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5ED" w:rsidRPr="00B74355" w:rsidRDefault="001B65ED" w:rsidP="00B74355">
      <w:pPr>
        <w:spacing w:after="0" w:line="360" w:lineRule="auto"/>
        <w:jc w:val="both"/>
        <w:rPr>
          <w:rFonts w:ascii="Book Antiqua" w:hAnsi="Book Antiqua" w:cs="Arial"/>
          <w:b/>
          <w:sz w:val="24"/>
          <w:szCs w:val="24"/>
          <w:lang w:eastAsia="zh-CN"/>
        </w:rPr>
      </w:pPr>
      <w:r w:rsidRPr="00B74355">
        <w:rPr>
          <w:rFonts w:ascii="Book Antiqua" w:hAnsi="Book Antiqua" w:cs="Arial"/>
          <w:b/>
          <w:sz w:val="24"/>
          <w:szCs w:val="24"/>
          <w:lang w:eastAsia="zh-CN"/>
        </w:rPr>
        <w:t>Name of journal: World Journal of Gastroenterology</w:t>
      </w:r>
    </w:p>
    <w:p w:rsidR="001B65ED" w:rsidRPr="00B74355" w:rsidRDefault="001B65ED" w:rsidP="00B74355">
      <w:pPr>
        <w:spacing w:after="0" w:line="360" w:lineRule="auto"/>
        <w:jc w:val="both"/>
        <w:rPr>
          <w:rFonts w:ascii="Book Antiqua" w:hAnsi="Book Antiqua" w:cs="Arial"/>
          <w:b/>
          <w:sz w:val="24"/>
          <w:szCs w:val="24"/>
          <w:lang w:eastAsia="zh-CN"/>
        </w:rPr>
      </w:pPr>
      <w:r w:rsidRPr="00B74355">
        <w:rPr>
          <w:rFonts w:ascii="Book Antiqua" w:hAnsi="Book Antiqua" w:cs="Arial"/>
          <w:b/>
          <w:sz w:val="24"/>
          <w:szCs w:val="24"/>
          <w:lang w:eastAsia="zh-CN"/>
        </w:rPr>
        <w:t>ESPS Manuscript NO: 2084</w:t>
      </w:r>
    </w:p>
    <w:p w:rsidR="001B65ED" w:rsidRPr="00B74355" w:rsidRDefault="001B65ED" w:rsidP="00B74355">
      <w:pPr>
        <w:spacing w:line="360" w:lineRule="auto"/>
        <w:rPr>
          <w:rFonts w:ascii="Book Antiqua" w:hAnsi="Book Antiqua" w:cs="Arial"/>
          <w:b/>
          <w:sz w:val="24"/>
          <w:szCs w:val="24"/>
          <w:lang w:eastAsia="zh-CN"/>
        </w:rPr>
      </w:pPr>
      <w:r w:rsidRPr="00B74355">
        <w:rPr>
          <w:rFonts w:ascii="Book Antiqua" w:hAnsi="Book Antiqua" w:cs="Arial"/>
          <w:b/>
          <w:sz w:val="24"/>
          <w:szCs w:val="24"/>
          <w:lang w:eastAsia="zh-CN"/>
        </w:rPr>
        <w:t>Columns:</w:t>
      </w:r>
      <w:bookmarkStart w:id="0" w:name="OLE_LINK1"/>
      <w:bookmarkStart w:id="1" w:name="OLE_LINK2"/>
      <w:r w:rsidRPr="00B74355">
        <w:rPr>
          <w:rFonts w:ascii="Book Antiqua" w:hAnsi="Book Antiqua" w:cs="Arial"/>
          <w:b/>
          <w:sz w:val="24"/>
          <w:szCs w:val="24"/>
          <w:lang w:eastAsia="zh-CN"/>
        </w:rPr>
        <w:t xml:space="preserve"> BRIEF ARTICLE</w:t>
      </w:r>
      <w:bookmarkEnd w:id="0"/>
      <w:bookmarkEnd w:id="1"/>
      <w:r w:rsidRPr="00B74355">
        <w:rPr>
          <w:rFonts w:ascii="Book Antiqua" w:hAnsi="Book Antiqua" w:cs="Arial"/>
          <w:b/>
          <w:sz w:val="24"/>
          <w:szCs w:val="24"/>
          <w:lang w:eastAsia="zh-CN"/>
        </w:rPr>
        <w:t>S</w:t>
      </w:r>
    </w:p>
    <w:p w:rsidR="001B65ED" w:rsidRPr="00B74355" w:rsidRDefault="001B65ED" w:rsidP="00B74355">
      <w:pPr>
        <w:spacing w:after="0" w:line="360" w:lineRule="auto"/>
        <w:jc w:val="both"/>
        <w:rPr>
          <w:rFonts w:ascii="Book Antiqua" w:hAnsi="Book Antiqua" w:cs="Arial"/>
          <w:b/>
          <w:i/>
          <w:sz w:val="24"/>
          <w:szCs w:val="24"/>
          <w:lang w:eastAsia="zh-CN"/>
        </w:rPr>
      </w:pPr>
    </w:p>
    <w:p w:rsidR="001B65ED" w:rsidRPr="00B74355" w:rsidRDefault="001B65ED" w:rsidP="00B74355">
      <w:pPr>
        <w:spacing w:after="0" w:line="360" w:lineRule="auto"/>
        <w:jc w:val="both"/>
        <w:rPr>
          <w:rFonts w:ascii="Book Antiqua" w:hAnsi="Book Antiqua" w:cs="Arial"/>
          <w:b/>
          <w:bCs/>
          <w:sz w:val="24"/>
          <w:szCs w:val="24"/>
        </w:rPr>
      </w:pPr>
      <w:r w:rsidRPr="00B74355">
        <w:rPr>
          <w:rFonts w:ascii="Book Antiqua" w:hAnsi="Book Antiqua" w:cs="Arial"/>
          <w:b/>
          <w:i/>
          <w:sz w:val="24"/>
          <w:szCs w:val="24"/>
        </w:rPr>
        <w:t xml:space="preserve">In vitro </w:t>
      </w:r>
      <w:r w:rsidRPr="00B74355">
        <w:rPr>
          <w:rFonts w:ascii="Book Antiqua" w:hAnsi="Book Antiqua" w:cs="Arial"/>
          <w:b/>
          <w:sz w:val="24"/>
          <w:szCs w:val="24"/>
        </w:rPr>
        <w:t xml:space="preserve">effect of amoxicillin and clarithromycin on the </w:t>
      </w:r>
      <w:smartTag w:uri="urn:schemas-microsoft-com:office:smarttags" w:element="chmetcnv">
        <w:smartTagPr>
          <w:attr w:name="UnitName" w:val="’"/>
          <w:attr w:name="SourceValue" w:val="3"/>
          <w:attr w:name="HasSpace" w:val="False"/>
          <w:attr w:name="Negative" w:val="False"/>
          <w:attr w:name="NumberType" w:val="1"/>
          <w:attr w:name="TCSC" w:val="0"/>
        </w:smartTagPr>
        <w:r w:rsidRPr="00B74355">
          <w:rPr>
            <w:rFonts w:ascii="Book Antiqua" w:hAnsi="Book Antiqua" w:cs="Arial"/>
            <w:b/>
            <w:sz w:val="24"/>
            <w:szCs w:val="24"/>
          </w:rPr>
          <w:t>3’</w:t>
        </w:r>
      </w:smartTag>
      <w:r w:rsidRPr="00B74355">
        <w:rPr>
          <w:rFonts w:ascii="Book Antiqua" w:hAnsi="Book Antiqua" w:cs="Arial"/>
          <w:b/>
          <w:sz w:val="24"/>
          <w:szCs w:val="24"/>
        </w:rPr>
        <w:t xml:space="preserve"> region of </w:t>
      </w:r>
      <w:proofErr w:type="spellStart"/>
      <w:r w:rsidRPr="00B74355">
        <w:rPr>
          <w:rFonts w:ascii="Book Antiqua" w:hAnsi="Book Antiqua" w:cs="Arial"/>
          <w:b/>
          <w:i/>
          <w:sz w:val="24"/>
          <w:szCs w:val="24"/>
        </w:rPr>
        <w:t>cagA</w:t>
      </w:r>
      <w:proofErr w:type="spellEnd"/>
      <w:r w:rsidRPr="00B74355">
        <w:rPr>
          <w:rFonts w:ascii="Book Antiqua" w:hAnsi="Book Antiqua" w:cs="Arial"/>
          <w:b/>
          <w:i/>
          <w:sz w:val="24"/>
          <w:szCs w:val="24"/>
        </w:rPr>
        <w:t xml:space="preserve"> </w:t>
      </w:r>
      <w:r w:rsidRPr="00B74355">
        <w:rPr>
          <w:rFonts w:ascii="Book Antiqua" w:hAnsi="Book Antiqua" w:cs="Arial"/>
          <w:b/>
          <w:sz w:val="24"/>
          <w:szCs w:val="24"/>
        </w:rPr>
        <w:t xml:space="preserve">gene </w:t>
      </w:r>
      <w:r w:rsidRPr="00B74355">
        <w:rPr>
          <w:rFonts w:ascii="Book Antiqua" w:hAnsi="Book Antiqua" w:cs="Arial"/>
          <w:b/>
          <w:bCs/>
          <w:sz w:val="24"/>
          <w:szCs w:val="24"/>
        </w:rPr>
        <w:t xml:space="preserve">in </w:t>
      </w:r>
      <w:r w:rsidRPr="00B74355">
        <w:rPr>
          <w:rFonts w:ascii="Book Antiqua" w:hAnsi="Book Antiqua" w:cs="Arial"/>
          <w:b/>
          <w:bCs/>
          <w:i/>
          <w:sz w:val="24"/>
          <w:szCs w:val="24"/>
        </w:rPr>
        <w:t xml:space="preserve">Helicobacter pylori </w:t>
      </w:r>
      <w:r w:rsidRPr="00B74355">
        <w:rPr>
          <w:rFonts w:ascii="Book Antiqua" w:hAnsi="Book Antiqua" w:cs="Arial"/>
          <w:b/>
          <w:bCs/>
          <w:sz w:val="24"/>
          <w:szCs w:val="24"/>
        </w:rPr>
        <w:t xml:space="preserve">isolates </w:t>
      </w:r>
    </w:p>
    <w:p w:rsidR="001B65ED" w:rsidRPr="00B74355" w:rsidRDefault="001B65ED" w:rsidP="00B74355">
      <w:pPr>
        <w:spacing w:after="0" w:line="360" w:lineRule="auto"/>
        <w:jc w:val="both"/>
        <w:rPr>
          <w:rFonts w:ascii="Book Antiqua" w:hAnsi="Book Antiqua" w:cs="Tahoma"/>
          <w:b/>
          <w:sz w:val="24"/>
          <w:szCs w:val="24"/>
          <w:lang w:eastAsia="zh-CN"/>
        </w:rPr>
      </w:pPr>
    </w:p>
    <w:p w:rsidR="001B65ED" w:rsidRPr="00B74355" w:rsidRDefault="001B65ED" w:rsidP="00B74355">
      <w:pPr>
        <w:spacing w:after="0" w:line="360" w:lineRule="auto"/>
        <w:jc w:val="both"/>
        <w:rPr>
          <w:rFonts w:ascii="Book Antiqua" w:hAnsi="Book Antiqua" w:cs="Arial"/>
          <w:b/>
          <w:bCs/>
          <w:sz w:val="24"/>
          <w:szCs w:val="24"/>
        </w:rPr>
      </w:pPr>
      <w:r w:rsidRPr="00B74355">
        <w:rPr>
          <w:rFonts w:ascii="Book Antiqua" w:hAnsi="Book Antiqua" w:cs="Tahoma"/>
          <w:b/>
          <w:sz w:val="24"/>
          <w:szCs w:val="24"/>
        </w:rPr>
        <w:t>Bustamante-</w:t>
      </w:r>
      <w:proofErr w:type="spellStart"/>
      <w:r w:rsidRPr="00B74355">
        <w:rPr>
          <w:rFonts w:ascii="Book Antiqua" w:hAnsi="Book Antiqua" w:cs="Tahoma"/>
          <w:b/>
          <w:sz w:val="24"/>
          <w:szCs w:val="24"/>
        </w:rPr>
        <w:t>Rengifo</w:t>
      </w:r>
      <w:proofErr w:type="spellEnd"/>
      <w:r w:rsidRPr="00B74355">
        <w:rPr>
          <w:rFonts w:ascii="Book Antiqua" w:hAnsi="Book Antiqua" w:cs="Tahoma"/>
          <w:b/>
          <w:sz w:val="24"/>
          <w:szCs w:val="24"/>
        </w:rPr>
        <w:t xml:space="preserve"> JA </w:t>
      </w:r>
      <w:r w:rsidRPr="00B74355">
        <w:rPr>
          <w:rFonts w:ascii="Book Antiqua" w:hAnsi="Book Antiqua" w:cs="Tahoma"/>
          <w:b/>
          <w:i/>
          <w:sz w:val="24"/>
          <w:szCs w:val="24"/>
        </w:rPr>
        <w:t>et al</w:t>
      </w:r>
      <w:r w:rsidRPr="00B74355">
        <w:rPr>
          <w:rFonts w:ascii="Book Antiqua" w:hAnsi="Book Antiqua" w:cs="Tahoma"/>
          <w:b/>
          <w:sz w:val="24"/>
          <w:szCs w:val="24"/>
        </w:rPr>
        <w:t>.</w:t>
      </w:r>
      <w:r w:rsidRPr="00B74355">
        <w:rPr>
          <w:rFonts w:ascii="Book Antiqua" w:hAnsi="Book Antiqua" w:cs="Tahoma"/>
          <w:sz w:val="24"/>
          <w:szCs w:val="24"/>
        </w:rPr>
        <w:t xml:space="preserve"> </w:t>
      </w:r>
      <w:r w:rsidRPr="00B74355">
        <w:rPr>
          <w:rFonts w:ascii="Book Antiqua" w:hAnsi="Book Antiqua"/>
          <w:i/>
          <w:sz w:val="24"/>
          <w:szCs w:val="24"/>
        </w:rPr>
        <w:t xml:space="preserve">In-vitro </w:t>
      </w:r>
      <w:r w:rsidRPr="00B74355">
        <w:rPr>
          <w:rFonts w:ascii="Book Antiqua" w:hAnsi="Book Antiqua"/>
          <w:sz w:val="24"/>
          <w:szCs w:val="24"/>
        </w:rPr>
        <w:t xml:space="preserve">effect of antibiotics on </w:t>
      </w:r>
      <w:proofErr w:type="spellStart"/>
      <w:r w:rsidRPr="00B74355">
        <w:rPr>
          <w:rFonts w:ascii="Book Antiqua" w:hAnsi="Book Antiqua"/>
          <w:i/>
          <w:sz w:val="24"/>
          <w:szCs w:val="24"/>
        </w:rPr>
        <w:t>cagA</w:t>
      </w:r>
      <w:proofErr w:type="spellEnd"/>
      <w:r w:rsidRPr="00B74355">
        <w:rPr>
          <w:rFonts w:ascii="Book Antiqua" w:hAnsi="Book Antiqua"/>
          <w:sz w:val="24"/>
          <w:szCs w:val="24"/>
        </w:rPr>
        <w:t xml:space="preserve"> </w:t>
      </w:r>
    </w:p>
    <w:p w:rsidR="001B65ED" w:rsidRDefault="001B65ED" w:rsidP="00B74355">
      <w:pPr>
        <w:autoSpaceDE w:val="0"/>
        <w:autoSpaceDN w:val="0"/>
        <w:adjustRightInd w:val="0"/>
        <w:spacing w:after="0" w:line="360" w:lineRule="auto"/>
        <w:jc w:val="both"/>
        <w:rPr>
          <w:rFonts w:ascii="Book Antiqua" w:hAnsi="Book Antiqua"/>
          <w:sz w:val="24"/>
          <w:szCs w:val="24"/>
          <w:lang w:eastAsia="zh-CN"/>
        </w:rPr>
      </w:pPr>
    </w:p>
    <w:p w:rsidR="001B65ED" w:rsidRPr="00B74355" w:rsidRDefault="001B65ED" w:rsidP="00B74355">
      <w:pPr>
        <w:autoSpaceDE w:val="0"/>
        <w:autoSpaceDN w:val="0"/>
        <w:adjustRightInd w:val="0"/>
        <w:spacing w:after="0" w:line="360" w:lineRule="auto"/>
        <w:jc w:val="both"/>
        <w:rPr>
          <w:rFonts w:ascii="Book Antiqua" w:hAnsi="Book Antiqua"/>
          <w:sz w:val="24"/>
          <w:szCs w:val="24"/>
          <w:lang w:eastAsia="es-CO"/>
        </w:rPr>
      </w:pPr>
      <w:r w:rsidRPr="00B74355">
        <w:rPr>
          <w:rFonts w:ascii="Book Antiqua" w:hAnsi="Book Antiqua"/>
          <w:sz w:val="24"/>
          <w:szCs w:val="24"/>
          <w:lang w:eastAsia="es-CO"/>
        </w:rPr>
        <w:t>Javier Andrés Bustamante-</w:t>
      </w:r>
      <w:proofErr w:type="spellStart"/>
      <w:r w:rsidRPr="00B74355">
        <w:rPr>
          <w:rFonts w:ascii="Book Antiqua" w:hAnsi="Book Antiqua"/>
          <w:sz w:val="24"/>
          <w:szCs w:val="24"/>
          <w:lang w:eastAsia="es-CO"/>
        </w:rPr>
        <w:t>Rengifo</w:t>
      </w:r>
      <w:proofErr w:type="spellEnd"/>
      <w:r w:rsidRPr="00B74355">
        <w:rPr>
          <w:rFonts w:ascii="Book Antiqua" w:hAnsi="Book Antiqua"/>
          <w:sz w:val="24"/>
          <w:szCs w:val="24"/>
          <w:lang w:eastAsia="es-CO"/>
        </w:rPr>
        <w:t xml:space="preserve">, Andrés </w:t>
      </w:r>
      <w:proofErr w:type="spellStart"/>
      <w:r w:rsidRPr="00B74355">
        <w:rPr>
          <w:rFonts w:ascii="Book Antiqua" w:hAnsi="Book Antiqua"/>
          <w:sz w:val="24"/>
          <w:szCs w:val="24"/>
          <w:lang w:eastAsia="es-CO"/>
        </w:rPr>
        <w:t>Januer</w:t>
      </w:r>
      <w:proofErr w:type="spellEnd"/>
      <w:r w:rsidRPr="00B74355">
        <w:rPr>
          <w:rFonts w:ascii="Book Antiqua" w:hAnsi="Book Antiqua"/>
          <w:sz w:val="24"/>
          <w:szCs w:val="24"/>
          <w:lang w:eastAsia="es-CO"/>
        </w:rPr>
        <w:t xml:space="preserve"> </w:t>
      </w:r>
      <w:proofErr w:type="spellStart"/>
      <w:r w:rsidRPr="00B74355">
        <w:rPr>
          <w:rFonts w:ascii="Book Antiqua" w:hAnsi="Book Antiqua"/>
          <w:sz w:val="24"/>
          <w:szCs w:val="24"/>
          <w:lang w:eastAsia="es-CO"/>
        </w:rPr>
        <w:t>Matta</w:t>
      </w:r>
      <w:proofErr w:type="spellEnd"/>
      <w:r w:rsidRPr="00B74355">
        <w:rPr>
          <w:rFonts w:ascii="Book Antiqua" w:hAnsi="Book Antiqua"/>
          <w:sz w:val="24"/>
          <w:szCs w:val="24"/>
          <w:lang w:eastAsia="es-CO"/>
        </w:rPr>
        <w:t xml:space="preserve">, Alvaro </w:t>
      </w:r>
      <w:proofErr w:type="spellStart"/>
      <w:r w:rsidRPr="00B74355">
        <w:rPr>
          <w:rFonts w:ascii="Book Antiqua" w:hAnsi="Book Antiqua"/>
          <w:sz w:val="24"/>
          <w:szCs w:val="24"/>
          <w:lang w:eastAsia="es-CO"/>
        </w:rPr>
        <w:t>Pazos</w:t>
      </w:r>
      <w:proofErr w:type="spellEnd"/>
      <w:r w:rsidRPr="00B74355">
        <w:rPr>
          <w:rFonts w:ascii="Book Antiqua" w:hAnsi="Book Antiqua"/>
          <w:sz w:val="24"/>
          <w:szCs w:val="24"/>
          <w:lang w:eastAsia="es-CO"/>
        </w:rPr>
        <w:t xml:space="preserve">, Luis Eduardo Bravo  </w:t>
      </w:r>
    </w:p>
    <w:p w:rsidR="001B65ED" w:rsidRDefault="001B65ED" w:rsidP="00B74355">
      <w:pPr>
        <w:pStyle w:val="a5"/>
        <w:spacing w:line="360" w:lineRule="auto"/>
        <w:jc w:val="both"/>
        <w:rPr>
          <w:rFonts w:ascii="Book Antiqua" w:hAnsi="Book Antiqua"/>
          <w:b/>
          <w:sz w:val="24"/>
          <w:szCs w:val="24"/>
          <w:lang w:eastAsia="zh-CN"/>
        </w:rPr>
      </w:pPr>
    </w:p>
    <w:p w:rsidR="001B65ED" w:rsidRPr="00B74355" w:rsidRDefault="001B65ED" w:rsidP="00B74355">
      <w:pPr>
        <w:pStyle w:val="a5"/>
        <w:spacing w:line="360" w:lineRule="auto"/>
        <w:jc w:val="both"/>
        <w:rPr>
          <w:rFonts w:ascii="Book Antiqua" w:hAnsi="Book Antiqua"/>
          <w:sz w:val="24"/>
          <w:szCs w:val="24"/>
          <w:lang w:val="en-US" w:eastAsia="zh-CN"/>
        </w:rPr>
      </w:pPr>
      <w:r w:rsidRPr="00B74355">
        <w:rPr>
          <w:rFonts w:ascii="Book Antiqua" w:hAnsi="Book Antiqua"/>
          <w:b/>
          <w:sz w:val="24"/>
          <w:szCs w:val="24"/>
          <w:lang w:eastAsia="es-CO"/>
        </w:rPr>
        <w:t xml:space="preserve">Javier Andrés Bustamante-Rengifo, Andrés </w:t>
      </w:r>
      <w:proofErr w:type="spellStart"/>
      <w:r w:rsidRPr="00B74355">
        <w:rPr>
          <w:rFonts w:ascii="Book Antiqua" w:hAnsi="Book Antiqua"/>
          <w:b/>
          <w:sz w:val="24"/>
          <w:szCs w:val="24"/>
          <w:lang w:eastAsia="es-CO"/>
        </w:rPr>
        <w:t>Januer</w:t>
      </w:r>
      <w:proofErr w:type="spellEnd"/>
      <w:r w:rsidRPr="00B74355">
        <w:rPr>
          <w:rFonts w:ascii="Book Antiqua" w:hAnsi="Book Antiqua"/>
          <w:b/>
          <w:sz w:val="24"/>
          <w:szCs w:val="24"/>
          <w:lang w:eastAsia="es-CO"/>
        </w:rPr>
        <w:t xml:space="preserve"> </w:t>
      </w:r>
      <w:proofErr w:type="spellStart"/>
      <w:r w:rsidRPr="00B74355">
        <w:rPr>
          <w:rFonts w:ascii="Book Antiqua" w:hAnsi="Book Antiqua"/>
          <w:b/>
          <w:sz w:val="24"/>
          <w:szCs w:val="24"/>
          <w:lang w:eastAsia="es-CO"/>
        </w:rPr>
        <w:t>Matta</w:t>
      </w:r>
      <w:proofErr w:type="spellEnd"/>
      <w:r w:rsidRPr="00B74355">
        <w:rPr>
          <w:rFonts w:ascii="Book Antiqua" w:hAnsi="Book Antiqua"/>
          <w:b/>
          <w:sz w:val="24"/>
          <w:szCs w:val="24"/>
          <w:lang w:eastAsia="es-CO"/>
        </w:rPr>
        <w:t>, Luis Eduardo Bravo</w:t>
      </w:r>
      <w:r w:rsidRPr="00B74355">
        <w:rPr>
          <w:rFonts w:ascii="Book Antiqua" w:hAnsi="Book Antiqua"/>
          <w:sz w:val="24"/>
          <w:szCs w:val="24"/>
          <w:lang w:eastAsia="es-CO"/>
        </w:rPr>
        <w:t xml:space="preserve">,   </w:t>
      </w:r>
      <w:r w:rsidRPr="00B74355">
        <w:rPr>
          <w:rFonts w:ascii="Book Antiqua" w:hAnsi="Book Antiqua"/>
          <w:sz w:val="24"/>
          <w:szCs w:val="24"/>
        </w:rPr>
        <w:t xml:space="preserve">Registro Poblacional de Cáncer de Cali, </w:t>
      </w:r>
      <w:r w:rsidRPr="00B74355">
        <w:rPr>
          <w:rFonts w:ascii="Book Antiqua" w:hAnsi="Book Antiqua"/>
          <w:sz w:val="24"/>
          <w:szCs w:val="24"/>
          <w:lang w:val="en-US"/>
        </w:rPr>
        <w:t xml:space="preserve">Department of Pathology, School of Medicine, </w:t>
      </w:r>
      <w:r w:rsidRPr="00B74355">
        <w:rPr>
          <w:rFonts w:ascii="Book Antiqua" w:hAnsi="Book Antiqua"/>
          <w:sz w:val="24"/>
          <w:szCs w:val="24"/>
          <w:lang w:val="en-US" w:eastAsia="es-CO"/>
        </w:rPr>
        <w:t>Univer</w:t>
      </w:r>
      <w:r>
        <w:rPr>
          <w:rFonts w:ascii="Book Antiqua" w:hAnsi="Book Antiqua"/>
          <w:sz w:val="24"/>
          <w:szCs w:val="24"/>
          <w:lang w:val="en-US" w:eastAsia="es-CO"/>
        </w:rPr>
        <w:t xml:space="preserve">sidad del Valle, </w:t>
      </w:r>
      <w:r w:rsidRPr="00B74355">
        <w:rPr>
          <w:rFonts w:ascii="Book Antiqua" w:hAnsi="Book Antiqua"/>
          <w:sz w:val="24"/>
          <w:szCs w:val="24"/>
          <w:lang w:val="en-US" w:eastAsia="es-CO"/>
        </w:rPr>
        <w:t>760043</w:t>
      </w:r>
      <w:r>
        <w:rPr>
          <w:rFonts w:ascii="Book Antiqua" w:hAnsi="Book Antiqua"/>
          <w:sz w:val="24"/>
          <w:szCs w:val="24"/>
          <w:lang w:val="en-US" w:eastAsia="zh-CN"/>
        </w:rPr>
        <w:t xml:space="preserve"> </w:t>
      </w:r>
      <w:r>
        <w:rPr>
          <w:rFonts w:ascii="Book Antiqua" w:hAnsi="Book Antiqua"/>
          <w:sz w:val="24"/>
          <w:szCs w:val="24"/>
          <w:lang w:val="en-US" w:eastAsia="es-CO"/>
        </w:rPr>
        <w:t>Cali, Colombia</w:t>
      </w:r>
    </w:p>
    <w:p w:rsidR="001B65ED" w:rsidRDefault="001B65ED" w:rsidP="00B74355">
      <w:pPr>
        <w:pStyle w:val="a5"/>
        <w:spacing w:line="360" w:lineRule="auto"/>
        <w:jc w:val="both"/>
        <w:rPr>
          <w:rFonts w:ascii="Book Antiqua" w:hAnsi="Book Antiqua"/>
          <w:b/>
          <w:sz w:val="24"/>
          <w:szCs w:val="24"/>
          <w:lang w:eastAsia="zh-CN"/>
        </w:rPr>
      </w:pPr>
    </w:p>
    <w:p w:rsidR="001B65ED" w:rsidRPr="00B74355" w:rsidRDefault="001B65ED" w:rsidP="00B74355">
      <w:pPr>
        <w:pStyle w:val="a5"/>
        <w:spacing w:line="360" w:lineRule="auto"/>
        <w:jc w:val="both"/>
        <w:rPr>
          <w:rFonts w:ascii="Book Antiqua" w:hAnsi="Book Antiqua"/>
          <w:sz w:val="24"/>
          <w:szCs w:val="24"/>
          <w:lang w:val="es-CO" w:eastAsia="es-CO"/>
        </w:rPr>
      </w:pPr>
      <w:proofErr w:type="spellStart"/>
      <w:r w:rsidRPr="00B74355">
        <w:rPr>
          <w:rFonts w:ascii="Book Antiqua" w:hAnsi="Book Antiqua"/>
          <w:b/>
          <w:sz w:val="24"/>
          <w:szCs w:val="24"/>
          <w:lang w:eastAsia="es-CO"/>
        </w:rPr>
        <w:t>Alvaro</w:t>
      </w:r>
      <w:proofErr w:type="spellEnd"/>
      <w:r w:rsidRPr="00B74355">
        <w:rPr>
          <w:rFonts w:ascii="Book Antiqua" w:hAnsi="Book Antiqua"/>
          <w:b/>
          <w:sz w:val="24"/>
          <w:szCs w:val="24"/>
          <w:lang w:eastAsia="es-CO"/>
        </w:rPr>
        <w:t xml:space="preserve"> Pazos</w:t>
      </w:r>
      <w:r w:rsidRPr="00B74355">
        <w:rPr>
          <w:rFonts w:ascii="Book Antiqua" w:hAnsi="Book Antiqua"/>
          <w:sz w:val="24"/>
          <w:szCs w:val="24"/>
          <w:lang w:eastAsia="es-CO"/>
        </w:rPr>
        <w:t>,</w:t>
      </w:r>
      <w:r w:rsidRPr="00B74355">
        <w:rPr>
          <w:rFonts w:ascii="Book Antiqua" w:hAnsi="Book Antiqua"/>
          <w:sz w:val="24"/>
          <w:szCs w:val="24"/>
          <w:lang w:val="en-US" w:eastAsia="es-CO"/>
        </w:rPr>
        <w:t xml:space="preserve"> </w:t>
      </w:r>
      <w:proofErr w:type="spellStart"/>
      <w:r w:rsidRPr="00B74355">
        <w:rPr>
          <w:rFonts w:ascii="Book Antiqua" w:hAnsi="Book Antiqua"/>
          <w:sz w:val="24"/>
          <w:szCs w:val="24"/>
          <w:lang w:val="es-CO" w:eastAsia="es-CO"/>
        </w:rPr>
        <w:t>Department</w:t>
      </w:r>
      <w:proofErr w:type="spellEnd"/>
      <w:r w:rsidRPr="00B74355">
        <w:rPr>
          <w:rFonts w:ascii="Book Antiqua" w:hAnsi="Book Antiqua"/>
          <w:sz w:val="24"/>
          <w:szCs w:val="24"/>
          <w:lang w:val="es-CO" w:eastAsia="es-CO"/>
        </w:rPr>
        <w:t xml:space="preserve"> of </w:t>
      </w:r>
      <w:proofErr w:type="spellStart"/>
      <w:r w:rsidRPr="00B74355">
        <w:rPr>
          <w:rFonts w:ascii="Book Antiqua" w:hAnsi="Book Antiqua"/>
          <w:sz w:val="24"/>
          <w:szCs w:val="24"/>
          <w:lang w:val="es-CO" w:eastAsia="es-CO"/>
        </w:rPr>
        <w:t>Biology</w:t>
      </w:r>
      <w:proofErr w:type="spellEnd"/>
      <w:r w:rsidRPr="00B74355">
        <w:rPr>
          <w:rFonts w:ascii="Book Antiqua" w:hAnsi="Book Antiqua"/>
          <w:sz w:val="24"/>
          <w:szCs w:val="24"/>
          <w:lang w:val="es-CO" w:eastAsia="es-CO"/>
        </w:rPr>
        <w:t>, Universidad de Nariño</w:t>
      </w:r>
      <w:r>
        <w:rPr>
          <w:rFonts w:ascii="Book Antiqua" w:hAnsi="Book Antiqua"/>
          <w:sz w:val="24"/>
          <w:szCs w:val="24"/>
          <w:lang w:val="es-CO" w:eastAsia="zh-CN"/>
        </w:rPr>
        <w:t xml:space="preserve">, </w:t>
      </w:r>
      <w:r w:rsidRPr="00B74355">
        <w:rPr>
          <w:rFonts w:ascii="Book Antiqua" w:hAnsi="Book Antiqua"/>
          <w:sz w:val="24"/>
          <w:szCs w:val="24"/>
          <w:lang w:val="es-CO" w:eastAsia="es-CO"/>
        </w:rPr>
        <w:t xml:space="preserve"> Pasto, Colombia</w:t>
      </w:r>
    </w:p>
    <w:p w:rsidR="001B65ED" w:rsidRPr="00B74355" w:rsidRDefault="001B65ED" w:rsidP="00B74355">
      <w:pPr>
        <w:pStyle w:val="a5"/>
        <w:spacing w:line="360" w:lineRule="auto"/>
        <w:jc w:val="both"/>
        <w:rPr>
          <w:rFonts w:ascii="Book Antiqua" w:hAnsi="Book Antiqua"/>
          <w:sz w:val="24"/>
          <w:szCs w:val="24"/>
          <w:lang w:val="es-CO" w:eastAsia="es-CO"/>
        </w:rPr>
      </w:pPr>
    </w:p>
    <w:p w:rsidR="001B65ED" w:rsidRPr="00B74355" w:rsidRDefault="001B65ED" w:rsidP="00B74355">
      <w:pPr>
        <w:pStyle w:val="a5"/>
        <w:spacing w:line="360" w:lineRule="auto"/>
        <w:jc w:val="both"/>
        <w:rPr>
          <w:rFonts w:ascii="Book Antiqua" w:hAnsi="Book Antiqua"/>
          <w:sz w:val="24"/>
          <w:szCs w:val="24"/>
          <w:lang w:val="en-US"/>
        </w:rPr>
      </w:pPr>
      <w:r w:rsidRPr="00B74355">
        <w:rPr>
          <w:rFonts w:ascii="Book Antiqua" w:hAnsi="Book Antiqua" w:cs="Arial"/>
          <w:b/>
          <w:sz w:val="24"/>
          <w:szCs w:val="24"/>
          <w:lang w:val="en-US"/>
        </w:rPr>
        <w:t xml:space="preserve">Author contributions: </w:t>
      </w:r>
      <w:r w:rsidRPr="00B74355">
        <w:rPr>
          <w:rFonts w:ascii="Book Antiqua" w:hAnsi="Book Antiqua"/>
          <w:sz w:val="24"/>
          <w:szCs w:val="24"/>
          <w:lang w:val="en-US"/>
        </w:rPr>
        <w:t>All the authors were involved in the acquisition and interpretation of the results</w:t>
      </w:r>
      <w:r>
        <w:rPr>
          <w:rFonts w:ascii="Book Antiqua" w:hAnsi="Book Antiqua"/>
          <w:sz w:val="24"/>
          <w:szCs w:val="24"/>
          <w:lang w:val="en-US" w:eastAsia="zh-CN"/>
        </w:rPr>
        <w:t>;</w:t>
      </w:r>
      <w:r w:rsidRPr="00B74355">
        <w:rPr>
          <w:rFonts w:ascii="Book Antiqua" w:hAnsi="Book Antiqua"/>
          <w:sz w:val="24"/>
          <w:szCs w:val="24"/>
          <w:lang w:val="en-US"/>
        </w:rPr>
        <w:t xml:space="preserve"> Bustamante-</w:t>
      </w:r>
      <w:proofErr w:type="spellStart"/>
      <w:r w:rsidRPr="00B74355">
        <w:rPr>
          <w:rFonts w:ascii="Book Antiqua" w:hAnsi="Book Antiqua"/>
          <w:sz w:val="24"/>
          <w:szCs w:val="24"/>
          <w:lang w:val="en-US"/>
        </w:rPr>
        <w:t>Rengifo</w:t>
      </w:r>
      <w:proofErr w:type="spellEnd"/>
      <w:r w:rsidRPr="00B74355">
        <w:rPr>
          <w:rFonts w:ascii="Book Antiqua" w:hAnsi="Book Antiqua"/>
          <w:sz w:val="24"/>
          <w:szCs w:val="24"/>
          <w:lang w:val="en-US"/>
        </w:rPr>
        <w:t xml:space="preserve"> JA, </w:t>
      </w:r>
      <w:proofErr w:type="spellStart"/>
      <w:r w:rsidRPr="00B74355">
        <w:rPr>
          <w:rFonts w:ascii="Book Antiqua" w:hAnsi="Book Antiqua"/>
          <w:sz w:val="24"/>
          <w:szCs w:val="24"/>
          <w:lang w:val="en-US"/>
        </w:rPr>
        <w:t>Matta</w:t>
      </w:r>
      <w:proofErr w:type="spellEnd"/>
      <w:r w:rsidRPr="00B74355">
        <w:rPr>
          <w:rFonts w:ascii="Book Antiqua" w:hAnsi="Book Antiqua"/>
          <w:sz w:val="24"/>
          <w:szCs w:val="24"/>
          <w:lang w:val="en-US"/>
        </w:rPr>
        <w:t xml:space="preserve"> AJ and </w:t>
      </w:r>
      <w:proofErr w:type="spellStart"/>
      <w:r w:rsidRPr="00B74355">
        <w:rPr>
          <w:rFonts w:ascii="Book Antiqua" w:hAnsi="Book Antiqua"/>
          <w:sz w:val="24"/>
          <w:szCs w:val="24"/>
          <w:lang w:val="en-US"/>
        </w:rPr>
        <w:t>Pazos</w:t>
      </w:r>
      <w:proofErr w:type="spellEnd"/>
      <w:r w:rsidRPr="00B74355">
        <w:rPr>
          <w:rFonts w:ascii="Book Antiqua" w:hAnsi="Book Antiqua"/>
          <w:sz w:val="24"/>
          <w:szCs w:val="24"/>
          <w:lang w:val="en-US"/>
        </w:rPr>
        <w:t xml:space="preserve"> A conducted the microbiological and molecular tests</w:t>
      </w:r>
      <w:r>
        <w:rPr>
          <w:rFonts w:ascii="Book Antiqua" w:hAnsi="Book Antiqua"/>
          <w:sz w:val="24"/>
          <w:szCs w:val="24"/>
          <w:lang w:val="en-US" w:eastAsia="zh-CN"/>
        </w:rPr>
        <w:t>;</w:t>
      </w:r>
      <w:r w:rsidRPr="00B74355">
        <w:rPr>
          <w:rFonts w:ascii="Book Antiqua" w:hAnsi="Book Antiqua"/>
          <w:sz w:val="24"/>
          <w:szCs w:val="24"/>
          <w:lang w:val="en-US"/>
        </w:rPr>
        <w:t xml:space="preserve"> Bustamante-</w:t>
      </w:r>
      <w:proofErr w:type="spellStart"/>
      <w:r w:rsidRPr="00B74355">
        <w:rPr>
          <w:rFonts w:ascii="Book Antiqua" w:hAnsi="Book Antiqua"/>
          <w:sz w:val="24"/>
          <w:szCs w:val="24"/>
          <w:lang w:val="en-US"/>
        </w:rPr>
        <w:t>Rengifo</w:t>
      </w:r>
      <w:proofErr w:type="spellEnd"/>
      <w:r w:rsidRPr="00B74355">
        <w:rPr>
          <w:rFonts w:ascii="Book Antiqua" w:hAnsi="Book Antiqua"/>
          <w:sz w:val="24"/>
          <w:szCs w:val="24"/>
          <w:lang w:val="en-US"/>
        </w:rPr>
        <w:t xml:space="preserve"> JA analyzed the data</w:t>
      </w:r>
      <w:r>
        <w:rPr>
          <w:rFonts w:ascii="Book Antiqua" w:hAnsi="Book Antiqua"/>
          <w:sz w:val="24"/>
          <w:szCs w:val="24"/>
          <w:lang w:val="en-US" w:eastAsia="zh-CN"/>
        </w:rPr>
        <w:t>;</w:t>
      </w:r>
      <w:r w:rsidRPr="00B74355">
        <w:rPr>
          <w:rFonts w:ascii="Book Antiqua" w:hAnsi="Book Antiqua"/>
          <w:sz w:val="24"/>
          <w:szCs w:val="24"/>
          <w:lang w:val="en-US"/>
        </w:rPr>
        <w:t xml:space="preserve"> Bustamante-</w:t>
      </w:r>
      <w:proofErr w:type="spellStart"/>
      <w:r w:rsidRPr="00B74355">
        <w:rPr>
          <w:rFonts w:ascii="Book Antiqua" w:hAnsi="Book Antiqua"/>
          <w:sz w:val="24"/>
          <w:szCs w:val="24"/>
          <w:lang w:val="en-US"/>
        </w:rPr>
        <w:t>Rengifo</w:t>
      </w:r>
      <w:proofErr w:type="spellEnd"/>
      <w:r w:rsidRPr="00B74355">
        <w:rPr>
          <w:rFonts w:ascii="Book Antiqua" w:hAnsi="Book Antiqua"/>
          <w:sz w:val="24"/>
          <w:szCs w:val="24"/>
          <w:lang w:val="en-US"/>
        </w:rPr>
        <w:t xml:space="preserve"> JA and Bravo LE wrote, edited, and revised the manuscript</w:t>
      </w:r>
      <w:r>
        <w:rPr>
          <w:rFonts w:ascii="Book Antiqua" w:hAnsi="Book Antiqua"/>
          <w:sz w:val="24"/>
          <w:szCs w:val="24"/>
          <w:lang w:val="en-US" w:eastAsia="zh-CN"/>
        </w:rPr>
        <w:t>;</w:t>
      </w:r>
      <w:r w:rsidRPr="00B74355">
        <w:rPr>
          <w:rFonts w:ascii="Book Antiqua" w:hAnsi="Book Antiqua"/>
          <w:sz w:val="24"/>
          <w:szCs w:val="24"/>
          <w:lang w:val="en-US"/>
        </w:rPr>
        <w:t xml:space="preserve"> </w:t>
      </w:r>
      <w:r>
        <w:rPr>
          <w:rFonts w:ascii="Book Antiqua" w:hAnsi="Book Antiqua"/>
          <w:sz w:val="24"/>
          <w:szCs w:val="24"/>
          <w:lang w:val="en-US" w:eastAsia="zh-CN"/>
        </w:rPr>
        <w:t>a</w:t>
      </w:r>
      <w:r w:rsidRPr="00B74355">
        <w:rPr>
          <w:rFonts w:ascii="Book Antiqua" w:hAnsi="Book Antiqua"/>
          <w:sz w:val="24"/>
          <w:szCs w:val="24"/>
          <w:lang w:val="en-US"/>
        </w:rPr>
        <w:t>ll the authors read and approved the final manuscript.</w:t>
      </w:r>
    </w:p>
    <w:p w:rsidR="001B65ED" w:rsidRPr="00B74355" w:rsidRDefault="001B65ED" w:rsidP="00B74355">
      <w:pPr>
        <w:pStyle w:val="a5"/>
        <w:spacing w:line="360" w:lineRule="auto"/>
        <w:jc w:val="both"/>
        <w:rPr>
          <w:rFonts w:ascii="Book Antiqua" w:hAnsi="Book Antiqua" w:cs="Arial"/>
          <w:b/>
          <w:bCs/>
          <w:sz w:val="24"/>
          <w:szCs w:val="24"/>
          <w:lang w:val="en-US"/>
        </w:rPr>
      </w:pPr>
    </w:p>
    <w:p w:rsidR="001B65ED" w:rsidRPr="00B74355" w:rsidRDefault="001B65ED" w:rsidP="00B74355">
      <w:pPr>
        <w:pStyle w:val="a5"/>
        <w:spacing w:line="360" w:lineRule="auto"/>
        <w:jc w:val="both"/>
        <w:rPr>
          <w:rFonts w:ascii="Book Antiqua" w:hAnsi="Book Antiqua" w:cs="Arial"/>
          <w:sz w:val="24"/>
          <w:szCs w:val="24"/>
          <w:lang w:val="en-US" w:eastAsia="zh-CN"/>
        </w:rPr>
      </w:pPr>
      <w:r w:rsidRPr="00B74355">
        <w:rPr>
          <w:rFonts w:ascii="Book Antiqua" w:hAnsi="Book Antiqua" w:cs="Arial"/>
          <w:b/>
          <w:bCs/>
          <w:sz w:val="24"/>
          <w:szCs w:val="24"/>
          <w:lang w:val="en-US"/>
        </w:rPr>
        <w:t xml:space="preserve">Supported by </w:t>
      </w:r>
      <w:r w:rsidRPr="00B74355">
        <w:rPr>
          <w:rFonts w:ascii="Book Antiqua" w:hAnsi="Book Antiqua" w:cs="Arial"/>
          <w:bCs/>
          <w:sz w:val="24"/>
          <w:szCs w:val="24"/>
          <w:lang w:val="en-US"/>
        </w:rPr>
        <w:t xml:space="preserve">The Administrative Department on Science and Innovation of the </w:t>
      </w:r>
      <w:smartTag w:uri="urn:schemas-microsoft-com:office:smarttags" w:element="place">
        <w:smartTag w:uri="urn:schemas-microsoft-com:office:smarttags" w:element="PlaceType">
          <w:r w:rsidRPr="00B74355">
            <w:rPr>
              <w:rFonts w:ascii="Book Antiqua" w:hAnsi="Book Antiqua" w:cs="Arial"/>
              <w:bCs/>
              <w:sz w:val="24"/>
              <w:szCs w:val="24"/>
              <w:lang w:val="en-US"/>
            </w:rPr>
            <w:t>Republic</w:t>
          </w:r>
        </w:smartTag>
        <w:r w:rsidRPr="00B74355">
          <w:rPr>
            <w:rFonts w:ascii="Book Antiqua" w:hAnsi="Book Antiqua" w:cs="Arial"/>
            <w:bCs/>
            <w:sz w:val="24"/>
            <w:szCs w:val="24"/>
            <w:lang w:val="en-US"/>
          </w:rPr>
          <w:t xml:space="preserve"> of </w:t>
        </w:r>
        <w:smartTag w:uri="urn:schemas-microsoft-com:office:smarttags" w:element="PlaceName">
          <w:r w:rsidRPr="00B74355">
            <w:rPr>
              <w:rFonts w:ascii="Book Antiqua" w:hAnsi="Book Antiqua" w:cs="Arial"/>
              <w:bCs/>
              <w:sz w:val="24"/>
              <w:szCs w:val="24"/>
              <w:lang w:val="en-US"/>
            </w:rPr>
            <w:t>Colombia</w:t>
          </w:r>
        </w:smartTag>
      </w:smartTag>
      <w:r w:rsidRPr="00B74355">
        <w:rPr>
          <w:rFonts w:ascii="Book Antiqua" w:hAnsi="Book Antiqua" w:cs="Arial"/>
          <w:bCs/>
          <w:sz w:val="24"/>
          <w:szCs w:val="24"/>
          <w:lang w:val="en-US"/>
        </w:rPr>
        <w:t xml:space="preserve"> </w:t>
      </w:r>
      <w:r>
        <w:rPr>
          <w:rFonts w:ascii="Book Antiqua" w:hAnsi="Book Antiqua" w:cs="Arial"/>
          <w:bCs/>
          <w:sz w:val="24"/>
          <w:szCs w:val="24"/>
          <w:lang w:val="en-US"/>
        </w:rPr>
        <w:t>–</w:t>
      </w:r>
      <w:r w:rsidRPr="00B74355">
        <w:rPr>
          <w:rFonts w:ascii="Book Antiqua" w:hAnsi="Book Antiqua" w:cs="Arial"/>
          <w:bCs/>
          <w:sz w:val="24"/>
          <w:szCs w:val="24"/>
          <w:lang w:val="en-US"/>
        </w:rPr>
        <w:t xml:space="preserve"> COLCIENCIAS</w:t>
      </w:r>
      <w:r>
        <w:rPr>
          <w:rFonts w:ascii="Book Antiqua" w:hAnsi="Book Antiqua" w:cs="Arial"/>
          <w:bCs/>
          <w:sz w:val="24"/>
          <w:szCs w:val="24"/>
          <w:lang w:val="en-US" w:eastAsia="zh-CN"/>
        </w:rPr>
        <w:t>,</w:t>
      </w:r>
      <w:r w:rsidRPr="00B74355">
        <w:rPr>
          <w:rFonts w:ascii="Book Antiqua" w:hAnsi="Book Antiqua" w:cs="Arial"/>
          <w:bCs/>
          <w:sz w:val="24"/>
          <w:szCs w:val="24"/>
          <w:lang w:val="en-US"/>
        </w:rPr>
        <w:t xml:space="preserve"> </w:t>
      </w:r>
      <w:r>
        <w:rPr>
          <w:rFonts w:ascii="Book Antiqua" w:hAnsi="Book Antiqua" w:cs="Arial"/>
          <w:bCs/>
          <w:sz w:val="24"/>
          <w:szCs w:val="24"/>
          <w:lang w:val="en-US" w:eastAsia="zh-CN"/>
        </w:rPr>
        <w:t xml:space="preserve">No. </w:t>
      </w:r>
      <w:r w:rsidRPr="00B74355">
        <w:rPr>
          <w:rFonts w:ascii="Book Antiqua" w:hAnsi="Book Antiqua" w:cs="Arial"/>
          <w:bCs/>
          <w:sz w:val="24"/>
          <w:szCs w:val="24"/>
          <w:lang w:val="en-US"/>
        </w:rPr>
        <w:t>RC -1106-408-20549</w:t>
      </w:r>
      <w:r>
        <w:rPr>
          <w:rFonts w:ascii="Book Antiqua" w:hAnsi="Book Antiqua" w:cs="Arial"/>
          <w:bCs/>
          <w:sz w:val="24"/>
          <w:szCs w:val="24"/>
          <w:lang w:val="en-US"/>
        </w:rPr>
        <w:t xml:space="preserve">, </w:t>
      </w:r>
      <w:r w:rsidRPr="00B74355">
        <w:rPr>
          <w:rFonts w:ascii="Book Antiqua" w:hAnsi="Book Antiqua" w:cs="Arial"/>
          <w:bCs/>
          <w:sz w:val="24"/>
          <w:szCs w:val="24"/>
          <w:lang w:val="en-US"/>
        </w:rPr>
        <w:t>RC- 1106-493-26237</w:t>
      </w:r>
      <w:r>
        <w:rPr>
          <w:rFonts w:ascii="Book Antiqua" w:hAnsi="Book Antiqua" w:cs="Arial"/>
          <w:bCs/>
          <w:sz w:val="24"/>
          <w:szCs w:val="24"/>
          <w:lang w:val="en-US" w:eastAsia="zh-CN"/>
        </w:rPr>
        <w:t>;</w:t>
      </w:r>
      <w:r w:rsidRPr="00B74355">
        <w:rPr>
          <w:rFonts w:ascii="Book Antiqua" w:hAnsi="Book Antiqua" w:cs="Arial"/>
          <w:bCs/>
          <w:sz w:val="24"/>
          <w:szCs w:val="24"/>
          <w:lang w:val="en-US"/>
        </w:rPr>
        <w:t xml:space="preserve"> and </w:t>
      </w:r>
      <w:r w:rsidRPr="00B74355">
        <w:rPr>
          <w:rFonts w:ascii="Book Antiqua" w:hAnsi="Book Antiqua"/>
          <w:sz w:val="24"/>
          <w:szCs w:val="24"/>
          <w:lang w:val="en-US"/>
        </w:rPr>
        <w:t xml:space="preserve">its program: </w:t>
      </w:r>
      <w:proofErr w:type="spellStart"/>
      <w:r w:rsidRPr="00B74355">
        <w:rPr>
          <w:rFonts w:ascii="Book Antiqua" w:hAnsi="Book Antiqua"/>
          <w:i/>
          <w:sz w:val="24"/>
          <w:szCs w:val="24"/>
          <w:lang w:val="en-US"/>
        </w:rPr>
        <w:t>Jóvenes</w:t>
      </w:r>
      <w:proofErr w:type="spellEnd"/>
      <w:r w:rsidRPr="00B74355">
        <w:rPr>
          <w:rFonts w:ascii="Book Antiqua" w:hAnsi="Book Antiqua"/>
          <w:i/>
          <w:sz w:val="24"/>
          <w:szCs w:val="24"/>
          <w:lang w:val="en-US"/>
        </w:rPr>
        <w:t xml:space="preserve"> </w:t>
      </w:r>
      <w:proofErr w:type="spellStart"/>
      <w:r w:rsidRPr="00B74355">
        <w:rPr>
          <w:rFonts w:ascii="Book Antiqua" w:hAnsi="Book Antiqua"/>
          <w:i/>
          <w:sz w:val="24"/>
          <w:szCs w:val="24"/>
          <w:lang w:val="en-US"/>
        </w:rPr>
        <w:t>Investigadores</w:t>
      </w:r>
      <w:proofErr w:type="spellEnd"/>
      <w:r w:rsidRPr="00B74355">
        <w:rPr>
          <w:rFonts w:ascii="Book Antiqua" w:hAnsi="Book Antiqua"/>
          <w:i/>
          <w:sz w:val="24"/>
          <w:szCs w:val="24"/>
          <w:lang w:val="en-US"/>
        </w:rPr>
        <w:t xml:space="preserve"> e </w:t>
      </w:r>
      <w:proofErr w:type="spellStart"/>
      <w:r w:rsidRPr="00B74355">
        <w:rPr>
          <w:rFonts w:ascii="Book Antiqua" w:hAnsi="Book Antiqua"/>
          <w:i/>
          <w:sz w:val="24"/>
          <w:szCs w:val="24"/>
          <w:lang w:val="en-US"/>
        </w:rPr>
        <w:t>Innovadores</w:t>
      </w:r>
      <w:proofErr w:type="spellEnd"/>
      <w:r w:rsidRPr="00B74355">
        <w:rPr>
          <w:rFonts w:ascii="Book Antiqua" w:hAnsi="Book Antiqua"/>
          <w:sz w:val="24"/>
          <w:szCs w:val="24"/>
          <w:lang w:val="en-US"/>
        </w:rPr>
        <w:t xml:space="preserve"> “Virginia Gutiérrez de Pineda”, and by </w:t>
      </w:r>
      <w:r w:rsidRPr="00B74355">
        <w:rPr>
          <w:rFonts w:ascii="Book Antiqua" w:hAnsi="Book Antiqua" w:cs="Arial"/>
          <w:bCs/>
          <w:sz w:val="24"/>
          <w:szCs w:val="24"/>
          <w:lang w:val="en-US"/>
        </w:rPr>
        <w:t>the Univer</w:t>
      </w:r>
      <w:r>
        <w:rPr>
          <w:rFonts w:ascii="Book Antiqua" w:hAnsi="Book Antiqua" w:cs="Arial"/>
          <w:bCs/>
          <w:sz w:val="24"/>
          <w:szCs w:val="24"/>
          <w:lang w:val="en-US"/>
        </w:rPr>
        <w:t xml:space="preserve">sidad del Valle, </w:t>
      </w:r>
      <w:smartTag w:uri="urn:schemas-microsoft-com:office:smarttags" w:element="place">
        <w:smartTag w:uri="urn:schemas-microsoft-com:office:smarttags" w:element="City">
          <w:r>
            <w:rPr>
              <w:rFonts w:ascii="Book Antiqua" w:hAnsi="Book Antiqua" w:cs="Arial"/>
              <w:bCs/>
              <w:sz w:val="24"/>
              <w:szCs w:val="24"/>
              <w:lang w:val="en-US"/>
            </w:rPr>
            <w:t>Cali</w:t>
          </w:r>
        </w:smartTag>
        <w:r>
          <w:rPr>
            <w:rFonts w:ascii="Book Antiqua" w:hAnsi="Book Antiqua" w:cs="Arial"/>
            <w:bCs/>
            <w:sz w:val="24"/>
            <w:szCs w:val="24"/>
            <w:lang w:val="en-US"/>
          </w:rPr>
          <w:t xml:space="preserve">, </w:t>
        </w:r>
        <w:smartTag w:uri="urn:schemas-microsoft-com:office:smarttags" w:element="country-region">
          <w:r>
            <w:rPr>
              <w:rFonts w:ascii="Book Antiqua" w:hAnsi="Book Antiqua" w:cs="Arial"/>
              <w:bCs/>
              <w:sz w:val="24"/>
              <w:szCs w:val="24"/>
              <w:lang w:val="en-US"/>
            </w:rPr>
            <w:t>Colombia</w:t>
          </w:r>
        </w:smartTag>
      </w:smartTag>
    </w:p>
    <w:p w:rsidR="001B65ED" w:rsidRPr="00B74355" w:rsidRDefault="001B65ED" w:rsidP="00B74355">
      <w:pPr>
        <w:pStyle w:val="a5"/>
        <w:spacing w:line="360" w:lineRule="auto"/>
        <w:jc w:val="both"/>
        <w:rPr>
          <w:rFonts w:ascii="Book Antiqua" w:hAnsi="Book Antiqua"/>
          <w:b/>
          <w:sz w:val="24"/>
          <w:szCs w:val="24"/>
          <w:lang w:val="en-US" w:eastAsia="es-CO"/>
        </w:rPr>
      </w:pPr>
    </w:p>
    <w:p w:rsidR="001B65ED" w:rsidRPr="00B74355" w:rsidRDefault="001B65ED" w:rsidP="00B74355">
      <w:pPr>
        <w:pStyle w:val="a5"/>
        <w:spacing w:line="360" w:lineRule="auto"/>
        <w:jc w:val="both"/>
        <w:rPr>
          <w:rFonts w:ascii="Book Antiqua" w:hAnsi="Book Antiqua"/>
          <w:sz w:val="24"/>
          <w:szCs w:val="24"/>
          <w:lang w:val="en-US" w:eastAsia="es-CO"/>
        </w:rPr>
      </w:pPr>
      <w:r w:rsidRPr="00B74355">
        <w:rPr>
          <w:rFonts w:ascii="Book Antiqua" w:hAnsi="Book Antiqua"/>
          <w:b/>
          <w:sz w:val="24"/>
          <w:szCs w:val="24"/>
          <w:lang w:val="en-US" w:eastAsia="es-CO"/>
        </w:rPr>
        <w:lastRenderedPageBreak/>
        <w:t>Correspondence to:</w:t>
      </w:r>
      <w:r w:rsidRPr="00B74355">
        <w:rPr>
          <w:rFonts w:ascii="Book Antiqua" w:hAnsi="Book Antiqua"/>
          <w:sz w:val="24"/>
          <w:szCs w:val="24"/>
          <w:lang w:val="en-US" w:eastAsia="es-CO"/>
        </w:rPr>
        <w:t xml:space="preserve"> </w:t>
      </w:r>
      <w:r w:rsidRPr="003E670A">
        <w:rPr>
          <w:rFonts w:ascii="Book Antiqua" w:hAnsi="Book Antiqua"/>
          <w:b/>
          <w:sz w:val="24"/>
          <w:szCs w:val="24"/>
          <w:lang w:val="en-US" w:eastAsia="es-CO"/>
        </w:rPr>
        <w:t>Javier Andrés Bustamante-</w:t>
      </w:r>
      <w:proofErr w:type="spellStart"/>
      <w:r w:rsidRPr="003E670A">
        <w:rPr>
          <w:rFonts w:ascii="Book Antiqua" w:hAnsi="Book Antiqua"/>
          <w:b/>
          <w:sz w:val="24"/>
          <w:szCs w:val="24"/>
          <w:lang w:val="en-US" w:eastAsia="es-CO"/>
        </w:rPr>
        <w:t>Rengifo</w:t>
      </w:r>
      <w:proofErr w:type="spellEnd"/>
      <w:r w:rsidRPr="003E670A">
        <w:rPr>
          <w:rFonts w:ascii="Book Antiqua" w:hAnsi="Book Antiqua"/>
          <w:b/>
          <w:sz w:val="24"/>
          <w:szCs w:val="24"/>
          <w:lang w:val="en-US" w:eastAsia="es-CO"/>
        </w:rPr>
        <w:t xml:space="preserve">, MSc, Associate Researcher, </w:t>
      </w:r>
      <w:r w:rsidRPr="00B74355">
        <w:rPr>
          <w:rFonts w:ascii="Book Antiqua" w:hAnsi="Book Antiqua"/>
          <w:sz w:val="24"/>
          <w:szCs w:val="24"/>
          <w:lang w:val="en-US" w:eastAsia="es-CO"/>
        </w:rPr>
        <w:t xml:space="preserve">Department of Pathology, </w:t>
      </w:r>
      <w:smartTag w:uri="urn:schemas-microsoft-com:office:smarttags" w:element="place">
        <w:smartTag w:uri="urn:schemas-microsoft-com:office:smarttags" w:element="PlaceType">
          <w:r w:rsidRPr="00B74355">
            <w:rPr>
              <w:rFonts w:ascii="Book Antiqua" w:hAnsi="Book Antiqua"/>
              <w:sz w:val="24"/>
              <w:szCs w:val="24"/>
              <w:lang w:val="en-US" w:eastAsia="es-CO"/>
            </w:rPr>
            <w:t>School</w:t>
          </w:r>
        </w:smartTag>
        <w:r w:rsidRPr="00B74355">
          <w:rPr>
            <w:rFonts w:ascii="Book Antiqua" w:hAnsi="Book Antiqua"/>
            <w:sz w:val="24"/>
            <w:szCs w:val="24"/>
            <w:lang w:val="en-US" w:eastAsia="es-CO"/>
          </w:rPr>
          <w:t xml:space="preserve"> of </w:t>
        </w:r>
        <w:smartTag w:uri="urn:schemas-microsoft-com:office:smarttags" w:element="PlaceName">
          <w:r w:rsidRPr="00B74355">
            <w:rPr>
              <w:rFonts w:ascii="Book Antiqua" w:hAnsi="Book Antiqua"/>
              <w:sz w:val="24"/>
              <w:szCs w:val="24"/>
              <w:lang w:val="en-US" w:eastAsia="es-CO"/>
            </w:rPr>
            <w:t>Medicine</w:t>
          </w:r>
        </w:smartTag>
      </w:smartTag>
      <w:r w:rsidRPr="00B74355">
        <w:rPr>
          <w:rFonts w:ascii="Book Antiqua" w:hAnsi="Book Antiqua"/>
          <w:sz w:val="24"/>
          <w:szCs w:val="24"/>
          <w:lang w:val="en-US" w:eastAsia="es-CO"/>
        </w:rPr>
        <w:t xml:space="preserve">, </w:t>
      </w:r>
      <w:r>
        <w:rPr>
          <w:rFonts w:ascii="Book Antiqua" w:hAnsi="Book Antiqua"/>
          <w:sz w:val="24"/>
          <w:szCs w:val="24"/>
          <w:lang w:val="en-US" w:eastAsia="es-CO"/>
        </w:rPr>
        <w:t>Universidad del Valle</w:t>
      </w:r>
      <w:r>
        <w:rPr>
          <w:rFonts w:ascii="Book Antiqua" w:hAnsi="Book Antiqua"/>
          <w:sz w:val="24"/>
          <w:szCs w:val="24"/>
          <w:lang w:val="en-US" w:eastAsia="zh-CN"/>
        </w:rPr>
        <w:t>,</w:t>
      </w:r>
      <w:r w:rsidRPr="00B74355">
        <w:rPr>
          <w:rFonts w:ascii="Book Antiqua" w:hAnsi="Book Antiqua"/>
          <w:sz w:val="24"/>
          <w:szCs w:val="24"/>
          <w:lang w:val="en-US" w:eastAsia="es-CO"/>
        </w:rPr>
        <w:t xml:space="preserve">  Street 4</w:t>
      </w:r>
      <w:r>
        <w:rPr>
          <w:rFonts w:ascii="Book Antiqua" w:hAnsi="Book Antiqua"/>
          <w:sz w:val="24"/>
          <w:szCs w:val="24"/>
          <w:lang w:val="en-US" w:eastAsia="es-CO"/>
        </w:rPr>
        <w:t xml:space="preserve"> B N0. 36-00</w:t>
      </w:r>
      <w:r>
        <w:rPr>
          <w:rFonts w:ascii="Book Antiqua" w:hAnsi="Book Antiqua"/>
          <w:sz w:val="24"/>
          <w:szCs w:val="24"/>
          <w:lang w:val="en-US" w:eastAsia="zh-CN"/>
        </w:rPr>
        <w:t>,</w:t>
      </w:r>
      <w:r w:rsidRPr="00B74355">
        <w:rPr>
          <w:rFonts w:ascii="Book Antiqua" w:hAnsi="Book Antiqua"/>
          <w:sz w:val="24"/>
          <w:szCs w:val="24"/>
          <w:lang w:val="en-US" w:eastAsia="es-CO"/>
        </w:rPr>
        <w:t xml:space="preserve"> Building 116</w:t>
      </w:r>
      <w:r>
        <w:rPr>
          <w:rFonts w:ascii="Book Antiqua" w:hAnsi="Book Antiqua"/>
          <w:sz w:val="24"/>
          <w:szCs w:val="24"/>
          <w:lang w:val="en-US" w:eastAsia="zh-CN"/>
        </w:rPr>
        <w:t>,</w:t>
      </w:r>
      <w:r w:rsidRPr="00B74355">
        <w:rPr>
          <w:rFonts w:ascii="Book Antiqua" w:hAnsi="Book Antiqua"/>
          <w:sz w:val="24"/>
          <w:szCs w:val="24"/>
          <w:lang w:val="en-US" w:eastAsia="es-CO"/>
        </w:rPr>
        <w:t xml:space="preserve"> Floor 4°, 760043 </w:t>
      </w:r>
      <w:smartTag w:uri="urn:schemas-microsoft-com:office:smarttags" w:element="place">
        <w:smartTag w:uri="urn:schemas-microsoft-com:office:smarttags" w:element="City">
          <w:r w:rsidRPr="00B74355">
            <w:rPr>
              <w:rFonts w:ascii="Book Antiqua" w:hAnsi="Book Antiqua"/>
              <w:sz w:val="24"/>
              <w:szCs w:val="24"/>
              <w:lang w:val="en-US" w:eastAsia="es-CO"/>
            </w:rPr>
            <w:t>Cali</w:t>
          </w:r>
        </w:smartTag>
        <w:r w:rsidRPr="00B74355">
          <w:rPr>
            <w:rFonts w:ascii="Book Antiqua" w:hAnsi="Book Antiqua"/>
            <w:sz w:val="24"/>
            <w:szCs w:val="24"/>
            <w:lang w:val="en-US" w:eastAsia="es-CO"/>
          </w:rPr>
          <w:t xml:space="preserve">, </w:t>
        </w:r>
        <w:smartTag w:uri="urn:schemas-microsoft-com:office:smarttags" w:element="country-region">
          <w:r w:rsidRPr="00B74355">
            <w:rPr>
              <w:rFonts w:ascii="Book Antiqua" w:hAnsi="Book Antiqua"/>
              <w:sz w:val="24"/>
              <w:szCs w:val="24"/>
              <w:lang w:val="en-US" w:eastAsia="es-CO"/>
            </w:rPr>
            <w:t>Colombia</w:t>
          </w:r>
        </w:smartTag>
      </w:smartTag>
      <w:r w:rsidRPr="00B74355">
        <w:rPr>
          <w:rFonts w:ascii="Book Antiqua" w:hAnsi="Book Antiqua"/>
          <w:sz w:val="24"/>
          <w:szCs w:val="24"/>
          <w:lang w:val="en-US" w:eastAsia="es-CO"/>
        </w:rPr>
        <w:t xml:space="preserve">.  </w:t>
      </w:r>
      <w:hyperlink r:id="rId8" w:history="1">
        <w:r w:rsidRPr="00B74355">
          <w:rPr>
            <w:rStyle w:val="a3"/>
            <w:rFonts w:ascii="Book Antiqua" w:hAnsi="Book Antiqua"/>
            <w:color w:val="auto"/>
            <w:sz w:val="24"/>
            <w:szCs w:val="24"/>
            <w:lang w:val="en-US" w:eastAsia="es-CO"/>
          </w:rPr>
          <w:t>javierandres.bustamante@gmail.com</w:t>
        </w:r>
      </w:hyperlink>
    </w:p>
    <w:p w:rsidR="001B65ED" w:rsidRDefault="001B65ED" w:rsidP="00B74355">
      <w:pPr>
        <w:pStyle w:val="a5"/>
        <w:spacing w:line="360" w:lineRule="auto"/>
        <w:jc w:val="both"/>
        <w:rPr>
          <w:rFonts w:ascii="Book Antiqua" w:hAnsi="Book Antiqua"/>
          <w:b/>
          <w:sz w:val="24"/>
          <w:szCs w:val="24"/>
          <w:lang w:eastAsia="zh-CN"/>
        </w:rPr>
      </w:pPr>
    </w:p>
    <w:p w:rsidR="001B65ED" w:rsidRPr="00B74355" w:rsidRDefault="001B65ED" w:rsidP="00B74355">
      <w:pPr>
        <w:pStyle w:val="a5"/>
        <w:spacing w:line="360" w:lineRule="auto"/>
        <w:jc w:val="both"/>
        <w:rPr>
          <w:rFonts w:ascii="Book Antiqua" w:hAnsi="Book Antiqua"/>
          <w:sz w:val="24"/>
          <w:szCs w:val="24"/>
          <w:lang w:eastAsia="es-CO"/>
        </w:rPr>
      </w:pPr>
      <w:proofErr w:type="spellStart"/>
      <w:r w:rsidRPr="00B74355">
        <w:rPr>
          <w:rFonts w:ascii="Book Antiqua" w:hAnsi="Book Antiqua"/>
          <w:b/>
          <w:sz w:val="24"/>
          <w:szCs w:val="24"/>
          <w:lang w:eastAsia="es-CO"/>
        </w:rPr>
        <w:t>Telephone</w:t>
      </w:r>
      <w:proofErr w:type="spellEnd"/>
      <w:r w:rsidRPr="00B74355">
        <w:rPr>
          <w:rFonts w:ascii="Book Antiqua" w:hAnsi="Book Antiqua"/>
          <w:b/>
          <w:sz w:val="24"/>
          <w:szCs w:val="24"/>
          <w:lang w:eastAsia="es-CO"/>
        </w:rPr>
        <w:t>:</w:t>
      </w:r>
      <w:r w:rsidRPr="00B74355">
        <w:rPr>
          <w:rFonts w:ascii="Book Antiqua" w:hAnsi="Book Antiqua"/>
          <w:sz w:val="24"/>
          <w:szCs w:val="24"/>
          <w:lang w:eastAsia="es-CO"/>
        </w:rPr>
        <w:t xml:space="preserve"> +57-2- 3212100   </w:t>
      </w:r>
      <w:r w:rsidRPr="00B74355">
        <w:rPr>
          <w:rFonts w:ascii="Book Antiqua" w:hAnsi="Book Antiqua"/>
          <w:b/>
          <w:sz w:val="24"/>
          <w:szCs w:val="24"/>
          <w:lang w:eastAsia="es-CO"/>
        </w:rPr>
        <w:t xml:space="preserve">Fax: </w:t>
      </w:r>
      <w:r w:rsidRPr="00B74355">
        <w:rPr>
          <w:rFonts w:ascii="Book Antiqua" w:hAnsi="Book Antiqua"/>
          <w:sz w:val="24"/>
          <w:szCs w:val="24"/>
          <w:lang w:eastAsia="es-CO"/>
        </w:rPr>
        <w:t>+57-2-6670329</w:t>
      </w:r>
    </w:p>
    <w:p w:rsidR="001B65ED" w:rsidRDefault="001B65ED" w:rsidP="00B74355">
      <w:pPr>
        <w:pStyle w:val="a5"/>
        <w:spacing w:line="360" w:lineRule="auto"/>
        <w:jc w:val="both"/>
        <w:rPr>
          <w:rFonts w:ascii="Book Antiqua" w:hAnsi="Book Antiqua"/>
          <w:b/>
          <w:sz w:val="24"/>
          <w:szCs w:val="24"/>
          <w:lang w:eastAsia="zh-CN"/>
        </w:rPr>
      </w:pPr>
    </w:p>
    <w:p w:rsidR="001B65ED" w:rsidRPr="003E670A" w:rsidRDefault="001B65ED" w:rsidP="00B74355">
      <w:pPr>
        <w:pStyle w:val="a5"/>
        <w:spacing w:line="360" w:lineRule="auto"/>
        <w:jc w:val="both"/>
        <w:rPr>
          <w:rFonts w:ascii="Book Antiqua" w:hAnsi="Book Antiqua"/>
          <w:sz w:val="24"/>
          <w:szCs w:val="24"/>
          <w:lang w:eastAsia="zh-CN"/>
        </w:rPr>
      </w:pPr>
      <w:proofErr w:type="spellStart"/>
      <w:r w:rsidRPr="00B74355">
        <w:rPr>
          <w:rFonts w:ascii="Book Antiqua" w:hAnsi="Book Antiqua"/>
          <w:b/>
          <w:sz w:val="24"/>
          <w:szCs w:val="24"/>
        </w:rPr>
        <w:t>Received</w:t>
      </w:r>
      <w:proofErr w:type="spellEnd"/>
      <w:r w:rsidRPr="00B74355">
        <w:rPr>
          <w:rFonts w:ascii="Book Antiqua" w:hAnsi="Book Antiqua"/>
          <w:b/>
          <w:sz w:val="24"/>
          <w:szCs w:val="24"/>
        </w:rPr>
        <w:t xml:space="preserve">: </w:t>
      </w:r>
      <w:proofErr w:type="spellStart"/>
      <w:r w:rsidRPr="003E670A">
        <w:rPr>
          <w:rFonts w:ascii="Book Antiqua" w:hAnsi="Book Antiqua"/>
          <w:sz w:val="24"/>
          <w:szCs w:val="24"/>
          <w:lang w:eastAsia="zh-CN"/>
        </w:rPr>
        <w:t>January</w:t>
      </w:r>
      <w:proofErr w:type="spellEnd"/>
      <w:r w:rsidRPr="003E670A">
        <w:rPr>
          <w:rFonts w:ascii="Book Antiqua" w:hAnsi="Book Antiqua"/>
          <w:sz w:val="24"/>
          <w:szCs w:val="24"/>
          <w:lang w:eastAsia="zh-CN"/>
        </w:rPr>
        <w:t xml:space="preserve"> 25, 2013</w:t>
      </w:r>
      <w:r w:rsidRPr="00B74355">
        <w:rPr>
          <w:rFonts w:ascii="Book Antiqua" w:hAnsi="Book Antiqua"/>
          <w:b/>
          <w:sz w:val="24"/>
          <w:szCs w:val="24"/>
        </w:rPr>
        <w:t xml:space="preserve">  </w:t>
      </w:r>
      <w:proofErr w:type="spellStart"/>
      <w:r w:rsidRPr="00B74355">
        <w:rPr>
          <w:rFonts w:ascii="Book Antiqua" w:hAnsi="Book Antiqua"/>
          <w:b/>
          <w:sz w:val="24"/>
          <w:szCs w:val="24"/>
        </w:rPr>
        <w:t>Revised</w:t>
      </w:r>
      <w:proofErr w:type="spellEnd"/>
      <w:r w:rsidRPr="00B74355">
        <w:rPr>
          <w:rFonts w:ascii="Book Antiqua" w:hAnsi="Book Antiqua"/>
          <w:b/>
          <w:sz w:val="24"/>
          <w:szCs w:val="24"/>
        </w:rPr>
        <w:t xml:space="preserve">:  </w:t>
      </w:r>
      <w:proofErr w:type="spellStart"/>
      <w:r w:rsidRPr="003E670A">
        <w:rPr>
          <w:rFonts w:ascii="Book Antiqua" w:hAnsi="Book Antiqua"/>
          <w:sz w:val="24"/>
          <w:szCs w:val="24"/>
          <w:lang w:eastAsia="zh-CN"/>
        </w:rPr>
        <w:t>April</w:t>
      </w:r>
      <w:proofErr w:type="spellEnd"/>
      <w:r w:rsidRPr="003E670A">
        <w:rPr>
          <w:rFonts w:ascii="Book Antiqua" w:hAnsi="Book Antiqua"/>
          <w:sz w:val="24"/>
          <w:szCs w:val="24"/>
          <w:lang w:eastAsia="zh-CN"/>
        </w:rPr>
        <w:t xml:space="preserve"> 4, 2013</w:t>
      </w:r>
    </w:p>
    <w:p w:rsidR="00BB03F7" w:rsidRPr="00827F01" w:rsidRDefault="001B65ED" w:rsidP="00BB03F7">
      <w:pPr>
        <w:rPr>
          <w:rFonts w:ascii="Book Antiqua" w:hAnsi="Book Antiqua"/>
          <w:sz w:val="24"/>
          <w:szCs w:val="24"/>
        </w:rPr>
      </w:pPr>
      <w:r w:rsidRPr="00B74355">
        <w:rPr>
          <w:rFonts w:ascii="Book Antiqua" w:hAnsi="Book Antiqua"/>
          <w:b/>
          <w:sz w:val="24"/>
          <w:szCs w:val="24"/>
        </w:rPr>
        <w:t xml:space="preserve">Accepted: </w:t>
      </w:r>
      <w:r w:rsidR="00BB03F7" w:rsidRPr="00827F01">
        <w:rPr>
          <w:rFonts w:ascii="Book Antiqua" w:hAnsi="Book Antiqua"/>
          <w:sz w:val="24"/>
          <w:szCs w:val="24"/>
        </w:rPr>
        <w:t>May 7, 2013</w:t>
      </w:r>
    </w:p>
    <w:p w:rsidR="001B65ED" w:rsidRPr="00B74355" w:rsidRDefault="001B65ED" w:rsidP="00B74355">
      <w:pPr>
        <w:pStyle w:val="a5"/>
        <w:spacing w:line="360" w:lineRule="auto"/>
        <w:jc w:val="both"/>
        <w:rPr>
          <w:rFonts w:ascii="Book Antiqua" w:hAnsi="Book Antiqua"/>
          <w:b/>
          <w:sz w:val="24"/>
          <w:szCs w:val="24"/>
        </w:rPr>
      </w:pPr>
      <w:bookmarkStart w:id="2" w:name="_GoBack"/>
      <w:bookmarkEnd w:id="2"/>
      <w:r w:rsidRPr="00B74355">
        <w:rPr>
          <w:rFonts w:ascii="Book Antiqua" w:hAnsi="Book Antiqua"/>
          <w:b/>
          <w:sz w:val="24"/>
          <w:szCs w:val="24"/>
        </w:rPr>
        <w:t xml:space="preserve"> </w:t>
      </w:r>
    </w:p>
    <w:p w:rsidR="001B65ED" w:rsidRPr="00B74355" w:rsidRDefault="001B65ED" w:rsidP="00B74355">
      <w:pPr>
        <w:pStyle w:val="a5"/>
        <w:spacing w:line="360" w:lineRule="auto"/>
        <w:jc w:val="both"/>
        <w:rPr>
          <w:rFonts w:ascii="Book Antiqua" w:hAnsi="Book Antiqua"/>
          <w:b/>
          <w:sz w:val="24"/>
          <w:szCs w:val="24"/>
        </w:rPr>
      </w:pPr>
      <w:proofErr w:type="spellStart"/>
      <w:r w:rsidRPr="00B74355">
        <w:rPr>
          <w:rFonts w:ascii="Book Antiqua" w:hAnsi="Book Antiqua"/>
          <w:b/>
          <w:sz w:val="24"/>
          <w:szCs w:val="24"/>
        </w:rPr>
        <w:t>Published</w:t>
      </w:r>
      <w:proofErr w:type="spellEnd"/>
      <w:r w:rsidRPr="00B74355">
        <w:rPr>
          <w:rFonts w:ascii="Book Antiqua" w:hAnsi="Book Antiqua"/>
          <w:b/>
          <w:sz w:val="24"/>
          <w:szCs w:val="24"/>
        </w:rPr>
        <w:t xml:space="preserve"> online: </w:t>
      </w:r>
    </w:p>
    <w:p w:rsidR="001B65ED" w:rsidRPr="00B74355" w:rsidRDefault="001B65ED" w:rsidP="00B74355">
      <w:pPr>
        <w:pStyle w:val="a5"/>
        <w:spacing w:line="360" w:lineRule="auto"/>
        <w:jc w:val="both"/>
        <w:rPr>
          <w:rFonts w:ascii="Book Antiqua" w:hAnsi="Book Antiqua" w:cs="Arial"/>
          <w:b/>
          <w:sz w:val="24"/>
          <w:szCs w:val="24"/>
          <w:lang w:val="en-US"/>
        </w:rPr>
      </w:pPr>
    </w:p>
    <w:p w:rsidR="001B65ED" w:rsidRPr="00B74355" w:rsidRDefault="001B65ED" w:rsidP="00B74355">
      <w:pPr>
        <w:pStyle w:val="a5"/>
        <w:spacing w:line="360" w:lineRule="auto"/>
        <w:jc w:val="both"/>
        <w:rPr>
          <w:rFonts w:ascii="Book Antiqua" w:hAnsi="Book Antiqua" w:cs="Arial"/>
          <w:b/>
          <w:sz w:val="24"/>
          <w:szCs w:val="24"/>
          <w:lang w:val="en-US"/>
        </w:rPr>
      </w:pPr>
    </w:p>
    <w:p w:rsidR="001B65ED" w:rsidRPr="00B74355" w:rsidRDefault="001B65ED" w:rsidP="00B74355">
      <w:pPr>
        <w:pStyle w:val="a5"/>
        <w:spacing w:line="360" w:lineRule="auto"/>
        <w:jc w:val="both"/>
        <w:rPr>
          <w:rFonts w:ascii="Book Antiqua" w:hAnsi="Book Antiqua" w:cs="Arial"/>
          <w:b/>
          <w:sz w:val="24"/>
          <w:szCs w:val="24"/>
          <w:lang w:val="en-US"/>
        </w:rPr>
      </w:pPr>
      <w:r w:rsidRPr="00B74355">
        <w:rPr>
          <w:rFonts w:ascii="Book Antiqua" w:hAnsi="Book Antiqua" w:cs="Arial"/>
          <w:b/>
          <w:sz w:val="24"/>
          <w:szCs w:val="24"/>
          <w:lang w:val="en-US"/>
        </w:rPr>
        <w:t>Abstract</w:t>
      </w:r>
    </w:p>
    <w:p w:rsidR="001B65ED" w:rsidRPr="00B74355" w:rsidRDefault="001B65ED" w:rsidP="00B74355">
      <w:pPr>
        <w:pStyle w:val="a5"/>
        <w:spacing w:line="360" w:lineRule="auto"/>
        <w:jc w:val="both"/>
        <w:rPr>
          <w:rStyle w:val="CharAttribute1"/>
          <w:rFonts w:ascii="Book Antiqua" w:eastAsia="宋体" w:hAnsi="Book Antiqua"/>
          <w:b/>
          <w:szCs w:val="24"/>
          <w:lang w:val="en-US"/>
        </w:rPr>
      </w:pPr>
      <w:r w:rsidRPr="00B74355">
        <w:rPr>
          <w:rStyle w:val="CharAttribute1"/>
          <w:rFonts w:ascii="Book Antiqua" w:eastAsia="宋体" w:hAnsi="Book Antiqua"/>
          <w:b/>
          <w:szCs w:val="24"/>
          <w:lang w:val="en-US"/>
        </w:rPr>
        <w:t xml:space="preserve">AIM: </w:t>
      </w:r>
      <w:r w:rsidRPr="00B74355">
        <w:rPr>
          <w:rStyle w:val="CharAttribute1"/>
          <w:rFonts w:ascii="Book Antiqua" w:eastAsia="宋体" w:hAnsi="Book Antiqua"/>
          <w:szCs w:val="24"/>
          <w:lang w:val="en-US"/>
        </w:rPr>
        <w:t xml:space="preserve">To evaluate the </w:t>
      </w:r>
      <w:r w:rsidRPr="00B74355">
        <w:rPr>
          <w:rStyle w:val="CharAttribute1"/>
          <w:rFonts w:ascii="Book Antiqua" w:eastAsia="宋体" w:hAnsi="Book Antiqua"/>
          <w:i/>
          <w:szCs w:val="24"/>
          <w:lang w:val="en-US"/>
        </w:rPr>
        <w:t>in vitro</w:t>
      </w:r>
      <w:r w:rsidRPr="00B74355">
        <w:rPr>
          <w:rStyle w:val="CharAttribute1"/>
          <w:rFonts w:ascii="Book Antiqua" w:eastAsia="宋体" w:hAnsi="Book Antiqua"/>
          <w:szCs w:val="24"/>
          <w:lang w:val="en-US"/>
        </w:rPr>
        <w:t xml:space="preserve"> effect of amoxicillin and clarithromycin on the </w:t>
      </w:r>
      <w:r w:rsidRPr="00B74355">
        <w:rPr>
          <w:rStyle w:val="CharAttribute1"/>
          <w:rFonts w:ascii="Book Antiqua" w:eastAsia="宋体" w:hAnsi="Book Antiqua"/>
          <w:i/>
          <w:szCs w:val="24"/>
          <w:lang w:val="en-US"/>
        </w:rPr>
        <w:t>cag</w:t>
      </w:r>
      <w:r w:rsidRPr="00B74355">
        <w:rPr>
          <w:rStyle w:val="CharAttribute1"/>
          <w:rFonts w:ascii="Book Antiqua" w:eastAsia="宋体" w:hAnsi="Book Antiqua"/>
          <w:szCs w:val="24"/>
          <w:lang w:val="en-US"/>
        </w:rPr>
        <w:t xml:space="preserve"> pathogenicity island (</w:t>
      </w:r>
      <w:r w:rsidRPr="00B74355">
        <w:rPr>
          <w:rStyle w:val="CharAttribute1"/>
          <w:rFonts w:ascii="Book Antiqua" w:eastAsia="宋体" w:hAnsi="Book Antiqua"/>
          <w:i/>
          <w:szCs w:val="24"/>
          <w:lang w:val="en-US"/>
        </w:rPr>
        <w:t>cag</w:t>
      </w:r>
      <w:r w:rsidRPr="00B74355">
        <w:rPr>
          <w:rStyle w:val="CharAttribute1"/>
          <w:rFonts w:ascii="Book Antiqua" w:eastAsia="宋体" w:hAnsi="Book Antiqua"/>
          <w:szCs w:val="24"/>
          <w:lang w:val="en-US"/>
        </w:rPr>
        <w:t xml:space="preserve"> PAI).</w:t>
      </w:r>
    </w:p>
    <w:p w:rsidR="001B65ED" w:rsidRDefault="001B65ED" w:rsidP="00B74355">
      <w:pPr>
        <w:pStyle w:val="a5"/>
        <w:spacing w:line="360" w:lineRule="auto"/>
        <w:jc w:val="both"/>
        <w:rPr>
          <w:rStyle w:val="CharAttribute1"/>
          <w:rFonts w:ascii="Book Antiqua" w:eastAsia="宋体" w:hAnsi="Book Antiqua"/>
          <w:b/>
          <w:szCs w:val="24"/>
          <w:lang w:val="en-US" w:eastAsia="zh-CN"/>
        </w:rPr>
      </w:pPr>
    </w:p>
    <w:p w:rsidR="001B65ED" w:rsidRPr="00B74355" w:rsidRDefault="001B65ED" w:rsidP="00B74355">
      <w:pPr>
        <w:pStyle w:val="a5"/>
        <w:spacing w:line="360" w:lineRule="auto"/>
        <w:jc w:val="both"/>
        <w:rPr>
          <w:rStyle w:val="CharAttribute1"/>
          <w:rFonts w:ascii="Book Antiqua" w:eastAsia="宋体" w:hAnsi="Book Antiqua"/>
          <w:szCs w:val="24"/>
          <w:lang w:val="en-US"/>
        </w:rPr>
      </w:pPr>
      <w:r w:rsidRPr="00B74355">
        <w:rPr>
          <w:rStyle w:val="CharAttribute1"/>
          <w:rFonts w:ascii="Book Antiqua" w:eastAsia="宋体" w:hAnsi="Book Antiqua"/>
          <w:b/>
          <w:szCs w:val="24"/>
          <w:lang w:val="en-US"/>
        </w:rPr>
        <w:t xml:space="preserve">METHODS: </w:t>
      </w:r>
      <w:r w:rsidRPr="00B74355">
        <w:rPr>
          <w:rStyle w:val="CharAttribute1"/>
          <w:rFonts w:ascii="Book Antiqua" w:eastAsia="宋体" w:hAnsi="Book Antiqua"/>
          <w:szCs w:val="24"/>
          <w:lang w:val="en-US"/>
        </w:rPr>
        <w:t xml:space="preserve">One hundred and forty-nine clinical isolates of </w:t>
      </w:r>
      <w:proofErr w:type="spellStart"/>
      <w:r w:rsidRPr="003E670A">
        <w:rPr>
          <w:rFonts w:ascii="Book Antiqua" w:hAnsi="Book Antiqua" w:cs="Arial"/>
          <w:bCs/>
          <w:i/>
          <w:sz w:val="24"/>
          <w:szCs w:val="24"/>
        </w:rPr>
        <w:t>Helicobacter</w:t>
      </w:r>
      <w:proofErr w:type="spellEnd"/>
      <w:r w:rsidRPr="003E670A">
        <w:rPr>
          <w:rFonts w:ascii="Book Antiqua" w:hAnsi="Book Antiqua" w:cs="Arial"/>
          <w:bCs/>
          <w:i/>
          <w:sz w:val="24"/>
          <w:szCs w:val="24"/>
        </w:rPr>
        <w:t xml:space="preserve"> pylori </w:t>
      </w:r>
      <w:r w:rsidRPr="003E670A">
        <w:rPr>
          <w:rFonts w:ascii="Book Antiqua" w:hAnsi="Book Antiqua" w:cs="Arial"/>
          <w:bCs/>
          <w:sz w:val="24"/>
          <w:szCs w:val="24"/>
          <w:lang w:eastAsia="zh-CN"/>
        </w:rPr>
        <w:t>(</w:t>
      </w:r>
      <w:r w:rsidRPr="003E670A">
        <w:rPr>
          <w:rStyle w:val="CharAttribute1"/>
          <w:rFonts w:ascii="Book Antiqua" w:eastAsia="宋体" w:hAnsi="Book Antiqua"/>
          <w:i/>
          <w:szCs w:val="24"/>
          <w:lang w:val="en-US"/>
        </w:rPr>
        <w:t>H. pylori</w:t>
      </w:r>
      <w:r w:rsidRPr="003E670A">
        <w:rPr>
          <w:rStyle w:val="CharAttribute1"/>
          <w:rFonts w:ascii="Book Antiqua" w:eastAsia="宋体" w:hAnsi="Book Antiqua"/>
          <w:szCs w:val="24"/>
          <w:lang w:val="en-US" w:eastAsia="zh-CN"/>
        </w:rPr>
        <w:t>)</w:t>
      </w:r>
      <w:r w:rsidRPr="00B74355">
        <w:rPr>
          <w:rStyle w:val="CharAttribute1"/>
          <w:rFonts w:ascii="Book Antiqua" w:eastAsia="宋体" w:hAnsi="Book Antiqua"/>
          <w:i/>
          <w:szCs w:val="24"/>
          <w:lang w:val="en-US"/>
        </w:rPr>
        <w:t xml:space="preserve"> </w:t>
      </w:r>
      <w:r w:rsidRPr="00B74355">
        <w:rPr>
          <w:rStyle w:val="CharAttribute1"/>
          <w:rFonts w:ascii="Book Antiqua" w:eastAsia="宋体" w:hAnsi="Book Antiqua"/>
          <w:szCs w:val="24"/>
          <w:lang w:val="en-US"/>
        </w:rPr>
        <w:t>cultured from gastric biopsies from 206 Colombian patients with dyspeptic symptoms from a high-risk area for gastric cancer were included as study material. Antimicrobial susceptibility was determined by the agar dilution method. Resistant isolates at baseline and in amoxicillin and clarithromycin serial dilutions were subjected to genotyping (</w:t>
      </w:r>
      <w:proofErr w:type="spellStart"/>
      <w:r w:rsidRPr="00B74355">
        <w:rPr>
          <w:rStyle w:val="CharAttribute1"/>
          <w:rFonts w:ascii="Book Antiqua" w:eastAsia="宋体" w:hAnsi="Book Antiqua"/>
          <w:i/>
          <w:szCs w:val="24"/>
          <w:lang w:val="en-US"/>
        </w:rPr>
        <w:t>cagA</w:t>
      </w:r>
      <w:proofErr w:type="spellEnd"/>
      <w:r w:rsidRPr="00B74355">
        <w:rPr>
          <w:rStyle w:val="CharAttribute1"/>
          <w:rFonts w:ascii="Book Antiqua" w:eastAsia="宋体" w:hAnsi="Book Antiqua"/>
          <w:i/>
          <w:szCs w:val="24"/>
          <w:lang w:val="en-US"/>
        </w:rPr>
        <w:t>,</w:t>
      </w:r>
      <w:r w:rsidRPr="00B74355">
        <w:rPr>
          <w:rStyle w:val="CharAttribute1"/>
          <w:rFonts w:ascii="Book Antiqua" w:eastAsia="宋体" w:hAnsi="Book Antiqua"/>
          <w:szCs w:val="24"/>
          <w:lang w:val="en-US"/>
        </w:rPr>
        <w:t xml:space="preserve"> </w:t>
      </w:r>
      <w:proofErr w:type="spellStart"/>
      <w:r w:rsidRPr="00B74355">
        <w:rPr>
          <w:rStyle w:val="CharAttribute1"/>
          <w:rFonts w:ascii="Book Antiqua" w:eastAsia="宋体" w:hAnsi="Book Antiqua"/>
          <w:i/>
          <w:szCs w:val="24"/>
          <w:lang w:val="en-US"/>
        </w:rPr>
        <w:t>vacA</w:t>
      </w:r>
      <w:proofErr w:type="spellEnd"/>
      <w:r w:rsidRPr="00B74355">
        <w:rPr>
          <w:rStyle w:val="CharAttribute1"/>
          <w:rFonts w:ascii="Book Antiqua" w:eastAsia="宋体" w:hAnsi="Book Antiqua"/>
          <w:szCs w:val="24"/>
          <w:lang w:val="en-US"/>
        </w:rPr>
        <w:t xml:space="preserve"> alleles </w:t>
      </w:r>
      <w:r w:rsidRPr="00B74355">
        <w:rPr>
          <w:rStyle w:val="CharAttribute1"/>
          <w:rFonts w:ascii="Book Antiqua" w:eastAsia="宋体" w:hAnsi="Book Antiqua"/>
          <w:i/>
          <w:szCs w:val="24"/>
          <w:lang w:val="en-US"/>
        </w:rPr>
        <w:t xml:space="preserve">s </w:t>
      </w:r>
      <w:r w:rsidRPr="00B74355">
        <w:rPr>
          <w:rStyle w:val="CharAttribute1"/>
          <w:rFonts w:ascii="Book Antiqua" w:eastAsia="宋体" w:hAnsi="Book Antiqua"/>
          <w:szCs w:val="24"/>
          <w:lang w:val="en-US"/>
        </w:rPr>
        <w:t xml:space="preserve">and </w:t>
      </w:r>
      <w:r w:rsidRPr="00B74355">
        <w:rPr>
          <w:rStyle w:val="CharAttribute1"/>
          <w:rFonts w:ascii="Book Antiqua" w:eastAsia="宋体" w:hAnsi="Book Antiqua"/>
          <w:i/>
          <w:szCs w:val="24"/>
          <w:lang w:val="en-US"/>
        </w:rPr>
        <w:t>m</w:t>
      </w:r>
      <w:r w:rsidRPr="00B74355">
        <w:rPr>
          <w:rStyle w:val="CharAttribute1"/>
          <w:rFonts w:ascii="Book Antiqua" w:eastAsia="宋体" w:hAnsi="Book Antiqua"/>
          <w:szCs w:val="24"/>
          <w:lang w:val="en-US"/>
        </w:rPr>
        <w:t xml:space="preserve">), EPIYA </w:t>
      </w:r>
      <w:r w:rsidRPr="00E22E24">
        <w:rPr>
          <w:rStyle w:val="CharAttribute1"/>
          <w:rFonts w:ascii="Book Antiqua" w:eastAsia="宋体" w:hAnsi="Book Antiqua"/>
          <w:szCs w:val="24"/>
          <w:lang w:val="en-US"/>
        </w:rPr>
        <w:t>polymerase chain reaction</w:t>
      </w:r>
      <w:r w:rsidRPr="00B74355">
        <w:rPr>
          <w:rStyle w:val="CharAttribute1"/>
          <w:rFonts w:ascii="Book Antiqua" w:eastAsia="宋体" w:hAnsi="Book Antiqua"/>
          <w:szCs w:val="24"/>
          <w:lang w:val="en-US"/>
        </w:rPr>
        <w:t xml:space="preserve"> and Random amplified polymorphic DNA (RAPD). Im</w:t>
      </w:r>
      <w:r w:rsidRPr="00B74355">
        <w:rPr>
          <w:rFonts w:ascii="Book Antiqua" w:hAnsi="Book Antiqua"/>
          <w:sz w:val="24"/>
          <w:szCs w:val="24"/>
          <w:lang w:val="en-US"/>
        </w:rPr>
        <w:t xml:space="preserve">ages of the RAPD </w:t>
      </w:r>
      <w:proofErr w:type="spellStart"/>
      <w:r w:rsidRPr="00B74355">
        <w:rPr>
          <w:rFonts w:ascii="Book Antiqua" w:hAnsi="Book Antiqua"/>
          <w:sz w:val="24"/>
          <w:szCs w:val="24"/>
          <w:lang w:val="en-US"/>
        </w:rPr>
        <w:t>amplicons</w:t>
      </w:r>
      <w:proofErr w:type="spellEnd"/>
      <w:r w:rsidRPr="00B74355">
        <w:rPr>
          <w:rFonts w:ascii="Book Antiqua" w:hAnsi="Book Antiqua"/>
          <w:sz w:val="24"/>
          <w:szCs w:val="24"/>
          <w:lang w:val="en-US"/>
        </w:rPr>
        <w:t xml:space="preserve"> were analyzed by Gel-Pro </w:t>
      </w:r>
      <w:r w:rsidRPr="00B74355">
        <w:rPr>
          <w:rFonts w:ascii="Book Antiqua" w:hAnsi="Book Antiqua"/>
          <w:i/>
          <w:sz w:val="24"/>
          <w:szCs w:val="24"/>
          <w:lang w:val="en-US"/>
        </w:rPr>
        <w:t>Analyzer</w:t>
      </w:r>
      <w:r w:rsidRPr="00B74355">
        <w:rPr>
          <w:rFonts w:ascii="Book Antiqua" w:hAnsi="Book Antiqua"/>
          <w:sz w:val="24"/>
          <w:szCs w:val="24"/>
          <w:lang w:val="en-US"/>
        </w:rPr>
        <w:t xml:space="preserve"> 4.5 program. Cluster analyses was done using SPSS 15.0 statistical package, where each of the fingerprint bands were denoted as variables. </w:t>
      </w:r>
      <w:proofErr w:type="spellStart"/>
      <w:r w:rsidRPr="00B74355">
        <w:rPr>
          <w:rFonts w:ascii="Book Antiqua" w:hAnsi="Book Antiqua"/>
          <w:sz w:val="24"/>
          <w:szCs w:val="24"/>
          <w:lang w:val="en-US"/>
        </w:rPr>
        <w:t>Dendrograms</w:t>
      </w:r>
      <w:proofErr w:type="spellEnd"/>
      <w:r w:rsidRPr="00B74355">
        <w:rPr>
          <w:rFonts w:ascii="Book Antiqua" w:hAnsi="Book Antiqua"/>
          <w:sz w:val="24"/>
          <w:szCs w:val="24"/>
          <w:lang w:val="en-US"/>
        </w:rPr>
        <w:t xml:space="preserve"> were designed by following Ward’s clustering method and the estimation of distances between each pair of </w:t>
      </w:r>
      <w:r w:rsidRPr="00B74355">
        <w:rPr>
          <w:rFonts w:ascii="Book Antiqua" w:hAnsi="Book Antiqua"/>
          <w:i/>
          <w:sz w:val="24"/>
          <w:szCs w:val="24"/>
          <w:lang w:val="en-US"/>
        </w:rPr>
        <w:t>H. pylori</w:t>
      </w:r>
      <w:r w:rsidRPr="00B74355">
        <w:rPr>
          <w:rFonts w:ascii="Book Antiqua" w:hAnsi="Book Antiqua"/>
          <w:sz w:val="24"/>
          <w:szCs w:val="24"/>
          <w:lang w:val="en-US"/>
        </w:rPr>
        <w:t xml:space="preserve"> isolates was calculated with the squared Euclidean distance.</w:t>
      </w:r>
    </w:p>
    <w:p w:rsidR="001B65ED" w:rsidRDefault="001B65ED" w:rsidP="00B74355">
      <w:pPr>
        <w:pStyle w:val="a5"/>
        <w:spacing w:line="360" w:lineRule="auto"/>
        <w:jc w:val="both"/>
        <w:rPr>
          <w:rStyle w:val="CharAttribute1"/>
          <w:rFonts w:ascii="Book Antiqua" w:eastAsia="宋体" w:hAnsi="Book Antiqua"/>
          <w:b/>
          <w:szCs w:val="24"/>
          <w:lang w:val="en-US" w:eastAsia="zh-CN"/>
        </w:rPr>
      </w:pPr>
    </w:p>
    <w:p w:rsidR="001B65ED" w:rsidRDefault="001B65ED" w:rsidP="00B74355">
      <w:pPr>
        <w:pStyle w:val="a5"/>
        <w:spacing w:line="360" w:lineRule="auto"/>
        <w:jc w:val="both"/>
        <w:rPr>
          <w:rStyle w:val="CharAttribute1"/>
          <w:rFonts w:ascii="Book Antiqua" w:eastAsia="宋体" w:hAnsi="Book Antiqua"/>
          <w:b/>
          <w:szCs w:val="24"/>
          <w:lang w:val="en-US" w:eastAsia="zh-CN"/>
        </w:rPr>
      </w:pPr>
    </w:p>
    <w:p w:rsidR="001B65ED" w:rsidRPr="00B74355" w:rsidRDefault="001B65ED" w:rsidP="00B74355">
      <w:pPr>
        <w:pStyle w:val="a5"/>
        <w:spacing w:line="360" w:lineRule="auto"/>
        <w:jc w:val="both"/>
        <w:rPr>
          <w:rStyle w:val="CharAttribute1"/>
          <w:rFonts w:ascii="Book Antiqua" w:eastAsia="宋体" w:hAnsi="Book Antiqua"/>
          <w:szCs w:val="24"/>
          <w:lang w:val="en-US"/>
        </w:rPr>
      </w:pPr>
      <w:r w:rsidRPr="00B74355">
        <w:rPr>
          <w:rStyle w:val="CharAttribute1"/>
          <w:rFonts w:ascii="Book Antiqua" w:eastAsia="宋体" w:hAnsi="Book Antiqua"/>
          <w:b/>
          <w:szCs w:val="24"/>
          <w:lang w:val="en-US"/>
        </w:rPr>
        <w:t>RESULTS</w:t>
      </w:r>
      <w:r w:rsidRPr="00B74355">
        <w:rPr>
          <w:rStyle w:val="CharAttribute1"/>
          <w:rFonts w:ascii="Book Antiqua" w:eastAsia="宋体" w:hAnsi="Book Antiqua"/>
          <w:szCs w:val="24"/>
          <w:lang w:val="en-US"/>
        </w:rPr>
        <w:t xml:space="preserve">: Resistance rates were 4% for amoxicillin and 2.7% for clarithromycin with 2% double resistances. Genotyping evidenced a high prevalence of the genotype </w:t>
      </w:r>
      <w:proofErr w:type="spellStart"/>
      <w:r w:rsidRPr="00B74355">
        <w:rPr>
          <w:rStyle w:val="CharAttribute1"/>
          <w:rFonts w:ascii="Book Antiqua" w:eastAsia="宋体" w:hAnsi="Book Antiqua"/>
          <w:i/>
          <w:szCs w:val="24"/>
          <w:lang w:val="en-US"/>
        </w:rPr>
        <w:t>cagA</w:t>
      </w:r>
      <w:proofErr w:type="spellEnd"/>
      <w:r w:rsidRPr="00B74355">
        <w:rPr>
          <w:rStyle w:val="CharAttribute1"/>
          <w:rFonts w:ascii="Book Antiqua" w:eastAsia="宋体" w:hAnsi="Book Antiqua"/>
          <w:szCs w:val="24"/>
          <w:lang w:val="en-US"/>
        </w:rPr>
        <w:t>-positive/</w:t>
      </w:r>
      <w:proofErr w:type="spellStart"/>
      <w:r w:rsidRPr="00B74355">
        <w:rPr>
          <w:rStyle w:val="CharAttribute1"/>
          <w:rFonts w:ascii="Book Antiqua" w:eastAsia="宋体" w:hAnsi="Book Antiqua"/>
          <w:i/>
          <w:szCs w:val="24"/>
          <w:lang w:val="en-US"/>
        </w:rPr>
        <w:t>vacA</w:t>
      </w:r>
      <w:proofErr w:type="spellEnd"/>
      <w:r w:rsidRPr="00B74355">
        <w:rPr>
          <w:rStyle w:val="CharAttribute1"/>
          <w:rFonts w:ascii="Book Antiqua" w:eastAsia="宋体" w:hAnsi="Book Antiqua"/>
          <w:i/>
          <w:szCs w:val="24"/>
          <w:lang w:val="en-US"/>
        </w:rPr>
        <w:t xml:space="preserve"> s</w:t>
      </w:r>
      <w:smartTag w:uri="urn:schemas-microsoft-com:office:smarttags" w:element="chmetcnv">
        <w:smartTagPr>
          <w:attr w:name="UnitName" w:val="m"/>
          <w:attr w:name="SourceValue" w:val="1"/>
          <w:attr w:name="HasSpace" w:val="False"/>
          <w:attr w:name="Negative" w:val="False"/>
          <w:attr w:name="NumberType" w:val="1"/>
          <w:attr w:name="TCSC" w:val="0"/>
        </w:smartTagPr>
        <w:r w:rsidRPr="00B74355">
          <w:rPr>
            <w:rStyle w:val="CharAttribute1"/>
            <w:rFonts w:ascii="Book Antiqua" w:eastAsia="宋体" w:hAnsi="Book Antiqua"/>
            <w:i/>
            <w:szCs w:val="24"/>
            <w:lang w:val="en-US"/>
          </w:rPr>
          <w:t>1m</w:t>
        </w:r>
      </w:smartTag>
      <w:r w:rsidRPr="00B74355">
        <w:rPr>
          <w:rStyle w:val="CharAttribute1"/>
          <w:rFonts w:ascii="Book Antiqua" w:eastAsia="宋体" w:hAnsi="Book Antiqua"/>
          <w:i/>
          <w:szCs w:val="24"/>
          <w:lang w:val="en-US"/>
        </w:rPr>
        <w:t>1</w:t>
      </w:r>
      <w:r w:rsidRPr="00B74355">
        <w:rPr>
          <w:rStyle w:val="CharAttribute1"/>
          <w:rFonts w:ascii="Book Antiqua" w:eastAsia="宋体" w:hAnsi="Book Antiqua"/>
          <w:szCs w:val="24"/>
          <w:lang w:val="en-US"/>
        </w:rPr>
        <w:t xml:space="preserve">. The </w:t>
      </w:r>
      <w:smartTag w:uri="urn:schemas-microsoft-com:office:smarttags" w:element="chmetcnv">
        <w:smartTagPr>
          <w:attr w:name="UnitName" w:val="m"/>
          <w:attr w:name="SourceValue" w:val="1"/>
          <w:attr w:name="HasSpace" w:val="False"/>
          <w:attr w:name="Negative" w:val="False"/>
          <w:attr w:name="NumberType" w:val="1"/>
          <w:attr w:name="TCSC" w:val="0"/>
        </w:smartTagPr>
        <w:r w:rsidRPr="00B74355">
          <w:rPr>
            <w:rStyle w:val="CharAttribute1"/>
            <w:rFonts w:ascii="Book Antiqua" w:eastAsia="宋体" w:hAnsi="Book Antiqua"/>
            <w:szCs w:val="24"/>
            <w:lang w:val="en-US"/>
          </w:rPr>
          <w:t>3’</w:t>
        </w:r>
      </w:smartTag>
      <w:r w:rsidRPr="00B74355">
        <w:rPr>
          <w:rStyle w:val="CharAttribute1"/>
          <w:rFonts w:ascii="Book Antiqua" w:eastAsia="宋体" w:hAnsi="Book Antiqua"/>
          <w:szCs w:val="24"/>
          <w:lang w:val="en-US"/>
        </w:rPr>
        <w:t xml:space="preserve"> region of </w:t>
      </w:r>
      <w:proofErr w:type="spellStart"/>
      <w:r w:rsidRPr="00B74355">
        <w:rPr>
          <w:rStyle w:val="CharAttribute1"/>
          <w:rFonts w:ascii="Book Antiqua" w:eastAsia="宋体" w:hAnsi="Book Antiqua"/>
          <w:i/>
          <w:szCs w:val="24"/>
          <w:lang w:val="en-US"/>
        </w:rPr>
        <w:t>cagA</w:t>
      </w:r>
      <w:proofErr w:type="spellEnd"/>
      <w:r w:rsidRPr="00B74355">
        <w:rPr>
          <w:rStyle w:val="CharAttribute1"/>
          <w:rFonts w:ascii="Book Antiqua" w:eastAsia="宋体" w:hAnsi="Book Antiqua"/>
          <w:szCs w:val="24"/>
          <w:lang w:val="en-US"/>
        </w:rPr>
        <w:t xml:space="preserve"> gene was successfully amplified in 92.3% (12/13) of the baseline resistant isolates and in 60% (36/60) of the resistant isolates growing in antibiotic dilutions. Upon observing the distribution of the number of EPIYA repetitions in each dilution with respect to baseline isolates, it was found that in 61.5% (8/13) of the baseline isolates, a change in the number of EPIYA repetitions lowered antibiotic pressure. </w:t>
      </w:r>
      <w:r w:rsidRPr="00B74355">
        <w:rPr>
          <w:rFonts w:ascii="Book Antiqua" w:hAnsi="Book Antiqua"/>
          <w:sz w:val="24"/>
          <w:szCs w:val="24"/>
          <w:lang w:val="en-US"/>
        </w:rPr>
        <w:t xml:space="preserve">The gain and loss of EPIYA motifs resulted in a diversity of </w:t>
      </w:r>
      <w:r w:rsidRPr="00B74355">
        <w:rPr>
          <w:rFonts w:ascii="Book Antiqua" w:hAnsi="Book Antiqua"/>
          <w:i/>
          <w:sz w:val="24"/>
          <w:szCs w:val="24"/>
          <w:lang w:val="en-US"/>
        </w:rPr>
        <w:t>H. pylori</w:t>
      </w:r>
      <w:r w:rsidRPr="00B74355">
        <w:rPr>
          <w:rFonts w:ascii="Book Antiqua" w:hAnsi="Book Antiqua"/>
          <w:sz w:val="24"/>
          <w:szCs w:val="24"/>
          <w:lang w:val="en-US"/>
        </w:rPr>
        <w:t xml:space="preserve"> </w:t>
      </w:r>
      <w:proofErr w:type="spellStart"/>
      <w:r w:rsidRPr="00B74355">
        <w:rPr>
          <w:rFonts w:ascii="Book Antiqua" w:hAnsi="Book Antiqua"/>
          <w:sz w:val="24"/>
          <w:szCs w:val="24"/>
          <w:lang w:val="en-US"/>
        </w:rPr>
        <w:t>subclones</w:t>
      </w:r>
      <w:proofErr w:type="spellEnd"/>
      <w:r w:rsidRPr="00B74355">
        <w:rPr>
          <w:rFonts w:ascii="Book Antiqua" w:hAnsi="Book Antiqua"/>
          <w:sz w:val="24"/>
          <w:szCs w:val="24"/>
          <w:lang w:val="en-US"/>
        </w:rPr>
        <w:t xml:space="preserve"> after bacterial adjustment to changing conditions product of antibiotic pressure</w:t>
      </w:r>
      <w:r w:rsidRPr="00B74355">
        <w:rPr>
          <w:rStyle w:val="CharAttribute1"/>
          <w:rFonts w:ascii="Book Antiqua" w:eastAsia="宋体" w:hAnsi="Book Antiqua"/>
          <w:szCs w:val="24"/>
          <w:lang w:val="en-US"/>
        </w:rPr>
        <w:t>. RAPD PCR evidenced the close clonal relationship between baseline isolates and isolates growing in antibiotic dilutions.</w:t>
      </w:r>
    </w:p>
    <w:p w:rsidR="001B65ED" w:rsidRDefault="001B65ED" w:rsidP="00B74355">
      <w:pPr>
        <w:pStyle w:val="a5"/>
        <w:spacing w:line="360" w:lineRule="auto"/>
        <w:jc w:val="both"/>
        <w:rPr>
          <w:rStyle w:val="CharAttribute1"/>
          <w:rFonts w:ascii="Book Antiqua" w:eastAsia="宋体" w:hAnsi="Book Antiqua"/>
          <w:b/>
          <w:szCs w:val="24"/>
          <w:lang w:val="en-US" w:eastAsia="zh-CN"/>
        </w:rPr>
      </w:pPr>
    </w:p>
    <w:p w:rsidR="001B65ED" w:rsidRPr="00B74355" w:rsidRDefault="001B65ED" w:rsidP="00B74355">
      <w:pPr>
        <w:pStyle w:val="a5"/>
        <w:spacing w:line="360" w:lineRule="auto"/>
        <w:jc w:val="both"/>
        <w:rPr>
          <w:rStyle w:val="CharAttribute1"/>
          <w:rFonts w:ascii="Book Antiqua" w:eastAsia="宋体" w:hAnsi="Book Antiqua"/>
          <w:szCs w:val="24"/>
          <w:lang w:val="en-US"/>
        </w:rPr>
      </w:pPr>
      <w:r>
        <w:rPr>
          <w:rStyle w:val="CharAttribute1"/>
          <w:rFonts w:ascii="Book Antiqua" w:eastAsia="宋体" w:hAnsi="Book Antiqua"/>
          <w:b/>
          <w:szCs w:val="24"/>
          <w:lang w:val="en-US"/>
        </w:rPr>
        <w:t>CONCLUSION</w:t>
      </w:r>
      <w:r w:rsidRPr="00B74355">
        <w:rPr>
          <w:rStyle w:val="CharAttribute1"/>
          <w:rFonts w:ascii="Book Antiqua" w:eastAsia="宋体" w:hAnsi="Book Antiqua"/>
          <w:b/>
          <w:szCs w:val="24"/>
          <w:lang w:val="en-US"/>
        </w:rPr>
        <w:t>:</w:t>
      </w:r>
      <w:r w:rsidRPr="00B74355">
        <w:rPr>
          <w:rStyle w:val="CharAttribute1"/>
          <w:rFonts w:ascii="Book Antiqua" w:eastAsia="宋体" w:hAnsi="Book Antiqua"/>
          <w:szCs w:val="24"/>
          <w:lang w:val="en-US"/>
        </w:rPr>
        <w:t xml:space="preserve"> Antibiotic pressure does not induce loss of the</w:t>
      </w:r>
      <w:r w:rsidRPr="00B74355">
        <w:rPr>
          <w:rStyle w:val="CharAttribute1"/>
          <w:rFonts w:ascii="Book Antiqua" w:eastAsia="宋体" w:hAnsi="Book Antiqua"/>
          <w:i/>
          <w:szCs w:val="24"/>
          <w:lang w:val="en-US"/>
        </w:rPr>
        <w:t xml:space="preserve"> cag</w:t>
      </w:r>
      <w:r w:rsidRPr="00B74355">
        <w:rPr>
          <w:rStyle w:val="CharAttribute1"/>
          <w:rFonts w:ascii="Book Antiqua" w:eastAsia="宋体" w:hAnsi="Book Antiqua"/>
          <w:szCs w:val="24"/>
          <w:lang w:val="en-US"/>
        </w:rPr>
        <w:t xml:space="preserve"> pathogenicity island, but it can lead –in most cases– to genetic rearrangements within the </w:t>
      </w:r>
      <w:smartTag w:uri="urn:schemas-microsoft-com:office:smarttags" w:element="chmetcnv">
        <w:smartTagPr>
          <w:attr w:name="UnitName" w:val="m"/>
          <w:attr w:name="SourceValue" w:val="1"/>
          <w:attr w:name="HasSpace" w:val="False"/>
          <w:attr w:name="Negative" w:val="False"/>
          <w:attr w:name="NumberType" w:val="1"/>
          <w:attr w:name="TCSC" w:val="0"/>
        </w:smartTagPr>
        <w:r w:rsidRPr="00B74355">
          <w:rPr>
            <w:rStyle w:val="CharAttribute1"/>
            <w:rFonts w:ascii="Book Antiqua" w:eastAsia="宋体" w:hAnsi="Book Antiqua"/>
            <w:szCs w:val="24"/>
            <w:lang w:val="en-US"/>
          </w:rPr>
          <w:t>3’</w:t>
        </w:r>
      </w:smartTag>
      <w:r w:rsidRPr="00B74355">
        <w:rPr>
          <w:rStyle w:val="CharAttribute1"/>
          <w:rFonts w:ascii="Book Antiqua" w:eastAsia="宋体" w:hAnsi="Book Antiqua"/>
          <w:szCs w:val="24"/>
          <w:lang w:val="en-US"/>
        </w:rPr>
        <w:t xml:space="preserve"> region </w:t>
      </w:r>
      <w:proofErr w:type="spellStart"/>
      <w:r w:rsidRPr="00B74355">
        <w:rPr>
          <w:rStyle w:val="CharAttribute1"/>
          <w:rFonts w:ascii="Book Antiqua" w:eastAsia="宋体" w:hAnsi="Book Antiqua"/>
          <w:i/>
          <w:szCs w:val="24"/>
          <w:lang w:val="en-US"/>
        </w:rPr>
        <w:t>cagA</w:t>
      </w:r>
      <w:proofErr w:type="spellEnd"/>
      <w:r w:rsidRPr="00B74355">
        <w:rPr>
          <w:rStyle w:val="CharAttribute1"/>
          <w:rFonts w:ascii="Book Antiqua" w:eastAsia="宋体" w:hAnsi="Book Antiqua"/>
          <w:szCs w:val="24"/>
          <w:lang w:val="en-US"/>
        </w:rPr>
        <w:t xml:space="preserve"> of the founding bacteria that can affect the level of tyrosine phosphorylation impacting on its cellular effects and lead to divergence of </w:t>
      </w:r>
      <w:proofErr w:type="spellStart"/>
      <w:r w:rsidRPr="00B74355">
        <w:rPr>
          <w:rStyle w:val="CharAttribute1"/>
          <w:rFonts w:ascii="Book Antiqua" w:eastAsia="宋体" w:hAnsi="Book Antiqua"/>
          <w:i/>
          <w:szCs w:val="24"/>
          <w:lang w:val="en-US"/>
        </w:rPr>
        <w:t>cagA</w:t>
      </w:r>
      <w:proofErr w:type="spellEnd"/>
      <w:r w:rsidRPr="00B74355">
        <w:rPr>
          <w:rStyle w:val="CharAttribute1"/>
          <w:rFonts w:ascii="Book Antiqua" w:eastAsia="宋体" w:hAnsi="Book Antiqua"/>
          <w:szCs w:val="24"/>
          <w:lang w:val="en-US"/>
        </w:rPr>
        <w:t xml:space="preserve">-positive </w:t>
      </w:r>
      <w:proofErr w:type="spellStart"/>
      <w:r w:rsidRPr="00B74355">
        <w:rPr>
          <w:rStyle w:val="CharAttribute1"/>
          <w:rFonts w:ascii="Book Antiqua" w:eastAsia="宋体" w:hAnsi="Book Antiqua"/>
          <w:szCs w:val="24"/>
          <w:lang w:val="en-US"/>
        </w:rPr>
        <w:t>subclones</w:t>
      </w:r>
      <w:proofErr w:type="spellEnd"/>
      <w:r w:rsidRPr="00B74355">
        <w:rPr>
          <w:rStyle w:val="CharAttribute1"/>
          <w:rFonts w:ascii="Book Antiqua" w:eastAsia="宋体" w:hAnsi="Book Antiqua"/>
          <w:szCs w:val="24"/>
          <w:lang w:val="en-US"/>
        </w:rPr>
        <w:t>.</w:t>
      </w:r>
    </w:p>
    <w:p w:rsidR="001B65ED" w:rsidRDefault="001B65ED" w:rsidP="00B74355">
      <w:pPr>
        <w:spacing w:after="0" w:line="360" w:lineRule="auto"/>
        <w:jc w:val="both"/>
        <w:rPr>
          <w:rFonts w:ascii="Book Antiqua" w:hAnsi="Book Antiqua"/>
          <w:sz w:val="24"/>
          <w:szCs w:val="24"/>
          <w:lang w:eastAsia="zh-CN"/>
        </w:rPr>
      </w:pPr>
    </w:p>
    <w:p w:rsidR="001B65ED" w:rsidRPr="00D26319" w:rsidRDefault="001B65ED" w:rsidP="00E22E24">
      <w:pPr>
        <w:spacing w:line="380" w:lineRule="exact"/>
        <w:rPr>
          <w:rFonts w:ascii="Book Antiqua" w:hAnsi="Book Antiqua"/>
          <w:sz w:val="24"/>
        </w:rPr>
      </w:pPr>
      <w:r>
        <w:rPr>
          <w:rFonts w:ascii="Book Antiqua" w:hAnsi="Book Antiqua"/>
          <w:sz w:val="24"/>
        </w:rPr>
        <w:t>© 2013</w:t>
      </w:r>
      <w:r w:rsidRPr="00D26319">
        <w:rPr>
          <w:rFonts w:ascii="Book Antiqua" w:hAnsi="Book Antiqua"/>
          <w:sz w:val="24"/>
        </w:rPr>
        <w:t xml:space="preserve"> </w:t>
      </w:r>
      <w:proofErr w:type="spellStart"/>
      <w:r w:rsidRPr="00D26319">
        <w:rPr>
          <w:rFonts w:ascii="Book Antiqua" w:hAnsi="Book Antiqua"/>
          <w:sz w:val="24"/>
        </w:rPr>
        <w:t>Baishideng</w:t>
      </w:r>
      <w:proofErr w:type="spellEnd"/>
      <w:r w:rsidRPr="00D26319">
        <w:rPr>
          <w:rFonts w:ascii="Book Antiqua" w:hAnsi="Book Antiqua"/>
          <w:sz w:val="24"/>
        </w:rPr>
        <w:t>. All rights reserved.</w:t>
      </w:r>
    </w:p>
    <w:p w:rsidR="001B65ED" w:rsidRPr="00B74355" w:rsidRDefault="001B65ED" w:rsidP="00B74355">
      <w:pPr>
        <w:spacing w:after="0" w:line="360" w:lineRule="auto"/>
        <w:jc w:val="both"/>
        <w:rPr>
          <w:rFonts w:ascii="Book Antiqua" w:hAnsi="Book Antiqua"/>
          <w:sz w:val="24"/>
          <w:szCs w:val="24"/>
          <w:lang w:eastAsia="zh-CN"/>
        </w:rPr>
      </w:pPr>
    </w:p>
    <w:p w:rsidR="001B65ED" w:rsidRPr="00B74355" w:rsidRDefault="001B65ED" w:rsidP="00B74355">
      <w:pPr>
        <w:spacing w:after="0" w:line="360" w:lineRule="auto"/>
        <w:jc w:val="both"/>
        <w:rPr>
          <w:rFonts w:ascii="Book Antiqua" w:hAnsi="Book Antiqua"/>
          <w:sz w:val="24"/>
          <w:szCs w:val="24"/>
          <w:lang w:eastAsia="zh-CN"/>
        </w:rPr>
      </w:pPr>
      <w:r w:rsidRPr="00B74355">
        <w:rPr>
          <w:rFonts w:ascii="Book Antiqua" w:hAnsi="Book Antiqua"/>
          <w:b/>
          <w:sz w:val="24"/>
          <w:szCs w:val="24"/>
        </w:rPr>
        <w:t xml:space="preserve">Key words: </w:t>
      </w:r>
      <w:r w:rsidRPr="00B74355">
        <w:rPr>
          <w:rFonts w:ascii="Book Antiqua" w:hAnsi="Book Antiqua"/>
          <w:i/>
          <w:sz w:val="24"/>
          <w:szCs w:val="24"/>
        </w:rPr>
        <w:t>Helicobacter pylori</w:t>
      </w:r>
      <w:r w:rsidRPr="00B74355">
        <w:rPr>
          <w:rFonts w:ascii="Book Antiqua" w:hAnsi="Book Antiqua"/>
          <w:sz w:val="24"/>
          <w:szCs w:val="24"/>
        </w:rPr>
        <w:t xml:space="preserve">; Antimicrobial susceptibility; </w:t>
      </w:r>
      <w:r w:rsidRPr="00B74355">
        <w:rPr>
          <w:rFonts w:ascii="Book Antiqua" w:hAnsi="Book Antiqua"/>
          <w:i/>
          <w:sz w:val="24"/>
          <w:szCs w:val="24"/>
        </w:rPr>
        <w:t>cag</w:t>
      </w:r>
      <w:r w:rsidRPr="00B74355">
        <w:rPr>
          <w:rFonts w:ascii="Book Antiqua" w:hAnsi="Book Antiqua"/>
          <w:sz w:val="24"/>
          <w:szCs w:val="24"/>
        </w:rPr>
        <w:t xml:space="preserve"> pathogenicity island; </w:t>
      </w:r>
      <w:proofErr w:type="spellStart"/>
      <w:r w:rsidRPr="00B74355">
        <w:rPr>
          <w:rFonts w:ascii="Book Antiqua" w:hAnsi="Book Antiqua"/>
          <w:i/>
          <w:sz w:val="24"/>
          <w:szCs w:val="24"/>
        </w:rPr>
        <w:t>cagA</w:t>
      </w:r>
      <w:proofErr w:type="spellEnd"/>
      <w:r w:rsidRPr="00B74355">
        <w:rPr>
          <w:rFonts w:ascii="Book Antiqua" w:hAnsi="Book Antiqua"/>
          <w:sz w:val="24"/>
          <w:szCs w:val="24"/>
        </w:rPr>
        <w:t xml:space="preserve"> </w:t>
      </w:r>
      <w:smartTag w:uri="urn:schemas-microsoft-com:office:smarttags" w:element="chmetcnv">
        <w:smartTagPr>
          <w:attr w:name="UnitName" w:val="m"/>
          <w:attr w:name="SourceValue" w:val="1"/>
          <w:attr w:name="HasSpace" w:val="False"/>
          <w:attr w:name="Negative" w:val="False"/>
          <w:attr w:name="NumberType" w:val="1"/>
          <w:attr w:name="TCSC" w:val="0"/>
        </w:smartTagPr>
        <w:r w:rsidRPr="00B74355">
          <w:rPr>
            <w:rFonts w:ascii="Book Antiqua" w:hAnsi="Book Antiqua"/>
            <w:sz w:val="24"/>
            <w:szCs w:val="24"/>
          </w:rPr>
          <w:t>3’</w:t>
        </w:r>
      </w:smartTag>
      <w:r w:rsidRPr="00B74355">
        <w:rPr>
          <w:rFonts w:ascii="Book Antiqua" w:hAnsi="Book Antiqua"/>
          <w:sz w:val="24"/>
          <w:szCs w:val="24"/>
        </w:rPr>
        <w:t>region;</w:t>
      </w:r>
      <w:r>
        <w:rPr>
          <w:rFonts w:ascii="Book Antiqua" w:hAnsi="Book Antiqua"/>
          <w:sz w:val="24"/>
          <w:szCs w:val="24"/>
        </w:rPr>
        <w:t xml:space="preserve"> </w:t>
      </w:r>
      <w:r w:rsidRPr="00B74355">
        <w:rPr>
          <w:rStyle w:val="CharAttribute1"/>
          <w:rFonts w:ascii="Book Antiqua" w:eastAsia="宋体" w:hAnsi="Book Antiqua"/>
          <w:szCs w:val="24"/>
        </w:rPr>
        <w:t>Random amplified polymorphic DNA</w:t>
      </w:r>
      <w:r>
        <w:rPr>
          <w:rFonts w:ascii="Book Antiqua" w:hAnsi="Book Antiqua"/>
          <w:sz w:val="24"/>
          <w:szCs w:val="24"/>
        </w:rPr>
        <w:t>-</w:t>
      </w:r>
      <w:r w:rsidRPr="00E22E24">
        <w:rPr>
          <w:rStyle w:val="CharAttribute1"/>
          <w:rFonts w:ascii="Book Antiqua" w:eastAsia="宋体" w:hAnsi="Book Antiqua"/>
          <w:szCs w:val="24"/>
        </w:rPr>
        <w:t xml:space="preserve"> polymerase chain reaction</w:t>
      </w:r>
    </w:p>
    <w:p w:rsidR="001B65ED" w:rsidRPr="00B74355" w:rsidRDefault="001B65ED" w:rsidP="00B74355">
      <w:pPr>
        <w:pStyle w:val="a5"/>
        <w:spacing w:line="360" w:lineRule="auto"/>
        <w:jc w:val="both"/>
        <w:rPr>
          <w:rFonts w:ascii="Book Antiqua" w:hAnsi="Book Antiqua" w:cs="Arial"/>
          <w:b/>
          <w:sz w:val="24"/>
          <w:szCs w:val="24"/>
          <w:lang w:val="en-US"/>
        </w:rPr>
      </w:pPr>
    </w:p>
    <w:p w:rsidR="001B65ED" w:rsidRPr="00B74355" w:rsidRDefault="001B65ED" w:rsidP="00B74355">
      <w:pPr>
        <w:pStyle w:val="a5"/>
        <w:spacing w:line="360" w:lineRule="auto"/>
        <w:jc w:val="both"/>
        <w:rPr>
          <w:rFonts w:ascii="Book Antiqua" w:eastAsia="Arial Unicode MS" w:hAnsi="Book Antiqua" w:cs="Arial Unicode MS"/>
          <w:sz w:val="24"/>
          <w:szCs w:val="24"/>
          <w:lang w:val="en-US"/>
        </w:rPr>
      </w:pPr>
      <w:proofErr w:type="spellStart"/>
      <w:r w:rsidRPr="00B74355">
        <w:rPr>
          <w:rFonts w:ascii="Book Antiqua" w:eastAsia="Arial Unicode MS" w:hAnsi="Book Antiqua" w:cs="Arial Unicode MS"/>
          <w:b/>
          <w:sz w:val="24"/>
          <w:szCs w:val="24"/>
        </w:rPr>
        <w:t>Core</w:t>
      </w:r>
      <w:proofErr w:type="spellEnd"/>
      <w:r w:rsidRPr="00B74355">
        <w:rPr>
          <w:rFonts w:ascii="Book Antiqua" w:eastAsia="Arial Unicode MS" w:hAnsi="Book Antiqua" w:cs="Arial Unicode MS"/>
          <w:b/>
          <w:sz w:val="24"/>
          <w:szCs w:val="24"/>
        </w:rPr>
        <w:t xml:space="preserve"> </w:t>
      </w:r>
      <w:proofErr w:type="spellStart"/>
      <w:r w:rsidRPr="00B74355">
        <w:rPr>
          <w:rFonts w:ascii="Book Antiqua" w:eastAsia="Arial Unicode MS" w:hAnsi="Book Antiqua" w:cs="Arial Unicode MS"/>
          <w:b/>
          <w:sz w:val="24"/>
          <w:szCs w:val="24"/>
        </w:rPr>
        <w:t>tip</w:t>
      </w:r>
      <w:proofErr w:type="spellEnd"/>
      <w:r w:rsidRPr="00B74355">
        <w:rPr>
          <w:rFonts w:ascii="Book Antiqua" w:eastAsia="Arial Unicode MS" w:hAnsi="Book Antiqua" w:cs="Arial Unicode MS"/>
          <w:b/>
          <w:sz w:val="24"/>
          <w:szCs w:val="24"/>
        </w:rPr>
        <w:t>:</w:t>
      </w:r>
      <w:r w:rsidRPr="00B74355">
        <w:rPr>
          <w:rFonts w:ascii="Book Antiqua" w:eastAsia="Arial Unicode MS" w:hAnsi="Book Antiqua" w:cs="Arial Unicode MS"/>
          <w:sz w:val="24"/>
          <w:szCs w:val="24"/>
          <w:lang w:val="en-US"/>
        </w:rPr>
        <w:t xml:space="preserve"> This study evaluated the </w:t>
      </w:r>
      <w:r w:rsidRPr="00B74355">
        <w:rPr>
          <w:rFonts w:ascii="Book Antiqua" w:eastAsia="Arial Unicode MS" w:hAnsi="Book Antiqua" w:cs="Arial Unicode MS"/>
          <w:i/>
          <w:sz w:val="24"/>
          <w:szCs w:val="24"/>
          <w:lang w:val="en-US"/>
        </w:rPr>
        <w:t>in vitro</w:t>
      </w:r>
      <w:r w:rsidRPr="00B74355">
        <w:rPr>
          <w:rFonts w:ascii="Book Antiqua" w:eastAsia="Arial Unicode MS" w:hAnsi="Book Antiqua" w:cs="Arial Unicode MS"/>
          <w:sz w:val="24"/>
          <w:szCs w:val="24"/>
          <w:lang w:val="en-US"/>
        </w:rPr>
        <w:t xml:space="preserve"> effect of amoxicillin and clarithromycin on the </w:t>
      </w:r>
      <w:r w:rsidRPr="00B74355">
        <w:rPr>
          <w:rFonts w:ascii="Book Antiqua" w:eastAsia="Arial Unicode MS" w:hAnsi="Book Antiqua" w:cs="Arial Unicode MS"/>
          <w:i/>
          <w:sz w:val="24"/>
          <w:szCs w:val="24"/>
          <w:lang w:val="en-US"/>
        </w:rPr>
        <w:t>cag</w:t>
      </w:r>
      <w:r w:rsidRPr="00B74355">
        <w:rPr>
          <w:rFonts w:ascii="Book Antiqua" w:eastAsia="Arial Unicode MS" w:hAnsi="Book Antiqua" w:cs="Arial Unicode MS"/>
          <w:sz w:val="24"/>
          <w:szCs w:val="24"/>
        </w:rPr>
        <w:t xml:space="preserve"> PAI. </w:t>
      </w:r>
      <w:proofErr w:type="spellStart"/>
      <w:r w:rsidRPr="00B74355">
        <w:rPr>
          <w:rFonts w:ascii="Book Antiqua" w:eastAsia="Arial Unicode MS" w:hAnsi="Book Antiqua" w:cs="Arial Unicode MS"/>
          <w:sz w:val="24"/>
          <w:szCs w:val="24"/>
        </w:rPr>
        <w:t>It</w:t>
      </w:r>
      <w:proofErr w:type="spellEnd"/>
      <w:r w:rsidRPr="00B74355">
        <w:rPr>
          <w:rFonts w:ascii="Book Antiqua" w:eastAsia="Arial Unicode MS" w:hAnsi="Book Antiqua" w:cs="Arial Unicode MS"/>
          <w:sz w:val="24"/>
          <w:szCs w:val="24"/>
        </w:rPr>
        <w:t xml:space="preserve"> </w:t>
      </w:r>
      <w:proofErr w:type="spellStart"/>
      <w:r w:rsidRPr="00B74355">
        <w:rPr>
          <w:rFonts w:ascii="Book Antiqua" w:eastAsia="Arial Unicode MS" w:hAnsi="Book Antiqua" w:cs="Arial Unicode MS"/>
          <w:sz w:val="24"/>
          <w:szCs w:val="24"/>
        </w:rPr>
        <w:t>was</w:t>
      </w:r>
      <w:proofErr w:type="spellEnd"/>
      <w:r w:rsidRPr="00B74355">
        <w:rPr>
          <w:rFonts w:ascii="Book Antiqua" w:eastAsia="Arial Unicode MS" w:hAnsi="Book Antiqua" w:cs="Arial Unicode MS"/>
          <w:sz w:val="24"/>
          <w:szCs w:val="24"/>
        </w:rPr>
        <w:t xml:space="preserve"> </w:t>
      </w:r>
      <w:proofErr w:type="spellStart"/>
      <w:r w:rsidRPr="00B74355">
        <w:rPr>
          <w:rFonts w:ascii="Book Antiqua" w:eastAsia="Arial Unicode MS" w:hAnsi="Book Antiqua" w:cs="Arial Unicode MS"/>
          <w:sz w:val="24"/>
          <w:szCs w:val="24"/>
        </w:rPr>
        <w:t>found</w:t>
      </w:r>
      <w:proofErr w:type="spellEnd"/>
      <w:r w:rsidRPr="00B74355">
        <w:rPr>
          <w:rFonts w:ascii="Book Antiqua" w:eastAsia="Arial Unicode MS" w:hAnsi="Book Antiqua" w:cs="Arial Unicode MS"/>
          <w:sz w:val="24"/>
          <w:szCs w:val="24"/>
        </w:rPr>
        <w:t xml:space="preserve"> </w:t>
      </w:r>
      <w:proofErr w:type="spellStart"/>
      <w:r w:rsidRPr="00B74355">
        <w:rPr>
          <w:rFonts w:ascii="Book Antiqua" w:hAnsi="Book Antiqua"/>
          <w:sz w:val="24"/>
          <w:szCs w:val="24"/>
        </w:rPr>
        <w:t>that</w:t>
      </w:r>
      <w:proofErr w:type="spellEnd"/>
      <w:r w:rsidRPr="00B74355">
        <w:rPr>
          <w:rFonts w:ascii="Book Antiqua" w:hAnsi="Book Antiqua"/>
          <w:sz w:val="24"/>
          <w:szCs w:val="24"/>
        </w:rPr>
        <w:t xml:space="preserve"> </w:t>
      </w:r>
      <w:proofErr w:type="spellStart"/>
      <w:r w:rsidRPr="00B74355">
        <w:rPr>
          <w:rFonts w:ascii="Book Antiqua" w:hAnsi="Book Antiqua"/>
          <w:sz w:val="24"/>
          <w:szCs w:val="24"/>
        </w:rPr>
        <w:t>the</w:t>
      </w:r>
      <w:proofErr w:type="spellEnd"/>
      <w:r w:rsidRPr="00B74355">
        <w:rPr>
          <w:rFonts w:ascii="Book Antiqua" w:hAnsi="Book Antiqua"/>
          <w:sz w:val="24"/>
          <w:szCs w:val="24"/>
        </w:rPr>
        <w:t xml:space="preserve"> </w:t>
      </w:r>
      <w:proofErr w:type="spellStart"/>
      <w:r w:rsidRPr="00B74355">
        <w:rPr>
          <w:rFonts w:ascii="Book Antiqua" w:hAnsi="Book Antiqua"/>
          <w:sz w:val="24"/>
          <w:szCs w:val="24"/>
        </w:rPr>
        <w:t>effect</w:t>
      </w:r>
      <w:proofErr w:type="spellEnd"/>
      <w:r w:rsidRPr="00B74355">
        <w:rPr>
          <w:rFonts w:ascii="Book Antiqua" w:hAnsi="Book Antiqua"/>
          <w:sz w:val="24"/>
          <w:szCs w:val="24"/>
        </w:rPr>
        <w:t xml:space="preserve"> of </w:t>
      </w:r>
      <w:proofErr w:type="spellStart"/>
      <w:r w:rsidRPr="00B74355">
        <w:rPr>
          <w:rFonts w:ascii="Book Antiqua" w:hAnsi="Book Antiqua"/>
          <w:sz w:val="24"/>
          <w:szCs w:val="24"/>
        </w:rPr>
        <w:t>antibiotic</w:t>
      </w:r>
      <w:proofErr w:type="spellEnd"/>
      <w:r w:rsidRPr="00B74355">
        <w:rPr>
          <w:rFonts w:ascii="Book Antiqua" w:hAnsi="Book Antiqua"/>
          <w:sz w:val="24"/>
          <w:szCs w:val="24"/>
        </w:rPr>
        <w:t xml:space="preserve"> </w:t>
      </w:r>
      <w:proofErr w:type="spellStart"/>
      <w:r w:rsidRPr="00B74355">
        <w:rPr>
          <w:rFonts w:ascii="Book Antiqua" w:hAnsi="Book Antiqua"/>
          <w:sz w:val="24"/>
          <w:szCs w:val="24"/>
        </w:rPr>
        <w:t>pressure</w:t>
      </w:r>
      <w:proofErr w:type="spellEnd"/>
      <w:r w:rsidRPr="00B74355">
        <w:rPr>
          <w:rFonts w:ascii="Book Antiqua" w:hAnsi="Book Antiqua"/>
          <w:sz w:val="24"/>
          <w:szCs w:val="24"/>
        </w:rPr>
        <w:t xml:space="preserve"> </w:t>
      </w:r>
      <w:proofErr w:type="spellStart"/>
      <w:r w:rsidRPr="00B74355">
        <w:rPr>
          <w:rFonts w:ascii="Book Antiqua" w:hAnsi="Book Antiqua"/>
          <w:sz w:val="24"/>
          <w:szCs w:val="24"/>
        </w:rPr>
        <w:t>does</w:t>
      </w:r>
      <w:proofErr w:type="spellEnd"/>
      <w:r w:rsidRPr="00B74355">
        <w:rPr>
          <w:rFonts w:ascii="Book Antiqua" w:hAnsi="Book Antiqua"/>
          <w:sz w:val="24"/>
          <w:szCs w:val="24"/>
        </w:rPr>
        <w:t xml:space="preserve"> </w:t>
      </w:r>
      <w:proofErr w:type="spellStart"/>
      <w:r w:rsidRPr="00B74355">
        <w:rPr>
          <w:rFonts w:ascii="Book Antiqua" w:hAnsi="Book Antiqua"/>
          <w:sz w:val="24"/>
          <w:szCs w:val="24"/>
        </w:rPr>
        <w:t>not</w:t>
      </w:r>
      <w:proofErr w:type="spellEnd"/>
      <w:r w:rsidRPr="00B74355">
        <w:rPr>
          <w:rFonts w:ascii="Book Antiqua" w:hAnsi="Book Antiqua"/>
          <w:sz w:val="24"/>
          <w:szCs w:val="24"/>
        </w:rPr>
        <w:t xml:space="preserve"> induce </w:t>
      </w:r>
      <w:proofErr w:type="spellStart"/>
      <w:r w:rsidRPr="00B74355">
        <w:rPr>
          <w:rFonts w:ascii="Book Antiqua" w:hAnsi="Book Antiqua"/>
          <w:sz w:val="24"/>
          <w:szCs w:val="24"/>
        </w:rPr>
        <w:t>loss</w:t>
      </w:r>
      <w:proofErr w:type="spellEnd"/>
      <w:r w:rsidRPr="00B74355">
        <w:rPr>
          <w:rFonts w:ascii="Book Antiqua" w:hAnsi="Book Antiqua"/>
          <w:sz w:val="24"/>
          <w:szCs w:val="24"/>
        </w:rPr>
        <w:t xml:space="preserve"> of </w:t>
      </w:r>
      <w:proofErr w:type="spellStart"/>
      <w:r w:rsidRPr="00B74355">
        <w:rPr>
          <w:rFonts w:ascii="Book Antiqua" w:hAnsi="Book Antiqua"/>
          <w:i/>
          <w:sz w:val="24"/>
          <w:szCs w:val="24"/>
        </w:rPr>
        <w:t>cag</w:t>
      </w:r>
      <w:proofErr w:type="spellEnd"/>
      <w:r w:rsidRPr="00B74355">
        <w:rPr>
          <w:rFonts w:ascii="Book Antiqua" w:hAnsi="Book Antiqua"/>
          <w:sz w:val="24"/>
          <w:szCs w:val="24"/>
        </w:rPr>
        <w:t xml:space="preserve"> PAI</w:t>
      </w:r>
      <w:r w:rsidRPr="00B74355">
        <w:rPr>
          <w:rFonts w:ascii="Book Antiqua" w:hAnsi="Book Antiqua"/>
          <w:i/>
          <w:sz w:val="24"/>
          <w:szCs w:val="24"/>
        </w:rPr>
        <w:t xml:space="preserve">, </w:t>
      </w:r>
      <w:proofErr w:type="spellStart"/>
      <w:r w:rsidRPr="00B74355">
        <w:rPr>
          <w:rFonts w:ascii="Book Antiqua" w:hAnsi="Book Antiqua"/>
          <w:sz w:val="24"/>
          <w:szCs w:val="24"/>
        </w:rPr>
        <w:t>but</w:t>
      </w:r>
      <w:proofErr w:type="spellEnd"/>
      <w:r w:rsidRPr="00B74355">
        <w:rPr>
          <w:rFonts w:ascii="Book Antiqua" w:hAnsi="Book Antiqua"/>
          <w:sz w:val="24"/>
          <w:szCs w:val="24"/>
        </w:rPr>
        <w:t xml:space="preserve"> </w:t>
      </w:r>
      <w:proofErr w:type="spellStart"/>
      <w:r w:rsidRPr="00B74355">
        <w:rPr>
          <w:rFonts w:ascii="Book Antiqua" w:hAnsi="Book Antiqua"/>
          <w:sz w:val="24"/>
          <w:szCs w:val="24"/>
        </w:rPr>
        <w:t>it</w:t>
      </w:r>
      <w:proofErr w:type="spellEnd"/>
      <w:r w:rsidRPr="00B74355">
        <w:rPr>
          <w:rFonts w:ascii="Book Antiqua" w:hAnsi="Book Antiqua"/>
          <w:sz w:val="24"/>
          <w:szCs w:val="24"/>
        </w:rPr>
        <w:t xml:space="preserve"> can lead – in </w:t>
      </w:r>
      <w:proofErr w:type="spellStart"/>
      <w:r w:rsidRPr="00B74355">
        <w:rPr>
          <w:rFonts w:ascii="Book Antiqua" w:hAnsi="Book Antiqua"/>
          <w:sz w:val="24"/>
          <w:szCs w:val="24"/>
        </w:rPr>
        <w:t>most</w:t>
      </w:r>
      <w:proofErr w:type="spellEnd"/>
      <w:r w:rsidRPr="00B74355">
        <w:rPr>
          <w:rFonts w:ascii="Book Antiqua" w:hAnsi="Book Antiqua"/>
          <w:sz w:val="24"/>
          <w:szCs w:val="24"/>
        </w:rPr>
        <w:t xml:space="preserve"> cases – </w:t>
      </w:r>
      <w:proofErr w:type="spellStart"/>
      <w:r w:rsidRPr="00B74355">
        <w:rPr>
          <w:rFonts w:ascii="Book Antiqua" w:hAnsi="Book Antiqua"/>
          <w:sz w:val="24"/>
          <w:szCs w:val="24"/>
        </w:rPr>
        <w:t>to</w:t>
      </w:r>
      <w:proofErr w:type="spellEnd"/>
      <w:r w:rsidRPr="00B74355">
        <w:rPr>
          <w:rFonts w:ascii="Book Antiqua" w:hAnsi="Book Antiqua"/>
          <w:sz w:val="24"/>
          <w:szCs w:val="24"/>
        </w:rPr>
        <w:t xml:space="preserve"> </w:t>
      </w:r>
      <w:proofErr w:type="spellStart"/>
      <w:r w:rsidRPr="00B74355">
        <w:rPr>
          <w:rFonts w:ascii="Book Antiqua" w:hAnsi="Book Antiqua"/>
          <w:sz w:val="24"/>
          <w:szCs w:val="24"/>
        </w:rPr>
        <w:t>genetic</w:t>
      </w:r>
      <w:proofErr w:type="spellEnd"/>
      <w:r w:rsidRPr="00B74355">
        <w:rPr>
          <w:rFonts w:ascii="Book Antiqua" w:hAnsi="Book Antiqua"/>
          <w:sz w:val="24"/>
          <w:szCs w:val="24"/>
        </w:rPr>
        <w:t xml:space="preserve"> </w:t>
      </w:r>
      <w:proofErr w:type="spellStart"/>
      <w:r w:rsidRPr="00B74355">
        <w:rPr>
          <w:rFonts w:ascii="Book Antiqua" w:hAnsi="Book Antiqua"/>
          <w:sz w:val="24"/>
          <w:szCs w:val="24"/>
        </w:rPr>
        <w:t>rearrangements</w:t>
      </w:r>
      <w:proofErr w:type="spellEnd"/>
      <w:r w:rsidRPr="00B74355">
        <w:rPr>
          <w:rFonts w:ascii="Book Antiqua" w:hAnsi="Book Antiqua"/>
          <w:sz w:val="24"/>
          <w:szCs w:val="24"/>
        </w:rPr>
        <w:t xml:space="preserve"> (</w:t>
      </w:r>
      <w:proofErr w:type="spellStart"/>
      <w:r w:rsidRPr="00B74355">
        <w:rPr>
          <w:rFonts w:ascii="Book Antiqua" w:hAnsi="Book Antiqua"/>
          <w:sz w:val="24"/>
          <w:szCs w:val="24"/>
        </w:rPr>
        <w:t>loss</w:t>
      </w:r>
      <w:proofErr w:type="spellEnd"/>
      <w:r w:rsidRPr="00B74355">
        <w:rPr>
          <w:rFonts w:ascii="Book Antiqua" w:hAnsi="Book Antiqua"/>
          <w:sz w:val="24"/>
          <w:szCs w:val="24"/>
        </w:rPr>
        <w:t xml:space="preserve"> </w:t>
      </w:r>
      <w:proofErr w:type="spellStart"/>
      <w:r w:rsidRPr="00B74355">
        <w:rPr>
          <w:rFonts w:ascii="Book Antiqua" w:hAnsi="Book Antiqua"/>
          <w:sz w:val="24"/>
          <w:szCs w:val="24"/>
        </w:rPr>
        <w:t>or</w:t>
      </w:r>
      <w:proofErr w:type="spellEnd"/>
      <w:r w:rsidRPr="00B74355">
        <w:rPr>
          <w:rFonts w:ascii="Book Antiqua" w:hAnsi="Book Antiqua"/>
          <w:sz w:val="24"/>
          <w:szCs w:val="24"/>
        </w:rPr>
        <w:t xml:space="preserve"> </w:t>
      </w:r>
      <w:proofErr w:type="spellStart"/>
      <w:r w:rsidRPr="00B74355">
        <w:rPr>
          <w:rFonts w:ascii="Book Antiqua" w:hAnsi="Book Antiqua"/>
          <w:sz w:val="24"/>
          <w:szCs w:val="24"/>
        </w:rPr>
        <w:t>gain</w:t>
      </w:r>
      <w:proofErr w:type="spellEnd"/>
      <w:r w:rsidRPr="00B74355">
        <w:rPr>
          <w:rFonts w:ascii="Book Antiqua" w:hAnsi="Book Antiqua"/>
          <w:sz w:val="24"/>
          <w:szCs w:val="24"/>
        </w:rPr>
        <w:t xml:space="preserve"> of EPIYA </w:t>
      </w:r>
      <w:proofErr w:type="spellStart"/>
      <w:r w:rsidRPr="00B74355">
        <w:rPr>
          <w:rFonts w:ascii="Book Antiqua" w:hAnsi="Book Antiqua"/>
          <w:sz w:val="24"/>
          <w:szCs w:val="24"/>
        </w:rPr>
        <w:t>motif</w:t>
      </w:r>
      <w:proofErr w:type="spellEnd"/>
      <w:r w:rsidRPr="00B74355">
        <w:rPr>
          <w:rFonts w:ascii="Book Antiqua" w:hAnsi="Book Antiqua"/>
          <w:sz w:val="24"/>
          <w:szCs w:val="24"/>
        </w:rPr>
        <w:t xml:space="preserve">) </w:t>
      </w:r>
      <w:proofErr w:type="spellStart"/>
      <w:r w:rsidRPr="00B74355">
        <w:rPr>
          <w:rFonts w:ascii="Book Antiqua" w:hAnsi="Book Antiqua"/>
          <w:sz w:val="24"/>
          <w:szCs w:val="24"/>
        </w:rPr>
        <w:t>within</w:t>
      </w:r>
      <w:proofErr w:type="spellEnd"/>
      <w:r w:rsidRPr="00B74355">
        <w:rPr>
          <w:rFonts w:ascii="Book Antiqua" w:hAnsi="Book Antiqua"/>
          <w:sz w:val="24"/>
          <w:szCs w:val="24"/>
        </w:rPr>
        <w:t xml:space="preserve"> </w:t>
      </w:r>
      <w:proofErr w:type="spellStart"/>
      <w:r w:rsidRPr="00B74355">
        <w:rPr>
          <w:rFonts w:ascii="Book Antiqua" w:hAnsi="Book Antiqua"/>
          <w:sz w:val="24"/>
          <w:szCs w:val="24"/>
        </w:rPr>
        <w:t>the</w:t>
      </w:r>
      <w:proofErr w:type="spellEnd"/>
      <w:r w:rsidRPr="00B74355">
        <w:rPr>
          <w:rFonts w:ascii="Book Antiqua" w:hAnsi="Book Antiqua"/>
          <w:sz w:val="24"/>
          <w:szCs w:val="24"/>
        </w:rPr>
        <w:t xml:space="preserve"> </w:t>
      </w:r>
      <w:smartTag w:uri="urn:schemas-microsoft-com:office:smarttags" w:element="chmetcnv">
        <w:smartTagPr>
          <w:attr w:name="UnitName" w:val="m"/>
          <w:attr w:name="SourceValue" w:val="1"/>
          <w:attr w:name="HasSpace" w:val="False"/>
          <w:attr w:name="Negative" w:val="False"/>
          <w:attr w:name="NumberType" w:val="1"/>
          <w:attr w:name="TCSC" w:val="0"/>
        </w:smartTagPr>
        <w:r w:rsidRPr="00B74355">
          <w:rPr>
            <w:rFonts w:ascii="Book Antiqua" w:hAnsi="Book Antiqua"/>
            <w:sz w:val="24"/>
            <w:szCs w:val="24"/>
          </w:rPr>
          <w:t>3’</w:t>
        </w:r>
      </w:smartTag>
      <w:r w:rsidRPr="00B74355">
        <w:rPr>
          <w:rFonts w:ascii="Book Antiqua" w:hAnsi="Book Antiqua"/>
          <w:sz w:val="24"/>
          <w:szCs w:val="24"/>
        </w:rPr>
        <w:t xml:space="preserve"> </w:t>
      </w:r>
      <w:proofErr w:type="spellStart"/>
      <w:r w:rsidRPr="00B74355">
        <w:rPr>
          <w:rFonts w:ascii="Book Antiqua" w:hAnsi="Book Antiqua"/>
          <w:sz w:val="24"/>
          <w:szCs w:val="24"/>
        </w:rPr>
        <w:t>region</w:t>
      </w:r>
      <w:proofErr w:type="spellEnd"/>
      <w:r w:rsidRPr="00B74355">
        <w:rPr>
          <w:rFonts w:ascii="Book Antiqua" w:hAnsi="Book Antiqua"/>
          <w:sz w:val="24"/>
          <w:szCs w:val="24"/>
        </w:rPr>
        <w:t xml:space="preserve"> of </w:t>
      </w:r>
      <w:proofErr w:type="spellStart"/>
      <w:r w:rsidRPr="00B74355">
        <w:rPr>
          <w:rFonts w:ascii="Book Antiqua" w:hAnsi="Book Antiqua"/>
          <w:i/>
          <w:sz w:val="24"/>
          <w:szCs w:val="24"/>
        </w:rPr>
        <w:t>cagA</w:t>
      </w:r>
      <w:proofErr w:type="spellEnd"/>
      <w:r w:rsidRPr="00B74355">
        <w:rPr>
          <w:rFonts w:ascii="Book Antiqua" w:hAnsi="Book Antiqua"/>
          <w:sz w:val="24"/>
          <w:szCs w:val="24"/>
        </w:rPr>
        <w:t xml:space="preserve"> gene of </w:t>
      </w:r>
      <w:proofErr w:type="spellStart"/>
      <w:r w:rsidRPr="00B74355">
        <w:rPr>
          <w:rFonts w:ascii="Book Antiqua" w:hAnsi="Book Antiqua"/>
          <w:sz w:val="24"/>
          <w:szCs w:val="24"/>
        </w:rPr>
        <w:t>the</w:t>
      </w:r>
      <w:proofErr w:type="spellEnd"/>
      <w:r w:rsidRPr="00B74355">
        <w:rPr>
          <w:rFonts w:ascii="Book Antiqua" w:hAnsi="Book Antiqua"/>
          <w:sz w:val="24"/>
          <w:szCs w:val="24"/>
        </w:rPr>
        <w:t xml:space="preserve"> </w:t>
      </w:r>
      <w:proofErr w:type="spellStart"/>
      <w:r w:rsidRPr="00B74355">
        <w:rPr>
          <w:rFonts w:ascii="Book Antiqua" w:hAnsi="Book Antiqua"/>
          <w:sz w:val="24"/>
          <w:szCs w:val="24"/>
        </w:rPr>
        <w:t>founding</w:t>
      </w:r>
      <w:proofErr w:type="spellEnd"/>
      <w:r w:rsidRPr="00B74355">
        <w:rPr>
          <w:rFonts w:ascii="Book Antiqua" w:hAnsi="Book Antiqua"/>
          <w:sz w:val="24"/>
          <w:szCs w:val="24"/>
        </w:rPr>
        <w:t xml:space="preserve"> bacteria </w:t>
      </w:r>
      <w:proofErr w:type="spellStart"/>
      <w:r w:rsidRPr="00B74355">
        <w:rPr>
          <w:rFonts w:ascii="Book Antiqua" w:hAnsi="Book Antiqua"/>
          <w:sz w:val="24"/>
          <w:szCs w:val="24"/>
        </w:rPr>
        <w:t>that</w:t>
      </w:r>
      <w:proofErr w:type="spellEnd"/>
      <w:r w:rsidRPr="00B74355">
        <w:rPr>
          <w:rFonts w:ascii="Book Antiqua" w:hAnsi="Book Antiqua"/>
          <w:sz w:val="24"/>
          <w:szCs w:val="24"/>
        </w:rPr>
        <w:t xml:space="preserve"> </w:t>
      </w:r>
      <w:r w:rsidRPr="00B74355">
        <w:rPr>
          <w:rStyle w:val="CharAttribute1"/>
          <w:rFonts w:ascii="Book Antiqua" w:eastAsia="宋体" w:hAnsi="Book Antiqua"/>
          <w:szCs w:val="24"/>
        </w:rPr>
        <w:t xml:space="preserve">can </w:t>
      </w:r>
      <w:proofErr w:type="spellStart"/>
      <w:r w:rsidRPr="00B74355">
        <w:rPr>
          <w:rStyle w:val="CharAttribute1"/>
          <w:rFonts w:ascii="Book Antiqua" w:eastAsia="宋体" w:hAnsi="Book Antiqua"/>
          <w:szCs w:val="24"/>
        </w:rPr>
        <w:t>affect</w:t>
      </w:r>
      <w:proofErr w:type="spellEnd"/>
      <w:r w:rsidRPr="00B74355">
        <w:rPr>
          <w:rStyle w:val="CharAttribute1"/>
          <w:rFonts w:ascii="Book Antiqua" w:eastAsia="宋体" w:hAnsi="Book Antiqua"/>
          <w:szCs w:val="24"/>
        </w:rPr>
        <w:t xml:space="preserve"> </w:t>
      </w:r>
      <w:proofErr w:type="spellStart"/>
      <w:r w:rsidRPr="00B74355">
        <w:rPr>
          <w:rStyle w:val="CharAttribute1"/>
          <w:rFonts w:ascii="Book Antiqua" w:eastAsia="宋体" w:hAnsi="Book Antiqua"/>
          <w:szCs w:val="24"/>
        </w:rPr>
        <w:t>the</w:t>
      </w:r>
      <w:proofErr w:type="spellEnd"/>
      <w:r w:rsidRPr="00B74355">
        <w:rPr>
          <w:rStyle w:val="CharAttribute1"/>
          <w:rFonts w:ascii="Book Antiqua" w:eastAsia="宋体" w:hAnsi="Book Antiqua"/>
          <w:szCs w:val="24"/>
        </w:rPr>
        <w:t xml:space="preserve"> </w:t>
      </w:r>
      <w:proofErr w:type="spellStart"/>
      <w:r w:rsidRPr="00B74355">
        <w:rPr>
          <w:rStyle w:val="CharAttribute1"/>
          <w:rFonts w:ascii="Book Antiqua" w:eastAsia="宋体" w:hAnsi="Book Antiqua"/>
          <w:szCs w:val="24"/>
        </w:rPr>
        <w:t>level</w:t>
      </w:r>
      <w:proofErr w:type="spellEnd"/>
      <w:r w:rsidRPr="00B74355">
        <w:rPr>
          <w:rStyle w:val="CharAttribute1"/>
          <w:rFonts w:ascii="Book Antiqua" w:eastAsia="宋体" w:hAnsi="Book Antiqua"/>
          <w:szCs w:val="24"/>
        </w:rPr>
        <w:t xml:space="preserve"> of </w:t>
      </w:r>
      <w:proofErr w:type="spellStart"/>
      <w:r w:rsidRPr="00B74355">
        <w:rPr>
          <w:rStyle w:val="CharAttribute1"/>
          <w:rFonts w:ascii="Book Antiqua" w:eastAsia="宋体" w:hAnsi="Book Antiqua"/>
          <w:szCs w:val="24"/>
        </w:rPr>
        <w:t>tyrosine</w:t>
      </w:r>
      <w:proofErr w:type="spellEnd"/>
      <w:r w:rsidRPr="00B74355">
        <w:rPr>
          <w:rStyle w:val="CharAttribute1"/>
          <w:rFonts w:ascii="Book Antiqua" w:eastAsia="宋体" w:hAnsi="Book Antiqua"/>
          <w:szCs w:val="24"/>
        </w:rPr>
        <w:t xml:space="preserve"> </w:t>
      </w:r>
      <w:proofErr w:type="spellStart"/>
      <w:r w:rsidRPr="00B74355">
        <w:rPr>
          <w:rStyle w:val="CharAttribute1"/>
          <w:rFonts w:ascii="Book Antiqua" w:eastAsia="宋体" w:hAnsi="Book Antiqua"/>
          <w:szCs w:val="24"/>
        </w:rPr>
        <w:t>phosphorylation</w:t>
      </w:r>
      <w:proofErr w:type="spellEnd"/>
      <w:r w:rsidRPr="00B74355">
        <w:rPr>
          <w:rStyle w:val="CharAttribute1"/>
          <w:rFonts w:ascii="Book Antiqua" w:eastAsia="宋体" w:hAnsi="Book Antiqua"/>
          <w:szCs w:val="24"/>
        </w:rPr>
        <w:t xml:space="preserve"> </w:t>
      </w:r>
      <w:proofErr w:type="spellStart"/>
      <w:r w:rsidRPr="00B74355">
        <w:rPr>
          <w:rStyle w:val="CharAttribute1"/>
          <w:rFonts w:ascii="Book Antiqua" w:eastAsia="宋体" w:hAnsi="Book Antiqua"/>
          <w:szCs w:val="24"/>
        </w:rPr>
        <w:t>impacting</w:t>
      </w:r>
      <w:proofErr w:type="spellEnd"/>
      <w:r w:rsidRPr="00B74355">
        <w:rPr>
          <w:rStyle w:val="CharAttribute1"/>
          <w:rFonts w:ascii="Book Antiqua" w:eastAsia="宋体" w:hAnsi="Book Antiqua"/>
          <w:szCs w:val="24"/>
        </w:rPr>
        <w:t xml:space="preserve"> </w:t>
      </w:r>
      <w:proofErr w:type="spellStart"/>
      <w:r w:rsidRPr="00B74355">
        <w:rPr>
          <w:rStyle w:val="CharAttribute1"/>
          <w:rFonts w:ascii="Book Antiqua" w:eastAsia="宋体" w:hAnsi="Book Antiqua"/>
          <w:szCs w:val="24"/>
        </w:rPr>
        <w:t>on</w:t>
      </w:r>
      <w:proofErr w:type="spellEnd"/>
      <w:r w:rsidRPr="00B74355">
        <w:rPr>
          <w:rStyle w:val="CharAttribute1"/>
          <w:rFonts w:ascii="Book Antiqua" w:eastAsia="宋体" w:hAnsi="Book Antiqua"/>
          <w:szCs w:val="24"/>
        </w:rPr>
        <w:t xml:space="preserve"> </w:t>
      </w:r>
      <w:proofErr w:type="spellStart"/>
      <w:r w:rsidRPr="00B74355">
        <w:rPr>
          <w:rStyle w:val="CharAttribute1"/>
          <w:rFonts w:ascii="Book Antiqua" w:eastAsia="宋体" w:hAnsi="Book Antiqua"/>
          <w:szCs w:val="24"/>
        </w:rPr>
        <w:t>its</w:t>
      </w:r>
      <w:proofErr w:type="spellEnd"/>
      <w:r w:rsidRPr="00B74355">
        <w:rPr>
          <w:rStyle w:val="CharAttribute1"/>
          <w:rFonts w:ascii="Book Antiqua" w:eastAsia="宋体" w:hAnsi="Book Antiqua"/>
          <w:szCs w:val="24"/>
        </w:rPr>
        <w:t xml:space="preserve"> </w:t>
      </w:r>
      <w:proofErr w:type="spellStart"/>
      <w:r w:rsidRPr="00B74355">
        <w:rPr>
          <w:rStyle w:val="CharAttribute1"/>
          <w:rFonts w:ascii="Book Antiqua" w:eastAsia="宋体" w:hAnsi="Book Antiqua"/>
          <w:szCs w:val="24"/>
        </w:rPr>
        <w:t>cellular</w:t>
      </w:r>
      <w:proofErr w:type="spellEnd"/>
      <w:r w:rsidRPr="00B74355">
        <w:rPr>
          <w:rStyle w:val="CharAttribute1"/>
          <w:rFonts w:ascii="Book Antiqua" w:eastAsia="宋体" w:hAnsi="Book Antiqua"/>
          <w:szCs w:val="24"/>
        </w:rPr>
        <w:t xml:space="preserve"> </w:t>
      </w:r>
      <w:proofErr w:type="spellStart"/>
      <w:r w:rsidRPr="00B74355">
        <w:rPr>
          <w:rStyle w:val="CharAttribute1"/>
          <w:rFonts w:ascii="Book Antiqua" w:eastAsia="宋体" w:hAnsi="Book Antiqua"/>
          <w:szCs w:val="24"/>
        </w:rPr>
        <w:t>effects</w:t>
      </w:r>
      <w:proofErr w:type="spellEnd"/>
      <w:r w:rsidRPr="00B74355">
        <w:rPr>
          <w:rStyle w:val="CharAttribute1"/>
          <w:rFonts w:ascii="Book Antiqua" w:eastAsia="宋体" w:hAnsi="Book Antiqua"/>
          <w:szCs w:val="24"/>
        </w:rPr>
        <w:t xml:space="preserve"> and lead </w:t>
      </w:r>
      <w:proofErr w:type="spellStart"/>
      <w:r w:rsidRPr="00B74355">
        <w:rPr>
          <w:rStyle w:val="CharAttribute1"/>
          <w:rFonts w:ascii="Book Antiqua" w:eastAsia="宋体" w:hAnsi="Book Antiqua"/>
          <w:szCs w:val="24"/>
        </w:rPr>
        <w:t>to</w:t>
      </w:r>
      <w:proofErr w:type="spellEnd"/>
      <w:r w:rsidRPr="00B74355">
        <w:rPr>
          <w:rStyle w:val="CharAttribute1"/>
          <w:rFonts w:ascii="Book Antiqua" w:eastAsia="宋体" w:hAnsi="Book Antiqua"/>
          <w:szCs w:val="24"/>
        </w:rPr>
        <w:t xml:space="preserve"> </w:t>
      </w:r>
      <w:proofErr w:type="spellStart"/>
      <w:r w:rsidRPr="00B74355">
        <w:rPr>
          <w:rStyle w:val="CharAttribute1"/>
          <w:rFonts w:ascii="Book Antiqua" w:eastAsia="宋体" w:hAnsi="Book Antiqua"/>
          <w:szCs w:val="24"/>
        </w:rPr>
        <w:lastRenderedPageBreak/>
        <w:t>divergence</w:t>
      </w:r>
      <w:proofErr w:type="spellEnd"/>
      <w:r w:rsidRPr="00B74355">
        <w:rPr>
          <w:rStyle w:val="CharAttribute1"/>
          <w:rFonts w:ascii="Book Antiqua" w:eastAsia="宋体" w:hAnsi="Book Antiqua"/>
          <w:szCs w:val="24"/>
        </w:rPr>
        <w:t xml:space="preserve"> of </w:t>
      </w:r>
      <w:proofErr w:type="spellStart"/>
      <w:r w:rsidRPr="00B74355">
        <w:rPr>
          <w:rStyle w:val="CharAttribute1"/>
          <w:rFonts w:ascii="Book Antiqua" w:eastAsia="宋体" w:hAnsi="Book Antiqua"/>
          <w:i/>
          <w:szCs w:val="24"/>
        </w:rPr>
        <w:t>cagA</w:t>
      </w:r>
      <w:proofErr w:type="spellEnd"/>
      <w:r w:rsidRPr="00B74355">
        <w:rPr>
          <w:rStyle w:val="CharAttribute1"/>
          <w:rFonts w:ascii="Book Antiqua" w:eastAsia="宋体" w:hAnsi="Book Antiqua"/>
          <w:szCs w:val="24"/>
        </w:rPr>
        <w:t xml:space="preserve">-positive </w:t>
      </w:r>
      <w:proofErr w:type="spellStart"/>
      <w:r w:rsidRPr="00B74355">
        <w:rPr>
          <w:rStyle w:val="CharAttribute1"/>
          <w:rFonts w:ascii="Book Antiqua" w:eastAsia="宋体" w:hAnsi="Book Antiqua"/>
          <w:szCs w:val="24"/>
        </w:rPr>
        <w:t>subclones</w:t>
      </w:r>
      <w:proofErr w:type="spellEnd"/>
      <w:r w:rsidRPr="00B74355">
        <w:rPr>
          <w:rStyle w:val="CharAttribute1"/>
          <w:rFonts w:ascii="Book Antiqua" w:eastAsia="宋体" w:hAnsi="Book Antiqua"/>
          <w:szCs w:val="24"/>
        </w:rPr>
        <w:t xml:space="preserve">, </w:t>
      </w:r>
      <w:r w:rsidRPr="00B74355">
        <w:rPr>
          <w:rFonts w:ascii="Book Antiqua" w:hAnsi="Book Antiqua"/>
          <w:sz w:val="24"/>
          <w:szCs w:val="24"/>
          <w:lang w:val="en-US"/>
        </w:rPr>
        <w:t xml:space="preserve">which as a set could alter the pathogenic process of </w:t>
      </w:r>
      <w:proofErr w:type="spellStart"/>
      <w:r w:rsidRPr="00DB05E3">
        <w:rPr>
          <w:rFonts w:ascii="Book Antiqua" w:hAnsi="Book Antiqua" w:cs="Arial"/>
          <w:bCs/>
          <w:i/>
          <w:sz w:val="24"/>
          <w:szCs w:val="24"/>
        </w:rPr>
        <w:t>Helicobacter</w:t>
      </w:r>
      <w:proofErr w:type="spellEnd"/>
      <w:r w:rsidRPr="00DB05E3">
        <w:rPr>
          <w:rFonts w:ascii="Book Antiqua" w:hAnsi="Book Antiqua" w:cs="Arial"/>
          <w:bCs/>
          <w:i/>
          <w:sz w:val="24"/>
          <w:szCs w:val="24"/>
        </w:rPr>
        <w:t xml:space="preserve"> pylori</w:t>
      </w:r>
      <w:r w:rsidRPr="00B74355">
        <w:rPr>
          <w:rFonts w:ascii="Book Antiqua" w:hAnsi="Book Antiqua"/>
          <w:sz w:val="24"/>
          <w:szCs w:val="24"/>
          <w:lang w:val="en-US"/>
        </w:rPr>
        <w:t xml:space="preserve"> in cases with treatment failure.</w:t>
      </w:r>
    </w:p>
    <w:p w:rsidR="001B65ED" w:rsidRPr="00B74355" w:rsidRDefault="001B65ED" w:rsidP="00B74355">
      <w:pPr>
        <w:pStyle w:val="a5"/>
        <w:spacing w:line="360" w:lineRule="auto"/>
        <w:jc w:val="both"/>
        <w:rPr>
          <w:rFonts w:ascii="Book Antiqua" w:eastAsia="Arial Unicode MS" w:hAnsi="Book Antiqua" w:cs="Arial Unicode MS"/>
          <w:sz w:val="24"/>
          <w:szCs w:val="24"/>
          <w:lang w:val="en-US"/>
        </w:rPr>
      </w:pPr>
    </w:p>
    <w:p w:rsidR="001B65ED" w:rsidRPr="00DB05E3" w:rsidRDefault="001B65ED" w:rsidP="00DB05E3">
      <w:pPr>
        <w:autoSpaceDE w:val="0"/>
        <w:autoSpaceDN w:val="0"/>
        <w:adjustRightInd w:val="0"/>
        <w:spacing w:after="0" w:line="360" w:lineRule="auto"/>
        <w:jc w:val="both"/>
        <w:rPr>
          <w:rFonts w:ascii="Book Antiqua" w:hAnsi="Book Antiqua"/>
          <w:sz w:val="24"/>
          <w:szCs w:val="24"/>
          <w:lang w:eastAsia="zh-CN"/>
        </w:rPr>
      </w:pPr>
      <w:r w:rsidRPr="00B74355">
        <w:rPr>
          <w:rFonts w:ascii="Book Antiqua" w:hAnsi="Book Antiqua"/>
          <w:sz w:val="24"/>
          <w:szCs w:val="24"/>
          <w:lang w:eastAsia="es-CO"/>
        </w:rPr>
        <w:t>Bustamante-</w:t>
      </w:r>
      <w:proofErr w:type="spellStart"/>
      <w:r w:rsidRPr="00B74355">
        <w:rPr>
          <w:rFonts w:ascii="Book Antiqua" w:hAnsi="Book Antiqua"/>
          <w:sz w:val="24"/>
          <w:szCs w:val="24"/>
          <w:lang w:eastAsia="es-CO"/>
        </w:rPr>
        <w:t>Rengifo</w:t>
      </w:r>
      <w:proofErr w:type="spellEnd"/>
      <w:r>
        <w:rPr>
          <w:rFonts w:ascii="Book Antiqua" w:hAnsi="Book Antiqua"/>
          <w:sz w:val="24"/>
          <w:szCs w:val="24"/>
          <w:lang w:eastAsia="zh-CN"/>
        </w:rPr>
        <w:t xml:space="preserve"> JA</w:t>
      </w:r>
      <w:r w:rsidRPr="00B74355">
        <w:rPr>
          <w:rFonts w:ascii="Book Antiqua" w:hAnsi="Book Antiqua"/>
          <w:sz w:val="24"/>
          <w:szCs w:val="24"/>
          <w:lang w:eastAsia="es-CO"/>
        </w:rPr>
        <w:t xml:space="preserve">, </w:t>
      </w:r>
      <w:proofErr w:type="spellStart"/>
      <w:r w:rsidRPr="00B74355">
        <w:rPr>
          <w:rFonts w:ascii="Book Antiqua" w:hAnsi="Book Antiqua"/>
          <w:sz w:val="24"/>
          <w:szCs w:val="24"/>
          <w:lang w:eastAsia="es-CO"/>
        </w:rPr>
        <w:t>Matta</w:t>
      </w:r>
      <w:proofErr w:type="spellEnd"/>
      <w:r>
        <w:rPr>
          <w:rFonts w:ascii="Book Antiqua" w:hAnsi="Book Antiqua"/>
          <w:sz w:val="24"/>
          <w:szCs w:val="24"/>
          <w:lang w:eastAsia="zh-CN"/>
        </w:rPr>
        <w:t xml:space="preserve"> AJ</w:t>
      </w:r>
      <w:r w:rsidRPr="00B74355">
        <w:rPr>
          <w:rFonts w:ascii="Book Antiqua" w:hAnsi="Book Antiqua"/>
          <w:sz w:val="24"/>
          <w:szCs w:val="24"/>
          <w:lang w:eastAsia="es-CO"/>
        </w:rPr>
        <w:t xml:space="preserve">, </w:t>
      </w:r>
      <w:proofErr w:type="spellStart"/>
      <w:r w:rsidRPr="00B74355">
        <w:rPr>
          <w:rFonts w:ascii="Book Antiqua" w:hAnsi="Book Antiqua"/>
          <w:sz w:val="24"/>
          <w:szCs w:val="24"/>
          <w:lang w:eastAsia="es-CO"/>
        </w:rPr>
        <w:t>Pazos</w:t>
      </w:r>
      <w:proofErr w:type="spellEnd"/>
      <w:r>
        <w:rPr>
          <w:rFonts w:ascii="Book Antiqua" w:hAnsi="Book Antiqua"/>
          <w:sz w:val="24"/>
          <w:szCs w:val="24"/>
          <w:lang w:eastAsia="zh-CN"/>
        </w:rPr>
        <w:t xml:space="preserve"> A</w:t>
      </w:r>
      <w:r w:rsidRPr="00B74355">
        <w:rPr>
          <w:rFonts w:ascii="Book Antiqua" w:hAnsi="Book Antiqua"/>
          <w:sz w:val="24"/>
          <w:szCs w:val="24"/>
          <w:lang w:eastAsia="es-CO"/>
        </w:rPr>
        <w:t xml:space="preserve">, Bravo </w:t>
      </w:r>
      <w:r>
        <w:rPr>
          <w:rFonts w:ascii="Book Antiqua" w:hAnsi="Book Antiqua"/>
          <w:sz w:val="24"/>
          <w:szCs w:val="24"/>
          <w:lang w:eastAsia="zh-CN"/>
        </w:rPr>
        <w:t xml:space="preserve">LE. </w:t>
      </w:r>
      <w:r w:rsidRPr="00DB05E3">
        <w:rPr>
          <w:rFonts w:ascii="Book Antiqua" w:hAnsi="Book Antiqua" w:cs="Arial"/>
          <w:i/>
          <w:sz w:val="24"/>
          <w:szCs w:val="24"/>
        </w:rPr>
        <w:t xml:space="preserve">In vitro </w:t>
      </w:r>
      <w:r w:rsidRPr="00DB05E3">
        <w:rPr>
          <w:rFonts w:ascii="Book Antiqua" w:hAnsi="Book Antiqua" w:cs="Arial"/>
          <w:sz w:val="24"/>
          <w:szCs w:val="24"/>
        </w:rPr>
        <w:t xml:space="preserve">effect of amoxicillin and clarithromycin on the </w:t>
      </w:r>
      <w:smartTag w:uri="urn:schemas-microsoft-com:office:smarttags" w:element="chmetcnv">
        <w:smartTagPr>
          <w:attr w:name="UnitName" w:val="m"/>
          <w:attr w:name="SourceValue" w:val="1"/>
          <w:attr w:name="HasSpace" w:val="False"/>
          <w:attr w:name="Negative" w:val="False"/>
          <w:attr w:name="NumberType" w:val="1"/>
          <w:attr w:name="TCSC" w:val="0"/>
        </w:smartTagPr>
        <w:r w:rsidRPr="00DB05E3">
          <w:rPr>
            <w:rFonts w:ascii="Book Antiqua" w:hAnsi="Book Antiqua" w:cs="Arial"/>
            <w:sz w:val="24"/>
            <w:szCs w:val="24"/>
          </w:rPr>
          <w:t>3’</w:t>
        </w:r>
      </w:smartTag>
      <w:r w:rsidRPr="00DB05E3">
        <w:rPr>
          <w:rFonts w:ascii="Book Antiqua" w:hAnsi="Book Antiqua" w:cs="Arial"/>
          <w:sz w:val="24"/>
          <w:szCs w:val="24"/>
        </w:rPr>
        <w:t xml:space="preserve"> region of </w:t>
      </w:r>
      <w:proofErr w:type="spellStart"/>
      <w:r w:rsidRPr="00DB05E3">
        <w:rPr>
          <w:rFonts w:ascii="Book Antiqua" w:hAnsi="Book Antiqua" w:cs="Arial"/>
          <w:i/>
          <w:sz w:val="24"/>
          <w:szCs w:val="24"/>
        </w:rPr>
        <w:t>cagA</w:t>
      </w:r>
      <w:proofErr w:type="spellEnd"/>
      <w:r w:rsidRPr="00DB05E3">
        <w:rPr>
          <w:rFonts w:ascii="Book Antiqua" w:hAnsi="Book Antiqua" w:cs="Arial"/>
          <w:i/>
          <w:sz w:val="24"/>
          <w:szCs w:val="24"/>
        </w:rPr>
        <w:t xml:space="preserve"> </w:t>
      </w:r>
      <w:r w:rsidRPr="00DB05E3">
        <w:rPr>
          <w:rFonts w:ascii="Book Antiqua" w:hAnsi="Book Antiqua" w:cs="Arial"/>
          <w:sz w:val="24"/>
          <w:szCs w:val="24"/>
        </w:rPr>
        <w:t xml:space="preserve">gene </w:t>
      </w:r>
      <w:r w:rsidRPr="00DB05E3">
        <w:rPr>
          <w:rFonts w:ascii="Book Antiqua" w:hAnsi="Book Antiqua" w:cs="Arial"/>
          <w:bCs/>
          <w:sz w:val="24"/>
          <w:szCs w:val="24"/>
        </w:rPr>
        <w:t xml:space="preserve">in </w:t>
      </w:r>
      <w:r w:rsidRPr="00DB05E3">
        <w:rPr>
          <w:rFonts w:ascii="Book Antiqua" w:hAnsi="Book Antiqua" w:cs="Arial"/>
          <w:bCs/>
          <w:i/>
          <w:sz w:val="24"/>
          <w:szCs w:val="24"/>
        </w:rPr>
        <w:t xml:space="preserve">Helicobacter pylori </w:t>
      </w:r>
      <w:r w:rsidRPr="00DB05E3">
        <w:rPr>
          <w:rFonts w:ascii="Book Antiqua" w:hAnsi="Book Antiqua" w:cs="Arial"/>
          <w:bCs/>
          <w:sz w:val="24"/>
          <w:szCs w:val="24"/>
        </w:rPr>
        <w:t xml:space="preserve">isolates </w:t>
      </w:r>
    </w:p>
    <w:p w:rsidR="001B65ED" w:rsidRDefault="001B65ED" w:rsidP="00DB05E3">
      <w:pPr>
        <w:autoSpaceDE w:val="0"/>
        <w:autoSpaceDN w:val="0"/>
        <w:adjustRightInd w:val="0"/>
        <w:spacing w:after="0" w:line="360" w:lineRule="auto"/>
        <w:jc w:val="both"/>
        <w:rPr>
          <w:rFonts w:ascii="Book Antiqua" w:hAnsi="Book Antiqua"/>
          <w:sz w:val="24"/>
          <w:szCs w:val="24"/>
          <w:lang w:eastAsia="zh-CN"/>
        </w:rPr>
      </w:pPr>
    </w:p>
    <w:p w:rsidR="001B65ED" w:rsidRPr="00D26319" w:rsidRDefault="001B65ED" w:rsidP="00DB05E3">
      <w:pPr>
        <w:spacing w:line="380" w:lineRule="exact"/>
        <w:rPr>
          <w:rFonts w:ascii="Book Antiqua" w:hAnsi="Book Antiqua"/>
          <w:sz w:val="24"/>
        </w:rPr>
      </w:pPr>
      <w:r w:rsidRPr="00D26319">
        <w:rPr>
          <w:rFonts w:ascii="Book Antiqua" w:hAnsi="Book Antiqua"/>
          <w:b/>
          <w:sz w:val="24"/>
        </w:rPr>
        <w:t>Available from:</w:t>
      </w:r>
      <w:r w:rsidRPr="00D26319">
        <w:rPr>
          <w:rFonts w:ascii="Book Antiqua" w:hAnsi="Book Antiqua"/>
          <w:sz w:val="24"/>
        </w:rPr>
        <w:t xml:space="preserve"> </w:t>
      </w:r>
    </w:p>
    <w:p w:rsidR="001B65ED" w:rsidRPr="00D26319" w:rsidRDefault="001B65ED" w:rsidP="00DB05E3">
      <w:pPr>
        <w:spacing w:line="380" w:lineRule="exact"/>
        <w:rPr>
          <w:rFonts w:ascii="Book Antiqua" w:hAnsi="Book Antiqua"/>
          <w:sz w:val="24"/>
        </w:rPr>
      </w:pPr>
      <w:r w:rsidRPr="00D26319">
        <w:rPr>
          <w:rFonts w:ascii="Book Antiqua" w:hAnsi="Book Antiqua"/>
          <w:b/>
          <w:sz w:val="24"/>
        </w:rPr>
        <w:t xml:space="preserve">DOI: </w:t>
      </w:r>
    </w:p>
    <w:p w:rsidR="001B65ED" w:rsidRPr="00B74355" w:rsidRDefault="001B65ED" w:rsidP="00B74355">
      <w:pPr>
        <w:pStyle w:val="a5"/>
        <w:spacing w:line="360" w:lineRule="auto"/>
        <w:jc w:val="both"/>
        <w:rPr>
          <w:rFonts w:ascii="Book Antiqua" w:eastAsia="Arial Unicode MS" w:hAnsi="Book Antiqua" w:cs="Arial Unicode MS"/>
          <w:sz w:val="24"/>
          <w:szCs w:val="24"/>
          <w:lang w:val="en-US"/>
        </w:rPr>
      </w:pPr>
    </w:p>
    <w:p w:rsidR="001B65ED" w:rsidRPr="00B74355" w:rsidRDefault="001B65ED" w:rsidP="00B74355">
      <w:pPr>
        <w:pStyle w:val="a5"/>
        <w:spacing w:line="360" w:lineRule="auto"/>
        <w:jc w:val="both"/>
        <w:rPr>
          <w:rFonts w:ascii="Book Antiqua" w:eastAsia="Arial Unicode MS" w:hAnsi="Book Antiqua" w:cs="Arial Unicode MS"/>
          <w:sz w:val="24"/>
          <w:szCs w:val="24"/>
          <w:lang w:val="en-US" w:eastAsia="zh-CN"/>
        </w:rPr>
      </w:pPr>
    </w:p>
    <w:p w:rsidR="001B65ED" w:rsidRPr="00B74355" w:rsidRDefault="001B65ED" w:rsidP="00B74355">
      <w:pPr>
        <w:pStyle w:val="a5"/>
        <w:spacing w:line="360" w:lineRule="auto"/>
        <w:jc w:val="both"/>
        <w:rPr>
          <w:rFonts w:ascii="Book Antiqua" w:hAnsi="Book Antiqua" w:cs="Arial"/>
          <w:b/>
          <w:sz w:val="24"/>
          <w:szCs w:val="24"/>
          <w:lang w:val="en-US"/>
        </w:rPr>
      </w:pPr>
      <w:r w:rsidRPr="00B74355">
        <w:rPr>
          <w:rFonts w:ascii="Book Antiqua" w:hAnsi="Book Antiqua" w:cs="Arial"/>
          <w:b/>
          <w:sz w:val="24"/>
          <w:szCs w:val="24"/>
          <w:lang w:val="en-US"/>
        </w:rPr>
        <w:t>INTRODUCTION</w:t>
      </w:r>
    </w:p>
    <w:p w:rsidR="001B65ED" w:rsidRPr="00B74355" w:rsidRDefault="001B65ED" w:rsidP="00B74355">
      <w:pPr>
        <w:autoSpaceDE w:val="0"/>
        <w:autoSpaceDN w:val="0"/>
        <w:adjustRightInd w:val="0"/>
        <w:spacing w:after="0" w:line="360" w:lineRule="auto"/>
        <w:jc w:val="both"/>
        <w:rPr>
          <w:rFonts w:ascii="Book Antiqua" w:hAnsi="Book Antiqua"/>
          <w:sz w:val="24"/>
          <w:szCs w:val="24"/>
        </w:rPr>
      </w:pPr>
      <w:r w:rsidRPr="00B74355">
        <w:rPr>
          <w:rFonts w:ascii="Book Antiqua" w:hAnsi="Book Antiqua"/>
          <w:i/>
          <w:sz w:val="24"/>
          <w:szCs w:val="24"/>
        </w:rPr>
        <w:t>Helicobacter pylori</w:t>
      </w:r>
      <w:r w:rsidRPr="00B74355">
        <w:rPr>
          <w:rFonts w:ascii="Book Antiqua" w:hAnsi="Book Antiqua"/>
          <w:sz w:val="24"/>
          <w:szCs w:val="24"/>
        </w:rPr>
        <w:t xml:space="preserve"> </w:t>
      </w:r>
      <w:r w:rsidRPr="003E670A">
        <w:rPr>
          <w:rFonts w:ascii="Book Antiqua" w:hAnsi="Book Antiqua" w:cs="Arial"/>
          <w:bCs/>
          <w:sz w:val="24"/>
          <w:szCs w:val="24"/>
          <w:lang w:eastAsia="zh-CN"/>
        </w:rPr>
        <w:t>(</w:t>
      </w:r>
      <w:r w:rsidRPr="003E670A">
        <w:rPr>
          <w:rStyle w:val="CharAttribute1"/>
          <w:rFonts w:ascii="Book Antiqua" w:eastAsia="宋体" w:hAnsi="Book Antiqua"/>
          <w:i/>
          <w:szCs w:val="24"/>
        </w:rPr>
        <w:t>H. pylori</w:t>
      </w:r>
      <w:r w:rsidRPr="003E670A">
        <w:rPr>
          <w:rStyle w:val="CharAttribute1"/>
          <w:rFonts w:ascii="Book Antiqua" w:eastAsia="宋体" w:hAnsi="Book Antiqua"/>
          <w:szCs w:val="24"/>
          <w:lang w:eastAsia="zh-CN"/>
        </w:rPr>
        <w:t>)</w:t>
      </w:r>
      <w:r>
        <w:rPr>
          <w:rStyle w:val="CharAttribute1"/>
          <w:rFonts w:ascii="Book Antiqua" w:eastAsia="宋体" w:hAnsi="Book Antiqua"/>
          <w:szCs w:val="24"/>
          <w:lang w:eastAsia="zh-CN"/>
        </w:rPr>
        <w:t xml:space="preserve"> </w:t>
      </w:r>
      <w:r w:rsidRPr="00B74355">
        <w:rPr>
          <w:rFonts w:ascii="Book Antiqua" w:hAnsi="Book Antiqua"/>
          <w:sz w:val="24"/>
          <w:szCs w:val="24"/>
        </w:rPr>
        <w:t xml:space="preserve">is a Gram-negative bacteria in spiral form and </w:t>
      </w:r>
      <w:proofErr w:type="spellStart"/>
      <w:r w:rsidRPr="00B74355">
        <w:rPr>
          <w:rFonts w:ascii="Book Antiqua" w:hAnsi="Book Antiqua"/>
          <w:sz w:val="24"/>
          <w:szCs w:val="24"/>
        </w:rPr>
        <w:t>microaerophilic</w:t>
      </w:r>
      <w:proofErr w:type="spellEnd"/>
      <w:r w:rsidRPr="00B74355">
        <w:rPr>
          <w:rFonts w:ascii="Book Antiqua" w:hAnsi="Book Antiqua"/>
          <w:sz w:val="24"/>
          <w:szCs w:val="24"/>
        </w:rPr>
        <w:t xml:space="preserve"> that infect the gastric mucosa of approximately 50% of the world’s population</w:t>
      </w:r>
      <w:r w:rsidRPr="00B74355">
        <w:rPr>
          <w:rFonts w:ascii="Book Antiqua" w:hAnsi="Book Antiqua"/>
          <w:sz w:val="24"/>
          <w:szCs w:val="24"/>
        </w:rPr>
        <w:fldChar w:fldCharType="begin">
          <w:fldData xml:space="preserve">PEVuZE5vdGU+PENpdGU+PEF1dGhvcj5BcmdlbnQ8L0F1dGhvcj48WWVhcj4yMDA1PC9ZZWFyPjxS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</w:fldData>
        </w:fldChar>
      </w:r>
      <w:r w:rsidRPr="00B74355">
        <w:rPr>
          <w:rFonts w:ascii="Book Antiqua" w:hAnsi="Book Antiqua"/>
          <w:sz w:val="24"/>
          <w:szCs w:val="24"/>
        </w:rPr>
        <w:instrText xml:space="preserve"> ADDIN EN.CITE </w:instrText>
      </w:r>
      <w:r w:rsidRPr="00B74355">
        <w:rPr>
          <w:rFonts w:ascii="Book Antiqua" w:hAnsi="Book Antiqua"/>
          <w:sz w:val="24"/>
          <w:szCs w:val="24"/>
        </w:rPr>
        <w:fldChar w:fldCharType="begin">
          <w:fldData xml:space="preserve">PEVuZE5vdGU+PENpdGU+PEF1dGhvcj5BcmdlbnQ8L0F1dGhvcj48WWVhcj4yMDA1PC9ZZWFyPjxS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</w:fldData>
        </w:fldChar>
      </w:r>
      <w:r w:rsidRPr="00B74355">
        <w:rPr>
          <w:rFonts w:ascii="Book Antiqua" w:hAnsi="Book Antiqua"/>
          <w:sz w:val="24"/>
          <w:szCs w:val="24"/>
        </w:rPr>
        <w:instrText xml:space="preserve"> ADDIN EN.CITE.DATA </w:instrText>
      </w:r>
      <w:r w:rsidRPr="00B74355">
        <w:rPr>
          <w:rFonts w:ascii="Book Antiqua" w:hAnsi="Book Antiqua"/>
          <w:sz w:val="24"/>
          <w:szCs w:val="24"/>
        </w:rPr>
      </w:r>
      <w:r w:rsidRPr="00B74355">
        <w:rPr>
          <w:rFonts w:ascii="Book Antiqua" w:hAnsi="Book Antiqua"/>
          <w:sz w:val="24"/>
          <w:szCs w:val="24"/>
        </w:rPr>
        <w:fldChar w:fldCharType="end"/>
      </w:r>
      <w:r w:rsidRPr="00B74355">
        <w:rPr>
          <w:rFonts w:ascii="Book Antiqua" w:hAnsi="Book Antiqua"/>
          <w:sz w:val="24"/>
          <w:szCs w:val="24"/>
        </w:rPr>
      </w:r>
      <w:r w:rsidRPr="00B74355">
        <w:rPr>
          <w:rFonts w:ascii="Book Antiqua" w:hAnsi="Book Antiqua"/>
          <w:sz w:val="24"/>
          <w:szCs w:val="24"/>
        </w:rPr>
        <w:fldChar w:fldCharType="separate"/>
      </w:r>
      <w:r w:rsidRPr="00B74355">
        <w:rPr>
          <w:rFonts w:ascii="Book Antiqua" w:hAnsi="Book Antiqua"/>
          <w:noProof/>
          <w:sz w:val="24"/>
          <w:szCs w:val="24"/>
          <w:vertAlign w:val="superscript"/>
        </w:rPr>
        <w:t>[</w:t>
      </w:r>
      <w:hyperlink w:anchor="_ENREF_1" w:tooltip="Argent, 2005 #209" w:history="1">
        <w:r w:rsidRPr="00B74355">
          <w:rPr>
            <w:rFonts w:ascii="Book Antiqua" w:hAnsi="Book Antiqua"/>
            <w:noProof/>
            <w:sz w:val="24"/>
            <w:szCs w:val="24"/>
            <w:vertAlign w:val="superscript"/>
          </w:rPr>
          <w:t>1-4</w:t>
        </w:r>
      </w:hyperlink>
      <w:r w:rsidRPr="00B74355">
        <w:rPr>
          <w:rFonts w:ascii="Book Antiqua" w:hAnsi="Book Antiqua"/>
          <w:noProof/>
          <w:sz w:val="24"/>
          <w:szCs w:val="24"/>
          <w:vertAlign w:val="superscript"/>
        </w:rPr>
        <w:t>]</w:t>
      </w:r>
      <w:r w:rsidRPr="00B74355">
        <w:rPr>
          <w:rFonts w:ascii="Book Antiqua" w:hAnsi="Book Antiqua"/>
          <w:sz w:val="24"/>
          <w:szCs w:val="24"/>
        </w:rPr>
        <w:fldChar w:fldCharType="end"/>
      </w:r>
      <w:r w:rsidRPr="00B74355">
        <w:rPr>
          <w:rFonts w:ascii="Book Antiqua" w:hAnsi="Book Antiqua"/>
          <w:sz w:val="24"/>
          <w:szCs w:val="24"/>
        </w:rPr>
        <w:t>. It is usually acquired during childhood</w:t>
      </w:r>
      <w:r w:rsidRPr="00B74355">
        <w:rPr>
          <w:rFonts w:ascii="Book Antiqua" w:hAnsi="Book Antiqua"/>
          <w:sz w:val="24"/>
          <w:szCs w:val="24"/>
        </w:rPr>
        <w:fldChar w:fldCharType="begin">
          <w:fldData xml:space="preserve">PEVuZE5vdGU+PENpdGU+PEF1dGhvcj5QZWVrPC9BdXRob3I+PFllYXI+MjAwMjwvWWVhcj48UmVj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</w:fldData>
        </w:fldChar>
      </w:r>
      <w:r w:rsidRPr="00B74355">
        <w:rPr>
          <w:rFonts w:ascii="Book Antiqua" w:hAnsi="Book Antiqua"/>
          <w:sz w:val="24"/>
          <w:szCs w:val="24"/>
        </w:rPr>
        <w:instrText xml:space="preserve"> ADDIN EN.CITE </w:instrText>
      </w:r>
      <w:r w:rsidRPr="00B74355">
        <w:rPr>
          <w:rFonts w:ascii="Book Antiqua" w:hAnsi="Book Antiqua"/>
          <w:sz w:val="24"/>
          <w:szCs w:val="24"/>
        </w:rPr>
        <w:fldChar w:fldCharType="begin">
          <w:fldData xml:space="preserve">PEVuZE5vdGU+PENpdGU+PEF1dGhvcj5QZWVrPC9BdXRob3I+PFllYXI+MjAwMjwvWWVhcj48UmVj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</w:fldData>
        </w:fldChar>
      </w:r>
      <w:r w:rsidRPr="00B74355">
        <w:rPr>
          <w:rFonts w:ascii="Book Antiqua" w:hAnsi="Book Antiqua"/>
          <w:sz w:val="24"/>
          <w:szCs w:val="24"/>
        </w:rPr>
        <w:instrText xml:space="preserve"> ADDIN EN.CITE.DATA </w:instrText>
      </w:r>
      <w:r w:rsidRPr="00B74355">
        <w:rPr>
          <w:rFonts w:ascii="Book Antiqua" w:hAnsi="Book Antiqua"/>
          <w:sz w:val="24"/>
          <w:szCs w:val="24"/>
        </w:rPr>
      </w:r>
      <w:r w:rsidRPr="00B74355">
        <w:rPr>
          <w:rFonts w:ascii="Book Antiqua" w:hAnsi="Book Antiqua"/>
          <w:sz w:val="24"/>
          <w:szCs w:val="24"/>
        </w:rPr>
        <w:fldChar w:fldCharType="end"/>
      </w:r>
      <w:r w:rsidRPr="00B74355">
        <w:rPr>
          <w:rFonts w:ascii="Book Antiqua" w:hAnsi="Book Antiqua"/>
          <w:sz w:val="24"/>
          <w:szCs w:val="24"/>
        </w:rPr>
      </w:r>
      <w:r w:rsidRPr="00B74355">
        <w:rPr>
          <w:rFonts w:ascii="Book Antiqua" w:hAnsi="Book Antiqua"/>
          <w:sz w:val="24"/>
          <w:szCs w:val="24"/>
        </w:rPr>
        <w:fldChar w:fldCharType="separate"/>
      </w:r>
      <w:r w:rsidRPr="00B74355">
        <w:rPr>
          <w:rFonts w:ascii="Book Antiqua" w:hAnsi="Book Antiqua"/>
          <w:noProof/>
          <w:sz w:val="24"/>
          <w:szCs w:val="24"/>
          <w:vertAlign w:val="superscript"/>
        </w:rPr>
        <w:t>[</w:t>
      </w:r>
      <w:hyperlink w:anchor="_ENREF_5" w:tooltip="Peek, 2002 #192" w:history="1">
        <w:r w:rsidRPr="00B74355">
          <w:rPr>
            <w:rFonts w:ascii="Book Antiqua" w:hAnsi="Book Antiqua"/>
            <w:noProof/>
            <w:sz w:val="24"/>
            <w:szCs w:val="24"/>
            <w:vertAlign w:val="superscript"/>
          </w:rPr>
          <w:t>5</w:t>
        </w:r>
      </w:hyperlink>
      <w:r w:rsidRPr="00B74355">
        <w:rPr>
          <w:rFonts w:ascii="Book Antiqua" w:hAnsi="Book Antiqua"/>
          <w:noProof/>
          <w:sz w:val="24"/>
          <w:szCs w:val="24"/>
          <w:vertAlign w:val="superscript"/>
        </w:rPr>
        <w:t>]</w:t>
      </w:r>
      <w:r w:rsidRPr="00B74355">
        <w:rPr>
          <w:rFonts w:ascii="Book Antiqua" w:hAnsi="Book Antiqua"/>
          <w:sz w:val="24"/>
          <w:szCs w:val="24"/>
        </w:rPr>
        <w:fldChar w:fldCharType="end"/>
      </w:r>
      <w:r w:rsidRPr="00B74355">
        <w:rPr>
          <w:rFonts w:ascii="Book Antiqua" w:hAnsi="Book Antiqua"/>
          <w:sz w:val="24"/>
          <w:szCs w:val="24"/>
        </w:rPr>
        <w:t xml:space="preserve"> and when not treated it persists for decades</w:t>
      </w:r>
      <w:r w:rsidRPr="00B74355">
        <w:rPr>
          <w:rFonts w:ascii="Book Antiqua" w:hAnsi="Book Antiqua"/>
          <w:iCs/>
          <w:sz w:val="24"/>
          <w:szCs w:val="24"/>
        </w:rPr>
        <w:t xml:space="preserve"> causing clinically asymptomatic chronic gastritis</w:t>
      </w:r>
      <w:r w:rsidRPr="00B74355">
        <w:rPr>
          <w:rFonts w:ascii="Book Antiqua" w:hAnsi="Book Antiqua"/>
          <w:iCs/>
          <w:sz w:val="24"/>
          <w:szCs w:val="24"/>
        </w:rPr>
        <w:fldChar w:fldCharType="begin">
          <w:fldData xml:space="preserve">PEVuZE5vdGU+PENpdGU+PEF1dGhvcj5Nb25hY2s8L0F1dGhvcj48WWVhcj4yMDA0PC9ZZWFyPjxS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</w:fldData>
        </w:fldChar>
      </w:r>
      <w:r w:rsidRPr="00B74355">
        <w:rPr>
          <w:rFonts w:ascii="Book Antiqua" w:hAnsi="Book Antiqua"/>
          <w:iCs/>
          <w:sz w:val="24"/>
          <w:szCs w:val="24"/>
        </w:rPr>
        <w:instrText xml:space="preserve"> ADDIN EN.CITE </w:instrText>
      </w:r>
      <w:r w:rsidRPr="00B74355">
        <w:rPr>
          <w:rFonts w:ascii="Book Antiqua" w:hAnsi="Book Antiqua"/>
          <w:iCs/>
          <w:sz w:val="24"/>
          <w:szCs w:val="24"/>
        </w:rPr>
        <w:fldChar w:fldCharType="begin">
          <w:fldData xml:space="preserve">PEVuZE5vdGU+PENpdGU+PEF1dGhvcj5Nb25hY2s8L0F1dGhvcj48WWVhcj4yMDA0PC9ZZWFyPjxS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</w:fldData>
        </w:fldChar>
      </w:r>
      <w:r w:rsidRPr="00B74355">
        <w:rPr>
          <w:rFonts w:ascii="Book Antiqua" w:hAnsi="Book Antiqua"/>
          <w:iCs/>
          <w:sz w:val="24"/>
          <w:szCs w:val="24"/>
        </w:rPr>
        <w:instrText xml:space="preserve"> ADDIN EN.CITE.DATA </w:instrText>
      </w:r>
      <w:r w:rsidRPr="00B74355">
        <w:rPr>
          <w:rFonts w:ascii="Book Antiqua" w:hAnsi="Book Antiqua"/>
          <w:iCs/>
          <w:sz w:val="24"/>
          <w:szCs w:val="24"/>
        </w:rPr>
      </w:r>
      <w:r w:rsidRPr="00B74355">
        <w:rPr>
          <w:rFonts w:ascii="Book Antiqua" w:hAnsi="Book Antiqua"/>
          <w:iCs/>
          <w:sz w:val="24"/>
          <w:szCs w:val="24"/>
        </w:rPr>
        <w:fldChar w:fldCharType="end"/>
      </w:r>
      <w:r w:rsidRPr="00B74355">
        <w:rPr>
          <w:rFonts w:ascii="Book Antiqua" w:hAnsi="Book Antiqua"/>
          <w:iCs/>
          <w:sz w:val="24"/>
          <w:szCs w:val="24"/>
        </w:rPr>
      </w:r>
      <w:r w:rsidRPr="00B74355">
        <w:rPr>
          <w:rFonts w:ascii="Book Antiqua" w:hAnsi="Book Antiqua"/>
          <w:iCs/>
          <w:sz w:val="24"/>
          <w:szCs w:val="24"/>
        </w:rPr>
        <w:fldChar w:fldCharType="separate"/>
      </w:r>
      <w:r w:rsidRPr="00B74355">
        <w:rPr>
          <w:rFonts w:ascii="Book Antiqua" w:hAnsi="Book Antiqua"/>
          <w:iCs/>
          <w:noProof/>
          <w:sz w:val="24"/>
          <w:szCs w:val="24"/>
          <w:vertAlign w:val="superscript"/>
        </w:rPr>
        <w:t>[</w:t>
      </w:r>
      <w:hyperlink w:anchor="_ENREF_6" w:tooltip="Monack, 2004 #215" w:history="1">
        <w:r w:rsidRPr="00B74355">
          <w:rPr>
            <w:rFonts w:ascii="Book Antiqua" w:hAnsi="Book Antiqua"/>
            <w:iCs/>
            <w:noProof/>
            <w:sz w:val="24"/>
            <w:szCs w:val="24"/>
            <w:vertAlign w:val="superscript"/>
          </w:rPr>
          <w:t>6-8</w:t>
        </w:r>
      </w:hyperlink>
      <w:r w:rsidRPr="00B74355">
        <w:rPr>
          <w:rFonts w:ascii="Book Antiqua" w:hAnsi="Book Antiqua"/>
          <w:iCs/>
          <w:noProof/>
          <w:sz w:val="24"/>
          <w:szCs w:val="24"/>
          <w:vertAlign w:val="superscript"/>
        </w:rPr>
        <w:t>]</w:t>
      </w:r>
      <w:r w:rsidRPr="00B74355">
        <w:rPr>
          <w:rFonts w:ascii="Book Antiqua" w:hAnsi="Book Antiqua"/>
          <w:iCs/>
          <w:sz w:val="24"/>
          <w:szCs w:val="24"/>
        </w:rPr>
        <w:fldChar w:fldCharType="end"/>
      </w:r>
      <w:r w:rsidRPr="00B74355">
        <w:rPr>
          <w:rFonts w:ascii="Book Antiqua" w:hAnsi="Book Antiqua"/>
          <w:iCs/>
          <w:sz w:val="24"/>
          <w:szCs w:val="24"/>
        </w:rPr>
        <w:t>, although histologically apparent. In a subset of infected individuals, the presence of the bacteria is associated to peptic ulcer, adenocarcinoma, and gastric lymphoma</w:t>
      </w:r>
      <w:r w:rsidRPr="00B74355">
        <w:rPr>
          <w:rFonts w:ascii="Book Antiqua" w:hAnsi="Book Antiqua"/>
          <w:iCs/>
          <w:sz w:val="24"/>
          <w:szCs w:val="24"/>
        </w:rPr>
        <w:fldChar w:fldCharType="begin">
          <w:fldData xml:space="preserve">PEVuZE5vdGU+PENpdGU+PEF1dGhvcj5Nb25hY2s8L0F1dGhvcj48WWVhcj4yMDA0PC9ZZWFyPjxS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</w:fldData>
        </w:fldChar>
      </w:r>
      <w:r w:rsidRPr="00B74355">
        <w:rPr>
          <w:rFonts w:ascii="Book Antiqua" w:hAnsi="Book Antiqua"/>
          <w:iCs/>
          <w:sz w:val="24"/>
          <w:szCs w:val="24"/>
        </w:rPr>
        <w:instrText xml:space="preserve"> ADDIN EN.CITE </w:instrText>
      </w:r>
      <w:r w:rsidRPr="00B74355">
        <w:rPr>
          <w:rFonts w:ascii="Book Antiqua" w:hAnsi="Book Antiqua"/>
          <w:iCs/>
          <w:sz w:val="24"/>
          <w:szCs w:val="24"/>
        </w:rPr>
        <w:fldChar w:fldCharType="begin">
          <w:fldData xml:space="preserve">PEVuZE5vdGU+PENpdGU+PEF1dGhvcj5Nb25hY2s8L0F1dGhvcj48WWVhcj4yMDA0PC9ZZWFyPjxS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</w:fldData>
        </w:fldChar>
      </w:r>
      <w:r w:rsidRPr="00B74355">
        <w:rPr>
          <w:rFonts w:ascii="Book Antiqua" w:hAnsi="Book Antiqua"/>
          <w:iCs/>
          <w:sz w:val="24"/>
          <w:szCs w:val="24"/>
        </w:rPr>
        <w:instrText xml:space="preserve"> ADDIN EN.CITE.DATA </w:instrText>
      </w:r>
      <w:r w:rsidRPr="00B74355">
        <w:rPr>
          <w:rFonts w:ascii="Book Antiqua" w:hAnsi="Book Antiqua"/>
          <w:iCs/>
          <w:sz w:val="24"/>
          <w:szCs w:val="24"/>
        </w:rPr>
      </w:r>
      <w:r w:rsidRPr="00B74355">
        <w:rPr>
          <w:rFonts w:ascii="Book Antiqua" w:hAnsi="Book Antiqua"/>
          <w:iCs/>
          <w:sz w:val="24"/>
          <w:szCs w:val="24"/>
        </w:rPr>
        <w:fldChar w:fldCharType="end"/>
      </w:r>
      <w:r w:rsidRPr="00B74355">
        <w:rPr>
          <w:rFonts w:ascii="Book Antiqua" w:hAnsi="Book Antiqua"/>
          <w:iCs/>
          <w:sz w:val="24"/>
          <w:szCs w:val="24"/>
        </w:rPr>
      </w:r>
      <w:r w:rsidRPr="00B74355">
        <w:rPr>
          <w:rFonts w:ascii="Book Antiqua" w:hAnsi="Book Antiqua"/>
          <w:iCs/>
          <w:sz w:val="24"/>
          <w:szCs w:val="24"/>
        </w:rPr>
        <w:fldChar w:fldCharType="separate"/>
      </w:r>
      <w:r w:rsidRPr="00B74355">
        <w:rPr>
          <w:rFonts w:ascii="Book Antiqua" w:hAnsi="Book Antiqua"/>
          <w:iCs/>
          <w:noProof/>
          <w:sz w:val="24"/>
          <w:szCs w:val="24"/>
          <w:vertAlign w:val="superscript"/>
        </w:rPr>
        <w:t>[</w:t>
      </w:r>
      <w:hyperlink w:anchor="_ENREF_3" w:tooltip="Merrell, 2004 #214" w:history="1">
        <w:r w:rsidRPr="00B74355">
          <w:rPr>
            <w:rFonts w:ascii="Book Antiqua" w:hAnsi="Book Antiqua"/>
            <w:iCs/>
            <w:noProof/>
            <w:sz w:val="24"/>
            <w:szCs w:val="24"/>
            <w:vertAlign w:val="superscript"/>
          </w:rPr>
          <w:t>3</w:t>
        </w:r>
      </w:hyperlink>
      <w:r>
        <w:rPr>
          <w:rFonts w:ascii="Book Antiqua" w:hAnsi="Book Antiqua"/>
          <w:iCs/>
          <w:noProof/>
          <w:sz w:val="24"/>
          <w:szCs w:val="24"/>
          <w:vertAlign w:val="superscript"/>
        </w:rPr>
        <w:t>,</w:t>
      </w:r>
      <w:hyperlink w:anchor="_ENREF_6" w:tooltip="Monack, 2004 #215" w:history="1">
        <w:r w:rsidRPr="00B74355">
          <w:rPr>
            <w:rFonts w:ascii="Book Antiqua" w:hAnsi="Book Antiqua"/>
            <w:iCs/>
            <w:noProof/>
            <w:sz w:val="24"/>
            <w:szCs w:val="24"/>
            <w:vertAlign w:val="superscript"/>
          </w:rPr>
          <w:t>6</w:t>
        </w:r>
      </w:hyperlink>
      <w:r w:rsidRPr="00B74355">
        <w:rPr>
          <w:rFonts w:ascii="Book Antiqua" w:hAnsi="Book Antiqua"/>
          <w:iCs/>
          <w:noProof/>
          <w:sz w:val="24"/>
          <w:szCs w:val="24"/>
          <w:vertAlign w:val="superscript"/>
        </w:rPr>
        <w:t>]</w:t>
      </w:r>
      <w:r w:rsidRPr="00B74355">
        <w:rPr>
          <w:rFonts w:ascii="Book Antiqua" w:hAnsi="Book Antiqua"/>
          <w:iCs/>
          <w:sz w:val="24"/>
          <w:szCs w:val="24"/>
        </w:rPr>
        <w:fldChar w:fldCharType="end"/>
      </w:r>
      <w:r w:rsidRPr="00B74355">
        <w:rPr>
          <w:rFonts w:ascii="Book Antiqua" w:hAnsi="Book Antiqua"/>
          <w:sz w:val="24"/>
          <w:szCs w:val="24"/>
        </w:rPr>
        <w:t xml:space="preserve">. Clinical results of the infection are related to the host’s immunological defense mechanisms, environmental factors like cigarette smoking and excessive salt intake, diet low in antioxidants, </w:t>
      </w:r>
      <w:proofErr w:type="spellStart"/>
      <w:r w:rsidRPr="00B74355">
        <w:rPr>
          <w:rFonts w:ascii="Book Antiqua" w:hAnsi="Book Antiqua"/>
          <w:sz w:val="24"/>
          <w:szCs w:val="24"/>
        </w:rPr>
        <w:t>phylogeographic</w:t>
      </w:r>
      <w:proofErr w:type="spellEnd"/>
      <w:r w:rsidRPr="00B74355">
        <w:rPr>
          <w:rFonts w:ascii="Book Antiqua" w:hAnsi="Book Antiqua"/>
          <w:sz w:val="24"/>
          <w:szCs w:val="24"/>
        </w:rPr>
        <w:t xml:space="preserve"> origin</w:t>
      </w:r>
      <w:r w:rsidRPr="00B74355">
        <w:rPr>
          <w:rFonts w:ascii="Book Antiqua" w:hAnsi="Book Antiqua"/>
          <w:sz w:val="24"/>
          <w:szCs w:val="24"/>
        </w:rPr>
        <w:fldChar w:fldCharType="begin"/>
      </w:r>
      <w:r w:rsidRPr="00B74355">
        <w:rPr>
          <w:rFonts w:ascii="Book Antiqua" w:hAnsi="Book Antiqua"/>
          <w:sz w:val="24"/>
          <w:szCs w:val="24"/>
        </w:rPr>
        <w:instrText xml:space="preserve"> ADDIN EN.CITE &lt;EndNote&gt;&lt;Cite&gt;&lt;Author&gt;de Sablet&lt;/Author&gt;&lt;Year&gt;2011&lt;/Year&gt;&lt;RecNum&gt;321&lt;/RecNum&gt;&lt;DisplayText&gt;&lt;style face="superscript"&gt;[9]&lt;/style&gt;&lt;/DisplayText&gt;&lt;record&gt;&lt;rec-number&gt;321&lt;/rec-number&gt;&lt;foreign-keys&gt;&lt;key app="EN" db-id="0w2ezw225xwer6er2f3pd9phers5z2wdv2ps"&gt;321&lt;/key&gt;&lt;/foreign-keys&gt;&lt;ref-type name="Journal Article"&gt;17&lt;/ref-type&gt;&lt;contributors&gt;&lt;authors&gt;&lt;author&gt;de Sablet, Thibaut&lt;/author&gt;&lt;author&gt;Piazuelo, M Blanca&lt;/author&gt;&lt;author&gt;Shaffer, Carrie L&lt;/author&gt;&lt;author&gt;Schneider, Barbara G&lt;/author&gt;&lt;author&gt;Asim, Mohammad&lt;/author&gt;&lt;author&gt;Chaturvedi, Rupesh&lt;/author&gt;&lt;author&gt;Bravo, Luis E&lt;/author&gt;&lt;author&gt;Sicinschi, Liviu A&lt;/author&gt;&lt;author&gt;Delgado, Alberto G&lt;/author&gt;&lt;author&gt;Mera, Robertino M&lt;/author&gt;&lt;author&gt;Israel, Dawn A&lt;/author&gt;&lt;author&gt;Romero-Gallo, Judith&lt;/author&gt;&lt;author&gt;Peek, Richard M&lt;/author&gt;&lt;author&gt;Cover, Timothy L&lt;/author&gt;&lt;author&gt;Correa, Pelayo&lt;/author&gt;&lt;author&gt;Wilson, Keith T&lt;/author&gt;&lt;/authors&gt;&lt;/contributors&gt;&lt;titles&gt;&lt;title&gt;Phylogeographic origin of Helicobacter pylori is a determinant of gastric cancer risk&lt;/title&gt;&lt;secondary-title&gt;Gut&lt;/secondary-title&gt;&lt;/titles&gt;&lt;periodical&gt;&lt;full-title&gt;Gut&lt;/full-title&gt;&lt;/periodical&gt;&lt;pages&gt;1189-1195&lt;/pages&gt;&lt;volume&gt;60&lt;/volume&gt;&lt;number&gt;9&lt;/number&gt;&lt;dates&gt;&lt;year&gt;2011&lt;/year&gt;&lt;pub-dates&gt;&lt;date&gt;September 1, 2011&lt;/date&gt;&lt;/pub-dates&gt;&lt;/dates&gt;&lt;accession-num&gt;21357593&lt;/accession-num&gt;&lt;urls&gt;&lt;related-urls&gt;&lt;url&gt;http://gut.bmj.com/content/60/9/1189.abstract&lt;/url&gt;&lt;/related-urls&gt;&lt;/urls&gt;&lt;electronic-resource-num&gt;10.1136/gut.2010.234468&lt;/electronic-resource-num&gt;&lt;/record&gt;&lt;/Cite&gt;&lt;/EndNote&gt;</w:instrText>
      </w:r>
      <w:r w:rsidRPr="00B74355">
        <w:rPr>
          <w:rFonts w:ascii="Book Antiqua" w:hAnsi="Book Antiqua"/>
          <w:sz w:val="24"/>
          <w:szCs w:val="24"/>
        </w:rPr>
        <w:fldChar w:fldCharType="separate"/>
      </w:r>
      <w:r w:rsidRPr="00B74355">
        <w:rPr>
          <w:rFonts w:ascii="Book Antiqua" w:hAnsi="Book Antiqua"/>
          <w:noProof/>
          <w:sz w:val="24"/>
          <w:szCs w:val="24"/>
          <w:vertAlign w:val="superscript"/>
        </w:rPr>
        <w:t>[</w:t>
      </w:r>
      <w:hyperlink w:anchor="_ENREF_9" w:tooltip="de Sablet, 2011 #321" w:history="1">
        <w:r w:rsidRPr="00B74355">
          <w:rPr>
            <w:rFonts w:ascii="Book Antiqua" w:hAnsi="Book Antiqua"/>
            <w:noProof/>
            <w:sz w:val="24"/>
            <w:szCs w:val="24"/>
            <w:vertAlign w:val="superscript"/>
          </w:rPr>
          <w:t>9</w:t>
        </w:r>
      </w:hyperlink>
      <w:r w:rsidRPr="00B74355">
        <w:rPr>
          <w:rFonts w:ascii="Book Antiqua" w:hAnsi="Book Antiqua"/>
          <w:noProof/>
          <w:sz w:val="24"/>
          <w:szCs w:val="24"/>
          <w:vertAlign w:val="superscript"/>
        </w:rPr>
        <w:t>]</w:t>
      </w:r>
      <w:r w:rsidRPr="00B74355">
        <w:rPr>
          <w:rFonts w:ascii="Book Antiqua" w:hAnsi="Book Antiqua"/>
          <w:sz w:val="24"/>
          <w:szCs w:val="24"/>
        </w:rPr>
        <w:fldChar w:fldCharType="end"/>
      </w:r>
      <w:r w:rsidRPr="00B74355">
        <w:rPr>
          <w:rFonts w:ascii="Book Antiqua" w:hAnsi="Book Antiqua"/>
          <w:sz w:val="24"/>
          <w:szCs w:val="24"/>
        </w:rPr>
        <w:t>, and the bacteria’s virulence capacity</w:t>
      </w:r>
      <w:r w:rsidRPr="00B74355">
        <w:rPr>
          <w:rFonts w:ascii="Book Antiqua" w:hAnsi="Book Antiqua"/>
          <w:sz w:val="24"/>
          <w:szCs w:val="24"/>
        </w:rPr>
        <w:fldChar w:fldCharType="begin"/>
      </w:r>
      <w:r w:rsidRPr="00B74355">
        <w:rPr>
          <w:rFonts w:ascii="Book Antiqua" w:hAnsi="Book Antiqua"/>
          <w:sz w:val="24"/>
          <w:szCs w:val="24"/>
        </w:rPr>
        <w:instrText xml:space="preserve"> ADDIN EN.CITE &lt;EndNote&gt;&lt;Cite&gt;&lt;Author&gt;Ek&lt;/Author&gt;&lt;Year&gt;2012&lt;/Year&gt;&lt;RecNum&gt;211&lt;/RecNum&gt;&lt;DisplayText&gt;&lt;style face="superscript"&gt;[8]&lt;/style&gt;&lt;/DisplayText&gt;&lt;record&gt;&lt;rec-number&gt;211&lt;/rec-number&gt;&lt;foreign-keys&gt;&lt;key app="EN" db-id="0w2ezw225xwer6er2f3pd9phers5z2wdv2ps"&gt;211&lt;/key&gt;&lt;/foreign-keys&gt;&lt;ref-type name="Journal Article"&gt;17&lt;/ref-type&gt;&lt;contributors&gt;&lt;authors&gt;&lt;author&gt;Ek, Courtney&lt;/author&gt;&lt;author&gt;Whary, Mark T.&lt;/author&gt;&lt;author&gt;Ihrig, Melanie&lt;/author&gt;&lt;author&gt;Bravo, Luis E.&lt;/author&gt;&lt;author&gt;Correa, Pelayo&lt;/author&gt;&lt;author&gt;Fox, James G.&lt;/author&gt;&lt;/authors&gt;&lt;/contributors&gt;&lt;titles&gt;&lt;title&gt;Serologic Evidence that Ascaris and Toxoplasma Infections Impact Inflammatory Responses to Helicobacter pylori in Colombians&lt;/title&gt;&lt;secondary-title&gt;Helicobacter&lt;/secondary-title&gt;&lt;/titles&gt;&lt;periodical&gt;&lt;full-title&gt;Helicobacter&lt;/full-title&gt;&lt;/periodical&gt;&lt;pages&gt;107-115&lt;/pages&gt;&lt;volume&gt;17&lt;/volume&gt;&lt;number&gt;2&lt;/number&gt;&lt;keywords&gt;&lt;keyword&gt;Helicobacter pylori&lt;/keyword&gt;&lt;keyword&gt;Ascaris lumbricoides&lt;/keyword&gt;&lt;keyword&gt;Toxoplasma gondii&lt;/keyword&gt;&lt;keyword&gt;immune response&lt;/keyword&gt;&lt;keyword&gt;gastric cancer&lt;/keyword&gt;&lt;keyword&gt;Colombia&lt;/keyword&gt;&lt;/keywords&gt;&lt;dates&gt;&lt;year&gt;2012&lt;/year&gt;&lt;/dates&gt;&lt;publisher&gt;Blackwell Publishing Ltd&lt;/publisher&gt;&lt;isbn&gt;1523-5378&lt;/isbn&gt;&lt;accession-num&gt;22404440 &lt;/accession-num&gt;&lt;urls&gt;&lt;related-urls&gt;&lt;url&gt;http://dx.doi.org/10.1111/j.1523-5378.2011.00916.x&lt;/url&gt;&lt;/related-urls&gt;&lt;/urls&gt;&lt;electronic-resource-num&gt;10.1111/j.1523-5378.2011.00916.x&lt;/electronic-resource-num&gt;&lt;/record&gt;&lt;/Cite&gt;&lt;/EndNote&gt;</w:instrText>
      </w:r>
      <w:r w:rsidRPr="00B74355">
        <w:rPr>
          <w:rFonts w:ascii="Book Antiqua" w:hAnsi="Book Antiqua"/>
          <w:sz w:val="24"/>
          <w:szCs w:val="24"/>
        </w:rPr>
        <w:fldChar w:fldCharType="separate"/>
      </w:r>
      <w:r w:rsidRPr="00B74355">
        <w:rPr>
          <w:rFonts w:ascii="Book Antiqua" w:hAnsi="Book Antiqua"/>
          <w:noProof/>
          <w:sz w:val="24"/>
          <w:szCs w:val="24"/>
          <w:vertAlign w:val="superscript"/>
        </w:rPr>
        <w:t>[</w:t>
      </w:r>
      <w:hyperlink w:anchor="_ENREF_8" w:tooltip="Ek, 2012 #211" w:history="1">
        <w:r w:rsidRPr="00B74355">
          <w:rPr>
            <w:rFonts w:ascii="Book Antiqua" w:hAnsi="Book Antiqua"/>
            <w:noProof/>
            <w:sz w:val="24"/>
            <w:szCs w:val="24"/>
            <w:vertAlign w:val="superscript"/>
          </w:rPr>
          <w:t>8</w:t>
        </w:r>
      </w:hyperlink>
      <w:r w:rsidRPr="00B74355">
        <w:rPr>
          <w:rFonts w:ascii="Book Antiqua" w:hAnsi="Book Antiqua"/>
          <w:noProof/>
          <w:sz w:val="24"/>
          <w:szCs w:val="24"/>
          <w:vertAlign w:val="superscript"/>
        </w:rPr>
        <w:t>]</w:t>
      </w:r>
      <w:r w:rsidRPr="00B74355">
        <w:rPr>
          <w:rFonts w:ascii="Book Antiqua" w:hAnsi="Book Antiqua"/>
          <w:sz w:val="24"/>
          <w:szCs w:val="24"/>
        </w:rPr>
        <w:fldChar w:fldCharType="end"/>
      </w:r>
      <w:r w:rsidRPr="00B74355">
        <w:rPr>
          <w:rFonts w:ascii="Book Antiqua" w:hAnsi="Book Antiqua"/>
          <w:sz w:val="24"/>
          <w:szCs w:val="24"/>
        </w:rPr>
        <w:t xml:space="preserve">. </w:t>
      </w:r>
      <w:r w:rsidRPr="00B74355">
        <w:rPr>
          <w:rFonts w:ascii="Book Antiqua" w:hAnsi="Book Antiqua"/>
          <w:bCs/>
          <w:i/>
          <w:iCs/>
          <w:sz w:val="24"/>
          <w:szCs w:val="24"/>
        </w:rPr>
        <w:t xml:space="preserve">H. pylori </w:t>
      </w:r>
      <w:r w:rsidRPr="00B74355">
        <w:rPr>
          <w:rFonts w:ascii="Book Antiqua" w:hAnsi="Book Antiqua"/>
          <w:bCs/>
          <w:sz w:val="24"/>
          <w:szCs w:val="24"/>
        </w:rPr>
        <w:t>uses many modalities to colonize the gastric epithelium and some of these adaptation strategies contribute to the progression of the disease</w:t>
      </w:r>
      <w:r w:rsidRPr="00B74355">
        <w:rPr>
          <w:rFonts w:ascii="Book Antiqua" w:hAnsi="Book Antiqua"/>
          <w:bCs/>
          <w:sz w:val="24"/>
          <w:szCs w:val="24"/>
        </w:rPr>
        <w:fldChar w:fldCharType="begin"/>
      </w:r>
      <w:r w:rsidRPr="00B74355">
        <w:rPr>
          <w:rFonts w:ascii="Book Antiqua" w:hAnsi="Book Antiqua"/>
          <w:bCs/>
          <w:sz w:val="24"/>
          <w:szCs w:val="24"/>
        </w:rPr>
        <w:instrText xml:space="preserve"> ADDIN EN.CITE &lt;EndNote&gt;&lt;Cite&gt;&lt;Author&gt;Amieva&lt;/Author&gt;&lt;Year&gt;2008&lt;/Year&gt;&lt;RecNum&gt;319&lt;/RecNum&gt;&lt;DisplayText&gt;&lt;style face="superscript"&gt;[10]&lt;/style&gt;&lt;/DisplayText&gt;&lt;record&gt;&lt;rec-number&gt;319&lt;/rec-number&gt;&lt;foreign-keys&gt;&lt;key app="EN" db-id="0w2ezw225xwer6er2f3pd9phers5z2wdv2ps"&gt;319&lt;/key&gt;&lt;/foreign-keys&gt;&lt;ref-type name="Journal Article"&gt;17&lt;/ref-type&gt;&lt;contributors&gt;&lt;authors&gt;&lt;author&gt;Amieva, M. R.&lt;/author&gt;&lt;author&gt;El-Omar, E. M.&lt;/author&gt;&lt;/authors&gt;&lt;/contributors&gt;&lt;auth-address&gt;Department of Microbiology and Immunology, Stanford University School of Medicine, Stanford, California, USA.&lt;/auth-address&gt;&lt;titles&gt;&lt;title&gt;Host-bacterial interactions in Helicobacter pylori infection&lt;/title&gt;&lt;secondary-title&gt;Gastroenterology&lt;/secondary-title&gt;&lt;/titles&gt;&lt;periodical&gt;&lt;full-title&gt;Gastroenterology&lt;/full-title&gt;&lt;/periodical&gt;&lt;pages&gt;306-23&lt;/pages&gt;&lt;volume&gt;134&lt;/volume&gt;&lt;number&gt;1&lt;/number&gt;&lt;edition&gt;2008/01/02&lt;/edition&gt;&lt;keywords&gt;&lt;keyword&gt;Gastric Mucosa/physiopathology/*virology&lt;/keyword&gt;&lt;keyword&gt;Helicobacter Infections/*etiology&lt;/keyword&gt;&lt;keyword&gt;Helicobacter pylori/pathogenicity/*physiology&lt;/keyword&gt;&lt;keyword&gt;Host-Pathogen Interactions/*physiology&lt;/keyword&gt;&lt;keyword&gt;Humans&lt;/keyword&gt;&lt;keyword&gt;Virulence/physiology&lt;/keyword&gt;&lt;/keywords&gt;&lt;dates&gt;&lt;year&gt;2008&lt;/year&gt;&lt;pub-dates&gt;&lt;date&gt;Jan&lt;/date&gt;&lt;/pub-dates&gt;&lt;/dates&gt;&lt;isbn&gt;1528-0012 (Electronic)&amp;#xD;0016-5085 (Linking)&lt;/isbn&gt;&lt;accession-num&gt;18166359&lt;/accession-num&gt;&lt;urls&gt;&lt;related-urls&gt;&lt;url&gt;http://www.ncbi.nlm.nih.gov/pubmed/18166359&lt;/url&gt;&lt;/related-urls&gt;&lt;/urls&gt;&lt;electronic-resource-num&gt;S0016-5085(07)02016-1 [pii]&amp;#xD;10.1053/j.gastro.2007.11.009&lt;/electronic-resource-num&gt;&lt;language&gt;eng&lt;/language&gt;&lt;/record&gt;&lt;/Cite&gt;&lt;/EndNote&gt;</w:instrText>
      </w:r>
      <w:r w:rsidRPr="00B74355">
        <w:rPr>
          <w:rFonts w:ascii="Book Antiqua" w:hAnsi="Book Antiqua"/>
          <w:bCs/>
          <w:sz w:val="24"/>
          <w:szCs w:val="24"/>
        </w:rPr>
        <w:fldChar w:fldCharType="separate"/>
      </w:r>
      <w:r w:rsidRPr="00B74355">
        <w:rPr>
          <w:rFonts w:ascii="Book Antiqua" w:hAnsi="Book Antiqua"/>
          <w:bCs/>
          <w:noProof/>
          <w:sz w:val="24"/>
          <w:szCs w:val="24"/>
          <w:vertAlign w:val="superscript"/>
        </w:rPr>
        <w:t>[</w:t>
      </w:r>
      <w:hyperlink w:anchor="_ENREF_10" w:tooltip="Amieva, 2008 #319" w:history="1">
        <w:r w:rsidRPr="00B74355">
          <w:rPr>
            <w:rFonts w:ascii="Book Antiqua" w:hAnsi="Book Antiqua"/>
            <w:bCs/>
            <w:noProof/>
            <w:sz w:val="24"/>
            <w:szCs w:val="24"/>
            <w:vertAlign w:val="superscript"/>
          </w:rPr>
          <w:t>10</w:t>
        </w:r>
      </w:hyperlink>
      <w:r w:rsidRPr="00B74355">
        <w:rPr>
          <w:rFonts w:ascii="Book Antiqua" w:hAnsi="Book Antiqua"/>
          <w:bCs/>
          <w:noProof/>
          <w:sz w:val="24"/>
          <w:szCs w:val="24"/>
          <w:vertAlign w:val="superscript"/>
        </w:rPr>
        <w:t>]</w:t>
      </w:r>
      <w:r w:rsidRPr="00B74355">
        <w:rPr>
          <w:rFonts w:ascii="Book Antiqua" w:hAnsi="Book Antiqua"/>
          <w:bCs/>
          <w:sz w:val="24"/>
          <w:szCs w:val="24"/>
        </w:rPr>
        <w:fldChar w:fldCharType="end"/>
      </w:r>
      <w:r w:rsidRPr="00B74355">
        <w:rPr>
          <w:rFonts w:ascii="Book Antiqua" w:hAnsi="Book Antiqua"/>
          <w:bCs/>
          <w:sz w:val="24"/>
          <w:szCs w:val="24"/>
        </w:rPr>
        <w:t xml:space="preserve">, among them </w:t>
      </w:r>
      <w:r w:rsidRPr="00B74355">
        <w:rPr>
          <w:rFonts w:ascii="Book Antiqua" w:hAnsi="Book Antiqua"/>
          <w:sz w:val="24"/>
          <w:szCs w:val="24"/>
        </w:rPr>
        <w:t xml:space="preserve">gene products encoded by </w:t>
      </w:r>
      <w:proofErr w:type="spellStart"/>
      <w:r w:rsidRPr="00B74355">
        <w:rPr>
          <w:rFonts w:ascii="Book Antiqua" w:hAnsi="Book Antiqua"/>
          <w:i/>
          <w:sz w:val="24"/>
          <w:szCs w:val="24"/>
        </w:rPr>
        <w:t>cagA</w:t>
      </w:r>
      <w:proofErr w:type="spellEnd"/>
      <w:r w:rsidRPr="00B74355">
        <w:rPr>
          <w:rFonts w:ascii="Book Antiqua" w:hAnsi="Book Antiqua"/>
          <w:sz w:val="24"/>
          <w:szCs w:val="24"/>
        </w:rPr>
        <w:t xml:space="preserve"> y </w:t>
      </w:r>
      <w:proofErr w:type="spellStart"/>
      <w:r w:rsidRPr="00B74355">
        <w:rPr>
          <w:rFonts w:ascii="Book Antiqua" w:hAnsi="Book Antiqua"/>
          <w:i/>
          <w:sz w:val="24"/>
          <w:szCs w:val="24"/>
        </w:rPr>
        <w:t>vacA</w:t>
      </w:r>
      <w:proofErr w:type="spellEnd"/>
      <w:r w:rsidRPr="00B74355">
        <w:rPr>
          <w:rFonts w:ascii="Book Antiqua" w:hAnsi="Book Antiqua"/>
          <w:i/>
          <w:sz w:val="24"/>
          <w:szCs w:val="24"/>
        </w:rPr>
        <w:t>.</w:t>
      </w:r>
      <w:r w:rsidRPr="00B74355">
        <w:rPr>
          <w:rFonts w:ascii="Book Antiqua" w:hAnsi="Book Antiqua"/>
          <w:sz w:val="24"/>
          <w:szCs w:val="24"/>
        </w:rPr>
        <w:t xml:space="preserve">  </w:t>
      </w:r>
    </w:p>
    <w:p w:rsidR="001B65ED" w:rsidRPr="00B74355" w:rsidRDefault="001B65ED" w:rsidP="000F1099">
      <w:pPr>
        <w:autoSpaceDE w:val="0"/>
        <w:autoSpaceDN w:val="0"/>
        <w:adjustRightInd w:val="0"/>
        <w:spacing w:after="0" w:line="360" w:lineRule="auto"/>
        <w:ind w:firstLineChars="100" w:firstLine="240"/>
        <w:jc w:val="both"/>
        <w:rPr>
          <w:rFonts w:ascii="Book Antiqua" w:hAnsi="Book Antiqua"/>
          <w:sz w:val="24"/>
          <w:szCs w:val="24"/>
        </w:rPr>
      </w:pPr>
      <w:r w:rsidRPr="00B74355">
        <w:rPr>
          <w:rFonts w:ascii="Book Antiqua" w:hAnsi="Book Antiqua"/>
          <w:sz w:val="24"/>
          <w:szCs w:val="24"/>
        </w:rPr>
        <w:t xml:space="preserve">The </w:t>
      </w:r>
      <w:proofErr w:type="spellStart"/>
      <w:r w:rsidRPr="00B74355">
        <w:rPr>
          <w:rFonts w:ascii="Book Antiqua" w:hAnsi="Book Antiqua"/>
          <w:i/>
          <w:sz w:val="24"/>
          <w:szCs w:val="24"/>
        </w:rPr>
        <w:t>cagA</w:t>
      </w:r>
      <w:proofErr w:type="spellEnd"/>
      <w:r w:rsidRPr="00B74355">
        <w:rPr>
          <w:rFonts w:ascii="Book Antiqua" w:hAnsi="Book Antiqua"/>
          <w:sz w:val="24"/>
          <w:szCs w:val="24"/>
        </w:rPr>
        <w:t xml:space="preserve"> gene is a marker of the </w:t>
      </w:r>
      <w:r w:rsidRPr="00B74355">
        <w:rPr>
          <w:rFonts w:ascii="Book Antiqua" w:hAnsi="Book Antiqua"/>
          <w:i/>
          <w:sz w:val="24"/>
          <w:szCs w:val="24"/>
        </w:rPr>
        <w:t>cag</w:t>
      </w:r>
      <w:r w:rsidRPr="00B74355">
        <w:rPr>
          <w:rFonts w:ascii="Book Antiqua" w:hAnsi="Book Antiqua"/>
          <w:sz w:val="24"/>
          <w:szCs w:val="24"/>
        </w:rPr>
        <w:t xml:space="preserve"> pathogenicity island, present in over 50% of the </w:t>
      </w:r>
      <w:r w:rsidRPr="00B74355">
        <w:rPr>
          <w:rFonts w:ascii="Book Antiqua" w:hAnsi="Book Antiqua"/>
          <w:i/>
          <w:sz w:val="24"/>
          <w:szCs w:val="24"/>
        </w:rPr>
        <w:t>H. pylori</w:t>
      </w:r>
      <w:r w:rsidRPr="00B74355">
        <w:rPr>
          <w:rFonts w:ascii="Book Antiqua" w:hAnsi="Book Antiqua"/>
          <w:sz w:val="24"/>
          <w:szCs w:val="24"/>
        </w:rPr>
        <w:t xml:space="preserve"> strains</w:t>
      </w:r>
      <w:r w:rsidRPr="00B74355">
        <w:rPr>
          <w:rFonts w:ascii="Book Antiqua" w:hAnsi="Book Antiqua"/>
          <w:sz w:val="24"/>
          <w:szCs w:val="24"/>
        </w:rPr>
        <w:fldChar w:fldCharType="begin"/>
      </w:r>
      <w:r w:rsidRPr="00B74355">
        <w:rPr>
          <w:rFonts w:ascii="Book Antiqua" w:hAnsi="Book Antiqua"/>
          <w:sz w:val="24"/>
          <w:szCs w:val="24"/>
        </w:rPr>
        <w:instrText xml:space="preserve"> ADDIN EN.CITE &lt;EndNote&gt;&lt;Cite&gt;&lt;Author&gt;Sicinschi&lt;/Author&gt;&lt;Year&gt;2008&lt;/Year&gt;&lt;RecNum&gt;201&lt;/RecNum&gt;&lt;DisplayText&gt;&lt;style face="superscript"&gt;[7]&lt;/style&gt;&lt;/DisplayText&gt;&lt;record&gt;&lt;rec-number&gt;201&lt;/rec-number&gt;&lt;foreign-keys&gt;&lt;key app="EN" db-id="0w2ezw225xwer6er2f3pd9phers5z2wdv2ps"&gt;201&lt;/key&gt;&lt;/foreign-keys&gt;&lt;ref-type name="Journal Article"&gt;17&lt;/ref-type&gt;&lt;contributors&gt;&lt;authors&gt;&lt;author&gt;Sicinschi, Liviu A.&lt;/author&gt;&lt;author&gt;Correa, Pelayo&lt;/author&gt;&lt;author&gt;Peek, Richard M.&lt;/author&gt;&lt;author&gt;Camargo, M. Constanza&lt;/author&gt;&lt;author&gt;Delgado, Alberto&lt;/author&gt;&lt;author&gt;Piazuelo, M. Blanca&lt;/author&gt;&lt;author&gt;Romero-Gallo, Judith&lt;/author&gt;&lt;author&gt;Bravo, Luis E.&lt;/author&gt;&lt;author&gt;Schneider, Barbara G.&lt;/author&gt;&lt;/authors&gt;&lt;/contributors&gt;&lt;titles&gt;&lt;title&gt;Helicobacter pylori Genotyping and Sequencing Using Paraffin-Embedded Biopsies from Residents of Colombian Areas with Contrasting Gastric Cancer Risks&lt;/title&gt;&lt;secondary-title&gt;Helicobacter&lt;/secondary-title&gt;&lt;/titles&gt;&lt;periodical&gt;&lt;full-title&gt;Helicobacter&lt;/full-title&gt;&lt;/periodical&gt;&lt;pages&gt;135-145&lt;/pages&gt;&lt;volume&gt;13&lt;/volume&gt;&lt;number&gt;2&lt;/number&gt;&lt;keywords&gt;&lt;keyword&gt;H. pylori&lt;/keyword&gt;&lt;keyword&gt;cagA&lt;/keyword&gt;&lt;keyword&gt;s and m vacA alleles&lt;/keyword&gt;&lt;keyword&gt;16S rRNA&lt;/keyword&gt;&lt;keyword&gt;paraffin-embedded biopsies&lt;/keyword&gt;&lt;keyword&gt;PCR&lt;/keyword&gt;&lt;keyword&gt;gastric cancer&lt;/keyword&gt;&lt;keyword&gt;vacuolating cytotoxin&lt;/keyword&gt;&lt;keyword&gt;sequencing&lt;/keyword&gt;&lt;keyword&gt;synonymous and missense mutations&lt;/keyword&gt;&lt;/keywords&gt;&lt;dates&gt;&lt;year&gt;2008&lt;/year&gt;&lt;/dates&gt;&lt;publisher&gt;Blackwell Publishing Ltd&lt;/publisher&gt;&lt;isbn&gt;1523-5378&lt;/isbn&gt;&lt;accession-num&gt;18321303&lt;/accession-num&gt;&lt;urls&gt;&lt;related-urls&gt;&lt;url&gt;http://dx.doi.org/10.1111/j.1523-5378.2008.00554.x&lt;/url&gt;&lt;/related-urls&gt;&lt;/urls&gt;&lt;electronic-resource-num&gt;10.1111/j.1523-5378.2008.00554.x&lt;/electronic-resource-num&gt;&lt;/record&gt;&lt;/Cite&gt;&lt;/EndNote&gt;</w:instrText>
      </w:r>
      <w:r w:rsidRPr="00B74355">
        <w:rPr>
          <w:rFonts w:ascii="Book Antiqua" w:hAnsi="Book Antiqua"/>
          <w:sz w:val="24"/>
          <w:szCs w:val="24"/>
        </w:rPr>
        <w:fldChar w:fldCharType="separate"/>
      </w:r>
      <w:r w:rsidRPr="00B74355">
        <w:rPr>
          <w:rFonts w:ascii="Book Antiqua" w:hAnsi="Book Antiqua"/>
          <w:noProof/>
          <w:sz w:val="24"/>
          <w:szCs w:val="24"/>
          <w:vertAlign w:val="superscript"/>
        </w:rPr>
        <w:t>[</w:t>
      </w:r>
      <w:hyperlink w:anchor="_ENREF_7" w:tooltip="Sicinschi, 2008 #201" w:history="1">
        <w:r w:rsidRPr="00B74355">
          <w:rPr>
            <w:rFonts w:ascii="Book Antiqua" w:hAnsi="Book Antiqua"/>
            <w:noProof/>
            <w:sz w:val="24"/>
            <w:szCs w:val="24"/>
            <w:vertAlign w:val="superscript"/>
          </w:rPr>
          <w:t>7</w:t>
        </w:r>
      </w:hyperlink>
      <w:r w:rsidRPr="00B74355">
        <w:rPr>
          <w:rFonts w:ascii="Book Antiqua" w:hAnsi="Book Antiqua"/>
          <w:noProof/>
          <w:sz w:val="24"/>
          <w:szCs w:val="24"/>
          <w:vertAlign w:val="superscript"/>
        </w:rPr>
        <w:t>]</w:t>
      </w:r>
      <w:r w:rsidRPr="00B74355">
        <w:rPr>
          <w:rFonts w:ascii="Book Antiqua" w:hAnsi="Book Antiqua"/>
          <w:sz w:val="24"/>
          <w:szCs w:val="24"/>
        </w:rPr>
        <w:fldChar w:fldCharType="end"/>
      </w:r>
      <w:r w:rsidRPr="00B74355">
        <w:rPr>
          <w:rFonts w:ascii="Book Antiqua" w:hAnsi="Book Antiqua"/>
          <w:sz w:val="24"/>
          <w:szCs w:val="24"/>
        </w:rPr>
        <w:t xml:space="preserve">, encodes for the </w:t>
      </w:r>
      <w:proofErr w:type="spellStart"/>
      <w:r w:rsidRPr="00B74355">
        <w:rPr>
          <w:rFonts w:ascii="Book Antiqua" w:hAnsi="Book Antiqua"/>
          <w:sz w:val="24"/>
          <w:szCs w:val="24"/>
        </w:rPr>
        <w:t>CagA</w:t>
      </w:r>
      <w:proofErr w:type="spellEnd"/>
      <w:r w:rsidRPr="00B74355">
        <w:rPr>
          <w:rFonts w:ascii="Book Antiqua" w:hAnsi="Book Antiqua"/>
          <w:sz w:val="24"/>
          <w:szCs w:val="24"/>
        </w:rPr>
        <w:t xml:space="preserve"> protein one of the main determinants of pathogenicity associated to infection by </w:t>
      </w:r>
      <w:r w:rsidRPr="00B74355">
        <w:rPr>
          <w:rFonts w:ascii="Book Antiqua" w:hAnsi="Book Antiqua"/>
          <w:i/>
          <w:sz w:val="24"/>
          <w:szCs w:val="24"/>
        </w:rPr>
        <w:t>H. pylori</w:t>
      </w:r>
      <w:r w:rsidRPr="00B74355">
        <w:rPr>
          <w:rFonts w:ascii="Book Antiqua" w:hAnsi="Book Antiqua"/>
          <w:sz w:val="24"/>
          <w:szCs w:val="24"/>
        </w:rPr>
        <w:fldChar w:fldCharType="begin">
          <w:fldData xml:space="preserve">PEVuZE5vdGU+PENpdGU+PEF1dGhvcj5QYW5heW90b3BvdWxvdTwvQXV0aG9yPjxZZWFyPjIwMDc8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==
</w:fldData>
        </w:fldChar>
      </w:r>
      <w:r w:rsidRPr="00B74355">
        <w:rPr>
          <w:rFonts w:ascii="Book Antiqua" w:hAnsi="Book Antiqua"/>
          <w:sz w:val="24"/>
          <w:szCs w:val="24"/>
        </w:rPr>
        <w:instrText xml:space="preserve"> ADDIN EN.CITE </w:instrText>
      </w:r>
      <w:r w:rsidRPr="00B74355">
        <w:rPr>
          <w:rFonts w:ascii="Book Antiqua" w:hAnsi="Book Antiqua"/>
          <w:sz w:val="24"/>
          <w:szCs w:val="24"/>
        </w:rPr>
        <w:fldChar w:fldCharType="begin">
          <w:fldData xml:space="preserve">PEVuZE5vdGU+PENpdGU+PEF1dGhvcj5QYW5heW90b3BvdWxvdTwvQXV0aG9yPjxZZWFyPjIwMDc8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==
</w:fldData>
        </w:fldChar>
      </w:r>
      <w:r w:rsidRPr="00B74355">
        <w:rPr>
          <w:rFonts w:ascii="Book Antiqua" w:hAnsi="Book Antiqua"/>
          <w:sz w:val="24"/>
          <w:szCs w:val="24"/>
        </w:rPr>
        <w:instrText xml:space="preserve"> ADDIN EN.CITE.DATA </w:instrText>
      </w:r>
      <w:r w:rsidRPr="00B74355">
        <w:rPr>
          <w:rFonts w:ascii="Book Antiqua" w:hAnsi="Book Antiqua"/>
          <w:sz w:val="24"/>
          <w:szCs w:val="24"/>
        </w:rPr>
      </w:r>
      <w:r w:rsidRPr="00B74355">
        <w:rPr>
          <w:rFonts w:ascii="Book Antiqua" w:hAnsi="Book Antiqua"/>
          <w:sz w:val="24"/>
          <w:szCs w:val="24"/>
        </w:rPr>
        <w:fldChar w:fldCharType="end"/>
      </w:r>
      <w:r w:rsidRPr="00B74355">
        <w:rPr>
          <w:rFonts w:ascii="Book Antiqua" w:hAnsi="Book Antiqua"/>
          <w:sz w:val="24"/>
          <w:szCs w:val="24"/>
        </w:rPr>
      </w:r>
      <w:r w:rsidRPr="00B74355">
        <w:rPr>
          <w:rFonts w:ascii="Book Antiqua" w:hAnsi="Book Antiqua"/>
          <w:sz w:val="24"/>
          <w:szCs w:val="24"/>
        </w:rPr>
        <w:fldChar w:fldCharType="separate"/>
      </w:r>
      <w:r w:rsidRPr="00B74355">
        <w:rPr>
          <w:rFonts w:ascii="Book Antiqua" w:hAnsi="Book Antiqua"/>
          <w:noProof/>
          <w:sz w:val="24"/>
          <w:szCs w:val="24"/>
          <w:vertAlign w:val="superscript"/>
        </w:rPr>
        <w:t>[</w:t>
      </w:r>
      <w:hyperlink w:anchor="_ENREF_2" w:tooltip="Sicinschi, 2010 #208" w:history="1">
        <w:r w:rsidRPr="00B74355">
          <w:rPr>
            <w:rFonts w:ascii="Book Antiqua" w:hAnsi="Book Antiqua"/>
            <w:noProof/>
            <w:sz w:val="24"/>
            <w:szCs w:val="24"/>
            <w:vertAlign w:val="superscript"/>
          </w:rPr>
          <w:t>2</w:t>
        </w:r>
      </w:hyperlink>
      <w:r>
        <w:rPr>
          <w:rFonts w:ascii="Book Antiqua" w:hAnsi="Book Antiqua"/>
          <w:noProof/>
          <w:sz w:val="24"/>
          <w:szCs w:val="24"/>
          <w:vertAlign w:val="superscript"/>
        </w:rPr>
        <w:t>,</w:t>
      </w:r>
      <w:hyperlink w:anchor="_ENREF_11" w:tooltip="Panayotopoulou, 2007 #202" w:history="1">
        <w:r w:rsidRPr="00B74355">
          <w:rPr>
            <w:rFonts w:ascii="Book Antiqua" w:hAnsi="Book Antiqua"/>
            <w:noProof/>
            <w:sz w:val="24"/>
            <w:szCs w:val="24"/>
            <w:vertAlign w:val="superscript"/>
          </w:rPr>
          <w:t>11</w:t>
        </w:r>
      </w:hyperlink>
      <w:r>
        <w:rPr>
          <w:rFonts w:ascii="Book Antiqua" w:hAnsi="Book Antiqua"/>
          <w:noProof/>
          <w:sz w:val="24"/>
          <w:szCs w:val="24"/>
          <w:vertAlign w:val="superscript"/>
        </w:rPr>
        <w:t>,</w:t>
      </w:r>
      <w:hyperlink w:anchor="_ENREF_12" w:tooltip="Vega, 2010 #204" w:history="1">
        <w:r w:rsidRPr="00B74355">
          <w:rPr>
            <w:rFonts w:ascii="Book Antiqua" w:hAnsi="Book Antiqua"/>
            <w:noProof/>
            <w:sz w:val="24"/>
            <w:szCs w:val="24"/>
            <w:vertAlign w:val="superscript"/>
          </w:rPr>
          <w:t>12</w:t>
        </w:r>
      </w:hyperlink>
      <w:r w:rsidRPr="00B74355">
        <w:rPr>
          <w:rFonts w:ascii="Book Antiqua" w:hAnsi="Book Antiqua"/>
          <w:noProof/>
          <w:sz w:val="24"/>
          <w:szCs w:val="24"/>
          <w:vertAlign w:val="superscript"/>
        </w:rPr>
        <w:t>]</w:t>
      </w:r>
      <w:r w:rsidRPr="00B74355">
        <w:rPr>
          <w:rFonts w:ascii="Book Antiqua" w:hAnsi="Book Antiqua"/>
          <w:sz w:val="24"/>
          <w:szCs w:val="24"/>
        </w:rPr>
        <w:fldChar w:fldCharType="end"/>
      </w:r>
      <w:r w:rsidRPr="00B74355">
        <w:rPr>
          <w:rFonts w:ascii="Book Antiqua" w:hAnsi="Book Antiqua"/>
          <w:sz w:val="24"/>
          <w:szCs w:val="24"/>
        </w:rPr>
        <w:t xml:space="preserve">; followed by </w:t>
      </w:r>
      <w:r w:rsidRPr="00B74355">
        <w:rPr>
          <w:rFonts w:ascii="Book Antiqua" w:hAnsi="Book Antiqua"/>
          <w:i/>
          <w:sz w:val="24"/>
          <w:szCs w:val="24"/>
        </w:rPr>
        <w:t xml:space="preserve">H. pylori </w:t>
      </w:r>
      <w:r w:rsidRPr="00B74355">
        <w:rPr>
          <w:rFonts w:ascii="Book Antiqua" w:hAnsi="Book Antiqua"/>
          <w:sz w:val="24"/>
          <w:szCs w:val="24"/>
        </w:rPr>
        <w:t xml:space="preserve">adhesion to the gastric epithelium, </w:t>
      </w:r>
      <w:proofErr w:type="spellStart"/>
      <w:r w:rsidRPr="00B74355">
        <w:rPr>
          <w:rFonts w:ascii="Book Antiqua" w:hAnsi="Book Antiqua"/>
          <w:sz w:val="24"/>
          <w:szCs w:val="24"/>
        </w:rPr>
        <w:t>CagA</w:t>
      </w:r>
      <w:proofErr w:type="spellEnd"/>
      <w:r w:rsidRPr="00B74355">
        <w:rPr>
          <w:rFonts w:ascii="Book Antiqua" w:hAnsi="Book Antiqua"/>
          <w:sz w:val="24"/>
          <w:szCs w:val="24"/>
        </w:rPr>
        <w:t xml:space="preserve"> is </w:t>
      </w:r>
      <w:proofErr w:type="spellStart"/>
      <w:r w:rsidRPr="00B74355">
        <w:rPr>
          <w:rFonts w:ascii="Book Antiqua" w:hAnsi="Book Antiqua"/>
          <w:sz w:val="24"/>
          <w:szCs w:val="24"/>
        </w:rPr>
        <w:t>translocated</w:t>
      </w:r>
      <w:proofErr w:type="spellEnd"/>
      <w:r w:rsidRPr="00B74355">
        <w:rPr>
          <w:rFonts w:ascii="Book Antiqua" w:hAnsi="Book Antiqua"/>
          <w:sz w:val="24"/>
          <w:szCs w:val="24"/>
        </w:rPr>
        <w:t xml:space="preserve"> within the cytoplasm of the epithelial </w:t>
      </w:r>
      <w:r w:rsidRPr="00B74355">
        <w:rPr>
          <w:rFonts w:ascii="Book Antiqua" w:hAnsi="Book Antiqua"/>
          <w:sz w:val="24"/>
          <w:szCs w:val="24"/>
        </w:rPr>
        <w:lastRenderedPageBreak/>
        <w:t xml:space="preserve">cell via the type IV secretion system, where kinases from the </w:t>
      </w:r>
      <w:proofErr w:type="spellStart"/>
      <w:r w:rsidRPr="00B74355">
        <w:rPr>
          <w:rFonts w:ascii="Book Antiqua" w:hAnsi="Book Antiqua"/>
          <w:sz w:val="24"/>
          <w:szCs w:val="24"/>
        </w:rPr>
        <w:t>Src</w:t>
      </w:r>
      <w:proofErr w:type="spellEnd"/>
      <w:r w:rsidRPr="00B74355">
        <w:rPr>
          <w:rFonts w:ascii="Book Antiqua" w:hAnsi="Book Antiqua"/>
          <w:sz w:val="24"/>
          <w:szCs w:val="24"/>
        </w:rPr>
        <w:t xml:space="preserve"> and Ab1 family phosphorylate it into specific tyrosine residues inside the </w:t>
      </w:r>
      <w:proofErr w:type="spellStart"/>
      <w:r w:rsidRPr="00B74355">
        <w:rPr>
          <w:rFonts w:ascii="Book Antiqua" w:hAnsi="Book Antiqua"/>
          <w:sz w:val="24"/>
          <w:szCs w:val="24"/>
        </w:rPr>
        <w:t>Glu</w:t>
      </w:r>
      <w:proofErr w:type="spellEnd"/>
      <w:r w:rsidRPr="00B74355">
        <w:rPr>
          <w:rFonts w:ascii="Book Antiqua" w:hAnsi="Book Antiqua"/>
          <w:sz w:val="24"/>
          <w:szCs w:val="24"/>
        </w:rPr>
        <w:t>-Pro-Ile-Tyr-</w:t>
      </w:r>
      <w:proofErr w:type="spellStart"/>
      <w:r w:rsidRPr="00B74355">
        <w:rPr>
          <w:rFonts w:ascii="Book Antiqua" w:hAnsi="Book Antiqua"/>
          <w:sz w:val="24"/>
          <w:szCs w:val="24"/>
        </w:rPr>
        <w:t>Ala</w:t>
      </w:r>
      <w:proofErr w:type="spellEnd"/>
      <w:r w:rsidRPr="00B74355">
        <w:rPr>
          <w:rFonts w:ascii="Book Antiqua" w:hAnsi="Book Antiqua"/>
          <w:sz w:val="24"/>
          <w:szCs w:val="24"/>
        </w:rPr>
        <w:t xml:space="preserve"> (EPIYA) repetition motifs</w:t>
      </w:r>
      <w:r w:rsidRPr="00B74355">
        <w:rPr>
          <w:rFonts w:ascii="Book Antiqua" w:hAnsi="Book Antiqua"/>
          <w:sz w:val="24"/>
          <w:szCs w:val="24"/>
        </w:rPr>
        <w:fldChar w:fldCharType="begin">
          <w:fldData xml:space="preserve">PEVuZE5vdGU+PENpdGU+PEF1dGhvcj5BcmdlbnQ8L0F1dGhvcj48WWVhcj4yMDA1PC9ZZWFyPjxS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</w:fldData>
        </w:fldChar>
      </w:r>
      <w:r w:rsidRPr="00B74355">
        <w:rPr>
          <w:rFonts w:ascii="Book Antiqua" w:hAnsi="Book Antiqua"/>
          <w:sz w:val="24"/>
          <w:szCs w:val="24"/>
        </w:rPr>
        <w:instrText xml:space="preserve"> ADDIN EN.CITE </w:instrText>
      </w:r>
      <w:r w:rsidRPr="00B74355">
        <w:rPr>
          <w:rFonts w:ascii="Book Antiqua" w:hAnsi="Book Antiqua"/>
          <w:sz w:val="24"/>
          <w:szCs w:val="24"/>
        </w:rPr>
        <w:fldChar w:fldCharType="begin">
          <w:fldData xml:space="preserve">PEVuZE5vdGU+PENpdGU+PEF1dGhvcj5BcmdlbnQ8L0F1dGhvcj48WWVhcj4yMDA1PC9ZZWFyPjxS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</w:fldData>
        </w:fldChar>
      </w:r>
      <w:r w:rsidRPr="00B74355">
        <w:rPr>
          <w:rFonts w:ascii="Book Antiqua" w:hAnsi="Book Antiqua"/>
          <w:sz w:val="24"/>
          <w:szCs w:val="24"/>
        </w:rPr>
        <w:instrText xml:space="preserve"> ADDIN EN.CITE.DATA </w:instrText>
      </w:r>
      <w:r w:rsidRPr="00B74355">
        <w:rPr>
          <w:rFonts w:ascii="Book Antiqua" w:hAnsi="Book Antiqua"/>
          <w:sz w:val="24"/>
          <w:szCs w:val="24"/>
        </w:rPr>
      </w:r>
      <w:r w:rsidRPr="00B74355">
        <w:rPr>
          <w:rFonts w:ascii="Book Antiqua" w:hAnsi="Book Antiqua"/>
          <w:sz w:val="24"/>
          <w:szCs w:val="24"/>
        </w:rPr>
        <w:fldChar w:fldCharType="end"/>
      </w:r>
      <w:r w:rsidRPr="00B74355">
        <w:rPr>
          <w:rFonts w:ascii="Book Antiqua" w:hAnsi="Book Antiqua"/>
          <w:sz w:val="24"/>
          <w:szCs w:val="24"/>
        </w:rPr>
      </w:r>
      <w:r w:rsidRPr="00B74355">
        <w:rPr>
          <w:rFonts w:ascii="Book Antiqua" w:hAnsi="Book Antiqua"/>
          <w:sz w:val="24"/>
          <w:szCs w:val="24"/>
        </w:rPr>
        <w:fldChar w:fldCharType="separate"/>
      </w:r>
      <w:r w:rsidRPr="00B74355">
        <w:rPr>
          <w:rFonts w:ascii="Book Antiqua" w:hAnsi="Book Antiqua"/>
          <w:noProof/>
          <w:sz w:val="24"/>
          <w:szCs w:val="24"/>
          <w:vertAlign w:val="superscript"/>
        </w:rPr>
        <w:t>[</w:t>
      </w:r>
      <w:hyperlink w:anchor="_ENREF_1" w:tooltip="Argent, 2005 #209" w:history="1">
        <w:r w:rsidRPr="00B74355">
          <w:rPr>
            <w:rFonts w:ascii="Book Antiqua" w:hAnsi="Book Antiqua"/>
            <w:noProof/>
            <w:sz w:val="24"/>
            <w:szCs w:val="24"/>
            <w:vertAlign w:val="superscript"/>
          </w:rPr>
          <w:t>1</w:t>
        </w:r>
      </w:hyperlink>
      <w:r>
        <w:rPr>
          <w:rFonts w:ascii="Book Antiqua" w:hAnsi="Book Antiqua"/>
          <w:noProof/>
          <w:sz w:val="24"/>
          <w:szCs w:val="24"/>
          <w:vertAlign w:val="superscript"/>
        </w:rPr>
        <w:t>,</w:t>
      </w:r>
      <w:hyperlink w:anchor="_ENREF_2" w:tooltip="Sicinschi, 2010 #208" w:history="1">
        <w:r w:rsidRPr="00B74355">
          <w:rPr>
            <w:rFonts w:ascii="Book Antiqua" w:hAnsi="Book Antiqua"/>
            <w:noProof/>
            <w:sz w:val="24"/>
            <w:szCs w:val="24"/>
            <w:vertAlign w:val="superscript"/>
          </w:rPr>
          <w:t>2</w:t>
        </w:r>
      </w:hyperlink>
      <w:r w:rsidRPr="00B74355">
        <w:rPr>
          <w:rFonts w:ascii="Book Antiqua" w:hAnsi="Book Antiqua"/>
          <w:noProof/>
          <w:sz w:val="24"/>
          <w:szCs w:val="24"/>
          <w:vertAlign w:val="superscript"/>
        </w:rPr>
        <w:t>]</w:t>
      </w:r>
      <w:r w:rsidRPr="00B74355">
        <w:rPr>
          <w:rFonts w:ascii="Book Antiqua" w:hAnsi="Book Antiqua"/>
          <w:sz w:val="24"/>
          <w:szCs w:val="24"/>
        </w:rPr>
        <w:fldChar w:fldCharType="end"/>
      </w:r>
      <w:r w:rsidRPr="00B74355">
        <w:rPr>
          <w:rFonts w:ascii="Book Antiqua" w:hAnsi="Book Antiqua"/>
          <w:sz w:val="24"/>
          <w:szCs w:val="24"/>
        </w:rPr>
        <w:t>. These EPIYA motifs can be repeated within the protein’s variable region</w:t>
      </w:r>
      <w:r w:rsidRPr="00B74355">
        <w:rPr>
          <w:rFonts w:ascii="Book Antiqua" w:hAnsi="Book Antiqua"/>
          <w:sz w:val="24"/>
          <w:szCs w:val="24"/>
        </w:rPr>
        <w:fldChar w:fldCharType="begin"/>
      </w:r>
      <w:r w:rsidRPr="00B74355">
        <w:rPr>
          <w:rFonts w:ascii="Book Antiqua" w:hAnsi="Book Antiqua"/>
          <w:sz w:val="24"/>
          <w:szCs w:val="24"/>
        </w:rPr>
        <w:instrText xml:space="preserve"> ADDIN EN.CITE &lt;EndNote&gt;&lt;Cite&gt;&lt;Author&gt;Argent&lt;/Author&gt;&lt;Year&gt;2005&lt;/Year&gt;&lt;RecNum&gt;209&lt;/RecNum&gt;&lt;DisplayText&gt;&lt;style face="superscript"&gt;[1]&lt;/style&gt;&lt;/DisplayText&gt;&lt;record&gt;&lt;rec-number&gt;209&lt;/rec-number&gt;&lt;foreign-keys&gt;&lt;key app="EN" db-id="0w2ezw225xwer6er2f3pd9phers5z2wdv2ps"&gt;209&lt;/key&gt;&lt;/foreign-keys&gt;&lt;ref-type name="Journal Article"&gt;17&lt;/ref-type&gt;&lt;contributors&gt;&lt;authors&gt;&lt;author&gt;Argent, Richard H.&lt;/author&gt;&lt;author&gt;Zhang, Youli&lt;/author&gt;&lt;author&gt;Atherton, John C.&lt;/author&gt;&lt;/authors&gt;&lt;/contributors&gt;&lt;titles&gt;&lt;title&gt;Simple Method for Determination of the Number of Helicobacter pylori CagA Variable-Region EPIYA Tyrosine Phosphorylation Motifs by PCR&lt;/title&gt;&lt;secondary-title&gt;J Clin Microbiol&lt;/secondary-title&gt;&lt;/titles&gt;&lt;periodical&gt;&lt;full-title&gt;J Clin Microbiol&lt;/full-title&gt;&lt;/periodical&gt;&lt;pages&gt;791-795&lt;/pages&gt;&lt;volume&gt;43&lt;/volume&gt;&lt;number&gt;2&lt;/number&gt;&lt;dates&gt;&lt;year&gt;2005&lt;/year&gt;&lt;pub-dates&gt;&lt;date&gt;February 1, 2005&lt;/date&gt;&lt;/pub-dates&gt;&lt;/dates&gt;&lt;accession-num&gt;15695681 &lt;/accession-num&gt;&lt;urls&gt;&lt;related-urls&gt;&lt;url&gt;http://jcm.asm.org/content/43/2/791.abstract&lt;/url&gt;&lt;/related-urls&gt;&lt;/urls&gt;&lt;electronic-resource-num&gt;10.1128/jcm.43.2.791-795.2005&lt;/electronic-resource-num&gt;&lt;/record&gt;&lt;/Cite&gt;&lt;/EndNote&gt;</w:instrText>
      </w:r>
      <w:r w:rsidRPr="00B74355">
        <w:rPr>
          <w:rFonts w:ascii="Book Antiqua" w:hAnsi="Book Antiqua"/>
          <w:sz w:val="24"/>
          <w:szCs w:val="24"/>
        </w:rPr>
        <w:fldChar w:fldCharType="separate"/>
      </w:r>
      <w:r w:rsidRPr="00B74355">
        <w:rPr>
          <w:rFonts w:ascii="Book Antiqua" w:hAnsi="Book Antiqua"/>
          <w:noProof/>
          <w:sz w:val="24"/>
          <w:szCs w:val="24"/>
          <w:vertAlign w:val="superscript"/>
        </w:rPr>
        <w:t>[</w:t>
      </w:r>
      <w:hyperlink w:anchor="_ENREF_1" w:tooltip="Argent, 2005 #209" w:history="1">
        <w:r w:rsidRPr="00B74355">
          <w:rPr>
            <w:rFonts w:ascii="Book Antiqua" w:hAnsi="Book Antiqua"/>
            <w:noProof/>
            <w:sz w:val="24"/>
            <w:szCs w:val="24"/>
            <w:vertAlign w:val="superscript"/>
          </w:rPr>
          <w:t>1</w:t>
        </w:r>
      </w:hyperlink>
      <w:r w:rsidRPr="00B74355">
        <w:rPr>
          <w:rFonts w:ascii="Book Antiqua" w:hAnsi="Book Antiqua"/>
          <w:noProof/>
          <w:sz w:val="24"/>
          <w:szCs w:val="24"/>
          <w:vertAlign w:val="superscript"/>
        </w:rPr>
        <w:t>]</w:t>
      </w:r>
      <w:r w:rsidRPr="00B74355">
        <w:rPr>
          <w:rFonts w:ascii="Book Antiqua" w:hAnsi="Book Antiqua"/>
          <w:sz w:val="24"/>
          <w:szCs w:val="24"/>
        </w:rPr>
        <w:fldChar w:fldCharType="end"/>
      </w:r>
      <w:r w:rsidRPr="00B74355">
        <w:rPr>
          <w:rFonts w:ascii="Book Antiqua" w:hAnsi="Book Antiqua"/>
          <w:sz w:val="24"/>
          <w:szCs w:val="24"/>
        </w:rPr>
        <w:t>, and are defined as EPIYA-A,-B, -C, and -D according to the amino acids surrounding them</w:t>
      </w:r>
      <w:r w:rsidRPr="00B74355">
        <w:rPr>
          <w:rFonts w:ascii="Book Antiqua" w:hAnsi="Book Antiqua"/>
          <w:sz w:val="24"/>
          <w:szCs w:val="24"/>
        </w:rPr>
        <w:fldChar w:fldCharType="begin"/>
      </w:r>
      <w:r w:rsidRPr="00B74355">
        <w:rPr>
          <w:rFonts w:ascii="Book Antiqua" w:hAnsi="Book Antiqua"/>
          <w:sz w:val="24"/>
          <w:szCs w:val="24"/>
        </w:rPr>
        <w:instrText xml:space="preserve"> ADDIN EN.CITE &lt;EndNote&gt;&lt;Cite&gt;&lt;Author&gt;Sicinschi&lt;/Author&gt;&lt;Year&gt;2010&lt;/Year&gt;&lt;RecNum&gt;208&lt;/RecNum&gt;&lt;DisplayText&gt;&lt;style face="superscript"&gt;[2]&lt;/style&gt;&lt;/DisplayText&gt;&lt;record&gt;&lt;rec-number&gt;208&lt;/rec-number&gt;&lt;foreign-keys&gt;&lt;key app="EN" db-id="0w2ezw225xwer6er2f3pd9phers5z2wdv2ps"&gt;208&lt;/key&gt;&lt;/foreign-keys&gt;&lt;ref-type name="Journal Article"&gt;17&lt;/ref-type&gt;&lt;contributors&gt;&lt;authors&gt;&lt;author&gt;Sicinschi, L. A.&lt;/author&gt;&lt;author&gt;Correa, P.&lt;/author&gt;&lt;author&gt;Peek, R. M.&lt;/author&gt;&lt;author&gt;Camargo, M. C.&lt;/author&gt;&lt;author&gt;Piazuelo, M. B.&lt;/author&gt;&lt;author&gt;Romero-Gallo, J.&lt;/author&gt;&lt;author&gt;Hobbs, S. S.&lt;/author&gt;&lt;author&gt;Krishna, U.&lt;/author&gt;&lt;author&gt;Delgado, A.&lt;/author&gt;&lt;author&gt;Mera, R.&lt;/author&gt;&lt;author&gt;Bravo, L. E.&lt;/author&gt;&lt;author&gt;Schneider, B. G.&lt;/author&gt;&lt;/authors&gt;&lt;/contributors&gt;&lt;titles&gt;&lt;title&gt;CagA C-terminal variations in Helicobacter pylori strains from Colombian patients with gastric precancerous lesions&lt;/title&gt;&lt;secondary-title&gt;Clin Microbiol Infect&lt;/secondary-title&gt;&lt;/titles&gt;&lt;periodical&gt;&lt;full-title&gt;Clin Microbiol Infect&lt;/full-title&gt;&lt;/periodical&gt;&lt;pages&gt;369-378&lt;/pages&gt;&lt;volume&gt;16&lt;/volume&gt;&lt;number&gt;4&lt;/number&gt;&lt;keywords&gt;&lt;keyword&gt;CagA&lt;/keyword&gt;&lt;keyword&gt;cagA 3′region&lt;/keyword&gt;&lt;keyword&gt;CagA multimerization motif&lt;/keyword&gt;&lt;keyword&gt;EPIYA&lt;/keyword&gt;&lt;keyword&gt;ESS&lt;/keyword&gt;&lt;keyword&gt;H. pylori&lt;/keyword&gt;&lt;keyword&gt;WSS&lt;/keyword&gt;&lt;/keywords&gt;&lt;dates&gt;&lt;year&gt;2010&lt;/year&gt;&lt;/dates&gt;&lt;publisher&gt;Blackwell Publishing Ltd&lt;/publisher&gt;&lt;isbn&gt;1469-0691&lt;/isbn&gt;&lt;accession-num&gt;19456839&lt;/accession-num&gt;&lt;urls&gt;&lt;related-urls&gt;&lt;url&gt;http://dx.doi.org/10.1111/j.1469-0691.2009.02811.x&lt;/url&gt;&lt;/related-urls&gt;&lt;/urls&gt;&lt;electronic-resource-num&gt;10.1111/j.1469-0691.2009.02811.x&lt;/electronic-resource-num&gt;&lt;/record&gt;&lt;/Cite&gt;&lt;/EndNote&gt;</w:instrText>
      </w:r>
      <w:r w:rsidRPr="00B74355">
        <w:rPr>
          <w:rFonts w:ascii="Book Antiqua" w:hAnsi="Book Antiqua"/>
          <w:sz w:val="24"/>
          <w:szCs w:val="24"/>
        </w:rPr>
        <w:fldChar w:fldCharType="separate"/>
      </w:r>
      <w:r w:rsidRPr="00B74355">
        <w:rPr>
          <w:rFonts w:ascii="Book Antiqua" w:hAnsi="Book Antiqua"/>
          <w:noProof/>
          <w:sz w:val="24"/>
          <w:szCs w:val="24"/>
          <w:vertAlign w:val="superscript"/>
        </w:rPr>
        <w:t>[</w:t>
      </w:r>
      <w:hyperlink w:anchor="_ENREF_2" w:tooltip="Sicinschi, 2010 #208" w:history="1">
        <w:r w:rsidRPr="00B74355">
          <w:rPr>
            <w:rFonts w:ascii="Book Antiqua" w:hAnsi="Book Antiqua"/>
            <w:noProof/>
            <w:sz w:val="24"/>
            <w:szCs w:val="24"/>
            <w:vertAlign w:val="superscript"/>
          </w:rPr>
          <w:t>2</w:t>
        </w:r>
      </w:hyperlink>
      <w:r w:rsidRPr="00B74355">
        <w:rPr>
          <w:rFonts w:ascii="Book Antiqua" w:hAnsi="Book Antiqua"/>
          <w:noProof/>
          <w:sz w:val="24"/>
          <w:szCs w:val="24"/>
          <w:vertAlign w:val="superscript"/>
        </w:rPr>
        <w:t>]</w:t>
      </w:r>
      <w:r w:rsidRPr="00B74355">
        <w:rPr>
          <w:rFonts w:ascii="Book Antiqua" w:hAnsi="Book Antiqua"/>
          <w:sz w:val="24"/>
          <w:szCs w:val="24"/>
        </w:rPr>
        <w:fldChar w:fldCharType="end"/>
      </w:r>
      <w:r w:rsidRPr="00B74355">
        <w:rPr>
          <w:rFonts w:ascii="Book Antiqua" w:hAnsi="Book Antiqua"/>
          <w:sz w:val="24"/>
          <w:szCs w:val="24"/>
        </w:rPr>
        <w:t xml:space="preserve">. Species of nearby </w:t>
      </w:r>
      <w:proofErr w:type="spellStart"/>
      <w:r w:rsidRPr="00B74355">
        <w:rPr>
          <w:rFonts w:ascii="Book Antiqua" w:hAnsi="Book Antiqua"/>
          <w:sz w:val="24"/>
          <w:szCs w:val="24"/>
        </w:rPr>
        <w:t>CagA</w:t>
      </w:r>
      <w:proofErr w:type="spellEnd"/>
      <w:r w:rsidRPr="00B74355">
        <w:rPr>
          <w:rFonts w:ascii="Book Antiqua" w:hAnsi="Book Antiqua"/>
          <w:sz w:val="24"/>
          <w:szCs w:val="24"/>
        </w:rPr>
        <w:t xml:space="preserve"> proteins almost always contain EPIYA-A and EPIYA-B sites, followed by one to three repetitions of EPIYA-C in the </w:t>
      </w:r>
      <w:r w:rsidRPr="00B74355">
        <w:rPr>
          <w:rFonts w:ascii="Book Antiqua" w:hAnsi="Book Antiqua"/>
          <w:i/>
          <w:sz w:val="24"/>
          <w:szCs w:val="24"/>
        </w:rPr>
        <w:t>H. pylori</w:t>
      </w:r>
      <w:r w:rsidRPr="00B74355">
        <w:rPr>
          <w:rFonts w:ascii="Book Antiqua" w:hAnsi="Book Antiqua"/>
          <w:sz w:val="24"/>
          <w:szCs w:val="24"/>
        </w:rPr>
        <w:t xml:space="preserve"> Western-type isolates (ABC, ABCC, and ABCCC)</w:t>
      </w:r>
      <w:r w:rsidRPr="00B74355">
        <w:rPr>
          <w:rFonts w:ascii="Book Antiqua" w:hAnsi="Book Antiqua" w:cs="ArnoPro-Regular"/>
          <w:sz w:val="24"/>
          <w:szCs w:val="24"/>
        </w:rPr>
        <w:t xml:space="preserve"> </w:t>
      </w:r>
      <w:r w:rsidRPr="00B74355">
        <w:rPr>
          <w:rFonts w:ascii="Book Antiqua" w:hAnsi="Book Antiqua"/>
          <w:sz w:val="24"/>
          <w:szCs w:val="24"/>
        </w:rPr>
        <w:t xml:space="preserve">or one EPIYA-D site in East Asian-type isolates (ABD). </w:t>
      </w:r>
      <w:proofErr w:type="spellStart"/>
      <w:r w:rsidRPr="00B74355">
        <w:rPr>
          <w:rFonts w:ascii="Book Antiqua" w:hAnsi="Book Antiqua"/>
          <w:sz w:val="24"/>
          <w:szCs w:val="24"/>
        </w:rPr>
        <w:t>CagA</w:t>
      </w:r>
      <w:proofErr w:type="spellEnd"/>
      <w:r w:rsidRPr="00B74355">
        <w:rPr>
          <w:rFonts w:ascii="Book Antiqua" w:hAnsi="Book Antiqua"/>
          <w:sz w:val="24"/>
          <w:szCs w:val="24"/>
        </w:rPr>
        <w:t xml:space="preserve"> variability with respect to the EPIYA motifs can play an important role in </w:t>
      </w:r>
      <w:r w:rsidRPr="00B74355">
        <w:rPr>
          <w:rFonts w:ascii="Book Antiqua" w:hAnsi="Book Antiqua"/>
          <w:i/>
          <w:sz w:val="24"/>
          <w:szCs w:val="24"/>
        </w:rPr>
        <w:t xml:space="preserve">H. pylori </w:t>
      </w:r>
      <w:r w:rsidRPr="00B74355">
        <w:rPr>
          <w:rFonts w:ascii="Book Antiqua" w:hAnsi="Book Antiqua"/>
          <w:sz w:val="24"/>
          <w:szCs w:val="24"/>
        </w:rPr>
        <w:t>pathogenesis</w:t>
      </w:r>
      <w:r w:rsidRPr="00B74355">
        <w:rPr>
          <w:rFonts w:ascii="Book Antiqua" w:hAnsi="Book Antiqua"/>
          <w:sz w:val="24"/>
          <w:szCs w:val="24"/>
        </w:rPr>
        <w:fldChar w:fldCharType="begin"/>
      </w:r>
      <w:r w:rsidRPr="00B74355">
        <w:rPr>
          <w:rFonts w:ascii="Book Antiqua" w:hAnsi="Book Antiqua"/>
          <w:sz w:val="24"/>
          <w:szCs w:val="24"/>
        </w:rPr>
        <w:instrText xml:space="preserve"> ADDIN EN.CITE &lt;EndNote&gt;&lt;Cite&gt;&lt;Author&gt;Sicinschi&lt;/Author&gt;&lt;Year&gt;2010&lt;/Year&gt;&lt;RecNum&gt;208&lt;/RecNum&gt;&lt;DisplayText&gt;&lt;style face="superscript"&gt;[2]&lt;/style&gt;&lt;/DisplayText&gt;&lt;record&gt;&lt;rec-number&gt;208&lt;/rec-number&gt;&lt;foreign-keys&gt;&lt;key app="EN" db-id="0w2ezw225xwer6er2f3pd9phers5z2wdv2ps"&gt;208&lt;/key&gt;&lt;/foreign-keys&gt;&lt;ref-type name="Journal Article"&gt;17&lt;/ref-type&gt;&lt;contributors&gt;&lt;authors&gt;&lt;author&gt;Sicinschi, L. A.&lt;/author&gt;&lt;author&gt;Correa, P.&lt;/author&gt;&lt;author&gt;Peek, R. M.&lt;/author&gt;&lt;author&gt;Camargo, M. C.&lt;/author&gt;&lt;author&gt;Piazuelo, M. B.&lt;/author&gt;&lt;author&gt;Romero-Gallo, J.&lt;/author&gt;&lt;author&gt;Hobbs, S. S.&lt;/author&gt;&lt;author&gt;Krishna, U.&lt;/author&gt;&lt;author&gt;Delgado, A.&lt;/author&gt;&lt;author&gt;Mera, R.&lt;/author&gt;&lt;author&gt;Bravo, L. E.&lt;/author&gt;&lt;author&gt;Schneider, B. G.&lt;/author&gt;&lt;/authors&gt;&lt;/contributors&gt;&lt;titles&gt;&lt;title&gt;CagA C-terminal variations in Helicobacter pylori strains from Colombian patients with gastric precancerous lesions&lt;/title&gt;&lt;secondary-title&gt;Clin Microbiol Infect&lt;/secondary-title&gt;&lt;/titles&gt;&lt;periodical&gt;&lt;full-title&gt;Clin Microbiol Infect&lt;/full-title&gt;&lt;/periodical&gt;&lt;pages&gt;369-378&lt;/pages&gt;&lt;volume&gt;16&lt;/volume&gt;&lt;number&gt;4&lt;/number&gt;&lt;keywords&gt;&lt;keyword&gt;CagA&lt;/keyword&gt;&lt;keyword&gt;cagA 3′region&lt;/keyword&gt;&lt;keyword&gt;CagA multimerization motif&lt;/keyword&gt;&lt;keyword&gt;EPIYA&lt;/keyword&gt;&lt;keyword&gt;ESS&lt;/keyword&gt;&lt;keyword&gt;H. pylori&lt;/keyword&gt;&lt;keyword&gt;WSS&lt;/keyword&gt;&lt;/keywords&gt;&lt;dates&gt;&lt;year&gt;2010&lt;/year&gt;&lt;/dates&gt;&lt;publisher&gt;Blackwell Publishing Ltd&lt;/publisher&gt;&lt;isbn&gt;1469-0691&lt;/isbn&gt;&lt;accession-num&gt;19456839&lt;/accession-num&gt;&lt;urls&gt;&lt;related-urls&gt;&lt;url&gt;http://dx.doi.org/10.1111/j.1469-0691.2009.02811.x&lt;/url&gt;&lt;/related-urls&gt;&lt;/urls&gt;&lt;electronic-resource-num&gt;10.1111/j.1469-0691.2009.02811.x&lt;/electronic-resource-num&gt;&lt;/record&gt;&lt;/Cite&gt;&lt;/EndNote&gt;</w:instrText>
      </w:r>
      <w:r w:rsidRPr="00B74355">
        <w:rPr>
          <w:rFonts w:ascii="Book Antiqua" w:hAnsi="Book Antiqua"/>
          <w:sz w:val="24"/>
          <w:szCs w:val="24"/>
        </w:rPr>
        <w:fldChar w:fldCharType="separate"/>
      </w:r>
      <w:r w:rsidRPr="00B74355">
        <w:rPr>
          <w:rFonts w:ascii="Book Antiqua" w:hAnsi="Book Antiqua"/>
          <w:noProof/>
          <w:sz w:val="24"/>
          <w:szCs w:val="24"/>
          <w:vertAlign w:val="superscript"/>
        </w:rPr>
        <w:t>[</w:t>
      </w:r>
      <w:hyperlink w:anchor="_ENREF_2" w:tooltip="Sicinschi, 2010 #208" w:history="1">
        <w:r w:rsidRPr="00B74355">
          <w:rPr>
            <w:rFonts w:ascii="Book Antiqua" w:hAnsi="Book Antiqua"/>
            <w:noProof/>
            <w:sz w:val="24"/>
            <w:szCs w:val="24"/>
            <w:vertAlign w:val="superscript"/>
          </w:rPr>
          <w:t>2</w:t>
        </w:r>
      </w:hyperlink>
      <w:r w:rsidRPr="00B74355">
        <w:rPr>
          <w:rFonts w:ascii="Book Antiqua" w:hAnsi="Book Antiqua"/>
          <w:noProof/>
          <w:sz w:val="24"/>
          <w:szCs w:val="24"/>
          <w:vertAlign w:val="superscript"/>
        </w:rPr>
        <w:t>]</w:t>
      </w:r>
      <w:r w:rsidRPr="00B74355">
        <w:rPr>
          <w:rFonts w:ascii="Book Antiqua" w:hAnsi="Book Antiqua"/>
          <w:sz w:val="24"/>
          <w:szCs w:val="24"/>
        </w:rPr>
        <w:fldChar w:fldCharType="end"/>
      </w:r>
      <w:r w:rsidRPr="00B74355">
        <w:rPr>
          <w:rFonts w:ascii="Book Antiqua" w:hAnsi="Book Antiqua"/>
          <w:sz w:val="24"/>
          <w:szCs w:val="24"/>
        </w:rPr>
        <w:t xml:space="preserve">. </w:t>
      </w:r>
      <w:proofErr w:type="spellStart"/>
      <w:r w:rsidRPr="00B74355">
        <w:rPr>
          <w:rFonts w:ascii="Book Antiqua" w:hAnsi="Book Antiqua"/>
          <w:sz w:val="24"/>
          <w:szCs w:val="24"/>
        </w:rPr>
        <w:t>CagA</w:t>
      </w:r>
      <w:proofErr w:type="spellEnd"/>
      <w:r w:rsidRPr="00B74355">
        <w:rPr>
          <w:rFonts w:ascii="Book Antiqua" w:hAnsi="Book Antiqua"/>
          <w:i/>
          <w:sz w:val="24"/>
          <w:szCs w:val="24"/>
        </w:rPr>
        <w:t>-</w:t>
      </w:r>
      <w:r w:rsidRPr="00B74355">
        <w:rPr>
          <w:rFonts w:ascii="Book Antiqua" w:hAnsi="Book Antiqua"/>
          <w:sz w:val="24"/>
          <w:szCs w:val="24"/>
        </w:rPr>
        <w:t xml:space="preserve">positive clinical isolates with increased number of EPIYA motifs obtained from Eastern populations have been associated to higher severity of active chronic gastritis and atrophy. Likewise, an increased number of EPIYA motifs within the Western-type </w:t>
      </w:r>
      <w:proofErr w:type="spellStart"/>
      <w:r w:rsidRPr="00B74355">
        <w:rPr>
          <w:rFonts w:ascii="Book Antiqua" w:hAnsi="Book Antiqua"/>
          <w:sz w:val="24"/>
          <w:szCs w:val="24"/>
        </w:rPr>
        <w:t>CagA</w:t>
      </w:r>
      <w:proofErr w:type="spellEnd"/>
      <w:r w:rsidRPr="00B74355">
        <w:rPr>
          <w:rFonts w:ascii="Book Antiqua" w:hAnsi="Book Antiqua"/>
          <w:sz w:val="24"/>
          <w:szCs w:val="24"/>
        </w:rPr>
        <w:t xml:space="preserve"> protein has been related to increased levels of phosphorylation, high secretion of interleukin-8, cell elongation, and formation of “hummingbird” phenotype</w:t>
      </w:r>
      <w:r w:rsidRPr="00B74355">
        <w:rPr>
          <w:rFonts w:ascii="Book Antiqua" w:hAnsi="Book Antiqua"/>
          <w:sz w:val="24"/>
          <w:szCs w:val="24"/>
        </w:rPr>
        <w:fldChar w:fldCharType="begin">
          <w:fldData xml:space="preserve">PEVuZE5vdGU+PENpdGU+PEF1dGhvcj5QYW5heW90b3BvdWxvdTwvQXV0aG9yPjxZZWFyPjIwMDc8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</w:fldData>
        </w:fldChar>
      </w:r>
      <w:r w:rsidRPr="00B74355">
        <w:rPr>
          <w:rFonts w:ascii="Book Antiqua" w:hAnsi="Book Antiqua"/>
          <w:sz w:val="24"/>
          <w:szCs w:val="24"/>
        </w:rPr>
        <w:instrText xml:space="preserve"> ADDIN EN.CITE </w:instrText>
      </w:r>
      <w:r w:rsidRPr="00B74355">
        <w:rPr>
          <w:rFonts w:ascii="Book Antiqua" w:hAnsi="Book Antiqua"/>
          <w:sz w:val="24"/>
          <w:szCs w:val="24"/>
        </w:rPr>
        <w:fldChar w:fldCharType="begin">
          <w:fldData xml:space="preserve">PEVuZE5vdGU+PENpdGU+PEF1dGhvcj5QYW5heW90b3BvdWxvdTwvQXV0aG9yPjxZZWFyPjIwMDc8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</w:fldData>
        </w:fldChar>
      </w:r>
      <w:r w:rsidRPr="00B74355">
        <w:rPr>
          <w:rFonts w:ascii="Book Antiqua" w:hAnsi="Book Antiqua"/>
          <w:sz w:val="24"/>
          <w:szCs w:val="24"/>
        </w:rPr>
        <w:instrText xml:space="preserve"> ADDIN EN.CITE.DATA </w:instrText>
      </w:r>
      <w:r w:rsidRPr="00B74355">
        <w:rPr>
          <w:rFonts w:ascii="Book Antiqua" w:hAnsi="Book Antiqua"/>
          <w:sz w:val="24"/>
          <w:szCs w:val="24"/>
        </w:rPr>
      </w:r>
      <w:r w:rsidRPr="00B74355">
        <w:rPr>
          <w:rFonts w:ascii="Book Antiqua" w:hAnsi="Book Antiqua"/>
          <w:sz w:val="24"/>
          <w:szCs w:val="24"/>
        </w:rPr>
        <w:fldChar w:fldCharType="end"/>
      </w:r>
      <w:r w:rsidRPr="00B74355">
        <w:rPr>
          <w:rFonts w:ascii="Book Antiqua" w:hAnsi="Book Antiqua"/>
          <w:sz w:val="24"/>
          <w:szCs w:val="24"/>
        </w:rPr>
      </w:r>
      <w:r w:rsidRPr="00B74355">
        <w:rPr>
          <w:rFonts w:ascii="Book Antiqua" w:hAnsi="Book Antiqua"/>
          <w:sz w:val="24"/>
          <w:szCs w:val="24"/>
        </w:rPr>
        <w:fldChar w:fldCharType="separate"/>
      </w:r>
      <w:r w:rsidRPr="00B74355">
        <w:rPr>
          <w:rFonts w:ascii="Book Antiqua" w:hAnsi="Book Antiqua"/>
          <w:noProof/>
          <w:sz w:val="24"/>
          <w:szCs w:val="24"/>
          <w:vertAlign w:val="superscript"/>
        </w:rPr>
        <w:t>[</w:t>
      </w:r>
      <w:hyperlink w:anchor="_ENREF_1" w:tooltip="Argent, 2005 #209" w:history="1">
        <w:r w:rsidRPr="00B74355">
          <w:rPr>
            <w:rFonts w:ascii="Book Antiqua" w:hAnsi="Book Antiqua"/>
            <w:noProof/>
            <w:sz w:val="24"/>
            <w:szCs w:val="24"/>
            <w:vertAlign w:val="superscript"/>
          </w:rPr>
          <w:t>1</w:t>
        </w:r>
      </w:hyperlink>
      <w:r>
        <w:rPr>
          <w:rFonts w:ascii="Book Antiqua" w:hAnsi="Book Antiqua"/>
          <w:noProof/>
          <w:sz w:val="24"/>
          <w:szCs w:val="24"/>
          <w:vertAlign w:val="superscript"/>
        </w:rPr>
        <w:t>,</w:t>
      </w:r>
      <w:hyperlink w:anchor="_ENREF_11" w:tooltip="Panayotopoulou, 2007 #202" w:history="1">
        <w:r w:rsidRPr="00B74355">
          <w:rPr>
            <w:rFonts w:ascii="Book Antiqua" w:hAnsi="Book Antiqua"/>
            <w:noProof/>
            <w:sz w:val="24"/>
            <w:szCs w:val="24"/>
            <w:vertAlign w:val="superscript"/>
          </w:rPr>
          <w:t>11</w:t>
        </w:r>
      </w:hyperlink>
      <w:r w:rsidRPr="00B74355">
        <w:rPr>
          <w:rFonts w:ascii="Book Antiqua" w:hAnsi="Book Antiqua"/>
          <w:noProof/>
          <w:sz w:val="24"/>
          <w:szCs w:val="24"/>
          <w:vertAlign w:val="superscript"/>
        </w:rPr>
        <w:t>]</w:t>
      </w:r>
      <w:r w:rsidRPr="00B74355">
        <w:rPr>
          <w:rFonts w:ascii="Book Antiqua" w:hAnsi="Book Antiqua"/>
          <w:sz w:val="24"/>
          <w:szCs w:val="24"/>
        </w:rPr>
        <w:fldChar w:fldCharType="end"/>
      </w:r>
      <w:r w:rsidRPr="00B74355">
        <w:rPr>
          <w:rFonts w:ascii="Book Antiqua" w:hAnsi="Book Antiqua"/>
          <w:sz w:val="24"/>
          <w:szCs w:val="24"/>
        </w:rPr>
        <w:t xml:space="preserve">. Hence, determination of the number of EPIYA motifs within the </w:t>
      </w:r>
      <w:proofErr w:type="spellStart"/>
      <w:r w:rsidRPr="00B74355">
        <w:rPr>
          <w:rFonts w:ascii="Book Antiqua" w:hAnsi="Book Antiqua"/>
          <w:i/>
          <w:sz w:val="24"/>
          <w:szCs w:val="24"/>
        </w:rPr>
        <w:t>cagA</w:t>
      </w:r>
      <w:proofErr w:type="spellEnd"/>
      <w:r w:rsidRPr="00B74355">
        <w:rPr>
          <w:rFonts w:ascii="Book Antiqua" w:hAnsi="Book Antiqua"/>
          <w:sz w:val="24"/>
          <w:szCs w:val="24"/>
        </w:rPr>
        <w:t xml:space="preserve"> variable region in clinical </w:t>
      </w:r>
      <w:r w:rsidRPr="00B74355">
        <w:rPr>
          <w:rFonts w:ascii="Book Antiqua" w:hAnsi="Book Antiqua"/>
          <w:i/>
          <w:sz w:val="24"/>
          <w:szCs w:val="24"/>
        </w:rPr>
        <w:t>H. pylori</w:t>
      </w:r>
      <w:r w:rsidRPr="00B74355">
        <w:rPr>
          <w:rFonts w:ascii="Book Antiqua" w:hAnsi="Book Antiqua"/>
          <w:sz w:val="24"/>
          <w:szCs w:val="24"/>
        </w:rPr>
        <w:t xml:space="preserve"> isolates is more important than the mere detection of the </w:t>
      </w:r>
      <w:proofErr w:type="spellStart"/>
      <w:r w:rsidRPr="00B74355">
        <w:rPr>
          <w:rFonts w:ascii="Book Antiqua" w:hAnsi="Book Antiqua"/>
          <w:i/>
          <w:sz w:val="24"/>
          <w:szCs w:val="24"/>
        </w:rPr>
        <w:t>cagA</w:t>
      </w:r>
      <w:proofErr w:type="spellEnd"/>
      <w:r w:rsidRPr="00B74355">
        <w:rPr>
          <w:rFonts w:ascii="Book Antiqua" w:hAnsi="Book Antiqua"/>
          <w:sz w:val="24"/>
          <w:szCs w:val="24"/>
        </w:rPr>
        <w:fldChar w:fldCharType="begin"/>
      </w:r>
      <w:r w:rsidRPr="00B74355">
        <w:rPr>
          <w:rFonts w:ascii="Book Antiqua" w:hAnsi="Book Antiqua"/>
          <w:sz w:val="24"/>
          <w:szCs w:val="24"/>
        </w:rPr>
        <w:instrText xml:space="preserve"> ADDIN EN.CITE &lt;EndNote&gt;&lt;Cite&gt;&lt;Author&gt;Argent&lt;/Author&gt;&lt;Year&gt;2005&lt;/Year&gt;&lt;RecNum&gt;209&lt;/RecNum&gt;&lt;DisplayText&gt;&lt;style face="superscript"&gt;[1]&lt;/style&gt;&lt;/DisplayText&gt;&lt;record&gt;&lt;rec-number&gt;209&lt;/rec-number&gt;&lt;foreign-keys&gt;&lt;key app="EN" db-id="0w2ezw225xwer6er2f3pd9phers5z2wdv2ps"&gt;209&lt;/key&gt;&lt;/foreign-keys&gt;&lt;ref-type name="Journal Article"&gt;17&lt;/ref-type&gt;&lt;contributors&gt;&lt;authors&gt;&lt;author&gt;Argent, Richard H.&lt;/author&gt;&lt;author&gt;Zhang, Youli&lt;/author&gt;&lt;author&gt;Atherton, John C.&lt;/author&gt;&lt;/authors&gt;&lt;/contributors&gt;&lt;titles&gt;&lt;title&gt;Simple Method for Determination of the Number of Helicobacter pylori CagA Variable-Region EPIYA Tyrosine Phosphorylation Motifs by PCR&lt;/title&gt;&lt;secondary-title&gt;J Clin Microbiol&lt;/secondary-title&gt;&lt;/titles&gt;&lt;periodical&gt;&lt;full-title&gt;J Clin Microbiol&lt;/full-title&gt;&lt;/periodical&gt;&lt;pages&gt;791-795&lt;/pages&gt;&lt;volume&gt;43&lt;/volume&gt;&lt;number&gt;2&lt;/number&gt;&lt;dates&gt;&lt;year&gt;2005&lt;/year&gt;&lt;pub-dates&gt;&lt;date&gt;February 1, 2005&lt;/date&gt;&lt;/pub-dates&gt;&lt;/dates&gt;&lt;accession-num&gt;15695681 &lt;/accession-num&gt;&lt;urls&gt;&lt;related-urls&gt;&lt;url&gt;http://jcm.asm.org/content/43/2/791.abstract&lt;/url&gt;&lt;/related-urls&gt;&lt;/urls&gt;&lt;electronic-resource-num&gt;10.1128/jcm.43.2.791-795.2005&lt;/electronic-resource-num&gt;&lt;/record&gt;&lt;/Cite&gt;&lt;/EndNote&gt;</w:instrText>
      </w:r>
      <w:r w:rsidRPr="00B74355">
        <w:rPr>
          <w:rFonts w:ascii="Book Antiqua" w:hAnsi="Book Antiqua"/>
          <w:sz w:val="24"/>
          <w:szCs w:val="24"/>
        </w:rPr>
        <w:fldChar w:fldCharType="separate"/>
      </w:r>
      <w:r w:rsidRPr="00B74355">
        <w:rPr>
          <w:rFonts w:ascii="Book Antiqua" w:hAnsi="Book Antiqua"/>
          <w:noProof/>
          <w:sz w:val="24"/>
          <w:szCs w:val="24"/>
          <w:vertAlign w:val="superscript"/>
        </w:rPr>
        <w:t>[</w:t>
      </w:r>
      <w:hyperlink w:anchor="_ENREF_1" w:tooltip="Argent, 2005 #209" w:history="1">
        <w:r w:rsidRPr="00B74355">
          <w:rPr>
            <w:rFonts w:ascii="Book Antiqua" w:hAnsi="Book Antiqua"/>
            <w:noProof/>
            <w:sz w:val="24"/>
            <w:szCs w:val="24"/>
            <w:vertAlign w:val="superscript"/>
          </w:rPr>
          <w:t>1</w:t>
        </w:r>
      </w:hyperlink>
      <w:r w:rsidRPr="00B74355">
        <w:rPr>
          <w:rFonts w:ascii="Book Antiqua" w:hAnsi="Book Antiqua"/>
          <w:noProof/>
          <w:sz w:val="24"/>
          <w:szCs w:val="24"/>
          <w:vertAlign w:val="superscript"/>
        </w:rPr>
        <w:t>]</w:t>
      </w:r>
      <w:r w:rsidRPr="00B74355">
        <w:rPr>
          <w:rFonts w:ascii="Book Antiqua" w:hAnsi="Book Antiqua"/>
          <w:sz w:val="24"/>
          <w:szCs w:val="24"/>
        </w:rPr>
        <w:fldChar w:fldCharType="end"/>
      </w:r>
      <w:r w:rsidRPr="00B74355">
        <w:rPr>
          <w:rFonts w:ascii="Book Antiqua" w:hAnsi="Book Antiqua"/>
          <w:sz w:val="24"/>
          <w:szCs w:val="24"/>
        </w:rPr>
        <w:t xml:space="preserve"> and can be useful in predicting the bacteria’s pathogenic activity</w:t>
      </w:r>
      <w:r w:rsidRPr="00B74355">
        <w:rPr>
          <w:rFonts w:ascii="Book Antiqua" w:hAnsi="Book Antiqua"/>
          <w:sz w:val="24"/>
          <w:szCs w:val="24"/>
        </w:rPr>
        <w:fldChar w:fldCharType="begin">
          <w:fldData xml:space="preserve">PEVuZE5vdGU+PENpdGU+PEF1dGhvcj5QYW5heW90b3BvdWxvdTwvQXV0aG9yPjxZZWFyPjIwMDc8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</w:fldData>
        </w:fldChar>
      </w:r>
      <w:r w:rsidRPr="00B74355">
        <w:rPr>
          <w:rFonts w:ascii="Book Antiqua" w:hAnsi="Book Antiqua"/>
          <w:sz w:val="24"/>
          <w:szCs w:val="24"/>
        </w:rPr>
        <w:instrText xml:space="preserve"> ADDIN EN.CITE </w:instrText>
      </w:r>
      <w:r w:rsidRPr="00B74355">
        <w:rPr>
          <w:rFonts w:ascii="Book Antiqua" w:hAnsi="Book Antiqua"/>
          <w:sz w:val="24"/>
          <w:szCs w:val="24"/>
        </w:rPr>
        <w:fldChar w:fldCharType="begin">
          <w:fldData xml:space="preserve">PEVuZE5vdGU+PENpdGU+PEF1dGhvcj5QYW5heW90b3BvdWxvdTwvQXV0aG9yPjxZZWFyPjIwMDc8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</w:fldData>
        </w:fldChar>
      </w:r>
      <w:r w:rsidRPr="00B74355">
        <w:rPr>
          <w:rFonts w:ascii="Book Antiqua" w:hAnsi="Book Antiqua"/>
          <w:sz w:val="24"/>
          <w:szCs w:val="24"/>
        </w:rPr>
        <w:instrText xml:space="preserve"> ADDIN EN.CITE.DATA </w:instrText>
      </w:r>
      <w:r w:rsidRPr="00B74355">
        <w:rPr>
          <w:rFonts w:ascii="Book Antiqua" w:hAnsi="Book Antiqua"/>
          <w:sz w:val="24"/>
          <w:szCs w:val="24"/>
        </w:rPr>
      </w:r>
      <w:r w:rsidRPr="00B74355">
        <w:rPr>
          <w:rFonts w:ascii="Book Antiqua" w:hAnsi="Book Antiqua"/>
          <w:sz w:val="24"/>
          <w:szCs w:val="24"/>
        </w:rPr>
        <w:fldChar w:fldCharType="end"/>
      </w:r>
      <w:r w:rsidRPr="00B74355">
        <w:rPr>
          <w:rFonts w:ascii="Book Antiqua" w:hAnsi="Book Antiqua"/>
          <w:sz w:val="24"/>
          <w:szCs w:val="24"/>
        </w:rPr>
      </w:r>
      <w:r w:rsidRPr="00B74355">
        <w:rPr>
          <w:rFonts w:ascii="Book Antiqua" w:hAnsi="Book Antiqua"/>
          <w:sz w:val="24"/>
          <w:szCs w:val="24"/>
        </w:rPr>
        <w:fldChar w:fldCharType="separate"/>
      </w:r>
      <w:r w:rsidRPr="00B74355">
        <w:rPr>
          <w:rFonts w:ascii="Book Antiqua" w:hAnsi="Book Antiqua"/>
          <w:noProof/>
          <w:sz w:val="24"/>
          <w:szCs w:val="24"/>
          <w:vertAlign w:val="superscript"/>
        </w:rPr>
        <w:t>[</w:t>
      </w:r>
      <w:hyperlink w:anchor="_ENREF_11" w:tooltip="Panayotopoulou, 2007 #202" w:history="1">
        <w:r w:rsidRPr="00B74355">
          <w:rPr>
            <w:rFonts w:ascii="Book Antiqua" w:hAnsi="Book Antiqua"/>
            <w:noProof/>
            <w:sz w:val="24"/>
            <w:szCs w:val="24"/>
            <w:vertAlign w:val="superscript"/>
          </w:rPr>
          <w:t>11</w:t>
        </w:r>
      </w:hyperlink>
      <w:r w:rsidRPr="00B74355">
        <w:rPr>
          <w:rFonts w:ascii="Book Antiqua" w:hAnsi="Book Antiqua"/>
          <w:noProof/>
          <w:sz w:val="24"/>
          <w:szCs w:val="24"/>
          <w:vertAlign w:val="superscript"/>
        </w:rPr>
        <w:t>]</w:t>
      </w:r>
      <w:r w:rsidRPr="00B74355">
        <w:rPr>
          <w:rFonts w:ascii="Book Antiqua" w:hAnsi="Book Antiqua"/>
          <w:sz w:val="24"/>
          <w:szCs w:val="24"/>
        </w:rPr>
        <w:fldChar w:fldCharType="end"/>
      </w:r>
      <w:r w:rsidRPr="00B74355">
        <w:rPr>
          <w:rFonts w:ascii="Book Antiqua" w:hAnsi="Book Antiqua"/>
          <w:sz w:val="24"/>
          <w:szCs w:val="24"/>
        </w:rPr>
        <w:t>.</w:t>
      </w:r>
    </w:p>
    <w:p w:rsidR="001B65ED" w:rsidRPr="00B74355" w:rsidRDefault="001B65ED" w:rsidP="000F1099">
      <w:pPr>
        <w:tabs>
          <w:tab w:val="left" w:pos="7513"/>
        </w:tabs>
        <w:autoSpaceDE w:val="0"/>
        <w:autoSpaceDN w:val="0"/>
        <w:adjustRightInd w:val="0"/>
        <w:spacing w:after="0" w:line="360" w:lineRule="auto"/>
        <w:ind w:firstLineChars="100" w:firstLine="240"/>
        <w:jc w:val="both"/>
        <w:rPr>
          <w:rFonts w:ascii="Book Antiqua" w:hAnsi="Book Antiqua"/>
          <w:sz w:val="24"/>
          <w:szCs w:val="24"/>
        </w:rPr>
      </w:pPr>
      <w:r w:rsidRPr="00B74355">
        <w:rPr>
          <w:rFonts w:ascii="Book Antiqua" w:hAnsi="Book Antiqua"/>
          <w:sz w:val="24"/>
          <w:szCs w:val="24"/>
        </w:rPr>
        <w:t xml:space="preserve">The </w:t>
      </w:r>
      <w:proofErr w:type="spellStart"/>
      <w:r w:rsidRPr="00B74355">
        <w:rPr>
          <w:rFonts w:ascii="Book Antiqua" w:hAnsi="Book Antiqua"/>
          <w:i/>
          <w:sz w:val="24"/>
          <w:szCs w:val="24"/>
        </w:rPr>
        <w:t>vacA</w:t>
      </w:r>
      <w:proofErr w:type="spellEnd"/>
      <w:r w:rsidRPr="00B74355">
        <w:rPr>
          <w:rFonts w:ascii="Book Antiqua" w:hAnsi="Book Antiqua"/>
          <w:sz w:val="24"/>
          <w:szCs w:val="24"/>
        </w:rPr>
        <w:t xml:space="preserve"> gene</w:t>
      </w:r>
      <w:r w:rsidRPr="00B74355">
        <w:rPr>
          <w:rFonts w:ascii="Book Antiqua" w:hAnsi="Book Antiqua"/>
          <w:i/>
          <w:sz w:val="24"/>
          <w:szCs w:val="24"/>
        </w:rPr>
        <w:t xml:space="preserve"> </w:t>
      </w:r>
      <w:r w:rsidRPr="00B74355">
        <w:rPr>
          <w:rFonts w:ascii="Book Antiqua" w:hAnsi="Book Antiqua"/>
          <w:sz w:val="24"/>
          <w:szCs w:val="24"/>
        </w:rPr>
        <w:t xml:space="preserve">is present in all </w:t>
      </w:r>
      <w:r w:rsidRPr="00B74355">
        <w:rPr>
          <w:rFonts w:ascii="Book Antiqua" w:hAnsi="Book Antiqua"/>
          <w:i/>
          <w:sz w:val="24"/>
          <w:szCs w:val="24"/>
        </w:rPr>
        <w:t xml:space="preserve">H. pylori </w:t>
      </w:r>
      <w:r w:rsidRPr="00B74355">
        <w:rPr>
          <w:rFonts w:ascii="Book Antiqua" w:hAnsi="Book Antiqua"/>
          <w:sz w:val="24"/>
          <w:szCs w:val="24"/>
        </w:rPr>
        <w:t>strains</w:t>
      </w:r>
      <w:r w:rsidRPr="00B74355">
        <w:rPr>
          <w:rFonts w:ascii="Book Antiqua" w:hAnsi="Book Antiqua"/>
          <w:i/>
          <w:sz w:val="24"/>
          <w:szCs w:val="24"/>
        </w:rPr>
        <w:t>,</w:t>
      </w:r>
      <w:r w:rsidRPr="00B74355">
        <w:rPr>
          <w:rFonts w:ascii="Book Antiqua" w:hAnsi="Book Antiqua"/>
          <w:sz w:val="24"/>
          <w:szCs w:val="24"/>
        </w:rPr>
        <w:t xml:space="preserve"> although it is only expressed in 50</w:t>
      </w:r>
      <w:r>
        <w:rPr>
          <w:rFonts w:ascii="Book Antiqua" w:hAnsi="Book Antiqua"/>
          <w:sz w:val="24"/>
          <w:szCs w:val="24"/>
          <w:lang w:eastAsia="zh-CN"/>
        </w:rPr>
        <w:t>%</w:t>
      </w:r>
      <w:r w:rsidRPr="00B74355">
        <w:rPr>
          <w:rFonts w:ascii="Book Antiqua" w:hAnsi="Book Antiqua"/>
          <w:sz w:val="24"/>
          <w:szCs w:val="24"/>
        </w:rPr>
        <w:t>-65% of them</w:t>
      </w:r>
      <w:r w:rsidRPr="00B74355">
        <w:rPr>
          <w:rFonts w:ascii="Book Antiqua" w:hAnsi="Book Antiqua"/>
          <w:sz w:val="24"/>
          <w:szCs w:val="24"/>
        </w:rPr>
        <w:fldChar w:fldCharType="begin">
          <w:fldData xml:space="preserve">PEVuZE5vdGU+PENpdGU+PEF1dGhvcj5WZWdhPC9BdXRob3I+PFllYXI+MjAxMDwvWWVhcj48UmVj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</w:fldData>
        </w:fldChar>
      </w:r>
      <w:r w:rsidRPr="00B74355">
        <w:rPr>
          <w:rFonts w:ascii="Book Antiqua" w:hAnsi="Book Antiqua"/>
          <w:sz w:val="24"/>
          <w:szCs w:val="24"/>
        </w:rPr>
        <w:instrText xml:space="preserve"> ADDIN EN.CITE </w:instrText>
      </w:r>
      <w:r w:rsidRPr="00B74355">
        <w:rPr>
          <w:rFonts w:ascii="Book Antiqua" w:hAnsi="Book Antiqua"/>
          <w:sz w:val="24"/>
          <w:szCs w:val="24"/>
        </w:rPr>
        <w:fldChar w:fldCharType="begin">
          <w:fldData xml:space="preserve">PEVuZE5vdGU+PENpdGU+PEF1dGhvcj5WZWdhPC9BdXRob3I+PFllYXI+MjAxMDwvWWVhcj48UmVj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</w:fldData>
        </w:fldChar>
      </w:r>
      <w:r w:rsidRPr="00B74355">
        <w:rPr>
          <w:rFonts w:ascii="Book Antiqua" w:hAnsi="Book Antiqua"/>
          <w:sz w:val="24"/>
          <w:szCs w:val="24"/>
        </w:rPr>
        <w:instrText xml:space="preserve"> ADDIN EN.CITE.DATA </w:instrText>
      </w:r>
      <w:r w:rsidRPr="00B74355">
        <w:rPr>
          <w:rFonts w:ascii="Book Antiqua" w:hAnsi="Book Antiqua"/>
          <w:sz w:val="24"/>
          <w:szCs w:val="24"/>
        </w:rPr>
      </w:r>
      <w:r w:rsidRPr="00B74355">
        <w:rPr>
          <w:rFonts w:ascii="Book Antiqua" w:hAnsi="Book Antiqua"/>
          <w:sz w:val="24"/>
          <w:szCs w:val="24"/>
        </w:rPr>
        <w:fldChar w:fldCharType="end"/>
      </w:r>
      <w:r w:rsidRPr="00B74355">
        <w:rPr>
          <w:rFonts w:ascii="Book Antiqua" w:hAnsi="Book Antiqua"/>
          <w:sz w:val="24"/>
          <w:szCs w:val="24"/>
        </w:rPr>
      </w:r>
      <w:r w:rsidRPr="00B74355">
        <w:rPr>
          <w:rFonts w:ascii="Book Antiqua" w:hAnsi="Book Antiqua"/>
          <w:sz w:val="24"/>
          <w:szCs w:val="24"/>
        </w:rPr>
        <w:fldChar w:fldCharType="separate"/>
      </w:r>
      <w:r w:rsidRPr="00B74355">
        <w:rPr>
          <w:rFonts w:ascii="Book Antiqua" w:hAnsi="Book Antiqua"/>
          <w:noProof/>
          <w:sz w:val="24"/>
          <w:szCs w:val="24"/>
          <w:vertAlign w:val="superscript"/>
        </w:rPr>
        <w:t>[</w:t>
      </w:r>
      <w:hyperlink w:anchor="_ENREF_5" w:tooltip="Peek, 2002 #192" w:history="1">
        <w:r w:rsidRPr="00B74355">
          <w:rPr>
            <w:rFonts w:ascii="Book Antiqua" w:hAnsi="Book Antiqua"/>
            <w:noProof/>
            <w:sz w:val="24"/>
            <w:szCs w:val="24"/>
            <w:vertAlign w:val="superscript"/>
          </w:rPr>
          <w:t>5</w:t>
        </w:r>
      </w:hyperlink>
      <w:r>
        <w:rPr>
          <w:rFonts w:ascii="Book Antiqua" w:hAnsi="Book Antiqua"/>
          <w:noProof/>
          <w:sz w:val="24"/>
          <w:szCs w:val="24"/>
          <w:vertAlign w:val="superscript"/>
        </w:rPr>
        <w:t>,</w:t>
      </w:r>
      <w:hyperlink w:anchor="_ENREF_12" w:tooltip="Vega, 2010 #204" w:history="1">
        <w:r w:rsidRPr="00B74355">
          <w:rPr>
            <w:rFonts w:ascii="Book Antiqua" w:hAnsi="Book Antiqua"/>
            <w:noProof/>
            <w:sz w:val="24"/>
            <w:szCs w:val="24"/>
            <w:vertAlign w:val="superscript"/>
          </w:rPr>
          <w:t>12</w:t>
        </w:r>
      </w:hyperlink>
      <w:r w:rsidRPr="00B74355">
        <w:rPr>
          <w:rFonts w:ascii="Book Antiqua" w:hAnsi="Book Antiqua"/>
          <w:noProof/>
          <w:sz w:val="24"/>
          <w:szCs w:val="24"/>
          <w:vertAlign w:val="superscript"/>
        </w:rPr>
        <w:t>]</w:t>
      </w:r>
      <w:r w:rsidRPr="00B74355">
        <w:rPr>
          <w:rFonts w:ascii="Book Antiqua" w:hAnsi="Book Antiqua"/>
          <w:sz w:val="24"/>
          <w:szCs w:val="24"/>
        </w:rPr>
        <w:fldChar w:fldCharType="end"/>
      </w:r>
      <w:r w:rsidRPr="00B74355">
        <w:rPr>
          <w:rFonts w:ascii="Book Antiqua" w:hAnsi="Book Antiqua"/>
          <w:sz w:val="24"/>
          <w:szCs w:val="24"/>
        </w:rPr>
        <w:t xml:space="preserve">, it encodes a </w:t>
      </w:r>
      <w:proofErr w:type="spellStart"/>
      <w:r w:rsidRPr="00B74355">
        <w:rPr>
          <w:rFonts w:ascii="Book Antiqua" w:hAnsi="Book Antiqua"/>
          <w:sz w:val="24"/>
          <w:szCs w:val="24"/>
        </w:rPr>
        <w:t>vacuolating</w:t>
      </w:r>
      <w:proofErr w:type="spellEnd"/>
      <w:r w:rsidRPr="00B74355">
        <w:rPr>
          <w:rFonts w:ascii="Book Antiqua" w:hAnsi="Book Antiqua"/>
          <w:sz w:val="24"/>
          <w:szCs w:val="24"/>
        </w:rPr>
        <w:t xml:space="preserve"> toxin of 88-kDa (</w:t>
      </w:r>
      <w:proofErr w:type="spellStart"/>
      <w:r w:rsidRPr="00B74355">
        <w:rPr>
          <w:rFonts w:ascii="Book Antiqua" w:hAnsi="Book Antiqua"/>
          <w:sz w:val="24"/>
          <w:szCs w:val="24"/>
        </w:rPr>
        <w:t>VacA</w:t>
      </w:r>
      <w:proofErr w:type="spellEnd"/>
      <w:r w:rsidRPr="00B74355">
        <w:rPr>
          <w:rFonts w:ascii="Book Antiqua" w:hAnsi="Book Antiqua"/>
          <w:sz w:val="24"/>
          <w:szCs w:val="24"/>
        </w:rPr>
        <w:t>) that affects the gastric epithelial cells and is important in the pathogenesis of peptic ulcers and gastric adenocarcinoma</w:t>
      </w:r>
      <w:r w:rsidRPr="00B74355">
        <w:rPr>
          <w:rFonts w:ascii="Book Antiqua" w:hAnsi="Book Antiqua"/>
          <w:sz w:val="24"/>
          <w:szCs w:val="24"/>
        </w:rPr>
        <w:fldChar w:fldCharType="begin"/>
      </w:r>
      <w:r w:rsidRPr="00B74355">
        <w:rPr>
          <w:rFonts w:ascii="Book Antiqua" w:hAnsi="Book Antiqua"/>
          <w:sz w:val="24"/>
          <w:szCs w:val="24"/>
        </w:rPr>
        <w:instrText xml:space="preserve"> ADDIN EN.CITE &lt;EndNote&gt;&lt;Cite&gt;&lt;Author&gt;Sicinschi&lt;/Author&gt;&lt;Year&gt;2008&lt;/Year&gt;&lt;RecNum&gt;201&lt;/RecNum&gt;&lt;DisplayText&gt;&lt;style face="superscript"&gt;[7]&lt;/style&gt;&lt;/DisplayText&gt;&lt;record&gt;&lt;rec-number&gt;201&lt;/rec-number&gt;&lt;foreign-keys&gt;&lt;key app="EN" db-id="0w2ezw225xwer6er2f3pd9phers5z2wdv2ps"&gt;201&lt;/key&gt;&lt;/foreign-keys&gt;&lt;ref-type name="Journal Article"&gt;17&lt;/ref-type&gt;&lt;contributors&gt;&lt;authors&gt;&lt;author&gt;Sicinschi, Liviu A.&lt;/author&gt;&lt;author&gt;Correa, Pelayo&lt;/author&gt;&lt;author&gt;Peek, Richard M.&lt;/author&gt;&lt;author&gt;Camargo, M. Constanza&lt;/author&gt;&lt;author&gt;Delgado, Alberto&lt;/author&gt;&lt;author&gt;Piazuelo, M. Blanca&lt;/author&gt;&lt;author&gt;Romero-Gallo, Judith&lt;/author&gt;&lt;author&gt;Bravo, Luis E.&lt;/author&gt;&lt;author&gt;Schneider, Barbara G.&lt;/author&gt;&lt;/authors&gt;&lt;/contributors&gt;&lt;titles&gt;&lt;title&gt;Helicobacter pylori Genotyping and Sequencing Using Paraffin-Embedded Biopsies from Residents of Colombian Areas with Contrasting Gastric Cancer Risks&lt;/title&gt;&lt;secondary-title&gt;Helicobacter&lt;/secondary-title&gt;&lt;/titles&gt;&lt;periodical&gt;&lt;full-title&gt;Helicobacter&lt;/full-title&gt;&lt;/periodical&gt;&lt;pages&gt;135-145&lt;/pages&gt;&lt;volume&gt;13&lt;/volume&gt;&lt;number&gt;2&lt;/number&gt;&lt;keywords&gt;&lt;keyword&gt;H. pylori&lt;/keyword&gt;&lt;keyword&gt;cagA&lt;/keyword&gt;&lt;keyword&gt;s and m vacA alleles&lt;/keyword&gt;&lt;keyword&gt;16S rRNA&lt;/keyword&gt;&lt;keyword&gt;paraffin-embedded biopsies&lt;/keyword&gt;&lt;keyword&gt;PCR&lt;/keyword&gt;&lt;keyword&gt;gastric cancer&lt;/keyword&gt;&lt;keyword&gt;vacuolating cytotoxin&lt;/keyword&gt;&lt;keyword&gt;sequencing&lt;/keyword&gt;&lt;keyword&gt;synonymous and missense mutations&lt;/keyword&gt;&lt;/keywords&gt;&lt;dates&gt;&lt;year&gt;2008&lt;/year&gt;&lt;/dates&gt;&lt;publisher&gt;Blackwell Publishing Ltd&lt;/publisher&gt;&lt;isbn&gt;1523-5378&lt;/isbn&gt;&lt;accession-num&gt;18321303&lt;/accession-num&gt;&lt;urls&gt;&lt;related-urls&gt;&lt;url&gt;http://dx.doi.org/10.1111/j.1523-5378.2008.00554.x&lt;/url&gt;&lt;/related-urls&gt;&lt;/urls&gt;&lt;electronic-resource-num&gt;10.1111/j.1523-5378.2008.00554.x&lt;/electronic-resource-num&gt;&lt;/record&gt;&lt;/Cite&gt;&lt;/EndNote&gt;</w:instrText>
      </w:r>
      <w:r w:rsidRPr="00B74355">
        <w:rPr>
          <w:rFonts w:ascii="Book Antiqua" w:hAnsi="Book Antiqua"/>
          <w:sz w:val="24"/>
          <w:szCs w:val="24"/>
        </w:rPr>
        <w:fldChar w:fldCharType="separate"/>
      </w:r>
      <w:r w:rsidRPr="00B74355">
        <w:rPr>
          <w:rFonts w:ascii="Book Antiqua" w:hAnsi="Book Antiqua"/>
          <w:noProof/>
          <w:sz w:val="24"/>
          <w:szCs w:val="24"/>
          <w:vertAlign w:val="superscript"/>
        </w:rPr>
        <w:t>[</w:t>
      </w:r>
      <w:hyperlink w:anchor="_ENREF_7" w:tooltip="Sicinschi, 2008 #201" w:history="1">
        <w:r w:rsidRPr="00B74355">
          <w:rPr>
            <w:rFonts w:ascii="Book Antiqua" w:hAnsi="Book Antiqua"/>
            <w:noProof/>
            <w:sz w:val="24"/>
            <w:szCs w:val="24"/>
            <w:vertAlign w:val="superscript"/>
          </w:rPr>
          <w:t>7</w:t>
        </w:r>
      </w:hyperlink>
      <w:r w:rsidRPr="00B74355">
        <w:rPr>
          <w:rFonts w:ascii="Book Antiqua" w:hAnsi="Book Antiqua"/>
          <w:noProof/>
          <w:sz w:val="24"/>
          <w:szCs w:val="24"/>
          <w:vertAlign w:val="superscript"/>
        </w:rPr>
        <w:t>]</w:t>
      </w:r>
      <w:r w:rsidRPr="00B74355">
        <w:rPr>
          <w:rFonts w:ascii="Book Antiqua" w:hAnsi="Book Antiqua"/>
          <w:sz w:val="24"/>
          <w:szCs w:val="24"/>
        </w:rPr>
        <w:fldChar w:fldCharType="end"/>
      </w:r>
      <w:r w:rsidRPr="00B74355">
        <w:rPr>
          <w:rFonts w:ascii="Book Antiqua" w:hAnsi="Book Antiqua"/>
          <w:sz w:val="24"/>
          <w:szCs w:val="24"/>
        </w:rPr>
        <w:t xml:space="preserve">. Two regions of marked sequence diversity are distinguishable within the </w:t>
      </w:r>
      <w:proofErr w:type="spellStart"/>
      <w:r w:rsidRPr="00B74355">
        <w:rPr>
          <w:rFonts w:ascii="Book Antiqua" w:hAnsi="Book Antiqua"/>
          <w:i/>
          <w:sz w:val="24"/>
          <w:szCs w:val="24"/>
        </w:rPr>
        <w:t>vacA</w:t>
      </w:r>
      <w:proofErr w:type="spellEnd"/>
      <w:r w:rsidRPr="00B74355">
        <w:rPr>
          <w:rFonts w:ascii="Book Antiqua" w:hAnsi="Book Antiqua"/>
          <w:sz w:val="24"/>
          <w:szCs w:val="24"/>
        </w:rPr>
        <w:t xml:space="preserve"> gene. The </w:t>
      </w:r>
      <w:r w:rsidRPr="00B74355">
        <w:rPr>
          <w:rFonts w:ascii="Book Antiqua" w:hAnsi="Book Antiqua"/>
          <w:i/>
          <w:sz w:val="24"/>
          <w:szCs w:val="24"/>
        </w:rPr>
        <w:t xml:space="preserve">s </w:t>
      </w:r>
      <w:r w:rsidRPr="00B74355">
        <w:rPr>
          <w:rFonts w:ascii="Book Antiqua" w:hAnsi="Book Antiqua"/>
          <w:sz w:val="24"/>
          <w:szCs w:val="24"/>
        </w:rPr>
        <w:t xml:space="preserve">region (encodes the signal peptide) is present as </w:t>
      </w:r>
      <w:r w:rsidRPr="00B74355">
        <w:rPr>
          <w:rFonts w:ascii="Book Antiqua" w:hAnsi="Book Antiqua"/>
          <w:i/>
          <w:sz w:val="24"/>
          <w:szCs w:val="24"/>
        </w:rPr>
        <w:t>s1</w:t>
      </w:r>
      <w:r w:rsidRPr="00B74355">
        <w:rPr>
          <w:rFonts w:ascii="Book Antiqua" w:hAnsi="Book Antiqua"/>
          <w:sz w:val="24"/>
          <w:szCs w:val="24"/>
        </w:rPr>
        <w:t xml:space="preserve"> or </w:t>
      </w:r>
      <w:r w:rsidRPr="00B74355">
        <w:rPr>
          <w:rFonts w:ascii="Book Antiqua" w:hAnsi="Book Antiqua"/>
          <w:i/>
          <w:sz w:val="24"/>
          <w:szCs w:val="24"/>
        </w:rPr>
        <w:t xml:space="preserve">s2 </w:t>
      </w:r>
      <w:r w:rsidRPr="00B74355">
        <w:rPr>
          <w:rFonts w:ascii="Book Antiqua" w:hAnsi="Book Antiqua"/>
          <w:sz w:val="24"/>
          <w:szCs w:val="24"/>
        </w:rPr>
        <w:t>allele</w:t>
      </w:r>
      <w:r w:rsidRPr="00B74355">
        <w:rPr>
          <w:rFonts w:ascii="Book Antiqua" w:hAnsi="Book Antiqua"/>
          <w:i/>
          <w:sz w:val="24"/>
          <w:szCs w:val="24"/>
        </w:rPr>
        <w:t>,</w:t>
      </w:r>
      <w:r w:rsidRPr="00B74355">
        <w:rPr>
          <w:rFonts w:ascii="Book Antiqua" w:hAnsi="Book Antiqua"/>
          <w:sz w:val="24"/>
          <w:szCs w:val="24"/>
        </w:rPr>
        <w:t xml:space="preserve"> while the </w:t>
      </w:r>
      <w:r w:rsidRPr="00B74355">
        <w:rPr>
          <w:rFonts w:ascii="Book Antiqua" w:hAnsi="Book Antiqua"/>
          <w:i/>
          <w:sz w:val="24"/>
          <w:szCs w:val="24"/>
        </w:rPr>
        <w:t xml:space="preserve">m </w:t>
      </w:r>
      <w:r w:rsidRPr="00B74355">
        <w:rPr>
          <w:rFonts w:ascii="Book Antiqua" w:hAnsi="Book Antiqua"/>
          <w:sz w:val="24"/>
          <w:szCs w:val="24"/>
        </w:rPr>
        <w:t xml:space="preserve">region (mid region) can be </w:t>
      </w:r>
      <w:r w:rsidRPr="00B74355">
        <w:rPr>
          <w:rFonts w:ascii="Book Antiqua" w:hAnsi="Book Antiqua"/>
          <w:i/>
          <w:sz w:val="24"/>
          <w:szCs w:val="24"/>
        </w:rPr>
        <w:t>m1</w:t>
      </w:r>
      <w:r w:rsidRPr="00B74355">
        <w:rPr>
          <w:rFonts w:ascii="Book Antiqua" w:hAnsi="Book Antiqua"/>
          <w:sz w:val="24"/>
          <w:szCs w:val="24"/>
        </w:rPr>
        <w:t xml:space="preserve"> or </w:t>
      </w:r>
      <w:r w:rsidRPr="00B74355">
        <w:rPr>
          <w:rFonts w:ascii="Book Antiqua" w:hAnsi="Book Antiqua"/>
          <w:i/>
          <w:sz w:val="24"/>
          <w:szCs w:val="24"/>
        </w:rPr>
        <w:t>m2</w:t>
      </w:r>
      <w:r w:rsidRPr="00B74355">
        <w:rPr>
          <w:rFonts w:ascii="Book Antiqua" w:hAnsi="Book Antiqua"/>
          <w:sz w:val="24"/>
          <w:szCs w:val="24"/>
        </w:rPr>
        <w:t xml:space="preserve">. The combination of the allele mosaic from the </w:t>
      </w:r>
      <w:r w:rsidRPr="00B74355">
        <w:rPr>
          <w:rFonts w:ascii="Book Antiqua" w:hAnsi="Book Antiqua"/>
          <w:i/>
          <w:sz w:val="24"/>
          <w:szCs w:val="24"/>
        </w:rPr>
        <w:t xml:space="preserve">s </w:t>
      </w:r>
      <w:r w:rsidRPr="00B74355">
        <w:rPr>
          <w:rFonts w:ascii="Book Antiqua" w:hAnsi="Book Antiqua"/>
          <w:sz w:val="24"/>
          <w:szCs w:val="24"/>
        </w:rPr>
        <w:t xml:space="preserve">and </w:t>
      </w:r>
      <w:r w:rsidRPr="00B74355">
        <w:rPr>
          <w:rFonts w:ascii="Book Antiqua" w:hAnsi="Book Antiqua"/>
          <w:i/>
          <w:sz w:val="24"/>
          <w:szCs w:val="24"/>
        </w:rPr>
        <w:t xml:space="preserve">m </w:t>
      </w:r>
      <w:r w:rsidRPr="00B74355">
        <w:rPr>
          <w:rFonts w:ascii="Book Antiqua" w:hAnsi="Book Antiqua"/>
          <w:sz w:val="24"/>
          <w:szCs w:val="24"/>
        </w:rPr>
        <w:t xml:space="preserve">region determines the production of </w:t>
      </w:r>
      <w:proofErr w:type="spellStart"/>
      <w:r w:rsidRPr="00B74355">
        <w:rPr>
          <w:rFonts w:ascii="Book Antiqua" w:hAnsi="Book Antiqua"/>
          <w:sz w:val="24"/>
          <w:szCs w:val="24"/>
        </w:rPr>
        <w:t>vacuolating</w:t>
      </w:r>
      <w:proofErr w:type="spellEnd"/>
      <w:r w:rsidRPr="00B74355">
        <w:rPr>
          <w:rFonts w:ascii="Book Antiqua" w:hAnsi="Book Antiqua"/>
          <w:sz w:val="24"/>
          <w:szCs w:val="24"/>
        </w:rPr>
        <w:t xml:space="preserve"> </w:t>
      </w:r>
      <w:proofErr w:type="spellStart"/>
      <w:r w:rsidRPr="00B74355">
        <w:rPr>
          <w:rFonts w:ascii="Book Antiqua" w:hAnsi="Book Antiqua"/>
          <w:sz w:val="24"/>
          <w:szCs w:val="24"/>
        </w:rPr>
        <w:t>cytotoxin</w:t>
      </w:r>
      <w:proofErr w:type="spellEnd"/>
      <w:r w:rsidRPr="00B74355">
        <w:rPr>
          <w:rFonts w:ascii="Book Antiqua" w:hAnsi="Book Antiqua"/>
          <w:sz w:val="24"/>
          <w:szCs w:val="24"/>
        </w:rPr>
        <w:t xml:space="preserve"> and is associated to the bacteria’s pathogenicity. The strains harbored </w:t>
      </w:r>
      <w:proofErr w:type="spellStart"/>
      <w:r w:rsidRPr="00B74355">
        <w:rPr>
          <w:rFonts w:ascii="Book Antiqua" w:hAnsi="Book Antiqua"/>
          <w:i/>
          <w:sz w:val="24"/>
          <w:szCs w:val="24"/>
        </w:rPr>
        <w:t>vacA</w:t>
      </w:r>
      <w:proofErr w:type="spellEnd"/>
      <w:r w:rsidRPr="00B74355">
        <w:rPr>
          <w:rFonts w:ascii="Book Antiqua" w:hAnsi="Book Antiqua"/>
          <w:i/>
          <w:sz w:val="24"/>
          <w:szCs w:val="24"/>
        </w:rPr>
        <w:t xml:space="preserve"> s1m1</w:t>
      </w:r>
      <w:r w:rsidRPr="00B74355">
        <w:rPr>
          <w:rFonts w:ascii="Book Antiqua" w:hAnsi="Book Antiqua"/>
          <w:sz w:val="24"/>
          <w:szCs w:val="24"/>
        </w:rPr>
        <w:t xml:space="preserve"> have been strongly associated to increased virulence and greater epithelial gastric damage and ulceration than </w:t>
      </w:r>
      <w:r w:rsidRPr="00B74355">
        <w:rPr>
          <w:rFonts w:ascii="Book Antiqua" w:hAnsi="Book Antiqua"/>
          <w:i/>
          <w:sz w:val="24"/>
          <w:szCs w:val="24"/>
        </w:rPr>
        <w:t>s2m2</w:t>
      </w:r>
      <w:r w:rsidRPr="00B74355">
        <w:rPr>
          <w:rFonts w:ascii="Book Antiqua" w:hAnsi="Book Antiqua"/>
          <w:sz w:val="24"/>
          <w:szCs w:val="24"/>
        </w:rPr>
        <w:t xml:space="preserve"> strains</w:t>
      </w:r>
      <w:r w:rsidRPr="00B74355">
        <w:rPr>
          <w:rFonts w:ascii="Book Antiqua" w:hAnsi="Book Antiqua"/>
          <w:sz w:val="24"/>
          <w:szCs w:val="24"/>
        </w:rPr>
        <w:fldChar w:fldCharType="begin">
          <w:fldData xml:space="preserve">PEVuZE5vdGU+PENpdGU+PEF1dGhvcj5TaWNpbnNjaGk8L0F1dGhvcj48WWVhcj4yMDA4PC9ZZWFy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</w:fldData>
        </w:fldChar>
      </w:r>
      <w:r w:rsidRPr="00B74355">
        <w:rPr>
          <w:rFonts w:ascii="Book Antiqua" w:hAnsi="Book Antiqua"/>
          <w:sz w:val="24"/>
          <w:szCs w:val="24"/>
        </w:rPr>
        <w:instrText xml:space="preserve"> ADDIN EN.CITE </w:instrText>
      </w:r>
      <w:r w:rsidRPr="00B74355">
        <w:rPr>
          <w:rFonts w:ascii="Book Antiqua" w:hAnsi="Book Antiqua"/>
          <w:sz w:val="24"/>
          <w:szCs w:val="24"/>
        </w:rPr>
        <w:fldChar w:fldCharType="begin">
          <w:fldData xml:space="preserve">PEVuZE5vdGU+PENpdGU+PEF1dGhvcj5TaWNpbnNjaGk8L0F1dGhvcj48WWVhcj4yMDA4PC9ZZWFy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</w:fldData>
        </w:fldChar>
      </w:r>
      <w:r w:rsidRPr="00B74355">
        <w:rPr>
          <w:rFonts w:ascii="Book Antiqua" w:hAnsi="Book Antiqua"/>
          <w:sz w:val="24"/>
          <w:szCs w:val="24"/>
        </w:rPr>
        <w:instrText xml:space="preserve"> ADDIN EN.CITE.DATA </w:instrText>
      </w:r>
      <w:r w:rsidRPr="00B74355">
        <w:rPr>
          <w:rFonts w:ascii="Book Antiqua" w:hAnsi="Book Antiqua"/>
          <w:sz w:val="24"/>
          <w:szCs w:val="24"/>
        </w:rPr>
      </w:r>
      <w:r w:rsidRPr="00B74355">
        <w:rPr>
          <w:rFonts w:ascii="Book Antiqua" w:hAnsi="Book Antiqua"/>
          <w:sz w:val="24"/>
          <w:szCs w:val="24"/>
        </w:rPr>
        <w:fldChar w:fldCharType="end"/>
      </w:r>
      <w:r w:rsidRPr="00B74355">
        <w:rPr>
          <w:rFonts w:ascii="Book Antiqua" w:hAnsi="Book Antiqua"/>
          <w:sz w:val="24"/>
          <w:szCs w:val="24"/>
        </w:rPr>
      </w:r>
      <w:r w:rsidRPr="00B74355">
        <w:rPr>
          <w:rFonts w:ascii="Book Antiqua" w:hAnsi="Book Antiqua"/>
          <w:sz w:val="24"/>
          <w:szCs w:val="24"/>
        </w:rPr>
        <w:fldChar w:fldCharType="separate"/>
      </w:r>
      <w:r w:rsidRPr="00B74355">
        <w:rPr>
          <w:rFonts w:ascii="Book Antiqua" w:hAnsi="Book Antiqua"/>
          <w:noProof/>
          <w:sz w:val="24"/>
          <w:szCs w:val="24"/>
          <w:vertAlign w:val="superscript"/>
        </w:rPr>
        <w:t>[</w:t>
      </w:r>
      <w:hyperlink w:anchor="_ENREF_7" w:tooltip="Sicinschi, 2008 #201" w:history="1">
        <w:r w:rsidRPr="00B74355">
          <w:rPr>
            <w:rFonts w:ascii="Book Antiqua" w:hAnsi="Book Antiqua"/>
            <w:noProof/>
            <w:sz w:val="24"/>
            <w:szCs w:val="24"/>
            <w:vertAlign w:val="superscript"/>
          </w:rPr>
          <w:t>7</w:t>
        </w:r>
      </w:hyperlink>
      <w:r w:rsidRPr="00B74355">
        <w:rPr>
          <w:rFonts w:ascii="Book Antiqua" w:hAnsi="Book Antiqua"/>
          <w:noProof/>
          <w:sz w:val="24"/>
          <w:szCs w:val="24"/>
          <w:vertAlign w:val="superscript"/>
        </w:rPr>
        <w:t xml:space="preserve">, </w:t>
      </w:r>
      <w:hyperlink w:anchor="_ENREF_12" w:tooltip="Vega, 2010 #204" w:history="1">
        <w:r w:rsidRPr="00B74355">
          <w:rPr>
            <w:rFonts w:ascii="Book Antiqua" w:hAnsi="Book Antiqua"/>
            <w:noProof/>
            <w:sz w:val="24"/>
            <w:szCs w:val="24"/>
            <w:vertAlign w:val="superscript"/>
          </w:rPr>
          <w:t>12</w:t>
        </w:r>
      </w:hyperlink>
      <w:r w:rsidRPr="00B74355">
        <w:rPr>
          <w:rFonts w:ascii="Book Antiqua" w:hAnsi="Book Antiqua"/>
          <w:noProof/>
          <w:sz w:val="24"/>
          <w:szCs w:val="24"/>
          <w:vertAlign w:val="superscript"/>
        </w:rPr>
        <w:t>]</w:t>
      </w:r>
      <w:r w:rsidRPr="00B74355">
        <w:rPr>
          <w:rFonts w:ascii="Book Antiqua" w:hAnsi="Book Antiqua"/>
          <w:sz w:val="24"/>
          <w:szCs w:val="24"/>
        </w:rPr>
        <w:fldChar w:fldCharType="end"/>
      </w:r>
      <w:r w:rsidRPr="00B74355">
        <w:rPr>
          <w:rFonts w:ascii="Book Antiqua" w:hAnsi="Book Antiqua"/>
          <w:sz w:val="24"/>
          <w:szCs w:val="24"/>
        </w:rPr>
        <w:t>. Thus</w:t>
      </w:r>
      <w:r>
        <w:rPr>
          <w:rFonts w:ascii="Book Antiqua" w:hAnsi="Book Antiqua"/>
          <w:sz w:val="24"/>
          <w:szCs w:val="24"/>
        </w:rPr>
        <w:t>,</w:t>
      </w:r>
      <w:r w:rsidRPr="00B74355">
        <w:rPr>
          <w:rFonts w:ascii="Book Antiqua" w:hAnsi="Book Antiqua"/>
          <w:sz w:val="24"/>
          <w:szCs w:val="24"/>
        </w:rPr>
        <w:t> </w:t>
      </w:r>
      <w:proofErr w:type="spellStart"/>
      <w:r w:rsidRPr="00B74355">
        <w:rPr>
          <w:rFonts w:ascii="Book Antiqua" w:hAnsi="Book Antiqua"/>
          <w:i/>
          <w:sz w:val="24"/>
          <w:szCs w:val="24"/>
        </w:rPr>
        <w:t>cagA</w:t>
      </w:r>
      <w:proofErr w:type="spellEnd"/>
      <w:r w:rsidRPr="00B74355">
        <w:rPr>
          <w:rFonts w:ascii="Book Antiqua" w:hAnsi="Book Antiqua"/>
          <w:sz w:val="24"/>
          <w:szCs w:val="24"/>
        </w:rPr>
        <w:t xml:space="preserve">-positive and </w:t>
      </w:r>
      <w:proofErr w:type="spellStart"/>
      <w:r w:rsidRPr="00B74355">
        <w:rPr>
          <w:rFonts w:ascii="Book Antiqua" w:hAnsi="Book Antiqua"/>
          <w:i/>
          <w:sz w:val="24"/>
          <w:szCs w:val="24"/>
        </w:rPr>
        <w:t>vacA</w:t>
      </w:r>
      <w:proofErr w:type="spellEnd"/>
      <w:r w:rsidRPr="00B74355">
        <w:rPr>
          <w:rFonts w:ascii="Book Antiqua" w:hAnsi="Book Antiqua"/>
          <w:i/>
          <w:sz w:val="24"/>
          <w:szCs w:val="24"/>
        </w:rPr>
        <w:t> s1m1</w:t>
      </w:r>
      <w:r w:rsidRPr="00B74355">
        <w:rPr>
          <w:rFonts w:ascii="Book Antiqua" w:hAnsi="Book Antiqua"/>
          <w:sz w:val="24"/>
          <w:szCs w:val="24"/>
        </w:rPr>
        <w:t xml:space="preserve"> genotypes are associated to high risk of gastric cancer</w:t>
      </w:r>
      <w:r w:rsidRPr="00B74355">
        <w:rPr>
          <w:rFonts w:ascii="Book Antiqua" w:hAnsi="Book Antiqua"/>
          <w:sz w:val="24"/>
          <w:szCs w:val="24"/>
        </w:rPr>
        <w:fldChar w:fldCharType="begin"/>
      </w:r>
      <w:r w:rsidRPr="00B74355">
        <w:rPr>
          <w:rFonts w:ascii="Book Antiqua" w:hAnsi="Book Antiqua"/>
          <w:sz w:val="24"/>
          <w:szCs w:val="24"/>
        </w:rPr>
        <w:instrText xml:space="preserve"> ADDIN EN.CITE &lt;EndNote&gt;&lt;Cite&gt;&lt;Author&gt;Sicinschi&lt;/Author&gt;&lt;Year&gt;2008&lt;/Year&gt;&lt;RecNum&gt;201&lt;/RecNum&gt;&lt;DisplayText&gt;&lt;style face="superscript"&gt;[7]&lt;/style&gt;&lt;/DisplayText&gt;&lt;record&gt;&lt;rec-number&gt;201&lt;/rec-number&gt;&lt;foreign-keys&gt;&lt;key app="EN" db-id="0w2ezw225xwer6er2f3pd9phers5z2wdv2ps"&gt;201&lt;/key&gt;&lt;/foreign-keys&gt;&lt;ref-type name="Journal Article"&gt;17&lt;/ref-type&gt;&lt;contributors&gt;&lt;authors&gt;&lt;author&gt;Sicinschi, Liviu A.&lt;/author&gt;&lt;author&gt;Correa, Pelayo&lt;/author&gt;&lt;author&gt;Peek, Richard M.&lt;/author&gt;&lt;author&gt;Camargo, M. Constanza&lt;/author&gt;&lt;author&gt;Delgado, Alberto&lt;/author&gt;&lt;author&gt;Piazuelo, M. Blanca&lt;/author&gt;&lt;author&gt;Romero-Gallo, Judith&lt;/author&gt;&lt;author&gt;Bravo, Luis E.&lt;/author&gt;&lt;author&gt;Schneider, Barbara G.&lt;/author&gt;&lt;/authors&gt;&lt;/contributors&gt;&lt;titles&gt;&lt;title&gt;Helicobacter pylori Genotyping and Sequencing Using Paraffin-Embedded Biopsies from Residents of Colombian Areas with Contrasting Gastric Cancer Risks&lt;/title&gt;&lt;secondary-title&gt;Helicobacter&lt;/secondary-title&gt;&lt;/titles&gt;&lt;periodical&gt;&lt;full-title&gt;Helicobacter&lt;/full-title&gt;&lt;/periodical&gt;&lt;pages&gt;135-145&lt;/pages&gt;&lt;volume&gt;13&lt;/volume&gt;&lt;number&gt;2&lt;/number&gt;&lt;keywords&gt;&lt;keyword&gt;H. pylori&lt;/keyword&gt;&lt;keyword&gt;cagA&lt;/keyword&gt;&lt;keyword&gt;s and m vacA alleles&lt;/keyword&gt;&lt;keyword&gt;16S rRNA&lt;/keyword&gt;&lt;keyword&gt;paraffin-embedded biopsies&lt;/keyword&gt;&lt;keyword&gt;PCR&lt;/keyword&gt;&lt;keyword&gt;gastric cancer&lt;/keyword&gt;&lt;keyword&gt;vacuolating cytotoxin&lt;/keyword&gt;&lt;keyword&gt;sequencing&lt;/keyword&gt;&lt;keyword&gt;synonymous and missense mutations&lt;/keyword&gt;&lt;/keywords&gt;&lt;dates&gt;&lt;year&gt;2008&lt;/year&gt;&lt;/dates&gt;&lt;publisher&gt;Blackwell Publishing Ltd&lt;/publisher&gt;&lt;isbn&gt;1523-5378&lt;/isbn&gt;&lt;accession-num&gt;18321303&lt;/accession-num&gt;&lt;urls&gt;&lt;related-urls&gt;&lt;url&gt;http://dx.doi.org/10.1111/j.1523-5378.2008.00554.x&lt;/url&gt;&lt;/related-urls&gt;&lt;/urls&gt;&lt;electronic-resource-num&gt;10.1111/j.1523-5378.2008.00554.x&lt;/electronic-resource-num&gt;&lt;/record&gt;&lt;/Cite&gt;&lt;/EndNote&gt;</w:instrText>
      </w:r>
      <w:r w:rsidRPr="00B74355">
        <w:rPr>
          <w:rFonts w:ascii="Book Antiqua" w:hAnsi="Book Antiqua"/>
          <w:sz w:val="24"/>
          <w:szCs w:val="24"/>
        </w:rPr>
        <w:fldChar w:fldCharType="separate"/>
      </w:r>
      <w:r w:rsidRPr="00B74355">
        <w:rPr>
          <w:rFonts w:ascii="Book Antiqua" w:hAnsi="Book Antiqua"/>
          <w:noProof/>
          <w:sz w:val="24"/>
          <w:szCs w:val="24"/>
          <w:vertAlign w:val="superscript"/>
        </w:rPr>
        <w:t>[</w:t>
      </w:r>
      <w:hyperlink w:anchor="_ENREF_7" w:tooltip="Sicinschi, 2008 #201" w:history="1">
        <w:r w:rsidRPr="00B74355">
          <w:rPr>
            <w:rFonts w:ascii="Book Antiqua" w:hAnsi="Book Antiqua"/>
            <w:noProof/>
            <w:sz w:val="24"/>
            <w:szCs w:val="24"/>
            <w:vertAlign w:val="superscript"/>
          </w:rPr>
          <w:t>7</w:t>
        </w:r>
      </w:hyperlink>
      <w:r w:rsidRPr="00B74355">
        <w:rPr>
          <w:rFonts w:ascii="Book Antiqua" w:hAnsi="Book Antiqua"/>
          <w:noProof/>
          <w:sz w:val="24"/>
          <w:szCs w:val="24"/>
          <w:vertAlign w:val="superscript"/>
        </w:rPr>
        <w:t>]</w:t>
      </w:r>
      <w:r w:rsidRPr="00B74355">
        <w:rPr>
          <w:rFonts w:ascii="Book Antiqua" w:hAnsi="Book Antiqua"/>
          <w:sz w:val="24"/>
          <w:szCs w:val="24"/>
        </w:rPr>
        <w:fldChar w:fldCharType="end"/>
      </w:r>
      <w:r w:rsidRPr="00B74355">
        <w:rPr>
          <w:rFonts w:ascii="Book Antiqua" w:hAnsi="Book Antiqua"/>
          <w:sz w:val="24"/>
          <w:szCs w:val="24"/>
        </w:rPr>
        <w:t xml:space="preserve">. </w:t>
      </w:r>
    </w:p>
    <w:p w:rsidR="001B65ED" w:rsidRPr="00B74355" w:rsidRDefault="001B65ED" w:rsidP="000F1099">
      <w:pPr>
        <w:tabs>
          <w:tab w:val="left" w:pos="7513"/>
        </w:tabs>
        <w:autoSpaceDE w:val="0"/>
        <w:autoSpaceDN w:val="0"/>
        <w:adjustRightInd w:val="0"/>
        <w:spacing w:after="0" w:line="360" w:lineRule="auto"/>
        <w:ind w:firstLineChars="100" w:firstLine="240"/>
        <w:jc w:val="both"/>
        <w:rPr>
          <w:rFonts w:ascii="Book Antiqua" w:hAnsi="Book Antiqua"/>
          <w:sz w:val="24"/>
          <w:szCs w:val="24"/>
        </w:rPr>
      </w:pPr>
      <w:r w:rsidRPr="00B74355">
        <w:rPr>
          <w:rFonts w:ascii="Book Antiqua" w:hAnsi="Book Antiqua"/>
          <w:i/>
          <w:sz w:val="24"/>
          <w:szCs w:val="24"/>
        </w:rPr>
        <w:lastRenderedPageBreak/>
        <w:t>H. pylori</w:t>
      </w:r>
      <w:r w:rsidRPr="00B74355">
        <w:rPr>
          <w:rFonts w:ascii="Book Antiqua" w:hAnsi="Book Antiqua"/>
          <w:sz w:val="24"/>
          <w:szCs w:val="24"/>
        </w:rPr>
        <w:t xml:space="preserve"> has extraordinary allelic diversity and genetic variability</w:t>
      </w:r>
      <w:r w:rsidRPr="00B74355">
        <w:rPr>
          <w:rFonts w:ascii="Book Antiqua" w:hAnsi="Book Antiqua"/>
          <w:sz w:val="24"/>
          <w:szCs w:val="24"/>
        </w:rPr>
        <w:fldChar w:fldCharType="begin">
          <w:fldData xml:space="preserve">PEVuZE5vdGU+PENpdGU+PEF1dGhvcj5TaWNpbnNjaGk8L0F1dGhvcj48WWVhcj4yMDA4PC9ZZWFy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</w:fldData>
        </w:fldChar>
      </w:r>
      <w:r w:rsidRPr="00B74355">
        <w:rPr>
          <w:rFonts w:ascii="Book Antiqua" w:hAnsi="Book Antiqua"/>
          <w:sz w:val="24"/>
          <w:szCs w:val="24"/>
        </w:rPr>
        <w:instrText xml:space="preserve"> ADDIN EN.CITE </w:instrText>
      </w:r>
      <w:r w:rsidRPr="00B74355">
        <w:rPr>
          <w:rFonts w:ascii="Book Antiqua" w:hAnsi="Book Antiqua"/>
          <w:sz w:val="24"/>
          <w:szCs w:val="24"/>
        </w:rPr>
        <w:fldChar w:fldCharType="begin">
          <w:fldData xml:space="preserve">PEVuZE5vdGU+PENpdGU+PEF1dGhvcj5TaWNpbnNjaGk8L0F1dGhvcj48WWVhcj4yMDA4PC9ZZWFy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</w:fldData>
        </w:fldChar>
      </w:r>
      <w:r w:rsidRPr="00B74355">
        <w:rPr>
          <w:rFonts w:ascii="Book Antiqua" w:hAnsi="Book Antiqua"/>
          <w:sz w:val="24"/>
          <w:szCs w:val="24"/>
        </w:rPr>
        <w:instrText xml:space="preserve"> ADDIN EN.CITE.DATA </w:instrText>
      </w:r>
      <w:r w:rsidRPr="00B74355">
        <w:rPr>
          <w:rFonts w:ascii="Book Antiqua" w:hAnsi="Book Antiqua"/>
          <w:sz w:val="24"/>
          <w:szCs w:val="24"/>
        </w:rPr>
      </w:r>
      <w:r w:rsidRPr="00B74355">
        <w:rPr>
          <w:rFonts w:ascii="Book Antiqua" w:hAnsi="Book Antiqua"/>
          <w:sz w:val="24"/>
          <w:szCs w:val="24"/>
        </w:rPr>
        <w:fldChar w:fldCharType="end"/>
      </w:r>
      <w:r w:rsidRPr="00B74355">
        <w:rPr>
          <w:rFonts w:ascii="Book Antiqua" w:hAnsi="Book Antiqua"/>
          <w:sz w:val="24"/>
          <w:szCs w:val="24"/>
        </w:rPr>
      </w:r>
      <w:r w:rsidRPr="00B74355">
        <w:rPr>
          <w:rFonts w:ascii="Book Antiqua" w:hAnsi="Book Antiqua"/>
          <w:sz w:val="24"/>
          <w:szCs w:val="24"/>
        </w:rPr>
        <w:fldChar w:fldCharType="separate"/>
      </w:r>
      <w:r w:rsidRPr="00B74355">
        <w:rPr>
          <w:rFonts w:ascii="Book Antiqua" w:hAnsi="Book Antiqua"/>
          <w:noProof/>
          <w:sz w:val="24"/>
          <w:szCs w:val="24"/>
          <w:vertAlign w:val="superscript"/>
        </w:rPr>
        <w:t>[</w:t>
      </w:r>
      <w:hyperlink w:anchor="_ENREF_7" w:tooltip="Sicinschi, 2008 #201" w:history="1">
        <w:r w:rsidRPr="00B74355">
          <w:rPr>
            <w:rFonts w:ascii="Book Antiqua" w:hAnsi="Book Antiqua"/>
            <w:noProof/>
            <w:sz w:val="24"/>
            <w:szCs w:val="24"/>
            <w:vertAlign w:val="superscript"/>
          </w:rPr>
          <w:t>7</w:t>
        </w:r>
      </w:hyperlink>
      <w:r>
        <w:rPr>
          <w:rFonts w:ascii="Book Antiqua" w:hAnsi="Book Antiqua"/>
          <w:noProof/>
          <w:sz w:val="24"/>
          <w:szCs w:val="24"/>
          <w:vertAlign w:val="superscript"/>
        </w:rPr>
        <w:t>,</w:t>
      </w:r>
      <w:hyperlink w:anchor="_ENREF_13" w:tooltip="Suerbaum, 2007 #315" w:history="1">
        <w:r w:rsidRPr="00B74355">
          <w:rPr>
            <w:rFonts w:ascii="Book Antiqua" w:hAnsi="Book Antiqua"/>
            <w:noProof/>
            <w:sz w:val="24"/>
            <w:szCs w:val="24"/>
            <w:vertAlign w:val="superscript"/>
          </w:rPr>
          <w:t>13</w:t>
        </w:r>
      </w:hyperlink>
      <w:r w:rsidRPr="00B74355">
        <w:rPr>
          <w:rFonts w:ascii="Book Antiqua" w:hAnsi="Book Antiqua"/>
          <w:noProof/>
          <w:sz w:val="24"/>
          <w:szCs w:val="24"/>
          <w:vertAlign w:val="superscript"/>
        </w:rPr>
        <w:t>]</w:t>
      </w:r>
      <w:r w:rsidRPr="00B74355">
        <w:rPr>
          <w:rFonts w:ascii="Book Antiqua" w:hAnsi="Book Antiqua"/>
          <w:sz w:val="24"/>
          <w:szCs w:val="24"/>
        </w:rPr>
        <w:fldChar w:fldCharType="end"/>
      </w:r>
      <w:r w:rsidRPr="00B74355">
        <w:rPr>
          <w:rFonts w:ascii="Book Antiqua" w:hAnsi="Book Antiqua"/>
          <w:sz w:val="24"/>
          <w:szCs w:val="24"/>
        </w:rPr>
        <w:t xml:space="preserve">, generated through an elevated rate of point mutations, </w:t>
      </w:r>
      <w:proofErr w:type="spellStart"/>
      <w:r w:rsidRPr="00B74355">
        <w:rPr>
          <w:rFonts w:ascii="Book Antiqua" w:hAnsi="Book Antiqua"/>
          <w:sz w:val="24"/>
          <w:szCs w:val="24"/>
        </w:rPr>
        <w:t>intragenomic</w:t>
      </w:r>
      <w:proofErr w:type="spellEnd"/>
      <w:r w:rsidRPr="00B74355">
        <w:rPr>
          <w:rFonts w:ascii="Book Antiqua" w:hAnsi="Book Antiqua"/>
          <w:sz w:val="24"/>
          <w:szCs w:val="24"/>
        </w:rPr>
        <w:t xml:space="preserve"> and </w:t>
      </w:r>
      <w:proofErr w:type="spellStart"/>
      <w:r w:rsidRPr="00B74355">
        <w:rPr>
          <w:rFonts w:ascii="Book Antiqua" w:hAnsi="Book Antiqua"/>
          <w:sz w:val="24"/>
          <w:szCs w:val="24"/>
        </w:rPr>
        <w:t>intergenomic</w:t>
      </w:r>
      <w:proofErr w:type="spellEnd"/>
      <w:r w:rsidRPr="00B74355">
        <w:rPr>
          <w:rFonts w:ascii="Book Antiqua" w:hAnsi="Book Antiqua"/>
          <w:sz w:val="24"/>
          <w:szCs w:val="24"/>
        </w:rPr>
        <w:t xml:space="preserve"> recombination</w:t>
      </w:r>
      <w:r w:rsidRPr="00B74355">
        <w:rPr>
          <w:rFonts w:ascii="Book Antiqua" w:hAnsi="Book Antiqua"/>
          <w:sz w:val="24"/>
          <w:szCs w:val="24"/>
        </w:rPr>
        <w:fldChar w:fldCharType="begin"/>
      </w:r>
      <w:r w:rsidRPr="00B74355">
        <w:rPr>
          <w:rFonts w:ascii="Book Antiqua" w:hAnsi="Book Antiqua"/>
          <w:sz w:val="24"/>
          <w:szCs w:val="24"/>
        </w:rPr>
        <w:instrText xml:space="preserve"> ADDIN EN.CITE &lt;EndNote&gt;&lt;Cite&gt;&lt;Author&gt;Suerbaum&lt;/Author&gt;&lt;Year&gt;2007&lt;/Year&gt;&lt;RecNum&gt;315&lt;/RecNum&gt;&lt;DisplayText&gt;&lt;style face="superscript"&gt;[13]&lt;/style&gt;&lt;/DisplayText&gt;&lt;record&gt;&lt;rec-number&gt;315&lt;/rec-number&gt;&lt;foreign-keys&gt;&lt;key app="EN" db-id="0w2ezw225xwer6er2f3pd9phers5z2wdv2ps"&gt;315&lt;/key&gt;&lt;/foreign-keys&gt;&lt;ref-type name="Journal Article"&gt;17&lt;/ref-type&gt;&lt;contributors&gt;&lt;authors&gt;&lt;author&gt;Suerbaum, S.&lt;/author&gt;&lt;author&gt;Josenhans, C.&lt;/author&gt;&lt;/authors&gt;&lt;/contributors&gt;&lt;auth-address&gt;Medizinische Hochschule Hannover, Institut fur Medizinische Mikrobiologie und Krankenhaushygiene, Carl-Neuberg-Strasse 1, 30625 Hannover, Germany. suerbaum.sebastian@mh-hannover.de&lt;/auth-address&gt;&lt;titles&gt;&lt;title&gt;Helicobacter pylori evolution and phenotypic diversification in a changing host&lt;/title&gt;&lt;secondary-title&gt;Nat Rev Microbiol&lt;/secondary-title&gt;&lt;/titles&gt;&lt;periodical&gt;&lt;full-title&gt;Nat Rev Microbiol&lt;/full-title&gt;&lt;/periodical&gt;&lt;pages&gt;441-52&lt;/pages&gt;&lt;volume&gt;5&lt;/volume&gt;&lt;number&gt;6&lt;/number&gt;&lt;edition&gt;2007/05/17&lt;/edition&gt;&lt;keywords&gt;&lt;keyword&gt;*Adaptation, Biological&lt;/keyword&gt;&lt;keyword&gt;*Biological Evolution&lt;/keyword&gt;&lt;keyword&gt;*Genetic Variation&lt;/keyword&gt;&lt;keyword&gt;Helicobacter pylori/*genetics/*physiology&lt;/keyword&gt;&lt;keyword&gt;Humans&lt;/keyword&gt;&lt;keyword&gt;Mutation&lt;/keyword&gt;&lt;keyword&gt;Recombination, Genetic&lt;/keyword&gt;&lt;keyword&gt;Stomach Neoplasms/microbiology&lt;/keyword&gt;&lt;/keywords&gt;&lt;dates&gt;&lt;year&gt;2007&lt;/year&gt;&lt;pub-dates&gt;&lt;date&gt;Jun&lt;/date&gt;&lt;/pub-dates&gt;&lt;/dates&gt;&lt;isbn&gt;1740-1534 (Electronic)&amp;#xD;1740-1526 (Linking)&lt;/isbn&gt;&lt;accession-num&gt;17505524&lt;/accession-num&gt;&lt;urls&gt;&lt;related-urls&gt;&lt;url&gt;http://www.ncbi.nlm.nih.gov/pubmed/17505524&lt;/url&gt;&lt;/related-urls&gt;&lt;/urls&gt;&lt;electronic-resource-num&gt;nrmicro1658 [pii]&amp;#xD;10.1038/nrmicro1658&lt;/electronic-resource-num&gt;&lt;language&gt;eng&lt;/language&gt;&lt;/record&gt;&lt;/Cite&gt;&lt;/EndNote&gt;</w:instrText>
      </w:r>
      <w:r w:rsidRPr="00B74355">
        <w:rPr>
          <w:rFonts w:ascii="Book Antiqua" w:hAnsi="Book Antiqua"/>
          <w:sz w:val="24"/>
          <w:szCs w:val="24"/>
        </w:rPr>
        <w:fldChar w:fldCharType="separate"/>
      </w:r>
      <w:r w:rsidRPr="00B74355">
        <w:rPr>
          <w:rFonts w:ascii="Book Antiqua" w:hAnsi="Book Antiqua"/>
          <w:noProof/>
          <w:sz w:val="24"/>
          <w:szCs w:val="24"/>
          <w:vertAlign w:val="superscript"/>
        </w:rPr>
        <w:t>[</w:t>
      </w:r>
      <w:hyperlink w:anchor="_ENREF_13" w:tooltip="Suerbaum, 2007 #315" w:history="1">
        <w:r w:rsidRPr="00B74355">
          <w:rPr>
            <w:rFonts w:ascii="Book Antiqua" w:hAnsi="Book Antiqua"/>
            <w:noProof/>
            <w:sz w:val="24"/>
            <w:szCs w:val="24"/>
            <w:vertAlign w:val="superscript"/>
          </w:rPr>
          <w:t>13</w:t>
        </w:r>
      </w:hyperlink>
      <w:r w:rsidRPr="00B74355">
        <w:rPr>
          <w:rFonts w:ascii="Book Antiqua" w:hAnsi="Book Antiqua"/>
          <w:noProof/>
          <w:sz w:val="24"/>
          <w:szCs w:val="24"/>
          <w:vertAlign w:val="superscript"/>
        </w:rPr>
        <w:t>]</w:t>
      </w:r>
      <w:r w:rsidRPr="00B74355">
        <w:rPr>
          <w:rFonts w:ascii="Book Antiqua" w:hAnsi="Book Antiqua"/>
          <w:sz w:val="24"/>
          <w:szCs w:val="24"/>
        </w:rPr>
        <w:fldChar w:fldCharType="end"/>
      </w:r>
      <w:r w:rsidRPr="00B74355">
        <w:rPr>
          <w:rFonts w:ascii="Book Antiqua" w:hAnsi="Book Antiqua"/>
          <w:sz w:val="24"/>
          <w:szCs w:val="24"/>
        </w:rPr>
        <w:t xml:space="preserve">, phenomena facilitated by the presence of reactive oxygen species (ROS) and reactive nitrogen species (RNS) produced from inflammatory lesions induced by the </w:t>
      </w:r>
      <w:r w:rsidRPr="00B74355">
        <w:rPr>
          <w:rFonts w:ascii="Book Antiqua" w:hAnsi="Book Antiqua"/>
          <w:i/>
          <w:sz w:val="24"/>
          <w:szCs w:val="24"/>
        </w:rPr>
        <w:t xml:space="preserve">H. pylori </w:t>
      </w:r>
      <w:r w:rsidRPr="00B74355">
        <w:rPr>
          <w:rFonts w:ascii="Book Antiqua" w:hAnsi="Book Antiqua"/>
          <w:sz w:val="24"/>
          <w:szCs w:val="24"/>
        </w:rPr>
        <w:t xml:space="preserve">infection. This complex environment propitiates a second-order selection that implies variation in </w:t>
      </w:r>
      <w:proofErr w:type="spellStart"/>
      <w:r w:rsidRPr="00B74355">
        <w:rPr>
          <w:rFonts w:ascii="Book Antiqua" w:hAnsi="Book Antiqua"/>
          <w:sz w:val="24"/>
          <w:szCs w:val="24"/>
        </w:rPr>
        <w:t>mutator</w:t>
      </w:r>
      <w:proofErr w:type="spellEnd"/>
      <w:r w:rsidRPr="00B74355">
        <w:rPr>
          <w:rFonts w:ascii="Book Antiqua" w:hAnsi="Book Antiqua"/>
          <w:sz w:val="24"/>
          <w:szCs w:val="24"/>
        </w:rPr>
        <w:t xml:space="preserve"> genes, creating a non-linear diversification system</w:t>
      </w:r>
      <w:r w:rsidRPr="00B74355">
        <w:rPr>
          <w:rFonts w:ascii="Book Antiqua" w:hAnsi="Book Antiqua"/>
          <w:sz w:val="24"/>
          <w:szCs w:val="24"/>
        </w:rPr>
        <w:fldChar w:fldCharType="begin"/>
      </w:r>
      <w:r w:rsidRPr="00B74355">
        <w:rPr>
          <w:rFonts w:ascii="Book Antiqua" w:hAnsi="Book Antiqua"/>
          <w:sz w:val="24"/>
          <w:szCs w:val="24"/>
        </w:rPr>
        <w:instrText xml:space="preserve"> ADDIN EN.CITE &lt;EndNote&gt;&lt;Cite&gt;&lt;Author&gt;Atherton&lt;/Author&gt;&lt;Year&gt;2009&lt;/Year&gt;&lt;RecNum&gt;297&lt;/RecNum&gt;&lt;DisplayText&gt;&lt;style face="superscript"&gt;[14]&lt;/style&gt;&lt;/DisplayText&gt;&lt;record&gt;&lt;rec-number&gt;297&lt;/rec-number&gt;&lt;foreign-keys&gt;&lt;key app="EN" db-id="0w2ezw225xwer6er2f3pd9phers5z2wdv2ps"&gt;297&lt;/key&gt;&lt;/foreign-keys&gt;&lt;ref-type name="Journal Article"&gt;17&lt;/ref-type&gt;&lt;contributors&gt;&lt;authors&gt;&lt;author&gt;Atherton, John C.&lt;/author&gt;&lt;author&gt;Blaser, Martin J.&lt;/author&gt;&lt;/authors&gt;&lt;/contributors&gt;&lt;titles&gt;&lt;title&gt;Coadaptation of Helicobacter pylori and humans: ancient history, modern implications&lt;/title&gt;&lt;secondary-title&gt;J Clin Invest&lt;/secondary-title&gt;&lt;/titles&gt;&lt;periodical&gt;&lt;full-title&gt;J Clin Invest&lt;/full-title&gt;&lt;/periodical&gt;&lt;pages&gt;2475-2487&lt;/pages&gt;&lt;volume&gt;119&lt;/volume&gt;&lt;number&gt;9&lt;/number&gt;&lt;dates&gt;&lt;year&gt;2009&lt;/year&gt;&lt;/dates&gt;&lt;publisher&gt;The American Society for Clinical Investigation&lt;/publisher&gt;&lt;isbn&gt;0021-9738&lt;/isbn&gt;&lt;accession-num&gt;19729845&lt;/accession-num&gt;&lt;urls&gt;&lt;related-urls&gt;&lt;url&gt;http://www.jci.org/articles/view/38605&lt;/url&gt;&lt;/related-urls&gt;&lt;/urls&gt;&lt;electronic-resource-num&gt; 10.1172/JCI38605.&lt;/electronic-resource-num&gt;&lt;/record&gt;&lt;/Cite&gt;&lt;/EndNote&gt;</w:instrText>
      </w:r>
      <w:r w:rsidRPr="00B74355">
        <w:rPr>
          <w:rFonts w:ascii="Book Antiqua" w:hAnsi="Book Antiqua"/>
          <w:sz w:val="24"/>
          <w:szCs w:val="24"/>
        </w:rPr>
        <w:fldChar w:fldCharType="separate"/>
      </w:r>
      <w:r w:rsidRPr="00B74355">
        <w:rPr>
          <w:rFonts w:ascii="Book Antiqua" w:hAnsi="Book Antiqua"/>
          <w:noProof/>
          <w:sz w:val="24"/>
          <w:szCs w:val="24"/>
          <w:vertAlign w:val="superscript"/>
        </w:rPr>
        <w:t>[</w:t>
      </w:r>
      <w:hyperlink w:anchor="_ENREF_14" w:tooltip="Atherton, 2009 #297" w:history="1">
        <w:r w:rsidRPr="00B74355">
          <w:rPr>
            <w:rFonts w:ascii="Book Antiqua" w:hAnsi="Book Antiqua"/>
            <w:noProof/>
            <w:sz w:val="24"/>
            <w:szCs w:val="24"/>
            <w:vertAlign w:val="superscript"/>
          </w:rPr>
          <w:t>14</w:t>
        </w:r>
      </w:hyperlink>
      <w:r w:rsidRPr="00B74355">
        <w:rPr>
          <w:rFonts w:ascii="Book Antiqua" w:hAnsi="Book Antiqua"/>
          <w:noProof/>
          <w:sz w:val="24"/>
          <w:szCs w:val="24"/>
          <w:vertAlign w:val="superscript"/>
        </w:rPr>
        <w:t>]</w:t>
      </w:r>
      <w:r w:rsidRPr="00B74355">
        <w:rPr>
          <w:rFonts w:ascii="Book Antiqua" w:hAnsi="Book Antiqua"/>
          <w:sz w:val="24"/>
          <w:szCs w:val="24"/>
        </w:rPr>
        <w:fldChar w:fldCharType="end"/>
      </w:r>
      <w:r w:rsidRPr="00B74355">
        <w:rPr>
          <w:rFonts w:ascii="Book Antiqua" w:hAnsi="Book Antiqua"/>
          <w:sz w:val="24"/>
          <w:szCs w:val="24"/>
        </w:rPr>
        <w:t xml:space="preserve">. The fact that virulence factors in </w:t>
      </w:r>
      <w:r w:rsidRPr="00B74355">
        <w:rPr>
          <w:rFonts w:ascii="Book Antiqua" w:hAnsi="Book Antiqua"/>
          <w:i/>
          <w:sz w:val="24"/>
          <w:szCs w:val="24"/>
        </w:rPr>
        <w:t>H. pylori</w:t>
      </w:r>
      <w:r w:rsidRPr="00B74355">
        <w:rPr>
          <w:rFonts w:ascii="Book Antiqua" w:hAnsi="Book Antiqua"/>
          <w:sz w:val="24"/>
          <w:szCs w:val="24"/>
        </w:rPr>
        <w:t xml:space="preserve"> are linked to disease implies that they are a fixed characteristic, but this is not the case and genotype variations can occur through genetic rearrangements</w:t>
      </w:r>
      <w:r w:rsidRPr="00B74355">
        <w:rPr>
          <w:rFonts w:ascii="Book Antiqua" w:hAnsi="Book Antiqua"/>
          <w:sz w:val="24"/>
          <w:szCs w:val="24"/>
        </w:rPr>
        <w:fldChar w:fldCharType="begin"/>
      </w:r>
      <w:r w:rsidRPr="00B74355">
        <w:rPr>
          <w:rFonts w:ascii="Book Antiqua" w:hAnsi="Book Antiqua"/>
          <w:sz w:val="24"/>
          <w:szCs w:val="24"/>
        </w:rPr>
        <w:instrText xml:space="preserve"> ADDIN EN.CITE &lt;EndNote&gt;&lt;Cite&gt;&lt;Author&gt;Atherton&lt;/Author&gt;&lt;Year&gt;2009&lt;/Year&gt;&lt;RecNum&gt;297&lt;/RecNum&gt;&lt;DisplayText&gt;&lt;style face="superscript"&gt;[14]&lt;/style&gt;&lt;/DisplayText&gt;&lt;record&gt;&lt;rec-number&gt;297&lt;/rec-number&gt;&lt;foreign-keys&gt;&lt;key app="EN" db-id="0w2ezw225xwer6er2f3pd9phers5z2wdv2ps"&gt;297&lt;/key&gt;&lt;/foreign-keys&gt;&lt;ref-type name="Journal Article"&gt;17&lt;/ref-type&gt;&lt;contributors&gt;&lt;authors&gt;&lt;author&gt;Atherton, John C.&lt;/author&gt;&lt;author&gt;Blaser, Martin J.&lt;/author&gt;&lt;/authors&gt;&lt;/contributors&gt;&lt;titles&gt;&lt;title&gt;Coadaptation of Helicobacter pylori and humans: ancient history, modern implications&lt;/title&gt;&lt;secondary-title&gt;J Clin Invest&lt;/secondary-title&gt;&lt;/titles&gt;&lt;periodical&gt;&lt;full-title&gt;J Clin Invest&lt;/full-title&gt;&lt;/periodical&gt;&lt;pages&gt;2475-2487&lt;/pages&gt;&lt;volume&gt;119&lt;/volume&gt;&lt;number&gt;9&lt;/number&gt;&lt;dates&gt;&lt;year&gt;2009&lt;/year&gt;&lt;/dates&gt;&lt;publisher&gt;The American Society for Clinical Investigation&lt;/publisher&gt;&lt;isbn&gt;0021-9738&lt;/isbn&gt;&lt;accession-num&gt;19729845&lt;/accession-num&gt;&lt;urls&gt;&lt;related-urls&gt;&lt;url&gt;http://www.jci.org/articles/view/38605&lt;/url&gt;&lt;/related-urls&gt;&lt;/urls&gt;&lt;electronic-resource-num&gt; 10.1172/JCI38605.&lt;/electronic-resource-num&gt;&lt;/record&gt;&lt;/Cite&gt;&lt;/EndNote&gt;</w:instrText>
      </w:r>
      <w:r w:rsidRPr="00B74355">
        <w:rPr>
          <w:rFonts w:ascii="Book Antiqua" w:hAnsi="Book Antiqua"/>
          <w:sz w:val="24"/>
          <w:szCs w:val="24"/>
        </w:rPr>
        <w:fldChar w:fldCharType="separate"/>
      </w:r>
      <w:r w:rsidRPr="00B74355">
        <w:rPr>
          <w:rFonts w:ascii="Book Antiqua" w:hAnsi="Book Antiqua"/>
          <w:noProof/>
          <w:sz w:val="24"/>
          <w:szCs w:val="24"/>
          <w:vertAlign w:val="superscript"/>
        </w:rPr>
        <w:t>[</w:t>
      </w:r>
      <w:hyperlink w:anchor="_ENREF_14" w:tooltip="Atherton, 2009 #297" w:history="1">
        <w:r w:rsidRPr="00B74355">
          <w:rPr>
            <w:rFonts w:ascii="Book Antiqua" w:hAnsi="Book Antiqua"/>
            <w:noProof/>
            <w:sz w:val="24"/>
            <w:szCs w:val="24"/>
            <w:vertAlign w:val="superscript"/>
          </w:rPr>
          <w:t>14</w:t>
        </w:r>
      </w:hyperlink>
      <w:r w:rsidRPr="00B74355">
        <w:rPr>
          <w:rFonts w:ascii="Book Antiqua" w:hAnsi="Book Antiqua"/>
          <w:noProof/>
          <w:sz w:val="24"/>
          <w:szCs w:val="24"/>
          <w:vertAlign w:val="superscript"/>
        </w:rPr>
        <w:t>]</w:t>
      </w:r>
      <w:r w:rsidRPr="00B74355">
        <w:rPr>
          <w:rFonts w:ascii="Book Antiqua" w:hAnsi="Book Antiqua"/>
          <w:sz w:val="24"/>
          <w:szCs w:val="24"/>
        </w:rPr>
        <w:fldChar w:fldCharType="end"/>
      </w:r>
      <w:r w:rsidRPr="00B74355">
        <w:rPr>
          <w:rFonts w:ascii="Book Antiqua" w:hAnsi="Book Antiqua"/>
          <w:sz w:val="24"/>
          <w:szCs w:val="24"/>
        </w:rPr>
        <w:t xml:space="preserve"> that </w:t>
      </w:r>
      <w:r w:rsidRPr="00B74355">
        <w:rPr>
          <w:rFonts w:ascii="Book Antiqua" w:hAnsi="Book Antiqua"/>
          <w:iCs/>
          <w:sz w:val="24"/>
          <w:szCs w:val="24"/>
        </w:rPr>
        <w:t>eliminates particular immune-stimulating genetic regions (</w:t>
      </w:r>
      <w:r w:rsidRPr="00B74355">
        <w:rPr>
          <w:rFonts w:ascii="Book Antiqua" w:hAnsi="Book Antiqua"/>
          <w:i/>
          <w:iCs/>
          <w:sz w:val="24"/>
          <w:szCs w:val="24"/>
        </w:rPr>
        <w:t>cag</w:t>
      </w:r>
      <w:r w:rsidRPr="00B74355">
        <w:rPr>
          <w:rFonts w:ascii="Book Antiqua" w:hAnsi="Book Antiqua"/>
          <w:iCs/>
          <w:sz w:val="24"/>
          <w:szCs w:val="24"/>
        </w:rPr>
        <w:t xml:space="preserve"> PAI) or causes variations in potential immune-stimulating molecules (</w:t>
      </w:r>
      <w:r w:rsidRPr="00B74355">
        <w:rPr>
          <w:rFonts w:ascii="Book Antiqua" w:hAnsi="Book Antiqua"/>
          <w:sz w:val="24"/>
          <w:szCs w:val="24"/>
        </w:rPr>
        <w:t xml:space="preserve">number of EPIYA repetitions in </w:t>
      </w:r>
      <w:proofErr w:type="spellStart"/>
      <w:r w:rsidRPr="00B74355">
        <w:rPr>
          <w:rFonts w:ascii="Book Antiqua" w:hAnsi="Book Antiqua"/>
          <w:sz w:val="24"/>
          <w:szCs w:val="24"/>
        </w:rPr>
        <w:t>CagA</w:t>
      </w:r>
      <w:proofErr w:type="spellEnd"/>
      <w:r w:rsidRPr="00B74355">
        <w:rPr>
          <w:rFonts w:ascii="Book Antiqua" w:hAnsi="Book Antiqua"/>
          <w:sz w:val="24"/>
          <w:szCs w:val="24"/>
        </w:rPr>
        <w:t>)</w:t>
      </w:r>
      <w:r w:rsidRPr="00B74355">
        <w:rPr>
          <w:rFonts w:ascii="Book Antiqua" w:hAnsi="Book Antiqua"/>
          <w:sz w:val="24"/>
          <w:szCs w:val="24"/>
        </w:rPr>
        <w:fldChar w:fldCharType="begin">
          <w:fldData xml:space="preserve">PEVuZE5vdGU+PENpdGU+PEF1dGhvcj5NZXJyZWxsPC9BdXRob3I+PFllYXI+MjAwNDwvWWVhcj48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</w:fldData>
        </w:fldChar>
      </w:r>
      <w:r w:rsidRPr="00B74355">
        <w:rPr>
          <w:rFonts w:ascii="Book Antiqua" w:hAnsi="Book Antiqua"/>
          <w:sz w:val="24"/>
          <w:szCs w:val="24"/>
        </w:rPr>
        <w:instrText xml:space="preserve"> ADDIN EN.CITE </w:instrText>
      </w:r>
      <w:r w:rsidRPr="00B74355">
        <w:rPr>
          <w:rFonts w:ascii="Book Antiqua" w:hAnsi="Book Antiqua"/>
          <w:sz w:val="24"/>
          <w:szCs w:val="24"/>
        </w:rPr>
        <w:fldChar w:fldCharType="begin">
          <w:fldData xml:space="preserve">PEVuZE5vdGU+PENpdGU+PEF1dGhvcj5NZXJyZWxsPC9BdXRob3I+PFllYXI+MjAwNDwvWWVhcj48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</w:fldData>
        </w:fldChar>
      </w:r>
      <w:r w:rsidRPr="00B74355">
        <w:rPr>
          <w:rFonts w:ascii="Book Antiqua" w:hAnsi="Book Antiqua"/>
          <w:sz w:val="24"/>
          <w:szCs w:val="24"/>
        </w:rPr>
        <w:instrText xml:space="preserve"> ADDIN EN.CITE.DATA </w:instrText>
      </w:r>
      <w:r w:rsidRPr="00B74355">
        <w:rPr>
          <w:rFonts w:ascii="Book Antiqua" w:hAnsi="Book Antiqua"/>
          <w:sz w:val="24"/>
          <w:szCs w:val="24"/>
        </w:rPr>
      </w:r>
      <w:r w:rsidRPr="00B74355">
        <w:rPr>
          <w:rFonts w:ascii="Book Antiqua" w:hAnsi="Book Antiqua"/>
          <w:sz w:val="24"/>
          <w:szCs w:val="24"/>
        </w:rPr>
        <w:fldChar w:fldCharType="end"/>
      </w:r>
      <w:r w:rsidRPr="00B74355">
        <w:rPr>
          <w:rFonts w:ascii="Book Antiqua" w:hAnsi="Book Antiqua"/>
          <w:sz w:val="24"/>
          <w:szCs w:val="24"/>
        </w:rPr>
      </w:r>
      <w:r w:rsidRPr="00B74355">
        <w:rPr>
          <w:rFonts w:ascii="Book Antiqua" w:hAnsi="Book Antiqua"/>
          <w:sz w:val="24"/>
          <w:szCs w:val="24"/>
        </w:rPr>
        <w:fldChar w:fldCharType="separate"/>
      </w:r>
      <w:r w:rsidRPr="00B74355">
        <w:rPr>
          <w:rFonts w:ascii="Book Antiqua" w:hAnsi="Book Antiqua"/>
          <w:noProof/>
          <w:sz w:val="24"/>
          <w:szCs w:val="24"/>
          <w:vertAlign w:val="superscript"/>
        </w:rPr>
        <w:t>[</w:t>
      </w:r>
      <w:hyperlink w:anchor="_ENREF_3" w:tooltip="Merrell, 2004 #214" w:history="1">
        <w:r w:rsidRPr="00B74355">
          <w:rPr>
            <w:rFonts w:ascii="Book Antiqua" w:hAnsi="Book Antiqua"/>
            <w:noProof/>
            <w:sz w:val="24"/>
            <w:szCs w:val="24"/>
            <w:vertAlign w:val="superscript"/>
          </w:rPr>
          <w:t>3</w:t>
        </w:r>
      </w:hyperlink>
      <w:r>
        <w:rPr>
          <w:rFonts w:ascii="Book Antiqua" w:hAnsi="Book Antiqua"/>
          <w:noProof/>
          <w:sz w:val="24"/>
          <w:szCs w:val="24"/>
          <w:vertAlign w:val="superscript"/>
        </w:rPr>
        <w:t>,</w:t>
      </w:r>
      <w:hyperlink w:anchor="_ENREF_13" w:tooltip="Suerbaum, 2007 #315" w:history="1">
        <w:r w:rsidRPr="00B74355">
          <w:rPr>
            <w:rFonts w:ascii="Book Antiqua" w:hAnsi="Book Antiqua"/>
            <w:noProof/>
            <w:sz w:val="24"/>
            <w:szCs w:val="24"/>
            <w:vertAlign w:val="superscript"/>
          </w:rPr>
          <w:t>13</w:t>
        </w:r>
      </w:hyperlink>
      <w:r w:rsidRPr="00B74355">
        <w:rPr>
          <w:rFonts w:ascii="Book Antiqua" w:hAnsi="Book Antiqua"/>
          <w:noProof/>
          <w:sz w:val="24"/>
          <w:szCs w:val="24"/>
          <w:vertAlign w:val="superscript"/>
        </w:rPr>
        <w:t>]</w:t>
      </w:r>
      <w:r w:rsidRPr="00B74355">
        <w:rPr>
          <w:rFonts w:ascii="Book Antiqua" w:hAnsi="Book Antiqua"/>
          <w:sz w:val="24"/>
          <w:szCs w:val="24"/>
        </w:rPr>
        <w:fldChar w:fldCharType="end"/>
      </w:r>
      <w:r w:rsidRPr="00B74355">
        <w:rPr>
          <w:rFonts w:ascii="Book Antiqua" w:hAnsi="Book Antiqua"/>
          <w:sz w:val="24"/>
          <w:szCs w:val="24"/>
        </w:rPr>
        <w:t xml:space="preserve">, probably reflecting the local selection of </w:t>
      </w:r>
      <w:r w:rsidRPr="00B74355">
        <w:rPr>
          <w:rFonts w:ascii="Book Antiqua" w:hAnsi="Book Antiqua"/>
          <w:i/>
          <w:sz w:val="24"/>
          <w:szCs w:val="24"/>
        </w:rPr>
        <w:t>H. pylori</w:t>
      </w:r>
      <w:r w:rsidRPr="00B74355">
        <w:rPr>
          <w:rFonts w:ascii="Book Antiqua" w:hAnsi="Book Antiqua"/>
          <w:sz w:val="24"/>
          <w:szCs w:val="24"/>
        </w:rPr>
        <w:t xml:space="preserve"> particular phenotypes</w:t>
      </w:r>
      <w:r w:rsidRPr="00B74355">
        <w:rPr>
          <w:rFonts w:ascii="Book Antiqua" w:hAnsi="Book Antiqua"/>
          <w:sz w:val="24"/>
          <w:szCs w:val="24"/>
        </w:rPr>
        <w:fldChar w:fldCharType="begin"/>
      </w:r>
      <w:r w:rsidRPr="00B74355">
        <w:rPr>
          <w:rFonts w:ascii="Book Antiqua" w:hAnsi="Book Antiqua"/>
          <w:sz w:val="24"/>
          <w:szCs w:val="24"/>
        </w:rPr>
        <w:instrText xml:space="preserve"> ADDIN EN.CITE &lt;EndNote&gt;&lt;Cite&gt;&lt;Author&gt;Atherton&lt;/Author&gt;&lt;Year&gt;2009&lt;/Year&gt;&lt;RecNum&gt;297&lt;/RecNum&gt;&lt;DisplayText&gt;&lt;style face="superscript"&gt;[14]&lt;/style&gt;&lt;/DisplayText&gt;&lt;record&gt;&lt;rec-number&gt;297&lt;/rec-number&gt;&lt;foreign-keys&gt;&lt;key app="EN" db-id="0w2ezw225xwer6er2f3pd9phers5z2wdv2ps"&gt;297&lt;/key&gt;&lt;/foreign-keys&gt;&lt;ref-type name="Journal Article"&gt;17&lt;/ref-type&gt;&lt;contributors&gt;&lt;authors&gt;&lt;author&gt;Atherton, John C.&lt;/author&gt;&lt;author&gt;Blaser, Martin J.&lt;/author&gt;&lt;/authors&gt;&lt;/contributors&gt;&lt;titles&gt;&lt;title&gt;Coadaptation of Helicobacter pylori and humans: ancient history, modern implications&lt;/title&gt;&lt;secondary-title&gt;J Clin Invest&lt;/secondary-title&gt;&lt;/titles&gt;&lt;periodical&gt;&lt;full-title&gt;J Clin Invest&lt;/full-title&gt;&lt;/periodical&gt;&lt;pages&gt;2475-2487&lt;/pages&gt;&lt;volume&gt;119&lt;/volume&gt;&lt;number&gt;9&lt;/number&gt;&lt;dates&gt;&lt;year&gt;2009&lt;/year&gt;&lt;/dates&gt;&lt;publisher&gt;The American Society for Clinical Investigation&lt;/publisher&gt;&lt;isbn&gt;0021-9738&lt;/isbn&gt;&lt;accession-num&gt;19729845&lt;/accession-num&gt;&lt;urls&gt;&lt;related-urls&gt;&lt;url&gt;http://www.jci.org/articles/view/38605&lt;/url&gt;&lt;/related-urls&gt;&lt;/urls&gt;&lt;electronic-resource-num&gt; 10.1172/JCI38605.&lt;/electronic-resource-num&gt;&lt;/record&gt;&lt;/Cite&gt;&lt;/EndNote&gt;</w:instrText>
      </w:r>
      <w:r w:rsidRPr="00B74355">
        <w:rPr>
          <w:rFonts w:ascii="Book Antiqua" w:hAnsi="Book Antiqua"/>
          <w:sz w:val="24"/>
          <w:szCs w:val="24"/>
        </w:rPr>
        <w:fldChar w:fldCharType="separate"/>
      </w:r>
      <w:r w:rsidRPr="00B74355">
        <w:rPr>
          <w:rFonts w:ascii="Book Antiqua" w:hAnsi="Book Antiqua"/>
          <w:noProof/>
          <w:sz w:val="24"/>
          <w:szCs w:val="24"/>
          <w:vertAlign w:val="superscript"/>
        </w:rPr>
        <w:t>[</w:t>
      </w:r>
      <w:hyperlink w:anchor="_ENREF_14" w:tooltip="Atherton, 2009 #297" w:history="1">
        <w:r w:rsidRPr="00B74355">
          <w:rPr>
            <w:rFonts w:ascii="Book Antiqua" w:hAnsi="Book Antiqua"/>
            <w:noProof/>
            <w:sz w:val="24"/>
            <w:szCs w:val="24"/>
            <w:vertAlign w:val="superscript"/>
          </w:rPr>
          <w:t>14</w:t>
        </w:r>
      </w:hyperlink>
      <w:r w:rsidRPr="00B74355">
        <w:rPr>
          <w:rFonts w:ascii="Book Antiqua" w:hAnsi="Book Antiqua"/>
          <w:noProof/>
          <w:sz w:val="24"/>
          <w:szCs w:val="24"/>
          <w:vertAlign w:val="superscript"/>
        </w:rPr>
        <w:t>]</w:t>
      </w:r>
      <w:r w:rsidRPr="00B74355">
        <w:rPr>
          <w:rFonts w:ascii="Book Antiqua" w:hAnsi="Book Antiqua"/>
          <w:sz w:val="24"/>
          <w:szCs w:val="24"/>
        </w:rPr>
        <w:fldChar w:fldCharType="end"/>
      </w:r>
      <w:r w:rsidRPr="00B74355">
        <w:rPr>
          <w:rFonts w:ascii="Book Antiqua" w:hAnsi="Book Antiqua"/>
          <w:sz w:val="24"/>
          <w:szCs w:val="24"/>
        </w:rPr>
        <w:t xml:space="preserve"> as an escape recourse to the immune response of the host induced by environmental pressures.</w:t>
      </w:r>
    </w:p>
    <w:p w:rsidR="001B65ED" w:rsidRPr="00B74355" w:rsidRDefault="001B65ED" w:rsidP="000F1099">
      <w:pPr>
        <w:tabs>
          <w:tab w:val="left" w:pos="7513"/>
        </w:tabs>
        <w:autoSpaceDE w:val="0"/>
        <w:autoSpaceDN w:val="0"/>
        <w:adjustRightInd w:val="0"/>
        <w:spacing w:after="0" w:line="360" w:lineRule="auto"/>
        <w:ind w:firstLineChars="100" w:firstLine="240"/>
        <w:jc w:val="both"/>
        <w:rPr>
          <w:rFonts w:ascii="Book Antiqua" w:hAnsi="Book Antiqua"/>
          <w:sz w:val="24"/>
          <w:szCs w:val="24"/>
        </w:rPr>
      </w:pPr>
      <w:r w:rsidRPr="00B74355">
        <w:rPr>
          <w:rFonts w:ascii="Book Antiqua" w:hAnsi="Book Antiqua"/>
          <w:sz w:val="24"/>
          <w:szCs w:val="24"/>
        </w:rPr>
        <w:t xml:space="preserve">This variety of strategies and gene products permit </w:t>
      </w:r>
      <w:r w:rsidRPr="00B74355">
        <w:rPr>
          <w:rFonts w:ascii="Book Antiqua" w:hAnsi="Book Antiqua"/>
          <w:i/>
          <w:sz w:val="24"/>
          <w:szCs w:val="24"/>
        </w:rPr>
        <w:t>H. pylori</w:t>
      </w:r>
      <w:r w:rsidRPr="00B74355">
        <w:rPr>
          <w:rFonts w:ascii="Book Antiqua" w:hAnsi="Book Antiqua"/>
          <w:sz w:val="24"/>
          <w:szCs w:val="24"/>
        </w:rPr>
        <w:t xml:space="preserve"> to persistently colonize its host and cause disease. Within this context, its eradication can contribute to the treatment and prevention of gastric pathologies associated to the infection. Substantial improvements have been accomplished in the efficacy of treatment </w:t>
      </w:r>
      <w:proofErr w:type="spellStart"/>
      <w:r w:rsidRPr="00B74355">
        <w:rPr>
          <w:rFonts w:ascii="Book Antiqua" w:hAnsi="Book Antiqua"/>
          <w:sz w:val="24"/>
          <w:szCs w:val="24"/>
        </w:rPr>
        <w:t>regimes</w:t>
      </w:r>
      <w:proofErr w:type="spellEnd"/>
      <w:r w:rsidRPr="00B74355">
        <w:rPr>
          <w:rFonts w:ascii="Book Antiqua" w:hAnsi="Book Antiqua"/>
          <w:sz w:val="24"/>
          <w:szCs w:val="24"/>
        </w:rPr>
        <w:t>; nevertheless, all still present faults to completely eradicate the infection</w:t>
      </w:r>
      <w:r w:rsidRPr="00B74355">
        <w:rPr>
          <w:rFonts w:ascii="Book Antiqua" w:hAnsi="Book Antiqua"/>
          <w:sz w:val="24"/>
          <w:szCs w:val="24"/>
        </w:rPr>
        <w:fldChar w:fldCharType="begin"/>
      </w:r>
      <w:r w:rsidRPr="00B74355">
        <w:rPr>
          <w:rFonts w:ascii="Book Antiqua" w:hAnsi="Book Antiqua"/>
          <w:sz w:val="24"/>
          <w:szCs w:val="24"/>
        </w:rPr>
        <w:instrText xml:space="preserve"> ADDIN EN.CITE &lt;EndNote&gt;&lt;Cite&gt;&lt;Author&gt;Correa&lt;/Author&gt;&lt;Year&gt;2000&lt;/Year&gt;&lt;RecNum&gt;205&lt;/RecNum&gt;&lt;DisplayText&gt;&lt;style face="superscript"&gt;[15]&lt;/style&gt;&lt;/DisplayText&gt;&lt;record&gt;&lt;rec-number&gt;205&lt;/rec-number&gt;&lt;foreign-keys&gt;&lt;key app="EN" db-id="0w2ezw225xwer6er2f3pd9phers5z2wdv2ps"&gt;205&lt;/key&gt;&lt;/foreign-keys&gt;&lt;ref-type name="Journal Article"&gt;17&lt;/ref-type&gt;&lt;contributors&gt;&lt;authors&gt;&lt;author&gt;Correa, Pelayo&lt;/author&gt;&lt;author&gt;van Doorn, Leen-Jan&lt;/author&gt;&lt;author&gt;Bravo, Juan C.&lt;/author&gt;&lt;author&gt;Ruiz, Bernardo&lt;/author&gt;&lt;author&gt;Bravo, Luis E.&lt;/author&gt;&lt;author&gt;Realpe, J. Luis&lt;/author&gt;&lt;/authors&gt;&lt;/contributors&gt;&lt;titles&gt;&lt;title&gt;Unsuccessful treatment results in survival of less virulent genotypes of Helicobacter pylori in Colombian patients&lt;/title&gt;&lt;secondary-title&gt;Am J Gastroenterol&lt;/secondary-title&gt;&lt;/titles&gt;&lt;periodical&gt;&lt;full-title&gt;Am J Gastroenterol&lt;/full-title&gt;&lt;/periodical&gt;&lt;pages&gt;564-566&lt;/pages&gt;&lt;volume&gt;95&lt;/volume&gt;&lt;number&gt;2&lt;/number&gt;&lt;dates&gt;&lt;year&gt;2000&lt;/year&gt;&lt;/dates&gt;&lt;publisher&gt;The American College of Gastroenterology&lt;/publisher&gt;&lt;isbn&gt;0002-9270&lt;/isbn&gt;&lt;accession-num&gt;10685783&lt;/accession-num&gt;&lt;urls&gt;&lt;related-urls&gt;&lt;url&gt;http://dx.doi.org/10.1111/j.1572-0241.2000.t01-1-01813.x&lt;/url&gt;&lt;/related-urls&gt;&lt;/urls&gt;&lt;/record&gt;&lt;/Cite&gt;&lt;/EndNote&gt;</w:instrText>
      </w:r>
      <w:r w:rsidRPr="00B74355">
        <w:rPr>
          <w:rFonts w:ascii="Book Antiqua" w:hAnsi="Book Antiqua"/>
          <w:sz w:val="24"/>
          <w:szCs w:val="24"/>
        </w:rPr>
        <w:fldChar w:fldCharType="separate"/>
      </w:r>
      <w:r w:rsidRPr="00B74355">
        <w:rPr>
          <w:rFonts w:ascii="Book Antiqua" w:hAnsi="Book Antiqua"/>
          <w:noProof/>
          <w:sz w:val="24"/>
          <w:szCs w:val="24"/>
          <w:vertAlign w:val="superscript"/>
        </w:rPr>
        <w:t>[</w:t>
      </w:r>
      <w:hyperlink w:anchor="_ENREF_15" w:tooltip="Correa, 2000 #205" w:history="1">
        <w:r w:rsidRPr="00B74355">
          <w:rPr>
            <w:rFonts w:ascii="Book Antiqua" w:hAnsi="Book Antiqua"/>
            <w:noProof/>
            <w:sz w:val="24"/>
            <w:szCs w:val="24"/>
            <w:vertAlign w:val="superscript"/>
          </w:rPr>
          <w:t>15</w:t>
        </w:r>
      </w:hyperlink>
      <w:r w:rsidRPr="00B74355">
        <w:rPr>
          <w:rFonts w:ascii="Book Antiqua" w:hAnsi="Book Antiqua"/>
          <w:noProof/>
          <w:sz w:val="24"/>
          <w:szCs w:val="24"/>
          <w:vertAlign w:val="superscript"/>
        </w:rPr>
        <w:t>]</w:t>
      </w:r>
      <w:r w:rsidRPr="00B74355">
        <w:rPr>
          <w:rFonts w:ascii="Book Antiqua" w:hAnsi="Book Antiqua"/>
          <w:sz w:val="24"/>
          <w:szCs w:val="24"/>
        </w:rPr>
        <w:fldChar w:fldCharType="end"/>
      </w:r>
      <w:r w:rsidRPr="00B74355">
        <w:rPr>
          <w:rFonts w:ascii="Book Antiqua" w:hAnsi="Book Antiqua"/>
          <w:sz w:val="24"/>
          <w:szCs w:val="24"/>
        </w:rPr>
        <w:t xml:space="preserve">. This study evaluated the </w:t>
      </w:r>
      <w:r w:rsidRPr="00B74355">
        <w:rPr>
          <w:rFonts w:ascii="Book Antiqua" w:hAnsi="Book Antiqua"/>
          <w:i/>
          <w:sz w:val="24"/>
          <w:szCs w:val="24"/>
        </w:rPr>
        <w:t>in vitro</w:t>
      </w:r>
      <w:r w:rsidRPr="00B74355">
        <w:rPr>
          <w:rFonts w:ascii="Book Antiqua" w:hAnsi="Book Antiqua"/>
          <w:sz w:val="24"/>
          <w:szCs w:val="24"/>
        </w:rPr>
        <w:t xml:space="preserve"> effect of the antibiotics used in standard triple therapy over specific virulence factors like </w:t>
      </w:r>
      <w:r w:rsidRPr="00B74355">
        <w:rPr>
          <w:rFonts w:ascii="Book Antiqua" w:hAnsi="Book Antiqua"/>
          <w:i/>
          <w:sz w:val="24"/>
          <w:szCs w:val="24"/>
        </w:rPr>
        <w:t xml:space="preserve">cag </w:t>
      </w:r>
      <w:r w:rsidRPr="00B74355">
        <w:rPr>
          <w:rFonts w:ascii="Book Antiqua" w:hAnsi="Book Antiqua"/>
          <w:sz w:val="24"/>
          <w:szCs w:val="24"/>
        </w:rPr>
        <w:t xml:space="preserve">PAI, in </w:t>
      </w:r>
      <w:r w:rsidRPr="00B74355">
        <w:rPr>
          <w:rFonts w:ascii="Book Antiqua" w:hAnsi="Book Antiqua"/>
          <w:i/>
          <w:sz w:val="24"/>
          <w:szCs w:val="24"/>
        </w:rPr>
        <w:t>H. pylori</w:t>
      </w:r>
      <w:r w:rsidRPr="00B74355">
        <w:rPr>
          <w:rFonts w:ascii="Book Antiqua" w:hAnsi="Book Antiqua"/>
          <w:sz w:val="24"/>
          <w:szCs w:val="24"/>
        </w:rPr>
        <w:t xml:space="preserve"> isolates from Colombian patients from a high risk region for gastric cancer, to understand the course of the infection in unsuccessful treatments.</w:t>
      </w:r>
    </w:p>
    <w:p w:rsidR="001B65ED" w:rsidRPr="00B74355" w:rsidRDefault="001B65ED" w:rsidP="00B74355">
      <w:pPr>
        <w:tabs>
          <w:tab w:val="left" w:pos="7513"/>
        </w:tabs>
        <w:autoSpaceDE w:val="0"/>
        <w:autoSpaceDN w:val="0"/>
        <w:adjustRightInd w:val="0"/>
        <w:spacing w:after="0" w:line="360" w:lineRule="auto"/>
        <w:jc w:val="both"/>
        <w:rPr>
          <w:rFonts w:ascii="Book Antiqua" w:hAnsi="Book Antiqua"/>
          <w:sz w:val="24"/>
          <w:szCs w:val="24"/>
          <w:lang w:eastAsia="zh-CN"/>
        </w:rPr>
      </w:pPr>
    </w:p>
    <w:p w:rsidR="001B65ED" w:rsidRPr="00B74355" w:rsidRDefault="001B65ED" w:rsidP="00B74355">
      <w:pPr>
        <w:pStyle w:val="a5"/>
        <w:spacing w:line="360" w:lineRule="auto"/>
        <w:jc w:val="both"/>
        <w:rPr>
          <w:rFonts w:ascii="Book Antiqua" w:hAnsi="Book Antiqua" w:cs="Arial"/>
          <w:b/>
          <w:sz w:val="24"/>
          <w:szCs w:val="24"/>
          <w:lang w:val="en-US"/>
        </w:rPr>
      </w:pPr>
      <w:r w:rsidRPr="00B74355">
        <w:rPr>
          <w:rFonts w:ascii="Book Antiqua" w:hAnsi="Book Antiqua" w:cs="Arial"/>
          <w:b/>
          <w:sz w:val="24"/>
          <w:szCs w:val="24"/>
          <w:lang w:val="en-US"/>
        </w:rPr>
        <w:t>MATERIALS AND METHODS</w:t>
      </w:r>
    </w:p>
    <w:p w:rsidR="001B65ED" w:rsidRPr="00B74355" w:rsidRDefault="001B65ED" w:rsidP="00B74355">
      <w:pPr>
        <w:pStyle w:val="a5"/>
        <w:spacing w:line="360" w:lineRule="auto"/>
        <w:jc w:val="both"/>
        <w:rPr>
          <w:rFonts w:ascii="Book Antiqua" w:hAnsi="Book Antiqua" w:cs="Arial"/>
          <w:b/>
          <w:i/>
          <w:sz w:val="24"/>
          <w:szCs w:val="24"/>
          <w:lang w:val="en-US"/>
        </w:rPr>
      </w:pPr>
      <w:r w:rsidRPr="00B74355">
        <w:rPr>
          <w:rFonts w:ascii="Book Antiqua" w:hAnsi="Book Antiqua" w:cs="Arial"/>
          <w:b/>
          <w:i/>
          <w:sz w:val="24"/>
          <w:szCs w:val="24"/>
          <w:lang w:val="en-US"/>
        </w:rPr>
        <w:t>Subjects</w:t>
      </w:r>
    </w:p>
    <w:p w:rsidR="001B65ED" w:rsidRPr="00B74355" w:rsidRDefault="001B65ED" w:rsidP="00B74355">
      <w:pPr>
        <w:pStyle w:val="a5"/>
        <w:spacing w:line="360" w:lineRule="auto"/>
        <w:jc w:val="both"/>
        <w:rPr>
          <w:rFonts w:ascii="Book Antiqua" w:hAnsi="Book Antiqua"/>
          <w:sz w:val="24"/>
          <w:szCs w:val="24"/>
          <w:lang w:val="en-US"/>
        </w:rPr>
      </w:pPr>
      <w:r w:rsidRPr="00B74355">
        <w:rPr>
          <w:rFonts w:ascii="Book Antiqua" w:hAnsi="Book Antiqua"/>
          <w:sz w:val="24"/>
          <w:szCs w:val="24"/>
          <w:lang w:val="en-US"/>
        </w:rPr>
        <w:t xml:space="preserve">During 2009, 206 volunteer subjects were recruited with symptoms of dyspepsia, 44.2% (91/206) men ranging in age from 18-68 years, in a population from </w:t>
      </w:r>
      <w:proofErr w:type="spellStart"/>
      <w:r w:rsidRPr="00B74355">
        <w:rPr>
          <w:rFonts w:ascii="Book Antiqua" w:hAnsi="Book Antiqua"/>
          <w:sz w:val="24"/>
          <w:szCs w:val="24"/>
          <w:lang w:val="en-US"/>
        </w:rPr>
        <w:t>Túquerres</w:t>
      </w:r>
      <w:proofErr w:type="spellEnd"/>
      <w:r w:rsidRPr="00B74355">
        <w:rPr>
          <w:rFonts w:ascii="Book Antiqua" w:hAnsi="Book Antiqua"/>
          <w:sz w:val="24"/>
          <w:szCs w:val="24"/>
          <w:lang w:val="en-US"/>
        </w:rPr>
        <w:t xml:space="preserve"> in the high Andes mountains of Colombia, characterized by a high prevalence of </w:t>
      </w:r>
      <w:r w:rsidRPr="00B74355">
        <w:rPr>
          <w:rFonts w:ascii="Book Antiqua" w:hAnsi="Book Antiqua"/>
          <w:i/>
          <w:sz w:val="24"/>
          <w:szCs w:val="24"/>
          <w:lang w:val="en-US"/>
        </w:rPr>
        <w:t xml:space="preserve">H. </w:t>
      </w:r>
      <w:r w:rsidRPr="00B74355">
        <w:rPr>
          <w:rFonts w:ascii="Book Antiqua" w:hAnsi="Book Antiqua"/>
          <w:i/>
          <w:sz w:val="24"/>
          <w:szCs w:val="24"/>
          <w:lang w:val="en-US"/>
        </w:rPr>
        <w:lastRenderedPageBreak/>
        <w:t>pylori</w:t>
      </w:r>
      <w:r w:rsidRPr="00B74355">
        <w:rPr>
          <w:rFonts w:ascii="Book Antiqua" w:hAnsi="Book Antiqua"/>
          <w:sz w:val="24"/>
          <w:szCs w:val="24"/>
          <w:lang w:val="en-US"/>
        </w:rPr>
        <w:t xml:space="preserve"> and </w:t>
      </w:r>
      <w:proofErr w:type="spellStart"/>
      <w:r w:rsidRPr="00B74355">
        <w:rPr>
          <w:rFonts w:ascii="Book Antiqua" w:hAnsi="Book Antiqua"/>
          <w:sz w:val="24"/>
          <w:szCs w:val="24"/>
          <w:lang w:val="en-US"/>
        </w:rPr>
        <w:t>preneoplastic</w:t>
      </w:r>
      <w:proofErr w:type="spellEnd"/>
      <w:r w:rsidRPr="00B74355">
        <w:rPr>
          <w:rFonts w:ascii="Book Antiqua" w:hAnsi="Book Antiqua"/>
          <w:sz w:val="24"/>
          <w:szCs w:val="24"/>
          <w:lang w:val="en-US"/>
        </w:rPr>
        <w:t xml:space="preserve"> lesions</w:t>
      </w:r>
      <w:r w:rsidRPr="00B74355">
        <w:rPr>
          <w:rFonts w:ascii="Book Antiqua" w:hAnsi="Book Antiqua"/>
          <w:sz w:val="24"/>
          <w:szCs w:val="24"/>
          <w:lang w:val="en-US"/>
        </w:rPr>
        <w:fldChar w:fldCharType="begin">
          <w:fldData xml:space="preserve">PEVuZE5vdGU+PENpdGU+PEF1dGhvcj5CcmF2bzwvQXV0aG9yPjxZZWFyPjIwMDI8L1llYXI+PFJl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</w:fldData>
        </w:fldChar>
      </w:r>
      <w:r w:rsidRPr="00B74355">
        <w:rPr>
          <w:rFonts w:ascii="Book Antiqua" w:hAnsi="Book Antiqua"/>
          <w:sz w:val="24"/>
          <w:szCs w:val="24"/>
          <w:lang w:val="en-US"/>
        </w:rPr>
        <w:instrText xml:space="preserve"> ADDIN EN.CITE </w:instrText>
      </w:r>
      <w:r w:rsidRPr="00B74355">
        <w:rPr>
          <w:rFonts w:ascii="Book Antiqua" w:hAnsi="Book Antiqua"/>
          <w:sz w:val="24"/>
          <w:szCs w:val="24"/>
          <w:lang w:val="en-US"/>
        </w:rPr>
        <w:fldChar w:fldCharType="begin">
          <w:fldData xml:space="preserve">PEVuZE5vdGU+PENpdGU+PEF1dGhvcj5CcmF2bzwvQXV0aG9yPjxZZWFyPjIwMDI8L1llYXI+PFJl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</w:fldData>
        </w:fldChar>
      </w:r>
      <w:r w:rsidRPr="00B74355">
        <w:rPr>
          <w:rFonts w:ascii="Book Antiqua" w:hAnsi="Book Antiqua"/>
          <w:sz w:val="24"/>
          <w:szCs w:val="24"/>
          <w:lang w:val="en-US"/>
        </w:rPr>
        <w:instrText xml:space="preserve"> ADDIN EN.CITE.DATA </w:instrText>
      </w:r>
      <w:r w:rsidRPr="00B74355">
        <w:rPr>
          <w:rFonts w:ascii="Book Antiqua" w:hAnsi="Book Antiqua"/>
          <w:sz w:val="24"/>
          <w:szCs w:val="24"/>
          <w:lang w:val="en-US"/>
        </w:rPr>
      </w:r>
      <w:r w:rsidRPr="00B74355">
        <w:rPr>
          <w:rFonts w:ascii="Book Antiqua" w:hAnsi="Book Antiqua"/>
          <w:sz w:val="24"/>
          <w:szCs w:val="24"/>
          <w:lang w:val="en-US"/>
        </w:rPr>
        <w:fldChar w:fldCharType="end"/>
      </w:r>
      <w:r w:rsidRPr="00B74355">
        <w:rPr>
          <w:rFonts w:ascii="Book Antiqua" w:hAnsi="Book Antiqua"/>
          <w:sz w:val="24"/>
          <w:szCs w:val="24"/>
          <w:lang w:val="en-US"/>
        </w:rPr>
      </w:r>
      <w:r w:rsidRPr="00B74355">
        <w:rPr>
          <w:rFonts w:ascii="Book Antiqua" w:hAnsi="Book Antiqua"/>
          <w:sz w:val="24"/>
          <w:szCs w:val="24"/>
          <w:lang w:val="en-US"/>
        </w:rPr>
        <w:fldChar w:fldCharType="separate"/>
      </w:r>
      <w:r w:rsidRPr="00B74355">
        <w:rPr>
          <w:rFonts w:ascii="Book Antiqua" w:hAnsi="Book Antiqua"/>
          <w:noProof/>
          <w:sz w:val="24"/>
          <w:szCs w:val="24"/>
          <w:vertAlign w:val="superscript"/>
          <w:lang w:val="en-US"/>
        </w:rPr>
        <w:t>[</w:t>
      </w:r>
      <w:hyperlink w:anchor="_ENREF_8" w:tooltip="Ek, 2012 #211" w:history="1">
        <w:r w:rsidRPr="00B74355">
          <w:rPr>
            <w:rFonts w:ascii="Book Antiqua" w:hAnsi="Book Antiqua"/>
            <w:noProof/>
            <w:sz w:val="24"/>
            <w:szCs w:val="24"/>
            <w:vertAlign w:val="superscript"/>
            <w:lang w:val="en-US"/>
          </w:rPr>
          <w:t>8</w:t>
        </w:r>
      </w:hyperlink>
      <w:r>
        <w:rPr>
          <w:rFonts w:ascii="Book Antiqua" w:hAnsi="Book Antiqua"/>
          <w:noProof/>
          <w:sz w:val="24"/>
          <w:szCs w:val="24"/>
          <w:vertAlign w:val="superscript"/>
          <w:lang w:val="en-US"/>
        </w:rPr>
        <w:t>,</w:t>
      </w:r>
      <w:hyperlink w:anchor="_ENREF_16" w:tooltip="Bravo, 2002 #195" w:history="1">
        <w:r w:rsidRPr="00B74355">
          <w:rPr>
            <w:rFonts w:ascii="Book Antiqua" w:hAnsi="Book Antiqua"/>
            <w:noProof/>
            <w:sz w:val="24"/>
            <w:szCs w:val="24"/>
            <w:vertAlign w:val="superscript"/>
            <w:lang w:val="en-US"/>
          </w:rPr>
          <w:t>16</w:t>
        </w:r>
      </w:hyperlink>
      <w:r w:rsidRPr="00B74355">
        <w:rPr>
          <w:rFonts w:ascii="Book Antiqua" w:hAnsi="Book Antiqua"/>
          <w:noProof/>
          <w:sz w:val="24"/>
          <w:szCs w:val="24"/>
          <w:vertAlign w:val="superscript"/>
          <w:lang w:val="en-US"/>
        </w:rPr>
        <w:t>]</w:t>
      </w:r>
      <w:r w:rsidRPr="00B74355">
        <w:rPr>
          <w:rFonts w:ascii="Book Antiqua" w:hAnsi="Book Antiqua"/>
          <w:sz w:val="24"/>
          <w:szCs w:val="24"/>
          <w:lang w:val="en-US"/>
        </w:rPr>
        <w:fldChar w:fldCharType="end"/>
      </w:r>
      <w:r w:rsidRPr="00B74355">
        <w:rPr>
          <w:rFonts w:ascii="Book Antiqua" w:hAnsi="Book Antiqua"/>
          <w:sz w:val="24"/>
          <w:szCs w:val="24"/>
          <w:lang w:val="en-US"/>
        </w:rPr>
        <w:t xml:space="preserve">. Exclusion criteria included prior </w:t>
      </w:r>
      <w:proofErr w:type="spellStart"/>
      <w:r w:rsidRPr="00B74355">
        <w:rPr>
          <w:rFonts w:ascii="Book Antiqua" w:hAnsi="Book Antiqua"/>
          <w:sz w:val="24"/>
          <w:szCs w:val="24"/>
          <w:lang w:val="en-US"/>
        </w:rPr>
        <w:t>gastrectomy</w:t>
      </w:r>
      <w:proofErr w:type="spellEnd"/>
      <w:r w:rsidRPr="00B74355">
        <w:rPr>
          <w:rFonts w:ascii="Book Antiqua" w:hAnsi="Book Antiqua"/>
          <w:sz w:val="24"/>
          <w:szCs w:val="24"/>
          <w:lang w:val="en-US"/>
        </w:rPr>
        <w:t>, chronic disease, intake of H</w:t>
      </w:r>
      <w:r w:rsidRPr="00B74355">
        <w:rPr>
          <w:rFonts w:ascii="Book Antiqua" w:hAnsi="Book Antiqua"/>
          <w:sz w:val="24"/>
          <w:szCs w:val="24"/>
          <w:vertAlign w:val="subscript"/>
          <w:lang w:val="en-US"/>
        </w:rPr>
        <w:t>2</w:t>
      </w:r>
      <w:r w:rsidRPr="00B74355">
        <w:rPr>
          <w:rFonts w:ascii="Book Antiqua" w:hAnsi="Book Antiqua"/>
          <w:sz w:val="24"/>
          <w:szCs w:val="24"/>
          <w:lang w:val="en-US"/>
        </w:rPr>
        <w:t xml:space="preserve">-receptor antagonists, proton pump inhibitors, or antibiotic intake during the last four weeks prior to endoscopy. During upper gastrointestinal tract endoscopy, biopsies were obtained of gastric </w:t>
      </w:r>
      <w:proofErr w:type="spellStart"/>
      <w:r w:rsidRPr="00B74355">
        <w:rPr>
          <w:rFonts w:ascii="Book Antiqua" w:hAnsi="Book Antiqua"/>
          <w:sz w:val="24"/>
          <w:szCs w:val="24"/>
          <w:lang w:val="en-US"/>
        </w:rPr>
        <w:t>antral</w:t>
      </w:r>
      <w:proofErr w:type="spellEnd"/>
      <w:r w:rsidRPr="00B74355">
        <w:rPr>
          <w:rFonts w:ascii="Book Antiqua" w:hAnsi="Book Antiqua"/>
          <w:sz w:val="24"/>
          <w:szCs w:val="24"/>
          <w:lang w:val="en-US"/>
        </w:rPr>
        <w:t xml:space="preserve"> and body and embedded in paraffin for </w:t>
      </w:r>
      <w:proofErr w:type="spellStart"/>
      <w:r w:rsidRPr="00B74355">
        <w:rPr>
          <w:rFonts w:ascii="Book Antiqua" w:hAnsi="Book Antiqua"/>
          <w:sz w:val="24"/>
          <w:szCs w:val="24"/>
          <w:lang w:val="en-US"/>
        </w:rPr>
        <w:t>histopathological</w:t>
      </w:r>
      <w:proofErr w:type="spellEnd"/>
      <w:r w:rsidRPr="00B74355">
        <w:rPr>
          <w:rFonts w:ascii="Book Antiqua" w:hAnsi="Book Antiqua"/>
          <w:sz w:val="24"/>
          <w:szCs w:val="24"/>
          <w:lang w:val="en-US"/>
        </w:rPr>
        <w:t xml:space="preserve"> evaluation. Additional biopsies, two </w:t>
      </w:r>
      <w:proofErr w:type="spellStart"/>
      <w:r w:rsidRPr="00B74355">
        <w:rPr>
          <w:rFonts w:ascii="Book Antiqua" w:hAnsi="Book Antiqua"/>
          <w:sz w:val="24"/>
          <w:szCs w:val="24"/>
          <w:lang w:val="en-US"/>
        </w:rPr>
        <w:t>antral</w:t>
      </w:r>
      <w:proofErr w:type="spellEnd"/>
      <w:r w:rsidRPr="00B74355">
        <w:rPr>
          <w:rFonts w:ascii="Book Antiqua" w:hAnsi="Book Antiqua"/>
          <w:sz w:val="24"/>
          <w:szCs w:val="24"/>
          <w:lang w:val="en-US"/>
        </w:rPr>
        <w:t xml:space="preserve"> (greater and lesser curvature) and one gastric body (greater curvature) were taken for </w:t>
      </w:r>
      <w:r w:rsidRPr="00B74355">
        <w:rPr>
          <w:rFonts w:ascii="Book Antiqua" w:hAnsi="Book Antiqua"/>
          <w:i/>
          <w:sz w:val="24"/>
          <w:szCs w:val="24"/>
          <w:lang w:val="en-US"/>
        </w:rPr>
        <w:t>H. pylori</w:t>
      </w:r>
      <w:r w:rsidRPr="00B74355">
        <w:rPr>
          <w:rFonts w:ascii="Book Antiqua" w:hAnsi="Book Antiqua"/>
          <w:sz w:val="24"/>
          <w:szCs w:val="24"/>
          <w:lang w:val="en-US"/>
        </w:rPr>
        <w:t xml:space="preserve"> culture and immediately frozen in </w:t>
      </w:r>
      <w:proofErr w:type="spellStart"/>
      <w:r w:rsidRPr="00B74355">
        <w:rPr>
          <w:rFonts w:ascii="Book Antiqua" w:hAnsi="Book Antiqua"/>
          <w:sz w:val="24"/>
          <w:szCs w:val="24"/>
          <w:lang w:val="en-US"/>
        </w:rPr>
        <w:t>thioglycolate</w:t>
      </w:r>
      <w:proofErr w:type="spellEnd"/>
      <w:r w:rsidRPr="00B74355">
        <w:rPr>
          <w:rFonts w:ascii="Book Antiqua" w:hAnsi="Book Antiqua"/>
          <w:sz w:val="24"/>
          <w:szCs w:val="24"/>
          <w:lang w:val="en-US"/>
        </w:rPr>
        <w:t xml:space="preserve"> with glycerol. The samples were delivered in liquid nitrogen to the Department of Pathology at Universidad del Valle (Cali, Colombia) for analysis. This research was approved by the Ethics Committee at Universidad del Valle. All the participants provided informed consent.</w:t>
      </w:r>
    </w:p>
    <w:p w:rsidR="001B65ED" w:rsidRPr="00B74355" w:rsidRDefault="001B65ED" w:rsidP="00B74355">
      <w:pPr>
        <w:pStyle w:val="a5"/>
        <w:spacing w:line="360" w:lineRule="auto"/>
        <w:jc w:val="both"/>
        <w:rPr>
          <w:rFonts w:ascii="Book Antiqua" w:hAnsi="Book Antiqua" w:cs="Arial"/>
          <w:b/>
          <w:sz w:val="24"/>
          <w:szCs w:val="24"/>
          <w:lang w:val="en-US"/>
        </w:rPr>
      </w:pPr>
    </w:p>
    <w:p w:rsidR="001B65ED" w:rsidRPr="00B74355" w:rsidRDefault="001B65ED" w:rsidP="00B74355">
      <w:pPr>
        <w:pStyle w:val="a5"/>
        <w:spacing w:line="360" w:lineRule="auto"/>
        <w:jc w:val="both"/>
        <w:rPr>
          <w:rFonts w:ascii="Book Antiqua" w:hAnsi="Book Antiqua" w:cs="Arial"/>
          <w:b/>
          <w:i/>
          <w:sz w:val="24"/>
          <w:szCs w:val="24"/>
          <w:lang w:val="en-US"/>
        </w:rPr>
      </w:pPr>
      <w:r w:rsidRPr="00B74355">
        <w:rPr>
          <w:rFonts w:ascii="Book Antiqua" w:hAnsi="Book Antiqua" w:cs="Arial"/>
          <w:b/>
          <w:i/>
          <w:sz w:val="24"/>
          <w:szCs w:val="24"/>
          <w:lang w:val="en-US"/>
        </w:rPr>
        <w:t>Histopathology</w:t>
      </w:r>
    </w:p>
    <w:p w:rsidR="001B65ED" w:rsidRPr="00B74355" w:rsidRDefault="001B65ED" w:rsidP="00B74355">
      <w:pPr>
        <w:pStyle w:val="a5"/>
        <w:spacing w:line="360" w:lineRule="auto"/>
        <w:jc w:val="both"/>
        <w:rPr>
          <w:rFonts w:ascii="Book Antiqua" w:hAnsi="Book Antiqua"/>
          <w:sz w:val="24"/>
          <w:szCs w:val="24"/>
          <w:lang w:val="en-US"/>
        </w:rPr>
      </w:pPr>
      <w:proofErr w:type="spellStart"/>
      <w:r w:rsidRPr="00B74355">
        <w:rPr>
          <w:rFonts w:ascii="Book Antiqua" w:hAnsi="Book Antiqua"/>
          <w:sz w:val="24"/>
          <w:szCs w:val="24"/>
          <w:lang w:val="en-US"/>
        </w:rPr>
        <w:t>Histopathological</w:t>
      </w:r>
      <w:proofErr w:type="spellEnd"/>
      <w:r w:rsidRPr="00B74355">
        <w:rPr>
          <w:rFonts w:ascii="Book Antiqua" w:hAnsi="Book Antiqua"/>
          <w:sz w:val="24"/>
          <w:szCs w:val="24"/>
          <w:lang w:val="en-US"/>
        </w:rPr>
        <w:t xml:space="preserve"> diagnosis for each participant was independently evaluated by expert pathologists in </w:t>
      </w:r>
      <w:proofErr w:type="spellStart"/>
      <w:r w:rsidRPr="00B74355">
        <w:rPr>
          <w:rFonts w:ascii="Book Antiqua" w:hAnsi="Book Antiqua"/>
          <w:sz w:val="24"/>
          <w:szCs w:val="24"/>
          <w:lang w:val="en-US"/>
        </w:rPr>
        <w:t>antral</w:t>
      </w:r>
      <w:proofErr w:type="spellEnd"/>
      <w:r w:rsidRPr="00B74355">
        <w:rPr>
          <w:rFonts w:ascii="Book Antiqua" w:hAnsi="Book Antiqua"/>
          <w:sz w:val="24"/>
          <w:szCs w:val="24"/>
          <w:lang w:val="en-US"/>
        </w:rPr>
        <w:t xml:space="preserve"> and body gastric sections stained with </w:t>
      </w:r>
      <w:proofErr w:type="spellStart"/>
      <w:r w:rsidRPr="00B74355">
        <w:rPr>
          <w:rFonts w:ascii="Book Antiqua" w:hAnsi="Book Antiqua"/>
          <w:sz w:val="24"/>
          <w:szCs w:val="24"/>
          <w:lang w:val="en-US"/>
        </w:rPr>
        <w:t>Hematoxylin</w:t>
      </w:r>
      <w:proofErr w:type="spellEnd"/>
      <w:r w:rsidRPr="00B74355">
        <w:rPr>
          <w:rFonts w:ascii="Book Antiqua" w:hAnsi="Book Antiqua"/>
          <w:sz w:val="24"/>
          <w:szCs w:val="24"/>
          <w:lang w:val="en-US"/>
        </w:rPr>
        <w:t xml:space="preserve"> and Eosin, according to the Sydney classification system</w:t>
      </w:r>
      <w:r w:rsidRPr="00B74355">
        <w:rPr>
          <w:rFonts w:ascii="Book Antiqua" w:hAnsi="Book Antiqua"/>
          <w:sz w:val="24"/>
          <w:szCs w:val="24"/>
          <w:lang w:val="en-US"/>
        </w:rPr>
        <w:fldChar w:fldCharType="begin"/>
      </w:r>
      <w:r w:rsidRPr="00B74355">
        <w:rPr>
          <w:rFonts w:ascii="Book Antiqua" w:hAnsi="Book Antiqua"/>
          <w:sz w:val="24"/>
          <w:szCs w:val="24"/>
          <w:lang w:val="en-US"/>
        </w:rPr>
        <w:instrText xml:space="preserve"> ADDIN EN.CITE &lt;EndNote&gt;&lt;Cite&gt;&lt;Author&gt;Dixon&lt;/Author&gt;&lt;Year&gt;1996&lt;/Year&gt;&lt;RecNum&gt;198&lt;/RecNum&gt;&lt;DisplayText&gt;&lt;style face="superscript"&gt;[17]&lt;/style&gt;&lt;/DisplayText&gt;&lt;record&gt;&lt;rec-number&gt;198&lt;/rec-number&gt;&lt;foreign-keys&gt;&lt;key app="EN" db-id="0w2ezw225xwer6er2f3pd9phers5z2wdv2ps"&gt;198&lt;/key&gt;&lt;/foreign-keys&gt;&lt;ref-type name="Journal Article"&gt;17&lt;/ref-type&gt;&lt;contributors&gt;&lt;authors&gt;&lt;author&gt;Dixon, Michael F.&lt;/author&gt;&lt;author&gt;Genta, Robert M.&lt;/author&gt;&lt;author&gt;Yardley, John H.&lt;/author&gt;&lt;author&gt;Correa, Pelayo&lt;/author&gt;&lt;author&gt;the Participants in the International Workshop on the Histopathology of Gastritis, Houston&lt;/author&gt;&lt;/authors&gt;&lt;/contributors&gt;&lt;titles&gt;&lt;title&gt;Classification and Grading of Gastritis: The Updated Sydney System&lt;/title&gt;&lt;secondary-title&gt;Am J Surg Pathol&lt;/secondary-title&gt;&lt;/titles&gt;&lt;periodical&gt;&lt;full-title&gt;Am J Surg Pathol&lt;/full-title&gt;&lt;/periodical&gt;&lt;pages&gt;1161-1181&lt;/pages&gt;&lt;volume&gt;20&lt;/volume&gt;&lt;number&gt;10&lt;/number&gt;&lt;keywords&gt;&lt;keyword&gt;Gastritis&lt;/keyword&gt;&lt;keyword&gt;Classification&lt;/keyword&gt;&lt;keyword&gt;Diagnosis&lt;/keyword&gt;&lt;keyword&gt;Sydney System&lt;/keyword&gt;&lt;keyword&gt;Gastroenterology&lt;/keyword&gt;&lt;keyword&gt;gTerminology&lt;/keyword&gt;&lt;keyword&gt;00000478-199610000-00001&lt;/keyword&gt;&lt;/keywords&gt;&lt;dates&gt;&lt;year&gt;1996&lt;/year&gt;&lt;/dates&gt;&lt;isbn&gt;0147-5185&lt;/isbn&gt;&lt;accession-num&gt;8827022&lt;/accession-num&gt;&lt;urls&gt;&lt;related-urls&gt;&lt;url&gt;http://journals.lww.com/ajsp/Fulltext/1996/10000/Classification_and_Grading_of_Gastritis__The.1.aspx&lt;/url&gt;&lt;/related-urls&gt;&lt;/urls&gt;&lt;/record&gt;&lt;/Cite&gt;&lt;/EndNote&gt;</w:instrText>
      </w:r>
      <w:r w:rsidRPr="00B74355">
        <w:rPr>
          <w:rFonts w:ascii="Book Antiqua" w:hAnsi="Book Antiqua"/>
          <w:sz w:val="24"/>
          <w:szCs w:val="24"/>
          <w:lang w:val="en-US"/>
        </w:rPr>
        <w:fldChar w:fldCharType="separate"/>
      </w:r>
      <w:r w:rsidRPr="00B74355">
        <w:rPr>
          <w:rFonts w:ascii="Book Antiqua" w:hAnsi="Book Antiqua"/>
          <w:noProof/>
          <w:sz w:val="24"/>
          <w:szCs w:val="24"/>
          <w:vertAlign w:val="superscript"/>
          <w:lang w:val="en-US"/>
        </w:rPr>
        <w:t>[</w:t>
      </w:r>
      <w:hyperlink w:anchor="_ENREF_17" w:tooltip="Dixon, 1996 #198" w:history="1">
        <w:r w:rsidRPr="00B74355">
          <w:rPr>
            <w:rFonts w:ascii="Book Antiqua" w:hAnsi="Book Antiqua"/>
            <w:noProof/>
            <w:sz w:val="24"/>
            <w:szCs w:val="24"/>
            <w:vertAlign w:val="superscript"/>
            <w:lang w:val="en-US"/>
          </w:rPr>
          <w:t>17</w:t>
        </w:r>
      </w:hyperlink>
      <w:r w:rsidRPr="00B74355">
        <w:rPr>
          <w:rFonts w:ascii="Book Antiqua" w:hAnsi="Book Antiqua"/>
          <w:noProof/>
          <w:sz w:val="24"/>
          <w:szCs w:val="24"/>
          <w:vertAlign w:val="superscript"/>
          <w:lang w:val="en-US"/>
        </w:rPr>
        <w:t>]</w:t>
      </w:r>
      <w:r w:rsidRPr="00B74355">
        <w:rPr>
          <w:rFonts w:ascii="Book Antiqua" w:hAnsi="Book Antiqua"/>
          <w:sz w:val="24"/>
          <w:szCs w:val="24"/>
          <w:lang w:val="en-US"/>
        </w:rPr>
        <w:fldChar w:fldCharType="end"/>
      </w:r>
      <w:r w:rsidRPr="00B74355">
        <w:rPr>
          <w:rFonts w:ascii="Book Antiqua" w:hAnsi="Book Antiqua"/>
          <w:sz w:val="24"/>
          <w:szCs w:val="24"/>
          <w:lang w:val="en-US"/>
        </w:rPr>
        <w:t>. The categories were non-atrophic gastritis (NAG), multifocal atrophic gastritis without intestinal metaplasia (MAG), intestinal metaplasia (IM), and dysplasia. Cases with discordant diagnosis were again revised and consensus was reached.</w:t>
      </w:r>
    </w:p>
    <w:p w:rsidR="001B65ED" w:rsidRPr="00B74355" w:rsidRDefault="001B65ED" w:rsidP="00B74355">
      <w:pPr>
        <w:pStyle w:val="a5"/>
        <w:spacing w:line="360" w:lineRule="auto"/>
        <w:jc w:val="both"/>
        <w:rPr>
          <w:rFonts w:ascii="Book Antiqua" w:hAnsi="Book Antiqua" w:cs="Arial"/>
          <w:b/>
          <w:sz w:val="24"/>
          <w:szCs w:val="24"/>
          <w:lang w:val="en-US"/>
        </w:rPr>
      </w:pPr>
    </w:p>
    <w:p w:rsidR="001B65ED" w:rsidRPr="00B74355" w:rsidRDefault="001B65ED" w:rsidP="00B74355">
      <w:pPr>
        <w:pStyle w:val="a5"/>
        <w:spacing w:line="360" w:lineRule="auto"/>
        <w:jc w:val="both"/>
        <w:rPr>
          <w:rFonts w:ascii="Book Antiqua" w:hAnsi="Book Antiqua" w:cs="Arial"/>
          <w:b/>
          <w:i/>
          <w:sz w:val="24"/>
          <w:szCs w:val="24"/>
          <w:lang w:val="en-US"/>
        </w:rPr>
      </w:pPr>
      <w:r w:rsidRPr="00B74355">
        <w:rPr>
          <w:rFonts w:ascii="Book Antiqua" w:hAnsi="Book Antiqua" w:cs="Arial"/>
          <w:b/>
          <w:i/>
          <w:sz w:val="24"/>
          <w:szCs w:val="24"/>
          <w:lang w:val="en-US"/>
        </w:rPr>
        <w:t xml:space="preserve">Culture and phenotypic and microscopic identification of H. pylori </w:t>
      </w:r>
    </w:p>
    <w:p w:rsidR="001B65ED" w:rsidRPr="00B74355" w:rsidRDefault="001B65ED" w:rsidP="00B74355">
      <w:pPr>
        <w:pStyle w:val="a5"/>
        <w:spacing w:line="360" w:lineRule="auto"/>
        <w:jc w:val="both"/>
        <w:rPr>
          <w:rFonts w:ascii="Book Antiqua" w:hAnsi="Book Antiqua"/>
          <w:sz w:val="24"/>
          <w:szCs w:val="24"/>
          <w:lang w:val="en-US"/>
        </w:rPr>
      </w:pPr>
      <w:r w:rsidRPr="00B74355">
        <w:rPr>
          <w:rFonts w:ascii="Book Antiqua" w:hAnsi="Book Antiqua"/>
          <w:sz w:val="24"/>
          <w:szCs w:val="24"/>
          <w:lang w:val="en-US"/>
        </w:rPr>
        <w:t xml:space="preserve">Fragments of </w:t>
      </w:r>
      <w:proofErr w:type="spellStart"/>
      <w:r w:rsidRPr="00B74355">
        <w:rPr>
          <w:rFonts w:ascii="Book Antiqua" w:hAnsi="Book Antiqua"/>
          <w:sz w:val="24"/>
          <w:szCs w:val="24"/>
          <w:lang w:val="en-US"/>
        </w:rPr>
        <w:t>antral</w:t>
      </w:r>
      <w:proofErr w:type="spellEnd"/>
      <w:r w:rsidRPr="00B74355">
        <w:rPr>
          <w:rFonts w:ascii="Book Antiqua" w:hAnsi="Book Antiqua"/>
          <w:sz w:val="24"/>
          <w:szCs w:val="24"/>
          <w:lang w:val="en-US"/>
        </w:rPr>
        <w:t xml:space="preserve"> and body gastric mucosa were homogenized under sterile conditions in 200 µL of saline solution 0.89% using a homogenizer (Kimble-</w:t>
      </w:r>
      <w:proofErr w:type="spellStart"/>
      <w:r w:rsidRPr="00B74355">
        <w:rPr>
          <w:rFonts w:ascii="Book Antiqua" w:hAnsi="Book Antiqua"/>
          <w:sz w:val="24"/>
          <w:szCs w:val="24"/>
          <w:lang w:val="en-US"/>
        </w:rPr>
        <w:t>Kontes</w:t>
      </w:r>
      <w:proofErr w:type="spellEnd"/>
      <w:r w:rsidRPr="00B74355">
        <w:rPr>
          <w:rFonts w:ascii="Book Antiqua" w:hAnsi="Book Antiqua"/>
          <w:sz w:val="24"/>
          <w:szCs w:val="24"/>
          <w:lang w:val="en-US"/>
        </w:rPr>
        <w:t xml:space="preserve">, </w:t>
      </w:r>
      <w:proofErr w:type="spellStart"/>
      <w:r w:rsidRPr="00B74355">
        <w:rPr>
          <w:rFonts w:ascii="Book Antiqua" w:hAnsi="Book Antiqua"/>
          <w:sz w:val="24"/>
          <w:szCs w:val="24"/>
          <w:lang w:val="en-US"/>
        </w:rPr>
        <w:t>Vinelan</w:t>
      </w:r>
      <w:proofErr w:type="spellEnd"/>
      <w:r w:rsidRPr="00B74355">
        <w:rPr>
          <w:rFonts w:ascii="Book Antiqua" w:hAnsi="Book Antiqua"/>
          <w:sz w:val="24"/>
          <w:szCs w:val="24"/>
          <w:lang w:val="en-US"/>
        </w:rPr>
        <w:t>, NJ, U</w:t>
      </w:r>
      <w:r>
        <w:rPr>
          <w:rFonts w:ascii="Book Antiqua" w:hAnsi="Book Antiqua"/>
          <w:sz w:val="24"/>
          <w:szCs w:val="24"/>
          <w:lang w:val="en-US" w:eastAsia="zh-CN"/>
        </w:rPr>
        <w:t>nited States</w:t>
      </w:r>
      <w:r w:rsidRPr="00B74355">
        <w:rPr>
          <w:rFonts w:ascii="Book Antiqua" w:hAnsi="Book Antiqua"/>
          <w:sz w:val="24"/>
          <w:szCs w:val="24"/>
          <w:lang w:val="en-US"/>
        </w:rPr>
        <w:t>). The homogenized was placed on Columbia agar plates (</w:t>
      </w:r>
      <w:proofErr w:type="spellStart"/>
      <w:r w:rsidRPr="00B74355">
        <w:rPr>
          <w:rFonts w:ascii="Book Antiqua" w:hAnsi="Book Antiqua"/>
          <w:sz w:val="24"/>
          <w:szCs w:val="24"/>
          <w:lang w:val="en-US"/>
        </w:rPr>
        <w:t>Oxoid</w:t>
      </w:r>
      <w:proofErr w:type="spellEnd"/>
      <w:r w:rsidRPr="00B74355">
        <w:rPr>
          <w:rFonts w:ascii="Book Antiqua" w:hAnsi="Book Antiqua"/>
          <w:sz w:val="24"/>
          <w:szCs w:val="24"/>
          <w:lang w:val="en-US"/>
        </w:rPr>
        <w:t xml:space="preserve">, Basingstoke, Hampshire, England) with </w:t>
      </w:r>
      <w:proofErr w:type="spellStart"/>
      <w:r w:rsidRPr="00B74355">
        <w:rPr>
          <w:rFonts w:ascii="Book Antiqua" w:hAnsi="Book Antiqua"/>
          <w:sz w:val="24"/>
          <w:szCs w:val="24"/>
          <w:lang w:val="en-US"/>
        </w:rPr>
        <w:t>defibrinated</w:t>
      </w:r>
      <w:proofErr w:type="spellEnd"/>
      <w:r w:rsidRPr="00B74355">
        <w:rPr>
          <w:rFonts w:ascii="Book Antiqua" w:hAnsi="Book Antiqua"/>
          <w:sz w:val="24"/>
          <w:szCs w:val="24"/>
          <w:lang w:val="en-US"/>
        </w:rPr>
        <w:t xml:space="preserve"> sheep blood at 7% plus selective supplement for </w:t>
      </w:r>
      <w:r w:rsidRPr="00B74355">
        <w:rPr>
          <w:rFonts w:ascii="Book Antiqua" w:hAnsi="Book Antiqua"/>
          <w:i/>
          <w:sz w:val="24"/>
          <w:szCs w:val="24"/>
          <w:lang w:val="en-US"/>
        </w:rPr>
        <w:t>H</w:t>
      </w:r>
      <w:r>
        <w:rPr>
          <w:rFonts w:ascii="Book Antiqua" w:hAnsi="Book Antiqua"/>
          <w:i/>
          <w:sz w:val="24"/>
          <w:szCs w:val="24"/>
          <w:lang w:val="en-US" w:eastAsia="zh-CN"/>
        </w:rPr>
        <w:t>.</w:t>
      </w:r>
      <w:r w:rsidRPr="00B74355">
        <w:rPr>
          <w:rFonts w:ascii="Book Antiqua" w:hAnsi="Book Antiqua"/>
          <w:i/>
          <w:sz w:val="24"/>
          <w:szCs w:val="24"/>
          <w:lang w:val="en-US"/>
        </w:rPr>
        <w:t xml:space="preserve"> pylori </w:t>
      </w:r>
      <w:r w:rsidRPr="00B74355">
        <w:rPr>
          <w:rFonts w:ascii="Book Antiqua" w:hAnsi="Book Antiqua"/>
          <w:sz w:val="24"/>
          <w:szCs w:val="24"/>
          <w:lang w:val="en-US"/>
        </w:rPr>
        <w:t xml:space="preserve">(Dent) containing </w:t>
      </w:r>
      <w:proofErr w:type="spellStart"/>
      <w:r w:rsidRPr="00B74355">
        <w:rPr>
          <w:rFonts w:ascii="Book Antiqua" w:hAnsi="Book Antiqua"/>
          <w:sz w:val="24"/>
          <w:szCs w:val="24"/>
          <w:lang w:val="en-US"/>
        </w:rPr>
        <w:t>Vancomycin</w:t>
      </w:r>
      <w:proofErr w:type="spellEnd"/>
      <w:r w:rsidRPr="00B74355">
        <w:rPr>
          <w:rFonts w:ascii="Book Antiqua" w:hAnsi="Book Antiqua"/>
          <w:sz w:val="24"/>
          <w:szCs w:val="24"/>
          <w:lang w:val="en-US"/>
        </w:rPr>
        <w:t xml:space="preserve"> (10 mg/L), Sodium </w:t>
      </w:r>
      <w:proofErr w:type="spellStart"/>
      <w:r w:rsidRPr="00B74355">
        <w:rPr>
          <w:rFonts w:ascii="Book Antiqua" w:hAnsi="Book Antiqua"/>
          <w:sz w:val="24"/>
          <w:szCs w:val="24"/>
          <w:lang w:val="en-US"/>
        </w:rPr>
        <w:t>cefsulodin</w:t>
      </w:r>
      <w:proofErr w:type="spellEnd"/>
      <w:r w:rsidRPr="00B74355">
        <w:rPr>
          <w:rFonts w:ascii="Book Antiqua" w:hAnsi="Book Antiqua"/>
          <w:sz w:val="24"/>
          <w:szCs w:val="24"/>
          <w:lang w:val="en-US"/>
        </w:rPr>
        <w:t xml:space="preserve"> (5 mg/L), Trimethoprim lactate (5 mg/L), and </w:t>
      </w:r>
      <w:proofErr w:type="spellStart"/>
      <w:r w:rsidRPr="00B74355">
        <w:rPr>
          <w:rFonts w:ascii="Book Antiqua" w:hAnsi="Book Antiqua"/>
          <w:sz w:val="24"/>
          <w:szCs w:val="24"/>
          <w:lang w:val="en-US"/>
        </w:rPr>
        <w:t>Anphotericin</w:t>
      </w:r>
      <w:proofErr w:type="spellEnd"/>
      <w:r w:rsidRPr="00B74355">
        <w:rPr>
          <w:rFonts w:ascii="Book Antiqua" w:hAnsi="Book Antiqua"/>
          <w:sz w:val="24"/>
          <w:szCs w:val="24"/>
          <w:lang w:val="en-US"/>
        </w:rPr>
        <w:t xml:space="preserve"> B (5 mg/L) (</w:t>
      </w:r>
      <w:proofErr w:type="spellStart"/>
      <w:r w:rsidRPr="00B74355">
        <w:rPr>
          <w:rFonts w:ascii="Book Antiqua" w:hAnsi="Book Antiqua"/>
          <w:sz w:val="24"/>
          <w:szCs w:val="24"/>
          <w:lang w:val="en-US"/>
        </w:rPr>
        <w:t>Oxoid</w:t>
      </w:r>
      <w:proofErr w:type="spellEnd"/>
      <w:r w:rsidRPr="00B74355">
        <w:rPr>
          <w:rFonts w:ascii="Book Antiqua" w:hAnsi="Book Antiqua"/>
          <w:sz w:val="24"/>
          <w:szCs w:val="24"/>
          <w:lang w:val="en-US"/>
        </w:rPr>
        <w:t xml:space="preserve">, Basingstoke, Hampshire, England). The agar plates were incubated under </w:t>
      </w:r>
      <w:proofErr w:type="spellStart"/>
      <w:r w:rsidRPr="00B74355">
        <w:rPr>
          <w:rFonts w:ascii="Book Antiqua" w:hAnsi="Book Antiqua"/>
          <w:sz w:val="24"/>
          <w:szCs w:val="24"/>
          <w:lang w:val="en-US"/>
        </w:rPr>
        <w:t>microaerophilic</w:t>
      </w:r>
      <w:proofErr w:type="spellEnd"/>
      <w:r w:rsidRPr="00B74355">
        <w:rPr>
          <w:rFonts w:ascii="Book Antiqua" w:hAnsi="Book Antiqua"/>
          <w:sz w:val="24"/>
          <w:szCs w:val="24"/>
          <w:lang w:val="en-US"/>
        </w:rPr>
        <w:t xml:space="preserve"> conditions (6% O</w:t>
      </w:r>
      <w:r w:rsidRPr="00B74355">
        <w:rPr>
          <w:rFonts w:ascii="Book Antiqua" w:hAnsi="Book Antiqua"/>
          <w:sz w:val="24"/>
          <w:szCs w:val="24"/>
          <w:vertAlign w:val="subscript"/>
          <w:lang w:val="en-US"/>
        </w:rPr>
        <w:t>2</w:t>
      </w:r>
      <w:r w:rsidRPr="00B74355">
        <w:rPr>
          <w:rFonts w:ascii="Book Antiqua" w:hAnsi="Book Antiqua"/>
          <w:sz w:val="24"/>
          <w:szCs w:val="24"/>
          <w:lang w:val="en-US"/>
        </w:rPr>
        <w:t>, 6% CO</w:t>
      </w:r>
      <w:r w:rsidRPr="00B74355">
        <w:rPr>
          <w:rFonts w:ascii="Book Antiqua" w:hAnsi="Book Antiqua"/>
          <w:sz w:val="24"/>
          <w:szCs w:val="24"/>
          <w:vertAlign w:val="subscript"/>
          <w:lang w:val="en-US"/>
        </w:rPr>
        <w:t>2</w:t>
      </w:r>
      <w:r w:rsidRPr="00B74355">
        <w:rPr>
          <w:rFonts w:ascii="Book Antiqua" w:hAnsi="Book Antiqua"/>
          <w:sz w:val="24"/>
          <w:szCs w:val="24"/>
          <w:lang w:val="en-US"/>
        </w:rPr>
        <w:t>, 88% N</w:t>
      </w:r>
      <w:r w:rsidRPr="00B74355">
        <w:rPr>
          <w:rFonts w:ascii="Book Antiqua" w:hAnsi="Book Antiqua"/>
          <w:sz w:val="24"/>
          <w:szCs w:val="24"/>
          <w:vertAlign w:val="subscript"/>
          <w:lang w:val="en-US"/>
        </w:rPr>
        <w:t>2</w:t>
      </w:r>
      <w:r w:rsidRPr="00B74355">
        <w:rPr>
          <w:rFonts w:ascii="Book Antiqua" w:hAnsi="Book Antiqua"/>
          <w:sz w:val="24"/>
          <w:szCs w:val="24"/>
          <w:lang w:val="en-US"/>
        </w:rPr>
        <w:t xml:space="preserve">, using </w:t>
      </w:r>
      <w:proofErr w:type="spellStart"/>
      <w:r w:rsidRPr="00B74355">
        <w:rPr>
          <w:rFonts w:ascii="Book Antiqua" w:hAnsi="Book Antiqua"/>
          <w:sz w:val="24"/>
          <w:szCs w:val="24"/>
          <w:lang w:val="en-US"/>
        </w:rPr>
        <w:t>CampyPak</w:t>
      </w:r>
      <w:proofErr w:type="spellEnd"/>
      <w:r w:rsidRPr="00B74355">
        <w:rPr>
          <w:rFonts w:ascii="Book Antiqua" w:hAnsi="Book Antiqua"/>
          <w:sz w:val="24"/>
          <w:szCs w:val="24"/>
          <w:lang w:val="en-US"/>
        </w:rPr>
        <w:t xml:space="preserve"> Plus envelope, </w:t>
      </w:r>
      <w:r w:rsidRPr="00B74355">
        <w:rPr>
          <w:rFonts w:ascii="Book Antiqua" w:hAnsi="Book Antiqua"/>
          <w:sz w:val="24"/>
          <w:szCs w:val="24"/>
          <w:lang w:val="en-US"/>
        </w:rPr>
        <w:lastRenderedPageBreak/>
        <w:t>BBL, Nashville, TN, U</w:t>
      </w:r>
      <w:r>
        <w:rPr>
          <w:rFonts w:ascii="Book Antiqua" w:hAnsi="Book Antiqua"/>
          <w:sz w:val="24"/>
          <w:szCs w:val="24"/>
          <w:lang w:val="en-US" w:eastAsia="zh-CN"/>
        </w:rPr>
        <w:t>nited States</w:t>
      </w:r>
      <w:r w:rsidRPr="00B74355">
        <w:rPr>
          <w:rFonts w:ascii="Book Antiqua" w:hAnsi="Book Antiqua"/>
          <w:sz w:val="24"/>
          <w:szCs w:val="24"/>
          <w:lang w:val="en-US"/>
        </w:rPr>
        <w:t xml:space="preserve">) at 37 °C from four to eight days until observing small gray translucent colonies. The typical colonies were sub-cultured and later identified as </w:t>
      </w:r>
      <w:r w:rsidRPr="00B74355">
        <w:rPr>
          <w:rFonts w:ascii="Book Antiqua" w:hAnsi="Book Antiqua"/>
          <w:i/>
          <w:sz w:val="24"/>
          <w:szCs w:val="24"/>
          <w:lang w:val="en-US"/>
        </w:rPr>
        <w:t>H. pylori</w:t>
      </w:r>
      <w:r w:rsidRPr="00B74355">
        <w:rPr>
          <w:rFonts w:ascii="Book Antiqua" w:hAnsi="Book Antiqua"/>
          <w:sz w:val="24"/>
          <w:szCs w:val="24"/>
          <w:lang w:val="en-US"/>
        </w:rPr>
        <w:t xml:space="preserve"> through their morphology, Gram-stain, and biochemical analyses for oxidase, catalase, and urease activity.</w:t>
      </w:r>
    </w:p>
    <w:p w:rsidR="001B65ED" w:rsidRPr="00B74355" w:rsidRDefault="001B65ED" w:rsidP="00B74355">
      <w:pPr>
        <w:pStyle w:val="a5"/>
        <w:spacing w:line="360" w:lineRule="auto"/>
        <w:jc w:val="both"/>
        <w:rPr>
          <w:rFonts w:ascii="Book Antiqua" w:hAnsi="Book Antiqua" w:cs="Arial"/>
          <w:b/>
          <w:sz w:val="24"/>
          <w:szCs w:val="24"/>
          <w:lang w:val="en-US"/>
        </w:rPr>
      </w:pPr>
    </w:p>
    <w:p w:rsidR="001B65ED" w:rsidRPr="00B74355" w:rsidRDefault="001B65ED" w:rsidP="00B74355">
      <w:pPr>
        <w:pStyle w:val="a5"/>
        <w:spacing w:line="360" w:lineRule="auto"/>
        <w:jc w:val="both"/>
        <w:rPr>
          <w:rFonts w:ascii="Book Antiqua" w:hAnsi="Book Antiqua" w:cs="Arial"/>
          <w:b/>
          <w:i/>
          <w:sz w:val="24"/>
          <w:szCs w:val="24"/>
          <w:lang w:val="en-US"/>
        </w:rPr>
      </w:pPr>
      <w:r w:rsidRPr="00B74355">
        <w:rPr>
          <w:rFonts w:ascii="Book Antiqua" w:hAnsi="Book Antiqua" w:cs="Arial"/>
          <w:b/>
          <w:i/>
          <w:sz w:val="24"/>
          <w:szCs w:val="24"/>
          <w:lang w:val="en-US"/>
        </w:rPr>
        <w:t>Antimicrobial susceptibility in H. pylori isolates</w:t>
      </w:r>
    </w:p>
    <w:p w:rsidR="001B65ED" w:rsidRPr="00B74355" w:rsidRDefault="001B65ED" w:rsidP="00B74355">
      <w:pPr>
        <w:pStyle w:val="a5"/>
        <w:spacing w:line="360" w:lineRule="auto"/>
        <w:jc w:val="both"/>
        <w:rPr>
          <w:rFonts w:ascii="Book Antiqua" w:hAnsi="Book Antiqua"/>
          <w:sz w:val="24"/>
          <w:szCs w:val="24"/>
          <w:lang w:val="en-US"/>
        </w:rPr>
      </w:pPr>
      <w:r w:rsidRPr="00B74355">
        <w:rPr>
          <w:rFonts w:ascii="Book Antiqua" w:hAnsi="Book Antiqua"/>
          <w:sz w:val="24"/>
          <w:szCs w:val="24"/>
          <w:lang w:val="en-US"/>
        </w:rPr>
        <w:t>Antimicrobial resistance was evaluated by agar dilution method according to guidelines from the Clinical and Laboratory Standards Institute</w:t>
      </w:r>
      <w:r w:rsidRPr="00B74355">
        <w:rPr>
          <w:rFonts w:ascii="Book Antiqua" w:hAnsi="Book Antiqua"/>
          <w:sz w:val="24"/>
          <w:szCs w:val="24"/>
          <w:lang w:val="en-US"/>
        </w:rPr>
        <w:fldChar w:fldCharType="begin"/>
      </w:r>
      <w:r w:rsidRPr="00B74355">
        <w:rPr>
          <w:rFonts w:ascii="Book Antiqua" w:hAnsi="Book Antiqua"/>
          <w:sz w:val="24"/>
          <w:szCs w:val="24"/>
          <w:lang w:val="en-US"/>
        </w:rPr>
        <w:instrText xml:space="preserve"> ADDIN EN.CITE &lt;EndNote&gt;&lt;Cite&gt;&lt;Author&gt;CLSI&lt;/Author&gt;&lt;Year&gt;2007&lt;/Year&gt;&lt;RecNum&gt;197&lt;/RecNum&gt;&lt;DisplayText&gt;&lt;style face="superscript"&gt;[18]&lt;/style&gt;&lt;/DisplayText&gt;&lt;record&gt;&lt;rec-number&gt;197&lt;/rec-number&gt;&lt;foreign-keys&gt;&lt;key app="EN" db-id="0w2ezw225xwer6er2f3pd9phers5z2wdv2ps"&gt;197&lt;/key&gt;&lt;/foreign-keys&gt;&lt;ref-type name="Book"&gt;6&lt;/ref-type&gt;&lt;contributors&gt;&lt;authors&gt;&lt;author&gt;CLSI&lt;/author&gt;&lt;/authors&gt;&lt;/contributors&gt;&lt;titles&gt;&lt;title&gt;Performance standards for antimicrobial susceptibility testing: Seventeenth Informational Supplement&lt;/title&gt;&lt;/titles&gt;&lt;volume&gt;26&lt;/volume&gt;&lt;dates&gt;&lt;year&gt;2007&lt;/year&gt;&lt;/dates&gt;&lt;pub-location&gt;Wayne, Pennsylvania&lt;/pub-location&gt;&lt;publisher&gt;Clinical and Laboratory Standards Institute&lt;/publisher&gt;&lt;isbn&gt;1562385887&lt;/isbn&gt;&lt;urls&gt;&lt;/urls&gt;&lt;/record&gt;&lt;/Cite&gt;&lt;/EndNote&gt;</w:instrText>
      </w:r>
      <w:r w:rsidRPr="00B74355">
        <w:rPr>
          <w:rFonts w:ascii="Book Antiqua" w:hAnsi="Book Antiqua"/>
          <w:sz w:val="24"/>
          <w:szCs w:val="24"/>
          <w:lang w:val="en-US"/>
        </w:rPr>
        <w:fldChar w:fldCharType="separate"/>
      </w:r>
      <w:r w:rsidRPr="00B74355">
        <w:rPr>
          <w:rFonts w:ascii="Book Antiqua" w:hAnsi="Book Antiqua"/>
          <w:noProof/>
          <w:sz w:val="24"/>
          <w:szCs w:val="24"/>
          <w:vertAlign w:val="superscript"/>
          <w:lang w:val="en-US"/>
        </w:rPr>
        <w:t>[</w:t>
      </w:r>
      <w:hyperlink w:anchor="_ENREF_18" w:tooltip="CLSI, 2007 #197" w:history="1">
        <w:r w:rsidRPr="00B74355">
          <w:rPr>
            <w:rFonts w:ascii="Book Antiqua" w:hAnsi="Book Antiqua"/>
            <w:noProof/>
            <w:sz w:val="24"/>
            <w:szCs w:val="24"/>
            <w:vertAlign w:val="superscript"/>
            <w:lang w:val="en-US"/>
          </w:rPr>
          <w:t>18</w:t>
        </w:r>
      </w:hyperlink>
      <w:r w:rsidRPr="00B74355">
        <w:rPr>
          <w:rFonts w:ascii="Book Antiqua" w:hAnsi="Book Antiqua"/>
          <w:noProof/>
          <w:sz w:val="24"/>
          <w:szCs w:val="24"/>
          <w:vertAlign w:val="superscript"/>
          <w:lang w:val="en-US"/>
        </w:rPr>
        <w:t>]</w:t>
      </w:r>
      <w:r w:rsidRPr="00B74355">
        <w:rPr>
          <w:rFonts w:ascii="Book Antiqua" w:hAnsi="Book Antiqua"/>
          <w:sz w:val="24"/>
          <w:szCs w:val="24"/>
          <w:lang w:val="en-US"/>
        </w:rPr>
        <w:fldChar w:fldCharType="end"/>
      </w:r>
      <w:r w:rsidRPr="00B74355">
        <w:rPr>
          <w:rFonts w:ascii="Book Antiqua" w:hAnsi="Book Antiqua"/>
          <w:sz w:val="24"/>
          <w:szCs w:val="24"/>
          <w:lang w:val="en-US"/>
        </w:rPr>
        <w:t xml:space="preserve"> using Mueller-Hinton (MHA) agar (Merck</w:t>
      </w:r>
      <w:r w:rsidRPr="00B74355">
        <w:rPr>
          <w:rFonts w:ascii="Book Antiqua" w:hAnsi="Book Antiqua" w:cs="Arial"/>
          <w:sz w:val="24"/>
          <w:szCs w:val="24"/>
          <w:shd w:val="clear" w:color="auto" w:fill="FFFFFF"/>
        </w:rPr>
        <w:t xml:space="preserve"> </w:t>
      </w:r>
      <w:proofErr w:type="spellStart"/>
      <w:r w:rsidRPr="00B74355">
        <w:rPr>
          <w:rFonts w:ascii="Book Antiqua" w:hAnsi="Book Antiqua"/>
          <w:sz w:val="24"/>
          <w:szCs w:val="24"/>
        </w:rPr>
        <w:t>KGaA</w:t>
      </w:r>
      <w:proofErr w:type="spellEnd"/>
      <w:r w:rsidRPr="00B74355">
        <w:rPr>
          <w:rFonts w:ascii="Book Antiqua" w:hAnsi="Book Antiqua"/>
          <w:sz w:val="24"/>
          <w:szCs w:val="24"/>
        </w:rPr>
        <w:t xml:space="preserve">, </w:t>
      </w:r>
      <w:proofErr w:type="spellStart"/>
      <w:r w:rsidRPr="00B74355">
        <w:rPr>
          <w:rFonts w:ascii="Book Antiqua" w:hAnsi="Book Antiqua"/>
          <w:sz w:val="24"/>
          <w:szCs w:val="24"/>
        </w:rPr>
        <w:t>Darmstadt</w:t>
      </w:r>
      <w:proofErr w:type="spellEnd"/>
      <w:r w:rsidRPr="00B74355">
        <w:rPr>
          <w:rFonts w:ascii="Book Antiqua" w:hAnsi="Book Antiqua"/>
          <w:sz w:val="24"/>
          <w:szCs w:val="24"/>
        </w:rPr>
        <w:t xml:space="preserve">, </w:t>
      </w:r>
      <w:proofErr w:type="spellStart"/>
      <w:r w:rsidRPr="00B74355">
        <w:rPr>
          <w:rFonts w:ascii="Book Antiqua" w:hAnsi="Book Antiqua"/>
          <w:sz w:val="24"/>
          <w:szCs w:val="24"/>
        </w:rPr>
        <w:t>Germany</w:t>
      </w:r>
      <w:proofErr w:type="spellEnd"/>
      <w:r w:rsidRPr="00B74355">
        <w:rPr>
          <w:rFonts w:ascii="Book Antiqua" w:hAnsi="Book Antiqua"/>
          <w:sz w:val="24"/>
          <w:szCs w:val="24"/>
          <w:lang w:val="en-US"/>
        </w:rPr>
        <w:t xml:space="preserve">) supplemented with </w:t>
      </w:r>
      <w:proofErr w:type="spellStart"/>
      <w:r w:rsidRPr="00B74355">
        <w:rPr>
          <w:rFonts w:ascii="Book Antiqua" w:hAnsi="Book Antiqua"/>
          <w:sz w:val="24"/>
          <w:szCs w:val="24"/>
          <w:lang w:val="en-US"/>
        </w:rPr>
        <w:t>defibrinated</w:t>
      </w:r>
      <w:proofErr w:type="spellEnd"/>
      <w:r w:rsidRPr="00B74355">
        <w:rPr>
          <w:rFonts w:ascii="Book Antiqua" w:hAnsi="Book Antiqua"/>
          <w:sz w:val="24"/>
          <w:szCs w:val="24"/>
          <w:lang w:val="en-US"/>
        </w:rPr>
        <w:t xml:space="preserve"> sheep blood at 7%. Double serial clarithromycin and amoxicillin dilutions (</w:t>
      </w:r>
      <w:proofErr w:type="spellStart"/>
      <w:r w:rsidRPr="00B74355">
        <w:rPr>
          <w:rFonts w:ascii="Book Antiqua" w:hAnsi="Book Antiqua"/>
          <w:sz w:val="24"/>
          <w:szCs w:val="24"/>
          <w:lang w:val="en-US"/>
        </w:rPr>
        <w:t>Genfar</w:t>
      </w:r>
      <w:proofErr w:type="spellEnd"/>
      <w:r w:rsidRPr="00B74355">
        <w:rPr>
          <w:rFonts w:ascii="Book Antiqua" w:hAnsi="Book Antiqua"/>
          <w:sz w:val="24"/>
          <w:szCs w:val="24"/>
          <w:lang w:val="en-US"/>
        </w:rPr>
        <w:t xml:space="preserve"> laboratories, Bogotá, Cundinamarca, Colombia) of 0.25, 0.5, 1.0, 2.0, and 4.0 </w:t>
      </w:r>
      <w:proofErr w:type="spellStart"/>
      <w:r w:rsidRPr="00B74355">
        <w:rPr>
          <w:rFonts w:ascii="Book Antiqua" w:hAnsi="Book Antiqua"/>
          <w:sz w:val="24"/>
          <w:szCs w:val="24"/>
          <w:lang w:val="en-US"/>
        </w:rPr>
        <w:t>μg</w:t>
      </w:r>
      <w:proofErr w:type="spellEnd"/>
      <w:r w:rsidRPr="00B74355">
        <w:rPr>
          <w:rFonts w:ascii="Book Antiqua" w:hAnsi="Book Antiqua"/>
          <w:sz w:val="24"/>
          <w:szCs w:val="24"/>
          <w:lang w:val="en-US"/>
        </w:rPr>
        <w:t>/mL were added to MHA plates</w:t>
      </w:r>
      <w:r>
        <w:rPr>
          <w:rFonts w:ascii="Book Antiqua" w:hAnsi="Book Antiqua"/>
          <w:sz w:val="24"/>
          <w:szCs w:val="24"/>
          <w:lang w:val="en-US"/>
        </w:rPr>
        <w:t>.</w:t>
      </w:r>
      <w:r w:rsidRPr="00B74355">
        <w:rPr>
          <w:rFonts w:ascii="Book Antiqua" w:hAnsi="Book Antiqua"/>
          <w:sz w:val="24"/>
          <w:szCs w:val="24"/>
          <w:lang w:val="en-US"/>
        </w:rPr>
        <w:t xml:space="preserve"> Bacterial isolates sub-cultured in Columbia agar for no more than 72 h were re-suspended in saline solution and turbidity was adjusted at a concentration equivalent to a McFarland 2 standard (containing 1 </w:t>
      </w:r>
      <w:r>
        <w:rPr>
          <w:rFonts w:ascii="Book Antiqua" w:hAnsi="Book Antiqua"/>
          <w:sz w:val="24"/>
          <w:szCs w:val="24"/>
          <w:lang w:val="en-US"/>
        </w:rPr>
        <w:t>×</w:t>
      </w:r>
      <w:r w:rsidRPr="00B74355">
        <w:rPr>
          <w:rFonts w:ascii="Book Antiqua" w:hAnsi="Book Antiqua"/>
          <w:sz w:val="24"/>
          <w:szCs w:val="24"/>
          <w:lang w:val="en-US"/>
        </w:rPr>
        <w:t xml:space="preserve"> 10</w:t>
      </w:r>
      <w:r w:rsidRPr="00B74355">
        <w:rPr>
          <w:rFonts w:ascii="Book Antiqua" w:hAnsi="Book Antiqua"/>
          <w:sz w:val="24"/>
          <w:szCs w:val="24"/>
          <w:vertAlign w:val="superscript"/>
          <w:lang w:val="en-US"/>
        </w:rPr>
        <w:t>7</w:t>
      </w:r>
      <w:r w:rsidRPr="00B74355">
        <w:rPr>
          <w:rFonts w:ascii="Book Antiqua" w:hAnsi="Book Antiqua"/>
          <w:sz w:val="24"/>
          <w:szCs w:val="24"/>
          <w:lang w:val="en-US"/>
        </w:rPr>
        <w:t xml:space="preserve"> or 1 </w:t>
      </w:r>
      <w:r>
        <w:rPr>
          <w:rFonts w:ascii="Book Antiqua" w:hAnsi="Book Antiqua"/>
          <w:sz w:val="24"/>
          <w:szCs w:val="24"/>
          <w:lang w:val="en-US"/>
        </w:rPr>
        <w:t>×</w:t>
      </w:r>
      <w:r w:rsidRPr="00B74355">
        <w:rPr>
          <w:rFonts w:ascii="Book Antiqua" w:hAnsi="Book Antiqua"/>
          <w:sz w:val="24"/>
          <w:szCs w:val="24"/>
          <w:lang w:val="en-US"/>
        </w:rPr>
        <w:t xml:space="preserve"> 10</w:t>
      </w:r>
      <w:r w:rsidRPr="00B74355">
        <w:rPr>
          <w:rFonts w:ascii="Book Antiqua" w:hAnsi="Book Antiqua"/>
          <w:sz w:val="24"/>
          <w:szCs w:val="24"/>
          <w:vertAlign w:val="superscript"/>
          <w:lang w:val="en-US"/>
        </w:rPr>
        <w:t>8</w:t>
      </w:r>
      <w:r w:rsidRPr="00B74355">
        <w:rPr>
          <w:rFonts w:ascii="Book Antiqua" w:hAnsi="Book Antiqua"/>
          <w:sz w:val="24"/>
          <w:szCs w:val="24"/>
          <w:lang w:val="en-US"/>
        </w:rPr>
        <w:t xml:space="preserve"> CFU/mL), 1 µL of the adjusted inoculum was placed directly onto each MHA agar plate with dilutions of the antibiotic. The minimum inhibitory concentration (MIC) of clarithromycin and amoxicillin was determined after 72 h of incubating the isolates under </w:t>
      </w:r>
      <w:proofErr w:type="spellStart"/>
      <w:r w:rsidRPr="00B74355">
        <w:rPr>
          <w:rFonts w:ascii="Book Antiqua" w:hAnsi="Book Antiqua"/>
          <w:sz w:val="24"/>
          <w:szCs w:val="24"/>
          <w:lang w:val="en-US"/>
        </w:rPr>
        <w:t>microaerophilic</w:t>
      </w:r>
      <w:proofErr w:type="spellEnd"/>
      <w:r w:rsidRPr="00B74355">
        <w:rPr>
          <w:rFonts w:ascii="Book Antiqua" w:hAnsi="Book Antiqua"/>
          <w:sz w:val="24"/>
          <w:szCs w:val="24"/>
          <w:lang w:val="en-US"/>
        </w:rPr>
        <w:t xml:space="preserve"> conditions at 37 °C, and it was recorded as the lowest concentration of the antibiotic that inhibits visible growth of the colonies</w:t>
      </w:r>
      <w:r w:rsidRPr="00B74355">
        <w:rPr>
          <w:rFonts w:ascii="Book Antiqua" w:hAnsi="Book Antiqua"/>
          <w:sz w:val="24"/>
          <w:szCs w:val="24"/>
          <w:lang w:val="en-US"/>
        </w:rPr>
        <w:fldChar w:fldCharType="begin"/>
      </w:r>
      <w:r w:rsidRPr="00B74355">
        <w:rPr>
          <w:rFonts w:ascii="Book Antiqua" w:hAnsi="Book Antiqua"/>
          <w:sz w:val="24"/>
          <w:szCs w:val="24"/>
          <w:lang w:val="en-US"/>
        </w:rPr>
        <w:instrText xml:space="preserve"> ADDIN EN.CITE &lt;EndNote&gt;&lt;Cite&gt;&lt;Author&gt;Vega&lt;/Author&gt;&lt;Year&gt;2010&lt;/Year&gt;&lt;RecNum&gt;204&lt;/RecNum&gt;&lt;DisplayText&gt;&lt;style face="superscript"&gt;[12]&lt;/style&gt;&lt;/DisplayText&gt;&lt;record&gt;&lt;rec-number&gt;204&lt;/rec-number&gt;&lt;foreign-keys&gt;&lt;key app="EN" db-id="0w2ezw225xwer6er2f3pd9phers5z2wdv2ps"&gt;204&lt;/key&gt;&lt;/foreign-keys&gt;&lt;ref-type name="Journal Article"&gt;17&lt;/ref-type&gt;&lt;contributors&gt;&lt;authors&gt;&lt;author&gt;Vega, Alba Edith&lt;/author&gt;&lt;author&gt;Cortiñas, Teresa Inés&lt;/author&gt;&lt;author&gt;Puig, Olga Nélida&lt;/author&gt;&lt;author&gt;Silva, Humberto Jesús&lt;/author&gt;&lt;/authors&gt;&lt;/contributors&gt;&lt;titles&gt;&lt;title&gt;Molecular characterization and susceptibility testing of Helicobacter pylori strains isolated in western Argentina&lt;/title&gt;&lt;secondary-title&gt;Int J Infect Dis&lt;/secondary-title&gt;&lt;/titles&gt;&lt;periodical&gt;&lt;full-title&gt;Int J Infect Dis&lt;/full-title&gt;&lt;/periodical&gt;&lt;pages&gt;e85-e92&lt;/pages&gt;&lt;volume&gt;14&lt;/volume&gt;&lt;keywords&gt;&lt;keyword&gt;Helicobacter pylori&lt;/keyword&gt;&lt;keyword&gt;Antimicrobial susceptibility&lt;/keyword&gt;&lt;keyword&gt;Virulence markers&lt;/keyword&gt;&lt;keyword&gt;RAPD-PCR&lt;/keyword&gt;&lt;keyword&gt;Rep-PCR&lt;/keyword&gt;&lt;/keywords&gt;&lt;dates&gt;&lt;year&gt;2010&lt;/year&gt;&lt;/dates&gt;&lt;publisher&gt;Elsevier&lt;/publisher&gt;&lt;isbn&gt;1201-9712&lt;/isbn&gt;&lt;accession-num&gt;20304694&lt;/accession-num&gt;&lt;urls&gt;&lt;related-urls&gt;&lt;url&gt;http://linkinghub.elsevier.com/retrieve/pii/S1201971210022782?showall=true&lt;/url&gt;&lt;/related-urls&gt;&lt;/urls&gt;&lt;electronic-resource-num&gt;10.1016/j.ijid.2009.11.022&lt;/electronic-resource-num&gt;&lt;/record&gt;&lt;/Cite&gt;&lt;/EndNote&gt;</w:instrText>
      </w:r>
      <w:r w:rsidRPr="00B74355">
        <w:rPr>
          <w:rFonts w:ascii="Book Antiqua" w:hAnsi="Book Antiqua"/>
          <w:sz w:val="24"/>
          <w:szCs w:val="24"/>
          <w:lang w:val="en-US"/>
        </w:rPr>
        <w:fldChar w:fldCharType="separate"/>
      </w:r>
      <w:r w:rsidRPr="00B74355">
        <w:rPr>
          <w:rFonts w:ascii="Book Antiqua" w:hAnsi="Book Antiqua"/>
          <w:noProof/>
          <w:sz w:val="24"/>
          <w:szCs w:val="24"/>
          <w:vertAlign w:val="superscript"/>
          <w:lang w:val="en-US"/>
        </w:rPr>
        <w:t>[</w:t>
      </w:r>
      <w:hyperlink w:anchor="_ENREF_12" w:tooltip="Vega, 2010 #204" w:history="1">
        <w:r w:rsidRPr="00B74355">
          <w:rPr>
            <w:rFonts w:ascii="Book Antiqua" w:hAnsi="Book Antiqua"/>
            <w:noProof/>
            <w:sz w:val="24"/>
            <w:szCs w:val="24"/>
            <w:vertAlign w:val="superscript"/>
            <w:lang w:val="en-US"/>
          </w:rPr>
          <w:t>12</w:t>
        </w:r>
      </w:hyperlink>
      <w:r w:rsidRPr="00B74355">
        <w:rPr>
          <w:rFonts w:ascii="Book Antiqua" w:hAnsi="Book Antiqua"/>
          <w:noProof/>
          <w:sz w:val="24"/>
          <w:szCs w:val="24"/>
          <w:vertAlign w:val="superscript"/>
          <w:lang w:val="en-US"/>
        </w:rPr>
        <w:t>]</w:t>
      </w:r>
      <w:r w:rsidRPr="00B74355">
        <w:rPr>
          <w:rFonts w:ascii="Book Antiqua" w:hAnsi="Book Antiqua"/>
          <w:sz w:val="24"/>
          <w:szCs w:val="24"/>
          <w:lang w:val="en-US"/>
        </w:rPr>
        <w:fldChar w:fldCharType="end"/>
      </w:r>
      <w:r w:rsidRPr="00B74355">
        <w:rPr>
          <w:rFonts w:ascii="Book Antiqua" w:hAnsi="Book Antiqua"/>
          <w:sz w:val="24"/>
          <w:szCs w:val="24"/>
          <w:lang w:val="en-US"/>
        </w:rPr>
        <w:t xml:space="preserve">. An isolate was considered resistant to clarithromycin or amoxicillin when its MIC was ≥ 1.0 </w:t>
      </w:r>
      <w:proofErr w:type="spellStart"/>
      <w:r w:rsidRPr="00B74355">
        <w:rPr>
          <w:rFonts w:ascii="Book Antiqua" w:hAnsi="Book Antiqua"/>
          <w:sz w:val="24"/>
          <w:szCs w:val="24"/>
          <w:lang w:val="en-US"/>
        </w:rPr>
        <w:t>μg</w:t>
      </w:r>
      <w:proofErr w:type="spellEnd"/>
      <w:r w:rsidRPr="00B74355">
        <w:rPr>
          <w:rFonts w:ascii="Book Antiqua" w:hAnsi="Book Antiqua"/>
          <w:sz w:val="24"/>
          <w:szCs w:val="24"/>
          <w:lang w:val="en-US"/>
        </w:rPr>
        <w:t>/</w:t>
      </w:r>
      <w:proofErr w:type="spellStart"/>
      <w:r w:rsidRPr="00B74355">
        <w:rPr>
          <w:rFonts w:ascii="Book Antiqua" w:hAnsi="Book Antiqua"/>
          <w:sz w:val="24"/>
          <w:szCs w:val="24"/>
          <w:lang w:val="en-US"/>
        </w:rPr>
        <w:t>mL.</w:t>
      </w:r>
      <w:proofErr w:type="spellEnd"/>
      <w:r w:rsidRPr="00B74355">
        <w:rPr>
          <w:rFonts w:ascii="Book Antiqua" w:hAnsi="Book Antiqua"/>
          <w:sz w:val="24"/>
          <w:szCs w:val="24"/>
          <w:lang w:val="en-US"/>
        </w:rPr>
        <w:t xml:space="preserve"> The </w:t>
      </w:r>
      <w:r w:rsidRPr="00B74355">
        <w:rPr>
          <w:rFonts w:ascii="Book Antiqua" w:hAnsi="Book Antiqua"/>
          <w:i/>
          <w:sz w:val="24"/>
          <w:szCs w:val="24"/>
          <w:lang w:val="en-US"/>
        </w:rPr>
        <w:t>H. pylori</w:t>
      </w:r>
      <w:r w:rsidRPr="00B74355">
        <w:rPr>
          <w:rFonts w:ascii="Book Antiqua" w:hAnsi="Book Antiqua"/>
          <w:sz w:val="24"/>
          <w:szCs w:val="24"/>
          <w:lang w:val="en-US"/>
        </w:rPr>
        <w:t xml:space="preserve"> reference strain ATTC</w:t>
      </w:r>
      <w:r w:rsidRPr="00B74355">
        <w:rPr>
          <w:rFonts w:ascii="Book Antiqua" w:hAnsi="Book Antiqua"/>
          <w:sz w:val="24"/>
          <w:szCs w:val="24"/>
          <w:vertAlign w:val="superscript"/>
          <w:lang w:val="en-US"/>
        </w:rPr>
        <w:t>®</w:t>
      </w:r>
      <w:r w:rsidRPr="00B74355">
        <w:rPr>
          <w:rFonts w:ascii="Book Antiqua" w:hAnsi="Book Antiqua"/>
          <w:sz w:val="24"/>
          <w:szCs w:val="24"/>
          <w:lang w:val="en-US"/>
        </w:rPr>
        <w:t xml:space="preserve"> 43504 was used as quality control strain to monitor MIC precision when using the agar dilution method, considering MIC cutoff points &lt;</w:t>
      </w:r>
      <w:r>
        <w:rPr>
          <w:rFonts w:ascii="Book Antiqua" w:hAnsi="Book Antiqua"/>
          <w:sz w:val="24"/>
          <w:szCs w:val="24"/>
          <w:lang w:val="en-US" w:eastAsia="zh-CN"/>
        </w:rPr>
        <w:t xml:space="preserve"> </w:t>
      </w:r>
      <w:r w:rsidRPr="00B74355">
        <w:rPr>
          <w:rFonts w:ascii="Book Antiqua" w:hAnsi="Book Antiqua"/>
          <w:sz w:val="24"/>
          <w:szCs w:val="24"/>
          <w:lang w:val="en-US"/>
        </w:rPr>
        <w:t>0.015 µg/mL as sensitive and &gt;</w:t>
      </w:r>
      <w:r>
        <w:rPr>
          <w:rFonts w:ascii="Book Antiqua" w:hAnsi="Book Antiqua"/>
          <w:sz w:val="24"/>
          <w:szCs w:val="24"/>
          <w:lang w:val="en-US" w:eastAsia="zh-CN"/>
        </w:rPr>
        <w:t xml:space="preserve"> </w:t>
      </w:r>
      <w:r w:rsidRPr="00B74355">
        <w:rPr>
          <w:rFonts w:ascii="Book Antiqua" w:hAnsi="Book Antiqua"/>
          <w:sz w:val="24"/>
          <w:szCs w:val="24"/>
          <w:lang w:val="en-US"/>
        </w:rPr>
        <w:t>0.12 µg/mL as resistant to clarithromycin and amoxicillin.</w:t>
      </w:r>
    </w:p>
    <w:p w:rsidR="001B65ED" w:rsidRPr="00B74355" w:rsidRDefault="001B65ED" w:rsidP="00B74355">
      <w:pPr>
        <w:pStyle w:val="a5"/>
        <w:spacing w:line="360" w:lineRule="auto"/>
        <w:jc w:val="both"/>
        <w:rPr>
          <w:rFonts w:ascii="Book Antiqua" w:hAnsi="Book Antiqua" w:cs="Arial"/>
          <w:b/>
          <w:sz w:val="24"/>
          <w:szCs w:val="24"/>
          <w:lang w:val="en-US"/>
        </w:rPr>
      </w:pPr>
    </w:p>
    <w:p w:rsidR="001B65ED" w:rsidRPr="00B74355" w:rsidRDefault="001B65ED" w:rsidP="00B74355">
      <w:pPr>
        <w:pStyle w:val="a5"/>
        <w:spacing w:line="360" w:lineRule="auto"/>
        <w:jc w:val="both"/>
        <w:rPr>
          <w:rFonts w:ascii="Book Antiqua" w:hAnsi="Book Antiqua" w:cs="Arial"/>
          <w:b/>
          <w:i/>
          <w:sz w:val="24"/>
          <w:szCs w:val="24"/>
          <w:lang w:val="en-US"/>
        </w:rPr>
      </w:pPr>
      <w:r w:rsidRPr="00B74355">
        <w:rPr>
          <w:rFonts w:ascii="Book Antiqua" w:hAnsi="Book Antiqua" w:cs="Arial"/>
          <w:b/>
          <w:i/>
          <w:sz w:val="24"/>
          <w:szCs w:val="24"/>
          <w:lang w:val="en-US"/>
        </w:rPr>
        <w:t>DNA extraction from H. pylori isolates</w:t>
      </w:r>
    </w:p>
    <w:p w:rsidR="001B65ED" w:rsidRPr="00B74355" w:rsidRDefault="001B65ED" w:rsidP="00B74355">
      <w:pPr>
        <w:pStyle w:val="a5"/>
        <w:spacing w:line="360" w:lineRule="auto"/>
        <w:jc w:val="both"/>
        <w:rPr>
          <w:rFonts w:ascii="Book Antiqua" w:hAnsi="Book Antiqua"/>
          <w:sz w:val="24"/>
          <w:szCs w:val="24"/>
          <w:lang w:val="es-CO"/>
        </w:rPr>
      </w:pPr>
      <w:r w:rsidRPr="00B74355">
        <w:rPr>
          <w:rFonts w:ascii="Book Antiqua" w:hAnsi="Book Antiqua"/>
          <w:sz w:val="24"/>
          <w:szCs w:val="24"/>
          <w:lang w:val="en-US"/>
        </w:rPr>
        <w:t xml:space="preserve">Bacterial DNA was extracted from pure </w:t>
      </w:r>
      <w:r w:rsidRPr="00B74355">
        <w:rPr>
          <w:rFonts w:ascii="Book Antiqua" w:hAnsi="Book Antiqua"/>
          <w:i/>
          <w:sz w:val="24"/>
          <w:szCs w:val="24"/>
          <w:lang w:val="en-US"/>
        </w:rPr>
        <w:t>H. pylori</w:t>
      </w:r>
      <w:r w:rsidRPr="00B74355">
        <w:rPr>
          <w:rFonts w:ascii="Book Antiqua" w:hAnsi="Book Antiqua"/>
          <w:sz w:val="24"/>
          <w:szCs w:val="24"/>
          <w:lang w:val="en-US"/>
        </w:rPr>
        <w:t xml:space="preserve"> cultures that showed resistance to clarithromycin and/or amoxicillin in each of the serial dilutions and from the isolates themselves in baseline (without antibiotic pressure). In all cases, single colonies were </w:t>
      </w:r>
      <w:r w:rsidRPr="00B74355">
        <w:rPr>
          <w:rFonts w:ascii="Book Antiqua" w:hAnsi="Book Antiqua"/>
          <w:sz w:val="24"/>
          <w:szCs w:val="24"/>
          <w:lang w:val="en-US"/>
        </w:rPr>
        <w:lastRenderedPageBreak/>
        <w:t>taken with swabs and washed in a 1.5 mL tube with 200 µL of sterile saline solution (0.89%). Tube contents were homogenized in vortex for 10 s and centrifuged in a 320R universal micro-centrifuge (</w:t>
      </w:r>
      <w:proofErr w:type="spellStart"/>
      <w:r w:rsidRPr="00B74355">
        <w:rPr>
          <w:rFonts w:ascii="Book Antiqua" w:hAnsi="Book Antiqua"/>
          <w:sz w:val="24"/>
          <w:szCs w:val="24"/>
          <w:lang w:val="en-US"/>
        </w:rPr>
        <w:t>Hettich</w:t>
      </w:r>
      <w:proofErr w:type="spellEnd"/>
      <w:r w:rsidRPr="00B74355">
        <w:rPr>
          <w:rFonts w:ascii="Book Antiqua" w:hAnsi="Book Antiqua"/>
          <w:sz w:val="24"/>
          <w:szCs w:val="24"/>
          <w:lang w:val="en-US"/>
        </w:rPr>
        <w:t xml:space="preserve"> </w:t>
      </w:r>
      <w:proofErr w:type="spellStart"/>
      <w:r w:rsidRPr="00B74355">
        <w:rPr>
          <w:rFonts w:ascii="Book Antiqua" w:hAnsi="Book Antiqua"/>
          <w:sz w:val="24"/>
          <w:szCs w:val="24"/>
          <w:lang w:val="en-US"/>
        </w:rPr>
        <w:t>Inc</w:t>
      </w:r>
      <w:proofErr w:type="spellEnd"/>
      <w:r w:rsidRPr="00B74355">
        <w:rPr>
          <w:rFonts w:ascii="Book Antiqua" w:hAnsi="Book Antiqua"/>
          <w:sz w:val="24"/>
          <w:szCs w:val="24"/>
          <w:lang w:val="en-US"/>
        </w:rPr>
        <w:t>,</w:t>
      </w:r>
      <w:r w:rsidRPr="00B74355">
        <w:rPr>
          <w:rFonts w:ascii="Book Antiqua" w:hAnsi="Book Antiqua" w:cs="Arial"/>
          <w:sz w:val="24"/>
          <w:szCs w:val="24"/>
          <w:shd w:val="clear" w:color="auto" w:fill="FFFFFF"/>
        </w:rPr>
        <w:t xml:space="preserve"> </w:t>
      </w:r>
      <w:proofErr w:type="spellStart"/>
      <w:r w:rsidRPr="00B74355">
        <w:rPr>
          <w:rFonts w:ascii="Book Antiqua" w:hAnsi="Book Antiqua"/>
          <w:sz w:val="24"/>
          <w:szCs w:val="24"/>
        </w:rPr>
        <w:t>Tuttlingen</w:t>
      </w:r>
      <w:proofErr w:type="spellEnd"/>
      <w:r w:rsidRPr="00B74355">
        <w:rPr>
          <w:rFonts w:ascii="Book Antiqua" w:hAnsi="Book Antiqua"/>
          <w:sz w:val="24"/>
          <w:szCs w:val="24"/>
        </w:rPr>
        <w:t>,</w:t>
      </w:r>
      <w:r w:rsidRPr="00B74355">
        <w:rPr>
          <w:rFonts w:ascii="Book Antiqua" w:hAnsi="Book Antiqua"/>
          <w:sz w:val="24"/>
          <w:szCs w:val="24"/>
          <w:lang w:val="en-US"/>
        </w:rPr>
        <w:t xml:space="preserve"> Germany) at 13 000 rpm for 2 min at 4 °C. Thereafter, the supernatant was discarded and the bacterial pellet was re-suspended in 300 µL of </w:t>
      </w:r>
      <w:proofErr w:type="spellStart"/>
      <w:r w:rsidRPr="00B74355">
        <w:rPr>
          <w:rFonts w:ascii="Book Antiqua" w:hAnsi="Book Antiqua"/>
          <w:sz w:val="24"/>
          <w:szCs w:val="24"/>
          <w:lang w:val="en-US"/>
        </w:rPr>
        <w:t>Lysis</w:t>
      </w:r>
      <w:proofErr w:type="spellEnd"/>
      <w:r w:rsidRPr="00B74355">
        <w:rPr>
          <w:rFonts w:ascii="Book Antiqua" w:hAnsi="Book Antiqua"/>
          <w:sz w:val="24"/>
          <w:szCs w:val="24"/>
          <w:lang w:val="en-US"/>
        </w:rPr>
        <w:t xml:space="preserve"> buffer (3 </w:t>
      </w:r>
      <w:proofErr w:type="spellStart"/>
      <w:r w:rsidRPr="00B74355">
        <w:rPr>
          <w:rFonts w:ascii="Book Antiqua" w:hAnsi="Book Antiqua"/>
          <w:sz w:val="24"/>
          <w:szCs w:val="24"/>
          <w:lang w:val="en-US"/>
        </w:rPr>
        <w:t>μL</w:t>
      </w:r>
      <w:proofErr w:type="spellEnd"/>
      <w:r w:rsidRPr="00B74355">
        <w:rPr>
          <w:rFonts w:ascii="Book Antiqua" w:hAnsi="Book Antiqua"/>
          <w:sz w:val="24"/>
          <w:szCs w:val="24"/>
          <w:lang w:val="en-US"/>
        </w:rPr>
        <w:t xml:space="preserve"> of </w:t>
      </w:r>
      <w:proofErr w:type="spellStart"/>
      <w:r w:rsidRPr="00B74355">
        <w:rPr>
          <w:rFonts w:ascii="Book Antiqua" w:hAnsi="Book Antiqua"/>
          <w:sz w:val="24"/>
          <w:szCs w:val="24"/>
          <w:lang w:val="en-US"/>
        </w:rPr>
        <w:t>Tris</w:t>
      </w:r>
      <w:proofErr w:type="spellEnd"/>
      <w:r w:rsidRPr="00B74355">
        <w:rPr>
          <w:rFonts w:ascii="Book Antiqua" w:hAnsi="Book Antiqua"/>
          <w:sz w:val="24"/>
          <w:szCs w:val="24"/>
          <w:lang w:val="en-US"/>
        </w:rPr>
        <w:t xml:space="preserve"> </w:t>
      </w:r>
      <w:proofErr w:type="spellStart"/>
      <w:r w:rsidRPr="00B74355">
        <w:rPr>
          <w:rFonts w:ascii="Book Antiqua" w:hAnsi="Book Antiqua"/>
          <w:sz w:val="24"/>
          <w:szCs w:val="24"/>
          <w:lang w:val="en-US"/>
        </w:rPr>
        <w:t>HCl</w:t>
      </w:r>
      <w:proofErr w:type="spellEnd"/>
      <w:r w:rsidRPr="00B74355">
        <w:rPr>
          <w:rFonts w:ascii="Book Antiqua" w:hAnsi="Book Antiqua"/>
          <w:sz w:val="24"/>
          <w:szCs w:val="24"/>
          <w:lang w:val="en-US"/>
        </w:rPr>
        <w:t xml:space="preserve"> 1 </w:t>
      </w:r>
      <w:proofErr w:type="spellStart"/>
      <w:r w:rsidRPr="00B74355">
        <w:rPr>
          <w:rFonts w:ascii="Book Antiqua" w:hAnsi="Book Antiqua"/>
          <w:sz w:val="24"/>
          <w:szCs w:val="24"/>
          <w:lang w:val="en-US"/>
        </w:rPr>
        <w:t>mol</w:t>
      </w:r>
      <w:proofErr w:type="spellEnd"/>
      <w:r w:rsidRPr="00B74355">
        <w:rPr>
          <w:rFonts w:ascii="Book Antiqua" w:hAnsi="Book Antiqua"/>
          <w:sz w:val="24"/>
          <w:szCs w:val="24"/>
          <w:lang w:val="en-US"/>
        </w:rPr>
        <w:t>/L, pH 8.0 (</w:t>
      </w:r>
      <w:proofErr w:type="spellStart"/>
      <w:r w:rsidRPr="00B74355">
        <w:rPr>
          <w:rFonts w:ascii="Book Antiqua" w:hAnsi="Book Antiqua"/>
          <w:sz w:val="24"/>
          <w:szCs w:val="24"/>
          <w:lang w:val="en-US"/>
        </w:rPr>
        <w:t>Promega</w:t>
      </w:r>
      <w:proofErr w:type="spellEnd"/>
      <w:r w:rsidRPr="00B74355">
        <w:rPr>
          <w:rFonts w:ascii="Book Antiqua" w:hAnsi="Book Antiqua"/>
          <w:sz w:val="24"/>
          <w:szCs w:val="24"/>
          <w:lang w:val="en-US"/>
        </w:rPr>
        <w:t>,</w:t>
      </w:r>
      <w:r w:rsidRPr="00B74355">
        <w:rPr>
          <w:rFonts w:ascii="Book Antiqua" w:hAnsi="Book Antiqua"/>
          <w:sz w:val="24"/>
          <w:szCs w:val="24"/>
          <w:vertAlign w:val="superscript"/>
          <w:lang w:val="en-US"/>
        </w:rPr>
        <w:t xml:space="preserve"> </w:t>
      </w:r>
      <w:r w:rsidRPr="00B74355">
        <w:rPr>
          <w:rFonts w:ascii="Book Antiqua" w:hAnsi="Book Antiqua"/>
          <w:sz w:val="24"/>
          <w:szCs w:val="24"/>
          <w:lang w:val="en-US"/>
        </w:rPr>
        <w:t xml:space="preserve">Madison, WI, USA), 3 </w:t>
      </w:r>
      <w:proofErr w:type="spellStart"/>
      <w:r w:rsidRPr="00B74355">
        <w:rPr>
          <w:rFonts w:ascii="Book Antiqua" w:hAnsi="Book Antiqua"/>
          <w:sz w:val="24"/>
          <w:szCs w:val="24"/>
          <w:lang w:val="en-US"/>
        </w:rPr>
        <w:t>μL</w:t>
      </w:r>
      <w:proofErr w:type="spellEnd"/>
      <w:r w:rsidRPr="00B74355">
        <w:rPr>
          <w:rFonts w:ascii="Book Antiqua" w:hAnsi="Book Antiqua"/>
          <w:sz w:val="24"/>
          <w:szCs w:val="24"/>
          <w:lang w:val="en-US"/>
        </w:rPr>
        <w:t xml:space="preserve"> of EDTA 0.5 </w:t>
      </w:r>
      <w:proofErr w:type="spellStart"/>
      <w:r w:rsidRPr="00B74355">
        <w:rPr>
          <w:rFonts w:ascii="Book Antiqua" w:hAnsi="Book Antiqua"/>
          <w:sz w:val="24"/>
          <w:szCs w:val="24"/>
          <w:lang w:val="en-US"/>
        </w:rPr>
        <w:t>mol</w:t>
      </w:r>
      <w:proofErr w:type="spellEnd"/>
      <w:r w:rsidRPr="00B74355">
        <w:rPr>
          <w:rFonts w:ascii="Book Antiqua" w:hAnsi="Book Antiqua"/>
          <w:sz w:val="24"/>
          <w:szCs w:val="24"/>
          <w:lang w:val="en-US"/>
        </w:rPr>
        <w:t>/L (</w:t>
      </w:r>
      <w:proofErr w:type="spellStart"/>
      <w:r w:rsidRPr="00B74355">
        <w:rPr>
          <w:rFonts w:ascii="Book Antiqua" w:hAnsi="Book Antiqua"/>
          <w:sz w:val="24"/>
          <w:szCs w:val="24"/>
          <w:lang w:val="en-US"/>
        </w:rPr>
        <w:t>Calbiochem</w:t>
      </w:r>
      <w:proofErr w:type="spellEnd"/>
      <w:r w:rsidRPr="00B74355">
        <w:rPr>
          <w:rFonts w:ascii="Book Antiqua" w:hAnsi="Book Antiqua"/>
          <w:sz w:val="24"/>
          <w:szCs w:val="24"/>
          <w:lang w:val="en-US"/>
        </w:rPr>
        <w:t>,</w:t>
      </w:r>
      <w:r w:rsidRPr="00B74355">
        <w:rPr>
          <w:rFonts w:ascii="Book Antiqua" w:hAnsi="Book Antiqua"/>
          <w:sz w:val="24"/>
          <w:szCs w:val="24"/>
          <w:shd w:val="clear" w:color="auto" w:fill="FFFFFF"/>
        </w:rPr>
        <w:t xml:space="preserve"> </w:t>
      </w:r>
      <w:proofErr w:type="spellStart"/>
      <w:r w:rsidRPr="00B74355">
        <w:rPr>
          <w:rFonts w:ascii="Book Antiqua" w:hAnsi="Book Antiqua"/>
          <w:sz w:val="24"/>
          <w:szCs w:val="24"/>
          <w:shd w:val="clear" w:color="auto" w:fill="FFFFFF"/>
        </w:rPr>
        <w:t>Gibbstown</w:t>
      </w:r>
      <w:proofErr w:type="spellEnd"/>
      <w:r w:rsidRPr="00B74355">
        <w:rPr>
          <w:rFonts w:ascii="Book Antiqua" w:hAnsi="Book Antiqua"/>
          <w:sz w:val="24"/>
          <w:szCs w:val="24"/>
          <w:shd w:val="clear" w:color="auto" w:fill="FFFFFF"/>
        </w:rPr>
        <w:t xml:space="preserve">, N.J, </w:t>
      </w:r>
      <w:r w:rsidRPr="00B74355">
        <w:rPr>
          <w:rFonts w:ascii="Book Antiqua" w:hAnsi="Book Antiqua"/>
          <w:sz w:val="24"/>
          <w:szCs w:val="24"/>
          <w:lang w:val="en-US"/>
        </w:rPr>
        <w:t>U</w:t>
      </w:r>
      <w:r>
        <w:rPr>
          <w:rFonts w:ascii="Book Antiqua" w:hAnsi="Book Antiqua"/>
          <w:sz w:val="24"/>
          <w:szCs w:val="24"/>
          <w:lang w:val="en-US" w:eastAsia="zh-CN"/>
        </w:rPr>
        <w:t>nited States</w:t>
      </w:r>
      <w:r w:rsidRPr="00B74355">
        <w:rPr>
          <w:rFonts w:ascii="Book Antiqua" w:hAnsi="Book Antiqua"/>
          <w:sz w:val="24"/>
          <w:szCs w:val="24"/>
          <w:lang w:val="en-US"/>
        </w:rPr>
        <w:t xml:space="preserve">), 15 </w:t>
      </w:r>
      <w:proofErr w:type="spellStart"/>
      <w:r w:rsidRPr="00B74355">
        <w:rPr>
          <w:rFonts w:ascii="Book Antiqua" w:hAnsi="Book Antiqua"/>
          <w:sz w:val="24"/>
          <w:szCs w:val="24"/>
          <w:lang w:val="en-US"/>
        </w:rPr>
        <w:t>μL</w:t>
      </w:r>
      <w:proofErr w:type="spellEnd"/>
      <w:r w:rsidRPr="00B74355">
        <w:rPr>
          <w:rFonts w:ascii="Book Antiqua" w:hAnsi="Book Antiqua"/>
          <w:sz w:val="24"/>
          <w:szCs w:val="24"/>
          <w:lang w:val="en-US"/>
        </w:rPr>
        <w:t xml:space="preserve"> of SDS 10% (</w:t>
      </w:r>
      <w:proofErr w:type="spellStart"/>
      <w:r w:rsidRPr="00B74355">
        <w:rPr>
          <w:rFonts w:ascii="Book Antiqua" w:hAnsi="Book Antiqua"/>
          <w:sz w:val="24"/>
          <w:szCs w:val="24"/>
          <w:lang w:val="en-US"/>
        </w:rPr>
        <w:t>Calbiochem</w:t>
      </w:r>
      <w:proofErr w:type="spellEnd"/>
      <w:r w:rsidRPr="00B74355">
        <w:rPr>
          <w:rFonts w:ascii="Book Antiqua" w:hAnsi="Book Antiqua"/>
          <w:sz w:val="24"/>
          <w:szCs w:val="24"/>
          <w:lang w:val="en-US"/>
        </w:rPr>
        <w:t>,</w:t>
      </w:r>
      <w:r w:rsidRPr="00B74355">
        <w:rPr>
          <w:rFonts w:ascii="Book Antiqua" w:hAnsi="Book Antiqua"/>
          <w:sz w:val="24"/>
          <w:szCs w:val="24"/>
          <w:shd w:val="clear" w:color="auto" w:fill="FFFFFF"/>
        </w:rPr>
        <w:t xml:space="preserve"> </w:t>
      </w:r>
      <w:proofErr w:type="spellStart"/>
      <w:r w:rsidRPr="00B74355">
        <w:rPr>
          <w:rFonts w:ascii="Book Antiqua" w:hAnsi="Book Antiqua"/>
          <w:sz w:val="24"/>
          <w:szCs w:val="24"/>
          <w:shd w:val="clear" w:color="auto" w:fill="FFFFFF"/>
        </w:rPr>
        <w:t>Gibbstown</w:t>
      </w:r>
      <w:proofErr w:type="spellEnd"/>
      <w:r w:rsidRPr="00B74355">
        <w:rPr>
          <w:rFonts w:ascii="Book Antiqua" w:hAnsi="Book Antiqua"/>
          <w:sz w:val="24"/>
          <w:szCs w:val="24"/>
          <w:shd w:val="clear" w:color="auto" w:fill="FFFFFF"/>
        </w:rPr>
        <w:t xml:space="preserve">, N.J, </w:t>
      </w:r>
      <w:r w:rsidRPr="00B74355">
        <w:rPr>
          <w:rFonts w:ascii="Book Antiqua" w:hAnsi="Book Antiqua"/>
          <w:sz w:val="24"/>
          <w:szCs w:val="24"/>
          <w:lang w:val="en-US"/>
        </w:rPr>
        <w:t>U</w:t>
      </w:r>
      <w:r>
        <w:rPr>
          <w:rFonts w:ascii="Book Antiqua" w:hAnsi="Book Antiqua"/>
          <w:sz w:val="24"/>
          <w:szCs w:val="24"/>
          <w:lang w:val="en-US" w:eastAsia="zh-CN"/>
        </w:rPr>
        <w:t>nited States</w:t>
      </w:r>
      <w:r w:rsidRPr="00B74355">
        <w:rPr>
          <w:rFonts w:ascii="Book Antiqua" w:hAnsi="Book Antiqua"/>
          <w:sz w:val="24"/>
          <w:szCs w:val="24"/>
          <w:lang w:val="en-US"/>
        </w:rPr>
        <w:t xml:space="preserve">), 3 </w:t>
      </w:r>
      <w:proofErr w:type="spellStart"/>
      <w:r w:rsidRPr="00B74355">
        <w:rPr>
          <w:rFonts w:ascii="Book Antiqua" w:hAnsi="Book Antiqua"/>
          <w:sz w:val="24"/>
          <w:szCs w:val="24"/>
          <w:lang w:val="en-US"/>
        </w:rPr>
        <w:t>μL</w:t>
      </w:r>
      <w:proofErr w:type="spellEnd"/>
      <w:r w:rsidRPr="00B74355">
        <w:rPr>
          <w:rFonts w:ascii="Book Antiqua" w:hAnsi="Book Antiqua"/>
          <w:sz w:val="24"/>
          <w:szCs w:val="24"/>
          <w:lang w:val="en-US"/>
        </w:rPr>
        <w:t xml:space="preserve"> of proteinase K (10 mg/mL) (Invitrogen, Carlsbad, CA, U</w:t>
      </w:r>
      <w:r>
        <w:rPr>
          <w:rFonts w:ascii="Book Antiqua" w:hAnsi="Book Antiqua"/>
          <w:sz w:val="24"/>
          <w:szCs w:val="24"/>
          <w:lang w:val="en-US" w:eastAsia="zh-CN"/>
        </w:rPr>
        <w:t>nited States</w:t>
      </w:r>
      <w:r w:rsidRPr="00B74355">
        <w:rPr>
          <w:rFonts w:ascii="Book Antiqua" w:hAnsi="Book Antiqua"/>
          <w:sz w:val="24"/>
          <w:szCs w:val="24"/>
          <w:lang w:val="en-US"/>
        </w:rPr>
        <w:t xml:space="preserve">), and 276 </w:t>
      </w:r>
      <w:proofErr w:type="spellStart"/>
      <w:r w:rsidRPr="00B74355">
        <w:rPr>
          <w:rFonts w:ascii="Book Antiqua" w:hAnsi="Book Antiqua"/>
          <w:sz w:val="24"/>
          <w:szCs w:val="24"/>
          <w:lang w:val="en-US"/>
        </w:rPr>
        <w:t>μL</w:t>
      </w:r>
      <w:proofErr w:type="spellEnd"/>
      <w:r w:rsidRPr="00B74355">
        <w:rPr>
          <w:rFonts w:ascii="Book Antiqua" w:hAnsi="Book Antiqua"/>
          <w:sz w:val="24"/>
          <w:szCs w:val="24"/>
          <w:lang w:val="en-US"/>
        </w:rPr>
        <w:t xml:space="preserve"> of distilled water) and incubated in dry well (</w:t>
      </w:r>
      <w:proofErr w:type="spellStart"/>
      <w:r w:rsidRPr="00B74355">
        <w:rPr>
          <w:rFonts w:ascii="Book Antiqua" w:hAnsi="Book Antiqua"/>
          <w:sz w:val="24"/>
          <w:szCs w:val="24"/>
          <w:lang w:val="en-US"/>
        </w:rPr>
        <w:t>Labnet</w:t>
      </w:r>
      <w:proofErr w:type="spellEnd"/>
      <w:r w:rsidRPr="00B74355">
        <w:rPr>
          <w:rFonts w:ascii="Book Antiqua" w:hAnsi="Book Antiqua"/>
          <w:sz w:val="24"/>
          <w:szCs w:val="24"/>
          <w:lang w:val="en-US"/>
        </w:rPr>
        <w:t xml:space="preserve">, </w:t>
      </w:r>
      <w:r w:rsidRPr="00B74355">
        <w:rPr>
          <w:rFonts w:ascii="Book Antiqua" w:hAnsi="Book Antiqua"/>
          <w:sz w:val="24"/>
          <w:szCs w:val="24"/>
        </w:rPr>
        <w:t xml:space="preserve">Edison, NJ, </w:t>
      </w:r>
      <w:r w:rsidRPr="00B74355">
        <w:rPr>
          <w:rFonts w:ascii="Book Antiqua" w:hAnsi="Book Antiqua"/>
          <w:sz w:val="24"/>
          <w:szCs w:val="24"/>
          <w:lang w:val="en-US"/>
        </w:rPr>
        <w:t>U</w:t>
      </w:r>
      <w:r>
        <w:rPr>
          <w:rFonts w:ascii="Book Antiqua" w:hAnsi="Book Antiqua"/>
          <w:sz w:val="24"/>
          <w:szCs w:val="24"/>
          <w:lang w:val="en-US" w:eastAsia="zh-CN"/>
        </w:rPr>
        <w:t>nited States</w:t>
      </w:r>
      <w:r w:rsidRPr="00B74355">
        <w:rPr>
          <w:rFonts w:ascii="Book Antiqua" w:hAnsi="Book Antiqua"/>
          <w:sz w:val="24"/>
          <w:szCs w:val="24"/>
          <w:lang w:val="en-US"/>
        </w:rPr>
        <w:t xml:space="preserve">) at 56 °C for 18 h. Then, the proteinase K was inactivated by heating at 70 °C for 10 min and 120 µL of </w:t>
      </w:r>
      <w:proofErr w:type="spellStart"/>
      <w:r w:rsidRPr="00B74355">
        <w:rPr>
          <w:rFonts w:ascii="Book Antiqua" w:hAnsi="Book Antiqua"/>
          <w:sz w:val="24"/>
          <w:szCs w:val="24"/>
          <w:lang w:val="en-US"/>
        </w:rPr>
        <w:t>NaCl</w:t>
      </w:r>
      <w:proofErr w:type="spellEnd"/>
      <w:r w:rsidRPr="00B74355">
        <w:rPr>
          <w:rFonts w:ascii="Book Antiqua" w:hAnsi="Book Antiqua"/>
          <w:sz w:val="24"/>
          <w:szCs w:val="24"/>
          <w:lang w:val="en-US"/>
        </w:rPr>
        <w:t xml:space="preserve"> 5 </w:t>
      </w:r>
      <w:proofErr w:type="spellStart"/>
      <w:r w:rsidRPr="00B74355">
        <w:rPr>
          <w:rFonts w:ascii="Book Antiqua" w:hAnsi="Book Antiqua"/>
          <w:sz w:val="24"/>
          <w:szCs w:val="24"/>
          <w:lang w:val="en-US"/>
        </w:rPr>
        <w:t>mol</w:t>
      </w:r>
      <w:proofErr w:type="spellEnd"/>
      <w:r w:rsidRPr="00B74355">
        <w:rPr>
          <w:rFonts w:ascii="Book Antiqua" w:hAnsi="Book Antiqua"/>
          <w:sz w:val="24"/>
          <w:szCs w:val="24"/>
          <w:lang w:val="en-US"/>
        </w:rPr>
        <w:t>/L (</w:t>
      </w:r>
      <w:proofErr w:type="spellStart"/>
      <w:r w:rsidRPr="00B74355">
        <w:rPr>
          <w:rFonts w:ascii="Book Antiqua" w:hAnsi="Book Antiqua"/>
          <w:sz w:val="24"/>
          <w:szCs w:val="24"/>
          <w:lang w:val="en-US"/>
        </w:rPr>
        <w:t>Calbiochem</w:t>
      </w:r>
      <w:proofErr w:type="spellEnd"/>
      <w:r w:rsidRPr="00B74355">
        <w:rPr>
          <w:rFonts w:ascii="Book Antiqua" w:hAnsi="Book Antiqua"/>
          <w:sz w:val="24"/>
          <w:szCs w:val="24"/>
          <w:lang w:val="en-US"/>
        </w:rPr>
        <w:t>,</w:t>
      </w:r>
      <w:r w:rsidRPr="00B74355">
        <w:rPr>
          <w:rFonts w:ascii="Book Antiqua" w:hAnsi="Book Antiqua"/>
          <w:sz w:val="24"/>
          <w:szCs w:val="24"/>
          <w:shd w:val="clear" w:color="auto" w:fill="FFFFFF"/>
        </w:rPr>
        <w:t xml:space="preserve"> </w:t>
      </w:r>
      <w:proofErr w:type="spellStart"/>
      <w:r w:rsidRPr="00B74355">
        <w:rPr>
          <w:rFonts w:ascii="Book Antiqua" w:hAnsi="Book Antiqua"/>
          <w:sz w:val="24"/>
          <w:szCs w:val="24"/>
          <w:shd w:val="clear" w:color="auto" w:fill="FFFFFF"/>
        </w:rPr>
        <w:t>Gibbstown</w:t>
      </w:r>
      <w:proofErr w:type="spellEnd"/>
      <w:r w:rsidRPr="00B74355">
        <w:rPr>
          <w:rFonts w:ascii="Book Antiqua" w:hAnsi="Book Antiqua"/>
          <w:sz w:val="24"/>
          <w:szCs w:val="24"/>
          <w:shd w:val="clear" w:color="auto" w:fill="FFFFFF"/>
        </w:rPr>
        <w:t xml:space="preserve">, N.J, </w:t>
      </w:r>
      <w:r w:rsidRPr="00B74355">
        <w:rPr>
          <w:rFonts w:ascii="Book Antiqua" w:hAnsi="Book Antiqua"/>
          <w:sz w:val="24"/>
          <w:szCs w:val="24"/>
          <w:lang w:val="en-US"/>
        </w:rPr>
        <w:t>U</w:t>
      </w:r>
      <w:r>
        <w:rPr>
          <w:rFonts w:ascii="Book Antiqua" w:hAnsi="Book Antiqua"/>
          <w:sz w:val="24"/>
          <w:szCs w:val="24"/>
          <w:lang w:val="en-US" w:eastAsia="zh-CN"/>
        </w:rPr>
        <w:t>nited States</w:t>
      </w:r>
      <w:r w:rsidRPr="00B74355">
        <w:rPr>
          <w:rFonts w:ascii="Book Antiqua" w:hAnsi="Book Antiqua"/>
          <w:sz w:val="24"/>
          <w:szCs w:val="24"/>
          <w:lang w:val="en-US"/>
        </w:rPr>
        <w:t xml:space="preserve">) was added, homogenized by vortex and centrifuged for 5 min at 13000 rpm; the supernatant was transferred to another tube in which two volumes of absolute alcohol were added (Mallinckrodt, </w:t>
      </w:r>
      <w:proofErr w:type="spellStart"/>
      <w:r w:rsidRPr="00B74355">
        <w:rPr>
          <w:rFonts w:ascii="Book Antiqua" w:hAnsi="Book Antiqua"/>
          <w:sz w:val="24"/>
          <w:szCs w:val="24"/>
          <w:lang w:val="es-CO"/>
        </w:rPr>
        <w:t>St.Louis</w:t>
      </w:r>
      <w:proofErr w:type="spellEnd"/>
      <w:r w:rsidRPr="00B74355">
        <w:rPr>
          <w:rFonts w:ascii="Book Antiqua" w:hAnsi="Book Antiqua"/>
          <w:sz w:val="24"/>
          <w:szCs w:val="24"/>
          <w:lang w:val="es-CO"/>
        </w:rPr>
        <w:t xml:space="preserve">, Mo, </w:t>
      </w:r>
      <w:r w:rsidRPr="00B74355">
        <w:rPr>
          <w:rFonts w:ascii="Book Antiqua" w:hAnsi="Book Antiqua"/>
          <w:sz w:val="24"/>
          <w:szCs w:val="24"/>
          <w:lang w:val="en-US"/>
        </w:rPr>
        <w:t>U</w:t>
      </w:r>
      <w:r>
        <w:rPr>
          <w:rFonts w:ascii="Book Antiqua" w:hAnsi="Book Antiqua"/>
          <w:sz w:val="24"/>
          <w:szCs w:val="24"/>
          <w:lang w:val="en-US" w:eastAsia="zh-CN"/>
        </w:rPr>
        <w:t>nited States</w:t>
      </w:r>
      <w:r>
        <w:rPr>
          <w:rFonts w:ascii="Book Antiqua" w:hAnsi="Book Antiqua"/>
          <w:sz w:val="24"/>
          <w:szCs w:val="24"/>
          <w:lang w:val="en-US"/>
        </w:rPr>
        <w:t>), again centrifuged at 13</w:t>
      </w:r>
      <w:r w:rsidRPr="00B74355">
        <w:rPr>
          <w:rFonts w:ascii="Book Antiqua" w:hAnsi="Book Antiqua"/>
          <w:sz w:val="24"/>
          <w:szCs w:val="24"/>
          <w:lang w:val="en-US"/>
        </w:rPr>
        <w:t>000 rpm for 20 min, then discarding the supernatant and adding 200 µL of ethanol at 70%</w:t>
      </w:r>
      <w:r>
        <w:rPr>
          <w:rFonts w:ascii="Book Antiqua" w:hAnsi="Book Antiqua"/>
          <w:sz w:val="24"/>
          <w:szCs w:val="24"/>
          <w:lang w:val="en-US"/>
        </w:rPr>
        <w:t>.</w:t>
      </w:r>
      <w:r w:rsidRPr="00B74355">
        <w:rPr>
          <w:rFonts w:ascii="Book Antiqua" w:hAnsi="Book Antiqua"/>
          <w:sz w:val="24"/>
          <w:szCs w:val="24"/>
          <w:lang w:val="en-US"/>
        </w:rPr>
        <w:t xml:space="preserve"> Once more, it was ce</w:t>
      </w:r>
      <w:r>
        <w:rPr>
          <w:rFonts w:ascii="Book Antiqua" w:hAnsi="Book Antiqua"/>
          <w:sz w:val="24"/>
          <w:szCs w:val="24"/>
          <w:lang w:val="en-US"/>
        </w:rPr>
        <w:t>ntrifuged for 5 min at 10000 r</w:t>
      </w:r>
      <w:r>
        <w:rPr>
          <w:rFonts w:ascii="Book Antiqua" w:hAnsi="Book Antiqua"/>
          <w:sz w:val="24"/>
          <w:szCs w:val="24"/>
          <w:lang w:val="en-US" w:eastAsia="zh-CN"/>
        </w:rPr>
        <w:t>/</w:t>
      </w:r>
      <w:r w:rsidRPr="00B74355">
        <w:rPr>
          <w:rFonts w:ascii="Book Antiqua" w:hAnsi="Book Antiqua"/>
          <w:sz w:val="24"/>
          <w:szCs w:val="24"/>
          <w:lang w:val="en-US"/>
        </w:rPr>
        <w:t>m</w:t>
      </w:r>
      <w:r>
        <w:rPr>
          <w:rFonts w:ascii="Book Antiqua" w:hAnsi="Book Antiqua"/>
          <w:sz w:val="24"/>
          <w:szCs w:val="24"/>
          <w:lang w:val="en-US" w:eastAsia="zh-CN"/>
        </w:rPr>
        <w:t>in</w:t>
      </w:r>
      <w:r w:rsidRPr="00B74355">
        <w:rPr>
          <w:rFonts w:ascii="Book Antiqua" w:hAnsi="Book Antiqua"/>
          <w:sz w:val="24"/>
          <w:szCs w:val="24"/>
          <w:lang w:val="en-US"/>
        </w:rPr>
        <w:t xml:space="preserve"> and then the supernatant was discarded; each tube was dried by inversion at room temperature. Finally, 50 µL of TE buffer were added (</w:t>
      </w:r>
      <w:proofErr w:type="spellStart"/>
      <w:r w:rsidRPr="00B74355">
        <w:rPr>
          <w:rFonts w:ascii="Book Antiqua" w:hAnsi="Book Antiqua"/>
          <w:sz w:val="24"/>
          <w:szCs w:val="24"/>
          <w:lang w:val="en-US"/>
        </w:rPr>
        <w:t>Tris-HCl</w:t>
      </w:r>
      <w:proofErr w:type="spellEnd"/>
      <w:r w:rsidRPr="00B74355">
        <w:rPr>
          <w:rFonts w:ascii="Book Antiqua" w:hAnsi="Book Antiqua"/>
          <w:sz w:val="24"/>
          <w:szCs w:val="24"/>
          <w:lang w:val="en-US"/>
        </w:rPr>
        <w:t xml:space="preserve"> 10 </w:t>
      </w:r>
      <w:proofErr w:type="spellStart"/>
      <w:r w:rsidRPr="00B74355">
        <w:rPr>
          <w:rFonts w:ascii="Book Antiqua" w:hAnsi="Book Antiqua"/>
          <w:sz w:val="24"/>
          <w:szCs w:val="24"/>
          <w:lang w:val="en-US"/>
        </w:rPr>
        <w:t>mmol</w:t>
      </w:r>
      <w:proofErr w:type="spellEnd"/>
      <w:r w:rsidRPr="00B74355">
        <w:rPr>
          <w:rFonts w:ascii="Book Antiqua" w:hAnsi="Book Antiqua"/>
          <w:sz w:val="24"/>
          <w:szCs w:val="24"/>
          <w:lang w:val="en-US"/>
        </w:rPr>
        <w:t>/L, pH 8.0 (</w:t>
      </w:r>
      <w:proofErr w:type="spellStart"/>
      <w:r w:rsidRPr="00B74355">
        <w:rPr>
          <w:rFonts w:ascii="Book Antiqua" w:hAnsi="Book Antiqua"/>
          <w:sz w:val="24"/>
          <w:szCs w:val="24"/>
          <w:lang w:val="en-US"/>
        </w:rPr>
        <w:t>Promega</w:t>
      </w:r>
      <w:proofErr w:type="spellEnd"/>
      <w:r w:rsidRPr="00B74355">
        <w:rPr>
          <w:rFonts w:ascii="Book Antiqua" w:hAnsi="Book Antiqua"/>
          <w:sz w:val="24"/>
          <w:szCs w:val="24"/>
          <w:lang w:val="en-US"/>
        </w:rPr>
        <w:t>, Madison, WI, U</w:t>
      </w:r>
      <w:r>
        <w:rPr>
          <w:rFonts w:ascii="Book Antiqua" w:hAnsi="Book Antiqua"/>
          <w:sz w:val="24"/>
          <w:szCs w:val="24"/>
          <w:lang w:val="en-US" w:eastAsia="zh-CN"/>
        </w:rPr>
        <w:t>nited States</w:t>
      </w:r>
      <w:r w:rsidRPr="00B74355">
        <w:rPr>
          <w:rFonts w:ascii="Book Antiqua" w:hAnsi="Book Antiqua"/>
          <w:sz w:val="24"/>
          <w:szCs w:val="24"/>
          <w:lang w:val="en-US"/>
        </w:rPr>
        <w:t xml:space="preserve">), EDTA 1 </w:t>
      </w:r>
      <w:proofErr w:type="spellStart"/>
      <w:r w:rsidRPr="00B74355">
        <w:rPr>
          <w:rFonts w:ascii="Book Antiqua" w:hAnsi="Book Antiqua"/>
          <w:sz w:val="24"/>
          <w:szCs w:val="24"/>
          <w:lang w:val="en-US"/>
        </w:rPr>
        <w:t>mmol</w:t>
      </w:r>
      <w:proofErr w:type="spellEnd"/>
      <w:r w:rsidRPr="00B74355">
        <w:rPr>
          <w:rFonts w:ascii="Book Antiqua" w:hAnsi="Book Antiqua"/>
          <w:sz w:val="24"/>
          <w:szCs w:val="24"/>
          <w:lang w:val="en-US"/>
        </w:rPr>
        <w:t>/L, pH 8.0 (</w:t>
      </w:r>
      <w:proofErr w:type="spellStart"/>
      <w:r w:rsidRPr="00B74355">
        <w:rPr>
          <w:rFonts w:ascii="Book Antiqua" w:hAnsi="Book Antiqua"/>
          <w:sz w:val="24"/>
          <w:szCs w:val="24"/>
          <w:lang w:val="en-US"/>
        </w:rPr>
        <w:t>Calbiochem</w:t>
      </w:r>
      <w:proofErr w:type="spellEnd"/>
      <w:r w:rsidRPr="00B74355">
        <w:rPr>
          <w:rFonts w:ascii="Book Antiqua" w:hAnsi="Book Antiqua"/>
          <w:sz w:val="24"/>
          <w:szCs w:val="24"/>
          <w:lang w:val="en-US"/>
        </w:rPr>
        <w:t>,</w:t>
      </w:r>
      <w:r w:rsidRPr="00B74355">
        <w:rPr>
          <w:rFonts w:ascii="Book Antiqua" w:hAnsi="Book Antiqua"/>
          <w:sz w:val="24"/>
          <w:szCs w:val="24"/>
          <w:shd w:val="clear" w:color="auto" w:fill="FFFFFF"/>
        </w:rPr>
        <w:t xml:space="preserve"> </w:t>
      </w:r>
      <w:proofErr w:type="spellStart"/>
      <w:r w:rsidRPr="00B74355">
        <w:rPr>
          <w:rFonts w:ascii="Book Antiqua" w:hAnsi="Book Antiqua"/>
          <w:sz w:val="24"/>
          <w:szCs w:val="24"/>
          <w:shd w:val="clear" w:color="auto" w:fill="FFFFFF"/>
        </w:rPr>
        <w:t>Gibbstown</w:t>
      </w:r>
      <w:proofErr w:type="spellEnd"/>
      <w:r w:rsidRPr="00B74355">
        <w:rPr>
          <w:rFonts w:ascii="Book Antiqua" w:hAnsi="Book Antiqua"/>
          <w:sz w:val="24"/>
          <w:szCs w:val="24"/>
          <w:shd w:val="clear" w:color="auto" w:fill="FFFFFF"/>
        </w:rPr>
        <w:t xml:space="preserve">, N.J, </w:t>
      </w:r>
      <w:r w:rsidRPr="00B74355">
        <w:rPr>
          <w:rFonts w:ascii="Book Antiqua" w:hAnsi="Book Antiqua"/>
          <w:sz w:val="24"/>
          <w:szCs w:val="24"/>
          <w:lang w:val="en-US"/>
        </w:rPr>
        <w:t>U</w:t>
      </w:r>
      <w:r>
        <w:rPr>
          <w:rFonts w:ascii="Book Antiqua" w:hAnsi="Book Antiqua"/>
          <w:sz w:val="24"/>
          <w:szCs w:val="24"/>
          <w:lang w:val="en-US" w:eastAsia="zh-CN"/>
        </w:rPr>
        <w:t>nited States</w:t>
      </w:r>
      <w:r w:rsidRPr="00B74355">
        <w:rPr>
          <w:rFonts w:ascii="Book Antiqua" w:hAnsi="Book Antiqua"/>
          <w:sz w:val="24"/>
          <w:szCs w:val="24"/>
          <w:lang w:val="en-US"/>
        </w:rPr>
        <w:t xml:space="preserve">) and the DNA was stored at -20 ºC. The yield and purity of the </w:t>
      </w:r>
      <w:r w:rsidRPr="00B74355">
        <w:rPr>
          <w:rFonts w:ascii="Book Antiqua" w:hAnsi="Book Antiqua"/>
          <w:iCs/>
          <w:sz w:val="24"/>
          <w:szCs w:val="24"/>
          <w:lang w:val="en-US"/>
        </w:rPr>
        <w:t>DNA was determined by optical density at 260/280 nm in Gene Quant II</w:t>
      </w:r>
      <w:r w:rsidRPr="00B74355">
        <w:rPr>
          <w:rFonts w:ascii="Book Antiqua" w:hAnsi="Book Antiqua"/>
          <w:sz w:val="24"/>
          <w:szCs w:val="24"/>
          <w:vertAlign w:val="superscript"/>
          <w:lang w:val="en-US" w:eastAsia="es-CO"/>
        </w:rPr>
        <w:t xml:space="preserve">® </w:t>
      </w:r>
      <w:r w:rsidRPr="00B74355">
        <w:rPr>
          <w:rFonts w:ascii="Book Antiqua" w:hAnsi="Book Antiqua"/>
          <w:iCs/>
          <w:sz w:val="24"/>
          <w:szCs w:val="24"/>
          <w:lang w:val="en-US"/>
        </w:rPr>
        <w:t>spectrophotometer</w:t>
      </w:r>
      <w:r w:rsidRPr="00B74355">
        <w:rPr>
          <w:rFonts w:ascii="Book Antiqua" w:hAnsi="Book Antiqua"/>
          <w:sz w:val="24"/>
          <w:szCs w:val="24"/>
          <w:vertAlign w:val="superscript"/>
          <w:lang w:val="en-US" w:eastAsia="es-CO"/>
        </w:rPr>
        <w:t xml:space="preserve"> </w:t>
      </w:r>
      <w:r w:rsidRPr="00B74355">
        <w:rPr>
          <w:rFonts w:ascii="Book Antiqua" w:hAnsi="Book Antiqua"/>
          <w:sz w:val="24"/>
          <w:szCs w:val="24"/>
          <w:lang w:val="en-US" w:eastAsia="es-CO"/>
        </w:rPr>
        <w:t xml:space="preserve">(Pharmacia Biotech, </w:t>
      </w:r>
      <w:proofErr w:type="spellStart"/>
      <w:r w:rsidRPr="00B74355">
        <w:rPr>
          <w:rFonts w:ascii="Book Antiqua" w:hAnsi="Book Antiqua"/>
          <w:bCs/>
          <w:sz w:val="24"/>
          <w:szCs w:val="24"/>
          <w:lang w:eastAsia="es-CO"/>
        </w:rPr>
        <w:t>Piscataway</w:t>
      </w:r>
      <w:proofErr w:type="spellEnd"/>
      <w:r w:rsidRPr="00B74355">
        <w:rPr>
          <w:rFonts w:ascii="Book Antiqua" w:hAnsi="Book Antiqua"/>
          <w:bCs/>
          <w:sz w:val="24"/>
          <w:szCs w:val="24"/>
          <w:lang w:eastAsia="es-CO"/>
        </w:rPr>
        <w:t xml:space="preserve">, NJ, </w:t>
      </w:r>
      <w:r w:rsidRPr="00B74355">
        <w:rPr>
          <w:rFonts w:ascii="Book Antiqua" w:hAnsi="Book Antiqua"/>
          <w:sz w:val="24"/>
          <w:szCs w:val="24"/>
          <w:lang w:val="en-US"/>
        </w:rPr>
        <w:t>U</w:t>
      </w:r>
      <w:r>
        <w:rPr>
          <w:rFonts w:ascii="Book Antiqua" w:hAnsi="Book Antiqua"/>
          <w:sz w:val="24"/>
          <w:szCs w:val="24"/>
          <w:lang w:val="en-US" w:eastAsia="zh-CN"/>
        </w:rPr>
        <w:t>nited States</w:t>
      </w:r>
      <w:r w:rsidRPr="00B74355">
        <w:rPr>
          <w:rFonts w:ascii="Book Antiqua" w:hAnsi="Book Antiqua"/>
          <w:sz w:val="24"/>
          <w:szCs w:val="24"/>
          <w:lang w:val="en-US" w:eastAsia="es-CO"/>
        </w:rPr>
        <w:t xml:space="preserve">) according to manufacturer’s instructions. </w:t>
      </w:r>
    </w:p>
    <w:p w:rsidR="001B65ED" w:rsidRPr="00B74355" w:rsidRDefault="001B65ED" w:rsidP="00B74355">
      <w:pPr>
        <w:pStyle w:val="a5"/>
        <w:spacing w:line="360" w:lineRule="auto"/>
        <w:jc w:val="both"/>
        <w:rPr>
          <w:rFonts w:ascii="Book Antiqua" w:hAnsi="Book Antiqua"/>
          <w:sz w:val="24"/>
          <w:szCs w:val="24"/>
          <w:lang w:val="en-US"/>
        </w:rPr>
      </w:pPr>
    </w:p>
    <w:p w:rsidR="001B65ED" w:rsidRPr="00B74355" w:rsidRDefault="001B65ED" w:rsidP="00B74355">
      <w:pPr>
        <w:pStyle w:val="a5"/>
        <w:spacing w:line="360" w:lineRule="auto"/>
        <w:jc w:val="both"/>
        <w:rPr>
          <w:rFonts w:ascii="Book Antiqua" w:hAnsi="Book Antiqua" w:cs="Arial"/>
          <w:b/>
          <w:i/>
          <w:sz w:val="24"/>
          <w:szCs w:val="24"/>
          <w:lang w:val="en-US" w:eastAsia="es-CO"/>
        </w:rPr>
      </w:pPr>
      <w:r w:rsidRPr="00B74355">
        <w:rPr>
          <w:rFonts w:ascii="Book Antiqua" w:hAnsi="Book Antiqua" w:cs="Arial"/>
          <w:b/>
          <w:i/>
          <w:sz w:val="24"/>
          <w:szCs w:val="24"/>
          <w:lang w:val="en-US" w:eastAsia="es-CO"/>
        </w:rPr>
        <w:t>Virulence markers for H. pylori</w:t>
      </w:r>
    </w:p>
    <w:p w:rsidR="001B65ED" w:rsidRPr="00B74355" w:rsidRDefault="001B65ED" w:rsidP="00B74355">
      <w:pPr>
        <w:pStyle w:val="a5"/>
        <w:spacing w:line="360" w:lineRule="auto"/>
        <w:jc w:val="both"/>
        <w:rPr>
          <w:rFonts w:ascii="Book Antiqua" w:hAnsi="Book Antiqua"/>
          <w:sz w:val="24"/>
          <w:szCs w:val="24"/>
          <w:lang w:val="en-US"/>
        </w:rPr>
      </w:pPr>
      <w:r w:rsidRPr="00B74355">
        <w:rPr>
          <w:rFonts w:ascii="Book Antiqua" w:hAnsi="Book Antiqua"/>
          <w:sz w:val="24"/>
          <w:szCs w:val="24"/>
          <w:lang w:val="en-US" w:eastAsia="es-CO"/>
        </w:rPr>
        <w:t xml:space="preserve">To genotype the virulence of </w:t>
      </w:r>
      <w:r w:rsidRPr="00B74355">
        <w:rPr>
          <w:rFonts w:ascii="Book Antiqua" w:hAnsi="Book Antiqua"/>
          <w:i/>
          <w:sz w:val="24"/>
          <w:szCs w:val="24"/>
          <w:lang w:val="en-US" w:eastAsia="es-CO"/>
        </w:rPr>
        <w:t>H. pylori</w:t>
      </w:r>
      <w:r w:rsidRPr="00B74355">
        <w:rPr>
          <w:rFonts w:ascii="Book Antiqua" w:hAnsi="Book Antiqua"/>
          <w:sz w:val="24"/>
          <w:szCs w:val="24"/>
          <w:lang w:val="en-US" w:eastAsia="es-CO"/>
        </w:rPr>
        <w:t xml:space="preserve"> isolates resistant in baseline to clarithromycin and amoxicillin, separate PCR reactions were carried out in a </w:t>
      </w:r>
      <w:proofErr w:type="spellStart"/>
      <w:r w:rsidRPr="00B74355">
        <w:rPr>
          <w:rFonts w:ascii="Book Antiqua" w:hAnsi="Book Antiqua"/>
          <w:sz w:val="24"/>
          <w:szCs w:val="24"/>
          <w:lang w:val="en-US" w:eastAsia="es-CO"/>
        </w:rPr>
        <w:t>thermocycler</w:t>
      </w:r>
      <w:proofErr w:type="spellEnd"/>
      <w:r w:rsidRPr="00B74355">
        <w:rPr>
          <w:rFonts w:ascii="Book Antiqua" w:hAnsi="Book Antiqua"/>
          <w:sz w:val="24"/>
          <w:szCs w:val="24"/>
          <w:lang w:val="en-US" w:eastAsia="es-CO"/>
        </w:rPr>
        <w:t xml:space="preserve"> </w:t>
      </w:r>
      <w:r w:rsidRPr="00B74355">
        <w:rPr>
          <w:rFonts w:ascii="Book Antiqua" w:hAnsi="Book Antiqua"/>
          <w:sz w:val="24"/>
          <w:szCs w:val="24"/>
          <w:lang w:val="en-US"/>
        </w:rPr>
        <w:t xml:space="preserve">(Swift </w:t>
      </w:r>
      <w:proofErr w:type="spellStart"/>
      <w:r w:rsidRPr="00B74355">
        <w:rPr>
          <w:rFonts w:ascii="Book Antiqua" w:hAnsi="Book Antiqua"/>
          <w:sz w:val="24"/>
          <w:szCs w:val="24"/>
          <w:lang w:val="en-US"/>
        </w:rPr>
        <w:t>MiniPro</w:t>
      </w:r>
      <w:r w:rsidRPr="00B74355">
        <w:rPr>
          <w:rFonts w:ascii="Book Antiqua" w:hAnsi="Book Antiqua"/>
          <w:sz w:val="24"/>
          <w:szCs w:val="24"/>
          <w:vertAlign w:val="superscript"/>
          <w:lang w:val="en-US"/>
        </w:rPr>
        <w:t>TM</w:t>
      </w:r>
      <w:proofErr w:type="spellEnd"/>
      <w:r w:rsidRPr="00B74355">
        <w:rPr>
          <w:rFonts w:ascii="Book Antiqua" w:hAnsi="Book Antiqua"/>
          <w:sz w:val="24"/>
          <w:szCs w:val="24"/>
          <w:lang w:val="en-US"/>
        </w:rPr>
        <w:t xml:space="preserve">, </w:t>
      </w:r>
      <w:proofErr w:type="spellStart"/>
      <w:r w:rsidRPr="00B74355">
        <w:rPr>
          <w:rFonts w:ascii="Book Antiqua" w:hAnsi="Book Antiqua"/>
          <w:sz w:val="24"/>
          <w:szCs w:val="24"/>
          <w:lang w:val="en-US"/>
        </w:rPr>
        <w:t>Esco</w:t>
      </w:r>
      <w:proofErr w:type="spellEnd"/>
      <w:r w:rsidRPr="00B74355">
        <w:rPr>
          <w:rFonts w:ascii="Book Antiqua" w:hAnsi="Book Antiqua"/>
          <w:sz w:val="24"/>
          <w:szCs w:val="24"/>
          <w:lang w:val="en-US"/>
        </w:rPr>
        <w:t xml:space="preserve"> </w:t>
      </w:r>
      <w:r w:rsidRPr="00B74355">
        <w:rPr>
          <w:rFonts w:ascii="Book Antiqua" w:hAnsi="Book Antiqua"/>
          <w:bCs/>
          <w:sz w:val="24"/>
          <w:szCs w:val="24"/>
        </w:rPr>
        <w:t xml:space="preserve">Technologies, </w:t>
      </w:r>
      <w:proofErr w:type="spellStart"/>
      <w:r w:rsidRPr="00B74355">
        <w:rPr>
          <w:rFonts w:ascii="Book Antiqua" w:hAnsi="Book Antiqua"/>
          <w:bCs/>
          <w:sz w:val="24"/>
          <w:szCs w:val="24"/>
        </w:rPr>
        <w:t>Hatboro</w:t>
      </w:r>
      <w:proofErr w:type="spellEnd"/>
      <w:r w:rsidRPr="00B74355">
        <w:rPr>
          <w:rFonts w:ascii="Book Antiqua" w:hAnsi="Book Antiqua"/>
          <w:bCs/>
          <w:sz w:val="24"/>
          <w:szCs w:val="24"/>
        </w:rPr>
        <w:t xml:space="preserve">, PA, </w:t>
      </w:r>
      <w:r w:rsidRPr="00B74355">
        <w:rPr>
          <w:rFonts w:ascii="Book Antiqua" w:hAnsi="Book Antiqua"/>
          <w:sz w:val="24"/>
          <w:szCs w:val="24"/>
          <w:lang w:val="en-US"/>
        </w:rPr>
        <w:t>U</w:t>
      </w:r>
      <w:r>
        <w:rPr>
          <w:rFonts w:ascii="Book Antiqua" w:hAnsi="Book Antiqua"/>
          <w:sz w:val="24"/>
          <w:szCs w:val="24"/>
          <w:lang w:val="en-US" w:eastAsia="zh-CN"/>
        </w:rPr>
        <w:t>nited States</w:t>
      </w:r>
      <w:r w:rsidRPr="00B74355">
        <w:rPr>
          <w:rFonts w:ascii="Book Antiqua" w:hAnsi="Book Antiqua"/>
          <w:sz w:val="24"/>
          <w:szCs w:val="24"/>
          <w:lang w:val="en-US"/>
        </w:rPr>
        <w:t xml:space="preserve">) for </w:t>
      </w:r>
      <w:proofErr w:type="spellStart"/>
      <w:r w:rsidRPr="00B74355">
        <w:rPr>
          <w:rFonts w:ascii="Book Antiqua" w:hAnsi="Book Antiqua"/>
          <w:i/>
          <w:sz w:val="24"/>
          <w:szCs w:val="24"/>
          <w:lang w:val="en-US"/>
        </w:rPr>
        <w:t>vacA</w:t>
      </w:r>
      <w:proofErr w:type="spellEnd"/>
      <w:r w:rsidRPr="00B74355">
        <w:rPr>
          <w:rFonts w:ascii="Book Antiqua" w:hAnsi="Book Antiqua"/>
          <w:i/>
          <w:sz w:val="24"/>
          <w:szCs w:val="24"/>
          <w:lang w:val="en-US"/>
        </w:rPr>
        <w:t>-s</w:t>
      </w:r>
      <w:r w:rsidRPr="00B74355">
        <w:rPr>
          <w:rFonts w:ascii="Book Antiqua" w:hAnsi="Book Antiqua"/>
          <w:sz w:val="24"/>
          <w:szCs w:val="24"/>
          <w:lang w:val="en-US"/>
        </w:rPr>
        <w:t xml:space="preserve"> and </w:t>
      </w:r>
      <w:proofErr w:type="spellStart"/>
      <w:r w:rsidRPr="00B74355">
        <w:rPr>
          <w:rFonts w:ascii="Book Antiqua" w:hAnsi="Book Antiqua"/>
          <w:i/>
          <w:sz w:val="24"/>
          <w:szCs w:val="24"/>
          <w:lang w:val="en-US"/>
        </w:rPr>
        <w:t>vacA</w:t>
      </w:r>
      <w:proofErr w:type="spellEnd"/>
      <w:r w:rsidRPr="00B74355">
        <w:rPr>
          <w:rFonts w:ascii="Book Antiqua" w:hAnsi="Book Antiqua"/>
          <w:i/>
          <w:sz w:val="24"/>
          <w:szCs w:val="24"/>
          <w:lang w:val="en-US"/>
        </w:rPr>
        <w:t xml:space="preserve">-m, </w:t>
      </w:r>
      <w:proofErr w:type="spellStart"/>
      <w:r w:rsidRPr="00B74355">
        <w:rPr>
          <w:rFonts w:ascii="Book Antiqua" w:hAnsi="Book Antiqua"/>
          <w:i/>
          <w:sz w:val="24"/>
          <w:szCs w:val="24"/>
          <w:lang w:val="en-US"/>
        </w:rPr>
        <w:t>cagA</w:t>
      </w:r>
      <w:proofErr w:type="spellEnd"/>
      <w:r w:rsidRPr="00B74355">
        <w:rPr>
          <w:rFonts w:ascii="Book Antiqua" w:hAnsi="Book Antiqua"/>
          <w:sz w:val="24"/>
          <w:szCs w:val="24"/>
          <w:lang w:val="en-US"/>
        </w:rPr>
        <w:t xml:space="preserve">, </w:t>
      </w:r>
      <w:r w:rsidRPr="00B74355">
        <w:rPr>
          <w:rFonts w:ascii="Book Antiqua" w:hAnsi="Book Antiqua"/>
          <w:i/>
          <w:sz w:val="24"/>
          <w:szCs w:val="24"/>
          <w:lang w:val="en-US"/>
        </w:rPr>
        <w:t>cag</w:t>
      </w:r>
      <w:r w:rsidRPr="00B74355">
        <w:rPr>
          <w:rFonts w:ascii="Book Antiqua" w:hAnsi="Book Antiqua"/>
          <w:sz w:val="24"/>
          <w:szCs w:val="24"/>
          <w:lang w:val="en-US"/>
        </w:rPr>
        <w:t xml:space="preserve"> empty-site</w:t>
      </w:r>
      <w:r w:rsidRPr="00B74355">
        <w:rPr>
          <w:rFonts w:ascii="Book Antiqua" w:hAnsi="Book Antiqua"/>
          <w:i/>
          <w:sz w:val="24"/>
          <w:szCs w:val="24"/>
          <w:lang w:val="en-US"/>
        </w:rPr>
        <w:t>.</w:t>
      </w:r>
      <w:r w:rsidRPr="00B74355">
        <w:rPr>
          <w:rFonts w:ascii="Book Antiqua" w:hAnsi="Book Antiqua"/>
          <w:sz w:val="24"/>
          <w:szCs w:val="24"/>
          <w:lang w:val="en-US"/>
        </w:rPr>
        <w:t xml:space="preserve"> Four sets of primers were initially used in this study. To amplify the </w:t>
      </w:r>
      <w:r w:rsidRPr="00B74355">
        <w:rPr>
          <w:rFonts w:ascii="Book Antiqua" w:hAnsi="Book Antiqua"/>
          <w:i/>
          <w:sz w:val="24"/>
          <w:szCs w:val="24"/>
          <w:lang w:val="en-US"/>
        </w:rPr>
        <w:t xml:space="preserve">s </w:t>
      </w:r>
      <w:r w:rsidRPr="00B74355">
        <w:rPr>
          <w:rFonts w:ascii="Book Antiqua" w:hAnsi="Book Antiqua"/>
          <w:sz w:val="24"/>
          <w:szCs w:val="24"/>
          <w:lang w:val="en-US"/>
        </w:rPr>
        <w:t xml:space="preserve">region of the </w:t>
      </w:r>
      <w:proofErr w:type="spellStart"/>
      <w:r w:rsidRPr="00B74355">
        <w:rPr>
          <w:rFonts w:ascii="Book Antiqua" w:hAnsi="Book Antiqua"/>
          <w:i/>
          <w:sz w:val="24"/>
          <w:szCs w:val="24"/>
          <w:lang w:val="en-US"/>
        </w:rPr>
        <w:t>vacA</w:t>
      </w:r>
      <w:proofErr w:type="spellEnd"/>
      <w:r w:rsidRPr="00B74355">
        <w:rPr>
          <w:rFonts w:ascii="Book Antiqua" w:hAnsi="Book Antiqua"/>
          <w:sz w:val="24"/>
          <w:szCs w:val="24"/>
          <w:lang w:val="en-US"/>
        </w:rPr>
        <w:t xml:space="preserve"> gene, VA1F and VA1R primers were used, which amplify a </w:t>
      </w:r>
      <w:r w:rsidRPr="00B74355">
        <w:rPr>
          <w:rFonts w:ascii="Book Antiqua" w:hAnsi="Book Antiqua"/>
          <w:sz w:val="24"/>
          <w:szCs w:val="24"/>
          <w:lang w:val="en-US"/>
        </w:rPr>
        <w:lastRenderedPageBreak/>
        <w:t xml:space="preserve">fragment of 259 </w:t>
      </w:r>
      <w:proofErr w:type="spellStart"/>
      <w:r w:rsidRPr="00B74355">
        <w:rPr>
          <w:rFonts w:ascii="Book Antiqua" w:hAnsi="Book Antiqua"/>
          <w:sz w:val="24"/>
          <w:szCs w:val="24"/>
          <w:lang w:val="en-US"/>
        </w:rPr>
        <w:t>bp</w:t>
      </w:r>
      <w:proofErr w:type="spellEnd"/>
      <w:r w:rsidRPr="00B74355">
        <w:rPr>
          <w:rFonts w:ascii="Book Antiqua" w:hAnsi="Book Antiqua"/>
          <w:sz w:val="24"/>
          <w:szCs w:val="24"/>
          <w:lang w:val="en-US"/>
        </w:rPr>
        <w:t xml:space="preserve"> (allele </w:t>
      </w:r>
      <w:r w:rsidRPr="00B74355">
        <w:rPr>
          <w:rFonts w:ascii="Book Antiqua" w:hAnsi="Book Antiqua"/>
          <w:i/>
          <w:sz w:val="24"/>
          <w:szCs w:val="24"/>
          <w:lang w:val="en-US"/>
        </w:rPr>
        <w:t>s1</w:t>
      </w:r>
      <w:r w:rsidRPr="00B74355">
        <w:rPr>
          <w:rFonts w:ascii="Book Antiqua" w:hAnsi="Book Antiqua"/>
          <w:sz w:val="24"/>
          <w:szCs w:val="24"/>
          <w:lang w:val="en-US"/>
        </w:rPr>
        <w:t xml:space="preserve">) and 286 </w:t>
      </w:r>
      <w:proofErr w:type="spellStart"/>
      <w:r w:rsidRPr="00B74355">
        <w:rPr>
          <w:rFonts w:ascii="Book Antiqua" w:hAnsi="Book Antiqua"/>
          <w:sz w:val="24"/>
          <w:szCs w:val="24"/>
          <w:lang w:val="en-US"/>
        </w:rPr>
        <w:t>bp</w:t>
      </w:r>
      <w:proofErr w:type="spellEnd"/>
      <w:r w:rsidRPr="00B74355">
        <w:rPr>
          <w:rFonts w:ascii="Book Antiqua" w:hAnsi="Book Antiqua"/>
          <w:sz w:val="24"/>
          <w:szCs w:val="24"/>
          <w:lang w:val="en-US"/>
        </w:rPr>
        <w:t xml:space="preserve"> (allele</w:t>
      </w:r>
      <w:r w:rsidRPr="00B74355">
        <w:rPr>
          <w:rFonts w:ascii="Book Antiqua" w:hAnsi="Book Antiqua"/>
          <w:i/>
          <w:sz w:val="24"/>
          <w:szCs w:val="24"/>
          <w:lang w:val="en-US"/>
        </w:rPr>
        <w:t xml:space="preserve"> s2</w:t>
      </w:r>
      <w:r w:rsidRPr="00B74355">
        <w:rPr>
          <w:rFonts w:ascii="Book Antiqua" w:hAnsi="Book Antiqua"/>
          <w:sz w:val="24"/>
          <w:szCs w:val="24"/>
          <w:lang w:val="en-US"/>
        </w:rPr>
        <w:t xml:space="preserve">). To detect the </w:t>
      </w:r>
      <w:r w:rsidRPr="00B74355">
        <w:rPr>
          <w:rFonts w:ascii="Book Antiqua" w:hAnsi="Book Antiqua"/>
          <w:i/>
          <w:sz w:val="24"/>
          <w:szCs w:val="24"/>
          <w:lang w:val="en-US"/>
        </w:rPr>
        <w:t xml:space="preserve">m </w:t>
      </w:r>
      <w:r w:rsidRPr="00B74355">
        <w:rPr>
          <w:rFonts w:ascii="Book Antiqua" w:hAnsi="Book Antiqua"/>
          <w:sz w:val="24"/>
          <w:szCs w:val="24"/>
          <w:lang w:val="en-US"/>
        </w:rPr>
        <w:t xml:space="preserve">region of the </w:t>
      </w:r>
      <w:proofErr w:type="spellStart"/>
      <w:r w:rsidRPr="00B74355">
        <w:rPr>
          <w:rFonts w:ascii="Book Antiqua" w:hAnsi="Book Antiqua"/>
          <w:i/>
          <w:sz w:val="24"/>
          <w:szCs w:val="24"/>
          <w:lang w:val="en-US"/>
        </w:rPr>
        <w:t>vacA</w:t>
      </w:r>
      <w:proofErr w:type="spellEnd"/>
      <w:r w:rsidRPr="00B74355">
        <w:rPr>
          <w:rFonts w:ascii="Book Antiqua" w:hAnsi="Book Antiqua"/>
          <w:sz w:val="24"/>
          <w:szCs w:val="24"/>
          <w:lang w:val="en-US"/>
        </w:rPr>
        <w:t xml:space="preserve"> gene, HPMGF and HPMGR primers were employed, which resulted in the amplification of a fragment of 401 </w:t>
      </w:r>
      <w:proofErr w:type="spellStart"/>
      <w:r w:rsidRPr="00B74355">
        <w:rPr>
          <w:rFonts w:ascii="Book Antiqua" w:hAnsi="Book Antiqua"/>
          <w:sz w:val="24"/>
          <w:szCs w:val="24"/>
          <w:lang w:val="en-US"/>
        </w:rPr>
        <w:t>bp</w:t>
      </w:r>
      <w:proofErr w:type="spellEnd"/>
      <w:r w:rsidRPr="00B74355">
        <w:rPr>
          <w:rFonts w:ascii="Book Antiqua" w:hAnsi="Book Antiqua"/>
          <w:sz w:val="24"/>
          <w:szCs w:val="24"/>
          <w:lang w:val="en-US"/>
        </w:rPr>
        <w:t xml:space="preserve"> (allele</w:t>
      </w:r>
      <w:r w:rsidRPr="00B74355">
        <w:rPr>
          <w:rFonts w:ascii="Book Antiqua" w:hAnsi="Book Antiqua"/>
          <w:i/>
          <w:sz w:val="24"/>
          <w:szCs w:val="24"/>
          <w:lang w:val="en-US"/>
        </w:rPr>
        <w:t xml:space="preserve"> m1</w:t>
      </w:r>
      <w:r w:rsidRPr="00B74355">
        <w:rPr>
          <w:rFonts w:ascii="Book Antiqua" w:hAnsi="Book Antiqua"/>
          <w:sz w:val="24"/>
          <w:szCs w:val="24"/>
          <w:lang w:val="en-US"/>
        </w:rPr>
        <w:t xml:space="preserve">) and 476 </w:t>
      </w:r>
      <w:proofErr w:type="spellStart"/>
      <w:r w:rsidRPr="00B74355">
        <w:rPr>
          <w:rFonts w:ascii="Book Antiqua" w:hAnsi="Book Antiqua"/>
          <w:sz w:val="24"/>
          <w:szCs w:val="24"/>
          <w:lang w:val="en-US"/>
        </w:rPr>
        <w:t>bp</w:t>
      </w:r>
      <w:proofErr w:type="spellEnd"/>
      <w:r w:rsidRPr="00B74355">
        <w:rPr>
          <w:rFonts w:ascii="Book Antiqua" w:hAnsi="Book Antiqua"/>
          <w:sz w:val="24"/>
          <w:szCs w:val="24"/>
          <w:lang w:val="en-US"/>
        </w:rPr>
        <w:t xml:space="preserve"> (allele</w:t>
      </w:r>
      <w:r w:rsidRPr="00B74355">
        <w:rPr>
          <w:rFonts w:ascii="Book Antiqua" w:hAnsi="Book Antiqua"/>
          <w:i/>
          <w:sz w:val="24"/>
          <w:szCs w:val="24"/>
          <w:lang w:val="en-US"/>
        </w:rPr>
        <w:t xml:space="preserve"> m2</w:t>
      </w:r>
      <w:r w:rsidRPr="00B74355">
        <w:rPr>
          <w:rFonts w:ascii="Book Antiqua" w:hAnsi="Book Antiqua"/>
          <w:sz w:val="24"/>
          <w:szCs w:val="24"/>
          <w:lang w:val="en-US"/>
        </w:rPr>
        <w:t xml:space="preserve">). The </w:t>
      </w:r>
      <w:proofErr w:type="spellStart"/>
      <w:r w:rsidRPr="00B74355">
        <w:rPr>
          <w:rFonts w:ascii="Book Antiqua" w:hAnsi="Book Antiqua"/>
          <w:i/>
          <w:sz w:val="24"/>
          <w:szCs w:val="24"/>
          <w:lang w:val="en-US"/>
        </w:rPr>
        <w:t>cagA</w:t>
      </w:r>
      <w:proofErr w:type="spellEnd"/>
      <w:r w:rsidRPr="00B74355">
        <w:rPr>
          <w:rFonts w:ascii="Book Antiqua" w:hAnsi="Book Antiqua"/>
          <w:sz w:val="24"/>
          <w:szCs w:val="24"/>
          <w:lang w:val="en-US"/>
        </w:rPr>
        <w:t xml:space="preserve"> gene was amplified to validate the ability of the EPIYA </w:t>
      </w:r>
      <w:r w:rsidRPr="00E41D64">
        <w:rPr>
          <w:rFonts w:ascii="Book Antiqua" w:hAnsi="Book Antiqua"/>
          <w:sz w:val="24"/>
          <w:szCs w:val="24"/>
          <w:lang w:val="en-US"/>
        </w:rPr>
        <w:t>polymerase chain reaction (PCR)</w:t>
      </w:r>
      <w:r w:rsidRPr="00B74355">
        <w:rPr>
          <w:rFonts w:ascii="Book Antiqua" w:hAnsi="Book Antiqua"/>
          <w:sz w:val="24"/>
          <w:szCs w:val="24"/>
          <w:lang w:val="en-US"/>
        </w:rPr>
        <w:t xml:space="preserve"> to detect the presence of the </w:t>
      </w:r>
      <w:r w:rsidRPr="00B74355">
        <w:rPr>
          <w:rFonts w:ascii="Book Antiqua" w:hAnsi="Book Antiqua"/>
          <w:i/>
          <w:sz w:val="24"/>
          <w:szCs w:val="24"/>
          <w:lang w:val="en-US"/>
        </w:rPr>
        <w:t xml:space="preserve">cag </w:t>
      </w:r>
      <w:r w:rsidRPr="00B74355">
        <w:rPr>
          <w:rFonts w:ascii="Book Antiqua" w:hAnsi="Book Antiqua"/>
          <w:sz w:val="24"/>
          <w:szCs w:val="24"/>
          <w:lang w:val="en-US"/>
        </w:rPr>
        <w:t xml:space="preserve">PAI, using </w:t>
      </w:r>
      <w:proofErr w:type="spellStart"/>
      <w:r w:rsidRPr="00B74355">
        <w:rPr>
          <w:rFonts w:ascii="Book Antiqua" w:hAnsi="Book Antiqua"/>
          <w:i/>
          <w:sz w:val="24"/>
          <w:szCs w:val="24"/>
          <w:lang w:val="en-US"/>
        </w:rPr>
        <w:t>cagAF</w:t>
      </w:r>
      <w:proofErr w:type="spellEnd"/>
      <w:r w:rsidRPr="00B74355">
        <w:rPr>
          <w:rFonts w:ascii="Book Antiqua" w:hAnsi="Book Antiqua"/>
          <w:sz w:val="24"/>
          <w:szCs w:val="24"/>
          <w:lang w:val="en-US"/>
        </w:rPr>
        <w:t xml:space="preserve"> and </w:t>
      </w:r>
      <w:proofErr w:type="spellStart"/>
      <w:r w:rsidRPr="00B74355">
        <w:rPr>
          <w:rFonts w:ascii="Book Antiqua" w:hAnsi="Book Antiqua"/>
          <w:i/>
          <w:sz w:val="24"/>
          <w:szCs w:val="24"/>
          <w:lang w:val="en-US"/>
        </w:rPr>
        <w:t>cagAR</w:t>
      </w:r>
      <w:proofErr w:type="spellEnd"/>
      <w:r w:rsidRPr="00B74355">
        <w:rPr>
          <w:rFonts w:ascii="Book Antiqua" w:hAnsi="Book Antiqua"/>
          <w:sz w:val="24"/>
          <w:szCs w:val="24"/>
          <w:lang w:val="en-US"/>
        </w:rPr>
        <w:t xml:space="preserve"> primers that amplify a fragment of 183 </w:t>
      </w:r>
      <w:proofErr w:type="spellStart"/>
      <w:r w:rsidRPr="00B74355">
        <w:rPr>
          <w:rFonts w:ascii="Book Antiqua" w:hAnsi="Book Antiqua"/>
          <w:sz w:val="24"/>
          <w:szCs w:val="24"/>
          <w:lang w:val="en-US"/>
        </w:rPr>
        <w:t>bp</w:t>
      </w:r>
      <w:proofErr w:type="spellEnd"/>
      <w:r w:rsidRPr="00B74355">
        <w:rPr>
          <w:rFonts w:ascii="Book Antiqua" w:hAnsi="Book Antiqua"/>
          <w:sz w:val="24"/>
          <w:szCs w:val="24"/>
          <w:lang w:val="en-US"/>
        </w:rPr>
        <w:t xml:space="preserve"> from the 5’ end of the </w:t>
      </w:r>
      <w:proofErr w:type="spellStart"/>
      <w:r w:rsidRPr="00B74355">
        <w:rPr>
          <w:rFonts w:ascii="Book Antiqua" w:hAnsi="Book Antiqua"/>
          <w:i/>
          <w:sz w:val="24"/>
          <w:szCs w:val="24"/>
          <w:lang w:val="en-US"/>
        </w:rPr>
        <w:t>cagA</w:t>
      </w:r>
      <w:proofErr w:type="spellEnd"/>
      <w:r w:rsidRPr="00B74355">
        <w:rPr>
          <w:rFonts w:ascii="Book Antiqua" w:hAnsi="Book Antiqua"/>
          <w:sz w:val="24"/>
          <w:szCs w:val="24"/>
          <w:lang w:val="en-US"/>
        </w:rPr>
        <w:t xml:space="preserve"> gene</w:t>
      </w:r>
      <w:r w:rsidRPr="00B74355">
        <w:rPr>
          <w:rFonts w:ascii="Book Antiqua" w:hAnsi="Book Antiqua"/>
          <w:sz w:val="24"/>
          <w:szCs w:val="24"/>
          <w:lang w:val="en-US"/>
        </w:rPr>
        <w:fldChar w:fldCharType="begin"/>
      </w:r>
      <w:r w:rsidRPr="00B74355">
        <w:rPr>
          <w:rFonts w:ascii="Book Antiqua" w:hAnsi="Book Antiqua"/>
          <w:sz w:val="24"/>
          <w:szCs w:val="24"/>
          <w:lang w:val="en-US"/>
        </w:rPr>
        <w:instrText xml:space="preserve"> ADDIN EN.CITE &lt;EndNote&gt;&lt;Cite&gt;&lt;Author&gt;van Doorn&lt;/Author&gt;&lt;Year&gt;1998&lt;/Year&gt;&lt;RecNum&gt;200&lt;/RecNum&gt;&lt;DisplayText&gt;&lt;style face="superscript"&gt;[19]&lt;/style&gt;&lt;/DisplayText&gt;&lt;record&gt;&lt;rec-number&gt;200&lt;/rec-number&gt;&lt;foreign-keys&gt;&lt;key app="EN" db-id="0w2ezw225xwer6er2f3pd9phers5z2wdv2ps"&gt;200&lt;/key&gt;&lt;/foreign-keys&gt;&lt;ref-type name="Journal Article"&gt;17&lt;/ref-type&gt;&lt;contributors&gt;&lt;authors&gt;&lt;author&gt;van Doorn, L. J.&lt;/author&gt;&lt;author&gt;Figueiredo, C.&lt;/author&gt;&lt;author&gt;Rossau, R.&lt;/author&gt;&lt;author&gt;Jannes, G.&lt;/author&gt;&lt;author&gt;van Asbroeck, M.&lt;/author&gt;&lt;author&gt;Sousa, J. C.&lt;/author&gt;&lt;author&gt;Carneiro, F.&lt;/author&gt;&lt;author&gt;Quint, W. G. V.&lt;/author&gt;&lt;/authors&gt;&lt;/contributors&gt;&lt;titles&gt;&lt;title&gt;Typing of Helicobacter pylori vacA Gene and Detection of cagA Gene by PCR and Reverse Hybridization&lt;/title&gt;&lt;secondary-title&gt;J Clin Microbiol&lt;/secondary-title&gt;&lt;/titles&gt;&lt;periodical&gt;&lt;full-title&gt;J Clin Microbiol&lt;/full-title&gt;&lt;/periodical&gt;&lt;pages&gt;1271-1276&lt;/pages&gt;&lt;volume&gt;36&lt;/volume&gt;&lt;number&gt;5&lt;/number&gt;&lt;dates&gt;&lt;year&gt;1998&lt;/year&gt;&lt;pub-dates&gt;&lt;date&gt;May 1, 1998&lt;/date&gt;&lt;/pub-dates&gt;&lt;/dates&gt;&lt;accession-num&gt;9574690&lt;/accession-num&gt;&lt;urls&gt;&lt;related-urls&gt;&lt;url&gt;http://jcm.asm.org/content/36/5/1271.abstract&lt;/url&gt;&lt;/related-urls&gt;&lt;/urls&gt;&lt;/record&gt;&lt;/Cite&gt;&lt;/EndNote&gt;</w:instrText>
      </w:r>
      <w:r w:rsidRPr="00B74355">
        <w:rPr>
          <w:rFonts w:ascii="Book Antiqua" w:hAnsi="Book Antiqua"/>
          <w:sz w:val="24"/>
          <w:szCs w:val="24"/>
          <w:lang w:val="en-US"/>
        </w:rPr>
        <w:fldChar w:fldCharType="separate"/>
      </w:r>
      <w:r w:rsidRPr="00B74355">
        <w:rPr>
          <w:rFonts w:ascii="Book Antiqua" w:hAnsi="Book Antiqua"/>
          <w:noProof/>
          <w:sz w:val="24"/>
          <w:szCs w:val="24"/>
          <w:vertAlign w:val="superscript"/>
          <w:lang w:val="en-US"/>
        </w:rPr>
        <w:t>[</w:t>
      </w:r>
      <w:hyperlink w:anchor="_ENREF_19" w:tooltip="van Doorn, 1998 #200" w:history="1">
        <w:r w:rsidRPr="00B74355">
          <w:rPr>
            <w:rFonts w:ascii="Book Antiqua" w:hAnsi="Book Antiqua"/>
            <w:noProof/>
            <w:sz w:val="24"/>
            <w:szCs w:val="24"/>
            <w:vertAlign w:val="superscript"/>
            <w:lang w:val="en-US"/>
          </w:rPr>
          <w:t>19</w:t>
        </w:r>
      </w:hyperlink>
      <w:r w:rsidRPr="00B74355">
        <w:rPr>
          <w:rFonts w:ascii="Book Antiqua" w:hAnsi="Book Antiqua"/>
          <w:noProof/>
          <w:sz w:val="24"/>
          <w:szCs w:val="24"/>
          <w:vertAlign w:val="superscript"/>
          <w:lang w:val="en-US"/>
        </w:rPr>
        <w:t>]</w:t>
      </w:r>
      <w:r w:rsidRPr="00B74355">
        <w:rPr>
          <w:rFonts w:ascii="Book Antiqua" w:hAnsi="Book Antiqua"/>
          <w:sz w:val="24"/>
          <w:szCs w:val="24"/>
          <w:lang w:val="en-US"/>
        </w:rPr>
        <w:fldChar w:fldCharType="end"/>
      </w:r>
      <w:r w:rsidRPr="00B74355">
        <w:rPr>
          <w:rFonts w:ascii="Book Antiqua" w:hAnsi="Book Antiqua"/>
          <w:sz w:val="24"/>
          <w:szCs w:val="24"/>
          <w:lang w:val="en-US"/>
        </w:rPr>
        <w:t xml:space="preserve">. The negative isolates for the </w:t>
      </w:r>
      <w:proofErr w:type="spellStart"/>
      <w:r w:rsidRPr="00B74355">
        <w:rPr>
          <w:rFonts w:ascii="Book Antiqua" w:hAnsi="Book Antiqua"/>
          <w:i/>
          <w:sz w:val="24"/>
          <w:szCs w:val="24"/>
          <w:lang w:val="en-US"/>
        </w:rPr>
        <w:t>cagA</w:t>
      </w:r>
      <w:proofErr w:type="spellEnd"/>
      <w:r w:rsidRPr="00B74355">
        <w:rPr>
          <w:rFonts w:ascii="Book Antiqua" w:hAnsi="Book Antiqua"/>
          <w:sz w:val="24"/>
          <w:szCs w:val="24"/>
          <w:lang w:val="en-US"/>
        </w:rPr>
        <w:t xml:space="preserve"> gene</w:t>
      </w:r>
      <w:r w:rsidRPr="00B74355">
        <w:rPr>
          <w:rFonts w:ascii="Book Antiqua" w:hAnsi="Book Antiqua"/>
          <w:i/>
          <w:sz w:val="24"/>
          <w:szCs w:val="24"/>
          <w:lang w:val="en-US"/>
        </w:rPr>
        <w:t xml:space="preserve"> </w:t>
      </w:r>
      <w:r w:rsidRPr="00B74355">
        <w:rPr>
          <w:rFonts w:ascii="Book Antiqua" w:hAnsi="Book Antiqua"/>
          <w:sz w:val="24"/>
          <w:szCs w:val="24"/>
          <w:lang w:val="en-US"/>
        </w:rPr>
        <w:t xml:space="preserve">were in all cases confirmed by </w:t>
      </w:r>
      <w:r w:rsidRPr="00B74355">
        <w:rPr>
          <w:rFonts w:ascii="Book Antiqua" w:hAnsi="Book Antiqua"/>
          <w:i/>
          <w:sz w:val="24"/>
          <w:szCs w:val="24"/>
          <w:lang w:val="en-US"/>
        </w:rPr>
        <w:t>cag</w:t>
      </w:r>
      <w:r w:rsidRPr="00B74355">
        <w:rPr>
          <w:rFonts w:ascii="Book Antiqua" w:hAnsi="Book Antiqua"/>
          <w:sz w:val="24"/>
          <w:szCs w:val="24"/>
          <w:lang w:val="en-US"/>
        </w:rPr>
        <w:t xml:space="preserve"> empty-site PCR employing ES-F and Rnew-1R primers</w:t>
      </w:r>
      <w:r w:rsidRPr="00B74355">
        <w:rPr>
          <w:rFonts w:ascii="Book Antiqua" w:hAnsi="Book Antiqua"/>
          <w:sz w:val="24"/>
          <w:szCs w:val="24"/>
          <w:lang w:val="en-US"/>
        </w:rPr>
        <w:fldChar w:fldCharType="begin"/>
      </w:r>
      <w:r w:rsidRPr="00B74355">
        <w:rPr>
          <w:rFonts w:ascii="Book Antiqua" w:hAnsi="Book Antiqua"/>
          <w:sz w:val="24"/>
          <w:szCs w:val="24"/>
          <w:lang w:val="en-US"/>
        </w:rPr>
        <w:instrText xml:space="preserve"> ADDIN EN.CITE &lt;EndNote&gt;&lt;Cite&gt;&lt;Author&gt;Sicinschi&lt;/Author&gt;&lt;Year&gt;2008&lt;/Year&gt;&lt;RecNum&gt;201&lt;/RecNum&gt;&lt;DisplayText&gt;&lt;style face="superscript"&gt;[7]&lt;/style&gt;&lt;/DisplayText&gt;&lt;record&gt;&lt;rec-number&gt;201&lt;/rec-number&gt;&lt;foreign-keys&gt;&lt;key app="EN" db-id="0w2ezw225xwer6er2f3pd9phers5z2wdv2ps"&gt;201&lt;/key&gt;&lt;/foreign-keys&gt;&lt;ref-type name="Journal Article"&gt;17&lt;/ref-type&gt;&lt;contributors&gt;&lt;authors&gt;&lt;author&gt;Sicinschi, Liviu A.&lt;/author&gt;&lt;author&gt;Correa, Pelayo&lt;/author&gt;&lt;author&gt;Peek, Richard M.&lt;/author&gt;&lt;author&gt;Camargo, M. Constanza&lt;/author&gt;&lt;author&gt;Delgado, Alberto&lt;/author&gt;&lt;author&gt;Piazuelo, M. Blanca&lt;/author&gt;&lt;author&gt;Romero-Gallo, Judith&lt;/author&gt;&lt;author&gt;Bravo, Luis E.&lt;/author&gt;&lt;author&gt;Schneider, Barbara G.&lt;/author&gt;&lt;/authors&gt;&lt;/contributors&gt;&lt;titles&gt;&lt;title&gt;Helicobacter pylori Genotyping and Sequencing Using Paraffin-Embedded Biopsies from Residents of Colombian Areas with Contrasting Gastric Cancer Risks&lt;/title&gt;&lt;secondary-title&gt;Helicobacter&lt;/secondary-title&gt;&lt;/titles&gt;&lt;periodical&gt;&lt;full-title&gt;Helicobacter&lt;/full-title&gt;&lt;/periodical&gt;&lt;pages&gt;135-145&lt;/pages&gt;&lt;volume&gt;13&lt;/volume&gt;&lt;number&gt;2&lt;/number&gt;&lt;keywords&gt;&lt;keyword&gt;H. pylori&lt;/keyword&gt;&lt;keyword&gt;cagA&lt;/keyword&gt;&lt;keyword&gt;s and m vacA alleles&lt;/keyword&gt;&lt;keyword&gt;16S rRNA&lt;/keyword&gt;&lt;keyword&gt;paraffin-embedded biopsies&lt;/keyword&gt;&lt;keyword&gt;PCR&lt;/keyword&gt;&lt;keyword&gt;gastric cancer&lt;/keyword&gt;&lt;keyword&gt;vacuolating cytotoxin&lt;/keyword&gt;&lt;keyword&gt;sequencing&lt;/keyword&gt;&lt;keyword&gt;synonymous and missense mutations&lt;/keyword&gt;&lt;/keywords&gt;&lt;dates&gt;&lt;year&gt;2008&lt;/year&gt;&lt;/dates&gt;&lt;publisher&gt;Blackwell Publishing Ltd&lt;/publisher&gt;&lt;isbn&gt;1523-5378&lt;/isbn&gt;&lt;accession-num&gt;18321303&lt;/accession-num&gt;&lt;urls&gt;&lt;related-urls&gt;&lt;url&gt;http://dx.doi.org/10.1111/j.1523-5378.2008.00554.x&lt;/url&gt;&lt;/related-urls&gt;&lt;/urls&gt;&lt;electronic-resource-num&gt;10.1111/j.1523-5378.2008.00554.x&lt;/electronic-resource-num&gt;&lt;/record&gt;&lt;/Cite&gt;&lt;/EndNote&gt;</w:instrText>
      </w:r>
      <w:r w:rsidRPr="00B74355">
        <w:rPr>
          <w:rFonts w:ascii="Book Antiqua" w:hAnsi="Book Antiqua"/>
          <w:sz w:val="24"/>
          <w:szCs w:val="24"/>
          <w:lang w:val="en-US"/>
        </w:rPr>
        <w:fldChar w:fldCharType="separate"/>
      </w:r>
      <w:r w:rsidRPr="00B74355">
        <w:rPr>
          <w:rFonts w:ascii="Book Antiqua" w:hAnsi="Book Antiqua"/>
          <w:noProof/>
          <w:sz w:val="24"/>
          <w:szCs w:val="24"/>
          <w:vertAlign w:val="superscript"/>
          <w:lang w:val="en-US"/>
        </w:rPr>
        <w:t>[</w:t>
      </w:r>
      <w:hyperlink w:anchor="_ENREF_7" w:tooltip="Sicinschi, 2008 #201" w:history="1">
        <w:r w:rsidRPr="00B74355">
          <w:rPr>
            <w:rFonts w:ascii="Book Antiqua" w:hAnsi="Book Antiqua"/>
            <w:noProof/>
            <w:sz w:val="24"/>
            <w:szCs w:val="24"/>
            <w:vertAlign w:val="superscript"/>
            <w:lang w:val="en-US"/>
          </w:rPr>
          <w:t>7</w:t>
        </w:r>
      </w:hyperlink>
      <w:r w:rsidRPr="00B74355">
        <w:rPr>
          <w:rFonts w:ascii="Book Antiqua" w:hAnsi="Book Antiqua"/>
          <w:noProof/>
          <w:sz w:val="24"/>
          <w:szCs w:val="24"/>
          <w:vertAlign w:val="superscript"/>
          <w:lang w:val="en-US"/>
        </w:rPr>
        <w:t>]</w:t>
      </w:r>
      <w:r w:rsidRPr="00B74355">
        <w:rPr>
          <w:rFonts w:ascii="Book Antiqua" w:hAnsi="Book Antiqua"/>
          <w:sz w:val="24"/>
          <w:szCs w:val="24"/>
          <w:lang w:val="en-US"/>
        </w:rPr>
        <w:fldChar w:fldCharType="end"/>
      </w:r>
      <w:r w:rsidRPr="00B74355">
        <w:rPr>
          <w:rFonts w:ascii="Book Antiqua" w:hAnsi="Book Antiqua"/>
          <w:sz w:val="24"/>
          <w:szCs w:val="24"/>
          <w:lang w:val="en-US"/>
        </w:rPr>
        <w:t xml:space="preserve">, upon detecting a fragment of 106 </w:t>
      </w:r>
      <w:proofErr w:type="spellStart"/>
      <w:r w:rsidRPr="00B74355">
        <w:rPr>
          <w:rFonts w:ascii="Book Antiqua" w:hAnsi="Book Antiqua"/>
          <w:sz w:val="24"/>
          <w:szCs w:val="24"/>
          <w:lang w:val="en-US"/>
        </w:rPr>
        <w:t>bp</w:t>
      </w:r>
      <w:proofErr w:type="spellEnd"/>
      <w:r w:rsidRPr="00B74355">
        <w:rPr>
          <w:rFonts w:ascii="Book Antiqua" w:hAnsi="Book Antiqua"/>
          <w:sz w:val="24"/>
          <w:szCs w:val="24"/>
          <w:lang w:val="en-US"/>
        </w:rPr>
        <w:t xml:space="preserve"> that indicated the loss of the </w:t>
      </w:r>
      <w:r w:rsidRPr="00B74355">
        <w:rPr>
          <w:rFonts w:ascii="Book Antiqua" w:hAnsi="Book Antiqua"/>
          <w:i/>
          <w:sz w:val="24"/>
          <w:szCs w:val="24"/>
          <w:lang w:val="en-US"/>
        </w:rPr>
        <w:t xml:space="preserve">cag </w:t>
      </w:r>
      <w:r w:rsidRPr="00B74355">
        <w:rPr>
          <w:rFonts w:ascii="Book Antiqua" w:hAnsi="Book Antiqua"/>
          <w:sz w:val="24"/>
          <w:szCs w:val="24"/>
          <w:lang w:val="en-US"/>
        </w:rPr>
        <w:t>PAI</w:t>
      </w:r>
      <w:r w:rsidRPr="00B74355">
        <w:rPr>
          <w:rFonts w:ascii="Book Antiqua" w:hAnsi="Book Antiqua"/>
          <w:i/>
          <w:sz w:val="24"/>
          <w:szCs w:val="24"/>
          <w:lang w:val="en-US"/>
        </w:rPr>
        <w:t>.</w:t>
      </w:r>
      <w:r w:rsidRPr="00B74355">
        <w:rPr>
          <w:rFonts w:ascii="Book Antiqua" w:hAnsi="Book Antiqua"/>
          <w:sz w:val="24"/>
          <w:szCs w:val="24"/>
          <w:lang w:val="en-US"/>
        </w:rPr>
        <w:t xml:space="preserve"> Each experiment included a positive and negative reaction control.</w:t>
      </w:r>
    </w:p>
    <w:p w:rsidR="001B65ED" w:rsidRPr="00B74355" w:rsidRDefault="001B65ED" w:rsidP="00B74355">
      <w:pPr>
        <w:pStyle w:val="a5"/>
        <w:spacing w:line="360" w:lineRule="auto"/>
        <w:jc w:val="both"/>
        <w:rPr>
          <w:rFonts w:ascii="Book Antiqua" w:hAnsi="Book Antiqua"/>
          <w:sz w:val="24"/>
          <w:szCs w:val="24"/>
          <w:lang w:val="en-US"/>
        </w:rPr>
      </w:pPr>
    </w:p>
    <w:p w:rsidR="001B65ED" w:rsidRPr="00B74355" w:rsidRDefault="001B65ED" w:rsidP="00B74355">
      <w:pPr>
        <w:pStyle w:val="a5"/>
        <w:spacing w:line="360" w:lineRule="auto"/>
        <w:jc w:val="both"/>
        <w:rPr>
          <w:rFonts w:ascii="Book Antiqua" w:hAnsi="Book Antiqua" w:cs="Arial"/>
          <w:b/>
          <w:i/>
          <w:sz w:val="24"/>
          <w:szCs w:val="24"/>
          <w:lang w:val="en-US" w:eastAsia="es-CO"/>
        </w:rPr>
      </w:pPr>
      <w:r w:rsidRPr="00B74355">
        <w:rPr>
          <w:rFonts w:ascii="Book Antiqua" w:hAnsi="Book Antiqua" w:cs="Arial"/>
          <w:b/>
          <w:i/>
          <w:sz w:val="24"/>
          <w:szCs w:val="24"/>
          <w:lang w:val="en-US" w:eastAsia="es-CO"/>
        </w:rPr>
        <w:t xml:space="preserve">Amplification of the 3' </w:t>
      </w:r>
      <w:proofErr w:type="spellStart"/>
      <w:r w:rsidRPr="00B74355">
        <w:rPr>
          <w:rFonts w:ascii="Book Antiqua" w:hAnsi="Book Antiqua" w:cs="Arial"/>
          <w:b/>
          <w:i/>
          <w:sz w:val="24"/>
          <w:szCs w:val="24"/>
          <w:lang w:val="en-US" w:eastAsia="es-CO"/>
        </w:rPr>
        <w:t>cagA</w:t>
      </w:r>
      <w:proofErr w:type="spellEnd"/>
      <w:r w:rsidRPr="00B74355">
        <w:rPr>
          <w:rFonts w:ascii="Book Antiqua" w:hAnsi="Book Antiqua" w:cs="Arial"/>
          <w:b/>
          <w:i/>
          <w:sz w:val="24"/>
          <w:szCs w:val="24"/>
          <w:lang w:val="en-US" w:eastAsia="es-CO"/>
        </w:rPr>
        <w:t xml:space="preserve"> variable region</w:t>
      </w:r>
    </w:p>
    <w:p w:rsidR="001B65ED" w:rsidRPr="00B74355" w:rsidRDefault="001B65ED" w:rsidP="00B74355">
      <w:pPr>
        <w:pStyle w:val="a5"/>
        <w:spacing w:line="360" w:lineRule="auto"/>
        <w:jc w:val="both"/>
        <w:rPr>
          <w:rFonts w:ascii="Book Antiqua" w:hAnsi="Book Antiqua" w:cs="Arial"/>
          <w:b/>
          <w:i/>
          <w:sz w:val="24"/>
          <w:szCs w:val="24"/>
          <w:lang w:val="en-US" w:eastAsia="es-CO"/>
        </w:rPr>
      </w:pPr>
      <w:r w:rsidRPr="00B74355">
        <w:rPr>
          <w:rFonts w:ascii="Book Antiqua" w:hAnsi="Book Antiqua"/>
          <w:sz w:val="24"/>
          <w:szCs w:val="24"/>
          <w:lang w:val="en-US" w:eastAsia="es-CO"/>
        </w:rPr>
        <w:t xml:space="preserve">To detect the presence of the </w:t>
      </w:r>
      <w:r w:rsidRPr="00B74355">
        <w:rPr>
          <w:rFonts w:ascii="Book Antiqua" w:hAnsi="Book Antiqua"/>
          <w:i/>
          <w:sz w:val="24"/>
          <w:szCs w:val="24"/>
          <w:lang w:val="en-US" w:eastAsia="es-CO"/>
        </w:rPr>
        <w:t>cag</w:t>
      </w:r>
      <w:r w:rsidRPr="00B74355">
        <w:rPr>
          <w:rFonts w:ascii="Book Antiqua" w:hAnsi="Book Antiqua"/>
          <w:sz w:val="24"/>
          <w:szCs w:val="24"/>
          <w:lang w:val="en-US" w:eastAsia="es-CO"/>
        </w:rPr>
        <w:t xml:space="preserve"> PAI and characterize the number of EPIYA motifs present in the 3' </w:t>
      </w:r>
      <w:proofErr w:type="spellStart"/>
      <w:r w:rsidRPr="00B74355">
        <w:rPr>
          <w:rFonts w:ascii="Book Antiqua" w:hAnsi="Book Antiqua"/>
          <w:i/>
          <w:sz w:val="24"/>
          <w:szCs w:val="24"/>
          <w:lang w:val="en-US" w:eastAsia="es-CO"/>
        </w:rPr>
        <w:t>cagA</w:t>
      </w:r>
      <w:proofErr w:type="spellEnd"/>
      <w:r w:rsidRPr="00B74355">
        <w:rPr>
          <w:rFonts w:ascii="Book Antiqua" w:hAnsi="Book Antiqua"/>
          <w:sz w:val="24"/>
          <w:szCs w:val="24"/>
          <w:lang w:val="en-US" w:eastAsia="es-CO"/>
        </w:rPr>
        <w:t xml:space="preserve"> variable region in resistant isolates at each of the antibiotic dilutions (with antibiotic pressure) and in same isolates in baseline (without antibiotic pressure), a PCR reaction was carried out using </w:t>
      </w:r>
      <w:r w:rsidRPr="00B74355">
        <w:rPr>
          <w:rFonts w:ascii="Book Antiqua" w:hAnsi="Book Antiqua"/>
          <w:i/>
          <w:sz w:val="24"/>
          <w:szCs w:val="24"/>
          <w:lang w:val="en-US" w:eastAsia="es-CO"/>
        </w:rPr>
        <w:t>cagA</w:t>
      </w:r>
      <w:r w:rsidRPr="00B74355">
        <w:rPr>
          <w:rFonts w:ascii="Book Antiqua" w:hAnsi="Book Antiqua"/>
          <w:sz w:val="24"/>
          <w:szCs w:val="24"/>
          <w:lang w:val="en-US" w:eastAsia="es-CO"/>
        </w:rPr>
        <w:t xml:space="preserve">2530S and </w:t>
      </w:r>
      <w:r w:rsidRPr="00B74355">
        <w:rPr>
          <w:rFonts w:ascii="Book Antiqua" w:hAnsi="Book Antiqua"/>
          <w:i/>
          <w:sz w:val="24"/>
          <w:szCs w:val="24"/>
          <w:lang w:val="en-US" w:eastAsia="es-CO"/>
        </w:rPr>
        <w:t>cagA</w:t>
      </w:r>
      <w:r w:rsidRPr="00B74355">
        <w:rPr>
          <w:rFonts w:ascii="Book Antiqua" w:hAnsi="Book Antiqua"/>
          <w:sz w:val="24"/>
          <w:szCs w:val="24"/>
          <w:lang w:val="en-US" w:eastAsia="es-CO"/>
        </w:rPr>
        <w:t xml:space="preserve">3000AS </w:t>
      </w:r>
      <w:r>
        <w:rPr>
          <w:rFonts w:ascii="Book Antiqua" w:hAnsi="Book Antiqua"/>
          <w:sz w:val="24"/>
          <w:szCs w:val="24"/>
          <w:lang w:val="en-US" w:eastAsia="es-CO"/>
        </w:rPr>
        <w:t>primers</w:t>
      </w:r>
      <w:r w:rsidRPr="00B74355">
        <w:rPr>
          <w:rFonts w:ascii="Book Antiqua" w:hAnsi="Book Antiqua"/>
          <w:sz w:val="24"/>
          <w:szCs w:val="24"/>
          <w:lang w:val="en-US" w:eastAsia="es-CO"/>
        </w:rPr>
        <w:fldChar w:fldCharType="begin">
          <w:fldData xml:space="preserve">PEVuZE5vdGU+PENpdGU+PEF1dGhvcj5QYW5heW90b3BvdWxvdTwvQXV0aG9yPjxZZWFyPjIwMDc8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</w:fldData>
        </w:fldChar>
      </w:r>
      <w:r w:rsidRPr="00B74355">
        <w:rPr>
          <w:rFonts w:ascii="Book Antiqua" w:hAnsi="Book Antiqua"/>
          <w:sz w:val="24"/>
          <w:szCs w:val="24"/>
          <w:lang w:val="en-US" w:eastAsia="es-CO"/>
        </w:rPr>
        <w:instrText xml:space="preserve"> ADDIN EN.CITE </w:instrText>
      </w:r>
      <w:r w:rsidRPr="00B74355">
        <w:rPr>
          <w:rFonts w:ascii="Book Antiqua" w:hAnsi="Book Antiqua"/>
          <w:sz w:val="24"/>
          <w:szCs w:val="24"/>
          <w:lang w:val="en-US" w:eastAsia="es-CO"/>
        </w:rPr>
        <w:fldChar w:fldCharType="begin">
          <w:fldData xml:space="preserve">PEVuZE5vdGU+PENpdGU+PEF1dGhvcj5QYW5heW90b3BvdWxvdTwvQXV0aG9yPjxZZWFyPjIwMDc8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</w:fldData>
        </w:fldChar>
      </w:r>
      <w:r w:rsidRPr="00B74355">
        <w:rPr>
          <w:rFonts w:ascii="Book Antiqua" w:hAnsi="Book Antiqua"/>
          <w:sz w:val="24"/>
          <w:szCs w:val="24"/>
          <w:lang w:val="en-US" w:eastAsia="es-CO"/>
        </w:rPr>
        <w:instrText xml:space="preserve"> ADDIN EN.CITE.DATA </w:instrText>
      </w:r>
      <w:r w:rsidRPr="00B74355">
        <w:rPr>
          <w:rFonts w:ascii="Book Antiqua" w:hAnsi="Book Antiqua"/>
          <w:sz w:val="24"/>
          <w:szCs w:val="24"/>
          <w:lang w:val="en-US" w:eastAsia="es-CO"/>
        </w:rPr>
      </w:r>
      <w:r w:rsidRPr="00B74355">
        <w:rPr>
          <w:rFonts w:ascii="Book Antiqua" w:hAnsi="Book Antiqua"/>
          <w:sz w:val="24"/>
          <w:szCs w:val="24"/>
          <w:lang w:val="en-US" w:eastAsia="es-CO"/>
        </w:rPr>
        <w:fldChar w:fldCharType="end"/>
      </w:r>
      <w:r w:rsidRPr="00B74355">
        <w:rPr>
          <w:rFonts w:ascii="Book Antiqua" w:hAnsi="Book Antiqua"/>
          <w:sz w:val="24"/>
          <w:szCs w:val="24"/>
          <w:lang w:val="en-US" w:eastAsia="es-CO"/>
        </w:rPr>
      </w:r>
      <w:r w:rsidRPr="00B74355">
        <w:rPr>
          <w:rFonts w:ascii="Book Antiqua" w:hAnsi="Book Antiqua"/>
          <w:sz w:val="24"/>
          <w:szCs w:val="24"/>
          <w:lang w:val="en-US" w:eastAsia="es-CO"/>
        </w:rPr>
        <w:fldChar w:fldCharType="separate"/>
      </w:r>
      <w:r w:rsidRPr="00B74355">
        <w:rPr>
          <w:rFonts w:ascii="Book Antiqua" w:hAnsi="Book Antiqua"/>
          <w:noProof/>
          <w:sz w:val="24"/>
          <w:szCs w:val="24"/>
          <w:vertAlign w:val="superscript"/>
          <w:lang w:val="en-US" w:eastAsia="es-CO"/>
        </w:rPr>
        <w:t>[</w:t>
      </w:r>
      <w:hyperlink w:anchor="_ENREF_11" w:tooltip="Panayotopoulou, 2007 #202" w:history="1">
        <w:r w:rsidRPr="00B74355">
          <w:rPr>
            <w:rFonts w:ascii="Book Antiqua" w:hAnsi="Book Antiqua"/>
            <w:noProof/>
            <w:sz w:val="24"/>
            <w:szCs w:val="24"/>
            <w:vertAlign w:val="superscript"/>
            <w:lang w:val="en-US" w:eastAsia="es-CO"/>
          </w:rPr>
          <w:t>11</w:t>
        </w:r>
      </w:hyperlink>
      <w:r w:rsidRPr="00B74355">
        <w:rPr>
          <w:rFonts w:ascii="Book Antiqua" w:hAnsi="Book Antiqua"/>
          <w:noProof/>
          <w:sz w:val="24"/>
          <w:szCs w:val="24"/>
          <w:vertAlign w:val="superscript"/>
          <w:lang w:val="en-US" w:eastAsia="es-CO"/>
        </w:rPr>
        <w:t>]</w:t>
      </w:r>
      <w:r w:rsidRPr="00B74355">
        <w:rPr>
          <w:rFonts w:ascii="Book Antiqua" w:hAnsi="Book Antiqua"/>
          <w:sz w:val="24"/>
          <w:szCs w:val="24"/>
          <w:lang w:val="en-US" w:eastAsia="es-CO"/>
        </w:rPr>
        <w:fldChar w:fldCharType="end"/>
      </w:r>
      <w:r w:rsidRPr="00B74355">
        <w:rPr>
          <w:rFonts w:ascii="Book Antiqua" w:hAnsi="Book Antiqua"/>
          <w:sz w:val="24"/>
          <w:szCs w:val="24"/>
          <w:lang w:val="en-US" w:eastAsia="es-CO"/>
        </w:rPr>
        <w:t xml:space="preserve">. The size of the </w:t>
      </w:r>
      <w:proofErr w:type="spellStart"/>
      <w:r w:rsidRPr="00B74355">
        <w:rPr>
          <w:rFonts w:ascii="Book Antiqua" w:hAnsi="Book Antiqua"/>
          <w:sz w:val="24"/>
          <w:szCs w:val="24"/>
          <w:lang w:val="en-US" w:eastAsia="es-CO"/>
        </w:rPr>
        <w:t>amplicons</w:t>
      </w:r>
      <w:proofErr w:type="spellEnd"/>
      <w:r w:rsidRPr="00B74355">
        <w:rPr>
          <w:rFonts w:ascii="Book Antiqua" w:hAnsi="Book Antiqua"/>
          <w:sz w:val="24"/>
          <w:szCs w:val="24"/>
          <w:lang w:val="en-US" w:eastAsia="es-CO"/>
        </w:rPr>
        <w:t xml:space="preserve"> expected varied in the range of 370 </w:t>
      </w:r>
      <w:proofErr w:type="spellStart"/>
      <w:r w:rsidRPr="00B74355">
        <w:rPr>
          <w:rFonts w:ascii="Book Antiqua" w:hAnsi="Book Antiqua"/>
          <w:sz w:val="24"/>
          <w:szCs w:val="24"/>
          <w:lang w:val="en-US" w:eastAsia="es-CO"/>
        </w:rPr>
        <w:t>bp</w:t>
      </w:r>
      <w:proofErr w:type="spellEnd"/>
      <w:r w:rsidRPr="00B74355">
        <w:rPr>
          <w:rFonts w:ascii="Book Antiqua" w:hAnsi="Book Antiqua"/>
          <w:sz w:val="24"/>
          <w:szCs w:val="24"/>
          <w:lang w:val="en-US" w:eastAsia="es-CO"/>
        </w:rPr>
        <w:t xml:space="preserve"> (2 EPIYA motifs), 470 </w:t>
      </w:r>
      <w:proofErr w:type="spellStart"/>
      <w:r w:rsidRPr="00B74355">
        <w:rPr>
          <w:rFonts w:ascii="Book Antiqua" w:hAnsi="Book Antiqua"/>
          <w:sz w:val="24"/>
          <w:szCs w:val="24"/>
          <w:lang w:val="en-US" w:eastAsia="es-CO"/>
        </w:rPr>
        <w:t>bp</w:t>
      </w:r>
      <w:proofErr w:type="spellEnd"/>
      <w:r w:rsidRPr="00B74355">
        <w:rPr>
          <w:rFonts w:ascii="Book Antiqua" w:hAnsi="Book Antiqua"/>
          <w:sz w:val="24"/>
          <w:szCs w:val="24"/>
          <w:lang w:val="en-US" w:eastAsia="es-CO"/>
        </w:rPr>
        <w:t xml:space="preserve"> (3 EPIYA motifs), 570 </w:t>
      </w:r>
      <w:proofErr w:type="spellStart"/>
      <w:r w:rsidRPr="00B74355">
        <w:rPr>
          <w:rFonts w:ascii="Book Antiqua" w:hAnsi="Book Antiqua"/>
          <w:sz w:val="24"/>
          <w:szCs w:val="24"/>
          <w:lang w:val="en-US" w:eastAsia="es-CO"/>
        </w:rPr>
        <w:t>bp</w:t>
      </w:r>
      <w:proofErr w:type="spellEnd"/>
      <w:r w:rsidRPr="00B74355">
        <w:rPr>
          <w:rFonts w:ascii="Book Antiqua" w:hAnsi="Book Antiqua"/>
          <w:sz w:val="24"/>
          <w:szCs w:val="24"/>
          <w:lang w:val="en-US" w:eastAsia="es-CO"/>
        </w:rPr>
        <w:t xml:space="preserve"> (4 EPIYA motifs), 670 </w:t>
      </w:r>
      <w:proofErr w:type="spellStart"/>
      <w:r w:rsidRPr="00B74355">
        <w:rPr>
          <w:rFonts w:ascii="Book Antiqua" w:hAnsi="Book Antiqua"/>
          <w:sz w:val="24"/>
          <w:szCs w:val="24"/>
          <w:lang w:val="en-US" w:eastAsia="es-CO"/>
        </w:rPr>
        <w:t>bp</w:t>
      </w:r>
      <w:proofErr w:type="spellEnd"/>
      <w:r w:rsidRPr="00B74355">
        <w:rPr>
          <w:rFonts w:ascii="Book Antiqua" w:hAnsi="Book Antiqua"/>
          <w:sz w:val="24"/>
          <w:szCs w:val="24"/>
          <w:lang w:val="en-US" w:eastAsia="es-CO"/>
        </w:rPr>
        <w:t xml:space="preserve"> (5 EPIYA motifs) ± 25 </w:t>
      </w:r>
      <w:proofErr w:type="spellStart"/>
      <w:r w:rsidRPr="00B74355">
        <w:rPr>
          <w:rFonts w:ascii="Book Antiqua" w:hAnsi="Book Antiqua"/>
          <w:sz w:val="24"/>
          <w:szCs w:val="24"/>
          <w:lang w:val="en-US" w:eastAsia="es-CO"/>
        </w:rPr>
        <w:t>bp</w:t>
      </w:r>
      <w:proofErr w:type="spellEnd"/>
      <w:r w:rsidRPr="00B74355">
        <w:rPr>
          <w:rFonts w:ascii="Book Antiqua" w:hAnsi="Book Antiqua"/>
          <w:sz w:val="24"/>
          <w:szCs w:val="24"/>
          <w:lang w:val="en-US" w:eastAsia="es-CO"/>
        </w:rPr>
        <w:t xml:space="preserve"> and were approximately 100 </w:t>
      </w:r>
      <w:proofErr w:type="spellStart"/>
      <w:r w:rsidRPr="00B74355">
        <w:rPr>
          <w:rFonts w:ascii="Book Antiqua" w:hAnsi="Book Antiqua"/>
          <w:sz w:val="24"/>
          <w:szCs w:val="24"/>
          <w:lang w:val="en-US" w:eastAsia="es-CO"/>
        </w:rPr>
        <w:t>bp</w:t>
      </w:r>
      <w:proofErr w:type="spellEnd"/>
      <w:r w:rsidRPr="00B74355">
        <w:rPr>
          <w:rFonts w:ascii="Book Antiqua" w:hAnsi="Book Antiqua"/>
          <w:sz w:val="24"/>
          <w:szCs w:val="24"/>
          <w:lang w:val="en-US" w:eastAsia="es-CO"/>
        </w:rPr>
        <w:t xml:space="preserve"> equidistant, indicating the presence of multiple repeated sequences. In cases where a clear band was not evidenced or the presence of amplified, a second PCR was carried out under the same conditions, employing 1 µL of the initial amplified, along with the respective controls to detect possible cross contamination. During the development of the trials, </w:t>
      </w:r>
      <w:r w:rsidRPr="00B74355">
        <w:rPr>
          <w:rFonts w:ascii="Book Antiqua" w:hAnsi="Book Antiqua"/>
          <w:i/>
          <w:sz w:val="24"/>
          <w:szCs w:val="24"/>
          <w:lang w:val="en-US" w:eastAsia="es-CO"/>
        </w:rPr>
        <w:t xml:space="preserve">H. pylori </w:t>
      </w:r>
      <w:r w:rsidRPr="00B74355">
        <w:rPr>
          <w:rFonts w:ascii="Book Antiqua" w:hAnsi="Book Antiqua"/>
          <w:sz w:val="24"/>
          <w:szCs w:val="24"/>
          <w:lang w:val="en-US" w:eastAsia="es-CO"/>
        </w:rPr>
        <w:t xml:space="preserve">strain 26695 (ATCC 700392) were used (number of access AE000511.1) as size control of the nucleotide sequence encoding for three EPIYA motifs-ABC (470 </w:t>
      </w:r>
      <w:proofErr w:type="spellStart"/>
      <w:r w:rsidRPr="00B74355">
        <w:rPr>
          <w:rFonts w:ascii="Book Antiqua" w:hAnsi="Book Antiqua"/>
          <w:sz w:val="24"/>
          <w:szCs w:val="24"/>
          <w:lang w:val="en-US" w:eastAsia="es-CO"/>
        </w:rPr>
        <w:t>bp</w:t>
      </w:r>
      <w:proofErr w:type="spellEnd"/>
      <w:r w:rsidRPr="00B74355">
        <w:rPr>
          <w:rFonts w:ascii="Book Antiqua" w:hAnsi="Book Antiqua"/>
          <w:sz w:val="24"/>
          <w:szCs w:val="24"/>
          <w:lang w:val="en-US" w:eastAsia="es-CO"/>
        </w:rPr>
        <w:t xml:space="preserve"> ± 25 </w:t>
      </w:r>
      <w:proofErr w:type="spellStart"/>
      <w:r w:rsidRPr="00B74355">
        <w:rPr>
          <w:rFonts w:ascii="Book Antiqua" w:hAnsi="Book Antiqua"/>
          <w:sz w:val="24"/>
          <w:szCs w:val="24"/>
          <w:lang w:val="en-US" w:eastAsia="es-CO"/>
        </w:rPr>
        <w:t>bp</w:t>
      </w:r>
      <w:proofErr w:type="spellEnd"/>
      <w:r w:rsidRPr="00B74355">
        <w:rPr>
          <w:rFonts w:ascii="Book Antiqua" w:hAnsi="Book Antiqua"/>
          <w:sz w:val="24"/>
          <w:szCs w:val="24"/>
          <w:lang w:val="en-US" w:eastAsia="es-CO"/>
        </w:rPr>
        <w:t xml:space="preserve">), and </w:t>
      </w:r>
      <w:r w:rsidRPr="00B74355">
        <w:rPr>
          <w:rFonts w:ascii="Book Antiqua" w:hAnsi="Book Antiqua"/>
          <w:i/>
          <w:sz w:val="24"/>
          <w:szCs w:val="24"/>
          <w:lang w:val="en-US" w:eastAsia="es-CO"/>
        </w:rPr>
        <w:t xml:space="preserve">H. pylori </w:t>
      </w:r>
      <w:r w:rsidRPr="00B74355">
        <w:rPr>
          <w:rFonts w:ascii="Book Antiqua" w:hAnsi="Book Antiqua"/>
          <w:sz w:val="24"/>
          <w:szCs w:val="24"/>
          <w:lang w:val="en-US" w:eastAsia="es-CO"/>
        </w:rPr>
        <w:t xml:space="preserve">strain ATCC 43504 that presents an EPIYA-ABCCC motif (670 </w:t>
      </w:r>
      <w:proofErr w:type="spellStart"/>
      <w:r w:rsidRPr="00B74355">
        <w:rPr>
          <w:rFonts w:ascii="Book Antiqua" w:hAnsi="Book Antiqua"/>
          <w:sz w:val="24"/>
          <w:szCs w:val="24"/>
          <w:lang w:val="en-US" w:eastAsia="es-CO"/>
        </w:rPr>
        <w:t>bp</w:t>
      </w:r>
      <w:proofErr w:type="spellEnd"/>
      <w:r w:rsidRPr="00B74355">
        <w:rPr>
          <w:rFonts w:ascii="Book Antiqua" w:hAnsi="Book Antiqua"/>
          <w:sz w:val="24"/>
          <w:szCs w:val="24"/>
          <w:lang w:val="en-US" w:eastAsia="es-CO"/>
        </w:rPr>
        <w:t xml:space="preserve"> ± 25 </w:t>
      </w:r>
      <w:proofErr w:type="spellStart"/>
      <w:r w:rsidRPr="00B74355">
        <w:rPr>
          <w:rFonts w:ascii="Book Antiqua" w:hAnsi="Book Antiqua"/>
          <w:sz w:val="24"/>
          <w:szCs w:val="24"/>
          <w:lang w:val="en-US" w:eastAsia="es-CO"/>
        </w:rPr>
        <w:t>bp</w:t>
      </w:r>
      <w:proofErr w:type="spellEnd"/>
      <w:r w:rsidRPr="00B74355">
        <w:rPr>
          <w:rFonts w:ascii="Book Antiqua" w:hAnsi="Book Antiqua"/>
          <w:sz w:val="24"/>
          <w:szCs w:val="24"/>
          <w:lang w:val="en-US" w:eastAsia="es-CO"/>
        </w:rPr>
        <w:t>); thus, predicting the number of repetitions of the EPIYA motifs was possible by direct comparison of the sizes corresponding to PCR amplified.</w:t>
      </w:r>
    </w:p>
    <w:p w:rsidR="001B65ED" w:rsidRPr="00B74355" w:rsidRDefault="001B65ED" w:rsidP="00B74355">
      <w:pPr>
        <w:pStyle w:val="a5"/>
        <w:spacing w:line="360" w:lineRule="auto"/>
        <w:jc w:val="both"/>
        <w:rPr>
          <w:rFonts w:ascii="Book Antiqua" w:hAnsi="Book Antiqua"/>
          <w:sz w:val="24"/>
          <w:szCs w:val="24"/>
          <w:lang w:val="en-US" w:eastAsia="es-CO"/>
        </w:rPr>
      </w:pPr>
    </w:p>
    <w:p w:rsidR="001B65ED" w:rsidRPr="00B74355" w:rsidRDefault="001B65ED" w:rsidP="00B74355">
      <w:pPr>
        <w:pStyle w:val="a5"/>
        <w:spacing w:line="360" w:lineRule="auto"/>
        <w:jc w:val="both"/>
        <w:rPr>
          <w:rFonts w:ascii="Book Antiqua" w:hAnsi="Book Antiqua" w:cs="Arial"/>
          <w:b/>
          <w:i/>
          <w:sz w:val="24"/>
          <w:szCs w:val="24"/>
          <w:lang w:val="en-US"/>
        </w:rPr>
      </w:pPr>
      <w:r w:rsidRPr="00B74355">
        <w:rPr>
          <w:rFonts w:ascii="Book Antiqua" w:hAnsi="Book Antiqua" w:cs="Arial"/>
          <w:b/>
          <w:i/>
          <w:sz w:val="24"/>
          <w:szCs w:val="24"/>
          <w:lang w:val="en-US"/>
        </w:rPr>
        <w:t xml:space="preserve">RAPD PCR </w:t>
      </w:r>
    </w:p>
    <w:p w:rsidR="001B65ED" w:rsidRPr="00B74355" w:rsidRDefault="001B65ED" w:rsidP="00B74355">
      <w:pPr>
        <w:pStyle w:val="a5"/>
        <w:spacing w:line="360" w:lineRule="auto"/>
        <w:jc w:val="both"/>
        <w:rPr>
          <w:rFonts w:ascii="Book Antiqua" w:hAnsi="Book Antiqua"/>
          <w:sz w:val="24"/>
          <w:szCs w:val="24"/>
          <w:lang w:val="en-US"/>
        </w:rPr>
      </w:pPr>
      <w:r w:rsidRPr="00B74355">
        <w:rPr>
          <w:rFonts w:ascii="Book Antiqua" w:hAnsi="Book Antiqua"/>
          <w:sz w:val="24"/>
          <w:szCs w:val="24"/>
          <w:lang w:val="en-US"/>
        </w:rPr>
        <w:lastRenderedPageBreak/>
        <w:t xml:space="preserve">The genomic differences between </w:t>
      </w:r>
      <w:r w:rsidRPr="00B74355">
        <w:rPr>
          <w:rFonts w:ascii="Book Antiqua" w:hAnsi="Book Antiqua"/>
          <w:i/>
          <w:sz w:val="24"/>
          <w:szCs w:val="24"/>
          <w:lang w:val="en-US"/>
        </w:rPr>
        <w:t>H. pylori</w:t>
      </w:r>
      <w:r w:rsidRPr="00B74355">
        <w:rPr>
          <w:rFonts w:ascii="Book Antiqua" w:hAnsi="Book Antiqua"/>
          <w:sz w:val="24"/>
          <w:szCs w:val="24"/>
          <w:lang w:val="en-US"/>
        </w:rPr>
        <w:t xml:space="preserve"> isolates found before and after antibiotic pressure were evaluated by using random primers: 1254 (5’-CCGCAGCCAA-3’) and 1281 (5’-AACGCGCAAC-3’)</w:t>
      </w:r>
      <w:r w:rsidRPr="00B74355">
        <w:rPr>
          <w:rFonts w:ascii="Book Antiqua" w:hAnsi="Book Antiqua"/>
          <w:sz w:val="24"/>
          <w:szCs w:val="24"/>
          <w:lang w:val="en-US"/>
        </w:rPr>
        <w:fldChar w:fldCharType="begin"/>
      </w:r>
      <w:r w:rsidRPr="00B74355">
        <w:rPr>
          <w:rFonts w:ascii="Book Antiqua" w:hAnsi="Book Antiqua"/>
          <w:sz w:val="24"/>
          <w:szCs w:val="24"/>
          <w:lang w:val="en-US"/>
        </w:rPr>
        <w:instrText xml:space="preserve"> ADDIN EN.CITE &lt;EndNote&gt;&lt;Cite&gt;&lt;Author&gt;Akopyanz&lt;/Author&gt;&lt;Year&gt;1992&lt;/Year&gt;&lt;RecNum&gt;203&lt;/RecNum&gt;&lt;DisplayText&gt;&lt;style face="superscript"&gt;[20]&lt;/style&gt;&lt;/DisplayText&gt;&lt;record&gt;&lt;rec-number&gt;203&lt;/rec-number&gt;&lt;foreign-keys&gt;&lt;key app="EN" db-id="0w2ezw225xwer6er2f3pd9phers5z2wdv2ps"&gt;203&lt;/key&gt;&lt;/foreign-keys&gt;&lt;ref-type name="Journal Article"&gt;17&lt;/ref-type&gt;&lt;contributors&gt;&lt;authors&gt;&lt;author&gt;Akopyanz, Natalia&lt;/author&gt;&lt;author&gt;Bukanov, Nickolai O.&lt;/author&gt;&lt;author&gt;Westblom, T.Ulf&lt;/author&gt;&lt;author&gt;Kresovich, Stephen&lt;/author&gt;&lt;author&gt;Berg, Douglas E.&lt;/author&gt;&lt;/authors&gt;&lt;/contributors&gt;&lt;titles&gt;&lt;title&gt;DNA diversity among clinical isolates of Helicobacter pylori detected by PCR-based RAPD fingerprinting&lt;/title&gt;&lt;secondary-title&gt;Nucleic Acids Res&lt;/secondary-title&gt;&lt;/titles&gt;&lt;periodical&gt;&lt;full-title&gt;Nucleic Acids Res&lt;/full-title&gt;&lt;/periodical&gt;&lt;pages&gt;5137-5142&lt;/pages&gt;&lt;volume&gt;20&lt;/volume&gt;&lt;number&gt;19&lt;/number&gt;&lt;dates&gt;&lt;year&gt;1992&lt;/year&gt;&lt;pub-dates&gt;&lt;date&gt;October 11, 1992&lt;/date&gt;&lt;/pub-dates&gt;&lt;/dates&gt;&lt;accession-num&gt;1408828&lt;/accession-num&gt;&lt;urls&gt;&lt;related-urls&gt;&lt;url&gt;http://nar.oxfordjournals.org/content/20/19/5137.abstract&lt;/url&gt;&lt;/related-urls&gt;&lt;/urls&gt;&lt;electronic-resource-num&gt;10.1093/nar/20.19.5137&lt;/electronic-resource-num&gt;&lt;/record&gt;&lt;/Cite&gt;&lt;/EndNote&gt;</w:instrText>
      </w:r>
      <w:r w:rsidRPr="00B74355">
        <w:rPr>
          <w:rFonts w:ascii="Book Antiqua" w:hAnsi="Book Antiqua"/>
          <w:sz w:val="24"/>
          <w:szCs w:val="24"/>
          <w:lang w:val="en-US"/>
        </w:rPr>
        <w:fldChar w:fldCharType="separate"/>
      </w:r>
      <w:r w:rsidRPr="00B74355">
        <w:rPr>
          <w:rFonts w:ascii="Book Antiqua" w:hAnsi="Book Antiqua"/>
          <w:noProof/>
          <w:sz w:val="24"/>
          <w:szCs w:val="24"/>
          <w:vertAlign w:val="superscript"/>
          <w:lang w:val="en-US"/>
        </w:rPr>
        <w:t>[</w:t>
      </w:r>
      <w:hyperlink w:anchor="_ENREF_20" w:tooltip="Akopyanz, 1992 #203" w:history="1">
        <w:r w:rsidRPr="00B74355">
          <w:rPr>
            <w:rFonts w:ascii="Book Antiqua" w:hAnsi="Book Antiqua"/>
            <w:noProof/>
            <w:sz w:val="24"/>
            <w:szCs w:val="24"/>
            <w:vertAlign w:val="superscript"/>
            <w:lang w:val="en-US"/>
          </w:rPr>
          <w:t>20</w:t>
        </w:r>
      </w:hyperlink>
      <w:r w:rsidRPr="00B74355">
        <w:rPr>
          <w:rFonts w:ascii="Book Antiqua" w:hAnsi="Book Antiqua"/>
          <w:noProof/>
          <w:sz w:val="24"/>
          <w:szCs w:val="24"/>
          <w:vertAlign w:val="superscript"/>
          <w:lang w:val="en-US"/>
        </w:rPr>
        <w:t>]</w:t>
      </w:r>
      <w:r w:rsidRPr="00B74355">
        <w:rPr>
          <w:rFonts w:ascii="Book Antiqua" w:hAnsi="Book Antiqua"/>
          <w:sz w:val="24"/>
          <w:szCs w:val="24"/>
          <w:lang w:val="en-US"/>
        </w:rPr>
        <w:fldChar w:fldCharType="end"/>
      </w:r>
      <w:r w:rsidRPr="00B74355">
        <w:rPr>
          <w:rFonts w:ascii="Book Antiqua" w:hAnsi="Book Antiqua"/>
          <w:sz w:val="24"/>
          <w:szCs w:val="24"/>
          <w:lang w:val="en-US"/>
        </w:rPr>
        <w:t xml:space="preserve">. These oligonucleotides were amplified in a final 12.5 µL reaction volume composed of 2.5 µL of PCR buffer (10 </w:t>
      </w:r>
      <w:proofErr w:type="spellStart"/>
      <w:r w:rsidRPr="00B74355">
        <w:rPr>
          <w:rFonts w:ascii="Book Antiqua" w:hAnsi="Book Antiqua"/>
          <w:sz w:val="24"/>
          <w:szCs w:val="24"/>
          <w:lang w:val="en-US"/>
        </w:rPr>
        <w:t>mmol</w:t>
      </w:r>
      <w:proofErr w:type="spellEnd"/>
      <w:r w:rsidRPr="00B74355">
        <w:rPr>
          <w:rFonts w:ascii="Book Antiqua" w:hAnsi="Book Antiqua"/>
          <w:sz w:val="24"/>
          <w:szCs w:val="24"/>
          <w:lang w:val="en-US"/>
        </w:rPr>
        <w:t xml:space="preserve">/L of </w:t>
      </w:r>
      <w:proofErr w:type="spellStart"/>
      <w:r w:rsidRPr="00B74355">
        <w:rPr>
          <w:rFonts w:ascii="Book Antiqua" w:hAnsi="Book Antiqua"/>
          <w:sz w:val="24"/>
          <w:szCs w:val="24"/>
          <w:lang w:val="en-US"/>
        </w:rPr>
        <w:t>Tris-HCl</w:t>
      </w:r>
      <w:proofErr w:type="spellEnd"/>
      <w:r w:rsidRPr="00B74355">
        <w:rPr>
          <w:rFonts w:ascii="Book Antiqua" w:hAnsi="Book Antiqua"/>
          <w:sz w:val="24"/>
          <w:szCs w:val="24"/>
          <w:lang w:val="en-US"/>
        </w:rPr>
        <w:t xml:space="preserve"> pH 8.0 and 50 </w:t>
      </w:r>
      <w:proofErr w:type="spellStart"/>
      <w:r w:rsidRPr="00B74355">
        <w:rPr>
          <w:rFonts w:ascii="Book Antiqua" w:hAnsi="Book Antiqua"/>
          <w:sz w:val="24"/>
          <w:szCs w:val="24"/>
          <w:lang w:val="en-US"/>
        </w:rPr>
        <w:t>mmol</w:t>
      </w:r>
      <w:proofErr w:type="spellEnd"/>
      <w:r w:rsidRPr="00B74355">
        <w:rPr>
          <w:rFonts w:ascii="Book Antiqua" w:hAnsi="Book Antiqua"/>
          <w:sz w:val="24"/>
          <w:szCs w:val="24"/>
          <w:lang w:val="en-US"/>
        </w:rPr>
        <w:t xml:space="preserve">/L of </w:t>
      </w:r>
      <w:proofErr w:type="spellStart"/>
      <w:r w:rsidRPr="00B74355">
        <w:rPr>
          <w:rFonts w:ascii="Book Antiqua" w:hAnsi="Book Antiqua"/>
          <w:sz w:val="24"/>
          <w:szCs w:val="24"/>
          <w:lang w:val="en-US"/>
        </w:rPr>
        <w:t>KCl</w:t>
      </w:r>
      <w:proofErr w:type="spellEnd"/>
      <w:r w:rsidRPr="00B74355">
        <w:rPr>
          <w:rFonts w:ascii="Book Antiqua" w:hAnsi="Book Antiqua"/>
          <w:sz w:val="24"/>
          <w:szCs w:val="24"/>
          <w:lang w:val="en-US"/>
        </w:rPr>
        <w:t xml:space="preserve">- </w:t>
      </w:r>
      <w:proofErr w:type="spellStart"/>
      <w:r w:rsidRPr="00B74355">
        <w:rPr>
          <w:rFonts w:ascii="Book Antiqua" w:hAnsi="Book Antiqua"/>
          <w:sz w:val="24"/>
          <w:szCs w:val="24"/>
          <w:lang w:val="en-US"/>
        </w:rPr>
        <w:t>Promega</w:t>
      </w:r>
      <w:proofErr w:type="spellEnd"/>
      <w:r w:rsidRPr="00B74355">
        <w:rPr>
          <w:rFonts w:ascii="Book Antiqua" w:hAnsi="Book Antiqua"/>
          <w:sz w:val="24"/>
          <w:szCs w:val="24"/>
          <w:lang w:val="en-US"/>
        </w:rPr>
        <w:t xml:space="preserve">, Madison, WI, USA), 3 </w:t>
      </w:r>
      <w:proofErr w:type="spellStart"/>
      <w:r w:rsidRPr="00B74355">
        <w:rPr>
          <w:rFonts w:ascii="Book Antiqua" w:hAnsi="Book Antiqua"/>
          <w:sz w:val="24"/>
          <w:szCs w:val="24"/>
          <w:lang w:val="en-US"/>
        </w:rPr>
        <w:t>mmol</w:t>
      </w:r>
      <w:proofErr w:type="spellEnd"/>
      <w:r w:rsidRPr="00B74355">
        <w:rPr>
          <w:rFonts w:ascii="Book Antiqua" w:hAnsi="Book Antiqua"/>
          <w:sz w:val="24"/>
          <w:szCs w:val="24"/>
          <w:lang w:val="en-US"/>
        </w:rPr>
        <w:t>/L MgCl</w:t>
      </w:r>
      <w:r w:rsidRPr="00B74355">
        <w:rPr>
          <w:rFonts w:ascii="Book Antiqua" w:hAnsi="Book Antiqua"/>
          <w:sz w:val="24"/>
          <w:szCs w:val="24"/>
          <w:vertAlign w:val="subscript"/>
          <w:lang w:val="en-US"/>
        </w:rPr>
        <w:t>2</w:t>
      </w:r>
      <w:r w:rsidRPr="00B74355">
        <w:rPr>
          <w:rFonts w:ascii="Book Antiqua" w:hAnsi="Book Antiqua"/>
          <w:sz w:val="24"/>
          <w:szCs w:val="24"/>
          <w:lang w:val="en-US"/>
        </w:rPr>
        <w:t xml:space="preserve">, 1 U of Go </w:t>
      </w:r>
      <w:proofErr w:type="spellStart"/>
      <w:r w:rsidRPr="00B74355">
        <w:rPr>
          <w:rFonts w:ascii="Book Antiqua" w:hAnsi="Book Antiqua"/>
          <w:i/>
          <w:sz w:val="24"/>
          <w:szCs w:val="24"/>
          <w:lang w:val="en-US"/>
        </w:rPr>
        <w:t>taq</w:t>
      </w:r>
      <w:proofErr w:type="spellEnd"/>
      <w:r w:rsidRPr="00B74355">
        <w:rPr>
          <w:rFonts w:ascii="Book Antiqua" w:hAnsi="Book Antiqua"/>
          <w:sz w:val="24"/>
          <w:szCs w:val="24"/>
          <w:lang w:val="en-US"/>
        </w:rPr>
        <w:t xml:space="preserve"> polymerase (</w:t>
      </w:r>
      <w:proofErr w:type="spellStart"/>
      <w:r w:rsidRPr="00B74355">
        <w:rPr>
          <w:rFonts w:ascii="Book Antiqua" w:hAnsi="Book Antiqua"/>
          <w:sz w:val="24"/>
          <w:szCs w:val="24"/>
          <w:lang w:val="en-US"/>
        </w:rPr>
        <w:t>Promega</w:t>
      </w:r>
      <w:proofErr w:type="spellEnd"/>
      <w:r w:rsidRPr="00B74355">
        <w:rPr>
          <w:rFonts w:ascii="Book Antiqua" w:hAnsi="Book Antiqua"/>
          <w:sz w:val="24"/>
          <w:szCs w:val="24"/>
          <w:lang w:val="en-US"/>
        </w:rPr>
        <w:t xml:space="preserve">, Madison, WI, </w:t>
      </w:r>
      <w:r>
        <w:rPr>
          <w:rFonts w:ascii="Book Antiqua" w:hAnsi="Book Antiqua"/>
          <w:sz w:val="24"/>
          <w:szCs w:val="24"/>
          <w:lang w:val="en-US" w:eastAsia="zh-CN"/>
        </w:rPr>
        <w:t>United States</w:t>
      </w:r>
      <w:r w:rsidRPr="00B74355">
        <w:rPr>
          <w:rFonts w:ascii="Book Antiqua" w:hAnsi="Book Antiqua"/>
          <w:sz w:val="24"/>
          <w:szCs w:val="24"/>
          <w:lang w:val="en-US"/>
        </w:rPr>
        <w:t xml:space="preserve">), 250 </w:t>
      </w:r>
      <w:proofErr w:type="spellStart"/>
      <w:r w:rsidRPr="00B74355">
        <w:rPr>
          <w:rFonts w:ascii="Book Antiqua" w:hAnsi="Book Antiqua"/>
          <w:sz w:val="24"/>
          <w:szCs w:val="24"/>
          <w:lang w:val="en-US"/>
        </w:rPr>
        <w:t>μmol</w:t>
      </w:r>
      <w:proofErr w:type="spellEnd"/>
      <w:r w:rsidRPr="00B74355">
        <w:rPr>
          <w:rFonts w:ascii="Book Antiqua" w:hAnsi="Book Antiqua"/>
          <w:sz w:val="24"/>
          <w:szCs w:val="24"/>
          <w:lang w:val="en-US"/>
        </w:rPr>
        <w:t xml:space="preserve">/L of </w:t>
      </w:r>
      <w:proofErr w:type="spellStart"/>
      <w:r w:rsidRPr="00B74355">
        <w:rPr>
          <w:rFonts w:ascii="Book Antiqua" w:hAnsi="Book Antiqua"/>
          <w:sz w:val="24"/>
          <w:szCs w:val="24"/>
          <w:lang w:val="en-US"/>
        </w:rPr>
        <w:t>dNTPs</w:t>
      </w:r>
      <w:proofErr w:type="spellEnd"/>
      <w:r w:rsidRPr="00B74355">
        <w:rPr>
          <w:rFonts w:ascii="Book Antiqua" w:hAnsi="Book Antiqua"/>
          <w:sz w:val="24"/>
          <w:szCs w:val="24"/>
          <w:lang w:val="en-US"/>
        </w:rPr>
        <w:t xml:space="preserve"> (</w:t>
      </w:r>
      <w:proofErr w:type="spellStart"/>
      <w:r w:rsidRPr="00B74355">
        <w:rPr>
          <w:rFonts w:ascii="Book Antiqua" w:hAnsi="Book Antiqua"/>
          <w:sz w:val="24"/>
          <w:szCs w:val="24"/>
          <w:lang w:val="en-US"/>
        </w:rPr>
        <w:t>Promega</w:t>
      </w:r>
      <w:proofErr w:type="spellEnd"/>
      <w:r w:rsidRPr="00B74355">
        <w:rPr>
          <w:rFonts w:ascii="Book Antiqua" w:hAnsi="Book Antiqua"/>
          <w:sz w:val="24"/>
          <w:szCs w:val="24"/>
          <w:lang w:val="en-US"/>
        </w:rPr>
        <w:t xml:space="preserve">, Madison, WI, </w:t>
      </w:r>
      <w:r>
        <w:rPr>
          <w:rFonts w:ascii="Book Antiqua" w:hAnsi="Book Antiqua"/>
          <w:sz w:val="24"/>
          <w:szCs w:val="24"/>
          <w:lang w:val="en-US" w:eastAsia="zh-CN"/>
        </w:rPr>
        <w:t>United States</w:t>
      </w:r>
      <w:r w:rsidRPr="00B74355">
        <w:rPr>
          <w:rFonts w:ascii="Book Antiqua" w:hAnsi="Book Antiqua"/>
          <w:sz w:val="24"/>
          <w:szCs w:val="24"/>
          <w:lang w:val="en-US"/>
        </w:rPr>
        <w:t xml:space="preserve">), 25 </w:t>
      </w:r>
      <w:proofErr w:type="spellStart"/>
      <w:r w:rsidRPr="00B74355">
        <w:rPr>
          <w:rFonts w:ascii="Book Antiqua" w:hAnsi="Book Antiqua"/>
          <w:sz w:val="24"/>
          <w:szCs w:val="24"/>
          <w:lang w:val="en-US"/>
        </w:rPr>
        <w:t>pmol</w:t>
      </w:r>
      <w:proofErr w:type="spellEnd"/>
      <w:r w:rsidRPr="00B74355">
        <w:rPr>
          <w:rFonts w:ascii="Book Antiqua" w:hAnsi="Book Antiqua"/>
          <w:sz w:val="24"/>
          <w:szCs w:val="24"/>
          <w:lang w:val="en-US"/>
        </w:rPr>
        <w:t xml:space="preserve"> of each primer, and 1 µL of bacterial DNA. The amplification was carried out in a </w:t>
      </w:r>
      <w:proofErr w:type="spellStart"/>
      <w:r w:rsidRPr="00B74355">
        <w:rPr>
          <w:rFonts w:ascii="Book Antiqua" w:hAnsi="Book Antiqua"/>
          <w:sz w:val="24"/>
          <w:szCs w:val="24"/>
          <w:lang w:val="en-US"/>
        </w:rPr>
        <w:t>thermocycler</w:t>
      </w:r>
      <w:proofErr w:type="spellEnd"/>
      <w:r w:rsidRPr="00B74355">
        <w:rPr>
          <w:rFonts w:ascii="Book Antiqua" w:hAnsi="Book Antiqua"/>
          <w:sz w:val="24"/>
          <w:szCs w:val="24"/>
          <w:lang w:val="en-US"/>
        </w:rPr>
        <w:t xml:space="preserve"> (Swift </w:t>
      </w:r>
      <w:proofErr w:type="spellStart"/>
      <w:r w:rsidRPr="00B74355">
        <w:rPr>
          <w:rFonts w:ascii="Book Antiqua" w:hAnsi="Book Antiqua"/>
          <w:sz w:val="24"/>
          <w:szCs w:val="24"/>
          <w:lang w:val="en-US"/>
        </w:rPr>
        <w:t>MiniPro</w:t>
      </w:r>
      <w:r w:rsidRPr="00B74355">
        <w:rPr>
          <w:rFonts w:ascii="Book Antiqua" w:hAnsi="Book Antiqua"/>
          <w:sz w:val="24"/>
          <w:szCs w:val="24"/>
          <w:vertAlign w:val="superscript"/>
          <w:lang w:val="en-US"/>
        </w:rPr>
        <w:t>TM</w:t>
      </w:r>
      <w:proofErr w:type="spellEnd"/>
      <w:r w:rsidRPr="00B74355">
        <w:rPr>
          <w:rFonts w:ascii="Book Antiqua" w:hAnsi="Book Antiqua"/>
          <w:sz w:val="24"/>
          <w:szCs w:val="24"/>
          <w:lang w:val="en-US"/>
        </w:rPr>
        <w:t xml:space="preserve">, </w:t>
      </w:r>
      <w:proofErr w:type="spellStart"/>
      <w:r w:rsidRPr="00B74355">
        <w:rPr>
          <w:rFonts w:ascii="Book Antiqua" w:hAnsi="Book Antiqua"/>
          <w:sz w:val="24"/>
          <w:szCs w:val="24"/>
          <w:lang w:val="en-US"/>
        </w:rPr>
        <w:t>Esco</w:t>
      </w:r>
      <w:proofErr w:type="spellEnd"/>
      <w:r w:rsidRPr="00B74355">
        <w:rPr>
          <w:rFonts w:ascii="Book Antiqua" w:hAnsi="Book Antiqua"/>
          <w:sz w:val="24"/>
          <w:szCs w:val="24"/>
          <w:lang w:val="en-US"/>
        </w:rPr>
        <w:t xml:space="preserve"> </w:t>
      </w:r>
      <w:r w:rsidRPr="00B74355">
        <w:rPr>
          <w:rFonts w:ascii="Book Antiqua" w:hAnsi="Book Antiqua"/>
          <w:bCs/>
          <w:sz w:val="24"/>
          <w:szCs w:val="24"/>
        </w:rPr>
        <w:t xml:space="preserve">Technologies, </w:t>
      </w:r>
      <w:proofErr w:type="spellStart"/>
      <w:r w:rsidRPr="00B74355">
        <w:rPr>
          <w:rFonts w:ascii="Book Antiqua" w:hAnsi="Book Antiqua"/>
          <w:bCs/>
          <w:sz w:val="24"/>
          <w:szCs w:val="24"/>
        </w:rPr>
        <w:t>Hatboro</w:t>
      </w:r>
      <w:proofErr w:type="spellEnd"/>
      <w:r w:rsidRPr="00B74355">
        <w:rPr>
          <w:rFonts w:ascii="Book Antiqua" w:hAnsi="Book Antiqua"/>
          <w:bCs/>
          <w:sz w:val="24"/>
          <w:szCs w:val="24"/>
        </w:rPr>
        <w:t xml:space="preserve">, PA, </w:t>
      </w:r>
      <w:r>
        <w:rPr>
          <w:rFonts w:ascii="Book Antiqua" w:hAnsi="Book Antiqua"/>
          <w:sz w:val="24"/>
          <w:szCs w:val="24"/>
          <w:lang w:val="en-US" w:eastAsia="zh-CN"/>
        </w:rPr>
        <w:t>United States</w:t>
      </w:r>
      <w:r w:rsidRPr="00B74355">
        <w:rPr>
          <w:rFonts w:ascii="Book Antiqua" w:hAnsi="Book Antiqua"/>
          <w:sz w:val="24"/>
          <w:szCs w:val="24"/>
          <w:lang w:val="en-US"/>
        </w:rPr>
        <w:t xml:space="preserve">), prior denaturalization for 5 min at 94 ºC, followed by 45 cycles of: 94 ºC for 1 min, 36 ºC for 1.30 min, 72 ºC for 2 min, followed by a final incubation at 72 ºC during 10 min. Band size was estimated by using a 100 </w:t>
      </w:r>
      <w:proofErr w:type="spellStart"/>
      <w:r w:rsidRPr="00B74355">
        <w:rPr>
          <w:rFonts w:ascii="Book Antiqua" w:hAnsi="Book Antiqua"/>
          <w:sz w:val="24"/>
          <w:szCs w:val="24"/>
          <w:lang w:val="en-US"/>
        </w:rPr>
        <w:t>bp</w:t>
      </w:r>
      <w:proofErr w:type="spellEnd"/>
      <w:r w:rsidRPr="00B74355">
        <w:rPr>
          <w:rFonts w:ascii="Book Antiqua" w:hAnsi="Book Antiqua"/>
          <w:sz w:val="24"/>
          <w:szCs w:val="24"/>
          <w:lang w:val="en-US"/>
        </w:rPr>
        <w:t xml:space="preserve"> </w:t>
      </w:r>
      <w:r w:rsidRPr="00B74355">
        <w:rPr>
          <w:rFonts w:ascii="Book Antiqua" w:hAnsi="Book Antiqua"/>
          <w:bCs/>
          <w:sz w:val="24"/>
          <w:szCs w:val="24"/>
        </w:rPr>
        <w:t xml:space="preserve">DNA </w:t>
      </w:r>
      <w:proofErr w:type="spellStart"/>
      <w:r w:rsidRPr="00B74355">
        <w:rPr>
          <w:rFonts w:ascii="Book Antiqua" w:hAnsi="Book Antiqua"/>
          <w:bCs/>
          <w:sz w:val="24"/>
          <w:szCs w:val="24"/>
        </w:rPr>
        <w:t>Ladder</w:t>
      </w:r>
      <w:proofErr w:type="spellEnd"/>
      <w:r w:rsidRPr="00B74355">
        <w:rPr>
          <w:rFonts w:ascii="Book Antiqua" w:hAnsi="Book Antiqua"/>
          <w:sz w:val="24"/>
          <w:szCs w:val="24"/>
        </w:rPr>
        <w:t> (</w:t>
      </w:r>
      <w:r w:rsidRPr="00B74355">
        <w:rPr>
          <w:rFonts w:ascii="Book Antiqua" w:hAnsi="Book Antiqua"/>
          <w:bCs/>
          <w:sz w:val="24"/>
          <w:szCs w:val="24"/>
        </w:rPr>
        <w:t>Fermentas International Inc</w:t>
      </w:r>
      <w:r w:rsidRPr="00B74355">
        <w:rPr>
          <w:rFonts w:ascii="Book Antiqua" w:hAnsi="Book Antiqua"/>
          <w:sz w:val="24"/>
          <w:szCs w:val="24"/>
        </w:rPr>
        <w:t xml:space="preserve">., </w:t>
      </w:r>
      <w:proofErr w:type="spellStart"/>
      <w:r w:rsidRPr="00B74355">
        <w:rPr>
          <w:rFonts w:ascii="Book Antiqua" w:hAnsi="Book Antiqua"/>
          <w:sz w:val="24"/>
          <w:szCs w:val="24"/>
        </w:rPr>
        <w:t>Vilnius</w:t>
      </w:r>
      <w:proofErr w:type="spellEnd"/>
      <w:r w:rsidRPr="00B74355">
        <w:rPr>
          <w:rFonts w:ascii="Book Antiqua" w:hAnsi="Book Antiqua"/>
          <w:sz w:val="24"/>
          <w:szCs w:val="24"/>
        </w:rPr>
        <w:t xml:space="preserve">, </w:t>
      </w:r>
      <w:proofErr w:type="spellStart"/>
      <w:r w:rsidRPr="00B74355">
        <w:rPr>
          <w:rFonts w:ascii="Book Antiqua" w:hAnsi="Book Antiqua"/>
          <w:sz w:val="24"/>
          <w:szCs w:val="24"/>
        </w:rPr>
        <w:t>Lithuania</w:t>
      </w:r>
      <w:proofErr w:type="spellEnd"/>
      <w:r w:rsidRPr="00B74355">
        <w:rPr>
          <w:rFonts w:ascii="Book Antiqua" w:hAnsi="Book Antiqua"/>
          <w:sz w:val="24"/>
          <w:szCs w:val="24"/>
          <w:lang w:val="en-US"/>
        </w:rPr>
        <w:t>). Each isolate was tested with the primers described under the same conditions at least twice and only evident and reproducible bands were evaluated.</w:t>
      </w:r>
    </w:p>
    <w:p w:rsidR="001B65ED" w:rsidRPr="00B74355" w:rsidRDefault="001B65ED" w:rsidP="00B74355">
      <w:pPr>
        <w:pStyle w:val="a5"/>
        <w:spacing w:line="360" w:lineRule="auto"/>
        <w:jc w:val="both"/>
        <w:rPr>
          <w:rFonts w:ascii="Book Antiqua" w:hAnsi="Book Antiqua"/>
          <w:sz w:val="24"/>
          <w:szCs w:val="24"/>
          <w:lang w:val="en-US"/>
        </w:rPr>
      </w:pPr>
    </w:p>
    <w:p w:rsidR="001B65ED" w:rsidRPr="00B74355" w:rsidRDefault="001B65ED" w:rsidP="00B74355">
      <w:pPr>
        <w:pStyle w:val="a5"/>
        <w:spacing w:line="360" w:lineRule="auto"/>
        <w:jc w:val="both"/>
        <w:rPr>
          <w:rFonts w:ascii="Book Antiqua" w:hAnsi="Book Antiqua" w:cs="Arial"/>
          <w:i/>
          <w:sz w:val="24"/>
          <w:szCs w:val="24"/>
          <w:lang w:val="en-US"/>
        </w:rPr>
      </w:pPr>
      <w:r w:rsidRPr="00B74355">
        <w:rPr>
          <w:rFonts w:ascii="Book Antiqua" w:hAnsi="Book Antiqua" w:cs="Arial"/>
          <w:b/>
          <w:i/>
          <w:sz w:val="24"/>
          <w:szCs w:val="24"/>
          <w:lang w:val="en-US"/>
        </w:rPr>
        <w:t xml:space="preserve">Electrophoresis of </w:t>
      </w:r>
      <w:proofErr w:type="spellStart"/>
      <w:r w:rsidRPr="00B74355">
        <w:rPr>
          <w:rFonts w:ascii="Book Antiqua" w:hAnsi="Book Antiqua" w:cs="Arial"/>
          <w:b/>
          <w:i/>
          <w:sz w:val="24"/>
          <w:szCs w:val="24"/>
          <w:lang w:val="en-US"/>
        </w:rPr>
        <w:t>amplicons</w:t>
      </w:r>
      <w:proofErr w:type="spellEnd"/>
    </w:p>
    <w:p w:rsidR="001B65ED" w:rsidRPr="00B74355" w:rsidRDefault="001B65ED" w:rsidP="00B74355">
      <w:pPr>
        <w:pStyle w:val="a5"/>
        <w:spacing w:line="360" w:lineRule="auto"/>
        <w:jc w:val="both"/>
        <w:rPr>
          <w:rFonts w:ascii="Book Antiqua" w:hAnsi="Book Antiqua"/>
          <w:sz w:val="24"/>
          <w:szCs w:val="24"/>
          <w:lang w:val="en-US"/>
        </w:rPr>
      </w:pPr>
      <w:r w:rsidRPr="00B74355">
        <w:rPr>
          <w:rFonts w:ascii="Book Antiqua" w:hAnsi="Book Antiqua"/>
          <w:iCs/>
          <w:sz w:val="24"/>
          <w:szCs w:val="24"/>
          <w:lang w:val="en-US"/>
        </w:rPr>
        <w:t xml:space="preserve">All the </w:t>
      </w:r>
      <w:proofErr w:type="spellStart"/>
      <w:r w:rsidRPr="00B74355">
        <w:rPr>
          <w:rFonts w:ascii="Book Antiqua" w:hAnsi="Book Antiqua"/>
          <w:iCs/>
          <w:sz w:val="24"/>
          <w:szCs w:val="24"/>
          <w:lang w:val="en-US"/>
        </w:rPr>
        <w:t>amplicons</w:t>
      </w:r>
      <w:proofErr w:type="spellEnd"/>
      <w:r w:rsidRPr="00B74355">
        <w:rPr>
          <w:rFonts w:ascii="Book Antiqua" w:hAnsi="Book Antiqua"/>
          <w:iCs/>
          <w:sz w:val="24"/>
          <w:szCs w:val="24"/>
          <w:lang w:val="en-US"/>
        </w:rPr>
        <w:t xml:space="preserve"> obtained in each of the previously described PCR reactions were run on </w:t>
      </w:r>
      <w:proofErr w:type="spellStart"/>
      <w:r w:rsidRPr="00B74355">
        <w:rPr>
          <w:rFonts w:ascii="Book Antiqua" w:hAnsi="Book Antiqua"/>
          <w:iCs/>
          <w:sz w:val="24"/>
          <w:szCs w:val="24"/>
          <w:lang w:val="en-US"/>
        </w:rPr>
        <w:t>agarose</w:t>
      </w:r>
      <w:proofErr w:type="spellEnd"/>
      <w:r w:rsidRPr="00B74355">
        <w:rPr>
          <w:rFonts w:ascii="Book Antiqua" w:hAnsi="Book Antiqua"/>
          <w:iCs/>
          <w:sz w:val="24"/>
          <w:szCs w:val="24"/>
          <w:lang w:val="en-US"/>
        </w:rPr>
        <w:t xml:space="preserve"> gel (</w:t>
      </w:r>
      <w:proofErr w:type="spellStart"/>
      <w:r w:rsidRPr="00B74355">
        <w:rPr>
          <w:rFonts w:ascii="Book Antiqua" w:hAnsi="Book Antiqua"/>
          <w:iCs/>
          <w:sz w:val="24"/>
          <w:szCs w:val="24"/>
          <w:lang w:val="en-US"/>
        </w:rPr>
        <w:t>SeaKim</w:t>
      </w:r>
      <w:proofErr w:type="spellEnd"/>
      <w:r w:rsidRPr="00B74355">
        <w:rPr>
          <w:rFonts w:ascii="Book Antiqua" w:hAnsi="Book Antiqua"/>
          <w:iCs/>
          <w:sz w:val="24"/>
          <w:szCs w:val="24"/>
          <w:lang w:val="en-US"/>
        </w:rPr>
        <w:t>,</w:t>
      </w:r>
      <w:r w:rsidRPr="00B74355">
        <w:rPr>
          <w:rFonts w:ascii="Book Antiqua" w:hAnsi="Book Antiqua"/>
          <w:iCs/>
          <w:sz w:val="24"/>
          <w:szCs w:val="24"/>
          <w:vertAlign w:val="superscript"/>
          <w:lang w:val="en-US"/>
        </w:rPr>
        <w:t xml:space="preserve"> </w:t>
      </w:r>
      <w:r w:rsidRPr="00B74355">
        <w:rPr>
          <w:rFonts w:ascii="Book Antiqua" w:hAnsi="Book Antiqua"/>
          <w:sz w:val="24"/>
          <w:szCs w:val="24"/>
        </w:rPr>
        <w:t xml:space="preserve">FMC </w:t>
      </w:r>
      <w:proofErr w:type="spellStart"/>
      <w:r w:rsidRPr="00B74355">
        <w:rPr>
          <w:rFonts w:ascii="Book Antiqua" w:hAnsi="Book Antiqua"/>
          <w:sz w:val="24"/>
          <w:szCs w:val="24"/>
        </w:rPr>
        <w:t>Bioloabs</w:t>
      </w:r>
      <w:proofErr w:type="spellEnd"/>
      <w:r w:rsidRPr="00B74355">
        <w:rPr>
          <w:rFonts w:ascii="Book Antiqua" w:hAnsi="Book Antiqua"/>
          <w:iCs/>
          <w:sz w:val="24"/>
          <w:szCs w:val="24"/>
          <w:lang w:val="en-US"/>
        </w:rPr>
        <w:t xml:space="preserve">) at 2%, stained with </w:t>
      </w:r>
      <w:proofErr w:type="spellStart"/>
      <w:r w:rsidRPr="00B74355">
        <w:rPr>
          <w:rFonts w:ascii="Book Antiqua" w:hAnsi="Book Antiqua"/>
          <w:iCs/>
          <w:sz w:val="24"/>
          <w:szCs w:val="24"/>
          <w:lang w:val="en-US"/>
        </w:rPr>
        <w:t>ethidium</w:t>
      </w:r>
      <w:proofErr w:type="spellEnd"/>
      <w:r w:rsidRPr="00B74355">
        <w:rPr>
          <w:rFonts w:ascii="Book Antiqua" w:hAnsi="Book Antiqua"/>
          <w:iCs/>
          <w:sz w:val="24"/>
          <w:szCs w:val="24"/>
          <w:lang w:val="en-US"/>
        </w:rPr>
        <w:t xml:space="preserve"> bromide (</w:t>
      </w:r>
      <w:r w:rsidRPr="00B74355">
        <w:rPr>
          <w:rFonts w:ascii="Book Antiqua" w:hAnsi="Book Antiqua"/>
          <w:sz w:val="24"/>
          <w:szCs w:val="24"/>
          <w:lang w:val="en-US"/>
        </w:rPr>
        <w:t xml:space="preserve">Invitrogen, Carlsbad, CA, </w:t>
      </w:r>
      <w:r>
        <w:rPr>
          <w:rFonts w:ascii="Book Antiqua" w:hAnsi="Book Antiqua"/>
          <w:sz w:val="24"/>
          <w:szCs w:val="24"/>
          <w:lang w:val="en-US" w:eastAsia="zh-CN"/>
        </w:rPr>
        <w:t>United States</w:t>
      </w:r>
      <w:r w:rsidRPr="00B74355">
        <w:rPr>
          <w:rFonts w:ascii="Book Antiqua" w:hAnsi="Book Antiqua"/>
          <w:iCs/>
          <w:sz w:val="24"/>
          <w:szCs w:val="24"/>
          <w:lang w:val="en-US"/>
        </w:rPr>
        <w:t xml:space="preserve">) at 0.5 </w:t>
      </w:r>
      <w:r w:rsidRPr="00B74355">
        <w:rPr>
          <w:rFonts w:ascii="Book Antiqua" w:hAnsi="Book Antiqua"/>
          <w:sz w:val="24"/>
          <w:szCs w:val="24"/>
          <w:lang w:val="en-US"/>
        </w:rPr>
        <w:t xml:space="preserve">µg/mL, in an electrophoresis chamber </w:t>
      </w:r>
      <w:r w:rsidRPr="00B74355">
        <w:rPr>
          <w:rFonts w:ascii="Book Antiqua" w:hAnsi="Book Antiqua"/>
          <w:iCs/>
          <w:sz w:val="24"/>
          <w:szCs w:val="24"/>
          <w:lang w:val="en-US"/>
        </w:rPr>
        <w:t>(</w:t>
      </w:r>
      <w:proofErr w:type="spellStart"/>
      <w:r w:rsidRPr="00B74355">
        <w:rPr>
          <w:rFonts w:ascii="Book Antiqua" w:hAnsi="Book Antiqua"/>
          <w:sz w:val="24"/>
          <w:szCs w:val="24"/>
          <w:shd w:val="clear" w:color="auto" w:fill="FFFFFF"/>
        </w:rPr>
        <w:t>Fotodyne</w:t>
      </w:r>
      <w:proofErr w:type="spellEnd"/>
      <w:r w:rsidRPr="00B74355">
        <w:rPr>
          <w:rFonts w:ascii="Book Antiqua" w:hAnsi="Book Antiqua"/>
          <w:sz w:val="24"/>
          <w:szCs w:val="24"/>
          <w:shd w:val="clear" w:color="auto" w:fill="FFFFFF"/>
        </w:rPr>
        <w:t xml:space="preserve"> Inc., </w:t>
      </w:r>
      <w:proofErr w:type="spellStart"/>
      <w:r w:rsidRPr="00B74355">
        <w:rPr>
          <w:rFonts w:ascii="Book Antiqua" w:hAnsi="Book Antiqua"/>
          <w:sz w:val="24"/>
          <w:szCs w:val="24"/>
          <w:shd w:val="clear" w:color="auto" w:fill="FFFFFF"/>
        </w:rPr>
        <w:t>Hartland</w:t>
      </w:r>
      <w:proofErr w:type="spellEnd"/>
      <w:r w:rsidRPr="00B74355">
        <w:rPr>
          <w:rFonts w:ascii="Book Antiqua" w:hAnsi="Book Antiqua"/>
          <w:sz w:val="24"/>
          <w:szCs w:val="24"/>
          <w:shd w:val="clear" w:color="auto" w:fill="FFFFFF"/>
        </w:rPr>
        <w:t xml:space="preserve">, WI, </w:t>
      </w:r>
      <w:r>
        <w:rPr>
          <w:rFonts w:ascii="Book Antiqua" w:hAnsi="Book Antiqua"/>
          <w:sz w:val="24"/>
          <w:szCs w:val="24"/>
          <w:lang w:val="en-US" w:eastAsia="zh-CN"/>
        </w:rPr>
        <w:t>United States</w:t>
      </w:r>
      <w:r w:rsidRPr="00B74355">
        <w:rPr>
          <w:rFonts w:ascii="Book Antiqua" w:hAnsi="Book Antiqua"/>
          <w:iCs/>
          <w:sz w:val="24"/>
          <w:szCs w:val="24"/>
          <w:lang w:val="en-US"/>
        </w:rPr>
        <w:t>)</w:t>
      </w:r>
      <w:r w:rsidRPr="00B74355">
        <w:rPr>
          <w:rFonts w:ascii="Book Antiqua" w:hAnsi="Book Antiqua"/>
          <w:sz w:val="24"/>
          <w:szCs w:val="24"/>
          <w:lang w:val="en-US"/>
        </w:rPr>
        <w:t xml:space="preserve"> at 75 V for 40 min provided by a </w:t>
      </w:r>
      <w:r w:rsidRPr="00B74355">
        <w:rPr>
          <w:rFonts w:ascii="Book Antiqua" w:hAnsi="Book Antiqua"/>
          <w:iCs/>
          <w:sz w:val="24"/>
          <w:szCs w:val="24"/>
          <w:lang w:val="en-US"/>
        </w:rPr>
        <w:t xml:space="preserve">EC-105 </w:t>
      </w:r>
      <w:r w:rsidRPr="00B74355">
        <w:rPr>
          <w:rFonts w:ascii="Book Antiqua" w:hAnsi="Book Antiqua"/>
          <w:sz w:val="24"/>
          <w:szCs w:val="24"/>
        </w:rPr>
        <w:t xml:space="preserve">Compact </w:t>
      </w:r>
      <w:proofErr w:type="spellStart"/>
      <w:r w:rsidRPr="00B74355">
        <w:rPr>
          <w:rFonts w:ascii="Book Antiqua" w:hAnsi="Book Antiqua"/>
          <w:sz w:val="24"/>
          <w:szCs w:val="24"/>
        </w:rPr>
        <w:t>Power</w:t>
      </w:r>
      <w:proofErr w:type="spellEnd"/>
      <w:r w:rsidRPr="00B74355">
        <w:rPr>
          <w:rFonts w:ascii="Book Antiqua" w:hAnsi="Book Antiqua"/>
          <w:sz w:val="24"/>
          <w:szCs w:val="24"/>
        </w:rPr>
        <w:t xml:space="preserve"> </w:t>
      </w:r>
      <w:proofErr w:type="spellStart"/>
      <w:r w:rsidRPr="00B74355">
        <w:rPr>
          <w:rFonts w:ascii="Book Antiqua" w:hAnsi="Book Antiqua"/>
          <w:sz w:val="24"/>
          <w:szCs w:val="24"/>
        </w:rPr>
        <w:t>Supply</w:t>
      </w:r>
      <w:proofErr w:type="spellEnd"/>
      <w:r w:rsidRPr="00B74355">
        <w:rPr>
          <w:rFonts w:ascii="Book Antiqua" w:hAnsi="Book Antiqua"/>
          <w:sz w:val="24"/>
          <w:szCs w:val="24"/>
        </w:rPr>
        <w:t xml:space="preserve"> </w:t>
      </w:r>
      <w:r w:rsidRPr="00B74355">
        <w:rPr>
          <w:rFonts w:ascii="Book Antiqua" w:hAnsi="Book Antiqua"/>
          <w:iCs/>
          <w:sz w:val="24"/>
          <w:szCs w:val="24"/>
          <w:lang w:val="en-US"/>
        </w:rPr>
        <w:t>(</w:t>
      </w:r>
      <w:proofErr w:type="spellStart"/>
      <w:r w:rsidRPr="00B74355">
        <w:rPr>
          <w:rFonts w:ascii="Book Antiqua" w:hAnsi="Book Antiqua"/>
          <w:iCs/>
          <w:sz w:val="24"/>
          <w:szCs w:val="24"/>
        </w:rPr>
        <w:t>Thermo</w:t>
      </w:r>
      <w:proofErr w:type="spellEnd"/>
      <w:r w:rsidRPr="00B74355">
        <w:rPr>
          <w:rFonts w:ascii="Book Antiqua" w:hAnsi="Book Antiqua"/>
          <w:iCs/>
          <w:sz w:val="24"/>
          <w:szCs w:val="24"/>
        </w:rPr>
        <w:t xml:space="preserve"> Fisher </w:t>
      </w:r>
      <w:proofErr w:type="spellStart"/>
      <w:r w:rsidRPr="00B74355">
        <w:rPr>
          <w:rFonts w:ascii="Book Antiqua" w:hAnsi="Book Antiqua"/>
          <w:iCs/>
          <w:sz w:val="24"/>
          <w:szCs w:val="24"/>
        </w:rPr>
        <w:t>Scientific</w:t>
      </w:r>
      <w:proofErr w:type="spellEnd"/>
      <w:r w:rsidRPr="00B74355">
        <w:rPr>
          <w:rFonts w:ascii="Book Antiqua" w:hAnsi="Book Antiqua"/>
          <w:iCs/>
          <w:sz w:val="24"/>
          <w:szCs w:val="24"/>
        </w:rPr>
        <w:t xml:space="preserve"> </w:t>
      </w:r>
      <w:proofErr w:type="spellStart"/>
      <w:r w:rsidRPr="00B74355">
        <w:rPr>
          <w:rFonts w:ascii="Book Antiqua" w:hAnsi="Book Antiqua"/>
          <w:iCs/>
          <w:sz w:val="24"/>
          <w:szCs w:val="24"/>
        </w:rPr>
        <w:t>Inc</w:t>
      </w:r>
      <w:proofErr w:type="spellEnd"/>
      <w:r w:rsidRPr="00B74355">
        <w:rPr>
          <w:rFonts w:ascii="Book Antiqua" w:hAnsi="Book Antiqua"/>
          <w:iCs/>
          <w:sz w:val="24"/>
          <w:szCs w:val="24"/>
        </w:rPr>
        <w:t xml:space="preserve">, Asheville, NC, </w:t>
      </w:r>
      <w:r>
        <w:rPr>
          <w:rFonts w:ascii="Book Antiqua" w:hAnsi="Book Antiqua"/>
          <w:sz w:val="24"/>
          <w:szCs w:val="24"/>
          <w:lang w:val="en-US" w:eastAsia="zh-CN"/>
        </w:rPr>
        <w:t>United States</w:t>
      </w:r>
      <w:r w:rsidRPr="00B74355">
        <w:rPr>
          <w:rFonts w:ascii="Book Antiqua" w:hAnsi="Book Antiqua"/>
          <w:iCs/>
          <w:sz w:val="24"/>
          <w:szCs w:val="24"/>
          <w:lang w:val="en-US"/>
        </w:rPr>
        <w:t>)</w:t>
      </w:r>
      <w:r w:rsidRPr="00B74355">
        <w:rPr>
          <w:rFonts w:ascii="Book Antiqua" w:hAnsi="Book Antiqua"/>
          <w:sz w:val="24"/>
          <w:szCs w:val="24"/>
          <w:lang w:val="en-US"/>
        </w:rPr>
        <w:t xml:space="preserve">. </w:t>
      </w:r>
    </w:p>
    <w:p w:rsidR="001B65ED" w:rsidRPr="00B74355" w:rsidRDefault="001B65ED" w:rsidP="00B74355">
      <w:pPr>
        <w:pStyle w:val="a5"/>
        <w:spacing w:line="360" w:lineRule="auto"/>
        <w:jc w:val="both"/>
        <w:rPr>
          <w:rFonts w:ascii="Book Antiqua" w:hAnsi="Book Antiqua"/>
          <w:sz w:val="24"/>
          <w:szCs w:val="24"/>
          <w:lang w:val="en-US"/>
        </w:rPr>
      </w:pPr>
    </w:p>
    <w:p w:rsidR="001B65ED" w:rsidRPr="00B74355" w:rsidRDefault="001B65ED" w:rsidP="00B74355">
      <w:pPr>
        <w:pStyle w:val="a5"/>
        <w:spacing w:line="360" w:lineRule="auto"/>
        <w:jc w:val="both"/>
        <w:rPr>
          <w:rFonts w:ascii="Book Antiqua" w:hAnsi="Book Antiqua" w:cs="Arial"/>
          <w:b/>
          <w:i/>
          <w:sz w:val="24"/>
          <w:szCs w:val="24"/>
          <w:lang w:val="en-US"/>
        </w:rPr>
      </w:pPr>
      <w:r w:rsidRPr="00B74355">
        <w:rPr>
          <w:rFonts w:ascii="Book Antiqua" w:hAnsi="Book Antiqua" w:cs="Arial"/>
          <w:b/>
          <w:i/>
          <w:sz w:val="24"/>
          <w:szCs w:val="24"/>
          <w:lang w:val="en-US"/>
        </w:rPr>
        <w:t>Statistical analysis</w:t>
      </w:r>
    </w:p>
    <w:p w:rsidR="001B65ED" w:rsidRPr="00B74355" w:rsidRDefault="001B65ED" w:rsidP="00B74355">
      <w:pPr>
        <w:pStyle w:val="a5"/>
        <w:spacing w:line="360" w:lineRule="auto"/>
        <w:jc w:val="both"/>
        <w:rPr>
          <w:rFonts w:ascii="Book Antiqua" w:hAnsi="Book Antiqua"/>
          <w:sz w:val="24"/>
          <w:szCs w:val="24"/>
          <w:lang w:val="en-US"/>
        </w:rPr>
      </w:pPr>
      <w:r w:rsidRPr="00B74355">
        <w:rPr>
          <w:rFonts w:ascii="Book Antiqua" w:hAnsi="Book Antiqua"/>
          <w:sz w:val="24"/>
          <w:szCs w:val="24"/>
          <w:lang w:val="en-US"/>
        </w:rPr>
        <w:t xml:space="preserve">Initially, </w:t>
      </w:r>
      <w:proofErr w:type="spellStart"/>
      <w:r w:rsidRPr="00B74355">
        <w:rPr>
          <w:rFonts w:ascii="Book Antiqua" w:hAnsi="Book Antiqua"/>
          <w:sz w:val="24"/>
          <w:szCs w:val="24"/>
          <w:lang w:val="en-US"/>
        </w:rPr>
        <w:t>univariate</w:t>
      </w:r>
      <w:proofErr w:type="spellEnd"/>
      <w:r w:rsidRPr="00B74355">
        <w:rPr>
          <w:rFonts w:ascii="Book Antiqua" w:hAnsi="Book Antiqua"/>
          <w:sz w:val="24"/>
          <w:szCs w:val="24"/>
          <w:lang w:val="en-US"/>
        </w:rPr>
        <w:t xml:space="preserve"> and bivariate analyses were conducted; the categorical variables were described as proportions. To determine the statistical significance of the differences in the proportions of </w:t>
      </w:r>
      <w:r w:rsidRPr="00B74355">
        <w:rPr>
          <w:rFonts w:ascii="Book Antiqua" w:hAnsi="Book Antiqua"/>
          <w:i/>
          <w:sz w:val="24"/>
          <w:szCs w:val="24"/>
          <w:lang w:val="en-US"/>
        </w:rPr>
        <w:t>cag</w:t>
      </w:r>
      <w:r w:rsidRPr="00B74355">
        <w:rPr>
          <w:rFonts w:ascii="Book Antiqua" w:hAnsi="Book Antiqua"/>
          <w:sz w:val="24"/>
          <w:szCs w:val="24"/>
          <w:lang w:val="en-US"/>
        </w:rPr>
        <w:t xml:space="preserve"> PAI detection </w:t>
      </w:r>
      <w:r w:rsidRPr="00C1767C">
        <w:rPr>
          <w:rFonts w:ascii="Book Antiqua" w:hAnsi="Book Antiqua"/>
          <w:i/>
          <w:sz w:val="24"/>
          <w:szCs w:val="24"/>
          <w:lang w:val="en-US"/>
        </w:rPr>
        <w:t>via</w:t>
      </w:r>
      <w:r w:rsidRPr="00B74355">
        <w:rPr>
          <w:rFonts w:ascii="Book Antiqua" w:hAnsi="Book Antiqua"/>
          <w:sz w:val="24"/>
          <w:szCs w:val="24"/>
          <w:lang w:val="en-US"/>
        </w:rPr>
        <w:t xml:space="preserve"> </w:t>
      </w:r>
      <w:proofErr w:type="spellStart"/>
      <w:r w:rsidRPr="00B74355">
        <w:rPr>
          <w:rFonts w:ascii="Book Antiqua" w:hAnsi="Book Antiqua"/>
          <w:i/>
          <w:sz w:val="24"/>
          <w:szCs w:val="24"/>
          <w:lang w:val="en-US"/>
        </w:rPr>
        <w:t>cagA</w:t>
      </w:r>
      <w:proofErr w:type="spellEnd"/>
      <w:r w:rsidRPr="00B74355">
        <w:rPr>
          <w:rFonts w:ascii="Book Antiqua" w:hAnsi="Book Antiqua"/>
          <w:sz w:val="24"/>
          <w:szCs w:val="24"/>
          <w:lang w:val="en-US"/>
        </w:rPr>
        <w:t xml:space="preserve"> PCR and EPIYA PCR among baseline resistant isolates and in amoxicillin and clarithromycin dilutions, the </w:t>
      </w:r>
      <w:proofErr w:type="spellStart"/>
      <w:r w:rsidRPr="00B74355">
        <w:rPr>
          <w:rFonts w:ascii="Book Antiqua" w:hAnsi="Book Antiqua"/>
          <w:sz w:val="24"/>
          <w:szCs w:val="24"/>
          <w:lang w:val="en-US"/>
        </w:rPr>
        <w:t>McNemar</w:t>
      </w:r>
      <w:proofErr w:type="spellEnd"/>
      <w:r w:rsidRPr="00B74355">
        <w:rPr>
          <w:rFonts w:ascii="Book Antiqua" w:hAnsi="Book Antiqua"/>
          <w:sz w:val="24"/>
          <w:szCs w:val="24"/>
          <w:lang w:val="en-US"/>
        </w:rPr>
        <w:t xml:space="preserve"> test was employed for data related to the SPSS 15.0 statistical package (SPSS Inc., Chicago, IL, </w:t>
      </w:r>
      <w:r>
        <w:rPr>
          <w:rFonts w:ascii="Book Antiqua" w:hAnsi="Book Antiqua"/>
          <w:sz w:val="24"/>
          <w:szCs w:val="24"/>
          <w:lang w:val="en-US" w:eastAsia="zh-CN"/>
        </w:rPr>
        <w:t>United States</w:t>
      </w:r>
      <w:r w:rsidRPr="00B74355">
        <w:rPr>
          <w:rFonts w:ascii="Book Antiqua" w:hAnsi="Book Antiqua"/>
          <w:sz w:val="24"/>
          <w:szCs w:val="24"/>
          <w:lang w:val="en-US"/>
        </w:rPr>
        <w:t xml:space="preserve">). Images of the </w:t>
      </w:r>
      <w:proofErr w:type="spellStart"/>
      <w:r w:rsidRPr="00B74355">
        <w:rPr>
          <w:rFonts w:ascii="Book Antiqua" w:hAnsi="Book Antiqua"/>
          <w:sz w:val="24"/>
          <w:szCs w:val="24"/>
          <w:lang w:val="en-US"/>
        </w:rPr>
        <w:t>amplicons</w:t>
      </w:r>
      <w:proofErr w:type="spellEnd"/>
      <w:r w:rsidRPr="00B74355">
        <w:rPr>
          <w:rFonts w:ascii="Book Antiqua" w:hAnsi="Book Antiqua"/>
          <w:sz w:val="24"/>
          <w:szCs w:val="24"/>
          <w:lang w:val="en-US"/>
        </w:rPr>
        <w:t xml:space="preserve"> obtained </w:t>
      </w:r>
      <w:r w:rsidRPr="00C1767C">
        <w:rPr>
          <w:rFonts w:ascii="Book Antiqua" w:hAnsi="Book Antiqua"/>
          <w:i/>
          <w:sz w:val="24"/>
          <w:szCs w:val="24"/>
          <w:lang w:val="en-US"/>
        </w:rPr>
        <w:t>via</w:t>
      </w:r>
      <w:r w:rsidRPr="00B74355">
        <w:rPr>
          <w:rFonts w:ascii="Book Antiqua" w:hAnsi="Book Antiqua"/>
          <w:sz w:val="24"/>
          <w:szCs w:val="24"/>
          <w:lang w:val="en-US"/>
        </w:rPr>
        <w:t xml:space="preserve"> RAPD </w:t>
      </w:r>
      <w:r w:rsidRPr="00B74355">
        <w:rPr>
          <w:rFonts w:ascii="Book Antiqua" w:hAnsi="Book Antiqua"/>
          <w:sz w:val="24"/>
          <w:szCs w:val="24"/>
          <w:lang w:val="en-US"/>
        </w:rPr>
        <w:lastRenderedPageBreak/>
        <w:t xml:space="preserve">PCR were analyzed through the Gel-Pro </w:t>
      </w:r>
      <w:r w:rsidRPr="00B74355">
        <w:rPr>
          <w:rFonts w:ascii="Book Antiqua" w:hAnsi="Book Antiqua"/>
          <w:i/>
          <w:sz w:val="24"/>
          <w:szCs w:val="24"/>
          <w:lang w:val="en-US"/>
        </w:rPr>
        <w:t>Analyzer</w:t>
      </w:r>
      <w:r w:rsidRPr="00B74355">
        <w:rPr>
          <w:rFonts w:ascii="Book Antiqua" w:hAnsi="Book Antiqua"/>
          <w:sz w:val="24"/>
          <w:szCs w:val="24"/>
          <w:lang w:val="en-US"/>
        </w:rPr>
        <w:t xml:space="preserve"> 4.5 program for Windows (Media </w:t>
      </w:r>
      <w:proofErr w:type="spellStart"/>
      <w:r w:rsidRPr="00B74355">
        <w:rPr>
          <w:rFonts w:ascii="Book Antiqua" w:hAnsi="Book Antiqua"/>
          <w:sz w:val="24"/>
          <w:szCs w:val="24"/>
          <w:lang w:val="en-US"/>
        </w:rPr>
        <w:t>Cibernetics</w:t>
      </w:r>
      <w:proofErr w:type="spellEnd"/>
      <w:r w:rsidRPr="00B74355">
        <w:rPr>
          <w:rFonts w:ascii="Book Antiqua" w:hAnsi="Book Antiqua"/>
          <w:sz w:val="24"/>
          <w:szCs w:val="24"/>
          <w:lang w:val="en-US"/>
        </w:rPr>
        <w:t xml:space="preserve">, </w:t>
      </w:r>
      <w:proofErr w:type="spellStart"/>
      <w:r w:rsidRPr="00B74355">
        <w:rPr>
          <w:rFonts w:ascii="Book Antiqua" w:hAnsi="Book Antiqua"/>
          <w:sz w:val="24"/>
          <w:szCs w:val="24"/>
          <w:lang w:val="en-US"/>
        </w:rPr>
        <w:t>Inc</w:t>
      </w:r>
      <w:proofErr w:type="spellEnd"/>
      <w:r w:rsidRPr="00B74355">
        <w:rPr>
          <w:rFonts w:ascii="Book Antiqua" w:hAnsi="Book Antiqua"/>
          <w:sz w:val="24"/>
          <w:szCs w:val="24"/>
          <w:lang w:val="en-US"/>
        </w:rPr>
        <w:t xml:space="preserve">, </w:t>
      </w:r>
      <w:r w:rsidRPr="00B74355">
        <w:rPr>
          <w:rFonts w:ascii="Book Antiqua" w:hAnsi="Book Antiqua"/>
          <w:sz w:val="24"/>
          <w:szCs w:val="24"/>
        </w:rPr>
        <w:t xml:space="preserve">Rockville, MD, </w:t>
      </w:r>
      <w:r>
        <w:rPr>
          <w:rFonts w:ascii="Book Antiqua" w:hAnsi="Book Antiqua"/>
          <w:sz w:val="24"/>
          <w:szCs w:val="24"/>
          <w:lang w:val="en-US" w:eastAsia="zh-CN"/>
        </w:rPr>
        <w:t>United States</w:t>
      </w:r>
      <w:r w:rsidRPr="00B74355">
        <w:rPr>
          <w:rFonts w:ascii="Book Antiqua" w:hAnsi="Book Antiqua"/>
          <w:sz w:val="24"/>
          <w:szCs w:val="24"/>
          <w:lang w:val="en-US"/>
        </w:rPr>
        <w:t xml:space="preserve">). Molecular weights of the well-defined, single-pattern bands were analyzed with this program and a matrix of binary data was constructed based on the presence (1) and absence (0) of the bands observed (polymorphic) among the isolates. Ratios among isolates were established through cluster analysis carried out with the SPSS 15.0 statistical package (SPSS Inc., Chicago, IL, </w:t>
      </w:r>
      <w:r>
        <w:rPr>
          <w:rFonts w:ascii="Book Antiqua" w:hAnsi="Book Antiqua"/>
          <w:sz w:val="24"/>
          <w:szCs w:val="24"/>
          <w:lang w:val="en-US" w:eastAsia="zh-CN"/>
        </w:rPr>
        <w:t>United States</w:t>
      </w:r>
      <w:r w:rsidRPr="00B74355">
        <w:rPr>
          <w:rFonts w:ascii="Book Antiqua" w:hAnsi="Book Antiqua"/>
          <w:sz w:val="24"/>
          <w:szCs w:val="24"/>
          <w:lang w:val="en-US"/>
        </w:rPr>
        <w:t xml:space="preserve">), where each of the fingerprint bands were denoted as variables. The </w:t>
      </w:r>
      <w:proofErr w:type="spellStart"/>
      <w:r w:rsidRPr="00B74355">
        <w:rPr>
          <w:rFonts w:ascii="Book Antiqua" w:hAnsi="Book Antiqua"/>
          <w:sz w:val="24"/>
          <w:szCs w:val="24"/>
          <w:lang w:val="en-US"/>
        </w:rPr>
        <w:t>dendrograms</w:t>
      </w:r>
      <w:proofErr w:type="spellEnd"/>
      <w:r w:rsidRPr="00B74355">
        <w:rPr>
          <w:rFonts w:ascii="Book Antiqua" w:hAnsi="Book Antiqua"/>
          <w:sz w:val="24"/>
          <w:szCs w:val="24"/>
          <w:lang w:val="en-US"/>
        </w:rPr>
        <w:t xml:space="preserve"> were designed by following Ward’s clustering method and the estimation of distances between each pair of </w:t>
      </w:r>
      <w:r w:rsidRPr="00B74355">
        <w:rPr>
          <w:rFonts w:ascii="Book Antiqua" w:hAnsi="Book Antiqua"/>
          <w:i/>
          <w:sz w:val="24"/>
          <w:szCs w:val="24"/>
          <w:lang w:val="en-US"/>
        </w:rPr>
        <w:t>H. pylori</w:t>
      </w:r>
      <w:r w:rsidRPr="00B74355">
        <w:rPr>
          <w:rFonts w:ascii="Book Antiqua" w:hAnsi="Book Antiqua"/>
          <w:sz w:val="24"/>
          <w:szCs w:val="24"/>
          <w:lang w:val="en-US"/>
        </w:rPr>
        <w:t xml:space="preserve"> isolates was calculated with the squared Euclidean distance. In the clusters, fingerprints with distances less than or equal to five were considered related and distances above five were unrelated. The cluster analysis and the association to antimicrobial susceptibility were evaluated by using the </w:t>
      </w:r>
      <w:r w:rsidRPr="00B74355">
        <w:rPr>
          <w:rFonts w:ascii="Book Antiqua" w:hAnsi="Book Antiqua"/>
          <w:i/>
          <w:sz w:val="24"/>
          <w:szCs w:val="24"/>
          <w:lang w:val="en-US"/>
        </w:rPr>
        <w:t>χ</w:t>
      </w:r>
      <w:r w:rsidRPr="00B74355">
        <w:rPr>
          <w:rFonts w:ascii="Book Antiqua" w:hAnsi="Book Antiqua"/>
          <w:i/>
          <w:sz w:val="24"/>
          <w:szCs w:val="24"/>
          <w:vertAlign w:val="superscript"/>
          <w:lang w:val="en-US"/>
        </w:rPr>
        <w:t>2</w:t>
      </w:r>
      <w:r w:rsidRPr="00B74355">
        <w:rPr>
          <w:rFonts w:ascii="Book Antiqua" w:hAnsi="Book Antiqua"/>
          <w:i/>
          <w:sz w:val="24"/>
          <w:szCs w:val="24"/>
          <w:lang w:val="en-US"/>
        </w:rPr>
        <w:t xml:space="preserve"> </w:t>
      </w:r>
      <w:r w:rsidRPr="00B74355">
        <w:rPr>
          <w:rFonts w:ascii="Book Antiqua" w:hAnsi="Book Antiqua"/>
          <w:sz w:val="24"/>
          <w:szCs w:val="24"/>
          <w:lang w:val="en-US"/>
        </w:rPr>
        <w:t xml:space="preserve">exact. The statistical significance was accepted with a </w:t>
      </w:r>
      <w:r w:rsidRPr="00B74355">
        <w:rPr>
          <w:rFonts w:ascii="Book Antiqua" w:hAnsi="Book Antiqua"/>
          <w:i/>
          <w:sz w:val="24"/>
          <w:szCs w:val="24"/>
          <w:lang w:val="en-US"/>
        </w:rPr>
        <w:t>P</w:t>
      </w:r>
      <w:r w:rsidRPr="00B74355">
        <w:rPr>
          <w:rFonts w:ascii="Book Antiqua" w:hAnsi="Book Antiqua"/>
          <w:sz w:val="24"/>
          <w:szCs w:val="24"/>
          <w:lang w:val="en-US"/>
        </w:rPr>
        <w:t xml:space="preserve"> value ≤ 0.05.</w:t>
      </w:r>
    </w:p>
    <w:p w:rsidR="001B65ED" w:rsidRPr="00B74355" w:rsidRDefault="001B65ED" w:rsidP="00B74355">
      <w:pPr>
        <w:pStyle w:val="a5"/>
        <w:spacing w:line="360" w:lineRule="auto"/>
        <w:jc w:val="both"/>
        <w:rPr>
          <w:rFonts w:ascii="Book Antiqua" w:hAnsi="Book Antiqua" w:cs="Arial"/>
          <w:b/>
          <w:sz w:val="24"/>
          <w:szCs w:val="24"/>
          <w:lang w:val="en-US"/>
        </w:rPr>
      </w:pPr>
    </w:p>
    <w:p w:rsidR="001B65ED" w:rsidRPr="00B74355" w:rsidRDefault="001B65ED" w:rsidP="00B74355">
      <w:pPr>
        <w:pStyle w:val="a5"/>
        <w:spacing w:line="360" w:lineRule="auto"/>
        <w:jc w:val="both"/>
        <w:rPr>
          <w:rFonts w:ascii="Book Antiqua" w:hAnsi="Book Antiqua" w:cs="Arial"/>
          <w:b/>
          <w:sz w:val="24"/>
          <w:szCs w:val="24"/>
          <w:lang w:val="en-US"/>
        </w:rPr>
      </w:pPr>
      <w:r w:rsidRPr="00B74355">
        <w:rPr>
          <w:rFonts w:ascii="Book Antiqua" w:hAnsi="Book Antiqua" w:cs="Arial"/>
          <w:b/>
          <w:sz w:val="24"/>
          <w:szCs w:val="24"/>
          <w:lang w:val="en-US"/>
        </w:rPr>
        <w:t>RESULTS</w:t>
      </w:r>
    </w:p>
    <w:p w:rsidR="001B65ED" w:rsidRPr="00B74355" w:rsidRDefault="001B65ED" w:rsidP="00B74355">
      <w:pPr>
        <w:pStyle w:val="a5"/>
        <w:spacing w:line="360" w:lineRule="auto"/>
        <w:jc w:val="both"/>
        <w:rPr>
          <w:rFonts w:ascii="Book Antiqua" w:hAnsi="Book Antiqua"/>
          <w:sz w:val="24"/>
          <w:szCs w:val="24"/>
          <w:lang w:val="en-US"/>
        </w:rPr>
      </w:pPr>
      <w:r w:rsidRPr="00B74355">
        <w:rPr>
          <w:rFonts w:ascii="Book Antiqua" w:hAnsi="Book Antiqua"/>
          <w:sz w:val="24"/>
          <w:szCs w:val="24"/>
          <w:lang w:val="en-US"/>
        </w:rPr>
        <w:t xml:space="preserve">Global prevalence of infection by </w:t>
      </w:r>
      <w:r w:rsidRPr="00B74355">
        <w:rPr>
          <w:rFonts w:ascii="Book Antiqua" w:hAnsi="Book Antiqua"/>
          <w:i/>
          <w:iCs/>
          <w:sz w:val="24"/>
          <w:szCs w:val="24"/>
          <w:lang w:val="en-US"/>
        </w:rPr>
        <w:t xml:space="preserve">H. pylori </w:t>
      </w:r>
      <w:r w:rsidRPr="00B74355">
        <w:rPr>
          <w:rFonts w:ascii="Book Antiqua" w:hAnsi="Book Antiqua"/>
          <w:sz w:val="24"/>
          <w:szCs w:val="24"/>
          <w:lang w:val="en-US"/>
        </w:rPr>
        <w:t xml:space="preserve">was 85.4% (176/206) and 72.3% (149/206) by histology and culture, respectively. Isolates positive for </w:t>
      </w:r>
      <w:r w:rsidRPr="00B74355">
        <w:rPr>
          <w:rFonts w:ascii="Book Antiqua" w:hAnsi="Book Antiqua"/>
          <w:i/>
          <w:sz w:val="24"/>
          <w:szCs w:val="24"/>
          <w:lang w:val="en-US"/>
        </w:rPr>
        <w:t>H. pylori</w:t>
      </w:r>
      <w:r w:rsidRPr="00B74355">
        <w:rPr>
          <w:rFonts w:ascii="Book Antiqua" w:hAnsi="Book Antiqua"/>
          <w:sz w:val="24"/>
          <w:szCs w:val="24"/>
          <w:lang w:val="en-US"/>
        </w:rPr>
        <w:t xml:space="preserve"> were characterized by antimicrobial susceptibility.</w:t>
      </w:r>
    </w:p>
    <w:p w:rsidR="001B65ED" w:rsidRPr="00B74355" w:rsidRDefault="001B65ED" w:rsidP="00B74355">
      <w:pPr>
        <w:pStyle w:val="a5"/>
        <w:spacing w:line="360" w:lineRule="auto"/>
        <w:jc w:val="both"/>
        <w:rPr>
          <w:rFonts w:ascii="Book Antiqua" w:hAnsi="Book Antiqua"/>
          <w:sz w:val="24"/>
          <w:szCs w:val="24"/>
          <w:lang w:val="en-US"/>
        </w:rPr>
      </w:pPr>
    </w:p>
    <w:p w:rsidR="001B65ED" w:rsidRPr="00B74355" w:rsidRDefault="001B65ED" w:rsidP="00B74355">
      <w:pPr>
        <w:pStyle w:val="a5"/>
        <w:spacing w:line="360" w:lineRule="auto"/>
        <w:jc w:val="both"/>
        <w:rPr>
          <w:rFonts w:ascii="Book Antiqua" w:hAnsi="Book Antiqua" w:cs="Arial"/>
          <w:b/>
          <w:i/>
          <w:sz w:val="24"/>
          <w:szCs w:val="24"/>
          <w:lang w:val="en-US"/>
        </w:rPr>
      </w:pPr>
      <w:r w:rsidRPr="00B74355">
        <w:rPr>
          <w:rFonts w:ascii="Book Antiqua" w:hAnsi="Book Antiqua" w:cs="Arial"/>
          <w:b/>
          <w:i/>
          <w:sz w:val="24"/>
          <w:szCs w:val="24"/>
          <w:lang w:val="en-US"/>
        </w:rPr>
        <w:t>Histopathology</w:t>
      </w:r>
    </w:p>
    <w:p w:rsidR="001B65ED" w:rsidRPr="00B74355" w:rsidRDefault="001B65ED" w:rsidP="00B74355">
      <w:pPr>
        <w:pStyle w:val="a5"/>
        <w:spacing w:line="360" w:lineRule="auto"/>
        <w:jc w:val="both"/>
        <w:rPr>
          <w:rFonts w:ascii="Book Antiqua" w:hAnsi="Book Antiqua"/>
          <w:sz w:val="24"/>
          <w:szCs w:val="24"/>
          <w:lang w:val="en-US"/>
        </w:rPr>
      </w:pPr>
      <w:r w:rsidRPr="00B74355">
        <w:rPr>
          <w:rFonts w:ascii="Book Antiqua" w:hAnsi="Book Antiqua"/>
          <w:sz w:val="24"/>
          <w:szCs w:val="24"/>
          <w:lang w:val="en-US"/>
        </w:rPr>
        <w:t xml:space="preserve">Among the 176 participants diagnosed through histopathology, 140 (79.5%) presented non-atrophic chronic gastritis, four (2.3%) multifocal atrophic gastritis without intestinal metaplasia, and 32 (18.2%) were diagnosed with multifocal atrophic gastritis with intestinal metaplasia (data not shown). </w:t>
      </w:r>
    </w:p>
    <w:p w:rsidR="001B65ED" w:rsidRPr="00B74355" w:rsidRDefault="001B65ED" w:rsidP="00B74355">
      <w:pPr>
        <w:pStyle w:val="a5"/>
        <w:spacing w:line="360" w:lineRule="auto"/>
        <w:jc w:val="both"/>
        <w:rPr>
          <w:rFonts w:ascii="Book Antiqua" w:hAnsi="Book Antiqua" w:cs="Arial"/>
          <w:b/>
          <w:sz w:val="24"/>
          <w:szCs w:val="24"/>
          <w:lang w:val="en-US"/>
        </w:rPr>
      </w:pPr>
    </w:p>
    <w:p w:rsidR="001B65ED" w:rsidRPr="00B74355" w:rsidRDefault="001B65ED" w:rsidP="00B74355">
      <w:pPr>
        <w:pStyle w:val="a5"/>
        <w:spacing w:line="360" w:lineRule="auto"/>
        <w:jc w:val="both"/>
        <w:rPr>
          <w:rFonts w:ascii="Book Antiqua" w:hAnsi="Book Antiqua" w:cs="Arial"/>
          <w:b/>
          <w:i/>
          <w:sz w:val="24"/>
          <w:szCs w:val="24"/>
          <w:lang w:val="en-US"/>
        </w:rPr>
      </w:pPr>
      <w:r w:rsidRPr="00B74355">
        <w:rPr>
          <w:rFonts w:ascii="Book Antiqua" w:hAnsi="Book Antiqua" w:cs="Arial"/>
          <w:b/>
          <w:i/>
          <w:sz w:val="24"/>
          <w:szCs w:val="24"/>
          <w:lang w:val="en-US"/>
        </w:rPr>
        <w:t>Antimicrobial susceptibility</w:t>
      </w:r>
    </w:p>
    <w:p w:rsidR="001B65ED" w:rsidRPr="00B74355" w:rsidRDefault="001B65ED" w:rsidP="00B74355">
      <w:pPr>
        <w:pStyle w:val="a5"/>
        <w:spacing w:line="360" w:lineRule="auto"/>
        <w:jc w:val="both"/>
        <w:rPr>
          <w:rFonts w:ascii="Book Antiqua" w:hAnsi="Book Antiqua"/>
          <w:sz w:val="24"/>
          <w:szCs w:val="24"/>
          <w:lang w:val="en-US"/>
        </w:rPr>
      </w:pPr>
      <w:r w:rsidRPr="00B74355">
        <w:rPr>
          <w:rFonts w:ascii="Book Antiqua" w:hAnsi="Book Antiqua"/>
          <w:sz w:val="24"/>
          <w:szCs w:val="24"/>
          <w:lang w:val="en-US"/>
        </w:rPr>
        <w:t>The antimicrobial susceptibility of the 149 isolates is shown in Table 1; MIC</w:t>
      </w:r>
      <w:r w:rsidRPr="00B74355">
        <w:rPr>
          <w:rFonts w:ascii="Book Antiqua" w:hAnsi="Book Antiqua"/>
          <w:sz w:val="24"/>
          <w:szCs w:val="24"/>
          <w:vertAlign w:val="subscript"/>
          <w:lang w:val="en-US"/>
        </w:rPr>
        <w:t xml:space="preserve">50 </w:t>
      </w:r>
      <w:r w:rsidRPr="00B74355">
        <w:rPr>
          <w:rFonts w:ascii="Book Antiqua" w:hAnsi="Book Antiqua"/>
          <w:sz w:val="24"/>
          <w:szCs w:val="24"/>
          <w:lang w:val="en-US"/>
        </w:rPr>
        <w:t>and MIC</w:t>
      </w:r>
      <w:r w:rsidRPr="00B74355">
        <w:rPr>
          <w:rFonts w:ascii="Book Antiqua" w:hAnsi="Book Antiqua"/>
          <w:sz w:val="24"/>
          <w:szCs w:val="24"/>
          <w:vertAlign w:val="subscript"/>
          <w:lang w:val="en-US"/>
        </w:rPr>
        <w:t>90</w:t>
      </w:r>
      <w:r w:rsidRPr="00B74355">
        <w:rPr>
          <w:rFonts w:ascii="Book Antiqua" w:hAnsi="Book Antiqua"/>
          <w:sz w:val="24"/>
          <w:szCs w:val="24"/>
          <w:lang w:val="en-US"/>
        </w:rPr>
        <w:t xml:space="preserve"> values are indicated. A total of 136 (91.3%) of the bacterial isolates were </w:t>
      </w:r>
      <w:r w:rsidRPr="00B74355">
        <w:rPr>
          <w:rFonts w:ascii="Book Antiqua" w:hAnsi="Book Antiqua"/>
          <w:sz w:val="24"/>
          <w:szCs w:val="24"/>
          <w:lang w:val="en-US"/>
        </w:rPr>
        <w:lastRenderedPageBreak/>
        <w:t xml:space="preserve">sensitive to clarithromycin and amoxicillin, while six (4%) of the isolates were </w:t>
      </w:r>
      <w:proofErr w:type="spellStart"/>
      <w:r w:rsidRPr="00B74355">
        <w:rPr>
          <w:rFonts w:ascii="Book Antiqua" w:hAnsi="Book Antiqua"/>
          <w:sz w:val="24"/>
          <w:szCs w:val="24"/>
          <w:lang w:val="en-US"/>
        </w:rPr>
        <w:t>AmxR</w:t>
      </w:r>
      <w:proofErr w:type="spellEnd"/>
      <w:r w:rsidRPr="00B74355">
        <w:rPr>
          <w:rFonts w:ascii="Book Antiqua" w:hAnsi="Book Antiqua"/>
          <w:sz w:val="24"/>
          <w:szCs w:val="24"/>
          <w:lang w:val="en-US"/>
        </w:rPr>
        <w:t xml:space="preserve">, and four (2.7%) were </w:t>
      </w:r>
      <w:proofErr w:type="spellStart"/>
      <w:r w:rsidRPr="00B74355">
        <w:rPr>
          <w:rFonts w:ascii="Book Antiqua" w:hAnsi="Book Antiqua"/>
          <w:sz w:val="24"/>
          <w:szCs w:val="24"/>
          <w:lang w:val="en-US"/>
        </w:rPr>
        <w:t>ClaR</w:t>
      </w:r>
      <w:proofErr w:type="spellEnd"/>
      <w:r w:rsidRPr="00B74355">
        <w:rPr>
          <w:rFonts w:ascii="Book Antiqua" w:hAnsi="Book Antiqua"/>
          <w:sz w:val="24"/>
          <w:szCs w:val="24"/>
          <w:lang w:val="en-US"/>
        </w:rPr>
        <w:t xml:space="preserve">. Only three (2%) of the isolates were resistant to both antibiotics. Global resistance was at 8.7% (13/149). The </w:t>
      </w:r>
      <w:proofErr w:type="spellStart"/>
      <w:r w:rsidRPr="00B74355">
        <w:rPr>
          <w:rFonts w:ascii="Book Antiqua" w:hAnsi="Book Antiqua"/>
          <w:sz w:val="24"/>
          <w:szCs w:val="24"/>
          <w:lang w:val="en-US"/>
        </w:rPr>
        <w:t>histopathological</w:t>
      </w:r>
      <w:proofErr w:type="spellEnd"/>
      <w:r w:rsidRPr="00B74355">
        <w:rPr>
          <w:rFonts w:ascii="Book Antiqua" w:hAnsi="Book Antiqua"/>
          <w:sz w:val="24"/>
          <w:szCs w:val="24"/>
          <w:lang w:val="en-US"/>
        </w:rPr>
        <w:t xml:space="preserve"> diagnosis of the participants with isolates that showed resistance was as follows: nine (69.2%) presented non-atrophic chronic gastritis, two (15.4%) had multifocal atrophic gastritis without metaplasia and two (15.4%) had multifocal atrophic gastritis with intestinal metaplasia. It is interesting to find that 50% (2/4) participants diagnosed through histopathology with multifocal atrophic gastritis presented </w:t>
      </w:r>
      <w:proofErr w:type="spellStart"/>
      <w:r w:rsidRPr="00B74355">
        <w:rPr>
          <w:rFonts w:ascii="Book Antiqua" w:hAnsi="Book Antiqua"/>
          <w:sz w:val="24"/>
          <w:szCs w:val="24"/>
          <w:lang w:val="en-US"/>
        </w:rPr>
        <w:t>AmxR</w:t>
      </w:r>
      <w:proofErr w:type="spellEnd"/>
      <w:r w:rsidRPr="00B74355">
        <w:rPr>
          <w:rFonts w:ascii="Book Antiqua" w:hAnsi="Book Antiqua"/>
          <w:sz w:val="24"/>
          <w:szCs w:val="24"/>
          <w:lang w:val="en-US"/>
        </w:rPr>
        <w:t>/</w:t>
      </w:r>
      <w:proofErr w:type="spellStart"/>
      <w:r w:rsidRPr="00B74355">
        <w:rPr>
          <w:rFonts w:ascii="Book Antiqua" w:hAnsi="Book Antiqua"/>
          <w:sz w:val="24"/>
          <w:szCs w:val="24"/>
          <w:lang w:val="en-US"/>
        </w:rPr>
        <w:t>ClaR</w:t>
      </w:r>
      <w:proofErr w:type="spellEnd"/>
      <w:r w:rsidRPr="00B74355">
        <w:rPr>
          <w:rFonts w:ascii="Book Antiqua" w:hAnsi="Book Antiqua"/>
          <w:sz w:val="24"/>
          <w:szCs w:val="24"/>
          <w:lang w:val="en-US"/>
        </w:rPr>
        <w:t xml:space="preserve"> double-resistant isolates (SV323 and SV399) (Table 2). </w:t>
      </w:r>
    </w:p>
    <w:p w:rsidR="001B65ED" w:rsidRPr="00B74355" w:rsidRDefault="001B65ED" w:rsidP="00B74355">
      <w:pPr>
        <w:pStyle w:val="a5"/>
        <w:spacing w:line="360" w:lineRule="auto"/>
        <w:jc w:val="both"/>
        <w:rPr>
          <w:rFonts w:ascii="Book Antiqua" w:hAnsi="Book Antiqua"/>
          <w:sz w:val="24"/>
          <w:szCs w:val="24"/>
          <w:lang w:val="en-US"/>
        </w:rPr>
      </w:pPr>
    </w:p>
    <w:p w:rsidR="001B65ED" w:rsidRPr="00B74355" w:rsidRDefault="001B65ED" w:rsidP="00B74355">
      <w:pPr>
        <w:pStyle w:val="a5"/>
        <w:spacing w:line="360" w:lineRule="auto"/>
        <w:jc w:val="both"/>
        <w:rPr>
          <w:rFonts w:ascii="Book Antiqua" w:hAnsi="Book Antiqua" w:cs="Arial"/>
          <w:b/>
          <w:i/>
          <w:sz w:val="24"/>
          <w:szCs w:val="24"/>
          <w:lang w:val="en-US"/>
        </w:rPr>
      </w:pPr>
      <w:r w:rsidRPr="00B74355">
        <w:rPr>
          <w:rFonts w:ascii="Book Antiqua" w:hAnsi="Book Antiqua" w:cs="Arial"/>
          <w:b/>
          <w:i/>
          <w:sz w:val="24"/>
          <w:szCs w:val="24"/>
          <w:lang w:val="en-US"/>
        </w:rPr>
        <w:t>Genotyping of virulence genes</w:t>
      </w:r>
    </w:p>
    <w:p w:rsidR="001B65ED" w:rsidRPr="00B74355" w:rsidRDefault="001B65ED" w:rsidP="00B74355">
      <w:pPr>
        <w:pStyle w:val="a5"/>
        <w:spacing w:line="360" w:lineRule="auto"/>
        <w:jc w:val="both"/>
        <w:rPr>
          <w:rFonts w:ascii="Book Antiqua" w:hAnsi="Book Antiqua"/>
          <w:sz w:val="24"/>
          <w:szCs w:val="24"/>
          <w:lang w:val="en-US"/>
        </w:rPr>
      </w:pPr>
      <w:r w:rsidRPr="00B74355">
        <w:rPr>
          <w:rFonts w:ascii="Book Antiqua" w:hAnsi="Book Antiqua"/>
          <w:sz w:val="24"/>
          <w:szCs w:val="24"/>
          <w:lang w:val="en-US"/>
        </w:rPr>
        <w:t xml:space="preserve">The genotyping results of </w:t>
      </w:r>
      <w:r w:rsidRPr="00B74355">
        <w:rPr>
          <w:rFonts w:ascii="Book Antiqua" w:hAnsi="Book Antiqua"/>
          <w:i/>
          <w:sz w:val="24"/>
          <w:szCs w:val="24"/>
          <w:lang w:val="en-US"/>
        </w:rPr>
        <w:t>H. pylori</w:t>
      </w:r>
      <w:r w:rsidRPr="00B74355">
        <w:rPr>
          <w:rFonts w:ascii="Book Antiqua" w:hAnsi="Book Antiqua"/>
          <w:sz w:val="24"/>
          <w:szCs w:val="24"/>
          <w:lang w:val="en-US"/>
        </w:rPr>
        <w:t xml:space="preserve"> isolates</w:t>
      </w:r>
      <w:r w:rsidRPr="00B74355">
        <w:rPr>
          <w:rFonts w:ascii="Book Antiqua" w:hAnsi="Book Antiqua"/>
          <w:i/>
          <w:sz w:val="24"/>
          <w:szCs w:val="24"/>
          <w:lang w:val="en-US"/>
        </w:rPr>
        <w:t xml:space="preserve"> </w:t>
      </w:r>
      <w:r w:rsidRPr="00B74355">
        <w:rPr>
          <w:rFonts w:ascii="Book Antiqua" w:hAnsi="Book Antiqua"/>
          <w:sz w:val="24"/>
          <w:szCs w:val="24"/>
          <w:lang w:val="en-US"/>
        </w:rPr>
        <w:t xml:space="preserve">resistant to amoxicillin and clarithromycin are shown in Table 2. In 23% (3/13) of the participants with isolates resistant to the antibiotics evaluated, colonization was documented with multiple </w:t>
      </w:r>
      <w:r w:rsidRPr="00B74355">
        <w:rPr>
          <w:rFonts w:ascii="Book Antiqua" w:hAnsi="Book Antiqua"/>
          <w:i/>
          <w:sz w:val="24"/>
          <w:szCs w:val="24"/>
          <w:lang w:val="en-US"/>
        </w:rPr>
        <w:t xml:space="preserve">H. pylori </w:t>
      </w:r>
      <w:r w:rsidRPr="00B74355">
        <w:rPr>
          <w:rFonts w:ascii="Book Antiqua" w:hAnsi="Book Antiqua"/>
          <w:sz w:val="24"/>
          <w:szCs w:val="24"/>
          <w:lang w:val="en-US"/>
        </w:rPr>
        <w:t xml:space="preserve">strains; in one of the cases (SV438) it was impossible to determine the infecting bacterial genotype. It was observed that in all isolates the </w:t>
      </w:r>
      <w:proofErr w:type="spellStart"/>
      <w:r w:rsidRPr="00B74355">
        <w:rPr>
          <w:rFonts w:ascii="Book Antiqua" w:hAnsi="Book Antiqua"/>
          <w:i/>
          <w:sz w:val="24"/>
          <w:szCs w:val="24"/>
          <w:lang w:val="en-US"/>
        </w:rPr>
        <w:t>cagA</w:t>
      </w:r>
      <w:proofErr w:type="spellEnd"/>
      <w:r w:rsidRPr="00B74355">
        <w:rPr>
          <w:rFonts w:ascii="Book Antiqua" w:hAnsi="Book Antiqua"/>
          <w:sz w:val="24"/>
          <w:szCs w:val="24"/>
          <w:lang w:val="en-US"/>
        </w:rPr>
        <w:t xml:space="preserve">-positive genotype predominated. </w:t>
      </w:r>
      <w:proofErr w:type="spellStart"/>
      <w:r w:rsidRPr="00B74355">
        <w:rPr>
          <w:rFonts w:ascii="Book Antiqua" w:hAnsi="Book Antiqua"/>
          <w:i/>
          <w:sz w:val="24"/>
          <w:szCs w:val="24"/>
          <w:lang w:val="en-US"/>
        </w:rPr>
        <w:t>vacA</w:t>
      </w:r>
      <w:proofErr w:type="spellEnd"/>
      <w:r w:rsidRPr="00B74355">
        <w:rPr>
          <w:rFonts w:ascii="Book Antiqua" w:hAnsi="Book Antiqua"/>
          <w:sz w:val="24"/>
          <w:szCs w:val="24"/>
          <w:lang w:val="en-US"/>
        </w:rPr>
        <w:t xml:space="preserve"> </w:t>
      </w:r>
      <w:r w:rsidRPr="00B74355">
        <w:rPr>
          <w:rFonts w:ascii="Book Antiqua" w:hAnsi="Book Antiqua"/>
          <w:i/>
          <w:sz w:val="24"/>
          <w:szCs w:val="24"/>
          <w:lang w:val="en-US"/>
        </w:rPr>
        <w:t>s1m1</w:t>
      </w:r>
      <w:r w:rsidRPr="00B74355">
        <w:rPr>
          <w:rFonts w:ascii="Book Antiqua" w:hAnsi="Book Antiqua"/>
          <w:sz w:val="24"/>
          <w:szCs w:val="24"/>
          <w:lang w:val="en-US"/>
        </w:rPr>
        <w:t xml:space="preserve"> alleles were predominant, present in 84.6% (11/13), while </w:t>
      </w:r>
      <w:r w:rsidRPr="00B74355">
        <w:rPr>
          <w:rFonts w:ascii="Book Antiqua" w:hAnsi="Book Antiqua"/>
          <w:i/>
          <w:sz w:val="24"/>
          <w:szCs w:val="24"/>
          <w:lang w:val="en-US"/>
        </w:rPr>
        <w:t>s2m2</w:t>
      </w:r>
      <w:r w:rsidRPr="00B74355">
        <w:rPr>
          <w:rFonts w:ascii="Book Antiqua" w:hAnsi="Book Antiqua"/>
          <w:sz w:val="24"/>
          <w:szCs w:val="24"/>
          <w:lang w:val="en-US"/>
        </w:rPr>
        <w:t xml:space="preserve"> alleles were only observed in 7.7% (1/13) of the isolates. None of the resistant isolates obtained in this study presented genotypes </w:t>
      </w:r>
      <w:r w:rsidRPr="00B74355">
        <w:rPr>
          <w:rFonts w:ascii="Book Antiqua" w:hAnsi="Book Antiqua"/>
          <w:i/>
          <w:sz w:val="24"/>
          <w:szCs w:val="24"/>
          <w:lang w:val="en-US"/>
        </w:rPr>
        <w:t xml:space="preserve">s1m2 </w:t>
      </w:r>
      <w:r w:rsidRPr="00B74355">
        <w:rPr>
          <w:rFonts w:ascii="Book Antiqua" w:hAnsi="Book Antiqua"/>
          <w:sz w:val="24"/>
          <w:szCs w:val="24"/>
          <w:lang w:val="en-US"/>
        </w:rPr>
        <w:t xml:space="preserve">or </w:t>
      </w:r>
      <w:r w:rsidRPr="00B74355">
        <w:rPr>
          <w:rFonts w:ascii="Book Antiqua" w:hAnsi="Book Antiqua"/>
          <w:i/>
          <w:sz w:val="24"/>
          <w:szCs w:val="24"/>
          <w:lang w:val="en-US"/>
        </w:rPr>
        <w:t>s2m1</w:t>
      </w:r>
      <w:r w:rsidRPr="00B74355">
        <w:rPr>
          <w:rFonts w:ascii="Book Antiqua" w:hAnsi="Book Antiqua"/>
          <w:sz w:val="24"/>
          <w:szCs w:val="24"/>
          <w:lang w:val="en-US"/>
        </w:rPr>
        <w:t>.</w:t>
      </w:r>
    </w:p>
    <w:p w:rsidR="001B65ED" w:rsidRPr="00B74355" w:rsidRDefault="001B65ED" w:rsidP="00B74355">
      <w:pPr>
        <w:pStyle w:val="a5"/>
        <w:spacing w:line="360" w:lineRule="auto"/>
        <w:jc w:val="both"/>
        <w:rPr>
          <w:rFonts w:ascii="Book Antiqua" w:hAnsi="Book Antiqua"/>
          <w:sz w:val="24"/>
          <w:szCs w:val="24"/>
          <w:lang w:val="en-US"/>
        </w:rPr>
      </w:pPr>
    </w:p>
    <w:p w:rsidR="001B65ED" w:rsidRPr="00B74355" w:rsidRDefault="001B65ED" w:rsidP="00B74355">
      <w:pPr>
        <w:pStyle w:val="a5"/>
        <w:spacing w:line="360" w:lineRule="auto"/>
        <w:jc w:val="both"/>
        <w:rPr>
          <w:rFonts w:ascii="Book Antiqua" w:hAnsi="Book Antiqua" w:cs="Arial"/>
          <w:b/>
          <w:i/>
          <w:sz w:val="24"/>
          <w:szCs w:val="24"/>
          <w:lang w:val="en-US"/>
        </w:rPr>
      </w:pPr>
      <w:r w:rsidRPr="00B74355">
        <w:rPr>
          <w:rFonts w:ascii="Book Antiqua" w:hAnsi="Book Antiqua" w:cs="Arial"/>
          <w:b/>
          <w:i/>
          <w:sz w:val="24"/>
          <w:szCs w:val="24"/>
          <w:lang w:val="en-US"/>
        </w:rPr>
        <w:t xml:space="preserve">Detection of the 3’ variable region of the </w:t>
      </w:r>
      <w:proofErr w:type="spellStart"/>
      <w:r w:rsidRPr="00B74355">
        <w:rPr>
          <w:rFonts w:ascii="Book Antiqua" w:hAnsi="Book Antiqua" w:cs="Arial"/>
          <w:b/>
          <w:i/>
          <w:sz w:val="24"/>
          <w:szCs w:val="24"/>
          <w:lang w:val="en-US"/>
        </w:rPr>
        <w:t>cagA</w:t>
      </w:r>
      <w:proofErr w:type="spellEnd"/>
      <w:r w:rsidRPr="00B74355">
        <w:rPr>
          <w:rFonts w:ascii="Book Antiqua" w:hAnsi="Book Antiqua" w:cs="Arial"/>
          <w:b/>
          <w:i/>
          <w:sz w:val="24"/>
          <w:szCs w:val="24"/>
          <w:lang w:val="en-US"/>
        </w:rPr>
        <w:t xml:space="preserve"> gene</w:t>
      </w:r>
    </w:p>
    <w:p w:rsidR="001B65ED" w:rsidRPr="00B74355" w:rsidRDefault="001B65ED" w:rsidP="00B74355">
      <w:pPr>
        <w:pStyle w:val="a5"/>
        <w:spacing w:line="360" w:lineRule="auto"/>
        <w:jc w:val="both"/>
        <w:rPr>
          <w:rFonts w:ascii="Book Antiqua" w:hAnsi="Book Antiqua"/>
          <w:sz w:val="24"/>
          <w:szCs w:val="24"/>
          <w:lang w:val="en-US"/>
        </w:rPr>
      </w:pPr>
      <w:r w:rsidRPr="00B74355">
        <w:rPr>
          <w:rFonts w:ascii="Book Antiqua" w:hAnsi="Book Antiqua"/>
          <w:sz w:val="24"/>
          <w:szCs w:val="24"/>
          <w:lang w:val="en-US"/>
        </w:rPr>
        <w:t xml:space="preserve">Successful amplification took place of the 3’ variable region of the </w:t>
      </w:r>
      <w:proofErr w:type="spellStart"/>
      <w:r w:rsidRPr="00B74355">
        <w:rPr>
          <w:rFonts w:ascii="Book Antiqua" w:hAnsi="Book Antiqua"/>
          <w:i/>
          <w:sz w:val="24"/>
          <w:szCs w:val="24"/>
          <w:lang w:val="en-US"/>
        </w:rPr>
        <w:t>cagA</w:t>
      </w:r>
      <w:proofErr w:type="spellEnd"/>
      <w:r w:rsidRPr="00B74355">
        <w:rPr>
          <w:rFonts w:ascii="Book Antiqua" w:hAnsi="Book Antiqua"/>
          <w:sz w:val="24"/>
          <w:szCs w:val="24"/>
          <w:lang w:val="en-US"/>
        </w:rPr>
        <w:t xml:space="preserve"> encoding for EPIYA phosphorylation motifs of the </w:t>
      </w:r>
      <w:proofErr w:type="spellStart"/>
      <w:r w:rsidRPr="00B74355">
        <w:rPr>
          <w:rFonts w:ascii="Book Antiqua" w:hAnsi="Book Antiqua"/>
          <w:sz w:val="24"/>
          <w:szCs w:val="24"/>
          <w:lang w:val="en-US"/>
        </w:rPr>
        <w:t>CagA</w:t>
      </w:r>
      <w:proofErr w:type="spellEnd"/>
      <w:r w:rsidRPr="00B74355">
        <w:rPr>
          <w:rFonts w:ascii="Book Antiqua" w:hAnsi="Book Antiqua"/>
          <w:sz w:val="24"/>
          <w:szCs w:val="24"/>
          <w:lang w:val="en-US"/>
        </w:rPr>
        <w:t xml:space="preserve"> protein in 92.3% (12/13) of the baseline resistant isolates (without antibiotic pressure) and in 60% (36/60) of the resistant isolates growing at each of the serial amoxicillin and clarithromycin dilutions (with antibiotic pressure) (Table 2). This permitted confirming the presence of the </w:t>
      </w:r>
      <w:r w:rsidRPr="00B74355">
        <w:rPr>
          <w:rFonts w:ascii="Book Antiqua" w:hAnsi="Book Antiqua"/>
          <w:i/>
          <w:sz w:val="24"/>
          <w:szCs w:val="24"/>
          <w:lang w:val="en-US"/>
        </w:rPr>
        <w:t>cag</w:t>
      </w:r>
      <w:r w:rsidRPr="00B74355">
        <w:rPr>
          <w:rFonts w:ascii="Book Antiqua" w:hAnsi="Book Antiqua"/>
          <w:sz w:val="24"/>
          <w:szCs w:val="24"/>
          <w:lang w:val="en-US"/>
        </w:rPr>
        <w:t xml:space="preserve"> PAI previously detected by </w:t>
      </w:r>
      <w:proofErr w:type="spellStart"/>
      <w:r w:rsidRPr="00B74355">
        <w:rPr>
          <w:rFonts w:ascii="Book Antiqua" w:hAnsi="Book Antiqua"/>
          <w:i/>
          <w:sz w:val="24"/>
          <w:szCs w:val="24"/>
          <w:lang w:val="en-US"/>
        </w:rPr>
        <w:t>cagA</w:t>
      </w:r>
      <w:proofErr w:type="spellEnd"/>
      <w:r w:rsidRPr="00B74355">
        <w:rPr>
          <w:rFonts w:ascii="Book Antiqua" w:hAnsi="Book Antiqua"/>
          <w:sz w:val="24"/>
          <w:szCs w:val="24"/>
          <w:lang w:val="en-US"/>
        </w:rPr>
        <w:t xml:space="preserve">-specific PCR, as well as characterizing the number of EPIYA motifs present. </w:t>
      </w:r>
      <w:proofErr w:type="spellStart"/>
      <w:r w:rsidRPr="00B74355">
        <w:rPr>
          <w:rFonts w:ascii="Book Antiqua" w:hAnsi="Book Antiqua"/>
          <w:sz w:val="24"/>
          <w:szCs w:val="24"/>
          <w:lang w:val="en-US"/>
        </w:rPr>
        <w:t>Amplicon</w:t>
      </w:r>
      <w:proofErr w:type="spellEnd"/>
      <w:r w:rsidRPr="00B74355">
        <w:rPr>
          <w:rFonts w:ascii="Book Antiqua" w:hAnsi="Book Antiqua"/>
          <w:sz w:val="24"/>
          <w:szCs w:val="24"/>
          <w:lang w:val="en-US"/>
        </w:rPr>
        <w:t xml:space="preserve"> size was in the range of 470-670 </w:t>
      </w:r>
      <w:proofErr w:type="spellStart"/>
      <w:r w:rsidRPr="00B74355">
        <w:rPr>
          <w:rFonts w:ascii="Book Antiqua" w:hAnsi="Book Antiqua"/>
          <w:sz w:val="24"/>
          <w:szCs w:val="24"/>
          <w:lang w:val="en-US"/>
        </w:rPr>
        <w:t>bp</w:t>
      </w:r>
      <w:proofErr w:type="spellEnd"/>
      <w:r w:rsidRPr="00B74355">
        <w:rPr>
          <w:rFonts w:ascii="Book Antiqua" w:hAnsi="Book Antiqua"/>
          <w:sz w:val="24"/>
          <w:szCs w:val="24"/>
          <w:lang w:val="en-US"/>
        </w:rPr>
        <w:t xml:space="preserve"> (± 25 </w:t>
      </w:r>
      <w:proofErr w:type="spellStart"/>
      <w:r w:rsidRPr="00B74355">
        <w:rPr>
          <w:rFonts w:ascii="Book Antiqua" w:hAnsi="Book Antiqua"/>
          <w:sz w:val="24"/>
          <w:szCs w:val="24"/>
          <w:lang w:val="en-US"/>
        </w:rPr>
        <w:t>bp</w:t>
      </w:r>
      <w:proofErr w:type="spellEnd"/>
      <w:r w:rsidRPr="00B74355">
        <w:rPr>
          <w:rFonts w:ascii="Book Antiqua" w:hAnsi="Book Antiqua"/>
          <w:sz w:val="24"/>
          <w:szCs w:val="24"/>
          <w:lang w:val="en-US"/>
        </w:rPr>
        <w:t xml:space="preserve">), according to that suggested by </w:t>
      </w:r>
      <w:proofErr w:type="spellStart"/>
      <w:r w:rsidRPr="00B74355">
        <w:rPr>
          <w:rFonts w:ascii="Book Antiqua" w:hAnsi="Book Antiqua"/>
          <w:sz w:val="24"/>
          <w:szCs w:val="24"/>
          <w:lang w:val="en-US"/>
        </w:rPr>
        <w:t>Panayotopoulou</w:t>
      </w:r>
      <w:proofErr w:type="spellEnd"/>
      <w:r w:rsidRPr="00B74355">
        <w:rPr>
          <w:rFonts w:ascii="Book Antiqua" w:hAnsi="Book Antiqua"/>
          <w:sz w:val="24"/>
          <w:szCs w:val="24"/>
          <w:lang w:val="en-US"/>
        </w:rPr>
        <w:t xml:space="preserve"> </w:t>
      </w:r>
      <w:r w:rsidRPr="00B74355">
        <w:rPr>
          <w:rFonts w:ascii="Book Antiqua" w:hAnsi="Book Antiqua"/>
          <w:i/>
          <w:sz w:val="24"/>
          <w:szCs w:val="24"/>
          <w:lang w:val="en-US"/>
        </w:rPr>
        <w:t>et al</w:t>
      </w:r>
      <w:r w:rsidRPr="00B74355">
        <w:rPr>
          <w:rFonts w:ascii="Book Antiqua" w:hAnsi="Book Antiqua"/>
          <w:sz w:val="24"/>
          <w:szCs w:val="24"/>
          <w:lang w:val="es-CO"/>
        </w:rPr>
        <w:fldChar w:fldCharType="begin">
          <w:fldData xml:space="preserve">PEVuZE5vdGU+PENpdGU+PEF1dGhvcj5QYW5heW90b3BvdWxvdTwvQXV0aG9yPjxZZWFyPjIwMDc8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</w:fldData>
        </w:fldChar>
      </w:r>
      <w:r w:rsidRPr="00B74355">
        <w:rPr>
          <w:rFonts w:ascii="Book Antiqua" w:hAnsi="Book Antiqua"/>
          <w:sz w:val="24"/>
          <w:szCs w:val="24"/>
          <w:lang w:val="es-CO"/>
        </w:rPr>
        <w:instrText xml:space="preserve"> ADDIN EN.CITE </w:instrText>
      </w:r>
      <w:r w:rsidRPr="00B74355">
        <w:rPr>
          <w:rFonts w:ascii="Book Antiqua" w:hAnsi="Book Antiqua"/>
          <w:sz w:val="24"/>
          <w:szCs w:val="24"/>
          <w:lang w:val="es-CO"/>
        </w:rPr>
        <w:fldChar w:fldCharType="begin">
          <w:fldData xml:space="preserve">PEVuZE5vdGU+PENpdGU+PEF1dGhvcj5QYW5heW90b3BvdWxvdTwvQXV0aG9yPjxZZWFyPjIwMDc8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</w:fldData>
        </w:fldChar>
      </w:r>
      <w:r w:rsidRPr="00B74355">
        <w:rPr>
          <w:rFonts w:ascii="Book Antiqua" w:hAnsi="Book Antiqua"/>
          <w:sz w:val="24"/>
          <w:szCs w:val="24"/>
          <w:lang w:val="es-CO"/>
        </w:rPr>
        <w:instrText xml:space="preserve"> ADDIN EN.CITE.DATA </w:instrText>
      </w:r>
      <w:r w:rsidRPr="00B74355">
        <w:rPr>
          <w:rFonts w:ascii="Book Antiqua" w:hAnsi="Book Antiqua"/>
          <w:sz w:val="24"/>
          <w:szCs w:val="24"/>
          <w:lang w:val="es-CO"/>
        </w:rPr>
      </w:r>
      <w:r w:rsidRPr="00B74355">
        <w:rPr>
          <w:rFonts w:ascii="Book Antiqua" w:hAnsi="Book Antiqua"/>
          <w:sz w:val="24"/>
          <w:szCs w:val="24"/>
          <w:lang w:val="es-CO"/>
        </w:rPr>
        <w:fldChar w:fldCharType="end"/>
      </w:r>
      <w:r w:rsidRPr="00B74355">
        <w:rPr>
          <w:rFonts w:ascii="Book Antiqua" w:hAnsi="Book Antiqua"/>
          <w:sz w:val="24"/>
          <w:szCs w:val="24"/>
          <w:lang w:val="es-CO"/>
        </w:rPr>
      </w:r>
      <w:r w:rsidRPr="00B74355">
        <w:rPr>
          <w:rFonts w:ascii="Book Antiqua" w:hAnsi="Book Antiqua"/>
          <w:sz w:val="24"/>
          <w:szCs w:val="24"/>
          <w:lang w:val="es-CO"/>
        </w:rPr>
        <w:fldChar w:fldCharType="separate"/>
      </w:r>
      <w:r w:rsidRPr="00B74355">
        <w:rPr>
          <w:rFonts w:ascii="Book Antiqua" w:hAnsi="Book Antiqua"/>
          <w:noProof/>
          <w:sz w:val="24"/>
          <w:szCs w:val="24"/>
          <w:vertAlign w:val="superscript"/>
          <w:lang w:val="es-CO"/>
        </w:rPr>
        <w:t>[</w:t>
      </w:r>
      <w:hyperlink w:anchor="_ENREF_11" w:tooltip="Panayotopoulou, 2007 #202" w:history="1">
        <w:r w:rsidRPr="00B74355">
          <w:rPr>
            <w:rFonts w:ascii="Book Antiqua" w:hAnsi="Book Antiqua"/>
            <w:noProof/>
            <w:sz w:val="24"/>
            <w:szCs w:val="24"/>
            <w:vertAlign w:val="superscript"/>
            <w:lang w:val="es-CO"/>
          </w:rPr>
          <w:t>11</w:t>
        </w:r>
      </w:hyperlink>
      <w:r w:rsidRPr="00B74355">
        <w:rPr>
          <w:rFonts w:ascii="Book Antiqua" w:hAnsi="Book Antiqua"/>
          <w:noProof/>
          <w:sz w:val="24"/>
          <w:szCs w:val="24"/>
          <w:vertAlign w:val="superscript"/>
          <w:lang w:val="es-CO"/>
        </w:rPr>
        <w:t>]</w:t>
      </w:r>
      <w:r w:rsidRPr="00B74355">
        <w:rPr>
          <w:rFonts w:ascii="Book Antiqua" w:hAnsi="Book Antiqua"/>
          <w:sz w:val="24"/>
          <w:szCs w:val="24"/>
          <w:lang w:val="es-CO"/>
        </w:rPr>
        <w:fldChar w:fldCharType="end"/>
      </w:r>
      <w:r w:rsidRPr="00B74355">
        <w:rPr>
          <w:rFonts w:ascii="Book Antiqua" w:hAnsi="Book Antiqua"/>
          <w:sz w:val="24"/>
          <w:szCs w:val="24"/>
          <w:lang w:val="en-US"/>
        </w:rPr>
        <w:t xml:space="preserve"> except for some cases where </w:t>
      </w:r>
      <w:r w:rsidRPr="00B74355">
        <w:rPr>
          <w:rFonts w:ascii="Book Antiqua" w:hAnsi="Book Antiqua"/>
          <w:sz w:val="24"/>
          <w:szCs w:val="24"/>
          <w:lang w:val="en-US"/>
        </w:rPr>
        <w:lastRenderedPageBreak/>
        <w:t xml:space="preserve">strong bands were obtained – reproducible with unexpected molecular weights close to 170 and 270 </w:t>
      </w:r>
      <w:proofErr w:type="spellStart"/>
      <w:r w:rsidRPr="00B74355">
        <w:rPr>
          <w:rFonts w:ascii="Book Antiqua" w:hAnsi="Book Antiqua"/>
          <w:sz w:val="24"/>
          <w:szCs w:val="24"/>
          <w:lang w:val="en-US"/>
        </w:rPr>
        <w:t>bp</w:t>
      </w:r>
      <w:proofErr w:type="spellEnd"/>
      <w:r w:rsidRPr="00B74355">
        <w:rPr>
          <w:rFonts w:ascii="Book Antiqua" w:hAnsi="Book Antiqua"/>
          <w:sz w:val="24"/>
          <w:szCs w:val="24"/>
          <w:lang w:val="en-US"/>
        </w:rPr>
        <w:t xml:space="preserve"> (± 25 </w:t>
      </w:r>
      <w:proofErr w:type="spellStart"/>
      <w:r w:rsidRPr="00B74355">
        <w:rPr>
          <w:rFonts w:ascii="Book Antiqua" w:hAnsi="Book Antiqua"/>
          <w:sz w:val="24"/>
          <w:szCs w:val="24"/>
          <w:lang w:val="en-US"/>
        </w:rPr>
        <w:t>bp</w:t>
      </w:r>
      <w:proofErr w:type="spellEnd"/>
      <w:r w:rsidRPr="00B74355">
        <w:rPr>
          <w:rFonts w:ascii="Book Antiqua" w:hAnsi="Book Antiqua"/>
          <w:sz w:val="24"/>
          <w:szCs w:val="24"/>
          <w:lang w:val="en-US"/>
        </w:rPr>
        <w:t>) (Figure 1A and Table 2). A single PCR product was observed in 49.3% (36/73) of the isolates obtained between baseline resistant samples and antibiotic dilutions and more than one PCR product with sizes corresponding to different numbers of EPIYA repetitions in 16.43% (12/73) of the isolates. All isolates negative for EPIYA PCR (</w:t>
      </w:r>
      <w:r w:rsidRPr="00B74355">
        <w:rPr>
          <w:rFonts w:ascii="Book Antiqua" w:hAnsi="Book Antiqua"/>
          <w:i/>
          <w:sz w:val="24"/>
          <w:szCs w:val="24"/>
          <w:lang w:val="en-US"/>
        </w:rPr>
        <w:t>n</w:t>
      </w:r>
      <w:r w:rsidRPr="00B74355">
        <w:rPr>
          <w:rFonts w:ascii="Book Antiqua" w:hAnsi="Book Antiqua"/>
          <w:sz w:val="24"/>
          <w:szCs w:val="24"/>
          <w:lang w:val="en-US"/>
        </w:rPr>
        <w:t xml:space="preserve"> </w:t>
      </w:r>
      <w:r w:rsidRPr="00B74355">
        <w:rPr>
          <w:rFonts w:ascii="Book Antiqua" w:hAnsi="Book Antiqua"/>
          <w:i/>
          <w:sz w:val="24"/>
          <w:szCs w:val="24"/>
          <w:lang w:val="en-US"/>
        </w:rPr>
        <w:t>=</w:t>
      </w:r>
      <w:r w:rsidRPr="00B74355">
        <w:rPr>
          <w:rFonts w:ascii="Book Antiqua" w:hAnsi="Book Antiqua"/>
          <w:sz w:val="24"/>
          <w:szCs w:val="24"/>
          <w:lang w:val="en-US"/>
        </w:rPr>
        <w:t xml:space="preserve"> 25) were confirmed by c</w:t>
      </w:r>
      <w:r w:rsidRPr="00B74355">
        <w:rPr>
          <w:rFonts w:ascii="Book Antiqua" w:hAnsi="Book Antiqua"/>
          <w:i/>
          <w:sz w:val="24"/>
          <w:szCs w:val="24"/>
          <w:lang w:val="en-US"/>
        </w:rPr>
        <w:t>ag</w:t>
      </w:r>
      <w:r w:rsidRPr="00B74355">
        <w:rPr>
          <w:rFonts w:ascii="Book Antiqua" w:hAnsi="Book Antiqua"/>
          <w:sz w:val="24"/>
          <w:szCs w:val="24"/>
          <w:lang w:val="en-US"/>
        </w:rPr>
        <w:t xml:space="preserve"> empty-site PCR, finding only four isolates as true </w:t>
      </w:r>
      <w:proofErr w:type="spellStart"/>
      <w:r w:rsidRPr="00B74355">
        <w:rPr>
          <w:rFonts w:ascii="Book Antiqua" w:hAnsi="Book Antiqua"/>
          <w:i/>
          <w:sz w:val="24"/>
          <w:szCs w:val="24"/>
          <w:lang w:val="en-US"/>
        </w:rPr>
        <w:t>cagA</w:t>
      </w:r>
      <w:proofErr w:type="spellEnd"/>
      <w:r w:rsidRPr="00B74355">
        <w:rPr>
          <w:rFonts w:ascii="Book Antiqua" w:hAnsi="Book Antiqua"/>
          <w:sz w:val="24"/>
          <w:szCs w:val="24"/>
          <w:lang w:val="en-US"/>
        </w:rPr>
        <w:t xml:space="preserve">-negative. When comparing amplification proportions of EPIYA PCR </w:t>
      </w:r>
      <w:proofErr w:type="spellStart"/>
      <w:r w:rsidRPr="00B74355">
        <w:rPr>
          <w:rFonts w:ascii="Book Antiqua" w:hAnsi="Book Antiqua"/>
          <w:i/>
          <w:sz w:val="24"/>
          <w:szCs w:val="24"/>
          <w:lang w:val="en-US"/>
        </w:rPr>
        <w:t>vs</w:t>
      </w:r>
      <w:proofErr w:type="spellEnd"/>
      <w:r w:rsidRPr="00B74355">
        <w:rPr>
          <w:rFonts w:ascii="Book Antiqua" w:hAnsi="Book Antiqua"/>
          <w:sz w:val="24"/>
          <w:szCs w:val="24"/>
          <w:lang w:val="en-US"/>
        </w:rPr>
        <w:t xml:space="preserve"> </w:t>
      </w:r>
      <w:proofErr w:type="spellStart"/>
      <w:r w:rsidRPr="00B74355">
        <w:rPr>
          <w:rFonts w:ascii="Book Antiqua" w:hAnsi="Book Antiqua"/>
          <w:i/>
          <w:sz w:val="24"/>
          <w:szCs w:val="24"/>
          <w:lang w:val="en-US"/>
        </w:rPr>
        <w:t>cagA</w:t>
      </w:r>
      <w:proofErr w:type="spellEnd"/>
      <w:r w:rsidRPr="00B74355">
        <w:rPr>
          <w:rFonts w:ascii="Book Antiqua" w:hAnsi="Book Antiqua"/>
          <w:sz w:val="24"/>
          <w:szCs w:val="24"/>
          <w:lang w:val="en-US"/>
        </w:rPr>
        <w:t xml:space="preserve"> PCR in detecting </w:t>
      </w:r>
      <w:r w:rsidRPr="00B74355">
        <w:rPr>
          <w:rFonts w:ascii="Book Antiqua" w:hAnsi="Book Antiqua"/>
          <w:i/>
          <w:sz w:val="24"/>
          <w:szCs w:val="24"/>
          <w:lang w:val="en-US"/>
        </w:rPr>
        <w:t>cag</w:t>
      </w:r>
      <w:r w:rsidRPr="00B74355">
        <w:rPr>
          <w:rFonts w:ascii="Book Antiqua" w:hAnsi="Book Antiqua"/>
          <w:sz w:val="24"/>
          <w:szCs w:val="24"/>
          <w:lang w:val="en-US"/>
        </w:rPr>
        <w:t xml:space="preserve"> PAI in isolates growing in the amoxicillin and clarithromycin serial dilutions, significant differences were found (</w:t>
      </w:r>
      <w:proofErr w:type="spellStart"/>
      <w:r w:rsidRPr="00B74355">
        <w:rPr>
          <w:rFonts w:ascii="Book Antiqua" w:hAnsi="Book Antiqua"/>
          <w:sz w:val="24"/>
          <w:szCs w:val="24"/>
          <w:lang w:val="en-US"/>
        </w:rPr>
        <w:t>McNemar</w:t>
      </w:r>
      <w:proofErr w:type="spellEnd"/>
      <w:r w:rsidRPr="00B74355">
        <w:rPr>
          <w:rFonts w:ascii="Book Antiqua" w:hAnsi="Book Antiqua"/>
          <w:sz w:val="24"/>
          <w:szCs w:val="24"/>
          <w:lang w:val="en-US"/>
        </w:rPr>
        <w:t xml:space="preserve"> test </w:t>
      </w:r>
      <w:r w:rsidRPr="00B74355">
        <w:rPr>
          <w:rFonts w:ascii="Book Antiqua" w:hAnsi="Book Antiqua"/>
          <w:i/>
          <w:sz w:val="24"/>
          <w:szCs w:val="24"/>
          <w:lang w:val="en-US"/>
        </w:rPr>
        <w:t>P =</w:t>
      </w:r>
      <w:r w:rsidRPr="00B74355">
        <w:rPr>
          <w:rFonts w:ascii="Book Antiqua" w:hAnsi="Book Antiqua"/>
          <w:sz w:val="24"/>
          <w:szCs w:val="24"/>
          <w:lang w:val="en-US"/>
        </w:rPr>
        <w:t xml:space="preserve"> 0.006 and </w:t>
      </w:r>
      <w:r w:rsidRPr="00B74355">
        <w:rPr>
          <w:rFonts w:ascii="Book Antiqua" w:hAnsi="Book Antiqua"/>
          <w:i/>
          <w:sz w:val="24"/>
          <w:szCs w:val="24"/>
          <w:lang w:val="en-US"/>
        </w:rPr>
        <w:t>P =</w:t>
      </w:r>
      <w:r w:rsidRPr="00B74355">
        <w:rPr>
          <w:rFonts w:ascii="Book Antiqua" w:hAnsi="Book Antiqua"/>
          <w:sz w:val="24"/>
          <w:szCs w:val="24"/>
          <w:lang w:val="en-US"/>
        </w:rPr>
        <w:t xml:space="preserve"> 0.031, respectively), contrasting with the baseline resistant isolates where no significant differences were found between both PCR methods (</w:t>
      </w:r>
      <w:r w:rsidRPr="00B74355">
        <w:rPr>
          <w:rFonts w:ascii="Book Antiqua" w:hAnsi="Book Antiqua"/>
          <w:i/>
          <w:sz w:val="24"/>
          <w:szCs w:val="24"/>
          <w:lang w:val="en-US"/>
        </w:rPr>
        <w:t xml:space="preserve">P &gt; </w:t>
      </w:r>
      <w:r w:rsidRPr="00B74355">
        <w:rPr>
          <w:rFonts w:ascii="Book Antiqua" w:hAnsi="Book Antiqua"/>
          <w:sz w:val="24"/>
          <w:szCs w:val="24"/>
          <w:lang w:val="en-US"/>
        </w:rPr>
        <w:t xml:space="preserve">0.05) (Table 3). </w:t>
      </w:r>
    </w:p>
    <w:p w:rsidR="001B65ED" w:rsidRPr="00B74355" w:rsidRDefault="001B65ED" w:rsidP="00B74355">
      <w:pPr>
        <w:pStyle w:val="a5"/>
        <w:spacing w:line="360" w:lineRule="auto"/>
        <w:jc w:val="both"/>
        <w:rPr>
          <w:rFonts w:ascii="Book Antiqua" w:hAnsi="Book Antiqua"/>
          <w:sz w:val="24"/>
          <w:szCs w:val="24"/>
          <w:lang w:val="en-US"/>
        </w:rPr>
      </w:pPr>
    </w:p>
    <w:p w:rsidR="001B65ED" w:rsidRPr="00B74355" w:rsidRDefault="001B65ED" w:rsidP="00B74355">
      <w:pPr>
        <w:spacing w:after="0" w:line="360" w:lineRule="auto"/>
        <w:jc w:val="both"/>
        <w:rPr>
          <w:rFonts w:ascii="Book Antiqua" w:hAnsi="Book Antiqua" w:cs="Arial"/>
          <w:b/>
          <w:i/>
          <w:sz w:val="24"/>
          <w:szCs w:val="24"/>
        </w:rPr>
      </w:pPr>
      <w:r w:rsidRPr="00B74355">
        <w:rPr>
          <w:rFonts w:ascii="Book Antiqua" w:hAnsi="Book Antiqua" w:cs="Arial"/>
          <w:b/>
          <w:i/>
          <w:sz w:val="24"/>
          <w:szCs w:val="24"/>
        </w:rPr>
        <w:t>Analysis of RAPD profiles</w:t>
      </w:r>
    </w:p>
    <w:p w:rsidR="001B65ED" w:rsidRPr="00B74355" w:rsidRDefault="001B65ED" w:rsidP="00B74355">
      <w:pPr>
        <w:spacing w:after="0" w:line="360" w:lineRule="auto"/>
        <w:jc w:val="both"/>
        <w:rPr>
          <w:rFonts w:ascii="Book Antiqua" w:hAnsi="Book Antiqua"/>
          <w:sz w:val="24"/>
          <w:szCs w:val="24"/>
        </w:rPr>
      </w:pPr>
      <w:r w:rsidRPr="00B74355">
        <w:rPr>
          <w:rFonts w:ascii="Book Antiqua" w:hAnsi="Book Antiqua"/>
          <w:sz w:val="24"/>
          <w:szCs w:val="24"/>
        </w:rPr>
        <w:t xml:space="preserve">Primers 1281 and 1254 generated a reproducible RAPD fingerprints; they were capable of discriminating 73 different profiles. The number and size of the bands obtained with primer 1281 varied from 3 to 20 and from 76 to 1111 </w:t>
      </w:r>
      <w:proofErr w:type="spellStart"/>
      <w:r w:rsidRPr="00B74355">
        <w:rPr>
          <w:rFonts w:ascii="Book Antiqua" w:hAnsi="Book Antiqua"/>
          <w:sz w:val="24"/>
          <w:szCs w:val="24"/>
        </w:rPr>
        <w:t>bp</w:t>
      </w:r>
      <w:proofErr w:type="spellEnd"/>
      <w:r w:rsidRPr="00B74355">
        <w:rPr>
          <w:rFonts w:ascii="Book Antiqua" w:hAnsi="Book Antiqua"/>
          <w:sz w:val="24"/>
          <w:szCs w:val="24"/>
        </w:rPr>
        <w:t>, respectively. It was determined if antibiotic pressure was associated to RAPD clusters. Most of the baseline resistant isolates (12/13; 92.3%) and under antibiotic pressure of amoxicillin (18/32; 56.3%) and clarithromycin (18/28; 64.3%) were included in cluster I in comparison to the distribution of these isolates in clusters II and III (</w:t>
      </w:r>
      <w:r w:rsidRPr="00B74355">
        <w:rPr>
          <w:rFonts w:ascii="Book Antiqua" w:hAnsi="Book Antiqua"/>
          <w:i/>
          <w:sz w:val="24"/>
          <w:szCs w:val="24"/>
        </w:rPr>
        <w:t xml:space="preserve">P </w:t>
      </w:r>
      <w:r w:rsidRPr="00B74355">
        <w:rPr>
          <w:rFonts w:ascii="Book Antiqua" w:hAnsi="Book Antiqua"/>
          <w:sz w:val="24"/>
          <w:szCs w:val="24"/>
        </w:rPr>
        <w:t>= 0.003).</w:t>
      </w:r>
    </w:p>
    <w:p w:rsidR="001B65ED" w:rsidRPr="00B74355" w:rsidRDefault="001B65ED" w:rsidP="00C1767C">
      <w:pPr>
        <w:pStyle w:val="a5"/>
        <w:spacing w:line="360" w:lineRule="auto"/>
        <w:ind w:firstLineChars="100" w:firstLine="240"/>
        <w:jc w:val="both"/>
        <w:rPr>
          <w:rFonts w:ascii="Book Antiqua" w:hAnsi="Book Antiqua"/>
          <w:sz w:val="24"/>
          <w:szCs w:val="24"/>
          <w:lang w:val="en-US"/>
        </w:rPr>
      </w:pPr>
      <w:r w:rsidRPr="00B74355">
        <w:rPr>
          <w:rFonts w:ascii="Book Antiqua" w:hAnsi="Book Antiqua"/>
          <w:sz w:val="24"/>
          <w:szCs w:val="24"/>
          <w:lang w:val="en-US"/>
        </w:rPr>
        <w:t xml:space="preserve">With primer 1254, well-defined patterns were generated of two to 19 fragments in a range from 49 to 1950 </w:t>
      </w:r>
      <w:proofErr w:type="spellStart"/>
      <w:r w:rsidRPr="00B74355">
        <w:rPr>
          <w:rFonts w:ascii="Book Antiqua" w:hAnsi="Book Antiqua"/>
          <w:sz w:val="24"/>
          <w:szCs w:val="24"/>
          <w:lang w:val="en-US"/>
        </w:rPr>
        <w:t>bp</w:t>
      </w:r>
      <w:proofErr w:type="spellEnd"/>
      <w:r w:rsidRPr="00B74355">
        <w:rPr>
          <w:rFonts w:ascii="Book Antiqua" w:hAnsi="Book Antiqua"/>
          <w:sz w:val="24"/>
          <w:szCs w:val="24"/>
          <w:lang w:val="en-US"/>
        </w:rPr>
        <w:t xml:space="preserve"> (Figure 1B). The </w:t>
      </w:r>
      <w:proofErr w:type="spellStart"/>
      <w:r w:rsidRPr="00B74355">
        <w:rPr>
          <w:rFonts w:ascii="Book Antiqua" w:hAnsi="Book Antiqua"/>
          <w:sz w:val="24"/>
          <w:szCs w:val="24"/>
          <w:lang w:val="en-US"/>
        </w:rPr>
        <w:t>dendrogram</w:t>
      </w:r>
      <w:proofErr w:type="spellEnd"/>
      <w:r w:rsidRPr="00B74355">
        <w:rPr>
          <w:rFonts w:ascii="Book Antiqua" w:hAnsi="Book Antiqua"/>
          <w:sz w:val="24"/>
          <w:szCs w:val="24"/>
          <w:lang w:val="en-US"/>
        </w:rPr>
        <w:t xml:space="preserve"> based on RAPD profiles obtained with this primer includes the antimicrobial susceptibility for each isolate (Figure 2). Cluster analyses for this primer showed three main clusters in a parsimonious solution. In none of the clusters was the segregation of the baseline isolates and under antibiotic pressure significant (</w:t>
      </w:r>
      <w:r w:rsidRPr="00B74355">
        <w:rPr>
          <w:rFonts w:ascii="Book Antiqua" w:hAnsi="Book Antiqua"/>
          <w:i/>
          <w:sz w:val="24"/>
          <w:szCs w:val="24"/>
          <w:lang w:val="en-US"/>
        </w:rPr>
        <w:t xml:space="preserve">P = </w:t>
      </w:r>
      <w:r w:rsidRPr="00B74355">
        <w:rPr>
          <w:rFonts w:ascii="Book Antiqua" w:hAnsi="Book Antiqua"/>
          <w:sz w:val="24"/>
          <w:szCs w:val="24"/>
          <w:lang w:val="en-US"/>
        </w:rPr>
        <w:t xml:space="preserve">0.704). </w:t>
      </w:r>
    </w:p>
    <w:p w:rsidR="001B65ED" w:rsidRPr="00B74355" w:rsidRDefault="001B65ED" w:rsidP="00B74355">
      <w:pPr>
        <w:pStyle w:val="a5"/>
        <w:spacing w:line="360" w:lineRule="auto"/>
        <w:jc w:val="both"/>
        <w:rPr>
          <w:rFonts w:ascii="Book Antiqua" w:hAnsi="Book Antiqua"/>
          <w:b/>
          <w:sz w:val="24"/>
          <w:szCs w:val="24"/>
          <w:lang w:val="en-US"/>
        </w:rPr>
      </w:pPr>
    </w:p>
    <w:p w:rsidR="001B65ED" w:rsidRPr="00B74355" w:rsidRDefault="001B65ED" w:rsidP="00B74355">
      <w:pPr>
        <w:pStyle w:val="a5"/>
        <w:spacing w:line="360" w:lineRule="auto"/>
        <w:jc w:val="both"/>
        <w:rPr>
          <w:rFonts w:ascii="Book Antiqua" w:hAnsi="Book Antiqua" w:cs="Arial"/>
          <w:b/>
          <w:i/>
          <w:sz w:val="24"/>
          <w:szCs w:val="24"/>
          <w:lang w:val="en-US"/>
        </w:rPr>
      </w:pPr>
      <w:r w:rsidRPr="00B74355">
        <w:rPr>
          <w:rFonts w:ascii="Book Antiqua" w:hAnsi="Book Antiqua" w:cs="Arial"/>
          <w:b/>
          <w:i/>
          <w:sz w:val="24"/>
          <w:szCs w:val="24"/>
          <w:lang w:val="en-US"/>
        </w:rPr>
        <w:t xml:space="preserve">Effect of antibiotic pressure on the number of EPIYA repetitions </w:t>
      </w:r>
    </w:p>
    <w:p w:rsidR="001B65ED" w:rsidRPr="00B74355" w:rsidRDefault="001B65ED" w:rsidP="00B74355">
      <w:pPr>
        <w:spacing w:after="0" w:line="360" w:lineRule="auto"/>
        <w:jc w:val="both"/>
        <w:rPr>
          <w:rFonts w:ascii="Book Antiqua" w:hAnsi="Book Antiqua"/>
          <w:sz w:val="24"/>
          <w:szCs w:val="24"/>
        </w:rPr>
      </w:pPr>
      <w:r w:rsidRPr="00B74355">
        <w:rPr>
          <w:rFonts w:ascii="Book Antiqua" w:hAnsi="Book Antiqua"/>
          <w:sz w:val="24"/>
          <w:szCs w:val="24"/>
        </w:rPr>
        <w:lastRenderedPageBreak/>
        <w:t xml:space="preserve">Upon observing the distribution of the number of EPIYA repetitions in each of the serial dilutions of the antibiotics with respect to the baseline isolates, change at the number of EPIYA repetitions was found in 61.5% (8/13) of the baseline isolates under antibiotic pressure. In six of these isolates (SV301, SV328, SV440, SV323, SV399 y SV433), the change consisted in loss of EPIYA repetitions evidenced by the low molecular weight of the amplified bands. In contrast, two isolates (SV316 and SV333) revealed gain of EPIYA repetitions. The gain and loss of EPIYA motifs resulted in a diversity of </w:t>
      </w:r>
      <w:r w:rsidRPr="00B74355">
        <w:rPr>
          <w:rFonts w:ascii="Book Antiqua" w:hAnsi="Book Antiqua"/>
          <w:i/>
          <w:sz w:val="24"/>
          <w:szCs w:val="24"/>
        </w:rPr>
        <w:t>H. pylori</w:t>
      </w:r>
      <w:r w:rsidRPr="00B74355">
        <w:rPr>
          <w:rFonts w:ascii="Book Antiqua" w:hAnsi="Book Antiqua"/>
          <w:sz w:val="24"/>
          <w:szCs w:val="24"/>
        </w:rPr>
        <w:t xml:space="preserve"> </w:t>
      </w:r>
      <w:proofErr w:type="spellStart"/>
      <w:r w:rsidRPr="00B74355">
        <w:rPr>
          <w:rFonts w:ascii="Book Antiqua" w:hAnsi="Book Antiqua"/>
          <w:sz w:val="24"/>
          <w:szCs w:val="24"/>
        </w:rPr>
        <w:t>subclones</w:t>
      </w:r>
      <w:proofErr w:type="spellEnd"/>
      <w:r w:rsidRPr="00B74355">
        <w:rPr>
          <w:rFonts w:ascii="Book Antiqua" w:hAnsi="Book Antiqua"/>
          <w:sz w:val="24"/>
          <w:szCs w:val="24"/>
        </w:rPr>
        <w:t xml:space="preserve"> after bacterial adjustment to changing conditions product of antibiotic pressure. In all cases, the genotyping results and the presence of a single band in the EPIYA PCR for the baseline isolate permitted discarding the presence of more than one infecting </w:t>
      </w:r>
      <w:proofErr w:type="spellStart"/>
      <w:r w:rsidRPr="00B74355">
        <w:rPr>
          <w:rFonts w:ascii="Book Antiqua" w:hAnsi="Book Antiqua"/>
          <w:i/>
          <w:sz w:val="24"/>
          <w:szCs w:val="24"/>
        </w:rPr>
        <w:t>cagA</w:t>
      </w:r>
      <w:proofErr w:type="spellEnd"/>
      <w:r w:rsidRPr="00B74355">
        <w:rPr>
          <w:rFonts w:ascii="Book Antiqua" w:hAnsi="Book Antiqua"/>
          <w:sz w:val="24"/>
          <w:szCs w:val="24"/>
        </w:rPr>
        <w:t>-positive</w:t>
      </w:r>
      <w:r w:rsidRPr="00B74355">
        <w:rPr>
          <w:rFonts w:ascii="Book Antiqua" w:hAnsi="Book Antiqua"/>
          <w:i/>
          <w:sz w:val="24"/>
          <w:szCs w:val="24"/>
          <w:vertAlign w:val="superscript"/>
        </w:rPr>
        <w:t xml:space="preserve"> </w:t>
      </w:r>
      <w:r w:rsidRPr="00B74355">
        <w:rPr>
          <w:rFonts w:ascii="Book Antiqua" w:hAnsi="Book Antiqua"/>
          <w:sz w:val="24"/>
          <w:szCs w:val="24"/>
        </w:rPr>
        <w:t xml:space="preserve">isolate, except for isolate SV328 that presented in baseline three </w:t>
      </w:r>
      <w:proofErr w:type="spellStart"/>
      <w:r w:rsidRPr="00B74355">
        <w:rPr>
          <w:rFonts w:ascii="Book Antiqua" w:hAnsi="Book Antiqua"/>
          <w:sz w:val="24"/>
          <w:szCs w:val="24"/>
        </w:rPr>
        <w:t>CagA</w:t>
      </w:r>
      <w:proofErr w:type="spellEnd"/>
      <w:r w:rsidRPr="00B74355">
        <w:rPr>
          <w:rFonts w:ascii="Book Antiqua" w:hAnsi="Book Antiqua"/>
          <w:sz w:val="24"/>
          <w:szCs w:val="24"/>
        </w:rPr>
        <w:t xml:space="preserve"> species that differed in the number of EPIYA repetitions; after antibiotic pressure, alteration of the number of EPIYA repetitions was evidenced in two of the </w:t>
      </w:r>
      <w:proofErr w:type="spellStart"/>
      <w:r w:rsidRPr="00B74355">
        <w:rPr>
          <w:rFonts w:ascii="Book Antiqua" w:hAnsi="Book Antiqua"/>
          <w:sz w:val="24"/>
          <w:szCs w:val="24"/>
        </w:rPr>
        <w:t>CagA</w:t>
      </w:r>
      <w:proofErr w:type="spellEnd"/>
      <w:r w:rsidRPr="00B74355">
        <w:rPr>
          <w:rFonts w:ascii="Book Antiqua" w:hAnsi="Book Antiqua"/>
          <w:sz w:val="24"/>
          <w:szCs w:val="24"/>
        </w:rPr>
        <w:t xml:space="preserve"> species present (MIC 0.25 µg/mL) and its subsequent loss with increased concentration of the antimicrobial (MIC 0.5 µg/mL). Also, in three isolates no change was noted in the 3’ variable region of the </w:t>
      </w:r>
      <w:proofErr w:type="spellStart"/>
      <w:r w:rsidRPr="00B74355">
        <w:rPr>
          <w:rFonts w:ascii="Book Antiqua" w:hAnsi="Book Antiqua"/>
          <w:i/>
          <w:sz w:val="24"/>
          <w:szCs w:val="24"/>
        </w:rPr>
        <w:t>cagA</w:t>
      </w:r>
      <w:proofErr w:type="spellEnd"/>
      <w:r w:rsidRPr="00B74355">
        <w:rPr>
          <w:rFonts w:ascii="Book Antiqua" w:hAnsi="Book Antiqua"/>
          <w:i/>
          <w:sz w:val="24"/>
          <w:szCs w:val="24"/>
        </w:rPr>
        <w:t xml:space="preserve"> </w:t>
      </w:r>
      <w:r w:rsidRPr="00B74355">
        <w:rPr>
          <w:rFonts w:ascii="Book Antiqua" w:hAnsi="Book Antiqua"/>
          <w:sz w:val="24"/>
          <w:szCs w:val="24"/>
        </w:rPr>
        <w:t>and in the two remaining cases (SV338 and SV438) change could not be documented due to absence of EPIYA PCR amplification. We used RAPD PCR to evaluate the clonal relationship of the isolates and verify that these strains had the same origin. Specifically, the RAPD fingerprints generated by both primers reflected a close clonal relationship between baseline isolates (without pressure) and isolates growing in antibiotic dilutions (under pressure).</w:t>
      </w:r>
    </w:p>
    <w:p w:rsidR="001B65ED" w:rsidRPr="00B74355" w:rsidRDefault="001B65ED" w:rsidP="00B74355">
      <w:pPr>
        <w:pStyle w:val="a5"/>
        <w:spacing w:line="360" w:lineRule="auto"/>
        <w:jc w:val="both"/>
        <w:rPr>
          <w:rFonts w:ascii="Book Antiqua" w:hAnsi="Book Antiqua" w:cs="Arial"/>
          <w:b/>
          <w:sz w:val="24"/>
          <w:szCs w:val="24"/>
          <w:lang w:val="en-US" w:eastAsia="zh-CN"/>
        </w:rPr>
      </w:pPr>
    </w:p>
    <w:p w:rsidR="001B65ED" w:rsidRPr="00B74355" w:rsidRDefault="001B65ED" w:rsidP="00B74355">
      <w:pPr>
        <w:pStyle w:val="a5"/>
        <w:spacing w:line="360" w:lineRule="auto"/>
        <w:jc w:val="both"/>
        <w:rPr>
          <w:rFonts w:ascii="Book Antiqua" w:hAnsi="Book Antiqua" w:cs="Arial"/>
          <w:b/>
          <w:sz w:val="24"/>
          <w:szCs w:val="24"/>
          <w:lang w:val="en-US"/>
        </w:rPr>
      </w:pPr>
      <w:r w:rsidRPr="00B74355">
        <w:rPr>
          <w:rFonts w:ascii="Book Antiqua" w:hAnsi="Book Antiqua" w:cs="Arial"/>
          <w:b/>
          <w:sz w:val="24"/>
          <w:szCs w:val="24"/>
          <w:lang w:val="en-US"/>
        </w:rPr>
        <w:t>DISCUSSION</w:t>
      </w:r>
    </w:p>
    <w:p w:rsidR="001B65ED" w:rsidRPr="00B74355" w:rsidRDefault="001B65ED" w:rsidP="00B74355">
      <w:pPr>
        <w:autoSpaceDE w:val="0"/>
        <w:autoSpaceDN w:val="0"/>
        <w:adjustRightInd w:val="0"/>
        <w:spacing w:after="0" w:line="360" w:lineRule="auto"/>
        <w:jc w:val="both"/>
        <w:rPr>
          <w:rFonts w:ascii="Book Antiqua" w:hAnsi="Book Antiqua"/>
          <w:sz w:val="24"/>
          <w:szCs w:val="24"/>
        </w:rPr>
      </w:pPr>
      <w:r w:rsidRPr="00B74355">
        <w:rPr>
          <w:rFonts w:ascii="Book Antiqua" w:hAnsi="Book Antiqua"/>
          <w:sz w:val="24"/>
          <w:szCs w:val="24"/>
        </w:rPr>
        <w:t xml:space="preserve">Gastric infection by </w:t>
      </w:r>
      <w:r w:rsidRPr="00B74355">
        <w:rPr>
          <w:rFonts w:ascii="Book Antiqua" w:hAnsi="Book Antiqua"/>
          <w:i/>
          <w:sz w:val="24"/>
          <w:szCs w:val="24"/>
        </w:rPr>
        <w:t>H. pylori</w:t>
      </w:r>
      <w:r w:rsidRPr="00B74355">
        <w:rPr>
          <w:rFonts w:ascii="Book Antiqua" w:hAnsi="Book Antiqua"/>
          <w:sz w:val="24"/>
          <w:szCs w:val="24"/>
        </w:rPr>
        <w:t xml:space="preserve"> is a prominent risk factor for gastric cancer; the </w:t>
      </w:r>
      <w:r w:rsidRPr="00B74355">
        <w:rPr>
          <w:rFonts w:ascii="Book Antiqua" w:hAnsi="Book Antiqua"/>
          <w:sz w:val="24"/>
          <w:szCs w:val="24"/>
          <w:lang w:eastAsia="es-CO"/>
        </w:rPr>
        <w:t>outcome of the infection is determined by the pathogen’s characteristics in combination with environmental and host factors. It has been demonstrated that the precursor lesions that lead to the development of intestinal-type gastric adenocarcinoma have a series of sequential changes in the gastric mucosa</w:t>
      </w:r>
      <w:r w:rsidRPr="00B74355">
        <w:rPr>
          <w:rFonts w:ascii="Book Antiqua" w:hAnsi="Book Antiqua"/>
          <w:sz w:val="24"/>
          <w:szCs w:val="24"/>
          <w:lang w:eastAsia="es-CO"/>
        </w:rPr>
        <w:fldChar w:fldCharType="begin"/>
      </w:r>
      <w:r w:rsidRPr="00B74355">
        <w:rPr>
          <w:rFonts w:ascii="Book Antiqua" w:hAnsi="Book Antiqua"/>
          <w:sz w:val="24"/>
          <w:szCs w:val="24"/>
          <w:lang w:eastAsia="es-CO"/>
        </w:rPr>
        <w:instrText xml:space="preserve"> ADDIN EN.CITE &lt;EndNote&gt;&lt;Cite&gt;&lt;Author&gt;Cuello&lt;/Author&gt;&lt;Year&gt;1976&lt;/Year&gt;&lt;RecNum&gt;216&lt;/RecNum&gt;&lt;DisplayText&gt;&lt;style face="superscript"&gt;[21]&lt;/style&gt;&lt;/DisplayText&gt;&lt;record&gt;&lt;rec-number&gt;216&lt;/rec-number&gt;&lt;foreign-keys&gt;&lt;key app="EN" db-id="0w2ezw225xwer6er2f3pd9phers5z2wdv2ps"&gt;216&lt;/key&gt;&lt;/foreign-keys&gt;&lt;ref-type name="Journal Article"&gt;17&lt;/ref-type&gt;&lt;contributors&gt;&lt;authors&gt;&lt;author&gt;Cuello, C.&lt;/author&gt;&lt;author&gt;Correa, P.&lt;/author&gt;&lt;author&gt;Haenszel, W.&lt;/author&gt;&lt;author&gt;Gordillo, G.&lt;/author&gt;&lt;author&gt;Brown, C.&lt;/author&gt;&lt;author&gt;Archer, M.&lt;/author&gt;&lt;author&gt;Tannenbaum, S.&lt;/author&gt;&lt;/authors&gt;&lt;/contributors&gt;&lt;titles&gt;&lt;title&gt;Gastric cancer in Colombia. I. Cancer risk and suspect environmental agents&lt;/title&gt;&lt;secondary-title&gt;J Natl Cancer Inst&lt;/secondary-title&gt;&lt;/titles&gt;&lt;periodical&gt;&lt;full-title&gt;J Natl Cancer Inst&lt;/full-title&gt;&lt;/periodical&gt;&lt;pages&gt;1015-20&lt;/pages&gt;&lt;volume&gt;57&lt;/volume&gt;&lt;number&gt;5&lt;/number&gt;&lt;edition&gt;1976/11/01&lt;/edition&gt;&lt;keywords&gt;&lt;keyword&gt;Carcinogens, Environmental/adverse effects&lt;/keyword&gt;&lt;keyword&gt;Chronic Disease&lt;/keyword&gt;&lt;keyword&gt;Colombia&lt;/keyword&gt;&lt;keyword&gt;Female&lt;/keyword&gt;&lt;keyword&gt;Gastritis/epidemiology&lt;/keyword&gt;&lt;keyword&gt;Humans&lt;/keyword&gt;&lt;keyword&gt;Intestines/pathology&lt;/keyword&gt;&lt;keyword&gt;Male&lt;/keyword&gt;&lt;keyword&gt;Metaplasia/epidemiology&lt;/keyword&gt;&lt;keyword&gt;Nitrates/adverse effects/analysis/urine&lt;/keyword&gt;&lt;keyword&gt;Nitrites/analysis/urine&lt;/keyword&gt;&lt;keyword&gt;Retrospective Studies&lt;/keyword&gt;&lt;keyword&gt;Risk&lt;/keyword&gt;&lt;keyword&gt;Saliva/analysis&lt;/keyword&gt;&lt;keyword&gt;Stomach Neoplasms/epidemiology/*etiology&lt;/keyword&gt;&lt;keyword&gt;Water Pollutants, Chemical/adverse effects&lt;/keyword&gt;&lt;keyword&gt;Water Supply/analysis&lt;/keyword&gt;&lt;/keywords&gt;&lt;dates&gt;&lt;year&gt;1976&lt;/year&gt;&lt;pub-dates&gt;&lt;date&gt;Nov&lt;/date&gt;&lt;/pub-dates&gt;&lt;/dates&gt;&lt;isbn&gt;0027-8874 (Print)&amp;#xD;0027-8874 (Linking)&lt;/isbn&gt;&lt;accession-num&gt;1003537&lt;/accession-num&gt;&lt;urls&gt;&lt;related-urls&gt;&lt;url&gt;http://www.ncbi.nlm.nih.gov/pubmed/1003537&lt;/url&gt;&lt;/related-urls&gt;&lt;/urls&gt;&lt;language&gt;eng&lt;/language&gt;&lt;/record&gt;&lt;/Cite&gt;&lt;/EndNote&gt;</w:instrText>
      </w:r>
      <w:r w:rsidRPr="00B74355">
        <w:rPr>
          <w:rFonts w:ascii="Book Antiqua" w:hAnsi="Book Antiqua"/>
          <w:sz w:val="24"/>
          <w:szCs w:val="24"/>
          <w:lang w:eastAsia="es-CO"/>
        </w:rPr>
        <w:fldChar w:fldCharType="separate"/>
      </w:r>
      <w:r w:rsidRPr="00B74355">
        <w:rPr>
          <w:rFonts w:ascii="Book Antiqua" w:hAnsi="Book Antiqua"/>
          <w:noProof/>
          <w:sz w:val="24"/>
          <w:szCs w:val="24"/>
          <w:vertAlign w:val="superscript"/>
          <w:lang w:eastAsia="es-CO"/>
        </w:rPr>
        <w:t>[</w:t>
      </w:r>
      <w:hyperlink w:anchor="_ENREF_21" w:tooltip="Cuello, 1976 #216" w:history="1">
        <w:r w:rsidRPr="00B74355">
          <w:rPr>
            <w:rFonts w:ascii="Book Antiqua" w:hAnsi="Book Antiqua"/>
            <w:noProof/>
            <w:sz w:val="24"/>
            <w:szCs w:val="24"/>
            <w:vertAlign w:val="superscript"/>
            <w:lang w:eastAsia="es-CO"/>
          </w:rPr>
          <w:t>21</w:t>
        </w:r>
      </w:hyperlink>
      <w:r w:rsidRPr="00B74355">
        <w:rPr>
          <w:rFonts w:ascii="Book Antiqua" w:hAnsi="Book Antiqua"/>
          <w:noProof/>
          <w:sz w:val="24"/>
          <w:szCs w:val="24"/>
          <w:vertAlign w:val="superscript"/>
          <w:lang w:eastAsia="es-CO"/>
        </w:rPr>
        <w:t>]</w:t>
      </w:r>
      <w:r w:rsidRPr="00B74355">
        <w:rPr>
          <w:rFonts w:ascii="Book Antiqua" w:hAnsi="Book Antiqua"/>
          <w:sz w:val="24"/>
          <w:szCs w:val="24"/>
          <w:lang w:eastAsia="es-CO"/>
        </w:rPr>
        <w:fldChar w:fldCharType="end"/>
      </w:r>
      <w:r w:rsidRPr="00B74355">
        <w:rPr>
          <w:rFonts w:ascii="Book Antiqua" w:hAnsi="Book Antiqua"/>
          <w:sz w:val="24"/>
          <w:szCs w:val="24"/>
          <w:lang w:eastAsia="es-CO"/>
        </w:rPr>
        <w:t xml:space="preserve">. The prolonged process of these </w:t>
      </w:r>
      <w:r w:rsidRPr="00B74355">
        <w:rPr>
          <w:rFonts w:ascii="Book Antiqua" w:hAnsi="Book Antiqua"/>
          <w:sz w:val="24"/>
          <w:szCs w:val="24"/>
          <w:lang w:eastAsia="es-CO"/>
        </w:rPr>
        <w:lastRenderedPageBreak/>
        <w:t>precancerous lesions provides an opportunity to prevent the progression to more advanced stages; hence, efforts must be aimed at primary prevention</w:t>
      </w:r>
      <w:r w:rsidRPr="00B74355">
        <w:rPr>
          <w:rFonts w:ascii="Book Antiqua" w:hAnsi="Book Antiqua"/>
          <w:sz w:val="24"/>
          <w:szCs w:val="24"/>
        </w:rPr>
        <w:t>. Anti-</w:t>
      </w:r>
      <w:r w:rsidRPr="00B74355">
        <w:rPr>
          <w:rFonts w:ascii="Book Antiqua" w:hAnsi="Book Antiqua"/>
          <w:i/>
          <w:sz w:val="24"/>
          <w:szCs w:val="24"/>
        </w:rPr>
        <w:t>H. pylori</w:t>
      </w:r>
      <w:r w:rsidRPr="00B74355">
        <w:rPr>
          <w:rFonts w:ascii="Book Antiqua" w:hAnsi="Book Antiqua"/>
          <w:sz w:val="24"/>
          <w:szCs w:val="24"/>
        </w:rPr>
        <w:t xml:space="preserve"> treatment </w:t>
      </w:r>
      <w:proofErr w:type="spellStart"/>
      <w:r w:rsidRPr="00B74355">
        <w:rPr>
          <w:rFonts w:ascii="Book Antiqua" w:hAnsi="Book Antiqua"/>
          <w:sz w:val="24"/>
          <w:szCs w:val="24"/>
        </w:rPr>
        <w:t>regimes</w:t>
      </w:r>
      <w:proofErr w:type="spellEnd"/>
      <w:r w:rsidRPr="00B74355">
        <w:rPr>
          <w:rFonts w:ascii="Book Antiqua" w:hAnsi="Book Antiqua"/>
          <w:sz w:val="24"/>
          <w:szCs w:val="24"/>
        </w:rPr>
        <w:t xml:space="preserve"> combine two or more antibiotics with a proton pump inhibitor; however,</w:t>
      </w:r>
      <w:r w:rsidRPr="00B74355">
        <w:rPr>
          <w:rFonts w:ascii="Book Antiqua" w:hAnsi="Book Antiqua"/>
          <w:i/>
          <w:sz w:val="24"/>
          <w:szCs w:val="24"/>
        </w:rPr>
        <w:t xml:space="preserve"> </w:t>
      </w:r>
      <w:r w:rsidRPr="00B74355">
        <w:rPr>
          <w:rFonts w:ascii="Book Antiqua" w:hAnsi="Book Antiqua"/>
          <w:sz w:val="24"/>
          <w:szCs w:val="24"/>
        </w:rPr>
        <w:t>they are not 100% effective in infection resolution</w:t>
      </w:r>
      <w:r w:rsidRPr="00B74355">
        <w:rPr>
          <w:rFonts w:ascii="Book Antiqua" w:hAnsi="Book Antiqua"/>
          <w:sz w:val="24"/>
          <w:szCs w:val="24"/>
        </w:rPr>
        <w:fldChar w:fldCharType="begin"/>
      </w:r>
      <w:r w:rsidRPr="00B74355">
        <w:rPr>
          <w:rFonts w:ascii="Book Antiqua" w:hAnsi="Book Antiqua"/>
          <w:sz w:val="24"/>
          <w:szCs w:val="24"/>
        </w:rPr>
        <w:instrText xml:space="preserve"> ADDIN EN.CITE &lt;EndNote&gt;&lt;Cite&gt;&lt;Author&gt;Vega&lt;/Author&gt;&lt;Year&gt;2010&lt;/Year&gt;&lt;RecNum&gt;204&lt;/RecNum&gt;&lt;DisplayText&gt;&lt;style face="superscript"&gt;[12]&lt;/style&gt;&lt;/DisplayText&gt;&lt;record&gt;&lt;rec-number&gt;204&lt;/rec-number&gt;&lt;foreign-keys&gt;&lt;key app="EN" db-id="0w2ezw225xwer6er2f3pd9phers5z2wdv2ps"&gt;204&lt;/key&gt;&lt;/foreign-keys&gt;&lt;ref-type name="Journal Article"&gt;17&lt;/ref-type&gt;&lt;contributors&gt;&lt;authors&gt;&lt;author&gt;Vega, Alba Edith&lt;/author&gt;&lt;author&gt;Cortiñas, Teresa Inés&lt;/author&gt;&lt;author&gt;Puig, Olga Nélida&lt;/author&gt;&lt;author&gt;Silva, Humberto Jesús&lt;/author&gt;&lt;/authors&gt;&lt;/contributors&gt;&lt;titles&gt;&lt;title&gt;Molecular characterization and susceptibility testing of Helicobacter pylori strains isolated in western Argentina&lt;/title&gt;&lt;secondary-title&gt;Int J Infect Dis&lt;/secondary-title&gt;&lt;/titles&gt;&lt;periodical&gt;&lt;full-title&gt;Int J Infect Dis&lt;/full-title&gt;&lt;/periodical&gt;&lt;pages&gt;e85-e92&lt;/pages&gt;&lt;volume&gt;14&lt;/volume&gt;&lt;keywords&gt;&lt;keyword&gt;Helicobacter pylori&lt;/keyword&gt;&lt;keyword&gt;Antimicrobial susceptibility&lt;/keyword&gt;&lt;keyword&gt;Virulence markers&lt;/keyword&gt;&lt;keyword&gt;RAPD-PCR&lt;/keyword&gt;&lt;keyword&gt;Rep-PCR&lt;/keyword&gt;&lt;/keywords&gt;&lt;dates&gt;&lt;year&gt;2010&lt;/year&gt;&lt;/dates&gt;&lt;publisher&gt;Elsevier&lt;/publisher&gt;&lt;isbn&gt;1201-9712&lt;/isbn&gt;&lt;accession-num&gt;20304694&lt;/accession-num&gt;&lt;urls&gt;&lt;related-urls&gt;&lt;url&gt;http://linkinghub.elsevier.com/retrieve/pii/S1201971210022782?showall=true&lt;/url&gt;&lt;/related-urls&gt;&lt;/urls&gt;&lt;electronic-resource-num&gt;10.1016/j.ijid.2009.11.022&lt;/electronic-resource-num&gt;&lt;/record&gt;&lt;/Cite&gt;&lt;/EndNote&gt;</w:instrText>
      </w:r>
      <w:r w:rsidRPr="00B74355">
        <w:rPr>
          <w:rFonts w:ascii="Book Antiqua" w:hAnsi="Book Antiqua"/>
          <w:sz w:val="24"/>
          <w:szCs w:val="24"/>
        </w:rPr>
        <w:fldChar w:fldCharType="separate"/>
      </w:r>
      <w:r w:rsidRPr="00B74355">
        <w:rPr>
          <w:rFonts w:ascii="Book Antiqua" w:hAnsi="Book Antiqua"/>
          <w:noProof/>
          <w:sz w:val="24"/>
          <w:szCs w:val="24"/>
          <w:vertAlign w:val="superscript"/>
        </w:rPr>
        <w:t>[</w:t>
      </w:r>
      <w:hyperlink w:anchor="_ENREF_12" w:tooltip="Vega, 2010 #204" w:history="1">
        <w:r w:rsidRPr="00B74355">
          <w:rPr>
            <w:rFonts w:ascii="Book Antiqua" w:hAnsi="Book Antiqua"/>
            <w:noProof/>
            <w:sz w:val="24"/>
            <w:szCs w:val="24"/>
            <w:vertAlign w:val="superscript"/>
          </w:rPr>
          <w:t>12</w:t>
        </w:r>
      </w:hyperlink>
      <w:r w:rsidRPr="00B74355">
        <w:rPr>
          <w:rFonts w:ascii="Book Antiqua" w:hAnsi="Book Antiqua"/>
          <w:noProof/>
          <w:sz w:val="24"/>
          <w:szCs w:val="24"/>
          <w:vertAlign w:val="superscript"/>
        </w:rPr>
        <w:t>]</w:t>
      </w:r>
      <w:r w:rsidRPr="00B74355">
        <w:rPr>
          <w:rFonts w:ascii="Book Antiqua" w:hAnsi="Book Antiqua"/>
          <w:sz w:val="24"/>
          <w:szCs w:val="24"/>
        </w:rPr>
        <w:fldChar w:fldCharType="end"/>
      </w:r>
      <w:r w:rsidRPr="00B74355">
        <w:rPr>
          <w:rFonts w:ascii="Book Antiqua" w:hAnsi="Book Antiqua"/>
          <w:sz w:val="24"/>
          <w:szCs w:val="24"/>
        </w:rPr>
        <w:t>.</w:t>
      </w:r>
      <w:r w:rsidRPr="00B74355">
        <w:rPr>
          <w:rFonts w:ascii="Book Antiqua" w:hAnsi="Book Antiqua"/>
          <w:i/>
          <w:sz w:val="24"/>
          <w:szCs w:val="24"/>
        </w:rPr>
        <w:t xml:space="preserve"> </w:t>
      </w:r>
      <w:r w:rsidRPr="00B74355">
        <w:rPr>
          <w:rFonts w:ascii="Book Antiqua" w:hAnsi="Book Antiqua"/>
          <w:sz w:val="24"/>
          <w:szCs w:val="24"/>
        </w:rPr>
        <w:t xml:space="preserve"> The purpose of this research was to evaluate the </w:t>
      </w:r>
      <w:r w:rsidRPr="00B74355">
        <w:rPr>
          <w:rFonts w:ascii="Book Antiqua" w:hAnsi="Book Antiqua"/>
          <w:i/>
          <w:sz w:val="24"/>
          <w:szCs w:val="24"/>
        </w:rPr>
        <w:t>in vitro</w:t>
      </w:r>
      <w:r w:rsidRPr="00B74355">
        <w:rPr>
          <w:rFonts w:ascii="Book Antiqua" w:hAnsi="Book Antiqua"/>
          <w:sz w:val="24"/>
          <w:szCs w:val="24"/>
        </w:rPr>
        <w:t xml:space="preserve"> effect</w:t>
      </w:r>
      <w:r w:rsidRPr="00B74355">
        <w:rPr>
          <w:rFonts w:ascii="Book Antiqua" w:hAnsi="Book Antiqua"/>
          <w:i/>
          <w:sz w:val="24"/>
          <w:szCs w:val="24"/>
        </w:rPr>
        <w:t xml:space="preserve"> </w:t>
      </w:r>
      <w:r w:rsidRPr="00B74355">
        <w:rPr>
          <w:rFonts w:ascii="Book Antiqua" w:hAnsi="Book Antiqua"/>
          <w:sz w:val="24"/>
          <w:szCs w:val="24"/>
        </w:rPr>
        <w:t xml:space="preserve">of amoxicillin and clarithromycin on </w:t>
      </w:r>
      <w:r w:rsidRPr="00B74355">
        <w:rPr>
          <w:rFonts w:ascii="Book Antiqua" w:hAnsi="Book Antiqua"/>
          <w:i/>
          <w:sz w:val="24"/>
          <w:szCs w:val="24"/>
        </w:rPr>
        <w:t xml:space="preserve">cag </w:t>
      </w:r>
      <w:r w:rsidRPr="00B74355">
        <w:rPr>
          <w:rFonts w:ascii="Book Antiqua" w:hAnsi="Book Antiqua"/>
          <w:sz w:val="24"/>
          <w:szCs w:val="24"/>
        </w:rPr>
        <w:t xml:space="preserve">PAI and the 3’ variable region of the </w:t>
      </w:r>
      <w:proofErr w:type="spellStart"/>
      <w:r w:rsidRPr="00B74355">
        <w:rPr>
          <w:rFonts w:ascii="Book Antiqua" w:hAnsi="Book Antiqua"/>
          <w:i/>
          <w:sz w:val="24"/>
          <w:szCs w:val="24"/>
        </w:rPr>
        <w:t>cagA</w:t>
      </w:r>
      <w:proofErr w:type="spellEnd"/>
      <w:r w:rsidRPr="00B74355">
        <w:rPr>
          <w:rFonts w:ascii="Book Antiqua" w:hAnsi="Book Antiqua"/>
          <w:sz w:val="24"/>
          <w:szCs w:val="24"/>
        </w:rPr>
        <w:t xml:space="preserve"> of </w:t>
      </w:r>
      <w:r w:rsidRPr="00B74355">
        <w:rPr>
          <w:rFonts w:ascii="Book Antiqua" w:hAnsi="Book Antiqua"/>
          <w:i/>
          <w:sz w:val="24"/>
          <w:szCs w:val="24"/>
        </w:rPr>
        <w:t>H. pylori</w:t>
      </w:r>
      <w:r w:rsidRPr="00B74355">
        <w:rPr>
          <w:rFonts w:ascii="Book Antiqua" w:hAnsi="Book Antiqua"/>
          <w:sz w:val="24"/>
          <w:szCs w:val="24"/>
        </w:rPr>
        <w:t>, to understand the course of the infection in unsuccessful treatments.</w:t>
      </w:r>
    </w:p>
    <w:p w:rsidR="001B65ED" w:rsidRPr="00B74355" w:rsidRDefault="001B65ED" w:rsidP="003808CA">
      <w:pPr>
        <w:autoSpaceDE w:val="0"/>
        <w:autoSpaceDN w:val="0"/>
        <w:adjustRightInd w:val="0"/>
        <w:spacing w:after="0" w:line="360" w:lineRule="auto"/>
        <w:ind w:firstLineChars="100" w:firstLine="240"/>
        <w:jc w:val="both"/>
        <w:rPr>
          <w:rFonts w:ascii="Book Antiqua" w:hAnsi="Book Antiqua"/>
          <w:sz w:val="24"/>
          <w:szCs w:val="24"/>
        </w:rPr>
      </w:pPr>
      <w:r w:rsidRPr="00B74355">
        <w:rPr>
          <w:rFonts w:ascii="Book Antiqua" w:hAnsi="Book Antiqua"/>
          <w:sz w:val="24"/>
          <w:szCs w:val="24"/>
        </w:rPr>
        <w:t xml:space="preserve">We found </w:t>
      </w:r>
      <w:r w:rsidRPr="00B74355">
        <w:rPr>
          <w:rFonts w:ascii="Book Antiqua" w:hAnsi="Book Antiqua"/>
          <w:i/>
          <w:sz w:val="24"/>
          <w:szCs w:val="24"/>
        </w:rPr>
        <w:t>H. pylori</w:t>
      </w:r>
      <w:r w:rsidRPr="00B74355">
        <w:rPr>
          <w:rFonts w:ascii="Book Antiqua" w:hAnsi="Book Antiqua"/>
          <w:sz w:val="24"/>
          <w:szCs w:val="24"/>
        </w:rPr>
        <w:t xml:space="preserve"> prevalence of 85.4% and 72.3% through histology and culture, respectively. Differences between the results could be due to the unequal distribution of </w:t>
      </w:r>
      <w:r w:rsidRPr="00B74355">
        <w:rPr>
          <w:rFonts w:ascii="Book Antiqua" w:hAnsi="Book Antiqua"/>
          <w:i/>
          <w:sz w:val="24"/>
          <w:szCs w:val="24"/>
        </w:rPr>
        <w:t>H. pylori</w:t>
      </w:r>
      <w:r w:rsidRPr="00B74355">
        <w:rPr>
          <w:rFonts w:ascii="Book Antiqua" w:hAnsi="Book Antiqua"/>
          <w:sz w:val="24"/>
          <w:szCs w:val="24"/>
        </w:rPr>
        <w:t xml:space="preserve"> in the stomach. These results also coincide with the prevalence of the infection (73.8%) previously reported by Bravo </w:t>
      </w:r>
      <w:r w:rsidRPr="00B74355">
        <w:rPr>
          <w:rFonts w:ascii="Book Antiqua" w:hAnsi="Book Antiqua"/>
          <w:i/>
          <w:sz w:val="24"/>
          <w:szCs w:val="24"/>
        </w:rPr>
        <w:t>et al</w:t>
      </w:r>
      <w:r w:rsidRPr="00B74355">
        <w:rPr>
          <w:rFonts w:ascii="Book Antiqua" w:hAnsi="Book Antiqua"/>
          <w:sz w:val="24"/>
          <w:szCs w:val="24"/>
        </w:rPr>
        <w:fldChar w:fldCharType="begin"/>
      </w:r>
      <w:r w:rsidRPr="00B74355">
        <w:rPr>
          <w:rFonts w:ascii="Book Antiqua" w:hAnsi="Book Antiqua"/>
          <w:sz w:val="24"/>
          <w:szCs w:val="24"/>
        </w:rPr>
        <w:instrText xml:space="preserve"> ADDIN EN.CITE &lt;EndNote&gt;&lt;Cite&gt;&lt;Author&gt;Bravo&lt;/Author&gt;&lt;Year&gt;2002&lt;/Year&gt;&lt;RecNum&gt;195&lt;/RecNum&gt;&lt;DisplayText&gt;&lt;style face="superscript"&gt;[16]&lt;/style&gt;&lt;/DisplayText&gt;&lt;record&gt;&lt;rec-number&gt;195&lt;/rec-number&gt;&lt;foreign-keys&gt;&lt;key app="EN" db-id="0w2ezw225xwer6er2f3pd9phers5z2wdv2ps"&gt;195&lt;/key&gt;&lt;/foreign-keys&gt;&lt;ref-type name="Journal Article"&gt;17&lt;/ref-type&gt;&lt;contributors&gt;&lt;authors&gt;&lt;author&gt;Bravo, Luis E.&lt;/author&gt;&lt;author&gt;van Doorn, Leen-Jan&lt;/author&gt;&lt;author&gt;Realpe, J. Luis&lt;/author&gt;&lt;author&gt;Correa, Pelayo&lt;/author&gt;&lt;/authors&gt;&lt;/contributors&gt;&lt;titles&gt;&lt;title&gt;Virulence-associated genotypes of helicobacter pylori: do they explain the african enigma?&lt;/title&gt;&lt;secondary-title&gt;Am J Gastroenterol&lt;/secondary-title&gt;&lt;/titles&gt;&lt;periodical&gt;&lt;full-title&gt;Am J Gastroenterol&lt;/full-title&gt;&lt;/periodical&gt;&lt;pages&gt;2839-2842&lt;/pages&gt;&lt;volume&gt;97&lt;/volume&gt;&lt;number&gt;11&lt;/number&gt;&lt;dates&gt;&lt;year&gt;2002&lt;/year&gt;&lt;/dates&gt;&lt;publisher&gt;The American College of Gastroenterology&lt;/publisher&gt;&lt;isbn&gt;0002-9270&lt;/isbn&gt;&lt;accession-num&gt;12425557&lt;/accession-num&gt;&lt;urls&gt;&lt;related-urls&gt;&lt;url&gt;http://dx.doi.org/10.1111/j.1572-0241.2002.07031.x&lt;/url&gt;&lt;/related-urls&gt;&lt;/urls&gt;&lt;/record&gt;&lt;/Cite&gt;&lt;/EndNote&gt;</w:instrText>
      </w:r>
      <w:r w:rsidRPr="00B74355">
        <w:rPr>
          <w:rFonts w:ascii="Book Antiqua" w:hAnsi="Book Antiqua"/>
          <w:sz w:val="24"/>
          <w:szCs w:val="24"/>
        </w:rPr>
        <w:fldChar w:fldCharType="separate"/>
      </w:r>
      <w:r w:rsidRPr="00B74355">
        <w:rPr>
          <w:rFonts w:ascii="Book Antiqua" w:hAnsi="Book Antiqua"/>
          <w:noProof/>
          <w:sz w:val="24"/>
          <w:szCs w:val="24"/>
          <w:vertAlign w:val="superscript"/>
        </w:rPr>
        <w:t>[</w:t>
      </w:r>
      <w:hyperlink w:anchor="_ENREF_16" w:tooltip="Bravo, 2002 #195" w:history="1">
        <w:r w:rsidRPr="00B74355">
          <w:rPr>
            <w:rFonts w:ascii="Book Antiqua" w:hAnsi="Book Antiqua"/>
            <w:noProof/>
            <w:sz w:val="24"/>
            <w:szCs w:val="24"/>
            <w:vertAlign w:val="superscript"/>
          </w:rPr>
          <w:t>16</w:t>
        </w:r>
      </w:hyperlink>
      <w:r w:rsidRPr="00B74355">
        <w:rPr>
          <w:rFonts w:ascii="Book Antiqua" w:hAnsi="Book Antiqua"/>
          <w:noProof/>
          <w:sz w:val="24"/>
          <w:szCs w:val="24"/>
          <w:vertAlign w:val="superscript"/>
        </w:rPr>
        <w:t>]</w:t>
      </w:r>
      <w:r w:rsidRPr="00B74355">
        <w:rPr>
          <w:rFonts w:ascii="Book Antiqua" w:hAnsi="Book Antiqua"/>
          <w:sz w:val="24"/>
          <w:szCs w:val="24"/>
        </w:rPr>
        <w:fldChar w:fldCharType="end"/>
      </w:r>
      <w:r w:rsidRPr="00B74355">
        <w:rPr>
          <w:rFonts w:ascii="Book Antiqua" w:hAnsi="Book Antiqua"/>
          <w:sz w:val="24"/>
          <w:szCs w:val="24"/>
        </w:rPr>
        <w:t xml:space="preserve"> using histology within the same community. Differences observed through histology between both studies can be due to participant age and sex. Some 79.5% of the subjects diagnosed via histopathology presented non-atrophic chronic gastritis and the proportion observed of gastric cancer precursor lesions was low; findings unexpected in a population at high risk for gastric cancer. This could be due to sample bias; over half (55.8%) of the subjects recruited were women and the intestinal-type gastric adenocarcinoma is predominant in men</w:t>
      </w:r>
      <w:r w:rsidRPr="00B74355">
        <w:rPr>
          <w:rFonts w:ascii="Book Antiqua" w:hAnsi="Book Antiqua"/>
          <w:sz w:val="24"/>
          <w:szCs w:val="24"/>
        </w:rPr>
        <w:fldChar w:fldCharType="begin">
          <w:fldData xml:space="preserve">PEVuZE5vdGU+PENpdGU+PEF1dGhvcj5QZWVrPC9BdXRob3I+PFllYXI+MjAwMjwvWWVhcj48UmVj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</w:fldData>
        </w:fldChar>
      </w:r>
      <w:r w:rsidRPr="00B74355">
        <w:rPr>
          <w:rFonts w:ascii="Book Antiqua" w:hAnsi="Book Antiqua"/>
          <w:sz w:val="24"/>
          <w:szCs w:val="24"/>
        </w:rPr>
        <w:instrText xml:space="preserve"> ADDIN EN.CITE </w:instrText>
      </w:r>
      <w:r w:rsidRPr="00B74355">
        <w:rPr>
          <w:rFonts w:ascii="Book Antiqua" w:hAnsi="Book Antiqua"/>
          <w:sz w:val="24"/>
          <w:szCs w:val="24"/>
        </w:rPr>
        <w:fldChar w:fldCharType="begin">
          <w:fldData xml:space="preserve">PEVuZE5vdGU+PENpdGU+PEF1dGhvcj5QZWVrPC9BdXRob3I+PFllYXI+MjAwMjwvWWVhcj48UmVj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</w:fldData>
        </w:fldChar>
      </w:r>
      <w:r w:rsidRPr="00B74355">
        <w:rPr>
          <w:rFonts w:ascii="Book Antiqua" w:hAnsi="Book Antiqua"/>
          <w:sz w:val="24"/>
          <w:szCs w:val="24"/>
        </w:rPr>
        <w:instrText xml:space="preserve"> ADDIN EN.CITE.DATA </w:instrText>
      </w:r>
      <w:r w:rsidRPr="00B74355">
        <w:rPr>
          <w:rFonts w:ascii="Book Antiqua" w:hAnsi="Book Antiqua"/>
          <w:sz w:val="24"/>
          <w:szCs w:val="24"/>
        </w:rPr>
      </w:r>
      <w:r w:rsidRPr="00B74355">
        <w:rPr>
          <w:rFonts w:ascii="Book Antiqua" w:hAnsi="Book Antiqua"/>
          <w:sz w:val="24"/>
          <w:szCs w:val="24"/>
        </w:rPr>
        <w:fldChar w:fldCharType="end"/>
      </w:r>
      <w:r w:rsidRPr="00B74355">
        <w:rPr>
          <w:rFonts w:ascii="Book Antiqua" w:hAnsi="Book Antiqua"/>
          <w:sz w:val="24"/>
          <w:szCs w:val="24"/>
        </w:rPr>
      </w:r>
      <w:r w:rsidRPr="00B74355">
        <w:rPr>
          <w:rFonts w:ascii="Book Antiqua" w:hAnsi="Book Antiqua"/>
          <w:sz w:val="24"/>
          <w:szCs w:val="24"/>
        </w:rPr>
        <w:fldChar w:fldCharType="separate"/>
      </w:r>
      <w:r w:rsidRPr="00B74355">
        <w:rPr>
          <w:rFonts w:ascii="Book Antiqua" w:hAnsi="Book Antiqua"/>
          <w:noProof/>
          <w:sz w:val="24"/>
          <w:szCs w:val="24"/>
          <w:vertAlign w:val="superscript"/>
        </w:rPr>
        <w:t>[</w:t>
      </w:r>
      <w:hyperlink w:anchor="_ENREF_5" w:tooltip="Peek, 2002 #192" w:history="1">
        <w:r w:rsidRPr="00B74355">
          <w:rPr>
            <w:rFonts w:ascii="Book Antiqua" w:hAnsi="Book Antiqua"/>
            <w:noProof/>
            <w:sz w:val="24"/>
            <w:szCs w:val="24"/>
            <w:vertAlign w:val="superscript"/>
          </w:rPr>
          <w:t>5</w:t>
        </w:r>
      </w:hyperlink>
      <w:r w:rsidRPr="00B74355">
        <w:rPr>
          <w:rFonts w:ascii="Book Antiqua" w:hAnsi="Book Antiqua"/>
          <w:noProof/>
          <w:sz w:val="24"/>
          <w:szCs w:val="24"/>
          <w:vertAlign w:val="superscript"/>
        </w:rPr>
        <w:t>]</w:t>
      </w:r>
      <w:r w:rsidRPr="00B74355">
        <w:rPr>
          <w:rFonts w:ascii="Book Antiqua" w:hAnsi="Book Antiqua"/>
          <w:sz w:val="24"/>
          <w:szCs w:val="24"/>
        </w:rPr>
        <w:fldChar w:fldCharType="end"/>
      </w:r>
      <w:r w:rsidRPr="00B74355">
        <w:rPr>
          <w:rFonts w:ascii="Book Antiqua" w:hAnsi="Book Antiqua"/>
          <w:sz w:val="24"/>
          <w:szCs w:val="24"/>
        </w:rPr>
        <w:t xml:space="preserve">. </w:t>
      </w:r>
    </w:p>
    <w:p w:rsidR="001B65ED" w:rsidRPr="00B74355" w:rsidRDefault="001B65ED" w:rsidP="003808CA">
      <w:pPr>
        <w:autoSpaceDE w:val="0"/>
        <w:autoSpaceDN w:val="0"/>
        <w:adjustRightInd w:val="0"/>
        <w:spacing w:after="0" w:line="360" w:lineRule="auto"/>
        <w:ind w:firstLineChars="100" w:firstLine="240"/>
        <w:jc w:val="both"/>
        <w:rPr>
          <w:rFonts w:ascii="Book Antiqua" w:hAnsi="Book Antiqua"/>
          <w:sz w:val="24"/>
          <w:szCs w:val="24"/>
        </w:rPr>
      </w:pPr>
      <w:r w:rsidRPr="00B74355">
        <w:rPr>
          <w:rFonts w:ascii="Book Antiqua" w:hAnsi="Book Antiqua"/>
          <w:sz w:val="24"/>
          <w:szCs w:val="24"/>
        </w:rPr>
        <w:t>Also, a low resistance rate to clarithromycin was noted in this population (2.7%), which agrees with the resistance rate reported in another Colombian region with similar geographic conditions, Pereira (2.2%)</w:t>
      </w:r>
      <w:r w:rsidRPr="00B74355">
        <w:rPr>
          <w:rFonts w:ascii="Book Antiqua" w:hAnsi="Book Antiqua"/>
          <w:sz w:val="24"/>
          <w:szCs w:val="24"/>
        </w:rPr>
        <w:fldChar w:fldCharType="begin"/>
      </w:r>
      <w:r w:rsidRPr="00B74355">
        <w:rPr>
          <w:rFonts w:ascii="Book Antiqua" w:hAnsi="Book Antiqua"/>
          <w:sz w:val="24"/>
          <w:szCs w:val="24"/>
        </w:rPr>
        <w:instrText xml:space="preserve"> ADDIN EN.CITE &lt;EndNote&gt;&lt;Cite&gt;&lt;Author&gt;Álvarez&lt;/Author&gt;&lt;Year&gt;2009&lt;/Year&gt;&lt;RecNum&gt;300&lt;/RecNum&gt;&lt;DisplayText&gt;&lt;style face="superscript"&gt;[22]&lt;/style&gt;&lt;/DisplayText&gt;&lt;record&gt;&lt;rec-number&gt;300&lt;/rec-number&gt;&lt;foreign-keys&gt;&lt;key app="EN" db-id="0w2ezw225xwer6er2f3pd9phers5z2wdv2ps"&gt;300&lt;/key&gt;&lt;/foreign-keys&gt;&lt;ref-type name="Journal Article"&gt;17&lt;/ref-type&gt;&lt;contributors&gt;&lt;authors&gt;&lt;author&gt;Álvarez, Adalucy&lt;/author&gt;&lt;author&gt;Moncayo, José Ignacio&lt;/author&gt;&lt;author&gt;Santacruz, Jorge Javier&lt;/author&gt;&lt;author&gt;Corredor, Luisa Fernanda&lt;/author&gt;&lt;author&gt;Reinosa, Elizabeth&lt;/author&gt;&lt;author&gt;Martínez, José William&lt;/author&gt;&lt;author&gt;Beltrán, Leonardo&lt;/author&gt;&lt;/authors&gt;&lt;/contributors&gt;&lt;titles&gt;&lt;title&gt;Antimicrobial susceptibility of Helicobacter pylori strains isolated in Colombia (in Spanish)&lt;/title&gt;&lt;secondary-title&gt;Rev Méd Chile&lt;/secondary-title&gt;&lt;/titles&gt;&lt;periodical&gt;&lt;full-title&gt;Rev Méd Chile&lt;/full-title&gt;&lt;/periodical&gt;&lt;pages&gt;1309-1314&lt;/pages&gt;&lt;volume&gt;137&lt;/volume&gt;&lt;dates&gt;&lt;year&gt;2009&lt;/year&gt;&lt;/dates&gt;&lt;isbn&gt;0034-9887&lt;/isbn&gt;&lt;accession-num&gt;20011937&lt;/accession-num&gt;&lt;urls&gt;&lt;related-urls&gt;&lt;url&gt;http://www.scielo.cl/scielo.php?script=sci_arttext&amp;amp;pid=S0034-98872009001000005&amp;amp;nrm=iso&lt;/url&gt;&lt;/related-urls&gt;&lt;/urls&gt;&lt;electronic-resource-num&gt;/S0034-98872009001000005&lt;/electronic-resource-num&gt;&lt;/record&gt;&lt;/Cite&gt;&lt;/EndNote&gt;</w:instrText>
      </w:r>
      <w:r w:rsidRPr="00B74355">
        <w:rPr>
          <w:rFonts w:ascii="Book Antiqua" w:hAnsi="Book Antiqua"/>
          <w:sz w:val="24"/>
          <w:szCs w:val="24"/>
        </w:rPr>
        <w:fldChar w:fldCharType="separate"/>
      </w:r>
      <w:r w:rsidRPr="00B74355">
        <w:rPr>
          <w:rFonts w:ascii="Book Antiqua" w:hAnsi="Book Antiqua"/>
          <w:noProof/>
          <w:sz w:val="24"/>
          <w:szCs w:val="24"/>
          <w:vertAlign w:val="superscript"/>
        </w:rPr>
        <w:t>[</w:t>
      </w:r>
      <w:hyperlink w:anchor="_ENREF_22" w:tooltip="Álvarez, 2009 #300" w:history="1">
        <w:r w:rsidRPr="00B74355">
          <w:rPr>
            <w:rFonts w:ascii="Book Antiqua" w:hAnsi="Book Antiqua"/>
            <w:noProof/>
            <w:sz w:val="24"/>
            <w:szCs w:val="24"/>
            <w:vertAlign w:val="superscript"/>
          </w:rPr>
          <w:t>22</w:t>
        </w:r>
      </w:hyperlink>
      <w:r w:rsidRPr="00B74355">
        <w:rPr>
          <w:rFonts w:ascii="Book Antiqua" w:hAnsi="Book Antiqua"/>
          <w:noProof/>
          <w:sz w:val="24"/>
          <w:szCs w:val="24"/>
          <w:vertAlign w:val="superscript"/>
        </w:rPr>
        <w:t>]</w:t>
      </w:r>
      <w:r w:rsidRPr="00B74355">
        <w:rPr>
          <w:rFonts w:ascii="Book Antiqua" w:hAnsi="Book Antiqua"/>
          <w:sz w:val="24"/>
          <w:szCs w:val="24"/>
        </w:rPr>
        <w:fldChar w:fldCharType="end"/>
      </w:r>
      <w:r w:rsidRPr="00B74355">
        <w:rPr>
          <w:rFonts w:ascii="Book Antiqua" w:hAnsi="Book Antiqua"/>
          <w:sz w:val="24"/>
          <w:szCs w:val="24"/>
        </w:rPr>
        <w:t>, and other regions in Latin America</w:t>
      </w:r>
      <w:r w:rsidRPr="00B74355">
        <w:rPr>
          <w:rFonts w:ascii="Book Antiqua" w:hAnsi="Book Antiqua"/>
          <w:sz w:val="24"/>
          <w:szCs w:val="24"/>
        </w:rPr>
        <w:fldChar w:fldCharType="begin">
          <w:fldData xml:space="preserve">PEVuZE5vdGU+PENpdGU+PEF1dGhvcj5Hb256w6FsZXogQzwvQXV0aG9yPjxZZWFyPjIwMDE8L1ll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</w:fldData>
        </w:fldChar>
      </w:r>
      <w:r w:rsidRPr="00B74355">
        <w:rPr>
          <w:rFonts w:ascii="Book Antiqua" w:hAnsi="Book Antiqua"/>
          <w:sz w:val="24"/>
          <w:szCs w:val="24"/>
        </w:rPr>
        <w:instrText xml:space="preserve"> ADDIN EN.CITE </w:instrText>
      </w:r>
      <w:r w:rsidRPr="00B74355">
        <w:rPr>
          <w:rFonts w:ascii="Book Antiqua" w:hAnsi="Book Antiqua"/>
          <w:sz w:val="24"/>
          <w:szCs w:val="24"/>
        </w:rPr>
        <w:fldChar w:fldCharType="begin">
          <w:fldData xml:space="preserve">PEVuZE5vdGU+PENpdGU+PEF1dGhvcj5Hb256w6FsZXogQzwvQXV0aG9yPjxZZWFyPjIwMDE8L1ll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</w:fldData>
        </w:fldChar>
      </w:r>
      <w:r w:rsidRPr="00B74355">
        <w:rPr>
          <w:rFonts w:ascii="Book Antiqua" w:hAnsi="Book Antiqua"/>
          <w:sz w:val="24"/>
          <w:szCs w:val="24"/>
        </w:rPr>
        <w:instrText xml:space="preserve"> ADDIN EN.CITE.DATA </w:instrText>
      </w:r>
      <w:r w:rsidRPr="00B74355">
        <w:rPr>
          <w:rFonts w:ascii="Book Antiqua" w:hAnsi="Book Antiqua"/>
          <w:sz w:val="24"/>
          <w:szCs w:val="24"/>
        </w:rPr>
      </w:r>
      <w:r w:rsidRPr="00B74355">
        <w:rPr>
          <w:rFonts w:ascii="Book Antiqua" w:hAnsi="Book Antiqua"/>
          <w:sz w:val="24"/>
          <w:szCs w:val="24"/>
        </w:rPr>
        <w:fldChar w:fldCharType="end"/>
      </w:r>
      <w:r w:rsidRPr="00B74355">
        <w:rPr>
          <w:rFonts w:ascii="Book Antiqua" w:hAnsi="Book Antiqua"/>
          <w:sz w:val="24"/>
          <w:szCs w:val="24"/>
        </w:rPr>
      </w:r>
      <w:r w:rsidRPr="00B74355">
        <w:rPr>
          <w:rFonts w:ascii="Book Antiqua" w:hAnsi="Book Antiqua"/>
          <w:sz w:val="24"/>
          <w:szCs w:val="24"/>
        </w:rPr>
        <w:fldChar w:fldCharType="separate"/>
      </w:r>
      <w:r w:rsidRPr="00B74355">
        <w:rPr>
          <w:rFonts w:ascii="Book Antiqua" w:hAnsi="Book Antiqua"/>
          <w:noProof/>
          <w:sz w:val="24"/>
          <w:szCs w:val="24"/>
          <w:vertAlign w:val="superscript"/>
        </w:rPr>
        <w:t>[</w:t>
      </w:r>
      <w:hyperlink w:anchor="_ENREF_23" w:tooltip="González C, 2001 #302" w:history="1">
        <w:r w:rsidRPr="00B74355">
          <w:rPr>
            <w:rFonts w:ascii="Book Antiqua" w:hAnsi="Book Antiqua"/>
            <w:noProof/>
            <w:sz w:val="24"/>
            <w:szCs w:val="24"/>
            <w:vertAlign w:val="superscript"/>
          </w:rPr>
          <w:t>23</w:t>
        </w:r>
      </w:hyperlink>
      <w:r>
        <w:rPr>
          <w:rFonts w:ascii="Book Antiqua" w:hAnsi="Book Antiqua"/>
          <w:noProof/>
          <w:sz w:val="24"/>
          <w:szCs w:val="24"/>
          <w:vertAlign w:val="superscript"/>
        </w:rPr>
        <w:t>,</w:t>
      </w:r>
      <w:hyperlink w:anchor="_ENREF_24" w:tooltip="Fariña, 2007 #299" w:history="1">
        <w:r w:rsidRPr="00B74355">
          <w:rPr>
            <w:rFonts w:ascii="Book Antiqua" w:hAnsi="Book Antiqua"/>
            <w:noProof/>
            <w:sz w:val="24"/>
            <w:szCs w:val="24"/>
            <w:vertAlign w:val="superscript"/>
          </w:rPr>
          <w:t>24</w:t>
        </w:r>
      </w:hyperlink>
      <w:r w:rsidRPr="00B74355">
        <w:rPr>
          <w:rFonts w:ascii="Book Antiqua" w:hAnsi="Book Antiqua"/>
          <w:noProof/>
          <w:sz w:val="24"/>
          <w:szCs w:val="24"/>
          <w:vertAlign w:val="superscript"/>
        </w:rPr>
        <w:t>]</w:t>
      </w:r>
      <w:r w:rsidRPr="00B74355">
        <w:rPr>
          <w:rFonts w:ascii="Book Antiqua" w:hAnsi="Book Antiqua"/>
          <w:sz w:val="24"/>
          <w:szCs w:val="24"/>
        </w:rPr>
        <w:fldChar w:fldCharType="end"/>
      </w:r>
      <w:r w:rsidRPr="00B74355">
        <w:rPr>
          <w:rFonts w:ascii="Book Antiqua" w:hAnsi="Book Antiqua"/>
          <w:sz w:val="24"/>
          <w:szCs w:val="24"/>
        </w:rPr>
        <w:t>, but differing from the rates reported in Ecuador (9.5%)</w:t>
      </w:r>
      <w:r w:rsidRPr="00B74355">
        <w:rPr>
          <w:rFonts w:ascii="Book Antiqua" w:hAnsi="Book Antiqua"/>
          <w:sz w:val="24"/>
          <w:szCs w:val="24"/>
        </w:rPr>
        <w:fldChar w:fldCharType="begin"/>
      </w:r>
      <w:r w:rsidRPr="00B74355">
        <w:rPr>
          <w:rFonts w:ascii="Book Antiqua" w:hAnsi="Book Antiqua"/>
          <w:sz w:val="24"/>
          <w:szCs w:val="24"/>
        </w:rPr>
        <w:instrText xml:space="preserve"> ADDIN EN.CITE &lt;EndNote&gt;&lt;Cite&gt;&lt;Author&gt;Debets-Ossenkopp&lt;/Author&gt;&lt;Year&gt;2003&lt;/Year&gt;&lt;RecNum&gt;303&lt;/RecNum&gt;&lt;DisplayText&gt;&lt;style face="superscript"&gt;[25]&lt;/style&gt;&lt;/DisplayText&gt;&lt;record&gt;&lt;rec-number&gt;303&lt;/rec-number&gt;&lt;foreign-keys&gt;&lt;key app="EN" db-id="0w2ezw225xwer6er2f3pd9phers5z2wdv2ps"&gt;303&lt;/key&gt;&lt;/foreign-keys&gt;&lt;ref-type name="Journal Article"&gt;17&lt;/ref-type&gt;&lt;contributors&gt;&lt;authors&gt;&lt;author&gt;Debets-Ossenkopp, Y. J.&lt;/author&gt;&lt;author&gt;Reyes, G.&lt;/author&gt;&lt;author&gt;Mulder, J.&lt;/author&gt;&lt;author&gt;aan de Stegge, B. M.&lt;/author&gt;&lt;author&gt;Peters, J. T.&lt;/author&gt;&lt;author&gt;Savelkoul, P. H.&lt;/author&gt;&lt;author&gt;Tanca, J.&lt;/author&gt;&lt;author&gt;Pena, A. S.&lt;/author&gt;&lt;author&gt;Vandenbroucke-Grauls, C. M.&lt;/author&gt;&lt;/authors&gt;&lt;/contributors&gt;&lt;auth-address&gt;Department of Clinical Microbiology and Infection Control, Vrije Universiteit Medical Centre, de Boelelaan 1117, 1081 HV Amsterdam, The Netherlands. yj.debets@vumc.nl&lt;/auth-address&gt;&lt;titles&gt;&lt;title&gt;Characteristics of clinical Helicobacter pylori strains from Ecuador&lt;/title&gt;&lt;secondary-title&gt;J Antimicrob Chemother&lt;/secondary-title&gt;&lt;/titles&gt;&lt;periodical&gt;&lt;full-title&gt;J Antimicrob Chemother&lt;/full-title&gt;&lt;/periodical&gt;&lt;pages&gt;141-5&lt;/pages&gt;&lt;volume&gt;51&lt;/volume&gt;&lt;number&gt;1&lt;/number&gt;&lt;edition&gt;2002/12/21&lt;/edition&gt;&lt;keywords&gt;&lt;keyword&gt;Drug Resistance, Bacterial/genetics&lt;/keyword&gt;&lt;keyword&gt;Ecuador/epidemiology&lt;/keyword&gt;&lt;keyword&gt;Helicobacter Infections/drug therapy/epidemiology/*microbiology&lt;/keyword&gt;&lt;keyword&gt;Helicobacter pylori/drug effects/*genetics/*isolation &amp;amp; purification&lt;/keyword&gt;&lt;keyword&gt;Humans&lt;/keyword&gt;&lt;/keywords&gt;&lt;dates&gt;&lt;year&gt;2003&lt;/year&gt;&lt;pub-dates&gt;&lt;date&gt;Jan&lt;/date&gt;&lt;/pub-dates&gt;&lt;/dates&gt;&lt;isbn&gt;0305-7453 (Print)&amp;#xD;0305-7453 (Linking)&lt;/isbn&gt;&lt;accession-num&gt;12493799&lt;/accession-num&gt;&lt;urls&gt;&lt;related-urls&gt;&lt;url&gt;http://www.ncbi.nlm.nih.gov/pubmed/12493799&lt;/url&gt;&lt;/related-urls&gt;&lt;/urls&gt;&lt;language&gt;eng&lt;/language&gt;&lt;/record&gt;&lt;/Cite&gt;&lt;/EndNote&gt;</w:instrText>
      </w:r>
      <w:r w:rsidRPr="00B74355">
        <w:rPr>
          <w:rFonts w:ascii="Book Antiqua" w:hAnsi="Book Antiqua"/>
          <w:sz w:val="24"/>
          <w:szCs w:val="24"/>
        </w:rPr>
        <w:fldChar w:fldCharType="separate"/>
      </w:r>
      <w:r w:rsidRPr="00B74355">
        <w:rPr>
          <w:rFonts w:ascii="Book Antiqua" w:hAnsi="Book Antiqua"/>
          <w:noProof/>
          <w:sz w:val="24"/>
          <w:szCs w:val="24"/>
          <w:vertAlign w:val="superscript"/>
        </w:rPr>
        <w:t>[</w:t>
      </w:r>
      <w:hyperlink w:anchor="_ENREF_25" w:tooltip="Debets-Ossenkopp, 2003 #303" w:history="1">
        <w:r w:rsidRPr="00B74355">
          <w:rPr>
            <w:rFonts w:ascii="Book Antiqua" w:hAnsi="Book Antiqua"/>
            <w:noProof/>
            <w:sz w:val="24"/>
            <w:szCs w:val="24"/>
            <w:vertAlign w:val="superscript"/>
          </w:rPr>
          <w:t>25</w:t>
        </w:r>
      </w:hyperlink>
      <w:r w:rsidRPr="00B74355">
        <w:rPr>
          <w:rFonts w:ascii="Book Antiqua" w:hAnsi="Book Antiqua"/>
          <w:noProof/>
          <w:sz w:val="24"/>
          <w:szCs w:val="24"/>
          <w:vertAlign w:val="superscript"/>
        </w:rPr>
        <w:t>]</w:t>
      </w:r>
      <w:r w:rsidRPr="00B74355">
        <w:rPr>
          <w:rFonts w:ascii="Book Antiqua" w:hAnsi="Book Antiqua"/>
          <w:sz w:val="24"/>
          <w:szCs w:val="24"/>
        </w:rPr>
        <w:fldChar w:fldCharType="end"/>
      </w:r>
      <w:r w:rsidRPr="00B74355">
        <w:rPr>
          <w:rFonts w:ascii="Book Antiqua" w:hAnsi="Book Antiqua"/>
          <w:sz w:val="24"/>
          <w:szCs w:val="24"/>
        </w:rPr>
        <w:t>, Brazil (9.8%), the metropolitan region in Chile (20%)</w:t>
      </w:r>
      <w:r w:rsidRPr="00B74355">
        <w:rPr>
          <w:rFonts w:ascii="Book Antiqua" w:hAnsi="Book Antiqua"/>
          <w:sz w:val="24"/>
          <w:szCs w:val="24"/>
        </w:rPr>
        <w:fldChar w:fldCharType="begin"/>
      </w:r>
      <w:r w:rsidRPr="00B74355">
        <w:rPr>
          <w:rFonts w:ascii="Book Antiqua" w:hAnsi="Book Antiqua"/>
          <w:sz w:val="24"/>
          <w:szCs w:val="24"/>
        </w:rPr>
        <w:instrText xml:space="preserve"> ADDIN EN.CITE &lt;EndNote&gt;&lt;Cite&gt;&lt;Author&gt;Vallejos M&lt;/Author&gt;&lt;Year&gt;2007&lt;/Year&gt;&lt;RecNum&gt;301&lt;/RecNum&gt;&lt;DisplayText&gt;&lt;style face="superscript"&gt;[26]&lt;/style&gt;&lt;/DisplayText&gt;&lt;record&gt;&lt;rec-number&gt;301&lt;/rec-number&gt;&lt;foreign-keys&gt;&lt;key app="EN" db-id="0w2ezw225xwer6er2f3pd9phers5z2wdv2ps"&gt;301&lt;/key&gt;&lt;/foreign-keys&gt;&lt;ref-type name="Journal Article"&gt;17&lt;/ref-type&gt;&lt;contributors&gt;&lt;authors&gt;&lt;author&gt;Vallejos M, Cristian&lt;/author&gt;&lt;author&gt;Garrido O, Leonardo&lt;/author&gt;&lt;author&gt;Cáceres L, Dante&lt;/author&gt;&lt;author&gt;Madrid, Ana María&lt;/author&gt;&lt;author&gt;Defilippi, Claudia&lt;/author&gt;&lt;author&gt;Defilippi C, Carlos&lt;/author&gt;&lt;author&gt;Toledo A, Héctor&lt;/author&gt;&lt;/authors&gt;&lt;/contributors&gt;&lt;titles&gt;&lt;title&gt;revalence of metronidazole, clarithromycin and tetracycline resistance in Helicobacter pylori isolated from Chilean patients (in Spanish)&lt;/title&gt;&lt;secondary-title&gt;Rev Méd Chile&lt;/secondary-title&gt;&lt;/titles&gt;&lt;periodical&gt;&lt;full-title&gt;Rev Méd Chile&lt;/full-title&gt;&lt;/periodical&gt;&lt;pages&gt;287-293&lt;/pages&gt;&lt;volume&gt;135&lt;/volume&gt;&lt;dates&gt;&lt;year&gt;2007&lt;/year&gt;&lt;/dates&gt;&lt;isbn&gt;0034-9887&lt;/isbn&gt;&lt;accession-num&gt;17505573&lt;/accession-num&gt;&lt;urls&gt;&lt;related-urls&gt;&lt;url&gt;http://www.scielo.cl/scielo.php?script=sci_arttext&amp;amp;pid=S0034-98872007000300002&amp;amp;nrm=iso&lt;/url&gt;&lt;/related-urls&gt;&lt;/urls&gt;&lt;/record&gt;&lt;/Cite&gt;&lt;/EndNote&gt;</w:instrText>
      </w:r>
      <w:r w:rsidRPr="00B74355">
        <w:rPr>
          <w:rFonts w:ascii="Book Antiqua" w:hAnsi="Book Antiqua"/>
          <w:sz w:val="24"/>
          <w:szCs w:val="24"/>
        </w:rPr>
        <w:fldChar w:fldCharType="separate"/>
      </w:r>
      <w:r w:rsidRPr="00B74355">
        <w:rPr>
          <w:rFonts w:ascii="Book Antiqua" w:hAnsi="Book Antiqua"/>
          <w:noProof/>
          <w:sz w:val="24"/>
          <w:szCs w:val="24"/>
          <w:vertAlign w:val="superscript"/>
        </w:rPr>
        <w:t>[</w:t>
      </w:r>
      <w:hyperlink w:anchor="_ENREF_26" w:tooltip="Vallejos M, 2007 #301" w:history="1">
        <w:r w:rsidRPr="00B74355">
          <w:rPr>
            <w:rFonts w:ascii="Book Antiqua" w:hAnsi="Book Antiqua"/>
            <w:noProof/>
            <w:sz w:val="24"/>
            <w:szCs w:val="24"/>
            <w:vertAlign w:val="superscript"/>
          </w:rPr>
          <w:t>26</w:t>
        </w:r>
      </w:hyperlink>
      <w:r w:rsidRPr="00B74355">
        <w:rPr>
          <w:rFonts w:ascii="Book Antiqua" w:hAnsi="Book Antiqua"/>
          <w:noProof/>
          <w:sz w:val="24"/>
          <w:szCs w:val="24"/>
          <w:vertAlign w:val="superscript"/>
        </w:rPr>
        <w:t>]</w:t>
      </w:r>
      <w:r w:rsidRPr="00B74355">
        <w:rPr>
          <w:rFonts w:ascii="Book Antiqua" w:hAnsi="Book Antiqua"/>
          <w:sz w:val="24"/>
          <w:szCs w:val="24"/>
        </w:rPr>
        <w:fldChar w:fldCharType="end"/>
      </w:r>
      <w:r w:rsidRPr="00B74355">
        <w:rPr>
          <w:rFonts w:ascii="Book Antiqua" w:hAnsi="Book Antiqua"/>
          <w:sz w:val="24"/>
          <w:szCs w:val="24"/>
        </w:rPr>
        <w:t>, Mexico (25%)</w:t>
      </w:r>
      <w:r w:rsidRPr="00B74355">
        <w:rPr>
          <w:rFonts w:ascii="Book Antiqua" w:hAnsi="Book Antiqua"/>
          <w:sz w:val="24"/>
          <w:szCs w:val="24"/>
        </w:rPr>
        <w:fldChar w:fldCharType="begin">
          <w:fldData xml:space="preserve">PEVuZE5vdGU+PENpdGU+PEF1dGhvcj5Ub3JyZXM8L0F1dGhvcj48WWVhcj4yMDAxPC9ZZWFyPjxS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</w:fldData>
        </w:fldChar>
      </w:r>
      <w:r w:rsidRPr="00B74355">
        <w:rPr>
          <w:rFonts w:ascii="Book Antiqua" w:hAnsi="Book Antiqua"/>
          <w:sz w:val="24"/>
          <w:szCs w:val="24"/>
        </w:rPr>
        <w:instrText xml:space="preserve"> ADDIN EN.CITE </w:instrText>
      </w:r>
      <w:r w:rsidRPr="00B74355">
        <w:rPr>
          <w:rFonts w:ascii="Book Antiqua" w:hAnsi="Book Antiqua"/>
          <w:sz w:val="24"/>
          <w:szCs w:val="24"/>
        </w:rPr>
        <w:fldChar w:fldCharType="begin">
          <w:fldData xml:space="preserve">PEVuZE5vdGU+PENpdGU+PEF1dGhvcj5Ub3JyZXM8L0F1dGhvcj48WWVhcj4yMDAxPC9ZZWFyPjxS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</w:fldData>
        </w:fldChar>
      </w:r>
      <w:r w:rsidRPr="00B74355">
        <w:rPr>
          <w:rFonts w:ascii="Book Antiqua" w:hAnsi="Book Antiqua"/>
          <w:sz w:val="24"/>
          <w:szCs w:val="24"/>
        </w:rPr>
        <w:instrText xml:space="preserve"> ADDIN EN.CITE.DATA </w:instrText>
      </w:r>
      <w:r w:rsidRPr="00B74355">
        <w:rPr>
          <w:rFonts w:ascii="Book Antiqua" w:hAnsi="Book Antiqua"/>
          <w:sz w:val="24"/>
          <w:szCs w:val="24"/>
        </w:rPr>
      </w:r>
      <w:r w:rsidRPr="00B74355">
        <w:rPr>
          <w:rFonts w:ascii="Book Antiqua" w:hAnsi="Book Antiqua"/>
          <w:sz w:val="24"/>
          <w:szCs w:val="24"/>
        </w:rPr>
        <w:fldChar w:fldCharType="end"/>
      </w:r>
      <w:r w:rsidRPr="00B74355">
        <w:rPr>
          <w:rFonts w:ascii="Book Antiqua" w:hAnsi="Book Antiqua"/>
          <w:sz w:val="24"/>
          <w:szCs w:val="24"/>
        </w:rPr>
      </w:r>
      <w:r w:rsidRPr="00B74355">
        <w:rPr>
          <w:rFonts w:ascii="Book Antiqua" w:hAnsi="Book Antiqua"/>
          <w:sz w:val="24"/>
          <w:szCs w:val="24"/>
        </w:rPr>
        <w:fldChar w:fldCharType="separate"/>
      </w:r>
      <w:r w:rsidRPr="00B74355">
        <w:rPr>
          <w:rFonts w:ascii="Book Antiqua" w:hAnsi="Book Antiqua"/>
          <w:noProof/>
          <w:sz w:val="24"/>
          <w:szCs w:val="24"/>
          <w:vertAlign w:val="superscript"/>
        </w:rPr>
        <w:t>[</w:t>
      </w:r>
      <w:hyperlink w:anchor="_ENREF_27" w:tooltip="Torres, 2001 #304" w:history="1">
        <w:r w:rsidRPr="00B74355">
          <w:rPr>
            <w:rFonts w:ascii="Book Antiqua" w:hAnsi="Book Antiqua"/>
            <w:noProof/>
            <w:sz w:val="24"/>
            <w:szCs w:val="24"/>
            <w:vertAlign w:val="superscript"/>
          </w:rPr>
          <w:t>27</w:t>
        </w:r>
      </w:hyperlink>
      <w:r w:rsidRPr="00B74355">
        <w:rPr>
          <w:rFonts w:ascii="Book Antiqua" w:hAnsi="Book Antiqua"/>
          <w:noProof/>
          <w:sz w:val="24"/>
          <w:szCs w:val="24"/>
          <w:vertAlign w:val="superscript"/>
        </w:rPr>
        <w:t>]</w:t>
      </w:r>
      <w:r w:rsidRPr="00B74355">
        <w:rPr>
          <w:rFonts w:ascii="Book Antiqua" w:hAnsi="Book Antiqua"/>
          <w:sz w:val="24"/>
          <w:szCs w:val="24"/>
        </w:rPr>
        <w:fldChar w:fldCharType="end"/>
      </w:r>
      <w:r w:rsidRPr="00B74355">
        <w:rPr>
          <w:rFonts w:ascii="Book Antiqua" w:hAnsi="Book Antiqua"/>
          <w:sz w:val="24"/>
          <w:szCs w:val="24"/>
        </w:rPr>
        <w:t>, and Argentina (27.7%)</w:t>
      </w:r>
      <w:r w:rsidRPr="00B74355">
        <w:rPr>
          <w:rFonts w:ascii="Book Antiqua" w:hAnsi="Book Antiqua"/>
          <w:sz w:val="24"/>
          <w:szCs w:val="24"/>
        </w:rPr>
        <w:fldChar w:fldCharType="begin"/>
      </w:r>
      <w:r w:rsidRPr="00B74355">
        <w:rPr>
          <w:rFonts w:ascii="Book Antiqua" w:hAnsi="Book Antiqua"/>
          <w:sz w:val="24"/>
          <w:szCs w:val="24"/>
        </w:rPr>
        <w:instrText xml:space="preserve"> ADDIN EN.CITE &lt;EndNote&gt;&lt;Cite&gt;&lt;Author&gt;Vega&lt;/Author&gt;&lt;Year&gt;2010&lt;/Year&gt;&lt;RecNum&gt;204&lt;/RecNum&gt;&lt;DisplayText&gt;&lt;style face="superscript"&gt;[12]&lt;/style&gt;&lt;/DisplayText&gt;&lt;record&gt;&lt;rec-number&gt;204&lt;/rec-number&gt;&lt;foreign-keys&gt;&lt;key app="EN" db-id="0w2ezw225xwer6er2f3pd9phers5z2wdv2ps"&gt;204&lt;/key&gt;&lt;/foreign-keys&gt;&lt;ref-type name="Journal Article"&gt;17&lt;/ref-type&gt;&lt;contributors&gt;&lt;authors&gt;&lt;author&gt;Vega, Alba Edith&lt;/author&gt;&lt;author&gt;Cortiñas, Teresa Inés&lt;/author&gt;&lt;author&gt;Puig, Olga Nélida&lt;/author&gt;&lt;author&gt;Silva, Humberto Jesús&lt;/author&gt;&lt;/authors&gt;&lt;/contributors&gt;&lt;titles&gt;&lt;title&gt;Molecular characterization and susceptibility testing of Helicobacter pylori strains isolated in western Argentina&lt;/title&gt;&lt;secondary-title&gt;Int J Infect Dis&lt;/secondary-title&gt;&lt;/titles&gt;&lt;periodical&gt;&lt;full-title&gt;Int J Infect Dis&lt;/full-title&gt;&lt;/periodical&gt;&lt;pages&gt;e85-e92&lt;/pages&gt;&lt;volume&gt;14&lt;/volume&gt;&lt;keywords&gt;&lt;keyword&gt;Helicobacter pylori&lt;/keyword&gt;&lt;keyword&gt;Antimicrobial susceptibility&lt;/keyword&gt;&lt;keyword&gt;Virulence markers&lt;/keyword&gt;&lt;keyword&gt;RAPD-PCR&lt;/keyword&gt;&lt;keyword&gt;Rep-PCR&lt;/keyword&gt;&lt;/keywords&gt;&lt;dates&gt;&lt;year&gt;2010&lt;/year&gt;&lt;/dates&gt;&lt;publisher&gt;Elsevier&lt;/publisher&gt;&lt;isbn&gt;1201-9712&lt;/isbn&gt;&lt;accession-num&gt;20304694&lt;/accession-num&gt;&lt;urls&gt;&lt;related-urls&gt;&lt;url&gt;http://linkinghub.elsevier.com/retrieve/pii/S1201971210022782?showall=true&lt;/url&gt;&lt;/related-urls&gt;&lt;/urls&gt;&lt;electronic-resource-num&gt;10.1016/j.ijid.2009.11.022&lt;/electronic-resource-num&gt;&lt;/record&gt;&lt;/Cite&gt;&lt;/EndNote&gt;</w:instrText>
      </w:r>
      <w:r w:rsidRPr="00B74355">
        <w:rPr>
          <w:rFonts w:ascii="Book Antiqua" w:hAnsi="Book Antiqua"/>
          <w:sz w:val="24"/>
          <w:szCs w:val="24"/>
        </w:rPr>
        <w:fldChar w:fldCharType="separate"/>
      </w:r>
      <w:r w:rsidRPr="00B74355">
        <w:rPr>
          <w:rFonts w:ascii="Book Antiqua" w:hAnsi="Book Antiqua"/>
          <w:noProof/>
          <w:sz w:val="24"/>
          <w:szCs w:val="24"/>
          <w:vertAlign w:val="superscript"/>
        </w:rPr>
        <w:t>[</w:t>
      </w:r>
      <w:hyperlink w:anchor="_ENREF_12" w:tooltip="Vega, 2010 #204" w:history="1">
        <w:r w:rsidRPr="00B74355">
          <w:rPr>
            <w:rFonts w:ascii="Book Antiqua" w:hAnsi="Book Antiqua"/>
            <w:noProof/>
            <w:sz w:val="24"/>
            <w:szCs w:val="24"/>
            <w:vertAlign w:val="superscript"/>
          </w:rPr>
          <w:t>12</w:t>
        </w:r>
      </w:hyperlink>
      <w:r w:rsidRPr="00B74355">
        <w:rPr>
          <w:rFonts w:ascii="Book Antiqua" w:hAnsi="Book Antiqua"/>
          <w:noProof/>
          <w:sz w:val="24"/>
          <w:szCs w:val="24"/>
          <w:vertAlign w:val="superscript"/>
        </w:rPr>
        <w:t>]</w:t>
      </w:r>
      <w:r w:rsidRPr="00B74355">
        <w:rPr>
          <w:rFonts w:ascii="Book Antiqua" w:hAnsi="Book Antiqua"/>
          <w:sz w:val="24"/>
          <w:szCs w:val="24"/>
        </w:rPr>
        <w:fldChar w:fldCharType="end"/>
      </w:r>
      <w:r w:rsidRPr="00B74355">
        <w:rPr>
          <w:rFonts w:ascii="Book Antiqua" w:hAnsi="Book Antiqua"/>
          <w:sz w:val="24"/>
          <w:szCs w:val="24"/>
        </w:rPr>
        <w:t>. A relatively high resistance rate was also noted for amoxicillin (4%), similar to rates documented within the country by other authors in patients with dyspepsia symptoms in Bogotá (3.8%)</w:t>
      </w:r>
      <w:r w:rsidRPr="00B74355">
        <w:rPr>
          <w:rFonts w:ascii="Book Antiqua" w:hAnsi="Book Antiqua"/>
          <w:sz w:val="24"/>
          <w:szCs w:val="24"/>
        </w:rPr>
        <w:fldChar w:fldCharType="begin"/>
      </w:r>
      <w:r w:rsidRPr="00B74355">
        <w:rPr>
          <w:rFonts w:ascii="Book Antiqua" w:hAnsi="Book Antiqua"/>
          <w:sz w:val="24"/>
          <w:szCs w:val="24"/>
        </w:rPr>
        <w:instrText xml:space="preserve"> ADDIN EN.CITE &lt;EndNote&gt;&lt;Cite&gt;&lt;Author&gt;Trespalacios&lt;/Author&gt;&lt;Year&gt;2010&lt;/Year&gt;&lt;RecNum&gt;317&lt;/RecNum&gt;&lt;DisplayText&gt;&lt;style face="superscript"&gt;[28]&lt;/style&gt;&lt;/DisplayText&gt;&lt;record&gt;&lt;rec-number&gt;317&lt;/rec-number&gt;&lt;foreign-keys&gt;&lt;key app="EN" db-id="0w2ezw225xwer6er2f3pd9phers5z2wdv2ps"&gt;317&lt;/key&gt;&lt;/foreign-keys&gt;&lt;ref-type name="Journal Article"&gt;17&lt;/ref-type&gt;&lt;contributors&gt;&lt;authors&gt;&lt;author&gt;Trespalacios, Alba Alicia&lt;/author&gt;&lt;author&gt;Otero Regino, William&lt;/author&gt;&lt;author&gt;Mercado Reyes, Marcela&lt;/author&gt;&lt;/authors&gt;&lt;/contributors&gt;&lt;titles&gt;&lt;title&gt;Helicobacter pylori resistance to metronidazole, clarithromycin and amoxicillin in Colombian patients (in Spanish)&lt;/title&gt;&lt;secondary-title&gt;Rev Col Gastroenterol&lt;/secondary-title&gt;&lt;/titles&gt;&lt;periodical&gt;&lt;full-title&gt;Rev Col Gastroenterol&lt;/full-title&gt;&lt;/periodical&gt;&lt;pages&gt;31-38&lt;/pages&gt;&lt;volume&gt;25&lt;/volume&gt;&lt;dates&gt;&lt;year&gt;2010&lt;/year&gt;&lt;/dates&gt;&lt;isbn&gt;0120-9957&lt;/isbn&gt;&lt;urls&gt;&lt;related-urls&gt;&lt;url&gt;http://www.scielo.org.co/scielo.php?script=sci_arttext&amp;amp;pid=S0120-99572010000100009&amp;amp;nrm=iso&lt;/url&gt;&lt;/related-urls&gt;&lt;/urls&gt;&lt;/record&gt;&lt;/Cite&gt;&lt;/EndNote&gt;</w:instrText>
      </w:r>
      <w:r w:rsidRPr="00B74355">
        <w:rPr>
          <w:rFonts w:ascii="Book Antiqua" w:hAnsi="Book Antiqua"/>
          <w:sz w:val="24"/>
          <w:szCs w:val="24"/>
        </w:rPr>
        <w:fldChar w:fldCharType="separate"/>
      </w:r>
      <w:r w:rsidRPr="00B74355">
        <w:rPr>
          <w:rFonts w:ascii="Book Antiqua" w:hAnsi="Book Antiqua"/>
          <w:noProof/>
          <w:sz w:val="24"/>
          <w:szCs w:val="24"/>
          <w:vertAlign w:val="superscript"/>
        </w:rPr>
        <w:t>[</w:t>
      </w:r>
      <w:hyperlink w:anchor="_ENREF_28" w:tooltip="Trespalacios, 2010 #317" w:history="1">
        <w:r w:rsidRPr="00B74355">
          <w:rPr>
            <w:rFonts w:ascii="Book Antiqua" w:hAnsi="Book Antiqua"/>
            <w:noProof/>
            <w:sz w:val="24"/>
            <w:szCs w:val="24"/>
            <w:vertAlign w:val="superscript"/>
          </w:rPr>
          <w:t>28</w:t>
        </w:r>
      </w:hyperlink>
      <w:r w:rsidRPr="00B74355">
        <w:rPr>
          <w:rFonts w:ascii="Book Antiqua" w:hAnsi="Book Antiqua"/>
          <w:noProof/>
          <w:sz w:val="24"/>
          <w:szCs w:val="24"/>
          <w:vertAlign w:val="superscript"/>
        </w:rPr>
        <w:t>]</w:t>
      </w:r>
      <w:r w:rsidRPr="00B74355">
        <w:rPr>
          <w:rFonts w:ascii="Book Antiqua" w:hAnsi="Book Antiqua"/>
          <w:sz w:val="24"/>
          <w:szCs w:val="24"/>
        </w:rPr>
        <w:fldChar w:fldCharType="end"/>
      </w:r>
      <w:r w:rsidRPr="00B74355">
        <w:rPr>
          <w:rFonts w:ascii="Book Antiqua" w:hAnsi="Book Antiqua"/>
          <w:sz w:val="24"/>
          <w:szCs w:val="24"/>
        </w:rPr>
        <w:t xml:space="preserve"> and (7%)</w:t>
      </w:r>
      <w:r w:rsidRPr="00B74355">
        <w:rPr>
          <w:rFonts w:ascii="Book Antiqua" w:hAnsi="Book Antiqua"/>
          <w:sz w:val="24"/>
          <w:szCs w:val="24"/>
        </w:rPr>
        <w:fldChar w:fldCharType="begin"/>
      </w:r>
      <w:r w:rsidRPr="00B74355">
        <w:rPr>
          <w:rFonts w:ascii="Book Antiqua" w:hAnsi="Book Antiqua"/>
          <w:sz w:val="24"/>
          <w:szCs w:val="24"/>
        </w:rPr>
        <w:instrText xml:space="preserve"> ADDIN EN.CITE &lt;EndNote&gt;&lt;Cite&gt;&lt;Author&gt;Yepes&lt;/Author&gt;&lt;Year&gt;2008&lt;/Year&gt;&lt;RecNum&gt;305&lt;/RecNum&gt;&lt;DisplayText&gt;&lt;style face="superscript"&gt;[29]&lt;/style&gt;&lt;/DisplayText&gt;&lt;record&gt;&lt;rec-number&gt;305&lt;/rec-number&gt;&lt;foreign-keys&gt;&lt;key app="EN" db-id="0w2ezw225xwer6er2f3pd9phers5z2wdv2ps"&gt;305&lt;/key&gt;&lt;/foreign-keys&gt;&lt;ref-type name="Journal Article"&gt;17&lt;/ref-type&gt;&lt;contributors&gt;&lt;authors&gt;&lt;author&gt;Yepes, C.A.&lt;/author&gt;&lt;author&gt;Varón, A.R.&lt;/author&gt;&lt;author&gt;Morales, Á.R.&lt;/author&gt;&lt;author&gt;Ariza, B.&lt;/author&gt;&lt;/authors&gt;&lt;/contributors&gt;&lt;titles&gt;&lt;title&gt;Antibiotics resistance of Helicobacter pylori at the San Ignacio University Hospital in Bogota (in Spanish)&lt;/title&gt;&lt;secondary-title&gt;Acta Méd Colomb&lt;/secondary-title&gt;&lt;/titles&gt;&lt;periodical&gt;&lt;full-title&gt;Acta Méd Colomb&lt;/full-title&gt;&lt;/periodical&gt;&lt;pages&gt;11-14&lt;/pages&gt;&lt;number&gt;1&lt;/number&gt;&lt;dates&gt;&lt;year&gt;2008&lt;/year&gt;&lt;/dates&gt;&lt;isbn&gt;0120-2448&lt;/isbn&gt;&lt;urls&gt;&lt;/urls&gt;&lt;/record&gt;&lt;/Cite&gt;&lt;/EndNote&gt;</w:instrText>
      </w:r>
      <w:r w:rsidRPr="00B74355">
        <w:rPr>
          <w:rFonts w:ascii="Book Antiqua" w:hAnsi="Book Antiqua"/>
          <w:sz w:val="24"/>
          <w:szCs w:val="24"/>
        </w:rPr>
        <w:fldChar w:fldCharType="separate"/>
      </w:r>
      <w:r w:rsidRPr="00B74355">
        <w:rPr>
          <w:rFonts w:ascii="Book Antiqua" w:hAnsi="Book Antiqua"/>
          <w:noProof/>
          <w:sz w:val="24"/>
          <w:szCs w:val="24"/>
          <w:vertAlign w:val="superscript"/>
        </w:rPr>
        <w:t>[</w:t>
      </w:r>
      <w:hyperlink w:anchor="_ENREF_29" w:tooltip="Yepes, 2008 #305" w:history="1">
        <w:r w:rsidRPr="00B74355">
          <w:rPr>
            <w:rFonts w:ascii="Book Antiqua" w:hAnsi="Book Antiqua"/>
            <w:noProof/>
            <w:sz w:val="24"/>
            <w:szCs w:val="24"/>
            <w:vertAlign w:val="superscript"/>
          </w:rPr>
          <w:t>29</w:t>
        </w:r>
      </w:hyperlink>
      <w:r w:rsidRPr="00B74355">
        <w:rPr>
          <w:rFonts w:ascii="Book Antiqua" w:hAnsi="Book Antiqua"/>
          <w:noProof/>
          <w:sz w:val="24"/>
          <w:szCs w:val="24"/>
          <w:vertAlign w:val="superscript"/>
        </w:rPr>
        <w:t>]</w:t>
      </w:r>
      <w:r w:rsidRPr="00B74355">
        <w:rPr>
          <w:rFonts w:ascii="Book Antiqua" w:hAnsi="Book Antiqua"/>
          <w:sz w:val="24"/>
          <w:szCs w:val="24"/>
        </w:rPr>
        <w:fldChar w:fldCharType="end"/>
      </w:r>
      <w:r w:rsidRPr="00B74355">
        <w:rPr>
          <w:rFonts w:ascii="Book Antiqua" w:hAnsi="Book Antiqua"/>
          <w:sz w:val="24"/>
          <w:szCs w:val="24"/>
        </w:rPr>
        <w:t xml:space="preserve">, although contrasting with the results obtained by </w:t>
      </w:r>
      <w:proofErr w:type="spellStart"/>
      <w:r w:rsidRPr="00B74355">
        <w:rPr>
          <w:rFonts w:ascii="Book Antiqua" w:hAnsi="Book Antiqua"/>
          <w:sz w:val="24"/>
          <w:szCs w:val="24"/>
        </w:rPr>
        <w:t>Álvarez</w:t>
      </w:r>
      <w:proofErr w:type="spellEnd"/>
      <w:r w:rsidRPr="00B74355">
        <w:rPr>
          <w:rFonts w:ascii="Book Antiqua" w:hAnsi="Book Antiqua"/>
          <w:sz w:val="24"/>
          <w:szCs w:val="24"/>
        </w:rPr>
        <w:t xml:space="preserve"> </w:t>
      </w:r>
      <w:r w:rsidRPr="00B74355">
        <w:rPr>
          <w:rFonts w:ascii="Book Antiqua" w:hAnsi="Book Antiqua"/>
          <w:i/>
          <w:sz w:val="24"/>
          <w:szCs w:val="24"/>
        </w:rPr>
        <w:t>et al</w:t>
      </w:r>
      <w:r w:rsidRPr="00B74355">
        <w:rPr>
          <w:rFonts w:ascii="Book Antiqua" w:hAnsi="Book Antiqua"/>
          <w:sz w:val="24"/>
          <w:szCs w:val="24"/>
        </w:rPr>
        <w:fldChar w:fldCharType="begin"/>
      </w:r>
      <w:r w:rsidRPr="00B74355">
        <w:rPr>
          <w:rFonts w:ascii="Book Antiqua" w:hAnsi="Book Antiqua"/>
          <w:sz w:val="24"/>
          <w:szCs w:val="24"/>
        </w:rPr>
        <w:instrText xml:space="preserve"> ADDIN EN.CITE &lt;EndNote&gt;&lt;Cite&gt;&lt;Author&gt;Álvarez&lt;/Author&gt;&lt;Year&gt;2009&lt;/Year&gt;&lt;RecNum&gt;300&lt;/RecNum&gt;&lt;DisplayText&gt;&lt;style face="superscript"&gt;[22]&lt;/style&gt;&lt;/DisplayText&gt;&lt;record&gt;&lt;rec-number&gt;300&lt;/rec-number&gt;&lt;foreign-keys&gt;&lt;key app="EN" db-id="0w2ezw225xwer6er2f3pd9phers5z2wdv2ps"&gt;300&lt;/key&gt;&lt;/foreign-keys&gt;&lt;ref-type name="Journal Article"&gt;17&lt;/ref-type&gt;&lt;contributors&gt;&lt;authors&gt;&lt;author&gt;Álvarez, Adalucy&lt;/author&gt;&lt;author&gt;Moncayo, José Ignacio&lt;/author&gt;&lt;author&gt;Santacruz, Jorge Javier&lt;/author&gt;&lt;author&gt;Corredor, Luisa Fernanda&lt;/author&gt;&lt;author&gt;Reinosa, Elizabeth&lt;/author&gt;&lt;author&gt;Martínez, José William&lt;/author&gt;&lt;author&gt;Beltrán, Leonardo&lt;/author&gt;&lt;/authors&gt;&lt;/contributors&gt;&lt;titles&gt;&lt;title&gt;Antimicrobial susceptibility of Helicobacter pylori strains isolated in Colombia (in Spanish)&lt;/title&gt;&lt;secondary-title&gt;Rev Méd Chile&lt;/secondary-title&gt;&lt;/titles&gt;&lt;periodical&gt;&lt;full-title&gt;Rev Méd Chile&lt;/full-title&gt;&lt;/periodical&gt;&lt;pages&gt;1309-1314&lt;/pages&gt;&lt;volume&gt;137&lt;/volume&gt;&lt;dates&gt;&lt;year&gt;2009&lt;/year&gt;&lt;/dates&gt;&lt;isbn&gt;0034-9887&lt;/isbn&gt;&lt;accession-num&gt;20011937&lt;/accession-num&gt;&lt;urls&gt;&lt;related-urls&gt;&lt;url&gt;http://www.scielo.cl/scielo.php?script=sci_arttext&amp;amp;pid=S0034-98872009001000005&amp;amp;nrm=iso&lt;/url&gt;&lt;/related-urls&gt;&lt;/urls&gt;&lt;electronic-resource-num&gt;/S0034-98872009001000005&lt;/electronic-resource-num&gt;&lt;/record&gt;&lt;/Cite&gt;&lt;/EndNote&gt;</w:instrText>
      </w:r>
      <w:r w:rsidRPr="00B74355">
        <w:rPr>
          <w:rFonts w:ascii="Book Antiqua" w:hAnsi="Book Antiqua"/>
          <w:sz w:val="24"/>
          <w:szCs w:val="24"/>
        </w:rPr>
        <w:fldChar w:fldCharType="separate"/>
      </w:r>
      <w:r w:rsidRPr="00B74355">
        <w:rPr>
          <w:rFonts w:ascii="Book Antiqua" w:hAnsi="Book Antiqua"/>
          <w:noProof/>
          <w:sz w:val="24"/>
          <w:szCs w:val="24"/>
          <w:vertAlign w:val="superscript"/>
        </w:rPr>
        <w:t>[</w:t>
      </w:r>
      <w:hyperlink w:anchor="_ENREF_22" w:tooltip="Álvarez, 2009 #300" w:history="1">
        <w:r w:rsidRPr="00B74355">
          <w:rPr>
            <w:rFonts w:ascii="Book Antiqua" w:hAnsi="Book Antiqua"/>
            <w:noProof/>
            <w:sz w:val="24"/>
            <w:szCs w:val="24"/>
            <w:vertAlign w:val="superscript"/>
          </w:rPr>
          <w:t>22</w:t>
        </w:r>
      </w:hyperlink>
      <w:r w:rsidRPr="00B74355">
        <w:rPr>
          <w:rFonts w:ascii="Book Antiqua" w:hAnsi="Book Antiqua"/>
          <w:noProof/>
          <w:sz w:val="24"/>
          <w:szCs w:val="24"/>
          <w:vertAlign w:val="superscript"/>
        </w:rPr>
        <w:t>]</w:t>
      </w:r>
      <w:r w:rsidRPr="00B74355">
        <w:rPr>
          <w:rFonts w:ascii="Book Antiqua" w:hAnsi="Book Antiqua"/>
          <w:sz w:val="24"/>
          <w:szCs w:val="24"/>
        </w:rPr>
        <w:fldChar w:fldCharType="end"/>
      </w:r>
      <w:r w:rsidRPr="00B74355">
        <w:rPr>
          <w:rFonts w:ascii="Book Antiqua" w:hAnsi="Book Antiqua"/>
          <w:sz w:val="24"/>
          <w:szCs w:val="24"/>
        </w:rPr>
        <w:t xml:space="preserve"> who found no isolates resistant to amoxicillin in Pereira, agreeing with that described in other parts of the world, where resistance rates to this antibiotic are null or below 2%</w:t>
      </w:r>
      <w:r w:rsidRPr="00B74355">
        <w:rPr>
          <w:rFonts w:ascii="Book Antiqua" w:hAnsi="Book Antiqua"/>
          <w:sz w:val="24"/>
          <w:szCs w:val="24"/>
        </w:rPr>
        <w:fldChar w:fldCharType="begin">
          <w:fldData xml:space="preserve">PEVuZE5vdGU+PENpdGU+PEF1dGhvcj5HZXJyaXRzPC9BdXRob3I+PFllYXI+MjAwNjwvWWVhcj48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</w:fldData>
        </w:fldChar>
      </w:r>
      <w:r w:rsidRPr="00B74355">
        <w:rPr>
          <w:rFonts w:ascii="Book Antiqua" w:hAnsi="Book Antiqua"/>
          <w:sz w:val="24"/>
          <w:szCs w:val="24"/>
        </w:rPr>
        <w:instrText xml:space="preserve"> ADDIN EN.CITE </w:instrText>
      </w:r>
      <w:r w:rsidRPr="00B74355">
        <w:rPr>
          <w:rFonts w:ascii="Book Antiqua" w:hAnsi="Book Antiqua"/>
          <w:sz w:val="24"/>
          <w:szCs w:val="24"/>
        </w:rPr>
        <w:fldChar w:fldCharType="begin">
          <w:fldData xml:space="preserve">PEVuZE5vdGU+PENpdGU+PEF1dGhvcj5HZXJyaXRzPC9BdXRob3I+PFllYXI+MjAwNjwvWWVhcj48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</w:fldData>
        </w:fldChar>
      </w:r>
      <w:r w:rsidRPr="00B74355">
        <w:rPr>
          <w:rFonts w:ascii="Book Antiqua" w:hAnsi="Book Antiqua"/>
          <w:sz w:val="24"/>
          <w:szCs w:val="24"/>
        </w:rPr>
        <w:instrText xml:space="preserve"> ADDIN EN.CITE.DATA </w:instrText>
      </w:r>
      <w:r w:rsidRPr="00B74355">
        <w:rPr>
          <w:rFonts w:ascii="Book Antiqua" w:hAnsi="Book Antiqua"/>
          <w:sz w:val="24"/>
          <w:szCs w:val="24"/>
        </w:rPr>
      </w:r>
      <w:r w:rsidRPr="00B74355">
        <w:rPr>
          <w:rFonts w:ascii="Book Antiqua" w:hAnsi="Book Antiqua"/>
          <w:sz w:val="24"/>
          <w:szCs w:val="24"/>
        </w:rPr>
        <w:fldChar w:fldCharType="end"/>
      </w:r>
      <w:r w:rsidRPr="00B74355">
        <w:rPr>
          <w:rFonts w:ascii="Book Antiqua" w:hAnsi="Book Antiqua"/>
          <w:sz w:val="24"/>
          <w:szCs w:val="24"/>
        </w:rPr>
      </w:r>
      <w:r w:rsidRPr="00B74355">
        <w:rPr>
          <w:rFonts w:ascii="Book Antiqua" w:hAnsi="Book Antiqua"/>
          <w:sz w:val="24"/>
          <w:szCs w:val="24"/>
        </w:rPr>
        <w:fldChar w:fldCharType="separate"/>
      </w:r>
      <w:r w:rsidRPr="00B74355">
        <w:rPr>
          <w:rFonts w:ascii="Book Antiqua" w:hAnsi="Book Antiqua"/>
          <w:noProof/>
          <w:sz w:val="24"/>
          <w:szCs w:val="24"/>
          <w:vertAlign w:val="superscript"/>
        </w:rPr>
        <w:t>[</w:t>
      </w:r>
      <w:hyperlink w:anchor="_ENREF_12" w:tooltip="Vega, 2010 #204" w:history="1">
        <w:r w:rsidRPr="00B74355">
          <w:rPr>
            <w:rFonts w:ascii="Book Antiqua" w:hAnsi="Book Antiqua"/>
            <w:noProof/>
            <w:sz w:val="24"/>
            <w:szCs w:val="24"/>
            <w:vertAlign w:val="superscript"/>
          </w:rPr>
          <w:t>12</w:t>
        </w:r>
      </w:hyperlink>
      <w:r>
        <w:rPr>
          <w:rFonts w:ascii="Book Antiqua" w:hAnsi="Book Antiqua"/>
          <w:noProof/>
          <w:sz w:val="24"/>
          <w:szCs w:val="24"/>
          <w:vertAlign w:val="superscript"/>
        </w:rPr>
        <w:t>,</w:t>
      </w:r>
      <w:hyperlink w:anchor="_ENREF_23" w:tooltip="González C, 2001 #302" w:history="1">
        <w:r w:rsidRPr="00B74355">
          <w:rPr>
            <w:rFonts w:ascii="Book Antiqua" w:hAnsi="Book Antiqua"/>
            <w:noProof/>
            <w:sz w:val="24"/>
            <w:szCs w:val="24"/>
            <w:vertAlign w:val="superscript"/>
          </w:rPr>
          <w:t>23</w:t>
        </w:r>
      </w:hyperlink>
      <w:r>
        <w:rPr>
          <w:rFonts w:ascii="Book Antiqua" w:hAnsi="Book Antiqua"/>
          <w:noProof/>
          <w:sz w:val="24"/>
          <w:szCs w:val="24"/>
          <w:vertAlign w:val="superscript"/>
        </w:rPr>
        <w:t>,</w:t>
      </w:r>
      <w:hyperlink w:anchor="_ENREF_30" w:tooltip="Gerrits, 2006 #296" w:history="1">
        <w:r w:rsidRPr="00B74355">
          <w:rPr>
            <w:rFonts w:ascii="Book Antiqua" w:hAnsi="Book Antiqua"/>
            <w:noProof/>
            <w:sz w:val="24"/>
            <w:szCs w:val="24"/>
            <w:vertAlign w:val="superscript"/>
          </w:rPr>
          <w:t>30</w:t>
        </w:r>
      </w:hyperlink>
      <w:r>
        <w:rPr>
          <w:rFonts w:ascii="Book Antiqua" w:hAnsi="Book Antiqua"/>
          <w:noProof/>
          <w:sz w:val="24"/>
          <w:szCs w:val="24"/>
          <w:vertAlign w:val="superscript"/>
        </w:rPr>
        <w:t>,</w:t>
      </w:r>
      <w:hyperlink w:anchor="_ENREF_31" w:tooltip="Meyer, 2002 #306" w:history="1">
        <w:r w:rsidRPr="00B74355">
          <w:rPr>
            <w:rFonts w:ascii="Book Antiqua" w:hAnsi="Book Antiqua"/>
            <w:noProof/>
            <w:sz w:val="24"/>
            <w:szCs w:val="24"/>
            <w:vertAlign w:val="superscript"/>
          </w:rPr>
          <w:t>31</w:t>
        </w:r>
      </w:hyperlink>
      <w:r w:rsidRPr="00B74355">
        <w:rPr>
          <w:rFonts w:ascii="Book Antiqua" w:hAnsi="Book Antiqua"/>
          <w:noProof/>
          <w:sz w:val="24"/>
          <w:szCs w:val="24"/>
          <w:vertAlign w:val="superscript"/>
        </w:rPr>
        <w:t>]</w:t>
      </w:r>
      <w:r w:rsidRPr="00B74355">
        <w:rPr>
          <w:rFonts w:ascii="Book Antiqua" w:hAnsi="Book Antiqua"/>
          <w:sz w:val="24"/>
          <w:szCs w:val="24"/>
        </w:rPr>
        <w:fldChar w:fldCharType="end"/>
      </w:r>
      <w:r w:rsidRPr="00B74355">
        <w:rPr>
          <w:rFonts w:ascii="Book Antiqua" w:hAnsi="Book Antiqua"/>
          <w:sz w:val="24"/>
          <w:szCs w:val="24"/>
        </w:rPr>
        <w:t xml:space="preserve">, implying an added difficulty to manage </w:t>
      </w:r>
      <w:r w:rsidRPr="00B74355">
        <w:rPr>
          <w:rFonts w:ascii="Book Antiqua" w:hAnsi="Book Antiqua"/>
          <w:sz w:val="24"/>
          <w:szCs w:val="24"/>
        </w:rPr>
        <w:lastRenderedPageBreak/>
        <w:t xml:space="preserve">infection by </w:t>
      </w:r>
      <w:r w:rsidRPr="00B74355">
        <w:rPr>
          <w:rFonts w:ascii="Book Antiqua" w:hAnsi="Book Antiqua"/>
          <w:i/>
          <w:sz w:val="24"/>
          <w:szCs w:val="24"/>
        </w:rPr>
        <w:t>H. pylori</w:t>
      </w:r>
      <w:r w:rsidRPr="00B74355">
        <w:rPr>
          <w:rFonts w:ascii="Book Antiqua" w:hAnsi="Book Antiqua"/>
          <w:sz w:val="24"/>
          <w:szCs w:val="24"/>
        </w:rPr>
        <w:t xml:space="preserve"> in our environment.  In general, increased resistance to these two antibiotics could be a risk factor to consider for unsuccessful treatment within this population; thus, inasmuch as treatment is based on tests to antibiotic susceptibility, it may be more efficient in achieving high eradication rates. Additionally, studies conducted by our group have found that </w:t>
      </w:r>
      <w:r w:rsidRPr="00B74355">
        <w:rPr>
          <w:rFonts w:ascii="Book Antiqua" w:hAnsi="Book Antiqua"/>
          <w:sz w:val="24"/>
          <w:szCs w:val="24"/>
          <w:lang w:eastAsia="es-CO"/>
        </w:rPr>
        <w:t>cases where treatment was not successful was associated to increased prevalence of less virulent strains</w:t>
      </w:r>
      <w:r w:rsidRPr="00B74355">
        <w:rPr>
          <w:rFonts w:ascii="Book Antiqua" w:hAnsi="Book Antiqua"/>
          <w:sz w:val="24"/>
          <w:szCs w:val="24"/>
          <w:lang w:eastAsia="es-CO"/>
        </w:rPr>
        <w:fldChar w:fldCharType="begin">
          <w:fldData xml:space="preserve">PEVuZE5vdGU+PENpdGU+PEF1dGhvcj5Gb250aGFtPC9BdXRob3I+PFllYXI+MjAwNTwvWWVhcj48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</w:fldData>
        </w:fldChar>
      </w:r>
      <w:r w:rsidRPr="00B74355">
        <w:rPr>
          <w:rFonts w:ascii="Book Antiqua" w:hAnsi="Book Antiqua"/>
          <w:sz w:val="24"/>
          <w:szCs w:val="24"/>
          <w:lang w:eastAsia="es-CO"/>
        </w:rPr>
        <w:instrText xml:space="preserve"> ADDIN EN.CITE </w:instrText>
      </w:r>
      <w:r w:rsidRPr="00B74355">
        <w:rPr>
          <w:rFonts w:ascii="Book Antiqua" w:hAnsi="Book Antiqua"/>
          <w:sz w:val="24"/>
          <w:szCs w:val="24"/>
          <w:lang w:eastAsia="es-CO"/>
        </w:rPr>
        <w:fldChar w:fldCharType="begin">
          <w:fldData xml:space="preserve">PEVuZE5vdGU+PENpdGU+PEF1dGhvcj5Gb250aGFtPC9BdXRob3I+PFllYXI+MjAwNTwvWWVhcj48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</w:fldData>
        </w:fldChar>
      </w:r>
      <w:r w:rsidRPr="00B74355">
        <w:rPr>
          <w:rFonts w:ascii="Book Antiqua" w:hAnsi="Book Antiqua"/>
          <w:sz w:val="24"/>
          <w:szCs w:val="24"/>
          <w:lang w:eastAsia="es-CO"/>
        </w:rPr>
        <w:instrText xml:space="preserve"> ADDIN EN.CITE.DATA </w:instrText>
      </w:r>
      <w:r w:rsidRPr="00B74355">
        <w:rPr>
          <w:rFonts w:ascii="Book Antiqua" w:hAnsi="Book Antiqua"/>
          <w:sz w:val="24"/>
          <w:szCs w:val="24"/>
          <w:lang w:eastAsia="es-CO"/>
        </w:rPr>
      </w:r>
      <w:r w:rsidRPr="00B74355">
        <w:rPr>
          <w:rFonts w:ascii="Book Antiqua" w:hAnsi="Book Antiqua"/>
          <w:sz w:val="24"/>
          <w:szCs w:val="24"/>
          <w:lang w:eastAsia="es-CO"/>
        </w:rPr>
        <w:fldChar w:fldCharType="end"/>
      </w:r>
      <w:r w:rsidRPr="00B74355">
        <w:rPr>
          <w:rFonts w:ascii="Book Antiqua" w:hAnsi="Book Antiqua"/>
          <w:sz w:val="24"/>
          <w:szCs w:val="24"/>
          <w:lang w:eastAsia="es-CO"/>
        </w:rPr>
      </w:r>
      <w:r w:rsidRPr="00B74355">
        <w:rPr>
          <w:rFonts w:ascii="Book Antiqua" w:hAnsi="Book Antiqua"/>
          <w:sz w:val="24"/>
          <w:szCs w:val="24"/>
          <w:lang w:eastAsia="es-CO"/>
        </w:rPr>
        <w:fldChar w:fldCharType="separate"/>
      </w:r>
      <w:r w:rsidRPr="00B74355">
        <w:rPr>
          <w:rFonts w:ascii="Book Antiqua" w:hAnsi="Book Antiqua"/>
          <w:noProof/>
          <w:sz w:val="24"/>
          <w:szCs w:val="24"/>
          <w:vertAlign w:val="superscript"/>
          <w:lang w:eastAsia="es-CO"/>
        </w:rPr>
        <w:t>[</w:t>
      </w:r>
      <w:hyperlink w:anchor="_ENREF_15" w:tooltip="Correa, 2000 #205" w:history="1">
        <w:r w:rsidRPr="00B74355">
          <w:rPr>
            <w:rFonts w:ascii="Book Antiqua" w:hAnsi="Book Antiqua"/>
            <w:noProof/>
            <w:sz w:val="24"/>
            <w:szCs w:val="24"/>
            <w:vertAlign w:val="superscript"/>
            <w:lang w:eastAsia="es-CO"/>
          </w:rPr>
          <w:t>15</w:t>
        </w:r>
      </w:hyperlink>
      <w:r>
        <w:rPr>
          <w:rFonts w:ascii="Book Antiqua" w:hAnsi="Book Antiqua"/>
          <w:noProof/>
          <w:sz w:val="24"/>
          <w:szCs w:val="24"/>
          <w:vertAlign w:val="superscript"/>
          <w:lang w:eastAsia="es-CO"/>
        </w:rPr>
        <w:t>,</w:t>
      </w:r>
      <w:hyperlink w:anchor="_ENREF_32" w:tooltip="Fontham, 2005 #194" w:history="1">
        <w:r w:rsidRPr="00B74355">
          <w:rPr>
            <w:rFonts w:ascii="Book Antiqua" w:hAnsi="Book Antiqua"/>
            <w:noProof/>
            <w:sz w:val="24"/>
            <w:szCs w:val="24"/>
            <w:vertAlign w:val="superscript"/>
            <w:lang w:eastAsia="es-CO"/>
          </w:rPr>
          <w:t>32</w:t>
        </w:r>
      </w:hyperlink>
      <w:r w:rsidRPr="00B74355">
        <w:rPr>
          <w:rFonts w:ascii="Book Antiqua" w:hAnsi="Book Antiqua"/>
          <w:noProof/>
          <w:sz w:val="24"/>
          <w:szCs w:val="24"/>
          <w:vertAlign w:val="superscript"/>
          <w:lang w:eastAsia="es-CO"/>
        </w:rPr>
        <w:t>]</w:t>
      </w:r>
      <w:r w:rsidRPr="00B74355">
        <w:rPr>
          <w:rFonts w:ascii="Book Antiqua" w:hAnsi="Book Antiqua"/>
          <w:sz w:val="24"/>
          <w:szCs w:val="24"/>
          <w:lang w:eastAsia="es-CO"/>
        </w:rPr>
        <w:fldChar w:fldCharType="end"/>
      </w:r>
      <w:r w:rsidRPr="00B74355">
        <w:rPr>
          <w:rFonts w:ascii="Book Antiqua" w:hAnsi="Book Antiqua"/>
          <w:sz w:val="24"/>
          <w:szCs w:val="24"/>
          <w:lang w:eastAsia="es-CO"/>
        </w:rPr>
        <w:t>; it is not clearly known if this phenomenon is because of the effect of positive selection of certain genotypes (</w:t>
      </w:r>
      <w:proofErr w:type="spellStart"/>
      <w:r w:rsidRPr="00B74355">
        <w:rPr>
          <w:rFonts w:ascii="Book Antiqua" w:hAnsi="Book Antiqua"/>
          <w:i/>
          <w:sz w:val="24"/>
          <w:szCs w:val="24"/>
          <w:lang w:eastAsia="es-CO"/>
        </w:rPr>
        <w:t>cagA</w:t>
      </w:r>
      <w:proofErr w:type="spellEnd"/>
      <w:r w:rsidRPr="00B74355">
        <w:rPr>
          <w:rFonts w:ascii="Book Antiqua" w:hAnsi="Book Antiqua"/>
          <w:sz w:val="24"/>
          <w:szCs w:val="24"/>
          <w:lang w:eastAsia="es-CO"/>
        </w:rPr>
        <w:t>-negative</w:t>
      </w:r>
      <w:r w:rsidRPr="00B74355">
        <w:rPr>
          <w:rFonts w:ascii="Book Antiqua" w:hAnsi="Book Antiqua"/>
          <w:sz w:val="24"/>
          <w:szCs w:val="24"/>
          <w:vertAlign w:val="superscript"/>
          <w:lang w:eastAsia="es-CO"/>
        </w:rPr>
        <w:t>/</w:t>
      </w:r>
      <w:proofErr w:type="spellStart"/>
      <w:r w:rsidRPr="00B74355">
        <w:rPr>
          <w:rFonts w:ascii="Book Antiqua" w:hAnsi="Book Antiqua"/>
          <w:i/>
          <w:sz w:val="24"/>
          <w:szCs w:val="24"/>
          <w:lang w:eastAsia="es-CO"/>
        </w:rPr>
        <w:t>vacA</w:t>
      </w:r>
      <w:proofErr w:type="spellEnd"/>
      <w:r w:rsidRPr="00B74355">
        <w:rPr>
          <w:rFonts w:ascii="Book Antiqua" w:hAnsi="Book Antiqua"/>
          <w:sz w:val="24"/>
          <w:szCs w:val="24"/>
          <w:lang w:eastAsia="es-CO"/>
        </w:rPr>
        <w:t xml:space="preserve"> </w:t>
      </w:r>
      <w:r w:rsidRPr="00B74355">
        <w:rPr>
          <w:rFonts w:ascii="Book Antiqua" w:hAnsi="Book Antiqua"/>
          <w:i/>
          <w:sz w:val="24"/>
          <w:szCs w:val="24"/>
          <w:lang w:eastAsia="es-CO"/>
        </w:rPr>
        <w:t>s2m2</w:t>
      </w:r>
      <w:r w:rsidRPr="00B74355">
        <w:rPr>
          <w:rFonts w:ascii="Book Antiqua" w:hAnsi="Book Antiqua"/>
          <w:sz w:val="24"/>
          <w:szCs w:val="24"/>
          <w:lang w:eastAsia="es-CO"/>
        </w:rPr>
        <w:t>) in cases of multiple infection or because of loss of specific virulence factors (</w:t>
      </w:r>
      <w:r w:rsidRPr="00B74355">
        <w:rPr>
          <w:rFonts w:ascii="Book Antiqua" w:hAnsi="Book Antiqua"/>
          <w:i/>
          <w:sz w:val="24"/>
          <w:szCs w:val="24"/>
          <w:lang w:eastAsia="es-CO"/>
        </w:rPr>
        <w:t>cag</w:t>
      </w:r>
      <w:r w:rsidRPr="00B74355">
        <w:rPr>
          <w:rFonts w:ascii="Book Antiqua" w:hAnsi="Book Antiqua"/>
          <w:sz w:val="24"/>
          <w:szCs w:val="24"/>
          <w:lang w:eastAsia="es-CO"/>
        </w:rPr>
        <w:t xml:space="preserve"> PAI) induced by antibiotic pressure, and this is the question we seek to respond</w:t>
      </w:r>
      <w:r w:rsidRPr="00B74355">
        <w:rPr>
          <w:rFonts w:ascii="Book Antiqua" w:hAnsi="Book Antiqua"/>
          <w:sz w:val="24"/>
          <w:szCs w:val="24"/>
        </w:rPr>
        <w:t xml:space="preserve">. </w:t>
      </w:r>
    </w:p>
    <w:p w:rsidR="001B65ED" w:rsidRPr="00B74355" w:rsidRDefault="001B65ED" w:rsidP="003808CA">
      <w:pPr>
        <w:spacing w:after="0" w:line="360" w:lineRule="auto"/>
        <w:ind w:firstLineChars="100" w:firstLine="240"/>
        <w:jc w:val="both"/>
        <w:rPr>
          <w:rFonts w:ascii="Book Antiqua" w:hAnsi="Book Antiqua"/>
          <w:sz w:val="24"/>
          <w:szCs w:val="24"/>
        </w:rPr>
      </w:pPr>
      <w:r w:rsidRPr="00B74355">
        <w:rPr>
          <w:rFonts w:ascii="Book Antiqua" w:hAnsi="Book Antiqua"/>
          <w:sz w:val="24"/>
          <w:szCs w:val="24"/>
        </w:rPr>
        <w:t xml:space="preserve">The combination of different </w:t>
      </w:r>
      <w:proofErr w:type="spellStart"/>
      <w:r w:rsidRPr="00B74355">
        <w:rPr>
          <w:rFonts w:ascii="Book Antiqua" w:hAnsi="Book Antiqua"/>
          <w:i/>
          <w:sz w:val="24"/>
          <w:szCs w:val="24"/>
        </w:rPr>
        <w:t>cagA</w:t>
      </w:r>
      <w:proofErr w:type="spellEnd"/>
      <w:r w:rsidRPr="00B74355">
        <w:rPr>
          <w:rFonts w:ascii="Book Antiqua" w:hAnsi="Book Antiqua"/>
          <w:sz w:val="24"/>
          <w:szCs w:val="24"/>
        </w:rPr>
        <w:t xml:space="preserve"> genotypes</w:t>
      </w:r>
      <w:r w:rsidRPr="00B74355">
        <w:rPr>
          <w:rFonts w:ascii="Book Antiqua" w:hAnsi="Book Antiqua"/>
          <w:i/>
          <w:sz w:val="24"/>
          <w:szCs w:val="24"/>
        </w:rPr>
        <w:t xml:space="preserve"> </w:t>
      </w:r>
      <w:r w:rsidRPr="00B74355">
        <w:rPr>
          <w:rFonts w:ascii="Book Antiqua" w:hAnsi="Book Antiqua"/>
          <w:sz w:val="24"/>
          <w:szCs w:val="24"/>
        </w:rPr>
        <w:t xml:space="preserve">and </w:t>
      </w:r>
      <w:proofErr w:type="spellStart"/>
      <w:r w:rsidRPr="00B74355">
        <w:rPr>
          <w:rFonts w:ascii="Book Antiqua" w:hAnsi="Book Antiqua"/>
          <w:i/>
          <w:sz w:val="24"/>
          <w:szCs w:val="24"/>
        </w:rPr>
        <w:t>vacA</w:t>
      </w:r>
      <w:proofErr w:type="spellEnd"/>
      <w:r w:rsidRPr="00B74355">
        <w:rPr>
          <w:rFonts w:ascii="Book Antiqua" w:hAnsi="Book Antiqua"/>
          <w:sz w:val="24"/>
          <w:szCs w:val="24"/>
        </w:rPr>
        <w:t xml:space="preserve"> </w:t>
      </w:r>
      <w:r w:rsidRPr="00B74355">
        <w:rPr>
          <w:rFonts w:ascii="Book Antiqua" w:hAnsi="Book Antiqua"/>
          <w:i/>
          <w:sz w:val="24"/>
          <w:szCs w:val="24"/>
        </w:rPr>
        <w:t>s</w:t>
      </w:r>
      <w:r w:rsidRPr="00B74355">
        <w:rPr>
          <w:rFonts w:ascii="Book Antiqua" w:hAnsi="Book Antiqua"/>
          <w:sz w:val="24"/>
          <w:szCs w:val="24"/>
        </w:rPr>
        <w:t xml:space="preserve"> and </w:t>
      </w:r>
      <w:r w:rsidRPr="00B74355">
        <w:rPr>
          <w:rFonts w:ascii="Book Antiqua" w:hAnsi="Book Antiqua"/>
          <w:i/>
          <w:sz w:val="24"/>
          <w:szCs w:val="24"/>
        </w:rPr>
        <w:t>m</w:t>
      </w:r>
      <w:r w:rsidRPr="00B74355">
        <w:rPr>
          <w:rFonts w:ascii="Book Antiqua" w:hAnsi="Book Antiqua"/>
          <w:sz w:val="24"/>
          <w:szCs w:val="24"/>
        </w:rPr>
        <w:t xml:space="preserve"> alleles illustrate the genomic variability of </w:t>
      </w:r>
      <w:r w:rsidRPr="00B74355">
        <w:rPr>
          <w:rFonts w:ascii="Book Antiqua" w:hAnsi="Book Antiqua"/>
          <w:i/>
          <w:sz w:val="24"/>
          <w:szCs w:val="24"/>
        </w:rPr>
        <w:t>H. pylori</w:t>
      </w:r>
      <w:r w:rsidRPr="00B74355">
        <w:rPr>
          <w:rFonts w:ascii="Book Antiqua" w:hAnsi="Book Antiqua"/>
          <w:sz w:val="24"/>
          <w:szCs w:val="24"/>
        </w:rPr>
        <w:fldChar w:fldCharType="begin"/>
      </w:r>
      <w:r w:rsidRPr="00B74355">
        <w:rPr>
          <w:rFonts w:ascii="Book Antiqua" w:hAnsi="Book Antiqua"/>
          <w:sz w:val="24"/>
          <w:szCs w:val="24"/>
        </w:rPr>
        <w:instrText xml:space="preserve"> ADDIN EN.CITE &lt;EndNote&gt;&lt;Cite&gt;&lt;Author&gt;Vega&lt;/Author&gt;&lt;Year&gt;2010&lt;/Year&gt;&lt;RecNum&gt;204&lt;/RecNum&gt;&lt;DisplayText&gt;&lt;style face="superscript"&gt;[12]&lt;/style&gt;&lt;/DisplayText&gt;&lt;record&gt;&lt;rec-number&gt;204&lt;/rec-number&gt;&lt;foreign-keys&gt;&lt;key app="EN" db-id="0w2ezw225xwer6er2f3pd9phers5z2wdv2ps"&gt;204&lt;/key&gt;&lt;/foreign-keys&gt;&lt;ref-type name="Journal Article"&gt;17&lt;/ref-type&gt;&lt;contributors&gt;&lt;authors&gt;&lt;author&gt;Vega, Alba Edith&lt;/author&gt;&lt;author&gt;Cortiñas, Teresa Inés&lt;/author&gt;&lt;author&gt;Puig, Olga Nélida&lt;/author&gt;&lt;author&gt;Silva, Humberto Jesús&lt;/author&gt;&lt;/authors&gt;&lt;/contributors&gt;&lt;titles&gt;&lt;title&gt;Molecular characterization and susceptibility testing of Helicobacter pylori strains isolated in western Argentina&lt;/title&gt;&lt;secondary-title&gt;Int J Infect Dis&lt;/secondary-title&gt;&lt;/titles&gt;&lt;periodical&gt;&lt;full-title&gt;Int J Infect Dis&lt;/full-title&gt;&lt;/periodical&gt;&lt;pages&gt;e85-e92&lt;/pages&gt;&lt;volume&gt;14&lt;/volume&gt;&lt;keywords&gt;&lt;keyword&gt;Helicobacter pylori&lt;/keyword&gt;&lt;keyword&gt;Antimicrobial susceptibility&lt;/keyword&gt;&lt;keyword&gt;Virulence markers&lt;/keyword&gt;&lt;keyword&gt;RAPD-PCR&lt;/keyword&gt;&lt;keyword&gt;Rep-PCR&lt;/keyword&gt;&lt;/keywords&gt;&lt;dates&gt;&lt;year&gt;2010&lt;/year&gt;&lt;/dates&gt;&lt;publisher&gt;Elsevier&lt;/publisher&gt;&lt;isbn&gt;1201-9712&lt;/isbn&gt;&lt;accession-num&gt;20304694&lt;/accession-num&gt;&lt;urls&gt;&lt;related-urls&gt;&lt;url&gt;http://linkinghub.elsevier.com/retrieve/pii/S1201971210022782?showall=true&lt;/url&gt;&lt;/related-urls&gt;&lt;/urls&gt;&lt;electronic-resource-num&gt;10.1016/j.ijid.2009.11.022&lt;/electronic-resource-num&gt;&lt;/record&gt;&lt;/Cite&gt;&lt;/EndNote&gt;</w:instrText>
      </w:r>
      <w:r w:rsidRPr="00B74355">
        <w:rPr>
          <w:rFonts w:ascii="Book Antiqua" w:hAnsi="Book Antiqua"/>
          <w:sz w:val="24"/>
          <w:szCs w:val="24"/>
        </w:rPr>
        <w:fldChar w:fldCharType="separate"/>
      </w:r>
      <w:r w:rsidRPr="00B74355">
        <w:rPr>
          <w:rFonts w:ascii="Book Antiqua" w:hAnsi="Book Antiqua"/>
          <w:noProof/>
          <w:sz w:val="24"/>
          <w:szCs w:val="24"/>
          <w:vertAlign w:val="superscript"/>
        </w:rPr>
        <w:t>[</w:t>
      </w:r>
      <w:hyperlink w:anchor="_ENREF_12" w:tooltip="Vega, 2010 #204" w:history="1">
        <w:r w:rsidRPr="00B74355">
          <w:rPr>
            <w:rFonts w:ascii="Book Antiqua" w:hAnsi="Book Antiqua"/>
            <w:noProof/>
            <w:sz w:val="24"/>
            <w:szCs w:val="24"/>
            <w:vertAlign w:val="superscript"/>
          </w:rPr>
          <w:t>12</w:t>
        </w:r>
      </w:hyperlink>
      <w:r w:rsidRPr="00B74355">
        <w:rPr>
          <w:rFonts w:ascii="Book Antiqua" w:hAnsi="Book Antiqua"/>
          <w:noProof/>
          <w:sz w:val="24"/>
          <w:szCs w:val="24"/>
          <w:vertAlign w:val="superscript"/>
        </w:rPr>
        <w:t>]</w:t>
      </w:r>
      <w:r w:rsidRPr="00B74355">
        <w:rPr>
          <w:rFonts w:ascii="Book Antiqua" w:hAnsi="Book Antiqua"/>
          <w:sz w:val="24"/>
          <w:szCs w:val="24"/>
        </w:rPr>
        <w:fldChar w:fldCharType="end"/>
      </w:r>
      <w:r w:rsidRPr="00B74355">
        <w:rPr>
          <w:rFonts w:ascii="Book Antiqua" w:hAnsi="Book Antiqua"/>
          <w:sz w:val="24"/>
          <w:szCs w:val="24"/>
        </w:rPr>
        <w:t xml:space="preserve">. This study found high prevalence of the </w:t>
      </w:r>
      <w:proofErr w:type="spellStart"/>
      <w:r w:rsidRPr="00B74355">
        <w:rPr>
          <w:rFonts w:ascii="Book Antiqua" w:hAnsi="Book Antiqua"/>
          <w:i/>
          <w:sz w:val="24"/>
          <w:szCs w:val="24"/>
        </w:rPr>
        <w:t>cagA</w:t>
      </w:r>
      <w:proofErr w:type="spellEnd"/>
      <w:r w:rsidRPr="00B74355">
        <w:rPr>
          <w:rFonts w:ascii="Book Antiqua" w:hAnsi="Book Antiqua"/>
          <w:sz w:val="24"/>
          <w:szCs w:val="24"/>
        </w:rPr>
        <w:t xml:space="preserve"> gene and </w:t>
      </w:r>
      <w:proofErr w:type="spellStart"/>
      <w:r w:rsidRPr="00B74355">
        <w:rPr>
          <w:rFonts w:ascii="Book Antiqua" w:hAnsi="Book Antiqua"/>
          <w:i/>
          <w:sz w:val="24"/>
          <w:szCs w:val="24"/>
        </w:rPr>
        <w:t>vacA</w:t>
      </w:r>
      <w:proofErr w:type="spellEnd"/>
      <w:r w:rsidRPr="00B74355">
        <w:rPr>
          <w:rFonts w:ascii="Book Antiqua" w:hAnsi="Book Antiqua"/>
          <w:i/>
          <w:sz w:val="24"/>
          <w:szCs w:val="24"/>
        </w:rPr>
        <w:t xml:space="preserve"> s1m1 </w:t>
      </w:r>
      <w:r w:rsidRPr="00B74355">
        <w:rPr>
          <w:rFonts w:ascii="Book Antiqua" w:hAnsi="Book Antiqua"/>
          <w:sz w:val="24"/>
          <w:szCs w:val="24"/>
        </w:rPr>
        <w:t xml:space="preserve">alleles in baseline amoxicillin and clarithromycin resistant isolates; these observations agree with previous findings reported by </w:t>
      </w:r>
      <w:proofErr w:type="spellStart"/>
      <w:r w:rsidRPr="00B74355">
        <w:rPr>
          <w:rFonts w:ascii="Book Antiqua" w:hAnsi="Book Antiqua"/>
          <w:sz w:val="24"/>
          <w:szCs w:val="24"/>
        </w:rPr>
        <w:t>Sicinschi</w:t>
      </w:r>
      <w:proofErr w:type="spellEnd"/>
      <w:r w:rsidRPr="00B74355">
        <w:rPr>
          <w:rFonts w:ascii="Book Antiqua" w:hAnsi="Book Antiqua"/>
          <w:sz w:val="24"/>
          <w:szCs w:val="24"/>
        </w:rPr>
        <w:t xml:space="preserve"> </w:t>
      </w:r>
      <w:r w:rsidRPr="00B74355">
        <w:rPr>
          <w:rFonts w:ascii="Book Antiqua" w:hAnsi="Book Antiqua"/>
          <w:i/>
          <w:sz w:val="24"/>
          <w:szCs w:val="24"/>
        </w:rPr>
        <w:t>et al</w:t>
      </w:r>
      <w:r w:rsidRPr="00B74355">
        <w:rPr>
          <w:rFonts w:ascii="Book Antiqua" w:hAnsi="Book Antiqua"/>
          <w:sz w:val="24"/>
          <w:szCs w:val="24"/>
        </w:rPr>
        <w:fldChar w:fldCharType="begin"/>
      </w:r>
      <w:r w:rsidRPr="00B74355">
        <w:rPr>
          <w:rFonts w:ascii="Book Antiqua" w:hAnsi="Book Antiqua"/>
          <w:sz w:val="24"/>
          <w:szCs w:val="24"/>
        </w:rPr>
        <w:instrText xml:space="preserve"> ADDIN EN.CITE &lt;EndNote&gt;&lt;Cite&gt;&lt;Author&gt;Sicinschi&lt;/Author&gt;&lt;Year&gt;2008&lt;/Year&gt;&lt;RecNum&gt;201&lt;/RecNum&gt;&lt;DisplayText&gt;&lt;style face="superscript"&gt;[7]&lt;/style&gt;&lt;/DisplayText&gt;&lt;record&gt;&lt;rec-number&gt;201&lt;/rec-number&gt;&lt;foreign-keys&gt;&lt;key app="EN" db-id="0w2ezw225xwer6er2f3pd9phers5z2wdv2ps"&gt;201&lt;/key&gt;&lt;/foreign-keys&gt;&lt;ref-type name="Journal Article"&gt;17&lt;/ref-type&gt;&lt;contributors&gt;&lt;authors&gt;&lt;author&gt;Sicinschi, Liviu A.&lt;/author&gt;&lt;author&gt;Correa, Pelayo&lt;/author&gt;&lt;author&gt;Peek, Richard M.&lt;/author&gt;&lt;author&gt;Camargo, M. Constanza&lt;/author&gt;&lt;author&gt;Delgado, Alberto&lt;/author&gt;&lt;author&gt;Piazuelo, M. Blanca&lt;/author&gt;&lt;author&gt;Romero-Gallo, Judith&lt;/author&gt;&lt;author&gt;Bravo, Luis E.&lt;/author&gt;&lt;author&gt;Schneider, Barbara G.&lt;/author&gt;&lt;/authors&gt;&lt;/contributors&gt;&lt;titles&gt;&lt;title&gt;Helicobacter pylori Genotyping and Sequencing Using Paraffin-Embedded Biopsies from Residents of Colombian Areas with Contrasting Gastric Cancer Risks&lt;/title&gt;&lt;secondary-title&gt;Helicobacter&lt;/secondary-title&gt;&lt;/titles&gt;&lt;periodical&gt;&lt;full-title&gt;Helicobacter&lt;/full-title&gt;&lt;/periodical&gt;&lt;pages&gt;135-145&lt;/pages&gt;&lt;volume&gt;13&lt;/volume&gt;&lt;number&gt;2&lt;/number&gt;&lt;keywords&gt;&lt;keyword&gt;H. pylori&lt;/keyword&gt;&lt;keyword&gt;cagA&lt;/keyword&gt;&lt;keyword&gt;s and m vacA alleles&lt;/keyword&gt;&lt;keyword&gt;16S rRNA&lt;/keyword&gt;&lt;keyword&gt;paraffin-embedded biopsies&lt;/keyword&gt;&lt;keyword&gt;PCR&lt;/keyword&gt;&lt;keyword&gt;gastric cancer&lt;/keyword&gt;&lt;keyword&gt;vacuolating cytotoxin&lt;/keyword&gt;&lt;keyword&gt;sequencing&lt;/keyword&gt;&lt;keyword&gt;synonymous and missense mutations&lt;/keyword&gt;&lt;/keywords&gt;&lt;dates&gt;&lt;year&gt;2008&lt;/year&gt;&lt;/dates&gt;&lt;publisher&gt;Blackwell Publishing Ltd&lt;/publisher&gt;&lt;isbn&gt;1523-5378&lt;/isbn&gt;&lt;accession-num&gt;18321303&lt;/accession-num&gt;&lt;urls&gt;&lt;related-urls&gt;&lt;url&gt;http://dx.doi.org/10.1111/j.1523-5378.2008.00554.x&lt;/url&gt;&lt;/related-urls&gt;&lt;/urls&gt;&lt;electronic-resource-num&gt;10.1111/j.1523-5378.2008.00554.x&lt;/electronic-resource-num&gt;&lt;/record&gt;&lt;/Cite&gt;&lt;/EndNote&gt;</w:instrText>
      </w:r>
      <w:r w:rsidRPr="00B74355">
        <w:rPr>
          <w:rFonts w:ascii="Book Antiqua" w:hAnsi="Book Antiqua"/>
          <w:sz w:val="24"/>
          <w:szCs w:val="24"/>
        </w:rPr>
        <w:fldChar w:fldCharType="separate"/>
      </w:r>
      <w:r w:rsidRPr="00B74355">
        <w:rPr>
          <w:rFonts w:ascii="Book Antiqua" w:hAnsi="Book Antiqua"/>
          <w:noProof/>
          <w:sz w:val="24"/>
          <w:szCs w:val="24"/>
          <w:vertAlign w:val="superscript"/>
        </w:rPr>
        <w:t>[</w:t>
      </w:r>
      <w:hyperlink w:anchor="_ENREF_7" w:tooltip="Sicinschi, 2008 #201" w:history="1">
        <w:r w:rsidRPr="00B74355">
          <w:rPr>
            <w:rFonts w:ascii="Book Antiqua" w:hAnsi="Book Antiqua"/>
            <w:noProof/>
            <w:sz w:val="24"/>
            <w:szCs w:val="24"/>
            <w:vertAlign w:val="superscript"/>
          </w:rPr>
          <w:t>7</w:t>
        </w:r>
      </w:hyperlink>
      <w:r w:rsidRPr="00B74355">
        <w:rPr>
          <w:rFonts w:ascii="Book Antiqua" w:hAnsi="Book Antiqua"/>
          <w:noProof/>
          <w:sz w:val="24"/>
          <w:szCs w:val="24"/>
          <w:vertAlign w:val="superscript"/>
        </w:rPr>
        <w:t>]</w:t>
      </w:r>
      <w:r w:rsidRPr="00B74355">
        <w:rPr>
          <w:rFonts w:ascii="Book Antiqua" w:hAnsi="Book Antiqua"/>
          <w:sz w:val="24"/>
          <w:szCs w:val="24"/>
        </w:rPr>
        <w:fldChar w:fldCharType="end"/>
      </w:r>
      <w:r w:rsidRPr="00B74355">
        <w:rPr>
          <w:rFonts w:ascii="Book Antiqua" w:hAnsi="Book Antiqua"/>
          <w:sz w:val="24"/>
          <w:szCs w:val="24"/>
        </w:rPr>
        <w:t xml:space="preserve"> who genotyped gastric biopsies embedded in paraffin of two Colombian populations with contrast in the risk of gastric cancer, finding that the most virulent </w:t>
      </w:r>
      <w:proofErr w:type="spellStart"/>
      <w:r w:rsidRPr="00B74355">
        <w:rPr>
          <w:rFonts w:ascii="Book Antiqua" w:hAnsi="Book Antiqua"/>
          <w:i/>
          <w:sz w:val="24"/>
          <w:szCs w:val="24"/>
        </w:rPr>
        <w:t>cagA</w:t>
      </w:r>
      <w:proofErr w:type="spellEnd"/>
      <w:r w:rsidRPr="00B74355">
        <w:rPr>
          <w:rFonts w:ascii="Book Antiqua" w:hAnsi="Book Antiqua"/>
          <w:sz w:val="24"/>
          <w:szCs w:val="24"/>
        </w:rPr>
        <w:t>-positive/</w:t>
      </w:r>
      <w:proofErr w:type="spellStart"/>
      <w:r w:rsidRPr="00B74355">
        <w:rPr>
          <w:rFonts w:ascii="Book Antiqua" w:hAnsi="Book Antiqua"/>
          <w:i/>
          <w:sz w:val="24"/>
          <w:szCs w:val="24"/>
        </w:rPr>
        <w:t>vacA</w:t>
      </w:r>
      <w:proofErr w:type="spellEnd"/>
      <w:r w:rsidRPr="00B74355">
        <w:rPr>
          <w:rFonts w:ascii="Book Antiqua" w:hAnsi="Book Antiqua"/>
          <w:sz w:val="24"/>
          <w:szCs w:val="24"/>
        </w:rPr>
        <w:t xml:space="preserve"> </w:t>
      </w:r>
      <w:r w:rsidRPr="00B74355">
        <w:rPr>
          <w:rFonts w:ascii="Book Antiqua" w:hAnsi="Book Antiqua"/>
          <w:i/>
          <w:sz w:val="24"/>
          <w:szCs w:val="24"/>
        </w:rPr>
        <w:t xml:space="preserve">s1m1 </w:t>
      </w:r>
      <w:r w:rsidRPr="00B74355">
        <w:rPr>
          <w:rFonts w:ascii="Book Antiqua" w:hAnsi="Book Antiqua"/>
          <w:sz w:val="24"/>
          <w:szCs w:val="24"/>
        </w:rPr>
        <w:t xml:space="preserve">strains are more prevalent in the high-risk area. In 23% of these resistant isolates, genotyping of </w:t>
      </w:r>
      <w:proofErr w:type="spellStart"/>
      <w:r w:rsidRPr="00B74355">
        <w:rPr>
          <w:rFonts w:ascii="Book Antiqua" w:hAnsi="Book Antiqua"/>
          <w:i/>
          <w:sz w:val="24"/>
          <w:szCs w:val="24"/>
        </w:rPr>
        <w:t>cagA</w:t>
      </w:r>
      <w:proofErr w:type="spellEnd"/>
      <w:r w:rsidRPr="00B74355">
        <w:rPr>
          <w:rFonts w:ascii="Book Antiqua" w:hAnsi="Book Antiqua"/>
          <w:i/>
          <w:sz w:val="24"/>
          <w:szCs w:val="24"/>
        </w:rPr>
        <w:t xml:space="preserve"> </w:t>
      </w:r>
      <w:r w:rsidRPr="00B74355">
        <w:rPr>
          <w:rFonts w:ascii="Book Antiqua" w:hAnsi="Book Antiqua"/>
          <w:sz w:val="24"/>
          <w:szCs w:val="24"/>
        </w:rPr>
        <w:t xml:space="preserve">and </w:t>
      </w:r>
      <w:proofErr w:type="spellStart"/>
      <w:r w:rsidRPr="00B74355">
        <w:rPr>
          <w:rFonts w:ascii="Book Antiqua" w:hAnsi="Book Antiqua"/>
          <w:i/>
          <w:sz w:val="24"/>
          <w:szCs w:val="24"/>
        </w:rPr>
        <w:t>vacA</w:t>
      </w:r>
      <w:proofErr w:type="spellEnd"/>
      <w:r w:rsidRPr="00B74355">
        <w:rPr>
          <w:rFonts w:ascii="Book Antiqua" w:hAnsi="Book Antiqua"/>
          <w:sz w:val="24"/>
          <w:szCs w:val="24"/>
        </w:rPr>
        <w:t xml:space="preserve"> permitted our documenting infection by multiple strains of </w:t>
      </w:r>
      <w:r w:rsidRPr="00B74355">
        <w:rPr>
          <w:rFonts w:ascii="Book Antiqua" w:hAnsi="Book Antiqua"/>
          <w:i/>
          <w:sz w:val="24"/>
          <w:szCs w:val="24"/>
        </w:rPr>
        <w:t>H. pylori</w:t>
      </w:r>
      <w:r w:rsidRPr="00B74355">
        <w:rPr>
          <w:rFonts w:ascii="Book Antiqua" w:hAnsi="Book Antiqua"/>
          <w:sz w:val="24"/>
          <w:szCs w:val="24"/>
        </w:rPr>
        <w:t xml:space="preserve">. Mixed infection with two or more </w:t>
      </w:r>
      <w:r w:rsidRPr="00B74355">
        <w:rPr>
          <w:rFonts w:ascii="Book Antiqua" w:hAnsi="Book Antiqua"/>
          <w:i/>
          <w:sz w:val="24"/>
          <w:szCs w:val="24"/>
        </w:rPr>
        <w:t>H. pylori</w:t>
      </w:r>
      <w:r w:rsidRPr="00B74355">
        <w:rPr>
          <w:rFonts w:ascii="Book Antiqua" w:hAnsi="Book Antiqua"/>
          <w:sz w:val="24"/>
          <w:szCs w:val="24"/>
        </w:rPr>
        <w:t xml:space="preserve"> strains colonizing the same patient possibly represent a stable association during long-term colonization. </w:t>
      </w:r>
    </w:p>
    <w:p w:rsidR="001B65ED" w:rsidRPr="00B74355" w:rsidRDefault="001B65ED" w:rsidP="003808CA">
      <w:pPr>
        <w:autoSpaceDE w:val="0"/>
        <w:autoSpaceDN w:val="0"/>
        <w:adjustRightInd w:val="0"/>
        <w:spacing w:after="0" w:line="360" w:lineRule="auto"/>
        <w:ind w:firstLineChars="100" w:firstLine="240"/>
        <w:jc w:val="both"/>
        <w:rPr>
          <w:rFonts w:ascii="Book Antiqua" w:hAnsi="Book Antiqua"/>
          <w:sz w:val="24"/>
          <w:szCs w:val="24"/>
        </w:rPr>
      </w:pPr>
      <w:r w:rsidRPr="00B74355">
        <w:rPr>
          <w:rFonts w:ascii="Book Antiqua" w:hAnsi="Book Antiqua"/>
          <w:sz w:val="24"/>
          <w:szCs w:val="24"/>
        </w:rPr>
        <w:t>Also, although no theoretical bases exist to predict an association between antibiotic resistance and virulence markers, several studies have been carried out to find an association. Most studies have shown no significant correlation</w:t>
      </w:r>
      <w:r w:rsidRPr="00B74355">
        <w:rPr>
          <w:rFonts w:ascii="Book Antiqua" w:hAnsi="Book Antiqua"/>
          <w:sz w:val="24"/>
          <w:szCs w:val="24"/>
        </w:rPr>
        <w:fldChar w:fldCharType="begin">
          <w:fldData xml:space="preserve">PEVuZE5vdGU+PENpdGU+PEF1dGhvcj5Hb2RveTwvQXV0aG9yPjxZZWFyPjIwMDM8L1llYXI+PFJl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</w:fldData>
        </w:fldChar>
      </w:r>
      <w:r w:rsidRPr="00B74355">
        <w:rPr>
          <w:rFonts w:ascii="Book Antiqua" w:hAnsi="Book Antiqua"/>
          <w:sz w:val="24"/>
          <w:szCs w:val="24"/>
        </w:rPr>
        <w:instrText xml:space="preserve"> ADDIN EN.CITE </w:instrText>
      </w:r>
      <w:r w:rsidRPr="00B74355">
        <w:rPr>
          <w:rFonts w:ascii="Book Antiqua" w:hAnsi="Book Antiqua"/>
          <w:sz w:val="24"/>
          <w:szCs w:val="24"/>
        </w:rPr>
        <w:fldChar w:fldCharType="begin">
          <w:fldData xml:space="preserve">PEVuZE5vdGU+PENpdGU+PEF1dGhvcj5Hb2RveTwvQXV0aG9yPjxZZWFyPjIwMDM8L1llYXI+PFJl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</w:fldData>
        </w:fldChar>
      </w:r>
      <w:r w:rsidRPr="00B74355">
        <w:rPr>
          <w:rFonts w:ascii="Book Antiqua" w:hAnsi="Book Antiqua"/>
          <w:sz w:val="24"/>
          <w:szCs w:val="24"/>
        </w:rPr>
        <w:instrText xml:space="preserve"> ADDIN EN.CITE.DATA </w:instrText>
      </w:r>
      <w:r w:rsidRPr="00B74355">
        <w:rPr>
          <w:rFonts w:ascii="Book Antiqua" w:hAnsi="Book Antiqua"/>
          <w:sz w:val="24"/>
          <w:szCs w:val="24"/>
        </w:rPr>
      </w:r>
      <w:r w:rsidRPr="00B74355">
        <w:rPr>
          <w:rFonts w:ascii="Book Antiqua" w:hAnsi="Book Antiqua"/>
          <w:sz w:val="24"/>
          <w:szCs w:val="24"/>
        </w:rPr>
        <w:fldChar w:fldCharType="end"/>
      </w:r>
      <w:r w:rsidRPr="00B74355">
        <w:rPr>
          <w:rFonts w:ascii="Book Antiqua" w:hAnsi="Book Antiqua"/>
          <w:sz w:val="24"/>
          <w:szCs w:val="24"/>
        </w:rPr>
      </w:r>
      <w:r w:rsidRPr="00B74355">
        <w:rPr>
          <w:rFonts w:ascii="Book Antiqua" w:hAnsi="Book Antiqua"/>
          <w:sz w:val="24"/>
          <w:szCs w:val="24"/>
        </w:rPr>
        <w:fldChar w:fldCharType="separate"/>
      </w:r>
      <w:r w:rsidRPr="00B74355">
        <w:rPr>
          <w:rFonts w:ascii="Book Antiqua" w:hAnsi="Book Antiqua"/>
          <w:noProof/>
          <w:sz w:val="24"/>
          <w:szCs w:val="24"/>
          <w:vertAlign w:val="superscript"/>
        </w:rPr>
        <w:t>[</w:t>
      </w:r>
      <w:hyperlink w:anchor="_ENREF_33" w:tooltip="Godoy, 2003 #309" w:history="1">
        <w:r w:rsidRPr="00B74355">
          <w:rPr>
            <w:rFonts w:ascii="Book Antiqua" w:hAnsi="Book Antiqua"/>
            <w:noProof/>
            <w:sz w:val="24"/>
            <w:szCs w:val="24"/>
            <w:vertAlign w:val="superscript"/>
          </w:rPr>
          <w:t>33</w:t>
        </w:r>
      </w:hyperlink>
      <w:r w:rsidRPr="00B74355">
        <w:rPr>
          <w:rFonts w:ascii="Book Antiqua" w:hAnsi="Book Antiqua"/>
          <w:noProof/>
          <w:sz w:val="24"/>
          <w:szCs w:val="24"/>
          <w:vertAlign w:val="superscript"/>
        </w:rPr>
        <w:t>]</w:t>
      </w:r>
      <w:r w:rsidRPr="00B74355">
        <w:rPr>
          <w:rFonts w:ascii="Book Antiqua" w:hAnsi="Book Antiqua"/>
          <w:sz w:val="24"/>
          <w:szCs w:val="24"/>
        </w:rPr>
        <w:fldChar w:fldCharType="end"/>
      </w:r>
      <w:r w:rsidRPr="00B74355">
        <w:rPr>
          <w:rFonts w:ascii="Book Antiqua" w:hAnsi="Book Antiqua"/>
          <w:sz w:val="24"/>
          <w:szCs w:val="24"/>
        </w:rPr>
        <w:t>;</w:t>
      </w:r>
      <w:r w:rsidRPr="00B74355">
        <w:rPr>
          <w:rFonts w:ascii="Book Antiqua" w:hAnsi="Book Antiqua"/>
          <w:i/>
          <w:sz w:val="24"/>
          <w:szCs w:val="24"/>
        </w:rPr>
        <w:t xml:space="preserve"> </w:t>
      </w:r>
      <w:r w:rsidRPr="00B74355">
        <w:rPr>
          <w:rFonts w:ascii="Book Antiqua" w:hAnsi="Book Antiqua"/>
          <w:sz w:val="24"/>
          <w:szCs w:val="24"/>
        </w:rPr>
        <w:t>however, studies conducted in northern Wales</w:t>
      </w:r>
      <w:r w:rsidRPr="00B74355">
        <w:rPr>
          <w:rFonts w:ascii="Book Antiqua" w:hAnsi="Book Antiqua"/>
          <w:sz w:val="24"/>
          <w:szCs w:val="24"/>
        </w:rPr>
        <w:fldChar w:fldCharType="begin"/>
      </w:r>
      <w:r w:rsidRPr="00B74355">
        <w:rPr>
          <w:rFonts w:ascii="Book Antiqua" w:hAnsi="Book Antiqua"/>
          <w:sz w:val="24"/>
          <w:szCs w:val="24"/>
        </w:rPr>
        <w:instrText xml:space="preserve"> ADDIN EN.CITE &lt;EndNote&gt;&lt;Cite&gt;&lt;Author&gt;Elviss&lt;/Author&gt;&lt;Year&gt;2005&lt;/Year&gt;&lt;RecNum&gt;853&lt;/RecNum&gt;&lt;DisplayText&gt;&lt;style face="superscript"&gt;[34]&lt;/style&gt;&lt;/DisplayText&gt;&lt;record&gt;&lt;rec-number&gt;853&lt;/rec-number&gt;&lt;foreign-keys&gt;&lt;key app="EN" db-id="0w2ezw225xwer6er2f3pd9phers5z2wdv2ps"&gt;853&lt;/key&gt;&lt;/foreign-keys&gt;&lt;ref-type name="Journal Article"&gt;17&lt;/ref-type&gt;&lt;contributors&gt;&lt;authors&gt;&lt;author&gt;Elviss, Nicola C&lt;/author&gt;&lt;author&gt;Owen, Robert J&lt;/author&gt;&lt;author&gt;Breathnach, Aodhan&lt;/author&gt;&lt;author&gt;Palmer, Catherine&lt;/author&gt;&lt;author&gt;Shetty, Nandini&lt;/author&gt;&lt;/authors&gt;&lt;/contributors&gt;&lt;titles&gt;&lt;title&gt;Helicobacter pylori antibiotic-resistance patterns and risk factors in adult dyspeptic patients from ethnically diverse populations in central and south London during 2000&lt;/title&gt;&lt;secondary-title&gt;J Med Microbiol&lt;/secondary-title&gt;&lt;/titles&gt;&lt;periodical&gt;&lt;full-title&gt;J Med Microbiol&lt;/full-title&gt;&lt;/periodical&gt;&lt;pages&gt;567-574&lt;/pages&gt;&lt;volume&gt;54&lt;/volume&gt;&lt;number&gt;6&lt;/number&gt;&lt;dates&gt;&lt;year&gt;2005&lt;/year&gt;&lt;pub-dates&gt;&lt;date&gt;June 1, 2005&lt;/date&gt;&lt;/pub-dates&gt;&lt;/dates&gt;&lt;accession-num&gt;15888466&lt;/accession-num&gt;&lt;urls&gt;&lt;related-urls&gt;&lt;url&gt;http://jmm.sgmjournals.org/content/54/6/567.abstract&lt;/url&gt;&lt;/related-urls&gt;&lt;/urls&gt;&lt;electronic-resource-num&gt;10.1099/jmm.0.45896-0&lt;/electronic-resource-num&gt;&lt;/record&gt;&lt;/Cite&gt;&lt;/EndNote&gt;</w:instrText>
      </w:r>
      <w:r w:rsidRPr="00B74355">
        <w:rPr>
          <w:rFonts w:ascii="Book Antiqua" w:hAnsi="Book Antiqua"/>
          <w:sz w:val="24"/>
          <w:szCs w:val="24"/>
        </w:rPr>
        <w:fldChar w:fldCharType="separate"/>
      </w:r>
      <w:r w:rsidRPr="00B74355">
        <w:rPr>
          <w:rFonts w:ascii="Book Antiqua" w:hAnsi="Book Antiqua"/>
          <w:noProof/>
          <w:sz w:val="24"/>
          <w:szCs w:val="24"/>
          <w:vertAlign w:val="superscript"/>
        </w:rPr>
        <w:t>[</w:t>
      </w:r>
      <w:hyperlink w:anchor="_ENREF_34" w:tooltip="Elviss, 2005 #853" w:history="1">
        <w:r w:rsidRPr="00B74355">
          <w:rPr>
            <w:rFonts w:ascii="Book Antiqua" w:hAnsi="Book Antiqua"/>
            <w:noProof/>
            <w:sz w:val="24"/>
            <w:szCs w:val="24"/>
            <w:vertAlign w:val="superscript"/>
          </w:rPr>
          <w:t>34</w:t>
        </w:r>
      </w:hyperlink>
      <w:r w:rsidRPr="00B74355">
        <w:rPr>
          <w:rFonts w:ascii="Book Antiqua" w:hAnsi="Book Antiqua"/>
          <w:noProof/>
          <w:sz w:val="24"/>
          <w:szCs w:val="24"/>
          <w:vertAlign w:val="superscript"/>
        </w:rPr>
        <w:t>]</w:t>
      </w:r>
      <w:r w:rsidRPr="00B74355">
        <w:rPr>
          <w:rFonts w:ascii="Book Antiqua" w:hAnsi="Book Antiqua"/>
          <w:sz w:val="24"/>
          <w:szCs w:val="24"/>
        </w:rPr>
        <w:fldChar w:fldCharType="end"/>
      </w:r>
      <w:r w:rsidRPr="00B74355">
        <w:rPr>
          <w:rFonts w:ascii="Book Antiqua" w:hAnsi="Book Antiqua"/>
          <w:sz w:val="24"/>
          <w:szCs w:val="24"/>
        </w:rPr>
        <w:t>, central Italy</w:t>
      </w:r>
      <w:r w:rsidRPr="00B74355">
        <w:rPr>
          <w:rFonts w:ascii="Book Antiqua" w:hAnsi="Book Antiqua"/>
          <w:sz w:val="24"/>
          <w:szCs w:val="24"/>
        </w:rPr>
        <w:fldChar w:fldCharType="begin">
          <w:fldData xml:space="preserve">PEVuZE5vdGU+PENpdGU+PEF1dGhvcj5DZWxsaW5pPC9BdXRob3I+PFllYXI+MjAwNjwvWWVhcj48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</w:fldData>
        </w:fldChar>
      </w:r>
      <w:r w:rsidRPr="00B74355">
        <w:rPr>
          <w:rFonts w:ascii="Book Antiqua" w:hAnsi="Book Antiqua"/>
          <w:sz w:val="24"/>
          <w:szCs w:val="24"/>
        </w:rPr>
        <w:instrText xml:space="preserve"> ADDIN EN.CITE </w:instrText>
      </w:r>
      <w:r w:rsidRPr="00B74355">
        <w:rPr>
          <w:rFonts w:ascii="Book Antiqua" w:hAnsi="Book Antiqua"/>
          <w:sz w:val="24"/>
          <w:szCs w:val="24"/>
        </w:rPr>
        <w:fldChar w:fldCharType="begin">
          <w:fldData xml:space="preserve">PEVuZE5vdGU+PENpdGU+PEF1dGhvcj5DZWxsaW5pPC9BdXRob3I+PFllYXI+MjAwNjwvWWVhcj48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</w:fldData>
        </w:fldChar>
      </w:r>
      <w:r w:rsidRPr="00B74355">
        <w:rPr>
          <w:rFonts w:ascii="Book Antiqua" w:hAnsi="Book Antiqua"/>
          <w:sz w:val="24"/>
          <w:szCs w:val="24"/>
        </w:rPr>
        <w:instrText xml:space="preserve"> ADDIN EN.CITE.DATA </w:instrText>
      </w:r>
      <w:r w:rsidRPr="00B74355">
        <w:rPr>
          <w:rFonts w:ascii="Book Antiqua" w:hAnsi="Book Antiqua"/>
          <w:sz w:val="24"/>
          <w:szCs w:val="24"/>
        </w:rPr>
      </w:r>
      <w:r w:rsidRPr="00B74355">
        <w:rPr>
          <w:rFonts w:ascii="Book Antiqua" w:hAnsi="Book Antiqua"/>
          <w:sz w:val="24"/>
          <w:szCs w:val="24"/>
        </w:rPr>
        <w:fldChar w:fldCharType="end"/>
      </w:r>
      <w:r w:rsidRPr="00B74355">
        <w:rPr>
          <w:rFonts w:ascii="Book Antiqua" w:hAnsi="Book Antiqua"/>
          <w:sz w:val="24"/>
          <w:szCs w:val="24"/>
        </w:rPr>
      </w:r>
      <w:r w:rsidRPr="00B74355">
        <w:rPr>
          <w:rFonts w:ascii="Book Antiqua" w:hAnsi="Book Antiqua"/>
          <w:sz w:val="24"/>
          <w:szCs w:val="24"/>
        </w:rPr>
        <w:fldChar w:fldCharType="separate"/>
      </w:r>
      <w:r w:rsidRPr="00B74355">
        <w:rPr>
          <w:rFonts w:ascii="Book Antiqua" w:hAnsi="Book Antiqua"/>
          <w:noProof/>
          <w:sz w:val="24"/>
          <w:szCs w:val="24"/>
          <w:vertAlign w:val="superscript"/>
        </w:rPr>
        <w:t>[</w:t>
      </w:r>
      <w:hyperlink w:anchor="_ENREF_35" w:tooltip="Cellini, 2006 #852" w:history="1">
        <w:r w:rsidRPr="00B74355">
          <w:rPr>
            <w:rFonts w:ascii="Book Antiqua" w:hAnsi="Book Antiqua"/>
            <w:noProof/>
            <w:sz w:val="24"/>
            <w:szCs w:val="24"/>
            <w:vertAlign w:val="superscript"/>
          </w:rPr>
          <w:t>35</w:t>
        </w:r>
      </w:hyperlink>
      <w:r w:rsidRPr="00B74355">
        <w:rPr>
          <w:rFonts w:ascii="Book Antiqua" w:hAnsi="Book Antiqua"/>
          <w:noProof/>
          <w:sz w:val="24"/>
          <w:szCs w:val="24"/>
          <w:vertAlign w:val="superscript"/>
        </w:rPr>
        <w:t>]</w:t>
      </w:r>
      <w:r w:rsidRPr="00B74355">
        <w:rPr>
          <w:rFonts w:ascii="Book Antiqua" w:hAnsi="Book Antiqua"/>
          <w:sz w:val="24"/>
          <w:szCs w:val="24"/>
        </w:rPr>
        <w:fldChar w:fldCharType="end"/>
      </w:r>
      <w:r w:rsidRPr="00B74355">
        <w:rPr>
          <w:rFonts w:ascii="Book Antiqua" w:hAnsi="Book Antiqua"/>
          <w:sz w:val="24"/>
          <w:szCs w:val="24"/>
        </w:rPr>
        <w:t xml:space="preserve"> and western Argentina</w:t>
      </w:r>
      <w:r w:rsidRPr="00B74355">
        <w:rPr>
          <w:rFonts w:ascii="Book Antiqua" w:hAnsi="Book Antiqua"/>
          <w:sz w:val="24"/>
          <w:szCs w:val="24"/>
        </w:rPr>
        <w:fldChar w:fldCharType="begin">
          <w:fldData xml:space="preserve">PEVuZE5vdGU+PENpdGU+PEF1dGhvcj5TdGVnZTwvQXV0aG9yPjxZZWFyPjIwMDY8L1llYXI+PFJl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</w:fldData>
        </w:fldChar>
      </w:r>
      <w:r w:rsidRPr="00B74355">
        <w:rPr>
          <w:rFonts w:ascii="Book Antiqua" w:hAnsi="Book Antiqua"/>
          <w:sz w:val="24"/>
          <w:szCs w:val="24"/>
        </w:rPr>
        <w:instrText xml:space="preserve"> ADDIN EN.CITE </w:instrText>
      </w:r>
      <w:r w:rsidRPr="00B74355">
        <w:rPr>
          <w:rFonts w:ascii="Book Antiqua" w:hAnsi="Book Antiqua"/>
          <w:sz w:val="24"/>
          <w:szCs w:val="24"/>
        </w:rPr>
        <w:fldChar w:fldCharType="begin">
          <w:fldData xml:space="preserve">PEVuZE5vdGU+PENpdGU+PEF1dGhvcj5TdGVnZTwvQXV0aG9yPjxZZWFyPjIwMDY8L1llYXI+PFJl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</w:fldData>
        </w:fldChar>
      </w:r>
      <w:r w:rsidRPr="00B74355">
        <w:rPr>
          <w:rFonts w:ascii="Book Antiqua" w:hAnsi="Book Antiqua"/>
          <w:sz w:val="24"/>
          <w:szCs w:val="24"/>
        </w:rPr>
        <w:instrText xml:space="preserve"> ADDIN EN.CITE.DATA </w:instrText>
      </w:r>
      <w:r w:rsidRPr="00B74355">
        <w:rPr>
          <w:rFonts w:ascii="Book Antiqua" w:hAnsi="Book Antiqua"/>
          <w:sz w:val="24"/>
          <w:szCs w:val="24"/>
        </w:rPr>
      </w:r>
      <w:r w:rsidRPr="00B74355">
        <w:rPr>
          <w:rFonts w:ascii="Book Antiqua" w:hAnsi="Book Antiqua"/>
          <w:sz w:val="24"/>
          <w:szCs w:val="24"/>
        </w:rPr>
        <w:fldChar w:fldCharType="end"/>
      </w:r>
      <w:r w:rsidRPr="00B74355">
        <w:rPr>
          <w:rFonts w:ascii="Book Antiqua" w:hAnsi="Book Antiqua"/>
          <w:sz w:val="24"/>
          <w:szCs w:val="24"/>
        </w:rPr>
      </w:r>
      <w:r w:rsidRPr="00B74355">
        <w:rPr>
          <w:rFonts w:ascii="Book Antiqua" w:hAnsi="Book Antiqua"/>
          <w:sz w:val="24"/>
          <w:szCs w:val="24"/>
        </w:rPr>
        <w:fldChar w:fldCharType="separate"/>
      </w:r>
      <w:r w:rsidRPr="00B74355">
        <w:rPr>
          <w:rFonts w:ascii="Book Antiqua" w:hAnsi="Book Antiqua"/>
          <w:noProof/>
          <w:sz w:val="24"/>
          <w:szCs w:val="24"/>
          <w:vertAlign w:val="superscript"/>
        </w:rPr>
        <w:t>[</w:t>
      </w:r>
      <w:hyperlink w:anchor="_ENREF_12" w:tooltip="Vega, 2010 #204" w:history="1">
        <w:r w:rsidRPr="00B74355">
          <w:rPr>
            <w:rFonts w:ascii="Book Antiqua" w:hAnsi="Book Antiqua"/>
            <w:noProof/>
            <w:sz w:val="24"/>
            <w:szCs w:val="24"/>
            <w:vertAlign w:val="superscript"/>
          </w:rPr>
          <w:t>12</w:t>
        </w:r>
      </w:hyperlink>
      <w:r>
        <w:rPr>
          <w:rFonts w:ascii="Book Antiqua" w:hAnsi="Book Antiqua"/>
          <w:noProof/>
          <w:sz w:val="24"/>
          <w:szCs w:val="24"/>
          <w:vertAlign w:val="superscript"/>
        </w:rPr>
        <w:t>,</w:t>
      </w:r>
      <w:hyperlink w:anchor="_ENREF_36" w:tooltip="Stege, 2006 #298" w:history="1">
        <w:r w:rsidRPr="00B74355">
          <w:rPr>
            <w:rFonts w:ascii="Book Antiqua" w:hAnsi="Book Antiqua"/>
            <w:noProof/>
            <w:sz w:val="24"/>
            <w:szCs w:val="24"/>
            <w:vertAlign w:val="superscript"/>
          </w:rPr>
          <w:t>36</w:t>
        </w:r>
      </w:hyperlink>
      <w:r w:rsidRPr="00B74355">
        <w:rPr>
          <w:rFonts w:ascii="Book Antiqua" w:hAnsi="Book Antiqua"/>
          <w:noProof/>
          <w:sz w:val="24"/>
          <w:szCs w:val="24"/>
          <w:vertAlign w:val="superscript"/>
        </w:rPr>
        <w:t>]</w:t>
      </w:r>
      <w:r w:rsidRPr="00B74355">
        <w:rPr>
          <w:rFonts w:ascii="Book Antiqua" w:hAnsi="Book Antiqua"/>
          <w:sz w:val="24"/>
          <w:szCs w:val="24"/>
        </w:rPr>
        <w:fldChar w:fldCharType="end"/>
      </w:r>
      <w:r w:rsidRPr="00B74355">
        <w:rPr>
          <w:rFonts w:ascii="Book Antiqua" w:hAnsi="Book Antiqua"/>
          <w:sz w:val="24"/>
          <w:szCs w:val="24"/>
        </w:rPr>
        <w:t xml:space="preserve"> found a clear association between virulent genotypes and antibiotic resistance. The correlation between virulence factors and antimicrobial resistance varies in different countries and although we did not evaluate this possible relationship, we found that the </w:t>
      </w:r>
      <w:proofErr w:type="spellStart"/>
      <w:r w:rsidRPr="00B74355">
        <w:rPr>
          <w:rFonts w:ascii="Book Antiqua" w:hAnsi="Book Antiqua"/>
          <w:i/>
          <w:sz w:val="24"/>
          <w:szCs w:val="24"/>
        </w:rPr>
        <w:t>cagA</w:t>
      </w:r>
      <w:proofErr w:type="spellEnd"/>
      <w:r w:rsidRPr="00B74355">
        <w:rPr>
          <w:rFonts w:ascii="Book Antiqua" w:hAnsi="Book Antiqua"/>
          <w:i/>
          <w:sz w:val="24"/>
          <w:szCs w:val="24"/>
        </w:rPr>
        <w:t>-</w:t>
      </w:r>
      <w:r w:rsidRPr="00B74355">
        <w:rPr>
          <w:rFonts w:ascii="Book Antiqua" w:hAnsi="Book Antiqua"/>
          <w:sz w:val="24"/>
          <w:szCs w:val="24"/>
        </w:rPr>
        <w:t>positive</w:t>
      </w:r>
      <w:r w:rsidRPr="00B74355">
        <w:rPr>
          <w:rFonts w:ascii="Book Antiqua" w:hAnsi="Book Antiqua"/>
          <w:i/>
          <w:sz w:val="24"/>
          <w:szCs w:val="24"/>
        </w:rPr>
        <w:t>/vacAs1m1</w:t>
      </w:r>
      <w:r w:rsidRPr="00B74355">
        <w:rPr>
          <w:rFonts w:ascii="Book Antiqua" w:hAnsi="Book Antiqua"/>
          <w:sz w:val="24"/>
          <w:szCs w:val="24"/>
        </w:rPr>
        <w:t xml:space="preserve"> genotype predominated in resistant isolates; nevertheless, </w:t>
      </w:r>
      <w:r w:rsidRPr="00B74355">
        <w:rPr>
          <w:rFonts w:ascii="Book Antiqua" w:hAnsi="Book Antiqua"/>
          <w:sz w:val="24"/>
          <w:szCs w:val="24"/>
        </w:rPr>
        <w:lastRenderedPageBreak/>
        <w:t>this could be a product of the high prevalence of circulating virulent strains in this region</w:t>
      </w:r>
      <w:r w:rsidRPr="00B74355">
        <w:rPr>
          <w:rFonts w:ascii="Book Antiqua" w:hAnsi="Book Antiqua"/>
          <w:sz w:val="24"/>
          <w:szCs w:val="24"/>
        </w:rPr>
        <w:fldChar w:fldCharType="begin">
          <w:fldData xml:space="preserve">PEVuZE5vdGU+PENpdGU+PEF1dGhvcj5CcmF2bzwvQXV0aG9yPjxZZWFyPjIwMDI8L1llYXI+PFJl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</w:fldData>
        </w:fldChar>
      </w:r>
      <w:r w:rsidRPr="00B74355">
        <w:rPr>
          <w:rFonts w:ascii="Book Antiqua" w:hAnsi="Book Antiqua"/>
          <w:sz w:val="24"/>
          <w:szCs w:val="24"/>
        </w:rPr>
        <w:instrText xml:space="preserve"> ADDIN EN.CITE </w:instrText>
      </w:r>
      <w:r w:rsidRPr="00B74355">
        <w:rPr>
          <w:rFonts w:ascii="Book Antiqua" w:hAnsi="Book Antiqua"/>
          <w:sz w:val="24"/>
          <w:szCs w:val="24"/>
        </w:rPr>
        <w:fldChar w:fldCharType="begin">
          <w:fldData xml:space="preserve">PEVuZE5vdGU+PENpdGU+PEF1dGhvcj5CcmF2bzwvQXV0aG9yPjxZZWFyPjIwMDI8L1llYXI+PFJl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</w:fldData>
        </w:fldChar>
      </w:r>
      <w:r w:rsidRPr="00B74355">
        <w:rPr>
          <w:rFonts w:ascii="Book Antiqua" w:hAnsi="Book Antiqua"/>
          <w:sz w:val="24"/>
          <w:szCs w:val="24"/>
        </w:rPr>
        <w:instrText xml:space="preserve"> ADDIN EN.CITE.DATA </w:instrText>
      </w:r>
      <w:r w:rsidRPr="00B74355">
        <w:rPr>
          <w:rFonts w:ascii="Book Antiqua" w:hAnsi="Book Antiqua"/>
          <w:sz w:val="24"/>
          <w:szCs w:val="24"/>
        </w:rPr>
      </w:r>
      <w:r w:rsidRPr="00B74355">
        <w:rPr>
          <w:rFonts w:ascii="Book Antiqua" w:hAnsi="Book Antiqua"/>
          <w:sz w:val="24"/>
          <w:szCs w:val="24"/>
        </w:rPr>
        <w:fldChar w:fldCharType="end"/>
      </w:r>
      <w:r w:rsidRPr="00B74355">
        <w:rPr>
          <w:rFonts w:ascii="Book Antiqua" w:hAnsi="Book Antiqua"/>
          <w:sz w:val="24"/>
          <w:szCs w:val="24"/>
        </w:rPr>
      </w:r>
      <w:r w:rsidRPr="00B74355">
        <w:rPr>
          <w:rFonts w:ascii="Book Antiqua" w:hAnsi="Book Antiqua"/>
          <w:sz w:val="24"/>
          <w:szCs w:val="24"/>
        </w:rPr>
        <w:fldChar w:fldCharType="separate"/>
      </w:r>
      <w:r w:rsidRPr="00B74355">
        <w:rPr>
          <w:rFonts w:ascii="Book Antiqua" w:hAnsi="Book Antiqua"/>
          <w:noProof/>
          <w:sz w:val="24"/>
          <w:szCs w:val="24"/>
          <w:vertAlign w:val="superscript"/>
        </w:rPr>
        <w:t>[</w:t>
      </w:r>
      <w:hyperlink w:anchor="_ENREF_2" w:tooltip="Sicinschi, 2010 #208" w:history="1">
        <w:r w:rsidRPr="00B74355">
          <w:rPr>
            <w:rFonts w:ascii="Book Antiqua" w:hAnsi="Book Antiqua"/>
            <w:noProof/>
            <w:sz w:val="24"/>
            <w:szCs w:val="24"/>
            <w:vertAlign w:val="superscript"/>
          </w:rPr>
          <w:t>2</w:t>
        </w:r>
      </w:hyperlink>
      <w:r>
        <w:rPr>
          <w:rFonts w:ascii="Book Antiqua" w:hAnsi="Book Antiqua"/>
          <w:noProof/>
          <w:sz w:val="24"/>
          <w:szCs w:val="24"/>
          <w:vertAlign w:val="superscript"/>
        </w:rPr>
        <w:t>,</w:t>
      </w:r>
      <w:hyperlink w:anchor="_ENREF_7" w:tooltip="Sicinschi, 2008 #201" w:history="1">
        <w:r w:rsidRPr="00B74355">
          <w:rPr>
            <w:rFonts w:ascii="Book Antiqua" w:hAnsi="Book Antiqua"/>
            <w:noProof/>
            <w:sz w:val="24"/>
            <w:szCs w:val="24"/>
            <w:vertAlign w:val="superscript"/>
          </w:rPr>
          <w:t>7</w:t>
        </w:r>
      </w:hyperlink>
      <w:r>
        <w:rPr>
          <w:rFonts w:ascii="Book Antiqua" w:hAnsi="Book Antiqua"/>
          <w:noProof/>
          <w:sz w:val="24"/>
          <w:szCs w:val="24"/>
          <w:vertAlign w:val="superscript"/>
        </w:rPr>
        <w:t>,</w:t>
      </w:r>
      <w:hyperlink w:anchor="_ENREF_16" w:tooltip="Bravo, 2002 #195" w:history="1">
        <w:r w:rsidRPr="00B74355">
          <w:rPr>
            <w:rFonts w:ascii="Book Antiqua" w:hAnsi="Book Antiqua"/>
            <w:noProof/>
            <w:sz w:val="24"/>
            <w:szCs w:val="24"/>
            <w:vertAlign w:val="superscript"/>
          </w:rPr>
          <w:t>16</w:t>
        </w:r>
      </w:hyperlink>
      <w:r w:rsidRPr="00B74355">
        <w:rPr>
          <w:rFonts w:ascii="Book Antiqua" w:hAnsi="Book Antiqua"/>
          <w:noProof/>
          <w:sz w:val="24"/>
          <w:szCs w:val="24"/>
          <w:vertAlign w:val="superscript"/>
        </w:rPr>
        <w:t>]</w:t>
      </w:r>
      <w:r w:rsidRPr="00B74355">
        <w:rPr>
          <w:rFonts w:ascii="Book Antiqua" w:hAnsi="Book Antiqua"/>
          <w:sz w:val="24"/>
          <w:szCs w:val="24"/>
        </w:rPr>
        <w:fldChar w:fldCharType="end"/>
      </w:r>
      <w:r w:rsidRPr="00B74355">
        <w:rPr>
          <w:rFonts w:ascii="Book Antiqua" w:hAnsi="Book Antiqua"/>
          <w:sz w:val="24"/>
          <w:szCs w:val="24"/>
        </w:rPr>
        <w:t xml:space="preserve"> and not a reflection of a possible association between virulence factors and resistance.</w:t>
      </w:r>
    </w:p>
    <w:p w:rsidR="001B65ED" w:rsidRPr="00B74355" w:rsidRDefault="001B65ED" w:rsidP="003808CA">
      <w:pPr>
        <w:autoSpaceDE w:val="0"/>
        <w:autoSpaceDN w:val="0"/>
        <w:adjustRightInd w:val="0"/>
        <w:spacing w:after="0" w:line="360" w:lineRule="auto"/>
        <w:ind w:firstLineChars="100" w:firstLine="240"/>
        <w:jc w:val="both"/>
        <w:rPr>
          <w:rFonts w:ascii="Book Antiqua" w:hAnsi="Book Antiqua"/>
          <w:sz w:val="24"/>
          <w:szCs w:val="24"/>
        </w:rPr>
      </w:pPr>
      <w:r w:rsidRPr="00B74355">
        <w:rPr>
          <w:rFonts w:ascii="Book Antiqua" w:hAnsi="Book Antiqua"/>
          <w:sz w:val="24"/>
          <w:szCs w:val="24"/>
        </w:rPr>
        <w:t xml:space="preserve">Over 98% of the </w:t>
      </w:r>
      <w:proofErr w:type="spellStart"/>
      <w:r w:rsidRPr="00B74355">
        <w:rPr>
          <w:rFonts w:ascii="Book Antiqua" w:hAnsi="Book Antiqua"/>
          <w:i/>
          <w:sz w:val="24"/>
          <w:szCs w:val="24"/>
        </w:rPr>
        <w:t>cagA</w:t>
      </w:r>
      <w:proofErr w:type="spellEnd"/>
      <w:r w:rsidRPr="00B74355">
        <w:rPr>
          <w:rFonts w:ascii="Book Antiqua" w:hAnsi="Book Antiqua"/>
          <w:sz w:val="24"/>
          <w:szCs w:val="24"/>
        </w:rPr>
        <w:t xml:space="preserve">-positive isolates harbored a </w:t>
      </w:r>
      <w:proofErr w:type="spellStart"/>
      <w:r w:rsidRPr="00B74355">
        <w:rPr>
          <w:rFonts w:ascii="Book Antiqua" w:hAnsi="Book Antiqua"/>
          <w:sz w:val="24"/>
          <w:szCs w:val="24"/>
        </w:rPr>
        <w:t>CagA</w:t>
      </w:r>
      <w:proofErr w:type="spellEnd"/>
      <w:r w:rsidRPr="00B74355">
        <w:rPr>
          <w:rFonts w:ascii="Book Antiqua" w:hAnsi="Book Antiqua"/>
          <w:sz w:val="24"/>
          <w:szCs w:val="24"/>
        </w:rPr>
        <w:t xml:space="preserve"> protein with three (495 </w:t>
      </w:r>
      <w:proofErr w:type="spellStart"/>
      <w:r w:rsidRPr="00B74355">
        <w:rPr>
          <w:rFonts w:ascii="Book Antiqua" w:hAnsi="Book Antiqua"/>
          <w:sz w:val="24"/>
          <w:szCs w:val="24"/>
        </w:rPr>
        <w:t>bp</w:t>
      </w:r>
      <w:proofErr w:type="spellEnd"/>
      <w:r w:rsidRPr="00B74355">
        <w:rPr>
          <w:rFonts w:ascii="Book Antiqua" w:hAnsi="Book Antiqua"/>
          <w:sz w:val="24"/>
          <w:szCs w:val="24"/>
        </w:rPr>
        <w:t xml:space="preserve">) or four (595 </w:t>
      </w:r>
      <w:proofErr w:type="spellStart"/>
      <w:r w:rsidRPr="00B74355">
        <w:rPr>
          <w:rFonts w:ascii="Book Antiqua" w:hAnsi="Book Antiqua"/>
          <w:sz w:val="24"/>
          <w:szCs w:val="24"/>
        </w:rPr>
        <w:t>bp</w:t>
      </w:r>
      <w:proofErr w:type="spellEnd"/>
      <w:r w:rsidRPr="00B74355">
        <w:rPr>
          <w:rFonts w:ascii="Book Antiqua" w:hAnsi="Book Antiqua"/>
          <w:sz w:val="24"/>
          <w:szCs w:val="24"/>
        </w:rPr>
        <w:t xml:space="preserve">) EPIYA motifs located quite probably on the ABC or ABCC combination, respectively. Although in none of the cases were PCR products sequenced, with this methodology we can certainly predict the presence of these combinations, as demonstrated by that reported by </w:t>
      </w:r>
      <w:proofErr w:type="spellStart"/>
      <w:r w:rsidRPr="00B74355">
        <w:rPr>
          <w:rFonts w:ascii="Book Antiqua" w:hAnsi="Book Antiqua"/>
          <w:sz w:val="24"/>
          <w:szCs w:val="24"/>
        </w:rPr>
        <w:t>Panayotopoulou</w:t>
      </w:r>
      <w:proofErr w:type="spellEnd"/>
      <w:r w:rsidRPr="00B74355">
        <w:rPr>
          <w:rFonts w:ascii="Book Antiqua" w:hAnsi="Book Antiqua"/>
          <w:sz w:val="24"/>
          <w:szCs w:val="24"/>
        </w:rPr>
        <w:t xml:space="preserve"> </w:t>
      </w:r>
      <w:r w:rsidRPr="00B74355">
        <w:rPr>
          <w:rFonts w:ascii="Book Antiqua" w:hAnsi="Book Antiqua"/>
          <w:i/>
          <w:sz w:val="24"/>
          <w:szCs w:val="24"/>
        </w:rPr>
        <w:t>et al</w:t>
      </w:r>
      <w:r w:rsidRPr="00B74355">
        <w:rPr>
          <w:rFonts w:ascii="Book Antiqua" w:hAnsi="Book Antiqua"/>
          <w:sz w:val="24"/>
          <w:szCs w:val="24"/>
        </w:rPr>
        <w:fldChar w:fldCharType="begin">
          <w:fldData xml:space="preserve">PEVuZE5vdGU+PENpdGU+PEF1dGhvcj5QYW5heW90b3BvdWxvdTwvQXV0aG9yPjxZZWFyPjIwMDc8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</w:fldData>
        </w:fldChar>
      </w:r>
      <w:r w:rsidRPr="00B74355">
        <w:rPr>
          <w:rFonts w:ascii="Book Antiqua" w:hAnsi="Book Antiqua"/>
          <w:sz w:val="24"/>
          <w:szCs w:val="24"/>
        </w:rPr>
        <w:instrText xml:space="preserve"> ADDIN EN.CITE </w:instrText>
      </w:r>
      <w:r w:rsidRPr="00B74355">
        <w:rPr>
          <w:rFonts w:ascii="Book Antiqua" w:hAnsi="Book Antiqua"/>
          <w:sz w:val="24"/>
          <w:szCs w:val="24"/>
        </w:rPr>
        <w:fldChar w:fldCharType="begin">
          <w:fldData xml:space="preserve">PEVuZE5vdGU+PENpdGU+PEF1dGhvcj5QYW5heW90b3BvdWxvdTwvQXV0aG9yPjxZZWFyPjIwMDc8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</w:fldData>
        </w:fldChar>
      </w:r>
      <w:r w:rsidRPr="00B74355">
        <w:rPr>
          <w:rFonts w:ascii="Book Antiqua" w:hAnsi="Book Antiqua"/>
          <w:sz w:val="24"/>
          <w:szCs w:val="24"/>
        </w:rPr>
        <w:instrText xml:space="preserve"> ADDIN EN.CITE.DATA </w:instrText>
      </w:r>
      <w:r w:rsidRPr="00B74355">
        <w:rPr>
          <w:rFonts w:ascii="Book Antiqua" w:hAnsi="Book Antiqua"/>
          <w:sz w:val="24"/>
          <w:szCs w:val="24"/>
        </w:rPr>
      </w:r>
      <w:r w:rsidRPr="00B74355">
        <w:rPr>
          <w:rFonts w:ascii="Book Antiqua" w:hAnsi="Book Antiqua"/>
          <w:sz w:val="24"/>
          <w:szCs w:val="24"/>
        </w:rPr>
        <w:fldChar w:fldCharType="end"/>
      </w:r>
      <w:r w:rsidRPr="00B74355">
        <w:rPr>
          <w:rFonts w:ascii="Book Antiqua" w:hAnsi="Book Antiqua"/>
          <w:sz w:val="24"/>
          <w:szCs w:val="24"/>
        </w:rPr>
      </w:r>
      <w:r w:rsidRPr="00B74355">
        <w:rPr>
          <w:rFonts w:ascii="Book Antiqua" w:hAnsi="Book Antiqua"/>
          <w:sz w:val="24"/>
          <w:szCs w:val="24"/>
        </w:rPr>
        <w:fldChar w:fldCharType="separate"/>
      </w:r>
      <w:r w:rsidRPr="00B74355">
        <w:rPr>
          <w:rFonts w:ascii="Book Antiqua" w:hAnsi="Book Antiqua"/>
          <w:noProof/>
          <w:sz w:val="24"/>
          <w:szCs w:val="24"/>
          <w:vertAlign w:val="superscript"/>
        </w:rPr>
        <w:t>[</w:t>
      </w:r>
      <w:hyperlink w:anchor="_ENREF_11" w:tooltip="Panayotopoulou, 2007 #202" w:history="1">
        <w:r w:rsidRPr="00B74355">
          <w:rPr>
            <w:rFonts w:ascii="Book Antiqua" w:hAnsi="Book Antiqua"/>
            <w:noProof/>
            <w:sz w:val="24"/>
            <w:szCs w:val="24"/>
            <w:vertAlign w:val="superscript"/>
          </w:rPr>
          <w:t>11</w:t>
        </w:r>
      </w:hyperlink>
      <w:r w:rsidRPr="00B74355">
        <w:rPr>
          <w:rFonts w:ascii="Book Antiqua" w:hAnsi="Book Antiqua"/>
          <w:noProof/>
          <w:sz w:val="24"/>
          <w:szCs w:val="24"/>
          <w:vertAlign w:val="superscript"/>
        </w:rPr>
        <w:t>]</w:t>
      </w:r>
      <w:r w:rsidRPr="00B74355">
        <w:rPr>
          <w:rFonts w:ascii="Book Antiqua" w:hAnsi="Book Antiqua"/>
          <w:sz w:val="24"/>
          <w:szCs w:val="24"/>
        </w:rPr>
        <w:fldChar w:fldCharType="end"/>
      </w:r>
      <w:r w:rsidRPr="00B74355">
        <w:rPr>
          <w:rFonts w:ascii="Book Antiqua" w:hAnsi="Book Antiqua"/>
          <w:sz w:val="24"/>
          <w:szCs w:val="24"/>
        </w:rPr>
        <w:t xml:space="preserve">. Nonetheless, in </w:t>
      </w:r>
      <w:proofErr w:type="spellStart"/>
      <w:r w:rsidRPr="00B74355">
        <w:rPr>
          <w:rFonts w:ascii="Book Antiqua" w:hAnsi="Book Antiqua"/>
          <w:sz w:val="24"/>
          <w:szCs w:val="24"/>
        </w:rPr>
        <w:t>amplicons</w:t>
      </w:r>
      <w:proofErr w:type="spellEnd"/>
      <w:r w:rsidRPr="00B74355">
        <w:rPr>
          <w:rFonts w:ascii="Book Antiqua" w:hAnsi="Book Antiqua"/>
          <w:sz w:val="24"/>
          <w:szCs w:val="24"/>
        </w:rPr>
        <w:t xml:space="preserve"> with unexpected sizes of 170 and 270 </w:t>
      </w:r>
      <w:proofErr w:type="spellStart"/>
      <w:r w:rsidRPr="00B74355">
        <w:rPr>
          <w:rFonts w:ascii="Book Antiqua" w:hAnsi="Book Antiqua"/>
          <w:sz w:val="24"/>
          <w:szCs w:val="24"/>
        </w:rPr>
        <w:t>bp</w:t>
      </w:r>
      <w:proofErr w:type="spellEnd"/>
      <w:r w:rsidRPr="00B74355">
        <w:rPr>
          <w:rFonts w:ascii="Book Antiqua" w:hAnsi="Book Antiqua"/>
          <w:sz w:val="24"/>
          <w:szCs w:val="24"/>
        </w:rPr>
        <w:t xml:space="preserve"> (+25 </w:t>
      </w:r>
      <w:proofErr w:type="spellStart"/>
      <w:r w:rsidRPr="00B74355">
        <w:rPr>
          <w:rFonts w:ascii="Book Antiqua" w:hAnsi="Book Antiqua"/>
          <w:sz w:val="24"/>
          <w:szCs w:val="24"/>
        </w:rPr>
        <w:t>bp</w:t>
      </w:r>
      <w:proofErr w:type="spellEnd"/>
      <w:r w:rsidRPr="00B74355">
        <w:rPr>
          <w:rFonts w:ascii="Book Antiqua" w:hAnsi="Book Antiqua"/>
          <w:sz w:val="24"/>
          <w:szCs w:val="24"/>
        </w:rPr>
        <w:t xml:space="preserve">) and over four EPIYA repetitions (695 </w:t>
      </w:r>
      <w:proofErr w:type="spellStart"/>
      <w:r w:rsidRPr="00B74355">
        <w:rPr>
          <w:rFonts w:ascii="Book Antiqua" w:hAnsi="Book Antiqua"/>
          <w:sz w:val="24"/>
          <w:szCs w:val="24"/>
        </w:rPr>
        <w:t>bp</w:t>
      </w:r>
      <w:proofErr w:type="spellEnd"/>
      <w:r w:rsidRPr="00B74355">
        <w:rPr>
          <w:rFonts w:ascii="Book Antiqua" w:hAnsi="Book Antiqua"/>
          <w:sz w:val="24"/>
          <w:szCs w:val="24"/>
        </w:rPr>
        <w:t xml:space="preserve">), sequencing is indispensable to establish the exact type of EPIYA motif combinations; although in the last case, predicting the correct number of EPIYA motifs was possible, being one of the limitations in our study. In no case do we expect to find East Asian-type strains with EPIYA-D motif circulating in the population, although the primers used were also designed for its detection, these predictions are supported by a prior study performed by our group with 41 individuals from the same location, which evaluated through sequencing the variations in the </w:t>
      </w:r>
      <w:proofErr w:type="spellStart"/>
      <w:r w:rsidRPr="00B74355">
        <w:rPr>
          <w:rFonts w:ascii="Book Antiqua" w:hAnsi="Book Antiqua"/>
          <w:i/>
          <w:sz w:val="24"/>
          <w:szCs w:val="24"/>
        </w:rPr>
        <w:t>cagA</w:t>
      </w:r>
      <w:proofErr w:type="spellEnd"/>
      <w:r w:rsidRPr="00B74355">
        <w:rPr>
          <w:rFonts w:ascii="Book Antiqua" w:hAnsi="Book Antiqua"/>
          <w:sz w:val="24"/>
          <w:szCs w:val="24"/>
        </w:rPr>
        <w:t xml:space="preserve"> carboxyl-terminal end, which varied considerably in size, number, and structure of EPIYA motifs (ABC, ABCC, ABCBC, ABBCC, or ABCCC) and no </w:t>
      </w:r>
      <w:r w:rsidRPr="00B74355">
        <w:rPr>
          <w:rFonts w:ascii="Book Antiqua" w:hAnsi="Book Antiqua"/>
          <w:i/>
          <w:sz w:val="24"/>
          <w:szCs w:val="24"/>
        </w:rPr>
        <w:t>H. pylori</w:t>
      </w:r>
      <w:r w:rsidRPr="00B74355">
        <w:rPr>
          <w:rFonts w:ascii="Book Antiqua" w:hAnsi="Book Antiqua"/>
          <w:sz w:val="24"/>
          <w:szCs w:val="24"/>
        </w:rPr>
        <w:t xml:space="preserve"> strain contained an EPIYA-D motif </w:t>
      </w:r>
      <w:r w:rsidRPr="00B74355">
        <w:rPr>
          <w:rFonts w:ascii="Book Antiqua" w:hAnsi="Book Antiqua"/>
          <w:sz w:val="24"/>
          <w:szCs w:val="24"/>
        </w:rPr>
        <w:fldChar w:fldCharType="begin"/>
      </w:r>
      <w:r w:rsidRPr="00B74355">
        <w:rPr>
          <w:rFonts w:ascii="Book Antiqua" w:hAnsi="Book Antiqua"/>
          <w:sz w:val="24"/>
          <w:szCs w:val="24"/>
        </w:rPr>
        <w:instrText xml:space="preserve"> ADDIN EN.CITE &lt;EndNote&gt;&lt;Cite&gt;&lt;Author&gt;Sicinschi&lt;/Author&gt;&lt;Year&gt;2010&lt;/Year&gt;&lt;RecNum&gt;208&lt;/RecNum&gt;&lt;DisplayText&gt;&lt;style face="superscript"&gt;[2]&lt;/style&gt;&lt;/DisplayText&gt;&lt;record&gt;&lt;rec-number&gt;208&lt;/rec-number&gt;&lt;foreign-keys&gt;&lt;key app="EN" db-id="0w2ezw225xwer6er2f3pd9phers5z2wdv2ps"&gt;208&lt;/key&gt;&lt;/foreign-keys&gt;&lt;ref-type name="Journal Article"&gt;17&lt;/ref-type&gt;&lt;contributors&gt;&lt;authors&gt;&lt;author&gt;Sicinschi, L. A.&lt;/author&gt;&lt;author&gt;Correa, P.&lt;/author&gt;&lt;author&gt;Peek, R. M.&lt;/author&gt;&lt;author&gt;Camargo, M. C.&lt;/author&gt;&lt;author&gt;Piazuelo, M. B.&lt;/author&gt;&lt;author&gt;Romero-Gallo, J.&lt;/author&gt;&lt;author&gt;Hobbs, S. S.&lt;/author&gt;&lt;author&gt;Krishna, U.&lt;/author&gt;&lt;author&gt;Delgado, A.&lt;/author&gt;&lt;author&gt;Mera, R.&lt;/author&gt;&lt;author&gt;Bravo, L. E.&lt;/author&gt;&lt;author&gt;Schneider, B. G.&lt;/author&gt;&lt;/authors&gt;&lt;/contributors&gt;&lt;titles&gt;&lt;title&gt;CagA C-terminal variations in Helicobacter pylori strains from Colombian patients with gastric precancerous lesions&lt;/title&gt;&lt;secondary-title&gt;Clin Microbiol Infect&lt;/secondary-title&gt;&lt;/titles&gt;&lt;periodical&gt;&lt;full-title&gt;Clin Microbiol Infect&lt;/full-title&gt;&lt;/periodical&gt;&lt;pages&gt;369-378&lt;/pages&gt;&lt;volume&gt;16&lt;/volume&gt;&lt;number&gt;4&lt;/number&gt;&lt;keywords&gt;&lt;keyword&gt;CagA&lt;/keyword&gt;&lt;keyword&gt;cagA 3′region&lt;/keyword&gt;&lt;keyword&gt;CagA multimerization motif&lt;/keyword&gt;&lt;keyword&gt;EPIYA&lt;/keyword&gt;&lt;keyword&gt;ESS&lt;/keyword&gt;&lt;keyword&gt;H. pylori&lt;/keyword&gt;&lt;keyword&gt;WSS&lt;/keyword&gt;&lt;/keywords&gt;&lt;dates&gt;&lt;year&gt;2010&lt;/year&gt;&lt;/dates&gt;&lt;publisher&gt;Blackwell Publishing Ltd&lt;/publisher&gt;&lt;isbn&gt;1469-0691&lt;/isbn&gt;&lt;accession-num&gt;19456839&lt;/accession-num&gt;&lt;urls&gt;&lt;related-urls&gt;&lt;url&gt;http://dx.doi.org/10.1111/j.1469-0691.2009.02811.x&lt;/url&gt;&lt;/related-urls&gt;&lt;/urls&gt;&lt;electronic-resource-num&gt;10.1111/j.1469-0691.2009.02811.x&lt;/electronic-resource-num&gt;&lt;/record&gt;&lt;/Cite&gt;&lt;/EndNote&gt;</w:instrText>
      </w:r>
      <w:r w:rsidRPr="00B74355">
        <w:rPr>
          <w:rFonts w:ascii="Book Antiqua" w:hAnsi="Book Antiqua"/>
          <w:sz w:val="24"/>
          <w:szCs w:val="24"/>
        </w:rPr>
        <w:fldChar w:fldCharType="separate"/>
      </w:r>
      <w:r w:rsidRPr="00B74355">
        <w:rPr>
          <w:rFonts w:ascii="Book Antiqua" w:hAnsi="Book Antiqua"/>
          <w:noProof/>
          <w:sz w:val="24"/>
          <w:szCs w:val="24"/>
          <w:vertAlign w:val="superscript"/>
        </w:rPr>
        <w:t>[</w:t>
      </w:r>
      <w:hyperlink w:anchor="_ENREF_2" w:tooltip="Sicinschi, 2010 #208" w:history="1">
        <w:r w:rsidRPr="00B74355">
          <w:rPr>
            <w:rFonts w:ascii="Book Antiqua" w:hAnsi="Book Antiqua"/>
            <w:noProof/>
            <w:sz w:val="24"/>
            <w:szCs w:val="24"/>
            <w:vertAlign w:val="superscript"/>
          </w:rPr>
          <w:t>2</w:t>
        </w:r>
      </w:hyperlink>
      <w:r w:rsidRPr="00B74355">
        <w:rPr>
          <w:rFonts w:ascii="Book Antiqua" w:hAnsi="Book Antiqua"/>
          <w:noProof/>
          <w:sz w:val="24"/>
          <w:szCs w:val="24"/>
          <w:vertAlign w:val="superscript"/>
        </w:rPr>
        <w:t>]</w:t>
      </w:r>
      <w:r w:rsidRPr="00B74355">
        <w:rPr>
          <w:rFonts w:ascii="Book Antiqua" w:hAnsi="Book Antiqua"/>
          <w:sz w:val="24"/>
          <w:szCs w:val="24"/>
        </w:rPr>
        <w:fldChar w:fldCharType="end"/>
      </w:r>
      <w:r w:rsidRPr="00B74355">
        <w:rPr>
          <w:rFonts w:ascii="Book Antiqua" w:hAnsi="Book Antiqua"/>
          <w:sz w:val="24"/>
          <w:szCs w:val="24"/>
        </w:rPr>
        <w:t xml:space="preserve">. </w:t>
      </w:r>
    </w:p>
    <w:p w:rsidR="001B65ED" w:rsidRPr="00B74355" w:rsidRDefault="001B65ED" w:rsidP="003808CA">
      <w:pPr>
        <w:autoSpaceDE w:val="0"/>
        <w:autoSpaceDN w:val="0"/>
        <w:adjustRightInd w:val="0"/>
        <w:spacing w:after="0" w:line="360" w:lineRule="auto"/>
        <w:ind w:firstLineChars="100" w:firstLine="240"/>
        <w:jc w:val="both"/>
        <w:rPr>
          <w:rFonts w:ascii="Book Antiqua" w:hAnsi="Book Antiqua"/>
          <w:sz w:val="24"/>
          <w:szCs w:val="24"/>
        </w:rPr>
      </w:pPr>
      <w:r w:rsidRPr="00B74355">
        <w:rPr>
          <w:rFonts w:ascii="Book Antiqua" w:hAnsi="Book Antiqua"/>
          <w:sz w:val="24"/>
          <w:szCs w:val="24"/>
        </w:rPr>
        <w:t xml:space="preserve">A total of 25 cases were EPIYA PCR negative and were then confirmed by </w:t>
      </w:r>
      <w:proofErr w:type="spellStart"/>
      <w:r w:rsidRPr="00B74355">
        <w:rPr>
          <w:rFonts w:ascii="Book Antiqua" w:hAnsi="Book Antiqua"/>
          <w:i/>
          <w:sz w:val="24"/>
          <w:szCs w:val="24"/>
        </w:rPr>
        <w:t>cagA</w:t>
      </w:r>
      <w:proofErr w:type="spellEnd"/>
      <w:r w:rsidRPr="00B74355">
        <w:rPr>
          <w:rFonts w:ascii="Book Antiqua" w:hAnsi="Book Antiqua"/>
          <w:i/>
          <w:sz w:val="24"/>
          <w:szCs w:val="24"/>
        </w:rPr>
        <w:t>-</w:t>
      </w:r>
      <w:r w:rsidRPr="00B74355">
        <w:rPr>
          <w:rFonts w:ascii="Book Antiqua" w:hAnsi="Book Antiqua"/>
          <w:sz w:val="24"/>
          <w:szCs w:val="24"/>
        </w:rPr>
        <w:t xml:space="preserve">specific PCR and </w:t>
      </w:r>
      <w:r w:rsidRPr="00B74355">
        <w:rPr>
          <w:rFonts w:ascii="Book Antiqua" w:hAnsi="Book Antiqua"/>
          <w:i/>
          <w:sz w:val="24"/>
          <w:szCs w:val="24"/>
        </w:rPr>
        <w:t>cag</w:t>
      </w:r>
      <w:r w:rsidRPr="00B74355">
        <w:rPr>
          <w:rFonts w:ascii="Book Antiqua" w:hAnsi="Book Antiqua"/>
          <w:sz w:val="24"/>
          <w:szCs w:val="24"/>
        </w:rPr>
        <w:t xml:space="preserve"> empty-site PCR, finding only four of them as true </w:t>
      </w:r>
      <w:proofErr w:type="spellStart"/>
      <w:r w:rsidRPr="00B74355">
        <w:rPr>
          <w:rFonts w:ascii="Book Antiqua" w:hAnsi="Book Antiqua"/>
          <w:i/>
          <w:sz w:val="24"/>
          <w:szCs w:val="24"/>
        </w:rPr>
        <w:t>cagA</w:t>
      </w:r>
      <w:proofErr w:type="spellEnd"/>
      <w:r w:rsidRPr="00B74355">
        <w:rPr>
          <w:rFonts w:ascii="Book Antiqua" w:hAnsi="Book Antiqua"/>
          <w:sz w:val="24"/>
          <w:szCs w:val="24"/>
        </w:rPr>
        <w:t xml:space="preserve">-negative, which evidences: 1) the low sensitivity of EPIYA PCR compared to </w:t>
      </w:r>
      <w:proofErr w:type="spellStart"/>
      <w:r w:rsidRPr="00B74355">
        <w:rPr>
          <w:rFonts w:ascii="Book Antiqua" w:hAnsi="Book Antiqua"/>
          <w:i/>
          <w:sz w:val="24"/>
          <w:szCs w:val="24"/>
        </w:rPr>
        <w:t>cagA</w:t>
      </w:r>
      <w:proofErr w:type="spellEnd"/>
      <w:r w:rsidRPr="00B74355">
        <w:rPr>
          <w:rFonts w:ascii="Book Antiqua" w:hAnsi="Book Antiqua"/>
          <w:sz w:val="24"/>
          <w:szCs w:val="24"/>
        </w:rPr>
        <w:t xml:space="preserve"> PCR, which contrasts with the observations by </w:t>
      </w:r>
      <w:proofErr w:type="spellStart"/>
      <w:r w:rsidRPr="00B74355">
        <w:rPr>
          <w:rFonts w:ascii="Book Antiqua" w:hAnsi="Book Antiqua"/>
          <w:sz w:val="24"/>
          <w:szCs w:val="24"/>
        </w:rPr>
        <w:t>Panayotopoulou</w:t>
      </w:r>
      <w:proofErr w:type="spellEnd"/>
      <w:r w:rsidRPr="00B74355">
        <w:rPr>
          <w:rFonts w:ascii="Book Antiqua" w:hAnsi="Book Antiqua"/>
          <w:sz w:val="24"/>
          <w:szCs w:val="24"/>
        </w:rPr>
        <w:t xml:space="preserve"> </w:t>
      </w:r>
      <w:r w:rsidRPr="00B74355">
        <w:rPr>
          <w:rFonts w:ascii="Book Antiqua" w:hAnsi="Book Antiqua"/>
          <w:i/>
          <w:sz w:val="24"/>
          <w:szCs w:val="24"/>
        </w:rPr>
        <w:t>et al</w:t>
      </w:r>
      <w:r w:rsidRPr="00B74355">
        <w:rPr>
          <w:rFonts w:ascii="Book Antiqua" w:hAnsi="Book Antiqua"/>
          <w:sz w:val="24"/>
          <w:szCs w:val="24"/>
        </w:rPr>
        <w:fldChar w:fldCharType="begin">
          <w:fldData xml:space="preserve">PEVuZE5vdGU+PENpdGU+PEF1dGhvcj5QYW5heW90b3BvdWxvdTwvQXV0aG9yPjxZZWFyPjIwMDc8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</w:fldData>
        </w:fldChar>
      </w:r>
      <w:r w:rsidRPr="00B74355">
        <w:rPr>
          <w:rFonts w:ascii="Book Antiqua" w:hAnsi="Book Antiqua"/>
          <w:sz w:val="24"/>
          <w:szCs w:val="24"/>
        </w:rPr>
        <w:instrText xml:space="preserve"> ADDIN EN.CITE </w:instrText>
      </w:r>
      <w:r w:rsidRPr="00B74355">
        <w:rPr>
          <w:rFonts w:ascii="Book Antiqua" w:hAnsi="Book Antiqua"/>
          <w:sz w:val="24"/>
          <w:szCs w:val="24"/>
        </w:rPr>
        <w:fldChar w:fldCharType="begin">
          <w:fldData xml:space="preserve">PEVuZE5vdGU+PENpdGU+PEF1dGhvcj5QYW5heW90b3BvdWxvdTwvQXV0aG9yPjxZZWFyPjIwMDc8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</w:fldData>
        </w:fldChar>
      </w:r>
      <w:r w:rsidRPr="00B74355">
        <w:rPr>
          <w:rFonts w:ascii="Book Antiqua" w:hAnsi="Book Antiqua"/>
          <w:sz w:val="24"/>
          <w:szCs w:val="24"/>
        </w:rPr>
        <w:instrText xml:space="preserve"> ADDIN EN.CITE.DATA </w:instrText>
      </w:r>
      <w:r w:rsidRPr="00B74355">
        <w:rPr>
          <w:rFonts w:ascii="Book Antiqua" w:hAnsi="Book Antiqua"/>
          <w:sz w:val="24"/>
          <w:szCs w:val="24"/>
        </w:rPr>
      </w:r>
      <w:r w:rsidRPr="00B74355">
        <w:rPr>
          <w:rFonts w:ascii="Book Antiqua" w:hAnsi="Book Antiqua"/>
          <w:sz w:val="24"/>
          <w:szCs w:val="24"/>
        </w:rPr>
        <w:fldChar w:fldCharType="end"/>
      </w:r>
      <w:r w:rsidRPr="00B74355">
        <w:rPr>
          <w:rFonts w:ascii="Book Antiqua" w:hAnsi="Book Antiqua"/>
          <w:sz w:val="24"/>
          <w:szCs w:val="24"/>
        </w:rPr>
      </w:r>
      <w:r w:rsidRPr="00B74355">
        <w:rPr>
          <w:rFonts w:ascii="Book Antiqua" w:hAnsi="Book Antiqua"/>
          <w:sz w:val="24"/>
          <w:szCs w:val="24"/>
        </w:rPr>
        <w:fldChar w:fldCharType="separate"/>
      </w:r>
      <w:r w:rsidRPr="00B74355">
        <w:rPr>
          <w:rFonts w:ascii="Book Antiqua" w:hAnsi="Book Antiqua"/>
          <w:noProof/>
          <w:sz w:val="24"/>
          <w:szCs w:val="24"/>
          <w:vertAlign w:val="superscript"/>
        </w:rPr>
        <w:t>[</w:t>
      </w:r>
      <w:hyperlink w:anchor="_ENREF_11" w:tooltip="Panayotopoulou, 2007 #202" w:history="1">
        <w:r w:rsidRPr="00B74355">
          <w:rPr>
            <w:rFonts w:ascii="Book Antiqua" w:hAnsi="Book Antiqua"/>
            <w:noProof/>
            <w:sz w:val="24"/>
            <w:szCs w:val="24"/>
            <w:vertAlign w:val="superscript"/>
          </w:rPr>
          <w:t>11</w:t>
        </w:r>
      </w:hyperlink>
      <w:r w:rsidRPr="00B74355">
        <w:rPr>
          <w:rFonts w:ascii="Book Antiqua" w:hAnsi="Book Antiqua"/>
          <w:noProof/>
          <w:sz w:val="24"/>
          <w:szCs w:val="24"/>
          <w:vertAlign w:val="superscript"/>
        </w:rPr>
        <w:t>]</w:t>
      </w:r>
      <w:r w:rsidRPr="00B74355">
        <w:rPr>
          <w:rFonts w:ascii="Book Antiqua" w:hAnsi="Book Antiqua"/>
          <w:sz w:val="24"/>
          <w:szCs w:val="24"/>
        </w:rPr>
        <w:fldChar w:fldCharType="end"/>
      </w:r>
      <w:r w:rsidRPr="00B74355">
        <w:rPr>
          <w:rFonts w:ascii="Book Antiqua" w:hAnsi="Book Antiqua"/>
          <w:sz w:val="24"/>
          <w:szCs w:val="24"/>
        </w:rPr>
        <w:t xml:space="preserve"> who suggest that the lack of amplification of the EPIYA PCR can precisely identify the </w:t>
      </w:r>
      <w:proofErr w:type="spellStart"/>
      <w:r w:rsidRPr="00B74355">
        <w:rPr>
          <w:rFonts w:ascii="Book Antiqua" w:hAnsi="Book Antiqua"/>
          <w:i/>
          <w:sz w:val="24"/>
          <w:szCs w:val="24"/>
        </w:rPr>
        <w:t>cagA</w:t>
      </w:r>
      <w:proofErr w:type="spellEnd"/>
      <w:r w:rsidRPr="00B74355">
        <w:rPr>
          <w:rFonts w:ascii="Book Antiqua" w:hAnsi="Book Antiqua"/>
          <w:sz w:val="24"/>
          <w:szCs w:val="24"/>
        </w:rPr>
        <w:t>-negative cases. Perhaps, the differences observed in our case can be the effect of the random degradation of the bacterial DNA extracted from some samples – hindering amplification of large-size fragments (&gt;</w:t>
      </w:r>
      <w:r>
        <w:rPr>
          <w:rFonts w:ascii="Book Antiqua" w:hAnsi="Book Antiqua"/>
          <w:sz w:val="24"/>
          <w:szCs w:val="24"/>
          <w:lang w:eastAsia="zh-CN"/>
        </w:rPr>
        <w:t xml:space="preserve"> </w:t>
      </w:r>
      <w:r w:rsidRPr="00B74355">
        <w:rPr>
          <w:rFonts w:ascii="Book Antiqua" w:hAnsi="Book Antiqua"/>
          <w:sz w:val="24"/>
          <w:szCs w:val="24"/>
        </w:rPr>
        <w:t xml:space="preserve">200 </w:t>
      </w:r>
      <w:proofErr w:type="spellStart"/>
      <w:r w:rsidRPr="00B74355">
        <w:rPr>
          <w:rFonts w:ascii="Book Antiqua" w:hAnsi="Book Antiqua"/>
          <w:sz w:val="24"/>
          <w:szCs w:val="24"/>
        </w:rPr>
        <w:t>bp</w:t>
      </w:r>
      <w:proofErr w:type="spellEnd"/>
      <w:r w:rsidRPr="00B74355">
        <w:rPr>
          <w:rFonts w:ascii="Book Antiqua" w:hAnsi="Book Antiqua"/>
          <w:sz w:val="24"/>
          <w:szCs w:val="24"/>
        </w:rPr>
        <w:t xml:space="preserve">); in any case, it is wise to validate the detection of the </w:t>
      </w:r>
      <w:proofErr w:type="spellStart"/>
      <w:r w:rsidRPr="00B74355">
        <w:rPr>
          <w:rFonts w:ascii="Book Antiqua" w:hAnsi="Book Antiqua"/>
          <w:i/>
          <w:sz w:val="24"/>
          <w:szCs w:val="24"/>
        </w:rPr>
        <w:t>cagA</w:t>
      </w:r>
      <w:proofErr w:type="spellEnd"/>
      <w:r w:rsidRPr="00B74355">
        <w:rPr>
          <w:rFonts w:ascii="Book Antiqua" w:hAnsi="Book Antiqua"/>
          <w:sz w:val="24"/>
          <w:szCs w:val="24"/>
        </w:rPr>
        <w:t xml:space="preserve"> gene by </w:t>
      </w:r>
      <w:proofErr w:type="spellStart"/>
      <w:r w:rsidRPr="00B74355">
        <w:rPr>
          <w:rFonts w:ascii="Book Antiqua" w:hAnsi="Book Antiqua"/>
          <w:i/>
          <w:sz w:val="24"/>
          <w:szCs w:val="24"/>
        </w:rPr>
        <w:t>cagA</w:t>
      </w:r>
      <w:proofErr w:type="spellEnd"/>
      <w:r w:rsidRPr="00B74355">
        <w:rPr>
          <w:rFonts w:ascii="Book Antiqua" w:hAnsi="Book Antiqua"/>
          <w:sz w:val="24"/>
          <w:szCs w:val="24"/>
        </w:rPr>
        <w:t>-specific PCR, and 2) the inefficiency of the DNA extraction method used in those cases where</w:t>
      </w:r>
      <w:r>
        <w:rPr>
          <w:rFonts w:ascii="Book Antiqua" w:hAnsi="Book Antiqua"/>
          <w:sz w:val="24"/>
          <w:szCs w:val="24"/>
        </w:rPr>
        <w:t xml:space="preserve"> amplification was not obtained</w:t>
      </w:r>
      <w:r w:rsidRPr="00B74355">
        <w:rPr>
          <w:rFonts w:ascii="Book Antiqua" w:hAnsi="Book Antiqua"/>
          <w:sz w:val="24"/>
          <w:szCs w:val="24"/>
        </w:rPr>
        <w:fldChar w:fldCharType="begin"/>
      </w:r>
      <w:r w:rsidRPr="00B74355">
        <w:rPr>
          <w:rFonts w:ascii="Book Antiqua" w:hAnsi="Book Antiqua"/>
          <w:sz w:val="24"/>
          <w:szCs w:val="24"/>
        </w:rPr>
        <w:instrText xml:space="preserve"> ADDIN EN.CITE &lt;EndNote&gt;&lt;Cite&gt;&lt;Author&gt;Bustamante&lt;/Author&gt;&lt;Year&gt;2011&lt;/Year&gt;&lt;RecNum&gt;172&lt;/RecNum&gt;&lt;DisplayText&gt;&lt;style face="superscript"&gt;[37]&lt;/style&gt;&lt;/DisplayText&gt;&lt;record&gt;&lt;rec-number&gt;172&lt;/rec-number&gt;&lt;foreign-keys&gt;&lt;key app="EN" db-id="0w2ezw225xwer6er2f3pd9phers5z2wdv2ps"&gt;172&lt;/key&gt;&lt;/foreign-keys&gt;&lt;ref-type name="Journal Article"&gt;17&lt;/ref-type&gt;&lt;contributors&gt;&lt;authors&gt;&lt;author&gt;Bustamante, J. A.&lt;/author&gt;&lt;author&gt;Astudillo, M.&lt;/author&gt;&lt;author&gt;Pazos, A. J.&lt;/author&gt;&lt;author&gt;Bravo, L. E. &lt;/author&gt;&lt;/authors&gt;&lt;/contributors&gt;&lt;titles&gt;&lt;title&gt;Evaluation of Two Methods DNA Extraction from Formalin-Fixed, Paraffin-Embedded Tissues on Non-Optimal Conditions (in Spanish)&lt;/title&gt;&lt;secondary-title&gt;Acta biol. Colomb&lt;/secondary-title&gt;&lt;/titles&gt;&lt;periodical&gt;&lt;full-title&gt;Acta biol. Colomb&lt;/full-title&gt;&lt;/periodical&gt;&lt;pages&gt;83-98&lt;/pages&gt;&lt;volume&gt;16&lt;/volume&gt;&lt;number&gt;2&lt;/number&gt;&lt;dates&gt;&lt;year&gt;2011&lt;/year&gt;&lt;/dates&gt;&lt;urls&gt;&lt;/urls&gt;&lt;/record&gt;&lt;/Cite&gt;&lt;/EndNote&gt;</w:instrText>
      </w:r>
      <w:r w:rsidRPr="00B74355">
        <w:rPr>
          <w:rFonts w:ascii="Book Antiqua" w:hAnsi="Book Antiqua"/>
          <w:sz w:val="24"/>
          <w:szCs w:val="24"/>
        </w:rPr>
        <w:fldChar w:fldCharType="separate"/>
      </w:r>
      <w:r w:rsidRPr="00B74355">
        <w:rPr>
          <w:rFonts w:ascii="Book Antiqua" w:hAnsi="Book Antiqua"/>
          <w:noProof/>
          <w:sz w:val="24"/>
          <w:szCs w:val="24"/>
          <w:vertAlign w:val="superscript"/>
        </w:rPr>
        <w:t>[</w:t>
      </w:r>
      <w:hyperlink w:anchor="_ENREF_37" w:tooltip="Bustamante, 2011 #172" w:history="1">
        <w:r w:rsidRPr="00B74355">
          <w:rPr>
            <w:rFonts w:ascii="Book Antiqua" w:hAnsi="Book Antiqua"/>
            <w:noProof/>
            <w:sz w:val="24"/>
            <w:szCs w:val="24"/>
            <w:vertAlign w:val="superscript"/>
          </w:rPr>
          <w:t>37</w:t>
        </w:r>
      </w:hyperlink>
      <w:r w:rsidRPr="00B74355">
        <w:rPr>
          <w:rFonts w:ascii="Book Antiqua" w:hAnsi="Book Antiqua"/>
          <w:noProof/>
          <w:sz w:val="24"/>
          <w:szCs w:val="24"/>
          <w:vertAlign w:val="superscript"/>
        </w:rPr>
        <w:t>]</w:t>
      </w:r>
      <w:r w:rsidRPr="00B74355">
        <w:rPr>
          <w:rFonts w:ascii="Book Antiqua" w:hAnsi="Book Antiqua"/>
          <w:sz w:val="24"/>
          <w:szCs w:val="24"/>
        </w:rPr>
        <w:fldChar w:fldCharType="end"/>
      </w:r>
      <w:r w:rsidRPr="00B74355">
        <w:rPr>
          <w:rFonts w:ascii="Book Antiqua" w:hAnsi="Book Antiqua"/>
          <w:sz w:val="24"/>
          <w:szCs w:val="24"/>
        </w:rPr>
        <w:t xml:space="preserve">. </w:t>
      </w:r>
      <w:r w:rsidRPr="00B74355">
        <w:rPr>
          <w:rFonts w:ascii="Book Antiqua" w:hAnsi="Book Antiqua"/>
          <w:sz w:val="24"/>
          <w:szCs w:val="24"/>
        </w:rPr>
        <w:lastRenderedPageBreak/>
        <w:t xml:space="preserve">However, EPIYA PCR is a simple strategy to detect the </w:t>
      </w:r>
      <w:proofErr w:type="spellStart"/>
      <w:r w:rsidRPr="00B74355">
        <w:rPr>
          <w:rFonts w:ascii="Book Antiqua" w:hAnsi="Book Antiqua"/>
          <w:i/>
          <w:sz w:val="24"/>
          <w:szCs w:val="24"/>
        </w:rPr>
        <w:t>cagA</w:t>
      </w:r>
      <w:proofErr w:type="spellEnd"/>
      <w:r w:rsidRPr="00B74355">
        <w:rPr>
          <w:rFonts w:ascii="Book Antiqua" w:hAnsi="Book Antiqua"/>
          <w:i/>
          <w:sz w:val="24"/>
          <w:szCs w:val="24"/>
        </w:rPr>
        <w:t xml:space="preserve"> </w:t>
      </w:r>
      <w:r w:rsidRPr="00B74355">
        <w:rPr>
          <w:rFonts w:ascii="Book Antiqua" w:hAnsi="Book Antiqua"/>
          <w:sz w:val="24"/>
          <w:szCs w:val="24"/>
        </w:rPr>
        <w:t>status and for precise prediction of the number and type of EPIYA motifs, involving a single amplification step</w:t>
      </w:r>
      <w:r w:rsidRPr="00B74355">
        <w:rPr>
          <w:rFonts w:ascii="Book Antiqua" w:hAnsi="Book Antiqua"/>
          <w:sz w:val="24"/>
          <w:szCs w:val="24"/>
        </w:rPr>
        <w:fldChar w:fldCharType="begin">
          <w:fldData xml:space="preserve">PEVuZE5vdGU+PENpdGU+PEF1dGhvcj5QYW5heW90b3BvdWxvdTwvQXV0aG9yPjxZZWFyPjIwMDc8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</w:fldData>
        </w:fldChar>
      </w:r>
      <w:r w:rsidRPr="00B74355">
        <w:rPr>
          <w:rFonts w:ascii="Book Antiqua" w:hAnsi="Book Antiqua"/>
          <w:sz w:val="24"/>
          <w:szCs w:val="24"/>
        </w:rPr>
        <w:instrText xml:space="preserve"> ADDIN EN.CITE </w:instrText>
      </w:r>
      <w:r w:rsidRPr="00B74355">
        <w:rPr>
          <w:rFonts w:ascii="Book Antiqua" w:hAnsi="Book Antiqua"/>
          <w:sz w:val="24"/>
          <w:szCs w:val="24"/>
        </w:rPr>
        <w:fldChar w:fldCharType="begin">
          <w:fldData xml:space="preserve">PEVuZE5vdGU+PENpdGU+PEF1dGhvcj5QYW5heW90b3BvdWxvdTwvQXV0aG9yPjxZZWFyPjIwMDc8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</w:fldData>
        </w:fldChar>
      </w:r>
      <w:r w:rsidRPr="00B74355">
        <w:rPr>
          <w:rFonts w:ascii="Book Antiqua" w:hAnsi="Book Antiqua"/>
          <w:sz w:val="24"/>
          <w:szCs w:val="24"/>
        </w:rPr>
        <w:instrText xml:space="preserve"> ADDIN EN.CITE.DATA </w:instrText>
      </w:r>
      <w:r w:rsidRPr="00B74355">
        <w:rPr>
          <w:rFonts w:ascii="Book Antiqua" w:hAnsi="Book Antiqua"/>
          <w:sz w:val="24"/>
          <w:szCs w:val="24"/>
        </w:rPr>
      </w:r>
      <w:r w:rsidRPr="00B74355">
        <w:rPr>
          <w:rFonts w:ascii="Book Antiqua" w:hAnsi="Book Antiqua"/>
          <w:sz w:val="24"/>
          <w:szCs w:val="24"/>
        </w:rPr>
        <w:fldChar w:fldCharType="end"/>
      </w:r>
      <w:r w:rsidRPr="00B74355">
        <w:rPr>
          <w:rFonts w:ascii="Book Antiqua" w:hAnsi="Book Antiqua"/>
          <w:sz w:val="24"/>
          <w:szCs w:val="24"/>
        </w:rPr>
      </w:r>
      <w:r w:rsidRPr="00B74355">
        <w:rPr>
          <w:rFonts w:ascii="Book Antiqua" w:hAnsi="Book Antiqua"/>
          <w:sz w:val="24"/>
          <w:szCs w:val="24"/>
        </w:rPr>
        <w:fldChar w:fldCharType="separate"/>
      </w:r>
      <w:r w:rsidRPr="00B74355">
        <w:rPr>
          <w:rFonts w:ascii="Book Antiqua" w:hAnsi="Book Antiqua"/>
          <w:noProof/>
          <w:sz w:val="24"/>
          <w:szCs w:val="24"/>
          <w:vertAlign w:val="superscript"/>
        </w:rPr>
        <w:t>[</w:t>
      </w:r>
      <w:hyperlink w:anchor="_ENREF_11" w:tooltip="Panayotopoulou, 2007 #202" w:history="1">
        <w:r w:rsidRPr="00B74355">
          <w:rPr>
            <w:rFonts w:ascii="Book Antiqua" w:hAnsi="Book Antiqua"/>
            <w:noProof/>
            <w:sz w:val="24"/>
            <w:szCs w:val="24"/>
            <w:vertAlign w:val="superscript"/>
          </w:rPr>
          <w:t>11</w:t>
        </w:r>
      </w:hyperlink>
      <w:r w:rsidRPr="00B74355">
        <w:rPr>
          <w:rFonts w:ascii="Book Antiqua" w:hAnsi="Book Antiqua"/>
          <w:noProof/>
          <w:sz w:val="24"/>
          <w:szCs w:val="24"/>
          <w:vertAlign w:val="superscript"/>
        </w:rPr>
        <w:t>]</w:t>
      </w:r>
      <w:r w:rsidRPr="00B74355">
        <w:rPr>
          <w:rFonts w:ascii="Book Antiqua" w:hAnsi="Book Antiqua"/>
          <w:sz w:val="24"/>
          <w:szCs w:val="24"/>
        </w:rPr>
        <w:fldChar w:fldCharType="end"/>
      </w:r>
      <w:r w:rsidRPr="00B74355">
        <w:rPr>
          <w:rFonts w:ascii="Book Antiqua" w:hAnsi="Book Antiqua"/>
          <w:sz w:val="24"/>
          <w:szCs w:val="24"/>
        </w:rPr>
        <w:t xml:space="preserve"> and permitting rapid screening of multiple isolates. Additionally, the EPIYA PCR facilitated the identification of </w:t>
      </w:r>
      <w:proofErr w:type="spellStart"/>
      <w:r w:rsidRPr="00B74355">
        <w:rPr>
          <w:rFonts w:ascii="Book Antiqua" w:hAnsi="Book Antiqua"/>
          <w:i/>
          <w:sz w:val="24"/>
          <w:szCs w:val="24"/>
        </w:rPr>
        <w:t>cagA</w:t>
      </w:r>
      <w:proofErr w:type="spellEnd"/>
      <w:r w:rsidRPr="00B74355">
        <w:rPr>
          <w:rFonts w:ascii="Book Antiqua" w:hAnsi="Book Antiqua"/>
          <w:sz w:val="24"/>
          <w:szCs w:val="24"/>
        </w:rPr>
        <w:t xml:space="preserve">-positive </w:t>
      </w:r>
      <w:r w:rsidRPr="00B74355">
        <w:rPr>
          <w:rFonts w:ascii="Book Antiqua" w:hAnsi="Book Antiqua"/>
          <w:i/>
          <w:sz w:val="24"/>
          <w:szCs w:val="24"/>
        </w:rPr>
        <w:t>H. pylori</w:t>
      </w:r>
      <w:r w:rsidRPr="00B74355">
        <w:rPr>
          <w:rFonts w:ascii="Book Antiqua" w:hAnsi="Book Antiqua"/>
          <w:sz w:val="24"/>
          <w:szCs w:val="24"/>
        </w:rPr>
        <w:t xml:space="preserve"> </w:t>
      </w:r>
      <w:proofErr w:type="spellStart"/>
      <w:r w:rsidRPr="00B74355">
        <w:rPr>
          <w:rFonts w:ascii="Book Antiqua" w:hAnsi="Book Antiqua"/>
          <w:sz w:val="24"/>
          <w:szCs w:val="24"/>
        </w:rPr>
        <w:t>subclones</w:t>
      </w:r>
      <w:proofErr w:type="spellEnd"/>
      <w:r w:rsidRPr="00B74355">
        <w:rPr>
          <w:rFonts w:ascii="Book Antiqua" w:hAnsi="Book Antiqua"/>
          <w:sz w:val="24"/>
          <w:szCs w:val="24"/>
        </w:rPr>
        <w:t xml:space="preserve"> closely related within the same isolate, harbored different number of EPIYA repetitions, indistinguishable in genotyping.  </w:t>
      </w:r>
    </w:p>
    <w:p w:rsidR="001B65ED" w:rsidRPr="00B74355" w:rsidRDefault="001B65ED" w:rsidP="003808CA">
      <w:pPr>
        <w:autoSpaceDE w:val="0"/>
        <w:autoSpaceDN w:val="0"/>
        <w:adjustRightInd w:val="0"/>
        <w:spacing w:after="0" w:line="360" w:lineRule="auto"/>
        <w:ind w:firstLineChars="100" w:firstLine="240"/>
        <w:jc w:val="both"/>
        <w:rPr>
          <w:rFonts w:ascii="Book Antiqua" w:hAnsi="Book Antiqua"/>
          <w:sz w:val="24"/>
          <w:szCs w:val="24"/>
        </w:rPr>
      </w:pPr>
      <w:r w:rsidRPr="00B74355">
        <w:rPr>
          <w:rFonts w:ascii="Book Antiqua" w:hAnsi="Book Antiqua"/>
          <w:sz w:val="24"/>
          <w:szCs w:val="24"/>
        </w:rPr>
        <w:t xml:space="preserve">Because of the methodological approach employed in this study, it was possible to document </w:t>
      </w:r>
      <w:r w:rsidRPr="00B74355">
        <w:rPr>
          <w:rFonts w:ascii="Book Antiqua" w:hAnsi="Book Antiqua"/>
          <w:i/>
          <w:sz w:val="24"/>
          <w:szCs w:val="24"/>
        </w:rPr>
        <w:t>in vitro</w:t>
      </w:r>
      <w:r w:rsidRPr="00B74355">
        <w:rPr>
          <w:rFonts w:ascii="Book Antiqua" w:hAnsi="Book Antiqua"/>
          <w:sz w:val="24"/>
          <w:szCs w:val="24"/>
        </w:rPr>
        <w:t xml:space="preserve"> that the effect of antibiotic pressure does not induce loss of </w:t>
      </w:r>
      <w:r w:rsidRPr="00B74355">
        <w:rPr>
          <w:rFonts w:ascii="Book Antiqua" w:hAnsi="Book Antiqua"/>
          <w:i/>
          <w:sz w:val="24"/>
          <w:szCs w:val="24"/>
        </w:rPr>
        <w:t>cag</w:t>
      </w:r>
      <w:r w:rsidRPr="00B74355">
        <w:rPr>
          <w:rFonts w:ascii="Book Antiqua" w:hAnsi="Book Antiqua"/>
          <w:sz w:val="24"/>
          <w:szCs w:val="24"/>
        </w:rPr>
        <w:t xml:space="preserve"> PAI</w:t>
      </w:r>
      <w:r w:rsidRPr="00B74355">
        <w:rPr>
          <w:rFonts w:ascii="Book Antiqua" w:hAnsi="Book Antiqua"/>
          <w:i/>
          <w:sz w:val="24"/>
          <w:szCs w:val="24"/>
        </w:rPr>
        <w:t xml:space="preserve">, </w:t>
      </w:r>
      <w:r w:rsidRPr="00B74355">
        <w:rPr>
          <w:rFonts w:ascii="Book Antiqua" w:hAnsi="Book Antiqua"/>
          <w:sz w:val="24"/>
          <w:szCs w:val="24"/>
        </w:rPr>
        <w:t xml:space="preserve">but it can lead – in most cases – to genetic rearrangements within the 3’ region of </w:t>
      </w:r>
      <w:proofErr w:type="spellStart"/>
      <w:r w:rsidRPr="00B74355">
        <w:rPr>
          <w:rFonts w:ascii="Book Antiqua" w:hAnsi="Book Antiqua"/>
          <w:i/>
          <w:sz w:val="24"/>
          <w:szCs w:val="24"/>
        </w:rPr>
        <w:t>cagA</w:t>
      </w:r>
      <w:proofErr w:type="spellEnd"/>
      <w:r w:rsidRPr="00B74355">
        <w:rPr>
          <w:rFonts w:ascii="Book Antiqua" w:hAnsi="Book Antiqua"/>
          <w:sz w:val="24"/>
          <w:szCs w:val="24"/>
        </w:rPr>
        <w:t xml:space="preserve"> gene of the founding bacteria that produces a non-directed alteration (loss or gain) of EPIYA motifs. </w:t>
      </w:r>
      <w:r w:rsidRPr="00B74355">
        <w:rPr>
          <w:rFonts w:ascii="Book Antiqua" w:hAnsi="Book Antiqua"/>
          <w:i/>
          <w:sz w:val="24"/>
          <w:szCs w:val="24"/>
        </w:rPr>
        <w:t>H. pylori</w:t>
      </w:r>
      <w:r w:rsidRPr="00B74355">
        <w:rPr>
          <w:rFonts w:ascii="Book Antiqua" w:hAnsi="Book Antiqua"/>
          <w:sz w:val="24"/>
          <w:szCs w:val="24"/>
        </w:rPr>
        <w:t xml:space="preserve"> has shown a unique genetic variability and these genetic changes could hypothetically be guided by intra-specific homologous recombination</w:t>
      </w:r>
      <w:r w:rsidRPr="00B74355">
        <w:rPr>
          <w:rFonts w:ascii="Book Antiqua" w:hAnsi="Book Antiqua"/>
          <w:sz w:val="24"/>
          <w:szCs w:val="24"/>
        </w:rPr>
        <w:fldChar w:fldCharType="begin">
          <w:fldData xml:space="preserve">PEVuZE5vdGU+PENpdGU+PEF1dGhvcj5QYW5heW90b3BvdWxvdTwvQXV0aG9yPjxZZWFyPjIwMDc8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</w:fldData>
        </w:fldChar>
      </w:r>
      <w:r w:rsidRPr="00B74355">
        <w:rPr>
          <w:rFonts w:ascii="Book Antiqua" w:hAnsi="Book Antiqua"/>
          <w:sz w:val="24"/>
          <w:szCs w:val="24"/>
        </w:rPr>
        <w:instrText xml:space="preserve"> ADDIN EN.CITE </w:instrText>
      </w:r>
      <w:r w:rsidRPr="00B74355">
        <w:rPr>
          <w:rFonts w:ascii="Book Antiqua" w:hAnsi="Book Antiqua"/>
          <w:sz w:val="24"/>
          <w:szCs w:val="24"/>
        </w:rPr>
        <w:fldChar w:fldCharType="begin">
          <w:fldData xml:space="preserve">PEVuZE5vdGU+PENpdGU+PEF1dGhvcj5QYW5heW90b3BvdWxvdTwvQXV0aG9yPjxZZWFyPjIwMDc8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</w:fldData>
        </w:fldChar>
      </w:r>
      <w:r w:rsidRPr="00B74355">
        <w:rPr>
          <w:rFonts w:ascii="Book Antiqua" w:hAnsi="Book Antiqua"/>
          <w:sz w:val="24"/>
          <w:szCs w:val="24"/>
        </w:rPr>
        <w:instrText xml:space="preserve"> ADDIN EN.CITE.DATA </w:instrText>
      </w:r>
      <w:r w:rsidRPr="00B74355">
        <w:rPr>
          <w:rFonts w:ascii="Book Antiqua" w:hAnsi="Book Antiqua"/>
          <w:sz w:val="24"/>
          <w:szCs w:val="24"/>
        </w:rPr>
      </w:r>
      <w:r w:rsidRPr="00B74355">
        <w:rPr>
          <w:rFonts w:ascii="Book Antiqua" w:hAnsi="Book Antiqua"/>
          <w:sz w:val="24"/>
          <w:szCs w:val="24"/>
        </w:rPr>
        <w:fldChar w:fldCharType="end"/>
      </w:r>
      <w:r w:rsidRPr="00B74355">
        <w:rPr>
          <w:rFonts w:ascii="Book Antiqua" w:hAnsi="Book Antiqua"/>
          <w:sz w:val="24"/>
          <w:szCs w:val="24"/>
        </w:rPr>
      </w:r>
      <w:r w:rsidRPr="00B74355">
        <w:rPr>
          <w:rFonts w:ascii="Book Antiqua" w:hAnsi="Book Antiqua"/>
          <w:sz w:val="24"/>
          <w:szCs w:val="24"/>
        </w:rPr>
        <w:fldChar w:fldCharType="separate"/>
      </w:r>
      <w:r w:rsidRPr="00B74355">
        <w:rPr>
          <w:rFonts w:ascii="Book Antiqua" w:hAnsi="Book Antiqua"/>
          <w:noProof/>
          <w:sz w:val="24"/>
          <w:szCs w:val="24"/>
          <w:vertAlign w:val="superscript"/>
        </w:rPr>
        <w:t>[</w:t>
      </w:r>
      <w:hyperlink w:anchor="_ENREF_11" w:tooltip="Panayotopoulou, 2007 #202" w:history="1">
        <w:r w:rsidRPr="00B74355">
          <w:rPr>
            <w:rFonts w:ascii="Book Antiqua" w:hAnsi="Book Antiqua"/>
            <w:noProof/>
            <w:sz w:val="24"/>
            <w:szCs w:val="24"/>
            <w:vertAlign w:val="superscript"/>
          </w:rPr>
          <w:t>11</w:t>
        </w:r>
      </w:hyperlink>
      <w:r>
        <w:rPr>
          <w:rFonts w:ascii="Book Antiqua" w:hAnsi="Book Antiqua"/>
          <w:noProof/>
          <w:sz w:val="24"/>
          <w:szCs w:val="24"/>
          <w:vertAlign w:val="superscript"/>
        </w:rPr>
        <w:t>,</w:t>
      </w:r>
      <w:hyperlink w:anchor="_ENREF_14" w:tooltip="Atherton, 2009 #297" w:history="1">
        <w:r w:rsidRPr="00B74355">
          <w:rPr>
            <w:rFonts w:ascii="Book Antiqua" w:hAnsi="Book Antiqua"/>
            <w:noProof/>
            <w:sz w:val="24"/>
            <w:szCs w:val="24"/>
            <w:vertAlign w:val="superscript"/>
          </w:rPr>
          <w:t>14</w:t>
        </w:r>
      </w:hyperlink>
      <w:r w:rsidRPr="00B74355">
        <w:rPr>
          <w:rFonts w:ascii="Book Antiqua" w:hAnsi="Book Antiqua"/>
          <w:noProof/>
          <w:sz w:val="24"/>
          <w:szCs w:val="24"/>
          <w:vertAlign w:val="superscript"/>
        </w:rPr>
        <w:t>]</w:t>
      </w:r>
      <w:r w:rsidRPr="00B74355">
        <w:rPr>
          <w:rFonts w:ascii="Book Antiqua" w:hAnsi="Book Antiqua"/>
          <w:sz w:val="24"/>
          <w:szCs w:val="24"/>
        </w:rPr>
        <w:fldChar w:fldCharType="end"/>
      </w:r>
      <w:r w:rsidRPr="00B74355">
        <w:rPr>
          <w:rFonts w:ascii="Book Antiqua" w:hAnsi="Book Antiqua"/>
          <w:sz w:val="24"/>
          <w:szCs w:val="24"/>
        </w:rPr>
        <w:t xml:space="preserve"> and favored by their </w:t>
      </w:r>
      <w:proofErr w:type="spellStart"/>
      <w:r w:rsidRPr="00B74355">
        <w:rPr>
          <w:rFonts w:ascii="Book Antiqua" w:hAnsi="Book Antiqua"/>
          <w:sz w:val="24"/>
          <w:szCs w:val="24"/>
        </w:rPr>
        <w:t>panmictic</w:t>
      </w:r>
      <w:proofErr w:type="spellEnd"/>
      <w:r w:rsidRPr="00B74355">
        <w:rPr>
          <w:rFonts w:ascii="Book Antiqua" w:hAnsi="Book Antiqua"/>
          <w:sz w:val="24"/>
          <w:szCs w:val="24"/>
        </w:rPr>
        <w:t xml:space="preserve"> population structure</w:t>
      </w:r>
      <w:r w:rsidRPr="00B74355">
        <w:rPr>
          <w:rFonts w:ascii="Book Antiqua" w:hAnsi="Book Antiqua"/>
          <w:sz w:val="24"/>
          <w:szCs w:val="24"/>
        </w:rPr>
        <w:fldChar w:fldCharType="begin">
          <w:fldData xml:space="preserve">PEVuZE5vdGU+PENpdGU+PEF1dGhvcj5NZXJyZWxsPC9BdXRob3I+PFllYXI+MjAwNDwvWWVhcj48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</w:fldData>
        </w:fldChar>
      </w:r>
      <w:r w:rsidRPr="00B74355">
        <w:rPr>
          <w:rFonts w:ascii="Book Antiqua" w:hAnsi="Book Antiqua"/>
          <w:sz w:val="24"/>
          <w:szCs w:val="24"/>
        </w:rPr>
        <w:instrText xml:space="preserve"> ADDIN EN.CITE </w:instrText>
      </w:r>
      <w:r w:rsidRPr="00B74355">
        <w:rPr>
          <w:rFonts w:ascii="Book Antiqua" w:hAnsi="Book Antiqua"/>
          <w:sz w:val="24"/>
          <w:szCs w:val="24"/>
        </w:rPr>
        <w:fldChar w:fldCharType="begin">
          <w:fldData xml:space="preserve">PEVuZE5vdGU+PENpdGU+PEF1dGhvcj5NZXJyZWxsPC9BdXRob3I+PFllYXI+MjAwNDwvWWVhcj48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</w:fldData>
        </w:fldChar>
      </w:r>
      <w:r w:rsidRPr="00B74355">
        <w:rPr>
          <w:rFonts w:ascii="Book Antiqua" w:hAnsi="Book Antiqua"/>
          <w:sz w:val="24"/>
          <w:szCs w:val="24"/>
        </w:rPr>
        <w:instrText xml:space="preserve"> ADDIN EN.CITE.DATA </w:instrText>
      </w:r>
      <w:r w:rsidRPr="00B74355">
        <w:rPr>
          <w:rFonts w:ascii="Book Antiqua" w:hAnsi="Book Antiqua"/>
          <w:sz w:val="24"/>
          <w:szCs w:val="24"/>
        </w:rPr>
      </w:r>
      <w:r w:rsidRPr="00B74355">
        <w:rPr>
          <w:rFonts w:ascii="Book Antiqua" w:hAnsi="Book Antiqua"/>
          <w:sz w:val="24"/>
          <w:szCs w:val="24"/>
        </w:rPr>
        <w:fldChar w:fldCharType="end"/>
      </w:r>
      <w:r w:rsidRPr="00B74355">
        <w:rPr>
          <w:rFonts w:ascii="Book Antiqua" w:hAnsi="Book Antiqua"/>
          <w:sz w:val="24"/>
          <w:szCs w:val="24"/>
        </w:rPr>
      </w:r>
      <w:r w:rsidRPr="00B74355">
        <w:rPr>
          <w:rFonts w:ascii="Book Antiqua" w:hAnsi="Book Antiqua"/>
          <w:sz w:val="24"/>
          <w:szCs w:val="24"/>
        </w:rPr>
        <w:fldChar w:fldCharType="separate"/>
      </w:r>
      <w:r w:rsidRPr="00B74355">
        <w:rPr>
          <w:rFonts w:ascii="Book Antiqua" w:hAnsi="Book Antiqua"/>
          <w:noProof/>
          <w:sz w:val="24"/>
          <w:szCs w:val="24"/>
          <w:vertAlign w:val="superscript"/>
        </w:rPr>
        <w:t>[</w:t>
      </w:r>
      <w:hyperlink w:anchor="_ENREF_3" w:tooltip="Merrell, 2004 #214" w:history="1">
        <w:r w:rsidRPr="00B74355">
          <w:rPr>
            <w:rFonts w:ascii="Book Antiqua" w:hAnsi="Book Antiqua"/>
            <w:noProof/>
            <w:sz w:val="24"/>
            <w:szCs w:val="24"/>
            <w:vertAlign w:val="superscript"/>
          </w:rPr>
          <w:t>3</w:t>
        </w:r>
      </w:hyperlink>
      <w:r>
        <w:rPr>
          <w:rFonts w:ascii="Book Antiqua" w:hAnsi="Book Antiqua"/>
          <w:noProof/>
          <w:sz w:val="24"/>
          <w:szCs w:val="24"/>
          <w:vertAlign w:val="superscript"/>
        </w:rPr>
        <w:t>,</w:t>
      </w:r>
      <w:hyperlink w:anchor="_ENREF_6" w:tooltip="Monack, 2004 #215" w:history="1">
        <w:r w:rsidRPr="00B74355">
          <w:rPr>
            <w:rFonts w:ascii="Book Antiqua" w:hAnsi="Book Antiqua"/>
            <w:noProof/>
            <w:sz w:val="24"/>
            <w:szCs w:val="24"/>
            <w:vertAlign w:val="superscript"/>
          </w:rPr>
          <w:t>6</w:t>
        </w:r>
      </w:hyperlink>
      <w:r w:rsidRPr="00B74355">
        <w:rPr>
          <w:rFonts w:ascii="Book Antiqua" w:hAnsi="Book Antiqua"/>
          <w:noProof/>
          <w:sz w:val="24"/>
          <w:szCs w:val="24"/>
          <w:vertAlign w:val="superscript"/>
        </w:rPr>
        <w:t>]</w:t>
      </w:r>
      <w:r w:rsidRPr="00B74355">
        <w:rPr>
          <w:rFonts w:ascii="Book Antiqua" w:hAnsi="Book Antiqua"/>
          <w:sz w:val="24"/>
          <w:szCs w:val="24"/>
        </w:rPr>
        <w:fldChar w:fldCharType="end"/>
      </w:r>
      <w:r w:rsidRPr="00B74355">
        <w:rPr>
          <w:rFonts w:ascii="Book Antiqua" w:hAnsi="Book Antiqua"/>
          <w:sz w:val="24"/>
          <w:szCs w:val="24"/>
        </w:rPr>
        <w:t xml:space="preserve">, permitting the bacteria to quickly adapt to </w:t>
      </w:r>
      <w:r w:rsidRPr="00B74355">
        <w:rPr>
          <w:rFonts w:ascii="Book Antiqua" w:hAnsi="Book Antiqua"/>
          <w:bCs/>
          <w:sz w:val="24"/>
          <w:szCs w:val="24"/>
        </w:rPr>
        <w:t xml:space="preserve">changing conditions, being able to: </w:t>
      </w:r>
      <w:r>
        <w:rPr>
          <w:rFonts w:ascii="Book Antiqua" w:hAnsi="Book Antiqua"/>
          <w:bCs/>
          <w:sz w:val="24"/>
          <w:szCs w:val="24"/>
          <w:lang w:eastAsia="zh-CN"/>
        </w:rPr>
        <w:t>(</w:t>
      </w:r>
      <w:r w:rsidRPr="00B74355">
        <w:rPr>
          <w:rFonts w:ascii="Book Antiqua" w:hAnsi="Book Antiqua"/>
          <w:bCs/>
          <w:sz w:val="24"/>
          <w:szCs w:val="24"/>
        </w:rPr>
        <w:t xml:space="preserve">1) eliminate particular immune-stimulating genetic regions (EPIYA motifs) that would result in the </w:t>
      </w:r>
      <w:r w:rsidRPr="00B74355">
        <w:rPr>
          <w:rFonts w:ascii="Book Antiqua" w:hAnsi="Book Antiqua"/>
          <w:iCs/>
          <w:sz w:val="24"/>
          <w:szCs w:val="24"/>
        </w:rPr>
        <w:t>production of a non-</w:t>
      </w:r>
      <w:proofErr w:type="spellStart"/>
      <w:r w:rsidRPr="00B74355">
        <w:rPr>
          <w:rFonts w:ascii="Book Antiqua" w:hAnsi="Book Antiqua"/>
          <w:iCs/>
          <w:sz w:val="24"/>
          <w:szCs w:val="24"/>
        </w:rPr>
        <w:t>phosphorylatable</w:t>
      </w:r>
      <w:proofErr w:type="spellEnd"/>
      <w:r w:rsidRPr="00B74355">
        <w:rPr>
          <w:rFonts w:ascii="Book Antiqua" w:hAnsi="Book Antiqua"/>
          <w:iCs/>
          <w:sz w:val="24"/>
          <w:szCs w:val="24"/>
        </w:rPr>
        <w:t xml:space="preserve"> form of </w:t>
      </w:r>
      <w:proofErr w:type="spellStart"/>
      <w:r w:rsidRPr="00B74355">
        <w:rPr>
          <w:rFonts w:ascii="Book Antiqua" w:hAnsi="Book Antiqua"/>
          <w:iCs/>
          <w:sz w:val="24"/>
          <w:szCs w:val="24"/>
        </w:rPr>
        <w:t>CagA</w:t>
      </w:r>
      <w:proofErr w:type="spellEnd"/>
      <w:r w:rsidRPr="00B74355">
        <w:rPr>
          <w:rFonts w:ascii="Book Antiqua" w:hAnsi="Book Antiqua"/>
          <w:iCs/>
          <w:sz w:val="24"/>
          <w:szCs w:val="24"/>
        </w:rPr>
        <w:t xml:space="preserve"> that does not induce profound morphological changes in the host cell</w:t>
      </w:r>
      <w:r w:rsidRPr="00B74355">
        <w:rPr>
          <w:rFonts w:ascii="Book Antiqua" w:hAnsi="Book Antiqua"/>
          <w:iCs/>
          <w:sz w:val="24"/>
          <w:szCs w:val="24"/>
        </w:rPr>
        <w:fldChar w:fldCharType="begin">
          <w:fldData xml:space="preserve">PEVuZE5vdGU+PENpdGU+PEF1dGhvcj5BcmFzPC9BdXRob3I+PFllYXI+MjAwMzwvWWVhcj48UmVj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</w:fldData>
        </w:fldChar>
      </w:r>
      <w:r w:rsidRPr="00B74355">
        <w:rPr>
          <w:rFonts w:ascii="Book Antiqua" w:hAnsi="Book Antiqua"/>
          <w:iCs/>
          <w:sz w:val="24"/>
          <w:szCs w:val="24"/>
        </w:rPr>
        <w:instrText xml:space="preserve"> ADDIN EN.CITE </w:instrText>
      </w:r>
      <w:r w:rsidRPr="00B74355">
        <w:rPr>
          <w:rFonts w:ascii="Book Antiqua" w:hAnsi="Book Antiqua"/>
          <w:iCs/>
          <w:sz w:val="24"/>
          <w:szCs w:val="24"/>
        </w:rPr>
        <w:fldChar w:fldCharType="begin">
          <w:fldData xml:space="preserve">PEVuZE5vdGU+PENpdGU+PEF1dGhvcj5BcmFzPC9BdXRob3I+PFllYXI+MjAwMzwvWWVhcj48UmVj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</w:fldData>
        </w:fldChar>
      </w:r>
      <w:r w:rsidRPr="00B74355">
        <w:rPr>
          <w:rFonts w:ascii="Book Antiqua" w:hAnsi="Book Antiqua"/>
          <w:iCs/>
          <w:sz w:val="24"/>
          <w:szCs w:val="24"/>
        </w:rPr>
        <w:instrText xml:space="preserve"> ADDIN EN.CITE.DATA </w:instrText>
      </w:r>
      <w:r w:rsidRPr="00B74355">
        <w:rPr>
          <w:rFonts w:ascii="Book Antiqua" w:hAnsi="Book Antiqua"/>
          <w:iCs/>
          <w:sz w:val="24"/>
          <w:szCs w:val="24"/>
        </w:rPr>
      </w:r>
      <w:r w:rsidRPr="00B74355">
        <w:rPr>
          <w:rFonts w:ascii="Book Antiqua" w:hAnsi="Book Antiqua"/>
          <w:iCs/>
          <w:sz w:val="24"/>
          <w:szCs w:val="24"/>
        </w:rPr>
        <w:fldChar w:fldCharType="end"/>
      </w:r>
      <w:r w:rsidRPr="00B74355">
        <w:rPr>
          <w:rFonts w:ascii="Book Antiqua" w:hAnsi="Book Antiqua"/>
          <w:iCs/>
          <w:sz w:val="24"/>
          <w:szCs w:val="24"/>
        </w:rPr>
      </w:r>
      <w:r w:rsidRPr="00B74355">
        <w:rPr>
          <w:rFonts w:ascii="Book Antiqua" w:hAnsi="Book Antiqua"/>
          <w:iCs/>
          <w:sz w:val="24"/>
          <w:szCs w:val="24"/>
        </w:rPr>
        <w:fldChar w:fldCharType="separate"/>
      </w:r>
      <w:r w:rsidRPr="00B74355">
        <w:rPr>
          <w:rFonts w:ascii="Book Antiqua" w:hAnsi="Book Antiqua"/>
          <w:iCs/>
          <w:noProof/>
          <w:sz w:val="24"/>
          <w:szCs w:val="24"/>
          <w:vertAlign w:val="superscript"/>
        </w:rPr>
        <w:t>[</w:t>
      </w:r>
      <w:hyperlink w:anchor="_ENREF_38" w:tooltip="Aras, 2003 #314" w:history="1">
        <w:r w:rsidRPr="00B74355">
          <w:rPr>
            <w:rFonts w:ascii="Book Antiqua" w:hAnsi="Book Antiqua"/>
            <w:iCs/>
            <w:noProof/>
            <w:sz w:val="24"/>
            <w:szCs w:val="24"/>
            <w:vertAlign w:val="superscript"/>
          </w:rPr>
          <w:t>38</w:t>
        </w:r>
      </w:hyperlink>
      <w:r w:rsidRPr="00B74355">
        <w:rPr>
          <w:rFonts w:ascii="Book Antiqua" w:hAnsi="Book Antiqua"/>
          <w:iCs/>
          <w:noProof/>
          <w:sz w:val="24"/>
          <w:szCs w:val="24"/>
          <w:vertAlign w:val="superscript"/>
        </w:rPr>
        <w:t>]</w:t>
      </w:r>
      <w:r w:rsidRPr="00B74355">
        <w:rPr>
          <w:rFonts w:ascii="Book Antiqua" w:hAnsi="Book Antiqua"/>
          <w:iCs/>
          <w:sz w:val="24"/>
          <w:szCs w:val="24"/>
        </w:rPr>
        <w:fldChar w:fldCharType="end"/>
      </w:r>
      <w:r w:rsidRPr="00B74355">
        <w:rPr>
          <w:rFonts w:ascii="Book Antiqua" w:hAnsi="Book Antiqua"/>
          <w:iCs/>
          <w:sz w:val="24"/>
          <w:szCs w:val="24"/>
        </w:rPr>
        <w:t xml:space="preserve"> supported by </w:t>
      </w:r>
      <w:proofErr w:type="spellStart"/>
      <w:r w:rsidRPr="00B74355">
        <w:rPr>
          <w:rFonts w:ascii="Book Antiqua" w:hAnsi="Book Antiqua"/>
          <w:iCs/>
          <w:sz w:val="24"/>
          <w:szCs w:val="24"/>
        </w:rPr>
        <w:t>amplicons</w:t>
      </w:r>
      <w:proofErr w:type="spellEnd"/>
      <w:r w:rsidRPr="00B74355">
        <w:rPr>
          <w:rFonts w:ascii="Book Antiqua" w:hAnsi="Book Antiqua"/>
          <w:iCs/>
          <w:sz w:val="24"/>
          <w:szCs w:val="24"/>
        </w:rPr>
        <w:t xml:space="preserve"> of unexpected </w:t>
      </w:r>
      <w:r w:rsidRPr="00B74355">
        <w:rPr>
          <w:rFonts w:ascii="Book Antiqua" w:hAnsi="Book Antiqua"/>
          <w:bCs/>
          <w:sz w:val="24"/>
          <w:szCs w:val="24"/>
        </w:rPr>
        <w:t xml:space="preserve">molecular weights (170 and 270 </w:t>
      </w:r>
      <w:proofErr w:type="spellStart"/>
      <w:r w:rsidRPr="00B74355">
        <w:rPr>
          <w:rFonts w:ascii="Book Antiqua" w:hAnsi="Book Antiqua"/>
          <w:bCs/>
          <w:sz w:val="24"/>
          <w:szCs w:val="24"/>
        </w:rPr>
        <w:t>bp</w:t>
      </w:r>
      <w:proofErr w:type="spellEnd"/>
      <w:r w:rsidRPr="00B74355">
        <w:rPr>
          <w:rFonts w:ascii="Book Antiqua" w:hAnsi="Book Antiqua"/>
          <w:bCs/>
          <w:sz w:val="24"/>
          <w:szCs w:val="24"/>
        </w:rPr>
        <w:t xml:space="preserve">) obtained in this study, and </w:t>
      </w:r>
      <w:r>
        <w:rPr>
          <w:rFonts w:ascii="Book Antiqua" w:hAnsi="Book Antiqua"/>
          <w:bCs/>
          <w:sz w:val="24"/>
          <w:szCs w:val="24"/>
          <w:lang w:eastAsia="zh-CN"/>
        </w:rPr>
        <w:t>(</w:t>
      </w:r>
      <w:r w:rsidRPr="00B74355">
        <w:rPr>
          <w:rFonts w:ascii="Book Antiqua" w:hAnsi="Book Antiqua"/>
          <w:bCs/>
          <w:sz w:val="24"/>
          <w:szCs w:val="24"/>
        </w:rPr>
        <w:t xml:space="preserve">2) induce variations within the 3’ terminal of the </w:t>
      </w:r>
      <w:proofErr w:type="spellStart"/>
      <w:r w:rsidRPr="00B74355">
        <w:rPr>
          <w:rFonts w:ascii="Book Antiqua" w:hAnsi="Book Antiqua"/>
          <w:bCs/>
          <w:i/>
          <w:sz w:val="24"/>
          <w:szCs w:val="24"/>
        </w:rPr>
        <w:t>cagA</w:t>
      </w:r>
      <w:proofErr w:type="spellEnd"/>
      <w:r w:rsidRPr="00B74355">
        <w:rPr>
          <w:rFonts w:ascii="Book Antiqua" w:hAnsi="Book Antiqua"/>
          <w:bCs/>
          <w:sz w:val="24"/>
          <w:szCs w:val="24"/>
        </w:rPr>
        <w:t xml:space="preserve"> encoding sequence that lead to differentiation in </w:t>
      </w:r>
      <w:proofErr w:type="spellStart"/>
      <w:r w:rsidRPr="00B74355">
        <w:rPr>
          <w:rFonts w:ascii="Book Antiqua" w:hAnsi="Book Antiqua"/>
          <w:sz w:val="24"/>
          <w:szCs w:val="24"/>
        </w:rPr>
        <w:t>subclones</w:t>
      </w:r>
      <w:proofErr w:type="spellEnd"/>
      <w:r w:rsidRPr="00B74355">
        <w:rPr>
          <w:rFonts w:ascii="Book Antiqua" w:hAnsi="Book Antiqua"/>
          <w:sz w:val="24"/>
          <w:szCs w:val="24"/>
        </w:rPr>
        <w:t xml:space="preserve"> with different numbers of EPIYA repetitions that can act as potential reservoirs of genetic elements for their cohabitants, with dominant clones favored by natural selection and additionally serve as escape recourse</w:t>
      </w:r>
      <w:r w:rsidRPr="00B74355">
        <w:rPr>
          <w:rFonts w:ascii="Book Antiqua" w:hAnsi="Book Antiqua"/>
          <w:bCs/>
          <w:sz w:val="24"/>
          <w:szCs w:val="24"/>
        </w:rPr>
        <w:t xml:space="preserve"> to the host’s immune response; thus, increasing their possibilities to adapt, evolve, and persist. I</w:t>
      </w:r>
      <w:r w:rsidRPr="00B74355">
        <w:rPr>
          <w:rFonts w:ascii="Book Antiqua" w:hAnsi="Book Antiqua"/>
          <w:sz w:val="24"/>
          <w:szCs w:val="24"/>
        </w:rPr>
        <w:t xml:space="preserve">n cases in which the 3’ variable region of the </w:t>
      </w:r>
      <w:proofErr w:type="spellStart"/>
      <w:r w:rsidRPr="00B74355">
        <w:rPr>
          <w:rFonts w:ascii="Book Antiqua" w:hAnsi="Book Antiqua"/>
          <w:i/>
          <w:sz w:val="24"/>
          <w:szCs w:val="24"/>
        </w:rPr>
        <w:t>cagA</w:t>
      </w:r>
      <w:proofErr w:type="spellEnd"/>
      <w:r w:rsidRPr="00B74355">
        <w:rPr>
          <w:rFonts w:ascii="Book Antiqua" w:hAnsi="Book Antiqua"/>
          <w:i/>
          <w:sz w:val="24"/>
          <w:szCs w:val="24"/>
        </w:rPr>
        <w:t xml:space="preserve"> </w:t>
      </w:r>
      <w:r w:rsidRPr="00B74355">
        <w:rPr>
          <w:rFonts w:ascii="Book Antiqua" w:hAnsi="Book Antiqua"/>
          <w:sz w:val="24"/>
          <w:szCs w:val="24"/>
        </w:rPr>
        <w:t xml:space="preserve">remained intact following antibiotic pressure, suggests the presence of unknown extrinsic factors that can be influencing the phenomenon. </w:t>
      </w:r>
    </w:p>
    <w:p w:rsidR="001B65ED" w:rsidRPr="00B74355" w:rsidRDefault="001B65ED" w:rsidP="003808CA">
      <w:pPr>
        <w:autoSpaceDE w:val="0"/>
        <w:autoSpaceDN w:val="0"/>
        <w:adjustRightInd w:val="0"/>
        <w:spacing w:after="0" w:line="360" w:lineRule="auto"/>
        <w:ind w:firstLineChars="100" w:firstLine="240"/>
        <w:jc w:val="both"/>
        <w:rPr>
          <w:rFonts w:ascii="Book Antiqua" w:hAnsi="Book Antiqua"/>
          <w:sz w:val="24"/>
          <w:szCs w:val="24"/>
        </w:rPr>
      </w:pPr>
      <w:r w:rsidRPr="00B74355">
        <w:rPr>
          <w:rFonts w:ascii="Book Antiqua" w:hAnsi="Book Antiqua"/>
          <w:sz w:val="24"/>
          <w:szCs w:val="24"/>
        </w:rPr>
        <w:t xml:space="preserve">In most cases, the RAPD fingerprints confirmed the close clonal relationship existing among the isolates growing under antibiotic pressure and their corresponding baseline isolate, gathering them within the same cluster; for this </w:t>
      </w:r>
      <w:r w:rsidRPr="00B74355">
        <w:rPr>
          <w:rFonts w:ascii="Book Antiqua" w:hAnsi="Book Antiqua"/>
          <w:sz w:val="24"/>
          <w:szCs w:val="24"/>
        </w:rPr>
        <w:lastRenderedPageBreak/>
        <w:t>reason, the cluster analysis for primer 1254 did not show differences in the segregation of isolates without pressure (baseline) and with pressure (</w:t>
      </w:r>
      <w:proofErr w:type="spellStart"/>
      <w:r w:rsidRPr="00B74355">
        <w:rPr>
          <w:rFonts w:ascii="Book Antiqua" w:hAnsi="Book Antiqua"/>
          <w:sz w:val="24"/>
          <w:szCs w:val="24"/>
        </w:rPr>
        <w:t>AmxR</w:t>
      </w:r>
      <w:proofErr w:type="spellEnd"/>
      <w:r w:rsidRPr="00B74355">
        <w:rPr>
          <w:rFonts w:ascii="Book Antiqua" w:hAnsi="Book Antiqua"/>
          <w:sz w:val="24"/>
          <w:szCs w:val="24"/>
        </w:rPr>
        <w:t xml:space="preserve"> and/or </w:t>
      </w:r>
      <w:proofErr w:type="spellStart"/>
      <w:r w:rsidRPr="00B74355">
        <w:rPr>
          <w:rFonts w:ascii="Book Antiqua" w:hAnsi="Book Antiqua"/>
          <w:sz w:val="24"/>
          <w:szCs w:val="24"/>
        </w:rPr>
        <w:t>ClaR</w:t>
      </w:r>
      <w:proofErr w:type="spellEnd"/>
      <w:r w:rsidRPr="00B74355">
        <w:rPr>
          <w:rFonts w:ascii="Book Antiqua" w:hAnsi="Book Antiqua"/>
          <w:sz w:val="24"/>
          <w:szCs w:val="24"/>
        </w:rPr>
        <w:t>) among the three clusters formed, and although the cluster analysis based on the profile generated by the other primer (1281) did reveal significant differences (</w:t>
      </w:r>
      <w:r w:rsidRPr="00B74355">
        <w:rPr>
          <w:rFonts w:ascii="Book Antiqua" w:hAnsi="Book Antiqua"/>
          <w:i/>
          <w:sz w:val="24"/>
          <w:szCs w:val="24"/>
        </w:rPr>
        <w:t xml:space="preserve">P = </w:t>
      </w:r>
      <w:r w:rsidRPr="00B74355">
        <w:rPr>
          <w:rFonts w:ascii="Book Antiqua" w:hAnsi="Book Antiqua"/>
          <w:sz w:val="24"/>
          <w:szCs w:val="24"/>
        </w:rPr>
        <w:t xml:space="preserve">0.003) among the three clusters, the differences observed are attributed to gathering most of the isolates within cluster I, without discriminating between isolates without pressure and those under pressure, likewise, always gathering the isolates under antibiotic pressure along with the baseline isolate. Some isolates under specific antibiotic concentration were not grouped along with their other clones at different antibiotic concentrations within the same cluster, probably due to the presence of more than one </w:t>
      </w:r>
      <w:proofErr w:type="spellStart"/>
      <w:r w:rsidRPr="00B74355">
        <w:rPr>
          <w:rFonts w:ascii="Book Antiqua" w:hAnsi="Book Antiqua"/>
          <w:sz w:val="24"/>
          <w:szCs w:val="24"/>
        </w:rPr>
        <w:t>subclone</w:t>
      </w:r>
      <w:proofErr w:type="spellEnd"/>
      <w:r w:rsidRPr="00B74355">
        <w:rPr>
          <w:rFonts w:ascii="Book Antiqua" w:hAnsi="Book Antiqua"/>
          <w:sz w:val="24"/>
          <w:szCs w:val="24"/>
        </w:rPr>
        <w:t xml:space="preserve"> within that isolate that induced a distortion in the RAPD pattern with this being a technique that generates a profile based on the complete DNA. Even though these observations agree with that expected, no differences should exist between isolates growing in each of the antibiotic dilutions and the baseline isolate because they are the same isolate.</w:t>
      </w:r>
    </w:p>
    <w:p w:rsidR="001B65ED" w:rsidRPr="00B74355" w:rsidRDefault="001B65ED" w:rsidP="003808CA">
      <w:pPr>
        <w:spacing w:after="0" w:line="360" w:lineRule="auto"/>
        <w:ind w:firstLineChars="100" w:firstLine="240"/>
        <w:jc w:val="both"/>
        <w:rPr>
          <w:rFonts w:ascii="Book Antiqua" w:hAnsi="Book Antiqua"/>
          <w:sz w:val="24"/>
          <w:szCs w:val="24"/>
        </w:rPr>
      </w:pPr>
      <w:r w:rsidRPr="00B74355">
        <w:rPr>
          <w:rFonts w:ascii="Book Antiqua" w:hAnsi="Book Antiqua"/>
          <w:sz w:val="24"/>
          <w:szCs w:val="24"/>
        </w:rPr>
        <w:t xml:space="preserve">These findings are specially important because of their possible implications for the treatment and evolution of gastro-duodenal diseases caused by </w:t>
      </w:r>
      <w:r w:rsidRPr="00B74355">
        <w:rPr>
          <w:rFonts w:ascii="Book Antiqua" w:hAnsi="Book Antiqua"/>
          <w:i/>
          <w:sz w:val="24"/>
          <w:szCs w:val="24"/>
        </w:rPr>
        <w:t>H. pylori</w:t>
      </w:r>
      <w:r w:rsidRPr="00B74355">
        <w:rPr>
          <w:rFonts w:ascii="Book Antiqua" w:hAnsi="Book Antiqua"/>
          <w:sz w:val="24"/>
          <w:szCs w:val="24"/>
        </w:rPr>
        <w:t>, suggesting that acquisition or deletion of EPIYA motifs product of the antibiotic effect can affect the phosphorylation level of tyrosine, impacting on its cellular effects</w:t>
      </w:r>
      <w:r w:rsidRPr="00B74355">
        <w:rPr>
          <w:rFonts w:ascii="Book Antiqua" w:hAnsi="Book Antiqua"/>
          <w:sz w:val="24"/>
          <w:szCs w:val="24"/>
        </w:rPr>
        <w:fldChar w:fldCharType="begin"/>
      </w:r>
      <w:r w:rsidRPr="00B74355">
        <w:rPr>
          <w:rFonts w:ascii="Book Antiqua" w:hAnsi="Book Antiqua"/>
          <w:sz w:val="24"/>
          <w:szCs w:val="24"/>
        </w:rPr>
        <w:instrText xml:space="preserve"> ADDIN EN.CITE &lt;EndNote&gt;&lt;Cite&gt;&lt;Author&gt;Argent&lt;/Author&gt;&lt;Year&gt;2005&lt;/Year&gt;&lt;RecNum&gt;209&lt;/RecNum&gt;&lt;DisplayText&gt;&lt;style face="superscript"&gt;[1]&lt;/style&gt;&lt;/DisplayText&gt;&lt;record&gt;&lt;rec-number&gt;209&lt;/rec-number&gt;&lt;foreign-keys&gt;&lt;key app="EN" db-id="0w2ezw225xwer6er2f3pd9phers5z2wdv2ps"&gt;209&lt;/key&gt;&lt;/foreign-keys&gt;&lt;ref-type name="Journal Article"&gt;17&lt;/ref-type&gt;&lt;contributors&gt;&lt;authors&gt;&lt;author&gt;Argent, Richard H.&lt;/author&gt;&lt;author&gt;Zhang, Youli&lt;/author&gt;&lt;author&gt;Atherton, John C.&lt;/author&gt;&lt;/authors&gt;&lt;/contributors&gt;&lt;titles&gt;&lt;title&gt;Simple Method for Determination of the Number of Helicobacter pylori CagA Variable-Region EPIYA Tyrosine Phosphorylation Motifs by PCR&lt;/title&gt;&lt;secondary-title&gt;J Clin Microbiol&lt;/secondary-title&gt;&lt;/titles&gt;&lt;periodical&gt;&lt;full-title&gt;J Clin Microbiol&lt;/full-title&gt;&lt;/periodical&gt;&lt;pages&gt;791-795&lt;/pages&gt;&lt;volume&gt;43&lt;/volume&gt;&lt;number&gt;2&lt;/number&gt;&lt;dates&gt;&lt;year&gt;2005&lt;/year&gt;&lt;pub-dates&gt;&lt;date&gt;February 1, 2005&lt;/date&gt;&lt;/pub-dates&gt;&lt;/dates&gt;&lt;accession-num&gt;15695681 &lt;/accession-num&gt;&lt;urls&gt;&lt;related-urls&gt;&lt;url&gt;http://jcm.asm.org/content/43/2/791.abstract&lt;/url&gt;&lt;/related-urls&gt;&lt;/urls&gt;&lt;electronic-resource-num&gt;10.1128/jcm.43.2.791-795.2005&lt;/electronic-resource-num&gt;&lt;/record&gt;&lt;/Cite&gt;&lt;/EndNote&gt;</w:instrText>
      </w:r>
      <w:r w:rsidRPr="00B74355">
        <w:rPr>
          <w:rFonts w:ascii="Book Antiqua" w:hAnsi="Book Antiqua"/>
          <w:sz w:val="24"/>
          <w:szCs w:val="24"/>
        </w:rPr>
        <w:fldChar w:fldCharType="separate"/>
      </w:r>
      <w:r w:rsidRPr="00B74355">
        <w:rPr>
          <w:rFonts w:ascii="Book Antiqua" w:hAnsi="Book Antiqua"/>
          <w:noProof/>
          <w:sz w:val="24"/>
          <w:szCs w:val="24"/>
          <w:vertAlign w:val="superscript"/>
        </w:rPr>
        <w:t>[</w:t>
      </w:r>
      <w:hyperlink w:anchor="_ENREF_1" w:tooltip="Argent, 2005 #209" w:history="1">
        <w:r w:rsidRPr="00B74355">
          <w:rPr>
            <w:rFonts w:ascii="Book Antiqua" w:hAnsi="Book Antiqua"/>
            <w:noProof/>
            <w:sz w:val="24"/>
            <w:szCs w:val="24"/>
            <w:vertAlign w:val="superscript"/>
          </w:rPr>
          <w:t>1</w:t>
        </w:r>
      </w:hyperlink>
      <w:r w:rsidRPr="00B74355">
        <w:rPr>
          <w:rFonts w:ascii="Book Antiqua" w:hAnsi="Book Antiqua"/>
          <w:noProof/>
          <w:sz w:val="24"/>
          <w:szCs w:val="24"/>
          <w:vertAlign w:val="superscript"/>
        </w:rPr>
        <w:t>]</w:t>
      </w:r>
      <w:r w:rsidRPr="00B74355">
        <w:rPr>
          <w:rFonts w:ascii="Book Antiqua" w:hAnsi="Book Antiqua"/>
          <w:sz w:val="24"/>
          <w:szCs w:val="24"/>
        </w:rPr>
        <w:fldChar w:fldCharType="end"/>
      </w:r>
      <w:r w:rsidRPr="00B74355">
        <w:rPr>
          <w:rFonts w:ascii="Book Antiqua" w:hAnsi="Book Antiqua"/>
          <w:sz w:val="24"/>
          <w:szCs w:val="24"/>
        </w:rPr>
        <w:t xml:space="preserve"> and leading to the divergence of </w:t>
      </w:r>
      <w:proofErr w:type="spellStart"/>
      <w:r w:rsidRPr="00B74355">
        <w:rPr>
          <w:rFonts w:ascii="Book Antiqua" w:hAnsi="Book Antiqua"/>
          <w:i/>
          <w:sz w:val="24"/>
          <w:szCs w:val="24"/>
        </w:rPr>
        <w:t>cagA</w:t>
      </w:r>
      <w:proofErr w:type="spellEnd"/>
      <w:r w:rsidRPr="00B74355">
        <w:rPr>
          <w:rFonts w:ascii="Book Antiqua" w:hAnsi="Book Antiqua"/>
          <w:sz w:val="24"/>
          <w:szCs w:val="24"/>
        </w:rPr>
        <w:t xml:space="preserve">-positive </w:t>
      </w:r>
      <w:r w:rsidRPr="00B74355">
        <w:rPr>
          <w:rFonts w:ascii="Book Antiqua" w:hAnsi="Book Antiqua"/>
          <w:i/>
          <w:sz w:val="24"/>
          <w:szCs w:val="24"/>
        </w:rPr>
        <w:t>H. pylori</w:t>
      </w:r>
      <w:r w:rsidRPr="00B74355">
        <w:rPr>
          <w:rFonts w:ascii="Book Antiqua" w:hAnsi="Book Antiqua"/>
          <w:sz w:val="24"/>
          <w:szCs w:val="24"/>
        </w:rPr>
        <w:t xml:space="preserve"> </w:t>
      </w:r>
      <w:proofErr w:type="spellStart"/>
      <w:r w:rsidRPr="00B74355">
        <w:rPr>
          <w:rFonts w:ascii="Book Antiqua" w:hAnsi="Book Antiqua"/>
          <w:sz w:val="24"/>
          <w:szCs w:val="24"/>
        </w:rPr>
        <w:t>subclones</w:t>
      </w:r>
      <w:proofErr w:type="spellEnd"/>
      <w:r w:rsidRPr="00B74355">
        <w:rPr>
          <w:rFonts w:ascii="Book Antiqua" w:hAnsi="Book Antiqua"/>
          <w:sz w:val="24"/>
          <w:szCs w:val="24"/>
        </w:rPr>
        <w:t xml:space="preserve">, which as a set could alter the pathogenic process of </w:t>
      </w:r>
      <w:r w:rsidRPr="00B74355">
        <w:rPr>
          <w:rFonts w:ascii="Book Antiqua" w:hAnsi="Book Antiqua"/>
          <w:i/>
          <w:sz w:val="24"/>
          <w:szCs w:val="24"/>
        </w:rPr>
        <w:t>H. pylori</w:t>
      </w:r>
      <w:r w:rsidRPr="00B74355">
        <w:rPr>
          <w:rFonts w:ascii="Book Antiqua" w:hAnsi="Book Antiqua"/>
          <w:sz w:val="24"/>
          <w:szCs w:val="24"/>
        </w:rPr>
        <w:t xml:space="preserve"> in cases with treatment failure. Such pool of </w:t>
      </w:r>
      <w:r w:rsidRPr="00B74355">
        <w:rPr>
          <w:rFonts w:ascii="Book Antiqua" w:hAnsi="Book Antiqua"/>
          <w:i/>
          <w:sz w:val="24"/>
          <w:szCs w:val="24"/>
        </w:rPr>
        <w:t>H. pylori</w:t>
      </w:r>
      <w:r w:rsidRPr="00B74355">
        <w:rPr>
          <w:rFonts w:ascii="Book Antiqua" w:hAnsi="Book Antiqua"/>
          <w:sz w:val="24"/>
          <w:szCs w:val="24"/>
        </w:rPr>
        <w:t xml:space="preserve"> clones may exist in dynamic equilibrium within any potential host</w:t>
      </w:r>
      <w:r w:rsidRPr="00B74355">
        <w:rPr>
          <w:rFonts w:ascii="Book Antiqua" w:hAnsi="Book Antiqua"/>
          <w:sz w:val="24"/>
          <w:szCs w:val="24"/>
        </w:rPr>
        <w:fldChar w:fldCharType="begin">
          <w:fldData xml:space="preserve">PEVuZE5vdGU+PENpdGU+PEF1dGhvcj5QYW5heW90b3BvdWxvdTwvQXV0aG9yPjxZZWFyPjIwMDc8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</w:fldData>
        </w:fldChar>
      </w:r>
      <w:r w:rsidRPr="00B74355">
        <w:rPr>
          <w:rFonts w:ascii="Book Antiqua" w:hAnsi="Book Antiqua"/>
          <w:sz w:val="24"/>
          <w:szCs w:val="24"/>
        </w:rPr>
        <w:instrText xml:space="preserve"> ADDIN EN.CITE </w:instrText>
      </w:r>
      <w:r w:rsidRPr="00B74355">
        <w:rPr>
          <w:rFonts w:ascii="Book Antiqua" w:hAnsi="Book Antiqua"/>
          <w:sz w:val="24"/>
          <w:szCs w:val="24"/>
        </w:rPr>
        <w:fldChar w:fldCharType="begin">
          <w:fldData xml:space="preserve">PEVuZE5vdGU+PENpdGU+PEF1dGhvcj5QYW5heW90b3BvdWxvdTwvQXV0aG9yPjxZZWFyPjIwMDc8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</w:fldData>
        </w:fldChar>
      </w:r>
      <w:r w:rsidRPr="00B74355">
        <w:rPr>
          <w:rFonts w:ascii="Book Antiqua" w:hAnsi="Book Antiqua"/>
          <w:sz w:val="24"/>
          <w:szCs w:val="24"/>
        </w:rPr>
        <w:instrText xml:space="preserve"> ADDIN EN.CITE.DATA </w:instrText>
      </w:r>
      <w:r w:rsidRPr="00B74355">
        <w:rPr>
          <w:rFonts w:ascii="Book Antiqua" w:hAnsi="Book Antiqua"/>
          <w:sz w:val="24"/>
          <w:szCs w:val="24"/>
        </w:rPr>
      </w:r>
      <w:r w:rsidRPr="00B74355">
        <w:rPr>
          <w:rFonts w:ascii="Book Antiqua" w:hAnsi="Book Antiqua"/>
          <w:sz w:val="24"/>
          <w:szCs w:val="24"/>
        </w:rPr>
        <w:fldChar w:fldCharType="end"/>
      </w:r>
      <w:r w:rsidRPr="00B74355">
        <w:rPr>
          <w:rFonts w:ascii="Book Antiqua" w:hAnsi="Book Antiqua"/>
          <w:sz w:val="24"/>
          <w:szCs w:val="24"/>
        </w:rPr>
      </w:r>
      <w:r w:rsidRPr="00B74355">
        <w:rPr>
          <w:rFonts w:ascii="Book Antiqua" w:hAnsi="Book Antiqua"/>
          <w:sz w:val="24"/>
          <w:szCs w:val="24"/>
        </w:rPr>
        <w:fldChar w:fldCharType="separate"/>
      </w:r>
      <w:r w:rsidRPr="00B74355">
        <w:rPr>
          <w:rFonts w:ascii="Book Antiqua" w:hAnsi="Book Antiqua"/>
          <w:noProof/>
          <w:sz w:val="24"/>
          <w:szCs w:val="24"/>
          <w:vertAlign w:val="superscript"/>
        </w:rPr>
        <w:t>[</w:t>
      </w:r>
      <w:hyperlink w:anchor="_ENREF_11" w:tooltip="Panayotopoulou, 2007 #202" w:history="1">
        <w:r w:rsidRPr="00B74355">
          <w:rPr>
            <w:rFonts w:ascii="Book Antiqua" w:hAnsi="Book Antiqua"/>
            <w:noProof/>
            <w:sz w:val="24"/>
            <w:szCs w:val="24"/>
            <w:vertAlign w:val="superscript"/>
          </w:rPr>
          <w:t>11</w:t>
        </w:r>
      </w:hyperlink>
      <w:r w:rsidRPr="00B74355">
        <w:rPr>
          <w:rFonts w:ascii="Book Antiqua" w:hAnsi="Book Antiqua"/>
          <w:noProof/>
          <w:sz w:val="24"/>
          <w:szCs w:val="24"/>
          <w:vertAlign w:val="superscript"/>
        </w:rPr>
        <w:t>]</w:t>
      </w:r>
      <w:r w:rsidRPr="00B74355">
        <w:rPr>
          <w:rFonts w:ascii="Book Antiqua" w:hAnsi="Book Antiqua"/>
          <w:sz w:val="24"/>
          <w:szCs w:val="24"/>
        </w:rPr>
        <w:fldChar w:fldCharType="end"/>
      </w:r>
      <w:r w:rsidRPr="00B74355">
        <w:rPr>
          <w:rFonts w:ascii="Book Antiqua" w:hAnsi="Book Antiqua"/>
          <w:sz w:val="24"/>
          <w:szCs w:val="24"/>
        </w:rPr>
        <w:t xml:space="preserve">, cooperating through quorum sensing and recombination, which can lead to </w:t>
      </w:r>
      <w:proofErr w:type="spellStart"/>
      <w:r w:rsidRPr="00B74355">
        <w:rPr>
          <w:rFonts w:ascii="Book Antiqua" w:hAnsi="Book Antiqua"/>
          <w:sz w:val="24"/>
          <w:szCs w:val="24"/>
        </w:rPr>
        <w:t>downregulation</w:t>
      </w:r>
      <w:proofErr w:type="spellEnd"/>
      <w:r w:rsidRPr="00B74355">
        <w:rPr>
          <w:rFonts w:ascii="Book Antiqua" w:hAnsi="Book Antiqua"/>
          <w:sz w:val="24"/>
          <w:szCs w:val="24"/>
        </w:rPr>
        <w:t xml:space="preserve"> of interaction with the host</w:t>
      </w:r>
      <w:r w:rsidRPr="00B74355">
        <w:rPr>
          <w:rFonts w:ascii="Book Antiqua" w:hAnsi="Book Antiqua"/>
          <w:sz w:val="24"/>
          <w:szCs w:val="24"/>
        </w:rPr>
        <w:fldChar w:fldCharType="begin"/>
      </w:r>
      <w:r w:rsidRPr="00B74355">
        <w:rPr>
          <w:rFonts w:ascii="Book Antiqua" w:hAnsi="Book Antiqua"/>
          <w:sz w:val="24"/>
          <w:szCs w:val="24"/>
        </w:rPr>
        <w:instrText xml:space="preserve"> ADDIN EN.CITE &lt;EndNote&gt;&lt;Cite&gt;&lt;Author&gt;Atherton&lt;/Author&gt;&lt;Year&gt;2009&lt;/Year&gt;&lt;RecNum&gt;297&lt;/RecNum&gt;&lt;DisplayText&gt;&lt;style face="superscript"&gt;[14]&lt;/style&gt;&lt;/DisplayText&gt;&lt;record&gt;&lt;rec-number&gt;297&lt;/rec-number&gt;&lt;foreign-keys&gt;&lt;key app="EN" db-id="0w2ezw225xwer6er2f3pd9phers5z2wdv2ps"&gt;297&lt;/key&gt;&lt;/foreign-keys&gt;&lt;ref-type name="Journal Article"&gt;17&lt;/ref-type&gt;&lt;contributors&gt;&lt;authors&gt;&lt;author&gt;Atherton, John C.&lt;/author&gt;&lt;author&gt;Blaser, Martin J.&lt;/author&gt;&lt;/authors&gt;&lt;/contributors&gt;&lt;titles&gt;&lt;title&gt;Coadaptation of Helicobacter pylori and humans: ancient history, modern implications&lt;/title&gt;&lt;secondary-title&gt;J Clin Invest&lt;/secondary-title&gt;&lt;/titles&gt;&lt;periodical&gt;&lt;full-title&gt;J Clin Invest&lt;/full-title&gt;&lt;/periodical&gt;&lt;pages&gt;2475-2487&lt;/pages&gt;&lt;volume&gt;119&lt;/volume&gt;&lt;number&gt;9&lt;/number&gt;&lt;dates&gt;&lt;year&gt;2009&lt;/year&gt;&lt;/dates&gt;&lt;publisher&gt;The American Society for Clinical Investigation&lt;/publisher&gt;&lt;isbn&gt;0021-9738&lt;/isbn&gt;&lt;accession-num&gt;19729845&lt;/accession-num&gt;&lt;urls&gt;&lt;related-urls&gt;&lt;url&gt;http://www.jci.org/articles/view/38605&lt;/url&gt;&lt;/related-urls&gt;&lt;/urls&gt;&lt;electronic-resource-num&gt; 10.1172/JCI38605.&lt;/electronic-resource-num&gt;&lt;/record&gt;&lt;/Cite&gt;&lt;/EndNote&gt;</w:instrText>
      </w:r>
      <w:r w:rsidRPr="00B74355">
        <w:rPr>
          <w:rFonts w:ascii="Book Antiqua" w:hAnsi="Book Antiqua"/>
          <w:sz w:val="24"/>
          <w:szCs w:val="24"/>
        </w:rPr>
        <w:fldChar w:fldCharType="separate"/>
      </w:r>
      <w:r w:rsidRPr="00B74355">
        <w:rPr>
          <w:rFonts w:ascii="Book Antiqua" w:hAnsi="Book Antiqua"/>
          <w:noProof/>
          <w:sz w:val="24"/>
          <w:szCs w:val="24"/>
          <w:vertAlign w:val="superscript"/>
        </w:rPr>
        <w:t>[</w:t>
      </w:r>
      <w:hyperlink w:anchor="_ENREF_14" w:tooltip="Atherton, 2009 #297" w:history="1">
        <w:r w:rsidRPr="00B74355">
          <w:rPr>
            <w:rFonts w:ascii="Book Antiqua" w:hAnsi="Book Antiqua"/>
            <w:noProof/>
            <w:sz w:val="24"/>
            <w:szCs w:val="24"/>
            <w:vertAlign w:val="superscript"/>
          </w:rPr>
          <w:t>14</w:t>
        </w:r>
      </w:hyperlink>
      <w:r w:rsidRPr="00B74355">
        <w:rPr>
          <w:rFonts w:ascii="Book Antiqua" w:hAnsi="Book Antiqua"/>
          <w:noProof/>
          <w:sz w:val="24"/>
          <w:szCs w:val="24"/>
          <w:vertAlign w:val="superscript"/>
        </w:rPr>
        <w:t>]</w:t>
      </w:r>
      <w:r w:rsidRPr="00B74355">
        <w:rPr>
          <w:rFonts w:ascii="Book Antiqua" w:hAnsi="Book Antiqua"/>
          <w:sz w:val="24"/>
          <w:szCs w:val="24"/>
        </w:rPr>
        <w:fldChar w:fldCharType="end"/>
      </w:r>
      <w:r w:rsidRPr="00B74355">
        <w:rPr>
          <w:rFonts w:ascii="Book Antiqua" w:hAnsi="Book Antiqua"/>
          <w:sz w:val="24"/>
          <w:szCs w:val="24"/>
        </w:rPr>
        <w:t xml:space="preserve"> to induce lesser damage, even when some damage is inevitable, given that in these </w:t>
      </w:r>
      <w:proofErr w:type="spellStart"/>
      <w:r w:rsidRPr="00B74355">
        <w:rPr>
          <w:rFonts w:ascii="Book Antiqua" w:hAnsi="Book Antiqua"/>
          <w:sz w:val="24"/>
          <w:szCs w:val="24"/>
        </w:rPr>
        <w:t>subclones</w:t>
      </w:r>
      <w:proofErr w:type="spellEnd"/>
      <w:r w:rsidRPr="00B74355">
        <w:rPr>
          <w:rFonts w:ascii="Book Antiqua" w:hAnsi="Book Antiqua"/>
          <w:sz w:val="24"/>
          <w:szCs w:val="24"/>
        </w:rPr>
        <w:t xml:space="preserve"> the divergent </w:t>
      </w:r>
      <w:proofErr w:type="spellStart"/>
      <w:r w:rsidRPr="00B74355">
        <w:rPr>
          <w:rFonts w:ascii="Book Antiqua" w:hAnsi="Book Antiqua"/>
          <w:sz w:val="24"/>
          <w:szCs w:val="24"/>
        </w:rPr>
        <w:t>CagA</w:t>
      </w:r>
      <w:proofErr w:type="spellEnd"/>
      <w:r w:rsidRPr="00B74355">
        <w:rPr>
          <w:rFonts w:ascii="Book Antiqua" w:hAnsi="Book Antiqua"/>
          <w:sz w:val="24"/>
          <w:szCs w:val="24"/>
        </w:rPr>
        <w:t xml:space="preserve"> species would be normally expressed by inducing several degrees of “hummingbird” phenotype upon the infected epithelial cells</w:t>
      </w:r>
      <w:r w:rsidRPr="00B74355">
        <w:rPr>
          <w:rFonts w:ascii="Book Antiqua" w:hAnsi="Book Antiqua"/>
          <w:sz w:val="24"/>
          <w:szCs w:val="24"/>
        </w:rPr>
        <w:fldChar w:fldCharType="begin">
          <w:fldData xml:space="preserve">PEVuZE5vdGU+PENpdGU+PEF1dGhvcj5QYW5heW90b3BvdWxvdTwvQXV0aG9yPjxZZWFyPjIwMDc8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</w:fldData>
        </w:fldChar>
      </w:r>
      <w:r w:rsidRPr="00B74355">
        <w:rPr>
          <w:rFonts w:ascii="Book Antiqua" w:hAnsi="Book Antiqua"/>
          <w:sz w:val="24"/>
          <w:szCs w:val="24"/>
        </w:rPr>
        <w:instrText xml:space="preserve"> ADDIN EN.CITE </w:instrText>
      </w:r>
      <w:r w:rsidRPr="00B74355">
        <w:rPr>
          <w:rFonts w:ascii="Book Antiqua" w:hAnsi="Book Antiqua"/>
          <w:sz w:val="24"/>
          <w:szCs w:val="24"/>
        </w:rPr>
        <w:fldChar w:fldCharType="begin">
          <w:fldData xml:space="preserve">PEVuZE5vdGU+PENpdGU+PEF1dGhvcj5QYW5heW90b3BvdWxvdTwvQXV0aG9yPjxZZWFyPjIwMDc8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</w:fldData>
        </w:fldChar>
      </w:r>
      <w:r w:rsidRPr="00B74355">
        <w:rPr>
          <w:rFonts w:ascii="Book Antiqua" w:hAnsi="Book Antiqua"/>
          <w:sz w:val="24"/>
          <w:szCs w:val="24"/>
        </w:rPr>
        <w:instrText xml:space="preserve"> ADDIN EN.CITE.DATA </w:instrText>
      </w:r>
      <w:r w:rsidRPr="00B74355">
        <w:rPr>
          <w:rFonts w:ascii="Book Antiqua" w:hAnsi="Book Antiqua"/>
          <w:sz w:val="24"/>
          <w:szCs w:val="24"/>
        </w:rPr>
      </w:r>
      <w:r w:rsidRPr="00B74355">
        <w:rPr>
          <w:rFonts w:ascii="Book Antiqua" w:hAnsi="Book Antiqua"/>
          <w:sz w:val="24"/>
          <w:szCs w:val="24"/>
        </w:rPr>
        <w:fldChar w:fldCharType="end"/>
      </w:r>
      <w:r w:rsidRPr="00B74355">
        <w:rPr>
          <w:rFonts w:ascii="Book Antiqua" w:hAnsi="Book Antiqua"/>
          <w:sz w:val="24"/>
          <w:szCs w:val="24"/>
        </w:rPr>
      </w:r>
      <w:r w:rsidRPr="00B74355">
        <w:rPr>
          <w:rFonts w:ascii="Book Antiqua" w:hAnsi="Book Antiqua"/>
          <w:sz w:val="24"/>
          <w:szCs w:val="24"/>
        </w:rPr>
        <w:fldChar w:fldCharType="separate"/>
      </w:r>
      <w:r w:rsidRPr="00B74355">
        <w:rPr>
          <w:rFonts w:ascii="Book Antiqua" w:hAnsi="Book Antiqua"/>
          <w:noProof/>
          <w:sz w:val="24"/>
          <w:szCs w:val="24"/>
          <w:vertAlign w:val="superscript"/>
        </w:rPr>
        <w:t>[</w:t>
      </w:r>
      <w:hyperlink w:anchor="_ENREF_11" w:tooltip="Panayotopoulou, 2007 #202" w:history="1">
        <w:r w:rsidRPr="00B74355">
          <w:rPr>
            <w:rFonts w:ascii="Book Antiqua" w:hAnsi="Book Antiqua"/>
            <w:noProof/>
            <w:sz w:val="24"/>
            <w:szCs w:val="24"/>
            <w:vertAlign w:val="superscript"/>
          </w:rPr>
          <w:t>11</w:t>
        </w:r>
      </w:hyperlink>
      <w:r w:rsidRPr="00B74355">
        <w:rPr>
          <w:rFonts w:ascii="Book Antiqua" w:hAnsi="Book Antiqua"/>
          <w:noProof/>
          <w:sz w:val="24"/>
          <w:szCs w:val="24"/>
          <w:vertAlign w:val="superscript"/>
        </w:rPr>
        <w:t>]</w:t>
      </w:r>
      <w:r w:rsidRPr="00B74355">
        <w:rPr>
          <w:rFonts w:ascii="Book Antiqua" w:hAnsi="Book Antiqua"/>
          <w:sz w:val="24"/>
          <w:szCs w:val="24"/>
        </w:rPr>
        <w:fldChar w:fldCharType="end"/>
      </w:r>
      <w:r w:rsidRPr="00B74355">
        <w:rPr>
          <w:rFonts w:ascii="Book Antiqua" w:hAnsi="Book Antiqua"/>
          <w:sz w:val="24"/>
          <w:szCs w:val="24"/>
        </w:rPr>
        <w:t xml:space="preserve">. This hypothesis could explain – in part – the observations registered by </w:t>
      </w:r>
      <w:proofErr w:type="spellStart"/>
      <w:r w:rsidRPr="00B74355">
        <w:rPr>
          <w:rFonts w:ascii="Book Antiqua" w:hAnsi="Book Antiqua"/>
          <w:sz w:val="24"/>
          <w:szCs w:val="24"/>
        </w:rPr>
        <w:t>Mera</w:t>
      </w:r>
      <w:proofErr w:type="spellEnd"/>
      <w:r w:rsidRPr="00B74355">
        <w:rPr>
          <w:rFonts w:ascii="Book Antiqua" w:hAnsi="Book Antiqua"/>
          <w:sz w:val="24"/>
          <w:szCs w:val="24"/>
        </w:rPr>
        <w:t xml:space="preserve"> </w:t>
      </w:r>
      <w:r w:rsidRPr="00B74355">
        <w:rPr>
          <w:rFonts w:ascii="Book Antiqua" w:hAnsi="Book Antiqua"/>
          <w:i/>
          <w:sz w:val="24"/>
          <w:szCs w:val="24"/>
        </w:rPr>
        <w:t>et al</w:t>
      </w:r>
      <w:r w:rsidRPr="00B74355">
        <w:rPr>
          <w:rFonts w:ascii="Book Antiqua" w:hAnsi="Book Antiqua"/>
          <w:sz w:val="24"/>
          <w:szCs w:val="24"/>
        </w:rPr>
        <w:fldChar w:fldCharType="begin">
          <w:fldData xml:space="preserve">PEVuZE5vdGU+PENpdGU+PEF1dGhvcj5NZXJhPC9BdXRob3I+PFllYXI+MjAwNTwvWWVhcj48UmVj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</w:fldData>
        </w:fldChar>
      </w:r>
      <w:r w:rsidRPr="00B74355">
        <w:rPr>
          <w:rFonts w:ascii="Book Antiqua" w:hAnsi="Book Antiqua"/>
          <w:sz w:val="24"/>
          <w:szCs w:val="24"/>
        </w:rPr>
        <w:instrText xml:space="preserve"> ADDIN EN.CITE </w:instrText>
      </w:r>
      <w:r w:rsidRPr="00B74355">
        <w:rPr>
          <w:rFonts w:ascii="Book Antiqua" w:hAnsi="Book Antiqua"/>
          <w:sz w:val="24"/>
          <w:szCs w:val="24"/>
        </w:rPr>
        <w:fldChar w:fldCharType="begin">
          <w:fldData xml:space="preserve">PEVuZE5vdGU+PENpdGU+PEF1dGhvcj5NZXJhPC9BdXRob3I+PFllYXI+MjAwNTwvWWVhcj48UmVj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</w:fldData>
        </w:fldChar>
      </w:r>
      <w:r w:rsidRPr="00B74355">
        <w:rPr>
          <w:rFonts w:ascii="Book Antiqua" w:hAnsi="Book Antiqua"/>
          <w:sz w:val="24"/>
          <w:szCs w:val="24"/>
        </w:rPr>
        <w:instrText xml:space="preserve"> ADDIN EN.CITE.DATA </w:instrText>
      </w:r>
      <w:r w:rsidRPr="00B74355">
        <w:rPr>
          <w:rFonts w:ascii="Book Antiqua" w:hAnsi="Book Antiqua"/>
          <w:sz w:val="24"/>
          <w:szCs w:val="24"/>
        </w:rPr>
      </w:r>
      <w:r w:rsidRPr="00B74355">
        <w:rPr>
          <w:rFonts w:ascii="Book Antiqua" w:hAnsi="Book Antiqua"/>
          <w:sz w:val="24"/>
          <w:szCs w:val="24"/>
        </w:rPr>
        <w:fldChar w:fldCharType="end"/>
      </w:r>
      <w:r w:rsidRPr="00B74355">
        <w:rPr>
          <w:rFonts w:ascii="Book Antiqua" w:hAnsi="Book Antiqua"/>
          <w:sz w:val="24"/>
          <w:szCs w:val="24"/>
        </w:rPr>
      </w:r>
      <w:r w:rsidRPr="00B74355">
        <w:rPr>
          <w:rFonts w:ascii="Book Antiqua" w:hAnsi="Book Antiqua"/>
          <w:sz w:val="24"/>
          <w:szCs w:val="24"/>
        </w:rPr>
        <w:fldChar w:fldCharType="separate"/>
      </w:r>
      <w:r w:rsidRPr="00B74355">
        <w:rPr>
          <w:rFonts w:ascii="Book Antiqua" w:hAnsi="Book Antiqua"/>
          <w:noProof/>
          <w:sz w:val="24"/>
          <w:szCs w:val="24"/>
          <w:vertAlign w:val="superscript"/>
        </w:rPr>
        <w:t>[</w:t>
      </w:r>
      <w:hyperlink w:anchor="_ENREF_39" w:tooltip="Mera, 2005 #294" w:history="1">
        <w:r w:rsidRPr="00B74355">
          <w:rPr>
            <w:rFonts w:ascii="Book Antiqua" w:hAnsi="Book Antiqua"/>
            <w:noProof/>
            <w:sz w:val="24"/>
            <w:szCs w:val="24"/>
            <w:vertAlign w:val="superscript"/>
          </w:rPr>
          <w:t>39</w:t>
        </w:r>
      </w:hyperlink>
      <w:r w:rsidRPr="00B74355">
        <w:rPr>
          <w:rFonts w:ascii="Book Antiqua" w:hAnsi="Book Antiqua"/>
          <w:noProof/>
          <w:sz w:val="24"/>
          <w:szCs w:val="24"/>
          <w:vertAlign w:val="superscript"/>
        </w:rPr>
        <w:t>]</w:t>
      </w:r>
      <w:r w:rsidRPr="00B74355">
        <w:rPr>
          <w:rFonts w:ascii="Book Antiqua" w:hAnsi="Book Antiqua"/>
          <w:sz w:val="24"/>
          <w:szCs w:val="24"/>
        </w:rPr>
        <w:fldChar w:fldCharType="end"/>
      </w:r>
      <w:r w:rsidRPr="00B74355">
        <w:rPr>
          <w:rFonts w:ascii="Book Antiqua" w:hAnsi="Book Antiqua"/>
          <w:sz w:val="24"/>
          <w:szCs w:val="24"/>
        </w:rPr>
        <w:t xml:space="preserve"> who during a follow up of a cohort for 12 years found that those subjects receiving anti-</w:t>
      </w:r>
      <w:r w:rsidRPr="00B74355">
        <w:rPr>
          <w:rFonts w:ascii="Book Antiqua" w:hAnsi="Book Antiqua"/>
          <w:i/>
          <w:sz w:val="24"/>
          <w:szCs w:val="24"/>
        </w:rPr>
        <w:t>H.</w:t>
      </w:r>
      <w:r>
        <w:rPr>
          <w:rFonts w:ascii="Book Antiqua" w:hAnsi="Book Antiqua"/>
          <w:i/>
          <w:sz w:val="24"/>
          <w:szCs w:val="24"/>
          <w:lang w:eastAsia="zh-CN"/>
        </w:rPr>
        <w:t xml:space="preserve"> </w:t>
      </w:r>
      <w:r w:rsidRPr="00B74355">
        <w:rPr>
          <w:rFonts w:ascii="Book Antiqua" w:hAnsi="Book Antiqua"/>
          <w:i/>
          <w:sz w:val="24"/>
          <w:szCs w:val="24"/>
        </w:rPr>
        <w:t>pylori</w:t>
      </w:r>
      <w:r w:rsidRPr="00B74355">
        <w:rPr>
          <w:rFonts w:ascii="Book Antiqua" w:hAnsi="Book Antiqua"/>
          <w:sz w:val="24"/>
          <w:szCs w:val="24"/>
        </w:rPr>
        <w:t xml:space="preserve"> treatment but remaining </w:t>
      </w:r>
      <w:r w:rsidRPr="00B74355">
        <w:rPr>
          <w:rFonts w:ascii="Book Antiqua" w:hAnsi="Book Antiqua"/>
          <w:sz w:val="24"/>
          <w:szCs w:val="24"/>
        </w:rPr>
        <w:lastRenderedPageBreak/>
        <w:t xml:space="preserve">infected showed decreased </w:t>
      </w:r>
      <w:proofErr w:type="spellStart"/>
      <w:r w:rsidRPr="00B74355">
        <w:rPr>
          <w:rFonts w:ascii="Book Antiqua" w:hAnsi="Book Antiqua"/>
          <w:sz w:val="24"/>
          <w:szCs w:val="24"/>
        </w:rPr>
        <w:t>histopathological</w:t>
      </w:r>
      <w:proofErr w:type="spellEnd"/>
      <w:r w:rsidRPr="00B74355">
        <w:rPr>
          <w:rFonts w:ascii="Book Antiqua" w:hAnsi="Book Antiqua"/>
          <w:sz w:val="24"/>
          <w:szCs w:val="24"/>
        </w:rPr>
        <w:t xml:space="preserve"> score -0.19 over the average histopathology score at baseline. Additional </w:t>
      </w:r>
      <w:r w:rsidRPr="00B74355">
        <w:rPr>
          <w:rFonts w:ascii="Book Antiqua" w:hAnsi="Book Antiqua"/>
          <w:i/>
          <w:sz w:val="24"/>
          <w:szCs w:val="24"/>
        </w:rPr>
        <w:t xml:space="preserve">in vitro </w:t>
      </w:r>
      <w:r w:rsidRPr="00B74355">
        <w:rPr>
          <w:rFonts w:ascii="Book Antiqua" w:hAnsi="Book Antiqua"/>
          <w:sz w:val="24"/>
          <w:szCs w:val="24"/>
        </w:rPr>
        <w:t>studies</w:t>
      </w:r>
      <w:r w:rsidRPr="00B74355">
        <w:rPr>
          <w:rFonts w:ascii="Book Antiqua" w:hAnsi="Book Antiqua"/>
          <w:i/>
          <w:sz w:val="24"/>
          <w:szCs w:val="24"/>
        </w:rPr>
        <w:t xml:space="preserve"> </w:t>
      </w:r>
      <w:r w:rsidRPr="00B74355">
        <w:rPr>
          <w:rFonts w:ascii="Book Antiqua" w:hAnsi="Book Antiqua"/>
          <w:sz w:val="24"/>
          <w:szCs w:val="24"/>
        </w:rPr>
        <w:t xml:space="preserve">including a higher number of resistant isolates are necessary to determine the direct effect of clarithromycin and amoxicillin upon the </w:t>
      </w:r>
      <w:proofErr w:type="spellStart"/>
      <w:r w:rsidRPr="00B74355">
        <w:rPr>
          <w:rFonts w:ascii="Book Antiqua" w:hAnsi="Book Antiqua"/>
          <w:i/>
          <w:sz w:val="24"/>
          <w:szCs w:val="24"/>
        </w:rPr>
        <w:t>cagA</w:t>
      </w:r>
      <w:proofErr w:type="spellEnd"/>
      <w:r w:rsidRPr="00B74355">
        <w:rPr>
          <w:rFonts w:ascii="Book Antiqua" w:hAnsi="Book Antiqua"/>
          <w:sz w:val="24"/>
          <w:szCs w:val="24"/>
        </w:rPr>
        <w:t xml:space="preserve"> gene and evaluate their effect on the </w:t>
      </w:r>
      <w:proofErr w:type="spellStart"/>
      <w:r w:rsidRPr="00B74355">
        <w:rPr>
          <w:rFonts w:ascii="Book Antiqua" w:hAnsi="Book Antiqua"/>
          <w:i/>
          <w:sz w:val="24"/>
          <w:szCs w:val="24"/>
        </w:rPr>
        <w:t>vacA</w:t>
      </w:r>
      <w:proofErr w:type="spellEnd"/>
      <w:r w:rsidRPr="00B74355">
        <w:rPr>
          <w:rFonts w:ascii="Book Antiqua" w:hAnsi="Book Antiqua"/>
          <w:sz w:val="24"/>
          <w:szCs w:val="24"/>
        </w:rPr>
        <w:t xml:space="preserve"> gene, which was not considered in this study, even though it is a gene susceptible to genetic modifications according to that reported by Argent </w:t>
      </w:r>
      <w:r w:rsidRPr="00B74355">
        <w:rPr>
          <w:rFonts w:ascii="Book Antiqua" w:hAnsi="Book Antiqua"/>
          <w:i/>
          <w:sz w:val="24"/>
          <w:szCs w:val="24"/>
        </w:rPr>
        <w:t>et al</w:t>
      </w:r>
      <w:r w:rsidRPr="00B74355">
        <w:rPr>
          <w:rFonts w:ascii="Book Antiqua" w:hAnsi="Book Antiqua"/>
          <w:sz w:val="24"/>
          <w:szCs w:val="24"/>
        </w:rPr>
        <w:fldChar w:fldCharType="begin"/>
      </w:r>
      <w:r w:rsidRPr="00B74355">
        <w:rPr>
          <w:rFonts w:ascii="Book Antiqua" w:hAnsi="Book Antiqua"/>
          <w:sz w:val="24"/>
          <w:szCs w:val="24"/>
        </w:rPr>
        <w:instrText xml:space="preserve"> ADDIN EN.CITE &lt;EndNote&gt;&lt;Cite&gt;&lt;Author&gt;Argent&lt;/Author&gt;&lt;Year&gt;2008&lt;/Year&gt;&lt;RecNum&gt;323&lt;/RecNum&gt;&lt;DisplayText&gt;&lt;style face="superscript"&gt;[40]&lt;/style&gt;&lt;/DisplayText&gt;&lt;record&gt;&lt;rec-number&gt;323&lt;/rec-number&gt;&lt;foreign-keys&gt;&lt;key app="EN" db-id="0w2ezw225xwer6er2f3pd9phers5z2wdv2ps"&gt;323&lt;/key&gt;&lt;/foreign-keys&gt;&lt;ref-type name="Journal Article"&gt;17&lt;/ref-type&gt;&lt;contributors&gt;&lt;authors&gt;&lt;author&gt;Argent, Richard H.&lt;/author&gt;&lt;author&gt;Thomas, Rachael J.&lt;/author&gt;&lt;author&gt;Aviles-Jimenez, Francisco&lt;/author&gt;&lt;author&gt;Letley, Darren P.&lt;/author&gt;&lt;author&gt;Limb, Marie C.&lt;/author&gt;&lt;author&gt;El-Omar, Emad M.&lt;/author&gt;&lt;author&gt;Atherton, John C.&lt;/author&gt;&lt;/authors&gt;&lt;/contributors&gt;&lt;titles&gt;&lt;title&gt;Toxigenic Helicobacter pylori Infection Precedes Gastric Hypochlorhydria in Cancer Relatives, and H. pylori Virulence Evolves in These Families&lt;/title&gt;&lt;secondary-title&gt; Clin Cancer Res&lt;/secondary-title&gt;&lt;/titles&gt;&lt;pages&gt;2227-2235&lt;/pages&gt;&lt;volume&gt;14&lt;/volume&gt;&lt;number&gt;7&lt;/number&gt;&lt;dates&gt;&lt;year&gt;2008&lt;/year&gt;&lt;pub-dates&gt;&lt;date&gt;April 1, 2008&lt;/date&gt;&lt;/pub-dates&gt;&lt;/dates&gt;&lt;accession-num&gt;18381965&lt;/accession-num&gt;&lt;urls&gt;&lt;related-urls&gt;&lt;url&gt;http://clincancerres.aacrjournals.org/content/14/7/2227.abstract&lt;/url&gt;&lt;/related-urls&gt;&lt;/urls&gt;&lt;electronic-resource-num&gt;10.1158/1078-0432.ccr-07-2022&lt;/electronic-resource-num&gt;&lt;/record&gt;&lt;/Cite&gt;&lt;/EndNote&gt;</w:instrText>
      </w:r>
      <w:r w:rsidRPr="00B74355">
        <w:rPr>
          <w:rFonts w:ascii="Book Antiqua" w:hAnsi="Book Antiqua"/>
          <w:sz w:val="24"/>
          <w:szCs w:val="24"/>
        </w:rPr>
        <w:fldChar w:fldCharType="separate"/>
      </w:r>
      <w:r w:rsidRPr="00B74355">
        <w:rPr>
          <w:rFonts w:ascii="Book Antiqua" w:hAnsi="Book Antiqua"/>
          <w:noProof/>
          <w:sz w:val="24"/>
          <w:szCs w:val="24"/>
          <w:vertAlign w:val="superscript"/>
        </w:rPr>
        <w:t>[</w:t>
      </w:r>
      <w:hyperlink w:anchor="_ENREF_40" w:tooltip="Argent, 2008 #323" w:history="1">
        <w:r w:rsidRPr="00B74355">
          <w:rPr>
            <w:rFonts w:ascii="Book Antiqua" w:hAnsi="Book Antiqua"/>
            <w:noProof/>
            <w:sz w:val="24"/>
            <w:szCs w:val="24"/>
            <w:vertAlign w:val="superscript"/>
          </w:rPr>
          <w:t>40</w:t>
        </w:r>
      </w:hyperlink>
      <w:r w:rsidRPr="00B74355">
        <w:rPr>
          <w:rFonts w:ascii="Book Antiqua" w:hAnsi="Book Antiqua"/>
          <w:noProof/>
          <w:sz w:val="24"/>
          <w:szCs w:val="24"/>
          <w:vertAlign w:val="superscript"/>
        </w:rPr>
        <w:t>]</w:t>
      </w:r>
      <w:r w:rsidRPr="00B74355">
        <w:rPr>
          <w:rFonts w:ascii="Book Antiqua" w:hAnsi="Book Antiqua"/>
          <w:sz w:val="24"/>
          <w:szCs w:val="24"/>
        </w:rPr>
        <w:fldChar w:fldCharType="end"/>
      </w:r>
      <w:r w:rsidRPr="00B74355">
        <w:rPr>
          <w:rFonts w:ascii="Book Antiqua" w:hAnsi="Book Antiqua"/>
          <w:sz w:val="24"/>
          <w:szCs w:val="24"/>
        </w:rPr>
        <w:t xml:space="preserve">. Likewise, new studies are needed aimed at evaluating the </w:t>
      </w:r>
      <w:r w:rsidRPr="00B74355">
        <w:rPr>
          <w:rFonts w:ascii="Book Antiqua" w:hAnsi="Book Antiqua"/>
          <w:i/>
          <w:sz w:val="24"/>
          <w:szCs w:val="24"/>
        </w:rPr>
        <w:t xml:space="preserve">in vivo </w:t>
      </w:r>
      <w:r w:rsidRPr="00B74355">
        <w:rPr>
          <w:rFonts w:ascii="Book Antiqua" w:hAnsi="Book Antiqua"/>
          <w:sz w:val="24"/>
          <w:szCs w:val="24"/>
        </w:rPr>
        <w:t>effect of anti-</w:t>
      </w:r>
      <w:r w:rsidRPr="00B74355">
        <w:rPr>
          <w:rFonts w:ascii="Book Antiqua" w:hAnsi="Book Antiqua"/>
          <w:i/>
          <w:sz w:val="24"/>
          <w:szCs w:val="24"/>
        </w:rPr>
        <w:t xml:space="preserve">H. pylori </w:t>
      </w:r>
      <w:r w:rsidRPr="00B74355">
        <w:rPr>
          <w:rFonts w:ascii="Book Antiqua" w:hAnsi="Book Antiqua"/>
          <w:sz w:val="24"/>
          <w:szCs w:val="24"/>
        </w:rPr>
        <w:t xml:space="preserve">treatment upon virulence factors previously described in </w:t>
      </w:r>
      <w:r w:rsidRPr="00B74355">
        <w:rPr>
          <w:rFonts w:ascii="Book Antiqua" w:hAnsi="Book Antiqua"/>
          <w:i/>
          <w:sz w:val="24"/>
          <w:szCs w:val="24"/>
        </w:rPr>
        <w:t>H. pylori</w:t>
      </w:r>
      <w:r w:rsidRPr="00B74355">
        <w:rPr>
          <w:rFonts w:ascii="Book Antiqua" w:hAnsi="Book Antiqua"/>
          <w:sz w:val="24"/>
          <w:szCs w:val="24"/>
        </w:rPr>
        <w:t xml:space="preserve"> isolates from patients with treatment failure and deciphering the complex molecular mechanisms through which these genomic alterations are produced. Upon proving its effect on </w:t>
      </w:r>
      <w:proofErr w:type="spellStart"/>
      <w:r w:rsidRPr="00B74355">
        <w:rPr>
          <w:rFonts w:ascii="Book Antiqua" w:hAnsi="Book Antiqua"/>
          <w:i/>
          <w:sz w:val="24"/>
          <w:szCs w:val="24"/>
        </w:rPr>
        <w:t>cagA</w:t>
      </w:r>
      <w:proofErr w:type="spellEnd"/>
      <w:r w:rsidRPr="00B74355">
        <w:rPr>
          <w:rFonts w:ascii="Book Antiqua" w:hAnsi="Book Antiqua"/>
          <w:sz w:val="24"/>
          <w:szCs w:val="24"/>
        </w:rPr>
        <w:t xml:space="preserve">, this methodological approach could constitute a useful prognosis tool in clinical practice, when detecting the presence of multiple </w:t>
      </w:r>
      <w:proofErr w:type="spellStart"/>
      <w:r w:rsidRPr="00B74355">
        <w:rPr>
          <w:rFonts w:ascii="Book Antiqua" w:hAnsi="Book Antiqua"/>
          <w:sz w:val="24"/>
          <w:szCs w:val="24"/>
        </w:rPr>
        <w:t>subclones</w:t>
      </w:r>
      <w:proofErr w:type="spellEnd"/>
      <w:r w:rsidRPr="00B74355">
        <w:rPr>
          <w:rFonts w:ascii="Book Antiqua" w:hAnsi="Book Antiqua"/>
          <w:sz w:val="24"/>
          <w:szCs w:val="24"/>
        </w:rPr>
        <w:t xml:space="preserve"> and determining the number and type of EPIYA motifs, permitting the prediction of pathogenic activity of the bacteria in unsuccessful treatments.  </w:t>
      </w:r>
    </w:p>
    <w:p w:rsidR="001B65ED" w:rsidRPr="00B74355" w:rsidRDefault="001B65ED" w:rsidP="003808CA">
      <w:pPr>
        <w:spacing w:after="0" w:line="360" w:lineRule="auto"/>
        <w:ind w:firstLineChars="100" w:firstLine="240"/>
        <w:jc w:val="both"/>
        <w:rPr>
          <w:rFonts w:ascii="Book Antiqua" w:hAnsi="Book Antiqua"/>
          <w:sz w:val="24"/>
          <w:szCs w:val="24"/>
        </w:rPr>
      </w:pPr>
      <w:r w:rsidRPr="00B74355">
        <w:rPr>
          <w:rFonts w:ascii="Book Antiqua" w:hAnsi="Book Antiqua"/>
          <w:sz w:val="24"/>
          <w:szCs w:val="24"/>
        </w:rPr>
        <w:t xml:space="preserve">Finally, given the generalized use of antibiotics in our environment to combat diverse infectious agents, it is tempting to speculate that inadequate treatments (not </w:t>
      </w:r>
      <w:r w:rsidRPr="00B74355">
        <w:rPr>
          <w:rFonts w:ascii="Book Antiqua" w:hAnsi="Book Antiqua"/>
          <w:i/>
          <w:sz w:val="24"/>
          <w:szCs w:val="24"/>
        </w:rPr>
        <w:t>H. pylori</w:t>
      </w:r>
      <w:r w:rsidRPr="00B74355">
        <w:rPr>
          <w:rFonts w:ascii="Book Antiqua" w:hAnsi="Book Antiqua"/>
          <w:sz w:val="24"/>
          <w:szCs w:val="24"/>
        </w:rPr>
        <w:t xml:space="preserve">-targeted) can, likewise, significantly impact upon </w:t>
      </w:r>
      <w:r w:rsidRPr="00B74355">
        <w:rPr>
          <w:rFonts w:ascii="Book Antiqua" w:hAnsi="Book Antiqua"/>
          <w:i/>
          <w:sz w:val="24"/>
          <w:szCs w:val="24"/>
        </w:rPr>
        <w:t>H. pylori</w:t>
      </w:r>
      <w:r w:rsidRPr="00B74355">
        <w:rPr>
          <w:rFonts w:ascii="Book Antiqua" w:hAnsi="Book Antiqua"/>
          <w:sz w:val="24"/>
          <w:szCs w:val="24"/>
        </w:rPr>
        <w:t xml:space="preserve"> strains co-existing along with their host.</w:t>
      </w:r>
    </w:p>
    <w:p w:rsidR="001B65ED" w:rsidRDefault="001B65ED" w:rsidP="00B74355">
      <w:pPr>
        <w:pStyle w:val="a5"/>
        <w:spacing w:line="360" w:lineRule="auto"/>
        <w:jc w:val="both"/>
        <w:rPr>
          <w:rFonts w:ascii="Book Antiqua" w:hAnsi="Book Antiqua" w:cs="Arial"/>
          <w:b/>
          <w:sz w:val="24"/>
          <w:szCs w:val="24"/>
          <w:lang w:val="en-US" w:eastAsia="zh-CN"/>
        </w:rPr>
      </w:pPr>
    </w:p>
    <w:p w:rsidR="001B65ED" w:rsidRPr="00B74355" w:rsidRDefault="001B65ED" w:rsidP="00B74355">
      <w:pPr>
        <w:pStyle w:val="a5"/>
        <w:spacing w:line="360" w:lineRule="auto"/>
        <w:jc w:val="both"/>
        <w:rPr>
          <w:rFonts w:ascii="Book Antiqua" w:hAnsi="Book Antiqua" w:cs="Arial"/>
          <w:b/>
          <w:sz w:val="24"/>
          <w:szCs w:val="24"/>
          <w:lang w:val="en-US"/>
        </w:rPr>
      </w:pPr>
      <w:r w:rsidRPr="00B74355">
        <w:rPr>
          <w:rFonts w:ascii="Book Antiqua" w:hAnsi="Book Antiqua" w:cs="Arial"/>
          <w:b/>
          <w:sz w:val="24"/>
          <w:szCs w:val="24"/>
          <w:lang w:val="en-US"/>
        </w:rPr>
        <w:t xml:space="preserve">ACKNOWLEDGMENTS </w:t>
      </w:r>
    </w:p>
    <w:p w:rsidR="001B65ED" w:rsidRPr="00B74355" w:rsidRDefault="001B65ED" w:rsidP="00B74355">
      <w:pPr>
        <w:pStyle w:val="a5"/>
        <w:spacing w:line="360" w:lineRule="auto"/>
        <w:jc w:val="both"/>
        <w:rPr>
          <w:rFonts w:ascii="Book Antiqua" w:hAnsi="Book Antiqua"/>
          <w:sz w:val="24"/>
          <w:szCs w:val="24"/>
          <w:lang w:val="en-US" w:eastAsia="zh-CN"/>
        </w:rPr>
      </w:pPr>
      <w:r w:rsidRPr="00B74355">
        <w:rPr>
          <w:rFonts w:ascii="Book Antiqua" w:hAnsi="Book Antiqua"/>
          <w:sz w:val="24"/>
          <w:szCs w:val="24"/>
          <w:lang w:val="en-US"/>
        </w:rPr>
        <w:t xml:space="preserve">We are very grateful to Professor Francis </w:t>
      </w:r>
      <w:proofErr w:type="spellStart"/>
      <w:r w:rsidRPr="00B74355">
        <w:rPr>
          <w:rFonts w:ascii="Book Antiqua" w:hAnsi="Book Antiqua"/>
          <w:sz w:val="24"/>
          <w:szCs w:val="24"/>
          <w:lang w:val="en-US"/>
        </w:rPr>
        <w:t>Mégraud</w:t>
      </w:r>
      <w:proofErr w:type="spellEnd"/>
      <w:r w:rsidRPr="00B74355">
        <w:rPr>
          <w:rFonts w:ascii="Book Antiqua" w:hAnsi="Book Antiqua"/>
          <w:sz w:val="24"/>
          <w:szCs w:val="24"/>
          <w:lang w:val="en-US"/>
        </w:rPr>
        <w:t xml:space="preserve">, INSERM - U853, </w:t>
      </w:r>
      <w:proofErr w:type="spellStart"/>
      <w:r w:rsidRPr="00B74355">
        <w:rPr>
          <w:rFonts w:ascii="Book Antiqua" w:hAnsi="Book Antiqua"/>
          <w:sz w:val="24"/>
          <w:szCs w:val="24"/>
          <w:lang w:val="en-US"/>
        </w:rPr>
        <w:t>Université</w:t>
      </w:r>
      <w:proofErr w:type="spellEnd"/>
      <w:r w:rsidRPr="00B74355">
        <w:rPr>
          <w:rFonts w:ascii="Book Antiqua" w:hAnsi="Book Antiqua"/>
          <w:sz w:val="24"/>
          <w:szCs w:val="24"/>
          <w:lang w:val="en-US"/>
        </w:rPr>
        <w:t xml:space="preserve"> Bordeaux </w:t>
      </w:r>
      <w:proofErr w:type="spellStart"/>
      <w:r w:rsidRPr="00B74355">
        <w:rPr>
          <w:rFonts w:ascii="Book Antiqua" w:hAnsi="Book Antiqua"/>
          <w:sz w:val="24"/>
          <w:szCs w:val="24"/>
          <w:lang w:val="en-US"/>
        </w:rPr>
        <w:t>Segalen</w:t>
      </w:r>
      <w:proofErr w:type="spellEnd"/>
      <w:r w:rsidRPr="00B74355">
        <w:rPr>
          <w:rFonts w:ascii="Book Antiqua" w:hAnsi="Book Antiqua"/>
          <w:sz w:val="24"/>
          <w:szCs w:val="24"/>
          <w:lang w:val="en-US"/>
        </w:rPr>
        <w:t>, France, for comments on the manuscript.</w:t>
      </w:r>
    </w:p>
    <w:p w:rsidR="001B65ED" w:rsidRPr="00B74355" w:rsidRDefault="001B65ED" w:rsidP="00B74355">
      <w:pPr>
        <w:pStyle w:val="a5"/>
        <w:spacing w:line="360" w:lineRule="auto"/>
        <w:jc w:val="both"/>
        <w:rPr>
          <w:rFonts w:ascii="Book Antiqua" w:hAnsi="Book Antiqua"/>
          <w:b/>
          <w:sz w:val="24"/>
          <w:szCs w:val="24"/>
          <w:lang w:eastAsia="zh-CN"/>
        </w:rPr>
      </w:pPr>
      <w:bookmarkStart w:id="3" w:name="OLE_LINK218"/>
    </w:p>
    <w:p w:rsidR="001B65ED" w:rsidRPr="00B74355" w:rsidRDefault="001B65ED" w:rsidP="00B74355">
      <w:pPr>
        <w:pStyle w:val="a5"/>
        <w:spacing w:line="360" w:lineRule="auto"/>
        <w:jc w:val="both"/>
        <w:rPr>
          <w:rFonts w:ascii="Book Antiqua" w:hAnsi="Book Antiqua"/>
          <w:b/>
          <w:sz w:val="24"/>
          <w:szCs w:val="24"/>
        </w:rPr>
      </w:pPr>
      <w:r w:rsidRPr="00B74355">
        <w:rPr>
          <w:rFonts w:ascii="Book Antiqua" w:hAnsi="Book Antiqua"/>
          <w:b/>
          <w:sz w:val="24"/>
          <w:szCs w:val="24"/>
        </w:rPr>
        <w:t>COMMENTS</w:t>
      </w:r>
    </w:p>
    <w:p w:rsidR="001B65ED" w:rsidRPr="00B74355" w:rsidRDefault="001B65ED" w:rsidP="00B74355">
      <w:pPr>
        <w:pStyle w:val="a5"/>
        <w:spacing w:line="360" w:lineRule="auto"/>
        <w:jc w:val="both"/>
        <w:rPr>
          <w:rFonts w:ascii="Book Antiqua" w:hAnsi="Book Antiqua"/>
          <w:b/>
          <w:i/>
          <w:sz w:val="24"/>
          <w:szCs w:val="24"/>
        </w:rPr>
      </w:pPr>
      <w:proofErr w:type="spellStart"/>
      <w:r w:rsidRPr="00B74355">
        <w:rPr>
          <w:rFonts w:ascii="Book Antiqua" w:hAnsi="Book Antiqua"/>
          <w:b/>
          <w:i/>
          <w:sz w:val="24"/>
          <w:szCs w:val="24"/>
        </w:rPr>
        <w:t>Background</w:t>
      </w:r>
      <w:proofErr w:type="spellEnd"/>
    </w:p>
    <w:p w:rsidR="001B65ED" w:rsidRDefault="001B65ED" w:rsidP="00B74355">
      <w:pPr>
        <w:pStyle w:val="a5"/>
        <w:spacing w:line="360" w:lineRule="auto"/>
        <w:jc w:val="both"/>
        <w:rPr>
          <w:rStyle w:val="CharAttribute1"/>
          <w:rFonts w:ascii="Book Antiqua" w:eastAsia="宋体" w:hAnsi="Book Antiqua"/>
          <w:szCs w:val="24"/>
          <w:lang w:eastAsia="zh-CN"/>
        </w:rPr>
      </w:pPr>
      <w:r w:rsidRPr="00B74355">
        <w:rPr>
          <w:rStyle w:val="CharAttribute1"/>
          <w:rFonts w:ascii="Book Antiqua" w:eastAsia="宋体" w:hAnsi="Book Antiqua"/>
          <w:i/>
          <w:szCs w:val="24"/>
          <w:lang w:val="en-US"/>
        </w:rPr>
        <w:t>Helicobacter pylori</w:t>
      </w:r>
      <w:r>
        <w:rPr>
          <w:rStyle w:val="CharAttribute1"/>
          <w:rFonts w:ascii="Book Antiqua" w:eastAsia="宋体" w:hAnsi="Book Antiqua"/>
          <w:i/>
          <w:szCs w:val="24"/>
          <w:lang w:val="en-US" w:eastAsia="zh-CN"/>
        </w:rPr>
        <w:t xml:space="preserve"> </w:t>
      </w:r>
      <w:r>
        <w:rPr>
          <w:rStyle w:val="CharAttribute1"/>
          <w:rFonts w:ascii="Book Antiqua" w:eastAsia="宋体" w:hAnsi="Book Antiqua"/>
          <w:szCs w:val="24"/>
          <w:lang w:val="en-US" w:eastAsia="zh-CN"/>
        </w:rPr>
        <w:t>(</w:t>
      </w:r>
      <w:r w:rsidRPr="00B74355">
        <w:rPr>
          <w:rFonts w:ascii="Book Antiqua" w:hAnsi="Book Antiqua"/>
          <w:i/>
          <w:sz w:val="24"/>
          <w:szCs w:val="24"/>
          <w:lang w:val="en-US"/>
        </w:rPr>
        <w:t>H. pylori</w:t>
      </w:r>
      <w:r>
        <w:rPr>
          <w:rStyle w:val="CharAttribute1"/>
          <w:rFonts w:ascii="Book Antiqua" w:eastAsia="宋体" w:hAnsi="Book Antiqua"/>
          <w:szCs w:val="24"/>
          <w:lang w:val="en-US" w:eastAsia="zh-CN"/>
        </w:rPr>
        <w:t xml:space="preserve">) </w:t>
      </w:r>
      <w:r w:rsidRPr="00B74355">
        <w:rPr>
          <w:rStyle w:val="CharAttribute1"/>
          <w:rFonts w:ascii="Book Antiqua" w:eastAsia="宋体" w:hAnsi="Book Antiqua"/>
          <w:szCs w:val="24"/>
          <w:lang w:val="en-US"/>
        </w:rPr>
        <w:t xml:space="preserve">is a prominent risk factor for gastric cancer, higher risk in individuals infected with </w:t>
      </w:r>
      <w:proofErr w:type="spellStart"/>
      <w:r w:rsidRPr="00B74355">
        <w:rPr>
          <w:rStyle w:val="CharAttribute1"/>
          <w:rFonts w:ascii="Book Antiqua" w:eastAsia="宋体" w:hAnsi="Book Antiqua"/>
          <w:i/>
          <w:szCs w:val="24"/>
          <w:lang w:val="en-US"/>
        </w:rPr>
        <w:t>cagA</w:t>
      </w:r>
      <w:proofErr w:type="spellEnd"/>
      <w:r w:rsidRPr="00B74355">
        <w:rPr>
          <w:rStyle w:val="CharAttribute1"/>
          <w:rFonts w:ascii="Book Antiqua" w:eastAsia="宋体" w:hAnsi="Book Antiqua"/>
          <w:szCs w:val="24"/>
          <w:lang w:val="en-US"/>
        </w:rPr>
        <w:t xml:space="preserve">-positive strains. Its eradication with antibiotics constitutes a </w:t>
      </w:r>
      <w:proofErr w:type="spellStart"/>
      <w:r w:rsidRPr="00B74355">
        <w:rPr>
          <w:rStyle w:val="CharAttribute1"/>
          <w:rFonts w:ascii="Book Antiqua" w:eastAsia="宋体" w:hAnsi="Book Antiqua"/>
          <w:szCs w:val="24"/>
        </w:rPr>
        <w:t>chemo</w:t>
      </w:r>
      <w:proofErr w:type="spellEnd"/>
      <w:r w:rsidRPr="00B74355">
        <w:rPr>
          <w:rStyle w:val="CharAttribute1"/>
          <w:rFonts w:ascii="Book Antiqua" w:eastAsia="宋体" w:hAnsi="Book Antiqua"/>
          <w:szCs w:val="24"/>
          <w:lang w:val="en-US"/>
        </w:rPr>
        <w:t xml:space="preserve">prevention strategy; however, treatments are not completely effective and seem to contribute to increasing the prevalence of </w:t>
      </w:r>
      <w:proofErr w:type="spellStart"/>
      <w:r w:rsidRPr="00B74355">
        <w:rPr>
          <w:rStyle w:val="CharAttribute1"/>
          <w:rFonts w:ascii="Book Antiqua" w:eastAsia="宋体" w:hAnsi="Book Antiqua"/>
          <w:szCs w:val="24"/>
        </w:rPr>
        <w:t>less</w:t>
      </w:r>
      <w:proofErr w:type="spellEnd"/>
      <w:r w:rsidRPr="00B74355">
        <w:rPr>
          <w:rStyle w:val="CharAttribute1"/>
          <w:rFonts w:ascii="Book Antiqua" w:eastAsia="宋体" w:hAnsi="Book Antiqua"/>
          <w:szCs w:val="24"/>
        </w:rPr>
        <w:t xml:space="preserve"> </w:t>
      </w:r>
      <w:proofErr w:type="spellStart"/>
      <w:r w:rsidRPr="00B74355">
        <w:rPr>
          <w:rStyle w:val="CharAttribute1"/>
          <w:rFonts w:ascii="Book Antiqua" w:eastAsia="宋体" w:hAnsi="Book Antiqua"/>
          <w:szCs w:val="24"/>
        </w:rPr>
        <w:t>virulent</w:t>
      </w:r>
      <w:proofErr w:type="spellEnd"/>
      <w:r w:rsidRPr="00B74355">
        <w:rPr>
          <w:rStyle w:val="CharAttribute1"/>
          <w:rFonts w:ascii="Book Antiqua" w:eastAsia="宋体" w:hAnsi="Book Antiqua"/>
          <w:i/>
          <w:szCs w:val="24"/>
          <w:lang w:val="en-US"/>
        </w:rPr>
        <w:t xml:space="preserve"> </w:t>
      </w:r>
      <w:r w:rsidRPr="00B74355">
        <w:rPr>
          <w:rStyle w:val="CharAttribute1"/>
          <w:rFonts w:ascii="Book Antiqua" w:eastAsia="宋体" w:hAnsi="Book Antiqua"/>
          <w:szCs w:val="24"/>
          <w:lang w:val="en-US"/>
        </w:rPr>
        <w:t>strains</w:t>
      </w:r>
      <w:r w:rsidRPr="00B74355">
        <w:rPr>
          <w:rStyle w:val="CharAttribute1"/>
          <w:rFonts w:ascii="Book Antiqua" w:eastAsia="宋体" w:hAnsi="Book Antiqua"/>
          <w:szCs w:val="24"/>
        </w:rPr>
        <w:t>.</w:t>
      </w:r>
    </w:p>
    <w:p w:rsidR="001B65ED" w:rsidRDefault="001B65ED" w:rsidP="00B74355">
      <w:pPr>
        <w:pStyle w:val="a5"/>
        <w:spacing w:line="360" w:lineRule="auto"/>
        <w:jc w:val="both"/>
        <w:rPr>
          <w:rStyle w:val="CharAttribute1"/>
          <w:rFonts w:ascii="Book Antiqua" w:eastAsia="宋体" w:hAnsi="Book Antiqua"/>
          <w:szCs w:val="24"/>
          <w:lang w:eastAsia="zh-CN"/>
        </w:rPr>
      </w:pPr>
    </w:p>
    <w:p w:rsidR="001B65ED" w:rsidRPr="00B74355" w:rsidRDefault="001B65ED" w:rsidP="00B74355">
      <w:pPr>
        <w:pStyle w:val="a5"/>
        <w:spacing w:line="360" w:lineRule="auto"/>
        <w:jc w:val="both"/>
        <w:rPr>
          <w:rFonts w:ascii="Book Antiqua" w:hAnsi="Book Antiqua"/>
          <w:b/>
          <w:bCs/>
          <w:i/>
          <w:sz w:val="24"/>
          <w:szCs w:val="24"/>
        </w:rPr>
      </w:pPr>
      <w:proofErr w:type="spellStart"/>
      <w:r w:rsidRPr="00B74355">
        <w:rPr>
          <w:rFonts w:ascii="Book Antiqua" w:hAnsi="Book Antiqua"/>
          <w:b/>
          <w:bCs/>
          <w:i/>
          <w:sz w:val="24"/>
          <w:szCs w:val="24"/>
        </w:rPr>
        <w:t>Research</w:t>
      </w:r>
      <w:proofErr w:type="spellEnd"/>
      <w:r w:rsidRPr="00B74355">
        <w:rPr>
          <w:rFonts w:ascii="Book Antiqua" w:hAnsi="Book Antiqua"/>
          <w:b/>
          <w:bCs/>
          <w:i/>
          <w:sz w:val="24"/>
          <w:szCs w:val="24"/>
        </w:rPr>
        <w:t xml:space="preserve"> </w:t>
      </w:r>
      <w:proofErr w:type="spellStart"/>
      <w:r w:rsidRPr="00B74355">
        <w:rPr>
          <w:rFonts w:ascii="Book Antiqua" w:hAnsi="Book Antiqua"/>
          <w:b/>
          <w:bCs/>
          <w:i/>
          <w:sz w:val="24"/>
          <w:szCs w:val="24"/>
        </w:rPr>
        <w:t>frontiers</w:t>
      </w:r>
      <w:proofErr w:type="spellEnd"/>
    </w:p>
    <w:p w:rsidR="001B65ED" w:rsidRPr="00B74355" w:rsidRDefault="001B65ED" w:rsidP="00B74355">
      <w:pPr>
        <w:pStyle w:val="a5"/>
        <w:spacing w:line="360" w:lineRule="auto"/>
        <w:jc w:val="both"/>
        <w:rPr>
          <w:rFonts w:ascii="Book Antiqua" w:hAnsi="Book Antiqua"/>
          <w:sz w:val="24"/>
          <w:szCs w:val="24"/>
        </w:rPr>
      </w:pPr>
      <w:r w:rsidRPr="00B74355">
        <w:rPr>
          <w:rFonts w:ascii="Book Antiqua" w:hAnsi="Book Antiqua"/>
          <w:sz w:val="24"/>
          <w:szCs w:val="24"/>
          <w:lang w:val="en-US"/>
        </w:rPr>
        <w:t xml:space="preserve">Virulence-associate genotypes of </w:t>
      </w:r>
      <w:r w:rsidRPr="00B74355">
        <w:rPr>
          <w:rFonts w:ascii="Book Antiqua" w:hAnsi="Book Antiqua"/>
          <w:i/>
          <w:sz w:val="24"/>
          <w:szCs w:val="24"/>
          <w:lang w:val="en-US"/>
        </w:rPr>
        <w:t>H. pylori</w:t>
      </w:r>
      <w:r w:rsidRPr="00B74355">
        <w:rPr>
          <w:rFonts w:ascii="Book Antiqua" w:hAnsi="Book Antiqua"/>
          <w:sz w:val="24"/>
          <w:szCs w:val="24"/>
          <w:lang w:val="en-US"/>
        </w:rPr>
        <w:t xml:space="preserve"> are increasingly recognized as determinants of the clinical outcome of the infection. The fact that virulence factors are linked to disease implies that they are a fixed characteristic, but this is not the case and genotype variations can occur through genetic rearrangements that either </w:t>
      </w:r>
      <w:r w:rsidRPr="00B74355">
        <w:rPr>
          <w:rFonts w:ascii="Book Antiqua" w:hAnsi="Book Antiqua"/>
          <w:iCs/>
          <w:sz w:val="24"/>
          <w:szCs w:val="24"/>
          <w:lang w:val="en-US"/>
        </w:rPr>
        <w:t xml:space="preserve">eliminates particular </w:t>
      </w:r>
      <w:proofErr w:type="spellStart"/>
      <w:r w:rsidRPr="00B74355">
        <w:rPr>
          <w:rFonts w:ascii="Book Antiqua" w:hAnsi="Book Antiqua"/>
          <w:iCs/>
          <w:sz w:val="24"/>
          <w:szCs w:val="24"/>
          <w:lang w:val="en-US"/>
        </w:rPr>
        <w:t>immunostimulatory</w:t>
      </w:r>
      <w:proofErr w:type="spellEnd"/>
      <w:r w:rsidRPr="00B74355">
        <w:rPr>
          <w:rFonts w:ascii="Book Antiqua" w:hAnsi="Book Antiqua"/>
          <w:iCs/>
          <w:sz w:val="24"/>
          <w:szCs w:val="24"/>
          <w:lang w:val="en-US"/>
        </w:rPr>
        <w:t xml:space="preserve"> genetic regions (</w:t>
      </w:r>
      <w:r w:rsidRPr="00B74355">
        <w:rPr>
          <w:rFonts w:ascii="Book Antiqua" w:hAnsi="Book Antiqua"/>
          <w:bCs/>
          <w:i/>
          <w:sz w:val="24"/>
          <w:szCs w:val="24"/>
          <w:lang w:val="en-US"/>
        </w:rPr>
        <w:t>cag</w:t>
      </w:r>
      <w:r w:rsidRPr="00B74355">
        <w:rPr>
          <w:rFonts w:ascii="Book Antiqua" w:hAnsi="Book Antiqua"/>
          <w:bCs/>
          <w:sz w:val="24"/>
          <w:szCs w:val="24"/>
          <w:lang w:val="en-US"/>
        </w:rPr>
        <w:t xml:space="preserve"> pathogenicity island</w:t>
      </w:r>
      <w:r w:rsidRPr="00B74355">
        <w:rPr>
          <w:rFonts w:ascii="Book Antiqua" w:hAnsi="Book Antiqua"/>
          <w:iCs/>
          <w:sz w:val="24"/>
          <w:szCs w:val="24"/>
          <w:lang w:val="en-US"/>
        </w:rPr>
        <w:t xml:space="preserve">) or causes variations in potential </w:t>
      </w:r>
      <w:proofErr w:type="spellStart"/>
      <w:r w:rsidRPr="00B74355">
        <w:rPr>
          <w:rFonts w:ascii="Book Antiqua" w:hAnsi="Book Antiqua"/>
          <w:iCs/>
          <w:sz w:val="24"/>
          <w:szCs w:val="24"/>
          <w:lang w:val="en-US"/>
        </w:rPr>
        <w:t>immunostimulatory</w:t>
      </w:r>
      <w:proofErr w:type="spellEnd"/>
      <w:r w:rsidRPr="00B74355">
        <w:rPr>
          <w:rFonts w:ascii="Book Antiqua" w:hAnsi="Book Antiqua"/>
          <w:iCs/>
          <w:sz w:val="24"/>
          <w:szCs w:val="24"/>
          <w:lang w:val="en-US"/>
        </w:rPr>
        <w:t xml:space="preserve"> molecules (</w:t>
      </w:r>
      <w:r w:rsidRPr="00B74355">
        <w:rPr>
          <w:rFonts w:ascii="Book Antiqua" w:hAnsi="Book Antiqua"/>
          <w:sz w:val="24"/>
          <w:szCs w:val="24"/>
          <w:lang w:val="en-US"/>
        </w:rPr>
        <w:t xml:space="preserve">number of EPIYA motifs in </w:t>
      </w:r>
      <w:proofErr w:type="spellStart"/>
      <w:r w:rsidRPr="00B74355">
        <w:rPr>
          <w:rFonts w:ascii="Book Antiqua" w:hAnsi="Book Antiqua"/>
          <w:sz w:val="24"/>
          <w:szCs w:val="24"/>
          <w:lang w:val="en-US"/>
        </w:rPr>
        <w:t>CagA</w:t>
      </w:r>
      <w:proofErr w:type="spellEnd"/>
      <w:r w:rsidRPr="00B74355">
        <w:rPr>
          <w:rFonts w:ascii="Book Antiqua" w:hAnsi="Book Antiqua"/>
          <w:sz w:val="24"/>
          <w:szCs w:val="24"/>
          <w:lang w:val="en-US"/>
        </w:rPr>
        <w:t xml:space="preserve">) probably reflecting the local selection of </w:t>
      </w:r>
      <w:r w:rsidRPr="00B74355">
        <w:rPr>
          <w:rFonts w:ascii="Book Antiqua" w:hAnsi="Book Antiqua"/>
          <w:i/>
          <w:sz w:val="24"/>
          <w:szCs w:val="24"/>
          <w:lang w:val="en-US"/>
        </w:rPr>
        <w:t>H. pylori</w:t>
      </w:r>
      <w:r w:rsidRPr="00B74355">
        <w:rPr>
          <w:rFonts w:ascii="Book Antiqua" w:hAnsi="Book Antiqua"/>
          <w:sz w:val="24"/>
          <w:szCs w:val="24"/>
          <w:lang w:val="en-US"/>
        </w:rPr>
        <w:t xml:space="preserve"> particular phenotypes </w:t>
      </w:r>
      <w:r w:rsidRPr="00B74355">
        <w:rPr>
          <w:rFonts w:ascii="Book Antiqua" w:hAnsi="Book Antiqua"/>
          <w:sz w:val="24"/>
          <w:szCs w:val="24"/>
        </w:rPr>
        <w:t xml:space="preserve">as </w:t>
      </w:r>
      <w:proofErr w:type="spellStart"/>
      <w:r w:rsidRPr="00B74355">
        <w:rPr>
          <w:rFonts w:ascii="Book Antiqua" w:hAnsi="Book Antiqua"/>
          <w:sz w:val="24"/>
          <w:szCs w:val="24"/>
        </w:rPr>
        <w:t>an</w:t>
      </w:r>
      <w:proofErr w:type="spellEnd"/>
      <w:r w:rsidRPr="00B74355">
        <w:rPr>
          <w:rFonts w:ascii="Book Antiqua" w:hAnsi="Book Antiqua"/>
          <w:sz w:val="24"/>
          <w:szCs w:val="24"/>
        </w:rPr>
        <w:t xml:space="preserve"> escape </w:t>
      </w:r>
      <w:proofErr w:type="spellStart"/>
      <w:r w:rsidRPr="00B74355">
        <w:rPr>
          <w:rFonts w:ascii="Book Antiqua" w:hAnsi="Book Antiqua"/>
          <w:sz w:val="24"/>
          <w:szCs w:val="24"/>
        </w:rPr>
        <w:t>resource</w:t>
      </w:r>
      <w:proofErr w:type="spellEnd"/>
      <w:r w:rsidRPr="00B74355">
        <w:rPr>
          <w:rFonts w:ascii="Book Antiqua" w:hAnsi="Book Antiqua"/>
          <w:sz w:val="24"/>
          <w:szCs w:val="24"/>
        </w:rPr>
        <w:t xml:space="preserve"> </w:t>
      </w:r>
      <w:proofErr w:type="spellStart"/>
      <w:r w:rsidRPr="00B74355">
        <w:rPr>
          <w:rFonts w:ascii="Book Antiqua" w:hAnsi="Book Antiqua"/>
          <w:sz w:val="24"/>
          <w:szCs w:val="24"/>
        </w:rPr>
        <w:t>to</w:t>
      </w:r>
      <w:proofErr w:type="spellEnd"/>
      <w:r w:rsidRPr="00B74355">
        <w:rPr>
          <w:rFonts w:ascii="Book Antiqua" w:hAnsi="Book Antiqua"/>
          <w:sz w:val="24"/>
          <w:szCs w:val="24"/>
        </w:rPr>
        <w:t xml:space="preserve"> </w:t>
      </w:r>
      <w:proofErr w:type="spellStart"/>
      <w:r w:rsidRPr="00B74355">
        <w:rPr>
          <w:rFonts w:ascii="Book Antiqua" w:hAnsi="Book Antiqua"/>
          <w:sz w:val="24"/>
          <w:szCs w:val="24"/>
        </w:rPr>
        <w:t>the</w:t>
      </w:r>
      <w:proofErr w:type="spellEnd"/>
      <w:r w:rsidRPr="00B74355">
        <w:rPr>
          <w:rFonts w:ascii="Book Antiqua" w:hAnsi="Book Antiqua"/>
          <w:sz w:val="24"/>
          <w:szCs w:val="24"/>
        </w:rPr>
        <w:t xml:space="preserve"> </w:t>
      </w:r>
      <w:proofErr w:type="spellStart"/>
      <w:r w:rsidRPr="00B74355">
        <w:rPr>
          <w:rFonts w:ascii="Book Antiqua" w:hAnsi="Book Antiqua"/>
          <w:sz w:val="24"/>
          <w:szCs w:val="24"/>
        </w:rPr>
        <w:t>immune</w:t>
      </w:r>
      <w:proofErr w:type="spellEnd"/>
      <w:r w:rsidRPr="00B74355">
        <w:rPr>
          <w:rFonts w:ascii="Book Antiqua" w:hAnsi="Book Antiqua"/>
          <w:sz w:val="24"/>
          <w:szCs w:val="24"/>
        </w:rPr>
        <w:t xml:space="preserve"> response of </w:t>
      </w:r>
      <w:proofErr w:type="spellStart"/>
      <w:r w:rsidRPr="00B74355">
        <w:rPr>
          <w:rFonts w:ascii="Book Antiqua" w:hAnsi="Book Antiqua"/>
          <w:sz w:val="24"/>
          <w:szCs w:val="24"/>
        </w:rPr>
        <w:t>the</w:t>
      </w:r>
      <w:proofErr w:type="spellEnd"/>
      <w:r w:rsidRPr="00B74355">
        <w:rPr>
          <w:rFonts w:ascii="Book Antiqua" w:hAnsi="Book Antiqua"/>
          <w:sz w:val="24"/>
          <w:szCs w:val="24"/>
        </w:rPr>
        <w:t xml:space="preserve"> host </w:t>
      </w:r>
      <w:proofErr w:type="spellStart"/>
      <w:r w:rsidRPr="00B74355">
        <w:rPr>
          <w:rFonts w:ascii="Book Antiqua" w:hAnsi="Book Antiqua"/>
          <w:sz w:val="24"/>
          <w:szCs w:val="24"/>
        </w:rPr>
        <w:t>induced</w:t>
      </w:r>
      <w:proofErr w:type="spellEnd"/>
      <w:r w:rsidRPr="00B74355">
        <w:rPr>
          <w:rFonts w:ascii="Book Antiqua" w:hAnsi="Book Antiqua"/>
          <w:sz w:val="24"/>
          <w:szCs w:val="24"/>
        </w:rPr>
        <w:t xml:space="preserve"> </w:t>
      </w:r>
      <w:proofErr w:type="spellStart"/>
      <w:r w:rsidRPr="00B74355">
        <w:rPr>
          <w:rFonts w:ascii="Book Antiqua" w:hAnsi="Book Antiqua"/>
          <w:sz w:val="24"/>
          <w:szCs w:val="24"/>
        </w:rPr>
        <w:t>by</w:t>
      </w:r>
      <w:proofErr w:type="spellEnd"/>
      <w:r w:rsidRPr="00B74355">
        <w:rPr>
          <w:rFonts w:ascii="Book Antiqua" w:hAnsi="Book Antiqua"/>
          <w:sz w:val="24"/>
          <w:szCs w:val="24"/>
        </w:rPr>
        <w:t xml:space="preserve"> </w:t>
      </w:r>
      <w:proofErr w:type="spellStart"/>
      <w:r w:rsidRPr="00B74355">
        <w:rPr>
          <w:rFonts w:ascii="Book Antiqua" w:hAnsi="Book Antiqua"/>
          <w:sz w:val="24"/>
          <w:szCs w:val="24"/>
        </w:rPr>
        <w:t>environmental</w:t>
      </w:r>
      <w:proofErr w:type="spellEnd"/>
      <w:r w:rsidRPr="00B74355">
        <w:rPr>
          <w:rFonts w:ascii="Book Antiqua" w:hAnsi="Book Antiqua"/>
          <w:sz w:val="24"/>
          <w:szCs w:val="24"/>
        </w:rPr>
        <w:t xml:space="preserve"> </w:t>
      </w:r>
      <w:proofErr w:type="spellStart"/>
      <w:r w:rsidRPr="00B74355">
        <w:rPr>
          <w:rFonts w:ascii="Book Antiqua" w:hAnsi="Book Antiqua"/>
          <w:sz w:val="24"/>
          <w:szCs w:val="24"/>
        </w:rPr>
        <w:t>pressures</w:t>
      </w:r>
      <w:proofErr w:type="spellEnd"/>
      <w:r w:rsidRPr="00B74355">
        <w:rPr>
          <w:rFonts w:ascii="Book Antiqua" w:hAnsi="Book Antiqua"/>
          <w:sz w:val="24"/>
          <w:szCs w:val="24"/>
        </w:rPr>
        <w:t>.</w:t>
      </w:r>
    </w:p>
    <w:p w:rsidR="001B65ED" w:rsidRDefault="001B65ED" w:rsidP="00B74355">
      <w:pPr>
        <w:pStyle w:val="a5"/>
        <w:spacing w:line="360" w:lineRule="auto"/>
        <w:jc w:val="both"/>
        <w:rPr>
          <w:rFonts w:ascii="Book Antiqua" w:hAnsi="Book Antiqua"/>
          <w:b/>
          <w:bCs/>
          <w:i/>
          <w:sz w:val="24"/>
          <w:szCs w:val="24"/>
          <w:lang w:eastAsia="zh-CN"/>
        </w:rPr>
      </w:pPr>
    </w:p>
    <w:p w:rsidR="001B65ED" w:rsidRDefault="001B65ED" w:rsidP="00B74355">
      <w:pPr>
        <w:pStyle w:val="a5"/>
        <w:spacing w:line="360" w:lineRule="auto"/>
        <w:jc w:val="both"/>
        <w:rPr>
          <w:rFonts w:ascii="Book Antiqua" w:hAnsi="Book Antiqua"/>
          <w:b/>
          <w:bCs/>
          <w:i/>
          <w:sz w:val="24"/>
          <w:szCs w:val="24"/>
          <w:lang w:eastAsia="zh-CN"/>
        </w:rPr>
      </w:pPr>
      <w:proofErr w:type="spellStart"/>
      <w:r w:rsidRPr="00B74355">
        <w:rPr>
          <w:rFonts w:ascii="Book Antiqua" w:hAnsi="Book Antiqua"/>
          <w:b/>
          <w:bCs/>
          <w:i/>
          <w:sz w:val="24"/>
          <w:szCs w:val="24"/>
        </w:rPr>
        <w:t>Innovations</w:t>
      </w:r>
      <w:proofErr w:type="spellEnd"/>
      <w:r w:rsidRPr="00B74355">
        <w:rPr>
          <w:rFonts w:ascii="Book Antiqua" w:hAnsi="Book Antiqua"/>
          <w:b/>
          <w:bCs/>
          <w:i/>
          <w:sz w:val="24"/>
          <w:szCs w:val="24"/>
        </w:rPr>
        <w:t xml:space="preserve"> and </w:t>
      </w:r>
      <w:proofErr w:type="spellStart"/>
      <w:r w:rsidRPr="00B74355">
        <w:rPr>
          <w:rFonts w:ascii="Book Antiqua" w:hAnsi="Book Antiqua"/>
          <w:b/>
          <w:bCs/>
          <w:i/>
          <w:sz w:val="24"/>
          <w:szCs w:val="24"/>
        </w:rPr>
        <w:t>breakthroughs</w:t>
      </w:r>
      <w:proofErr w:type="spellEnd"/>
    </w:p>
    <w:p w:rsidR="001B65ED" w:rsidRPr="00B74355" w:rsidRDefault="001B65ED" w:rsidP="00B74355">
      <w:pPr>
        <w:pStyle w:val="a5"/>
        <w:spacing w:line="360" w:lineRule="auto"/>
        <w:jc w:val="both"/>
        <w:rPr>
          <w:rFonts w:ascii="Book Antiqua" w:hAnsi="Book Antiqua"/>
          <w:sz w:val="24"/>
          <w:szCs w:val="24"/>
          <w:lang w:val="en-US"/>
        </w:rPr>
      </w:pPr>
      <w:r>
        <w:rPr>
          <w:rFonts w:ascii="Book Antiqua" w:hAnsi="Book Antiqua"/>
          <w:sz w:val="24"/>
          <w:szCs w:val="24"/>
          <w:lang w:val="en-US"/>
        </w:rPr>
        <w:t>Some studies</w:t>
      </w:r>
      <w:r w:rsidRPr="00B74355">
        <w:rPr>
          <w:rFonts w:ascii="Book Antiqua" w:hAnsi="Book Antiqua"/>
          <w:sz w:val="24"/>
          <w:szCs w:val="24"/>
          <w:lang w:val="en-US"/>
        </w:rPr>
        <w:t xml:space="preserve"> indicate that failure to eradicate </w:t>
      </w:r>
      <w:r w:rsidRPr="00B74355">
        <w:rPr>
          <w:rFonts w:ascii="Book Antiqua" w:hAnsi="Book Antiqua"/>
          <w:i/>
          <w:sz w:val="24"/>
          <w:szCs w:val="24"/>
          <w:lang w:val="en-US"/>
        </w:rPr>
        <w:t>H. pylori</w:t>
      </w:r>
      <w:r w:rsidRPr="00B74355">
        <w:rPr>
          <w:rFonts w:ascii="Book Antiqua" w:hAnsi="Book Antiqua"/>
          <w:sz w:val="24"/>
          <w:szCs w:val="24"/>
          <w:lang w:val="en-US"/>
        </w:rPr>
        <w:t xml:space="preserve"> from the stomach may result in an increase in the prevalence of less virulent genotypes. It is unknown if this phenomenon is due to the</w:t>
      </w:r>
      <w:r w:rsidRPr="00B74355">
        <w:rPr>
          <w:rFonts w:ascii="Book Antiqua" w:hAnsi="Book Antiqua"/>
          <w:sz w:val="24"/>
          <w:szCs w:val="24"/>
          <w:lang w:val="en-US" w:eastAsia="es-CO"/>
        </w:rPr>
        <w:t xml:space="preserve"> </w:t>
      </w:r>
      <w:r w:rsidRPr="00B74355">
        <w:rPr>
          <w:rFonts w:ascii="Book Antiqua" w:hAnsi="Book Antiqua"/>
          <w:sz w:val="24"/>
          <w:szCs w:val="24"/>
          <w:lang w:val="en-US"/>
        </w:rPr>
        <w:t>positive selection of certain genotypes (</w:t>
      </w:r>
      <w:proofErr w:type="spellStart"/>
      <w:r w:rsidRPr="00B74355">
        <w:rPr>
          <w:rFonts w:ascii="Book Antiqua" w:hAnsi="Book Antiqua"/>
          <w:i/>
          <w:sz w:val="24"/>
          <w:szCs w:val="24"/>
          <w:lang w:val="en-US"/>
        </w:rPr>
        <w:t>cagA</w:t>
      </w:r>
      <w:proofErr w:type="spellEnd"/>
      <w:r w:rsidRPr="00B74355">
        <w:rPr>
          <w:rFonts w:ascii="Book Antiqua" w:hAnsi="Book Antiqua"/>
          <w:sz w:val="24"/>
          <w:szCs w:val="24"/>
          <w:lang w:val="en-US"/>
        </w:rPr>
        <w:t>-negative</w:t>
      </w:r>
      <w:r w:rsidRPr="00B74355">
        <w:rPr>
          <w:rFonts w:ascii="Book Antiqua" w:hAnsi="Book Antiqua"/>
          <w:sz w:val="24"/>
          <w:szCs w:val="24"/>
          <w:vertAlign w:val="superscript"/>
          <w:lang w:val="en-US"/>
        </w:rPr>
        <w:t>/</w:t>
      </w:r>
      <w:proofErr w:type="spellStart"/>
      <w:r w:rsidRPr="00B74355">
        <w:rPr>
          <w:rFonts w:ascii="Book Antiqua" w:hAnsi="Book Antiqua"/>
          <w:i/>
          <w:sz w:val="24"/>
          <w:szCs w:val="24"/>
          <w:lang w:val="en-US"/>
        </w:rPr>
        <w:t>vacA</w:t>
      </w:r>
      <w:proofErr w:type="spellEnd"/>
      <w:r w:rsidRPr="00B74355">
        <w:rPr>
          <w:rFonts w:ascii="Book Antiqua" w:hAnsi="Book Antiqua"/>
          <w:sz w:val="24"/>
          <w:szCs w:val="24"/>
          <w:lang w:val="en-US"/>
        </w:rPr>
        <w:t xml:space="preserve"> </w:t>
      </w:r>
      <w:r w:rsidRPr="00B74355">
        <w:rPr>
          <w:rFonts w:ascii="Book Antiqua" w:hAnsi="Book Antiqua"/>
          <w:i/>
          <w:sz w:val="24"/>
          <w:szCs w:val="24"/>
          <w:lang w:val="en-US"/>
        </w:rPr>
        <w:t>s2m2</w:t>
      </w:r>
      <w:r w:rsidRPr="00B74355">
        <w:rPr>
          <w:rFonts w:ascii="Book Antiqua" w:hAnsi="Book Antiqua"/>
          <w:sz w:val="24"/>
          <w:szCs w:val="24"/>
          <w:lang w:val="en-US"/>
        </w:rPr>
        <w:t>) in cases of multiple infection or loss of specific virulence factors (</w:t>
      </w:r>
      <w:r w:rsidRPr="00B74355">
        <w:rPr>
          <w:rFonts w:ascii="Book Antiqua" w:hAnsi="Book Antiqua"/>
          <w:i/>
          <w:sz w:val="24"/>
          <w:szCs w:val="24"/>
          <w:lang w:val="en-US"/>
        </w:rPr>
        <w:t>cag</w:t>
      </w:r>
      <w:r w:rsidRPr="00B74355">
        <w:rPr>
          <w:rFonts w:ascii="Book Antiqua" w:hAnsi="Book Antiqua"/>
          <w:sz w:val="24"/>
          <w:szCs w:val="24"/>
          <w:lang w:val="en-US"/>
        </w:rPr>
        <w:t xml:space="preserve"> PAI) induced by antibiotic pressure. This study shows that antibiotic pressure does not induce loss of the</w:t>
      </w:r>
      <w:r w:rsidRPr="00B74355">
        <w:rPr>
          <w:rFonts w:ascii="Book Antiqua" w:hAnsi="Book Antiqua"/>
          <w:i/>
          <w:sz w:val="24"/>
          <w:szCs w:val="24"/>
          <w:lang w:val="en-US"/>
        </w:rPr>
        <w:t xml:space="preserve"> cag</w:t>
      </w:r>
      <w:r w:rsidRPr="00B74355">
        <w:rPr>
          <w:rFonts w:ascii="Book Antiqua" w:hAnsi="Book Antiqua"/>
          <w:sz w:val="24"/>
          <w:szCs w:val="24"/>
          <w:lang w:val="en-US"/>
        </w:rPr>
        <w:t xml:space="preserve"> PAI, but it can lead to genetic rearrangements within of the </w:t>
      </w:r>
      <w:proofErr w:type="spellStart"/>
      <w:r w:rsidRPr="00B74355">
        <w:rPr>
          <w:rFonts w:ascii="Book Antiqua" w:hAnsi="Book Antiqua"/>
          <w:i/>
          <w:sz w:val="24"/>
          <w:szCs w:val="24"/>
          <w:lang w:val="en-US"/>
        </w:rPr>
        <w:t>cagA</w:t>
      </w:r>
      <w:proofErr w:type="spellEnd"/>
      <w:r w:rsidRPr="00B74355">
        <w:rPr>
          <w:rFonts w:ascii="Book Antiqua" w:hAnsi="Book Antiqua"/>
          <w:sz w:val="24"/>
          <w:szCs w:val="24"/>
          <w:lang w:val="en-US"/>
        </w:rPr>
        <w:t xml:space="preserve"> variable region that can affect the level of tyrosine phosphorylation impacting on its cellular effects and lead to divergence of </w:t>
      </w:r>
      <w:proofErr w:type="spellStart"/>
      <w:r w:rsidRPr="00B74355">
        <w:rPr>
          <w:rFonts w:ascii="Book Antiqua" w:hAnsi="Book Antiqua"/>
          <w:i/>
          <w:sz w:val="24"/>
          <w:szCs w:val="24"/>
          <w:lang w:val="en-US"/>
        </w:rPr>
        <w:t>cagA</w:t>
      </w:r>
      <w:proofErr w:type="spellEnd"/>
      <w:r w:rsidRPr="00B74355">
        <w:rPr>
          <w:rFonts w:ascii="Book Antiqua" w:hAnsi="Book Antiqua"/>
          <w:sz w:val="24"/>
          <w:szCs w:val="24"/>
          <w:lang w:val="en-US"/>
        </w:rPr>
        <w:t xml:space="preserve">-positive </w:t>
      </w:r>
      <w:proofErr w:type="spellStart"/>
      <w:r w:rsidRPr="00B74355">
        <w:rPr>
          <w:rFonts w:ascii="Book Antiqua" w:hAnsi="Book Antiqua"/>
          <w:sz w:val="24"/>
          <w:szCs w:val="24"/>
          <w:lang w:val="en-US"/>
        </w:rPr>
        <w:t>subclones</w:t>
      </w:r>
      <w:proofErr w:type="spellEnd"/>
      <w:r w:rsidRPr="00B74355">
        <w:rPr>
          <w:rFonts w:ascii="Book Antiqua" w:hAnsi="Book Antiqua"/>
          <w:sz w:val="24"/>
          <w:szCs w:val="24"/>
          <w:lang w:val="en-US"/>
        </w:rPr>
        <w:t xml:space="preserve">, which as a set could alter the pathogenic process of </w:t>
      </w:r>
      <w:r w:rsidRPr="00B74355">
        <w:rPr>
          <w:rFonts w:ascii="Book Antiqua" w:hAnsi="Book Antiqua"/>
          <w:i/>
          <w:sz w:val="24"/>
          <w:szCs w:val="24"/>
          <w:lang w:val="en-US"/>
        </w:rPr>
        <w:t>H. pylori</w:t>
      </w:r>
      <w:r w:rsidRPr="00B74355">
        <w:rPr>
          <w:rFonts w:ascii="Book Antiqua" w:hAnsi="Book Antiqua"/>
          <w:sz w:val="24"/>
          <w:szCs w:val="24"/>
          <w:lang w:val="en-US"/>
        </w:rPr>
        <w:t xml:space="preserve"> in cases with treatment failure.</w:t>
      </w:r>
    </w:p>
    <w:p w:rsidR="001B65ED" w:rsidRDefault="001B65ED" w:rsidP="00B74355">
      <w:pPr>
        <w:pStyle w:val="a5"/>
        <w:spacing w:line="360" w:lineRule="auto"/>
        <w:jc w:val="both"/>
        <w:rPr>
          <w:rFonts w:ascii="Book Antiqua" w:hAnsi="Book Antiqua"/>
          <w:b/>
          <w:bCs/>
          <w:i/>
          <w:sz w:val="24"/>
          <w:szCs w:val="24"/>
          <w:lang w:eastAsia="zh-CN"/>
        </w:rPr>
      </w:pPr>
    </w:p>
    <w:p w:rsidR="001B65ED" w:rsidRPr="00B74355" w:rsidRDefault="001B65ED" w:rsidP="00B74355">
      <w:pPr>
        <w:pStyle w:val="a5"/>
        <w:spacing w:line="360" w:lineRule="auto"/>
        <w:jc w:val="both"/>
        <w:rPr>
          <w:rFonts w:ascii="Book Antiqua" w:hAnsi="Book Antiqua"/>
          <w:b/>
          <w:bCs/>
          <w:i/>
          <w:sz w:val="24"/>
          <w:szCs w:val="24"/>
        </w:rPr>
      </w:pPr>
      <w:proofErr w:type="spellStart"/>
      <w:r w:rsidRPr="00B74355">
        <w:rPr>
          <w:rFonts w:ascii="Book Antiqua" w:hAnsi="Book Antiqua"/>
          <w:b/>
          <w:bCs/>
          <w:i/>
          <w:sz w:val="24"/>
          <w:szCs w:val="24"/>
        </w:rPr>
        <w:t>Applications</w:t>
      </w:r>
      <w:proofErr w:type="spellEnd"/>
      <w:r w:rsidRPr="00B74355">
        <w:rPr>
          <w:rFonts w:ascii="Book Antiqua" w:hAnsi="Book Antiqua"/>
          <w:b/>
          <w:bCs/>
          <w:i/>
          <w:sz w:val="24"/>
          <w:szCs w:val="24"/>
        </w:rPr>
        <w:t xml:space="preserve"> </w:t>
      </w:r>
    </w:p>
    <w:p w:rsidR="001B65ED" w:rsidRPr="00B74355" w:rsidRDefault="001B65ED" w:rsidP="00B74355">
      <w:pPr>
        <w:pStyle w:val="a5"/>
        <w:spacing w:line="360" w:lineRule="auto"/>
        <w:jc w:val="both"/>
        <w:rPr>
          <w:rFonts w:ascii="Book Antiqua" w:hAnsi="Book Antiqua"/>
          <w:sz w:val="24"/>
          <w:szCs w:val="24"/>
        </w:rPr>
      </w:pPr>
      <w:r w:rsidRPr="00B74355">
        <w:rPr>
          <w:rFonts w:ascii="Book Antiqua" w:hAnsi="Book Antiqua"/>
          <w:sz w:val="24"/>
          <w:szCs w:val="24"/>
          <w:lang w:val="en-US"/>
        </w:rPr>
        <w:t xml:space="preserve">These </w:t>
      </w:r>
      <w:r w:rsidRPr="00B74355">
        <w:rPr>
          <w:rFonts w:ascii="Book Antiqua" w:hAnsi="Book Antiqua"/>
          <w:i/>
          <w:sz w:val="24"/>
          <w:szCs w:val="24"/>
          <w:lang w:val="en-US"/>
        </w:rPr>
        <w:t>in vitro</w:t>
      </w:r>
      <w:r w:rsidRPr="00B74355">
        <w:rPr>
          <w:rFonts w:ascii="Book Antiqua" w:hAnsi="Book Antiqua"/>
          <w:sz w:val="24"/>
          <w:szCs w:val="24"/>
          <w:lang w:val="en-US"/>
        </w:rPr>
        <w:t xml:space="preserve"> findings are specially important because of their possible implications for the treatment and evolution of gastro-duodenal diseases caused by </w:t>
      </w:r>
      <w:r w:rsidRPr="00B74355">
        <w:rPr>
          <w:rFonts w:ascii="Book Antiqua" w:hAnsi="Book Antiqua"/>
          <w:i/>
          <w:sz w:val="24"/>
          <w:szCs w:val="24"/>
          <w:lang w:val="en-US"/>
        </w:rPr>
        <w:t>H. pylori</w:t>
      </w:r>
      <w:r w:rsidRPr="00B74355">
        <w:rPr>
          <w:rFonts w:ascii="Book Antiqua" w:hAnsi="Book Antiqua"/>
          <w:sz w:val="24"/>
          <w:szCs w:val="24"/>
          <w:lang w:val="en-US"/>
        </w:rPr>
        <w:t xml:space="preserve">, suggesting that acquisition or deletion of EPIYA motifs product of the antibiotic effect can affect the phosphorylation level of tyrosine and leading to the divergence of </w:t>
      </w:r>
      <w:proofErr w:type="spellStart"/>
      <w:r w:rsidRPr="00B74355">
        <w:rPr>
          <w:rFonts w:ascii="Book Antiqua" w:hAnsi="Book Antiqua"/>
          <w:i/>
          <w:sz w:val="24"/>
          <w:szCs w:val="24"/>
          <w:lang w:val="en-US"/>
        </w:rPr>
        <w:t>cagA</w:t>
      </w:r>
      <w:proofErr w:type="spellEnd"/>
      <w:r w:rsidRPr="00B74355">
        <w:rPr>
          <w:rFonts w:ascii="Book Antiqua" w:hAnsi="Book Antiqua"/>
          <w:sz w:val="24"/>
          <w:szCs w:val="24"/>
          <w:lang w:val="en-US"/>
        </w:rPr>
        <w:t xml:space="preserve">-positive </w:t>
      </w:r>
      <w:r w:rsidRPr="00B74355">
        <w:rPr>
          <w:rFonts w:ascii="Book Antiqua" w:hAnsi="Book Antiqua"/>
          <w:i/>
          <w:sz w:val="24"/>
          <w:szCs w:val="24"/>
          <w:lang w:val="en-US"/>
        </w:rPr>
        <w:t>H. pylori</w:t>
      </w:r>
      <w:r w:rsidRPr="00B74355">
        <w:rPr>
          <w:rFonts w:ascii="Book Antiqua" w:hAnsi="Book Antiqua"/>
          <w:sz w:val="24"/>
          <w:szCs w:val="24"/>
          <w:lang w:val="en-US"/>
        </w:rPr>
        <w:t xml:space="preserve"> </w:t>
      </w:r>
      <w:proofErr w:type="spellStart"/>
      <w:r w:rsidRPr="00B74355">
        <w:rPr>
          <w:rFonts w:ascii="Book Antiqua" w:hAnsi="Book Antiqua"/>
          <w:sz w:val="24"/>
          <w:szCs w:val="24"/>
          <w:lang w:val="en-US"/>
        </w:rPr>
        <w:t>subclones</w:t>
      </w:r>
      <w:proofErr w:type="spellEnd"/>
      <w:r w:rsidRPr="00B74355">
        <w:rPr>
          <w:rFonts w:ascii="Book Antiqua" w:hAnsi="Book Antiqua"/>
          <w:sz w:val="24"/>
          <w:szCs w:val="24"/>
          <w:lang w:val="en-US"/>
        </w:rPr>
        <w:t xml:space="preserve">. Further studies are needed aimed at evaluating the effect </w:t>
      </w:r>
      <w:r w:rsidRPr="00B74355">
        <w:rPr>
          <w:rFonts w:ascii="Book Antiqua" w:hAnsi="Book Antiqua"/>
          <w:sz w:val="24"/>
          <w:szCs w:val="24"/>
          <w:lang w:val="en-US"/>
        </w:rPr>
        <w:lastRenderedPageBreak/>
        <w:t>of anti-</w:t>
      </w:r>
      <w:r w:rsidRPr="00B74355">
        <w:rPr>
          <w:rFonts w:ascii="Book Antiqua" w:hAnsi="Book Antiqua"/>
          <w:i/>
          <w:sz w:val="24"/>
          <w:szCs w:val="24"/>
          <w:lang w:val="en-US"/>
        </w:rPr>
        <w:t xml:space="preserve">H. pylori </w:t>
      </w:r>
      <w:r w:rsidRPr="00B74355">
        <w:rPr>
          <w:rFonts w:ascii="Book Antiqua" w:hAnsi="Book Antiqua"/>
          <w:sz w:val="24"/>
          <w:szCs w:val="24"/>
          <w:lang w:val="en-US"/>
        </w:rPr>
        <w:t xml:space="preserve">treatment </w:t>
      </w:r>
      <w:proofErr w:type="spellStart"/>
      <w:r w:rsidRPr="00B74355">
        <w:rPr>
          <w:rFonts w:ascii="Book Antiqua" w:hAnsi="Book Antiqua"/>
          <w:sz w:val="24"/>
          <w:szCs w:val="24"/>
        </w:rPr>
        <w:t>on</w:t>
      </w:r>
      <w:proofErr w:type="spellEnd"/>
      <w:r w:rsidRPr="00B74355">
        <w:rPr>
          <w:rFonts w:ascii="Book Antiqua" w:hAnsi="Book Antiqua"/>
          <w:sz w:val="24"/>
          <w:szCs w:val="24"/>
        </w:rPr>
        <w:t xml:space="preserve"> </w:t>
      </w:r>
      <w:proofErr w:type="spellStart"/>
      <w:r w:rsidRPr="00B74355">
        <w:rPr>
          <w:rFonts w:ascii="Book Antiqua" w:hAnsi="Book Antiqua"/>
          <w:sz w:val="24"/>
          <w:szCs w:val="24"/>
        </w:rPr>
        <w:t>the</w:t>
      </w:r>
      <w:proofErr w:type="spellEnd"/>
      <w:r w:rsidRPr="00B74355">
        <w:rPr>
          <w:rFonts w:ascii="Book Antiqua" w:hAnsi="Book Antiqua"/>
          <w:sz w:val="24"/>
          <w:szCs w:val="24"/>
        </w:rPr>
        <w:t xml:space="preserve"> </w:t>
      </w:r>
      <w:proofErr w:type="spellStart"/>
      <w:r w:rsidRPr="00B74355">
        <w:rPr>
          <w:rFonts w:ascii="Book Antiqua" w:hAnsi="Book Antiqua"/>
          <w:i/>
          <w:sz w:val="24"/>
          <w:szCs w:val="24"/>
        </w:rPr>
        <w:t>cagA</w:t>
      </w:r>
      <w:proofErr w:type="spellEnd"/>
      <w:r w:rsidRPr="00B74355">
        <w:rPr>
          <w:rFonts w:ascii="Book Antiqua" w:hAnsi="Book Antiqua"/>
          <w:sz w:val="24"/>
          <w:szCs w:val="24"/>
        </w:rPr>
        <w:t xml:space="preserve"> variable </w:t>
      </w:r>
      <w:r w:rsidRPr="00B74355">
        <w:rPr>
          <w:rFonts w:ascii="Book Antiqua" w:hAnsi="Book Antiqua"/>
          <w:sz w:val="24"/>
          <w:szCs w:val="24"/>
          <w:lang w:val="en-US"/>
        </w:rPr>
        <w:t xml:space="preserve">region </w:t>
      </w:r>
      <w:proofErr w:type="spellStart"/>
      <w:r w:rsidRPr="00B74355">
        <w:rPr>
          <w:rFonts w:ascii="Book Antiqua" w:hAnsi="Book Antiqua"/>
          <w:bCs/>
          <w:sz w:val="24"/>
          <w:szCs w:val="24"/>
          <w:lang w:val="en-US"/>
        </w:rPr>
        <w:t>i</w:t>
      </w:r>
      <w:proofErr w:type="spellEnd"/>
      <w:r w:rsidRPr="00B74355">
        <w:rPr>
          <w:rFonts w:ascii="Book Antiqua" w:hAnsi="Book Antiqua"/>
          <w:bCs/>
          <w:sz w:val="24"/>
          <w:szCs w:val="24"/>
        </w:rPr>
        <w:t xml:space="preserve">n </w:t>
      </w:r>
      <w:r w:rsidRPr="00B74355">
        <w:rPr>
          <w:rFonts w:ascii="Book Antiqua" w:hAnsi="Book Antiqua"/>
          <w:i/>
          <w:sz w:val="24"/>
          <w:szCs w:val="24"/>
          <w:lang w:val="en-US"/>
        </w:rPr>
        <w:t>H. pylori</w:t>
      </w:r>
      <w:r w:rsidRPr="00B74355">
        <w:rPr>
          <w:rFonts w:ascii="Book Antiqua" w:hAnsi="Book Antiqua"/>
          <w:sz w:val="24"/>
          <w:szCs w:val="24"/>
          <w:lang w:val="en-US"/>
        </w:rPr>
        <w:t xml:space="preserve"> isolates from patients with treatment failure and deciphering the complex molecular mechanisms through which these genomic alterations are produced. Upon proving its effect on </w:t>
      </w:r>
      <w:proofErr w:type="spellStart"/>
      <w:r w:rsidRPr="00B74355">
        <w:rPr>
          <w:rFonts w:ascii="Book Antiqua" w:hAnsi="Book Antiqua"/>
          <w:i/>
          <w:sz w:val="24"/>
          <w:szCs w:val="24"/>
          <w:lang w:val="en-US"/>
        </w:rPr>
        <w:t>cagA</w:t>
      </w:r>
      <w:proofErr w:type="spellEnd"/>
      <w:r w:rsidRPr="00B74355">
        <w:rPr>
          <w:rFonts w:ascii="Book Antiqua" w:hAnsi="Book Antiqua"/>
          <w:sz w:val="24"/>
          <w:szCs w:val="24"/>
          <w:lang w:val="en-US"/>
        </w:rPr>
        <w:t xml:space="preserve">, this methodological approach could constitute a useful prognosis tool in clinical practice, when detecting the presence of multiple </w:t>
      </w:r>
      <w:proofErr w:type="spellStart"/>
      <w:r w:rsidRPr="00B74355">
        <w:rPr>
          <w:rFonts w:ascii="Book Antiqua" w:hAnsi="Book Antiqua"/>
          <w:sz w:val="24"/>
          <w:szCs w:val="24"/>
          <w:lang w:val="en-US"/>
        </w:rPr>
        <w:t>subclones</w:t>
      </w:r>
      <w:proofErr w:type="spellEnd"/>
      <w:r w:rsidRPr="00B74355">
        <w:rPr>
          <w:rFonts w:ascii="Book Antiqua" w:hAnsi="Book Antiqua"/>
          <w:sz w:val="24"/>
          <w:szCs w:val="24"/>
          <w:lang w:val="en-US"/>
        </w:rPr>
        <w:t xml:space="preserve"> and determining the number and type of EPIYA motifs, permitting the prediction of pathogenic activity of the bacteria in unsuccessful treatments.</w:t>
      </w:r>
      <w:r w:rsidRPr="00B74355">
        <w:rPr>
          <w:rFonts w:ascii="Book Antiqua" w:hAnsi="Book Antiqua"/>
          <w:sz w:val="24"/>
          <w:szCs w:val="24"/>
        </w:rPr>
        <w:t xml:space="preserve">  </w:t>
      </w:r>
    </w:p>
    <w:p w:rsidR="001B65ED" w:rsidRDefault="001B65ED" w:rsidP="00B74355">
      <w:pPr>
        <w:pStyle w:val="a5"/>
        <w:spacing w:line="360" w:lineRule="auto"/>
        <w:jc w:val="both"/>
        <w:rPr>
          <w:rFonts w:ascii="Book Antiqua" w:hAnsi="Book Antiqua"/>
          <w:b/>
          <w:bCs/>
          <w:i/>
          <w:sz w:val="24"/>
          <w:szCs w:val="24"/>
          <w:lang w:eastAsia="zh-CN"/>
        </w:rPr>
      </w:pPr>
    </w:p>
    <w:p w:rsidR="001B65ED" w:rsidRPr="00B74355" w:rsidRDefault="001B65ED" w:rsidP="00B74355">
      <w:pPr>
        <w:pStyle w:val="a5"/>
        <w:spacing w:line="360" w:lineRule="auto"/>
        <w:jc w:val="both"/>
        <w:rPr>
          <w:rFonts w:ascii="Book Antiqua" w:hAnsi="Book Antiqua"/>
          <w:b/>
          <w:bCs/>
          <w:i/>
          <w:sz w:val="24"/>
          <w:szCs w:val="24"/>
        </w:rPr>
      </w:pPr>
      <w:proofErr w:type="spellStart"/>
      <w:r w:rsidRPr="00B74355">
        <w:rPr>
          <w:rFonts w:ascii="Book Antiqua" w:hAnsi="Book Antiqua"/>
          <w:b/>
          <w:bCs/>
          <w:i/>
          <w:sz w:val="24"/>
          <w:szCs w:val="24"/>
        </w:rPr>
        <w:t>Terminology</w:t>
      </w:r>
      <w:proofErr w:type="spellEnd"/>
    </w:p>
    <w:p w:rsidR="001B65ED" w:rsidRPr="00B74355" w:rsidRDefault="001B65ED" w:rsidP="00B74355">
      <w:pPr>
        <w:pStyle w:val="a5"/>
        <w:spacing w:line="360" w:lineRule="auto"/>
        <w:jc w:val="both"/>
        <w:rPr>
          <w:rFonts w:ascii="Book Antiqua" w:hAnsi="Book Antiqua"/>
          <w:sz w:val="24"/>
          <w:szCs w:val="24"/>
          <w:lang w:val="en-US"/>
        </w:rPr>
      </w:pPr>
      <w:r w:rsidRPr="00B74355">
        <w:rPr>
          <w:rFonts w:ascii="Book Antiqua" w:hAnsi="Book Antiqua"/>
          <w:sz w:val="24"/>
          <w:szCs w:val="24"/>
          <w:lang w:val="en-US"/>
        </w:rPr>
        <w:t xml:space="preserve">The </w:t>
      </w:r>
      <w:r w:rsidRPr="00B74355">
        <w:rPr>
          <w:rFonts w:ascii="Book Antiqua" w:hAnsi="Book Antiqua"/>
          <w:i/>
          <w:sz w:val="24"/>
          <w:szCs w:val="24"/>
          <w:lang w:val="en-US"/>
        </w:rPr>
        <w:t>cag</w:t>
      </w:r>
      <w:r w:rsidRPr="00B74355">
        <w:rPr>
          <w:rFonts w:ascii="Book Antiqua" w:hAnsi="Book Antiqua"/>
          <w:sz w:val="24"/>
          <w:szCs w:val="24"/>
          <w:lang w:val="en-US"/>
        </w:rPr>
        <w:t xml:space="preserve"> pathogenicity island is a genomic fragment of approximately 40 kb that contains 30 genes that encode a type IV secretion apparatus, which export proteins from bacterial cytoplasm to host epithelial cells. The terminal gene in the island, </w:t>
      </w:r>
      <w:proofErr w:type="spellStart"/>
      <w:r w:rsidRPr="00B74355">
        <w:rPr>
          <w:rFonts w:ascii="Book Antiqua" w:hAnsi="Book Antiqua"/>
          <w:i/>
          <w:sz w:val="24"/>
          <w:szCs w:val="24"/>
          <w:lang w:val="en-US"/>
        </w:rPr>
        <w:t>cagA</w:t>
      </w:r>
      <w:proofErr w:type="spellEnd"/>
      <w:r w:rsidRPr="00B74355">
        <w:rPr>
          <w:rFonts w:ascii="Book Antiqua" w:hAnsi="Book Antiqua"/>
          <w:sz w:val="24"/>
          <w:szCs w:val="24"/>
          <w:lang w:val="en-US"/>
        </w:rPr>
        <w:t xml:space="preserve">, is commonly used as a marker for the entire </w:t>
      </w:r>
      <w:r w:rsidRPr="00B74355">
        <w:rPr>
          <w:rFonts w:ascii="Book Antiqua" w:hAnsi="Book Antiqua"/>
          <w:i/>
          <w:sz w:val="24"/>
          <w:szCs w:val="24"/>
          <w:lang w:val="en-US"/>
        </w:rPr>
        <w:t xml:space="preserve">cag </w:t>
      </w:r>
      <w:r w:rsidRPr="00B74355">
        <w:rPr>
          <w:rFonts w:ascii="Book Antiqua" w:hAnsi="Book Antiqua"/>
          <w:sz w:val="24"/>
          <w:szCs w:val="24"/>
          <w:lang w:val="en-US"/>
        </w:rPr>
        <w:t>locus.</w:t>
      </w:r>
    </w:p>
    <w:p w:rsidR="001B65ED" w:rsidRDefault="001B65ED" w:rsidP="00B74355">
      <w:pPr>
        <w:pStyle w:val="a5"/>
        <w:spacing w:line="360" w:lineRule="auto"/>
        <w:jc w:val="both"/>
        <w:rPr>
          <w:rFonts w:ascii="Book Antiqua" w:hAnsi="Book Antiqua"/>
          <w:b/>
          <w:bCs/>
          <w:i/>
          <w:sz w:val="24"/>
          <w:szCs w:val="24"/>
          <w:lang w:eastAsia="zh-CN"/>
        </w:rPr>
      </w:pPr>
    </w:p>
    <w:p w:rsidR="001B65ED" w:rsidRPr="00B74355" w:rsidRDefault="001B65ED" w:rsidP="00B74355">
      <w:pPr>
        <w:pStyle w:val="a5"/>
        <w:spacing w:line="360" w:lineRule="auto"/>
        <w:jc w:val="both"/>
        <w:rPr>
          <w:rFonts w:ascii="Book Antiqua" w:hAnsi="Book Antiqua"/>
          <w:b/>
          <w:bCs/>
          <w:i/>
          <w:sz w:val="24"/>
          <w:szCs w:val="24"/>
        </w:rPr>
      </w:pPr>
      <w:r w:rsidRPr="00B74355">
        <w:rPr>
          <w:rFonts w:ascii="Book Antiqua" w:hAnsi="Book Antiqua"/>
          <w:b/>
          <w:bCs/>
          <w:i/>
          <w:sz w:val="24"/>
          <w:szCs w:val="24"/>
        </w:rPr>
        <w:t xml:space="preserve">Peer </w:t>
      </w:r>
      <w:proofErr w:type="spellStart"/>
      <w:r w:rsidRPr="00B74355">
        <w:rPr>
          <w:rFonts w:ascii="Book Antiqua" w:hAnsi="Book Antiqua"/>
          <w:b/>
          <w:bCs/>
          <w:i/>
          <w:sz w:val="24"/>
          <w:szCs w:val="24"/>
        </w:rPr>
        <w:t>review</w:t>
      </w:r>
      <w:proofErr w:type="spellEnd"/>
    </w:p>
    <w:p w:rsidR="001B65ED" w:rsidRPr="00B74355" w:rsidRDefault="001B65ED" w:rsidP="00B74355">
      <w:pPr>
        <w:pStyle w:val="a5"/>
        <w:spacing w:line="360" w:lineRule="auto"/>
        <w:jc w:val="both"/>
        <w:rPr>
          <w:rFonts w:ascii="Book Antiqua" w:hAnsi="Book Antiqua"/>
          <w:bCs/>
          <w:sz w:val="24"/>
          <w:szCs w:val="24"/>
        </w:rPr>
      </w:pPr>
      <w:r w:rsidRPr="00B74355">
        <w:rPr>
          <w:rFonts w:ascii="Book Antiqua" w:hAnsi="Book Antiqua"/>
          <w:bCs/>
          <w:sz w:val="24"/>
          <w:szCs w:val="24"/>
          <w:lang w:val="en-US"/>
        </w:rPr>
        <w:t xml:space="preserve">This manuscript deals with the evaluation of the </w:t>
      </w:r>
      <w:r w:rsidRPr="00B74355">
        <w:rPr>
          <w:rFonts w:ascii="Book Antiqua" w:hAnsi="Book Antiqua"/>
          <w:bCs/>
          <w:i/>
          <w:sz w:val="24"/>
          <w:szCs w:val="24"/>
          <w:lang w:val="en-US"/>
        </w:rPr>
        <w:t>in vitro</w:t>
      </w:r>
      <w:r w:rsidRPr="00B74355">
        <w:rPr>
          <w:rFonts w:ascii="Book Antiqua" w:hAnsi="Book Antiqua"/>
          <w:bCs/>
          <w:sz w:val="24"/>
          <w:szCs w:val="24"/>
          <w:lang w:val="en-US"/>
        </w:rPr>
        <w:t xml:space="preserve"> effect of amoxicillin and clarithromycin on the </w:t>
      </w:r>
      <w:r w:rsidRPr="00B74355">
        <w:rPr>
          <w:rFonts w:ascii="Book Antiqua" w:hAnsi="Book Antiqua"/>
          <w:bCs/>
          <w:i/>
          <w:sz w:val="24"/>
          <w:szCs w:val="24"/>
          <w:lang w:val="en-US"/>
        </w:rPr>
        <w:t>cag</w:t>
      </w:r>
      <w:r w:rsidRPr="00B74355">
        <w:rPr>
          <w:rFonts w:ascii="Book Antiqua" w:hAnsi="Book Antiqua"/>
          <w:bCs/>
          <w:sz w:val="24"/>
          <w:szCs w:val="24"/>
          <w:lang w:val="en-US"/>
        </w:rPr>
        <w:t xml:space="preserve"> PAI. The authors found that antibiotic pressure does not induce loss of the </w:t>
      </w:r>
      <w:r w:rsidRPr="00B74355">
        <w:rPr>
          <w:rFonts w:ascii="Book Antiqua" w:hAnsi="Book Antiqua"/>
          <w:bCs/>
          <w:i/>
          <w:sz w:val="24"/>
          <w:szCs w:val="24"/>
          <w:lang w:val="en-US"/>
        </w:rPr>
        <w:t>cag</w:t>
      </w:r>
      <w:r w:rsidRPr="00B74355">
        <w:rPr>
          <w:rFonts w:ascii="Book Antiqua" w:hAnsi="Book Antiqua"/>
          <w:bCs/>
          <w:sz w:val="24"/>
          <w:szCs w:val="24"/>
          <w:lang w:val="en-US"/>
        </w:rPr>
        <w:t xml:space="preserve"> PAI and leads in most cases to genetic rearrangements within the 3’ region of </w:t>
      </w:r>
      <w:proofErr w:type="spellStart"/>
      <w:r w:rsidRPr="00B74355">
        <w:rPr>
          <w:rFonts w:ascii="Book Antiqua" w:hAnsi="Book Antiqua"/>
          <w:bCs/>
          <w:i/>
          <w:sz w:val="24"/>
          <w:szCs w:val="24"/>
          <w:lang w:val="en-US"/>
        </w:rPr>
        <w:t>cagA</w:t>
      </w:r>
      <w:proofErr w:type="spellEnd"/>
      <w:r w:rsidRPr="00B74355">
        <w:rPr>
          <w:rFonts w:ascii="Book Antiqua" w:hAnsi="Book Antiqua"/>
          <w:bCs/>
          <w:sz w:val="24"/>
          <w:szCs w:val="24"/>
          <w:lang w:val="en-US"/>
        </w:rPr>
        <w:t xml:space="preserve"> of the bacteria </w:t>
      </w:r>
      <w:proofErr w:type="spellStart"/>
      <w:r w:rsidRPr="00B74355">
        <w:rPr>
          <w:rFonts w:ascii="Book Antiqua" w:hAnsi="Book Antiqua"/>
          <w:bCs/>
          <w:sz w:val="24"/>
          <w:szCs w:val="24"/>
        </w:rPr>
        <w:t>that</w:t>
      </w:r>
      <w:proofErr w:type="spellEnd"/>
      <w:r w:rsidRPr="00B74355">
        <w:rPr>
          <w:rFonts w:ascii="Book Antiqua" w:hAnsi="Book Antiqua"/>
          <w:bCs/>
          <w:sz w:val="24"/>
          <w:szCs w:val="24"/>
        </w:rPr>
        <w:t xml:space="preserve"> lead </w:t>
      </w:r>
      <w:r w:rsidRPr="00B74355">
        <w:rPr>
          <w:rFonts w:ascii="Book Antiqua" w:hAnsi="Book Antiqua"/>
          <w:bCs/>
          <w:sz w:val="24"/>
          <w:szCs w:val="24"/>
          <w:lang w:val="en-US"/>
        </w:rPr>
        <w:t xml:space="preserve">to divergence of </w:t>
      </w:r>
      <w:proofErr w:type="spellStart"/>
      <w:r w:rsidRPr="00B74355">
        <w:rPr>
          <w:rFonts w:ascii="Book Antiqua" w:hAnsi="Book Antiqua"/>
          <w:bCs/>
          <w:i/>
          <w:sz w:val="24"/>
          <w:szCs w:val="24"/>
          <w:lang w:val="en-US"/>
        </w:rPr>
        <w:t>cagA</w:t>
      </w:r>
      <w:proofErr w:type="spellEnd"/>
      <w:r w:rsidRPr="00B74355">
        <w:rPr>
          <w:rFonts w:ascii="Book Antiqua" w:hAnsi="Book Antiqua"/>
          <w:bCs/>
          <w:sz w:val="24"/>
          <w:szCs w:val="24"/>
          <w:lang w:val="en-US"/>
        </w:rPr>
        <w:t xml:space="preserve">-positive </w:t>
      </w:r>
      <w:proofErr w:type="spellStart"/>
      <w:r w:rsidRPr="00B74355">
        <w:rPr>
          <w:rFonts w:ascii="Book Antiqua" w:hAnsi="Book Antiqua"/>
          <w:bCs/>
          <w:sz w:val="24"/>
          <w:szCs w:val="24"/>
          <w:lang w:val="en-US"/>
        </w:rPr>
        <w:t>subclones</w:t>
      </w:r>
      <w:proofErr w:type="spellEnd"/>
      <w:r w:rsidRPr="00B74355">
        <w:rPr>
          <w:rFonts w:ascii="Book Antiqua" w:hAnsi="Book Antiqua"/>
          <w:bCs/>
          <w:sz w:val="24"/>
          <w:szCs w:val="24"/>
          <w:lang w:val="en-US"/>
        </w:rPr>
        <w:t>. This study is interesting and original. Methods are appropriate, results are clearly presented and conclusions are corroborated by the results.</w:t>
      </w:r>
      <w:bookmarkEnd w:id="3"/>
    </w:p>
    <w:p w:rsidR="001B65ED" w:rsidRPr="00B74355" w:rsidRDefault="001B65ED" w:rsidP="00B74355">
      <w:pPr>
        <w:pStyle w:val="a5"/>
        <w:spacing w:line="360" w:lineRule="auto"/>
        <w:jc w:val="both"/>
        <w:rPr>
          <w:rFonts w:ascii="Book Antiqua" w:hAnsi="Book Antiqua"/>
          <w:sz w:val="24"/>
          <w:szCs w:val="24"/>
          <w:lang w:val="en-US" w:eastAsia="zh-CN"/>
        </w:rPr>
      </w:pPr>
    </w:p>
    <w:p w:rsidR="001B65ED" w:rsidRPr="00B74355" w:rsidRDefault="001B65ED" w:rsidP="00B74355">
      <w:pPr>
        <w:pStyle w:val="a5"/>
        <w:spacing w:line="360" w:lineRule="auto"/>
        <w:jc w:val="both"/>
        <w:rPr>
          <w:rFonts w:ascii="Book Antiqua" w:hAnsi="Book Antiqua"/>
          <w:sz w:val="24"/>
          <w:szCs w:val="24"/>
          <w:lang w:val="en-US" w:eastAsia="zh-CN"/>
        </w:rPr>
      </w:pPr>
    </w:p>
    <w:p w:rsidR="001B65ED" w:rsidRPr="00B74355" w:rsidRDefault="001B65ED" w:rsidP="00B74355">
      <w:pPr>
        <w:spacing w:after="0" w:line="360" w:lineRule="auto"/>
        <w:jc w:val="both"/>
        <w:rPr>
          <w:rFonts w:ascii="Book Antiqua" w:hAnsi="Book Antiqua" w:cs="Arial"/>
          <w:b/>
          <w:noProof/>
          <w:sz w:val="24"/>
          <w:szCs w:val="24"/>
          <w:lang w:eastAsia="zh-CN"/>
        </w:rPr>
      </w:pPr>
      <w:r w:rsidRPr="00B74355">
        <w:rPr>
          <w:rFonts w:ascii="Book Antiqua" w:hAnsi="Book Antiqua"/>
          <w:sz w:val="24"/>
          <w:szCs w:val="24"/>
        </w:rPr>
        <w:fldChar w:fldCharType="begin"/>
      </w:r>
      <w:r w:rsidRPr="00B74355">
        <w:rPr>
          <w:rFonts w:ascii="Book Antiqua" w:hAnsi="Book Antiqua"/>
          <w:sz w:val="24"/>
          <w:szCs w:val="24"/>
        </w:rPr>
        <w:instrText xml:space="preserve"> ADDIN EN.REFLIST </w:instrText>
      </w:r>
      <w:r w:rsidRPr="00B74355">
        <w:rPr>
          <w:rFonts w:ascii="Book Antiqua" w:hAnsi="Book Antiqua"/>
          <w:sz w:val="24"/>
          <w:szCs w:val="24"/>
        </w:rPr>
        <w:fldChar w:fldCharType="separate"/>
      </w:r>
      <w:r w:rsidRPr="00B74355">
        <w:rPr>
          <w:rFonts w:ascii="Book Antiqua" w:hAnsi="Book Antiqua" w:cs="Arial"/>
          <w:b/>
          <w:noProof/>
          <w:sz w:val="24"/>
          <w:szCs w:val="24"/>
        </w:rPr>
        <w:t>REFERENCES</w:t>
      </w:r>
    </w:p>
    <w:p w:rsidR="001B65ED" w:rsidRPr="00B74355" w:rsidRDefault="001B65ED" w:rsidP="00B74355">
      <w:pPr>
        <w:spacing w:after="0" w:line="360" w:lineRule="auto"/>
        <w:jc w:val="both"/>
        <w:rPr>
          <w:rFonts w:ascii="Book Antiqua" w:hAnsi="Book Antiqua"/>
          <w:noProof/>
          <w:sz w:val="24"/>
          <w:szCs w:val="24"/>
        </w:rPr>
      </w:pPr>
      <w:bookmarkStart w:id="4" w:name="_ENREF_1"/>
      <w:r w:rsidRPr="00B74355">
        <w:rPr>
          <w:rFonts w:ascii="Book Antiqua" w:hAnsi="Book Antiqua"/>
          <w:noProof/>
          <w:sz w:val="24"/>
          <w:szCs w:val="24"/>
        </w:rPr>
        <w:t>1</w:t>
      </w:r>
      <w:r w:rsidRPr="00B74355">
        <w:rPr>
          <w:rFonts w:ascii="Book Antiqua" w:hAnsi="Book Antiqua"/>
          <w:noProof/>
          <w:sz w:val="24"/>
          <w:szCs w:val="24"/>
        </w:rPr>
        <w:tab/>
      </w:r>
      <w:r w:rsidRPr="00B74355">
        <w:rPr>
          <w:rFonts w:ascii="Book Antiqua" w:hAnsi="Book Antiqua"/>
          <w:b/>
          <w:noProof/>
          <w:sz w:val="24"/>
          <w:szCs w:val="24"/>
        </w:rPr>
        <w:t>Argent RH</w:t>
      </w:r>
      <w:r w:rsidRPr="00B74355">
        <w:rPr>
          <w:rFonts w:ascii="Book Antiqua" w:hAnsi="Book Antiqua"/>
          <w:noProof/>
          <w:sz w:val="24"/>
          <w:szCs w:val="24"/>
        </w:rPr>
        <w:t xml:space="preserve">, Zhang Y, Atherton JC. Simple Method for Determination of the Number of </w:t>
      </w:r>
      <w:r w:rsidRPr="00B74355">
        <w:rPr>
          <w:rFonts w:ascii="Book Antiqua" w:hAnsi="Book Antiqua"/>
          <w:i/>
          <w:noProof/>
          <w:sz w:val="24"/>
          <w:szCs w:val="24"/>
        </w:rPr>
        <w:t>Helicobacter pylori</w:t>
      </w:r>
      <w:r w:rsidRPr="00B74355">
        <w:rPr>
          <w:rFonts w:ascii="Book Antiqua" w:hAnsi="Book Antiqua"/>
          <w:noProof/>
          <w:sz w:val="24"/>
          <w:szCs w:val="24"/>
        </w:rPr>
        <w:t xml:space="preserve"> CagA Variable-Region EPIYA Tyrosine Phosphorylation Motifs by PCR.</w:t>
      </w:r>
      <w:r w:rsidRPr="00B74355">
        <w:rPr>
          <w:rFonts w:ascii="Book Antiqua" w:hAnsi="Book Antiqua"/>
          <w:i/>
          <w:noProof/>
          <w:sz w:val="24"/>
          <w:szCs w:val="24"/>
        </w:rPr>
        <w:t xml:space="preserve"> J Clin Microbiol </w:t>
      </w:r>
      <w:r w:rsidRPr="00B74355">
        <w:rPr>
          <w:rFonts w:ascii="Book Antiqua" w:hAnsi="Book Antiqua"/>
          <w:noProof/>
          <w:sz w:val="24"/>
          <w:szCs w:val="24"/>
        </w:rPr>
        <w:t xml:space="preserve">2005; </w:t>
      </w:r>
      <w:r w:rsidRPr="00B74355">
        <w:rPr>
          <w:rFonts w:ascii="Book Antiqua" w:hAnsi="Book Antiqua"/>
          <w:b/>
          <w:noProof/>
          <w:sz w:val="24"/>
          <w:szCs w:val="24"/>
        </w:rPr>
        <w:t>43</w:t>
      </w:r>
      <w:r w:rsidRPr="00B74355">
        <w:rPr>
          <w:rFonts w:ascii="Book Antiqua" w:hAnsi="Book Antiqua"/>
          <w:noProof/>
          <w:sz w:val="24"/>
          <w:szCs w:val="24"/>
        </w:rPr>
        <w:t>: 791-795 [PMID: 15695681 DOI: 10.1128/jcm.43.2.791-795.2005]</w:t>
      </w:r>
      <w:bookmarkEnd w:id="4"/>
    </w:p>
    <w:p w:rsidR="001B65ED" w:rsidRPr="00B74355" w:rsidRDefault="001B65ED" w:rsidP="00B74355">
      <w:pPr>
        <w:spacing w:after="0" w:line="360" w:lineRule="auto"/>
        <w:jc w:val="both"/>
        <w:rPr>
          <w:rFonts w:ascii="Book Antiqua" w:hAnsi="Book Antiqua"/>
          <w:noProof/>
          <w:sz w:val="24"/>
          <w:szCs w:val="24"/>
        </w:rPr>
      </w:pPr>
      <w:bookmarkStart w:id="5" w:name="_ENREF_2"/>
      <w:r w:rsidRPr="00B74355">
        <w:rPr>
          <w:rFonts w:ascii="Book Antiqua" w:hAnsi="Book Antiqua"/>
          <w:noProof/>
          <w:sz w:val="24"/>
          <w:szCs w:val="24"/>
        </w:rPr>
        <w:lastRenderedPageBreak/>
        <w:t>2</w:t>
      </w:r>
      <w:r w:rsidRPr="00B74355">
        <w:rPr>
          <w:rFonts w:ascii="Book Antiqua" w:hAnsi="Book Antiqua"/>
          <w:noProof/>
          <w:sz w:val="24"/>
          <w:szCs w:val="24"/>
        </w:rPr>
        <w:tab/>
      </w:r>
      <w:r w:rsidRPr="00B74355">
        <w:rPr>
          <w:rFonts w:ascii="Book Antiqua" w:hAnsi="Book Antiqua"/>
          <w:b/>
          <w:noProof/>
          <w:sz w:val="24"/>
          <w:szCs w:val="24"/>
        </w:rPr>
        <w:t>Sicinschi LA</w:t>
      </w:r>
      <w:r w:rsidRPr="00B74355">
        <w:rPr>
          <w:rFonts w:ascii="Book Antiqua" w:hAnsi="Book Antiqua"/>
          <w:noProof/>
          <w:sz w:val="24"/>
          <w:szCs w:val="24"/>
        </w:rPr>
        <w:t xml:space="preserve">, Correa P, Peek RM, Camargo MC, Piazuelo MB, Romero-Gallo J, Hobbs SS, Krishna U, Delgado A, Mera R, Bravo LE, Schneider BG. CagA C-terminal variations in </w:t>
      </w:r>
      <w:r w:rsidRPr="00B74355">
        <w:rPr>
          <w:rFonts w:ascii="Book Antiqua" w:hAnsi="Book Antiqua"/>
          <w:i/>
          <w:noProof/>
          <w:sz w:val="24"/>
          <w:szCs w:val="24"/>
        </w:rPr>
        <w:t>Helicobacter pylori</w:t>
      </w:r>
      <w:r w:rsidRPr="00B74355">
        <w:rPr>
          <w:rFonts w:ascii="Book Antiqua" w:hAnsi="Book Antiqua"/>
          <w:noProof/>
          <w:sz w:val="24"/>
          <w:szCs w:val="24"/>
        </w:rPr>
        <w:t xml:space="preserve"> strains from Colombian patients with gastric precancerous lesions.</w:t>
      </w:r>
      <w:r w:rsidRPr="00B74355">
        <w:rPr>
          <w:rFonts w:ascii="Book Antiqua" w:hAnsi="Book Antiqua"/>
          <w:i/>
          <w:noProof/>
          <w:sz w:val="24"/>
          <w:szCs w:val="24"/>
        </w:rPr>
        <w:t xml:space="preserve"> Clin Microbiol Infect </w:t>
      </w:r>
      <w:r w:rsidRPr="00B74355">
        <w:rPr>
          <w:rFonts w:ascii="Book Antiqua" w:hAnsi="Book Antiqua"/>
          <w:noProof/>
          <w:sz w:val="24"/>
          <w:szCs w:val="24"/>
        </w:rPr>
        <w:t xml:space="preserve">2010; </w:t>
      </w:r>
      <w:r w:rsidRPr="00B74355">
        <w:rPr>
          <w:rFonts w:ascii="Book Antiqua" w:hAnsi="Book Antiqua"/>
          <w:b/>
          <w:noProof/>
          <w:sz w:val="24"/>
          <w:szCs w:val="24"/>
        </w:rPr>
        <w:t>16</w:t>
      </w:r>
      <w:r w:rsidRPr="00B74355">
        <w:rPr>
          <w:rFonts w:ascii="Book Antiqua" w:hAnsi="Book Antiqua"/>
          <w:noProof/>
          <w:sz w:val="24"/>
          <w:szCs w:val="24"/>
        </w:rPr>
        <w:t>: 369-378 [PMID: 19456839  DOI: 10.1111/j.1469-0691.2009.02811.x]</w:t>
      </w:r>
      <w:bookmarkEnd w:id="5"/>
    </w:p>
    <w:p w:rsidR="001B65ED" w:rsidRPr="00B74355" w:rsidRDefault="001B65ED" w:rsidP="00B74355">
      <w:pPr>
        <w:spacing w:after="0" w:line="360" w:lineRule="auto"/>
        <w:jc w:val="both"/>
        <w:rPr>
          <w:rFonts w:ascii="Book Antiqua" w:hAnsi="Book Antiqua"/>
          <w:noProof/>
          <w:sz w:val="24"/>
          <w:szCs w:val="24"/>
        </w:rPr>
      </w:pPr>
      <w:bookmarkStart w:id="6" w:name="_ENREF_3"/>
      <w:r w:rsidRPr="00B74355">
        <w:rPr>
          <w:rFonts w:ascii="Book Antiqua" w:hAnsi="Book Antiqua"/>
          <w:noProof/>
          <w:sz w:val="24"/>
          <w:szCs w:val="24"/>
        </w:rPr>
        <w:t>3</w:t>
      </w:r>
      <w:r w:rsidRPr="00B74355">
        <w:rPr>
          <w:rFonts w:ascii="Book Antiqua" w:hAnsi="Book Antiqua"/>
          <w:noProof/>
          <w:sz w:val="24"/>
          <w:szCs w:val="24"/>
        </w:rPr>
        <w:tab/>
      </w:r>
      <w:r w:rsidRPr="00B74355">
        <w:rPr>
          <w:rFonts w:ascii="Book Antiqua" w:hAnsi="Book Antiqua"/>
          <w:b/>
          <w:noProof/>
          <w:sz w:val="24"/>
          <w:szCs w:val="24"/>
        </w:rPr>
        <w:t>Merrell DS</w:t>
      </w:r>
      <w:r w:rsidRPr="00B74355">
        <w:rPr>
          <w:rFonts w:ascii="Book Antiqua" w:hAnsi="Book Antiqua"/>
          <w:noProof/>
          <w:sz w:val="24"/>
          <w:szCs w:val="24"/>
        </w:rPr>
        <w:t>, Falkow S. Frontal and stealth attack strategies in microbial pathogenesis.</w:t>
      </w:r>
      <w:r w:rsidRPr="00B74355">
        <w:rPr>
          <w:rFonts w:ascii="Book Antiqua" w:hAnsi="Book Antiqua"/>
          <w:i/>
          <w:noProof/>
          <w:sz w:val="24"/>
          <w:szCs w:val="24"/>
        </w:rPr>
        <w:t xml:space="preserve"> Nature </w:t>
      </w:r>
      <w:r w:rsidRPr="00B74355">
        <w:rPr>
          <w:rFonts w:ascii="Book Antiqua" w:hAnsi="Book Antiqua"/>
          <w:noProof/>
          <w:sz w:val="24"/>
          <w:szCs w:val="24"/>
        </w:rPr>
        <w:t xml:space="preserve">2004; </w:t>
      </w:r>
      <w:r w:rsidRPr="00B74355">
        <w:rPr>
          <w:rFonts w:ascii="Book Antiqua" w:hAnsi="Book Antiqua"/>
          <w:b/>
          <w:noProof/>
          <w:sz w:val="24"/>
          <w:szCs w:val="24"/>
        </w:rPr>
        <w:t>430</w:t>
      </w:r>
      <w:r w:rsidRPr="00B74355">
        <w:rPr>
          <w:rFonts w:ascii="Book Antiqua" w:hAnsi="Book Antiqua"/>
          <w:noProof/>
          <w:sz w:val="24"/>
          <w:szCs w:val="24"/>
        </w:rPr>
        <w:t>: 250-256 [PMID: 15241423  DOI: 10.1038/nature02760nature02760 [pii]]</w:t>
      </w:r>
      <w:bookmarkEnd w:id="6"/>
    </w:p>
    <w:p w:rsidR="001B65ED" w:rsidRPr="00B74355" w:rsidRDefault="001B65ED" w:rsidP="00B74355">
      <w:pPr>
        <w:spacing w:after="0" w:line="360" w:lineRule="auto"/>
        <w:jc w:val="both"/>
        <w:rPr>
          <w:rFonts w:ascii="Book Antiqua" w:hAnsi="Book Antiqua"/>
          <w:noProof/>
          <w:sz w:val="24"/>
          <w:szCs w:val="24"/>
        </w:rPr>
      </w:pPr>
      <w:bookmarkStart w:id="7" w:name="_ENREF_4"/>
      <w:r w:rsidRPr="00B74355">
        <w:rPr>
          <w:rFonts w:ascii="Book Antiqua" w:hAnsi="Book Antiqua"/>
          <w:noProof/>
          <w:sz w:val="24"/>
          <w:szCs w:val="24"/>
        </w:rPr>
        <w:t>4</w:t>
      </w:r>
      <w:r w:rsidRPr="00B74355">
        <w:rPr>
          <w:rFonts w:ascii="Book Antiqua" w:hAnsi="Book Antiqua"/>
          <w:noProof/>
          <w:sz w:val="24"/>
          <w:szCs w:val="24"/>
        </w:rPr>
        <w:tab/>
      </w:r>
      <w:r w:rsidRPr="00B74355">
        <w:rPr>
          <w:rFonts w:ascii="Book Antiqua" w:hAnsi="Book Antiqua"/>
          <w:b/>
          <w:noProof/>
          <w:sz w:val="24"/>
          <w:szCs w:val="24"/>
        </w:rPr>
        <w:t>Greenberg ER</w:t>
      </w:r>
      <w:r w:rsidRPr="00B74355">
        <w:rPr>
          <w:rFonts w:ascii="Book Antiqua" w:hAnsi="Book Antiqua"/>
          <w:noProof/>
          <w:sz w:val="24"/>
          <w:szCs w:val="24"/>
        </w:rPr>
        <w:t xml:space="preserve">, Anderson GL, Morgan DR, Torres J, Chey WD, Bravo LE, Dominguez RL, Ferreccio C, Herrero R, Lazcano-Ponce EC, Meza-Montenegro MM, Peña R, Peña EM, Salazar-Martínez E, Correa P, Martínez ME, Valdivieso M, Goodman GE, Crowley JJ, Baker LH. 14-day triple, 5-day concomitant, and 10-day sequential therapies for </w:t>
      </w:r>
      <w:r w:rsidRPr="00B74355">
        <w:rPr>
          <w:rFonts w:ascii="Book Antiqua" w:hAnsi="Book Antiqua"/>
          <w:i/>
          <w:noProof/>
          <w:sz w:val="24"/>
          <w:szCs w:val="24"/>
        </w:rPr>
        <w:t>Helicobacter pylori</w:t>
      </w:r>
      <w:r w:rsidRPr="00B74355">
        <w:rPr>
          <w:rFonts w:ascii="Book Antiqua" w:hAnsi="Book Antiqua"/>
          <w:noProof/>
          <w:sz w:val="24"/>
          <w:szCs w:val="24"/>
        </w:rPr>
        <w:t xml:space="preserve"> infection in seven Latin American sites: a randomised trial.</w:t>
      </w:r>
      <w:r w:rsidRPr="00B74355">
        <w:rPr>
          <w:rFonts w:ascii="Book Antiqua" w:hAnsi="Book Antiqua"/>
          <w:i/>
          <w:noProof/>
          <w:sz w:val="24"/>
          <w:szCs w:val="24"/>
        </w:rPr>
        <w:t xml:space="preserve"> Lancet </w:t>
      </w:r>
      <w:r w:rsidRPr="00B74355">
        <w:rPr>
          <w:rFonts w:ascii="Book Antiqua" w:hAnsi="Book Antiqua"/>
          <w:noProof/>
          <w:sz w:val="24"/>
          <w:szCs w:val="24"/>
        </w:rPr>
        <w:t xml:space="preserve">2011; </w:t>
      </w:r>
      <w:r w:rsidRPr="00B74355">
        <w:rPr>
          <w:rFonts w:ascii="Book Antiqua" w:hAnsi="Book Antiqua"/>
          <w:b/>
          <w:noProof/>
          <w:sz w:val="24"/>
          <w:szCs w:val="24"/>
        </w:rPr>
        <w:t>378</w:t>
      </w:r>
      <w:r w:rsidRPr="00B74355">
        <w:rPr>
          <w:rFonts w:ascii="Book Antiqua" w:hAnsi="Book Antiqua"/>
          <w:noProof/>
          <w:sz w:val="24"/>
          <w:szCs w:val="24"/>
        </w:rPr>
        <w:t>: 507-514 [PMID: 21777974  DOI: 10.1016/s0140-6736(11)60825-8]</w:t>
      </w:r>
      <w:bookmarkEnd w:id="7"/>
    </w:p>
    <w:p w:rsidR="001B65ED" w:rsidRPr="00B74355" w:rsidRDefault="001B65ED" w:rsidP="00B74355">
      <w:pPr>
        <w:spacing w:after="0" w:line="360" w:lineRule="auto"/>
        <w:jc w:val="both"/>
        <w:rPr>
          <w:rFonts w:ascii="Book Antiqua" w:hAnsi="Book Antiqua"/>
          <w:noProof/>
          <w:sz w:val="24"/>
          <w:szCs w:val="24"/>
        </w:rPr>
      </w:pPr>
      <w:bookmarkStart w:id="8" w:name="_ENREF_5"/>
      <w:r w:rsidRPr="00B74355">
        <w:rPr>
          <w:rFonts w:ascii="Book Antiqua" w:hAnsi="Book Antiqua"/>
          <w:noProof/>
          <w:sz w:val="24"/>
          <w:szCs w:val="24"/>
        </w:rPr>
        <w:t>5</w:t>
      </w:r>
      <w:r w:rsidRPr="00B74355">
        <w:rPr>
          <w:rFonts w:ascii="Book Antiqua" w:hAnsi="Book Antiqua"/>
          <w:noProof/>
          <w:sz w:val="24"/>
          <w:szCs w:val="24"/>
        </w:rPr>
        <w:tab/>
      </w:r>
      <w:r w:rsidRPr="00B74355">
        <w:rPr>
          <w:rFonts w:ascii="Book Antiqua" w:hAnsi="Book Antiqua"/>
          <w:b/>
          <w:noProof/>
          <w:sz w:val="24"/>
          <w:szCs w:val="24"/>
        </w:rPr>
        <w:t>Peek RM</w:t>
      </w:r>
      <w:r w:rsidRPr="00B74355">
        <w:rPr>
          <w:rFonts w:ascii="Book Antiqua" w:hAnsi="Book Antiqua"/>
          <w:noProof/>
          <w:sz w:val="24"/>
          <w:szCs w:val="24"/>
        </w:rPr>
        <w:t xml:space="preserve">, Jr., Blaser MJ. </w:t>
      </w:r>
      <w:r w:rsidRPr="00B74355">
        <w:rPr>
          <w:rFonts w:ascii="Book Antiqua" w:hAnsi="Book Antiqua"/>
          <w:i/>
          <w:noProof/>
          <w:sz w:val="24"/>
          <w:szCs w:val="24"/>
        </w:rPr>
        <w:t>Helicobacter pylori</w:t>
      </w:r>
      <w:r w:rsidRPr="00B74355">
        <w:rPr>
          <w:rFonts w:ascii="Book Antiqua" w:hAnsi="Book Antiqua"/>
          <w:noProof/>
          <w:sz w:val="24"/>
          <w:szCs w:val="24"/>
        </w:rPr>
        <w:t xml:space="preserve"> and gastrointestinal tract adenocarcinomas.</w:t>
      </w:r>
      <w:r w:rsidRPr="00B74355">
        <w:rPr>
          <w:rFonts w:ascii="Book Antiqua" w:hAnsi="Book Antiqua"/>
          <w:i/>
          <w:noProof/>
          <w:sz w:val="24"/>
          <w:szCs w:val="24"/>
        </w:rPr>
        <w:t xml:space="preserve"> Nat Rev Cancer </w:t>
      </w:r>
      <w:r w:rsidRPr="00B74355">
        <w:rPr>
          <w:rFonts w:ascii="Book Antiqua" w:hAnsi="Book Antiqua"/>
          <w:noProof/>
          <w:sz w:val="24"/>
          <w:szCs w:val="24"/>
        </w:rPr>
        <w:t xml:space="preserve">2002; </w:t>
      </w:r>
      <w:r w:rsidRPr="00B74355">
        <w:rPr>
          <w:rFonts w:ascii="Book Antiqua" w:hAnsi="Book Antiqua"/>
          <w:b/>
          <w:noProof/>
          <w:sz w:val="24"/>
          <w:szCs w:val="24"/>
        </w:rPr>
        <w:t>2</w:t>
      </w:r>
      <w:r w:rsidRPr="00B74355">
        <w:rPr>
          <w:rFonts w:ascii="Book Antiqua" w:hAnsi="Book Antiqua"/>
          <w:noProof/>
          <w:sz w:val="24"/>
          <w:szCs w:val="24"/>
        </w:rPr>
        <w:t>: 28-37 [PMID: 11902583  DOI: 10.1038/nrc703]</w:t>
      </w:r>
      <w:bookmarkEnd w:id="8"/>
    </w:p>
    <w:p w:rsidR="001B65ED" w:rsidRPr="00B74355" w:rsidRDefault="001B65ED" w:rsidP="00B74355">
      <w:pPr>
        <w:spacing w:after="0" w:line="360" w:lineRule="auto"/>
        <w:jc w:val="both"/>
        <w:rPr>
          <w:rFonts w:ascii="Book Antiqua" w:hAnsi="Book Antiqua"/>
          <w:noProof/>
          <w:sz w:val="24"/>
          <w:szCs w:val="24"/>
        </w:rPr>
      </w:pPr>
      <w:bookmarkStart w:id="9" w:name="_ENREF_6"/>
      <w:r w:rsidRPr="00B74355">
        <w:rPr>
          <w:rFonts w:ascii="Book Antiqua" w:hAnsi="Book Antiqua"/>
          <w:noProof/>
          <w:sz w:val="24"/>
          <w:szCs w:val="24"/>
        </w:rPr>
        <w:t>6</w:t>
      </w:r>
      <w:r w:rsidRPr="00B74355">
        <w:rPr>
          <w:rFonts w:ascii="Book Antiqua" w:hAnsi="Book Antiqua"/>
          <w:noProof/>
          <w:sz w:val="24"/>
          <w:szCs w:val="24"/>
        </w:rPr>
        <w:tab/>
      </w:r>
      <w:r w:rsidRPr="00B74355">
        <w:rPr>
          <w:rFonts w:ascii="Book Antiqua" w:hAnsi="Book Antiqua"/>
          <w:b/>
          <w:noProof/>
          <w:sz w:val="24"/>
          <w:szCs w:val="24"/>
        </w:rPr>
        <w:t>Monack DM</w:t>
      </w:r>
      <w:r w:rsidRPr="00B74355">
        <w:rPr>
          <w:rFonts w:ascii="Book Antiqua" w:hAnsi="Book Antiqua"/>
          <w:noProof/>
          <w:sz w:val="24"/>
          <w:szCs w:val="24"/>
        </w:rPr>
        <w:t>, Mueller A, Falkow S. Persistent bacterial infections: the interface of the pathogen and the host immune system.</w:t>
      </w:r>
      <w:r w:rsidRPr="00B74355">
        <w:rPr>
          <w:rFonts w:ascii="Book Antiqua" w:hAnsi="Book Antiqua"/>
          <w:i/>
          <w:noProof/>
          <w:sz w:val="24"/>
          <w:szCs w:val="24"/>
        </w:rPr>
        <w:t xml:space="preserve"> Nat Rev Micro </w:t>
      </w:r>
      <w:r w:rsidRPr="00B74355">
        <w:rPr>
          <w:rFonts w:ascii="Book Antiqua" w:hAnsi="Book Antiqua"/>
          <w:noProof/>
          <w:sz w:val="24"/>
          <w:szCs w:val="24"/>
        </w:rPr>
        <w:t xml:space="preserve">2004; </w:t>
      </w:r>
      <w:r w:rsidRPr="00B74355">
        <w:rPr>
          <w:rFonts w:ascii="Book Antiqua" w:hAnsi="Book Antiqua"/>
          <w:b/>
          <w:noProof/>
          <w:sz w:val="24"/>
          <w:szCs w:val="24"/>
        </w:rPr>
        <w:t>2</w:t>
      </w:r>
      <w:r w:rsidRPr="00B74355">
        <w:rPr>
          <w:rFonts w:ascii="Book Antiqua" w:hAnsi="Book Antiqua"/>
          <w:noProof/>
          <w:sz w:val="24"/>
          <w:szCs w:val="24"/>
        </w:rPr>
        <w:t>: 747-765 [PMID: 15372085]</w:t>
      </w:r>
      <w:bookmarkEnd w:id="9"/>
    </w:p>
    <w:p w:rsidR="001B65ED" w:rsidRPr="00B74355" w:rsidRDefault="001B65ED" w:rsidP="00B74355">
      <w:pPr>
        <w:spacing w:after="0" w:line="360" w:lineRule="auto"/>
        <w:jc w:val="both"/>
        <w:rPr>
          <w:rFonts w:ascii="Book Antiqua" w:hAnsi="Book Antiqua"/>
          <w:noProof/>
          <w:sz w:val="24"/>
          <w:szCs w:val="24"/>
        </w:rPr>
      </w:pPr>
      <w:bookmarkStart w:id="10" w:name="_ENREF_7"/>
      <w:r w:rsidRPr="00B74355">
        <w:rPr>
          <w:rFonts w:ascii="Book Antiqua" w:hAnsi="Book Antiqua"/>
          <w:noProof/>
          <w:sz w:val="24"/>
          <w:szCs w:val="24"/>
        </w:rPr>
        <w:t>7</w:t>
      </w:r>
      <w:r w:rsidRPr="00B74355">
        <w:rPr>
          <w:rFonts w:ascii="Book Antiqua" w:hAnsi="Book Antiqua"/>
          <w:noProof/>
          <w:sz w:val="24"/>
          <w:szCs w:val="24"/>
        </w:rPr>
        <w:tab/>
      </w:r>
      <w:r w:rsidRPr="00B74355">
        <w:rPr>
          <w:rFonts w:ascii="Book Antiqua" w:hAnsi="Book Antiqua"/>
          <w:b/>
          <w:noProof/>
          <w:sz w:val="24"/>
          <w:szCs w:val="24"/>
        </w:rPr>
        <w:t>Sicinschi LA</w:t>
      </w:r>
      <w:r w:rsidRPr="00B74355">
        <w:rPr>
          <w:rFonts w:ascii="Book Antiqua" w:hAnsi="Book Antiqua"/>
          <w:noProof/>
          <w:sz w:val="24"/>
          <w:szCs w:val="24"/>
        </w:rPr>
        <w:t xml:space="preserve">, Correa P, Peek RM, Camargo MC, Delgado A, Piazuelo MB, Romero-Gallo J, Bravo LE, Schneider BG. </w:t>
      </w:r>
      <w:r w:rsidRPr="00B74355">
        <w:rPr>
          <w:rFonts w:ascii="Book Antiqua" w:hAnsi="Book Antiqua"/>
          <w:i/>
          <w:noProof/>
          <w:sz w:val="24"/>
          <w:szCs w:val="24"/>
        </w:rPr>
        <w:t>Helicobacter pylori</w:t>
      </w:r>
      <w:r w:rsidRPr="00B74355">
        <w:rPr>
          <w:rFonts w:ascii="Book Antiqua" w:hAnsi="Book Antiqua"/>
          <w:noProof/>
          <w:sz w:val="24"/>
          <w:szCs w:val="24"/>
        </w:rPr>
        <w:t xml:space="preserve"> Genotyping and Sequencing Using Paraffin-Embedded Biopsies from Residents of Colombian Areas with Contrasting Gastric Cancer Risks.</w:t>
      </w:r>
      <w:r w:rsidRPr="00B74355">
        <w:rPr>
          <w:rFonts w:ascii="Book Antiqua" w:hAnsi="Book Antiqua"/>
          <w:i/>
          <w:noProof/>
          <w:sz w:val="24"/>
          <w:szCs w:val="24"/>
        </w:rPr>
        <w:t xml:space="preserve"> Helicobacter </w:t>
      </w:r>
      <w:r w:rsidRPr="00B74355">
        <w:rPr>
          <w:rFonts w:ascii="Book Antiqua" w:hAnsi="Book Antiqua"/>
          <w:noProof/>
          <w:sz w:val="24"/>
          <w:szCs w:val="24"/>
        </w:rPr>
        <w:t xml:space="preserve">2008; </w:t>
      </w:r>
      <w:r w:rsidRPr="00B74355">
        <w:rPr>
          <w:rFonts w:ascii="Book Antiqua" w:hAnsi="Book Antiqua"/>
          <w:b/>
          <w:noProof/>
          <w:sz w:val="24"/>
          <w:szCs w:val="24"/>
        </w:rPr>
        <w:t>13</w:t>
      </w:r>
      <w:r w:rsidRPr="00B74355">
        <w:rPr>
          <w:rFonts w:ascii="Book Antiqua" w:hAnsi="Book Antiqua"/>
          <w:noProof/>
          <w:sz w:val="24"/>
          <w:szCs w:val="24"/>
        </w:rPr>
        <w:t>: 135-145 [PMID: 18321303  DOI: 10.1111/j.1523-5378.2008.00554.x]</w:t>
      </w:r>
      <w:bookmarkEnd w:id="10"/>
    </w:p>
    <w:p w:rsidR="001B65ED" w:rsidRPr="00B74355" w:rsidRDefault="001B65ED" w:rsidP="00B74355">
      <w:pPr>
        <w:spacing w:after="0" w:line="360" w:lineRule="auto"/>
        <w:jc w:val="both"/>
        <w:rPr>
          <w:rFonts w:ascii="Book Antiqua" w:hAnsi="Book Antiqua"/>
          <w:noProof/>
          <w:sz w:val="24"/>
          <w:szCs w:val="24"/>
        </w:rPr>
      </w:pPr>
      <w:bookmarkStart w:id="11" w:name="_ENREF_8"/>
      <w:r w:rsidRPr="00B74355">
        <w:rPr>
          <w:rFonts w:ascii="Book Antiqua" w:hAnsi="Book Antiqua"/>
          <w:noProof/>
          <w:sz w:val="24"/>
          <w:szCs w:val="24"/>
        </w:rPr>
        <w:t>8</w:t>
      </w:r>
      <w:r w:rsidRPr="00B74355">
        <w:rPr>
          <w:rFonts w:ascii="Book Antiqua" w:hAnsi="Book Antiqua"/>
          <w:noProof/>
          <w:sz w:val="24"/>
          <w:szCs w:val="24"/>
        </w:rPr>
        <w:tab/>
      </w:r>
      <w:r w:rsidRPr="00B74355">
        <w:rPr>
          <w:rFonts w:ascii="Book Antiqua" w:hAnsi="Book Antiqua"/>
          <w:b/>
          <w:noProof/>
          <w:sz w:val="24"/>
          <w:szCs w:val="24"/>
        </w:rPr>
        <w:t>Ek C</w:t>
      </w:r>
      <w:r w:rsidRPr="00B74355">
        <w:rPr>
          <w:rFonts w:ascii="Book Antiqua" w:hAnsi="Book Antiqua"/>
          <w:noProof/>
          <w:sz w:val="24"/>
          <w:szCs w:val="24"/>
        </w:rPr>
        <w:t xml:space="preserve">, Whary MT, Ihrig M, Bravo LE, Correa P, Fox JG. Serologic Evidence that Ascaris and Toxoplasma Infections Impact Inflammatory Responses to </w:t>
      </w:r>
      <w:r w:rsidRPr="00B74355">
        <w:rPr>
          <w:rFonts w:ascii="Book Antiqua" w:hAnsi="Book Antiqua"/>
          <w:i/>
          <w:noProof/>
          <w:sz w:val="24"/>
          <w:szCs w:val="24"/>
        </w:rPr>
        <w:t xml:space="preserve">Helicobacter </w:t>
      </w:r>
      <w:r w:rsidRPr="00B74355">
        <w:rPr>
          <w:rFonts w:ascii="Book Antiqua" w:hAnsi="Book Antiqua"/>
          <w:i/>
          <w:noProof/>
          <w:sz w:val="24"/>
          <w:szCs w:val="24"/>
        </w:rPr>
        <w:lastRenderedPageBreak/>
        <w:t>pylori</w:t>
      </w:r>
      <w:r w:rsidRPr="00B74355">
        <w:rPr>
          <w:rFonts w:ascii="Book Antiqua" w:hAnsi="Book Antiqua"/>
          <w:noProof/>
          <w:sz w:val="24"/>
          <w:szCs w:val="24"/>
        </w:rPr>
        <w:t xml:space="preserve"> in Colombians.</w:t>
      </w:r>
      <w:r w:rsidRPr="00B74355">
        <w:rPr>
          <w:rFonts w:ascii="Book Antiqua" w:hAnsi="Book Antiqua"/>
          <w:i/>
          <w:noProof/>
          <w:sz w:val="24"/>
          <w:szCs w:val="24"/>
        </w:rPr>
        <w:t xml:space="preserve"> Helicobacter </w:t>
      </w:r>
      <w:r w:rsidRPr="00B74355">
        <w:rPr>
          <w:rFonts w:ascii="Book Antiqua" w:hAnsi="Book Antiqua"/>
          <w:noProof/>
          <w:sz w:val="24"/>
          <w:szCs w:val="24"/>
        </w:rPr>
        <w:t xml:space="preserve">2012; </w:t>
      </w:r>
      <w:r w:rsidRPr="00B74355">
        <w:rPr>
          <w:rFonts w:ascii="Book Antiqua" w:hAnsi="Book Antiqua"/>
          <w:b/>
          <w:noProof/>
          <w:sz w:val="24"/>
          <w:szCs w:val="24"/>
        </w:rPr>
        <w:t>17</w:t>
      </w:r>
      <w:r w:rsidRPr="00B74355">
        <w:rPr>
          <w:rFonts w:ascii="Book Antiqua" w:hAnsi="Book Antiqua"/>
          <w:noProof/>
          <w:sz w:val="24"/>
          <w:szCs w:val="24"/>
        </w:rPr>
        <w:t>: 107-115 [PMID: 22404440 DOI: 10.1111/j.1523-5378.2011.00916.x]</w:t>
      </w:r>
      <w:bookmarkEnd w:id="11"/>
    </w:p>
    <w:p w:rsidR="001B65ED" w:rsidRPr="00B74355" w:rsidRDefault="001B65ED" w:rsidP="00B74355">
      <w:pPr>
        <w:spacing w:after="0" w:line="360" w:lineRule="auto"/>
        <w:jc w:val="both"/>
        <w:rPr>
          <w:rFonts w:ascii="Book Antiqua" w:hAnsi="Book Antiqua"/>
          <w:noProof/>
          <w:sz w:val="24"/>
          <w:szCs w:val="24"/>
        </w:rPr>
      </w:pPr>
      <w:bookmarkStart w:id="12" w:name="_ENREF_9"/>
      <w:r w:rsidRPr="00B74355">
        <w:rPr>
          <w:rFonts w:ascii="Book Antiqua" w:hAnsi="Book Antiqua"/>
          <w:noProof/>
          <w:sz w:val="24"/>
          <w:szCs w:val="24"/>
        </w:rPr>
        <w:t>9</w:t>
      </w:r>
      <w:r w:rsidRPr="00B74355">
        <w:rPr>
          <w:rFonts w:ascii="Book Antiqua" w:hAnsi="Book Antiqua"/>
          <w:noProof/>
          <w:sz w:val="24"/>
          <w:szCs w:val="24"/>
        </w:rPr>
        <w:tab/>
      </w:r>
      <w:r w:rsidRPr="00B74355">
        <w:rPr>
          <w:rFonts w:ascii="Book Antiqua" w:hAnsi="Book Antiqua"/>
          <w:b/>
          <w:noProof/>
          <w:sz w:val="24"/>
          <w:szCs w:val="24"/>
        </w:rPr>
        <w:t>de Sablet T</w:t>
      </w:r>
      <w:r w:rsidRPr="00B74355">
        <w:rPr>
          <w:rFonts w:ascii="Book Antiqua" w:hAnsi="Book Antiqua"/>
          <w:noProof/>
          <w:sz w:val="24"/>
          <w:szCs w:val="24"/>
        </w:rPr>
        <w:t xml:space="preserve">, Piazuelo MB, Shaffer CL, Schneider BG, Asim M, Chaturvedi R, Bravo LE, Sicinschi LA, Delgado AG, Mera RM, Israel DA, Romero-Gallo J, Peek RM, Cover TL, Correa P, Wilson KT. Phylogeographic origin of </w:t>
      </w:r>
      <w:r w:rsidRPr="00B74355">
        <w:rPr>
          <w:rFonts w:ascii="Book Antiqua" w:hAnsi="Book Antiqua"/>
          <w:i/>
          <w:noProof/>
          <w:sz w:val="24"/>
          <w:szCs w:val="24"/>
        </w:rPr>
        <w:t>Helicobacter pylori</w:t>
      </w:r>
      <w:r w:rsidRPr="00B74355">
        <w:rPr>
          <w:rFonts w:ascii="Book Antiqua" w:hAnsi="Book Antiqua"/>
          <w:noProof/>
          <w:sz w:val="24"/>
          <w:szCs w:val="24"/>
        </w:rPr>
        <w:t xml:space="preserve"> is a determinant of gastric cancer risk.</w:t>
      </w:r>
      <w:r w:rsidRPr="00B74355">
        <w:rPr>
          <w:rFonts w:ascii="Book Antiqua" w:hAnsi="Book Antiqua"/>
          <w:i/>
          <w:noProof/>
          <w:sz w:val="24"/>
          <w:szCs w:val="24"/>
        </w:rPr>
        <w:t xml:space="preserve"> Gut </w:t>
      </w:r>
      <w:r w:rsidRPr="00B74355">
        <w:rPr>
          <w:rFonts w:ascii="Book Antiqua" w:hAnsi="Book Antiqua"/>
          <w:noProof/>
          <w:sz w:val="24"/>
          <w:szCs w:val="24"/>
        </w:rPr>
        <w:t xml:space="preserve">2011; </w:t>
      </w:r>
      <w:r w:rsidRPr="00B74355">
        <w:rPr>
          <w:rFonts w:ascii="Book Antiqua" w:hAnsi="Book Antiqua"/>
          <w:b/>
          <w:noProof/>
          <w:sz w:val="24"/>
          <w:szCs w:val="24"/>
        </w:rPr>
        <w:t>60</w:t>
      </w:r>
      <w:r w:rsidRPr="00B74355">
        <w:rPr>
          <w:rFonts w:ascii="Book Antiqua" w:hAnsi="Book Antiqua"/>
          <w:noProof/>
          <w:sz w:val="24"/>
          <w:szCs w:val="24"/>
        </w:rPr>
        <w:t>: 1189-1195 [PMID: 21357593  DOI: 10.1136/gut.2010.234468]</w:t>
      </w:r>
      <w:bookmarkEnd w:id="12"/>
    </w:p>
    <w:p w:rsidR="001B65ED" w:rsidRPr="00B74355" w:rsidRDefault="001B65ED" w:rsidP="00B74355">
      <w:pPr>
        <w:spacing w:after="0" w:line="360" w:lineRule="auto"/>
        <w:jc w:val="both"/>
        <w:rPr>
          <w:rFonts w:ascii="Book Antiqua" w:hAnsi="Book Antiqua"/>
          <w:noProof/>
          <w:sz w:val="24"/>
          <w:szCs w:val="24"/>
        </w:rPr>
      </w:pPr>
      <w:bookmarkStart w:id="13" w:name="_ENREF_10"/>
      <w:r w:rsidRPr="00B74355">
        <w:rPr>
          <w:rFonts w:ascii="Book Antiqua" w:hAnsi="Book Antiqua"/>
          <w:noProof/>
          <w:sz w:val="24"/>
          <w:szCs w:val="24"/>
        </w:rPr>
        <w:t>10</w:t>
      </w:r>
      <w:r w:rsidRPr="00B74355">
        <w:rPr>
          <w:rFonts w:ascii="Book Antiqua" w:hAnsi="Book Antiqua"/>
          <w:noProof/>
          <w:sz w:val="24"/>
          <w:szCs w:val="24"/>
        </w:rPr>
        <w:tab/>
      </w:r>
      <w:r w:rsidRPr="00B74355">
        <w:rPr>
          <w:rFonts w:ascii="Book Antiqua" w:hAnsi="Book Antiqua"/>
          <w:b/>
          <w:noProof/>
          <w:sz w:val="24"/>
          <w:szCs w:val="24"/>
        </w:rPr>
        <w:t>Amieva MR</w:t>
      </w:r>
      <w:r w:rsidRPr="00B74355">
        <w:rPr>
          <w:rFonts w:ascii="Book Antiqua" w:hAnsi="Book Antiqua"/>
          <w:noProof/>
          <w:sz w:val="24"/>
          <w:szCs w:val="24"/>
        </w:rPr>
        <w:t xml:space="preserve">, El-Omar EM. Host-bacterial interactions in </w:t>
      </w:r>
      <w:r w:rsidRPr="00B74355">
        <w:rPr>
          <w:rFonts w:ascii="Book Antiqua" w:hAnsi="Book Antiqua"/>
          <w:i/>
          <w:noProof/>
          <w:sz w:val="24"/>
          <w:szCs w:val="24"/>
        </w:rPr>
        <w:t xml:space="preserve">Helicobacter pylori </w:t>
      </w:r>
      <w:r w:rsidRPr="00B74355">
        <w:rPr>
          <w:rFonts w:ascii="Book Antiqua" w:hAnsi="Book Antiqua"/>
          <w:noProof/>
          <w:sz w:val="24"/>
          <w:szCs w:val="24"/>
        </w:rPr>
        <w:t>infection.</w:t>
      </w:r>
      <w:r w:rsidRPr="00B74355">
        <w:rPr>
          <w:rFonts w:ascii="Book Antiqua" w:hAnsi="Book Antiqua"/>
          <w:i/>
          <w:noProof/>
          <w:sz w:val="24"/>
          <w:szCs w:val="24"/>
        </w:rPr>
        <w:t xml:space="preserve"> Gastroenterology </w:t>
      </w:r>
      <w:r w:rsidRPr="00B74355">
        <w:rPr>
          <w:rFonts w:ascii="Book Antiqua" w:hAnsi="Book Antiqua"/>
          <w:noProof/>
          <w:sz w:val="24"/>
          <w:szCs w:val="24"/>
        </w:rPr>
        <w:t xml:space="preserve">2008; </w:t>
      </w:r>
      <w:r w:rsidRPr="00B74355">
        <w:rPr>
          <w:rFonts w:ascii="Book Antiqua" w:hAnsi="Book Antiqua"/>
          <w:b/>
          <w:noProof/>
          <w:sz w:val="24"/>
          <w:szCs w:val="24"/>
        </w:rPr>
        <w:t>134</w:t>
      </w:r>
      <w:r w:rsidRPr="00B74355">
        <w:rPr>
          <w:rFonts w:ascii="Book Antiqua" w:hAnsi="Book Antiqua"/>
          <w:noProof/>
          <w:sz w:val="24"/>
          <w:szCs w:val="24"/>
        </w:rPr>
        <w:t>: 306-323 [PMID: 18166359  DOI: 10.1053/j.gastro.2007.11.009]</w:t>
      </w:r>
      <w:bookmarkEnd w:id="13"/>
    </w:p>
    <w:p w:rsidR="001B65ED" w:rsidRPr="00B74355" w:rsidRDefault="001B65ED" w:rsidP="00B74355">
      <w:pPr>
        <w:spacing w:after="0" w:line="360" w:lineRule="auto"/>
        <w:jc w:val="both"/>
        <w:rPr>
          <w:rFonts w:ascii="Book Antiqua" w:hAnsi="Book Antiqua"/>
          <w:noProof/>
          <w:sz w:val="24"/>
          <w:szCs w:val="24"/>
        </w:rPr>
      </w:pPr>
      <w:bookmarkStart w:id="14" w:name="_ENREF_11"/>
      <w:r w:rsidRPr="00B74355">
        <w:rPr>
          <w:rFonts w:ascii="Book Antiqua" w:hAnsi="Book Antiqua"/>
          <w:noProof/>
          <w:sz w:val="24"/>
          <w:szCs w:val="24"/>
        </w:rPr>
        <w:t>11</w:t>
      </w:r>
      <w:r w:rsidRPr="00B74355">
        <w:rPr>
          <w:rFonts w:ascii="Book Antiqua" w:hAnsi="Book Antiqua"/>
          <w:noProof/>
          <w:sz w:val="24"/>
          <w:szCs w:val="24"/>
        </w:rPr>
        <w:tab/>
      </w:r>
      <w:r w:rsidRPr="00B74355">
        <w:rPr>
          <w:rFonts w:ascii="Book Antiqua" w:hAnsi="Book Antiqua"/>
          <w:b/>
          <w:noProof/>
          <w:sz w:val="24"/>
          <w:szCs w:val="24"/>
        </w:rPr>
        <w:t>Panayotopoulou EG</w:t>
      </w:r>
      <w:r w:rsidRPr="00B74355">
        <w:rPr>
          <w:rFonts w:ascii="Book Antiqua" w:hAnsi="Book Antiqua"/>
          <w:noProof/>
          <w:sz w:val="24"/>
          <w:szCs w:val="24"/>
        </w:rPr>
        <w:t xml:space="preserve">, Sgouras DN, Papadakos K, Kalliaropoulos A, Papatheodoridis G, Mentis AF, Archimandritis AJ. Strategy to characterize the number and type of repeating EPIYA phosphorylation motifs in the carboxyl terminus of CagA protein in </w:t>
      </w:r>
      <w:r w:rsidRPr="00B74355">
        <w:rPr>
          <w:rFonts w:ascii="Book Antiqua" w:hAnsi="Book Antiqua"/>
          <w:i/>
          <w:noProof/>
          <w:sz w:val="24"/>
          <w:szCs w:val="24"/>
        </w:rPr>
        <w:t>Helicobacter pylori</w:t>
      </w:r>
      <w:r w:rsidRPr="00B74355">
        <w:rPr>
          <w:rFonts w:ascii="Book Antiqua" w:hAnsi="Book Antiqua"/>
          <w:noProof/>
          <w:sz w:val="24"/>
          <w:szCs w:val="24"/>
        </w:rPr>
        <w:t xml:space="preserve"> clinical isolates.</w:t>
      </w:r>
      <w:r w:rsidRPr="00B74355">
        <w:rPr>
          <w:rFonts w:ascii="Book Antiqua" w:hAnsi="Book Antiqua"/>
          <w:i/>
          <w:noProof/>
          <w:sz w:val="24"/>
          <w:szCs w:val="24"/>
        </w:rPr>
        <w:t xml:space="preserve"> J Clin Microbiol </w:t>
      </w:r>
      <w:r w:rsidRPr="00B74355">
        <w:rPr>
          <w:rFonts w:ascii="Book Antiqua" w:hAnsi="Book Antiqua"/>
          <w:noProof/>
          <w:sz w:val="24"/>
          <w:szCs w:val="24"/>
        </w:rPr>
        <w:t xml:space="preserve">2007; </w:t>
      </w:r>
      <w:r w:rsidRPr="00B74355">
        <w:rPr>
          <w:rFonts w:ascii="Book Antiqua" w:hAnsi="Book Antiqua"/>
          <w:b/>
          <w:noProof/>
          <w:sz w:val="24"/>
          <w:szCs w:val="24"/>
        </w:rPr>
        <w:t>45</w:t>
      </w:r>
      <w:r w:rsidRPr="00B74355">
        <w:rPr>
          <w:rFonts w:ascii="Book Antiqua" w:hAnsi="Book Antiqua"/>
          <w:noProof/>
          <w:sz w:val="24"/>
          <w:szCs w:val="24"/>
        </w:rPr>
        <w:t>: 488-495 [PMID: 17151214 PMCID: 1829008 DOI: 10.1128/JCM.01616-06]</w:t>
      </w:r>
      <w:bookmarkEnd w:id="14"/>
    </w:p>
    <w:p w:rsidR="001B65ED" w:rsidRPr="00B74355" w:rsidRDefault="001B65ED" w:rsidP="00B74355">
      <w:pPr>
        <w:spacing w:after="0" w:line="360" w:lineRule="auto"/>
        <w:jc w:val="both"/>
        <w:rPr>
          <w:rFonts w:ascii="Book Antiqua" w:hAnsi="Book Antiqua"/>
          <w:noProof/>
          <w:sz w:val="24"/>
          <w:szCs w:val="24"/>
        </w:rPr>
      </w:pPr>
      <w:bookmarkStart w:id="15" w:name="_ENREF_12"/>
      <w:r w:rsidRPr="00B74355">
        <w:rPr>
          <w:rFonts w:ascii="Book Antiqua" w:hAnsi="Book Antiqua"/>
          <w:noProof/>
          <w:sz w:val="24"/>
          <w:szCs w:val="24"/>
        </w:rPr>
        <w:t>12</w:t>
      </w:r>
      <w:r w:rsidRPr="00B74355">
        <w:rPr>
          <w:rFonts w:ascii="Book Antiqua" w:hAnsi="Book Antiqua"/>
          <w:noProof/>
          <w:sz w:val="24"/>
          <w:szCs w:val="24"/>
        </w:rPr>
        <w:tab/>
      </w:r>
      <w:r w:rsidRPr="00B74355">
        <w:rPr>
          <w:rFonts w:ascii="Book Antiqua" w:hAnsi="Book Antiqua"/>
          <w:b/>
          <w:noProof/>
          <w:sz w:val="24"/>
          <w:szCs w:val="24"/>
        </w:rPr>
        <w:t>Vega AE</w:t>
      </w:r>
      <w:r w:rsidRPr="00B74355">
        <w:rPr>
          <w:rFonts w:ascii="Book Antiqua" w:hAnsi="Book Antiqua"/>
          <w:noProof/>
          <w:sz w:val="24"/>
          <w:szCs w:val="24"/>
        </w:rPr>
        <w:t xml:space="preserve">, Cortiñas TI, Puig ON, Silva HJ. Molecular characterization and susceptibility testing of </w:t>
      </w:r>
      <w:r w:rsidRPr="00B74355">
        <w:rPr>
          <w:rFonts w:ascii="Book Antiqua" w:hAnsi="Book Antiqua"/>
          <w:i/>
          <w:noProof/>
          <w:sz w:val="24"/>
          <w:szCs w:val="24"/>
        </w:rPr>
        <w:t>Helicobacter pylori</w:t>
      </w:r>
      <w:r w:rsidRPr="00B74355">
        <w:rPr>
          <w:rFonts w:ascii="Book Antiqua" w:hAnsi="Book Antiqua"/>
          <w:noProof/>
          <w:sz w:val="24"/>
          <w:szCs w:val="24"/>
        </w:rPr>
        <w:t xml:space="preserve"> strains isolated in western Argentina.</w:t>
      </w:r>
      <w:r w:rsidRPr="00B74355">
        <w:rPr>
          <w:rFonts w:ascii="Book Antiqua" w:hAnsi="Book Antiqua"/>
          <w:i/>
          <w:noProof/>
          <w:sz w:val="24"/>
          <w:szCs w:val="24"/>
        </w:rPr>
        <w:t xml:space="preserve"> Int J Infect Dis </w:t>
      </w:r>
      <w:r w:rsidRPr="00B74355">
        <w:rPr>
          <w:rFonts w:ascii="Book Antiqua" w:hAnsi="Book Antiqua"/>
          <w:noProof/>
          <w:sz w:val="24"/>
          <w:szCs w:val="24"/>
        </w:rPr>
        <w:t xml:space="preserve">2010; </w:t>
      </w:r>
      <w:r w:rsidRPr="00B74355">
        <w:rPr>
          <w:rFonts w:ascii="Book Antiqua" w:hAnsi="Book Antiqua"/>
          <w:b/>
          <w:noProof/>
          <w:sz w:val="24"/>
          <w:szCs w:val="24"/>
        </w:rPr>
        <w:t>14</w:t>
      </w:r>
      <w:r w:rsidRPr="00B74355">
        <w:rPr>
          <w:rFonts w:ascii="Book Antiqua" w:hAnsi="Book Antiqua"/>
          <w:noProof/>
          <w:sz w:val="24"/>
          <w:szCs w:val="24"/>
        </w:rPr>
        <w:t>: e85-e92 [PMID: 20304694  DOI: 10.1016/j.ijid.2009.11.022]</w:t>
      </w:r>
      <w:bookmarkEnd w:id="15"/>
    </w:p>
    <w:p w:rsidR="001B65ED" w:rsidRPr="00B74355" w:rsidRDefault="001B65ED" w:rsidP="00B74355">
      <w:pPr>
        <w:spacing w:after="0" w:line="360" w:lineRule="auto"/>
        <w:jc w:val="both"/>
        <w:rPr>
          <w:rFonts w:ascii="Book Antiqua" w:hAnsi="Book Antiqua"/>
          <w:noProof/>
          <w:sz w:val="24"/>
          <w:szCs w:val="24"/>
        </w:rPr>
      </w:pPr>
      <w:bookmarkStart w:id="16" w:name="_ENREF_13"/>
      <w:r w:rsidRPr="00B74355">
        <w:rPr>
          <w:rFonts w:ascii="Book Antiqua" w:hAnsi="Book Antiqua"/>
          <w:noProof/>
          <w:sz w:val="24"/>
          <w:szCs w:val="24"/>
        </w:rPr>
        <w:t>13</w:t>
      </w:r>
      <w:r w:rsidRPr="00B74355">
        <w:rPr>
          <w:rFonts w:ascii="Book Antiqua" w:hAnsi="Book Antiqua"/>
          <w:b/>
          <w:noProof/>
          <w:sz w:val="24"/>
          <w:szCs w:val="24"/>
        </w:rPr>
        <w:tab/>
        <w:t>Suerbaum S</w:t>
      </w:r>
      <w:r w:rsidRPr="00B74355">
        <w:rPr>
          <w:rFonts w:ascii="Book Antiqua" w:hAnsi="Book Antiqua"/>
          <w:noProof/>
          <w:sz w:val="24"/>
          <w:szCs w:val="24"/>
        </w:rPr>
        <w:t xml:space="preserve">, Josenhans C. </w:t>
      </w:r>
      <w:r w:rsidRPr="00B74355">
        <w:rPr>
          <w:rFonts w:ascii="Book Antiqua" w:hAnsi="Book Antiqua"/>
          <w:i/>
          <w:noProof/>
          <w:sz w:val="24"/>
          <w:szCs w:val="24"/>
        </w:rPr>
        <w:t>Helicobacter pylori</w:t>
      </w:r>
      <w:r w:rsidRPr="00B74355">
        <w:rPr>
          <w:rFonts w:ascii="Book Antiqua" w:hAnsi="Book Antiqua"/>
          <w:noProof/>
          <w:sz w:val="24"/>
          <w:szCs w:val="24"/>
        </w:rPr>
        <w:t xml:space="preserve"> evolution and phenotypic diversification in a changing host.</w:t>
      </w:r>
      <w:r w:rsidRPr="00B74355">
        <w:rPr>
          <w:rFonts w:ascii="Book Antiqua" w:hAnsi="Book Antiqua"/>
          <w:i/>
          <w:noProof/>
          <w:sz w:val="24"/>
          <w:szCs w:val="24"/>
        </w:rPr>
        <w:t xml:space="preserve"> Nat Rev Microbiol </w:t>
      </w:r>
      <w:r w:rsidRPr="00B74355">
        <w:rPr>
          <w:rFonts w:ascii="Book Antiqua" w:hAnsi="Book Antiqua"/>
          <w:noProof/>
          <w:sz w:val="24"/>
          <w:szCs w:val="24"/>
        </w:rPr>
        <w:t xml:space="preserve">2007; </w:t>
      </w:r>
      <w:r w:rsidRPr="00B74355">
        <w:rPr>
          <w:rFonts w:ascii="Book Antiqua" w:hAnsi="Book Antiqua"/>
          <w:b/>
          <w:noProof/>
          <w:sz w:val="24"/>
          <w:szCs w:val="24"/>
        </w:rPr>
        <w:t>5</w:t>
      </w:r>
      <w:r w:rsidRPr="00B74355">
        <w:rPr>
          <w:rFonts w:ascii="Book Antiqua" w:hAnsi="Book Antiqua"/>
          <w:noProof/>
          <w:sz w:val="24"/>
          <w:szCs w:val="24"/>
        </w:rPr>
        <w:t>: 441-452 [PMID: 17505524  DOI: 10.1038/nrmicro1658]</w:t>
      </w:r>
      <w:bookmarkEnd w:id="16"/>
    </w:p>
    <w:p w:rsidR="001B65ED" w:rsidRPr="00B74355" w:rsidRDefault="001B65ED" w:rsidP="00B74355">
      <w:pPr>
        <w:spacing w:after="0" w:line="360" w:lineRule="auto"/>
        <w:jc w:val="both"/>
        <w:rPr>
          <w:rFonts w:ascii="Book Antiqua" w:hAnsi="Book Antiqua"/>
          <w:noProof/>
          <w:sz w:val="24"/>
          <w:szCs w:val="24"/>
        </w:rPr>
      </w:pPr>
      <w:bookmarkStart w:id="17" w:name="_ENREF_14"/>
      <w:r w:rsidRPr="00B74355">
        <w:rPr>
          <w:rFonts w:ascii="Book Antiqua" w:hAnsi="Book Antiqua"/>
          <w:noProof/>
          <w:sz w:val="24"/>
          <w:szCs w:val="24"/>
        </w:rPr>
        <w:t>14</w:t>
      </w:r>
      <w:r w:rsidRPr="00B74355">
        <w:rPr>
          <w:rFonts w:ascii="Book Antiqua" w:hAnsi="Book Antiqua"/>
          <w:noProof/>
          <w:sz w:val="24"/>
          <w:szCs w:val="24"/>
        </w:rPr>
        <w:tab/>
      </w:r>
      <w:r w:rsidRPr="00B74355">
        <w:rPr>
          <w:rFonts w:ascii="Book Antiqua" w:hAnsi="Book Antiqua"/>
          <w:b/>
          <w:noProof/>
          <w:sz w:val="24"/>
          <w:szCs w:val="24"/>
        </w:rPr>
        <w:t>Atherton JC</w:t>
      </w:r>
      <w:r w:rsidRPr="00B74355">
        <w:rPr>
          <w:rFonts w:ascii="Book Antiqua" w:hAnsi="Book Antiqua"/>
          <w:noProof/>
          <w:sz w:val="24"/>
          <w:szCs w:val="24"/>
        </w:rPr>
        <w:t xml:space="preserve">, Blaser MJ. Coadaptation of </w:t>
      </w:r>
      <w:r w:rsidRPr="00B74355">
        <w:rPr>
          <w:rFonts w:ascii="Book Antiqua" w:hAnsi="Book Antiqua"/>
          <w:i/>
          <w:noProof/>
          <w:sz w:val="24"/>
          <w:szCs w:val="24"/>
        </w:rPr>
        <w:t>Helicobacter pylori</w:t>
      </w:r>
      <w:r w:rsidRPr="00B74355">
        <w:rPr>
          <w:rFonts w:ascii="Book Antiqua" w:hAnsi="Book Antiqua"/>
          <w:noProof/>
          <w:sz w:val="24"/>
          <w:szCs w:val="24"/>
        </w:rPr>
        <w:t xml:space="preserve"> and humans: ancient history, modern implications.</w:t>
      </w:r>
      <w:r w:rsidRPr="00B74355">
        <w:rPr>
          <w:rFonts w:ascii="Book Antiqua" w:hAnsi="Book Antiqua"/>
          <w:i/>
          <w:noProof/>
          <w:sz w:val="24"/>
          <w:szCs w:val="24"/>
        </w:rPr>
        <w:t xml:space="preserve"> J Clin Invest </w:t>
      </w:r>
      <w:r w:rsidRPr="00B74355">
        <w:rPr>
          <w:rFonts w:ascii="Book Antiqua" w:hAnsi="Book Antiqua"/>
          <w:noProof/>
          <w:sz w:val="24"/>
          <w:szCs w:val="24"/>
        </w:rPr>
        <w:t xml:space="preserve">2009; </w:t>
      </w:r>
      <w:r w:rsidRPr="00B74355">
        <w:rPr>
          <w:rFonts w:ascii="Book Antiqua" w:hAnsi="Book Antiqua"/>
          <w:b/>
          <w:noProof/>
          <w:sz w:val="24"/>
          <w:szCs w:val="24"/>
        </w:rPr>
        <w:t>119</w:t>
      </w:r>
      <w:r w:rsidRPr="00B74355">
        <w:rPr>
          <w:rFonts w:ascii="Book Antiqua" w:hAnsi="Book Antiqua"/>
          <w:noProof/>
          <w:sz w:val="24"/>
          <w:szCs w:val="24"/>
        </w:rPr>
        <w:t>: 2475-2487 [PMID: 19729845  DOI: 10.1172/JCI38605.]</w:t>
      </w:r>
      <w:bookmarkEnd w:id="17"/>
    </w:p>
    <w:p w:rsidR="001B65ED" w:rsidRPr="00B74355" w:rsidRDefault="001B65ED" w:rsidP="00B74355">
      <w:pPr>
        <w:spacing w:after="0" w:line="360" w:lineRule="auto"/>
        <w:jc w:val="both"/>
        <w:rPr>
          <w:rFonts w:ascii="Book Antiqua" w:hAnsi="Book Antiqua"/>
          <w:noProof/>
          <w:sz w:val="24"/>
          <w:szCs w:val="24"/>
        </w:rPr>
      </w:pPr>
      <w:bookmarkStart w:id="18" w:name="_ENREF_15"/>
      <w:r w:rsidRPr="00B74355">
        <w:rPr>
          <w:rFonts w:ascii="Book Antiqua" w:hAnsi="Book Antiqua"/>
          <w:noProof/>
          <w:sz w:val="24"/>
          <w:szCs w:val="24"/>
        </w:rPr>
        <w:t>15</w:t>
      </w:r>
      <w:r w:rsidRPr="00B74355">
        <w:rPr>
          <w:rFonts w:ascii="Book Antiqua" w:hAnsi="Book Antiqua"/>
          <w:noProof/>
          <w:sz w:val="24"/>
          <w:szCs w:val="24"/>
        </w:rPr>
        <w:tab/>
      </w:r>
      <w:r w:rsidRPr="00B74355">
        <w:rPr>
          <w:rFonts w:ascii="Book Antiqua" w:hAnsi="Book Antiqua"/>
          <w:b/>
          <w:noProof/>
          <w:sz w:val="24"/>
          <w:szCs w:val="24"/>
        </w:rPr>
        <w:t>Correa P</w:t>
      </w:r>
      <w:r w:rsidRPr="00B74355">
        <w:rPr>
          <w:rFonts w:ascii="Book Antiqua" w:hAnsi="Book Antiqua"/>
          <w:noProof/>
          <w:sz w:val="24"/>
          <w:szCs w:val="24"/>
        </w:rPr>
        <w:t xml:space="preserve">, van Doorn L-J, Bravo JC, Ruiz B, Bravo LE, Realpe JL. Unsuccessful treatment results in survival of less virulent genotypes of </w:t>
      </w:r>
      <w:r w:rsidRPr="00B74355">
        <w:rPr>
          <w:rFonts w:ascii="Book Antiqua" w:hAnsi="Book Antiqua"/>
          <w:i/>
          <w:noProof/>
          <w:sz w:val="24"/>
          <w:szCs w:val="24"/>
        </w:rPr>
        <w:t>Helicobacter pylori</w:t>
      </w:r>
      <w:r w:rsidRPr="00B74355">
        <w:rPr>
          <w:rFonts w:ascii="Book Antiqua" w:hAnsi="Book Antiqua"/>
          <w:noProof/>
          <w:sz w:val="24"/>
          <w:szCs w:val="24"/>
        </w:rPr>
        <w:t xml:space="preserve"> in Colombian patients.</w:t>
      </w:r>
      <w:r w:rsidRPr="00B74355">
        <w:rPr>
          <w:rFonts w:ascii="Book Antiqua" w:hAnsi="Book Antiqua"/>
          <w:i/>
          <w:noProof/>
          <w:sz w:val="24"/>
          <w:szCs w:val="24"/>
        </w:rPr>
        <w:t xml:space="preserve"> Am J Gastroenterol </w:t>
      </w:r>
      <w:r w:rsidRPr="00B74355">
        <w:rPr>
          <w:rFonts w:ascii="Book Antiqua" w:hAnsi="Book Antiqua"/>
          <w:noProof/>
          <w:sz w:val="24"/>
          <w:szCs w:val="24"/>
        </w:rPr>
        <w:t xml:space="preserve">2000; </w:t>
      </w:r>
      <w:r w:rsidRPr="00B74355">
        <w:rPr>
          <w:rFonts w:ascii="Book Antiqua" w:hAnsi="Book Antiqua"/>
          <w:b/>
          <w:noProof/>
          <w:sz w:val="24"/>
          <w:szCs w:val="24"/>
        </w:rPr>
        <w:t>95</w:t>
      </w:r>
      <w:r w:rsidRPr="00B74355">
        <w:rPr>
          <w:rFonts w:ascii="Book Antiqua" w:hAnsi="Book Antiqua"/>
          <w:noProof/>
          <w:sz w:val="24"/>
          <w:szCs w:val="24"/>
        </w:rPr>
        <w:t>: 564-566 [PMID: 10685783]</w:t>
      </w:r>
      <w:bookmarkEnd w:id="18"/>
    </w:p>
    <w:p w:rsidR="001B65ED" w:rsidRPr="00B74355" w:rsidRDefault="001B65ED" w:rsidP="00B74355">
      <w:pPr>
        <w:spacing w:after="0" w:line="360" w:lineRule="auto"/>
        <w:jc w:val="both"/>
        <w:rPr>
          <w:rFonts w:ascii="Book Antiqua" w:hAnsi="Book Antiqua"/>
          <w:noProof/>
          <w:sz w:val="24"/>
          <w:szCs w:val="24"/>
        </w:rPr>
      </w:pPr>
      <w:bookmarkStart w:id="19" w:name="_ENREF_16"/>
      <w:r w:rsidRPr="00B74355">
        <w:rPr>
          <w:rFonts w:ascii="Book Antiqua" w:hAnsi="Book Antiqua"/>
          <w:noProof/>
          <w:sz w:val="24"/>
          <w:szCs w:val="24"/>
        </w:rPr>
        <w:lastRenderedPageBreak/>
        <w:t>16</w:t>
      </w:r>
      <w:r w:rsidRPr="00B74355">
        <w:rPr>
          <w:rFonts w:ascii="Book Antiqua" w:hAnsi="Book Antiqua"/>
          <w:noProof/>
          <w:sz w:val="24"/>
          <w:szCs w:val="24"/>
        </w:rPr>
        <w:tab/>
      </w:r>
      <w:r w:rsidRPr="00B74355">
        <w:rPr>
          <w:rFonts w:ascii="Book Antiqua" w:hAnsi="Book Antiqua"/>
          <w:b/>
          <w:noProof/>
          <w:sz w:val="24"/>
          <w:szCs w:val="24"/>
        </w:rPr>
        <w:t>Bravo LE</w:t>
      </w:r>
      <w:r w:rsidRPr="00B74355">
        <w:rPr>
          <w:rFonts w:ascii="Book Antiqua" w:hAnsi="Book Antiqua"/>
          <w:noProof/>
          <w:sz w:val="24"/>
          <w:szCs w:val="24"/>
        </w:rPr>
        <w:t xml:space="preserve">, van Doorn L-J, Realpe JL, Correa P. Virulence-associated genotypes of </w:t>
      </w:r>
      <w:r w:rsidRPr="00B74355">
        <w:rPr>
          <w:rFonts w:ascii="Book Antiqua" w:hAnsi="Book Antiqua"/>
          <w:i/>
          <w:noProof/>
          <w:sz w:val="24"/>
          <w:szCs w:val="24"/>
        </w:rPr>
        <w:t>Helicobacter pylori</w:t>
      </w:r>
      <w:r w:rsidRPr="00B74355">
        <w:rPr>
          <w:rFonts w:ascii="Book Antiqua" w:hAnsi="Book Antiqua"/>
          <w:noProof/>
          <w:sz w:val="24"/>
          <w:szCs w:val="24"/>
        </w:rPr>
        <w:t>: do they explain the african enigma?</w:t>
      </w:r>
      <w:r w:rsidRPr="00B74355">
        <w:rPr>
          <w:rFonts w:ascii="Book Antiqua" w:hAnsi="Book Antiqua"/>
          <w:i/>
          <w:noProof/>
          <w:sz w:val="24"/>
          <w:szCs w:val="24"/>
        </w:rPr>
        <w:t xml:space="preserve"> Am J Gastroenterol </w:t>
      </w:r>
      <w:r w:rsidRPr="00B74355">
        <w:rPr>
          <w:rFonts w:ascii="Book Antiqua" w:hAnsi="Book Antiqua"/>
          <w:noProof/>
          <w:sz w:val="24"/>
          <w:szCs w:val="24"/>
        </w:rPr>
        <w:t xml:space="preserve">2002; </w:t>
      </w:r>
      <w:r w:rsidRPr="00B74355">
        <w:rPr>
          <w:rFonts w:ascii="Book Antiqua" w:hAnsi="Book Antiqua"/>
          <w:b/>
          <w:noProof/>
          <w:sz w:val="24"/>
          <w:szCs w:val="24"/>
        </w:rPr>
        <w:t>97</w:t>
      </w:r>
      <w:r w:rsidRPr="00B74355">
        <w:rPr>
          <w:rFonts w:ascii="Book Antiqua" w:hAnsi="Book Antiqua"/>
          <w:noProof/>
          <w:sz w:val="24"/>
          <w:szCs w:val="24"/>
        </w:rPr>
        <w:t>: 2839-2842 [PMID: 12425557]</w:t>
      </w:r>
      <w:bookmarkEnd w:id="19"/>
    </w:p>
    <w:p w:rsidR="001B65ED" w:rsidRPr="00B74355" w:rsidRDefault="001B65ED" w:rsidP="00B74355">
      <w:pPr>
        <w:spacing w:after="0" w:line="360" w:lineRule="auto"/>
        <w:jc w:val="both"/>
        <w:rPr>
          <w:rFonts w:ascii="Book Antiqua" w:hAnsi="Book Antiqua"/>
          <w:noProof/>
          <w:sz w:val="24"/>
          <w:szCs w:val="24"/>
        </w:rPr>
      </w:pPr>
      <w:bookmarkStart w:id="20" w:name="_ENREF_17"/>
      <w:r w:rsidRPr="00B74355">
        <w:rPr>
          <w:rFonts w:ascii="Book Antiqua" w:hAnsi="Book Antiqua"/>
          <w:noProof/>
          <w:sz w:val="24"/>
          <w:szCs w:val="24"/>
        </w:rPr>
        <w:t>17</w:t>
      </w:r>
      <w:r w:rsidRPr="00B74355">
        <w:rPr>
          <w:rFonts w:ascii="Book Antiqua" w:hAnsi="Book Antiqua"/>
          <w:noProof/>
          <w:sz w:val="24"/>
          <w:szCs w:val="24"/>
        </w:rPr>
        <w:tab/>
      </w:r>
      <w:r w:rsidRPr="00B74355">
        <w:rPr>
          <w:rFonts w:ascii="Book Antiqua" w:hAnsi="Book Antiqua"/>
          <w:b/>
          <w:noProof/>
          <w:sz w:val="24"/>
          <w:szCs w:val="24"/>
        </w:rPr>
        <w:t>Dixon MF</w:t>
      </w:r>
      <w:r w:rsidRPr="00B74355">
        <w:rPr>
          <w:rFonts w:ascii="Book Antiqua" w:hAnsi="Book Antiqua"/>
          <w:noProof/>
          <w:sz w:val="24"/>
          <w:szCs w:val="24"/>
        </w:rPr>
        <w:t>, Genta RM, Yardley JH, Correa P, the Participants in the International Workshop on the Histopathology of Gastritis H. Classification and Grading of Gastritis: The Updated Sydney System.</w:t>
      </w:r>
      <w:r w:rsidRPr="00B74355">
        <w:rPr>
          <w:rFonts w:ascii="Book Antiqua" w:hAnsi="Book Antiqua"/>
          <w:i/>
          <w:noProof/>
          <w:sz w:val="24"/>
          <w:szCs w:val="24"/>
        </w:rPr>
        <w:t xml:space="preserve"> Am J Surg Pathol </w:t>
      </w:r>
      <w:r w:rsidRPr="00B74355">
        <w:rPr>
          <w:rFonts w:ascii="Book Antiqua" w:hAnsi="Book Antiqua"/>
          <w:noProof/>
          <w:sz w:val="24"/>
          <w:szCs w:val="24"/>
        </w:rPr>
        <w:t xml:space="preserve">1996; </w:t>
      </w:r>
      <w:r w:rsidRPr="00B74355">
        <w:rPr>
          <w:rFonts w:ascii="Book Antiqua" w:hAnsi="Book Antiqua"/>
          <w:b/>
          <w:noProof/>
          <w:sz w:val="24"/>
          <w:szCs w:val="24"/>
        </w:rPr>
        <w:t>20</w:t>
      </w:r>
      <w:r w:rsidRPr="00B74355">
        <w:rPr>
          <w:rFonts w:ascii="Book Antiqua" w:hAnsi="Book Antiqua"/>
          <w:noProof/>
          <w:sz w:val="24"/>
          <w:szCs w:val="24"/>
        </w:rPr>
        <w:t>: 1161-1181 [PMID: 8827022]</w:t>
      </w:r>
      <w:bookmarkEnd w:id="20"/>
    </w:p>
    <w:p w:rsidR="001B65ED" w:rsidRPr="00B74355" w:rsidRDefault="001B65ED" w:rsidP="00B74355">
      <w:pPr>
        <w:spacing w:after="0" w:line="360" w:lineRule="auto"/>
        <w:jc w:val="both"/>
        <w:rPr>
          <w:rFonts w:ascii="Book Antiqua" w:hAnsi="Book Antiqua"/>
          <w:noProof/>
          <w:sz w:val="24"/>
          <w:szCs w:val="24"/>
        </w:rPr>
      </w:pPr>
      <w:bookmarkStart w:id="21" w:name="_ENREF_18"/>
      <w:r w:rsidRPr="00B74355">
        <w:rPr>
          <w:rFonts w:ascii="Book Antiqua" w:hAnsi="Book Antiqua"/>
          <w:noProof/>
          <w:sz w:val="24"/>
          <w:szCs w:val="24"/>
        </w:rPr>
        <w:t>18</w:t>
      </w:r>
      <w:r w:rsidRPr="00B74355">
        <w:rPr>
          <w:rFonts w:ascii="Book Antiqua" w:hAnsi="Book Antiqua"/>
          <w:noProof/>
          <w:sz w:val="24"/>
          <w:szCs w:val="24"/>
        </w:rPr>
        <w:tab/>
      </w:r>
      <w:r w:rsidRPr="00B74355">
        <w:rPr>
          <w:rFonts w:ascii="Book Antiqua" w:hAnsi="Book Antiqua"/>
          <w:b/>
          <w:noProof/>
          <w:sz w:val="24"/>
          <w:szCs w:val="24"/>
        </w:rPr>
        <w:t>CLSI</w:t>
      </w:r>
      <w:r w:rsidRPr="00B74355">
        <w:rPr>
          <w:rFonts w:ascii="Book Antiqua" w:hAnsi="Book Antiqua"/>
          <w:noProof/>
          <w:sz w:val="24"/>
          <w:szCs w:val="24"/>
        </w:rPr>
        <w:t>. Performance standards for antimicrobial susceptibility testing: Seventeenth Informational Supplement. Wayne, Pennsylvania: Clinical and Laboratory Standards Institute, 2007</w:t>
      </w:r>
      <w:bookmarkEnd w:id="21"/>
    </w:p>
    <w:p w:rsidR="001B65ED" w:rsidRPr="00B74355" w:rsidRDefault="001B65ED" w:rsidP="00B74355">
      <w:pPr>
        <w:spacing w:after="0" w:line="360" w:lineRule="auto"/>
        <w:jc w:val="both"/>
        <w:rPr>
          <w:rFonts w:ascii="Book Antiqua" w:hAnsi="Book Antiqua"/>
          <w:noProof/>
          <w:sz w:val="24"/>
          <w:szCs w:val="24"/>
        </w:rPr>
      </w:pPr>
      <w:bookmarkStart w:id="22" w:name="_ENREF_19"/>
      <w:r w:rsidRPr="00B74355">
        <w:rPr>
          <w:rFonts w:ascii="Book Antiqua" w:hAnsi="Book Antiqua"/>
          <w:noProof/>
          <w:sz w:val="24"/>
          <w:szCs w:val="24"/>
        </w:rPr>
        <w:t>19</w:t>
      </w:r>
      <w:r w:rsidRPr="00B74355">
        <w:rPr>
          <w:rFonts w:ascii="Book Antiqua" w:hAnsi="Book Antiqua"/>
          <w:noProof/>
          <w:sz w:val="24"/>
          <w:szCs w:val="24"/>
        </w:rPr>
        <w:tab/>
      </w:r>
      <w:r w:rsidRPr="00B74355">
        <w:rPr>
          <w:rFonts w:ascii="Book Antiqua" w:hAnsi="Book Antiqua"/>
          <w:b/>
          <w:noProof/>
          <w:sz w:val="24"/>
          <w:szCs w:val="24"/>
        </w:rPr>
        <w:t>van Doorn LJ</w:t>
      </w:r>
      <w:r w:rsidRPr="00B74355">
        <w:rPr>
          <w:rFonts w:ascii="Book Antiqua" w:hAnsi="Book Antiqua"/>
          <w:noProof/>
          <w:sz w:val="24"/>
          <w:szCs w:val="24"/>
        </w:rPr>
        <w:t xml:space="preserve">, Figueiredo C, Rossau R, Jannes G, van Asbroeck M, Sousa JC, Carneiro F, Quint WGV. Typing of </w:t>
      </w:r>
      <w:r w:rsidRPr="00B74355">
        <w:rPr>
          <w:rFonts w:ascii="Book Antiqua" w:hAnsi="Book Antiqua"/>
          <w:i/>
          <w:noProof/>
          <w:sz w:val="24"/>
          <w:szCs w:val="24"/>
        </w:rPr>
        <w:t>Helicobacter pylori vacA</w:t>
      </w:r>
      <w:r w:rsidRPr="00B74355">
        <w:rPr>
          <w:rFonts w:ascii="Book Antiqua" w:hAnsi="Book Antiqua"/>
          <w:noProof/>
          <w:sz w:val="24"/>
          <w:szCs w:val="24"/>
        </w:rPr>
        <w:t xml:space="preserve"> Gene and Detection of cagA Gene by PCR and Reverse Hybridization.</w:t>
      </w:r>
      <w:r w:rsidRPr="00B74355">
        <w:rPr>
          <w:rFonts w:ascii="Book Antiqua" w:hAnsi="Book Antiqua"/>
          <w:i/>
          <w:noProof/>
          <w:sz w:val="24"/>
          <w:szCs w:val="24"/>
        </w:rPr>
        <w:t xml:space="preserve"> J Clin Microbiol </w:t>
      </w:r>
      <w:r w:rsidRPr="00B74355">
        <w:rPr>
          <w:rFonts w:ascii="Book Antiqua" w:hAnsi="Book Antiqua"/>
          <w:noProof/>
          <w:sz w:val="24"/>
          <w:szCs w:val="24"/>
        </w:rPr>
        <w:t xml:space="preserve">1998; </w:t>
      </w:r>
      <w:r w:rsidRPr="00B74355">
        <w:rPr>
          <w:rFonts w:ascii="Book Antiqua" w:hAnsi="Book Antiqua"/>
          <w:b/>
          <w:noProof/>
          <w:sz w:val="24"/>
          <w:szCs w:val="24"/>
        </w:rPr>
        <w:t>36</w:t>
      </w:r>
      <w:r w:rsidRPr="00B74355">
        <w:rPr>
          <w:rFonts w:ascii="Book Antiqua" w:hAnsi="Book Antiqua"/>
          <w:noProof/>
          <w:sz w:val="24"/>
          <w:szCs w:val="24"/>
        </w:rPr>
        <w:t>: 1271-1276 [PMID: 9574690]</w:t>
      </w:r>
      <w:bookmarkEnd w:id="22"/>
    </w:p>
    <w:p w:rsidR="001B65ED" w:rsidRPr="00B74355" w:rsidRDefault="001B65ED" w:rsidP="00B74355">
      <w:pPr>
        <w:spacing w:after="0" w:line="360" w:lineRule="auto"/>
        <w:jc w:val="both"/>
        <w:rPr>
          <w:rFonts w:ascii="Book Antiqua" w:hAnsi="Book Antiqua"/>
          <w:noProof/>
          <w:sz w:val="24"/>
          <w:szCs w:val="24"/>
        </w:rPr>
      </w:pPr>
      <w:bookmarkStart w:id="23" w:name="_ENREF_20"/>
      <w:r w:rsidRPr="00B74355">
        <w:rPr>
          <w:rFonts w:ascii="Book Antiqua" w:hAnsi="Book Antiqua"/>
          <w:noProof/>
          <w:sz w:val="24"/>
          <w:szCs w:val="24"/>
        </w:rPr>
        <w:t>20</w:t>
      </w:r>
      <w:r w:rsidRPr="00B74355">
        <w:rPr>
          <w:rFonts w:ascii="Book Antiqua" w:hAnsi="Book Antiqua"/>
          <w:noProof/>
          <w:sz w:val="24"/>
          <w:szCs w:val="24"/>
        </w:rPr>
        <w:tab/>
      </w:r>
      <w:r w:rsidRPr="00B74355">
        <w:rPr>
          <w:rFonts w:ascii="Book Antiqua" w:hAnsi="Book Antiqua"/>
          <w:b/>
          <w:noProof/>
          <w:sz w:val="24"/>
          <w:szCs w:val="24"/>
        </w:rPr>
        <w:t>Akopyanz N</w:t>
      </w:r>
      <w:r w:rsidRPr="00B74355">
        <w:rPr>
          <w:rFonts w:ascii="Book Antiqua" w:hAnsi="Book Antiqua"/>
          <w:noProof/>
          <w:sz w:val="24"/>
          <w:szCs w:val="24"/>
        </w:rPr>
        <w:t xml:space="preserve">, Bukanov NO, Westblom TU, Kresovich S, Berg DE. DNA diversity among clinical isolates of </w:t>
      </w:r>
      <w:r w:rsidRPr="00B74355">
        <w:rPr>
          <w:rFonts w:ascii="Book Antiqua" w:hAnsi="Book Antiqua"/>
          <w:i/>
          <w:noProof/>
          <w:sz w:val="24"/>
          <w:szCs w:val="24"/>
        </w:rPr>
        <w:t>Helicobacter pylori</w:t>
      </w:r>
      <w:r w:rsidRPr="00B74355">
        <w:rPr>
          <w:rFonts w:ascii="Book Antiqua" w:hAnsi="Book Antiqua"/>
          <w:noProof/>
          <w:sz w:val="24"/>
          <w:szCs w:val="24"/>
        </w:rPr>
        <w:t xml:space="preserve"> detected by PCR-based RAPD fingerprinting.</w:t>
      </w:r>
      <w:r w:rsidRPr="00B74355">
        <w:rPr>
          <w:rFonts w:ascii="Book Antiqua" w:hAnsi="Book Antiqua"/>
          <w:i/>
          <w:noProof/>
          <w:sz w:val="24"/>
          <w:szCs w:val="24"/>
        </w:rPr>
        <w:t xml:space="preserve"> Nucleic Acids Res </w:t>
      </w:r>
      <w:r w:rsidRPr="00B74355">
        <w:rPr>
          <w:rFonts w:ascii="Book Antiqua" w:hAnsi="Book Antiqua"/>
          <w:noProof/>
          <w:sz w:val="24"/>
          <w:szCs w:val="24"/>
        </w:rPr>
        <w:t xml:space="preserve">1992; </w:t>
      </w:r>
      <w:r w:rsidRPr="00B74355">
        <w:rPr>
          <w:rFonts w:ascii="Book Antiqua" w:hAnsi="Book Antiqua"/>
          <w:b/>
          <w:noProof/>
          <w:sz w:val="24"/>
          <w:szCs w:val="24"/>
        </w:rPr>
        <w:t>20</w:t>
      </w:r>
      <w:r w:rsidRPr="00B74355">
        <w:rPr>
          <w:rFonts w:ascii="Book Antiqua" w:hAnsi="Book Antiqua"/>
          <w:noProof/>
          <w:sz w:val="24"/>
          <w:szCs w:val="24"/>
        </w:rPr>
        <w:t>: 5137-5142 [PMID: 1408828  DOI: 10.1093/nar/20.19.5137]</w:t>
      </w:r>
      <w:bookmarkEnd w:id="23"/>
    </w:p>
    <w:p w:rsidR="001B65ED" w:rsidRPr="00B74355" w:rsidRDefault="001B65ED" w:rsidP="00B74355">
      <w:pPr>
        <w:spacing w:after="0" w:line="360" w:lineRule="auto"/>
        <w:jc w:val="both"/>
        <w:rPr>
          <w:rFonts w:ascii="Book Antiqua" w:hAnsi="Book Antiqua"/>
          <w:noProof/>
          <w:sz w:val="24"/>
          <w:szCs w:val="24"/>
        </w:rPr>
      </w:pPr>
      <w:bookmarkStart w:id="24" w:name="_ENREF_21"/>
      <w:r w:rsidRPr="00B74355">
        <w:rPr>
          <w:rFonts w:ascii="Book Antiqua" w:hAnsi="Book Antiqua"/>
          <w:noProof/>
          <w:sz w:val="24"/>
          <w:szCs w:val="24"/>
        </w:rPr>
        <w:t>21</w:t>
      </w:r>
      <w:r w:rsidRPr="00B74355">
        <w:rPr>
          <w:rFonts w:ascii="Book Antiqua" w:hAnsi="Book Antiqua"/>
          <w:noProof/>
          <w:sz w:val="24"/>
          <w:szCs w:val="24"/>
        </w:rPr>
        <w:tab/>
      </w:r>
      <w:r w:rsidRPr="00B74355">
        <w:rPr>
          <w:rFonts w:ascii="Book Antiqua" w:hAnsi="Book Antiqua"/>
          <w:b/>
          <w:noProof/>
          <w:sz w:val="24"/>
          <w:szCs w:val="24"/>
        </w:rPr>
        <w:t>Cuello C</w:t>
      </w:r>
      <w:r w:rsidRPr="00B74355">
        <w:rPr>
          <w:rFonts w:ascii="Book Antiqua" w:hAnsi="Book Antiqua"/>
          <w:noProof/>
          <w:sz w:val="24"/>
          <w:szCs w:val="24"/>
        </w:rPr>
        <w:t>, Correa P, Haenszel W, Gordillo G, Brown C, Archer M, Tannenbaum S. Gastric cancer in Colombia. I. Cancer risk and suspect environmental agents.</w:t>
      </w:r>
      <w:r w:rsidRPr="00B74355">
        <w:rPr>
          <w:rFonts w:ascii="Book Antiqua" w:hAnsi="Book Antiqua"/>
          <w:i/>
          <w:noProof/>
          <w:sz w:val="24"/>
          <w:szCs w:val="24"/>
        </w:rPr>
        <w:t xml:space="preserve"> J Natl Cancer Inst </w:t>
      </w:r>
      <w:r w:rsidRPr="00B74355">
        <w:rPr>
          <w:rFonts w:ascii="Book Antiqua" w:hAnsi="Book Antiqua"/>
          <w:noProof/>
          <w:sz w:val="24"/>
          <w:szCs w:val="24"/>
        </w:rPr>
        <w:t xml:space="preserve">1976; </w:t>
      </w:r>
      <w:r w:rsidRPr="00B74355">
        <w:rPr>
          <w:rFonts w:ascii="Book Antiqua" w:hAnsi="Book Antiqua"/>
          <w:b/>
          <w:noProof/>
          <w:sz w:val="24"/>
          <w:szCs w:val="24"/>
        </w:rPr>
        <w:t>57</w:t>
      </w:r>
      <w:r w:rsidRPr="00B74355">
        <w:rPr>
          <w:rFonts w:ascii="Book Antiqua" w:hAnsi="Book Antiqua"/>
          <w:noProof/>
          <w:sz w:val="24"/>
          <w:szCs w:val="24"/>
        </w:rPr>
        <w:t>: 1015-1020 [PMID: 1003537]</w:t>
      </w:r>
      <w:bookmarkEnd w:id="24"/>
    </w:p>
    <w:p w:rsidR="001B65ED" w:rsidRPr="00B74355" w:rsidRDefault="001B65ED" w:rsidP="00B74355">
      <w:pPr>
        <w:spacing w:after="0" w:line="360" w:lineRule="auto"/>
        <w:jc w:val="both"/>
        <w:rPr>
          <w:rFonts w:ascii="Book Antiqua" w:hAnsi="Book Antiqua"/>
          <w:noProof/>
          <w:sz w:val="24"/>
          <w:szCs w:val="24"/>
        </w:rPr>
      </w:pPr>
      <w:bookmarkStart w:id="25" w:name="_ENREF_22"/>
      <w:r w:rsidRPr="00B74355">
        <w:rPr>
          <w:rFonts w:ascii="Book Antiqua" w:hAnsi="Book Antiqua"/>
          <w:noProof/>
          <w:sz w:val="24"/>
          <w:szCs w:val="24"/>
        </w:rPr>
        <w:t>22</w:t>
      </w:r>
      <w:r w:rsidRPr="00B74355">
        <w:rPr>
          <w:rFonts w:ascii="Book Antiqua" w:hAnsi="Book Antiqua"/>
          <w:noProof/>
          <w:sz w:val="24"/>
          <w:szCs w:val="24"/>
        </w:rPr>
        <w:tab/>
      </w:r>
      <w:r w:rsidRPr="00B74355">
        <w:rPr>
          <w:rFonts w:ascii="Book Antiqua" w:hAnsi="Book Antiqua"/>
          <w:b/>
          <w:noProof/>
          <w:sz w:val="24"/>
          <w:szCs w:val="24"/>
        </w:rPr>
        <w:t>Álvarez A</w:t>
      </w:r>
      <w:r w:rsidRPr="00B74355">
        <w:rPr>
          <w:rFonts w:ascii="Book Antiqua" w:hAnsi="Book Antiqua"/>
          <w:noProof/>
          <w:sz w:val="24"/>
          <w:szCs w:val="24"/>
        </w:rPr>
        <w:t xml:space="preserve">, Moncayo JI, Santacruz JJ, Corredor LF, Reinosa E, Martínez JW, Beltrán L. Antimicrobial susceptibility of </w:t>
      </w:r>
      <w:r w:rsidRPr="00B74355">
        <w:rPr>
          <w:rFonts w:ascii="Book Antiqua" w:hAnsi="Book Antiqua"/>
          <w:i/>
          <w:noProof/>
          <w:sz w:val="24"/>
          <w:szCs w:val="24"/>
        </w:rPr>
        <w:t xml:space="preserve">Helicobacter pylori </w:t>
      </w:r>
      <w:r w:rsidRPr="00B74355">
        <w:rPr>
          <w:rFonts w:ascii="Book Antiqua" w:hAnsi="Book Antiqua"/>
          <w:noProof/>
          <w:sz w:val="24"/>
          <w:szCs w:val="24"/>
        </w:rPr>
        <w:t>strains isolated in Colombia (in Spanish).</w:t>
      </w:r>
      <w:r w:rsidRPr="00B74355">
        <w:rPr>
          <w:rFonts w:ascii="Book Antiqua" w:hAnsi="Book Antiqua"/>
          <w:i/>
          <w:noProof/>
          <w:sz w:val="24"/>
          <w:szCs w:val="24"/>
        </w:rPr>
        <w:t xml:space="preserve"> Rev Méd Chile </w:t>
      </w:r>
      <w:r w:rsidRPr="00B74355">
        <w:rPr>
          <w:rFonts w:ascii="Book Antiqua" w:hAnsi="Book Antiqua"/>
          <w:noProof/>
          <w:sz w:val="24"/>
          <w:szCs w:val="24"/>
        </w:rPr>
        <w:t xml:space="preserve">2009; </w:t>
      </w:r>
      <w:r w:rsidRPr="00B74355">
        <w:rPr>
          <w:rFonts w:ascii="Book Antiqua" w:hAnsi="Book Antiqua"/>
          <w:b/>
          <w:noProof/>
          <w:sz w:val="24"/>
          <w:szCs w:val="24"/>
        </w:rPr>
        <w:t>137</w:t>
      </w:r>
      <w:r>
        <w:rPr>
          <w:rFonts w:ascii="Book Antiqua" w:hAnsi="Book Antiqua"/>
          <w:noProof/>
          <w:sz w:val="24"/>
          <w:szCs w:val="24"/>
        </w:rPr>
        <w:t>: 1309-1314 [PMID: 20011937</w:t>
      </w:r>
      <w:r w:rsidRPr="00B74355">
        <w:rPr>
          <w:rFonts w:ascii="Book Antiqua" w:hAnsi="Book Antiqua"/>
          <w:noProof/>
          <w:sz w:val="24"/>
          <w:szCs w:val="24"/>
        </w:rPr>
        <w:t>]</w:t>
      </w:r>
      <w:bookmarkEnd w:id="25"/>
    </w:p>
    <w:p w:rsidR="001B65ED" w:rsidRPr="00B74355" w:rsidRDefault="001B65ED" w:rsidP="00B74355">
      <w:pPr>
        <w:spacing w:after="0" w:line="360" w:lineRule="auto"/>
        <w:jc w:val="both"/>
        <w:rPr>
          <w:rFonts w:ascii="Book Antiqua" w:hAnsi="Book Antiqua"/>
          <w:noProof/>
          <w:sz w:val="24"/>
          <w:szCs w:val="24"/>
        </w:rPr>
      </w:pPr>
      <w:bookmarkStart w:id="26" w:name="_ENREF_23"/>
      <w:r w:rsidRPr="00B74355">
        <w:rPr>
          <w:rFonts w:ascii="Book Antiqua" w:hAnsi="Book Antiqua"/>
          <w:noProof/>
          <w:sz w:val="24"/>
          <w:szCs w:val="24"/>
        </w:rPr>
        <w:t>23</w:t>
      </w:r>
      <w:r w:rsidRPr="00B74355">
        <w:rPr>
          <w:rFonts w:ascii="Book Antiqua" w:hAnsi="Book Antiqua"/>
          <w:noProof/>
          <w:sz w:val="24"/>
          <w:szCs w:val="24"/>
        </w:rPr>
        <w:tab/>
      </w:r>
      <w:r w:rsidRPr="00B74355">
        <w:rPr>
          <w:rFonts w:ascii="Book Antiqua" w:hAnsi="Book Antiqua"/>
          <w:b/>
          <w:noProof/>
          <w:sz w:val="24"/>
          <w:szCs w:val="24"/>
        </w:rPr>
        <w:t>González C C</w:t>
      </w:r>
      <w:r w:rsidRPr="00B74355">
        <w:rPr>
          <w:rFonts w:ascii="Book Antiqua" w:hAnsi="Book Antiqua"/>
          <w:noProof/>
          <w:sz w:val="24"/>
          <w:szCs w:val="24"/>
        </w:rPr>
        <w:t xml:space="preserve">, García C A, Daroch M F, Kawaguchi P F, Solar R H, Rivera F N, Vega C E. In vitro antimicrobial susceptibility of </w:t>
      </w:r>
      <w:r w:rsidRPr="00B74355">
        <w:rPr>
          <w:rFonts w:ascii="Book Antiqua" w:hAnsi="Book Antiqua"/>
          <w:i/>
          <w:noProof/>
          <w:sz w:val="24"/>
          <w:szCs w:val="24"/>
        </w:rPr>
        <w:t>Helicobacter pylori</w:t>
      </w:r>
      <w:r w:rsidRPr="00B74355">
        <w:rPr>
          <w:rFonts w:ascii="Book Antiqua" w:hAnsi="Book Antiqua"/>
          <w:noProof/>
          <w:sz w:val="24"/>
          <w:szCs w:val="24"/>
        </w:rPr>
        <w:t xml:space="preserve"> strains: isolation of strains resistant to clarithromycin (In Spanish).</w:t>
      </w:r>
      <w:r w:rsidRPr="00B74355">
        <w:rPr>
          <w:rFonts w:ascii="Book Antiqua" w:hAnsi="Book Antiqua"/>
          <w:i/>
          <w:noProof/>
          <w:sz w:val="24"/>
          <w:szCs w:val="24"/>
        </w:rPr>
        <w:t xml:space="preserve"> Rev Méd Chile </w:t>
      </w:r>
      <w:r w:rsidRPr="00B74355">
        <w:rPr>
          <w:rFonts w:ascii="Book Antiqua" w:hAnsi="Book Antiqua"/>
          <w:noProof/>
          <w:sz w:val="24"/>
          <w:szCs w:val="24"/>
        </w:rPr>
        <w:t xml:space="preserve">2001; </w:t>
      </w:r>
      <w:r w:rsidRPr="00B74355">
        <w:rPr>
          <w:rFonts w:ascii="Book Antiqua" w:hAnsi="Book Antiqua"/>
          <w:b/>
          <w:noProof/>
          <w:sz w:val="24"/>
          <w:szCs w:val="24"/>
        </w:rPr>
        <w:t>129</w:t>
      </w:r>
      <w:r w:rsidRPr="00B74355">
        <w:rPr>
          <w:rFonts w:ascii="Book Antiqua" w:hAnsi="Book Antiqua"/>
          <w:noProof/>
          <w:sz w:val="24"/>
          <w:szCs w:val="24"/>
        </w:rPr>
        <w:t>: 643-646 [PMID: 11510204]</w:t>
      </w:r>
      <w:bookmarkEnd w:id="26"/>
    </w:p>
    <w:p w:rsidR="001B65ED" w:rsidRPr="00B74355" w:rsidRDefault="001B65ED" w:rsidP="00B74355">
      <w:pPr>
        <w:spacing w:after="0" w:line="360" w:lineRule="auto"/>
        <w:jc w:val="both"/>
        <w:rPr>
          <w:rFonts w:ascii="Book Antiqua" w:hAnsi="Book Antiqua"/>
          <w:noProof/>
          <w:sz w:val="24"/>
          <w:szCs w:val="24"/>
        </w:rPr>
      </w:pPr>
      <w:bookmarkStart w:id="27" w:name="_ENREF_24"/>
      <w:r w:rsidRPr="00B74355">
        <w:rPr>
          <w:rFonts w:ascii="Book Antiqua" w:hAnsi="Book Antiqua"/>
          <w:noProof/>
          <w:sz w:val="24"/>
          <w:szCs w:val="24"/>
        </w:rPr>
        <w:lastRenderedPageBreak/>
        <w:t>24</w:t>
      </w:r>
      <w:r w:rsidRPr="00B74355">
        <w:rPr>
          <w:rFonts w:ascii="Book Antiqua" w:hAnsi="Book Antiqua"/>
          <w:noProof/>
          <w:sz w:val="24"/>
          <w:szCs w:val="24"/>
        </w:rPr>
        <w:tab/>
      </w:r>
      <w:r w:rsidRPr="00B74355">
        <w:rPr>
          <w:rFonts w:ascii="Book Antiqua" w:hAnsi="Book Antiqua"/>
          <w:b/>
          <w:noProof/>
          <w:sz w:val="24"/>
          <w:szCs w:val="24"/>
        </w:rPr>
        <w:t>Fariña N</w:t>
      </w:r>
      <w:r w:rsidRPr="00B74355">
        <w:rPr>
          <w:rFonts w:ascii="Book Antiqua" w:hAnsi="Book Antiqua"/>
          <w:noProof/>
          <w:sz w:val="24"/>
          <w:szCs w:val="24"/>
        </w:rPr>
        <w:t xml:space="preserve">, Kasamatsu E, Samudio M, Morán M, Sanabria R, Laspina F. Antimicrobial susceptibility of </w:t>
      </w:r>
      <w:r w:rsidRPr="00B74355">
        <w:rPr>
          <w:rFonts w:ascii="Book Antiqua" w:hAnsi="Book Antiqua"/>
          <w:i/>
          <w:noProof/>
          <w:sz w:val="24"/>
          <w:szCs w:val="24"/>
        </w:rPr>
        <w:t>Helicobacter pylori</w:t>
      </w:r>
      <w:r w:rsidRPr="00B74355">
        <w:rPr>
          <w:rFonts w:ascii="Book Antiqua" w:hAnsi="Book Antiqua"/>
          <w:noProof/>
          <w:sz w:val="24"/>
          <w:szCs w:val="24"/>
        </w:rPr>
        <w:t xml:space="preserve"> strains obtained from Paraguayan patients (in Spanish).</w:t>
      </w:r>
      <w:r w:rsidRPr="00B74355">
        <w:rPr>
          <w:rFonts w:ascii="Book Antiqua" w:hAnsi="Book Antiqua"/>
          <w:i/>
          <w:noProof/>
          <w:sz w:val="24"/>
          <w:szCs w:val="24"/>
        </w:rPr>
        <w:t xml:space="preserve"> Rev Méd Chile </w:t>
      </w:r>
      <w:r w:rsidRPr="00B74355">
        <w:rPr>
          <w:rFonts w:ascii="Book Antiqua" w:hAnsi="Book Antiqua"/>
          <w:noProof/>
          <w:sz w:val="24"/>
          <w:szCs w:val="24"/>
        </w:rPr>
        <w:t xml:space="preserve">2007; </w:t>
      </w:r>
      <w:r w:rsidRPr="00B74355">
        <w:rPr>
          <w:rFonts w:ascii="Book Antiqua" w:hAnsi="Book Antiqua"/>
          <w:b/>
          <w:noProof/>
          <w:sz w:val="24"/>
          <w:szCs w:val="24"/>
        </w:rPr>
        <w:t>135</w:t>
      </w:r>
      <w:r w:rsidRPr="00B74355">
        <w:rPr>
          <w:rFonts w:ascii="Book Antiqua" w:hAnsi="Book Antiqua"/>
          <w:noProof/>
          <w:sz w:val="24"/>
          <w:szCs w:val="24"/>
        </w:rPr>
        <w:t>: 1009-1014 [PMID: 17989858]</w:t>
      </w:r>
      <w:bookmarkEnd w:id="27"/>
    </w:p>
    <w:p w:rsidR="001B65ED" w:rsidRPr="00B74355" w:rsidRDefault="001B65ED" w:rsidP="00B74355">
      <w:pPr>
        <w:spacing w:after="0" w:line="360" w:lineRule="auto"/>
        <w:jc w:val="both"/>
        <w:rPr>
          <w:rFonts w:ascii="Book Antiqua" w:hAnsi="Book Antiqua"/>
          <w:noProof/>
          <w:sz w:val="24"/>
          <w:szCs w:val="24"/>
        </w:rPr>
      </w:pPr>
      <w:bookmarkStart w:id="28" w:name="_ENREF_25"/>
      <w:r w:rsidRPr="00B74355">
        <w:rPr>
          <w:rFonts w:ascii="Book Antiqua" w:hAnsi="Book Antiqua"/>
          <w:noProof/>
          <w:sz w:val="24"/>
          <w:szCs w:val="24"/>
        </w:rPr>
        <w:t>25</w:t>
      </w:r>
      <w:r w:rsidRPr="00B74355">
        <w:rPr>
          <w:rFonts w:ascii="Book Antiqua" w:hAnsi="Book Antiqua"/>
          <w:noProof/>
          <w:sz w:val="24"/>
          <w:szCs w:val="24"/>
        </w:rPr>
        <w:tab/>
      </w:r>
      <w:r w:rsidRPr="00B74355">
        <w:rPr>
          <w:rFonts w:ascii="Book Antiqua" w:hAnsi="Book Antiqua"/>
          <w:b/>
          <w:noProof/>
          <w:sz w:val="24"/>
          <w:szCs w:val="24"/>
        </w:rPr>
        <w:t>Debets-Ossenkopp YJ</w:t>
      </w:r>
      <w:r w:rsidRPr="00B74355">
        <w:rPr>
          <w:rFonts w:ascii="Book Antiqua" w:hAnsi="Book Antiqua"/>
          <w:noProof/>
          <w:sz w:val="24"/>
          <w:szCs w:val="24"/>
        </w:rPr>
        <w:t xml:space="preserve">, Reyes G, Mulder J, aan de Stegge BM, Peters JT, Savelkoul PH, Tanca J, Pena AS, Vandenbroucke-Grauls CM. Characteristics of clinical </w:t>
      </w:r>
      <w:r w:rsidRPr="00B74355">
        <w:rPr>
          <w:rFonts w:ascii="Book Antiqua" w:hAnsi="Book Antiqua"/>
          <w:i/>
          <w:noProof/>
          <w:sz w:val="24"/>
          <w:szCs w:val="24"/>
        </w:rPr>
        <w:t>Helicobacter pylori</w:t>
      </w:r>
      <w:r w:rsidRPr="00B74355">
        <w:rPr>
          <w:rFonts w:ascii="Book Antiqua" w:hAnsi="Book Antiqua"/>
          <w:noProof/>
          <w:sz w:val="24"/>
          <w:szCs w:val="24"/>
        </w:rPr>
        <w:t xml:space="preserve"> strains from Ecuador.</w:t>
      </w:r>
      <w:r w:rsidRPr="00B74355">
        <w:rPr>
          <w:rFonts w:ascii="Book Antiqua" w:hAnsi="Book Antiqua"/>
          <w:i/>
          <w:noProof/>
          <w:sz w:val="24"/>
          <w:szCs w:val="24"/>
        </w:rPr>
        <w:t xml:space="preserve"> J Antimicrob Chemother </w:t>
      </w:r>
      <w:r w:rsidRPr="00B74355">
        <w:rPr>
          <w:rFonts w:ascii="Book Antiqua" w:hAnsi="Book Antiqua"/>
          <w:noProof/>
          <w:sz w:val="24"/>
          <w:szCs w:val="24"/>
        </w:rPr>
        <w:t xml:space="preserve">2003; </w:t>
      </w:r>
      <w:r w:rsidRPr="00B74355">
        <w:rPr>
          <w:rFonts w:ascii="Book Antiqua" w:hAnsi="Book Antiqua"/>
          <w:b/>
          <w:noProof/>
          <w:sz w:val="24"/>
          <w:szCs w:val="24"/>
        </w:rPr>
        <w:t>51</w:t>
      </w:r>
      <w:r w:rsidRPr="00B74355">
        <w:rPr>
          <w:rFonts w:ascii="Book Antiqua" w:hAnsi="Book Antiqua"/>
          <w:noProof/>
          <w:sz w:val="24"/>
          <w:szCs w:val="24"/>
        </w:rPr>
        <w:t>: 141-145 [PMID: 12493799]</w:t>
      </w:r>
      <w:bookmarkEnd w:id="28"/>
    </w:p>
    <w:p w:rsidR="001B65ED" w:rsidRPr="00B74355" w:rsidRDefault="001B65ED" w:rsidP="00B74355">
      <w:pPr>
        <w:spacing w:after="0" w:line="360" w:lineRule="auto"/>
        <w:jc w:val="both"/>
        <w:rPr>
          <w:rFonts w:ascii="Book Antiqua" w:hAnsi="Book Antiqua"/>
          <w:noProof/>
          <w:sz w:val="24"/>
          <w:szCs w:val="24"/>
        </w:rPr>
      </w:pPr>
      <w:bookmarkStart w:id="29" w:name="_ENREF_26"/>
      <w:r w:rsidRPr="00B74355">
        <w:rPr>
          <w:rFonts w:ascii="Book Antiqua" w:hAnsi="Book Antiqua"/>
          <w:noProof/>
          <w:sz w:val="24"/>
          <w:szCs w:val="24"/>
        </w:rPr>
        <w:t>26</w:t>
      </w:r>
      <w:r w:rsidRPr="00B74355">
        <w:rPr>
          <w:rFonts w:ascii="Book Antiqua" w:hAnsi="Book Antiqua"/>
          <w:noProof/>
          <w:sz w:val="24"/>
          <w:szCs w:val="24"/>
        </w:rPr>
        <w:tab/>
      </w:r>
      <w:r w:rsidRPr="00B74355">
        <w:rPr>
          <w:rFonts w:ascii="Book Antiqua" w:hAnsi="Book Antiqua"/>
          <w:b/>
          <w:noProof/>
          <w:sz w:val="24"/>
          <w:szCs w:val="24"/>
        </w:rPr>
        <w:t>Vallejos M C</w:t>
      </w:r>
      <w:r w:rsidRPr="00B74355">
        <w:rPr>
          <w:rFonts w:ascii="Book Antiqua" w:hAnsi="Book Antiqua"/>
          <w:noProof/>
          <w:sz w:val="24"/>
          <w:szCs w:val="24"/>
        </w:rPr>
        <w:t xml:space="preserve">, Garrido O L, Cáceres L D, Madrid AM, Defilippi C, Defilippi C C, Toledo A H. revalence of metronidazole, clarithromycin and tetracycline resistance in </w:t>
      </w:r>
      <w:r w:rsidRPr="00B74355">
        <w:rPr>
          <w:rFonts w:ascii="Book Antiqua" w:hAnsi="Book Antiqua"/>
          <w:i/>
          <w:noProof/>
          <w:sz w:val="24"/>
          <w:szCs w:val="24"/>
        </w:rPr>
        <w:t>Helicobacter pylori</w:t>
      </w:r>
      <w:r w:rsidRPr="00B74355">
        <w:rPr>
          <w:rFonts w:ascii="Book Antiqua" w:hAnsi="Book Antiqua"/>
          <w:noProof/>
          <w:sz w:val="24"/>
          <w:szCs w:val="24"/>
        </w:rPr>
        <w:t xml:space="preserve"> isolated from Chilean patients (in Spanish).</w:t>
      </w:r>
      <w:r w:rsidRPr="00B74355">
        <w:rPr>
          <w:rFonts w:ascii="Book Antiqua" w:hAnsi="Book Antiqua"/>
          <w:i/>
          <w:noProof/>
          <w:sz w:val="24"/>
          <w:szCs w:val="24"/>
        </w:rPr>
        <w:t xml:space="preserve"> Rev Méd Chile </w:t>
      </w:r>
      <w:r w:rsidRPr="00B74355">
        <w:rPr>
          <w:rFonts w:ascii="Book Antiqua" w:hAnsi="Book Antiqua"/>
          <w:noProof/>
          <w:sz w:val="24"/>
          <w:szCs w:val="24"/>
        </w:rPr>
        <w:t xml:space="preserve">2007; </w:t>
      </w:r>
      <w:r w:rsidRPr="00B74355">
        <w:rPr>
          <w:rFonts w:ascii="Book Antiqua" w:hAnsi="Book Antiqua"/>
          <w:b/>
          <w:noProof/>
          <w:sz w:val="24"/>
          <w:szCs w:val="24"/>
        </w:rPr>
        <w:t>135</w:t>
      </w:r>
      <w:r w:rsidRPr="00B74355">
        <w:rPr>
          <w:rFonts w:ascii="Book Antiqua" w:hAnsi="Book Antiqua"/>
          <w:noProof/>
          <w:sz w:val="24"/>
          <w:szCs w:val="24"/>
        </w:rPr>
        <w:t>: 287-293 [PMID: 17505573]</w:t>
      </w:r>
      <w:bookmarkEnd w:id="29"/>
    </w:p>
    <w:p w:rsidR="001B65ED" w:rsidRPr="00B74355" w:rsidRDefault="001B65ED" w:rsidP="00B74355">
      <w:pPr>
        <w:spacing w:after="0" w:line="360" w:lineRule="auto"/>
        <w:jc w:val="both"/>
        <w:rPr>
          <w:rFonts w:ascii="Book Antiqua" w:hAnsi="Book Antiqua"/>
          <w:noProof/>
          <w:sz w:val="24"/>
          <w:szCs w:val="24"/>
        </w:rPr>
      </w:pPr>
      <w:bookmarkStart w:id="30" w:name="_ENREF_27"/>
      <w:r w:rsidRPr="00B74355">
        <w:rPr>
          <w:rFonts w:ascii="Book Antiqua" w:hAnsi="Book Antiqua"/>
          <w:noProof/>
          <w:sz w:val="24"/>
          <w:szCs w:val="24"/>
        </w:rPr>
        <w:t>27</w:t>
      </w:r>
      <w:r w:rsidRPr="00B74355">
        <w:rPr>
          <w:rFonts w:ascii="Book Antiqua" w:hAnsi="Book Antiqua"/>
          <w:noProof/>
          <w:sz w:val="24"/>
          <w:szCs w:val="24"/>
        </w:rPr>
        <w:tab/>
      </w:r>
      <w:r w:rsidRPr="00B74355">
        <w:rPr>
          <w:rFonts w:ascii="Book Antiqua" w:hAnsi="Book Antiqua"/>
          <w:b/>
          <w:noProof/>
          <w:sz w:val="24"/>
          <w:szCs w:val="24"/>
        </w:rPr>
        <w:t>Torres J</w:t>
      </w:r>
      <w:r w:rsidRPr="00B74355">
        <w:rPr>
          <w:rFonts w:ascii="Book Antiqua" w:hAnsi="Book Antiqua"/>
          <w:noProof/>
          <w:sz w:val="24"/>
          <w:szCs w:val="24"/>
        </w:rPr>
        <w:t xml:space="preserve">, Camorlinga-Ponce M, Perez-Perez G, Madrazo-De la Garza A, Dehesa M, Gonzalez-Valencia G, Munoz O. Increasing multidrug resistance in </w:t>
      </w:r>
      <w:r w:rsidRPr="00B74355">
        <w:rPr>
          <w:rFonts w:ascii="Book Antiqua" w:hAnsi="Book Antiqua"/>
          <w:i/>
          <w:noProof/>
          <w:sz w:val="24"/>
          <w:szCs w:val="24"/>
        </w:rPr>
        <w:t>Helicobacter pylori</w:t>
      </w:r>
      <w:r w:rsidRPr="00B74355">
        <w:rPr>
          <w:rFonts w:ascii="Book Antiqua" w:hAnsi="Book Antiqua"/>
          <w:noProof/>
          <w:sz w:val="24"/>
          <w:szCs w:val="24"/>
        </w:rPr>
        <w:t xml:space="preserve"> strains isolated from children and adults in Mexico.</w:t>
      </w:r>
      <w:r w:rsidRPr="00B74355">
        <w:rPr>
          <w:rFonts w:ascii="Book Antiqua" w:hAnsi="Book Antiqua"/>
          <w:i/>
          <w:noProof/>
          <w:sz w:val="24"/>
          <w:szCs w:val="24"/>
        </w:rPr>
        <w:t xml:space="preserve"> J Clin Microbiol </w:t>
      </w:r>
      <w:r w:rsidRPr="00B74355">
        <w:rPr>
          <w:rFonts w:ascii="Book Antiqua" w:hAnsi="Book Antiqua"/>
          <w:noProof/>
          <w:sz w:val="24"/>
          <w:szCs w:val="24"/>
        </w:rPr>
        <w:t xml:space="preserve">2001; </w:t>
      </w:r>
      <w:r w:rsidRPr="00B74355">
        <w:rPr>
          <w:rFonts w:ascii="Book Antiqua" w:hAnsi="Book Antiqua"/>
          <w:b/>
          <w:noProof/>
          <w:sz w:val="24"/>
          <w:szCs w:val="24"/>
        </w:rPr>
        <w:t>39</w:t>
      </w:r>
      <w:r w:rsidRPr="00B74355">
        <w:rPr>
          <w:rFonts w:ascii="Book Antiqua" w:hAnsi="Book Antiqua"/>
          <w:noProof/>
          <w:sz w:val="24"/>
          <w:szCs w:val="24"/>
        </w:rPr>
        <w:t>: 2677-2680 [PMID: 11427594  DOI: 10.1128/JCM.39.7.2677-2680.2001]</w:t>
      </w:r>
      <w:bookmarkEnd w:id="30"/>
    </w:p>
    <w:p w:rsidR="001B65ED" w:rsidRPr="00B74355" w:rsidRDefault="001B65ED" w:rsidP="00B74355">
      <w:pPr>
        <w:spacing w:after="0" w:line="360" w:lineRule="auto"/>
        <w:jc w:val="both"/>
        <w:rPr>
          <w:rFonts w:ascii="Book Antiqua" w:hAnsi="Book Antiqua"/>
          <w:noProof/>
          <w:sz w:val="24"/>
          <w:szCs w:val="24"/>
        </w:rPr>
      </w:pPr>
      <w:bookmarkStart w:id="31" w:name="_ENREF_28"/>
      <w:r w:rsidRPr="00B74355">
        <w:rPr>
          <w:rFonts w:ascii="Book Antiqua" w:hAnsi="Book Antiqua"/>
          <w:noProof/>
          <w:sz w:val="24"/>
          <w:szCs w:val="24"/>
        </w:rPr>
        <w:t>28</w:t>
      </w:r>
      <w:r w:rsidRPr="00B74355">
        <w:rPr>
          <w:rFonts w:ascii="Book Antiqua" w:hAnsi="Book Antiqua"/>
          <w:noProof/>
          <w:sz w:val="24"/>
          <w:szCs w:val="24"/>
        </w:rPr>
        <w:tab/>
      </w:r>
      <w:r w:rsidRPr="00B74355">
        <w:rPr>
          <w:rFonts w:ascii="Book Antiqua" w:hAnsi="Book Antiqua"/>
          <w:b/>
          <w:noProof/>
          <w:sz w:val="24"/>
          <w:szCs w:val="24"/>
        </w:rPr>
        <w:t>Trespalacios AA</w:t>
      </w:r>
      <w:r w:rsidRPr="00B74355">
        <w:rPr>
          <w:rFonts w:ascii="Book Antiqua" w:hAnsi="Book Antiqua"/>
          <w:noProof/>
          <w:sz w:val="24"/>
          <w:szCs w:val="24"/>
        </w:rPr>
        <w:t xml:space="preserve">, Otero Regino W, Mercado Reyes M. </w:t>
      </w:r>
      <w:r w:rsidRPr="00B74355">
        <w:rPr>
          <w:rFonts w:ascii="Book Antiqua" w:hAnsi="Book Antiqua"/>
          <w:i/>
          <w:noProof/>
          <w:sz w:val="24"/>
          <w:szCs w:val="24"/>
        </w:rPr>
        <w:t>Helicobacter pylori</w:t>
      </w:r>
      <w:r w:rsidRPr="00B74355">
        <w:rPr>
          <w:rFonts w:ascii="Book Antiqua" w:hAnsi="Book Antiqua"/>
          <w:noProof/>
          <w:sz w:val="24"/>
          <w:szCs w:val="24"/>
        </w:rPr>
        <w:t xml:space="preserve"> resistance to metronidazole, clarithromycin and amoxicillin in Colombian patients (in Spanish).</w:t>
      </w:r>
      <w:r w:rsidRPr="00B74355">
        <w:rPr>
          <w:rFonts w:ascii="Book Antiqua" w:hAnsi="Book Antiqua"/>
          <w:i/>
          <w:noProof/>
          <w:sz w:val="24"/>
          <w:szCs w:val="24"/>
        </w:rPr>
        <w:t xml:space="preserve"> Rev Col Gastroenterol </w:t>
      </w:r>
      <w:r w:rsidRPr="00B74355">
        <w:rPr>
          <w:rFonts w:ascii="Book Antiqua" w:hAnsi="Book Antiqua"/>
          <w:noProof/>
          <w:sz w:val="24"/>
          <w:szCs w:val="24"/>
        </w:rPr>
        <w:t xml:space="preserve">2010; </w:t>
      </w:r>
      <w:r w:rsidRPr="00B74355">
        <w:rPr>
          <w:rFonts w:ascii="Book Antiqua" w:hAnsi="Book Antiqua"/>
          <w:b/>
          <w:noProof/>
          <w:sz w:val="24"/>
          <w:szCs w:val="24"/>
        </w:rPr>
        <w:t>25</w:t>
      </w:r>
      <w:r w:rsidRPr="00B74355">
        <w:rPr>
          <w:rFonts w:ascii="Book Antiqua" w:hAnsi="Book Antiqua"/>
          <w:noProof/>
          <w:sz w:val="24"/>
          <w:szCs w:val="24"/>
        </w:rPr>
        <w:t xml:space="preserve">: 31-38 </w:t>
      </w:r>
      <w:bookmarkEnd w:id="31"/>
    </w:p>
    <w:p w:rsidR="001B65ED" w:rsidRPr="00B74355" w:rsidRDefault="001B65ED" w:rsidP="00B74355">
      <w:pPr>
        <w:spacing w:after="0" w:line="360" w:lineRule="auto"/>
        <w:jc w:val="both"/>
        <w:rPr>
          <w:rFonts w:ascii="Book Antiqua" w:hAnsi="Book Antiqua"/>
          <w:noProof/>
          <w:sz w:val="24"/>
          <w:szCs w:val="24"/>
        </w:rPr>
      </w:pPr>
      <w:bookmarkStart w:id="32" w:name="_ENREF_29"/>
      <w:r w:rsidRPr="00B74355">
        <w:rPr>
          <w:rFonts w:ascii="Book Antiqua" w:hAnsi="Book Antiqua"/>
          <w:noProof/>
          <w:sz w:val="24"/>
          <w:szCs w:val="24"/>
        </w:rPr>
        <w:t>29</w:t>
      </w:r>
      <w:r w:rsidRPr="00B74355">
        <w:rPr>
          <w:rFonts w:ascii="Book Antiqua" w:hAnsi="Book Antiqua"/>
          <w:noProof/>
          <w:sz w:val="24"/>
          <w:szCs w:val="24"/>
        </w:rPr>
        <w:tab/>
      </w:r>
      <w:r w:rsidRPr="00B74355">
        <w:rPr>
          <w:rFonts w:ascii="Book Antiqua" w:hAnsi="Book Antiqua"/>
          <w:b/>
          <w:noProof/>
          <w:sz w:val="24"/>
          <w:szCs w:val="24"/>
        </w:rPr>
        <w:t>Yepes CA</w:t>
      </w:r>
      <w:r w:rsidRPr="00B74355">
        <w:rPr>
          <w:rFonts w:ascii="Book Antiqua" w:hAnsi="Book Antiqua"/>
          <w:noProof/>
          <w:sz w:val="24"/>
          <w:szCs w:val="24"/>
        </w:rPr>
        <w:t xml:space="preserve">, Varón AR, Morales ÁR, Ariza B. Antibiotics resistance of </w:t>
      </w:r>
      <w:r w:rsidRPr="00B74355">
        <w:rPr>
          <w:rFonts w:ascii="Book Antiqua" w:hAnsi="Book Antiqua"/>
          <w:i/>
          <w:noProof/>
          <w:sz w:val="24"/>
          <w:szCs w:val="24"/>
        </w:rPr>
        <w:t>Helicobacter pylori</w:t>
      </w:r>
      <w:r w:rsidRPr="00B74355">
        <w:rPr>
          <w:rFonts w:ascii="Book Antiqua" w:hAnsi="Book Antiqua"/>
          <w:noProof/>
          <w:sz w:val="24"/>
          <w:szCs w:val="24"/>
        </w:rPr>
        <w:t xml:space="preserve"> at the San Ignacio University Hospital in Bogota (in Spanish).</w:t>
      </w:r>
      <w:r w:rsidRPr="00B74355">
        <w:rPr>
          <w:rFonts w:ascii="Book Antiqua" w:hAnsi="Book Antiqua"/>
          <w:i/>
          <w:noProof/>
          <w:sz w:val="24"/>
          <w:szCs w:val="24"/>
        </w:rPr>
        <w:t xml:space="preserve"> Acta Méd Colomb </w:t>
      </w:r>
      <w:r w:rsidRPr="00B74355">
        <w:rPr>
          <w:rFonts w:ascii="Book Antiqua" w:hAnsi="Book Antiqua"/>
          <w:noProof/>
          <w:sz w:val="24"/>
          <w:szCs w:val="24"/>
        </w:rPr>
        <w:t xml:space="preserve">2008; </w:t>
      </w:r>
      <w:r w:rsidRPr="00B74355">
        <w:rPr>
          <w:rFonts w:ascii="Book Antiqua" w:hAnsi="Book Antiqua"/>
          <w:b/>
          <w:noProof/>
          <w:sz w:val="24"/>
          <w:szCs w:val="24"/>
        </w:rPr>
        <w:t>33</w:t>
      </w:r>
      <w:r w:rsidRPr="00B74355">
        <w:rPr>
          <w:rFonts w:ascii="Book Antiqua" w:hAnsi="Book Antiqua"/>
          <w:noProof/>
          <w:sz w:val="24"/>
          <w:szCs w:val="24"/>
        </w:rPr>
        <w:t xml:space="preserve">:11-14 </w:t>
      </w:r>
      <w:bookmarkEnd w:id="32"/>
    </w:p>
    <w:p w:rsidR="001B65ED" w:rsidRPr="00B74355" w:rsidRDefault="001B65ED" w:rsidP="00B74355">
      <w:pPr>
        <w:spacing w:after="0" w:line="360" w:lineRule="auto"/>
        <w:jc w:val="both"/>
        <w:rPr>
          <w:rFonts w:ascii="Book Antiqua" w:hAnsi="Book Antiqua"/>
          <w:noProof/>
          <w:sz w:val="24"/>
          <w:szCs w:val="24"/>
        </w:rPr>
      </w:pPr>
      <w:bookmarkStart w:id="33" w:name="_ENREF_30"/>
      <w:r w:rsidRPr="00B74355">
        <w:rPr>
          <w:rFonts w:ascii="Book Antiqua" w:hAnsi="Book Antiqua"/>
          <w:noProof/>
          <w:sz w:val="24"/>
          <w:szCs w:val="24"/>
        </w:rPr>
        <w:t>30</w:t>
      </w:r>
      <w:r w:rsidRPr="00B74355">
        <w:rPr>
          <w:rFonts w:ascii="Book Antiqua" w:hAnsi="Book Antiqua"/>
          <w:noProof/>
          <w:sz w:val="24"/>
          <w:szCs w:val="24"/>
        </w:rPr>
        <w:tab/>
      </w:r>
      <w:r w:rsidRPr="00B74355">
        <w:rPr>
          <w:rFonts w:ascii="Book Antiqua" w:hAnsi="Book Antiqua"/>
          <w:b/>
          <w:noProof/>
          <w:sz w:val="24"/>
          <w:szCs w:val="24"/>
        </w:rPr>
        <w:t>Gerrits MM</w:t>
      </w:r>
      <w:r w:rsidRPr="00B74355">
        <w:rPr>
          <w:rFonts w:ascii="Book Antiqua" w:hAnsi="Book Antiqua"/>
          <w:noProof/>
          <w:sz w:val="24"/>
          <w:szCs w:val="24"/>
        </w:rPr>
        <w:t xml:space="preserve">, van Vliet AHM, Kuipers EJ, Kusters JG. </w:t>
      </w:r>
      <w:r w:rsidRPr="00B74355">
        <w:rPr>
          <w:rFonts w:ascii="Book Antiqua" w:hAnsi="Book Antiqua"/>
          <w:i/>
          <w:noProof/>
          <w:sz w:val="24"/>
          <w:szCs w:val="24"/>
        </w:rPr>
        <w:t>Helicobacter pylori</w:t>
      </w:r>
      <w:r w:rsidRPr="00B74355">
        <w:rPr>
          <w:rFonts w:ascii="Book Antiqua" w:hAnsi="Book Antiqua"/>
          <w:noProof/>
          <w:sz w:val="24"/>
          <w:szCs w:val="24"/>
        </w:rPr>
        <w:t xml:space="preserve"> and antimicrobial resistance: molecular mechanisms and clinical implications.</w:t>
      </w:r>
      <w:r w:rsidRPr="00B74355">
        <w:rPr>
          <w:rFonts w:ascii="Book Antiqua" w:hAnsi="Book Antiqua"/>
          <w:i/>
          <w:noProof/>
          <w:sz w:val="24"/>
          <w:szCs w:val="24"/>
        </w:rPr>
        <w:t xml:space="preserve"> Lancet Infect Dis </w:t>
      </w:r>
      <w:r w:rsidRPr="00B74355">
        <w:rPr>
          <w:rFonts w:ascii="Book Antiqua" w:hAnsi="Book Antiqua"/>
          <w:noProof/>
          <w:sz w:val="24"/>
          <w:szCs w:val="24"/>
        </w:rPr>
        <w:t xml:space="preserve">2006; </w:t>
      </w:r>
      <w:r w:rsidRPr="00B74355">
        <w:rPr>
          <w:rFonts w:ascii="Book Antiqua" w:hAnsi="Book Antiqua"/>
          <w:b/>
          <w:noProof/>
          <w:sz w:val="24"/>
          <w:szCs w:val="24"/>
        </w:rPr>
        <w:t>6</w:t>
      </w:r>
      <w:r w:rsidRPr="00B74355">
        <w:rPr>
          <w:rFonts w:ascii="Book Antiqua" w:hAnsi="Book Antiqua"/>
          <w:noProof/>
          <w:sz w:val="24"/>
          <w:szCs w:val="24"/>
        </w:rPr>
        <w:t>: 699-709 [PMID: 17067919 DOI: 10.1016/s1473-3099(06)70627-2]</w:t>
      </w:r>
      <w:bookmarkEnd w:id="33"/>
    </w:p>
    <w:p w:rsidR="001B65ED" w:rsidRPr="00B74355" w:rsidRDefault="001B65ED" w:rsidP="00B74355">
      <w:pPr>
        <w:spacing w:after="0" w:line="360" w:lineRule="auto"/>
        <w:jc w:val="both"/>
        <w:rPr>
          <w:rFonts w:ascii="Book Antiqua" w:hAnsi="Book Antiqua"/>
          <w:noProof/>
          <w:sz w:val="24"/>
          <w:szCs w:val="24"/>
        </w:rPr>
      </w:pPr>
      <w:bookmarkStart w:id="34" w:name="_ENREF_31"/>
      <w:r w:rsidRPr="00B74355">
        <w:rPr>
          <w:rFonts w:ascii="Book Antiqua" w:hAnsi="Book Antiqua"/>
          <w:noProof/>
          <w:sz w:val="24"/>
          <w:szCs w:val="24"/>
        </w:rPr>
        <w:t>31</w:t>
      </w:r>
      <w:r w:rsidRPr="00B74355">
        <w:rPr>
          <w:rFonts w:ascii="Book Antiqua" w:hAnsi="Book Antiqua"/>
          <w:noProof/>
          <w:sz w:val="24"/>
          <w:szCs w:val="24"/>
        </w:rPr>
        <w:tab/>
      </w:r>
      <w:r w:rsidRPr="00B74355">
        <w:rPr>
          <w:rFonts w:ascii="Book Antiqua" w:hAnsi="Book Antiqua"/>
          <w:b/>
          <w:noProof/>
          <w:sz w:val="24"/>
          <w:szCs w:val="24"/>
        </w:rPr>
        <w:t>Meyer JM</w:t>
      </w:r>
      <w:r w:rsidRPr="00B74355">
        <w:rPr>
          <w:rFonts w:ascii="Book Antiqua" w:hAnsi="Book Antiqua"/>
          <w:noProof/>
          <w:sz w:val="24"/>
          <w:szCs w:val="24"/>
        </w:rPr>
        <w:t xml:space="preserve">, Silliman NP, Wang W, Siepman NY, Sugg JE, Morris D, Zhang J, Bhattacharyya H, King EC, Hopkins RJ. Risk Factors for </w:t>
      </w:r>
      <w:r w:rsidRPr="00B74355">
        <w:rPr>
          <w:rFonts w:ascii="Book Antiqua" w:hAnsi="Book Antiqua"/>
          <w:i/>
          <w:noProof/>
          <w:sz w:val="24"/>
          <w:szCs w:val="24"/>
        </w:rPr>
        <w:t>Helicobacter pylori</w:t>
      </w:r>
      <w:r w:rsidRPr="00B74355">
        <w:rPr>
          <w:rFonts w:ascii="Book Antiqua" w:hAnsi="Book Antiqua"/>
          <w:noProof/>
          <w:sz w:val="24"/>
          <w:szCs w:val="24"/>
        </w:rPr>
        <w:t xml:space="preserve"> Resistance in the United States: The Surveillance of H. pylori Antimicrobial Resistance Partnership (SHARP) Study, 1993–1999.</w:t>
      </w:r>
      <w:r w:rsidRPr="00B74355">
        <w:rPr>
          <w:rFonts w:ascii="Book Antiqua" w:hAnsi="Book Antiqua"/>
          <w:i/>
          <w:noProof/>
          <w:sz w:val="24"/>
          <w:szCs w:val="24"/>
        </w:rPr>
        <w:t xml:space="preserve"> Ann Intern Med </w:t>
      </w:r>
      <w:r w:rsidRPr="00B74355">
        <w:rPr>
          <w:rFonts w:ascii="Book Antiqua" w:hAnsi="Book Antiqua"/>
          <w:noProof/>
          <w:sz w:val="24"/>
          <w:szCs w:val="24"/>
        </w:rPr>
        <w:t xml:space="preserve">2002; </w:t>
      </w:r>
      <w:r w:rsidRPr="00B74355">
        <w:rPr>
          <w:rFonts w:ascii="Book Antiqua" w:hAnsi="Book Antiqua"/>
          <w:b/>
          <w:noProof/>
          <w:sz w:val="24"/>
          <w:szCs w:val="24"/>
        </w:rPr>
        <w:t>136</w:t>
      </w:r>
      <w:r w:rsidRPr="00B74355">
        <w:rPr>
          <w:rFonts w:ascii="Book Antiqua" w:hAnsi="Book Antiqua"/>
          <w:noProof/>
          <w:sz w:val="24"/>
          <w:szCs w:val="24"/>
        </w:rPr>
        <w:t>: 13-24 [PMID: 11777360]</w:t>
      </w:r>
      <w:bookmarkEnd w:id="34"/>
    </w:p>
    <w:p w:rsidR="001B65ED" w:rsidRPr="00B74355" w:rsidRDefault="001B65ED" w:rsidP="00B74355">
      <w:pPr>
        <w:spacing w:after="0" w:line="360" w:lineRule="auto"/>
        <w:jc w:val="both"/>
        <w:rPr>
          <w:rFonts w:ascii="Book Antiqua" w:hAnsi="Book Antiqua"/>
          <w:noProof/>
          <w:sz w:val="24"/>
          <w:szCs w:val="24"/>
        </w:rPr>
      </w:pPr>
      <w:bookmarkStart w:id="35" w:name="_ENREF_32"/>
      <w:r w:rsidRPr="00B74355">
        <w:rPr>
          <w:rFonts w:ascii="Book Antiqua" w:hAnsi="Book Antiqua"/>
          <w:noProof/>
          <w:sz w:val="24"/>
          <w:szCs w:val="24"/>
        </w:rPr>
        <w:lastRenderedPageBreak/>
        <w:t>32</w:t>
      </w:r>
      <w:r w:rsidRPr="00B74355">
        <w:rPr>
          <w:rFonts w:ascii="Book Antiqua" w:hAnsi="Book Antiqua"/>
          <w:noProof/>
          <w:sz w:val="24"/>
          <w:szCs w:val="24"/>
        </w:rPr>
        <w:tab/>
      </w:r>
      <w:r w:rsidRPr="00B74355">
        <w:rPr>
          <w:rFonts w:ascii="Book Antiqua" w:hAnsi="Book Antiqua"/>
          <w:b/>
          <w:noProof/>
          <w:sz w:val="24"/>
          <w:szCs w:val="24"/>
        </w:rPr>
        <w:t>Fontham ETH</w:t>
      </w:r>
      <w:r w:rsidRPr="00B74355">
        <w:rPr>
          <w:rFonts w:ascii="Book Antiqua" w:hAnsi="Book Antiqua"/>
          <w:noProof/>
          <w:sz w:val="24"/>
          <w:szCs w:val="24"/>
        </w:rPr>
        <w:t>, Correa P, Mera R, Bravo LE, Bravo JC, Piazuelo MB, Camargo MC. Duration of Exposure, a Neglected Factor in Chemoprevention Trials.</w:t>
      </w:r>
      <w:r w:rsidRPr="00B74355">
        <w:rPr>
          <w:rFonts w:ascii="Book Antiqua" w:hAnsi="Book Antiqua"/>
          <w:i/>
          <w:noProof/>
          <w:sz w:val="24"/>
          <w:szCs w:val="24"/>
        </w:rPr>
        <w:t xml:space="preserve"> Epidemiol Biomarkers Prev </w:t>
      </w:r>
      <w:r w:rsidRPr="00B74355">
        <w:rPr>
          <w:rFonts w:ascii="Book Antiqua" w:hAnsi="Book Antiqua"/>
          <w:noProof/>
          <w:sz w:val="24"/>
          <w:szCs w:val="24"/>
        </w:rPr>
        <w:t xml:space="preserve">2005; </w:t>
      </w:r>
      <w:r w:rsidRPr="00B74355">
        <w:rPr>
          <w:rFonts w:ascii="Book Antiqua" w:hAnsi="Book Antiqua"/>
          <w:b/>
          <w:noProof/>
          <w:sz w:val="24"/>
          <w:szCs w:val="24"/>
        </w:rPr>
        <w:t>14</w:t>
      </w:r>
      <w:r w:rsidRPr="00B74355">
        <w:rPr>
          <w:rFonts w:ascii="Book Antiqua" w:hAnsi="Book Antiqua"/>
          <w:noProof/>
          <w:sz w:val="24"/>
          <w:szCs w:val="24"/>
        </w:rPr>
        <w:t>: 2465-2466 [PMID: 16284363  DOI: 10.1158/1055-9965.epi-05-0518]</w:t>
      </w:r>
      <w:bookmarkEnd w:id="35"/>
    </w:p>
    <w:p w:rsidR="001B65ED" w:rsidRPr="00B74355" w:rsidRDefault="001B65ED" w:rsidP="00B74355">
      <w:pPr>
        <w:spacing w:after="0" w:line="360" w:lineRule="auto"/>
        <w:jc w:val="both"/>
        <w:rPr>
          <w:rFonts w:ascii="Book Antiqua" w:hAnsi="Book Antiqua"/>
          <w:noProof/>
          <w:sz w:val="24"/>
          <w:szCs w:val="24"/>
        </w:rPr>
      </w:pPr>
      <w:bookmarkStart w:id="36" w:name="_ENREF_33"/>
      <w:r w:rsidRPr="00B74355">
        <w:rPr>
          <w:rFonts w:ascii="Book Antiqua" w:hAnsi="Book Antiqua"/>
          <w:noProof/>
          <w:sz w:val="24"/>
          <w:szCs w:val="24"/>
        </w:rPr>
        <w:t>33</w:t>
      </w:r>
      <w:r w:rsidRPr="00B74355">
        <w:rPr>
          <w:rFonts w:ascii="Book Antiqua" w:hAnsi="Book Antiqua"/>
          <w:noProof/>
          <w:sz w:val="24"/>
          <w:szCs w:val="24"/>
        </w:rPr>
        <w:tab/>
      </w:r>
      <w:r w:rsidRPr="00B74355">
        <w:rPr>
          <w:rFonts w:ascii="Book Antiqua" w:hAnsi="Book Antiqua"/>
          <w:b/>
          <w:noProof/>
          <w:sz w:val="24"/>
          <w:szCs w:val="24"/>
        </w:rPr>
        <w:t>Godoy AP</w:t>
      </w:r>
      <w:r w:rsidRPr="00B74355">
        <w:rPr>
          <w:rFonts w:ascii="Book Antiqua" w:hAnsi="Book Antiqua"/>
          <w:noProof/>
          <w:sz w:val="24"/>
          <w:szCs w:val="24"/>
        </w:rPr>
        <w:t xml:space="preserve">, Ribeiro ML, Benvengo YH, Vitiello L, Miranda Mde C, Mendonca S, Pedrazzoli J, Jr. Analysis of antimicrobial susceptibility and virulence factors in </w:t>
      </w:r>
      <w:r w:rsidRPr="00B74355">
        <w:rPr>
          <w:rFonts w:ascii="Book Antiqua" w:hAnsi="Book Antiqua"/>
          <w:i/>
          <w:noProof/>
          <w:sz w:val="24"/>
          <w:szCs w:val="24"/>
        </w:rPr>
        <w:t>Helicobacter pylori</w:t>
      </w:r>
      <w:r w:rsidRPr="00B74355">
        <w:rPr>
          <w:rFonts w:ascii="Book Antiqua" w:hAnsi="Book Antiqua"/>
          <w:noProof/>
          <w:sz w:val="24"/>
          <w:szCs w:val="24"/>
        </w:rPr>
        <w:t xml:space="preserve"> clinical isolates.</w:t>
      </w:r>
      <w:r w:rsidRPr="00B74355">
        <w:rPr>
          <w:rFonts w:ascii="Book Antiqua" w:hAnsi="Book Antiqua"/>
          <w:i/>
          <w:noProof/>
          <w:sz w:val="24"/>
          <w:szCs w:val="24"/>
        </w:rPr>
        <w:t xml:space="preserve"> BMC Gastroenterol </w:t>
      </w:r>
      <w:r w:rsidRPr="00B74355">
        <w:rPr>
          <w:rFonts w:ascii="Book Antiqua" w:hAnsi="Book Antiqua"/>
          <w:noProof/>
          <w:sz w:val="24"/>
          <w:szCs w:val="24"/>
        </w:rPr>
        <w:t xml:space="preserve">2003; </w:t>
      </w:r>
      <w:r w:rsidRPr="00B74355">
        <w:rPr>
          <w:rFonts w:ascii="Book Antiqua" w:hAnsi="Book Antiqua"/>
          <w:b/>
          <w:noProof/>
          <w:sz w:val="24"/>
          <w:szCs w:val="24"/>
        </w:rPr>
        <w:t>3</w:t>
      </w:r>
      <w:r w:rsidRPr="00B74355">
        <w:rPr>
          <w:rFonts w:ascii="Book Antiqua" w:hAnsi="Book Antiqua"/>
          <w:noProof/>
          <w:sz w:val="24"/>
          <w:szCs w:val="24"/>
        </w:rPr>
        <w:t>: 20 [PMID: 12911839  DOI: 10.1186/1471-230X-3-20]</w:t>
      </w:r>
      <w:bookmarkEnd w:id="36"/>
    </w:p>
    <w:p w:rsidR="001B65ED" w:rsidRPr="00B74355" w:rsidRDefault="001B65ED" w:rsidP="00B74355">
      <w:pPr>
        <w:spacing w:after="0" w:line="360" w:lineRule="auto"/>
        <w:jc w:val="both"/>
        <w:rPr>
          <w:rFonts w:ascii="Book Antiqua" w:hAnsi="Book Antiqua"/>
          <w:noProof/>
          <w:sz w:val="24"/>
          <w:szCs w:val="24"/>
        </w:rPr>
      </w:pPr>
      <w:bookmarkStart w:id="37" w:name="_ENREF_34"/>
      <w:r w:rsidRPr="00B74355">
        <w:rPr>
          <w:rFonts w:ascii="Book Antiqua" w:hAnsi="Book Antiqua"/>
          <w:noProof/>
          <w:sz w:val="24"/>
          <w:szCs w:val="24"/>
        </w:rPr>
        <w:t>34</w:t>
      </w:r>
      <w:r w:rsidRPr="00B74355">
        <w:rPr>
          <w:rFonts w:ascii="Book Antiqua" w:hAnsi="Book Antiqua"/>
          <w:noProof/>
          <w:sz w:val="24"/>
          <w:szCs w:val="24"/>
        </w:rPr>
        <w:tab/>
      </w:r>
      <w:r w:rsidRPr="00B74355">
        <w:rPr>
          <w:rFonts w:ascii="Book Antiqua" w:hAnsi="Book Antiqua"/>
          <w:b/>
          <w:noProof/>
          <w:sz w:val="24"/>
          <w:szCs w:val="24"/>
        </w:rPr>
        <w:t>Elviss NC</w:t>
      </w:r>
      <w:r w:rsidRPr="00B74355">
        <w:rPr>
          <w:rFonts w:ascii="Book Antiqua" w:hAnsi="Book Antiqua"/>
          <w:noProof/>
          <w:sz w:val="24"/>
          <w:szCs w:val="24"/>
        </w:rPr>
        <w:t xml:space="preserve">, Owen RJ, Breathnach A, Palmer C, Shetty N. </w:t>
      </w:r>
      <w:r w:rsidRPr="00B74355">
        <w:rPr>
          <w:rFonts w:ascii="Book Antiqua" w:hAnsi="Book Antiqua"/>
          <w:i/>
          <w:noProof/>
          <w:sz w:val="24"/>
          <w:szCs w:val="24"/>
        </w:rPr>
        <w:t xml:space="preserve">Helicobacter pylori </w:t>
      </w:r>
      <w:r w:rsidRPr="00B74355">
        <w:rPr>
          <w:rFonts w:ascii="Book Antiqua" w:hAnsi="Book Antiqua"/>
          <w:noProof/>
          <w:sz w:val="24"/>
          <w:szCs w:val="24"/>
        </w:rPr>
        <w:t>antibiotic-resistance patterns and risk factors in adult dyspeptic patients from ethnically diverse populations in central and south London during 2000.</w:t>
      </w:r>
      <w:r w:rsidRPr="00B74355">
        <w:rPr>
          <w:rFonts w:ascii="Book Antiqua" w:hAnsi="Book Antiqua"/>
          <w:i/>
          <w:noProof/>
          <w:sz w:val="24"/>
          <w:szCs w:val="24"/>
        </w:rPr>
        <w:t xml:space="preserve"> J Med Microbiol </w:t>
      </w:r>
      <w:r w:rsidRPr="00B74355">
        <w:rPr>
          <w:rFonts w:ascii="Book Antiqua" w:hAnsi="Book Antiqua"/>
          <w:noProof/>
          <w:sz w:val="24"/>
          <w:szCs w:val="24"/>
        </w:rPr>
        <w:t xml:space="preserve">2005; </w:t>
      </w:r>
      <w:r w:rsidRPr="00B74355">
        <w:rPr>
          <w:rFonts w:ascii="Book Antiqua" w:hAnsi="Book Antiqua"/>
          <w:b/>
          <w:noProof/>
          <w:sz w:val="24"/>
          <w:szCs w:val="24"/>
        </w:rPr>
        <w:t>54</w:t>
      </w:r>
      <w:r w:rsidRPr="00B74355">
        <w:rPr>
          <w:rFonts w:ascii="Book Antiqua" w:hAnsi="Book Antiqua"/>
          <w:noProof/>
          <w:sz w:val="24"/>
          <w:szCs w:val="24"/>
        </w:rPr>
        <w:t>: 567-574 [PMID: 15888466  DOI: 10.1099/jmm.0.45896-0]</w:t>
      </w:r>
      <w:bookmarkEnd w:id="37"/>
    </w:p>
    <w:p w:rsidR="001B65ED" w:rsidRPr="00B74355" w:rsidRDefault="001B65ED" w:rsidP="00B74355">
      <w:pPr>
        <w:spacing w:after="0" w:line="360" w:lineRule="auto"/>
        <w:jc w:val="both"/>
        <w:rPr>
          <w:rFonts w:ascii="Book Antiqua" w:hAnsi="Book Antiqua"/>
          <w:noProof/>
          <w:sz w:val="24"/>
          <w:szCs w:val="24"/>
        </w:rPr>
      </w:pPr>
      <w:bookmarkStart w:id="38" w:name="_ENREF_35"/>
      <w:r w:rsidRPr="00B74355">
        <w:rPr>
          <w:rFonts w:ascii="Book Antiqua" w:hAnsi="Book Antiqua"/>
          <w:noProof/>
          <w:sz w:val="24"/>
          <w:szCs w:val="24"/>
        </w:rPr>
        <w:t>35</w:t>
      </w:r>
      <w:r w:rsidRPr="00B74355">
        <w:rPr>
          <w:rFonts w:ascii="Book Antiqua" w:hAnsi="Book Antiqua"/>
          <w:noProof/>
          <w:sz w:val="24"/>
          <w:szCs w:val="24"/>
        </w:rPr>
        <w:tab/>
      </w:r>
      <w:r w:rsidRPr="00B74355">
        <w:rPr>
          <w:rFonts w:ascii="Book Antiqua" w:hAnsi="Book Antiqua"/>
          <w:b/>
          <w:noProof/>
          <w:sz w:val="24"/>
          <w:szCs w:val="24"/>
        </w:rPr>
        <w:t>Cellini L</w:t>
      </w:r>
      <w:r w:rsidRPr="00B74355">
        <w:rPr>
          <w:rFonts w:ascii="Book Antiqua" w:hAnsi="Book Antiqua"/>
          <w:noProof/>
          <w:sz w:val="24"/>
          <w:szCs w:val="24"/>
        </w:rPr>
        <w:t xml:space="preserve">, Grande R, Di Campli E, Di Bartolomeo S, Capodicasa S, Marzio L. Analysis of genetic variability, antimicrobial susceptibility and virulence markers in </w:t>
      </w:r>
      <w:r w:rsidRPr="00B74355">
        <w:rPr>
          <w:rFonts w:ascii="Book Antiqua" w:hAnsi="Book Antiqua"/>
          <w:i/>
          <w:noProof/>
          <w:sz w:val="24"/>
          <w:szCs w:val="24"/>
        </w:rPr>
        <w:t>Helicobacter pylori</w:t>
      </w:r>
      <w:r w:rsidRPr="00B74355">
        <w:rPr>
          <w:rFonts w:ascii="Book Antiqua" w:hAnsi="Book Antiqua"/>
          <w:noProof/>
          <w:sz w:val="24"/>
          <w:szCs w:val="24"/>
        </w:rPr>
        <w:t xml:space="preserve"> identified in Central Italy.</w:t>
      </w:r>
      <w:r w:rsidRPr="00B74355">
        <w:rPr>
          <w:rFonts w:ascii="Book Antiqua" w:hAnsi="Book Antiqua"/>
          <w:i/>
          <w:noProof/>
          <w:sz w:val="24"/>
          <w:szCs w:val="24"/>
        </w:rPr>
        <w:t xml:space="preserve"> Scand J Gastroenterol </w:t>
      </w:r>
      <w:r w:rsidRPr="00B74355">
        <w:rPr>
          <w:rFonts w:ascii="Book Antiqua" w:hAnsi="Book Antiqua"/>
          <w:noProof/>
          <w:sz w:val="24"/>
          <w:szCs w:val="24"/>
        </w:rPr>
        <w:t xml:space="preserve">2006; </w:t>
      </w:r>
      <w:r w:rsidRPr="00B74355">
        <w:rPr>
          <w:rFonts w:ascii="Book Antiqua" w:hAnsi="Book Antiqua"/>
          <w:b/>
          <w:noProof/>
          <w:sz w:val="24"/>
          <w:szCs w:val="24"/>
        </w:rPr>
        <w:t>41</w:t>
      </w:r>
      <w:r w:rsidRPr="00B74355">
        <w:rPr>
          <w:rFonts w:ascii="Book Antiqua" w:hAnsi="Book Antiqua"/>
          <w:noProof/>
          <w:sz w:val="24"/>
          <w:szCs w:val="24"/>
        </w:rPr>
        <w:t>: 280-287 [PMID: 16497614  DOI: 10.1080/00365520510024223]</w:t>
      </w:r>
      <w:bookmarkEnd w:id="38"/>
    </w:p>
    <w:p w:rsidR="001B65ED" w:rsidRPr="00B74355" w:rsidRDefault="001B65ED" w:rsidP="00B74355">
      <w:pPr>
        <w:spacing w:after="0" w:line="360" w:lineRule="auto"/>
        <w:jc w:val="both"/>
        <w:rPr>
          <w:rFonts w:ascii="Book Antiqua" w:hAnsi="Book Antiqua"/>
          <w:noProof/>
          <w:sz w:val="24"/>
          <w:szCs w:val="24"/>
        </w:rPr>
      </w:pPr>
      <w:bookmarkStart w:id="39" w:name="_ENREF_36"/>
      <w:r w:rsidRPr="00B74355">
        <w:rPr>
          <w:rFonts w:ascii="Book Antiqua" w:hAnsi="Book Antiqua"/>
          <w:noProof/>
          <w:sz w:val="24"/>
          <w:szCs w:val="24"/>
        </w:rPr>
        <w:t>36</w:t>
      </w:r>
      <w:r w:rsidRPr="00B74355">
        <w:rPr>
          <w:rFonts w:ascii="Book Antiqua" w:hAnsi="Book Antiqua"/>
          <w:noProof/>
          <w:sz w:val="24"/>
          <w:szCs w:val="24"/>
        </w:rPr>
        <w:tab/>
      </w:r>
      <w:r w:rsidRPr="00B74355">
        <w:rPr>
          <w:rFonts w:ascii="Book Antiqua" w:hAnsi="Book Antiqua"/>
          <w:b/>
          <w:noProof/>
          <w:sz w:val="24"/>
          <w:szCs w:val="24"/>
        </w:rPr>
        <w:t>Stege PW</w:t>
      </w:r>
      <w:r w:rsidRPr="00B74355">
        <w:rPr>
          <w:rFonts w:ascii="Book Antiqua" w:hAnsi="Book Antiqua"/>
          <w:noProof/>
          <w:sz w:val="24"/>
          <w:szCs w:val="24"/>
        </w:rPr>
        <w:t xml:space="preserve">, Vega AE. Analysis of resistance to clarithromycin and iceA status in </w:t>
      </w:r>
      <w:r w:rsidRPr="00B74355">
        <w:rPr>
          <w:rFonts w:ascii="Book Antiqua" w:hAnsi="Book Antiqua"/>
          <w:i/>
          <w:noProof/>
          <w:sz w:val="24"/>
          <w:szCs w:val="24"/>
        </w:rPr>
        <w:t>Helicobacter pylori</w:t>
      </w:r>
      <w:r w:rsidRPr="00B74355">
        <w:rPr>
          <w:rFonts w:ascii="Book Antiqua" w:hAnsi="Book Antiqua"/>
          <w:noProof/>
          <w:sz w:val="24"/>
          <w:szCs w:val="24"/>
        </w:rPr>
        <w:t xml:space="preserve"> isolates from San Luis, Argentina.</w:t>
      </w:r>
      <w:r w:rsidRPr="00B74355">
        <w:rPr>
          <w:rFonts w:ascii="Book Antiqua" w:hAnsi="Book Antiqua"/>
          <w:i/>
          <w:noProof/>
          <w:sz w:val="24"/>
          <w:szCs w:val="24"/>
        </w:rPr>
        <w:t xml:space="preserve"> Int J Antimicrob Agents </w:t>
      </w:r>
      <w:r w:rsidRPr="00B74355">
        <w:rPr>
          <w:rFonts w:ascii="Book Antiqua" w:hAnsi="Book Antiqua"/>
          <w:noProof/>
          <w:sz w:val="24"/>
          <w:szCs w:val="24"/>
        </w:rPr>
        <w:t xml:space="preserve">2006; </w:t>
      </w:r>
      <w:r w:rsidRPr="00B74355">
        <w:rPr>
          <w:rFonts w:ascii="Book Antiqua" w:hAnsi="Book Antiqua"/>
          <w:b/>
          <w:noProof/>
          <w:sz w:val="24"/>
          <w:szCs w:val="24"/>
        </w:rPr>
        <w:t>28</w:t>
      </w:r>
      <w:r w:rsidRPr="00B74355">
        <w:rPr>
          <w:rFonts w:ascii="Book Antiqua" w:hAnsi="Book Antiqua"/>
          <w:noProof/>
          <w:sz w:val="24"/>
          <w:szCs w:val="24"/>
        </w:rPr>
        <w:t>: 477-478 [PMID: 17046207]</w:t>
      </w:r>
      <w:bookmarkEnd w:id="39"/>
    </w:p>
    <w:p w:rsidR="001B65ED" w:rsidRPr="00B74355" w:rsidRDefault="001B65ED" w:rsidP="00B74355">
      <w:pPr>
        <w:spacing w:after="0" w:line="360" w:lineRule="auto"/>
        <w:jc w:val="both"/>
        <w:rPr>
          <w:rFonts w:ascii="Book Antiqua" w:hAnsi="Book Antiqua"/>
          <w:noProof/>
          <w:sz w:val="24"/>
          <w:szCs w:val="24"/>
        </w:rPr>
      </w:pPr>
      <w:bookmarkStart w:id="40" w:name="_ENREF_37"/>
      <w:r w:rsidRPr="00B74355">
        <w:rPr>
          <w:rFonts w:ascii="Book Antiqua" w:hAnsi="Book Antiqua"/>
          <w:noProof/>
          <w:sz w:val="24"/>
          <w:szCs w:val="24"/>
        </w:rPr>
        <w:t>37</w:t>
      </w:r>
      <w:r w:rsidRPr="00B74355">
        <w:rPr>
          <w:rFonts w:ascii="Book Antiqua" w:hAnsi="Book Antiqua"/>
          <w:noProof/>
          <w:sz w:val="24"/>
          <w:szCs w:val="24"/>
        </w:rPr>
        <w:tab/>
      </w:r>
      <w:r w:rsidRPr="00B74355">
        <w:rPr>
          <w:rFonts w:ascii="Book Antiqua" w:hAnsi="Book Antiqua"/>
          <w:b/>
          <w:noProof/>
          <w:sz w:val="24"/>
          <w:szCs w:val="24"/>
        </w:rPr>
        <w:t>Bustamante JA</w:t>
      </w:r>
      <w:r w:rsidRPr="00B74355">
        <w:rPr>
          <w:rFonts w:ascii="Book Antiqua" w:hAnsi="Book Antiqua"/>
          <w:noProof/>
          <w:sz w:val="24"/>
          <w:szCs w:val="24"/>
        </w:rPr>
        <w:t>, Astudillo M, Pazos AJ, Bravo LE. Evaluation of Two Methods DNA Extraction from Formalin-Fixed, Paraffin-Embedded Tissues on Non-Optimal Conditions (in Spanish).</w:t>
      </w:r>
      <w:r w:rsidRPr="00B74355">
        <w:rPr>
          <w:rFonts w:ascii="Book Antiqua" w:hAnsi="Book Antiqua"/>
          <w:i/>
          <w:noProof/>
          <w:sz w:val="24"/>
          <w:szCs w:val="24"/>
        </w:rPr>
        <w:t xml:space="preserve"> Acta biol Colomb </w:t>
      </w:r>
      <w:r w:rsidRPr="00B74355">
        <w:rPr>
          <w:rFonts w:ascii="Book Antiqua" w:hAnsi="Book Antiqua"/>
          <w:noProof/>
          <w:sz w:val="24"/>
          <w:szCs w:val="24"/>
        </w:rPr>
        <w:t xml:space="preserve">2011; </w:t>
      </w:r>
      <w:r w:rsidRPr="00B74355">
        <w:rPr>
          <w:rFonts w:ascii="Book Antiqua" w:hAnsi="Book Antiqua"/>
          <w:b/>
          <w:noProof/>
          <w:sz w:val="24"/>
          <w:szCs w:val="24"/>
        </w:rPr>
        <w:t>16</w:t>
      </w:r>
      <w:r w:rsidRPr="00B74355">
        <w:rPr>
          <w:rFonts w:ascii="Book Antiqua" w:hAnsi="Book Antiqua"/>
          <w:noProof/>
          <w:sz w:val="24"/>
          <w:szCs w:val="24"/>
        </w:rPr>
        <w:t xml:space="preserve">: 83-98 </w:t>
      </w:r>
      <w:bookmarkEnd w:id="40"/>
    </w:p>
    <w:p w:rsidR="001B65ED" w:rsidRPr="00B74355" w:rsidRDefault="001B65ED" w:rsidP="00B74355">
      <w:pPr>
        <w:spacing w:after="0" w:line="360" w:lineRule="auto"/>
        <w:jc w:val="both"/>
        <w:rPr>
          <w:rFonts w:ascii="Book Antiqua" w:hAnsi="Book Antiqua"/>
          <w:noProof/>
          <w:sz w:val="24"/>
          <w:szCs w:val="24"/>
        </w:rPr>
      </w:pPr>
      <w:bookmarkStart w:id="41" w:name="_ENREF_38"/>
      <w:r w:rsidRPr="00B74355">
        <w:rPr>
          <w:rFonts w:ascii="Book Antiqua" w:hAnsi="Book Antiqua"/>
          <w:noProof/>
          <w:sz w:val="24"/>
          <w:szCs w:val="24"/>
        </w:rPr>
        <w:t>38</w:t>
      </w:r>
      <w:r w:rsidRPr="00B74355">
        <w:rPr>
          <w:rFonts w:ascii="Book Antiqua" w:hAnsi="Book Antiqua"/>
          <w:noProof/>
          <w:sz w:val="24"/>
          <w:szCs w:val="24"/>
        </w:rPr>
        <w:tab/>
      </w:r>
      <w:r w:rsidRPr="00B74355">
        <w:rPr>
          <w:rFonts w:ascii="Book Antiqua" w:hAnsi="Book Antiqua"/>
          <w:b/>
          <w:noProof/>
          <w:sz w:val="24"/>
          <w:szCs w:val="24"/>
        </w:rPr>
        <w:t>Aras RA</w:t>
      </w:r>
      <w:r w:rsidRPr="00B74355">
        <w:rPr>
          <w:rFonts w:ascii="Book Antiqua" w:hAnsi="Book Antiqua"/>
          <w:noProof/>
          <w:sz w:val="24"/>
          <w:szCs w:val="24"/>
        </w:rPr>
        <w:t>, Lee Y, Kim SK, Israel D, Peek RM, Jr., Blaser MJ. Natural variation in populations of persistently colonizing bacteria affect human host cell phenotype.</w:t>
      </w:r>
      <w:r w:rsidRPr="00B74355">
        <w:rPr>
          <w:rFonts w:ascii="Book Antiqua" w:hAnsi="Book Antiqua"/>
          <w:i/>
          <w:noProof/>
          <w:sz w:val="24"/>
          <w:szCs w:val="24"/>
        </w:rPr>
        <w:t xml:space="preserve"> J Infect Dis </w:t>
      </w:r>
      <w:r w:rsidRPr="00B74355">
        <w:rPr>
          <w:rFonts w:ascii="Book Antiqua" w:hAnsi="Book Antiqua"/>
          <w:noProof/>
          <w:sz w:val="24"/>
          <w:szCs w:val="24"/>
        </w:rPr>
        <w:t xml:space="preserve">2003; </w:t>
      </w:r>
      <w:r w:rsidRPr="00B74355">
        <w:rPr>
          <w:rFonts w:ascii="Book Antiqua" w:hAnsi="Book Antiqua"/>
          <w:b/>
          <w:noProof/>
          <w:sz w:val="24"/>
          <w:szCs w:val="24"/>
        </w:rPr>
        <w:t>188</w:t>
      </w:r>
      <w:r w:rsidRPr="00B74355">
        <w:rPr>
          <w:rFonts w:ascii="Book Antiqua" w:hAnsi="Book Antiqua"/>
          <w:noProof/>
          <w:sz w:val="24"/>
          <w:szCs w:val="24"/>
        </w:rPr>
        <w:t>: 486-496 [PMID: 12898434  DOI: 10.1086/377098]</w:t>
      </w:r>
      <w:bookmarkEnd w:id="41"/>
    </w:p>
    <w:p w:rsidR="001B65ED" w:rsidRPr="00B74355" w:rsidRDefault="001B65ED" w:rsidP="00B74355">
      <w:pPr>
        <w:spacing w:after="0" w:line="360" w:lineRule="auto"/>
        <w:jc w:val="both"/>
        <w:rPr>
          <w:rFonts w:ascii="Book Antiqua" w:hAnsi="Book Antiqua"/>
          <w:noProof/>
          <w:sz w:val="24"/>
          <w:szCs w:val="24"/>
        </w:rPr>
      </w:pPr>
      <w:bookmarkStart w:id="42" w:name="_ENREF_39"/>
      <w:r w:rsidRPr="00B74355">
        <w:rPr>
          <w:rFonts w:ascii="Book Antiqua" w:hAnsi="Book Antiqua"/>
          <w:noProof/>
          <w:sz w:val="24"/>
          <w:szCs w:val="24"/>
        </w:rPr>
        <w:t>39</w:t>
      </w:r>
      <w:r w:rsidRPr="00B74355">
        <w:rPr>
          <w:rFonts w:ascii="Book Antiqua" w:hAnsi="Book Antiqua"/>
          <w:noProof/>
          <w:sz w:val="24"/>
          <w:szCs w:val="24"/>
        </w:rPr>
        <w:tab/>
      </w:r>
      <w:r w:rsidRPr="00B74355">
        <w:rPr>
          <w:rFonts w:ascii="Book Antiqua" w:hAnsi="Book Antiqua"/>
          <w:b/>
          <w:noProof/>
          <w:sz w:val="24"/>
          <w:szCs w:val="24"/>
        </w:rPr>
        <w:t>Mera R</w:t>
      </w:r>
      <w:r w:rsidRPr="00B74355">
        <w:rPr>
          <w:rFonts w:ascii="Book Antiqua" w:hAnsi="Book Antiqua"/>
          <w:noProof/>
          <w:sz w:val="24"/>
          <w:szCs w:val="24"/>
        </w:rPr>
        <w:t xml:space="preserve">, Fontham ET, Bravo LE, Bravo JC, Piazuelo MB, Camargo MC, Correa P. Long term follow up of patients treated for </w:t>
      </w:r>
      <w:r w:rsidRPr="00B74355">
        <w:rPr>
          <w:rFonts w:ascii="Book Antiqua" w:hAnsi="Book Antiqua"/>
          <w:i/>
          <w:noProof/>
          <w:sz w:val="24"/>
          <w:szCs w:val="24"/>
        </w:rPr>
        <w:t>Helicobacter pylori</w:t>
      </w:r>
      <w:r w:rsidRPr="00B74355">
        <w:rPr>
          <w:rFonts w:ascii="Book Antiqua" w:hAnsi="Book Antiqua"/>
          <w:noProof/>
          <w:sz w:val="24"/>
          <w:szCs w:val="24"/>
        </w:rPr>
        <w:t xml:space="preserve"> infection.</w:t>
      </w:r>
      <w:r w:rsidRPr="00B74355">
        <w:rPr>
          <w:rFonts w:ascii="Book Antiqua" w:hAnsi="Book Antiqua"/>
          <w:i/>
          <w:noProof/>
          <w:sz w:val="24"/>
          <w:szCs w:val="24"/>
        </w:rPr>
        <w:t xml:space="preserve"> Gut </w:t>
      </w:r>
      <w:r w:rsidRPr="00B74355">
        <w:rPr>
          <w:rFonts w:ascii="Book Antiqua" w:hAnsi="Book Antiqua"/>
          <w:noProof/>
          <w:sz w:val="24"/>
          <w:szCs w:val="24"/>
        </w:rPr>
        <w:t xml:space="preserve">2005; </w:t>
      </w:r>
      <w:r w:rsidRPr="00B74355">
        <w:rPr>
          <w:rFonts w:ascii="Book Antiqua" w:hAnsi="Book Antiqua"/>
          <w:b/>
          <w:noProof/>
          <w:sz w:val="24"/>
          <w:szCs w:val="24"/>
        </w:rPr>
        <w:t>54</w:t>
      </w:r>
      <w:r w:rsidRPr="00B74355">
        <w:rPr>
          <w:rFonts w:ascii="Book Antiqua" w:hAnsi="Book Antiqua"/>
          <w:noProof/>
          <w:sz w:val="24"/>
          <w:szCs w:val="24"/>
        </w:rPr>
        <w:t>: 1536-1540 [PMID: 15985559  DOI: 10.1136/gut.2005.072009]</w:t>
      </w:r>
      <w:bookmarkEnd w:id="42"/>
    </w:p>
    <w:p w:rsidR="001B65ED" w:rsidRPr="00B74355" w:rsidRDefault="001B65ED" w:rsidP="00B74355">
      <w:pPr>
        <w:spacing w:after="0" w:line="360" w:lineRule="auto"/>
        <w:jc w:val="both"/>
        <w:rPr>
          <w:rFonts w:ascii="Book Antiqua" w:hAnsi="Book Antiqua"/>
          <w:noProof/>
          <w:sz w:val="24"/>
          <w:szCs w:val="24"/>
        </w:rPr>
      </w:pPr>
      <w:bookmarkStart w:id="43" w:name="_ENREF_40"/>
      <w:r w:rsidRPr="00B74355">
        <w:rPr>
          <w:rFonts w:ascii="Book Antiqua" w:hAnsi="Book Antiqua"/>
          <w:noProof/>
          <w:sz w:val="24"/>
          <w:szCs w:val="24"/>
        </w:rPr>
        <w:lastRenderedPageBreak/>
        <w:t>40</w:t>
      </w:r>
      <w:r w:rsidRPr="00B74355">
        <w:rPr>
          <w:rFonts w:ascii="Book Antiqua" w:hAnsi="Book Antiqua"/>
          <w:noProof/>
          <w:sz w:val="24"/>
          <w:szCs w:val="24"/>
        </w:rPr>
        <w:tab/>
      </w:r>
      <w:r w:rsidRPr="00B74355">
        <w:rPr>
          <w:rFonts w:ascii="Book Antiqua" w:hAnsi="Book Antiqua"/>
          <w:b/>
          <w:noProof/>
          <w:sz w:val="24"/>
          <w:szCs w:val="24"/>
        </w:rPr>
        <w:t>Argent RH</w:t>
      </w:r>
      <w:r w:rsidRPr="00B74355">
        <w:rPr>
          <w:rFonts w:ascii="Book Antiqua" w:hAnsi="Book Antiqua"/>
          <w:noProof/>
          <w:sz w:val="24"/>
          <w:szCs w:val="24"/>
        </w:rPr>
        <w:t xml:space="preserve">, Thomas RJ, Aviles-Jimenez F, Letley DP, Limb MC, El-Omar EM, Atherton JC. Toxigenic </w:t>
      </w:r>
      <w:r w:rsidRPr="00B74355">
        <w:rPr>
          <w:rFonts w:ascii="Book Antiqua" w:hAnsi="Book Antiqua"/>
          <w:i/>
          <w:noProof/>
          <w:sz w:val="24"/>
          <w:szCs w:val="24"/>
        </w:rPr>
        <w:t>Helicobacter pylori</w:t>
      </w:r>
      <w:r w:rsidRPr="00B74355">
        <w:rPr>
          <w:rFonts w:ascii="Book Antiqua" w:hAnsi="Book Antiqua"/>
          <w:noProof/>
          <w:sz w:val="24"/>
          <w:szCs w:val="24"/>
        </w:rPr>
        <w:t xml:space="preserve"> Infection Precedes Gastric Hypochlorhydria in Cancer Relatives, and H. pylori Virulence Evolves in These Families.</w:t>
      </w:r>
      <w:r w:rsidRPr="00B74355">
        <w:rPr>
          <w:rFonts w:ascii="Book Antiqua" w:hAnsi="Book Antiqua"/>
          <w:i/>
          <w:noProof/>
          <w:sz w:val="24"/>
          <w:szCs w:val="24"/>
        </w:rPr>
        <w:t xml:space="preserve"> Clin Cancer Res </w:t>
      </w:r>
      <w:r w:rsidRPr="00B74355">
        <w:rPr>
          <w:rFonts w:ascii="Book Antiqua" w:hAnsi="Book Antiqua"/>
          <w:noProof/>
          <w:sz w:val="24"/>
          <w:szCs w:val="24"/>
        </w:rPr>
        <w:t xml:space="preserve">2008; </w:t>
      </w:r>
      <w:r w:rsidRPr="00B74355">
        <w:rPr>
          <w:rFonts w:ascii="Book Antiqua" w:hAnsi="Book Antiqua"/>
          <w:b/>
          <w:noProof/>
          <w:sz w:val="24"/>
          <w:szCs w:val="24"/>
        </w:rPr>
        <w:t>14</w:t>
      </w:r>
      <w:r w:rsidRPr="00B74355">
        <w:rPr>
          <w:rFonts w:ascii="Book Antiqua" w:hAnsi="Book Antiqua"/>
          <w:noProof/>
          <w:sz w:val="24"/>
          <w:szCs w:val="24"/>
        </w:rPr>
        <w:t>: 2227-2235 [PMID: 18381965  DOI: 10.1158/1078-0432.ccr-07-2022]</w:t>
      </w:r>
      <w:bookmarkEnd w:id="43"/>
    </w:p>
    <w:p w:rsidR="001B65ED" w:rsidRPr="00B74355" w:rsidRDefault="001B65ED" w:rsidP="00B74355">
      <w:pPr>
        <w:spacing w:after="0" w:line="360" w:lineRule="auto"/>
        <w:jc w:val="both"/>
        <w:rPr>
          <w:rFonts w:ascii="Book Antiqua" w:hAnsi="Book Antiqua" w:cs="Arial"/>
          <w:b/>
          <w:noProof/>
          <w:sz w:val="24"/>
          <w:szCs w:val="24"/>
        </w:rPr>
      </w:pPr>
    </w:p>
    <w:p w:rsidR="001B65ED" w:rsidRPr="00B74355" w:rsidRDefault="001B65ED" w:rsidP="00B74355">
      <w:pPr>
        <w:autoSpaceDE w:val="0"/>
        <w:autoSpaceDN w:val="0"/>
        <w:adjustRightInd w:val="0"/>
        <w:spacing w:after="0" w:line="360" w:lineRule="auto"/>
        <w:jc w:val="both"/>
        <w:rPr>
          <w:rFonts w:ascii="Book Antiqua" w:hAnsi="Book Antiqua"/>
          <w:sz w:val="24"/>
          <w:szCs w:val="24"/>
          <w:lang w:eastAsia="zh-CN"/>
        </w:rPr>
      </w:pPr>
      <w:r w:rsidRPr="00B74355">
        <w:rPr>
          <w:rFonts w:ascii="Book Antiqua" w:hAnsi="Book Antiqua"/>
          <w:sz w:val="24"/>
          <w:szCs w:val="24"/>
        </w:rPr>
        <w:fldChar w:fldCharType="end"/>
      </w:r>
    </w:p>
    <w:p w:rsidR="001B65ED" w:rsidRPr="003F3AD2" w:rsidRDefault="001B65ED" w:rsidP="003F3AD2">
      <w:pPr>
        <w:wordWrap w:val="0"/>
        <w:ind w:left="361" w:hangingChars="150" w:hanging="361"/>
        <w:jc w:val="right"/>
        <w:rPr>
          <w:rFonts w:ascii="Book Antiqua" w:hAnsi="Book Antiqua"/>
          <w:sz w:val="24"/>
          <w:szCs w:val="24"/>
        </w:rPr>
      </w:pPr>
      <w:r w:rsidRPr="003F3AD2">
        <w:rPr>
          <w:rFonts w:ascii="Book Antiqua" w:hAnsi="Book Antiqua"/>
          <w:b/>
          <w:bCs/>
          <w:sz w:val="24"/>
          <w:szCs w:val="24"/>
        </w:rPr>
        <w:t xml:space="preserve">P-Reviewer </w:t>
      </w:r>
      <w:r>
        <w:rPr>
          <w:rFonts w:ascii="Book Antiqua" w:hAnsi="Book Antiqua"/>
          <w:sz w:val="24"/>
          <w:szCs w:val="24"/>
          <w:lang w:eastAsia="zh-CN"/>
        </w:rPr>
        <w:t>Romano</w:t>
      </w:r>
      <w:r w:rsidRPr="003F3AD2">
        <w:rPr>
          <w:rFonts w:ascii="Book Antiqua" w:hAnsi="Book Antiqua"/>
          <w:sz w:val="24"/>
          <w:szCs w:val="24"/>
          <w:lang w:eastAsia="zh-CN"/>
        </w:rPr>
        <w:t xml:space="preserve"> M</w:t>
      </w:r>
      <w:r>
        <w:rPr>
          <w:rFonts w:ascii="Tahoma" w:hAnsi="Tahoma" w:cs="Tahoma"/>
          <w:color w:val="000000"/>
          <w:sz w:val="18"/>
          <w:szCs w:val="18"/>
          <w:shd w:val="clear" w:color="auto" w:fill="FFFFFF"/>
          <w:lang w:eastAsia="zh-CN"/>
        </w:rPr>
        <w:t xml:space="preserve"> </w:t>
      </w:r>
      <w:r w:rsidRPr="003F3AD2">
        <w:rPr>
          <w:rFonts w:ascii="Book Antiqua" w:hAnsi="Book Antiqua"/>
          <w:b/>
          <w:bCs/>
          <w:sz w:val="24"/>
          <w:szCs w:val="24"/>
        </w:rPr>
        <w:t>S-Editor</w:t>
      </w:r>
      <w:r w:rsidRPr="003F3AD2">
        <w:rPr>
          <w:rFonts w:ascii="Book Antiqua" w:hAnsi="Book Antiqua"/>
          <w:sz w:val="24"/>
          <w:szCs w:val="24"/>
        </w:rPr>
        <w:t xml:space="preserve"> </w:t>
      </w:r>
      <w:r>
        <w:rPr>
          <w:rFonts w:ascii="Book Antiqua" w:hAnsi="Book Antiqua"/>
          <w:sz w:val="24"/>
          <w:szCs w:val="24"/>
          <w:lang w:eastAsia="zh-CN"/>
        </w:rPr>
        <w:t>Song XX</w:t>
      </w:r>
      <w:r w:rsidRPr="003F3AD2">
        <w:rPr>
          <w:rFonts w:ascii="Book Antiqua" w:hAnsi="Book Antiqua"/>
          <w:sz w:val="24"/>
          <w:szCs w:val="24"/>
        </w:rPr>
        <w:t xml:space="preserve"> </w:t>
      </w:r>
      <w:r w:rsidRPr="003F3AD2">
        <w:rPr>
          <w:rFonts w:ascii="Book Antiqua" w:hAnsi="Book Antiqua"/>
          <w:b/>
          <w:bCs/>
          <w:sz w:val="24"/>
          <w:szCs w:val="24"/>
        </w:rPr>
        <w:t>L-Editor</w:t>
      </w:r>
      <w:r w:rsidRPr="003F3AD2">
        <w:rPr>
          <w:rFonts w:ascii="Book Antiqua" w:hAnsi="Book Antiqua"/>
          <w:sz w:val="24"/>
          <w:szCs w:val="24"/>
        </w:rPr>
        <w:t xml:space="preserve"> </w:t>
      </w:r>
      <w:r w:rsidRPr="003F3AD2">
        <w:rPr>
          <w:rFonts w:ascii="Book Antiqua" w:hAnsi="Book Antiqua"/>
          <w:b/>
          <w:bCs/>
          <w:sz w:val="24"/>
          <w:szCs w:val="24"/>
        </w:rPr>
        <w:t>E-Editor</w:t>
      </w:r>
    </w:p>
    <w:p w:rsidR="001B65ED" w:rsidRPr="00D26319" w:rsidRDefault="001B65ED" w:rsidP="003F3AD2">
      <w:pPr>
        <w:spacing w:line="360" w:lineRule="auto"/>
        <w:ind w:right="77"/>
        <w:rPr>
          <w:rFonts w:ascii="Book Antiqua" w:hAnsi="Book Antiqua" w:cs="Tahoma"/>
          <w:b/>
          <w:sz w:val="24"/>
        </w:rPr>
      </w:pPr>
    </w:p>
    <w:p w:rsidR="001B65ED" w:rsidRPr="00B74355" w:rsidRDefault="001B65ED" w:rsidP="00B74355">
      <w:pPr>
        <w:autoSpaceDE w:val="0"/>
        <w:autoSpaceDN w:val="0"/>
        <w:adjustRightInd w:val="0"/>
        <w:spacing w:after="0" w:line="360" w:lineRule="auto"/>
        <w:jc w:val="both"/>
        <w:rPr>
          <w:rFonts w:ascii="Book Antiqua" w:hAnsi="Book Antiqua"/>
          <w:sz w:val="24"/>
          <w:szCs w:val="24"/>
        </w:rPr>
      </w:pPr>
      <w:r w:rsidRPr="00B74355">
        <w:rPr>
          <w:rFonts w:ascii="Book Antiqua" w:hAnsi="Book Antiqua"/>
          <w:b/>
          <w:sz w:val="24"/>
          <w:szCs w:val="24"/>
        </w:rPr>
        <w:t xml:space="preserve">Figure 1 Electrophoretic analysis. </w:t>
      </w:r>
      <w:r w:rsidRPr="00B74355">
        <w:rPr>
          <w:rFonts w:ascii="Book Antiqua" w:hAnsi="Book Antiqua"/>
          <w:sz w:val="24"/>
          <w:szCs w:val="24"/>
        </w:rPr>
        <w:t>A:</w:t>
      </w:r>
      <w:r w:rsidRPr="00B74355">
        <w:rPr>
          <w:rFonts w:ascii="Book Antiqua" w:hAnsi="Book Antiqua"/>
          <w:b/>
          <w:sz w:val="24"/>
          <w:szCs w:val="24"/>
        </w:rPr>
        <w:t xml:space="preserve"> </w:t>
      </w:r>
      <w:r w:rsidRPr="00B74355">
        <w:rPr>
          <w:rFonts w:ascii="Book Antiqua" w:hAnsi="Book Antiqua"/>
          <w:sz w:val="24"/>
          <w:szCs w:val="24"/>
        </w:rPr>
        <w:t xml:space="preserve">EPIYA </w:t>
      </w:r>
      <w:r>
        <w:rPr>
          <w:rStyle w:val="CharAttribute1"/>
          <w:rFonts w:ascii="Book Antiqua" w:eastAsia="宋体" w:hAnsi="Book Antiqua"/>
          <w:szCs w:val="24"/>
          <w:lang w:eastAsia="zh-CN"/>
        </w:rPr>
        <w:t>p</w:t>
      </w:r>
      <w:r w:rsidRPr="00D0005D">
        <w:rPr>
          <w:rStyle w:val="CharAttribute1"/>
          <w:rFonts w:ascii="Book Antiqua" w:eastAsia="宋体" w:hAnsi="Book Antiqua"/>
          <w:szCs w:val="24"/>
        </w:rPr>
        <w:t>olymerase chain reaction</w:t>
      </w:r>
      <w:r w:rsidRPr="00B74355">
        <w:rPr>
          <w:rFonts w:ascii="Book Antiqua" w:hAnsi="Book Antiqua"/>
          <w:sz w:val="24"/>
          <w:szCs w:val="24"/>
        </w:rPr>
        <w:t xml:space="preserve"> </w:t>
      </w:r>
      <w:r>
        <w:rPr>
          <w:rFonts w:ascii="Book Antiqua" w:hAnsi="Book Antiqua"/>
          <w:sz w:val="24"/>
          <w:szCs w:val="24"/>
          <w:lang w:eastAsia="zh-CN"/>
        </w:rPr>
        <w:t>(</w:t>
      </w:r>
      <w:r w:rsidRPr="00B74355">
        <w:rPr>
          <w:rFonts w:ascii="Book Antiqua" w:hAnsi="Book Antiqua"/>
          <w:sz w:val="24"/>
          <w:szCs w:val="24"/>
        </w:rPr>
        <w:t>PCR</w:t>
      </w:r>
      <w:r>
        <w:rPr>
          <w:rFonts w:ascii="Book Antiqua" w:hAnsi="Book Antiqua"/>
          <w:sz w:val="24"/>
          <w:szCs w:val="24"/>
          <w:lang w:eastAsia="zh-CN"/>
        </w:rPr>
        <w:t>)</w:t>
      </w:r>
      <w:r w:rsidRPr="00B74355">
        <w:rPr>
          <w:rFonts w:ascii="Book Antiqua" w:hAnsi="Book Antiqua"/>
          <w:sz w:val="24"/>
          <w:szCs w:val="24"/>
        </w:rPr>
        <w:t xml:space="preserve"> products from DNA of the </w:t>
      </w:r>
      <w:r w:rsidRPr="00A3707D">
        <w:rPr>
          <w:rFonts w:ascii="Book Antiqua" w:hAnsi="Book Antiqua"/>
          <w:i/>
          <w:sz w:val="24"/>
          <w:szCs w:val="24"/>
        </w:rPr>
        <w:t>Helicobacter pylori</w:t>
      </w:r>
      <w:r w:rsidRPr="00B74355">
        <w:rPr>
          <w:rFonts w:ascii="Book Antiqua" w:hAnsi="Book Antiqua"/>
          <w:b/>
          <w:sz w:val="24"/>
          <w:szCs w:val="24"/>
        </w:rPr>
        <w:t xml:space="preserve"> </w:t>
      </w:r>
      <w:r w:rsidRPr="00A3707D">
        <w:rPr>
          <w:rFonts w:ascii="Book Antiqua" w:hAnsi="Book Antiqua"/>
          <w:sz w:val="24"/>
          <w:szCs w:val="24"/>
          <w:lang w:eastAsia="zh-CN"/>
        </w:rPr>
        <w:t>(</w:t>
      </w:r>
      <w:r w:rsidRPr="00B74355">
        <w:rPr>
          <w:rFonts w:ascii="Book Antiqua" w:hAnsi="Book Antiqua"/>
          <w:i/>
          <w:sz w:val="24"/>
          <w:szCs w:val="24"/>
        </w:rPr>
        <w:t>H. pylori</w:t>
      </w:r>
      <w:r>
        <w:rPr>
          <w:rFonts w:ascii="Book Antiqua" w:hAnsi="Book Antiqua"/>
          <w:sz w:val="24"/>
          <w:szCs w:val="24"/>
          <w:lang w:eastAsia="zh-CN"/>
        </w:rPr>
        <w:t xml:space="preserve">) </w:t>
      </w:r>
      <w:r w:rsidRPr="00B74355">
        <w:rPr>
          <w:rFonts w:ascii="Book Antiqua" w:hAnsi="Book Antiqua"/>
          <w:sz w:val="24"/>
          <w:szCs w:val="24"/>
        </w:rPr>
        <w:t xml:space="preserve">isolates SV301 and SV316 that grew in the Amoxicillin serial dilutions, the PCR products were analyzed in </w:t>
      </w:r>
      <w:proofErr w:type="spellStart"/>
      <w:r w:rsidRPr="00B74355">
        <w:rPr>
          <w:rFonts w:ascii="Book Antiqua" w:hAnsi="Book Antiqua"/>
          <w:sz w:val="24"/>
          <w:szCs w:val="24"/>
        </w:rPr>
        <w:t>agarose</w:t>
      </w:r>
      <w:proofErr w:type="spellEnd"/>
      <w:r w:rsidRPr="00B74355">
        <w:rPr>
          <w:rFonts w:ascii="Book Antiqua" w:hAnsi="Book Antiqua"/>
          <w:sz w:val="24"/>
          <w:szCs w:val="24"/>
        </w:rPr>
        <w:t xml:space="preserve"> gel at 2%. Lines A and B positive controls; line A: clinical </w:t>
      </w:r>
      <w:r w:rsidRPr="00B74355">
        <w:rPr>
          <w:rFonts w:ascii="Book Antiqua" w:hAnsi="Book Antiqua"/>
          <w:i/>
          <w:sz w:val="24"/>
          <w:szCs w:val="24"/>
        </w:rPr>
        <w:t>H. pylori</w:t>
      </w:r>
      <w:r w:rsidRPr="00B74355">
        <w:rPr>
          <w:rFonts w:ascii="Book Antiqua" w:hAnsi="Book Antiqua"/>
          <w:sz w:val="24"/>
          <w:szCs w:val="24"/>
        </w:rPr>
        <w:t xml:space="preserve"> isolate (PZ5085) with EPIYA ABCC motif (570 ± 25 </w:t>
      </w:r>
      <w:proofErr w:type="spellStart"/>
      <w:r w:rsidRPr="00B74355">
        <w:rPr>
          <w:rFonts w:ascii="Book Antiqua" w:hAnsi="Book Antiqua"/>
          <w:sz w:val="24"/>
          <w:szCs w:val="24"/>
        </w:rPr>
        <w:t>bp</w:t>
      </w:r>
      <w:proofErr w:type="spellEnd"/>
      <w:r w:rsidRPr="00B74355">
        <w:rPr>
          <w:rFonts w:ascii="Book Antiqua" w:hAnsi="Book Antiqua"/>
          <w:sz w:val="24"/>
          <w:szCs w:val="24"/>
        </w:rPr>
        <w:t xml:space="preserve">) confirmed by sequencing; Line B: a mix of DNA from isolate PZ5085 and from the </w:t>
      </w:r>
      <w:r w:rsidRPr="00B74355">
        <w:rPr>
          <w:rFonts w:ascii="Book Antiqua" w:hAnsi="Book Antiqua"/>
          <w:i/>
          <w:sz w:val="24"/>
          <w:szCs w:val="24"/>
        </w:rPr>
        <w:t>H. pylori</w:t>
      </w:r>
      <w:r w:rsidRPr="00B74355">
        <w:rPr>
          <w:rFonts w:ascii="Book Antiqua" w:hAnsi="Book Antiqua"/>
          <w:sz w:val="24"/>
          <w:szCs w:val="24"/>
        </w:rPr>
        <w:t xml:space="preserve"> strain 26695 with EPIYA</w:t>
      </w:r>
      <w:r w:rsidRPr="00B74355">
        <w:rPr>
          <w:rFonts w:ascii="Book Antiqua" w:hAnsi="Book Antiqua"/>
          <w:sz w:val="24"/>
          <w:szCs w:val="24"/>
          <w:lang w:eastAsia="es-CO"/>
        </w:rPr>
        <w:t xml:space="preserve">-ABC motif (470 </w:t>
      </w:r>
      <w:r w:rsidRPr="00B74355">
        <w:rPr>
          <w:rFonts w:ascii="Book Antiqua" w:hAnsi="Book Antiqua"/>
          <w:sz w:val="24"/>
          <w:szCs w:val="24"/>
        </w:rPr>
        <w:t xml:space="preserve">± 25 </w:t>
      </w:r>
      <w:proofErr w:type="spellStart"/>
      <w:r w:rsidRPr="00B74355">
        <w:rPr>
          <w:rFonts w:ascii="Book Antiqua" w:hAnsi="Book Antiqua"/>
          <w:sz w:val="24"/>
          <w:szCs w:val="24"/>
        </w:rPr>
        <w:t>bp</w:t>
      </w:r>
      <w:proofErr w:type="spellEnd"/>
      <w:r w:rsidRPr="00B74355">
        <w:rPr>
          <w:rFonts w:ascii="Book Antiqua" w:hAnsi="Book Antiqua"/>
          <w:sz w:val="24"/>
          <w:szCs w:val="24"/>
        </w:rPr>
        <w:t xml:space="preserve">). M: 100 </w:t>
      </w:r>
      <w:proofErr w:type="spellStart"/>
      <w:r w:rsidRPr="00B74355">
        <w:rPr>
          <w:rFonts w:ascii="Book Antiqua" w:hAnsi="Book Antiqua"/>
          <w:sz w:val="24"/>
          <w:szCs w:val="24"/>
        </w:rPr>
        <w:t>bp</w:t>
      </w:r>
      <w:proofErr w:type="spellEnd"/>
      <w:r w:rsidRPr="00B74355">
        <w:rPr>
          <w:rFonts w:ascii="Book Antiqua" w:hAnsi="Book Antiqua"/>
          <w:sz w:val="24"/>
          <w:szCs w:val="24"/>
        </w:rPr>
        <w:t xml:space="preserve"> DNA ladder. Distribution of different molecular weights among isolates is an indication of the presence of multiple EPIYA repetitions</w:t>
      </w:r>
      <w:r>
        <w:rPr>
          <w:rFonts w:ascii="Book Antiqua" w:hAnsi="Book Antiqua"/>
          <w:sz w:val="24"/>
          <w:szCs w:val="24"/>
          <w:lang w:eastAsia="zh-CN"/>
        </w:rPr>
        <w:t>;</w:t>
      </w:r>
      <w:r w:rsidRPr="00B74355">
        <w:rPr>
          <w:rFonts w:ascii="Book Antiqua" w:hAnsi="Book Antiqua"/>
          <w:sz w:val="24"/>
          <w:szCs w:val="24"/>
        </w:rPr>
        <w:t xml:space="preserve"> B: RAPD fingerprints generated with primer 1254 in </w:t>
      </w:r>
      <w:r w:rsidRPr="00B74355">
        <w:rPr>
          <w:rFonts w:ascii="Book Antiqua" w:hAnsi="Book Antiqua"/>
          <w:i/>
          <w:sz w:val="24"/>
          <w:szCs w:val="24"/>
        </w:rPr>
        <w:t>H. pylori</w:t>
      </w:r>
      <w:r w:rsidRPr="00B74355">
        <w:rPr>
          <w:rFonts w:ascii="Book Antiqua" w:hAnsi="Book Antiqua"/>
          <w:sz w:val="24"/>
          <w:szCs w:val="24"/>
        </w:rPr>
        <w:t xml:space="preserve"> isolates resistant in baseline (without antibiotic pressure) and resistant isolates growing in each of the serial antibiotic dilutions (with antibiotic pressure); line N: negative reaction control; M: 100 </w:t>
      </w:r>
      <w:proofErr w:type="spellStart"/>
      <w:r w:rsidRPr="00B74355">
        <w:rPr>
          <w:rFonts w:ascii="Book Antiqua" w:hAnsi="Book Antiqua"/>
          <w:sz w:val="24"/>
          <w:szCs w:val="24"/>
        </w:rPr>
        <w:t>bp</w:t>
      </w:r>
      <w:proofErr w:type="spellEnd"/>
      <w:r w:rsidRPr="00B74355">
        <w:rPr>
          <w:rFonts w:ascii="Book Antiqua" w:hAnsi="Book Antiqua"/>
          <w:sz w:val="24"/>
          <w:szCs w:val="24"/>
        </w:rPr>
        <w:t xml:space="preserve"> ladder.</w:t>
      </w:r>
    </w:p>
    <w:p w:rsidR="001B65ED" w:rsidRPr="00B74355" w:rsidRDefault="001B65ED" w:rsidP="00B74355">
      <w:pPr>
        <w:spacing w:after="0" w:line="360" w:lineRule="auto"/>
        <w:jc w:val="both"/>
        <w:rPr>
          <w:rFonts w:ascii="Book Antiqua" w:hAnsi="Book Antiqua"/>
          <w:b/>
          <w:sz w:val="24"/>
          <w:szCs w:val="24"/>
        </w:rPr>
      </w:pPr>
    </w:p>
    <w:p w:rsidR="001B65ED" w:rsidRPr="00B74355" w:rsidRDefault="001B65ED" w:rsidP="00B74355">
      <w:pPr>
        <w:spacing w:after="0" w:line="360" w:lineRule="auto"/>
        <w:jc w:val="both"/>
        <w:rPr>
          <w:rFonts w:ascii="Book Antiqua" w:hAnsi="Book Antiqua"/>
          <w:sz w:val="24"/>
          <w:szCs w:val="24"/>
        </w:rPr>
      </w:pPr>
      <w:r w:rsidRPr="00B74355">
        <w:rPr>
          <w:rFonts w:ascii="Book Antiqua" w:hAnsi="Book Antiqua"/>
          <w:b/>
          <w:sz w:val="24"/>
          <w:szCs w:val="24"/>
        </w:rPr>
        <w:t xml:space="preserve">Figure 2 </w:t>
      </w:r>
      <w:proofErr w:type="spellStart"/>
      <w:r w:rsidRPr="00B74355">
        <w:rPr>
          <w:rFonts w:ascii="Book Antiqua" w:hAnsi="Book Antiqua"/>
          <w:b/>
          <w:sz w:val="24"/>
          <w:szCs w:val="24"/>
        </w:rPr>
        <w:t>Dendrogram</w:t>
      </w:r>
      <w:proofErr w:type="spellEnd"/>
      <w:r w:rsidRPr="00B74355">
        <w:rPr>
          <w:rFonts w:ascii="Book Antiqua" w:hAnsi="Book Antiqua"/>
          <w:b/>
          <w:sz w:val="24"/>
          <w:szCs w:val="24"/>
        </w:rPr>
        <w:t xml:space="preserve"> of the profile of </w:t>
      </w:r>
      <w:r w:rsidRPr="00A3707D">
        <w:rPr>
          <w:rStyle w:val="CharAttribute1"/>
          <w:rFonts w:ascii="Book Antiqua" w:eastAsia="宋体" w:hAnsi="Book Antiqua"/>
          <w:b/>
          <w:szCs w:val="24"/>
          <w:lang w:eastAsia="zh-CN"/>
        </w:rPr>
        <w:t>r</w:t>
      </w:r>
      <w:r w:rsidRPr="00A3707D">
        <w:rPr>
          <w:rStyle w:val="CharAttribute1"/>
          <w:rFonts w:ascii="Book Antiqua" w:eastAsia="宋体" w:hAnsi="Book Antiqua"/>
          <w:b/>
          <w:szCs w:val="24"/>
        </w:rPr>
        <w:t>andom amplified polymorphic DNA</w:t>
      </w:r>
      <w:r w:rsidRPr="00A3707D">
        <w:rPr>
          <w:rFonts w:ascii="Book Antiqua" w:hAnsi="Book Antiqua"/>
          <w:b/>
          <w:sz w:val="24"/>
          <w:szCs w:val="24"/>
        </w:rPr>
        <w:t xml:space="preserve">s </w:t>
      </w:r>
      <w:r w:rsidRPr="00B74355">
        <w:rPr>
          <w:rFonts w:ascii="Book Antiqua" w:hAnsi="Book Antiqua"/>
          <w:b/>
          <w:sz w:val="24"/>
          <w:szCs w:val="24"/>
        </w:rPr>
        <w:t xml:space="preserve">generated with primer 1254 in </w:t>
      </w:r>
      <w:r w:rsidRPr="00B74355">
        <w:rPr>
          <w:rFonts w:ascii="Book Antiqua" w:hAnsi="Book Antiqua"/>
          <w:b/>
          <w:i/>
          <w:sz w:val="24"/>
          <w:szCs w:val="24"/>
        </w:rPr>
        <w:t>Helicobacter pylori</w:t>
      </w:r>
      <w:r w:rsidRPr="00B74355">
        <w:rPr>
          <w:rFonts w:ascii="Book Antiqua" w:hAnsi="Book Antiqua"/>
          <w:b/>
          <w:sz w:val="24"/>
          <w:szCs w:val="24"/>
        </w:rPr>
        <w:t xml:space="preserve"> isolates</w:t>
      </w:r>
      <w:r w:rsidRPr="00B74355">
        <w:rPr>
          <w:rFonts w:ascii="Book Antiqua" w:hAnsi="Book Antiqua"/>
          <w:b/>
          <w:i/>
          <w:sz w:val="24"/>
          <w:szCs w:val="24"/>
        </w:rPr>
        <w:t xml:space="preserve"> </w:t>
      </w:r>
      <w:r w:rsidRPr="00B74355">
        <w:rPr>
          <w:rFonts w:ascii="Book Antiqua" w:hAnsi="Book Antiqua"/>
          <w:b/>
          <w:sz w:val="24"/>
          <w:szCs w:val="24"/>
        </w:rPr>
        <w:t>resistant in baseline and resistant isolates growing at each of the serial dilutions of amoxicillin and clarithromycin.</w:t>
      </w:r>
      <w:r w:rsidRPr="00B74355">
        <w:rPr>
          <w:rFonts w:ascii="Book Antiqua" w:hAnsi="Book Antiqua"/>
          <w:sz w:val="24"/>
          <w:szCs w:val="24"/>
        </w:rPr>
        <w:t xml:space="preserve"> Three separate clusters (I, II, and III) are indicated. In none of the clusters was segregation of sensitive and resistant isolates significant (</w:t>
      </w:r>
      <w:r w:rsidRPr="00B74355">
        <w:rPr>
          <w:rFonts w:ascii="Book Antiqua" w:hAnsi="Book Antiqua"/>
          <w:i/>
          <w:sz w:val="24"/>
          <w:szCs w:val="24"/>
        </w:rPr>
        <w:t>P</w:t>
      </w:r>
      <w:r w:rsidRPr="00B74355">
        <w:rPr>
          <w:rFonts w:ascii="Book Antiqua" w:hAnsi="Book Antiqua"/>
          <w:sz w:val="24"/>
          <w:szCs w:val="24"/>
        </w:rPr>
        <w:t xml:space="preserve"> = 0.704). Cluster analyses were designed by following Ward’s hierarchical clustering method and estimation of distances between each pair of </w:t>
      </w:r>
      <w:r w:rsidRPr="00A3707D">
        <w:rPr>
          <w:rFonts w:ascii="Book Antiqua" w:hAnsi="Book Antiqua"/>
          <w:i/>
          <w:sz w:val="24"/>
          <w:szCs w:val="24"/>
        </w:rPr>
        <w:t>Helicobacter pylori</w:t>
      </w:r>
      <w:r w:rsidRPr="00B74355">
        <w:rPr>
          <w:rFonts w:ascii="Book Antiqua" w:hAnsi="Book Antiqua"/>
          <w:b/>
          <w:sz w:val="24"/>
          <w:szCs w:val="24"/>
        </w:rPr>
        <w:t xml:space="preserve"> </w:t>
      </w:r>
      <w:r w:rsidRPr="00A3707D">
        <w:rPr>
          <w:rFonts w:ascii="Book Antiqua" w:hAnsi="Book Antiqua"/>
          <w:sz w:val="24"/>
          <w:szCs w:val="24"/>
          <w:lang w:eastAsia="zh-CN"/>
        </w:rPr>
        <w:t>(</w:t>
      </w:r>
      <w:r w:rsidRPr="00B74355">
        <w:rPr>
          <w:rFonts w:ascii="Book Antiqua" w:hAnsi="Book Antiqua"/>
          <w:i/>
          <w:sz w:val="24"/>
          <w:szCs w:val="24"/>
        </w:rPr>
        <w:t>H. pylori</w:t>
      </w:r>
      <w:r>
        <w:rPr>
          <w:rFonts w:ascii="Book Antiqua" w:hAnsi="Book Antiqua"/>
          <w:sz w:val="24"/>
          <w:szCs w:val="24"/>
          <w:lang w:eastAsia="zh-CN"/>
        </w:rPr>
        <w:t>)</w:t>
      </w:r>
      <w:r w:rsidRPr="00B74355">
        <w:rPr>
          <w:rFonts w:ascii="Book Antiqua" w:hAnsi="Book Antiqua"/>
          <w:sz w:val="24"/>
          <w:szCs w:val="24"/>
        </w:rPr>
        <w:t xml:space="preserve"> isolates were calculated with the squared Euclidean distance. Distances between isolates are </w:t>
      </w:r>
      <w:r w:rsidRPr="00B74355">
        <w:rPr>
          <w:rFonts w:ascii="Book Antiqua" w:hAnsi="Book Antiqua"/>
          <w:sz w:val="24"/>
          <w:szCs w:val="24"/>
        </w:rPr>
        <w:lastRenderedPageBreak/>
        <w:t xml:space="preserve">given in a 25-point standardized scale that reflects with sufficient precision the existing proportionality between the original distances. The fusions produced near the origin of the scale (left) indicate that the cluster formed is quite homogeneous. Conversely, fusions produced on the final zone of the scale (right) indicate the cluster formed is quite heterogeneous. </w:t>
      </w:r>
      <w:proofErr w:type="spellStart"/>
      <w:r w:rsidRPr="00B74355">
        <w:rPr>
          <w:rFonts w:ascii="Book Antiqua" w:hAnsi="Book Antiqua"/>
          <w:sz w:val="24"/>
          <w:szCs w:val="24"/>
        </w:rPr>
        <w:t>Atb</w:t>
      </w:r>
      <w:proofErr w:type="spellEnd"/>
      <w:r w:rsidRPr="00B74355">
        <w:rPr>
          <w:rFonts w:ascii="Book Antiqua" w:hAnsi="Book Antiqua"/>
          <w:sz w:val="24"/>
          <w:szCs w:val="24"/>
        </w:rPr>
        <w:t xml:space="preserve">: Antibiotic, </w:t>
      </w:r>
      <w:proofErr w:type="spellStart"/>
      <w:r w:rsidRPr="00B74355">
        <w:rPr>
          <w:rFonts w:ascii="Book Antiqua" w:hAnsi="Book Antiqua"/>
          <w:sz w:val="24"/>
          <w:szCs w:val="24"/>
        </w:rPr>
        <w:t>Dil</w:t>
      </w:r>
      <w:proofErr w:type="spellEnd"/>
      <w:r w:rsidRPr="00B74355">
        <w:rPr>
          <w:rFonts w:ascii="Book Antiqua" w:hAnsi="Book Antiqua"/>
          <w:sz w:val="24"/>
          <w:szCs w:val="24"/>
        </w:rPr>
        <w:t>: Dilution.</w:t>
      </w:r>
    </w:p>
    <w:p w:rsidR="001B65ED" w:rsidRPr="00B74355" w:rsidRDefault="001B65ED" w:rsidP="00B74355">
      <w:pPr>
        <w:spacing w:after="0" w:line="360" w:lineRule="auto"/>
        <w:jc w:val="both"/>
        <w:rPr>
          <w:rFonts w:ascii="Book Antiqua" w:hAnsi="Book Antiqua"/>
          <w:sz w:val="24"/>
          <w:szCs w:val="24"/>
        </w:rPr>
      </w:pPr>
    </w:p>
    <w:p w:rsidR="001B65ED" w:rsidRPr="00B74355" w:rsidRDefault="001B65ED" w:rsidP="00B74355">
      <w:pPr>
        <w:spacing w:after="0" w:line="360" w:lineRule="auto"/>
        <w:jc w:val="both"/>
        <w:rPr>
          <w:rFonts w:ascii="Book Antiqua" w:hAnsi="Book Antiqua"/>
          <w:sz w:val="24"/>
          <w:szCs w:val="24"/>
        </w:rPr>
      </w:pPr>
    </w:p>
    <w:p w:rsidR="001B65ED" w:rsidRPr="00B74355" w:rsidRDefault="001B65ED" w:rsidP="00B74355">
      <w:pPr>
        <w:spacing w:after="0" w:line="360" w:lineRule="auto"/>
        <w:jc w:val="both"/>
        <w:rPr>
          <w:rFonts w:ascii="Book Antiqua" w:hAnsi="Book Antiqua"/>
          <w:sz w:val="24"/>
          <w:szCs w:val="24"/>
          <w:lang w:eastAsia="zh-CN"/>
        </w:rPr>
      </w:pPr>
      <w:r w:rsidRPr="00B74355">
        <w:rPr>
          <w:rFonts w:ascii="Book Antiqua" w:hAnsi="Book Antiqua"/>
          <w:b/>
          <w:sz w:val="24"/>
          <w:szCs w:val="24"/>
        </w:rPr>
        <w:t>Table 1 Minimum inhibitory concentration of the antibiotics and percentages of resistance among strains</w:t>
      </w:r>
    </w:p>
    <w:tbl>
      <w:tblPr>
        <w:tblW w:w="0" w:type="auto"/>
        <w:tblInd w:w="1186" w:type="dxa"/>
        <w:tblBorders>
          <w:top w:val="single" w:sz="8" w:space="0" w:color="000000"/>
          <w:bottom w:val="single" w:sz="8" w:space="0" w:color="000000"/>
        </w:tblBorders>
        <w:tblLook w:val="0000" w:firstRow="0" w:lastRow="0" w:firstColumn="0" w:lastColumn="0" w:noHBand="0" w:noVBand="0"/>
      </w:tblPr>
      <w:tblGrid>
        <w:gridCol w:w="1868"/>
        <w:gridCol w:w="1128"/>
        <w:gridCol w:w="1124"/>
        <w:gridCol w:w="1323"/>
        <w:gridCol w:w="696"/>
        <w:gridCol w:w="683"/>
      </w:tblGrid>
      <w:tr w:rsidR="001B65ED" w:rsidRPr="002C3048" w:rsidTr="00DA2F6B">
        <w:tc>
          <w:tcPr>
            <w:tcW w:w="1868" w:type="dxa"/>
            <w:vMerge w:val="restart"/>
            <w:tcBorders>
              <w:top w:val="single" w:sz="8" w:space="0" w:color="000000"/>
            </w:tcBorders>
          </w:tcPr>
          <w:p w:rsidR="001B65ED" w:rsidRPr="002C3048" w:rsidRDefault="001B65ED" w:rsidP="00B74355">
            <w:pPr>
              <w:spacing w:after="0" w:line="360" w:lineRule="auto"/>
              <w:jc w:val="both"/>
              <w:rPr>
                <w:rFonts w:ascii="Book Antiqua" w:hAnsi="Book Antiqua"/>
                <w:b/>
                <w:sz w:val="24"/>
                <w:szCs w:val="24"/>
              </w:rPr>
            </w:pPr>
          </w:p>
          <w:p w:rsidR="001B65ED" w:rsidRPr="002C3048" w:rsidRDefault="001B65ED" w:rsidP="00B74355">
            <w:pPr>
              <w:spacing w:after="0" w:line="360" w:lineRule="auto"/>
              <w:jc w:val="both"/>
              <w:rPr>
                <w:rFonts w:ascii="Book Antiqua" w:hAnsi="Book Antiqua"/>
                <w:b/>
                <w:sz w:val="24"/>
                <w:szCs w:val="24"/>
              </w:rPr>
            </w:pPr>
            <w:r w:rsidRPr="002C3048">
              <w:rPr>
                <w:rFonts w:ascii="Book Antiqua" w:hAnsi="Book Antiqua"/>
                <w:b/>
                <w:sz w:val="24"/>
                <w:szCs w:val="24"/>
              </w:rPr>
              <w:t>Antibiotic</w:t>
            </w:r>
          </w:p>
        </w:tc>
        <w:tc>
          <w:tcPr>
            <w:tcW w:w="3575" w:type="dxa"/>
            <w:gridSpan w:val="3"/>
            <w:tcBorders>
              <w:top w:val="single" w:sz="8" w:space="0" w:color="000000"/>
            </w:tcBorders>
          </w:tcPr>
          <w:p w:rsidR="001B65ED" w:rsidRPr="002C3048" w:rsidRDefault="001B65ED" w:rsidP="00B74355">
            <w:pPr>
              <w:spacing w:after="0" w:line="360" w:lineRule="auto"/>
              <w:jc w:val="both"/>
              <w:rPr>
                <w:rFonts w:ascii="Book Antiqua" w:hAnsi="Book Antiqua"/>
                <w:b/>
                <w:sz w:val="24"/>
                <w:szCs w:val="24"/>
              </w:rPr>
            </w:pPr>
            <w:r w:rsidRPr="002C3048">
              <w:rPr>
                <w:rFonts w:ascii="Book Antiqua" w:hAnsi="Book Antiqua"/>
                <w:b/>
                <w:sz w:val="24"/>
                <w:szCs w:val="24"/>
              </w:rPr>
              <w:t>MIC (µg/mL)</w:t>
            </w:r>
          </w:p>
        </w:tc>
        <w:tc>
          <w:tcPr>
            <w:tcW w:w="1379" w:type="dxa"/>
            <w:gridSpan w:val="2"/>
            <w:tcBorders>
              <w:top w:val="single" w:sz="8" w:space="0" w:color="000000"/>
            </w:tcBorders>
          </w:tcPr>
          <w:p w:rsidR="001B65ED" w:rsidRPr="002C3048" w:rsidRDefault="001B65ED" w:rsidP="00B74355">
            <w:pPr>
              <w:spacing w:after="0" w:line="360" w:lineRule="auto"/>
              <w:jc w:val="both"/>
              <w:rPr>
                <w:rFonts w:ascii="Book Antiqua" w:hAnsi="Book Antiqua"/>
                <w:b/>
                <w:sz w:val="24"/>
                <w:szCs w:val="24"/>
              </w:rPr>
            </w:pPr>
            <w:r w:rsidRPr="002C3048">
              <w:rPr>
                <w:rFonts w:ascii="Book Antiqua" w:hAnsi="Book Antiqua"/>
                <w:b/>
                <w:sz w:val="24"/>
                <w:szCs w:val="24"/>
              </w:rPr>
              <w:t>Resistance</w:t>
            </w:r>
          </w:p>
          <w:p w:rsidR="001B65ED" w:rsidRPr="002C3048" w:rsidRDefault="001B65ED" w:rsidP="00B74355">
            <w:pPr>
              <w:spacing w:after="0" w:line="360" w:lineRule="auto"/>
              <w:jc w:val="both"/>
              <w:rPr>
                <w:rFonts w:ascii="Book Antiqua" w:hAnsi="Book Antiqua"/>
                <w:sz w:val="24"/>
                <w:szCs w:val="24"/>
              </w:rPr>
            </w:pPr>
            <w:r w:rsidRPr="002C3048">
              <w:rPr>
                <w:rFonts w:ascii="Book Antiqua" w:hAnsi="Book Antiqua"/>
                <w:sz w:val="24"/>
                <w:szCs w:val="24"/>
              </w:rPr>
              <w:t>(</w:t>
            </w:r>
            <w:r w:rsidRPr="002C3048">
              <w:rPr>
                <w:rFonts w:ascii="Book Antiqua" w:hAnsi="Book Antiqua"/>
                <w:i/>
                <w:sz w:val="24"/>
                <w:szCs w:val="24"/>
              </w:rPr>
              <w:t>n</w:t>
            </w:r>
            <w:r w:rsidRPr="002C3048">
              <w:rPr>
                <w:rFonts w:ascii="Book Antiqua" w:hAnsi="Book Antiqua"/>
                <w:sz w:val="24"/>
                <w:szCs w:val="24"/>
              </w:rPr>
              <w:t xml:space="preserve"> = 149)</w:t>
            </w:r>
          </w:p>
        </w:tc>
      </w:tr>
      <w:tr w:rsidR="001B65ED" w:rsidRPr="002C3048" w:rsidTr="00DA2F6B">
        <w:tc>
          <w:tcPr>
            <w:tcW w:w="1868" w:type="dxa"/>
            <w:vMerge/>
            <w:tcBorders>
              <w:bottom w:val="single" w:sz="4" w:space="0" w:color="auto"/>
            </w:tcBorders>
          </w:tcPr>
          <w:p w:rsidR="001B65ED" w:rsidRPr="002C3048" w:rsidRDefault="001B65ED" w:rsidP="00B74355">
            <w:pPr>
              <w:spacing w:after="0" w:line="360" w:lineRule="auto"/>
              <w:jc w:val="both"/>
              <w:rPr>
                <w:rFonts w:ascii="Book Antiqua" w:hAnsi="Book Antiqua"/>
                <w:b/>
                <w:sz w:val="24"/>
                <w:szCs w:val="24"/>
              </w:rPr>
            </w:pPr>
          </w:p>
        </w:tc>
        <w:tc>
          <w:tcPr>
            <w:tcW w:w="1128" w:type="dxa"/>
            <w:tcBorders>
              <w:top w:val="single" w:sz="4" w:space="0" w:color="auto"/>
              <w:bottom w:val="single" w:sz="4" w:space="0" w:color="auto"/>
            </w:tcBorders>
          </w:tcPr>
          <w:p w:rsidR="001B65ED" w:rsidRPr="002C3048" w:rsidRDefault="001B65ED" w:rsidP="00B74355">
            <w:pPr>
              <w:spacing w:after="0" w:line="360" w:lineRule="auto"/>
              <w:jc w:val="both"/>
              <w:rPr>
                <w:rFonts w:ascii="Book Antiqua" w:hAnsi="Book Antiqua"/>
                <w:sz w:val="24"/>
                <w:szCs w:val="24"/>
              </w:rPr>
            </w:pPr>
            <w:r w:rsidRPr="002C3048">
              <w:rPr>
                <w:rFonts w:ascii="Book Antiqua" w:hAnsi="Book Antiqua"/>
                <w:sz w:val="24"/>
                <w:szCs w:val="24"/>
              </w:rPr>
              <w:t>MIC</w:t>
            </w:r>
            <w:r w:rsidRPr="002C3048">
              <w:rPr>
                <w:rFonts w:ascii="Book Antiqua" w:hAnsi="Book Antiqua"/>
                <w:sz w:val="24"/>
                <w:szCs w:val="24"/>
                <w:vertAlign w:val="subscript"/>
              </w:rPr>
              <w:t>50</w:t>
            </w:r>
          </w:p>
        </w:tc>
        <w:tc>
          <w:tcPr>
            <w:tcW w:w="1124" w:type="dxa"/>
            <w:tcBorders>
              <w:top w:val="single" w:sz="4" w:space="0" w:color="auto"/>
              <w:bottom w:val="single" w:sz="4" w:space="0" w:color="auto"/>
            </w:tcBorders>
          </w:tcPr>
          <w:p w:rsidR="001B65ED" w:rsidRPr="002C3048" w:rsidRDefault="001B65ED" w:rsidP="00B74355">
            <w:pPr>
              <w:spacing w:after="0" w:line="360" w:lineRule="auto"/>
              <w:jc w:val="both"/>
              <w:rPr>
                <w:rFonts w:ascii="Book Antiqua" w:hAnsi="Book Antiqua"/>
                <w:sz w:val="24"/>
                <w:szCs w:val="24"/>
              </w:rPr>
            </w:pPr>
            <w:r w:rsidRPr="002C3048">
              <w:rPr>
                <w:rFonts w:ascii="Book Antiqua" w:hAnsi="Book Antiqua"/>
                <w:sz w:val="24"/>
                <w:szCs w:val="24"/>
              </w:rPr>
              <w:t>MIC</w:t>
            </w:r>
            <w:r w:rsidRPr="002C3048">
              <w:rPr>
                <w:rFonts w:ascii="Book Antiqua" w:hAnsi="Book Antiqua"/>
                <w:sz w:val="24"/>
                <w:szCs w:val="24"/>
                <w:vertAlign w:val="subscript"/>
              </w:rPr>
              <w:t>90</w:t>
            </w:r>
          </w:p>
        </w:tc>
        <w:tc>
          <w:tcPr>
            <w:tcW w:w="1323" w:type="dxa"/>
            <w:tcBorders>
              <w:top w:val="single" w:sz="4" w:space="0" w:color="auto"/>
              <w:bottom w:val="single" w:sz="4" w:space="0" w:color="auto"/>
            </w:tcBorders>
          </w:tcPr>
          <w:p w:rsidR="001B65ED" w:rsidRPr="002C3048" w:rsidRDefault="001B65ED" w:rsidP="00B74355">
            <w:pPr>
              <w:spacing w:after="0" w:line="360" w:lineRule="auto"/>
              <w:jc w:val="both"/>
              <w:rPr>
                <w:rFonts w:ascii="Book Antiqua" w:hAnsi="Book Antiqua"/>
                <w:sz w:val="24"/>
                <w:szCs w:val="24"/>
              </w:rPr>
            </w:pPr>
            <w:r w:rsidRPr="002C3048">
              <w:rPr>
                <w:rFonts w:ascii="Book Antiqua" w:hAnsi="Book Antiqua"/>
                <w:sz w:val="24"/>
                <w:szCs w:val="24"/>
              </w:rPr>
              <w:t>Range</w:t>
            </w:r>
          </w:p>
        </w:tc>
        <w:tc>
          <w:tcPr>
            <w:tcW w:w="696" w:type="dxa"/>
            <w:tcBorders>
              <w:top w:val="single" w:sz="4" w:space="0" w:color="auto"/>
              <w:bottom w:val="single" w:sz="4" w:space="0" w:color="auto"/>
            </w:tcBorders>
          </w:tcPr>
          <w:p w:rsidR="001B65ED" w:rsidRPr="002C3048" w:rsidRDefault="001B65ED" w:rsidP="00B74355">
            <w:pPr>
              <w:spacing w:after="0" w:line="360" w:lineRule="auto"/>
              <w:jc w:val="both"/>
              <w:rPr>
                <w:rFonts w:ascii="Book Antiqua" w:hAnsi="Book Antiqua"/>
                <w:i/>
                <w:sz w:val="24"/>
                <w:szCs w:val="24"/>
              </w:rPr>
            </w:pPr>
            <w:r w:rsidRPr="002C3048">
              <w:rPr>
                <w:rFonts w:ascii="Book Antiqua" w:hAnsi="Book Antiqua"/>
                <w:i/>
                <w:sz w:val="24"/>
                <w:szCs w:val="24"/>
              </w:rPr>
              <w:t>n</w:t>
            </w:r>
          </w:p>
        </w:tc>
        <w:tc>
          <w:tcPr>
            <w:tcW w:w="683" w:type="dxa"/>
            <w:tcBorders>
              <w:top w:val="single" w:sz="4" w:space="0" w:color="auto"/>
              <w:bottom w:val="single" w:sz="4" w:space="0" w:color="auto"/>
            </w:tcBorders>
          </w:tcPr>
          <w:p w:rsidR="001B65ED" w:rsidRPr="002C3048" w:rsidRDefault="001B65ED" w:rsidP="00B74355">
            <w:pPr>
              <w:spacing w:after="0" w:line="360" w:lineRule="auto"/>
              <w:jc w:val="both"/>
              <w:rPr>
                <w:rFonts w:ascii="Book Antiqua" w:hAnsi="Book Antiqua"/>
                <w:sz w:val="24"/>
                <w:szCs w:val="24"/>
              </w:rPr>
            </w:pPr>
            <w:r w:rsidRPr="002C3048">
              <w:rPr>
                <w:rFonts w:ascii="Book Antiqua" w:hAnsi="Book Antiqua"/>
                <w:sz w:val="24"/>
                <w:szCs w:val="24"/>
              </w:rPr>
              <w:t>%</w:t>
            </w:r>
          </w:p>
        </w:tc>
      </w:tr>
      <w:tr w:rsidR="001B65ED" w:rsidRPr="002C3048" w:rsidTr="00DA2F6B">
        <w:tc>
          <w:tcPr>
            <w:tcW w:w="1868" w:type="dxa"/>
            <w:tcBorders>
              <w:top w:val="single" w:sz="4" w:space="0" w:color="auto"/>
            </w:tcBorders>
          </w:tcPr>
          <w:p w:rsidR="001B65ED" w:rsidRPr="002C3048" w:rsidRDefault="001B65ED" w:rsidP="00B74355">
            <w:pPr>
              <w:spacing w:after="0" w:line="360" w:lineRule="auto"/>
              <w:jc w:val="both"/>
              <w:rPr>
                <w:rFonts w:ascii="Book Antiqua" w:hAnsi="Book Antiqua"/>
                <w:sz w:val="24"/>
                <w:szCs w:val="24"/>
              </w:rPr>
            </w:pPr>
            <w:r w:rsidRPr="002C3048">
              <w:rPr>
                <w:rFonts w:ascii="Book Antiqua" w:hAnsi="Book Antiqua"/>
                <w:sz w:val="24"/>
                <w:szCs w:val="24"/>
              </w:rPr>
              <w:t>Amoxicillin</w:t>
            </w:r>
          </w:p>
        </w:tc>
        <w:tc>
          <w:tcPr>
            <w:tcW w:w="1128" w:type="dxa"/>
            <w:tcBorders>
              <w:top w:val="single" w:sz="4" w:space="0" w:color="auto"/>
            </w:tcBorders>
          </w:tcPr>
          <w:p w:rsidR="001B65ED" w:rsidRPr="002C3048" w:rsidRDefault="001B65ED" w:rsidP="00B74355">
            <w:pPr>
              <w:spacing w:after="0" w:line="360" w:lineRule="auto"/>
              <w:jc w:val="both"/>
              <w:rPr>
                <w:rFonts w:ascii="Book Antiqua" w:hAnsi="Book Antiqua"/>
                <w:sz w:val="24"/>
                <w:szCs w:val="24"/>
              </w:rPr>
            </w:pPr>
            <w:r w:rsidRPr="002C3048">
              <w:rPr>
                <w:rFonts w:ascii="Book Antiqua" w:hAnsi="Book Antiqua"/>
                <w:sz w:val="24"/>
                <w:szCs w:val="24"/>
              </w:rPr>
              <w:t>2.0</w:t>
            </w:r>
          </w:p>
        </w:tc>
        <w:tc>
          <w:tcPr>
            <w:tcW w:w="1124" w:type="dxa"/>
            <w:tcBorders>
              <w:top w:val="single" w:sz="4" w:space="0" w:color="auto"/>
            </w:tcBorders>
          </w:tcPr>
          <w:p w:rsidR="001B65ED" w:rsidRPr="002C3048" w:rsidRDefault="001B65ED" w:rsidP="00B74355">
            <w:pPr>
              <w:spacing w:after="0" w:line="360" w:lineRule="auto"/>
              <w:jc w:val="both"/>
              <w:rPr>
                <w:rFonts w:ascii="Book Antiqua" w:hAnsi="Book Antiqua"/>
                <w:sz w:val="24"/>
                <w:szCs w:val="24"/>
              </w:rPr>
            </w:pPr>
            <w:r w:rsidRPr="002C3048">
              <w:rPr>
                <w:rFonts w:ascii="Book Antiqua" w:hAnsi="Book Antiqua"/>
                <w:sz w:val="24"/>
                <w:szCs w:val="24"/>
              </w:rPr>
              <w:t>4.0</w:t>
            </w:r>
          </w:p>
        </w:tc>
        <w:tc>
          <w:tcPr>
            <w:tcW w:w="1323" w:type="dxa"/>
            <w:tcBorders>
              <w:top w:val="single" w:sz="4" w:space="0" w:color="auto"/>
            </w:tcBorders>
          </w:tcPr>
          <w:p w:rsidR="001B65ED" w:rsidRPr="002C3048" w:rsidRDefault="001B65ED" w:rsidP="00B74355">
            <w:pPr>
              <w:spacing w:after="0" w:line="360" w:lineRule="auto"/>
              <w:jc w:val="both"/>
              <w:rPr>
                <w:rFonts w:ascii="Book Antiqua" w:hAnsi="Book Antiqua"/>
                <w:sz w:val="24"/>
                <w:szCs w:val="24"/>
              </w:rPr>
            </w:pPr>
            <w:r w:rsidRPr="002C3048">
              <w:rPr>
                <w:rFonts w:ascii="Book Antiqua" w:hAnsi="Book Antiqua"/>
                <w:sz w:val="24"/>
                <w:szCs w:val="24"/>
              </w:rPr>
              <w:t>0.25-4.0</w:t>
            </w:r>
          </w:p>
        </w:tc>
        <w:tc>
          <w:tcPr>
            <w:tcW w:w="696" w:type="dxa"/>
            <w:tcBorders>
              <w:top w:val="single" w:sz="4" w:space="0" w:color="auto"/>
            </w:tcBorders>
          </w:tcPr>
          <w:p w:rsidR="001B65ED" w:rsidRPr="002C3048" w:rsidRDefault="001B65ED" w:rsidP="00B74355">
            <w:pPr>
              <w:spacing w:after="0" w:line="360" w:lineRule="auto"/>
              <w:jc w:val="both"/>
              <w:rPr>
                <w:rFonts w:ascii="Book Antiqua" w:hAnsi="Book Antiqua"/>
                <w:sz w:val="24"/>
                <w:szCs w:val="24"/>
              </w:rPr>
            </w:pPr>
            <w:r w:rsidRPr="002C3048">
              <w:rPr>
                <w:rFonts w:ascii="Book Antiqua" w:hAnsi="Book Antiqua"/>
                <w:sz w:val="24"/>
                <w:szCs w:val="24"/>
              </w:rPr>
              <w:t>6</w:t>
            </w:r>
          </w:p>
        </w:tc>
        <w:tc>
          <w:tcPr>
            <w:tcW w:w="683" w:type="dxa"/>
            <w:tcBorders>
              <w:top w:val="single" w:sz="4" w:space="0" w:color="auto"/>
            </w:tcBorders>
          </w:tcPr>
          <w:p w:rsidR="001B65ED" w:rsidRPr="002C3048" w:rsidRDefault="001B65ED" w:rsidP="00B74355">
            <w:pPr>
              <w:spacing w:after="0" w:line="360" w:lineRule="auto"/>
              <w:jc w:val="both"/>
              <w:rPr>
                <w:rFonts w:ascii="Book Antiqua" w:hAnsi="Book Antiqua"/>
                <w:sz w:val="24"/>
                <w:szCs w:val="24"/>
              </w:rPr>
            </w:pPr>
            <w:r w:rsidRPr="002C3048">
              <w:rPr>
                <w:rFonts w:ascii="Book Antiqua" w:hAnsi="Book Antiqua"/>
                <w:sz w:val="24"/>
                <w:szCs w:val="24"/>
              </w:rPr>
              <w:t>4</w:t>
            </w:r>
          </w:p>
        </w:tc>
      </w:tr>
      <w:tr w:rsidR="001B65ED" w:rsidRPr="002C3048" w:rsidTr="00DA2F6B">
        <w:tc>
          <w:tcPr>
            <w:tcW w:w="1868" w:type="dxa"/>
            <w:tcBorders>
              <w:bottom w:val="single" w:sz="8" w:space="0" w:color="000000"/>
            </w:tcBorders>
          </w:tcPr>
          <w:p w:rsidR="001B65ED" w:rsidRPr="002C3048" w:rsidRDefault="001B65ED" w:rsidP="00B74355">
            <w:pPr>
              <w:spacing w:after="0" w:line="360" w:lineRule="auto"/>
              <w:jc w:val="both"/>
              <w:rPr>
                <w:rFonts w:ascii="Book Antiqua" w:hAnsi="Book Antiqua"/>
                <w:sz w:val="24"/>
                <w:szCs w:val="24"/>
              </w:rPr>
            </w:pPr>
            <w:r w:rsidRPr="002C3048">
              <w:rPr>
                <w:rFonts w:ascii="Book Antiqua" w:hAnsi="Book Antiqua"/>
                <w:sz w:val="24"/>
                <w:szCs w:val="24"/>
              </w:rPr>
              <w:t>Clarithromycin</w:t>
            </w:r>
          </w:p>
        </w:tc>
        <w:tc>
          <w:tcPr>
            <w:tcW w:w="1128" w:type="dxa"/>
            <w:tcBorders>
              <w:bottom w:val="single" w:sz="8" w:space="0" w:color="000000"/>
            </w:tcBorders>
          </w:tcPr>
          <w:p w:rsidR="001B65ED" w:rsidRPr="002C3048" w:rsidRDefault="001B65ED" w:rsidP="00B74355">
            <w:pPr>
              <w:spacing w:after="0" w:line="360" w:lineRule="auto"/>
              <w:jc w:val="both"/>
              <w:rPr>
                <w:rFonts w:ascii="Book Antiqua" w:hAnsi="Book Antiqua"/>
                <w:sz w:val="24"/>
                <w:szCs w:val="24"/>
              </w:rPr>
            </w:pPr>
            <w:r w:rsidRPr="002C3048">
              <w:rPr>
                <w:rFonts w:ascii="Book Antiqua" w:hAnsi="Book Antiqua"/>
                <w:sz w:val="24"/>
                <w:szCs w:val="24"/>
              </w:rPr>
              <w:t>2.0</w:t>
            </w:r>
          </w:p>
        </w:tc>
        <w:tc>
          <w:tcPr>
            <w:tcW w:w="1124" w:type="dxa"/>
            <w:tcBorders>
              <w:bottom w:val="single" w:sz="8" w:space="0" w:color="000000"/>
            </w:tcBorders>
          </w:tcPr>
          <w:p w:rsidR="001B65ED" w:rsidRPr="002C3048" w:rsidRDefault="001B65ED" w:rsidP="00B74355">
            <w:pPr>
              <w:spacing w:after="0" w:line="360" w:lineRule="auto"/>
              <w:jc w:val="both"/>
              <w:rPr>
                <w:rFonts w:ascii="Book Antiqua" w:hAnsi="Book Antiqua"/>
                <w:sz w:val="24"/>
                <w:szCs w:val="24"/>
              </w:rPr>
            </w:pPr>
            <w:r w:rsidRPr="002C3048">
              <w:rPr>
                <w:rFonts w:ascii="Book Antiqua" w:hAnsi="Book Antiqua"/>
                <w:sz w:val="24"/>
                <w:szCs w:val="24"/>
              </w:rPr>
              <w:t>4.0</w:t>
            </w:r>
          </w:p>
        </w:tc>
        <w:tc>
          <w:tcPr>
            <w:tcW w:w="1323" w:type="dxa"/>
            <w:tcBorders>
              <w:bottom w:val="single" w:sz="8" w:space="0" w:color="000000"/>
            </w:tcBorders>
          </w:tcPr>
          <w:p w:rsidR="001B65ED" w:rsidRPr="002C3048" w:rsidRDefault="001B65ED" w:rsidP="00B74355">
            <w:pPr>
              <w:spacing w:after="0" w:line="360" w:lineRule="auto"/>
              <w:jc w:val="both"/>
              <w:rPr>
                <w:rFonts w:ascii="Book Antiqua" w:hAnsi="Book Antiqua"/>
                <w:sz w:val="24"/>
                <w:szCs w:val="24"/>
              </w:rPr>
            </w:pPr>
            <w:r w:rsidRPr="002C3048">
              <w:rPr>
                <w:rFonts w:ascii="Book Antiqua" w:hAnsi="Book Antiqua"/>
                <w:sz w:val="24"/>
                <w:szCs w:val="24"/>
              </w:rPr>
              <w:t>0.25-4.0</w:t>
            </w:r>
          </w:p>
        </w:tc>
        <w:tc>
          <w:tcPr>
            <w:tcW w:w="696" w:type="dxa"/>
            <w:tcBorders>
              <w:bottom w:val="single" w:sz="8" w:space="0" w:color="000000"/>
            </w:tcBorders>
          </w:tcPr>
          <w:p w:rsidR="001B65ED" w:rsidRPr="002C3048" w:rsidRDefault="001B65ED" w:rsidP="00B74355">
            <w:pPr>
              <w:spacing w:after="0" w:line="360" w:lineRule="auto"/>
              <w:jc w:val="both"/>
              <w:rPr>
                <w:rFonts w:ascii="Book Antiqua" w:hAnsi="Book Antiqua"/>
                <w:sz w:val="24"/>
                <w:szCs w:val="24"/>
              </w:rPr>
            </w:pPr>
            <w:r w:rsidRPr="002C3048">
              <w:rPr>
                <w:rFonts w:ascii="Book Antiqua" w:hAnsi="Book Antiqua"/>
                <w:sz w:val="24"/>
                <w:szCs w:val="24"/>
              </w:rPr>
              <w:t>4</w:t>
            </w:r>
          </w:p>
        </w:tc>
        <w:tc>
          <w:tcPr>
            <w:tcW w:w="683" w:type="dxa"/>
            <w:tcBorders>
              <w:bottom w:val="single" w:sz="8" w:space="0" w:color="000000"/>
            </w:tcBorders>
          </w:tcPr>
          <w:p w:rsidR="001B65ED" w:rsidRPr="002C3048" w:rsidRDefault="001B65ED" w:rsidP="00B74355">
            <w:pPr>
              <w:spacing w:after="0" w:line="360" w:lineRule="auto"/>
              <w:jc w:val="both"/>
              <w:rPr>
                <w:rFonts w:ascii="Book Antiqua" w:hAnsi="Book Antiqua"/>
                <w:sz w:val="24"/>
                <w:szCs w:val="24"/>
              </w:rPr>
            </w:pPr>
            <w:r w:rsidRPr="002C3048">
              <w:rPr>
                <w:rFonts w:ascii="Book Antiqua" w:hAnsi="Book Antiqua"/>
                <w:sz w:val="24"/>
                <w:szCs w:val="24"/>
              </w:rPr>
              <w:t>2.7</w:t>
            </w:r>
          </w:p>
        </w:tc>
      </w:tr>
    </w:tbl>
    <w:p w:rsidR="001B65ED" w:rsidRPr="00E6616D" w:rsidRDefault="001B65ED" w:rsidP="00B74355">
      <w:pPr>
        <w:spacing w:after="0" w:line="360" w:lineRule="auto"/>
        <w:jc w:val="both"/>
        <w:rPr>
          <w:rFonts w:ascii="Book Antiqua" w:hAnsi="Book Antiqua"/>
          <w:sz w:val="24"/>
          <w:szCs w:val="24"/>
          <w:lang w:eastAsia="zh-CN"/>
        </w:rPr>
      </w:pPr>
      <w:r w:rsidRPr="00B74355">
        <w:rPr>
          <w:rFonts w:ascii="Book Antiqua" w:hAnsi="Book Antiqua"/>
          <w:b/>
          <w:sz w:val="24"/>
          <w:szCs w:val="24"/>
        </w:rPr>
        <w:t xml:space="preserve">                   </w:t>
      </w:r>
      <w:r w:rsidRPr="00E6616D">
        <w:rPr>
          <w:rFonts w:ascii="Book Antiqua" w:hAnsi="Book Antiqua"/>
          <w:sz w:val="24"/>
          <w:szCs w:val="24"/>
        </w:rPr>
        <w:t xml:space="preserve">     2% (3/149) of the isolates showed double resistance</w:t>
      </w:r>
      <w:r w:rsidRPr="00E6616D">
        <w:rPr>
          <w:rFonts w:ascii="Book Antiqua" w:hAnsi="Book Antiqua"/>
          <w:sz w:val="24"/>
          <w:szCs w:val="24"/>
          <w:lang w:eastAsia="zh-CN"/>
        </w:rPr>
        <w:t xml:space="preserve">. MIC: </w:t>
      </w:r>
      <w:r w:rsidRPr="00E6616D">
        <w:rPr>
          <w:rFonts w:ascii="Book Antiqua" w:hAnsi="Book Antiqua"/>
          <w:sz w:val="24"/>
          <w:szCs w:val="24"/>
        </w:rPr>
        <w:t>Minimum inhibitory concentration</w:t>
      </w:r>
      <w:r w:rsidRPr="00E6616D">
        <w:rPr>
          <w:rFonts w:ascii="Book Antiqua" w:hAnsi="Book Antiqua"/>
          <w:sz w:val="24"/>
          <w:szCs w:val="24"/>
          <w:lang w:eastAsia="zh-CN"/>
        </w:rPr>
        <w:t>.</w:t>
      </w:r>
    </w:p>
    <w:p w:rsidR="001B65ED" w:rsidRPr="00B74355" w:rsidRDefault="001B65ED" w:rsidP="00B74355">
      <w:pPr>
        <w:spacing w:after="0" w:line="360" w:lineRule="auto"/>
        <w:jc w:val="both"/>
        <w:rPr>
          <w:rFonts w:ascii="Book Antiqua" w:hAnsi="Book Antiqua"/>
          <w:sz w:val="24"/>
          <w:szCs w:val="24"/>
          <w:lang w:eastAsia="zh-CN"/>
        </w:rPr>
        <w:sectPr w:rsidR="001B65ED" w:rsidRPr="00B74355" w:rsidSect="00A05E5B">
          <w:footerReference w:type="default" r:id="rId9"/>
          <w:pgSz w:w="12240" w:h="15840"/>
          <w:pgMar w:top="1418" w:right="1418" w:bottom="1418" w:left="1701" w:header="709" w:footer="709" w:gutter="0"/>
          <w:cols w:space="708"/>
          <w:docGrid w:linePitch="360"/>
        </w:sectPr>
      </w:pPr>
    </w:p>
    <w:p w:rsidR="001B65ED" w:rsidRPr="00B74355" w:rsidRDefault="001B65ED" w:rsidP="00B74355">
      <w:pPr>
        <w:spacing w:after="0" w:line="360" w:lineRule="auto"/>
        <w:jc w:val="both"/>
        <w:rPr>
          <w:rFonts w:ascii="Book Antiqua" w:hAnsi="Book Antiqua"/>
          <w:b/>
          <w:sz w:val="24"/>
          <w:szCs w:val="24"/>
        </w:rPr>
      </w:pPr>
      <w:r w:rsidRPr="00B74355">
        <w:rPr>
          <w:rFonts w:ascii="Book Antiqua" w:hAnsi="Book Antiqua"/>
          <w:b/>
          <w:sz w:val="24"/>
          <w:szCs w:val="24"/>
        </w:rPr>
        <w:lastRenderedPageBreak/>
        <w:t xml:space="preserve">Table 2 Distribution of </w:t>
      </w:r>
      <w:proofErr w:type="spellStart"/>
      <w:r w:rsidRPr="00B74355">
        <w:rPr>
          <w:rFonts w:ascii="Book Antiqua" w:hAnsi="Book Antiqua"/>
          <w:b/>
          <w:i/>
          <w:sz w:val="24"/>
          <w:szCs w:val="24"/>
        </w:rPr>
        <w:t>cagA</w:t>
      </w:r>
      <w:proofErr w:type="spellEnd"/>
      <w:r w:rsidRPr="00B74355">
        <w:rPr>
          <w:rFonts w:ascii="Book Antiqua" w:hAnsi="Book Antiqua"/>
          <w:b/>
          <w:sz w:val="24"/>
          <w:szCs w:val="24"/>
        </w:rPr>
        <w:t xml:space="preserve"> genotypes</w:t>
      </w:r>
      <w:r w:rsidRPr="00B74355">
        <w:rPr>
          <w:rFonts w:ascii="Book Antiqua" w:hAnsi="Book Antiqua"/>
          <w:b/>
          <w:i/>
          <w:sz w:val="24"/>
          <w:szCs w:val="24"/>
        </w:rPr>
        <w:t xml:space="preserve"> </w:t>
      </w:r>
      <w:r w:rsidRPr="00B74355">
        <w:rPr>
          <w:rFonts w:ascii="Book Antiqua" w:hAnsi="Book Antiqua"/>
          <w:b/>
          <w:sz w:val="24"/>
          <w:szCs w:val="24"/>
        </w:rPr>
        <w:t xml:space="preserve">(EPIYA motifs) and </w:t>
      </w:r>
      <w:proofErr w:type="spellStart"/>
      <w:r w:rsidRPr="00B74355">
        <w:rPr>
          <w:rFonts w:ascii="Book Antiqua" w:hAnsi="Book Antiqua"/>
          <w:b/>
          <w:i/>
          <w:sz w:val="24"/>
          <w:szCs w:val="24"/>
        </w:rPr>
        <w:t>vacA</w:t>
      </w:r>
      <w:proofErr w:type="spellEnd"/>
      <w:r w:rsidRPr="00B74355">
        <w:rPr>
          <w:rFonts w:ascii="Book Antiqua" w:hAnsi="Book Antiqua"/>
          <w:b/>
          <w:i/>
          <w:sz w:val="24"/>
          <w:szCs w:val="24"/>
        </w:rPr>
        <w:t xml:space="preserve"> s </w:t>
      </w:r>
      <w:r w:rsidRPr="00B74355">
        <w:rPr>
          <w:rFonts w:ascii="Book Antiqua" w:hAnsi="Book Antiqua"/>
          <w:b/>
          <w:sz w:val="24"/>
          <w:szCs w:val="24"/>
        </w:rPr>
        <w:t xml:space="preserve">and </w:t>
      </w:r>
      <w:r w:rsidRPr="00B74355">
        <w:rPr>
          <w:rFonts w:ascii="Book Antiqua" w:hAnsi="Book Antiqua"/>
          <w:b/>
          <w:i/>
          <w:sz w:val="24"/>
          <w:szCs w:val="24"/>
        </w:rPr>
        <w:t>m</w:t>
      </w:r>
      <w:r w:rsidRPr="00B74355">
        <w:rPr>
          <w:rFonts w:ascii="Book Antiqua" w:hAnsi="Book Antiqua"/>
          <w:b/>
          <w:sz w:val="24"/>
          <w:szCs w:val="24"/>
        </w:rPr>
        <w:t xml:space="preserve"> among </w:t>
      </w:r>
      <w:r w:rsidRPr="00B74355">
        <w:rPr>
          <w:rFonts w:ascii="Book Antiqua" w:hAnsi="Book Antiqua"/>
          <w:b/>
          <w:i/>
          <w:sz w:val="24"/>
          <w:szCs w:val="24"/>
        </w:rPr>
        <w:t>Helicobacter pylori</w:t>
      </w:r>
      <w:r w:rsidRPr="00B74355">
        <w:rPr>
          <w:rFonts w:ascii="Book Antiqua" w:hAnsi="Book Antiqua"/>
          <w:b/>
          <w:sz w:val="24"/>
          <w:szCs w:val="24"/>
        </w:rPr>
        <w:t xml:space="preserve"> isolates obtained from patients with chronic gastritis coming from a region of high risk for gastric cancer, according to profile of </w:t>
      </w:r>
      <w:r w:rsidRPr="00B74355">
        <w:rPr>
          <w:rFonts w:ascii="Book Antiqua" w:hAnsi="Book Antiqua"/>
          <w:b/>
          <w:i/>
          <w:sz w:val="24"/>
          <w:szCs w:val="24"/>
        </w:rPr>
        <w:t>in vitro</w:t>
      </w:r>
      <w:r>
        <w:rPr>
          <w:rFonts w:ascii="Book Antiqua" w:hAnsi="Book Antiqua"/>
          <w:b/>
          <w:sz w:val="24"/>
          <w:szCs w:val="24"/>
        </w:rPr>
        <w:t xml:space="preserve"> antibiotic resistance</w:t>
      </w:r>
      <w:r w:rsidRPr="00B74355">
        <w:rPr>
          <w:rFonts w:ascii="Book Antiqua" w:hAnsi="Book Antiqua"/>
          <w:b/>
          <w:sz w:val="24"/>
          <w:szCs w:val="24"/>
        </w:rPr>
        <w:t xml:space="preserve"> </w:t>
      </w:r>
    </w:p>
    <w:tbl>
      <w:tblPr>
        <w:tblW w:w="15038" w:type="dxa"/>
        <w:tblInd w:w="-727" w:type="dxa"/>
        <w:tblBorders>
          <w:top w:val="single" w:sz="8" w:space="0" w:color="000000"/>
          <w:bottom w:val="single" w:sz="8" w:space="0" w:color="000000"/>
        </w:tblBorders>
        <w:tblLayout w:type="fixed"/>
        <w:tblLook w:val="0000" w:firstRow="0" w:lastRow="0" w:firstColumn="0" w:lastColumn="0" w:noHBand="0" w:noVBand="0"/>
      </w:tblPr>
      <w:tblGrid>
        <w:gridCol w:w="1686"/>
        <w:gridCol w:w="1134"/>
        <w:gridCol w:w="1134"/>
        <w:gridCol w:w="1843"/>
        <w:gridCol w:w="1275"/>
        <w:gridCol w:w="720"/>
        <w:gridCol w:w="1407"/>
        <w:gridCol w:w="1417"/>
        <w:gridCol w:w="1134"/>
        <w:gridCol w:w="1134"/>
        <w:gridCol w:w="1134"/>
        <w:gridCol w:w="1020"/>
      </w:tblGrid>
      <w:tr w:rsidR="001B65ED" w:rsidRPr="002C3048" w:rsidTr="002C3048">
        <w:tc>
          <w:tcPr>
            <w:tcW w:w="1686" w:type="dxa"/>
            <w:vMerge w:val="restart"/>
            <w:tcBorders>
              <w:top w:val="single" w:sz="8" w:space="0" w:color="000000"/>
            </w:tcBorders>
          </w:tcPr>
          <w:p w:rsidR="001B65ED" w:rsidRPr="002C3048" w:rsidRDefault="001B65ED" w:rsidP="002C3048">
            <w:pPr>
              <w:spacing w:after="0" w:line="360" w:lineRule="auto"/>
              <w:jc w:val="both"/>
              <w:rPr>
                <w:rFonts w:ascii="Book Antiqua" w:hAnsi="Book Antiqua"/>
                <w:b/>
                <w:sz w:val="24"/>
                <w:szCs w:val="24"/>
              </w:rPr>
            </w:pPr>
            <w:r w:rsidRPr="002C3048">
              <w:rPr>
                <w:rFonts w:ascii="Book Antiqua" w:hAnsi="Book Antiqua"/>
                <w:b/>
                <w:sz w:val="24"/>
                <w:szCs w:val="24"/>
              </w:rPr>
              <w:t>Antibiotic resistance</w:t>
            </w:r>
          </w:p>
        </w:tc>
        <w:tc>
          <w:tcPr>
            <w:tcW w:w="1134" w:type="dxa"/>
            <w:tcBorders>
              <w:top w:val="single" w:sz="8" w:space="0" w:color="000000"/>
            </w:tcBorders>
          </w:tcPr>
          <w:p w:rsidR="001B65ED" w:rsidRPr="002C3048" w:rsidRDefault="001B65ED" w:rsidP="002C3048">
            <w:pPr>
              <w:spacing w:after="0" w:line="360" w:lineRule="auto"/>
              <w:jc w:val="both"/>
              <w:rPr>
                <w:rFonts w:ascii="Book Antiqua" w:hAnsi="Book Antiqua"/>
                <w:b/>
                <w:sz w:val="24"/>
                <w:szCs w:val="24"/>
              </w:rPr>
            </w:pPr>
            <w:r w:rsidRPr="002C3048">
              <w:rPr>
                <w:rFonts w:ascii="Book Antiqua" w:hAnsi="Book Antiqua"/>
                <w:b/>
                <w:sz w:val="24"/>
                <w:szCs w:val="24"/>
              </w:rPr>
              <w:t>Isolates</w:t>
            </w:r>
          </w:p>
        </w:tc>
        <w:tc>
          <w:tcPr>
            <w:tcW w:w="1134" w:type="dxa"/>
            <w:vMerge w:val="restart"/>
            <w:tcBorders>
              <w:top w:val="single" w:sz="8" w:space="0" w:color="000000"/>
            </w:tcBorders>
          </w:tcPr>
          <w:p w:rsidR="001B65ED" w:rsidRPr="002C3048" w:rsidRDefault="001B65ED" w:rsidP="002C3048">
            <w:pPr>
              <w:spacing w:after="0" w:line="360" w:lineRule="auto"/>
              <w:jc w:val="both"/>
              <w:rPr>
                <w:rFonts w:ascii="Book Antiqua" w:hAnsi="Book Antiqua"/>
                <w:b/>
                <w:sz w:val="24"/>
                <w:szCs w:val="24"/>
              </w:rPr>
            </w:pPr>
            <w:r w:rsidRPr="002C3048">
              <w:rPr>
                <w:rFonts w:ascii="Book Antiqua" w:hAnsi="Book Antiqua"/>
                <w:b/>
                <w:sz w:val="24"/>
                <w:szCs w:val="24"/>
              </w:rPr>
              <w:t>Patients</w:t>
            </w:r>
          </w:p>
          <w:p w:rsidR="001B65ED" w:rsidRPr="002C3048" w:rsidRDefault="001B65ED" w:rsidP="002C3048">
            <w:pPr>
              <w:spacing w:after="0" w:line="360" w:lineRule="auto"/>
              <w:jc w:val="both"/>
              <w:rPr>
                <w:rFonts w:ascii="Book Antiqua" w:hAnsi="Book Antiqua"/>
                <w:sz w:val="24"/>
                <w:szCs w:val="24"/>
              </w:rPr>
            </w:pPr>
            <w:r w:rsidRPr="002C3048">
              <w:rPr>
                <w:rFonts w:ascii="Book Antiqua" w:hAnsi="Book Antiqua"/>
                <w:sz w:val="24"/>
                <w:szCs w:val="24"/>
              </w:rPr>
              <w:t>(</w:t>
            </w:r>
            <w:r w:rsidRPr="002C3048">
              <w:rPr>
                <w:rFonts w:ascii="Book Antiqua" w:hAnsi="Book Antiqua"/>
                <w:i/>
                <w:sz w:val="24"/>
                <w:szCs w:val="24"/>
              </w:rPr>
              <w:t>n</w:t>
            </w:r>
            <w:r w:rsidRPr="002C3048">
              <w:rPr>
                <w:rFonts w:ascii="Book Antiqua" w:hAnsi="Book Antiqua"/>
                <w:sz w:val="24"/>
                <w:szCs w:val="24"/>
              </w:rPr>
              <w:t xml:space="preserve"> = 13)</w:t>
            </w:r>
          </w:p>
        </w:tc>
        <w:tc>
          <w:tcPr>
            <w:tcW w:w="1843" w:type="dxa"/>
            <w:vMerge w:val="restart"/>
            <w:tcBorders>
              <w:top w:val="single" w:sz="8" w:space="0" w:color="000000"/>
            </w:tcBorders>
          </w:tcPr>
          <w:p w:rsidR="001B65ED" w:rsidRPr="002C3048" w:rsidRDefault="001B65ED" w:rsidP="002C3048">
            <w:pPr>
              <w:spacing w:after="0" w:line="360" w:lineRule="auto"/>
              <w:jc w:val="both"/>
              <w:rPr>
                <w:rFonts w:ascii="Book Antiqua" w:hAnsi="Book Antiqua"/>
                <w:b/>
                <w:sz w:val="24"/>
                <w:szCs w:val="24"/>
              </w:rPr>
            </w:pPr>
            <w:r w:rsidRPr="002C3048">
              <w:rPr>
                <w:rFonts w:ascii="Book Antiqua" w:hAnsi="Book Antiqua"/>
                <w:b/>
                <w:sz w:val="24"/>
                <w:szCs w:val="24"/>
              </w:rPr>
              <w:t>Genotype</w:t>
            </w:r>
          </w:p>
          <w:p w:rsidR="001B65ED" w:rsidRPr="002C3048" w:rsidRDefault="001B65ED" w:rsidP="002C3048">
            <w:pPr>
              <w:spacing w:after="0" w:line="360" w:lineRule="auto"/>
              <w:jc w:val="both"/>
              <w:rPr>
                <w:rFonts w:ascii="Book Antiqua" w:hAnsi="Book Antiqua"/>
                <w:b/>
                <w:sz w:val="24"/>
                <w:szCs w:val="24"/>
              </w:rPr>
            </w:pPr>
          </w:p>
        </w:tc>
        <w:tc>
          <w:tcPr>
            <w:tcW w:w="1275" w:type="dxa"/>
            <w:tcBorders>
              <w:top w:val="single" w:sz="8" w:space="0" w:color="000000"/>
            </w:tcBorders>
          </w:tcPr>
          <w:p w:rsidR="001B65ED" w:rsidRPr="002C3048" w:rsidRDefault="001B65ED" w:rsidP="002C3048">
            <w:pPr>
              <w:spacing w:after="0" w:line="360" w:lineRule="auto"/>
              <w:jc w:val="both"/>
              <w:rPr>
                <w:rFonts w:ascii="Book Antiqua" w:hAnsi="Book Antiqua"/>
                <w:b/>
                <w:sz w:val="24"/>
                <w:szCs w:val="24"/>
              </w:rPr>
            </w:pPr>
            <w:r w:rsidRPr="002C3048">
              <w:rPr>
                <w:rFonts w:ascii="Book Antiqua" w:hAnsi="Book Antiqua"/>
                <w:b/>
                <w:sz w:val="24"/>
                <w:szCs w:val="24"/>
              </w:rPr>
              <w:t>Diagnosis</w:t>
            </w:r>
          </w:p>
        </w:tc>
        <w:tc>
          <w:tcPr>
            <w:tcW w:w="720" w:type="dxa"/>
            <w:vMerge w:val="restart"/>
            <w:tcBorders>
              <w:top w:val="single" w:sz="8" w:space="0" w:color="000000"/>
            </w:tcBorders>
          </w:tcPr>
          <w:p w:rsidR="001B65ED" w:rsidRPr="002C3048" w:rsidRDefault="001B65ED" w:rsidP="002C3048">
            <w:pPr>
              <w:spacing w:after="0" w:line="360" w:lineRule="auto"/>
              <w:jc w:val="both"/>
              <w:rPr>
                <w:rFonts w:ascii="Book Antiqua" w:hAnsi="Book Antiqua"/>
                <w:b/>
                <w:sz w:val="24"/>
                <w:szCs w:val="24"/>
              </w:rPr>
            </w:pPr>
            <w:r w:rsidRPr="002C3048">
              <w:rPr>
                <w:rFonts w:ascii="Book Antiqua" w:hAnsi="Book Antiqua"/>
                <w:b/>
                <w:sz w:val="24"/>
                <w:szCs w:val="24"/>
              </w:rPr>
              <w:t>MIC</w:t>
            </w:r>
          </w:p>
          <w:p w:rsidR="001B65ED" w:rsidRPr="002C3048" w:rsidRDefault="001B65ED" w:rsidP="002C3048">
            <w:pPr>
              <w:spacing w:after="0" w:line="360" w:lineRule="auto"/>
              <w:jc w:val="both"/>
              <w:rPr>
                <w:rFonts w:ascii="Book Antiqua" w:hAnsi="Book Antiqua"/>
                <w:b/>
                <w:sz w:val="24"/>
                <w:szCs w:val="24"/>
              </w:rPr>
            </w:pPr>
          </w:p>
        </w:tc>
        <w:tc>
          <w:tcPr>
            <w:tcW w:w="7246" w:type="dxa"/>
            <w:gridSpan w:val="6"/>
            <w:tcBorders>
              <w:top w:val="single" w:sz="8" w:space="0" w:color="000000"/>
              <w:bottom w:val="single" w:sz="4" w:space="0" w:color="auto"/>
            </w:tcBorders>
          </w:tcPr>
          <w:p w:rsidR="001B65ED" w:rsidRPr="002C3048" w:rsidRDefault="001B65ED" w:rsidP="002C3048">
            <w:pPr>
              <w:spacing w:after="0" w:line="360" w:lineRule="auto"/>
              <w:jc w:val="both"/>
              <w:rPr>
                <w:rFonts w:ascii="Book Antiqua" w:hAnsi="Book Antiqua"/>
                <w:b/>
                <w:sz w:val="24"/>
                <w:szCs w:val="24"/>
              </w:rPr>
            </w:pPr>
            <w:r w:rsidRPr="002C3048">
              <w:rPr>
                <w:rFonts w:ascii="Book Antiqua" w:hAnsi="Book Antiqua"/>
                <w:b/>
                <w:sz w:val="24"/>
                <w:szCs w:val="24"/>
              </w:rPr>
              <w:t>EPIYA motifs (molecular weight in pairs of bases)</w:t>
            </w:r>
          </w:p>
        </w:tc>
      </w:tr>
      <w:tr w:rsidR="001B65ED" w:rsidRPr="002C3048" w:rsidTr="002C3048">
        <w:trPr>
          <w:trHeight w:val="299"/>
        </w:trPr>
        <w:tc>
          <w:tcPr>
            <w:tcW w:w="1686" w:type="dxa"/>
            <w:vMerge/>
          </w:tcPr>
          <w:p w:rsidR="001B65ED" w:rsidRPr="002C3048" w:rsidRDefault="001B65ED" w:rsidP="002C3048">
            <w:pPr>
              <w:spacing w:after="0" w:line="360" w:lineRule="auto"/>
              <w:jc w:val="both"/>
              <w:rPr>
                <w:rFonts w:ascii="Book Antiqua" w:hAnsi="Book Antiqua"/>
                <w:b/>
                <w:sz w:val="24"/>
                <w:szCs w:val="24"/>
              </w:rPr>
            </w:pPr>
          </w:p>
        </w:tc>
        <w:tc>
          <w:tcPr>
            <w:tcW w:w="1134" w:type="dxa"/>
          </w:tcPr>
          <w:p w:rsidR="001B65ED" w:rsidRPr="002C3048" w:rsidRDefault="001B65ED" w:rsidP="002C3048">
            <w:pPr>
              <w:spacing w:after="0" w:line="360" w:lineRule="auto"/>
              <w:jc w:val="both"/>
              <w:rPr>
                <w:rFonts w:ascii="Book Antiqua" w:hAnsi="Book Antiqua"/>
                <w:b/>
                <w:sz w:val="24"/>
                <w:szCs w:val="24"/>
              </w:rPr>
            </w:pPr>
          </w:p>
        </w:tc>
        <w:tc>
          <w:tcPr>
            <w:tcW w:w="1134" w:type="dxa"/>
            <w:vMerge/>
          </w:tcPr>
          <w:p w:rsidR="001B65ED" w:rsidRPr="002C3048" w:rsidRDefault="001B65ED" w:rsidP="002C3048">
            <w:pPr>
              <w:spacing w:after="0" w:line="360" w:lineRule="auto"/>
              <w:jc w:val="both"/>
              <w:rPr>
                <w:rFonts w:ascii="Book Antiqua" w:hAnsi="Book Antiqua"/>
                <w:b/>
                <w:sz w:val="24"/>
                <w:szCs w:val="24"/>
              </w:rPr>
            </w:pPr>
          </w:p>
        </w:tc>
        <w:tc>
          <w:tcPr>
            <w:tcW w:w="1843" w:type="dxa"/>
            <w:vMerge/>
          </w:tcPr>
          <w:p w:rsidR="001B65ED" w:rsidRPr="002C3048" w:rsidRDefault="001B65ED" w:rsidP="002C3048">
            <w:pPr>
              <w:spacing w:after="0" w:line="360" w:lineRule="auto"/>
              <w:jc w:val="both"/>
              <w:rPr>
                <w:rFonts w:ascii="Book Antiqua" w:hAnsi="Book Antiqua"/>
                <w:b/>
                <w:sz w:val="24"/>
                <w:szCs w:val="24"/>
              </w:rPr>
            </w:pPr>
          </w:p>
        </w:tc>
        <w:tc>
          <w:tcPr>
            <w:tcW w:w="1275" w:type="dxa"/>
          </w:tcPr>
          <w:p w:rsidR="001B65ED" w:rsidRPr="002C3048" w:rsidRDefault="001B65ED" w:rsidP="002C3048">
            <w:pPr>
              <w:spacing w:after="0" w:line="360" w:lineRule="auto"/>
              <w:jc w:val="both"/>
              <w:rPr>
                <w:rFonts w:ascii="Book Antiqua" w:hAnsi="Book Antiqua"/>
                <w:b/>
                <w:sz w:val="24"/>
                <w:szCs w:val="24"/>
              </w:rPr>
            </w:pPr>
          </w:p>
        </w:tc>
        <w:tc>
          <w:tcPr>
            <w:tcW w:w="720" w:type="dxa"/>
            <w:vMerge/>
          </w:tcPr>
          <w:p w:rsidR="001B65ED" w:rsidRPr="002C3048" w:rsidRDefault="001B65ED" w:rsidP="002C3048">
            <w:pPr>
              <w:spacing w:after="0" w:line="360" w:lineRule="auto"/>
              <w:jc w:val="both"/>
              <w:rPr>
                <w:rFonts w:ascii="Book Antiqua" w:hAnsi="Book Antiqua"/>
                <w:b/>
                <w:sz w:val="24"/>
                <w:szCs w:val="24"/>
              </w:rPr>
            </w:pPr>
          </w:p>
        </w:tc>
        <w:tc>
          <w:tcPr>
            <w:tcW w:w="1407" w:type="dxa"/>
            <w:tcBorders>
              <w:top w:val="single" w:sz="4" w:space="0" w:color="auto"/>
            </w:tcBorders>
          </w:tcPr>
          <w:p w:rsidR="001B65ED" w:rsidRPr="002C3048" w:rsidRDefault="001B65ED" w:rsidP="002C3048">
            <w:pPr>
              <w:spacing w:after="0" w:line="360" w:lineRule="auto"/>
              <w:jc w:val="both"/>
              <w:rPr>
                <w:rFonts w:ascii="Book Antiqua" w:hAnsi="Book Antiqua"/>
                <w:b/>
                <w:sz w:val="24"/>
                <w:szCs w:val="24"/>
              </w:rPr>
            </w:pPr>
            <w:r w:rsidRPr="002C3048">
              <w:rPr>
                <w:rFonts w:ascii="Book Antiqua" w:hAnsi="Book Antiqua"/>
                <w:b/>
                <w:sz w:val="24"/>
                <w:szCs w:val="24"/>
              </w:rPr>
              <w:t>Baseline</w:t>
            </w:r>
          </w:p>
        </w:tc>
        <w:tc>
          <w:tcPr>
            <w:tcW w:w="1417" w:type="dxa"/>
            <w:tcBorders>
              <w:top w:val="single" w:sz="4" w:space="0" w:color="auto"/>
            </w:tcBorders>
          </w:tcPr>
          <w:p w:rsidR="001B65ED" w:rsidRPr="002C3048" w:rsidRDefault="001B65ED" w:rsidP="002C3048">
            <w:pPr>
              <w:spacing w:after="0" w:line="360" w:lineRule="auto"/>
              <w:jc w:val="both"/>
              <w:rPr>
                <w:rFonts w:ascii="Book Antiqua" w:hAnsi="Book Antiqua"/>
                <w:b/>
                <w:sz w:val="24"/>
                <w:szCs w:val="24"/>
              </w:rPr>
            </w:pPr>
            <w:r w:rsidRPr="002C3048">
              <w:rPr>
                <w:rFonts w:ascii="Book Antiqua" w:hAnsi="Book Antiqua"/>
                <w:b/>
                <w:sz w:val="24"/>
                <w:szCs w:val="24"/>
              </w:rPr>
              <w:t>0.25</w:t>
            </w:r>
          </w:p>
        </w:tc>
        <w:tc>
          <w:tcPr>
            <w:tcW w:w="1134" w:type="dxa"/>
            <w:tcBorders>
              <w:top w:val="single" w:sz="4" w:space="0" w:color="auto"/>
            </w:tcBorders>
          </w:tcPr>
          <w:p w:rsidR="001B65ED" w:rsidRPr="002C3048" w:rsidRDefault="001B65ED" w:rsidP="002C3048">
            <w:pPr>
              <w:spacing w:after="0" w:line="360" w:lineRule="auto"/>
              <w:jc w:val="both"/>
              <w:rPr>
                <w:rFonts w:ascii="Book Antiqua" w:hAnsi="Book Antiqua"/>
                <w:b/>
                <w:sz w:val="24"/>
                <w:szCs w:val="24"/>
              </w:rPr>
            </w:pPr>
            <w:r w:rsidRPr="002C3048">
              <w:rPr>
                <w:rFonts w:ascii="Book Antiqua" w:hAnsi="Book Antiqua"/>
                <w:b/>
                <w:sz w:val="24"/>
                <w:szCs w:val="24"/>
              </w:rPr>
              <w:t>0.5</w:t>
            </w:r>
          </w:p>
        </w:tc>
        <w:tc>
          <w:tcPr>
            <w:tcW w:w="1134" w:type="dxa"/>
            <w:tcBorders>
              <w:top w:val="single" w:sz="4" w:space="0" w:color="auto"/>
            </w:tcBorders>
          </w:tcPr>
          <w:p w:rsidR="001B65ED" w:rsidRPr="002C3048" w:rsidRDefault="001B65ED" w:rsidP="002C3048">
            <w:pPr>
              <w:spacing w:after="0" w:line="360" w:lineRule="auto"/>
              <w:jc w:val="both"/>
              <w:rPr>
                <w:rFonts w:ascii="Book Antiqua" w:hAnsi="Book Antiqua"/>
                <w:b/>
                <w:sz w:val="24"/>
                <w:szCs w:val="24"/>
              </w:rPr>
            </w:pPr>
            <w:r w:rsidRPr="002C3048">
              <w:rPr>
                <w:rFonts w:ascii="Book Antiqua" w:hAnsi="Book Antiqua"/>
                <w:b/>
                <w:sz w:val="24"/>
                <w:szCs w:val="24"/>
              </w:rPr>
              <w:t>1.0</w:t>
            </w:r>
          </w:p>
        </w:tc>
        <w:tc>
          <w:tcPr>
            <w:tcW w:w="1134" w:type="dxa"/>
            <w:tcBorders>
              <w:top w:val="single" w:sz="4" w:space="0" w:color="auto"/>
            </w:tcBorders>
          </w:tcPr>
          <w:p w:rsidR="001B65ED" w:rsidRPr="002C3048" w:rsidRDefault="001B65ED" w:rsidP="002C3048">
            <w:pPr>
              <w:spacing w:after="0" w:line="360" w:lineRule="auto"/>
              <w:jc w:val="both"/>
              <w:rPr>
                <w:rFonts w:ascii="Book Antiqua" w:hAnsi="Book Antiqua"/>
                <w:b/>
                <w:sz w:val="24"/>
                <w:szCs w:val="24"/>
              </w:rPr>
            </w:pPr>
            <w:r w:rsidRPr="002C3048">
              <w:rPr>
                <w:rFonts w:ascii="Book Antiqua" w:hAnsi="Book Antiqua"/>
                <w:b/>
                <w:sz w:val="24"/>
                <w:szCs w:val="24"/>
              </w:rPr>
              <w:t>2.0</w:t>
            </w:r>
          </w:p>
        </w:tc>
        <w:tc>
          <w:tcPr>
            <w:tcW w:w="1020" w:type="dxa"/>
            <w:tcBorders>
              <w:top w:val="single" w:sz="4" w:space="0" w:color="auto"/>
            </w:tcBorders>
          </w:tcPr>
          <w:p w:rsidR="001B65ED" w:rsidRPr="002C3048" w:rsidRDefault="001B65ED" w:rsidP="002C3048">
            <w:pPr>
              <w:spacing w:after="0" w:line="360" w:lineRule="auto"/>
              <w:jc w:val="both"/>
              <w:rPr>
                <w:rFonts w:ascii="Book Antiqua" w:hAnsi="Book Antiqua"/>
                <w:b/>
                <w:sz w:val="24"/>
                <w:szCs w:val="24"/>
              </w:rPr>
            </w:pPr>
            <w:r w:rsidRPr="002C3048">
              <w:rPr>
                <w:rFonts w:ascii="Book Antiqua" w:hAnsi="Book Antiqua"/>
                <w:b/>
                <w:sz w:val="24"/>
                <w:szCs w:val="24"/>
              </w:rPr>
              <w:t>4.0</w:t>
            </w:r>
          </w:p>
        </w:tc>
      </w:tr>
      <w:tr w:rsidR="001B65ED" w:rsidRPr="002C3048" w:rsidTr="002C3048">
        <w:tc>
          <w:tcPr>
            <w:tcW w:w="1686" w:type="dxa"/>
            <w:vMerge w:val="restart"/>
            <w:tcBorders>
              <w:top w:val="single" w:sz="4" w:space="0" w:color="auto"/>
            </w:tcBorders>
          </w:tcPr>
          <w:p w:rsidR="001B65ED" w:rsidRPr="002C3048" w:rsidRDefault="001B65ED" w:rsidP="002C3048">
            <w:pPr>
              <w:spacing w:after="0" w:line="360" w:lineRule="auto"/>
              <w:jc w:val="both"/>
              <w:rPr>
                <w:rFonts w:ascii="Book Antiqua" w:hAnsi="Book Antiqua"/>
                <w:sz w:val="24"/>
                <w:szCs w:val="24"/>
              </w:rPr>
            </w:pPr>
            <w:r w:rsidRPr="002C3048">
              <w:rPr>
                <w:rFonts w:ascii="Book Antiqua" w:hAnsi="Book Antiqua"/>
                <w:sz w:val="24"/>
                <w:szCs w:val="24"/>
              </w:rPr>
              <w:t>Amoxicillin</w:t>
            </w:r>
          </w:p>
        </w:tc>
        <w:tc>
          <w:tcPr>
            <w:tcW w:w="1134" w:type="dxa"/>
            <w:vMerge w:val="restart"/>
            <w:tcBorders>
              <w:top w:val="single" w:sz="4" w:space="0" w:color="auto"/>
            </w:tcBorders>
          </w:tcPr>
          <w:p w:rsidR="001B65ED" w:rsidRPr="002C3048" w:rsidRDefault="001B65ED" w:rsidP="002C3048">
            <w:pPr>
              <w:spacing w:after="0" w:line="360" w:lineRule="auto"/>
              <w:jc w:val="both"/>
              <w:rPr>
                <w:rFonts w:ascii="Book Antiqua" w:hAnsi="Book Antiqua"/>
                <w:sz w:val="24"/>
                <w:szCs w:val="24"/>
              </w:rPr>
            </w:pPr>
            <w:r w:rsidRPr="002C3048">
              <w:rPr>
                <w:rFonts w:ascii="Book Antiqua" w:hAnsi="Book Antiqua"/>
                <w:sz w:val="24"/>
                <w:szCs w:val="24"/>
              </w:rPr>
              <w:t>Single</w:t>
            </w:r>
          </w:p>
        </w:tc>
        <w:tc>
          <w:tcPr>
            <w:tcW w:w="1134" w:type="dxa"/>
            <w:tcBorders>
              <w:top w:val="single" w:sz="4" w:space="0" w:color="auto"/>
            </w:tcBorders>
          </w:tcPr>
          <w:p w:rsidR="001B65ED" w:rsidRPr="002C3048" w:rsidRDefault="001B65ED" w:rsidP="002C3048">
            <w:pPr>
              <w:spacing w:after="0" w:line="360" w:lineRule="auto"/>
              <w:jc w:val="both"/>
              <w:rPr>
                <w:rFonts w:ascii="Book Antiqua" w:hAnsi="Book Antiqua"/>
                <w:sz w:val="24"/>
                <w:szCs w:val="24"/>
              </w:rPr>
            </w:pPr>
            <w:r w:rsidRPr="002C3048">
              <w:rPr>
                <w:rFonts w:ascii="Book Antiqua" w:hAnsi="Book Antiqua"/>
                <w:sz w:val="24"/>
                <w:szCs w:val="24"/>
              </w:rPr>
              <w:t>SV301</w:t>
            </w:r>
          </w:p>
        </w:tc>
        <w:tc>
          <w:tcPr>
            <w:tcW w:w="1843" w:type="dxa"/>
            <w:tcBorders>
              <w:top w:val="single" w:sz="4" w:space="0" w:color="auto"/>
            </w:tcBorders>
          </w:tcPr>
          <w:p w:rsidR="001B65ED" w:rsidRPr="002C3048" w:rsidRDefault="001B65ED" w:rsidP="002C3048">
            <w:pPr>
              <w:spacing w:after="0" w:line="360" w:lineRule="auto"/>
              <w:jc w:val="both"/>
              <w:rPr>
                <w:rFonts w:ascii="Book Antiqua" w:hAnsi="Book Antiqua"/>
                <w:i/>
                <w:sz w:val="24"/>
                <w:szCs w:val="24"/>
              </w:rPr>
            </w:pPr>
            <w:proofErr w:type="spellStart"/>
            <w:r w:rsidRPr="002C3048">
              <w:rPr>
                <w:rFonts w:ascii="Book Antiqua" w:hAnsi="Book Antiqua"/>
                <w:i/>
                <w:sz w:val="24"/>
                <w:szCs w:val="24"/>
              </w:rPr>
              <w:t>cagA</w:t>
            </w:r>
            <w:proofErr w:type="spellEnd"/>
            <w:r w:rsidRPr="002C3048">
              <w:rPr>
                <w:rFonts w:ascii="Book Antiqua" w:hAnsi="Book Antiqua"/>
                <w:i/>
                <w:sz w:val="24"/>
                <w:szCs w:val="24"/>
              </w:rPr>
              <w:t>+/</w:t>
            </w:r>
            <w:proofErr w:type="spellStart"/>
            <w:r w:rsidRPr="002C3048">
              <w:rPr>
                <w:rFonts w:ascii="Book Antiqua" w:hAnsi="Book Antiqua"/>
                <w:i/>
                <w:sz w:val="24"/>
                <w:szCs w:val="24"/>
              </w:rPr>
              <w:t>vacA</w:t>
            </w:r>
            <w:proofErr w:type="spellEnd"/>
            <w:r w:rsidRPr="002C3048">
              <w:rPr>
                <w:rFonts w:ascii="Book Antiqua" w:hAnsi="Book Antiqua"/>
                <w:i/>
                <w:sz w:val="24"/>
                <w:szCs w:val="24"/>
              </w:rPr>
              <w:t xml:space="preserve"> s1m1</w:t>
            </w:r>
          </w:p>
        </w:tc>
        <w:tc>
          <w:tcPr>
            <w:tcW w:w="1275" w:type="dxa"/>
            <w:tcBorders>
              <w:top w:val="single" w:sz="4" w:space="0" w:color="auto"/>
            </w:tcBorders>
          </w:tcPr>
          <w:p w:rsidR="001B65ED" w:rsidRPr="002C3048" w:rsidRDefault="001B65ED" w:rsidP="002C3048">
            <w:pPr>
              <w:spacing w:after="0" w:line="360" w:lineRule="auto"/>
              <w:jc w:val="both"/>
              <w:rPr>
                <w:rFonts w:ascii="Book Antiqua" w:hAnsi="Book Antiqua"/>
                <w:sz w:val="24"/>
                <w:szCs w:val="24"/>
              </w:rPr>
            </w:pPr>
            <w:r w:rsidRPr="002C3048">
              <w:rPr>
                <w:rFonts w:ascii="Book Antiqua" w:hAnsi="Book Antiqua"/>
                <w:sz w:val="24"/>
                <w:szCs w:val="24"/>
              </w:rPr>
              <w:t>NAG</w:t>
            </w:r>
          </w:p>
        </w:tc>
        <w:tc>
          <w:tcPr>
            <w:tcW w:w="720" w:type="dxa"/>
            <w:tcBorders>
              <w:top w:val="single" w:sz="4" w:space="0" w:color="auto"/>
            </w:tcBorders>
          </w:tcPr>
          <w:p w:rsidR="001B65ED" w:rsidRPr="002C3048" w:rsidRDefault="001B65ED" w:rsidP="002C3048">
            <w:pPr>
              <w:spacing w:after="0" w:line="360" w:lineRule="auto"/>
              <w:jc w:val="both"/>
              <w:rPr>
                <w:rFonts w:ascii="Book Antiqua" w:hAnsi="Book Antiqua"/>
                <w:sz w:val="24"/>
                <w:szCs w:val="24"/>
              </w:rPr>
            </w:pPr>
            <w:r w:rsidRPr="002C3048">
              <w:rPr>
                <w:rFonts w:ascii="Book Antiqua" w:hAnsi="Book Antiqua"/>
                <w:sz w:val="24"/>
                <w:szCs w:val="24"/>
              </w:rPr>
              <w:t>4</w:t>
            </w:r>
          </w:p>
        </w:tc>
        <w:tc>
          <w:tcPr>
            <w:tcW w:w="1407" w:type="dxa"/>
            <w:tcBorders>
              <w:top w:val="single" w:sz="4" w:space="0" w:color="auto"/>
            </w:tcBorders>
          </w:tcPr>
          <w:p w:rsidR="001B65ED" w:rsidRPr="002C3048" w:rsidRDefault="001B65ED" w:rsidP="002C3048">
            <w:pPr>
              <w:spacing w:after="0" w:line="360" w:lineRule="auto"/>
              <w:jc w:val="both"/>
              <w:rPr>
                <w:rFonts w:ascii="Book Antiqua" w:hAnsi="Book Antiqua"/>
                <w:sz w:val="24"/>
                <w:szCs w:val="24"/>
              </w:rPr>
            </w:pPr>
            <w:r w:rsidRPr="002C3048">
              <w:rPr>
                <w:rFonts w:ascii="Book Antiqua" w:hAnsi="Book Antiqua"/>
                <w:sz w:val="24"/>
                <w:szCs w:val="24"/>
              </w:rPr>
              <w:t>495</w:t>
            </w:r>
          </w:p>
        </w:tc>
        <w:tc>
          <w:tcPr>
            <w:tcW w:w="1417" w:type="dxa"/>
            <w:tcBorders>
              <w:top w:val="single" w:sz="4" w:space="0" w:color="auto"/>
            </w:tcBorders>
          </w:tcPr>
          <w:p w:rsidR="001B65ED" w:rsidRPr="002C3048" w:rsidRDefault="001B65ED" w:rsidP="002C3048">
            <w:pPr>
              <w:spacing w:after="0" w:line="360" w:lineRule="auto"/>
              <w:jc w:val="both"/>
              <w:rPr>
                <w:rFonts w:ascii="Book Antiqua" w:hAnsi="Book Antiqua"/>
                <w:sz w:val="24"/>
                <w:szCs w:val="24"/>
              </w:rPr>
            </w:pPr>
            <w:r w:rsidRPr="002C3048">
              <w:rPr>
                <w:rFonts w:ascii="Book Antiqua" w:hAnsi="Book Antiqua"/>
                <w:sz w:val="24"/>
                <w:szCs w:val="24"/>
              </w:rPr>
              <w:t>495</w:t>
            </w:r>
          </w:p>
        </w:tc>
        <w:tc>
          <w:tcPr>
            <w:tcW w:w="1134" w:type="dxa"/>
            <w:tcBorders>
              <w:top w:val="single" w:sz="4" w:space="0" w:color="auto"/>
            </w:tcBorders>
          </w:tcPr>
          <w:p w:rsidR="001B65ED" w:rsidRPr="002C3048" w:rsidRDefault="001B65ED" w:rsidP="002C3048">
            <w:pPr>
              <w:spacing w:after="0" w:line="360" w:lineRule="auto"/>
              <w:jc w:val="both"/>
              <w:rPr>
                <w:rFonts w:ascii="Book Antiqua" w:hAnsi="Book Antiqua"/>
                <w:sz w:val="24"/>
                <w:szCs w:val="24"/>
              </w:rPr>
            </w:pPr>
            <w:r w:rsidRPr="002C3048">
              <w:rPr>
                <w:rFonts w:ascii="Book Antiqua" w:hAnsi="Book Antiqua"/>
                <w:sz w:val="24"/>
                <w:szCs w:val="24"/>
              </w:rPr>
              <w:t>495</w:t>
            </w:r>
          </w:p>
        </w:tc>
        <w:tc>
          <w:tcPr>
            <w:tcW w:w="1134" w:type="dxa"/>
            <w:tcBorders>
              <w:top w:val="single" w:sz="4" w:space="0" w:color="auto"/>
            </w:tcBorders>
          </w:tcPr>
          <w:p w:rsidR="001B65ED" w:rsidRPr="002C3048" w:rsidRDefault="001B65ED" w:rsidP="002C3048">
            <w:pPr>
              <w:spacing w:after="0" w:line="360" w:lineRule="auto"/>
              <w:jc w:val="both"/>
              <w:rPr>
                <w:rFonts w:ascii="Book Antiqua" w:hAnsi="Book Antiqua"/>
                <w:sz w:val="24"/>
                <w:szCs w:val="24"/>
              </w:rPr>
            </w:pPr>
            <w:r w:rsidRPr="002C3048">
              <w:rPr>
                <w:rFonts w:ascii="Book Antiqua" w:hAnsi="Book Antiqua"/>
                <w:sz w:val="24"/>
                <w:szCs w:val="24"/>
              </w:rPr>
              <w:t>495</w:t>
            </w:r>
          </w:p>
        </w:tc>
        <w:tc>
          <w:tcPr>
            <w:tcW w:w="1134" w:type="dxa"/>
            <w:tcBorders>
              <w:top w:val="single" w:sz="4" w:space="0" w:color="auto"/>
            </w:tcBorders>
          </w:tcPr>
          <w:p w:rsidR="001B65ED" w:rsidRPr="002C3048" w:rsidRDefault="001B65ED" w:rsidP="002C3048">
            <w:pPr>
              <w:spacing w:after="0" w:line="360" w:lineRule="auto"/>
              <w:jc w:val="both"/>
              <w:rPr>
                <w:rFonts w:ascii="Book Antiqua" w:hAnsi="Book Antiqua"/>
                <w:sz w:val="24"/>
                <w:szCs w:val="24"/>
              </w:rPr>
            </w:pPr>
            <w:r w:rsidRPr="002C3048">
              <w:rPr>
                <w:rFonts w:ascii="Book Antiqua" w:hAnsi="Book Antiqua"/>
                <w:sz w:val="24"/>
                <w:szCs w:val="24"/>
              </w:rPr>
              <w:t xml:space="preserve">495/200 </w:t>
            </w:r>
          </w:p>
        </w:tc>
        <w:tc>
          <w:tcPr>
            <w:tcW w:w="1020" w:type="dxa"/>
            <w:tcBorders>
              <w:top w:val="single" w:sz="4" w:space="0" w:color="auto"/>
            </w:tcBorders>
          </w:tcPr>
          <w:p w:rsidR="001B65ED" w:rsidRPr="002C3048" w:rsidRDefault="001B65ED" w:rsidP="002C3048">
            <w:pPr>
              <w:spacing w:after="0" w:line="360" w:lineRule="auto"/>
              <w:jc w:val="both"/>
              <w:rPr>
                <w:rFonts w:ascii="Book Antiqua" w:hAnsi="Book Antiqua"/>
                <w:sz w:val="24"/>
                <w:szCs w:val="24"/>
              </w:rPr>
            </w:pPr>
            <w:r w:rsidRPr="002C3048">
              <w:rPr>
                <w:rFonts w:ascii="Book Antiqua" w:hAnsi="Book Antiqua"/>
                <w:sz w:val="24"/>
                <w:szCs w:val="24"/>
              </w:rPr>
              <w:t>-</w:t>
            </w:r>
          </w:p>
        </w:tc>
      </w:tr>
      <w:tr w:rsidR="001B65ED" w:rsidRPr="002C3048" w:rsidTr="002C3048">
        <w:tc>
          <w:tcPr>
            <w:tcW w:w="1686" w:type="dxa"/>
            <w:vMerge/>
          </w:tcPr>
          <w:p w:rsidR="001B65ED" w:rsidRPr="002C3048" w:rsidRDefault="001B65ED" w:rsidP="002C3048">
            <w:pPr>
              <w:spacing w:after="0" w:line="360" w:lineRule="auto"/>
              <w:jc w:val="both"/>
              <w:rPr>
                <w:rFonts w:ascii="Book Antiqua" w:hAnsi="Book Antiqua"/>
                <w:b/>
                <w:sz w:val="24"/>
                <w:szCs w:val="24"/>
              </w:rPr>
            </w:pPr>
          </w:p>
        </w:tc>
        <w:tc>
          <w:tcPr>
            <w:tcW w:w="1134" w:type="dxa"/>
            <w:vMerge/>
          </w:tcPr>
          <w:p w:rsidR="001B65ED" w:rsidRPr="002C3048" w:rsidRDefault="001B65ED" w:rsidP="002C3048">
            <w:pPr>
              <w:spacing w:after="0" w:line="360" w:lineRule="auto"/>
              <w:jc w:val="both"/>
              <w:rPr>
                <w:rFonts w:ascii="Book Antiqua" w:hAnsi="Book Antiqua"/>
                <w:sz w:val="24"/>
                <w:szCs w:val="24"/>
              </w:rPr>
            </w:pPr>
          </w:p>
        </w:tc>
        <w:tc>
          <w:tcPr>
            <w:tcW w:w="1134" w:type="dxa"/>
          </w:tcPr>
          <w:p w:rsidR="001B65ED" w:rsidRPr="002C3048" w:rsidRDefault="001B65ED" w:rsidP="002C3048">
            <w:pPr>
              <w:spacing w:after="0" w:line="360" w:lineRule="auto"/>
              <w:jc w:val="both"/>
              <w:rPr>
                <w:rFonts w:ascii="Book Antiqua" w:hAnsi="Book Antiqua"/>
                <w:sz w:val="24"/>
                <w:szCs w:val="24"/>
              </w:rPr>
            </w:pPr>
            <w:r w:rsidRPr="002C3048">
              <w:rPr>
                <w:rFonts w:ascii="Book Antiqua" w:hAnsi="Book Antiqua"/>
                <w:sz w:val="24"/>
                <w:szCs w:val="24"/>
              </w:rPr>
              <w:t>SV310</w:t>
            </w:r>
          </w:p>
        </w:tc>
        <w:tc>
          <w:tcPr>
            <w:tcW w:w="1843" w:type="dxa"/>
          </w:tcPr>
          <w:p w:rsidR="001B65ED" w:rsidRPr="002C3048" w:rsidRDefault="001B65ED" w:rsidP="002C3048">
            <w:pPr>
              <w:spacing w:after="0" w:line="360" w:lineRule="auto"/>
              <w:jc w:val="both"/>
              <w:rPr>
                <w:rFonts w:ascii="Book Antiqua" w:hAnsi="Book Antiqua"/>
                <w:i/>
                <w:sz w:val="24"/>
                <w:szCs w:val="24"/>
              </w:rPr>
            </w:pPr>
            <w:proofErr w:type="spellStart"/>
            <w:r w:rsidRPr="002C3048">
              <w:rPr>
                <w:rFonts w:ascii="Book Antiqua" w:hAnsi="Book Antiqua"/>
                <w:i/>
                <w:sz w:val="24"/>
                <w:szCs w:val="24"/>
              </w:rPr>
              <w:t>cagA</w:t>
            </w:r>
            <w:proofErr w:type="spellEnd"/>
            <w:r w:rsidRPr="002C3048">
              <w:rPr>
                <w:rFonts w:ascii="Book Antiqua" w:hAnsi="Book Antiqua"/>
                <w:i/>
                <w:sz w:val="24"/>
                <w:szCs w:val="24"/>
              </w:rPr>
              <w:t>+/</w:t>
            </w:r>
            <w:proofErr w:type="spellStart"/>
            <w:r w:rsidRPr="002C3048">
              <w:rPr>
                <w:rFonts w:ascii="Book Antiqua" w:hAnsi="Book Antiqua"/>
                <w:i/>
                <w:sz w:val="24"/>
                <w:szCs w:val="24"/>
              </w:rPr>
              <w:t>vacA</w:t>
            </w:r>
            <w:proofErr w:type="spellEnd"/>
            <w:r w:rsidRPr="002C3048">
              <w:rPr>
                <w:rFonts w:ascii="Book Antiqua" w:hAnsi="Book Antiqua"/>
                <w:i/>
                <w:sz w:val="24"/>
                <w:szCs w:val="24"/>
              </w:rPr>
              <w:t xml:space="preserve"> s1m1</w:t>
            </w:r>
          </w:p>
        </w:tc>
        <w:tc>
          <w:tcPr>
            <w:tcW w:w="1275" w:type="dxa"/>
          </w:tcPr>
          <w:p w:rsidR="001B65ED" w:rsidRPr="002C3048" w:rsidRDefault="001B65ED" w:rsidP="002C3048">
            <w:pPr>
              <w:spacing w:after="0" w:line="360" w:lineRule="auto"/>
              <w:jc w:val="both"/>
              <w:rPr>
                <w:rFonts w:ascii="Book Antiqua" w:hAnsi="Book Antiqua"/>
                <w:sz w:val="24"/>
                <w:szCs w:val="24"/>
              </w:rPr>
            </w:pPr>
            <w:r w:rsidRPr="002C3048">
              <w:rPr>
                <w:rFonts w:ascii="Book Antiqua" w:hAnsi="Book Antiqua"/>
                <w:sz w:val="24"/>
                <w:szCs w:val="24"/>
              </w:rPr>
              <w:t>NAG</w:t>
            </w:r>
          </w:p>
        </w:tc>
        <w:tc>
          <w:tcPr>
            <w:tcW w:w="720" w:type="dxa"/>
          </w:tcPr>
          <w:p w:rsidR="001B65ED" w:rsidRPr="002C3048" w:rsidRDefault="001B65ED" w:rsidP="002C3048">
            <w:pPr>
              <w:spacing w:after="0" w:line="360" w:lineRule="auto"/>
              <w:jc w:val="both"/>
              <w:rPr>
                <w:rFonts w:ascii="Book Antiqua" w:hAnsi="Book Antiqua"/>
                <w:sz w:val="24"/>
                <w:szCs w:val="24"/>
              </w:rPr>
            </w:pPr>
            <w:r w:rsidRPr="002C3048">
              <w:rPr>
                <w:rFonts w:ascii="Book Antiqua" w:hAnsi="Book Antiqua"/>
                <w:sz w:val="24"/>
                <w:szCs w:val="24"/>
              </w:rPr>
              <w:t>2</w:t>
            </w:r>
          </w:p>
        </w:tc>
        <w:tc>
          <w:tcPr>
            <w:tcW w:w="1407" w:type="dxa"/>
          </w:tcPr>
          <w:p w:rsidR="001B65ED" w:rsidRPr="002C3048" w:rsidRDefault="001B65ED" w:rsidP="002C3048">
            <w:pPr>
              <w:spacing w:after="0" w:line="360" w:lineRule="auto"/>
              <w:jc w:val="both"/>
              <w:rPr>
                <w:rFonts w:ascii="Book Antiqua" w:hAnsi="Book Antiqua"/>
                <w:sz w:val="24"/>
                <w:szCs w:val="24"/>
              </w:rPr>
            </w:pPr>
            <w:r w:rsidRPr="002C3048">
              <w:rPr>
                <w:rFonts w:ascii="Book Antiqua" w:hAnsi="Book Antiqua"/>
                <w:sz w:val="24"/>
                <w:szCs w:val="24"/>
              </w:rPr>
              <w:t>495</w:t>
            </w:r>
          </w:p>
        </w:tc>
        <w:tc>
          <w:tcPr>
            <w:tcW w:w="1417" w:type="dxa"/>
          </w:tcPr>
          <w:p w:rsidR="001B65ED" w:rsidRPr="002C3048" w:rsidRDefault="001B65ED" w:rsidP="002C3048">
            <w:pPr>
              <w:spacing w:after="0" w:line="360" w:lineRule="auto"/>
              <w:jc w:val="both"/>
              <w:rPr>
                <w:rFonts w:ascii="Book Antiqua" w:hAnsi="Book Antiqua"/>
                <w:sz w:val="24"/>
                <w:szCs w:val="24"/>
              </w:rPr>
            </w:pPr>
            <w:r w:rsidRPr="002C3048">
              <w:rPr>
                <w:rFonts w:ascii="Book Antiqua" w:hAnsi="Book Antiqua"/>
                <w:sz w:val="24"/>
                <w:szCs w:val="24"/>
              </w:rPr>
              <w:t>495</w:t>
            </w:r>
          </w:p>
        </w:tc>
        <w:tc>
          <w:tcPr>
            <w:tcW w:w="1134" w:type="dxa"/>
          </w:tcPr>
          <w:p w:rsidR="001B65ED" w:rsidRPr="002C3048" w:rsidRDefault="001B65ED" w:rsidP="002C3048">
            <w:pPr>
              <w:spacing w:after="0" w:line="360" w:lineRule="auto"/>
              <w:jc w:val="both"/>
              <w:rPr>
                <w:rFonts w:ascii="Book Antiqua" w:hAnsi="Book Antiqua"/>
                <w:sz w:val="24"/>
                <w:szCs w:val="24"/>
              </w:rPr>
            </w:pPr>
            <w:r w:rsidRPr="002C3048">
              <w:rPr>
                <w:rFonts w:ascii="Book Antiqua" w:hAnsi="Book Antiqua"/>
                <w:sz w:val="24"/>
                <w:szCs w:val="24"/>
              </w:rPr>
              <w:t>495</w:t>
            </w:r>
          </w:p>
        </w:tc>
        <w:tc>
          <w:tcPr>
            <w:tcW w:w="1134" w:type="dxa"/>
          </w:tcPr>
          <w:p w:rsidR="001B65ED" w:rsidRPr="002C3048" w:rsidRDefault="001B65ED" w:rsidP="002C3048">
            <w:pPr>
              <w:spacing w:after="0" w:line="360" w:lineRule="auto"/>
              <w:jc w:val="both"/>
              <w:rPr>
                <w:rFonts w:ascii="Book Antiqua" w:hAnsi="Book Antiqua"/>
                <w:sz w:val="24"/>
                <w:szCs w:val="24"/>
              </w:rPr>
            </w:pPr>
            <w:r w:rsidRPr="002C3048">
              <w:rPr>
                <w:rFonts w:ascii="Book Antiqua" w:hAnsi="Book Antiqua"/>
                <w:sz w:val="24"/>
                <w:szCs w:val="24"/>
              </w:rPr>
              <w:t>495</w:t>
            </w:r>
          </w:p>
        </w:tc>
        <w:tc>
          <w:tcPr>
            <w:tcW w:w="1134" w:type="dxa"/>
          </w:tcPr>
          <w:p w:rsidR="001B65ED" w:rsidRPr="002C3048" w:rsidRDefault="001B65ED" w:rsidP="002C3048">
            <w:pPr>
              <w:spacing w:after="0" w:line="360" w:lineRule="auto"/>
              <w:jc w:val="both"/>
              <w:rPr>
                <w:rFonts w:ascii="Book Antiqua" w:hAnsi="Book Antiqua"/>
                <w:sz w:val="24"/>
                <w:szCs w:val="24"/>
              </w:rPr>
            </w:pPr>
            <w:r w:rsidRPr="002C3048">
              <w:rPr>
                <w:rFonts w:ascii="Book Antiqua" w:hAnsi="Book Antiqua"/>
                <w:sz w:val="24"/>
                <w:szCs w:val="24"/>
              </w:rPr>
              <w:t>-</w:t>
            </w:r>
          </w:p>
        </w:tc>
        <w:tc>
          <w:tcPr>
            <w:tcW w:w="1020" w:type="dxa"/>
          </w:tcPr>
          <w:p w:rsidR="001B65ED" w:rsidRPr="002C3048" w:rsidRDefault="001B65ED" w:rsidP="002C3048">
            <w:pPr>
              <w:spacing w:after="0" w:line="360" w:lineRule="auto"/>
              <w:jc w:val="both"/>
              <w:rPr>
                <w:rFonts w:ascii="Book Antiqua" w:hAnsi="Book Antiqua"/>
                <w:sz w:val="24"/>
                <w:szCs w:val="24"/>
              </w:rPr>
            </w:pPr>
            <w:r w:rsidRPr="002C3048">
              <w:rPr>
                <w:rFonts w:ascii="Book Antiqua" w:hAnsi="Book Antiqua"/>
                <w:sz w:val="24"/>
                <w:szCs w:val="24"/>
              </w:rPr>
              <w:t>-</w:t>
            </w:r>
          </w:p>
        </w:tc>
      </w:tr>
      <w:tr w:rsidR="001B65ED" w:rsidRPr="002C3048" w:rsidTr="002C3048">
        <w:tc>
          <w:tcPr>
            <w:tcW w:w="1686" w:type="dxa"/>
            <w:vMerge/>
          </w:tcPr>
          <w:p w:rsidR="001B65ED" w:rsidRPr="002C3048" w:rsidRDefault="001B65ED" w:rsidP="002C3048">
            <w:pPr>
              <w:spacing w:after="0" w:line="360" w:lineRule="auto"/>
              <w:jc w:val="both"/>
              <w:rPr>
                <w:rFonts w:ascii="Book Antiqua" w:hAnsi="Book Antiqua"/>
                <w:b/>
                <w:sz w:val="24"/>
                <w:szCs w:val="24"/>
              </w:rPr>
            </w:pPr>
          </w:p>
        </w:tc>
        <w:tc>
          <w:tcPr>
            <w:tcW w:w="1134" w:type="dxa"/>
            <w:vMerge/>
          </w:tcPr>
          <w:p w:rsidR="001B65ED" w:rsidRPr="002C3048" w:rsidRDefault="001B65ED" w:rsidP="002C3048">
            <w:pPr>
              <w:spacing w:after="0" w:line="360" w:lineRule="auto"/>
              <w:jc w:val="both"/>
              <w:rPr>
                <w:rFonts w:ascii="Book Antiqua" w:hAnsi="Book Antiqua"/>
                <w:sz w:val="24"/>
                <w:szCs w:val="24"/>
              </w:rPr>
            </w:pPr>
          </w:p>
        </w:tc>
        <w:tc>
          <w:tcPr>
            <w:tcW w:w="1134" w:type="dxa"/>
          </w:tcPr>
          <w:p w:rsidR="001B65ED" w:rsidRPr="002C3048" w:rsidRDefault="001B65ED" w:rsidP="002C3048">
            <w:pPr>
              <w:spacing w:after="0" w:line="360" w:lineRule="auto"/>
              <w:jc w:val="both"/>
              <w:rPr>
                <w:rFonts w:ascii="Book Antiqua" w:hAnsi="Book Antiqua"/>
                <w:sz w:val="24"/>
                <w:szCs w:val="24"/>
              </w:rPr>
            </w:pPr>
            <w:r w:rsidRPr="002C3048">
              <w:rPr>
                <w:rFonts w:ascii="Book Antiqua" w:hAnsi="Book Antiqua"/>
                <w:sz w:val="24"/>
                <w:szCs w:val="24"/>
              </w:rPr>
              <w:t>SV333</w:t>
            </w:r>
          </w:p>
        </w:tc>
        <w:tc>
          <w:tcPr>
            <w:tcW w:w="1843" w:type="dxa"/>
          </w:tcPr>
          <w:p w:rsidR="001B65ED" w:rsidRPr="002C3048" w:rsidRDefault="001B65ED" w:rsidP="002C3048">
            <w:pPr>
              <w:spacing w:after="0" w:line="360" w:lineRule="auto"/>
              <w:jc w:val="both"/>
              <w:rPr>
                <w:rFonts w:ascii="Book Antiqua" w:hAnsi="Book Antiqua"/>
                <w:sz w:val="24"/>
                <w:szCs w:val="24"/>
              </w:rPr>
            </w:pPr>
            <w:proofErr w:type="spellStart"/>
            <w:r w:rsidRPr="002C3048">
              <w:rPr>
                <w:rFonts w:ascii="Book Antiqua" w:hAnsi="Book Antiqua"/>
                <w:i/>
                <w:sz w:val="24"/>
                <w:szCs w:val="24"/>
              </w:rPr>
              <w:t>cagA</w:t>
            </w:r>
            <w:proofErr w:type="spellEnd"/>
            <w:r w:rsidRPr="002C3048">
              <w:rPr>
                <w:rFonts w:ascii="Book Antiqua" w:hAnsi="Book Antiqua"/>
                <w:i/>
                <w:sz w:val="24"/>
                <w:szCs w:val="24"/>
              </w:rPr>
              <w:t>+/</w:t>
            </w:r>
            <w:proofErr w:type="spellStart"/>
            <w:r w:rsidRPr="002C3048">
              <w:rPr>
                <w:rFonts w:ascii="Book Antiqua" w:hAnsi="Book Antiqua"/>
                <w:i/>
                <w:sz w:val="24"/>
                <w:szCs w:val="24"/>
              </w:rPr>
              <w:t>vacA</w:t>
            </w:r>
            <w:proofErr w:type="spellEnd"/>
            <w:r w:rsidRPr="002C3048">
              <w:rPr>
                <w:rFonts w:ascii="Book Antiqua" w:hAnsi="Book Antiqua"/>
                <w:i/>
                <w:sz w:val="24"/>
                <w:szCs w:val="24"/>
              </w:rPr>
              <w:t xml:space="preserve"> s1m1</w:t>
            </w:r>
          </w:p>
        </w:tc>
        <w:tc>
          <w:tcPr>
            <w:tcW w:w="1275" w:type="dxa"/>
          </w:tcPr>
          <w:p w:rsidR="001B65ED" w:rsidRPr="002C3048" w:rsidRDefault="001B65ED" w:rsidP="002C3048">
            <w:pPr>
              <w:spacing w:after="0" w:line="360" w:lineRule="auto"/>
              <w:jc w:val="both"/>
              <w:rPr>
                <w:rFonts w:ascii="Book Antiqua" w:hAnsi="Book Antiqua"/>
                <w:sz w:val="24"/>
                <w:szCs w:val="24"/>
              </w:rPr>
            </w:pPr>
            <w:r w:rsidRPr="002C3048">
              <w:rPr>
                <w:rFonts w:ascii="Book Antiqua" w:hAnsi="Book Antiqua"/>
                <w:sz w:val="24"/>
                <w:szCs w:val="24"/>
              </w:rPr>
              <w:t>NAG</w:t>
            </w:r>
          </w:p>
        </w:tc>
        <w:tc>
          <w:tcPr>
            <w:tcW w:w="720" w:type="dxa"/>
          </w:tcPr>
          <w:p w:rsidR="001B65ED" w:rsidRPr="002C3048" w:rsidRDefault="001B65ED" w:rsidP="002C3048">
            <w:pPr>
              <w:spacing w:after="0" w:line="360" w:lineRule="auto"/>
              <w:jc w:val="both"/>
              <w:rPr>
                <w:rFonts w:ascii="Book Antiqua" w:hAnsi="Book Antiqua"/>
                <w:sz w:val="24"/>
                <w:szCs w:val="24"/>
              </w:rPr>
            </w:pPr>
            <w:r w:rsidRPr="002C3048">
              <w:rPr>
                <w:rFonts w:ascii="Book Antiqua" w:hAnsi="Book Antiqua"/>
                <w:sz w:val="24"/>
                <w:szCs w:val="24"/>
              </w:rPr>
              <w:t>2</w:t>
            </w:r>
          </w:p>
        </w:tc>
        <w:tc>
          <w:tcPr>
            <w:tcW w:w="1407" w:type="dxa"/>
          </w:tcPr>
          <w:p w:rsidR="001B65ED" w:rsidRPr="002C3048" w:rsidRDefault="001B65ED" w:rsidP="002C3048">
            <w:pPr>
              <w:spacing w:after="0" w:line="360" w:lineRule="auto"/>
              <w:jc w:val="both"/>
              <w:rPr>
                <w:rFonts w:ascii="Book Antiqua" w:hAnsi="Book Antiqua"/>
                <w:sz w:val="24"/>
                <w:szCs w:val="24"/>
              </w:rPr>
            </w:pPr>
            <w:r w:rsidRPr="002C3048">
              <w:rPr>
                <w:rFonts w:ascii="Book Antiqua" w:hAnsi="Book Antiqua"/>
                <w:sz w:val="24"/>
                <w:szCs w:val="24"/>
              </w:rPr>
              <w:t>495</w:t>
            </w:r>
          </w:p>
        </w:tc>
        <w:tc>
          <w:tcPr>
            <w:tcW w:w="1417" w:type="dxa"/>
          </w:tcPr>
          <w:p w:rsidR="001B65ED" w:rsidRPr="002C3048" w:rsidRDefault="001B65ED" w:rsidP="002C3048">
            <w:pPr>
              <w:spacing w:after="0" w:line="360" w:lineRule="auto"/>
              <w:jc w:val="both"/>
              <w:rPr>
                <w:rFonts w:ascii="Book Antiqua" w:hAnsi="Book Antiqua"/>
                <w:sz w:val="24"/>
                <w:szCs w:val="24"/>
              </w:rPr>
            </w:pPr>
            <w:r w:rsidRPr="002C3048">
              <w:rPr>
                <w:rFonts w:ascii="Book Antiqua" w:hAnsi="Book Antiqua"/>
                <w:sz w:val="24"/>
                <w:szCs w:val="24"/>
              </w:rPr>
              <w:t>495</w:t>
            </w:r>
          </w:p>
        </w:tc>
        <w:tc>
          <w:tcPr>
            <w:tcW w:w="1134" w:type="dxa"/>
          </w:tcPr>
          <w:p w:rsidR="001B65ED" w:rsidRPr="002C3048" w:rsidRDefault="001B65ED" w:rsidP="002C3048">
            <w:pPr>
              <w:spacing w:after="0" w:line="360" w:lineRule="auto"/>
              <w:jc w:val="both"/>
              <w:rPr>
                <w:rFonts w:ascii="Book Antiqua" w:hAnsi="Book Antiqua"/>
                <w:sz w:val="24"/>
                <w:szCs w:val="24"/>
              </w:rPr>
            </w:pPr>
            <w:r w:rsidRPr="002C3048">
              <w:rPr>
                <w:rFonts w:ascii="Book Antiqua" w:hAnsi="Book Antiqua"/>
                <w:sz w:val="24"/>
                <w:szCs w:val="24"/>
              </w:rPr>
              <w:t>595/495</w:t>
            </w:r>
          </w:p>
        </w:tc>
        <w:tc>
          <w:tcPr>
            <w:tcW w:w="1134" w:type="dxa"/>
          </w:tcPr>
          <w:p w:rsidR="001B65ED" w:rsidRPr="002C3048" w:rsidRDefault="001B65ED" w:rsidP="002C3048">
            <w:pPr>
              <w:spacing w:after="0" w:line="360" w:lineRule="auto"/>
              <w:jc w:val="both"/>
              <w:rPr>
                <w:rFonts w:ascii="Book Antiqua" w:hAnsi="Book Antiqua"/>
                <w:sz w:val="24"/>
                <w:szCs w:val="24"/>
              </w:rPr>
            </w:pPr>
            <w:r w:rsidRPr="002C3048">
              <w:rPr>
                <w:rFonts w:ascii="Book Antiqua" w:hAnsi="Book Antiqua"/>
                <w:sz w:val="24"/>
                <w:szCs w:val="24"/>
              </w:rPr>
              <w:t>595/495</w:t>
            </w:r>
          </w:p>
        </w:tc>
        <w:tc>
          <w:tcPr>
            <w:tcW w:w="1134" w:type="dxa"/>
          </w:tcPr>
          <w:p w:rsidR="001B65ED" w:rsidRPr="002C3048" w:rsidRDefault="001B65ED" w:rsidP="002C3048">
            <w:pPr>
              <w:spacing w:after="0" w:line="360" w:lineRule="auto"/>
              <w:jc w:val="both"/>
              <w:rPr>
                <w:rFonts w:ascii="Book Antiqua" w:hAnsi="Book Antiqua"/>
                <w:sz w:val="24"/>
                <w:szCs w:val="24"/>
              </w:rPr>
            </w:pPr>
            <w:r w:rsidRPr="002C3048">
              <w:rPr>
                <w:rFonts w:ascii="Book Antiqua" w:hAnsi="Book Antiqua"/>
                <w:sz w:val="24"/>
                <w:szCs w:val="24"/>
              </w:rPr>
              <w:t>-</w:t>
            </w:r>
          </w:p>
        </w:tc>
        <w:tc>
          <w:tcPr>
            <w:tcW w:w="1020" w:type="dxa"/>
          </w:tcPr>
          <w:p w:rsidR="001B65ED" w:rsidRPr="002C3048" w:rsidRDefault="001B65ED" w:rsidP="002C3048">
            <w:pPr>
              <w:spacing w:after="0" w:line="360" w:lineRule="auto"/>
              <w:jc w:val="both"/>
              <w:rPr>
                <w:rFonts w:ascii="Book Antiqua" w:hAnsi="Book Antiqua"/>
                <w:sz w:val="24"/>
                <w:szCs w:val="24"/>
              </w:rPr>
            </w:pPr>
            <w:r w:rsidRPr="002C3048">
              <w:rPr>
                <w:rFonts w:ascii="Book Antiqua" w:hAnsi="Book Antiqua"/>
                <w:sz w:val="24"/>
                <w:szCs w:val="24"/>
              </w:rPr>
              <w:t>-</w:t>
            </w:r>
          </w:p>
        </w:tc>
      </w:tr>
      <w:tr w:rsidR="001B65ED" w:rsidRPr="002C3048" w:rsidTr="002C3048">
        <w:tc>
          <w:tcPr>
            <w:tcW w:w="1686" w:type="dxa"/>
            <w:vMerge/>
          </w:tcPr>
          <w:p w:rsidR="001B65ED" w:rsidRPr="002C3048" w:rsidRDefault="001B65ED" w:rsidP="002C3048">
            <w:pPr>
              <w:spacing w:after="0" w:line="360" w:lineRule="auto"/>
              <w:jc w:val="both"/>
              <w:rPr>
                <w:rFonts w:ascii="Book Antiqua" w:hAnsi="Book Antiqua"/>
                <w:b/>
                <w:sz w:val="24"/>
                <w:szCs w:val="24"/>
              </w:rPr>
            </w:pPr>
          </w:p>
        </w:tc>
        <w:tc>
          <w:tcPr>
            <w:tcW w:w="1134" w:type="dxa"/>
            <w:vMerge/>
          </w:tcPr>
          <w:p w:rsidR="001B65ED" w:rsidRPr="002C3048" w:rsidRDefault="001B65ED" w:rsidP="002C3048">
            <w:pPr>
              <w:spacing w:after="0" w:line="360" w:lineRule="auto"/>
              <w:jc w:val="both"/>
              <w:rPr>
                <w:rFonts w:ascii="Book Antiqua" w:hAnsi="Book Antiqua"/>
                <w:sz w:val="24"/>
                <w:szCs w:val="24"/>
              </w:rPr>
            </w:pPr>
          </w:p>
        </w:tc>
        <w:tc>
          <w:tcPr>
            <w:tcW w:w="1134" w:type="dxa"/>
          </w:tcPr>
          <w:p w:rsidR="001B65ED" w:rsidRPr="002C3048" w:rsidRDefault="001B65ED" w:rsidP="002C3048">
            <w:pPr>
              <w:spacing w:after="0" w:line="360" w:lineRule="auto"/>
              <w:jc w:val="both"/>
              <w:rPr>
                <w:rFonts w:ascii="Book Antiqua" w:hAnsi="Book Antiqua"/>
                <w:sz w:val="24"/>
                <w:szCs w:val="24"/>
              </w:rPr>
            </w:pPr>
            <w:r w:rsidRPr="002C3048">
              <w:rPr>
                <w:rFonts w:ascii="Book Antiqua" w:hAnsi="Book Antiqua"/>
                <w:sz w:val="24"/>
                <w:szCs w:val="24"/>
              </w:rPr>
              <w:t>SV328</w:t>
            </w:r>
          </w:p>
        </w:tc>
        <w:tc>
          <w:tcPr>
            <w:tcW w:w="1843" w:type="dxa"/>
          </w:tcPr>
          <w:p w:rsidR="001B65ED" w:rsidRPr="002C3048" w:rsidRDefault="001B65ED" w:rsidP="002C3048">
            <w:pPr>
              <w:spacing w:after="0" w:line="360" w:lineRule="auto"/>
              <w:jc w:val="both"/>
              <w:rPr>
                <w:rFonts w:ascii="Book Antiqua" w:hAnsi="Book Antiqua"/>
                <w:i/>
                <w:sz w:val="24"/>
                <w:szCs w:val="24"/>
              </w:rPr>
            </w:pPr>
            <w:proofErr w:type="spellStart"/>
            <w:r w:rsidRPr="002C3048">
              <w:rPr>
                <w:rFonts w:ascii="Book Antiqua" w:hAnsi="Book Antiqua"/>
                <w:i/>
                <w:sz w:val="24"/>
                <w:szCs w:val="24"/>
              </w:rPr>
              <w:t>cagA</w:t>
            </w:r>
            <w:proofErr w:type="spellEnd"/>
            <w:r w:rsidRPr="002C3048">
              <w:rPr>
                <w:rFonts w:ascii="Book Antiqua" w:hAnsi="Book Antiqua"/>
                <w:i/>
                <w:sz w:val="24"/>
                <w:szCs w:val="24"/>
              </w:rPr>
              <w:t>+/</w:t>
            </w:r>
            <w:proofErr w:type="spellStart"/>
            <w:r w:rsidRPr="002C3048">
              <w:rPr>
                <w:rFonts w:ascii="Book Antiqua" w:hAnsi="Book Antiqua"/>
                <w:i/>
                <w:sz w:val="24"/>
                <w:szCs w:val="24"/>
              </w:rPr>
              <w:t>vacA</w:t>
            </w:r>
            <w:proofErr w:type="spellEnd"/>
            <w:r w:rsidRPr="002C3048">
              <w:rPr>
                <w:rFonts w:ascii="Book Antiqua" w:hAnsi="Book Antiqua"/>
                <w:i/>
                <w:sz w:val="24"/>
                <w:szCs w:val="24"/>
              </w:rPr>
              <w:t xml:space="preserve"> s1m1</w:t>
            </w:r>
          </w:p>
        </w:tc>
        <w:tc>
          <w:tcPr>
            <w:tcW w:w="1275" w:type="dxa"/>
          </w:tcPr>
          <w:p w:rsidR="001B65ED" w:rsidRPr="002C3048" w:rsidRDefault="001B65ED" w:rsidP="002C3048">
            <w:pPr>
              <w:spacing w:after="0" w:line="360" w:lineRule="auto"/>
              <w:jc w:val="both"/>
              <w:rPr>
                <w:rFonts w:ascii="Book Antiqua" w:hAnsi="Book Antiqua"/>
                <w:sz w:val="24"/>
                <w:szCs w:val="24"/>
              </w:rPr>
            </w:pPr>
            <w:r w:rsidRPr="002C3048">
              <w:rPr>
                <w:rFonts w:ascii="Book Antiqua" w:hAnsi="Book Antiqua"/>
                <w:sz w:val="24"/>
                <w:szCs w:val="24"/>
              </w:rPr>
              <w:t>MI</w:t>
            </w:r>
          </w:p>
        </w:tc>
        <w:tc>
          <w:tcPr>
            <w:tcW w:w="720" w:type="dxa"/>
          </w:tcPr>
          <w:p w:rsidR="001B65ED" w:rsidRPr="002C3048" w:rsidRDefault="001B65ED" w:rsidP="002C3048">
            <w:pPr>
              <w:spacing w:after="0" w:line="360" w:lineRule="auto"/>
              <w:jc w:val="both"/>
              <w:rPr>
                <w:rFonts w:ascii="Book Antiqua" w:hAnsi="Book Antiqua"/>
                <w:sz w:val="24"/>
                <w:szCs w:val="24"/>
              </w:rPr>
            </w:pPr>
            <w:r w:rsidRPr="002C3048">
              <w:rPr>
                <w:rFonts w:ascii="Book Antiqua" w:hAnsi="Book Antiqua"/>
                <w:sz w:val="24"/>
                <w:szCs w:val="24"/>
              </w:rPr>
              <w:t>2</w:t>
            </w:r>
          </w:p>
        </w:tc>
        <w:tc>
          <w:tcPr>
            <w:tcW w:w="1407" w:type="dxa"/>
          </w:tcPr>
          <w:p w:rsidR="001B65ED" w:rsidRPr="002C3048" w:rsidRDefault="001B65ED" w:rsidP="002C3048">
            <w:pPr>
              <w:spacing w:after="0" w:line="360" w:lineRule="auto"/>
              <w:jc w:val="both"/>
              <w:rPr>
                <w:rFonts w:ascii="Book Antiqua" w:hAnsi="Book Antiqua"/>
                <w:sz w:val="24"/>
                <w:szCs w:val="24"/>
              </w:rPr>
            </w:pPr>
            <w:r w:rsidRPr="002C3048">
              <w:rPr>
                <w:rFonts w:ascii="Book Antiqua" w:hAnsi="Book Antiqua"/>
                <w:sz w:val="24"/>
                <w:szCs w:val="24"/>
              </w:rPr>
              <w:t>695/595/495</w:t>
            </w:r>
          </w:p>
        </w:tc>
        <w:tc>
          <w:tcPr>
            <w:tcW w:w="1417" w:type="dxa"/>
          </w:tcPr>
          <w:p w:rsidR="001B65ED" w:rsidRPr="002C3048" w:rsidRDefault="001B65ED" w:rsidP="002C3048">
            <w:pPr>
              <w:spacing w:after="0" w:line="360" w:lineRule="auto"/>
              <w:jc w:val="both"/>
              <w:rPr>
                <w:rFonts w:ascii="Book Antiqua" w:hAnsi="Book Antiqua"/>
                <w:sz w:val="24"/>
                <w:szCs w:val="24"/>
              </w:rPr>
            </w:pPr>
            <w:r w:rsidRPr="002C3048">
              <w:rPr>
                <w:rFonts w:ascii="Book Antiqua" w:hAnsi="Book Antiqua"/>
                <w:sz w:val="24"/>
                <w:szCs w:val="24"/>
              </w:rPr>
              <w:t>495/300/200</w:t>
            </w:r>
          </w:p>
        </w:tc>
        <w:tc>
          <w:tcPr>
            <w:tcW w:w="1134" w:type="dxa"/>
          </w:tcPr>
          <w:p w:rsidR="001B65ED" w:rsidRPr="002C3048" w:rsidRDefault="001B65ED" w:rsidP="002C3048">
            <w:pPr>
              <w:spacing w:after="0" w:line="360" w:lineRule="auto"/>
              <w:jc w:val="both"/>
              <w:rPr>
                <w:rFonts w:ascii="Book Antiqua" w:hAnsi="Book Antiqua"/>
                <w:sz w:val="24"/>
                <w:szCs w:val="24"/>
              </w:rPr>
            </w:pPr>
            <w:r w:rsidRPr="002C3048">
              <w:rPr>
                <w:rFonts w:ascii="Book Antiqua" w:hAnsi="Book Antiqua"/>
                <w:sz w:val="24"/>
                <w:szCs w:val="24"/>
              </w:rPr>
              <w:t>495</w:t>
            </w:r>
          </w:p>
        </w:tc>
        <w:tc>
          <w:tcPr>
            <w:tcW w:w="1134" w:type="dxa"/>
          </w:tcPr>
          <w:p w:rsidR="001B65ED" w:rsidRPr="002C3048" w:rsidRDefault="001B65ED" w:rsidP="002C3048">
            <w:pPr>
              <w:spacing w:after="0" w:line="360" w:lineRule="auto"/>
              <w:jc w:val="both"/>
              <w:rPr>
                <w:rFonts w:ascii="Book Antiqua" w:hAnsi="Book Antiqua"/>
                <w:sz w:val="24"/>
                <w:szCs w:val="24"/>
              </w:rPr>
            </w:pPr>
            <w:r w:rsidRPr="002C3048">
              <w:rPr>
                <w:rFonts w:ascii="Book Antiqua" w:hAnsi="Book Antiqua"/>
                <w:sz w:val="24"/>
                <w:szCs w:val="24"/>
              </w:rPr>
              <w:t>NA</w:t>
            </w:r>
          </w:p>
        </w:tc>
        <w:tc>
          <w:tcPr>
            <w:tcW w:w="1134" w:type="dxa"/>
          </w:tcPr>
          <w:p w:rsidR="001B65ED" w:rsidRPr="002C3048" w:rsidRDefault="001B65ED" w:rsidP="002C3048">
            <w:pPr>
              <w:spacing w:after="0" w:line="360" w:lineRule="auto"/>
              <w:jc w:val="both"/>
              <w:rPr>
                <w:rFonts w:ascii="Book Antiqua" w:hAnsi="Book Antiqua"/>
                <w:sz w:val="24"/>
                <w:szCs w:val="24"/>
              </w:rPr>
            </w:pPr>
            <w:r w:rsidRPr="002C3048">
              <w:rPr>
                <w:rFonts w:ascii="Book Antiqua" w:hAnsi="Book Antiqua"/>
                <w:sz w:val="24"/>
                <w:szCs w:val="24"/>
              </w:rPr>
              <w:t>-</w:t>
            </w:r>
          </w:p>
        </w:tc>
        <w:tc>
          <w:tcPr>
            <w:tcW w:w="1020" w:type="dxa"/>
          </w:tcPr>
          <w:p w:rsidR="001B65ED" w:rsidRPr="002C3048" w:rsidRDefault="001B65ED" w:rsidP="002C3048">
            <w:pPr>
              <w:spacing w:after="0" w:line="360" w:lineRule="auto"/>
              <w:jc w:val="both"/>
              <w:rPr>
                <w:rFonts w:ascii="Book Antiqua" w:hAnsi="Book Antiqua"/>
                <w:sz w:val="24"/>
                <w:szCs w:val="24"/>
              </w:rPr>
            </w:pPr>
            <w:r w:rsidRPr="002C3048">
              <w:rPr>
                <w:rFonts w:ascii="Book Antiqua" w:hAnsi="Book Antiqua"/>
                <w:sz w:val="24"/>
                <w:szCs w:val="24"/>
              </w:rPr>
              <w:t>-</w:t>
            </w:r>
          </w:p>
        </w:tc>
      </w:tr>
      <w:tr w:rsidR="001B65ED" w:rsidRPr="002C3048" w:rsidTr="002C3048">
        <w:tc>
          <w:tcPr>
            <w:tcW w:w="1686" w:type="dxa"/>
            <w:vMerge/>
          </w:tcPr>
          <w:p w:rsidR="001B65ED" w:rsidRPr="002C3048" w:rsidRDefault="001B65ED" w:rsidP="002C3048">
            <w:pPr>
              <w:spacing w:after="0" w:line="360" w:lineRule="auto"/>
              <w:jc w:val="both"/>
              <w:rPr>
                <w:rFonts w:ascii="Book Antiqua" w:hAnsi="Book Antiqua"/>
                <w:b/>
                <w:sz w:val="24"/>
                <w:szCs w:val="24"/>
              </w:rPr>
            </w:pPr>
          </w:p>
        </w:tc>
        <w:tc>
          <w:tcPr>
            <w:tcW w:w="1134" w:type="dxa"/>
            <w:vMerge/>
            <w:tcBorders>
              <w:bottom w:val="single" w:sz="4" w:space="0" w:color="auto"/>
            </w:tcBorders>
          </w:tcPr>
          <w:p w:rsidR="001B65ED" w:rsidRPr="002C3048" w:rsidRDefault="001B65ED" w:rsidP="002C3048">
            <w:pPr>
              <w:spacing w:after="0" w:line="360" w:lineRule="auto"/>
              <w:jc w:val="both"/>
              <w:rPr>
                <w:rFonts w:ascii="Book Antiqua" w:hAnsi="Book Antiqua"/>
                <w:sz w:val="24"/>
                <w:szCs w:val="24"/>
              </w:rPr>
            </w:pPr>
          </w:p>
        </w:tc>
        <w:tc>
          <w:tcPr>
            <w:tcW w:w="1134" w:type="dxa"/>
            <w:tcBorders>
              <w:bottom w:val="single" w:sz="4" w:space="0" w:color="auto"/>
            </w:tcBorders>
          </w:tcPr>
          <w:p w:rsidR="001B65ED" w:rsidRPr="002C3048" w:rsidRDefault="001B65ED" w:rsidP="002C3048">
            <w:pPr>
              <w:spacing w:after="0" w:line="360" w:lineRule="auto"/>
              <w:jc w:val="both"/>
              <w:rPr>
                <w:rFonts w:ascii="Book Antiqua" w:hAnsi="Book Antiqua"/>
                <w:sz w:val="24"/>
                <w:szCs w:val="24"/>
              </w:rPr>
            </w:pPr>
            <w:r w:rsidRPr="002C3048">
              <w:rPr>
                <w:rFonts w:ascii="Book Antiqua" w:hAnsi="Book Antiqua"/>
                <w:sz w:val="24"/>
                <w:szCs w:val="24"/>
              </w:rPr>
              <w:t>SV338</w:t>
            </w:r>
          </w:p>
        </w:tc>
        <w:tc>
          <w:tcPr>
            <w:tcW w:w="1843" w:type="dxa"/>
            <w:tcBorders>
              <w:bottom w:val="single" w:sz="4" w:space="0" w:color="auto"/>
            </w:tcBorders>
          </w:tcPr>
          <w:p w:rsidR="001B65ED" w:rsidRPr="002C3048" w:rsidRDefault="001B65ED" w:rsidP="002C3048">
            <w:pPr>
              <w:spacing w:after="0" w:line="360" w:lineRule="auto"/>
              <w:jc w:val="both"/>
              <w:rPr>
                <w:rFonts w:ascii="Book Antiqua" w:hAnsi="Book Antiqua"/>
                <w:i/>
                <w:sz w:val="24"/>
                <w:szCs w:val="24"/>
              </w:rPr>
            </w:pPr>
            <w:proofErr w:type="spellStart"/>
            <w:r w:rsidRPr="002C3048">
              <w:rPr>
                <w:rFonts w:ascii="Book Antiqua" w:hAnsi="Book Antiqua"/>
                <w:i/>
                <w:sz w:val="24"/>
                <w:szCs w:val="24"/>
              </w:rPr>
              <w:t>cagA</w:t>
            </w:r>
            <w:proofErr w:type="spellEnd"/>
            <w:r w:rsidRPr="002C3048">
              <w:rPr>
                <w:rFonts w:ascii="Book Antiqua" w:hAnsi="Book Antiqua"/>
                <w:i/>
                <w:sz w:val="24"/>
                <w:szCs w:val="24"/>
              </w:rPr>
              <w:t>+/</w:t>
            </w:r>
            <w:proofErr w:type="spellStart"/>
            <w:r w:rsidRPr="002C3048">
              <w:rPr>
                <w:rFonts w:ascii="Book Antiqua" w:hAnsi="Book Antiqua"/>
                <w:i/>
                <w:sz w:val="24"/>
                <w:szCs w:val="24"/>
              </w:rPr>
              <w:t>vacA</w:t>
            </w:r>
            <w:proofErr w:type="spellEnd"/>
            <w:r w:rsidRPr="002C3048">
              <w:rPr>
                <w:rFonts w:ascii="Book Antiqua" w:hAnsi="Book Antiqua"/>
                <w:i/>
                <w:sz w:val="24"/>
                <w:szCs w:val="24"/>
              </w:rPr>
              <w:t xml:space="preserve"> s1m1</w:t>
            </w:r>
          </w:p>
        </w:tc>
        <w:tc>
          <w:tcPr>
            <w:tcW w:w="1275" w:type="dxa"/>
            <w:tcBorders>
              <w:bottom w:val="single" w:sz="4" w:space="0" w:color="auto"/>
            </w:tcBorders>
          </w:tcPr>
          <w:p w:rsidR="001B65ED" w:rsidRPr="002C3048" w:rsidRDefault="001B65ED" w:rsidP="002C3048">
            <w:pPr>
              <w:spacing w:after="0" w:line="360" w:lineRule="auto"/>
              <w:jc w:val="both"/>
              <w:rPr>
                <w:rFonts w:ascii="Book Antiqua" w:hAnsi="Book Antiqua"/>
                <w:sz w:val="24"/>
                <w:szCs w:val="24"/>
              </w:rPr>
            </w:pPr>
            <w:r w:rsidRPr="002C3048">
              <w:rPr>
                <w:rFonts w:ascii="Book Antiqua" w:hAnsi="Book Antiqua"/>
                <w:sz w:val="24"/>
                <w:szCs w:val="24"/>
              </w:rPr>
              <w:t>NAG</w:t>
            </w:r>
          </w:p>
        </w:tc>
        <w:tc>
          <w:tcPr>
            <w:tcW w:w="720" w:type="dxa"/>
            <w:tcBorders>
              <w:bottom w:val="single" w:sz="4" w:space="0" w:color="auto"/>
            </w:tcBorders>
          </w:tcPr>
          <w:p w:rsidR="001B65ED" w:rsidRPr="002C3048" w:rsidRDefault="001B65ED" w:rsidP="002C3048">
            <w:pPr>
              <w:spacing w:after="0" w:line="360" w:lineRule="auto"/>
              <w:jc w:val="both"/>
              <w:rPr>
                <w:rFonts w:ascii="Book Antiqua" w:hAnsi="Book Antiqua"/>
                <w:sz w:val="24"/>
                <w:szCs w:val="24"/>
              </w:rPr>
            </w:pPr>
            <w:r w:rsidRPr="002C3048">
              <w:rPr>
                <w:rFonts w:ascii="Book Antiqua" w:hAnsi="Book Antiqua"/>
                <w:sz w:val="24"/>
                <w:szCs w:val="24"/>
              </w:rPr>
              <w:t>2</w:t>
            </w:r>
          </w:p>
        </w:tc>
        <w:tc>
          <w:tcPr>
            <w:tcW w:w="1407" w:type="dxa"/>
            <w:tcBorders>
              <w:bottom w:val="single" w:sz="4" w:space="0" w:color="auto"/>
            </w:tcBorders>
          </w:tcPr>
          <w:p w:rsidR="001B65ED" w:rsidRPr="002C3048" w:rsidRDefault="001B65ED" w:rsidP="002C3048">
            <w:pPr>
              <w:spacing w:after="0" w:line="360" w:lineRule="auto"/>
              <w:jc w:val="both"/>
              <w:rPr>
                <w:rFonts w:ascii="Book Antiqua" w:hAnsi="Book Antiqua"/>
                <w:sz w:val="24"/>
                <w:szCs w:val="24"/>
              </w:rPr>
            </w:pPr>
            <w:r w:rsidRPr="002C3048">
              <w:rPr>
                <w:rFonts w:ascii="Book Antiqua" w:hAnsi="Book Antiqua"/>
                <w:sz w:val="24"/>
                <w:szCs w:val="24"/>
              </w:rPr>
              <w:t>595/495</w:t>
            </w:r>
          </w:p>
        </w:tc>
        <w:tc>
          <w:tcPr>
            <w:tcW w:w="1417" w:type="dxa"/>
            <w:tcBorders>
              <w:bottom w:val="single" w:sz="4" w:space="0" w:color="auto"/>
            </w:tcBorders>
          </w:tcPr>
          <w:p w:rsidR="001B65ED" w:rsidRPr="002C3048" w:rsidRDefault="001B65ED" w:rsidP="002C3048">
            <w:pPr>
              <w:spacing w:after="0" w:line="360" w:lineRule="auto"/>
              <w:jc w:val="both"/>
              <w:rPr>
                <w:rFonts w:ascii="Book Antiqua" w:hAnsi="Book Antiqua"/>
                <w:sz w:val="24"/>
                <w:szCs w:val="24"/>
                <w:vertAlign w:val="superscript"/>
              </w:rPr>
            </w:pPr>
            <w:r w:rsidRPr="002C3048">
              <w:rPr>
                <w:rFonts w:ascii="Book Antiqua" w:hAnsi="Book Antiqua"/>
                <w:sz w:val="24"/>
                <w:szCs w:val="24"/>
                <w:vertAlign w:val="superscript"/>
              </w:rPr>
              <w:t>2</w:t>
            </w:r>
            <w:r w:rsidRPr="002C3048">
              <w:rPr>
                <w:rFonts w:ascii="Book Antiqua" w:hAnsi="Book Antiqua"/>
                <w:sz w:val="24"/>
                <w:szCs w:val="24"/>
              </w:rPr>
              <w:t>NA</w:t>
            </w:r>
          </w:p>
        </w:tc>
        <w:tc>
          <w:tcPr>
            <w:tcW w:w="1134" w:type="dxa"/>
            <w:tcBorders>
              <w:bottom w:val="single" w:sz="4" w:space="0" w:color="auto"/>
            </w:tcBorders>
          </w:tcPr>
          <w:p w:rsidR="001B65ED" w:rsidRPr="002C3048" w:rsidRDefault="001B65ED" w:rsidP="002C3048">
            <w:pPr>
              <w:spacing w:after="0" w:line="360" w:lineRule="auto"/>
              <w:jc w:val="both"/>
              <w:rPr>
                <w:rFonts w:ascii="Book Antiqua" w:hAnsi="Book Antiqua"/>
                <w:sz w:val="24"/>
                <w:szCs w:val="24"/>
              </w:rPr>
            </w:pPr>
            <w:r w:rsidRPr="002C3048">
              <w:rPr>
                <w:rFonts w:ascii="Book Antiqua" w:hAnsi="Book Antiqua"/>
                <w:sz w:val="24"/>
                <w:szCs w:val="24"/>
              </w:rPr>
              <w:t>NA</w:t>
            </w:r>
          </w:p>
        </w:tc>
        <w:tc>
          <w:tcPr>
            <w:tcW w:w="1134" w:type="dxa"/>
            <w:tcBorders>
              <w:bottom w:val="single" w:sz="4" w:space="0" w:color="auto"/>
            </w:tcBorders>
          </w:tcPr>
          <w:p w:rsidR="001B65ED" w:rsidRPr="002C3048" w:rsidRDefault="001B65ED" w:rsidP="002C3048">
            <w:pPr>
              <w:spacing w:after="0" w:line="360" w:lineRule="auto"/>
              <w:jc w:val="both"/>
              <w:rPr>
                <w:rFonts w:ascii="Book Antiqua" w:hAnsi="Book Antiqua"/>
                <w:sz w:val="24"/>
                <w:szCs w:val="24"/>
              </w:rPr>
            </w:pPr>
            <w:r w:rsidRPr="002C3048">
              <w:rPr>
                <w:rFonts w:ascii="Book Antiqua" w:hAnsi="Book Antiqua"/>
                <w:sz w:val="24"/>
                <w:szCs w:val="24"/>
              </w:rPr>
              <w:t>NA</w:t>
            </w:r>
          </w:p>
        </w:tc>
        <w:tc>
          <w:tcPr>
            <w:tcW w:w="1134" w:type="dxa"/>
            <w:tcBorders>
              <w:bottom w:val="single" w:sz="4" w:space="0" w:color="auto"/>
            </w:tcBorders>
          </w:tcPr>
          <w:p w:rsidR="001B65ED" w:rsidRPr="002C3048" w:rsidRDefault="001B65ED" w:rsidP="002C3048">
            <w:pPr>
              <w:spacing w:after="0" w:line="360" w:lineRule="auto"/>
              <w:jc w:val="both"/>
              <w:rPr>
                <w:rFonts w:ascii="Book Antiqua" w:hAnsi="Book Antiqua"/>
                <w:sz w:val="24"/>
                <w:szCs w:val="24"/>
              </w:rPr>
            </w:pPr>
            <w:r w:rsidRPr="002C3048">
              <w:rPr>
                <w:rFonts w:ascii="Book Antiqua" w:hAnsi="Book Antiqua"/>
                <w:sz w:val="24"/>
                <w:szCs w:val="24"/>
              </w:rPr>
              <w:t>-</w:t>
            </w:r>
          </w:p>
        </w:tc>
        <w:tc>
          <w:tcPr>
            <w:tcW w:w="1020" w:type="dxa"/>
            <w:tcBorders>
              <w:bottom w:val="single" w:sz="4" w:space="0" w:color="auto"/>
            </w:tcBorders>
          </w:tcPr>
          <w:p w:rsidR="001B65ED" w:rsidRPr="002C3048" w:rsidRDefault="001B65ED" w:rsidP="002C3048">
            <w:pPr>
              <w:spacing w:after="0" w:line="360" w:lineRule="auto"/>
              <w:jc w:val="both"/>
              <w:rPr>
                <w:rFonts w:ascii="Book Antiqua" w:hAnsi="Book Antiqua"/>
                <w:sz w:val="24"/>
                <w:szCs w:val="24"/>
              </w:rPr>
            </w:pPr>
            <w:r w:rsidRPr="002C3048">
              <w:rPr>
                <w:rFonts w:ascii="Book Antiqua" w:hAnsi="Book Antiqua"/>
                <w:sz w:val="24"/>
                <w:szCs w:val="24"/>
              </w:rPr>
              <w:t>-</w:t>
            </w:r>
          </w:p>
        </w:tc>
      </w:tr>
      <w:tr w:rsidR="001B65ED" w:rsidRPr="002C3048" w:rsidTr="002C3048">
        <w:tc>
          <w:tcPr>
            <w:tcW w:w="1686" w:type="dxa"/>
            <w:vMerge/>
            <w:tcBorders>
              <w:bottom w:val="single" w:sz="4" w:space="0" w:color="auto"/>
            </w:tcBorders>
          </w:tcPr>
          <w:p w:rsidR="001B65ED" w:rsidRPr="002C3048" w:rsidRDefault="001B65ED" w:rsidP="002C3048">
            <w:pPr>
              <w:spacing w:after="0" w:line="360" w:lineRule="auto"/>
              <w:jc w:val="both"/>
              <w:rPr>
                <w:rFonts w:ascii="Book Antiqua" w:hAnsi="Book Antiqua"/>
                <w:b/>
                <w:sz w:val="24"/>
                <w:szCs w:val="24"/>
              </w:rPr>
            </w:pPr>
          </w:p>
        </w:tc>
        <w:tc>
          <w:tcPr>
            <w:tcW w:w="1134" w:type="dxa"/>
            <w:tcBorders>
              <w:top w:val="single" w:sz="4" w:space="0" w:color="auto"/>
              <w:bottom w:val="single" w:sz="4" w:space="0" w:color="auto"/>
            </w:tcBorders>
          </w:tcPr>
          <w:p w:rsidR="001B65ED" w:rsidRPr="002C3048" w:rsidRDefault="001B65ED" w:rsidP="002C3048">
            <w:pPr>
              <w:spacing w:after="0" w:line="360" w:lineRule="auto"/>
              <w:jc w:val="both"/>
              <w:rPr>
                <w:rFonts w:ascii="Book Antiqua" w:hAnsi="Book Antiqua"/>
                <w:sz w:val="24"/>
                <w:szCs w:val="24"/>
              </w:rPr>
            </w:pPr>
            <w:r w:rsidRPr="002C3048">
              <w:rPr>
                <w:rFonts w:ascii="Book Antiqua" w:hAnsi="Book Antiqua"/>
                <w:sz w:val="24"/>
                <w:szCs w:val="24"/>
              </w:rPr>
              <w:t>Mixed</w:t>
            </w:r>
          </w:p>
        </w:tc>
        <w:tc>
          <w:tcPr>
            <w:tcW w:w="1134" w:type="dxa"/>
            <w:tcBorders>
              <w:top w:val="single" w:sz="4" w:space="0" w:color="auto"/>
              <w:bottom w:val="single" w:sz="4" w:space="0" w:color="auto"/>
            </w:tcBorders>
          </w:tcPr>
          <w:p w:rsidR="001B65ED" w:rsidRPr="002C3048" w:rsidRDefault="001B65ED" w:rsidP="002C3048">
            <w:pPr>
              <w:spacing w:after="0" w:line="360" w:lineRule="auto"/>
              <w:jc w:val="both"/>
              <w:rPr>
                <w:rFonts w:ascii="Book Antiqua" w:hAnsi="Book Antiqua"/>
                <w:sz w:val="24"/>
                <w:szCs w:val="24"/>
              </w:rPr>
            </w:pPr>
            <w:r w:rsidRPr="002C3048">
              <w:rPr>
                <w:rFonts w:ascii="Book Antiqua" w:hAnsi="Book Antiqua"/>
                <w:sz w:val="24"/>
                <w:szCs w:val="24"/>
              </w:rPr>
              <w:t>SV316</w:t>
            </w:r>
          </w:p>
        </w:tc>
        <w:tc>
          <w:tcPr>
            <w:tcW w:w="1843" w:type="dxa"/>
            <w:tcBorders>
              <w:top w:val="single" w:sz="4" w:space="0" w:color="auto"/>
              <w:bottom w:val="single" w:sz="4" w:space="0" w:color="auto"/>
            </w:tcBorders>
          </w:tcPr>
          <w:p w:rsidR="001B65ED" w:rsidRPr="002C3048" w:rsidRDefault="001B65ED" w:rsidP="002C3048">
            <w:pPr>
              <w:spacing w:after="0" w:line="360" w:lineRule="auto"/>
              <w:jc w:val="both"/>
              <w:rPr>
                <w:rFonts w:ascii="Book Antiqua" w:hAnsi="Book Antiqua"/>
                <w:i/>
                <w:sz w:val="24"/>
                <w:szCs w:val="24"/>
              </w:rPr>
            </w:pPr>
            <w:proofErr w:type="spellStart"/>
            <w:r w:rsidRPr="002C3048">
              <w:rPr>
                <w:rFonts w:ascii="Book Antiqua" w:hAnsi="Book Antiqua"/>
                <w:i/>
                <w:sz w:val="24"/>
                <w:szCs w:val="24"/>
              </w:rPr>
              <w:t>cagA</w:t>
            </w:r>
            <w:proofErr w:type="spellEnd"/>
            <w:r w:rsidRPr="002C3048">
              <w:rPr>
                <w:rFonts w:ascii="Book Antiqua" w:hAnsi="Book Antiqua"/>
                <w:i/>
                <w:sz w:val="24"/>
                <w:szCs w:val="24"/>
              </w:rPr>
              <w:t>+/</w:t>
            </w:r>
            <w:proofErr w:type="spellStart"/>
            <w:r w:rsidRPr="002C3048">
              <w:rPr>
                <w:rFonts w:ascii="Book Antiqua" w:hAnsi="Book Antiqua"/>
                <w:i/>
                <w:sz w:val="24"/>
                <w:szCs w:val="24"/>
              </w:rPr>
              <w:t>vacA</w:t>
            </w:r>
            <w:proofErr w:type="spellEnd"/>
            <w:r w:rsidRPr="002C3048">
              <w:rPr>
                <w:rFonts w:ascii="Book Antiqua" w:hAnsi="Book Antiqua"/>
                <w:i/>
                <w:sz w:val="24"/>
                <w:szCs w:val="24"/>
              </w:rPr>
              <w:t xml:space="preserve"> s1m1  </w:t>
            </w:r>
            <w:proofErr w:type="spellStart"/>
            <w:r w:rsidRPr="002C3048">
              <w:rPr>
                <w:rFonts w:ascii="Book Antiqua" w:hAnsi="Book Antiqua"/>
                <w:i/>
                <w:sz w:val="24"/>
                <w:szCs w:val="24"/>
              </w:rPr>
              <w:t>cagA</w:t>
            </w:r>
            <w:proofErr w:type="spellEnd"/>
            <w:r w:rsidRPr="002C3048">
              <w:rPr>
                <w:rFonts w:ascii="Book Antiqua" w:hAnsi="Book Antiqua"/>
                <w:i/>
                <w:sz w:val="24"/>
                <w:szCs w:val="24"/>
              </w:rPr>
              <w:t>-/</w:t>
            </w:r>
            <w:proofErr w:type="spellStart"/>
            <w:r w:rsidRPr="002C3048">
              <w:rPr>
                <w:rFonts w:ascii="Book Antiqua" w:hAnsi="Book Antiqua"/>
                <w:i/>
                <w:sz w:val="24"/>
                <w:szCs w:val="24"/>
              </w:rPr>
              <w:t>vacA</w:t>
            </w:r>
            <w:proofErr w:type="spellEnd"/>
            <w:r w:rsidRPr="002C3048">
              <w:rPr>
                <w:rFonts w:ascii="Book Antiqua" w:hAnsi="Book Antiqua"/>
                <w:i/>
                <w:sz w:val="24"/>
                <w:szCs w:val="24"/>
              </w:rPr>
              <w:t xml:space="preserve"> s1m1</w:t>
            </w:r>
          </w:p>
        </w:tc>
        <w:tc>
          <w:tcPr>
            <w:tcW w:w="1275" w:type="dxa"/>
            <w:tcBorders>
              <w:top w:val="single" w:sz="4" w:space="0" w:color="auto"/>
              <w:bottom w:val="single" w:sz="4" w:space="0" w:color="auto"/>
            </w:tcBorders>
          </w:tcPr>
          <w:p w:rsidR="001B65ED" w:rsidRPr="002C3048" w:rsidRDefault="001B65ED" w:rsidP="002C3048">
            <w:pPr>
              <w:spacing w:after="0" w:line="360" w:lineRule="auto"/>
              <w:jc w:val="both"/>
              <w:rPr>
                <w:rFonts w:ascii="Book Antiqua" w:hAnsi="Book Antiqua"/>
                <w:sz w:val="24"/>
                <w:szCs w:val="24"/>
              </w:rPr>
            </w:pPr>
            <w:r w:rsidRPr="002C3048">
              <w:rPr>
                <w:rFonts w:ascii="Book Antiqua" w:hAnsi="Book Antiqua"/>
                <w:sz w:val="24"/>
                <w:szCs w:val="24"/>
              </w:rPr>
              <w:t>NAG</w:t>
            </w:r>
          </w:p>
        </w:tc>
        <w:tc>
          <w:tcPr>
            <w:tcW w:w="720" w:type="dxa"/>
            <w:tcBorders>
              <w:top w:val="single" w:sz="4" w:space="0" w:color="auto"/>
              <w:bottom w:val="single" w:sz="4" w:space="0" w:color="auto"/>
            </w:tcBorders>
          </w:tcPr>
          <w:p w:rsidR="001B65ED" w:rsidRPr="002C3048" w:rsidRDefault="001B65ED" w:rsidP="002C3048">
            <w:pPr>
              <w:spacing w:after="0" w:line="360" w:lineRule="auto"/>
              <w:jc w:val="both"/>
              <w:rPr>
                <w:rFonts w:ascii="Book Antiqua" w:hAnsi="Book Antiqua"/>
                <w:sz w:val="24"/>
                <w:szCs w:val="24"/>
              </w:rPr>
            </w:pPr>
            <w:r w:rsidRPr="002C3048">
              <w:rPr>
                <w:rFonts w:ascii="Book Antiqua" w:hAnsi="Book Antiqua"/>
                <w:sz w:val="24"/>
                <w:szCs w:val="24"/>
              </w:rPr>
              <w:t>&gt;4</w:t>
            </w:r>
          </w:p>
        </w:tc>
        <w:tc>
          <w:tcPr>
            <w:tcW w:w="1407" w:type="dxa"/>
            <w:tcBorders>
              <w:top w:val="single" w:sz="4" w:space="0" w:color="auto"/>
              <w:bottom w:val="single" w:sz="4" w:space="0" w:color="auto"/>
            </w:tcBorders>
          </w:tcPr>
          <w:p w:rsidR="001B65ED" w:rsidRPr="002C3048" w:rsidRDefault="001B65ED" w:rsidP="002C3048">
            <w:pPr>
              <w:spacing w:after="0" w:line="360" w:lineRule="auto"/>
              <w:jc w:val="both"/>
              <w:rPr>
                <w:rFonts w:ascii="Book Antiqua" w:hAnsi="Book Antiqua"/>
                <w:sz w:val="24"/>
                <w:szCs w:val="24"/>
              </w:rPr>
            </w:pPr>
            <w:r w:rsidRPr="002C3048">
              <w:rPr>
                <w:rFonts w:ascii="Book Antiqua" w:hAnsi="Book Antiqua"/>
                <w:sz w:val="24"/>
                <w:szCs w:val="24"/>
              </w:rPr>
              <w:t>495</w:t>
            </w:r>
          </w:p>
        </w:tc>
        <w:tc>
          <w:tcPr>
            <w:tcW w:w="1417" w:type="dxa"/>
            <w:tcBorders>
              <w:top w:val="single" w:sz="4" w:space="0" w:color="auto"/>
              <w:bottom w:val="single" w:sz="4" w:space="0" w:color="auto"/>
            </w:tcBorders>
          </w:tcPr>
          <w:p w:rsidR="001B65ED" w:rsidRPr="002C3048" w:rsidRDefault="001B65ED" w:rsidP="002C3048">
            <w:pPr>
              <w:spacing w:after="0" w:line="360" w:lineRule="auto"/>
              <w:jc w:val="both"/>
              <w:rPr>
                <w:rFonts w:ascii="Book Antiqua" w:hAnsi="Book Antiqua"/>
                <w:sz w:val="24"/>
                <w:szCs w:val="24"/>
              </w:rPr>
            </w:pPr>
            <w:r w:rsidRPr="002C3048">
              <w:rPr>
                <w:rFonts w:ascii="Book Antiqua" w:hAnsi="Book Antiqua"/>
                <w:sz w:val="24"/>
                <w:szCs w:val="24"/>
              </w:rPr>
              <w:t>NA</w:t>
            </w:r>
          </w:p>
        </w:tc>
        <w:tc>
          <w:tcPr>
            <w:tcW w:w="1134" w:type="dxa"/>
            <w:tcBorders>
              <w:top w:val="single" w:sz="4" w:space="0" w:color="auto"/>
              <w:bottom w:val="single" w:sz="4" w:space="0" w:color="auto"/>
            </w:tcBorders>
          </w:tcPr>
          <w:p w:rsidR="001B65ED" w:rsidRPr="002C3048" w:rsidRDefault="001B65ED" w:rsidP="002C3048">
            <w:pPr>
              <w:spacing w:after="0" w:line="360" w:lineRule="auto"/>
              <w:jc w:val="both"/>
              <w:rPr>
                <w:rFonts w:ascii="Book Antiqua" w:hAnsi="Book Antiqua"/>
                <w:sz w:val="24"/>
                <w:szCs w:val="24"/>
              </w:rPr>
            </w:pPr>
            <w:r w:rsidRPr="002C3048">
              <w:rPr>
                <w:rFonts w:ascii="Book Antiqua" w:hAnsi="Book Antiqua"/>
                <w:sz w:val="24"/>
                <w:szCs w:val="24"/>
              </w:rPr>
              <w:t>NA</w:t>
            </w:r>
          </w:p>
        </w:tc>
        <w:tc>
          <w:tcPr>
            <w:tcW w:w="1134" w:type="dxa"/>
            <w:tcBorders>
              <w:top w:val="single" w:sz="4" w:space="0" w:color="auto"/>
              <w:bottom w:val="single" w:sz="4" w:space="0" w:color="auto"/>
            </w:tcBorders>
          </w:tcPr>
          <w:p w:rsidR="001B65ED" w:rsidRPr="002C3048" w:rsidRDefault="001B65ED" w:rsidP="002C3048">
            <w:pPr>
              <w:spacing w:after="0" w:line="360" w:lineRule="auto"/>
              <w:jc w:val="both"/>
              <w:rPr>
                <w:rFonts w:ascii="Book Antiqua" w:hAnsi="Book Antiqua"/>
                <w:sz w:val="24"/>
                <w:szCs w:val="24"/>
              </w:rPr>
            </w:pPr>
            <w:r w:rsidRPr="002C3048">
              <w:rPr>
                <w:rFonts w:ascii="Book Antiqua" w:hAnsi="Book Antiqua"/>
                <w:sz w:val="24"/>
                <w:szCs w:val="24"/>
              </w:rPr>
              <w:t>595/495</w:t>
            </w:r>
          </w:p>
        </w:tc>
        <w:tc>
          <w:tcPr>
            <w:tcW w:w="1134" w:type="dxa"/>
            <w:tcBorders>
              <w:top w:val="single" w:sz="4" w:space="0" w:color="auto"/>
              <w:bottom w:val="single" w:sz="4" w:space="0" w:color="auto"/>
            </w:tcBorders>
          </w:tcPr>
          <w:p w:rsidR="001B65ED" w:rsidRPr="002C3048" w:rsidRDefault="001B65ED" w:rsidP="002C3048">
            <w:pPr>
              <w:spacing w:after="0" w:line="360" w:lineRule="auto"/>
              <w:jc w:val="both"/>
              <w:rPr>
                <w:rFonts w:ascii="Book Antiqua" w:hAnsi="Book Antiqua"/>
                <w:sz w:val="24"/>
                <w:szCs w:val="24"/>
              </w:rPr>
            </w:pPr>
            <w:r w:rsidRPr="002C3048">
              <w:rPr>
                <w:rFonts w:ascii="Book Antiqua" w:hAnsi="Book Antiqua"/>
                <w:sz w:val="24"/>
                <w:szCs w:val="24"/>
              </w:rPr>
              <w:t>495</w:t>
            </w:r>
          </w:p>
        </w:tc>
        <w:tc>
          <w:tcPr>
            <w:tcW w:w="1020" w:type="dxa"/>
            <w:tcBorders>
              <w:top w:val="single" w:sz="4" w:space="0" w:color="auto"/>
              <w:bottom w:val="single" w:sz="4" w:space="0" w:color="auto"/>
            </w:tcBorders>
          </w:tcPr>
          <w:p w:rsidR="001B65ED" w:rsidRPr="002C3048" w:rsidRDefault="001B65ED" w:rsidP="002C3048">
            <w:pPr>
              <w:spacing w:after="0" w:line="360" w:lineRule="auto"/>
              <w:jc w:val="both"/>
              <w:rPr>
                <w:rFonts w:ascii="Book Antiqua" w:hAnsi="Book Antiqua"/>
                <w:sz w:val="24"/>
                <w:szCs w:val="24"/>
                <w:vertAlign w:val="superscript"/>
              </w:rPr>
            </w:pPr>
            <w:r w:rsidRPr="002C3048">
              <w:rPr>
                <w:rFonts w:ascii="Book Antiqua" w:hAnsi="Book Antiqua"/>
                <w:sz w:val="24"/>
                <w:szCs w:val="24"/>
              </w:rPr>
              <w:t>NA</w:t>
            </w:r>
          </w:p>
        </w:tc>
      </w:tr>
      <w:tr w:rsidR="001B65ED" w:rsidRPr="002C3048" w:rsidTr="002C3048">
        <w:tc>
          <w:tcPr>
            <w:tcW w:w="1686" w:type="dxa"/>
            <w:vMerge w:val="restart"/>
            <w:tcBorders>
              <w:top w:val="single" w:sz="4" w:space="0" w:color="auto"/>
            </w:tcBorders>
          </w:tcPr>
          <w:p w:rsidR="001B65ED" w:rsidRPr="002C3048" w:rsidRDefault="001B65ED" w:rsidP="002C3048">
            <w:pPr>
              <w:spacing w:after="0" w:line="360" w:lineRule="auto"/>
              <w:jc w:val="both"/>
              <w:rPr>
                <w:rFonts w:ascii="Book Antiqua" w:hAnsi="Book Antiqua"/>
                <w:sz w:val="24"/>
                <w:szCs w:val="24"/>
              </w:rPr>
            </w:pPr>
            <w:r w:rsidRPr="002C3048">
              <w:rPr>
                <w:rFonts w:ascii="Book Antiqua" w:hAnsi="Book Antiqua"/>
                <w:sz w:val="24"/>
                <w:szCs w:val="24"/>
              </w:rPr>
              <w:t>Clarithromyc</w:t>
            </w:r>
            <w:r w:rsidRPr="002C3048">
              <w:rPr>
                <w:rFonts w:ascii="Book Antiqua" w:hAnsi="Book Antiqua"/>
                <w:sz w:val="24"/>
                <w:szCs w:val="24"/>
              </w:rPr>
              <w:lastRenderedPageBreak/>
              <w:t>in</w:t>
            </w:r>
          </w:p>
        </w:tc>
        <w:tc>
          <w:tcPr>
            <w:tcW w:w="1134" w:type="dxa"/>
            <w:vMerge w:val="restart"/>
            <w:tcBorders>
              <w:top w:val="single" w:sz="4" w:space="0" w:color="auto"/>
            </w:tcBorders>
          </w:tcPr>
          <w:p w:rsidR="001B65ED" w:rsidRPr="002C3048" w:rsidRDefault="001B65ED" w:rsidP="002C3048">
            <w:pPr>
              <w:spacing w:after="0" w:line="360" w:lineRule="auto"/>
              <w:jc w:val="both"/>
              <w:rPr>
                <w:rFonts w:ascii="Book Antiqua" w:hAnsi="Book Antiqua"/>
                <w:sz w:val="24"/>
                <w:szCs w:val="24"/>
              </w:rPr>
            </w:pPr>
            <w:r w:rsidRPr="002C3048">
              <w:rPr>
                <w:rFonts w:ascii="Book Antiqua" w:hAnsi="Book Antiqua"/>
                <w:sz w:val="24"/>
                <w:szCs w:val="24"/>
              </w:rPr>
              <w:lastRenderedPageBreak/>
              <w:t>Single</w:t>
            </w:r>
          </w:p>
        </w:tc>
        <w:tc>
          <w:tcPr>
            <w:tcW w:w="1134" w:type="dxa"/>
            <w:tcBorders>
              <w:top w:val="single" w:sz="4" w:space="0" w:color="auto"/>
            </w:tcBorders>
          </w:tcPr>
          <w:p w:rsidR="001B65ED" w:rsidRPr="002C3048" w:rsidRDefault="001B65ED" w:rsidP="002C3048">
            <w:pPr>
              <w:spacing w:after="0" w:line="360" w:lineRule="auto"/>
              <w:jc w:val="both"/>
              <w:rPr>
                <w:rFonts w:ascii="Book Antiqua" w:hAnsi="Book Antiqua"/>
                <w:sz w:val="24"/>
                <w:szCs w:val="24"/>
              </w:rPr>
            </w:pPr>
            <w:r w:rsidRPr="002C3048">
              <w:rPr>
                <w:rFonts w:ascii="Book Antiqua" w:hAnsi="Book Antiqua"/>
                <w:sz w:val="24"/>
                <w:szCs w:val="24"/>
              </w:rPr>
              <w:t>SV336</w:t>
            </w:r>
          </w:p>
        </w:tc>
        <w:tc>
          <w:tcPr>
            <w:tcW w:w="1843" w:type="dxa"/>
            <w:tcBorders>
              <w:top w:val="single" w:sz="4" w:space="0" w:color="auto"/>
            </w:tcBorders>
          </w:tcPr>
          <w:p w:rsidR="001B65ED" w:rsidRPr="002C3048" w:rsidRDefault="001B65ED" w:rsidP="002C3048">
            <w:pPr>
              <w:spacing w:after="0" w:line="360" w:lineRule="auto"/>
              <w:jc w:val="both"/>
              <w:rPr>
                <w:rFonts w:ascii="Book Antiqua" w:hAnsi="Book Antiqua"/>
                <w:i/>
                <w:sz w:val="24"/>
                <w:szCs w:val="24"/>
              </w:rPr>
            </w:pPr>
            <w:proofErr w:type="spellStart"/>
            <w:r w:rsidRPr="002C3048">
              <w:rPr>
                <w:rFonts w:ascii="Book Antiqua" w:hAnsi="Book Antiqua"/>
                <w:i/>
                <w:sz w:val="24"/>
                <w:szCs w:val="24"/>
              </w:rPr>
              <w:t>cagA</w:t>
            </w:r>
            <w:proofErr w:type="spellEnd"/>
            <w:r w:rsidRPr="002C3048">
              <w:rPr>
                <w:rFonts w:ascii="Book Antiqua" w:hAnsi="Book Antiqua"/>
                <w:i/>
                <w:sz w:val="24"/>
                <w:szCs w:val="24"/>
              </w:rPr>
              <w:t>+/</w:t>
            </w:r>
            <w:proofErr w:type="spellStart"/>
            <w:r w:rsidRPr="002C3048">
              <w:rPr>
                <w:rFonts w:ascii="Book Antiqua" w:hAnsi="Book Antiqua"/>
                <w:i/>
                <w:sz w:val="24"/>
                <w:szCs w:val="24"/>
              </w:rPr>
              <w:t>vacA</w:t>
            </w:r>
            <w:proofErr w:type="spellEnd"/>
            <w:r w:rsidRPr="002C3048">
              <w:rPr>
                <w:rFonts w:ascii="Book Antiqua" w:hAnsi="Book Antiqua"/>
                <w:i/>
                <w:sz w:val="24"/>
                <w:szCs w:val="24"/>
              </w:rPr>
              <w:t xml:space="preserve"> </w:t>
            </w:r>
            <w:r w:rsidRPr="002C3048">
              <w:rPr>
                <w:rFonts w:ascii="Book Antiqua" w:hAnsi="Book Antiqua"/>
                <w:i/>
                <w:sz w:val="24"/>
                <w:szCs w:val="24"/>
              </w:rPr>
              <w:lastRenderedPageBreak/>
              <w:t>s1m1</w:t>
            </w:r>
          </w:p>
        </w:tc>
        <w:tc>
          <w:tcPr>
            <w:tcW w:w="1275" w:type="dxa"/>
            <w:tcBorders>
              <w:top w:val="single" w:sz="4" w:space="0" w:color="auto"/>
            </w:tcBorders>
          </w:tcPr>
          <w:p w:rsidR="001B65ED" w:rsidRPr="002C3048" w:rsidRDefault="001B65ED" w:rsidP="002C3048">
            <w:pPr>
              <w:spacing w:after="0" w:line="360" w:lineRule="auto"/>
              <w:jc w:val="both"/>
              <w:rPr>
                <w:rFonts w:ascii="Book Antiqua" w:hAnsi="Book Antiqua"/>
                <w:sz w:val="24"/>
                <w:szCs w:val="24"/>
              </w:rPr>
            </w:pPr>
            <w:r w:rsidRPr="002C3048">
              <w:rPr>
                <w:rFonts w:ascii="Book Antiqua" w:hAnsi="Book Antiqua"/>
                <w:sz w:val="24"/>
                <w:szCs w:val="24"/>
              </w:rPr>
              <w:lastRenderedPageBreak/>
              <w:t>NAG</w:t>
            </w:r>
          </w:p>
        </w:tc>
        <w:tc>
          <w:tcPr>
            <w:tcW w:w="720" w:type="dxa"/>
            <w:tcBorders>
              <w:top w:val="single" w:sz="4" w:space="0" w:color="auto"/>
            </w:tcBorders>
          </w:tcPr>
          <w:p w:rsidR="001B65ED" w:rsidRPr="002C3048" w:rsidRDefault="001B65ED" w:rsidP="002C3048">
            <w:pPr>
              <w:spacing w:after="0" w:line="360" w:lineRule="auto"/>
              <w:jc w:val="both"/>
              <w:rPr>
                <w:rFonts w:ascii="Book Antiqua" w:hAnsi="Book Antiqua"/>
                <w:sz w:val="24"/>
                <w:szCs w:val="24"/>
              </w:rPr>
            </w:pPr>
            <w:r w:rsidRPr="002C3048">
              <w:rPr>
                <w:rFonts w:ascii="Book Antiqua" w:hAnsi="Book Antiqua"/>
                <w:sz w:val="24"/>
                <w:szCs w:val="24"/>
              </w:rPr>
              <w:t>2</w:t>
            </w:r>
          </w:p>
        </w:tc>
        <w:tc>
          <w:tcPr>
            <w:tcW w:w="1407" w:type="dxa"/>
            <w:tcBorders>
              <w:top w:val="single" w:sz="4" w:space="0" w:color="auto"/>
            </w:tcBorders>
          </w:tcPr>
          <w:p w:rsidR="001B65ED" w:rsidRPr="002C3048" w:rsidRDefault="001B65ED" w:rsidP="002C3048">
            <w:pPr>
              <w:spacing w:after="0" w:line="360" w:lineRule="auto"/>
              <w:jc w:val="both"/>
              <w:rPr>
                <w:rFonts w:ascii="Book Antiqua" w:hAnsi="Book Antiqua"/>
                <w:sz w:val="24"/>
                <w:szCs w:val="24"/>
              </w:rPr>
            </w:pPr>
            <w:r w:rsidRPr="002C3048">
              <w:rPr>
                <w:rFonts w:ascii="Book Antiqua" w:hAnsi="Book Antiqua"/>
                <w:sz w:val="24"/>
                <w:szCs w:val="24"/>
              </w:rPr>
              <w:t>595</w:t>
            </w:r>
          </w:p>
        </w:tc>
        <w:tc>
          <w:tcPr>
            <w:tcW w:w="1417" w:type="dxa"/>
            <w:tcBorders>
              <w:top w:val="single" w:sz="4" w:space="0" w:color="auto"/>
            </w:tcBorders>
          </w:tcPr>
          <w:p w:rsidR="001B65ED" w:rsidRPr="002C3048" w:rsidRDefault="001B65ED" w:rsidP="002C3048">
            <w:pPr>
              <w:spacing w:after="0" w:line="360" w:lineRule="auto"/>
              <w:jc w:val="both"/>
              <w:rPr>
                <w:rFonts w:ascii="Book Antiqua" w:hAnsi="Book Antiqua"/>
                <w:sz w:val="24"/>
                <w:szCs w:val="24"/>
              </w:rPr>
            </w:pPr>
            <w:r w:rsidRPr="002C3048">
              <w:rPr>
                <w:rFonts w:ascii="Book Antiqua" w:hAnsi="Book Antiqua"/>
                <w:sz w:val="24"/>
                <w:szCs w:val="24"/>
              </w:rPr>
              <w:t>595</w:t>
            </w:r>
          </w:p>
        </w:tc>
        <w:tc>
          <w:tcPr>
            <w:tcW w:w="1134" w:type="dxa"/>
            <w:tcBorders>
              <w:top w:val="single" w:sz="4" w:space="0" w:color="auto"/>
            </w:tcBorders>
          </w:tcPr>
          <w:p w:rsidR="001B65ED" w:rsidRPr="002C3048" w:rsidRDefault="001B65ED" w:rsidP="002C3048">
            <w:pPr>
              <w:spacing w:after="0" w:line="360" w:lineRule="auto"/>
              <w:jc w:val="both"/>
              <w:rPr>
                <w:rFonts w:ascii="Book Antiqua" w:hAnsi="Book Antiqua"/>
                <w:sz w:val="24"/>
                <w:szCs w:val="24"/>
              </w:rPr>
            </w:pPr>
            <w:r w:rsidRPr="002C3048">
              <w:rPr>
                <w:rFonts w:ascii="Book Antiqua" w:hAnsi="Book Antiqua"/>
                <w:sz w:val="24"/>
                <w:szCs w:val="24"/>
              </w:rPr>
              <w:t>595</w:t>
            </w:r>
          </w:p>
        </w:tc>
        <w:tc>
          <w:tcPr>
            <w:tcW w:w="1134" w:type="dxa"/>
            <w:tcBorders>
              <w:top w:val="single" w:sz="4" w:space="0" w:color="auto"/>
            </w:tcBorders>
          </w:tcPr>
          <w:p w:rsidR="001B65ED" w:rsidRPr="002C3048" w:rsidRDefault="001B65ED" w:rsidP="002C3048">
            <w:pPr>
              <w:spacing w:after="0" w:line="360" w:lineRule="auto"/>
              <w:jc w:val="both"/>
              <w:rPr>
                <w:rFonts w:ascii="Book Antiqua" w:hAnsi="Book Antiqua"/>
                <w:sz w:val="24"/>
                <w:szCs w:val="24"/>
              </w:rPr>
            </w:pPr>
            <w:r w:rsidRPr="002C3048">
              <w:rPr>
                <w:rFonts w:ascii="Book Antiqua" w:hAnsi="Book Antiqua"/>
                <w:sz w:val="24"/>
                <w:szCs w:val="24"/>
              </w:rPr>
              <w:t>595</w:t>
            </w:r>
          </w:p>
        </w:tc>
        <w:tc>
          <w:tcPr>
            <w:tcW w:w="1134" w:type="dxa"/>
            <w:tcBorders>
              <w:top w:val="single" w:sz="4" w:space="0" w:color="auto"/>
            </w:tcBorders>
          </w:tcPr>
          <w:p w:rsidR="001B65ED" w:rsidRPr="002C3048" w:rsidRDefault="001B65ED" w:rsidP="002C3048">
            <w:pPr>
              <w:spacing w:after="0" w:line="360" w:lineRule="auto"/>
              <w:jc w:val="both"/>
              <w:rPr>
                <w:rFonts w:ascii="Book Antiqua" w:hAnsi="Book Antiqua"/>
                <w:sz w:val="24"/>
                <w:szCs w:val="24"/>
              </w:rPr>
            </w:pPr>
            <w:r w:rsidRPr="002C3048">
              <w:rPr>
                <w:rFonts w:ascii="Book Antiqua" w:hAnsi="Book Antiqua"/>
                <w:sz w:val="24"/>
                <w:szCs w:val="24"/>
              </w:rPr>
              <w:t>-</w:t>
            </w:r>
          </w:p>
        </w:tc>
        <w:tc>
          <w:tcPr>
            <w:tcW w:w="1020" w:type="dxa"/>
            <w:tcBorders>
              <w:top w:val="single" w:sz="4" w:space="0" w:color="auto"/>
            </w:tcBorders>
          </w:tcPr>
          <w:p w:rsidR="001B65ED" w:rsidRPr="002C3048" w:rsidRDefault="001B65ED" w:rsidP="002C3048">
            <w:pPr>
              <w:spacing w:after="0" w:line="360" w:lineRule="auto"/>
              <w:jc w:val="both"/>
              <w:rPr>
                <w:rFonts w:ascii="Book Antiqua" w:hAnsi="Book Antiqua"/>
                <w:sz w:val="24"/>
                <w:szCs w:val="24"/>
              </w:rPr>
            </w:pPr>
            <w:r w:rsidRPr="002C3048">
              <w:rPr>
                <w:rFonts w:ascii="Book Antiqua" w:hAnsi="Book Antiqua"/>
                <w:sz w:val="24"/>
                <w:szCs w:val="24"/>
              </w:rPr>
              <w:t>-</w:t>
            </w:r>
          </w:p>
        </w:tc>
      </w:tr>
      <w:tr w:rsidR="001B65ED" w:rsidRPr="002C3048" w:rsidTr="002C3048">
        <w:tc>
          <w:tcPr>
            <w:tcW w:w="1686" w:type="dxa"/>
            <w:vMerge/>
          </w:tcPr>
          <w:p w:rsidR="001B65ED" w:rsidRPr="002C3048" w:rsidRDefault="001B65ED" w:rsidP="002C3048">
            <w:pPr>
              <w:spacing w:after="0" w:line="360" w:lineRule="auto"/>
              <w:jc w:val="both"/>
              <w:rPr>
                <w:rFonts w:ascii="Book Antiqua" w:hAnsi="Book Antiqua"/>
                <w:b/>
                <w:sz w:val="24"/>
                <w:szCs w:val="24"/>
              </w:rPr>
            </w:pPr>
          </w:p>
        </w:tc>
        <w:tc>
          <w:tcPr>
            <w:tcW w:w="1134" w:type="dxa"/>
            <w:vMerge/>
            <w:tcBorders>
              <w:bottom w:val="single" w:sz="4" w:space="0" w:color="auto"/>
            </w:tcBorders>
          </w:tcPr>
          <w:p w:rsidR="001B65ED" w:rsidRPr="002C3048" w:rsidRDefault="001B65ED" w:rsidP="002C3048">
            <w:pPr>
              <w:spacing w:after="0" w:line="360" w:lineRule="auto"/>
              <w:jc w:val="both"/>
              <w:rPr>
                <w:rFonts w:ascii="Book Antiqua" w:hAnsi="Book Antiqua"/>
                <w:sz w:val="24"/>
                <w:szCs w:val="24"/>
              </w:rPr>
            </w:pPr>
          </w:p>
        </w:tc>
        <w:tc>
          <w:tcPr>
            <w:tcW w:w="1134" w:type="dxa"/>
            <w:tcBorders>
              <w:bottom w:val="single" w:sz="4" w:space="0" w:color="auto"/>
            </w:tcBorders>
          </w:tcPr>
          <w:p w:rsidR="001B65ED" w:rsidRPr="002C3048" w:rsidRDefault="001B65ED" w:rsidP="002C3048">
            <w:pPr>
              <w:spacing w:after="0" w:line="360" w:lineRule="auto"/>
              <w:jc w:val="both"/>
              <w:rPr>
                <w:rFonts w:ascii="Book Antiqua" w:hAnsi="Book Antiqua"/>
                <w:sz w:val="24"/>
                <w:szCs w:val="24"/>
              </w:rPr>
            </w:pPr>
            <w:r w:rsidRPr="002C3048">
              <w:rPr>
                <w:rFonts w:ascii="Book Antiqua" w:hAnsi="Book Antiqua"/>
                <w:sz w:val="24"/>
                <w:szCs w:val="24"/>
              </w:rPr>
              <w:t>SV440</w:t>
            </w:r>
          </w:p>
        </w:tc>
        <w:tc>
          <w:tcPr>
            <w:tcW w:w="1843" w:type="dxa"/>
            <w:tcBorders>
              <w:bottom w:val="single" w:sz="4" w:space="0" w:color="auto"/>
            </w:tcBorders>
          </w:tcPr>
          <w:p w:rsidR="001B65ED" w:rsidRPr="002C3048" w:rsidRDefault="001B65ED" w:rsidP="002C3048">
            <w:pPr>
              <w:spacing w:after="0" w:line="360" w:lineRule="auto"/>
              <w:jc w:val="both"/>
              <w:rPr>
                <w:rFonts w:ascii="Book Antiqua" w:hAnsi="Book Antiqua"/>
                <w:sz w:val="24"/>
                <w:szCs w:val="24"/>
              </w:rPr>
            </w:pPr>
            <w:proofErr w:type="spellStart"/>
            <w:r w:rsidRPr="002C3048">
              <w:rPr>
                <w:rFonts w:ascii="Book Antiqua" w:hAnsi="Book Antiqua"/>
                <w:i/>
                <w:sz w:val="24"/>
                <w:szCs w:val="24"/>
              </w:rPr>
              <w:t>cagA</w:t>
            </w:r>
            <w:proofErr w:type="spellEnd"/>
            <w:r w:rsidRPr="002C3048">
              <w:rPr>
                <w:rFonts w:ascii="Book Antiqua" w:hAnsi="Book Antiqua"/>
                <w:i/>
                <w:sz w:val="24"/>
                <w:szCs w:val="24"/>
              </w:rPr>
              <w:t>+/</w:t>
            </w:r>
            <w:proofErr w:type="spellStart"/>
            <w:r w:rsidRPr="002C3048">
              <w:rPr>
                <w:rFonts w:ascii="Book Antiqua" w:hAnsi="Book Antiqua"/>
                <w:i/>
                <w:sz w:val="24"/>
                <w:szCs w:val="24"/>
              </w:rPr>
              <w:t>vacA</w:t>
            </w:r>
            <w:proofErr w:type="spellEnd"/>
            <w:r w:rsidRPr="002C3048">
              <w:rPr>
                <w:rFonts w:ascii="Book Antiqua" w:hAnsi="Book Antiqua"/>
                <w:i/>
                <w:sz w:val="24"/>
                <w:szCs w:val="24"/>
              </w:rPr>
              <w:t xml:space="preserve"> s2m2</w:t>
            </w:r>
          </w:p>
        </w:tc>
        <w:tc>
          <w:tcPr>
            <w:tcW w:w="1275" w:type="dxa"/>
            <w:tcBorders>
              <w:bottom w:val="single" w:sz="4" w:space="0" w:color="auto"/>
            </w:tcBorders>
          </w:tcPr>
          <w:p w:rsidR="001B65ED" w:rsidRPr="002C3048" w:rsidRDefault="001B65ED" w:rsidP="002C3048">
            <w:pPr>
              <w:spacing w:after="0" w:line="360" w:lineRule="auto"/>
              <w:jc w:val="both"/>
              <w:rPr>
                <w:rFonts w:ascii="Book Antiqua" w:hAnsi="Book Antiqua"/>
                <w:sz w:val="24"/>
                <w:szCs w:val="24"/>
              </w:rPr>
            </w:pPr>
            <w:r w:rsidRPr="002C3048">
              <w:rPr>
                <w:rFonts w:ascii="Book Antiqua" w:hAnsi="Book Antiqua"/>
                <w:sz w:val="24"/>
                <w:szCs w:val="24"/>
              </w:rPr>
              <w:t>NAG</w:t>
            </w:r>
          </w:p>
        </w:tc>
        <w:tc>
          <w:tcPr>
            <w:tcW w:w="720" w:type="dxa"/>
            <w:tcBorders>
              <w:bottom w:val="single" w:sz="4" w:space="0" w:color="auto"/>
            </w:tcBorders>
          </w:tcPr>
          <w:p w:rsidR="001B65ED" w:rsidRPr="002C3048" w:rsidRDefault="001B65ED" w:rsidP="002C3048">
            <w:pPr>
              <w:spacing w:after="0" w:line="360" w:lineRule="auto"/>
              <w:jc w:val="both"/>
              <w:rPr>
                <w:rFonts w:ascii="Book Antiqua" w:hAnsi="Book Antiqua"/>
                <w:sz w:val="24"/>
                <w:szCs w:val="24"/>
              </w:rPr>
            </w:pPr>
            <w:r w:rsidRPr="002C3048">
              <w:rPr>
                <w:rFonts w:ascii="Book Antiqua" w:hAnsi="Book Antiqua"/>
                <w:sz w:val="24"/>
                <w:szCs w:val="24"/>
              </w:rPr>
              <w:t>&gt;4</w:t>
            </w:r>
          </w:p>
        </w:tc>
        <w:tc>
          <w:tcPr>
            <w:tcW w:w="1407" w:type="dxa"/>
            <w:tcBorders>
              <w:bottom w:val="single" w:sz="4" w:space="0" w:color="auto"/>
            </w:tcBorders>
          </w:tcPr>
          <w:p w:rsidR="001B65ED" w:rsidRPr="002C3048" w:rsidRDefault="001B65ED" w:rsidP="002C3048">
            <w:pPr>
              <w:spacing w:after="0" w:line="360" w:lineRule="auto"/>
              <w:jc w:val="both"/>
              <w:rPr>
                <w:rFonts w:ascii="Book Antiqua" w:hAnsi="Book Antiqua"/>
                <w:sz w:val="24"/>
                <w:szCs w:val="24"/>
              </w:rPr>
            </w:pPr>
            <w:r w:rsidRPr="002C3048">
              <w:rPr>
                <w:rFonts w:ascii="Book Antiqua" w:hAnsi="Book Antiqua"/>
                <w:sz w:val="24"/>
                <w:szCs w:val="24"/>
              </w:rPr>
              <w:t>595</w:t>
            </w:r>
          </w:p>
        </w:tc>
        <w:tc>
          <w:tcPr>
            <w:tcW w:w="1417" w:type="dxa"/>
            <w:tcBorders>
              <w:bottom w:val="single" w:sz="4" w:space="0" w:color="auto"/>
            </w:tcBorders>
          </w:tcPr>
          <w:p w:rsidR="001B65ED" w:rsidRPr="002C3048" w:rsidRDefault="001B65ED" w:rsidP="002C3048">
            <w:pPr>
              <w:spacing w:after="0" w:line="360" w:lineRule="auto"/>
              <w:jc w:val="both"/>
              <w:rPr>
                <w:rFonts w:ascii="Book Antiqua" w:hAnsi="Book Antiqua"/>
                <w:sz w:val="24"/>
                <w:szCs w:val="24"/>
              </w:rPr>
            </w:pPr>
            <w:r w:rsidRPr="002C3048">
              <w:rPr>
                <w:rFonts w:ascii="Book Antiqua" w:hAnsi="Book Antiqua"/>
                <w:sz w:val="24"/>
                <w:szCs w:val="24"/>
              </w:rPr>
              <w:t>595/495</w:t>
            </w:r>
          </w:p>
        </w:tc>
        <w:tc>
          <w:tcPr>
            <w:tcW w:w="1134" w:type="dxa"/>
            <w:tcBorders>
              <w:bottom w:val="single" w:sz="4" w:space="0" w:color="auto"/>
            </w:tcBorders>
          </w:tcPr>
          <w:p w:rsidR="001B65ED" w:rsidRPr="002C3048" w:rsidRDefault="001B65ED" w:rsidP="002C3048">
            <w:pPr>
              <w:spacing w:after="0" w:line="360" w:lineRule="auto"/>
              <w:jc w:val="both"/>
              <w:rPr>
                <w:rFonts w:ascii="Book Antiqua" w:hAnsi="Book Antiqua"/>
                <w:sz w:val="24"/>
                <w:szCs w:val="24"/>
              </w:rPr>
            </w:pPr>
            <w:r w:rsidRPr="002C3048">
              <w:rPr>
                <w:rFonts w:ascii="Book Antiqua" w:hAnsi="Book Antiqua"/>
                <w:sz w:val="24"/>
                <w:szCs w:val="24"/>
              </w:rPr>
              <w:t>595/495</w:t>
            </w:r>
          </w:p>
        </w:tc>
        <w:tc>
          <w:tcPr>
            <w:tcW w:w="1134" w:type="dxa"/>
            <w:tcBorders>
              <w:bottom w:val="single" w:sz="4" w:space="0" w:color="auto"/>
            </w:tcBorders>
          </w:tcPr>
          <w:p w:rsidR="001B65ED" w:rsidRPr="002C3048" w:rsidRDefault="001B65ED" w:rsidP="002C3048">
            <w:pPr>
              <w:spacing w:after="0" w:line="360" w:lineRule="auto"/>
              <w:jc w:val="both"/>
              <w:rPr>
                <w:rFonts w:ascii="Book Antiqua" w:hAnsi="Book Antiqua"/>
                <w:sz w:val="24"/>
                <w:szCs w:val="24"/>
              </w:rPr>
            </w:pPr>
            <w:r w:rsidRPr="002C3048">
              <w:rPr>
                <w:rFonts w:ascii="Book Antiqua" w:hAnsi="Book Antiqua"/>
                <w:sz w:val="24"/>
                <w:szCs w:val="24"/>
              </w:rPr>
              <w:t>NA</w:t>
            </w:r>
          </w:p>
        </w:tc>
        <w:tc>
          <w:tcPr>
            <w:tcW w:w="1134" w:type="dxa"/>
            <w:tcBorders>
              <w:bottom w:val="single" w:sz="4" w:space="0" w:color="auto"/>
            </w:tcBorders>
          </w:tcPr>
          <w:p w:rsidR="001B65ED" w:rsidRPr="002C3048" w:rsidRDefault="001B65ED" w:rsidP="002C3048">
            <w:pPr>
              <w:spacing w:after="0" w:line="360" w:lineRule="auto"/>
              <w:jc w:val="both"/>
              <w:rPr>
                <w:rFonts w:ascii="Book Antiqua" w:hAnsi="Book Antiqua"/>
                <w:sz w:val="24"/>
                <w:szCs w:val="24"/>
              </w:rPr>
            </w:pPr>
            <w:r w:rsidRPr="002C3048">
              <w:rPr>
                <w:rFonts w:ascii="Book Antiqua" w:hAnsi="Book Antiqua"/>
                <w:sz w:val="24"/>
                <w:szCs w:val="24"/>
              </w:rPr>
              <w:t>NA</w:t>
            </w:r>
          </w:p>
        </w:tc>
        <w:tc>
          <w:tcPr>
            <w:tcW w:w="1020" w:type="dxa"/>
            <w:tcBorders>
              <w:bottom w:val="single" w:sz="4" w:space="0" w:color="auto"/>
            </w:tcBorders>
          </w:tcPr>
          <w:p w:rsidR="001B65ED" w:rsidRPr="002C3048" w:rsidRDefault="001B65ED" w:rsidP="002C3048">
            <w:pPr>
              <w:spacing w:after="0" w:line="360" w:lineRule="auto"/>
              <w:jc w:val="both"/>
              <w:rPr>
                <w:rFonts w:ascii="Book Antiqua" w:hAnsi="Book Antiqua"/>
                <w:sz w:val="24"/>
                <w:szCs w:val="24"/>
              </w:rPr>
            </w:pPr>
            <w:r w:rsidRPr="002C3048">
              <w:rPr>
                <w:rFonts w:ascii="Book Antiqua" w:hAnsi="Book Antiqua"/>
                <w:sz w:val="24"/>
                <w:szCs w:val="24"/>
              </w:rPr>
              <w:t>NA</w:t>
            </w:r>
          </w:p>
        </w:tc>
      </w:tr>
      <w:tr w:rsidR="001B65ED" w:rsidRPr="002C3048" w:rsidTr="002C3048">
        <w:tc>
          <w:tcPr>
            <w:tcW w:w="1686" w:type="dxa"/>
            <w:vMerge/>
          </w:tcPr>
          <w:p w:rsidR="001B65ED" w:rsidRPr="002C3048" w:rsidRDefault="001B65ED" w:rsidP="002C3048">
            <w:pPr>
              <w:spacing w:after="0" w:line="360" w:lineRule="auto"/>
              <w:jc w:val="both"/>
              <w:rPr>
                <w:rFonts w:ascii="Book Antiqua" w:hAnsi="Book Antiqua"/>
                <w:b/>
                <w:sz w:val="24"/>
                <w:szCs w:val="24"/>
              </w:rPr>
            </w:pPr>
          </w:p>
        </w:tc>
        <w:tc>
          <w:tcPr>
            <w:tcW w:w="1134" w:type="dxa"/>
            <w:vMerge w:val="restart"/>
            <w:tcBorders>
              <w:top w:val="single" w:sz="4" w:space="0" w:color="auto"/>
            </w:tcBorders>
          </w:tcPr>
          <w:p w:rsidR="001B65ED" w:rsidRPr="002C3048" w:rsidRDefault="001B65ED" w:rsidP="002C3048">
            <w:pPr>
              <w:spacing w:after="0" w:line="360" w:lineRule="auto"/>
              <w:jc w:val="both"/>
              <w:rPr>
                <w:rFonts w:ascii="Book Antiqua" w:hAnsi="Book Antiqua"/>
                <w:sz w:val="24"/>
                <w:szCs w:val="24"/>
              </w:rPr>
            </w:pPr>
            <w:r w:rsidRPr="002C3048">
              <w:rPr>
                <w:rFonts w:ascii="Book Antiqua" w:hAnsi="Book Antiqua"/>
                <w:sz w:val="24"/>
                <w:szCs w:val="24"/>
              </w:rPr>
              <w:t>Mixed</w:t>
            </w:r>
          </w:p>
        </w:tc>
        <w:tc>
          <w:tcPr>
            <w:tcW w:w="1134" w:type="dxa"/>
            <w:tcBorders>
              <w:top w:val="single" w:sz="4" w:space="0" w:color="auto"/>
            </w:tcBorders>
          </w:tcPr>
          <w:p w:rsidR="001B65ED" w:rsidRPr="002C3048" w:rsidRDefault="001B65ED" w:rsidP="002C3048">
            <w:pPr>
              <w:spacing w:after="0" w:line="360" w:lineRule="auto"/>
              <w:jc w:val="both"/>
              <w:rPr>
                <w:rFonts w:ascii="Book Antiqua" w:hAnsi="Book Antiqua"/>
                <w:sz w:val="24"/>
                <w:szCs w:val="24"/>
              </w:rPr>
            </w:pPr>
            <w:r w:rsidRPr="002C3048">
              <w:rPr>
                <w:rFonts w:ascii="Book Antiqua" w:hAnsi="Book Antiqua"/>
                <w:sz w:val="24"/>
                <w:szCs w:val="24"/>
              </w:rPr>
              <w:t>SV415</w:t>
            </w:r>
          </w:p>
        </w:tc>
        <w:tc>
          <w:tcPr>
            <w:tcW w:w="1843" w:type="dxa"/>
            <w:tcBorders>
              <w:top w:val="single" w:sz="4" w:space="0" w:color="auto"/>
            </w:tcBorders>
          </w:tcPr>
          <w:p w:rsidR="001B65ED" w:rsidRPr="002C3048" w:rsidRDefault="001B65ED" w:rsidP="002C3048">
            <w:pPr>
              <w:spacing w:after="0" w:line="360" w:lineRule="auto"/>
              <w:jc w:val="both"/>
              <w:rPr>
                <w:rFonts w:ascii="Book Antiqua" w:hAnsi="Book Antiqua"/>
                <w:i/>
                <w:sz w:val="24"/>
                <w:szCs w:val="24"/>
              </w:rPr>
            </w:pPr>
            <w:proofErr w:type="spellStart"/>
            <w:r w:rsidRPr="002C3048">
              <w:rPr>
                <w:rFonts w:ascii="Book Antiqua" w:hAnsi="Book Antiqua"/>
                <w:i/>
                <w:sz w:val="24"/>
                <w:szCs w:val="24"/>
              </w:rPr>
              <w:t>cagA</w:t>
            </w:r>
            <w:proofErr w:type="spellEnd"/>
            <w:r w:rsidRPr="002C3048">
              <w:rPr>
                <w:rFonts w:ascii="Book Antiqua" w:hAnsi="Book Antiqua"/>
                <w:i/>
                <w:sz w:val="24"/>
                <w:szCs w:val="24"/>
              </w:rPr>
              <w:t>+/</w:t>
            </w:r>
            <w:proofErr w:type="spellStart"/>
            <w:r w:rsidRPr="002C3048">
              <w:rPr>
                <w:rFonts w:ascii="Book Antiqua" w:hAnsi="Book Antiqua"/>
                <w:i/>
                <w:sz w:val="24"/>
                <w:szCs w:val="24"/>
              </w:rPr>
              <w:t>vacA</w:t>
            </w:r>
            <w:proofErr w:type="spellEnd"/>
            <w:r w:rsidRPr="002C3048">
              <w:rPr>
                <w:rFonts w:ascii="Book Antiqua" w:hAnsi="Book Antiqua"/>
                <w:i/>
                <w:sz w:val="24"/>
                <w:szCs w:val="24"/>
              </w:rPr>
              <w:t xml:space="preserve"> s1m1  </w:t>
            </w:r>
            <w:proofErr w:type="spellStart"/>
            <w:r w:rsidRPr="002C3048">
              <w:rPr>
                <w:rFonts w:ascii="Book Antiqua" w:hAnsi="Book Antiqua"/>
                <w:i/>
                <w:sz w:val="24"/>
                <w:szCs w:val="24"/>
              </w:rPr>
              <w:t>cagA</w:t>
            </w:r>
            <w:proofErr w:type="spellEnd"/>
            <w:r w:rsidRPr="002C3048">
              <w:rPr>
                <w:rFonts w:ascii="Book Antiqua" w:hAnsi="Book Antiqua"/>
                <w:i/>
                <w:sz w:val="24"/>
                <w:szCs w:val="24"/>
              </w:rPr>
              <w:t>-/</w:t>
            </w:r>
            <w:proofErr w:type="spellStart"/>
            <w:r w:rsidRPr="002C3048">
              <w:rPr>
                <w:rFonts w:ascii="Book Antiqua" w:hAnsi="Book Antiqua"/>
                <w:i/>
                <w:sz w:val="24"/>
                <w:szCs w:val="24"/>
              </w:rPr>
              <w:t>vacA</w:t>
            </w:r>
            <w:proofErr w:type="spellEnd"/>
            <w:r w:rsidRPr="002C3048">
              <w:rPr>
                <w:rFonts w:ascii="Book Antiqua" w:hAnsi="Book Antiqua"/>
                <w:i/>
                <w:sz w:val="24"/>
                <w:szCs w:val="24"/>
              </w:rPr>
              <w:t xml:space="preserve"> s1m1</w:t>
            </w:r>
          </w:p>
        </w:tc>
        <w:tc>
          <w:tcPr>
            <w:tcW w:w="1275" w:type="dxa"/>
            <w:tcBorders>
              <w:top w:val="single" w:sz="4" w:space="0" w:color="auto"/>
            </w:tcBorders>
          </w:tcPr>
          <w:p w:rsidR="001B65ED" w:rsidRPr="002C3048" w:rsidRDefault="001B65ED" w:rsidP="002C3048">
            <w:pPr>
              <w:spacing w:after="0" w:line="360" w:lineRule="auto"/>
              <w:jc w:val="both"/>
              <w:rPr>
                <w:rFonts w:ascii="Book Antiqua" w:hAnsi="Book Antiqua"/>
                <w:sz w:val="24"/>
                <w:szCs w:val="24"/>
              </w:rPr>
            </w:pPr>
            <w:r w:rsidRPr="002C3048">
              <w:rPr>
                <w:rFonts w:ascii="Book Antiqua" w:hAnsi="Book Antiqua"/>
                <w:sz w:val="24"/>
                <w:szCs w:val="24"/>
              </w:rPr>
              <w:t>NAG</w:t>
            </w:r>
          </w:p>
        </w:tc>
        <w:tc>
          <w:tcPr>
            <w:tcW w:w="720" w:type="dxa"/>
            <w:tcBorders>
              <w:top w:val="single" w:sz="4" w:space="0" w:color="auto"/>
            </w:tcBorders>
          </w:tcPr>
          <w:p w:rsidR="001B65ED" w:rsidRPr="002C3048" w:rsidRDefault="001B65ED" w:rsidP="002C3048">
            <w:pPr>
              <w:spacing w:after="0" w:line="360" w:lineRule="auto"/>
              <w:jc w:val="both"/>
              <w:rPr>
                <w:rFonts w:ascii="Book Antiqua" w:hAnsi="Book Antiqua"/>
                <w:sz w:val="24"/>
                <w:szCs w:val="24"/>
              </w:rPr>
            </w:pPr>
            <w:r w:rsidRPr="002C3048">
              <w:rPr>
                <w:rFonts w:ascii="Book Antiqua" w:hAnsi="Book Antiqua"/>
                <w:sz w:val="24"/>
                <w:szCs w:val="24"/>
              </w:rPr>
              <w:t>&gt;4</w:t>
            </w:r>
          </w:p>
        </w:tc>
        <w:tc>
          <w:tcPr>
            <w:tcW w:w="1407" w:type="dxa"/>
            <w:tcBorders>
              <w:top w:val="single" w:sz="4" w:space="0" w:color="auto"/>
            </w:tcBorders>
          </w:tcPr>
          <w:p w:rsidR="001B65ED" w:rsidRPr="002C3048" w:rsidRDefault="001B65ED" w:rsidP="002C3048">
            <w:pPr>
              <w:spacing w:after="0" w:line="360" w:lineRule="auto"/>
              <w:jc w:val="both"/>
              <w:rPr>
                <w:rFonts w:ascii="Book Antiqua" w:hAnsi="Book Antiqua"/>
                <w:sz w:val="24"/>
                <w:szCs w:val="24"/>
              </w:rPr>
            </w:pPr>
            <w:r w:rsidRPr="002C3048">
              <w:rPr>
                <w:rFonts w:ascii="Book Antiqua" w:hAnsi="Book Antiqua"/>
                <w:sz w:val="24"/>
                <w:szCs w:val="24"/>
              </w:rPr>
              <w:t>495</w:t>
            </w:r>
          </w:p>
        </w:tc>
        <w:tc>
          <w:tcPr>
            <w:tcW w:w="1417" w:type="dxa"/>
            <w:tcBorders>
              <w:top w:val="single" w:sz="4" w:space="0" w:color="auto"/>
            </w:tcBorders>
          </w:tcPr>
          <w:p w:rsidR="001B65ED" w:rsidRPr="002C3048" w:rsidRDefault="001B65ED" w:rsidP="002C3048">
            <w:pPr>
              <w:spacing w:after="0" w:line="360" w:lineRule="auto"/>
              <w:jc w:val="both"/>
              <w:rPr>
                <w:rFonts w:ascii="Book Antiqua" w:hAnsi="Book Antiqua"/>
                <w:sz w:val="24"/>
                <w:szCs w:val="24"/>
              </w:rPr>
            </w:pPr>
            <w:r w:rsidRPr="002C3048">
              <w:rPr>
                <w:rFonts w:ascii="Book Antiqua" w:hAnsi="Book Antiqua"/>
                <w:sz w:val="24"/>
                <w:szCs w:val="24"/>
              </w:rPr>
              <w:t>495</w:t>
            </w:r>
          </w:p>
        </w:tc>
        <w:tc>
          <w:tcPr>
            <w:tcW w:w="1134" w:type="dxa"/>
            <w:tcBorders>
              <w:top w:val="single" w:sz="4" w:space="0" w:color="auto"/>
            </w:tcBorders>
          </w:tcPr>
          <w:p w:rsidR="001B65ED" w:rsidRPr="002C3048" w:rsidRDefault="001B65ED" w:rsidP="002C3048">
            <w:pPr>
              <w:spacing w:after="0" w:line="360" w:lineRule="auto"/>
              <w:jc w:val="both"/>
              <w:rPr>
                <w:rFonts w:ascii="Book Antiqua" w:hAnsi="Book Antiqua"/>
                <w:sz w:val="24"/>
                <w:szCs w:val="24"/>
              </w:rPr>
            </w:pPr>
            <w:r w:rsidRPr="002C3048">
              <w:rPr>
                <w:rFonts w:ascii="Book Antiqua" w:hAnsi="Book Antiqua"/>
                <w:sz w:val="24"/>
                <w:szCs w:val="24"/>
              </w:rPr>
              <w:t>495</w:t>
            </w:r>
          </w:p>
        </w:tc>
        <w:tc>
          <w:tcPr>
            <w:tcW w:w="1134" w:type="dxa"/>
            <w:tcBorders>
              <w:top w:val="single" w:sz="4" w:space="0" w:color="auto"/>
            </w:tcBorders>
          </w:tcPr>
          <w:p w:rsidR="001B65ED" w:rsidRPr="002C3048" w:rsidRDefault="001B65ED" w:rsidP="002C3048">
            <w:pPr>
              <w:spacing w:after="0" w:line="360" w:lineRule="auto"/>
              <w:jc w:val="both"/>
              <w:rPr>
                <w:rFonts w:ascii="Book Antiqua" w:hAnsi="Book Antiqua"/>
                <w:sz w:val="24"/>
                <w:szCs w:val="24"/>
              </w:rPr>
            </w:pPr>
            <w:r w:rsidRPr="002C3048">
              <w:rPr>
                <w:rFonts w:ascii="Book Antiqua" w:hAnsi="Book Antiqua"/>
                <w:sz w:val="24"/>
                <w:szCs w:val="24"/>
              </w:rPr>
              <w:t>495</w:t>
            </w:r>
          </w:p>
        </w:tc>
        <w:tc>
          <w:tcPr>
            <w:tcW w:w="1134" w:type="dxa"/>
            <w:tcBorders>
              <w:top w:val="single" w:sz="4" w:space="0" w:color="auto"/>
            </w:tcBorders>
          </w:tcPr>
          <w:p w:rsidR="001B65ED" w:rsidRPr="002C3048" w:rsidRDefault="001B65ED" w:rsidP="002C3048">
            <w:pPr>
              <w:spacing w:after="0" w:line="360" w:lineRule="auto"/>
              <w:jc w:val="both"/>
              <w:rPr>
                <w:rFonts w:ascii="Book Antiqua" w:hAnsi="Book Antiqua"/>
                <w:sz w:val="24"/>
                <w:szCs w:val="24"/>
              </w:rPr>
            </w:pPr>
            <w:r w:rsidRPr="002C3048">
              <w:rPr>
                <w:rFonts w:ascii="Book Antiqua" w:hAnsi="Book Antiqua"/>
                <w:sz w:val="24"/>
                <w:szCs w:val="24"/>
              </w:rPr>
              <w:t>495</w:t>
            </w:r>
          </w:p>
        </w:tc>
        <w:tc>
          <w:tcPr>
            <w:tcW w:w="1020" w:type="dxa"/>
            <w:tcBorders>
              <w:top w:val="single" w:sz="4" w:space="0" w:color="auto"/>
            </w:tcBorders>
          </w:tcPr>
          <w:p w:rsidR="001B65ED" w:rsidRPr="002C3048" w:rsidRDefault="001B65ED" w:rsidP="002C3048">
            <w:pPr>
              <w:spacing w:after="0" w:line="360" w:lineRule="auto"/>
              <w:jc w:val="both"/>
              <w:rPr>
                <w:rFonts w:ascii="Book Antiqua" w:hAnsi="Book Antiqua"/>
                <w:sz w:val="24"/>
                <w:szCs w:val="24"/>
                <w:vertAlign w:val="superscript"/>
              </w:rPr>
            </w:pPr>
            <w:r w:rsidRPr="002C3048">
              <w:rPr>
                <w:rFonts w:ascii="Book Antiqua" w:hAnsi="Book Antiqua"/>
                <w:sz w:val="24"/>
                <w:szCs w:val="24"/>
                <w:vertAlign w:val="superscript"/>
              </w:rPr>
              <w:t>2</w:t>
            </w:r>
            <w:r w:rsidRPr="002C3048">
              <w:rPr>
                <w:rFonts w:ascii="Book Antiqua" w:hAnsi="Book Antiqua"/>
                <w:sz w:val="24"/>
                <w:szCs w:val="24"/>
              </w:rPr>
              <w:t>NA</w:t>
            </w:r>
          </w:p>
        </w:tc>
      </w:tr>
      <w:tr w:rsidR="001B65ED" w:rsidRPr="002C3048" w:rsidTr="002C3048">
        <w:tc>
          <w:tcPr>
            <w:tcW w:w="1686" w:type="dxa"/>
            <w:vMerge/>
            <w:tcBorders>
              <w:bottom w:val="single" w:sz="4" w:space="0" w:color="auto"/>
            </w:tcBorders>
          </w:tcPr>
          <w:p w:rsidR="001B65ED" w:rsidRPr="002C3048" w:rsidRDefault="001B65ED" w:rsidP="002C3048">
            <w:pPr>
              <w:spacing w:after="0" w:line="360" w:lineRule="auto"/>
              <w:jc w:val="both"/>
              <w:rPr>
                <w:rFonts w:ascii="Book Antiqua" w:hAnsi="Book Antiqua"/>
                <w:b/>
                <w:sz w:val="24"/>
                <w:szCs w:val="24"/>
              </w:rPr>
            </w:pPr>
          </w:p>
        </w:tc>
        <w:tc>
          <w:tcPr>
            <w:tcW w:w="1134" w:type="dxa"/>
            <w:vMerge/>
            <w:tcBorders>
              <w:bottom w:val="single" w:sz="4" w:space="0" w:color="auto"/>
            </w:tcBorders>
          </w:tcPr>
          <w:p w:rsidR="001B65ED" w:rsidRPr="002C3048" w:rsidRDefault="001B65ED" w:rsidP="002C3048">
            <w:pPr>
              <w:spacing w:after="0" w:line="360" w:lineRule="auto"/>
              <w:jc w:val="both"/>
              <w:rPr>
                <w:rFonts w:ascii="Book Antiqua" w:hAnsi="Book Antiqua"/>
                <w:sz w:val="24"/>
                <w:szCs w:val="24"/>
              </w:rPr>
            </w:pPr>
          </w:p>
        </w:tc>
        <w:tc>
          <w:tcPr>
            <w:tcW w:w="1134" w:type="dxa"/>
            <w:tcBorders>
              <w:bottom w:val="single" w:sz="4" w:space="0" w:color="auto"/>
            </w:tcBorders>
          </w:tcPr>
          <w:p w:rsidR="001B65ED" w:rsidRPr="002C3048" w:rsidRDefault="001B65ED" w:rsidP="002C3048">
            <w:pPr>
              <w:spacing w:after="0" w:line="360" w:lineRule="auto"/>
              <w:jc w:val="both"/>
              <w:rPr>
                <w:rFonts w:ascii="Book Antiqua" w:hAnsi="Book Antiqua"/>
                <w:sz w:val="24"/>
                <w:szCs w:val="24"/>
              </w:rPr>
            </w:pPr>
            <w:r w:rsidRPr="002C3048">
              <w:rPr>
                <w:rFonts w:ascii="Book Antiqua" w:hAnsi="Book Antiqua"/>
                <w:sz w:val="24"/>
                <w:szCs w:val="24"/>
              </w:rPr>
              <w:t>SV438</w:t>
            </w:r>
          </w:p>
        </w:tc>
        <w:tc>
          <w:tcPr>
            <w:tcW w:w="1843" w:type="dxa"/>
            <w:tcBorders>
              <w:bottom w:val="single" w:sz="4" w:space="0" w:color="auto"/>
            </w:tcBorders>
          </w:tcPr>
          <w:p w:rsidR="001B65ED" w:rsidRPr="002C3048" w:rsidRDefault="001B65ED" w:rsidP="002C3048">
            <w:pPr>
              <w:spacing w:after="0" w:line="360" w:lineRule="auto"/>
              <w:jc w:val="both"/>
              <w:rPr>
                <w:rFonts w:ascii="Book Antiqua" w:hAnsi="Book Antiqua"/>
                <w:i/>
                <w:sz w:val="24"/>
                <w:szCs w:val="24"/>
              </w:rPr>
            </w:pPr>
            <w:r w:rsidRPr="002C3048">
              <w:rPr>
                <w:rFonts w:ascii="Book Antiqua" w:hAnsi="Book Antiqua"/>
                <w:sz w:val="24"/>
                <w:szCs w:val="24"/>
              </w:rPr>
              <w:t>Undefined</w:t>
            </w:r>
          </w:p>
        </w:tc>
        <w:tc>
          <w:tcPr>
            <w:tcW w:w="1275" w:type="dxa"/>
            <w:tcBorders>
              <w:bottom w:val="single" w:sz="4" w:space="0" w:color="auto"/>
            </w:tcBorders>
          </w:tcPr>
          <w:p w:rsidR="001B65ED" w:rsidRPr="002C3048" w:rsidRDefault="001B65ED" w:rsidP="002C3048">
            <w:pPr>
              <w:spacing w:after="0" w:line="360" w:lineRule="auto"/>
              <w:jc w:val="both"/>
              <w:rPr>
                <w:rFonts w:ascii="Book Antiqua" w:hAnsi="Book Antiqua"/>
                <w:sz w:val="24"/>
                <w:szCs w:val="24"/>
              </w:rPr>
            </w:pPr>
            <w:r w:rsidRPr="002C3048">
              <w:rPr>
                <w:rFonts w:ascii="Book Antiqua" w:hAnsi="Book Antiqua"/>
                <w:sz w:val="24"/>
                <w:szCs w:val="24"/>
              </w:rPr>
              <w:t>MI</w:t>
            </w:r>
          </w:p>
        </w:tc>
        <w:tc>
          <w:tcPr>
            <w:tcW w:w="720" w:type="dxa"/>
            <w:tcBorders>
              <w:bottom w:val="single" w:sz="4" w:space="0" w:color="auto"/>
            </w:tcBorders>
          </w:tcPr>
          <w:p w:rsidR="001B65ED" w:rsidRPr="002C3048" w:rsidRDefault="001B65ED" w:rsidP="002C3048">
            <w:pPr>
              <w:spacing w:after="0" w:line="360" w:lineRule="auto"/>
              <w:jc w:val="both"/>
              <w:rPr>
                <w:rFonts w:ascii="Book Antiqua" w:hAnsi="Book Antiqua"/>
                <w:sz w:val="24"/>
                <w:szCs w:val="24"/>
              </w:rPr>
            </w:pPr>
            <w:r w:rsidRPr="002C3048">
              <w:rPr>
                <w:rFonts w:ascii="Book Antiqua" w:hAnsi="Book Antiqua"/>
                <w:sz w:val="24"/>
                <w:szCs w:val="24"/>
              </w:rPr>
              <w:t>2</w:t>
            </w:r>
          </w:p>
        </w:tc>
        <w:tc>
          <w:tcPr>
            <w:tcW w:w="1407" w:type="dxa"/>
            <w:tcBorders>
              <w:bottom w:val="single" w:sz="4" w:space="0" w:color="auto"/>
            </w:tcBorders>
          </w:tcPr>
          <w:p w:rsidR="001B65ED" w:rsidRPr="002C3048" w:rsidRDefault="001B65ED" w:rsidP="002C3048">
            <w:pPr>
              <w:spacing w:after="0" w:line="360" w:lineRule="auto"/>
              <w:jc w:val="both"/>
              <w:rPr>
                <w:rFonts w:ascii="Book Antiqua" w:hAnsi="Book Antiqua"/>
                <w:sz w:val="24"/>
                <w:szCs w:val="24"/>
                <w:vertAlign w:val="superscript"/>
              </w:rPr>
            </w:pPr>
            <w:r w:rsidRPr="002C3048">
              <w:rPr>
                <w:rFonts w:ascii="Book Antiqua" w:hAnsi="Book Antiqua"/>
                <w:sz w:val="24"/>
                <w:szCs w:val="24"/>
                <w:vertAlign w:val="superscript"/>
              </w:rPr>
              <w:t>2</w:t>
            </w:r>
            <w:r w:rsidRPr="002C3048">
              <w:rPr>
                <w:rFonts w:ascii="Book Antiqua" w:hAnsi="Book Antiqua"/>
                <w:sz w:val="24"/>
                <w:szCs w:val="24"/>
              </w:rPr>
              <w:t>NA</w:t>
            </w:r>
          </w:p>
        </w:tc>
        <w:tc>
          <w:tcPr>
            <w:tcW w:w="1417" w:type="dxa"/>
            <w:tcBorders>
              <w:bottom w:val="single" w:sz="4" w:space="0" w:color="auto"/>
            </w:tcBorders>
          </w:tcPr>
          <w:p w:rsidR="001B65ED" w:rsidRPr="002C3048" w:rsidRDefault="001B65ED" w:rsidP="002C3048">
            <w:pPr>
              <w:spacing w:after="0" w:line="360" w:lineRule="auto"/>
              <w:jc w:val="both"/>
              <w:rPr>
                <w:rFonts w:ascii="Book Antiqua" w:hAnsi="Book Antiqua"/>
                <w:sz w:val="24"/>
                <w:szCs w:val="24"/>
                <w:highlight w:val="yellow"/>
                <w:vertAlign w:val="superscript"/>
              </w:rPr>
            </w:pPr>
            <w:r w:rsidRPr="002C3048">
              <w:rPr>
                <w:rFonts w:ascii="Book Antiqua" w:hAnsi="Book Antiqua"/>
                <w:sz w:val="24"/>
                <w:szCs w:val="24"/>
                <w:vertAlign w:val="superscript"/>
              </w:rPr>
              <w:t>1</w:t>
            </w:r>
            <w:r w:rsidRPr="002C3048">
              <w:rPr>
                <w:rFonts w:ascii="Book Antiqua" w:hAnsi="Book Antiqua"/>
                <w:sz w:val="24"/>
                <w:szCs w:val="24"/>
              </w:rPr>
              <w:t>NA</w:t>
            </w:r>
          </w:p>
        </w:tc>
        <w:tc>
          <w:tcPr>
            <w:tcW w:w="1134" w:type="dxa"/>
            <w:tcBorders>
              <w:bottom w:val="single" w:sz="4" w:space="0" w:color="auto"/>
            </w:tcBorders>
          </w:tcPr>
          <w:p w:rsidR="001B65ED" w:rsidRPr="002C3048" w:rsidRDefault="001B65ED" w:rsidP="002C3048">
            <w:pPr>
              <w:spacing w:after="0" w:line="360" w:lineRule="auto"/>
              <w:jc w:val="both"/>
              <w:rPr>
                <w:rFonts w:ascii="Book Antiqua" w:hAnsi="Book Antiqua"/>
                <w:sz w:val="24"/>
                <w:szCs w:val="24"/>
                <w:highlight w:val="yellow"/>
                <w:vertAlign w:val="superscript"/>
              </w:rPr>
            </w:pPr>
            <w:r w:rsidRPr="002C3048">
              <w:rPr>
                <w:rFonts w:ascii="Book Antiqua" w:hAnsi="Book Antiqua"/>
                <w:sz w:val="24"/>
                <w:szCs w:val="24"/>
                <w:vertAlign w:val="superscript"/>
              </w:rPr>
              <w:t>1</w:t>
            </w:r>
            <w:r w:rsidRPr="002C3048">
              <w:rPr>
                <w:rFonts w:ascii="Book Antiqua" w:hAnsi="Book Antiqua"/>
                <w:sz w:val="24"/>
                <w:szCs w:val="24"/>
              </w:rPr>
              <w:t>NA</w:t>
            </w:r>
          </w:p>
        </w:tc>
        <w:tc>
          <w:tcPr>
            <w:tcW w:w="1134" w:type="dxa"/>
            <w:tcBorders>
              <w:bottom w:val="single" w:sz="4" w:space="0" w:color="auto"/>
            </w:tcBorders>
          </w:tcPr>
          <w:p w:rsidR="001B65ED" w:rsidRPr="002C3048" w:rsidRDefault="001B65ED" w:rsidP="002C3048">
            <w:pPr>
              <w:spacing w:after="0" w:line="360" w:lineRule="auto"/>
              <w:jc w:val="both"/>
              <w:rPr>
                <w:rFonts w:ascii="Book Antiqua" w:hAnsi="Book Antiqua"/>
                <w:sz w:val="24"/>
                <w:szCs w:val="24"/>
              </w:rPr>
            </w:pPr>
            <w:r w:rsidRPr="002C3048">
              <w:rPr>
                <w:rFonts w:ascii="Book Antiqua" w:hAnsi="Book Antiqua"/>
                <w:sz w:val="24"/>
                <w:szCs w:val="24"/>
              </w:rPr>
              <w:t>NA</w:t>
            </w:r>
          </w:p>
        </w:tc>
        <w:tc>
          <w:tcPr>
            <w:tcW w:w="1134" w:type="dxa"/>
            <w:tcBorders>
              <w:bottom w:val="single" w:sz="4" w:space="0" w:color="auto"/>
            </w:tcBorders>
          </w:tcPr>
          <w:p w:rsidR="001B65ED" w:rsidRPr="002C3048" w:rsidRDefault="001B65ED" w:rsidP="002C3048">
            <w:pPr>
              <w:spacing w:after="0" w:line="360" w:lineRule="auto"/>
              <w:jc w:val="both"/>
              <w:rPr>
                <w:rFonts w:ascii="Book Antiqua" w:hAnsi="Book Antiqua"/>
                <w:sz w:val="24"/>
                <w:szCs w:val="24"/>
              </w:rPr>
            </w:pPr>
            <w:r w:rsidRPr="002C3048">
              <w:rPr>
                <w:rFonts w:ascii="Book Antiqua" w:hAnsi="Book Antiqua"/>
                <w:sz w:val="24"/>
                <w:szCs w:val="24"/>
              </w:rPr>
              <w:t>-</w:t>
            </w:r>
          </w:p>
        </w:tc>
        <w:tc>
          <w:tcPr>
            <w:tcW w:w="1020" w:type="dxa"/>
            <w:tcBorders>
              <w:bottom w:val="single" w:sz="4" w:space="0" w:color="auto"/>
            </w:tcBorders>
          </w:tcPr>
          <w:p w:rsidR="001B65ED" w:rsidRPr="002C3048" w:rsidRDefault="001B65ED" w:rsidP="002C3048">
            <w:pPr>
              <w:spacing w:after="0" w:line="360" w:lineRule="auto"/>
              <w:jc w:val="both"/>
              <w:rPr>
                <w:rFonts w:ascii="Book Antiqua" w:hAnsi="Book Antiqua"/>
                <w:sz w:val="24"/>
                <w:szCs w:val="24"/>
              </w:rPr>
            </w:pPr>
            <w:r w:rsidRPr="002C3048">
              <w:rPr>
                <w:rFonts w:ascii="Book Antiqua" w:hAnsi="Book Antiqua"/>
                <w:sz w:val="24"/>
                <w:szCs w:val="24"/>
              </w:rPr>
              <w:t>-</w:t>
            </w:r>
          </w:p>
        </w:tc>
      </w:tr>
      <w:tr w:rsidR="001B65ED" w:rsidRPr="002C3048" w:rsidTr="002C3048">
        <w:tc>
          <w:tcPr>
            <w:tcW w:w="1686" w:type="dxa"/>
            <w:vMerge w:val="restart"/>
            <w:tcBorders>
              <w:top w:val="single" w:sz="4" w:space="0" w:color="auto"/>
            </w:tcBorders>
          </w:tcPr>
          <w:p w:rsidR="001B65ED" w:rsidRPr="002C3048" w:rsidRDefault="001B65ED" w:rsidP="002C3048">
            <w:pPr>
              <w:spacing w:after="0" w:line="360" w:lineRule="auto"/>
              <w:jc w:val="both"/>
              <w:rPr>
                <w:rFonts w:ascii="Book Antiqua" w:hAnsi="Book Antiqua"/>
                <w:sz w:val="24"/>
                <w:szCs w:val="24"/>
              </w:rPr>
            </w:pPr>
          </w:p>
          <w:p w:rsidR="001B65ED" w:rsidRPr="002C3048" w:rsidRDefault="001B65ED" w:rsidP="002C3048">
            <w:pPr>
              <w:spacing w:after="0" w:line="360" w:lineRule="auto"/>
              <w:jc w:val="both"/>
              <w:rPr>
                <w:rFonts w:ascii="Book Antiqua" w:hAnsi="Book Antiqua"/>
                <w:sz w:val="24"/>
                <w:szCs w:val="24"/>
              </w:rPr>
            </w:pPr>
          </w:p>
          <w:p w:rsidR="001B65ED" w:rsidRPr="002C3048" w:rsidRDefault="001B65ED" w:rsidP="002C3048">
            <w:pPr>
              <w:spacing w:after="0" w:line="360" w:lineRule="auto"/>
              <w:jc w:val="both"/>
              <w:rPr>
                <w:rFonts w:ascii="Book Antiqua" w:hAnsi="Book Antiqua"/>
                <w:sz w:val="24"/>
                <w:szCs w:val="24"/>
              </w:rPr>
            </w:pPr>
            <w:r w:rsidRPr="002C3048">
              <w:rPr>
                <w:rFonts w:ascii="Book Antiqua" w:hAnsi="Book Antiqua"/>
                <w:sz w:val="24"/>
                <w:szCs w:val="24"/>
              </w:rPr>
              <w:t>Amoxicillin + Clarithromycin</w:t>
            </w:r>
          </w:p>
        </w:tc>
        <w:tc>
          <w:tcPr>
            <w:tcW w:w="1134" w:type="dxa"/>
            <w:vMerge w:val="restart"/>
            <w:tcBorders>
              <w:top w:val="single" w:sz="4" w:space="0" w:color="auto"/>
            </w:tcBorders>
          </w:tcPr>
          <w:p w:rsidR="001B65ED" w:rsidRPr="002C3048" w:rsidRDefault="001B65ED" w:rsidP="002C3048">
            <w:pPr>
              <w:spacing w:after="0" w:line="360" w:lineRule="auto"/>
              <w:jc w:val="both"/>
              <w:rPr>
                <w:rFonts w:ascii="Book Antiqua" w:hAnsi="Book Antiqua"/>
                <w:sz w:val="24"/>
                <w:szCs w:val="24"/>
              </w:rPr>
            </w:pPr>
          </w:p>
          <w:p w:rsidR="001B65ED" w:rsidRPr="002C3048" w:rsidRDefault="001B65ED" w:rsidP="002C3048">
            <w:pPr>
              <w:spacing w:after="0" w:line="360" w:lineRule="auto"/>
              <w:jc w:val="both"/>
              <w:rPr>
                <w:rFonts w:ascii="Book Antiqua" w:hAnsi="Book Antiqua"/>
                <w:sz w:val="24"/>
                <w:szCs w:val="24"/>
              </w:rPr>
            </w:pPr>
          </w:p>
          <w:p w:rsidR="001B65ED" w:rsidRPr="002C3048" w:rsidRDefault="001B65ED" w:rsidP="002C3048">
            <w:pPr>
              <w:spacing w:after="0" w:line="360" w:lineRule="auto"/>
              <w:jc w:val="both"/>
              <w:rPr>
                <w:rFonts w:ascii="Book Antiqua" w:hAnsi="Book Antiqua"/>
                <w:sz w:val="24"/>
                <w:szCs w:val="24"/>
              </w:rPr>
            </w:pPr>
            <w:r w:rsidRPr="002C3048">
              <w:rPr>
                <w:rFonts w:ascii="Book Antiqua" w:hAnsi="Book Antiqua"/>
                <w:sz w:val="24"/>
                <w:szCs w:val="24"/>
              </w:rPr>
              <w:t>Single</w:t>
            </w:r>
          </w:p>
        </w:tc>
        <w:tc>
          <w:tcPr>
            <w:tcW w:w="1134" w:type="dxa"/>
            <w:vMerge w:val="restart"/>
            <w:tcBorders>
              <w:top w:val="single" w:sz="4" w:space="0" w:color="auto"/>
            </w:tcBorders>
          </w:tcPr>
          <w:p w:rsidR="001B65ED" w:rsidRPr="002C3048" w:rsidRDefault="001B65ED" w:rsidP="002C3048">
            <w:pPr>
              <w:spacing w:after="0" w:line="360" w:lineRule="auto"/>
              <w:jc w:val="both"/>
              <w:rPr>
                <w:rFonts w:ascii="Book Antiqua" w:hAnsi="Book Antiqua"/>
                <w:sz w:val="24"/>
                <w:szCs w:val="24"/>
              </w:rPr>
            </w:pPr>
            <w:r w:rsidRPr="002C3048">
              <w:rPr>
                <w:rFonts w:ascii="Book Antiqua" w:hAnsi="Book Antiqua"/>
                <w:sz w:val="24"/>
                <w:szCs w:val="24"/>
              </w:rPr>
              <w:t>SV323</w:t>
            </w:r>
          </w:p>
        </w:tc>
        <w:tc>
          <w:tcPr>
            <w:tcW w:w="1843" w:type="dxa"/>
            <w:vMerge w:val="restart"/>
            <w:tcBorders>
              <w:top w:val="single" w:sz="4" w:space="0" w:color="auto"/>
            </w:tcBorders>
          </w:tcPr>
          <w:p w:rsidR="001B65ED" w:rsidRPr="002C3048" w:rsidRDefault="001B65ED" w:rsidP="002C3048">
            <w:pPr>
              <w:spacing w:after="0" w:line="360" w:lineRule="auto"/>
              <w:jc w:val="both"/>
              <w:rPr>
                <w:rFonts w:ascii="Book Antiqua" w:hAnsi="Book Antiqua"/>
                <w:sz w:val="24"/>
                <w:szCs w:val="24"/>
              </w:rPr>
            </w:pPr>
            <w:proofErr w:type="spellStart"/>
            <w:r w:rsidRPr="002C3048">
              <w:rPr>
                <w:rFonts w:ascii="Book Antiqua" w:hAnsi="Book Antiqua"/>
                <w:i/>
                <w:sz w:val="24"/>
                <w:szCs w:val="24"/>
              </w:rPr>
              <w:t>cagA</w:t>
            </w:r>
            <w:proofErr w:type="spellEnd"/>
            <w:r w:rsidRPr="002C3048">
              <w:rPr>
                <w:rFonts w:ascii="Book Antiqua" w:hAnsi="Book Antiqua"/>
                <w:i/>
                <w:sz w:val="24"/>
                <w:szCs w:val="24"/>
              </w:rPr>
              <w:t>+/</w:t>
            </w:r>
            <w:proofErr w:type="spellStart"/>
            <w:r w:rsidRPr="002C3048">
              <w:rPr>
                <w:rFonts w:ascii="Book Antiqua" w:hAnsi="Book Antiqua"/>
                <w:i/>
                <w:sz w:val="24"/>
                <w:szCs w:val="24"/>
              </w:rPr>
              <w:t>vacA</w:t>
            </w:r>
            <w:proofErr w:type="spellEnd"/>
            <w:r w:rsidRPr="002C3048">
              <w:rPr>
                <w:rFonts w:ascii="Book Antiqua" w:hAnsi="Book Antiqua"/>
                <w:i/>
                <w:sz w:val="24"/>
                <w:szCs w:val="24"/>
              </w:rPr>
              <w:t xml:space="preserve"> s1m1</w:t>
            </w:r>
          </w:p>
        </w:tc>
        <w:tc>
          <w:tcPr>
            <w:tcW w:w="1275" w:type="dxa"/>
            <w:vMerge w:val="restart"/>
            <w:tcBorders>
              <w:top w:val="single" w:sz="4" w:space="0" w:color="auto"/>
            </w:tcBorders>
          </w:tcPr>
          <w:p w:rsidR="001B65ED" w:rsidRPr="002C3048" w:rsidRDefault="001B65ED" w:rsidP="002C3048">
            <w:pPr>
              <w:spacing w:after="0" w:line="360" w:lineRule="auto"/>
              <w:jc w:val="both"/>
              <w:rPr>
                <w:rFonts w:ascii="Book Antiqua" w:hAnsi="Book Antiqua"/>
                <w:sz w:val="24"/>
                <w:szCs w:val="24"/>
              </w:rPr>
            </w:pPr>
            <w:r w:rsidRPr="002C3048">
              <w:rPr>
                <w:rFonts w:ascii="Book Antiqua" w:hAnsi="Book Antiqua"/>
                <w:sz w:val="24"/>
                <w:szCs w:val="24"/>
              </w:rPr>
              <w:t>MAG</w:t>
            </w:r>
          </w:p>
        </w:tc>
        <w:tc>
          <w:tcPr>
            <w:tcW w:w="720" w:type="dxa"/>
            <w:tcBorders>
              <w:top w:val="single" w:sz="4" w:space="0" w:color="auto"/>
            </w:tcBorders>
          </w:tcPr>
          <w:p w:rsidR="001B65ED" w:rsidRPr="002C3048" w:rsidRDefault="001B65ED" w:rsidP="002C3048">
            <w:pPr>
              <w:spacing w:after="0" w:line="360" w:lineRule="auto"/>
              <w:jc w:val="both"/>
              <w:rPr>
                <w:rFonts w:ascii="Book Antiqua" w:hAnsi="Book Antiqua"/>
                <w:sz w:val="24"/>
                <w:szCs w:val="24"/>
              </w:rPr>
            </w:pPr>
            <w:r w:rsidRPr="002C3048">
              <w:rPr>
                <w:rFonts w:ascii="Book Antiqua" w:hAnsi="Book Antiqua"/>
                <w:sz w:val="24"/>
                <w:szCs w:val="24"/>
              </w:rPr>
              <w:t>2</w:t>
            </w:r>
          </w:p>
        </w:tc>
        <w:tc>
          <w:tcPr>
            <w:tcW w:w="1407" w:type="dxa"/>
            <w:vMerge w:val="restart"/>
            <w:tcBorders>
              <w:top w:val="single" w:sz="4" w:space="0" w:color="auto"/>
            </w:tcBorders>
          </w:tcPr>
          <w:p w:rsidR="001B65ED" w:rsidRPr="002C3048" w:rsidRDefault="001B65ED" w:rsidP="002C3048">
            <w:pPr>
              <w:spacing w:after="0" w:line="360" w:lineRule="auto"/>
              <w:jc w:val="both"/>
              <w:rPr>
                <w:rFonts w:ascii="Book Antiqua" w:hAnsi="Book Antiqua"/>
                <w:sz w:val="24"/>
                <w:szCs w:val="24"/>
              </w:rPr>
            </w:pPr>
            <w:r w:rsidRPr="002C3048">
              <w:rPr>
                <w:rFonts w:ascii="Book Antiqua" w:hAnsi="Book Antiqua"/>
                <w:sz w:val="24"/>
                <w:szCs w:val="24"/>
              </w:rPr>
              <w:t>495</w:t>
            </w:r>
          </w:p>
        </w:tc>
        <w:tc>
          <w:tcPr>
            <w:tcW w:w="1417" w:type="dxa"/>
            <w:tcBorders>
              <w:top w:val="single" w:sz="4" w:space="0" w:color="auto"/>
            </w:tcBorders>
          </w:tcPr>
          <w:p w:rsidR="001B65ED" w:rsidRPr="002C3048" w:rsidRDefault="001B65ED" w:rsidP="002C3048">
            <w:pPr>
              <w:spacing w:after="0" w:line="360" w:lineRule="auto"/>
              <w:jc w:val="both"/>
              <w:rPr>
                <w:rFonts w:ascii="Book Antiqua" w:hAnsi="Book Antiqua"/>
                <w:sz w:val="24"/>
                <w:szCs w:val="24"/>
              </w:rPr>
            </w:pPr>
            <w:r w:rsidRPr="002C3048">
              <w:rPr>
                <w:rFonts w:ascii="Book Antiqua" w:hAnsi="Book Antiqua"/>
                <w:sz w:val="24"/>
                <w:szCs w:val="24"/>
              </w:rPr>
              <w:t>NA</w:t>
            </w:r>
          </w:p>
        </w:tc>
        <w:tc>
          <w:tcPr>
            <w:tcW w:w="1134" w:type="dxa"/>
            <w:tcBorders>
              <w:top w:val="single" w:sz="4" w:space="0" w:color="auto"/>
            </w:tcBorders>
          </w:tcPr>
          <w:p w:rsidR="001B65ED" w:rsidRPr="002C3048" w:rsidRDefault="001B65ED" w:rsidP="002C3048">
            <w:pPr>
              <w:spacing w:after="0" w:line="360" w:lineRule="auto"/>
              <w:jc w:val="both"/>
              <w:rPr>
                <w:rFonts w:ascii="Book Antiqua" w:hAnsi="Book Antiqua"/>
                <w:sz w:val="24"/>
                <w:szCs w:val="24"/>
              </w:rPr>
            </w:pPr>
            <w:r w:rsidRPr="002C3048">
              <w:rPr>
                <w:rFonts w:ascii="Book Antiqua" w:hAnsi="Book Antiqua"/>
                <w:sz w:val="24"/>
                <w:szCs w:val="24"/>
              </w:rPr>
              <w:t>NA</w:t>
            </w:r>
          </w:p>
        </w:tc>
        <w:tc>
          <w:tcPr>
            <w:tcW w:w="1134" w:type="dxa"/>
            <w:tcBorders>
              <w:top w:val="single" w:sz="4" w:space="0" w:color="auto"/>
            </w:tcBorders>
          </w:tcPr>
          <w:p w:rsidR="001B65ED" w:rsidRPr="002C3048" w:rsidRDefault="001B65ED" w:rsidP="002C3048">
            <w:pPr>
              <w:spacing w:after="0" w:line="360" w:lineRule="auto"/>
              <w:jc w:val="both"/>
              <w:rPr>
                <w:rFonts w:ascii="Book Antiqua" w:hAnsi="Book Antiqua"/>
                <w:sz w:val="24"/>
                <w:szCs w:val="24"/>
              </w:rPr>
            </w:pPr>
            <w:r w:rsidRPr="002C3048">
              <w:rPr>
                <w:rFonts w:ascii="Book Antiqua" w:hAnsi="Book Antiqua"/>
                <w:sz w:val="24"/>
                <w:szCs w:val="24"/>
              </w:rPr>
              <w:t>495/200</w:t>
            </w:r>
          </w:p>
        </w:tc>
        <w:tc>
          <w:tcPr>
            <w:tcW w:w="1134" w:type="dxa"/>
            <w:tcBorders>
              <w:top w:val="single" w:sz="4" w:space="0" w:color="auto"/>
            </w:tcBorders>
          </w:tcPr>
          <w:p w:rsidR="001B65ED" w:rsidRPr="002C3048" w:rsidRDefault="001B65ED" w:rsidP="002C3048">
            <w:pPr>
              <w:spacing w:after="0" w:line="360" w:lineRule="auto"/>
              <w:jc w:val="both"/>
              <w:rPr>
                <w:rFonts w:ascii="Book Antiqua" w:hAnsi="Book Antiqua"/>
                <w:sz w:val="24"/>
                <w:szCs w:val="24"/>
              </w:rPr>
            </w:pPr>
            <w:r w:rsidRPr="002C3048">
              <w:rPr>
                <w:rFonts w:ascii="Book Antiqua" w:hAnsi="Book Antiqua"/>
                <w:sz w:val="24"/>
                <w:szCs w:val="24"/>
              </w:rPr>
              <w:t>-</w:t>
            </w:r>
          </w:p>
        </w:tc>
        <w:tc>
          <w:tcPr>
            <w:tcW w:w="1020" w:type="dxa"/>
            <w:tcBorders>
              <w:top w:val="single" w:sz="4" w:space="0" w:color="auto"/>
            </w:tcBorders>
          </w:tcPr>
          <w:p w:rsidR="001B65ED" w:rsidRPr="002C3048" w:rsidRDefault="001B65ED" w:rsidP="002C3048">
            <w:pPr>
              <w:spacing w:after="0" w:line="360" w:lineRule="auto"/>
              <w:jc w:val="both"/>
              <w:rPr>
                <w:rFonts w:ascii="Book Antiqua" w:hAnsi="Book Antiqua"/>
                <w:sz w:val="24"/>
                <w:szCs w:val="24"/>
              </w:rPr>
            </w:pPr>
            <w:r w:rsidRPr="002C3048">
              <w:rPr>
                <w:rFonts w:ascii="Book Antiqua" w:hAnsi="Book Antiqua"/>
                <w:sz w:val="24"/>
                <w:szCs w:val="24"/>
              </w:rPr>
              <w:t>-</w:t>
            </w:r>
          </w:p>
        </w:tc>
      </w:tr>
      <w:tr w:rsidR="001B65ED" w:rsidRPr="002C3048" w:rsidTr="002C3048">
        <w:tc>
          <w:tcPr>
            <w:tcW w:w="1686" w:type="dxa"/>
            <w:vMerge/>
          </w:tcPr>
          <w:p w:rsidR="001B65ED" w:rsidRPr="002C3048" w:rsidRDefault="001B65ED" w:rsidP="002C3048">
            <w:pPr>
              <w:spacing w:after="0" w:line="360" w:lineRule="auto"/>
              <w:jc w:val="both"/>
              <w:rPr>
                <w:rFonts w:ascii="Book Antiqua" w:hAnsi="Book Antiqua"/>
                <w:b/>
                <w:sz w:val="24"/>
                <w:szCs w:val="24"/>
              </w:rPr>
            </w:pPr>
          </w:p>
        </w:tc>
        <w:tc>
          <w:tcPr>
            <w:tcW w:w="1134" w:type="dxa"/>
            <w:vMerge/>
          </w:tcPr>
          <w:p w:rsidR="001B65ED" w:rsidRPr="002C3048" w:rsidRDefault="001B65ED" w:rsidP="002C3048">
            <w:pPr>
              <w:spacing w:after="0" w:line="360" w:lineRule="auto"/>
              <w:jc w:val="both"/>
              <w:rPr>
                <w:rFonts w:ascii="Book Antiqua" w:hAnsi="Book Antiqua"/>
                <w:sz w:val="24"/>
                <w:szCs w:val="24"/>
              </w:rPr>
            </w:pPr>
          </w:p>
        </w:tc>
        <w:tc>
          <w:tcPr>
            <w:tcW w:w="1134" w:type="dxa"/>
            <w:vMerge/>
          </w:tcPr>
          <w:p w:rsidR="001B65ED" w:rsidRPr="002C3048" w:rsidRDefault="001B65ED" w:rsidP="002C3048">
            <w:pPr>
              <w:spacing w:after="0" w:line="360" w:lineRule="auto"/>
              <w:jc w:val="both"/>
              <w:rPr>
                <w:rFonts w:ascii="Book Antiqua" w:hAnsi="Book Antiqua"/>
                <w:sz w:val="24"/>
                <w:szCs w:val="24"/>
              </w:rPr>
            </w:pPr>
          </w:p>
        </w:tc>
        <w:tc>
          <w:tcPr>
            <w:tcW w:w="1843" w:type="dxa"/>
            <w:vMerge/>
          </w:tcPr>
          <w:p w:rsidR="001B65ED" w:rsidRPr="002C3048" w:rsidRDefault="001B65ED" w:rsidP="002C3048">
            <w:pPr>
              <w:spacing w:after="0" w:line="360" w:lineRule="auto"/>
              <w:jc w:val="both"/>
              <w:rPr>
                <w:rFonts w:ascii="Book Antiqua" w:hAnsi="Book Antiqua"/>
                <w:sz w:val="24"/>
                <w:szCs w:val="24"/>
              </w:rPr>
            </w:pPr>
          </w:p>
        </w:tc>
        <w:tc>
          <w:tcPr>
            <w:tcW w:w="1275" w:type="dxa"/>
            <w:vMerge/>
          </w:tcPr>
          <w:p w:rsidR="001B65ED" w:rsidRPr="002C3048" w:rsidRDefault="001B65ED" w:rsidP="002C3048">
            <w:pPr>
              <w:spacing w:after="0" w:line="360" w:lineRule="auto"/>
              <w:jc w:val="both"/>
              <w:rPr>
                <w:rFonts w:ascii="Book Antiqua" w:hAnsi="Book Antiqua"/>
                <w:i/>
                <w:sz w:val="24"/>
                <w:szCs w:val="24"/>
              </w:rPr>
            </w:pPr>
          </w:p>
        </w:tc>
        <w:tc>
          <w:tcPr>
            <w:tcW w:w="720" w:type="dxa"/>
          </w:tcPr>
          <w:p w:rsidR="001B65ED" w:rsidRPr="002C3048" w:rsidRDefault="001B65ED" w:rsidP="002C3048">
            <w:pPr>
              <w:spacing w:after="0" w:line="360" w:lineRule="auto"/>
              <w:jc w:val="both"/>
              <w:rPr>
                <w:rFonts w:ascii="Book Antiqua" w:hAnsi="Book Antiqua"/>
                <w:sz w:val="24"/>
                <w:szCs w:val="24"/>
              </w:rPr>
            </w:pPr>
            <w:r w:rsidRPr="002C3048">
              <w:rPr>
                <w:rFonts w:ascii="Book Antiqua" w:hAnsi="Book Antiqua"/>
                <w:sz w:val="24"/>
                <w:szCs w:val="24"/>
              </w:rPr>
              <w:t>4</w:t>
            </w:r>
          </w:p>
        </w:tc>
        <w:tc>
          <w:tcPr>
            <w:tcW w:w="1407" w:type="dxa"/>
            <w:vMerge/>
          </w:tcPr>
          <w:p w:rsidR="001B65ED" w:rsidRPr="002C3048" w:rsidRDefault="001B65ED" w:rsidP="002C3048">
            <w:pPr>
              <w:spacing w:after="0" w:line="360" w:lineRule="auto"/>
              <w:jc w:val="both"/>
              <w:rPr>
                <w:rFonts w:ascii="Book Antiqua" w:hAnsi="Book Antiqua"/>
                <w:sz w:val="24"/>
                <w:szCs w:val="24"/>
              </w:rPr>
            </w:pPr>
          </w:p>
        </w:tc>
        <w:tc>
          <w:tcPr>
            <w:tcW w:w="1417" w:type="dxa"/>
          </w:tcPr>
          <w:p w:rsidR="001B65ED" w:rsidRPr="002C3048" w:rsidRDefault="001B65ED" w:rsidP="002C3048">
            <w:pPr>
              <w:spacing w:after="0" w:line="360" w:lineRule="auto"/>
              <w:jc w:val="both"/>
              <w:rPr>
                <w:rFonts w:ascii="Book Antiqua" w:hAnsi="Book Antiqua"/>
                <w:sz w:val="24"/>
                <w:szCs w:val="24"/>
                <w:vertAlign w:val="superscript"/>
              </w:rPr>
            </w:pPr>
            <w:r w:rsidRPr="002C3048">
              <w:rPr>
                <w:rFonts w:ascii="Book Antiqua" w:hAnsi="Book Antiqua"/>
                <w:sz w:val="24"/>
                <w:szCs w:val="24"/>
                <w:vertAlign w:val="superscript"/>
              </w:rPr>
              <w:t>2</w:t>
            </w:r>
            <w:r w:rsidRPr="002C3048">
              <w:rPr>
                <w:rFonts w:ascii="Book Antiqua" w:hAnsi="Book Antiqua"/>
                <w:sz w:val="24"/>
                <w:szCs w:val="24"/>
              </w:rPr>
              <w:t>NA</w:t>
            </w:r>
          </w:p>
        </w:tc>
        <w:tc>
          <w:tcPr>
            <w:tcW w:w="1134" w:type="dxa"/>
          </w:tcPr>
          <w:p w:rsidR="001B65ED" w:rsidRPr="002C3048" w:rsidRDefault="001B65ED" w:rsidP="002C3048">
            <w:pPr>
              <w:spacing w:after="0" w:line="360" w:lineRule="auto"/>
              <w:jc w:val="both"/>
              <w:rPr>
                <w:rFonts w:ascii="Book Antiqua" w:hAnsi="Book Antiqua"/>
                <w:sz w:val="24"/>
                <w:szCs w:val="24"/>
                <w:vertAlign w:val="superscript"/>
              </w:rPr>
            </w:pPr>
            <w:r w:rsidRPr="002C3048">
              <w:rPr>
                <w:rFonts w:ascii="Book Antiqua" w:hAnsi="Book Antiqua"/>
                <w:sz w:val="24"/>
                <w:szCs w:val="24"/>
                <w:vertAlign w:val="superscript"/>
              </w:rPr>
              <w:t>2</w:t>
            </w:r>
            <w:r w:rsidRPr="002C3048">
              <w:rPr>
                <w:rFonts w:ascii="Book Antiqua" w:hAnsi="Book Antiqua"/>
                <w:sz w:val="24"/>
                <w:szCs w:val="24"/>
              </w:rPr>
              <w:t>NA</w:t>
            </w:r>
          </w:p>
        </w:tc>
        <w:tc>
          <w:tcPr>
            <w:tcW w:w="1134" w:type="dxa"/>
          </w:tcPr>
          <w:p w:rsidR="001B65ED" w:rsidRPr="002C3048" w:rsidRDefault="001B65ED" w:rsidP="002C3048">
            <w:pPr>
              <w:spacing w:after="0" w:line="360" w:lineRule="auto"/>
              <w:jc w:val="both"/>
              <w:rPr>
                <w:rFonts w:ascii="Book Antiqua" w:hAnsi="Book Antiqua"/>
                <w:sz w:val="24"/>
                <w:szCs w:val="24"/>
                <w:vertAlign w:val="superscript"/>
              </w:rPr>
            </w:pPr>
            <w:r w:rsidRPr="002C3048">
              <w:rPr>
                <w:rFonts w:ascii="Book Antiqua" w:hAnsi="Book Antiqua"/>
                <w:sz w:val="24"/>
                <w:szCs w:val="24"/>
                <w:vertAlign w:val="superscript"/>
              </w:rPr>
              <w:t>2</w:t>
            </w:r>
            <w:r w:rsidRPr="002C3048">
              <w:rPr>
                <w:rFonts w:ascii="Book Antiqua" w:hAnsi="Book Antiqua"/>
                <w:sz w:val="24"/>
                <w:szCs w:val="24"/>
              </w:rPr>
              <w:t>NA</w:t>
            </w:r>
          </w:p>
        </w:tc>
        <w:tc>
          <w:tcPr>
            <w:tcW w:w="1134" w:type="dxa"/>
          </w:tcPr>
          <w:p w:rsidR="001B65ED" w:rsidRPr="002C3048" w:rsidRDefault="001B65ED" w:rsidP="002C3048">
            <w:pPr>
              <w:spacing w:after="0" w:line="360" w:lineRule="auto"/>
              <w:jc w:val="both"/>
              <w:rPr>
                <w:rFonts w:ascii="Book Antiqua" w:hAnsi="Book Antiqua"/>
                <w:sz w:val="24"/>
                <w:szCs w:val="24"/>
                <w:vertAlign w:val="superscript"/>
              </w:rPr>
            </w:pPr>
            <w:r w:rsidRPr="002C3048">
              <w:rPr>
                <w:rFonts w:ascii="Book Antiqua" w:hAnsi="Book Antiqua"/>
                <w:sz w:val="24"/>
                <w:szCs w:val="24"/>
                <w:vertAlign w:val="superscript"/>
              </w:rPr>
              <w:t>2</w:t>
            </w:r>
            <w:r w:rsidRPr="002C3048">
              <w:rPr>
                <w:rFonts w:ascii="Book Antiqua" w:hAnsi="Book Antiqua"/>
                <w:sz w:val="24"/>
                <w:szCs w:val="24"/>
              </w:rPr>
              <w:t>NA</w:t>
            </w:r>
          </w:p>
        </w:tc>
        <w:tc>
          <w:tcPr>
            <w:tcW w:w="1020" w:type="dxa"/>
          </w:tcPr>
          <w:p w:rsidR="001B65ED" w:rsidRPr="002C3048" w:rsidRDefault="001B65ED" w:rsidP="002C3048">
            <w:pPr>
              <w:spacing w:after="0" w:line="360" w:lineRule="auto"/>
              <w:jc w:val="both"/>
              <w:rPr>
                <w:rFonts w:ascii="Book Antiqua" w:hAnsi="Book Antiqua"/>
                <w:sz w:val="24"/>
                <w:szCs w:val="24"/>
              </w:rPr>
            </w:pPr>
          </w:p>
        </w:tc>
      </w:tr>
      <w:tr w:rsidR="001B65ED" w:rsidRPr="002C3048" w:rsidTr="002C3048">
        <w:tc>
          <w:tcPr>
            <w:tcW w:w="1686" w:type="dxa"/>
            <w:vMerge/>
          </w:tcPr>
          <w:p w:rsidR="001B65ED" w:rsidRPr="002C3048" w:rsidRDefault="001B65ED" w:rsidP="002C3048">
            <w:pPr>
              <w:spacing w:after="0" w:line="360" w:lineRule="auto"/>
              <w:jc w:val="both"/>
              <w:rPr>
                <w:rFonts w:ascii="Book Antiqua" w:hAnsi="Book Antiqua"/>
                <w:b/>
                <w:sz w:val="24"/>
                <w:szCs w:val="24"/>
              </w:rPr>
            </w:pPr>
          </w:p>
        </w:tc>
        <w:tc>
          <w:tcPr>
            <w:tcW w:w="1134" w:type="dxa"/>
            <w:vMerge/>
          </w:tcPr>
          <w:p w:rsidR="001B65ED" w:rsidRPr="002C3048" w:rsidRDefault="001B65ED" w:rsidP="002C3048">
            <w:pPr>
              <w:spacing w:after="0" w:line="360" w:lineRule="auto"/>
              <w:jc w:val="both"/>
              <w:rPr>
                <w:rFonts w:ascii="Book Antiqua" w:hAnsi="Book Antiqua"/>
                <w:sz w:val="24"/>
                <w:szCs w:val="24"/>
              </w:rPr>
            </w:pPr>
          </w:p>
        </w:tc>
        <w:tc>
          <w:tcPr>
            <w:tcW w:w="1134" w:type="dxa"/>
            <w:vMerge w:val="restart"/>
          </w:tcPr>
          <w:p w:rsidR="001B65ED" w:rsidRPr="002C3048" w:rsidRDefault="001B65ED" w:rsidP="002C3048">
            <w:pPr>
              <w:spacing w:after="0" w:line="360" w:lineRule="auto"/>
              <w:jc w:val="both"/>
              <w:rPr>
                <w:rFonts w:ascii="Book Antiqua" w:hAnsi="Book Antiqua"/>
                <w:sz w:val="24"/>
                <w:szCs w:val="24"/>
              </w:rPr>
            </w:pPr>
            <w:r w:rsidRPr="002C3048">
              <w:rPr>
                <w:rFonts w:ascii="Book Antiqua" w:hAnsi="Book Antiqua"/>
                <w:sz w:val="24"/>
                <w:szCs w:val="24"/>
              </w:rPr>
              <w:t>SV399</w:t>
            </w:r>
          </w:p>
        </w:tc>
        <w:tc>
          <w:tcPr>
            <w:tcW w:w="1843" w:type="dxa"/>
            <w:vMerge w:val="restart"/>
          </w:tcPr>
          <w:p w:rsidR="001B65ED" w:rsidRPr="002C3048" w:rsidRDefault="001B65ED" w:rsidP="002C3048">
            <w:pPr>
              <w:spacing w:after="0" w:line="360" w:lineRule="auto"/>
              <w:jc w:val="both"/>
              <w:rPr>
                <w:rFonts w:ascii="Book Antiqua" w:hAnsi="Book Antiqua"/>
                <w:sz w:val="24"/>
                <w:szCs w:val="24"/>
              </w:rPr>
            </w:pPr>
            <w:proofErr w:type="spellStart"/>
            <w:r w:rsidRPr="002C3048">
              <w:rPr>
                <w:rFonts w:ascii="Book Antiqua" w:hAnsi="Book Antiqua"/>
                <w:i/>
                <w:sz w:val="24"/>
                <w:szCs w:val="24"/>
              </w:rPr>
              <w:t>cagA</w:t>
            </w:r>
            <w:proofErr w:type="spellEnd"/>
            <w:r w:rsidRPr="002C3048">
              <w:rPr>
                <w:rFonts w:ascii="Book Antiqua" w:hAnsi="Book Antiqua"/>
                <w:i/>
                <w:sz w:val="24"/>
                <w:szCs w:val="24"/>
              </w:rPr>
              <w:t>+/</w:t>
            </w:r>
            <w:proofErr w:type="spellStart"/>
            <w:r w:rsidRPr="002C3048">
              <w:rPr>
                <w:rFonts w:ascii="Book Antiqua" w:hAnsi="Book Antiqua"/>
                <w:i/>
                <w:sz w:val="24"/>
                <w:szCs w:val="24"/>
              </w:rPr>
              <w:t>vacA</w:t>
            </w:r>
            <w:proofErr w:type="spellEnd"/>
            <w:r w:rsidRPr="002C3048">
              <w:rPr>
                <w:rFonts w:ascii="Book Antiqua" w:hAnsi="Book Antiqua"/>
                <w:i/>
                <w:sz w:val="24"/>
                <w:szCs w:val="24"/>
              </w:rPr>
              <w:t xml:space="preserve"> s1m1</w:t>
            </w:r>
          </w:p>
        </w:tc>
        <w:tc>
          <w:tcPr>
            <w:tcW w:w="1275" w:type="dxa"/>
            <w:vMerge w:val="restart"/>
          </w:tcPr>
          <w:p w:rsidR="001B65ED" w:rsidRPr="002C3048" w:rsidRDefault="001B65ED" w:rsidP="002C3048">
            <w:pPr>
              <w:spacing w:after="0" w:line="360" w:lineRule="auto"/>
              <w:jc w:val="both"/>
              <w:rPr>
                <w:rFonts w:ascii="Book Antiqua" w:hAnsi="Book Antiqua"/>
                <w:sz w:val="24"/>
                <w:szCs w:val="24"/>
              </w:rPr>
            </w:pPr>
            <w:r w:rsidRPr="002C3048">
              <w:rPr>
                <w:rFonts w:ascii="Book Antiqua" w:hAnsi="Book Antiqua"/>
                <w:sz w:val="24"/>
                <w:szCs w:val="24"/>
              </w:rPr>
              <w:t>MAG</w:t>
            </w:r>
          </w:p>
        </w:tc>
        <w:tc>
          <w:tcPr>
            <w:tcW w:w="720" w:type="dxa"/>
          </w:tcPr>
          <w:p w:rsidR="001B65ED" w:rsidRPr="002C3048" w:rsidRDefault="001B65ED" w:rsidP="002C3048">
            <w:pPr>
              <w:spacing w:after="0" w:line="360" w:lineRule="auto"/>
              <w:jc w:val="both"/>
              <w:rPr>
                <w:rFonts w:ascii="Book Antiqua" w:hAnsi="Book Antiqua"/>
                <w:sz w:val="24"/>
                <w:szCs w:val="24"/>
              </w:rPr>
            </w:pPr>
            <w:r w:rsidRPr="002C3048">
              <w:rPr>
                <w:rFonts w:ascii="Book Antiqua" w:hAnsi="Book Antiqua"/>
                <w:sz w:val="24"/>
                <w:szCs w:val="24"/>
              </w:rPr>
              <w:t>2</w:t>
            </w:r>
          </w:p>
        </w:tc>
        <w:tc>
          <w:tcPr>
            <w:tcW w:w="1407" w:type="dxa"/>
            <w:vMerge w:val="restart"/>
          </w:tcPr>
          <w:p w:rsidR="001B65ED" w:rsidRPr="002C3048" w:rsidRDefault="001B65ED" w:rsidP="002C3048">
            <w:pPr>
              <w:spacing w:after="0" w:line="360" w:lineRule="auto"/>
              <w:jc w:val="both"/>
              <w:rPr>
                <w:rFonts w:ascii="Book Antiqua" w:hAnsi="Book Antiqua"/>
                <w:sz w:val="24"/>
                <w:szCs w:val="24"/>
              </w:rPr>
            </w:pPr>
            <w:r w:rsidRPr="002C3048">
              <w:rPr>
                <w:rFonts w:ascii="Book Antiqua" w:hAnsi="Book Antiqua"/>
                <w:sz w:val="24"/>
                <w:szCs w:val="24"/>
              </w:rPr>
              <w:t>495</w:t>
            </w:r>
          </w:p>
        </w:tc>
        <w:tc>
          <w:tcPr>
            <w:tcW w:w="1417" w:type="dxa"/>
          </w:tcPr>
          <w:p w:rsidR="001B65ED" w:rsidRPr="002C3048" w:rsidRDefault="001B65ED" w:rsidP="002C3048">
            <w:pPr>
              <w:spacing w:after="0" w:line="360" w:lineRule="auto"/>
              <w:jc w:val="both"/>
              <w:rPr>
                <w:rFonts w:ascii="Book Antiqua" w:hAnsi="Book Antiqua"/>
                <w:sz w:val="24"/>
                <w:szCs w:val="24"/>
              </w:rPr>
            </w:pPr>
            <w:r w:rsidRPr="002C3048">
              <w:rPr>
                <w:rFonts w:ascii="Book Antiqua" w:hAnsi="Book Antiqua"/>
                <w:sz w:val="24"/>
                <w:szCs w:val="24"/>
              </w:rPr>
              <w:t>NA</w:t>
            </w:r>
          </w:p>
        </w:tc>
        <w:tc>
          <w:tcPr>
            <w:tcW w:w="1134" w:type="dxa"/>
          </w:tcPr>
          <w:p w:rsidR="001B65ED" w:rsidRPr="002C3048" w:rsidRDefault="001B65ED" w:rsidP="002C3048">
            <w:pPr>
              <w:spacing w:after="0" w:line="360" w:lineRule="auto"/>
              <w:jc w:val="both"/>
              <w:rPr>
                <w:rFonts w:ascii="Book Antiqua" w:hAnsi="Book Antiqua"/>
                <w:sz w:val="24"/>
                <w:szCs w:val="24"/>
              </w:rPr>
            </w:pPr>
            <w:r w:rsidRPr="002C3048">
              <w:rPr>
                <w:rFonts w:ascii="Book Antiqua" w:hAnsi="Book Antiqua"/>
                <w:sz w:val="24"/>
                <w:szCs w:val="24"/>
              </w:rPr>
              <w:t>495</w:t>
            </w:r>
          </w:p>
        </w:tc>
        <w:tc>
          <w:tcPr>
            <w:tcW w:w="1134" w:type="dxa"/>
          </w:tcPr>
          <w:p w:rsidR="001B65ED" w:rsidRPr="002C3048" w:rsidRDefault="001B65ED" w:rsidP="002C3048">
            <w:pPr>
              <w:spacing w:after="0" w:line="360" w:lineRule="auto"/>
              <w:jc w:val="both"/>
              <w:rPr>
                <w:rFonts w:ascii="Book Antiqua" w:hAnsi="Book Antiqua"/>
                <w:sz w:val="24"/>
                <w:szCs w:val="24"/>
              </w:rPr>
            </w:pPr>
            <w:r w:rsidRPr="002C3048">
              <w:rPr>
                <w:rFonts w:ascii="Book Antiqua" w:hAnsi="Book Antiqua"/>
                <w:sz w:val="24"/>
                <w:szCs w:val="24"/>
              </w:rPr>
              <w:t>495</w:t>
            </w:r>
          </w:p>
        </w:tc>
        <w:tc>
          <w:tcPr>
            <w:tcW w:w="1134" w:type="dxa"/>
          </w:tcPr>
          <w:p w:rsidR="001B65ED" w:rsidRPr="002C3048" w:rsidRDefault="001B65ED" w:rsidP="002C3048">
            <w:pPr>
              <w:spacing w:after="0" w:line="360" w:lineRule="auto"/>
              <w:jc w:val="both"/>
              <w:rPr>
                <w:rFonts w:ascii="Book Antiqua" w:hAnsi="Book Antiqua"/>
                <w:sz w:val="24"/>
                <w:szCs w:val="24"/>
              </w:rPr>
            </w:pPr>
            <w:r w:rsidRPr="002C3048">
              <w:rPr>
                <w:rFonts w:ascii="Book Antiqua" w:hAnsi="Book Antiqua"/>
                <w:sz w:val="24"/>
                <w:szCs w:val="24"/>
              </w:rPr>
              <w:t>-</w:t>
            </w:r>
          </w:p>
        </w:tc>
        <w:tc>
          <w:tcPr>
            <w:tcW w:w="1020" w:type="dxa"/>
          </w:tcPr>
          <w:p w:rsidR="001B65ED" w:rsidRPr="002C3048" w:rsidRDefault="001B65ED" w:rsidP="002C3048">
            <w:pPr>
              <w:spacing w:after="0" w:line="360" w:lineRule="auto"/>
              <w:jc w:val="both"/>
              <w:rPr>
                <w:rFonts w:ascii="Book Antiqua" w:hAnsi="Book Antiqua"/>
                <w:sz w:val="24"/>
                <w:szCs w:val="24"/>
              </w:rPr>
            </w:pPr>
            <w:r w:rsidRPr="002C3048">
              <w:rPr>
                <w:rFonts w:ascii="Book Antiqua" w:hAnsi="Book Antiqua"/>
                <w:sz w:val="24"/>
                <w:szCs w:val="24"/>
              </w:rPr>
              <w:t>-</w:t>
            </w:r>
          </w:p>
        </w:tc>
      </w:tr>
      <w:tr w:rsidR="001B65ED" w:rsidRPr="002C3048" w:rsidTr="002C3048">
        <w:tc>
          <w:tcPr>
            <w:tcW w:w="1686" w:type="dxa"/>
            <w:vMerge/>
          </w:tcPr>
          <w:p w:rsidR="001B65ED" w:rsidRPr="002C3048" w:rsidRDefault="001B65ED" w:rsidP="002C3048">
            <w:pPr>
              <w:spacing w:after="0" w:line="360" w:lineRule="auto"/>
              <w:jc w:val="both"/>
              <w:rPr>
                <w:rFonts w:ascii="Book Antiqua" w:hAnsi="Book Antiqua"/>
                <w:b/>
                <w:sz w:val="24"/>
                <w:szCs w:val="24"/>
              </w:rPr>
            </w:pPr>
          </w:p>
        </w:tc>
        <w:tc>
          <w:tcPr>
            <w:tcW w:w="1134" w:type="dxa"/>
            <w:vMerge/>
          </w:tcPr>
          <w:p w:rsidR="001B65ED" w:rsidRPr="002C3048" w:rsidRDefault="001B65ED" w:rsidP="002C3048">
            <w:pPr>
              <w:spacing w:after="0" w:line="360" w:lineRule="auto"/>
              <w:jc w:val="both"/>
              <w:rPr>
                <w:rFonts w:ascii="Book Antiqua" w:hAnsi="Book Antiqua"/>
                <w:sz w:val="24"/>
                <w:szCs w:val="24"/>
              </w:rPr>
            </w:pPr>
          </w:p>
        </w:tc>
        <w:tc>
          <w:tcPr>
            <w:tcW w:w="1134" w:type="dxa"/>
            <w:vMerge/>
          </w:tcPr>
          <w:p w:rsidR="001B65ED" w:rsidRPr="002C3048" w:rsidRDefault="001B65ED" w:rsidP="002C3048">
            <w:pPr>
              <w:spacing w:after="0" w:line="360" w:lineRule="auto"/>
              <w:jc w:val="both"/>
              <w:rPr>
                <w:rFonts w:ascii="Book Antiqua" w:hAnsi="Book Antiqua"/>
                <w:sz w:val="24"/>
                <w:szCs w:val="24"/>
              </w:rPr>
            </w:pPr>
          </w:p>
        </w:tc>
        <w:tc>
          <w:tcPr>
            <w:tcW w:w="1843" w:type="dxa"/>
            <w:vMerge/>
          </w:tcPr>
          <w:p w:rsidR="001B65ED" w:rsidRPr="002C3048" w:rsidRDefault="001B65ED" w:rsidP="002C3048">
            <w:pPr>
              <w:spacing w:after="0" w:line="360" w:lineRule="auto"/>
              <w:jc w:val="both"/>
              <w:rPr>
                <w:rFonts w:ascii="Book Antiqua" w:hAnsi="Book Antiqua"/>
                <w:sz w:val="24"/>
                <w:szCs w:val="24"/>
              </w:rPr>
            </w:pPr>
          </w:p>
        </w:tc>
        <w:tc>
          <w:tcPr>
            <w:tcW w:w="1275" w:type="dxa"/>
            <w:vMerge/>
          </w:tcPr>
          <w:p w:rsidR="001B65ED" w:rsidRPr="002C3048" w:rsidRDefault="001B65ED" w:rsidP="002C3048">
            <w:pPr>
              <w:spacing w:after="0" w:line="360" w:lineRule="auto"/>
              <w:jc w:val="both"/>
              <w:rPr>
                <w:rFonts w:ascii="Book Antiqua" w:hAnsi="Book Antiqua"/>
                <w:i/>
                <w:sz w:val="24"/>
                <w:szCs w:val="24"/>
              </w:rPr>
            </w:pPr>
          </w:p>
        </w:tc>
        <w:tc>
          <w:tcPr>
            <w:tcW w:w="720" w:type="dxa"/>
          </w:tcPr>
          <w:p w:rsidR="001B65ED" w:rsidRPr="002C3048" w:rsidRDefault="001B65ED" w:rsidP="002C3048">
            <w:pPr>
              <w:spacing w:after="0" w:line="360" w:lineRule="auto"/>
              <w:jc w:val="both"/>
              <w:rPr>
                <w:rFonts w:ascii="Book Antiqua" w:hAnsi="Book Antiqua"/>
                <w:sz w:val="24"/>
                <w:szCs w:val="24"/>
              </w:rPr>
            </w:pPr>
            <w:r w:rsidRPr="002C3048">
              <w:rPr>
                <w:rFonts w:ascii="Book Antiqua" w:hAnsi="Book Antiqua"/>
                <w:sz w:val="24"/>
                <w:szCs w:val="24"/>
              </w:rPr>
              <w:t>2</w:t>
            </w:r>
          </w:p>
        </w:tc>
        <w:tc>
          <w:tcPr>
            <w:tcW w:w="1407" w:type="dxa"/>
            <w:vMerge/>
          </w:tcPr>
          <w:p w:rsidR="001B65ED" w:rsidRPr="002C3048" w:rsidRDefault="001B65ED" w:rsidP="002C3048">
            <w:pPr>
              <w:spacing w:after="0" w:line="360" w:lineRule="auto"/>
              <w:jc w:val="both"/>
              <w:rPr>
                <w:rFonts w:ascii="Book Antiqua" w:hAnsi="Book Antiqua"/>
                <w:sz w:val="24"/>
                <w:szCs w:val="24"/>
              </w:rPr>
            </w:pPr>
          </w:p>
        </w:tc>
        <w:tc>
          <w:tcPr>
            <w:tcW w:w="1417" w:type="dxa"/>
          </w:tcPr>
          <w:p w:rsidR="001B65ED" w:rsidRPr="002C3048" w:rsidRDefault="001B65ED" w:rsidP="002C3048">
            <w:pPr>
              <w:spacing w:after="0" w:line="360" w:lineRule="auto"/>
              <w:jc w:val="both"/>
              <w:rPr>
                <w:rFonts w:ascii="Book Antiqua" w:hAnsi="Book Antiqua"/>
                <w:sz w:val="24"/>
                <w:szCs w:val="24"/>
              </w:rPr>
            </w:pPr>
            <w:r w:rsidRPr="002C3048">
              <w:rPr>
                <w:rFonts w:ascii="Book Antiqua" w:hAnsi="Book Antiqua"/>
                <w:sz w:val="24"/>
                <w:szCs w:val="24"/>
              </w:rPr>
              <w:t>495/200</w:t>
            </w:r>
          </w:p>
        </w:tc>
        <w:tc>
          <w:tcPr>
            <w:tcW w:w="1134" w:type="dxa"/>
          </w:tcPr>
          <w:p w:rsidR="001B65ED" w:rsidRPr="002C3048" w:rsidRDefault="001B65ED" w:rsidP="002C3048">
            <w:pPr>
              <w:spacing w:after="0" w:line="360" w:lineRule="auto"/>
              <w:jc w:val="both"/>
              <w:rPr>
                <w:rFonts w:ascii="Book Antiqua" w:hAnsi="Book Antiqua"/>
                <w:sz w:val="24"/>
                <w:szCs w:val="24"/>
              </w:rPr>
            </w:pPr>
            <w:r w:rsidRPr="002C3048">
              <w:rPr>
                <w:rFonts w:ascii="Book Antiqua" w:hAnsi="Book Antiqua"/>
                <w:sz w:val="24"/>
                <w:szCs w:val="24"/>
              </w:rPr>
              <w:t>NA</w:t>
            </w:r>
          </w:p>
        </w:tc>
        <w:tc>
          <w:tcPr>
            <w:tcW w:w="1134" w:type="dxa"/>
          </w:tcPr>
          <w:p w:rsidR="001B65ED" w:rsidRPr="002C3048" w:rsidRDefault="001B65ED" w:rsidP="002C3048">
            <w:pPr>
              <w:spacing w:after="0" w:line="360" w:lineRule="auto"/>
              <w:jc w:val="both"/>
              <w:rPr>
                <w:rFonts w:ascii="Book Antiqua" w:hAnsi="Book Antiqua"/>
                <w:sz w:val="24"/>
                <w:szCs w:val="24"/>
              </w:rPr>
            </w:pPr>
            <w:r w:rsidRPr="002C3048">
              <w:rPr>
                <w:rFonts w:ascii="Book Antiqua" w:hAnsi="Book Antiqua"/>
                <w:sz w:val="24"/>
                <w:szCs w:val="24"/>
              </w:rPr>
              <w:t>495</w:t>
            </w:r>
          </w:p>
        </w:tc>
        <w:tc>
          <w:tcPr>
            <w:tcW w:w="1134" w:type="dxa"/>
          </w:tcPr>
          <w:p w:rsidR="001B65ED" w:rsidRPr="002C3048" w:rsidRDefault="001B65ED" w:rsidP="002C3048">
            <w:pPr>
              <w:spacing w:after="0" w:line="360" w:lineRule="auto"/>
              <w:jc w:val="both"/>
              <w:rPr>
                <w:rFonts w:ascii="Book Antiqua" w:hAnsi="Book Antiqua"/>
                <w:sz w:val="24"/>
                <w:szCs w:val="24"/>
              </w:rPr>
            </w:pPr>
            <w:r w:rsidRPr="002C3048">
              <w:rPr>
                <w:rFonts w:ascii="Book Antiqua" w:hAnsi="Book Antiqua"/>
                <w:sz w:val="24"/>
                <w:szCs w:val="24"/>
              </w:rPr>
              <w:t>-</w:t>
            </w:r>
          </w:p>
        </w:tc>
        <w:tc>
          <w:tcPr>
            <w:tcW w:w="1020" w:type="dxa"/>
          </w:tcPr>
          <w:p w:rsidR="001B65ED" w:rsidRPr="002C3048" w:rsidRDefault="001B65ED" w:rsidP="002C3048">
            <w:pPr>
              <w:spacing w:after="0" w:line="360" w:lineRule="auto"/>
              <w:jc w:val="both"/>
              <w:rPr>
                <w:rFonts w:ascii="Book Antiqua" w:hAnsi="Book Antiqua"/>
                <w:sz w:val="24"/>
                <w:szCs w:val="24"/>
              </w:rPr>
            </w:pPr>
            <w:r w:rsidRPr="002C3048">
              <w:rPr>
                <w:rFonts w:ascii="Book Antiqua" w:hAnsi="Book Antiqua"/>
                <w:sz w:val="24"/>
                <w:szCs w:val="24"/>
              </w:rPr>
              <w:t>-</w:t>
            </w:r>
          </w:p>
        </w:tc>
      </w:tr>
      <w:tr w:rsidR="001B65ED" w:rsidRPr="002C3048" w:rsidTr="002C3048">
        <w:tc>
          <w:tcPr>
            <w:tcW w:w="1686" w:type="dxa"/>
            <w:vMerge/>
          </w:tcPr>
          <w:p w:rsidR="001B65ED" w:rsidRPr="002C3048" w:rsidRDefault="001B65ED" w:rsidP="002C3048">
            <w:pPr>
              <w:spacing w:after="0" w:line="360" w:lineRule="auto"/>
              <w:jc w:val="both"/>
              <w:rPr>
                <w:rFonts w:ascii="Book Antiqua" w:hAnsi="Book Antiqua"/>
                <w:b/>
                <w:sz w:val="24"/>
                <w:szCs w:val="24"/>
              </w:rPr>
            </w:pPr>
          </w:p>
        </w:tc>
        <w:tc>
          <w:tcPr>
            <w:tcW w:w="1134" w:type="dxa"/>
            <w:vMerge/>
          </w:tcPr>
          <w:p w:rsidR="001B65ED" w:rsidRPr="002C3048" w:rsidRDefault="001B65ED" w:rsidP="002C3048">
            <w:pPr>
              <w:spacing w:after="0" w:line="360" w:lineRule="auto"/>
              <w:jc w:val="both"/>
              <w:rPr>
                <w:rFonts w:ascii="Book Antiqua" w:hAnsi="Book Antiqua"/>
                <w:sz w:val="24"/>
                <w:szCs w:val="24"/>
              </w:rPr>
            </w:pPr>
          </w:p>
        </w:tc>
        <w:tc>
          <w:tcPr>
            <w:tcW w:w="1134" w:type="dxa"/>
            <w:vMerge w:val="restart"/>
          </w:tcPr>
          <w:p w:rsidR="001B65ED" w:rsidRPr="002C3048" w:rsidRDefault="001B65ED" w:rsidP="002C3048">
            <w:pPr>
              <w:spacing w:after="0" w:line="360" w:lineRule="auto"/>
              <w:jc w:val="both"/>
              <w:rPr>
                <w:rFonts w:ascii="Book Antiqua" w:hAnsi="Book Antiqua"/>
                <w:sz w:val="24"/>
                <w:szCs w:val="24"/>
              </w:rPr>
            </w:pPr>
            <w:r w:rsidRPr="002C3048">
              <w:rPr>
                <w:rFonts w:ascii="Book Antiqua" w:hAnsi="Book Antiqua"/>
                <w:sz w:val="24"/>
                <w:szCs w:val="24"/>
              </w:rPr>
              <w:t>SV433</w:t>
            </w:r>
          </w:p>
        </w:tc>
        <w:tc>
          <w:tcPr>
            <w:tcW w:w="1843" w:type="dxa"/>
            <w:vMerge w:val="restart"/>
          </w:tcPr>
          <w:p w:rsidR="001B65ED" w:rsidRPr="002C3048" w:rsidRDefault="001B65ED" w:rsidP="002C3048">
            <w:pPr>
              <w:spacing w:after="0" w:line="360" w:lineRule="auto"/>
              <w:jc w:val="both"/>
              <w:rPr>
                <w:rFonts w:ascii="Book Antiqua" w:hAnsi="Book Antiqua"/>
                <w:sz w:val="24"/>
                <w:szCs w:val="24"/>
              </w:rPr>
            </w:pPr>
            <w:proofErr w:type="spellStart"/>
            <w:r w:rsidRPr="002C3048">
              <w:rPr>
                <w:rFonts w:ascii="Book Antiqua" w:hAnsi="Book Antiqua"/>
                <w:i/>
                <w:sz w:val="24"/>
                <w:szCs w:val="24"/>
              </w:rPr>
              <w:t>cagA</w:t>
            </w:r>
            <w:proofErr w:type="spellEnd"/>
            <w:r w:rsidRPr="002C3048">
              <w:rPr>
                <w:rFonts w:ascii="Book Antiqua" w:hAnsi="Book Antiqua"/>
                <w:i/>
                <w:sz w:val="24"/>
                <w:szCs w:val="24"/>
              </w:rPr>
              <w:t>+/</w:t>
            </w:r>
            <w:proofErr w:type="spellStart"/>
            <w:r w:rsidRPr="002C3048">
              <w:rPr>
                <w:rFonts w:ascii="Book Antiqua" w:hAnsi="Book Antiqua"/>
                <w:i/>
                <w:sz w:val="24"/>
                <w:szCs w:val="24"/>
              </w:rPr>
              <w:t>vacA</w:t>
            </w:r>
            <w:proofErr w:type="spellEnd"/>
            <w:r w:rsidRPr="002C3048">
              <w:rPr>
                <w:rFonts w:ascii="Book Antiqua" w:hAnsi="Book Antiqua"/>
                <w:i/>
                <w:sz w:val="24"/>
                <w:szCs w:val="24"/>
              </w:rPr>
              <w:t xml:space="preserve"> s1m1</w:t>
            </w:r>
          </w:p>
        </w:tc>
        <w:tc>
          <w:tcPr>
            <w:tcW w:w="1275" w:type="dxa"/>
            <w:vMerge w:val="restart"/>
          </w:tcPr>
          <w:p w:rsidR="001B65ED" w:rsidRPr="002C3048" w:rsidRDefault="001B65ED" w:rsidP="002C3048">
            <w:pPr>
              <w:spacing w:after="0" w:line="360" w:lineRule="auto"/>
              <w:jc w:val="both"/>
              <w:rPr>
                <w:rFonts w:ascii="Book Antiqua" w:hAnsi="Book Antiqua"/>
                <w:sz w:val="24"/>
                <w:szCs w:val="24"/>
              </w:rPr>
            </w:pPr>
            <w:r w:rsidRPr="002C3048">
              <w:rPr>
                <w:rFonts w:ascii="Book Antiqua" w:hAnsi="Book Antiqua"/>
                <w:sz w:val="24"/>
                <w:szCs w:val="24"/>
              </w:rPr>
              <w:t>NAG</w:t>
            </w:r>
          </w:p>
        </w:tc>
        <w:tc>
          <w:tcPr>
            <w:tcW w:w="720" w:type="dxa"/>
          </w:tcPr>
          <w:p w:rsidR="001B65ED" w:rsidRPr="002C3048" w:rsidRDefault="001B65ED" w:rsidP="002C3048">
            <w:pPr>
              <w:spacing w:after="0" w:line="360" w:lineRule="auto"/>
              <w:jc w:val="both"/>
              <w:rPr>
                <w:rFonts w:ascii="Book Antiqua" w:hAnsi="Book Antiqua"/>
                <w:sz w:val="24"/>
                <w:szCs w:val="24"/>
              </w:rPr>
            </w:pPr>
            <w:r w:rsidRPr="002C3048">
              <w:rPr>
                <w:rFonts w:ascii="Book Antiqua" w:hAnsi="Book Antiqua"/>
                <w:sz w:val="24"/>
                <w:szCs w:val="24"/>
              </w:rPr>
              <w:t>&gt;4</w:t>
            </w:r>
          </w:p>
        </w:tc>
        <w:tc>
          <w:tcPr>
            <w:tcW w:w="1407" w:type="dxa"/>
            <w:vMerge w:val="restart"/>
          </w:tcPr>
          <w:p w:rsidR="001B65ED" w:rsidRPr="002C3048" w:rsidRDefault="001B65ED" w:rsidP="002C3048">
            <w:pPr>
              <w:spacing w:after="0" w:line="360" w:lineRule="auto"/>
              <w:jc w:val="both"/>
              <w:rPr>
                <w:rFonts w:ascii="Book Antiqua" w:hAnsi="Book Antiqua"/>
                <w:sz w:val="24"/>
                <w:szCs w:val="24"/>
              </w:rPr>
            </w:pPr>
            <w:r w:rsidRPr="002C3048">
              <w:rPr>
                <w:rFonts w:ascii="Book Antiqua" w:hAnsi="Book Antiqua"/>
                <w:sz w:val="24"/>
                <w:szCs w:val="24"/>
              </w:rPr>
              <w:t>495</w:t>
            </w:r>
          </w:p>
        </w:tc>
        <w:tc>
          <w:tcPr>
            <w:tcW w:w="1417" w:type="dxa"/>
          </w:tcPr>
          <w:p w:rsidR="001B65ED" w:rsidRPr="002C3048" w:rsidRDefault="001B65ED" w:rsidP="002C3048">
            <w:pPr>
              <w:spacing w:after="0" w:line="360" w:lineRule="auto"/>
              <w:jc w:val="both"/>
              <w:rPr>
                <w:rFonts w:ascii="Book Antiqua" w:hAnsi="Book Antiqua"/>
                <w:sz w:val="24"/>
                <w:szCs w:val="24"/>
              </w:rPr>
            </w:pPr>
            <w:r w:rsidRPr="002C3048">
              <w:rPr>
                <w:rFonts w:ascii="Book Antiqua" w:hAnsi="Book Antiqua"/>
                <w:sz w:val="24"/>
                <w:szCs w:val="24"/>
              </w:rPr>
              <w:t>NA</w:t>
            </w:r>
          </w:p>
        </w:tc>
        <w:tc>
          <w:tcPr>
            <w:tcW w:w="1134" w:type="dxa"/>
          </w:tcPr>
          <w:p w:rsidR="001B65ED" w:rsidRPr="002C3048" w:rsidRDefault="001B65ED" w:rsidP="002C3048">
            <w:pPr>
              <w:spacing w:after="0" w:line="360" w:lineRule="auto"/>
              <w:jc w:val="both"/>
              <w:rPr>
                <w:rFonts w:ascii="Book Antiqua" w:hAnsi="Book Antiqua"/>
                <w:sz w:val="24"/>
                <w:szCs w:val="24"/>
                <w:vertAlign w:val="superscript"/>
              </w:rPr>
            </w:pPr>
            <w:r w:rsidRPr="002C3048">
              <w:rPr>
                <w:rFonts w:ascii="Book Antiqua" w:hAnsi="Book Antiqua"/>
                <w:sz w:val="24"/>
                <w:szCs w:val="24"/>
                <w:vertAlign w:val="superscript"/>
              </w:rPr>
              <w:t>1</w:t>
            </w:r>
            <w:r w:rsidRPr="002C3048">
              <w:rPr>
                <w:rFonts w:ascii="Book Antiqua" w:hAnsi="Book Antiqua"/>
                <w:sz w:val="24"/>
                <w:szCs w:val="24"/>
              </w:rPr>
              <w:t>NA</w:t>
            </w:r>
          </w:p>
        </w:tc>
        <w:tc>
          <w:tcPr>
            <w:tcW w:w="1134" w:type="dxa"/>
          </w:tcPr>
          <w:p w:rsidR="001B65ED" w:rsidRPr="002C3048" w:rsidRDefault="001B65ED" w:rsidP="002C3048">
            <w:pPr>
              <w:spacing w:after="0" w:line="360" w:lineRule="auto"/>
              <w:jc w:val="both"/>
              <w:rPr>
                <w:rFonts w:ascii="Book Antiqua" w:hAnsi="Book Antiqua"/>
                <w:sz w:val="24"/>
                <w:szCs w:val="24"/>
              </w:rPr>
            </w:pPr>
            <w:r w:rsidRPr="002C3048">
              <w:rPr>
                <w:rFonts w:ascii="Book Antiqua" w:hAnsi="Book Antiqua"/>
                <w:sz w:val="24"/>
                <w:szCs w:val="24"/>
              </w:rPr>
              <w:t>495</w:t>
            </w:r>
          </w:p>
        </w:tc>
        <w:tc>
          <w:tcPr>
            <w:tcW w:w="1134" w:type="dxa"/>
          </w:tcPr>
          <w:p w:rsidR="001B65ED" w:rsidRPr="002C3048" w:rsidRDefault="001B65ED" w:rsidP="002C3048">
            <w:pPr>
              <w:spacing w:after="0" w:line="360" w:lineRule="auto"/>
              <w:jc w:val="both"/>
              <w:rPr>
                <w:rFonts w:ascii="Book Antiqua" w:hAnsi="Book Antiqua"/>
                <w:sz w:val="24"/>
                <w:szCs w:val="24"/>
              </w:rPr>
            </w:pPr>
            <w:r w:rsidRPr="002C3048">
              <w:rPr>
                <w:rFonts w:ascii="Book Antiqua" w:hAnsi="Book Antiqua"/>
                <w:sz w:val="24"/>
                <w:szCs w:val="24"/>
              </w:rPr>
              <w:t>595/495</w:t>
            </w:r>
          </w:p>
        </w:tc>
        <w:tc>
          <w:tcPr>
            <w:tcW w:w="1020" w:type="dxa"/>
          </w:tcPr>
          <w:p w:rsidR="001B65ED" w:rsidRPr="002C3048" w:rsidRDefault="001B65ED" w:rsidP="002C3048">
            <w:pPr>
              <w:spacing w:after="0" w:line="360" w:lineRule="auto"/>
              <w:jc w:val="both"/>
              <w:rPr>
                <w:rFonts w:ascii="Book Antiqua" w:hAnsi="Book Antiqua"/>
                <w:sz w:val="24"/>
                <w:szCs w:val="24"/>
              </w:rPr>
            </w:pPr>
            <w:r w:rsidRPr="002C3048">
              <w:rPr>
                <w:rFonts w:ascii="Book Antiqua" w:hAnsi="Book Antiqua"/>
                <w:sz w:val="24"/>
                <w:szCs w:val="24"/>
              </w:rPr>
              <w:t>200</w:t>
            </w:r>
          </w:p>
        </w:tc>
      </w:tr>
      <w:tr w:rsidR="001B65ED" w:rsidRPr="002C3048" w:rsidTr="002C3048">
        <w:tc>
          <w:tcPr>
            <w:tcW w:w="1686" w:type="dxa"/>
            <w:vMerge/>
            <w:tcBorders>
              <w:bottom w:val="single" w:sz="8" w:space="0" w:color="000000"/>
            </w:tcBorders>
          </w:tcPr>
          <w:p w:rsidR="001B65ED" w:rsidRPr="002C3048" w:rsidRDefault="001B65ED" w:rsidP="002C3048">
            <w:pPr>
              <w:spacing w:after="0" w:line="360" w:lineRule="auto"/>
              <w:jc w:val="both"/>
              <w:rPr>
                <w:rFonts w:ascii="Book Antiqua" w:hAnsi="Book Antiqua"/>
                <w:b/>
                <w:sz w:val="24"/>
                <w:szCs w:val="24"/>
              </w:rPr>
            </w:pPr>
          </w:p>
        </w:tc>
        <w:tc>
          <w:tcPr>
            <w:tcW w:w="1134" w:type="dxa"/>
            <w:vMerge/>
            <w:tcBorders>
              <w:bottom w:val="single" w:sz="8" w:space="0" w:color="000000"/>
            </w:tcBorders>
          </w:tcPr>
          <w:p w:rsidR="001B65ED" w:rsidRPr="002C3048" w:rsidRDefault="001B65ED" w:rsidP="002C3048">
            <w:pPr>
              <w:spacing w:after="0" w:line="360" w:lineRule="auto"/>
              <w:jc w:val="both"/>
              <w:rPr>
                <w:rFonts w:ascii="Book Antiqua" w:hAnsi="Book Antiqua"/>
                <w:sz w:val="24"/>
                <w:szCs w:val="24"/>
              </w:rPr>
            </w:pPr>
          </w:p>
        </w:tc>
        <w:tc>
          <w:tcPr>
            <w:tcW w:w="1134" w:type="dxa"/>
            <w:vMerge/>
            <w:tcBorders>
              <w:bottom w:val="single" w:sz="8" w:space="0" w:color="000000"/>
            </w:tcBorders>
          </w:tcPr>
          <w:p w:rsidR="001B65ED" w:rsidRPr="002C3048" w:rsidRDefault="001B65ED" w:rsidP="002C3048">
            <w:pPr>
              <w:spacing w:after="0" w:line="360" w:lineRule="auto"/>
              <w:jc w:val="both"/>
              <w:rPr>
                <w:rFonts w:ascii="Book Antiqua" w:hAnsi="Book Antiqua"/>
                <w:sz w:val="24"/>
                <w:szCs w:val="24"/>
              </w:rPr>
            </w:pPr>
          </w:p>
        </w:tc>
        <w:tc>
          <w:tcPr>
            <w:tcW w:w="1843" w:type="dxa"/>
            <w:vMerge/>
            <w:tcBorders>
              <w:bottom w:val="single" w:sz="8" w:space="0" w:color="000000"/>
            </w:tcBorders>
          </w:tcPr>
          <w:p w:rsidR="001B65ED" w:rsidRPr="002C3048" w:rsidRDefault="001B65ED" w:rsidP="002C3048">
            <w:pPr>
              <w:spacing w:after="0" w:line="360" w:lineRule="auto"/>
              <w:jc w:val="both"/>
              <w:rPr>
                <w:rFonts w:ascii="Book Antiqua" w:hAnsi="Book Antiqua"/>
                <w:sz w:val="24"/>
                <w:szCs w:val="24"/>
              </w:rPr>
            </w:pPr>
          </w:p>
        </w:tc>
        <w:tc>
          <w:tcPr>
            <w:tcW w:w="1275" w:type="dxa"/>
            <w:vMerge/>
            <w:tcBorders>
              <w:bottom w:val="single" w:sz="8" w:space="0" w:color="000000"/>
            </w:tcBorders>
          </w:tcPr>
          <w:p w:rsidR="001B65ED" w:rsidRPr="002C3048" w:rsidRDefault="001B65ED" w:rsidP="002C3048">
            <w:pPr>
              <w:spacing w:after="0" w:line="360" w:lineRule="auto"/>
              <w:jc w:val="both"/>
              <w:rPr>
                <w:rFonts w:ascii="Book Antiqua" w:hAnsi="Book Antiqua"/>
                <w:i/>
                <w:sz w:val="24"/>
                <w:szCs w:val="24"/>
              </w:rPr>
            </w:pPr>
          </w:p>
        </w:tc>
        <w:tc>
          <w:tcPr>
            <w:tcW w:w="720" w:type="dxa"/>
            <w:tcBorders>
              <w:bottom w:val="single" w:sz="8" w:space="0" w:color="000000"/>
            </w:tcBorders>
          </w:tcPr>
          <w:p w:rsidR="001B65ED" w:rsidRPr="002C3048" w:rsidRDefault="001B65ED" w:rsidP="002C3048">
            <w:pPr>
              <w:spacing w:after="0" w:line="360" w:lineRule="auto"/>
              <w:jc w:val="both"/>
              <w:rPr>
                <w:rFonts w:ascii="Book Antiqua" w:hAnsi="Book Antiqua"/>
                <w:sz w:val="24"/>
                <w:szCs w:val="24"/>
              </w:rPr>
            </w:pPr>
            <w:r w:rsidRPr="002C3048">
              <w:rPr>
                <w:rFonts w:ascii="Book Antiqua" w:hAnsi="Book Antiqua"/>
                <w:sz w:val="24"/>
                <w:szCs w:val="24"/>
              </w:rPr>
              <w:t>&gt;4</w:t>
            </w:r>
          </w:p>
        </w:tc>
        <w:tc>
          <w:tcPr>
            <w:tcW w:w="1407" w:type="dxa"/>
            <w:vMerge/>
            <w:tcBorders>
              <w:bottom w:val="single" w:sz="8" w:space="0" w:color="000000"/>
            </w:tcBorders>
          </w:tcPr>
          <w:p w:rsidR="001B65ED" w:rsidRPr="002C3048" w:rsidRDefault="001B65ED" w:rsidP="002C3048">
            <w:pPr>
              <w:spacing w:after="0" w:line="360" w:lineRule="auto"/>
              <w:jc w:val="both"/>
              <w:rPr>
                <w:rFonts w:ascii="Book Antiqua" w:hAnsi="Book Antiqua"/>
                <w:sz w:val="24"/>
                <w:szCs w:val="24"/>
              </w:rPr>
            </w:pPr>
          </w:p>
        </w:tc>
        <w:tc>
          <w:tcPr>
            <w:tcW w:w="1417" w:type="dxa"/>
            <w:tcBorders>
              <w:bottom w:val="single" w:sz="8" w:space="0" w:color="000000"/>
            </w:tcBorders>
          </w:tcPr>
          <w:p w:rsidR="001B65ED" w:rsidRPr="002C3048" w:rsidRDefault="001B65ED" w:rsidP="002C3048">
            <w:pPr>
              <w:spacing w:after="0" w:line="360" w:lineRule="auto"/>
              <w:jc w:val="both"/>
              <w:rPr>
                <w:rFonts w:ascii="Book Antiqua" w:hAnsi="Book Antiqua"/>
                <w:sz w:val="24"/>
                <w:szCs w:val="24"/>
              </w:rPr>
            </w:pPr>
            <w:r w:rsidRPr="002C3048">
              <w:rPr>
                <w:rFonts w:ascii="Book Antiqua" w:hAnsi="Book Antiqua"/>
                <w:sz w:val="24"/>
                <w:szCs w:val="24"/>
              </w:rPr>
              <w:t>495</w:t>
            </w:r>
          </w:p>
        </w:tc>
        <w:tc>
          <w:tcPr>
            <w:tcW w:w="1134" w:type="dxa"/>
            <w:tcBorders>
              <w:bottom w:val="single" w:sz="8" w:space="0" w:color="000000"/>
            </w:tcBorders>
          </w:tcPr>
          <w:p w:rsidR="001B65ED" w:rsidRPr="002C3048" w:rsidRDefault="001B65ED" w:rsidP="002C3048">
            <w:pPr>
              <w:spacing w:after="0" w:line="360" w:lineRule="auto"/>
              <w:jc w:val="both"/>
              <w:rPr>
                <w:rFonts w:ascii="Book Antiqua" w:hAnsi="Book Antiqua"/>
                <w:sz w:val="24"/>
                <w:szCs w:val="24"/>
              </w:rPr>
            </w:pPr>
            <w:r w:rsidRPr="002C3048">
              <w:rPr>
                <w:rFonts w:ascii="Book Antiqua" w:hAnsi="Book Antiqua"/>
                <w:sz w:val="24"/>
                <w:szCs w:val="24"/>
              </w:rPr>
              <w:t>495</w:t>
            </w:r>
          </w:p>
        </w:tc>
        <w:tc>
          <w:tcPr>
            <w:tcW w:w="1134" w:type="dxa"/>
            <w:tcBorders>
              <w:bottom w:val="single" w:sz="8" w:space="0" w:color="000000"/>
            </w:tcBorders>
          </w:tcPr>
          <w:p w:rsidR="001B65ED" w:rsidRPr="002C3048" w:rsidRDefault="001B65ED" w:rsidP="002C3048">
            <w:pPr>
              <w:spacing w:after="0" w:line="360" w:lineRule="auto"/>
              <w:jc w:val="both"/>
              <w:rPr>
                <w:rFonts w:ascii="Book Antiqua" w:hAnsi="Book Antiqua"/>
                <w:sz w:val="24"/>
                <w:szCs w:val="24"/>
              </w:rPr>
            </w:pPr>
            <w:r w:rsidRPr="002C3048">
              <w:rPr>
                <w:rFonts w:ascii="Book Antiqua" w:hAnsi="Book Antiqua"/>
                <w:sz w:val="24"/>
                <w:szCs w:val="24"/>
              </w:rPr>
              <w:t>495</w:t>
            </w:r>
          </w:p>
        </w:tc>
        <w:tc>
          <w:tcPr>
            <w:tcW w:w="1134" w:type="dxa"/>
            <w:tcBorders>
              <w:bottom w:val="single" w:sz="8" w:space="0" w:color="000000"/>
            </w:tcBorders>
          </w:tcPr>
          <w:p w:rsidR="001B65ED" w:rsidRPr="002C3048" w:rsidRDefault="001B65ED" w:rsidP="002C3048">
            <w:pPr>
              <w:spacing w:after="0" w:line="360" w:lineRule="auto"/>
              <w:jc w:val="both"/>
              <w:rPr>
                <w:rFonts w:ascii="Book Antiqua" w:hAnsi="Book Antiqua"/>
                <w:sz w:val="24"/>
                <w:szCs w:val="24"/>
              </w:rPr>
            </w:pPr>
            <w:r w:rsidRPr="002C3048">
              <w:rPr>
                <w:rFonts w:ascii="Book Antiqua" w:hAnsi="Book Antiqua"/>
                <w:sz w:val="24"/>
                <w:szCs w:val="24"/>
              </w:rPr>
              <w:t>495</w:t>
            </w:r>
          </w:p>
        </w:tc>
        <w:tc>
          <w:tcPr>
            <w:tcW w:w="1020" w:type="dxa"/>
            <w:tcBorders>
              <w:bottom w:val="single" w:sz="8" w:space="0" w:color="000000"/>
            </w:tcBorders>
          </w:tcPr>
          <w:p w:rsidR="001B65ED" w:rsidRPr="002C3048" w:rsidRDefault="001B65ED" w:rsidP="002C3048">
            <w:pPr>
              <w:spacing w:after="0" w:line="360" w:lineRule="auto"/>
              <w:jc w:val="both"/>
              <w:rPr>
                <w:rFonts w:ascii="Book Antiqua" w:hAnsi="Book Antiqua"/>
                <w:sz w:val="24"/>
                <w:szCs w:val="24"/>
              </w:rPr>
            </w:pPr>
            <w:r w:rsidRPr="002C3048">
              <w:rPr>
                <w:rFonts w:ascii="Book Antiqua" w:hAnsi="Book Antiqua"/>
                <w:sz w:val="24"/>
                <w:szCs w:val="24"/>
              </w:rPr>
              <w:t>495</w:t>
            </w:r>
          </w:p>
        </w:tc>
      </w:tr>
    </w:tbl>
    <w:p w:rsidR="001B65ED" w:rsidRPr="00D0005D" w:rsidRDefault="001B65ED" w:rsidP="00A0429C">
      <w:pPr>
        <w:autoSpaceDE w:val="0"/>
        <w:autoSpaceDN w:val="0"/>
        <w:adjustRightInd w:val="0"/>
        <w:spacing w:after="0" w:line="360" w:lineRule="auto"/>
        <w:jc w:val="both"/>
        <w:rPr>
          <w:rFonts w:ascii="Book Antiqua" w:hAnsi="Book Antiqua" w:cs="Courier New"/>
          <w:sz w:val="24"/>
          <w:szCs w:val="24"/>
          <w:lang w:eastAsia="zh-CN"/>
        </w:rPr>
      </w:pPr>
      <w:r w:rsidRPr="00B74355">
        <w:rPr>
          <w:rFonts w:ascii="Book Antiqua" w:hAnsi="Book Antiqua"/>
          <w:sz w:val="24"/>
          <w:szCs w:val="24"/>
          <w:vertAlign w:val="superscript"/>
        </w:rPr>
        <w:t>1</w:t>
      </w:r>
      <w:r w:rsidRPr="00B74355">
        <w:rPr>
          <w:rFonts w:ascii="Book Antiqua" w:hAnsi="Book Antiqua"/>
          <w:sz w:val="24"/>
          <w:szCs w:val="24"/>
        </w:rPr>
        <w:t>Positive for empty-site PCR</w:t>
      </w:r>
      <w:r>
        <w:rPr>
          <w:rFonts w:ascii="Book Antiqua" w:hAnsi="Book Antiqua"/>
          <w:sz w:val="24"/>
          <w:szCs w:val="24"/>
          <w:lang w:eastAsia="zh-CN"/>
        </w:rPr>
        <w:t xml:space="preserve">; </w:t>
      </w:r>
      <w:r w:rsidRPr="00B74355">
        <w:rPr>
          <w:rFonts w:ascii="Book Antiqua" w:hAnsi="Book Antiqua"/>
          <w:sz w:val="24"/>
          <w:szCs w:val="24"/>
          <w:vertAlign w:val="superscript"/>
        </w:rPr>
        <w:t>2</w:t>
      </w:r>
      <w:r w:rsidRPr="00B74355">
        <w:rPr>
          <w:rFonts w:ascii="Book Antiqua" w:hAnsi="Book Antiqua"/>
          <w:sz w:val="24"/>
          <w:szCs w:val="24"/>
        </w:rPr>
        <w:t xml:space="preserve">Negative for EPIYA PCR, </w:t>
      </w:r>
      <w:proofErr w:type="spellStart"/>
      <w:r w:rsidRPr="00B74355">
        <w:rPr>
          <w:rFonts w:ascii="Book Antiqua" w:hAnsi="Book Antiqua"/>
          <w:sz w:val="24"/>
          <w:szCs w:val="24"/>
        </w:rPr>
        <w:t>c</w:t>
      </w:r>
      <w:r w:rsidRPr="00B74355">
        <w:rPr>
          <w:rFonts w:ascii="Book Antiqua" w:hAnsi="Book Antiqua"/>
          <w:i/>
          <w:sz w:val="24"/>
          <w:szCs w:val="24"/>
        </w:rPr>
        <w:t>agA</w:t>
      </w:r>
      <w:proofErr w:type="spellEnd"/>
      <w:r w:rsidRPr="00B74355">
        <w:rPr>
          <w:rFonts w:ascii="Book Antiqua" w:hAnsi="Book Antiqua"/>
          <w:i/>
          <w:sz w:val="24"/>
          <w:szCs w:val="24"/>
        </w:rPr>
        <w:t>-</w:t>
      </w:r>
      <w:r w:rsidRPr="00B74355">
        <w:rPr>
          <w:rFonts w:ascii="Book Antiqua" w:hAnsi="Book Antiqua"/>
          <w:sz w:val="24"/>
          <w:szCs w:val="24"/>
        </w:rPr>
        <w:t xml:space="preserve">specific PCR and </w:t>
      </w:r>
      <w:r w:rsidRPr="00B74355">
        <w:rPr>
          <w:rFonts w:ascii="Book Antiqua" w:hAnsi="Book Antiqua"/>
          <w:i/>
          <w:sz w:val="24"/>
          <w:szCs w:val="24"/>
        </w:rPr>
        <w:t>cag</w:t>
      </w:r>
      <w:r w:rsidRPr="00B74355">
        <w:rPr>
          <w:rFonts w:ascii="Book Antiqua" w:hAnsi="Book Antiqua"/>
          <w:sz w:val="24"/>
          <w:szCs w:val="24"/>
        </w:rPr>
        <w:t xml:space="preserve"> empty-site PCR</w:t>
      </w:r>
      <w:r>
        <w:rPr>
          <w:rFonts w:ascii="Book Antiqua" w:hAnsi="Book Antiqua"/>
          <w:sz w:val="24"/>
          <w:szCs w:val="24"/>
          <w:lang w:eastAsia="zh-CN"/>
        </w:rPr>
        <w:t>.</w:t>
      </w:r>
      <w:r w:rsidRPr="00A0429C">
        <w:rPr>
          <w:rFonts w:ascii="Book Antiqua" w:hAnsi="Book Antiqua"/>
          <w:sz w:val="24"/>
          <w:szCs w:val="24"/>
        </w:rPr>
        <w:t xml:space="preserve"> </w:t>
      </w:r>
      <w:r w:rsidRPr="00B74355">
        <w:rPr>
          <w:rFonts w:ascii="Book Antiqua" w:hAnsi="Book Antiqua"/>
          <w:sz w:val="24"/>
          <w:szCs w:val="24"/>
        </w:rPr>
        <w:t>NA: Did not amplify</w:t>
      </w:r>
      <w:r>
        <w:rPr>
          <w:rFonts w:ascii="Book Antiqua" w:hAnsi="Book Antiqua"/>
          <w:sz w:val="24"/>
          <w:szCs w:val="24"/>
          <w:lang w:eastAsia="zh-CN"/>
        </w:rPr>
        <w:t>;</w:t>
      </w:r>
      <w:r w:rsidRPr="00B74355">
        <w:rPr>
          <w:rFonts w:ascii="Book Antiqua" w:hAnsi="Book Antiqua"/>
          <w:sz w:val="24"/>
          <w:szCs w:val="24"/>
        </w:rPr>
        <w:t xml:space="preserve"> </w:t>
      </w:r>
      <w:r w:rsidRPr="00E6616D">
        <w:rPr>
          <w:rFonts w:ascii="Book Antiqua" w:hAnsi="Book Antiqua"/>
          <w:sz w:val="24"/>
          <w:szCs w:val="24"/>
          <w:lang w:eastAsia="zh-CN"/>
        </w:rPr>
        <w:t xml:space="preserve">MIC: </w:t>
      </w:r>
      <w:r w:rsidRPr="00E6616D">
        <w:rPr>
          <w:rFonts w:ascii="Book Antiqua" w:hAnsi="Book Antiqua"/>
          <w:sz w:val="24"/>
          <w:szCs w:val="24"/>
        </w:rPr>
        <w:t>Minimum inhibitory concentration</w:t>
      </w:r>
      <w:r>
        <w:rPr>
          <w:rFonts w:ascii="Book Antiqua" w:hAnsi="Book Antiqua"/>
          <w:sz w:val="24"/>
          <w:szCs w:val="24"/>
          <w:lang w:eastAsia="zh-CN"/>
        </w:rPr>
        <w:t>;</w:t>
      </w:r>
      <w:r w:rsidRPr="00A0429C">
        <w:rPr>
          <w:rStyle w:val="CharAttribute1"/>
          <w:rFonts w:ascii="Book Antiqua" w:eastAsia="宋体" w:hAnsi="Book Antiqua"/>
          <w:szCs w:val="24"/>
        </w:rPr>
        <w:t xml:space="preserve"> </w:t>
      </w:r>
      <w:r w:rsidRPr="00D0005D">
        <w:rPr>
          <w:rStyle w:val="CharAttribute1"/>
          <w:rFonts w:ascii="Book Antiqua" w:eastAsia="宋体" w:hAnsi="Book Antiqua"/>
          <w:szCs w:val="24"/>
        </w:rPr>
        <w:t>PCR: Polymerase chain reaction</w:t>
      </w:r>
      <w:r>
        <w:rPr>
          <w:rStyle w:val="CharAttribute1"/>
          <w:rFonts w:ascii="Book Antiqua" w:eastAsia="宋体" w:hAnsi="Book Antiqua"/>
          <w:szCs w:val="24"/>
          <w:lang w:eastAsia="zh-CN"/>
        </w:rPr>
        <w:t xml:space="preserve">. </w:t>
      </w:r>
    </w:p>
    <w:p w:rsidR="001B65ED" w:rsidRPr="00A0429C" w:rsidRDefault="001B65ED" w:rsidP="00A0429C">
      <w:pPr>
        <w:spacing w:after="0" w:line="360" w:lineRule="auto"/>
        <w:jc w:val="both"/>
        <w:rPr>
          <w:rFonts w:ascii="Book Antiqua" w:hAnsi="Book Antiqua"/>
          <w:sz w:val="24"/>
          <w:szCs w:val="24"/>
          <w:lang w:eastAsia="zh-CN"/>
        </w:rPr>
      </w:pPr>
    </w:p>
    <w:p w:rsidR="001B65ED" w:rsidRPr="00B74355" w:rsidRDefault="001B65ED" w:rsidP="00B74355">
      <w:pPr>
        <w:pStyle w:val="a5"/>
        <w:spacing w:line="360" w:lineRule="auto"/>
        <w:jc w:val="both"/>
        <w:rPr>
          <w:rFonts w:ascii="Book Antiqua" w:hAnsi="Book Antiqua"/>
          <w:sz w:val="24"/>
          <w:szCs w:val="24"/>
          <w:lang w:val="en-US" w:eastAsia="zh-CN"/>
        </w:rPr>
      </w:pPr>
      <w:r w:rsidRPr="00B74355">
        <w:rPr>
          <w:rFonts w:ascii="Book Antiqua" w:hAnsi="Book Antiqua"/>
          <w:sz w:val="24"/>
          <w:szCs w:val="24"/>
          <w:lang w:val="en-US"/>
        </w:rPr>
        <w:t xml:space="preserve">     </w:t>
      </w:r>
    </w:p>
    <w:p w:rsidR="001B65ED" w:rsidRPr="00B74355" w:rsidRDefault="001B65ED" w:rsidP="00B74355">
      <w:pPr>
        <w:spacing w:after="0" w:line="360" w:lineRule="auto"/>
        <w:jc w:val="both"/>
        <w:rPr>
          <w:rFonts w:ascii="Book Antiqua" w:hAnsi="Book Antiqua"/>
          <w:sz w:val="24"/>
          <w:szCs w:val="24"/>
        </w:rPr>
      </w:pPr>
    </w:p>
    <w:p w:rsidR="001B65ED" w:rsidRPr="00B74355" w:rsidRDefault="001B65ED" w:rsidP="00B74355">
      <w:pPr>
        <w:spacing w:after="0" w:line="360" w:lineRule="auto"/>
        <w:jc w:val="both"/>
        <w:rPr>
          <w:rFonts w:ascii="Book Antiqua" w:hAnsi="Book Antiqua"/>
          <w:sz w:val="24"/>
          <w:szCs w:val="24"/>
        </w:rPr>
        <w:sectPr w:rsidR="001B65ED" w:rsidRPr="00B74355" w:rsidSect="00B06812">
          <w:pgSz w:w="15840" w:h="12240" w:orient="landscape"/>
          <w:pgMar w:top="1701" w:right="1418" w:bottom="1418" w:left="1418" w:header="709" w:footer="709" w:gutter="0"/>
          <w:cols w:space="708"/>
          <w:docGrid w:linePitch="360"/>
        </w:sectPr>
      </w:pPr>
    </w:p>
    <w:p w:rsidR="001B65ED" w:rsidRPr="00B74355" w:rsidRDefault="001B65ED" w:rsidP="00B74355">
      <w:pPr>
        <w:spacing w:after="0" w:line="360" w:lineRule="auto"/>
        <w:jc w:val="both"/>
        <w:rPr>
          <w:rFonts w:ascii="Book Antiqua" w:hAnsi="Book Antiqua"/>
          <w:b/>
          <w:sz w:val="24"/>
          <w:szCs w:val="24"/>
          <w:lang w:eastAsia="zh-CN"/>
        </w:rPr>
      </w:pPr>
      <w:r w:rsidRPr="00B74355">
        <w:rPr>
          <w:rFonts w:ascii="Book Antiqua" w:hAnsi="Book Antiqua"/>
          <w:b/>
          <w:sz w:val="24"/>
          <w:szCs w:val="24"/>
        </w:rPr>
        <w:lastRenderedPageBreak/>
        <w:t xml:space="preserve">Table 3 Detection of </w:t>
      </w:r>
      <w:r w:rsidRPr="00B74355">
        <w:rPr>
          <w:rFonts w:ascii="Book Antiqua" w:hAnsi="Book Antiqua"/>
          <w:b/>
          <w:i/>
          <w:sz w:val="24"/>
          <w:szCs w:val="24"/>
        </w:rPr>
        <w:t>cag</w:t>
      </w:r>
      <w:r w:rsidRPr="00B74355">
        <w:rPr>
          <w:rFonts w:ascii="Book Antiqua" w:hAnsi="Book Antiqua"/>
          <w:b/>
          <w:sz w:val="24"/>
          <w:szCs w:val="24"/>
        </w:rPr>
        <w:t xml:space="preserve"> </w:t>
      </w:r>
      <w:r w:rsidRPr="00496F89">
        <w:rPr>
          <w:rStyle w:val="CharAttribute1"/>
          <w:rFonts w:ascii="Book Antiqua" w:eastAsia="宋体" w:hAnsi="Book Antiqua"/>
          <w:b/>
          <w:szCs w:val="24"/>
          <w:lang w:eastAsia="zh-CN"/>
        </w:rPr>
        <w:t>p</w:t>
      </w:r>
      <w:r w:rsidRPr="00496F89">
        <w:rPr>
          <w:rStyle w:val="CharAttribute1"/>
          <w:rFonts w:ascii="Book Antiqua" w:eastAsia="宋体" w:hAnsi="Book Antiqua"/>
          <w:b/>
          <w:szCs w:val="24"/>
        </w:rPr>
        <w:t>athogenicity island</w:t>
      </w:r>
      <w:r w:rsidRPr="00B74355">
        <w:rPr>
          <w:rFonts w:ascii="Book Antiqua" w:hAnsi="Book Antiqua"/>
          <w:b/>
          <w:sz w:val="24"/>
          <w:szCs w:val="24"/>
        </w:rPr>
        <w:t xml:space="preserve"> in </w:t>
      </w:r>
      <w:r w:rsidRPr="00B74355">
        <w:rPr>
          <w:rFonts w:ascii="Book Antiqua" w:hAnsi="Book Antiqua"/>
          <w:b/>
          <w:i/>
          <w:sz w:val="24"/>
          <w:szCs w:val="24"/>
        </w:rPr>
        <w:t>Helicobacter pylori</w:t>
      </w:r>
      <w:r w:rsidRPr="00B74355">
        <w:rPr>
          <w:rFonts w:ascii="Book Antiqua" w:hAnsi="Book Antiqua"/>
          <w:b/>
          <w:sz w:val="24"/>
          <w:szCs w:val="24"/>
        </w:rPr>
        <w:t xml:space="preserve"> isolates resistant in baseline and in antibiotic dilutions by amplification of the </w:t>
      </w:r>
      <w:proofErr w:type="spellStart"/>
      <w:r w:rsidRPr="00B74355">
        <w:rPr>
          <w:rFonts w:ascii="Book Antiqua" w:hAnsi="Book Antiqua"/>
          <w:b/>
          <w:i/>
          <w:sz w:val="24"/>
          <w:szCs w:val="24"/>
        </w:rPr>
        <w:t>cagA</w:t>
      </w:r>
      <w:proofErr w:type="spellEnd"/>
      <w:r w:rsidRPr="00B74355">
        <w:rPr>
          <w:rFonts w:ascii="Book Antiqua" w:hAnsi="Book Antiqua"/>
          <w:b/>
          <w:sz w:val="24"/>
          <w:szCs w:val="24"/>
        </w:rPr>
        <w:t xml:space="preserve"> gene</w:t>
      </w:r>
    </w:p>
    <w:tbl>
      <w:tblPr>
        <w:tblW w:w="0" w:type="auto"/>
        <w:tblInd w:w="1239" w:type="dxa"/>
        <w:tblBorders>
          <w:top w:val="single" w:sz="8" w:space="0" w:color="000000"/>
          <w:bottom w:val="single" w:sz="8" w:space="0" w:color="000000"/>
        </w:tblBorders>
        <w:tblLayout w:type="fixed"/>
        <w:tblLook w:val="0000" w:firstRow="0" w:lastRow="0" w:firstColumn="0" w:lastColumn="0" w:noHBand="0" w:noVBand="0"/>
      </w:tblPr>
      <w:tblGrid>
        <w:gridCol w:w="1559"/>
        <w:gridCol w:w="567"/>
        <w:gridCol w:w="694"/>
        <w:gridCol w:w="591"/>
        <w:gridCol w:w="983"/>
        <w:gridCol w:w="709"/>
        <w:gridCol w:w="1275"/>
      </w:tblGrid>
      <w:tr w:rsidR="001B65ED" w:rsidRPr="002C3048" w:rsidTr="00E20FF8">
        <w:tc>
          <w:tcPr>
            <w:tcW w:w="1559" w:type="dxa"/>
            <w:vMerge w:val="restart"/>
            <w:tcBorders>
              <w:top w:val="single" w:sz="8" w:space="0" w:color="000000"/>
            </w:tcBorders>
          </w:tcPr>
          <w:p w:rsidR="001B65ED" w:rsidRPr="002C3048" w:rsidRDefault="001B65ED" w:rsidP="00B74355">
            <w:pPr>
              <w:spacing w:after="0" w:line="360" w:lineRule="auto"/>
              <w:jc w:val="both"/>
              <w:rPr>
                <w:rFonts w:ascii="Book Antiqua" w:hAnsi="Book Antiqua"/>
                <w:b/>
                <w:sz w:val="24"/>
                <w:szCs w:val="24"/>
              </w:rPr>
            </w:pPr>
          </w:p>
          <w:p w:rsidR="001B65ED" w:rsidRPr="002C3048" w:rsidRDefault="001B65ED" w:rsidP="00B74355">
            <w:pPr>
              <w:spacing w:after="0" w:line="360" w:lineRule="auto"/>
              <w:jc w:val="both"/>
              <w:rPr>
                <w:rFonts w:ascii="Book Antiqua" w:hAnsi="Book Antiqua"/>
                <w:b/>
                <w:sz w:val="24"/>
                <w:szCs w:val="24"/>
              </w:rPr>
            </w:pPr>
          </w:p>
          <w:p w:rsidR="001B65ED" w:rsidRPr="002C3048" w:rsidRDefault="001B65ED" w:rsidP="00B74355">
            <w:pPr>
              <w:spacing w:after="0" w:line="360" w:lineRule="auto"/>
              <w:jc w:val="both"/>
              <w:rPr>
                <w:rFonts w:ascii="Book Antiqua" w:hAnsi="Book Antiqua"/>
                <w:b/>
                <w:sz w:val="24"/>
                <w:szCs w:val="24"/>
              </w:rPr>
            </w:pPr>
          </w:p>
          <w:p w:rsidR="001B65ED" w:rsidRPr="002C3048" w:rsidRDefault="001B65ED" w:rsidP="00B74355">
            <w:pPr>
              <w:spacing w:after="0" w:line="360" w:lineRule="auto"/>
              <w:jc w:val="both"/>
              <w:rPr>
                <w:rFonts w:ascii="Book Antiqua" w:hAnsi="Book Antiqua"/>
                <w:b/>
                <w:sz w:val="24"/>
                <w:szCs w:val="24"/>
              </w:rPr>
            </w:pPr>
            <w:r w:rsidRPr="002C3048">
              <w:rPr>
                <w:rFonts w:ascii="Book Antiqua" w:hAnsi="Book Antiqua"/>
                <w:b/>
                <w:sz w:val="24"/>
                <w:szCs w:val="24"/>
              </w:rPr>
              <w:t>Method</w:t>
            </w:r>
          </w:p>
        </w:tc>
        <w:tc>
          <w:tcPr>
            <w:tcW w:w="4819" w:type="dxa"/>
            <w:gridSpan w:val="6"/>
            <w:tcBorders>
              <w:top w:val="single" w:sz="8" w:space="0" w:color="000000"/>
              <w:bottom w:val="single" w:sz="4" w:space="0" w:color="auto"/>
            </w:tcBorders>
          </w:tcPr>
          <w:p w:rsidR="001B65ED" w:rsidRPr="002C3048" w:rsidRDefault="001B65ED" w:rsidP="00B74355">
            <w:pPr>
              <w:spacing w:after="0" w:line="360" w:lineRule="auto"/>
              <w:jc w:val="both"/>
              <w:rPr>
                <w:rFonts w:ascii="Book Antiqua" w:hAnsi="Book Antiqua"/>
                <w:b/>
                <w:sz w:val="24"/>
                <w:szCs w:val="24"/>
              </w:rPr>
            </w:pPr>
            <w:r w:rsidRPr="002C3048">
              <w:rPr>
                <w:rFonts w:ascii="Book Antiqua" w:hAnsi="Book Antiqua"/>
                <w:b/>
                <w:sz w:val="24"/>
                <w:szCs w:val="24"/>
              </w:rPr>
              <w:t xml:space="preserve">Detection of the </w:t>
            </w:r>
            <w:r w:rsidRPr="002C3048">
              <w:rPr>
                <w:rFonts w:ascii="Book Antiqua" w:hAnsi="Book Antiqua"/>
                <w:b/>
                <w:i/>
                <w:sz w:val="24"/>
                <w:szCs w:val="24"/>
              </w:rPr>
              <w:t>cag</w:t>
            </w:r>
            <w:r w:rsidRPr="002C3048">
              <w:rPr>
                <w:rFonts w:ascii="Book Antiqua" w:hAnsi="Book Antiqua"/>
                <w:b/>
                <w:sz w:val="24"/>
                <w:szCs w:val="24"/>
              </w:rPr>
              <w:t xml:space="preserve"> PAI </w:t>
            </w:r>
          </w:p>
        </w:tc>
      </w:tr>
      <w:tr w:rsidR="001B65ED" w:rsidRPr="002C3048" w:rsidTr="00E20FF8">
        <w:tc>
          <w:tcPr>
            <w:tcW w:w="1559" w:type="dxa"/>
            <w:vMerge/>
          </w:tcPr>
          <w:p w:rsidR="001B65ED" w:rsidRPr="002C3048" w:rsidRDefault="001B65ED" w:rsidP="00B74355">
            <w:pPr>
              <w:spacing w:after="0" w:line="360" w:lineRule="auto"/>
              <w:jc w:val="both"/>
              <w:rPr>
                <w:rFonts w:ascii="Book Antiqua" w:hAnsi="Book Antiqua"/>
                <w:b/>
                <w:sz w:val="24"/>
                <w:szCs w:val="24"/>
              </w:rPr>
            </w:pPr>
          </w:p>
        </w:tc>
        <w:tc>
          <w:tcPr>
            <w:tcW w:w="1261" w:type="dxa"/>
            <w:gridSpan w:val="2"/>
            <w:vMerge w:val="restart"/>
            <w:tcBorders>
              <w:top w:val="single" w:sz="4" w:space="0" w:color="auto"/>
            </w:tcBorders>
          </w:tcPr>
          <w:p w:rsidR="001B65ED" w:rsidRPr="002C3048" w:rsidRDefault="001B65ED" w:rsidP="00B74355">
            <w:pPr>
              <w:spacing w:after="0" w:line="360" w:lineRule="auto"/>
              <w:jc w:val="both"/>
              <w:rPr>
                <w:rFonts w:ascii="Book Antiqua" w:hAnsi="Book Antiqua"/>
                <w:b/>
                <w:sz w:val="24"/>
                <w:szCs w:val="24"/>
              </w:rPr>
            </w:pPr>
          </w:p>
          <w:p w:rsidR="001B65ED" w:rsidRPr="002C3048" w:rsidRDefault="001B65ED" w:rsidP="00B74355">
            <w:pPr>
              <w:spacing w:after="0" w:line="360" w:lineRule="auto"/>
              <w:jc w:val="both"/>
              <w:rPr>
                <w:rFonts w:ascii="Book Antiqua" w:hAnsi="Book Antiqua"/>
                <w:sz w:val="24"/>
                <w:szCs w:val="24"/>
              </w:rPr>
            </w:pPr>
            <w:r w:rsidRPr="002C3048">
              <w:rPr>
                <w:rFonts w:ascii="Book Antiqua" w:hAnsi="Book Antiqua"/>
                <w:sz w:val="24"/>
                <w:szCs w:val="24"/>
              </w:rPr>
              <w:t>Baseline</w:t>
            </w:r>
          </w:p>
          <w:p w:rsidR="001B65ED" w:rsidRPr="002C3048" w:rsidRDefault="001B65ED" w:rsidP="00B74355">
            <w:pPr>
              <w:spacing w:after="0" w:line="360" w:lineRule="auto"/>
              <w:jc w:val="both"/>
              <w:rPr>
                <w:rFonts w:ascii="Book Antiqua" w:hAnsi="Book Antiqua"/>
                <w:sz w:val="24"/>
                <w:szCs w:val="24"/>
              </w:rPr>
            </w:pPr>
            <w:r w:rsidRPr="002C3048">
              <w:rPr>
                <w:rFonts w:ascii="Book Antiqua" w:hAnsi="Book Antiqua"/>
                <w:sz w:val="24"/>
                <w:szCs w:val="24"/>
              </w:rPr>
              <w:t>(</w:t>
            </w:r>
            <w:r w:rsidRPr="002C3048">
              <w:rPr>
                <w:rFonts w:ascii="Book Antiqua" w:hAnsi="Book Antiqua"/>
                <w:i/>
                <w:sz w:val="24"/>
                <w:szCs w:val="24"/>
              </w:rPr>
              <w:t>n</w:t>
            </w:r>
            <w:r w:rsidRPr="002C3048">
              <w:rPr>
                <w:rFonts w:ascii="Book Antiqua" w:hAnsi="Book Antiqua"/>
                <w:sz w:val="24"/>
                <w:szCs w:val="24"/>
              </w:rPr>
              <w:t xml:space="preserve"> = 13)</w:t>
            </w:r>
          </w:p>
        </w:tc>
        <w:tc>
          <w:tcPr>
            <w:tcW w:w="3558" w:type="dxa"/>
            <w:gridSpan w:val="4"/>
            <w:tcBorders>
              <w:top w:val="single" w:sz="4" w:space="0" w:color="auto"/>
              <w:bottom w:val="single" w:sz="4" w:space="0" w:color="auto"/>
            </w:tcBorders>
          </w:tcPr>
          <w:p w:rsidR="001B65ED" w:rsidRPr="002C3048" w:rsidRDefault="001B65ED" w:rsidP="00B74355">
            <w:pPr>
              <w:spacing w:after="0" w:line="360" w:lineRule="auto"/>
              <w:jc w:val="both"/>
              <w:rPr>
                <w:rFonts w:ascii="Book Antiqua" w:hAnsi="Book Antiqua"/>
                <w:b/>
                <w:sz w:val="24"/>
                <w:szCs w:val="24"/>
              </w:rPr>
            </w:pPr>
            <w:r w:rsidRPr="002C3048">
              <w:rPr>
                <w:rFonts w:ascii="Book Antiqua" w:hAnsi="Book Antiqua"/>
                <w:b/>
                <w:sz w:val="24"/>
                <w:szCs w:val="24"/>
              </w:rPr>
              <w:t xml:space="preserve">              Dilutions</w:t>
            </w:r>
          </w:p>
        </w:tc>
      </w:tr>
      <w:tr w:rsidR="001B65ED" w:rsidRPr="002C3048" w:rsidTr="00E20FF8">
        <w:tc>
          <w:tcPr>
            <w:tcW w:w="1559" w:type="dxa"/>
            <w:vMerge/>
          </w:tcPr>
          <w:p w:rsidR="001B65ED" w:rsidRPr="002C3048" w:rsidRDefault="001B65ED" w:rsidP="00B74355">
            <w:pPr>
              <w:spacing w:after="0" w:line="360" w:lineRule="auto"/>
              <w:jc w:val="both"/>
              <w:rPr>
                <w:rFonts w:ascii="Book Antiqua" w:hAnsi="Book Antiqua"/>
                <w:i/>
                <w:sz w:val="24"/>
                <w:szCs w:val="24"/>
              </w:rPr>
            </w:pPr>
          </w:p>
        </w:tc>
        <w:tc>
          <w:tcPr>
            <w:tcW w:w="1261" w:type="dxa"/>
            <w:gridSpan w:val="2"/>
            <w:vMerge/>
            <w:tcBorders>
              <w:bottom w:val="single" w:sz="4" w:space="0" w:color="auto"/>
            </w:tcBorders>
          </w:tcPr>
          <w:p w:rsidR="001B65ED" w:rsidRPr="002C3048" w:rsidRDefault="001B65ED" w:rsidP="00B74355">
            <w:pPr>
              <w:spacing w:after="0" w:line="360" w:lineRule="auto"/>
              <w:jc w:val="both"/>
              <w:rPr>
                <w:rFonts w:ascii="Book Antiqua" w:hAnsi="Book Antiqua"/>
                <w:i/>
                <w:sz w:val="24"/>
                <w:szCs w:val="24"/>
              </w:rPr>
            </w:pPr>
          </w:p>
        </w:tc>
        <w:tc>
          <w:tcPr>
            <w:tcW w:w="1574" w:type="dxa"/>
            <w:gridSpan w:val="2"/>
            <w:tcBorders>
              <w:top w:val="single" w:sz="4" w:space="0" w:color="auto"/>
              <w:bottom w:val="single" w:sz="4" w:space="0" w:color="auto"/>
            </w:tcBorders>
          </w:tcPr>
          <w:p w:rsidR="001B65ED" w:rsidRPr="002C3048" w:rsidRDefault="001B65ED" w:rsidP="00B74355">
            <w:pPr>
              <w:spacing w:after="0" w:line="360" w:lineRule="auto"/>
              <w:jc w:val="both"/>
              <w:rPr>
                <w:rFonts w:ascii="Book Antiqua" w:hAnsi="Book Antiqua"/>
                <w:i/>
                <w:sz w:val="24"/>
                <w:szCs w:val="24"/>
              </w:rPr>
            </w:pPr>
            <w:r w:rsidRPr="002C3048">
              <w:rPr>
                <w:rFonts w:ascii="Book Antiqua" w:hAnsi="Book Antiqua"/>
                <w:sz w:val="24"/>
                <w:szCs w:val="24"/>
              </w:rPr>
              <w:t>Amoxicillin</w:t>
            </w:r>
          </w:p>
          <w:p w:rsidR="001B65ED" w:rsidRPr="002C3048" w:rsidRDefault="001B65ED" w:rsidP="00B74355">
            <w:pPr>
              <w:spacing w:after="0" w:line="360" w:lineRule="auto"/>
              <w:jc w:val="both"/>
              <w:rPr>
                <w:rFonts w:ascii="Book Antiqua" w:hAnsi="Book Antiqua"/>
                <w:sz w:val="24"/>
                <w:szCs w:val="24"/>
              </w:rPr>
            </w:pPr>
            <w:r w:rsidRPr="002C3048">
              <w:rPr>
                <w:rFonts w:ascii="Book Antiqua" w:hAnsi="Book Antiqua"/>
                <w:sz w:val="24"/>
                <w:szCs w:val="24"/>
              </w:rPr>
              <w:t>(</w:t>
            </w:r>
            <w:r w:rsidRPr="002C3048">
              <w:rPr>
                <w:rFonts w:ascii="Book Antiqua" w:hAnsi="Book Antiqua"/>
                <w:i/>
                <w:sz w:val="24"/>
                <w:szCs w:val="24"/>
              </w:rPr>
              <w:t>n</w:t>
            </w:r>
            <w:r w:rsidRPr="002C3048">
              <w:rPr>
                <w:rFonts w:ascii="Book Antiqua" w:hAnsi="Book Antiqua"/>
                <w:sz w:val="24"/>
                <w:szCs w:val="24"/>
              </w:rPr>
              <w:t xml:space="preserve"> = 32)</w:t>
            </w:r>
          </w:p>
        </w:tc>
        <w:tc>
          <w:tcPr>
            <w:tcW w:w="1984" w:type="dxa"/>
            <w:gridSpan w:val="2"/>
            <w:tcBorders>
              <w:top w:val="single" w:sz="4" w:space="0" w:color="auto"/>
              <w:bottom w:val="single" w:sz="4" w:space="0" w:color="auto"/>
            </w:tcBorders>
          </w:tcPr>
          <w:p w:rsidR="001B65ED" w:rsidRPr="002C3048" w:rsidRDefault="001B65ED" w:rsidP="00B74355">
            <w:pPr>
              <w:spacing w:after="0" w:line="360" w:lineRule="auto"/>
              <w:jc w:val="both"/>
              <w:rPr>
                <w:rFonts w:ascii="Book Antiqua" w:hAnsi="Book Antiqua"/>
                <w:i/>
                <w:sz w:val="24"/>
                <w:szCs w:val="24"/>
              </w:rPr>
            </w:pPr>
            <w:r w:rsidRPr="002C3048">
              <w:rPr>
                <w:rFonts w:ascii="Book Antiqua" w:hAnsi="Book Antiqua"/>
                <w:sz w:val="24"/>
                <w:szCs w:val="24"/>
              </w:rPr>
              <w:t>Clarithromycin</w:t>
            </w:r>
          </w:p>
          <w:p w:rsidR="001B65ED" w:rsidRPr="002C3048" w:rsidRDefault="001B65ED" w:rsidP="00B74355">
            <w:pPr>
              <w:spacing w:after="0" w:line="360" w:lineRule="auto"/>
              <w:jc w:val="both"/>
              <w:rPr>
                <w:rFonts w:ascii="Book Antiqua" w:hAnsi="Book Antiqua"/>
                <w:sz w:val="24"/>
                <w:szCs w:val="24"/>
              </w:rPr>
            </w:pPr>
            <w:r w:rsidRPr="002C3048">
              <w:rPr>
                <w:rFonts w:ascii="Book Antiqua" w:hAnsi="Book Antiqua"/>
                <w:sz w:val="24"/>
                <w:szCs w:val="24"/>
              </w:rPr>
              <w:t>(</w:t>
            </w:r>
            <w:r w:rsidRPr="002C3048">
              <w:rPr>
                <w:rFonts w:ascii="Book Antiqua" w:hAnsi="Book Antiqua"/>
                <w:i/>
                <w:sz w:val="24"/>
                <w:szCs w:val="24"/>
              </w:rPr>
              <w:t>n</w:t>
            </w:r>
            <w:r w:rsidRPr="002C3048">
              <w:rPr>
                <w:rFonts w:ascii="Book Antiqua" w:hAnsi="Book Antiqua"/>
                <w:sz w:val="24"/>
                <w:szCs w:val="24"/>
              </w:rPr>
              <w:t xml:space="preserve"> = 28)</w:t>
            </w:r>
          </w:p>
        </w:tc>
      </w:tr>
      <w:tr w:rsidR="001B65ED" w:rsidRPr="002C3048" w:rsidTr="00E20FF8">
        <w:tc>
          <w:tcPr>
            <w:tcW w:w="1559" w:type="dxa"/>
            <w:vMerge/>
            <w:tcBorders>
              <w:bottom w:val="single" w:sz="4" w:space="0" w:color="auto"/>
            </w:tcBorders>
          </w:tcPr>
          <w:p w:rsidR="001B65ED" w:rsidRPr="002C3048" w:rsidRDefault="001B65ED" w:rsidP="00B74355">
            <w:pPr>
              <w:spacing w:after="0" w:line="360" w:lineRule="auto"/>
              <w:jc w:val="both"/>
              <w:rPr>
                <w:rFonts w:ascii="Book Antiqua" w:hAnsi="Book Antiqua"/>
                <w:i/>
                <w:sz w:val="24"/>
                <w:szCs w:val="24"/>
              </w:rPr>
            </w:pPr>
          </w:p>
        </w:tc>
        <w:tc>
          <w:tcPr>
            <w:tcW w:w="567" w:type="dxa"/>
            <w:tcBorders>
              <w:top w:val="single" w:sz="4" w:space="0" w:color="auto"/>
              <w:bottom w:val="single" w:sz="4" w:space="0" w:color="auto"/>
            </w:tcBorders>
          </w:tcPr>
          <w:p w:rsidR="001B65ED" w:rsidRPr="002C3048" w:rsidRDefault="001B65ED" w:rsidP="00B74355">
            <w:pPr>
              <w:spacing w:after="0" w:line="360" w:lineRule="auto"/>
              <w:jc w:val="both"/>
              <w:rPr>
                <w:rFonts w:ascii="Book Antiqua" w:hAnsi="Book Antiqua"/>
                <w:i/>
                <w:sz w:val="24"/>
                <w:szCs w:val="24"/>
              </w:rPr>
            </w:pPr>
            <w:r w:rsidRPr="002C3048">
              <w:rPr>
                <w:rFonts w:ascii="Book Antiqua" w:hAnsi="Book Antiqua"/>
                <w:i/>
                <w:sz w:val="24"/>
                <w:szCs w:val="24"/>
              </w:rPr>
              <w:t>n</w:t>
            </w:r>
          </w:p>
        </w:tc>
        <w:tc>
          <w:tcPr>
            <w:tcW w:w="694" w:type="dxa"/>
            <w:tcBorders>
              <w:top w:val="single" w:sz="4" w:space="0" w:color="auto"/>
              <w:bottom w:val="single" w:sz="4" w:space="0" w:color="auto"/>
            </w:tcBorders>
          </w:tcPr>
          <w:p w:rsidR="001B65ED" w:rsidRPr="002C3048" w:rsidRDefault="001B65ED" w:rsidP="00B74355">
            <w:pPr>
              <w:spacing w:after="0" w:line="360" w:lineRule="auto"/>
              <w:jc w:val="both"/>
              <w:rPr>
                <w:rFonts w:ascii="Book Antiqua" w:hAnsi="Book Antiqua"/>
                <w:sz w:val="24"/>
                <w:szCs w:val="24"/>
              </w:rPr>
            </w:pPr>
            <w:r w:rsidRPr="002C3048">
              <w:rPr>
                <w:rFonts w:ascii="Book Antiqua" w:hAnsi="Book Antiqua"/>
                <w:sz w:val="24"/>
                <w:szCs w:val="24"/>
              </w:rPr>
              <w:t>%</w:t>
            </w:r>
          </w:p>
        </w:tc>
        <w:tc>
          <w:tcPr>
            <w:tcW w:w="591" w:type="dxa"/>
            <w:tcBorders>
              <w:top w:val="single" w:sz="4" w:space="0" w:color="auto"/>
              <w:bottom w:val="single" w:sz="4" w:space="0" w:color="auto"/>
            </w:tcBorders>
          </w:tcPr>
          <w:p w:rsidR="001B65ED" w:rsidRPr="002C3048" w:rsidRDefault="001B65ED" w:rsidP="00B74355">
            <w:pPr>
              <w:spacing w:after="0" w:line="360" w:lineRule="auto"/>
              <w:jc w:val="both"/>
              <w:rPr>
                <w:rFonts w:ascii="Book Antiqua" w:hAnsi="Book Antiqua"/>
                <w:i/>
                <w:sz w:val="24"/>
                <w:szCs w:val="24"/>
              </w:rPr>
            </w:pPr>
            <w:r w:rsidRPr="002C3048">
              <w:rPr>
                <w:rFonts w:ascii="Book Antiqua" w:hAnsi="Book Antiqua"/>
                <w:i/>
                <w:sz w:val="24"/>
                <w:szCs w:val="24"/>
              </w:rPr>
              <w:t>n</w:t>
            </w:r>
          </w:p>
        </w:tc>
        <w:tc>
          <w:tcPr>
            <w:tcW w:w="983" w:type="dxa"/>
            <w:tcBorders>
              <w:top w:val="single" w:sz="4" w:space="0" w:color="auto"/>
              <w:bottom w:val="single" w:sz="4" w:space="0" w:color="auto"/>
            </w:tcBorders>
          </w:tcPr>
          <w:p w:rsidR="001B65ED" w:rsidRPr="002C3048" w:rsidRDefault="001B65ED" w:rsidP="00B74355">
            <w:pPr>
              <w:spacing w:after="0" w:line="360" w:lineRule="auto"/>
              <w:jc w:val="both"/>
              <w:rPr>
                <w:rFonts w:ascii="Book Antiqua" w:hAnsi="Book Antiqua"/>
                <w:sz w:val="24"/>
                <w:szCs w:val="24"/>
              </w:rPr>
            </w:pPr>
            <w:r w:rsidRPr="002C3048">
              <w:rPr>
                <w:rFonts w:ascii="Book Antiqua" w:hAnsi="Book Antiqua"/>
                <w:sz w:val="24"/>
                <w:szCs w:val="24"/>
              </w:rPr>
              <w:t>%</w:t>
            </w:r>
          </w:p>
        </w:tc>
        <w:tc>
          <w:tcPr>
            <w:tcW w:w="709" w:type="dxa"/>
            <w:tcBorders>
              <w:top w:val="single" w:sz="4" w:space="0" w:color="auto"/>
              <w:bottom w:val="single" w:sz="4" w:space="0" w:color="auto"/>
            </w:tcBorders>
          </w:tcPr>
          <w:p w:rsidR="001B65ED" w:rsidRPr="002C3048" w:rsidRDefault="001B65ED" w:rsidP="00B74355">
            <w:pPr>
              <w:spacing w:after="0" w:line="360" w:lineRule="auto"/>
              <w:jc w:val="both"/>
              <w:rPr>
                <w:rFonts w:ascii="Book Antiqua" w:hAnsi="Book Antiqua"/>
                <w:i/>
                <w:sz w:val="24"/>
                <w:szCs w:val="24"/>
              </w:rPr>
            </w:pPr>
            <w:r w:rsidRPr="002C3048">
              <w:rPr>
                <w:rFonts w:ascii="Book Antiqua" w:hAnsi="Book Antiqua"/>
                <w:i/>
                <w:sz w:val="24"/>
                <w:szCs w:val="24"/>
              </w:rPr>
              <w:t>n</w:t>
            </w:r>
          </w:p>
        </w:tc>
        <w:tc>
          <w:tcPr>
            <w:tcW w:w="1275" w:type="dxa"/>
            <w:tcBorders>
              <w:top w:val="single" w:sz="4" w:space="0" w:color="auto"/>
              <w:bottom w:val="single" w:sz="4" w:space="0" w:color="auto"/>
            </w:tcBorders>
          </w:tcPr>
          <w:p w:rsidR="001B65ED" w:rsidRPr="002C3048" w:rsidRDefault="001B65ED" w:rsidP="00B74355">
            <w:pPr>
              <w:spacing w:after="0" w:line="360" w:lineRule="auto"/>
              <w:jc w:val="both"/>
              <w:rPr>
                <w:rFonts w:ascii="Book Antiqua" w:hAnsi="Book Antiqua"/>
                <w:sz w:val="24"/>
                <w:szCs w:val="24"/>
              </w:rPr>
            </w:pPr>
            <w:r w:rsidRPr="002C3048">
              <w:rPr>
                <w:rFonts w:ascii="Book Antiqua" w:hAnsi="Book Antiqua"/>
                <w:sz w:val="24"/>
                <w:szCs w:val="24"/>
              </w:rPr>
              <w:t>%</w:t>
            </w:r>
          </w:p>
        </w:tc>
      </w:tr>
      <w:tr w:rsidR="001B65ED" w:rsidRPr="002C3048" w:rsidTr="00E20FF8">
        <w:tc>
          <w:tcPr>
            <w:tcW w:w="1559" w:type="dxa"/>
            <w:tcBorders>
              <w:top w:val="single" w:sz="4" w:space="0" w:color="auto"/>
            </w:tcBorders>
          </w:tcPr>
          <w:p w:rsidR="001B65ED" w:rsidRPr="002C3048" w:rsidRDefault="001B65ED" w:rsidP="00B74355">
            <w:pPr>
              <w:spacing w:after="0" w:line="360" w:lineRule="auto"/>
              <w:jc w:val="both"/>
              <w:rPr>
                <w:rFonts w:ascii="Book Antiqua" w:hAnsi="Book Antiqua"/>
                <w:sz w:val="24"/>
                <w:szCs w:val="24"/>
              </w:rPr>
            </w:pPr>
            <w:proofErr w:type="spellStart"/>
            <w:r w:rsidRPr="002C3048">
              <w:rPr>
                <w:rFonts w:ascii="Book Antiqua" w:hAnsi="Book Antiqua"/>
                <w:i/>
                <w:sz w:val="24"/>
                <w:szCs w:val="24"/>
              </w:rPr>
              <w:t>cagA</w:t>
            </w:r>
            <w:proofErr w:type="spellEnd"/>
            <w:r w:rsidRPr="002C3048">
              <w:rPr>
                <w:rFonts w:ascii="Book Antiqua" w:hAnsi="Book Antiqua"/>
                <w:sz w:val="24"/>
                <w:szCs w:val="24"/>
              </w:rPr>
              <w:t xml:space="preserve"> PCR</w:t>
            </w:r>
          </w:p>
        </w:tc>
        <w:tc>
          <w:tcPr>
            <w:tcW w:w="567" w:type="dxa"/>
            <w:tcBorders>
              <w:top w:val="single" w:sz="4" w:space="0" w:color="auto"/>
            </w:tcBorders>
          </w:tcPr>
          <w:p w:rsidR="001B65ED" w:rsidRPr="002C3048" w:rsidRDefault="001B65ED" w:rsidP="00B74355">
            <w:pPr>
              <w:spacing w:after="0" w:line="360" w:lineRule="auto"/>
              <w:jc w:val="both"/>
              <w:rPr>
                <w:rFonts w:ascii="Book Antiqua" w:hAnsi="Book Antiqua"/>
                <w:sz w:val="24"/>
                <w:szCs w:val="24"/>
              </w:rPr>
            </w:pPr>
            <w:r w:rsidRPr="002C3048">
              <w:rPr>
                <w:rFonts w:ascii="Book Antiqua" w:hAnsi="Book Antiqua"/>
                <w:sz w:val="24"/>
                <w:szCs w:val="24"/>
              </w:rPr>
              <w:t>11</w:t>
            </w:r>
          </w:p>
        </w:tc>
        <w:tc>
          <w:tcPr>
            <w:tcW w:w="694" w:type="dxa"/>
            <w:tcBorders>
              <w:top w:val="single" w:sz="4" w:space="0" w:color="auto"/>
            </w:tcBorders>
          </w:tcPr>
          <w:p w:rsidR="001B65ED" w:rsidRPr="002C3048" w:rsidRDefault="001B65ED" w:rsidP="00B74355">
            <w:pPr>
              <w:spacing w:after="0" w:line="360" w:lineRule="auto"/>
              <w:jc w:val="both"/>
              <w:rPr>
                <w:rFonts w:ascii="Book Antiqua" w:hAnsi="Book Antiqua"/>
                <w:sz w:val="24"/>
                <w:szCs w:val="24"/>
              </w:rPr>
            </w:pPr>
            <w:r w:rsidRPr="002C3048">
              <w:rPr>
                <w:rFonts w:ascii="Book Antiqua" w:hAnsi="Book Antiqua"/>
                <w:sz w:val="24"/>
                <w:szCs w:val="24"/>
              </w:rPr>
              <w:t>84.6</w:t>
            </w:r>
          </w:p>
        </w:tc>
        <w:tc>
          <w:tcPr>
            <w:tcW w:w="591" w:type="dxa"/>
            <w:tcBorders>
              <w:top w:val="single" w:sz="4" w:space="0" w:color="auto"/>
            </w:tcBorders>
          </w:tcPr>
          <w:p w:rsidR="001B65ED" w:rsidRPr="002C3048" w:rsidRDefault="001B65ED" w:rsidP="00B74355">
            <w:pPr>
              <w:spacing w:after="0" w:line="360" w:lineRule="auto"/>
              <w:jc w:val="both"/>
              <w:rPr>
                <w:rFonts w:ascii="Book Antiqua" w:hAnsi="Book Antiqua"/>
                <w:sz w:val="24"/>
                <w:szCs w:val="24"/>
              </w:rPr>
            </w:pPr>
            <w:r w:rsidRPr="002C3048">
              <w:rPr>
                <w:rFonts w:ascii="Book Antiqua" w:hAnsi="Book Antiqua"/>
                <w:sz w:val="24"/>
                <w:szCs w:val="24"/>
              </w:rPr>
              <w:t>30</w:t>
            </w:r>
          </w:p>
        </w:tc>
        <w:tc>
          <w:tcPr>
            <w:tcW w:w="983" w:type="dxa"/>
            <w:tcBorders>
              <w:top w:val="single" w:sz="4" w:space="0" w:color="auto"/>
            </w:tcBorders>
          </w:tcPr>
          <w:p w:rsidR="001B65ED" w:rsidRPr="002C3048" w:rsidRDefault="001B65ED" w:rsidP="00B74355">
            <w:pPr>
              <w:spacing w:after="0" w:line="360" w:lineRule="auto"/>
              <w:jc w:val="both"/>
              <w:rPr>
                <w:rFonts w:ascii="Book Antiqua" w:hAnsi="Book Antiqua"/>
                <w:sz w:val="24"/>
                <w:szCs w:val="24"/>
              </w:rPr>
            </w:pPr>
            <w:r w:rsidRPr="002C3048">
              <w:rPr>
                <w:rFonts w:ascii="Book Antiqua" w:hAnsi="Book Antiqua"/>
                <w:sz w:val="24"/>
                <w:szCs w:val="24"/>
              </w:rPr>
              <w:t>93.8</w:t>
            </w:r>
          </w:p>
        </w:tc>
        <w:tc>
          <w:tcPr>
            <w:tcW w:w="709" w:type="dxa"/>
            <w:tcBorders>
              <w:top w:val="single" w:sz="4" w:space="0" w:color="auto"/>
            </w:tcBorders>
          </w:tcPr>
          <w:p w:rsidR="001B65ED" w:rsidRPr="002C3048" w:rsidRDefault="001B65ED" w:rsidP="00B74355">
            <w:pPr>
              <w:spacing w:after="0" w:line="360" w:lineRule="auto"/>
              <w:jc w:val="both"/>
              <w:rPr>
                <w:rFonts w:ascii="Book Antiqua" w:hAnsi="Book Antiqua"/>
                <w:sz w:val="24"/>
                <w:szCs w:val="24"/>
              </w:rPr>
            </w:pPr>
            <w:r w:rsidRPr="002C3048">
              <w:rPr>
                <w:rFonts w:ascii="Book Antiqua" w:hAnsi="Book Antiqua"/>
                <w:sz w:val="24"/>
                <w:szCs w:val="24"/>
              </w:rPr>
              <w:t>22</w:t>
            </w:r>
          </w:p>
        </w:tc>
        <w:tc>
          <w:tcPr>
            <w:tcW w:w="1275" w:type="dxa"/>
            <w:tcBorders>
              <w:top w:val="single" w:sz="4" w:space="0" w:color="auto"/>
            </w:tcBorders>
          </w:tcPr>
          <w:p w:rsidR="001B65ED" w:rsidRPr="002C3048" w:rsidRDefault="001B65ED" w:rsidP="00B74355">
            <w:pPr>
              <w:spacing w:after="0" w:line="360" w:lineRule="auto"/>
              <w:jc w:val="both"/>
              <w:rPr>
                <w:rFonts w:ascii="Book Antiqua" w:hAnsi="Book Antiqua"/>
                <w:sz w:val="24"/>
                <w:szCs w:val="24"/>
              </w:rPr>
            </w:pPr>
            <w:r w:rsidRPr="002C3048">
              <w:rPr>
                <w:rFonts w:ascii="Book Antiqua" w:hAnsi="Book Antiqua"/>
                <w:sz w:val="24"/>
                <w:szCs w:val="24"/>
              </w:rPr>
              <w:t>78.6</w:t>
            </w:r>
          </w:p>
        </w:tc>
      </w:tr>
      <w:tr w:rsidR="001B65ED" w:rsidRPr="002C3048" w:rsidTr="00E20FF8">
        <w:tc>
          <w:tcPr>
            <w:tcW w:w="1559" w:type="dxa"/>
          </w:tcPr>
          <w:p w:rsidR="001B65ED" w:rsidRPr="002C3048" w:rsidRDefault="001B65ED" w:rsidP="00B74355">
            <w:pPr>
              <w:spacing w:after="0" w:line="360" w:lineRule="auto"/>
              <w:jc w:val="both"/>
              <w:rPr>
                <w:rFonts w:ascii="Book Antiqua" w:hAnsi="Book Antiqua"/>
                <w:sz w:val="24"/>
                <w:szCs w:val="24"/>
              </w:rPr>
            </w:pPr>
            <w:r w:rsidRPr="002C3048">
              <w:rPr>
                <w:rFonts w:ascii="Book Antiqua" w:hAnsi="Book Antiqua"/>
                <w:sz w:val="24"/>
                <w:szCs w:val="24"/>
              </w:rPr>
              <w:t>EPIYA PCR</w:t>
            </w:r>
          </w:p>
        </w:tc>
        <w:tc>
          <w:tcPr>
            <w:tcW w:w="567" w:type="dxa"/>
          </w:tcPr>
          <w:p w:rsidR="001B65ED" w:rsidRPr="002C3048" w:rsidRDefault="001B65ED" w:rsidP="00B74355">
            <w:pPr>
              <w:spacing w:after="0" w:line="360" w:lineRule="auto"/>
              <w:jc w:val="both"/>
              <w:rPr>
                <w:rFonts w:ascii="Book Antiqua" w:hAnsi="Book Antiqua"/>
                <w:sz w:val="24"/>
                <w:szCs w:val="24"/>
              </w:rPr>
            </w:pPr>
            <w:r w:rsidRPr="002C3048">
              <w:rPr>
                <w:rFonts w:ascii="Book Antiqua" w:hAnsi="Book Antiqua"/>
                <w:sz w:val="24"/>
                <w:szCs w:val="24"/>
              </w:rPr>
              <w:t>12</w:t>
            </w:r>
          </w:p>
        </w:tc>
        <w:tc>
          <w:tcPr>
            <w:tcW w:w="694" w:type="dxa"/>
          </w:tcPr>
          <w:p w:rsidR="001B65ED" w:rsidRPr="002C3048" w:rsidRDefault="001B65ED" w:rsidP="00B74355">
            <w:pPr>
              <w:spacing w:after="0" w:line="360" w:lineRule="auto"/>
              <w:jc w:val="both"/>
              <w:rPr>
                <w:rFonts w:ascii="Book Antiqua" w:hAnsi="Book Antiqua"/>
                <w:sz w:val="24"/>
                <w:szCs w:val="24"/>
              </w:rPr>
            </w:pPr>
            <w:r w:rsidRPr="002C3048">
              <w:rPr>
                <w:rFonts w:ascii="Book Antiqua" w:hAnsi="Book Antiqua"/>
                <w:sz w:val="24"/>
                <w:szCs w:val="24"/>
              </w:rPr>
              <w:t>92.3</w:t>
            </w:r>
          </w:p>
        </w:tc>
        <w:tc>
          <w:tcPr>
            <w:tcW w:w="591" w:type="dxa"/>
          </w:tcPr>
          <w:p w:rsidR="001B65ED" w:rsidRPr="002C3048" w:rsidRDefault="001B65ED" w:rsidP="00B74355">
            <w:pPr>
              <w:spacing w:after="0" w:line="360" w:lineRule="auto"/>
              <w:jc w:val="both"/>
              <w:rPr>
                <w:rFonts w:ascii="Book Antiqua" w:hAnsi="Book Antiqua"/>
                <w:sz w:val="24"/>
                <w:szCs w:val="24"/>
              </w:rPr>
            </w:pPr>
            <w:r w:rsidRPr="002C3048">
              <w:rPr>
                <w:rFonts w:ascii="Book Antiqua" w:hAnsi="Book Antiqua"/>
                <w:sz w:val="24"/>
                <w:szCs w:val="24"/>
              </w:rPr>
              <w:t>20</w:t>
            </w:r>
          </w:p>
        </w:tc>
        <w:tc>
          <w:tcPr>
            <w:tcW w:w="983" w:type="dxa"/>
          </w:tcPr>
          <w:p w:rsidR="001B65ED" w:rsidRPr="002C3048" w:rsidRDefault="001B65ED" w:rsidP="00B74355">
            <w:pPr>
              <w:spacing w:after="0" w:line="360" w:lineRule="auto"/>
              <w:jc w:val="both"/>
              <w:rPr>
                <w:rFonts w:ascii="Book Antiqua" w:hAnsi="Book Antiqua"/>
                <w:sz w:val="24"/>
                <w:szCs w:val="24"/>
              </w:rPr>
            </w:pPr>
            <w:r w:rsidRPr="002C3048">
              <w:rPr>
                <w:rFonts w:ascii="Book Antiqua" w:hAnsi="Book Antiqua"/>
                <w:sz w:val="24"/>
                <w:szCs w:val="24"/>
              </w:rPr>
              <w:t>62.5</w:t>
            </w:r>
          </w:p>
        </w:tc>
        <w:tc>
          <w:tcPr>
            <w:tcW w:w="709" w:type="dxa"/>
          </w:tcPr>
          <w:p w:rsidR="001B65ED" w:rsidRPr="002C3048" w:rsidRDefault="001B65ED" w:rsidP="00B74355">
            <w:pPr>
              <w:spacing w:after="0" w:line="360" w:lineRule="auto"/>
              <w:jc w:val="both"/>
              <w:rPr>
                <w:rFonts w:ascii="Book Antiqua" w:hAnsi="Book Antiqua"/>
                <w:sz w:val="24"/>
                <w:szCs w:val="24"/>
              </w:rPr>
            </w:pPr>
            <w:r w:rsidRPr="002C3048">
              <w:rPr>
                <w:rFonts w:ascii="Book Antiqua" w:hAnsi="Book Antiqua"/>
                <w:sz w:val="24"/>
                <w:szCs w:val="24"/>
              </w:rPr>
              <w:t>16</w:t>
            </w:r>
          </w:p>
        </w:tc>
        <w:tc>
          <w:tcPr>
            <w:tcW w:w="1275" w:type="dxa"/>
          </w:tcPr>
          <w:p w:rsidR="001B65ED" w:rsidRPr="002C3048" w:rsidRDefault="001B65ED" w:rsidP="00B74355">
            <w:pPr>
              <w:spacing w:after="0" w:line="360" w:lineRule="auto"/>
              <w:jc w:val="both"/>
              <w:rPr>
                <w:rFonts w:ascii="Book Antiqua" w:hAnsi="Book Antiqua"/>
                <w:sz w:val="24"/>
                <w:szCs w:val="24"/>
              </w:rPr>
            </w:pPr>
            <w:r w:rsidRPr="002C3048">
              <w:rPr>
                <w:rFonts w:ascii="Book Antiqua" w:hAnsi="Book Antiqua"/>
                <w:sz w:val="24"/>
                <w:szCs w:val="24"/>
              </w:rPr>
              <w:t>57.1</w:t>
            </w:r>
          </w:p>
        </w:tc>
      </w:tr>
      <w:tr w:rsidR="001B65ED" w:rsidRPr="002C3048" w:rsidTr="00E20FF8">
        <w:tc>
          <w:tcPr>
            <w:tcW w:w="1559" w:type="dxa"/>
            <w:tcBorders>
              <w:bottom w:val="single" w:sz="8" w:space="0" w:color="000000"/>
            </w:tcBorders>
          </w:tcPr>
          <w:p w:rsidR="001B65ED" w:rsidRPr="002C3048" w:rsidRDefault="001B65ED" w:rsidP="00B74355">
            <w:pPr>
              <w:spacing w:after="0" w:line="360" w:lineRule="auto"/>
              <w:jc w:val="both"/>
              <w:rPr>
                <w:rFonts w:ascii="Book Antiqua" w:hAnsi="Book Antiqua"/>
                <w:i/>
                <w:sz w:val="24"/>
                <w:szCs w:val="24"/>
              </w:rPr>
            </w:pPr>
            <w:r w:rsidRPr="002C3048">
              <w:rPr>
                <w:rFonts w:ascii="Book Antiqua" w:hAnsi="Book Antiqua"/>
                <w:i/>
                <w:sz w:val="24"/>
                <w:szCs w:val="24"/>
              </w:rPr>
              <w:t xml:space="preserve">P </w:t>
            </w:r>
            <w:r w:rsidRPr="002C3048">
              <w:rPr>
                <w:rFonts w:ascii="Book Antiqua" w:hAnsi="Book Antiqua"/>
                <w:sz w:val="24"/>
                <w:szCs w:val="24"/>
              </w:rPr>
              <w:t>value</w:t>
            </w:r>
          </w:p>
        </w:tc>
        <w:tc>
          <w:tcPr>
            <w:tcW w:w="1261" w:type="dxa"/>
            <w:gridSpan w:val="2"/>
            <w:tcBorders>
              <w:bottom w:val="single" w:sz="8" w:space="0" w:color="000000"/>
            </w:tcBorders>
          </w:tcPr>
          <w:p w:rsidR="001B65ED" w:rsidRPr="002C3048" w:rsidRDefault="001B65ED" w:rsidP="00B74355">
            <w:pPr>
              <w:spacing w:after="0" w:line="360" w:lineRule="auto"/>
              <w:jc w:val="both"/>
              <w:rPr>
                <w:rFonts w:ascii="Book Antiqua" w:hAnsi="Book Antiqua"/>
                <w:sz w:val="24"/>
                <w:szCs w:val="24"/>
              </w:rPr>
            </w:pPr>
            <w:r w:rsidRPr="002C3048">
              <w:rPr>
                <w:rFonts w:ascii="Book Antiqua" w:hAnsi="Book Antiqua"/>
                <w:sz w:val="24"/>
                <w:szCs w:val="24"/>
              </w:rPr>
              <w:t>&gt;0.05</w:t>
            </w:r>
            <w:r w:rsidRPr="002C3048">
              <w:rPr>
                <w:rFonts w:ascii="Book Antiqua" w:hAnsi="Book Antiqua"/>
                <w:sz w:val="24"/>
                <w:szCs w:val="24"/>
                <w:vertAlign w:val="superscript"/>
              </w:rPr>
              <w:t xml:space="preserve"> </w:t>
            </w:r>
          </w:p>
        </w:tc>
        <w:tc>
          <w:tcPr>
            <w:tcW w:w="1574" w:type="dxa"/>
            <w:gridSpan w:val="2"/>
            <w:tcBorders>
              <w:bottom w:val="single" w:sz="8" w:space="0" w:color="000000"/>
            </w:tcBorders>
          </w:tcPr>
          <w:p w:rsidR="001B65ED" w:rsidRPr="002C3048" w:rsidRDefault="001B65ED" w:rsidP="00B74355">
            <w:pPr>
              <w:spacing w:after="0" w:line="360" w:lineRule="auto"/>
              <w:jc w:val="both"/>
              <w:rPr>
                <w:rFonts w:ascii="Book Antiqua" w:hAnsi="Book Antiqua"/>
                <w:sz w:val="24"/>
                <w:szCs w:val="24"/>
              </w:rPr>
            </w:pPr>
            <w:r w:rsidRPr="002C3048">
              <w:rPr>
                <w:rFonts w:ascii="Book Antiqua" w:hAnsi="Book Antiqua"/>
                <w:sz w:val="24"/>
                <w:szCs w:val="24"/>
              </w:rPr>
              <w:t>0.006</w:t>
            </w:r>
          </w:p>
        </w:tc>
        <w:tc>
          <w:tcPr>
            <w:tcW w:w="1984" w:type="dxa"/>
            <w:gridSpan w:val="2"/>
            <w:tcBorders>
              <w:bottom w:val="single" w:sz="8" w:space="0" w:color="000000"/>
            </w:tcBorders>
          </w:tcPr>
          <w:p w:rsidR="001B65ED" w:rsidRPr="002C3048" w:rsidRDefault="001B65ED" w:rsidP="00B74355">
            <w:pPr>
              <w:spacing w:after="0" w:line="360" w:lineRule="auto"/>
              <w:jc w:val="both"/>
              <w:rPr>
                <w:rFonts w:ascii="Book Antiqua" w:hAnsi="Book Antiqua"/>
                <w:sz w:val="24"/>
                <w:szCs w:val="24"/>
              </w:rPr>
            </w:pPr>
            <w:r w:rsidRPr="002C3048">
              <w:rPr>
                <w:rFonts w:ascii="Book Antiqua" w:hAnsi="Book Antiqua"/>
                <w:sz w:val="24"/>
                <w:szCs w:val="24"/>
              </w:rPr>
              <w:t>0.031</w:t>
            </w:r>
          </w:p>
        </w:tc>
      </w:tr>
    </w:tbl>
    <w:p w:rsidR="001B65ED" w:rsidRPr="00D0005D" w:rsidRDefault="001B65ED" w:rsidP="00B74355">
      <w:pPr>
        <w:autoSpaceDE w:val="0"/>
        <w:autoSpaceDN w:val="0"/>
        <w:adjustRightInd w:val="0"/>
        <w:spacing w:after="0" w:line="360" w:lineRule="auto"/>
        <w:jc w:val="both"/>
        <w:rPr>
          <w:rFonts w:ascii="Book Antiqua" w:hAnsi="Book Antiqua" w:cs="Courier New"/>
          <w:sz w:val="24"/>
          <w:szCs w:val="24"/>
          <w:lang w:eastAsia="zh-CN"/>
        </w:rPr>
      </w:pPr>
      <w:r w:rsidRPr="00B74355">
        <w:rPr>
          <w:rStyle w:val="CharAttribute1"/>
          <w:rFonts w:ascii="Book Antiqua" w:eastAsia="宋体" w:hAnsi="Book Antiqua"/>
          <w:szCs w:val="24"/>
        </w:rPr>
        <w:t>PAI</w:t>
      </w:r>
      <w:r>
        <w:rPr>
          <w:rStyle w:val="CharAttribute1"/>
          <w:rFonts w:ascii="Book Antiqua" w:eastAsia="宋体" w:hAnsi="Book Antiqua"/>
          <w:szCs w:val="24"/>
          <w:lang w:eastAsia="zh-CN"/>
        </w:rPr>
        <w:t>:</w:t>
      </w:r>
      <w:r w:rsidRPr="00B74355">
        <w:rPr>
          <w:rStyle w:val="CharAttribute1"/>
          <w:rFonts w:ascii="Book Antiqua" w:eastAsia="宋体" w:hAnsi="Book Antiqua"/>
          <w:szCs w:val="24"/>
        </w:rPr>
        <w:t xml:space="preserve"> Pathogenicity island</w:t>
      </w:r>
      <w:r w:rsidRPr="00D0005D">
        <w:rPr>
          <w:rStyle w:val="CharAttribute1"/>
          <w:rFonts w:ascii="Book Antiqua" w:eastAsia="宋体" w:hAnsi="Book Antiqua"/>
          <w:szCs w:val="24"/>
        </w:rPr>
        <w:t>; PCR: Polymerase chain reaction</w:t>
      </w:r>
      <w:r>
        <w:rPr>
          <w:rStyle w:val="CharAttribute1"/>
          <w:rFonts w:ascii="Book Antiqua" w:eastAsia="宋体" w:hAnsi="Book Antiqua"/>
          <w:szCs w:val="24"/>
          <w:lang w:eastAsia="zh-CN"/>
        </w:rPr>
        <w:t>.</w:t>
      </w:r>
    </w:p>
    <w:sectPr w:rsidR="001B65ED" w:rsidRPr="00D0005D" w:rsidSect="00F5163F">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0123" w:rsidRDefault="00800123" w:rsidP="00086DD7">
      <w:pPr>
        <w:spacing w:after="0"/>
      </w:pPr>
      <w:r>
        <w:separator/>
      </w:r>
    </w:p>
  </w:endnote>
  <w:endnote w:type="continuationSeparator" w:id="0">
    <w:p w:rsidR="00800123" w:rsidRDefault="00800123" w:rsidP="00086DD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ArnoPro-Regular">
    <w:altName w:val="Times New Roman"/>
    <w:panose1 w:val="00000000000000000000"/>
    <w:charset w:val="A1"/>
    <w:family w:val="auto"/>
    <w:notTrueType/>
    <w:pitch w:val="default"/>
    <w:sig w:usb0="00000081" w:usb1="00000000" w:usb2="00000000" w:usb3="00000000" w:csb0="00000008"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5ED" w:rsidRDefault="00800123">
    <w:pPr>
      <w:pStyle w:val="aa"/>
      <w:jc w:val="right"/>
    </w:pPr>
    <w:r>
      <w:fldChar w:fldCharType="begin"/>
    </w:r>
    <w:r>
      <w:instrText xml:space="preserve"> PAGE   \* MERGEFORMAT </w:instrText>
    </w:r>
    <w:r>
      <w:fldChar w:fldCharType="separate"/>
    </w:r>
    <w:r w:rsidR="00BB03F7">
      <w:rPr>
        <w:noProof/>
      </w:rPr>
      <w:t>33</w:t>
    </w:r>
    <w:r>
      <w:rPr>
        <w:noProof/>
      </w:rPr>
      <w:fldChar w:fldCharType="end"/>
    </w:r>
  </w:p>
  <w:p w:rsidR="001B65ED" w:rsidRDefault="001B65ED">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0123" w:rsidRDefault="00800123" w:rsidP="00086DD7">
      <w:pPr>
        <w:spacing w:after="0"/>
      </w:pPr>
      <w:r>
        <w:separator/>
      </w:r>
    </w:p>
  </w:footnote>
  <w:footnote w:type="continuationSeparator" w:id="0">
    <w:p w:rsidR="00800123" w:rsidRDefault="00800123" w:rsidP="00086DD7">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3FAA38C"/>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49335A8D"/>
    <w:multiLevelType w:val="multilevel"/>
    <w:tmpl w:val="73C269B4"/>
    <w:lvl w:ilvl="0">
      <w:start w:val="1"/>
      <w:numFmt w:val="decimal"/>
      <w:pStyle w:val="1"/>
      <w:lvlText w:val="%1"/>
      <w:lvlJc w:val="left"/>
      <w:pPr>
        <w:ind w:left="432" w:hanging="432"/>
      </w:pPr>
      <w:rPr>
        <w:rFonts w:cs="Times New Roman"/>
      </w:rPr>
    </w:lvl>
    <w:lvl w:ilvl="1">
      <w:start w:val="1"/>
      <w:numFmt w:val="decimal"/>
      <w:pStyle w:val="2"/>
      <w:lvlText w:val="%1.%2"/>
      <w:lvlJc w:val="left"/>
      <w:pPr>
        <w:ind w:left="576" w:hanging="576"/>
      </w:pPr>
      <w:rPr>
        <w:rFonts w:ascii="Arial" w:hAnsi="Arial" w:cs="Arial" w:hint="default"/>
        <w:i w:val="0"/>
        <w:sz w:val="24"/>
      </w:rPr>
    </w:lvl>
    <w:lvl w:ilvl="2">
      <w:start w:val="1"/>
      <w:numFmt w:val="decimal"/>
      <w:pStyle w:val="3"/>
      <w:lvlText w:val="%1.%2.%3"/>
      <w:lvlJc w:val="left"/>
      <w:pPr>
        <w:ind w:left="720" w:hanging="720"/>
      </w:pPr>
      <w:rPr>
        <w:rFonts w:ascii="Arial" w:hAnsi="Arial" w:cs="Arial" w:hint="default"/>
        <w:i w:val="0"/>
        <w:sz w:val="24"/>
      </w:rPr>
    </w:lvl>
    <w:lvl w:ilvl="3">
      <w:start w:val="1"/>
      <w:numFmt w:val="decimal"/>
      <w:pStyle w:val="4"/>
      <w:lvlText w:val="%1.%2.%3.%4"/>
      <w:lvlJc w:val="left"/>
      <w:pPr>
        <w:ind w:left="864" w:hanging="864"/>
      </w:pPr>
      <w:rPr>
        <w:rFonts w:ascii="Arial" w:hAnsi="Arial" w:cs="Arial" w:hint="default"/>
        <w:i w:val="0"/>
        <w:sz w:val="24"/>
      </w:rPr>
    </w:lvl>
    <w:lvl w:ilvl="4">
      <w:start w:val="1"/>
      <w:numFmt w:val="decimal"/>
      <w:pStyle w:val="5"/>
      <w:lvlText w:val="%1.%2.%3.%4.%5"/>
      <w:lvlJc w:val="left"/>
      <w:pPr>
        <w:ind w:left="1008" w:hanging="1008"/>
      </w:pPr>
      <w:rPr>
        <w:rFonts w:cs="Times New Roman"/>
      </w:rPr>
    </w:lvl>
    <w:lvl w:ilvl="5">
      <w:start w:val="1"/>
      <w:numFmt w:val="decimal"/>
      <w:pStyle w:val="6"/>
      <w:lvlText w:val="%1.%2.%3.%4.%5.%6"/>
      <w:lvlJc w:val="left"/>
      <w:pPr>
        <w:ind w:left="1152" w:hanging="1152"/>
      </w:pPr>
      <w:rPr>
        <w:rFonts w:cs="Times New Roman"/>
      </w:rPr>
    </w:lvl>
    <w:lvl w:ilvl="6">
      <w:start w:val="1"/>
      <w:numFmt w:val="decimal"/>
      <w:pStyle w:val="7"/>
      <w:lvlText w:val="%1.%2.%3.%4.%5.%6.%7"/>
      <w:lvlJc w:val="left"/>
      <w:pPr>
        <w:ind w:left="1296" w:hanging="1296"/>
      </w:pPr>
      <w:rPr>
        <w:rFonts w:cs="Times New Roman"/>
      </w:rPr>
    </w:lvl>
    <w:lvl w:ilvl="7">
      <w:start w:val="1"/>
      <w:numFmt w:val="decimal"/>
      <w:pStyle w:val="8"/>
      <w:lvlText w:val="%1.%2.%3.%4.%5.%6.%7.%8"/>
      <w:lvlJc w:val="left"/>
      <w:pPr>
        <w:ind w:left="1440" w:hanging="1440"/>
      </w:pPr>
      <w:rPr>
        <w:rFonts w:cs="Times New Roman"/>
      </w:rPr>
    </w:lvl>
    <w:lvl w:ilvl="8">
      <w:start w:val="1"/>
      <w:numFmt w:val="decimal"/>
      <w:pStyle w:val="9"/>
      <w:lvlText w:val="%1.%2.%3.%4.%5.%6.%7.%8.%9"/>
      <w:lvlJc w:val="left"/>
      <w:pPr>
        <w:ind w:left="1584" w:hanging="1584"/>
      </w:pPr>
      <w:rPr>
        <w:rFonts w:cs="Times New Roman"/>
      </w:rPr>
    </w:lvl>
  </w:abstractNum>
  <w:abstractNum w:abstractNumId="2">
    <w:nsid w:val="5F0474B6"/>
    <w:multiLevelType w:val="hybridMultilevel"/>
    <w:tmpl w:val="579C87E6"/>
    <w:lvl w:ilvl="0" w:tplc="2BE8F16E">
      <w:start w:val="1"/>
      <w:numFmt w:val="decimal"/>
      <w:lvlText w:val="%1."/>
      <w:lvlJc w:val="left"/>
      <w:pPr>
        <w:ind w:left="644" w:hanging="360"/>
      </w:pPr>
      <w:rPr>
        <w:rFonts w:ascii="Arial" w:eastAsia="Times New Roman" w:hAnsi="Arial" w:cs="Arial"/>
        <w:b w:val="0"/>
        <w:color w:val="000000"/>
        <w:sz w:val="24"/>
      </w:rPr>
    </w:lvl>
    <w:lvl w:ilvl="1" w:tplc="240A0019" w:tentative="1">
      <w:start w:val="1"/>
      <w:numFmt w:val="lowerLetter"/>
      <w:lvlText w:val="%2."/>
      <w:lvlJc w:val="left"/>
      <w:pPr>
        <w:ind w:left="1364" w:hanging="360"/>
      </w:pPr>
      <w:rPr>
        <w:rFonts w:cs="Times New Roman"/>
      </w:rPr>
    </w:lvl>
    <w:lvl w:ilvl="2" w:tplc="240A001B" w:tentative="1">
      <w:start w:val="1"/>
      <w:numFmt w:val="lowerRoman"/>
      <w:lvlText w:val="%3."/>
      <w:lvlJc w:val="right"/>
      <w:pPr>
        <w:ind w:left="2084" w:hanging="180"/>
      </w:pPr>
      <w:rPr>
        <w:rFonts w:cs="Times New Roman"/>
      </w:rPr>
    </w:lvl>
    <w:lvl w:ilvl="3" w:tplc="240A000F" w:tentative="1">
      <w:start w:val="1"/>
      <w:numFmt w:val="decimal"/>
      <w:lvlText w:val="%4."/>
      <w:lvlJc w:val="left"/>
      <w:pPr>
        <w:ind w:left="2804" w:hanging="360"/>
      </w:pPr>
      <w:rPr>
        <w:rFonts w:cs="Times New Roman"/>
      </w:rPr>
    </w:lvl>
    <w:lvl w:ilvl="4" w:tplc="240A0019" w:tentative="1">
      <w:start w:val="1"/>
      <w:numFmt w:val="lowerLetter"/>
      <w:lvlText w:val="%5."/>
      <w:lvlJc w:val="left"/>
      <w:pPr>
        <w:ind w:left="3524" w:hanging="360"/>
      </w:pPr>
      <w:rPr>
        <w:rFonts w:cs="Times New Roman"/>
      </w:rPr>
    </w:lvl>
    <w:lvl w:ilvl="5" w:tplc="240A001B" w:tentative="1">
      <w:start w:val="1"/>
      <w:numFmt w:val="lowerRoman"/>
      <w:lvlText w:val="%6."/>
      <w:lvlJc w:val="right"/>
      <w:pPr>
        <w:ind w:left="4244" w:hanging="180"/>
      </w:pPr>
      <w:rPr>
        <w:rFonts w:cs="Times New Roman"/>
      </w:rPr>
    </w:lvl>
    <w:lvl w:ilvl="6" w:tplc="240A000F" w:tentative="1">
      <w:start w:val="1"/>
      <w:numFmt w:val="decimal"/>
      <w:lvlText w:val="%7."/>
      <w:lvlJc w:val="left"/>
      <w:pPr>
        <w:ind w:left="4964" w:hanging="360"/>
      </w:pPr>
      <w:rPr>
        <w:rFonts w:cs="Times New Roman"/>
      </w:rPr>
    </w:lvl>
    <w:lvl w:ilvl="7" w:tplc="240A0019" w:tentative="1">
      <w:start w:val="1"/>
      <w:numFmt w:val="lowerLetter"/>
      <w:lvlText w:val="%8."/>
      <w:lvlJc w:val="left"/>
      <w:pPr>
        <w:ind w:left="5684" w:hanging="360"/>
      </w:pPr>
      <w:rPr>
        <w:rFonts w:cs="Times New Roman"/>
      </w:rPr>
    </w:lvl>
    <w:lvl w:ilvl="8" w:tplc="240A001B" w:tentative="1">
      <w:start w:val="1"/>
      <w:numFmt w:val="lowerRoman"/>
      <w:lvlText w:val="%9."/>
      <w:lvlJc w:val="right"/>
      <w:pPr>
        <w:ind w:left="6404" w:hanging="180"/>
      </w:pPr>
      <w:rPr>
        <w:rFonts w:cs="Times New Roman"/>
      </w:rPr>
    </w:lvl>
  </w:abstractNum>
  <w:abstractNum w:abstractNumId="3">
    <w:nsid w:val="6FA561CC"/>
    <w:multiLevelType w:val="hybridMultilevel"/>
    <w:tmpl w:val="579C87E6"/>
    <w:lvl w:ilvl="0" w:tplc="2BE8F16E">
      <w:start w:val="1"/>
      <w:numFmt w:val="decimal"/>
      <w:lvlText w:val="%1."/>
      <w:lvlJc w:val="left"/>
      <w:pPr>
        <w:ind w:left="644" w:hanging="360"/>
      </w:pPr>
      <w:rPr>
        <w:rFonts w:ascii="Arial" w:eastAsia="Times New Roman" w:hAnsi="Arial" w:cs="Arial"/>
        <w:b w:val="0"/>
        <w:color w:val="000000"/>
        <w:sz w:val="24"/>
      </w:rPr>
    </w:lvl>
    <w:lvl w:ilvl="1" w:tplc="240A0019" w:tentative="1">
      <w:start w:val="1"/>
      <w:numFmt w:val="lowerLetter"/>
      <w:lvlText w:val="%2."/>
      <w:lvlJc w:val="left"/>
      <w:pPr>
        <w:ind w:left="1364" w:hanging="360"/>
      </w:pPr>
      <w:rPr>
        <w:rFonts w:cs="Times New Roman"/>
      </w:rPr>
    </w:lvl>
    <w:lvl w:ilvl="2" w:tplc="240A001B" w:tentative="1">
      <w:start w:val="1"/>
      <w:numFmt w:val="lowerRoman"/>
      <w:lvlText w:val="%3."/>
      <w:lvlJc w:val="right"/>
      <w:pPr>
        <w:ind w:left="2084" w:hanging="180"/>
      </w:pPr>
      <w:rPr>
        <w:rFonts w:cs="Times New Roman"/>
      </w:rPr>
    </w:lvl>
    <w:lvl w:ilvl="3" w:tplc="240A000F" w:tentative="1">
      <w:start w:val="1"/>
      <w:numFmt w:val="decimal"/>
      <w:lvlText w:val="%4."/>
      <w:lvlJc w:val="left"/>
      <w:pPr>
        <w:ind w:left="2804" w:hanging="360"/>
      </w:pPr>
      <w:rPr>
        <w:rFonts w:cs="Times New Roman"/>
      </w:rPr>
    </w:lvl>
    <w:lvl w:ilvl="4" w:tplc="240A0019" w:tentative="1">
      <w:start w:val="1"/>
      <w:numFmt w:val="lowerLetter"/>
      <w:lvlText w:val="%5."/>
      <w:lvlJc w:val="left"/>
      <w:pPr>
        <w:ind w:left="3524" w:hanging="360"/>
      </w:pPr>
      <w:rPr>
        <w:rFonts w:cs="Times New Roman"/>
      </w:rPr>
    </w:lvl>
    <w:lvl w:ilvl="5" w:tplc="240A001B" w:tentative="1">
      <w:start w:val="1"/>
      <w:numFmt w:val="lowerRoman"/>
      <w:lvlText w:val="%6."/>
      <w:lvlJc w:val="right"/>
      <w:pPr>
        <w:ind w:left="4244" w:hanging="180"/>
      </w:pPr>
      <w:rPr>
        <w:rFonts w:cs="Times New Roman"/>
      </w:rPr>
    </w:lvl>
    <w:lvl w:ilvl="6" w:tplc="240A000F" w:tentative="1">
      <w:start w:val="1"/>
      <w:numFmt w:val="decimal"/>
      <w:lvlText w:val="%7."/>
      <w:lvlJc w:val="left"/>
      <w:pPr>
        <w:ind w:left="4964" w:hanging="360"/>
      </w:pPr>
      <w:rPr>
        <w:rFonts w:cs="Times New Roman"/>
      </w:rPr>
    </w:lvl>
    <w:lvl w:ilvl="7" w:tplc="240A0019" w:tentative="1">
      <w:start w:val="1"/>
      <w:numFmt w:val="lowerLetter"/>
      <w:lvlText w:val="%8."/>
      <w:lvlJc w:val="left"/>
      <w:pPr>
        <w:ind w:left="5684" w:hanging="360"/>
      </w:pPr>
      <w:rPr>
        <w:rFonts w:cs="Times New Roman"/>
      </w:rPr>
    </w:lvl>
    <w:lvl w:ilvl="8" w:tplc="240A001B" w:tentative="1">
      <w:start w:val="1"/>
      <w:numFmt w:val="lowerRoman"/>
      <w:lvlText w:val="%9."/>
      <w:lvlJc w:val="right"/>
      <w:pPr>
        <w:ind w:left="6404" w:hanging="180"/>
      </w:pPr>
      <w:rPr>
        <w:rFonts w:cs="Times New Roman"/>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708"/>
  <w:hyphenationZone w:val="425"/>
  <w:drawingGridHorizontalSpacing w:val="110"/>
  <w:displayHorizontalDrawingGridEvery w:val="2"/>
  <w:characterSpacingControl w:val="doNotCompress"/>
  <w:noLineBreaksAfter w:lang="zh-CN" w:val="$([{£¥·‘“〈《「『【〔〖〝﹙﹛﹝＄（．［｛￡￥"/>
  <w:noLineBreaksBefore w:lang="zh-CN" w:val="!%),.:;&gt;?]}¢¨°·ˇˉ―‖’”…‰′″›℃∶、。〃〉》」』】〕〗〞︶︺︾﹀﹄﹚﹜﹞！＂％＇），．：；？］｀｜｝～￠"/>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ENInstantFormat&gt;"/>
    <w:docVar w:name="EN.Layout" w:val="&lt;ENLayout&gt;&lt;Style&gt;World J Gastroenterology&lt;/Style&gt;&lt;LeftDelim&gt;{&lt;/LeftDelim&gt;&lt;RightDelim&gt;}&lt;/RightDelim&gt;&lt;FontName&gt;Book Antiqua&lt;/FontName&gt;&lt;FontSize&gt;12&lt;/FontSize&gt;&lt;ReflistTitle&gt;&lt;style face=&quot;bold&quot; font=&quot;Arial&quot; size=&quot;14&quot;&gt;REFERENCES&lt;/sty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0w2ezw225xwer6er2f3pd9phers5z2wdv2ps&quot;&gt;My EndNote Library 2013&lt;record-ids&gt;&lt;item&gt;172&lt;/item&gt;&lt;item&gt;190&lt;/item&gt;&lt;item&gt;192&lt;/item&gt;&lt;item&gt;194&lt;/item&gt;&lt;item&gt;195&lt;/item&gt;&lt;item&gt;197&lt;/item&gt;&lt;item&gt;198&lt;/item&gt;&lt;item&gt;200&lt;/item&gt;&lt;item&gt;201&lt;/item&gt;&lt;item&gt;202&lt;/item&gt;&lt;item&gt;203&lt;/item&gt;&lt;item&gt;204&lt;/item&gt;&lt;item&gt;205&lt;/item&gt;&lt;item&gt;208&lt;/item&gt;&lt;item&gt;209&lt;/item&gt;&lt;item&gt;211&lt;/item&gt;&lt;item&gt;214&lt;/item&gt;&lt;item&gt;215&lt;/item&gt;&lt;item&gt;216&lt;/item&gt;&lt;item&gt;294&lt;/item&gt;&lt;item&gt;296&lt;/item&gt;&lt;item&gt;297&lt;/item&gt;&lt;item&gt;298&lt;/item&gt;&lt;item&gt;299&lt;/item&gt;&lt;item&gt;300&lt;/item&gt;&lt;item&gt;301&lt;/item&gt;&lt;item&gt;302&lt;/item&gt;&lt;item&gt;303&lt;/item&gt;&lt;item&gt;304&lt;/item&gt;&lt;item&gt;305&lt;/item&gt;&lt;item&gt;306&lt;/item&gt;&lt;item&gt;309&lt;/item&gt;&lt;item&gt;314&lt;/item&gt;&lt;item&gt;315&lt;/item&gt;&lt;item&gt;317&lt;/item&gt;&lt;item&gt;319&lt;/item&gt;&lt;item&gt;321&lt;/item&gt;&lt;item&gt;323&lt;/item&gt;&lt;item&gt;852&lt;/item&gt;&lt;item&gt;853&lt;/item&gt;&lt;/record-ids&gt;&lt;/item&gt;&lt;/Libraries&gt;"/>
  </w:docVars>
  <w:rsids>
    <w:rsidRoot w:val="00DC53CB"/>
    <w:rsid w:val="0000021D"/>
    <w:rsid w:val="00001625"/>
    <w:rsid w:val="00003859"/>
    <w:rsid w:val="00003E76"/>
    <w:rsid w:val="00003F88"/>
    <w:rsid w:val="00005B5B"/>
    <w:rsid w:val="00005EA3"/>
    <w:rsid w:val="0000608E"/>
    <w:rsid w:val="0000781C"/>
    <w:rsid w:val="0001184C"/>
    <w:rsid w:val="00013B96"/>
    <w:rsid w:val="000140C3"/>
    <w:rsid w:val="00014831"/>
    <w:rsid w:val="00014DB5"/>
    <w:rsid w:val="00015CE3"/>
    <w:rsid w:val="00015EA0"/>
    <w:rsid w:val="000163C6"/>
    <w:rsid w:val="00016EC9"/>
    <w:rsid w:val="000171C6"/>
    <w:rsid w:val="00017402"/>
    <w:rsid w:val="00017799"/>
    <w:rsid w:val="000206B5"/>
    <w:rsid w:val="00021A54"/>
    <w:rsid w:val="00022913"/>
    <w:rsid w:val="00022CC7"/>
    <w:rsid w:val="0002323A"/>
    <w:rsid w:val="000247BD"/>
    <w:rsid w:val="00025052"/>
    <w:rsid w:val="000252DD"/>
    <w:rsid w:val="00025501"/>
    <w:rsid w:val="00025898"/>
    <w:rsid w:val="000258F8"/>
    <w:rsid w:val="00026B36"/>
    <w:rsid w:val="00027C1D"/>
    <w:rsid w:val="00027F0D"/>
    <w:rsid w:val="00030BCB"/>
    <w:rsid w:val="000311A1"/>
    <w:rsid w:val="000316A8"/>
    <w:rsid w:val="0003173D"/>
    <w:rsid w:val="000322C2"/>
    <w:rsid w:val="00033E04"/>
    <w:rsid w:val="00034015"/>
    <w:rsid w:val="00034C07"/>
    <w:rsid w:val="00035252"/>
    <w:rsid w:val="00035661"/>
    <w:rsid w:val="0003588A"/>
    <w:rsid w:val="00040715"/>
    <w:rsid w:val="0004075B"/>
    <w:rsid w:val="00040769"/>
    <w:rsid w:val="000434D0"/>
    <w:rsid w:val="0004400F"/>
    <w:rsid w:val="00044245"/>
    <w:rsid w:val="000465AB"/>
    <w:rsid w:val="0004709A"/>
    <w:rsid w:val="00047B82"/>
    <w:rsid w:val="00050950"/>
    <w:rsid w:val="00050CB9"/>
    <w:rsid w:val="0005160F"/>
    <w:rsid w:val="000543E9"/>
    <w:rsid w:val="00056063"/>
    <w:rsid w:val="00056FDA"/>
    <w:rsid w:val="0005756C"/>
    <w:rsid w:val="00061829"/>
    <w:rsid w:val="00061880"/>
    <w:rsid w:val="00061AA6"/>
    <w:rsid w:val="0006315B"/>
    <w:rsid w:val="00064A4D"/>
    <w:rsid w:val="00064B22"/>
    <w:rsid w:val="00064E52"/>
    <w:rsid w:val="000650E4"/>
    <w:rsid w:val="000659F2"/>
    <w:rsid w:val="00066719"/>
    <w:rsid w:val="0006724B"/>
    <w:rsid w:val="00067756"/>
    <w:rsid w:val="000700C3"/>
    <w:rsid w:val="000703F7"/>
    <w:rsid w:val="00070D2C"/>
    <w:rsid w:val="000710AE"/>
    <w:rsid w:val="000715DB"/>
    <w:rsid w:val="00071F3B"/>
    <w:rsid w:val="0007287D"/>
    <w:rsid w:val="00072CB4"/>
    <w:rsid w:val="00072F71"/>
    <w:rsid w:val="0007319B"/>
    <w:rsid w:val="00074AE5"/>
    <w:rsid w:val="0007639A"/>
    <w:rsid w:val="00076DDD"/>
    <w:rsid w:val="00077921"/>
    <w:rsid w:val="00077E99"/>
    <w:rsid w:val="000809A9"/>
    <w:rsid w:val="00081D65"/>
    <w:rsid w:val="00082AAA"/>
    <w:rsid w:val="00083ACB"/>
    <w:rsid w:val="00084216"/>
    <w:rsid w:val="00084477"/>
    <w:rsid w:val="00084BB8"/>
    <w:rsid w:val="0008508B"/>
    <w:rsid w:val="000865C9"/>
    <w:rsid w:val="00086DD7"/>
    <w:rsid w:val="00087B82"/>
    <w:rsid w:val="00090361"/>
    <w:rsid w:val="0009061A"/>
    <w:rsid w:val="00090765"/>
    <w:rsid w:val="00091807"/>
    <w:rsid w:val="00091FF6"/>
    <w:rsid w:val="0009278A"/>
    <w:rsid w:val="00092871"/>
    <w:rsid w:val="000942A9"/>
    <w:rsid w:val="00095617"/>
    <w:rsid w:val="00095A24"/>
    <w:rsid w:val="00095B2E"/>
    <w:rsid w:val="00097186"/>
    <w:rsid w:val="000A1B56"/>
    <w:rsid w:val="000A2778"/>
    <w:rsid w:val="000A2B05"/>
    <w:rsid w:val="000A2EE0"/>
    <w:rsid w:val="000A3776"/>
    <w:rsid w:val="000A3951"/>
    <w:rsid w:val="000A3B45"/>
    <w:rsid w:val="000A41DA"/>
    <w:rsid w:val="000A4EA6"/>
    <w:rsid w:val="000A5250"/>
    <w:rsid w:val="000A6D5C"/>
    <w:rsid w:val="000A6E78"/>
    <w:rsid w:val="000A70E1"/>
    <w:rsid w:val="000A743B"/>
    <w:rsid w:val="000B0290"/>
    <w:rsid w:val="000B2082"/>
    <w:rsid w:val="000B22E8"/>
    <w:rsid w:val="000B2990"/>
    <w:rsid w:val="000B36C0"/>
    <w:rsid w:val="000B4121"/>
    <w:rsid w:val="000B4C3E"/>
    <w:rsid w:val="000B4DC0"/>
    <w:rsid w:val="000B5273"/>
    <w:rsid w:val="000B5A56"/>
    <w:rsid w:val="000B606C"/>
    <w:rsid w:val="000B647B"/>
    <w:rsid w:val="000B7AD5"/>
    <w:rsid w:val="000B7D18"/>
    <w:rsid w:val="000C033C"/>
    <w:rsid w:val="000C059D"/>
    <w:rsid w:val="000C0606"/>
    <w:rsid w:val="000C11E9"/>
    <w:rsid w:val="000C3133"/>
    <w:rsid w:val="000C3455"/>
    <w:rsid w:val="000C5222"/>
    <w:rsid w:val="000C55CB"/>
    <w:rsid w:val="000C6FBD"/>
    <w:rsid w:val="000C7044"/>
    <w:rsid w:val="000C73ED"/>
    <w:rsid w:val="000C7C16"/>
    <w:rsid w:val="000C7F7B"/>
    <w:rsid w:val="000D0B24"/>
    <w:rsid w:val="000D0D32"/>
    <w:rsid w:val="000D1622"/>
    <w:rsid w:val="000D19A2"/>
    <w:rsid w:val="000D357F"/>
    <w:rsid w:val="000D3712"/>
    <w:rsid w:val="000D539F"/>
    <w:rsid w:val="000D60D3"/>
    <w:rsid w:val="000D69B3"/>
    <w:rsid w:val="000D73E1"/>
    <w:rsid w:val="000D7F2D"/>
    <w:rsid w:val="000E0442"/>
    <w:rsid w:val="000E144D"/>
    <w:rsid w:val="000E162A"/>
    <w:rsid w:val="000E5B06"/>
    <w:rsid w:val="000E5B75"/>
    <w:rsid w:val="000E5C99"/>
    <w:rsid w:val="000E63C6"/>
    <w:rsid w:val="000E669B"/>
    <w:rsid w:val="000E6F7B"/>
    <w:rsid w:val="000E715C"/>
    <w:rsid w:val="000F049A"/>
    <w:rsid w:val="000F056A"/>
    <w:rsid w:val="000F06F6"/>
    <w:rsid w:val="000F1099"/>
    <w:rsid w:val="000F3912"/>
    <w:rsid w:val="000F4175"/>
    <w:rsid w:val="000F698A"/>
    <w:rsid w:val="000F7AD0"/>
    <w:rsid w:val="0010102A"/>
    <w:rsid w:val="00103124"/>
    <w:rsid w:val="00104A21"/>
    <w:rsid w:val="0010661F"/>
    <w:rsid w:val="00107745"/>
    <w:rsid w:val="00110B76"/>
    <w:rsid w:val="0011127B"/>
    <w:rsid w:val="001114DF"/>
    <w:rsid w:val="00112DF8"/>
    <w:rsid w:val="00113952"/>
    <w:rsid w:val="0011406E"/>
    <w:rsid w:val="0011449F"/>
    <w:rsid w:val="00114E99"/>
    <w:rsid w:val="00117A57"/>
    <w:rsid w:val="00120363"/>
    <w:rsid w:val="00121805"/>
    <w:rsid w:val="00121FDE"/>
    <w:rsid w:val="00122060"/>
    <w:rsid w:val="00122645"/>
    <w:rsid w:val="00122925"/>
    <w:rsid w:val="00123693"/>
    <w:rsid w:val="001237EC"/>
    <w:rsid w:val="00123FF8"/>
    <w:rsid w:val="00125781"/>
    <w:rsid w:val="00125F34"/>
    <w:rsid w:val="00126281"/>
    <w:rsid w:val="00126646"/>
    <w:rsid w:val="00126E29"/>
    <w:rsid w:val="0013000F"/>
    <w:rsid w:val="00130696"/>
    <w:rsid w:val="00130F55"/>
    <w:rsid w:val="001322AE"/>
    <w:rsid w:val="0013351D"/>
    <w:rsid w:val="00133766"/>
    <w:rsid w:val="00133DF2"/>
    <w:rsid w:val="0013414F"/>
    <w:rsid w:val="0013445D"/>
    <w:rsid w:val="00134471"/>
    <w:rsid w:val="00135755"/>
    <w:rsid w:val="00135B4A"/>
    <w:rsid w:val="00135D9E"/>
    <w:rsid w:val="00135E00"/>
    <w:rsid w:val="0013689B"/>
    <w:rsid w:val="00136E98"/>
    <w:rsid w:val="001378E6"/>
    <w:rsid w:val="00137B2E"/>
    <w:rsid w:val="00141B4B"/>
    <w:rsid w:val="00143146"/>
    <w:rsid w:val="00143288"/>
    <w:rsid w:val="00144013"/>
    <w:rsid w:val="001451A8"/>
    <w:rsid w:val="0014582E"/>
    <w:rsid w:val="00146166"/>
    <w:rsid w:val="001468C6"/>
    <w:rsid w:val="00146FAD"/>
    <w:rsid w:val="0014714A"/>
    <w:rsid w:val="00147216"/>
    <w:rsid w:val="00147D1B"/>
    <w:rsid w:val="001502CF"/>
    <w:rsid w:val="00150FBE"/>
    <w:rsid w:val="001518BD"/>
    <w:rsid w:val="001520A0"/>
    <w:rsid w:val="00152611"/>
    <w:rsid w:val="0015283A"/>
    <w:rsid w:val="0015305B"/>
    <w:rsid w:val="001536FC"/>
    <w:rsid w:val="001538DE"/>
    <w:rsid w:val="00154568"/>
    <w:rsid w:val="001549F0"/>
    <w:rsid w:val="00154ECD"/>
    <w:rsid w:val="00155E8C"/>
    <w:rsid w:val="00156983"/>
    <w:rsid w:val="0016057E"/>
    <w:rsid w:val="00160E1D"/>
    <w:rsid w:val="0016257C"/>
    <w:rsid w:val="00163853"/>
    <w:rsid w:val="00163F77"/>
    <w:rsid w:val="00164FB0"/>
    <w:rsid w:val="001661D7"/>
    <w:rsid w:val="00166902"/>
    <w:rsid w:val="0016742E"/>
    <w:rsid w:val="001700AC"/>
    <w:rsid w:val="0017089B"/>
    <w:rsid w:val="00171364"/>
    <w:rsid w:val="0017196E"/>
    <w:rsid w:val="00172ADC"/>
    <w:rsid w:val="00172F74"/>
    <w:rsid w:val="001730B2"/>
    <w:rsid w:val="001734FD"/>
    <w:rsid w:val="00174494"/>
    <w:rsid w:val="001744C2"/>
    <w:rsid w:val="00174C7F"/>
    <w:rsid w:val="00176480"/>
    <w:rsid w:val="00176560"/>
    <w:rsid w:val="00176AFF"/>
    <w:rsid w:val="00177064"/>
    <w:rsid w:val="00177567"/>
    <w:rsid w:val="00177D67"/>
    <w:rsid w:val="00180AE6"/>
    <w:rsid w:val="00180E72"/>
    <w:rsid w:val="00181977"/>
    <w:rsid w:val="00182084"/>
    <w:rsid w:val="0018531A"/>
    <w:rsid w:val="00185698"/>
    <w:rsid w:val="0018600F"/>
    <w:rsid w:val="00186E70"/>
    <w:rsid w:val="0019160F"/>
    <w:rsid w:val="00191E47"/>
    <w:rsid w:val="00192FC1"/>
    <w:rsid w:val="00193E4F"/>
    <w:rsid w:val="001949C1"/>
    <w:rsid w:val="0019577F"/>
    <w:rsid w:val="00195803"/>
    <w:rsid w:val="00196712"/>
    <w:rsid w:val="0019788C"/>
    <w:rsid w:val="001A12F4"/>
    <w:rsid w:val="001A194D"/>
    <w:rsid w:val="001A270F"/>
    <w:rsid w:val="001A3087"/>
    <w:rsid w:val="001A439E"/>
    <w:rsid w:val="001A4CEC"/>
    <w:rsid w:val="001A6BDC"/>
    <w:rsid w:val="001A798B"/>
    <w:rsid w:val="001B0A3D"/>
    <w:rsid w:val="001B1029"/>
    <w:rsid w:val="001B1D1E"/>
    <w:rsid w:val="001B3017"/>
    <w:rsid w:val="001B397D"/>
    <w:rsid w:val="001B5479"/>
    <w:rsid w:val="001B57B3"/>
    <w:rsid w:val="001B65ED"/>
    <w:rsid w:val="001B6D14"/>
    <w:rsid w:val="001B70F6"/>
    <w:rsid w:val="001B71F5"/>
    <w:rsid w:val="001C0438"/>
    <w:rsid w:val="001C16FF"/>
    <w:rsid w:val="001C1A5D"/>
    <w:rsid w:val="001C2BA0"/>
    <w:rsid w:val="001C2BF4"/>
    <w:rsid w:val="001C330C"/>
    <w:rsid w:val="001C3440"/>
    <w:rsid w:val="001C3FC1"/>
    <w:rsid w:val="001C481D"/>
    <w:rsid w:val="001C495F"/>
    <w:rsid w:val="001C51FA"/>
    <w:rsid w:val="001C56D0"/>
    <w:rsid w:val="001C651E"/>
    <w:rsid w:val="001C65BB"/>
    <w:rsid w:val="001C7F1D"/>
    <w:rsid w:val="001D0188"/>
    <w:rsid w:val="001D0FC4"/>
    <w:rsid w:val="001D109E"/>
    <w:rsid w:val="001D1502"/>
    <w:rsid w:val="001D1EFE"/>
    <w:rsid w:val="001D23E0"/>
    <w:rsid w:val="001D299D"/>
    <w:rsid w:val="001D2F7E"/>
    <w:rsid w:val="001D3A7F"/>
    <w:rsid w:val="001D4007"/>
    <w:rsid w:val="001D4556"/>
    <w:rsid w:val="001D4834"/>
    <w:rsid w:val="001D4B85"/>
    <w:rsid w:val="001D4B9E"/>
    <w:rsid w:val="001D551D"/>
    <w:rsid w:val="001D6DD3"/>
    <w:rsid w:val="001D73DF"/>
    <w:rsid w:val="001D78EF"/>
    <w:rsid w:val="001D7D5D"/>
    <w:rsid w:val="001E0598"/>
    <w:rsid w:val="001E1203"/>
    <w:rsid w:val="001E150B"/>
    <w:rsid w:val="001E40A4"/>
    <w:rsid w:val="001E5B0E"/>
    <w:rsid w:val="001E631D"/>
    <w:rsid w:val="001E7977"/>
    <w:rsid w:val="001F053B"/>
    <w:rsid w:val="001F063D"/>
    <w:rsid w:val="001F09AC"/>
    <w:rsid w:val="001F0B22"/>
    <w:rsid w:val="001F0B64"/>
    <w:rsid w:val="001F0ED6"/>
    <w:rsid w:val="001F10F1"/>
    <w:rsid w:val="001F11AD"/>
    <w:rsid w:val="001F13AA"/>
    <w:rsid w:val="001F1941"/>
    <w:rsid w:val="001F1CFC"/>
    <w:rsid w:val="001F219B"/>
    <w:rsid w:val="001F278F"/>
    <w:rsid w:val="001F2D31"/>
    <w:rsid w:val="001F4CBD"/>
    <w:rsid w:val="001F68EE"/>
    <w:rsid w:val="001F7501"/>
    <w:rsid w:val="001F7F20"/>
    <w:rsid w:val="00200377"/>
    <w:rsid w:val="00200D69"/>
    <w:rsid w:val="00201A15"/>
    <w:rsid w:val="00202439"/>
    <w:rsid w:val="00202B7C"/>
    <w:rsid w:val="00203062"/>
    <w:rsid w:val="00203869"/>
    <w:rsid w:val="00203905"/>
    <w:rsid w:val="002040F9"/>
    <w:rsid w:val="00204EA8"/>
    <w:rsid w:val="0020565B"/>
    <w:rsid w:val="00205BE1"/>
    <w:rsid w:val="00206BB9"/>
    <w:rsid w:val="00207352"/>
    <w:rsid w:val="002108DB"/>
    <w:rsid w:val="002119F8"/>
    <w:rsid w:val="00212610"/>
    <w:rsid w:val="00213109"/>
    <w:rsid w:val="00213263"/>
    <w:rsid w:val="00213AC2"/>
    <w:rsid w:val="00214395"/>
    <w:rsid w:val="00214816"/>
    <w:rsid w:val="00214EF3"/>
    <w:rsid w:val="00221295"/>
    <w:rsid w:val="002232DE"/>
    <w:rsid w:val="00223664"/>
    <w:rsid w:val="00224DC2"/>
    <w:rsid w:val="0022513A"/>
    <w:rsid w:val="00225415"/>
    <w:rsid w:val="002255B0"/>
    <w:rsid w:val="00225A3B"/>
    <w:rsid w:val="00225B37"/>
    <w:rsid w:val="00225E89"/>
    <w:rsid w:val="00226A78"/>
    <w:rsid w:val="00226BCE"/>
    <w:rsid w:val="00227EED"/>
    <w:rsid w:val="002314D3"/>
    <w:rsid w:val="00231951"/>
    <w:rsid w:val="0023228C"/>
    <w:rsid w:val="00232BD7"/>
    <w:rsid w:val="00233AFB"/>
    <w:rsid w:val="00233EA4"/>
    <w:rsid w:val="002340FA"/>
    <w:rsid w:val="0023473F"/>
    <w:rsid w:val="0023602E"/>
    <w:rsid w:val="00236124"/>
    <w:rsid w:val="00237C48"/>
    <w:rsid w:val="00240AB8"/>
    <w:rsid w:val="00240BAE"/>
    <w:rsid w:val="00241EDE"/>
    <w:rsid w:val="00243F93"/>
    <w:rsid w:val="00244447"/>
    <w:rsid w:val="00244D84"/>
    <w:rsid w:val="00245397"/>
    <w:rsid w:val="0025096D"/>
    <w:rsid w:val="002519F0"/>
    <w:rsid w:val="00252090"/>
    <w:rsid w:val="0025326A"/>
    <w:rsid w:val="00253EFE"/>
    <w:rsid w:val="002540CE"/>
    <w:rsid w:val="00255113"/>
    <w:rsid w:val="002554D5"/>
    <w:rsid w:val="00255F2D"/>
    <w:rsid w:val="00256430"/>
    <w:rsid w:val="002567AE"/>
    <w:rsid w:val="002601F6"/>
    <w:rsid w:val="00260D9F"/>
    <w:rsid w:val="00261B85"/>
    <w:rsid w:val="0026232D"/>
    <w:rsid w:val="002626AA"/>
    <w:rsid w:val="0026307C"/>
    <w:rsid w:val="002635E3"/>
    <w:rsid w:val="00264480"/>
    <w:rsid w:val="0026474A"/>
    <w:rsid w:val="00264CE4"/>
    <w:rsid w:val="00265949"/>
    <w:rsid w:val="00266B2D"/>
    <w:rsid w:val="00267644"/>
    <w:rsid w:val="00267E19"/>
    <w:rsid w:val="00270789"/>
    <w:rsid w:val="00270A58"/>
    <w:rsid w:val="00270B08"/>
    <w:rsid w:val="00271591"/>
    <w:rsid w:val="00272B1F"/>
    <w:rsid w:val="002741D2"/>
    <w:rsid w:val="00275591"/>
    <w:rsid w:val="002757EF"/>
    <w:rsid w:val="002764E2"/>
    <w:rsid w:val="0027680C"/>
    <w:rsid w:val="00276B0B"/>
    <w:rsid w:val="00277D24"/>
    <w:rsid w:val="002802D7"/>
    <w:rsid w:val="00280443"/>
    <w:rsid w:val="00282C66"/>
    <w:rsid w:val="002832C0"/>
    <w:rsid w:val="00283EE8"/>
    <w:rsid w:val="002851B6"/>
    <w:rsid w:val="002852AE"/>
    <w:rsid w:val="00290557"/>
    <w:rsid w:val="002906FB"/>
    <w:rsid w:val="00290B3D"/>
    <w:rsid w:val="002927C8"/>
    <w:rsid w:val="00292DC4"/>
    <w:rsid w:val="002938F6"/>
    <w:rsid w:val="00294DB0"/>
    <w:rsid w:val="00295011"/>
    <w:rsid w:val="00295341"/>
    <w:rsid w:val="00295515"/>
    <w:rsid w:val="002A13A5"/>
    <w:rsid w:val="002A46CA"/>
    <w:rsid w:val="002A4736"/>
    <w:rsid w:val="002A5305"/>
    <w:rsid w:val="002A5B4D"/>
    <w:rsid w:val="002A67BA"/>
    <w:rsid w:val="002A7AB7"/>
    <w:rsid w:val="002B0119"/>
    <w:rsid w:val="002B0620"/>
    <w:rsid w:val="002B0B85"/>
    <w:rsid w:val="002B0C40"/>
    <w:rsid w:val="002B1121"/>
    <w:rsid w:val="002B1A4B"/>
    <w:rsid w:val="002B3585"/>
    <w:rsid w:val="002B37A7"/>
    <w:rsid w:val="002B5942"/>
    <w:rsid w:val="002B612A"/>
    <w:rsid w:val="002B6334"/>
    <w:rsid w:val="002B704A"/>
    <w:rsid w:val="002B7CF3"/>
    <w:rsid w:val="002C071E"/>
    <w:rsid w:val="002C1E7A"/>
    <w:rsid w:val="002C267D"/>
    <w:rsid w:val="002C2C64"/>
    <w:rsid w:val="002C3048"/>
    <w:rsid w:val="002C31A4"/>
    <w:rsid w:val="002C41E0"/>
    <w:rsid w:val="002C434A"/>
    <w:rsid w:val="002C56D2"/>
    <w:rsid w:val="002C5BBE"/>
    <w:rsid w:val="002C665B"/>
    <w:rsid w:val="002C7118"/>
    <w:rsid w:val="002C772A"/>
    <w:rsid w:val="002D0E1F"/>
    <w:rsid w:val="002D16D6"/>
    <w:rsid w:val="002D174D"/>
    <w:rsid w:val="002D17F7"/>
    <w:rsid w:val="002D296E"/>
    <w:rsid w:val="002D49F1"/>
    <w:rsid w:val="002D4F3D"/>
    <w:rsid w:val="002D5106"/>
    <w:rsid w:val="002D591D"/>
    <w:rsid w:val="002D5BF1"/>
    <w:rsid w:val="002D7310"/>
    <w:rsid w:val="002D7C01"/>
    <w:rsid w:val="002E10A3"/>
    <w:rsid w:val="002E1550"/>
    <w:rsid w:val="002E17DD"/>
    <w:rsid w:val="002E3235"/>
    <w:rsid w:val="002E3D5F"/>
    <w:rsid w:val="002E4285"/>
    <w:rsid w:val="002E4305"/>
    <w:rsid w:val="002E5601"/>
    <w:rsid w:val="002F21A3"/>
    <w:rsid w:val="002F26F3"/>
    <w:rsid w:val="002F3D09"/>
    <w:rsid w:val="002F40E5"/>
    <w:rsid w:val="002F440B"/>
    <w:rsid w:val="002F7338"/>
    <w:rsid w:val="002F7401"/>
    <w:rsid w:val="002F775A"/>
    <w:rsid w:val="002F7F30"/>
    <w:rsid w:val="003009D5"/>
    <w:rsid w:val="00300BE4"/>
    <w:rsid w:val="00301605"/>
    <w:rsid w:val="00301709"/>
    <w:rsid w:val="0030198B"/>
    <w:rsid w:val="0030270B"/>
    <w:rsid w:val="00302B32"/>
    <w:rsid w:val="003035F7"/>
    <w:rsid w:val="003037B7"/>
    <w:rsid w:val="00304BC9"/>
    <w:rsid w:val="003055D4"/>
    <w:rsid w:val="0030631A"/>
    <w:rsid w:val="00307D1A"/>
    <w:rsid w:val="00310C1F"/>
    <w:rsid w:val="00313F65"/>
    <w:rsid w:val="00314029"/>
    <w:rsid w:val="003147C9"/>
    <w:rsid w:val="00314AF4"/>
    <w:rsid w:val="003207A7"/>
    <w:rsid w:val="00320FBE"/>
    <w:rsid w:val="003210C2"/>
    <w:rsid w:val="003212E7"/>
    <w:rsid w:val="00321751"/>
    <w:rsid w:val="00322C4F"/>
    <w:rsid w:val="00323AD6"/>
    <w:rsid w:val="00323CBE"/>
    <w:rsid w:val="00324315"/>
    <w:rsid w:val="00326FFD"/>
    <w:rsid w:val="0032726D"/>
    <w:rsid w:val="00327398"/>
    <w:rsid w:val="0032747E"/>
    <w:rsid w:val="00327606"/>
    <w:rsid w:val="00327EEC"/>
    <w:rsid w:val="00330AD4"/>
    <w:rsid w:val="00331255"/>
    <w:rsid w:val="003324C9"/>
    <w:rsid w:val="0033264C"/>
    <w:rsid w:val="0033314B"/>
    <w:rsid w:val="0033340A"/>
    <w:rsid w:val="00333BC8"/>
    <w:rsid w:val="00333F79"/>
    <w:rsid w:val="00333F9F"/>
    <w:rsid w:val="003345D5"/>
    <w:rsid w:val="003347C5"/>
    <w:rsid w:val="00336BF0"/>
    <w:rsid w:val="00336D59"/>
    <w:rsid w:val="0033722F"/>
    <w:rsid w:val="0033779C"/>
    <w:rsid w:val="00341C0F"/>
    <w:rsid w:val="00342DDB"/>
    <w:rsid w:val="00343852"/>
    <w:rsid w:val="00344F02"/>
    <w:rsid w:val="0034511A"/>
    <w:rsid w:val="00345FA8"/>
    <w:rsid w:val="00346BC0"/>
    <w:rsid w:val="00347256"/>
    <w:rsid w:val="00347274"/>
    <w:rsid w:val="00347F1E"/>
    <w:rsid w:val="00350A2C"/>
    <w:rsid w:val="00350EA4"/>
    <w:rsid w:val="00350EE2"/>
    <w:rsid w:val="00352076"/>
    <w:rsid w:val="00352693"/>
    <w:rsid w:val="00353270"/>
    <w:rsid w:val="00354315"/>
    <w:rsid w:val="0035600E"/>
    <w:rsid w:val="00356129"/>
    <w:rsid w:val="003575E6"/>
    <w:rsid w:val="00362A59"/>
    <w:rsid w:val="003630E3"/>
    <w:rsid w:val="003635EB"/>
    <w:rsid w:val="00363680"/>
    <w:rsid w:val="003660BE"/>
    <w:rsid w:val="00366244"/>
    <w:rsid w:val="00366836"/>
    <w:rsid w:val="0037051A"/>
    <w:rsid w:val="003711B1"/>
    <w:rsid w:val="003713D0"/>
    <w:rsid w:val="003719BC"/>
    <w:rsid w:val="00372380"/>
    <w:rsid w:val="00372FC9"/>
    <w:rsid w:val="0037531F"/>
    <w:rsid w:val="00375425"/>
    <w:rsid w:val="00375E32"/>
    <w:rsid w:val="00375FA4"/>
    <w:rsid w:val="0037620A"/>
    <w:rsid w:val="00377F7A"/>
    <w:rsid w:val="00380062"/>
    <w:rsid w:val="003808CA"/>
    <w:rsid w:val="003814F4"/>
    <w:rsid w:val="00381725"/>
    <w:rsid w:val="00382487"/>
    <w:rsid w:val="00382AA5"/>
    <w:rsid w:val="00383353"/>
    <w:rsid w:val="0038371A"/>
    <w:rsid w:val="00384BEE"/>
    <w:rsid w:val="003855D0"/>
    <w:rsid w:val="00387D44"/>
    <w:rsid w:val="003902FA"/>
    <w:rsid w:val="00390368"/>
    <w:rsid w:val="003903C0"/>
    <w:rsid w:val="003906ED"/>
    <w:rsid w:val="003930A5"/>
    <w:rsid w:val="00394653"/>
    <w:rsid w:val="0039655A"/>
    <w:rsid w:val="003A068C"/>
    <w:rsid w:val="003A0FE8"/>
    <w:rsid w:val="003A20B2"/>
    <w:rsid w:val="003A292F"/>
    <w:rsid w:val="003A2DED"/>
    <w:rsid w:val="003A3BBC"/>
    <w:rsid w:val="003A44BB"/>
    <w:rsid w:val="003A4513"/>
    <w:rsid w:val="003A4BDF"/>
    <w:rsid w:val="003A534C"/>
    <w:rsid w:val="003A5385"/>
    <w:rsid w:val="003A543F"/>
    <w:rsid w:val="003A59DA"/>
    <w:rsid w:val="003A6132"/>
    <w:rsid w:val="003A6A9E"/>
    <w:rsid w:val="003A754D"/>
    <w:rsid w:val="003A78FE"/>
    <w:rsid w:val="003A7C49"/>
    <w:rsid w:val="003A7E36"/>
    <w:rsid w:val="003B231A"/>
    <w:rsid w:val="003B2F8C"/>
    <w:rsid w:val="003B334C"/>
    <w:rsid w:val="003B3D05"/>
    <w:rsid w:val="003B4B46"/>
    <w:rsid w:val="003B5207"/>
    <w:rsid w:val="003B5BFB"/>
    <w:rsid w:val="003B6411"/>
    <w:rsid w:val="003B78DF"/>
    <w:rsid w:val="003C0108"/>
    <w:rsid w:val="003C04FC"/>
    <w:rsid w:val="003C15E6"/>
    <w:rsid w:val="003C18BD"/>
    <w:rsid w:val="003C2717"/>
    <w:rsid w:val="003C2B61"/>
    <w:rsid w:val="003C61C1"/>
    <w:rsid w:val="003C64B2"/>
    <w:rsid w:val="003C7414"/>
    <w:rsid w:val="003C74D6"/>
    <w:rsid w:val="003D0057"/>
    <w:rsid w:val="003D0C8A"/>
    <w:rsid w:val="003D1134"/>
    <w:rsid w:val="003D1760"/>
    <w:rsid w:val="003D24CF"/>
    <w:rsid w:val="003D2D27"/>
    <w:rsid w:val="003D3BD6"/>
    <w:rsid w:val="003D4DE7"/>
    <w:rsid w:val="003D638A"/>
    <w:rsid w:val="003D6786"/>
    <w:rsid w:val="003D73D5"/>
    <w:rsid w:val="003D77B9"/>
    <w:rsid w:val="003E1C18"/>
    <w:rsid w:val="003E4379"/>
    <w:rsid w:val="003E44A9"/>
    <w:rsid w:val="003E491D"/>
    <w:rsid w:val="003E4B14"/>
    <w:rsid w:val="003E5CEF"/>
    <w:rsid w:val="003E5D36"/>
    <w:rsid w:val="003E5DB5"/>
    <w:rsid w:val="003E6077"/>
    <w:rsid w:val="003E670A"/>
    <w:rsid w:val="003E7D07"/>
    <w:rsid w:val="003E7F91"/>
    <w:rsid w:val="003F1C77"/>
    <w:rsid w:val="003F39B5"/>
    <w:rsid w:val="003F3AD2"/>
    <w:rsid w:val="003F3EC4"/>
    <w:rsid w:val="003F4871"/>
    <w:rsid w:val="003F48F9"/>
    <w:rsid w:val="003F4BA8"/>
    <w:rsid w:val="003F4E3D"/>
    <w:rsid w:val="003F4FFD"/>
    <w:rsid w:val="003F6394"/>
    <w:rsid w:val="003F7E66"/>
    <w:rsid w:val="00400158"/>
    <w:rsid w:val="00400879"/>
    <w:rsid w:val="00401364"/>
    <w:rsid w:val="0040377F"/>
    <w:rsid w:val="004037F2"/>
    <w:rsid w:val="00403899"/>
    <w:rsid w:val="004049C6"/>
    <w:rsid w:val="004075A7"/>
    <w:rsid w:val="00410187"/>
    <w:rsid w:val="004102A2"/>
    <w:rsid w:val="00410C7B"/>
    <w:rsid w:val="004111D3"/>
    <w:rsid w:val="0041280D"/>
    <w:rsid w:val="00412CBE"/>
    <w:rsid w:val="00414B24"/>
    <w:rsid w:val="00414BF8"/>
    <w:rsid w:val="004150D2"/>
    <w:rsid w:val="00415373"/>
    <w:rsid w:val="004157D2"/>
    <w:rsid w:val="00416351"/>
    <w:rsid w:val="00416531"/>
    <w:rsid w:val="004173E3"/>
    <w:rsid w:val="00417C21"/>
    <w:rsid w:val="004207A1"/>
    <w:rsid w:val="004208DF"/>
    <w:rsid w:val="00420A1D"/>
    <w:rsid w:val="00420CAA"/>
    <w:rsid w:val="004212F3"/>
    <w:rsid w:val="004228D8"/>
    <w:rsid w:val="00422F98"/>
    <w:rsid w:val="0042633D"/>
    <w:rsid w:val="004267BA"/>
    <w:rsid w:val="0042790A"/>
    <w:rsid w:val="00427CE0"/>
    <w:rsid w:val="004305CB"/>
    <w:rsid w:val="004315A6"/>
    <w:rsid w:val="00431A5F"/>
    <w:rsid w:val="00431E72"/>
    <w:rsid w:val="00432336"/>
    <w:rsid w:val="00432C80"/>
    <w:rsid w:val="00432F99"/>
    <w:rsid w:val="00433A77"/>
    <w:rsid w:val="00434335"/>
    <w:rsid w:val="004349BE"/>
    <w:rsid w:val="00434B3A"/>
    <w:rsid w:val="0043571E"/>
    <w:rsid w:val="00440590"/>
    <w:rsid w:val="00440D73"/>
    <w:rsid w:val="00441304"/>
    <w:rsid w:val="00441627"/>
    <w:rsid w:val="00442479"/>
    <w:rsid w:val="00442EED"/>
    <w:rsid w:val="0044312F"/>
    <w:rsid w:val="00443A3B"/>
    <w:rsid w:val="004456EF"/>
    <w:rsid w:val="00445F74"/>
    <w:rsid w:val="0044702C"/>
    <w:rsid w:val="0044743D"/>
    <w:rsid w:val="00447B72"/>
    <w:rsid w:val="004510E5"/>
    <w:rsid w:val="00451841"/>
    <w:rsid w:val="0045221B"/>
    <w:rsid w:val="00453454"/>
    <w:rsid w:val="004549FF"/>
    <w:rsid w:val="00454A5B"/>
    <w:rsid w:val="00455304"/>
    <w:rsid w:val="00456268"/>
    <w:rsid w:val="0045646C"/>
    <w:rsid w:val="00456890"/>
    <w:rsid w:val="004568E8"/>
    <w:rsid w:val="00457207"/>
    <w:rsid w:val="00457550"/>
    <w:rsid w:val="0046051A"/>
    <w:rsid w:val="0046191F"/>
    <w:rsid w:val="0046237C"/>
    <w:rsid w:val="00463231"/>
    <w:rsid w:val="0046460B"/>
    <w:rsid w:val="0046470D"/>
    <w:rsid w:val="004667DA"/>
    <w:rsid w:val="00466C69"/>
    <w:rsid w:val="00466D2C"/>
    <w:rsid w:val="00466DDD"/>
    <w:rsid w:val="00466FC6"/>
    <w:rsid w:val="00467989"/>
    <w:rsid w:val="00467D83"/>
    <w:rsid w:val="00470465"/>
    <w:rsid w:val="00470D49"/>
    <w:rsid w:val="00471274"/>
    <w:rsid w:val="00471555"/>
    <w:rsid w:val="00473073"/>
    <w:rsid w:val="004731E3"/>
    <w:rsid w:val="004732D1"/>
    <w:rsid w:val="00474214"/>
    <w:rsid w:val="004744F1"/>
    <w:rsid w:val="004745C7"/>
    <w:rsid w:val="00474A62"/>
    <w:rsid w:val="004752BC"/>
    <w:rsid w:val="0047533E"/>
    <w:rsid w:val="00475806"/>
    <w:rsid w:val="00475C5A"/>
    <w:rsid w:val="0047616B"/>
    <w:rsid w:val="00477360"/>
    <w:rsid w:val="0047759C"/>
    <w:rsid w:val="00480441"/>
    <w:rsid w:val="00480570"/>
    <w:rsid w:val="004808B0"/>
    <w:rsid w:val="0048240E"/>
    <w:rsid w:val="00482C19"/>
    <w:rsid w:val="00484381"/>
    <w:rsid w:val="0048489E"/>
    <w:rsid w:val="00484BF7"/>
    <w:rsid w:val="00485B0F"/>
    <w:rsid w:val="00485DF1"/>
    <w:rsid w:val="0048620B"/>
    <w:rsid w:val="0048699C"/>
    <w:rsid w:val="00486B41"/>
    <w:rsid w:val="00486ED5"/>
    <w:rsid w:val="00487572"/>
    <w:rsid w:val="00487936"/>
    <w:rsid w:val="00490D1C"/>
    <w:rsid w:val="00490E05"/>
    <w:rsid w:val="00491A98"/>
    <w:rsid w:val="00491FA5"/>
    <w:rsid w:val="00492007"/>
    <w:rsid w:val="00492EB0"/>
    <w:rsid w:val="0049343F"/>
    <w:rsid w:val="004937F4"/>
    <w:rsid w:val="00493B1B"/>
    <w:rsid w:val="00494C68"/>
    <w:rsid w:val="00495030"/>
    <w:rsid w:val="00495949"/>
    <w:rsid w:val="00496F89"/>
    <w:rsid w:val="0049763A"/>
    <w:rsid w:val="004A0168"/>
    <w:rsid w:val="004A0439"/>
    <w:rsid w:val="004A0A33"/>
    <w:rsid w:val="004A19C7"/>
    <w:rsid w:val="004A278B"/>
    <w:rsid w:val="004A37A1"/>
    <w:rsid w:val="004A399F"/>
    <w:rsid w:val="004A3C72"/>
    <w:rsid w:val="004A42BA"/>
    <w:rsid w:val="004A45FB"/>
    <w:rsid w:val="004A4E33"/>
    <w:rsid w:val="004A5BD8"/>
    <w:rsid w:val="004A71A9"/>
    <w:rsid w:val="004B06BE"/>
    <w:rsid w:val="004B080A"/>
    <w:rsid w:val="004B1E2A"/>
    <w:rsid w:val="004B37C8"/>
    <w:rsid w:val="004B473C"/>
    <w:rsid w:val="004B5AF3"/>
    <w:rsid w:val="004B6C46"/>
    <w:rsid w:val="004B7423"/>
    <w:rsid w:val="004B770B"/>
    <w:rsid w:val="004B7A32"/>
    <w:rsid w:val="004B7B46"/>
    <w:rsid w:val="004B7E94"/>
    <w:rsid w:val="004C05E6"/>
    <w:rsid w:val="004C183A"/>
    <w:rsid w:val="004C20BC"/>
    <w:rsid w:val="004C325C"/>
    <w:rsid w:val="004C3D5E"/>
    <w:rsid w:val="004C4198"/>
    <w:rsid w:val="004C4E13"/>
    <w:rsid w:val="004C6D3D"/>
    <w:rsid w:val="004C7318"/>
    <w:rsid w:val="004C77A0"/>
    <w:rsid w:val="004C7C5E"/>
    <w:rsid w:val="004D0853"/>
    <w:rsid w:val="004D0DFA"/>
    <w:rsid w:val="004D1770"/>
    <w:rsid w:val="004D187B"/>
    <w:rsid w:val="004D252D"/>
    <w:rsid w:val="004D56CB"/>
    <w:rsid w:val="004D598E"/>
    <w:rsid w:val="004D5D0B"/>
    <w:rsid w:val="004D7933"/>
    <w:rsid w:val="004D7B2F"/>
    <w:rsid w:val="004E18BC"/>
    <w:rsid w:val="004E1BA0"/>
    <w:rsid w:val="004E2714"/>
    <w:rsid w:val="004E29EF"/>
    <w:rsid w:val="004E3745"/>
    <w:rsid w:val="004E38F1"/>
    <w:rsid w:val="004E3F8E"/>
    <w:rsid w:val="004E4364"/>
    <w:rsid w:val="004E4602"/>
    <w:rsid w:val="004E4925"/>
    <w:rsid w:val="004E525B"/>
    <w:rsid w:val="004E7B2C"/>
    <w:rsid w:val="004F07DD"/>
    <w:rsid w:val="004F0A44"/>
    <w:rsid w:val="004F12FD"/>
    <w:rsid w:val="004F1363"/>
    <w:rsid w:val="004F1571"/>
    <w:rsid w:val="004F1C93"/>
    <w:rsid w:val="004F2EAD"/>
    <w:rsid w:val="004F3BD9"/>
    <w:rsid w:val="004F4E85"/>
    <w:rsid w:val="004F554F"/>
    <w:rsid w:val="004F58B1"/>
    <w:rsid w:val="004F6176"/>
    <w:rsid w:val="0050238D"/>
    <w:rsid w:val="00502975"/>
    <w:rsid w:val="00503ED1"/>
    <w:rsid w:val="00503F2F"/>
    <w:rsid w:val="00504882"/>
    <w:rsid w:val="00504C62"/>
    <w:rsid w:val="00505A0B"/>
    <w:rsid w:val="005062DE"/>
    <w:rsid w:val="0050765D"/>
    <w:rsid w:val="00510B51"/>
    <w:rsid w:val="00510DF5"/>
    <w:rsid w:val="00511524"/>
    <w:rsid w:val="005120E7"/>
    <w:rsid w:val="005121C0"/>
    <w:rsid w:val="00512D08"/>
    <w:rsid w:val="0051340A"/>
    <w:rsid w:val="00513749"/>
    <w:rsid w:val="00513B0B"/>
    <w:rsid w:val="005162CE"/>
    <w:rsid w:val="00520143"/>
    <w:rsid w:val="00520654"/>
    <w:rsid w:val="00520D08"/>
    <w:rsid w:val="005227AE"/>
    <w:rsid w:val="005245AD"/>
    <w:rsid w:val="00525BED"/>
    <w:rsid w:val="00526745"/>
    <w:rsid w:val="005275CE"/>
    <w:rsid w:val="00531370"/>
    <w:rsid w:val="00533031"/>
    <w:rsid w:val="0053351A"/>
    <w:rsid w:val="005338DD"/>
    <w:rsid w:val="00533D4A"/>
    <w:rsid w:val="00533FFB"/>
    <w:rsid w:val="0053407B"/>
    <w:rsid w:val="0053411B"/>
    <w:rsid w:val="00534287"/>
    <w:rsid w:val="005353F9"/>
    <w:rsid w:val="005358D9"/>
    <w:rsid w:val="00535D0A"/>
    <w:rsid w:val="00536EF2"/>
    <w:rsid w:val="005375B6"/>
    <w:rsid w:val="0053769A"/>
    <w:rsid w:val="005409D1"/>
    <w:rsid w:val="0054108C"/>
    <w:rsid w:val="00541A33"/>
    <w:rsid w:val="00542415"/>
    <w:rsid w:val="00542640"/>
    <w:rsid w:val="00543314"/>
    <w:rsid w:val="005457BD"/>
    <w:rsid w:val="00547301"/>
    <w:rsid w:val="00550226"/>
    <w:rsid w:val="0055045B"/>
    <w:rsid w:val="005507D6"/>
    <w:rsid w:val="00551213"/>
    <w:rsid w:val="00551A47"/>
    <w:rsid w:val="00551AC7"/>
    <w:rsid w:val="00553069"/>
    <w:rsid w:val="0055398C"/>
    <w:rsid w:val="0055439B"/>
    <w:rsid w:val="00554419"/>
    <w:rsid w:val="00555147"/>
    <w:rsid w:val="00555151"/>
    <w:rsid w:val="00555263"/>
    <w:rsid w:val="00555A0E"/>
    <w:rsid w:val="00555DCF"/>
    <w:rsid w:val="0055614C"/>
    <w:rsid w:val="00556A3F"/>
    <w:rsid w:val="00556B69"/>
    <w:rsid w:val="005570A2"/>
    <w:rsid w:val="0056174A"/>
    <w:rsid w:val="00562FAC"/>
    <w:rsid w:val="00563005"/>
    <w:rsid w:val="005631FC"/>
    <w:rsid w:val="005633C6"/>
    <w:rsid w:val="00563CE5"/>
    <w:rsid w:val="0056400F"/>
    <w:rsid w:val="0056414D"/>
    <w:rsid w:val="0056465F"/>
    <w:rsid w:val="00564900"/>
    <w:rsid w:val="00565791"/>
    <w:rsid w:val="005663E3"/>
    <w:rsid w:val="005679DF"/>
    <w:rsid w:val="00567F25"/>
    <w:rsid w:val="0057023A"/>
    <w:rsid w:val="00570DA1"/>
    <w:rsid w:val="005710A0"/>
    <w:rsid w:val="005718F2"/>
    <w:rsid w:val="00573A41"/>
    <w:rsid w:val="00573AC8"/>
    <w:rsid w:val="0057537B"/>
    <w:rsid w:val="0057539A"/>
    <w:rsid w:val="005760D7"/>
    <w:rsid w:val="005760E1"/>
    <w:rsid w:val="0057666F"/>
    <w:rsid w:val="005766FC"/>
    <w:rsid w:val="00576C86"/>
    <w:rsid w:val="00576EF2"/>
    <w:rsid w:val="0057797C"/>
    <w:rsid w:val="00580C40"/>
    <w:rsid w:val="005817E5"/>
    <w:rsid w:val="00582456"/>
    <w:rsid w:val="00582D6A"/>
    <w:rsid w:val="005831E9"/>
    <w:rsid w:val="00583C7F"/>
    <w:rsid w:val="005847D7"/>
    <w:rsid w:val="0058520C"/>
    <w:rsid w:val="005852B1"/>
    <w:rsid w:val="005868BC"/>
    <w:rsid w:val="00586DB5"/>
    <w:rsid w:val="00587578"/>
    <w:rsid w:val="005909BC"/>
    <w:rsid w:val="00590A1C"/>
    <w:rsid w:val="00593043"/>
    <w:rsid w:val="00593FDF"/>
    <w:rsid w:val="005945E4"/>
    <w:rsid w:val="00595EEF"/>
    <w:rsid w:val="005971D4"/>
    <w:rsid w:val="005A0591"/>
    <w:rsid w:val="005A1D64"/>
    <w:rsid w:val="005A21FD"/>
    <w:rsid w:val="005A24C2"/>
    <w:rsid w:val="005A2EFE"/>
    <w:rsid w:val="005A3778"/>
    <w:rsid w:val="005A422F"/>
    <w:rsid w:val="005A5860"/>
    <w:rsid w:val="005A59AD"/>
    <w:rsid w:val="005A7D94"/>
    <w:rsid w:val="005B000B"/>
    <w:rsid w:val="005B0BFB"/>
    <w:rsid w:val="005B22BF"/>
    <w:rsid w:val="005B2A70"/>
    <w:rsid w:val="005B2E97"/>
    <w:rsid w:val="005B468B"/>
    <w:rsid w:val="005B4C20"/>
    <w:rsid w:val="005B4F31"/>
    <w:rsid w:val="005B64A2"/>
    <w:rsid w:val="005B71B6"/>
    <w:rsid w:val="005B79B4"/>
    <w:rsid w:val="005B7B7C"/>
    <w:rsid w:val="005C0C50"/>
    <w:rsid w:val="005C1C69"/>
    <w:rsid w:val="005C1DA4"/>
    <w:rsid w:val="005C2458"/>
    <w:rsid w:val="005C247C"/>
    <w:rsid w:val="005C275B"/>
    <w:rsid w:val="005C4383"/>
    <w:rsid w:val="005C4AD3"/>
    <w:rsid w:val="005C540E"/>
    <w:rsid w:val="005C5556"/>
    <w:rsid w:val="005C5ACC"/>
    <w:rsid w:val="005C6F69"/>
    <w:rsid w:val="005C7358"/>
    <w:rsid w:val="005C77B8"/>
    <w:rsid w:val="005D13E5"/>
    <w:rsid w:val="005D14E7"/>
    <w:rsid w:val="005D2216"/>
    <w:rsid w:val="005D28CC"/>
    <w:rsid w:val="005D3304"/>
    <w:rsid w:val="005D3D69"/>
    <w:rsid w:val="005D5643"/>
    <w:rsid w:val="005D6E9C"/>
    <w:rsid w:val="005E02CE"/>
    <w:rsid w:val="005E0376"/>
    <w:rsid w:val="005E0694"/>
    <w:rsid w:val="005E07BA"/>
    <w:rsid w:val="005E2C20"/>
    <w:rsid w:val="005E32EA"/>
    <w:rsid w:val="005E4F88"/>
    <w:rsid w:val="005E54C7"/>
    <w:rsid w:val="005E64A9"/>
    <w:rsid w:val="005E7731"/>
    <w:rsid w:val="005E7977"/>
    <w:rsid w:val="005E7F44"/>
    <w:rsid w:val="005F3650"/>
    <w:rsid w:val="005F466C"/>
    <w:rsid w:val="005F4A45"/>
    <w:rsid w:val="005F5DD1"/>
    <w:rsid w:val="005F5F2E"/>
    <w:rsid w:val="005F701F"/>
    <w:rsid w:val="005F78F4"/>
    <w:rsid w:val="00600105"/>
    <w:rsid w:val="0060051E"/>
    <w:rsid w:val="00601715"/>
    <w:rsid w:val="00601E2E"/>
    <w:rsid w:val="00602C18"/>
    <w:rsid w:val="006041C7"/>
    <w:rsid w:val="00604A03"/>
    <w:rsid w:val="00604A17"/>
    <w:rsid w:val="00606912"/>
    <w:rsid w:val="00606C03"/>
    <w:rsid w:val="00610973"/>
    <w:rsid w:val="0061123C"/>
    <w:rsid w:val="00611CE2"/>
    <w:rsid w:val="00611DF5"/>
    <w:rsid w:val="00612E26"/>
    <w:rsid w:val="006143FE"/>
    <w:rsid w:val="0061490D"/>
    <w:rsid w:val="0061548B"/>
    <w:rsid w:val="0061587B"/>
    <w:rsid w:val="0061631D"/>
    <w:rsid w:val="00617827"/>
    <w:rsid w:val="006203CA"/>
    <w:rsid w:val="0062073B"/>
    <w:rsid w:val="00620CAC"/>
    <w:rsid w:val="00620E88"/>
    <w:rsid w:val="00622712"/>
    <w:rsid w:val="0062302E"/>
    <w:rsid w:val="0062540F"/>
    <w:rsid w:val="006258E9"/>
    <w:rsid w:val="00626787"/>
    <w:rsid w:val="00627089"/>
    <w:rsid w:val="00627D54"/>
    <w:rsid w:val="0063055B"/>
    <w:rsid w:val="00630E5C"/>
    <w:rsid w:val="00631337"/>
    <w:rsid w:val="00631AC4"/>
    <w:rsid w:val="00631B26"/>
    <w:rsid w:val="00632322"/>
    <w:rsid w:val="00632C7B"/>
    <w:rsid w:val="006333F7"/>
    <w:rsid w:val="0063361D"/>
    <w:rsid w:val="00633A2B"/>
    <w:rsid w:val="00634EDE"/>
    <w:rsid w:val="00636040"/>
    <w:rsid w:val="00636CB5"/>
    <w:rsid w:val="006371B5"/>
    <w:rsid w:val="00637688"/>
    <w:rsid w:val="0063773B"/>
    <w:rsid w:val="00641BF8"/>
    <w:rsid w:val="00641CEF"/>
    <w:rsid w:val="00642067"/>
    <w:rsid w:val="006423BF"/>
    <w:rsid w:val="0064257E"/>
    <w:rsid w:val="00642669"/>
    <w:rsid w:val="00643049"/>
    <w:rsid w:val="00643864"/>
    <w:rsid w:val="0064409E"/>
    <w:rsid w:val="00644E4D"/>
    <w:rsid w:val="00646CC9"/>
    <w:rsid w:val="00650ACA"/>
    <w:rsid w:val="00651A2A"/>
    <w:rsid w:val="006522F6"/>
    <w:rsid w:val="00652D67"/>
    <w:rsid w:val="0065310A"/>
    <w:rsid w:val="0065378B"/>
    <w:rsid w:val="00655DA5"/>
    <w:rsid w:val="00655F8D"/>
    <w:rsid w:val="006568D2"/>
    <w:rsid w:val="00657037"/>
    <w:rsid w:val="0065747F"/>
    <w:rsid w:val="0065796D"/>
    <w:rsid w:val="00657B32"/>
    <w:rsid w:val="0066016C"/>
    <w:rsid w:val="0066053A"/>
    <w:rsid w:val="0066055F"/>
    <w:rsid w:val="006608A5"/>
    <w:rsid w:val="00660D75"/>
    <w:rsid w:val="00661997"/>
    <w:rsid w:val="006619A0"/>
    <w:rsid w:val="00661A17"/>
    <w:rsid w:val="006630CD"/>
    <w:rsid w:val="00663131"/>
    <w:rsid w:val="0066314E"/>
    <w:rsid w:val="0066347B"/>
    <w:rsid w:val="006638C9"/>
    <w:rsid w:val="00663AC1"/>
    <w:rsid w:val="00663B53"/>
    <w:rsid w:val="00663B7E"/>
    <w:rsid w:val="00663D7E"/>
    <w:rsid w:val="00664D2E"/>
    <w:rsid w:val="0066502B"/>
    <w:rsid w:val="006664E5"/>
    <w:rsid w:val="0066655A"/>
    <w:rsid w:val="00666F54"/>
    <w:rsid w:val="00667767"/>
    <w:rsid w:val="00670DA9"/>
    <w:rsid w:val="00672D44"/>
    <w:rsid w:val="00673CCE"/>
    <w:rsid w:val="0067477E"/>
    <w:rsid w:val="006777D6"/>
    <w:rsid w:val="0068000A"/>
    <w:rsid w:val="00681035"/>
    <w:rsid w:val="00681165"/>
    <w:rsid w:val="00682D2E"/>
    <w:rsid w:val="0068385D"/>
    <w:rsid w:val="00683C4D"/>
    <w:rsid w:val="0068420A"/>
    <w:rsid w:val="00685747"/>
    <w:rsid w:val="0068646F"/>
    <w:rsid w:val="00686E10"/>
    <w:rsid w:val="00686E46"/>
    <w:rsid w:val="00687462"/>
    <w:rsid w:val="006901B7"/>
    <w:rsid w:val="00690973"/>
    <w:rsid w:val="0069129B"/>
    <w:rsid w:val="006915AC"/>
    <w:rsid w:val="00691AC2"/>
    <w:rsid w:val="00691FE7"/>
    <w:rsid w:val="006926E0"/>
    <w:rsid w:val="006936FB"/>
    <w:rsid w:val="00694010"/>
    <w:rsid w:val="00694599"/>
    <w:rsid w:val="00695F1A"/>
    <w:rsid w:val="0069734C"/>
    <w:rsid w:val="006A118C"/>
    <w:rsid w:val="006A1D6C"/>
    <w:rsid w:val="006A1DE7"/>
    <w:rsid w:val="006A1F3E"/>
    <w:rsid w:val="006A2743"/>
    <w:rsid w:val="006A36AE"/>
    <w:rsid w:val="006A3A67"/>
    <w:rsid w:val="006A5040"/>
    <w:rsid w:val="006A6B14"/>
    <w:rsid w:val="006B04CC"/>
    <w:rsid w:val="006B1133"/>
    <w:rsid w:val="006B19BF"/>
    <w:rsid w:val="006B229B"/>
    <w:rsid w:val="006B2AF2"/>
    <w:rsid w:val="006B2D60"/>
    <w:rsid w:val="006B316A"/>
    <w:rsid w:val="006B3216"/>
    <w:rsid w:val="006B3498"/>
    <w:rsid w:val="006B35CE"/>
    <w:rsid w:val="006B46A1"/>
    <w:rsid w:val="006B5D63"/>
    <w:rsid w:val="006B5F26"/>
    <w:rsid w:val="006B6D97"/>
    <w:rsid w:val="006B7132"/>
    <w:rsid w:val="006C03F4"/>
    <w:rsid w:val="006C0C97"/>
    <w:rsid w:val="006C1DE8"/>
    <w:rsid w:val="006C2639"/>
    <w:rsid w:val="006C3258"/>
    <w:rsid w:val="006C4903"/>
    <w:rsid w:val="006C4928"/>
    <w:rsid w:val="006C4E6F"/>
    <w:rsid w:val="006C7B4B"/>
    <w:rsid w:val="006D09DC"/>
    <w:rsid w:val="006D2048"/>
    <w:rsid w:val="006D24B6"/>
    <w:rsid w:val="006D4B69"/>
    <w:rsid w:val="006D4F7D"/>
    <w:rsid w:val="006D59D5"/>
    <w:rsid w:val="006D62BE"/>
    <w:rsid w:val="006D69E9"/>
    <w:rsid w:val="006D6D30"/>
    <w:rsid w:val="006E022C"/>
    <w:rsid w:val="006E068A"/>
    <w:rsid w:val="006E15D2"/>
    <w:rsid w:val="006E1CF1"/>
    <w:rsid w:val="006E2DB4"/>
    <w:rsid w:val="006E2E34"/>
    <w:rsid w:val="006E3BD8"/>
    <w:rsid w:val="006E4C5D"/>
    <w:rsid w:val="006E4CA4"/>
    <w:rsid w:val="006E6911"/>
    <w:rsid w:val="006E6D86"/>
    <w:rsid w:val="006E752A"/>
    <w:rsid w:val="006E76A0"/>
    <w:rsid w:val="006E7801"/>
    <w:rsid w:val="006E7C67"/>
    <w:rsid w:val="006F03C9"/>
    <w:rsid w:val="006F082E"/>
    <w:rsid w:val="006F1801"/>
    <w:rsid w:val="006F2403"/>
    <w:rsid w:val="006F2D02"/>
    <w:rsid w:val="006F318A"/>
    <w:rsid w:val="006F37E2"/>
    <w:rsid w:val="006F39F6"/>
    <w:rsid w:val="006F4C81"/>
    <w:rsid w:val="006F5391"/>
    <w:rsid w:val="006F61B5"/>
    <w:rsid w:val="006F6CFB"/>
    <w:rsid w:val="006F6FD9"/>
    <w:rsid w:val="006F7AFA"/>
    <w:rsid w:val="007002A9"/>
    <w:rsid w:val="0070061C"/>
    <w:rsid w:val="00700A03"/>
    <w:rsid w:val="00701A11"/>
    <w:rsid w:val="00702228"/>
    <w:rsid w:val="00703001"/>
    <w:rsid w:val="007032D2"/>
    <w:rsid w:val="00703833"/>
    <w:rsid w:val="00703D91"/>
    <w:rsid w:val="00704214"/>
    <w:rsid w:val="007042A5"/>
    <w:rsid w:val="0070430A"/>
    <w:rsid w:val="007062C3"/>
    <w:rsid w:val="0070664D"/>
    <w:rsid w:val="007072B9"/>
    <w:rsid w:val="00707E30"/>
    <w:rsid w:val="00710084"/>
    <w:rsid w:val="007100BC"/>
    <w:rsid w:val="00710504"/>
    <w:rsid w:val="00710BCB"/>
    <w:rsid w:val="007112CC"/>
    <w:rsid w:val="007116F2"/>
    <w:rsid w:val="00711966"/>
    <w:rsid w:val="00711B99"/>
    <w:rsid w:val="007123A2"/>
    <w:rsid w:val="00713853"/>
    <w:rsid w:val="00713DAD"/>
    <w:rsid w:val="007149FE"/>
    <w:rsid w:val="00714D3F"/>
    <w:rsid w:val="007159CD"/>
    <w:rsid w:val="00715D22"/>
    <w:rsid w:val="00716867"/>
    <w:rsid w:val="00717AD0"/>
    <w:rsid w:val="00717AFD"/>
    <w:rsid w:val="0072047E"/>
    <w:rsid w:val="00722D99"/>
    <w:rsid w:val="00723005"/>
    <w:rsid w:val="00723F19"/>
    <w:rsid w:val="00724388"/>
    <w:rsid w:val="007261B4"/>
    <w:rsid w:val="0072780C"/>
    <w:rsid w:val="0073079F"/>
    <w:rsid w:val="00730A5F"/>
    <w:rsid w:val="007316F6"/>
    <w:rsid w:val="00732E5A"/>
    <w:rsid w:val="00733597"/>
    <w:rsid w:val="00733D83"/>
    <w:rsid w:val="007351E1"/>
    <w:rsid w:val="0073567F"/>
    <w:rsid w:val="00736DC0"/>
    <w:rsid w:val="00736FDE"/>
    <w:rsid w:val="00737246"/>
    <w:rsid w:val="00740067"/>
    <w:rsid w:val="007408A2"/>
    <w:rsid w:val="007419A9"/>
    <w:rsid w:val="00743590"/>
    <w:rsid w:val="007446D3"/>
    <w:rsid w:val="0074527E"/>
    <w:rsid w:val="0074542C"/>
    <w:rsid w:val="007462AE"/>
    <w:rsid w:val="007463DF"/>
    <w:rsid w:val="0074645A"/>
    <w:rsid w:val="00750ACC"/>
    <w:rsid w:val="007525B4"/>
    <w:rsid w:val="00752A3D"/>
    <w:rsid w:val="00753412"/>
    <w:rsid w:val="0075453F"/>
    <w:rsid w:val="0075468B"/>
    <w:rsid w:val="00754801"/>
    <w:rsid w:val="00755602"/>
    <w:rsid w:val="00756457"/>
    <w:rsid w:val="007565D6"/>
    <w:rsid w:val="007610E9"/>
    <w:rsid w:val="00761DCC"/>
    <w:rsid w:val="00762840"/>
    <w:rsid w:val="00763565"/>
    <w:rsid w:val="00763B35"/>
    <w:rsid w:val="00763D9D"/>
    <w:rsid w:val="007642DD"/>
    <w:rsid w:val="00765257"/>
    <w:rsid w:val="00766085"/>
    <w:rsid w:val="007666E1"/>
    <w:rsid w:val="00766C34"/>
    <w:rsid w:val="00766DB4"/>
    <w:rsid w:val="0077164D"/>
    <w:rsid w:val="0077202E"/>
    <w:rsid w:val="00772536"/>
    <w:rsid w:val="00772E20"/>
    <w:rsid w:val="00773353"/>
    <w:rsid w:val="00773E30"/>
    <w:rsid w:val="00774110"/>
    <w:rsid w:val="00774576"/>
    <w:rsid w:val="00775273"/>
    <w:rsid w:val="0077574E"/>
    <w:rsid w:val="00775BB7"/>
    <w:rsid w:val="00775CEB"/>
    <w:rsid w:val="0077687A"/>
    <w:rsid w:val="0077694A"/>
    <w:rsid w:val="00777891"/>
    <w:rsid w:val="00780724"/>
    <w:rsid w:val="00781B7F"/>
    <w:rsid w:val="007831E8"/>
    <w:rsid w:val="0078392A"/>
    <w:rsid w:val="0078402B"/>
    <w:rsid w:val="00784999"/>
    <w:rsid w:val="00784E7C"/>
    <w:rsid w:val="00784F42"/>
    <w:rsid w:val="0078566E"/>
    <w:rsid w:val="00785A73"/>
    <w:rsid w:val="00786E22"/>
    <w:rsid w:val="00786E25"/>
    <w:rsid w:val="007876B3"/>
    <w:rsid w:val="00787946"/>
    <w:rsid w:val="00787A67"/>
    <w:rsid w:val="00790863"/>
    <w:rsid w:val="0079118A"/>
    <w:rsid w:val="007921E9"/>
    <w:rsid w:val="007925FD"/>
    <w:rsid w:val="0079392C"/>
    <w:rsid w:val="00795203"/>
    <w:rsid w:val="00795434"/>
    <w:rsid w:val="00796E72"/>
    <w:rsid w:val="00796F86"/>
    <w:rsid w:val="00797191"/>
    <w:rsid w:val="00797518"/>
    <w:rsid w:val="007975B5"/>
    <w:rsid w:val="007A11C6"/>
    <w:rsid w:val="007A1B89"/>
    <w:rsid w:val="007A21DD"/>
    <w:rsid w:val="007A3324"/>
    <w:rsid w:val="007A3D83"/>
    <w:rsid w:val="007A4048"/>
    <w:rsid w:val="007A4F9E"/>
    <w:rsid w:val="007A591D"/>
    <w:rsid w:val="007A5A15"/>
    <w:rsid w:val="007A7732"/>
    <w:rsid w:val="007B0286"/>
    <w:rsid w:val="007B032C"/>
    <w:rsid w:val="007B2D51"/>
    <w:rsid w:val="007B3182"/>
    <w:rsid w:val="007B31C7"/>
    <w:rsid w:val="007B38E6"/>
    <w:rsid w:val="007B6710"/>
    <w:rsid w:val="007B6D34"/>
    <w:rsid w:val="007B704A"/>
    <w:rsid w:val="007B704E"/>
    <w:rsid w:val="007C0119"/>
    <w:rsid w:val="007C12F6"/>
    <w:rsid w:val="007C27EF"/>
    <w:rsid w:val="007C2CED"/>
    <w:rsid w:val="007C3F8C"/>
    <w:rsid w:val="007C4428"/>
    <w:rsid w:val="007C4CE1"/>
    <w:rsid w:val="007C56B4"/>
    <w:rsid w:val="007C5D04"/>
    <w:rsid w:val="007C6635"/>
    <w:rsid w:val="007C6952"/>
    <w:rsid w:val="007C6D66"/>
    <w:rsid w:val="007C6D68"/>
    <w:rsid w:val="007D0056"/>
    <w:rsid w:val="007D0769"/>
    <w:rsid w:val="007D0A08"/>
    <w:rsid w:val="007D2EBE"/>
    <w:rsid w:val="007D3647"/>
    <w:rsid w:val="007D371F"/>
    <w:rsid w:val="007D46AE"/>
    <w:rsid w:val="007D541D"/>
    <w:rsid w:val="007D5541"/>
    <w:rsid w:val="007D6A62"/>
    <w:rsid w:val="007D6F15"/>
    <w:rsid w:val="007D7E64"/>
    <w:rsid w:val="007E0E90"/>
    <w:rsid w:val="007E2E58"/>
    <w:rsid w:val="007E2F1C"/>
    <w:rsid w:val="007E4291"/>
    <w:rsid w:val="007E463D"/>
    <w:rsid w:val="007E4D47"/>
    <w:rsid w:val="007E4D86"/>
    <w:rsid w:val="007E5021"/>
    <w:rsid w:val="007E67FC"/>
    <w:rsid w:val="007E6D06"/>
    <w:rsid w:val="007E7305"/>
    <w:rsid w:val="007E73F9"/>
    <w:rsid w:val="007E78E5"/>
    <w:rsid w:val="007E7EE5"/>
    <w:rsid w:val="007F0A91"/>
    <w:rsid w:val="007F0F49"/>
    <w:rsid w:val="007F18DA"/>
    <w:rsid w:val="007F1C41"/>
    <w:rsid w:val="007F255A"/>
    <w:rsid w:val="007F25B7"/>
    <w:rsid w:val="007F2982"/>
    <w:rsid w:val="007F3225"/>
    <w:rsid w:val="007F3DF3"/>
    <w:rsid w:val="007F3E3D"/>
    <w:rsid w:val="007F4802"/>
    <w:rsid w:val="007F4AE8"/>
    <w:rsid w:val="007F6041"/>
    <w:rsid w:val="007F68DC"/>
    <w:rsid w:val="007F6A2B"/>
    <w:rsid w:val="007F6BB0"/>
    <w:rsid w:val="007F7C15"/>
    <w:rsid w:val="007F7E5A"/>
    <w:rsid w:val="00800123"/>
    <w:rsid w:val="008005EF"/>
    <w:rsid w:val="00800AA0"/>
    <w:rsid w:val="008010AC"/>
    <w:rsid w:val="008014E8"/>
    <w:rsid w:val="00801506"/>
    <w:rsid w:val="00801F83"/>
    <w:rsid w:val="0080266F"/>
    <w:rsid w:val="00802A87"/>
    <w:rsid w:val="00804AC9"/>
    <w:rsid w:val="00805E6D"/>
    <w:rsid w:val="00806851"/>
    <w:rsid w:val="0080729B"/>
    <w:rsid w:val="00807A7A"/>
    <w:rsid w:val="008100EB"/>
    <w:rsid w:val="0081115B"/>
    <w:rsid w:val="008117A0"/>
    <w:rsid w:val="008121E2"/>
    <w:rsid w:val="00812501"/>
    <w:rsid w:val="008132AB"/>
    <w:rsid w:val="008144B1"/>
    <w:rsid w:val="008149F5"/>
    <w:rsid w:val="00814A92"/>
    <w:rsid w:val="008163E1"/>
    <w:rsid w:val="00816665"/>
    <w:rsid w:val="00820681"/>
    <w:rsid w:val="00821679"/>
    <w:rsid w:val="00821F18"/>
    <w:rsid w:val="00822353"/>
    <w:rsid w:val="008223B1"/>
    <w:rsid w:val="008223F3"/>
    <w:rsid w:val="00824D97"/>
    <w:rsid w:val="00825227"/>
    <w:rsid w:val="008306CD"/>
    <w:rsid w:val="00830D6A"/>
    <w:rsid w:val="00831B3C"/>
    <w:rsid w:val="00832463"/>
    <w:rsid w:val="00832D1C"/>
    <w:rsid w:val="00832D2C"/>
    <w:rsid w:val="008330D6"/>
    <w:rsid w:val="008336A8"/>
    <w:rsid w:val="00833AA3"/>
    <w:rsid w:val="00835157"/>
    <w:rsid w:val="008362A3"/>
    <w:rsid w:val="00836CD8"/>
    <w:rsid w:val="00836FA9"/>
    <w:rsid w:val="0083735D"/>
    <w:rsid w:val="00840413"/>
    <w:rsid w:val="00841393"/>
    <w:rsid w:val="0084218C"/>
    <w:rsid w:val="00842DAF"/>
    <w:rsid w:val="008436AB"/>
    <w:rsid w:val="00843D2D"/>
    <w:rsid w:val="00844CE6"/>
    <w:rsid w:val="00846A03"/>
    <w:rsid w:val="00846C21"/>
    <w:rsid w:val="008478C5"/>
    <w:rsid w:val="00847F12"/>
    <w:rsid w:val="00847FB8"/>
    <w:rsid w:val="00850CF1"/>
    <w:rsid w:val="008515DC"/>
    <w:rsid w:val="008528B2"/>
    <w:rsid w:val="00854C3E"/>
    <w:rsid w:val="00855336"/>
    <w:rsid w:val="00855545"/>
    <w:rsid w:val="00857C53"/>
    <w:rsid w:val="008611BF"/>
    <w:rsid w:val="00863A29"/>
    <w:rsid w:val="00863B8C"/>
    <w:rsid w:val="00863E90"/>
    <w:rsid w:val="00867DB5"/>
    <w:rsid w:val="008704B4"/>
    <w:rsid w:val="00870561"/>
    <w:rsid w:val="00871175"/>
    <w:rsid w:val="00873616"/>
    <w:rsid w:val="0087426B"/>
    <w:rsid w:val="00874367"/>
    <w:rsid w:val="00874DAC"/>
    <w:rsid w:val="008750F1"/>
    <w:rsid w:val="0088010A"/>
    <w:rsid w:val="00880420"/>
    <w:rsid w:val="00880F0A"/>
    <w:rsid w:val="0088196C"/>
    <w:rsid w:val="008826C7"/>
    <w:rsid w:val="008828FA"/>
    <w:rsid w:val="00882E6F"/>
    <w:rsid w:val="00883306"/>
    <w:rsid w:val="00883B6B"/>
    <w:rsid w:val="0088417A"/>
    <w:rsid w:val="00884C14"/>
    <w:rsid w:val="00884E06"/>
    <w:rsid w:val="008859B9"/>
    <w:rsid w:val="00885B09"/>
    <w:rsid w:val="00886C9F"/>
    <w:rsid w:val="00887D96"/>
    <w:rsid w:val="00887E53"/>
    <w:rsid w:val="00890A60"/>
    <w:rsid w:val="00891176"/>
    <w:rsid w:val="008912F3"/>
    <w:rsid w:val="00891A96"/>
    <w:rsid w:val="008925AE"/>
    <w:rsid w:val="00892730"/>
    <w:rsid w:val="00892D4D"/>
    <w:rsid w:val="008935D5"/>
    <w:rsid w:val="00893C2A"/>
    <w:rsid w:val="00894548"/>
    <w:rsid w:val="00894605"/>
    <w:rsid w:val="00894B8E"/>
    <w:rsid w:val="00895439"/>
    <w:rsid w:val="00896D19"/>
    <w:rsid w:val="00897BA9"/>
    <w:rsid w:val="008A02BE"/>
    <w:rsid w:val="008A0CAD"/>
    <w:rsid w:val="008A16AE"/>
    <w:rsid w:val="008A248A"/>
    <w:rsid w:val="008A25F2"/>
    <w:rsid w:val="008A43D5"/>
    <w:rsid w:val="008A46ED"/>
    <w:rsid w:val="008A5226"/>
    <w:rsid w:val="008A5596"/>
    <w:rsid w:val="008A5758"/>
    <w:rsid w:val="008A577B"/>
    <w:rsid w:val="008A5BBE"/>
    <w:rsid w:val="008A6329"/>
    <w:rsid w:val="008A66C3"/>
    <w:rsid w:val="008A7DE0"/>
    <w:rsid w:val="008B1521"/>
    <w:rsid w:val="008B16AE"/>
    <w:rsid w:val="008B1A85"/>
    <w:rsid w:val="008B4B09"/>
    <w:rsid w:val="008B5851"/>
    <w:rsid w:val="008B58AA"/>
    <w:rsid w:val="008B6054"/>
    <w:rsid w:val="008B6AFC"/>
    <w:rsid w:val="008C0126"/>
    <w:rsid w:val="008C0DD6"/>
    <w:rsid w:val="008C152E"/>
    <w:rsid w:val="008C15CF"/>
    <w:rsid w:val="008C1CBB"/>
    <w:rsid w:val="008C2713"/>
    <w:rsid w:val="008C2FC7"/>
    <w:rsid w:val="008C3840"/>
    <w:rsid w:val="008C3E73"/>
    <w:rsid w:val="008C435E"/>
    <w:rsid w:val="008C46AC"/>
    <w:rsid w:val="008C474C"/>
    <w:rsid w:val="008C556C"/>
    <w:rsid w:val="008C6F7B"/>
    <w:rsid w:val="008C7D5E"/>
    <w:rsid w:val="008D0EC2"/>
    <w:rsid w:val="008D1C35"/>
    <w:rsid w:val="008D2F9B"/>
    <w:rsid w:val="008D3323"/>
    <w:rsid w:val="008D42FA"/>
    <w:rsid w:val="008D499A"/>
    <w:rsid w:val="008D5012"/>
    <w:rsid w:val="008D5365"/>
    <w:rsid w:val="008D5BAD"/>
    <w:rsid w:val="008D5D88"/>
    <w:rsid w:val="008D7215"/>
    <w:rsid w:val="008D7404"/>
    <w:rsid w:val="008D7E9C"/>
    <w:rsid w:val="008E024C"/>
    <w:rsid w:val="008E1087"/>
    <w:rsid w:val="008E2C5A"/>
    <w:rsid w:val="008E2E33"/>
    <w:rsid w:val="008E3ABC"/>
    <w:rsid w:val="008E3F15"/>
    <w:rsid w:val="008E40D1"/>
    <w:rsid w:val="008E48E0"/>
    <w:rsid w:val="008E4C52"/>
    <w:rsid w:val="008E4E15"/>
    <w:rsid w:val="008E5DBE"/>
    <w:rsid w:val="008E6768"/>
    <w:rsid w:val="008E6944"/>
    <w:rsid w:val="008E7CAB"/>
    <w:rsid w:val="008F1D99"/>
    <w:rsid w:val="008F21E6"/>
    <w:rsid w:val="008F3028"/>
    <w:rsid w:val="008F406F"/>
    <w:rsid w:val="008F4535"/>
    <w:rsid w:val="008F4DA3"/>
    <w:rsid w:val="008F5192"/>
    <w:rsid w:val="008F658C"/>
    <w:rsid w:val="008F65D5"/>
    <w:rsid w:val="008F6BD0"/>
    <w:rsid w:val="008F71D1"/>
    <w:rsid w:val="008F754A"/>
    <w:rsid w:val="008F76DF"/>
    <w:rsid w:val="008F7A16"/>
    <w:rsid w:val="00900255"/>
    <w:rsid w:val="009002DE"/>
    <w:rsid w:val="00900747"/>
    <w:rsid w:val="009012BE"/>
    <w:rsid w:val="009013CF"/>
    <w:rsid w:val="0090152D"/>
    <w:rsid w:val="00901F51"/>
    <w:rsid w:val="009025E9"/>
    <w:rsid w:val="00903211"/>
    <w:rsid w:val="00903480"/>
    <w:rsid w:val="009034F9"/>
    <w:rsid w:val="00903663"/>
    <w:rsid w:val="00904095"/>
    <w:rsid w:val="009045C9"/>
    <w:rsid w:val="00904750"/>
    <w:rsid w:val="00904A04"/>
    <w:rsid w:val="009056AC"/>
    <w:rsid w:val="009059EC"/>
    <w:rsid w:val="009061BA"/>
    <w:rsid w:val="00906766"/>
    <w:rsid w:val="009069CB"/>
    <w:rsid w:val="0090704E"/>
    <w:rsid w:val="00907D25"/>
    <w:rsid w:val="0091049D"/>
    <w:rsid w:val="009107FD"/>
    <w:rsid w:val="00911328"/>
    <w:rsid w:val="009118E6"/>
    <w:rsid w:val="009121C4"/>
    <w:rsid w:val="00912DE8"/>
    <w:rsid w:val="00913B5F"/>
    <w:rsid w:val="00913C83"/>
    <w:rsid w:val="00913D5F"/>
    <w:rsid w:val="009140BD"/>
    <w:rsid w:val="009156CE"/>
    <w:rsid w:val="0091711C"/>
    <w:rsid w:val="00917591"/>
    <w:rsid w:val="00920BB7"/>
    <w:rsid w:val="00920D6C"/>
    <w:rsid w:val="00920ED1"/>
    <w:rsid w:val="00920F7B"/>
    <w:rsid w:val="00921829"/>
    <w:rsid w:val="00922BF2"/>
    <w:rsid w:val="009234CA"/>
    <w:rsid w:val="00923AAC"/>
    <w:rsid w:val="009243AA"/>
    <w:rsid w:val="00924AF0"/>
    <w:rsid w:val="00925C4B"/>
    <w:rsid w:val="00926193"/>
    <w:rsid w:val="009262FC"/>
    <w:rsid w:val="00927164"/>
    <w:rsid w:val="00927554"/>
    <w:rsid w:val="009277C7"/>
    <w:rsid w:val="0093038F"/>
    <w:rsid w:val="00930D76"/>
    <w:rsid w:val="00931A68"/>
    <w:rsid w:val="00932DF5"/>
    <w:rsid w:val="009333B8"/>
    <w:rsid w:val="00933DC0"/>
    <w:rsid w:val="009340BF"/>
    <w:rsid w:val="009342F8"/>
    <w:rsid w:val="00934908"/>
    <w:rsid w:val="00934935"/>
    <w:rsid w:val="00934BA7"/>
    <w:rsid w:val="00935828"/>
    <w:rsid w:val="00935E16"/>
    <w:rsid w:val="009364BC"/>
    <w:rsid w:val="009364C5"/>
    <w:rsid w:val="0093764D"/>
    <w:rsid w:val="00940AEC"/>
    <w:rsid w:val="00940B1D"/>
    <w:rsid w:val="009414B7"/>
    <w:rsid w:val="00942A59"/>
    <w:rsid w:val="00944874"/>
    <w:rsid w:val="009448DB"/>
    <w:rsid w:val="00944C36"/>
    <w:rsid w:val="00945BF8"/>
    <w:rsid w:val="00946AD2"/>
    <w:rsid w:val="00946B7B"/>
    <w:rsid w:val="00946F4B"/>
    <w:rsid w:val="00947B03"/>
    <w:rsid w:val="00950DE7"/>
    <w:rsid w:val="009530A0"/>
    <w:rsid w:val="009538CF"/>
    <w:rsid w:val="0095590C"/>
    <w:rsid w:val="00956073"/>
    <w:rsid w:val="00960C51"/>
    <w:rsid w:val="00961C6F"/>
    <w:rsid w:val="00961E66"/>
    <w:rsid w:val="00962C79"/>
    <w:rsid w:val="009649E1"/>
    <w:rsid w:val="00964B27"/>
    <w:rsid w:val="00964BAC"/>
    <w:rsid w:val="00964D5C"/>
    <w:rsid w:val="0096571E"/>
    <w:rsid w:val="0096692F"/>
    <w:rsid w:val="0096797F"/>
    <w:rsid w:val="00967E48"/>
    <w:rsid w:val="0097110B"/>
    <w:rsid w:val="00971740"/>
    <w:rsid w:val="00972316"/>
    <w:rsid w:val="0097281C"/>
    <w:rsid w:val="0097323B"/>
    <w:rsid w:val="00974F81"/>
    <w:rsid w:val="009755CB"/>
    <w:rsid w:val="00975C35"/>
    <w:rsid w:val="009774F0"/>
    <w:rsid w:val="009808BB"/>
    <w:rsid w:val="00980D75"/>
    <w:rsid w:val="009834BB"/>
    <w:rsid w:val="009843F7"/>
    <w:rsid w:val="009844D8"/>
    <w:rsid w:val="00985E39"/>
    <w:rsid w:val="00986268"/>
    <w:rsid w:val="0098649C"/>
    <w:rsid w:val="00986C07"/>
    <w:rsid w:val="00986D3F"/>
    <w:rsid w:val="00990624"/>
    <w:rsid w:val="00990775"/>
    <w:rsid w:val="00990D9E"/>
    <w:rsid w:val="009916B6"/>
    <w:rsid w:val="00991F20"/>
    <w:rsid w:val="00993B09"/>
    <w:rsid w:val="009948F9"/>
    <w:rsid w:val="00994F87"/>
    <w:rsid w:val="009953AF"/>
    <w:rsid w:val="009958DD"/>
    <w:rsid w:val="00995AB7"/>
    <w:rsid w:val="0099601A"/>
    <w:rsid w:val="00996026"/>
    <w:rsid w:val="00996A00"/>
    <w:rsid w:val="00996B89"/>
    <w:rsid w:val="0099737A"/>
    <w:rsid w:val="009A0645"/>
    <w:rsid w:val="009A0862"/>
    <w:rsid w:val="009A0A5B"/>
    <w:rsid w:val="009A16A1"/>
    <w:rsid w:val="009A18FC"/>
    <w:rsid w:val="009A1AB2"/>
    <w:rsid w:val="009A1CA7"/>
    <w:rsid w:val="009A2A11"/>
    <w:rsid w:val="009A3773"/>
    <w:rsid w:val="009A4D8A"/>
    <w:rsid w:val="009A6826"/>
    <w:rsid w:val="009A6908"/>
    <w:rsid w:val="009A7E69"/>
    <w:rsid w:val="009B0641"/>
    <w:rsid w:val="009B3DA1"/>
    <w:rsid w:val="009B413E"/>
    <w:rsid w:val="009B42FA"/>
    <w:rsid w:val="009B508C"/>
    <w:rsid w:val="009B61BA"/>
    <w:rsid w:val="009B703A"/>
    <w:rsid w:val="009B772E"/>
    <w:rsid w:val="009B7AE7"/>
    <w:rsid w:val="009B7C32"/>
    <w:rsid w:val="009C04A8"/>
    <w:rsid w:val="009C0C32"/>
    <w:rsid w:val="009C0EA2"/>
    <w:rsid w:val="009C1EDD"/>
    <w:rsid w:val="009C23C5"/>
    <w:rsid w:val="009C4070"/>
    <w:rsid w:val="009C45CC"/>
    <w:rsid w:val="009C4AA0"/>
    <w:rsid w:val="009C4B9C"/>
    <w:rsid w:val="009C60CF"/>
    <w:rsid w:val="009C66DB"/>
    <w:rsid w:val="009C6969"/>
    <w:rsid w:val="009C6D65"/>
    <w:rsid w:val="009C7416"/>
    <w:rsid w:val="009C7470"/>
    <w:rsid w:val="009C791E"/>
    <w:rsid w:val="009C7E6D"/>
    <w:rsid w:val="009C7F36"/>
    <w:rsid w:val="009D1F08"/>
    <w:rsid w:val="009D1FAC"/>
    <w:rsid w:val="009D2A08"/>
    <w:rsid w:val="009D2CC5"/>
    <w:rsid w:val="009D364F"/>
    <w:rsid w:val="009D3F78"/>
    <w:rsid w:val="009D5270"/>
    <w:rsid w:val="009D5798"/>
    <w:rsid w:val="009D59D6"/>
    <w:rsid w:val="009D73A1"/>
    <w:rsid w:val="009D746C"/>
    <w:rsid w:val="009D759A"/>
    <w:rsid w:val="009D7A85"/>
    <w:rsid w:val="009E016A"/>
    <w:rsid w:val="009E0A26"/>
    <w:rsid w:val="009E1050"/>
    <w:rsid w:val="009E17A9"/>
    <w:rsid w:val="009E1983"/>
    <w:rsid w:val="009E2617"/>
    <w:rsid w:val="009E578A"/>
    <w:rsid w:val="009E6584"/>
    <w:rsid w:val="009F012C"/>
    <w:rsid w:val="009F04D3"/>
    <w:rsid w:val="009F2ABB"/>
    <w:rsid w:val="009F39AD"/>
    <w:rsid w:val="009F4BBE"/>
    <w:rsid w:val="009F5043"/>
    <w:rsid w:val="009F5386"/>
    <w:rsid w:val="009F54D8"/>
    <w:rsid w:val="009F59E0"/>
    <w:rsid w:val="009F74CE"/>
    <w:rsid w:val="009F7B31"/>
    <w:rsid w:val="00A01059"/>
    <w:rsid w:val="00A0185E"/>
    <w:rsid w:val="00A01DC3"/>
    <w:rsid w:val="00A0229F"/>
    <w:rsid w:val="00A03834"/>
    <w:rsid w:val="00A040AB"/>
    <w:rsid w:val="00A0429C"/>
    <w:rsid w:val="00A04677"/>
    <w:rsid w:val="00A051C2"/>
    <w:rsid w:val="00A051E9"/>
    <w:rsid w:val="00A05503"/>
    <w:rsid w:val="00A05E5B"/>
    <w:rsid w:val="00A05FB9"/>
    <w:rsid w:val="00A067EE"/>
    <w:rsid w:val="00A07E5A"/>
    <w:rsid w:val="00A11761"/>
    <w:rsid w:val="00A120BC"/>
    <w:rsid w:val="00A124CC"/>
    <w:rsid w:val="00A14C59"/>
    <w:rsid w:val="00A14E06"/>
    <w:rsid w:val="00A152BB"/>
    <w:rsid w:val="00A1532B"/>
    <w:rsid w:val="00A156E9"/>
    <w:rsid w:val="00A16551"/>
    <w:rsid w:val="00A21BF3"/>
    <w:rsid w:val="00A21FEB"/>
    <w:rsid w:val="00A22D61"/>
    <w:rsid w:val="00A22E09"/>
    <w:rsid w:val="00A231F8"/>
    <w:rsid w:val="00A24D50"/>
    <w:rsid w:val="00A264F6"/>
    <w:rsid w:val="00A27727"/>
    <w:rsid w:val="00A279F8"/>
    <w:rsid w:val="00A303A2"/>
    <w:rsid w:val="00A31402"/>
    <w:rsid w:val="00A31F53"/>
    <w:rsid w:val="00A329F3"/>
    <w:rsid w:val="00A32EA6"/>
    <w:rsid w:val="00A33E0A"/>
    <w:rsid w:val="00A347A1"/>
    <w:rsid w:val="00A34B1F"/>
    <w:rsid w:val="00A34E0C"/>
    <w:rsid w:val="00A35AC1"/>
    <w:rsid w:val="00A36128"/>
    <w:rsid w:val="00A364B4"/>
    <w:rsid w:val="00A37018"/>
    <w:rsid w:val="00A3707D"/>
    <w:rsid w:val="00A414FC"/>
    <w:rsid w:val="00A417E9"/>
    <w:rsid w:val="00A433D8"/>
    <w:rsid w:val="00A436E6"/>
    <w:rsid w:val="00A449DC"/>
    <w:rsid w:val="00A44B39"/>
    <w:rsid w:val="00A45754"/>
    <w:rsid w:val="00A45CA5"/>
    <w:rsid w:val="00A468A9"/>
    <w:rsid w:val="00A46BDF"/>
    <w:rsid w:val="00A478C5"/>
    <w:rsid w:val="00A51CBF"/>
    <w:rsid w:val="00A51FD9"/>
    <w:rsid w:val="00A525A9"/>
    <w:rsid w:val="00A53D62"/>
    <w:rsid w:val="00A54F86"/>
    <w:rsid w:val="00A553DC"/>
    <w:rsid w:val="00A55490"/>
    <w:rsid w:val="00A55BB8"/>
    <w:rsid w:val="00A562D0"/>
    <w:rsid w:val="00A567D3"/>
    <w:rsid w:val="00A56B4D"/>
    <w:rsid w:val="00A57243"/>
    <w:rsid w:val="00A57811"/>
    <w:rsid w:val="00A57D76"/>
    <w:rsid w:val="00A605EF"/>
    <w:rsid w:val="00A6098A"/>
    <w:rsid w:val="00A60A76"/>
    <w:rsid w:val="00A60AAC"/>
    <w:rsid w:val="00A6210B"/>
    <w:rsid w:val="00A62CE6"/>
    <w:rsid w:val="00A6314C"/>
    <w:rsid w:val="00A63CF3"/>
    <w:rsid w:val="00A6499E"/>
    <w:rsid w:val="00A6530B"/>
    <w:rsid w:val="00A6536F"/>
    <w:rsid w:val="00A65F93"/>
    <w:rsid w:val="00A660F7"/>
    <w:rsid w:val="00A666D0"/>
    <w:rsid w:val="00A67B09"/>
    <w:rsid w:val="00A67B8B"/>
    <w:rsid w:val="00A70528"/>
    <w:rsid w:val="00A717CD"/>
    <w:rsid w:val="00A717E4"/>
    <w:rsid w:val="00A718ED"/>
    <w:rsid w:val="00A7262C"/>
    <w:rsid w:val="00A74B92"/>
    <w:rsid w:val="00A7621D"/>
    <w:rsid w:val="00A76B4D"/>
    <w:rsid w:val="00A7768A"/>
    <w:rsid w:val="00A77A0D"/>
    <w:rsid w:val="00A77CBF"/>
    <w:rsid w:val="00A81A17"/>
    <w:rsid w:val="00A81ECB"/>
    <w:rsid w:val="00A82141"/>
    <w:rsid w:val="00A82C2F"/>
    <w:rsid w:val="00A83448"/>
    <w:rsid w:val="00A83796"/>
    <w:rsid w:val="00A83E20"/>
    <w:rsid w:val="00A852BD"/>
    <w:rsid w:val="00A853E7"/>
    <w:rsid w:val="00A86F96"/>
    <w:rsid w:val="00A87403"/>
    <w:rsid w:val="00A87507"/>
    <w:rsid w:val="00A87C03"/>
    <w:rsid w:val="00A9115E"/>
    <w:rsid w:val="00A9231A"/>
    <w:rsid w:val="00A93327"/>
    <w:rsid w:val="00A950B4"/>
    <w:rsid w:val="00A95CCA"/>
    <w:rsid w:val="00A961AB"/>
    <w:rsid w:val="00A96481"/>
    <w:rsid w:val="00A96680"/>
    <w:rsid w:val="00A96AA9"/>
    <w:rsid w:val="00AA04B7"/>
    <w:rsid w:val="00AA10B8"/>
    <w:rsid w:val="00AA342B"/>
    <w:rsid w:val="00AA5792"/>
    <w:rsid w:val="00AA7AA8"/>
    <w:rsid w:val="00AB0358"/>
    <w:rsid w:val="00AB0FB7"/>
    <w:rsid w:val="00AB2B2C"/>
    <w:rsid w:val="00AB3231"/>
    <w:rsid w:val="00AB33F0"/>
    <w:rsid w:val="00AB34AD"/>
    <w:rsid w:val="00AB454F"/>
    <w:rsid w:val="00AB614C"/>
    <w:rsid w:val="00AB6711"/>
    <w:rsid w:val="00AB6C2C"/>
    <w:rsid w:val="00AB6ECD"/>
    <w:rsid w:val="00AB786C"/>
    <w:rsid w:val="00AC0208"/>
    <w:rsid w:val="00AC1FB2"/>
    <w:rsid w:val="00AC3959"/>
    <w:rsid w:val="00AC3E18"/>
    <w:rsid w:val="00AC4FB3"/>
    <w:rsid w:val="00AC515A"/>
    <w:rsid w:val="00AC6753"/>
    <w:rsid w:val="00AC69F2"/>
    <w:rsid w:val="00AC711F"/>
    <w:rsid w:val="00AC7648"/>
    <w:rsid w:val="00AD10ED"/>
    <w:rsid w:val="00AD17EA"/>
    <w:rsid w:val="00AD1BEF"/>
    <w:rsid w:val="00AD3EF6"/>
    <w:rsid w:val="00AD3F59"/>
    <w:rsid w:val="00AD4FDB"/>
    <w:rsid w:val="00AD693B"/>
    <w:rsid w:val="00AD7A43"/>
    <w:rsid w:val="00AE0041"/>
    <w:rsid w:val="00AE05A5"/>
    <w:rsid w:val="00AE06C6"/>
    <w:rsid w:val="00AE1B9E"/>
    <w:rsid w:val="00AE26E0"/>
    <w:rsid w:val="00AE271A"/>
    <w:rsid w:val="00AE57D0"/>
    <w:rsid w:val="00AE5F4C"/>
    <w:rsid w:val="00AE62F7"/>
    <w:rsid w:val="00AE77FC"/>
    <w:rsid w:val="00AE7848"/>
    <w:rsid w:val="00AE7C23"/>
    <w:rsid w:val="00AF14AA"/>
    <w:rsid w:val="00AF1A9B"/>
    <w:rsid w:val="00AF1E6D"/>
    <w:rsid w:val="00AF2AAF"/>
    <w:rsid w:val="00AF3FA4"/>
    <w:rsid w:val="00AF4055"/>
    <w:rsid w:val="00AF41A8"/>
    <w:rsid w:val="00AF423E"/>
    <w:rsid w:val="00AF42DF"/>
    <w:rsid w:val="00AF4EC2"/>
    <w:rsid w:val="00AF501E"/>
    <w:rsid w:val="00AF5869"/>
    <w:rsid w:val="00AF7A28"/>
    <w:rsid w:val="00AF7D80"/>
    <w:rsid w:val="00AF7E55"/>
    <w:rsid w:val="00AF7F84"/>
    <w:rsid w:val="00B0050E"/>
    <w:rsid w:val="00B01829"/>
    <w:rsid w:val="00B01874"/>
    <w:rsid w:val="00B01EF3"/>
    <w:rsid w:val="00B02573"/>
    <w:rsid w:val="00B03585"/>
    <w:rsid w:val="00B0421C"/>
    <w:rsid w:val="00B04D93"/>
    <w:rsid w:val="00B04DB8"/>
    <w:rsid w:val="00B04ED5"/>
    <w:rsid w:val="00B0526F"/>
    <w:rsid w:val="00B06812"/>
    <w:rsid w:val="00B070F0"/>
    <w:rsid w:val="00B07D0D"/>
    <w:rsid w:val="00B10023"/>
    <w:rsid w:val="00B109C4"/>
    <w:rsid w:val="00B112AE"/>
    <w:rsid w:val="00B11824"/>
    <w:rsid w:val="00B121D0"/>
    <w:rsid w:val="00B148B4"/>
    <w:rsid w:val="00B149B1"/>
    <w:rsid w:val="00B1627D"/>
    <w:rsid w:val="00B16EC0"/>
    <w:rsid w:val="00B170EB"/>
    <w:rsid w:val="00B170F5"/>
    <w:rsid w:val="00B17A1C"/>
    <w:rsid w:val="00B17DAA"/>
    <w:rsid w:val="00B20AAF"/>
    <w:rsid w:val="00B22202"/>
    <w:rsid w:val="00B24990"/>
    <w:rsid w:val="00B24A21"/>
    <w:rsid w:val="00B2686D"/>
    <w:rsid w:val="00B26958"/>
    <w:rsid w:val="00B277C7"/>
    <w:rsid w:val="00B27EDD"/>
    <w:rsid w:val="00B305FD"/>
    <w:rsid w:val="00B318BD"/>
    <w:rsid w:val="00B31D2E"/>
    <w:rsid w:val="00B323EF"/>
    <w:rsid w:val="00B326A3"/>
    <w:rsid w:val="00B32E8D"/>
    <w:rsid w:val="00B358EE"/>
    <w:rsid w:val="00B35B84"/>
    <w:rsid w:val="00B35E15"/>
    <w:rsid w:val="00B36CE6"/>
    <w:rsid w:val="00B3722B"/>
    <w:rsid w:val="00B373A9"/>
    <w:rsid w:val="00B3748B"/>
    <w:rsid w:val="00B37972"/>
    <w:rsid w:val="00B37E54"/>
    <w:rsid w:val="00B37F80"/>
    <w:rsid w:val="00B4023B"/>
    <w:rsid w:val="00B408F7"/>
    <w:rsid w:val="00B441C9"/>
    <w:rsid w:val="00B4505D"/>
    <w:rsid w:val="00B46CA0"/>
    <w:rsid w:val="00B473F9"/>
    <w:rsid w:val="00B4765B"/>
    <w:rsid w:val="00B50C71"/>
    <w:rsid w:val="00B51DA4"/>
    <w:rsid w:val="00B51FC4"/>
    <w:rsid w:val="00B54944"/>
    <w:rsid w:val="00B54DC4"/>
    <w:rsid w:val="00B54F95"/>
    <w:rsid w:val="00B553C8"/>
    <w:rsid w:val="00B564C0"/>
    <w:rsid w:val="00B60685"/>
    <w:rsid w:val="00B608ED"/>
    <w:rsid w:val="00B60ACC"/>
    <w:rsid w:val="00B613DB"/>
    <w:rsid w:val="00B61C78"/>
    <w:rsid w:val="00B624AA"/>
    <w:rsid w:val="00B629E6"/>
    <w:rsid w:val="00B63F9F"/>
    <w:rsid w:val="00B67A6A"/>
    <w:rsid w:val="00B67D16"/>
    <w:rsid w:val="00B70140"/>
    <w:rsid w:val="00B70678"/>
    <w:rsid w:val="00B70ED3"/>
    <w:rsid w:val="00B716BF"/>
    <w:rsid w:val="00B716D7"/>
    <w:rsid w:val="00B71DE9"/>
    <w:rsid w:val="00B72093"/>
    <w:rsid w:val="00B740E6"/>
    <w:rsid w:val="00B74355"/>
    <w:rsid w:val="00B74560"/>
    <w:rsid w:val="00B74977"/>
    <w:rsid w:val="00B74F8A"/>
    <w:rsid w:val="00B75207"/>
    <w:rsid w:val="00B752B5"/>
    <w:rsid w:val="00B76153"/>
    <w:rsid w:val="00B77EDF"/>
    <w:rsid w:val="00B77EFA"/>
    <w:rsid w:val="00B804C4"/>
    <w:rsid w:val="00B80AB1"/>
    <w:rsid w:val="00B80C7C"/>
    <w:rsid w:val="00B817C9"/>
    <w:rsid w:val="00B81FB1"/>
    <w:rsid w:val="00B826B4"/>
    <w:rsid w:val="00B848BF"/>
    <w:rsid w:val="00B84D23"/>
    <w:rsid w:val="00B84F2F"/>
    <w:rsid w:val="00B85A07"/>
    <w:rsid w:val="00B85B44"/>
    <w:rsid w:val="00B85E2C"/>
    <w:rsid w:val="00B862EA"/>
    <w:rsid w:val="00B86B0A"/>
    <w:rsid w:val="00B86E87"/>
    <w:rsid w:val="00B86F17"/>
    <w:rsid w:val="00B876B3"/>
    <w:rsid w:val="00B87969"/>
    <w:rsid w:val="00B87B43"/>
    <w:rsid w:val="00B90993"/>
    <w:rsid w:val="00B9187B"/>
    <w:rsid w:val="00B91917"/>
    <w:rsid w:val="00B92DAB"/>
    <w:rsid w:val="00B92F89"/>
    <w:rsid w:val="00B932DC"/>
    <w:rsid w:val="00B94024"/>
    <w:rsid w:val="00B958FC"/>
    <w:rsid w:val="00B96351"/>
    <w:rsid w:val="00B96A18"/>
    <w:rsid w:val="00B96AAF"/>
    <w:rsid w:val="00B97259"/>
    <w:rsid w:val="00BA0ABE"/>
    <w:rsid w:val="00BA1468"/>
    <w:rsid w:val="00BA1A5C"/>
    <w:rsid w:val="00BA2697"/>
    <w:rsid w:val="00BA2C8E"/>
    <w:rsid w:val="00BA368D"/>
    <w:rsid w:val="00BA39AE"/>
    <w:rsid w:val="00BA4292"/>
    <w:rsid w:val="00BA4CBB"/>
    <w:rsid w:val="00BA65E1"/>
    <w:rsid w:val="00BA704B"/>
    <w:rsid w:val="00BB03F7"/>
    <w:rsid w:val="00BB1BAF"/>
    <w:rsid w:val="00BB229B"/>
    <w:rsid w:val="00BB2E56"/>
    <w:rsid w:val="00BB312A"/>
    <w:rsid w:val="00BB5420"/>
    <w:rsid w:val="00BB6942"/>
    <w:rsid w:val="00BC1935"/>
    <w:rsid w:val="00BC1ADB"/>
    <w:rsid w:val="00BC213E"/>
    <w:rsid w:val="00BC2F79"/>
    <w:rsid w:val="00BC419C"/>
    <w:rsid w:val="00BC5323"/>
    <w:rsid w:val="00BC60A1"/>
    <w:rsid w:val="00BC6EEB"/>
    <w:rsid w:val="00BC6FFF"/>
    <w:rsid w:val="00BC7183"/>
    <w:rsid w:val="00BC78D9"/>
    <w:rsid w:val="00BC7D9A"/>
    <w:rsid w:val="00BD0048"/>
    <w:rsid w:val="00BD138C"/>
    <w:rsid w:val="00BD14BB"/>
    <w:rsid w:val="00BD1D9A"/>
    <w:rsid w:val="00BD24CA"/>
    <w:rsid w:val="00BD340B"/>
    <w:rsid w:val="00BD3722"/>
    <w:rsid w:val="00BD4316"/>
    <w:rsid w:val="00BD44C8"/>
    <w:rsid w:val="00BD4E98"/>
    <w:rsid w:val="00BD5A7B"/>
    <w:rsid w:val="00BD5CB5"/>
    <w:rsid w:val="00BD5E5A"/>
    <w:rsid w:val="00BD6012"/>
    <w:rsid w:val="00BD6894"/>
    <w:rsid w:val="00BE0289"/>
    <w:rsid w:val="00BE02C8"/>
    <w:rsid w:val="00BE08BA"/>
    <w:rsid w:val="00BE0C09"/>
    <w:rsid w:val="00BE35F1"/>
    <w:rsid w:val="00BE36DF"/>
    <w:rsid w:val="00BE37CA"/>
    <w:rsid w:val="00BE3A0A"/>
    <w:rsid w:val="00BE4787"/>
    <w:rsid w:val="00BE5458"/>
    <w:rsid w:val="00BE5A06"/>
    <w:rsid w:val="00BE7FBF"/>
    <w:rsid w:val="00BF051D"/>
    <w:rsid w:val="00BF07B7"/>
    <w:rsid w:val="00BF07C1"/>
    <w:rsid w:val="00BF1F0A"/>
    <w:rsid w:val="00BF5920"/>
    <w:rsid w:val="00BF6F58"/>
    <w:rsid w:val="00BF75A9"/>
    <w:rsid w:val="00BF7E6C"/>
    <w:rsid w:val="00C04203"/>
    <w:rsid w:val="00C048A8"/>
    <w:rsid w:val="00C05169"/>
    <w:rsid w:val="00C059B9"/>
    <w:rsid w:val="00C05A9A"/>
    <w:rsid w:val="00C06E15"/>
    <w:rsid w:val="00C07530"/>
    <w:rsid w:val="00C10229"/>
    <w:rsid w:val="00C105B7"/>
    <w:rsid w:val="00C107E5"/>
    <w:rsid w:val="00C10AE6"/>
    <w:rsid w:val="00C11BC9"/>
    <w:rsid w:val="00C12046"/>
    <w:rsid w:val="00C122D5"/>
    <w:rsid w:val="00C12592"/>
    <w:rsid w:val="00C12661"/>
    <w:rsid w:val="00C128DB"/>
    <w:rsid w:val="00C12920"/>
    <w:rsid w:val="00C12A46"/>
    <w:rsid w:val="00C12FDD"/>
    <w:rsid w:val="00C146DD"/>
    <w:rsid w:val="00C14898"/>
    <w:rsid w:val="00C15003"/>
    <w:rsid w:val="00C16A11"/>
    <w:rsid w:val="00C1767C"/>
    <w:rsid w:val="00C2000C"/>
    <w:rsid w:val="00C2032C"/>
    <w:rsid w:val="00C20A43"/>
    <w:rsid w:val="00C21DA7"/>
    <w:rsid w:val="00C22025"/>
    <w:rsid w:val="00C22537"/>
    <w:rsid w:val="00C22CA5"/>
    <w:rsid w:val="00C23009"/>
    <w:rsid w:val="00C23DB9"/>
    <w:rsid w:val="00C242DB"/>
    <w:rsid w:val="00C243F3"/>
    <w:rsid w:val="00C2451F"/>
    <w:rsid w:val="00C25446"/>
    <w:rsid w:val="00C2547B"/>
    <w:rsid w:val="00C2678D"/>
    <w:rsid w:val="00C27208"/>
    <w:rsid w:val="00C306E1"/>
    <w:rsid w:val="00C322AA"/>
    <w:rsid w:val="00C32658"/>
    <w:rsid w:val="00C32B6C"/>
    <w:rsid w:val="00C331D3"/>
    <w:rsid w:val="00C3333F"/>
    <w:rsid w:val="00C347EB"/>
    <w:rsid w:val="00C3482E"/>
    <w:rsid w:val="00C35BE8"/>
    <w:rsid w:val="00C366D8"/>
    <w:rsid w:val="00C37595"/>
    <w:rsid w:val="00C3765E"/>
    <w:rsid w:val="00C37B14"/>
    <w:rsid w:val="00C37BBD"/>
    <w:rsid w:val="00C40419"/>
    <w:rsid w:val="00C40600"/>
    <w:rsid w:val="00C41114"/>
    <w:rsid w:val="00C424F9"/>
    <w:rsid w:val="00C42C23"/>
    <w:rsid w:val="00C43132"/>
    <w:rsid w:val="00C433A9"/>
    <w:rsid w:val="00C4350B"/>
    <w:rsid w:val="00C43795"/>
    <w:rsid w:val="00C43E48"/>
    <w:rsid w:val="00C442B9"/>
    <w:rsid w:val="00C448E2"/>
    <w:rsid w:val="00C46509"/>
    <w:rsid w:val="00C4677C"/>
    <w:rsid w:val="00C46835"/>
    <w:rsid w:val="00C47309"/>
    <w:rsid w:val="00C4790C"/>
    <w:rsid w:val="00C50FCC"/>
    <w:rsid w:val="00C5170F"/>
    <w:rsid w:val="00C51A81"/>
    <w:rsid w:val="00C538A7"/>
    <w:rsid w:val="00C545AE"/>
    <w:rsid w:val="00C54D69"/>
    <w:rsid w:val="00C551CA"/>
    <w:rsid w:val="00C55D23"/>
    <w:rsid w:val="00C565A1"/>
    <w:rsid w:val="00C56670"/>
    <w:rsid w:val="00C56ECC"/>
    <w:rsid w:val="00C61D88"/>
    <w:rsid w:val="00C61E01"/>
    <w:rsid w:val="00C61FFB"/>
    <w:rsid w:val="00C62279"/>
    <w:rsid w:val="00C624B5"/>
    <w:rsid w:val="00C62737"/>
    <w:rsid w:val="00C62C70"/>
    <w:rsid w:val="00C62EBA"/>
    <w:rsid w:val="00C641C4"/>
    <w:rsid w:val="00C648D5"/>
    <w:rsid w:val="00C66E02"/>
    <w:rsid w:val="00C66E05"/>
    <w:rsid w:val="00C67846"/>
    <w:rsid w:val="00C70183"/>
    <w:rsid w:val="00C7158C"/>
    <w:rsid w:val="00C719B5"/>
    <w:rsid w:val="00C72383"/>
    <w:rsid w:val="00C723E7"/>
    <w:rsid w:val="00C72CF8"/>
    <w:rsid w:val="00C72F11"/>
    <w:rsid w:val="00C742B8"/>
    <w:rsid w:val="00C7496A"/>
    <w:rsid w:val="00C74EDF"/>
    <w:rsid w:val="00C75ACE"/>
    <w:rsid w:val="00C76D65"/>
    <w:rsid w:val="00C76EB8"/>
    <w:rsid w:val="00C7790B"/>
    <w:rsid w:val="00C80F12"/>
    <w:rsid w:val="00C8116E"/>
    <w:rsid w:val="00C817A0"/>
    <w:rsid w:val="00C845B3"/>
    <w:rsid w:val="00C8507F"/>
    <w:rsid w:val="00C85668"/>
    <w:rsid w:val="00C85D54"/>
    <w:rsid w:val="00C8770E"/>
    <w:rsid w:val="00C93766"/>
    <w:rsid w:val="00C94AFC"/>
    <w:rsid w:val="00C95962"/>
    <w:rsid w:val="00C96F03"/>
    <w:rsid w:val="00C9732C"/>
    <w:rsid w:val="00C9774F"/>
    <w:rsid w:val="00CA08D0"/>
    <w:rsid w:val="00CA137A"/>
    <w:rsid w:val="00CA2887"/>
    <w:rsid w:val="00CA2B00"/>
    <w:rsid w:val="00CA3502"/>
    <w:rsid w:val="00CA5E49"/>
    <w:rsid w:val="00CA6357"/>
    <w:rsid w:val="00CA64EA"/>
    <w:rsid w:val="00CA71E9"/>
    <w:rsid w:val="00CA7A82"/>
    <w:rsid w:val="00CB0136"/>
    <w:rsid w:val="00CB1399"/>
    <w:rsid w:val="00CB1B43"/>
    <w:rsid w:val="00CB264B"/>
    <w:rsid w:val="00CB3612"/>
    <w:rsid w:val="00CB369A"/>
    <w:rsid w:val="00CB493E"/>
    <w:rsid w:val="00CB4AB9"/>
    <w:rsid w:val="00CB4BDE"/>
    <w:rsid w:val="00CB524F"/>
    <w:rsid w:val="00CB5ACD"/>
    <w:rsid w:val="00CB792D"/>
    <w:rsid w:val="00CC05A3"/>
    <w:rsid w:val="00CC05DC"/>
    <w:rsid w:val="00CC1212"/>
    <w:rsid w:val="00CC12DA"/>
    <w:rsid w:val="00CC4702"/>
    <w:rsid w:val="00CC5247"/>
    <w:rsid w:val="00CC52E1"/>
    <w:rsid w:val="00CC5599"/>
    <w:rsid w:val="00CC55D1"/>
    <w:rsid w:val="00CC596D"/>
    <w:rsid w:val="00CC7383"/>
    <w:rsid w:val="00CC7F0F"/>
    <w:rsid w:val="00CD1140"/>
    <w:rsid w:val="00CD3A72"/>
    <w:rsid w:val="00CD4896"/>
    <w:rsid w:val="00CD5172"/>
    <w:rsid w:val="00CD625E"/>
    <w:rsid w:val="00CD627A"/>
    <w:rsid w:val="00CD69C9"/>
    <w:rsid w:val="00CD6CB7"/>
    <w:rsid w:val="00CD7266"/>
    <w:rsid w:val="00CD7463"/>
    <w:rsid w:val="00CD759E"/>
    <w:rsid w:val="00CE003E"/>
    <w:rsid w:val="00CE0A71"/>
    <w:rsid w:val="00CE139A"/>
    <w:rsid w:val="00CE15A8"/>
    <w:rsid w:val="00CE163A"/>
    <w:rsid w:val="00CE2067"/>
    <w:rsid w:val="00CE33C2"/>
    <w:rsid w:val="00CE3490"/>
    <w:rsid w:val="00CE3FDD"/>
    <w:rsid w:val="00CE4359"/>
    <w:rsid w:val="00CE468E"/>
    <w:rsid w:val="00CE4E6D"/>
    <w:rsid w:val="00CE51A9"/>
    <w:rsid w:val="00CE5979"/>
    <w:rsid w:val="00CE5A6A"/>
    <w:rsid w:val="00CE5B0E"/>
    <w:rsid w:val="00CE5BCF"/>
    <w:rsid w:val="00CE5E5A"/>
    <w:rsid w:val="00CE605A"/>
    <w:rsid w:val="00CE63F7"/>
    <w:rsid w:val="00CE748A"/>
    <w:rsid w:val="00CE75BB"/>
    <w:rsid w:val="00CE77F7"/>
    <w:rsid w:val="00CE7EA6"/>
    <w:rsid w:val="00CF1368"/>
    <w:rsid w:val="00CF1CE6"/>
    <w:rsid w:val="00CF2CB3"/>
    <w:rsid w:val="00CF3B32"/>
    <w:rsid w:val="00CF58E6"/>
    <w:rsid w:val="00CF60A7"/>
    <w:rsid w:val="00CF6711"/>
    <w:rsid w:val="00CF79F2"/>
    <w:rsid w:val="00CF7F6D"/>
    <w:rsid w:val="00D0005D"/>
    <w:rsid w:val="00D02823"/>
    <w:rsid w:val="00D02CB7"/>
    <w:rsid w:val="00D030B8"/>
    <w:rsid w:val="00D0316A"/>
    <w:rsid w:val="00D03221"/>
    <w:rsid w:val="00D03578"/>
    <w:rsid w:val="00D036DF"/>
    <w:rsid w:val="00D0459D"/>
    <w:rsid w:val="00D045C5"/>
    <w:rsid w:val="00D05DAB"/>
    <w:rsid w:val="00D10048"/>
    <w:rsid w:val="00D1159E"/>
    <w:rsid w:val="00D11D8C"/>
    <w:rsid w:val="00D1216F"/>
    <w:rsid w:val="00D12421"/>
    <w:rsid w:val="00D127B7"/>
    <w:rsid w:val="00D13EBA"/>
    <w:rsid w:val="00D14273"/>
    <w:rsid w:val="00D16F12"/>
    <w:rsid w:val="00D16F7E"/>
    <w:rsid w:val="00D176C8"/>
    <w:rsid w:val="00D20614"/>
    <w:rsid w:val="00D20F97"/>
    <w:rsid w:val="00D211B0"/>
    <w:rsid w:val="00D211D3"/>
    <w:rsid w:val="00D22D4C"/>
    <w:rsid w:val="00D22FC3"/>
    <w:rsid w:val="00D241D0"/>
    <w:rsid w:val="00D24A07"/>
    <w:rsid w:val="00D25BB0"/>
    <w:rsid w:val="00D25F38"/>
    <w:rsid w:val="00D26177"/>
    <w:rsid w:val="00D26319"/>
    <w:rsid w:val="00D268A8"/>
    <w:rsid w:val="00D2788D"/>
    <w:rsid w:val="00D27FCE"/>
    <w:rsid w:val="00D3022A"/>
    <w:rsid w:val="00D30BED"/>
    <w:rsid w:val="00D31C20"/>
    <w:rsid w:val="00D3245D"/>
    <w:rsid w:val="00D33FD2"/>
    <w:rsid w:val="00D36888"/>
    <w:rsid w:val="00D4068E"/>
    <w:rsid w:val="00D41A47"/>
    <w:rsid w:val="00D4240C"/>
    <w:rsid w:val="00D43322"/>
    <w:rsid w:val="00D43718"/>
    <w:rsid w:val="00D4643B"/>
    <w:rsid w:val="00D46EEC"/>
    <w:rsid w:val="00D52865"/>
    <w:rsid w:val="00D5465D"/>
    <w:rsid w:val="00D54F34"/>
    <w:rsid w:val="00D56277"/>
    <w:rsid w:val="00D56F4A"/>
    <w:rsid w:val="00D576F0"/>
    <w:rsid w:val="00D5789B"/>
    <w:rsid w:val="00D62014"/>
    <w:rsid w:val="00D639DE"/>
    <w:rsid w:val="00D63C42"/>
    <w:rsid w:val="00D64CEF"/>
    <w:rsid w:val="00D6503F"/>
    <w:rsid w:val="00D65428"/>
    <w:rsid w:val="00D65998"/>
    <w:rsid w:val="00D66150"/>
    <w:rsid w:val="00D66876"/>
    <w:rsid w:val="00D67F6E"/>
    <w:rsid w:val="00D67FFD"/>
    <w:rsid w:val="00D7023A"/>
    <w:rsid w:val="00D7085D"/>
    <w:rsid w:val="00D720F8"/>
    <w:rsid w:val="00D7211A"/>
    <w:rsid w:val="00D72409"/>
    <w:rsid w:val="00D7294B"/>
    <w:rsid w:val="00D72C72"/>
    <w:rsid w:val="00D73598"/>
    <w:rsid w:val="00D74599"/>
    <w:rsid w:val="00D75740"/>
    <w:rsid w:val="00D75786"/>
    <w:rsid w:val="00D8117E"/>
    <w:rsid w:val="00D81A27"/>
    <w:rsid w:val="00D82BB0"/>
    <w:rsid w:val="00D83882"/>
    <w:rsid w:val="00D842E3"/>
    <w:rsid w:val="00D84400"/>
    <w:rsid w:val="00D8451E"/>
    <w:rsid w:val="00D8474D"/>
    <w:rsid w:val="00D860F1"/>
    <w:rsid w:val="00D912FC"/>
    <w:rsid w:val="00D9178E"/>
    <w:rsid w:val="00D92E24"/>
    <w:rsid w:val="00D936ED"/>
    <w:rsid w:val="00D9415B"/>
    <w:rsid w:val="00D94F61"/>
    <w:rsid w:val="00D961EF"/>
    <w:rsid w:val="00D963C5"/>
    <w:rsid w:val="00DA06EA"/>
    <w:rsid w:val="00DA09FF"/>
    <w:rsid w:val="00DA0F46"/>
    <w:rsid w:val="00DA1C47"/>
    <w:rsid w:val="00DA29A1"/>
    <w:rsid w:val="00DA2F6B"/>
    <w:rsid w:val="00DA3267"/>
    <w:rsid w:val="00DA43E1"/>
    <w:rsid w:val="00DA44D0"/>
    <w:rsid w:val="00DA5828"/>
    <w:rsid w:val="00DA5960"/>
    <w:rsid w:val="00DA5EB4"/>
    <w:rsid w:val="00DB05E3"/>
    <w:rsid w:val="00DB0612"/>
    <w:rsid w:val="00DB071E"/>
    <w:rsid w:val="00DB083D"/>
    <w:rsid w:val="00DB119A"/>
    <w:rsid w:val="00DB129D"/>
    <w:rsid w:val="00DB2667"/>
    <w:rsid w:val="00DB5BE3"/>
    <w:rsid w:val="00DB68D6"/>
    <w:rsid w:val="00DB78B5"/>
    <w:rsid w:val="00DB7CAB"/>
    <w:rsid w:val="00DC076F"/>
    <w:rsid w:val="00DC1478"/>
    <w:rsid w:val="00DC1A50"/>
    <w:rsid w:val="00DC26DB"/>
    <w:rsid w:val="00DC29D0"/>
    <w:rsid w:val="00DC2C17"/>
    <w:rsid w:val="00DC4D2E"/>
    <w:rsid w:val="00DC53CB"/>
    <w:rsid w:val="00DC5A91"/>
    <w:rsid w:val="00DC5EB2"/>
    <w:rsid w:val="00DC5F0C"/>
    <w:rsid w:val="00DC60C5"/>
    <w:rsid w:val="00DC6531"/>
    <w:rsid w:val="00DC7014"/>
    <w:rsid w:val="00DC75AB"/>
    <w:rsid w:val="00DC786E"/>
    <w:rsid w:val="00DD16A4"/>
    <w:rsid w:val="00DD1AEB"/>
    <w:rsid w:val="00DD1D2A"/>
    <w:rsid w:val="00DD25CF"/>
    <w:rsid w:val="00DD2BE0"/>
    <w:rsid w:val="00DD35BA"/>
    <w:rsid w:val="00DD3867"/>
    <w:rsid w:val="00DD435D"/>
    <w:rsid w:val="00DD43CC"/>
    <w:rsid w:val="00DD44C0"/>
    <w:rsid w:val="00DD44D2"/>
    <w:rsid w:val="00DD4527"/>
    <w:rsid w:val="00DD4E68"/>
    <w:rsid w:val="00DD50F2"/>
    <w:rsid w:val="00DD565E"/>
    <w:rsid w:val="00DD58E0"/>
    <w:rsid w:val="00DD6A5F"/>
    <w:rsid w:val="00DE0342"/>
    <w:rsid w:val="00DE0C15"/>
    <w:rsid w:val="00DE26F8"/>
    <w:rsid w:val="00DE2912"/>
    <w:rsid w:val="00DE3D5B"/>
    <w:rsid w:val="00DE491A"/>
    <w:rsid w:val="00DE4C97"/>
    <w:rsid w:val="00DE5B38"/>
    <w:rsid w:val="00DE601E"/>
    <w:rsid w:val="00DE65F7"/>
    <w:rsid w:val="00DE74AD"/>
    <w:rsid w:val="00DF079C"/>
    <w:rsid w:val="00DF0A38"/>
    <w:rsid w:val="00DF0AEB"/>
    <w:rsid w:val="00DF0B76"/>
    <w:rsid w:val="00DF1423"/>
    <w:rsid w:val="00DF1469"/>
    <w:rsid w:val="00DF153C"/>
    <w:rsid w:val="00DF1AD6"/>
    <w:rsid w:val="00DF1F69"/>
    <w:rsid w:val="00DF2A1F"/>
    <w:rsid w:val="00DF2B7E"/>
    <w:rsid w:val="00DF3FF2"/>
    <w:rsid w:val="00DF5273"/>
    <w:rsid w:val="00DF5364"/>
    <w:rsid w:val="00DF589A"/>
    <w:rsid w:val="00DF5942"/>
    <w:rsid w:val="00DF5A2B"/>
    <w:rsid w:val="00DF635B"/>
    <w:rsid w:val="00DF650B"/>
    <w:rsid w:val="00DF71D5"/>
    <w:rsid w:val="00DF764E"/>
    <w:rsid w:val="00DF7BF2"/>
    <w:rsid w:val="00E015B0"/>
    <w:rsid w:val="00E016E8"/>
    <w:rsid w:val="00E01FA4"/>
    <w:rsid w:val="00E02401"/>
    <w:rsid w:val="00E04F4D"/>
    <w:rsid w:val="00E052BA"/>
    <w:rsid w:val="00E06172"/>
    <w:rsid w:val="00E0759A"/>
    <w:rsid w:val="00E1038D"/>
    <w:rsid w:val="00E10C16"/>
    <w:rsid w:val="00E10E39"/>
    <w:rsid w:val="00E11755"/>
    <w:rsid w:val="00E11769"/>
    <w:rsid w:val="00E11CFC"/>
    <w:rsid w:val="00E1264B"/>
    <w:rsid w:val="00E12A9D"/>
    <w:rsid w:val="00E12F45"/>
    <w:rsid w:val="00E1303F"/>
    <w:rsid w:val="00E13B0A"/>
    <w:rsid w:val="00E14D7D"/>
    <w:rsid w:val="00E15271"/>
    <w:rsid w:val="00E15C9A"/>
    <w:rsid w:val="00E20BA4"/>
    <w:rsid w:val="00E20FF8"/>
    <w:rsid w:val="00E2108C"/>
    <w:rsid w:val="00E2243C"/>
    <w:rsid w:val="00E22C94"/>
    <w:rsid w:val="00E22E24"/>
    <w:rsid w:val="00E2407C"/>
    <w:rsid w:val="00E241AE"/>
    <w:rsid w:val="00E24207"/>
    <w:rsid w:val="00E24A84"/>
    <w:rsid w:val="00E25F73"/>
    <w:rsid w:val="00E26B63"/>
    <w:rsid w:val="00E31C71"/>
    <w:rsid w:val="00E31CE7"/>
    <w:rsid w:val="00E328F0"/>
    <w:rsid w:val="00E34A8C"/>
    <w:rsid w:val="00E376A0"/>
    <w:rsid w:val="00E41D64"/>
    <w:rsid w:val="00E421F9"/>
    <w:rsid w:val="00E430A0"/>
    <w:rsid w:val="00E431CD"/>
    <w:rsid w:val="00E44A0A"/>
    <w:rsid w:val="00E44C54"/>
    <w:rsid w:val="00E45753"/>
    <w:rsid w:val="00E458C5"/>
    <w:rsid w:val="00E45DF2"/>
    <w:rsid w:val="00E465A1"/>
    <w:rsid w:val="00E47210"/>
    <w:rsid w:val="00E4762C"/>
    <w:rsid w:val="00E510C8"/>
    <w:rsid w:val="00E51B3F"/>
    <w:rsid w:val="00E51DB5"/>
    <w:rsid w:val="00E51E41"/>
    <w:rsid w:val="00E52A72"/>
    <w:rsid w:val="00E53896"/>
    <w:rsid w:val="00E54173"/>
    <w:rsid w:val="00E5632D"/>
    <w:rsid w:val="00E565D6"/>
    <w:rsid w:val="00E60217"/>
    <w:rsid w:val="00E60FFF"/>
    <w:rsid w:val="00E613BA"/>
    <w:rsid w:val="00E619C2"/>
    <w:rsid w:val="00E62014"/>
    <w:rsid w:val="00E62481"/>
    <w:rsid w:val="00E626A9"/>
    <w:rsid w:val="00E64D7A"/>
    <w:rsid w:val="00E6575D"/>
    <w:rsid w:val="00E66082"/>
    <w:rsid w:val="00E6616D"/>
    <w:rsid w:val="00E66C21"/>
    <w:rsid w:val="00E66FBC"/>
    <w:rsid w:val="00E67A20"/>
    <w:rsid w:val="00E67DDD"/>
    <w:rsid w:val="00E71E76"/>
    <w:rsid w:val="00E72569"/>
    <w:rsid w:val="00E72D25"/>
    <w:rsid w:val="00E72FAA"/>
    <w:rsid w:val="00E73A70"/>
    <w:rsid w:val="00E74120"/>
    <w:rsid w:val="00E74E75"/>
    <w:rsid w:val="00E75471"/>
    <w:rsid w:val="00E75C15"/>
    <w:rsid w:val="00E76053"/>
    <w:rsid w:val="00E76173"/>
    <w:rsid w:val="00E76F8E"/>
    <w:rsid w:val="00E80025"/>
    <w:rsid w:val="00E800E4"/>
    <w:rsid w:val="00E809ED"/>
    <w:rsid w:val="00E810C4"/>
    <w:rsid w:val="00E820BD"/>
    <w:rsid w:val="00E8249B"/>
    <w:rsid w:val="00E82E6A"/>
    <w:rsid w:val="00E8302D"/>
    <w:rsid w:val="00E83A67"/>
    <w:rsid w:val="00E84A84"/>
    <w:rsid w:val="00E8570F"/>
    <w:rsid w:val="00E858C0"/>
    <w:rsid w:val="00E85D08"/>
    <w:rsid w:val="00E86B53"/>
    <w:rsid w:val="00E87003"/>
    <w:rsid w:val="00E871BA"/>
    <w:rsid w:val="00E8782F"/>
    <w:rsid w:val="00E90466"/>
    <w:rsid w:val="00E9055F"/>
    <w:rsid w:val="00E90B98"/>
    <w:rsid w:val="00E911BB"/>
    <w:rsid w:val="00E9473E"/>
    <w:rsid w:val="00E947BF"/>
    <w:rsid w:val="00E9480A"/>
    <w:rsid w:val="00E95A17"/>
    <w:rsid w:val="00E968DE"/>
    <w:rsid w:val="00E969A7"/>
    <w:rsid w:val="00E96CD9"/>
    <w:rsid w:val="00EA1604"/>
    <w:rsid w:val="00EA1CEB"/>
    <w:rsid w:val="00EA1D6B"/>
    <w:rsid w:val="00EA21FC"/>
    <w:rsid w:val="00EA32FE"/>
    <w:rsid w:val="00EA3F62"/>
    <w:rsid w:val="00EA4EB3"/>
    <w:rsid w:val="00EA64FD"/>
    <w:rsid w:val="00EA7C92"/>
    <w:rsid w:val="00EB1560"/>
    <w:rsid w:val="00EB15C1"/>
    <w:rsid w:val="00EB17F2"/>
    <w:rsid w:val="00EB2342"/>
    <w:rsid w:val="00EB24A5"/>
    <w:rsid w:val="00EB27D8"/>
    <w:rsid w:val="00EB329A"/>
    <w:rsid w:val="00EB3AB2"/>
    <w:rsid w:val="00EB40BB"/>
    <w:rsid w:val="00EB58C7"/>
    <w:rsid w:val="00EB7871"/>
    <w:rsid w:val="00EB7D1E"/>
    <w:rsid w:val="00EB7EC6"/>
    <w:rsid w:val="00EC18F5"/>
    <w:rsid w:val="00EC1CA8"/>
    <w:rsid w:val="00EC1F99"/>
    <w:rsid w:val="00EC2572"/>
    <w:rsid w:val="00EC267F"/>
    <w:rsid w:val="00EC3108"/>
    <w:rsid w:val="00EC323F"/>
    <w:rsid w:val="00EC5E18"/>
    <w:rsid w:val="00ED04F7"/>
    <w:rsid w:val="00ED0C77"/>
    <w:rsid w:val="00ED3820"/>
    <w:rsid w:val="00ED48DE"/>
    <w:rsid w:val="00ED597E"/>
    <w:rsid w:val="00ED5ECA"/>
    <w:rsid w:val="00ED66A2"/>
    <w:rsid w:val="00ED68A6"/>
    <w:rsid w:val="00ED7019"/>
    <w:rsid w:val="00EE07BF"/>
    <w:rsid w:val="00EE0AC2"/>
    <w:rsid w:val="00EE1F7C"/>
    <w:rsid w:val="00EE390B"/>
    <w:rsid w:val="00EE43C9"/>
    <w:rsid w:val="00EE4B96"/>
    <w:rsid w:val="00EE5946"/>
    <w:rsid w:val="00EE594C"/>
    <w:rsid w:val="00EE77CF"/>
    <w:rsid w:val="00EF012C"/>
    <w:rsid w:val="00EF03DB"/>
    <w:rsid w:val="00EF2608"/>
    <w:rsid w:val="00EF3262"/>
    <w:rsid w:val="00EF5257"/>
    <w:rsid w:val="00EF5CF1"/>
    <w:rsid w:val="00EF67F9"/>
    <w:rsid w:val="00EF70D2"/>
    <w:rsid w:val="00EF7988"/>
    <w:rsid w:val="00F02195"/>
    <w:rsid w:val="00F02CF3"/>
    <w:rsid w:val="00F02FDC"/>
    <w:rsid w:val="00F032BB"/>
    <w:rsid w:val="00F042C8"/>
    <w:rsid w:val="00F0467C"/>
    <w:rsid w:val="00F046BE"/>
    <w:rsid w:val="00F0510B"/>
    <w:rsid w:val="00F075C7"/>
    <w:rsid w:val="00F111EF"/>
    <w:rsid w:val="00F117A5"/>
    <w:rsid w:val="00F11855"/>
    <w:rsid w:val="00F11C73"/>
    <w:rsid w:val="00F1307C"/>
    <w:rsid w:val="00F133A8"/>
    <w:rsid w:val="00F1473B"/>
    <w:rsid w:val="00F14E35"/>
    <w:rsid w:val="00F14F29"/>
    <w:rsid w:val="00F151B1"/>
    <w:rsid w:val="00F16F96"/>
    <w:rsid w:val="00F20D91"/>
    <w:rsid w:val="00F211D7"/>
    <w:rsid w:val="00F21BCA"/>
    <w:rsid w:val="00F226D3"/>
    <w:rsid w:val="00F2294F"/>
    <w:rsid w:val="00F22E9E"/>
    <w:rsid w:val="00F23A09"/>
    <w:rsid w:val="00F24C7C"/>
    <w:rsid w:val="00F25521"/>
    <w:rsid w:val="00F25538"/>
    <w:rsid w:val="00F259FF"/>
    <w:rsid w:val="00F25F7A"/>
    <w:rsid w:val="00F27740"/>
    <w:rsid w:val="00F303B3"/>
    <w:rsid w:val="00F304F2"/>
    <w:rsid w:val="00F30C57"/>
    <w:rsid w:val="00F31795"/>
    <w:rsid w:val="00F31D03"/>
    <w:rsid w:val="00F3298A"/>
    <w:rsid w:val="00F32BF4"/>
    <w:rsid w:val="00F33271"/>
    <w:rsid w:val="00F3413D"/>
    <w:rsid w:val="00F34B3D"/>
    <w:rsid w:val="00F3504A"/>
    <w:rsid w:val="00F35C0D"/>
    <w:rsid w:val="00F36744"/>
    <w:rsid w:val="00F36AFB"/>
    <w:rsid w:val="00F36B31"/>
    <w:rsid w:val="00F3765E"/>
    <w:rsid w:val="00F37915"/>
    <w:rsid w:val="00F42BAC"/>
    <w:rsid w:val="00F43FCA"/>
    <w:rsid w:val="00F44CCF"/>
    <w:rsid w:val="00F47B19"/>
    <w:rsid w:val="00F5066E"/>
    <w:rsid w:val="00F51421"/>
    <w:rsid w:val="00F5163F"/>
    <w:rsid w:val="00F51DAF"/>
    <w:rsid w:val="00F51E13"/>
    <w:rsid w:val="00F51F38"/>
    <w:rsid w:val="00F52088"/>
    <w:rsid w:val="00F529B6"/>
    <w:rsid w:val="00F53946"/>
    <w:rsid w:val="00F53B78"/>
    <w:rsid w:val="00F54322"/>
    <w:rsid w:val="00F54AEE"/>
    <w:rsid w:val="00F5587F"/>
    <w:rsid w:val="00F5592F"/>
    <w:rsid w:val="00F55D5C"/>
    <w:rsid w:val="00F56D65"/>
    <w:rsid w:val="00F56DEE"/>
    <w:rsid w:val="00F573A0"/>
    <w:rsid w:val="00F5788E"/>
    <w:rsid w:val="00F57E14"/>
    <w:rsid w:val="00F60F13"/>
    <w:rsid w:val="00F639F0"/>
    <w:rsid w:val="00F64342"/>
    <w:rsid w:val="00F65583"/>
    <w:rsid w:val="00F65B7F"/>
    <w:rsid w:val="00F66600"/>
    <w:rsid w:val="00F66DAE"/>
    <w:rsid w:val="00F67797"/>
    <w:rsid w:val="00F701FC"/>
    <w:rsid w:val="00F703A1"/>
    <w:rsid w:val="00F70559"/>
    <w:rsid w:val="00F70BC1"/>
    <w:rsid w:val="00F71B44"/>
    <w:rsid w:val="00F75184"/>
    <w:rsid w:val="00F75E33"/>
    <w:rsid w:val="00F76058"/>
    <w:rsid w:val="00F769D6"/>
    <w:rsid w:val="00F76EFB"/>
    <w:rsid w:val="00F809C4"/>
    <w:rsid w:val="00F810BD"/>
    <w:rsid w:val="00F8165C"/>
    <w:rsid w:val="00F82099"/>
    <w:rsid w:val="00F82638"/>
    <w:rsid w:val="00F828EF"/>
    <w:rsid w:val="00F82BD7"/>
    <w:rsid w:val="00F830A8"/>
    <w:rsid w:val="00F83A5A"/>
    <w:rsid w:val="00F84401"/>
    <w:rsid w:val="00F8490C"/>
    <w:rsid w:val="00F85147"/>
    <w:rsid w:val="00F854B5"/>
    <w:rsid w:val="00F8649F"/>
    <w:rsid w:val="00F8752D"/>
    <w:rsid w:val="00F87B8B"/>
    <w:rsid w:val="00F87DE8"/>
    <w:rsid w:val="00F87F16"/>
    <w:rsid w:val="00F90419"/>
    <w:rsid w:val="00F90611"/>
    <w:rsid w:val="00F90CB0"/>
    <w:rsid w:val="00F92427"/>
    <w:rsid w:val="00F92B88"/>
    <w:rsid w:val="00F94398"/>
    <w:rsid w:val="00F95BA1"/>
    <w:rsid w:val="00F9609D"/>
    <w:rsid w:val="00F96194"/>
    <w:rsid w:val="00F96451"/>
    <w:rsid w:val="00FA002A"/>
    <w:rsid w:val="00FA01FD"/>
    <w:rsid w:val="00FA02FD"/>
    <w:rsid w:val="00FA0460"/>
    <w:rsid w:val="00FA2E39"/>
    <w:rsid w:val="00FA56C3"/>
    <w:rsid w:val="00FA7EA5"/>
    <w:rsid w:val="00FB0240"/>
    <w:rsid w:val="00FB0EF0"/>
    <w:rsid w:val="00FB1452"/>
    <w:rsid w:val="00FB1626"/>
    <w:rsid w:val="00FB1DEC"/>
    <w:rsid w:val="00FB2BC8"/>
    <w:rsid w:val="00FB3DBE"/>
    <w:rsid w:val="00FB5B0B"/>
    <w:rsid w:val="00FB7B3A"/>
    <w:rsid w:val="00FC0418"/>
    <w:rsid w:val="00FC0B3F"/>
    <w:rsid w:val="00FC2F6A"/>
    <w:rsid w:val="00FC31DE"/>
    <w:rsid w:val="00FC3973"/>
    <w:rsid w:val="00FC3B3E"/>
    <w:rsid w:val="00FC4645"/>
    <w:rsid w:val="00FC6A5D"/>
    <w:rsid w:val="00FC6BFF"/>
    <w:rsid w:val="00FC728A"/>
    <w:rsid w:val="00FD1848"/>
    <w:rsid w:val="00FD2BAA"/>
    <w:rsid w:val="00FD2D87"/>
    <w:rsid w:val="00FD42A4"/>
    <w:rsid w:val="00FD4853"/>
    <w:rsid w:val="00FD49AC"/>
    <w:rsid w:val="00FD50A8"/>
    <w:rsid w:val="00FD50F9"/>
    <w:rsid w:val="00FD5EEA"/>
    <w:rsid w:val="00FD607A"/>
    <w:rsid w:val="00FD6B5C"/>
    <w:rsid w:val="00FD71D5"/>
    <w:rsid w:val="00FD730A"/>
    <w:rsid w:val="00FD743A"/>
    <w:rsid w:val="00FE01D9"/>
    <w:rsid w:val="00FE0982"/>
    <w:rsid w:val="00FE0C72"/>
    <w:rsid w:val="00FE1C0A"/>
    <w:rsid w:val="00FE24CA"/>
    <w:rsid w:val="00FE38B7"/>
    <w:rsid w:val="00FE46FB"/>
    <w:rsid w:val="00FE530E"/>
    <w:rsid w:val="00FE5B1A"/>
    <w:rsid w:val="00FE7536"/>
    <w:rsid w:val="00FF1C5F"/>
    <w:rsid w:val="00FF36B7"/>
    <w:rsid w:val="00FF3770"/>
    <w:rsid w:val="00FF3998"/>
    <w:rsid w:val="00FF39BC"/>
    <w:rsid w:val="00FF5B5E"/>
    <w:rsid w:val="00FF6630"/>
    <w:rsid w:val="00FF6FA0"/>
    <w:rsid w:val="00FF76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martTagType w:namespaceuri="urn:schemas-microsoft-com:office:smarttags" w:name="country-region"/>
  <w:smartTagType w:namespaceuri="urn:schemas-microsoft-com:office:smarttags" w:name="place"/>
  <w:smartTagType w:namespaceuri="urn:schemas-microsoft-com:office:smarttags" w:name="City"/>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locked="1" w:semiHidden="0" w:uiPriority="0"/>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670DA9"/>
    <w:pPr>
      <w:spacing w:after="200"/>
    </w:pPr>
    <w:rPr>
      <w:kern w:val="0"/>
      <w:sz w:val="22"/>
      <w:lang w:eastAsia="en-US"/>
    </w:rPr>
  </w:style>
  <w:style w:type="paragraph" w:styleId="1">
    <w:name w:val="heading 1"/>
    <w:basedOn w:val="a"/>
    <w:next w:val="a"/>
    <w:link w:val="1Char"/>
    <w:uiPriority w:val="99"/>
    <w:qFormat/>
    <w:rsid w:val="00A74B92"/>
    <w:pPr>
      <w:keepNext/>
      <w:numPr>
        <w:numId w:val="3"/>
      </w:numPr>
      <w:spacing w:before="240" w:after="60"/>
      <w:outlineLvl w:val="0"/>
    </w:pPr>
    <w:rPr>
      <w:rFonts w:ascii="Cambria" w:hAnsi="Cambria"/>
      <w:b/>
      <w:bCs/>
      <w:kern w:val="32"/>
      <w:sz w:val="32"/>
      <w:szCs w:val="32"/>
      <w:lang w:eastAsia="es-ES"/>
    </w:rPr>
  </w:style>
  <w:style w:type="paragraph" w:styleId="2">
    <w:name w:val="heading 2"/>
    <w:basedOn w:val="a"/>
    <w:link w:val="2Char"/>
    <w:uiPriority w:val="99"/>
    <w:qFormat/>
    <w:rsid w:val="00A74B92"/>
    <w:pPr>
      <w:numPr>
        <w:ilvl w:val="1"/>
        <w:numId w:val="3"/>
      </w:numPr>
      <w:spacing w:before="100" w:beforeAutospacing="1" w:after="100" w:afterAutospacing="1"/>
      <w:outlineLvl w:val="1"/>
    </w:pPr>
    <w:rPr>
      <w:rFonts w:ascii="Times New Roman" w:hAnsi="Times New Roman"/>
      <w:b/>
      <w:bCs/>
      <w:sz w:val="36"/>
      <w:szCs w:val="36"/>
      <w:lang w:eastAsia="es-ES"/>
    </w:rPr>
  </w:style>
  <w:style w:type="paragraph" w:styleId="3">
    <w:name w:val="heading 3"/>
    <w:basedOn w:val="a"/>
    <w:next w:val="a"/>
    <w:link w:val="3Char"/>
    <w:uiPriority w:val="99"/>
    <w:qFormat/>
    <w:rsid w:val="00A74B92"/>
    <w:pPr>
      <w:keepNext/>
      <w:numPr>
        <w:ilvl w:val="2"/>
        <w:numId w:val="3"/>
      </w:numPr>
      <w:spacing w:before="240" w:after="60"/>
      <w:outlineLvl w:val="2"/>
    </w:pPr>
    <w:rPr>
      <w:rFonts w:ascii="Cambria" w:hAnsi="Cambria"/>
      <w:b/>
      <w:bCs/>
      <w:sz w:val="26"/>
      <w:szCs w:val="26"/>
      <w:lang w:eastAsia="es-ES"/>
    </w:rPr>
  </w:style>
  <w:style w:type="paragraph" w:styleId="4">
    <w:name w:val="heading 4"/>
    <w:basedOn w:val="a"/>
    <w:next w:val="a"/>
    <w:link w:val="4Char"/>
    <w:uiPriority w:val="99"/>
    <w:qFormat/>
    <w:rsid w:val="00A74B92"/>
    <w:pPr>
      <w:keepNext/>
      <w:numPr>
        <w:ilvl w:val="3"/>
        <w:numId w:val="3"/>
      </w:numPr>
      <w:spacing w:before="240" w:after="60"/>
      <w:outlineLvl w:val="3"/>
    </w:pPr>
    <w:rPr>
      <w:b/>
      <w:bCs/>
      <w:sz w:val="28"/>
      <w:szCs w:val="28"/>
      <w:lang w:eastAsia="es-ES"/>
    </w:rPr>
  </w:style>
  <w:style w:type="paragraph" w:styleId="5">
    <w:name w:val="heading 5"/>
    <w:basedOn w:val="a"/>
    <w:next w:val="a"/>
    <w:link w:val="5Char"/>
    <w:uiPriority w:val="99"/>
    <w:qFormat/>
    <w:rsid w:val="00A74B92"/>
    <w:pPr>
      <w:numPr>
        <w:ilvl w:val="4"/>
        <w:numId w:val="3"/>
      </w:numPr>
      <w:spacing w:before="240" w:after="60"/>
      <w:outlineLvl w:val="4"/>
    </w:pPr>
    <w:rPr>
      <w:b/>
      <w:bCs/>
      <w:i/>
      <w:iCs/>
      <w:sz w:val="26"/>
      <w:szCs w:val="26"/>
      <w:lang w:eastAsia="es-ES"/>
    </w:rPr>
  </w:style>
  <w:style w:type="paragraph" w:styleId="6">
    <w:name w:val="heading 6"/>
    <w:basedOn w:val="a"/>
    <w:next w:val="a"/>
    <w:link w:val="6Char"/>
    <w:uiPriority w:val="99"/>
    <w:qFormat/>
    <w:rsid w:val="00A74B92"/>
    <w:pPr>
      <w:numPr>
        <w:ilvl w:val="5"/>
        <w:numId w:val="3"/>
      </w:numPr>
      <w:spacing w:before="240" w:after="60"/>
      <w:outlineLvl w:val="5"/>
    </w:pPr>
    <w:rPr>
      <w:b/>
      <w:bCs/>
      <w:lang w:eastAsia="es-ES"/>
    </w:rPr>
  </w:style>
  <w:style w:type="paragraph" w:styleId="7">
    <w:name w:val="heading 7"/>
    <w:basedOn w:val="a"/>
    <w:next w:val="a"/>
    <w:link w:val="7Char"/>
    <w:uiPriority w:val="99"/>
    <w:qFormat/>
    <w:rsid w:val="00A74B92"/>
    <w:pPr>
      <w:numPr>
        <w:ilvl w:val="6"/>
        <w:numId w:val="3"/>
      </w:numPr>
      <w:spacing w:before="240" w:after="60"/>
      <w:outlineLvl w:val="6"/>
    </w:pPr>
    <w:rPr>
      <w:sz w:val="24"/>
      <w:szCs w:val="24"/>
      <w:lang w:eastAsia="es-ES"/>
    </w:rPr>
  </w:style>
  <w:style w:type="paragraph" w:styleId="8">
    <w:name w:val="heading 8"/>
    <w:basedOn w:val="a"/>
    <w:next w:val="a"/>
    <w:link w:val="8Char"/>
    <w:uiPriority w:val="99"/>
    <w:qFormat/>
    <w:rsid w:val="00A74B92"/>
    <w:pPr>
      <w:numPr>
        <w:ilvl w:val="7"/>
        <w:numId w:val="3"/>
      </w:numPr>
      <w:spacing w:before="240" w:after="60"/>
      <w:outlineLvl w:val="7"/>
    </w:pPr>
    <w:rPr>
      <w:i/>
      <w:iCs/>
      <w:sz w:val="24"/>
      <w:szCs w:val="24"/>
      <w:lang w:eastAsia="es-ES"/>
    </w:rPr>
  </w:style>
  <w:style w:type="paragraph" w:styleId="9">
    <w:name w:val="heading 9"/>
    <w:basedOn w:val="a"/>
    <w:next w:val="a"/>
    <w:link w:val="9Char"/>
    <w:uiPriority w:val="99"/>
    <w:qFormat/>
    <w:rsid w:val="00A74B92"/>
    <w:pPr>
      <w:numPr>
        <w:ilvl w:val="8"/>
        <w:numId w:val="3"/>
      </w:numPr>
      <w:spacing w:before="240" w:after="60"/>
      <w:outlineLvl w:val="8"/>
    </w:pPr>
    <w:rPr>
      <w:rFonts w:ascii="Cambria" w:hAnsi="Cambria"/>
      <w:lang w:eastAsia="es-E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A74B92"/>
    <w:rPr>
      <w:rFonts w:ascii="Cambria" w:hAnsi="Cambria" w:cs="Times New Roman"/>
      <w:b/>
      <w:bCs/>
      <w:kern w:val="32"/>
      <w:sz w:val="32"/>
      <w:szCs w:val="32"/>
      <w:lang w:val="es-ES_tradnl" w:eastAsia="es-ES"/>
    </w:rPr>
  </w:style>
  <w:style w:type="character" w:customStyle="1" w:styleId="2Char">
    <w:name w:val="标题 2 Char"/>
    <w:basedOn w:val="a0"/>
    <w:link w:val="2"/>
    <w:uiPriority w:val="99"/>
    <w:locked/>
    <w:rsid w:val="00A74B92"/>
    <w:rPr>
      <w:rFonts w:ascii="Times New Roman" w:hAnsi="Times New Roman" w:cs="Times New Roman"/>
      <w:b/>
      <w:bCs/>
      <w:sz w:val="36"/>
      <w:szCs w:val="36"/>
      <w:lang w:val="es-ES_tradnl" w:eastAsia="es-ES"/>
    </w:rPr>
  </w:style>
  <w:style w:type="character" w:customStyle="1" w:styleId="3Char">
    <w:name w:val="标题 3 Char"/>
    <w:basedOn w:val="a0"/>
    <w:link w:val="3"/>
    <w:uiPriority w:val="99"/>
    <w:locked/>
    <w:rsid w:val="00A74B92"/>
    <w:rPr>
      <w:rFonts w:ascii="Cambria" w:hAnsi="Cambria" w:cs="Times New Roman"/>
      <w:b/>
      <w:bCs/>
      <w:sz w:val="26"/>
      <w:szCs w:val="26"/>
      <w:lang w:val="es-ES_tradnl" w:eastAsia="es-ES"/>
    </w:rPr>
  </w:style>
  <w:style w:type="character" w:customStyle="1" w:styleId="4Char">
    <w:name w:val="标题 4 Char"/>
    <w:basedOn w:val="a0"/>
    <w:link w:val="4"/>
    <w:uiPriority w:val="99"/>
    <w:locked/>
    <w:rsid w:val="00A74B92"/>
    <w:rPr>
      <w:rFonts w:ascii="Calibri" w:hAnsi="Calibri" w:cs="Times New Roman"/>
      <w:b/>
      <w:bCs/>
      <w:sz w:val="28"/>
      <w:szCs w:val="28"/>
      <w:lang w:val="es-ES_tradnl" w:eastAsia="es-ES"/>
    </w:rPr>
  </w:style>
  <w:style w:type="character" w:customStyle="1" w:styleId="5Char">
    <w:name w:val="标题 5 Char"/>
    <w:basedOn w:val="a0"/>
    <w:link w:val="5"/>
    <w:uiPriority w:val="99"/>
    <w:locked/>
    <w:rsid w:val="00A74B92"/>
    <w:rPr>
      <w:rFonts w:ascii="Calibri" w:hAnsi="Calibri" w:cs="Times New Roman"/>
      <w:b/>
      <w:bCs/>
      <w:i/>
      <w:iCs/>
      <w:sz w:val="26"/>
      <w:szCs w:val="26"/>
      <w:lang w:val="es-ES_tradnl" w:eastAsia="es-ES"/>
    </w:rPr>
  </w:style>
  <w:style w:type="character" w:customStyle="1" w:styleId="6Char">
    <w:name w:val="标题 6 Char"/>
    <w:basedOn w:val="a0"/>
    <w:link w:val="6"/>
    <w:uiPriority w:val="99"/>
    <w:locked/>
    <w:rsid w:val="00A74B92"/>
    <w:rPr>
      <w:rFonts w:ascii="Calibri" w:hAnsi="Calibri" w:cs="Times New Roman"/>
      <w:b/>
      <w:bCs/>
      <w:lang w:val="es-ES_tradnl" w:eastAsia="es-ES"/>
    </w:rPr>
  </w:style>
  <w:style w:type="character" w:customStyle="1" w:styleId="7Char">
    <w:name w:val="标题 7 Char"/>
    <w:basedOn w:val="a0"/>
    <w:link w:val="7"/>
    <w:uiPriority w:val="99"/>
    <w:locked/>
    <w:rsid w:val="00A74B92"/>
    <w:rPr>
      <w:rFonts w:ascii="Calibri" w:hAnsi="Calibri" w:cs="Times New Roman"/>
      <w:sz w:val="24"/>
      <w:szCs w:val="24"/>
      <w:lang w:val="es-ES_tradnl" w:eastAsia="es-ES"/>
    </w:rPr>
  </w:style>
  <w:style w:type="character" w:customStyle="1" w:styleId="8Char">
    <w:name w:val="标题 8 Char"/>
    <w:basedOn w:val="a0"/>
    <w:link w:val="8"/>
    <w:uiPriority w:val="99"/>
    <w:locked/>
    <w:rsid w:val="00A74B92"/>
    <w:rPr>
      <w:rFonts w:ascii="Calibri" w:hAnsi="Calibri" w:cs="Times New Roman"/>
      <w:i/>
      <w:iCs/>
      <w:sz w:val="24"/>
      <w:szCs w:val="24"/>
      <w:lang w:val="es-ES_tradnl" w:eastAsia="es-ES"/>
    </w:rPr>
  </w:style>
  <w:style w:type="character" w:customStyle="1" w:styleId="9Char">
    <w:name w:val="标题 9 Char"/>
    <w:basedOn w:val="a0"/>
    <w:link w:val="9"/>
    <w:uiPriority w:val="99"/>
    <w:locked/>
    <w:rsid w:val="00A74B92"/>
    <w:rPr>
      <w:rFonts w:ascii="Cambria" w:hAnsi="Cambria" w:cs="Times New Roman"/>
      <w:lang w:val="es-ES_tradnl" w:eastAsia="es-ES"/>
    </w:rPr>
  </w:style>
  <w:style w:type="character" w:styleId="a3">
    <w:name w:val="Hyperlink"/>
    <w:basedOn w:val="a0"/>
    <w:uiPriority w:val="99"/>
    <w:rsid w:val="00A36128"/>
    <w:rPr>
      <w:rFonts w:cs="Times New Roman"/>
      <w:color w:val="0000FF"/>
      <w:u w:val="single"/>
    </w:rPr>
  </w:style>
  <w:style w:type="paragraph" w:styleId="a4">
    <w:name w:val="List Paragraph"/>
    <w:basedOn w:val="a"/>
    <w:uiPriority w:val="99"/>
    <w:qFormat/>
    <w:rsid w:val="00A36128"/>
    <w:pPr>
      <w:spacing w:after="0"/>
      <w:ind w:left="708"/>
    </w:pPr>
    <w:rPr>
      <w:rFonts w:ascii="Verdana" w:hAnsi="Verdana"/>
      <w:sz w:val="20"/>
      <w:szCs w:val="20"/>
      <w:lang w:eastAsia="es-ES"/>
    </w:rPr>
  </w:style>
  <w:style w:type="character" w:customStyle="1" w:styleId="apple-style-span">
    <w:name w:val="apple-style-span"/>
    <w:basedOn w:val="a0"/>
    <w:uiPriority w:val="99"/>
    <w:rsid w:val="00A36128"/>
    <w:rPr>
      <w:rFonts w:cs="Times New Roman"/>
    </w:rPr>
  </w:style>
  <w:style w:type="character" w:customStyle="1" w:styleId="hps">
    <w:name w:val="hps"/>
    <w:basedOn w:val="a0"/>
    <w:uiPriority w:val="99"/>
    <w:rsid w:val="00A36128"/>
    <w:rPr>
      <w:rFonts w:cs="Times New Roman"/>
    </w:rPr>
  </w:style>
  <w:style w:type="paragraph" w:styleId="a5">
    <w:name w:val="No Spacing"/>
    <w:uiPriority w:val="99"/>
    <w:qFormat/>
    <w:rsid w:val="00A74B92"/>
    <w:rPr>
      <w:kern w:val="0"/>
      <w:sz w:val="22"/>
      <w:lang w:val="es-ES_tradnl" w:eastAsia="en-US"/>
    </w:rPr>
  </w:style>
  <w:style w:type="table" w:customStyle="1" w:styleId="Sombreadoclaro1">
    <w:name w:val="Sombreado claro1"/>
    <w:uiPriority w:val="99"/>
    <w:rsid w:val="009364BC"/>
    <w:rPr>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Sombreadoclaro2">
    <w:name w:val="Sombreado claro2"/>
    <w:uiPriority w:val="99"/>
    <w:rsid w:val="00E24A84"/>
    <w:rPr>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styleId="a6">
    <w:name w:val="Table Grid"/>
    <w:basedOn w:val="a1"/>
    <w:uiPriority w:val="99"/>
    <w:rsid w:val="00E24A84"/>
    <w:rPr>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a0"/>
    <w:uiPriority w:val="99"/>
    <w:rsid w:val="003037B7"/>
    <w:rPr>
      <w:rFonts w:cs="Times New Roman"/>
    </w:rPr>
  </w:style>
  <w:style w:type="character" w:customStyle="1" w:styleId="A9">
    <w:name w:val="A9"/>
    <w:uiPriority w:val="99"/>
    <w:rsid w:val="004B7E94"/>
    <w:rPr>
      <w:color w:val="000000"/>
      <w:sz w:val="11"/>
    </w:rPr>
  </w:style>
  <w:style w:type="paragraph" w:styleId="a7">
    <w:name w:val="Balloon Text"/>
    <w:basedOn w:val="a"/>
    <w:link w:val="Char"/>
    <w:uiPriority w:val="99"/>
    <w:semiHidden/>
    <w:rsid w:val="009C0C32"/>
    <w:pPr>
      <w:spacing w:after="0"/>
    </w:pPr>
    <w:rPr>
      <w:rFonts w:ascii="Tahoma" w:hAnsi="Tahoma" w:cs="Tahoma"/>
      <w:sz w:val="16"/>
      <w:szCs w:val="16"/>
    </w:rPr>
  </w:style>
  <w:style w:type="character" w:customStyle="1" w:styleId="Char">
    <w:name w:val="批注框文本 Char"/>
    <w:basedOn w:val="a0"/>
    <w:link w:val="a7"/>
    <w:uiPriority w:val="99"/>
    <w:semiHidden/>
    <w:locked/>
    <w:rsid w:val="009C0C32"/>
    <w:rPr>
      <w:rFonts w:ascii="Tahoma" w:hAnsi="Tahoma" w:cs="Tahoma"/>
      <w:sz w:val="16"/>
      <w:szCs w:val="16"/>
    </w:rPr>
  </w:style>
  <w:style w:type="paragraph" w:styleId="a8">
    <w:name w:val="header"/>
    <w:basedOn w:val="a"/>
    <w:link w:val="Char0"/>
    <w:uiPriority w:val="99"/>
    <w:semiHidden/>
    <w:rsid w:val="00086DD7"/>
    <w:pPr>
      <w:tabs>
        <w:tab w:val="center" w:pos="4419"/>
        <w:tab w:val="right" w:pos="8838"/>
      </w:tabs>
      <w:spacing w:after="0"/>
    </w:pPr>
  </w:style>
  <w:style w:type="character" w:customStyle="1" w:styleId="Char0">
    <w:name w:val="页眉 Char"/>
    <w:basedOn w:val="a0"/>
    <w:link w:val="a8"/>
    <w:uiPriority w:val="99"/>
    <w:semiHidden/>
    <w:locked/>
    <w:rsid w:val="00086DD7"/>
    <w:rPr>
      <w:rFonts w:cs="Times New Roman"/>
    </w:rPr>
  </w:style>
  <w:style w:type="paragraph" w:styleId="aa">
    <w:name w:val="footer"/>
    <w:basedOn w:val="a"/>
    <w:link w:val="Char1"/>
    <w:uiPriority w:val="99"/>
    <w:rsid w:val="00086DD7"/>
    <w:pPr>
      <w:tabs>
        <w:tab w:val="center" w:pos="4419"/>
        <w:tab w:val="right" w:pos="8838"/>
      </w:tabs>
      <w:spacing w:after="0"/>
    </w:pPr>
  </w:style>
  <w:style w:type="character" w:customStyle="1" w:styleId="Char1">
    <w:name w:val="页脚 Char"/>
    <w:basedOn w:val="a0"/>
    <w:link w:val="aa"/>
    <w:uiPriority w:val="99"/>
    <w:locked/>
    <w:rsid w:val="00086DD7"/>
    <w:rPr>
      <w:rFonts w:cs="Times New Roman"/>
    </w:rPr>
  </w:style>
  <w:style w:type="character" w:customStyle="1" w:styleId="author">
    <w:name w:val="author"/>
    <w:basedOn w:val="a0"/>
    <w:uiPriority w:val="99"/>
    <w:rsid w:val="00FB0EF0"/>
    <w:rPr>
      <w:rFonts w:cs="Times New Roman"/>
    </w:rPr>
  </w:style>
  <w:style w:type="paragraph" w:customStyle="1" w:styleId="ParaAttribute7">
    <w:name w:val="ParaAttribute7"/>
    <w:uiPriority w:val="99"/>
    <w:rsid w:val="005817E5"/>
    <w:pPr>
      <w:widowControl w:val="0"/>
      <w:spacing w:after="200"/>
    </w:pPr>
    <w:rPr>
      <w:rFonts w:ascii="Times New Roman" w:hAnsi="Times New Roman"/>
      <w:kern w:val="0"/>
      <w:sz w:val="20"/>
      <w:szCs w:val="20"/>
      <w:lang w:val="es-CO" w:eastAsia="es-CO"/>
    </w:rPr>
  </w:style>
  <w:style w:type="character" w:customStyle="1" w:styleId="CharAttribute1">
    <w:name w:val="CharAttribute1"/>
    <w:uiPriority w:val="99"/>
    <w:rsid w:val="005817E5"/>
    <w:rPr>
      <w:rFonts w:ascii="Times New Roman" w:eastAsia="Times New Roman"/>
      <w:sz w:val="24"/>
    </w:rPr>
  </w:style>
  <w:style w:type="character" w:styleId="ab">
    <w:name w:val="line number"/>
    <w:basedOn w:val="a0"/>
    <w:uiPriority w:val="99"/>
    <w:semiHidden/>
    <w:rsid w:val="002635E3"/>
    <w:rPr>
      <w:rFonts w:cs="Times New Roman"/>
    </w:rPr>
  </w:style>
  <w:style w:type="character" w:styleId="ac">
    <w:name w:val="annotation reference"/>
    <w:basedOn w:val="a0"/>
    <w:uiPriority w:val="99"/>
    <w:semiHidden/>
    <w:rsid w:val="00964D5C"/>
    <w:rPr>
      <w:rFonts w:cs="Times New Roman"/>
      <w:sz w:val="21"/>
      <w:szCs w:val="21"/>
    </w:rPr>
  </w:style>
  <w:style w:type="paragraph" w:styleId="ad">
    <w:name w:val="annotation text"/>
    <w:basedOn w:val="a"/>
    <w:link w:val="Char2"/>
    <w:uiPriority w:val="99"/>
    <w:rsid w:val="00964D5C"/>
  </w:style>
  <w:style w:type="character" w:customStyle="1" w:styleId="Char2">
    <w:name w:val="批注文字 Char"/>
    <w:basedOn w:val="a0"/>
    <w:link w:val="ad"/>
    <w:uiPriority w:val="99"/>
    <w:locked/>
    <w:rsid w:val="00964D5C"/>
    <w:rPr>
      <w:rFonts w:cs="Times New Roman"/>
      <w:sz w:val="22"/>
      <w:szCs w:val="22"/>
      <w:lang w:val="en-US" w:eastAsia="en-US"/>
    </w:rPr>
  </w:style>
  <w:style w:type="paragraph" w:styleId="ae">
    <w:name w:val="annotation subject"/>
    <w:basedOn w:val="ad"/>
    <w:next w:val="ad"/>
    <w:link w:val="Char3"/>
    <w:uiPriority w:val="99"/>
    <w:semiHidden/>
    <w:rsid w:val="00964D5C"/>
    <w:rPr>
      <w:b/>
      <w:bCs/>
    </w:rPr>
  </w:style>
  <w:style w:type="character" w:customStyle="1" w:styleId="Char3">
    <w:name w:val="批注主题 Char"/>
    <w:basedOn w:val="Char2"/>
    <w:link w:val="ae"/>
    <w:uiPriority w:val="99"/>
    <w:semiHidden/>
    <w:locked/>
    <w:rsid w:val="00964D5C"/>
    <w:rPr>
      <w:rFonts w:cs="Times New Roman"/>
      <w:b/>
      <w:bCs/>
      <w:sz w:val="22"/>
      <w:szCs w:val="22"/>
      <w:lang w:val="en-US" w:eastAsia="en-US"/>
    </w:rPr>
  </w:style>
  <w:style w:type="character" w:styleId="af">
    <w:name w:val="Emphasis"/>
    <w:basedOn w:val="a0"/>
    <w:uiPriority w:val="99"/>
    <w:qFormat/>
    <w:rsid w:val="00E22E24"/>
    <w:rPr>
      <w:rFonts w:cs="Times New Roman"/>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locked="1" w:semiHidden="0" w:uiPriority="0"/>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670DA9"/>
    <w:pPr>
      <w:spacing w:after="200"/>
    </w:pPr>
    <w:rPr>
      <w:kern w:val="0"/>
      <w:sz w:val="22"/>
      <w:lang w:eastAsia="en-US"/>
    </w:rPr>
  </w:style>
  <w:style w:type="paragraph" w:styleId="1">
    <w:name w:val="heading 1"/>
    <w:basedOn w:val="a"/>
    <w:next w:val="a"/>
    <w:link w:val="1Char"/>
    <w:uiPriority w:val="99"/>
    <w:qFormat/>
    <w:rsid w:val="00A74B92"/>
    <w:pPr>
      <w:keepNext/>
      <w:numPr>
        <w:numId w:val="3"/>
      </w:numPr>
      <w:spacing w:before="240" w:after="60"/>
      <w:outlineLvl w:val="0"/>
    </w:pPr>
    <w:rPr>
      <w:rFonts w:ascii="Cambria" w:hAnsi="Cambria"/>
      <w:b/>
      <w:bCs/>
      <w:kern w:val="32"/>
      <w:sz w:val="32"/>
      <w:szCs w:val="32"/>
      <w:lang w:eastAsia="es-ES"/>
    </w:rPr>
  </w:style>
  <w:style w:type="paragraph" w:styleId="2">
    <w:name w:val="heading 2"/>
    <w:basedOn w:val="a"/>
    <w:link w:val="2Char"/>
    <w:uiPriority w:val="99"/>
    <w:qFormat/>
    <w:rsid w:val="00A74B92"/>
    <w:pPr>
      <w:numPr>
        <w:ilvl w:val="1"/>
        <w:numId w:val="3"/>
      </w:numPr>
      <w:spacing w:before="100" w:beforeAutospacing="1" w:after="100" w:afterAutospacing="1"/>
      <w:outlineLvl w:val="1"/>
    </w:pPr>
    <w:rPr>
      <w:rFonts w:ascii="Times New Roman" w:hAnsi="Times New Roman"/>
      <w:b/>
      <w:bCs/>
      <w:sz w:val="36"/>
      <w:szCs w:val="36"/>
      <w:lang w:eastAsia="es-ES"/>
    </w:rPr>
  </w:style>
  <w:style w:type="paragraph" w:styleId="3">
    <w:name w:val="heading 3"/>
    <w:basedOn w:val="a"/>
    <w:next w:val="a"/>
    <w:link w:val="3Char"/>
    <w:uiPriority w:val="99"/>
    <w:qFormat/>
    <w:rsid w:val="00A74B92"/>
    <w:pPr>
      <w:keepNext/>
      <w:numPr>
        <w:ilvl w:val="2"/>
        <w:numId w:val="3"/>
      </w:numPr>
      <w:spacing w:before="240" w:after="60"/>
      <w:outlineLvl w:val="2"/>
    </w:pPr>
    <w:rPr>
      <w:rFonts w:ascii="Cambria" w:hAnsi="Cambria"/>
      <w:b/>
      <w:bCs/>
      <w:sz w:val="26"/>
      <w:szCs w:val="26"/>
      <w:lang w:eastAsia="es-ES"/>
    </w:rPr>
  </w:style>
  <w:style w:type="paragraph" w:styleId="4">
    <w:name w:val="heading 4"/>
    <w:basedOn w:val="a"/>
    <w:next w:val="a"/>
    <w:link w:val="4Char"/>
    <w:uiPriority w:val="99"/>
    <w:qFormat/>
    <w:rsid w:val="00A74B92"/>
    <w:pPr>
      <w:keepNext/>
      <w:numPr>
        <w:ilvl w:val="3"/>
        <w:numId w:val="3"/>
      </w:numPr>
      <w:spacing w:before="240" w:after="60"/>
      <w:outlineLvl w:val="3"/>
    </w:pPr>
    <w:rPr>
      <w:b/>
      <w:bCs/>
      <w:sz w:val="28"/>
      <w:szCs w:val="28"/>
      <w:lang w:eastAsia="es-ES"/>
    </w:rPr>
  </w:style>
  <w:style w:type="paragraph" w:styleId="5">
    <w:name w:val="heading 5"/>
    <w:basedOn w:val="a"/>
    <w:next w:val="a"/>
    <w:link w:val="5Char"/>
    <w:uiPriority w:val="99"/>
    <w:qFormat/>
    <w:rsid w:val="00A74B92"/>
    <w:pPr>
      <w:numPr>
        <w:ilvl w:val="4"/>
        <w:numId w:val="3"/>
      </w:numPr>
      <w:spacing w:before="240" w:after="60"/>
      <w:outlineLvl w:val="4"/>
    </w:pPr>
    <w:rPr>
      <w:b/>
      <w:bCs/>
      <w:i/>
      <w:iCs/>
      <w:sz w:val="26"/>
      <w:szCs w:val="26"/>
      <w:lang w:eastAsia="es-ES"/>
    </w:rPr>
  </w:style>
  <w:style w:type="paragraph" w:styleId="6">
    <w:name w:val="heading 6"/>
    <w:basedOn w:val="a"/>
    <w:next w:val="a"/>
    <w:link w:val="6Char"/>
    <w:uiPriority w:val="99"/>
    <w:qFormat/>
    <w:rsid w:val="00A74B92"/>
    <w:pPr>
      <w:numPr>
        <w:ilvl w:val="5"/>
        <w:numId w:val="3"/>
      </w:numPr>
      <w:spacing w:before="240" w:after="60"/>
      <w:outlineLvl w:val="5"/>
    </w:pPr>
    <w:rPr>
      <w:b/>
      <w:bCs/>
      <w:lang w:eastAsia="es-ES"/>
    </w:rPr>
  </w:style>
  <w:style w:type="paragraph" w:styleId="7">
    <w:name w:val="heading 7"/>
    <w:basedOn w:val="a"/>
    <w:next w:val="a"/>
    <w:link w:val="7Char"/>
    <w:uiPriority w:val="99"/>
    <w:qFormat/>
    <w:rsid w:val="00A74B92"/>
    <w:pPr>
      <w:numPr>
        <w:ilvl w:val="6"/>
        <w:numId w:val="3"/>
      </w:numPr>
      <w:spacing w:before="240" w:after="60"/>
      <w:outlineLvl w:val="6"/>
    </w:pPr>
    <w:rPr>
      <w:sz w:val="24"/>
      <w:szCs w:val="24"/>
      <w:lang w:eastAsia="es-ES"/>
    </w:rPr>
  </w:style>
  <w:style w:type="paragraph" w:styleId="8">
    <w:name w:val="heading 8"/>
    <w:basedOn w:val="a"/>
    <w:next w:val="a"/>
    <w:link w:val="8Char"/>
    <w:uiPriority w:val="99"/>
    <w:qFormat/>
    <w:rsid w:val="00A74B92"/>
    <w:pPr>
      <w:numPr>
        <w:ilvl w:val="7"/>
        <w:numId w:val="3"/>
      </w:numPr>
      <w:spacing w:before="240" w:after="60"/>
      <w:outlineLvl w:val="7"/>
    </w:pPr>
    <w:rPr>
      <w:i/>
      <w:iCs/>
      <w:sz w:val="24"/>
      <w:szCs w:val="24"/>
      <w:lang w:eastAsia="es-ES"/>
    </w:rPr>
  </w:style>
  <w:style w:type="paragraph" w:styleId="9">
    <w:name w:val="heading 9"/>
    <w:basedOn w:val="a"/>
    <w:next w:val="a"/>
    <w:link w:val="9Char"/>
    <w:uiPriority w:val="99"/>
    <w:qFormat/>
    <w:rsid w:val="00A74B92"/>
    <w:pPr>
      <w:numPr>
        <w:ilvl w:val="8"/>
        <w:numId w:val="3"/>
      </w:numPr>
      <w:spacing w:before="240" w:after="60"/>
      <w:outlineLvl w:val="8"/>
    </w:pPr>
    <w:rPr>
      <w:rFonts w:ascii="Cambria" w:hAnsi="Cambria"/>
      <w:lang w:eastAsia="es-E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A74B92"/>
    <w:rPr>
      <w:rFonts w:ascii="Cambria" w:hAnsi="Cambria" w:cs="Times New Roman"/>
      <w:b/>
      <w:bCs/>
      <w:kern w:val="32"/>
      <w:sz w:val="32"/>
      <w:szCs w:val="32"/>
      <w:lang w:val="es-ES_tradnl" w:eastAsia="es-ES"/>
    </w:rPr>
  </w:style>
  <w:style w:type="character" w:customStyle="1" w:styleId="2Char">
    <w:name w:val="标题 2 Char"/>
    <w:basedOn w:val="a0"/>
    <w:link w:val="2"/>
    <w:uiPriority w:val="99"/>
    <w:locked/>
    <w:rsid w:val="00A74B92"/>
    <w:rPr>
      <w:rFonts w:ascii="Times New Roman" w:hAnsi="Times New Roman" w:cs="Times New Roman"/>
      <w:b/>
      <w:bCs/>
      <w:sz w:val="36"/>
      <w:szCs w:val="36"/>
      <w:lang w:val="es-ES_tradnl" w:eastAsia="es-ES"/>
    </w:rPr>
  </w:style>
  <w:style w:type="character" w:customStyle="1" w:styleId="3Char">
    <w:name w:val="标题 3 Char"/>
    <w:basedOn w:val="a0"/>
    <w:link w:val="3"/>
    <w:uiPriority w:val="99"/>
    <w:locked/>
    <w:rsid w:val="00A74B92"/>
    <w:rPr>
      <w:rFonts w:ascii="Cambria" w:hAnsi="Cambria" w:cs="Times New Roman"/>
      <w:b/>
      <w:bCs/>
      <w:sz w:val="26"/>
      <w:szCs w:val="26"/>
      <w:lang w:val="es-ES_tradnl" w:eastAsia="es-ES"/>
    </w:rPr>
  </w:style>
  <w:style w:type="character" w:customStyle="1" w:styleId="4Char">
    <w:name w:val="标题 4 Char"/>
    <w:basedOn w:val="a0"/>
    <w:link w:val="4"/>
    <w:uiPriority w:val="99"/>
    <w:locked/>
    <w:rsid w:val="00A74B92"/>
    <w:rPr>
      <w:rFonts w:ascii="Calibri" w:hAnsi="Calibri" w:cs="Times New Roman"/>
      <w:b/>
      <w:bCs/>
      <w:sz w:val="28"/>
      <w:szCs w:val="28"/>
      <w:lang w:val="es-ES_tradnl" w:eastAsia="es-ES"/>
    </w:rPr>
  </w:style>
  <w:style w:type="character" w:customStyle="1" w:styleId="5Char">
    <w:name w:val="标题 5 Char"/>
    <w:basedOn w:val="a0"/>
    <w:link w:val="5"/>
    <w:uiPriority w:val="99"/>
    <w:locked/>
    <w:rsid w:val="00A74B92"/>
    <w:rPr>
      <w:rFonts w:ascii="Calibri" w:hAnsi="Calibri" w:cs="Times New Roman"/>
      <w:b/>
      <w:bCs/>
      <w:i/>
      <w:iCs/>
      <w:sz w:val="26"/>
      <w:szCs w:val="26"/>
      <w:lang w:val="es-ES_tradnl" w:eastAsia="es-ES"/>
    </w:rPr>
  </w:style>
  <w:style w:type="character" w:customStyle="1" w:styleId="6Char">
    <w:name w:val="标题 6 Char"/>
    <w:basedOn w:val="a0"/>
    <w:link w:val="6"/>
    <w:uiPriority w:val="99"/>
    <w:locked/>
    <w:rsid w:val="00A74B92"/>
    <w:rPr>
      <w:rFonts w:ascii="Calibri" w:hAnsi="Calibri" w:cs="Times New Roman"/>
      <w:b/>
      <w:bCs/>
      <w:lang w:val="es-ES_tradnl" w:eastAsia="es-ES"/>
    </w:rPr>
  </w:style>
  <w:style w:type="character" w:customStyle="1" w:styleId="7Char">
    <w:name w:val="标题 7 Char"/>
    <w:basedOn w:val="a0"/>
    <w:link w:val="7"/>
    <w:uiPriority w:val="99"/>
    <w:locked/>
    <w:rsid w:val="00A74B92"/>
    <w:rPr>
      <w:rFonts w:ascii="Calibri" w:hAnsi="Calibri" w:cs="Times New Roman"/>
      <w:sz w:val="24"/>
      <w:szCs w:val="24"/>
      <w:lang w:val="es-ES_tradnl" w:eastAsia="es-ES"/>
    </w:rPr>
  </w:style>
  <w:style w:type="character" w:customStyle="1" w:styleId="8Char">
    <w:name w:val="标题 8 Char"/>
    <w:basedOn w:val="a0"/>
    <w:link w:val="8"/>
    <w:uiPriority w:val="99"/>
    <w:locked/>
    <w:rsid w:val="00A74B92"/>
    <w:rPr>
      <w:rFonts w:ascii="Calibri" w:hAnsi="Calibri" w:cs="Times New Roman"/>
      <w:i/>
      <w:iCs/>
      <w:sz w:val="24"/>
      <w:szCs w:val="24"/>
      <w:lang w:val="es-ES_tradnl" w:eastAsia="es-ES"/>
    </w:rPr>
  </w:style>
  <w:style w:type="character" w:customStyle="1" w:styleId="9Char">
    <w:name w:val="标题 9 Char"/>
    <w:basedOn w:val="a0"/>
    <w:link w:val="9"/>
    <w:uiPriority w:val="99"/>
    <w:locked/>
    <w:rsid w:val="00A74B92"/>
    <w:rPr>
      <w:rFonts w:ascii="Cambria" w:hAnsi="Cambria" w:cs="Times New Roman"/>
      <w:lang w:val="es-ES_tradnl" w:eastAsia="es-ES"/>
    </w:rPr>
  </w:style>
  <w:style w:type="character" w:styleId="a3">
    <w:name w:val="Hyperlink"/>
    <w:basedOn w:val="a0"/>
    <w:uiPriority w:val="99"/>
    <w:rsid w:val="00A36128"/>
    <w:rPr>
      <w:rFonts w:cs="Times New Roman"/>
      <w:color w:val="0000FF"/>
      <w:u w:val="single"/>
    </w:rPr>
  </w:style>
  <w:style w:type="paragraph" w:styleId="a4">
    <w:name w:val="List Paragraph"/>
    <w:basedOn w:val="a"/>
    <w:uiPriority w:val="99"/>
    <w:qFormat/>
    <w:rsid w:val="00A36128"/>
    <w:pPr>
      <w:spacing w:after="0"/>
      <w:ind w:left="708"/>
    </w:pPr>
    <w:rPr>
      <w:rFonts w:ascii="Verdana" w:hAnsi="Verdana"/>
      <w:sz w:val="20"/>
      <w:szCs w:val="20"/>
      <w:lang w:eastAsia="es-ES"/>
    </w:rPr>
  </w:style>
  <w:style w:type="character" w:customStyle="1" w:styleId="apple-style-span">
    <w:name w:val="apple-style-span"/>
    <w:basedOn w:val="a0"/>
    <w:uiPriority w:val="99"/>
    <w:rsid w:val="00A36128"/>
    <w:rPr>
      <w:rFonts w:cs="Times New Roman"/>
    </w:rPr>
  </w:style>
  <w:style w:type="character" w:customStyle="1" w:styleId="hps">
    <w:name w:val="hps"/>
    <w:basedOn w:val="a0"/>
    <w:uiPriority w:val="99"/>
    <w:rsid w:val="00A36128"/>
    <w:rPr>
      <w:rFonts w:cs="Times New Roman"/>
    </w:rPr>
  </w:style>
  <w:style w:type="paragraph" w:styleId="a5">
    <w:name w:val="No Spacing"/>
    <w:uiPriority w:val="99"/>
    <w:qFormat/>
    <w:rsid w:val="00A74B92"/>
    <w:rPr>
      <w:kern w:val="0"/>
      <w:sz w:val="22"/>
      <w:lang w:val="es-ES_tradnl" w:eastAsia="en-US"/>
    </w:rPr>
  </w:style>
  <w:style w:type="table" w:customStyle="1" w:styleId="Sombreadoclaro1">
    <w:name w:val="Sombreado claro1"/>
    <w:uiPriority w:val="99"/>
    <w:rsid w:val="009364BC"/>
    <w:rPr>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Sombreadoclaro2">
    <w:name w:val="Sombreado claro2"/>
    <w:uiPriority w:val="99"/>
    <w:rsid w:val="00E24A84"/>
    <w:rPr>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styleId="a6">
    <w:name w:val="Table Grid"/>
    <w:basedOn w:val="a1"/>
    <w:uiPriority w:val="99"/>
    <w:rsid w:val="00E24A84"/>
    <w:rPr>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a0"/>
    <w:uiPriority w:val="99"/>
    <w:rsid w:val="003037B7"/>
    <w:rPr>
      <w:rFonts w:cs="Times New Roman"/>
    </w:rPr>
  </w:style>
  <w:style w:type="character" w:customStyle="1" w:styleId="A9">
    <w:name w:val="A9"/>
    <w:uiPriority w:val="99"/>
    <w:rsid w:val="004B7E94"/>
    <w:rPr>
      <w:color w:val="000000"/>
      <w:sz w:val="11"/>
    </w:rPr>
  </w:style>
  <w:style w:type="paragraph" w:styleId="a7">
    <w:name w:val="Balloon Text"/>
    <w:basedOn w:val="a"/>
    <w:link w:val="Char"/>
    <w:uiPriority w:val="99"/>
    <w:semiHidden/>
    <w:rsid w:val="009C0C32"/>
    <w:pPr>
      <w:spacing w:after="0"/>
    </w:pPr>
    <w:rPr>
      <w:rFonts w:ascii="Tahoma" w:hAnsi="Tahoma" w:cs="Tahoma"/>
      <w:sz w:val="16"/>
      <w:szCs w:val="16"/>
    </w:rPr>
  </w:style>
  <w:style w:type="character" w:customStyle="1" w:styleId="Char">
    <w:name w:val="批注框文本 Char"/>
    <w:basedOn w:val="a0"/>
    <w:link w:val="a7"/>
    <w:uiPriority w:val="99"/>
    <w:semiHidden/>
    <w:locked/>
    <w:rsid w:val="009C0C32"/>
    <w:rPr>
      <w:rFonts w:ascii="Tahoma" w:hAnsi="Tahoma" w:cs="Tahoma"/>
      <w:sz w:val="16"/>
      <w:szCs w:val="16"/>
    </w:rPr>
  </w:style>
  <w:style w:type="paragraph" w:styleId="a8">
    <w:name w:val="header"/>
    <w:basedOn w:val="a"/>
    <w:link w:val="Char0"/>
    <w:uiPriority w:val="99"/>
    <w:semiHidden/>
    <w:rsid w:val="00086DD7"/>
    <w:pPr>
      <w:tabs>
        <w:tab w:val="center" w:pos="4419"/>
        <w:tab w:val="right" w:pos="8838"/>
      </w:tabs>
      <w:spacing w:after="0"/>
    </w:pPr>
  </w:style>
  <w:style w:type="character" w:customStyle="1" w:styleId="Char0">
    <w:name w:val="页眉 Char"/>
    <w:basedOn w:val="a0"/>
    <w:link w:val="a8"/>
    <w:uiPriority w:val="99"/>
    <w:semiHidden/>
    <w:locked/>
    <w:rsid w:val="00086DD7"/>
    <w:rPr>
      <w:rFonts w:cs="Times New Roman"/>
    </w:rPr>
  </w:style>
  <w:style w:type="paragraph" w:styleId="aa">
    <w:name w:val="footer"/>
    <w:basedOn w:val="a"/>
    <w:link w:val="Char1"/>
    <w:uiPriority w:val="99"/>
    <w:rsid w:val="00086DD7"/>
    <w:pPr>
      <w:tabs>
        <w:tab w:val="center" w:pos="4419"/>
        <w:tab w:val="right" w:pos="8838"/>
      </w:tabs>
      <w:spacing w:after="0"/>
    </w:pPr>
  </w:style>
  <w:style w:type="character" w:customStyle="1" w:styleId="Char1">
    <w:name w:val="页脚 Char"/>
    <w:basedOn w:val="a0"/>
    <w:link w:val="aa"/>
    <w:uiPriority w:val="99"/>
    <w:locked/>
    <w:rsid w:val="00086DD7"/>
    <w:rPr>
      <w:rFonts w:cs="Times New Roman"/>
    </w:rPr>
  </w:style>
  <w:style w:type="character" w:customStyle="1" w:styleId="author">
    <w:name w:val="author"/>
    <w:basedOn w:val="a0"/>
    <w:uiPriority w:val="99"/>
    <w:rsid w:val="00FB0EF0"/>
    <w:rPr>
      <w:rFonts w:cs="Times New Roman"/>
    </w:rPr>
  </w:style>
  <w:style w:type="paragraph" w:customStyle="1" w:styleId="ParaAttribute7">
    <w:name w:val="ParaAttribute7"/>
    <w:uiPriority w:val="99"/>
    <w:rsid w:val="005817E5"/>
    <w:pPr>
      <w:widowControl w:val="0"/>
      <w:spacing w:after="200"/>
    </w:pPr>
    <w:rPr>
      <w:rFonts w:ascii="Times New Roman" w:hAnsi="Times New Roman"/>
      <w:kern w:val="0"/>
      <w:sz w:val="20"/>
      <w:szCs w:val="20"/>
      <w:lang w:val="es-CO" w:eastAsia="es-CO"/>
    </w:rPr>
  </w:style>
  <w:style w:type="character" w:customStyle="1" w:styleId="CharAttribute1">
    <w:name w:val="CharAttribute1"/>
    <w:uiPriority w:val="99"/>
    <w:rsid w:val="005817E5"/>
    <w:rPr>
      <w:rFonts w:ascii="Times New Roman" w:eastAsia="Times New Roman"/>
      <w:sz w:val="24"/>
    </w:rPr>
  </w:style>
  <w:style w:type="character" w:styleId="ab">
    <w:name w:val="line number"/>
    <w:basedOn w:val="a0"/>
    <w:uiPriority w:val="99"/>
    <w:semiHidden/>
    <w:rsid w:val="002635E3"/>
    <w:rPr>
      <w:rFonts w:cs="Times New Roman"/>
    </w:rPr>
  </w:style>
  <w:style w:type="character" w:styleId="ac">
    <w:name w:val="annotation reference"/>
    <w:basedOn w:val="a0"/>
    <w:uiPriority w:val="99"/>
    <w:semiHidden/>
    <w:rsid w:val="00964D5C"/>
    <w:rPr>
      <w:rFonts w:cs="Times New Roman"/>
      <w:sz w:val="21"/>
      <w:szCs w:val="21"/>
    </w:rPr>
  </w:style>
  <w:style w:type="paragraph" w:styleId="ad">
    <w:name w:val="annotation text"/>
    <w:basedOn w:val="a"/>
    <w:link w:val="Char2"/>
    <w:uiPriority w:val="99"/>
    <w:rsid w:val="00964D5C"/>
  </w:style>
  <w:style w:type="character" w:customStyle="1" w:styleId="Char2">
    <w:name w:val="批注文字 Char"/>
    <w:basedOn w:val="a0"/>
    <w:link w:val="ad"/>
    <w:uiPriority w:val="99"/>
    <w:locked/>
    <w:rsid w:val="00964D5C"/>
    <w:rPr>
      <w:rFonts w:cs="Times New Roman"/>
      <w:sz w:val="22"/>
      <w:szCs w:val="22"/>
      <w:lang w:val="en-US" w:eastAsia="en-US"/>
    </w:rPr>
  </w:style>
  <w:style w:type="paragraph" w:styleId="ae">
    <w:name w:val="annotation subject"/>
    <w:basedOn w:val="ad"/>
    <w:next w:val="ad"/>
    <w:link w:val="Char3"/>
    <w:uiPriority w:val="99"/>
    <w:semiHidden/>
    <w:rsid w:val="00964D5C"/>
    <w:rPr>
      <w:b/>
      <w:bCs/>
    </w:rPr>
  </w:style>
  <w:style w:type="character" w:customStyle="1" w:styleId="Char3">
    <w:name w:val="批注主题 Char"/>
    <w:basedOn w:val="Char2"/>
    <w:link w:val="ae"/>
    <w:uiPriority w:val="99"/>
    <w:semiHidden/>
    <w:locked/>
    <w:rsid w:val="00964D5C"/>
    <w:rPr>
      <w:rFonts w:cs="Times New Roman"/>
      <w:b/>
      <w:bCs/>
      <w:sz w:val="22"/>
      <w:szCs w:val="22"/>
      <w:lang w:val="en-US" w:eastAsia="en-US"/>
    </w:rPr>
  </w:style>
  <w:style w:type="character" w:styleId="af">
    <w:name w:val="Emphasis"/>
    <w:basedOn w:val="a0"/>
    <w:uiPriority w:val="99"/>
    <w:qFormat/>
    <w:rsid w:val="00E22E24"/>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046389">
      <w:marLeft w:val="0"/>
      <w:marRight w:val="0"/>
      <w:marTop w:val="0"/>
      <w:marBottom w:val="0"/>
      <w:divBdr>
        <w:top w:val="none" w:sz="0" w:space="0" w:color="auto"/>
        <w:left w:val="none" w:sz="0" w:space="0" w:color="auto"/>
        <w:bottom w:val="none" w:sz="0" w:space="0" w:color="auto"/>
        <w:right w:val="none" w:sz="0" w:space="0" w:color="auto"/>
      </w:divBdr>
    </w:div>
    <w:div w:id="234046390">
      <w:marLeft w:val="0"/>
      <w:marRight w:val="0"/>
      <w:marTop w:val="0"/>
      <w:marBottom w:val="0"/>
      <w:divBdr>
        <w:top w:val="none" w:sz="0" w:space="0" w:color="auto"/>
        <w:left w:val="none" w:sz="0" w:space="0" w:color="auto"/>
        <w:bottom w:val="none" w:sz="0" w:space="0" w:color="auto"/>
        <w:right w:val="none" w:sz="0" w:space="0" w:color="auto"/>
      </w:divBdr>
    </w:div>
    <w:div w:id="2340463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avierandres.bustamante@g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17953</Words>
  <Characters>102337</Characters>
  <Application>Microsoft Office Word</Application>
  <DocSecurity>0</DocSecurity>
  <Lines>852</Lines>
  <Paragraphs>240</Paragraphs>
  <ScaleCrop>false</ScaleCrop>
  <Company>Hewlett-Packard Company</Company>
  <LinksUpToDate>false</LinksUpToDate>
  <CharactersWithSpaces>120050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Bustamante</dc:creator>
  <cp:lastModifiedBy>LS Ma</cp:lastModifiedBy>
  <cp:revision>2</cp:revision>
  <dcterms:created xsi:type="dcterms:W3CDTF">2013-05-07T02:58:00Z</dcterms:created>
  <dcterms:modified xsi:type="dcterms:W3CDTF">2013-05-07T02:58:00Z</dcterms:modified>
</cp:coreProperties>
</file>