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1D59" w14:textId="13816A88" w:rsidR="00513F79" w:rsidRPr="007D695B" w:rsidRDefault="00513F79" w:rsidP="00EE129B">
      <w:pPr>
        <w:spacing w:line="360" w:lineRule="auto"/>
        <w:jc w:val="both"/>
        <w:rPr>
          <w:rFonts w:ascii="Book Antiqua" w:hAnsi="Book Antiqua"/>
        </w:rPr>
      </w:pPr>
      <w:r w:rsidRPr="007D695B">
        <w:rPr>
          <w:rFonts w:ascii="Book Antiqua" w:hAnsi="Book Antiqua"/>
          <w:b/>
        </w:rPr>
        <w:t xml:space="preserve">Name of Journal: </w:t>
      </w:r>
      <w:r w:rsidRPr="007D695B">
        <w:rPr>
          <w:rFonts w:ascii="Book Antiqua" w:hAnsi="Book Antiqua" w:cs="Arial"/>
          <w:b/>
          <w:i/>
          <w:lang w:val="en-GB"/>
        </w:rPr>
        <w:t>World Journal of Transplantation</w:t>
      </w:r>
    </w:p>
    <w:p w14:paraId="7715A71C" w14:textId="7D48F117" w:rsidR="00513F79" w:rsidRPr="007D695B" w:rsidRDefault="00513F79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t xml:space="preserve">ESPS Manuscript NO: </w:t>
      </w:r>
      <w:r w:rsidRPr="007D695B">
        <w:rPr>
          <w:rFonts w:ascii="Book Antiqua" w:hAnsi="Book Antiqua" w:cs="Arial"/>
          <w:b/>
          <w:lang w:val="en-GB" w:eastAsia="zh-CN"/>
        </w:rPr>
        <w:t>20920</w:t>
      </w:r>
    </w:p>
    <w:p w14:paraId="1322BCD9" w14:textId="6719C19B" w:rsidR="00513F79" w:rsidRPr="007D695B" w:rsidRDefault="00513F79" w:rsidP="00EE129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D695B">
        <w:rPr>
          <w:rFonts w:ascii="Book Antiqua" w:hAnsi="Book Antiqua"/>
          <w:b/>
        </w:rPr>
        <w:t xml:space="preserve">Manuscript Type: </w:t>
      </w:r>
      <w:r w:rsidRPr="007D695B">
        <w:rPr>
          <w:rFonts w:ascii="Book Antiqua" w:eastAsia="华文细黑" w:hAnsi="Book Antiqua" w:cs="Tahoma"/>
          <w:b/>
          <w:lang w:val="en-GB" w:eastAsia="zh-CN"/>
        </w:rPr>
        <w:t>ORIGINALARTICLE</w:t>
      </w:r>
    </w:p>
    <w:p w14:paraId="05AFF708" w14:textId="77777777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5977F9F5" w14:textId="30C2CBF6" w:rsidR="00513F79" w:rsidRPr="007D695B" w:rsidRDefault="00513F7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  <w:r w:rsidRPr="007D695B">
        <w:rPr>
          <w:rFonts w:ascii="Book Antiqua" w:eastAsia="华文细黑" w:hAnsi="Book Antiqua" w:cs="Tahoma"/>
          <w:b/>
          <w:i/>
          <w:lang w:val="en-GB"/>
        </w:rPr>
        <w:t>Observational Study</w:t>
      </w:r>
    </w:p>
    <w:p w14:paraId="4AA4A534" w14:textId="22C3F7B7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7D695B">
        <w:rPr>
          <w:rFonts w:ascii="Book Antiqua" w:hAnsi="Book Antiqua"/>
          <w:b/>
          <w:lang w:val="en-GB"/>
        </w:rPr>
        <w:t>P</w:t>
      </w:r>
      <w:r w:rsidR="00513F79" w:rsidRPr="007D695B">
        <w:rPr>
          <w:rFonts w:ascii="Book Antiqua" w:hAnsi="Book Antiqua"/>
          <w:b/>
          <w:lang w:val="en-GB"/>
        </w:rPr>
        <w:t xml:space="preserve">erioperative effects of high doses of intraoperative thymoglobulin induction in liver transplantation </w:t>
      </w:r>
    </w:p>
    <w:p w14:paraId="62CDE2C8" w14:textId="77777777" w:rsidR="00D64CDC" w:rsidRPr="007D695B" w:rsidRDefault="00D64CDC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296297AE" w14:textId="36C5F17C" w:rsidR="00036A02" w:rsidRPr="007D695B" w:rsidRDefault="00D64CDC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7D695B">
        <w:rPr>
          <w:rFonts w:ascii="Book Antiqua" w:hAnsi="Book Antiqua"/>
          <w:lang w:val="en-GB"/>
        </w:rPr>
        <w:t xml:space="preserve">De </w:t>
      </w:r>
      <w:proofErr w:type="spellStart"/>
      <w:r w:rsidRPr="007D695B">
        <w:rPr>
          <w:rFonts w:ascii="Book Antiqua" w:hAnsi="Book Antiqua"/>
          <w:lang w:val="en-GB"/>
        </w:rPr>
        <w:t>Pietri</w:t>
      </w:r>
      <w:proofErr w:type="spellEnd"/>
      <w:r w:rsidRPr="007D695B">
        <w:rPr>
          <w:rFonts w:ascii="Book Antiqua" w:hAnsi="Book Antiqua"/>
          <w:lang w:val="en-GB" w:eastAsia="zh-CN"/>
        </w:rPr>
        <w:t xml:space="preserve"> L </w:t>
      </w:r>
      <w:r w:rsidRPr="007D695B">
        <w:rPr>
          <w:rFonts w:ascii="Book Antiqua" w:hAnsi="Book Antiqua"/>
          <w:i/>
          <w:lang w:val="en-GB" w:eastAsia="zh-CN"/>
        </w:rPr>
        <w:t xml:space="preserve">et al. </w:t>
      </w:r>
      <w:r w:rsidRPr="007D695B">
        <w:rPr>
          <w:rFonts w:ascii="Book Antiqua" w:hAnsi="Book Antiqua"/>
          <w:lang w:val="en-GB"/>
        </w:rPr>
        <w:t>Thymoglobulin administration effects during liver transplantation</w:t>
      </w:r>
    </w:p>
    <w:p w14:paraId="0F821077" w14:textId="77777777" w:rsidR="00D64CDC" w:rsidRPr="007D695B" w:rsidRDefault="00D64CDC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</w:p>
    <w:p w14:paraId="4C7BF452" w14:textId="62C3798D" w:rsidR="00513F79" w:rsidRPr="00160B57" w:rsidRDefault="00513F7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160B57">
        <w:rPr>
          <w:rFonts w:ascii="Book Antiqua" w:hAnsi="Book Antiqua"/>
          <w:b/>
          <w:lang w:val="en-GB"/>
        </w:rPr>
        <w:t xml:space="preserve">Lesley De </w:t>
      </w:r>
      <w:proofErr w:type="spellStart"/>
      <w:r w:rsidRPr="00160B57">
        <w:rPr>
          <w:rFonts w:ascii="Book Antiqua" w:hAnsi="Book Antiqua"/>
          <w:b/>
          <w:lang w:val="en-GB"/>
        </w:rPr>
        <w:t>Pietri</w:t>
      </w:r>
      <w:proofErr w:type="spellEnd"/>
      <w:r w:rsidRPr="00160B57">
        <w:rPr>
          <w:rFonts w:ascii="Book Antiqua" w:hAnsi="Book Antiqua"/>
          <w:b/>
          <w:lang w:val="en-GB"/>
        </w:rPr>
        <w:t xml:space="preserve">, Valentina Serra, Giuseppe </w:t>
      </w:r>
      <w:proofErr w:type="spellStart"/>
      <w:r w:rsidRPr="00160B57">
        <w:rPr>
          <w:rFonts w:ascii="Book Antiqua" w:hAnsi="Book Antiqua"/>
          <w:b/>
          <w:lang w:val="en-GB"/>
        </w:rPr>
        <w:t>Preziosi</w:t>
      </w:r>
      <w:proofErr w:type="spellEnd"/>
      <w:r w:rsidRPr="00160B57">
        <w:rPr>
          <w:rFonts w:ascii="Book Antiqua" w:hAnsi="Book Antiqua"/>
          <w:b/>
          <w:lang w:val="en-GB"/>
        </w:rPr>
        <w:t xml:space="preserve">, </w:t>
      </w:r>
      <w:proofErr w:type="spellStart"/>
      <w:r w:rsidRPr="00160B57">
        <w:rPr>
          <w:rFonts w:ascii="Book Antiqua" w:hAnsi="Book Antiqua"/>
          <w:b/>
          <w:lang w:val="en-GB"/>
        </w:rPr>
        <w:t>Gianluca</w:t>
      </w:r>
      <w:proofErr w:type="spellEnd"/>
      <w:r w:rsidRPr="00160B57">
        <w:rPr>
          <w:rFonts w:ascii="Book Antiqua" w:hAnsi="Book Antiqua"/>
          <w:b/>
          <w:lang w:val="en-GB"/>
        </w:rPr>
        <w:t xml:space="preserve"> </w:t>
      </w:r>
      <w:proofErr w:type="spellStart"/>
      <w:r w:rsidRPr="00160B57">
        <w:rPr>
          <w:rFonts w:ascii="Book Antiqua" w:hAnsi="Book Antiqua"/>
          <w:b/>
          <w:lang w:val="en-GB"/>
        </w:rPr>
        <w:t>Rompianesi</w:t>
      </w:r>
      <w:proofErr w:type="spellEnd"/>
      <w:r w:rsidRPr="00160B57">
        <w:rPr>
          <w:rFonts w:ascii="Book Antiqua" w:hAnsi="Book Antiqua"/>
          <w:b/>
          <w:lang w:val="en-GB"/>
        </w:rPr>
        <w:t xml:space="preserve">, Bruno </w:t>
      </w:r>
      <w:proofErr w:type="spellStart"/>
      <w:r w:rsidRPr="00160B57">
        <w:rPr>
          <w:rFonts w:ascii="Book Antiqua" w:hAnsi="Book Antiqua"/>
          <w:b/>
          <w:lang w:val="en-GB"/>
        </w:rPr>
        <w:t>Begliomini</w:t>
      </w:r>
      <w:proofErr w:type="spellEnd"/>
      <w:r w:rsidRPr="00160B57">
        <w:rPr>
          <w:rFonts w:ascii="Book Antiqua" w:hAnsi="Book Antiqua"/>
          <w:b/>
          <w:lang w:val="en-GB"/>
        </w:rPr>
        <w:t xml:space="preserve"> </w:t>
      </w:r>
    </w:p>
    <w:p w14:paraId="57E377E8" w14:textId="77777777" w:rsidR="00513F79" w:rsidRPr="007D695B" w:rsidRDefault="00513F7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0BBE57BC" w14:textId="1D91F022" w:rsidR="00D64CDC" w:rsidRPr="007D695B" w:rsidRDefault="00D64CDC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7D695B">
        <w:rPr>
          <w:rFonts w:ascii="Book Antiqua" w:hAnsi="Book Antiqua"/>
          <w:b/>
          <w:lang w:val="en-GB"/>
        </w:rPr>
        <w:t xml:space="preserve">Lesley De </w:t>
      </w:r>
      <w:proofErr w:type="spellStart"/>
      <w:r w:rsidRPr="007D695B">
        <w:rPr>
          <w:rFonts w:ascii="Book Antiqua" w:hAnsi="Book Antiqua"/>
          <w:b/>
          <w:lang w:val="en-GB"/>
        </w:rPr>
        <w:t>Pietri</w:t>
      </w:r>
      <w:proofErr w:type="spellEnd"/>
      <w:r w:rsidRPr="007D695B">
        <w:rPr>
          <w:rFonts w:ascii="Book Antiqua" w:hAnsi="Book Antiqua"/>
          <w:b/>
          <w:lang w:val="en-GB"/>
        </w:rPr>
        <w:t xml:space="preserve">, Bruno </w:t>
      </w:r>
      <w:proofErr w:type="spellStart"/>
      <w:r w:rsidRPr="007D695B">
        <w:rPr>
          <w:rFonts w:ascii="Book Antiqua" w:hAnsi="Book Antiqua"/>
          <w:b/>
          <w:lang w:val="en-GB"/>
        </w:rPr>
        <w:t>Begliomini</w:t>
      </w:r>
      <w:proofErr w:type="spellEnd"/>
      <w:r w:rsidRPr="007D695B">
        <w:rPr>
          <w:rFonts w:ascii="Book Antiqua" w:hAnsi="Book Antiqua"/>
          <w:b/>
          <w:lang w:val="en-GB" w:eastAsia="zh-CN"/>
        </w:rPr>
        <w:t xml:space="preserve">, </w:t>
      </w:r>
      <w:r w:rsidR="00711909" w:rsidRPr="007D695B">
        <w:rPr>
          <w:rFonts w:ascii="Book Antiqua" w:hAnsi="Book Antiqua"/>
          <w:lang w:val="en-GB"/>
        </w:rPr>
        <w:t>Division of Anaesthesiology and Intensive Care Unit</w:t>
      </w:r>
      <w:r w:rsidRPr="007D695B">
        <w:rPr>
          <w:rFonts w:ascii="Book Antiqua" w:hAnsi="Book Antiqua"/>
          <w:lang w:val="en-GB" w:eastAsia="zh-CN"/>
        </w:rPr>
        <w:t>,</w:t>
      </w:r>
      <w:r w:rsidR="00711909" w:rsidRPr="007D695B">
        <w:rPr>
          <w:rFonts w:ascii="Book Antiqua" w:hAnsi="Book Antiqua"/>
          <w:lang w:val="en-GB"/>
        </w:rPr>
        <w:t xml:space="preserve"> </w:t>
      </w:r>
      <w:proofErr w:type="spellStart"/>
      <w:r w:rsidR="00711909" w:rsidRPr="007D695B">
        <w:rPr>
          <w:rFonts w:ascii="Book Antiqua" w:hAnsi="Book Antiqua"/>
          <w:lang w:val="en-GB"/>
        </w:rPr>
        <w:t>Azienda</w:t>
      </w:r>
      <w:proofErr w:type="spellEnd"/>
      <w:r w:rsidR="00711909" w:rsidRPr="007D695B">
        <w:rPr>
          <w:rFonts w:ascii="Book Antiqua" w:hAnsi="Book Antiqua"/>
          <w:lang w:val="en-GB"/>
        </w:rPr>
        <w:t xml:space="preserve"> </w:t>
      </w:r>
      <w:proofErr w:type="spellStart"/>
      <w:r w:rsidR="007E6683" w:rsidRPr="007D695B">
        <w:rPr>
          <w:rFonts w:ascii="Book Antiqua" w:hAnsi="Book Antiqua"/>
          <w:lang w:val="en-GB"/>
        </w:rPr>
        <w:t>Ospedaliero-</w:t>
      </w:r>
      <w:r w:rsidR="00711909" w:rsidRPr="007D695B">
        <w:rPr>
          <w:rFonts w:ascii="Book Antiqua" w:hAnsi="Book Antiqua"/>
          <w:lang w:val="en-GB"/>
        </w:rPr>
        <w:t>Universitaria</w:t>
      </w:r>
      <w:proofErr w:type="spellEnd"/>
      <w:r w:rsidR="00711909" w:rsidRPr="007D695B">
        <w:rPr>
          <w:rFonts w:ascii="Book Antiqua" w:hAnsi="Book Antiqua"/>
          <w:lang w:val="en-GB"/>
        </w:rPr>
        <w:t xml:space="preserve"> di Modena-</w:t>
      </w:r>
      <w:proofErr w:type="spellStart"/>
      <w:r w:rsidR="00711909" w:rsidRPr="007D695B">
        <w:rPr>
          <w:rFonts w:ascii="Book Antiqua" w:hAnsi="Book Antiqua"/>
          <w:lang w:val="en-GB"/>
        </w:rPr>
        <w:t>Policlinico</w:t>
      </w:r>
      <w:proofErr w:type="spellEnd"/>
      <w:r w:rsidR="00711909" w:rsidRPr="007D695B">
        <w:rPr>
          <w:rFonts w:ascii="Book Antiqua" w:hAnsi="Book Antiqua"/>
          <w:lang w:val="en-GB"/>
        </w:rPr>
        <w:t>, 41100 Modena, Italy</w:t>
      </w:r>
    </w:p>
    <w:p w14:paraId="189F6369" w14:textId="77777777" w:rsidR="00D64CDC" w:rsidRPr="007D695B" w:rsidRDefault="00D64CDC" w:rsidP="00EE129B">
      <w:pPr>
        <w:pStyle w:val="Corpotesto1"/>
        <w:spacing w:before="0" w:after="0" w:line="360" w:lineRule="auto"/>
        <w:jc w:val="both"/>
        <w:rPr>
          <w:rFonts w:ascii="Book Antiqua" w:eastAsiaTheme="minorEastAsia" w:hAnsi="Book Antiqua"/>
          <w:szCs w:val="24"/>
          <w:vertAlign w:val="superscript"/>
          <w:lang w:val="en-GB" w:eastAsia="zh-CN"/>
        </w:rPr>
      </w:pPr>
    </w:p>
    <w:p w14:paraId="1B52BAC0" w14:textId="48CDC22F" w:rsidR="00036A02" w:rsidRPr="007D695B" w:rsidRDefault="00D64CDC" w:rsidP="00EE129B">
      <w:pPr>
        <w:pStyle w:val="Corpotesto1"/>
        <w:spacing w:before="0" w:after="0" w:line="360" w:lineRule="auto"/>
        <w:jc w:val="both"/>
        <w:rPr>
          <w:rFonts w:ascii="Book Antiqua" w:hAnsi="Book Antiqua"/>
          <w:szCs w:val="24"/>
          <w:lang w:val="en-GB"/>
        </w:rPr>
      </w:pPr>
      <w:r w:rsidRPr="007D695B">
        <w:rPr>
          <w:rFonts w:ascii="Book Antiqua" w:hAnsi="Book Antiqua"/>
          <w:b/>
          <w:szCs w:val="24"/>
          <w:lang w:val="en-GB"/>
        </w:rPr>
        <w:t xml:space="preserve">Valentina Serra, </w:t>
      </w:r>
      <w:proofErr w:type="spellStart"/>
      <w:r w:rsidRPr="007D695B">
        <w:rPr>
          <w:rFonts w:ascii="Book Antiqua" w:hAnsi="Book Antiqua"/>
          <w:b/>
          <w:szCs w:val="24"/>
          <w:lang w:val="en-GB"/>
        </w:rPr>
        <w:t>Gianluca</w:t>
      </w:r>
      <w:proofErr w:type="spellEnd"/>
      <w:r w:rsidRPr="007D695B">
        <w:rPr>
          <w:rFonts w:ascii="Book Antiqua" w:hAnsi="Book Antiqua"/>
          <w:b/>
          <w:szCs w:val="24"/>
          <w:lang w:val="en-GB"/>
        </w:rPr>
        <w:t xml:space="preserve"> </w:t>
      </w:r>
      <w:proofErr w:type="spellStart"/>
      <w:r w:rsidRPr="007D695B">
        <w:rPr>
          <w:rFonts w:ascii="Book Antiqua" w:hAnsi="Book Antiqua"/>
          <w:b/>
          <w:szCs w:val="24"/>
          <w:lang w:val="en-GB"/>
        </w:rPr>
        <w:t>Rompianesi</w:t>
      </w:r>
      <w:proofErr w:type="spellEnd"/>
      <w:r w:rsidRPr="007D695B">
        <w:rPr>
          <w:rFonts w:ascii="Book Antiqua" w:hAnsi="Book Antiqua"/>
          <w:b/>
          <w:szCs w:val="24"/>
          <w:lang w:val="en-GB"/>
        </w:rPr>
        <w:t xml:space="preserve">, </w:t>
      </w:r>
      <w:r w:rsidR="00711909" w:rsidRPr="007D695B">
        <w:rPr>
          <w:rFonts w:ascii="Book Antiqua" w:hAnsi="Book Antiqua"/>
          <w:szCs w:val="24"/>
          <w:lang w:val="en-GB"/>
        </w:rPr>
        <w:t xml:space="preserve">Liver and </w:t>
      </w:r>
      <w:proofErr w:type="spellStart"/>
      <w:r w:rsidR="00711909" w:rsidRPr="007D695B">
        <w:rPr>
          <w:rFonts w:ascii="Book Antiqua" w:hAnsi="Book Antiqua"/>
          <w:szCs w:val="24"/>
          <w:lang w:val="en-GB"/>
        </w:rPr>
        <w:t>Multivisceral</w:t>
      </w:r>
      <w:proofErr w:type="spellEnd"/>
      <w:r w:rsidR="00711909" w:rsidRPr="007D695B">
        <w:rPr>
          <w:rFonts w:ascii="Book Antiqua" w:hAnsi="Book Antiqua"/>
          <w:szCs w:val="24"/>
          <w:lang w:val="en-GB"/>
        </w:rPr>
        <w:t xml:space="preserve"> Transplant </w:t>
      </w:r>
      <w:r w:rsidR="008A3359" w:rsidRPr="007D695B">
        <w:rPr>
          <w:rFonts w:ascii="Book Antiqua" w:hAnsi="Book Antiqua"/>
          <w:szCs w:val="24"/>
          <w:lang w:val="en-GB"/>
        </w:rPr>
        <w:t>Centre</w:t>
      </w:r>
      <w:r w:rsidRPr="007D695B">
        <w:rPr>
          <w:rFonts w:ascii="Book Antiqua" w:eastAsiaTheme="minorEastAsia" w:hAnsi="Book Antiqua"/>
          <w:szCs w:val="24"/>
          <w:lang w:val="en-GB" w:eastAsia="zh-CN"/>
        </w:rPr>
        <w:t>,</w:t>
      </w:r>
      <w:r w:rsidR="00711909" w:rsidRPr="007D695B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="00036A02" w:rsidRPr="007D695B">
        <w:rPr>
          <w:rFonts w:ascii="Book Antiqua" w:hAnsi="Book Antiqua"/>
          <w:szCs w:val="24"/>
          <w:lang w:val="en-GB"/>
        </w:rPr>
        <w:t>Azienda</w:t>
      </w:r>
      <w:proofErr w:type="spellEnd"/>
      <w:r w:rsidR="00711909" w:rsidRPr="007D695B">
        <w:rPr>
          <w:rFonts w:ascii="Book Antiqua" w:hAnsi="Book Antiqua"/>
          <w:szCs w:val="24"/>
          <w:lang w:val="en-GB"/>
        </w:rPr>
        <w:t xml:space="preserve"> </w:t>
      </w:r>
      <w:proofErr w:type="spellStart"/>
      <w:r w:rsidR="00036A02" w:rsidRPr="007D695B">
        <w:rPr>
          <w:rFonts w:ascii="Book Antiqua" w:hAnsi="Book Antiqua"/>
          <w:szCs w:val="24"/>
          <w:lang w:val="en-GB"/>
        </w:rPr>
        <w:t>Ospedaliero-Universitaria</w:t>
      </w:r>
      <w:proofErr w:type="spellEnd"/>
      <w:r w:rsidR="00036A02" w:rsidRPr="007D695B">
        <w:rPr>
          <w:rFonts w:ascii="Book Antiqua" w:hAnsi="Book Antiqua"/>
          <w:szCs w:val="24"/>
          <w:lang w:val="en-GB"/>
        </w:rPr>
        <w:t xml:space="preserve"> di Modena-</w:t>
      </w:r>
      <w:proofErr w:type="spellStart"/>
      <w:r w:rsidR="00036A02" w:rsidRPr="007D695B">
        <w:rPr>
          <w:rFonts w:ascii="Book Antiqua" w:hAnsi="Book Antiqua"/>
          <w:szCs w:val="24"/>
          <w:lang w:val="en-GB"/>
        </w:rPr>
        <w:t>Policlinico</w:t>
      </w:r>
      <w:proofErr w:type="spellEnd"/>
      <w:r w:rsidR="00036A02" w:rsidRPr="007D695B">
        <w:rPr>
          <w:rFonts w:ascii="Book Antiqua" w:hAnsi="Book Antiqua"/>
          <w:szCs w:val="24"/>
          <w:lang w:val="en-GB"/>
        </w:rPr>
        <w:t>,</w:t>
      </w:r>
      <w:r w:rsidR="00711909" w:rsidRPr="007D695B">
        <w:rPr>
          <w:rFonts w:ascii="Book Antiqua" w:hAnsi="Book Antiqua"/>
          <w:szCs w:val="24"/>
          <w:lang w:val="en-GB"/>
        </w:rPr>
        <w:t xml:space="preserve"> 41100 </w:t>
      </w:r>
      <w:r w:rsidR="00036A02" w:rsidRPr="007D695B">
        <w:rPr>
          <w:rFonts w:ascii="Book Antiqua" w:hAnsi="Book Antiqua"/>
          <w:szCs w:val="24"/>
          <w:lang w:val="en-GB"/>
        </w:rPr>
        <w:t>Modena, Italy</w:t>
      </w:r>
    </w:p>
    <w:p w14:paraId="0F1FA60B" w14:textId="77777777" w:rsidR="00D64CDC" w:rsidRPr="007D695B" w:rsidRDefault="00D64CDC" w:rsidP="00EE129B">
      <w:pPr>
        <w:pStyle w:val="Corpotesto1"/>
        <w:spacing w:before="0" w:after="0" w:line="360" w:lineRule="auto"/>
        <w:jc w:val="both"/>
        <w:rPr>
          <w:rFonts w:ascii="Book Antiqua" w:eastAsiaTheme="minorEastAsia" w:hAnsi="Book Antiqua"/>
          <w:szCs w:val="24"/>
          <w:vertAlign w:val="superscript"/>
          <w:lang w:val="en-GB" w:eastAsia="zh-CN"/>
        </w:rPr>
      </w:pPr>
    </w:p>
    <w:p w14:paraId="4FD30DC6" w14:textId="35B580EC" w:rsidR="00036A02" w:rsidRPr="007D695B" w:rsidRDefault="00D64CDC" w:rsidP="00EE129B">
      <w:pPr>
        <w:pStyle w:val="Corpotesto1"/>
        <w:spacing w:before="0" w:after="0" w:line="360" w:lineRule="auto"/>
        <w:jc w:val="both"/>
        <w:rPr>
          <w:rFonts w:ascii="Book Antiqua" w:hAnsi="Book Antiqua"/>
          <w:szCs w:val="24"/>
          <w:lang w:val="en-GB"/>
        </w:rPr>
      </w:pPr>
      <w:r w:rsidRPr="007D695B">
        <w:rPr>
          <w:rFonts w:ascii="Book Antiqua" w:hAnsi="Book Antiqua"/>
          <w:b/>
          <w:szCs w:val="24"/>
          <w:lang w:val="en-GB"/>
        </w:rPr>
        <w:t xml:space="preserve">Giuseppe </w:t>
      </w:r>
      <w:proofErr w:type="spellStart"/>
      <w:r w:rsidRPr="007D695B">
        <w:rPr>
          <w:rFonts w:ascii="Book Antiqua" w:hAnsi="Book Antiqua"/>
          <w:b/>
          <w:szCs w:val="24"/>
          <w:lang w:val="en-GB"/>
        </w:rPr>
        <w:t>Preziosi</w:t>
      </w:r>
      <w:proofErr w:type="spellEnd"/>
      <w:r w:rsidRPr="007D695B">
        <w:rPr>
          <w:rFonts w:ascii="Book Antiqua" w:hAnsi="Book Antiqua"/>
          <w:b/>
          <w:szCs w:val="24"/>
          <w:lang w:val="en-GB"/>
        </w:rPr>
        <w:t xml:space="preserve">, </w:t>
      </w:r>
      <w:r w:rsidR="00036A02" w:rsidRPr="007D695B">
        <w:rPr>
          <w:rFonts w:ascii="Book Antiqua" w:hAnsi="Book Antiqua"/>
          <w:szCs w:val="24"/>
          <w:lang w:val="en-GB"/>
        </w:rPr>
        <w:t>Division of General Surgery, University College London,</w:t>
      </w:r>
      <w:r w:rsidR="00711909" w:rsidRPr="007D695B">
        <w:rPr>
          <w:rFonts w:ascii="Book Antiqua" w:hAnsi="Book Antiqua"/>
          <w:szCs w:val="24"/>
          <w:lang w:val="en-GB"/>
        </w:rPr>
        <w:t xml:space="preserve"> </w:t>
      </w:r>
      <w:r w:rsidR="00036A02" w:rsidRPr="007D695B">
        <w:rPr>
          <w:rFonts w:ascii="Book Antiqua" w:hAnsi="Book Antiqua"/>
          <w:szCs w:val="24"/>
          <w:lang w:val="en-GB"/>
        </w:rPr>
        <w:t>London</w:t>
      </w:r>
      <w:r w:rsidRPr="007D695B">
        <w:rPr>
          <w:rFonts w:ascii="Book Antiqua" w:eastAsiaTheme="minorEastAsia" w:hAnsi="Book Antiqua"/>
          <w:szCs w:val="24"/>
          <w:lang w:val="en-GB" w:eastAsia="zh-CN"/>
        </w:rPr>
        <w:t xml:space="preserve"> </w:t>
      </w:r>
      <w:r w:rsidRPr="007D695B">
        <w:rPr>
          <w:rFonts w:ascii="Book Antiqua" w:hAnsi="Book Antiqua"/>
          <w:szCs w:val="24"/>
          <w:lang w:val="en-GB"/>
        </w:rPr>
        <w:t>NW3 2QG</w:t>
      </w:r>
      <w:r w:rsidR="00036A02" w:rsidRPr="007D695B">
        <w:rPr>
          <w:rFonts w:ascii="Book Antiqua" w:hAnsi="Book Antiqua"/>
          <w:szCs w:val="24"/>
          <w:lang w:val="en-GB"/>
        </w:rPr>
        <w:t>, United Kingdom</w:t>
      </w:r>
    </w:p>
    <w:p w14:paraId="79723FB1" w14:textId="77777777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2F026AB4" w14:textId="47CB9779" w:rsidR="00036A02" w:rsidRPr="007D695B" w:rsidRDefault="00036A02" w:rsidP="00EE129B">
      <w:pPr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b/>
          <w:lang w:val="en-GB"/>
        </w:rPr>
        <w:t xml:space="preserve">Author contributions: </w:t>
      </w:r>
      <w:r w:rsidR="00D64CDC" w:rsidRPr="007D695B">
        <w:rPr>
          <w:rFonts w:ascii="Book Antiqua" w:hAnsi="Book Antiqua"/>
          <w:lang w:val="en-GB"/>
        </w:rPr>
        <w:t xml:space="preserve">De </w:t>
      </w:r>
      <w:proofErr w:type="spellStart"/>
      <w:r w:rsidR="00D64CDC" w:rsidRPr="007D695B">
        <w:rPr>
          <w:rFonts w:ascii="Book Antiqua" w:hAnsi="Book Antiqua"/>
          <w:lang w:val="en-GB"/>
        </w:rPr>
        <w:t>Pietri</w:t>
      </w:r>
      <w:proofErr w:type="spellEnd"/>
      <w:r w:rsidR="00D64CDC" w:rsidRPr="007D695B">
        <w:rPr>
          <w:rFonts w:ascii="Book Antiqua" w:hAnsi="Book Antiqua"/>
          <w:lang w:val="en-GB"/>
        </w:rPr>
        <w:t xml:space="preserve"> L</w:t>
      </w:r>
      <w:r w:rsidRPr="007D695B">
        <w:rPr>
          <w:rFonts w:ascii="Book Antiqua" w:hAnsi="Book Antiqua"/>
          <w:lang w:val="en-GB"/>
        </w:rPr>
        <w:t xml:space="preserve"> </w:t>
      </w:r>
      <w:r w:rsidR="0050707E" w:rsidRPr="007D695B">
        <w:rPr>
          <w:rFonts w:ascii="Book Antiqua" w:hAnsi="Book Antiqua"/>
          <w:lang w:val="en-GB"/>
        </w:rPr>
        <w:t xml:space="preserve">Conceived and designed the research study; wrote and revised the </w:t>
      </w:r>
      <w:r w:rsidR="00D64CDC" w:rsidRPr="007D695B">
        <w:rPr>
          <w:rFonts w:ascii="Book Antiqua" w:hAnsi="Book Antiqua"/>
          <w:lang w:val="en-GB"/>
        </w:rPr>
        <w:t>manuscript; Serra V</w:t>
      </w:r>
      <w:r w:rsidRPr="007D695B">
        <w:rPr>
          <w:rFonts w:ascii="Book Antiqua" w:hAnsi="Book Antiqua"/>
          <w:lang w:val="en-GB"/>
        </w:rPr>
        <w:t xml:space="preserve"> rev</w:t>
      </w:r>
      <w:r w:rsidR="00D64CDC" w:rsidRPr="007D695B">
        <w:rPr>
          <w:rFonts w:ascii="Book Antiqua" w:hAnsi="Book Antiqua"/>
          <w:lang w:val="en-GB"/>
        </w:rPr>
        <w:t xml:space="preserve">ised the manuscript; </w:t>
      </w:r>
      <w:proofErr w:type="spellStart"/>
      <w:r w:rsidR="00D64CDC" w:rsidRPr="007D695B">
        <w:rPr>
          <w:rFonts w:ascii="Book Antiqua" w:hAnsi="Book Antiqua"/>
          <w:lang w:val="en-GB"/>
        </w:rPr>
        <w:t>Preziosi</w:t>
      </w:r>
      <w:proofErr w:type="spellEnd"/>
      <w:r w:rsidR="00D64CDC" w:rsidRPr="007D695B">
        <w:rPr>
          <w:rFonts w:ascii="Book Antiqua" w:hAnsi="Book Antiqua"/>
          <w:lang w:val="en-GB"/>
        </w:rPr>
        <w:t xml:space="preserve"> G</w:t>
      </w:r>
      <w:r w:rsidRPr="007D695B">
        <w:rPr>
          <w:rFonts w:ascii="Book Antiqua" w:hAnsi="Book Antiqua"/>
          <w:lang w:val="en-GB"/>
        </w:rPr>
        <w:t xml:space="preserve"> revis</w:t>
      </w:r>
      <w:r w:rsidR="00D64CDC" w:rsidRPr="007D695B">
        <w:rPr>
          <w:rFonts w:ascii="Book Antiqua" w:hAnsi="Book Antiqua"/>
          <w:lang w:val="en-GB"/>
        </w:rPr>
        <w:t xml:space="preserve">ed the manuscript; </w:t>
      </w:r>
      <w:proofErr w:type="spellStart"/>
      <w:r w:rsidR="00D64CDC" w:rsidRPr="007D695B">
        <w:rPr>
          <w:rFonts w:ascii="Book Antiqua" w:hAnsi="Book Antiqua"/>
          <w:lang w:val="en-GB"/>
        </w:rPr>
        <w:t>Rompianesi</w:t>
      </w:r>
      <w:proofErr w:type="spellEnd"/>
      <w:r w:rsidR="00D64CDC" w:rsidRPr="007D695B">
        <w:rPr>
          <w:rFonts w:ascii="Book Antiqua" w:hAnsi="Book Antiqua"/>
          <w:lang w:val="en-GB"/>
        </w:rPr>
        <w:t xml:space="preserve"> G</w:t>
      </w:r>
      <w:r w:rsidRPr="007D695B">
        <w:rPr>
          <w:rFonts w:ascii="Book Antiqua" w:hAnsi="Book Antiqua"/>
          <w:lang w:val="en-GB"/>
        </w:rPr>
        <w:t xml:space="preserve"> performed the research; </w:t>
      </w:r>
      <w:proofErr w:type="spellStart"/>
      <w:r w:rsidRPr="007D695B">
        <w:rPr>
          <w:rFonts w:ascii="Book Antiqua" w:hAnsi="Book Antiqua"/>
          <w:lang w:val="en-GB"/>
        </w:rPr>
        <w:t>Begliomini</w:t>
      </w:r>
      <w:proofErr w:type="spellEnd"/>
      <w:r w:rsidRPr="007D695B">
        <w:rPr>
          <w:rFonts w:ascii="Book Antiqua" w:hAnsi="Book Antiqua"/>
          <w:lang w:val="en-GB"/>
        </w:rPr>
        <w:t xml:space="preserve"> B revised the manuscript.</w:t>
      </w:r>
    </w:p>
    <w:p w14:paraId="0AC4498B" w14:textId="77777777" w:rsidR="00036A02" w:rsidRPr="007D695B" w:rsidRDefault="00036A02" w:rsidP="00EE129B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F995C91" w14:textId="213FFB76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lastRenderedPageBreak/>
        <w:t>Institutional review board statement:</w:t>
      </w:r>
      <w:r w:rsidRPr="007D695B">
        <w:rPr>
          <w:rFonts w:ascii="Book Antiqua" w:hAnsi="Book Antiqua"/>
          <w:lang w:val="en-GB"/>
        </w:rPr>
        <w:t xml:space="preserve"> The study was reviewed and approved by the Institutional Review Board</w:t>
      </w:r>
      <w:r w:rsidRPr="007D695B" w:rsidDel="002E4C88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 xml:space="preserve">of </w:t>
      </w:r>
      <w:proofErr w:type="spellStart"/>
      <w:r w:rsidRPr="007D695B">
        <w:rPr>
          <w:rFonts w:ascii="Book Antiqua" w:hAnsi="Book Antiqua"/>
          <w:lang w:val="en-GB"/>
        </w:rPr>
        <w:t>Azienda</w:t>
      </w:r>
      <w:proofErr w:type="spellEnd"/>
      <w:r w:rsidRPr="007D695B">
        <w:rPr>
          <w:rFonts w:ascii="Book Antiqua" w:hAnsi="Book Antiqua"/>
          <w:lang w:val="en-GB"/>
        </w:rPr>
        <w:t xml:space="preserve"> </w:t>
      </w:r>
      <w:proofErr w:type="spellStart"/>
      <w:r w:rsidRPr="007D695B">
        <w:rPr>
          <w:rFonts w:ascii="Book Antiqua" w:hAnsi="Book Antiqua"/>
          <w:lang w:val="en-GB"/>
        </w:rPr>
        <w:t>Ospedaliera-Universitaria</w:t>
      </w:r>
      <w:proofErr w:type="spellEnd"/>
      <w:r w:rsidRPr="007D695B">
        <w:rPr>
          <w:rFonts w:ascii="Book Antiqua" w:hAnsi="Book Antiqua"/>
          <w:lang w:val="en-GB"/>
        </w:rPr>
        <w:t>, Modena (23/09) and was conducted in accordance with provisions of the Declaration of Helsinki and Good Clinical Practice guidelines.</w:t>
      </w:r>
    </w:p>
    <w:p w14:paraId="798107DB" w14:textId="77777777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</w:p>
    <w:p w14:paraId="66174CF3" w14:textId="65B10E5F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t xml:space="preserve">Informed consent statement: </w:t>
      </w:r>
      <w:r w:rsidRPr="007D695B">
        <w:rPr>
          <w:rFonts w:ascii="Book Antiqua" w:hAnsi="Book Antiqua"/>
          <w:lang w:val="en-GB"/>
        </w:rPr>
        <w:t>All patients, or their legal guardian, provided a written informed consent prior to study enrolment.</w:t>
      </w:r>
    </w:p>
    <w:p w14:paraId="26EFF1CD" w14:textId="77777777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</w:p>
    <w:p w14:paraId="5E1C120C" w14:textId="0A7D14C3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D695B">
        <w:rPr>
          <w:rFonts w:ascii="Book Antiqua" w:hAnsi="Book Antiqua"/>
          <w:b/>
        </w:rPr>
        <w:t>Conflict-of-interest statement:</w:t>
      </w:r>
      <w:r w:rsidRPr="007D695B">
        <w:rPr>
          <w:rFonts w:ascii="Book Antiqua" w:hAnsi="Book Antiqua"/>
          <w:lang w:val="en-GB"/>
        </w:rPr>
        <w:t xml:space="preserve"> There are no conflicts of interest to declare</w:t>
      </w:r>
      <w:r w:rsidRPr="007D695B">
        <w:rPr>
          <w:rFonts w:ascii="Book Antiqua" w:hAnsi="Book Antiqua"/>
          <w:lang w:val="en-GB" w:eastAsia="zh-CN"/>
        </w:rPr>
        <w:t>.</w:t>
      </w:r>
    </w:p>
    <w:p w14:paraId="75ED489F" w14:textId="77777777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</w:p>
    <w:p w14:paraId="2B07FC0A" w14:textId="6316BCBB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D695B">
        <w:rPr>
          <w:rFonts w:ascii="Book Antiqua" w:hAnsi="Book Antiqua"/>
          <w:b/>
        </w:rPr>
        <w:t>Data sharing statement:</w:t>
      </w:r>
      <w:r w:rsidRPr="007D695B">
        <w:rPr>
          <w:rFonts w:ascii="Book Antiqua" w:hAnsi="Book Antiqua"/>
          <w:lang w:val="en-GB"/>
        </w:rPr>
        <w:t xml:space="preserve"> No additional data are available</w:t>
      </w:r>
      <w:r w:rsidRPr="007D695B">
        <w:rPr>
          <w:rFonts w:ascii="Book Antiqua" w:hAnsi="Book Antiqua"/>
          <w:lang w:val="en-GB" w:eastAsia="zh-CN"/>
        </w:rPr>
        <w:t>.</w:t>
      </w:r>
    </w:p>
    <w:p w14:paraId="396A0AC3" w14:textId="77777777" w:rsidR="007E6683" w:rsidRPr="007D695B" w:rsidRDefault="007E6683" w:rsidP="00EE129B">
      <w:pPr>
        <w:pStyle w:val="BodyText2"/>
        <w:rPr>
          <w:rFonts w:ascii="Book Antiqua" w:hAnsi="Book Antiqua"/>
          <w:lang w:eastAsia="zh-CN"/>
        </w:rPr>
      </w:pPr>
    </w:p>
    <w:p w14:paraId="08E49EF4" w14:textId="77777777" w:rsidR="002258EC" w:rsidRPr="007D695B" w:rsidRDefault="002258EC" w:rsidP="00EE129B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7D695B">
        <w:rPr>
          <w:rFonts w:ascii="Book Antiqua" w:hAnsi="Book Antiqua"/>
          <w:b/>
        </w:rPr>
        <w:t xml:space="preserve">Open-Access: </w:t>
      </w:r>
      <w:r w:rsidRPr="007D695B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7D695B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18CCEE74" w14:textId="77777777" w:rsidR="002258EC" w:rsidRPr="007D695B" w:rsidRDefault="002258EC" w:rsidP="00EE129B">
      <w:pPr>
        <w:pStyle w:val="BodyText2"/>
        <w:rPr>
          <w:rFonts w:ascii="Book Antiqua" w:hAnsi="Book Antiqua"/>
          <w:lang w:eastAsia="zh-CN"/>
        </w:rPr>
      </w:pPr>
    </w:p>
    <w:p w14:paraId="1B42B280" w14:textId="77777777" w:rsidR="002258EC" w:rsidRPr="007D695B" w:rsidRDefault="002258EC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7D695B">
        <w:rPr>
          <w:rFonts w:ascii="Book Antiqua" w:hAnsi="Book Antiqua"/>
          <w:b/>
        </w:rPr>
        <w:t>Correspondence to:</w:t>
      </w:r>
      <w:r w:rsidRPr="007D695B">
        <w:rPr>
          <w:rFonts w:ascii="Book Antiqua" w:hAnsi="Book Antiqua"/>
          <w:b/>
          <w:lang w:eastAsia="zh-CN"/>
        </w:rPr>
        <w:t xml:space="preserve"> </w:t>
      </w:r>
      <w:r w:rsidRPr="007D695B">
        <w:rPr>
          <w:rFonts w:ascii="Book Antiqua" w:hAnsi="Book Antiqua"/>
          <w:b/>
        </w:rPr>
        <w:t>Dr. Lesley De Pietri</w:t>
      </w:r>
      <w:r w:rsidRPr="007D695B">
        <w:rPr>
          <w:rFonts w:ascii="Book Antiqua" w:hAnsi="Book Antiqua"/>
          <w:b/>
          <w:lang w:eastAsia="zh-CN"/>
        </w:rPr>
        <w:t>,</w:t>
      </w:r>
      <w:r w:rsidRPr="007D695B">
        <w:rPr>
          <w:rFonts w:ascii="Book Antiqua" w:hAnsi="Book Antiqua"/>
          <w:b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Division of Anaesthesiology and Intensive Care Unit</w:t>
      </w:r>
      <w:r w:rsidRPr="007D695B">
        <w:rPr>
          <w:rFonts w:ascii="Book Antiqua" w:hAnsi="Book Antiqua"/>
          <w:lang w:val="en-GB" w:eastAsia="zh-CN"/>
        </w:rPr>
        <w:t>,</w:t>
      </w:r>
      <w:r w:rsidRPr="007D695B">
        <w:rPr>
          <w:rFonts w:ascii="Book Antiqua" w:hAnsi="Book Antiqua"/>
          <w:lang w:val="en-GB"/>
        </w:rPr>
        <w:t xml:space="preserve"> </w:t>
      </w:r>
      <w:proofErr w:type="spellStart"/>
      <w:r w:rsidRPr="007D695B">
        <w:rPr>
          <w:rFonts w:ascii="Book Antiqua" w:hAnsi="Book Antiqua"/>
          <w:lang w:val="en-GB"/>
        </w:rPr>
        <w:t>Azienda</w:t>
      </w:r>
      <w:proofErr w:type="spellEnd"/>
      <w:r w:rsidRPr="007D695B">
        <w:rPr>
          <w:rFonts w:ascii="Book Antiqua" w:hAnsi="Book Antiqua"/>
          <w:lang w:val="en-GB"/>
        </w:rPr>
        <w:t xml:space="preserve"> </w:t>
      </w:r>
      <w:proofErr w:type="spellStart"/>
      <w:r w:rsidRPr="007D695B">
        <w:rPr>
          <w:rFonts w:ascii="Book Antiqua" w:hAnsi="Book Antiqua"/>
          <w:lang w:val="en-GB"/>
        </w:rPr>
        <w:t>Ospedaliero</w:t>
      </w:r>
      <w:proofErr w:type="spellEnd"/>
      <w:r w:rsidRPr="007D695B">
        <w:rPr>
          <w:rFonts w:ascii="Book Antiqua" w:hAnsi="Book Antiqua"/>
          <w:lang w:val="en-GB"/>
        </w:rPr>
        <w:t xml:space="preserve">- </w:t>
      </w:r>
      <w:proofErr w:type="spellStart"/>
      <w:r w:rsidRPr="007D695B">
        <w:rPr>
          <w:rFonts w:ascii="Book Antiqua" w:hAnsi="Book Antiqua"/>
          <w:lang w:val="en-GB"/>
        </w:rPr>
        <w:t>Universitaria</w:t>
      </w:r>
      <w:proofErr w:type="spellEnd"/>
      <w:r w:rsidRPr="007D695B">
        <w:rPr>
          <w:rFonts w:ascii="Book Antiqua" w:hAnsi="Book Antiqua"/>
          <w:lang w:val="en-GB"/>
        </w:rPr>
        <w:t xml:space="preserve"> di Modena-</w:t>
      </w:r>
      <w:proofErr w:type="spellStart"/>
      <w:r w:rsidRPr="007D695B">
        <w:rPr>
          <w:rFonts w:ascii="Book Antiqua" w:hAnsi="Book Antiqua"/>
          <w:lang w:val="en-GB"/>
        </w:rPr>
        <w:t>Policlinico</w:t>
      </w:r>
      <w:proofErr w:type="spellEnd"/>
      <w:r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</w:rPr>
        <w:t xml:space="preserve"> # 71 via del Pozzo</w:t>
      </w:r>
      <w:r w:rsidRPr="007D695B">
        <w:rPr>
          <w:rFonts w:ascii="Book Antiqua" w:hAnsi="Book Antiqua"/>
          <w:lang w:eastAsia="zh-CN"/>
        </w:rPr>
        <w:t>,</w:t>
      </w:r>
      <w:r w:rsidRPr="007D695B">
        <w:rPr>
          <w:rFonts w:ascii="Book Antiqua" w:hAnsi="Book Antiqua"/>
          <w:lang w:val="en-GB"/>
        </w:rPr>
        <w:t xml:space="preserve"> 41100 Modena, Italy</w:t>
      </w:r>
    </w:p>
    <w:p w14:paraId="68C6A633" w14:textId="77777777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t>Telephone:</w:t>
      </w:r>
      <w:r w:rsidRPr="007D695B">
        <w:rPr>
          <w:rFonts w:ascii="Book Antiqua" w:hAnsi="Book Antiqua"/>
        </w:rPr>
        <w:t xml:space="preserve"> +39-059-4225684</w:t>
      </w:r>
    </w:p>
    <w:p w14:paraId="27E2DA3B" w14:textId="77777777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t>Fax:</w:t>
      </w:r>
      <w:r w:rsidRPr="007D695B">
        <w:rPr>
          <w:rFonts w:ascii="Book Antiqua" w:hAnsi="Book Antiqua"/>
        </w:rPr>
        <w:t xml:space="preserve"> +39-059-4224100</w:t>
      </w:r>
    </w:p>
    <w:p w14:paraId="513546FC" w14:textId="77777777" w:rsidR="00036A02" w:rsidRPr="007D695B" w:rsidRDefault="00036A02" w:rsidP="00EE129B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136E94B" w14:textId="560BF45A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t>Received:</w:t>
      </w:r>
      <w:r w:rsidRPr="007D695B">
        <w:rPr>
          <w:rFonts w:ascii="Book Antiqua" w:hAnsi="Book Antiqua"/>
          <w:lang w:eastAsia="zh-CN"/>
        </w:rPr>
        <w:t xml:space="preserve"> June 26, 2015</w:t>
      </w:r>
      <w:r w:rsidR="00AA1F35">
        <w:rPr>
          <w:rFonts w:ascii="Book Antiqua" w:hAnsi="Book Antiqua"/>
        </w:rPr>
        <w:t xml:space="preserve"> </w:t>
      </w:r>
    </w:p>
    <w:p w14:paraId="42A0BC89" w14:textId="2229E88B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t>Peer-review started:</w:t>
      </w:r>
      <w:r w:rsidRPr="007D695B">
        <w:rPr>
          <w:rFonts w:ascii="Book Antiqua" w:hAnsi="Book Antiqua"/>
          <w:lang w:eastAsia="zh-CN"/>
        </w:rPr>
        <w:t xml:space="preserve"> June 28, 2015</w:t>
      </w:r>
      <w:r w:rsidR="00AA1F35">
        <w:rPr>
          <w:rFonts w:ascii="Book Antiqua" w:hAnsi="Book Antiqua"/>
        </w:rPr>
        <w:t xml:space="preserve"> </w:t>
      </w:r>
    </w:p>
    <w:p w14:paraId="2B6DA8E4" w14:textId="4265E25E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D695B">
        <w:rPr>
          <w:rFonts w:ascii="Book Antiqua" w:hAnsi="Book Antiqua"/>
          <w:b/>
        </w:rPr>
        <w:t>First decision:</w:t>
      </w:r>
      <w:r w:rsidRPr="007D695B">
        <w:rPr>
          <w:rFonts w:ascii="Book Antiqua" w:hAnsi="Book Antiqua"/>
          <w:b/>
          <w:lang w:eastAsia="zh-CN"/>
        </w:rPr>
        <w:t xml:space="preserve"> </w:t>
      </w:r>
      <w:r w:rsidRPr="007D695B">
        <w:rPr>
          <w:rFonts w:ascii="Book Antiqua" w:hAnsi="Book Antiqua"/>
          <w:lang w:eastAsia="zh-CN"/>
        </w:rPr>
        <w:t>August 26, 2015</w:t>
      </w:r>
    </w:p>
    <w:p w14:paraId="28F4F37E" w14:textId="4BD89249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lastRenderedPageBreak/>
        <w:t>Revised:</w:t>
      </w:r>
      <w:r w:rsidRPr="007D695B">
        <w:rPr>
          <w:rFonts w:ascii="Book Antiqua" w:hAnsi="Book Antiqua"/>
          <w:b/>
          <w:lang w:eastAsia="zh-CN"/>
        </w:rPr>
        <w:t xml:space="preserve"> </w:t>
      </w:r>
      <w:r w:rsidRPr="007D695B">
        <w:rPr>
          <w:rFonts w:ascii="Book Antiqua" w:hAnsi="Book Antiqua"/>
          <w:lang w:eastAsia="zh-CN"/>
        </w:rPr>
        <w:t>October 6, 2015</w:t>
      </w:r>
      <w:r w:rsidR="00AA1F35">
        <w:rPr>
          <w:rFonts w:ascii="Book Antiqua" w:hAnsi="Book Antiqua"/>
        </w:rPr>
        <w:t xml:space="preserve"> </w:t>
      </w:r>
    </w:p>
    <w:p w14:paraId="582DF93F" w14:textId="532A0B73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proofErr w:type="spellStart"/>
      <w:r w:rsidRPr="007D695B">
        <w:rPr>
          <w:rFonts w:ascii="Book Antiqua" w:hAnsi="Book Antiqua"/>
          <w:b/>
        </w:rPr>
        <w:t>Accepted</w:t>
      </w:r>
      <w:proofErr w:type="spellEnd"/>
      <w:r w:rsidRPr="007D695B">
        <w:rPr>
          <w:rFonts w:ascii="Book Antiqua" w:hAnsi="Book Antiqua"/>
          <w:b/>
        </w:rPr>
        <w:t>:</w:t>
      </w:r>
      <w:r w:rsidR="00AA1F35">
        <w:rPr>
          <w:rFonts w:ascii="Book Antiqua" w:hAnsi="Book Antiqua"/>
          <w:b/>
        </w:rPr>
        <w:t xml:space="preserve"> </w:t>
      </w:r>
      <w:proofErr w:type="spellStart"/>
      <w:r w:rsidR="00635F3A" w:rsidRPr="00635F3A">
        <w:rPr>
          <w:rFonts w:ascii="Book Antiqua" w:hAnsi="Book Antiqua"/>
        </w:rPr>
        <w:t>November</w:t>
      </w:r>
      <w:proofErr w:type="spellEnd"/>
      <w:r w:rsidR="00635F3A" w:rsidRPr="00635F3A">
        <w:rPr>
          <w:rFonts w:ascii="Book Antiqua" w:hAnsi="Book Antiqua"/>
        </w:rPr>
        <w:t xml:space="preserve"> 23, 2015</w:t>
      </w:r>
    </w:p>
    <w:p w14:paraId="76BFC2DF" w14:textId="4AE06CBC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t>Article in press:</w:t>
      </w:r>
      <w:r w:rsidR="00AA1F35">
        <w:rPr>
          <w:rFonts w:ascii="Book Antiqua" w:hAnsi="Book Antiqua"/>
        </w:rPr>
        <w:t xml:space="preserve"> </w:t>
      </w:r>
    </w:p>
    <w:p w14:paraId="35A3CED0" w14:textId="77777777" w:rsidR="002258EC" w:rsidRPr="007D695B" w:rsidRDefault="002258EC" w:rsidP="00EE129B">
      <w:pPr>
        <w:spacing w:line="360" w:lineRule="auto"/>
        <w:jc w:val="both"/>
        <w:rPr>
          <w:rFonts w:ascii="Book Antiqua" w:hAnsi="Book Antiqua"/>
          <w:b/>
        </w:rPr>
      </w:pPr>
      <w:r w:rsidRPr="007D695B">
        <w:rPr>
          <w:rFonts w:ascii="Book Antiqua" w:hAnsi="Book Antiqua"/>
          <w:b/>
        </w:rPr>
        <w:t xml:space="preserve">Published online: </w:t>
      </w:r>
    </w:p>
    <w:p w14:paraId="45B29CB4" w14:textId="77777777" w:rsidR="002258EC" w:rsidRPr="007D695B" w:rsidRDefault="002258EC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7DFE9EDA" w14:textId="5AC2E8BE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7D695B">
        <w:rPr>
          <w:rFonts w:ascii="Book Antiqua" w:hAnsi="Book Antiqua"/>
          <w:b/>
          <w:lang w:val="en-GB"/>
        </w:rPr>
        <w:br w:type="page"/>
      </w:r>
      <w:r w:rsidRPr="007D695B">
        <w:rPr>
          <w:rFonts w:ascii="Book Antiqua" w:hAnsi="Book Antiqua"/>
          <w:b/>
          <w:lang w:val="en-GB"/>
        </w:rPr>
        <w:lastRenderedPageBreak/>
        <w:t>A</w:t>
      </w:r>
      <w:r w:rsidR="00513F79" w:rsidRPr="007D695B">
        <w:rPr>
          <w:rFonts w:ascii="Book Antiqua" w:hAnsi="Book Antiqua"/>
          <w:b/>
          <w:lang w:val="en-GB"/>
        </w:rPr>
        <w:t>bstract</w:t>
      </w:r>
    </w:p>
    <w:p w14:paraId="2C21081C" w14:textId="1382E932" w:rsidR="00036A02" w:rsidRPr="007D695B" w:rsidRDefault="00513F7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7D695B">
        <w:rPr>
          <w:rFonts w:ascii="Book Antiqua" w:hAnsi="Book Antiqua"/>
          <w:b/>
          <w:lang w:val="en-GB"/>
        </w:rPr>
        <w:t>AIM:</w:t>
      </w:r>
      <w:r w:rsidR="00EC59F2" w:rsidRPr="007D695B">
        <w:rPr>
          <w:rFonts w:ascii="Book Antiqua" w:hAnsi="Book Antiqua"/>
          <w:b/>
          <w:lang w:val="en-GB"/>
        </w:rPr>
        <w:t xml:space="preserve"> </w:t>
      </w:r>
      <w:r w:rsidR="00EC59F2" w:rsidRPr="007D695B">
        <w:rPr>
          <w:rFonts w:ascii="Book Antiqua" w:hAnsi="Book Antiqua"/>
          <w:lang w:val="en-GB"/>
        </w:rPr>
        <w:t xml:space="preserve">To </w:t>
      </w:r>
      <w:r w:rsidR="00337E19" w:rsidRPr="007D695B">
        <w:rPr>
          <w:rFonts w:ascii="Book Antiqua" w:hAnsi="Book Antiqua"/>
          <w:lang w:val="en-GB"/>
        </w:rPr>
        <w:t>describe</w:t>
      </w:r>
      <w:r w:rsidR="00EC59F2" w:rsidRPr="007D695B">
        <w:rPr>
          <w:rFonts w:ascii="Book Antiqua" w:hAnsi="Book Antiqua"/>
          <w:lang w:val="en-GB"/>
        </w:rPr>
        <w:t xml:space="preserve"> our single-</w:t>
      </w:r>
      <w:r w:rsidR="00FF01AC" w:rsidRPr="007D695B">
        <w:rPr>
          <w:rFonts w:ascii="Book Antiqua" w:hAnsi="Book Antiqua"/>
          <w:lang w:val="en-GB"/>
        </w:rPr>
        <w:t>centre</w:t>
      </w:r>
      <w:r w:rsidR="00EC59F2" w:rsidRPr="007D695B">
        <w:rPr>
          <w:rFonts w:ascii="Book Antiqua" w:hAnsi="Book Antiqua"/>
          <w:lang w:val="en-GB"/>
        </w:rPr>
        <w:t xml:space="preserve"> experience in liver </w:t>
      </w:r>
      <w:r w:rsidR="003E6832" w:rsidRPr="007D695B">
        <w:rPr>
          <w:rFonts w:ascii="Book Antiqua" w:hAnsi="Book Antiqua"/>
          <w:lang w:val="en-GB"/>
        </w:rPr>
        <w:t>transplantation</w:t>
      </w:r>
      <w:r w:rsidR="00EC59F2" w:rsidRPr="007D695B">
        <w:rPr>
          <w:rFonts w:ascii="Book Antiqua" w:hAnsi="Book Antiqua"/>
          <w:lang w:val="en-GB"/>
        </w:rPr>
        <w:t xml:space="preserve"> (LT)</w:t>
      </w:r>
      <w:r w:rsidR="00337E19" w:rsidRPr="007D695B">
        <w:rPr>
          <w:rFonts w:ascii="Book Antiqua" w:hAnsi="Book Antiqua"/>
          <w:lang w:val="en-GB"/>
        </w:rPr>
        <w:t xml:space="preserve"> with the infusion of high perioperative </w:t>
      </w:r>
      <w:r w:rsidR="006B1E96" w:rsidRPr="007D695B">
        <w:rPr>
          <w:rFonts w:ascii="Book Antiqua" w:hAnsi="Book Antiqua"/>
          <w:lang w:val="en-GB"/>
        </w:rPr>
        <w:t>T</w:t>
      </w:r>
      <w:r w:rsidR="00337E19" w:rsidRPr="007D695B">
        <w:rPr>
          <w:rFonts w:ascii="Book Antiqua" w:hAnsi="Book Antiqua"/>
          <w:lang w:val="en-GB"/>
        </w:rPr>
        <w:t>hymoglobulin doses</w:t>
      </w:r>
      <w:r w:rsidRPr="007D695B">
        <w:rPr>
          <w:rFonts w:ascii="Book Antiqua" w:hAnsi="Book Antiqua"/>
          <w:lang w:val="en-GB" w:eastAsia="zh-CN"/>
        </w:rPr>
        <w:t xml:space="preserve">. </w:t>
      </w:r>
      <w:r w:rsidR="00036A02" w:rsidRPr="007D695B">
        <w:rPr>
          <w:rFonts w:ascii="Book Antiqua" w:hAnsi="Book Antiqua"/>
          <w:lang w:val="en-GB"/>
        </w:rPr>
        <w:t>The optimal dosage and timing of Thymoglobulin</w:t>
      </w:r>
      <w:r w:rsidR="00036A02" w:rsidRPr="007D695B">
        <w:rPr>
          <w:rFonts w:ascii="Book Antiqua" w:hAnsi="Book Antiqua"/>
          <w:vertAlign w:val="superscript"/>
          <w:lang w:val="en-GB"/>
        </w:rPr>
        <w:t>®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F72364" w:rsidRPr="007D695B">
        <w:rPr>
          <w:rFonts w:ascii="Book Antiqua" w:hAnsi="Book Antiqua"/>
          <w:lang w:val="en-GB" w:eastAsia="zh-CN"/>
        </w:rPr>
        <w:t>[</w:t>
      </w:r>
      <w:proofErr w:type="spellStart"/>
      <w:r w:rsidR="00F72364" w:rsidRPr="007D695B">
        <w:rPr>
          <w:rFonts w:ascii="Book Antiqua" w:hAnsi="Book Antiqua"/>
          <w:lang w:val="en-GB"/>
        </w:rPr>
        <w:t>antithymocyte</w:t>
      </w:r>
      <w:proofErr w:type="spellEnd"/>
      <w:r w:rsidR="00F72364" w:rsidRPr="007D695B">
        <w:rPr>
          <w:rFonts w:ascii="Book Antiqua" w:hAnsi="Book Antiqua"/>
          <w:lang w:val="en-GB"/>
        </w:rPr>
        <w:t xml:space="preserve"> globulin (ATG)</w:t>
      </w:r>
      <w:r w:rsidR="00F72364" w:rsidRPr="007D695B">
        <w:rPr>
          <w:rFonts w:ascii="Book Antiqua" w:hAnsi="Book Antiqua"/>
          <w:lang w:val="en-GB" w:eastAsia="zh-CN"/>
        </w:rPr>
        <w:t>]</w:t>
      </w:r>
      <w:r w:rsidR="00036A02" w:rsidRPr="007D695B">
        <w:rPr>
          <w:rFonts w:ascii="Book Antiqua" w:hAnsi="Book Antiqua"/>
          <w:lang w:val="en-GB"/>
        </w:rPr>
        <w:t xml:space="preserve"> administration </w:t>
      </w:r>
      <w:r w:rsidR="00FF01AC" w:rsidRPr="007D695B">
        <w:rPr>
          <w:rFonts w:ascii="Book Antiqua" w:hAnsi="Book Antiqua"/>
          <w:lang w:val="en-GB"/>
        </w:rPr>
        <w:t xml:space="preserve">during </w:t>
      </w:r>
      <w:r w:rsidR="002258EC" w:rsidRPr="007D695B">
        <w:rPr>
          <w:rFonts w:ascii="Book Antiqua" w:hAnsi="Book Antiqua"/>
          <w:lang w:val="en-GB"/>
        </w:rPr>
        <w:t>LT</w:t>
      </w:r>
      <w:r w:rsidR="00036A02" w:rsidRPr="007D695B">
        <w:rPr>
          <w:rFonts w:ascii="Book Antiqua" w:hAnsi="Book Antiqua"/>
          <w:lang w:val="en-GB"/>
        </w:rPr>
        <w:t xml:space="preserve"> remains controversial. Cytokine release syndrome, haemolytic anaemia, thrombocytopenia, neutropenia, fever and serum sickness are potential adverse effects associated </w:t>
      </w:r>
      <w:r w:rsidR="00FF01AC" w:rsidRPr="007D695B">
        <w:rPr>
          <w:rFonts w:ascii="Book Antiqua" w:hAnsi="Book Antiqua"/>
          <w:lang w:val="en-GB"/>
        </w:rPr>
        <w:t xml:space="preserve">with </w:t>
      </w:r>
      <w:r w:rsidR="00036A02" w:rsidRPr="007D695B">
        <w:rPr>
          <w:rFonts w:ascii="Book Antiqua" w:hAnsi="Book Antiqua"/>
          <w:lang w:val="en-GB"/>
        </w:rPr>
        <w:t>ATG infusion.</w:t>
      </w:r>
    </w:p>
    <w:p w14:paraId="5FC00CFA" w14:textId="77777777" w:rsidR="00513F79" w:rsidRPr="007D695B" w:rsidRDefault="00513F7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0A9023B3" w14:textId="3460A04B" w:rsidR="00B27162" w:rsidRPr="007D695B" w:rsidRDefault="00513F79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b/>
          <w:lang w:val="en-GB"/>
        </w:rPr>
        <w:t>METHODS</w:t>
      </w:r>
      <w:r w:rsidRPr="007D695B">
        <w:rPr>
          <w:rFonts w:ascii="Book Antiqua" w:hAnsi="Book Antiqua"/>
          <w:lang w:val="en-GB"/>
        </w:rPr>
        <w:t>: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670B38" w:rsidRPr="007D695B">
        <w:rPr>
          <w:rFonts w:ascii="Book Antiqua" w:hAnsi="Book Antiqua"/>
          <w:lang w:val="en-GB"/>
        </w:rPr>
        <w:t xml:space="preserve">Between December 2009 and December 2010, 16 adult </w:t>
      </w:r>
      <w:r w:rsidR="00FF01AC" w:rsidRPr="007D695B">
        <w:rPr>
          <w:rFonts w:ascii="Book Antiqua" w:hAnsi="Book Antiqua"/>
          <w:lang w:val="en-GB"/>
        </w:rPr>
        <w:t>non-</w:t>
      </w:r>
      <w:r w:rsidR="00F31726" w:rsidRPr="007D695B">
        <w:rPr>
          <w:rFonts w:ascii="Book Antiqua" w:hAnsi="Book Antiqua"/>
          <w:lang w:val="en-GB"/>
        </w:rPr>
        <w:t xml:space="preserve">randomized </w:t>
      </w:r>
      <w:r w:rsidR="00670B38" w:rsidRPr="007D695B">
        <w:rPr>
          <w:rFonts w:ascii="Book Antiqua" w:hAnsi="Book Antiqua"/>
          <w:lang w:val="en-GB"/>
        </w:rPr>
        <w:t xml:space="preserve">patients (ATG group), receiving a liver graft from a deceased donor, </w:t>
      </w:r>
      <w:r w:rsidR="00B27162" w:rsidRPr="007D695B">
        <w:rPr>
          <w:rFonts w:ascii="Book Antiqua" w:hAnsi="Book Antiqua"/>
          <w:lang w:val="en-GB"/>
        </w:rPr>
        <w:t>received an intraoperative infusion</w:t>
      </w:r>
      <w:r w:rsidR="00BC1233" w:rsidRPr="007D695B">
        <w:rPr>
          <w:rFonts w:ascii="Book Antiqua" w:hAnsi="Book Antiqua"/>
          <w:lang w:val="en-GB"/>
        </w:rPr>
        <w:t xml:space="preserve"> (4-6 h infusion)</w:t>
      </w:r>
      <w:r w:rsidR="00670B38" w:rsidRPr="007D695B">
        <w:rPr>
          <w:rFonts w:ascii="Book Antiqua" w:hAnsi="Book Antiqua"/>
          <w:lang w:val="en-GB"/>
        </w:rPr>
        <w:t xml:space="preserve"> </w:t>
      </w:r>
      <w:r w:rsidR="00FF01AC" w:rsidRPr="007D695B">
        <w:rPr>
          <w:rFonts w:ascii="Book Antiqua" w:hAnsi="Book Antiqua"/>
          <w:lang w:val="en-GB"/>
        </w:rPr>
        <w:t>of</w:t>
      </w:r>
      <w:r w:rsidR="00670B38" w:rsidRPr="007D695B">
        <w:rPr>
          <w:rFonts w:ascii="Book Antiqua" w:hAnsi="Book Antiqua"/>
          <w:lang w:val="en-GB"/>
        </w:rPr>
        <w:t xml:space="preserve"> Thymoglobulin</w:t>
      </w:r>
      <w:r w:rsidR="00FE4C63" w:rsidRPr="007D695B">
        <w:rPr>
          <w:rFonts w:ascii="Book Antiqua" w:hAnsi="Book Antiqua"/>
          <w:lang w:val="en-GB"/>
        </w:rPr>
        <w:t xml:space="preserve"> (3 mg/kg, </w:t>
      </w:r>
      <w:r w:rsidR="00670B38" w:rsidRPr="007D695B">
        <w:rPr>
          <w:rFonts w:ascii="Book Antiqua" w:hAnsi="Book Antiqua"/>
          <w:lang w:val="en-GB"/>
        </w:rPr>
        <w:t xml:space="preserve">ATG: </w:t>
      </w:r>
      <w:proofErr w:type="spellStart"/>
      <w:r w:rsidR="00670B38" w:rsidRPr="007D695B">
        <w:rPr>
          <w:rFonts w:ascii="Book Antiqua" w:hAnsi="Book Antiqua"/>
          <w:lang w:val="en-GB"/>
        </w:rPr>
        <w:t>Thymoglobuline</w:t>
      </w:r>
      <w:proofErr w:type="spellEnd"/>
      <w:r w:rsidR="00670B38" w:rsidRPr="007D695B">
        <w:rPr>
          <w:rFonts w:ascii="Book Antiqua" w:hAnsi="Book Antiqua"/>
          <w:vertAlign w:val="superscript"/>
          <w:lang w:val="en-GB"/>
        </w:rPr>
        <w:t>®</w:t>
      </w:r>
      <w:r w:rsidR="00670B38" w:rsidRPr="007D695B">
        <w:rPr>
          <w:rFonts w:ascii="Book Antiqua" w:hAnsi="Book Antiqua"/>
          <w:lang w:val="en-GB"/>
        </w:rPr>
        <w:t>). These patients were compared (case control approach) with 16 patie</w:t>
      </w:r>
      <w:r w:rsidR="00246328" w:rsidRPr="007D695B">
        <w:rPr>
          <w:rFonts w:ascii="Book Antiqua" w:hAnsi="Book Antiqua"/>
          <w:lang w:val="en-GB"/>
        </w:rPr>
        <w:t>nts who had a liver transplant</w:t>
      </w:r>
      <w:r w:rsidR="00670B38" w:rsidRPr="007D695B">
        <w:rPr>
          <w:rFonts w:ascii="Book Antiqua" w:hAnsi="Book Antiqua"/>
          <w:lang w:val="en-GB"/>
        </w:rPr>
        <w:t xml:space="preserve"> without ATG treatment (Control </w:t>
      </w:r>
      <w:r w:rsidR="006B1E96" w:rsidRPr="007D695B">
        <w:rPr>
          <w:rFonts w:ascii="Book Antiqua" w:hAnsi="Book Antiqua"/>
          <w:lang w:val="en-GB"/>
        </w:rPr>
        <w:t>g</w:t>
      </w:r>
      <w:r w:rsidR="00670B38" w:rsidRPr="007D695B">
        <w:rPr>
          <w:rFonts w:ascii="Book Antiqua" w:hAnsi="Book Antiqua"/>
          <w:lang w:val="en-GB"/>
        </w:rPr>
        <w:t xml:space="preserve">roup) to evaluate the possible effects of intraoperative ATG infusion. The matching parameters were: </w:t>
      </w:r>
      <w:r w:rsidR="007542CA" w:rsidRPr="007D695B">
        <w:rPr>
          <w:rFonts w:ascii="Book Antiqua" w:hAnsi="Book Antiqua"/>
          <w:lang w:val="en-GB"/>
        </w:rPr>
        <w:t>S</w:t>
      </w:r>
      <w:r w:rsidR="00670B38" w:rsidRPr="007D695B">
        <w:rPr>
          <w:rFonts w:ascii="Book Antiqua" w:hAnsi="Book Antiqua"/>
          <w:lang w:val="en-GB"/>
        </w:rPr>
        <w:t>ex, recipient age (±</w:t>
      </w:r>
      <w:r w:rsidR="00F72364" w:rsidRPr="007D695B">
        <w:rPr>
          <w:rFonts w:ascii="Book Antiqua" w:hAnsi="Book Antiqua"/>
          <w:lang w:val="en-GB" w:eastAsia="zh-CN"/>
        </w:rPr>
        <w:t xml:space="preserve"> </w:t>
      </w:r>
      <w:r w:rsidR="00670B38" w:rsidRPr="007D695B">
        <w:rPr>
          <w:rFonts w:ascii="Book Antiqua" w:hAnsi="Book Antiqua"/>
          <w:lang w:val="en-GB"/>
        </w:rPr>
        <w:t>5 years), LT indication including viral status, MELD score (± 5 points), INR and platelet count (as close as possible).</w:t>
      </w:r>
      <w:r w:rsidR="00D3633F" w:rsidRPr="007D695B">
        <w:rPr>
          <w:rFonts w:ascii="Book Antiqua" w:hAnsi="Book Antiqua"/>
          <w:lang w:val="en-GB"/>
        </w:rPr>
        <w:t xml:space="preserve"> </w:t>
      </w:r>
      <w:r w:rsidR="006B1E96" w:rsidRPr="007D695B">
        <w:rPr>
          <w:rFonts w:ascii="Book Antiqua" w:hAnsi="Book Antiqua"/>
          <w:lang w:val="en-GB"/>
        </w:rPr>
        <w:t>The e</w:t>
      </w:r>
      <w:r w:rsidR="00D3633F" w:rsidRPr="007D695B">
        <w:rPr>
          <w:rFonts w:ascii="Book Antiqua" w:hAnsi="Book Antiqua"/>
          <w:lang w:val="en-GB"/>
        </w:rPr>
        <w:t xml:space="preserve">xclusion criteria for both groups </w:t>
      </w:r>
      <w:r w:rsidR="006B1E96" w:rsidRPr="007D695B">
        <w:rPr>
          <w:rFonts w:ascii="Book Antiqua" w:hAnsi="Book Antiqua"/>
          <w:lang w:val="en-GB"/>
        </w:rPr>
        <w:t>included the following</w:t>
      </w:r>
      <w:r w:rsidR="00D3633F" w:rsidRPr="007D695B">
        <w:rPr>
          <w:rFonts w:ascii="Book Antiqua" w:hAnsi="Book Antiqua"/>
          <w:lang w:val="en-GB"/>
        </w:rPr>
        <w:t xml:space="preserve">: </w:t>
      </w:r>
      <w:r w:rsidR="00F72364" w:rsidRPr="007D695B">
        <w:rPr>
          <w:rFonts w:ascii="Book Antiqua" w:hAnsi="Book Antiqua"/>
          <w:lang w:val="en-GB"/>
        </w:rPr>
        <w:t>M</w:t>
      </w:r>
      <w:r w:rsidR="00D3633F" w:rsidRPr="007D695B">
        <w:rPr>
          <w:rFonts w:ascii="Book Antiqua" w:hAnsi="Book Antiqua"/>
          <w:lang w:val="en-GB"/>
        </w:rPr>
        <w:t xml:space="preserve">ulti-organ or living donor transplant, immunosuppressive therapy before transplantation, contraindications to the administration of any </w:t>
      </w:r>
      <w:proofErr w:type="spellStart"/>
      <w:r w:rsidR="00D3633F" w:rsidRPr="007D695B">
        <w:rPr>
          <w:rFonts w:ascii="Book Antiqua" w:hAnsi="Book Antiqua"/>
          <w:lang w:val="en-GB"/>
        </w:rPr>
        <w:t>thymocyte</w:t>
      </w:r>
      <w:proofErr w:type="spellEnd"/>
      <w:r w:rsidR="00D3633F" w:rsidRPr="007D695B">
        <w:rPr>
          <w:rFonts w:ascii="Book Antiqua" w:hAnsi="Book Antiqua"/>
          <w:lang w:val="en-GB"/>
        </w:rPr>
        <w:t xml:space="preserve"> globulin, HIV </w:t>
      </w:r>
      <w:proofErr w:type="spellStart"/>
      <w:r w:rsidR="00D3633F" w:rsidRPr="007D695B">
        <w:rPr>
          <w:rFonts w:ascii="Book Antiqua" w:hAnsi="Book Antiqua"/>
          <w:lang w:val="en-GB"/>
        </w:rPr>
        <w:t>seropositi</w:t>
      </w:r>
      <w:r w:rsidR="00F72364" w:rsidRPr="007D695B">
        <w:rPr>
          <w:rFonts w:ascii="Book Antiqua" w:hAnsi="Book Antiqua"/>
          <w:lang w:val="en-GB"/>
        </w:rPr>
        <w:t>vity</w:t>
      </w:r>
      <w:proofErr w:type="spellEnd"/>
      <w:r w:rsidR="00F72364" w:rsidRPr="007D695B">
        <w:rPr>
          <w:rFonts w:ascii="Book Antiqua" w:hAnsi="Book Antiqua"/>
          <w:lang w:val="en-GB"/>
        </w:rPr>
        <w:t>, thrombocytopenia (PLT</w:t>
      </w:r>
      <w:r w:rsidR="00F72364" w:rsidRPr="007D695B">
        <w:rPr>
          <w:rFonts w:ascii="Book Antiqua" w:hAnsi="Book Antiqua"/>
          <w:lang w:val="en-GB" w:eastAsia="zh-CN"/>
        </w:rPr>
        <w:t xml:space="preserve"> </w:t>
      </w:r>
      <w:r w:rsidR="00F72364" w:rsidRPr="007D695B">
        <w:rPr>
          <w:rFonts w:ascii="Book Antiqua" w:hAnsi="Book Antiqua"/>
          <w:lang w:val="en-GB"/>
        </w:rPr>
        <w:t>&lt; 50</w:t>
      </w:r>
      <w:r w:rsidR="00D3633F" w:rsidRPr="007D695B">
        <w:rPr>
          <w:rFonts w:ascii="Book Antiqua" w:hAnsi="Book Antiqua"/>
          <w:lang w:val="en-GB"/>
        </w:rPr>
        <w:t>000/µ</w:t>
      </w:r>
      <w:r w:rsidR="00F72364" w:rsidRPr="007D695B">
        <w:rPr>
          <w:rFonts w:ascii="Book Antiqua" w:hAnsi="Book Antiqua"/>
          <w:lang w:val="en-GB"/>
        </w:rPr>
        <w:t>L</w:t>
      </w:r>
      <w:r w:rsidR="00D3633F" w:rsidRPr="007D695B">
        <w:rPr>
          <w:rFonts w:ascii="Book Antiqua" w:hAnsi="Book Antiqua"/>
          <w:lang w:val="en-GB"/>
        </w:rPr>
        <w:t>) or leukopenia (WBC</w:t>
      </w:r>
      <w:r w:rsidR="00F72364" w:rsidRPr="007D695B">
        <w:rPr>
          <w:rFonts w:ascii="Book Antiqua" w:hAnsi="Book Antiqua"/>
          <w:lang w:val="en-GB" w:eastAsia="zh-CN"/>
        </w:rPr>
        <w:t xml:space="preserve"> </w:t>
      </w:r>
      <w:r w:rsidR="00D3633F" w:rsidRPr="007D695B">
        <w:rPr>
          <w:rFonts w:ascii="Book Antiqua" w:hAnsi="Book Antiqua"/>
          <w:lang w:val="en-GB"/>
        </w:rPr>
        <w:t>&lt; 1000/</w:t>
      </w:r>
      <w:proofErr w:type="spellStart"/>
      <w:r w:rsidR="00D3633F" w:rsidRPr="007D695B">
        <w:rPr>
          <w:rFonts w:ascii="Book Antiqua" w:hAnsi="Book Antiqua"/>
          <w:lang w:val="en-GB"/>
        </w:rPr>
        <w:t>u</w:t>
      </w:r>
      <w:r w:rsidR="00F72364" w:rsidRPr="007D695B">
        <w:rPr>
          <w:rFonts w:ascii="Book Antiqua" w:hAnsi="Book Antiqua"/>
          <w:lang w:val="en-GB"/>
        </w:rPr>
        <w:t>L</w:t>
      </w:r>
      <w:proofErr w:type="spellEnd"/>
      <w:r w:rsidR="00D3633F" w:rsidRPr="007D695B">
        <w:rPr>
          <w:rFonts w:ascii="Book Antiqua" w:hAnsi="Book Antiqua"/>
          <w:lang w:val="en-GB"/>
        </w:rPr>
        <w:t xml:space="preserve">). </w:t>
      </w:r>
      <w:r w:rsidR="00B27162" w:rsidRPr="007D695B">
        <w:rPr>
          <w:rFonts w:ascii="Book Antiqua" w:hAnsi="Book Antiqua"/>
          <w:lang w:val="en-GB"/>
        </w:rPr>
        <w:t>The perioperative side effects</w:t>
      </w:r>
      <w:r w:rsidR="00897D09" w:rsidRPr="007D695B">
        <w:rPr>
          <w:rFonts w:ascii="Book Antiqua" w:hAnsi="Book Antiqua"/>
          <w:lang w:val="en-GB"/>
        </w:rPr>
        <w:t xml:space="preserve"> (</w:t>
      </w:r>
      <w:r w:rsidR="006B1E96" w:rsidRPr="007D695B">
        <w:rPr>
          <w:rFonts w:ascii="Book Antiqua" w:hAnsi="Book Antiqua"/>
          <w:lang w:val="en-GB"/>
        </w:rPr>
        <w:t>haemodynamic</w:t>
      </w:r>
      <w:r w:rsidR="00897D09" w:rsidRPr="007D695B">
        <w:rPr>
          <w:rFonts w:ascii="Book Antiqua" w:hAnsi="Book Antiqua"/>
          <w:lang w:val="en-GB"/>
        </w:rPr>
        <w:t xml:space="preserve"> alterations, core temperature variations,</w:t>
      </w:r>
      <w:r w:rsidR="00B27162" w:rsidRPr="007D695B">
        <w:rPr>
          <w:rFonts w:ascii="Book Antiqua" w:hAnsi="Book Antiqua"/>
          <w:lang w:val="en-GB"/>
        </w:rPr>
        <w:t xml:space="preserve"> </w:t>
      </w:r>
      <w:r w:rsidR="00897D09" w:rsidRPr="007D695B">
        <w:rPr>
          <w:rFonts w:ascii="Book Antiqua" w:hAnsi="Book Antiqua"/>
          <w:lang w:val="en-GB"/>
        </w:rPr>
        <w:t>col</w:t>
      </w:r>
      <w:r w:rsidR="00B93FB0" w:rsidRPr="007D695B">
        <w:rPr>
          <w:rFonts w:ascii="Book Antiqua" w:hAnsi="Book Antiqua"/>
          <w:lang w:val="en-GB"/>
        </w:rPr>
        <w:t>l</w:t>
      </w:r>
      <w:r w:rsidR="00897D09" w:rsidRPr="007D695B">
        <w:rPr>
          <w:rFonts w:ascii="Book Antiqua" w:hAnsi="Book Antiqua"/>
          <w:lang w:val="en-GB"/>
        </w:rPr>
        <w:t>oids and cr</w:t>
      </w:r>
      <w:r w:rsidR="00FF01AC" w:rsidRPr="007D695B">
        <w:rPr>
          <w:rFonts w:ascii="Book Antiqua" w:hAnsi="Book Antiqua"/>
          <w:lang w:val="en-GB"/>
        </w:rPr>
        <w:t>y</w:t>
      </w:r>
      <w:r w:rsidR="00897D09" w:rsidRPr="007D695B">
        <w:rPr>
          <w:rFonts w:ascii="Book Antiqua" w:hAnsi="Book Antiqua"/>
          <w:lang w:val="en-GB"/>
        </w:rPr>
        <w:t>stalloids requirements</w:t>
      </w:r>
      <w:r w:rsidR="00280EC6" w:rsidRPr="007D695B">
        <w:rPr>
          <w:rFonts w:ascii="Book Antiqua" w:hAnsi="Book Antiqua"/>
          <w:lang w:val="en-GB"/>
        </w:rPr>
        <w:t xml:space="preserve">, </w:t>
      </w:r>
      <w:r w:rsidR="00FF01AC" w:rsidRPr="007D695B">
        <w:rPr>
          <w:rFonts w:ascii="Book Antiqua" w:hAnsi="Book Antiqua"/>
          <w:lang w:val="en-GB"/>
        </w:rPr>
        <w:t xml:space="preserve">and </w:t>
      </w:r>
      <w:r w:rsidR="00280EC6" w:rsidRPr="007D695B">
        <w:rPr>
          <w:rFonts w:ascii="Book Antiqua" w:hAnsi="Book Antiqua"/>
          <w:lang w:val="en-GB"/>
        </w:rPr>
        <w:t>surgical time</w:t>
      </w:r>
      <w:r w:rsidR="00897D09" w:rsidRPr="007D695B">
        <w:rPr>
          <w:rFonts w:ascii="Book Antiqua" w:hAnsi="Book Antiqua"/>
          <w:lang w:val="en-GB"/>
        </w:rPr>
        <w:t xml:space="preserve">) possibly related to ATG infusion </w:t>
      </w:r>
      <w:r w:rsidR="00B27162" w:rsidRPr="007D695B">
        <w:rPr>
          <w:rFonts w:ascii="Book Antiqua" w:hAnsi="Book Antiqua"/>
          <w:lang w:val="en-GB"/>
        </w:rPr>
        <w:t xml:space="preserve">and </w:t>
      </w:r>
      <w:r w:rsidR="00897D09" w:rsidRPr="007D695B">
        <w:rPr>
          <w:rFonts w:ascii="Book Antiqua" w:hAnsi="Book Antiqua"/>
          <w:lang w:val="en-GB"/>
        </w:rPr>
        <w:t xml:space="preserve">the thromboelastographic </w:t>
      </w:r>
      <w:r w:rsidR="009E6534" w:rsidRPr="007D695B">
        <w:rPr>
          <w:rFonts w:ascii="Book Antiqua" w:hAnsi="Book Antiqua"/>
          <w:lang w:val="en-GB"/>
        </w:rPr>
        <w:t xml:space="preserve">(TEG) </w:t>
      </w:r>
      <w:r w:rsidR="00897D09" w:rsidRPr="007D695B">
        <w:rPr>
          <w:rFonts w:ascii="Book Antiqua" w:hAnsi="Book Antiqua"/>
          <w:lang w:val="en-GB"/>
        </w:rPr>
        <w:t xml:space="preserve">evaluation of </w:t>
      </w:r>
      <w:r w:rsidR="00FF01AC" w:rsidRPr="007D695B">
        <w:rPr>
          <w:rFonts w:ascii="Book Antiqua" w:hAnsi="Book Antiqua"/>
          <w:lang w:val="en-GB"/>
        </w:rPr>
        <w:t xml:space="preserve">the </w:t>
      </w:r>
      <w:r w:rsidR="00897D09" w:rsidRPr="007D695B">
        <w:rPr>
          <w:rFonts w:ascii="Book Antiqua" w:hAnsi="Book Antiqua"/>
          <w:lang w:val="en-GB"/>
        </w:rPr>
        <w:t xml:space="preserve">ATG effects on coagulation, blood loss and blood product transfusion were analysed during the </w:t>
      </w:r>
      <w:r w:rsidR="00612771" w:rsidRPr="007D695B">
        <w:rPr>
          <w:rFonts w:ascii="Book Antiqua" w:hAnsi="Book Antiqua"/>
          <w:lang w:val="en-GB"/>
        </w:rPr>
        <w:t>operation</w:t>
      </w:r>
      <w:r w:rsidR="00897D09" w:rsidRPr="007D695B">
        <w:rPr>
          <w:rFonts w:ascii="Book Antiqua" w:hAnsi="Book Antiqua"/>
          <w:lang w:val="en-GB"/>
        </w:rPr>
        <w:t xml:space="preserve"> and the first three postoperative days.</w:t>
      </w:r>
    </w:p>
    <w:p w14:paraId="5457E46E" w14:textId="77777777" w:rsidR="00513F79" w:rsidRPr="007D695B" w:rsidRDefault="00513F7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32778B7F" w14:textId="79F23608" w:rsidR="00036A02" w:rsidRPr="007D695B" w:rsidRDefault="00513F7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b/>
          <w:lang w:val="en-GB"/>
        </w:rPr>
        <w:t>RESULTS:</w:t>
      </w:r>
      <w:r w:rsidR="00036A02" w:rsidRPr="007D695B">
        <w:rPr>
          <w:rFonts w:ascii="Book Antiqua" w:hAnsi="Book Antiqua"/>
          <w:b/>
          <w:lang w:val="en-GB"/>
        </w:rPr>
        <w:t xml:space="preserve"> </w:t>
      </w:r>
      <w:r w:rsidR="00036A02" w:rsidRPr="007D695B">
        <w:rPr>
          <w:rFonts w:ascii="Book Antiqua" w:hAnsi="Book Antiqua"/>
          <w:lang w:val="en-GB"/>
        </w:rPr>
        <w:t>Intraoperative ATG administration was associated with longer surgical</w:t>
      </w:r>
      <w:r w:rsidR="007A3A77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Fonts w:ascii="Book Antiqua" w:hAnsi="Book Antiqua"/>
          <w:lang w:val="en-GB"/>
        </w:rPr>
        <w:t>procedure</w:t>
      </w:r>
      <w:r w:rsidR="00612771" w:rsidRPr="007D695B">
        <w:rPr>
          <w:rFonts w:ascii="Book Antiqua" w:hAnsi="Book Antiqua"/>
          <w:lang w:val="en-GB"/>
        </w:rPr>
        <w:t>s</w:t>
      </w:r>
      <w:r w:rsidR="00F53B6C" w:rsidRPr="007D695B">
        <w:rPr>
          <w:rFonts w:ascii="Book Antiqua" w:hAnsi="Book Antiqua"/>
          <w:lang w:val="en-GB"/>
        </w:rPr>
        <w:t xml:space="preserve"> </w:t>
      </w:r>
      <w:r w:rsidR="00B93FB0" w:rsidRPr="007D695B">
        <w:rPr>
          <w:rFonts w:ascii="Book Antiqua" w:hAnsi="Book Antiqua"/>
          <w:lang w:val="en-GB"/>
        </w:rPr>
        <w:t>[</w:t>
      </w:r>
      <w:r w:rsidR="00F53B6C" w:rsidRPr="007D695B">
        <w:rPr>
          <w:rFonts w:ascii="Book Antiqua" w:hAnsi="Book Antiqua"/>
          <w:lang w:val="en-GB"/>
        </w:rPr>
        <w:t>560</w:t>
      </w:r>
      <w:r w:rsidR="00F72364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 xml:space="preserve">± </w:t>
      </w:r>
      <w:r w:rsidR="00284625" w:rsidRPr="007D695B">
        <w:rPr>
          <w:rFonts w:ascii="Book Antiqua" w:hAnsi="Book Antiqua"/>
          <w:lang w:val="en-GB"/>
        </w:rPr>
        <w:t>88</w:t>
      </w:r>
      <w:r w:rsidR="00B93FB0" w:rsidRPr="007D695B">
        <w:rPr>
          <w:rFonts w:ascii="Book Antiqua" w:hAnsi="Book Antiqua"/>
          <w:lang w:val="en-GB"/>
        </w:rPr>
        <w:t xml:space="preserve"> min</w:t>
      </w:r>
      <w:r w:rsidR="00F53B6C" w:rsidRPr="007D695B">
        <w:rPr>
          <w:rFonts w:ascii="Book Antiqua" w:hAnsi="Book Antiqua"/>
          <w:lang w:val="en-GB"/>
        </w:rPr>
        <w:t xml:space="preserve"> </w:t>
      </w:r>
      <w:r w:rsidR="00F53B6C" w:rsidRPr="007D695B">
        <w:rPr>
          <w:rFonts w:ascii="Book Antiqua" w:hAnsi="Book Antiqua"/>
          <w:i/>
          <w:lang w:val="en-GB"/>
        </w:rPr>
        <w:t>vs</w:t>
      </w:r>
      <w:r w:rsidR="00F53B6C" w:rsidRPr="007D695B">
        <w:rPr>
          <w:rFonts w:ascii="Book Antiqua" w:hAnsi="Book Antiqua"/>
          <w:lang w:val="en-GB"/>
        </w:rPr>
        <w:t xml:space="preserve"> 480</w:t>
      </w:r>
      <w:r w:rsidR="00F72364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F72364" w:rsidRPr="007D695B">
        <w:rPr>
          <w:rFonts w:ascii="Book Antiqua" w:hAnsi="Book Antiqua"/>
          <w:lang w:val="en-GB" w:eastAsia="zh-CN"/>
        </w:rPr>
        <w:t xml:space="preserve"> </w:t>
      </w:r>
      <w:r w:rsidR="00F53B6C" w:rsidRPr="007D695B">
        <w:rPr>
          <w:rFonts w:ascii="Book Antiqua" w:hAnsi="Book Antiqua"/>
          <w:lang w:val="en-GB"/>
        </w:rPr>
        <w:t>83 min</w:t>
      </w:r>
      <w:r w:rsidR="00B93FB0" w:rsidRPr="007D695B">
        <w:rPr>
          <w:rFonts w:ascii="Book Antiqua" w:hAnsi="Book Antiqua"/>
          <w:lang w:val="en-GB"/>
        </w:rPr>
        <w:t xml:space="preserve"> (</w:t>
      </w:r>
      <w:r w:rsidR="00F53B6C" w:rsidRPr="007D695B">
        <w:rPr>
          <w:rFonts w:ascii="Book Antiqua" w:hAnsi="Book Antiqua"/>
          <w:lang w:val="en-GB"/>
        </w:rPr>
        <w:t>Control</w:t>
      </w:r>
      <w:r w:rsidR="00B93FB0" w:rsidRPr="007D695B">
        <w:rPr>
          <w:rFonts w:ascii="Book Antiqua" w:hAnsi="Book Antiqua"/>
          <w:lang w:val="en-GB"/>
        </w:rPr>
        <w:t xml:space="preserve"> group), </w:t>
      </w:r>
      <w:r w:rsidR="00B93FB0" w:rsidRPr="007D695B">
        <w:rPr>
          <w:rFonts w:ascii="Book Antiqua" w:hAnsi="Book Antiqua"/>
          <w:i/>
          <w:lang w:val="en-GB"/>
        </w:rPr>
        <w:t>P</w:t>
      </w:r>
      <w:r w:rsidR="00F72364" w:rsidRPr="007D695B">
        <w:rPr>
          <w:rFonts w:ascii="Book Antiqua" w:hAnsi="Book Antiqua"/>
          <w:lang w:val="en-GB" w:eastAsia="zh-CN"/>
        </w:rPr>
        <w:t xml:space="preserve"> </w:t>
      </w:r>
      <w:r w:rsidR="00284625" w:rsidRPr="007D695B">
        <w:rPr>
          <w:rFonts w:ascii="Book Antiqua" w:hAnsi="Book Antiqua"/>
          <w:lang w:val="en-GB"/>
        </w:rPr>
        <w:t>=</w:t>
      </w:r>
      <w:r w:rsidR="00F72364" w:rsidRPr="007D695B">
        <w:rPr>
          <w:rFonts w:ascii="Book Antiqua" w:hAnsi="Book Antiqua"/>
          <w:lang w:val="en-GB" w:eastAsia="zh-CN"/>
        </w:rPr>
        <w:t xml:space="preserve"> </w:t>
      </w:r>
      <w:r w:rsidR="00284625" w:rsidRPr="007D695B">
        <w:rPr>
          <w:rFonts w:ascii="Book Antiqua" w:hAnsi="Book Antiqua"/>
          <w:lang w:val="en-GB"/>
        </w:rPr>
        <w:t>0.013</w:t>
      </w:r>
      <w:r w:rsidR="00B93FB0" w:rsidRPr="007D695B">
        <w:rPr>
          <w:rFonts w:ascii="Book Antiqua" w:hAnsi="Book Antiqua"/>
          <w:lang w:val="en-GB"/>
        </w:rPr>
        <w:t>]</w:t>
      </w:r>
      <w:r w:rsidR="00036A02" w:rsidRPr="007D695B">
        <w:rPr>
          <w:rFonts w:ascii="Book Antiqua" w:hAnsi="Book Antiqua"/>
          <w:lang w:val="en-GB"/>
        </w:rPr>
        <w:t xml:space="preserve">, </w:t>
      </w:r>
      <w:r w:rsidR="00FA4E38" w:rsidRPr="007D695B">
        <w:rPr>
          <w:rFonts w:ascii="Book Antiqua" w:hAnsi="Book Antiqua"/>
          <w:lang w:val="en-GB"/>
        </w:rPr>
        <w:t xml:space="preserve">an </w:t>
      </w:r>
      <w:r w:rsidR="00F53B6C" w:rsidRPr="007D695B">
        <w:rPr>
          <w:rFonts w:ascii="Book Antiqua" w:hAnsi="Book Antiqua"/>
          <w:lang w:val="en-GB"/>
        </w:rPr>
        <w:t xml:space="preserve">intraoperative </w:t>
      </w:r>
      <w:r w:rsidR="00036A02" w:rsidRPr="007D695B">
        <w:rPr>
          <w:rFonts w:ascii="Book Antiqua" w:hAnsi="Book Antiqua"/>
          <w:lang w:val="en-GB"/>
        </w:rPr>
        <w:t>core temperature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612771" w:rsidRPr="007D695B">
        <w:rPr>
          <w:rFonts w:ascii="Book Antiqua" w:hAnsi="Book Antiqua"/>
          <w:lang w:val="en-GB"/>
        </w:rPr>
        <w:t>more</w:t>
      </w:r>
      <w:r w:rsidR="00FA4E38" w:rsidRPr="007D695B">
        <w:rPr>
          <w:rFonts w:ascii="Book Antiqua" w:hAnsi="Book Antiqua"/>
          <w:lang w:val="en-GB"/>
        </w:rPr>
        <w:t xml:space="preserve"> than 37</w:t>
      </w:r>
      <w:r w:rsidR="006849CE" w:rsidRPr="007D695B">
        <w:rPr>
          <w:rFonts w:ascii="Book Antiqua" w:hAnsi="Book Antiqua" w:hint="eastAsia"/>
          <w:lang w:val="en-GB" w:eastAsia="zh-CN"/>
        </w:rPr>
        <w:t xml:space="preserve"> </w:t>
      </w:r>
      <w:r w:rsidR="006849CE" w:rsidRPr="007D695B">
        <w:rPr>
          <w:rFonts w:ascii="Book Antiqua" w:hAnsi="Book Antiqua"/>
          <w:lang w:val="en-GB"/>
        </w:rPr>
        <w:t>°</w:t>
      </w:r>
      <w:r w:rsidR="00FA4E38" w:rsidRPr="007D695B">
        <w:rPr>
          <w:rFonts w:ascii="Book Antiqua" w:hAnsi="Book Antiqua"/>
          <w:lang w:val="en-GB"/>
        </w:rPr>
        <w:t>C</w:t>
      </w:r>
      <w:r w:rsidR="00F53B6C" w:rsidRPr="007D695B">
        <w:rPr>
          <w:rFonts w:ascii="Book Antiqua" w:hAnsi="Book Antiqua"/>
          <w:lang w:val="en-GB"/>
        </w:rPr>
        <w:t xml:space="preserve"> (50% of ATG p</w:t>
      </w:r>
      <w:r w:rsidR="007E5D98" w:rsidRPr="007D695B">
        <w:rPr>
          <w:rFonts w:ascii="Book Antiqua" w:hAnsi="Book Antiqua"/>
          <w:lang w:val="en-GB" w:eastAsia="zh-CN"/>
        </w:rPr>
        <w:t>a</w:t>
      </w:r>
      <w:r w:rsidR="00F53B6C" w:rsidRPr="007D695B">
        <w:rPr>
          <w:rFonts w:ascii="Book Antiqua" w:hAnsi="Book Antiqua"/>
          <w:lang w:val="en-GB"/>
        </w:rPr>
        <w:t>t</w:t>
      </w:r>
      <w:r w:rsidR="007E5D98" w:rsidRPr="007D695B">
        <w:rPr>
          <w:rFonts w:ascii="Book Antiqua" w:hAnsi="Book Antiqua"/>
          <w:lang w:val="en-GB" w:eastAsia="zh-CN"/>
        </w:rPr>
        <w:t>ient</w:t>
      </w:r>
      <w:r w:rsidR="00F53B6C" w:rsidRPr="007D695B">
        <w:rPr>
          <w:rFonts w:ascii="Book Antiqua" w:hAnsi="Book Antiqua"/>
          <w:lang w:val="en-GB"/>
        </w:rPr>
        <w:t xml:space="preserve">s </w:t>
      </w:r>
      <w:r w:rsidR="00F53B6C" w:rsidRPr="007D695B">
        <w:rPr>
          <w:rFonts w:ascii="Book Antiqua" w:hAnsi="Book Antiqua"/>
          <w:i/>
          <w:lang w:val="en-GB"/>
        </w:rPr>
        <w:t>vs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FA4E38" w:rsidRPr="007D695B">
        <w:rPr>
          <w:rFonts w:ascii="Book Antiqua" w:hAnsi="Book Antiqua"/>
          <w:lang w:val="en-GB"/>
        </w:rPr>
        <w:lastRenderedPageBreak/>
        <w:t>6.2% of Control</w:t>
      </w:r>
      <w:r w:rsidR="00B93FB0" w:rsidRPr="007D695B">
        <w:rPr>
          <w:rFonts w:ascii="Book Antiqua" w:hAnsi="Book Antiqua"/>
          <w:lang w:val="en-GB"/>
        </w:rPr>
        <w:t xml:space="preserve"> </w:t>
      </w:r>
      <w:r w:rsidR="007E5D98" w:rsidRPr="007D695B">
        <w:rPr>
          <w:rFonts w:ascii="Book Antiqua" w:hAnsi="Book Antiqua"/>
          <w:lang w:val="en-GB"/>
        </w:rPr>
        <w:t>p</w:t>
      </w:r>
      <w:r w:rsidR="007E5D98" w:rsidRPr="007D695B">
        <w:rPr>
          <w:rFonts w:ascii="Book Antiqua" w:hAnsi="Book Antiqua"/>
          <w:lang w:val="en-GB" w:eastAsia="zh-CN"/>
        </w:rPr>
        <w:t>a</w:t>
      </w:r>
      <w:r w:rsidR="007E5D98" w:rsidRPr="007D695B">
        <w:rPr>
          <w:rFonts w:ascii="Book Antiqua" w:hAnsi="Book Antiqua"/>
          <w:lang w:val="en-GB"/>
        </w:rPr>
        <w:t>t</w:t>
      </w:r>
      <w:r w:rsidR="007E5D98" w:rsidRPr="007D695B">
        <w:rPr>
          <w:rFonts w:ascii="Book Antiqua" w:hAnsi="Book Antiqua"/>
          <w:lang w:val="en-GB" w:eastAsia="zh-CN"/>
        </w:rPr>
        <w:t>ient</w:t>
      </w:r>
      <w:r w:rsidR="007E5D98" w:rsidRPr="007D695B">
        <w:rPr>
          <w:rFonts w:ascii="Book Antiqua" w:hAnsi="Book Antiqua"/>
          <w:lang w:val="en-GB"/>
        </w:rPr>
        <w:t>s</w:t>
      </w:r>
      <w:r w:rsidR="00F53B6C" w:rsidRPr="007D695B">
        <w:rPr>
          <w:rFonts w:ascii="Book Antiqua" w:hAnsi="Book Antiqua"/>
          <w:lang w:val="en-GB"/>
        </w:rPr>
        <w:t xml:space="preserve">, </w:t>
      </w:r>
      <w:r w:rsidR="00F53B6C" w:rsidRPr="007D695B">
        <w:rPr>
          <w:rFonts w:ascii="Book Antiqua" w:hAnsi="Book Antiqua"/>
          <w:i/>
          <w:lang w:val="en-GB"/>
        </w:rPr>
        <w:t>P</w:t>
      </w:r>
      <w:r w:rsidR="007E5D98" w:rsidRPr="007D695B">
        <w:rPr>
          <w:rFonts w:ascii="Book Antiqua" w:hAnsi="Book Antiqua"/>
          <w:lang w:val="en-GB" w:eastAsia="zh-CN"/>
        </w:rPr>
        <w:t xml:space="preserve"> </w:t>
      </w:r>
      <w:r w:rsidR="00F53B6C" w:rsidRPr="007D695B">
        <w:rPr>
          <w:rFonts w:ascii="Book Antiqua" w:hAnsi="Book Antiqua"/>
          <w:lang w:val="en-GB"/>
        </w:rPr>
        <w:t>=</w:t>
      </w:r>
      <w:r w:rsidR="007E5D98" w:rsidRPr="007D695B">
        <w:rPr>
          <w:rFonts w:ascii="Book Antiqua" w:hAnsi="Book Antiqua"/>
          <w:lang w:val="en-GB" w:eastAsia="zh-CN"/>
        </w:rPr>
        <w:t xml:space="preserve"> </w:t>
      </w:r>
      <w:r w:rsidR="00F53B6C" w:rsidRPr="007D695B">
        <w:rPr>
          <w:rFonts w:ascii="Book Antiqua" w:hAnsi="Book Antiqua"/>
          <w:lang w:val="en-GB"/>
        </w:rPr>
        <w:t>0.0015)</w:t>
      </w:r>
      <w:r w:rsidR="00036A02" w:rsidRPr="007D695B">
        <w:rPr>
          <w:rFonts w:ascii="Book Antiqua" w:hAnsi="Book Antiqua"/>
          <w:lang w:val="en-GB"/>
        </w:rPr>
        <w:t xml:space="preserve">, </w:t>
      </w:r>
      <w:r w:rsidR="00FA4E38" w:rsidRPr="007D695B">
        <w:rPr>
          <w:rFonts w:ascii="Book Antiqua" w:hAnsi="Book Antiqua"/>
          <w:lang w:val="en-GB"/>
        </w:rPr>
        <w:t xml:space="preserve">major intraoperative </w:t>
      </w:r>
      <w:r w:rsidR="00036A02" w:rsidRPr="007D695B">
        <w:rPr>
          <w:rFonts w:ascii="Book Antiqua" w:hAnsi="Book Antiqua"/>
          <w:lang w:val="en-GB"/>
        </w:rPr>
        <w:t>blood loss</w:t>
      </w:r>
      <w:r w:rsidR="003F467B" w:rsidRPr="007D695B">
        <w:rPr>
          <w:rFonts w:ascii="Book Antiqua" w:hAnsi="Book Antiqua"/>
          <w:lang w:val="en-GB"/>
        </w:rPr>
        <w:t xml:space="preserve"> </w:t>
      </w:r>
      <w:r w:rsidR="00B93FB0" w:rsidRPr="007D695B">
        <w:rPr>
          <w:rFonts w:ascii="Book Antiqua" w:hAnsi="Book Antiqua"/>
          <w:lang w:val="en-GB"/>
        </w:rPr>
        <w:t>[</w:t>
      </w:r>
      <w:r w:rsidR="003F467B" w:rsidRPr="007D695B">
        <w:rPr>
          <w:rFonts w:ascii="Book Antiqua" w:hAnsi="Book Antiqua"/>
          <w:lang w:val="en-GB"/>
        </w:rPr>
        <w:t>3953</w:t>
      </w:r>
      <w:r w:rsidR="007E5D9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7E5D98" w:rsidRPr="007D695B">
        <w:rPr>
          <w:rFonts w:ascii="Book Antiqua" w:hAnsi="Book Antiqua"/>
          <w:lang w:val="en-GB" w:eastAsia="zh-CN"/>
        </w:rPr>
        <w:t xml:space="preserve"> </w:t>
      </w:r>
      <w:r w:rsidR="003F467B" w:rsidRPr="007D695B">
        <w:rPr>
          <w:rFonts w:ascii="Book Antiqua" w:hAnsi="Book Antiqua"/>
          <w:lang w:val="en-GB"/>
        </w:rPr>
        <w:t>3126</w:t>
      </w:r>
      <w:r w:rsidR="00F07C46" w:rsidRPr="007D695B">
        <w:rPr>
          <w:rFonts w:ascii="Book Antiqua" w:hAnsi="Book Antiqua"/>
          <w:lang w:val="en-GB"/>
        </w:rPr>
        <w:t xml:space="preserve"> </w:t>
      </w:r>
      <w:r w:rsidR="00B93FB0" w:rsidRPr="007D695B">
        <w:rPr>
          <w:rFonts w:ascii="Book Antiqua" w:hAnsi="Book Antiqua"/>
          <w:lang w:val="en-GB"/>
        </w:rPr>
        <w:t>m</w:t>
      </w:r>
      <w:r w:rsidR="007E5D98" w:rsidRPr="007D695B">
        <w:rPr>
          <w:rFonts w:ascii="Book Antiqua" w:hAnsi="Book Antiqua"/>
          <w:lang w:val="en-GB"/>
        </w:rPr>
        <w:t>L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3F467B" w:rsidRPr="007D695B">
        <w:rPr>
          <w:rFonts w:ascii="Book Antiqua" w:hAnsi="Book Antiqua"/>
          <w:i/>
          <w:lang w:val="en-GB"/>
        </w:rPr>
        <w:t xml:space="preserve">vs </w:t>
      </w:r>
      <w:r w:rsidR="003F467B" w:rsidRPr="007D695B">
        <w:rPr>
          <w:rFonts w:ascii="Book Antiqua" w:hAnsi="Book Antiqua"/>
          <w:lang w:val="en-GB"/>
        </w:rPr>
        <w:t>1419</w:t>
      </w:r>
      <w:r w:rsidR="007E5D9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7E5D98" w:rsidRPr="007D695B">
        <w:rPr>
          <w:rFonts w:ascii="Book Antiqua" w:hAnsi="Book Antiqua"/>
          <w:lang w:val="en-GB" w:eastAsia="zh-CN"/>
        </w:rPr>
        <w:t xml:space="preserve"> </w:t>
      </w:r>
      <w:r w:rsidR="003F467B" w:rsidRPr="007D695B">
        <w:rPr>
          <w:rFonts w:ascii="Book Antiqua" w:hAnsi="Book Antiqua"/>
          <w:lang w:val="en-GB"/>
        </w:rPr>
        <w:t>940</w:t>
      </w:r>
      <w:r w:rsidR="00F07C46" w:rsidRPr="007D695B">
        <w:rPr>
          <w:rFonts w:ascii="Book Antiqua" w:hAnsi="Book Antiqua"/>
          <w:lang w:val="en-GB"/>
        </w:rPr>
        <w:t xml:space="preserve"> </w:t>
      </w:r>
      <w:r w:rsidR="003F467B" w:rsidRPr="007D695B">
        <w:rPr>
          <w:rFonts w:ascii="Book Antiqua" w:hAnsi="Book Antiqua"/>
          <w:lang w:val="en-GB"/>
        </w:rPr>
        <w:t>m</w:t>
      </w:r>
      <w:r w:rsidR="007E5D98" w:rsidRPr="007D695B">
        <w:rPr>
          <w:rFonts w:ascii="Book Antiqua" w:hAnsi="Book Antiqua"/>
          <w:lang w:val="en-GB"/>
        </w:rPr>
        <w:t xml:space="preserve">L </w:t>
      </w:r>
      <w:r w:rsidR="00FA4E38" w:rsidRPr="007D695B">
        <w:rPr>
          <w:rFonts w:ascii="Book Antiqua" w:hAnsi="Book Antiqua"/>
          <w:lang w:val="en-GB"/>
        </w:rPr>
        <w:t>(Control group)</w:t>
      </w:r>
      <w:r w:rsidR="00B93FB0" w:rsidRPr="007D695B">
        <w:rPr>
          <w:rFonts w:ascii="Book Antiqua" w:hAnsi="Book Antiqua"/>
          <w:lang w:val="en-GB"/>
        </w:rPr>
        <w:t>,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FA4E38" w:rsidRPr="007D695B">
        <w:rPr>
          <w:rFonts w:ascii="Book Antiqua" w:hAnsi="Book Antiqua"/>
          <w:i/>
          <w:lang w:val="en-GB"/>
        </w:rPr>
        <w:t>P</w:t>
      </w:r>
      <w:r w:rsidR="007E5D98" w:rsidRPr="007D695B">
        <w:rPr>
          <w:rFonts w:ascii="Book Antiqua" w:hAnsi="Book Antiqua"/>
          <w:i/>
          <w:lang w:val="en-GB" w:eastAsia="zh-CN"/>
        </w:rPr>
        <w:t xml:space="preserve"> </w:t>
      </w:r>
      <w:r w:rsidR="00FA4E38" w:rsidRPr="007D695B">
        <w:rPr>
          <w:rFonts w:ascii="Book Antiqua" w:hAnsi="Book Antiqua"/>
          <w:lang w:val="en-GB"/>
        </w:rPr>
        <w:t>=</w:t>
      </w:r>
      <w:r w:rsidR="007E5D9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hAnsi="Book Antiqua"/>
          <w:lang w:val="en-GB"/>
        </w:rPr>
        <w:t>0.0</w:t>
      </w:r>
      <w:r w:rsidR="00B93FB0" w:rsidRPr="007D695B">
        <w:rPr>
          <w:rFonts w:ascii="Book Antiqua" w:hAnsi="Book Antiqua"/>
          <w:lang w:val="en-GB"/>
        </w:rPr>
        <w:t>5]</w:t>
      </w:r>
      <w:r w:rsidR="00036A02" w:rsidRPr="007D695B">
        <w:rPr>
          <w:rFonts w:ascii="Book Antiqua" w:hAnsi="Book Antiqua"/>
          <w:lang w:val="en-GB"/>
        </w:rPr>
        <w:t xml:space="preserve">, </w:t>
      </w:r>
      <w:r w:rsidR="00FA4E38" w:rsidRPr="007D695B">
        <w:rPr>
          <w:rFonts w:ascii="Book Antiqua" w:hAnsi="Book Antiqua"/>
          <w:lang w:val="en-GB"/>
        </w:rPr>
        <w:t xml:space="preserve">higher </w:t>
      </w:r>
      <w:r w:rsidR="003F467B" w:rsidRPr="007D695B">
        <w:rPr>
          <w:rFonts w:ascii="Book Antiqua" w:hAnsi="Book Antiqua"/>
          <w:lang w:val="en-GB"/>
        </w:rPr>
        <w:t xml:space="preserve">red </w:t>
      </w:r>
      <w:r w:rsidR="00036A02" w:rsidRPr="007D695B">
        <w:rPr>
          <w:rFonts w:ascii="Book Antiqua" w:hAnsi="Book Antiqua"/>
          <w:lang w:val="en-GB"/>
        </w:rPr>
        <w:t>blood</w:t>
      </w:r>
      <w:r w:rsidR="008F76F1" w:rsidRPr="007D695B">
        <w:rPr>
          <w:rFonts w:ascii="Book Antiqua" w:hAnsi="Book Antiqua"/>
          <w:lang w:val="en-GB"/>
        </w:rPr>
        <w:t xml:space="preserve"> cell</w:t>
      </w:r>
      <w:r w:rsidR="00612771" w:rsidRPr="007D695B">
        <w:rPr>
          <w:rFonts w:ascii="Book Antiqua" w:hAnsi="Book Antiqua"/>
          <w:lang w:val="en-GB"/>
        </w:rPr>
        <w:t xml:space="preserve"> </w:t>
      </w:r>
      <w:r w:rsidR="00B93FB0" w:rsidRPr="007D695B">
        <w:rPr>
          <w:rFonts w:ascii="Book Antiqua" w:hAnsi="Book Antiqua"/>
          <w:lang w:val="en-GB"/>
        </w:rPr>
        <w:t>[</w:t>
      </w:r>
      <w:r w:rsidR="00F53B6C" w:rsidRPr="007D695B">
        <w:rPr>
          <w:rFonts w:ascii="Book Antiqua" w:hAnsi="Book Antiqua"/>
          <w:lang w:val="en-GB"/>
        </w:rPr>
        <w:t>2092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53B6C" w:rsidRPr="007D695B">
        <w:rPr>
          <w:rFonts w:ascii="Book Antiqua" w:hAnsi="Book Antiqua"/>
          <w:lang w:val="en-GB"/>
        </w:rPr>
        <w:t>1856 m</w:t>
      </w:r>
      <w:r w:rsidR="00397E38" w:rsidRPr="007D695B">
        <w:rPr>
          <w:rFonts w:ascii="Book Antiqua" w:hAnsi="Book Antiqua"/>
          <w:lang w:val="en-GB"/>
        </w:rPr>
        <w:t>L</w:t>
      </w:r>
      <w:r w:rsidR="00FA4E38" w:rsidRPr="007D695B">
        <w:rPr>
          <w:rFonts w:ascii="Book Antiqua" w:hAnsi="Book Antiqua"/>
          <w:lang w:val="en-GB"/>
        </w:rPr>
        <w:t xml:space="preserve"> ATG group</w:t>
      </w:r>
      <w:r w:rsidR="00F53B6C" w:rsidRPr="007D695B">
        <w:rPr>
          <w:rFonts w:ascii="Book Antiqua" w:hAnsi="Book Antiqua"/>
          <w:lang w:val="en-GB"/>
        </w:rPr>
        <w:t xml:space="preserve"> </w:t>
      </w:r>
      <w:r w:rsidR="00F53B6C" w:rsidRPr="007D695B">
        <w:rPr>
          <w:rFonts w:ascii="Book Antiqua" w:hAnsi="Book Antiqua"/>
          <w:i/>
          <w:lang w:val="en-GB"/>
        </w:rPr>
        <w:t>vs</w:t>
      </w:r>
      <w:r w:rsidR="00F53B6C" w:rsidRPr="007D695B">
        <w:rPr>
          <w:rFonts w:ascii="Book Antiqua" w:hAnsi="Book Antiqua"/>
          <w:lang w:val="en-GB"/>
        </w:rPr>
        <w:t xml:space="preserve"> 472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53B6C" w:rsidRPr="007D695B">
        <w:rPr>
          <w:rFonts w:ascii="Book Antiqua" w:hAnsi="Book Antiqua"/>
          <w:lang w:val="en-GB"/>
        </w:rPr>
        <w:t>632</w:t>
      </w:r>
      <w:r w:rsidR="00B93FB0" w:rsidRPr="007D695B">
        <w:rPr>
          <w:rFonts w:ascii="Book Antiqua" w:hAnsi="Book Antiqua"/>
          <w:lang w:val="en-GB"/>
        </w:rPr>
        <w:t xml:space="preserve"> m</w:t>
      </w:r>
      <w:r w:rsidR="00397E38" w:rsidRPr="007D695B">
        <w:rPr>
          <w:rFonts w:ascii="Book Antiqua" w:hAnsi="Book Antiqua"/>
          <w:lang w:val="en-GB"/>
        </w:rPr>
        <w:t>L</w:t>
      </w:r>
      <w:r w:rsidR="00B93FB0" w:rsidRPr="007D695B">
        <w:rPr>
          <w:rFonts w:ascii="Book Antiqua" w:hAnsi="Book Antiqua"/>
          <w:lang w:val="en-GB"/>
        </w:rPr>
        <w:t xml:space="preserve"> (</w:t>
      </w:r>
      <w:r w:rsidR="00FA4E38" w:rsidRPr="007D695B">
        <w:rPr>
          <w:rFonts w:ascii="Book Antiqua" w:hAnsi="Book Antiqua"/>
          <w:lang w:val="en-GB"/>
        </w:rPr>
        <w:t>Control group</w:t>
      </w:r>
      <w:r w:rsidR="00B93FB0" w:rsidRPr="007D695B">
        <w:rPr>
          <w:rFonts w:ascii="Book Antiqua" w:hAnsi="Book Antiqua"/>
          <w:lang w:val="en-GB"/>
        </w:rPr>
        <w:t>)</w:t>
      </w:r>
      <w:r w:rsidR="003F467B" w:rsidRPr="007D695B">
        <w:rPr>
          <w:rFonts w:ascii="Book Antiqua" w:hAnsi="Book Antiqua"/>
          <w:lang w:val="en-GB"/>
        </w:rPr>
        <w:t>,</w:t>
      </w:r>
      <w:r w:rsidR="00B93FB0" w:rsidRPr="007D695B">
        <w:rPr>
          <w:rFonts w:ascii="Book Antiqua" w:hAnsi="Book Antiqua"/>
          <w:i/>
          <w:lang w:val="en-GB"/>
        </w:rPr>
        <w:t xml:space="preserve"> </w:t>
      </w:r>
      <w:r w:rsidR="00F53B6C" w:rsidRPr="007D695B">
        <w:rPr>
          <w:rFonts w:ascii="Book Antiqua" w:hAnsi="Book Antiqua"/>
          <w:i/>
          <w:lang w:val="en-GB"/>
        </w:rPr>
        <w:t>P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53B6C" w:rsidRPr="007D695B">
        <w:rPr>
          <w:rFonts w:ascii="Book Antiqua" w:hAnsi="Book Antiqua"/>
          <w:lang w:val="en-GB"/>
        </w:rPr>
        <w:t>= 0.02</w:t>
      </w:r>
      <w:r w:rsidR="00B93FB0" w:rsidRPr="007D695B">
        <w:rPr>
          <w:rFonts w:ascii="Book Antiqua" w:hAnsi="Book Antiqua"/>
          <w:lang w:val="en-GB"/>
        </w:rPr>
        <w:t>]</w:t>
      </w:r>
      <w:r w:rsidR="008F76F1" w:rsidRPr="007D695B">
        <w:rPr>
          <w:rFonts w:ascii="Book Antiqua" w:hAnsi="Book Antiqua"/>
          <w:lang w:val="en-GB"/>
        </w:rPr>
        <w:t>,</w:t>
      </w:r>
      <w:r w:rsidR="003F467B" w:rsidRPr="007D695B">
        <w:rPr>
          <w:rFonts w:ascii="Book Antiqua" w:hAnsi="Book Antiqua"/>
          <w:lang w:val="en-GB"/>
        </w:rPr>
        <w:t xml:space="preserve"> fresh frozen plasma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B93FB0" w:rsidRPr="007D695B">
        <w:rPr>
          <w:rFonts w:ascii="Book Antiqua" w:hAnsi="Book Antiqua"/>
          <w:lang w:val="en-GB"/>
        </w:rPr>
        <w:t>[</w:t>
      </w:r>
      <w:r w:rsidR="00FA4E38" w:rsidRPr="007D695B">
        <w:rPr>
          <w:rFonts w:ascii="Book Antiqua" w:hAnsi="Book Antiqua"/>
          <w:lang w:val="en-GB"/>
        </w:rPr>
        <w:t>671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hAnsi="Book Antiqua"/>
          <w:lang w:val="en-GB"/>
        </w:rPr>
        <w:t>1125 m</w:t>
      </w:r>
      <w:r w:rsidR="00397E38" w:rsidRPr="007D695B">
        <w:rPr>
          <w:rFonts w:ascii="Book Antiqua" w:hAnsi="Book Antiqua"/>
          <w:lang w:val="en-GB"/>
        </w:rPr>
        <w:t>L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FA4E38" w:rsidRPr="007D695B">
        <w:rPr>
          <w:rFonts w:ascii="Book Antiqua" w:hAnsi="Book Antiqua"/>
          <w:i/>
          <w:lang w:val="en-GB"/>
        </w:rPr>
        <w:t>vs</w:t>
      </w:r>
      <w:r w:rsidR="00FA4E38" w:rsidRPr="007D695B">
        <w:rPr>
          <w:rFonts w:ascii="Book Antiqua" w:hAnsi="Book Antiqua"/>
          <w:lang w:val="en-GB"/>
        </w:rPr>
        <w:t xml:space="preserve"> 143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hAnsi="Book Antiqua"/>
          <w:lang w:val="en-GB"/>
        </w:rPr>
        <w:t>349 m</w:t>
      </w:r>
      <w:r w:rsidR="00397E38" w:rsidRPr="007D695B">
        <w:rPr>
          <w:rFonts w:ascii="Book Antiqua" w:hAnsi="Book Antiqua"/>
          <w:lang w:val="en-GB"/>
        </w:rPr>
        <w:t>L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B93FB0" w:rsidRPr="007D695B">
        <w:rPr>
          <w:rFonts w:ascii="Book Antiqua" w:hAnsi="Book Antiqua"/>
          <w:lang w:val="en-GB"/>
        </w:rPr>
        <w:t>(</w:t>
      </w:r>
      <w:r w:rsidR="00FA4E38" w:rsidRPr="007D695B">
        <w:rPr>
          <w:rFonts w:ascii="Book Antiqua" w:hAnsi="Book Antiqua"/>
          <w:lang w:val="en-GB"/>
        </w:rPr>
        <w:t>Control group</w:t>
      </w:r>
      <w:r w:rsidR="00B93FB0" w:rsidRPr="007D695B">
        <w:rPr>
          <w:rFonts w:ascii="Book Antiqua" w:hAnsi="Book Antiqua"/>
          <w:lang w:val="en-GB"/>
        </w:rPr>
        <w:t>),</w:t>
      </w:r>
      <w:r w:rsidR="00FA4E38" w:rsidRPr="007D695B">
        <w:rPr>
          <w:rFonts w:ascii="Book Antiqua" w:hAnsi="Book Antiqua"/>
          <w:i/>
          <w:lang w:val="en-GB"/>
        </w:rPr>
        <w:t xml:space="preserve"> P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hAnsi="Book Antiqua"/>
          <w:lang w:val="en-GB"/>
        </w:rPr>
        <w:t>= 0.0015</w:t>
      </w:r>
      <w:r w:rsidR="00B93FB0" w:rsidRPr="007D695B">
        <w:rPr>
          <w:rFonts w:ascii="Book Antiqua" w:hAnsi="Book Antiqua"/>
          <w:lang w:val="en-GB"/>
        </w:rPr>
        <w:t>]</w:t>
      </w:r>
      <w:r w:rsidR="003F467B" w:rsidRPr="007D695B">
        <w:rPr>
          <w:rFonts w:ascii="Book Antiqua" w:hAnsi="Book Antiqua"/>
          <w:lang w:val="en-GB"/>
        </w:rPr>
        <w:t xml:space="preserve">, </w:t>
      </w:r>
      <w:r w:rsidR="00612771" w:rsidRPr="007D695B">
        <w:rPr>
          <w:rFonts w:ascii="Book Antiqua" w:hAnsi="Book Antiqua"/>
          <w:lang w:val="en-GB"/>
        </w:rPr>
        <w:t xml:space="preserve">and </w:t>
      </w:r>
      <w:r w:rsidR="003F467B" w:rsidRPr="007D695B">
        <w:rPr>
          <w:rFonts w:ascii="Book Antiqua" w:hAnsi="Book Antiqua"/>
          <w:lang w:val="en-GB"/>
        </w:rPr>
        <w:t>platele</w:t>
      </w:r>
      <w:r w:rsidR="00612771" w:rsidRPr="007D695B">
        <w:rPr>
          <w:rFonts w:ascii="Book Antiqua" w:hAnsi="Book Antiqua"/>
          <w:lang w:val="en-GB"/>
        </w:rPr>
        <w:t>t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B93FB0" w:rsidRPr="007D695B">
        <w:rPr>
          <w:rFonts w:ascii="Book Antiqua" w:hAnsi="Book Antiqua"/>
          <w:lang w:val="en-GB"/>
        </w:rPr>
        <w:t>[</w:t>
      </w:r>
      <w:r w:rsidR="00FA4E38" w:rsidRPr="007D695B">
        <w:rPr>
          <w:rFonts w:ascii="Book Antiqua" w:hAnsi="Book Antiqua"/>
          <w:lang w:val="en-GB"/>
        </w:rPr>
        <w:t>374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hAnsi="Book Antiqua"/>
          <w:lang w:val="en-GB"/>
        </w:rPr>
        <w:t>537</w:t>
      </w:r>
      <w:r w:rsidR="00B93FB0" w:rsidRPr="007D695B">
        <w:rPr>
          <w:rFonts w:ascii="Book Antiqua" w:hAnsi="Book Antiqua"/>
          <w:lang w:val="en-GB"/>
        </w:rPr>
        <w:t xml:space="preserve"> m</w:t>
      </w:r>
      <w:r w:rsidR="00397E38" w:rsidRPr="007D695B">
        <w:rPr>
          <w:rFonts w:ascii="Book Antiqua" w:hAnsi="Book Antiqua"/>
          <w:lang w:val="en-GB"/>
        </w:rPr>
        <w:t>L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FA4E38" w:rsidRPr="007D695B">
        <w:rPr>
          <w:rFonts w:ascii="Book Antiqua" w:hAnsi="Book Antiqua"/>
          <w:i/>
          <w:lang w:val="en-GB"/>
        </w:rPr>
        <w:t>vs</w:t>
      </w:r>
      <w:r w:rsidR="00FA4E38" w:rsidRPr="007D695B">
        <w:rPr>
          <w:rFonts w:ascii="Book Antiqua" w:hAnsi="Book Antiqua"/>
          <w:lang w:val="en-GB"/>
        </w:rPr>
        <w:t xml:space="preserve"> 15.6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hAnsi="Book Antiqua"/>
          <w:lang w:val="en-GB"/>
        </w:rPr>
        <w:t xml:space="preserve">62.5 </w:t>
      </w:r>
      <w:r w:rsidR="00F07C46" w:rsidRPr="007D695B">
        <w:rPr>
          <w:rFonts w:ascii="Book Antiqua" w:hAnsi="Book Antiqua"/>
          <w:lang w:val="en-GB"/>
        </w:rPr>
        <w:t>m</w:t>
      </w:r>
      <w:r w:rsidR="00397E38" w:rsidRPr="007D695B">
        <w:rPr>
          <w:rFonts w:ascii="Book Antiqua" w:hAnsi="Book Antiqua"/>
          <w:lang w:val="en-GB"/>
        </w:rPr>
        <w:t>L</w:t>
      </w:r>
      <w:r w:rsidR="00F07C46" w:rsidRPr="007D695B">
        <w:rPr>
          <w:rFonts w:ascii="Book Antiqua" w:hAnsi="Book Antiqua"/>
          <w:lang w:val="en-GB"/>
        </w:rPr>
        <w:t xml:space="preserve"> </w:t>
      </w:r>
      <w:r w:rsidR="00B93FB0" w:rsidRPr="007D695B">
        <w:rPr>
          <w:rFonts w:ascii="Book Antiqua" w:hAnsi="Book Antiqua"/>
          <w:lang w:val="en-GB"/>
        </w:rPr>
        <w:t>(</w:t>
      </w:r>
      <w:r w:rsidR="00FA4E38" w:rsidRPr="007D695B">
        <w:rPr>
          <w:rFonts w:ascii="Book Antiqua" w:hAnsi="Book Antiqua"/>
          <w:lang w:val="en-GB"/>
        </w:rPr>
        <w:t>Control group</w:t>
      </w:r>
      <w:r w:rsidR="00B93FB0" w:rsidRPr="007D695B">
        <w:rPr>
          <w:rFonts w:ascii="Book Antiqua" w:hAnsi="Book Antiqua"/>
          <w:lang w:val="en-GB"/>
        </w:rPr>
        <w:t>),</w:t>
      </w:r>
      <w:r w:rsidR="00FA4E38" w:rsidRPr="007D695B">
        <w:rPr>
          <w:rFonts w:ascii="Book Antiqua" w:hAnsi="Book Antiqua"/>
          <w:lang w:val="en-GB"/>
        </w:rPr>
        <w:t xml:space="preserve"> </w:t>
      </w:r>
      <w:r w:rsidR="00FA4E38" w:rsidRPr="007D695B">
        <w:rPr>
          <w:rFonts w:ascii="Book Antiqua" w:hAnsi="Book Antiqua"/>
          <w:i/>
          <w:lang w:val="en-GB"/>
        </w:rPr>
        <w:t>P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hAnsi="Book Antiqua"/>
          <w:lang w:val="en-GB"/>
        </w:rPr>
        <w:t>=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hAnsi="Book Antiqua"/>
          <w:lang w:val="en-GB"/>
        </w:rPr>
        <w:t>0.017</w:t>
      </w:r>
      <w:r w:rsidR="00B93FB0" w:rsidRPr="007D695B">
        <w:rPr>
          <w:rFonts w:ascii="Book Antiqua" w:hAnsi="Book Antiqua"/>
          <w:lang w:val="en-GB"/>
        </w:rPr>
        <w:t>]</w:t>
      </w:r>
      <w:r w:rsidR="00036A02" w:rsidRPr="007D695B">
        <w:rPr>
          <w:rFonts w:ascii="Book Antiqua" w:hAnsi="Book Antiqua"/>
          <w:lang w:val="en-GB"/>
        </w:rPr>
        <w:t xml:space="preserve"> transfusion</w:t>
      </w:r>
      <w:r w:rsidR="00612771" w:rsidRPr="007D695B">
        <w:rPr>
          <w:rFonts w:ascii="Book Antiqua" w:hAnsi="Book Antiqua"/>
          <w:lang w:val="en-GB"/>
        </w:rPr>
        <w:t>,</w:t>
      </w:r>
      <w:r w:rsidR="00036A02" w:rsidRPr="007D695B">
        <w:rPr>
          <w:rFonts w:ascii="Book Antiqua" w:hAnsi="Book Antiqua"/>
          <w:lang w:val="en-GB"/>
        </w:rPr>
        <w:t xml:space="preserve"> and </w:t>
      </w:r>
      <w:r w:rsidR="00612771" w:rsidRPr="007D695B">
        <w:rPr>
          <w:rFonts w:ascii="Book Antiqua" w:hAnsi="Book Antiqua"/>
          <w:lang w:val="en-GB"/>
        </w:rPr>
        <w:t xml:space="preserve">a </w:t>
      </w:r>
      <w:r w:rsidR="00036A02" w:rsidRPr="007D695B">
        <w:rPr>
          <w:rFonts w:ascii="Book Antiqua" w:hAnsi="Book Antiqua"/>
          <w:lang w:val="en-GB"/>
        </w:rPr>
        <w:t xml:space="preserve">higher requirement </w:t>
      </w:r>
      <w:r w:rsidR="00612771" w:rsidRPr="007D695B">
        <w:rPr>
          <w:rFonts w:ascii="Book Antiqua" w:hAnsi="Book Antiqua"/>
          <w:lang w:val="en-GB"/>
        </w:rPr>
        <w:t xml:space="preserve">for </w:t>
      </w:r>
      <w:proofErr w:type="spellStart"/>
      <w:r w:rsidR="00612771" w:rsidRPr="007D695B">
        <w:rPr>
          <w:rFonts w:ascii="Book Antiqua" w:hAnsi="Book Antiqua"/>
          <w:lang w:val="en-GB"/>
        </w:rPr>
        <w:t>catecholamines</w:t>
      </w:r>
      <w:proofErr w:type="spellEnd"/>
      <w:r w:rsidR="003F467B" w:rsidRPr="007D695B">
        <w:rPr>
          <w:rFonts w:ascii="Book Antiqua" w:hAnsi="Book Antiqua"/>
          <w:lang w:val="en-GB"/>
        </w:rPr>
        <w:t xml:space="preserve"> (0.08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3F467B" w:rsidRPr="007D695B">
        <w:rPr>
          <w:rFonts w:ascii="Book Antiqua" w:hAnsi="Book Antiqua"/>
          <w:lang w:val="en-GB"/>
        </w:rPr>
        <w:t>0.07</w:t>
      </w:r>
      <w:r w:rsidR="002D5CF0" w:rsidRPr="007D695B">
        <w:rPr>
          <w:rFonts w:ascii="Book Antiqua" w:hAnsi="Book Antiqua"/>
          <w:lang w:val="en-GB"/>
        </w:rPr>
        <w:t xml:space="preserve"> </w:t>
      </w:r>
      <w:r w:rsidR="003F467B" w:rsidRPr="007D695B">
        <w:rPr>
          <w:rFonts w:ascii="Book Antiqua" w:hAnsi="Book Antiqua"/>
          <w:lang w:val="en-GB"/>
        </w:rPr>
        <w:sym w:font="Symbol" w:char="F067"/>
      </w:r>
      <w:r w:rsidR="003F467B" w:rsidRPr="007D695B">
        <w:rPr>
          <w:rFonts w:ascii="Book Antiqua" w:hAnsi="Book Antiqua"/>
          <w:lang w:val="en-GB"/>
        </w:rPr>
        <w:t>/kg</w:t>
      </w:r>
      <w:r w:rsidR="00397E38" w:rsidRPr="007D695B">
        <w:rPr>
          <w:rFonts w:ascii="Book Antiqua" w:hAnsi="Book Antiqua"/>
          <w:lang w:val="en-GB" w:eastAsia="zh-CN"/>
        </w:rPr>
        <w:t xml:space="preserve"> per </w:t>
      </w:r>
      <w:r w:rsidR="003F467B" w:rsidRPr="007D695B">
        <w:rPr>
          <w:rFonts w:ascii="Book Antiqua" w:hAnsi="Book Antiqua"/>
          <w:lang w:val="en-GB"/>
        </w:rPr>
        <w:t>min</w:t>
      </w:r>
      <w:r w:rsidR="00397E38" w:rsidRPr="007D695B">
        <w:rPr>
          <w:rFonts w:ascii="Book Antiqua" w:hAnsi="Book Antiqua"/>
          <w:lang w:val="en-GB" w:eastAsia="zh-CN"/>
        </w:rPr>
        <w:t>utes</w:t>
      </w:r>
      <w:r w:rsidR="003F467B" w:rsidRPr="007D695B">
        <w:rPr>
          <w:rFonts w:ascii="Book Antiqua" w:hAnsi="Book Antiqua"/>
          <w:lang w:val="en-GB"/>
        </w:rPr>
        <w:t xml:space="preserve"> </w:t>
      </w:r>
      <w:r w:rsidR="003F467B" w:rsidRPr="007D695B">
        <w:rPr>
          <w:rFonts w:ascii="Book Antiqua" w:hAnsi="Book Antiqua"/>
          <w:i/>
          <w:lang w:val="en-GB"/>
        </w:rPr>
        <w:t>vs</w:t>
      </w:r>
      <w:r w:rsidR="003F467B" w:rsidRPr="007D695B">
        <w:rPr>
          <w:rFonts w:ascii="Book Antiqua" w:hAnsi="Book Antiqua"/>
          <w:lang w:val="en-GB"/>
        </w:rPr>
        <w:t xml:space="preserve"> 0.01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3F467B" w:rsidRPr="007D695B">
        <w:rPr>
          <w:rFonts w:ascii="Book Antiqua" w:hAnsi="Book Antiqua"/>
          <w:lang w:val="en-GB"/>
        </w:rPr>
        <w:t>0.38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3F467B" w:rsidRPr="007D695B">
        <w:rPr>
          <w:rFonts w:ascii="Book Antiqua" w:hAnsi="Book Antiqua"/>
          <w:lang w:val="en-GB"/>
        </w:rPr>
        <w:sym w:font="Symbol" w:char="F067"/>
      </w:r>
      <w:r w:rsidR="003F467B" w:rsidRPr="007D695B">
        <w:rPr>
          <w:rFonts w:ascii="Book Antiqua" w:hAnsi="Book Antiqua"/>
          <w:lang w:val="en-GB"/>
        </w:rPr>
        <w:t>/kg</w:t>
      </w:r>
      <w:r w:rsidR="00397E38" w:rsidRPr="007D695B">
        <w:rPr>
          <w:rFonts w:ascii="Book Antiqua" w:hAnsi="Book Antiqua"/>
          <w:lang w:val="en-GB" w:eastAsia="zh-CN"/>
        </w:rPr>
        <w:t xml:space="preserve"> per </w:t>
      </w:r>
      <w:r w:rsidR="00397E38" w:rsidRPr="007D695B">
        <w:rPr>
          <w:rFonts w:ascii="Book Antiqua" w:hAnsi="Book Antiqua"/>
          <w:lang w:val="en-GB"/>
        </w:rPr>
        <w:t>min</w:t>
      </w:r>
      <w:r w:rsidR="00397E38" w:rsidRPr="007D695B">
        <w:rPr>
          <w:rFonts w:ascii="Book Antiqua" w:hAnsi="Book Antiqua"/>
          <w:lang w:val="en-GB" w:eastAsia="zh-CN"/>
        </w:rPr>
        <w:t>utes</w:t>
      </w:r>
      <w:r w:rsidR="008C3713" w:rsidRPr="007D695B">
        <w:rPr>
          <w:rFonts w:ascii="Book Antiqua" w:hAnsi="Book Antiqua"/>
          <w:lang w:val="en-GB"/>
        </w:rPr>
        <w:t>, respectively</w:t>
      </w:r>
      <w:r w:rsidR="002D5CF0" w:rsidRPr="007D695B">
        <w:rPr>
          <w:rFonts w:ascii="Book Antiqua" w:hAnsi="Book Antiqua"/>
          <w:lang w:val="en-GB"/>
        </w:rPr>
        <w:t>,</w:t>
      </w:r>
      <w:r w:rsidR="00FA4E38" w:rsidRPr="007D695B">
        <w:rPr>
          <w:rFonts w:ascii="Book Antiqua" w:hAnsi="Book Antiqua"/>
          <w:lang w:val="en-GB"/>
        </w:rPr>
        <w:t xml:space="preserve"> in </w:t>
      </w:r>
      <w:r w:rsidR="002D5CF0" w:rsidRPr="007D695B">
        <w:rPr>
          <w:rFonts w:ascii="Book Antiqua" w:hAnsi="Book Antiqua"/>
          <w:lang w:val="en-GB"/>
        </w:rPr>
        <w:t xml:space="preserve">the </w:t>
      </w:r>
      <w:r w:rsidR="00FA4E38" w:rsidRPr="007D695B">
        <w:rPr>
          <w:rFonts w:ascii="Book Antiqua" w:hAnsi="Book Antiqua"/>
          <w:lang w:val="en-GB"/>
        </w:rPr>
        <w:t>ATG and Control group</w:t>
      </w:r>
      <w:r w:rsidR="002D5CF0" w:rsidRPr="007D695B">
        <w:rPr>
          <w:rFonts w:ascii="Book Antiqua" w:hAnsi="Book Antiqua"/>
          <w:lang w:val="en-GB"/>
        </w:rPr>
        <w:t>s</w:t>
      </w:r>
      <w:r w:rsidR="00FA4E38" w:rsidRPr="007D695B">
        <w:rPr>
          <w:rFonts w:ascii="Book Antiqua" w:hAnsi="Book Antiqua"/>
          <w:lang w:val="en-GB"/>
        </w:rPr>
        <w:t xml:space="preserve">) </w:t>
      </w:r>
      <w:r w:rsidR="00036A02" w:rsidRPr="007D695B">
        <w:rPr>
          <w:rFonts w:ascii="Book Antiqua" w:hAnsi="Book Antiqua"/>
          <w:lang w:val="en-GB"/>
        </w:rPr>
        <w:t>for</w:t>
      </w:r>
      <w:r w:rsidR="008A3359" w:rsidRPr="007D695B">
        <w:rPr>
          <w:rFonts w:ascii="Book Antiqua" w:hAnsi="Book Antiqua"/>
          <w:lang w:val="en-GB"/>
        </w:rPr>
        <w:t xml:space="preserve"> haemo</w:t>
      </w:r>
      <w:r w:rsidR="00036A02" w:rsidRPr="007D695B">
        <w:rPr>
          <w:rFonts w:ascii="Book Antiqua" w:hAnsi="Book Antiqua"/>
          <w:lang w:val="en-GB"/>
        </w:rPr>
        <w:t xml:space="preserve">dynamic support. </w:t>
      </w:r>
      <w:r w:rsidR="00612771" w:rsidRPr="007D695B">
        <w:rPr>
          <w:rFonts w:ascii="Book Antiqua" w:eastAsia="Calibri" w:hAnsi="Book Antiqua"/>
          <w:lang w:val="en-GB" w:eastAsia="en-US"/>
        </w:rPr>
        <w:t xml:space="preserve">The </w:t>
      </w:r>
      <w:r w:rsidR="00036A02" w:rsidRPr="007D695B">
        <w:rPr>
          <w:rFonts w:ascii="Book Antiqua" w:eastAsia="Calibri" w:hAnsi="Book Antiqua"/>
          <w:lang w:val="en-GB" w:eastAsia="en-US"/>
        </w:rPr>
        <w:t>TEG tracings changed to a straight line during ATG infusion (</w:t>
      </w:r>
      <w:proofErr w:type="spellStart"/>
      <w:r w:rsidR="00036A02" w:rsidRPr="007D695B">
        <w:rPr>
          <w:rFonts w:ascii="Book Antiqua" w:eastAsia="Calibri" w:hAnsi="Book Antiqua"/>
          <w:lang w:val="en-GB" w:eastAsia="en-US"/>
        </w:rPr>
        <w:t>preanhepatic</w:t>
      </w:r>
      <w:proofErr w:type="spellEnd"/>
      <w:r w:rsidR="00036A02" w:rsidRPr="007D695B">
        <w:rPr>
          <w:rFonts w:ascii="Book Antiqua" w:eastAsia="Calibri" w:hAnsi="Book Antiqua"/>
          <w:lang w:val="en-GB" w:eastAsia="en-US"/>
        </w:rPr>
        <w:t xml:space="preserve"> and </w:t>
      </w:r>
      <w:proofErr w:type="spellStart"/>
      <w:r w:rsidR="00036A02" w:rsidRPr="007D695B">
        <w:rPr>
          <w:rFonts w:ascii="Book Antiqua" w:eastAsia="Calibri" w:hAnsi="Book Antiqua"/>
          <w:lang w:val="en-GB" w:eastAsia="en-US"/>
        </w:rPr>
        <w:t>anhepatic</w:t>
      </w:r>
      <w:proofErr w:type="spellEnd"/>
      <w:r w:rsidR="00036A02" w:rsidRPr="007D695B">
        <w:rPr>
          <w:rFonts w:ascii="Book Antiqua" w:eastAsia="Calibri" w:hAnsi="Book Antiqua"/>
          <w:lang w:val="en-GB" w:eastAsia="en-US"/>
        </w:rPr>
        <w:t xml:space="preserve"> phases) in 81% of </w:t>
      </w:r>
      <w:r w:rsidR="00612771" w:rsidRPr="007D695B">
        <w:rPr>
          <w:rFonts w:ascii="Book Antiqua" w:eastAsia="Calibri" w:hAnsi="Book Antiqua"/>
          <w:lang w:val="en-GB" w:eastAsia="en-US"/>
        </w:rPr>
        <w:t xml:space="preserve">the </w:t>
      </w:r>
      <w:r w:rsidR="00036A02" w:rsidRPr="007D695B">
        <w:rPr>
          <w:rFonts w:ascii="Book Antiqua" w:eastAsia="Calibri" w:hAnsi="Book Antiqua"/>
          <w:lang w:val="en-GB" w:eastAsia="en-US"/>
        </w:rPr>
        <w:t xml:space="preserve">patients from the ATG group compared to 6.25% </w:t>
      </w:r>
      <w:r w:rsidR="00612771" w:rsidRPr="007D695B">
        <w:rPr>
          <w:rFonts w:ascii="Book Antiqua" w:eastAsia="Calibri" w:hAnsi="Book Antiqua"/>
          <w:lang w:val="en-GB" w:eastAsia="en-US"/>
        </w:rPr>
        <w:t xml:space="preserve">from </w:t>
      </w:r>
      <w:r w:rsidR="00036A02" w:rsidRPr="007D695B">
        <w:rPr>
          <w:rFonts w:ascii="Book Antiqua" w:eastAsia="Calibri" w:hAnsi="Book Antiqua"/>
          <w:lang w:val="en-GB" w:eastAsia="en-US"/>
        </w:rPr>
        <w:t xml:space="preserve">the Control </w:t>
      </w:r>
      <w:r w:rsidR="006B1E96" w:rsidRPr="007D695B">
        <w:rPr>
          <w:rFonts w:ascii="Book Antiqua" w:eastAsia="Calibri" w:hAnsi="Book Antiqua"/>
          <w:lang w:val="en-GB" w:eastAsia="en-US"/>
        </w:rPr>
        <w:t xml:space="preserve">group </w:t>
      </w:r>
      <w:r w:rsidR="00036A02" w:rsidRPr="007D695B">
        <w:rPr>
          <w:rFonts w:ascii="Book Antiqua" w:eastAsia="Calibri" w:hAnsi="Book Antiqua"/>
          <w:lang w:val="en-GB" w:eastAsia="en-US"/>
        </w:rPr>
        <w:t>(</w:t>
      </w:r>
      <w:r w:rsidR="00F07C46" w:rsidRPr="007D695B">
        <w:rPr>
          <w:rFonts w:ascii="Book Antiqua" w:eastAsia="Calibri" w:hAnsi="Book Antiqua"/>
          <w:i/>
          <w:lang w:val="en-GB" w:eastAsia="en-US"/>
        </w:rPr>
        <w:t>P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036A02" w:rsidRPr="007D695B">
        <w:rPr>
          <w:rFonts w:ascii="Book Antiqua" w:eastAsia="Calibri" w:hAnsi="Book Antiqua"/>
          <w:lang w:val="en-GB" w:eastAsia="en-US"/>
        </w:rPr>
        <w:t>&lt;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036A02" w:rsidRPr="007D695B">
        <w:rPr>
          <w:rFonts w:ascii="Book Antiqua" w:eastAsia="Calibri" w:hAnsi="Book Antiqua"/>
          <w:lang w:val="en-GB" w:eastAsia="en-US"/>
        </w:rPr>
        <w:t>0.001). Patients from the ATG group</w:t>
      </w:r>
      <w:r w:rsidR="008F76F1" w:rsidRPr="007D695B">
        <w:rPr>
          <w:rFonts w:ascii="Book Antiqua" w:eastAsia="Calibri" w:hAnsi="Book Antiqua"/>
          <w:lang w:val="en-GB" w:eastAsia="en-US"/>
        </w:rPr>
        <w:t xml:space="preserve"> compared to controls</w:t>
      </w:r>
      <w:r w:rsidR="00036A02" w:rsidRPr="007D695B">
        <w:rPr>
          <w:rFonts w:ascii="Book Antiqua" w:eastAsia="Calibri" w:hAnsi="Book Antiqua"/>
          <w:lang w:val="en-GB" w:eastAsia="en-US"/>
        </w:rPr>
        <w:t xml:space="preserve"> had </w:t>
      </w:r>
      <w:r w:rsidR="00036A02" w:rsidRPr="007D695B">
        <w:rPr>
          <w:rFonts w:ascii="Book Antiqua" w:hAnsi="Book Antiqua"/>
          <w:lang w:val="en-GB"/>
        </w:rPr>
        <w:t>higher</w:t>
      </w:r>
      <w:r w:rsidR="00612771" w:rsidRPr="007D695B">
        <w:rPr>
          <w:rFonts w:ascii="Book Antiqua" w:hAnsi="Book Antiqua"/>
          <w:lang w:val="en-GB"/>
        </w:rPr>
        <w:t xml:space="preserve"> </w:t>
      </w:r>
      <w:r w:rsidR="00D923CC" w:rsidRPr="007D695B">
        <w:rPr>
          <w:rFonts w:ascii="Book Antiqua" w:eastAsia="Calibri" w:hAnsi="Book Antiqua"/>
          <w:lang w:val="en-GB" w:eastAsia="en-US"/>
        </w:rPr>
        <w:t>post-op</w:t>
      </w:r>
      <w:r w:rsidR="00036A02" w:rsidRPr="007D695B">
        <w:rPr>
          <w:rFonts w:ascii="Book Antiqua" w:hAnsi="Book Antiqua"/>
          <w:lang w:val="en-GB"/>
        </w:rPr>
        <w:t xml:space="preserve"> core </w:t>
      </w:r>
      <w:r w:rsidR="00036A02" w:rsidRPr="007D695B">
        <w:rPr>
          <w:rFonts w:ascii="Book Antiqua" w:eastAsia="Calibri" w:hAnsi="Book Antiqua"/>
          <w:lang w:val="en-GB" w:eastAsia="en-US"/>
        </w:rPr>
        <w:t>temperature</w:t>
      </w:r>
      <w:r w:rsidR="00D923CC" w:rsidRPr="007D695B">
        <w:rPr>
          <w:rFonts w:ascii="Book Antiqua" w:eastAsia="Calibri" w:hAnsi="Book Antiqua"/>
          <w:lang w:val="en-GB" w:eastAsia="en-US"/>
        </w:rPr>
        <w:t>s</w:t>
      </w:r>
      <w:r w:rsidR="00FA4E38" w:rsidRPr="007D695B">
        <w:rPr>
          <w:rFonts w:ascii="Book Antiqua" w:eastAsia="Calibri" w:hAnsi="Book Antiqua"/>
          <w:lang w:val="en-GB" w:eastAsia="en-US"/>
        </w:rPr>
        <w:t xml:space="preserve"> (38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397E38" w:rsidRPr="007D695B">
        <w:rPr>
          <w:rFonts w:ascii="Book Antiqua" w:eastAsia="Calibri" w:hAnsi="Book Antiqua"/>
          <w:lang w:val="en-GB" w:eastAsia="en-US"/>
        </w:rPr>
        <w:t>°C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eastAsia="Calibri" w:hAnsi="Book Antiqua"/>
          <w:lang w:val="en-GB" w:eastAsia="en-US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eastAsia="Calibri" w:hAnsi="Book Antiqua"/>
          <w:lang w:val="en-GB" w:eastAsia="en-US"/>
        </w:rPr>
        <w:t xml:space="preserve">1.0 </w:t>
      </w:r>
      <w:r w:rsidR="00397E38" w:rsidRPr="007D695B">
        <w:rPr>
          <w:rFonts w:ascii="Book Antiqua" w:eastAsia="Calibri" w:hAnsi="Book Antiqua"/>
          <w:lang w:val="en-GB" w:eastAsia="en-US"/>
        </w:rPr>
        <w:t>°</w:t>
      </w:r>
      <w:r w:rsidR="00FA4E38" w:rsidRPr="007D695B">
        <w:rPr>
          <w:rFonts w:ascii="Book Antiqua" w:eastAsia="Calibri" w:hAnsi="Book Antiqua"/>
          <w:lang w:val="en-GB" w:eastAsia="en-US"/>
        </w:rPr>
        <w:t xml:space="preserve">C </w:t>
      </w:r>
      <w:r w:rsidR="00FA4E38" w:rsidRPr="007D695B">
        <w:rPr>
          <w:rFonts w:ascii="Book Antiqua" w:eastAsia="Calibri" w:hAnsi="Book Antiqua"/>
          <w:i/>
          <w:lang w:val="en-GB" w:eastAsia="en-US"/>
        </w:rPr>
        <w:t xml:space="preserve">vs </w:t>
      </w:r>
      <w:r w:rsidR="00FA4E38" w:rsidRPr="007D695B">
        <w:rPr>
          <w:rFonts w:ascii="Book Antiqua" w:eastAsia="Calibri" w:hAnsi="Book Antiqua"/>
          <w:lang w:val="en-GB" w:eastAsia="en-US"/>
        </w:rPr>
        <w:t>37.3</w:t>
      </w:r>
      <w:r w:rsidR="007A253D">
        <w:rPr>
          <w:rFonts w:ascii="Book Antiqua" w:hAnsi="Book Antiqua" w:hint="eastAsia"/>
          <w:lang w:val="en-GB" w:eastAsia="zh-CN"/>
        </w:rPr>
        <w:t xml:space="preserve"> </w:t>
      </w:r>
      <w:r w:rsidR="00397E38" w:rsidRPr="007D695B">
        <w:rPr>
          <w:rFonts w:ascii="Book Antiqua" w:eastAsia="Calibri" w:hAnsi="Book Antiqua"/>
          <w:lang w:val="en-GB" w:eastAsia="en-US"/>
        </w:rPr>
        <w:t>°C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eastAsia="Calibri" w:hAnsi="Book Antiqua"/>
          <w:lang w:val="en-GB" w:eastAsia="en-US"/>
        </w:rPr>
        <w:t>±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eastAsia="Calibri" w:hAnsi="Book Antiqua"/>
          <w:lang w:val="en-GB" w:eastAsia="en-US"/>
        </w:rPr>
        <w:t xml:space="preserve">0.5 </w:t>
      </w:r>
      <w:r w:rsidR="00397E38" w:rsidRPr="007D695B">
        <w:rPr>
          <w:rFonts w:ascii="Book Antiqua" w:eastAsia="Calibri" w:hAnsi="Book Antiqua"/>
          <w:lang w:val="en-GB" w:eastAsia="en-US"/>
        </w:rPr>
        <w:t>°C</w:t>
      </w:r>
      <w:r w:rsidR="00FA4E38" w:rsidRPr="007D695B">
        <w:rPr>
          <w:rFonts w:ascii="Book Antiqua" w:eastAsia="Calibri" w:hAnsi="Book Antiqua"/>
          <w:lang w:val="en-GB" w:eastAsia="en-US"/>
        </w:rPr>
        <w:t xml:space="preserve">; </w:t>
      </w:r>
      <w:r w:rsidR="00FA4E38" w:rsidRPr="007D695B">
        <w:rPr>
          <w:rFonts w:ascii="Book Antiqua" w:eastAsia="Calibri" w:hAnsi="Book Antiqua"/>
          <w:i/>
          <w:lang w:val="en-GB" w:eastAsia="en-US"/>
        </w:rPr>
        <w:t>P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eastAsia="Calibri" w:hAnsi="Book Antiqua"/>
          <w:lang w:val="en-GB" w:eastAsia="en-US"/>
        </w:rPr>
        <w:t>=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FA4E38" w:rsidRPr="007D695B">
        <w:rPr>
          <w:rFonts w:ascii="Book Antiqua" w:eastAsia="Calibri" w:hAnsi="Book Antiqua"/>
          <w:lang w:val="en-GB" w:eastAsia="en-US"/>
        </w:rPr>
        <w:t>0.0</w:t>
      </w:r>
      <w:r w:rsidR="008F76F1" w:rsidRPr="007D695B">
        <w:rPr>
          <w:rFonts w:ascii="Book Antiqua" w:eastAsia="Calibri" w:hAnsi="Book Antiqua"/>
          <w:lang w:val="en-GB" w:eastAsia="en-US"/>
        </w:rPr>
        <w:t>2</w:t>
      </w:r>
      <w:r w:rsidR="00FA4E38" w:rsidRPr="007D695B">
        <w:rPr>
          <w:rFonts w:ascii="Book Antiqua" w:eastAsia="Calibri" w:hAnsi="Book Antiqua"/>
          <w:lang w:val="en-GB" w:eastAsia="en-US"/>
        </w:rPr>
        <w:t>)</w:t>
      </w:r>
      <w:r w:rsidR="00036A02" w:rsidRPr="007D695B">
        <w:rPr>
          <w:rFonts w:ascii="Book Antiqua" w:eastAsia="Calibri" w:hAnsi="Book Antiqua"/>
          <w:lang w:val="en-GB" w:eastAsia="en-US"/>
        </w:rPr>
        <w:t xml:space="preserve">, </w:t>
      </w:r>
      <w:r w:rsidR="00D923CC" w:rsidRPr="007D695B">
        <w:rPr>
          <w:rFonts w:ascii="Book Antiqua" w:eastAsia="Calibri" w:hAnsi="Book Antiqua"/>
          <w:lang w:val="en-GB" w:eastAsia="en-US"/>
        </w:rPr>
        <w:t xml:space="preserve">an </w:t>
      </w:r>
      <w:r w:rsidR="00036A02" w:rsidRPr="007D695B">
        <w:rPr>
          <w:rFonts w:ascii="Book Antiqua" w:eastAsia="Calibri" w:hAnsi="Book Antiqua"/>
          <w:lang w:val="en-GB" w:eastAsia="en-US"/>
        </w:rPr>
        <w:t>increased need of noradrenaline</w:t>
      </w:r>
      <w:r w:rsidR="00FA4E38" w:rsidRPr="007D695B">
        <w:rPr>
          <w:rFonts w:ascii="Book Antiqua" w:eastAsia="Calibri" w:hAnsi="Book Antiqua"/>
          <w:lang w:val="en-GB" w:eastAsia="en-US"/>
        </w:rPr>
        <w:t xml:space="preserve"> (43</w:t>
      </w:r>
      <w:r w:rsidR="00F07C46" w:rsidRPr="007D695B">
        <w:rPr>
          <w:rFonts w:ascii="Book Antiqua" w:eastAsia="Calibri" w:hAnsi="Book Antiqua"/>
          <w:lang w:val="en-GB" w:eastAsia="en-US"/>
        </w:rPr>
        <w:t>.</w:t>
      </w:r>
      <w:r w:rsidR="00FA4E38" w:rsidRPr="007D695B">
        <w:rPr>
          <w:rFonts w:ascii="Book Antiqua" w:eastAsia="Calibri" w:hAnsi="Book Antiqua"/>
          <w:lang w:val="en-GB" w:eastAsia="en-US"/>
        </w:rPr>
        <w:t>7</w:t>
      </w:r>
      <w:r w:rsidR="00807EAA" w:rsidRPr="007D695B">
        <w:rPr>
          <w:rFonts w:ascii="Book Antiqua" w:eastAsia="Calibri" w:hAnsi="Book Antiqua"/>
          <w:lang w:val="en-GB" w:eastAsia="en-US"/>
        </w:rPr>
        <w:t>%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807EAA" w:rsidRPr="007D695B">
        <w:rPr>
          <w:rFonts w:ascii="Book Antiqua" w:eastAsia="Calibri" w:hAnsi="Book Antiqua"/>
          <w:i/>
          <w:lang w:val="en-GB" w:eastAsia="en-US"/>
        </w:rPr>
        <w:t>vs</w:t>
      </w:r>
      <w:r w:rsidR="00807EAA" w:rsidRPr="007D695B">
        <w:rPr>
          <w:rFonts w:ascii="Book Antiqua" w:eastAsia="Calibri" w:hAnsi="Book Antiqua"/>
          <w:lang w:val="en-GB" w:eastAsia="en-US"/>
        </w:rPr>
        <w:t xml:space="preserve"> 6</w:t>
      </w:r>
      <w:r w:rsidR="00F07C46" w:rsidRPr="007D695B">
        <w:rPr>
          <w:rFonts w:ascii="Book Antiqua" w:eastAsia="Calibri" w:hAnsi="Book Antiqua"/>
          <w:lang w:val="en-GB" w:eastAsia="en-US"/>
        </w:rPr>
        <w:t>.</w:t>
      </w:r>
      <w:r w:rsidR="00807EAA" w:rsidRPr="007D695B">
        <w:rPr>
          <w:rFonts w:ascii="Book Antiqua" w:eastAsia="Calibri" w:hAnsi="Book Antiqua"/>
          <w:lang w:val="en-GB" w:eastAsia="en-US"/>
        </w:rPr>
        <w:t xml:space="preserve">25%, </w:t>
      </w:r>
      <w:r w:rsidR="00807EAA" w:rsidRPr="007D695B">
        <w:rPr>
          <w:rFonts w:ascii="Book Antiqua" w:eastAsia="Calibri" w:hAnsi="Book Antiqua"/>
          <w:i/>
          <w:lang w:val="en-GB" w:eastAsia="en-US"/>
        </w:rPr>
        <w:t>P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807EAA" w:rsidRPr="007D695B">
        <w:rPr>
          <w:rFonts w:ascii="Book Antiqua" w:eastAsia="Calibri" w:hAnsi="Book Antiqua"/>
          <w:lang w:val="en-GB" w:eastAsia="en-US"/>
        </w:rPr>
        <w:t>=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807EAA" w:rsidRPr="007D695B">
        <w:rPr>
          <w:rFonts w:ascii="Book Antiqua" w:eastAsia="Calibri" w:hAnsi="Book Antiqua"/>
          <w:lang w:val="en-GB" w:eastAsia="en-US"/>
        </w:rPr>
        <w:t>0.037)</w:t>
      </w:r>
      <w:r w:rsidR="00036A02" w:rsidRPr="007D695B">
        <w:rPr>
          <w:rFonts w:ascii="Book Antiqua" w:eastAsia="Calibri" w:hAnsi="Book Antiqua"/>
          <w:lang w:val="en-GB" w:eastAsia="en-US"/>
        </w:rPr>
        <w:t>, received more platelet transfusions</w:t>
      </w:r>
      <w:r w:rsidR="00807EAA" w:rsidRPr="007D695B">
        <w:rPr>
          <w:rFonts w:ascii="Book Antiqua" w:eastAsia="Calibri" w:hAnsi="Book Antiqua"/>
          <w:lang w:val="en-GB" w:eastAsia="en-US"/>
        </w:rPr>
        <w:t xml:space="preserve"> (</w:t>
      </w:r>
      <w:r w:rsidR="00F07C46" w:rsidRPr="007D695B">
        <w:rPr>
          <w:rFonts w:ascii="Book Antiqua" w:eastAsia="Calibri" w:hAnsi="Book Antiqua"/>
          <w:lang w:val="en-GB" w:eastAsia="en-US"/>
        </w:rPr>
        <w:t>31.</w:t>
      </w:r>
      <w:r w:rsidR="00807EAA" w:rsidRPr="007D695B">
        <w:rPr>
          <w:rFonts w:ascii="Book Antiqua" w:eastAsia="Calibri" w:hAnsi="Book Antiqua"/>
          <w:lang w:val="en-GB" w:eastAsia="en-US"/>
        </w:rPr>
        <w:t>5</w:t>
      </w:r>
      <w:r w:rsidR="008F76F1" w:rsidRPr="007D695B">
        <w:rPr>
          <w:rFonts w:ascii="Book Antiqua" w:eastAsia="Calibri" w:hAnsi="Book Antiqua"/>
          <w:lang w:val="en-GB" w:eastAsia="en-US"/>
        </w:rPr>
        <w:t xml:space="preserve">% </w:t>
      </w:r>
      <w:r w:rsidR="008F76F1" w:rsidRPr="007D695B">
        <w:rPr>
          <w:rFonts w:ascii="Book Antiqua" w:eastAsia="Calibri" w:hAnsi="Book Antiqua"/>
          <w:i/>
          <w:lang w:val="en-GB" w:eastAsia="en-US"/>
        </w:rPr>
        <w:t>vs</w:t>
      </w:r>
      <w:r w:rsidR="008F76F1" w:rsidRPr="007D695B">
        <w:rPr>
          <w:rFonts w:ascii="Book Antiqua" w:eastAsia="Calibri" w:hAnsi="Book Antiqua"/>
          <w:lang w:val="en-GB" w:eastAsia="en-US"/>
        </w:rPr>
        <w:t xml:space="preserve"> 0%</w:t>
      </w:r>
      <w:r w:rsidR="00807EAA" w:rsidRPr="007D695B">
        <w:rPr>
          <w:rFonts w:ascii="Book Antiqua" w:eastAsia="Calibri" w:hAnsi="Book Antiqua"/>
          <w:lang w:val="en-GB" w:eastAsia="en-US"/>
        </w:rPr>
        <w:t xml:space="preserve">, </w:t>
      </w:r>
      <w:r w:rsidR="00807EAA" w:rsidRPr="007D695B">
        <w:rPr>
          <w:rFonts w:ascii="Book Antiqua" w:eastAsia="Calibri" w:hAnsi="Book Antiqua"/>
          <w:i/>
          <w:lang w:val="en-GB" w:eastAsia="en-US"/>
        </w:rPr>
        <w:t>P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807EAA" w:rsidRPr="007D695B">
        <w:rPr>
          <w:rFonts w:ascii="Book Antiqua" w:eastAsia="Calibri" w:hAnsi="Book Antiqua"/>
          <w:lang w:val="en-GB" w:eastAsia="en-US"/>
        </w:rPr>
        <w:t>=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807EAA" w:rsidRPr="007D695B">
        <w:rPr>
          <w:rFonts w:ascii="Book Antiqua" w:eastAsia="Calibri" w:hAnsi="Book Antiqua"/>
          <w:lang w:val="en-GB" w:eastAsia="en-US"/>
        </w:rPr>
        <w:t>0.04)</w:t>
      </w:r>
      <w:r w:rsidR="00036A02" w:rsidRPr="007D695B">
        <w:rPr>
          <w:rFonts w:ascii="Book Antiqua" w:eastAsia="Calibri" w:hAnsi="Book Antiqua"/>
          <w:lang w:val="en-GB" w:eastAsia="en-US"/>
        </w:rPr>
        <w:t xml:space="preserve"> and required continuous renal replacement therapy</w:t>
      </w:r>
      <w:r w:rsidR="00B93FB0" w:rsidRPr="007D695B">
        <w:rPr>
          <w:rFonts w:ascii="Book Antiqua" w:eastAsia="Calibri" w:hAnsi="Book Antiqua"/>
          <w:lang w:val="en-GB" w:eastAsia="en-US"/>
        </w:rPr>
        <w:t xml:space="preserve"> (4 ATG pat</w:t>
      </w:r>
      <w:r w:rsidR="00807EAA" w:rsidRPr="007D695B">
        <w:rPr>
          <w:rFonts w:ascii="Book Antiqua" w:eastAsia="Calibri" w:hAnsi="Book Antiqua"/>
          <w:lang w:val="en-GB" w:eastAsia="en-US"/>
        </w:rPr>
        <w:t>i</w:t>
      </w:r>
      <w:r w:rsidR="00B93FB0" w:rsidRPr="007D695B">
        <w:rPr>
          <w:rFonts w:ascii="Book Antiqua" w:eastAsia="Calibri" w:hAnsi="Book Antiqua"/>
          <w:lang w:val="en-GB" w:eastAsia="en-US"/>
        </w:rPr>
        <w:t>e</w:t>
      </w:r>
      <w:r w:rsidR="00807EAA" w:rsidRPr="007D695B">
        <w:rPr>
          <w:rFonts w:ascii="Book Antiqua" w:eastAsia="Calibri" w:hAnsi="Book Antiqua"/>
          <w:lang w:val="en-GB" w:eastAsia="en-US"/>
        </w:rPr>
        <w:t xml:space="preserve">nts </w:t>
      </w:r>
      <w:r w:rsidR="00807EAA" w:rsidRPr="007D695B">
        <w:rPr>
          <w:rFonts w:ascii="Book Antiqua" w:eastAsia="Calibri" w:hAnsi="Book Antiqua"/>
          <w:i/>
          <w:lang w:val="en-GB" w:eastAsia="en-US"/>
        </w:rPr>
        <w:t>vs</w:t>
      </w:r>
      <w:r w:rsidR="00807EAA" w:rsidRPr="007D695B">
        <w:rPr>
          <w:rFonts w:ascii="Book Antiqua" w:eastAsia="Calibri" w:hAnsi="Book Antiqua"/>
          <w:lang w:val="en-GB" w:eastAsia="en-US"/>
        </w:rPr>
        <w:t xml:space="preserve"> none in </w:t>
      </w:r>
      <w:r w:rsidR="00D923CC" w:rsidRPr="007D695B">
        <w:rPr>
          <w:rFonts w:ascii="Book Antiqua" w:eastAsia="Calibri" w:hAnsi="Book Antiqua"/>
          <w:lang w:val="en-GB" w:eastAsia="en-US"/>
        </w:rPr>
        <w:t xml:space="preserve">the </w:t>
      </w:r>
      <w:r w:rsidR="00807EAA" w:rsidRPr="007D695B">
        <w:rPr>
          <w:rFonts w:ascii="Book Antiqua" w:eastAsia="Calibri" w:hAnsi="Book Antiqua"/>
          <w:lang w:val="en-GB" w:eastAsia="en-US"/>
        </w:rPr>
        <w:t>Control group;</w:t>
      </w:r>
      <w:r w:rsidR="00807EAA" w:rsidRPr="007D695B">
        <w:rPr>
          <w:rFonts w:ascii="Book Antiqua" w:eastAsia="Calibri" w:hAnsi="Book Antiqua"/>
          <w:i/>
          <w:lang w:val="en-GB" w:eastAsia="en-US"/>
        </w:rPr>
        <w:t xml:space="preserve"> P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807EAA" w:rsidRPr="007D695B">
        <w:rPr>
          <w:rFonts w:ascii="Book Antiqua" w:eastAsia="Calibri" w:hAnsi="Book Antiqua"/>
          <w:lang w:val="en-GB" w:eastAsia="en-US"/>
        </w:rPr>
        <w:t>=</w:t>
      </w:r>
      <w:r w:rsidR="00397E38" w:rsidRPr="007D695B">
        <w:rPr>
          <w:rFonts w:ascii="Book Antiqua" w:hAnsi="Book Antiqua"/>
          <w:lang w:val="en-GB" w:eastAsia="zh-CN"/>
        </w:rPr>
        <w:t xml:space="preserve"> </w:t>
      </w:r>
      <w:r w:rsidR="00807EAA" w:rsidRPr="007D695B">
        <w:rPr>
          <w:rFonts w:ascii="Book Antiqua" w:eastAsia="Calibri" w:hAnsi="Book Antiqua"/>
          <w:lang w:val="en-GB" w:eastAsia="en-US"/>
        </w:rPr>
        <w:t>0.10)</w:t>
      </w:r>
      <w:r w:rsidR="00036A02" w:rsidRPr="007D695B">
        <w:rPr>
          <w:rFonts w:ascii="Book Antiqua" w:eastAsia="Calibri" w:hAnsi="Book Antiqua"/>
          <w:lang w:val="en-GB" w:eastAsia="en-US"/>
        </w:rPr>
        <w:t>.</w:t>
      </w:r>
      <w:r w:rsidR="007542CA">
        <w:rPr>
          <w:rFonts w:ascii="Book Antiqua" w:hAnsi="Book Antiqua" w:hint="eastAsia"/>
          <w:lang w:val="en-GB" w:eastAsia="zh-CN"/>
        </w:rPr>
        <w:t xml:space="preserve"> </w:t>
      </w:r>
      <w:r w:rsidR="00036A02" w:rsidRPr="007D695B">
        <w:rPr>
          <w:rFonts w:ascii="Book Antiqua" w:hAnsi="Book Antiqua"/>
          <w:lang w:val="en-GB"/>
        </w:rPr>
        <w:t xml:space="preserve">ATG infusion </w:t>
      </w:r>
      <w:r w:rsidR="00036A02" w:rsidRPr="007D695B">
        <w:rPr>
          <w:rStyle w:val="hps"/>
          <w:rFonts w:ascii="Book Antiqua" w:hAnsi="Book Antiqua"/>
          <w:lang w:val="en-GB"/>
        </w:rPr>
        <w:t>was considered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Style w:val="hps"/>
          <w:rFonts w:ascii="Book Antiqua" w:hAnsi="Book Antiqua"/>
          <w:lang w:val="en-GB"/>
        </w:rPr>
        <w:t>the cause of a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Style w:val="hps"/>
          <w:rFonts w:ascii="Book Antiqua" w:hAnsi="Book Antiqua"/>
          <w:lang w:val="en-GB"/>
        </w:rPr>
        <w:t>fatal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Style w:val="hps"/>
          <w:rFonts w:ascii="Book Antiqua" w:hAnsi="Book Antiqua"/>
          <w:lang w:val="en-GB"/>
        </w:rPr>
        <w:t>anaphylactic shock</w:t>
      </w:r>
      <w:r w:rsidR="00036A02" w:rsidRPr="007D695B">
        <w:rPr>
          <w:rFonts w:ascii="Book Antiqua" w:hAnsi="Book Antiqua"/>
          <w:lang w:val="en-GB"/>
        </w:rPr>
        <w:t xml:space="preserve"> and of a suspected adverse reaction </w:t>
      </w:r>
      <w:r w:rsidR="006B1E96" w:rsidRPr="007D695B">
        <w:rPr>
          <w:rFonts w:ascii="Book Antiqua" w:hAnsi="Book Antiqua"/>
          <w:lang w:val="en-GB"/>
        </w:rPr>
        <w:t xml:space="preserve">that </w:t>
      </w:r>
      <w:r w:rsidR="00036A02" w:rsidRPr="007D695B">
        <w:rPr>
          <w:rFonts w:ascii="Book Antiqua" w:hAnsi="Book Antiqua"/>
          <w:lang w:val="en-GB"/>
        </w:rPr>
        <w:t>led to intravascular haemolysis and acute renal failure.</w:t>
      </w:r>
    </w:p>
    <w:p w14:paraId="1FC04F34" w14:textId="77777777" w:rsidR="00513F79" w:rsidRPr="007D695B" w:rsidRDefault="00513F7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22F9DD9A" w14:textId="7AD4BF31" w:rsidR="00D36B50" w:rsidRPr="007D695B" w:rsidRDefault="00513F7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ps"/>
          <w:rFonts w:ascii="Book Antiqua" w:hAnsi="Book Antiqua"/>
          <w:lang w:val="en-GB"/>
        </w:rPr>
      </w:pPr>
      <w:r w:rsidRPr="007D695B">
        <w:rPr>
          <w:rFonts w:ascii="Book Antiqua" w:hAnsi="Book Antiqua"/>
          <w:b/>
          <w:lang w:val="en-GB"/>
        </w:rPr>
        <w:t>CONCLUSION:</w:t>
      </w:r>
      <w:r w:rsidRPr="007D695B">
        <w:rPr>
          <w:rFonts w:ascii="Book Antiqua" w:hAnsi="Book Antiqua" w:cs="Minion-Regular"/>
          <w:lang w:val="en-GB"/>
        </w:rPr>
        <w:t xml:space="preserve"> </w:t>
      </w:r>
      <w:r w:rsidR="00D36B50" w:rsidRPr="007D695B">
        <w:rPr>
          <w:rFonts w:ascii="Book Antiqua" w:hAnsi="Book Antiqua"/>
          <w:lang w:val="en-GB"/>
        </w:rPr>
        <w:t xml:space="preserve">The side effects and the coagulation imbalance observed in patients receiving a high dosage of ATG </w:t>
      </w:r>
      <w:r w:rsidR="00D36B50" w:rsidRPr="007D695B">
        <w:rPr>
          <w:rStyle w:val="hps"/>
          <w:rFonts w:ascii="Book Antiqua" w:hAnsi="Book Antiqua"/>
          <w:lang w:val="en-GB"/>
        </w:rPr>
        <w:t>suggest</w:t>
      </w:r>
      <w:r w:rsidR="00D36B50" w:rsidRPr="007D695B">
        <w:rPr>
          <w:rFonts w:ascii="Book Antiqua" w:hAnsi="Book Antiqua"/>
          <w:lang w:val="en-GB"/>
        </w:rPr>
        <w:t xml:space="preserve"> caution in the use of Thymoglobulin during </w:t>
      </w:r>
      <w:r w:rsidR="002258EC" w:rsidRPr="007D695B">
        <w:rPr>
          <w:rFonts w:ascii="Book Antiqua" w:hAnsi="Book Antiqua"/>
          <w:lang w:val="en-GB"/>
        </w:rPr>
        <w:t>LT</w:t>
      </w:r>
      <w:r w:rsidR="00D36B50" w:rsidRPr="007D695B">
        <w:rPr>
          <w:rFonts w:ascii="Book Antiqua" w:hAnsi="Book Antiqua"/>
          <w:lang w:val="en-GB"/>
        </w:rPr>
        <w:t>.</w:t>
      </w:r>
    </w:p>
    <w:p w14:paraId="43D114B9" w14:textId="77777777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4714CC8E" w14:textId="20BC08DF" w:rsidR="00036A02" w:rsidRPr="007D695B" w:rsidRDefault="00036A02" w:rsidP="00EE129B">
      <w:pPr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b/>
          <w:lang w:val="en-GB"/>
        </w:rPr>
        <w:t xml:space="preserve">Key words: </w:t>
      </w:r>
      <w:r w:rsidR="006B1E96" w:rsidRPr="007D695B">
        <w:rPr>
          <w:rFonts w:ascii="Book Antiqua" w:hAnsi="Book Antiqua"/>
          <w:lang w:val="en-GB"/>
        </w:rPr>
        <w:t>Thymoglobulin</w:t>
      </w:r>
      <w:r w:rsidR="000B61AA" w:rsidRPr="007D695B">
        <w:rPr>
          <w:rFonts w:ascii="Book Antiqua" w:hAnsi="Book Antiqua"/>
          <w:lang w:val="en-GB" w:eastAsia="zh-CN"/>
        </w:rPr>
        <w:t>;</w:t>
      </w:r>
      <w:r w:rsidRPr="007D695B">
        <w:rPr>
          <w:rFonts w:ascii="Book Antiqua" w:hAnsi="Book Antiqua"/>
          <w:lang w:val="en-GB"/>
        </w:rPr>
        <w:t xml:space="preserve"> </w:t>
      </w:r>
      <w:r w:rsidR="000B61AA" w:rsidRPr="007D695B">
        <w:rPr>
          <w:rFonts w:ascii="Book Antiqua" w:hAnsi="Book Antiqua"/>
          <w:lang w:val="en-GB"/>
        </w:rPr>
        <w:t>C</w:t>
      </w:r>
      <w:r w:rsidRPr="007D695B">
        <w:rPr>
          <w:rFonts w:ascii="Book Antiqua" w:hAnsi="Book Antiqua"/>
          <w:lang w:val="en-GB"/>
        </w:rPr>
        <w:t>ytokine release</w:t>
      </w:r>
      <w:r w:rsidR="000B61AA" w:rsidRPr="007D695B">
        <w:rPr>
          <w:rFonts w:ascii="Book Antiqua" w:hAnsi="Book Antiqua"/>
          <w:lang w:val="en-GB" w:eastAsia="zh-CN"/>
        </w:rPr>
        <w:t>;</w:t>
      </w:r>
      <w:r w:rsidRPr="007D695B">
        <w:rPr>
          <w:rFonts w:ascii="Book Antiqua" w:hAnsi="Book Antiqua"/>
          <w:b/>
          <w:lang w:val="en-GB"/>
        </w:rPr>
        <w:t xml:space="preserve"> </w:t>
      </w:r>
      <w:r w:rsidR="000B61AA" w:rsidRPr="007D695B">
        <w:rPr>
          <w:rFonts w:ascii="Book Antiqua" w:hAnsi="Book Antiqua"/>
          <w:lang w:val="en-GB"/>
        </w:rPr>
        <w:t>I</w:t>
      </w:r>
      <w:r w:rsidRPr="007D695B">
        <w:rPr>
          <w:rFonts w:ascii="Book Antiqua" w:hAnsi="Book Antiqua"/>
          <w:lang w:val="en-GB"/>
        </w:rPr>
        <w:t>mmunosuppression induction</w:t>
      </w:r>
      <w:r w:rsidR="000B61AA" w:rsidRPr="007D695B">
        <w:rPr>
          <w:rFonts w:ascii="Book Antiqua" w:hAnsi="Book Antiqua"/>
          <w:lang w:val="en-GB" w:eastAsia="zh-CN"/>
        </w:rPr>
        <w:t>;</w:t>
      </w:r>
      <w:r w:rsidRPr="007D695B">
        <w:rPr>
          <w:rFonts w:ascii="Book Antiqua" w:hAnsi="Book Antiqua"/>
          <w:lang w:val="en-GB"/>
        </w:rPr>
        <w:t xml:space="preserve"> </w:t>
      </w:r>
      <w:r w:rsidR="000B61AA" w:rsidRPr="007D695B">
        <w:rPr>
          <w:rFonts w:ascii="Book Antiqua" w:hAnsi="Book Antiqua"/>
          <w:lang w:val="en-GB"/>
        </w:rPr>
        <w:t>L</w:t>
      </w:r>
      <w:r w:rsidRPr="007D695B">
        <w:rPr>
          <w:rFonts w:ascii="Book Antiqua" w:hAnsi="Book Antiqua"/>
          <w:lang w:val="en-GB"/>
        </w:rPr>
        <w:t>iver</w:t>
      </w:r>
      <w:r w:rsidRPr="007D695B">
        <w:rPr>
          <w:rFonts w:ascii="Book Antiqua" w:hAnsi="Book Antiqua"/>
          <w:b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transplant</w:t>
      </w:r>
      <w:r w:rsidR="000B61AA" w:rsidRPr="007D695B">
        <w:rPr>
          <w:rFonts w:ascii="Book Antiqua" w:hAnsi="Book Antiqua"/>
          <w:lang w:val="en-GB" w:eastAsia="zh-CN"/>
        </w:rPr>
        <w:t>;</w:t>
      </w:r>
      <w:r w:rsidRPr="007D695B">
        <w:rPr>
          <w:rFonts w:ascii="Book Antiqua" w:hAnsi="Book Antiqua"/>
          <w:lang w:val="en-GB"/>
        </w:rPr>
        <w:t xml:space="preserve"> </w:t>
      </w:r>
      <w:proofErr w:type="spellStart"/>
      <w:r w:rsidR="000B61AA" w:rsidRPr="007D695B">
        <w:rPr>
          <w:rFonts w:ascii="Book Antiqua" w:hAnsi="Book Antiqua"/>
          <w:lang w:val="en-GB"/>
        </w:rPr>
        <w:t>T</w:t>
      </w:r>
      <w:r w:rsidRPr="007D695B">
        <w:rPr>
          <w:rFonts w:ascii="Book Antiqua" w:hAnsi="Book Antiqua"/>
          <w:lang w:val="en-GB"/>
        </w:rPr>
        <w:t>hromboelastography</w:t>
      </w:r>
      <w:proofErr w:type="spellEnd"/>
      <w:r w:rsidRPr="007D695B">
        <w:rPr>
          <w:rFonts w:ascii="Book Antiqua" w:hAnsi="Book Antiqua"/>
          <w:lang w:val="en-GB"/>
        </w:rPr>
        <w:t xml:space="preserve"> </w:t>
      </w:r>
    </w:p>
    <w:p w14:paraId="03F84B24" w14:textId="77777777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38F6A2DD" w14:textId="77777777" w:rsidR="000B61AA" w:rsidRPr="007D695B" w:rsidRDefault="000B61AA" w:rsidP="00EE129B">
      <w:pPr>
        <w:spacing w:line="360" w:lineRule="auto"/>
        <w:jc w:val="both"/>
        <w:rPr>
          <w:rFonts w:ascii="Book Antiqua" w:hAnsi="Book Antiqua" w:cs="Arial"/>
        </w:rPr>
      </w:pPr>
      <w:r w:rsidRPr="007D695B">
        <w:rPr>
          <w:rFonts w:ascii="Book Antiqua" w:hAnsi="Book Antiqua"/>
          <w:b/>
        </w:rPr>
        <w:t xml:space="preserve">© </w:t>
      </w:r>
      <w:r w:rsidRPr="007D695B">
        <w:rPr>
          <w:rFonts w:ascii="Book Antiqua" w:hAnsi="Book Antiqua" w:cs="Arial"/>
          <w:b/>
        </w:rPr>
        <w:t>The Author(s) 2015.</w:t>
      </w:r>
      <w:r w:rsidRPr="007D695B">
        <w:rPr>
          <w:rFonts w:ascii="Book Antiqua" w:hAnsi="Book Antiqua" w:cs="Arial"/>
        </w:rPr>
        <w:t xml:space="preserve"> Published by Baishideng Publishing Group Inc. All rights reserved.</w:t>
      </w:r>
    </w:p>
    <w:p w14:paraId="78FC7C81" w14:textId="77777777" w:rsidR="000B61AA" w:rsidRPr="007D695B" w:rsidRDefault="000B61A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02BEF274" w14:textId="68D2C5D5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7D695B">
        <w:rPr>
          <w:rFonts w:ascii="Book Antiqua" w:hAnsi="Book Antiqua"/>
          <w:b/>
          <w:lang w:val="en-GB"/>
        </w:rPr>
        <w:lastRenderedPageBreak/>
        <w:t>C</w:t>
      </w:r>
      <w:r w:rsidR="00513F79" w:rsidRPr="007D695B">
        <w:rPr>
          <w:rFonts w:ascii="Book Antiqua" w:hAnsi="Book Antiqua"/>
          <w:b/>
          <w:lang w:val="en-GB"/>
        </w:rPr>
        <w:t>ore tip</w:t>
      </w:r>
      <w:r w:rsidR="00513F79" w:rsidRPr="007D695B">
        <w:rPr>
          <w:rFonts w:ascii="Book Antiqua" w:hAnsi="Book Antiqua"/>
          <w:b/>
          <w:lang w:val="en-GB" w:eastAsia="zh-CN"/>
        </w:rPr>
        <w:t xml:space="preserve">: </w:t>
      </w:r>
      <w:r w:rsidRPr="007D695B">
        <w:rPr>
          <w:rFonts w:ascii="Book Antiqua" w:hAnsi="Book Antiqua"/>
          <w:lang w:val="en-GB"/>
        </w:rPr>
        <w:t>The optimal management, in term</w:t>
      </w:r>
      <w:r w:rsidR="00D923CC" w:rsidRPr="007D695B">
        <w:rPr>
          <w:rFonts w:ascii="Book Antiqua" w:hAnsi="Book Antiqua"/>
          <w:lang w:val="en-GB"/>
        </w:rPr>
        <w:t>s</w:t>
      </w:r>
      <w:r w:rsidRPr="007D695B">
        <w:rPr>
          <w:rFonts w:ascii="Book Antiqua" w:hAnsi="Book Antiqua"/>
          <w:lang w:val="en-GB"/>
        </w:rPr>
        <w:t xml:space="preserve"> of dos</w:t>
      </w:r>
      <w:r w:rsidR="00D923CC" w:rsidRPr="007D695B">
        <w:rPr>
          <w:rFonts w:ascii="Book Antiqua" w:hAnsi="Book Antiqua"/>
          <w:lang w:val="en-GB"/>
        </w:rPr>
        <w:t>ing</w:t>
      </w:r>
      <w:r w:rsidRPr="007D695B">
        <w:rPr>
          <w:rFonts w:ascii="Book Antiqua" w:hAnsi="Book Antiqua"/>
          <w:lang w:val="en-GB"/>
        </w:rPr>
        <w:t xml:space="preserve"> and timing of Thymoglobulin</w:t>
      </w:r>
      <w:r w:rsidRPr="007D695B">
        <w:rPr>
          <w:rFonts w:ascii="Book Antiqua" w:hAnsi="Book Antiqua"/>
          <w:vertAlign w:val="superscript"/>
          <w:lang w:val="en-GB"/>
        </w:rPr>
        <w:t>®</w:t>
      </w:r>
      <w:r w:rsidRPr="007D695B">
        <w:rPr>
          <w:rFonts w:ascii="Book Antiqua" w:hAnsi="Book Antiqua"/>
          <w:lang w:val="en-GB"/>
        </w:rPr>
        <w:t xml:space="preserve"> </w:t>
      </w:r>
      <w:r w:rsidR="00F72364" w:rsidRPr="007D695B">
        <w:rPr>
          <w:rFonts w:ascii="Book Antiqua" w:hAnsi="Book Antiqua"/>
          <w:lang w:val="en-GB" w:eastAsia="zh-CN"/>
        </w:rPr>
        <w:t>[</w:t>
      </w:r>
      <w:proofErr w:type="spellStart"/>
      <w:r w:rsidR="00F72364" w:rsidRPr="007D695B">
        <w:rPr>
          <w:rFonts w:ascii="Book Antiqua" w:hAnsi="Book Antiqua"/>
          <w:lang w:val="en-GB"/>
        </w:rPr>
        <w:t>antithymocyte</w:t>
      </w:r>
      <w:proofErr w:type="spellEnd"/>
      <w:r w:rsidR="00F72364" w:rsidRPr="007D695B">
        <w:rPr>
          <w:rFonts w:ascii="Book Antiqua" w:hAnsi="Book Antiqua"/>
          <w:lang w:val="en-GB"/>
        </w:rPr>
        <w:t xml:space="preserve"> globulin (ATG)</w:t>
      </w:r>
      <w:r w:rsidR="00F72364" w:rsidRPr="007D695B">
        <w:rPr>
          <w:rFonts w:ascii="Book Antiqua" w:hAnsi="Book Antiqua"/>
          <w:lang w:val="en-GB" w:eastAsia="zh-CN"/>
        </w:rPr>
        <w:t>]</w:t>
      </w:r>
      <w:r w:rsidRPr="007D695B">
        <w:rPr>
          <w:rFonts w:ascii="Book Antiqua" w:hAnsi="Book Antiqua"/>
          <w:lang w:val="en-GB"/>
        </w:rPr>
        <w:t xml:space="preserve"> administration, </w:t>
      </w:r>
      <w:r w:rsidR="00D923CC" w:rsidRPr="007D695B">
        <w:rPr>
          <w:rFonts w:ascii="Book Antiqua" w:hAnsi="Book Antiqua"/>
          <w:lang w:val="en-GB"/>
        </w:rPr>
        <w:t xml:space="preserve">during </w:t>
      </w:r>
      <w:r w:rsidRPr="007D695B">
        <w:rPr>
          <w:rFonts w:ascii="Book Antiqua" w:hAnsi="Book Antiqua"/>
          <w:lang w:val="en-GB"/>
        </w:rPr>
        <w:t>liver transplant</w:t>
      </w:r>
      <w:r w:rsidR="00D923CC" w:rsidRPr="007D695B">
        <w:rPr>
          <w:rFonts w:ascii="Book Antiqua" w:hAnsi="Book Antiqua"/>
          <w:lang w:val="en-GB"/>
        </w:rPr>
        <w:t>ation</w:t>
      </w:r>
      <w:r w:rsidRPr="007D695B">
        <w:rPr>
          <w:rFonts w:ascii="Book Antiqua" w:hAnsi="Book Antiqua"/>
          <w:lang w:val="en-GB"/>
        </w:rPr>
        <w:t xml:space="preserve"> (LT) remains controversial. Several adverse effects associated </w:t>
      </w:r>
      <w:r w:rsidR="00D923CC" w:rsidRPr="007D695B">
        <w:rPr>
          <w:rFonts w:ascii="Book Antiqua" w:hAnsi="Book Antiqua"/>
          <w:lang w:val="en-GB"/>
        </w:rPr>
        <w:t xml:space="preserve">with </w:t>
      </w:r>
      <w:r w:rsidRPr="007D695B">
        <w:rPr>
          <w:rFonts w:ascii="Book Antiqua" w:hAnsi="Book Antiqua"/>
          <w:lang w:val="en-GB"/>
        </w:rPr>
        <w:t xml:space="preserve">ATG infusion have been described, but </w:t>
      </w:r>
      <w:r w:rsidR="00D923CC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perioperative effects of ATG administration, with particular regard to coagulation and haemodynamic consequences, in patients who received a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 xml:space="preserve"> have never been described. Perioperative ATG administration was associated with </w:t>
      </w:r>
      <w:r w:rsidR="00D923CC" w:rsidRPr="007D695B">
        <w:rPr>
          <w:rFonts w:ascii="Book Antiqua" w:hAnsi="Book Antiqua"/>
          <w:lang w:val="en-GB"/>
        </w:rPr>
        <w:t xml:space="preserve">a </w:t>
      </w:r>
      <w:r w:rsidRPr="007D695B">
        <w:rPr>
          <w:rFonts w:ascii="Book Antiqua" w:hAnsi="Book Antiqua"/>
          <w:lang w:val="en-GB"/>
        </w:rPr>
        <w:t>significantly longer</w:t>
      </w:r>
      <w:r w:rsidRPr="007D695B">
        <w:rPr>
          <w:rFonts w:ascii="Book Antiqua" w:hAnsi="Book Antiqua" w:cs="NewCenturySchlbk-Bold"/>
          <w:b/>
          <w:bCs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surgical procedure, higher core temperature, blood loss, blood product transfusion,</w:t>
      </w:r>
      <w:r w:rsidR="00D923CC" w:rsidRPr="007D695B">
        <w:rPr>
          <w:rFonts w:ascii="Book Antiqua" w:hAnsi="Book Antiqua"/>
          <w:lang w:val="en-GB"/>
        </w:rPr>
        <w:t xml:space="preserve"> a</w:t>
      </w:r>
      <w:r w:rsidRPr="007D695B">
        <w:rPr>
          <w:rFonts w:ascii="Book Antiqua" w:hAnsi="Book Antiqua"/>
          <w:lang w:val="en-GB"/>
        </w:rPr>
        <w:t xml:space="preserve"> higher requirement </w:t>
      </w:r>
      <w:r w:rsidR="00D923CC" w:rsidRPr="007D695B">
        <w:rPr>
          <w:rFonts w:ascii="Book Antiqua" w:hAnsi="Book Antiqua"/>
          <w:lang w:val="en-GB"/>
        </w:rPr>
        <w:t xml:space="preserve">for </w:t>
      </w:r>
      <w:proofErr w:type="spellStart"/>
      <w:r w:rsidRPr="007D695B">
        <w:rPr>
          <w:rFonts w:ascii="Book Antiqua" w:hAnsi="Book Antiqua"/>
          <w:lang w:val="en-GB"/>
        </w:rPr>
        <w:t>catec</w:t>
      </w:r>
      <w:r w:rsidR="00D923CC" w:rsidRPr="007D695B">
        <w:rPr>
          <w:rFonts w:ascii="Book Antiqua" w:hAnsi="Book Antiqua"/>
          <w:lang w:val="en-GB"/>
        </w:rPr>
        <w:t>h</w:t>
      </w:r>
      <w:r w:rsidRPr="007D695B">
        <w:rPr>
          <w:rFonts w:ascii="Book Antiqua" w:hAnsi="Book Antiqua"/>
          <w:lang w:val="en-GB"/>
        </w:rPr>
        <w:t>olamine</w:t>
      </w:r>
      <w:r w:rsidR="00D923CC" w:rsidRPr="007D695B">
        <w:rPr>
          <w:rFonts w:ascii="Book Antiqua" w:hAnsi="Book Antiqua"/>
          <w:lang w:val="en-GB"/>
        </w:rPr>
        <w:t>s</w:t>
      </w:r>
      <w:proofErr w:type="spellEnd"/>
      <w:r w:rsidRPr="007D695B">
        <w:rPr>
          <w:rFonts w:ascii="Book Antiqua" w:hAnsi="Book Antiqua"/>
          <w:lang w:val="en-GB"/>
        </w:rPr>
        <w:t xml:space="preserve"> and continuous renal replacement therapy. The side effects and the coagulation imbalance observed in patients receiving</w:t>
      </w:r>
      <w:r w:rsidR="00D923CC" w:rsidRPr="007D695B">
        <w:rPr>
          <w:rFonts w:ascii="Book Antiqua" w:hAnsi="Book Antiqua"/>
          <w:lang w:val="en-GB"/>
        </w:rPr>
        <w:t xml:space="preserve"> a</w:t>
      </w:r>
      <w:r w:rsidRPr="007D695B">
        <w:rPr>
          <w:rFonts w:ascii="Book Antiqua" w:hAnsi="Book Antiqua"/>
          <w:lang w:val="en-GB"/>
        </w:rPr>
        <w:t xml:space="preserve"> </w:t>
      </w:r>
      <w:r w:rsidR="00222F07" w:rsidRPr="007D695B">
        <w:rPr>
          <w:rFonts w:ascii="Book Antiqua" w:hAnsi="Book Antiqua"/>
          <w:lang w:val="en-GB"/>
        </w:rPr>
        <w:t xml:space="preserve">high dosage of </w:t>
      </w:r>
      <w:r w:rsidRPr="007D695B">
        <w:rPr>
          <w:rFonts w:ascii="Book Antiqua" w:hAnsi="Book Antiqua"/>
          <w:lang w:val="en-GB"/>
        </w:rPr>
        <w:t xml:space="preserve">ATG </w:t>
      </w:r>
      <w:r w:rsidRPr="007D695B">
        <w:rPr>
          <w:rStyle w:val="hps"/>
          <w:rFonts w:ascii="Book Antiqua" w:hAnsi="Book Antiqua"/>
          <w:lang w:val="en-GB"/>
        </w:rPr>
        <w:t>suggest</w:t>
      </w:r>
      <w:r w:rsidRPr="007D695B">
        <w:rPr>
          <w:rFonts w:ascii="Book Antiqua" w:hAnsi="Book Antiqua"/>
          <w:lang w:val="en-GB"/>
        </w:rPr>
        <w:t xml:space="preserve"> </w:t>
      </w:r>
      <w:r w:rsidR="00222F07" w:rsidRPr="007D695B">
        <w:rPr>
          <w:rFonts w:ascii="Book Antiqua" w:hAnsi="Book Antiqua"/>
          <w:lang w:val="en-GB"/>
        </w:rPr>
        <w:t xml:space="preserve">caution in the use of </w:t>
      </w:r>
      <w:r w:rsidR="006B1E96" w:rsidRPr="007D695B">
        <w:rPr>
          <w:rFonts w:ascii="Book Antiqua" w:hAnsi="Book Antiqua"/>
          <w:lang w:val="en-GB"/>
        </w:rPr>
        <w:t>T</w:t>
      </w:r>
      <w:r w:rsidR="00222F07" w:rsidRPr="007D695B">
        <w:rPr>
          <w:rFonts w:ascii="Book Antiqua" w:hAnsi="Book Antiqua"/>
          <w:lang w:val="en-GB"/>
        </w:rPr>
        <w:t>hymoglobulin</w:t>
      </w:r>
      <w:r w:rsidRPr="007D695B">
        <w:rPr>
          <w:rFonts w:ascii="Book Antiqua" w:hAnsi="Book Antiqua"/>
          <w:lang w:val="en-GB"/>
        </w:rPr>
        <w:t xml:space="preserve"> during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>.</w:t>
      </w:r>
    </w:p>
    <w:p w14:paraId="49BA81E1" w14:textId="77777777" w:rsidR="000B61AA" w:rsidRPr="007D695B" w:rsidRDefault="000B61A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</w:p>
    <w:p w14:paraId="5FD29EA0" w14:textId="56A8975E" w:rsidR="000B61AA" w:rsidRPr="007D695B" w:rsidRDefault="000B61A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7D695B">
        <w:rPr>
          <w:rFonts w:ascii="Book Antiqua" w:hAnsi="Book Antiqua"/>
          <w:lang w:val="en-GB"/>
        </w:rPr>
        <w:t xml:space="preserve">De </w:t>
      </w:r>
      <w:proofErr w:type="spellStart"/>
      <w:r w:rsidRPr="007D695B">
        <w:rPr>
          <w:rFonts w:ascii="Book Antiqua" w:hAnsi="Book Antiqua"/>
          <w:lang w:val="en-GB"/>
        </w:rPr>
        <w:t>Pietri</w:t>
      </w:r>
      <w:proofErr w:type="spellEnd"/>
      <w:r w:rsidRPr="007D695B">
        <w:rPr>
          <w:rFonts w:ascii="Book Antiqua" w:hAnsi="Book Antiqua"/>
          <w:lang w:val="en-GB" w:eastAsia="zh-CN"/>
        </w:rPr>
        <w:t xml:space="preserve"> L</w:t>
      </w:r>
      <w:r w:rsidRPr="007D695B">
        <w:rPr>
          <w:rFonts w:ascii="Book Antiqua" w:hAnsi="Book Antiqua"/>
          <w:lang w:val="en-GB"/>
        </w:rPr>
        <w:t>, Serra</w:t>
      </w:r>
      <w:r w:rsidRPr="007D695B">
        <w:rPr>
          <w:rFonts w:ascii="Book Antiqua" w:hAnsi="Book Antiqua"/>
          <w:lang w:val="en-GB" w:eastAsia="zh-CN"/>
        </w:rPr>
        <w:t xml:space="preserve"> V</w:t>
      </w:r>
      <w:r w:rsidRPr="007D695B">
        <w:rPr>
          <w:rFonts w:ascii="Book Antiqua" w:hAnsi="Book Antiqua"/>
          <w:lang w:val="en-GB"/>
        </w:rPr>
        <w:t xml:space="preserve">, </w:t>
      </w:r>
      <w:proofErr w:type="spellStart"/>
      <w:r w:rsidRPr="007D695B">
        <w:rPr>
          <w:rFonts w:ascii="Book Antiqua" w:hAnsi="Book Antiqua"/>
          <w:lang w:val="en-GB"/>
        </w:rPr>
        <w:t>Preziosi</w:t>
      </w:r>
      <w:proofErr w:type="spellEnd"/>
      <w:r w:rsidRPr="007D695B">
        <w:rPr>
          <w:rFonts w:ascii="Book Antiqua" w:hAnsi="Book Antiqua"/>
          <w:lang w:val="en-GB" w:eastAsia="zh-CN"/>
        </w:rPr>
        <w:t xml:space="preserve"> G</w:t>
      </w:r>
      <w:r w:rsidRPr="007D695B">
        <w:rPr>
          <w:rFonts w:ascii="Book Antiqua" w:hAnsi="Book Antiqua"/>
          <w:lang w:val="en-GB"/>
        </w:rPr>
        <w:t xml:space="preserve">, </w:t>
      </w:r>
      <w:proofErr w:type="spellStart"/>
      <w:r w:rsidRPr="007D695B">
        <w:rPr>
          <w:rFonts w:ascii="Book Antiqua" w:hAnsi="Book Antiqua"/>
          <w:lang w:val="en-GB"/>
        </w:rPr>
        <w:t>Rompianesi</w:t>
      </w:r>
      <w:proofErr w:type="spellEnd"/>
      <w:r w:rsidRPr="007D695B">
        <w:rPr>
          <w:rFonts w:ascii="Book Antiqua" w:hAnsi="Book Antiqua"/>
          <w:lang w:val="en-GB" w:eastAsia="zh-CN"/>
        </w:rPr>
        <w:t xml:space="preserve"> G</w:t>
      </w:r>
      <w:r w:rsidRPr="007D695B">
        <w:rPr>
          <w:rFonts w:ascii="Book Antiqua" w:hAnsi="Book Antiqua"/>
          <w:lang w:val="en-GB"/>
        </w:rPr>
        <w:t xml:space="preserve">, </w:t>
      </w:r>
      <w:proofErr w:type="spellStart"/>
      <w:r w:rsidRPr="007D695B">
        <w:rPr>
          <w:rFonts w:ascii="Book Antiqua" w:hAnsi="Book Antiqua"/>
          <w:lang w:val="en-GB"/>
        </w:rPr>
        <w:t>Begliomini</w:t>
      </w:r>
      <w:proofErr w:type="spellEnd"/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 w:eastAsia="zh-CN"/>
        </w:rPr>
        <w:t>B.</w:t>
      </w:r>
      <w:r w:rsidRPr="007D695B">
        <w:rPr>
          <w:rFonts w:ascii="Book Antiqua" w:hAnsi="Book Antiqua"/>
          <w:lang w:val="en-GB"/>
        </w:rPr>
        <w:t xml:space="preserve"> Perioperative effects of high doses of intraoperative thymoglobulin induction in liver transplantation</w:t>
      </w:r>
      <w:r w:rsidRPr="007D695B">
        <w:rPr>
          <w:rFonts w:ascii="Book Antiqua" w:hAnsi="Book Antiqua"/>
          <w:lang w:val="en-GB" w:eastAsia="zh-CN"/>
        </w:rPr>
        <w:t xml:space="preserve">. </w:t>
      </w:r>
      <w:r w:rsidRPr="007D695B">
        <w:rPr>
          <w:rFonts w:ascii="Book Antiqua" w:hAnsi="Book Antiqua"/>
          <w:i/>
          <w:iCs/>
        </w:rPr>
        <w:t>World J Transplant</w:t>
      </w:r>
      <w:r w:rsidRPr="007D695B">
        <w:rPr>
          <w:rFonts w:ascii="Book Antiqua" w:hAnsi="Book Antiqua"/>
          <w:i/>
          <w:iCs/>
          <w:lang w:eastAsia="zh-CN"/>
        </w:rPr>
        <w:t xml:space="preserve"> </w:t>
      </w:r>
      <w:r w:rsidRPr="007D695B">
        <w:rPr>
          <w:rFonts w:ascii="Book Antiqua" w:hAnsi="Book Antiqua"/>
          <w:iCs/>
          <w:lang w:eastAsia="zh-CN"/>
        </w:rPr>
        <w:t>2015; In press</w:t>
      </w:r>
    </w:p>
    <w:p w14:paraId="63CA46C6" w14:textId="77777777" w:rsidR="000B61AA" w:rsidRPr="007D695B" w:rsidRDefault="000B61AA" w:rsidP="00EE129B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7D695B">
        <w:rPr>
          <w:rFonts w:ascii="Book Antiqua" w:hAnsi="Book Antiqua"/>
          <w:b/>
          <w:lang w:val="en-GB"/>
        </w:rPr>
        <w:br w:type="page"/>
      </w:r>
    </w:p>
    <w:p w14:paraId="5148F0C1" w14:textId="1FED0AF6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7D695B">
        <w:rPr>
          <w:rFonts w:ascii="Book Antiqua" w:hAnsi="Book Antiqua"/>
          <w:b/>
          <w:lang w:val="en-GB"/>
        </w:rPr>
        <w:lastRenderedPageBreak/>
        <w:t>INTRODUCTION</w:t>
      </w:r>
    </w:p>
    <w:p w14:paraId="6ACAE3E2" w14:textId="67976F42" w:rsidR="00036A02" w:rsidRPr="007D695B" w:rsidRDefault="00036A02" w:rsidP="00EE129B">
      <w:pPr>
        <w:tabs>
          <w:tab w:val="left" w:pos="33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Immunomodulation is a challenging aspect of organ transplantation. Polyclonal </w:t>
      </w:r>
      <w:proofErr w:type="spellStart"/>
      <w:r w:rsidR="00F72364" w:rsidRPr="007D695B">
        <w:rPr>
          <w:rFonts w:ascii="Book Antiqua" w:hAnsi="Book Antiqua"/>
          <w:lang w:val="en-GB"/>
        </w:rPr>
        <w:t>antithymocyte</w:t>
      </w:r>
      <w:proofErr w:type="spellEnd"/>
      <w:r w:rsidR="00F72364" w:rsidRPr="007D695B">
        <w:rPr>
          <w:rFonts w:ascii="Book Antiqua" w:hAnsi="Book Antiqua"/>
          <w:lang w:val="en-GB"/>
        </w:rPr>
        <w:t xml:space="preserve"> glo</w:t>
      </w:r>
      <w:r w:rsidRPr="007D695B">
        <w:rPr>
          <w:rFonts w:ascii="Book Antiqua" w:hAnsi="Book Antiqua"/>
          <w:lang w:val="en-GB"/>
        </w:rPr>
        <w:t>bulin (ATG) preparations have been used since the late 1960s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PEVuZE5vdGU+PENpdGU+PEF1dGhvcj5TdG9yYjwvQXV0aG9yPjxZZWFyPjE5NzQ8L1llYXI+PFJl
Y051bT4xPC9SZWNOdW0+PERpc3BsYXlUZXh0PjxzdHlsZSBmYWNlPSJzdXBlcnNjcmlwdCI+WzFd
PC9zdHlsZT48L0Rpc3BsYXlUZXh0PjxyZWNvcmQ+PHJlYy1udW1iZXI+MTwvcmVjLW51bWJlcj48
Zm9yZWlnbi1rZXlzPjxrZXkgYXBwPSJFTiIgZGItaWQ9InR3ZDA1djV2c3o5ZHNwZXM5Zjg1cmRh
eGF2NXR6Znhlc3owOSIgdGltZXN0YW1wPSIwIj4xPC9rZXk+PC9mb3JlaWduLWtleXM+PHJlZi10
eXBlIG5hbWU9IkpvdXJuYWwgQXJ0aWNsZSI+MTc8L3JlZi10eXBlPjxjb250cmlidXRvcnM+PGF1
dGhvcnM+PGF1dGhvcj5TdG9yYiwgUi48L2F1dGhvcj48YXV0aG9yPkdsdWNrbWFuLCBFLjwvYXV0
aG9yPjxhdXRob3I+VGhvbWFzLCBFLiBELjwvYXV0aG9yPjxhdXRob3I+QnVja25lciwgQy4gRC48
L2F1dGhvcj48YXV0aG9yPkNsaWZ0LCBSLiBBLjwvYXV0aG9yPjxhdXRob3I+RmVmZXIsIEEuPC9h
dXRob3I+PGF1dGhvcj5HbHVja3NiZXJnLCBILjwvYXV0aG9yPjxhdXRob3I+R3JhaGFtLCBULiBD
LjwvYXV0aG9yPjxhdXRob3I+Sm9obnNvbiwgRi4gTC48L2F1dGhvcj48YXV0aG9yPkxlcm5lciwg
Sy4gRy48L2F1dGhvcj48YXV0aG9yPk5laW1hbiwgUC4gRS48L2F1dGhvcj48YXV0aG9yPk9jaHMs
IEguPC9hdXRob3I+PC9hdXRob3JzPjwvY29udHJpYnV0b3JzPjx0aXRsZXM+PHRpdGxlPlRyZWF0
bWVudCBvZiBlc3RhYmxpc2hlZCBodW1hbiBncmFmdC12ZXJzdXMtaG9zdCBkaXNlYXNlIGJ5IGFu
dGl0aHltb2N5dGUgZ2xvYnVsaW48L3RpdGxlPjxzZWNvbmRhcnktdGl0bGU+Qmxvb2Q8L3NlY29u
ZGFyeS10aXRsZT48L3RpdGxlcz48cGFnZXM+NTYtNzU8L3BhZ2VzPjx2b2x1bWU+NDQ8L3ZvbHVt
ZT48bnVtYmVyPjE8L251bWJlcj48ZWRpdGlvbj4xOTc0LzA3LzAxPC9lZGl0aW9uPjxrZXl3b3Jk
cz48a2V5d29yZD5BZG9sZXNjZW50PC9rZXl3b3JkPjxrZXl3b3JkPkFkdWx0PC9rZXl3b3JkPjxr
ZXl3b3JkPkFuZW1pYSwgQXBsYXN0aWMvdGhlcmFweTwva2V5d29yZD48a2V5d29yZD5BbmltYWxz
PC9rZXl3b3JkPjxrZXl3b3JkPkFudGlseW1waG9jeXRlIFNlcnVtLyp0aGVyYXBldXRpYyB1c2U8
L2tleXdvcmQ+PGtleXdvcmQ+Qm9uZSBNYXJyb3cgQ2VsbHM8L2tleXdvcmQ+PGtleXdvcmQ+Qm9u
ZSBNYXJyb3cgVHJhbnNwbGFudGF0aW9uPC9rZXl3b3JkPjxrZXl3b3JkPkNoaWxkPC9rZXl3b3Jk
PjxrZXl3b3JkPkN5dG90b3hpY2l0eSBUZXN0cywgSW1tdW5vbG9naWM8L2tleXdvcmQ+PGtleXdv
cmQ+RmVtYWxlPC9rZXl3b3JkPjxrZXl3b3JkPkdvYXRzL2ltbXVub2xvZ3k8L2tleXdvcmQ+PGtl
eXdvcmQ+R3JhZnQgdnMgSG9zdCBEaXNlYXNlLypkcnVnIHRoZXJhcHk8L2tleXdvcmQ+PGtleXdv
cmQ+SGVtYWdnbHV0aW5hdGlvbiBUZXN0czwva2V5d29yZD48a2V5d29yZD5IZXJwZXMgWm9zdGVy
L2NvbXBsaWNhdGlvbnM8L2tleXdvcmQ+PGtleXdvcmQ+SHVtYW5zPC9rZXl3b3JkPjxrZXl3b3Jk
PkltbXVuZSBBZGhlcmVuY2UgUmVhY3Rpb248L2tleXdvcmQ+PGtleXdvcmQ+S2FyeW90eXBpbmc8
L2tleXdvcmQ+PGtleXdvcmQ+TGVjdGlucy9waGFybWFjb2xvZ3k8L2tleXdvcmQ+PGtleXdvcmQ+
TGV1a2VtaWEsIEx5bXBob2lkL3RoZXJhcHk8L2tleXdvcmQ+PGtleXdvcmQ+THltcGhvY3l0ZSBB
Y3RpdmF0aW9uPC9rZXl3b3JkPjxrZXl3b3JkPkx5bXBob2N5dGUgQ3VsdHVyZSBUZXN0LCBNaXhl
ZDwva2V5d29yZD48a2V5d29yZD5NYWNhY2E8L2tleXdvcmQ+PGtleXdvcmQ+TWFsZTwva2V5d29y
ZD48a2V5d29yZD5QbmV1bW9uaWEsIFBuZXVtb2N5c3Rpcy9jb21wbGljYXRpb25zPC9rZXl3b3Jk
PjxrZXl3b3JkPlJhYmJpdHMvaW1tdW5vbG9neTwva2V5d29yZD48a2V5d29yZD5TZXJ1bSBHbG9i
dWxpbnM8L2tleXdvcmQ+PGtleXdvcmQ+U2tpbiBNYW5pZmVzdGF0aW9uczwva2V5d29yZD48a2V5
d29yZD5Ta2luIFRyYW5zcGxhbnRhdGlvbjwva2V5d29yZD48a2V5d29yZD5UaHltdXMgR2xhbmQv
Y3l0b2xvZ3k8L2tleXdvcmQ+PGtleXdvcmQ+VHJhbnNwbGFudGF0aW9uLCBIb21vbG9nb3VzPC9r
ZXl3b3JkPjwva2V5d29yZHM+PGRhdGVzPjx5ZWFyPjE5NzQ8L3llYXI+PHB1Yi1kYXRlcz48ZGF0
ZT5KdWw8L2RhdGU+PC9wdWItZGF0ZXM+PC9kYXRlcz48aXNibj4wMDA2LTQ5NzEgKFByaW50KSYj
eEQ7MDAwNi00OTcxIChMaW5raW5nKTwvaXNibj48YWNjZXNzaW9uLW51bT40Mjc1NzY4PC9hY2Nl
c3Npb24tbnVtPjx1cmxzPjxyZWxhdGVkLXVybHM+PHVybD5odHRwOi8vd3d3Lm5jYmkubmxtLm5p
aC5nb3YvZW50cmV6L3F1ZXJ5LmZjZ2k/Y21kPVJldHJpZXZlJmFtcDtkYj1QdWJNZWQmYW1wO2Rv
cHQ9Q2l0YXRpb24mYW1wO2xpc3RfdWlkcz00Mjc1NzY4PC91cmw+PC9yZWxhdGVkLXVybHM+PC91
cmxzPjxsYW5ndWFnZT5lbmc8L2xhbmd1YWdlPjwvcmVjb3JkPjwvQ2l0ZT48L0VuZE5vdGU+AG==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PEVuZE5vdGU+PENpdGU+PEF1dGhvcj5TdG9yYjwvQXV0aG9yPjxZZWFyPjE5NzQ8L1llYXI+PFJl
Y051bT4xPC9SZWNOdW0+PERpc3BsYXlUZXh0PjxzdHlsZSBmYWNlPSJzdXBlcnNjcmlwdCI+WzFd
PC9zdHlsZT48L0Rpc3BsYXlUZXh0PjxyZWNvcmQ+PHJlYy1udW1iZXI+MTwvcmVjLW51bWJlcj48
Zm9yZWlnbi1rZXlzPjxrZXkgYXBwPSJFTiIgZGItaWQ9InR3ZDA1djV2c3o5ZHNwZXM5Zjg1cmRh
eGF2NXR6Znhlc3owOSIgdGltZXN0YW1wPSIwIj4xPC9rZXk+PC9mb3JlaWduLWtleXM+PHJlZi10
eXBlIG5hbWU9IkpvdXJuYWwgQXJ0aWNsZSI+MTc8L3JlZi10eXBlPjxjb250cmlidXRvcnM+PGF1
dGhvcnM+PGF1dGhvcj5TdG9yYiwgUi48L2F1dGhvcj48YXV0aG9yPkdsdWNrbWFuLCBFLjwvYXV0
aG9yPjxhdXRob3I+VGhvbWFzLCBFLiBELjwvYXV0aG9yPjxhdXRob3I+QnVja25lciwgQy4gRC48
L2F1dGhvcj48YXV0aG9yPkNsaWZ0LCBSLiBBLjwvYXV0aG9yPjxhdXRob3I+RmVmZXIsIEEuPC9h
dXRob3I+PGF1dGhvcj5HbHVja3NiZXJnLCBILjwvYXV0aG9yPjxhdXRob3I+R3JhaGFtLCBULiBD
LjwvYXV0aG9yPjxhdXRob3I+Sm9obnNvbiwgRi4gTC48L2F1dGhvcj48YXV0aG9yPkxlcm5lciwg
Sy4gRy48L2F1dGhvcj48YXV0aG9yPk5laW1hbiwgUC4gRS48L2F1dGhvcj48YXV0aG9yPk9jaHMs
IEguPC9hdXRob3I+PC9hdXRob3JzPjwvY29udHJpYnV0b3JzPjx0aXRsZXM+PHRpdGxlPlRyZWF0
bWVudCBvZiBlc3RhYmxpc2hlZCBodW1hbiBncmFmdC12ZXJzdXMtaG9zdCBkaXNlYXNlIGJ5IGFu
dGl0aHltb2N5dGUgZ2xvYnVsaW48L3RpdGxlPjxzZWNvbmRhcnktdGl0bGU+Qmxvb2Q8L3NlY29u
ZGFyeS10aXRsZT48L3RpdGxlcz48cGFnZXM+NTYtNzU8L3BhZ2VzPjx2b2x1bWU+NDQ8L3ZvbHVt
ZT48bnVtYmVyPjE8L251bWJlcj48ZWRpdGlvbj4xOTc0LzA3LzAxPC9lZGl0aW9uPjxrZXl3b3Jk
cz48a2V5d29yZD5BZG9sZXNjZW50PC9rZXl3b3JkPjxrZXl3b3JkPkFkdWx0PC9rZXl3b3JkPjxr
ZXl3b3JkPkFuZW1pYSwgQXBsYXN0aWMvdGhlcmFweTwva2V5d29yZD48a2V5d29yZD5BbmltYWxz
PC9rZXl3b3JkPjxrZXl3b3JkPkFudGlseW1waG9jeXRlIFNlcnVtLyp0aGVyYXBldXRpYyB1c2U8
L2tleXdvcmQ+PGtleXdvcmQ+Qm9uZSBNYXJyb3cgQ2VsbHM8L2tleXdvcmQ+PGtleXdvcmQ+Qm9u
ZSBNYXJyb3cgVHJhbnNwbGFudGF0aW9uPC9rZXl3b3JkPjxrZXl3b3JkPkNoaWxkPC9rZXl3b3Jk
PjxrZXl3b3JkPkN5dG90b3hpY2l0eSBUZXN0cywgSW1tdW5vbG9naWM8L2tleXdvcmQ+PGtleXdv
cmQ+RmVtYWxlPC9rZXl3b3JkPjxrZXl3b3JkPkdvYXRzL2ltbXVub2xvZ3k8L2tleXdvcmQ+PGtl
eXdvcmQ+R3JhZnQgdnMgSG9zdCBEaXNlYXNlLypkcnVnIHRoZXJhcHk8L2tleXdvcmQ+PGtleXdv
cmQ+SGVtYWdnbHV0aW5hdGlvbiBUZXN0czwva2V5d29yZD48a2V5d29yZD5IZXJwZXMgWm9zdGVy
L2NvbXBsaWNhdGlvbnM8L2tleXdvcmQ+PGtleXdvcmQ+SHVtYW5zPC9rZXl3b3JkPjxrZXl3b3Jk
PkltbXVuZSBBZGhlcmVuY2UgUmVhY3Rpb248L2tleXdvcmQ+PGtleXdvcmQ+S2FyeW90eXBpbmc8
L2tleXdvcmQ+PGtleXdvcmQ+TGVjdGlucy9waGFybWFjb2xvZ3k8L2tleXdvcmQ+PGtleXdvcmQ+
TGV1a2VtaWEsIEx5bXBob2lkL3RoZXJhcHk8L2tleXdvcmQ+PGtleXdvcmQ+THltcGhvY3l0ZSBB
Y3RpdmF0aW9uPC9rZXl3b3JkPjxrZXl3b3JkPkx5bXBob2N5dGUgQ3VsdHVyZSBUZXN0LCBNaXhl
ZDwva2V5d29yZD48a2V5d29yZD5NYWNhY2E8L2tleXdvcmQ+PGtleXdvcmQ+TWFsZTwva2V5d29y
ZD48a2V5d29yZD5QbmV1bW9uaWEsIFBuZXVtb2N5c3Rpcy9jb21wbGljYXRpb25zPC9rZXl3b3Jk
PjxrZXl3b3JkPlJhYmJpdHMvaW1tdW5vbG9neTwva2V5d29yZD48a2V5d29yZD5TZXJ1bSBHbG9i
dWxpbnM8L2tleXdvcmQ+PGtleXdvcmQ+U2tpbiBNYW5pZmVzdGF0aW9uczwva2V5d29yZD48a2V5
d29yZD5Ta2luIFRyYW5zcGxhbnRhdGlvbjwva2V5d29yZD48a2V5d29yZD5UaHltdXMgR2xhbmQv
Y3l0b2xvZ3k8L2tleXdvcmQ+PGtleXdvcmQ+VHJhbnNwbGFudGF0aW9uLCBIb21vbG9nb3VzPC9r
ZXl3b3JkPjwva2V5d29yZHM+PGRhdGVzPjx5ZWFyPjE5NzQ8L3llYXI+PHB1Yi1kYXRlcz48ZGF0
ZT5KdWw8L2RhdGU+PC9wdWItZGF0ZXM+PC9kYXRlcz48aXNibj4wMDA2LTQ5NzEgKFByaW50KSYj
eEQ7MDAwNi00OTcxIChMaW5raW5nKTwvaXNibj48YWNjZXNzaW9uLW51bT40Mjc1NzY4PC9hY2Nl
c3Npb24tbnVtPjx1cmxzPjxyZWxhdGVkLXVybHM+PHVybD5odHRwOi8vd3d3Lm5jYmkubmxtLm5p
aC5nb3YvZW50cmV6L3F1ZXJ5LmZjZ2k/Y21kPVJldHJpZXZlJmFtcDtkYj1QdWJNZWQmYW1wO2Rv
cHQ9Q2l0YXRpb24mYW1wO2xpc3RfdWlkcz00Mjc1NzY4PC91cmw+PC9yZWxhdGVkLXVybHM+PC91
cmxzPjxsYW5ndWFnZT5lbmc8L2xhbmd1YWdlPjwvcmVjb3JkPjwvQ2l0ZT48L0VuZE5vdGU+AG==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9" w:anchor="_ENREF_1" w:tooltip="Storb, 1974 #1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 xml:space="preserve"> for the prevention and treatment of acute rejection in solid organ transplantation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PEVuZE5vdGU+PENpdGU+PEF1dGhvcj5CZWlyYXMtRmVybmFuZGV6PC9BdXRob3I+PFllYXI+MjAw
NDwvWWVhcj48UmVjTnVtPjI8L1JlY051bT48RGlzcGxheVRleHQ+PHN0eWxlIGZhY2U9InN1cGVy
c2NyaXB0Ij5bMi00XTwvc3R5bGU+PC9EaXNwbGF5VGV4dD48cmVjb3JkPjxyZWMtbnVtYmVyPjI8
L3JlYy1udW1iZXI+PGZvcmVpZ24ta2V5cz48a2V5IGFwcD0iRU4iIGRiLWlkPSJkdDBwOTBhYXhk
ZmR4MWVzZGZwNTA5YXp2dmFydnBweHhweDAiIHRpbWVzdGFtcD0iMTQzNTIzNjA3NiI+Mjwva2V5
PjwvZm9yZWlnbi1rZXlzPjxyZWYtdHlwZSBuYW1lPSJKb3VybmFsIEFydGljbGUiPjE3PC9yZWYt
dHlwZT48Y29udHJpYnV0b3JzPjxhdXRob3JzPjxhdXRob3I+QmVpcmFzLUZlcm5hbmRleiwgQS48
L2F1dGhvcj48YXV0aG9yPlRoZWluLCBFLjwvYXV0aG9yPjxhdXRob3I+Q2hhcHBlbCwgRC48L2F1
dGhvcj48YXV0aG9yPkdhbGxlZ28sIFIuPC9hdXRob3I+PGF1dGhvcj5GZXJuYW5kZXotUm9lbCwg
RC48L2F1dGhvcj48YXV0aG9yPktlbW1pbmcsIEcuPC9hdXRob3I+PGF1dGhvcj5IYW1tZXIsIEMu
PC9hdXRob3I+PC9hdXRob3JzPjwvY29udHJpYnV0b3JzPjxhdXRoLWFkZHJlc3M+SW5zdGl0dXRl
IGZvciBTdXJnaWNhbCBSZXNlYXJjaCwgTE0gVW5pdmVyc2l0eSwgTWFyY2hpb25pbmlzdHJhc3Nl
IDI3LCA4MTM3NyBNdW5pY2gsIEdlcm1hbnkuIGFiZWlyYXNAaWNmLm1lZC51bmktbXVlbmNoZW4u
ZGU8L2F1dGgtYWRkcmVzcz48dGl0bGVzPjx0aXRsZT5Qb2x5Y2xvbmFsIGFudGktdGh5bW9jeXRl
IGdsb2J1bGlucyBpbmZsdWVuY2UgYXBvcHRvc2lzIGluIHJlcGVyZnVzZWQgdGlzc3VlcyBhZnRl
ciBpc2NoYWVtaWEgaW4gYSBub24taHVtYW4gcHJpbWF0ZSBtb2RlbDwvdGl0bGU+PHNlY29uZGFy
eS10aXRsZT5UcmFuc3BsIEludDwvc2Vjb25kYXJ5LXRpdGxlPjwvdGl0bGVzPjxwZXJpb2RpY2Fs
PjxmdWxsLXRpdGxlPlRyYW5zcGwgSW50PC9mdWxsLXRpdGxlPjwvcGVyaW9kaWNhbD48cGFnZXM+
NDUzLTc8L3BhZ2VzPjx2b2x1bWU+MTc8L3ZvbHVtZT48bnVtYmVyPjg8L251bWJlcj48ZWRpdGlv
bj4yMDA0LzA5LzAxPC9lZGl0aW9uPjxrZXl3b3Jkcz48a2V5d29yZD5BbmltYWxzPC9rZXl3b3Jk
PjxrZXl3b3JkPkFudGlseW1waG9jeXRlIFNlcnVtLypwaGFybWFjb2xvZ3k8L2tleXdvcmQ+PGtl
eXdvcmQ+QXBvcHRvc2lzL2RydWcgZWZmZWN0cy8qaW1tdW5vbG9neTwva2V5d29yZD48a2V5d29y
ZD5Db25uZWN0aXZlIFRpc3N1ZS9ibG9vZCBzdXBwbHk8L2tleXdvcmQ+PGtleXdvcmQ+TWFjYWNh
IGZhc2NpY3VsYXJpczwva2V5d29yZD48a2V5d29yZD5Nb2RlbHMsIEFuaW1hbDwva2V5d29yZD48
a2V5d29yZD5NdXNjbGUsIFNrZWxldGFsL2Jsb29kIHN1cHBseTwva2V5d29yZD48a2V5d29yZD5S
ZXBlcmZ1c2lvbjwva2V5d29yZD48a2V5d29yZD5SZXBlcmZ1c2lvbiBJbmp1cnkvcHJldmVudGlv
biAmYW1wOyBjb250cm9sPC9rZXl3b3JkPjwva2V5d29yZHM+PGRhdGVzPjx5ZWFyPjIwMDQ8L3ll
YXI+PHB1Yi1kYXRlcz48ZGF0ZT5TZXA8L2RhdGU+PC9wdWItZGF0ZXM+PC9kYXRlcz48aXNibj4w
OTM0LTA4NzQgKFByaW50KSYjeEQ7MDkzNC0wODc0IChMaW5raW5nKTwvaXNibj48YWNjZXNzaW9u
LW51bT4xNTMzODExOTwvYWNjZXNzaW9uLW51bT48dXJscz48cmVsYXRlZC11cmxzPjx1cmw+aHR0
cDovL3d3dy5uY2JpLm5sbS5uaWguZ292L2VudHJlei9xdWVyeS5mY2dpP2NtZD1SZXRyaWV2ZSZh
bXA7ZGI9UHViTWVkJmFtcDtkb3B0PUNpdGF0aW9uJmFtcDtsaXN0X3VpZHM9MTUzMzgxMTk8L3Vy
bD48L3JlbGF0ZWQtdXJscz48L3VybHM+PGVsZWN0cm9uaWMtcmVzb3VyY2UtbnVtPjEwLjEwMDcv
czAwMTQ3LTAwNC0wNzM2LTE8L2VsZWN0cm9uaWMtcmVzb3VyY2UtbnVtPjxsYW5ndWFnZT5lbmc8
L2xhbmd1YWdlPjwvcmVjb3JkPjwvQ2l0ZT48Q2l0ZT48QXV0aG9yPkZpbG88L0F1dGhvcj48WWVh
cj4xOTgxPC9ZZWFyPjxSZWNOdW0+MzwvUmVjTnVtPjxyZWNvcmQ+PHJlYy1udW1iZXI+MzwvcmVj
LW51bWJlcj48Zm9yZWlnbi1rZXlzPjxrZXkgYXBwPSJFTiIgZGItaWQ9ImR0MHA5MGFheGRmZHgx
ZXNkZnA1MDlhenZ2YXJ2cHB4eHB4MCIgdGltZXN0YW1wPSIxNDM1MjM2MDg2Ij4zPC9rZXk+PC9m
b3JlaWduLWtleXM+PHJlZi10eXBlIG5hbWU9IkpvdXJuYWwgQXJ0aWNsZSI+MTc8L3JlZi10eXBl
Pjxjb250cmlidXRvcnM+PGF1dGhvcnM+PGF1dGhvcj5GaWxvLCBSLiBTLjwvYXV0aG9yPjxhdXRo
b3I+U21pdGgsIEUuIEouPC9hdXRob3I+PGF1dGhvcj5MZWFwbWFuLCBTLiBCLjwvYXV0aG9yPjwv
YXV0aG9ycz48L2NvbnRyaWJ1dG9ycz48dGl0bGVzPjx0aXRsZT5SZXZlcnNhbCBvZiBhY3V0ZSBy
ZW5hbCBhbGxvZ3JhZnQgcmVqZWN0aW9uIHdpdGggYWRqdW5jdGl2ZSBBRyB0aGVyYXB5PC90aXRs
ZT48c2Vjb25kYXJ5LXRpdGxlPlRyYW5zcGxhbnQgUHJvYzwvc2Vjb25kYXJ5LXRpdGxlPjwvdGl0
bGVzPjxwZXJpb2RpY2FsPjxmdWxsLXRpdGxlPlRyYW5zcGxhbnQgUHJvYzwvZnVsbC10aXRsZT48
L3BlcmlvZGljYWw+PHBhZ2VzPjQ4Mi05MDwvcGFnZXM+PHZvbHVtZT4xMzwvdm9sdW1lPjxudW1i
ZXI+MSBQdCAxPC9udW1iZXI+PGVkaXRpb24+MTk4MS8wMy8wMTwvZWRpdGlvbj48a2V5d29yZHM+
PGtleXdvcmQ+QW50aWx5bXBob2N5dGUgU2VydW0vKnBoYXJtYWNvbG9neTwva2V5d29yZD48a2V5
d29yZD5DbGluaWNhbCBUcmlhbHMgYXMgVG9waWM8L2tleXdvcmQ+PGtleXdvcmQ+RGlhZ25vc2lz
LCBEaWZmZXJlbnRpYWw8L2tleXdvcmQ+PGtleXdvcmQ+R3JhZnQgUmVqZWN0aW9uLypkcnVnIGVm
ZmVjdHM8L2tleXdvcmQ+PGtleXdvcmQ+SHVtYW5zPC9rZXl3b3JkPjxrZXl3b3JkPkltbXVub3N1
cHByZXNzaXZlIEFnZW50czwva2V5d29yZD48a2V5d29yZD4qS2lkbmV5IFRyYW5zcGxhbnRhdGlv
bjwva2V5d29yZD48a2V5d29yZD5SYW5kb20gQWxsb2NhdGlvbjwva2V5d29yZD48L2tleXdvcmRz
PjxkYXRlcz48eWVhcj4xOTgxPC95ZWFyPjxwdWItZGF0ZXM+PGRhdGU+TWFyPC9kYXRlPjwvcHVi
LWRhdGVzPjwvZGF0ZXM+PGlzYm4+MDA0MS0xMzQ1IChQcmludCkmI3hEOzAwNDEtMTM0NSAoTGlu
a2luZyk8L2lzYm4+PGFjY2Vzc2lvbi1udW0+NzAyMjg3OTwvYWNjZXNzaW9uLW51bT48dXJscz48
cmVsYXRlZC11cmxzPjx1cmw+aHR0cDovL3d3dy5uY2JpLm5sbS5uaWguZ292L2VudHJlei9xdWVy
eS5mY2dpP2NtZD1SZXRyaWV2ZSZhbXA7ZGI9UHViTWVkJmFtcDtkb3B0PUNpdGF0aW9uJmFtcDts
aXN0X3VpZHM9NzAyMjg3OTwvdXJsPjwvcmVsYXRlZC11cmxzPjwvdXJscz48bGFuZ3VhZ2U+ZW5n
PC9sYW5ndWFnZT48L3JlY29yZD48L0NpdGU+PENpdGU+PEF1dGhvcj5aaWV0c2U8L0F1dGhvcj48
WWVhcj4xOTkzPC9ZZWFyPjxSZWNOdW0+MjY8L1JlY051bT48cmVjb3JkPjxyZWMtbnVtYmVyPjI2
PC9yZWMtbnVtYmVyPjxmb3JlaWduLWtleXM+PGtleSBhcHA9IkVOIiBkYi1pZD0iZHQwcDkwYWF4
ZGZkeDFlc2RmcDUwOWF6dnZhcnZwcHh4cHgwIiB0aW1lc3RhbXA9IjE0MzUyNDE5MzYiPjI2PC9r
ZXk+PC9mb3JlaWduLWtleXM+PHJlZi10eXBlIG5hbWU9IkpvdXJuYWwgQXJ0aWNsZSI+MTc8L3Jl
Zi10eXBlPjxjb250cmlidXRvcnM+PGF1dGhvcnM+PGF1dGhvcj5aaWV0c2UsIFIuPC9hdXRob3I+
PGF1dGhvcj52YW4gU3RlZW5iZXJnZSwgRS4gUC48L2F1dGhvcj48YXV0aG9yPkhlc3NlLCBDLiBK
LjwvYXV0aG9yPjxhdXRob3I+VmFlc3NlbiwgTC4gQi48L2F1dGhvcj48YXV0aG9yPkkuIEp6ZXJt
YW5zIEpOPC9hdXRob3I+PGF1dGhvcj5XZWltYXIsIFcuPC9hdXRob3I+PC9hdXRob3JzPjwvY29u
dHJpYnV0b3JzPjxhdXRoLWFkZHJlc3M+RGVwYXJ0bWVudCBvZiBJbnRlcm5hbCBNZWRpY2luZSBJ
LCBVbml2ZXJzaXR5IEhvc3BpdGFsIERpamt6aWd0LCBSb3R0ZXJkYW0sIFRoZSBOZXRoZXJsYW5k
cy48L2F1dGgtYWRkcmVzcz48dGl0bGVzPjx0aXRsZT5TaW5nbGUtc2hvdCwgaGlnaC1kb3NlIHJh
YmJpdCBBVEcgZm9yIHJlamVjdGlvbiBwcm9waHlsYXhpcyBhZnRlciBraWRuZXkgdHJhbnNwbGFu
dGF0aW9uPC90aXRsZT48c2Vjb25kYXJ5LXRpdGxlPlRyYW5zcGwgSW50PC9zZWNvbmRhcnktdGl0
bGU+PC90aXRsZXM+PHBlcmlvZGljYWw+PGZ1bGwtdGl0bGU+VHJhbnNwbCBJbnQ8L2Z1bGwtdGl0
bGU+PC9wZXJpb2RpY2FsPjxwYWdlcz4zMzctNDA8L3BhZ2VzPjx2b2x1bWU+Njwvdm9sdW1lPjxu
dW1iZXI+NjwvbnVtYmVyPjxlZGl0aW9uPjE5OTMvMDEvMDE8L2VkaXRpb24+PGtleXdvcmRzPjxr
ZXl3b3JkPkFkb2xlc2NlbnQ8L2tleXdvcmQ+PGtleXdvcmQ+QWR1bHQ8L2tleXdvcmQ+PGtleXdv
cmQ+QWdlZDwva2V5d29yZD48a2V5d29yZD5BbmltYWxzPC9rZXl3b3JkPjxrZXl3b3JkPkFudGls
eW1waG9jeXRlIFNlcnVtLyphZG1pbmlzdHJhdGlvbiAmYW1wOyBkb3NhZ2UvYWR2ZXJzZSBlZmZl
Y3RzPC9rZXl3b3JkPjxrZXl3b3JkPkZlbWFsZTwva2V5d29yZD48a2V5d29yZD5HcmFmdCBSZWpl
Y3Rpb24vaW1tdW5vbG9neS8qdGhlcmFweTwva2V5d29yZD48a2V5d29yZD5HcmFmdCBTdXJ2aXZh
bDwva2V5d29yZD48a2V5d29yZD5IdW1hbnM8L2tleXdvcmQ+PGtleXdvcmQ+KkltbXVub3RoZXJh
cHk8L2tleXdvcmQ+PGtleXdvcmQ+SW5jaWRlbmNlPC9rZXl3b3JkPjxrZXl3b3JkPkluamVjdGlv
bnMsIEludHJhdmVub3VzPC9rZXl3b3JkPjxrZXl3b3JkPktpZG5leSBUcmFuc3BsYW50YXRpb24v
KmltbXVub2xvZ3k8L2tleXdvcmQ+PGtleXdvcmQ+TWFsZTwva2V5d29yZD48a2V5d29yZD5NaWRk
bGUgQWdlZDwva2V5d29yZD48a2V5d29yZD5QcmVtZWRpY2F0aW9uPC9rZXl3b3JkPjxrZXl3b3Jk
PlJhYmJpdHM8L2tleXdvcmQ+PGtleXdvcmQ+VC1MeW1waG9jeXRlcy8qaW1tdW5vbG9neTwva2V5
d29yZD48a2V5d29yZD5UcmFuc3BsYW50YXRpb24sIEhvbW9sb2dvdXM8L2tleXdvcmQ+PC9rZXl3
b3Jkcz48ZGF0ZXM+PHllYXI+MTk5MzwveWVhcj48L2RhdGVzPjxpc2JuPjA5MzQtMDg3NCAoUHJp
bnQpJiN4RDswOTM0LTA4NzQgKExpbmtpbmcpPC9pc2JuPjxhY2Nlc3Npb24tbnVtPjgyOTc0NjM8
L2FjY2Vzc2lvbi1udW0+PHVybHM+PHJlbGF0ZWQtdXJscz48dXJsPmh0dHA6Ly93d3cubmNiaS5u
bG0ubmloLmdvdi9lbnRyZXovcXVlcnkuZmNnaT9jbWQ9UmV0cmlldmUmYW1wO2RiPVB1Yk1lZCZh
bXA7ZG9wdD1DaXRhdGlvbiZhbXA7bGlzdF91aWRzPTgyOTc0NjM8L3VybD48L3JlbGF0ZWQtdXJs
cz48L3VybHM+PGxhbmd1YWdlPmVuZzwvbGFuZ3VhZ2U+PC9yZWNvcmQ+PC9DaXRlPjwvRW5kTm90
ZT5=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PEVuZE5vdGU+PENpdGU+PEF1dGhvcj5CZWlyYXMtRmVybmFuZGV6PC9BdXRob3I+PFllYXI+MjAw
NDwvWWVhcj48UmVjTnVtPjI8L1JlY051bT48RGlzcGxheVRleHQ+PHN0eWxlIGZhY2U9InN1cGVy
c2NyaXB0Ij5bMi00XTwvc3R5bGU+PC9EaXNwbGF5VGV4dD48cmVjb3JkPjxyZWMtbnVtYmVyPjI8
L3JlYy1udW1iZXI+PGZvcmVpZ24ta2V5cz48a2V5IGFwcD0iRU4iIGRiLWlkPSJkdDBwOTBhYXhk
ZmR4MWVzZGZwNTA5YXp2dmFydnBweHhweDAiIHRpbWVzdGFtcD0iMTQzNTIzNjA3NiI+Mjwva2V5
PjwvZm9yZWlnbi1rZXlzPjxyZWYtdHlwZSBuYW1lPSJKb3VybmFsIEFydGljbGUiPjE3PC9yZWYt
dHlwZT48Y29udHJpYnV0b3JzPjxhdXRob3JzPjxhdXRob3I+QmVpcmFzLUZlcm5hbmRleiwgQS48
L2F1dGhvcj48YXV0aG9yPlRoZWluLCBFLjwvYXV0aG9yPjxhdXRob3I+Q2hhcHBlbCwgRC48L2F1
dGhvcj48YXV0aG9yPkdhbGxlZ28sIFIuPC9hdXRob3I+PGF1dGhvcj5GZXJuYW5kZXotUm9lbCwg
RC48L2F1dGhvcj48YXV0aG9yPktlbW1pbmcsIEcuPC9hdXRob3I+PGF1dGhvcj5IYW1tZXIsIEMu
PC9hdXRob3I+PC9hdXRob3JzPjwvY29udHJpYnV0b3JzPjxhdXRoLWFkZHJlc3M+SW5zdGl0dXRl
IGZvciBTdXJnaWNhbCBSZXNlYXJjaCwgTE0gVW5pdmVyc2l0eSwgTWFyY2hpb25pbmlzdHJhc3Nl
IDI3LCA4MTM3NyBNdW5pY2gsIEdlcm1hbnkuIGFiZWlyYXNAaWNmLm1lZC51bmktbXVlbmNoZW4u
ZGU8L2F1dGgtYWRkcmVzcz48dGl0bGVzPjx0aXRsZT5Qb2x5Y2xvbmFsIGFudGktdGh5bW9jeXRl
IGdsb2J1bGlucyBpbmZsdWVuY2UgYXBvcHRvc2lzIGluIHJlcGVyZnVzZWQgdGlzc3VlcyBhZnRl
ciBpc2NoYWVtaWEgaW4gYSBub24taHVtYW4gcHJpbWF0ZSBtb2RlbDwvdGl0bGU+PHNlY29uZGFy
eS10aXRsZT5UcmFuc3BsIEludDwvc2Vjb25kYXJ5LXRpdGxlPjwvdGl0bGVzPjxwZXJpb2RpY2Fs
PjxmdWxsLXRpdGxlPlRyYW5zcGwgSW50PC9mdWxsLXRpdGxlPjwvcGVyaW9kaWNhbD48cGFnZXM+
NDUzLTc8L3BhZ2VzPjx2b2x1bWU+MTc8L3ZvbHVtZT48bnVtYmVyPjg8L251bWJlcj48ZWRpdGlv
bj4yMDA0LzA5LzAxPC9lZGl0aW9uPjxrZXl3b3Jkcz48a2V5d29yZD5BbmltYWxzPC9rZXl3b3Jk
PjxrZXl3b3JkPkFudGlseW1waG9jeXRlIFNlcnVtLypwaGFybWFjb2xvZ3k8L2tleXdvcmQ+PGtl
eXdvcmQ+QXBvcHRvc2lzL2RydWcgZWZmZWN0cy8qaW1tdW5vbG9neTwva2V5d29yZD48a2V5d29y
ZD5Db25uZWN0aXZlIFRpc3N1ZS9ibG9vZCBzdXBwbHk8L2tleXdvcmQ+PGtleXdvcmQ+TWFjYWNh
IGZhc2NpY3VsYXJpczwva2V5d29yZD48a2V5d29yZD5Nb2RlbHMsIEFuaW1hbDwva2V5d29yZD48
a2V5d29yZD5NdXNjbGUsIFNrZWxldGFsL2Jsb29kIHN1cHBseTwva2V5d29yZD48a2V5d29yZD5S
ZXBlcmZ1c2lvbjwva2V5d29yZD48a2V5d29yZD5SZXBlcmZ1c2lvbiBJbmp1cnkvcHJldmVudGlv
biAmYW1wOyBjb250cm9sPC9rZXl3b3JkPjwva2V5d29yZHM+PGRhdGVzPjx5ZWFyPjIwMDQ8L3ll
YXI+PHB1Yi1kYXRlcz48ZGF0ZT5TZXA8L2RhdGU+PC9wdWItZGF0ZXM+PC9kYXRlcz48aXNibj4w
OTM0LTA4NzQgKFByaW50KSYjeEQ7MDkzNC0wODc0IChMaW5raW5nKTwvaXNibj48YWNjZXNzaW9u
LW51bT4xNTMzODExOTwvYWNjZXNzaW9uLW51bT48dXJscz48cmVsYXRlZC11cmxzPjx1cmw+aHR0
cDovL3d3dy5uY2JpLm5sbS5uaWguZ292L2VudHJlei9xdWVyeS5mY2dpP2NtZD1SZXRyaWV2ZSZh
bXA7ZGI9UHViTWVkJmFtcDtkb3B0PUNpdGF0aW9uJmFtcDtsaXN0X3VpZHM9MTUzMzgxMTk8L3Vy
bD48L3JlbGF0ZWQtdXJscz48L3VybHM+PGVsZWN0cm9uaWMtcmVzb3VyY2UtbnVtPjEwLjEwMDcv
czAwMTQ3LTAwNC0wNzM2LTE8L2VsZWN0cm9uaWMtcmVzb3VyY2UtbnVtPjxsYW5ndWFnZT5lbmc8
L2xhbmd1YWdlPjwvcmVjb3JkPjwvQ2l0ZT48Q2l0ZT48QXV0aG9yPkZpbG88L0F1dGhvcj48WWVh
cj4xOTgxPC9ZZWFyPjxSZWNOdW0+MzwvUmVjTnVtPjxyZWNvcmQ+PHJlYy1udW1iZXI+MzwvcmVj
LW51bWJlcj48Zm9yZWlnbi1rZXlzPjxrZXkgYXBwPSJFTiIgZGItaWQ9ImR0MHA5MGFheGRmZHgx
ZXNkZnA1MDlhenZ2YXJ2cHB4eHB4MCIgdGltZXN0YW1wPSIxNDM1MjM2MDg2Ij4zPC9rZXk+PC9m
b3JlaWduLWtleXM+PHJlZi10eXBlIG5hbWU9IkpvdXJuYWwgQXJ0aWNsZSI+MTc8L3JlZi10eXBl
Pjxjb250cmlidXRvcnM+PGF1dGhvcnM+PGF1dGhvcj5GaWxvLCBSLiBTLjwvYXV0aG9yPjxhdXRo
b3I+U21pdGgsIEUuIEouPC9hdXRob3I+PGF1dGhvcj5MZWFwbWFuLCBTLiBCLjwvYXV0aG9yPjwv
YXV0aG9ycz48L2NvbnRyaWJ1dG9ycz48dGl0bGVzPjx0aXRsZT5SZXZlcnNhbCBvZiBhY3V0ZSBy
ZW5hbCBhbGxvZ3JhZnQgcmVqZWN0aW9uIHdpdGggYWRqdW5jdGl2ZSBBRyB0aGVyYXB5PC90aXRs
ZT48c2Vjb25kYXJ5LXRpdGxlPlRyYW5zcGxhbnQgUHJvYzwvc2Vjb25kYXJ5LXRpdGxlPjwvdGl0
bGVzPjxwZXJpb2RpY2FsPjxmdWxsLXRpdGxlPlRyYW5zcGxhbnQgUHJvYzwvZnVsbC10aXRsZT48
L3BlcmlvZGljYWw+PHBhZ2VzPjQ4Mi05MDwvcGFnZXM+PHZvbHVtZT4xMzwvdm9sdW1lPjxudW1i
ZXI+MSBQdCAxPC9udW1iZXI+PGVkaXRpb24+MTk4MS8wMy8wMTwvZWRpdGlvbj48a2V5d29yZHM+
PGtleXdvcmQ+QW50aWx5bXBob2N5dGUgU2VydW0vKnBoYXJtYWNvbG9neTwva2V5d29yZD48a2V5
d29yZD5DbGluaWNhbCBUcmlhbHMgYXMgVG9waWM8L2tleXdvcmQ+PGtleXdvcmQ+RGlhZ25vc2lz
LCBEaWZmZXJlbnRpYWw8L2tleXdvcmQ+PGtleXdvcmQ+R3JhZnQgUmVqZWN0aW9uLypkcnVnIGVm
ZmVjdHM8L2tleXdvcmQ+PGtleXdvcmQ+SHVtYW5zPC9rZXl3b3JkPjxrZXl3b3JkPkltbXVub3N1
cHByZXNzaXZlIEFnZW50czwva2V5d29yZD48a2V5d29yZD4qS2lkbmV5IFRyYW5zcGxhbnRhdGlv
bjwva2V5d29yZD48a2V5d29yZD5SYW5kb20gQWxsb2NhdGlvbjwva2V5d29yZD48L2tleXdvcmRz
PjxkYXRlcz48eWVhcj4xOTgxPC95ZWFyPjxwdWItZGF0ZXM+PGRhdGU+TWFyPC9kYXRlPjwvcHVi
LWRhdGVzPjwvZGF0ZXM+PGlzYm4+MDA0MS0xMzQ1IChQcmludCkmI3hEOzAwNDEtMTM0NSAoTGlu
a2luZyk8L2lzYm4+PGFjY2Vzc2lvbi1udW0+NzAyMjg3OTwvYWNjZXNzaW9uLW51bT48dXJscz48
cmVsYXRlZC11cmxzPjx1cmw+aHR0cDovL3d3dy5uY2JpLm5sbS5uaWguZ292L2VudHJlei9xdWVy
eS5mY2dpP2NtZD1SZXRyaWV2ZSZhbXA7ZGI9UHViTWVkJmFtcDtkb3B0PUNpdGF0aW9uJmFtcDts
aXN0X3VpZHM9NzAyMjg3OTwvdXJsPjwvcmVsYXRlZC11cmxzPjwvdXJscz48bGFuZ3VhZ2U+ZW5n
PC9sYW5ndWFnZT48L3JlY29yZD48L0NpdGU+PENpdGU+PEF1dGhvcj5aaWV0c2U8L0F1dGhvcj48
WWVhcj4xOTkzPC9ZZWFyPjxSZWNOdW0+MjY8L1JlY051bT48cmVjb3JkPjxyZWMtbnVtYmVyPjI2
PC9yZWMtbnVtYmVyPjxmb3JlaWduLWtleXM+PGtleSBhcHA9IkVOIiBkYi1pZD0iZHQwcDkwYWF4
ZGZkeDFlc2RmcDUwOWF6dnZhcnZwcHh4cHgwIiB0aW1lc3RhbXA9IjE0MzUyNDE5MzYiPjI2PC9r
ZXk+PC9mb3JlaWduLWtleXM+PHJlZi10eXBlIG5hbWU9IkpvdXJuYWwgQXJ0aWNsZSI+MTc8L3Jl
Zi10eXBlPjxjb250cmlidXRvcnM+PGF1dGhvcnM+PGF1dGhvcj5aaWV0c2UsIFIuPC9hdXRob3I+
PGF1dGhvcj52YW4gU3RlZW5iZXJnZSwgRS4gUC48L2F1dGhvcj48YXV0aG9yPkhlc3NlLCBDLiBK
LjwvYXV0aG9yPjxhdXRob3I+VmFlc3NlbiwgTC4gQi48L2F1dGhvcj48YXV0aG9yPkkuIEp6ZXJt
YW5zIEpOPC9hdXRob3I+PGF1dGhvcj5XZWltYXIsIFcuPC9hdXRob3I+PC9hdXRob3JzPjwvY29u
dHJpYnV0b3JzPjxhdXRoLWFkZHJlc3M+RGVwYXJ0bWVudCBvZiBJbnRlcm5hbCBNZWRpY2luZSBJ
LCBVbml2ZXJzaXR5IEhvc3BpdGFsIERpamt6aWd0LCBSb3R0ZXJkYW0sIFRoZSBOZXRoZXJsYW5k
cy48L2F1dGgtYWRkcmVzcz48dGl0bGVzPjx0aXRsZT5TaW5nbGUtc2hvdCwgaGlnaC1kb3NlIHJh
YmJpdCBBVEcgZm9yIHJlamVjdGlvbiBwcm9waHlsYXhpcyBhZnRlciBraWRuZXkgdHJhbnNwbGFu
dGF0aW9uPC90aXRsZT48c2Vjb25kYXJ5LXRpdGxlPlRyYW5zcGwgSW50PC9zZWNvbmRhcnktdGl0
bGU+PC90aXRsZXM+PHBlcmlvZGljYWw+PGZ1bGwtdGl0bGU+VHJhbnNwbCBJbnQ8L2Z1bGwtdGl0
bGU+PC9wZXJpb2RpY2FsPjxwYWdlcz4zMzctNDA8L3BhZ2VzPjx2b2x1bWU+Njwvdm9sdW1lPjxu
dW1iZXI+NjwvbnVtYmVyPjxlZGl0aW9uPjE5OTMvMDEvMDE8L2VkaXRpb24+PGtleXdvcmRzPjxr
ZXl3b3JkPkFkb2xlc2NlbnQ8L2tleXdvcmQ+PGtleXdvcmQ+QWR1bHQ8L2tleXdvcmQ+PGtleXdv
cmQ+QWdlZDwva2V5d29yZD48a2V5d29yZD5BbmltYWxzPC9rZXl3b3JkPjxrZXl3b3JkPkFudGls
eW1waG9jeXRlIFNlcnVtLyphZG1pbmlzdHJhdGlvbiAmYW1wOyBkb3NhZ2UvYWR2ZXJzZSBlZmZl
Y3RzPC9rZXl3b3JkPjxrZXl3b3JkPkZlbWFsZTwva2V5d29yZD48a2V5d29yZD5HcmFmdCBSZWpl
Y3Rpb24vaW1tdW5vbG9neS8qdGhlcmFweTwva2V5d29yZD48a2V5d29yZD5HcmFmdCBTdXJ2aXZh
bDwva2V5d29yZD48a2V5d29yZD5IdW1hbnM8L2tleXdvcmQ+PGtleXdvcmQ+KkltbXVub3RoZXJh
cHk8L2tleXdvcmQ+PGtleXdvcmQ+SW5jaWRlbmNlPC9rZXl3b3JkPjxrZXl3b3JkPkluamVjdGlv
bnMsIEludHJhdmVub3VzPC9rZXl3b3JkPjxrZXl3b3JkPktpZG5leSBUcmFuc3BsYW50YXRpb24v
KmltbXVub2xvZ3k8L2tleXdvcmQ+PGtleXdvcmQ+TWFsZTwva2V5d29yZD48a2V5d29yZD5NaWRk
bGUgQWdlZDwva2V5d29yZD48a2V5d29yZD5QcmVtZWRpY2F0aW9uPC9rZXl3b3JkPjxrZXl3b3Jk
PlJhYmJpdHM8L2tleXdvcmQ+PGtleXdvcmQ+VC1MeW1waG9jeXRlcy8qaW1tdW5vbG9neTwva2V5
d29yZD48a2V5d29yZD5UcmFuc3BsYW50YXRpb24sIEhvbW9sb2dvdXM8L2tleXdvcmQ+PC9rZXl3
b3Jkcz48ZGF0ZXM+PHllYXI+MTk5MzwveWVhcj48L2RhdGVzPjxpc2JuPjA5MzQtMDg3NCAoUHJp
bnQpJiN4RDswOTM0LTA4NzQgKExpbmtpbmcpPC9pc2JuPjxhY2Nlc3Npb24tbnVtPjgyOTc0NjM8
L2FjY2Vzc2lvbi1udW0+PHVybHM+PHJlbGF0ZWQtdXJscz48dXJsPmh0dHA6Ly93d3cubmNiaS5u
bG0ubmloLmdvdi9lbnRyZXovcXVlcnkuZmNnaT9jbWQ9UmV0cmlldmUmYW1wO2RiPVB1Yk1lZCZh
bXA7ZG9wdD1DaXRhdGlvbiZhbXA7bGlzdF91aWRzPTgyOTc0NjM8L3VybD48L3JlbGF0ZWQtdXJs
cz48L3VybHM+PGxhbmd1YWdlPmVuZzwvbGFuZ3VhZ2U+PC9yZWNvcmQ+PC9DaXRlPjwvRW5kTm90
ZT5=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10" w:anchor="_ENREF_2" w:tooltip="Beiras-Fernandez, 2004 #2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2-4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>.</w:t>
      </w:r>
      <w:r w:rsidRPr="007D695B">
        <w:rPr>
          <w:rFonts w:ascii="Book Antiqua" w:hAnsi="Book Antiqua" w:cs="Bookman-Light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Thymoglobulin (</w:t>
      </w:r>
      <w:r w:rsidRPr="007D695B">
        <w:rPr>
          <w:rFonts w:ascii="Book Antiqua" w:hAnsi="Book Antiqua"/>
          <w:bCs/>
          <w:lang w:val="en-GB"/>
        </w:rPr>
        <w:t>Thymoglobulin</w:t>
      </w:r>
      <w:r w:rsidRPr="003966E5">
        <w:rPr>
          <w:rFonts w:ascii="Book Antiqua" w:hAnsi="Book Antiqua"/>
          <w:vertAlign w:val="superscript"/>
          <w:lang w:val="en-GB"/>
        </w:rPr>
        <w:t>®</w:t>
      </w:r>
      <w:r w:rsidRPr="007D695B">
        <w:rPr>
          <w:rFonts w:ascii="Book Antiqua" w:hAnsi="Book Antiqua"/>
          <w:lang w:val="en-GB"/>
        </w:rPr>
        <w:t>), a rabbit-derived polyclonal antibody, bel</w:t>
      </w:r>
      <w:r w:rsidR="009026B9" w:rsidRPr="007D695B">
        <w:rPr>
          <w:rFonts w:ascii="Book Antiqua" w:hAnsi="Book Antiqua"/>
          <w:lang w:val="en-GB"/>
        </w:rPr>
        <w:t>ongs to this category of agents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PEVuZE5vdGU+PENpdGU+PEF1dGhvcj5XZWltZXI8L0F1dGhvcj48WWVhcj4yMDA1PC9ZZWFyPjxS
ZWNOdW0+NjwvUmVjTnVtPjxEaXNwbGF5VGV4dD48c3R5bGUgZmFjZT0ic3VwZXJzY3JpcHQiPls1
LTldPC9zdHlsZT48L0Rpc3BsYXlUZXh0PjxyZWNvcmQ+PHJlYy1udW1iZXI+NjwvcmVjLW51bWJl
cj48Zm9yZWlnbi1rZXlzPjxrZXkgYXBwPSJFTiIgZGItaWQ9ImR0MHA5MGFheGRmZHgxZXNkZnA1
MDlhenZ2YXJ2cHB4eHB4MCIgdGltZXN0YW1wPSIxNDM1MjM2MzQyIj42PC9rZXk+PC9mb3JlaWdu
LWtleXM+PHJlZi10eXBlIG5hbWU9IkpvdXJuYWwgQXJ0aWNsZSI+MTc8L3JlZi10eXBlPjxjb250
cmlidXRvcnM+PGF1dGhvcnM+PGF1dGhvcj5XZWltZXIsIFIuPC9hdXRob3I+PGF1dGhvcj5TdGFh
aywgQS48L2F1dGhvcj48YXV0aG9yPlN1c2FsLCBDLjwvYXV0aG9yPjxhdXRob3I+U3RyZWxsZXIs
IFMuPC9hdXRob3I+PGF1dGhvcj5ZaWxkaXosIFMuPC9hdXRob3I+PGF1dGhvcj5QZWx6bCwgUy48
L2F1dGhvcj48YXV0aG9yPlJlbm5lciwgRi48L2F1dGhvcj48YXV0aG9yPkRpZXRyaWNoLCBILjwv
YXV0aG9yPjxhdXRob3I+RGFuaWVsLCBWLjwvYXV0aG9yPjxhdXRob3I+UmFpbmVyLCBMLjwvYXV0
aG9yPjxhdXRob3I+S2FtYWxpLUVybnN0LCBTLjwvYXV0aG9yPjxhdXRob3I+RXJuc3QsIFcuPC9h
dXRob3I+PGF1dGhvcj5QYWRiZXJnLCBXLjwvYXV0aG9yPjxhdXRob3I+T3BlbHosIEcuPC9hdXRo
b3I+PC9hdXRob3JzPjwvY29udHJpYnV0b3JzPjxhdXRoLWFkZHJlc3M+RGVwYXJ0bWVudCBvZiBJ
bnRlcm5hbCBNZWRpY2luZSwgVW5pdmVyc2l0eSBvZiBHaWVzc2VuLCBHaWVzc2VuLCBHZXJtYW55
LiByb2xmLndlaW1lckBpbm5lcmUubWVkLnVuaS1naWVzc2VuLmRlPC9hdXRoLWFkZHJlc3M+PHRp
dGxlcz48dGl0bGU+QVRHIGluZHVjdGlvbiB0aGVyYXB5OiBsb25nLXRlcm0gZWZmZWN0cyBvbiBU
aDEgYnV0IG5vdCBvbiBUaDIgcmVzcG9uc2VzPC90aXRsZT48c2Vjb25kYXJ5LXRpdGxlPlRyYW5z
cGwgSW50PC9zZWNvbmRhcnktdGl0bGU+PC90aXRsZXM+PHBlcmlvZGljYWw+PGZ1bGwtdGl0bGU+
VHJhbnNwbCBJbnQ8L2Z1bGwtdGl0bGU+PC9wZXJpb2RpY2FsPjxwYWdlcz4yMjYtMzY8L3BhZ2Vz
Pjx2b2x1bWU+MTg8L3ZvbHVtZT48bnVtYmVyPjI8L251bWJlcj48ZWRpdGlvbj4yMDA1LzAyLzA1
PC9lZGl0aW9uPjxrZXl3b3Jkcz48a2V5d29yZD5BZHVsdDwva2V5d29yZD48a2V5d29yZD5BbnRp
Z2VucywgQ0QzMC9ibG9vZDwva2V5d29yZD48a2V5d29yZD5BbnRpbHltcGhvY3l0ZSBTZXJ1bS9h
ZHZlcnNlIGVmZmVjdHMvKnBoYXJtYWNvbG9neTwva2V5d29yZD48a2V5d29yZD5CLUx5bXBob2N5
dGVzL2ltbXVub2xvZ3k8L2tleXdvcmQ+PGtleXdvcmQ+Q0Q0IEx5bXBob2N5dGUgQ291bnQ8L2tl
eXdvcmQ+PGtleXdvcmQ+Q2VsbCBBZGhlc2lvbiBNb2xlY3VsZXMvYmlvc3ludGhlc2lzPC9rZXl3
b3JkPjxrZXl3b3JkPkN5dG9raW5lcy9iaW9zeW50aGVzaXM8L2tleXdvcmQ+PGtleXdvcmQ+RmVt
YWxlPC9rZXl3b3JkPjxrZXl3b3JkPkdyYWZ0IFJlamVjdGlvbi9wcmV2ZW50aW9uICZhbXA7IGNv
bnRyb2w8L2tleXdvcmQ+PGtleXdvcmQ+SHVtYW5zPC9rZXl3b3JkPjxrZXl3b3JkPkluZmVjdGlv
bi9ldGlvbG9neTwva2V5d29yZD48a2V5d29yZD5LaWRuZXkgVHJhbnNwbGFudGF0aW9uLyppbW11
bm9sb2d5PC9rZXl3b3JkPjxrZXl3b3JkPkx5bXBob3Byb2xpZmVyYXRpdmUgRGlzb3JkZXJzL2V0
aW9sb2d5PC9rZXl3b3JkPjxrZXl3b3JkPk1hbGU8L2tleXdvcmQ+PGtleXdvcmQ+TWlkZGxlIEFn
ZWQ8L2tleXdvcmQ+PGtleXdvcmQ+UHJvc3BlY3RpdmUgU3R1ZGllczwva2V5d29yZD48a2V5d29y
ZD5SZWNlcHRvcnMsIEN5dG9raW5lL2Jpb3N5bnRoZXNpczwva2V5d29yZD48a2V5d29yZD5UaDEg
Q2VsbHMvKmltbXVub2xvZ3k8L2tleXdvcmQ+PGtleXdvcmQ+VGgyIENlbGxzLyppbW11bm9sb2d5
PC9rZXl3b3JkPjxrZXl3b3JkPlRpbWUgRmFjdG9yczwva2V5d29yZD48L2tleXdvcmRzPjxkYXRl
cz48eWVhcj4yMDA1PC95ZWFyPjxwdWItZGF0ZXM+PGRhdGU+RmViPC9kYXRlPjwvcHViLWRhdGVz
PjwvZGF0ZXM+PGlzYm4+MDkzNC0wODc0IChQcmludCkmI3hEOzA5MzQtMDg3NCAoTGlua2luZyk8
L2lzYm4+PGFjY2Vzc2lvbi1udW0+MTU2OTEyNzc8L2FjY2Vzc2lvbi1udW0+PHVybHM+PHJlbGF0
ZWQtdXJscz48dXJsPmh0dHA6Ly93d3cubmNiaS5ubG0ubmloLmdvdi9lbnRyZXovcXVlcnkuZmNn
aT9jbWQ9UmV0cmlldmUmYW1wO2RiPVB1Yk1lZCZhbXA7ZG9wdD1DaXRhdGlvbiZhbXA7bGlzdF91
aWRzPTE1NjkxMjc3PC91cmw+PC9yZWxhdGVkLXVybHM+PC91cmxzPjxlbGVjdHJvbmljLXJlc291
cmNlLW51bT5UUkkwNDcgW3BpaV0mI3hEOzEwLjExMTEvai4xNDMyLTIyNzcuMjAwNC4wMDA0Ny54
PC9lbGVjdHJvbmljLXJlc291cmNlLW51bT48bGFuZ3VhZ2U+ZW5nPC9sYW5ndWFnZT48L3JlY29y
ZD48L0NpdGU+PENpdGU+PEF1dGhvcj5UZWN0b3I8L0F1dGhvcj48WWVhcj4yMDA0PC9ZZWFyPjxS
ZWNOdW0+NzwvUmVjTnVtPjxyZWNvcmQ+PHJlYy1udW1iZXI+NzwvcmVjLW51bWJlcj48Zm9yZWln
bi1rZXlzPjxrZXkgYXBwPSJFTiIgZGItaWQ9ImR0MHA5MGFheGRmZHgxZXNkZnA1MDlhenZ2YXJ2
cHB4eHB4MCIgdGltZXN0YW1wPSIxNDM1MjM2MzkwIj43PC9rZXk+PC9mb3JlaWduLWtleXM+PHJl
Zi10eXBlIG5hbWU9IkpvdXJuYWwgQXJ0aWNsZSI+MTc8L3JlZi10eXBlPjxjb250cmlidXRvcnM+
PGF1dGhvcnM+PGF1dGhvcj5UZWN0b3IsIEEuIEouPC9hdXRob3I+PGF1dGhvcj5GcmlkZWxsLCBK
LiBBLjwvYXV0aG9yPjxhdXRob3I+TWFuZ3VzLCBSLiBTLjwvYXV0aG9yPjxhdXRob3I+U2hhaCwg
QS48L2F1dGhvcj48YXV0aG9yPk1pbGdyb20sIE0uPC9hdXRob3I+PGF1dGhvcj5Ld28sIFAuPC9h
dXRob3I+PGF1dGhvcj5DaGFsYXNhbmksIE4uPC9hdXRob3I+PGF1dGhvcj5Zb28sIEguPC9hdXRo
b3I+PGF1dGhvcj5Sb3VjaCwgRC48L2F1dGhvcj48YXV0aG9yPkxpYW5ncHVuc2FrdWwsIFMuPC9h
dXRob3I+PGF1dGhvcj5IZXJyaW5nLCBTLjwvYXV0aG9yPjxhdXRob3I+THVtZW5nLCBMLjwvYXV0
aG9yPjwvYXV0aG9ycz48L2NvbnRyaWJ1dG9ycz48YXV0aC1hZGRyZXNzPkRlcGFydG1lbnQgb2Yg
U3VyZ2VyeSwgSW5kaWFuYSBVbml2ZXJzaXR5IFNjaG9vbCBvZiBNZWRpY2luZSwgSW5kaWFuYXBv
bGlzLCBJTiA0NjIwMiwgVVNBLiBhdGVjdG9yQGl1cHVpLmVkdTwvYXV0aC1hZGRyZXNzPjx0aXRs
ZXM+PHRpdGxlPlByb21pc2luZyBlYXJseSByZXN1bHRzIHdpdGggaW1tdW5vc3VwcHJlc3Npb24g
dXNpbmcgcmFiYml0IGFudGktdGh5bW9jeXRlIGdsb2J1bGluIGFuZCBzdGVyb2lkcyB3aXRoIGRl
bGF5ZWQgaW50cm9kdWN0aW9uIG9mIHRhY3JvbGltdXMgaW4gYWR1bHQgbGl2ZXIgdHJhbnNwbGFu
dCByZWNpcGllbnRzPC90aXRsZT48c2Vjb25kYXJ5LXRpdGxlPkxpdmVyIFRyYW5zcGw8L3NlY29u
ZGFyeS10aXRsZT48L3RpdGxlcz48cGVyaW9kaWNhbD48ZnVsbC10aXRsZT5MaXZlciBUcmFuc3Bs
PC9mdWxsLXRpdGxlPjwvcGVyaW9kaWNhbD48cGFnZXM+NDA0LTc8L3BhZ2VzPjx2b2x1bWU+MTA8
L3ZvbHVtZT48bnVtYmVyPjM8L251bWJlcj48ZWRpdGlvbj4yMDA0LzAzLzA5PC9lZGl0aW9uPjxr
ZXl3b3Jkcz48a2V5d29yZD5BZHVsdDwva2V5d29yZD48a2V5d29yZD5BbnRpbHltcGhvY3l0ZSBT
ZXJ1bS8qYWRtaW5pc3RyYXRpb24gJmFtcDsgZG9zYWdlPC9rZXl3b3JkPjxrZXl3b3JkPkdyYWZ0
IFJlamVjdGlvbi8qcHJldmVudGlvbiAmYW1wOyBjb250cm9sPC9rZXl3b3JkPjxrZXl3b3JkPkdy
YWZ0IFN1cnZpdmFsL2RydWcgZWZmZWN0czwva2V5d29yZD48a2V5d29yZD5IZXBhdGl0aXMgQy9j
b21wbGljYXRpb25zL2ltbXVub2xvZ3k8L2tleXdvcmQ+PGtleXdvcmQ+SHVtYW5zPC9rZXl3b3Jk
PjxrZXl3b3JkPkltbXVub3N1cHByZXNzaXZlIEFnZW50cy8qYWRtaW5pc3RyYXRpb24gJmFtcDsg
ZG9zYWdlPC9rZXl3b3JkPjxrZXl3b3JkPkxpdmVyIENpcnJob3Npcy9pbW11bm9sb2d5L3N1cmdl
cnkvdmlyb2xvZ3k8L2tleXdvcmQ+PGtleXdvcmQ+TGl2ZXIgRGlzZWFzZXMvc3VyZ2VyeTwva2V5
d29yZD48a2V5d29yZD5MaXZlciBUcmFuc3BsYW50YXRpb24vbWV0aG9kczwva2V5d29yZD48a2V5
d29yZD5NZXRoeWxwcmVkbmlzb2xvbmUvKmFkbWluaXN0cmF0aW9uICZhbXA7IGRvc2FnZTwva2V5
d29yZD48a2V5d29yZD5TdXJ2aXZhbCBBbmFseXNpczwva2V5d29yZD48a2V5d29yZD5UYWNyb2xp
bXVzLyphZG1pbmlzdHJhdGlvbiAmYW1wOyBkb3NhZ2U8L2tleXdvcmQ+PGtleXdvcmQ+VGltZSBG
YWN0b3JzPC9rZXl3b3JkPjxrZXl3b3JkPlRyZWF0bWVudCBPdXRjb21lPC9rZXl3b3JkPjwva2V5
d29yZHM+PGRhdGVzPjx5ZWFyPjIwMDQ8L3llYXI+PHB1Yi1kYXRlcz48ZGF0ZT5NYXI8L2RhdGU+
PC9wdWItZGF0ZXM+PC9kYXRlcz48aXNibj4xNTI3LTY0NjUgKFByaW50KSYjeEQ7MTUyNy02NDY1
IChMaW5raW5nKTwvaXNibj48YWNjZXNzaW9uLW51bT4xNTAwNDc2ODwvYWNjZXNzaW9uLW51bT48
dXJscz48cmVsYXRlZC11cmxzPjx1cmw+aHR0cDovL3d3dy5uY2JpLm5sbS5uaWguZ292L2VudHJl
ei9xdWVyeS5mY2dpP2NtZD1SZXRyaWV2ZSZhbXA7ZGI9UHViTWVkJmFtcDtkb3B0PUNpdGF0aW9u
JmFtcDtsaXN0X3VpZHM9MTUwMDQ3Njg8L3VybD48L3JlbGF0ZWQtdXJscz48L3VybHM+PGVsZWN0
cm9uaWMtcmVzb3VyY2UtbnVtPjEwLjEwMDIvbHQuMjAwODU8L2VsZWN0cm9uaWMtcmVzb3VyY2Ut
bnVtPjxsYW5ndWFnZT5lbmc8L2xhbmd1YWdlPjwvcmVjb3JkPjwvQ2l0ZT48Q2l0ZT48QXV0aG9y
PkVhc29uPC9BdXRob3I+PFllYXI+MjAwMzwvWWVhcj48UmVjTnVtPjg8L1JlY051bT48cmVjb3Jk
PjxyZWMtbnVtYmVyPjg8L3JlYy1udW1iZXI+PGZvcmVpZ24ta2V5cz48a2V5IGFwcD0iRU4iIGRi
LWlkPSJkdDBwOTBhYXhkZmR4MWVzZGZwNTA5YXp2dmFydnBweHhweDAiIHRpbWVzdGFtcD0iMTQz
NTIzNjQwNiI+ODwva2V5PjwvZm9yZWlnbi1rZXlzPjxyZWYtdHlwZSBuYW1lPSJKb3VybmFsIEFy
dGljbGUiPjE3PC9yZWYtdHlwZT48Y29udHJpYnV0b3JzPjxhdXRob3JzPjxhdXRob3I+RWFzb24s
IEouIEQuPC9hdXRob3I+PGF1dGhvcj5OYWlyLCBTLjwvYXV0aG9yPjxhdXRob3I+Q29oZW4sIEEu
IEouPC9hdXRob3I+PGF1dGhvcj5CbGF6ZWssIEouIEwuPC9hdXRob3I+PGF1dGhvcj5Mb3NzLCBH
LiBFLiwgSnIuPC9hdXRob3I+PC9hdXRob3JzPjwvY29udHJpYnV0b3JzPjxhdXRoLWFkZHJlc3M+
U2VjdGlvbiBvZiBBYmRvbWluYWwgVHJhbnNwbGFudGF0aW9uLCBPY2hzbmVyIENsaW5pYyBGb3Vu
ZGF0aW9uLCAxNTE0IEplZmZlcnNvbiBIaWdod2F5LCBOZXcgT3JsZWFucywgTEEgNzAxMjEsIFVT
QS48L2F1dGgtYWRkcmVzcz48dGl0bGVzPjx0aXRsZT5TdGVyb2lkLWZyZWUgbGl2ZXIgdHJhbnNw
bGFudGF0aW9uIHVzaW5nIHJhYmJpdCBhbnRpdGh5bW9jeXRlIGdsb2J1bGluIGFuZCBlYXJseSB0
YWNyb2xpbXVzIG1vbm90aGVyYXB5PC90aXRsZT48c2Vjb25kYXJ5LXRpdGxlPlRyYW5zcGxhbnRh
dGlvbjwvc2Vjb25kYXJ5LXRpdGxlPjwvdGl0bGVzPjxwZXJpb2RpY2FsPjxmdWxsLXRpdGxlPlRy
YW5zcGxhbnRhdGlvbjwvZnVsbC10aXRsZT48L3BlcmlvZGljYWw+PHBhZ2VzPjEzOTYtOTwvcGFn
ZXM+PHZvbHVtZT43NTwvdm9sdW1lPjxudW1iZXI+ODwvbnVtYmVyPjxlZGl0aW9uPjIwMDMvMDQv
MzA8L2VkaXRpb24+PGtleXdvcmRzPjxrZXl3b3JkPkFkdWx0PC9rZXl3b3JkPjxrZXl3b3JkPkFu
aW1hbHM8L2tleXdvcmQ+PGtleXdvcmQ+QW50aWx5bXBob2N5dGUgU2VydW0vKnRoZXJhcGV1dGlj
IHVzZTwva2V5d29yZD48a2V5d29yZD5EcnVnIFRoZXJhcHksIENvbWJpbmF0aW9uPC9rZXl3b3Jk
PjxrZXl3b3JkPkZvbGxvdy1VcCBTdHVkaWVzPC9rZXl3b3JkPjxrZXl3b3JkPkdsdWNvY29ydGlj
b2lkcy90aGVyYXBldXRpYyB1c2U8L2tleXdvcmQ+PGtleXdvcmQ+R3JhZnQgUmVqZWN0aW9uL2Ry
dWcgdGhlcmFweTwva2V5d29yZD48a2V5d29yZD5HcmFmdCBTdXJ2aXZhbDwva2V5d29yZD48a2V5
d29yZD5IZXBhdGl0aXMgQy9jb21wbGljYXRpb25zPC9rZXl3b3JkPjxrZXl3b3JkPkh1bWFuczwv
a2V5d29yZD48a2V5d29yZD5JbW11bm9zdXBwcmVzc2l2ZSBBZ2VudHMvKnRoZXJhcGV1dGljIHVz
ZTwva2V5d29yZD48a2V5d29yZD5MaXZlciBDaXJyaG9zaXMvc3VyZ2VyeS92aXJvbG9neTwva2V5
d29yZD48a2V5d29yZD4qTGl2ZXIgVHJhbnNwbGFudGF0aW9uPC9rZXl3b3JkPjxrZXl3b3JkPk1l
dGh5bHByZWRuaXNvbG9uZS90aGVyYXBldXRpYyB1c2U8L2tleXdvcmQ+PGtleXdvcmQ+TXljb3Bo
ZW5vbGljIEFjaWQvYW5hbG9ncyAmYW1wOyBkZXJpdmF0aXZlcy90aGVyYXBldXRpYyB1c2U8L2tl
eXdvcmQ+PGtleXdvcmQ+UmFiYml0czwva2V5d29yZD48a2V5d29yZD5TdXJ2aXZhbCBBbmFseXNp
czwva2V5d29yZD48a2V5d29yZD5UYWNyb2xpbXVzLyp0aGVyYXBldXRpYyB1c2U8L2tleXdvcmQ+
PC9rZXl3b3Jkcz48ZGF0ZXM+PHllYXI+MjAwMzwveWVhcj48cHViLWRhdGVzPjxkYXRlPkFwciAy
NzwvZGF0ZT48L3B1Yi1kYXRlcz48L2RhdGVzPjxpc2JuPjAwNDEtMTMzNyAoUHJpbnQpJiN4RDsw
MDQxLTEzMzcgKExpbmtpbmcpPC9pc2JuPjxhY2Nlc3Npb24tbnVtPjEyNzE3MjM3PC9hY2Nlc3Np
b24tbnVtPjx1cmxzPjxyZWxhdGVkLXVybHM+PHVybD5odHRwOi8vd3d3Lm5jYmkubmxtLm5paC5n
b3YvZW50cmV6L3F1ZXJ5LmZjZ2k/Y21kPVJldHJpZXZlJmFtcDtkYj1QdWJNZWQmYW1wO2RvcHQ9
Q2l0YXRpb24mYW1wO2xpc3RfdWlkcz0xMjcxNzIzNzwvdXJsPjwvcmVsYXRlZC11cmxzPjwvdXJs
cz48ZWxlY3Ryb25pYy1yZXNvdXJjZS1udW0+MTAuMTA5Ny8wMS5UUC4wMDAwMDYyODM0LjMwOTIy
LkZFPC9lbGVjdHJvbmljLXJlc291cmNlLW51bT48bGFuZ3VhZ2U+ZW5nPC9sYW5ndWFnZT48L3Jl
Y29yZD48L0NpdGU+PENpdGU+PEF1dGhvcj5TdGFyemw8L0F1dGhvcj48WWVhcj4yMDAzPC9ZZWFy
PjxSZWNOdW0+NTwvUmVjTnVtPjxyZWNvcmQ+PHJlYy1udW1iZXI+NTwvcmVjLW51bWJlcj48Zm9y
ZWlnbi1rZXlzPjxrZXkgYXBwPSJFTiIgZGItaWQ9ImR0MHA5MGFheGRmZHgxZXNkZnA1MDlhenZ2
YXJ2cHB4eHB4MCIgdGltZXN0YW1wPSIxNDM1MjM2MTk1Ij41PC9rZXk+PC9mb3JlaWduLWtleXM+
PHJlZi10eXBlIG5hbWU9IkpvdXJuYWwgQXJ0aWNsZSI+MTc8L3JlZi10eXBlPjxjb250cmlidXRv
cnM+PGF1dGhvcnM+PGF1dGhvcj5TdGFyemwsIFQuIEUuPC9hdXRob3I+PGF1dGhvcj5NdXJhc2Us
IE4uPC9hdXRob3I+PGF1dGhvcj5BYnUtRWxtYWdkLCBLLjwvYXV0aG9yPjxhdXRob3I+R3JheSwg
RS4gQS48L2F1dGhvcj48YXV0aG9yPlNoYXBpcm8sIFIuPC9hdXRob3I+PGF1dGhvcj5FZ2h0ZXNh
ZCwgQi48L2F1dGhvcj48YXV0aG9yPkNvcnJ5LCBSLiBKLjwvYXV0aG9yPjxhdXRob3I+Sm9yZGFu
LCBNLiBMLjwvYXV0aG9yPjxhdXRob3I+Rm9udGVzLCBQLjwvYXV0aG9yPjxhdXRob3I+R2F5b3dz
a2ksIFQuPC9hdXRob3I+PGF1dGhvcj5Cb25kLCBHLjwvYXV0aG9yPjxhdXRob3I+U2NhbnRsZWJ1
cnksIFYuIFAuPC9hdXRob3I+PGF1dGhvcj5Qb3RkYXIsIFMuPC9hdXRob3I+PGF1dGhvcj5SYW5k
aGF3YSwgUC48L2F1dGhvcj48YXV0aG9yPld1LCBULjwvYXV0aG9yPjxhdXRob3I+WmVldmksIEEu
PC9hdXRob3I+PGF1dGhvcj5OYWxlc25paywgTS4gQS48L2F1dGhvcj48YXV0aG9yPldvb2R3YXJk
LCBKLjwvYXV0aG9yPjxhdXRob3I+TWFyY29zLCBBLjwvYXV0aG9yPjxhdXRob3I+VHJ1Y2NvLCBN
LjwvYXV0aG9yPjxhdXRob3I+RGVtZXRyaXMsIEEuIEouPC9hdXRob3I+PGF1dGhvcj5GdW5nLCBK
LiBKLjwvYXV0aG9yPjwvYXV0aG9ycz48L2NvbnRyaWJ1dG9ycz48YXV0aC1hZGRyZXNzPlRob21h
cyBFIFN0YXJ6bCBUcmFuc3BsYW50YXRpb24gSW5zdGl0dXRlLCBVbml2ZXJzaXR5IG9mIFBpdHRz
YnVyZ2ggTWVkaWNhbCBDZW50ZXIsIFBpdHRzYnVyZ2gsIFBBIDE1MjEzLCBVU0EuIG1hbmdhbnRs
QG1zeC51cG1jLmVkdSAmbHQ7bWFuZ2FudGxAbXN4LnVwbWMuZWR1Jmd0OzwvYXV0aC1hZGRyZXNz
Pjx0aXRsZXM+PHRpdGxlPlRvbGVyb2dlbmljIGltbXVub3N1cHByZXNzaW9uIGZvciBvcmdhbiB0
cmFuc3BsYW50YXRpb248L3RpdGxlPjxzZWNvbmRhcnktdGl0bGU+TGFuY2V0PC9zZWNvbmRhcnkt
dGl0bGU+PC90aXRsZXM+PHBlcmlvZGljYWw+PGZ1bGwtdGl0bGU+TGFuY2V0PC9mdWxsLXRpdGxl
PjwvcGVyaW9kaWNhbD48cGFnZXM+MTUwMi0xMDwvcGFnZXM+PHZvbHVtZT4zNjE8L3ZvbHVtZT48
bnVtYmVyPjkzNjg8L251bWJlcj48ZWRpdGlvbj4yMDAzLzA1LzEwPC9lZGl0aW9uPjxrZXl3b3Jk
cz48a2V5d29yZD5BbnRpbHltcGhvY3l0ZSBTZXJ1bS8qYWRtaW5pc3RyYXRpb24gJmFtcDsgZG9z
YWdlL2FkdmVyc2UgZWZmZWN0czwva2V5d29yZD48a2V5d29yZD5EcnVnIEFkbWluaXN0cmF0aW9u
IFNjaGVkdWxlPC9rZXl3b3JkPjxrZXl3b3JkPkh1bWFuczwva2V5d29yZD48a2V5d29yZD5JbW11
bm9zdXBwcmVzc2l2ZSBBZ2VudHMvKmFkbWluaXN0cmF0aW9uICZhbXA7IGRvc2FnZS9hZHZlcnNl
IGVmZmVjdHM8L2tleXdvcmQ+PGtleXdvcmQ+SW50ZXN0aW5lcy90cmFuc3BsYW50YXRpb248L2tl
eXdvcmQ+PGtleXdvcmQ+S2lkbmV5IFRyYW5zcGxhbnRhdGlvbi9pbW11bm9sb2d5PC9rZXl3b3Jk
PjxrZXl3b3JkPkxpdmVyIFRyYW5zcGxhbnRhdGlvbi9pbW11bm9sb2d5PC9rZXl3b3JkPjxrZXl3
b3JkPkx5bXBob2N5dGUgQ291bnQ8L2tleXdvcmQ+PGtleXdvcmQ+TWlkZGxlIEFnZWQ8L2tleXdv
cmQ+PGtleXdvcmQ+UGFuY3JlYXMgVHJhbnNwbGFudGF0aW9uL2ltbXVub2xvZ3k8L2tleXdvcmQ+
PGtleXdvcmQ+UHJlb3BlcmF0aXZlIENhcmU8L2tleXdvcmQ+PGtleXdvcmQ+VC1MeW1waG9jeXRl
IFN1YnNldHMvZHJ1ZyBlZmZlY3RzPC9rZXl3b3JkPjxrZXl3b3JkPlRhY3JvbGltdXMvKmFkbWlu
aXN0cmF0aW9uICZhbXA7IGRvc2FnZS9hZHZlcnNlIGVmZmVjdHM8L2tleXdvcmQ+PGtleXdvcmQ+
VHJhbnNwbGFudGF0aW9uIFRvbGVyYW5jZS8qaW1tdW5vbG9neTwva2V5d29yZD48a2V5d29yZD5U
cmFuc3BsYW50YXRpb24sIEhvbW9sb2dvdXM8L2tleXdvcmQ+PC9rZXl3b3Jkcz48ZGF0ZXM+PHll
YXI+MjAwMzwveWVhcj48cHViLWRhdGVzPjxkYXRlPk1heSAzPC9kYXRlPjwvcHViLWRhdGVzPjwv
ZGF0ZXM+PGlzYm4+MDE0MC02NzM2IChQcmludCkmI3hEOzAxNDAtNjczNiAoTGlua2luZyk8L2lz
Ym4+PGFjY2Vzc2lvbi1udW0+MTI3Mzc4NTk8L2FjY2Vzc2lvbi1udW0+PHVybHM+PHJlbGF0ZWQt
dXJscz48dXJsPmh0dHA6Ly93d3cubmNiaS5ubG0ubmloLmdvdi9lbnRyZXovcXVlcnkuZmNnaT9j
bWQ9UmV0cmlldmUmYW1wO2RiPVB1Yk1lZCZhbXA7ZG9wdD1DaXRhdGlvbiZhbXA7bGlzdF91aWRz
PTEyNzM3ODU5PC91cmw+PC9yZWxhdGVkLXVybHM+PC91cmxzPjxlbGVjdHJvbmljLXJlc291cmNl
LW51bT5TMDE0MDY3MzYwMzEzMTc1MyBbcGlpXTwvZWxlY3Ryb25pYy1yZXNvdXJjZS1udW0+PGxh
bmd1YWdlPmVuZzwvbGFuZ3VhZ2U+PC9yZWNvcmQ+PC9DaXRlPjxDaXRlIEV4Y2x1ZGVZZWFyPSIx
Ij48QXV0aG9yPldpZXNuZXI8L0F1dGhvcj48UmVjTnVtPjk8L1JlY051bT48cmVjb3JkPjxyZWMt
bnVtYmVyPjk8L3JlYy1udW1iZXI+PGZvcmVpZ24ta2V5cz48a2V5IGFwcD0iRU4iIGRiLWlkPSJk
dDBwOTBhYXhkZmR4MWVzZGZwNTA5YXp2dmFydnBweHhweDAiIHRpbWVzdGFtcD0iMTQzNTIzNjUz
MiI+OTwva2V5PjwvZm9yZWlnbi1rZXlzPjxyZWYtdHlwZSBuYW1lPSJKb3VybmFsIEFydGljbGUi
PjE3PC9yZWYtdHlwZT48Y29udHJpYnV0b3JzPjxhdXRob3JzPjxhdXRob3I+V2llc25lciwgUi4g
SC48L2F1dGhvcj48YXV0aG9yPkZ1bmcsIEouIEouPC9hdXRob3I+PC9hdXRob3JzPjwvY29udHJp
YnV0b3JzPjxhdXRoLWFkZHJlc3M+VHJhbnNwbGFudCBDZW50ZXIsIE1heW8gQ29sbGVnZSBvZiBN
ZWRpY2luZSwgUm9jaGVzdGVyLCBNTiA1NTkwNSwgVVNBLiByLndpZXNuZXJAbWF5by5lZHU8L2F1
dGgtYWRkcmVzcz48dGl0bGVzPjx0aXRsZT5QcmVzZW50IHN0YXRlIG9mIGltbXVub3N1cHByZXNz
aXZlIHRoZXJhcHkgaW4gbGl2ZXIgdHJhbnNwbGFudCByZWNpcGllbnRzPC90aXRsZT48c2Vjb25k
YXJ5LXRpdGxlPkxpdmVyIFRyYW5zcGw8L3NlY29uZGFyeS10aXRsZT48L3RpdGxlcz48cGVyaW9k
aWNhbD48ZnVsbC10aXRsZT5MaXZlciBUcmFuc3BsPC9mdWxsLXRpdGxlPjwvcGVyaW9kaWNhbD48
cGFnZXM+UzEtOTwvcGFnZXM+PHZvbHVtZT4xNyBTdXBwbCAzPC92b2x1bWU+PGVkaXRpb24+MjAx
MS8wOC8xOTwvZWRpdGlvbj48a2V5d29yZHM+PGtleXdvcmQ+R3JhZnQgUmVqZWN0aW9uLyppbW11
bm9sb2d5LypwcmV2ZW50aW9uICZhbXA7IGNvbnRyb2w8L2tleXdvcmQ+PGtleXdvcmQ+SHVtYW5z
PC9rZXl3b3JkPjxrZXl3b3JkPkltbXVub3N1cHByZXNzaW9uL21ldGhvZHMvKnRyZW5kczwva2V5
d29yZD48a2V5d29yZD5JbW11bm9zdXBwcmVzc2l2ZSBBZ2VudHMvKnRoZXJhcGV1dGljIHVzZTwv
a2V5d29yZD48a2V5d29yZD5MaXZlciBUcmFuc3BsYW50YXRpb24vKmltbXVub2xvZ3k8L2tleXdv
cmQ+PC9rZXl3b3Jkcz48ZGF0ZXM+PHB1Yi1kYXRlcz48ZGF0ZT5Ob3Y8L2RhdGU+PC9wdWItZGF0
ZXM+PC9kYXRlcz48aXNibj4xNTI3LTY0NzMgKEVsZWN0cm9uaWMpJiN4RDsxNTI3LTY0NjUgKExp
bmtpbmcpPC9pc2JuPjxhY2Nlc3Npb24tbnVtPjIxODUwNjk3PC9hY2Nlc3Npb24tbnVtPjx1cmxz
PjxyZWxhdGVkLXVybHM+PHVybD5odHRwOi8vd3d3Lm5jYmkubmxtLm5paC5nb3YvZW50cmV6L3F1
ZXJ5LmZjZ2k/Y21kPVJldHJpZXZlJmFtcDtkYj1QdWJNZWQmYW1wO2RvcHQ9Q2l0YXRpb24mYW1w
O2xpc3RfdWlkcz0yMTg1MDY5NzwvdXJsPjwvcmVsYXRlZC11cmxzPjwvdXJscz48ZWxlY3Ryb25p
Yy1yZXNvdXJjZS1udW0+MTAuMTAwMi9sdC4yMjQxMDwvZWxlY3Ryb25pYy1yZXNvdXJjZS1udW0+
PGxhbmd1YWdlPmVuZzwvbGFuZ3VhZ2U+PC9yZWNvcmQ+PC9DaXRlPjwvRW5kTm90ZT5=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PEVuZE5vdGU+PENpdGU+PEF1dGhvcj5XZWltZXI8L0F1dGhvcj48WWVhcj4yMDA1PC9ZZWFyPjxS
ZWNOdW0+NjwvUmVjTnVtPjxEaXNwbGF5VGV4dD48c3R5bGUgZmFjZT0ic3VwZXJzY3JpcHQiPls1
LTldPC9zdHlsZT48L0Rpc3BsYXlUZXh0PjxyZWNvcmQ+PHJlYy1udW1iZXI+NjwvcmVjLW51bWJl
cj48Zm9yZWlnbi1rZXlzPjxrZXkgYXBwPSJFTiIgZGItaWQ9ImR0MHA5MGFheGRmZHgxZXNkZnA1
MDlhenZ2YXJ2cHB4eHB4MCIgdGltZXN0YW1wPSIxNDM1MjM2MzQyIj42PC9rZXk+PC9mb3JlaWdu
LWtleXM+PHJlZi10eXBlIG5hbWU9IkpvdXJuYWwgQXJ0aWNsZSI+MTc8L3JlZi10eXBlPjxjb250
cmlidXRvcnM+PGF1dGhvcnM+PGF1dGhvcj5XZWltZXIsIFIuPC9hdXRob3I+PGF1dGhvcj5TdGFh
aywgQS48L2F1dGhvcj48YXV0aG9yPlN1c2FsLCBDLjwvYXV0aG9yPjxhdXRob3I+U3RyZWxsZXIs
IFMuPC9hdXRob3I+PGF1dGhvcj5ZaWxkaXosIFMuPC9hdXRob3I+PGF1dGhvcj5QZWx6bCwgUy48
L2F1dGhvcj48YXV0aG9yPlJlbm5lciwgRi48L2F1dGhvcj48YXV0aG9yPkRpZXRyaWNoLCBILjwv
YXV0aG9yPjxhdXRob3I+RGFuaWVsLCBWLjwvYXV0aG9yPjxhdXRob3I+UmFpbmVyLCBMLjwvYXV0
aG9yPjxhdXRob3I+S2FtYWxpLUVybnN0LCBTLjwvYXV0aG9yPjxhdXRob3I+RXJuc3QsIFcuPC9h
dXRob3I+PGF1dGhvcj5QYWRiZXJnLCBXLjwvYXV0aG9yPjxhdXRob3I+T3BlbHosIEcuPC9hdXRo
b3I+PC9hdXRob3JzPjwvY29udHJpYnV0b3JzPjxhdXRoLWFkZHJlc3M+RGVwYXJ0bWVudCBvZiBJ
bnRlcm5hbCBNZWRpY2luZSwgVW5pdmVyc2l0eSBvZiBHaWVzc2VuLCBHaWVzc2VuLCBHZXJtYW55
LiByb2xmLndlaW1lckBpbm5lcmUubWVkLnVuaS1naWVzc2VuLmRlPC9hdXRoLWFkZHJlc3M+PHRp
dGxlcz48dGl0bGU+QVRHIGluZHVjdGlvbiB0aGVyYXB5OiBsb25nLXRlcm0gZWZmZWN0cyBvbiBU
aDEgYnV0IG5vdCBvbiBUaDIgcmVzcG9uc2VzPC90aXRsZT48c2Vjb25kYXJ5LXRpdGxlPlRyYW5z
cGwgSW50PC9zZWNvbmRhcnktdGl0bGU+PC90aXRsZXM+PHBlcmlvZGljYWw+PGZ1bGwtdGl0bGU+
VHJhbnNwbCBJbnQ8L2Z1bGwtdGl0bGU+PC9wZXJpb2RpY2FsPjxwYWdlcz4yMjYtMzY8L3BhZ2Vz
Pjx2b2x1bWU+MTg8L3ZvbHVtZT48bnVtYmVyPjI8L251bWJlcj48ZWRpdGlvbj4yMDA1LzAyLzA1
PC9lZGl0aW9uPjxrZXl3b3Jkcz48a2V5d29yZD5BZHVsdDwva2V5d29yZD48a2V5d29yZD5BbnRp
Z2VucywgQ0QzMC9ibG9vZDwva2V5d29yZD48a2V5d29yZD5BbnRpbHltcGhvY3l0ZSBTZXJ1bS9h
ZHZlcnNlIGVmZmVjdHMvKnBoYXJtYWNvbG9neTwva2V5d29yZD48a2V5d29yZD5CLUx5bXBob2N5
dGVzL2ltbXVub2xvZ3k8L2tleXdvcmQ+PGtleXdvcmQ+Q0Q0IEx5bXBob2N5dGUgQ291bnQ8L2tl
eXdvcmQ+PGtleXdvcmQ+Q2VsbCBBZGhlc2lvbiBNb2xlY3VsZXMvYmlvc3ludGhlc2lzPC9rZXl3
b3JkPjxrZXl3b3JkPkN5dG9raW5lcy9iaW9zeW50aGVzaXM8L2tleXdvcmQ+PGtleXdvcmQ+RmVt
YWxlPC9rZXl3b3JkPjxrZXl3b3JkPkdyYWZ0IFJlamVjdGlvbi9wcmV2ZW50aW9uICZhbXA7IGNv
bnRyb2w8L2tleXdvcmQ+PGtleXdvcmQ+SHVtYW5zPC9rZXl3b3JkPjxrZXl3b3JkPkluZmVjdGlv
bi9ldGlvbG9neTwva2V5d29yZD48a2V5d29yZD5LaWRuZXkgVHJhbnNwbGFudGF0aW9uLyppbW11
bm9sb2d5PC9rZXl3b3JkPjxrZXl3b3JkPkx5bXBob3Byb2xpZmVyYXRpdmUgRGlzb3JkZXJzL2V0
aW9sb2d5PC9rZXl3b3JkPjxrZXl3b3JkPk1hbGU8L2tleXdvcmQ+PGtleXdvcmQ+TWlkZGxlIEFn
ZWQ8L2tleXdvcmQ+PGtleXdvcmQ+UHJvc3BlY3RpdmUgU3R1ZGllczwva2V5d29yZD48a2V5d29y
ZD5SZWNlcHRvcnMsIEN5dG9raW5lL2Jpb3N5bnRoZXNpczwva2V5d29yZD48a2V5d29yZD5UaDEg
Q2VsbHMvKmltbXVub2xvZ3k8L2tleXdvcmQ+PGtleXdvcmQ+VGgyIENlbGxzLyppbW11bm9sb2d5
PC9rZXl3b3JkPjxrZXl3b3JkPlRpbWUgRmFjdG9yczwva2V5d29yZD48L2tleXdvcmRzPjxkYXRl
cz48eWVhcj4yMDA1PC95ZWFyPjxwdWItZGF0ZXM+PGRhdGU+RmViPC9kYXRlPjwvcHViLWRhdGVz
PjwvZGF0ZXM+PGlzYm4+MDkzNC0wODc0IChQcmludCkmI3hEOzA5MzQtMDg3NCAoTGlua2luZyk8
L2lzYm4+PGFjY2Vzc2lvbi1udW0+MTU2OTEyNzc8L2FjY2Vzc2lvbi1udW0+PHVybHM+PHJlbGF0
ZWQtdXJscz48dXJsPmh0dHA6Ly93d3cubmNiaS5ubG0ubmloLmdvdi9lbnRyZXovcXVlcnkuZmNn
aT9jbWQ9UmV0cmlldmUmYW1wO2RiPVB1Yk1lZCZhbXA7ZG9wdD1DaXRhdGlvbiZhbXA7bGlzdF91
aWRzPTE1NjkxMjc3PC91cmw+PC9yZWxhdGVkLXVybHM+PC91cmxzPjxlbGVjdHJvbmljLXJlc291
cmNlLW51bT5UUkkwNDcgW3BpaV0mI3hEOzEwLjExMTEvai4xNDMyLTIyNzcuMjAwNC4wMDA0Ny54
PC9lbGVjdHJvbmljLXJlc291cmNlLW51bT48bGFuZ3VhZ2U+ZW5nPC9sYW5ndWFnZT48L3JlY29y
ZD48L0NpdGU+PENpdGU+PEF1dGhvcj5UZWN0b3I8L0F1dGhvcj48WWVhcj4yMDA0PC9ZZWFyPjxS
ZWNOdW0+NzwvUmVjTnVtPjxyZWNvcmQ+PHJlYy1udW1iZXI+NzwvcmVjLW51bWJlcj48Zm9yZWln
bi1rZXlzPjxrZXkgYXBwPSJFTiIgZGItaWQ9ImR0MHA5MGFheGRmZHgxZXNkZnA1MDlhenZ2YXJ2
cHB4eHB4MCIgdGltZXN0YW1wPSIxNDM1MjM2MzkwIj43PC9rZXk+PC9mb3JlaWduLWtleXM+PHJl
Zi10eXBlIG5hbWU9IkpvdXJuYWwgQXJ0aWNsZSI+MTc8L3JlZi10eXBlPjxjb250cmlidXRvcnM+
PGF1dGhvcnM+PGF1dGhvcj5UZWN0b3IsIEEuIEouPC9hdXRob3I+PGF1dGhvcj5GcmlkZWxsLCBK
LiBBLjwvYXV0aG9yPjxhdXRob3I+TWFuZ3VzLCBSLiBTLjwvYXV0aG9yPjxhdXRob3I+U2hhaCwg
QS48L2F1dGhvcj48YXV0aG9yPk1pbGdyb20sIE0uPC9hdXRob3I+PGF1dGhvcj5Ld28sIFAuPC9h
dXRob3I+PGF1dGhvcj5DaGFsYXNhbmksIE4uPC9hdXRob3I+PGF1dGhvcj5Zb28sIEguPC9hdXRo
b3I+PGF1dGhvcj5Sb3VjaCwgRC48L2F1dGhvcj48YXV0aG9yPkxpYW5ncHVuc2FrdWwsIFMuPC9h
dXRob3I+PGF1dGhvcj5IZXJyaW5nLCBTLjwvYXV0aG9yPjxhdXRob3I+THVtZW5nLCBMLjwvYXV0
aG9yPjwvYXV0aG9ycz48L2NvbnRyaWJ1dG9ycz48YXV0aC1hZGRyZXNzPkRlcGFydG1lbnQgb2Yg
U3VyZ2VyeSwgSW5kaWFuYSBVbml2ZXJzaXR5IFNjaG9vbCBvZiBNZWRpY2luZSwgSW5kaWFuYXBv
bGlzLCBJTiA0NjIwMiwgVVNBLiBhdGVjdG9yQGl1cHVpLmVkdTwvYXV0aC1hZGRyZXNzPjx0aXRs
ZXM+PHRpdGxlPlByb21pc2luZyBlYXJseSByZXN1bHRzIHdpdGggaW1tdW5vc3VwcHJlc3Npb24g
dXNpbmcgcmFiYml0IGFudGktdGh5bW9jeXRlIGdsb2J1bGluIGFuZCBzdGVyb2lkcyB3aXRoIGRl
bGF5ZWQgaW50cm9kdWN0aW9uIG9mIHRhY3JvbGltdXMgaW4gYWR1bHQgbGl2ZXIgdHJhbnNwbGFu
dCByZWNpcGllbnRzPC90aXRsZT48c2Vjb25kYXJ5LXRpdGxlPkxpdmVyIFRyYW5zcGw8L3NlY29u
ZGFyeS10aXRsZT48L3RpdGxlcz48cGVyaW9kaWNhbD48ZnVsbC10aXRsZT5MaXZlciBUcmFuc3Bs
PC9mdWxsLXRpdGxlPjwvcGVyaW9kaWNhbD48cGFnZXM+NDA0LTc8L3BhZ2VzPjx2b2x1bWU+MTA8
L3ZvbHVtZT48bnVtYmVyPjM8L251bWJlcj48ZWRpdGlvbj4yMDA0LzAzLzA5PC9lZGl0aW9uPjxr
ZXl3b3Jkcz48a2V5d29yZD5BZHVsdDwva2V5d29yZD48a2V5d29yZD5BbnRpbHltcGhvY3l0ZSBT
ZXJ1bS8qYWRtaW5pc3RyYXRpb24gJmFtcDsgZG9zYWdlPC9rZXl3b3JkPjxrZXl3b3JkPkdyYWZ0
IFJlamVjdGlvbi8qcHJldmVudGlvbiAmYW1wOyBjb250cm9sPC9rZXl3b3JkPjxrZXl3b3JkPkdy
YWZ0IFN1cnZpdmFsL2RydWcgZWZmZWN0czwva2V5d29yZD48a2V5d29yZD5IZXBhdGl0aXMgQy9j
b21wbGljYXRpb25zL2ltbXVub2xvZ3k8L2tleXdvcmQ+PGtleXdvcmQ+SHVtYW5zPC9rZXl3b3Jk
PjxrZXl3b3JkPkltbXVub3N1cHByZXNzaXZlIEFnZW50cy8qYWRtaW5pc3RyYXRpb24gJmFtcDsg
ZG9zYWdlPC9rZXl3b3JkPjxrZXl3b3JkPkxpdmVyIENpcnJob3Npcy9pbW11bm9sb2d5L3N1cmdl
cnkvdmlyb2xvZ3k8L2tleXdvcmQ+PGtleXdvcmQ+TGl2ZXIgRGlzZWFzZXMvc3VyZ2VyeTwva2V5
d29yZD48a2V5d29yZD5MaXZlciBUcmFuc3BsYW50YXRpb24vbWV0aG9kczwva2V5d29yZD48a2V5
d29yZD5NZXRoeWxwcmVkbmlzb2xvbmUvKmFkbWluaXN0cmF0aW9uICZhbXA7IGRvc2FnZTwva2V5
d29yZD48a2V5d29yZD5TdXJ2aXZhbCBBbmFseXNpczwva2V5d29yZD48a2V5d29yZD5UYWNyb2xp
bXVzLyphZG1pbmlzdHJhdGlvbiAmYW1wOyBkb3NhZ2U8L2tleXdvcmQ+PGtleXdvcmQ+VGltZSBG
YWN0b3JzPC9rZXl3b3JkPjxrZXl3b3JkPlRyZWF0bWVudCBPdXRjb21lPC9rZXl3b3JkPjwva2V5
d29yZHM+PGRhdGVzPjx5ZWFyPjIwMDQ8L3llYXI+PHB1Yi1kYXRlcz48ZGF0ZT5NYXI8L2RhdGU+
PC9wdWItZGF0ZXM+PC9kYXRlcz48aXNibj4xNTI3LTY0NjUgKFByaW50KSYjeEQ7MTUyNy02NDY1
IChMaW5raW5nKTwvaXNibj48YWNjZXNzaW9uLW51bT4xNTAwNDc2ODwvYWNjZXNzaW9uLW51bT48
dXJscz48cmVsYXRlZC11cmxzPjx1cmw+aHR0cDovL3d3dy5uY2JpLm5sbS5uaWguZ292L2VudHJl
ei9xdWVyeS5mY2dpP2NtZD1SZXRyaWV2ZSZhbXA7ZGI9UHViTWVkJmFtcDtkb3B0PUNpdGF0aW9u
JmFtcDtsaXN0X3VpZHM9MTUwMDQ3Njg8L3VybD48L3JlbGF0ZWQtdXJscz48L3VybHM+PGVsZWN0
cm9uaWMtcmVzb3VyY2UtbnVtPjEwLjEwMDIvbHQuMjAwODU8L2VsZWN0cm9uaWMtcmVzb3VyY2Ut
bnVtPjxsYW5ndWFnZT5lbmc8L2xhbmd1YWdlPjwvcmVjb3JkPjwvQ2l0ZT48Q2l0ZT48QXV0aG9y
PkVhc29uPC9BdXRob3I+PFllYXI+MjAwMzwvWWVhcj48UmVjTnVtPjg8L1JlY051bT48cmVjb3Jk
PjxyZWMtbnVtYmVyPjg8L3JlYy1udW1iZXI+PGZvcmVpZ24ta2V5cz48a2V5IGFwcD0iRU4iIGRi
LWlkPSJkdDBwOTBhYXhkZmR4MWVzZGZwNTA5YXp2dmFydnBweHhweDAiIHRpbWVzdGFtcD0iMTQz
NTIzNjQwNiI+ODwva2V5PjwvZm9yZWlnbi1rZXlzPjxyZWYtdHlwZSBuYW1lPSJKb3VybmFsIEFy
dGljbGUiPjE3PC9yZWYtdHlwZT48Y29udHJpYnV0b3JzPjxhdXRob3JzPjxhdXRob3I+RWFzb24s
IEouIEQuPC9hdXRob3I+PGF1dGhvcj5OYWlyLCBTLjwvYXV0aG9yPjxhdXRob3I+Q29oZW4sIEEu
IEouPC9hdXRob3I+PGF1dGhvcj5CbGF6ZWssIEouIEwuPC9hdXRob3I+PGF1dGhvcj5Mb3NzLCBH
LiBFLiwgSnIuPC9hdXRob3I+PC9hdXRob3JzPjwvY29udHJpYnV0b3JzPjxhdXRoLWFkZHJlc3M+
U2VjdGlvbiBvZiBBYmRvbWluYWwgVHJhbnNwbGFudGF0aW9uLCBPY2hzbmVyIENsaW5pYyBGb3Vu
ZGF0aW9uLCAxNTE0IEplZmZlcnNvbiBIaWdod2F5LCBOZXcgT3JsZWFucywgTEEgNzAxMjEsIFVT
QS48L2F1dGgtYWRkcmVzcz48dGl0bGVzPjx0aXRsZT5TdGVyb2lkLWZyZWUgbGl2ZXIgdHJhbnNw
bGFudGF0aW9uIHVzaW5nIHJhYmJpdCBhbnRpdGh5bW9jeXRlIGdsb2J1bGluIGFuZCBlYXJseSB0
YWNyb2xpbXVzIG1vbm90aGVyYXB5PC90aXRsZT48c2Vjb25kYXJ5LXRpdGxlPlRyYW5zcGxhbnRh
dGlvbjwvc2Vjb25kYXJ5LXRpdGxlPjwvdGl0bGVzPjxwZXJpb2RpY2FsPjxmdWxsLXRpdGxlPlRy
YW5zcGxhbnRhdGlvbjwvZnVsbC10aXRsZT48L3BlcmlvZGljYWw+PHBhZ2VzPjEzOTYtOTwvcGFn
ZXM+PHZvbHVtZT43NTwvdm9sdW1lPjxudW1iZXI+ODwvbnVtYmVyPjxlZGl0aW9uPjIwMDMvMDQv
MzA8L2VkaXRpb24+PGtleXdvcmRzPjxrZXl3b3JkPkFkdWx0PC9rZXl3b3JkPjxrZXl3b3JkPkFu
aW1hbHM8L2tleXdvcmQ+PGtleXdvcmQ+QW50aWx5bXBob2N5dGUgU2VydW0vKnRoZXJhcGV1dGlj
IHVzZTwva2V5d29yZD48a2V5d29yZD5EcnVnIFRoZXJhcHksIENvbWJpbmF0aW9uPC9rZXl3b3Jk
PjxrZXl3b3JkPkZvbGxvdy1VcCBTdHVkaWVzPC9rZXl3b3JkPjxrZXl3b3JkPkdsdWNvY29ydGlj
b2lkcy90aGVyYXBldXRpYyB1c2U8L2tleXdvcmQ+PGtleXdvcmQ+R3JhZnQgUmVqZWN0aW9uL2Ry
dWcgdGhlcmFweTwva2V5d29yZD48a2V5d29yZD5HcmFmdCBTdXJ2aXZhbDwva2V5d29yZD48a2V5
d29yZD5IZXBhdGl0aXMgQy9jb21wbGljYXRpb25zPC9rZXl3b3JkPjxrZXl3b3JkPkh1bWFuczwv
a2V5d29yZD48a2V5d29yZD5JbW11bm9zdXBwcmVzc2l2ZSBBZ2VudHMvKnRoZXJhcGV1dGljIHVz
ZTwva2V5d29yZD48a2V5d29yZD5MaXZlciBDaXJyaG9zaXMvc3VyZ2VyeS92aXJvbG9neTwva2V5
d29yZD48a2V5d29yZD4qTGl2ZXIgVHJhbnNwbGFudGF0aW9uPC9rZXl3b3JkPjxrZXl3b3JkPk1l
dGh5bHByZWRuaXNvbG9uZS90aGVyYXBldXRpYyB1c2U8L2tleXdvcmQ+PGtleXdvcmQ+TXljb3Bo
ZW5vbGljIEFjaWQvYW5hbG9ncyAmYW1wOyBkZXJpdmF0aXZlcy90aGVyYXBldXRpYyB1c2U8L2tl
eXdvcmQ+PGtleXdvcmQ+UmFiYml0czwva2V5d29yZD48a2V5d29yZD5TdXJ2aXZhbCBBbmFseXNp
czwva2V5d29yZD48a2V5d29yZD5UYWNyb2xpbXVzLyp0aGVyYXBldXRpYyB1c2U8L2tleXdvcmQ+
PC9rZXl3b3Jkcz48ZGF0ZXM+PHllYXI+MjAwMzwveWVhcj48cHViLWRhdGVzPjxkYXRlPkFwciAy
NzwvZGF0ZT48L3B1Yi1kYXRlcz48L2RhdGVzPjxpc2JuPjAwNDEtMTMzNyAoUHJpbnQpJiN4RDsw
MDQxLTEzMzcgKExpbmtpbmcpPC9pc2JuPjxhY2Nlc3Npb24tbnVtPjEyNzE3MjM3PC9hY2Nlc3Np
b24tbnVtPjx1cmxzPjxyZWxhdGVkLXVybHM+PHVybD5odHRwOi8vd3d3Lm5jYmkubmxtLm5paC5n
b3YvZW50cmV6L3F1ZXJ5LmZjZ2k/Y21kPVJldHJpZXZlJmFtcDtkYj1QdWJNZWQmYW1wO2RvcHQ9
Q2l0YXRpb24mYW1wO2xpc3RfdWlkcz0xMjcxNzIzNzwvdXJsPjwvcmVsYXRlZC11cmxzPjwvdXJs
cz48ZWxlY3Ryb25pYy1yZXNvdXJjZS1udW0+MTAuMTA5Ny8wMS5UUC4wMDAwMDYyODM0LjMwOTIy
LkZFPC9lbGVjdHJvbmljLXJlc291cmNlLW51bT48bGFuZ3VhZ2U+ZW5nPC9sYW5ndWFnZT48L3Jl
Y29yZD48L0NpdGU+PENpdGU+PEF1dGhvcj5TdGFyemw8L0F1dGhvcj48WWVhcj4yMDAzPC9ZZWFy
PjxSZWNOdW0+NTwvUmVjTnVtPjxyZWNvcmQ+PHJlYy1udW1iZXI+NTwvcmVjLW51bWJlcj48Zm9y
ZWlnbi1rZXlzPjxrZXkgYXBwPSJFTiIgZGItaWQ9ImR0MHA5MGFheGRmZHgxZXNkZnA1MDlhenZ2
YXJ2cHB4eHB4MCIgdGltZXN0YW1wPSIxNDM1MjM2MTk1Ij41PC9rZXk+PC9mb3JlaWduLWtleXM+
PHJlZi10eXBlIG5hbWU9IkpvdXJuYWwgQXJ0aWNsZSI+MTc8L3JlZi10eXBlPjxjb250cmlidXRv
cnM+PGF1dGhvcnM+PGF1dGhvcj5TdGFyemwsIFQuIEUuPC9hdXRob3I+PGF1dGhvcj5NdXJhc2Us
IE4uPC9hdXRob3I+PGF1dGhvcj5BYnUtRWxtYWdkLCBLLjwvYXV0aG9yPjxhdXRob3I+R3JheSwg
RS4gQS48L2F1dGhvcj48YXV0aG9yPlNoYXBpcm8sIFIuPC9hdXRob3I+PGF1dGhvcj5FZ2h0ZXNh
ZCwgQi48L2F1dGhvcj48YXV0aG9yPkNvcnJ5LCBSLiBKLjwvYXV0aG9yPjxhdXRob3I+Sm9yZGFu
LCBNLiBMLjwvYXV0aG9yPjxhdXRob3I+Rm9udGVzLCBQLjwvYXV0aG9yPjxhdXRob3I+R2F5b3dz
a2ksIFQuPC9hdXRob3I+PGF1dGhvcj5Cb25kLCBHLjwvYXV0aG9yPjxhdXRob3I+U2NhbnRsZWJ1
cnksIFYuIFAuPC9hdXRob3I+PGF1dGhvcj5Qb3RkYXIsIFMuPC9hdXRob3I+PGF1dGhvcj5SYW5k
aGF3YSwgUC48L2F1dGhvcj48YXV0aG9yPld1LCBULjwvYXV0aG9yPjxhdXRob3I+WmVldmksIEEu
PC9hdXRob3I+PGF1dGhvcj5OYWxlc25paywgTS4gQS48L2F1dGhvcj48YXV0aG9yPldvb2R3YXJk
LCBKLjwvYXV0aG9yPjxhdXRob3I+TWFyY29zLCBBLjwvYXV0aG9yPjxhdXRob3I+VHJ1Y2NvLCBN
LjwvYXV0aG9yPjxhdXRob3I+RGVtZXRyaXMsIEEuIEouPC9hdXRob3I+PGF1dGhvcj5GdW5nLCBK
LiBKLjwvYXV0aG9yPjwvYXV0aG9ycz48L2NvbnRyaWJ1dG9ycz48YXV0aC1hZGRyZXNzPlRob21h
cyBFIFN0YXJ6bCBUcmFuc3BsYW50YXRpb24gSW5zdGl0dXRlLCBVbml2ZXJzaXR5IG9mIFBpdHRz
YnVyZ2ggTWVkaWNhbCBDZW50ZXIsIFBpdHRzYnVyZ2gsIFBBIDE1MjEzLCBVU0EuIG1hbmdhbnRs
QG1zeC51cG1jLmVkdSAmbHQ7bWFuZ2FudGxAbXN4LnVwbWMuZWR1Jmd0OzwvYXV0aC1hZGRyZXNz
Pjx0aXRsZXM+PHRpdGxlPlRvbGVyb2dlbmljIGltbXVub3N1cHByZXNzaW9uIGZvciBvcmdhbiB0
cmFuc3BsYW50YXRpb248L3RpdGxlPjxzZWNvbmRhcnktdGl0bGU+TGFuY2V0PC9zZWNvbmRhcnkt
dGl0bGU+PC90aXRsZXM+PHBlcmlvZGljYWw+PGZ1bGwtdGl0bGU+TGFuY2V0PC9mdWxsLXRpdGxl
PjwvcGVyaW9kaWNhbD48cGFnZXM+MTUwMi0xMDwvcGFnZXM+PHZvbHVtZT4zNjE8L3ZvbHVtZT48
bnVtYmVyPjkzNjg8L251bWJlcj48ZWRpdGlvbj4yMDAzLzA1LzEwPC9lZGl0aW9uPjxrZXl3b3Jk
cz48a2V5d29yZD5BbnRpbHltcGhvY3l0ZSBTZXJ1bS8qYWRtaW5pc3RyYXRpb24gJmFtcDsgZG9z
YWdlL2FkdmVyc2UgZWZmZWN0czwva2V5d29yZD48a2V5d29yZD5EcnVnIEFkbWluaXN0cmF0aW9u
IFNjaGVkdWxlPC9rZXl3b3JkPjxrZXl3b3JkPkh1bWFuczwva2V5d29yZD48a2V5d29yZD5JbW11
bm9zdXBwcmVzc2l2ZSBBZ2VudHMvKmFkbWluaXN0cmF0aW9uICZhbXA7IGRvc2FnZS9hZHZlcnNl
IGVmZmVjdHM8L2tleXdvcmQ+PGtleXdvcmQ+SW50ZXN0aW5lcy90cmFuc3BsYW50YXRpb248L2tl
eXdvcmQ+PGtleXdvcmQ+S2lkbmV5IFRyYW5zcGxhbnRhdGlvbi9pbW11bm9sb2d5PC9rZXl3b3Jk
PjxrZXl3b3JkPkxpdmVyIFRyYW5zcGxhbnRhdGlvbi9pbW11bm9sb2d5PC9rZXl3b3JkPjxrZXl3
b3JkPkx5bXBob2N5dGUgQ291bnQ8L2tleXdvcmQ+PGtleXdvcmQ+TWlkZGxlIEFnZWQ8L2tleXdv
cmQ+PGtleXdvcmQ+UGFuY3JlYXMgVHJhbnNwbGFudGF0aW9uL2ltbXVub2xvZ3k8L2tleXdvcmQ+
PGtleXdvcmQ+UHJlb3BlcmF0aXZlIENhcmU8L2tleXdvcmQ+PGtleXdvcmQ+VC1MeW1waG9jeXRl
IFN1YnNldHMvZHJ1ZyBlZmZlY3RzPC9rZXl3b3JkPjxrZXl3b3JkPlRhY3JvbGltdXMvKmFkbWlu
aXN0cmF0aW9uICZhbXA7IGRvc2FnZS9hZHZlcnNlIGVmZmVjdHM8L2tleXdvcmQ+PGtleXdvcmQ+
VHJhbnNwbGFudGF0aW9uIFRvbGVyYW5jZS8qaW1tdW5vbG9neTwva2V5d29yZD48a2V5d29yZD5U
cmFuc3BsYW50YXRpb24sIEhvbW9sb2dvdXM8L2tleXdvcmQ+PC9rZXl3b3Jkcz48ZGF0ZXM+PHll
YXI+MjAwMzwveWVhcj48cHViLWRhdGVzPjxkYXRlPk1heSAzPC9kYXRlPjwvcHViLWRhdGVzPjwv
ZGF0ZXM+PGlzYm4+MDE0MC02NzM2IChQcmludCkmI3hEOzAxNDAtNjczNiAoTGlua2luZyk8L2lz
Ym4+PGFjY2Vzc2lvbi1udW0+MTI3Mzc4NTk8L2FjY2Vzc2lvbi1udW0+PHVybHM+PHJlbGF0ZWQt
dXJscz48dXJsPmh0dHA6Ly93d3cubmNiaS5ubG0ubmloLmdvdi9lbnRyZXovcXVlcnkuZmNnaT9j
bWQ9UmV0cmlldmUmYW1wO2RiPVB1Yk1lZCZhbXA7ZG9wdD1DaXRhdGlvbiZhbXA7bGlzdF91aWRz
PTEyNzM3ODU5PC91cmw+PC9yZWxhdGVkLXVybHM+PC91cmxzPjxlbGVjdHJvbmljLXJlc291cmNl
LW51bT5TMDE0MDY3MzYwMzEzMTc1MyBbcGlpXTwvZWxlY3Ryb25pYy1yZXNvdXJjZS1udW0+PGxh
bmd1YWdlPmVuZzwvbGFuZ3VhZ2U+PC9yZWNvcmQ+PC9DaXRlPjxDaXRlIEV4Y2x1ZGVZZWFyPSIx
Ij48QXV0aG9yPldpZXNuZXI8L0F1dGhvcj48UmVjTnVtPjk8L1JlY051bT48cmVjb3JkPjxyZWMt
bnVtYmVyPjk8L3JlYy1udW1iZXI+PGZvcmVpZ24ta2V5cz48a2V5IGFwcD0iRU4iIGRiLWlkPSJk
dDBwOTBhYXhkZmR4MWVzZGZwNTA5YXp2dmFydnBweHhweDAiIHRpbWVzdGFtcD0iMTQzNTIzNjUz
MiI+OTwva2V5PjwvZm9yZWlnbi1rZXlzPjxyZWYtdHlwZSBuYW1lPSJKb3VybmFsIEFydGljbGUi
PjE3PC9yZWYtdHlwZT48Y29udHJpYnV0b3JzPjxhdXRob3JzPjxhdXRob3I+V2llc25lciwgUi4g
SC48L2F1dGhvcj48YXV0aG9yPkZ1bmcsIEouIEouPC9hdXRob3I+PC9hdXRob3JzPjwvY29udHJp
YnV0b3JzPjxhdXRoLWFkZHJlc3M+VHJhbnNwbGFudCBDZW50ZXIsIE1heW8gQ29sbGVnZSBvZiBN
ZWRpY2luZSwgUm9jaGVzdGVyLCBNTiA1NTkwNSwgVVNBLiByLndpZXNuZXJAbWF5by5lZHU8L2F1
dGgtYWRkcmVzcz48dGl0bGVzPjx0aXRsZT5QcmVzZW50IHN0YXRlIG9mIGltbXVub3N1cHByZXNz
aXZlIHRoZXJhcHkgaW4gbGl2ZXIgdHJhbnNwbGFudCByZWNpcGllbnRzPC90aXRsZT48c2Vjb25k
YXJ5LXRpdGxlPkxpdmVyIFRyYW5zcGw8L3NlY29uZGFyeS10aXRsZT48L3RpdGxlcz48cGVyaW9k
aWNhbD48ZnVsbC10aXRsZT5MaXZlciBUcmFuc3BsPC9mdWxsLXRpdGxlPjwvcGVyaW9kaWNhbD48
cGFnZXM+UzEtOTwvcGFnZXM+PHZvbHVtZT4xNyBTdXBwbCAzPC92b2x1bWU+PGVkaXRpb24+MjAx
MS8wOC8xOTwvZWRpdGlvbj48a2V5d29yZHM+PGtleXdvcmQ+R3JhZnQgUmVqZWN0aW9uLyppbW11
bm9sb2d5LypwcmV2ZW50aW9uICZhbXA7IGNvbnRyb2w8L2tleXdvcmQ+PGtleXdvcmQ+SHVtYW5z
PC9rZXl3b3JkPjxrZXl3b3JkPkltbXVub3N1cHByZXNzaW9uL21ldGhvZHMvKnRyZW5kczwva2V5
d29yZD48a2V5d29yZD5JbW11bm9zdXBwcmVzc2l2ZSBBZ2VudHMvKnRoZXJhcGV1dGljIHVzZTwv
a2V5d29yZD48a2V5d29yZD5MaXZlciBUcmFuc3BsYW50YXRpb24vKmltbXVub2xvZ3k8L2tleXdv
cmQ+PC9rZXl3b3Jkcz48ZGF0ZXM+PHB1Yi1kYXRlcz48ZGF0ZT5Ob3Y8L2RhdGU+PC9wdWItZGF0
ZXM+PC9kYXRlcz48aXNibj4xNTI3LTY0NzMgKEVsZWN0cm9uaWMpJiN4RDsxNTI3LTY0NjUgKExp
bmtpbmcpPC9pc2JuPjxhY2Nlc3Npb24tbnVtPjIxODUwNjk3PC9hY2Nlc3Npb24tbnVtPjx1cmxz
PjxyZWxhdGVkLXVybHM+PHVybD5odHRwOi8vd3d3Lm5jYmkubmxtLm5paC5nb3YvZW50cmV6L3F1
ZXJ5LmZjZ2k/Y21kPVJldHJpZXZlJmFtcDtkYj1QdWJNZWQmYW1wO2RvcHQ9Q2l0YXRpb24mYW1w
O2xpc3RfdWlkcz0yMTg1MDY5NzwvdXJsPjwvcmVsYXRlZC11cmxzPjwvdXJscz48ZWxlY3Ryb25p
Yy1yZXNvdXJjZS1udW0+MTAuMTAwMi9sdC4yMjQxMDwvZWxlY3Ryb25pYy1yZXNvdXJjZS1udW0+
PGxhbmd1YWdlPmVuZzwvbGFuZ3VhZ2U+PC9yZWNvcmQ+PC9DaXRlPjwvRW5kTm90ZT5=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11" w:anchor="_ENREF_5" w:tooltip="Weimer, 2005 #6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5-9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 xml:space="preserve">. </w:t>
      </w:r>
    </w:p>
    <w:p w14:paraId="049550F6" w14:textId="03735ECC" w:rsidR="00036A02" w:rsidRPr="007D695B" w:rsidRDefault="00036A02" w:rsidP="009026B9">
      <w:pPr>
        <w:tabs>
          <w:tab w:val="left" w:pos="330"/>
        </w:tabs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The polyclonal </w:t>
      </w:r>
      <w:proofErr w:type="spellStart"/>
      <w:r w:rsidRPr="007D695B">
        <w:rPr>
          <w:rFonts w:ascii="Book Antiqua" w:hAnsi="Book Antiqua"/>
          <w:lang w:val="en-GB"/>
        </w:rPr>
        <w:t>antithymocyte</w:t>
      </w:r>
      <w:proofErr w:type="spellEnd"/>
      <w:r w:rsidRPr="007D695B">
        <w:rPr>
          <w:rFonts w:ascii="Book Antiqua" w:hAnsi="Book Antiqua"/>
          <w:lang w:val="en-GB"/>
        </w:rPr>
        <w:t xml:space="preserve"> antibodies (“induction agents”), administered preoperatively, allow </w:t>
      </w:r>
      <w:r w:rsidR="00D923CC" w:rsidRPr="007D695B">
        <w:rPr>
          <w:rFonts w:ascii="Book Antiqua" w:hAnsi="Book Antiqua"/>
          <w:lang w:val="en-GB"/>
        </w:rPr>
        <w:t xml:space="preserve">doctors </w:t>
      </w:r>
      <w:r w:rsidRPr="007D695B">
        <w:rPr>
          <w:rFonts w:ascii="Book Antiqua" w:hAnsi="Book Antiqua"/>
          <w:lang w:val="en-GB"/>
        </w:rPr>
        <w:t xml:space="preserve">to minimize the use of the nephrotoxic </w:t>
      </w:r>
      <w:proofErr w:type="spellStart"/>
      <w:r w:rsidRPr="007D695B">
        <w:rPr>
          <w:rFonts w:ascii="Book Antiqua" w:hAnsi="Book Antiqua"/>
          <w:lang w:val="en-GB"/>
        </w:rPr>
        <w:t>calcineurin</w:t>
      </w:r>
      <w:proofErr w:type="spellEnd"/>
      <w:r w:rsidRPr="007D695B">
        <w:rPr>
          <w:rFonts w:ascii="Book Antiqua" w:hAnsi="Book Antiqua"/>
          <w:lang w:val="en-GB"/>
        </w:rPr>
        <w:t xml:space="preserve"> inhibitors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PEVuZE5vdGU+PENpdGU+PEF1dGhvcj5UZWN0b3I8L0F1dGhvcj48WWVhcj4yMDA0PC9ZZWFyPjxS
ZWNOdW0+MzwvUmVjTnVtPjxEaXNwbGF5VGV4dD48c3R5bGUgZmFjZT0ic3VwZXJzY3JpcHQiPls2
XTwvc3R5bGU+PC9EaXNwbGF5VGV4dD48cmVjb3JkPjxyZWMtbnVtYmVyPjM8L3JlYy1udW1iZXI+
PGZvcmVpZ24ta2V5cz48a2V5IGFwcD0iRU4iIGRiLWlkPSJ0d2QwNXY1dnN6OWRzcGVzOWY4NXJk
YXhhdjV0emZ4ZXN6MDkiIHRpbWVzdGFtcD0iMCI+Mzwva2V5PjwvZm9yZWlnbi1rZXlzPjxyZWYt
dHlwZSBuYW1lPSJKb3VybmFsIEFydGljbGUiPjE3PC9yZWYtdHlwZT48Y29udHJpYnV0b3JzPjxh
dXRob3JzPjxhdXRob3I+VGVjdG9yLCBBLiBKLjwvYXV0aG9yPjxhdXRob3I+RnJpZGVsbCwgSi4g
QS48L2F1dGhvcj48YXV0aG9yPk1hbmd1cywgUi4gUy48L2F1dGhvcj48YXV0aG9yPlNoYWgsIEEu
PC9hdXRob3I+PGF1dGhvcj5NaWxncm9tLCBNLjwvYXV0aG9yPjxhdXRob3I+S3dvLCBQLjwvYXV0
aG9yPjxhdXRob3I+Q2hhbGFzYW5pLCBOLjwvYXV0aG9yPjxhdXRob3I+WW9vLCBILjwvYXV0aG9y
PjxhdXRob3I+Um91Y2gsIEQuPC9hdXRob3I+PGF1dGhvcj5MaWFuZ3B1bnNha3VsLCBTLjwvYXV0
aG9yPjxhdXRob3I+SGVycmluZywgUy48L2F1dGhvcj48YXV0aG9yPkx1bWVuZywgTC48L2F1dGhv
cj48L2F1dGhvcnM+PC9jb250cmlidXRvcnM+PGF1dGgtYWRkcmVzcz5EZXBhcnRtZW50IG9mIFN1
cmdlcnksIEluZGlhbmEgVW5pdmVyc2l0eSBTY2hvb2wgb2YgTWVkaWNpbmUsIEluZGlhbmFwb2xp
cywgSU4gNDYyMDIsIFVTQS4gYXRlY3RvckBpdXB1aS5lZHU8L2F1dGgtYWRkcmVzcz48dGl0bGVz
Pjx0aXRsZT5Qcm9taXNpbmcgZWFybHkgcmVzdWx0cyB3aXRoIGltbXVub3N1cHByZXNzaW9uIHVz
aW5nIHJhYmJpdCBhbnRpLXRoeW1vY3l0ZSBnbG9idWxpbiBhbmQgc3Rlcm9pZHMgd2l0aCBkZWxh
eWVkIGludHJvZHVjdGlvbiBvZiB0YWNyb2xpbXVzIGluIGFkdWx0IGxpdmVyIHRyYW5zcGxhbnQg
cmVjaXBpZW50czwvdGl0bGU+PHNlY29uZGFyeS10aXRsZT5MaXZlciBUcmFuc3BsPC9zZWNvbmRh
cnktdGl0bGU+PC90aXRsZXM+PHBlcmlvZGljYWw+PGZ1bGwtdGl0bGU+TGl2ZXIgVHJhbnNwbDwv
ZnVsbC10aXRsZT48L3BlcmlvZGljYWw+PHBhZ2VzPjQwNC03PC9wYWdlcz48dm9sdW1lPjEwPC92
b2x1bWU+PG51bWJlcj4zPC9udW1iZXI+PGVkaXRpb24+MjAwNC8wMy8wOTwvZWRpdGlvbj48a2V5
d29yZHM+PGtleXdvcmQ+QWR1bHQ8L2tleXdvcmQ+PGtleXdvcmQ+QW50aWx5bXBob2N5dGUgU2Vy
dW0vKmFkbWluaXN0cmF0aW9uICZhbXA7IGRvc2FnZTwva2V5d29yZD48a2V5d29yZD5HcmFmdCBS
ZWplY3Rpb24vKnByZXZlbnRpb24gJmFtcDsgY29udHJvbDwva2V5d29yZD48a2V5d29yZD5HcmFm
dCBTdXJ2aXZhbC9kcnVnIGVmZmVjdHM8L2tleXdvcmQ+PGtleXdvcmQ+SGVwYXRpdGlzIEMvY29t
cGxpY2F0aW9ucy9pbW11bm9sb2d5PC9rZXl3b3JkPjxrZXl3b3JkPkh1bWFuczwva2V5d29yZD48
a2V5d29yZD5JbW11bm9zdXBwcmVzc2l2ZSBBZ2VudHMvKmFkbWluaXN0cmF0aW9uICZhbXA7IGRv
c2FnZTwva2V5d29yZD48a2V5d29yZD5MaXZlciBDaXJyaG9zaXMvaW1tdW5vbG9neS9zdXJnZXJ5
L3Zpcm9sb2d5PC9rZXl3b3JkPjxrZXl3b3JkPkxpdmVyIERpc2Vhc2VzL3N1cmdlcnk8L2tleXdv
cmQ+PGtleXdvcmQ+TGl2ZXIgVHJhbnNwbGFudGF0aW9uL21ldGhvZHM8L2tleXdvcmQ+PGtleXdv
cmQ+TWV0aHlscHJlZG5pc29sb25lLyphZG1pbmlzdHJhdGlvbiAmYW1wOyBkb3NhZ2U8L2tleXdv
cmQ+PGtleXdvcmQ+U3Vydml2YWwgQW5hbHlzaXM8L2tleXdvcmQ+PGtleXdvcmQ+VGFjcm9saW11
cy8qYWRtaW5pc3RyYXRpb24gJmFtcDsgZG9zYWdlPC9rZXl3b3JkPjxrZXl3b3JkPlRpbWUgRmFj
dG9yczwva2V5d29yZD48a2V5d29yZD5UcmVhdG1lbnQgT3V0Y29tZTwva2V5d29yZD48L2tleXdv
cmRzPjxkYXRlcz48eWVhcj4yMDA0PC95ZWFyPjxwdWItZGF0ZXM+PGRhdGU+TWFyPC9kYXRlPjwv
cHViLWRhdGVzPjwvZGF0ZXM+PGlzYm4+MTUyNy02NDY1IChQcmludCkmI3hEOzE1MjctNjQ2NSAo
TGlua2luZyk8L2lzYm4+PGFjY2Vzc2lvbi1udW0+MTUwMDQ3Njg8L2FjY2Vzc2lvbi1udW0+PHVy
bHM+PHJlbGF0ZWQtdXJscz48dXJsPmh0dHA6Ly93d3cubmNiaS5ubG0ubmloLmdvdi9lbnRyZXov
cXVlcnkuZmNnaT9jbWQ9UmV0cmlldmUmYW1wO2RiPVB1Yk1lZCZhbXA7ZG9wdD1DaXRhdGlvbiZh
bXA7bGlzdF91aWRzPTE1MDA0NzY4PC91cmw+PC9yZWxhdGVkLXVybHM+PC91cmxzPjxlbGVjdHJv
bmljLXJlc291cmNlLW51bT4xMC4xMDAyL2x0LjIwMDg1PC9lbGVjdHJvbmljLXJlc291cmNlLW51
bT48bGFuZ3VhZ2U+ZW5nPC9sYW5ndWFnZT48L3JlY29yZD48L0NpdGU+PC9FbmROb3RlPn==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PEVuZE5vdGU+PENpdGU+PEF1dGhvcj5UZWN0b3I8L0F1dGhvcj48WWVhcj4yMDA0PC9ZZWFyPjxS
ZWNOdW0+MzwvUmVjTnVtPjxEaXNwbGF5VGV4dD48c3R5bGUgZmFjZT0ic3VwZXJzY3JpcHQiPls2
XTwvc3R5bGU+PC9EaXNwbGF5VGV4dD48cmVjb3JkPjxyZWMtbnVtYmVyPjM8L3JlYy1udW1iZXI+
PGZvcmVpZ24ta2V5cz48a2V5IGFwcD0iRU4iIGRiLWlkPSJ0d2QwNXY1dnN6OWRzcGVzOWY4NXJk
YXhhdjV0emZ4ZXN6MDkiIHRpbWVzdGFtcD0iMCI+Mzwva2V5PjwvZm9yZWlnbi1rZXlzPjxyZWYt
dHlwZSBuYW1lPSJKb3VybmFsIEFydGljbGUiPjE3PC9yZWYtdHlwZT48Y29udHJpYnV0b3JzPjxh
dXRob3JzPjxhdXRob3I+VGVjdG9yLCBBLiBKLjwvYXV0aG9yPjxhdXRob3I+RnJpZGVsbCwgSi4g
QS48L2F1dGhvcj48YXV0aG9yPk1hbmd1cywgUi4gUy48L2F1dGhvcj48YXV0aG9yPlNoYWgsIEEu
PC9hdXRob3I+PGF1dGhvcj5NaWxncm9tLCBNLjwvYXV0aG9yPjxhdXRob3I+S3dvLCBQLjwvYXV0
aG9yPjxhdXRob3I+Q2hhbGFzYW5pLCBOLjwvYXV0aG9yPjxhdXRob3I+WW9vLCBILjwvYXV0aG9y
PjxhdXRob3I+Um91Y2gsIEQuPC9hdXRob3I+PGF1dGhvcj5MaWFuZ3B1bnNha3VsLCBTLjwvYXV0
aG9yPjxhdXRob3I+SGVycmluZywgUy48L2F1dGhvcj48YXV0aG9yPkx1bWVuZywgTC48L2F1dGhv
cj48L2F1dGhvcnM+PC9jb250cmlidXRvcnM+PGF1dGgtYWRkcmVzcz5EZXBhcnRtZW50IG9mIFN1
cmdlcnksIEluZGlhbmEgVW5pdmVyc2l0eSBTY2hvb2wgb2YgTWVkaWNpbmUsIEluZGlhbmFwb2xp
cywgSU4gNDYyMDIsIFVTQS4gYXRlY3RvckBpdXB1aS5lZHU8L2F1dGgtYWRkcmVzcz48dGl0bGVz
Pjx0aXRsZT5Qcm9taXNpbmcgZWFybHkgcmVzdWx0cyB3aXRoIGltbXVub3N1cHByZXNzaW9uIHVz
aW5nIHJhYmJpdCBhbnRpLXRoeW1vY3l0ZSBnbG9idWxpbiBhbmQgc3Rlcm9pZHMgd2l0aCBkZWxh
eWVkIGludHJvZHVjdGlvbiBvZiB0YWNyb2xpbXVzIGluIGFkdWx0IGxpdmVyIHRyYW5zcGxhbnQg
cmVjaXBpZW50czwvdGl0bGU+PHNlY29uZGFyeS10aXRsZT5MaXZlciBUcmFuc3BsPC9zZWNvbmRh
cnktdGl0bGU+PC90aXRsZXM+PHBlcmlvZGljYWw+PGZ1bGwtdGl0bGU+TGl2ZXIgVHJhbnNwbDwv
ZnVsbC10aXRsZT48L3BlcmlvZGljYWw+PHBhZ2VzPjQwNC03PC9wYWdlcz48dm9sdW1lPjEwPC92
b2x1bWU+PG51bWJlcj4zPC9udW1iZXI+PGVkaXRpb24+MjAwNC8wMy8wOTwvZWRpdGlvbj48a2V5
d29yZHM+PGtleXdvcmQ+QWR1bHQ8L2tleXdvcmQ+PGtleXdvcmQ+QW50aWx5bXBob2N5dGUgU2Vy
dW0vKmFkbWluaXN0cmF0aW9uICZhbXA7IGRvc2FnZTwva2V5d29yZD48a2V5d29yZD5HcmFmdCBS
ZWplY3Rpb24vKnByZXZlbnRpb24gJmFtcDsgY29udHJvbDwva2V5d29yZD48a2V5d29yZD5HcmFm
dCBTdXJ2aXZhbC9kcnVnIGVmZmVjdHM8L2tleXdvcmQ+PGtleXdvcmQ+SGVwYXRpdGlzIEMvY29t
cGxpY2F0aW9ucy9pbW11bm9sb2d5PC9rZXl3b3JkPjxrZXl3b3JkPkh1bWFuczwva2V5d29yZD48
a2V5d29yZD5JbW11bm9zdXBwcmVzc2l2ZSBBZ2VudHMvKmFkbWluaXN0cmF0aW9uICZhbXA7IGRv
c2FnZTwva2V5d29yZD48a2V5d29yZD5MaXZlciBDaXJyaG9zaXMvaW1tdW5vbG9neS9zdXJnZXJ5
L3Zpcm9sb2d5PC9rZXl3b3JkPjxrZXl3b3JkPkxpdmVyIERpc2Vhc2VzL3N1cmdlcnk8L2tleXdv
cmQ+PGtleXdvcmQ+TGl2ZXIgVHJhbnNwbGFudGF0aW9uL21ldGhvZHM8L2tleXdvcmQ+PGtleXdv
cmQ+TWV0aHlscHJlZG5pc29sb25lLyphZG1pbmlzdHJhdGlvbiAmYW1wOyBkb3NhZ2U8L2tleXdv
cmQ+PGtleXdvcmQ+U3Vydml2YWwgQW5hbHlzaXM8L2tleXdvcmQ+PGtleXdvcmQ+VGFjcm9saW11
cy8qYWRtaW5pc3RyYXRpb24gJmFtcDsgZG9zYWdlPC9rZXl3b3JkPjxrZXl3b3JkPlRpbWUgRmFj
dG9yczwva2V5d29yZD48a2V5d29yZD5UcmVhdG1lbnQgT3V0Y29tZTwva2V5d29yZD48L2tleXdv
cmRzPjxkYXRlcz48eWVhcj4yMDA0PC95ZWFyPjxwdWItZGF0ZXM+PGRhdGU+TWFyPC9kYXRlPjwv
cHViLWRhdGVzPjwvZGF0ZXM+PGlzYm4+MTUyNy02NDY1IChQcmludCkmI3hEOzE1MjctNjQ2NSAo
TGlua2luZyk8L2lzYm4+PGFjY2Vzc2lvbi1udW0+MTUwMDQ3Njg8L2FjY2Vzc2lvbi1udW0+PHVy
bHM+PHJlbGF0ZWQtdXJscz48dXJsPmh0dHA6Ly93d3cubmNiaS5ubG0ubmloLmdvdi9lbnRyZXov
cXVlcnkuZmNnaT9jbWQ9UmV0cmlldmUmYW1wO2RiPVB1Yk1lZCZhbXA7ZG9wdD1DaXRhdGlvbiZh
bXA7bGlzdF91aWRzPTE1MDA0NzY4PC91cmw+PC9yZWxhdGVkLXVybHM+PC91cmxzPjxlbGVjdHJv
bmljLXJlc291cmNlLW51bT4xMC4xMDAyL2x0LjIwMDg1PC9lbGVjdHJvbmljLXJlc291cmNlLW51
bT48bGFuZ3VhZ2U+ZW5nPC9sYW5ndWFnZT48L3JlY29yZD48L0NpdGU+PC9FbmROb3RlPn==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12" w:anchor="_ENREF_6" w:tooltip="Tector, 2004 #7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6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>, to reduce overall steroid use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PEVuZE5vdGU+PENpdGU+PEF1dGhvcj5FYXNvbjwvQXV0aG9yPjxZZWFyPjIwMDE8L1llYXI+PFJl
Y051bT40PC9SZWNOdW0+PERpc3BsYXlUZXh0PjxzdHlsZSBmYWNlPSJzdXBlcnNjcmlwdCI+WzEw
XTwvc3R5bGU+PC9EaXNwbGF5VGV4dD48cmVjb3JkPjxyZWMtbnVtYmVyPjQ8L3JlYy1udW1iZXI+
PGZvcmVpZ24ta2V5cz48a2V5IGFwcD0iRU4iIGRiLWlkPSJzZXZkNTllZGV6ZXZkamU1OWZjdngy
dmMyNWFhc2R4cHN4ZnAiPjQ8L2tleT48L2ZvcmVpZ24ta2V5cz48cmVmLXR5cGUgbmFtZT0iSm91
cm5hbCBBcnRpY2xlIj4xNzwvcmVmLXR5cGU+PGNvbnRyaWJ1dG9ycz48YXV0aG9ycz48YXV0aG9y
PkVhc29uLCBKLiBELjwvYXV0aG9yPjxhdXRob3I+TG9zcywgRy4gRS48L2F1dGhvcj48YXV0aG9y
PkJsYXplaywgSi48L2F1dGhvcj48YXV0aG9yPk5haXIsIFMuPC9hdXRob3I+PGF1dGhvcj5NYXNv
biwgQS4gTC48L2F1dGhvcj48L2F1dGhvcnM+PC9jb250cmlidXRvcnM+PGF1dGgtYWRkcmVzcz5P
Y2hzbmVyIE11bHRpLU9yZ2FuIFRyYW5zcGxhbnQgQ2VudGVyLCAxNTE0IEplZmZlcnNvbiBId3ku
LCBOZXcgT3JsZWFucywgTEEgNzAxMjEsIFVTQS4gSkVhc29uQG9jaHNuZXIub3JnPC9hdXRoLWFk
ZHJlc3M+PHRpdGxlcz48dGl0bGU+U3Rlcm9pZC1mcmVlIGxpdmVyIHRyYW5zcGxhbnRhdGlvbiB1
c2luZyByYWJiaXQgYW50aXRoeW1vY3l0ZSBnbG9idWxpbiBpbmR1Y3Rpb246IHJlc3VsdHMgb2Yg
YSBwcm9zcGVjdGl2ZSByYW5kb21pemVkIHRyaWFsPC90aXRsZT48c2Vjb25kYXJ5LXRpdGxlPkxp
dmVyIFRyYW5zcGw8L3NlY29uZGFyeS10aXRsZT48L3RpdGxlcz48cGVyaW9kaWNhbD48ZnVsbC10
aXRsZT5MaXZlciBUcmFuc3BsPC9mdWxsLXRpdGxlPjwvcGVyaW9kaWNhbD48cGFnZXM+NjkzLTc8
L3BhZ2VzPjx2b2x1bWU+Nzwvdm9sdW1lPjxudW1iZXI+ODwvbnVtYmVyPjxlZGl0aW9uPjIwMDEv
MDgvMTg8L2VkaXRpb24+PGtleXdvcmRzPjxrZXl3b3JkPkFuaW1hbHM8L2tleXdvcmQ+PGtleXdv
cmQ+QW50aWx5bXBob2N5dGUgU2VydW0vYWRtaW5pc3RyYXRpb24gJmFtcDsgZG9zYWdlLyp0aGVy
YXBldXRpYyB1c2U8L2tleXdvcmQ+PGtleXdvcmQ+Q3l0b21lZ2Fsb3ZpcnVzIEluZmVjdGlvbnMv
ZXBpZGVtaW9sb2d5PC9rZXl3b3JkPjxrZXl3b3JkPkRydWcgQWRtaW5pc3RyYXRpb24gU2NoZWR1
bGU8L2tleXdvcmQ+PGtleXdvcmQ+R3JhZnQgUmVqZWN0aW9uL2VwaWRlbWlvbG9neTwva2V5d29y
ZD48a2V5d29yZD5IZXBhdGl0aXMgQy9lcGlkZW1pb2xvZ3k8L2tleXdvcmQ+PGtleXdvcmQ+SHVt
YW5zPC9rZXl3b3JkPjxrZXl3b3JkPkluY2lkZW5jZTwva2V5d29yZD48a2V5d29yZD4qTGl2ZXIg
VHJhbnNwbGFudGF0aW9uPC9rZXl3b3JkPjxrZXl3b3JkPk1ldGh5bHByZWRuaXNvbG9uZS90aGVy
YXBldXRpYyB1c2U8L2tleXdvcmQ+PGtleXdvcmQ+UG9zdG9wZXJhdGl2ZSBDb21wbGljYXRpb25z
L2VwaWRlbWlvbG9neTwva2V5d29yZD48a2V5d29yZD5Qcm9zcGVjdGl2ZSBTdHVkaWVzPC9rZXl3
b3JkPjxrZXl3b3JkPlJhYmJpdHM8L2tleXdvcmQ+PGtleXdvcmQ+UmVjdXJyZW5jZTwva2V5d29y
ZD48a2V5d29yZD5TdGVyb2lkcy90aGVyYXBldXRpYyB1c2U8L2tleXdvcmQ+PC9rZXl3b3Jkcz48
ZGF0ZXM+PHllYXI+MjAwMTwveWVhcj48cHViLWRhdGVzPjxkYXRlPkF1ZzwvZGF0ZT48L3B1Yi1k
YXRlcz48L2RhdGVzPjxpc2JuPjE1MjctNjQ2NSAoUHJpbnQpJiN4RDsxNTI3LTY0NjUgKExpbmtp
bmcpPC9pc2JuPjxhY2Nlc3Npb24tbnVtPjExNTEwMDEzPC9hY2Nlc3Npb24tbnVtPjx1cmxzPjxy
ZWxhdGVkLXVybHM+PHVybD5odHRwOi8vd3d3Lm5jYmkubmxtLm5paC5nb3YvZW50cmV6L3F1ZXJ5
LmZjZ2k/Y21kPVJldHJpZXZlJmFtcDtkYj1QdWJNZWQmYW1wO2RvcHQ9Q2l0YXRpb24mYW1wO2xp
c3RfdWlkcz0xMTUxMDAxMzwvdXJsPjwvcmVsYXRlZC11cmxzPjwvdXJscz48ZWxlY3Ryb25pYy1y
ZXNvdXJjZS1udW0+UzE1Mjc2NDY1MDExMzk0NjggW3BpaV0mI3hEOzEwLjEwNTMvamx0cy4yMDAx
LjI2MzUzPC9lbGVjdHJvbmljLXJlc291cmNlLW51bT48bGFuZ3VhZ2U+ZW5nPC9sYW5ndWFnZT48
L3JlY29yZD48L0NpdGU+PC9FbmROb3RlPn==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PEVuZE5vdGU+PENpdGU+PEF1dGhvcj5FYXNvbjwvQXV0aG9yPjxZZWFyPjIwMDE8L1llYXI+PFJl
Y051bT40PC9SZWNOdW0+PERpc3BsYXlUZXh0PjxzdHlsZSBmYWNlPSJzdXBlcnNjcmlwdCI+WzEw
XTwvc3R5bGU+PC9EaXNwbGF5VGV4dD48cmVjb3JkPjxyZWMtbnVtYmVyPjQ8L3JlYy1udW1iZXI+
PGZvcmVpZ24ta2V5cz48a2V5IGFwcD0iRU4iIGRiLWlkPSJzZXZkNTllZGV6ZXZkamU1OWZjdngy
dmMyNWFhc2R4cHN4ZnAiPjQ8L2tleT48L2ZvcmVpZ24ta2V5cz48cmVmLXR5cGUgbmFtZT0iSm91
cm5hbCBBcnRpY2xlIj4xNzwvcmVmLXR5cGU+PGNvbnRyaWJ1dG9ycz48YXV0aG9ycz48YXV0aG9y
PkVhc29uLCBKLiBELjwvYXV0aG9yPjxhdXRob3I+TG9zcywgRy4gRS48L2F1dGhvcj48YXV0aG9y
PkJsYXplaywgSi48L2F1dGhvcj48YXV0aG9yPk5haXIsIFMuPC9hdXRob3I+PGF1dGhvcj5NYXNv
biwgQS4gTC48L2F1dGhvcj48L2F1dGhvcnM+PC9jb250cmlidXRvcnM+PGF1dGgtYWRkcmVzcz5P
Y2hzbmVyIE11bHRpLU9yZ2FuIFRyYW5zcGxhbnQgQ2VudGVyLCAxNTE0IEplZmZlcnNvbiBId3ku
LCBOZXcgT3JsZWFucywgTEEgNzAxMjEsIFVTQS4gSkVhc29uQG9jaHNuZXIub3JnPC9hdXRoLWFk
ZHJlc3M+PHRpdGxlcz48dGl0bGU+U3Rlcm9pZC1mcmVlIGxpdmVyIHRyYW5zcGxhbnRhdGlvbiB1
c2luZyByYWJiaXQgYW50aXRoeW1vY3l0ZSBnbG9idWxpbiBpbmR1Y3Rpb246IHJlc3VsdHMgb2Yg
YSBwcm9zcGVjdGl2ZSByYW5kb21pemVkIHRyaWFsPC90aXRsZT48c2Vjb25kYXJ5LXRpdGxlPkxp
dmVyIFRyYW5zcGw8L3NlY29uZGFyeS10aXRsZT48L3RpdGxlcz48cGVyaW9kaWNhbD48ZnVsbC10
aXRsZT5MaXZlciBUcmFuc3BsPC9mdWxsLXRpdGxlPjwvcGVyaW9kaWNhbD48cGFnZXM+NjkzLTc8
L3BhZ2VzPjx2b2x1bWU+Nzwvdm9sdW1lPjxudW1iZXI+ODwvbnVtYmVyPjxlZGl0aW9uPjIwMDEv
MDgvMTg8L2VkaXRpb24+PGtleXdvcmRzPjxrZXl3b3JkPkFuaW1hbHM8L2tleXdvcmQ+PGtleXdv
cmQ+QW50aWx5bXBob2N5dGUgU2VydW0vYWRtaW5pc3RyYXRpb24gJmFtcDsgZG9zYWdlLyp0aGVy
YXBldXRpYyB1c2U8L2tleXdvcmQ+PGtleXdvcmQ+Q3l0b21lZ2Fsb3ZpcnVzIEluZmVjdGlvbnMv
ZXBpZGVtaW9sb2d5PC9rZXl3b3JkPjxrZXl3b3JkPkRydWcgQWRtaW5pc3RyYXRpb24gU2NoZWR1
bGU8L2tleXdvcmQ+PGtleXdvcmQ+R3JhZnQgUmVqZWN0aW9uL2VwaWRlbWlvbG9neTwva2V5d29y
ZD48a2V5d29yZD5IZXBhdGl0aXMgQy9lcGlkZW1pb2xvZ3k8L2tleXdvcmQ+PGtleXdvcmQ+SHVt
YW5zPC9rZXl3b3JkPjxrZXl3b3JkPkluY2lkZW5jZTwva2V5d29yZD48a2V5d29yZD4qTGl2ZXIg
VHJhbnNwbGFudGF0aW9uPC9rZXl3b3JkPjxrZXl3b3JkPk1ldGh5bHByZWRuaXNvbG9uZS90aGVy
YXBldXRpYyB1c2U8L2tleXdvcmQ+PGtleXdvcmQ+UG9zdG9wZXJhdGl2ZSBDb21wbGljYXRpb25z
L2VwaWRlbWlvbG9neTwva2V5d29yZD48a2V5d29yZD5Qcm9zcGVjdGl2ZSBTdHVkaWVzPC9rZXl3
b3JkPjxrZXl3b3JkPlJhYmJpdHM8L2tleXdvcmQ+PGtleXdvcmQ+UmVjdXJyZW5jZTwva2V5d29y
ZD48a2V5d29yZD5TdGVyb2lkcy90aGVyYXBldXRpYyB1c2U8L2tleXdvcmQ+PC9rZXl3b3Jkcz48
ZGF0ZXM+PHllYXI+MjAwMTwveWVhcj48cHViLWRhdGVzPjxkYXRlPkF1ZzwvZGF0ZT48L3B1Yi1k
YXRlcz48L2RhdGVzPjxpc2JuPjE1MjctNjQ2NSAoUHJpbnQpJiN4RDsxNTI3LTY0NjUgKExpbmtp
bmcpPC9pc2JuPjxhY2Nlc3Npb24tbnVtPjExNTEwMDEzPC9hY2Nlc3Npb24tbnVtPjx1cmxzPjxy
ZWxhdGVkLXVybHM+PHVybD5odHRwOi8vd3d3Lm5jYmkubmxtLm5paC5nb3YvZW50cmV6L3F1ZXJ5
LmZjZ2k/Y21kPVJldHJpZXZlJmFtcDtkYj1QdWJNZWQmYW1wO2RvcHQ9Q2l0YXRpb24mYW1wO2xp
c3RfdWlkcz0xMTUxMDAxMzwvdXJsPjwvcmVsYXRlZC11cmxzPjwvdXJscz48ZWxlY3Ryb25pYy1y
ZXNvdXJjZS1udW0+UzE1Mjc2NDY1MDExMzk0NjggW3BpaV0mI3hEOzEwLjEwNTMvamx0cy4yMDAx
LjI2MzUzPC9lbGVjdHJvbmljLXJlc291cmNlLW51bT48bGFuZ3VhZ2U+ZW5nPC9sYW5ndWFnZT48
L3JlY29yZD48L0NpdGU+PC9FbmROb3RlPn==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13" w:anchor="_ENREF_10" w:tooltip="Eason, 2001 #4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10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 xml:space="preserve"> and to eliminate the need for maintenance immunosuppression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PEVuZE5vdGU+PENpdGU+PEF1dGhvcj5TdGFyemw8L0F1dGhvcj48WWVhcj4yMDAzPC9ZZWFyPjxS
ZWNOdW0+NTwvUmVjTnVtPjxEaXNwbGF5VGV4dD48c3R5bGUgZmFjZT0ic3VwZXJzY3JpcHQiPls4
XTwvc3R5bGU+PC9EaXNwbGF5VGV4dD48cmVjb3JkPjxyZWMtbnVtYmVyPjU8L3JlYy1udW1iZXI+
PGZvcmVpZ24ta2V5cz48a2V5IGFwcD0iRU4iIGRiLWlkPSJkdDBwOTBhYXhkZmR4MWVzZGZwNTA5
YXp2dmFydnBweHhweDAiIHRpbWVzdGFtcD0iMTQzNTIzNjE5NSI+NTwva2V5PjwvZm9yZWlnbi1r
ZXlzPjxyZWYtdHlwZSBuYW1lPSJKb3VybmFsIEFydGljbGUiPjE3PC9yZWYtdHlwZT48Y29udHJp
YnV0b3JzPjxhdXRob3JzPjxhdXRob3I+U3RhcnpsLCBULiBFLjwvYXV0aG9yPjxhdXRob3I+TXVy
YXNlLCBOLjwvYXV0aG9yPjxhdXRob3I+QWJ1LUVsbWFnZCwgSy48L2F1dGhvcj48YXV0aG9yPkdy
YXksIEUuIEEuPC9hdXRob3I+PGF1dGhvcj5TaGFwaXJvLCBSLjwvYXV0aG9yPjxhdXRob3I+RWdo
dGVzYWQsIEIuPC9hdXRob3I+PGF1dGhvcj5Db3JyeSwgUi4gSi48L2F1dGhvcj48YXV0aG9yPkpv
cmRhbiwgTS4gTC48L2F1dGhvcj48YXV0aG9yPkZvbnRlcywgUC48L2F1dGhvcj48YXV0aG9yPkdh
eW93c2tpLCBULjwvYXV0aG9yPjxhdXRob3I+Qm9uZCwgRy48L2F1dGhvcj48YXV0aG9yPlNjYW50
bGVidXJ5LCBWLiBQLjwvYXV0aG9yPjxhdXRob3I+UG90ZGFyLCBTLjwvYXV0aG9yPjxhdXRob3I+
UmFuZGhhd2EsIFAuPC9hdXRob3I+PGF1dGhvcj5XdSwgVC48L2F1dGhvcj48YXV0aG9yPlplZXZp
LCBBLjwvYXV0aG9yPjxhdXRob3I+TmFsZXNuaWssIE0uIEEuPC9hdXRob3I+PGF1dGhvcj5Xb29k
d2FyZCwgSi48L2F1dGhvcj48YXV0aG9yPk1hcmNvcywgQS48L2F1dGhvcj48YXV0aG9yPlRydWNj
bywgTS48L2F1dGhvcj48YXV0aG9yPkRlbWV0cmlzLCBBLiBKLjwvYXV0aG9yPjxhdXRob3I+RnVu
ZywgSi4gSi48L2F1dGhvcj48L2F1dGhvcnM+PC9jb250cmlidXRvcnM+PGF1dGgtYWRkcmVzcz5U
aG9tYXMgRSBTdGFyemwgVHJhbnNwbGFudGF0aW9uIEluc3RpdHV0ZSwgVW5pdmVyc2l0eSBvZiBQ
aXR0c2J1cmdoIE1lZGljYWwgQ2VudGVyLCBQaXR0c2J1cmdoLCBQQSAxNTIxMywgVVNBLiBtYW5n
YW50bEBtc3gudXBtYy5lZHUgJmx0O21hbmdhbnRsQG1zeC51cG1jLmVkdSZndDs8L2F1dGgtYWRk
cmVzcz48dGl0bGVzPjx0aXRsZT5Ub2xlcm9nZW5pYyBpbW11bm9zdXBwcmVzc2lvbiBmb3Igb3Jn
YW4gdHJhbnNwbGFudGF0aW9uPC90aXRsZT48c2Vjb25kYXJ5LXRpdGxlPkxhbmNldDwvc2Vjb25k
YXJ5LXRpdGxlPjwvdGl0bGVzPjxwZXJpb2RpY2FsPjxmdWxsLXRpdGxlPkxhbmNldDwvZnVsbC10
aXRsZT48L3BlcmlvZGljYWw+PHBhZ2VzPjE1MDItMTA8L3BhZ2VzPjx2b2x1bWU+MzYxPC92b2x1
bWU+PG51bWJlcj45MzY4PC9udW1iZXI+PGVkaXRpb24+MjAwMy8wNS8xMDwvZWRpdGlvbj48a2V5
d29yZHM+PGtleXdvcmQ+QW50aWx5bXBob2N5dGUgU2VydW0vKmFkbWluaXN0cmF0aW9uICZhbXA7
IGRvc2FnZS9hZHZlcnNlIGVmZmVjdHM8L2tleXdvcmQ+PGtleXdvcmQ+RHJ1ZyBBZG1pbmlzdHJh
dGlvbiBTY2hlZHVsZTwva2V5d29yZD48a2V5d29yZD5IdW1hbnM8L2tleXdvcmQ+PGtleXdvcmQ+
SW1tdW5vc3VwcHJlc3NpdmUgQWdlbnRzLyphZG1pbmlzdHJhdGlvbiAmYW1wOyBkb3NhZ2UvYWR2
ZXJzZSBlZmZlY3RzPC9rZXl3b3JkPjxrZXl3b3JkPkludGVzdGluZXMvdHJhbnNwbGFudGF0aW9u
PC9rZXl3b3JkPjxrZXl3b3JkPktpZG5leSBUcmFuc3BsYW50YXRpb24vaW1tdW5vbG9neTwva2V5
d29yZD48a2V5d29yZD5MaXZlciBUcmFuc3BsYW50YXRpb24vaW1tdW5vbG9neTwva2V5d29yZD48
a2V5d29yZD5MeW1waG9jeXRlIENvdW50PC9rZXl3b3JkPjxrZXl3b3JkPk1pZGRsZSBBZ2VkPC9r
ZXl3b3JkPjxrZXl3b3JkPlBhbmNyZWFzIFRyYW5zcGxhbnRhdGlvbi9pbW11bm9sb2d5PC9rZXl3
b3JkPjxrZXl3b3JkPlByZW9wZXJhdGl2ZSBDYXJlPC9rZXl3b3JkPjxrZXl3b3JkPlQtTHltcGhv
Y3l0ZSBTdWJzZXRzL2RydWcgZWZmZWN0czwva2V5d29yZD48a2V5d29yZD5UYWNyb2xpbXVzLyph
ZG1pbmlzdHJhdGlvbiAmYW1wOyBkb3NhZ2UvYWR2ZXJzZSBlZmZlY3RzPC9rZXl3b3JkPjxrZXl3
b3JkPlRyYW5zcGxhbnRhdGlvbiBUb2xlcmFuY2UvKmltbXVub2xvZ3k8L2tleXdvcmQ+PGtleXdv
cmQ+VHJhbnNwbGFudGF0aW9uLCBIb21vbG9nb3VzPC9rZXl3b3JkPjwva2V5d29yZHM+PGRhdGVz
Pjx5ZWFyPjIwMDM8L3llYXI+PHB1Yi1kYXRlcz48ZGF0ZT5NYXkgMzwvZGF0ZT48L3B1Yi1kYXRl
cz48L2RhdGVzPjxpc2JuPjAxNDAtNjczNiAoUHJpbnQpJiN4RDswMTQwLTY3MzYgKExpbmtpbmcp
PC9pc2JuPjxhY2Nlc3Npb24tbnVtPjEyNzM3ODU5PC9hY2Nlc3Npb24tbnVtPjx1cmxzPjxyZWxh
dGVkLXVybHM+PHVybD5odHRwOi8vd3d3Lm5jYmkubmxtLm5paC5nb3YvZW50cmV6L3F1ZXJ5LmZj
Z2k/Y21kPVJldHJpZXZlJmFtcDtkYj1QdWJNZWQmYW1wO2RvcHQ9Q2l0YXRpb24mYW1wO2xpc3Rf
dWlkcz0xMjczNzg1OTwvdXJsPjwvcmVsYXRlZC11cmxzPjwvdXJscz48ZWxlY3Ryb25pYy1yZXNv
dXJjZS1udW0+UzAxNDA2NzM2MDMxMzE3NTMgW3BpaV08L2VsZWN0cm9uaWMtcmVzb3VyY2UtbnVt
PjxsYW5ndWFnZT5lbmc8L2xhbmd1YWdlPjwvcmVjb3JkPjwvQ2l0ZT48L0VuZE5vdGU+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PEVuZE5vdGU+PENpdGU+PEF1dGhvcj5TdGFyemw8L0F1dGhvcj48WWVhcj4yMDAzPC9ZZWFyPjxS
ZWNOdW0+NTwvUmVjTnVtPjxEaXNwbGF5VGV4dD48c3R5bGUgZmFjZT0ic3VwZXJzY3JpcHQiPls4
XTwvc3R5bGU+PC9EaXNwbGF5VGV4dD48cmVjb3JkPjxyZWMtbnVtYmVyPjU8L3JlYy1udW1iZXI+
PGZvcmVpZ24ta2V5cz48a2V5IGFwcD0iRU4iIGRiLWlkPSJkdDBwOTBhYXhkZmR4MWVzZGZwNTA5
YXp2dmFydnBweHhweDAiIHRpbWVzdGFtcD0iMTQzNTIzNjE5NSI+NTwva2V5PjwvZm9yZWlnbi1r
ZXlzPjxyZWYtdHlwZSBuYW1lPSJKb3VybmFsIEFydGljbGUiPjE3PC9yZWYtdHlwZT48Y29udHJp
YnV0b3JzPjxhdXRob3JzPjxhdXRob3I+U3RhcnpsLCBULiBFLjwvYXV0aG9yPjxhdXRob3I+TXVy
YXNlLCBOLjwvYXV0aG9yPjxhdXRob3I+QWJ1LUVsbWFnZCwgSy48L2F1dGhvcj48YXV0aG9yPkdy
YXksIEUuIEEuPC9hdXRob3I+PGF1dGhvcj5TaGFwaXJvLCBSLjwvYXV0aG9yPjxhdXRob3I+RWdo
dGVzYWQsIEIuPC9hdXRob3I+PGF1dGhvcj5Db3JyeSwgUi4gSi48L2F1dGhvcj48YXV0aG9yPkpv
cmRhbiwgTS4gTC48L2F1dGhvcj48YXV0aG9yPkZvbnRlcywgUC48L2F1dGhvcj48YXV0aG9yPkdh
eW93c2tpLCBULjwvYXV0aG9yPjxhdXRob3I+Qm9uZCwgRy48L2F1dGhvcj48YXV0aG9yPlNjYW50
bGVidXJ5LCBWLiBQLjwvYXV0aG9yPjxhdXRob3I+UG90ZGFyLCBTLjwvYXV0aG9yPjxhdXRob3I+
UmFuZGhhd2EsIFAuPC9hdXRob3I+PGF1dGhvcj5XdSwgVC48L2F1dGhvcj48YXV0aG9yPlplZXZp
LCBBLjwvYXV0aG9yPjxhdXRob3I+TmFsZXNuaWssIE0uIEEuPC9hdXRob3I+PGF1dGhvcj5Xb29k
d2FyZCwgSi48L2F1dGhvcj48YXV0aG9yPk1hcmNvcywgQS48L2F1dGhvcj48YXV0aG9yPlRydWNj
bywgTS48L2F1dGhvcj48YXV0aG9yPkRlbWV0cmlzLCBBLiBKLjwvYXV0aG9yPjxhdXRob3I+RnVu
ZywgSi4gSi48L2F1dGhvcj48L2F1dGhvcnM+PC9jb250cmlidXRvcnM+PGF1dGgtYWRkcmVzcz5U
aG9tYXMgRSBTdGFyemwgVHJhbnNwbGFudGF0aW9uIEluc3RpdHV0ZSwgVW5pdmVyc2l0eSBvZiBQ
aXR0c2J1cmdoIE1lZGljYWwgQ2VudGVyLCBQaXR0c2J1cmdoLCBQQSAxNTIxMywgVVNBLiBtYW5n
YW50bEBtc3gudXBtYy5lZHUgJmx0O21hbmdhbnRsQG1zeC51cG1jLmVkdSZndDs8L2F1dGgtYWRk
cmVzcz48dGl0bGVzPjx0aXRsZT5Ub2xlcm9nZW5pYyBpbW11bm9zdXBwcmVzc2lvbiBmb3Igb3Jn
YW4gdHJhbnNwbGFudGF0aW9uPC90aXRsZT48c2Vjb25kYXJ5LXRpdGxlPkxhbmNldDwvc2Vjb25k
YXJ5LXRpdGxlPjwvdGl0bGVzPjxwZXJpb2RpY2FsPjxmdWxsLXRpdGxlPkxhbmNldDwvZnVsbC10
aXRsZT48L3BlcmlvZGljYWw+PHBhZ2VzPjE1MDItMTA8L3BhZ2VzPjx2b2x1bWU+MzYxPC92b2x1
bWU+PG51bWJlcj45MzY4PC9udW1iZXI+PGVkaXRpb24+MjAwMy8wNS8xMDwvZWRpdGlvbj48a2V5
d29yZHM+PGtleXdvcmQ+QW50aWx5bXBob2N5dGUgU2VydW0vKmFkbWluaXN0cmF0aW9uICZhbXA7
IGRvc2FnZS9hZHZlcnNlIGVmZmVjdHM8L2tleXdvcmQ+PGtleXdvcmQ+RHJ1ZyBBZG1pbmlzdHJh
dGlvbiBTY2hlZHVsZTwva2V5d29yZD48a2V5d29yZD5IdW1hbnM8L2tleXdvcmQ+PGtleXdvcmQ+
SW1tdW5vc3VwcHJlc3NpdmUgQWdlbnRzLyphZG1pbmlzdHJhdGlvbiAmYW1wOyBkb3NhZ2UvYWR2
ZXJzZSBlZmZlY3RzPC9rZXl3b3JkPjxrZXl3b3JkPkludGVzdGluZXMvdHJhbnNwbGFudGF0aW9u
PC9rZXl3b3JkPjxrZXl3b3JkPktpZG5leSBUcmFuc3BsYW50YXRpb24vaW1tdW5vbG9neTwva2V5
d29yZD48a2V5d29yZD5MaXZlciBUcmFuc3BsYW50YXRpb24vaW1tdW5vbG9neTwva2V5d29yZD48
a2V5d29yZD5MeW1waG9jeXRlIENvdW50PC9rZXl3b3JkPjxrZXl3b3JkPk1pZGRsZSBBZ2VkPC9r
ZXl3b3JkPjxrZXl3b3JkPlBhbmNyZWFzIFRyYW5zcGxhbnRhdGlvbi9pbW11bm9sb2d5PC9rZXl3
b3JkPjxrZXl3b3JkPlByZW9wZXJhdGl2ZSBDYXJlPC9rZXl3b3JkPjxrZXl3b3JkPlQtTHltcGhv
Y3l0ZSBTdWJzZXRzL2RydWcgZWZmZWN0czwva2V5d29yZD48a2V5d29yZD5UYWNyb2xpbXVzLyph
ZG1pbmlzdHJhdGlvbiAmYW1wOyBkb3NhZ2UvYWR2ZXJzZSBlZmZlY3RzPC9rZXl3b3JkPjxrZXl3
b3JkPlRyYW5zcGxhbnRhdGlvbiBUb2xlcmFuY2UvKmltbXVub2xvZ3k8L2tleXdvcmQ+PGtleXdv
cmQ+VHJhbnNwbGFudGF0aW9uLCBIb21vbG9nb3VzPC9rZXl3b3JkPjwva2V5d29yZHM+PGRhdGVz
Pjx5ZWFyPjIwMDM8L3llYXI+PHB1Yi1kYXRlcz48ZGF0ZT5NYXkgMzwvZGF0ZT48L3B1Yi1kYXRl
cz48L2RhdGVzPjxpc2JuPjAxNDAtNjczNiAoUHJpbnQpJiN4RDswMTQwLTY3MzYgKExpbmtpbmcp
PC9pc2JuPjxhY2Nlc3Npb24tbnVtPjEyNzM3ODU5PC9hY2Nlc3Npb24tbnVtPjx1cmxzPjxyZWxh
dGVkLXVybHM+PHVybD5odHRwOi8vd3d3Lm5jYmkubmxtLm5paC5nb3YvZW50cmV6L3F1ZXJ5LmZj
Z2k/Y21kPVJldHJpZXZlJmFtcDtkYj1QdWJNZWQmYW1wO2RvcHQ9Q2l0YXRpb24mYW1wO2xpc3Rf
dWlkcz0xMjczNzg1OTwvdXJsPjwvcmVsYXRlZC11cmxzPjwvdXJscz48ZWxlY3Ryb25pYy1yZXNv
dXJjZS1udW0+UzAxNDA2NzM2MDMxMzE3NTMgW3BpaV08L2VsZWN0cm9uaWMtcmVzb3VyY2UtbnVt
PjxsYW5ndWFnZT5lbmc8L2xhbmd1YWdlPjwvcmVjb3JkPjwvQ2l0ZT48L0VuZE5vdGU+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14" w:anchor="_ENREF_8" w:tooltip="Starzl, 2003 #5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8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>, promoting tolerance in organ recipients by donor leucocyte augmentation. Despite extensive clinical use, its pharmacology and mechanisms of action in vivo remain mostly unknown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PEVuZE5vdGU+PENpdGU+PEF1dGhvcj5QcmV2aWxsZTwvQXV0aG9yPjxZZWFyPjIwMDE8L1llYXI+
PFJlY051bT4xMDwvUmVjTnVtPjxEaXNwbGF5VGV4dD48c3R5bGUgZmFjZT0ic3VwZXJzY3JpcHQi
PlsxMV08L3N0eWxlPjwvRGlzcGxheVRleHQ+PHJlY29yZD48cmVjLW51bWJlcj4xMDwvcmVjLW51
bWJlcj48Zm9yZWlnbi1rZXlzPjxrZXkgYXBwPSJFTiIgZGItaWQ9ImR0MHA5MGFheGRmZHgxZXNk
ZnA1MDlhenZ2YXJ2cHB4eHB4MCIgdGltZXN0YW1wPSIxNDM1MjM2NTM5Ij4xMDwva2V5PjwvZm9y
ZWlnbi1rZXlzPjxyZWYtdHlwZSBuYW1lPSJKb3VybmFsIEFydGljbGUiPjE3PC9yZWYtdHlwZT48
Y29udHJpYnV0b3JzPjxhdXRob3JzPjxhdXRob3I+UHJldmlsbGUsIFguPC9hdXRob3I+PGF1dGhv
cj5GbGFjaGVyLCBNLjwvYXV0aG9yPjxhdXRob3I+TGVNYXVmZiwgQi48L2F1dGhvcj48YXV0aG9y
PkJlYXVjaGFyZCwgUy48L2F1dGhvcj48YXV0aG9yPkRhdmVsdSwgUC48L2F1dGhvcj48YXV0aG9y
PlRpb2xsaWVyLCBKLjwvYXV0aG9yPjxhdXRob3I+UmV2aWxsYXJkLCBKLiBQLjwvYXV0aG9yPjwv
YXV0aG9ycz48L2NvbnRyaWJ1dG9ycz48YXV0aC1hZGRyZXNzPklOU0VSTSBVNTAzLCBIIHBpdGFs
IEUuIEhlcnJpb3QsIEx5b24sIEZyYW5jZS48L2F1dGgtYWRkcmVzcz48dGl0bGVzPjx0aXRsZT5N
ZWNoYW5pc21zIGludm9sdmVkIGluIGFudGl0aHltb2N5dGUgZ2xvYnVsaW4gaW1tdW5vc3VwcHJl
c3NpdmUgYWN0aXZpdHkgaW4gYSBub25odW1hbiBwcmltYXRlIG1vZGVsPC90aXRsZT48c2Vjb25k
YXJ5LXRpdGxlPlRyYW5zcGxhbnRhdGlvbjwvc2Vjb25kYXJ5LXRpdGxlPjwvdGl0bGVzPjxwZXJp
b2RpY2FsPjxmdWxsLXRpdGxlPlRyYW5zcGxhbnRhdGlvbjwvZnVsbC10aXRsZT48L3BlcmlvZGlj
YWw+PHBhZ2VzPjQ2MC04PC9wYWdlcz48dm9sdW1lPjcxPC92b2x1bWU+PG51bWJlcj4zPC9udW1i
ZXI+PGVkaXRpb24+MjAwMS8wMy8xMDwvZWRpdGlvbj48a2V5d29yZHM+PGtleXdvcmQ+QW5pbWFs
czwva2V5d29yZD48a2V5d29yZD5BbnRpZ2VucywgU3VyZmFjZS9waHlzaW9sb2d5PC9rZXl3b3Jk
PjxrZXl3b3JkPkFudGlseW1waG9jeXRlIFNlcnVtLyppbW11bm9sb2d5L3RoZXJhcGV1dGljIHVz
ZTwva2V5d29yZD48a2V5d29yZD5CbG9vZCBDZWxsIENvdW50PC9rZXl3b3JkPjxrZXl3b3JkPkRv
c2UtUmVzcG9uc2UgUmVsYXRpb25zaGlwLCBJbW11bm9sb2dpYzwva2V5d29yZD48a2V5d29yZD5E
b3duLVJlZ3VsYXRpb248L2tleXdvcmQ+PGtleXdvcmQ+RmVtYWxlPC9rZXl3b3JkPjxrZXl3b3Jk
PkdyYWZ0IFJlamVjdGlvbi9wcmV2ZW50aW9uICZhbXA7IGNvbnRyb2w8L2tleXdvcmQ+PGtleXdv
cmQ+R3JhZnQgU3Vydml2YWw8L2tleXdvcmQ+PGtleXdvcmQ+SGVhcnQgVHJhbnNwbGFudGF0aW9u
L2ltbXVub2xvZ3k8L2tleXdvcmQ+PGtleXdvcmQ+SW1tdW5vc3VwcHJlc3NpdmUgQWdlbnRzLypw
aGFybWFjb2xvZ3k8L2tleXdvcmQ+PGtleXdvcmQ+TWFjYWNhIGZhc2NpY3VsYXJpcy8qaW1tdW5v
bG9neTwva2V5d29yZD48a2V5d29yZD5NYWxlPC9rZXl3b3JkPjxrZXl3b3JkPlJhYmJpdHM8L2tl
eXdvcmQ+PGtleXdvcmQ+U2tpbiBUcmFuc3BsYW50YXRpb24vaW1tdW5vbG9neTwva2V5d29yZD48
a2V5d29yZD5ULUx5bXBob2N5dGVzL2ltbXVub2xvZ3k8L2tleXdvcmQ+PC9rZXl3b3Jkcz48ZGF0
ZXM+PHllYXI+MjAwMTwveWVhcj48cHViLWRhdGVzPjxkYXRlPkZlYiAxNTwvZGF0ZT48L3B1Yi1k
YXRlcz48L2RhdGVzPjxpc2JuPjAwNDEtMTMzNyAoUHJpbnQpJiN4RDswMDQxLTEzMzcgKExpbmtp
bmcpPC9pc2JuPjxhY2Nlc3Npb24tbnVtPjExMjMzOTExPC9hY2Nlc3Npb24tbnVtPjx1cmxzPjxy
ZWxhdGVkLXVybHM+PHVybD5odHRwOi8vd3d3Lm5jYmkubmxtLm5paC5nb3YvZW50cmV6L3F1ZXJ5
LmZjZ2k/Y21kPVJldHJpZXZlJmFtcDtkYj1QdWJNZWQmYW1wO2RvcHQ9Q2l0YXRpb24mYW1wO2xp
c3RfdWlkcz0xMTIzMzkxMTwvdXJsPjwvcmVsYXRlZC11cmxzPjwvdXJscz48bGFuZ3VhZ2U+ZW5n
PC9sYW5ndWFnZT48L3JlY29yZD48L0NpdGU+PC9FbmROb3RlPgB=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PEVuZE5vdGU+PENpdGU+PEF1dGhvcj5QcmV2aWxsZTwvQXV0aG9yPjxZZWFyPjIwMDE8L1llYXI+
PFJlY051bT4xMDwvUmVjTnVtPjxEaXNwbGF5VGV4dD48c3R5bGUgZmFjZT0ic3VwZXJzY3JpcHQi
PlsxMV08L3N0eWxlPjwvRGlzcGxheVRleHQ+PHJlY29yZD48cmVjLW51bWJlcj4xMDwvcmVjLW51
bWJlcj48Zm9yZWlnbi1rZXlzPjxrZXkgYXBwPSJFTiIgZGItaWQ9ImR0MHA5MGFheGRmZHgxZXNk
ZnA1MDlhenZ2YXJ2cHB4eHB4MCIgdGltZXN0YW1wPSIxNDM1MjM2NTM5Ij4xMDwva2V5PjwvZm9y
ZWlnbi1rZXlzPjxyZWYtdHlwZSBuYW1lPSJKb3VybmFsIEFydGljbGUiPjE3PC9yZWYtdHlwZT48
Y29udHJpYnV0b3JzPjxhdXRob3JzPjxhdXRob3I+UHJldmlsbGUsIFguPC9hdXRob3I+PGF1dGhv
cj5GbGFjaGVyLCBNLjwvYXV0aG9yPjxhdXRob3I+TGVNYXVmZiwgQi48L2F1dGhvcj48YXV0aG9y
PkJlYXVjaGFyZCwgUy48L2F1dGhvcj48YXV0aG9yPkRhdmVsdSwgUC48L2F1dGhvcj48YXV0aG9y
PlRpb2xsaWVyLCBKLjwvYXV0aG9yPjxhdXRob3I+UmV2aWxsYXJkLCBKLiBQLjwvYXV0aG9yPjwv
YXV0aG9ycz48L2NvbnRyaWJ1dG9ycz48YXV0aC1hZGRyZXNzPklOU0VSTSBVNTAzLCBIIHBpdGFs
IEUuIEhlcnJpb3QsIEx5b24sIEZyYW5jZS48L2F1dGgtYWRkcmVzcz48dGl0bGVzPjx0aXRsZT5N
ZWNoYW5pc21zIGludm9sdmVkIGluIGFudGl0aHltb2N5dGUgZ2xvYnVsaW4gaW1tdW5vc3VwcHJl
c3NpdmUgYWN0aXZpdHkgaW4gYSBub25odW1hbiBwcmltYXRlIG1vZGVsPC90aXRsZT48c2Vjb25k
YXJ5LXRpdGxlPlRyYW5zcGxhbnRhdGlvbjwvc2Vjb25kYXJ5LXRpdGxlPjwvdGl0bGVzPjxwZXJp
b2RpY2FsPjxmdWxsLXRpdGxlPlRyYW5zcGxhbnRhdGlvbjwvZnVsbC10aXRsZT48L3BlcmlvZGlj
YWw+PHBhZ2VzPjQ2MC04PC9wYWdlcz48dm9sdW1lPjcxPC92b2x1bWU+PG51bWJlcj4zPC9udW1i
ZXI+PGVkaXRpb24+MjAwMS8wMy8xMDwvZWRpdGlvbj48a2V5d29yZHM+PGtleXdvcmQ+QW5pbWFs
czwva2V5d29yZD48a2V5d29yZD5BbnRpZ2VucywgU3VyZmFjZS9waHlzaW9sb2d5PC9rZXl3b3Jk
PjxrZXl3b3JkPkFudGlseW1waG9jeXRlIFNlcnVtLyppbW11bm9sb2d5L3RoZXJhcGV1dGljIHVz
ZTwva2V5d29yZD48a2V5d29yZD5CbG9vZCBDZWxsIENvdW50PC9rZXl3b3JkPjxrZXl3b3JkPkRv
c2UtUmVzcG9uc2UgUmVsYXRpb25zaGlwLCBJbW11bm9sb2dpYzwva2V5d29yZD48a2V5d29yZD5E
b3duLVJlZ3VsYXRpb248L2tleXdvcmQ+PGtleXdvcmQ+RmVtYWxlPC9rZXl3b3JkPjxrZXl3b3Jk
PkdyYWZ0IFJlamVjdGlvbi9wcmV2ZW50aW9uICZhbXA7IGNvbnRyb2w8L2tleXdvcmQ+PGtleXdv
cmQ+R3JhZnQgU3Vydml2YWw8L2tleXdvcmQ+PGtleXdvcmQ+SGVhcnQgVHJhbnNwbGFudGF0aW9u
L2ltbXVub2xvZ3k8L2tleXdvcmQ+PGtleXdvcmQ+SW1tdW5vc3VwcHJlc3NpdmUgQWdlbnRzLypw
aGFybWFjb2xvZ3k8L2tleXdvcmQ+PGtleXdvcmQ+TWFjYWNhIGZhc2NpY3VsYXJpcy8qaW1tdW5v
bG9neTwva2V5d29yZD48a2V5d29yZD5NYWxlPC9rZXl3b3JkPjxrZXl3b3JkPlJhYmJpdHM8L2tl
eXdvcmQ+PGtleXdvcmQ+U2tpbiBUcmFuc3BsYW50YXRpb24vaW1tdW5vbG9neTwva2V5d29yZD48
a2V5d29yZD5ULUx5bXBob2N5dGVzL2ltbXVub2xvZ3k8L2tleXdvcmQ+PC9rZXl3b3Jkcz48ZGF0
ZXM+PHllYXI+MjAwMTwveWVhcj48cHViLWRhdGVzPjxkYXRlPkZlYiAxNTwvZGF0ZT48L3B1Yi1k
YXRlcz48L2RhdGVzPjxpc2JuPjAwNDEtMTMzNyAoUHJpbnQpJiN4RDswMDQxLTEzMzcgKExpbmtp
bmcpPC9pc2JuPjxhY2Nlc3Npb24tbnVtPjExMjMzOTExPC9hY2Nlc3Npb24tbnVtPjx1cmxzPjxy
ZWxhdGVkLXVybHM+PHVybD5odHRwOi8vd3d3Lm5jYmkubmxtLm5paC5nb3YvZW50cmV6L3F1ZXJ5
LmZjZ2k/Y21kPVJldHJpZXZlJmFtcDtkYj1QdWJNZWQmYW1wO2RvcHQ9Q2l0YXRpb24mYW1wO2xp
c3RfdWlkcz0xMTIzMzkxMTwvdXJsPjwvcmVsYXRlZC11cmxzPjwvdXJscz48bGFuZ3VhZ2U+ZW5n
PC9sYW5ndWFnZT48L3JlY29yZD48L0NpdGU+PC9FbmROb3RlPgB=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15" w:anchor="_ENREF_11" w:tooltip="Preville, 2001 #10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11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>. ATG produces a variety of biological effects that go beyond T-cell depletion</w:t>
      </w:r>
      <w:r w:rsidR="00D923CC" w:rsidRPr="007D695B">
        <w:rPr>
          <w:rFonts w:ascii="Book Antiqua" w:hAnsi="Book Antiqua"/>
          <w:lang w:val="en-GB"/>
        </w:rPr>
        <w:t xml:space="preserve">; </w:t>
      </w:r>
      <w:r w:rsidRPr="007D695B">
        <w:rPr>
          <w:rFonts w:ascii="Book Antiqua" w:hAnsi="Book Antiqua"/>
          <w:lang w:val="en-GB"/>
        </w:rPr>
        <w:t xml:space="preserve">it is not specific for T-cells, and its antibodies are directed against different blood cell types (B-cells, natural killer, platelets, </w:t>
      </w:r>
      <w:r w:rsidR="00D923CC" w:rsidRPr="007D695B">
        <w:rPr>
          <w:rFonts w:ascii="Book Antiqua" w:hAnsi="Book Antiqua"/>
          <w:lang w:val="en-GB"/>
        </w:rPr>
        <w:t xml:space="preserve">and </w:t>
      </w:r>
      <w:r w:rsidRPr="007D695B">
        <w:rPr>
          <w:rFonts w:ascii="Book Antiqua" w:hAnsi="Book Antiqua"/>
          <w:lang w:val="en-GB"/>
        </w:rPr>
        <w:t>erythrocytes)</w:t>
      </w:r>
      <w:r w:rsidRPr="007D695B">
        <w:rPr>
          <w:rFonts w:ascii="Book Antiqua" w:hAnsi="Book Antiqua"/>
          <w:lang w:val="en-GB"/>
        </w:rPr>
        <w:fldChar w:fldCharType="begin"/>
      </w:r>
      <w:r w:rsidRPr="007D695B">
        <w:rPr>
          <w:rFonts w:ascii="Book Antiqua" w:hAnsi="Book Antiqua"/>
          <w:lang w:val="en-GB"/>
        </w:rPr>
        <w:instrText xml:space="preserve"> ADDIN EN.CITE &lt;EndNote&gt;&lt;Cite&gt;&lt;Author&gt;Beiras-Fernandez&lt;/Author&gt;&lt;Year&gt;2004&lt;/Year&gt;&lt;RecNum&gt;2&lt;/RecNum&gt;&lt;DisplayText&gt;&lt;style face="superscript"&gt;[2]&lt;/style&gt;&lt;/DisplayText&gt;&lt;record&gt;&lt;rec-number&gt;2&lt;/rec-number&gt;&lt;foreign-keys&gt;&lt;key app="EN" db-id="dt0p90aaxdfdx1esdfp509azvvarvppxxpx0" timestamp="1435236076"&gt;2&lt;/key&gt;&lt;/foreign-keys&gt;&lt;ref-type name="Journal Article"&gt;17&lt;/ref-type&gt;&lt;contributors&gt;&lt;authors&gt;&lt;author&gt;Beiras-Fernandez, A.&lt;/author&gt;&lt;author&gt;Thein, E.&lt;/author&gt;&lt;author&gt;Chappel, D.&lt;/author&gt;&lt;author&gt;Gallego, R.&lt;/author&gt;&lt;author&gt;Fernandez-Roel, D.&lt;/author&gt;&lt;author&gt;Kemming, G.&lt;/author&gt;&lt;author&gt;Hammer, C.&lt;/author&gt;&lt;/authors&gt;&lt;/contributors&gt;&lt;auth-address&gt;Institute for Surgical Research, LM University, Marchioninistrasse 27, 81377 Munich, Germany. abeiras@icf.med.uni-muenchen.de&lt;/auth-address&gt;&lt;titles&gt;&lt;title&gt;Polyclonal anti-thymocyte globulins influence apoptosis in reperfused tissues after ischaemia in a non-human primate model&lt;/title&gt;&lt;secondary-title&gt;Transpl Int&lt;/secondary-title&gt;&lt;/titles&gt;&lt;periodical&gt;&lt;full-title&gt;Transpl Int&lt;/full-title&gt;&lt;/periodical&gt;&lt;pages&gt;453-7&lt;/pages&gt;&lt;volume&gt;17&lt;/volume&gt;&lt;number&gt;8&lt;/number&gt;&lt;edition&gt;2004/09/01&lt;/edition&gt;&lt;keywords&gt;&lt;keyword&gt;Animals&lt;/keyword&gt;&lt;keyword&gt;Antilymphocyte Serum/*pharmacology&lt;/keyword&gt;&lt;keyword&gt;Apoptosis/drug effects/*immunology&lt;/keyword&gt;&lt;keyword&gt;Connective Tissue/blood supply&lt;/keyword&gt;&lt;keyword&gt;Macaca fascicularis&lt;/keyword&gt;&lt;keyword&gt;Models, Animal&lt;/keyword&gt;&lt;keyword&gt;Muscle, Skeletal/blood supply&lt;/keyword&gt;&lt;keyword&gt;Reperfusion&lt;/keyword&gt;&lt;keyword&gt;Reperfusion Injury/prevention &amp;amp; control&lt;/keyword&gt;&lt;/keywords&gt;&lt;dates&gt;&lt;year&gt;2004&lt;/year&gt;&lt;pub-dates&gt;&lt;date&gt;Sep&lt;/date&gt;&lt;/pub-dates&gt;&lt;/dates&gt;&lt;isbn&gt;0934-0874 (Print)&amp;#xD;0934-0874 (Linking)&lt;/isbn&gt;&lt;accession-num&gt;15338119&lt;/accession-num&gt;&lt;urls&gt;&lt;related-urls&gt;&lt;url&gt;http://www.ncbi.nlm.nih.gov/entrez/query.fcgi?cmd=Retrieve&amp;amp;db=PubMed&amp;amp;dopt=Citation&amp;amp;list_uids=15338119&lt;/url&gt;&lt;/related-urls&gt;&lt;/urls&gt;&lt;electronic-resource-num&gt;10.1007/s00147-004-0736-1&lt;/electronic-resource-num&gt;&lt;language&gt;eng&lt;/language&gt;&lt;/record&gt;&lt;/Cite&gt;&lt;/EndNote&gt;</w:instrText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16" w:anchor="_ENREF_2" w:tooltip="Beiras-Fernandez, 2004 #2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 xml:space="preserve">. </w:t>
      </w:r>
      <w:r w:rsidR="00D923CC" w:rsidRPr="007D695B">
        <w:rPr>
          <w:rFonts w:ascii="Book Antiqua" w:hAnsi="Book Antiqua"/>
          <w:lang w:val="en-GB"/>
        </w:rPr>
        <w:t>The o</w:t>
      </w:r>
      <w:r w:rsidRPr="007D695B">
        <w:rPr>
          <w:rFonts w:ascii="Book Antiqua" w:hAnsi="Book Antiqua"/>
          <w:lang w:val="en-GB"/>
        </w:rPr>
        <w:t xml:space="preserve">ptimal dosage and duration of treatment are still </w:t>
      </w:r>
      <w:r w:rsidR="009026B9" w:rsidRPr="007D695B">
        <w:rPr>
          <w:rFonts w:ascii="Book Antiqua" w:hAnsi="Book Antiqua"/>
          <w:lang w:val="en-GB"/>
        </w:rPr>
        <w:t>uncertain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PEVuZE5vdGU+PENpdGU+PEF1dGhvcj5Hb2dnaW5zPC9BdXRob3I+PFllYXI+MjAwMzwvWWVhcj48
UmVjTnVtPjExPC9SZWNOdW0+PERpc3BsYXlUZXh0PjxzdHlsZSBmYWNlPSJzdXBlcnNjcmlwdCI+
WzEyXTwvc3R5bGU+PC9EaXNwbGF5VGV4dD48cmVjb3JkPjxyZWMtbnVtYmVyPjExPC9yZWMtbnVt
YmVyPjxmb3JlaWduLWtleXM+PGtleSBhcHA9IkVOIiBkYi1pZD0iZHQwcDkwYWF4ZGZkeDFlc2Rm
cDUwOWF6dnZhcnZwcHh4cHgwIiB0aW1lc3RhbXA9IjE0MzUyMzY1NDciPjExPC9rZXk+PC9mb3Jl
aWduLWtleXM+PHJlZi10eXBlIG5hbWU9IkpvdXJuYWwgQXJ0aWNsZSI+MTc8L3JlZi10eXBlPjxj
b250cmlidXRvcnM+PGF1dGhvcnM+PGF1dGhvcj5Hb2dnaW5zLCBXLiBDLjwvYXV0aG9yPjxhdXRo
b3I+UGFzY3VhbCwgTS4gQS48L2F1dGhvcj48YXV0aG9yPlBvd2Vsc29uLCBKLiBBLjwvYXV0aG9y
PjxhdXRob3I+TWFnZWUsIEMuPC9hdXRob3I+PGF1dGhvcj5Ub2xrb2ZmLVJ1YmluLCBOLjwvYXV0
aG9yPjxhdXRob3I+RmFycmVsbCwgTS4gTC48L2F1dGhvcj48YXV0aG9yPktvLCBELiBTLjwvYXV0
aG9yPjxhdXRob3I+V2lsbGlhbXMsIFcuIFcuPC9hdXRob3I+PGF1dGhvcj5DaGFuZHJha2VyLCBB
LjwvYXV0aG9yPjxhdXRob3I+RGVsbW9uaWNvLCBGLiBMLjwvYXV0aG9yPjxhdXRob3I+QXVjaGlu
Y2xvc3MsIEguPC9hdXRob3I+PGF1dGhvcj5Db3NpbWksIEEuIEIuPC9hdXRob3I+PC9hdXRob3Jz
PjwvY29udHJpYnV0b3JzPjxhdXRoLWFkZHJlc3M+RGVwYXJ0bWVudCBvZiBTdXJnZXJ5LCBCcmln
aGFtIGFuZCBXb21lbiZhcG9zO3MgSG9zcGl0YWwsIEJvc3RvbiwgTUEsIFVTQS4gd2dvZ2dpbnNA
aXVwdWkuZWR1PC9hdXRoLWFkZHJlc3M+PHRpdGxlcz48dGl0bGU+QSBwcm9zcGVjdGl2ZSwgcmFu
ZG9taXplZCwgY2xpbmljYWwgdHJpYWwgb2YgaW50cmFvcGVyYXRpdmUgdmVyc3VzIHBvc3RvcGVy
YXRpdmUgVGh5bW9nbG9idWxpbiBpbiBhZHVsdCBjYWRhdmVyaWMgcmVuYWwgdHJhbnNwbGFudCBy
ZWNpcGllbnRzPC90aXRsZT48c2Vjb25kYXJ5LXRpdGxlPlRyYW5zcGxhbnRhdGlvbjwvc2Vjb25k
YXJ5LXRpdGxlPjwvdGl0bGVzPjxwZXJpb2RpY2FsPjxmdWxsLXRpdGxlPlRyYW5zcGxhbnRhdGlv
bjwvZnVsbC10aXRsZT48L3BlcmlvZGljYWw+PHBhZ2VzPjc5OC04MDI8L3BhZ2VzPjx2b2x1bWU+
NzY8L3ZvbHVtZT48bnVtYmVyPjU8L251bWJlcj48ZWRpdGlvbj4yMDAzLzA5LzIzPC9lZGl0aW9u
PjxrZXl3b3Jkcz48a2V5d29yZD5BY3V0ZSBEaXNlYXNlPC9rZXl3b3JkPjxrZXl3b3JkPkFkdWx0
PC9rZXl3b3JkPjxrZXl3b3JkPkFudGlseW1waG9jeXRlIFNlcnVtLyphZG1pbmlzdHJhdGlvbiAm
YW1wOyBkb3NhZ2U8L2tleXdvcmQ+PGtleXdvcmQ+Q2FkYXZlcjwva2V5d29yZD48a2V5d29yZD5D
aHJvbmljIERpc2Vhc2U8L2tleXdvcmQ+PGtleXdvcmQ+RmVtYWxlPC9rZXl3b3JkPjxrZXl3b3Jk
PkdyYWZ0IFJlamVjdGlvbi9lcGlkZW1pb2xvZ3kvaW1tdW5vbG9neS9wcmV2ZW50aW9uICZhbXA7
IGNvbnRyb2w8L2tleXdvcmQ+PGtleXdvcmQ+SHVtYW5zPC9rZXl3b3JkPjxrZXl3b3JkPkluY2lk
ZW5jZTwva2V5d29yZD48a2V5d29yZD4qSW50cmFvcGVyYXRpdmUgQ2FyZTwva2V5d29yZD48a2V5
d29yZD5LaWRuZXkvcGh5c2lvbG9neTwva2V5d29yZD48a2V5d29yZD4qS2lkbmV5IFRyYW5zcGxh
bnRhdGlvbjwva2V5d29yZD48a2V5d29yZD5MZW5ndGggb2YgU3RheTwva2V5d29yZD48a2V5d29y
ZD5NYWxlPC9rZXl3b3JkPjxrZXl3b3JkPk1pZGRsZSBBZ2VkPC9rZXl3b3JkPjxrZXl3b3JkPipQ
b3N0b3BlcmF0aXZlIENhcmU8L2tleXdvcmQ+PGtleXdvcmQ+UHJvc3BlY3RpdmUgU3R1ZGllczwv
a2V5d29yZD48a2V5d29yZD5UcmVhdG1lbnQgT3V0Y29tZTwva2V5d29yZD48L2tleXdvcmRzPjxk
YXRlcz48eWVhcj4yMDAzPC95ZWFyPjxwdWItZGF0ZXM+PGRhdGU+U2VwIDE1PC9kYXRlPjwvcHVi
LWRhdGVzPjwvZGF0ZXM+PGlzYm4+MDA0MS0xMzM3IChQcmludCkmI3hEOzAwNDEtMTMzNyAoTGlu
a2luZyk8L2lzYm4+PGFjY2Vzc2lvbi1udW0+MTQ1MDE4NTY8L2FjY2Vzc2lvbi1udW0+PHVybHM+
PHJlbGF0ZWQtdXJscz48dXJsPmh0dHA6Ly93d3cubmNiaS5ubG0ubmloLmdvdi9lbnRyZXovcXVl
cnkuZmNnaT9jbWQ9UmV0cmlldmUmYW1wO2RiPVB1Yk1lZCZhbXA7ZG9wdD1DaXRhdGlvbiZhbXA7
bGlzdF91aWRzPTE0NTAxODU2PC91cmw+PC9yZWxhdGVkLXVybHM+PC91cmxzPjxlbGVjdHJvbmlj
LXJlc291cmNlLW51bT4xMC4xMDk3LzAxLlRQLjAwMDAwODEwNDIuNjcyODUuOTE8L2VsZWN0cm9u
aWMtcmVzb3VyY2UtbnVtPjxsYW5ndWFnZT5lbmc8L2xhbmd1YWdlPjwvcmVjb3JkPjwvQ2l0ZT48
L0VuZE5vdGU+AG==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PEVuZE5vdGU+PENpdGU+PEF1dGhvcj5Hb2dnaW5zPC9BdXRob3I+PFllYXI+MjAwMzwvWWVhcj48
UmVjTnVtPjExPC9SZWNOdW0+PERpc3BsYXlUZXh0PjxzdHlsZSBmYWNlPSJzdXBlcnNjcmlwdCI+
WzEyXTwvc3R5bGU+PC9EaXNwbGF5VGV4dD48cmVjb3JkPjxyZWMtbnVtYmVyPjExPC9yZWMtbnVt
YmVyPjxmb3JlaWduLWtleXM+PGtleSBhcHA9IkVOIiBkYi1pZD0iZHQwcDkwYWF4ZGZkeDFlc2Rm
cDUwOWF6dnZhcnZwcHh4cHgwIiB0aW1lc3RhbXA9IjE0MzUyMzY1NDciPjExPC9rZXk+PC9mb3Jl
aWduLWtleXM+PHJlZi10eXBlIG5hbWU9IkpvdXJuYWwgQXJ0aWNsZSI+MTc8L3JlZi10eXBlPjxj
b250cmlidXRvcnM+PGF1dGhvcnM+PGF1dGhvcj5Hb2dnaW5zLCBXLiBDLjwvYXV0aG9yPjxhdXRo
b3I+UGFzY3VhbCwgTS4gQS48L2F1dGhvcj48YXV0aG9yPlBvd2Vsc29uLCBKLiBBLjwvYXV0aG9y
PjxhdXRob3I+TWFnZWUsIEMuPC9hdXRob3I+PGF1dGhvcj5Ub2xrb2ZmLVJ1YmluLCBOLjwvYXV0
aG9yPjxhdXRob3I+RmFycmVsbCwgTS4gTC48L2F1dGhvcj48YXV0aG9yPktvLCBELiBTLjwvYXV0
aG9yPjxhdXRob3I+V2lsbGlhbXMsIFcuIFcuPC9hdXRob3I+PGF1dGhvcj5DaGFuZHJha2VyLCBB
LjwvYXV0aG9yPjxhdXRob3I+RGVsbW9uaWNvLCBGLiBMLjwvYXV0aG9yPjxhdXRob3I+QXVjaGlu
Y2xvc3MsIEguPC9hdXRob3I+PGF1dGhvcj5Db3NpbWksIEEuIEIuPC9hdXRob3I+PC9hdXRob3Jz
PjwvY29udHJpYnV0b3JzPjxhdXRoLWFkZHJlc3M+RGVwYXJ0bWVudCBvZiBTdXJnZXJ5LCBCcmln
aGFtIGFuZCBXb21lbiZhcG9zO3MgSG9zcGl0YWwsIEJvc3RvbiwgTUEsIFVTQS4gd2dvZ2dpbnNA
aXVwdWkuZWR1PC9hdXRoLWFkZHJlc3M+PHRpdGxlcz48dGl0bGU+QSBwcm9zcGVjdGl2ZSwgcmFu
ZG9taXplZCwgY2xpbmljYWwgdHJpYWwgb2YgaW50cmFvcGVyYXRpdmUgdmVyc3VzIHBvc3RvcGVy
YXRpdmUgVGh5bW9nbG9idWxpbiBpbiBhZHVsdCBjYWRhdmVyaWMgcmVuYWwgdHJhbnNwbGFudCBy
ZWNpcGllbnRzPC90aXRsZT48c2Vjb25kYXJ5LXRpdGxlPlRyYW5zcGxhbnRhdGlvbjwvc2Vjb25k
YXJ5LXRpdGxlPjwvdGl0bGVzPjxwZXJpb2RpY2FsPjxmdWxsLXRpdGxlPlRyYW5zcGxhbnRhdGlv
bjwvZnVsbC10aXRsZT48L3BlcmlvZGljYWw+PHBhZ2VzPjc5OC04MDI8L3BhZ2VzPjx2b2x1bWU+
NzY8L3ZvbHVtZT48bnVtYmVyPjU8L251bWJlcj48ZWRpdGlvbj4yMDAzLzA5LzIzPC9lZGl0aW9u
PjxrZXl3b3Jkcz48a2V5d29yZD5BY3V0ZSBEaXNlYXNlPC9rZXl3b3JkPjxrZXl3b3JkPkFkdWx0
PC9rZXl3b3JkPjxrZXl3b3JkPkFudGlseW1waG9jeXRlIFNlcnVtLyphZG1pbmlzdHJhdGlvbiAm
YW1wOyBkb3NhZ2U8L2tleXdvcmQ+PGtleXdvcmQ+Q2FkYXZlcjwva2V5d29yZD48a2V5d29yZD5D
aHJvbmljIERpc2Vhc2U8L2tleXdvcmQ+PGtleXdvcmQ+RmVtYWxlPC9rZXl3b3JkPjxrZXl3b3Jk
PkdyYWZ0IFJlamVjdGlvbi9lcGlkZW1pb2xvZ3kvaW1tdW5vbG9neS9wcmV2ZW50aW9uICZhbXA7
IGNvbnRyb2w8L2tleXdvcmQ+PGtleXdvcmQ+SHVtYW5zPC9rZXl3b3JkPjxrZXl3b3JkPkluY2lk
ZW5jZTwva2V5d29yZD48a2V5d29yZD4qSW50cmFvcGVyYXRpdmUgQ2FyZTwva2V5d29yZD48a2V5
d29yZD5LaWRuZXkvcGh5c2lvbG9neTwva2V5d29yZD48a2V5d29yZD4qS2lkbmV5IFRyYW5zcGxh
bnRhdGlvbjwva2V5d29yZD48a2V5d29yZD5MZW5ndGggb2YgU3RheTwva2V5d29yZD48a2V5d29y
ZD5NYWxlPC9rZXl3b3JkPjxrZXl3b3JkPk1pZGRsZSBBZ2VkPC9rZXl3b3JkPjxrZXl3b3JkPipQ
b3N0b3BlcmF0aXZlIENhcmU8L2tleXdvcmQ+PGtleXdvcmQ+UHJvc3BlY3RpdmUgU3R1ZGllczwv
a2V5d29yZD48a2V5d29yZD5UcmVhdG1lbnQgT3V0Y29tZTwva2V5d29yZD48L2tleXdvcmRzPjxk
YXRlcz48eWVhcj4yMDAzPC95ZWFyPjxwdWItZGF0ZXM+PGRhdGU+U2VwIDE1PC9kYXRlPjwvcHVi
LWRhdGVzPjwvZGF0ZXM+PGlzYm4+MDA0MS0xMzM3IChQcmludCkmI3hEOzAwNDEtMTMzNyAoTGlu
a2luZyk8L2lzYm4+PGFjY2Vzc2lvbi1udW0+MTQ1MDE4NTY8L2FjY2Vzc2lvbi1udW0+PHVybHM+
PHJlbGF0ZWQtdXJscz48dXJsPmh0dHA6Ly93d3cubmNiaS5ubG0ubmloLmdvdi9lbnRyZXovcXVl
cnkuZmNnaT9jbWQ9UmV0cmlldmUmYW1wO2RiPVB1Yk1lZCZhbXA7ZG9wdD1DaXRhdGlvbiZhbXA7
bGlzdF91aWRzPTE0NTAxODU2PC91cmw+PC9yZWxhdGVkLXVybHM+PC91cmxzPjxlbGVjdHJvbmlj
LXJlc291cmNlLW51bT4xMC4xMDk3LzAxLlRQLjAwMDAwODEwNDIuNjcyODUuOTE8L2VsZWN0cm9u
aWMtcmVzb3VyY2UtbnVtPjxsYW5ndWFnZT5lbmc8L2xhbmd1YWdlPjwvcmVjb3JkPjwvQ2l0ZT48
L0VuZE5vdGU+AG==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17" w:anchor="_ENREF_12" w:tooltip="Goggins, 2003 #11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12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="009026B9" w:rsidRPr="007D695B">
        <w:rPr>
          <w:rFonts w:ascii="Book Antiqua" w:hAnsi="Book Antiqua"/>
          <w:lang w:val="en-GB"/>
        </w:rPr>
        <w:t>.</w:t>
      </w:r>
      <w:r w:rsidR="009026B9" w:rsidRPr="007D695B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Cytokine release syndrome, haemolytic anaemia, thrombocytopenia, neutropenia, fever and serum sickness are potential adverse effects</w:t>
      </w:r>
      <w:r w:rsidR="00D923CC" w:rsidRPr="007D695B">
        <w:rPr>
          <w:rFonts w:ascii="Book Antiqua" w:hAnsi="Book Antiqua"/>
          <w:lang w:val="en-GB"/>
        </w:rPr>
        <w:t xml:space="preserve">, </w:t>
      </w:r>
      <w:r w:rsidRPr="007D695B">
        <w:rPr>
          <w:rFonts w:ascii="Book Antiqua" w:hAnsi="Book Antiqua"/>
          <w:lang w:val="en-GB"/>
        </w:rPr>
        <w:t xml:space="preserve">and </w:t>
      </w:r>
      <w:r w:rsidR="00D923CC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associated short-term costs need to be planned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PEVuZE5vdGU+PENpdGU+PEF1dGhvcj5QcmV2aWxsZTwvQXV0aG9yPjxZZWFyPjIwMDE8L1llYXI+
PFJlY051bT4xMDwvUmVjTnVtPjxEaXNwbGF5VGV4dD48c3R5bGUgZmFjZT0ic3VwZXJzY3JpcHQi
PlsyLCAxMSwgMTNdPC9zdHlsZT48L0Rpc3BsYXlUZXh0PjxyZWNvcmQ+PHJlYy1udW1iZXI+MTA8
L3JlYy1udW1iZXI+PGZvcmVpZ24ta2V5cz48a2V5IGFwcD0iRU4iIGRiLWlkPSJkdDBwOTBhYXhk
ZmR4MWVzZGZwNTA5YXp2dmFydnBweHhweDAiIHRpbWVzdGFtcD0iMTQzNTIzNjUzOSI+MTA8L2tl
eT48L2ZvcmVpZ24ta2V5cz48cmVmLXR5cGUgbmFtZT0iSm91cm5hbCBBcnRpY2xlIj4xNzwvcmVm
LXR5cGU+PGNvbnRyaWJ1dG9ycz48YXV0aG9ycz48YXV0aG9yPlByZXZpbGxlLCBYLjwvYXV0aG9y
PjxhdXRob3I+RmxhY2hlciwgTS48L2F1dGhvcj48YXV0aG9yPkxlTWF1ZmYsIEIuPC9hdXRob3I+
PGF1dGhvcj5CZWF1Y2hhcmQsIFMuPC9hdXRob3I+PGF1dGhvcj5EYXZlbHUsIFAuPC9hdXRob3I+
PGF1dGhvcj5UaW9sbGllciwgSi48L2F1dGhvcj48YXV0aG9yPlJldmlsbGFyZCwgSi4gUC48L2F1
dGhvcj48L2F1dGhvcnM+PC9jb250cmlidXRvcnM+PGF1dGgtYWRkcmVzcz5JTlNFUk0gVTUwMywg
SCBwaXRhbCBFLiBIZXJyaW90LCBMeW9uLCBGcmFuY2UuPC9hdXRoLWFkZHJlc3M+PHRpdGxlcz48
dGl0bGU+TWVjaGFuaXNtcyBpbnZvbHZlZCBpbiBhbnRpdGh5bW9jeXRlIGdsb2J1bGluIGltbXVu
b3N1cHByZXNzaXZlIGFjdGl2aXR5IGluIGEgbm9uaHVtYW4gcHJpbWF0ZSBtb2RlbDwvdGl0bGU+
PHNlY29uZGFyeS10aXRsZT5UcmFuc3BsYW50YXRpb248L3NlY29uZGFyeS10aXRsZT48L3RpdGxl
cz48cGVyaW9kaWNhbD48ZnVsbC10aXRsZT5UcmFuc3BsYW50YXRpb248L2Z1bGwtdGl0bGU+PC9w
ZXJpb2RpY2FsPjxwYWdlcz40NjAtODwvcGFnZXM+PHZvbHVtZT43MTwvdm9sdW1lPjxudW1iZXI+
MzwvbnVtYmVyPjxlZGl0aW9uPjIwMDEvMDMvMTA8L2VkaXRpb24+PGtleXdvcmRzPjxrZXl3b3Jk
PkFuaW1hbHM8L2tleXdvcmQ+PGtleXdvcmQ+QW50aWdlbnMsIFN1cmZhY2UvcGh5c2lvbG9neTwv
a2V5d29yZD48a2V5d29yZD5BbnRpbHltcGhvY3l0ZSBTZXJ1bS8qaW1tdW5vbG9neS90aGVyYXBl
dXRpYyB1c2U8L2tleXdvcmQ+PGtleXdvcmQ+Qmxvb2QgQ2VsbCBDb3VudDwva2V5d29yZD48a2V5
d29yZD5Eb3NlLVJlc3BvbnNlIFJlbGF0aW9uc2hpcCwgSW1tdW5vbG9naWM8L2tleXdvcmQ+PGtl
eXdvcmQ+RG93bi1SZWd1bGF0aW9uPC9rZXl3b3JkPjxrZXl3b3JkPkZlbWFsZTwva2V5d29yZD48
a2V5d29yZD5HcmFmdCBSZWplY3Rpb24vcHJldmVudGlvbiAmYW1wOyBjb250cm9sPC9rZXl3b3Jk
PjxrZXl3b3JkPkdyYWZ0IFN1cnZpdmFsPC9rZXl3b3JkPjxrZXl3b3JkPkhlYXJ0IFRyYW5zcGxh
bnRhdGlvbi9pbW11bm9sb2d5PC9rZXl3b3JkPjxrZXl3b3JkPkltbXVub3N1cHByZXNzaXZlIEFn
ZW50cy8qcGhhcm1hY29sb2d5PC9rZXl3b3JkPjxrZXl3b3JkPk1hY2FjYSBmYXNjaWN1bGFyaXMv
KmltbXVub2xvZ3k8L2tleXdvcmQ+PGtleXdvcmQ+TWFsZTwva2V5d29yZD48a2V5d29yZD5SYWJi
aXRzPC9rZXl3b3JkPjxrZXl3b3JkPlNraW4gVHJhbnNwbGFudGF0aW9uL2ltbXVub2xvZ3k8L2tl
eXdvcmQ+PGtleXdvcmQ+VC1MeW1waG9jeXRlcy9pbW11bm9sb2d5PC9rZXl3b3JkPjwva2V5d29y
ZHM+PGRhdGVzPjx5ZWFyPjIwMDE8L3llYXI+PHB1Yi1kYXRlcz48ZGF0ZT5GZWIgMTU8L2RhdGU+
PC9wdWItZGF0ZXM+PC9kYXRlcz48aXNibj4wMDQxLTEzMzcgKFByaW50KSYjeEQ7MDA0MS0xMzM3
IChMaW5raW5nKTwvaXNibj48YWNjZXNzaW9uLW51bT4xMTIzMzkxMTwvYWNjZXNzaW9uLW51bT48
dXJscz48cmVsYXRlZC11cmxzPjx1cmw+aHR0cDovL3d3dy5uY2JpLm5sbS5uaWguZ292L2VudHJl
ei9xdWVyeS5mY2dpP2NtZD1SZXRyaWV2ZSZhbXA7ZGI9UHViTWVkJmFtcDtkb3B0PUNpdGF0aW9u
JmFtcDtsaXN0X3VpZHM9MTEyMzM5MTE8L3VybD48L3JlbGF0ZWQtdXJscz48L3VybHM+PGxhbmd1
YWdlPmVuZzwvbGFuZ3VhZ2U+PC9yZWNvcmQ+PC9DaXRlPjxDaXRlPjxBdXRob3I+QmVpcmFzLUZl
cm5hbmRlejwvQXV0aG9yPjxZZWFyPjIwMDQ8L1llYXI+PFJlY051bT4yPC9SZWNOdW0+PHJlY29y
ZD48cmVjLW51bWJlcj4yPC9yZWMtbnVtYmVyPjxmb3JlaWduLWtleXM+PGtleSBhcHA9IkVOIiBk
Yi1pZD0iZHQwcDkwYWF4ZGZkeDFlc2RmcDUwOWF6dnZhcnZwcHh4cHgwIiB0aW1lc3RhbXA9IjE0
MzUyMzYwNzYiPjI8L2tleT48L2ZvcmVpZ24ta2V5cz48cmVmLXR5cGUgbmFtZT0iSm91cm5hbCBB
cnRpY2xlIj4xNzwvcmVmLXR5cGU+PGNvbnRyaWJ1dG9ycz48YXV0aG9ycz48YXV0aG9yPkJlaXJh
cy1GZXJuYW5kZXosIEEuPC9hdXRob3I+PGF1dGhvcj5UaGVpbiwgRS48L2F1dGhvcj48YXV0aG9y
PkNoYXBwZWwsIEQuPC9hdXRob3I+PGF1dGhvcj5HYWxsZWdvLCBSLjwvYXV0aG9yPjxhdXRob3I+
RmVybmFuZGV6LVJvZWwsIEQuPC9hdXRob3I+PGF1dGhvcj5LZW1taW5nLCBHLjwvYXV0aG9yPjxh
dXRob3I+SGFtbWVyLCBDLjwvYXV0aG9yPjwvYXV0aG9ycz48L2NvbnRyaWJ1dG9ycz48YXV0aC1h
ZGRyZXNzPkluc3RpdHV0ZSBmb3IgU3VyZ2ljYWwgUmVzZWFyY2gsIExNIFVuaXZlcnNpdHksIE1h
cmNoaW9uaW5pc3RyYXNzZSAyNywgODEzNzcgTXVuaWNoLCBHZXJtYW55LiBhYmVpcmFzQGljZi5t
ZWQudW5pLW11ZW5jaGVuLmRlPC9hdXRoLWFkZHJlc3M+PHRpdGxlcz48dGl0bGU+UG9seWNsb25h
bCBhbnRpLXRoeW1vY3l0ZSBnbG9idWxpbnMgaW5mbHVlbmNlIGFwb3B0b3NpcyBpbiByZXBlcmZ1
c2VkIHRpc3N1ZXMgYWZ0ZXIgaXNjaGFlbWlhIGluIGEgbm9uLWh1bWFuIHByaW1hdGUgbW9kZWw8
L3RpdGxlPjxzZWNvbmRhcnktdGl0bGU+VHJhbnNwbCBJbnQ8L3NlY29uZGFyeS10aXRsZT48L3Rp
dGxlcz48cGVyaW9kaWNhbD48ZnVsbC10aXRsZT5UcmFuc3BsIEludDwvZnVsbC10aXRsZT48L3Bl
cmlvZGljYWw+PHBhZ2VzPjQ1My03PC9wYWdlcz48dm9sdW1lPjE3PC92b2x1bWU+PG51bWJlcj44
PC9udW1iZXI+PGVkaXRpb24+MjAwNC8wOS8wMTwvZWRpdGlvbj48a2V5d29yZHM+PGtleXdvcmQ+
QW5pbWFsczwva2V5d29yZD48a2V5d29yZD5BbnRpbHltcGhvY3l0ZSBTZXJ1bS8qcGhhcm1hY29s
b2d5PC9rZXl3b3JkPjxrZXl3b3JkPkFwb3B0b3Npcy9kcnVnIGVmZmVjdHMvKmltbXVub2xvZ3k8
L2tleXdvcmQ+PGtleXdvcmQ+Q29ubmVjdGl2ZSBUaXNzdWUvYmxvb2Qgc3VwcGx5PC9rZXl3b3Jk
PjxrZXl3b3JkPk1hY2FjYSBmYXNjaWN1bGFyaXM8L2tleXdvcmQ+PGtleXdvcmQ+TW9kZWxzLCBB
bmltYWw8L2tleXdvcmQ+PGtleXdvcmQ+TXVzY2xlLCBTa2VsZXRhbC9ibG9vZCBzdXBwbHk8L2tl
eXdvcmQ+PGtleXdvcmQ+UmVwZXJmdXNpb248L2tleXdvcmQ+PGtleXdvcmQ+UmVwZXJmdXNpb24g
SW5qdXJ5L3ByZXZlbnRpb24gJmFtcDsgY29udHJvbDwva2V5d29yZD48L2tleXdvcmRzPjxkYXRl
cz48eWVhcj4yMDA0PC95ZWFyPjxwdWItZGF0ZXM+PGRhdGU+U2VwPC9kYXRlPjwvcHViLWRhdGVz
PjwvZGF0ZXM+PGlzYm4+MDkzNC0wODc0IChQcmludCkmI3hEOzA5MzQtMDg3NCAoTGlua2luZyk8
L2lzYm4+PGFjY2Vzc2lvbi1udW0+MTUzMzgxMTk8L2FjY2Vzc2lvbi1udW0+PHVybHM+PHJlbGF0
ZWQtdXJscz48dXJsPmh0dHA6Ly93d3cubmNiaS5ubG0ubmloLmdvdi9lbnRyZXovcXVlcnkuZmNn
aT9jbWQ9UmV0cmlldmUmYW1wO2RiPVB1Yk1lZCZhbXA7ZG9wdD1DaXRhdGlvbiZhbXA7bGlzdF91
aWRzPTE1MzM4MTE5PC91cmw+PC9yZWxhdGVkLXVybHM+PC91cmxzPjxlbGVjdHJvbmljLXJlc291
cmNlLW51bT4xMC4xMDA3L3MwMDE0Ny0wMDQtMDczNi0xPC9lbGVjdHJvbmljLXJlc291cmNlLW51
bT48bGFuZ3VhZ2U+ZW5nPC9sYW5ndWFnZT48L3JlY29yZD48L0NpdGU+PENpdGU+PEF1dGhvcj5U
Y2hlcnZlbmtvdjwvQXV0aG9yPjxZZWFyPjE5OTc8L1llYXI+PFJlY051bT4xMjwvUmVjTnVtPjxy
ZWNvcmQ+PHJlYy1udW1iZXI+MTI8L3JlYy1udW1iZXI+PGZvcmVpZ24ta2V5cz48a2V5IGFwcD0i
RU4iIGRiLWlkPSJ0d2QwNXY1dnN6OWRzcGVzOWY4NXJkYXhhdjV0emZ4ZXN6MDkiIHRpbWVzdGFt
cD0iMCI+MTI8L2tleT48L2ZvcmVpZ24ta2V5cz48cmVmLXR5cGUgbmFtZT0iSm91cm5hbCBBcnRp
Y2xlIj4xNzwvcmVmLXR5cGU+PGNvbnRyaWJ1dG9ycz48YXV0aG9ycz48YXV0aG9yPlRjaGVydmVu
a292LCBKLjwvYXV0aG9yPjxhdXRob3I+RmxlbW1pbmcsIEMuPC9hdXRob3I+PGF1dGhvcj5HdXR0
bWFubiwgUi4gRC48L2F1dGhvcj48YXV0aG9yPmRlcyBHYWNob25zLCBHLjwvYXV0aG9yPjwvYXV0
aG9ycz48L2NvbnRyaWJ1dG9ycz48YXV0aC1hZGRyZXNzPkRlcGFydG1lbnQgb2YgTWVkaWNpbmUg
YW5kIFN1cmdlcnksIE1jR2lsbCBVbml2ZXJzaXR5LCBNb250cmVhbCwgQ2FuYWRhLjwvYXV0aC1h
ZGRyZXNzPjx0aXRsZXM+PHRpdGxlPlVzZSBvZiB0aHltb2dsb2J1bGluIGluZHVjdGlvbiB0aGVy
YXB5IGluIHRoZSBwcmV2ZW50aW9uIG9mIGFjdXRlIGdyYWZ0IHJlamVjdGlvbiBlcGlzb2RlcyBm
b2xsb3dpbmcgbGl2ZXIgdHJhbnNwbGFudGF0aW9uPC90aXRsZT48c2Vjb25kYXJ5LXRpdGxlPlRy
YW5zcGxhbnQgUHJvYzwvc2Vjb25kYXJ5LXRpdGxlPjwvdGl0bGVzPjxwZXJpb2RpY2FsPjxmdWxs
LXRpdGxlPlRyYW5zcGxhbnQgUHJvYzwvZnVsbC10aXRsZT48L3BlcmlvZGljYWw+PHBhZ2VzPjEz
Uy0xNVM8L3BhZ2VzPjx2b2x1bWU+Mjk8L3ZvbHVtZT48bnVtYmVyPjdBPC9udW1iZXI+PGVkaXRp
b24+MTk5Ny8xMS8yMTwvZWRpdGlvbj48a2V5d29yZHM+PGtleXdvcmQ+QWN1dGUgRGlzZWFzZTwv
a2V5d29yZD48a2V5d29yZD5BbmltYWxzPC9rZXl3b3JkPjxrZXl3b3JkPkFudGlib2RpZXMsIE1v
bm9jbG9uYWw8L2tleXdvcmQ+PGtleXdvcmQ+QW50aWx5bXBob2N5dGUgU2VydW0vKnRoZXJhcGV1
dGljIHVzZTwva2V5d29yZD48a2V5d29yZD5GZW1hbGU8L2tleXdvcmQ+PGtleXdvcmQ+R3JhZnQg
UmVqZWN0aW9uL2ltbXVub2xvZ3kvcHJldmVudGlvbiAmYW1wOyBjb250cm9sPC9rZXl3b3JkPjxr
ZXl3b3JkPkdyYWZ0IFN1cnZpdmFsL2ltbXVub2xvZ3k8L2tleXdvcmQ+PGtleXdvcmQ+SHVtYW5z
PC9rZXl3b3JkPjxrZXl3b3JkPkltbXVub3N1cHByZXNzaW9uLyptZXRob2RzPC9rZXl3b3JkPjxr
ZXl3b3JkPkltbXVub3N1cHByZXNzaXZlIEFnZW50cy8qdGhlcmFwZXV0aWMgdXNlPC9rZXl3b3Jk
PjxrZXl3b3JkPkxpdmVyIFRyYW5zcGxhbnRhdGlvbi8qaW1tdW5vbG9neTwva2V5d29yZD48a2V5
d29yZD5NYWxlPC9rZXl3b3JkPjxrZXl3b3JkPk1pZGRsZSBBZ2VkPC9rZXl3b3JkPjxrZXl3b3Jk
PlJhYmJpdHM8L2tleXdvcmQ+PC9rZXl3b3Jkcz48ZGF0ZXM+PHllYXI+MTk5NzwveWVhcj48cHVi
LWRhdGVzPjxkYXRlPk5vdjwvZGF0ZT48L3B1Yi1kYXRlcz48L2RhdGVzPjxpc2JuPjAwNDEtMTM0
NSAoUHJpbnQpJiN4RDswMDQxLTEzNDUgKExpbmtpbmcpPC9pc2JuPjxhY2Nlc3Npb24tbnVtPjkz
NjY5MTk8L2FjY2Vzc2lvbi1udW0+PHVybHM+PHJlbGF0ZWQtdXJscz48dXJsPmh0dHA6Ly93d3cu
bmNiaS5ubG0ubmloLmdvdi9lbnRyZXovcXVlcnkuZmNnaT9jbWQ9UmV0cmlldmUmYW1wO2RiPVB1
Yk1lZCZhbXA7ZG9wdD1DaXRhdGlvbiZhbXA7bGlzdF91aWRzPTkzNjY5MTk8L3VybD48L3JlbGF0
ZWQtdXJscz48L3VybHM+PGxhbmd1YWdlPmVuZzwvbGFuZ3VhZ2U+PC9yZWNvcmQ+PC9DaXRlPjwv
RW5kTm90ZT5=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PEVuZE5vdGU+PENpdGU+PEF1dGhvcj5QcmV2aWxsZTwvQXV0aG9yPjxZZWFyPjIwMDE8L1llYXI+
PFJlY051bT4xMDwvUmVjTnVtPjxEaXNwbGF5VGV4dD48c3R5bGUgZmFjZT0ic3VwZXJzY3JpcHQi
PlsyLCAxMSwgMTNdPC9zdHlsZT48L0Rpc3BsYXlUZXh0PjxyZWNvcmQ+PHJlYy1udW1iZXI+MTA8
L3JlYy1udW1iZXI+PGZvcmVpZ24ta2V5cz48a2V5IGFwcD0iRU4iIGRiLWlkPSJkdDBwOTBhYXhk
ZmR4MWVzZGZwNTA5YXp2dmFydnBweHhweDAiIHRpbWVzdGFtcD0iMTQzNTIzNjUzOSI+MTA8L2tl
eT48L2ZvcmVpZ24ta2V5cz48cmVmLXR5cGUgbmFtZT0iSm91cm5hbCBBcnRpY2xlIj4xNzwvcmVm
LXR5cGU+PGNvbnRyaWJ1dG9ycz48YXV0aG9ycz48YXV0aG9yPlByZXZpbGxlLCBYLjwvYXV0aG9y
PjxhdXRob3I+RmxhY2hlciwgTS48L2F1dGhvcj48YXV0aG9yPkxlTWF1ZmYsIEIuPC9hdXRob3I+
PGF1dGhvcj5CZWF1Y2hhcmQsIFMuPC9hdXRob3I+PGF1dGhvcj5EYXZlbHUsIFAuPC9hdXRob3I+
PGF1dGhvcj5UaW9sbGllciwgSi48L2F1dGhvcj48YXV0aG9yPlJldmlsbGFyZCwgSi4gUC48L2F1
dGhvcj48L2F1dGhvcnM+PC9jb250cmlidXRvcnM+PGF1dGgtYWRkcmVzcz5JTlNFUk0gVTUwMywg
SCBwaXRhbCBFLiBIZXJyaW90LCBMeW9uLCBGcmFuY2UuPC9hdXRoLWFkZHJlc3M+PHRpdGxlcz48
dGl0bGU+TWVjaGFuaXNtcyBpbnZvbHZlZCBpbiBhbnRpdGh5bW9jeXRlIGdsb2J1bGluIGltbXVu
b3N1cHByZXNzaXZlIGFjdGl2aXR5IGluIGEgbm9uaHVtYW4gcHJpbWF0ZSBtb2RlbDwvdGl0bGU+
PHNlY29uZGFyeS10aXRsZT5UcmFuc3BsYW50YXRpb248L3NlY29uZGFyeS10aXRsZT48L3RpdGxl
cz48cGVyaW9kaWNhbD48ZnVsbC10aXRsZT5UcmFuc3BsYW50YXRpb248L2Z1bGwtdGl0bGU+PC9w
ZXJpb2RpY2FsPjxwYWdlcz40NjAtODwvcGFnZXM+PHZvbHVtZT43MTwvdm9sdW1lPjxudW1iZXI+
MzwvbnVtYmVyPjxlZGl0aW9uPjIwMDEvMDMvMTA8L2VkaXRpb24+PGtleXdvcmRzPjxrZXl3b3Jk
PkFuaW1hbHM8L2tleXdvcmQ+PGtleXdvcmQ+QW50aWdlbnMsIFN1cmZhY2UvcGh5c2lvbG9neTwv
a2V5d29yZD48a2V5d29yZD5BbnRpbHltcGhvY3l0ZSBTZXJ1bS8qaW1tdW5vbG9neS90aGVyYXBl
dXRpYyB1c2U8L2tleXdvcmQ+PGtleXdvcmQ+Qmxvb2QgQ2VsbCBDb3VudDwva2V5d29yZD48a2V5
d29yZD5Eb3NlLVJlc3BvbnNlIFJlbGF0aW9uc2hpcCwgSW1tdW5vbG9naWM8L2tleXdvcmQ+PGtl
eXdvcmQ+RG93bi1SZWd1bGF0aW9uPC9rZXl3b3JkPjxrZXl3b3JkPkZlbWFsZTwva2V5d29yZD48
a2V5d29yZD5HcmFmdCBSZWplY3Rpb24vcHJldmVudGlvbiAmYW1wOyBjb250cm9sPC9rZXl3b3Jk
PjxrZXl3b3JkPkdyYWZ0IFN1cnZpdmFsPC9rZXl3b3JkPjxrZXl3b3JkPkhlYXJ0IFRyYW5zcGxh
bnRhdGlvbi9pbW11bm9sb2d5PC9rZXl3b3JkPjxrZXl3b3JkPkltbXVub3N1cHByZXNzaXZlIEFn
ZW50cy8qcGhhcm1hY29sb2d5PC9rZXl3b3JkPjxrZXl3b3JkPk1hY2FjYSBmYXNjaWN1bGFyaXMv
KmltbXVub2xvZ3k8L2tleXdvcmQ+PGtleXdvcmQ+TWFsZTwva2V5d29yZD48a2V5d29yZD5SYWJi
aXRzPC9rZXl3b3JkPjxrZXl3b3JkPlNraW4gVHJhbnNwbGFudGF0aW9uL2ltbXVub2xvZ3k8L2tl
eXdvcmQ+PGtleXdvcmQ+VC1MeW1waG9jeXRlcy9pbW11bm9sb2d5PC9rZXl3b3JkPjwva2V5d29y
ZHM+PGRhdGVzPjx5ZWFyPjIwMDE8L3llYXI+PHB1Yi1kYXRlcz48ZGF0ZT5GZWIgMTU8L2RhdGU+
PC9wdWItZGF0ZXM+PC9kYXRlcz48aXNibj4wMDQxLTEzMzcgKFByaW50KSYjeEQ7MDA0MS0xMzM3
IChMaW5raW5nKTwvaXNibj48YWNjZXNzaW9uLW51bT4xMTIzMzkxMTwvYWNjZXNzaW9uLW51bT48
dXJscz48cmVsYXRlZC11cmxzPjx1cmw+aHR0cDovL3d3dy5uY2JpLm5sbS5uaWguZ292L2VudHJl
ei9xdWVyeS5mY2dpP2NtZD1SZXRyaWV2ZSZhbXA7ZGI9UHViTWVkJmFtcDtkb3B0PUNpdGF0aW9u
JmFtcDtsaXN0X3VpZHM9MTEyMzM5MTE8L3VybD48L3JlbGF0ZWQtdXJscz48L3VybHM+PGxhbmd1
YWdlPmVuZzwvbGFuZ3VhZ2U+PC9yZWNvcmQ+PC9DaXRlPjxDaXRlPjxBdXRob3I+QmVpcmFzLUZl
cm5hbmRlejwvQXV0aG9yPjxZZWFyPjIwMDQ8L1llYXI+PFJlY051bT4yPC9SZWNOdW0+PHJlY29y
ZD48cmVjLW51bWJlcj4yPC9yZWMtbnVtYmVyPjxmb3JlaWduLWtleXM+PGtleSBhcHA9IkVOIiBk
Yi1pZD0iZHQwcDkwYWF4ZGZkeDFlc2RmcDUwOWF6dnZhcnZwcHh4cHgwIiB0aW1lc3RhbXA9IjE0
MzUyMzYwNzYiPjI8L2tleT48L2ZvcmVpZ24ta2V5cz48cmVmLXR5cGUgbmFtZT0iSm91cm5hbCBB
cnRpY2xlIj4xNzwvcmVmLXR5cGU+PGNvbnRyaWJ1dG9ycz48YXV0aG9ycz48YXV0aG9yPkJlaXJh
cy1GZXJuYW5kZXosIEEuPC9hdXRob3I+PGF1dGhvcj5UaGVpbiwgRS48L2F1dGhvcj48YXV0aG9y
PkNoYXBwZWwsIEQuPC9hdXRob3I+PGF1dGhvcj5HYWxsZWdvLCBSLjwvYXV0aG9yPjxhdXRob3I+
RmVybmFuZGV6LVJvZWwsIEQuPC9hdXRob3I+PGF1dGhvcj5LZW1taW5nLCBHLjwvYXV0aG9yPjxh
dXRob3I+SGFtbWVyLCBDLjwvYXV0aG9yPjwvYXV0aG9ycz48L2NvbnRyaWJ1dG9ycz48YXV0aC1h
ZGRyZXNzPkluc3RpdHV0ZSBmb3IgU3VyZ2ljYWwgUmVzZWFyY2gsIExNIFVuaXZlcnNpdHksIE1h
cmNoaW9uaW5pc3RyYXNzZSAyNywgODEzNzcgTXVuaWNoLCBHZXJtYW55LiBhYmVpcmFzQGljZi5t
ZWQudW5pLW11ZW5jaGVuLmRlPC9hdXRoLWFkZHJlc3M+PHRpdGxlcz48dGl0bGU+UG9seWNsb25h
bCBhbnRpLXRoeW1vY3l0ZSBnbG9idWxpbnMgaW5mbHVlbmNlIGFwb3B0b3NpcyBpbiByZXBlcmZ1
c2VkIHRpc3N1ZXMgYWZ0ZXIgaXNjaGFlbWlhIGluIGEgbm9uLWh1bWFuIHByaW1hdGUgbW9kZWw8
L3RpdGxlPjxzZWNvbmRhcnktdGl0bGU+VHJhbnNwbCBJbnQ8L3NlY29uZGFyeS10aXRsZT48L3Rp
dGxlcz48cGVyaW9kaWNhbD48ZnVsbC10aXRsZT5UcmFuc3BsIEludDwvZnVsbC10aXRsZT48L3Bl
cmlvZGljYWw+PHBhZ2VzPjQ1My03PC9wYWdlcz48dm9sdW1lPjE3PC92b2x1bWU+PG51bWJlcj44
PC9udW1iZXI+PGVkaXRpb24+MjAwNC8wOS8wMTwvZWRpdGlvbj48a2V5d29yZHM+PGtleXdvcmQ+
QW5pbWFsczwva2V5d29yZD48a2V5d29yZD5BbnRpbHltcGhvY3l0ZSBTZXJ1bS8qcGhhcm1hY29s
b2d5PC9rZXl3b3JkPjxrZXl3b3JkPkFwb3B0b3Npcy9kcnVnIGVmZmVjdHMvKmltbXVub2xvZ3k8
L2tleXdvcmQ+PGtleXdvcmQ+Q29ubmVjdGl2ZSBUaXNzdWUvYmxvb2Qgc3VwcGx5PC9rZXl3b3Jk
PjxrZXl3b3JkPk1hY2FjYSBmYXNjaWN1bGFyaXM8L2tleXdvcmQ+PGtleXdvcmQ+TW9kZWxzLCBB
bmltYWw8L2tleXdvcmQ+PGtleXdvcmQ+TXVzY2xlLCBTa2VsZXRhbC9ibG9vZCBzdXBwbHk8L2tl
eXdvcmQ+PGtleXdvcmQ+UmVwZXJmdXNpb248L2tleXdvcmQ+PGtleXdvcmQ+UmVwZXJmdXNpb24g
SW5qdXJ5L3ByZXZlbnRpb24gJmFtcDsgY29udHJvbDwva2V5d29yZD48L2tleXdvcmRzPjxkYXRl
cz48eWVhcj4yMDA0PC95ZWFyPjxwdWItZGF0ZXM+PGRhdGU+U2VwPC9kYXRlPjwvcHViLWRhdGVz
PjwvZGF0ZXM+PGlzYm4+MDkzNC0wODc0IChQcmludCkmI3hEOzA5MzQtMDg3NCAoTGlua2luZyk8
L2lzYm4+PGFjY2Vzc2lvbi1udW0+MTUzMzgxMTk8L2FjY2Vzc2lvbi1udW0+PHVybHM+PHJlbGF0
ZWQtdXJscz48dXJsPmh0dHA6Ly93d3cubmNiaS5ubG0ubmloLmdvdi9lbnRyZXovcXVlcnkuZmNn
aT9jbWQ9UmV0cmlldmUmYW1wO2RiPVB1Yk1lZCZhbXA7ZG9wdD1DaXRhdGlvbiZhbXA7bGlzdF91
aWRzPTE1MzM4MTE5PC91cmw+PC9yZWxhdGVkLXVybHM+PC91cmxzPjxlbGVjdHJvbmljLXJlc291
cmNlLW51bT4xMC4xMDA3L3MwMDE0Ny0wMDQtMDczNi0xPC9lbGVjdHJvbmljLXJlc291cmNlLW51
bT48bGFuZ3VhZ2U+ZW5nPC9sYW5ndWFnZT48L3JlY29yZD48L0NpdGU+PENpdGU+PEF1dGhvcj5U
Y2hlcnZlbmtvdjwvQXV0aG9yPjxZZWFyPjE5OTc8L1llYXI+PFJlY051bT4xMjwvUmVjTnVtPjxy
ZWNvcmQ+PHJlYy1udW1iZXI+MTI8L3JlYy1udW1iZXI+PGZvcmVpZ24ta2V5cz48a2V5IGFwcD0i
RU4iIGRiLWlkPSJ0d2QwNXY1dnN6OWRzcGVzOWY4NXJkYXhhdjV0emZ4ZXN6MDkiIHRpbWVzdGFt
cD0iMCI+MTI8L2tleT48L2ZvcmVpZ24ta2V5cz48cmVmLXR5cGUgbmFtZT0iSm91cm5hbCBBcnRp
Y2xlIj4xNzwvcmVmLXR5cGU+PGNvbnRyaWJ1dG9ycz48YXV0aG9ycz48YXV0aG9yPlRjaGVydmVu
a292LCBKLjwvYXV0aG9yPjxhdXRob3I+RmxlbW1pbmcsIEMuPC9hdXRob3I+PGF1dGhvcj5HdXR0
bWFubiwgUi4gRC48L2F1dGhvcj48YXV0aG9yPmRlcyBHYWNob25zLCBHLjwvYXV0aG9yPjwvYXV0
aG9ycz48L2NvbnRyaWJ1dG9ycz48YXV0aC1hZGRyZXNzPkRlcGFydG1lbnQgb2YgTWVkaWNpbmUg
YW5kIFN1cmdlcnksIE1jR2lsbCBVbml2ZXJzaXR5LCBNb250cmVhbCwgQ2FuYWRhLjwvYXV0aC1h
ZGRyZXNzPjx0aXRsZXM+PHRpdGxlPlVzZSBvZiB0aHltb2dsb2J1bGluIGluZHVjdGlvbiB0aGVy
YXB5IGluIHRoZSBwcmV2ZW50aW9uIG9mIGFjdXRlIGdyYWZ0IHJlamVjdGlvbiBlcGlzb2RlcyBm
b2xsb3dpbmcgbGl2ZXIgdHJhbnNwbGFudGF0aW9uPC90aXRsZT48c2Vjb25kYXJ5LXRpdGxlPlRy
YW5zcGxhbnQgUHJvYzwvc2Vjb25kYXJ5LXRpdGxlPjwvdGl0bGVzPjxwZXJpb2RpY2FsPjxmdWxs
LXRpdGxlPlRyYW5zcGxhbnQgUHJvYzwvZnVsbC10aXRsZT48L3BlcmlvZGljYWw+PHBhZ2VzPjEz
Uy0xNVM8L3BhZ2VzPjx2b2x1bWU+Mjk8L3ZvbHVtZT48bnVtYmVyPjdBPC9udW1iZXI+PGVkaXRp
b24+MTk5Ny8xMS8yMTwvZWRpdGlvbj48a2V5d29yZHM+PGtleXdvcmQ+QWN1dGUgRGlzZWFzZTwv
a2V5d29yZD48a2V5d29yZD5BbmltYWxzPC9rZXl3b3JkPjxrZXl3b3JkPkFudGlib2RpZXMsIE1v
bm9jbG9uYWw8L2tleXdvcmQ+PGtleXdvcmQ+QW50aWx5bXBob2N5dGUgU2VydW0vKnRoZXJhcGV1
dGljIHVzZTwva2V5d29yZD48a2V5d29yZD5GZW1hbGU8L2tleXdvcmQ+PGtleXdvcmQ+R3JhZnQg
UmVqZWN0aW9uL2ltbXVub2xvZ3kvcHJldmVudGlvbiAmYW1wOyBjb250cm9sPC9rZXl3b3JkPjxr
ZXl3b3JkPkdyYWZ0IFN1cnZpdmFsL2ltbXVub2xvZ3k8L2tleXdvcmQ+PGtleXdvcmQ+SHVtYW5z
PC9rZXl3b3JkPjxrZXl3b3JkPkltbXVub3N1cHByZXNzaW9uLyptZXRob2RzPC9rZXl3b3JkPjxr
ZXl3b3JkPkltbXVub3N1cHByZXNzaXZlIEFnZW50cy8qdGhlcmFwZXV0aWMgdXNlPC9rZXl3b3Jk
PjxrZXl3b3JkPkxpdmVyIFRyYW5zcGxhbnRhdGlvbi8qaW1tdW5vbG9neTwva2V5d29yZD48a2V5
d29yZD5NYWxlPC9rZXl3b3JkPjxrZXl3b3JkPk1pZGRsZSBBZ2VkPC9rZXl3b3JkPjxrZXl3b3Jk
PlJhYmJpdHM8L2tleXdvcmQ+PC9rZXl3b3Jkcz48ZGF0ZXM+PHllYXI+MTk5NzwveWVhcj48cHVi
LWRhdGVzPjxkYXRlPk5vdjwvZGF0ZT48L3B1Yi1kYXRlcz48L2RhdGVzPjxpc2JuPjAwNDEtMTM0
NSAoUHJpbnQpJiN4RDswMDQxLTEzNDUgKExpbmtpbmcpPC9pc2JuPjxhY2Nlc3Npb24tbnVtPjkz
NjY5MTk8L2FjY2Vzc2lvbi1udW0+PHVybHM+PHJlbGF0ZWQtdXJscz48dXJsPmh0dHA6Ly93d3cu
bmNiaS5ubG0ubmloLmdvdi9lbnRyZXovcXVlcnkuZmNnaT9jbWQ9UmV0cmlldmUmYW1wO2RiPVB1
Yk1lZCZhbXA7ZG9wdD1DaXRhdGlvbiZhbXA7bGlzdF91aWRzPTkzNjY5MTk8L3VybD48L3JlbGF0
ZWQtdXJscz48L3VybHM+PGxhbmd1YWdlPmVuZzwvbGFuZ3VhZ2U+PC9yZWNvcmQ+PC9DaXRlPjwv
RW5kTm90ZT5=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18" w:anchor="_ENREF_2" w:tooltip="Beiras-Fernandez, 2004 #2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</w:t>
        </w:r>
      </w:hyperlink>
      <w:r w:rsidR="009026B9" w:rsidRPr="007D695B">
        <w:rPr>
          <w:rFonts w:ascii="Book Antiqua" w:hAnsi="Book Antiqua"/>
          <w:vertAlign w:val="superscript"/>
          <w:lang w:val="en-GB"/>
        </w:rPr>
        <w:t>,</w:t>
      </w:r>
      <w:hyperlink r:id="rId19" w:anchor="_ENREF_11" w:tooltip="Preville, 2001 #10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11</w:t>
        </w:r>
      </w:hyperlink>
      <w:r w:rsidR="009026B9" w:rsidRPr="007D695B">
        <w:rPr>
          <w:rFonts w:ascii="Book Antiqua" w:hAnsi="Book Antiqua"/>
          <w:vertAlign w:val="superscript"/>
          <w:lang w:val="en-GB"/>
        </w:rPr>
        <w:t>,</w:t>
      </w:r>
      <w:hyperlink r:id="rId20" w:anchor="_ENREF_13" w:tooltip="Tchervenkov, 1997 #12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13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>. For these reasons, many centres are hesitant to routinely</w:t>
      </w:r>
      <w:r w:rsidR="00D923CC" w:rsidRPr="007D695B">
        <w:rPr>
          <w:rFonts w:ascii="Book Antiqua" w:hAnsi="Book Antiqua"/>
          <w:lang w:val="en-GB"/>
        </w:rPr>
        <w:t xml:space="preserve"> treat</w:t>
      </w:r>
      <w:r w:rsidRPr="007D695B">
        <w:rPr>
          <w:rFonts w:ascii="Book Antiqua" w:hAnsi="Book Antiqua"/>
          <w:lang w:val="en-GB"/>
        </w:rPr>
        <w:t xml:space="preserve"> transplant recipients with polyclonal antibod</w:t>
      </w:r>
      <w:r w:rsidR="00D923CC" w:rsidRPr="007D695B">
        <w:rPr>
          <w:rFonts w:ascii="Book Antiqua" w:hAnsi="Book Antiqua"/>
          <w:lang w:val="en-GB"/>
        </w:rPr>
        <w:t>y</w:t>
      </w:r>
      <w:r w:rsidRPr="007D695B">
        <w:rPr>
          <w:rFonts w:ascii="Book Antiqua" w:hAnsi="Book Antiqua"/>
          <w:lang w:val="en-GB"/>
        </w:rPr>
        <w:t xml:space="preserve"> induction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PEVuZE5vdGU+PENpdGU+PEF1dGhvcj5IYXJkaW5nZXI8L0F1dGhvcj48WWVhcj4yMDA2PC9ZZWFy
PjxSZWNOdW0+MTM8L1JlY051bT48RGlzcGxheVRleHQ+PHN0eWxlIGZhY2U9InN1cGVyc2NyaXB0
Ij5bMTRdPC9zdHlsZT48L0Rpc3BsYXlUZXh0PjxyZWNvcmQ+PHJlYy1udW1iZXI+MTM8L3JlYy1u
dW1iZXI+PGZvcmVpZ24ta2V5cz48a2V5IGFwcD0iRU4iIGRiLWlkPSJkdDBwOTBhYXhkZmR4MWVz
ZGZwNTA5YXp2dmFydnBweHhweDAiIHRpbWVzdGFtcD0iMTQzNTIzNjU5NiI+MTM8L2tleT48L2Zv
cmVpZ24ta2V5cz48cmVmLXR5cGUgbmFtZT0iSm91cm5hbCBBcnRpY2xlIj4xNzwvcmVmLXR5cGU+
PGNvbnRyaWJ1dG9ycz48YXV0aG9ycz48YXV0aG9yPkhhcmRpbmdlciwgSy4gTC48L2F1dGhvcj48
YXV0aG9yPlNjaG5pdHpsZXIsIE0uIEEuPC9hdXRob3I+PGF1dGhvcj5Lb2NoLCBNLiBKLjwvYXV0
aG9yPjxhdXRob3I+TGFiaWxlLCBFLjwvYXV0aG9yPjxhdXRob3I+U3Rpcm5lbWFubiwgUC4gTS48
L2F1dGhvcj48YXV0aG9yPk1pbGxlciwgQi48L2F1dGhvcj48YXV0aG9yPkVua3ZldGNoYWt1bCwg
RC48L2F1dGhvcj48YXV0aG9yPkJyZW5uYW4sIEQuIEMuPC9hdXRob3I+PC9hdXRob3JzPjwvY29u
dHJpYnV0b3JzPjxhdXRoLWFkZHJlc3M+RGVwYXJ0bWVudCBvZiBQaGFybWFjeSBQcmFjdGljZSwg
VW5pdmVyc2l0eSBvZiBNaXNzb3VyaS1LYW5zYXMgQ2l0eSwgS2Fuc2FzIENpdHksIE1PIDY0MTA4
LTI3OTIsIGFuZCBEZXBhcnRtZW50IG9mIE1lZGljaW5lLCBCYXJuZXMtSmV3aXNoIEhvc3BpdGFs
IGF0IFdhc2hpbmd0b24gVW5pdmVyc2l0eSBTY2hvb2wgb2YgTWVkaWNpbmUsIFN0LiBMb3Vpcywg
TU8sIFVTQS4gaGFyZGluZ2Vya0B1bWtjLmVkdTwvYXV0aC1hZGRyZXNzPjx0aXRsZXM+PHRpdGxl
PlRoeW1vZ2xvYnVsaW4gaW5kdWN0aW9uIGlzIHNhZmUgYW5kIGVmZmVjdGl2ZSBpbiBsaXZlLWRv
bm9yIHJlbmFsIHRyYW5zcGxhbnRhdGlvbjogYSBzaW5nbGUgY2VudGVyIGV4cGVyaWVuY2U8L3Rp
dGxlPjxzZWNvbmRhcnktdGl0bGU+VHJhbnNwbGFudGF0aW9uPC9zZWNvbmRhcnktdGl0bGU+PC90
aXRsZXM+PHBlcmlvZGljYWw+PGZ1bGwtdGl0bGU+VHJhbnNwbGFudGF0aW9uPC9mdWxsLXRpdGxl
PjwvcGVyaW9kaWNhbD48cGFnZXM+MTI4NS05PC9wYWdlcz48dm9sdW1lPjgxPC92b2x1bWU+PG51
bWJlcj45PC9udW1iZXI+PGVkaXRpb24+MjAwNi8wNS8xNjwvZWRpdGlvbj48a2V5d29yZHM+PGtl
eXdvcmQ+QWR1bHQ8L2tleXdvcmQ+PGtleXdvcmQ+QW50aXZpcmFsIEFnZW50cy90aGVyYXBldXRp
YyB1c2U8L2tleXdvcmQ+PGtleXdvcmQ+Q2F1c2Ugb2YgRGVhdGg8L2tleXdvcmQ+PGtleXdvcmQ+
RmFtaWx5PC9rZXl3b3JkPjxrZXl3b3JkPkZlbWFsZTwva2V5d29yZD48a2V5d29yZD5Gb2xsb3ct
VXAgU3R1ZGllczwva2V5d29yZD48a2V5d29yZD5HcmFmdCBSZWplY3Rpb24vZXBpZGVtaW9sb2d5
PC9rZXl3b3JkPjxrZXl3b3JkPkh1bWFuczwva2V5d29yZD48a2V5d29yZD5LaWRuZXkgVHJhbnNw
bGFudGF0aW9uL2ltbXVub2xvZ3kvbW9ydGFsaXR5LypwaHlzaW9sb2d5PC9rZXl3b3JkPjxrZXl3
b3JkPipMaXZpbmcgRG9ub3JzPC9rZXl3b3JkPjxrZXl3b3JkPk1hbGU8L2tleXdvcmQ+PGtleXdv
cmQ+TWlkZGxlIEFnZWQ8L2tleXdvcmQ+PGtleXdvcmQ+UG9zdG9wZXJhdGl2ZSBDb21wbGljYXRp
b25zL3ByZXZlbnRpb24gJmFtcDsgY29udHJvbDwva2V5d29yZD48a2V5d29yZD5SZXRyb3NwZWN0
aXZlIFN0dWRpZXM8L2tleXdvcmQ+PGtleXdvcmQ+U3Vydml2YWwgQW5hbHlzaXM8L2tleXdvcmQ+
PGtleXdvcmQ+VGh5cm9nbG9idWxpbi8qdGhlcmFwZXV0aWMgdXNlPC9rZXl3b3JkPjxrZXl3b3Jk
PlRyZWF0bWVudCBGYWlsdXJlPC9rZXl3b3JkPjxrZXl3b3JkPlRyZWF0bWVudCBPdXRjb21lPC9r
ZXl3b3JkPjwva2V5d29yZHM+PGRhdGVzPjx5ZWFyPjIwMDY8L3llYXI+PHB1Yi1kYXRlcz48ZGF0
ZT5NYXkgMTU8L2RhdGU+PC9wdWItZGF0ZXM+PC9kYXRlcz48aXNibj4wMDQxLTEzMzcgKFByaW50
KSYjeEQ7MDA0MS0xMzM3IChMaW5raW5nKTwvaXNibj48YWNjZXNzaW9uLW51bT4xNjY5OTQ1Njwv
YWNjZXNzaW9uLW51bT48dXJscz48cmVsYXRlZC11cmxzPjx1cmw+aHR0cDovL3d3dy5uY2JpLm5s
bS5uaWguZ292L2VudHJlei9xdWVyeS5mY2dpP2NtZD1SZXRyaWV2ZSZhbXA7ZGI9UHViTWVkJmFt
cDtkb3B0PUNpdGF0aW9uJmFtcDtsaXN0X3VpZHM9MTY2OTk0NTY8L3VybD48L3JlbGF0ZWQtdXJs
cz48L3VybHM+PGVsZWN0cm9uaWMtcmVzb3VyY2UtbnVtPjEwLjEwOTcvMDEudHAuMDAwMDIwOTgy
NS45MTYzMi5lYSYjeEQ7MDAwMDc4OTAtMjAwNjA1MTUwLTAwMDExIFtwaWldPC9lbGVjdHJvbmlj
LXJlc291cmNlLW51bT48bGFuZ3VhZ2U+ZW5nPC9sYW5ndWFnZT48L3JlY29yZD48L0NpdGU+PC9F
bmROb3RlPn==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PEVuZE5vdGU+PENpdGU+PEF1dGhvcj5IYXJkaW5nZXI8L0F1dGhvcj48WWVhcj4yMDA2PC9ZZWFy
PjxSZWNOdW0+MTM8L1JlY051bT48RGlzcGxheVRleHQ+PHN0eWxlIGZhY2U9InN1cGVyc2NyaXB0
Ij5bMTRdPC9zdHlsZT48L0Rpc3BsYXlUZXh0PjxyZWNvcmQ+PHJlYy1udW1iZXI+MTM8L3JlYy1u
dW1iZXI+PGZvcmVpZ24ta2V5cz48a2V5IGFwcD0iRU4iIGRiLWlkPSJkdDBwOTBhYXhkZmR4MWVz
ZGZwNTA5YXp2dmFydnBweHhweDAiIHRpbWVzdGFtcD0iMTQzNTIzNjU5NiI+MTM8L2tleT48L2Zv
cmVpZ24ta2V5cz48cmVmLXR5cGUgbmFtZT0iSm91cm5hbCBBcnRpY2xlIj4xNzwvcmVmLXR5cGU+
PGNvbnRyaWJ1dG9ycz48YXV0aG9ycz48YXV0aG9yPkhhcmRpbmdlciwgSy4gTC48L2F1dGhvcj48
YXV0aG9yPlNjaG5pdHpsZXIsIE0uIEEuPC9hdXRob3I+PGF1dGhvcj5Lb2NoLCBNLiBKLjwvYXV0
aG9yPjxhdXRob3I+TGFiaWxlLCBFLjwvYXV0aG9yPjxhdXRob3I+U3Rpcm5lbWFubiwgUC4gTS48
L2F1dGhvcj48YXV0aG9yPk1pbGxlciwgQi48L2F1dGhvcj48YXV0aG9yPkVua3ZldGNoYWt1bCwg
RC48L2F1dGhvcj48YXV0aG9yPkJyZW5uYW4sIEQuIEMuPC9hdXRob3I+PC9hdXRob3JzPjwvY29u
dHJpYnV0b3JzPjxhdXRoLWFkZHJlc3M+RGVwYXJ0bWVudCBvZiBQaGFybWFjeSBQcmFjdGljZSwg
VW5pdmVyc2l0eSBvZiBNaXNzb3VyaS1LYW5zYXMgQ2l0eSwgS2Fuc2FzIENpdHksIE1PIDY0MTA4
LTI3OTIsIGFuZCBEZXBhcnRtZW50IG9mIE1lZGljaW5lLCBCYXJuZXMtSmV3aXNoIEhvc3BpdGFs
IGF0IFdhc2hpbmd0b24gVW5pdmVyc2l0eSBTY2hvb2wgb2YgTWVkaWNpbmUsIFN0LiBMb3Vpcywg
TU8sIFVTQS4gaGFyZGluZ2Vya0B1bWtjLmVkdTwvYXV0aC1hZGRyZXNzPjx0aXRsZXM+PHRpdGxl
PlRoeW1vZ2xvYnVsaW4gaW5kdWN0aW9uIGlzIHNhZmUgYW5kIGVmZmVjdGl2ZSBpbiBsaXZlLWRv
bm9yIHJlbmFsIHRyYW5zcGxhbnRhdGlvbjogYSBzaW5nbGUgY2VudGVyIGV4cGVyaWVuY2U8L3Rp
dGxlPjxzZWNvbmRhcnktdGl0bGU+VHJhbnNwbGFudGF0aW9uPC9zZWNvbmRhcnktdGl0bGU+PC90
aXRsZXM+PHBlcmlvZGljYWw+PGZ1bGwtdGl0bGU+VHJhbnNwbGFudGF0aW9uPC9mdWxsLXRpdGxl
PjwvcGVyaW9kaWNhbD48cGFnZXM+MTI4NS05PC9wYWdlcz48dm9sdW1lPjgxPC92b2x1bWU+PG51
bWJlcj45PC9udW1iZXI+PGVkaXRpb24+MjAwNi8wNS8xNjwvZWRpdGlvbj48a2V5d29yZHM+PGtl
eXdvcmQ+QWR1bHQ8L2tleXdvcmQ+PGtleXdvcmQ+QW50aXZpcmFsIEFnZW50cy90aGVyYXBldXRp
YyB1c2U8L2tleXdvcmQ+PGtleXdvcmQ+Q2F1c2Ugb2YgRGVhdGg8L2tleXdvcmQ+PGtleXdvcmQ+
RmFtaWx5PC9rZXl3b3JkPjxrZXl3b3JkPkZlbWFsZTwva2V5d29yZD48a2V5d29yZD5Gb2xsb3ct
VXAgU3R1ZGllczwva2V5d29yZD48a2V5d29yZD5HcmFmdCBSZWplY3Rpb24vZXBpZGVtaW9sb2d5
PC9rZXl3b3JkPjxrZXl3b3JkPkh1bWFuczwva2V5d29yZD48a2V5d29yZD5LaWRuZXkgVHJhbnNw
bGFudGF0aW9uL2ltbXVub2xvZ3kvbW9ydGFsaXR5LypwaHlzaW9sb2d5PC9rZXl3b3JkPjxrZXl3
b3JkPipMaXZpbmcgRG9ub3JzPC9rZXl3b3JkPjxrZXl3b3JkPk1hbGU8L2tleXdvcmQ+PGtleXdv
cmQ+TWlkZGxlIEFnZWQ8L2tleXdvcmQ+PGtleXdvcmQ+UG9zdG9wZXJhdGl2ZSBDb21wbGljYXRp
b25zL3ByZXZlbnRpb24gJmFtcDsgY29udHJvbDwva2V5d29yZD48a2V5d29yZD5SZXRyb3NwZWN0
aXZlIFN0dWRpZXM8L2tleXdvcmQ+PGtleXdvcmQ+U3Vydml2YWwgQW5hbHlzaXM8L2tleXdvcmQ+
PGtleXdvcmQ+VGh5cm9nbG9idWxpbi8qdGhlcmFwZXV0aWMgdXNlPC9rZXl3b3JkPjxrZXl3b3Jk
PlRyZWF0bWVudCBGYWlsdXJlPC9rZXl3b3JkPjxrZXl3b3JkPlRyZWF0bWVudCBPdXRjb21lPC9r
ZXl3b3JkPjwva2V5d29yZHM+PGRhdGVzPjx5ZWFyPjIwMDY8L3llYXI+PHB1Yi1kYXRlcz48ZGF0
ZT5NYXkgMTU8L2RhdGU+PC9wdWItZGF0ZXM+PC9kYXRlcz48aXNibj4wMDQxLTEzMzcgKFByaW50
KSYjeEQ7MDA0MS0xMzM3IChMaW5raW5nKTwvaXNibj48YWNjZXNzaW9uLW51bT4xNjY5OTQ1Njwv
YWNjZXNzaW9uLW51bT48dXJscz48cmVsYXRlZC11cmxzPjx1cmw+aHR0cDovL3d3dy5uY2JpLm5s
bS5uaWguZ292L2VudHJlei9xdWVyeS5mY2dpP2NtZD1SZXRyaWV2ZSZhbXA7ZGI9UHViTWVkJmFt
cDtkb3B0PUNpdGF0aW9uJmFtcDtsaXN0X3VpZHM9MTY2OTk0NTY8L3VybD48L3JlbGF0ZWQtdXJs
cz48L3VybHM+PGVsZWN0cm9uaWMtcmVzb3VyY2UtbnVtPjEwLjEwOTcvMDEudHAuMDAwMDIwOTgy
NS45MTYzMi5lYSYjeEQ7MDAwMDc4OTAtMjAwNjA1MTUwLTAwMDExIFtwaWldPC9lbGVjdHJvbmlj
LXJlc291cmNlLW51bT48bGFuZ3VhZ2U+ZW5nPC9sYW5ndWFnZT48L3JlY29yZD48L0NpdGU+PC9F
bmROb3RlPn==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21" w:anchor="_ENREF_14" w:tooltip="Hardinger, 2006 #13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14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>.</w:t>
      </w:r>
    </w:p>
    <w:p w14:paraId="5E4FFF54" w14:textId="7C086C7B" w:rsidR="00036A02" w:rsidRPr="007D695B" w:rsidRDefault="002E616E" w:rsidP="009026B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From the available literature we know that the incidence of adverse effects after ATG administration has not been evaluated in the intra and immediate postoperative period</w:t>
      </w:r>
      <w:r w:rsidR="00D923CC" w:rsidRPr="007D695B">
        <w:rPr>
          <w:rFonts w:ascii="Book Antiqua" w:hAnsi="Book Antiqua"/>
          <w:lang w:val="en-GB"/>
        </w:rPr>
        <w:t xml:space="preserve">, </w:t>
      </w:r>
      <w:r w:rsidRPr="007D695B">
        <w:rPr>
          <w:rFonts w:ascii="Book Antiqua" w:hAnsi="Book Antiqua"/>
          <w:lang w:val="en-GB"/>
        </w:rPr>
        <w:t>and this is the reason why our understanding of the role of Thymoglobulin as an induction therapy in liver transplant</w:t>
      </w:r>
      <w:r w:rsidR="00D923CC" w:rsidRPr="007D695B">
        <w:rPr>
          <w:rFonts w:ascii="Book Antiqua" w:hAnsi="Book Antiqua"/>
          <w:lang w:val="en-GB"/>
        </w:rPr>
        <w:t>ation</w:t>
      </w:r>
      <w:r w:rsidRPr="007D695B">
        <w:rPr>
          <w:rFonts w:ascii="Book Antiqua" w:hAnsi="Book Antiqua"/>
          <w:lang w:val="en-GB"/>
        </w:rPr>
        <w:t xml:space="preserve"> (LT) is still evolving.</w:t>
      </w:r>
      <w:r w:rsidR="00036A02" w:rsidRPr="007D695B">
        <w:rPr>
          <w:rFonts w:ascii="Book Antiqua" w:hAnsi="Book Antiqua"/>
          <w:lang w:val="en-GB"/>
        </w:rPr>
        <w:t xml:space="preserve"> Immunosuppressive agent</w:t>
      </w:r>
      <w:r w:rsidR="00D923CC" w:rsidRPr="007D695B">
        <w:rPr>
          <w:rFonts w:ascii="Book Antiqua" w:hAnsi="Book Antiqua"/>
          <w:lang w:val="en-GB"/>
        </w:rPr>
        <w:t>s</w:t>
      </w:r>
      <w:r w:rsidR="00036A02" w:rsidRPr="007D695B">
        <w:rPr>
          <w:rFonts w:ascii="Book Antiqua" w:hAnsi="Book Antiqua"/>
          <w:lang w:val="en-GB"/>
        </w:rPr>
        <w:t xml:space="preserve"> can induce thrombocytopenia, worsening a perioperative coagulation imbalance in patients whose bleeding control is already compromised because of end</w:t>
      </w:r>
      <w:r w:rsidR="00D923CC" w:rsidRPr="007D695B">
        <w:rPr>
          <w:rFonts w:ascii="Book Antiqua" w:hAnsi="Book Antiqua"/>
          <w:lang w:val="en-GB"/>
        </w:rPr>
        <w:t>-</w:t>
      </w:r>
      <w:r w:rsidR="00036A02" w:rsidRPr="007D695B">
        <w:rPr>
          <w:rFonts w:ascii="Book Antiqua" w:hAnsi="Book Antiqua"/>
          <w:lang w:val="en-GB"/>
        </w:rPr>
        <w:t>stage liver disease. For this reason</w:t>
      </w:r>
      <w:r w:rsidR="00D923CC" w:rsidRPr="007D695B">
        <w:rPr>
          <w:rFonts w:ascii="Book Antiqua" w:hAnsi="Book Antiqua"/>
          <w:lang w:val="en-GB"/>
        </w:rPr>
        <w:t>,</w:t>
      </w:r>
      <w:r w:rsidR="00036A02" w:rsidRPr="007D695B">
        <w:rPr>
          <w:rFonts w:ascii="Book Antiqua" w:hAnsi="Book Antiqua"/>
          <w:lang w:val="en-GB"/>
        </w:rPr>
        <w:t xml:space="preserve"> the present study has been designed to evaluate </w:t>
      </w:r>
      <w:r w:rsidR="00036A02" w:rsidRPr="007D695B">
        <w:rPr>
          <w:rFonts w:ascii="Book Antiqua" w:hAnsi="Book Antiqua"/>
          <w:lang w:val="en-GB"/>
        </w:rPr>
        <w:lastRenderedPageBreak/>
        <w:t xml:space="preserve">the perioperative effects of ATG administration during a liver transplant with particular regard to ATG effects on coagulation. </w:t>
      </w:r>
    </w:p>
    <w:p w14:paraId="503D17A3" w14:textId="77777777" w:rsidR="009026B9" w:rsidRPr="007D695B" w:rsidRDefault="009026B9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E031441" w14:textId="661F9F97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b/>
          <w:lang w:val="en-GB"/>
        </w:rPr>
        <w:t>MATERIAL</w:t>
      </w:r>
      <w:r w:rsidR="009026B9" w:rsidRPr="007D695B">
        <w:rPr>
          <w:rFonts w:ascii="Book Antiqua" w:hAnsi="Book Antiqua" w:hint="eastAsia"/>
          <w:b/>
          <w:lang w:val="en-GB" w:eastAsia="zh-CN"/>
        </w:rPr>
        <w:t>S</w:t>
      </w:r>
      <w:r w:rsidRPr="007D695B">
        <w:rPr>
          <w:rFonts w:ascii="Book Antiqua" w:hAnsi="Book Antiqua"/>
          <w:b/>
          <w:lang w:val="en-GB"/>
        </w:rPr>
        <w:t xml:space="preserve"> AND METHODS</w:t>
      </w:r>
    </w:p>
    <w:p w14:paraId="172CDA2E" w14:textId="74D4A8B4" w:rsidR="00036A02" w:rsidRPr="007D695B" w:rsidRDefault="00036A02" w:rsidP="009026B9">
      <w:pPr>
        <w:tabs>
          <w:tab w:val="left" w:pos="330"/>
        </w:tabs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Between December 2009 and December 2010, 16 </w:t>
      </w:r>
      <w:r w:rsidR="00421DE6" w:rsidRPr="007D695B">
        <w:rPr>
          <w:rFonts w:ascii="Book Antiqua" w:hAnsi="Book Antiqua"/>
          <w:lang w:val="en-GB"/>
        </w:rPr>
        <w:t xml:space="preserve">consecutive </w:t>
      </w:r>
      <w:r w:rsidR="00D81752" w:rsidRPr="007D695B">
        <w:rPr>
          <w:rFonts w:ascii="Book Antiqua" w:hAnsi="Book Antiqua"/>
          <w:lang w:val="en-GB"/>
        </w:rPr>
        <w:t>no</w:t>
      </w:r>
      <w:r w:rsidR="00D923CC" w:rsidRPr="007D695B">
        <w:rPr>
          <w:rFonts w:ascii="Book Antiqua" w:hAnsi="Book Antiqua"/>
          <w:lang w:val="en-GB"/>
        </w:rPr>
        <w:t>n-r</w:t>
      </w:r>
      <w:r w:rsidR="00D81752" w:rsidRPr="007D695B">
        <w:rPr>
          <w:rFonts w:ascii="Book Antiqua" w:hAnsi="Book Antiqua"/>
          <w:lang w:val="en-GB"/>
        </w:rPr>
        <w:t xml:space="preserve">andomized </w:t>
      </w:r>
      <w:r w:rsidRPr="007D695B">
        <w:rPr>
          <w:rFonts w:ascii="Book Antiqua" w:hAnsi="Book Antiqua"/>
          <w:lang w:val="en-GB"/>
        </w:rPr>
        <w:t xml:space="preserve">adult patients (ATG group), </w:t>
      </w:r>
      <w:r w:rsidR="00421DE6" w:rsidRPr="007D695B">
        <w:rPr>
          <w:rFonts w:ascii="Book Antiqua" w:hAnsi="Book Antiqua"/>
          <w:lang w:val="en-GB"/>
        </w:rPr>
        <w:t>rece</w:t>
      </w:r>
      <w:r w:rsidRPr="007D695B">
        <w:rPr>
          <w:rFonts w:ascii="Book Antiqua" w:hAnsi="Book Antiqua"/>
          <w:lang w:val="en-GB"/>
        </w:rPr>
        <w:t xml:space="preserve">iving a liver graft from a deceased donor, were treated intraoperatively with the immunosuppressive induction agent Thymoglobulin (ATG: </w:t>
      </w:r>
      <w:proofErr w:type="spellStart"/>
      <w:r w:rsidRPr="007D695B">
        <w:rPr>
          <w:rFonts w:ascii="Book Antiqua" w:hAnsi="Book Antiqua"/>
          <w:lang w:val="en-GB"/>
        </w:rPr>
        <w:t>Thymoglobuline</w:t>
      </w:r>
      <w:proofErr w:type="spellEnd"/>
      <w:r w:rsidRPr="003966E5">
        <w:rPr>
          <w:rFonts w:ascii="Book Antiqua" w:hAnsi="Book Antiqua"/>
          <w:vertAlign w:val="superscript"/>
          <w:lang w:val="en-GB"/>
        </w:rPr>
        <w:t>®</w:t>
      </w:r>
      <w:r w:rsidRPr="007D695B">
        <w:rPr>
          <w:rFonts w:ascii="Book Antiqua" w:hAnsi="Book Antiqua"/>
          <w:lang w:val="en-GB"/>
        </w:rPr>
        <w:t xml:space="preserve">). These patients were </w:t>
      </w:r>
      <w:r w:rsidR="00D81752" w:rsidRPr="007D695B">
        <w:rPr>
          <w:rFonts w:ascii="Book Antiqua" w:hAnsi="Book Antiqua"/>
          <w:lang w:val="en-GB"/>
        </w:rPr>
        <w:t xml:space="preserve">retrospectively </w:t>
      </w:r>
      <w:r w:rsidRPr="007D695B">
        <w:rPr>
          <w:rFonts w:ascii="Book Antiqua" w:hAnsi="Book Antiqua"/>
          <w:lang w:val="en-GB"/>
        </w:rPr>
        <w:t xml:space="preserve">compared (case control approach) with 16 patients who had a liver transplant without ATG treatment (Control </w:t>
      </w:r>
      <w:r w:rsidR="006B1E96" w:rsidRPr="007D695B">
        <w:rPr>
          <w:rFonts w:ascii="Book Antiqua" w:hAnsi="Book Antiqua"/>
          <w:lang w:val="en-GB"/>
        </w:rPr>
        <w:t>group</w:t>
      </w:r>
      <w:r w:rsidRPr="007D695B">
        <w:rPr>
          <w:rFonts w:ascii="Book Antiqua" w:hAnsi="Book Antiqua"/>
          <w:lang w:val="en-GB"/>
        </w:rPr>
        <w:t xml:space="preserve">) to evaluate the possible effects of intraoperative ATG infusion. </w:t>
      </w:r>
      <w:r w:rsidR="00284625" w:rsidRPr="007D695B">
        <w:rPr>
          <w:rFonts w:ascii="Book Antiqua" w:hAnsi="Book Antiqua"/>
          <w:lang w:val="en-GB"/>
        </w:rPr>
        <w:t>All</w:t>
      </w:r>
      <w:r w:rsidR="00715FE0" w:rsidRPr="007D695B">
        <w:rPr>
          <w:rFonts w:ascii="Book Antiqua" w:hAnsi="Book Antiqua"/>
          <w:lang w:val="en-GB"/>
        </w:rPr>
        <w:t xml:space="preserve"> of the</w:t>
      </w:r>
      <w:r w:rsidR="00284625" w:rsidRPr="007D695B">
        <w:rPr>
          <w:rFonts w:ascii="Book Antiqua" w:hAnsi="Book Antiqua"/>
          <w:lang w:val="en-GB"/>
        </w:rPr>
        <w:t xml:space="preserve"> patients provided a written informed consent. The study protocol was approved by the Institutional Review Board</w:t>
      </w:r>
      <w:r w:rsidR="00284625" w:rsidRPr="007D695B" w:rsidDel="002E4C88">
        <w:rPr>
          <w:rFonts w:ascii="Book Antiqua" w:hAnsi="Book Antiqua"/>
          <w:lang w:val="en-GB"/>
        </w:rPr>
        <w:t xml:space="preserve"> </w:t>
      </w:r>
      <w:r w:rsidR="00284625" w:rsidRPr="007D695B">
        <w:rPr>
          <w:rFonts w:ascii="Book Antiqua" w:hAnsi="Book Antiqua"/>
          <w:lang w:val="en-GB"/>
        </w:rPr>
        <w:t xml:space="preserve">of </w:t>
      </w:r>
      <w:proofErr w:type="spellStart"/>
      <w:r w:rsidR="00284625" w:rsidRPr="007D695B">
        <w:rPr>
          <w:rFonts w:ascii="Book Antiqua" w:hAnsi="Book Antiqua"/>
          <w:lang w:val="en-GB"/>
        </w:rPr>
        <w:t>Azienda</w:t>
      </w:r>
      <w:proofErr w:type="spellEnd"/>
      <w:r w:rsidR="00284625" w:rsidRPr="007D695B">
        <w:rPr>
          <w:rFonts w:ascii="Book Antiqua" w:hAnsi="Book Antiqua"/>
          <w:lang w:val="en-GB"/>
        </w:rPr>
        <w:t xml:space="preserve"> </w:t>
      </w:r>
      <w:proofErr w:type="spellStart"/>
      <w:r w:rsidR="00284625" w:rsidRPr="007D695B">
        <w:rPr>
          <w:rFonts w:ascii="Book Antiqua" w:hAnsi="Book Antiqua"/>
          <w:lang w:val="en-GB"/>
        </w:rPr>
        <w:t>Ospedaliera-Universitaria</w:t>
      </w:r>
      <w:proofErr w:type="spellEnd"/>
      <w:r w:rsidR="00284625" w:rsidRPr="007D695B">
        <w:rPr>
          <w:rFonts w:ascii="Book Antiqua" w:hAnsi="Book Antiqua"/>
          <w:lang w:val="en-GB"/>
        </w:rPr>
        <w:t>, Modena (</w:t>
      </w:r>
      <w:r w:rsidR="00F31726" w:rsidRPr="007D695B">
        <w:rPr>
          <w:rFonts w:ascii="Book Antiqua" w:hAnsi="Book Antiqua"/>
          <w:lang w:val="en-GB"/>
        </w:rPr>
        <w:t>N°:</w:t>
      </w:r>
      <w:r w:rsidR="00284625" w:rsidRPr="007D695B">
        <w:rPr>
          <w:rFonts w:ascii="Book Antiqua" w:hAnsi="Book Antiqua"/>
          <w:lang w:val="en-GB"/>
        </w:rPr>
        <w:t>23/2009</w:t>
      </w:r>
      <w:r w:rsidR="00D81752" w:rsidRPr="007D695B">
        <w:rPr>
          <w:rFonts w:ascii="Book Antiqua" w:hAnsi="Book Antiqua"/>
          <w:lang w:val="en-GB"/>
        </w:rPr>
        <w:t>)</w:t>
      </w:r>
      <w:r w:rsidR="00284625" w:rsidRPr="007D695B">
        <w:rPr>
          <w:rFonts w:ascii="Book Antiqua" w:hAnsi="Book Antiqua"/>
          <w:lang w:val="en-GB"/>
        </w:rPr>
        <w:t xml:space="preserve"> and was conducted in accordance with provisions of the Declaration of Helsinki and Good Clinical Practice guidelines. </w:t>
      </w:r>
      <w:r w:rsidRPr="007D695B">
        <w:rPr>
          <w:rFonts w:ascii="Book Antiqua" w:hAnsi="Book Antiqua"/>
          <w:lang w:val="en-GB"/>
        </w:rPr>
        <w:t xml:space="preserve">The matching parameters were: </w:t>
      </w:r>
      <w:r w:rsidR="009026B9" w:rsidRPr="007D695B">
        <w:rPr>
          <w:rFonts w:ascii="Book Antiqua" w:hAnsi="Book Antiqua"/>
          <w:lang w:val="en-GB"/>
        </w:rPr>
        <w:t>S</w:t>
      </w:r>
      <w:r w:rsidRPr="007D695B">
        <w:rPr>
          <w:rFonts w:ascii="Book Antiqua" w:hAnsi="Book Antiqua"/>
          <w:lang w:val="en-GB"/>
        </w:rPr>
        <w:t>ex, recipient age (±</w:t>
      </w:r>
      <w:r w:rsidR="009026B9" w:rsidRPr="007D695B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5 years), LT indication including viral status, MELD score (± 5 points), INR and platelet count (as close as possible).</w:t>
      </w:r>
    </w:p>
    <w:p w14:paraId="2EBAE503" w14:textId="2EC6E20B" w:rsidR="00036A02" w:rsidRPr="007D695B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Exclusion criteria for both groups were: multi-organ or living donor transplant, immunosuppressive therapy before transplantation, contraindications to the administration of any </w:t>
      </w:r>
      <w:proofErr w:type="spellStart"/>
      <w:r w:rsidRPr="007D695B">
        <w:rPr>
          <w:rFonts w:ascii="Book Antiqua" w:hAnsi="Book Antiqua"/>
          <w:lang w:val="en-GB"/>
        </w:rPr>
        <w:t>thymocyte</w:t>
      </w:r>
      <w:proofErr w:type="spellEnd"/>
      <w:r w:rsidRPr="007D695B">
        <w:rPr>
          <w:rFonts w:ascii="Book Antiqua" w:hAnsi="Book Antiqua"/>
          <w:lang w:val="en-GB"/>
        </w:rPr>
        <w:t xml:space="preserve"> globulin, HIV </w:t>
      </w:r>
      <w:proofErr w:type="spellStart"/>
      <w:r w:rsidRPr="007D695B">
        <w:rPr>
          <w:rFonts w:ascii="Book Antiqua" w:hAnsi="Book Antiqua"/>
          <w:lang w:val="en-GB"/>
        </w:rPr>
        <w:t>seropositivity</w:t>
      </w:r>
      <w:proofErr w:type="spellEnd"/>
      <w:r w:rsidRPr="007D695B">
        <w:rPr>
          <w:rFonts w:ascii="Book Antiqua" w:hAnsi="Book Antiqua"/>
          <w:lang w:val="en-GB"/>
        </w:rPr>
        <w:t>, thrombocytopenia (PLT</w:t>
      </w:r>
      <w:r w:rsidR="0081225E" w:rsidRPr="007D695B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&lt; 50.000/µ</w:t>
      </w:r>
      <w:r w:rsidR="0081225E" w:rsidRPr="007D695B">
        <w:rPr>
          <w:rFonts w:ascii="Book Antiqua" w:hAnsi="Book Antiqua"/>
          <w:lang w:val="en-GB"/>
        </w:rPr>
        <w:t>L</w:t>
      </w:r>
      <w:r w:rsidRPr="007D695B">
        <w:rPr>
          <w:rFonts w:ascii="Book Antiqua" w:hAnsi="Book Antiqua"/>
          <w:lang w:val="en-GB"/>
        </w:rPr>
        <w:t>) or leukopenia (WBC</w:t>
      </w:r>
      <w:r w:rsidR="0081225E" w:rsidRPr="007D695B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&lt; 1000/</w:t>
      </w:r>
      <w:proofErr w:type="spellStart"/>
      <w:r w:rsidRPr="007D695B">
        <w:rPr>
          <w:rFonts w:ascii="Book Antiqua" w:hAnsi="Book Antiqua"/>
          <w:lang w:val="en-GB"/>
        </w:rPr>
        <w:t>u</w:t>
      </w:r>
      <w:r w:rsidR="0081225E" w:rsidRPr="007D695B">
        <w:rPr>
          <w:rFonts w:ascii="Book Antiqua" w:hAnsi="Book Antiqua"/>
          <w:lang w:val="en-GB"/>
        </w:rPr>
        <w:t>L</w:t>
      </w:r>
      <w:proofErr w:type="spellEnd"/>
      <w:r w:rsidRPr="007D695B">
        <w:rPr>
          <w:rFonts w:ascii="Book Antiqua" w:hAnsi="Book Antiqua"/>
          <w:lang w:val="en-GB"/>
        </w:rPr>
        <w:t xml:space="preserve">). </w:t>
      </w:r>
    </w:p>
    <w:p w14:paraId="52F076CF" w14:textId="673D40AD" w:rsidR="00036A02" w:rsidRPr="007D695B" w:rsidRDefault="00036A02" w:rsidP="0081225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In the ATG </w:t>
      </w:r>
      <w:r w:rsidR="006B1E96" w:rsidRPr="007D695B">
        <w:rPr>
          <w:rFonts w:ascii="Book Antiqua" w:hAnsi="Book Antiqua"/>
          <w:lang w:val="en-GB"/>
        </w:rPr>
        <w:t>group</w:t>
      </w:r>
      <w:r w:rsidRPr="007D695B">
        <w:rPr>
          <w:rFonts w:ascii="Book Antiqua" w:hAnsi="Book Antiqua"/>
          <w:lang w:val="en-GB"/>
        </w:rPr>
        <w:t xml:space="preserve">, Thymoglobulin (3 mg/kg) was administered as </w:t>
      </w:r>
      <w:r w:rsidR="00715FE0" w:rsidRPr="007D695B">
        <w:rPr>
          <w:rFonts w:ascii="Book Antiqua" w:hAnsi="Book Antiqua"/>
          <w:lang w:val="en-GB"/>
        </w:rPr>
        <w:t xml:space="preserve">a </w:t>
      </w:r>
      <w:r w:rsidRPr="007D695B">
        <w:rPr>
          <w:rFonts w:ascii="Book Antiqua" w:hAnsi="Book Antiqua"/>
          <w:lang w:val="en-GB"/>
        </w:rPr>
        <w:t xml:space="preserve">continuous infusion between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induction of anaesthesia and graft reperfusion (usually a 4-6 h period). All </w:t>
      </w:r>
      <w:r w:rsidR="00715FE0" w:rsidRPr="007D695B">
        <w:rPr>
          <w:rFonts w:ascii="Book Antiqua" w:hAnsi="Book Antiqua"/>
          <w:lang w:val="en-GB"/>
        </w:rPr>
        <w:t xml:space="preserve">of the </w:t>
      </w:r>
      <w:r w:rsidRPr="007D695B">
        <w:rPr>
          <w:rFonts w:ascii="Book Antiqua" w:hAnsi="Book Antiqua"/>
          <w:lang w:val="en-GB"/>
        </w:rPr>
        <w:t xml:space="preserve">patients of this group were given paracetamol (500 mg), </w:t>
      </w:r>
      <w:proofErr w:type="spellStart"/>
      <w:r w:rsidRPr="007D695B">
        <w:rPr>
          <w:rFonts w:ascii="Book Antiqua" w:hAnsi="Book Antiqua"/>
          <w:lang w:val="en-GB"/>
        </w:rPr>
        <w:t>chlorphenamine</w:t>
      </w:r>
      <w:proofErr w:type="spellEnd"/>
      <w:r w:rsidRPr="007D695B">
        <w:rPr>
          <w:rFonts w:ascii="Book Antiqua" w:hAnsi="Book Antiqua"/>
          <w:lang w:val="en-GB"/>
        </w:rPr>
        <w:t xml:space="preserve"> (10 mg) and methylprednisolone (500 mg) 45-60 min before starting ATG infusion to prevent cytokine release syndrome. Tacrolimus (</w:t>
      </w:r>
      <w:proofErr w:type="spellStart"/>
      <w:r w:rsidRPr="007D695B">
        <w:rPr>
          <w:rFonts w:ascii="Book Antiqua" w:hAnsi="Book Antiqua"/>
          <w:lang w:val="en-GB"/>
        </w:rPr>
        <w:t>Advagraf</w:t>
      </w:r>
      <w:proofErr w:type="spellEnd"/>
      <w:r w:rsidRPr="007D695B">
        <w:rPr>
          <w:rFonts w:ascii="Book Antiqua" w:hAnsi="Book Antiqua"/>
          <w:vertAlign w:val="superscript"/>
          <w:lang w:val="en-GB"/>
        </w:rPr>
        <w:t>®</w:t>
      </w:r>
      <w:r w:rsidR="00715FE0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0</w:t>
      </w:r>
      <w:r w:rsidR="007542CA">
        <w:rPr>
          <w:rFonts w:ascii="Book Antiqua" w:hAnsi="Book Antiqua" w:hint="eastAsia"/>
          <w:lang w:val="en-GB" w:eastAsia="zh-CN"/>
        </w:rPr>
        <w:t>.</w:t>
      </w:r>
      <w:r w:rsidRPr="007D695B">
        <w:rPr>
          <w:rFonts w:ascii="Book Antiqua" w:hAnsi="Book Antiqua"/>
          <w:lang w:val="en-GB"/>
        </w:rPr>
        <w:t>1 mg/</w:t>
      </w:r>
      <w:r w:rsidR="0081225E" w:rsidRPr="007D695B">
        <w:rPr>
          <w:rFonts w:ascii="Book Antiqua" w:hAnsi="Book Antiqua"/>
          <w:lang w:val="en-GB"/>
        </w:rPr>
        <w:t>k</w:t>
      </w:r>
      <w:r w:rsidRPr="007D695B">
        <w:rPr>
          <w:rFonts w:ascii="Book Antiqua" w:hAnsi="Book Antiqua"/>
          <w:lang w:val="en-GB"/>
        </w:rPr>
        <w:t>g once a day</w:t>
      </w:r>
      <w:r w:rsidR="00715FE0" w:rsidRPr="007D695B">
        <w:rPr>
          <w:rFonts w:ascii="Book Antiqua" w:hAnsi="Book Antiqua"/>
          <w:lang w:val="en-GB"/>
        </w:rPr>
        <w:t>)</w:t>
      </w:r>
      <w:r w:rsidRPr="007D695B">
        <w:rPr>
          <w:rFonts w:ascii="Book Antiqua" w:hAnsi="Book Antiqua"/>
          <w:lang w:val="en-GB"/>
        </w:rPr>
        <w:t xml:space="preserve"> and </w:t>
      </w:r>
      <w:proofErr w:type="spellStart"/>
      <w:r w:rsidRPr="007D695B">
        <w:rPr>
          <w:rFonts w:ascii="Book Antiqua" w:hAnsi="Book Antiqua"/>
          <w:lang w:val="en-GB"/>
        </w:rPr>
        <w:t>everolimus</w:t>
      </w:r>
      <w:proofErr w:type="spellEnd"/>
      <w:r w:rsidRPr="007D695B">
        <w:rPr>
          <w:rFonts w:ascii="Book Antiqua" w:hAnsi="Book Antiqua"/>
          <w:lang w:val="en-GB"/>
        </w:rPr>
        <w:t xml:space="preserve"> (</w:t>
      </w:r>
      <w:proofErr w:type="spellStart"/>
      <w:r w:rsidRPr="007D695B">
        <w:rPr>
          <w:rFonts w:ascii="Book Antiqua" w:hAnsi="Book Antiqua"/>
          <w:lang w:val="en-GB"/>
        </w:rPr>
        <w:t>Certican</w:t>
      </w:r>
      <w:proofErr w:type="spellEnd"/>
      <w:r w:rsidRPr="007D695B">
        <w:rPr>
          <w:rFonts w:ascii="Book Antiqua" w:hAnsi="Book Antiqua"/>
          <w:vertAlign w:val="superscript"/>
          <w:lang w:val="en-GB"/>
        </w:rPr>
        <w:t>®</w:t>
      </w:r>
      <w:r w:rsidR="00715FE0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0</w:t>
      </w:r>
      <w:r w:rsidR="0081225E" w:rsidRPr="007D695B">
        <w:rPr>
          <w:rFonts w:ascii="Book Antiqua" w:hAnsi="Book Antiqua" w:hint="eastAsia"/>
          <w:lang w:val="en-GB" w:eastAsia="zh-CN"/>
        </w:rPr>
        <w:t>.</w:t>
      </w:r>
      <w:r w:rsidRPr="007D695B">
        <w:rPr>
          <w:rFonts w:ascii="Book Antiqua" w:hAnsi="Book Antiqua"/>
          <w:lang w:val="en-GB"/>
        </w:rPr>
        <w:t>25 mg twice daily</w:t>
      </w:r>
      <w:r w:rsidR="00715FE0" w:rsidRPr="007D695B">
        <w:rPr>
          <w:rFonts w:ascii="Book Antiqua" w:hAnsi="Book Antiqua"/>
          <w:lang w:val="en-GB"/>
        </w:rPr>
        <w:t>)</w:t>
      </w:r>
      <w:r w:rsidRPr="007D695B">
        <w:rPr>
          <w:rFonts w:ascii="Book Antiqua" w:hAnsi="Book Antiqua"/>
          <w:lang w:val="en-GB"/>
        </w:rPr>
        <w:t xml:space="preserve"> were started on the first postoperative day in 9 patients and tacrolimus (</w:t>
      </w:r>
      <w:proofErr w:type="spellStart"/>
      <w:r w:rsidRPr="007D695B">
        <w:rPr>
          <w:rFonts w:ascii="Book Antiqua" w:hAnsi="Book Antiqua"/>
          <w:lang w:val="en-GB"/>
        </w:rPr>
        <w:t>Advagraf</w:t>
      </w:r>
      <w:proofErr w:type="spellEnd"/>
      <w:r w:rsidRPr="007D695B">
        <w:rPr>
          <w:rFonts w:ascii="Book Antiqua" w:hAnsi="Book Antiqua"/>
          <w:vertAlign w:val="superscript"/>
          <w:lang w:val="en-GB"/>
        </w:rPr>
        <w:t>®</w:t>
      </w:r>
      <w:r w:rsidRPr="007D695B">
        <w:rPr>
          <w:rFonts w:ascii="Book Antiqua" w:hAnsi="Book Antiqua"/>
          <w:lang w:val="en-GB"/>
        </w:rPr>
        <w:t xml:space="preserve"> 0</w:t>
      </w:r>
      <w:r w:rsidR="0081225E" w:rsidRPr="007D695B">
        <w:rPr>
          <w:rFonts w:ascii="Book Antiqua" w:hAnsi="Book Antiqua" w:hint="eastAsia"/>
          <w:lang w:val="en-GB" w:eastAsia="zh-CN"/>
        </w:rPr>
        <w:t>.</w:t>
      </w:r>
      <w:r w:rsidRPr="007D695B">
        <w:rPr>
          <w:rFonts w:ascii="Book Antiqua" w:hAnsi="Book Antiqua"/>
          <w:lang w:val="en-GB"/>
        </w:rPr>
        <w:t>1 mg/</w:t>
      </w:r>
      <w:r w:rsidR="0081225E" w:rsidRPr="007D695B">
        <w:rPr>
          <w:rFonts w:ascii="Book Antiqua" w:hAnsi="Book Antiqua"/>
          <w:lang w:val="en-GB"/>
        </w:rPr>
        <w:t>k</w:t>
      </w:r>
      <w:r w:rsidRPr="007D695B">
        <w:rPr>
          <w:rFonts w:ascii="Book Antiqua" w:hAnsi="Book Antiqua"/>
          <w:lang w:val="en-GB"/>
        </w:rPr>
        <w:t xml:space="preserve">g once a </w:t>
      </w:r>
      <w:r w:rsidRPr="007D695B">
        <w:rPr>
          <w:rFonts w:ascii="Book Antiqua" w:hAnsi="Book Antiqua"/>
          <w:lang w:val="en-GB"/>
        </w:rPr>
        <w:lastRenderedPageBreak/>
        <w:t>day</w:t>
      </w:r>
      <w:r w:rsidR="00715FE0" w:rsidRPr="007D695B">
        <w:rPr>
          <w:rFonts w:ascii="Book Antiqua" w:hAnsi="Book Antiqua"/>
          <w:lang w:val="en-GB"/>
        </w:rPr>
        <w:t>) alone</w:t>
      </w:r>
      <w:r w:rsidRPr="007D695B">
        <w:rPr>
          <w:rFonts w:ascii="Book Antiqua" w:hAnsi="Book Antiqua"/>
          <w:lang w:val="en-GB"/>
        </w:rPr>
        <w:t xml:space="preserve"> in 7 patients. All </w:t>
      </w:r>
      <w:r w:rsidR="00715FE0" w:rsidRPr="007D695B">
        <w:rPr>
          <w:rFonts w:ascii="Book Antiqua" w:hAnsi="Book Antiqua"/>
          <w:lang w:val="en-GB"/>
        </w:rPr>
        <w:t xml:space="preserve">of the </w:t>
      </w:r>
      <w:r w:rsidRPr="007D695B">
        <w:rPr>
          <w:rFonts w:ascii="Book Antiqua" w:hAnsi="Book Antiqua"/>
          <w:lang w:val="en-GB"/>
        </w:rPr>
        <w:t xml:space="preserve">16 patients also received prednisone </w:t>
      </w:r>
      <w:r w:rsidR="00715FE0" w:rsidRPr="007D695B">
        <w:rPr>
          <w:rFonts w:ascii="Book Antiqua" w:hAnsi="Book Antiqua"/>
          <w:lang w:val="en-GB"/>
        </w:rPr>
        <w:t>(</w:t>
      </w:r>
      <w:r w:rsidRPr="007D695B">
        <w:rPr>
          <w:rFonts w:ascii="Book Antiqua" w:hAnsi="Book Antiqua"/>
          <w:lang w:val="en-GB"/>
        </w:rPr>
        <w:t>5 mg a day</w:t>
      </w:r>
      <w:r w:rsidR="00715FE0" w:rsidRPr="007D695B">
        <w:rPr>
          <w:rFonts w:ascii="Book Antiqua" w:hAnsi="Book Antiqua"/>
          <w:lang w:val="en-GB"/>
        </w:rPr>
        <w:t>)</w:t>
      </w:r>
      <w:r w:rsidRPr="007D695B">
        <w:rPr>
          <w:rFonts w:ascii="Book Antiqua" w:hAnsi="Book Antiqua"/>
          <w:lang w:val="en-GB"/>
        </w:rPr>
        <w:t xml:space="preserve"> for 12 mo.</w:t>
      </w:r>
    </w:p>
    <w:p w14:paraId="6E0AD16B" w14:textId="64B56BE7" w:rsidR="00036A02" w:rsidRPr="007D695B" w:rsidRDefault="00036A02" w:rsidP="0081225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The patients in the Control </w:t>
      </w:r>
      <w:r w:rsidR="006B1E96" w:rsidRPr="007D695B">
        <w:rPr>
          <w:rFonts w:ascii="Book Antiqua" w:hAnsi="Book Antiqua"/>
          <w:lang w:val="en-GB"/>
        </w:rPr>
        <w:t xml:space="preserve">group </w:t>
      </w:r>
      <w:r w:rsidRPr="007D695B">
        <w:rPr>
          <w:rFonts w:ascii="Book Antiqua" w:hAnsi="Book Antiqua"/>
          <w:lang w:val="en-GB"/>
        </w:rPr>
        <w:t xml:space="preserve">received methylprednisolone (1000 mg) at the end of the </w:t>
      </w:r>
      <w:proofErr w:type="spellStart"/>
      <w:r w:rsidRPr="007D695B">
        <w:rPr>
          <w:rFonts w:ascii="Book Antiqua" w:hAnsi="Book Antiqua"/>
          <w:lang w:val="en-GB"/>
        </w:rPr>
        <w:t>anhepatic</w:t>
      </w:r>
      <w:proofErr w:type="spellEnd"/>
      <w:r w:rsidRPr="007D695B">
        <w:rPr>
          <w:rFonts w:ascii="Book Antiqua" w:hAnsi="Book Antiqua"/>
          <w:lang w:val="en-GB"/>
        </w:rPr>
        <w:t xml:space="preserve"> phase and were treated according to our standard immunosuppression protocol (tacrolimus (</w:t>
      </w:r>
      <w:proofErr w:type="spellStart"/>
      <w:r w:rsidRPr="007D695B">
        <w:rPr>
          <w:rFonts w:ascii="Book Antiqua" w:hAnsi="Book Antiqua"/>
          <w:lang w:val="en-GB"/>
        </w:rPr>
        <w:t>Advagraf</w:t>
      </w:r>
      <w:proofErr w:type="spellEnd"/>
      <w:r w:rsidRPr="007D695B">
        <w:rPr>
          <w:rFonts w:ascii="Book Antiqua" w:hAnsi="Book Antiqua"/>
          <w:vertAlign w:val="superscript"/>
          <w:lang w:val="en-GB"/>
        </w:rPr>
        <w:t>®</w:t>
      </w:r>
      <w:r w:rsidRPr="007D695B">
        <w:rPr>
          <w:rFonts w:ascii="Book Antiqua" w:hAnsi="Book Antiqua"/>
          <w:lang w:val="en-GB"/>
        </w:rPr>
        <w:t>) 0.1 mg/</w:t>
      </w:r>
      <w:r w:rsidR="0081225E" w:rsidRPr="007D695B">
        <w:rPr>
          <w:rFonts w:ascii="Book Antiqua" w:hAnsi="Book Antiqua"/>
          <w:lang w:val="en-GB"/>
        </w:rPr>
        <w:t>k</w:t>
      </w:r>
      <w:r w:rsidRPr="007D695B">
        <w:rPr>
          <w:rFonts w:ascii="Book Antiqua" w:hAnsi="Book Antiqua"/>
          <w:lang w:val="en-GB"/>
        </w:rPr>
        <w:t xml:space="preserve">g from the first postoperative day and prednisone 5 mg a day for 12 </w:t>
      </w:r>
      <w:proofErr w:type="spellStart"/>
      <w:r w:rsidRPr="007D695B">
        <w:rPr>
          <w:rFonts w:ascii="Book Antiqua" w:hAnsi="Book Antiqua"/>
          <w:lang w:val="en-GB"/>
        </w:rPr>
        <w:t>mo</w:t>
      </w:r>
      <w:proofErr w:type="spellEnd"/>
      <w:r w:rsidRPr="007D695B">
        <w:rPr>
          <w:rFonts w:ascii="Book Antiqua" w:hAnsi="Book Antiqua"/>
          <w:lang w:val="en-GB"/>
        </w:rPr>
        <w:t>).</w:t>
      </w:r>
    </w:p>
    <w:p w14:paraId="3010D721" w14:textId="1EF96B84" w:rsidR="00036A02" w:rsidRPr="007D695B" w:rsidRDefault="00036A02" w:rsidP="0081225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The data analysis included the intraoperative time and the first three postoperative days.</w:t>
      </w:r>
    </w:p>
    <w:p w14:paraId="286BB3B1" w14:textId="77777777" w:rsidR="00036A02" w:rsidRPr="007D695B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46D95203" w14:textId="77777777" w:rsidR="00036A02" w:rsidRPr="007D695B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7D695B">
        <w:rPr>
          <w:rFonts w:ascii="Book Antiqua" w:hAnsi="Book Antiqua"/>
          <w:b/>
          <w:i/>
          <w:lang w:val="en-GB"/>
        </w:rPr>
        <w:t>Outcome and measures</w:t>
      </w:r>
    </w:p>
    <w:p w14:paraId="1A2C0639" w14:textId="619E5E53" w:rsidR="00036A02" w:rsidRPr="007D695B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The primary endpoint of this study was the evaluation of the side effects possibly related to ATG infusion during the surgical procedure and intensive care treatment (postoperative days 1 to 3)</w:t>
      </w:r>
      <w:r w:rsidR="001D2639" w:rsidRPr="007D695B">
        <w:rPr>
          <w:rFonts w:ascii="Book Antiqua" w:hAnsi="Book Antiqua"/>
          <w:lang w:val="en-GB"/>
        </w:rPr>
        <w:t>.</w:t>
      </w:r>
      <w:r w:rsidRPr="007D695B">
        <w:rPr>
          <w:rFonts w:ascii="Book Antiqua" w:hAnsi="Book Antiqua"/>
          <w:lang w:val="en-GB"/>
        </w:rPr>
        <w:t xml:space="preserve"> Thromboelastographic </w:t>
      </w:r>
      <w:r w:rsidR="00F72364" w:rsidRPr="007D695B">
        <w:rPr>
          <w:rFonts w:ascii="Book Antiqua" w:hAnsi="Book Antiqua"/>
          <w:lang w:val="en-GB" w:eastAsia="zh-CN"/>
        </w:rPr>
        <w:t>(</w:t>
      </w:r>
      <w:r w:rsidR="00F72364" w:rsidRPr="007D695B">
        <w:rPr>
          <w:rFonts w:ascii="Book Antiqua" w:hAnsi="Book Antiqua"/>
          <w:lang w:val="en-GB"/>
        </w:rPr>
        <w:t>TEG</w:t>
      </w:r>
      <w:r w:rsidR="00F72364" w:rsidRPr="007D695B">
        <w:rPr>
          <w:rFonts w:ascii="Book Antiqua" w:hAnsi="Book Antiqua"/>
          <w:lang w:val="en-GB" w:eastAsia="zh-CN"/>
        </w:rPr>
        <w:t>)</w:t>
      </w:r>
      <w:r w:rsidR="00F72364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 xml:space="preserve">evaluation of </w:t>
      </w:r>
      <w:r w:rsidR="001D2639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effects </w:t>
      </w:r>
      <w:r w:rsidR="001D2639" w:rsidRPr="007D695B">
        <w:rPr>
          <w:rFonts w:ascii="Book Antiqua" w:hAnsi="Book Antiqua"/>
          <w:lang w:val="en-GB"/>
        </w:rPr>
        <w:t xml:space="preserve">of ATG </w:t>
      </w:r>
      <w:r w:rsidRPr="007D695B">
        <w:rPr>
          <w:rFonts w:ascii="Book Antiqua" w:hAnsi="Book Antiqua"/>
          <w:lang w:val="en-GB"/>
        </w:rPr>
        <w:t xml:space="preserve">on coagulation, blood loss and blood product transfusion was </w:t>
      </w:r>
      <w:r w:rsidRPr="007D695B">
        <w:rPr>
          <w:rStyle w:val="hps"/>
          <w:rFonts w:ascii="Book Antiqua" w:hAnsi="Book Antiqua"/>
          <w:lang w:val="en-GB"/>
        </w:rPr>
        <w:t>another</w:t>
      </w:r>
      <w:r w:rsidRPr="007D695B">
        <w:rPr>
          <w:rStyle w:val="shorttext"/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aim of our study</w:t>
      </w:r>
      <w:r w:rsidR="00715FE0" w:rsidRPr="007D695B">
        <w:rPr>
          <w:rStyle w:val="hps"/>
          <w:rFonts w:ascii="Book Antiqua" w:hAnsi="Book Antiqua"/>
          <w:lang w:val="en-GB"/>
        </w:rPr>
        <w:t>.</w:t>
      </w:r>
      <w:r w:rsidRPr="007D695B">
        <w:rPr>
          <w:rFonts w:ascii="Book Antiqua" w:hAnsi="Book Antiqua"/>
          <w:lang w:val="en-GB"/>
        </w:rPr>
        <w:t xml:space="preserve"> </w:t>
      </w:r>
    </w:p>
    <w:p w14:paraId="25F776F9" w14:textId="20E80BFA" w:rsidR="00036A02" w:rsidRPr="007D695B" w:rsidRDefault="00036A02" w:rsidP="0081225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Arterial blood samples and </w:t>
      </w:r>
      <w:r w:rsidR="00F72364" w:rsidRPr="007D695B">
        <w:rPr>
          <w:rFonts w:ascii="Book Antiqua" w:hAnsi="Book Antiqua"/>
          <w:lang w:val="en-GB"/>
        </w:rPr>
        <w:t>TEG</w:t>
      </w:r>
      <w:r w:rsidRPr="007D695B">
        <w:rPr>
          <w:rFonts w:ascii="Book Antiqua" w:hAnsi="Book Antiqua"/>
          <w:lang w:val="en-GB"/>
        </w:rPr>
        <w:t xml:space="preserve"> tracing were scheduled at</w:t>
      </w:r>
      <w:r w:rsidR="001D2639" w:rsidRPr="007D695B">
        <w:rPr>
          <w:rFonts w:ascii="Book Antiqua" w:hAnsi="Book Antiqua"/>
          <w:lang w:val="en-GB"/>
        </w:rPr>
        <w:t xml:space="preserve"> the following points</w:t>
      </w:r>
      <w:r w:rsidRPr="007D695B">
        <w:rPr>
          <w:rFonts w:ascii="Book Antiqua" w:hAnsi="Book Antiqua"/>
          <w:lang w:val="en-GB"/>
        </w:rPr>
        <w:t xml:space="preserve">: </w:t>
      </w:r>
      <w:r w:rsidR="0081225E" w:rsidRPr="007D695B">
        <w:rPr>
          <w:rFonts w:ascii="Book Antiqua" w:hAnsi="Book Antiqua"/>
          <w:lang w:val="en-GB"/>
        </w:rPr>
        <w:t>I</w:t>
      </w:r>
      <w:r w:rsidRPr="007D695B">
        <w:rPr>
          <w:rFonts w:ascii="Book Antiqua" w:hAnsi="Book Antiqua"/>
          <w:lang w:val="en-GB"/>
        </w:rPr>
        <w:t xml:space="preserve">nduction of anaesthesia (baseline), laparotomy, </w:t>
      </w:r>
      <w:proofErr w:type="gramStart"/>
      <w:r w:rsidRPr="007D695B">
        <w:rPr>
          <w:rFonts w:ascii="Book Antiqua" w:hAnsi="Book Antiqua"/>
          <w:lang w:val="en-GB"/>
        </w:rPr>
        <w:t>end</w:t>
      </w:r>
      <w:proofErr w:type="gramEnd"/>
      <w:r w:rsidRPr="007D695B">
        <w:rPr>
          <w:rFonts w:ascii="Book Antiqua" w:hAnsi="Book Antiqua"/>
          <w:lang w:val="en-GB"/>
        </w:rPr>
        <w:t xml:space="preserve"> of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pre-</w:t>
      </w:r>
      <w:proofErr w:type="spellStart"/>
      <w:r w:rsidRPr="007D695B">
        <w:rPr>
          <w:rFonts w:ascii="Book Antiqua" w:hAnsi="Book Antiqua"/>
          <w:lang w:val="en-GB"/>
        </w:rPr>
        <w:t>anhepatic</w:t>
      </w:r>
      <w:proofErr w:type="spellEnd"/>
      <w:r w:rsidRPr="007D695B">
        <w:rPr>
          <w:rFonts w:ascii="Book Antiqua" w:hAnsi="Book Antiqua"/>
          <w:lang w:val="en-GB"/>
        </w:rPr>
        <w:t xml:space="preserve"> and </w:t>
      </w:r>
      <w:proofErr w:type="spellStart"/>
      <w:r w:rsidRPr="007D695B">
        <w:rPr>
          <w:rFonts w:ascii="Book Antiqua" w:hAnsi="Book Antiqua"/>
          <w:lang w:val="en-GB"/>
        </w:rPr>
        <w:t>anhepatic</w:t>
      </w:r>
      <w:proofErr w:type="spellEnd"/>
      <w:r w:rsidRPr="007D695B">
        <w:rPr>
          <w:rFonts w:ascii="Book Antiqua" w:hAnsi="Book Antiqua"/>
          <w:lang w:val="en-GB"/>
        </w:rPr>
        <w:t xml:space="preserve"> phase, and 30, 60 and 120 min post-reperfusion.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TEG variables analysed were reaction time (R-time: 12-26 min), clot formation time (K-time: 3-13 min), α angle (14°-46°) and maximum amplitude (MA: 42-63 mm). </w:t>
      </w:r>
      <w:r w:rsidRPr="007D695B">
        <w:rPr>
          <w:rStyle w:val="hps"/>
          <w:rFonts w:ascii="Book Antiqua" w:hAnsi="Book Antiqua"/>
          <w:lang w:val="en-GB"/>
        </w:rPr>
        <w:t>The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normal ranges,</w:t>
      </w:r>
      <w:r w:rsidRPr="007D695B">
        <w:rPr>
          <w:rFonts w:ascii="Book Antiqua" w:hAnsi="Book Antiqua"/>
          <w:lang w:val="en-GB"/>
        </w:rPr>
        <w:t xml:space="preserve"> for native whole-blood samples,</w:t>
      </w:r>
      <w:r w:rsidRPr="007D695B">
        <w:rPr>
          <w:rStyle w:val="hps"/>
          <w:rFonts w:ascii="Book Antiqua" w:hAnsi="Book Antiqua"/>
          <w:lang w:val="en-GB"/>
        </w:rPr>
        <w:t xml:space="preserve"> were derived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from the observed values</w:t>
      </w:r>
      <w:r w:rsidRPr="007D695B">
        <w:rPr>
          <w:rFonts w:ascii="Book Antiqua" w:hAnsi="Book Antiqua"/>
          <w:lang w:val="en-GB"/>
        </w:rPr>
        <w:t xml:space="preserve"> </w:t>
      </w:r>
      <w:r w:rsidR="00715FE0" w:rsidRPr="007D695B">
        <w:rPr>
          <w:rStyle w:val="hps"/>
          <w:rFonts w:ascii="Book Antiqua" w:hAnsi="Book Antiqua"/>
          <w:lang w:val="en-GB"/>
        </w:rPr>
        <w:t xml:space="preserve">in </w:t>
      </w:r>
      <w:r w:rsidRPr="007D695B">
        <w:rPr>
          <w:rStyle w:val="hps"/>
          <w:rFonts w:ascii="Book Antiqua" w:hAnsi="Book Antiqua"/>
          <w:lang w:val="en-GB"/>
        </w:rPr>
        <w:t>our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population of</w:t>
      </w:r>
      <w:r w:rsidRPr="007D695B">
        <w:rPr>
          <w:rFonts w:ascii="Book Antiqua" w:hAnsi="Book Antiqua"/>
          <w:lang w:val="en-GB"/>
        </w:rPr>
        <w:t xml:space="preserve"> cirrhotic </w:t>
      </w:r>
      <w:r w:rsidRPr="007D695B">
        <w:rPr>
          <w:rStyle w:val="hps"/>
          <w:rFonts w:ascii="Book Antiqua" w:hAnsi="Book Antiqua"/>
          <w:lang w:val="en-GB"/>
        </w:rPr>
        <w:t xml:space="preserve">patients. </w:t>
      </w:r>
      <w:r w:rsidRPr="007D695B">
        <w:rPr>
          <w:rFonts w:ascii="Book Antiqua" w:hAnsi="Book Antiqua"/>
          <w:lang w:val="en-GB"/>
        </w:rPr>
        <w:t>Extremely long (&gt;</w:t>
      </w:r>
      <w:r w:rsidR="0081225E" w:rsidRPr="007D695B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60 min) or not detectable (n/a) values for</w:t>
      </w:r>
      <w:r w:rsidR="00715FE0" w:rsidRPr="007D695B">
        <w:rPr>
          <w:rFonts w:ascii="Book Antiqua" w:hAnsi="Book Antiqua"/>
          <w:lang w:val="en-GB"/>
        </w:rPr>
        <w:t xml:space="preserve"> the</w:t>
      </w:r>
      <w:r w:rsidRPr="007D695B">
        <w:rPr>
          <w:rFonts w:ascii="Book Antiqua" w:hAnsi="Book Antiqua"/>
          <w:lang w:val="en-GB"/>
        </w:rPr>
        <w:t xml:space="preserve"> R-time and K-time, and values of 0° for the </w:t>
      </w:r>
      <w:r w:rsidRPr="007D695B">
        <w:rPr>
          <w:rFonts w:ascii="Book Antiqua" w:hAnsi="Book Antiqua"/>
          <w:lang w:val="en-GB"/>
        </w:rPr>
        <w:sym w:font="Symbol" w:char="F061"/>
      </w:r>
      <w:r w:rsidRPr="007D695B">
        <w:rPr>
          <w:rFonts w:ascii="Book Antiqua" w:hAnsi="Book Antiqua"/>
          <w:lang w:val="en-GB"/>
        </w:rPr>
        <w:t>-angle and 0 mm for the MA</w:t>
      </w:r>
      <w:r w:rsidR="00715FE0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were read arbitrarily as straight line traces. Clot formation was triggered by contact activation. Cups containing </w:t>
      </w:r>
      <w:proofErr w:type="spellStart"/>
      <w:r w:rsidRPr="007D695B">
        <w:rPr>
          <w:rFonts w:ascii="Book Antiqua" w:hAnsi="Book Antiqua"/>
          <w:lang w:val="en-GB"/>
        </w:rPr>
        <w:t>heparinase</w:t>
      </w:r>
      <w:proofErr w:type="spellEnd"/>
      <w:r w:rsidRPr="007D695B">
        <w:rPr>
          <w:rFonts w:ascii="Book Antiqua" w:hAnsi="Book Antiqua"/>
          <w:lang w:val="en-GB"/>
        </w:rPr>
        <w:t xml:space="preserve"> were used after reperfusion to avoid interference from heparin from the liver graft. </w:t>
      </w:r>
    </w:p>
    <w:p w14:paraId="219C0620" w14:textId="150898CE" w:rsidR="00036A02" w:rsidRPr="007D695B" w:rsidRDefault="00036A02" w:rsidP="0081225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Other recorded variables were: operative time, pulmonary arterial blood temperature (</w:t>
      </w:r>
      <w:r w:rsidR="006849CE" w:rsidRPr="007D695B">
        <w:rPr>
          <w:rFonts w:ascii="Book Antiqua" w:hAnsi="Book Antiqua"/>
          <w:lang w:val="en-GB"/>
        </w:rPr>
        <w:t>°C</w:t>
      </w:r>
      <w:r w:rsidRPr="007D695B">
        <w:rPr>
          <w:rFonts w:ascii="Book Antiqua" w:hAnsi="Book Antiqua"/>
          <w:lang w:val="en-GB"/>
        </w:rPr>
        <w:t>), amounts of fluids and blood products infused (or processed and re-infused by the cell-saver)</w:t>
      </w:r>
      <w:r w:rsidR="00715FE0" w:rsidRPr="007D695B">
        <w:rPr>
          <w:rFonts w:ascii="Book Antiqua" w:hAnsi="Book Antiqua"/>
          <w:lang w:val="en-GB"/>
        </w:rPr>
        <w:t xml:space="preserve">, </w:t>
      </w:r>
      <w:r w:rsidRPr="007D695B">
        <w:rPr>
          <w:rFonts w:ascii="Book Antiqua" w:hAnsi="Book Antiqua"/>
          <w:lang w:val="en-GB"/>
        </w:rPr>
        <w:t>estimated blood loss (m</w:t>
      </w:r>
      <w:r w:rsidR="0081225E" w:rsidRPr="007D695B">
        <w:rPr>
          <w:rFonts w:ascii="Book Antiqua" w:hAnsi="Book Antiqua"/>
          <w:lang w:val="en-GB"/>
        </w:rPr>
        <w:t>L</w:t>
      </w:r>
      <w:r w:rsidRPr="007D695B">
        <w:rPr>
          <w:rFonts w:ascii="Book Antiqua" w:hAnsi="Book Antiqua"/>
          <w:lang w:val="en-GB"/>
        </w:rPr>
        <w:t xml:space="preserve">), </w:t>
      </w:r>
      <w:r w:rsidR="00715FE0" w:rsidRPr="007D695B">
        <w:rPr>
          <w:rFonts w:ascii="Book Antiqua" w:hAnsi="Book Antiqua"/>
          <w:lang w:val="en-GB"/>
        </w:rPr>
        <w:t xml:space="preserve">and the </w:t>
      </w:r>
      <w:r w:rsidRPr="007D695B">
        <w:rPr>
          <w:rFonts w:ascii="Book Antiqua" w:hAnsi="Book Antiqua"/>
          <w:lang w:val="en-GB"/>
        </w:rPr>
        <w:t xml:space="preserve">use of </w:t>
      </w:r>
      <w:r w:rsidR="0081225E" w:rsidRPr="007D695B">
        <w:rPr>
          <w:rFonts w:ascii="Book Antiqua" w:hAnsi="Book Antiqua"/>
          <w:lang w:val="en-GB"/>
        </w:rPr>
        <w:lastRenderedPageBreak/>
        <w:t>fibrinogen (g</w:t>
      </w:r>
      <w:r w:rsidRPr="007D695B">
        <w:rPr>
          <w:rFonts w:ascii="Book Antiqua" w:hAnsi="Book Antiqua"/>
          <w:lang w:val="en-GB"/>
        </w:rPr>
        <w:t>)</w:t>
      </w:r>
      <w:r w:rsidR="00715FE0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tranexamic acid (mg)</w:t>
      </w:r>
      <w:r w:rsidR="00715FE0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and bicarbonate (</w:t>
      </w:r>
      <w:proofErr w:type="spellStart"/>
      <w:r w:rsidRPr="007D695B">
        <w:rPr>
          <w:rFonts w:ascii="Book Antiqua" w:hAnsi="Book Antiqua"/>
          <w:lang w:val="en-GB"/>
        </w:rPr>
        <w:t>mEq</w:t>
      </w:r>
      <w:proofErr w:type="spellEnd"/>
      <w:r w:rsidRPr="007D695B">
        <w:rPr>
          <w:rFonts w:ascii="Book Antiqua" w:hAnsi="Book Antiqua"/>
          <w:lang w:val="en-GB"/>
        </w:rPr>
        <w:t xml:space="preserve"> of HCO3</w:t>
      </w:r>
      <w:r w:rsidRPr="007D695B">
        <w:rPr>
          <w:rFonts w:ascii="Book Antiqua" w:hAnsi="Book Antiqua"/>
          <w:vertAlign w:val="superscript"/>
          <w:lang w:val="en-GB"/>
        </w:rPr>
        <w:t>-</w:t>
      </w:r>
      <w:r w:rsidRPr="007D695B">
        <w:rPr>
          <w:rFonts w:ascii="Book Antiqua" w:hAnsi="Book Antiqua"/>
          <w:lang w:val="en-GB"/>
        </w:rPr>
        <w:t xml:space="preserve"> 8.4%)</w:t>
      </w:r>
      <w:r w:rsidR="00C4455B" w:rsidRPr="007D695B">
        <w:rPr>
          <w:rFonts w:ascii="Book Antiqua" w:hAnsi="Book Antiqua"/>
          <w:lang w:val="en-GB"/>
        </w:rPr>
        <w:t>.</w:t>
      </w:r>
      <w:r w:rsidRPr="007D695B">
        <w:rPr>
          <w:rFonts w:ascii="Book Antiqua" w:hAnsi="Book Antiqua"/>
          <w:lang w:val="en-GB"/>
        </w:rPr>
        <w:t xml:space="preserve"> </w:t>
      </w:r>
      <w:r w:rsidR="000A5CBA" w:rsidRPr="007D695B">
        <w:rPr>
          <w:rFonts w:ascii="Book Antiqua" w:hAnsi="Book Antiqua"/>
          <w:lang w:val="en-GB"/>
        </w:rPr>
        <w:t>The</w:t>
      </w:r>
      <w:r w:rsidR="008A3359" w:rsidRPr="007D695B">
        <w:rPr>
          <w:rFonts w:ascii="Book Antiqua" w:hAnsi="Book Antiqua"/>
          <w:lang w:val="en-GB"/>
        </w:rPr>
        <w:t xml:space="preserve"> haemo</w:t>
      </w:r>
      <w:r w:rsidRPr="007D695B">
        <w:rPr>
          <w:rFonts w:ascii="Book Antiqua" w:hAnsi="Book Antiqua"/>
          <w:lang w:val="en-GB"/>
        </w:rPr>
        <w:t xml:space="preserve">dynamic </w:t>
      </w:r>
      <w:r w:rsidR="000A5CBA" w:rsidRPr="007D695B">
        <w:rPr>
          <w:rFonts w:ascii="Book Antiqua" w:hAnsi="Book Antiqua"/>
          <w:lang w:val="en-GB"/>
        </w:rPr>
        <w:t>variables considered were:</w:t>
      </w:r>
      <w:r w:rsidR="00C4455B" w:rsidRPr="007D695B">
        <w:rPr>
          <w:rFonts w:ascii="Book Antiqua" w:hAnsi="Book Antiqua"/>
          <w:lang w:val="en-GB"/>
        </w:rPr>
        <w:t xml:space="preserve"> </w:t>
      </w:r>
      <w:r w:rsidR="00E4569E" w:rsidRPr="007D695B">
        <w:rPr>
          <w:rFonts w:ascii="Book Antiqua" w:hAnsi="Book Antiqua"/>
          <w:lang w:val="en-GB"/>
        </w:rPr>
        <w:t>M</w:t>
      </w:r>
      <w:r w:rsidR="00C4455B" w:rsidRPr="007D695B">
        <w:rPr>
          <w:rFonts w:ascii="Book Antiqua" w:hAnsi="Book Antiqua"/>
          <w:lang w:val="en-GB"/>
        </w:rPr>
        <w:t xml:space="preserve">ean arterial pressure (MAP),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="00C4455B" w:rsidRPr="007D695B">
        <w:rPr>
          <w:rFonts w:ascii="Book Antiqua" w:hAnsi="Book Antiqua"/>
          <w:lang w:val="en-GB"/>
        </w:rPr>
        <w:t xml:space="preserve">systemic vascular resistance index (SVRI) and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="00C4455B" w:rsidRPr="007D695B">
        <w:rPr>
          <w:rFonts w:ascii="Book Antiqua" w:hAnsi="Book Antiqua"/>
          <w:lang w:val="en-GB"/>
        </w:rPr>
        <w:t>end diastolic volume index (EDVI)</w:t>
      </w:r>
      <w:r w:rsidR="000A5CBA" w:rsidRPr="007D695B">
        <w:rPr>
          <w:rFonts w:ascii="Book Antiqua" w:hAnsi="Book Antiqua"/>
          <w:lang w:val="en-GB"/>
        </w:rPr>
        <w:t xml:space="preserve">. </w:t>
      </w:r>
      <w:r w:rsidR="00715FE0" w:rsidRPr="007D695B">
        <w:rPr>
          <w:rFonts w:ascii="Book Antiqua" w:hAnsi="Book Antiqua"/>
          <w:lang w:val="en-GB"/>
        </w:rPr>
        <w:t>In addition, the</w:t>
      </w:r>
      <w:r w:rsidRPr="007D695B">
        <w:rPr>
          <w:rFonts w:ascii="Book Antiqua" w:hAnsi="Book Antiqua"/>
          <w:lang w:val="en-GB"/>
        </w:rPr>
        <w:t xml:space="preserve"> noradrenaline and/or adrenaline requirements before and after reperfusion and t</w:t>
      </w:r>
      <w:r w:rsidR="00715FE0" w:rsidRPr="007D695B">
        <w:rPr>
          <w:rFonts w:ascii="Book Antiqua" w:hAnsi="Book Antiqua"/>
          <w:lang w:val="en-GB"/>
        </w:rPr>
        <w:t>he t</w:t>
      </w:r>
      <w:r w:rsidRPr="007D695B">
        <w:rPr>
          <w:rFonts w:ascii="Book Antiqua" w:hAnsi="Book Antiqua"/>
          <w:lang w:val="en-GB"/>
        </w:rPr>
        <w:t>otal urine output</w:t>
      </w:r>
      <w:r w:rsidR="00C4455B" w:rsidRPr="007D695B">
        <w:rPr>
          <w:rFonts w:ascii="Book Antiqua" w:hAnsi="Book Antiqua"/>
          <w:lang w:val="en-GB"/>
        </w:rPr>
        <w:t xml:space="preserve"> were recorded</w:t>
      </w:r>
      <w:r w:rsidRPr="007D695B">
        <w:rPr>
          <w:rFonts w:ascii="Book Antiqua" w:hAnsi="Book Antiqua"/>
          <w:lang w:val="en-GB"/>
        </w:rPr>
        <w:t>.</w:t>
      </w:r>
    </w:p>
    <w:p w14:paraId="79A3C107" w14:textId="01E2AC7E" w:rsidR="00036A02" w:rsidRPr="007D695B" w:rsidRDefault="00036A02" w:rsidP="00E4569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Where applicable</w:t>
      </w:r>
      <w:r w:rsidR="00715FE0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the same variables were recorded from the first (POD1) to the third (POD3) post-operative day. </w:t>
      </w:r>
      <w:r w:rsidR="00715FE0" w:rsidRPr="007D695B">
        <w:rPr>
          <w:rFonts w:ascii="Book Antiqua" w:hAnsi="Book Antiqua"/>
          <w:lang w:val="en-GB"/>
        </w:rPr>
        <w:t>The b</w:t>
      </w:r>
      <w:r w:rsidRPr="007D695B">
        <w:rPr>
          <w:rFonts w:ascii="Book Antiqua" w:hAnsi="Book Antiqua"/>
          <w:lang w:val="en-GB"/>
        </w:rPr>
        <w:t xml:space="preserve">lood </w:t>
      </w:r>
      <w:r w:rsidR="00715FE0" w:rsidRPr="007D695B">
        <w:rPr>
          <w:rFonts w:ascii="Book Antiqua" w:hAnsi="Book Antiqua"/>
          <w:lang w:val="en-GB"/>
        </w:rPr>
        <w:t xml:space="preserve">samples </w:t>
      </w:r>
      <w:r w:rsidRPr="007D695B">
        <w:rPr>
          <w:rFonts w:ascii="Book Antiqua" w:hAnsi="Book Antiqua"/>
          <w:lang w:val="en-GB"/>
        </w:rPr>
        <w:t xml:space="preserve">were collected </w:t>
      </w:r>
      <w:r w:rsidR="00715FE0" w:rsidRPr="007D695B">
        <w:rPr>
          <w:rFonts w:ascii="Book Antiqua" w:hAnsi="Book Antiqua"/>
          <w:lang w:val="en-GB"/>
        </w:rPr>
        <w:t xml:space="preserve">daily to determine </w:t>
      </w:r>
      <w:r w:rsidRPr="007D695B">
        <w:rPr>
          <w:rFonts w:ascii="Book Antiqua" w:hAnsi="Book Antiqua"/>
          <w:lang w:val="en-GB"/>
        </w:rPr>
        <w:t>haemoglobin (</w:t>
      </w:r>
      <w:proofErr w:type="spellStart"/>
      <w:r w:rsidRPr="007D695B">
        <w:rPr>
          <w:rFonts w:ascii="Book Antiqua" w:hAnsi="Book Antiqua"/>
          <w:lang w:val="en-GB"/>
        </w:rPr>
        <w:t>Hb</w:t>
      </w:r>
      <w:proofErr w:type="spellEnd"/>
      <w:r w:rsidRPr="007D695B">
        <w:rPr>
          <w:rFonts w:ascii="Book Antiqua" w:hAnsi="Book Antiqua"/>
          <w:lang w:val="en-GB"/>
        </w:rPr>
        <w:t>), haematocrit (</w:t>
      </w:r>
      <w:proofErr w:type="spellStart"/>
      <w:r w:rsidRPr="007D695B">
        <w:rPr>
          <w:rFonts w:ascii="Book Antiqua" w:hAnsi="Book Antiqua"/>
          <w:lang w:val="en-GB"/>
        </w:rPr>
        <w:t>HcT</w:t>
      </w:r>
      <w:proofErr w:type="spellEnd"/>
      <w:r w:rsidRPr="007D695B">
        <w:rPr>
          <w:rFonts w:ascii="Book Antiqua" w:hAnsi="Book Antiqua"/>
          <w:lang w:val="en-GB"/>
        </w:rPr>
        <w:t xml:space="preserve">), full laboratory coagulation and liver profile, urea and creatinine.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ICU stay</w:t>
      </w:r>
      <w:r w:rsidR="00715FE0" w:rsidRPr="007D695B">
        <w:rPr>
          <w:rFonts w:ascii="Book Antiqua" w:hAnsi="Book Antiqua"/>
          <w:lang w:val="en-GB"/>
        </w:rPr>
        <w:t xml:space="preserve">, </w:t>
      </w:r>
      <w:r w:rsidRPr="007D695B">
        <w:rPr>
          <w:rFonts w:ascii="Book Antiqua" w:hAnsi="Book Antiqua"/>
          <w:lang w:val="en-GB"/>
        </w:rPr>
        <w:t xml:space="preserve">need </w:t>
      </w:r>
      <w:r w:rsidR="00715FE0" w:rsidRPr="007D695B">
        <w:rPr>
          <w:rFonts w:ascii="Book Antiqua" w:hAnsi="Book Antiqua"/>
          <w:lang w:val="en-GB"/>
        </w:rPr>
        <w:t xml:space="preserve">for </w:t>
      </w:r>
      <w:r w:rsidRPr="007D695B">
        <w:rPr>
          <w:rFonts w:ascii="Book Antiqua" w:hAnsi="Book Antiqua"/>
          <w:lang w:val="en-GB"/>
        </w:rPr>
        <w:t>invasive ventilation (hours), renal replacement therapy and return to the operating room were also recorded.</w:t>
      </w:r>
    </w:p>
    <w:p w14:paraId="1A312DB8" w14:textId="43E547E8" w:rsidR="00036A02" w:rsidRPr="007D695B" w:rsidRDefault="00036A02" w:rsidP="00E4569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During hospitalization, complete laboratory investigations and screening for viral</w:t>
      </w:r>
      <w:r w:rsidR="00715FE0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bacterial or fungal infection</w:t>
      </w:r>
      <w:r w:rsidR="00715FE0" w:rsidRPr="007D695B">
        <w:rPr>
          <w:rFonts w:ascii="Book Antiqua" w:hAnsi="Book Antiqua"/>
          <w:lang w:val="en-GB"/>
        </w:rPr>
        <w:t>s</w:t>
      </w:r>
      <w:r w:rsidRPr="007D695B">
        <w:rPr>
          <w:rFonts w:ascii="Book Antiqua" w:hAnsi="Book Antiqua"/>
          <w:lang w:val="en-GB"/>
        </w:rPr>
        <w:t xml:space="preserve"> w</w:t>
      </w:r>
      <w:r w:rsidR="00DB0B5E" w:rsidRPr="007D695B">
        <w:rPr>
          <w:rFonts w:ascii="Book Antiqua" w:hAnsi="Book Antiqua"/>
          <w:lang w:val="en-GB"/>
        </w:rPr>
        <w:t>ere</w:t>
      </w:r>
      <w:r w:rsidRPr="007D695B">
        <w:rPr>
          <w:rFonts w:ascii="Book Antiqua" w:hAnsi="Book Antiqua"/>
          <w:lang w:val="en-GB"/>
        </w:rPr>
        <w:t xml:space="preserve"> performed during the follow</w:t>
      </w:r>
      <w:r w:rsidR="00715FE0" w:rsidRPr="007D695B">
        <w:rPr>
          <w:rFonts w:ascii="Book Antiqua" w:hAnsi="Book Antiqua"/>
          <w:lang w:val="en-GB"/>
        </w:rPr>
        <w:t>-</w:t>
      </w:r>
      <w:r w:rsidRPr="007D695B">
        <w:rPr>
          <w:rFonts w:ascii="Book Antiqua" w:hAnsi="Book Antiqua"/>
          <w:lang w:val="en-GB"/>
        </w:rPr>
        <w:t xml:space="preserve">up period (1 </w:t>
      </w:r>
      <w:proofErr w:type="spellStart"/>
      <w:r w:rsidRPr="007D695B">
        <w:rPr>
          <w:rFonts w:ascii="Book Antiqua" w:hAnsi="Book Antiqua"/>
          <w:lang w:val="en-GB"/>
        </w:rPr>
        <w:t>mo</w:t>
      </w:r>
      <w:proofErr w:type="spellEnd"/>
      <w:r w:rsidRPr="007D695B">
        <w:rPr>
          <w:rFonts w:ascii="Book Antiqua" w:hAnsi="Book Antiqua"/>
          <w:lang w:val="en-GB"/>
        </w:rPr>
        <w:t xml:space="preserve">). </w:t>
      </w:r>
    </w:p>
    <w:p w14:paraId="6BB3AF34" w14:textId="70360F00" w:rsidR="00036A02" w:rsidRPr="007D695B" w:rsidRDefault="00036A02" w:rsidP="00E4569E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The diagnosis of acute rejection had to be proven by histological investigation during the hospital stay as well as during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follow-up.</w:t>
      </w:r>
    </w:p>
    <w:p w14:paraId="6755430B" w14:textId="4E046DFD" w:rsidR="00036A02" w:rsidRPr="007D695B" w:rsidRDefault="00036A02" w:rsidP="00E4569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The results of the comparison of the different variables, if not differently specified in the text or in the tables, were not significant.</w:t>
      </w:r>
    </w:p>
    <w:p w14:paraId="70128CA6" w14:textId="77777777" w:rsidR="00036A02" w:rsidRPr="007D695B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12AAB47E" w14:textId="77777777" w:rsidR="00036A02" w:rsidRPr="007D695B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7D695B">
        <w:rPr>
          <w:rFonts w:ascii="Book Antiqua" w:hAnsi="Book Antiqua"/>
          <w:b/>
          <w:i/>
          <w:lang w:val="en-GB"/>
        </w:rPr>
        <w:t>Statistical analysis</w:t>
      </w:r>
    </w:p>
    <w:p w14:paraId="229E46A5" w14:textId="228804BC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Continuous data were reported</w:t>
      </w:r>
      <w:r w:rsidR="002D5CF0" w:rsidRPr="007D695B">
        <w:rPr>
          <w:rFonts w:ascii="Book Antiqua" w:hAnsi="Book Antiqua"/>
          <w:lang w:val="en-GB"/>
        </w:rPr>
        <w:t xml:space="preserve"> as the mean</w:t>
      </w:r>
      <w:r w:rsidRPr="007D695B">
        <w:rPr>
          <w:rFonts w:ascii="Book Antiqua" w:hAnsi="Book Antiqua"/>
          <w:lang w:val="en-GB"/>
        </w:rPr>
        <w:t xml:space="preserve"> ±</w:t>
      </w:r>
      <w:r w:rsidR="00160B57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 xml:space="preserve">SD and were compared by using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Wilcoxon matched pairs test. Comparisons between groups for categorical variables were performed using the </w:t>
      </w:r>
      <w:r w:rsidR="00E4569E" w:rsidRPr="007542CA">
        <w:rPr>
          <w:rFonts w:ascii="Book Antiqua" w:hAnsi="Book Antiqua"/>
          <w:i/>
          <w:lang w:val="en-GB"/>
        </w:rPr>
        <w:sym w:font="Symbol" w:char="F063"/>
      </w:r>
      <w:r w:rsidRPr="007D695B">
        <w:rPr>
          <w:rFonts w:ascii="Book Antiqua" w:hAnsi="Book Antiqua"/>
          <w:vertAlign w:val="superscript"/>
          <w:lang w:val="en-GB"/>
        </w:rPr>
        <w:t>2</w:t>
      </w:r>
      <w:r w:rsidRPr="007D695B">
        <w:rPr>
          <w:rFonts w:ascii="Book Antiqua" w:hAnsi="Book Antiqua"/>
          <w:lang w:val="en-GB"/>
        </w:rPr>
        <w:t xml:space="preserve"> test with Yates’ correction or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Fisher’s exact test when appropriate. </w:t>
      </w:r>
      <w:r w:rsidR="00715FE0" w:rsidRPr="007D695B">
        <w:rPr>
          <w:rFonts w:ascii="Book Antiqua" w:hAnsi="Book Antiqua"/>
          <w:lang w:val="en-GB"/>
        </w:rPr>
        <w:t>The s</w:t>
      </w:r>
      <w:r w:rsidRPr="007D695B">
        <w:rPr>
          <w:rFonts w:ascii="Book Antiqua" w:hAnsi="Book Antiqua"/>
          <w:lang w:val="en-GB"/>
        </w:rPr>
        <w:t xml:space="preserve">tatistical significance was set at </w:t>
      </w:r>
      <w:r w:rsidR="00C7083B" w:rsidRPr="007D695B">
        <w:rPr>
          <w:rFonts w:ascii="Book Antiqua" w:hAnsi="Book Antiqua"/>
          <w:i/>
          <w:lang w:val="en-GB"/>
        </w:rPr>
        <w:t>P</w:t>
      </w:r>
      <w:r w:rsidR="00C7083B" w:rsidRPr="007D695B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&lt;</w:t>
      </w:r>
      <w:r w:rsidR="00C7083B" w:rsidRPr="007D695B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0.05. IBM</w:t>
      </w:r>
      <w:r w:rsidRPr="007D695B">
        <w:rPr>
          <w:rFonts w:ascii="Book Antiqua" w:hAnsi="Book Antiqua"/>
          <w:lang w:val="en-GB"/>
        </w:rPr>
        <w:sym w:font="Symbol" w:char="F0D3"/>
      </w:r>
      <w:r w:rsidRPr="007D695B">
        <w:rPr>
          <w:rFonts w:ascii="Book Antiqua" w:hAnsi="Book Antiqua"/>
          <w:lang w:val="en-GB"/>
        </w:rPr>
        <w:t xml:space="preserve"> SPSS</w:t>
      </w:r>
      <w:r w:rsidRPr="007D695B">
        <w:rPr>
          <w:rFonts w:ascii="Book Antiqua" w:hAnsi="Book Antiqua"/>
          <w:lang w:val="en-GB"/>
        </w:rPr>
        <w:sym w:font="Symbol" w:char="F0D3"/>
      </w:r>
      <w:r w:rsidRPr="007D695B">
        <w:rPr>
          <w:rFonts w:ascii="Book Antiqua" w:hAnsi="Book Antiqua"/>
          <w:lang w:val="en-GB"/>
        </w:rPr>
        <w:t xml:space="preserve"> Statistics Version 19.0 was used to perform </w:t>
      </w:r>
      <w:r w:rsidR="00715FE0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statistical analysis</w:t>
      </w:r>
      <w:r w:rsidR="000A5CBA" w:rsidRPr="007D695B">
        <w:rPr>
          <w:rFonts w:ascii="Book Antiqua" w:hAnsi="Book Antiqua"/>
          <w:lang w:val="en-GB"/>
        </w:rPr>
        <w:t>. The statistical review of the study was performed by a biomedical statistician.</w:t>
      </w:r>
    </w:p>
    <w:p w14:paraId="4333B5D9" w14:textId="77777777" w:rsidR="00C7083B" w:rsidRPr="007D695B" w:rsidRDefault="00C7083B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2D08F472" w14:textId="448F2964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7D695B">
        <w:rPr>
          <w:rFonts w:ascii="Book Antiqua" w:hAnsi="Book Antiqua"/>
          <w:b/>
          <w:lang w:val="en-GB"/>
        </w:rPr>
        <w:t>RESULTS</w:t>
      </w:r>
    </w:p>
    <w:p w14:paraId="4B967E59" w14:textId="31D41B7A" w:rsidR="00036A02" w:rsidRPr="007D695B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lastRenderedPageBreak/>
        <w:t>Table 1 shows the preoperative characteristics of the two groups</w:t>
      </w:r>
      <w:r w:rsidR="005E3204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which did not show any </w:t>
      </w:r>
      <w:r w:rsidR="008C3713" w:rsidRPr="007D695B">
        <w:rPr>
          <w:rFonts w:ascii="Book Antiqua" w:hAnsi="Book Antiqua"/>
          <w:lang w:val="en-GB"/>
        </w:rPr>
        <w:t>significant difference</w:t>
      </w:r>
      <w:r w:rsidRPr="007D695B">
        <w:rPr>
          <w:rFonts w:ascii="Book Antiqua" w:hAnsi="Book Antiqua"/>
          <w:lang w:val="en-GB"/>
        </w:rPr>
        <w:t>s</w:t>
      </w:r>
      <w:r w:rsidR="00DA0127" w:rsidRPr="007D695B">
        <w:rPr>
          <w:rFonts w:ascii="Book Antiqua" w:hAnsi="Book Antiqua"/>
          <w:lang w:val="en-GB"/>
        </w:rPr>
        <w:t xml:space="preserve"> in terms of age, sex, clinical features, MELD score and clotting parameters</w:t>
      </w:r>
      <w:r w:rsidRPr="007D695B">
        <w:rPr>
          <w:rFonts w:ascii="Book Antiqua" w:hAnsi="Book Antiqua"/>
          <w:lang w:val="en-GB"/>
        </w:rPr>
        <w:t xml:space="preserve">. </w:t>
      </w:r>
      <w:r w:rsidR="005E3204" w:rsidRPr="007D695B">
        <w:rPr>
          <w:rFonts w:ascii="Book Antiqua" w:hAnsi="Book Antiqua"/>
          <w:lang w:val="en-GB"/>
        </w:rPr>
        <w:t>The d</w:t>
      </w:r>
      <w:r w:rsidRPr="007D695B">
        <w:rPr>
          <w:rFonts w:ascii="Book Antiqua" w:hAnsi="Book Antiqua"/>
          <w:lang w:val="en-GB"/>
        </w:rPr>
        <w:t xml:space="preserve">onor characteristics for both groups were similar </w:t>
      </w:r>
      <w:r w:rsidR="005E3204" w:rsidRPr="007D695B">
        <w:rPr>
          <w:rFonts w:ascii="Book Antiqua" w:hAnsi="Book Antiqua"/>
          <w:lang w:val="en-GB"/>
        </w:rPr>
        <w:t xml:space="preserve">in regard to </w:t>
      </w:r>
      <w:r w:rsidRPr="007D695B">
        <w:rPr>
          <w:rFonts w:ascii="Book Antiqua" w:hAnsi="Book Antiqua"/>
          <w:lang w:val="en-GB"/>
        </w:rPr>
        <w:t>age, gender, cause of death and steatosis.</w:t>
      </w:r>
    </w:p>
    <w:p w14:paraId="6779FA5D" w14:textId="121A7EF4" w:rsidR="00036A02" w:rsidRPr="007D695B" w:rsidRDefault="00036A02" w:rsidP="007D695B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eastAsia="Calibri" w:hAnsi="Book Antiqua"/>
          <w:lang w:val="en-GB" w:eastAsia="en-US"/>
        </w:rPr>
      </w:pPr>
      <w:r w:rsidRPr="007D695B">
        <w:rPr>
          <w:rFonts w:ascii="Book Antiqua" w:hAnsi="Book Antiqua"/>
          <w:lang w:val="en-GB"/>
        </w:rPr>
        <w:t xml:space="preserve">Patients in </w:t>
      </w:r>
      <w:r w:rsidR="005E3204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ATG group </w:t>
      </w:r>
      <w:r w:rsidR="00FD0F1B" w:rsidRPr="007D695B">
        <w:rPr>
          <w:rFonts w:ascii="Book Antiqua" w:hAnsi="Book Antiqua"/>
          <w:lang w:val="en-GB"/>
        </w:rPr>
        <w:t>underwent longer surgical operatio</w:t>
      </w:r>
      <w:r w:rsidR="00085F40" w:rsidRPr="007D695B">
        <w:rPr>
          <w:rFonts w:ascii="Book Antiqua" w:hAnsi="Book Antiqua"/>
          <w:lang w:val="en-GB"/>
        </w:rPr>
        <w:t>n</w:t>
      </w:r>
      <w:r w:rsidR="005E3204" w:rsidRPr="007D695B">
        <w:rPr>
          <w:rFonts w:ascii="Book Antiqua" w:hAnsi="Book Antiqua"/>
          <w:lang w:val="en-GB"/>
        </w:rPr>
        <w:t>s</w:t>
      </w:r>
      <w:r w:rsidR="00FD0F1B" w:rsidRPr="007D695B">
        <w:rPr>
          <w:rFonts w:ascii="Book Antiqua" w:hAnsi="Book Antiqua"/>
          <w:lang w:val="en-GB"/>
        </w:rPr>
        <w:t xml:space="preserve"> </w:t>
      </w:r>
      <w:r w:rsidR="007D695B" w:rsidRPr="007D695B">
        <w:rPr>
          <w:rFonts w:ascii="Book Antiqua" w:hAnsi="Book Antiqua" w:hint="eastAsia"/>
          <w:lang w:val="en-GB" w:eastAsia="zh-CN"/>
        </w:rPr>
        <w:t>[</w:t>
      </w:r>
      <w:r w:rsidR="00FD0F1B" w:rsidRPr="007D695B">
        <w:rPr>
          <w:rFonts w:ascii="Book Antiqua" w:hAnsi="Book Antiqua"/>
          <w:lang w:val="en-GB"/>
        </w:rPr>
        <w:t>560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FD0F1B" w:rsidRPr="007D695B">
        <w:rPr>
          <w:rFonts w:ascii="Book Antiqua" w:hAnsi="Book Antiqua"/>
          <w:lang w:val="en-GB"/>
        </w:rPr>
        <w:t xml:space="preserve">88 min (ATG) </w:t>
      </w:r>
      <w:r w:rsidR="00FD0F1B" w:rsidRPr="007D695B">
        <w:rPr>
          <w:rFonts w:ascii="Book Antiqua" w:hAnsi="Book Antiqua"/>
          <w:i/>
          <w:lang w:val="en-GB"/>
        </w:rPr>
        <w:t>vs</w:t>
      </w:r>
      <w:r w:rsidR="00FD0F1B" w:rsidRPr="007D695B">
        <w:rPr>
          <w:rFonts w:ascii="Book Antiqua" w:hAnsi="Book Antiqua"/>
          <w:lang w:val="en-GB"/>
        </w:rPr>
        <w:t xml:space="preserve"> 480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BB6654">
        <w:rPr>
          <w:rFonts w:ascii="Book Antiqua" w:hAnsi="Book Antiqua"/>
          <w:lang w:val="en-GB"/>
        </w:rPr>
        <w:t>±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FD0F1B" w:rsidRPr="007D695B">
        <w:rPr>
          <w:rFonts w:ascii="Book Antiqua" w:hAnsi="Book Antiqua"/>
          <w:lang w:val="en-GB"/>
        </w:rPr>
        <w:t xml:space="preserve">83 min (Control); </w:t>
      </w:r>
      <w:r w:rsidR="007D695B" w:rsidRPr="007D695B">
        <w:rPr>
          <w:rFonts w:ascii="Book Antiqua" w:hAnsi="Book Antiqua"/>
          <w:i/>
          <w:lang w:val="en-GB"/>
        </w:rPr>
        <w:t>P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FD0F1B" w:rsidRPr="007D695B">
        <w:rPr>
          <w:rFonts w:ascii="Book Antiqua" w:hAnsi="Book Antiqua"/>
          <w:lang w:val="en-GB"/>
        </w:rPr>
        <w:t>=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FD0F1B" w:rsidRPr="007D695B">
        <w:rPr>
          <w:rFonts w:ascii="Book Antiqua" w:hAnsi="Book Antiqua"/>
          <w:lang w:val="en-GB"/>
        </w:rPr>
        <w:t>0.013</w:t>
      </w:r>
      <w:r w:rsidR="007D695B" w:rsidRPr="007D695B">
        <w:rPr>
          <w:rFonts w:ascii="Book Antiqua" w:hAnsi="Book Antiqua" w:hint="eastAsia"/>
          <w:lang w:val="en-GB" w:eastAsia="zh-CN"/>
        </w:rPr>
        <w:t>]</w:t>
      </w:r>
      <w:r w:rsidR="00FD0F1B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had major blood loss and received more red blood cell (RBC)</w:t>
      </w:r>
      <w:r w:rsidR="00DA0127" w:rsidRPr="007D695B">
        <w:rPr>
          <w:rFonts w:ascii="Book Antiqua" w:hAnsi="Book Antiqua"/>
          <w:lang w:val="en-GB"/>
        </w:rPr>
        <w:t xml:space="preserve"> (</w:t>
      </w:r>
      <w:r w:rsidR="007D695B" w:rsidRPr="007D695B">
        <w:rPr>
          <w:rFonts w:ascii="Book Antiqua" w:hAnsi="Book Antiqua"/>
          <w:i/>
          <w:lang w:val="en-GB"/>
        </w:rPr>
        <w:t>P</w:t>
      </w:r>
      <w:r w:rsidR="007D695B" w:rsidRPr="007D695B">
        <w:rPr>
          <w:rFonts w:ascii="Book Antiqua" w:hAnsi="Book Antiqua"/>
          <w:lang w:val="en-GB"/>
        </w:rPr>
        <w:t xml:space="preserve"> </w:t>
      </w:r>
      <w:r w:rsidR="00DA0127" w:rsidRPr="007D695B">
        <w:rPr>
          <w:rFonts w:ascii="Book Antiqua" w:hAnsi="Book Antiqua"/>
          <w:lang w:val="en-GB"/>
        </w:rPr>
        <w:t>=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DA0127" w:rsidRPr="007D695B">
        <w:rPr>
          <w:rFonts w:ascii="Book Antiqua" w:hAnsi="Book Antiqua"/>
          <w:lang w:val="en-GB"/>
        </w:rPr>
        <w:t>0.02)</w:t>
      </w:r>
      <w:r w:rsidRPr="007D695B">
        <w:rPr>
          <w:rFonts w:ascii="Book Antiqua" w:hAnsi="Book Antiqua"/>
          <w:lang w:val="en-GB"/>
        </w:rPr>
        <w:t>, fresh frozen plasma</w:t>
      </w:r>
      <w:r w:rsidR="007D695B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(FFP)</w:t>
      </w:r>
      <w:r w:rsidR="00DA0127" w:rsidRPr="007D695B">
        <w:rPr>
          <w:rFonts w:ascii="Book Antiqua" w:hAnsi="Book Antiqua"/>
          <w:lang w:val="en-GB"/>
        </w:rPr>
        <w:t xml:space="preserve"> (</w:t>
      </w:r>
      <w:r w:rsidR="007D695B" w:rsidRPr="007D695B">
        <w:rPr>
          <w:rFonts w:ascii="Book Antiqua" w:hAnsi="Book Antiqua"/>
          <w:i/>
          <w:lang w:val="en-GB"/>
        </w:rPr>
        <w:t>P</w:t>
      </w:r>
      <w:r w:rsidR="007D695B" w:rsidRPr="007D695B">
        <w:rPr>
          <w:rFonts w:ascii="Book Antiqua" w:hAnsi="Book Antiqua"/>
          <w:lang w:val="en-GB"/>
        </w:rPr>
        <w:t xml:space="preserve"> </w:t>
      </w:r>
      <w:r w:rsidR="00DA0127" w:rsidRPr="007D695B">
        <w:rPr>
          <w:rFonts w:ascii="Book Antiqua" w:hAnsi="Book Antiqua"/>
          <w:lang w:val="en-GB"/>
        </w:rPr>
        <w:t>=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DA0127" w:rsidRPr="007D695B">
        <w:rPr>
          <w:rFonts w:ascii="Book Antiqua" w:hAnsi="Book Antiqua"/>
          <w:lang w:val="en-GB"/>
        </w:rPr>
        <w:t>0.015)</w:t>
      </w:r>
      <w:r w:rsidRPr="007D695B">
        <w:rPr>
          <w:rFonts w:ascii="Book Antiqua" w:hAnsi="Book Antiqua"/>
          <w:lang w:val="en-GB"/>
        </w:rPr>
        <w:t xml:space="preserve">, </w:t>
      </w:r>
      <w:r w:rsidR="00DA0127" w:rsidRPr="007D695B">
        <w:rPr>
          <w:rFonts w:ascii="Book Antiqua" w:hAnsi="Book Antiqua"/>
          <w:lang w:val="en-GB"/>
        </w:rPr>
        <w:t>and</w:t>
      </w:r>
      <w:r w:rsidR="000A5CBA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platelet</w:t>
      </w:r>
      <w:r w:rsidR="005E3204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(PLT)</w:t>
      </w:r>
      <w:r w:rsidR="00DA0127" w:rsidRPr="007D695B">
        <w:rPr>
          <w:rFonts w:ascii="Book Antiqua" w:hAnsi="Book Antiqua"/>
          <w:lang w:val="en-GB"/>
        </w:rPr>
        <w:t xml:space="preserve"> (</w:t>
      </w:r>
      <w:r w:rsidR="007D695B" w:rsidRPr="007D695B">
        <w:rPr>
          <w:rFonts w:ascii="Book Antiqua" w:hAnsi="Book Antiqua"/>
          <w:i/>
          <w:lang w:val="en-GB"/>
        </w:rPr>
        <w:t>P</w:t>
      </w:r>
      <w:r w:rsidR="007D695B" w:rsidRPr="007D695B">
        <w:rPr>
          <w:rFonts w:ascii="Book Antiqua" w:hAnsi="Book Antiqua"/>
          <w:lang w:val="en-GB"/>
        </w:rPr>
        <w:t xml:space="preserve"> </w:t>
      </w:r>
      <w:r w:rsidR="00DA0127" w:rsidRPr="007D695B">
        <w:rPr>
          <w:rFonts w:ascii="Book Antiqua" w:hAnsi="Book Antiqua"/>
          <w:lang w:val="en-GB"/>
        </w:rPr>
        <w:t>=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DA0127" w:rsidRPr="007D695B">
        <w:rPr>
          <w:rFonts w:ascii="Book Antiqua" w:hAnsi="Book Antiqua"/>
          <w:lang w:val="en-GB"/>
        </w:rPr>
        <w:t>0.0015) transfusions</w:t>
      </w:r>
      <w:r w:rsidRPr="007D695B">
        <w:rPr>
          <w:rFonts w:ascii="Book Antiqua" w:hAnsi="Book Antiqua"/>
          <w:lang w:val="en-GB"/>
        </w:rPr>
        <w:t xml:space="preserve">. </w:t>
      </w:r>
      <w:r w:rsidR="005E3204" w:rsidRPr="007D695B">
        <w:rPr>
          <w:rFonts w:ascii="Book Antiqua" w:hAnsi="Book Antiqua"/>
          <w:lang w:val="en-GB"/>
        </w:rPr>
        <w:t>The patients were</w:t>
      </w:r>
      <w:r w:rsidR="008A3359" w:rsidRPr="007D695B">
        <w:rPr>
          <w:rFonts w:ascii="Book Antiqua" w:hAnsi="Book Antiqua"/>
          <w:lang w:val="en-GB"/>
        </w:rPr>
        <w:t xml:space="preserve"> haemo</w:t>
      </w:r>
      <w:r w:rsidRPr="007D695B">
        <w:rPr>
          <w:rFonts w:ascii="Book Antiqua" w:hAnsi="Book Antiqua"/>
          <w:lang w:val="en-GB"/>
        </w:rPr>
        <w:t>dynamically unstable after Thymoglobulin infusion, requiring more crystalloid</w:t>
      </w:r>
      <w:r w:rsidR="000A5CBA" w:rsidRPr="007D695B">
        <w:rPr>
          <w:rFonts w:ascii="Book Antiqua" w:hAnsi="Book Antiqua"/>
          <w:lang w:val="en-GB"/>
        </w:rPr>
        <w:t xml:space="preserve"> and </w:t>
      </w:r>
      <w:r w:rsidR="008A3359" w:rsidRPr="007D695B">
        <w:rPr>
          <w:rFonts w:ascii="Book Antiqua" w:hAnsi="Book Antiqua"/>
          <w:lang w:val="en-GB"/>
        </w:rPr>
        <w:t>catecholamine</w:t>
      </w:r>
      <w:r w:rsidR="000A5CBA" w:rsidRPr="007D695B">
        <w:rPr>
          <w:rFonts w:ascii="Book Antiqua" w:hAnsi="Book Antiqua"/>
          <w:lang w:val="en-GB"/>
        </w:rPr>
        <w:t xml:space="preserve"> infusion</w:t>
      </w:r>
      <w:r w:rsidRPr="007D695B">
        <w:rPr>
          <w:rFonts w:ascii="Book Antiqua" w:hAnsi="Book Antiqua"/>
          <w:lang w:val="en-GB"/>
        </w:rPr>
        <w:t>, and had a higher central blood temperature</w:t>
      </w:r>
      <w:r w:rsidR="00C4455B" w:rsidRPr="007D695B">
        <w:rPr>
          <w:rFonts w:ascii="Book Antiqua" w:hAnsi="Book Antiqua"/>
          <w:lang w:val="en-GB"/>
        </w:rPr>
        <w:t xml:space="preserve"> (</w:t>
      </w:r>
      <w:r w:rsidR="007D695B" w:rsidRPr="007D695B">
        <w:rPr>
          <w:rFonts w:ascii="Book Antiqua" w:hAnsi="Book Antiqua"/>
          <w:i/>
          <w:lang w:val="en-GB"/>
        </w:rPr>
        <w:t>P</w:t>
      </w:r>
      <w:r w:rsidR="007D695B" w:rsidRPr="007D695B">
        <w:rPr>
          <w:rFonts w:ascii="Book Antiqua" w:hAnsi="Book Antiqua"/>
          <w:lang w:val="en-GB"/>
        </w:rPr>
        <w:t xml:space="preserve"> </w:t>
      </w:r>
      <w:r w:rsidR="00C4455B" w:rsidRPr="007D695B">
        <w:rPr>
          <w:rFonts w:ascii="Book Antiqua" w:hAnsi="Book Antiqua"/>
          <w:lang w:val="en-GB"/>
        </w:rPr>
        <w:t>=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C4455B" w:rsidRPr="007D695B">
        <w:rPr>
          <w:rFonts w:ascii="Book Antiqua" w:hAnsi="Book Antiqua"/>
          <w:lang w:val="en-GB"/>
        </w:rPr>
        <w:t>0.0015)</w:t>
      </w:r>
      <w:r w:rsidRPr="007D695B">
        <w:rPr>
          <w:rFonts w:ascii="Book Antiqua" w:hAnsi="Book Antiqua"/>
          <w:lang w:val="en-GB"/>
        </w:rPr>
        <w:t xml:space="preserve"> </w:t>
      </w:r>
      <w:r w:rsidR="005E3204" w:rsidRPr="007D695B">
        <w:rPr>
          <w:rFonts w:ascii="Book Antiqua" w:hAnsi="Book Antiqua"/>
          <w:lang w:val="en-GB"/>
        </w:rPr>
        <w:t xml:space="preserve">compared to the Control </w:t>
      </w:r>
      <w:r w:rsidR="006B1E96" w:rsidRPr="007D695B">
        <w:rPr>
          <w:rFonts w:ascii="Book Antiqua" w:hAnsi="Book Antiqua"/>
          <w:lang w:val="en-GB"/>
        </w:rPr>
        <w:t>g</w:t>
      </w:r>
      <w:r w:rsidR="005E3204" w:rsidRPr="007D695B">
        <w:rPr>
          <w:rFonts w:ascii="Book Antiqua" w:hAnsi="Book Antiqua"/>
          <w:lang w:val="en-GB"/>
        </w:rPr>
        <w:t xml:space="preserve">roup </w:t>
      </w:r>
      <w:r w:rsidRPr="007D695B">
        <w:rPr>
          <w:rFonts w:ascii="Book Antiqua" w:hAnsi="Book Antiqua"/>
          <w:lang w:val="en-GB"/>
        </w:rPr>
        <w:t>(Tab</w:t>
      </w:r>
      <w:r w:rsidR="007D695B">
        <w:rPr>
          <w:rFonts w:ascii="Book Antiqua" w:hAnsi="Book Antiqua"/>
          <w:lang w:val="en-GB" w:eastAsia="zh-CN"/>
        </w:rPr>
        <w:t>le</w:t>
      </w:r>
      <w:r w:rsidR="007D695B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 xml:space="preserve">2). </w:t>
      </w:r>
      <w:r w:rsidR="006256BF" w:rsidRPr="007D695B">
        <w:rPr>
          <w:rFonts w:ascii="Book Antiqua" w:hAnsi="Book Antiqua"/>
          <w:lang w:val="en-GB"/>
        </w:rPr>
        <w:t xml:space="preserve">In </w:t>
      </w:r>
      <w:r w:rsidR="005E3204" w:rsidRPr="007D695B">
        <w:rPr>
          <w:rFonts w:ascii="Book Antiqua" w:hAnsi="Book Antiqua"/>
          <w:lang w:val="en-GB"/>
        </w:rPr>
        <w:t xml:space="preserve">the </w:t>
      </w:r>
      <w:r w:rsidR="006256BF" w:rsidRPr="007D695B">
        <w:rPr>
          <w:rFonts w:ascii="Book Antiqua" w:hAnsi="Book Antiqua"/>
          <w:lang w:val="en-GB"/>
        </w:rPr>
        <w:t>ATG group</w:t>
      </w:r>
      <w:r w:rsidR="005E3204" w:rsidRPr="007D695B">
        <w:rPr>
          <w:rFonts w:ascii="Book Antiqua" w:hAnsi="Book Antiqua"/>
          <w:lang w:val="en-GB"/>
        </w:rPr>
        <w:t>, the</w:t>
      </w:r>
      <w:r w:rsidR="006256BF" w:rsidRPr="007D695B">
        <w:rPr>
          <w:rFonts w:ascii="Book Antiqua" w:hAnsi="Book Antiqua"/>
          <w:lang w:val="en-GB"/>
        </w:rPr>
        <w:t xml:space="preserve"> pH was lower (</w:t>
      </w:r>
      <w:r w:rsidR="007D695B" w:rsidRPr="007D695B">
        <w:rPr>
          <w:rFonts w:ascii="Book Antiqua" w:hAnsi="Book Antiqua"/>
          <w:i/>
          <w:lang w:val="en-GB"/>
        </w:rPr>
        <w:t>P</w:t>
      </w:r>
      <w:r w:rsidR="007D695B" w:rsidRPr="007D695B">
        <w:rPr>
          <w:rFonts w:ascii="Book Antiqua" w:hAnsi="Book Antiqua"/>
          <w:lang w:val="en-GB"/>
        </w:rPr>
        <w:t xml:space="preserve"> </w:t>
      </w:r>
      <w:r w:rsidR="006256BF" w:rsidRPr="007D695B">
        <w:rPr>
          <w:rFonts w:ascii="Book Antiqua" w:hAnsi="Book Antiqua"/>
          <w:lang w:val="en-GB"/>
        </w:rPr>
        <w:t>=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6256BF" w:rsidRPr="007D695B">
        <w:rPr>
          <w:rFonts w:ascii="Book Antiqua" w:hAnsi="Book Antiqua"/>
          <w:lang w:val="en-GB"/>
        </w:rPr>
        <w:t xml:space="preserve">0.01) and </w:t>
      </w:r>
      <w:r w:rsidR="005E3204" w:rsidRPr="007D695B">
        <w:rPr>
          <w:rFonts w:ascii="Book Antiqua" w:hAnsi="Book Antiqua"/>
          <w:lang w:val="en-GB"/>
        </w:rPr>
        <w:t xml:space="preserve">the </w:t>
      </w:r>
      <w:r w:rsidR="006256BF" w:rsidRPr="007D695B">
        <w:rPr>
          <w:rFonts w:ascii="Book Antiqua" w:hAnsi="Book Antiqua"/>
          <w:lang w:val="en-GB"/>
        </w:rPr>
        <w:t>base excess more negative before (</w:t>
      </w:r>
      <w:r w:rsidR="007D695B" w:rsidRPr="007D695B">
        <w:rPr>
          <w:rFonts w:ascii="Book Antiqua" w:hAnsi="Book Antiqua"/>
          <w:i/>
          <w:lang w:val="en-GB"/>
        </w:rPr>
        <w:t>P</w:t>
      </w:r>
      <w:r w:rsidR="007D695B" w:rsidRPr="007D695B">
        <w:rPr>
          <w:rFonts w:ascii="Book Antiqua" w:hAnsi="Book Antiqua"/>
          <w:lang w:val="en-GB"/>
        </w:rPr>
        <w:t xml:space="preserve"> </w:t>
      </w:r>
      <w:r w:rsidR="006256BF" w:rsidRPr="007D695B">
        <w:rPr>
          <w:rFonts w:ascii="Book Antiqua" w:hAnsi="Book Antiqua"/>
          <w:lang w:val="en-GB"/>
        </w:rPr>
        <w:t>=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6256BF" w:rsidRPr="007D695B">
        <w:rPr>
          <w:rFonts w:ascii="Book Antiqua" w:hAnsi="Book Antiqua"/>
          <w:lang w:val="en-GB"/>
        </w:rPr>
        <w:t>0.005) and after (</w:t>
      </w:r>
      <w:r w:rsidR="007D695B" w:rsidRPr="007D695B">
        <w:rPr>
          <w:rFonts w:ascii="Book Antiqua" w:hAnsi="Book Antiqua"/>
          <w:i/>
          <w:lang w:val="en-GB"/>
        </w:rPr>
        <w:t>P</w:t>
      </w:r>
      <w:r w:rsidR="007D695B" w:rsidRPr="007D695B">
        <w:rPr>
          <w:rFonts w:ascii="Book Antiqua" w:hAnsi="Book Antiqua"/>
          <w:lang w:val="en-GB"/>
        </w:rPr>
        <w:t xml:space="preserve"> </w:t>
      </w:r>
      <w:r w:rsidR="006256BF" w:rsidRPr="007D695B">
        <w:rPr>
          <w:rFonts w:ascii="Book Antiqua" w:hAnsi="Book Antiqua"/>
          <w:lang w:val="en-GB"/>
        </w:rPr>
        <w:t>=</w:t>
      </w:r>
      <w:r w:rsidR="007D695B" w:rsidRPr="007D695B">
        <w:rPr>
          <w:rFonts w:ascii="Book Antiqua" w:hAnsi="Book Antiqua" w:hint="eastAsia"/>
          <w:lang w:val="en-GB" w:eastAsia="zh-CN"/>
        </w:rPr>
        <w:t xml:space="preserve"> </w:t>
      </w:r>
      <w:r w:rsidR="006256BF" w:rsidRPr="007D695B">
        <w:rPr>
          <w:rFonts w:ascii="Book Antiqua" w:hAnsi="Book Antiqua"/>
          <w:lang w:val="en-GB"/>
        </w:rPr>
        <w:t>0.03) reperfusion (</w:t>
      </w:r>
      <w:r w:rsidR="007D695B" w:rsidRPr="007D695B">
        <w:rPr>
          <w:rFonts w:ascii="Book Antiqua" w:hAnsi="Book Antiqua"/>
          <w:lang w:val="en-GB"/>
        </w:rPr>
        <w:t>Tab</w:t>
      </w:r>
      <w:r w:rsidR="007D695B">
        <w:rPr>
          <w:rFonts w:ascii="Book Antiqua" w:hAnsi="Book Antiqua"/>
          <w:lang w:val="en-GB" w:eastAsia="zh-CN"/>
        </w:rPr>
        <w:t>le</w:t>
      </w:r>
      <w:r w:rsidR="007D695B" w:rsidRPr="007D695B">
        <w:rPr>
          <w:rFonts w:ascii="Book Antiqua" w:hAnsi="Book Antiqua"/>
          <w:lang w:val="en-GB"/>
        </w:rPr>
        <w:t xml:space="preserve"> </w:t>
      </w:r>
      <w:r w:rsidR="006256BF" w:rsidRPr="007D695B">
        <w:rPr>
          <w:rFonts w:ascii="Book Antiqua" w:hAnsi="Book Antiqua"/>
          <w:lang w:val="en-GB"/>
        </w:rPr>
        <w:t xml:space="preserve">2). </w:t>
      </w:r>
      <w:r w:rsidRPr="007D695B">
        <w:rPr>
          <w:rFonts w:ascii="Book Antiqua" w:hAnsi="Book Antiqua"/>
          <w:lang w:val="en-GB"/>
        </w:rPr>
        <w:t xml:space="preserve">Marked reductions of </w:t>
      </w:r>
      <w:r w:rsidR="005E3204" w:rsidRPr="007D695B">
        <w:rPr>
          <w:rFonts w:ascii="Book Antiqua" w:hAnsi="Book Antiqua"/>
          <w:lang w:val="en-GB"/>
        </w:rPr>
        <w:t xml:space="preserve">the </w:t>
      </w:r>
      <w:r w:rsidR="00E4569E" w:rsidRPr="007D695B">
        <w:rPr>
          <w:rFonts w:ascii="Book Antiqua" w:hAnsi="Book Antiqua"/>
          <w:lang w:val="en-GB"/>
        </w:rPr>
        <w:t>MAP</w:t>
      </w:r>
      <w:r w:rsidRPr="007D695B">
        <w:rPr>
          <w:rFonts w:ascii="Book Antiqua" w:hAnsi="Book Antiqua"/>
          <w:lang w:val="en-GB"/>
        </w:rPr>
        <w:t xml:space="preserve"> and </w:t>
      </w:r>
      <w:r w:rsidR="005E3204" w:rsidRPr="007D695B">
        <w:rPr>
          <w:rFonts w:ascii="Book Antiqua" w:hAnsi="Book Antiqua"/>
          <w:lang w:val="en-GB"/>
        </w:rPr>
        <w:t>the</w:t>
      </w:r>
      <w:r w:rsidR="00E4569E" w:rsidRPr="007D695B">
        <w:rPr>
          <w:rFonts w:ascii="Book Antiqua" w:hAnsi="Book Antiqua"/>
          <w:lang w:val="en-GB"/>
        </w:rPr>
        <w:t xml:space="preserve"> SVRI</w:t>
      </w:r>
      <w:r w:rsidRPr="007D695B">
        <w:rPr>
          <w:rFonts w:ascii="Book Antiqua" w:hAnsi="Book Antiqua"/>
          <w:lang w:val="en-GB"/>
        </w:rPr>
        <w:t xml:space="preserve"> were not related to </w:t>
      </w:r>
      <w:r w:rsidR="005E3204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decreased </w:t>
      </w:r>
      <w:r w:rsidR="00E4569E" w:rsidRPr="007D695B">
        <w:rPr>
          <w:rFonts w:ascii="Book Antiqua" w:hAnsi="Book Antiqua"/>
          <w:lang w:val="en-GB"/>
        </w:rPr>
        <w:t>EDVI</w:t>
      </w:r>
      <w:r w:rsidRPr="007D695B">
        <w:rPr>
          <w:rFonts w:ascii="Book Antiqua" w:hAnsi="Book Antiqua"/>
          <w:lang w:val="en-GB"/>
        </w:rPr>
        <w:t xml:space="preserve"> and were treated with higher dosages of inotropes at all stages of the operation (</w:t>
      </w:r>
      <w:r w:rsidR="007D695B" w:rsidRPr="007D695B">
        <w:rPr>
          <w:rFonts w:ascii="Book Antiqua" w:hAnsi="Book Antiqua"/>
          <w:lang w:val="en-GB"/>
        </w:rPr>
        <w:t>Tab</w:t>
      </w:r>
      <w:r w:rsidR="007D695B">
        <w:rPr>
          <w:rFonts w:ascii="Book Antiqua" w:hAnsi="Book Antiqua"/>
          <w:lang w:val="en-GB" w:eastAsia="zh-CN"/>
        </w:rPr>
        <w:t>le</w:t>
      </w:r>
      <w:r w:rsidR="007D695B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 xml:space="preserve">3). </w:t>
      </w:r>
    </w:p>
    <w:p w14:paraId="2BECBBB2" w14:textId="77777777" w:rsidR="002136BE" w:rsidRDefault="00036A02" w:rsidP="002136B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 w:eastAsia="zh-CN"/>
        </w:rPr>
      </w:pPr>
      <w:r w:rsidRPr="007D695B">
        <w:rPr>
          <w:rFonts w:ascii="Book Antiqua" w:eastAsia="Calibri" w:hAnsi="Book Antiqua"/>
          <w:lang w:val="en-GB" w:eastAsia="en-US"/>
        </w:rPr>
        <w:t>T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he </w:t>
      </w:r>
      <w:proofErr w:type="spellStart"/>
      <w:r w:rsidR="005E3204" w:rsidRPr="007D695B">
        <w:rPr>
          <w:rFonts w:ascii="Book Antiqua" w:eastAsia="Calibri" w:hAnsi="Book Antiqua"/>
          <w:lang w:val="en-GB" w:eastAsia="en-US"/>
        </w:rPr>
        <w:t>t</w:t>
      </w:r>
      <w:r w:rsidRPr="007D695B">
        <w:rPr>
          <w:rFonts w:ascii="Book Antiqua" w:eastAsia="Calibri" w:hAnsi="Book Antiqua"/>
          <w:lang w:val="en-GB" w:eastAsia="en-US"/>
        </w:rPr>
        <w:t>hromboelastograph</w:t>
      </w:r>
      <w:proofErr w:type="spellEnd"/>
      <w:r w:rsidRPr="007D695B">
        <w:rPr>
          <w:rFonts w:ascii="Book Antiqua" w:eastAsia="Calibri" w:hAnsi="Book Antiqua"/>
          <w:lang w:val="en-GB" w:eastAsia="en-US"/>
        </w:rPr>
        <w:t xml:space="preserve"> tracings were similar in both groups at baseline. In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the </w:t>
      </w:r>
      <w:r w:rsidRPr="007D695B">
        <w:rPr>
          <w:rFonts w:ascii="Book Antiqua" w:eastAsia="Calibri" w:hAnsi="Book Antiqua"/>
          <w:lang w:val="en-GB" w:eastAsia="en-US"/>
        </w:rPr>
        <w:t>ATG group</w:t>
      </w:r>
      <w:r w:rsidR="005E3204" w:rsidRPr="007D695B">
        <w:rPr>
          <w:rFonts w:ascii="Book Antiqua" w:eastAsia="Calibri" w:hAnsi="Book Antiqua"/>
          <w:lang w:val="en-GB" w:eastAsia="en-US"/>
        </w:rPr>
        <w:t>, worsening</w:t>
      </w:r>
      <w:r w:rsidRPr="007D695B">
        <w:rPr>
          <w:rFonts w:ascii="Book Antiqua" w:eastAsia="Calibri" w:hAnsi="Book Antiqua"/>
          <w:lang w:val="en-GB" w:eastAsia="en-US"/>
        </w:rPr>
        <w:t xml:space="preserve"> </w:t>
      </w:r>
      <w:proofErr w:type="spellStart"/>
      <w:r w:rsidRPr="007D695B">
        <w:rPr>
          <w:rFonts w:ascii="Book Antiqua" w:eastAsia="Calibri" w:hAnsi="Book Antiqua"/>
          <w:lang w:val="en-GB" w:eastAsia="en-US"/>
        </w:rPr>
        <w:t>hypocoagulability</w:t>
      </w:r>
      <w:proofErr w:type="spellEnd"/>
      <w:r w:rsidRPr="007D695B">
        <w:rPr>
          <w:rFonts w:ascii="Book Antiqua" w:eastAsia="Calibri" w:hAnsi="Book Antiqua"/>
          <w:lang w:val="en-GB" w:eastAsia="en-US"/>
        </w:rPr>
        <w:t xml:space="preserve"> became evident on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the </w:t>
      </w:r>
      <w:r w:rsidRPr="007D695B">
        <w:rPr>
          <w:rFonts w:ascii="Book Antiqua" w:eastAsia="Calibri" w:hAnsi="Book Antiqua"/>
          <w:lang w:val="en-GB" w:eastAsia="en-US"/>
        </w:rPr>
        <w:t xml:space="preserve">TEG from laparotomy to graft reperfusion (Table 4). During </w:t>
      </w:r>
      <w:r w:rsidR="006B1E96" w:rsidRPr="007D695B">
        <w:rPr>
          <w:rFonts w:ascii="Book Antiqua" w:eastAsia="Calibri" w:hAnsi="Book Antiqua"/>
          <w:lang w:val="en-GB" w:eastAsia="en-US"/>
        </w:rPr>
        <w:t xml:space="preserve">Thymoglobulin </w:t>
      </w:r>
      <w:r w:rsidRPr="007D695B">
        <w:rPr>
          <w:rFonts w:ascii="Book Antiqua" w:eastAsia="Calibri" w:hAnsi="Book Antiqua"/>
          <w:lang w:val="en-GB" w:eastAsia="en-US"/>
        </w:rPr>
        <w:t>infusion</w:t>
      </w:r>
      <w:r w:rsidR="005E3204" w:rsidRPr="007D695B">
        <w:rPr>
          <w:rFonts w:ascii="Book Antiqua" w:eastAsia="Calibri" w:hAnsi="Book Antiqua"/>
          <w:lang w:val="en-GB" w:eastAsia="en-US"/>
        </w:rPr>
        <w:t>, the</w:t>
      </w:r>
      <w:r w:rsidR="00085F40" w:rsidRPr="007D695B">
        <w:rPr>
          <w:rFonts w:ascii="Book Antiqua" w:eastAsia="Calibri" w:hAnsi="Book Antiqua"/>
          <w:lang w:val="en-GB" w:eastAsia="en-US"/>
        </w:rPr>
        <w:t xml:space="preserve"> </w:t>
      </w:r>
      <w:r w:rsidRPr="007D695B">
        <w:rPr>
          <w:rFonts w:ascii="Book Antiqua" w:eastAsia="Calibri" w:hAnsi="Book Antiqua"/>
          <w:lang w:val="en-GB" w:eastAsia="en-US"/>
        </w:rPr>
        <w:t xml:space="preserve">TEG changed to a straight line in 13 (81%) patients </w:t>
      </w:r>
      <w:r w:rsidR="00085F40" w:rsidRPr="007D695B">
        <w:rPr>
          <w:rFonts w:ascii="Book Antiqua" w:eastAsia="Calibri" w:hAnsi="Book Antiqua"/>
          <w:lang w:val="en-GB" w:eastAsia="en-US"/>
        </w:rPr>
        <w:t xml:space="preserve">in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the </w:t>
      </w:r>
      <w:r w:rsidRPr="007D695B">
        <w:rPr>
          <w:rFonts w:ascii="Book Antiqua" w:eastAsia="Calibri" w:hAnsi="Book Antiqua"/>
          <w:lang w:val="en-GB" w:eastAsia="en-US"/>
        </w:rPr>
        <w:t>ATG group</w:t>
      </w:r>
      <w:r w:rsidR="005E3204" w:rsidRPr="007D695B">
        <w:rPr>
          <w:rFonts w:ascii="Book Antiqua" w:eastAsia="Calibri" w:hAnsi="Book Antiqua"/>
          <w:lang w:val="en-GB" w:eastAsia="en-US"/>
        </w:rPr>
        <w:t>,</w:t>
      </w:r>
      <w:r w:rsidRPr="007D695B">
        <w:rPr>
          <w:rFonts w:ascii="Book Antiqua" w:eastAsia="Calibri" w:hAnsi="Book Antiqua"/>
          <w:lang w:val="en-GB" w:eastAsia="en-US"/>
        </w:rPr>
        <w:t xml:space="preserve">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but </w:t>
      </w:r>
      <w:r w:rsidR="00231411" w:rsidRPr="007D695B">
        <w:rPr>
          <w:rFonts w:ascii="Book Antiqua" w:eastAsia="Calibri" w:hAnsi="Book Antiqua"/>
          <w:lang w:val="en-GB" w:eastAsia="en-US"/>
        </w:rPr>
        <w:t xml:space="preserve">only </w:t>
      </w:r>
      <w:r w:rsidRPr="007D695B">
        <w:rPr>
          <w:rFonts w:ascii="Book Antiqua" w:eastAsia="Calibri" w:hAnsi="Book Antiqua"/>
          <w:lang w:val="en-GB" w:eastAsia="en-US"/>
        </w:rPr>
        <w:t xml:space="preserve">one patient (6.25%) in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the </w:t>
      </w:r>
      <w:r w:rsidRPr="007D695B">
        <w:rPr>
          <w:rFonts w:ascii="Book Antiqua" w:eastAsia="Calibri" w:hAnsi="Book Antiqua"/>
          <w:lang w:val="en-GB" w:eastAsia="en-US"/>
        </w:rPr>
        <w:t xml:space="preserve">Control </w:t>
      </w:r>
      <w:r w:rsidR="006B1E96" w:rsidRPr="007D695B">
        <w:rPr>
          <w:rFonts w:ascii="Book Antiqua" w:eastAsia="Calibri" w:hAnsi="Book Antiqua"/>
          <w:lang w:val="en-GB" w:eastAsia="en-US"/>
        </w:rPr>
        <w:t xml:space="preserve">group </w:t>
      </w:r>
      <w:r w:rsidR="00231411" w:rsidRPr="007D695B">
        <w:rPr>
          <w:rFonts w:ascii="Book Antiqua" w:eastAsia="Calibri" w:hAnsi="Book Antiqua"/>
          <w:lang w:val="en-GB" w:eastAsia="en-US"/>
        </w:rPr>
        <w:t>showed the same trace</w:t>
      </w:r>
      <w:r w:rsidR="005E3204" w:rsidRPr="007D695B">
        <w:rPr>
          <w:rFonts w:ascii="Book Antiqua" w:eastAsia="Calibri" w:hAnsi="Book Antiqua"/>
          <w:lang w:val="en-GB" w:eastAsia="en-US"/>
        </w:rPr>
        <w:t>, which was</w:t>
      </w:r>
      <w:r w:rsidR="00231411" w:rsidRPr="007D695B">
        <w:rPr>
          <w:rFonts w:ascii="Book Antiqua" w:eastAsia="Calibri" w:hAnsi="Book Antiqua"/>
          <w:lang w:val="en-GB" w:eastAsia="en-US"/>
        </w:rPr>
        <w:t xml:space="preserve"> limited to the </w:t>
      </w:r>
      <w:proofErr w:type="spellStart"/>
      <w:r w:rsidR="00231411" w:rsidRPr="007D695B">
        <w:rPr>
          <w:rFonts w:ascii="Book Antiqua" w:eastAsia="Calibri" w:hAnsi="Book Antiqua"/>
          <w:lang w:val="en-GB" w:eastAsia="en-US"/>
        </w:rPr>
        <w:t>postreperfusion</w:t>
      </w:r>
      <w:proofErr w:type="spellEnd"/>
      <w:r w:rsidR="00231411" w:rsidRPr="007D695B">
        <w:rPr>
          <w:rFonts w:ascii="Book Antiqua" w:eastAsia="Calibri" w:hAnsi="Book Antiqua"/>
          <w:lang w:val="en-GB" w:eastAsia="en-US"/>
        </w:rPr>
        <w:t xml:space="preserve"> phase </w:t>
      </w:r>
      <w:r w:rsidR="000A5CBA" w:rsidRPr="007D695B">
        <w:rPr>
          <w:rFonts w:ascii="Book Antiqua" w:eastAsia="Calibri" w:hAnsi="Book Antiqua"/>
          <w:lang w:val="en-GB" w:eastAsia="en-US"/>
        </w:rPr>
        <w:t>(</w:t>
      </w:r>
      <w:r w:rsidR="000A5CBA" w:rsidRPr="002136BE">
        <w:rPr>
          <w:rFonts w:ascii="Book Antiqua" w:eastAsia="Calibri" w:hAnsi="Book Antiqua"/>
          <w:i/>
          <w:lang w:val="en-GB" w:eastAsia="en-US"/>
        </w:rPr>
        <w:t>P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="00085F40" w:rsidRPr="007D695B">
        <w:rPr>
          <w:rFonts w:ascii="Book Antiqua" w:eastAsia="Calibri" w:hAnsi="Book Antiqua"/>
          <w:lang w:val="en-GB" w:eastAsia="en-US"/>
        </w:rPr>
        <w:t>&lt;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="00085F40" w:rsidRPr="007D695B">
        <w:rPr>
          <w:rFonts w:ascii="Book Antiqua" w:eastAsia="Calibri" w:hAnsi="Book Antiqua"/>
          <w:lang w:val="en-GB" w:eastAsia="en-US"/>
        </w:rPr>
        <w:t>0.001, Figure 1)</w:t>
      </w:r>
      <w:r w:rsidRPr="007D695B">
        <w:rPr>
          <w:rFonts w:ascii="Book Antiqua" w:eastAsia="Calibri" w:hAnsi="Book Antiqua"/>
          <w:lang w:val="en-GB" w:eastAsia="en-US"/>
        </w:rPr>
        <w:t xml:space="preserve">. Five (31%) patients of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the </w:t>
      </w:r>
      <w:r w:rsidRPr="007D695B">
        <w:rPr>
          <w:rFonts w:ascii="Book Antiqua" w:eastAsia="Calibri" w:hAnsi="Book Antiqua"/>
          <w:lang w:val="en-GB" w:eastAsia="en-US"/>
        </w:rPr>
        <w:t xml:space="preserve">ATG group, and none of the Control </w:t>
      </w:r>
      <w:r w:rsidR="006B1E96" w:rsidRPr="007D695B">
        <w:rPr>
          <w:rFonts w:ascii="Book Antiqua" w:eastAsia="Calibri" w:hAnsi="Book Antiqua"/>
          <w:lang w:val="en-GB" w:eastAsia="en-US"/>
        </w:rPr>
        <w:t>g</w:t>
      </w:r>
      <w:r w:rsidR="005E3204" w:rsidRPr="007D695B">
        <w:rPr>
          <w:rFonts w:ascii="Book Antiqua" w:eastAsia="Calibri" w:hAnsi="Book Antiqua"/>
          <w:lang w:val="en-GB" w:eastAsia="en-US"/>
        </w:rPr>
        <w:t>roup</w:t>
      </w:r>
      <w:r w:rsidRPr="007D695B">
        <w:rPr>
          <w:rFonts w:ascii="Book Antiqua" w:eastAsia="Calibri" w:hAnsi="Book Antiqua"/>
          <w:lang w:val="en-GB" w:eastAsia="en-US"/>
        </w:rPr>
        <w:t xml:space="preserve">, had K, </w:t>
      </w:r>
      <w:r w:rsidRPr="007D695B">
        <w:rPr>
          <w:rFonts w:ascii="Book Antiqua" w:eastAsia="Calibri" w:hAnsi="Book Antiqua"/>
          <w:lang w:val="en-GB" w:eastAsia="en-US"/>
        </w:rPr>
        <w:sym w:font="Symbol" w:char="F061"/>
      </w:r>
      <w:r w:rsidRPr="007D695B">
        <w:rPr>
          <w:rFonts w:ascii="Book Antiqua" w:eastAsia="Calibri" w:hAnsi="Book Antiqua"/>
          <w:lang w:val="en-GB" w:eastAsia="en-US"/>
        </w:rPr>
        <w:t xml:space="preserve"> and MA values not detectable at one or more of the </w:t>
      </w:r>
      <w:r w:rsidRPr="007D695B">
        <w:rPr>
          <w:rFonts w:ascii="Book Antiqua" w:hAnsi="Book Antiqua"/>
          <w:lang w:val="en-GB"/>
        </w:rPr>
        <w:t>scheduled times of observation (mainly from laparotomy to</w:t>
      </w:r>
      <w:r w:rsidR="005E3204" w:rsidRPr="007D695B">
        <w:rPr>
          <w:rFonts w:ascii="Book Antiqua" w:hAnsi="Book Antiqua"/>
          <w:lang w:val="en-GB"/>
        </w:rPr>
        <w:t xml:space="preserve"> the</w:t>
      </w:r>
      <w:r w:rsidRPr="007D695B">
        <w:rPr>
          <w:rFonts w:ascii="Book Antiqua" w:hAnsi="Book Antiqua"/>
          <w:lang w:val="en-GB"/>
        </w:rPr>
        <w:t xml:space="preserve"> </w:t>
      </w:r>
      <w:proofErr w:type="spellStart"/>
      <w:r w:rsidRPr="007D695B">
        <w:rPr>
          <w:rFonts w:ascii="Book Antiqua" w:hAnsi="Book Antiqua"/>
          <w:lang w:val="en-GB"/>
        </w:rPr>
        <w:t>anhepatic</w:t>
      </w:r>
      <w:proofErr w:type="spellEnd"/>
      <w:r w:rsidRPr="007D695B">
        <w:rPr>
          <w:rFonts w:ascii="Book Antiqua" w:hAnsi="Book Antiqua"/>
          <w:lang w:val="en-GB"/>
        </w:rPr>
        <w:t xml:space="preserve"> phase).</w:t>
      </w:r>
      <w:r w:rsidRPr="007D695B">
        <w:rPr>
          <w:rFonts w:ascii="Book Antiqua" w:eastAsia="Calibri" w:hAnsi="Book Antiqua"/>
          <w:lang w:val="en-GB" w:eastAsia="en-US"/>
        </w:rPr>
        <w:t xml:space="preserve"> Eight (50%) patients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from the </w:t>
      </w:r>
      <w:r w:rsidRPr="007D695B">
        <w:rPr>
          <w:rFonts w:ascii="Book Antiqua" w:eastAsia="Calibri" w:hAnsi="Book Antiqua"/>
          <w:lang w:val="en-GB" w:eastAsia="en-US"/>
        </w:rPr>
        <w:t>ATG group, compared to only one (6</w:t>
      </w:r>
      <w:r w:rsidR="002136BE">
        <w:rPr>
          <w:rFonts w:ascii="Book Antiqua" w:hAnsi="Book Antiqua" w:hint="eastAsia"/>
          <w:lang w:val="en-GB" w:eastAsia="zh-CN"/>
        </w:rPr>
        <w:t>.</w:t>
      </w:r>
      <w:r w:rsidRPr="007D695B">
        <w:rPr>
          <w:rFonts w:ascii="Book Antiqua" w:eastAsia="Calibri" w:hAnsi="Book Antiqua"/>
          <w:lang w:val="en-GB" w:eastAsia="en-US"/>
        </w:rPr>
        <w:t xml:space="preserve">25%)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from the </w:t>
      </w:r>
      <w:r w:rsidRPr="007D695B">
        <w:rPr>
          <w:rFonts w:ascii="Book Antiqua" w:eastAsia="Calibri" w:hAnsi="Book Antiqua"/>
          <w:lang w:val="en-GB" w:eastAsia="en-US"/>
        </w:rPr>
        <w:t xml:space="preserve">control group (after reperfusion), had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an undetectable </w:t>
      </w:r>
      <w:r w:rsidRPr="007D695B">
        <w:rPr>
          <w:rFonts w:ascii="Book Antiqua" w:eastAsia="Calibri" w:hAnsi="Book Antiqua"/>
          <w:lang w:val="en-GB" w:eastAsia="en-US"/>
        </w:rPr>
        <w:t xml:space="preserve">K value at one or more of the scheduled times of observation, beginning from laparotomy and continuing after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the </w:t>
      </w:r>
      <w:r w:rsidRPr="007D695B">
        <w:rPr>
          <w:rFonts w:ascii="Book Antiqua" w:eastAsia="Calibri" w:hAnsi="Book Antiqua"/>
          <w:lang w:val="en-GB" w:eastAsia="en-US"/>
        </w:rPr>
        <w:t xml:space="preserve">reperfusion phase. </w:t>
      </w:r>
    </w:p>
    <w:p w14:paraId="4D86C06A" w14:textId="38FE0B75" w:rsidR="00036A02" w:rsidRPr="007D695B" w:rsidRDefault="00036A02" w:rsidP="002136B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eastAsia="Calibri" w:hAnsi="Book Antiqua"/>
          <w:lang w:val="en-GB" w:eastAsia="en-US"/>
        </w:rPr>
      </w:pPr>
      <w:r w:rsidRPr="007D695B">
        <w:rPr>
          <w:rFonts w:ascii="Book Antiqua" w:eastAsia="Calibri" w:hAnsi="Book Antiqua"/>
          <w:lang w:val="en-GB" w:eastAsia="en-US"/>
        </w:rPr>
        <w:lastRenderedPageBreak/>
        <w:t>Tranexamic acid (328 ± 394 mg) was given to nine patients (56%) in the ATG group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, but </w:t>
      </w:r>
      <w:r w:rsidR="009A34F5" w:rsidRPr="007D695B">
        <w:rPr>
          <w:rFonts w:ascii="Book Antiqua" w:eastAsia="Calibri" w:hAnsi="Book Antiqua"/>
          <w:lang w:val="en-GB" w:eastAsia="en-US"/>
        </w:rPr>
        <w:t xml:space="preserve">none </w:t>
      </w:r>
      <w:r w:rsidR="005E3204" w:rsidRPr="007D695B">
        <w:rPr>
          <w:rFonts w:ascii="Book Antiqua" w:eastAsia="Calibri" w:hAnsi="Book Antiqua"/>
          <w:lang w:val="en-GB" w:eastAsia="en-US"/>
        </w:rPr>
        <w:t xml:space="preserve">of the </w:t>
      </w:r>
      <w:r w:rsidR="009A34F5" w:rsidRPr="007D695B">
        <w:rPr>
          <w:rFonts w:ascii="Book Antiqua" w:eastAsia="Calibri" w:hAnsi="Book Antiqua"/>
          <w:lang w:val="en-GB" w:eastAsia="en-US"/>
        </w:rPr>
        <w:t>controls</w:t>
      </w:r>
      <w:r w:rsidR="005E3204" w:rsidRPr="007D695B">
        <w:rPr>
          <w:rFonts w:ascii="Book Antiqua" w:eastAsia="Calibri" w:hAnsi="Book Antiqua"/>
          <w:lang w:val="en-GB" w:eastAsia="en-US"/>
        </w:rPr>
        <w:t>,</w:t>
      </w:r>
      <w:r w:rsidR="009A34F5" w:rsidRPr="007D695B">
        <w:rPr>
          <w:rFonts w:ascii="Book Antiqua" w:eastAsia="Calibri" w:hAnsi="Book Antiqua"/>
          <w:lang w:val="en-GB" w:eastAsia="en-US"/>
        </w:rPr>
        <w:t xml:space="preserve"> </w:t>
      </w:r>
      <w:r w:rsidRPr="007D695B">
        <w:rPr>
          <w:rFonts w:ascii="Book Antiqua" w:eastAsia="Calibri" w:hAnsi="Book Antiqua"/>
          <w:lang w:val="en-GB" w:eastAsia="en-US"/>
        </w:rPr>
        <w:t>to treat</w:t>
      </w:r>
      <w:r w:rsidRPr="007D695B">
        <w:rPr>
          <w:rFonts w:ascii="Book Antiqua" w:hAnsi="Book Antiqua"/>
          <w:lang w:val="en-GB"/>
        </w:rPr>
        <w:t xml:space="preserve"> </w:t>
      </w:r>
      <w:proofErr w:type="spellStart"/>
      <w:r w:rsidR="00C118CD" w:rsidRPr="007D695B">
        <w:rPr>
          <w:rFonts w:ascii="Book Antiqua" w:hAnsi="Book Antiqua"/>
          <w:lang w:val="en-GB"/>
        </w:rPr>
        <w:t>thromboelatographic</w:t>
      </w:r>
      <w:proofErr w:type="spellEnd"/>
      <w:r w:rsidR="00C118CD" w:rsidRPr="007D695B">
        <w:rPr>
          <w:rFonts w:ascii="Book Antiqua" w:hAnsi="Book Antiqua"/>
          <w:lang w:val="en-GB"/>
        </w:rPr>
        <w:t xml:space="preserve"> and clinical signs of </w:t>
      </w:r>
      <w:r w:rsidRPr="007D695B">
        <w:rPr>
          <w:rFonts w:ascii="Book Antiqua" w:hAnsi="Book Antiqua"/>
          <w:lang w:val="en-GB"/>
        </w:rPr>
        <w:t>fibrinolysis</w:t>
      </w:r>
      <w:r w:rsidRPr="007D695B">
        <w:rPr>
          <w:rFonts w:ascii="Book Antiqua" w:eastAsia="Calibri" w:hAnsi="Book Antiqua"/>
          <w:lang w:val="en-GB" w:eastAsia="en-US"/>
        </w:rPr>
        <w:t xml:space="preserve"> (</w:t>
      </w:r>
      <w:r w:rsidR="002136BE" w:rsidRPr="002136BE">
        <w:rPr>
          <w:rFonts w:ascii="Book Antiqua" w:eastAsia="Calibri" w:hAnsi="Book Antiqua"/>
          <w:i/>
          <w:lang w:val="en-GB" w:eastAsia="en-US"/>
        </w:rPr>
        <w:t>P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eastAsia="Calibri" w:hAnsi="Book Antiqua"/>
          <w:lang w:val="en-GB" w:eastAsia="en-US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eastAsia="Calibri" w:hAnsi="Book Antiqua"/>
          <w:lang w:val="en-GB" w:eastAsia="en-US"/>
        </w:rPr>
        <w:t>0.001).</w:t>
      </w:r>
      <w:r w:rsidR="00AA1F35">
        <w:rPr>
          <w:rFonts w:ascii="Book Antiqua" w:eastAsia="Calibri" w:hAnsi="Book Antiqua"/>
          <w:lang w:val="en-GB" w:eastAsia="en-US"/>
        </w:rPr>
        <w:t xml:space="preserve"> </w:t>
      </w:r>
    </w:p>
    <w:p w14:paraId="1019400A" w14:textId="77777777" w:rsidR="002136BE" w:rsidRDefault="002136BE" w:rsidP="002136BE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</w:p>
    <w:p w14:paraId="45907B4C" w14:textId="77777777" w:rsidR="00036A02" w:rsidRPr="007D695B" w:rsidRDefault="00036A02" w:rsidP="002136BE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7D695B">
        <w:rPr>
          <w:rFonts w:ascii="Book Antiqua" w:hAnsi="Book Antiqua"/>
          <w:b/>
          <w:i/>
          <w:lang w:val="en-GB"/>
        </w:rPr>
        <w:t>Postoperative period</w:t>
      </w:r>
    </w:p>
    <w:p w14:paraId="52D6F5D0" w14:textId="11613937" w:rsidR="00036A02" w:rsidRPr="007D695B" w:rsidRDefault="004422A3" w:rsidP="002136BE">
      <w:pPr>
        <w:tabs>
          <w:tab w:val="left" w:pos="450"/>
        </w:tabs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After the surgical procedure</w:t>
      </w:r>
      <w:r w:rsidR="005E3204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all</w:t>
      </w:r>
      <w:r w:rsidR="005E3204" w:rsidRPr="007D695B">
        <w:rPr>
          <w:rFonts w:ascii="Book Antiqua" w:hAnsi="Book Antiqua"/>
          <w:lang w:val="en-GB"/>
        </w:rPr>
        <w:t xml:space="preserve"> of</w:t>
      </w:r>
      <w:r w:rsidRPr="007D695B">
        <w:rPr>
          <w:rFonts w:ascii="Book Antiqua" w:hAnsi="Book Antiqua"/>
          <w:lang w:val="en-GB"/>
        </w:rPr>
        <w:t xml:space="preserve"> the variables examined</w:t>
      </w:r>
      <w:r w:rsidR="0027409F" w:rsidRPr="007D695B">
        <w:rPr>
          <w:rFonts w:ascii="Book Antiqua" w:hAnsi="Book Antiqua"/>
          <w:lang w:val="en-GB"/>
        </w:rPr>
        <w:t>, with the exception of the number of patients transfused with RBC and PFC,</w:t>
      </w:r>
      <w:r w:rsidRPr="007D695B">
        <w:rPr>
          <w:rFonts w:ascii="Book Antiqua" w:hAnsi="Book Antiqua"/>
          <w:lang w:val="en-GB"/>
        </w:rPr>
        <w:t xml:space="preserve"> </w:t>
      </w:r>
      <w:r w:rsidR="005E3204" w:rsidRPr="007D695B">
        <w:rPr>
          <w:rFonts w:ascii="Book Antiqua" w:hAnsi="Book Antiqua"/>
          <w:lang w:val="en-GB"/>
        </w:rPr>
        <w:t>were</w:t>
      </w:r>
      <w:r w:rsidRPr="007D695B">
        <w:rPr>
          <w:rFonts w:ascii="Book Antiqua" w:hAnsi="Book Antiqua"/>
          <w:lang w:val="en-GB"/>
        </w:rPr>
        <w:t xml:space="preserve"> </w:t>
      </w:r>
      <w:r w:rsidR="0027409F" w:rsidRPr="007D695B">
        <w:rPr>
          <w:rFonts w:ascii="Book Antiqua" w:hAnsi="Book Antiqua"/>
          <w:lang w:val="en-GB"/>
        </w:rPr>
        <w:t>significant</w:t>
      </w:r>
      <w:r w:rsidR="005E3204" w:rsidRPr="007D695B">
        <w:rPr>
          <w:rFonts w:ascii="Book Antiqua" w:hAnsi="Book Antiqua"/>
          <w:lang w:val="en-GB"/>
        </w:rPr>
        <w:t>ly</w:t>
      </w:r>
      <w:r w:rsidR="0027409F" w:rsidRPr="007D695B">
        <w:rPr>
          <w:rFonts w:ascii="Book Antiqua" w:hAnsi="Book Antiqua"/>
          <w:lang w:val="en-GB"/>
        </w:rPr>
        <w:t xml:space="preserve"> worse in ATG patients than in controls</w:t>
      </w:r>
      <w:r w:rsidRPr="007D695B">
        <w:rPr>
          <w:rFonts w:ascii="Book Antiqua" w:hAnsi="Book Antiqua"/>
          <w:lang w:val="en-GB"/>
        </w:rPr>
        <w:t xml:space="preserve"> on POD 1</w:t>
      </w:r>
      <w:r w:rsidR="0027409F" w:rsidRPr="007D695B">
        <w:rPr>
          <w:rFonts w:ascii="Book Antiqua" w:hAnsi="Book Antiqua"/>
          <w:lang w:val="en-GB"/>
        </w:rPr>
        <w:t xml:space="preserve">. </w:t>
      </w:r>
      <w:r w:rsidR="005E3204" w:rsidRPr="007D695B">
        <w:rPr>
          <w:rFonts w:ascii="Book Antiqua" w:hAnsi="Book Antiqua"/>
          <w:lang w:val="en-GB"/>
        </w:rPr>
        <w:t>The w</w:t>
      </w:r>
      <w:r w:rsidRPr="007D695B">
        <w:rPr>
          <w:rFonts w:ascii="Book Antiqua" w:hAnsi="Book Antiqua"/>
          <w:lang w:val="en-GB"/>
        </w:rPr>
        <w:t xml:space="preserve">hite blood </w:t>
      </w:r>
      <w:r w:rsidR="005E3204" w:rsidRPr="007D695B">
        <w:rPr>
          <w:rFonts w:ascii="Book Antiqua" w:hAnsi="Book Antiqua"/>
          <w:lang w:val="en-GB"/>
        </w:rPr>
        <w:t xml:space="preserve">cell </w:t>
      </w:r>
      <w:r w:rsidRPr="007D695B">
        <w:rPr>
          <w:rFonts w:ascii="Book Antiqua" w:hAnsi="Book Antiqua"/>
          <w:lang w:val="en-GB"/>
        </w:rPr>
        <w:t xml:space="preserve">counts and platelet </w:t>
      </w:r>
      <w:r w:rsidR="0027409F" w:rsidRPr="007D695B">
        <w:rPr>
          <w:rFonts w:ascii="Book Antiqua" w:hAnsi="Book Antiqua"/>
          <w:lang w:val="en-GB"/>
        </w:rPr>
        <w:t>number</w:t>
      </w:r>
      <w:r w:rsidR="005E3204" w:rsidRPr="007D695B">
        <w:rPr>
          <w:rFonts w:ascii="Book Antiqua" w:hAnsi="Book Antiqua"/>
          <w:lang w:val="en-GB"/>
        </w:rPr>
        <w:t>s</w:t>
      </w:r>
      <w:r w:rsidRPr="007D695B">
        <w:rPr>
          <w:rFonts w:ascii="Book Antiqua" w:hAnsi="Book Antiqua"/>
          <w:lang w:val="en-GB"/>
        </w:rPr>
        <w:t xml:space="preserve"> remained statistically lower in </w:t>
      </w:r>
      <w:r w:rsidR="005E3204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ATG group until POD2 (</w:t>
      </w:r>
      <w:r w:rsidR="002136BE" w:rsidRPr="002136BE">
        <w:rPr>
          <w:rFonts w:ascii="Book Antiqua" w:hAnsi="Book Antiqua"/>
          <w:i/>
          <w:lang w:val="en-GB"/>
        </w:rPr>
        <w:t>P</w:t>
      </w:r>
      <w:r w:rsidR="002136BE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0.009) and POD3 (</w:t>
      </w:r>
      <w:r w:rsidRPr="002136BE">
        <w:rPr>
          <w:rFonts w:ascii="Book Antiqua" w:hAnsi="Book Antiqua"/>
          <w:i/>
          <w:lang w:val="en-GB"/>
        </w:rPr>
        <w:t>P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0.02)</w:t>
      </w:r>
      <w:r w:rsidR="005E3204" w:rsidRPr="007D695B">
        <w:rPr>
          <w:rFonts w:ascii="Book Antiqua" w:hAnsi="Book Antiqua"/>
          <w:lang w:val="en-GB"/>
        </w:rPr>
        <w:t xml:space="preserve"> </w:t>
      </w:r>
      <w:r w:rsidR="0027409F" w:rsidRPr="007D695B">
        <w:rPr>
          <w:rFonts w:ascii="Book Antiqua" w:hAnsi="Book Antiqua"/>
          <w:lang w:val="en-GB"/>
        </w:rPr>
        <w:t>(</w:t>
      </w:r>
      <w:r w:rsidR="00036A02" w:rsidRPr="007D695B">
        <w:rPr>
          <w:rFonts w:ascii="Book Antiqua" w:hAnsi="Book Antiqua"/>
          <w:lang w:val="en-GB"/>
        </w:rPr>
        <w:t>Table 5</w:t>
      </w:r>
      <w:r w:rsidR="0027409F" w:rsidRPr="007D695B">
        <w:rPr>
          <w:rFonts w:ascii="Book Antiqua" w:hAnsi="Book Antiqua"/>
          <w:lang w:val="en-GB"/>
        </w:rPr>
        <w:t>)</w:t>
      </w:r>
      <w:r w:rsidR="005E3204" w:rsidRPr="007D695B">
        <w:rPr>
          <w:rFonts w:ascii="Book Antiqua" w:hAnsi="Book Antiqua"/>
          <w:lang w:val="en-GB"/>
        </w:rPr>
        <w:t>.</w:t>
      </w:r>
      <w:r w:rsidR="00036A02" w:rsidRPr="007D695B">
        <w:rPr>
          <w:rFonts w:ascii="Book Antiqua" w:hAnsi="Book Antiqua"/>
          <w:lang w:val="en-GB"/>
        </w:rPr>
        <w:t xml:space="preserve"> </w:t>
      </w:r>
    </w:p>
    <w:p w14:paraId="1BA11949" w14:textId="33E71C31" w:rsidR="00036A02" w:rsidRPr="007D695B" w:rsidRDefault="00036A02" w:rsidP="002136BE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Eight patients (50%) </w:t>
      </w:r>
      <w:r w:rsidR="005E3204" w:rsidRPr="007D695B">
        <w:rPr>
          <w:rFonts w:ascii="Book Antiqua" w:hAnsi="Book Antiqua"/>
          <w:lang w:val="en-GB"/>
        </w:rPr>
        <w:t xml:space="preserve">from the </w:t>
      </w:r>
      <w:r w:rsidRPr="007D695B">
        <w:rPr>
          <w:rFonts w:ascii="Book Antiqua" w:hAnsi="Book Antiqua"/>
          <w:lang w:val="en-GB"/>
        </w:rPr>
        <w:t xml:space="preserve">ATG group and 3 (18.7%) </w:t>
      </w:r>
      <w:r w:rsidR="005E3204" w:rsidRPr="007D695B">
        <w:rPr>
          <w:rFonts w:ascii="Book Antiqua" w:hAnsi="Book Antiqua"/>
          <w:lang w:val="en-GB"/>
        </w:rPr>
        <w:t xml:space="preserve">from the </w:t>
      </w:r>
      <w:r w:rsidRPr="007D695B">
        <w:rPr>
          <w:rFonts w:ascii="Book Antiqua" w:hAnsi="Book Antiqua"/>
          <w:lang w:val="en-GB"/>
        </w:rPr>
        <w:t xml:space="preserve">Control </w:t>
      </w:r>
      <w:r w:rsidR="006B1E96" w:rsidRPr="007D695B">
        <w:rPr>
          <w:rFonts w:ascii="Book Antiqua" w:hAnsi="Book Antiqua"/>
          <w:lang w:val="en-GB"/>
        </w:rPr>
        <w:t xml:space="preserve">group </w:t>
      </w:r>
      <w:r w:rsidRPr="007D695B">
        <w:rPr>
          <w:rFonts w:ascii="Book Antiqua" w:hAnsi="Book Antiqua"/>
          <w:lang w:val="en-GB"/>
        </w:rPr>
        <w:t>had a central blood temperature higher than 38</w:t>
      </w:r>
      <w:r w:rsidR="007542CA">
        <w:rPr>
          <w:rFonts w:ascii="Book Antiqua" w:hAnsi="Book Antiqua" w:hint="eastAsia"/>
          <w:lang w:val="en-GB" w:eastAsia="zh-CN"/>
        </w:rPr>
        <w:t xml:space="preserve"> </w:t>
      </w:r>
      <w:r w:rsidR="006849CE" w:rsidRPr="007D695B">
        <w:rPr>
          <w:rFonts w:ascii="Book Antiqua" w:hAnsi="Book Antiqua"/>
          <w:lang w:val="en-GB"/>
        </w:rPr>
        <w:t>°C</w:t>
      </w:r>
      <w:r w:rsidRPr="007D695B">
        <w:rPr>
          <w:rFonts w:ascii="Book Antiqua" w:hAnsi="Book Antiqua"/>
          <w:lang w:val="en-GB"/>
        </w:rPr>
        <w:t xml:space="preserve"> from the admission to ICU until POD1 (not significant, </w:t>
      </w:r>
      <w:r w:rsidR="002136BE" w:rsidRPr="002136BE">
        <w:rPr>
          <w:rFonts w:ascii="Book Antiqua" w:hAnsi="Book Antiqua"/>
          <w:i/>
          <w:lang w:val="en-GB"/>
        </w:rPr>
        <w:t>P</w:t>
      </w:r>
      <w:r w:rsidR="002136BE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 xml:space="preserve">0.14). </w:t>
      </w:r>
      <w:r w:rsidR="005E3204" w:rsidRPr="007D695B">
        <w:rPr>
          <w:rFonts w:ascii="Book Antiqua" w:hAnsi="Book Antiqua"/>
          <w:lang w:val="en-GB"/>
        </w:rPr>
        <w:t>The p</w:t>
      </w:r>
      <w:r w:rsidRPr="007D695B">
        <w:rPr>
          <w:rFonts w:ascii="Book Antiqua" w:hAnsi="Book Antiqua"/>
          <w:lang w:val="en-GB"/>
        </w:rPr>
        <w:t>atients treated with ATG had an unstable</w:t>
      </w:r>
      <w:r w:rsidR="008A3359" w:rsidRPr="007D695B">
        <w:rPr>
          <w:rFonts w:ascii="Book Antiqua" w:hAnsi="Book Antiqua"/>
          <w:lang w:val="en-GB"/>
        </w:rPr>
        <w:t xml:space="preserve"> haemo</w:t>
      </w:r>
      <w:r w:rsidRPr="007D695B">
        <w:rPr>
          <w:rFonts w:ascii="Book Antiqua" w:hAnsi="Book Antiqua"/>
          <w:lang w:val="en-GB"/>
        </w:rPr>
        <w:t>dynamic profile (mainly on POD1) requiring noradrenaline infusion to keep</w:t>
      </w:r>
      <w:r w:rsidR="005E3204" w:rsidRPr="007D695B">
        <w:rPr>
          <w:rFonts w:ascii="Book Antiqua" w:hAnsi="Book Antiqua"/>
          <w:lang w:val="en-GB"/>
        </w:rPr>
        <w:t xml:space="preserve"> the</w:t>
      </w:r>
      <w:r w:rsidRPr="007D695B">
        <w:rPr>
          <w:rFonts w:ascii="Book Antiqua" w:hAnsi="Book Antiqua"/>
          <w:lang w:val="en-GB"/>
        </w:rPr>
        <w:t xml:space="preserve"> MAP over 60 mmHg</w:t>
      </w:r>
      <w:r w:rsidR="00AA58FE" w:rsidRPr="007D695B">
        <w:rPr>
          <w:rFonts w:ascii="Book Antiqua" w:hAnsi="Book Antiqua"/>
          <w:lang w:val="en-GB"/>
        </w:rPr>
        <w:t xml:space="preserve"> in a </w:t>
      </w:r>
      <w:r w:rsidR="005E3204" w:rsidRPr="007D695B">
        <w:rPr>
          <w:rFonts w:ascii="Book Antiqua" w:hAnsi="Book Antiqua"/>
          <w:lang w:val="en-GB"/>
        </w:rPr>
        <w:t>greater</w:t>
      </w:r>
      <w:r w:rsidR="00AA58FE" w:rsidRPr="007D695B">
        <w:rPr>
          <w:rFonts w:ascii="Book Antiqua" w:hAnsi="Book Antiqua"/>
          <w:lang w:val="en-GB"/>
        </w:rPr>
        <w:t xml:space="preserve"> number of patients </w:t>
      </w:r>
      <w:r w:rsidR="00AD3C1C" w:rsidRPr="007D695B">
        <w:rPr>
          <w:rFonts w:ascii="Book Antiqua" w:hAnsi="Book Antiqua"/>
          <w:lang w:val="en-GB"/>
        </w:rPr>
        <w:t xml:space="preserve">compared to the </w:t>
      </w:r>
      <w:r w:rsidR="00AA58FE" w:rsidRPr="007D695B">
        <w:rPr>
          <w:rFonts w:ascii="Book Antiqua" w:hAnsi="Book Antiqua"/>
          <w:lang w:val="en-GB"/>
        </w:rPr>
        <w:t>controls (</w:t>
      </w:r>
      <w:r w:rsidR="002136BE" w:rsidRPr="002136BE">
        <w:rPr>
          <w:rFonts w:ascii="Book Antiqua" w:hAnsi="Book Antiqua"/>
          <w:i/>
          <w:lang w:val="en-GB"/>
        </w:rPr>
        <w:t>P</w:t>
      </w:r>
      <w:r w:rsidR="002136BE" w:rsidRPr="007D695B">
        <w:rPr>
          <w:rFonts w:ascii="Book Antiqua" w:hAnsi="Book Antiqua"/>
          <w:lang w:val="en-GB"/>
        </w:rPr>
        <w:t xml:space="preserve"> </w:t>
      </w:r>
      <w:r w:rsidR="00AA58FE"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="00AA58FE" w:rsidRPr="007D695B">
        <w:rPr>
          <w:rFonts w:ascii="Book Antiqua" w:hAnsi="Book Antiqua"/>
          <w:lang w:val="en-GB"/>
        </w:rPr>
        <w:t>0.037)</w:t>
      </w:r>
      <w:r w:rsidRPr="007D695B">
        <w:rPr>
          <w:rFonts w:ascii="Book Antiqua" w:hAnsi="Book Antiqua"/>
          <w:lang w:val="en-GB"/>
        </w:rPr>
        <w:t xml:space="preserve">. </w:t>
      </w:r>
      <w:r w:rsidR="00AD3C1C" w:rsidRPr="007D695B">
        <w:rPr>
          <w:rFonts w:ascii="Book Antiqua" w:hAnsi="Book Antiqua"/>
          <w:lang w:val="en-GB"/>
        </w:rPr>
        <w:t>The d</w:t>
      </w:r>
      <w:r w:rsidRPr="007D695B">
        <w:rPr>
          <w:rFonts w:ascii="Book Antiqua" w:hAnsi="Book Antiqua"/>
          <w:lang w:val="en-GB"/>
        </w:rPr>
        <w:t xml:space="preserve">uration (hours) of </w:t>
      </w:r>
      <w:r w:rsidR="00AD3C1C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ICU stay and of mechanical ventilation were similar, while 4 (25%) patients </w:t>
      </w:r>
      <w:r w:rsidR="00AD3C1C" w:rsidRPr="007D695B">
        <w:rPr>
          <w:rFonts w:ascii="Book Antiqua" w:hAnsi="Book Antiqua"/>
          <w:lang w:val="en-GB"/>
        </w:rPr>
        <w:t xml:space="preserve">from the </w:t>
      </w:r>
      <w:r w:rsidRPr="007D695B">
        <w:rPr>
          <w:rFonts w:ascii="Book Antiqua" w:hAnsi="Book Antiqua"/>
          <w:lang w:val="en-GB"/>
        </w:rPr>
        <w:t xml:space="preserve">ATG </w:t>
      </w:r>
      <w:r w:rsidR="006B1E96" w:rsidRPr="007D695B">
        <w:rPr>
          <w:rFonts w:ascii="Book Antiqua" w:hAnsi="Book Antiqua"/>
          <w:lang w:val="en-GB"/>
        </w:rPr>
        <w:t xml:space="preserve">group </w:t>
      </w:r>
      <w:r w:rsidRPr="007D695B">
        <w:rPr>
          <w:rFonts w:ascii="Book Antiqua" w:hAnsi="Book Antiqua"/>
          <w:lang w:val="en-GB"/>
        </w:rPr>
        <w:t xml:space="preserve">and none </w:t>
      </w:r>
      <w:r w:rsidR="00AD3C1C" w:rsidRPr="007D695B">
        <w:rPr>
          <w:rFonts w:ascii="Book Antiqua" w:hAnsi="Book Antiqua"/>
          <w:lang w:val="en-GB"/>
        </w:rPr>
        <w:t xml:space="preserve">from </w:t>
      </w:r>
      <w:r w:rsidRPr="007D695B">
        <w:rPr>
          <w:rFonts w:ascii="Book Antiqua" w:hAnsi="Book Antiqua"/>
          <w:lang w:val="en-GB"/>
        </w:rPr>
        <w:t xml:space="preserve">the Control </w:t>
      </w:r>
      <w:r w:rsidR="006B1E96" w:rsidRPr="007D695B">
        <w:rPr>
          <w:rFonts w:ascii="Book Antiqua" w:hAnsi="Book Antiqua"/>
          <w:lang w:val="en-GB"/>
        </w:rPr>
        <w:t xml:space="preserve">group </w:t>
      </w:r>
      <w:r w:rsidRPr="007D695B">
        <w:rPr>
          <w:rFonts w:ascii="Book Antiqua" w:hAnsi="Book Antiqua"/>
          <w:lang w:val="en-GB"/>
        </w:rPr>
        <w:t xml:space="preserve">required continuous renal replacement therapy while in </w:t>
      </w:r>
      <w:r w:rsidR="00AD3C1C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ICU (</w:t>
      </w:r>
      <w:r w:rsidR="002136BE" w:rsidRPr="002136BE">
        <w:rPr>
          <w:rFonts w:ascii="Book Antiqua" w:hAnsi="Book Antiqua"/>
          <w:i/>
          <w:lang w:val="en-GB"/>
        </w:rPr>
        <w:t>P</w:t>
      </w:r>
      <w:r w:rsidR="002136BE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0.10). As shown in Table 5, five patients (31.2%) in</w:t>
      </w:r>
      <w:r w:rsidR="00AD3C1C" w:rsidRPr="007D695B">
        <w:rPr>
          <w:rFonts w:ascii="Book Antiqua" w:hAnsi="Book Antiqua"/>
          <w:lang w:val="en-GB"/>
        </w:rPr>
        <w:t xml:space="preserve"> the</w:t>
      </w:r>
      <w:r w:rsidRPr="007D695B">
        <w:rPr>
          <w:rFonts w:ascii="Book Antiqua" w:hAnsi="Book Antiqua"/>
          <w:lang w:val="en-GB"/>
        </w:rPr>
        <w:t xml:space="preserve"> ATG group (none in </w:t>
      </w:r>
      <w:r w:rsidR="006B1E96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Control </w:t>
      </w:r>
      <w:r w:rsidR="006B1E96" w:rsidRPr="007D695B">
        <w:rPr>
          <w:rFonts w:ascii="Book Antiqua" w:hAnsi="Book Antiqua"/>
          <w:lang w:val="en-GB"/>
        </w:rPr>
        <w:t>group</w:t>
      </w:r>
      <w:r w:rsidRPr="007D695B">
        <w:rPr>
          <w:rFonts w:ascii="Book Antiqua" w:hAnsi="Book Antiqua"/>
          <w:lang w:val="en-GB"/>
        </w:rPr>
        <w:t>) were transfused with PLT on POD 1 and POD 2 (</w:t>
      </w:r>
      <w:r w:rsidR="002136BE" w:rsidRPr="002136BE">
        <w:rPr>
          <w:rFonts w:ascii="Book Antiqua" w:hAnsi="Book Antiqua"/>
          <w:i/>
          <w:lang w:val="en-GB"/>
        </w:rPr>
        <w:t>P</w:t>
      </w:r>
      <w:r w:rsidR="002136BE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0.04)</w:t>
      </w:r>
      <w:r w:rsidR="00AD3C1C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and more albumin was infused </w:t>
      </w:r>
      <w:r w:rsidR="00AD3C1C" w:rsidRPr="007D695B">
        <w:rPr>
          <w:rFonts w:ascii="Book Antiqua" w:hAnsi="Book Antiqua"/>
          <w:lang w:val="en-GB"/>
        </w:rPr>
        <w:t xml:space="preserve">in </w:t>
      </w:r>
      <w:r w:rsidRPr="007D695B">
        <w:rPr>
          <w:rFonts w:ascii="Book Antiqua" w:hAnsi="Book Antiqua"/>
          <w:lang w:val="en-GB"/>
        </w:rPr>
        <w:t xml:space="preserve">the </w:t>
      </w:r>
      <w:r w:rsidR="005214F9" w:rsidRPr="007D695B">
        <w:rPr>
          <w:rFonts w:ascii="Book Antiqua" w:hAnsi="Book Antiqua"/>
          <w:lang w:val="en-GB"/>
        </w:rPr>
        <w:t xml:space="preserve">ATG </w:t>
      </w:r>
      <w:r w:rsidRPr="007D695B">
        <w:rPr>
          <w:rFonts w:ascii="Book Antiqua" w:hAnsi="Book Antiqua"/>
          <w:lang w:val="en-GB"/>
        </w:rPr>
        <w:t xml:space="preserve">patients </w:t>
      </w:r>
      <w:r w:rsidR="005214F9" w:rsidRPr="007D695B">
        <w:rPr>
          <w:rFonts w:ascii="Book Antiqua" w:hAnsi="Book Antiqua"/>
          <w:lang w:val="en-GB"/>
        </w:rPr>
        <w:t xml:space="preserve">than </w:t>
      </w:r>
      <w:r w:rsidR="00AD3C1C" w:rsidRPr="007D695B">
        <w:rPr>
          <w:rFonts w:ascii="Book Antiqua" w:hAnsi="Book Antiqua"/>
          <w:lang w:val="en-GB"/>
        </w:rPr>
        <w:t xml:space="preserve">in the </w:t>
      </w:r>
      <w:r w:rsidR="005214F9" w:rsidRPr="007D695B">
        <w:rPr>
          <w:rFonts w:ascii="Book Antiqua" w:hAnsi="Book Antiqua"/>
          <w:lang w:val="en-GB"/>
        </w:rPr>
        <w:t>c</w:t>
      </w:r>
      <w:r w:rsidRPr="007D695B">
        <w:rPr>
          <w:rFonts w:ascii="Book Antiqua" w:hAnsi="Book Antiqua"/>
          <w:lang w:val="en-GB"/>
        </w:rPr>
        <w:t>ontrol</w:t>
      </w:r>
      <w:r w:rsidR="005214F9" w:rsidRPr="007D695B">
        <w:rPr>
          <w:rFonts w:ascii="Book Antiqua" w:hAnsi="Book Antiqua"/>
          <w:lang w:val="en-GB"/>
        </w:rPr>
        <w:t>s</w:t>
      </w:r>
      <w:r w:rsidRPr="007D695B">
        <w:rPr>
          <w:rFonts w:ascii="Book Antiqua" w:hAnsi="Book Antiqua"/>
          <w:lang w:val="en-GB"/>
        </w:rPr>
        <w:t xml:space="preserve"> on POD1 (</w:t>
      </w:r>
      <w:r w:rsidR="002136BE" w:rsidRPr="002136BE">
        <w:rPr>
          <w:rFonts w:ascii="Book Antiqua" w:hAnsi="Book Antiqua"/>
          <w:i/>
          <w:lang w:val="en-GB"/>
        </w:rPr>
        <w:t>P</w:t>
      </w:r>
      <w:r w:rsidR="002136BE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0.014).</w:t>
      </w:r>
    </w:p>
    <w:p w14:paraId="0E53CE81" w14:textId="3B3918AC" w:rsidR="00036A02" w:rsidRPr="007D695B" w:rsidRDefault="00036A02" w:rsidP="002136BE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The incidence of rejection was 0% in </w:t>
      </w:r>
      <w:r w:rsidR="00AD3C1C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ATG group and 6.25% in </w:t>
      </w:r>
      <w:r w:rsidR="00AD3C1C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Control group (</w:t>
      </w:r>
      <w:r w:rsidR="002136BE" w:rsidRPr="002136BE">
        <w:rPr>
          <w:rFonts w:ascii="Book Antiqua" w:hAnsi="Book Antiqua"/>
          <w:i/>
          <w:lang w:val="en-GB"/>
        </w:rPr>
        <w:t>P</w:t>
      </w:r>
      <w:r w:rsidR="002136BE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0.1).</w:t>
      </w:r>
    </w:p>
    <w:p w14:paraId="4025DB31" w14:textId="027B8E78" w:rsidR="00036A02" w:rsidRPr="007D695B" w:rsidRDefault="00036A02" w:rsidP="002136BE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In the perioperative phase</w:t>
      </w:r>
      <w:r w:rsidR="00AD3C1C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10 patients (62.5%) in</w:t>
      </w:r>
      <w:r w:rsidR="00AD3C1C" w:rsidRPr="007D695B">
        <w:rPr>
          <w:rFonts w:ascii="Book Antiqua" w:hAnsi="Book Antiqua"/>
          <w:lang w:val="en-GB"/>
        </w:rPr>
        <w:t xml:space="preserve"> the</w:t>
      </w:r>
      <w:r w:rsidRPr="007D695B">
        <w:rPr>
          <w:rFonts w:ascii="Book Antiqua" w:hAnsi="Book Antiqua"/>
          <w:lang w:val="en-GB"/>
        </w:rPr>
        <w:t xml:space="preserve"> ATG group had one or more bacterial and/or fungal infection, whereas the infection rate in</w:t>
      </w:r>
      <w:r w:rsidR="00AD3C1C" w:rsidRPr="007D695B">
        <w:rPr>
          <w:rFonts w:ascii="Book Antiqua" w:hAnsi="Book Antiqua"/>
          <w:lang w:val="en-GB"/>
        </w:rPr>
        <w:t xml:space="preserve"> the</w:t>
      </w:r>
      <w:r w:rsidRPr="007D695B">
        <w:rPr>
          <w:rFonts w:ascii="Book Antiqua" w:hAnsi="Book Antiqua"/>
          <w:lang w:val="en-GB"/>
        </w:rPr>
        <w:t xml:space="preserve"> Control group was 43.7% (</w:t>
      </w:r>
      <w:r w:rsidR="002136BE" w:rsidRPr="002136BE">
        <w:rPr>
          <w:rFonts w:ascii="Book Antiqua" w:hAnsi="Book Antiqua"/>
          <w:i/>
          <w:lang w:val="en-GB"/>
        </w:rPr>
        <w:t>n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 xml:space="preserve">7; </w:t>
      </w:r>
      <w:r w:rsidR="002136BE" w:rsidRPr="002136BE">
        <w:rPr>
          <w:rFonts w:ascii="Book Antiqua" w:hAnsi="Book Antiqua"/>
          <w:i/>
          <w:lang w:val="en-GB"/>
        </w:rPr>
        <w:t>P</w:t>
      </w:r>
      <w:r w:rsidRPr="007D695B">
        <w:rPr>
          <w:rFonts w:ascii="Book Antiqua" w:hAnsi="Book Antiqua"/>
          <w:lang w:val="en-GB"/>
        </w:rPr>
        <w:t xml:space="preserve"> = 0.36). During the observation period</w:t>
      </w:r>
      <w:r w:rsidR="00AD3C1C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the rate of viral infection was 6.25% (</w:t>
      </w:r>
      <w:r w:rsidRPr="002136BE">
        <w:rPr>
          <w:rFonts w:ascii="Book Antiqua" w:hAnsi="Book Antiqua"/>
          <w:i/>
          <w:lang w:val="en-GB"/>
        </w:rPr>
        <w:t>n</w:t>
      </w:r>
      <w:r w:rsidRPr="007D695B">
        <w:rPr>
          <w:rFonts w:ascii="Book Antiqua" w:hAnsi="Book Antiqua"/>
          <w:lang w:val="en-GB"/>
        </w:rPr>
        <w:t xml:space="preserve"> = 1) after ATG induction</w:t>
      </w:r>
      <w:r w:rsidR="00AD3C1C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while no case</w:t>
      </w:r>
      <w:r w:rsidR="00AD3C1C" w:rsidRPr="007D695B">
        <w:rPr>
          <w:rFonts w:ascii="Book Antiqua" w:hAnsi="Book Antiqua"/>
          <w:lang w:val="en-GB"/>
        </w:rPr>
        <w:t>s</w:t>
      </w:r>
      <w:r w:rsidRPr="007D695B">
        <w:rPr>
          <w:rFonts w:ascii="Book Antiqua" w:hAnsi="Book Antiqua"/>
          <w:lang w:val="en-GB"/>
        </w:rPr>
        <w:t xml:space="preserve"> of viral infection </w:t>
      </w:r>
      <w:r w:rsidR="00AD3C1C" w:rsidRPr="007D695B">
        <w:rPr>
          <w:rFonts w:ascii="Book Antiqua" w:hAnsi="Book Antiqua"/>
          <w:lang w:val="en-GB"/>
        </w:rPr>
        <w:t xml:space="preserve">were </w:t>
      </w:r>
      <w:r w:rsidRPr="007D695B">
        <w:rPr>
          <w:rFonts w:ascii="Book Antiqua" w:hAnsi="Book Antiqua"/>
          <w:lang w:val="en-GB"/>
        </w:rPr>
        <w:t xml:space="preserve">detected in </w:t>
      </w:r>
      <w:r w:rsidR="00AD3C1C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Control group (</w:t>
      </w:r>
      <w:r w:rsidR="002136BE" w:rsidRPr="002136BE">
        <w:rPr>
          <w:rFonts w:ascii="Book Antiqua" w:hAnsi="Book Antiqua"/>
          <w:i/>
          <w:lang w:val="en-GB"/>
        </w:rPr>
        <w:t>P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=</w:t>
      </w:r>
      <w:r w:rsidR="002136BE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 xml:space="preserve">0.97). </w:t>
      </w:r>
    </w:p>
    <w:p w14:paraId="0756C6B6" w14:textId="77777777" w:rsidR="00036A02" w:rsidRPr="007D695B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 </w:t>
      </w:r>
    </w:p>
    <w:p w14:paraId="77CE62C8" w14:textId="65005BA5" w:rsidR="00036A02" w:rsidRPr="002136BE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2136BE">
        <w:rPr>
          <w:rFonts w:ascii="Book Antiqua" w:hAnsi="Book Antiqua"/>
          <w:b/>
          <w:i/>
          <w:lang w:val="en-GB"/>
        </w:rPr>
        <w:lastRenderedPageBreak/>
        <w:t>Serious</w:t>
      </w:r>
      <w:r w:rsidR="002136BE" w:rsidRPr="002136BE">
        <w:rPr>
          <w:rFonts w:ascii="Book Antiqua" w:hAnsi="Book Antiqua"/>
          <w:b/>
          <w:i/>
          <w:lang w:val="en-GB"/>
        </w:rPr>
        <w:t xml:space="preserve"> adverse e</w:t>
      </w:r>
      <w:r w:rsidRPr="002136BE">
        <w:rPr>
          <w:rFonts w:ascii="Book Antiqua" w:hAnsi="Book Antiqua"/>
          <w:b/>
          <w:i/>
          <w:lang w:val="en-GB"/>
        </w:rPr>
        <w:t>vents</w:t>
      </w:r>
    </w:p>
    <w:p w14:paraId="43B07F3A" w14:textId="540D0AEB" w:rsidR="00036A02" w:rsidRPr="007D695B" w:rsidRDefault="00036A02" w:rsidP="00EE129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One patient in the ATG </w:t>
      </w:r>
      <w:r w:rsidR="006B1E96" w:rsidRPr="007D695B">
        <w:rPr>
          <w:rFonts w:ascii="Book Antiqua" w:hAnsi="Book Antiqua"/>
          <w:lang w:val="en-GB"/>
        </w:rPr>
        <w:t xml:space="preserve">group </w:t>
      </w:r>
      <w:r w:rsidRPr="007D695B">
        <w:rPr>
          <w:rFonts w:ascii="Book Antiqua" w:hAnsi="Book Antiqua"/>
          <w:lang w:val="en-GB"/>
        </w:rPr>
        <w:t xml:space="preserve">had anaphylactic shock and died on POD 3. </w:t>
      </w:r>
      <w:r w:rsidR="00AD3C1C" w:rsidRPr="007D695B">
        <w:rPr>
          <w:rFonts w:ascii="Book Antiqua" w:hAnsi="Book Antiqua"/>
          <w:lang w:val="en-GB"/>
        </w:rPr>
        <w:t>The a</w:t>
      </w:r>
      <w:r w:rsidRPr="007D695B">
        <w:rPr>
          <w:rFonts w:ascii="Book Antiqua" w:hAnsi="Book Antiqua"/>
          <w:lang w:val="en-GB"/>
        </w:rPr>
        <w:t xml:space="preserve">naphylactic status was confirmed by serological exams showing a high presence of </w:t>
      </w:r>
      <w:proofErr w:type="spellStart"/>
      <w:r w:rsidRPr="007D695B">
        <w:rPr>
          <w:rFonts w:ascii="Book Antiqua" w:hAnsi="Book Antiqua"/>
          <w:lang w:val="en-GB"/>
        </w:rPr>
        <w:t>IgE</w:t>
      </w:r>
      <w:proofErr w:type="spellEnd"/>
      <w:r w:rsidRPr="007D695B">
        <w:rPr>
          <w:rFonts w:ascii="Book Antiqua" w:hAnsi="Book Antiqua"/>
          <w:lang w:val="en-GB"/>
        </w:rPr>
        <w:t xml:space="preserve"> antibodies to </w:t>
      </w:r>
      <w:r w:rsidR="00EC7706" w:rsidRPr="007D695B">
        <w:rPr>
          <w:rFonts w:ascii="Book Antiqua" w:hAnsi="Book Antiqua"/>
          <w:lang w:val="en-GB"/>
        </w:rPr>
        <w:t xml:space="preserve">cross-reactive carbohydrate determinants </w:t>
      </w:r>
      <w:r w:rsidRPr="007D695B">
        <w:rPr>
          <w:rFonts w:ascii="Book Antiqua" w:hAnsi="Book Antiqua"/>
          <w:lang w:val="en-GB"/>
        </w:rPr>
        <w:t>(CCD).</w:t>
      </w:r>
    </w:p>
    <w:p w14:paraId="650DB58D" w14:textId="2650CB4C" w:rsidR="00036A02" w:rsidRPr="007D695B" w:rsidRDefault="00036A02" w:rsidP="00C71889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Another patient in </w:t>
      </w:r>
      <w:r w:rsidR="00AD3C1C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ATG </w:t>
      </w:r>
      <w:r w:rsidR="006B1E96" w:rsidRPr="007D695B">
        <w:rPr>
          <w:rFonts w:ascii="Book Antiqua" w:hAnsi="Book Antiqua"/>
          <w:lang w:val="en-GB"/>
        </w:rPr>
        <w:t xml:space="preserve">group </w:t>
      </w:r>
      <w:r w:rsidRPr="007D695B">
        <w:rPr>
          <w:rFonts w:ascii="Book Antiqua" w:hAnsi="Book Antiqua"/>
          <w:lang w:val="en-GB"/>
        </w:rPr>
        <w:t>had a possible cytokine release syndrome</w:t>
      </w:r>
      <w:r w:rsidR="00B43A06" w:rsidRPr="007D695B">
        <w:rPr>
          <w:rFonts w:ascii="Book Antiqua" w:hAnsi="Book Antiqua"/>
          <w:lang w:val="en-GB"/>
        </w:rPr>
        <w:t xml:space="preserve"> episode</w:t>
      </w:r>
      <w:r w:rsidRPr="007D695B">
        <w:rPr>
          <w:rFonts w:ascii="Book Antiqua" w:hAnsi="Book Antiqua"/>
          <w:lang w:val="en-GB"/>
        </w:rPr>
        <w:t xml:space="preserve"> with </w:t>
      </w:r>
      <w:r w:rsidR="00AD3C1C" w:rsidRPr="007D695B">
        <w:rPr>
          <w:rFonts w:ascii="Book Antiqua" w:hAnsi="Book Antiqua"/>
          <w:lang w:val="en-GB"/>
        </w:rPr>
        <w:t xml:space="preserve">a </w:t>
      </w:r>
      <w:r w:rsidRPr="007D695B">
        <w:rPr>
          <w:rFonts w:ascii="Book Antiqua" w:hAnsi="Book Antiqua"/>
          <w:lang w:val="en-GB"/>
        </w:rPr>
        <w:t>temperature up to 39</w:t>
      </w:r>
      <w:r w:rsidR="00EC7706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>°C since the admission to the ICU. He developed intravascular haemolysis and oliguria with a rapidly increasing serum creatinine requiring continuous renal replacement therapy until discharge.</w:t>
      </w:r>
    </w:p>
    <w:p w14:paraId="7C53542D" w14:textId="77777777" w:rsidR="00EC7706" w:rsidRDefault="00EC7706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59FAC820" w14:textId="36BC9956" w:rsidR="00036A02" w:rsidRPr="007D695B" w:rsidRDefault="00036A02" w:rsidP="00EE129B">
      <w:pPr>
        <w:tabs>
          <w:tab w:val="left" w:pos="567"/>
        </w:tabs>
        <w:spacing w:line="360" w:lineRule="auto"/>
        <w:jc w:val="both"/>
        <w:rPr>
          <w:rFonts w:ascii="Book Antiqua" w:hAnsi="Book Antiqua"/>
          <w:b/>
          <w:lang w:val="en-GB"/>
        </w:rPr>
      </w:pPr>
      <w:r w:rsidRPr="007D695B">
        <w:rPr>
          <w:rFonts w:ascii="Book Antiqua" w:hAnsi="Book Antiqua"/>
          <w:b/>
          <w:lang w:val="en-GB"/>
        </w:rPr>
        <w:t>DISCUSSION</w:t>
      </w:r>
    </w:p>
    <w:p w14:paraId="04DC4EAB" w14:textId="458A56AA" w:rsidR="00036A02" w:rsidRPr="007D695B" w:rsidRDefault="00036A02" w:rsidP="00EE129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The induction of immunosuppression by a single administration of ATG during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 xml:space="preserve"> (3 mg/kg infusion, </w:t>
      </w:r>
      <w:r w:rsidR="00CE7FBC" w:rsidRPr="007D695B">
        <w:rPr>
          <w:rFonts w:ascii="Book Antiqua" w:hAnsi="Book Antiqua"/>
          <w:lang w:val="en-GB"/>
        </w:rPr>
        <w:t>from laparotomy</w:t>
      </w:r>
      <w:r w:rsidRPr="007D695B">
        <w:rPr>
          <w:rFonts w:ascii="Book Antiqua" w:hAnsi="Book Antiqua"/>
          <w:lang w:val="en-GB"/>
        </w:rPr>
        <w:t xml:space="preserve"> </w:t>
      </w:r>
      <w:r w:rsidR="00CE7FBC" w:rsidRPr="007D695B">
        <w:rPr>
          <w:rFonts w:ascii="Book Antiqua" w:hAnsi="Book Antiqua"/>
          <w:lang w:val="en-GB"/>
        </w:rPr>
        <w:t>to</w:t>
      </w:r>
      <w:r w:rsidRPr="007D695B">
        <w:rPr>
          <w:rFonts w:ascii="Book Antiqua" w:hAnsi="Book Antiqua"/>
          <w:lang w:val="en-GB"/>
        </w:rPr>
        <w:t xml:space="preserve"> </w:t>
      </w:r>
      <w:proofErr w:type="spellStart"/>
      <w:r w:rsidRPr="007D695B">
        <w:rPr>
          <w:rFonts w:ascii="Book Antiqua" w:hAnsi="Book Antiqua"/>
          <w:lang w:val="en-GB"/>
        </w:rPr>
        <w:t>anhepatic</w:t>
      </w:r>
      <w:proofErr w:type="spellEnd"/>
      <w:r w:rsidRPr="007D695B">
        <w:rPr>
          <w:rFonts w:ascii="Book Antiqua" w:hAnsi="Book Antiqua"/>
          <w:lang w:val="en-GB"/>
        </w:rPr>
        <w:t xml:space="preserve"> stage) was chosen to provide a significantly more effective and sustained T-cell clearance, with a consequent reduction </w:t>
      </w:r>
      <w:r w:rsidR="00B43A06" w:rsidRPr="007D695B">
        <w:rPr>
          <w:rFonts w:ascii="Book Antiqua" w:hAnsi="Book Antiqua"/>
          <w:lang w:val="en-GB"/>
        </w:rPr>
        <w:t xml:space="preserve">in </w:t>
      </w:r>
      <w:r w:rsidRPr="007D695B">
        <w:rPr>
          <w:rFonts w:ascii="Book Antiqua" w:hAnsi="Book Antiqua"/>
          <w:lang w:val="en-GB"/>
        </w:rPr>
        <w:t xml:space="preserve">long-term immunosuppressive treatment. </w:t>
      </w:r>
      <w:r w:rsidR="00B43A06" w:rsidRPr="007D695B">
        <w:rPr>
          <w:rFonts w:ascii="Book Antiqua" w:hAnsi="Book Antiqua"/>
          <w:lang w:val="en-GB"/>
        </w:rPr>
        <w:t xml:space="preserve">As </w:t>
      </w:r>
      <w:r w:rsidRPr="007D695B">
        <w:rPr>
          <w:rFonts w:ascii="Book Antiqua" w:hAnsi="Book Antiqua"/>
          <w:lang w:val="en-GB"/>
        </w:rPr>
        <w:t xml:space="preserve">previously described by </w:t>
      </w:r>
      <w:proofErr w:type="spellStart"/>
      <w:r w:rsidRPr="007D695B">
        <w:rPr>
          <w:rFonts w:ascii="Book Antiqua" w:hAnsi="Book Antiqua"/>
          <w:lang w:val="en-GB"/>
        </w:rPr>
        <w:t>Starzl</w:t>
      </w:r>
      <w:proofErr w:type="spellEnd"/>
      <w:r w:rsidRPr="007D695B">
        <w:rPr>
          <w:rFonts w:ascii="Book Antiqua" w:hAnsi="Book Antiqua"/>
          <w:lang w:val="en-GB"/>
        </w:rPr>
        <w:t xml:space="preserve"> </w:t>
      </w:r>
      <w:r w:rsidRPr="002F41D7">
        <w:rPr>
          <w:rFonts w:ascii="Book Antiqua" w:hAnsi="Book Antiqua"/>
          <w:i/>
          <w:lang w:val="en-GB"/>
        </w:rPr>
        <w:t>et al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PEVuZE5vdGU+PENpdGU+PEF1dGhvcj5TdGFyemw8L0F1dGhvcj48WWVhcj4yMDAzPC9ZZWFyPjxS
ZWNOdW0+NTwvUmVjTnVtPjxEaXNwbGF5VGV4dD48c3R5bGUgZmFjZT0ic3VwZXJzY3JpcHQiPls4
XTwvc3R5bGU+PC9EaXNwbGF5VGV4dD48cmVjb3JkPjxyZWMtbnVtYmVyPjU8L3JlYy1udW1iZXI+
PGZvcmVpZ24ta2V5cz48a2V5IGFwcD0iRU4iIGRiLWlkPSJkdDBwOTBhYXhkZmR4MWVzZGZwNTA5
YXp2dmFydnBweHhweDAiIHRpbWVzdGFtcD0iMTQzNTIzNjE5NSI+NTwva2V5PjwvZm9yZWlnbi1r
ZXlzPjxyZWYtdHlwZSBuYW1lPSJKb3VybmFsIEFydGljbGUiPjE3PC9yZWYtdHlwZT48Y29udHJp
YnV0b3JzPjxhdXRob3JzPjxhdXRob3I+U3RhcnpsLCBULiBFLjwvYXV0aG9yPjxhdXRob3I+TXVy
YXNlLCBOLjwvYXV0aG9yPjxhdXRob3I+QWJ1LUVsbWFnZCwgSy48L2F1dGhvcj48YXV0aG9yPkdy
YXksIEUuIEEuPC9hdXRob3I+PGF1dGhvcj5TaGFwaXJvLCBSLjwvYXV0aG9yPjxhdXRob3I+RWdo
dGVzYWQsIEIuPC9hdXRob3I+PGF1dGhvcj5Db3JyeSwgUi4gSi48L2F1dGhvcj48YXV0aG9yPkpv
cmRhbiwgTS4gTC48L2F1dGhvcj48YXV0aG9yPkZvbnRlcywgUC48L2F1dGhvcj48YXV0aG9yPkdh
eW93c2tpLCBULjwvYXV0aG9yPjxhdXRob3I+Qm9uZCwgRy48L2F1dGhvcj48YXV0aG9yPlNjYW50
bGVidXJ5LCBWLiBQLjwvYXV0aG9yPjxhdXRob3I+UG90ZGFyLCBTLjwvYXV0aG9yPjxhdXRob3I+
UmFuZGhhd2EsIFAuPC9hdXRob3I+PGF1dGhvcj5XdSwgVC48L2F1dGhvcj48YXV0aG9yPlplZXZp
LCBBLjwvYXV0aG9yPjxhdXRob3I+TmFsZXNuaWssIE0uIEEuPC9hdXRob3I+PGF1dGhvcj5Xb29k
d2FyZCwgSi48L2F1dGhvcj48YXV0aG9yPk1hcmNvcywgQS48L2F1dGhvcj48YXV0aG9yPlRydWNj
bywgTS48L2F1dGhvcj48YXV0aG9yPkRlbWV0cmlzLCBBLiBKLjwvYXV0aG9yPjxhdXRob3I+RnVu
ZywgSi4gSi48L2F1dGhvcj48L2F1dGhvcnM+PC9jb250cmlidXRvcnM+PGF1dGgtYWRkcmVzcz5U
aG9tYXMgRSBTdGFyemwgVHJhbnNwbGFudGF0aW9uIEluc3RpdHV0ZSwgVW5pdmVyc2l0eSBvZiBQ
aXR0c2J1cmdoIE1lZGljYWwgQ2VudGVyLCBQaXR0c2J1cmdoLCBQQSAxNTIxMywgVVNBLiBtYW5n
YW50bEBtc3gudXBtYy5lZHUgJmx0O21hbmdhbnRsQG1zeC51cG1jLmVkdSZndDs8L2F1dGgtYWRk
cmVzcz48dGl0bGVzPjx0aXRsZT5Ub2xlcm9nZW5pYyBpbW11bm9zdXBwcmVzc2lvbiBmb3Igb3Jn
YW4gdHJhbnNwbGFudGF0aW9uPC90aXRsZT48c2Vjb25kYXJ5LXRpdGxlPkxhbmNldDwvc2Vjb25k
YXJ5LXRpdGxlPjwvdGl0bGVzPjxwZXJpb2RpY2FsPjxmdWxsLXRpdGxlPkxhbmNldDwvZnVsbC10
aXRsZT48L3BlcmlvZGljYWw+PHBhZ2VzPjE1MDItMTA8L3BhZ2VzPjx2b2x1bWU+MzYxPC92b2x1
bWU+PG51bWJlcj45MzY4PC9udW1iZXI+PGVkaXRpb24+MjAwMy8wNS8xMDwvZWRpdGlvbj48a2V5
d29yZHM+PGtleXdvcmQ+QW50aWx5bXBob2N5dGUgU2VydW0vKmFkbWluaXN0cmF0aW9uICZhbXA7
IGRvc2FnZS9hZHZlcnNlIGVmZmVjdHM8L2tleXdvcmQ+PGtleXdvcmQ+RHJ1ZyBBZG1pbmlzdHJh
dGlvbiBTY2hlZHVsZTwva2V5d29yZD48a2V5d29yZD5IdW1hbnM8L2tleXdvcmQ+PGtleXdvcmQ+
SW1tdW5vc3VwcHJlc3NpdmUgQWdlbnRzLyphZG1pbmlzdHJhdGlvbiAmYW1wOyBkb3NhZ2UvYWR2
ZXJzZSBlZmZlY3RzPC9rZXl3b3JkPjxrZXl3b3JkPkludGVzdGluZXMvdHJhbnNwbGFudGF0aW9u
PC9rZXl3b3JkPjxrZXl3b3JkPktpZG5leSBUcmFuc3BsYW50YXRpb24vaW1tdW5vbG9neTwva2V5
d29yZD48a2V5d29yZD5MaXZlciBUcmFuc3BsYW50YXRpb24vaW1tdW5vbG9neTwva2V5d29yZD48
a2V5d29yZD5MeW1waG9jeXRlIENvdW50PC9rZXl3b3JkPjxrZXl3b3JkPk1pZGRsZSBBZ2VkPC9r
ZXl3b3JkPjxrZXl3b3JkPlBhbmNyZWFzIFRyYW5zcGxhbnRhdGlvbi9pbW11bm9sb2d5PC9rZXl3
b3JkPjxrZXl3b3JkPlByZW9wZXJhdGl2ZSBDYXJlPC9rZXl3b3JkPjxrZXl3b3JkPlQtTHltcGhv
Y3l0ZSBTdWJzZXRzL2RydWcgZWZmZWN0czwva2V5d29yZD48a2V5d29yZD5UYWNyb2xpbXVzLyph
ZG1pbmlzdHJhdGlvbiAmYW1wOyBkb3NhZ2UvYWR2ZXJzZSBlZmZlY3RzPC9rZXl3b3JkPjxrZXl3
b3JkPlRyYW5zcGxhbnRhdGlvbiBUb2xlcmFuY2UvKmltbXVub2xvZ3k8L2tleXdvcmQ+PGtleXdv
cmQ+VHJhbnNwbGFudGF0aW9uLCBIb21vbG9nb3VzPC9rZXl3b3JkPjwva2V5d29yZHM+PGRhdGVz
Pjx5ZWFyPjIwMDM8L3llYXI+PHB1Yi1kYXRlcz48ZGF0ZT5NYXkgMzwvZGF0ZT48L3B1Yi1kYXRl
cz48L2RhdGVzPjxpc2JuPjAxNDAtNjczNiAoUHJpbnQpJiN4RDswMTQwLTY3MzYgKExpbmtpbmcp
PC9pc2JuPjxhY2Nlc3Npb24tbnVtPjEyNzM3ODU5PC9hY2Nlc3Npb24tbnVtPjx1cmxzPjxyZWxh
dGVkLXVybHM+PHVybD5odHRwOi8vd3d3Lm5jYmkubmxtLm5paC5nb3YvZW50cmV6L3F1ZXJ5LmZj
Z2k/Y21kPVJldHJpZXZlJmFtcDtkYj1QdWJNZWQmYW1wO2RvcHQ9Q2l0YXRpb24mYW1wO2xpc3Rf
dWlkcz0xMjczNzg1OTwvdXJsPjwvcmVsYXRlZC11cmxzPjwvdXJscz48ZWxlY3Ryb25pYy1yZXNv
dXJjZS1udW0+UzAxNDA2NzM2MDMxMzE3NTMgW3BpaV08L2VsZWN0cm9uaWMtcmVzb3VyY2UtbnVt
PjxsYW5ndWFnZT5lbmc8L2xhbmd1YWdlPjwvcmVjb3JkPjwvQ2l0ZT48L0VuZE5vdGU+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PEVuZE5vdGU+PENpdGU+PEF1dGhvcj5TdGFyemw8L0F1dGhvcj48WWVhcj4yMDAzPC9ZZWFyPjxS
ZWNOdW0+NTwvUmVjTnVtPjxEaXNwbGF5VGV4dD48c3R5bGUgZmFjZT0ic3VwZXJzY3JpcHQiPls4
XTwvc3R5bGU+PC9EaXNwbGF5VGV4dD48cmVjb3JkPjxyZWMtbnVtYmVyPjU8L3JlYy1udW1iZXI+
PGZvcmVpZ24ta2V5cz48a2V5IGFwcD0iRU4iIGRiLWlkPSJkdDBwOTBhYXhkZmR4MWVzZGZwNTA5
YXp2dmFydnBweHhweDAiIHRpbWVzdGFtcD0iMTQzNTIzNjE5NSI+NTwva2V5PjwvZm9yZWlnbi1r
ZXlzPjxyZWYtdHlwZSBuYW1lPSJKb3VybmFsIEFydGljbGUiPjE3PC9yZWYtdHlwZT48Y29udHJp
YnV0b3JzPjxhdXRob3JzPjxhdXRob3I+U3RhcnpsLCBULiBFLjwvYXV0aG9yPjxhdXRob3I+TXVy
YXNlLCBOLjwvYXV0aG9yPjxhdXRob3I+QWJ1LUVsbWFnZCwgSy48L2F1dGhvcj48YXV0aG9yPkdy
YXksIEUuIEEuPC9hdXRob3I+PGF1dGhvcj5TaGFwaXJvLCBSLjwvYXV0aG9yPjxhdXRob3I+RWdo
dGVzYWQsIEIuPC9hdXRob3I+PGF1dGhvcj5Db3JyeSwgUi4gSi48L2F1dGhvcj48YXV0aG9yPkpv
cmRhbiwgTS4gTC48L2F1dGhvcj48YXV0aG9yPkZvbnRlcywgUC48L2F1dGhvcj48YXV0aG9yPkdh
eW93c2tpLCBULjwvYXV0aG9yPjxhdXRob3I+Qm9uZCwgRy48L2F1dGhvcj48YXV0aG9yPlNjYW50
bGVidXJ5LCBWLiBQLjwvYXV0aG9yPjxhdXRob3I+UG90ZGFyLCBTLjwvYXV0aG9yPjxhdXRob3I+
UmFuZGhhd2EsIFAuPC9hdXRob3I+PGF1dGhvcj5XdSwgVC48L2F1dGhvcj48YXV0aG9yPlplZXZp
LCBBLjwvYXV0aG9yPjxhdXRob3I+TmFsZXNuaWssIE0uIEEuPC9hdXRob3I+PGF1dGhvcj5Xb29k
d2FyZCwgSi48L2F1dGhvcj48YXV0aG9yPk1hcmNvcywgQS48L2F1dGhvcj48YXV0aG9yPlRydWNj
bywgTS48L2F1dGhvcj48YXV0aG9yPkRlbWV0cmlzLCBBLiBKLjwvYXV0aG9yPjxhdXRob3I+RnVu
ZywgSi4gSi48L2F1dGhvcj48L2F1dGhvcnM+PC9jb250cmlidXRvcnM+PGF1dGgtYWRkcmVzcz5U
aG9tYXMgRSBTdGFyemwgVHJhbnNwbGFudGF0aW9uIEluc3RpdHV0ZSwgVW5pdmVyc2l0eSBvZiBQ
aXR0c2J1cmdoIE1lZGljYWwgQ2VudGVyLCBQaXR0c2J1cmdoLCBQQSAxNTIxMywgVVNBLiBtYW5n
YW50bEBtc3gudXBtYy5lZHUgJmx0O21hbmdhbnRsQG1zeC51cG1jLmVkdSZndDs8L2F1dGgtYWRk
cmVzcz48dGl0bGVzPjx0aXRsZT5Ub2xlcm9nZW5pYyBpbW11bm9zdXBwcmVzc2lvbiBmb3Igb3Jn
YW4gdHJhbnNwbGFudGF0aW9uPC90aXRsZT48c2Vjb25kYXJ5LXRpdGxlPkxhbmNldDwvc2Vjb25k
YXJ5LXRpdGxlPjwvdGl0bGVzPjxwZXJpb2RpY2FsPjxmdWxsLXRpdGxlPkxhbmNldDwvZnVsbC10
aXRsZT48L3BlcmlvZGljYWw+PHBhZ2VzPjE1MDItMTA8L3BhZ2VzPjx2b2x1bWU+MzYxPC92b2x1
bWU+PG51bWJlcj45MzY4PC9udW1iZXI+PGVkaXRpb24+MjAwMy8wNS8xMDwvZWRpdGlvbj48a2V5
d29yZHM+PGtleXdvcmQ+QW50aWx5bXBob2N5dGUgU2VydW0vKmFkbWluaXN0cmF0aW9uICZhbXA7
IGRvc2FnZS9hZHZlcnNlIGVmZmVjdHM8L2tleXdvcmQ+PGtleXdvcmQ+RHJ1ZyBBZG1pbmlzdHJh
dGlvbiBTY2hlZHVsZTwva2V5d29yZD48a2V5d29yZD5IdW1hbnM8L2tleXdvcmQ+PGtleXdvcmQ+
SW1tdW5vc3VwcHJlc3NpdmUgQWdlbnRzLyphZG1pbmlzdHJhdGlvbiAmYW1wOyBkb3NhZ2UvYWR2
ZXJzZSBlZmZlY3RzPC9rZXl3b3JkPjxrZXl3b3JkPkludGVzdGluZXMvdHJhbnNwbGFudGF0aW9u
PC9rZXl3b3JkPjxrZXl3b3JkPktpZG5leSBUcmFuc3BsYW50YXRpb24vaW1tdW5vbG9neTwva2V5
d29yZD48a2V5d29yZD5MaXZlciBUcmFuc3BsYW50YXRpb24vaW1tdW5vbG9neTwva2V5d29yZD48
a2V5d29yZD5MeW1waG9jeXRlIENvdW50PC9rZXl3b3JkPjxrZXl3b3JkPk1pZGRsZSBBZ2VkPC9r
ZXl3b3JkPjxrZXl3b3JkPlBhbmNyZWFzIFRyYW5zcGxhbnRhdGlvbi9pbW11bm9sb2d5PC9rZXl3
b3JkPjxrZXl3b3JkPlByZW9wZXJhdGl2ZSBDYXJlPC9rZXl3b3JkPjxrZXl3b3JkPlQtTHltcGhv
Y3l0ZSBTdWJzZXRzL2RydWcgZWZmZWN0czwva2V5d29yZD48a2V5d29yZD5UYWNyb2xpbXVzLyph
ZG1pbmlzdHJhdGlvbiAmYW1wOyBkb3NhZ2UvYWR2ZXJzZSBlZmZlY3RzPC9rZXl3b3JkPjxrZXl3
b3JkPlRyYW5zcGxhbnRhdGlvbiBUb2xlcmFuY2UvKmltbXVub2xvZ3k8L2tleXdvcmQ+PGtleXdv
cmQ+VHJhbnNwbGFudGF0aW9uLCBIb21vbG9nb3VzPC9rZXl3b3JkPjwva2V5d29yZHM+PGRhdGVz
Pjx5ZWFyPjIwMDM8L3llYXI+PHB1Yi1kYXRlcz48ZGF0ZT5NYXkgMzwvZGF0ZT48L3B1Yi1kYXRl
cz48L2RhdGVzPjxpc2JuPjAxNDAtNjczNiAoUHJpbnQpJiN4RDswMTQwLTY3MzYgKExpbmtpbmcp
PC9pc2JuPjxhY2Nlc3Npb24tbnVtPjEyNzM3ODU5PC9hY2Nlc3Npb24tbnVtPjx1cmxzPjxyZWxh
dGVkLXVybHM+PHVybD5odHRwOi8vd3d3Lm5jYmkubmxtLm5paC5nb3YvZW50cmV6L3F1ZXJ5LmZj
Z2k/Y21kPVJldHJpZXZlJmFtcDtkYj1QdWJNZWQmYW1wO2RvcHQ9Q2l0YXRpb24mYW1wO2xpc3Rf
dWlkcz0xMjczNzg1OTwvdXJsPjwvcmVsYXRlZC11cmxzPjwvdXJscz48ZWxlY3Ryb25pYy1yZXNv
dXJjZS1udW0+UzAxNDA2NzM2MDMxMzE3NTMgW3BpaV08L2VsZWN0cm9uaWMtcmVzb3VyY2UtbnVt
PjxsYW5ndWFnZT5lbmc8L2xhbmd1YWdlPjwvcmVjb3JkPjwvQ2l0ZT48L0VuZE5vdGU+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22" w:anchor="_ENREF_8" w:tooltip="Starzl, 2003 #5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8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="00B43A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pre-treatment with polyclonal </w:t>
      </w:r>
      <w:r w:rsidR="00F72364" w:rsidRPr="007D695B">
        <w:rPr>
          <w:rFonts w:ascii="Book Antiqua" w:hAnsi="Book Antiqua"/>
          <w:lang w:val="en-GB"/>
        </w:rPr>
        <w:t>ATG</w:t>
      </w:r>
      <w:r w:rsidRPr="007D695B">
        <w:rPr>
          <w:rFonts w:ascii="Book Antiqua" w:hAnsi="Book Antiqua"/>
          <w:lang w:val="en-GB"/>
        </w:rPr>
        <w:t xml:space="preserve"> aims to exhaust the host-versus</w:t>
      </w:r>
      <w:r w:rsidR="007A253D">
        <w:rPr>
          <w:rFonts w:ascii="Book Antiqua" w:hAnsi="Book Antiqua" w:hint="eastAsia"/>
          <w:lang w:val="en-GB" w:eastAsia="zh-CN"/>
        </w:rPr>
        <w:t>-</w:t>
      </w:r>
      <w:r w:rsidRPr="007D695B">
        <w:rPr>
          <w:rFonts w:ascii="Book Antiqua" w:hAnsi="Book Antiqua"/>
          <w:lang w:val="en-GB"/>
        </w:rPr>
        <w:t xml:space="preserve">graft response, </w:t>
      </w:r>
      <w:r w:rsidR="00B43A06" w:rsidRPr="007D695B">
        <w:rPr>
          <w:rFonts w:ascii="Book Antiqua" w:hAnsi="Book Antiqua"/>
          <w:lang w:val="en-GB"/>
        </w:rPr>
        <w:t>resulting in a</w:t>
      </w:r>
      <w:r w:rsidRPr="007D695B">
        <w:rPr>
          <w:rFonts w:ascii="Book Antiqua" w:hAnsi="Book Antiqua"/>
          <w:lang w:val="en-GB"/>
        </w:rPr>
        <w:t xml:space="preserve"> </w:t>
      </w:r>
      <w:proofErr w:type="spellStart"/>
      <w:r w:rsidRPr="007D695B">
        <w:rPr>
          <w:rFonts w:ascii="Book Antiqua" w:hAnsi="Book Antiqua"/>
          <w:lang w:val="en-GB"/>
        </w:rPr>
        <w:t>tolerogenic</w:t>
      </w:r>
      <w:proofErr w:type="spellEnd"/>
      <w:r w:rsidRPr="007D695B">
        <w:rPr>
          <w:rFonts w:ascii="Book Antiqua" w:hAnsi="Book Antiqua"/>
          <w:lang w:val="en-GB"/>
        </w:rPr>
        <w:t xml:space="preserve"> effect</w:t>
      </w:r>
      <w:r w:rsidR="00B43A06" w:rsidRPr="007D695B">
        <w:rPr>
          <w:rFonts w:ascii="Book Antiqua" w:hAnsi="Book Antiqua"/>
          <w:lang w:val="en-GB"/>
        </w:rPr>
        <w:t xml:space="preserve"> and</w:t>
      </w:r>
      <w:r w:rsidRPr="007D695B">
        <w:rPr>
          <w:rFonts w:ascii="Book Antiqua" w:hAnsi="Book Antiqua"/>
          <w:lang w:val="en-GB"/>
        </w:rPr>
        <w:t xml:space="preserve"> making </w:t>
      </w:r>
      <w:r w:rsidR="00B43A06" w:rsidRPr="007D695B">
        <w:rPr>
          <w:rFonts w:ascii="Book Antiqua" w:hAnsi="Book Antiqua"/>
          <w:lang w:val="en-GB"/>
        </w:rPr>
        <w:t xml:space="preserve">it </w:t>
      </w:r>
      <w:r w:rsidRPr="007D695B">
        <w:rPr>
          <w:rFonts w:ascii="Book Antiqua" w:hAnsi="Book Antiqua"/>
          <w:lang w:val="en-GB"/>
        </w:rPr>
        <w:t xml:space="preserve">possible to use </w:t>
      </w:r>
      <w:r w:rsidR="00B43A06" w:rsidRPr="007D695B">
        <w:rPr>
          <w:rFonts w:ascii="Book Antiqua" w:hAnsi="Book Antiqua"/>
          <w:lang w:val="en-GB"/>
        </w:rPr>
        <w:t xml:space="preserve">less </w:t>
      </w:r>
      <w:r w:rsidRPr="007D695B">
        <w:rPr>
          <w:rFonts w:ascii="Book Antiqua" w:hAnsi="Book Antiqua"/>
          <w:lang w:val="en-GB"/>
        </w:rPr>
        <w:t xml:space="preserve">post-transplantation immunosuppression. </w:t>
      </w:r>
    </w:p>
    <w:p w14:paraId="12C29DD6" w14:textId="1D1D999B" w:rsidR="00036A02" w:rsidRPr="007D695B" w:rsidRDefault="00036A02" w:rsidP="002F41D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The present case-control study</w:t>
      </w:r>
      <w:r w:rsidR="00B43A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designed to evaluate the effects of ATG in the perioperative period</w:t>
      </w:r>
      <w:r w:rsidR="00B43A06" w:rsidRPr="007D695B">
        <w:rPr>
          <w:rFonts w:ascii="Book Antiqua" w:hAnsi="Book Antiqua"/>
          <w:lang w:val="en-GB"/>
        </w:rPr>
        <w:t>,</w:t>
      </w:r>
      <w:r w:rsidR="00CE7FBC" w:rsidRPr="007D695B">
        <w:rPr>
          <w:rFonts w:ascii="Book Antiqua" w:hAnsi="Book Antiqua"/>
          <w:lang w:val="en-GB"/>
        </w:rPr>
        <w:t xml:space="preserve"> showed that</w:t>
      </w:r>
      <w:r w:rsidRPr="007D695B">
        <w:rPr>
          <w:rFonts w:ascii="Book Antiqua" w:hAnsi="Book Antiqua"/>
          <w:lang w:val="en-GB"/>
        </w:rPr>
        <w:t xml:space="preserve"> ATG infusion was associated with an increase in core temperature, worsening of </w:t>
      </w:r>
      <w:r w:rsidR="00B43A06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haemostatic, acid-base and haemodynamic balance and higher requirement</w:t>
      </w:r>
      <w:r w:rsidR="00B43A06" w:rsidRPr="007D695B">
        <w:rPr>
          <w:rFonts w:ascii="Book Antiqua" w:hAnsi="Book Antiqua"/>
          <w:lang w:val="en-GB"/>
        </w:rPr>
        <w:t>s</w:t>
      </w:r>
      <w:r w:rsidRPr="007D695B">
        <w:rPr>
          <w:rFonts w:ascii="Book Antiqua" w:hAnsi="Book Antiqua"/>
          <w:lang w:val="en-GB"/>
        </w:rPr>
        <w:t xml:space="preserve"> </w:t>
      </w:r>
      <w:r w:rsidR="00B43A06" w:rsidRPr="007D695B">
        <w:rPr>
          <w:rFonts w:ascii="Book Antiqua" w:hAnsi="Book Antiqua"/>
          <w:lang w:val="en-GB"/>
        </w:rPr>
        <w:t xml:space="preserve">for </w:t>
      </w:r>
      <w:r w:rsidRPr="007D695B">
        <w:rPr>
          <w:rFonts w:ascii="Book Antiqua" w:hAnsi="Book Antiqua"/>
          <w:lang w:val="en-GB"/>
        </w:rPr>
        <w:t>blood products. Signs related to cytokine syndrome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PEVuZE5vdGU+PENpdGUgRXhjbHVkZVllYXI9IjEiPjxBdXRob3I+RGhpcjwvQXV0aG9yPjxSZWNO
dW0+MTQ8L1JlY051bT48RGlzcGxheVRleHQ+PHN0eWxlIGZhY2U9InN1cGVyc2NyaXB0Ij5bMTUs
IDE2XTwvc3R5bGU+PC9EaXNwbGF5VGV4dD48cmVjb3JkPjxyZWMtbnVtYmVyPjE0PC9yZWMtbnVt
YmVyPjxmb3JlaWduLWtleXM+PGtleSBhcHA9IkVOIiBkYi1pZD0iZHQwcDkwYWF4ZGZkeDFlc2Rm
cDUwOWF6dnZhcnZwcHh4cHgwIiB0aW1lc3RhbXA9IjE0MzUyMzY2MTEiPjE0PC9rZXk+PC9mb3Jl
aWduLWtleXM+PHJlZi10eXBlIG5hbWU9IkpvdXJuYWwgQXJ0aWNsZSI+MTc8L3JlZi10eXBlPjxj
b250cmlidXRvcnM+PGF1dGhvcnM+PGF1dGhvcj5EaGlyLCBWLjwvYXV0aG9yPjxhdXRob3I+Rm9y
dCwgTS48L2F1dGhvcj48YXV0aG9yPk1haG1vb2QsIEEuPC9hdXRob3I+PGF1dGhvcj5IaWdiZWUs
IFIuPC9hdXRob3I+PGF1dGhvcj5XYXJyZW4sIFcuPC9hdXRob3I+PGF1dGhvcj5OYXJheWFuYW4s
IFAuPC9hdXRob3I+PGF1dGhvcj5XaXR0bWFuLCBWLjwvYXV0aG9yPjwvYXV0aG9ycz48L2NvbnRy
aWJ1dG9ycz48YXV0aC1hZGRyZXNzPlNhbm9maSBQYXN0ZXVyLCBWYXhEZXNpZ24gQ2FtcHVzICwg
T3JsYW5kbywgRkwgLCBVU0EuPC9hdXRoLWFkZHJlc3M+PHRpdGxlcz48dGl0bGU+QSBwcmVkaWN0
aXZlIGJpb21pbWV0aWMgbW9kZWwgb2YgY3l0b2tpbmUgcmVsZWFzZSBpbmR1Y2VkIGJ5IFRHTjE0
MTIgYW5kIG90aGVyIHRoZXJhcGV1dGljIG1vbm9jbG9uYWwgYW50aWJvZGllczwvdGl0bGU+PHNl
Y29uZGFyeS10aXRsZT5KIEltbXVub3RveGljb2w8L3NlY29uZGFyeS10aXRsZT48L3RpdGxlcz48
cGVyaW9kaWNhbD48ZnVsbC10aXRsZT5KIEltbXVub3RveGljb2w8L2Z1bGwtdGl0bGU+PC9wZXJp
b2RpY2FsPjxlZGl0aW9uPjIwMTEvMTEvMTU8L2VkaXRpb24+PGRhdGVzPjxwdWItZGF0ZXM+PGRh
dGU+Tm92IDEwPC9kYXRlPjwvcHViLWRhdGVzPjwvZGF0ZXM+PGlzYm4+MTU0Ny02OTAxIChFbGVj
dHJvbmljKSYjeEQ7MTU0Ny02OTFYIChMaW5raW5nKTwvaXNibj48YWNjZXNzaW9uLW51bT4yMjA3
NDM3ODwvYWNjZXNzaW9uLW51bT48dXJscz48cmVsYXRlZC11cmxzPjx1cmw+aHR0cDovL3d3dy5u
Y2JpLm5sbS5uaWguZ292L2VudHJlei9xdWVyeS5mY2dpP2NtZD1SZXRyaWV2ZSZhbXA7ZGI9UHVi
TWVkJmFtcDtkb3B0PUNpdGF0aW9uJmFtcDtsaXN0X3VpZHM9MjIwNzQzNzg8L3VybD48L3JlbGF0
ZWQtdXJscz48L3VybHM+PGVsZWN0cm9uaWMtcmVzb3VyY2UtbnVtPjEwLjMxMDkvMTU0NzY5MVgu
MjAxMS42MTM0MTk8L2VsZWN0cm9uaWMtcmVzb3VyY2UtbnVtPjxsYW5ndWFnZT5Fbmc8L2xhbmd1
YWdlPjwvcmVjb3JkPjwvQ2l0ZT48Q2l0ZT48QXV0aG9yPk1hZ2dpPC9BdXRob3I+PFllYXI+MjAx
MTwvWWVhcj48UmVjTnVtPjE2PC9SZWNOdW0+PHJlY29yZD48cmVjLW51bWJlcj4xNjwvcmVjLW51
bWJlcj48Zm9yZWlnbi1rZXlzPjxrZXkgYXBwPSJFTiIgZGItaWQ9ImR0MHA5MGFheGRmZHgxZXNk
ZnA1MDlhenZ2YXJ2cHB4eHB4MCIgdGltZXN0YW1wPSIxNDM1MjM2Njc1Ij4xNjwva2V5PjwvZm9y
ZWlnbi1rZXlzPjxyZWYtdHlwZSBuYW1lPSJKb3VybmFsIEFydGljbGUiPjE3PC9yZWYtdHlwZT48
Y29udHJpYnV0b3JzPjxhdXRob3JzPjxhdXRob3I+TWFnZ2ksIEUuPC9hdXRob3I+PGF1dGhvcj5W
dWx0YWdnaW8sIEEuPC9hdXRob3I+PGF1dGhvcj5NYXR1Y2NpLCBBLjwvYXV0aG9yPjwvYXV0aG9y
cz48L2NvbnRyaWJ1dG9ycz48YXV0aC1hZGRyZXNzPkNlbnRlciBmb3IgUmVzZWFyY2gsIFRyYW5z
ZmVyIGFuZCBIaWdoIEVkdWNhdGlvbiBERU5PVEhFLCBVbml2ZXJzaXR5IG9mIEZsb3JlbmNlLCBQ
b2xpY2xpbmljbyBkaSBDYXJlZ2dpLCBWaWFsZSBNb3JnYWduaSA4NSwgNTAxMzQgRmxvcmVuY2Us
IEl0YWx5LiBlLm1hZ2dpQGRtaS51bmlmaS5pdDwvYXV0aC1hZGRyZXNzPjx0aXRsZXM+PHRpdGxl
PkFjdXRlIGluZnVzaW9uIHJlYWN0aW9ucyBpbmR1Y2VkIGJ5IG1vbm9jbG9uYWwgYW50aWJvZHkg
dGhlcmFweTwvdGl0bGU+PHNlY29uZGFyeS10aXRsZT5FeHBlcnQgUmV2IENsaW4gSW1tdW5vbDwv
c2Vjb25kYXJ5LXRpdGxlPjwvdGl0bGVzPjxwZXJpb2RpY2FsPjxmdWxsLXRpdGxlPkV4cGVydCBS
ZXYgQ2xpbiBJbW11bm9sPC9mdWxsLXRpdGxlPjwvcGVyaW9kaWNhbD48cGFnZXM+NTUtNjM8L3Bh
Z2VzPjx2b2x1bWU+Nzwvdm9sdW1lPjxudW1iZXI+MTwvbnVtYmVyPjxlZGl0aW9uPjIwMTAvMTIv
MTg8L2VkaXRpb24+PGtleXdvcmRzPjxrZXl3b3JkPkFuYXBoeWxheGlzLypjaGVtaWNhbGx5IGlu
ZHVjZWQvKmVwaWRlbWlvbG9neS9pbW11bm9sb2d5PC9rZXl3b3JkPjxrZXl3b3JkPkFudGlib2Rp
ZXMsIE1vbm9jbG9uYWwvYWRtaW5pc3RyYXRpb24gJmFtcDsgZG9zYWdlLyphZHZlcnNlIGVmZmVj
dHM8L2tleXdvcmQ+PGtleXdvcmQ+RHJ1ZyBIeXBlcnNlbnNpdGl2aXR5LypldGlvbG9neS9pbW11
bm9sb2d5PC9rZXl3b3JkPjxrZXl3b3JkPkh1bWFuczwva2V5d29yZD48a2V5d29yZD5JbW11bm9n
bG9idWxpbiBFL2Jsb29kL2ltbXVub2xvZ3k8L2tleXdvcmQ+PGtleXdvcmQ+SW1tdW5vbG9naWMg
RmFjdG9ycy9hZG1pbmlzdHJhdGlvbiAmYW1wOyBkb3NhZ2UvKmFkdmVyc2UgZWZmZWN0czwva2V5
d29yZD48a2V5d29yZD5JbmNpZGVuY2U8L2tleXdvcmQ+PGtleXdvcmQ+SW5mdXNpb25zLCBJbnRy
YXZlbm91cy8qYWR2ZXJzZSBlZmZlY3RzPC9rZXl3b3JkPjxrZXl3b3JkPlR1bW9yIE5lY3Jvc2lz
IEZhY3Rvci1hbHBoYS9pbW11bm9sb2d5PC9rZXl3b3JkPjwva2V5d29yZHM+PGRhdGVzPjx5ZWFy
PjIwMTE8L3llYXI+PHB1Yi1kYXRlcz48ZGF0ZT5KYW48L2RhdGU+PC9wdWItZGF0ZXM+PC9kYXRl
cz48aXNibj4xNzQ0LTg0MDkgKEVsZWN0cm9uaWMpJiN4RDsxNzQ0LTY2NlggKExpbmtpbmcpPC9p
c2JuPjxhY2Nlc3Npb24tbnVtPjIxMTYyNjUwPC9hY2Nlc3Npb24tbnVtPjx1cmxzPjxyZWxhdGVk
LXVybHM+PHVybD5odHRwOi8vd3d3Lm5jYmkubmxtLm5paC5nb3YvZW50cmV6L3F1ZXJ5LmZjZ2k/
Y21kPVJldHJpZXZlJmFtcDtkYj1QdWJNZWQmYW1wO2RvcHQ9Q2l0YXRpb24mYW1wO2xpc3RfdWlk
cz0yMTE2MjY1MDwvdXJsPjwvcmVsYXRlZC11cmxzPjwvdXJscz48ZWxlY3Ryb25pYy1yZXNvdXJj
ZS1udW0+MTAuMTU4Ni9lY2kuMTAuOTA8L2VsZWN0cm9uaWMtcmVzb3VyY2UtbnVtPjxsYW5ndWFn
ZT5lbmc8L2xhbmd1YWdlPjwvcmVjb3JkPjwvQ2l0ZT48L0VuZE5vdGU+AG==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PEVuZE5vdGU+PENpdGUgRXhjbHVkZVllYXI9IjEiPjxBdXRob3I+RGhpcjwvQXV0aG9yPjxSZWNO
dW0+MTQ8L1JlY051bT48RGlzcGxheVRleHQ+PHN0eWxlIGZhY2U9InN1cGVyc2NyaXB0Ij5bMTUs
IDE2XTwvc3R5bGU+PC9EaXNwbGF5VGV4dD48cmVjb3JkPjxyZWMtbnVtYmVyPjE0PC9yZWMtbnVt
YmVyPjxmb3JlaWduLWtleXM+PGtleSBhcHA9IkVOIiBkYi1pZD0iZHQwcDkwYWF4ZGZkeDFlc2Rm
cDUwOWF6dnZhcnZwcHh4cHgwIiB0aW1lc3RhbXA9IjE0MzUyMzY2MTEiPjE0PC9rZXk+PC9mb3Jl
aWduLWtleXM+PHJlZi10eXBlIG5hbWU9IkpvdXJuYWwgQXJ0aWNsZSI+MTc8L3JlZi10eXBlPjxj
b250cmlidXRvcnM+PGF1dGhvcnM+PGF1dGhvcj5EaGlyLCBWLjwvYXV0aG9yPjxhdXRob3I+Rm9y
dCwgTS48L2F1dGhvcj48YXV0aG9yPk1haG1vb2QsIEEuPC9hdXRob3I+PGF1dGhvcj5IaWdiZWUs
IFIuPC9hdXRob3I+PGF1dGhvcj5XYXJyZW4sIFcuPC9hdXRob3I+PGF1dGhvcj5OYXJheWFuYW4s
IFAuPC9hdXRob3I+PGF1dGhvcj5XaXR0bWFuLCBWLjwvYXV0aG9yPjwvYXV0aG9ycz48L2NvbnRy
aWJ1dG9ycz48YXV0aC1hZGRyZXNzPlNhbm9maSBQYXN0ZXVyLCBWYXhEZXNpZ24gQ2FtcHVzICwg
T3JsYW5kbywgRkwgLCBVU0EuPC9hdXRoLWFkZHJlc3M+PHRpdGxlcz48dGl0bGU+QSBwcmVkaWN0
aXZlIGJpb21pbWV0aWMgbW9kZWwgb2YgY3l0b2tpbmUgcmVsZWFzZSBpbmR1Y2VkIGJ5IFRHTjE0
MTIgYW5kIG90aGVyIHRoZXJhcGV1dGljIG1vbm9jbG9uYWwgYW50aWJvZGllczwvdGl0bGU+PHNl
Y29uZGFyeS10aXRsZT5KIEltbXVub3RveGljb2w8L3NlY29uZGFyeS10aXRsZT48L3RpdGxlcz48
cGVyaW9kaWNhbD48ZnVsbC10aXRsZT5KIEltbXVub3RveGljb2w8L2Z1bGwtdGl0bGU+PC9wZXJp
b2RpY2FsPjxlZGl0aW9uPjIwMTEvMTEvMTU8L2VkaXRpb24+PGRhdGVzPjxwdWItZGF0ZXM+PGRh
dGU+Tm92IDEwPC9kYXRlPjwvcHViLWRhdGVzPjwvZGF0ZXM+PGlzYm4+MTU0Ny02OTAxIChFbGVj
dHJvbmljKSYjeEQ7MTU0Ny02OTFYIChMaW5raW5nKTwvaXNibj48YWNjZXNzaW9uLW51bT4yMjA3
NDM3ODwvYWNjZXNzaW9uLW51bT48dXJscz48cmVsYXRlZC11cmxzPjx1cmw+aHR0cDovL3d3dy5u
Y2JpLm5sbS5uaWguZ292L2VudHJlei9xdWVyeS5mY2dpP2NtZD1SZXRyaWV2ZSZhbXA7ZGI9UHVi
TWVkJmFtcDtkb3B0PUNpdGF0aW9uJmFtcDtsaXN0X3VpZHM9MjIwNzQzNzg8L3VybD48L3JlbGF0
ZWQtdXJscz48L3VybHM+PGVsZWN0cm9uaWMtcmVzb3VyY2UtbnVtPjEwLjMxMDkvMTU0NzY5MVgu
MjAxMS42MTM0MTk8L2VsZWN0cm9uaWMtcmVzb3VyY2UtbnVtPjxsYW5ndWFnZT5Fbmc8L2xhbmd1
YWdlPjwvcmVjb3JkPjwvQ2l0ZT48Q2l0ZT48QXV0aG9yPk1hZ2dpPC9BdXRob3I+PFllYXI+MjAx
MTwvWWVhcj48UmVjTnVtPjE2PC9SZWNOdW0+PHJlY29yZD48cmVjLW51bWJlcj4xNjwvcmVjLW51
bWJlcj48Zm9yZWlnbi1rZXlzPjxrZXkgYXBwPSJFTiIgZGItaWQ9ImR0MHA5MGFheGRmZHgxZXNk
ZnA1MDlhenZ2YXJ2cHB4eHB4MCIgdGltZXN0YW1wPSIxNDM1MjM2Njc1Ij4xNjwva2V5PjwvZm9y
ZWlnbi1rZXlzPjxyZWYtdHlwZSBuYW1lPSJKb3VybmFsIEFydGljbGUiPjE3PC9yZWYtdHlwZT48
Y29udHJpYnV0b3JzPjxhdXRob3JzPjxhdXRob3I+TWFnZ2ksIEUuPC9hdXRob3I+PGF1dGhvcj5W
dWx0YWdnaW8sIEEuPC9hdXRob3I+PGF1dGhvcj5NYXR1Y2NpLCBBLjwvYXV0aG9yPjwvYXV0aG9y
cz48L2NvbnRyaWJ1dG9ycz48YXV0aC1hZGRyZXNzPkNlbnRlciBmb3IgUmVzZWFyY2gsIFRyYW5z
ZmVyIGFuZCBIaWdoIEVkdWNhdGlvbiBERU5PVEhFLCBVbml2ZXJzaXR5IG9mIEZsb3JlbmNlLCBQ
b2xpY2xpbmljbyBkaSBDYXJlZ2dpLCBWaWFsZSBNb3JnYWduaSA4NSwgNTAxMzQgRmxvcmVuY2Us
IEl0YWx5LiBlLm1hZ2dpQGRtaS51bmlmaS5pdDwvYXV0aC1hZGRyZXNzPjx0aXRsZXM+PHRpdGxl
PkFjdXRlIGluZnVzaW9uIHJlYWN0aW9ucyBpbmR1Y2VkIGJ5IG1vbm9jbG9uYWwgYW50aWJvZHkg
dGhlcmFweTwvdGl0bGU+PHNlY29uZGFyeS10aXRsZT5FeHBlcnQgUmV2IENsaW4gSW1tdW5vbDwv
c2Vjb25kYXJ5LXRpdGxlPjwvdGl0bGVzPjxwZXJpb2RpY2FsPjxmdWxsLXRpdGxlPkV4cGVydCBS
ZXYgQ2xpbiBJbW11bm9sPC9mdWxsLXRpdGxlPjwvcGVyaW9kaWNhbD48cGFnZXM+NTUtNjM8L3Bh
Z2VzPjx2b2x1bWU+Nzwvdm9sdW1lPjxudW1iZXI+MTwvbnVtYmVyPjxlZGl0aW9uPjIwMTAvMTIv
MTg8L2VkaXRpb24+PGtleXdvcmRzPjxrZXl3b3JkPkFuYXBoeWxheGlzLypjaGVtaWNhbGx5IGlu
ZHVjZWQvKmVwaWRlbWlvbG9neS9pbW11bm9sb2d5PC9rZXl3b3JkPjxrZXl3b3JkPkFudGlib2Rp
ZXMsIE1vbm9jbG9uYWwvYWRtaW5pc3RyYXRpb24gJmFtcDsgZG9zYWdlLyphZHZlcnNlIGVmZmVj
dHM8L2tleXdvcmQ+PGtleXdvcmQ+RHJ1ZyBIeXBlcnNlbnNpdGl2aXR5LypldGlvbG9neS9pbW11
bm9sb2d5PC9rZXl3b3JkPjxrZXl3b3JkPkh1bWFuczwva2V5d29yZD48a2V5d29yZD5JbW11bm9n
bG9idWxpbiBFL2Jsb29kL2ltbXVub2xvZ3k8L2tleXdvcmQ+PGtleXdvcmQ+SW1tdW5vbG9naWMg
RmFjdG9ycy9hZG1pbmlzdHJhdGlvbiAmYW1wOyBkb3NhZ2UvKmFkdmVyc2UgZWZmZWN0czwva2V5
d29yZD48a2V5d29yZD5JbmNpZGVuY2U8L2tleXdvcmQ+PGtleXdvcmQ+SW5mdXNpb25zLCBJbnRy
YXZlbm91cy8qYWR2ZXJzZSBlZmZlY3RzPC9rZXl3b3JkPjxrZXl3b3JkPlR1bW9yIE5lY3Jvc2lz
IEZhY3Rvci1hbHBoYS9pbW11bm9sb2d5PC9rZXl3b3JkPjwva2V5d29yZHM+PGRhdGVzPjx5ZWFy
PjIwMTE8L3llYXI+PHB1Yi1kYXRlcz48ZGF0ZT5KYW48L2RhdGU+PC9wdWItZGF0ZXM+PC9kYXRl
cz48aXNibj4xNzQ0LTg0MDkgKEVsZWN0cm9uaWMpJiN4RDsxNzQ0LTY2NlggKExpbmtpbmcpPC9p
c2JuPjxhY2Nlc3Npb24tbnVtPjIxMTYyNjUwPC9hY2Nlc3Npb24tbnVtPjx1cmxzPjxyZWxhdGVk
LXVybHM+PHVybD5odHRwOi8vd3d3Lm5jYmkubmxtLm5paC5nb3YvZW50cmV6L3F1ZXJ5LmZjZ2k/
Y21kPVJldHJpZXZlJmFtcDtkYj1QdWJNZWQmYW1wO2RvcHQ9Q2l0YXRpb24mYW1wO2xpc3RfdWlk
cz0yMTE2MjY1MDwvdXJsPjwvcmVsYXRlZC11cmxzPjwvdXJscz48ZWxlY3Ryb25pYy1yZXNvdXJj
ZS1udW0+MTAuMTU4Ni9lY2kuMTAuOTA8L2VsZWN0cm9uaWMtcmVzb3VyY2UtbnVtPjxsYW5ndWFn
ZT5lbmc8L2xhbmd1YWdlPjwvcmVjb3JkPjwvQ2l0ZT48L0VuZE5vdGU+AG==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23" w:anchor="_ENREF_15" w:tooltip="Dhir,  #14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15</w:t>
        </w:r>
      </w:hyperlink>
      <w:r w:rsidR="001F12CF">
        <w:rPr>
          <w:rFonts w:ascii="Book Antiqua" w:hAnsi="Book Antiqua"/>
          <w:vertAlign w:val="superscript"/>
          <w:lang w:val="en-GB"/>
        </w:rPr>
        <w:t>,</w:t>
      </w:r>
      <w:hyperlink r:id="rId24" w:anchor="_ENREF_16" w:tooltip="Maggi, 2011 #16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16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 xml:space="preserve"> were observed, </w:t>
      </w:r>
      <w:r w:rsidRPr="007D695B">
        <w:rPr>
          <w:rStyle w:val="hps"/>
          <w:rFonts w:ascii="Book Antiqua" w:hAnsi="Book Antiqua"/>
          <w:lang w:val="en-GB"/>
        </w:rPr>
        <w:t xml:space="preserve">mixed with, and intensified by, </w:t>
      </w:r>
      <w:r w:rsidRPr="007D695B">
        <w:rPr>
          <w:rFonts w:ascii="Book Antiqua" w:hAnsi="Book Antiqua"/>
          <w:lang w:val="en-GB"/>
        </w:rPr>
        <w:t xml:space="preserve">the haemodynamic imbalances related to </w:t>
      </w:r>
      <w:proofErr w:type="spellStart"/>
      <w:r w:rsidRPr="007D695B">
        <w:rPr>
          <w:rFonts w:ascii="Book Antiqua" w:hAnsi="Book Antiqua"/>
          <w:lang w:val="en-GB"/>
        </w:rPr>
        <w:t>caval</w:t>
      </w:r>
      <w:proofErr w:type="spellEnd"/>
      <w:r w:rsidRPr="007D695B">
        <w:rPr>
          <w:rFonts w:ascii="Book Antiqua" w:hAnsi="Book Antiqua"/>
          <w:lang w:val="en-GB"/>
        </w:rPr>
        <w:t xml:space="preserve"> and portal clamping and the metabolic profile of liver dysfunction.</w:t>
      </w:r>
    </w:p>
    <w:p w14:paraId="4F2DD88F" w14:textId="47DC0111" w:rsidR="00036A02" w:rsidRPr="007D695B" w:rsidRDefault="00036A02" w:rsidP="001F12C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Both during the surgical procedure and </w:t>
      </w:r>
      <w:r w:rsidR="00B43A06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ICU</w:t>
      </w:r>
      <w:r w:rsidR="00665462" w:rsidRPr="007D695B">
        <w:rPr>
          <w:rFonts w:ascii="Book Antiqua" w:hAnsi="Book Antiqua"/>
          <w:lang w:val="en-GB"/>
        </w:rPr>
        <w:t xml:space="preserve"> stay</w:t>
      </w:r>
      <w:r w:rsidR="00B43A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an increase </w:t>
      </w:r>
      <w:r w:rsidR="00B43A06" w:rsidRPr="007D695B">
        <w:rPr>
          <w:rFonts w:ascii="Book Antiqua" w:hAnsi="Book Antiqua"/>
          <w:lang w:val="en-GB"/>
        </w:rPr>
        <w:t xml:space="preserve">in the </w:t>
      </w:r>
      <w:r w:rsidRPr="007D695B">
        <w:rPr>
          <w:rFonts w:ascii="Book Antiqua" w:hAnsi="Book Antiqua"/>
          <w:lang w:val="en-GB"/>
        </w:rPr>
        <w:t xml:space="preserve">central blood temperature, which is unusual during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despite the use of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devices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for heating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the patient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and fluid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 xml:space="preserve">infusions, </w:t>
      </w:r>
      <w:r w:rsidRPr="007D695B">
        <w:rPr>
          <w:rFonts w:ascii="Book Antiqua" w:hAnsi="Book Antiqua"/>
          <w:lang w:val="en-GB"/>
        </w:rPr>
        <w:t xml:space="preserve">was observed in eight </w:t>
      </w:r>
      <w:r w:rsidRPr="007D695B">
        <w:rPr>
          <w:rFonts w:ascii="Book Antiqua" w:hAnsi="Book Antiqua"/>
          <w:lang w:val="en-GB"/>
        </w:rPr>
        <w:lastRenderedPageBreak/>
        <w:t xml:space="preserve">patients </w:t>
      </w:r>
      <w:r w:rsidR="00B43A06" w:rsidRPr="007D695B">
        <w:rPr>
          <w:rFonts w:ascii="Book Antiqua" w:hAnsi="Book Antiqua"/>
          <w:lang w:val="en-GB"/>
        </w:rPr>
        <w:t xml:space="preserve">from the </w:t>
      </w:r>
      <w:r w:rsidRPr="007D695B">
        <w:rPr>
          <w:rFonts w:ascii="Book Antiqua" w:hAnsi="Book Antiqua"/>
          <w:lang w:val="en-GB"/>
        </w:rPr>
        <w:t>ATG group</w:t>
      </w:r>
      <w:r w:rsidR="00665462" w:rsidRPr="007D695B">
        <w:rPr>
          <w:rFonts w:ascii="Book Antiqua" w:hAnsi="Book Antiqua"/>
          <w:lang w:val="en-GB"/>
        </w:rPr>
        <w:t>. In the same group</w:t>
      </w:r>
      <w:r w:rsidR="00B43A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 higher number of patients were</w:t>
      </w:r>
      <w:r w:rsidR="008A3359" w:rsidRPr="007D695B">
        <w:rPr>
          <w:rFonts w:ascii="Book Antiqua" w:hAnsi="Book Antiqua"/>
          <w:lang w:val="en-GB"/>
        </w:rPr>
        <w:t xml:space="preserve"> haemo</w:t>
      </w:r>
      <w:r w:rsidRPr="007D695B">
        <w:rPr>
          <w:rFonts w:ascii="Book Antiqua" w:hAnsi="Book Antiqua"/>
          <w:lang w:val="en-GB"/>
        </w:rPr>
        <w:t>dynamically unstable</w:t>
      </w:r>
      <w:r w:rsidR="00B43A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requiring increased amounts of noradrenaline and adrenaline to maintain a </w:t>
      </w:r>
      <w:r w:rsidR="00E4569E" w:rsidRPr="007D695B">
        <w:rPr>
          <w:rFonts w:ascii="Book Antiqua" w:hAnsi="Book Antiqua"/>
          <w:lang w:val="en-GB"/>
        </w:rPr>
        <w:t>MAP</w:t>
      </w:r>
      <w:r w:rsidRPr="007D695B">
        <w:rPr>
          <w:rFonts w:ascii="Book Antiqua" w:hAnsi="Book Antiqua"/>
          <w:lang w:val="en-GB"/>
        </w:rPr>
        <w:t xml:space="preserve"> of 60 mmHg. </w:t>
      </w:r>
      <w:r w:rsidRPr="007D695B">
        <w:rPr>
          <w:rStyle w:val="hps"/>
          <w:rFonts w:ascii="Book Antiqua" w:hAnsi="Book Antiqua"/>
          <w:lang w:val="en-GB"/>
        </w:rPr>
        <w:t>We are</w:t>
      </w:r>
      <w:r w:rsidRPr="007D695B">
        <w:rPr>
          <w:rStyle w:val="shorttext"/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inclined to attribute</w:t>
      </w:r>
      <w:r w:rsidRPr="007D695B">
        <w:rPr>
          <w:rFonts w:ascii="Book Antiqua" w:hAnsi="Book Antiqua"/>
          <w:lang w:val="en-GB"/>
        </w:rPr>
        <w:t xml:space="preserve"> the severe hypotensive episodes, observed before reperfusion, to a decrease in systemic vascular resistance due to the </w:t>
      </w:r>
      <w:r w:rsidR="00B43A06" w:rsidRPr="007D695B">
        <w:rPr>
          <w:rFonts w:ascii="Book Antiqua" w:hAnsi="Book Antiqua"/>
          <w:lang w:val="en-GB"/>
        </w:rPr>
        <w:t xml:space="preserve">vasodilator </w:t>
      </w:r>
      <w:r w:rsidRPr="007D695B">
        <w:rPr>
          <w:rFonts w:ascii="Book Antiqua" w:hAnsi="Book Antiqua"/>
          <w:lang w:val="en-GB"/>
        </w:rPr>
        <w:t>effect of cytokine release</w:t>
      </w:r>
      <w:r w:rsidR="002D5CF0" w:rsidRPr="007D695B">
        <w:rPr>
          <w:rFonts w:ascii="Book Antiqua" w:hAnsi="Book Antiqua"/>
          <w:lang w:val="en-GB"/>
        </w:rPr>
        <w:t xml:space="preserve"> because</w:t>
      </w:r>
      <w:r w:rsidRPr="007D695B">
        <w:rPr>
          <w:rFonts w:ascii="Book Antiqua" w:hAnsi="Book Antiqua"/>
          <w:lang w:val="en-GB"/>
        </w:rPr>
        <w:t xml:space="preserve"> the stability of EDVI, observed at the same time, </w:t>
      </w:r>
      <w:r w:rsidRPr="007D695B">
        <w:rPr>
          <w:rStyle w:val="hps"/>
          <w:rFonts w:ascii="Book Antiqua" w:hAnsi="Book Antiqua"/>
          <w:lang w:val="en-GB"/>
        </w:rPr>
        <w:t>makes it unlikely that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an inadequate intake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of fluids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and the resulting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reduced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blood volume</w:t>
      </w:r>
      <w:r w:rsidRPr="007D695B">
        <w:rPr>
          <w:rFonts w:ascii="Book Antiqua" w:hAnsi="Book Antiqua"/>
          <w:lang w:val="en-GB"/>
        </w:rPr>
        <w:t xml:space="preserve"> was the cause of </w:t>
      </w:r>
      <w:r w:rsidRPr="007D695B">
        <w:rPr>
          <w:rStyle w:val="hps"/>
          <w:rFonts w:ascii="Book Antiqua" w:hAnsi="Book Antiqua"/>
          <w:lang w:val="en-GB"/>
        </w:rPr>
        <w:t>hypotension</w:t>
      </w:r>
      <w:r w:rsidRPr="007D695B">
        <w:rPr>
          <w:rFonts w:ascii="Book Antiqua" w:hAnsi="Book Antiqua"/>
          <w:lang w:val="en-GB"/>
        </w:rPr>
        <w:t xml:space="preserve">. </w:t>
      </w:r>
    </w:p>
    <w:p w14:paraId="2CD9BA2C" w14:textId="0144FE51" w:rsidR="00036A02" w:rsidRPr="007D695B" w:rsidRDefault="00036A02" w:rsidP="001F12C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Patients </w:t>
      </w:r>
      <w:r w:rsidR="00B43A06" w:rsidRPr="007D695B">
        <w:rPr>
          <w:rFonts w:ascii="Book Antiqua" w:hAnsi="Book Antiqua"/>
          <w:lang w:val="en-GB"/>
        </w:rPr>
        <w:t xml:space="preserve">from the </w:t>
      </w:r>
      <w:r w:rsidRPr="007D695B">
        <w:rPr>
          <w:rFonts w:ascii="Book Antiqua" w:hAnsi="Book Antiqua"/>
          <w:lang w:val="en-GB"/>
        </w:rPr>
        <w:t xml:space="preserve">ATG group received a much </w:t>
      </w:r>
      <w:r w:rsidR="00B43A06" w:rsidRPr="007D695B">
        <w:rPr>
          <w:rFonts w:ascii="Book Antiqua" w:hAnsi="Book Antiqua"/>
          <w:lang w:val="en-GB"/>
        </w:rPr>
        <w:t xml:space="preserve">larger </w:t>
      </w:r>
      <w:r w:rsidRPr="007D695B">
        <w:rPr>
          <w:rFonts w:ascii="Book Antiqua" w:hAnsi="Book Antiqua"/>
          <w:lang w:val="en-GB"/>
        </w:rPr>
        <w:t>amount of cr</w:t>
      </w:r>
      <w:r w:rsidR="00B43A06" w:rsidRPr="007D695B">
        <w:rPr>
          <w:rFonts w:ascii="Book Antiqua" w:hAnsi="Book Antiqua"/>
          <w:lang w:val="en-GB"/>
        </w:rPr>
        <w:t>y</w:t>
      </w:r>
      <w:r w:rsidRPr="007D695B">
        <w:rPr>
          <w:rFonts w:ascii="Book Antiqua" w:hAnsi="Book Antiqua"/>
          <w:lang w:val="en-GB"/>
        </w:rPr>
        <w:t xml:space="preserve">stalloids (1.2 </w:t>
      </w:r>
      <w:r w:rsidR="001F12CF" w:rsidRPr="007D695B">
        <w:rPr>
          <w:rFonts w:ascii="Book Antiqua" w:hAnsi="Book Antiqua"/>
          <w:lang w:val="en-GB"/>
        </w:rPr>
        <w:t>L</w:t>
      </w:r>
      <w:r w:rsidRPr="007D695B">
        <w:rPr>
          <w:rFonts w:ascii="Book Antiqua" w:hAnsi="Book Antiqua"/>
          <w:lang w:val="en-GB"/>
        </w:rPr>
        <w:t xml:space="preserve">/h </w:t>
      </w:r>
      <w:r w:rsidRPr="001F12CF">
        <w:rPr>
          <w:rFonts w:ascii="Book Antiqua" w:hAnsi="Book Antiqua"/>
          <w:i/>
          <w:lang w:val="en-GB"/>
        </w:rPr>
        <w:t>vs</w:t>
      </w:r>
      <w:r w:rsidRPr="007D695B">
        <w:rPr>
          <w:rFonts w:ascii="Book Antiqua" w:hAnsi="Book Antiqua"/>
          <w:lang w:val="en-GB"/>
        </w:rPr>
        <w:t xml:space="preserve"> 800 m</w:t>
      </w:r>
      <w:r w:rsidR="001F12CF" w:rsidRPr="007D695B">
        <w:rPr>
          <w:rFonts w:ascii="Book Antiqua" w:hAnsi="Book Antiqua"/>
          <w:lang w:val="en-GB"/>
        </w:rPr>
        <w:t>L</w:t>
      </w:r>
      <w:r w:rsidRPr="007D695B">
        <w:rPr>
          <w:rFonts w:ascii="Book Antiqua" w:hAnsi="Book Antiqua"/>
          <w:lang w:val="en-GB"/>
        </w:rPr>
        <w:t>/h</w:t>
      </w:r>
      <w:r w:rsidR="00CE7FBC" w:rsidRPr="007D695B">
        <w:rPr>
          <w:rFonts w:ascii="Book Antiqua" w:hAnsi="Book Antiqua"/>
          <w:lang w:val="en-GB"/>
        </w:rPr>
        <w:t xml:space="preserve">, </w:t>
      </w:r>
      <w:r w:rsidR="00CE7FBC" w:rsidRPr="001F12CF">
        <w:rPr>
          <w:rFonts w:ascii="Book Antiqua" w:hAnsi="Book Antiqua"/>
          <w:i/>
          <w:lang w:val="en-GB"/>
        </w:rPr>
        <w:t>P</w:t>
      </w:r>
      <w:r w:rsidR="001F12CF">
        <w:rPr>
          <w:rFonts w:ascii="Book Antiqua" w:hAnsi="Book Antiqua" w:hint="eastAsia"/>
          <w:lang w:val="en-GB" w:eastAsia="zh-CN"/>
        </w:rPr>
        <w:t xml:space="preserve"> </w:t>
      </w:r>
      <w:r w:rsidR="00CE7FBC" w:rsidRPr="007D695B">
        <w:rPr>
          <w:rFonts w:ascii="Book Antiqua" w:hAnsi="Book Antiqua"/>
          <w:lang w:val="en-GB"/>
        </w:rPr>
        <w:t>=</w:t>
      </w:r>
      <w:r w:rsidR="001F12CF">
        <w:rPr>
          <w:rFonts w:ascii="Book Antiqua" w:hAnsi="Book Antiqua" w:hint="eastAsia"/>
          <w:lang w:val="en-GB" w:eastAsia="zh-CN"/>
        </w:rPr>
        <w:t xml:space="preserve"> </w:t>
      </w:r>
      <w:r w:rsidR="00CE7FBC" w:rsidRPr="007D695B">
        <w:rPr>
          <w:rFonts w:ascii="Book Antiqua" w:hAnsi="Book Antiqua"/>
          <w:lang w:val="en-GB"/>
        </w:rPr>
        <w:t>0.008</w:t>
      </w:r>
      <w:r w:rsidRPr="007D695B">
        <w:rPr>
          <w:rFonts w:ascii="Book Antiqua" w:hAnsi="Book Antiqua"/>
          <w:lang w:val="en-GB"/>
        </w:rPr>
        <w:t>) and blood products during the surgical procedure</w:t>
      </w:r>
      <w:r w:rsidR="002D5CF0" w:rsidRPr="007D695B">
        <w:rPr>
          <w:rFonts w:ascii="Book Antiqua" w:hAnsi="Book Antiqua"/>
          <w:lang w:val="en-GB"/>
        </w:rPr>
        <w:t xml:space="preserve"> because</w:t>
      </w:r>
      <w:r w:rsidRPr="007D695B">
        <w:rPr>
          <w:rFonts w:ascii="Book Antiqua" w:hAnsi="Book Antiqua"/>
          <w:lang w:val="en-GB"/>
        </w:rPr>
        <w:t xml:space="preserve"> the vasodilator effect and </w:t>
      </w:r>
      <w:r w:rsidR="00B43A06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coagulation impairment</w:t>
      </w:r>
      <w:r w:rsidR="00B43A06" w:rsidRPr="007D695B">
        <w:rPr>
          <w:rFonts w:ascii="Book Antiqua" w:hAnsi="Book Antiqua"/>
          <w:lang w:val="en-GB"/>
        </w:rPr>
        <w:t xml:space="preserve"> induced by</w:t>
      </w:r>
      <w:r w:rsidRPr="007D695B">
        <w:rPr>
          <w:rFonts w:ascii="Book Antiqua" w:hAnsi="Book Antiqua"/>
          <w:lang w:val="en-GB"/>
        </w:rPr>
        <w:t xml:space="preserve"> </w:t>
      </w:r>
      <w:r w:rsidR="006B1E96" w:rsidRPr="007D695B">
        <w:rPr>
          <w:rFonts w:ascii="Book Antiqua" w:hAnsi="Book Antiqua"/>
          <w:lang w:val="en-GB"/>
        </w:rPr>
        <w:t>T</w:t>
      </w:r>
      <w:r w:rsidRPr="007D695B">
        <w:rPr>
          <w:rFonts w:ascii="Book Antiqua" w:hAnsi="Book Antiqua"/>
          <w:lang w:val="en-GB"/>
        </w:rPr>
        <w:t>hymoglobuli</w:t>
      </w:r>
      <w:r w:rsidR="00B43A06" w:rsidRPr="007D695B">
        <w:rPr>
          <w:rFonts w:ascii="Book Antiqua" w:hAnsi="Book Antiqua"/>
          <w:lang w:val="en-GB"/>
        </w:rPr>
        <w:t>n</w:t>
      </w:r>
      <w:r w:rsidRPr="007D695B">
        <w:rPr>
          <w:rFonts w:ascii="Book Antiqua" w:hAnsi="Book Antiqua"/>
          <w:lang w:val="en-GB"/>
        </w:rPr>
        <w:t xml:space="preserve"> caused a </w:t>
      </w:r>
      <w:r w:rsidR="005214F9" w:rsidRPr="007D695B">
        <w:rPr>
          <w:rFonts w:ascii="Book Antiqua" w:hAnsi="Book Antiqua"/>
          <w:lang w:val="en-GB"/>
        </w:rPr>
        <w:t xml:space="preserve">relative </w:t>
      </w:r>
      <w:r w:rsidRPr="007D695B">
        <w:rPr>
          <w:rFonts w:ascii="Book Antiqua" w:hAnsi="Book Antiqua"/>
          <w:lang w:val="en-GB"/>
        </w:rPr>
        <w:t xml:space="preserve">hypovolemia and </w:t>
      </w:r>
      <w:r w:rsidR="002D5CF0" w:rsidRPr="007D695B">
        <w:rPr>
          <w:rFonts w:ascii="Book Antiqua" w:hAnsi="Book Antiqua"/>
          <w:lang w:val="en-GB"/>
        </w:rPr>
        <w:t xml:space="preserve">because </w:t>
      </w:r>
      <w:r w:rsidR="00B43A06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circulating volume had to be maintained. </w:t>
      </w:r>
    </w:p>
    <w:p w14:paraId="0A793EAE" w14:textId="0745ACA9" w:rsidR="00036A02" w:rsidRPr="007D695B" w:rsidRDefault="00036A02" w:rsidP="001F12CF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Similar observations were made in a case report published by our group</w:t>
      </w:r>
      <w:r w:rsidR="00B43A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where</w:t>
      </w:r>
      <w:r w:rsidR="00B43A06" w:rsidRPr="007D695B">
        <w:rPr>
          <w:rFonts w:ascii="Book Antiqua" w:hAnsi="Book Antiqua"/>
          <w:lang w:val="en-GB"/>
        </w:rPr>
        <w:t>in</w:t>
      </w:r>
      <w:r w:rsidR="001F12CF">
        <w:rPr>
          <w:rFonts w:ascii="Book Antiqua" w:hAnsi="Book Antiqua"/>
          <w:lang w:val="en-GB"/>
        </w:rPr>
        <w:t xml:space="preserve"> </w:t>
      </w:r>
      <w:proofErr w:type="spellStart"/>
      <w:r w:rsidR="001F12CF">
        <w:rPr>
          <w:rFonts w:ascii="Book Antiqua" w:hAnsi="Book Antiqua"/>
          <w:lang w:val="en-GB"/>
        </w:rPr>
        <w:t>Busani</w:t>
      </w:r>
      <w:proofErr w:type="spellEnd"/>
      <w:r w:rsidR="001F12CF">
        <w:rPr>
          <w:rFonts w:ascii="Book Antiqua" w:hAnsi="Book Antiqua"/>
          <w:lang w:val="en-GB"/>
        </w:rPr>
        <w:t xml:space="preserve"> </w:t>
      </w:r>
      <w:r w:rsidR="001F12CF" w:rsidRPr="001F12CF">
        <w:rPr>
          <w:rFonts w:ascii="Book Antiqua" w:hAnsi="Book Antiqua"/>
          <w:i/>
          <w:lang w:val="en-GB"/>
        </w:rPr>
        <w:t>et al</w:t>
      </w:r>
      <w:r w:rsidRPr="007D695B">
        <w:rPr>
          <w:rFonts w:ascii="Book Antiqua" w:hAnsi="Book Antiqua"/>
          <w:lang w:val="en-GB"/>
        </w:rPr>
        <w:fldChar w:fldCharType="begin"/>
      </w:r>
      <w:r w:rsidRPr="007D695B">
        <w:rPr>
          <w:rFonts w:ascii="Book Antiqua" w:hAnsi="Book Antiqua"/>
          <w:lang w:val="en-GB"/>
        </w:rPr>
        <w:instrText xml:space="preserve"> ADDIN EN.CITE &lt;EndNote&gt;&lt;Cite&gt;&lt;Author&gt;Busani&lt;/Author&gt;&lt;Year&gt;2006&lt;/Year&gt;&lt;RecNum&gt;22&lt;/RecNum&gt;&lt;DisplayText&gt;&lt;style face="superscript"&gt;[17]&lt;/style&gt;&lt;/DisplayText&gt;&lt;record&gt;&lt;rec-number&gt;22&lt;/rec-number&gt;&lt;foreign-keys&gt;&lt;key app="EN" db-id="dt0p90aaxdfdx1esdfp509azvvarvppxxpx0" timestamp="1435240541"&gt;22&lt;/key&gt;&lt;/foreign-keys&gt;&lt;ref-type name="Journal Article"&gt;17&lt;/ref-type&gt;&lt;contributors&gt;&lt;authors&gt;&lt;author&gt;Busani, S.&lt;/author&gt;&lt;author&gt;Rinaldi, L.&lt;/author&gt;&lt;author&gt;Begliomini, B.&lt;/author&gt;&lt;author&gt;Pasetto, A.&lt;/author&gt;&lt;author&gt;Girardis, M.&lt;/author&gt;&lt;/authors&gt;&lt;/contributors&gt;&lt;auth-address&gt;Department of Anesthesia and Intensive Care, University of Modena and Reggio Emilia, Polyclinic of Modena, Modena, Italy. stefanobusani@tin.it&lt;/auth-address&gt;&lt;titles&gt;&lt;title&gt;Thymoglobulin-induced severe cardiovascular reaction and acute renal failure in a patient scheduled for orthotopic liver transplantation&lt;/title&gt;&lt;secondary-title&gt;Minerva Anestesiol&lt;/secondary-title&gt;&lt;/titles&gt;&lt;periodical&gt;&lt;full-title&gt;Minerva Anestesiol&lt;/full-title&gt;&lt;/periodical&gt;&lt;pages&gt;243-8&lt;/pages&gt;&lt;volume&gt;72&lt;/volume&gt;&lt;number&gt;4&lt;/number&gt;&lt;edition&gt;2006/03/30&lt;/edition&gt;&lt;keywords&gt;&lt;keyword&gt;Acute Kidney Injury/*chemically induced&lt;/keyword&gt;&lt;keyword&gt;Antilymphocyte Serum/*adverse effects&lt;/keyword&gt;&lt;keyword&gt;Cardiovascular Diseases/*chemically induced&lt;/keyword&gt;&lt;keyword&gt;Humans&lt;/keyword&gt;&lt;keyword&gt;Immunosuppressive Agents/*adverse effects&lt;/keyword&gt;&lt;keyword&gt;Liver Transplantation/*physiology&lt;/keyword&gt;&lt;keyword&gt;Male&lt;/keyword&gt;&lt;keyword&gt;Middle Aged&lt;/keyword&gt;&lt;keyword&gt;Postoperative Complications&lt;/keyword&gt;&lt;/keywords&gt;&lt;dates&gt;&lt;year&gt;2006&lt;/year&gt;&lt;pub-dates&gt;&lt;date&gt;Apr&lt;/date&gt;&lt;/pub-dates&gt;&lt;/dates&gt;&lt;isbn&gt;0375-9393 (Print)&amp;#xD;0375-9393 (Linking)&lt;/isbn&gt;&lt;accession-num&gt;16570036&lt;/accession-num&gt;&lt;urls&gt;&lt;related-urls&gt;&lt;url&gt;http://www.ncbi.nlm.nih.gov/entrez/query.fcgi?cmd=Retrieve&amp;amp;db=PubMed&amp;amp;dopt=Citation&amp;amp;list_uids=16570036&lt;/url&gt;&lt;/related-urls&gt;&lt;/urls&gt;&lt;language&gt;eng&amp;#xD;ita&lt;/language&gt;&lt;/record&gt;&lt;/Cite&gt;&lt;/EndNote&gt;</w:instrText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25" w:anchor="_ENREF_17" w:tooltip="Busani, 2006 #22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17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 xml:space="preserve"> described the side effects of ATG infusion during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 xml:space="preserve">. In the perioperative period their patient, receiving a higher dosage (5 mg/Kg) of polyclonal antibody compared to our study, showed hyperthermia, hypotension and haemolysis, but no </w:t>
      </w:r>
      <w:r w:rsidR="00E14706" w:rsidRPr="007D695B">
        <w:rPr>
          <w:rFonts w:ascii="Book Antiqua" w:hAnsi="Book Antiqua"/>
          <w:lang w:val="en-GB"/>
        </w:rPr>
        <w:t xml:space="preserve">observations were </w:t>
      </w:r>
      <w:r w:rsidRPr="007D695B">
        <w:rPr>
          <w:rFonts w:ascii="Book Antiqua" w:hAnsi="Book Antiqua"/>
          <w:lang w:val="en-GB"/>
        </w:rPr>
        <w:t xml:space="preserve">made about </w:t>
      </w:r>
      <w:r w:rsidR="00E14706" w:rsidRPr="007D695B">
        <w:rPr>
          <w:rFonts w:ascii="Book Antiqua" w:hAnsi="Book Antiqua"/>
          <w:lang w:val="en-GB"/>
        </w:rPr>
        <w:t xml:space="preserve">the effect of </w:t>
      </w:r>
      <w:r w:rsidRPr="007D695B">
        <w:rPr>
          <w:rFonts w:ascii="Book Antiqua" w:hAnsi="Book Antiqua"/>
          <w:lang w:val="en-GB"/>
        </w:rPr>
        <w:t>ATG on coagulation. After this experience</w:t>
      </w:r>
      <w:r w:rsidR="00E14706" w:rsidRPr="007D695B">
        <w:rPr>
          <w:rFonts w:ascii="Book Antiqua" w:hAnsi="Book Antiqua"/>
          <w:lang w:val="en-GB"/>
        </w:rPr>
        <w:t>, the</w:t>
      </w:r>
      <w:r w:rsidRPr="007D695B">
        <w:rPr>
          <w:rFonts w:ascii="Book Antiqua" w:hAnsi="Book Antiqua"/>
          <w:lang w:val="en-GB"/>
        </w:rPr>
        <w:t xml:space="preserve">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 xml:space="preserve"> surgeons decided to propose a new Thymoglobulin </w:t>
      </w:r>
      <w:proofErr w:type="gramStart"/>
      <w:r w:rsidRPr="007D695B">
        <w:rPr>
          <w:rFonts w:ascii="Book Antiqua" w:hAnsi="Book Antiqua"/>
          <w:lang w:val="en-GB"/>
        </w:rPr>
        <w:t>protocol which</w:t>
      </w:r>
      <w:proofErr w:type="gramEnd"/>
      <w:r w:rsidRPr="007D695B">
        <w:rPr>
          <w:rFonts w:ascii="Book Antiqua" w:hAnsi="Book Antiqua"/>
          <w:lang w:val="en-GB"/>
        </w:rPr>
        <w:t xml:space="preserve"> involved a lower dosage </w:t>
      </w:r>
      <w:r w:rsidR="00CE7FBC" w:rsidRPr="007D695B">
        <w:rPr>
          <w:rFonts w:ascii="Book Antiqua" w:hAnsi="Book Antiqua"/>
          <w:lang w:val="en-GB"/>
        </w:rPr>
        <w:t xml:space="preserve">of ATG </w:t>
      </w:r>
      <w:r w:rsidRPr="007D695B">
        <w:rPr>
          <w:rFonts w:ascii="Book Antiqua" w:hAnsi="Book Antiqua"/>
          <w:lang w:val="en-GB"/>
        </w:rPr>
        <w:t>(3 mg/kg instead of 5 mg/Kg</w:t>
      </w:r>
      <w:r w:rsidR="002D5CF0" w:rsidRPr="007D695B">
        <w:rPr>
          <w:rFonts w:ascii="Book Antiqua" w:hAnsi="Book Antiqua"/>
          <w:lang w:val="en-GB"/>
        </w:rPr>
        <w:t xml:space="preserve"> as </w:t>
      </w:r>
      <w:r w:rsidR="001F12CF">
        <w:rPr>
          <w:rFonts w:ascii="Book Antiqua" w:hAnsi="Book Antiqua"/>
          <w:lang w:val="en-GB"/>
        </w:rPr>
        <w:t xml:space="preserve">suggested by </w:t>
      </w:r>
      <w:proofErr w:type="spellStart"/>
      <w:r w:rsidR="001F12CF">
        <w:rPr>
          <w:rFonts w:ascii="Book Antiqua" w:hAnsi="Book Antiqua"/>
          <w:lang w:val="en-GB"/>
        </w:rPr>
        <w:t>Starzl</w:t>
      </w:r>
      <w:proofErr w:type="spellEnd"/>
      <w:r w:rsidR="001F12CF">
        <w:rPr>
          <w:rFonts w:ascii="Book Antiqua" w:hAnsi="Book Antiqua"/>
          <w:lang w:val="en-GB"/>
        </w:rPr>
        <w:t xml:space="preserve"> </w:t>
      </w:r>
      <w:r w:rsidR="001F12CF" w:rsidRPr="001F12CF">
        <w:rPr>
          <w:rFonts w:ascii="Book Antiqua" w:hAnsi="Book Antiqua"/>
          <w:i/>
          <w:lang w:val="en-GB"/>
        </w:rPr>
        <w:t>et al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PEVuZE5vdGU+PENpdGU+PEF1dGhvcj5TdGFyemw8L0F1dGhvcj48WWVhcj4yMDAzPC9ZZWFyPjxS
ZWNOdW0+NTwvUmVjTnVtPjxEaXNwbGF5VGV4dD48c3R5bGUgZmFjZT0ic3VwZXJzY3JpcHQiPls4
XTwvc3R5bGU+PC9EaXNwbGF5VGV4dD48cmVjb3JkPjxyZWMtbnVtYmVyPjU8L3JlYy1udW1iZXI+
PGZvcmVpZ24ta2V5cz48a2V5IGFwcD0iRU4iIGRiLWlkPSJkdDBwOTBhYXhkZmR4MWVzZGZwNTA5
YXp2dmFydnBweHhweDAiIHRpbWVzdGFtcD0iMTQzNTIzNjE5NSI+NTwva2V5PjwvZm9yZWlnbi1r
ZXlzPjxyZWYtdHlwZSBuYW1lPSJKb3VybmFsIEFydGljbGUiPjE3PC9yZWYtdHlwZT48Y29udHJp
YnV0b3JzPjxhdXRob3JzPjxhdXRob3I+U3RhcnpsLCBULiBFLjwvYXV0aG9yPjxhdXRob3I+TXVy
YXNlLCBOLjwvYXV0aG9yPjxhdXRob3I+QWJ1LUVsbWFnZCwgSy48L2F1dGhvcj48YXV0aG9yPkdy
YXksIEUuIEEuPC9hdXRob3I+PGF1dGhvcj5TaGFwaXJvLCBSLjwvYXV0aG9yPjxhdXRob3I+RWdo
dGVzYWQsIEIuPC9hdXRob3I+PGF1dGhvcj5Db3JyeSwgUi4gSi48L2F1dGhvcj48YXV0aG9yPkpv
cmRhbiwgTS4gTC48L2F1dGhvcj48YXV0aG9yPkZvbnRlcywgUC48L2F1dGhvcj48YXV0aG9yPkdh
eW93c2tpLCBULjwvYXV0aG9yPjxhdXRob3I+Qm9uZCwgRy48L2F1dGhvcj48YXV0aG9yPlNjYW50
bGVidXJ5LCBWLiBQLjwvYXV0aG9yPjxhdXRob3I+UG90ZGFyLCBTLjwvYXV0aG9yPjxhdXRob3I+
UmFuZGhhd2EsIFAuPC9hdXRob3I+PGF1dGhvcj5XdSwgVC48L2F1dGhvcj48YXV0aG9yPlplZXZp
LCBBLjwvYXV0aG9yPjxhdXRob3I+TmFsZXNuaWssIE0uIEEuPC9hdXRob3I+PGF1dGhvcj5Xb29k
d2FyZCwgSi48L2F1dGhvcj48YXV0aG9yPk1hcmNvcywgQS48L2F1dGhvcj48YXV0aG9yPlRydWNj
bywgTS48L2F1dGhvcj48YXV0aG9yPkRlbWV0cmlzLCBBLiBKLjwvYXV0aG9yPjxhdXRob3I+RnVu
ZywgSi4gSi48L2F1dGhvcj48L2F1dGhvcnM+PC9jb250cmlidXRvcnM+PGF1dGgtYWRkcmVzcz5U
aG9tYXMgRSBTdGFyemwgVHJhbnNwbGFudGF0aW9uIEluc3RpdHV0ZSwgVW5pdmVyc2l0eSBvZiBQ
aXR0c2J1cmdoIE1lZGljYWwgQ2VudGVyLCBQaXR0c2J1cmdoLCBQQSAxNTIxMywgVVNBLiBtYW5n
YW50bEBtc3gudXBtYy5lZHUgJmx0O21hbmdhbnRsQG1zeC51cG1jLmVkdSZndDs8L2F1dGgtYWRk
cmVzcz48dGl0bGVzPjx0aXRsZT5Ub2xlcm9nZW5pYyBpbW11bm9zdXBwcmVzc2lvbiBmb3Igb3Jn
YW4gdHJhbnNwbGFudGF0aW9uPC90aXRsZT48c2Vjb25kYXJ5LXRpdGxlPkxhbmNldDwvc2Vjb25k
YXJ5LXRpdGxlPjwvdGl0bGVzPjxwZXJpb2RpY2FsPjxmdWxsLXRpdGxlPkxhbmNldDwvZnVsbC10
aXRsZT48L3BlcmlvZGljYWw+PHBhZ2VzPjE1MDItMTA8L3BhZ2VzPjx2b2x1bWU+MzYxPC92b2x1
bWU+PG51bWJlcj45MzY4PC9udW1iZXI+PGVkaXRpb24+MjAwMy8wNS8xMDwvZWRpdGlvbj48a2V5
d29yZHM+PGtleXdvcmQ+QW50aWx5bXBob2N5dGUgU2VydW0vKmFkbWluaXN0cmF0aW9uICZhbXA7
IGRvc2FnZS9hZHZlcnNlIGVmZmVjdHM8L2tleXdvcmQ+PGtleXdvcmQ+RHJ1ZyBBZG1pbmlzdHJh
dGlvbiBTY2hlZHVsZTwva2V5d29yZD48a2V5d29yZD5IdW1hbnM8L2tleXdvcmQ+PGtleXdvcmQ+
SW1tdW5vc3VwcHJlc3NpdmUgQWdlbnRzLyphZG1pbmlzdHJhdGlvbiAmYW1wOyBkb3NhZ2UvYWR2
ZXJzZSBlZmZlY3RzPC9rZXl3b3JkPjxrZXl3b3JkPkludGVzdGluZXMvdHJhbnNwbGFudGF0aW9u
PC9rZXl3b3JkPjxrZXl3b3JkPktpZG5leSBUcmFuc3BsYW50YXRpb24vaW1tdW5vbG9neTwva2V5
d29yZD48a2V5d29yZD5MaXZlciBUcmFuc3BsYW50YXRpb24vaW1tdW5vbG9neTwva2V5d29yZD48
a2V5d29yZD5MeW1waG9jeXRlIENvdW50PC9rZXl3b3JkPjxrZXl3b3JkPk1pZGRsZSBBZ2VkPC9r
ZXl3b3JkPjxrZXl3b3JkPlBhbmNyZWFzIFRyYW5zcGxhbnRhdGlvbi9pbW11bm9sb2d5PC9rZXl3
b3JkPjxrZXl3b3JkPlByZW9wZXJhdGl2ZSBDYXJlPC9rZXl3b3JkPjxrZXl3b3JkPlQtTHltcGhv
Y3l0ZSBTdWJzZXRzL2RydWcgZWZmZWN0czwva2V5d29yZD48a2V5d29yZD5UYWNyb2xpbXVzLyph
ZG1pbmlzdHJhdGlvbiAmYW1wOyBkb3NhZ2UvYWR2ZXJzZSBlZmZlY3RzPC9rZXl3b3JkPjxrZXl3
b3JkPlRyYW5zcGxhbnRhdGlvbiBUb2xlcmFuY2UvKmltbXVub2xvZ3k8L2tleXdvcmQ+PGtleXdv
cmQ+VHJhbnNwbGFudGF0aW9uLCBIb21vbG9nb3VzPC9rZXl3b3JkPjwva2V5d29yZHM+PGRhdGVz
Pjx5ZWFyPjIwMDM8L3llYXI+PHB1Yi1kYXRlcz48ZGF0ZT5NYXkgMzwvZGF0ZT48L3B1Yi1kYXRl
cz48L2RhdGVzPjxpc2JuPjAxNDAtNjczNiAoUHJpbnQpJiN4RDswMTQwLTY3MzYgKExpbmtpbmcp
PC9pc2JuPjxhY2Nlc3Npb24tbnVtPjEyNzM3ODU5PC9hY2Nlc3Npb24tbnVtPjx1cmxzPjxyZWxh
dGVkLXVybHM+PHVybD5odHRwOi8vd3d3Lm5jYmkubmxtLm5paC5nb3YvZW50cmV6L3F1ZXJ5LmZj
Z2k/Y21kPVJldHJpZXZlJmFtcDtkYj1QdWJNZWQmYW1wO2RvcHQ9Q2l0YXRpb24mYW1wO2xpc3Rf
dWlkcz0xMjczNzg1OTwvdXJsPjwvcmVsYXRlZC11cmxzPjwvdXJscz48ZWxlY3Ryb25pYy1yZXNv
dXJjZS1udW0+UzAxNDA2NzM2MDMxMzE3NTMgW3BpaV08L2VsZWN0cm9uaWMtcmVzb3VyY2UtbnVt
PjxsYW5ndWFnZT5lbmc8L2xhbmd1YWdlPjwvcmVjb3JkPjwvQ2l0ZT48L0VuZE5vdGU+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PEVuZE5vdGU+PENpdGU+PEF1dGhvcj5TdGFyemw8L0F1dGhvcj48WWVhcj4yMDAzPC9ZZWFyPjxS
ZWNOdW0+NTwvUmVjTnVtPjxEaXNwbGF5VGV4dD48c3R5bGUgZmFjZT0ic3VwZXJzY3JpcHQiPls4
XTwvc3R5bGU+PC9EaXNwbGF5VGV4dD48cmVjb3JkPjxyZWMtbnVtYmVyPjU8L3JlYy1udW1iZXI+
PGZvcmVpZ24ta2V5cz48a2V5IGFwcD0iRU4iIGRiLWlkPSJkdDBwOTBhYXhkZmR4MWVzZGZwNTA5
YXp2dmFydnBweHhweDAiIHRpbWVzdGFtcD0iMTQzNTIzNjE5NSI+NTwva2V5PjwvZm9yZWlnbi1r
ZXlzPjxyZWYtdHlwZSBuYW1lPSJKb3VybmFsIEFydGljbGUiPjE3PC9yZWYtdHlwZT48Y29udHJp
YnV0b3JzPjxhdXRob3JzPjxhdXRob3I+U3RhcnpsLCBULiBFLjwvYXV0aG9yPjxhdXRob3I+TXVy
YXNlLCBOLjwvYXV0aG9yPjxhdXRob3I+QWJ1LUVsbWFnZCwgSy48L2F1dGhvcj48YXV0aG9yPkdy
YXksIEUuIEEuPC9hdXRob3I+PGF1dGhvcj5TaGFwaXJvLCBSLjwvYXV0aG9yPjxhdXRob3I+RWdo
dGVzYWQsIEIuPC9hdXRob3I+PGF1dGhvcj5Db3JyeSwgUi4gSi48L2F1dGhvcj48YXV0aG9yPkpv
cmRhbiwgTS4gTC48L2F1dGhvcj48YXV0aG9yPkZvbnRlcywgUC48L2F1dGhvcj48YXV0aG9yPkdh
eW93c2tpLCBULjwvYXV0aG9yPjxhdXRob3I+Qm9uZCwgRy48L2F1dGhvcj48YXV0aG9yPlNjYW50
bGVidXJ5LCBWLiBQLjwvYXV0aG9yPjxhdXRob3I+UG90ZGFyLCBTLjwvYXV0aG9yPjxhdXRob3I+
UmFuZGhhd2EsIFAuPC9hdXRob3I+PGF1dGhvcj5XdSwgVC48L2F1dGhvcj48YXV0aG9yPlplZXZp
LCBBLjwvYXV0aG9yPjxhdXRob3I+TmFsZXNuaWssIE0uIEEuPC9hdXRob3I+PGF1dGhvcj5Xb29k
d2FyZCwgSi48L2F1dGhvcj48YXV0aG9yPk1hcmNvcywgQS48L2F1dGhvcj48YXV0aG9yPlRydWNj
bywgTS48L2F1dGhvcj48YXV0aG9yPkRlbWV0cmlzLCBBLiBKLjwvYXV0aG9yPjxhdXRob3I+RnVu
ZywgSi4gSi48L2F1dGhvcj48L2F1dGhvcnM+PC9jb250cmlidXRvcnM+PGF1dGgtYWRkcmVzcz5U
aG9tYXMgRSBTdGFyemwgVHJhbnNwbGFudGF0aW9uIEluc3RpdHV0ZSwgVW5pdmVyc2l0eSBvZiBQ
aXR0c2J1cmdoIE1lZGljYWwgQ2VudGVyLCBQaXR0c2J1cmdoLCBQQSAxNTIxMywgVVNBLiBtYW5n
YW50bEBtc3gudXBtYy5lZHUgJmx0O21hbmdhbnRsQG1zeC51cG1jLmVkdSZndDs8L2F1dGgtYWRk
cmVzcz48dGl0bGVzPjx0aXRsZT5Ub2xlcm9nZW5pYyBpbW11bm9zdXBwcmVzc2lvbiBmb3Igb3Jn
YW4gdHJhbnNwbGFudGF0aW9uPC90aXRsZT48c2Vjb25kYXJ5LXRpdGxlPkxhbmNldDwvc2Vjb25k
YXJ5LXRpdGxlPjwvdGl0bGVzPjxwZXJpb2RpY2FsPjxmdWxsLXRpdGxlPkxhbmNldDwvZnVsbC10
aXRsZT48L3BlcmlvZGljYWw+PHBhZ2VzPjE1MDItMTA8L3BhZ2VzPjx2b2x1bWU+MzYxPC92b2x1
bWU+PG51bWJlcj45MzY4PC9udW1iZXI+PGVkaXRpb24+MjAwMy8wNS8xMDwvZWRpdGlvbj48a2V5
d29yZHM+PGtleXdvcmQ+QW50aWx5bXBob2N5dGUgU2VydW0vKmFkbWluaXN0cmF0aW9uICZhbXA7
IGRvc2FnZS9hZHZlcnNlIGVmZmVjdHM8L2tleXdvcmQ+PGtleXdvcmQ+RHJ1ZyBBZG1pbmlzdHJh
dGlvbiBTY2hlZHVsZTwva2V5d29yZD48a2V5d29yZD5IdW1hbnM8L2tleXdvcmQ+PGtleXdvcmQ+
SW1tdW5vc3VwcHJlc3NpdmUgQWdlbnRzLyphZG1pbmlzdHJhdGlvbiAmYW1wOyBkb3NhZ2UvYWR2
ZXJzZSBlZmZlY3RzPC9rZXl3b3JkPjxrZXl3b3JkPkludGVzdGluZXMvdHJhbnNwbGFudGF0aW9u
PC9rZXl3b3JkPjxrZXl3b3JkPktpZG5leSBUcmFuc3BsYW50YXRpb24vaW1tdW5vbG9neTwva2V5
d29yZD48a2V5d29yZD5MaXZlciBUcmFuc3BsYW50YXRpb24vaW1tdW5vbG9neTwva2V5d29yZD48
a2V5d29yZD5MeW1waG9jeXRlIENvdW50PC9rZXl3b3JkPjxrZXl3b3JkPk1pZGRsZSBBZ2VkPC9r
ZXl3b3JkPjxrZXl3b3JkPlBhbmNyZWFzIFRyYW5zcGxhbnRhdGlvbi9pbW11bm9sb2d5PC9rZXl3
b3JkPjxrZXl3b3JkPlByZW9wZXJhdGl2ZSBDYXJlPC9rZXl3b3JkPjxrZXl3b3JkPlQtTHltcGhv
Y3l0ZSBTdWJzZXRzL2RydWcgZWZmZWN0czwva2V5d29yZD48a2V5d29yZD5UYWNyb2xpbXVzLyph
ZG1pbmlzdHJhdGlvbiAmYW1wOyBkb3NhZ2UvYWR2ZXJzZSBlZmZlY3RzPC9rZXl3b3JkPjxrZXl3
b3JkPlRyYW5zcGxhbnRhdGlvbiBUb2xlcmFuY2UvKmltbXVub2xvZ3k8L2tleXdvcmQ+PGtleXdv
cmQ+VHJhbnNwbGFudGF0aW9uLCBIb21vbG9nb3VzPC9rZXl3b3JkPjwva2V5d29yZHM+PGRhdGVz
Pjx5ZWFyPjIwMDM8L3llYXI+PHB1Yi1kYXRlcz48ZGF0ZT5NYXkgMzwvZGF0ZT48L3B1Yi1kYXRl
cz48L2RhdGVzPjxpc2JuPjAxNDAtNjczNiAoUHJpbnQpJiN4RDswMTQwLTY3MzYgKExpbmtpbmcp
PC9pc2JuPjxhY2Nlc3Npb24tbnVtPjEyNzM3ODU5PC9hY2Nlc3Npb24tbnVtPjx1cmxzPjxyZWxh
dGVkLXVybHM+PHVybD5odHRwOi8vd3d3Lm5jYmkubmxtLm5paC5nb3YvZW50cmV6L3F1ZXJ5LmZj
Z2k/Y21kPVJldHJpZXZlJmFtcDtkYj1QdWJNZWQmYW1wO2RvcHQ9Q2l0YXRpb24mYW1wO2xpc3Rf
dWlkcz0xMjczNzg1OTwvdXJsPjwvcmVsYXRlZC11cmxzPjwvdXJscz48ZWxlY3Ryb25pYy1yZXNv
dXJjZS1udW0+UzAxNDA2NzM2MDMxMzE3NTMgW3BpaV08L2VsZWN0cm9uaWMtcmVzb3VyY2UtbnVt
PjxsYW5ndWFnZT5lbmc8L2xhbmd1YWdlPjwvcmVjb3JkPjwvQ2l0ZT48L0VuZE5vdGU+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26" w:anchor="_ENREF_8" w:tooltip="Starzl, 2003 #5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8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="00CE7FBC" w:rsidRPr="007D695B">
        <w:rPr>
          <w:rFonts w:ascii="Book Antiqua" w:hAnsi="Book Antiqua"/>
          <w:lang w:val="en-GB"/>
        </w:rPr>
        <w:t>)</w:t>
      </w:r>
      <w:r w:rsidR="00E14706" w:rsidRPr="007D695B">
        <w:rPr>
          <w:rFonts w:ascii="Book Antiqua" w:hAnsi="Book Antiqua"/>
          <w:lang w:val="en-GB"/>
        </w:rPr>
        <w:t xml:space="preserve">, </w:t>
      </w:r>
      <w:r w:rsidR="00C928A5" w:rsidRPr="007D695B">
        <w:rPr>
          <w:rFonts w:ascii="Book Antiqua" w:hAnsi="Book Antiqua"/>
          <w:lang w:val="en-GB"/>
        </w:rPr>
        <w:t xml:space="preserve">described in this study </w:t>
      </w:r>
      <w:r w:rsidRPr="007D695B">
        <w:rPr>
          <w:rFonts w:ascii="Book Antiqua" w:hAnsi="Book Antiqua"/>
          <w:lang w:val="en-GB"/>
        </w:rPr>
        <w:t>as a pre-treatment.</w:t>
      </w:r>
    </w:p>
    <w:p w14:paraId="68664B56" w14:textId="5DD39A71" w:rsidR="00036A02" w:rsidRPr="007D695B" w:rsidRDefault="00E14706" w:rsidP="001F12C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Regarding the</w:t>
      </w:r>
      <w:r w:rsidR="00C928A5" w:rsidRPr="007D695B">
        <w:rPr>
          <w:rFonts w:ascii="Book Antiqua" w:hAnsi="Book Antiqua"/>
          <w:lang w:val="en-GB"/>
        </w:rPr>
        <w:t xml:space="preserve"> coagulation status, t</w:t>
      </w:r>
      <w:r w:rsidR="00036A02" w:rsidRPr="007D695B">
        <w:rPr>
          <w:rFonts w:ascii="Book Antiqua" w:hAnsi="Book Antiqua"/>
          <w:lang w:val="en-GB"/>
        </w:rPr>
        <w:t xml:space="preserve">he </w:t>
      </w:r>
      <w:r w:rsidR="00C928A5" w:rsidRPr="007D695B">
        <w:rPr>
          <w:rFonts w:ascii="Book Antiqua" w:hAnsi="Book Antiqua"/>
          <w:lang w:val="en-GB"/>
        </w:rPr>
        <w:t xml:space="preserve">basal </w:t>
      </w:r>
      <w:r w:rsidR="00F72364" w:rsidRPr="007D695B">
        <w:rPr>
          <w:rFonts w:ascii="Book Antiqua" w:hAnsi="Book Antiqua"/>
          <w:lang w:val="en-GB"/>
        </w:rPr>
        <w:t>TEG</w:t>
      </w:r>
      <w:r w:rsidR="00C928A5" w:rsidRPr="007D695B">
        <w:rPr>
          <w:rFonts w:ascii="Book Antiqua" w:hAnsi="Book Antiqua"/>
          <w:lang w:val="en-GB"/>
        </w:rPr>
        <w:t xml:space="preserve"> variables showed a better c</w:t>
      </w:r>
      <w:r w:rsidR="00036A02" w:rsidRPr="007D695B">
        <w:rPr>
          <w:rFonts w:ascii="Book Antiqua" w:hAnsi="Book Antiqua"/>
          <w:lang w:val="en-GB"/>
        </w:rPr>
        <w:t xml:space="preserve">oagulation </w:t>
      </w:r>
      <w:r w:rsidR="00C928A5" w:rsidRPr="007D695B">
        <w:rPr>
          <w:rFonts w:ascii="Book Antiqua" w:hAnsi="Book Antiqua"/>
          <w:lang w:val="en-GB"/>
        </w:rPr>
        <w:t>balance</w:t>
      </w:r>
      <w:r w:rsidR="00036A02" w:rsidRPr="007D695B">
        <w:rPr>
          <w:rFonts w:ascii="Book Antiqua" w:hAnsi="Book Antiqua"/>
          <w:lang w:val="en-GB"/>
        </w:rPr>
        <w:t xml:space="preserve"> (shorter</w:t>
      </w:r>
      <w:r w:rsidR="00C928A5" w:rsidRPr="007D695B">
        <w:rPr>
          <w:rFonts w:ascii="Book Antiqua" w:hAnsi="Book Antiqua"/>
          <w:lang w:val="en-GB"/>
        </w:rPr>
        <w:t xml:space="preserve"> r</w:t>
      </w:r>
      <w:r w:rsidR="00036A02" w:rsidRPr="007D695B">
        <w:rPr>
          <w:rFonts w:ascii="Book Antiqua" w:hAnsi="Book Antiqua"/>
          <w:lang w:val="en-GB"/>
        </w:rPr>
        <w:t xml:space="preserve">, k and </w:t>
      </w:r>
      <w:r w:rsidR="00C928A5" w:rsidRPr="007D695B">
        <w:rPr>
          <w:rFonts w:ascii="Book Antiqua" w:hAnsi="Book Antiqua"/>
          <w:lang w:val="en-GB"/>
        </w:rPr>
        <w:t xml:space="preserve">higher </w:t>
      </w:r>
      <w:r w:rsidR="00036A02" w:rsidRPr="007D695B">
        <w:rPr>
          <w:rFonts w:ascii="Book Antiqua" w:hAnsi="Book Antiqua"/>
          <w:lang w:val="en-GB"/>
        </w:rPr>
        <w:sym w:font="Symbol" w:char="F061"/>
      </w:r>
      <w:r w:rsidR="00036A02" w:rsidRPr="007D695B">
        <w:rPr>
          <w:rFonts w:ascii="Book Antiqua" w:hAnsi="Book Antiqua"/>
          <w:lang w:val="en-GB"/>
        </w:rPr>
        <w:t xml:space="preserve"> values) in the patients </w:t>
      </w:r>
      <w:r w:rsidRPr="007D695B">
        <w:rPr>
          <w:rStyle w:val="hps"/>
          <w:rFonts w:ascii="Book Antiqua" w:hAnsi="Book Antiqua"/>
          <w:lang w:val="en-GB"/>
        </w:rPr>
        <w:t>receiving</w:t>
      </w:r>
      <w:r w:rsidR="00036A02" w:rsidRPr="007D695B">
        <w:rPr>
          <w:rFonts w:ascii="Book Antiqua" w:hAnsi="Book Antiqua"/>
          <w:lang w:val="en-GB"/>
        </w:rPr>
        <w:t xml:space="preserve"> ATG. </w:t>
      </w:r>
      <w:r w:rsidR="00036A02" w:rsidRPr="007D695B">
        <w:rPr>
          <w:rStyle w:val="hps"/>
          <w:rFonts w:ascii="Book Antiqua" w:hAnsi="Book Antiqua"/>
          <w:lang w:val="en-GB"/>
        </w:rPr>
        <w:t>Subsequently</w:t>
      </w:r>
      <w:r w:rsidR="00C928A5" w:rsidRPr="007D695B">
        <w:rPr>
          <w:rStyle w:val="hps"/>
          <w:rFonts w:ascii="Book Antiqua" w:hAnsi="Book Antiqua"/>
          <w:lang w:val="en-GB"/>
        </w:rPr>
        <w:t>,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C928A5" w:rsidRPr="007D695B">
        <w:rPr>
          <w:rStyle w:val="hps"/>
          <w:rFonts w:ascii="Book Antiqua" w:hAnsi="Book Antiqua"/>
          <w:lang w:val="en-GB"/>
        </w:rPr>
        <w:t>during the pre-</w:t>
      </w:r>
      <w:proofErr w:type="spellStart"/>
      <w:r w:rsidR="00C928A5" w:rsidRPr="007D695B">
        <w:rPr>
          <w:rFonts w:ascii="Book Antiqua" w:hAnsi="Book Antiqua"/>
          <w:lang w:val="en-GB"/>
        </w:rPr>
        <w:t>an</w:t>
      </w:r>
      <w:r w:rsidR="001D2639" w:rsidRPr="007D695B">
        <w:rPr>
          <w:rFonts w:ascii="Book Antiqua" w:hAnsi="Book Antiqua"/>
          <w:lang w:val="en-GB"/>
        </w:rPr>
        <w:t>he</w:t>
      </w:r>
      <w:r w:rsidR="00C928A5" w:rsidRPr="007D695B">
        <w:rPr>
          <w:rFonts w:ascii="Book Antiqua" w:hAnsi="Book Antiqua"/>
          <w:lang w:val="en-GB"/>
        </w:rPr>
        <w:t>patic</w:t>
      </w:r>
      <w:proofErr w:type="spellEnd"/>
      <w:r w:rsidR="00C928A5" w:rsidRPr="007D695B">
        <w:rPr>
          <w:rFonts w:ascii="Book Antiqua" w:hAnsi="Book Antiqua"/>
          <w:lang w:val="en-GB"/>
        </w:rPr>
        <w:t xml:space="preserve"> </w:t>
      </w:r>
      <w:r w:rsidR="00C928A5" w:rsidRPr="007D695B">
        <w:rPr>
          <w:rStyle w:val="hps"/>
          <w:rFonts w:ascii="Book Antiqua" w:hAnsi="Book Antiqua"/>
          <w:lang w:val="en-GB"/>
        </w:rPr>
        <w:t>and</w:t>
      </w:r>
      <w:r w:rsidR="00C928A5" w:rsidRPr="007D695B">
        <w:rPr>
          <w:rFonts w:ascii="Book Antiqua" w:hAnsi="Book Antiqua"/>
          <w:lang w:val="en-GB"/>
        </w:rPr>
        <w:t xml:space="preserve"> </w:t>
      </w:r>
      <w:proofErr w:type="spellStart"/>
      <w:r w:rsidR="00C928A5" w:rsidRPr="007D695B">
        <w:rPr>
          <w:rStyle w:val="hps"/>
          <w:rFonts w:ascii="Book Antiqua" w:hAnsi="Book Antiqua"/>
          <w:lang w:val="en-GB"/>
        </w:rPr>
        <w:t>anhepatic</w:t>
      </w:r>
      <w:proofErr w:type="spellEnd"/>
      <w:r w:rsidR="00C928A5" w:rsidRPr="007D695B">
        <w:rPr>
          <w:rFonts w:ascii="Book Antiqua" w:hAnsi="Book Antiqua"/>
          <w:lang w:val="en-GB"/>
        </w:rPr>
        <w:t xml:space="preserve"> stages (time interval of ATG infusion</w:t>
      </w:r>
      <w:r w:rsidRPr="007D695B">
        <w:rPr>
          <w:rFonts w:ascii="Book Antiqua" w:hAnsi="Book Antiqua"/>
          <w:lang w:val="en-GB"/>
        </w:rPr>
        <w:t>)</w:t>
      </w:r>
      <w:r w:rsidR="00C928A5" w:rsidRPr="007D695B">
        <w:rPr>
          <w:rFonts w:ascii="Book Antiqua" w:hAnsi="Book Antiqua"/>
          <w:lang w:val="en-GB"/>
        </w:rPr>
        <w:t xml:space="preserve">, </w:t>
      </w:r>
      <w:r w:rsidR="00036A02" w:rsidRPr="007D695B">
        <w:rPr>
          <w:rFonts w:ascii="Book Antiqua" w:hAnsi="Book Antiqua"/>
          <w:lang w:val="en-GB"/>
        </w:rPr>
        <w:t>these patients showed</w:t>
      </w:r>
      <w:r w:rsidR="00036A02" w:rsidRPr="007D695B">
        <w:rPr>
          <w:rStyle w:val="hps"/>
          <w:rFonts w:ascii="Book Antiqua" w:hAnsi="Book Antiqua"/>
          <w:lang w:val="en-GB"/>
        </w:rPr>
        <w:t xml:space="preserve"> </w:t>
      </w:r>
      <w:r w:rsidR="00C928A5" w:rsidRPr="007D695B">
        <w:rPr>
          <w:rStyle w:val="hps"/>
          <w:rFonts w:ascii="Book Antiqua" w:hAnsi="Book Antiqua"/>
          <w:lang w:val="en-GB"/>
        </w:rPr>
        <w:t>an early and</w:t>
      </w:r>
      <w:r w:rsidR="00C928A5" w:rsidRPr="007D695B">
        <w:rPr>
          <w:rStyle w:val="shorttext"/>
          <w:rFonts w:ascii="Book Antiqua" w:hAnsi="Book Antiqua"/>
          <w:lang w:val="en-GB"/>
        </w:rPr>
        <w:t xml:space="preserve"> </w:t>
      </w:r>
      <w:r w:rsidR="00C928A5" w:rsidRPr="007D695B">
        <w:rPr>
          <w:rStyle w:val="hps"/>
          <w:rFonts w:ascii="Book Antiqua" w:hAnsi="Book Antiqua"/>
          <w:lang w:val="en-GB"/>
        </w:rPr>
        <w:t>intense</w:t>
      </w:r>
      <w:r w:rsidR="00C928A5" w:rsidRPr="007D695B">
        <w:rPr>
          <w:rFonts w:ascii="Book Antiqua" w:hAnsi="Book Antiqua"/>
          <w:lang w:val="en-GB"/>
        </w:rPr>
        <w:t xml:space="preserve"> fibrinolysis,</w:t>
      </w:r>
      <w:r w:rsidR="00C928A5" w:rsidRPr="007D695B" w:rsidDel="00C928A5">
        <w:rPr>
          <w:rStyle w:val="hps"/>
          <w:rFonts w:ascii="Book Antiqua" w:hAnsi="Book Antiqua"/>
          <w:lang w:val="en-GB"/>
        </w:rPr>
        <w:t xml:space="preserve"> </w:t>
      </w:r>
      <w:r w:rsidR="00C928A5" w:rsidRPr="007D695B">
        <w:rPr>
          <w:rStyle w:val="hps"/>
          <w:rFonts w:ascii="Book Antiqua" w:hAnsi="Book Antiqua"/>
          <w:lang w:val="en-GB"/>
        </w:rPr>
        <w:t>TEG</w:t>
      </w:r>
      <w:r w:rsidR="00C928A5" w:rsidRPr="007D695B" w:rsidDel="00C928A5">
        <w:rPr>
          <w:rStyle w:val="hps"/>
          <w:rFonts w:ascii="Book Antiqua" w:hAnsi="Book Antiqua"/>
          <w:lang w:val="en-GB"/>
        </w:rPr>
        <w:t xml:space="preserve"> </w:t>
      </w:r>
      <w:r w:rsidR="00036A02" w:rsidRPr="007D695B">
        <w:rPr>
          <w:rStyle w:val="hps"/>
          <w:rFonts w:ascii="Book Antiqua" w:hAnsi="Book Antiqua"/>
          <w:lang w:val="en-GB"/>
        </w:rPr>
        <w:t>changes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Style w:val="hps"/>
          <w:rFonts w:ascii="Book Antiqua" w:hAnsi="Book Antiqua"/>
          <w:lang w:val="en-GB"/>
        </w:rPr>
        <w:t xml:space="preserve">which </w:t>
      </w:r>
      <w:r w:rsidRPr="007D695B">
        <w:rPr>
          <w:rStyle w:val="hps"/>
          <w:rFonts w:ascii="Book Antiqua" w:hAnsi="Book Antiqua"/>
          <w:lang w:val="en-GB"/>
        </w:rPr>
        <w:t xml:space="preserve">are </w:t>
      </w:r>
      <w:r w:rsidR="00036A02" w:rsidRPr="007D695B">
        <w:rPr>
          <w:rStyle w:val="hps"/>
          <w:rFonts w:ascii="Book Antiqua" w:hAnsi="Book Antiqua"/>
          <w:lang w:val="en-GB"/>
        </w:rPr>
        <w:t>usually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Style w:val="hps"/>
          <w:rFonts w:ascii="Book Antiqua" w:hAnsi="Book Antiqua"/>
          <w:lang w:val="en-GB"/>
        </w:rPr>
        <w:t>observed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Style w:val="hps"/>
          <w:rFonts w:ascii="Book Antiqua" w:hAnsi="Book Antiqua"/>
          <w:lang w:val="en-GB"/>
        </w:rPr>
        <w:t>after reperfusion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Style w:val="hps"/>
          <w:rFonts w:ascii="Book Antiqua" w:hAnsi="Book Antiqua"/>
          <w:lang w:val="en-GB"/>
        </w:rPr>
        <w:t>of the graft</w:t>
      </w:r>
      <w:r w:rsidR="00036A02" w:rsidRPr="007D695B">
        <w:rPr>
          <w:rFonts w:ascii="Book Antiqua" w:hAnsi="Book Antiqua"/>
          <w:lang w:val="en-GB"/>
        </w:rPr>
        <w:t xml:space="preserve">. </w:t>
      </w:r>
      <w:r w:rsidRPr="007D695B">
        <w:rPr>
          <w:rFonts w:ascii="Book Antiqua" w:hAnsi="Book Antiqua"/>
          <w:lang w:val="en-GB"/>
        </w:rPr>
        <w:t>The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Fonts w:ascii="Book Antiqua" w:eastAsia="Calibri" w:hAnsi="Book Antiqua"/>
          <w:lang w:val="en-GB" w:eastAsia="en-US"/>
        </w:rPr>
        <w:t>MA values (expression of platelet</w:t>
      </w:r>
      <w:r w:rsidRPr="007D695B">
        <w:rPr>
          <w:rFonts w:ascii="Book Antiqua" w:eastAsia="Calibri" w:hAnsi="Book Antiqua"/>
          <w:lang w:val="en-GB" w:eastAsia="en-US"/>
        </w:rPr>
        <w:t xml:space="preserve"> </w:t>
      </w:r>
      <w:r w:rsidR="00036A02" w:rsidRPr="007D695B">
        <w:rPr>
          <w:rFonts w:ascii="Book Antiqua" w:eastAsia="Calibri" w:hAnsi="Book Antiqua"/>
          <w:lang w:val="en-GB" w:eastAsia="en-US"/>
        </w:rPr>
        <w:t>activity</w:t>
      </w:r>
      <w:r w:rsidR="00CE7FBC" w:rsidRPr="007D695B">
        <w:rPr>
          <w:rFonts w:ascii="Book Antiqua" w:eastAsia="Calibri" w:hAnsi="Book Antiqua"/>
          <w:lang w:val="en-GB" w:eastAsia="en-US"/>
        </w:rPr>
        <w:t xml:space="preserve"> and clot </w:t>
      </w:r>
      <w:r w:rsidR="00665462" w:rsidRPr="007D695B">
        <w:rPr>
          <w:rFonts w:ascii="Book Antiqua" w:eastAsia="Calibri" w:hAnsi="Book Antiqua"/>
          <w:lang w:val="en-GB" w:eastAsia="en-US"/>
        </w:rPr>
        <w:t>strength</w:t>
      </w:r>
      <w:r w:rsidR="00036A02" w:rsidRPr="007D695B">
        <w:rPr>
          <w:rFonts w:ascii="Book Antiqua" w:eastAsia="Calibri" w:hAnsi="Book Antiqua"/>
          <w:lang w:val="en-GB" w:eastAsia="en-US"/>
        </w:rPr>
        <w:t xml:space="preserve">) were lower in </w:t>
      </w:r>
      <w:r w:rsidRPr="007D695B">
        <w:rPr>
          <w:rFonts w:ascii="Book Antiqua" w:eastAsia="Calibri" w:hAnsi="Book Antiqua"/>
          <w:lang w:val="en-GB" w:eastAsia="en-US"/>
        </w:rPr>
        <w:t xml:space="preserve">the </w:t>
      </w:r>
      <w:r w:rsidR="00036A02" w:rsidRPr="007D695B">
        <w:rPr>
          <w:rFonts w:ascii="Book Antiqua" w:eastAsia="Calibri" w:hAnsi="Book Antiqua"/>
          <w:lang w:val="en-GB" w:eastAsia="en-US"/>
        </w:rPr>
        <w:t xml:space="preserve">ATG group from laparotomy to the end of surgery. </w:t>
      </w:r>
      <w:r w:rsidR="00CE7FBC" w:rsidRPr="007D695B">
        <w:rPr>
          <w:rFonts w:ascii="Book Antiqua" w:eastAsia="Calibri" w:hAnsi="Book Antiqua"/>
          <w:lang w:val="en-GB" w:eastAsia="en-US"/>
        </w:rPr>
        <w:t xml:space="preserve">A possible explanation </w:t>
      </w:r>
      <w:r w:rsidRPr="007D695B">
        <w:rPr>
          <w:rFonts w:ascii="Book Antiqua" w:eastAsia="Calibri" w:hAnsi="Book Antiqua"/>
          <w:lang w:val="en-GB" w:eastAsia="en-US"/>
        </w:rPr>
        <w:t>for</w:t>
      </w:r>
      <w:r w:rsidR="00CE7FBC" w:rsidRPr="007D695B">
        <w:rPr>
          <w:rFonts w:ascii="Book Antiqua" w:eastAsia="Calibri" w:hAnsi="Book Antiqua"/>
          <w:lang w:val="en-GB" w:eastAsia="en-US"/>
        </w:rPr>
        <w:t xml:space="preserve"> this observation </w:t>
      </w:r>
      <w:r w:rsidRPr="007D695B">
        <w:rPr>
          <w:rFonts w:ascii="Book Antiqua" w:eastAsia="Calibri" w:hAnsi="Book Antiqua"/>
          <w:lang w:val="en-GB" w:eastAsia="en-US"/>
        </w:rPr>
        <w:t>could be</w:t>
      </w:r>
      <w:r w:rsidR="00CE7FBC" w:rsidRPr="007D695B">
        <w:rPr>
          <w:rFonts w:ascii="Book Antiqua" w:eastAsia="Calibri" w:hAnsi="Book Antiqua"/>
          <w:lang w:val="en-GB" w:eastAsia="en-US"/>
        </w:rPr>
        <w:t xml:space="preserve"> the low specificity of </w:t>
      </w:r>
      <w:r w:rsidR="00036A02" w:rsidRPr="007D695B">
        <w:rPr>
          <w:rFonts w:ascii="Book Antiqua" w:eastAsia="Calibri" w:hAnsi="Book Antiqua"/>
          <w:lang w:val="en-GB" w:eastAsia="en-US"/>
        </w:rPr>
        <w:lastRenderedPageBreak/>
        <w:t xml:space="preserve">Thymoglobulin </w:t>
      </w:r>
      <w:r w:rsidR="00036A02" w:rsidRPr="007D695B">
        <w:rPr>
          <w:rFonts w:ascii="Book Antiqua" w:hAnsi="Book Antiqua"/>
          <w:lang w:val="en-GB"/>
        </w:rPr>
        <w:t>for T-cells</w:t>
      </w:r>
      <w:r w:rsidR="00CE7FBC" w:rsidRPr="007D695B">
        <w:rPr>
          <w:rFonts w:ascii="Book Antiqua" w:hAnsi="Book Antiqua"/>
          <w:lang w:val="en-GB"/>
        </w:rPr>
        <w:t>. This drug</w:t>
      </w:r>
      <w:r w:rsidR="00036A02" w:rsidRPr="007D695B">
        <w:rPr>
          <w:rFonts w:ascii="Book Antiqua" w:hAnsi="Book Antiqua"/>
          <w:lang w:val="en-GB"/>
        </w:rPr>
        <w:t xml:space="preserve"> is a carrier of </w:t>
      </w:r>
      <w:proofErr w:type="gramStart"/>
      <w:r w:rsidR="00036A02" w:rsidRPr="007D695B">
        <w:rPr>
          <w:rFonts w:ascii="Book Antiqua" w:hAnsi="Book Antiqua"/>
          <w:lang w:val="en-GB"/>
        </w:rPr>
        <w:t xml:space="preserve">antibodies </w:t>
      </w:r>
      <w:r w:rsidR="00C928A5" w:rsidRPr="007D695B">
        <w:rPr>
          <w:rFonts w:ascii="Book Antiqua" w:eastAsia="Calibri" w:hAnsi="Book Antiqua"/>
          <w:lang w:val="en-GB" w:eastAsia="en-US"/>
        </w:rPr>
        <w:t>which</w:t>
      </w:r>
      <w:proofErr w:type="gramEnd"/>
      <w:r w:rsidR="00C928A5" w:rsidRPr="007D695B">
        <w:rPr>
          <w:rFonts w:ascii="Book Antiqua" w:eastAsia="Calibri" w:hAnsi="Book Antiqua"/>
          <w:lang w:val="en-GB" w:eastAsia="en-US"/>
        </w:rPr>
        <w:t xml:space="preserve"> can</w:t>
      </w:r>
      <w:r w:rsidR="00036A02" w:rsidRPr="007D695B">
        <w:rPr>
          <w:rFonts w:ascii="Book Antiqua" w:eastAsia="Calibri" w:hAnsi="Book Antiqua"/>
          <w:lang w:val="en-GB" w:eastAsia="en-US"/>
        </w:rPr>
        <w:t xml:space="preserve"> cross</w:t>
      </w:r>
      <w:r w:rsidRPr="007D695B">
        <w:rPr>
          <w:rFonts w:ascii="Book Antiqua" w:eastAsia="Calibri" w:hAnsi="Book Antiqua"/>
          <w:lang w:val="en-GB" w:eastAsia="en-US"/>
        </w:rPr>
        <w:t>-</w:t>
      </w:r>
      <w:r w:rsidR="00036A02" w:rsidRPr="007D695B">
        <w:rPr>
          <w:rFonts w:ascii="Book Antiqua" w:eastAsia="Calibri" w:hAnsi="Book Antiqua"/>
          <w:lang w:val="en-GB" w:eastAsia="en-US"/>
        </w:rPr>
        <w:t>react</w:t>
      </w:r>
      <w:r w:rsidR="00036A02" w:rsidRPr="007D695B">
        <w:rPr>
          <w:rFonts w:ascii="Book Antiqua" w:hAnsi="Book Antiqua"/>
          <w:lang w:val="en-GB"/>
        </w:rPr>
        <w:t xml:space="preserve"> with different blood cell types</w: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PEVuZE5vdGU+PENpdGU+PEF1dGhvcj5NZWhyYWJpPC9BdXRob3I+PFllYXI+MjAwNzwvWWVhcj48
UmVjTnVtPjE3PC9SZWNOdW0+PERpc3BsYXlUZXh0PjxzdHlsZSBmYWNlPSJzdXBlcnNjcmlwdCI+
WzE4LCAxOV08L3N0eWxlPjwvRGlzcGxheVRleHQ+PHJlY29yZD48cmVjLW51bWJlcj4xNzwvcmVj
LW51bWJlcj48Zm9yZWlnbi1rZXlzPjxrZXkgYXBwPSJFTiIgZGItaWQ9ImR0MHA5MGFheGRmZHgx
ZXNkZnA1MDlhenZ2YXJ2cHB4eHB4MCIgdGltZXN0YW1wPSIxNDM1MjM2Njg3Ij4xNzwva2V5Pjwv
Zm9yZWlnbi1rZXlzPjxyZWYtdHlwZSBuYW1lPSJKb3VybmFsIEFydGljbGUiPjE3PC9yZWYtdHlw
ZT48Y29udHJpYnV0b3JzPjxhdXRob3JzPjxhdXRob3I+TWVocmFiaSwgQS48L2F1dGhvcj48YXV0
aG9yPk1vb2QgWmgsIEEuPC9hdXRob3I+PGF1dGhvcj5TYWRlZ2hpLCBNLjwvYXV0aG9yPjxhdXRo
b3I+U2NobWllZCwgQi4gTS48L2F1dGhvcj48YXV0aG9yPk11bGxlciwgUy4gQS48L2F1dGhvcj48
YXV0aG9yPldlbHNjaCwgVC48L2F1dGhvcj48YXV0aG9yPkt1dHR5bXVyYXRvdiwgRy48L2F1dGhv
cj48YXV0aG9yPldlbnRlLCBNLiBOLjwvYXV0aG9yPjxhdXRob3I+V2VpdHosIEouPC9hdXRob3I+
PGF1dGhvcj5aZWllciwgTS48L2F1dGhvcj48YXV0aG9yPk1vcmF0aCwgQ2g8L2F1dGhvcj48YXV0
aG9yPlJpZWRpZ2VyLCBDLjwvYXV0aG9yPjxhdXRob3I+U2NoZW1tZXIsIFAuPC9hdXRob3I+PGF1
dGhvcj5FbmNrZSwgSi48L2F1dGhvcj48YXV0aG9yPkJ1Y2hsZXIsIE0uIFcuPC9hdXRob3I+PGF1
dGhvcj5TY2htaWR0LCBKLjwvYXV0aG9yPjwvYXV0aG9ycz48L2NvbnRyaWJ1dG9ycz48YXV0aC1h
ZGRyZXNzPkRlcGFydG1lbnQgb2YgR2VuZXJhbCwgVmlzY2VyYWwgYW5kIFRyYW5zcGxhbnRhdGlv
biBTdXJnZXJ5LCBVbml2ZXJzaXR5IG9mIEhlaWRlbGJlcmcsIEltIE5ldWVuaGVpbWVyIEZlbGQg
MTEwLCA2OTEyMCBIZWlkZWxiZXJnLiBhcmlhbmViX21laHJhYmlAbWVkLnVuaS1oZWlkZWxiZXJn
LmRlPC9hdXRoLWFkZHJlc3M+PHRpdGxlcz48dGl0bGU+VGh5bW9nbG9idWxpbiBhbmQgaXNjaGVt
aWEgcmVwZXJmdXNpb24gaW5qdXJ5IGluIGtpZG5leSBhbmQgbGl2ZXIgdHJhbnNwbGFudGF0aW9u
PC90aXRsZT48c2Vjb25kYXJ5LXRpdGxlPk5lcGhyb2wgRGlhbCBUcmFuc3BsYW50PC9zZWNvbmRh
cnktdGl0bGU+PC90aXRsZXM+PHBlcmlvZGljYWw+PGZ1bGwtdGl0bGU+TmVwaHJvbCBEaWFsIFRy
YW5zcGxhbnQ8L2Z1bGwtdGl0bGU+PC9wZXJpb2RpY2FsPjxwYWdlcz52aWlpNTQtdmlpaTYwPC9w
YWdlcz48dm9sdW1lPjIyIFN1cHBsIDg8L3ZvbHVtZT48ZWRpdGlvbj4yMDA3LzExLzI5PC9lZGl0
aW9uPjxrZXl3b3Jkcz48a2V5d29yZD5BbnRpYm9kaWVzLCBNb25vY2xvbmFsL2NoZW1pc3RyeS8q
dGhlcmFwZXV0aWMgdXNlPC9rZXl3b3JkPjxrZXl3b3JkPkNsaW5pY2FsIFRyaWFscyBhcyBUb3Bp
Yzwva2V5d29yZD48a2V5d29yZD5HcmFmdCBSZWplY3Rpb248L2tleXdvcmQ+PGtleXdvcmQ+R3Jh
ZnQgU3Vydml2YWw8L2tleXdvcmQ+PGtleXdvcmQ+SHVtYW5zPC9rZXl3b3JkPjxrZXl3b3JkPklt
bXVub3N1cHByZXNzaXZlIEFnZW50cy90aGVyYXBldXRpYyB1c2U8L2tleXdvcmQ+PGtleXdvcmQ+
S2lkbmV5IFRyYW5zcGxhbnRhdGlvbi8qbWV0aG9kczwva2V5d29yZD48a2V5d29yZD5MaXZlciBU
cmFuc3BsYW50YXRpb24vKm1ldGhvZHM8L2tleXdvcmQ+PGtleXdvcmQ+UmVwZXJmdXNpb24gSW5q
dXJ5Lyp0aGVyYXB5PC9rZXl3b3JkPjxrZXl3b3JkPlRyYW5zcGxhbnRhdGlvbiwgSG9tb2xvZ291
czwva2V5d29yZD48a2V5d29yZD5UcmVhdG1lbnQgT3V0Y29tZTwva2V5d29yZD48L2tleXdvcmRz
PjxkYXRlcz48eWVhcj4yMDA3PC95ZWFyPjxwdWItZGF0ZXM+PGRhdGU+U2VwPC9kYXRlPjwvcHVi
LWRhdGVzPjwvZGF0ZXM+PGlzYm4+MDkzMS0wNTA5IChQcmludCkmI3hEOzA5MzEtMDUwOSAoTGlu
a2luZyk8L2lzYm4+PGFjY2Vzc2lvbi1udW0+MTc4OTAyNjU8L2FjY2Vzc2lvbi1udW0+PHVybHM+
PHJlbGF0ZWQtdXJscz48dXJsPmh0dHA6Ly93d3cubmNiaS5ubG0ubmloLmdvdi9lbnRyZXovcXVl
cnkuZmNnaT9jbWQ9UmV0cmlldmUmYW1wO2RiPVB1Yk1lZCZhbXA7ZG9wdD1DaXRhdGlvbiZhbXA7
bGlzdF91aWRzPTE3ODkwMjY1PC91cmw+PC9yZWxhdGVkLXVybHM+PC91cmxzPjxlbGVjdHJvbmlj
LXJlc291cmNlLW51bT4yMi9zdXBwbF84L3ZpaWk1NCBbcGlpXSYjeEQ7MTAuMTA5My9uZHQvZ2Zt
NjUxPC9lbGVjdHJvbmljLXJlc291cmNlLW51bT48bGFuZ3VhZ2U+ZW5nPC9sYW5ndWFnZT48L3Jl
Y29yZD48L0NpdGU+PENpdGU+PEF1dGhvcj5HYWJlcjwvQXV0aG9yPjxZZWFyPjIwMTA8L1llYXI+
PFJlY051bT4xODwvUmVjTnVtPjxyZWNvcmQ+PHJlYy1udW1iZXI+MTg8L3JlYy1udW1iZXI+PGZv
cmVpZ24ta2V5cz48a2V5IGFwcD0iRU4iIGRiLWlkPSJkdDBwOTBhYXhkZmR4MWVzZGZwNTA5YXp2
dmFydnBweHhweDAiIHRpbWVzdGFtcD0iMTQzNTIzNjY5OSI+MTg8L2tleT48L2ZvcmVpZ24ta2V5
cz48cmVmLXR5cGUgbmFtZT0iSm91cm5hbCBBcnRpY2xlIj4xNzwvcmVmLXR5cGU+PGNvbnRyaWJ1
dG9ycz48YXV0aG9ycz48YXV0aG9yPkdhYmVyLCBBLiBPLjwvYXV0aG9yPjxhdXRob3I+TW9uYWNv
LCBBLiBQLjwvYXV0aG9yPjxhdXRob3I+UnVzc2VsbCwgSi4gQS48L2F1dGhvcj48YXV0aG9yPkxl
YnJhbmNodSwgWS48L2F1dGhvcj48YXV0aG9yPk1vaHR5LCBNLjwvYXV0aG9yPjwvYXV0aG9ycz48
L2NvbnRyaWJ1dG9ycz48YXV0aC1hZGRyZXNzPkRlcGFydG1lbnQgb2YgU3VyZ2VyeSwgVGhlIE1l
dGhvZGlzdCBIb3NwaXRhbCwgSG91c3RvbiwgVGV4YXMgNzcwMzAsIFVTQS4gYW9nYWJlckB0bWhz
Lm9yZzwvYXV0aC1hZGRyZXNzPjx0aXRsZXM+PHRpdGxlPlJhYmJpdCBhbnRpdGh5bW9jeXRlIGds
b2J1bGluICh0aHltb2dsb2J1bGluKTogMjUgeWVhcnMgYW5kIG5ldyBmcm9udGllcnMgaW4gc29s
aWQgb3JnYW4gdHJhbnNwbGFudGF0aW9uIGFuZCBoYWVtYXRvbG9neTwvdGl0bGU+PHNlY29uZGFy
eS10aXRsZT5EcnVnczwvc2Vjb25kYXJ5LXRpdGxlPjwvdGl0bGVzPjxwZXJpb2RpY2FsPjxmdWxs
LXRpdGxlPkRydWdzPC9mdWxsLXRpdGxlPjwvcGVyaW9kaWNhbD48cGFnZXM+NjkxLTczMjwvcGFn
ZXM+PHZvbHVtZT43MDwvdm9sdW1lPjxudW1iZXI+NjwvbnVtYmVyPjxlZGl0aW9uPjIwMTAvMDQv
MTc8L2VkaXRpb24+PGtleXdvcmRzPjxrZXl3b3JkPkFuZW1pYSwgQXBsYXN0aWMvZHJ1ZyB0aGVy
YXB5L2ltbXVub2xvZ3k8L2tleXdvcmQ+PGtleXdvcmQ+QW5pbWFsczwva2V5d29yZD48a2V5d29y
ZD5BbnRpbHltcGhvY3l0ZSBTZXJ1bS9waGFybWFjb2xvZ3kvKnRoZXJhcGV1dGljIHVzZTwva2V5
d29yZD48a2V5d29yZD5DbGluaWNhbCBUcmlhbHMgYXMgVG9waWMvbWV0aG9kcy90cmVuZHM8L2tl
eXdvcmQ+PGtleXdvcmQ+R3JhZnQgUmVqZWN0aW9uL2ltbXVub2xvZ3kvcHJldmVudGlvbiAmYW1w
OyBjb250cm9sPC9rZXl3b3JkPjxrZXl3b3JkPkdyYWZ0IFN1cnZpdmFsL2RydWcgZWZmZWN0cy9p
bW11bm9sb2d5PC9rZXl3b3JkPjxrZXl3b3JkPkdyYWZ0IHZzIEhvc3QgRGlzZWFzZS9pbW11bm9s
b2d5L3ByZXZlbnRpb24gJmFtcDsgY29udHJvbDwva2V5d29yZD48a2V5d29yZD5IZW1hdG9sb2d5
L21ldGhvZHMvKnRyZW5kczwva2V5d29yZD48a2V5d29yZD5IdW1hbnM8L2tleXdvcmQ+PGtleXdv
cmQ+SW1tdW5vc3VwcHJlc3NpdmUgQWdlbnRzL3BoYXJtYWNvbG9neS8qdGhlcmFwZXV0aWMgdXNl
PC9rZXl3b3JkPjxrZXl3b3JkPk9yZ2FuIFRyYW5zcGxhbnRhdGlvbi8qdHJlbmRzPC9rZXl3b3Jk
PjxrZXl3b3JkPlJhYmJpdHM8L2tleXdvcmQ+PC9rZXl3b3Jkcz48ZGF0ZXM+PHllYXI+MjAxMDwv
eWVhcj48cHViLWRhdGVzPjxkYXRlPkFwciAxNjwvZGF0ZT48L3B1Yi1kYXRlcz48L2RhdGVzPjxp
c2JuPjAwMTItNjY2NyAoUHJpbnQpJiN4RDswMDEyLTY2NjcgKExpbmtpbmcpPC9pc2JuPjxhY2Nl
c3Npb24tbnVtPjIwMzk0NDU2PC9hY2Nlc3Npb24tbnVtPjx1cmxzPjxyZWxhdGVkLXVybHM+PHVy
bD5odHRwOi8vd3d3Lm5jYmkubmxtLm5paC5nb3YvZW50cmV6L3F1ZXJ5LmZjZ2k/Y21kPVJldHJp
ZXZlJmFtcDtkYj1QdWJNZWQmYW1wO2RvcHQ9Q2l0YXRpb24mYW1wO2xpc3RfdWlkcz0yMDM5NDQ1
NjwvdXJsPjwvcmVsYXRlZC11cmxzPjwvdXJscz48ZWxlY3Ryb25pYy1yZXNvdXJjZS1udW0+NCBb
cGlpXSYjeEQ7MTAuMjE2NS8xMTMxNTk0MC0wMDAwMDAwMDAtMDAwMDA8L2VsZWN0cm9uaWMtcmVz
b3VyY2UtbnVtPjxsYW5ndWFnZT5lbmc8L2xhbmd1YWdlPjwvcmVjb3JkPjwvQ2l0ZT48L0VuZE5v
dGU+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 </w:instrTex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PEVuZE5vdGU+PENpdGU+PEF1dGhvcj5NZWhyYWJpPC9BdXRob3I+PFllYXI+MjAwNzwvWWVhcj48
UmVjTnVtPjE3PC9SZWNOdW0+PERpc3BsYXlUZXh0PjxzdHlsZSBmYWNlPSJzdXBlcnNjcmlwdCI+
WzE4LCAxOV08L3N0eWxlPjwvRGlzcGxheVRleHQ+PHJlY29yZD48cmVjLW51bWJlcj4xNzwvcmVj
LW51bWJlcj48Zm9yZWlnbi1rZXlzPjxrZXkgYXBwPSJFTiIgZGItaWQ9ImR0MHA5MGFheGRmZHgx
ZXNkZnA1MDlhenZ2YXJ2cHB4eHB4MCIgdGltZXN0YW1wPSIxNDM1MjM2Njg3Ij4xNzwva2V5Pjwv
Zm9yZWlnbi1rZXlzPjxyZWYtdHlwZSBuYW1lPSJKb3VybmFsIEFydGljbGUiPjE3PC9yZWYtdHlw
ZT48Y29udHJpYnV0b3JzPjxhdXRob3JzPjxhdXRob3I+TWVocmFiaSwgQS48L2F1dGhvcj48YXV0
aG9yPk1vb2QgWmgsIEEuPC9hdXRob3I+PGF1dGhvcj5TYWRlZ2hpLCBNLjwvYXV0aG9yPjxhdXRo
b3I+U2NobWllZCwgQi4gTS48L2F1dGhvcj48YXV0aG9yPk11bGxlciwgUy4gQS48L2F1dGhvcj48
YXV0aG9yPldlbHNjaCwgVC48L2F1dGhvcj48YXV0aG9yPkt1dHR5bXVyYXRvdiwgRy48L2F1dGhv
cj48YXV0aG9yPldlbnRlLCBNLiBOLjwvYXV0aG9yPjxhdXRob3I+V2VpdHosIEouPC9hdXRob3I+
PGF1dGhvcj5aZWllciwgTS48L2F1dGhvcj48YXV0aG9yPk1vcmF0aCwgQ2g8L2F1dGhvcj48YXV0
aG9yPlJpZWRpZ2VyLCBDLjwvYXV0aG9yPjxhdXRob3I+U2NoZW1tZXIsIFAuPC9hdXRob3I+PGF1
dGhvcj5FbmNrZSwgSi48L2F1dGhvcj48YXV0aG9yPkJ1Y2hsZXIsIE0uIFcuPC9hdXRob3I+PGF1
dGhvcj5TY2htaWR0LCBKLjwvYXV0aG9yPjwvYXV0aG9ycz48L2NvbnRyaWJ1dG9ycz48YXV0aC1h
ZGRyZXNzPkRlcGFydG1lbnQgb2YgR2VuZXJhbCwgVmlzY2VyYWwgYW5kIFRyYW5zcGxhbnRhdGlv
biBTdXJnZXJ5LCBVbml2ZXJzaXR5IG9mIEhlaWRlbGJlcmcsIEltIE5ldWVuaGVpbWVyIEZlbGQg
MTEwLCA2OTEyMCBIZWlkZWxiZXJnLiBhcmlhbmViX21laHJhYmlAbWVkLnVuaS1oZWlkZWxiZXJn
LmRlPC9hdXRoLWFkZHJlc3M+PHRpdGxlcz48dGl0bGU+VGh5bW9nbG9idWxpbiBhbmQgaXNjaGVt
aWEgcmVwZXJmdXNpb24gaW5qdXJ5IGluIGtpZG5leSBhbmQgbGl2ZXIgdHJhbnNwbGFudGF0aW9u
PC90aXRsZT48c2Vjb25kYXJ5LXRpdGxlPk5lcGhyb2wgRGlhbCBUcmFuc3BsYW50PC9zZWNvbmRh
cnktdGl0bGU+PC90aXRsZXM+PHBlcmlvZGljYWw+PGZ1bGwtdGl0bGU+TmVwaHJvbCBEaWFsIFRy
YW5zcGxhbnQ8L2Z1bGwtdGl0bGU+PC9wZXJpb2RpY2FsPjxwYWdlcz52aWlpNTQtdmlpaTYwPC9w
YWdlcz48dm9sdW1lPjIyIFN1cHBsIDg8L3ZvbHVtZT48ZWRpdGlvbj4yMDA3LzExLzI5PC9lZGl0
aW9uPjxrZXl3b3Jkcz48a2V5d29yZD5BbnRpYm9kaWVzLCBNb25vY2xvbmFsL2NoZW1pc3RyeS8q
dGhlcmFwZXV0aWMgdXNlPC9rZXl3b3JkPjxrZXl3b3JkPkNsaW5pY2FsIFRyaWFscyBhcyBUb3Bp
Yzwva2V5d29yZD48a2V5d29yZD5HcmFmdCBSZWplY3Rpb248L2tleXdvcmQ+PGtleXdvcmQ+R3Jh
ZnQgU3Vydml2YWw8L2tleXdvcmQ+PGtleXdvcmQ+SHVtYW5zPC9rZXl3b3JkPjxrZXl3b3JkPklt
bXVub3N1cHByZXNzaXZlIEFnZW50cy90aGVyYXBldXRpYyB1c2U8L2tleXdvcmQ+PGtleXdvcmQ+
S2lkbmV5IFRyYW5zcGxhbnRhdGlvbi8qbWV0aG9kczwva2V5d29yZD48a2V5d29yZD5MaXZlciBU
cmFuc3BsYW50YXRpb24vKm1ldGhvZHM8L2tleXdvcmQ+PGtleXdvcmQ+UmVwZXJmdXNpb24gSW5q
dXJ5Lyp0aGVyYXB5PC9rZXl3b3JkPjxrZXl3b3JkPlRyYW5zcGxhbnRhdGlvbiwgSG9tb2xvZ291
czwva2V5d29yZD48a2V5d29yZD5UcmVhdG1lbnQgT3V0Y29tZTwva2V5d29yZD48L2tleXdvcmRz
PjxkYXRlcz48eWVhcj4yMDA3PC95ZWFyPjxwdWItZGF0ZXM+PGRhdGU+U2VwPC9kYXRlPjwvcHVi
LWRhdGVzPjwvZGF0ZXM+PGlzYm4+MDkzMS0wNTA5IChQcmludCkmI3hEOzA5MzEtMDUwOSAoTGlu
a2luZyk8L2lzYm4+PGFjY2Vzc2lvbi1udW0+MTc4OTAyNjU8L2FjY2Vzc2lvbi1udW0+PHVybHM+
PHJlbGF0ZWQtdXJscz48dXJsPmh0dHA6Ly93d3cubmNiaS5ubG0ubmloLmdvdi9lbnRyZXovcXVl
cnkuZmNnaT9jbWQ9UmV0cmlldmUmYW1wO2RiPVB1Yk1lZCZhbXA7ZG9wdD1DaXRhdGlvbiZhbXA7
bGlzdF91aWRzPTE3ODkwMjY1PC91cmw+PC9yZWxhdGVkLXVybHM+PC91cmxzPjxlbGVjdHJvbmlj
LXJlc291cmNlLW51bT4yMi9zdXBwbF84L3ZpaWk1NCBbcGlpXSYjeEQ7MTAuMTA5My9uZHQvZ2Zt
NjUxPC9lbGVjdHJvbmljLXJlc291cmNlLW51bT48bGFuZ3VhZ2U+ZW5nPC9sYW5ndWFnZT48L3Jl
Y29yZD48L0NpdGU+PENpdGU+PEF1dGhvcj5HYWJlcjwvQXV0aG9yPjxZZWFyPjIwMTA8L1llYXI+
PFJlY051bT4xODwvUmVjTnVtPjxyZWNvcmQ+PHJlYy1udW1iZXI+MTg8L3JlYy1udW1iZXI+PGZv
cmVpZ24ta2V5cz48a2V5IGFwcD0iRU4iIGRiLWlkPSJkdDBwOTBhYXhkZmR4MWVzZGZwNTA5YXp2
dmFydnBweHhweDAiIHRpbWVzdGFtcD0iMTQzNTIzNjY5OSI+MTg8L2tleT48L2ZvcmVpZ24ta2V5
cz48cmVmLXR5cGUgbmFtZT0iSm91cm5hbCBBcnRpY2xlIj4xNzwvcmVmLXR5cGU+PGNvbnRyaWJ1
dG9ycz48YXV0aG9ycz48YXV0aG9yPkdhYmVyLCBBLiBPLjwvYXV0aG9yPjxhdXRob3I+TW9uYWNv
LCBBLiBQLjwvYXV0aG9yPjxhdXRob3I+UnVzc2VsbCwgSi4gQS48L2F1dGhvcj48YXV0aG9yPkxl
YnJhbmNodSwgWS48L2F1dGhvcj48YXV0aG9yPk1vaHR5LCBNLjwvYXV0aG9yPjwvYXV0aG9ycz48
L2NvbnRyaWJ1dG9ycz48YXV0aC1hZGRyZXNzPkRlcGFydG1lbnQgb2YgU3VyZ2VyeSwgVGhlIE1l
dGhvZGlzdCBIb3NwaXRhbCwgSG91c3RvbiwgVGV4YXMgNzcwMzAsIFVTQS4gYW9nYWJlckB0bWhz
Lm9yZzwvYXV0aC1hZGRyZXNzPjx0aXRsZXM+PHRpdGxlPlJhYmJpdCBhbnRpdGh5bW9jeXRlIGds
b2J1bGluICh0aHltb2dsb2J1bGluKTogMjUgeWVhcnMgYW5kIG5ldyBmcm9udGllcnMgaW4gc29s
aWQgb3JnYW4gdHJhbnNwbGFudGF0aW9uIGFuZCBoYWVtYXRvbG9neTwvdGl0bGU+PHNlY29uZGFy
eS10aXRsZT5EcnVnczwvc2Vjb25kYXJ5LXRpdGxlPjwvdGl0bGVzPjxwZXJpb2RpY2FsPjxmdWxs
LXRpdGxlPkRydWdzPC9mdWxsLXRpdGxlPjwvcGVyaW9kaWNhbD48cGFnZXM+NjkxLTczMjwvcGFn
ZXM+PHZvbHVtZT43MDwvdm9sdW1lPjxudW1iZXI+NjwvbnVtYmVyPjxlZGl0aW9uPjIwMTAvMDQv
MTc8L2VkaXRpb24+PGtleXdvcmRzPjxrZXl3b3JkPkFuZW1pYSwgQXBsYXN0aWMvZHJ1ZyB0aGVy
YXB5L2ltbXVub2xvZ3k8L2tleXdvcmQ+PGtleXdvcmQ+QW5pbWFsczwva2V5d29yZD48a2V5d29y
ZD5BbnRpbHltcGhvY3l0ZSBTZXJ1bS9waGFybWFjb2xvZ3kvKnRoZXJhcGV1dGljIHVzZTwva2V5
d29yZD48a2V5d29yZD5DbGluaWNhbCBUcmlhbHMgYXMgVG9waWMvbWV0aG9kcy90cmVuZHM8L2tl
eXdvcmQ+PGtleXdvcmQ+R3JhZnQgUmVqZWN0aW9uL2ltbXVub2xvZ3kvcHJldmVudGlvbiAmYW1w
OyBjb250cm9sPC9rZXl3b3JkPjxrZXl3b3JkPkdyYWZ0IFN1cnZpdmFsL2RydWcgZWZmZWN0cy9p
bW11bm9sb2d5PC9rZXl3b3JkPjxrZXl3b3JkPkdyYWZ0IHZzIEhvc3QgRGlzZWFzZS9pbW11bm9s
b2d5L3ByZXZlbnRpb24gJmFtcDsgY29udHJvbDwva2V5d29yZD48a2V5d29yZD5IZW1hdG9sb2d5
L21ldGhvZHMvKnRyZW5kczwva2V5d29yZD48a2V5d29yZD5IdW1hbnM8L2tleXdvcmQ+PGtleXdv
cmQ+SW1tdW5vc3VwcHJlc3NpdmUgQWdlbnRzL3BoYXJtYWNvbG9neS8qdGhlcmFwZXV0aWMgdXNl
PC9rZXl3b3JkPjxrZXl3b3JkPk9yZ2FuIFRyYW5zcGxhbnRhdGlvbi8qdHJlbmRzPC9rZXl3b3Jk
PjxrZXl3b3JkPlJhYmJpdHM8L2tleXdvcmQ+PC9rZXl3b3Jkcz48ZGF0ZXM+PHllYXI+MjAxMDwv
eWVhcj48cHViLWRhdGVzPjxkYXRlPkFwciAxNjwvZGF0ZT48L3B1Yi1kYXRlcz48L2RhdGVzPjxp
c2JuPjAwMTItNjY2NyAoUHJpbnQpJiN4RDswMDEyLTY2NjcgKExpbmtpbmcpPC9pc2JuPjxhY2Nl
c3Npb24tbnVtPjIwMzk0NDU2PC9hY2Nlc3Npb24tbnVtPjx1cmxzPjxyZWxhdGVkLXVybHM+PHVy
bD5odHRwOi8vd3d3Lm5jYmkubmxtLm5paC5nb3YvZW50cmV6L3F1ZXJ5LmZjZ2k/Y21kPVJldHJp
ZXZlJmFtcDtkYj1QdWJNZWQmYW1wO2RvcHQ9Q2l0YXRpb24mYW1wO2xpc3RfdWlkcz0yMDM5NDQ1
NjwvdXJsPjwvcmVsYXRlZC11cmxzPjwvdXJscz48ZWxlY3Ryb25pYy1yZXNvdXJjZS1udW0+NCBb
cGlpXSYjeEQ7MTAuMjE2NS8xMTMxNTk0MC0wMDAwMDAwMDAtMDAwMDA8L2VsZWN0cm9uaWMtcmVz
b3VyY2UtbnVtPjxsYW5ndWFnZT5lbmc8L2xhbmd1YWdlPjwvcmVjb3JkPjwvQ2l0ZT48L0VuZE5v
dGU+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EN.CITE.DATA </w:instrText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end"/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separate"/>
      </w:r>
      <w:r w:rsidR="00036A02" w:rsidRPr="007D695B">
        <w:rPr>
          <w:rFonts w:ascii="Book Antiqua" w:hAnsi="Book Antiqua"/>
          <w:vertAlign w:val="superscript"/>
          <w:lang w:val="en-GB"/>
        </w:rPr>
        <w:t>[</w:t>
      </w:r>
      <w:hyperlink r:id="rId27" w:anchor="_ENREF_18" w:tooltip="Mehrabi, 2007 #17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18</w:t>
        </w:r>
      </w:hyperlink>
      <w:r w:rsidR="001F12CF">
        <w:rPr>
          <w:rFonts w:ascii="Book Antiqua" w:hAnsi="Book Antiqua"/>
          <w:vertAlign w:val="superscript"/>
          <w:lang w:val="en-GB"/>
        </w:rPr>
        <w:t>,</w:t>
      </w:r>
      <w:hyperlink r:id="rId28" w:anchor="_ENREF_19" w:tooltip="Gaber, 2010 #18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19</w:t>
        </w:r>
      </w:hyperlink>
      <w:r w:rsidR="00036A02" w:rsidRPr="007D695B">
        <w:rPr>
          <w:rFonts w:ascii="Book Antiqua" w:hAnsi="Book Antiqua"/>
          <w:vertAlign w:val="superscript"/>
          <w:lang w:val="en-GB"/>
        </w:rPr>
        <w:t>]</w:t>
      </w:r>
      <w:r w:rsidR="00036A02" w:rsidRPr="007D695B">
        <w:rPr>
          <w:rFonts w:ascii="Book Antiqua" w:hAnsi="Book Antiqua"/>
          <w:lang w:val="en-GB"/>
        </w:rPr>
        <w:fldChar w:fldCharType="end"/>
      </w:r>
      <w:r w:rsidR="00C928A5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such as</w:t>
      </w:r>
      <w:r w:rsidR="00C928A5" w:rsidRPr="007D695B">
        <w:rPr>
          <w:rFonts w:ascii="Book Antiqua" w:hAnsi="Book Antiqua"/>
          <w:lang w:val="en-GB"/>
        </w:rPr>
        <w:t xml:space="preserve"> platelets</w:t>
      </w:r>
      <w:r w:rsidRPr="007D695B">
        <w:rPr>
          <w:rFonts w:ascii="Book Antiqua" w:hAnsi="Book Antiqua"/>
          <w:lang w:val="en-GB"/>
        </w:rPr>
        <w:t>,</w:t>
      </w:r>
      <w:r w:rsidR="00C928A5" w:rsidRPr="007D695B">
        <w:rPr>
          <w:rFonts w:ascii="Book Antiqua" w:hAnsi="Book Antiqua"/>
          <w:lang w:val="en-GB"/>
        </w:rPr>
        <w:t xml:space="preserve"> causing </w:t>
      </w:r>
      <w:r w:rsidR="00CE7FBC" w:rsidRPr="007D695B">
        <w:rPr>
          <w:rFonts w:ascii="Book Antiqua" w:hAnsi="Book Antiqua"/>
          <w:lang w:val="en-GB"/>
        </w:rPr>
        <w:t>throm</w:t>
      </w:r>
      <w:r w:rsidR="00C928A5" w:rsidRPr="007D695B">
        <w:rPr>
          <w:rFonts w:ascii="Book Antiqua" w:hAnsi="Book Antiqua"/>
          <w:lang w:val="en-GB"/>
        </w:rPr>
        <w:t>bocytopenia and an</w:t>
      </w:r>
      <w:r w:rsidR="00CE7FBC" w:rsidRPr="007D695B">
        <w:rPr>
          <w:rFonts w:ascii="Book Antiqua" w:hAnsi="Book Antiqua"/>
          <w:lang w:val="en-GB"/>
        </w:rPr>
        <w:t xml:space="preserve"> impairment of platelet</w:t>
      </w:r>
      <w:r w:rsidRPr="007D695B">
        <w:rPr>
          <w:rFonts w:ascii="Book Antiqua" w:hAnsi="Book Antiqua"/>
          <w:lang w:val="en-GB"/>
        </w:rPr>
        <w:t xml:space="preserve"> </w:t>
      </w:r>
      <w:r w:rsidR="00CE7FBC" w:rsidRPr="007D695B">
        <w:rPr>
          <w:rFonts w:ascii="Book Antiqua" w:hAnsi="Book Antiqua"/>
          <w:lang w:val="en-GB"/>
        </w:rPr>
        <w:t>function</w:t>
      </w:r>
      <w:r w:rsidR="00C928A5" w:rsidRPr="007D695B">
        <w:rPr>
          <w:rFonts w:ascii="Book Antiqua" w:hAnsi="Book Antiqua"/>
          <w:lang w:val="en-GB"/>
        </w:rPr>
        <w:t xml:space="preserve">. Other antibodies </w:t>
      </w:r>
      <w:r w:rsidR="00D41323" w:rsidRPr="007D695B">
        <w:rPr>
          <w:rFonts w:ascii="Book Antiqua" w:hAnsi="Book Antiqua"/>
          <w:lang w:val="en-GB"/>
        </w:rPr>
        <w:t xml:space="preserve">can </w:t>
      </w:r>
      <w:r w:rsidRPr="007D695B">
        <w:rPr>
          <w:rFonts w:ascii="Book Antiqua" w:hAnsi="Book Antiqua"/>
          <w:lang w:val="en-GB"/>
        </w:rPr>
        <w:t>cause</w:t>
      </w:r>
      <w:r w:rsidR="00D41323" w:rsidRPr="007D695B">
        <w:rPr>
          <w:rFonts w:ascii="Book Antiqua" w:hAnsi="Book Antiqua"/>
          <w:lang w:val="en-GB"/>
        </w:rPr>
        <w:t xml:space="preserve"> </w:t>
      </w:r>
      <w:r w:rsidR="00C928A5" w:rsidRPr="007D695B">
        <w:rPr>
          <w:rFonts w:ascii="Book Antiqua" w:hAnsi="Book Antiqua"/>
          <w:lang w:val="en-GB"/>
        </w:rPr>
        <w:t>other side effects</w:t>
      </w:r>
      <w:r w:rsidRPr="007D695B">
        <w:rPr>
          <w:rFonts w:ascii="Book Antiqua" w:hAnsi="Book Antiqua"/>
          <w:lang w:val="en-GB"/>
        </w:rPr>
        <w:t>,</w:t>
      </w:r>
      <w:r w:rsidR="00C928A5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such as</w:t>
      </w:r>
      <w:r w:rsidR="00036A02" w:rsidRPr="007D695B">
        <w:rPr>
          <w:rFonts w:ascii="Book Antiqua" w:hAnsi="Book Antiqua"/>
          <w:lang w:val="en-GB"/>
        </w:rPr>
        <w:t xml:space="preserve"> haemolytic anaemia, neutropenia, hyperthermia and cytokine release syndrome</w: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PEVuZE5vdGU+PENpdGU+PEF1dGhvcj5UY2hlcnZlbmtvdjwvQXV0aG9yPjxZZWFyPjE5OTc8L1ll
YXI+PFJlY051bT4xMjwvUmVjTnVtPjxEaXNwbGF5VGV4dD48c3R5bGUgZmFjZT0ic3VwZXJzY3Jp
cHQiPlsyLCAxMSwgMTMsIDE0XTwvc3R5bGU+PC9EaXNwbGF5VGV4dD48cmVjb3JkPjxyZWMtbnVt
YmVyPjEyPC9yZWMtbnVtYmVyPjxmb3JlaWduLWtleXM+PGtleSBhcHA9IkVOIiBkYi1pZD0idHdk
MDV2NXZzejlkc3BlczlmODVyZGF4YXY1dHpmeGVzejA5IiB0aW1lc3RhbXA9IjAiPjEyPC9rZXk+
PC9mb3JlaWduLWtleXM+PHJlZi10eXBlIG5hbWU9IkpvdXJuYWwgQXJ0aWNsZSI+MTc8L3JlZi10
eXBlPjxjb250cmlidXRvcnM+PGF1dGhvcnM+PGF1dGhvcj5UY2hlcnZlbmtvdiwgSi48L2F1dGhv
cj48YXV0aG9yPkZsZW1taW5nLCBDLjwvYXV0aG9yPjxhdXRob3I+R3V0dG1hbm4sIFIuIEQuPC9h
dXRob3I+PGF1dGhvcj5kZXMgR2FjaG9ucywgRy48L2F1dGhvcj48L2F1dGhvcnM+PC9jb250cmli
dXRvcnM+PGF1dGgtYWRkcmVzcz5EZXBhcnRtZW50IG9mIE1lZGljaW5lIGFuZCBTdXJnZXJ5LCBN
Y0dpbGwgVW5pdmVyc2l0eSwgTW9udHJlYWwsIENhbmFkYS48L2F1dGgtYWRkcmVzcz48dGl0bGVz
Pjx0aXRsZT5Vc2Ugb2YgdGh5bW9nbG9idWxpbiBpbmR1Y3Rpb24gdGhlcmFweSBpbiB0aGUgcHJl
dmVudGlvbiBvZiBhY3V0ZSBncmFmdCByZWplY3Rpb24gZXBpc29kZXMgZm9sbG93aW5nIGxpdmVy
IHRyYW5zcGxhbnRhdGlvbjwvdGl0bGU+PHNlY29uZGFyeS10aXRsZT5UcmFuc3BsYW50IFByb2M8
L3NlY29uZGFyeS10aXRsZT48L3RpdGxlcz48cGVyaW9kaWNhbD48ZnVsbC10aXRsZT5UcmFuc3Bs
YW50IFByb2M8L2Z1bGwtdGl0bGU+PC9wZXJpb2RpY2FsPjxwYWdlcz4xM1MtMTVTPC9wYWdlcz48
dm9sdW1lPjI5PC92b2x1bWU+PG51bWJlcj43QTwvbnVtYmVyPjxlZGl0aW9uPjE5OTcvMTEvMjE8
L2VkaXRpb24+PGtleXdvcmRzPjxrZXl3b3JkPkFjdXRlIERpc2Vhc2U8L2tleXdvcmQ+PGtleXdv
cmQ+QW5pbWFsczwva2V5d29yZD48a2V5d29yZD5BbnRpYm9kaWVzLCBNb25vY2xvbmFsPC9rZXl3
b3JkPjxrZXl3b3JkPkFudGlseW1waG9jeXRlIFNlcnVtLyp0aGVyYXBldXRpYyB1c2U8L2tleXdv
cmQ+PGtleXdvcmQ+RmVtYWxlPC9rZXl3b3JkPjxrZXl3b3JkPkdyYWZ0IFJlamVjdGlvbi9pbW11
bm9sb2d5L3ByZXZlbnRpb24gJmFtcDsgY29udHJvbDwva2V5d29yZD48a2V5d29yZD5HcmFmdCBT
dXJ2aXZhbC9pbW11bm9sb2d5PC9rZXl3b3JkPjxrZXl3b3JkPkh1bWFuczwva2V5d29yZD48a2V5
d29yZD5JbW11bm9zdXBwcmVzc2lvbi8qbWV0aG9kczwva2V5d29yZD48a2V5d29yZD5JbW11bm9z
dXBwcmVzc2l2ZSBBZ2VudHMvKnRoZXJhcGV1dGljIHVzZTwva2V5d29yZD48a2V5d29yZD5MaXZl
ciBUcmFuc3BsYW50YXRpb24vKmltbXVub2xvZ3k8L2tleXdvcmQ+PGtleXdvcmQ+TWFsZTwva2V5
d29yZD48a2V5d29yZD5NaWRkbGUgQWdlZDwva2V5d29yZD48a2V5d29yZD5SYWJiaXRzPC9rZXl3
b3JkPjwva2V5d29yZHM+PGRhdGVzPjx5ZWFyPjE5OTc8L3llYXI+PHB1Yi1kYXRlcz48ZGF0ZT5O
b3Y8L2RhdGU+PC9wdWItZGF0ZXM+PC9kYXRlcz48aXNibj4wMDQxLTEzNDUgKFByaW50KSYjeEQ7
MDA0MS0xMzQ1IChMaW5raW5nKTwvaXNibj48YWNjZXNzaW9uLW51bT45MzY2OTE5PC9hY2Nlc3Np
b24tbnVtPjx1cmxzPjxyZWxhdGVkLXVybHM+PHVybD5odHRwOi8vd3d3Lm5jYmkubmxtLm5paC5n
b3YvZW50cmV6L3F1ZXJ5LmZjZ2k/Y21kPVJldHJpZXZlJmFtcDtkYj1QdWJNZWQmYW1wO2RvcHQ9
Q2l0YXRpb24mYW1wO2xpc3RfdWlkcz05MzY2OTE5PC91cmw+PC9yZWxhdGVkLXVybHM+PC91cmxz
PjxsYW5ndWFnZT5lbmc8L2xhbmd1YWdlPjwvcmVjb3JkPjwvQ2l0ZT48Q2l0ZT48QXV0aG9yPlBy
ZXZpbGxlPC9BdXRob3I+PFllYXI+MjAwMTwvWWVhcj48UmVjTnVtPjI5PC9SZWNOdW0+PHJlY29y
ZD48cmVjLW51bWJlcj4yOTwvcmVjLW51bWJlcj48Zm9yZWlnbi1rZXlzPjxrZXkgYXBwPSJFTiIg
ZGItaWQ9InR3ZDA1djV2c3o5ZHNwZXM5Zjg1cmRheGF2NXR6Znhlc3owOSIgdGltZXN0YW1wPSIw
Ij4yOTwva2V5PjwvZm9yZWlnbi1rZXlzPjxyZWYtdHlwZSBuYW1lPSJKb3VybmFsIEFydGljbGUi
PjE3PC9yZWYtdHlwZT48Y29udHJpYnV0b3JzPjxhdXRob3JzPjxhdXRob3I+UHJldmlsbGUsIFgu
PC9hdXRob3I+PGF1dGhvcj5GbGFjaGVyLCBNLjwvYXV0aG9yPjxhdXRob3I+TGVNYXVmZiwgQi48
L2F1dGhvcj48YXV0aG9yPkJlYXVjaGFyZCwgUy48L2F1dGhvcj48YXV0aG9yPkRhdmVsdSwgUC48
L2F1dGhvcj48YXV0aG9yPlRpb2xsaWVyLCBKLjwvYXV0aG9yPjxhdXRob3I+UmV2aWxsYXJkLCBK
LiBQLjwvYXV0aG9yPjwvYXV0aG9ycz48L2NvbnRyaWJ1dG9ycz48YXV0aC1hZGRyZXNzPklOU0VS
TSBVNTAzLCBIIHBpdGFsIEUuIEhlcnJpb3QsIEx5b24sIEZyYW5jZS48L2F1dGgtYWRkcmVzcz48
dGl0bGVzPjx0aXRsZT5NZWNoYW5pc21zIGludm9sdmVkIGluIGFudGl0aHltb2N5dGUgZ2xvYnVs
aW4gaW1tdW5vc3VwcHJlc3NpdmUgYWN0aXZpdHkgaW4gYSBub25odW1hbiBwcmltYXRlIG1vZGVs
PC90aXRsZT48c2Vjb25kYXJ5LXRpdGxlPlRyYW5zcGxhbnRhdGlvbjwvc2Vjb25kYXJ5LXRpdGxl
PjwvdGl0bGVzPjxwZXJpb2RpY2FsPjxmdWxsLXRpdGxlPlRyYW5zcGxhbnRhdGlvbjwvZnVsbC10
aXRsZT48L3BlcmlvZGljYWw+PHBhZ2VzPjQ2MC04PC9wYWdlcz48dm9sdW1lPjcxPC92b2x1bWU+
PG51bWJlcj4zPC9udW1iZXI+PGVkaXRpb24+MjAwMS8wMy8xMDwvZWRpdGlvbj48a2V5d29yZHM+
PGtleXdvcmQ+QW5pbWFsczwva2V5d29yZD48a2V5d29yZD5BbnRpZ2VucywgU3VyZmFjZS9waHlz
aW9sb2d5PC9rZXl3b3JkPjxrZXl3b3JkPkFudGlseW1waG9jeXRlIFNlcnVtLyppbW11bm9sb2d5
L3RoZXJhcGV1dGljIHVzZTwva2V5d29yZD48a2V5d29yZD5CbG9vZCBDZWxsIENvdW50PC9rZXl3
b3JkPjxrZXl3b3JkPkRvc2UtUmVzcG9uc2UgUmVsYXRpb25zaGlwLCBJbW11bm9sb2dpYzwva2V5
d29yZD48a2V5d29yZD5Eb3duLVJlZ3VsYXRpb248L2tleXdvcmQ+PGtleXdvcmQ+RmVtYWxlPC9r
ZXl3b3JkPjxrZXl3b3JkPkdyYWZ0IFJlamVjdGlvbi9wcmV2ZW50aW9uICZhbXA7IGNvbnRyb2w8
L2tleXdvcmQ+PGtleXdvcmQ+R3JhZnQgU3Vydml2YWw8L2tleXdvcmQ+PGtleXdvcmQ+SGVhcnQg
VHJhbnNwbGFudGF0aW9uL2ltbXVub2xvZ3k8L2tleXdvcmQ+PGtleXdvcmQ+SW1tdW5vc3VwcHJl
c3NpdmUgQWdlbnRzLypwaGFybWFjb2xvZ3k8L2tleXdvcmQ+PGtleXdvcmQ+TWFjYWNhIGZhc2Np
Y3VsYXJpcy8qaW1tdW5vbG9neTwva2V5d29yZD48a2V5d29yZD5NYWxlPC9rZXl3b3JkPjxrZXl3
b3JkPlJhYmJpdHM8L2tleXdvcmQ+PGtleXdvcmQ+U2tpbiBUcmFuc3BsYW50YXRpb24vaW1tdW5v
bG9neTwva2V5d29yZD48a2V5d29yZD5ULUx5bXBob2N5dGVzL2ltbXVub2xvZ3k8L2tleXdvcmQ+
PC9rZXl3b3Jkcz48ZGF0ZXM+PHllYXI+MjAwMTwveWVhcj48cHViLWRhdGVzPjxkYXRlPkZlYiAx
NTwvZGF0ZT48L3B1Yi1kYXRlcz48L2RhdGVzPjxpc2JuPjAwNDEtMTMzNyAoUHJpbnQpJiN4RDsw
MDQxLTEzMzcgKExpbmtpbmcpPC9pc2JuPjxhY2Nlc3Npb24tbnVtPjExMjMzOTExPC9hY2Nlc3Np
b24tbnVtPjx1cmxzPjxyZWxhdGVkLXVybHM+PHVybD5odHRwOi8vd3d3Lm5jYmkubmxtLm5paC5n
b3YvZW50cmV6L3F1ZXJ5LmZjZ2k/Y21kPVJldHJpZXZlJmFtcDtkYj1QdWJNZWQmYW1wO2RvcHQ9
Q2l0YXRpb24mYW1wO2xpc3RfdWlkcz0xMTIzMzkxMTwvdXJsPjwvcmVsYXRlZC11cmxzPjwvdXJs
cz48bGFuZ3VhZ2U+ZW5nPC9sYW5ndWFnZT48L3JlY29yZD48L0NpdGU+PENpdGU+PEF1dGhvcj5I
YXJkaW5nZXI8L0F1dGhvcj48WWVhcj4yMDA2PC9ZZWFyPjxSZWNOdW0+MTg8L1JlY051bT48cmVj
b3JkPjxyZWMtbnVtYmVyPjE4PC9yZWMtbnVtYmVyPjxmb3JlaWduLWtleXM+PGtleSBhcHA9IkVO
IiBkYi1pZD0idHdkMDV2NXZzejlkc3BlczlmODVyZGF4YXY1dHpmeGVzejA5IiB0aW1lc3RhbXA9
IjAiPjE4PC9rZXk+PC9mb3JlaWduLWtleXM+PHJlZi10eXBlIG5hbWU9IkpvdXJuYWwgQXJ0aWNs
ZSI+MTc8L3JlZi10eXBlPjxjb250cmlidXRvcnM+PGF1dGhvcnM+PGF1dGhvcj5IYXJkaW5nZXIs
IEsuIEwuPC9hdXRob3I+PGF1dGhvcj5TY2huaXR6bGVyLCBNLiBBLjwvYXV0aG9yPjxhdXRob3I+
S29jaCwgTS4gSi48L2F1dGhvcj48YXV0aG9yPkxhYmlsZSwgRS48L2F1dGhvcj48YXV0aG9yPlN0
aXJuZW1hbm4sIFAuIE0uPC9hdXRob3I+PGF1dGhvcj5NaWxsZXIsIEIuPC9hdXRob3I+PGF1dGhv
cj5Fbmt2ZXRjaGFrdWwsIEQuPC9hdXRob3I+PGF1dGhvcj5CcmVubmFuLCBELiBDLjwvYXV0aG9y
PjwvYXV0aG9ycz48L2NvbnRyaWJ1dG9ycz48YXV0aC1hZGRyZXNzPkRlcGFydG1lbnQgb2YgUGhh
cm1hY3kgUHJhY3RpY2UsIFVuaXZlcnNpdHkgb2YgTWlzc291cmktS2Fuc2FzIENpdHksIEthbnNh
cyBDaXR5LCBNTyA2NDEwOC0yNzkyLCBhbmQgRGVwYXJ0bWVudCBvZiBNZWRpY2luZSwgQmFybmVz
LUpld2lzaCBIb3NwaXRhbCBhdCBXYXNoaW5ndG9uIFVuaXZlcnNpdHkgU2Nob29sIG9mIE1lZGlj
aW5lLCBTdC4gTG91aXMsIE1PLCBVU0EuIGhhcmRpbmdlcmtAdW1rYy5lZHU8L2F1dGgtYWRkcmVz
cz48dGl0bGVzPjx0aXRsZT5UaHltb2dsb2J1bGluIGluZHVjdGlvbiBpcyBzYWZlIGFuZCBlZmZl
Y3RpdmUgaW4gbGl2ZS1kb25vciByZW5hbCB0cmFuc3BsYW50YXRpb246IGEgc2luZ2xlIGNlbnRl
ciBleHBlcmllbmNlPC90aXRsZT48c2Vjb25kYXJ5LXRpdGxlPlRyYW5zcGxhbnRhdGlvbjwvc2Vj
b25kYXJ5LXRpdGxlPjwvdGl0bGVzPjxwZXJpb2RpY2FsPjxmdWxsLXRpdGxlPlRyYW5zcGxhbnRh
dGlvbjwvZnVsbC10aXRsZT48L3BlcmlvZGljYWw+PHBhZ2VzPjEyODUtOTwvcGFnZXM+PHZvbHVt
ZT44MTwvdm9sdW1lPjxudW1iZXI+OTwvbnVtYmVyPjxlZGl0aW9uPjIwMDYvMDUvMTY8L2VkaXRp
b24+PGtleXdvcmRzPjxrZXl3b3JkPkFkdWx0PC9rZXl3b3JkPjxrZXl3b3JkPkFudGl2aXJhbCBB
Z2VudHMvdGhlcmFwZXV0aWMgdXNlPC9rZXl3b3JkPjxrZXl3b3JkPkNhdXNlIG9mIERlYXRoPC9r
ZXl3b3JkPjxrZXl3b3JkPkZhbWlseTwva2V5d29yZD48a2V5d29yZD5GZW1hbGU8L2tleXdvcmQ+
PGtleXdvcmQ+Rm9sbG93LVVwIFN0dWRpZXM8L2tleXdvcmQ+PGtleXdvcmQ+R3JhZnQgUmVqZWN0
aW9uL2VwaWRlbWlvbG9neTwva2V5d29yZD48a2V5d29yZD5IdW1hbnM8L2tleXdvcmQ+PGtleXdv
cmQ+S2lkbmV5IFRyYW5zcGxhbnRhdGlvbi9pbW11bm9sb2d5L21vcnRhbGl0eS8qcGh5c2lvbG9n
eTwva2V5d29yZD48a2V5d29yZD4qTGl2aW5nIERvbm9yczwva2V5d29yZD48a2V5d29yZD5NYWxl
PC9rZXl3b3JkPjxrZXl3b3JkPk1pZGRsZSBBZ2VkPC9rZXl3b3JkPjxrZXl3b3JkPlBvc3RvcGVy
YXRpdmUgQ29tcGxpY2F0aW9ucy9wcmV2ZW50aW9uICZhbXA7IGNvbnRyb2w8L2tleXdvcmQ+PGtl
eXdvcmQ+UmV0cm9zcGVjdGl2ZSBTdHVkaWVzPC9rZXl3b3JkPjxrZXl3b3JkPlN1cnZpdmFsIEFu
YWx5c2lzPC9rZXl3b3JkPjxrZXl3b3JkPlRoeXJvZ2xvYnVsaW4vKnRoZXJhcGV1dGljIHVzZTwv
a2V5d29yZD48a2V5d29yZD5UcmVhdG1lbnQgRmFpbHVyZTwva2V5d29yZD48a2V5d29yZD5UcmVh
dG1lbnQgT3V0Y29tZTwva2V5d29yZD48L2tleXdvcmRzPjxkYXRlcz48eWVhcj4yMDA2PC95ZWFy
PjxwdWItZGF0ZXM+PGRhdGU+TWF5IDE1PC9kYXRlPjwvcHViLWRhdGVzPjwvZGF0ZXM+PGlzYm4+
MDA0MS0xMzM3IChQcmludCkmI3hEOzAwNDEtMTMzNyAoTGlua2luZyk8L2lzYm4+PGFjY2Vzc2lv
bi1udW0+MTY2OTk0NTY8L2FjY2Vzc2lvbi1udW0+PHVybHM+PHJlbGF0ZWQtdXJscz48dXJsPmh0
dHA6Ly93d3cubmNiaS5ubG0ubmloLmdvdi9lbnRyZXovcXVlcnkuZmNnaT9jbWQ9UmV0cmlldmUm
YW1wO2RiPVB1Yk1lZCZhbXA7ZG9wdD1DaXRhdGlvbiZhbXA7bGlzdF91aWRzPTE2Njk5NDU2PC91
cmw+PC9yZWxhdGVkLXVybHM+PC91cmxzPjxlbGVjdHJvbmljLXJlc291cmNlLW51bT4xMC4xMDk3
LzAxLnRwLjAwMDAyMDk4MjUuOTE2MzIuZWEmI3hEOzAwMDA3ODkwLTIwMDYwNTE1MC0wMDAxMSBb
cGlpXTwvZWxlY3Ryb25pYy1yZXNvdXJjZS1udW0+PGxhbmd1YWdlPmVuZzwvbGFuZ3VhZ2U+PC9y
ZWNvcmQ+PC9DaXRlPjxDaXRlPjxBdXRob3I+QmVpcmFzLUZlcm5hbmRlejwvQXV0aG9yPjxZZWFy
PjIwMDQ8L1llYXI+PFJlY051bT4yPC9SZWNOdW0+PHJlY29yZD48cmVjLW51bWJlcj4yPC9yZWMt
bnVtYmVyPjxmb3JlaWduLWtleXM+PGtleSBhcHA9IkVOIiBkYi1pZD0iZHQwcDkwYWF4ZGZkeDFl
c2RmcDUwOWF6dnZhcnZwcHh4cHgwIiB0aW1lc3RhbXA9IjE0MzUyMzYwNzYiPjI8L2tleT48L2Zv
cmVpZ24ta2V5cz48cmVmLXR5cGUgbmFtZT0iSm91cm5hbCBBcnRpY2xlIj4xNzwvcmVmLXR5cGU+
PGNvbnRyaWJ1dG9ycz48YXV0aG9ycz48YXV0aG9yPkJlaXJhcy1GZXJuYW5kZXosIEEuPC9hdXRo
b3I+PGF1dGhvcj5UaGVpbiwgRS48L2F1dGhvcj48YXV0aG9yPkNoYXBwZWwsIEQuPC9hdXRob3I+
PGF1dGhvcj5HYWxsZWdvLCBSLjwvYXV0aG9yPjxhdXRob3I+RmVybmFuZGV6LVJvZWwsIEQuPC9h
dXRob3I+PGF1dGhvcj5LZW1taW5nLCBHLjwvYXV0aG9yPjxhdXRob3I+SGFtbWVyLCBDLjwvYXV0
aG9yPjwvYXV0aG9ycz48L2NvbnRyaWJ1dG9ycz48YXV0aC1hZGRyZXNzPkluc3RpdHV0ZSBmb3Ig
U3VyZ2ljYWwgUmVzZWFyY2gsIExNIFVuaXZlcnNpdHksIE1hcmNoaW9uaW5pc3RyYXNzZSAyNywg
ODEzNzcgTXVuaWNoLCBHZXJtYW55LiBhYmVpcmFzQGljZi5tZWQudW5pLW11ZW5jaGVuLmRlPC9h
dXRoLWFkZHJlc3M+PHRpdGxlcz48dGl0bGU+UG9seWNsb25hbCBhbnRpLXRoeW1vY3l0ZSBnbG9i
dWxpbnMgaW5mbHVlbmNlIGFwb3B0b3NpcyBpbiByZXBlcmZ1c2VkIHRpc3N1ZXMgYWZ0ZXIgaXNj
aGFlbWlhIGluIGEgbm9uLWh1bWFuIHByaW1hdGUgbW9kZWw8L3RpdGxlPjxzZWNvbmRhcnktdGl0
bGU+VHJhbnNwbCBJbnQ8L3NlY29uZGFyeS10aXRsZT48L3RpdGxlcz48cGVyaW9kaWNhbD48ZnVs
bC10aXRsZT5UcmFuc3BsIEludDwvZnVsbC10aXRsZT48L3BlcmlvZGljYWw+PHBhZ2VzPjQ1My03
PC9wYWdlcz48dm9sdW1lPjE3PC92b2x1bWU+PG51bWJlcj44PC9udW1iZXI+PGVkaXRpb24+MjAw
NC8wOS8wMTwvZWRpdGlvbj48a2V5d29yZHM+PGtleXdvcmQ+QW5pbWFsczwva2V5d29yZD48a2V5
d29yZD5BbnRpbHltcGhvY3l0ZSBTZXJ1bS8qcGhhcm1hY29sb2d5PC9rZXl3b3JkPjxrZXl3b3Jk
PkFwb3B0b3Npcy9kcnVnIGVmZmVjdHMvKmltbXVub2xvZ3k8L2tleXdvcmQ+PGtleXdvcmQ+Q29u
bmVjdGl2ZSBUaXNzdWUvYmxvb2Qgc3VwcGx5PC9rZXl3b3JkPjxrZXl3b3JkPk1hY2FjYSBmYXNj
aWN1bGFyaXM8L2tleXdvcmQ+PGtleXdvcmQ+TW9kZWxzLCBBbmltYWw8L2tleXdvcmQ+PGtleXdv
cmQ+TXVzY2xlLCBTa2VsZXRhbC9ibG9vZCBzdXBwbHk8L2tleXdvcmQ+PGtleXdvcmQ+UmVwZXJm
dXNpb248L2tleXdvcmQ+PGtleXdvcmQ+UmVwZXJmdXNpb24gSW5qdXJ5L3ByZXZlbnRpb24gJmFt
cDsgY29udHJvbDwva2V5d29yZD48L2tleXdvcmRzPjxkYXRlcz48eWVhcj4yMDA0PC95ZWFyPjxw
dWItZGF0ZXM+PGRhdGU+U2VwPC9kYXRlPjwvcHViLWRhdGVzPjwvZGF0ZXM+PGlzYm4+MDkzNC0w
ODc0IChQcmludCkmI3hEOzA5MzQtMDg3NCAoTGlua2luZyk8L2lzYm4+PGFjY2Vzc2lvbi1udW0+
MTUzMzgxMTk8L2FjY2Vzc2lvbi1udW0+PHVybHM+PHJlbGF0ZWQtdXJscz48dXJsPmh0dHA6Ly93
d3cubmNiaS5ubG0ubmloLmdvdi9lbnRyZXovcXVlcnkuZmNnaT9jbWQ9UmV0cmlldmUmYW1wO2Ri
PVB1Yk1lZCZhbXA7ZG9wdD1DaXRhdGlvbiZhbXA7bGlzdF91aWRzPTE1MzM4MTE5PC91cmw+PC9y
ZWxhdGVkLXVybHM+PC91cmxzPjxlbGVjdHJvbmljLXJlc291cmNlLW51bT4xMC4xMDA3L3MwMDE0
Ny0wMDQtMDczNi0xPC9lbGVjdHJvbmljLXJlc291cmNlLW51bT48bGFuZ3VhZ2U+ZW5nPC9sYW5n
dWFnZT48L3JlY29yZD48L0NpdGU+PC9FbmROb3RlPn==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 </w:instrTex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PEVuZE5vdGU+PENpdGU+PEF1dGhvcj5UY2hlcnZlbmtvdjwvQXV0aG9yPjxZZWFyPjE5OTc8L1ll
YXI+PFJlY051bT4xMjwvUmVjTnVtPjxEaXNwbGF5VGV4dD48c3R5bGUgZmFjZT0ic3VwZXJzY3Jp
cHQiPlsyLCAxMSwgMTMsIDE0XTwvc3R5bGU+PC9EaXNwbGF5VGV4dD48cmVjb3JkPjxyZWMtbnVt
YmVyPjEyPC9yZWMtbnVtYmVyPjxmb3JlaWduLWtleXM+PGtleSBhcHA9IkVOIiBkYi1pZD0idHdk
MDV2NXZzejlkc3BlczlmODVyZGF4YXY1dHpmeGVzejA5IiB0aW1lc3RhbXA9IjAiPjEyPC9rZXk+
PC9mb3JlaWduLWtleXM+PHJlZi10eXBlIG5hbWU9IkpvdXJuYWwgQXJ0aWNsZSI+MTc8L3JlZi10
eXBlPjxjb250cmlidXRvcnM+PGF1dGhvcnM+PGF1dGhvcj5UY2hlcnZlbmtvdiwgSi48L2F1dGhv
cj48YXV0aG9yPkZsZW1taW5nLCBDLjwvYXV0aG9yPjxhdXRob3I+R3V0dG1hbm4sIFIuIEQuPC9h
dXRob3I+PGF1dGhvcj5kZXMgR2FjaG9ucywgRy48L2F1dGhvcj48L2F1dGhvcnM+PC9jb250cmli
dXRvcnM+PGF1dGgtYWRkcmVzcz5EZXBhcnRtZW50IG9mIE1lZGljaW5lIGFuZCBTdXJnZXJ5LCBN
Y0dpbGwgVW5pdmVyc2l0eSwgTW9udHJlYWwsIENhbmFkYS48L2F1dGgtYWRkcmVzcz48dGl0bGVz
Pjx0aXRsZT5Vc2Ugb2YgdGh5bW9nbG9idWxpbiBpbmR1Y3Rpb24gdGhlcmFweSBpbiB0aGUgcHJl
dmVudGlvbiBvZiBhY3V0ZSBncmFmdCByZWplY3Rpb24gZXBpc29kZXMgZm9sbG93aW5nIGxpdmVy
IHRyYW5zcGxhbnRhdGlvbjwvdGl0bGU+PHNlY29uZGFyeS10aXRsZT5UcmFuc3BsYW50IFByb2M8
L3NlY29uZGFyeS10aXRsZT48L3RpdGxlcz48cGVyaW9kaWNhbD48ZnVsbC10aXRsZT5UcmFuc3Bs
YW50IFByb2M8L2Z1bGwtdGl0bGU+PC9wZXJpb2RpY2FsPjxwYWdlcz4xM1MtMTVTPC9wYWdlcz48
dm9sdW1lPjI5PC92b2x1bWU+PG51bWJlcj43QTwvbnVtYmVyPjxlZGl0aW9uPjE5OTcvMTEvMjE8
L2VkaXRpb24+PGtleXdvcmRzPjxrZXl3b3JkPkFjdXRlIERpc2Vhc2U8L2tleXdvcmQ+PGtleXdv
cmQ+QW5pbWFsczwva2V5d29yZD48a2V5d29yZD5BbnRpYm9kaWVzLCBNb25vY2xvbmFsPC9rZXl3
b3JkPjxrZXl3b3JkPkFudGlseW1waG9jeXRlIFNlcnVtLyp0aGVyYXBldXRpYyB1c2U8L2tleXdv
cmQ+PGtleXdvcmQ+RmVtYWxlPC9rZXl3b3JkPjxrZXl3b3JkPkdyYWZ0IFJlamVjdGlvbi9pbW11
bm9sb2d5L3ByZXZlbnRpb24gJmFtcDsgY29udHJvbDwva2V5d29yZD48a2V5d29yZD5HcmFmdCBT
dXJ2aXZhbC9pbW11bm9sb2d5PC9rZXl3b3JkPjxrZXl3b3JkPkh1bWFuczwva2V5d29yZD48a2V5
d29yZD5JbW11bm9zdXBwcmVzc2lvbi8qbWV0aG9kczwva2V5d29yZD48a2V5d29yZD5JbW11bm9z
dXBwcmVzc2l2ZSBBZ2VudHMvKnRoZXJhcGV1dGljIHVzZTwva2V5d29yZD48a2V5d29yZD5MaXZl
ciBUcmFuc3BsYW50YXRpb24vKmltbXVub2xvZ3k8L2tleXdvcmQ+PGtleXdvcmQ+TWFsZTwva2V5
d29yZD48a2V5d29yZD5NaWRkbGUgQWdlZDwva2V5d29yZD48a2V5d29yZD5SYWJiaXRzPC9rZXl3
b3JkPjwva2V5d29yZHM+PGRhdGVzPjx5ZWFyPjE5OTc8L3llYXI+PHB1Yi1kYXRlcz48ZGF0ZT5O
b3Y8L2RhdGU+PC9wdWItZGF0ZXM+PC9kYXRlcz48aXNibj4wMDQxLTEzNDUgKFByaW50KSYjeEQ7
MDA0MS0xMzQ1IChMaW5raW5nKTwvaXNibj48YWNjZXNzaW9uLW51bT45MzY2OTE5PC9hY2Nlc3Np
b24tbnVtPjx1cmxzPjxyZWxhdGVkLXVybHM+PHVybD5odHRwOi8vd3d3Lm5jYmkubmxtLm5paC5n
b3YvZW50cmV6L3F1ZXJ5LmZjZ2k/Y21kPVJldHJpZXZlJmFtcDtkYj1QdWJNZWQmYW1wO2RvcHQ9
Q2l0YXRpb24mYW1wO2xpc3RfdWlkcz05MzY2OTE5PC91cmw+PC9yZWxhdGVkLXVybHM+PC91cmxz
PjxsYW5ndWFnZT5lbmc8L2xhbmd1YWdlPjwvcmVjb3JkPjwvQ2l0ZT48Q2l0ZT48QXV0aG9yPlBy
ZXZpbGxlPC9BdXRob3I+PFllYXI+MjAwMTwvWWVhcj48UmVjTnVtPjI5PC9SZWNOdW0+PHJlY29y
ZD48cmVjLW51bWJlcj4yOTwvcmVjLW51bWJlcj48Zm9yZWlnbi1rZXlzPjxrZXkgYXBwPSJFTiIg
ZGItaWQ9InR3ZDA1djV2c3o5ZHNwZXM5Zjg1cmRheGF2NXR6Znhlc3owOSIgdGltZXN0YW1wPSIw
Ij4yOTwva2V5PjwvZm9yZWlnbi1rZXlzPjxyZWYtdHlwZSBuYW1lPSJKb3VybmFsIEFydGljbGUi
PjE3PC9yZWYtdHlwZT48Y29udHJpYnV0b3JzPjxhdXRob3JzPjxhdXRob3I+UHJldmlsbGUsIFgu
PC9hdXRob3I+PGF1dGhvcj5GbGFjaGVyLCBNLjwvYXV0aG9yPjxhdXRob3I+TGVNYXVmZiwgQi48
L2F1dGhvcj48YXV0aG9yPkJlYXVjaGFyZCwgUy48L2F1dGhvcj48YXV0aG9yPkRhdmVsdSwgUC48
L2F1dGhvcj48YXV0aG9yPlRpb2xsaWVyLCBKLjwvYXV0aG9yPjxhdXRob3I+UmV2aWxsYXJkLCBK
LiBQLjwvYXV0aG9yPjwvYXV0aG9ycz48L2NvbnRyaWJ1dG9ycz48YXV0aC1hZGRyZXNzPklOU0VS
TSBVNTAzLCBIIHBpdGFsIEUuIEhlcnJpb3QsIEx5b24sIEZyYW5jZS48L2F1dGgtYWRkcmVzcz48
dGl0bGVzPjx0aXRsZT5NZWNoYW5pc21zIGludm9sdmVkIGluIGFudGl0aHltb2N5dGUgZ2xvYnVs
aW4gaW1tdW5vc3VwcHJlc3NpdmUgYWN0aXZpdHkgaW4gYSBub25odW1hbiBwcmltYXRlIG1vZGVs
PC90aXRsZT48c2Vjb25kYXJ5LXRpdGxlPlRyYW5zcGxhbnRhdGlvbjwvc2Vjb25kYXJ5LXRpdGxl
PjwvdGl0bGVzPjxwZXJpb2RpY2FsPjxmdWxsLXRpdGxlPlRyYW5zcGxhbnRhdGlvbjwvZnVsbC10
aXRsZT48L3BlcmlvZGljYWw+PHBhZ2VzPjQ2MC04PC9wYWdlcz48dm9sdW1lPjcxPC92b2x1bWU+
PG51bWJlcj4zPC9udW1iZXI+PGVkaXRpb24+MjAwMS8wMy8xMDwvZWRpdGlvbj48a2V5d29yZHM+
PGtleXdvcmQ+QW5pbWFsczwva2V5d29yZD48a2V5d29yZD5BbnRpZ2VucywgU3VyZmFjZS9waHlz
aW9sb2d5PC9rZXl3b3JkPjxrZXl3b3JkPkFudGlseW1waG9jeXRlIFNlcnVtLyppbW11bm9sb2d5
L3RoZXJhcGV1dGljIHVzZTwva2V5d29yZD48a2V5d29yZD5CbG9vZCBDZWxsIENvdW50PC9rZXl3
b3JkPjxrZXl3b3JkPkRvc2UtUmVzcG9uc2UgUmVsYXRpb25zaGlwLCBJbW11bm9sb2dpYzwva2V5
d29yZD48a2V5d29yZD5Eb3duLVJlZ3VsYXRpb248L2tleXdvcmQ+PGtleXdvcmQ+RmVtYWxlPC9r
ZXl3b3JkPjxrZXl3b3JkPkdyYWZ0IFJlamVjdGlvbi9wcmV2ZW50aW9uICZhbXA7IGNvbnRyb2w8
L2tleXdvcmQ+PGtleXdvcmQ+R3JhZnQgU3Vydml2YWw8L2tleXdvcmQ+PGtleXdvcmQ+SGVhcnQg
VHJhbnNwbGFudGF0aW9uL2ltbXVub2xvZ3k8L2tleXdvcmQ+PGtleXdvcmQ+SW1tdW5vc3VwcHJl
c3NpdmUgQWdlbnRzLypwaGFybWFjb2xvZ3k8L2tleXdvcmQ+PGtleXdvcmQ+TWFjYWNhIGZhc2Np
Y3VsYXJpcy8qaW1tdW5vbG9neTwva2V5d29yZD48a2V5d29yZD5NYWxlPC9rZXl3b3JkPjxrZXl3
b3JkPlJhYmJpdHM8L2tleXdvcmQ+PGtleXdvcmQ+U2tpbiBUcmFuc3BsYW50YXRpb24vaW1tdW5v
bG9neTwva2V5d29yZD48a2V5d29yZD5ULUx5bXBob2N5dGVzL2ltbXVub2xvZ3k8L2tleXdvcmQ+
PC9rZXl3b3Jkcz48ZGF0ZXM+PHllYXI+MjAwMTwveWVhcj48cHViLWRhdGVzPjxkYXRlPkZlYiAx
NTwvZGF0ZT48L3B1Yi1kYXRlcz48L2RhdGVzPjxpc2JuPjAwNDEtMTMzNyAoUHJpbnQpJiN4RDsw
MDQxLTEzMzcgKExpbmtpbmcpPC9pc2JuPjxhY2Nlc3Npb24tbnVtPjExMjMzOTExPC9hY2Nlc3Np
b24tbnVtPjx1cmxzPjxyZWxhdGVkLXVybHM+PHVybD5odHRwOi8vd3d3Lm5jYmkubmxtLm5paC5n
b3YvZW50cmV6L3F1ZXJ5LmZjZ2k/Y21kPVJldHJpZXZlJmFtcDtkYj1QdWJNZWQmYW1wO2RvcHQ9
Q2l0YXRpb24mYW1wO2xpc3RfdWlkcz0xMTIzMzkxMTwvdXJsPjwvcmVsYXRlZC11cmxzPjwvdXJs
cz48bGFuZ3VhZ2U+ZW5nPC9sYW5ndWFnZT48L3JlY29yZD48L0NpdGU+PENpdGU+PEF1dGhvcj5I
YXJkaW5nZXI8L0F1dGhvcj48WWVhcj4yMDA2PC9ZZWFyPjxSZWNOdW0+MTg8L1JlY051bT48cmVj
b3JkPjxyZWMtbnVtYmVyPjE4PC9yZWMtbnVtYmVyPjxmb3JlaWduLWtleXM+PGtleSBhcHA9IkVO
IiBkYi1pZD0idHdkMDV2NXZzejlkc3BlczlmODVyZGF4YXY1dHpmeGVzejA5IiB0aW1lc3RhbXA9
IjAiPjE4PC9rZXk+PC9mb3JlaWduLWtleXM+PHJlZi10eXBlIG5hbWU9IkpvdXJuYWwgQXJ0aWNs
ZSI+MTc8L3JlZi10eXBlPjxjb250cmlidXRvcnM+PGF1dGhvcnM+PGF1dGhvcj5IYXJkaW5nZXIs
IEsuIEwuPC9hdXRob3I+PGF1dGhvcj5TY2huaXR6bGVyLCBNLiBBLjwvYXV0aG9yPjxhdXRob3I+
S29jaCwgTS4gSi48L2F1dGhvcj48YXV0aG9yPkxhYmlsZSwgRS48L2F1dGhvcj48YXV0aG9yPlN0
aXJuZW1hbm4sIFAuIE0uPC9hdXRob3I+PGF1dGhvcj5NaWxsZXIsIEIuPC9hdXRob3I+PGF1dGhv
cj5Fbmt2ZXRjaGFrdWwsIEQuPC9hdXRob3I+PGF1dGhvcj5CcmVubmFuLCBELiBDLjwvYXV0aG9y
PjwvYXV0aG9ycz48L2NvbnRyaWJ1dG9ycz48YXV0aC1hZGRyZXNzPkRlcGFydG1lbnQgb2YgUGhh
cm1hY3kgUHJhY3RpY2UsIFVuaXZlcnNpdHkgb2YgTWlzc291cmktS2Fuc2FzIENpdHksIEthbnNh
cyBDaXR5LCBNTyA2NDEwOC0yNzkyLCBhbmQgRGVwYXJ0bWVudCBvZiBNZWRpY2luZSwgQmFybmVz
LUpld2lzaCBIb3NwaXRhbCBhdCBXYXNoaW5ndG9uIFVuaXZlcnNpdHkgU2Nob29sIG9mIE1lZGlj
aW5lLCBTdC4gTG91aXMsIE1PLCBVU0EuIGhhcmRpbmdlcmtAdW1rYy5lZHU8L2F1dGgtYWRkcmVz
cz48dGl0bGVzPjx0aXRsZT5UaHltb2dsb2J1bGluIGluZHVjdGlvbiBpcyBzYWZlIGFuZCBlZmZl
Y3RpdmUgaW4gbGl2ZS1kb25vciByZW5hbCB0cmFuc3BsYW50YXRpb246IGEgc2luZ2xlIGNlbnRl
ciBleHBlcmllbmNlPC90aXRsZT48c2Vjb25kYXJ5LXRpdGxlPlRyYW5zcGxhbnRhdGlvbjwvc2Vj
b25kYXJ5LXRpdGxlPjwvdGl0bGVzPjxwZXJpb2RpY2FsPjxmdWxsLXRpdGxlPlRyYW5zcGxhbnRh
dGlvbjwvZnVsbC10aXRsZT48L3BlcmlvZGljYWw+PHBhZ2VzPjEyODUtOTwvcGFnZXM+PHZvbHVt
ZT44MTwvdm9sdW1lPjxudW1iZXI+OTwvbnVtYmVyPjxlZGl0aW9uPjIwMDYvMDUvMTY8L2VkaXRp
b24+PGtleXdvcmRzPjxrZXl3b3JkPkFkdWx0PC9rZXl3b3JkPjxrZXl3b3JkPkFudGl2aXJhbCBB
Z2VudHMvdGhlcmFwZXV0aWMgdXNlPC9rZXl3b3JkPjxrZXl3b3JkPkNhdXNlIG9mIERlYXRoPC9r
ZXl3b3JkPjxrZXl3b3JkPkZhbWlseTwva2V5d29yZD48a2V5d29yZD5GZW1hbGU8L2tleXdvcmQ+
PGtleXdvcmQ+Rm9sbG93LVVwIFN0dWRpZXM8L2tleXdvcmQ+PGtleXdvcmQ+R3JhZnQgUmVqZWN0
aW9uL2VwaWRlbWlvbG9neTwva2V5d29yZD48a2V5d29yZD5IdW1hbnM8L2tleXdvcmQ+PGtleXdv
cmQ+S2lkbmV5IFRyYW5zcGxhbnRhdGlvbi9pbW11bm9sb2d5L21vcnRhbGl0eS8qcGh5c2lvbG9n
eTwva2V5d29yZD48a2V5d29yZD4qTGl2aW5nIERvbm9yczwva2V5d29yZD48a2V5d29yZD5NYWxl
PC9rZXl3b3JkPjxrZXl3b3JkPk1pZGRsZSBBZ2VkPC9rZXl3b3JkPjxrZXl3b3JkPlBvc3RvcGVy
YXRpdmUgQ29tcGxpY2F0aW9ucy9wcmV2ZW50aW9uICZhbXA7IGNvbnRyb2w8L2tleXdvcmQ+PGtl
eXdvcmQ+UmV0cm9zcGVjdGl2ZSBTdHVkaWVzPC9rZXl3b3JkPjxrZXl3b3JkPlN1cnZpdmFsIEFu
YWx5c2lzPC9rZXl3b3JkPjxrZXl3b3JkPlRoeXJvZ2xvYnVsaW4vKnRoZXJhcGV1dGljIHVzZTwv
a2V5d29yZD48a2V5d29yZD5UcmVhdG1lbnQgRmFpbHVyZTwva2V5d29yZD48a2V5d29yZD5UcmVh
dG1lbnQgT3V0Y29tZTwva2V5d29yZD48L2tleXdvcmRzPjxkYXRlcz48eWVhcj4yMDA2PC95ZWFy
PjxwdWItZGF0ZXM+PGRhdGU+TWF5IDE1PC9kYXRlPjwvcHViLWRhdGVzPjwvZGF0ZXM+PGlzYm4+
MDA0MS0xMzM3IChQcmludCkmI3hEOzAwNDEtMTMzNyAoTGlua2luZyk8L2lzYm4+PGFjY2Vzc2lv
bi1udW0+MTY2OTk0NTY8L2FjY2Vzc2lvbi1udW0+PHVybHM+PHJlbGF0ZWQtdXJscz48dXJsPmh0
dHA6Ly93d3cubmNiaS5ubG0ubmloLmdvdi9lbnRyZXovcXVlcnkuZmNnaT9jbWQ9UmV0cmlldmUm
YW1wO2RiPVB1Yk1lZCZhbXA7ZG9wdD1DaXRhdGlvbiZhbXA7bGlzdF91aWRzPTE2Njk5NDU2PC91
cmw+PC9yZWxhdGVkLXVybHM+PC91cmxzPjxlbGVjdHJvbmljLXJlc291cmNlLW51bT4xMC4xMDk3
LzAxLnRwLjAwMDAyMDk4MjUuOTE2MzIuZWEmI3hEOzAwMDA3ODkwLTIwMDYwNTE1MC0wMDAxMSBb
cGlpXTwvZWxlY3Ryb25pYy1yZXNvdXJjZS1udW0+PGxhbmd1YWdlPmVuZzwvbGFuZ3VhZ2U+PC9y
ZWNvcmQ+PC9DaXRlPjxDaXRlPjxBdXRob3I+QmVpcmFzLUZlcm5hbmRlejwvQXV0aG9yPjxZZWFy
PjIwMDQ8L1llYXI+PFJlY051bT4yPC9SZWNOdW0+PHJlY29yZD48cmVjLW51bWJlcj4yPC9yZWMt
bnVtYmVyPjxmb3JlaWduLWtleXM+PGtleSBhcHA9IkVOIiBkYi1pZD0iZHQwcDkwYWF4ZGZkeDFl
c2RmcDUwOWF6dnZhcnZwcHh4cHgwIiB0aW1lc3RhbXA9IjE0MzUyMzYwNzYiPjI8L2tleT48L2Zv
cmVpZ24ta2V5cz48cmVmLXR5cGUgbmFtZT0iSm91cm5hbCBBcnRpY2xlIj4xNzwvcmVmLXR5cGU+
PGNvbnRyaWJ1dG9ycz48YXV0aG9ycz48YXV0aG9yPkJlaXJhcy1GZXJuYW5kZXosIEEuPC9hdXRo
b3I+PGF1dGhvcj5UaGVpbiwgRS48L2F1dGhvcj48YXV0aG9yPkNoYXBwZWwsIEQuPC9hdXRob3I+
PGF1dGhvcj5HYWxsZWdvLCBSLjwvYXV0aG9yPjxhdXRob3I+RmVybmFuZGV6LVJvZWwsIEQuPC9h
dXRob3I+PGF1dGhvcj5LZW1taW5nLCBHLjwvYXV0aG9yPjxhdXRob3I+SGFtbWVyLCBDLjwvYXV0
aG9yPjwvYXV0aG9ycz48L2NvbnRyaWJ1dG9ycz48YXV0aC1hZGRyZXNzPkluc3RpdHV0ZSBmb3Ig
U3VyZ2ljYWwgUmVzZWFyY2gsIExNIFVuaXZlcnNpdHksIE1hcmNoaW9uaW5pc3RyYXNzZSAyNywg
ODEzNzcgTXVuaWNoLCBHZXJtYW55LiBhYmVpcmFzQGljZi5tZWQudW5pLW11ZW5jaGVuLmRlPC9h
dXRoLWFkZHJlc3M+PHRpdGxlcz48dGl0bGU+UG9seWNsb25hbCBhbnRpLXRoeW1vY3l0ZSBnbG9i
dWxpbnMgaW5mbHVlbmNlIGFwb3B0b3NpcyBpbiByZXBlcmZ1c2VkIHRpc3N1ZXMgYWZ0ZXIgaXNj
aGFlbWlhIGluIGEgbm9uLWh1bWFuIHByaW1hdGUgbW9kZWw8L3RpdGxlPjxzZWNvbmRhcnktdGl0
bGU+VHJhbnNwbCBJbnQ8L3NlY29uZGFyeS10aXRsZT48L3RpdGxlcz48cGVyaW9kaWNhbD48ZnVs
bC10aXRsZT5UcmFuc3BsIEludDwvZnVsbC10aXRsZT48L3BlcmlvZGljYWw+PHBhZ2VzPjQ1My03
PC9wYWdlcz48dm9sdW1lPjE3PC92b2x1bWU+PG51bWJlcj44PC9udW1iZXI+PGVkaXRpb24+MjAw
NC8wOS8wMTwvZWRpdGlvbj48a2V5d29yZHM+PGtleXdvcmQ+QW5pbWFsczwva2V5d29yZD48a2V5
d29yZD5BbnRpbHltcGhvY3l0ZSBTZXJ1bS8qcGhhcm1hY29sb2d5PC9rZXl3b3JkPjxrZXl3b3Jk
PkFwb3B0b3Npcy9kcnVnIGVmZmVjdHMvKmltbXVub2xvZ3k8L2tleXdvcmQ+PGtleXdvcmQ+Q29u
bmVjdGl2ZSBUaXNzdWUvYmxvb2Qgc3VwcGx5PC9rZXl3b3JkPjxrZXl3b3JkPk1hY2FjYSBmYXNj
aWN1bGFyaXM8L2tleXdvcmQ+PGtleXdvcmQ+TW9kZWxzLCBBbmltYWw8L2tleXdvcmQ+PGtleXdv
cmQ+TXVzY2xlLCBTa2VsZXRhbC9ibG9vZCBzdXBwbHk8L2tleXdvcmQ+PGtleXdvcmQ+UmVwZXJm
dXNpb248L2tleXdvcmQ+PGtleXdvcmQ+UmVwZXJmdXNpb24gSW5qdXJ5L3ByZXZlbnRpb24gJmFt
cDsgY29udHJvbDwva2V5d29yZD48L2tleXdvcmRzPjxkYXRlcz48eWVhcj4yMDA0PC95ZWFyPjxw
dWItZGF0ZXM+PGRhdGU+U2VwPC9kYXRlPjwvcHViLWRhdGVzPjwvZGF0ZXM+PGlzYm4+MDkzNC0w
ODc0IChQcmludCkmI3hEOzA5MzQtMDg3NCAoTGlua2luZyk8L2lzYm4+PGFjY2Vzc2lvbi1udW0+
MTUzMzgxMTk8L2FjY2Vzc2lvbi1udW0+PHVybHM+PHJlbGF0ZWQtdXJscz48dXJsPmh0dHA6Ly93
d3cubmNiaS5ubG0ubmloLmdvdi9lbnRyZXovcXVlcnkuZmNnaT9jbWQ9UmV0cmlldmUmYW1wO2Ri
PVB1Yk1lZCZhbXA7ZG9wdD1DaXRhdGlvbiZhbXA7bGlzdF91aWRzPTE1MzM4MTE5PC91cmw+PC9y
ZWxhdGVkLXVybHM+PC91cmxzPjxlbGVjdHJvbmljLXJlc291cmNlLW51bT4xMC4xMDA3L3MwMDE0
Ny0wMDQtMDczNi0xPC9lbGVjdHJvbmljLXJlc291cmNlLW51bT48bGFuZ3VhZ2U+ZW5nPC9sYW5n
dWFnZT48L3JlY29yZD48L0NpdGU+PC9FbmROb3RlPn==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EN.CITE.DATA </w:instrText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end"/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separate"/>
      </w:r>
      <w:r w:rsidR="00036A02" w:rsidRPr="007D695B">
        <w:rPr>
          <w:rFonts w:ascii="Book Antiqua" w:hAnsi="Book Antiqua"/>
          <w:vertAlign w:val="superscript"/>
          <w:lang w:val="en-GB"/>
        </w:rPr>
        <w:t>[</w:t>
      </w:r>
      <w:hyperlink r:id="rId29" w:anchor="_ENREF_2" w:tooltip="Beiras-Fernandez, 2004 #2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</w:t>
        </w:r>
      </w:hyperlink>
      <w:r w:rsidR="001F12CF">
        <w:rPr>
          <w:rFonts w:ascii="Book Antiqua" w:hAnsi="Book Antiqua"/>
          <w:vertAlign w:val="superscript"/>
          <w:lang w:val="en-GB"/>
        </w:rPr>
        <w:t>,</w:t>
      </w:r>
      <w:hyperlink r:id="rId30" w:anchor="_ENREF_11" w:tooltip="Preville, 2001 #10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11</w:t>
        </w:r>
      </w:hyperlink>
      <w:r w:rsidR="001F12CF">
        <w:rPr>
          <w:rFonts w:ascii="Book Antiqua" w:hAnsi="Book Antiqua"/>
          <w:vertAlign w:val="superscript"/>
          <w:lang w:val="en-GB"/>
        </w:rPr>
        <w:t>,</w:t>
      </w:r>
      <w:hyperlink r:id="rId31" w:anchor="_ENREF_13" w:tooltip="Tchervenkov, 1997 #12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13</w:t>
        </w:r>
      </w:hyperlink>
      <w:r w:rsidR="001F12CF">
        <w:rPr>
          <w:rFonts w:ascii="Book Antiqua" w:hAnsi="Book Antiqua"/>
          <w:vertAlign w:val="superscript"/>
          <w:lang w:val="en-GB"/>
        </w:rPr>
        <w:t>,</w:t>
      </w:r>
      <w:hyperlink r:id="rId32" w:anchor="_ENREF_14" w:tooltip="Hardinger, 2006 #13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14</w:t>
        </w:r>
      </w:hyperlink>
      <w:r w:rsidR="00036A02" w:rsidRPr="007D695B">
        <w:rPr>
          <w:rFonts w:ascii="Book Antiqua" w:hAnsi="Book Antiqua"/>
          <w:vertAlign w:val="superscript"/>
          <w:lang w:val="en-GB"/>
        </w:rPr>
        <w:t>]</w:t>
      </w:r>
      <w:r w:rsidR="00036A02" w:rsidRPr="007D695B">
        <w:rPr>
          <w:rFonts w:ascii="Book Antiqua" w:hAnsi="Book Antiqua"/>
          <w:lang w:val="en-GB"/>
        </w:rPr>
        <w:fldChar w:fldCharType="end"/>
      </w:r>
      <w:r w:rsidR="00036A02" w:rsidRPr="007D695B">
        <w:rPr>
          <w:rFonts w:ascii="Book Antiqua" w:hAnsi="Book Antiqua"/>
          <w:lang w:val="en-GB"/>
        </w:rPr>
        <w:t>.</w:t>
      </w:r>
    </w:p>
    <w:p w14:paraId="37650FF0" w14:textId="19D8BBF1" w:rsidR="00036A02" w:rsidRPr="007D695B" w:rsidRDefault="00036A02" w:rsidP="001F12CF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The use of ATG for induction therapy </w:t>
      </w:r>
      <w:r w:rsidR="00D41323" w:rsidRPr="007D695B">
        <w:rPr>
          <w:rFonts w:ascii="Book Antiqua" w:hAnsi="Book Antiqua"/>
          <w:lang w:val="en-GB"/>
        </w:rPr>
        <w:t xml:space="preserve">during </w:t>
      </w:r>
      <w:r w:rsidR="002258EC" w:rsidRPr="007D695B">
        <w:rPr>
          <w:rFonts w:ascii="Book Antiqua" w:hAnsi="Book Antiqua"/>
          <w:lang w:val="en-GB"/>
        </w:rPr>
        <w:t>LT</w:t>
      </w:r>
      <w:r w:rsidR="00D41323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was investigated with specific attention to graft function and survival. During the follow</w:t>
      </w:r>
      <w:r w:rsidR="00E14706" w:rsidRPr="007D695B">
        <w:rPr>
          <w:rFonts w:ascii="Book Antiqua" w:hAnsi="Book Antiqua"/>
          <w:lang w:val="en-GB"/>
        </w:rPr>
        <w:t>-</w:t>
      </w:r>
      <w:r w:rsidRPr="007D695B">
        <w:rPr>
          <w:rFonts w:ascii="Book Antiqua" w:hAnsi="Book Antiqua"/>
          <w:lang w:val="en-GB"/>
        </w:rPr>
        <w:t xml:space="preserve">up period, one episode of rejection was observed in </w:t>
      </w:r>
      <w:r w:rsidR="00E14706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Control group (none in ATG group),</w:t>
      </w:r>
      <w:r w:rsidR="00E14706" w:rsidRPr="007D695B">
        <w:rPr>
          <w:rFonts w:ascii="Book Antiqua" w:hAnsi="Book Antiqua"/>
          <w:lang w:val="en-GB"/>
        </w:rPr>
        <w:t xml:space="preserve"> which </w:t>
      </w:r>
      <w:r w:rsidRPr="007D695B">
        <w:rPr>
          <w:rFonts w:ascii="Book Antiqua" w:hAnsi="Book Antiqua"/>
          <w:lang w:val="en-GB"/>
        </w:rPr>
        <w:t xml:space="preserve">appears consistent with the aim of the treatment, but the low number of patients involved in the study </w:t>
      </w:r>
      <w:r w:rsidR="00E14706" w:rsidRPr="007D695B">
        <w:rPr>
          <w:rFonts w:ascii="Book Antiqua" w:hAnsi="Book Antiqua"/>
          <w:lang w:val="en-GB"/>
        </w:rPr>
        <w:t xml:space="preserve">did not provide </w:t>
      </w:r>
      <w:r w:rsidRPr="007D695B">
        <w:rPr>
          <w:rFonts w:ascii="Book Antiqua" w:hAnsi="Book Antiqua"/>
          <w:lang w:val="en-GB"/>
        </w:rPr>
        <w:t xml:space="preserve">statistical strength. </w:t>
      </w:r>
    </w:p>
    <w:p w14:paraId="3B214108" w14:textId="0EEF685D" w:rsidR="00036A02" w:rsidRPr="007D695B" w:rsidRDefault="00036A02" w:rsidP="001F12CF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Malignancies and infections were reported as the main adverse effects of ATG treatment in the field of solid organ transplant</w:t>
      </w:r>
      <w:r w:rsidR="00E14706" w:rsidRPr="007D695B">
        <w:rPr>
          <w:rFonts w:ascii="Book Antiqua" w:hAnsi="Book Antiqua"/>
          <w:lang w:val="en-GB"/>
        </w:rPr>
        <w:t>s</w:t>
      </w:r>
      <w:r w:rsidR="001F12CF">
        <w:rPr>
          <w:rFonts w:ascii="Book Antiqua" w:hAnsi="Book Antiqua"/>
          <w:lang w:val="en-GB"/>
        </w:rPr>
        <w:t xml:space="preserve">. </w:t>
      </w:r>
      <w:proofErr w:type="spellStart"/>
      <w:r w:rsidR="001F12CF">
        <w:rPr>
          <w:rFonts w:ascii="Book Antiqua" w:hAnsi="Book Antiqua"/>
          <w:lang w:val="en-GB"/>
        </w:rPr>
        <w:t>Kamar</w:t>
      </w:r>
      <w:proofErr w:type="spellEnd"/>
      <w:r w:rsidR="001F12CF">
        <w:rPr>
          <w:rFonts w:ascii="Book Antiqua" w:hAnsi="Book Antiqua"/>
          <w:lang w:val="en-GB"/>
        </w:rPr>
        <w:t xml:space="preserve"> </w:t>
      </w:r>
      <w:r w:rsidR="001F12CF" w:rsidRPr="001F12CF">
        <w:rPr>
          <w:rFonts w:ascii="Book Antiqua" w:hAnsi="Book Antiqua"/>
          <w:i/>
          <w:lang w:val="en-GB"/>
        </w:rPr>
        <w:t>et al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PEVuZE5vdGU+PENpdGU+PEF1dGhvcj5LYW1hcjwvQXV0aG9yPjxZZWFyPjIwMDQ8L1llYXI+PFJl
Y051bT4yMzwvUmVjTnVtPjxEaXNwbGF5VGV4dD48c3R5bGUgZmFjZT0ic3VwZXJzY3JpcHQiPlsy
MF08L3N0eWxlPjwvRGlzcGxheVRleHQ+PHJlY29yZD48cmVjLW51bWJlcj4yMzwvcmVjLW51bWJl
cj48Zm9yZWlnbi1rZXlzPjxrZXkgYXBwPSJFTiIgZGItaWQ9ImR0MHA5MGFheGRmZHgxZXNkZnA1
MDlhenZ2YXJ2cHB4eHB4MCIgdGltZXN0YW1wPSIxNDM1MjQwNzc0Ij4yMzwva2V5PjwvZm9yZWln
bi1rZXlzPjxyZWYtdHlwZSBuYW1lPSJKb3VybmFsIEFydGljbGUiPjE3PC9yZWYtdHlwZT48Y29u
dHJpYnV0b3JzPjxhdXRob3JzPjxhdXRob3I+S2FtYXIsIE4uPC9hdXRob3I+PGF1dGhvcj5SaWJl
cywgRC48L2F1dGhvcj48YXV0aG9yPlNhbmRyZXMtU2F1bmUsIEsuPC9hdXRob3I+PGF1dGhvcj5T
dWMsIEIuPC9hdXRob3I+PGF1dGhvcj5CYXJhbmdlLCBLLjwvYXV0aG9yPjxhdXRob3I+Q29pbnRh
dWx0LCBPLjwvYXV0aG9yPjxhdXRob3I+TGF2YXlzc2llcmUsIEwuPC9hdXRob3I+PGF1dGhvcj5E
dXJhbmQsIEQuPC9hdXRob3I+PGF1dGhvcj5Jem9wZXQsIEouPC9hdXRob3I+PGF1dGhvcj5Sb3N0
YWluZywgTC48L2F1dGhvcj48L2F1dGhvcnM+PC9jb250cmlidXRvcnM+PGF1dGgtYWRkcmVzcz5E
ZXBhcnRtZW50IG9mIE5lcGhyb2xvZ3ksIERpYWx5c2lzIGFuZCBNdWx0aW9yZ2FuIFRyYW5zcGxh
bnRhdGlvbiwgQ0hVIFRvdWxvdXNlLVJhbmd1ZWlsLCAzMTA1OSBUb3Vsb3VzZSBDZWRleCA5LCBG
cmFuY2UuPC9hdXRoLWFkZHJlc3M+PHRpdGxlcz48dGl0bGU+RWZmaWNhY3kgYW5kIHNhZmV0eSBv
ZiBpbmR1Y3Rpb24gdGhlcmFweSB3aXRoIHJhYmJpdCBhbnRpdGh5bW9jeXRlIGdsb2J1bGlucyBp
biBsaXZlciB0cmFuc3BsYW50YXRpb24gZm9yIGhlcGF0aXRpcyBDPC90aXRsZT48c2Vjb25kYXJ5
LXRpdGxlPlRyYW5zcGxhbnQgUHJvYzwvc2Vjb25kYXJ5LXRpdGxlPjwvdGl0bGVzPjxwZXJpb2Rp
Y2FsPjxmdWxsLXRpdGxlPlRyYW5zcGxhbnQgUHJvYzwvZnVsbC10aXRsZT48L3BlcmlvZGljYWw+
PHBhZ2VzPjI3NTctNjE8L3BhZ2VzPjx2b2x1bWU+MzY8L3ZvbHVtZT48bnVtYmVyPjk8L251bWJl
cj48ZWRpdGlvbj4yMDA0LzEyLzI5PC9lZGl0aW9uPjxrZXl3b3Jkcz48a2V5d29yZD5BZHVsdDwv
a2V5d29yZD48a2V5d29yZD5BbGFuaW5lIFRyYW5zYW1pbmFzZS9ibG9vZDwva2V5d29yZD48a2V5
d29yZD5BbmltYWxzPC9rZXl3b3JkPjxrZXl3b3JkPkFudGlseW1waG9jeXRlIFNlcnVtLyp0aGVy
YXBldXRpYyB1c2U8L2tleXdvcmQ+PGtleXdvcmQ+QXNwYXJ0YXRlIEFtaW5vdHJhbnNmZXJhc2Vz
L2Jsb29kPC9rZXl3b3JkPjxrZXl3b3JkPkZlbWFsZTwva2V5d29yZD48a2V5d29yZD5IZXBhdGl0
aXMgQy8qc3VyZ2VyeTwva2V5d29yZD48a2V5d29yZD5IdW1hbnM8L2tleXdvcmQ+PGtleXdvcmQ+
SW1tdW5vc3VwcHJlc3NpdmUgQWdlbnRzLyp0aGVyYXBldXRpYyB1c2U8L2tleXdvcmQ+PGtleXdv
cmQ+TGV1a29jeXRlIENvdW50PC9rZXl3b3JkPjxrZXl3b3JkPkxpdmVyIEZhaWx1cmUvc3VyZ2Vy
eS92aXJvbG9neTwva2V5d29yZD48a2V5d29yZD5MaXZlciBUcmFuc3BsYW50YXRpb24vKmltbXVu
b2xvZ3kvcGh5c2lvbG9neTwva2V5d29yZD48a2V5d29yZD5NYWxlPC9rZXl3b3JkPjxrZXl3b3Jk
Pk1pZGRsZSBBZ2VkPC9rZXl3b3JkPjxrZXl3b3JkPlJhYmJpdHM8L2tleXdvcmQ+PGtleXdvcmQ+
UmV0cm9zcGVjdGl2ZSBTdHVkaWVzPC9rZXl3b3JkPjxrZXl3b3JkPlNhZmV0eTwva2V5d29yZD48
a2V5d29yZD5UYWNyb2xpbXVzL3RoZXJhcGV1dGljIHVzZTwva2V5d29yZD48a2V5d29yZD5UaXNz
dWUgRG9ub3JzPC9rZXl3b3JkPjwva2V5d29yZHM+PGRhdGVzPjx5ZWFyPjIwMDQ8L3llYXI+PHB1
Yi1kYXRlcz48ZGF0ZT5Ob3Y8L2RhdGU+PC9wdWItZGF0ZXM+PC9kYXRlcz48aXNibj4wMDQxLTEz
NDUgKFByaW50KSYjeEQ7MDA0MS0xMzQ1IChMaW5raW5nKTwvaXNibj48YWNjZXNzaW9uLW51bT4x
NTYyMTE0MTwvYWNjZXNzaW9uLW51bT48dXJscz48cmVsYXRlZC11cmxzPjx1cmw+aHR0cDovL3d3
dy5uY2JpLm5sbS5uaWguZ292L2VudHJlei9xdWVyeS5mY2dpP2NtZD1SZXRyaWV2ZSZhbXA7ZGI9
UHViTWVkJmFtcDtkb3B0PUNpdGF0aW9uJmFtcDtsaXN0X3VpZHM9MTU2MjExNDE8L3VybD48L3Jl
bGF0ZWQtdXJscz48L3VybHM+PGVsZWN0cm9uaWMtcmVzb3VyY2UtbnVtPlMwMDQxLTEzNDUoMDQp
MDExNjItNSBbcGlpXSYjeEQ7MTAuMTAxNi9qLnRyYW5zcHJvY2VlZC4yMDA0LjEwLjAwMzwvZWxl
Y3Ryb25pYy1yZXNvdXJjZS1udW0+PGxhbmd1YWdlPmVuZzwvbGFuZ3VhZ2U+PC9yZWNvcmQ+PC9D
aXRlPjwvRW5kTm90ZT5=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PEVuZE5vdGU+PENpdGU+PEF1dGhvcj5LYW1hcjwvQXV0aG9yPjxZZWFyPjIwMDQ8L1llYXI+PFJl
Y051bT4yMzwvUmVjTnVtPjxEaXNwbGF5VGV4dD48c3R5bGUgZmFjZT0ic3VwZXJzY3JpcHQiPlsy
MF08L3N0eWxlPjwvRGlzcGxheVRleHQ+PHJlY29yZD48cmVjLW51bWJlcj4yMzwvcmVjLW51bWJl
cj48Zm9yZWlnbi1rZXlzPjxrZXkgYXBwPSJFTiIgZGItaWQ9ImR0MHA5MGFheGRmZHgxZXNkZnA1
MDlhenZ2YXJ2cHB4eHB4MCIgdGltZXN0YW1wPSIxNDM1MjQwNzc0Ij4yMzwva2V5PjwvZm9yZWln
bi1rZXlzPjxyZWYtdHlwZSBuYW1lPSJKb3VybmFsIEFydGljbGUiPjE3PC9yZWYtdHlwZT48Y29u
dHJpYnV0b3JzPjxhdXRob3JzPjxhdXRob3I+S2FtYXIsIE4uPC9hdXRob3I+PGF1dGhvcj5SaWJl
cywgRC48L2F1dGhvcj48YXV0aG9yPlNhbmRyZXMtU2F1bmUsIEsuPC9hdXRob3I+PGF1dGhvcj5T
dWMsIEIuPC9hdXRob3I+PGF1dGhvcj5CYXJhbmdlLCBLLjwvYXV0aG9yPjxhdXRob3I+Q29pbnRh
dWx0LCBPLjwvYXV0aG9yPjxhdXRob3I+TGF2YXlzc2llcmUsIEwuPC9hdXRob3I+PGF1dGhvcj5E
dXJhbmQsIEQuPC9hdXRob3I+PGF1dGhvcj5Jem9wZXQsIEouPC9hdXRob3I+PGF1dGhvcj5Sb3N0
YWluZywgTC48L2F1dGhvcj48L2F1dGhvcnM+PC9jb250cmlidXRvcnM+PGF1dGgtYWRkcmVzcz5E
ZXBhcnRtZW50IG9mIE5lcGhyb2xvZ3ksIERpYWx5c2lzIGFuZCBNdWx0aW9yZ2FuIFRyYW5zcGxh
bnRhdGlvbiwgQ0hVIFRvdWxvdXNlLVJhbmd1ZWlsLCAzMTA1OSBUb3Vsb3VzZSBDZWRleCA5LCBG
cmFuY2UuPC9hdXRoLWFkZHJlc3M+PHRpdGxlcz48dGl0bGU+RWZmaWNhY3kgYW5kIHNhZmV0eSBv
ZiBpbmR1Y3Rpb24gdGhlcmFweSB3aXRoIHJhYmJpdCBhbnRpdGh5bW9jeXRlIGdsb2J1bGlucyBp
biBsaXZlciB0cmFuc3BsYW50YXRpb24gZm9yIGhlcGF0aXRpcyBDPC90aXRsZT48c2Vjb25kYXJ5
LXRpdGxlPlRyYW5zcGxhbnQgUHJvYzwvc2Vjb25kYXJ5LXRpdGxlPjwvdGl0bGVzPjxwZXJpb2Rp
Y2FsPjxmdWxsLXRpdGxlPlRyYW5zcGxhbnQgUHJvYzwvZnVsbC10aXRsZT48L3BlcmlvZGljYWw+
PHBhZ2VzPjI3NTctNjE8L3BhZ2VzPjx2b2x1bWU+MzY8L3ZvbHVtZT48bnVtYmVyPjk8L251bWJl
cj48ZWRpdGlvbj4yMDA0LzEyLzI5PC9lZGl0aW9uPjxrZXl3b3Jkcz48a2V5d29yZD5BZHVsdDwv
a2V5d29yZD48a2V5d29yZD5BbGFuaW5lIFRyYW5zYW1pbmFzZS9ibG9vZDwva2V5d29yZD48a2V5
d29yZD5BbmltYWxzPC9rZXl3b3JkPjxrZXl3b3JkPkFudGlseW1waG9jeXRlIFNlcnVtLyp0aGVy
YXBldXRpYyB1c2U8L2tleXdvcmQ+PGtleXdvcmQ+QXNwYXJ0YXRlIEFtaW5vdHJhbnNmZXJhc2Vz
L2Jsb29kPC9rZXl3b3JkPjxrZXl3b3JkPkZlbWFsZTwva2V5d29yZD48a2V5d29yZD5IZXBhdGl0
aXMgQy8qc3VyZ2VyeTwva2V5d29yZD48a2V5d29yZD5IdW1hbnM8L2tleXdvcmQ+PGtleXdvcmQ+
SW1tdW5vc3VwcHJlc3NpdmUgQWdlbnRzLyp0aGVyYXBldXRpYyB1c2U8L2tleXdvcmQ+PGtleXdv
cmQ+TGV1a29jeXRlIENvdW50PC9rZXl3b3JkPjxrZXl3b3JkPkxpdmVyIEZhaWx1cmUvc3VyZ2Vy
eS92aXJvbG9neTwva2V5d29yZD48a2V5d29yZD5MaXZlciBUcmFuc3BsYW50YXRpb24vKmltbXVu
b2xvZ3kvcGh5c2lvbG9neTwva2V5d29yZD48a2V5d29yZD5NYWxlPC9rZXl3b3JkPjxrZXl3b3Jk
Pk1pZGRsZSBBZ2VkPC9rZXl3b3JkPjxrZXl3b3JkPlJhYmJpdHM8L2tleXdvcmQ+PGtleXdvcmQ+
UmV0cm9zcGVjdGl2ZSBTdHVkaWVzPC9rZXl3b3JkPjxrZXl3b3JkPlNhZmV0eTwva2V5d29yZD48
a2V5d29yZD5UYWNyb2xpbXVzL3RoZXJhcGV1dGljIHVzZTwva2V5d29yZD48a2V5d29yZD5UaXNz
dWUgRG9ub3JzPC9rZXl3b3JkPjwva2V5d29yZHM+PGRhdGVzPjx5ZWFyPjIwMDQ8L3llYXI+PHB1
Yi1kYXRlcz48ZGF0ZT5Ob3Y8L2RhdGU+PC9wdWItZGF0ZXM+PC9kYXRlcz48aXNibj4wMDQxLTEz
NDUgKFByaW50KSYjeEQ7MDA0MS0xMzQ1IChMaW5raW5nKTwvaXNibj48YWNjZXNzaW9uLW51bT4x
NTYyMTE0MTwvYWNjZXNzaW9uLW51bT48dXJscz48cmVsYXRlZC11cmxzPjx1cmw+aHR0cDovL3d3
dy5uY2JpLm5sbS5uaWguZ292L2VudHJlei9xdWVyeS5mY2dpP2NtZD1SZXRyaWV2ZSZhbXA7ZGI9
UHViTWVkJmFtcDtkb3B0PUNpdGF0aW9uJmFtcDtsaXN0X3VpZHM9MTU2MjExNDE8L3VybD48L3Jl
bGF0ZWQtdXJscz48L3VybHM+PGVsZWN0cm9uaWMtcmVzb3VyY2UtbnVtPlMwMDQxLTEzNDUoMDQp
MDExNjItNSBbcGlpXSYjeEQ7MTAuMTAxNi9qLnRyYW5zcHJvY2VlZC4yMDA0LjEwLjAwMzwvZWxl
Y3Ryb25pYy1yZXNvdXJjZS1udW0+PGxhbmd1YWdlPmVuZzwvbGFuZ3VhZ2U+PC9yZWNvcmQ+PC9D
aXRlPjwvRW5kTm90ZT5=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33" w:anchor="_ENREF_20" w:tooltip="Kamar, 2004 #23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20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 xml:space="preserve"> found that ATG induction therapy was safe, reliable and effective in HCV-positive liver recipients</w:t>
      </w:r>
      <w:r w:rsidR="00E147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but no comment was made about the early effects of this treatment on haemostasis, blood loss and blood product requirements. </w:t>
      </w:r>
    </w:p>
    <w:p w14:paraId="05C89764" w14:textId="77613EFB" w:rsidR="00036A02" w:rsidRPr="007D695B" w:rsidRDefault="00E14706" w:rsidP="001F12CF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In contrast to </w:t>
      </w:r>
      <w:proofErr w:type="spellStart"/>
      <w:r w:rsidR="001F12CF">
        <w:rPr>
          <w:rFonts w:ascii="Book Antiqua" w:hAnsi="Book Antiqua"/>
          <w:lang w:val="en-GB"/>
        </w:rPr>
        <w:t>Kamar</w:t>
      </w:r>
      <w:proofErr w:type="spellEnd"/>
      <w:r w:rsidR="001F12CF">
        <w:rPr>
          <w:rFonts w:ascii="Book Antiqua" w:hAnsi="Book Antiqua"/>
          <w:lang w:val="en-GB"/>
        </w:rPr>
        <w:t xml:space="preserve"> </w:t>
      </w:r>
      <w:r w:rsidR="001F12CF" w:rsidRPr="001F12CF">
        <w:rPr>
          <w:rFonts w:ascii="Book Antiqua" w:hAnsi="Book Antiqua"/>
          <w:i/>
          <w:lang w:val="en-GB"/>
        </w:rPr>
        <w:t>et al</w: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PEVuZE5vdGU+PENpdGU+PEF1dGhvcj5LYW1hcjwvQXV0aG9yPjxZZWFyPjIwMDQ8L1llYXI+PFJl
Y051bT4yMzwvUmVjTnVtPjxEaXNwbGF5VGV4dD48c3R5bGUgZmFjZT0ic3VwZXJzY3JpcHQiPlsy
MF08L3N0eWxlPjwvRGlzcGxheVRleHQ+PHJlY29yZD48cmVjLW51bWJlcj4yMzwvcmVjLW51bWJl
cj48Zm9yZWlnbi1rZXlzPjxrZXkgYXBwPSJFTiIgZGItaWQ9ImR0MHA5MGFheGRmZHgxZXNkZnA1
MDlhenZ2YXJ2cHB4eHB4MCIgdGltZXN0YW1wPSIxNDM1MjQwNzc0Ij4yMzwva2V5PjwvZm9yZWln
bi1rZXlzPjxyZWYtdHlwZSBuYW1lPSJKb3VybmFsIEFydGljbGUiPjE3PC9yZWYtdHlwZT48Y29u
dHJpYnV0b3JzPjxhdXRob3JzPjxhdXRob3I+S2FtYXIsIE4uPC9hdXRob3I+PGF1dGhvcj5SaWJl
cywgRC48L2F1dGhvcj48YXV0aG9yPlNhbmRyZXMtU2F1bmUsIEsuPC9hdXRob3I+PGF1dGhvcj5T
dWMsIEIuPC9hdXRob3I+PGF1dGhvcj5CYXJhbmdlLCBLLjwvYXV0aG9yPjxhdXRob3I+Q29pbnRh
dWx0LCBPLjwvYXV0aG9yPjxhdXRob3I+TGF2YXlzc2llcmUsIEwuPC9hdXRob3I+PGF1dGhvcj5E
dXJhbmQsIEQuPC9hdXRob3I+PGF1dGhvcj5Jem9wZXQsIEouPC9hdXRob3I+PGF1dGhvcj5Sb3N0
YWluZywgTC48L2F1dGhvcj48L2F1dGhvcnM+PC9jb250cmlidXRvcnM+PGF1dGgtYWRkcmVzcz5E
ZXBhcnRtZW50IG9mIE5lcGhyb2xvZ3ksIERpYWx5c2lzIGFuZCBNdWx0aW9yZ2FuIFRyYW5zcGxh
bnRhdGlvbiwgQ0hVIFRvdWxvdXNlLVJhbmd1ZWlsLCAzMTA1OSBUb3Vsb3VzZSBDZWRleCA5LCBG
cmFuY2UuPC9hdXRoLWFkZHJlc3M+PHRpdGxlcz48dGl0bGU+RWZmaWNhY3kgYW5kIHNhZmV0eSBv
ZiBpbmR1Y3Rpb24gdGhlcmFweSB3aXRoIHJhYmJpdCBhbnRpdGh5bW9jeXRlIGdsb2J1bGlucyBp
biBsaXZlciB0cmFuc3BsYW50YXRpb24gZm9yIGhlcGF0aXRpcyBDPC90aXRsZT48c2Vjb25kYXJ5
LXRpdGxlPlRyYW5zcGxhbnQgUHJvYzwvc2Vjb25kYXJ5LXRpdGxlPjwvdGl0bGVzPjxwZXJpb2Rp
Y2FsPjxmdWxsLXRpdGxlPlRyYW5zcGxhbnQgUHJvYzwvZnVsbC10aXRsZT48L3BlcmlvZGljYWw+
PHBhZ2VzPjI3NTctNjE8L3BhZ2VzPjx2b2x1bWU+MzY8L3ZvbHVtZT48bnVtYmVyPjk8L251bWJl
cj48ZWRpdGlvbj4yMDA0LzEyLzI5PC9lZGl0aW9uPjxrZXl3b3Jkcz48a2V5d29yZD5BZHVsdDwv
a2V5d29yZD48a2V5d29yZD5BbGFuaW5lIFRyYW5zYW1pbmFzZS9ibG9vZDwva2V5d29yZD48a2V5
d29yZD5BbmltYWxzPC9rZXl3b3JkPjxrZXl3b3JkPkFudGlseW1waG9jeXRlIFNlcnVtLyp0aGVy
YXBldXRpYyB1c2U8L2tleXdvcmQ+PGtleXdvcmQ+QXNwYXJ0YXRlIEFtaW5vdHJhbnNmZXJhc2Vz
L2Jsb29kPC9rZXl3b3JkPjxrZXl3b3JkPkZlbWFsZTwva2V5d29yZD48a2V5d29yZD5IZXBhdGl0
aXMgQy8qc3VyZ2VyeTwva2V5d29yZD48a2V5d29yZD5IdW1hbnM8L2tleXdvcmQ+PGtleXdvcmQ+
SW1tdW5vc3VwcHJlc3NpdmUgQWdlbnRzLyp0aGVyYXBldXRpYyB1c2U8L2tleXdvcmQ+PGtleXdv
cmQ+TGV1a29jeXRlIENvdW50PC9rZXl3b3JkPjxrZXl3b3JkPkxpdmVyIEZhaWx1cmUvc3VyZ2Vy
eS92aXJvbG9neTwva2V5d29yZD48a2V5d29yZD5MaXZlciBUcmFuc3BsYW50YXRpb24vKmltbXVu
b2xvZ3kvcGh5c2lvbG9neTwva2V5d29yZD48a2V5d29yZD5NYWxlPC9rZXl3b3JkPjxrZXl3b3Jk
Pk1pZGRsZSBBZ2VkPC9rZXl3b3JkPjxrZXl3b3JkPlJhYmJpdHM8L2tleXdvcmQ+PGtleXdvcmQ+
UmV0cm9zcGVjdGl2ZSBTdHVkaWVzPC9rZXl3b3JkPjxrZXl3b3JkPlNhZmV0eTwva2V5d29yZD48
a2V5d29yZD5UYWNyb2xpbXVzL3RoZXJhcGV1dGljIHVzZTwva2V5d29yZD48a2V5d29yZD5UaXNz
dWUgRG9ub3JzPC9rZXl3b3JkPjwva2V5d29yZHM+PGRhdGVzPjx5ZWFyPjIwMDQ8L3llYXI+PHB1
Yi1kYXRlcz48ZGF0ZT5Ob3Y8L2RhdGU+PC9wdWItZGF0ZXM+PC9kYXRlcz48aXNibj4wMDQxLTEz
NDUgKFByaW50KSYjeEQ7MDA0MS0xMzQ1IChMaW5raW5nKTwvaXNibj48YWNjZXNzaW9uLW51bT4x
NTYyMTE0MTwvYWNjZXNzaW9uLW51bT48dXJscz48cmVsYXRlZC11cmxzPjx1cmw+aHR0cDovL3d3
dy5uY2JpLm5sbS5uaWguZ292L2VudHJlei9xdWVyeS5mY2dpP2NtZD1SZXRyaWV2ZSZhbXA7ZGI9
UHViTWVkJmFtcDtkb3B0PUNpdGF0aW9uJmFtcDtsaXN0X3VpZHM9MTU2MjExNDE8L3VybD48L3Jl
bGF0ZWQtdXJscz48L3VybHM+PGVsZWN0cm9uaWMtcmVzb3VyY2UtbnVtPlMwMDQxLTEzNDUoMDQp
MDExNjItNSBbcGlpXSYjeEQ7MTAuMTAxNi9qLnRyYW5zcHJvY2VlZC4yMDA0LjEwLjAwMzwvZWxl
Y3Ryb25pYy1yZXNvdXJjZS1udW0+PGxhbmd1YWdlPmVuZzwvbGFuZ3VhZ2U+PC9yZWNvcmQ+PC9D
aXRlPjwvRW5kTm90ZT5=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 </w:instrTex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PEVuZE5vdGU+PENpdGU+PEF1dGhvcj5LYW1hcjwvQXV0aG9yPjxZZWFyPjIwMDQ8L1llYXI+PFJl
Y051bT4yMzwvUmVjTnVtPjxEaXNwbGF5VGV4dD48c3R5bGUgZmFjZT0ic3VwZXJzY3JpcHQiPlsy
MF08L3N0eWxlPjwvRGlzcGxheVRleHQ+PHJlY29yZD48cmVjLW51bWJlcj4yMzwvcmVjLW51bWJl
cj48Zm9yZWlnbi1rZXlzPjxrZXkgYXBwPSJFTiIgZGItaWQ9ImR0MHA5MGFheGRmZHgxZXNkZnA1
MDlhenZ2YXJ2cHB4eHB4MCIgdGltZXN0YW1wPSIxNDM1MjQwNzc0Ij4yMzwva2V5PjwvZm9yZWln
bi1rZXlzPjxyZWYtdHlwZSBuYW1lPSJKb3VybmFsIEFydGljbGUiPjE3PC9yZWYtdHlwZT48Y29u
dHJpYnV0b3JzPjxhdXRob3JzPjxhdXRob3I+S2FtYXIsIE4uPC9hdXRob3I+PGF1dGhvcj5SaWJl
cywgRC48L2F1dGhvcj48YXV0aG9yPlNhbmRyZXMtU2F1bmUsIEsuPC9hdXRob3I+PGF1dGhvcj5T
dWMsIEIuPC9hdXRob3I+PGF1dGhvcj5CYXJhbmdlLCBLLjwvYXV0aG9yPjxhdXRob3I+Q29pbnRh
dWx0LCBPLjwvYXV0aG9yPjxhdXRob3I+TGF2YXlzc2llcmUsIEwuPC9hdXRob3I+PGF1dGhvcj5E
dXJhbmQsIEQuPC9hdXRob3I+PGF1dGhvcj5Jem9wZXQsIEouPC9hdXRob3I+PGF1dGhvcj5Sb3N0
YWluZywgTC48L2F1dGhvcj48L2F1dGhvcnM+PC9jb250cmlidXRvcnM+PGF1dGgtYWRkcmVzcz5E
ZXBhcnRtZW50IG9mIE5lcGhyb2xvZ3ksIERpYWx5c2lzIGFuZCBNdWx0aW9yZ2FuIFRyYW5zcGxh
bnRhdGlvbiwgQ0hVIFRvdWxvdXNlLVJhbmd1ZWlsLCAzMTA1OSBUb3Vsb3VzZSBDZWRleCA5LCBG
cmFuY2UuPC9hdXRoLWFkZHJlc3M+PHRpdGxlcz48dGl0bGU+RWZmaWNhY3kgYW5kIHNhZmV0eSBv
ZiBpbmR1Y3Rpb24gdGhlcmFweSB3aXRoIHJhYmJpdCBhbnRpdGh5bW9jeXRlIGdsb2J1bGlucyBp
biBsaXZlciB0cmFuc3BsYW50YXRpb24gZm9yIGhlcGF0aXRpcyBDPC90aXRsZT48c2Vjb25kYXJ5
LXRpdGxlPlRyYW5zcGxhbnQgUHJvYzwvc2Vjb25kYXJ5LXRpdGxlPjwvdGl0bGVzPjxwZXJpb2Rp
Y2FsPjxmdWxsLXRpdGxlPlRyYW5zcGxhbnQgUHJvYzwvZnVsbC10aXRsZT48L3BlcmlvZGljYWw+
PHBhZ2VzPjI3NTctNjE8L3BhZ2VzPjx2b2x1bWU+MzY8L3ZvbHVtZT48bnVtYmVyPjk8L251bWJl
cj48ZWRpdGlvbj4yMDA0LzEyLzI5PC9lZGl0aW9uPjxrZXl3b3Jkcz48a2V5d29yZD5BZHVsdDwv
a2V5d29yZD48a2V5d29yZD5BbGFuaW5lIFRyYW5zYW1pbmFzZS9ibG9vZDwva2V5d29yZD48a2V5
d29yZD5BbmltYWxzPC9rZXl3b3JkPjxrZXl3b3JkPkFudGlseW1waG9jeXRlIFNlcnVtLyp0aGVy
YXBldXRpYyB1c2U8L2tleXdvcmQ+PGtleXdvcmQ+QXNwYXJ0YXRlIEFtaW5vdHJhbnNmZXJhc2Vz
L2Jsb29kPC9rZXl3b3JkPjxrZXl3b3JkPkZlbWFsZTwva2V5d29yZD48a2V5d29yZD5IZXBhdGl0
aXMgQy8qc3VyZ2VyeTwva2V5d29yZD48a2V5d29yZD5IdW1hbnM8L2tleXdvcmQ+PGtleXdvcmQ+
SW1tdW5vc3VwcHJlc3NpdmUgQWdlbnRzLyp0aGVyYXBldXRpYyB1c2U8L2tleXdvcmQ+PGtleXdv
cmQ+TGV1a29jeXRlIENvdW50PC9rZXl3b3JkPjxrZXl3b3JkPkxpdmVyIEZhaWx1cmUvc3VyZ2Vy
eS92aXJvbG9neTwva2V5d29yZD48a2V5d29yZD5MaXZlciBUcmFuc3BsYW50YXRpb24vKmltbXVu
b2xvZ3kvcGh5c2lvbG9neTwva2V5d29yZD48a2V5d29yZD5NYWxlPC9rZXl3b3JkPjxrZXl3b3Jk
Pk1pZGRsZSBBZ2VkPC9rZXl3b3JkPjxrZXl3b3JkPlJhYmJpdHM8L2tleXdvcmQ+PGtleXdvcmQ+
UmV0cm9zcGVjdGl2ZSBTdHVkaWVzPC9rZXl3b3JkPjxrZXl3b3JkPlNhZmV0eTwva2V5d29yZD48
a2V5d29yZD5UYWNyb2xpbXVzL3RoZXJhcGV1dGljIHVzZTwva2V5d29yZD48a2V5d29yZD5UaXNz
dWUgRG9ub3JzPC9rZXl3b3JkPjwva2V5d29yZHM+PGRhdGVzPjx5ZWFyPjIwMDQ8L3llYXI+PHB1
Yi1kYXRlcz48ZGF0ZT5Ob3Y8L2RhdGU+PC9wdWItZGF0ZXM+PC9kYXRlcz48aXNibj4wMDQxLTEz
NDUgKFByaW50KSYjeEQ7MDA0MS0xMzQ1IChMaW5raW5nKTwvaXNibj48YWNjZXNzaW9uLW51bT4x
NTYyMTE0MTwvYWNjZXNzaW9uLW51bT48dXJscz48cmVsYXRlZC11cmxzPjx1cmw+aHR0cDovL3d3
dy5uY2JpLm5sbS5uaWguZ292L2VudHJlei9xdWVyeS5mY2dpP2NtZD1SZXRyaWV2ZSZhbXA7ZGI9
UHViTWVkJmFtcDtkb3B0PUNpdGF0aW9uJmFtcDtsaXN0X3VpZHM9MTU2MjExNDE8L3VybD48L3Jl
bGF0ZWQtdXJscz48L3VybHM+PGVsZWN0cm9uaWMtcmVzb3VyY2UtbnVtPlMwMDQxLTEzNDUoMDQp
MDExNjItNSBbcGlpXSYjeEQ7MTAuMTAxNi9qLnRyYW5zcHJvY2VlZC4yMDA0LjEwLjAwMzwvZWxl
Y3Ryb25pYy1yZXNvdXJjZS1udW0+PGxhbmd1YWdlPmVuZzwvbGFuZ3VhZ2U+PC9yZWNvcmQ+PC9D
aXRlPjwvRW5kTm90ZT5=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EN.CITE.DATA </w:instrText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end"/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separate"/>
      </w:r>
      <w:r w:rsidR="00036A02" w:rsidRPr="007D695B">
        <w:rPr>
          <w:rFonts w:ascii="Book Antiqua" w:hAnsi="Book Antiqua"/>
          <w:vertAlign w:val="superscript"/>
          <w:lang w:val="en-GB"/>
        </w:rPr>
        <w:t>[</w:t>
      </w:r>
      <w:hyperlink r:id="rId34" w:anchor="_ENREF_20" w:tooltip="Kamar, 2004 #23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20</w:t>
        </w:r>
      </w:hyperlink>
      <w:r w:rsidR="00036A02" w:rsidRPr="007D695B">
        <w:rPr>
          <w:rFonts w:ascii="Book Antiqua" w:hAnsi="Book Antiqua"/>
          <w:vertAlign w:val="superscript"/>
          <w:lang w:val="en-GB"/>
        </w:rPr>
        <w:t>]</w:t>
      </w:r>
      <w:r w:rsidR="00036A02"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 xml:space="preserve">, </w:t>
      </w:r>
      <w:r w:rsidR="00036A02" w:rsidRPr="007D695B">
        <w:rPr>
          <w:rFonts w:ascii="Book Antiqua" w:hAnsi="Book Antiqua"/>
          <w:lang w:val="en-GB"/>
        </w:rPr>
        <w:t>the ATG treated patients of our study</w:t>
      </w:r>
      <w:r w:rsidRPr="007D695B">
        <w:rPr>
          <w:rFonts w:ascii="Book Antiqua" w:hAnsi="Book Antiqua"/>
          <w:lang w:val="en-GB"/>
        </w:rPr>
        <w:t xml:space="preserve"> had </w:t>
      </w:r>
      <w:r w:rsidR="00036A02" w:rsidRPr="007D695B">
        <w:rPr>
          <w:rFonts w:ascii="Book Antiqua" w:hAnsi="Book Antiqua"/>
          <w:lang w:val="en-GB"/>
        </w:rPr>
        <w:t xml:space="preserve">a higher, even if not statistically significant, incidence of bacterial/fungal infections compared to the patients not treated with this antibody. </w:t>
      </w:r>
      <w:r w:rsidRPr="007D695B">
        <w:rPr>
          <w:rFonts w:ascii="Book Antiqua" w:hAnsi="Book Antiqua"/>
          <w:lang w:val="en-GB"/>
        </w:rPr>
        <w:t>The p</w:t>
      </w:r>
      <w:r w:rsidR="00036A02" w:rsidRPr="007D695B">
        <w:rPr>
          <w:rFonts w:ascii="Book Antiqua" w:hAnsi="Book Antiqua"/>
          <w:lang w:val="en-GB"/>
        </w:rPr>
        <w:t xml:space="preserve">erioperative infection rates </w:t>
      </w:r>
      <w:r w:rsidRPr="007D695B">
        <w:rPr>
          <w:rFonts w:ascii="Book Antiqua" w:hAnsi="Book Antiqua"/>
          <w:lang w:val="en-GB"/>
        </w:rPr>
        <w:t xml:space="preserve">were </w:t>
      </w:r>
      <w:r w:rsidR="00036A02" w:rsidRPr="007D695B">
        <w:rPr>
          <w:rFonts w:ascii="Book Antiqua" w:hAnsi="Book Antiqua"/>
          <w:lang w:val="en-GB"/>
        </w:rPr>
        <w:t xml:space="preserve">higher </w:t>
      </w:r>
      <w:r w:rsidRPr="007D695B">
        <w:rPr>
          <w:rFonts w:ascii="Book Antiqua" w:hAnsi="Book Antiqua"/>
          <w:lang w:val="en-GB"/>
        </w:rPr>
        <w:t>than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 xml:space="preserve">those </w:t>
      </w:r>
      <w:r w:rsidR="001F12CF">
        <w:rPr>
          <w:rFonts w:ascii="Book Antiqua" w:hAnsi="Book Antiqua"/>
          <w:lang w:val="en-GB"/>
        </w:rPr>
        <w:t xml:space="preserve">recorded by </w:t>
      </w:r>
      <w:proofErr w:type="spellStart"/>
      <w:r w:rsidR="001F12CF">
        <w:rPr>
          <w:rFonts w:ascii="Book Antiqua" w:hAnsi="Book Antiqua"/>
          <w:lang w:val="en-GB"/>
        </w:rPr>
        <w:t>Soliman</w:t>
      </w:r>
      <w:proofErr w:type="spellEnd"/>
      <w:r w:rsidR="001F12CF" w:rsidRPr="001F12CF">
        <w:rPr>
          <w:rFonts w:ascii="Book Antiqua" w:hAnsi="Book Antiqua"/>
          <w:i/>
          <w:lang w:val="en-GB"/>
        </w:rPr>
        <w:t xml:space="preserve"> et al</w: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PEVuZE5vdGU+PENpdGU+PEF1dGhvcj5Tb2xpbWFuPC9BdXRob3I+PFllYXI+MjAwNzwvWWVhcj48
UmVjTnVtPjI0PC9SZWNOdW0+PERpc3BsYXlUZXh0PjxzdHlsZSBmYWNlPSJzdXBlcnNjcmlwdCI+
WzIxXTwvc3R5bGU+PC9EaXNwbGF5VGV4dD48cmVjb3JkPjxyZWMtbnVtYmVyPjI0PC9yZWMtbnVt
YmVyPjxmb3JlaWduLWtleXM+PGtleSBhcHA9IkVOIiBkYi1pZD0iZHQwcDkwYWF4ZGZkeDFlc2Rm
cDUwOWF6dnZhcnZwcHh4cHgwIiB0aW1lc3RhbXA9IjE0MzUyNDA4NTEiPjI0PC9rZXk+PC9mb3Jl
aWduLWtleXM+PHJlZi10eXBlIG5hbWU9IkpvdXJuYWwgQXJ0aWNsZSI+MTc8L3JlZi10eXBlPjxj
b250cmlidXRvcnM+PGF1dGhvcnM+PGF1dGhvcj5Tb2xpbWFuLCBULjwvYXV0aG9yPjxhdXRob3I+
SGV0eiwgSC48L2F1dGhvcj48YXV0aG9yPkJ1cmdodWJlciwgQy48L2F1dGhvcj48YXV0aG9yPkd5
b3JpLCBHLjwvYXV0aG9yPjxhdXRob3I+U2lsYmVyaHVtZXIsIEcuPC9hdXRob3I+PGF1dGhvcj5T
dGVpbmluZ2VyLCBSLjwvYXV0aG9yPjxhdXRob3I+TXVobGJhY2hlciwgRi48L2F1dGhvcj48YXV0
aG9yPkJlcmxha292aWNoLCBHLiBBLjwvYXV0aG9yPjwvYXV0aG9ycz48L2NvbnRyaWJ1dG9ycz48
YXV0aC1hZGRyZXNzPkRpdmlzaW9uIG9mIFRyYW5zcGxhbnRhdGlvbiwgRGVwYXJ0bWVudCBvZiBT
dXJnZXJ5LCBNZWRpY2FsIFVuaXZlcnNpdHkgVmllbm5hLCBBdXN0cmlhLiB0aG9tYXMuc29saW1h
bkBtZWR1bml3aWVuLmFjLmF0PC9hdXRoLWFkZHJlc3M+PHRpdGxlcz48dGl0bGU+U2hvcnQtdGVy
bSBpbmR1Y3Rpb24gdGhlcmFweSB3aXRoIGFudGktdGh5bW9jeXRlIGdsb2J1bGluIGFuZCBkZWxh
eWVkIHVzZSBvZiBjYWxjaW5ldXJpbiBpbmhpYml0b3JzIGluIG9ydGhvdG9waWMgbGl2ZXIgdHJh
bnNwbGFudGF0aW9uPC90aXRsZT48c2Vjb25kYXJ5LXRpdGxlPkxpdmVyIFRyYW5zcGw8L3NlY29u
ZGFyeS10aXRsZT48L3RpdGxlcz48cGVyaW9kaWNhbD48ZnVsbC10aXRsZT5MaXZlciBUcmFuc3Bs
PC9mdWxsLXRpdGxlPjwvcGVyaW9kaWNhbD48cGFnZXM+MTAzOS00NDwvcGFnZXM+PHZvbHVtZT4x
Mzwvdm9sdW1lPjxudW1iZXI+NzwvbnVtYmVyPjxlZGl0aW9uPjIwMDcvMDYvMzA8L2VkaXRpb24+
PGtleXdvcmRzPjxrZXl3b3JkPkFkdWx0PC9rZXl3b3JkPjxrZXl3b3JkPkFudGlseW1waG9jeXRl
IFNlcnVtL2FkbWluaXN0cmF0aW9uICZhbXA7IGRvc2FnZS8qdGhlcmFwZXV0aWMgdXNlPC9rZXl3
b3JkPjxrZXl3b3JkPkN5Y2xvc3BvcmluZS9hZG1pbmlzdHJhdGlvbiAmYW1wOyBkb3NhZ2UvKnRo
ZXJhcGV1dGljIHVzZTwva2V5d29yZD48a2V5d29yZD5EcnVnIEFkbWluaXN0cmF0aW9uIFNjaGVk
dWxlPC9rZXl3b3JkPjxrZXl3b3JkPkZlbWFsZTwva2V5d29yZD48a2V5d29yZD5HbG9tZXJ1bGFy
IEZpbHRyYXRpb24gUmF0ZTwva2V5d29yZD48a2V5d29yZD5IdW1hbnM8L2tleXdvcmQ+PGtleXdv
cmQ+SW1tdW5vc3VwcHJlc3NpdmUgQWdlbnRzL2FkbWluaXN0cmF0aW9uICZhbXA7IGRvc2FnZS90
aGVyYXBldXRpYyB1c2U8L2tleXdvcmQ+PGtleXdvcmQ+SW5mZWN0aW9uL2VwaWRlbWlvbG9neTwv
a2V5d29yZD48a2V5d29yZD5MaXZlciBEaXNlYXNlcy9jbGFzc2lmaWNhdGlvbi9zdXJnZXJ5PC9r
ZXl3b3JkPjxrZXl3b3JkPkxpdmVyIFRyYW5zcGxhbnRhdGlvbi8qaW1tdW5vbG9neTwva2V5d29y
ZD48a2V5d29yZD5NYWxlPC9rZXl3b3JkPjxrZXl3b3JkPk1pZGRsZSBBZ2VkPC9rZXl3b3JkPjxr
ZXl3b3JkPlBvc3RvcGVyYXRpdmUgQ29tcGxpY2F0aW9ucy9lcGlkZW1pb2xvZ3k8L2tleXdvcmQ+
PGtleXdvcmQ+UmV0cm9zcGVjdGl2ZSBTdHVkaWVzPC9rZXl3b3JkPjwva2V5d29yZHM+PGRhdGVz
Pjx5ZWFyPjIwMDc8L3llYXI+PHB1Yi1kYXRlcz48ZGF0ZT5KdWw8L2RhdGU+PC9wdWItZGF0ZXM+
PC9kYXRlcz48aXNibj4xNTI3LTY0NjUgKFByaW50KSYjeEQ7MTUyNy02NDY1IChMaW5raW5nKTwv
aXNibj48YWNjZXNzaW9uLW51bT4xNzYwMDMzNjwvYWNjZXNzaW9uLW51bT48dXJscz48cmVsYXRl
ZC11cmxzPjx1cmw+aHR0cDovL3d3dy5uY2JpLm5sbS5uaWguZ292L2VudHJlei9xdWVyeS5mY2dp
P2NtZD1SZXRyaWV2ZSZhbXA7ZGI9UHViTWVkJmFtcDtkb3B0PUNpdGF0aW9uJmFtcDtsaXN0X3Vp
ZHM9MTc2MDAzMzY8L3VybD48L3JlbGF0ZWQtdXJscz48L3VybHM+PGVsZWN0cm9uaWMtcmVzb3Vy
Y2UtbnVtPjEwLjEwMDIvbHQuMjExODU8L2VsZWN0cm9uaWMtcmVzb3VyY2UtbnVtPjxsYW5ndWFn
ZT5lbmc8L2xhbmd1YWdlPjwvcmVjb3JkPjwvQ2l0ZT48L0VuZE5vdGU+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 </w:instrTex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PEVuZE5vdGU+PENpdGU+PEF1dGhvcj5Tb2xpbWFuPC9BdXRob3I+PFllYXI+MjAwNzwvWWVhcj48
UmVjTnVtPjI0PC9SZWNOdW0+PERpc3BsYXlUZXh0PjxzdHlsZSBmYWNlPSJzdXBlcnNjcmlwdCI+
WzIxXTwvc3R5bGU+PC9EaXNwbGF5VGV4dD48cmVjb3JkPjxyZWMtbnVtYmVyPjI0PC9yZWMtbnVt
YmVyPjxmb3JlaWduLWtleXM+PGtleSBhcHA9IkVOIiBkYi1pZD0iZHQwcDkwYWF4ZGZkeDFlc2Rm
cDUwOWF6dnZhcnZwcHh4cHgwIiB0aW1lc3RhbXA9IjE0MzUyNDA4NTEiPjI0PC9rZXk+PC9mb3Jl
aWduLWtleXM+PHJlZi10eXBlIG5hbWU9IkpvdXJuYWwgQXJ0aWNsZSI+MTc8L3JlZi10eXBlPjxj
b250cmlidXRvcnM+PGF1dGhvcnM+PGF1dGhvcj5Tb2xpbWFuLCBULjwvYXV0aG9yPjxhdXRob3I+
SGV0eiwgSC48L2F1dGhvcj48YXV0aG9yPkJ1cmdodWJlciwgQy48L2F1dGhvcj48YXV0aG9yPkd5
b3JpLCBHLjwvYXV0aG9yPjxhdXRob3I+U2lsYmVyaHVtZXIsIEcuPC9hdXRob3I+PGF1dGhvcj5T
dGVpbmluZ2VyLCBSLjwvYXV0aG9yPjxhdXRob3I+TXVobGJhY2hlciwgRi48L2F1dGhvcj48YXV0
aG9yPkJlcmxha292aWNoLCBHLiBBLjwvYXV0aG9yPjwvYXV0aG9ycz48L2NvbnRyaWJ1dG9ycz48
YXV0aC1hZGRyZXNzPkRpdmlzaW9uIG9mIFRyYW5zcGxhbnRhdGlvbiwgRGVwYXJ0bWVudCBvZiBT
dXJnZXJ5LCBNZWRpY2FsIFVuaXZlcnNpdHkgVmllbm5hLCBBdXN0cmlhLiB0aG9tYXMuc29saW1h
bkBtZWR1bml3aWVuLmFjLmF0PC9hdXRoLWFkZHJlc3M+PHRpdGxlcz48dGl0bGU+U2hvcnQtdGVy
bSBpbmR1Y3Rpb24gdGhlcmFweSB3aXRoIGFudGktdGh5bW9jeXRlIGdsb2J1bGluIGFuZCBkZWxh
eWVkIHVzZSBvZiBjYWxjaW5ldXJpbiBpbmhpYml0b3JzIGluIG9ydGhvdG9waWMgbGl2ZXIgdHJh
bnNwbGFudGF0aW9uPC90aXRsZT48c2Vjb25kYXJ5LXRpdGxlPkxpdmVyIFRyYW5zcGw8L3NlY29u
ZGFyeS10aXRsZT48L3RpdGxlcz48cGVyaW9kaWNhbD48ZnVsbC10aXRsZT5MaXZlciBUcmFuc3Bs
PC9mdWxsLXRpdGxlPjwvcGVyaW9kaWNhbD48cGFnZXM+MTAzOS00NDwvcGFnZXM+PHZvbHVtZT4x
Mzwvdm9sdW1lPjxudW1iZXI+NzwvbnVtYmVyPjxlZGl0aW9uPjIwMDcvMDYvMzA8L2VkaXRpb24+
PGtleXdvcmRzPjxrZXl3b3JkPkFkdWx0PC9rZXl3b3JkPjxrZXl3b3JkPkFudGlseW1waG9jeXRl
IFNlcnVtL2FkbWluaXN0cmF0aW9uICZhbXA7IGRvc2FnZS8qdGhlcmFwZXV0aWMgdXNlPC9rZXl3
b3JkPjxrZXl3b3JkPkN5Y2xvc3BvcmluZS9hZG1pbmlzdHJhdGlvbiAmYW1wOyBkb3NhZ2UvKnRo
ZXJhcGV1dGljIHVzZTwva2V5d29yZD48a2V5d29yZD5EcnVnIEFkbWluaXN0cmF0aW9uIFNjaGVk
dWxlPC9rZXl3b3JkPjxrZXl3b3JkPkZlbWFsZTwva2V5d29yZD48a2V5d29yZD5HbG9tZXJ1bGFy
IEZpbHRyYXRpb24gUmF0ZTwva2V5d29yZD48a2V5d29yZD5IdW1hbnM8L2tleXdvcmQ+PGtleXdv
cmQ+SW1tdW5vc3VwcHJlc3NpdmUgQWdlbnRzL2FkbWluaXN0cmF0aW9uICZhbXA7IGRvc2FnZS90
aGVyYXBldXRpYyB1c2U8L2tleXdvcmQ+PGtleXdvcmQ+SW5mZWN0aW9uL2VwaWRlbWlvbG9neTwv
a2V5d29yZD48a2V5d29yZD5MaXZlciBEaXNlYXNlcy9jbGFzc2lmaWNhdGlvbi9zdXJnZXJ5PC9r
ZXl3b3JkPjxrZXl3b3JkPkxpdmVyIFRyYW5zcGxhbnRhdGlvbi8qaW1tdW5vbG9neTwva2V5d29y
ZD48a2V5d29yZD5NYWxlPC9rZXl3b3JkPjxrZXl3b3JkPk1pZGRsZSBBZ2VkPC9rZXl3b3JkPjxr
ZXl3b3JkPlBvc3RvcGVyYXRpdmUgQ29tcGxpY2F0aW9ucy9lcGlkZW1pb2xvZ3k8L2tleXdvcmQ+
PGtleXdvcmQ+UmV0cm9zcGVjdGl2ZSBTdHVkaWVzPC9rZXl3b3JkPjwva2V5d29yZHM+PGRhdGVz
Pjx5ZWFyPjIwMDc8L3llYXI+PHB1Yi1kYXRlcz48ZGF0ZT5KdWw8L2RhdGU+PC9wdWItZGF0ZXM+
PC9kYXRlcz48aXNibj4xNTI3LTY0NjUgKFByaW50KSYjeEQ7MTUyNy02NDY1IChMaW5raW5nKTwv
aXNibj48YWNjZXNzaW9uLW51bT4xNzYwMDMzNjwvYWNjZXNzaW9uLW51bT48dXJscz48cmVsYXRl
ZC11cmxzPjx1cmw+aHR0cDovL3d3dy5uY2JpLm5sbS5uaWguZ292L2VudHJlei9xdWVyeS5mY2dp
P2NtZD1SZXRyaWV2ZSZhbXA7ZGI9UHViTWVkJmFtcDtkb3B0PUNpdGF0aW9uJmFtcDtsaXN0X3Vp
ZHM9MTc2MDAzMzY8L3VybD48L3JlbGF0ZWQtdXJscz48L3VybHM+PGVsZWN0cm9uaWMtcmVzb3Vy
Y2UtbnVtPjEwLjEwMDIvbHQuMjExODU8L2VsZWN0cm9uaWMtcmVzb3VyY2UtbnVtPjxsYW5ndWFn
ZT5lbmc8L2xhbmd1YWdlPjwvcmVjb3JkPjwvQ2l0ZT48L0VuZE5vdGU+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EN.CITE.DATA </w:instrText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end"/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separate"/>
      </w:r>
      <w:r w:rsidR="00036A02" w:rsidRPr="007D695B">
        <w:rPr>
          <w:rFonts w:ascii="Book Antiqua" w:hAnsi="Book Antiqua"/>
          <w:vertAlign w:val="superscript"/>
          <w:lang w:val="en-GB"/>
        </w:rPr>
        <w:t>[</w:t>
      </w:r>
      <w:hyperlink r:id="rId35" w:anchor="_ENREF_21" w:tooltip="Soliman, 2007 #24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21</w:t>
        </w:r>
      </w:hyperlink>
      <w:r w:rsidR="00036A02" w:rsidRPr="007D695B">
        <w:rPr>
          <w:rFonts w:ascii="Book Antiqua" w:hAnsi="Book Antiqua"/>
          <w:vertAlign w:val="superscript"/>
          <w:lang w:val="en-GB"/>
        </w:rPr>
        <w:t>]</w:t>
      </w:r>
      <w:r w:rsidR="00036A02" w:rsidRPr="007D695B">
        <w:rPr>
          <w:rFonts w:ascii="Book Antiqua" w:hAnsi="Book Antiqua"/>
          <w:lang w:val="en-GB"/>
        </w:rPr>
        <w:fldChar w:fldCharType="end"/>
      </w:r>
      <w:r w:rsidR="00036A02" w:rsidRPr="007D695B">
        <w:rPr>
          <w:rFonts w:ascii="Book Antiqua" w:hAnsi="Book Antiqua"/>
          <w:lang w:val="en-GB"/>
        </w:rPr>
        <w:t xml:space="preserve"> as well. A possible explanation of this observation </w:t>
      </w:r>
      <w:r w:rsidRPr="007D695B">
        <w:rPr>
          <w:rFonts w:ascii="Book Antiqua" w:hAnsi="Book Antiqua"/>
          <w:lang w:val="en-GB"/>
        </w:rPr>
        <w:t xml:space="preserve">could be </w:t>
      </w:r>
      <w:r w:rsidR="00036A02" w:rsidRPr="007D695B">
        <w:rPr>
          <w:rFonts w:ascii="Book Antiqua" w:hAnsi="Book Antiqua"/>
          <w:lang w:val="en-GB"/>
        </w:rPr>
        <w:t>the high incidence of transfusions observed in</w:t>
      </w:r>
      <w:r w:rsidRPr="007D695B">
        <w:rPr>
          <w:rFonts w:ascii="Book Antiqua" w:hAnsi="Book Antiqua"/>
          <w:lang w:val="en-GB"/>
        </w:rPr>
        <w:t xml:space="preserve"> the</w:t>
      </w:r>
      <w:r w:rsidR="00036A02" w:rsidRPr="007D695B">
        <w:rPr>
          <w:rFonts w:ascii="Book Antiqua" w:hAnsi="Book Antiqua"/>
          <w:lang w:val="en-GB"/>
        </w:rPr>
        <w:t xml:space="preserve"> ATG group. Several studies have shown that intraoperative blood loss</w:t>
      </w:r>
      <w:r w:rsidRPr="007D695B">
        <w:rPr>
          <w:rFonts w:ascii="Book Antiqua" w:hAnsi="Book Antiqua"/>
          <w:lang w:val="en-GB"/>
        </w:rPr>
        <w:t xml:space="preserve"> and a</w:t>
      </w:r>
      <w:r w:rsidR="00036A02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 xml:space="preserve">large </w:t>
      </w:r>
      <w:r w:rsidR="00036A02" w:rsidRPr="007D695B">
        <w:rPr>
          <w:rFonts w:ascii="Book Antiqua" w:hAnsi="Book Antiqua"/>
          <w:lang w:val="en-GB"/>
        </w:rPr>
        <w:t xml:space="preserve">amount of </w:t>
      </w:r>
      <w:r w:rsidR="007D695B" w:rsidRPr="007D695B">
        <w:rPr>
          <w:rFonts w:ascii="Book Antiqua" w:hAnsi="Book Antiqua"/>
          <w:lang w:val="en-GB"/>
        </w:rPr>
        <w:t>RBC</w:t>
      </w:r>
      <w:r w:rsidR="00036A02" w:rsidRPr="007D695B">
        <w:rPr>
          <w:rFonts w:ascii="Book Antiqua" w:hAnsi="Book Antiqua"/>
          <w:lang w:val="en-GB"/>
        </w:rPr>
        <w:t>, platelet and plasma transfusions have a negative impact on outcome after LT and are a strong independent risk factor for patient infections and survival after LT</w: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PEVuZE5vdGU+PENpdGU+PEF1dGhvcj5CcmFuZDwvQXV0aG9yPjxZZWFyPjIwMDI8L1llYXI+PFJl
Y051bT4xOTwvUmVjTnVtPjxEaXNwbGF5VGV4dD48c3R5bGUgZmFjZT0ic3VwZXJzY3JpcHQiPlsy
MiwgMjNdPC9zdHlsZT48L0Rpc3BsYXlUZXh0PjxyZWNvcmQ+PHJlYy1udW1iZXI+MTk8L3JlYy1u
dW1iZXI+PGZvcmVpZ24ta2V5cz48a2V5IGFwcD0iRU4iIGRiLWlkPSJkdDBwOTBhYXhkZmR4MWVz
ZGZwNTA5YXp2dmFydnBweHhweDAiIHRpbWVzdGFtcD0iMTQzNTIzNjcxNCI+MTk8L2tleT48L2Zv
cmVpZ24ta2V5cz48cmVmLXR5cGUgbmFtZT0iSm91cm5hbCBBcnRpY2xlIj4xNzwvcmVmLXR5cGU+
PGNvbnRyaWJ1dG9ycz48YXV0aG9ycz48YXV0aG9yPkJyYW5kLCBBLjwvYXV0aG9yPjwvYXV0aG9y
cz48L2NvbnRyaWJ1dG9ycz48YXV0aC1hZGRyZXNzPkxlaWRlbiBVbml2ZXJzaXR5IE1lZGljYWwg
Q2VudGVyLCBEZXBhcnRtZW50IG9mIEltbXVub2hhZW1hdG9sb2d5IGFuZCBCbG9vZCBUcmFuc2Z1
c2lvbiwgU2FucXVpbiBGb3VuZGF0aW9uLCBUaGUgTmV0aGVybGFuZHMuIEFicmFuZEBzYW5xdWlu
YmJsaC5ubDwvYXV0aC1hZGRyZXNzPjx0aXRsZXM+PHRpdGxlPkltbXVub2xvZ2ljYWwgYXNwZWN0
cyBvZiBibG9vZCB0cmFuc2Z1c2lvbnM8L3RpdGxlPjxzZWNvbmRhcnktdGl0bGU+VHJhbnNwbCBJ
bW11bm9sPC9zZWNvbmRhcnktdGl0bGU+PC90aXRsZXM+PHBlcmlvZGljYWw+PGZ1bGwtdGl0bGU+
VHJhbnNwbCBJbW11bm9sPC9mdWxsLXRpdGxlPjwvcGVyaW9kaWNhbD48cGFnZXM+MTgzLTkwPC9w
YWdlcz48dm9sdW1lPjEwPC92b2x1bWU+PG51bWJlcj4yLTM8L251bWJlcj48ZWRpdGlvbj4yMDAy
LzA5LzEwPC9lZGl0aW9uPjxrZXl3b3Jkcz48a2V5d29yZD5BQk8gQmxvb2QtR3JvdXAgU3lzdGVt
L2ltbXVub2xvZ3k8L2tleXdvcmQ+PGtleXdvcmQ+Qmxvb2QvaW1tdW5vbG9neTwva2V5d29yZD48
a2V5d29yZD5CbG9vZCBQcm90ZWlucy9pbW11bm9sb2d5PC9rZXl3b3JkPjxrZXl3b3JkPkJsb29k
IFRyYW5zZnVzaW9uLyphZHZlcnNlIGVmZmVjdHM8L2tleXdvcmQ+PGtleXdvcmQ+Q29sb3JlY3Rh
bCBOZW9wbGFzbXMvaW1tdW5vbG9neS9zdXJnZXJ5PC9rZXl3b3JkPjxrZXl3b3JkPkZlbWFsZTwv
a2V5d29yZD48a2V5d29yZD5HcmFmdCB2cyBIb3N0IERpc2Vhc2UvZXRpb2xvZ3k8L2tleXdvcmQ+
PGtleXdvcmQ+SExBIEFudGlnZW5zL2ltbXVub2xvZ3k8L2tleXdvcmQ+PGtleXdvcmQ+SGVtb2x5
c2lzPC9rZXl3b3JkPjxrZXl3b3JkPkhvc3BpdGFsIE1vcnRhbGl0eTwva2V5d29yZD48a2V5d29y
ZD5IdW1hbnM8L2tleXdvcmQ+PGtleXdvcmQ+SW1tdW5vc3VwcHJlc3Npb248L2tleXdvcmQ+PGtl
eXdvcmQ+SW5mZWN0aW9uL2V0aW9sb2d5PC9rZXl3b3JkPjxrZXl3b3JkPklzb2FudGlib2RpZXMv
KmltbXVub2xvZ3k8L2tleXdvcmQ+PGtleXdvcmQ+SXNvYW50aWdlbnMvKmltbXVub2xvZ3k8L2tl
eXdvcmQ+PGtleXdvcmQ+TGV1a29jeXRlcy9pbW11bm9sb2d5PC9rZXl3b3JkPjxrZXl3b3JkPk1h
bGU8L2tleXdvcmQ+PGtleXdvcmQ+TWV0YS1BbmFseXNpcyBhcyBUb3BpYzwva2V5d29yZD48a2V5
d29yZD5OZW9wbGFzbSBSZWN1cnJlbmNlLCBMb2NhbC9ldGlvbG9neS9pbW11bm9sb2d5PC9rZXl3
b3JkPjxrZXl3b3JkPlBvc3RvcGVyYXRpdmUgQ29tcGxpY2F0aW9ucy9pbW11bm9sb2d5PC9rZXl3
b3JkPjxrZXl3b3JkPlByZWduYW5jeTwva2V5d29yZD48a2V5d29yZD5QdWxtb25hcnkgRWRlbWEv
ZXRpb2xvZ3k8L2tleXdvcmQ+PGtleXdvcmQ+UmFuZG9taXplZCBDb250cm9sbGVkIFRyaWFscyBh
cyBUb3BpYzwva2V5d29yZD48a2V5d29yZD5UdW1vciBFc2NhcGU8L2tleXdvcmQ+PC9rZXl3b3Jk
cz48ZGF0ZXM+PHllYXI+MjAwMjwveWVhcj48cHViLWRhdGVzPjxkYXRlPkF1ZzwvZGF0ZT48L3B1
Yi1kYXRlcz48L2RhdGVzPjxpc2JuPjA5NjYtMzI3NCAoUHJpbnQpJiN4RDswOTY2LTMyNzQgKExp
bmtpbmcpPC9pc2JuPjxhY2Nlc3Npb24tbnVtPjEyMjE2OTQ4PC9hY2Nlc3Npb24tbnVtPjx1cmxz
PjxyZWxhdGVkLXVybHM+PHVybD5odHRwOi8vd3d3Lm5jYmkubmxtLm5paC5nb3YvZW50cmV6L3F1
ZXJ5LmZjZ2k/Y21kPVJldHJpZXZlJmFtcDtkYj1QdWJNZWQmYW1wO2RvcHQ9Q2l0YXRpb24mYW1w
O2xpc3RfdWlkcz0xMjIxNjk0ODwvdXJsPjwvcmVsYXRlZC11cmxzPjwvdXJscz48ZWxlY3Ryb25p
Yy1yZXNvdXJjZS1udW0+UzA5NjYtMzI3NCgwMikwMDA2NC0zIFtwaWldPC9lbGVjdHJvbmljLXJl
c291cmNlLW51bT48bGFuZ3VhZ2U+ZW5nPC9sYW5ndWFnZT48L3JlY29yZD48L0NpdGU+PENpdGU+
PEF1dGhvcj5NYXNzaWNvdHRlPC9BdXRob3I+PFllYXI+MjAwNTwvWWVhcj48UmVjTnVtPjIwPC9S
ZWNOdW0+PHJlY29yZD48cmVjLW51bWJlcj4yMDwvcmVjLW51bWJlcj48Zm9yZWlnbi1rZXlzPjxr
ZXkgYXBwPSJFTiIgZGItaWQ9ImR0MHA5MGFheGRmZHgxZXNkZnA1MDlhenZ2YXJ2cHB4eHB4MCIg
dGltZXN0YW1wPSIxNDM1MjM2NzI2Ij4yMDwva2V5PjwvZm9yZWlnbi1rZXlzPjxyZWYtdHlwZSBu
YW1lPSJKb3VybmFsIEFydGljbGUiPjE3PC9yZWYtdHlwZT48Y29udHJpYnV0b3JzPjxhdXRob3Jz
PjxhdXRob3I+TWFzc2ljb3R0ZSwgTC48L2F1dGhvcj48YXV0aG9yPlNhc3NpbmUsIE0uIFAuPC9h
dXRob3I+PGF1dGhvcj5MZW5pcywgUy48L2F1dGhvcj48YXV0aG9yPlNlYWwsIFIuIEYuPC9hdXRo
b3I+PGF1dGhvcj5Sb3ksIEEuPC9hdXRob3I+PC9hdXRob3JzPjwvY29udHJpYnV0b3JzPjxhdXRo
LWFkZHJlc3M+SG9waXRhbCBTdC1MdWMgLSBDSFVNLCAxMDU4LCBTdC1EZW5pcywgTW9udHJlYWws
IFF1ZWJlYyBIMlggM0o0LCBDYW5hZGEuIGxtYXNzaWNvdHRlQGhvdG1haWwuY29tPC9hdXRoLWFk
ZHJlc3M+PHRpdGxlcz48dGl0bGU+U3Vydml2YWwgcmF0ZSBjaGFuZ2VzIHdpdGggdHJhbnNmdXNp
b24gb2YgYmxvb2QgcHJvZHVjdHMgZHVyaW5nIGxpdmVyIHRyYW5zcGxhbnRhdGlvbjwvdGl0bGU+
PHNlY29uZGFyeS10aXRsZT5DYW4gSiBBbmFlc3RoPC9zZWNvbmRhcnktdGl0bGU+PC90aXRsZXM+
PHBlcmlvZGljYWw+PGZ1bGwtdGl0bGU+Q2FuIEogQW5hZXN0aDwvZnVsbC10aXRsZT48L3Blcmlv
ZGljYWw+PHBhZ2VzPjE0OC01NTwvcGFnZXM+PHZvbHVtZT41Mjwvdm9sdW1lPjxudW1iZXI+Mjwv
bnVtYmVyPjxlZGl0aW9uPjIwMDUvMDIvMDM8L2VkaXRpb24+PGtleXdvcmRzPjxrZXl3b3JkPkFk
b2xlc2NlbnQ8L2tleXdvcmQ+PGtleXdvcmQ+QWR1bHQ8L2tleXdvcmQ+PGtleXdvcmQ+QWdlZDwv
a2V5d29yZD48a2V5d29yZD4qQmxvb2QgVHJhbnNmdXNpb248L2tleXdvcmQ+PGtleXdvcmQ+RXJ5
dGhyb2N5dGUgQ291bnQ8L2tleXdvcmQ+PGtleXdvcmQ+RXJ5dGhyb2N5dGUgVHJhbnNmdXNpb248
L2tleXdvcmQ+PGtleXdvcmQ+RmVtYWxlPC9rZXl3b3JkPjxrZXl3b3JkPkh1bWFuczwva2V5d29y
ZD48a2V5d29yZD5JbnRyYW9wZXJhdGl2ZSBDYXJlPC9rZXl3b3JkPjxrZXl3b3JkPkxpdmVyIFRy
YW5zcGxhbnRhdGlvbi8qbW9ydGFsaXR5PC9rZXl3b3JkPjxrZXl3b3JkPkxvZ2lzdGljIE1vZGVs
czwva2V5d29yZD48a2V5d29yZD5NYWxlPC9rZXl3b3JkPjxrZXl3b3JkPk1pZGRsZSBBZ2VkPC9r
ZXl3b3JkPjxrZXl3b3JkPlJpc2sgRmFjdG9yczwva2V5d29yZD48a2V5d29yZD5TdXJ2aXZhbCBS
YXRlPC9rZXl3b3JkPjwva2V5d29yZHM+PGRhdGVzPjx5ZWFyPjIwMDU8L3llYXI+PHB1Yi1kYXRl
cz48ZGF0ZT5GZWI8L2RhdGU+PC9wdWItZGF0ZXM+PC9kYXRlcz48aXNibj4wODMyLTYxMFggKFBy
aW50KSYjeEQ7MDgzMi02MTBYIChMaW5raW5nKTwvaXNibj48YWNjZXNzaW9uLW51bT4xNTY4NDI1
NDwvYWNjZXNzaW9uLW51bT48dXJscz48cmVsYXRlZC11cmxzPjx1cmw+aHR0cDovL3d3dy5uY2Jp
Lm5sbS5uaWguZ292L2VudHJlei9xdWVyeS5mY2dpP2NtZD1SZXRyaWV2ZSZhbXA7ZGI9UHViTWVk
JmFtcDtkb3B0PUNpdGF0aW9uJmFtcDtsaXN0X3VpZHM9MTU2ODQyNTQ8L3VybD48L3JlbGF0ZWQt
dXJscz48L3VybHM+PGVsZWN0cm9uaWMtcmVzb3VyY2UtbnVtPjUyLzIvMTQ4IFtwaWldJiN4RDsx
MC4xMDA3L0JGMDMwMjc3MjA8L2VsZWN0cm9uaWMtcmVzb3VyY2UtbnVtPjxsYW5ndWFnZT5lbmc8
L2xhbmd1YWdlPjwvcmVjb3JkPjwvQ2l0ZT48L0VuZE5vdGU+AG==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 </w:instrText>
      </w:r>
      <w:r w:rsidR="00036A02" w:rsidRPr="007D695B">
        <w:rPr>
          <w:rFonts w:ascii="Book Antiqua" w:hAnsi="Book Antiqua"/>
          <w:lang w:val="en-GB"/>
        </w:rPr>
        <w:fldChar w:fldCharType="begin">
          <w:fldData xml:space="preserve">PEVuZE5vdGU+PENpdGU+PEF1dGhvcj5CcmFuZDwvQXV0aG9yPjxZZWFyPjIwMDI8L1llYXI+PFJl
Y051bT4xOTwvUmVjTnVtPjxEaXNwbGF5VGV4dD48c3R5bGUgZmFjZT0ic3VwZXJzY3JpcHQiPlsy
MiwgMjNdPC9zdHlsZT48L0Rpc3BsYXlUZXh0PjxyZWNvcmQ+PHJlYy1udW1iZXI+MTk8L3JlYy1u
dW1iZXI+PGZvcmVpZ24ta2V5cz48a2V5IGFwcD0iRU4iIGRiLWlkPSJkdDBwOTBhYXhkZmR4MWVz
ZGZwNTA5YXp2dmFydnBweHhweDAiIHRpbWVzdGFtcD0iMTQzNTIzNjcxNCI+MTk8L2tleT48L2Zv
cmVpZ24ta2V5cz48cmVmLXR5cGUgbmFtZT0iSm91cm5hbCBBcnRpY2xlIj4xNzwvcmVmLXR5cGU+
PGNvbnRyaWJ1dG9ycz48YXV0aG9ycz48YXV0aG9yPkJyYW5kLCBBLjwvYXV0aG9yPjwvYXV0aG9y
cz48L2NvbnRyaWJ1dG9ycz48YXV0aC1hZGRyZXNzPkxlaWRlbiBVbml2ZXJzaXR5IE1lZGljYWwg
Q2VudGVyLCBEZXBhcnRtZW50IG9mIEltbXVub2hhZW1hdG9sb2d5IGFuZCBCbG9vZCBUcmFuc2Z1
c2lvbiwgU2FucXVpbiBGb3VuZGF0aW9uLCBUaGUgTmV0aGVybGFuZHMuIEFicmFuZEBzYW5xdWlu
YmJsaC5ubDwvYXV0aC1hZGRyZXNzPjx0aXRsZXM+PHRpdGxlPkltbXVub2xvZ2ljYWwgYXNwZWN0
cyBvZiBibG9vZCB0cmFuc2Z1c2lvbnM8L3RpdGxlPjxzZWNvbmRhcnktdGl0bGU+VHJhbnNwbCBJ
bW11bm9sPC9zZWNvbmRhcnktdGl0bGU+PC90aXRsZXM+PHBlcmlvZGljYWw+PGZ1bGwtdGl0bGU+
VHJhbnNwbCBJbW11bm9sPC9mdWxsLXRpdGxlPjwvcGVyaW9kaWNhbD48cGFnZXM+MTgzLTkwPC9w
YWdlcz48dm9sdW1lPjEwPC92b2x1bWU+PG51bWJlcj4yLTM8L251bWJlcj48ZWRpdGlvbj4yMDAy
LzA5LzEwPC9lZGl0aW9uPjxrZXl3b3Jkcz48a2V5d29yZD5BQk8gQmxvb2QtR3JvdXAgU3lzdGVt
L2ltbXVub2xvZ3k8L2tleXdvcmQ+PGtleXdvcmQ+Qmxvb2QvaW1tdW5vbG9neTwva2V5d29yZD48
a2V5d29yZD5CbG9vZCBQcm90ZWlucy9pbW11bm9sb2d5PC9rZXl3b3JkPjxrZXl3b3JkPkJsb29k
IFRyYW5zZnVzaW9uLyphZHZlcnNlIGVmZmVjdHM8L2tleXdvcmQ+PGtleXdvcmQ+Q29sb3JlY3Rh
bCBOZW9wbGFzbXMvaW1tdW5vbG9neS9zdXJnZXJ5PC9rZXl3b3JkPjxrZXl3b3JkPkZlbWFsZTwv
a2V5d29yZD48a2V5d29yZD5HcmFmdCB2cyBIb3N0IERpc2Vhc2UvZXRpb2xvZ3k8L2tleXdvcmQ+
PGtleXdvcmQ+SExBIEFudGlnZW5zL2ltbXVub2xvZ3k8L2tleXdvcmQ+PGtleXdvcmQ+SGVtb2x5
c2lzPC9rZXl3b3JkPjxrZXl3b3JkPkhvc3BpdGFsIE1vcnRhbGl0eTwva2V5d29yZD48a2V5d29y
ZD5IdW1hbnM8L2tleXdvcmQ+PGtleXdvcmQ+SW1tdW5vc3VwcHJlc3Npb248L2tleXdvcmQ+PGtl
eXdvcmQ+SW5mZWN0aW9uL2V0aW9sb2d5PC9rZXl3b3JkPjxrZXl3b3JkPklzb2FudGlib2RpZXMv
KmltbXVub2xvZ3k8L2tleXdvcmQ+PGtleXdvcmQ+SXNvYW50aWdlbnMvKmltbXVub2xvZ3k8L2tl
eXdvcmQ+PGtleXdvcmQ+TGV1a29jeXRlcy9pbW11bm9sb2d5PC9rZXl3b3JkPjxrZXl3b3JkPk1h
bGU8L2tleXdvcmQ+PGtleXdvcmQ+TWV0YS1BbmFseXNpcyBhcyBUb3BpYzwva2V5d29yZD48a2V5
d29yZD5OZW9wbGFzbSBSZWN1cnJlbmNlLCBMb2NhbC9ldGlvbG9neS9pbW11bm9sb2d5PC9rZXl3
b3JkPjxrZXl3b3JkPlBvc3RvcGVyYXRpdmUgQ29tcGxpY2F0aW9ucy9pbW11bm9sb2d5PC9rZXl3
b3JkPjxrZXl3b3JkPlByZWduYW5jeTwva2V5d29yZD48a2V5d29yZD5QdWxtb25hcnkgRWRlbWEv
ZXRpb2xvZ3k8L2tleXdvcmQ+PGtleXdvcmQ+UmFuZG9taXplZCBDb250cm9sbGVkIFRyaWFscyBh
cyBUb3BpYzwva2V5d29yZD48a2V5d29yZD5UdW1vciBFc2NhcGU8L2tleXdvcmQ+PC9rZXl3b3Jk
cz48ZGF0ZXM+PHllYXI+MjAwMjwveWVhcj48cHViLWRhdGVzPjxkYXRlPkF1ZzwvZGF0ZT48L3B1
Yi1kYXRlcz48L2RhdGVzPjxpc2JuPjA5NjYtMzI3NCAoUHJpbnQpJiN4RDswOTY2LTMyNzQgKExp
bmtpbmcpPC9pc2JuPjxhY2Nlc3Npb24tbnVtPjEyMjE2OTQ4PC9hY2Nlc3Npb24tbnVtPjx1cmxz
PjxyZWxhdGVkLXVybHM+PHVybD5odHRwOi8vd3d3Lm5jYmkubmxtLm5paC5nb3YvZW50cmV6L3F1
ZXJ5LmZjZ2k/Y21kPVJldHJpZXZlJmFtcDtkYj1QdWJNZWQmYW1wO2RvcHQ9Q2l0YXRpb24mYW1w
O2xpc3RfdWlkcz0xMjIxNjk0ODwvdXJsPjwvcmVsYXRlZC11cmxzPjwvdXJscz48ZWxlY3Ryb25p
Yy1yZXNvdXJjZS1udW0+UzA5NjYtMzI3NCgwMikwMDA2NC0zIFtwaWldPC9lbGVjdHJvbmljLXJl
c291cmNlLW51bT48bGFuZ3VhZ2U+ZW5nPC9sYW5ndWFnZT48L3JlY29yZD48L0NpdGU+PENpdGU+
PEF1dGhvcj5NYXNzaWNvdHRlPC9BdXRob3I+PFllYXI+MjAwNTwvWWVhcj48UmVjTnVtPjIwPC9S
ZWNOdW0+PHJlY29yZD48cmVjLW51bWJlcj4yMDwvcmVjLW51bWJlcj48Zm9yZWlnbi1rZXlzPjxr
ZXkgYXBwPSJFTiIgZGItaWQ9ImR0MHA5MGFheGRmZHgxZXNkZnA1MDlhenZ2YXJ2cHB4eHB4MCIg
dGltZXN0YW1wPSIxNDM1MjM2NzI2Ij4yMDwva2V5PjwvZm9yZWlnbi1rZXlzPjxyZWYtdHlwZSBu
YW1lPSJKb3VybmFsIEFydGljbGUiPjE3PC9yZWYtdHlwZT48Y29udHJpYnV0b3JzPjxhdXRob3Jz
PjxhdXRob3I+TWFzc2ljb3R0ZSwgTC48L2F1dGhvcj48YXV0aG9yPlNhc3NpbmUsIE0uIFAuPC9h
dXRob3I+PGF1dGhvcj5MZW5pcywgUy48L2F1dGhvcj48YXV0aG9yPlNlYWwsIFIuIEYuPC9hdXRo
b3I+PGF1dGhvcj5Sb3ksIEEuPC9hdXRob3I+PC9hdXRob3JzPjwvY29udHJpYnV0b3JzPjxhdXRo
LWFkZHJlc3M+SG9waXRhbCBTdC1MdWMgLSBDSFVNLCAxMDU4LCBTdC1EZW5pcywgTW9udHJlYWws
IFF1ZWJlYyBIMlggM0o0LCBDYW5hZGEuIGxtYXNzaWNvdHRlQGhvdG1haWwuY29tPC9hdXRoLWFk
ZHJlc3M+PHRpdGxlcz48dGl0bGU+U3Vydml2YWwgcmF0ZSBjaGFuZ2VzIHdpdGggdHJhbnNmdXNp
b24gb2YgYmxvb2QgcHJvZHVjdHMgZHVyaW5nIGxpdmVyIHRyYW5zcGxhbnRhdGlvbjwvdGl0bGU+
PHNlY29uZGFyeS10aXRsZT5DYW4gSiBBbmFlc3RoPC9zZWNvbmRhcnktdGl0bGU+PC90aXRsZXM+
PHBlcmlvZGljYWw+PGZ1bGwtdGl0bGU+Q2FuIEogQW5hZXN0aDwvZnVsbC10aXRsZT48L3Blcmlv
ZGljYWw+PHBhZ2VzPjE0OC01NTwvcGFnZXM+PHZvbHVtZT41Mjwvdm9sdW1lPjxudW1iZXI+Mjwv
bnVtYmVyPjxlZGl0aW9uPjIwMDUvMDIvMDM8L2VkaXRpb24+PGtleXdvcmRzPjxrZXl3b3JkPkFk
b2xlc2NlbnQ8L2tleXdvcmQ+PGtleXdvcmQ+QWR1bHQ8L2tleXdvcmQ+PGtleXdvcmQ+QWdlZDwv
a2V5d29yZD48a2V5d29yZD4qQmxvb2QgVHJhbnNmdXNpb248L2tleXdvcmQ+PGtleXdvcmQ+RXJ5
dGhyb2N5dGUgQ291bnQ8L2tleXdvcmQ+PGtleXdvcmQ+RXJ5dGhyb2N5dGUgVHJhbnNmdXNpb248
L2tleXdvcmQ+PGtleXdvcmQ+RmVtYWxlPC9rZXl3b3JkPjxrZXl3b3JkPkh1bWFuczwva2V5d29y
ZD48a2V5d29yZD5JbnRyYW9wZXJhdGl2ZSBDYXJlPC9rZXl3b3JkPjxrZXl3b3JkPkxpdmVyIFRy
YW5zcGxhbnRhdGlvbi8qbW9ydGFsaXR5PC9rZXl3b3JkPjxrZXl3b3JkPkxvZ2lzdGljIE1vZGVs
czwva2V5d29yZD48a2V5d29yZD5NYWxlPC9rZXl3b3JkPjxrZXl3b3JkPk1pZGRsZSBBZ2VkPC9r
ZXl3b3JkPjxrZXl3b3JkPlJpc2sgRmFjdG9yczwva2V5d29yZD48a2V5d29yZD5TdXJ2aXZhbCBS
YXRlPC9rZXl3b3JkPjwva2V5d29yZHM+PGRhdGVzPjx5ZWFyPjIwMDU8L3llYXI+PHB1Yi1kYXRl
cz48ZGF0ZT5GZWI8L2RhdGU+PC9wdWItZGF0ZXM+PC9kYXRlcz48aXNibj4wODMyLTYxMFggKFBy
aW50KSYjeEQ7MDgzMi02MTBYIChMaW5raW5nKTwvaXNibj48YWNjZXNzaW9uLW51bT4xNTY4NDI1
NDwvYWNjZXNzaW9uLW51bT48dXJscz48cmVsYXRlZC11cmxzPjx1cmw+aHR0cDovL3d3dy5uY2Jp
Lm5sbS5uaWguZ292L2VudHJlei9xdWVyeS5mY2dpP2NtZD1SZXRyaWV2ZSZhbXA7ZGI9UHViTWVk
JmFtcDtkb3B0PUNpdGF0aW9uJmFtcDtsaXN0X3VpZHM9MTU2ODQyNTQ8L3VybD48L3JlbGF0ZWQt
dXJscz48L3VybHM+PGVsZWN0cm9uaWMtcmVzb3VyY2UtbnVtPjUyLzIvMTQ4IFtwaWldJiN4RDsx
MC4xMDA3L0JGMDMwMjc3MjA8L2VsZWN0cm9uaWMtcmVzb3VyY2UtbnVtPjxsYW5ndWFnZT5lbmc8
L2xhbmd1YWdlPjwvcmVjb3JkPjwvQ2l0ZT48L0VuZE5vdGU+AG==
</w:fldData>
        </w:fldChar>
      </w:r>
      <w:r w:rsidR="00036A02" w:rsidRPr="007D695B">
        <w:rPr>
          <w:rFonts w:ascii="Book Antiqua" w:hAnsi="Book Antiqua"/>
          <w:lang w:val="en-GB"/>
        </w:rPr>
        <w:instrText xml:space="preserve"> ADDIN EN.CITE.DATA </w:instrText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end"/>
      </w:r>
      <w:r w:rsidR="00036A02" w:rsidRPr="007D695B">
        <w:rPr>
          <w:rFonts w:ascii="Book Antiqua" w:hAnsi="Book Antiqua"/>
          <w:lang w:val="en-GB"/>
        </w:rPr>
      </w:r>
      <w:r w:rsidR="00036A02" w:rsidRPr="007D695B">
        <w:rPr>
          <w:rFonts w:ascii="Book Antiqua" w:hAnsi="Book Antiqua"/>
          <w:lang w:val="en-GB"/>
        </w:rPr>
        <w:fldChar w:fldCharType="separate"/>
      </w:r>
      <w:r w:rsidR="00036A02" w:rsidRPr="007D695B">
        <w:rPr>
          <w:rFonts w:ascii="Book Antiqua" w:hAnsi="Book Antiqua"/>
          <w:vertAlign w:val="superscript"/>
          <w:lang w:val="en-GB"/>
        </w:rPr>
        <w:t>[</w:t>
      </w:r>
      <w:hyperlink r:id="rId36" w:anchor="_ENREF_22" w:tooltip="Brand, 2002 #19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22</w:t>
        </w:r>
      </w:hyperlink>
      <w:r w:rsidR="001F12CF">
        <w:rPr>
          <w:rFonts w:ascii="Book Antiqua" w:hAnsi="Book Antiqua"/>
          <w:vertAlign w:val="superscript"/>
          <w:lang w:val="en-GB"/>
        </w:rPr>
        <w:t>,</w:t>
      </w:r>
      <w:hyperlink r:id="rId37" w:anchor="_ENREF_23" w:tooltip="Massicotte, 2005 #20" w:history="1">
        <w:r w:rsidR="00036A02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23</w:t>
        </w:r>
      </w:hyperlink>
      <w:r w:rsidR="00036A02" w:rsidRPr="007D695B">
        <w:rPr>
          <w:rFonts w:ascii="Book Antiqua" w:hAnsi="Book Antiqua"/>
          <w:vertAlign w:val="superscript"/>
          <w:lang w:val="en-GB"/>
        </w:rPr>
        <w:t>]</w:t>
      </w:r>
      <w:r w:rsidR="00036A02" w:rsidRPr="007D695B">
        <w:rPr>
          <w:rFonts w:ascii="Book Antiqua" w:hAnsi="Book Antiqua"/>
          <w:lang w:val="en-GB"/>
        </w:rPr>
        <w:fldChar w:fldCharType="end"/>
      </w:r>
      <w:r w:rsidR="00036A02" w:rsidRPr="007D695B">
        <w:rPr>
          <w:rFonts w:ascii="Book Antiqua" w:hAnsi="Book Antiqua"/>
          <w:lang w:val="en-GB"/>
        </w:rPr>
        <w:t>.</w:t>
      </w:r>
    </w:p>
    <w:p w14:paraId="7B6495BD" w14:textId="68BA24BC" w:rsidR="00036A02" w:rsidRPr="007D695B" w:rsidRDefault="00036A02" w:rsidP="001F12CF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During our study</w:t>
      </w:r>
      <w:r w:rsidR="00E147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two serious adverse events </w:t>
      </w:r>
      <w:r w:rsidR="00E14706" w:rsidRPr="007D695B">
        <w:rPr>
          <w:rFonts w:ascii="Book Antiqua" w:hAnsi="Book Antiqua"/>
          <w:lang w:val="en-GB"/>
        </w:rPr>
        <w:t>were</w:t>
      </w:r>
      <w:r w:rsidRPr="007D695B">
        <w:rPr>
          <w:rFonts w:ascii="Book Antiqua" w:hAnsi="Book Antiqua"/>
          <w:lang w:val="en-GB"/>
        </w:rPr>
        <w:t xml:space="preserve"> attributed to ATG infusion. A</w:t>
      </w:r>
      <w:r w:rsidR="008A3359" w:rsidRPr="007D695B">
        <w:rPr>
          <w:rFonts w:ascii="Book Antiqua" w:hAnsi="Book Antiqua"/>
          <w:lang w:val="en-GB"/>
        </w:rPr>
        <w:t xml:space="preserve"> haemo</w:t>
      </w:r>
      <w:r w:rsidRPr="007D695B">
        <w:rPr>
          <w:rFonts w:ascii="Book Antiqua" w:hAnsi="Book Antiqua"/>
          <w:lang w:val="en-GB"/>
        </w:rPr>
        <w:t xml:space="preserve">lytic </w:t>
      </w:r>
      <w:r w:rsidR="008A3359" w:rsidRPr="007D695B">
        <w:rPr>
          <w:rFonts w:ascii="Book Antiqua" w:hAnsi="Book Antiqua"/>
          <w:lang w:val="en-GB"/>
        </w:rPr>
        <w:t xml:space="preserve">anaemia </w:t>
      </w:r>
      <w:r w:rsidRPr="007D695B">
        <w:rPr>
          <w:rFonts w:ascii="Book Antiqua" w:hAnsi="Book Antiqua"/>
          <w:lang w:val="en-GB"/>
        </w:rPr>
        <w:t xml:space="preserve">requiring renal replacement treatment was diagnosed immediately after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 xml:space="preserve"> in one patient. A presumptive diagnosis of a</w:t>
      </w:r>
      <w:r w:rsidR="00E14706" w:rsidRPr="007D695B">
        <w:rPr>
          <w:rFonts w:ascii="Book Antiqua" w:hAnsi="Book Antiqua"/>
          <w:lang w:val="en-GB"/>
        </w:rPr>
        <w:t>n a</w:t>
      </w:r>
      <w:r w:rsidRPr="007D695B">
        <w:rPr>
          <w:rFonts w:ascii="Book Antiqua" w:hAnsi="Book Antiqua"/>
          <w:lang w:val="en-GB"/>
        </w:rPr>
        <w:t>dverse reaction to ATG infusion (first dose side effect) and cytokine release syndrome was made</w:t>
      </w:r>
      <w:r w:rsidR="002D5CF0" w:rsidRPr="007D695B">
        <w:rPr>
          <w:rFonts w:ascii="Book Antiqua" w:hAnsi="Book Antiqua"/>
          <w:lang w:val="en-GB"/>
        </w:rPr>
        <w:t xml:space="preserve"> because</w:t>
      </w:r>
      <w:r w:rsidRPr="007D695B">
        <w:rPr>
          <w:rFonts w:ascii="Book Antiqua" w:hAnsi="Book Antiqua"/>
          <w:lang w:val="en-GB"/>
        </w:rPr>
        <w:t xml:space="preserve"> </w:t>
      </w:r>
      <w:r w:rsidR="00E14706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liver transplant was not complicated </w:t>
      </w:r>
      <w:r w:rsidRPr="007D695B">
        <w:rPr>
          <w:rFonts w:ascii="Book Antiqua" w:hAnsi="Book Antiqua"/>
          <w:lang w:val="en-GB"/>
        </w:rPr>
        <w:lastRenderedPageBreak/>
        <w:t>by haemodynamic instability</w:t>
      </w:r>
      <w:r w:rsidR="00E147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and no other </w:t>
      </w:r>
      <w:r w:rsidR="00E14706" w:rsidRPr="007D695B">
        <w:rPr>
          <w:rFonts w:ascii="Book Antiqua" w:hAnsi="Book Antiqua"/>
          <w:lang w:val="en-GB"/>
        </w:rPr>
        <w:t xml:space="preserve">new </w:t>
      </w:r>
      <w:r w:rsidRPr="007D695B">
        <w:rPr>
          <w:rFonts w:ascii="Book Antiqua" w:hAnsi="Book Antiqua"/>
          <w:lang w:val="en-GB"/>
        </w:rPr>
        <w:t xml:space="preserve">drugs </w:t>
      </w:r>
      <w:r w:rsidR="00E14706" w:rsidRPr="007D695B">
        <w:rPr>
          <w:rFonts w:ascii="Book Antiqua" w:hAnsi="Book Antiqua"/>
          <w:lang w:val="en-GB"/>
        </w:rPr>
        <w:t xml:space="preserve">were </w:t>
      </w:r>
      <w:r w:rsidRPr="007D695B">
        <w:rPr>
          <w:rFonts w:ascii="Book Antiqua" w:hAnsi="Book Antiqua"/>
          <w:lang w:val="en-GB"/>
        </w:rPr>
        <w:t>administered during the operation because the patient had been</w:t>
      </w:r>
      <w:r w:rsidR="00E14706" w:rsidRPr="007D695B">
        <w:rPr>
          <w:rFonts w:ascii="Book Antiqua" w:hAnsi="Book Antiqua"/>
          <w:lang w:val="en-GB"/>
        </w:rPr>
        <w:t xml:space="preserve"> previously</w:t>
      </w:r>
      <w:r w:rsidRPr="007D695B">
        <w:rPr>
          <w:rFonts w:ascii="Book Antiqua" w:hAnsi="Book Antiqua"/>
          <w:lang w:val="en-GB"/>
        </w:rPr>
        <w:t xml:space="preserve"> exposed to all of them without any side effect</w:t>
      </w:r>
      <w:r w:rsidR="00E14706" w:rsidRPr="007D695B">
        <w:rPr>
          <w:rFonts w:ascii="Book Antiqua" w:hAnsi="Book Antiqua"/>
          <w:lang w:val="en-GB"/>
        </w:rPr>
        <w:t>s</w:t>
      </w:r>
      <w:r w:rsidRPr="007D695B">
        <w:rPr>
          <w:rFonts w:ascii="Book Antiqua" w:hAnsi="Book Antiqua"/>
          <w:lang w:val="en-GB"/>
        </w:rPr>
        <w:t xml:space="preserve">. </w:t>
      </w:r>
    </w:p>
    <w:p w14:paraId="5CD17FA0" w14:textId="3526133A" w:rsidR="00036A02" w:rsidRPr="007D695B" w:rsidRDefault="00036A02" w:rsidP="001F12CF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In our study</w:t>
      </w:r>
      <w:r w:rsidR="00E147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 </w:t>
      </w:r>
      <w:r w:rsidR="00E14706" w:rsidRPr="007D695B">
        <w:rPr>
          <w:rFonts w:ascii="Book Antiqua" w:hAnsi="Book Antiqua"/>
          <w:lang w:val="en-GB"/>
        </w:rPr>
        <w:t xml:space="preserve">large </w:t>
      </w:r>
      <w:r w:rsidRPr="007D695B">
        <w:rPr>
          <w:rFonts w:ascii="Book Antiqua" w:hAnsi="Book Antiqua"/>
          <w:lang w:val="en-GB"/>
        </w:rPr>
        <w:t xml:space="preserve">number of patient required continuous renal replacement therapy after OLT, while </w:t>
      </w:r>
      <w:proofErr w:type="spellStart"/>
      <w:r w:rsidRPr="007D695B">
        <w:rPr>
          <w:rFonts w:ascii="Book Antiqua" w:hAnsi="Book Antiqua"/>
          <w:lang w:val="en-GB"/>
        </w:rPr>
        <w:t>Soliman</w:t>
      </w:r>
      <w:proofErr w:type="spellEnd"/>
      <w:r w:rsidRPr="007D695B">
        <w:rPr>
          <w:rFonts w:ascii="Book Antiqua" w:hAnsi="Book Antiqua"/>
          <w:lang w:val="en-GB"/>
        </w:rPr>
        <w:t xml:space="preserve"> </w:t>
      </w:r>
      <w:r w:rsidRPr="00712D19">
        <w:rPr>
          <w:rFonts w:ascii="Book Antiqua" w:hAnsi="Book Antiqua"/>
          <w:i/>
          <w:lang w:val="en-GB"/>
        </w:rPr>
        <w:t>et al</w:t>
      </w:r>
      <w:r w:rsidR="00712D19" w:rsidRPr="007D695B">
        <w:rPr>
          <w:rFonts w:ascii="Book Antiqua" w:hAnsi="Book Antiqua"/>
          <w:lang w:val="en-GB"/>
        </w:rPr>
        <w:fldChar w:fldCharType="begin">
          <w:fldData xml:space="preserve">PEVuZE5vdGU+PENpdGU+PEF1dGhvcj5Tb2xpbWFuPC9BdXRob3I+PFllYXI+MjAwNzwvWWVhcj48
UmVjTnVtPjI0PC9SZWNOdW0+PERpc3BsYXlUZXh0PjxzdHlsZSBmYWNlPSJzdXBlcnNjcmlwdCI+
WzIxXTwvc3R5bGU+PC9EaXNwbGF5VGV4dD48cmVjb3JkPjxyZWMtbnVtYmVyPjI0PC9yZWMtbnVt
YmVyPjxmb3JlaWduLWtleXM+PGtleSBhcHA9IkVOIiBkYi1pZD0iZHQwcDkwYWF4ZGZkeDFlc2Rm
cDUwOWF6dnZhcnZwcHh4cHgwIiB0aW1lc3RhbXA9IjE0MzUyNDA4NTEiPjI0PC9rZXk+PC9mb3Jl
aWduLWtleXM+PHJlZi10eXBlIG5hbWU9IkpvdXJuYWwgQXJ0aWNsZSI+MTc8L3JlZi10eXBlPjxj
b250cmlidXRvcnM+PGF1dGhvcnM+PGF1dGhvcj5Tb2xpbWFuLCBULjwvYXV0aG9yPjxhdXRob3I+
SGV0eiwgSC48L2F1dGhvcj48YXV0aG9yPkJ1cmdodWJlciwgQy48L2F1dGhvcj48YXV0aG9yPkd5
b3JpLCBHLjwvYXV0aG9yPjxhdXRob3I+U2lsYmVyaHVtZXIsIEcuPC9hdXRob3I+PGF1dGhvcj5T
dGVpbmluZ2VyLCBSLjwvYXV0aG9yPjxhdXRob3I+TXVobGJhY2hlciwgRi48L2F1dGhvcj48YXV0
aG9yPkJlcmxha292aWNoLCBHLiBBLjwvYXV0aG9yPjwvYXV0aG9ycz48L2NvbnRyaWJ1dG9ycz48
YXV0aC1hZGRyZXNzPkRpdmlzaW9uIG9mIFRyYW5zcGxhbnRhdGlvbiwgRGVwYXJ0bWVudCBvZiBT
dXJnZXJ5LCBNZWRpY2FsIFVuaXZlcnNpdHkgVmllbm5hLCBBdXN0cmlhLiB0aG9tYXMuc29saW1h
bkBtZWR1bml3aWVuLmFjLmF0PC9hdXRoLWFkZHJlc3M+PHRpdGxlcz48dGl0bGU+U2hvcnQtdGVy
bSBpbmR1Y3Rpb24gdGhlcmFweSB3aXRoIGFudGktdGh5bW9jeXRlIGdsb2J1bGluIGFuZCBkZWxh
eWVkIHVzZSBvZiBjYWxjaW5ldXJpbiBpbmhpYml0b3JzIGluIG9ydGhvdG9waWMgbGl2ZXIgdHJh
bnNwbGFudGF0aW9uPC90aXRsZT48c2Vjb25kYXJ5LXRpdGxlPkxpdmVyIFRyYW5zcGw8L3NlY29u
ZGFyeS10aXRsZT48L3RpdGxlcz48cGVyaW9kaWNhbD48ZnVsbC10aXRsZT5MaXZlciBUcmFuc3Bs
PC9mdWxsLXRpdGxlPjwvcGVyaW9kaWNhbD48cGFnZXM+MTAzOS00NDwvcGFnZXM+PHZvbHVtZT4x
Mzwvdm9sdW1lPjxudW1iZXI+NzwvbnVtYmVyPjxlZGl0aW9uPjIwMDcvMDYvMzA8L2VkaXRpb24+
PGtleXdvcmRzPjxrZXl3b3JkPkFkdWx0PC9rZXl3b3JkPjxrZXl3b3JkPkFudGlseW1waG9jeXRl
IFNlcnVtL2FkbWluaXN0cmF0aW9uICZhbXA7IGRvc2FnZS8qdGhlcmFwZXV0aWMgdXNlPC9rZXl3
b3JkPjxrZXl3b3JkPkN5Y2xvc3BvcmluZS9hZG1pbmlzdHJhdGlvbiAmYW1wOyBkb3NhZ2UvKnRo
ZXJhcGV1dGljIHVzZTwva2V5d29yZD48a2V5d29yZD5EcnVnIEFkbWluaXN0cmF0aW9uIFNjaGVk
dWxlPC9rZXl3b3JkPjxrZXl3b3JkPkZlbWFsZTwva2V5d29yZD48a2V5d29yZD5HbG9tZXJ1bGFy
IEZpbHRyYXRpb24gUmF0ZTwva2V5d29yZD48a2V5d29yZD5IdW1hbnM8L2tleXdvcmQ+PGtleXdv
cmQ+SW1tdW5vc3VwcHJlc3NpdmUgQWdlbnRzL2FkbWluaXN0cmF0aW9uICZhbXA7IGRvc2FnZS90
aGVyYXBldXRpYyB1c2U8L2tleXdvcmQ+PGtleXdvcmQ+SW5mZWN0aW9uL2VwaWRlbWlvbG9neTwv
a2V5d29yZD48a2V5d29yZD5MaXZlciBEaXNlYXNlcy9jbGFzc2lmaWNhdGlvbi9zdXJnZXJ5PC9r
ZXl3b3JkPjxrZXl3b3JkPkxpdmVyIFRyYW5zcGxhbnRhdGlvbi8qaW1tdW5vbG9neTwva2V5d29y
ZD48a2V5d29yZD5NYWxlPC9rZXl3b3JkPjxrZXl3b3JkPk1pZGRsZSBBZ2VkPC9rZXl3b3JkPjxr
ZXl3b3JkPlBvc3RvcGVyYXRpdmUgQ29tcGxpY2F0aW9ucy9lcGlkZW1pb2xvZ3k8L2tleXdvcmQ+
PGtleXdvcmQ+UmV0cm9zcGVjdGl2ZSBTdHVkaWVzPC9rZXl3b3JkPjwva2V5d29yZHM+PGRhdGVz
Pjx5ZWFyPjIwMDc8L3llYXI+PHB1Yi1kYXRlcz48ZGF0ZT5KdWw8L2RhdGU+PC9wdWItZGF0ZXM+
PC9kYXRlcz48aXNibj4xNTI3LTY0NjUgKFByaW50KSYjeEQ7MTUyNy02NDY1IChMaW5raW5nKTwv
aXNibj48YWNjZXNzaW9uLW51bT4xNzYwMDMzNjwvYWNjZXNzaW9uLW51bT48dXJscz48cmVsYXRl
ZC11cmxzPjx1cmw+aHR0cDovL3d3dy5uY2JpLm5sbS5uaWguZ292L2VudHJlei9xdWVyeS5mY2dp
P2NtZD1SZXRyaWV2ZSZhbXA7ZGI9UHViTWVkJmFtcDtkb3B0PUNpdGF0aW9uJmFtcDtsaXN0X3Vp
ZHM9MTc2MDAzMzY8L3VybD48L3JlbGF0ZWQtdXJscz48L3VybHM+PGVsZWN0cm9uaWMtcmVzb3Vy
Y2UtbnVtPjEwLjEwMDIvbHQuMjExODU8L2VsZWN0cm9uaWMtcmVzb3VyY2UtbnVtPjxsYW5ndWFn
ZT5lbmc8L2xhbmd1YWdlPjwvcmVjb3JkPjwvQ2l0ZT48L0VuZE5vdGU+
</w:fldData>
        </w:fldChar>
      </w:r>
      <w:r w:rsidR="00712D19" w:rsidRPr="007D695B">
        <w:rPr>
          <w:rFonts w:ascii="Book Antiqua" w:hAnsi="Book Antiqua"/>
          <w:lang w:val="en-GB"/>
        </w:rPr>
        <w:instrText xml:space="preserve"> ADDIN EN.CITE </w:instrText>
      </w:r>
      <w:r w:rsidR="00712D19" w:rsidRPr="007D695B">
        <w:rPr>
          <w:rFonts w:ascii="Book Antiqua" w:hAnsi="Book Antiqua"/>
          <w:lang w:val="en-GB"/>
        </w:rPr>
        <w:fldChar w:fldCharType="begin">
          <w:fldData xml:space="preserve">PEVuZE5vdGU+PENpdGU+PEF1dGhvcj5Tb2xpbWFuPC9BdXRob3I+PFllYXI+MjAwNzwvWWVhcj48
UmVjTnVtPjI0PC9SZWNOdW0+PERpc3BsYXlUZXh0PjxzdHlsZSBmYWNlPSJzdXBlcnNjcmlwdCI+
WzIxXTwvc3R5bGU+PC9EaXNwbGF5VGV4dD48cmVjb3JkPjxyZWMtbnVtYmVyPjI0PC9yZWMtbnVt
YmVyPjxmb3JlaWduLWtleXM+PGtleSBhcHA9IkVOIiBkYi1pZD0iZHQwcDkwYWF4ZGZkeDFlc2Rm
cDUwOWF6dnZhcnZwcHh4cHgwIiB0aW1lc3RhbXA9IjE0MzUyNDA4NTEiPjI0PC9rZXk+PC9mb3Jl
aWduLWtleXM+PHJlZi10eXBlIG5hbWU9IkpvdXJuYWwgQXJ0aWNsZSI+MTc8L3JlZi10eXBlPjxj
b250cmlidXRvcnM+PGF1dGhvcnM+PGF1dGhvcj5Tb2xpbWFuLCBULjwvYXV0aG9yPjxhdXRob3I+
SGV0eiwgSC48L2F1dGhvcj48YXV0aG9yPkJ1cmdodWJlciwgQy48L2F1dGhvcj48YXV0aG9yPkd5
b3JpLCBHLjwvYXV0aG9yPjxhdXRob3I+U2lsYmVyaHVtZXIsIEcuPC9hdXRob3I+PGF1dGhvcj5T
dGVpbmluZ2VyLCBSLjwvYXV0aG9yPjxhdXRob3I+TXVobGJhY2hlciwgRi48L2F1dGhvcj48YXV0
aG9yPkJlcmxha292aWNoLCBHLiBBLjwvYXV0aG9yPjwvYXV0aG9ycz48L2NvbnRyaWJ1dG9ycz48
YXV0aC1hZGRyZXNzPkRpdmlzaW9uIG9mIFRyYW5zcGxhbnRhdGlvbiwgRGVwYXJ0bWVudCBvZiBT
dXJnZXJ5LCBNZWRpY2FsIFVuaXZlcnNpdHkgVmllbm5hLCBBdXN0cmlhLiB0aG9tYXMuc29saW1h
bkBtZWR1bml3aWVuLmFjLmF0PC9hdXRoLWFkZHJlc3M+PHRpdGxlcz48dGl0bGU+U2hvcnQtdGVy
bSBpbmR1Y3Rpb24gdGhlcmFweSB3aXRoIGFudGktdGh5bW9jeXRlIGdsb2J1bGluIGFuZCBkZWxh
eWVkIHVzZSBvZiBjYWxjaW5ldXJpbiBpbmhpYml0b3JzIGluIG9ydGhvdG9waWMgbGl2ZXIgdHJh
bnNwbGFudGF0aW9uPC90aXRsZT48c2Vjb25kYXJ5LXRpdGxlPkxpdmVyIFRyYW5zcGw8L3NlY29u
ZGFyeS10aXRsZT48L3RpdGxlcz48cGVyaW9kaWNhbD48ZnVsbC10aXRsZT5MaXZlciBUcmFuc3Bs
PC9mdWxsLXRpdGxlPjwvcGVyaW9kaWNhbD48cGFnZXM+MTAzOS00NDwvcGFnZXM+PHZvbHVtZT4x
Mzwvdm9sdW1lPjxudW1iZXI+NzwvbnVtYmVyPjxlZGl0aW9uPjIwMDcvMDYvMzA8L2VkaXRpb24+
PGtleXdvcmRzPjxrZXl3b3JkPkFkdWx0PC9rZXl3b3JkPjxrZXl3b3JkPkFudGlseW1waG9jeXRl
IFNlcnVtL2FkbWluaXN0cmF0aW9uICZhbXA7IGRvc2FnZS8qdGhlcmFwZXV0aWMgdXNlPC9rZXl3
b3JkPjxrZXl3b3JkPkN5Y2xvc3BvcmluZS9hZG1pbmlzdHJhdGlvbiAmYW1wOyBkb3NhZ2UvKnRo
ZXJhcGV1dGljIHVzZTwva2V5d29yZD48a2V5d29yZD5EcnVnIEFkbWluaXN0cmF0aW9uIFNjaGVk
dWxlPC9rZXl3b3JkPjxrZXl3b3JkPkZlbWFsZTwva2V5d29yZD48a2V5d29yZD5HbG9tZXJ1bGFy
IEZpbHRyYXRpb24gUmF0ZTwva2V5d29yZD48a2V5d29yZD5IdW1hbnM8L2tleXdvcmQ+PGtleXdv
cmQ+SW1tdW5vc3VwcHJlc3NpdmUgQWdlbnRzL2FkbWluaXN0cmF0aW9uICZhbXA7IGRvc2FnZS90
aGVyYXBldXRpYyB1c2U8L2tleXdvcmQ+PGtleXdvcmQ+SW5mZWN0aW9uL2VwaWRlbWlvbG9neTwv
a2V5d29yZD48a2V5d29yZD5MaXZlciBEaXNlYXNlcy9jbGFzc2lmaWNhdGlvbi9zdXJnZXJ5PC9r
ZXl3b3JkPjxrZXl3b3JkPkxpdmVyIFRyYW5zcGxhbnRhdGlvbi8qaW1tdW5vbG9neTwva2V5d29y
ZD48a2V5d29yZD5NYWxlPC9rZXl3b3JkPjxrZXl3b3JkPk1pZGRsZSBBZ2VkPC9rZXl3b3JkPjxr
ZXl3b3JkPlBvc3RvcGVyYXRpdmUgQ29tcGxpY2F0aW9ucy9lcGlkZW1pb2xvZ3k8L2tleXdvcmQ+
PGtleXdvcmQ+UmV0cm9zcGVjdGl2ZSBTdHVkaWVzPC9rZXl3b3JkPjwva2V5d29yZHM+PGRhdGVz
Pjx5ZWFyPjIwMDc8L3llYXI+PHB1Yi1kYXRlcz48ZGF0ZT5KdWw8L2RhdGU+PC9wdWItZGF0ZXM+
PC9kYXRlcz48aXNibj4xNTI3LTY0NjUgKFByaW50KSYjeEQ7MTUyNy02NDY1IChMaW5raW5nKTwv
aXNibj48YWNjZXNzaW9uLW51bT4xNzYwMDMzNjwvYWNjZXNzaW9uLW51bT48dXJscz48cmVsYXRl
ZC11cmxzPjx1cmw+aHR0cDovL3d3dy5uY2JpLm5sbS5uaWguZ292L2VudHJlei9xdWVyeS5mY2dp
P2NtZD1SZXRyaWV2ZSZhbXA7ZGI9UHViTWVkJmFtcDtkb3B0PUNpdGF0aW9uJmFtcDtsaXN0X3Vp
ZHM9MTc2MDAzMzY8L3VybD48L3JlbGF0ZWQtdXJscz48L3VybHM+PGVsZWN0cm9uaWMtcmVzb3Vy
Y2UtbnVtPjEwLjEwMDIvbHQuMjExODU8L2VsZWN0cm9uaWMtcmVzb3VyY2UtbnVtPjxsYW5ndWFn
ZT5lbmc8L2xhbmd1YWdlPjwvcmVjb3JkPjwvQ2l0ZT48L0VuZE5vdGU+
</w:fldData>
        </w:fldChar>
      </w:r>
      <w:r w:rsidR="00712D19" w:rsidRPr="007D695B">
        <w:rPr>
          <w:rFonts w:ascii="Book Antiqua" w:hAnsi="Book Antiqua"/>
          <w:lang w:val="en-GB"/>
        </w:rPr>
        <w:instrText xml:space="preserve"> ADDIN EN.CITE.DATA </w:instrText>
      </w:r>
      <w:r w:rsidR="00712D19" w:rsidRPr="007D695B">
        <w:rPr>
          <w:rFonts w:ascii="Book Antiqua" w:hAnsi="Book Antiqua"/>
          <w:lang w:val="en-GB"/>
        </w:rPr>
      </w:r>
      <w:r w:rsidR="00712D19" w:rsidRPr="007D695B">
        <w:rPr>
          <w:rFonts w:ascii="Book Antiqua" w:hAnsi="Book Antiqua"/>
          <w:lang w:val="en-GB"/>
        </w:rPr>
        <w:fldChar w:fldCharType="end"/>
      </w:r>
      <w:r w:rsidR="00712D19" w:rsidRPr="007D695B">
        <w:rPr>
          <w:rFonts w:ascii="Book Antiqua" w:hAnsi="Book Antiqua"/>
          <w:lang w:val="en-GB"/>
        </w:rPr>
      </w:r>
      <w:r w:rsidR="00712D19" w:rsidRPr="007D695B">
        <w:rPr>
          <w:rFonts w:ascii="Book Antiqua" w:hAnsi="Book Antiqua"/>
          <w:lang w:val="en-GB"/>
        </w:rPr>
        <w:fldChar w:fldCharType="separate"/>
      </w:r>
      <w:r w:rsidR="00712D19" w:rsidRPr="007D695B">
        <w:rPr>
          <w:rFonts w:ascii="Book Antiqua" w:hAnsi="Book Antiqua"/>
          <w:vertAlign w:val="superscript"/>
          <w:lang w:val="en-GB"/>
        </w:rPr>
        <w:t>[</w:t>
      </w:r>
      <w:hyperlink r:id="rId38" w:anchor="_ENREF_21" w:tooltip="Soliman, 2007 #24" w:history="1">
        <w:r w:rsidR="00712D19"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21</w:t>
        </w:r>
      </w:hyperlink>
      <w:r w:rsidR="00712D19" w:rsidRPr="007D695B">
        <w:rPr>
          <w:rFonts w:ascii="Book Antiqua" w:hAnsi="Book Antiqua"/>
          <w:vertAlign w:val="superscript"/>
          <w:lang w:val="en-GB"/>
        </w:rPr>
        <w:t>]</w:t>
      </w:r>
      <w:r w:rsidR="00712D19" w:rsidRPr="007D695B">
        <w:rPr>
          <w:rFonts w:ascii="Book Antiqua" w:hAnsi="Book Antiqua"/>
          <w:lang w:val="en-GB"/>
        </w:rPr>
        <w:fldChar w:fldCharType="end"/>
      </w:r>
      <w:r w:rsidR="00712D19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 xml:space="preserve">reported a positive effect of Thymoglobulin in preventing early renal impairment by suppressing the release of </w:t>
      </w:r>
      <w:proofErr w:type="spellStart"/>
      <w:r w:rsidRPr="007D695B">
        <w:rPr>
          <w:rFonts w:ascii="Book Antiqua" w:hAnsi="Book Antiqua"/>
          <w:lang w:val="en-GB"/>
        </w:rPr>
        <w:t>proinflammatory</w:t>
      </w:r>
      <w:proofErr w:type="spellEnd"/>
      <w:r w:rsidRPr="007D695B">
        <w:rPr>
          <w:rFonts w:ascii="Book Antiqua" w:hAnsi="Book Antiqua"/>
          <w:lang w:val="en-GB"/>
        </w:rPr>
        <w:t xml:space="preserve"> mediators. We can assume that cytokine release, related to the ATG infusion</w:t>
      </w:r>
      <w:r w:rsidR="00E14706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 xml:space="preserve">and the </w:t>
      </w:r>
      <w:r w:rsidR="00D41323" w:rsidRPr="007D695B">
        <w:rPr>
          <w:rFonts w:ascii="Book Antiqua" w:hAnsi="Book Antiqua"/>
          <w:lang w:val="en-GB"/>
        </w:rPr>
        <w:t xml:space="preserve">associated </w:t>
      </w:r>
      <w:r w:rsidRPr="007D695B">
        <w:rPr>
          <w:rFonts w:ascii="Book Antiqua" w:hAnsi="Book Antiqua"/>
          <w:lang w:val="en-GB"/>
        </w:rPr>
        <w:t xml:space="preserve">bleeding, induced </w:t>
      </w:r>
      <w:r w:rsidR="00D41323" w:rsidRPr="007D695B">
        <w:rPr>
          <w:rFonts w:ascii="Book Antiqua" w:hAnsi="Book Antiqua"/>
          <w:lang w:val="en-GB"/>
        </w:rPr>
        <w:t xml:space="preserve">a </w:t>
      </w:r>
      <w:r w:rsidRPr="007D695B">
        <w:rPr>
          <w:rFonts w:ascii="Book Antiqua" w:hAnsi="Book Antiqua"/>
          <w:lang w:val="en-GB"/>
        </w:rPr>
        <w:t>severe hypotension (</w:t>
      </w:r>
      <w:r w:rsidR="00E14706" w:rsidRPr="007D695B">
        <w:rPr>
          <w:rFonts w:ascii="Book Antiqua" w:hAnsi="Book Antiqua"/>
          <w:lang w:val="en-GB"/>
        </w:rPr>
        <w:t xml:space="preserve">often </w:t>
      </w:r>
      <w:r w:rsidRPr="007D695B">
        <w:rPr>
          <w:rFonts w:ascii="Book Antiqua" w:hAnsi="Book Antiqua"/>
          <w:lang w:val="en-GB"/>
        </w:rPr>
        <w:t xml:space="preserve">causing a </w:t>
      </w:r>
      <w:r w:rsidR="00E14706" w:rsidRPr="007D695B">
        <w:rPr>
          <w:rFonts w:ascii="Book Antiqua" w:hAnsi="Book Antiqua"/>
          <w:lang w:val="en-GB"/>
        </w:rPr>
        <w:t xml:space="preserve">decrease in </w:t>
      </w:r>
      <w:r w:rsidRPr="007D695B">
        <w:rPr>
          <w:rFonts w:ascii="Book Antiqua" w:hAnsi="Book Antiqua"/>
          <w:lang w:val="en-GB"/>
        </w:rPr>
        <w:t xml:space="preserve">the </w:t>
      </w:r>
      <w:r w:rsidR="00E4569E" w:rsidRPr="007D695B">
        <w:rPr>
          <w:rFonts w:ascii="Book Antiqua" w:hAnsi="Book Antiqua"/>
          <w:lang w:val="en-GB"/>
        </w:rPr>
        <w:t>MAP</w:t>
      </w:r>
      <w:r w:rsidRPr="007D695B">
        <w:rPr>
          <w:rFonts w:ascii="Book Antiqua" w:hAnsi="Book Antiqua"/>
          <w:lang w:val="en-GB"/>
        </w:rPr>
        <w:t xml:space="preserve"> below 60 mmHg </w:t>
      </w:r>
      <w:r w:rsidR="00D41323" w:rsidRPr="007D695B">
        <w:rPr>
          <w:rFonts w:ascii="Book Antiqua" w:hAnsi="Book Antiqua"/>
          <w:lang w:val="en-GB"/>
        </w:rPr>
        <w:t>notwithstanding</w:t>
      </w:r>
      <w:r w:rsidRPr="007D695B">
        <w:rPr>
          <w:rFonts w:ascii="Book Antiqua" w:hAnsi="Book Antiqua"/>
          <w:lang w:val="en-GB"/>
        </w:rPr>
        <w:t xml:space="preserve"> noradrenaline infusion) </w:t>
      </w:r>
      <w:r w:rsidR="00D41323" w:rsidRPr="007D695B">
        <w:rPr>
          <w:rFonts w:ascii="Book Antiqua" w:hAnsi="Book Antiqua"/>
          <w:lang w:val="en-GB"/>
        </w:rPr>
        <w:t xml:space="preserve">responsible </w:t>
      </w:r>
      <w:r w:rsidR="00E14706" w:rsidRPr="007D695B">
        <w:rPr>
          <w:rFonts w:ascii="Book Antiqua" w:hAnsi="Book Antiqua"/>
          <w:lang w:val="en-GB"/>
        </w:rPr>
        <w:t>for</w:t>
      </w:r>
      <w:r w:rsidR="00D41323" w:rsidRPr="007D695B">
        <w:rPr>
          <w:rFonts w:ascii="Book Antiqua" w:hAnsi="Book Antiqua"/>
          <w:lang w:val="en-GB"/>
        </w:rPr>
        <w:t xml:space="preserve"> the</w:t>
      </w:r>
      <w:r w:rsidRPr="007D695B">
        <w:rPr>
          <w:rFonts w:ascii="Book Antiqua" w:hAnsi="Book Antiqua"/>
          <w:lang w:val="en-GB"/>
        </w:rPr>
        <w:t xml:space="preserve"> </w:t>
      </w:r>
      <w:r w:rsidR="00E14706" w:rsidRPr="007D695B">
        <w:rPr>
          <w:rFonts w:ascii="Book Antiqua" w:hAnsi="Book Antiqua"/>
          <w:lang w:val="en-GB"/>
        </w:rPr>
        <w:t xml:space="preserve">poor </w:t>
      </w:r>
      <w:r w:rsidR="00D41323" w:rsidRPr="007D695B">
        <w:rPr>
          <w:rFonts w:ascii="Book Antiqua" w:hAnsi="Book Antiqua"/>
          <w:lang w:val="en-GB"/>
        </w:rPr>
        <w:t xml:space="preserve">kidney </w:t>
      </w:r>
      <w:r w:rsidRPr="007D695B">
        <w:rPr>
          <w:rFonts w:ascii="Book Antiqua" w:hAnsi="Book Antiqua"/>
          <w:lang w:val="en-GB"/>
        </w:rPr>
        <w:t>perfusion and failure</w:t>
      </w:r>
      <w:r w:rsidR="00E147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</w:t>
      </w:r>
      <w:r w:rsidR="00D41323" w:rsidRPr="007D695B">
        <w:rPr>
          <w:rFonts w:ascii="Book Antiqua" w:hAnsi="Book Antiqua"/>
          <w:lang w:val="en-GB"/>
        </w:rPr>
        <w:t xml:space="preserve">which could explain the absence of the </w:t>
      </w:r>
      <w:r w:rsidRPr="007D695B">
        <w:rPr>
          <w:rFonts w:ascii="Book Antiqua" w:hAnsi="Book Antiqua"/>
          <w:lang w:val="en-GB"/>
        </w:rPr>
        <w:t xml:space="preserve">beneficial effects reported by </w:t>
      </w:r>
      <w:proofErr w:type="spellStart"/>
      <w:r w:rsidRPr="007D695B">
        <w:rPr>
          <w:rFonts w:ascii="Book Antiqua" w:hAnsi="Book Antiqua"/>
          <w:lang w:val="en-GB"/>
        </w:rPr>
        <w:t>Soliman</w:t>
      </w:r>
      <w:proofErr w:type="spellEnd"/>
      <w:r w:rsidR="00712D19">
        <w:rPr>
          <w:rFonts w:ascii="Book Antiqua" w:hAnsi="Book Antiqua" w:hint="eastAsia"/>
          <w:lang w:val="en-GB" w:eastAsia="zh-CN"/>
        </w:rPr>
        <w:t xml:space="preserve"> </w:t>
      </w:r>
      <w:r w:rsidR="00712D19">
        <w:rPr>
          <w:rFonts w:ascii="Book Antiqua" w:hAnsi="Book Antiqua" w:hint="eastAsia"/>
          <w:i/>
          <w:lang w:val="en-GB" w:eastAsia="zh-CN"/>
        </w:rPr>
        <w:t>et al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PEVuZE5vdGU+PENpdGU+PEF1dGhvcj5Tb2xpbWFuPC9BdXRob3I+PFllYXI+MjAwNzwvWWVhcj48
UmVjTnVtPjY2PC9SZWNOdW0+PERpc3BsYXlUZXh0PjxzdHlsZSBmYWNlPSJzdXBlcnNjcmlwdCI+
WzIxXTwvc3R5bGU+PC9EaXNwbGF5VGV4dD48cmVjb3JkPjxyZWMtbnVtYmVyPjY2PC9yZWMtbnVt
YmVyPjxmb3JlaWduLWtleXM+PGtleSBhcHA9IkVOIiBkYi1pZD0idHdkMDV2NXZzejlkc3Blczlm
ODVyZGF4YXY1dHpmeGVzejA5IiB0aW1lc3RhbXA9IjAiPjY2PC9rZXk+PC9mb3JlaWduLWtleXM+
PHJlZi10eXBlIG5hbWU9IkpvdXJuYWwgQXJ0aWNsZSI+MTc8L3JlZi10eXBlPjxjb250cmlidXRv
cnM+PGF1dGhvcnM+PGF1dGhvcj5Tb2xpbWFuLCBULjwvYXV0aG9yPjxhdXRob3I+SGV0eiwgSC48
L2F1dGhvcj48YXV0aG9yPkJ1cmdodWJlciwgQy48L2F1dGhvcj48YXV0aG9yPkd5b3JpLCBHLjwv
YXV0aG9yPjxhdXRob3I+U2lsYmVyaHVtZXIsIEcuPC9hdXRob3I+PGF1dGhvcj5TdGVpbmluZ2Vy
LCBSLjwvYXV0aG9yPjxhdXRob3I+TXVobGJhY2hlciwgRi48L2F1dGhvcj48YXV0aG9yPkJlcmxh
a292aWNoLCBHLiBBLjwvYXV0aG9yPjwvYXV0aG9ycz48L2NvbnRyaWJ1dG9ycz48YXV0aC1hZGRy
ZXNzPkRpdmlzaW9uIG9mIFRyYW5zcGxhbnRhdGlvbiwgRGVwYXJ0bWVudCBvZiBTdXJnZXJ5LCBN
ZWRpY2FsIFVuaXZlcnNpdHkgVmllbm5hLCBBdXN0cmlhLiB0aG9tYXMuc29saW1hbkBtZWR1bml3
aWVuLmFjLmF0PC9hdXRoLWFkZHJlc3M+PHRpdGxlcz48dGl0bGU+U2hvcnQtdGVybSBpbmR1Y3Rp
b24gdGhlcmFweSB3aXRoIGFudGktdGh5bW9jeXRlIGdsb2J1bGluIGFuZCBkZWxheWVkIHVzZSBv
ZiBjYWxjaW5ldXJpbiBpbmhpYml0b3JzIGluIG9ydGhvdG9waWMgbGl2ZXIgdHJhbnNwbGFudGF0
aW9uPC90aXRsZT48c2Vjb25kYXJ5LXRpdGxlPkxpdmVyIFRyYW5zcGw8L3NlY29uZGFyeS10aXRs
ZT48L3RpdGxlcz48cGVyaW9kaWNhbD48ZnVsbC10aXRsZT5MaXZlciBUcmFuc3BsPC9mdWxsLXRp
dGxlPjwvcGVyaW9kaWNhbD48cGFnZXM+MTAzOS00NDwvcGFnZXM+PHZvbHVtZT4xMzwvdm9sdW1l
PjxudW1iZXI+NzwvbnVtYmVyPjxlZGl0aW9uPjIwMDcvMDYvMzA8L2VkaXRpb24+PGtleXdvcmRz
PjxrZXl3b3JkPkFkdWx0PC9rZXl3b3JkPjxrZXl3b3JkPkFudGlseW1waG9jeXRlIFNlcnVtL2Fk
bWluaXN0cmF0aW9uICZhbXA7IGRvc2FnZS8qdGhlcmFwZXV0aWMgdXNlPC9rZXl3b3JkPjxrZXl3
b3JkPkN5Y2xvc3BvcmluZS9hZG1pbmlzdHJhdGlvbiAmYW1wOyBkb3NhZ2UvKnRoZXJhcGV1dGlj
IHVzZTwva2V5d29yZD48a2V5d29yZD5EcnVnIEFkbWluaXN0cmF0aW9uIFNjaGVkdWxlPC9rZXl3
b3JkPjxrZXl3b3JkPkZlbWFsZTwva2V5d29yZD48a2V5d29yZD5HbG9tZXJ1bGFyIEZpbHRyYXRp
b24gUmF0ZTwva2V5d29yZD48a2V5d29yZD5IdW1hbnM8L2tleXdvcmQ+PGtleXdvcmQ+SW1tdW5v
c3VwcHJlc3NpdmUgQWdlbnRzL2FkbWluaXN0cmF0aW9uICZhbXA7IGRvc2FnZS90aGVyYXBldXRp
YyB1c2U8L2tleXdvcmQ+PGtleXdvcmQ+SW5mZWN0aW9uL2VwaWRlbWlvbG9neTwva2V5d29yZD48
a2V5d29yZD5MaXZlciBEaXNlYXNlcy9jbGFzc2lmaWNhdGlvbi9zdXJnZXJ5PC9rZXl3b3JkPjxr
ZXl3b3JkPkxpdmVyIFRyYW5zcGxhbnRhdGlvbi8qaW1tdW5vbG9neTwva2V5d29yZD48a2V5d29y
ZD5NYWxlPC9rZXl3b3JkPjxrZXl3b3JkPk1pZGRsZSBBZ2VkPC9rZXl3b3JkPjxrZXl3b3JkPlBv
c3RvcGVyYXRpdmUgQ29tcGxpY2F0aW9ucy9lcGlkZW1pb2xvZ3k8L2tleXdvcmQ+PGtleXdvcmQ+
UmV0cm9zcGVjdGl2ZSBTdHVkaWVzPC9rZXl3b3JkPjwva2V5d29yZHM+PGRhdGVzPjx5ZWFyPjIw
MDc8L3llYXI+PHB1Yi1kYXRlcz48ZGF0ZT5KdWw8L2RhdGU+PC9wdWItZGF0ZXM+PC9kYXRlcz48
aXNibj4xNTI3LTY0NjUgKFByaW50KSYjeEQ7MTUyNy02NDY1IChMaW5raW5nKTwvaXNibj48YWNj
ZXNzaW9uLW51bT4xNzYwMDMzNjwvYWNjZXNzaW9uLW51bT48dXJscz48cmVsYXRlZC11cmxzPjx1
cmw+aHR0cDovL3d3dy5uY2JpLm5sbS5uaWguZ292L2VudHJlei9xdWVyeS5mY2dpP2NtZD1SZXRy
aWV2ZSZhbXA7ZGI9UHViTWVkJmFtcDtkb3B0PUNpdGF0aW9uJmFtcDtsaXN0X3VpZHM9MTc2MDAz
MzY8L3VybD48L3JlbGF0ZWQtdXJscz48L3VybHM+PGVsZWN0cm9uaWMtcmVzb3VyY2UtbnVtPjEw
LjEwMDIvbHQuMjExODU8L2VsZWN0cm9uaWMtcmVzb3VyY2UtbnVtPjxsYW5ndWFnZT5lbmc8L2xh
bmd1YWdlPjwvcmVjb3JkPjwvQ2l0ZT48L0VuZE5vdGU+AG==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PEVuZE5vdGU+PENpdGU+PEF1dGhvcj5Tb2xpbWFuPC9BdXRob3I+PFllYXI+MjAwNzwvWWVhcj48
UmVjTnVtPjY2PC9SZWNOdW0+PERpc3BsYXlUZXh0PjxzdHlsZSBmYWNlPSJzdXBlcnNjcmlwdCI+
WzIxXTwvc3R5bGU+PC9EaXNwbGF5VGV4dD48cmVjb3JkPjxyZWMtbnVtYmVyPjY2PC9yZWMtbnVt
YmVyPjxmb3JlaWduLWtleXM+PGtleSBhcHA9IkVOIiBkYi1pZD0idHdkMDV2NXZzejlkc3Blczlm
ODVyZGF4YXY1dHpmeGVzejA5IiB0aW1lc3RhbXA9IjAiPjY2PC9rZXk+PC9mb3JlaWduLWtleXM+
PHJlZi10eXBlIG5hbWU9IkpvdXJuYWwgQXJ0aWNsZSI+MTc8L3JlZi10eXBlPjxjb250cmlidXRv
cnM+PGF1dGhvcnM+PGF1dGhvcj5Tb2xpbWFuLCBULjwvYXV0aG9yPjxhdXRob3I+SGV0eiwgSC48
L2F1dGhvcj48YXV0aG9yPkJ1cmdodWJlciwgQy48L2F1dGhvcj48YXV0aG9yPkd5b3JpLCBHLjwv
YXV0aG9yPjxhdXRob3I+U2lsYmVyaHVtZXIsIEcuPC9hdXRob3I+PGF1dGhvcj5TdGVpbmluZ2Vy
LCBSLjwvYXV0aG9yPjxhdXRob3I+TXVobGJhY2hlciwgRi48L2F1dGhvcj48YXV0aG9yPkJlcmxh
a292aWNoLCBHLiBBLjwvYXV0aG9yPjwvYXV0aG9ycz48L2NvbnRyaWJ1dG9ycz48YXV0aC1hZGRy
ZXNzPkRpdmlzaW9uIG9mIFRyYW5zcGxhbnRhdGlvbiwgRGVwYXJ0bWVudCBvZiBTdXJnZXJ5LCBN
ZWRpY2FsIFVuaXZlcnNpdHkgVmllbm5hLCBBdXN0cmlhLiB0aG9tYXMuc29saW1hbkBtZWR1bml3
aWVuLmFjLmF0PC9hdXRoLWFkZHJlc3M+PHRpdGxlcz48dGl0bGU+U2hvcnQtdGVybSBpbmR1Y3Rp
b24gdGhlcmFweSB3aXRoIGFudGktdGh5bW9jeXRlIGdsb2J1bGluIGFuZCBkZWxheWVkIHVzZSBv
ZiBjYWxjaW5ldXJpbiBpbmhpYml0b3JzIGluIG9ydGhvdG9waWMgbGl2ZXIgdHJhbnNwbGFudGF0
aW9uPC90aXRsZT48c2Vjb25kYXJ5LXRpdGxlPkxpdmVyIFRyYW5zcGw8L3NlY29uZGFyeS10aXRs
ZT48L3RpdGxlcz48cGVyaW9kaWNhbD48ZnVsbC10aXRsZT5MaXZlciBUcmFuc3BsPC9mdWxsLXRp
dGxlPjwvcGVyaW9kaWNhbD48cGFnZXM+MTAzOS00NDwvcGFnZXM+PHZvbHVtZT4xMzwvdm9sdW1l
PjxudW1iZXI+NzwvbnVtYmVyPjxlZGl0aW9uPjIwMDcvMDYvMzA8L2VkaXRpb24+PGtleXdvcmRz
PjxrZXl3b3JkPkFkdWx0PC9rZXl3b3JkPjxrZXl3b3JkPkFudGlseW1waG9jeXRlIFNlcnVtL2Fk
bWluaXN0cmF0aW9uICZhbXA7IGRvc2FnZS8qdGhlcmFwZXV0aWMgdXNlPC9rZXl3b3JkPjxrZXl3
b3JkPkN5Y2xvc3BvcmluZS9hZG1pbmlzdHJhdGlvbiAmYW1wOyBkb3NhZ2UvKnRoZXJhcGV1dGlj
IHVzZTwva2V5d29yZD48a2V5d29yZD5EcnVnIEFkbWluaXN0cmF0aW9uIFNjaGVkdWxlPC9rZXl3
b3JkPjxrZXl3b3JkPkZlbWFsZTwva2V5d29yZD48a2V5d29yZD5HbG9tZXJ1bGFyIEZpbHRyYXRp
b24gUmF0ZTwva2V5d29yZD48a2V5d29yZD5IdW1hbnM8L2tleXdvcmQ+PGtleXdvcmQ+SW1tdW5v
c3VwcHJlc3NpdmUgQWdlbnRzL2FkbWluaXN0cmF0aW9uICZhbXA7IGRvc2FnZS90aGVyYXBldXRp
YyB1c2U8L2tleXdvcmQ+PGtleXdvcmQ+SW5mZWN0aW9uL2VwaWRlbWlvbG9neTwva2V5d29yZD48
a2V5d29yZD5MaXZlciBEaXNlYXNlcy9jbGFzc2lmaWNhdGlvbi9zdXJnZXJ5PC9rZXl3b3JkPjxr
ZXl3b3JkPkxpdmVyIFRyYW5zcGxhbnRhdGlvbi8qaW1tdW5vbG9neTwva2V5d29yZD48a2V5d29y
ZD5NYWxlPC9rZXl3b3JkPjxrZXl3b3JkPk1pZGRsZSBBZ2VkPC9rZXl3b3JkPjxrZXl3b3JkPlBv
c3RvcGVyYXRpdmUgQ29tcGxpY2F0aW9ucy9lcGlkZW1pb2xvZ3k8L2tleXdvcmQ+PGtleXdvcmQ+
UmV0cm9zcGVjdGl2ZSBTdHVkaWVzPC9rZXl3b3JkPjwva2V5d29yZHM+PGRhdGVzPjx5ZWFyPjIw
MDc8L3llYXI+PHB1Yi1kYXRlcz48ZGF0ZT5KdWw8L2RhdGU+PC9wdWItZGF0ZXM+PC9kYXRlcz48
aXNibj4xNTI3LTY0NjUgKFByaW50KSYjeEQ7MTUyNy02NDY1IChMaW5raW5nKTwvaXNibj48YWNj
ZXNzaW9uLW51bT4xNzYwMDMzNjwvYWNjZXNzaW9uLW51bT48dXJscz48cmVsYXRlZC11cmxzPjx1
cmw+aHR0cDovL3d3dy5uY2JpLm5sbS5uaWguZ292L2VudHJlei9xdWVyeS5mY2dpP2NtZD1SZXRy
aWV2ZSZhbXA7ZGI9UHViTWVkJmFtcDtkb3B0PUNpdGF0aW9uJmFtcDtsaXN0X3VpZHM9MTc2MDAz
MzY8L3VybD48L3JlbGF0ZWQtdXJscz48L3VybHM+PGVsZWN0cm9uaWMtcmVzb3VyY2UtbnVtPjEw
LjEwMDIvbHQuMjExODU8L2VsZWN0cm9uaWMtcmVzb3VyY2UtbnVtPjxsYW5ndWFnZT5lbmc8L2xh
bmd1YWdlPjwvcmVjb3JkPjwvQ2l0ZT48L0VuZE5vdGU+AG==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39" w:anchor="_ENREF_21" w:tooltip="Soliman, 2007 #24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21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>.</w:t>
      </w:r>
    </w:p>
    <w:p w14:paraId="6C1A02A7" w14:textId="27AA31FC" w:rsidR="00036A02" w:rsidRPr="007D695B" w:rsidRDefault="00036A02" w:rsidP="00712D19">
      <w:pPr>
        <w:tabs>
          <w:tab w:val="left" w:pos="567"/>
        </w:tabs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Another patient </w:t>
      </w:r>
      <w:r w:rsidRPr="007D695B">
        <w:rPr>
          <w:rStyle w:val="hps"/>
          <w:rFonts w:ascii="Book Antiqua" w:hAnsi="Book Antiqua"/>
          <w:lang w:val="en-GB"/>
        </w:rPr>
        <w:t>died of</w:t>
      </w:r>
      <w:r w:rsidRPr="007D695B">
        <w:rPr>
          <w:rStyle w:val="shorttext"/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anaphylactic shock</w:t>
      </w:r>
      <w:r w:rsidR="00E14706" w:rsidRPr="007D695B">
        <w:rPr>
          <w:rStyle w:val="hps"/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and high </w:t>
      </w:r>
      <w:r w:rsidR="00E14706" w:rsidRPr="007D695B">
        <w:rPr>
          <w:rFonts w:ascii="Book Antiqua" w:hAnsi="Book Antiqua"/>
          <w:lang w:val="en-GB"/>
        </w:rPr>
        <w:t>titres</w:t>
      </w:r>
      <w:r w:rsidRPr="007D695B">
        <w:rPr>
          <w:rFonts w:ascii="Book Antiqua" w:hAnsi="Book Antiqua"/>
          <w:lang w:val="en-GB"/>
        </w:rPr>
        <w:t xml:space="preserve"> of </w:t>
      </w:r>
      <w:proofErr w:type="spellStart"/>
      <w:r w:rsidRPr="007D695B">
        <w:rPr>
          <w:rFonts w:ascii="Book Antiqua" w:hAnsi="Book Antiqua"/>
          <w:lang w:val="en-GB"/>
        </w:rPr>
        <w:t>IgE</w:t>
      </w:r>
      <w:proofErr w:type="spellEnd"/>
      <w:r w:rsidRPr="007D695B">
        <w:rPr>
          <w:rFonts w:ascii="Book Antiqua" w:hAnsi="Book Antiqua"/>
          <w:lang w:val="en-GB"/>
        </w:rPr>
        <w:t xml:space="preserve"> antibodies to CCD were found in his blood, as reported in recently observed cases of </w:t>
      </w:r>
      <w:proofErr w:type="spellStart"/>
      <w:r w:rsidRPr="007D695B">
        <w:rPr>
          <w:rFonts w:ascii="Book Antiqua" w:hAnsi="Book Antiqua"/>
          <w:lang w:val="en-GB"/>
        </w:rPr>
        <w:t>IgE</w:t>
      </w:r>
      <w:proofErr w:type="spellEnd"/>
      <w:r w:rsidRPr="007D695B">
        <w:rPr>
          <w:rFonts w:ascii="Book Antiqua" w:hAnsi="Book Antiqua"/>
          <w:lang w:val="en-GB"/>
        </w:rPr>
        <w:t>-mediated anaphylaxis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PEVuZE5vdGU+PENpdGU+PEF1dGhvcj5NZWhyYWJpPC9BdXRob3I+PFllYXI+MjAwNzwvWWVhcj48
UmVjTnVtPjE3PC9SZWNOdW0+PERpc3BsYXlUZXh0PjxzdHlsZSBmYWNlPSJzdXBlcnNjcmlwdCI+
WzE4LCAxOV08L3N0eWxlPjwvRGlzcGxheVRleHQ+PHJlY29yZD48cmVjLW51bWJlcj4xNzwvcmVj
LW51bWJlcj48Zm9yZWlnbi1rZXlzPjxrZXkgYXBwPSJFTiIgZGItaWQ9ImR0MHA5MGFheGRmZHgx
ZXNkZnA1MDlhenZ2YXJ2cHB4eHB4MCIgdGltZXN0YW1wPSIxNDM1MjM2Njg3Ij4xNzwva2V5Pjwv
Zm9yZWlnbi1rZXlzPjxyZWYtdHlwZSBuYW1lPSJKb3VybmFsIEFydGljbGUiPjE3PC9yZWYtdHlw
ZT48Y29udHJpYnV0b3JzPjxhdXRob3JzPjxhdXRob3I+TWVocmFiaSwgQS48L2F1dGhvcj48YXV0
aG9yPk1vb2QgWmgsIEEuPC9hdXRob3I+PGF1dGhvcj5TYWRlZ2hpLCBNLjwvYXV0aG9yPjxhdXRo
b3I+U2NobWllZCwgQi4gTS48L2F1dGhvcj48YXV0aG9yPk11bGxlciwgUy4gQS48L2F1dGhvcj48
YXV0aG9yPldlbHNjaCwgVC48L2F1dGhvcj48YXV0aG9yPkt1dHR5bXVyYXRvdiwgRy48L2F1dGhv
cj48YXV0aG9yPldlbnRlLCBNLiBOLjwvYXV0aG9yPjxhdXRob3I+V2VpdHosIEouPC9hdXRob3I+
PGF1dGhvcj5aZWllciwgTS48L2F1dGhvcj48YXV0aG9yPk1vcmF0aCwgQ2g8L2F1dGhvcj48YXV0
aG9yPlJpZWRpZ2VyLCBDLjwvYXV0aG9yPjxhdXRob3I+U2NoZW1tZXIsIFAuPC9hdXRob3I+PGF1
dGhvcj5FbmNrZSwgSi48L2F1dGhvcj48YXV0aG9yPkJ1Y2hsZXIsIE0uIFcuPC9hdXRob3I+PGF1
dGhvcj5TY2htaWR0LCBKLjwvYXV0aG9yPjwvYXV0aG9ycz48L2NvbnRyaWJ1dG9ycz48YXV0aC1h
ZGRyZXNzPkRlcGFydG1lbnQgb2YgR2VuZXJhbCwgVmlzY2VyYWwgYW5kIFRyYW5zcGxhbnRhdGlv
biBTdXJnZXJ5LCBVbml2ZXJzaXR5IG9mIEhlaWRlbGJlcmcsIEltIE5ldWVuaGVpbWVyIEZlbGQg
MTEwLCA2OTEyMCBIZWlkZWxiZXJnLiBhcmlhbmViX21laHJhYmlAbWVkLnVuaS1oZWlkZWxiZXJn
LmRlPC9hdXRoLWFkZHJlc3M+PHRpdGxlcz48dGl0bGU+VGh5bW9nbG9idWxpbiBhbmQgaXNjaGVt
aWEgcmVwZXJmdXNpb24gaW5qdXJ5IGluIGtpZG5leSBhbmQgbGl2ZXIgdHJhbnNwbGFudGF0aW9u
PC90aXRsZT48c2Vjb25kYXJ5LXRpdGxlPk5lcGhyb2wgRGlhbCBUcmFuc3BsYW50PC9zZWNvbmRh
cnktdGl0bGU+PC90aXRsZXM+PHBlcmlvZGljYWw+PGZ1bGwtdGl0bGU+TmVwaHJvbCBEaWFsIFRy
YW5zcGxhbnQ8L2Z1bGwtdGl0bGU+PC9wZXJpb2RpY2FsPjxwYWdlcz52aWlpNTQtdmlpaTYwPC9w
YWdlcz48dm9sdW1lPjIyIFN1cHBsIDg8L3ZvbHVtZT48ZWRpdGlvbj4yMDA3LzExLzI5PC9lZGl0
aW9uPjxrZXl3b3Jkcz48a2V5d29yZD5BbnRpYm9kaWVzLCBNb25vY2xvbmFsL2NoZW1pc3RyeS8q
dGhlcmFwZXV0aWMgdXNlPC9rZXl3b3JkPjxrZXl3b3JkPkNsaW5pY2FsIFRyaWFscyBhcyBUb3Bp
Yzwva2V5d29yZD48a2V5d29yZD5HcmFmdCBSZWplY3Rpb248L2tleXdvcmQ+PGtleXdvcmQ+R3Jh
ZnQgU3Vydml2YWw8L2tleXdvcmQ+PGtleXdvcmQ+SHVtYW5zPC9rZXl3b3JkPjxrZXl3b3JkPklt
bXVub3N1cHByZXNzaXZlIEFnZW50cy90aGVyYXBldXRpYyB1c2U8L2tleXdvcmQ+PGtleXdvcmQ+
S2lkbmV5IFRyYW5zcGxhbnRhdGlvbi8qbWV0aG9kczwva2V5d29yZD48a2V5d29yZD5MaXZlciBU
cmFuc3BsYW50YXRpb24vKm1ldGhvZHM8L2tleXdvcmQ+PGtleXdvcmQ+UmVwZXJmdXNpb24gSW5q
dXJ5Lyp0aGVyYXB5PC9rZXl3b3JkPjxrZXl3b3JkPlRyYW5zcGxhbnRhdGlvbiwgSG9tb2xvZ291
czwva2V5d29yZD48a2V5d29yZD5UcmVhdG1lbnQgT3V0Y29tZTwva2V5d29yZD48L2tleXdvcmRz
PjxkYXRlcz48eWVhcj4yMDA3PC95ZWFyPjxwdWItZGF0ZXM+PGRhdGU+U2VwPC9kYXRlPjwvcHVi
LWRhdGVzPjwvZGF0ZXM+PGlzYm4+MDkzMS0wNTA5IChQcmludCkmI3hEOzA5MzEtMDUwOSAoTGlu
a2luZyk8L2lzYm4+PGFjY2Vzc2lvbi1udW0+MTc4OTAyNjU8L2FjY2Vzc2lvbi1udW0+PHVybHM+
PHJlbGF0ZWQtdXJscz48dXJsPmh0dHA6Ly93d3cubmNiaS5ubG0ubmloLmdvdi9lbnRyZXovcXVl
cnkuZmNnaT9jbWQ9UmV0cmlldmUmYW1wO2RiPVB1Yk1lZCZhbXA7ZG9wdD1DaXRhdGlvbiZhbXA7
bGlzdF91aWRzPTE3ODkwMjY1PC91cmw+PC9yZWxhdGVkLXVybHM+PC91cmxzPjxlbGVjdHJvbmlj
LXJlc291cmNlLW51bT4yMi9zdXBwbF84L3ZpaWk1NCBbcGlpXSYjeEQ7MTAuMTA5My9uZHQvZ2Zt
NjUxPC9lbGVjdHJvbmljLXJlc291cmNlLW51bT48bGFuZ3VhZ2U+ZW5nPC9sYW5ndWFnZT48L3Jl
Y29yZD48L0NpdGU+PENpdGU+PEF1dGhvcj5HYWJlcjwvQXV0aG9yPjxZZWFyPjIwMTA8L1llYXI+
PFJlY051bT4xODwvUmVjTnVtPjxyZWNvcmQ+PHJlYy1udW1iZXI+MTg8L3JlYy1udW1iZXI+PGZv
cmVpZ24ta2V5cz48a2V5IGFwcD0iRU4iIGRiLWlkPSJkdDBwOTBhYXhkZmR4MWVzZGZwNTA5YXp2
dmFydnBweHhweDAiIHRpbWVzdGFtcD0iMTQzNTIzNjY5OSI+MTg8L2tleT48L2ZvcmVpZ24ta2V5
cz48cmVmLXR5cGUgbmFtZT0iSm91cm5hbCBBcnRpY2xlIj4xNzwvcmVmLXR5cGU+PGNvbnRyaWJ1
dG9ycz48YXV0aG9ycz48YXV0aG9yPkdhYmVyLCBBLiBPLjwvYXV0aG9yPjxhdXRob3I+TW9uYWNv
LCBBLiBQLjwvYXV0aG9yPjxhdXRob3I+UnVzc2VsbCwgSi4gQS48L2F1dGhvcj48YXV0aG9yPkxl
YnJhbmNodSwgWS48L2F1dGhvcj48YXV0aG9yPk1vaHR5LCBNLjwvYXV0aG9yPjwvYXV0aG9ycz48
L2NvbnRyaWJ1dG9ycz48YXV0aC1hZGRyZXNzPkRlcGFydG1lbnQgb2YgU3VyZ2VyeSwgVGhlIE1l
dGhvZGlzdCBIb3NwaXRhbCwgSG91c3RvbiwgVGV4YXMgNzcwMzAsIFVTQS4gYW9nYWJlckB0bWhz
Lm9yZzwvYXV0aC1hZGRyZXNzPjx0aXRsZXM+PHRpdGxlPlJhYmJpdCBhbnRpdGh5bW9jeXRlIGds
b2J1bGluICh0aHltb2dsb2J1bGluKTogMjUgeWVhcnMgYW5kIG5ldyBmcm9udGllcnMgaW4gc29s
aWQgb3JnYW4gdHJhbnNwbGFudGF0aW9uIGFuZCBoYWVtYXRvbG9neTwvdGl0bGU+PHNlY29uZGFy
eS10aXRsZT5EcnVnczwvc2Vjb25kYXJ5LXRpdGxlPjwvdGl0bGVzPjxwZXJpb2RpY2FsPjxmdWxs
LXRpdGxlPkRydWdzPC9mdWxsLXRpdGxlPjwvcGVyaW9kaWNhbD48cGFnZXM+NjkxLTczMjwvcGFn
ZXM+PHZvbHVtZT43MDwvdm9sdW1lPjxudW1iZXI+NjwvbnVtYmVyPjxlZGl0aW9uPjIwMTAvMDQv
MTc8L2VkaXRpb24+PGtleXdvcmRzPjxrZXl3b3JkPkFuZW1pYSwgQXBsYXN0aWMvZHJ1ZyB0aGVy
YXB5L2ltbXVub2xvZ3k8L2tleXdvcmQ+PGtleXdvcmQ+QW5pbWFsczwva2V5d29yZD48a2V5d29y
ZD5BbnRpbHltcGhvY3l0ZSBTZXJ1bS9waGFybWFjb2xvZ3kvKnRoZXJhcGV1dGljIHVzZTwva2V5
d29yZD48a2V5d29yZD5DbGluaWNhbCBUcmlhbHMgYXMgVG9waWMvbWV0aG9kcy90cmVuZHM8L2tl
eXdvcmQ+PGtleXdvcmQ+R3JhZnQgUmVqZWN0aW9uL2ltbXVub2xvZ3kvcHJldmVudGlvbiAmYW1w
OyBjb250cm9sPC9rZXl3b3JkPjxrZXl3b3JkPkdyYWZ0IFN1cnZpdmFsL2RydWcgZWZmZWN0cy9p
bW11bm9sb2d5PC9rZXl3b3JkPjxrZXl3b3JkPkdyYWZ0IHZzIEhvc3QgRGlzZWFzZS9pbW11bm9s
b2d5L3ByZXZlbnRpb24gJmFtcDsgY29udHJvbDwva2V5d29yZD48a2V5d29yZD5IZW1hdG9sb2d5
L21ldGhvZHMvKnRyZW5kczwva2V5d29yZD48a2V5d29yZD5IdW1hbnM8L2tleXdvcmQ+PGtleXdv
cmQ+SW1tdW5vc3VwcHJlc3NpdmUgQWdlbnRzL3BoYXJtYWNvbG9neS8qdGhlcmFwZXV0aWMgdXNl
PC9rZXl3b3JkPjxrZXl3b3JkPk9yZ2FuIFRyYW5zcGxhbnRhdGlvbi8qdHJlbmRzPC9rZXl3b3Jk
PjxrZXl3b3JkPlJhYmJpdHM8L2tleXdvcmQ+PC9rZXl3b3Jkcz48ZGF0ZXM+PHllYXI+MjAxMDwv
eWVhcj48cHViLWRhdGVzPjxkYXRlPkFwciAxNjwvZGF0ZT48L3B1Yi1kYXRlcz48L2RhdGVzPjxp
c2JuPjAwMTItNjY2NyAoUHJpbnQpJiN4RDswMDEyLTY2NjcgKExpbmtpbmcpPC9pc2JuPjxhY2Nl
c3Npb24tbnVtPjIwMzk0NDU2PC9hY2Nlc3Npb24tbnVtPjx1cmxzPjxyZWxhdGVkLXVybHM+PHVy
bD5odHRwOi8vd3d3Lm5jYmkubmxtLm5paC5nb3YvZW50cmV6L3F1ZXJ5LmZjZ2k/Y21kPVJldHJp
ZXZlJmFtcDtkYj1QdWJNZWQmYW1wO2RvcHQ9Q2l0YXRpb24mYW1wO2xpc3RfdWlkcz0yMDM5NDQ1
NjwvdXJsPjwvcmVsYXRlZC11cmxzPjwvdXJscz48ZWxlY3Ryb25pYy1yZXNvdXJjZS1udW0+NCBb
cGlpXSYjeEQ7MTAuMjE2NS8xMTMxNTk0MC0wMDAwMDAwMDAtMDAwMDA8L2VsZWN0cm9uaWMtcmVz
b3VyY2UtbnVtPjxsYW5ndWFnZT5lbmc8L2xhbmd1YWdlPjwvcmVjb3JkPjwvQ2l0ZT48L0VuZE5v
dGU+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PEVuZE5vdGU+PENpdGU+PEF1dGhvcj5NZWhyYWJpPC9BdXRob3I+PFllYXI+MjAwNzwvWWVhcj48
UmVjTnVtPjE3PC9SZWNOdW0+PERpc3BsYXlUZXh0PjxzdHlsZSBmYWNlPSJzdXBlcnNjcmlwdCI+
WzE4LCAxOV08L3N0eWxlPjwvRGlzcGxheVRleHQ+PHJlY29yZD48cmVjLW51bWJlcj4xNzwvcmVj
LW51bWJlcj48Zm9yZWlnbi1rZXlzPjxrZXkgYXBwPSJFTiIgZGItaWQ9ImR0MHA5MGFheGRmZHgx
ZXNkZnA1MDlhenZ2YXJ2cHB4eHB4MCIgdGltZXN0YW1wPSIxNDM1MjM2Njg3Ij4xNzwva2V5Pjwv
Zm9yZWlnbi1rZXlzPjxyZWYtdHlwZSBuYW1lPSJKb3VybmFsIEFydGljbGUiPjE3PC9yZWYtdHlw
ZT48Y29udHJpYnV0b3JzPjxhdXRob3JzPjxhdXRob3I+TWVocmFiaSwgQS48L2F1dGhvcj48YXV0
aG9yPk1vb2QgWmgsIEEuPC9hdXRob3I+PGF1dGhvcj5TYWRlZ2hpLCBNLjwvYXV0aG9yPjxhdXRo
b3I+U2NobWllZCwgQi4gTS48L2F1dGhvcj48YXV0aG9yPk11bGxlciwgUy4gQS48L2F1dGhvcj48
YXV0aG9yPldlbHNjaCwgVC48L2F1dGhvcj48YXV0aG9yPkt1dHR5bXVyYXRvdiwgRy48L2F1dGhv
cj48YXV0aG9yPldlbnRlLCBNLiBOLjwvYXV0aG9yPjxhdXRob3I+V2VpdHosIEouPC9hdXRob3I+
PGF1dGhvcj5aZWllciwgTS48L2F1dGhvcj48YXV0aG9yPk1vcmF0aCwgQ2g8L2F1dGhvcj48YXV0
aG9yPlJpZWRpZ2VyLCBDLjwvYXV0aG9yPjxhdXRob3I+U2NoZW1tZXIsIFAuPC9hdXRob3I+PGF1
dGhvcj5FbmNrZSwgSi48L2F1dGhvcj48YXV0aG9yPkJ1Y2hsZXIsIE0uIFcuPC9hdXRob3I+PGF1
dGhvcj5TY2htaWR0LCBKLjwvYXV0aG9yPjwvYXV0aG9ycz48L2NvbnRyaWJ1dG9ycz48YXV0aC1h
ZGRyZXNzPkRlcGFydG1lbnQgb2YgR2VuZXJhbCwgVmlzY2VyYWwgYW5kIFRyYW5zcGxhbnRhdGlv
biBTdXJnZXJ5LCBVbml2ZXJzaXR5IG9mIEhlaWRlbGJlcmcsIEltIE5ldWVuaGVpbWVyIEZlbGQg
MTEwLCA2OTEyMCBIZWlkZWxiZXJnLiBhcmlhbmViX21laHJhYmlAbWVkLnVuaS1oZWlkZWxiZXJn
LmRlPC9hdXRoLWFkZHJlc3M+PHRpdGxlcz48dGl0bGU+VGh5bW9nbG9idWxpbiBhbmQgaXNjaGVt
aWEgcmVwZXJmdXNpb24gaW5qdXJ5IGluIGtpZG5leSBhbmQgbGl2ZXIgdHJhbnNwbGFudGF0aW9u
PC90aXRsZT48c2Vjb25kYXJ5LXRpdGxlPk5lcGhyb2wgRGlhbCBUcmFuc3BsYW50PC9zZWNvbmRh
cnktdGl0bGU+PC90aXRsZXM+PHBlcmlvZGljYWw+PGZ1bGwtdGl0bGU+TmVwaHJvbCBEaWFsIFRy
YW5zcGxhbnQ8L2Z1bGwtdGl0bGU+PC9wZXJpb2RpY2FsPjxwYWdlcz52aWlpNTQtdmlpaTYwPC9w
YWdlcz48dm9sdW1lPjIyIFN1cHBsIDg8L3ZvbHVtZT48ZWRpdGlvbj4yMDA3LzExLzI5PC9lZGl0
aW9uPjxrZXl3b3Jkcz48a2V5d29yZD5BbnRpYm9kaWVzLCBNb25vY2xvbmFsL2NoZW1pc3RyeS8q
dGhlcmFwZXV0aWMgdXNlPC9rZXl3b3JkPjxrZXl3b3JkPkNsaW5pY2FsIFRyaWFscyBhcyBUb3Bp
Yzwva2V5d29yZD48a2V5d29yZD5HcmFmdCBSZWplY3Rpb248L2tleXdvcmQ+PGtleXdvcmQ+R3Jh
ZnQgU3Vydml2YWw8L2tleXdvcmQ+PGtleXdvcmQ+SHVtYW5zPC9rZXl3b3JkPjxrZXl3b3JkPklt
bXVub3N1cHByZXNzaXZlIEFnZW50cy90aGVyYXBldXRpYyB1c2U8L2tleXdvcmQ+PGtleXdvcmQ+
S2lkbmV5IFRyYW5zcGxhbnRhdGlvbi8qbWV0aG9kczwva2V5d29yZD48a2V5d29yZD5MaXZlciBU
cmFuc3BsYW50YXRpb24vKm1ldGhvZHM8L2tleXdvcmQ+PGtleXdvcmQ+UmVwZXJmdXNpb24gSW5q
dXJ5Lyp0aGVyYXB5PC9rZXl3b3JkPjxrZXl3b3JkPlRyYW5zcGxhbnRhdGlvbiwgSG9tb2xvZ291
czwva2V5d29yZD48a2V5d29yZD5UcmVhdG1lbnQgT3V0Y29tZTwva2V5d29yZD48L2tleXdvcmRz
PjxkYXRlcz48eWVhcj4yMDA3PC95ZWFyPjxwdWItZGF0ZXM+PGRhdGU+U2VwPC9kYXRlPjwvcHVi
LWRhdGVzPjwvZGF0ZXM+PGlzYm4+MDkzMS0wNTA5IChQcmludCkmI3hEOzA5MzEtMDUwOSAoTGlu
a2luZyk8L2lzYm4+PGFjY2Vzc2lvbi1udW0+MTc4OTAyNjU8L2FjY2Vzc2lvbi1udW0+PHVybHM+
PHJlbGF0ZWQtdXJscz48dXJsPmh0dHA6Ly93d3cubmNiaS5ubG0ubmloLmdvdi9lbnRyZXovcXVl
cnkuZmNnaT9jbWQ9UmV0cmlldmUmYW1wO2RiPVB1Yk1lZCZhbXA7ZG9wdD1DaXRhdGlvbiZhbXA7
bGlzdF91aWRzPTE3ODkwMjY1PC91cmw+PC9yZWxhdGVkLXVybHM+PC91cmxzPjxlbGVjdHJvbmlj
LXJlc291cmNlLW51bT4yMi9zdXBwbF84L3ZpaWk1NCBbcGlpXSYjeEQ7MTAuMTA5My9uZHQvZ2Zt
NjUxPC9lbGVjdHJvbmljLXJlc291cmNlLW51bT48bGFuZ3VhZ2U+ZW5nPC9sYW5ndWFnZT48L3Jl
Y29yZD48L0NpdGU+PENpdGU+PEF1dGhvcj5HYWJlcjwvQXV0aG9yPjxZZWFyPjIwMTA8L1llYXI+
PFJlY051bT4xODwvUmVjTnVtPjxyZWNvcmQ+PHJlYy1udW1iZXI+MTg8L3JlYy1udW1iZXI+PGZv
cmVpZ24ta2V5cz48a2V5IGFwcD0iRU4iIGRiLWlkPSJkdDBwOTBhYXhkZmR4MWVzZGZwNTA5YXp2
dmFydnBweHhweDAiIHRpbWVzdGFtcD0iMTQzNTIzNjY5OSI+MTg8L2tleT48L2ZvcmVpZ24ta2V5
cz48cmVmLXR5cGUgbmFtZT0iSm91cm5hbCBBcnRpY2xlIj4xNzwvcmVmLXR5cGU+PGNvbnRyaWJ1
dG9ycz48YXV0aG9ycz48YXV0aG9yPkdhYmVyLCBBLiBPLjwvYXV0aG9yPjxhdXRob3I+TW9uYWNv
LCBBLiBQLjwvYXV0aG9yPjxhdXRob3I+UnVzc2VsbCwgSi4gQS48L2F1dGhvcj48YXV0aG9yPkxl
YnJhbmNodSwgWS48L2F1dGhvcj48YXV0aG9yPk1vaHR5LCBNLjwvYXV0aG9yPjwvYXV0aG9ycz48
L2NvbnRyaWJ1dG9ycz48YXV0aC1hZGRyZXNzPkRlcGFydG1lbnQgb2YgU3VyZ2VyeSwgVGhlIE1l
dGhvZGlzdCBIb3NwaXRhbCwgSG91c3RvbiwgVGV4YXMgNzcwMzAsIFVTQS4gYW9nYWJlckB0bWhz
Lm9yZzwvYXV0aC1hZGRyZXNzPjx0aXRsZXM+PHRpdGxlPlJhYmJpdCBhbnRpdGh5bW9jeXRlIGds
b2J1bGluICh0aHltb2dsb2J1bGluKTogMjUgeWVhcnMgYW5kIG5ldyBmcm9udGllcnMgaW4gc29s
aWQgb3JnYW4gdHJhbnNwbGFudGF0aW9uIGFuZCBoYWVtYXRvbG9neTwvdGl0bGU+PHNlY29uZGFy
eS10aXRsZT5EcnVnczwvc2Vjb25kYXJ5LXRpdGxlPjwvdGl0bGVzPjxwZXJpb2RpY2FsPjxmdWxs
LXRpdGxlPkRydWdzPC9mdWxsLXRpdGxlPjwvcGVyaW9kaWNhbD48cGFnZXM+NjkxLTczMjwvcGFn
ZXM+PHZvbHVtZT43MDwvdm9sdW1lPjxudW1iZXI+NjwvbnVtYmVyPjxlZGl0aW9uPjIwMTAvMDQv
MTc8L2VkaXRpb24+PGtleXdvcmRzPjxrZXl3b3JkPkFuZW1pYSwgQXBsYXN0aWMvZHJ1ZyB0aGVy
YXB5L2ltbXVub2xvZ3k8L2tleXdvcmQ+PGtleXdvcmQ+QW5pbWFsczwva2V5d29yZD48a2V5d29y
ZD5BbnRpbHltcGhvY3l0ZSBTZXJ1bS9waGFybWFjb2xvZ3kvKnRoZXJhcGV1dGljIHVzZTwva2V5
d29yZD48a2V5d29yZD5DbGluaWNhbCBUcmlhbHMgYXMgVG9waWMvbWV0aG9kcy90cmVuZHM8L2tl
eXdvcmQ+PGtleXdvcmQ+R3JhZnQgUmVqZWN0aW9uL2ltbXVub2xvZ3kvcHJldmVudGlvbiAmYW1w
OyBjb250cm9sPC9rZXl3b3JkPjxrZXl3b3JkPkdyYWZ0IFN1cnZpdmFsL2RydWcgZWZmZWN0cy9p
bW11bm9sb2d5PC9rZXl3b3JkPjxrZXl3b3JkPkdyYWZ0IHZzIEhvc3QgRGlzZWFzZS9pbW11bm9s
b2d5L3ByZXZlbnRpb24gJmFtcDsgY29udHJvbDwva2V5d29yZD48a2V5d29yZD5IZW1hdG9sb2d5
L21ldGhvZHMvKnRyZW5kczwva2V5d29yZD48a2V5d29yZD5IdW1hbnM8L2tleXdvcmQ+PGtleXdv
cmQ+SW1tdW5vc3VwcHJlc3NpdmUgQWdlbnRzL3BoYXJtYWNvbG9neS8qdGhlcmFwZXV0aWMgdXNl
PC9rZXl3b3JkPjxrZXl3b3JkPk9yZ2FuIFRyYW5zcGxhbnRhdGlvbi8qdHJlbmRzPC9rZXl3b3Jk
PjxrZXl3b3JkPlJhYmJpdHM8L2tleXdvcmQ+PC9rZXl3b3Jkcz48ZGF0ZXM+PHllYXI+MjAxMDwv
eWVhcj48cHViLWRhdGVzPjxkYXRlPkFwciAxNjwvZGF0ZT48L3B1Yi1kYXRlcz48L2RhdGVzPjxp
c2JuPjAwMTItNjY2NyAoUHJpbnQpJiN4RDswMDEyLTY2NjcgKExpbmtpbmcpPC9pc2JuPjxhY2Nl
c3Npb24tbnVtPjIwMzk0NDU2PC9hY2Nlc3Npb24tbnVtPjx1cmxzPjxyZWxhdGVkLXVybHM+PHVy
bD5odHRwOi8vd3d3Lm5jYmkubmxtLm5paC5nb3YvZW50cmV6L3F1ZXJ5LmZjZ2k/Y21kPVJldHJp
ZXZlJmFtcDtkYj1QdWJNZWQmYW1wO2RvcHQ9Q2l0YXRpb24mYW1wO2xpc3RfdWlkcz0yMDM5NDQ1
NjwvdXJsPjwvcmVsYXRlZC11cmxzPjwvdXJscz48ZWxlY3Ryb25pYy1yZXNvdXJjZS1udW0+NCBb
cGlpXSYjeEQ7MTAuMjE2NS8xMTMxNTk0MC0wMDAwMDAwMDAtMDAwMDA8L2VsZWN0cm9uaWMtcmVz
b3VyY2UtbnVtPjxsYW5ndWFnZT5lbmc8L2xhbmd1YWdlPjwvcmVjb3JkPjwvQ2l0ZT48L0VuZE5v
dGU+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separate"/>
      </w:r>
      <w:r w:rsidRPr="007D695B">
        <w:rPr>
          <w:rFonts w:ascii="Book Antiqua" w:hAnsi="Book Antiqua"/>
          <w:vertAlign w:val="superscript"/>
          <w:lang w:val="en-GB"/>
        </w:rPr>
        <w:t>[</w:t>
      </w:r>
      <w:hyperlink r:id="rId40" w:anchor="_ENREF_18" w:tooltip="Mehrabi, 2007 #17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18</w:t>
        </w:r>
      </w:hyperlink>
      <w:r w:rsidR="00712D19">
        <w:rPr>
          <w:rFonts w:ascii="Book Antiqua" w:hAnsi="Book Antiqua"/>
          <w:vertAlign w:val="superscript"/>
          <w:lang w:val="en-GB"/>
        </w:rPr>
        <w:t>,</w:t>
      </w:r>
      <w:hyperlink r:id="rId41" w:anchor="_ENREF_19" w:tooltip="Gaber, 2010 #18" w:history="1">
        <w:r w:rsidRPr="007D695B">
          <w:rPr>
            <w:rStyle w:val="Hyperlink"/>
            <w:rFonts w:ascii="Book Antiqua" w:hAnsi="Book Antiqua"/>
            <w:color w:val="auto"/>
            <w:u w:val="none"/>
            <w:vertAlign w:val="superscript"/>
            <w:lang w:val="en-GB"/>
          </w:rPr>
          <w:t>19</w:t>
        </w:r>
      </w:hyperlink>
      <w:r w:rsidRPr="007D695B">
        <w:rPr>
          <w:rFonts w:ascii="Book Antiqua" w:hAnsi="Book Antiqua"/>
          <w:vertAlign w:val="superscript"/>
          <w:lang w:val="en-GB"/>
        </w:rPr>
        <w:t>]</w:t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>. ATG can induce an anaphylactic response</w:t>
      </w:r>
      <w:r w:rsidR="002D5CF0" w:rsidRPr="007D695B">
        <w:rPr>
          <w:rFonts w:ascii="Book Antiqua" w:hAnsi="Book Antiqua"/>
          <w:lang w:val="en-GB"/>
        </w:rPr>
        <w:t xml:space="preserve"> because</w:t>
      </w:r>
      <w:r w:rsidRPr="007D695B">
        <w:rPr>
          <w:rFonts w:ascii="Book Antiqua" w:hAnsi="Book Antiqua"/>
          <w:lang w:val="en-GB"/>
        </w:rPr>
        <w:t xml:space="preserve"> it contains complex oligosaccharides acting as epitopes for specific CCD antibodies.</w:t>
      </w:r>
    </w:p>
    <w:p w14:paraId="5E0FEF5B" w14:textId="39BF5571" w:rsidR="002C6CC1" w:rsidRPr="007D695B" w:rsidRDefault="00F15129" w:rsidP="00712D1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Notwithstanding these interesting observations, our study </w:t>
      </w:r>
      <w:r w:rsidR="00E14706" w:rsidRPr="007D695B">
        <w:rPr>
          <w:rFonts w:ascii="Book Antiqua" w:hAnsi="Book Antiqua"/>
          <w:lang w:val="en-GB"/>
        </w:rPr>
        <w:t>has</w:t>
      </w:r>
      <w:r w:rsidRPr="007D695B">
        <w:rPr>
          <w:rFonts w:ascii="Book Antiqua" w:hAnsi="Book Antiqua"/>
          <w:lang w:val="en-GB"/>
        </w:rPr>
        <w:t xml:space="preserve"> some limit</w:t>
      </w:r>
      <w:r w:rsidR="00E14706" w:rsidRPr="007D695B">
        <w:rPr>
          <w:rFonts w:ascii="Book Antiqua" w:hAnsi="Book Antiqua"/>
          <w:lang w:val="en-GB"/>
        </w:rPr>
        <w:t xml:space="preserve">ations, including </w:t>
      </w:r>
      <w:r w:rsidR="002C6CC1" w:rsidRPr="007D695B">
        <w:rPr>
          <w:rFonts w:ascii="Book Antiqua" w:hAnsi="Book Antiqua"/>
          <w:lang w:val="en-GB"/>
        </w:rPr>
        <w:t>its</w:t>
      </w:r>
      <w:r w:rsidRPr="007D695B">
        <w:rPr>
          <w:rFonts w:ascii="Book Antiqua" w:hAnsi="Book Antiqua"/>
          <w:lang w:val="en-GB"/>
        </w:rPr>
        <w:t xml:space="preserve"> retrospective nature, </w:t>
      </w:r>
      <w:r w:rsidR="002C6CC1" w:rsidRPr="007D695B">
        <w:rPr>
          <w:rFonts w:ascii="Book Antiqua" w:hAnsi="Book Antiqua"/>
          <w:lang w:val="en-GB"/>
        </w:rPr>
        <w:t xml:space="preserve">the small </w:t>
      </w:r>
      <w:r w:rsidRPr="007D695B">
        <w:rPr>
          <w:rFonts w:ascii="Book Antiqua" w:hAnsi="Book Antiqua"/>
          <w:lang w:val="en-GB"/>
        </w:rPr>
        <w:t xml:space="preserve">number of </w:t>
      </w:r>
      <w:r w:rsidR="00E14706" w:rsidRPr="007D695B">
        <w:rPr>
          <w:rFonts w:ascii="Book Antiqua" w:hAnsi="Book Antiqua"/>
          <w:lang w:val="en-GB"/>
        </w:rPr>
        <w:t>patients</w:t>
      </w:r>
      <w:r w:rsidR="002C6CC1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 xml:space="preserve">and </w:t>
      </w:r>
      <w:r w:rsidR="002C6CC1" w:rsidRPr="007D695B">
        <w:rPr>
          <w:rFonts w:ascii="Book Antiqua" w:hAnsi="Book Antiqua"/>
          <w:lang w:val="en-GB"/>
        </w:rPr>
        <w:t>the difference</w:t>
      </w:r>
      <w:r w:rsidR="00E14706" w:rsidRPr="007D695B">
        <w:rPr>
          <w:rFonts w:ascii="Book Antiqua" w:hAnsi="Book Antiqua"/>
          <w:lang w:val="en-GB"/>
        </w:rPr>
        <w:t>s</w:t>
      </w:r>
      <w:r w:rsidR="002C6CC1" w:rsidRPr="007D695B">
        <w:rPr>
          <w:rFonts w:ascii="Book Antiqua" w:hAnsi="Book Antiqua"/>
          <w:lang w:val="en-GB"/>
        </w:rPr>
        <w:t xml:space="preserve"> </w:t>
      </w:r>
      <w:r w:rsidR="00E14706" w:rsidRPr="007D695B">
        <w:rPr>
          <w:rFonts w:ascii="Book Antiqua" w:hAnsi="Book Antiqua"/>
          <w:lang w:val="en-GB"/>
        </w:rPr>
        <w:t>in</w:t>
      </w:r>
      <w:r w:rsidR="002C6CC1" w:rsidRPr="007D695B">
        <w:rPr>
          <w:rFonts w:ascii="Book Antiqua" w:hAnsi="Book Antiqua"/>
          <w:lang w:val="en-GB"/>
        </w:rPr>
        <w:t xml:space="preserve"> postoperative immunosuppressive therapy</w:t>
      </w:r>
      <w:r w:rsidR="00E14706" w:rsidRPr="007D695B">
        <w:rPr>
          <w:rFonts w:ascii="Book Antiqua" w:hAnsi="Book Antiqua"/>
          <w:lang w:val="en-GB"/>
        </w:rPr>
        <w:t xml:space="preserve">, </w:t>
      </w:r>
      <w:r w:rsidR="002C6CC1" w:rsidRPr="007D695B">
        <w:rPr>
          <w:rFonts w:ascii="Book Antiqua" w:hAnsi="Book Antiqua"/>
          <w:lang w:val="en-GB"/>
        </w:rPr>
        <w:t xml:space="preserve">which could be responsible </w:t>
      </w:r>
      <w:r w:rsidR="00E14706" w:rsidRPr="007D695B">
        <w:rPr>
          <w:rFonts w:ascii="Book Antiqua" w:hAnsi="Book Antiqua"/>
          <w:lang w:val="en-GB"/>
        </w:rPr>
        <w:t>for</w:t>
      </w:r>
      <w:r w:rsidR="002C6CC1" w:rsidRPr="007D695B">
        <w:rPr>
          <w:rFonts w:ascii="Book Antiqua" w:hAnsi="Book Antiqua"/>
          <w:lang w:val="en-GB"/>
        </w:rPr>
        <w:t xml:space="preserve"> interpretation bias </w:t>
      </w:r>
      <w:r w:rsidRPr="007D695B">
        <w:rPr>
          <w:rFonts w:ascii="Book Antiqua" w:hAnsi="Book Antiqua"/>
          <w:lang w:val="en-GB"/>
        </w:rPr>
        <w:t>in</w:t>
      </w:r>
      <w:r w:rsidR="002C6CC1" w:rsidRPr="007D695B">
        <w:rPr>
          <w:rFonts w:ascii="Book Antiqua" w:hAnsi="Book Antiqua"/>
          <w:lang w:val="en-GB"/>
        </w:rPr>
        <w:t xml:space="preserve"> the postoperative variables examined.</w:t>
      </w:r>
    </w:p>
    <w:p w14:paraId="3CE49F3A" w14:textId="474C4B24" w:rsidR="00036A02" w:rsidRPr="007D695B" w:rsidRDefault="002C6CC1" w:rsidP="00712D1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>However</w:t>
      </w:r>
      <w:r w:rsidR="00E14706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</w:t>
      </w:r>
      <w:r w:rsidR="00F15129" w:rsidRPr="007D695B">
        <w:rPr>
          <w:rFonts w:ascii="Book Antiqua" w:hAnsi="Book Antiqua"/>
          <w:lang w:val="en-GB"/>
        </w:rPr>
        <w:t xml:space="preserve">it is likely that the adverse events observed in the study group can be associated with the administration of </w:t>
      </w:r>
      <w:r w:rsidR="006B1E96" w:rsidRPr="007D695B">
        <w:rPr>
          <w:rFonts w:ascii="Book Antiqua" w:hAnsi="Book Antiqua"/>
          <w:lang w:val="en-GB"/>
        </w:rPr>
        <w:t>T</w:t>
      </w:r>
      <w:r w:rsidR="00F15129" w:rsidRPr="007D695B">
        <w:rPr>
          <w:rFonts w:ascii="Book Antiqua" w:hAnsi="Book Antiqua"/>
          <w:lang w:val="en-GB"/>
        </w:rPr>
        <w:t>hymoglobulin</w:t>
      </w:r>
      <w:r w:rsidR="004377B7" w:rsidRPr="007D695B">
        <w:rPr>
          <w:rFonts w:ascii="Book Antiqua" w:hAnsi="Book Antiqua"/>
          <w:lang w:val="en-GB"/>
        </w:rPr>
        <w:t>,</w:t>
      </w:r>
      <w:r w:rsidR="00222F07" w:rsidRPr="007D695B">
        <w:rPr>
          <w:rFonts w:ascii="Book Antiqua" w:hAnsi="Book Antiqua"/>
          <w:lang w:val="en-GB"/>
        </w:rPr>
        <w:t xml:space="preserve"> and the dosage chosen, as well as the short term infusion (4-6 h)</w:t>
      </w:r>
      <w:r w:rsidR="00E14706" w:rsidRPr="007D695B">
        <w:rPr>
          <w:rFonts w:ascii="Book Antiqua" w:hAnsi="Book Antiqua"/>
          <w:lang w:val="en-GB"/>
        </w:rPr>
        <w:t>,</w:t>
      </w:r>
      <w:r w:rsidR="00222F07" w:rsidRPr="007D695B">
        <w:rPr>
          <w:rFonts w:ascii="Book Antiqua" w:hAnsi="Book Antiqua"/>
          <w:lang w:val="en-GB"/>
        </w:rPr>
        <w:t xml:space="preserve"> can be further justification of our comments.</w:t>
      </w:r>
      <w:r w:rsidR="00F15129" w:rsidRPr="007D695B">
        <w:rPr>
          <w:rFonts w:ascii="Book Antiqua" w:hAnsi="Book Antiqua"/>
          <w:lang w:val="en-GB"/>
        </w:rPr>
        <w:t xml:space="preserve"> </w:t>
      </w:r>
      <w:r w:rsidR="00036A02" w:rsidRPr="007D695B">
        <w:rPr>
          <w:rFonts w:ascii="Book Antiqua" w:hAnsi="Book Antiqua"/>
          <w:lang w:val="en-GB"/>
        </w:rPr>
        <w:t>It is our belief that appropriate dosage</w:t>
      </w:r>
      <w:r w:rsidR="00665462" w:rsidRPr="007D695B">
        <w:rPr>
          <w:rFonts w:ascii="Book Antiqua" w:hAnsi="Book Antiqua"/>
          <w:lang w:val="en-GB"/>
        </w:rPr>
        <w:t xml:space="preserve"> and</w:t>
      </w:r>
      <w:r w:rsidR="004377B7" w:rsidRPr="007D695B">
        <w:rPr>
          <w:rFonts w:ascii="Book Antiqua" w:hAnsi="Book Antiqua"/>
          <w:lang w:val="en-GB"/>
        </w:rPr>
        <w:t xml:space="preserve"> a</w:t>
      </w:r>
      <w:r w:rsidR="00665462" w:rsidRPr="007D695B">
        <w:rPr>
          <w:rFonts w:ascii="Book Antiqua" w:hAnsi="Book Antiqua"/>
          <w:lang w:val="en-GB"/>
        </w:rPr>
        <w:t xml:space="preserve"> longer </w:t>
      </w:r>
      <w:r w:rsidR="00036A02" w:rsidRPr="007D695B">
        <w:rPr>
          <w:rFonts w:ascii="Book Antiqua" w:hAnsi="Book Antiqua"/>
          <w:lang w:val="en-GB"/>
        </w:rPr>
        <w:t>timeframe of administration could help to avoid complications associated with ATG use</w:t>
      </w:r>
      <w:r w:rsidR="00222F07" w:rsidRPr="007D695B">
        <w:rPr>
          <w:rFonts w:ascii="Book Antiqua" w:hAnsi="Book Antiqua"/>
          <w:lang w:val="en-GB"/>
        </w:rPr>
        <w:t xml:space="preserve">, but further study would be necessary to </w:t>
      </w:r>
      <w:r w:rsidR="004377B7" w:rsidRPr="007D695B">
        <w:rPr>
          <w:rFonts w:ascii="Book Antiqua" w:hAnsi="Book Antiqua"/>
          <w:lang w:val="en-GB"/>
        </w:rPr>
        <w:t>prove</w:t>
      </w:r>
      <w:r w:rsidR="00222F07" w:rsidRPr="007D695B">
        <w:rPr>
          <w:rFonts w:ascii="Book Antiqua" w:hAnsi="Book Antiqua"/>
          <w:lang w:val="en-GB"/>
        </w:rPr>
        <w:t xml:space="preserve"> this </w:t>
      </w:r>
      <w:r w:rsidR="004377B7" w:rsidRPr="007D695B">
        <w:rPr>
          <w:rFonts w:ascii="Book Antiqua" w:hAnsi="Book Antiqua"/>
          <w:lang w:val="en-GB"/>
        </w:rPr>
        <w:t>hypothesis</w:t>
      </w:r>
      <w:r w:rsidR="00036A02" w:rsidRPr="007D695B">
        <w:rPr>
          <w:rFonts w:ascii="Book Antiqua" w:hAnsi="Book Antiqua"/>
          <w:lang w:val="en-GB"/>
        </w:rPr>
        <w:t xml:space="preserve">. </w:t>
      </w:r>
    </w:p>
    <w:p w14:paraId="2B87AF04" w14:textId="066F1023" w:rsidR="008E757D" w:rsidRPr="007D695B" w:rsidRDefault="008E757D" w:rsidP="00712D1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Chars="98" w:firstLine="235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lastRenderedPageBreak/>
        <w:t xml:space="preserve">The retrospective nature of the study </w:t>
      </w:r>
      <w:r w:rsidR="00FF7EA0" w:rsidRPr="007D695B">
        <w:rPr>
          <w:rFonts w:ascii="Book Antiqua" w:hAnsi="Book Antiqua"/>
          <w:lang w:val="en-GB"/>
        </w:rPr>
        <w:t xml:space="preserve">and the small sample </w:t>
      </w:r>
      <w:r w:rsidR="004377B7" w:rsidRPr="007D695B">
        <w:rPr>
          <w:rFonts w:ascii="Book Antiqua" w:hAnsi="Book Antiqua"/>
          <w:lang w:val="en-GB"/>
        </w:rPr>
        <w:t xml:space="preserve">size </w:t>
      </w:r>
      <w:r w:rsidRPr="007D695B">
        <w:rPr>
          <w:rFonts w:ascii="Book Antiqua" w:hAnsi="Book Antiqua"/>
          <w:lang w:val="en-GB"/>
        </w:rPr>
        <w:t xml:space="preserve">make </w:t>
      </w:r>
      <w:r w:rsidR="00FF7EA0" w:rsidRPr="007D695B">
        <w:rPr>
          <w:rFonts w:ascii="Book Antiqua" w:hAnsi="Book Antiqua"/>
          <w:lang w:val="en-GB"/>
        </w:rPr>
        <w:t>our conclusions weaker than desired</w:t>
      </w:r>
      <w:r w:rsidR="004377B7" w:rsidRPr="007D695B">
        <w:rPr>
          <w:rFonts w:ascii="Book Antiqua" w:hAnsi="Book Antiqua"/>
          <w:lang w:val="en-GB"/>
        </w:rPr>
        <w:t>,</w:t>
      </w:r>
      <w:r w:rsidR="00FF7EA0" w:rsidRPr="007D695B">
        <w:rPr>
          <w:rFonts w:ascii="Book Antiqua" w:hAnsi="Book Antiqua"/>
          <w:lang w:val="en-GB"/>
        </w:rPr>
        <w:t xml:space="preserve"> even though the observed</w:t>
      </w:r>
      <w:r w:rsidR="004377B7" w:rsidRPr="007D695B">
        <w:rPr>
          <w:rFonts w:ascii="Book Antiqua" w:hAnsi="Book Antiqua"/>
          <w:lang w:val="en-GB"/>
        </w:rPr>
        <w:t xml:space="preserve"> events</w:t>
      </w:r>
      <w:r w:rsidR="00FF7EA0" w:rsidRPr="007D695B">
        <w:rPr>
          <w:rFonts w:ascii="Book Antiqua" w:hAnsi="Book Antiqua"/>
          <w:lang w:val="en-GB"/>
        </w:rPr>
        <w:t xml:space="preserve"> </w:t>
      </w:r>
      <w:r w:rsidR="004377B7" w:rsidRPr="007D695B">
        <w:rPr>
          <w:rFonts w:ascii="Book Antiqua" w:hAnsi="Book Antiqua"/>
          <w:lang w:val="en-GB"/>
        </w:rPr>
        <w:t>should</w:t>
      </w:r>
      <w:r w:rsidR="00FF7EA0" w:rsidRPr="007D695B">
        <w:rPr>
          <w:rFonts w:ascii="Book Antiqua" w:hAnsi="Book Antiqua"/>
          <w:lang w:val="en-GB"/>
        </w:rPr>
        <w:t xml:space="preserve"> be appreciated. </w:t>
      </w:r>
      <w:r w:rsidR="00036A02" w:rsidRPr="007D695B">
        <w:rPr>
          <w:rFonts w:ascii="Book Antiqua" w:hAnsi="Book Antiqua"/>
          <w:lang w:val="en-GB"/>
        </w:rPr>
        <w:tab/>
      </w:r>
    </w:p>
    <w:p w14:paraId="265B9E4C" w14:textId="520FA758" w:rsidR="00036A02" w:rsidRPr="007D695B" w:rsidRDefault="00036A02" w:rsidP="00712D1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 w:eastAsia="zh-CN"/>
        </w:rPr>
      </w:pPr>
      <w:r w:rsidRPr="007D695B">
        <w:rPr>
          <w:rFonts w:ascii="Book Antiqua" w:hAnsi="Book Antiqua"/>
          <w:lang w:val="en-GB"/>
        </w:rPr>
        <w:t>In spite of the many potential benefits of this potent antibody as induction therapy,</w:t>
      </w:r>
      <w:r w:rsidR="006C1FD6" w:rsidRPr="007D695B">
        <w:rPr>
          <w:rFonts w:ascii="Book Antiqua" w:hAnsi="Book Antiqua"/>
          <w:lang w:val="en-GB"/>
        </w:rPr>
        <w:t xml:space="preserve"> </w:t>
      </w:r>
      <w:r w:rsidR="003B423E" w:rsidRPr="007D695B">
        <w:rPr>
          <w:rFonts w:ascii="Book Antiqua" w:hAnsi="Book Antiqua"/>
          <w:lang w:val="en-GB"/>
        </w:rPr>
        <w:t>we suggest</w:t>
      </w:r>
      <w:r w:rsidR="006C1FD6" w:rsidRPr="007D695B">
        <w:rPr>
          <w:rFonts w:ascii="Book Antiqua" w:hAnsi="Book Antiqua"/>
          <w:lang w:val="en-GB"/>
        </w:rPr>
        <w:t xml:space="preserve"> that</w:t>
      </w:r>
      <w:r w:rsidRPr="007D695B">
        <w:rPr>
          <w:rFonts w:ascii="Book Antiqua" w:hAnsi="Book Antiqua"/>
          <w:lang w:val="en-GB"/>
        </w:rPr>
        <w:t xml:space="preserve"> the side effects observed in </w:t>
      </w:r>
      <w:r w:rsidR="004377B7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ATG group </w:t>
      </w:r>
      <w:r w:rsidR="006C1FD6" w:rsidRPr="007D695B">
        <w:rPr>
          <w:rFonts w:ascii="Book Antiqua" w:hAnsi="Book Antiqua"/>
          <w:lang w:val="en-GB"/>
        </w:rPr>
        <w:t xml:space="preserve">should justify </w:t>
      </w:r>
      <w:r w:rsidR="00FF7EA0" w:rsidRPr="007D695B">
        <w:rPr>
          <w:rFonts w:ascii="Book Antiqua" w:hAnsi="Book Antiqua"/>
          <w:lang w:val="en-GB"/>
        </w:rPr>
        <w:t>caution in</w:t>
      </w:r>
      <w:r w:rsidRPr="007D695B">
        <w:rPr>
          <w:rFonts w:ascii="Book Antiqua" w:hAnsi="Book Antiqua"/>
          <w:lang w:val="en-GB"/>
        </w:rPr>
        <w:t xml:space="preserve"> the use of </w:t>
      </w:r>
      <w:r w:rsidR="006B1E96" w:rsidRPr="007D695B">
        <w:rPr>
          <w:rFonts w:ascii="Book Antiqua" w:hAnsi="Book Antiqua"/>
          <w:lang w:val="en-GB"/>
        </w:rPr>
        <w:t>T</w:t>
      </w:r>
      <w:r w:rsidR="00D41323" w:rsidRPr="007D695B">
        <w:rPr>
          <w:rFonts w:ascii="Book Antiqua" w:hAnsi="Book Antiqua"/>
          <w:lang w:val="en-GB"/>
        </w:rPr>
        <w:t xml:space="preserve">hymoglobulin </w:t>
      </w:r>
      <w:r w:rsidR="004377B7" w:rsidRPr="007D695B">
        <w:rPr>
          <w:rFonts w:ascii="Book Antiqua" w:hAnsi="Book Antiqua"/>
          <w:lang w:val="en-GB"/>
        </w:rPr>
        <w:t>for</w:t>
      </w:r>
      <w:r w:rsidRPr="007D695B">
        <w:rPr>
          <w:rFonts w:ascii="Book Antiqua" w:hAnsi="Book Antiqua"/>
          <w:lang w:val="en-GB"/>
        </w:rPr>
        <w:t xml:space="preserve"> single, high dosage, intraoperative administration during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 xml:space="preserve">. </w:t>
      </w:r>
      <w:r w:rsidRPr="007D695B">
        <w:rPr>
          <w:rStyle w:val="hps"/>
          <w:rFonts w:ascii="Book Antiqua" w:hAnsi="Book Antiqua"/>
          <w:lang w:val="en-GB"/>
        </w:rPr>
        <w:t>The two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adverse events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observed in our study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 xml:space="preserve">make </w:t>
      </w:r>
      <w:r w:rsidR="004377B7" w:rsidRPr="007D695B">
        <w:rPr>
          <w:rStyle w:val="hps"/>
          <w:rFonts w:ascii="Book Antiqua" w:hAnsi="Book Antiqua"/>
          <w:lang w:val="en-GB"/>
        </w:rPr>
        <w:t xml:space="preserve">this </w:t>
      </w:r>
      <w:r w:rsidRPr="007D695B">
        <w:rPr>
          <w:rStyle w:val="hps"/>
          <w:rFonts w:ascii="Book Antiqua" w:hAnsi="Book Antiqua"/>
          <w:lang w:val="en-GB"/>
        </w:rPr>
        <w:t xml:space="preserve">therapeutic approach </w:t>
      </w:r>
      <w:r w:rsidR="004377B7" w:rsidRPr="007D695B">
        <w:rPr>
          <w:rStyle w:val="hps"/>
          <w:rFonts w:ascii="Book Antiqua" w:hAnsi="Book Antiqua"/>
          <w:lang w:val="en-GB"/>
        </w:rPr>
        <w:t xml:space="preserve">to </w:t>
      </w:r>
      <w:r w:rsidR="002258EC" w:rsidRPr="007D695B">
        <w:rPr>
          <w:rFonts w:ascii="Book Antiqua" w:hAnsi="Book Antiqua"/>
          <w:lang w:val="en-GB"/>
        </w:rPr>
        <w:t>LT</w:t>
      </w:r>
      <w:r w:rsidR="004377B7" w:rsidRPr="007D695B">
        <w:rPr>
          <w:rStyle w:val="hps"/>
          <w:rFonts w:ascii="Book Antiqua" w:hAnsi="Book Antiqua"/>
          <w:lang w:val="en-GB"/>
        </w:rPr>
        <w:t xml:space="preserve"> less desirable</w:t>
      </w:r>
      <w:r w:rsidRPr="007D695B">
        <w:rPr>
          <w:rStyle w:val="hps"/>
          <w:rFonts w:ascii="Book Antiqua" w:hAnsi="Book Antiqua"/>
          <w:lang w:val="en-GB"/>
        </w:rPr>
        <w:t xml:space="preserve">. </w:t>
      </w:r>
      <w:r w:rsidR="004377B7" w:rsidRPr="007D695B">
        <w:rPr>
          <w:rStyle w:val="hps"/>
          <w:rFonts w:ascii="Book Antiqua" w:hAnsi="Book Antiqua"/>
          <w:lang w:val="en-GB"/>
        </w:rPr>
        <w:t>A m</w:t>
      </w:r>
      <w:r w:rsidRPr="007D695B">
        <w:rPr>
          <w:rStyle w:val="hps"/>
          <w:rFonts w:ascii="Book Antiqua" w:hAnsi="Book Antiqua"/>
          <w:lang w:val="en-GB"/>
        </w:rPr>
        <w:t>ore thorough investigation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and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larger</w:t>
      </w:r>
      <w:r w:rsidRPr="007D695B">
        <w:rPr>
          <w:rFonts w:ascii="Book Antiqua" w:hAnsi="Book Antiqua"/>
          <w:lang w:val="en-GB"/>
        </w:rPr>
        <w:t xml:space="preserve"> </w:t>
      </w:r>
      <w:r w:rsidRPr="007D695B">
        <w:rPr>
          <w:rStyle w:val="hps"/>
          <w:rFonts w:ascii="Book Antiqua" w:hAnsi="Book Antiqua"/>
          <w:lang w:val="en-GB"/>
        </w:rPr>
        <w:t>population samples are needed to define</w:t>
      </w:r>
      <w:r w:rsidRPr="007D695B">
        <w:rPr>
          <w:rFonts w:ascii="Book Antiqua" w:hAnsi="Book Antiqua"/>
          <w:lang w:val="en-GB"/>
        </w:rPr>
        <w:t xml:space="preserve"> better protocols with </w:t>
      </w:r>
      <w:r w:rsidR="004377B7" w:rsidRPr="007D695B">
        <w:rPr>
          <w:rFonts w:ascii="Book Antiqua" w:hAnsi="Book Antiqua"/>
          <w:lang w:val="en-GB"/>
        </w:rPr>
        <w:t xml:space="preserve">a </w:t>
      </w:r>
      <w:r w:rsidRPr="007D695B">
        <w:rPr>
          <w:rFonts w:ascii="Book Antiqua" w:hAnsi="Book Antiqua"/>
          <w:lang w:val="en-GB"/>
        </w:rPr>
        <w:t>safer drug dosage and timing of administration.</w:t>
      </w:r>
    </w:p>
    <w:p w14:paraId="23D48BFF" w14:textId="77777777" w:rsidR="00036A02" w:rsidRPr="007D695B" w:rsidRDefault="00036A02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2C0B8CEE" w14:textId="77777777" w:rsidR="00036A02" w:rsidRPr="007D695B" w:rsidRDefault="00036A02" w:rsidP="00EE129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7D695B">
        <w:rPr>
          <w:rFonts w:ascii="Book Antiqua" w:hAnsi="Book Antiqua"/>
          <w:b/>
          <w:lang w:val="en-GB"/>
        </w:rPr>
        <w:t>COMMENTS</w:t>
      </w:r>
    </w:p>
    <w:p w14:paraId="4BD5C9F5" w14:textId="30B6FB28" w:rsidR="000064A3" w:rsidRPr="00712D19" w:rsidRDefault="000064A3" w:rsidP="00EE129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712D19">
        <w:rPr>
          <w:rFonts w:ascii="Book Antiqua" w:hAnsi="Book Antiqua"/>
          <w:b/>
          <w:i/>
          <w:lang w:val="en-GB"/>
        </w:rPr>
        <w:t>Background</w:t>
      </w:r>
    </w:p>
    <w:p w14:paraId="1199BF3D" w14:textId="35973201" w:rsidR="002D4EFA" w:rsidRPr="007D695B" w:rsidRDefault="002D4EF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Polyclonal </w:t>
      </w:r>
      <w:proofErr w:type="spellStart"/>
      <w:r w:rsidR="00B314B9" w:rsidRPr="007D695B">
        <w:rPr>
          <w:rFonts w:ascii="Book Antiqua" w:hAnsi="Book Antiqua"/>
          <w:lang w:val="en-GB"/>
        </w:rPr>
        <w:t>antithymocyte</w:t>
      </w:r>
      <w:proofErr w:type="spellEnd"/>
      <w:r w:rsidR="00B314B9" w:rsidRPr="007D695B">
        <w:rPr>
          <w:rFonts w:ascii="Book Antiqua" w:hAnsi="Book Antiqua"/>
          <w:lang w:val="en-GB"/>
        </w:rPr>
        <w:t xml:space="preserve"> globu</w:t>
      </w:r>
      <w:r w:rsidRPr="007D695B">
        <w:rPr>
          <w:rFonts w:ascii="Book Antiqua" w:hAnsi="Book Antiqua"/>
          <w:lang w:val="en-GB"/>
        </w:rPr>
        <w:t xml:space="preserve">lin (ATG) preparations have been used for the prevention and treatment of acute rejection in solid organ transplantation. ATG </w:t>
      </w:r>
      <w:r w:rsidR="004377B7" w:rsidRPr="007D695B">
        <w:rPr>
          <w:rFonts w:ascii="Book Antiqua" w:hAnsi="Book Antiqua"/>
          <w:lang w:val="en-GB"/>
        </w:rPr>
        <w:t>administration</w:t>
      </w:r>
      <w:r w:rsidRPr="007D695B">
        <w:rPr>
          <w:rFonts w:ascii="Book Antiqua" w:hAnsi="Book Antiqua"/>
          <w:lang w:val="en-GB"/>
        </w:rPr>
        <w:t xml:space="preserve"> preoperatively as </w:t>
      </w:r>
      <w:r w:rsidR="004377B7" w:rsidRPr="007D695B">
        <w:rPr>
          <w:rFonts w:ascii="Book Antiqua" w:hAnsi="Book Antiqua"/>
          <w:lang w:val="en-GB"/>
        </w:rPr>
        <w:t xml:space="preserve">an </w:t>
      </w:r>
      <w:r w:rsidRPr="007D695B">
        <w:rPr>
          <w:rFonts w:ascii="Book Antiqua" w:hAnsi="Book Antiqua"/>
          <w:lang w:val="en-GB"/>
        </w:rPr>
        <w:t>“induction agent” allow</w:t>
      </w:r>
      <w:r w:rsidR="004377B7" w:rsidRPr="007D695B">
        <w:rPr>
          <w:rFonts w:ascii="Book Antiqua" w:hAnsi="Book Antiqua"/>
          <w:lang w:val="en-GB"/>
        </w:rPr>
        <w:t>s doctors</w:t>
      </w:r>
      <w:r w:rsidRPr="007D695B">
        <w:rPr>
          <w:rFonts w:ascii="Book Antiqua" w:hAnsi="Book Antiqua"/>
          <w:lang w:val="en-GB"/>
        </w:rPr>
        <w:t xml:space="preserve"> to minimize the use of the nephrotoxic </w:t>
      </w:r>
      <w:proofErr w:type="spellStart"/>
      <w:r w:rsidRPr="007D695B">
        <w:rPr>
          <w:rFonts w:ascii="Book Antiqua" w:hAnsi="Book Antiqua"/>
          <w:lang w:val="en-GB"/>
        </w:rPr>
        <w:t>calcineurin</w:t>
      </w:r>
      <w:proofErr w:type="spellEnd"/>
      <w:r w:rsidRPr="007D695B">
        <w:rPr>
          <w:rFonts w:ascii="Book Antiqua" w:hAnsi="Book Antiqua"/>
          <w:lang w:val="en-GB"/>
        </w:rPr>
        <w:t xml:space="preserve"> inhibitors, to reduce overall steroids use and to eliminate the need for maintenance immunosuppression, promoting tolerance in organ recipients by donor leucocyte augmentation. ATG produces a variety of biological effects that go beyond T-cell depletion</w:t>
      </w:r>
      <w:r w:rsidR="004377B7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and its antibodies are directed against different blood cell types (B-cells, natural killer, platelets, </w:t>
      </w:r>
      <w:r w:rsidR="004377B7" w:rsidRPr="007D695B">
        <w:rPr>
          <w:rFonts w:ascii="Book Antiqua" w:hAnsi="Book Antiqua"/>
          <w:lang w:val="en-GB"/>
        </w:rPr>
        <w:t xml:space="preserve">and </w:t>
      </w:r>
      <w:r w:rsidRPr="007D695B">
        <w:rPr>
          <w:rFonts w:ascii="Book Antiqua" w:hAnsi="Book Antiqua"/>
          <w:lang w:val="en-GB"/>
        </w:rPr>
        <w:t>erythrocytes). Cytokine release syndrome, haemolytic anaemia, thrombocytopenia, neutropenia, fever and serum sickness are potential adverse effects</w:t>
      </w:r>
      <w:r w:rsidR="004377B7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and </w:t>
      </w:r>
      <w:r w:rsidR="004377B7" w:rsidRPr="007D695B">
        <w:rPr>
          <w:rFonts w:ascii="Book Antiqua" w:hAnsi="Book Antiqua"/>
          <w:lang w:val="en-GB"/>
        </w:rPr>
        <w:t>the</w:t>
      </w:r>
      <w:r w:rsidRPr="007D695B">
        <w:rPr>
          <w:rFonts w:ascii="Book Antiqua" w:hAnsi="Book Antiqua"/>
          <w:lang w:val="en-GB"/>
        </w:rPr>
        <w:t xml:space="preserve"> associated short-term costs need to be planned.</w:t>
      </w:r>
      <w:r w:rsidR="00F844A0" w:rsidRPr="007D695B">
        <w:rPr>
          <w:rFonts w:ascii="Book Antiqua" w:hAnsi="Book Antiqua"/>
          <w:lang w:val="en-GB"/>
        </w:rPr>
        <w:t xml:space="preserve"> </w:t>
      </w:r>
      <w:r w:rsidR="004377B7" w:rsidRPr="007D695B">
        <w:rPr>
          <w:rFonts w:ascii="Book Antiqua" w:hAnsi="Book Antiqua"/>
          <w:lang w:val="en-GB"/>
        </w:rPr>
        <w:t>The o</w:t>
      </w:r>
      <w:r w:rsidRPr="007D695B">
        <w:rPr>
          <w:rFonts w:ascii="Book Antiqua" w:hAnsi="Book Antiqua"/>
          <w:lang w:val="en-GB"/>
        </w:rPr>
        <w:t>ptimal dosage and duration of treatment are still uncertain.</w:t>
      </w:r>
    </w:p>
    <w:p w14:paraId="723B2ADB" w14:textId="77777777" w:rsidR="00F844A0" w:rsidRPr="007D695B" w:rsidRDefault="00F844A0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524A4EA4" w14:textId="77777777" w:rsidR="002D4EFA" w:rsidRPr="00B314B9" w:rsidRDefault="002D4EF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B314B9">
        <w:rPr>
          <w:rFonts w:ascii="Book Antiqua" w:hAnsi="Book Antiqua"/>
          <w:b/>
          <w:i/>
          <w:lang w:val="en-GB"/>
        </w:rPr>
        <w:t>Research frontiers</w:t>
      </w:r>
    </w:p>
    <w:p w14:paraId="07B7CE5C" w14:textId="2FE3E066" w:rsidR="002D4EFA" w:rsidRPr="007D695B" w:rsidRDefault="002D4EF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The potential for adverse events after ATG administration has </w:t>
      </w:r>
      <w:r w:rsidR="00AD1FD8" w:rsidRPr="007D695B">
        <w:rPr>
          <w:rFonts w:ascii="Book Antiqua" w:hAnsi="Book Antiqua"/>
          <w:lang w:val="en-GB"/>
        </w:rPr>
        <w:t xml:space="preserve">not </w:t>
      </w:r>
      <w:r w:rsidRPr="007D695B">
        <w:rPr>
          <w:rFonts w:ascii="Book Antiqua" w:hAnsi="Book Antiqua"/>
          <w:lang w:val="en-GB"/>
        </w:rPr>
        <w:t xml:space="preserve">been evaluated so far </w:t>
      </w:r>
      <w:r w:rsidR="00AD1FD8" w:rsidRPr="007D695B">
        <w:rPr>
          <w:rFonts w:ascii="Book Antiqua" w:hAnsi="Book Antiqua"/>
          <w:lang w:val="en-GB"/>
        </w:rPr>
        <w:t>in the intra and immediate postoperative period</w:t>
      </w:r>
      <w:r w:rsidR="004377B7" w:rsidRPr="007D695B">
        <w:rPr>
          <w:rFonts w:ascii="Book Antiqua" w:hAnsi="Book Antiqua"/>
          <w:lang w:val="en-GB"/>
        </w:rPr>
        <w:t>,</w:t>
      </w:r>
      <w:r w:rsidR="00AD1FD8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 xml:space="preserve">and our </w:t>
      </w:r>
      <w:r w:rsidRPr="007D695B">
        <w:rPr>
          <w:rFonts w:ascii="Book Antiqua" w:hAnsi="Book Antiqua"/>
          <w:lang w:val="en-GB"/>
        </w:rPr>
        <w:lastRenderedPageBreak/>
        <w:t xml:space="preserve">understanding of the role of </w:t>
      </w:r>
      <w:r w:rsidR="00406E45" w:rsidRPr="007D695B">
        <w:rPr>
          <w:rFonts w:ascii="Book Antiqua" w:hAnsi="Book Antiqua"/>
          <w:lang w:val="en-GB"/>
        </w:rPr>
        <w:t>t</w:t>
      </w:r>
      <w:r w:rsidRPr="007D695B">
        <w:rPr>
          <w:rFonts w:ascii="Book Antiqua" w:hAnsi="Book Antiqua"/>
          <w:lang w:val="en-GB"/>
        </w:rPr>
        <w:t>hymoglobulin as an induction therapy in liver transplant</w:t>
      </w:r>
      <w:r w:rsidR="004377B7" w:rsidRPr="007D695B">
        <w:rPr>
          <w:rFonts w:ascii="Book Antiqua" w:hAnsi="Book Antiqua"/>
          <w:lang w:val="en-GB"/>
        </w:rPr>
        <w:t>ation</w:t>
      </w:r>
      <w:r w:rsidRPr="007D695B">
        <w:rPr>
          <w:rFonts w:ascii="Book Antiqua" w:hAnsi="Book Antiqua"/>
          <w:lang w:val="en-GB"/>
        </w:rPr>
        <w:t xml:space="preserve"> (LT) is still evolving. Because of </w:t>
      </w:r>
      <w:r w:rsidR="004377B7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 xml:space="preserve">ATG T-cell selectivity shortage, </w:t>
      </w:r>
      <w:r w:rsidR="004377B7" w:rsidRPr="007D695B">
        <w:rPr>
          <w:rFonts w:ascii="Book Antiqua" w:hAnsi="Book Antiqua"/>
          <w:lang w:val="en-GB"/>
        </w:rPr>
        <w:t>ATG</w:t>
      </w:r>
      <w:r w:rsidRPr="007D695B">
        <w:rPr>
          <w:rFonts w:ascii="Book Antiqua" w:hAnsi="Book Antiqua"/>
          <w:lang w:val="en-GB"/>
        </w:rPr>
        <w:t xml:space="preserve"> can induce thrombocytopenia, worsening a per</w:t>
      </w:r>
      <w:r w:rsidR="00F844A0" w:rsidRPr="007D695B">
        <w:rPr>
          <w:rFonts w:ascii="Book Antiqua" w:hAnsi="Book Antiqua"/>
          <w:lang w:val="en-GB"/>
        </w:rPr>
        <w:t>ioperative coagulation status</w:t>
      </w:r>
      <w:r w:rsidR="004377B7" w:rsidRPr="007D695B">
        <w:rPr>
          <w:rFonts w:ascii="Book Antiqua" w:hAnsi="Book Antiqua"/>
          <w:lang w:val="en-GB"/>
        </w:rPr>
        <w:t xml:space="preserve"> which is </w:t>
      </w:r>
      <w:r w:rsidRPr="007D695B">
        <w:rPr>
          <w:rFonts w:ascii="Book Antiqua" w:hAnsi="Book Antiqua"/>
          <w:lang w:val="en-GB"/>
        </w:rPr>
        <w:t xml:space="preserve">already compromised because of end stage liver disease and </w:t>
      </w:r>
      <w:r w:rsidR="004377B7" w:rsidRPr="007D695B">
        <w:rPr>
          <w:rFonts w:ascii="Book Antiqua" w:hAnsi="Book Antiqua"/>
          <w:lang w:val="en-GB"/>
        </w:rPr>
        <w:t>causing</w:t>
      </w:r>
      <w:r w:rsidRPr="007D695B">
        <w:rPr>
          <w:rFonts w:ascii="Book Antiqua" w:hAnsi="Book Antiqua"/>
          <w:lang w:val="en-GB"/>
        </w:rPr>
        <w:t xml:space="preserve"> haemodynamic alteration</w:t>
      </w:r>
      <w:r w:rsidR="004377B7" w:rsidRPr="007D695B">
        <w:rPr>
          <w:rFonts w:ascii="Book Antiqua" w:hAnsi="Book Antiqua"/>
          <w:lang w:val="en-GB"/>
        </w:rPr>
        <w:t>s</w:t>
      </w:r>
      <w:r w:rsidRPr="007D695B">
        <w:rPr>
          <w:rFonts w:ascii="Book Antiqua" w:hAnsi="Book Antiqua"/>
          <w:lang w:val="en-GB"/>
        </w:rPr>
        <w:t xml:space="preserve"> because of cytokine release. For this </w:t>
      </w:r>
      <w:r w:rsidR="00F844A0" w:rsidRPr="007D695B">
        <w:rPr>
          <w:rFonts w:ascii="Book Antiqua" w:hAnsi="Book Antiqua"/>
          <w:lang w:val="en-GB"/>
        </w:rPr>
        <w:t>reason,</w:t>
      </w:r>
      <w:r w:rsidRPr="007D695B">
        <w:rPr>
          <w:rFonts w:ascii="Book Antiqua" w:hAnsi="Book Antiqua"/>
          <w:lang w:val="en-GB"/>
        </w:rPr>
        <w:t xml:space="preserve"> the present study has been designed to evaluate the perioperative effects of ATG administration during a liver transplant with particular regard to ATG effects on coagulation. </w:t>
      </w:r>
    </w:p>
    <w:p w14:paraId="27538268" w14:textId="77777777" w:rsidR="00F844A0" w:rsidRPr="007D695B" w:rsidRDefault="00F844A0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1745EAA" w14:textId="77777777" w:rsidR="002D4EFA" w:rsidRPr="00406E45" w:rsidRDefault="002D4EF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406E45">
        <w:rPr>
          <w:rFonts w:ascii="Book Antiqua" w:hAnsi="Book Antiqua"/>
          <w:b/>
          <w:i/>
          <w:lang w:val="en-GB"/>
        </w:rPr>
        <w:t>Innovations and breakthroughs</w:t>
      </w:r>
    </w:p>
    <w:p w14:paraId="58605EEC" w14:textId="10DE6618" w:rsidR="002D4EFA" w:rsidRPr="007D695B" w:rsidRDefault="002D4EF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lang w:val="en-GB"/>
        </w:rPr>
        <w:t xml:space="preserve">In </w:t>
      </w:r>
      <w:r w:rsidR="004377B7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previous literature</w:t>
      </w:r>
      <w:r w:rsidR="004377B7" w:rsidRPr="007D695B">
        <w:rPr>
          <w:rFonts w:ascii="Book Antiqua" w:hAnsi="Book Antiqua"/>
          <w:lang w:val="en-GB"/>
        </w:rPr>
        <w:t>,</w:t>
      </w:r>
      <w:r w:rsidRPr="007D695B">
        <w:rPr>
          <w:rFonts w:ascii="Book Antiqua" w:hAnsi="Book Antiqua"/>
          <w:lang w:val="en-GB"/>
        </w:rPr>
        <w:t xml:space="preserve"> </w:t>
      </w:r>
      <w:r w:rsidR="00F844A0" w:rsidRPr="007D695B">
        <w:rPr>
          <w:rFonts w:ascii="Book Antiqua" w:hAnsi="Book Antiqua"/>
          <w:lang w:val="en-GB"/>
        </w:rPr>
        <w:t>immunosuppressive</w:t>
      </w:r>
      <w:r w:rsidRPr="007D695B">
        <w:rPr>
          <w:rFonts w:ascii="Book Antiqua" w:hAnsi="Book Antiqua"/>
          <w:lang w:val="en-GB"/>
        </w:rPr>
        <w:t xml:space="preserve"> ATG </w:t>
      </w:r>
      <w:r w:rsidR="00F844A0" w:rsidRPr="007D695B">
        <w:rPr>
          <w:rFonts w:ascii="Book Antiqua" w:hAnsi="Book Antiqua"/>
          <w:lang w:val="en-GB"/>
        </w:rPr>
        <w:t xml:space="preserve">therapy </w:t>
      </w:r>
      <w:r w:rsidRPr="007D695B">
        <w:rPr>
          <w:rFonts w:ascii="Book Antiqua" w:hAnsi="Book Antiqua"/>
          <w:lang w:val="en-GB"/>
        </w:rPr>
        <w:t xml:space="preserve">was mainly described </w:t>
      </w:r>
      <w:r w:rsidR="00F844A0" w:rsidRPr="007D695B">
        <w:rPr>
          <w:rFonts w:ascii="Book Antiqua" w:hAnsi="Book Antiqua"/>
          <w:lang w:val="en-GB"/>
        </w:rPr>
        <w:t xml:space="preserve">as a </w:t>
      </w:r>
      <w:r w:rsidR="004377B7" w:rsidRPr="007D695B">
        <w:rPr>
          <w:rFonts w:ascii="Book Antiqua" w:hAnsi="Book Antiqua"/>
          <w:lang w:val="en-GB"/>
        </w:rPr>
        <w:t>method</w:t>
      </w:r>
      <w:r w:rsidRPr="007D695B">
        <w:rPr>
          <w:rFonts w:ascii="Book Antiqua" w:hAnsi="Book Antiqua"/>
          <w:lang w:val="en-GB"/>
        </w:rPr>
        <w:t xml:space="preserve"> to provide a more effective and sustained T-cell clearance, with a consequent reduction of long-term immunosuppressive treatment</w:t>
      </w:r>
      <w:r w:rsidR="00F844A0" w:rsidRPr="007D695B">
        <w:rPr>
          <w:rFonts w:ascii="Book Antiqua" w:hAnsi="Book Antiqua"/>
          <w:lang w:val="en-GB"/>
        </w:rPr>
        <w:t>. The use of</w:t>
      </w:r>
      <w:r w:rsidRPr="007D695B">
        <w:rPr>
          <w:rFonts w:ascii="Book Antiqua" w:hAnsi="Book Antiqua"/>
          <w:lang w:val="en-GB"/>
        </w:rPr>
        <w:t xml:space="preserve"> </w:t>
      </w:r>
      <w:proofErr w:type="spellStart"/>
      <w:r w:rsidR="007F177B" w:rsidRPr="007D695B">
        <w:rPr>
          <w:rFonts w:ascii="Book Antiqua" w:hAnsi="Book Antiqua"/>
          <w:lang w:val="en-GB"/>
        </w:rPr>
        <w:t>t</w:t>
      </w:r>
      <w:r w:rsidRPr="007D695B">
        <w:rPr>
          <w:rFonts w:ascii="Book Antiqua" w:hAnsi="Book Antiqua"/>
          <w:lang w:val="en-GB"/>
        </w:rPr>
        <w:t>hymoglobuline</w:t>
      </w:r>
      <w:proofErr w:type="spellEnd"/>
      <w:r w:rsidRPr="007D695B">
        <w:rPr>
          <w:rFonts w:ascii="Book Antiqua" w:hAnsi="Book Antiqua"/>
          <w:lang w:val="en-GB"/>
        </w:rPr>
        <w:t xml:space="preserve"> as an agent of immunological </w:t>
      </w:r>
      <w:r w:rsidR="00F844A0" w:rsidRPr="007D695B">
        <w:rPr>
          <w:rFonts w:ascii="Book Antiqua" w:hAnsi="Book Antiqua"/>
          <w:lang w:val="en-GB"/>
        </w:rPr>
        <w:t>tolerance</w:t>
      </w:r>
      <w:r w:rsidRPr="007D695B">
        <w:rPr>
          <w:rFonts w:ascii="Book Antiqua" w:hAnsi="Book Antiqua"/>
          <w:lang w:val="en-GB"/>
        </w:rPr>
        <w:t xml:space="preserve"> has never been analysed in terms of </w:t>
      </w:r>
      <w:r w:rsidR="004377B7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h</w:t>
      </w:r>
      <w:r w:rsidR="004377B7" w:rsidRPr="007D695B">
        <w:rPr>
          <w:rFonts w:ascii="Book Antiqua" w:hAnsi="Book Antiqua"/>
          <w:lang w:val="en-GB"/>
        </w:rPr>
        <w:t>a</w:t>
      </w:r>
      <w:r w:rsidRPr="007D695B">
        <w:rPr>
          <w:rFonts w:ascii="Book Antiqua" w:hAnsi="Book Antiqua"/>
          <w:lang w:val="en-GB"/>
        </w:rPr>
        <w:t xml:space="preserve">emodynamic, coagulation and biochemical repercussions during a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>. In particular</w:t>
      </w:r>
      <w:r w:rsidR="004377B7" w:rsidRPr="007D695B">
        <w:rPr>
          <w:rFonts w:ascii="Book Antiqua" w:hAnsi="Book Antiqua"/>
          <w:lang w:val="en-GB"/>
        </w:rPr>
        <w:t xml:space="preserve">, </w:t>
      </w:r>
      <w:r w:rsidR="009E695C" w:rsidRPr="007D695B">
        <w:rPr>
          <w:rFonts w:ascii="Book Antiqua" w:hAnsi="Book Antiqua"/>
          <w:lang w:val="en-GB"/>
        </w:rPr>
        <w:t>the effects of the</w:t>
      </w:r>
      <w:r w:rsidRPr="007D695B">
        <w:rPr>
          <w:rFonts w:ascii="Book Antiqua" w:hAnsi="Book Antiqua"/>
          <w:lang w:val="en-GB"/>
        </w:rPr>
        <w:t xml:space="preserve"> </w:t>
      </w:r>
      <w:r w:rsidR="009E695C" w:rsidRPr="007D695B">
        <w:rPr>
          <w:rFonts w:ascii="Book Antiqua" w:hAnsi="Book Antiqua"/>
          <w:lang w:val="en-GB"/>
        </w:rPr>
        <w:t xml:space="preserve">short term infusion of </w:t>
      </w:r>
      <w:r w:rsidR="004377B7" w:rsidRPr="007D695B">
        <w:rPr>
          <w:rFonts w:ascii="Book Antiqua" w:hAnsi="Book Antiqua"/>
          <w:lang w:val="en-GB"/>
        </w:rPr>
        <w:t xml:space="preserve">high </w:t>
      </w:r>
      <w:r w:rsidR="009E695C" w:rsidRPr="007D695B">
        <w:rPr>
          <w:rFonts w:ascii="Book Antiqua" w:hAnsi="Book Antiqua"/>
          <w:lang w:val="en-GB"/>
        </w:rPr>
        <w:t>ATG doses have</w:t>
      </w:r>
      <w:r w:rsidRPr="007D695B">
        <w:rPr>
          <w:rFonts w:ascii="Book Antiqua" w:hAnsi="Book Antiqua"/>
          <w:lang w:val="en-GB"/>
        </w:rPr>
        <w:t xml:space="preserve"> never been studied </w:t>
      </w:r>
      <w:r w:rsidR="009E695C" w:rsidRPr="007D695B">
        <w:rPr>
          <w:rFonts w:ascii="Book Antiqua" w:hAnsi="Book Antiqua"/>
          <w:lang w:val="en-GB"/>
        </w:rPr>
        <w:t>before</w:t>
      </w:r>
      <w:r w:rsidR="008C3713" w:rsidRPr="007D695B">
        <w:rPr>
          <w:rFonts w:ascii="Book Antiqua" w:hAnsi="Book Antiqua"/>
          <w:lang w:val="en-GB"/>
        </w:rPr>
        <w:t xml:space="preserve">. Moreover, </w:t>
      </w:r>
      <w:r w:rsidR="004377B7" w:rsidRPr="007D695B">
        <w:rPr>
          <w:rFonts w:ascii="Book Antiqua" w:hAnsi="Book Antiqua"/>
          <w:lang w:val="en-GB"/>
        </w:rPr>
        <w:t>whether</w:t>
      </w:r>
      <w:r w:rsidRPr="007D695B">
        <w:rPr>
          <w:rFonts w:ascii="Book Antiqua" w:hAnsi="Book Antiqua"/>
          <w:lang w:val="en-GB"/>
        </w:rPr>
        <w:t xml:space="preserve"> the administration of ATG could have negative repercussions on the coagulation status of cirrhotic patients with an already compromised coagulation</w:t>
      </w:r>
      <w:r w:rsidR="00F844A0" w:rsidRPr="007D695B">
        <w:rPr>
          <w:rFonts w:ascii="Book Antiqua" w:hAnsi="Book Antiqua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>balance</w:t>
      </w:r>
      <w:r w:rsidR="004377B7" w:rsidRPr="007D695B">
        <w:rPr>
          <w:rFonts w:ascii="Book Antiqua" w:hAnsi="Book Antiqua"/>
          <w:lang w:val="en-GB"/>
        </w:rPr>
        <w:t xml:space="preserve"> had never been verified by the use of </w:t>
      </w:r>
      <w:proofErr w:type="spellStart"/>
      <w:r w:rsidR="004377B7" w:rsidRPr="007D695B">
        <w:rPr>
          <w:rFonts w:ascii="Book Antiqua" w:hAnsi="Book Antiqua"/>
          <w:lang w:val="en-GB"/>
        </w:rPr>
        <w:t>thromboelastography</w:t>
      </w:r>
      <w:proofErr w:type="spellEnd"/>
      <w:r w:rsidRPr="007D695B">
        <w:rPr>
          <w:rFonts w:ascii="Book Antiqua" w:hAnsi="Book Antiqua"/>
          <w:lang w:val="en-GB"/>
        </w:rPr>
        <w:t>.</w:t>
      </w:r>
    </w:p>
    <w:p w14:paraId="0426624C" w14:textId="77777777" w:rsidR="002D4EFA" w:rsidRPr="007D695B" w:rsidRDefault="002D4EF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4F95B9ED" w14:textId="77777777" w:rsidR="002D4EFA" w:rsidRPr="007F177B" w:rsidRDefault="002D4EFA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7F177B">
        <w:rPr>
          <w:rFonts w:ascii="Book Antiqua" w:hAnsi="Book Antiqua"/>
          <w:b/>
          <w:i/>
          <w:lang w:val="en-GB"/>
        </w:rPr>
        <w:t>Application</w:t>
      </w:r>
    </w:p>
    <w:p w14:paraId="193E99AA" w14:textId="346973AF" w:rsidR="002D4EFA" w:rsidRPr="007D695B" w:rsidRDefault="00F844A0" w:rsidP="00EE129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7D695B">
        <w:rPr>
          <w:rFonts w:ascii="Book Antiqua" w:hAnsi="Book Antiqua"/>
          <w:lang w:val="en-GB"/>
        </w:rPr>
        <w:t>Thanks to the observation</w:t>
      </w:r>
      <w:r w:rsidR="004377B7" w:rsidRPr="007D695B">
        <w:rPr>
          <w:rFonts w:ascii="Book Antiqua" w:hAnsi="Book Antiqua"/>
          <w:lang w:val="en-GB"/>
        </w:rPr>
        <w:t xml:space="preserve">s in </w:t>
      </w:r>
      <w:r w:rsidR="002D4EFA" w:rsidRPr="007D695B">
        <w:rPr>
          <w:rFonts w:ascii="Book Antiqua" w:hAnsi="Book Antiqua"/>
          <w:lang w:val="en-GB"/>
        </w:rPr>
        <w:t>this study</w:t>
      </w:r>
      <w:r w:rsidR="004377B7" w:rsidRPr="007D695B">
        <w:rPr>
          <w:rFonts w:ascii="Book Antiqua" w:hAnsi="Book Antiqua"/>
          <w:lang w:val="en-GB"/>
        </w:rPr>
        <w:t>,</w:t>
      </w:r>
      <w:r w:rsidR="002D4EFA" w:rsidRPr="007D695B">
        <w:rPr>
          <w:rFonts w:ascii="Book Antiqua" w:hAnsi="Book Antiqua"/>
          <w:lang w:val="en-GB"/>
        </w:rPr>
        <w:t xml:space="preserve"> </w:t>
      </w:r>
      <w:r w:rsidR="007542CA">
        <w:rPr>
          <w:rFonts w:ascii="Book Antiqua" w:hAnsi="Book Antiqua" w:hint="eastAsia"/>
          <w:lang w:val="en-GB" w:eastAsia="zh-CN"/>
        </w:rPr>
        <w:t>the authors</w:t>
      </w:r>
      <w:r w:rsidRPr="007D695B">
        <w:rPr>
          <w:rFonts w:ascii="Book Antiqua" w:hAnsi="Book Antiqua"/>
          <w:lang w:val="en-GB"/>
        </w:rPr>
        <w:t xml:space="preserve"> </w:t>
      </w:r>
      <w:r w:rsidR="002D4EFA" w:rsidRPr="007D695B">
        <w:rPr>
          <w:rFonts w:ascii="Book Antiqua" w:hAnsi="Book Antiqua"/>
          <w:lang w:val="en-GB"/>
        </w:rPr>
        <w:t xml:space="preserve">can predict any negative </w:t>
      </w:r>
      <w:r w:rsidR="009E695C" w:rsidRPr="007D695B">
        <w:rPr>
          <w:rFonts w:ascii="Book Antiqua" w:hAnsi="Book Antiqua"/>
          <w:lang w:val="en-GB"/>
        </w:rPr>
        <w:t>e</w:t>
      </w:r>
      <w:r w:rsidR="002D4EFA" w:rsidRPr="007D695B">
        <w:rPr>
          <w:rFonts w:ascii="Book Antiqua" w:hAnsi="Book Antiqua"/>
          <w:lang w:val="en-GB"/>
        </w:rPr>
        <w:t>ffect</w:t>
      </w:r>
      <w:r w:rsidR="004377B7" w:rsidRPr="007D695B">
        <w:rPr>
          <w:rFonts w:ascii="Book Antiqua" w:hAnsi="Book Antiqua"/>
          <w:lang w:val="en-GB"/>
        </w:rPr>
        <w:t xml:space="preserve">s </w:t>
      </w:r>
      <w:r w:rsidR="002D4EFA" w:rsidRPr="007D695B">
        <w:rPr>
          <w:rFonts w:ascii="Book Antiqua" w:hAnsi="Book Antiqua"/>
          <w:lang w:val="en-GB"/>
        </w:rPr>
        <w:t xml:space="preserve">associated with </w:t>
      </w:r>
      <w:r w:rsidR="004377B7" w:rsidRPr="007D695B">
        <w:rPr>
          <w:rFonts w:ascii="Book Antiqua" w:hAnsi="Book Antiqua"/>
          <w:lang w:val="en-GB"/>
        </w:rPr>
        <w:t xml:space="preserve">the </w:t>
      </w:r>
      <w:r w:rsidR="002D4EFA" w:rsidRPr="007D695B">
        <w:rPr>
          <w:rFonts w:ascii="Book Antiqua" w:hAnsi="Book Antiqua"/>
          <w:lang w:val="en-GB"/>
        </w:rPr>
        <w:t xml:space="preserve">preoperative administration of high-dose ATG. This awareness may enable </w:t>
      </w:r>
      <w:r w:rsidR="004377B7" w:rsidRPr="007D695B">
        <w:rPr>
          <w:rFonts w:ascii="Book Antiqua" w:hAnsi="Book Antiqua"/>
          <w:lang w:val="en-GB"/>
        </w:rPr>
        <w:t>doctors</w:t>
      </w:r>
      <w:r w:rsidR="002D4EFA" w:rsidRPr="007D695B">
        <w:rPr>
          <w:rFonts w:ascii="Book Antiqua" w:hAnsi="Book Antiqua"/>
          <w:lang w:val="en-GB"/>
        </w:rPr>
        <w:t xml:space="preserve"> to better treat any complications associated with the administration of this immunosuppressant</w:t>
      </w:r>
      <w:r w:rsidR="004377B7" w:rsidRPr="007D695B">
        <w:rPr>
          <w:rFonts w:ascii="Book Antiqua" w:hAnsi="Book Antiqua"/>
          <w:lang w:val="en-GB"/>
        </w:rPr>
        <w:t>,</w:t>
      </w:r>
      <w:r w:rsidR="002D4EFA" w:rsidRPr="007D695B">
        <w:rPr>
          <w:rFonts w:ascii="Book Antiqua" w:hAnsi="Book Antiqua"/>
          <w:lang w:val="en-GB"/>
        </w:rPr>
        <w:t xml:space="preserve"> applying </w:t>
      </w:r>
      <w:r w:rsidR="00C2543C" w:rsidRPr="007D695B">
        <w:rPr>
          <w:rFonts w:ascii="Book Antiqua" w:hAnsi="Book Antiqua"/>
          <w:lang w:val="en-GB"/>
        </w:rPr>
        <w:t xml:space="preserve">renal </w:t>
      </w:r>
      <w:r w:rsidR="004377B7" w:rsidRPr="007D695B">
        <w:rPr>
          <w:rFonts w:ascii="Book Antiqua" w:hAnsi="Book Antiqua"/>
          <w:lang w:val="en-GB"/>
        </w:rPr>
        <w:t xml:space="preserve">preservation </w:t>
      </w:r>
      <w:r w:rsidR="002D4EFA" w:rsidRPr="007D695B">
        <w:rPr>
          <w:rFonts w:ascii="Book Antiqua" w:hAnsi="Book Antiqua"/>
          <w:lang w:val="en-GB"/>
        </w:rPr>
        <w:t xml:space="preserve">strategies, </w:t>
      </w:r>
      <w:r w:rsidR="00C2543C" w:rsidRPr="007D695B">
        <w:rPr>
          <w:rFonts w:ascii="Book Antiqua" w:hAnsi="Book Antiqua"/>
          <w:lang w:val="en-GB"/>
        </w:rPr>
        <w:t xml:space="preserve">coagulation </w:t>
      </w:r>
      <w:r w:rsidR="002D4EFA" w:rsidRPr="007D695B">
        <w:rPr>
          <w:rFonts w:ascii="Book Antiqua" w:hAnsi="Book Antiqua"/>
          <w:lang w:val="en-GB"/>
        </w:rPr>
        <w:t xml:space="preserve">control </w:t>
      </w:r>
      <w:r w:rsidR="00C2543C" w:rsidRPr="007D695B">
        <w:rPr>
          <w:rFonts w:ascii="Book Antiqua" w:hAnsi="Book Antiqua"/>
          <w:lang w:val="en-GB"/>
        </w:rPr>
        <w:t>and adjustment</w:t>
      </w:r>
      <w:r w:rsidR="002D4EFA" w:rsidRPr="007D695B">
        <w:rPr>
          <w:rFonts w:ascii="Book Antiqua" w:hAnsi="Book Antiqua"/>
          <w:lang w:val="en-GB"/>
        </w:rPr>
        <w:t xml:space="preserve"> </w:t>
      </w:r>
      <w:r w:rsidR="00C2543C" w:rsidRPr="007D695B">
        <w:rPr>
          <w:rFonts w:ascii="Book Antiqua" w:hAnsi="Book Antiqua"/>
          <w:lang w:val="en-GB"/>
        </w:rPr>
        <w:t>strategies</w:t>
      </w:r>
      <w:r w:rsidR="004377B7" w:rsidRPr="007D695B">
        <w:rPr>
          <w:rFonts w:ascii="Book Antiqua" w:hAnsi="Book Antiqua"/>
          <w:lang w:val="en-GB"/>
        </w:rPr>
        <w:t>,</w:t>
      </w:r>
      <w:r w:rsidR="00C2543C" w:rsidRPr="007D695B">
        <w:rPr>
          <w:rFonts w:ascii="Book Antiqua" w:hAnsi="Book Antiqua"/>
          <w:lang w:val="en-GB"/>
        </w:rPr>
        <w:t xml:space="preserve"> </w:t>
      </w:r>
      <w:r w:rsidR="002D4EFA" w:rsidRPr="007D695B">
        <w:rPr>
          <w:rFonts w:ascii="Book Antiqua" w:hAnsi="Book Antiqua"/>
          <w:lang w:val="en-GB"/>
        </w:rPr>
        <w:t>and</w:t>
      </w:r>
      <w:r w:rsidR="00C2543C" w:rsidRPr="007D695B">
        <w:rPr>
          <w:rFonts w:ascii="Book Antiqua" w:hAnsi="Book Antiqua"/>
          <w:lang w:val="en-GB"/>
        </w:rPr>
        <w:t xml:space="preserve"> h</w:t>
      </w:r>
      <w:r w:rsidR="004377B7" w:rsidRPr="007D695B">
        <w:rPr>
          <w:rFonts w:ascii="Book Antiqua" w:hAnsi="Book Antiqua"/>
          <w:lang w:val="en-GB"/>
        </w:rPr>
        <w:t>a</w:t>
      </w:r>
      <w:r w:rsidR="00C2543C" w:rsidRPr="007D695B">
        <w:rPr>
          <w:rFonts w:ascii="Book Antiqua" w:hAnsi="Book Antiqua"/>
          <w:lang w:val="en-GB"/>
        </w:rPr>
        <w:t>emodynamic support</w:t>
      </w:r>
      <w:r w:rsidR="002D4EFA" w:rsidRPr="007D695B">
        <w:rPr>
          <w:rFonts w:ascii="Book Antiqua" w:hAnsi="Book Antiqua"/>
          <w:lang w:val="en-GB"/>
        </w:rPr>
        <w:t>.</w:t>
      </w:r>
      <w:r w:rsidR="00C2543C" w:rsidRPr="007D695B">
        <w:rPr>
          <w:rFonts w:ascii="Book Antiqua" w:hAnsi="Book Antiqua"/>
          <w:lang w:val="en-GB"/>
        </w:rPr>
        <w:t xml:space="preserve"> </w:t>
      </w:r>
      <w:r w:rsidR="004377B7" w:rsidRPr="007D695B">
        <w:rPr>
          <w:rFonts w:ascii="Book Antiqua" w:hAnsi="Book Antiqua"/>
          <w:lang w:val="en-GB"/>
        </w:rPr>
        <w:t>Based on</w:t>
      </w:r>
      <w:r w:rsidR="00C2543C" w:rsidRPr="007D695B">
        <w:rPr>
          <w:rFonts w:ascii="Book Antiqua" w:hAnsi="Book Antiqua"/>
          <w:lang w:val="en-GB"/>
        </w:rPr>
        <w:t xml:space="preserve"> our observation</w:t>
      </w:r>
      <w:r w:rsidR="004377B7" w:rsidRPr="007D695B">
        <w:rPr>
          <w:rFonts w:ascii="Book Antiqua" w:hAnsi="Book Antiqua"/>
          <w:lang w:val="en-GB"/>
        </w:rPr>
        <w:t>s</w:t>
      </w:r>
      <w:r w:rsidR="002D4EFA" w:rsidRPr="007D695B">
        <w:rPr>
          <w:rFonts w:ascii="Book Antiqua" w:hAnsi="Book Antiqua"/>
          <w:lang w:val="en-GB"/>
        </w:rPr>
        <w:t xml:space="preserve"> </w:t>
      </w:r>
      <w:r w:rsidR="009E695C" w:rsidRPr="007D695B">
        <w:rPr>
          <w:rFonts w:ascii="Book Antiqua" w:hAnsi="Book Antiqua"/>
          <w:lang w:val="en-GB"/>
        </w:rPr>
        <w:t xml:space="preserve">and previous </w:t>
      </w:r>
      <w:r w:rsidR="009E695C" w:rsidRPr="007D695B">
        <w:rPr>
          <w:rFonts w:ascii="Book Antiqua" w:hAnsi="Book Antiqua"/>
          <w:lang w:val="en-GB"/>
        </w:rPr>
        <w:lastRenderedPageBreak/>
        <w:t>literature reports</w:t>
      </w:r>
      <w:r w:rsidR="004377B7" w:rsidRPr="007D695B">
        <w:rPr>
          <w:rFonts w:ascii="Book Antiqua" w:hAnsi="Book Antiqua"/>
          <w:lang w:val="en-GB"/>
        </w:rPr>
        <w:t>,</w:t>
      </w:r>
      <w:r w:rsidR="009E695C" w:rsidRPr="007D695B">
        <w:rPr>
          <w:rFonts w:ascii="Book Antiqua" w:hAnsi="Book Antiqua"/>
          <w:lang w:val="en-GB"/>
        </w:rPr>
        <w:t xml:space="preserve"> </w:t>
      </w:r>
      <w:r w:rsidR="00C2543C" w:rsidRPr="007D695B">
        <w:rPr>
          <w:rFonts w:ascii="Book Antiqua" w:hAnsi="Book Antiqua"/>
          <w:lang w:val="en-GB"/>
        </w:rPr>
        <w:t xml:space="preserve">it </w:t>
      </w:r>
      <w:r w:rsidR="004377B7" w:rsidRPr="007D695B">
        <w:rPr>
          <w:rFonts w:ascii="Book Antiqua" w:hAnsi="Book Antiqua"/>
          <w:lang w:val="en-GB"/>
        </w:rPr>
        <w:t>may</w:t>
      </w:r>
      <w:r w:rsidR="00C2543C" w:rsidRPr="007D695B">
        <w:rPr>
          <w:rFonts w:ascii="Book Antiqua" w:hAnsi="Book Antiqua"/>
          <w:lang w:val="en-GB"/>
        </w:rPr>
        <w:t xml:space="preserve"> be </w:t>
      </w:r>
      <w:r w:rsidR="002D4EFA" w:rsidRPr="007D695B">
        <w:rPr>
          <w:rFonts w:ascii="Book Antiqua" w:hAnsi="Book Antiqua"/>
          <w:lang w:val="en-GB"/>
        </w:rPr>
        <w:t xml:space="preserve">safer </w:t>
      </w:r>
      <w:r w:rsidR="004377B7" w:rsidRPr="007D695B">
        <w:rPr>
          <w:rFonts w:ascii="Book Antiqua" w:hAnsi="Book Antiqua"/>
          <w:lang w:val="en-GB"/>
        </w:rPr>
        <w:t>to start administration of this drug</w:t>
      </w:r>
      <w:r w:rsidR="002D4EFA" w:rsidRPr="007D695B">
        <w:rPr>
          <w:rFonts w:ascii="Book Antiqua" w:hAnsi="Book Antiqua"/>
          <w:lang w:val="en-GB"/>
        </w:rPr>
        <w:t xml:space="preserve"> earlier and </w:t>
      </w:r>
      <w:r w:rsidR="00C2543C" w:rsidRPr="007D695B">
        <w:rPr>
          <w:rFonts w:ascii="Book Antiqua" w:hAnsi="Book Antiqua"/>
          <w:lang w:val="en-GB"/>
        </w:rPr>
        <w:t xml:space="preserve">at </w:t>
      </w:r>
      <w:r w:rsidR="002D4EFA" w:rsidRPr="007D695B">
        <w:rPr>
          <w:rFonts w:ascii="Book Antiqua" w:hAnsi="Book Antiqua"/>
          <w:lang w:val="en-GB"/>
        </w:rPr>
        <w:t>lower doses in order to mitigate any adverse impacts.</w:t>
      </w:r>
    </w:p>
    <w:p w14:paraId="63B1A294" w14:textId="77777777" w:rsidR="000064A3" w:rsidRPr="007D695B" w:rsidRDefault="000064A3" w:rsidP="00EE129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</w:p>
    <w:p w14:paraId="61DA2433" w14:textId="42B2B968" w:rsidR="00C2543C" w:rsidRPr="007F177B" w:rsidRDefault="004377B7" w:rsidP="00EE129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7F177B">
        <w:rPr>
          <w:rFonts w:ascii="Book Antiqua" w:hAnsi="Book Antiqua"/>
          <w:b/>
          <w:i/>
          <w:lang w:val="en-GB"/>
        </w:rPr>
        <w:t>Terminology</w:t>
      </w:r>
    </w:p>
    <w:p w14:paraId="667541D1" w14:textId="3EFF6030" w:rsidR="00C2543C" w:rsidRDefault="00C2543C" w:rsidP="00EE129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7D695B">
        <w:rPr>
          <w:rFonts w:ascii="Book Antiqua" w:hAnsi="Book Antiqua"/>
          <w:lang w:val="en-GB"/>
        </w:rPr>
        <w:t xml:space="preserve">Polyclonal </w:t>
      </w:r>
      <w:r w:rsidR="00F72364" w:rsidRPr="007D695B">
        <w:rPr>
          <w:rFonts w:ascii="Book Antiqua" w:hAnsi="Book Antiqua"/>
          <w:lang w:val="en-GB"/>
        </w:rPr>
        <w:t>ATG</w:t>
      </w:r>
      <w:r w:rsidRPr="007D695B">
        <w:rPr>
          <w:rFonts w:ascii="Book Antiqua" w:hAnsi="Book Antiqua"/>
          <w:lang w:val="en-GB"/>
        </w:rPr>
        <w:t xml:space="preserve"> preparations are </w:t>
      </w:r>
      <w:proofErr w:type="spellStart"/>
      <w:r w:rsidRPr="007D695B">
        <w:rPr>
          <w:rFonts w:ascii="Book Antiqua" w:hAnsi="Book Antiqua"/>
          <w:lang w:val="en-GB"/>
        </w:rPr>
        <w:t>immunosuppress</w:t>
      </w:r>
      <w:r w:rsidR="004377B7" w:rsidRPr="007D695B">
        <w:rPr>
          <w:rFonts w:ascii="Book Antiqua" w:hAnsi="Book Antiqua"/>
          <w:lang w:val="en-GB"/>
        </w:rPr>
        <w:t>ants</w:t>
      </w:r>
      <w:proofErr w:type="spellEnd"/>
      <w:r w:rsidRPr="007D695B">
        <w:rPr>
          <w:rFonts w:ascii="Book Antiqua" w:hAnsi="Book Antiqua"/>
          <w:lang w:val="en-GB"/>
        </w:rPr>
        <w:t xml:space="preserve"> used for </w:t>
      </w:r>
      <w:r w:rsidR="004377B7" w:rsidRPr="007D695B">
        <w:rPr>
          <w:rFonts w:ascii="Book Antiqua" w:hAnsi="Book Antiqua"/>
          <w:lang w:val="en-GB"/>
        </w:rPr>
        <w:t xml:space="preserve">the </w:t>
      </w:r>
      <w:r w:rsidRPr="007D695B">
        <w:rPr>
          <w:rFonts w:ascii="Book Antiqua" w:hAnsi="Book Antiqua"/>
          <w:lang w:val="en-GB"/>
        </w:rPr>
        <w:t>prevention and treatment of acute rejection in solid organ transplantation.</w:t>
      </w:r>
      <w:r w:rsidRPr="007D695B">
        <w:rPr>
          <w:rFonts w:ascii="Book Antiqua" w:hAnsi="Book Antiqua" w:cs="Bookman-Light"/>
          <w:lang w:val="en-GB"/>
        </w:rPr>
        <w:t xml:space="preserve"> </w:t>
      </w:r>
      <w:r w:rsidRPr="007D695B">
        <w:rPr>
          <w:rFonts w:ascii="Book Antiqua" w:hAnsi="Book Antiqua"/>
          <w:lang w:val="en-GB"/>
        </w:rPr>
        <w:t xml:space="preserve">Thymoglobulin, a rabbit-derived polyclonal antibody, is a polyclonal </w:t>
      </w:r>
      <w:proofErr w:type="spellStart"/>
      <w:r w:rsidRPr="007D695B">
        <w:rPr>
          <w:rFonts w:ascii="Book Antiqua" w:hAnsi="Book Antiqua"/>
          <w:lang w:val="en-GB"/>
        </w:rPr>
        <w:t>antithymocyte</w:t>
      </w:r>
      <w:proofErr w:type="spellEnd"/>
      <w:r w:rsidRPr="007D695B">
        <w:rPr>
          <w:rFonts w:ascii="Book Antiqua" w:hAnsi="Book Antiqua"/>
          <w:lang w:val="en-GB"/>
        </w:rPr>
        <w:t xml:space="preserve"> antibod</w:t>
      </w:r>
      <w:r w:rsidR="004377B7" w:rsidRPr="007D695B">
        <w:rPr>
          <w:rFonts w:ascii="Book Antiqua" w:hAnsi="Book Antiqua"/>
          <w:lang w:val="en-GB"/>
        </w:rPr>
        <w:t>y</w:t>
      </w:r>
      <w:r w:rsidRPr="007D695B">
        <w:rPr>
          <w:rFonts w:ascii="Book Antiqua" w:hAnsi="Book Antiqua"/>
          <w:lang w:val="en-GB"/>
        </w:rPr>
        <w:t xml:space="preserve"> (“induction agents”)</w:t>
      </w:r>
      <w:r w:rsidR="004377B7" w:rsidRPr="007D695B">
        <w:rPr>
          <w:rFonts w:ascii="Book Antiqua" w:hAnsi="Book Antiqua"/>
          <w:lang w:val="en-GB"/>
        </w:rPr>
        <w:t xml:space="preserve"> which is </w:t>
      </w:r>
      <w:r w:rsidRPr="007D695B">
        <w:rPr>
          <w:rFonts w:ascii="Book Antiqua" w:hAnsi="Book Antiqua"/>
          <w:lang w:val="en-GB"/>
        </w:rPr>
        <w:t xml:space="preserve">administered preoperatively in order to minimize the use of nephrotoxic </w:t>
      </w:r>
      <w:proofErr w:type="spellStart"/>
      <w:r w:rsidRPr="007D695B">
        <w:rPr>
          <w:rFonts w:ascii="Book Antiqua" w:hAnsi="Book Antiqua"/>
          <w:lang w:val="en-GB"/>
        </w:rPr>
        <w:t>calcineurin</w:t>
      </w:r>
      <w:proofErr w:type="spellEnd"/>
      <w:r w:rsidRPr="007D695B">
        <w:rPr>
          <w:rFonts w:ascii="Book Antiqua" w:hAnsi="Book Antiqua"/>
          <w:lang w:val="en-GB"/>
        </w:rPr>
        <w:t xml:space="preserve"> inhibitors</w: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PEVuZE5vdGU+PENpdGU+PEF1dGhvcj5UZWN0b3I8L0F1dGhvcj48WWVhcj4yMDA0PC9ZZWFyPjxS
ZWNOdW0+MzwvUmVjTnVtPjxEaXNwbGF5VGV4dD48c3R5bGUgZmFjZT0ic3VwZXJzY3JpcHQiPls2
XTwvc3R5bGU+PC9EaXNwbGF5VGV4dD48cmVjb3JkPjxyZWMtbnVtYmVyPjM8L3JlYy1udW1iZXI+
PGZvcmVpZ24ta2V5cz48a2V5IGFwcD0iRU4iIGRiLWlkPSJ0d2QwNXY1dnN6OWRzcGVzOWY4NXJk
YXhhdjV0emZ4ZXN6MDkiIHRpbWVzdGFtcD0iMCI+Mzwva2V5PjwvZm9yZWlnbi1rZXlzPjxyZWYt
dHlwZSBuYW1lPSJKb3VybmFsIEFydGljbGUiPjE3PC9yZWYtdHlwZT48Y29udHJpYnV0b3JzPjxh
dXRob3JzPjxhdXRob3I+VGVjdG9yLCBBLiBKLjwvYXV0aG9yPjxhdXRob3I+RnJpZGVsbCwgSi4g
QS48L2F1dGhvcj48YXV0aG9yPk1hbmd1cywgUi4gUy48L2F1dGhvcj48YXV0aG9yPlNoYWgsIEEu
PC9hdXRob3I+PGF1dGhvcj5NaWxncm9tLCBNLjwvYXV0aG9yPjxhdXRob3I+S3dvLCBQLjwvYXV0
aG9yPjxhdXRob3I+Q2hhbGFzYW5pLCBOLjwvYXV0aG9yPjxhdXRob3I+WW9vLCBILjwvYXV0aG9y
PjxhdXRob3I+Um91Y2gsIEQuPC9hdXRob3I+PGF1dGhvcj5MaWFuZ3B1bnNha3VsLCBTLjwvYXV0
aG9yPjxhdXRob3I+SGVycmluZywgUy48L2F1dGhvcj48YXV0aG9yPkx1bWVuZywgTC48L2F1dGhv
cj48L2F1dGhvcnM+PC9jb250cmlidXRvcnM+PGF1dGgtYWRkcmVzcz5EZXBhcnRtZW50IG9mIFN1
cmdlcnksIEluZGlhbmEgVW5pdmVyc2l0eSBTY2hvb2wgb2YgTWVkaWNpbmUsIEluZGlhbmFwb2xp
cywgSU4gNDYyMDIsIFVTQS4gYXRlY3RvckBpdXB1aS5lZHU8L2F1dGgtYWRkcmVzcz48dGl0bGVz
Pjx0aXRsZT5Qcm9taXNpbmcgZWFybHkgcmVzdWx0cyB3aXRoIGltbXVub3N1cHByZXNzaW9uIHVz
aW5nIHJhYmJpdCBhbnRpLXRoeW1vY3l0ZSBnbG9idWxpbiBhbmQgc3Rlcm9pZHMgd2l0aCBkZWxh
eWVkIGludHJvZHVjdGlvbiBvZiB0YWNyb2xpbXVzIGluIGFkdWx0IGxpdmVyIHRyYW5zcGxhbnQg
cmVjaXBpZW50czwvdGl0bGU+PHNlY29uZGFyeS10aXRsZT5MaXZlciBUcmFuc3BsPC9zZWNvbmRh
cnktdGl0bGU+PC90aXRsZXM+PHBlcmlvZGljYWw+PGZ1bGwtdGl0bGU+TGl2ZXIgVHJhbnNwbDwv
ZnVsbC10aXRsZT48L3BlcmlvZGljYWw+PHBhZ2VzPjQwNC03PC9wYWdlcz48dm9sdW1lPjEwPC92
b2x1bWU+PG51bWJlcj4zPC9udW1iZXI+PGVkaXRpb24+MjAwNC8wMy8wOTwvZWRpdGlvbj48a2V5
d29yZHM+PGtleXdvcmQ+QWR1bHQ8L2tleXdvcmQ+PGtleXdvcmQ+QW50aWx5bXBob2N5dGUgU2Vy
dW0vKmFkbWluaXN0cmF0aW9uICZhbXA7IGRvc2FnZTwva2V5d29yZD48a2V5d29yZD5HcmFmdCBS
ZWplY3Rpb24vKnByZXZlbnRpb24gJmFtcDsgY29udHJvbDwva2V5d29yZD48a2V5d29yZD5HcmFm
dCBTdXJ2aXZhbC9kcnVnIGVmZmVjdHM8L2tleXdvcmQ+PGtleXdvcmQ+SGVwYXRpdGlzIEMvY29t
cGxpY2F0aW9ucy9pbW11bm9sb2d5PC9rZXl3b3JkPjxrZXl3b3JkPkh1bWFuczwva2V5d29yZD48
a2V5d29yZD5JbW11bm9zdXBwcmVzc2l2ZSBBZ2VudHMvKmFkbWluaXN0cmF0aW9uICZhbXA7IGRv
c2FnZTwva2V5d29yZD48a2V5d29yZD5MaXZlciBDaXJyaG9zaXMvaW1tdW5vbG9neS9zdXJnZXJ5
L3Zpcm9sb2d5PC9rZXl3b3JkPjxrZXl3b3JkPkxpdmVyIERpc2Vhc2VzL3N1cmdlcnk8L2tleXdv
cmQ+PGtleXdvcmQ+TGl2ZXIgVHJhbnNwbGFudGF0aW9uL21ldGhvZHM8L2tleXdvcmQ+PGtleXdv
cmQ+TWV0aHlscHJlZG5pc29sb25lLyphZG1pbmlzdHJhdGlvbiAmYW1wOyBkb3NhZ2U8L2tleXdv
cmQ+PGtleXdvcmQ+U3Vydml2YWwgQW5hbHlzaXM8L2tleXdvcmQ+PGtleXdvcmQ+VGFjcm9saW11
cy8qYWRtaW5pc3RyYXRpb24gJmFtcDsgZG9zYWdlPC9rZXl3b3JkPjxrZXl3b3JkPlRpbWUgRmFj
dG9yczwva2V5d29yZD48a2V5d29yZD5UcmVhdG1lbnQgT3V0Y29tZTwva2V5d29yZD48L2tleXdv
cmRzPjxkYXRlcz48eWVhcj4yMDA0PC95ZWFyPjxwdWItZGF0ZXM+PGRhdGU+TWFyPC9kYXRlPjwv
cHViLWRhdGVzPjwvZGF0ZXM+PGlzYm4+MTUyNy02NDY1IChQcmludCkmI3hEOzE1MjctNjQ2NSAo
TGlua2luZyk8L2lzYm4+PGFjY2Vzc2lvbi1udW0+MTUwMDQ3Njg8L2FjY2Vzc2lvbi1udW0+PHVy
bHM+PHJlbGF0ZWQtdXJscz48dXJsPmh0dHA6Ly93d3cubmNiaS5ubG0ubmloLmdvdi9lbnRyZXov
cXVlcnkuZmNnaT9jbWQ9UmV0cmlldmUmYW1wO2RiPVB1Yk1lZCZhbXA7ZG9wdD1DaXRhdGlvbiZh
bXA7bGlzdF91aWRzPTE1MDA0NzY4PC91cmw+PC9yZWxhdGVkLXVybHM+PC91cmxzPjxlbGVjdHJv
bmljLXJlc291cmNlLW51bT4xMC4xMDAyL2x0LjIwMDg1PC9lbGVjdHJvbmljLXJlc291cmNlLW51
bT48bGFuZ3VhZ2U+ZW5nPC9sYW5ndWFnZT48L3JlY29yZD48L0NpdGU+PC9FbmROb3RlPn==
</w:fldData>
        </w:fldChar>
      </w:r>
      <w:r w:rsidRPr="007D695B">
        <w:rPr>
          <w:rFonts w:ascii="Book Antiqua" w:hAnsi="Book Antiqua"/>
          <w:lang w:val="en-GB"/>
        </w:rPr>
        <w:instrText xml:space="preserve"> ADDIN EN.CITE </w:instrText>
      </w:r>
      <w:r w:rsidRPr="007D695B">
        <w:rPr>
          <w:rFonts w:ascii="Book Antiqua" w:hAnsi="Book Antiqua"/>
          <w:lang w:val="en-GB"/>
        </w:rPr>
        <w:fldChar w:fldCharType="begin">
          <w:fldData xml:space="preserve">PEVuZE5vdGU+PENpdGU+PEF1dGhvcj5UZWN0b3I8L0F1dGhvcj48WWVhcj4yMDA0PC9ZZWFyPjxS
ZWNOdW0+MzwvUmVjTnVtPjxEaXNwbGF5VGV4dD48c3R5bGUgZmFjZT0ic3VwZXJzY3JpcHQiPls2
XTwvc3R5bGU+PC9EaXNwbGF5VGV4dD48cmVjb3JkPjxyZWMtbnVtYmVyPjM8L3JlYy1udW1iZXI+
PGZvcmVpZ24ta2V5cz48a2V5IGFwcD0iRU4iIGRiLWlkPSJ0d2QwNXY1dnN6OWRzcGVzOWY4NXJk
YXhhdjV0emZ4ZXN6MDkiIHRpbWVzdGFtcD0iMCI+Mzwva2V5PjwvZm9yZWlnbi1rZXlzPjxyZWYt
dHlwZSBuYW1lPSJKb3VybmFsIEFydGljbGUiPjE3PC9yZWYtdHlwZT48Y29udHJpYnV0b3JzPjxh
dXRob3JzPjxhdXRob3I+VGVjdG9yLCBBLiBKLjwvYXV0aG9yPjxhdXRob3I+RnJpZGVsbCwgSi4g
QS48L2F1dGhvcj48YXV0aG9yPk1hbmd1cywgUi4gUy48L2F1dGhvcj48YXV0aG9yPlNoYWgsIEEu
PC9hdXRob3I+PGF1dGhvcj5NaWxncm9tLCBNLjwvYXV0aG9yPjxhdXRob3I+S3dvLCBQLjwvYXV0
aG9yPjxhdXRob3I+Q2hhbGFzYW5pLCBOLjwvYXV0aG9yPjxhdXRob3I+WW9vLCBILjwvYXV0aG9y
PjxhdXRob3I+Um91Y2gsIEQuPC9hdXRob3I+PGF1dGhvcj5MaWFuZ3B1bnNha3VsLCBTLjwvYXV0
aG9yPjxhdXRob3I+SGVycmluZywgUy48L2F1dGhvcj48YXV0aG9yPkx1bWVuZywgTC48L2F1dGhv
cj48L2F1dGhvcnM+PC9jb250cmlidXRvcnM+PGF1dGgtYWRkcmVzcz5EZXBhcnRtZW50IG9mIFN1
cmdlcnksIEluZGlhbmEgVW5pdmVyc2l0eSBTY2hvb2wgb2YgTWVkaWNpbmUsIEluZGlhbmFwb2xp
cywgSU4gNDYyMDIsIFVTQS4gYXRlY3RvckBpdXB1aS5lZHU8L2F1dGgtYWRkcmVzcz48dGl0bGVz
Pjx0aXRsZT5Qcm9taXNpbmcgZWFybHkgcmVzdWx0cyB3aXRoIGltbXVub3N1cHByZXNzaW9uIHVz
aW5nIHJhYmJpdCBhbnRpLXRoeW1vY3l0ZSBnbG9idWxpbiBhbmQgc3Rlcm9pZHMgd2l0aCBkZWxh
eWVkIGludHJvZHVjdGlvbiBvZiB0YWNyb2xpbXVzIGluIGFkdWx0IGxpdmVyIHRyYW5zcGxhbnQg
cmVjaXBpZW50czwvdGl0bGU+PHNlY29uZGFyeS10aXRsZT5MaXZlciBUcmFuc3BsPC9zZWNvbmRh
cnktdGl0bGU+PC90aXRsZXM+PHBlcmlvZGljYWw+PGZ1bGwtdGl0bGU+TGl2ZXIgVHJhbnNwbDwv
ZnVsbC10aXRsZT48L3BlcmlvZGljYWw+PHBhZ2VzPjQwNC03PC9wYWdlcz48dm9sdW1lPjEwPC92
b2x1bWU+PG51bWJlcj4zPC9udW1iZXI+PGVkaXRpb24+MjAwNC8wMy8wOTwvZWRpdGlvbj48a2V5
d29yZHM+PGtleXdvcmQ+QWR1bHQ8L2tleXdvcmQ+PGtleXdvcmQ+QW50aWx5bXBob2N5dGUgU2Vy
dW0vKmFkbWluaXN0cmF0aW9uICZhbXA7IGRvc2FnZTwva2V5d29yZD48a2V5d29yZD5HcmFmdCBS
ZWplY3Rpb24vKnByZXZlbnRpb24gJmFtcDsgY29udHJvbDwva2V5d29yZD48a2V5d29yZD5HcmFm
dCBTdXJ2aXZhbC9kcnVnIGVmZmVjdHM8L2tleXdvcmQ+PGtleXdvcmQ+SGVwYXRpdGlzIEMvY29t
cGxpY2F0aW9ucy9pbW11bm9sb2d5PC9rZXl3b3JkPjxrZXl3b3JkPkh1bWFuczwva2V5d29yZD48
a2V5d29yZD5JbW11bm9zdXBwcmVzc2l2ZSBBZ2VudHMvKmFkbWluaXN0cmF0aW9uICZhbXA7IGRv
c2FnZTwva2V5d29yZD48a2V5d29yZD5MaXZlciBDaXJyaG9zaXMvaW1tdW5vbG9neS9zdXJnZXJ5
L3Zpcm9sb2d5PC9rZXl3b3JkPjxrZXl3b3JkPkxpdmVyIERpc2Vhc2VzL3N1cmdlcnk8L2tleXdv
cmQ+PGtleXdvcmQ+TGl2ZXIgVHJhbnNwbGFudGF0aW9uL21ldGhvZHM8L2tleXdvcmQ+PGtleXdv
cmQ+TWV0aHlscHJlZG5pc29sb25lLyphZG1pbmlzdHJhdGlvbiAmYW1wOyBkb3NhZ2U8L2tleXdv
cmQ+PGtleXdvcmQ+U3Vydml2YWwgQW5hbHlzaXM8L2tleXdvcmQ+PGtleXdvcmQ+VGFjcm9saW11
cy8qYWRtaW5pc3RyYXRpb24gJmFtcDsgZG9zYWdlPC9rZXl3b3JkPjxrZXl3b3JkPlRpbWUgRmFj
dG9yczwva2V5d29yZD48a2V5d29yZD5UcmVhdG1lbnQgT3V0Y29tZTwva2V5d29yZD48L2tleXdv
cmRzPjxkYXRlcz48eWVhcj4yMDA0PC95ZWFyPjxwdWItZGF0ZXM+PGRhdGU+TWFyPC9kYXRlPjwv
cHViLWRhdGVzPjwvZGF0ZXM+PGlzYm4+MTUyNy02NDY1IChQcmludCkmI3hEOzE1MjctNjQ2NSAo
TGlua2luZyk8L2lzYm4+PGFjY2Vzc2lvbi1udW0+MTUwMDQ3Njg8L2FjY2Vzc2lvbi1udW0+PHVy
bHM+PHJlbGF0ZWQtdXJscz48dXJsPmh0dHA6Ly93d3cubmNiaS5ubG0ubmloLmdvdi9lbnRyZXov
cXVlcnkuZmNnaT9jbWQ9UmV0cmlldmUmYW1wO2RiPVB1Yk1lZCZhbXA7ZG9wdD1DaXRhdGlvbiZh
bXA7bGlzdF91aWRzPTE1MDA0NzY4PC91cmw+PC9yZWxhdGVkLXVybHM+PC91cmxzPjxlbGVjdHJv
bmljLXJlc291cmNlLW51bT4xMC4xMDAyL2x0LjIwMDg1PC9lbGVjdHJvbmljLXJlc291cmNlLW51
bT48bGFuZ3VhZ2U+ZW5nPC9sYW5ndWFnZT48L3JlY29yZD48L0NpdGU+PC9FbmROb3RlPn==
</w:fldData>
        </w:fldChar>
      </w:r>
      <w:r w:rsidRPr="007D695B">
        <w:rPr>
          <w:rFonts w:ascii="Book Antiqua" w:hAnsi="Book Antiqua"/>
          <w:lang w:val="en-GB"/>
        </w:rPr>
        <w:instrText xml:space="preserve"> ADDIN EN.CITE.DATA </w:instrText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</w:r>
      <w:r w:rsidRPr="007D695B">
        <w:rPr>
          <w:rFonts w:ascii="Book Antiqua" w:hAnsi="Book Antiqua"/>
          <w:lang w:val="en-GB"/>
        </w:rPr>
        <w:fldChar w:fldCharType="end"/>
      </w:r>
      <w:r w:rsidRPr="007D695B">
        <w:rPr>
          <w:rFonts w:ascii="Book Antiqua" w:hAnsi="Book Antiqua"/>
          <w:lang w:val="en-GB"/>
        </w:rPr>
        <w:t xml:space="preserve">, to reduce overall steroid use and to eliminate the need for maintenance immunosuppression, promoting tolerance in organ recipients by donor leucocyte augmentation. </w:t>
      </w:r>
      <w:r w:rsidR="002258EC" w:rsidRPr="007D695B">
        <w:rPr>
          <w:rFonts w:ascii="Book Antiqua" w:hAnsi="Book Antiqua"/>
          <w:lang w:val="en-GB"/>
        </w:rPr>
        <w:t>LT</w:t>
      </w:r>
      <w:r w:rsidRPr="007D695B">
        <w:rPr>
          <w:rFonts w:ascii="Book Antiqua" w:hAnsi="Book Antiqua"/>
          <w:lang w:val="en-GB"/>
        </w:rPr>
        <w:t xml:space="preserve"> is the only therapeutic approach for end stage liver disease. It</w:t>
      </w:r>
      <w:r w:rsidR="004377B7" w:rsidRPr="007D695B">
        <w:rPr>
          <w:rFonts w:ascii="Book Antiqua" w:hAnsi="Book Antiqua"/>
          <w:lang w:val="en-GB"/>
        </w:rPr>
        <w:t xml:space="preserve"> is </w:t>
      </w:r>
      <w:r w:rsidRPr="007D695B">
        <w:rPr>
          <w:rFonts w:ascii="Book Antiqua" w:hAnsi="Book Antiqua"/>
          <w:lang w:val="en-GB"/>
        </w:rPr>
        <w:t xml:space="preserve">a surgical procedure characterized by </w:t>
      </w:r>
      <w:r w:rsidR="004377B7" w:rsidRPr="007D695B">
        <w:rPr>
          <w:rFonts w:ascii="Book Antiqua" w:hAnsi="Book Antiqua"/>
          <w:lang w:val="en-GB"/>
        </w:rPr>
        <w:t>significant</w:t>
      </w:r>
      <w:r w:rsidR="008A3359" w:rsidRPr="007D695B">
        <w:rPr>
          <w:rFonts w:ascii="Book Antiqua" w:hAnsi="Book Antiqua"/>
          <w:lang w:val="en-GB"/>
        </w:rPr>
        <w:t xml:space="preserve"> haemo</w:t>
      </w:r>
      <w:r w:rsidRPr="007D695B">
        <w:rPr>
          <w:rFonts w:ascii="Book Antiqua" w:hAnsi="Book Antiqua"/>
          <w:lang w:val="en-GB"/>
        </w:rPr>
        <w:t>dynamic, coagulation and biochemical repercussions which are different depending on the surgical stage (laparotomy, pre-</w:t>
      </w:r>
      <w:proofErr w:type="spellStart"/>
      <w:r w:rsidRPr="007D695B">
        <w:rPr>
          <w:rFonts w:ascii="Book Antiqua" w:hAnsi="Book Antiqua"/>
          <w:lang w:val="en-GB"/>
        </w:rPr>
        <w:t>anhepatic</w:t>
      </w:r>
      <w:proofErr w:type="spellEnd"/>
      <w:r w:rsidRPr="007D695B">
        <w:rPr>
          <w:rFonts w:ascii="Book Antiqua" w:hAnsi="Book Antiqua"/>
          <w:lang w:val="en-GB"/>
        </w:rPr>
        <w:t xml:space="preserve">, </w:t>
      </w:r>
      <w:proofErr w:type="spellStart"/>
      <w:r w:rsidRPr="007D695B">
        <w:rPr>
          <w:rFonts w:ascii="Book Antiqua" w:hAnsi="Book Antiqua"/>
          <w:lang w:val="en-GB"/>
        </w:rPr>
        <w:t>anhepatic</w:t>
      </w:r>
      <w:proofErr w:type="spellEnd"/>
      <w:r w:rsidRPr="007D695B">
        <w:rPr>
          <w:rFonts w:ascii="Book Antiqua" w:hAnsi="Book Antiqua"/>
          <w:lang w:val="en-GB"/>
        </w:rPr>
        <w:t xml:space="preserve">, </w:t>
      </w:r>
      <w:r w:rsidR="004377B7" w:rsidRPr="007D695B">
        <w:rPr>
          <w:rFonts w:ascii="Book Antiqua" w:hAnsi="Book Antiqua"/>
          <w:lang w:val="en-GB"/>
        </w:rPr>
        <w:t xml:space="preserve">and </w:t>
      </w:r>
      <w:r w:rsidRPr="007D695B">
        <w:rPr>
          <w:rFonts w:ascii="Book Antiqua" w:hAnsi="Book Antiqua"/>
          <w:lang w:val="en-GB"/>
        </w:rPr>
        <w:t>reperfusion phase).</w:t>
      </w:r>
    </w:p>
    <w:p w14:paraId="6619F77D" w14:textId="77777777" w:rsidR="007F177B" w:rsidRPr="00171C00" w:rsidRDefault="007F177B" w:rsidP="00171C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0D385F63" w14:textId="768183A2" w:rsidR="007F177B" w:rsidRPr="00171C00" w:rsidRDefault="007F177B" w:rsidP="00171C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  <w:r w:rsidRPr="00171C00">
        <w:rPr>
          <w:rFonts w:ascii="Book Antiqua" w:hAnsi="Book Antiqua"/>
          <w:b/>
          <w:i/>
          <w:lang w:val="en-GB" w:eastAsia="zh-CN"/>
        </w:rPr>
        <w:t>Peer-review</w:t>
      </w:r>
    </w:p>
    <w:p w14:paraId="3D6AD9B5" w14:textId="3BE4AE8D" w:rsidR="00EF16C7" w:rsidRPr="00171C00" w:rsidRDefault="00EF16C7" w:rsidP="00171C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  <w:r w:rsidRPr="00171C00">
        <w:rPr>
          <w:rFonts w:ascii="Book Antiqua" w:eastAsia="宋体" w:hAnsi="Book Antiqua"/>
          <w:kern w:val="2"/>
          <w:lang w:eastAsia="zh-CN"/>
        </w:rPr>
        <w:t>It’s a well performed and thought out study with many relevant findings.</w:t>
      </w:r>
    </w:p>
    <w:p w14:paraId="522A5163" w14:textId="63B351A0" w:rsidR="007F177B" w:rsidRPr="00171C00" w:rsidRDefault="007F177B" w:rsidP="00171C00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171C00">
        <w:rPr>
          <w:rFonts w:ascii="Book Antiqua" w:hAnsi="Book Antiqua"/>
          <w:lang w:val="en-GB" w:eastAsia="zh-CN"/>
        </w:rPr>
        <w:br w:type="page"/>
      </w:r>
    </w:p>
    <w:p w14:paraId="714F5544" w14:textId="4F7BD3CF" w:rsidR="00036A02" w:rsidRPr="00171C00" w:rsidRDefault="007F177B" w:rsidP="00171C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171C00">
        <w:rPr>
          <w:rFonts w:ascii="Book Antiqua" w:hAnsi="Book Antiqua"/>
          <w:b/>
          <w:lang w:val="en-GB" w:eastAsia="zh-CN"/>
        </w:rPr>
        <w:lastRenderedPageBreak/>
        <w:t>REFERENCES</w:t>
      </w:r>
    </w:p>
    <w:p w14:paraId="1D7F542C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Storb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R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Gluckman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E, Thomas ED, Buckner CD, Clift RA,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Fefer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A, Glucksberg H, Graham TC, Johnson FL, Lerner KG, Neiman PE, Ochs H. Treatment of established human graft-versus-host disease by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antithymocyte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globulin.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171C00">
        <w:rPr>
          <w:rFonts w:ascii="Book Antiqua" w:eastAsia="宋体" w:hAnsi="Book Antiqua" w:cs="宋体"/>
          <w:lang w:val="en-US" w:eastAsia="zh-CN"/>
        </w:rPr>
        <w:t xml:space="preserve"> 1974;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44</w:t>
      </w:r>
      <w:r w:rsidRPr="00171C00">
        <w:rPr>
          <w:rFonts w:ascii="Book Antiqua" w:eastAsia="宋体" w:hAnsi="Book Antiqua" w:cs="宋体"/>
          <w:lang w:val="en-US" w:eastAsia="zh-CN"/>
        </w:rPr>
        <w:t>: 56-75 [PMID: 4275768]</w:t>
      </w:r>
    </w:p>
    <w:p w14:paraId="38CCDC6C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2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Beiras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>-Fernandez A</w:t>
      </w:r>
      <w:r w:rsidRPr="00171C00">
        <w:rPr>
          <w:rFonts w:ascii="Book Antiqua" w:eastAsia="宋体" w:hAnsi="Book Antiqua" w:cs="宋体"/>
          <w:lang w:val="en-US" w:eastAsia="zh-CN"/>
        </w:rPr>
        <w:t xml:space="preserve">, Thein E,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Chappel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Gallego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R, Fernandez-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Roel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Kemming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G, Hammer C. Polyclonal anti-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thymocyte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globulins influence apoptosis in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reperfused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tissues after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ischaemia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in a non-human primate model.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Transpl</w:t>
      </w:r>
      <w:proofErr w:type="spellEnd"/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2004;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17</w:t>
      </w:r>
      <w:r w:rsidRPr="00171C00">
        <w:rPr>
          <w:rFonts w:ascii="Book Antiqua" w:eastAsia="宋体" w:hAnsi="Book Antiqua" w:cs="宋体"/>
          <w:lang w:val="en-US" w:eastAsia="zh-CN"/>
        </w:rPr>
        <w:t>: 453-457 [PMID: 15338119 DOI: 10.1007/s00147-004-0736-1]</w:t>
      </w:r>
    </w:p>
    <w:p w14:paraId="2630FD2B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3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Filo RS</w:t>
      </w:r>
      <w:r w:rsidRPr="00171C00">
        <w:rPr>
          <w:rFonts w:ascii="Book Antiqua" w:eastAsia="宋体" w:hAnsi="Book Antiqua" w:cs="宋体"/>
          <w:lang w:val="en-US" w:eastAsia="zh-CN"/>
        </w:rPr>
        <w:t xml:space="preserve">, Smith EJ,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Leapman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SB. Reversal of acute renal allograft rejection with adjunctive AG therapy.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Transplant Proc</w:t>
      </w:r>
      <w:r w:rsidRPr="00171C00">
        <w:rPr>
          <w:rFonts w:ascii="Book Antiqua" w:eastAsia="宋体" w:hAnsi="Book Antiqua" w:cs="宋体"/>
          <w:lang w:val="en-US" w:eastAsia="zh-CN"/>
        </w:rPr>
        <w:t xml:space="preserve"> 1981;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13</w:t>
      </w:r>
      <w:r w:rsidRPr="00171C00">
        <w:rPr>
          <w:rFonts w:ascii="Book Antiqua" w:eastAsia="宋体" w:hAnsi="Book Antiqua" w:cs="宋体"/>
          <w:lang w:val="en-US" w:eastAsia="zh-CN"/>
        </w:rPr>
        <w:t>: 482-490 [PMID: 7022879]</w:t>
      </w:r>
    </w:p>
    <w:p w14:paraId="406D1D9B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4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Zietse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R</w:t>
      </w:r>
      <w:r w:rsidRPr="00171C00">
        <w:rPr>
          <w:rFonts w:ascii="Book Antiqua" w:eastAsia="宋体" w:hAnsi="Book Antiqua" w:cs="宋体"/>
          <w:lang w:val="en-US" w:eastAsia="zh-CN"/>
        </w:rPr>
        <w:t xml:space="preserve">, van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Steenberge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EP, Hesse CJ,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Vaessen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LB,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IJzermans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JN, Weimar W. Single-shot, high-dose rabbit ATG for rejection prophylaxis after kidney transplantation.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Transpl</w:t>
      </w:r>
      <w:proofErr w:type="spellEnd"/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1993;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6</w:t>
      </w:r>
      <w:r w:rsidRPr="00171C00">
        <w:rPr>
          <w:rFonts w:ascii="Book Antiqua" w:eastAsia="宋体" w:hAnsi="Book Antiqua" w:cs="宋体"/>
          <w:lang w:val="en-US" w:eastAsia="zh-CN"/>
        </w:rPr>
        <w:t>: 337-340 [PMID: 8297463]</w:t>
      </w:r>
    </w:p>
    <w:p w14:paraId="3515ABFC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5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Weimer R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Staak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Süsal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Streller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Yildiz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Pelzl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S, Renner F, Dietrich H, Daniel V, Rainer L,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Kamali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-Ernst S, Ernst W,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Padberg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W,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Opelz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G. ATG induction therapy: long-term effects on Th1 but not on Th2 responses.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Transpl</w:t>
      </w:r>
      <w:proofErr w:type="spellEnd"/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2005;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18</w:t>
      </w:r>
      <w:r w:rsidRPr="00171C00">
        <w:rPr>
          <w:rFonts w:ascii="Book Antiqua" w:eastAsia="宋体" w:hAnsi="Book Antiqua" w:cs="宋体"/>
          <w:lang w:val="en-US" w:eastAsia="zh-CN"/>
        </w:rPr>
        <w:t>: 226-236 [PMID: 15691277 DOI: 10.1111/j.1432-2277.2004.00047.x]</w:t>
      </w:r>
    </w:p>
    <w:p w14:paraId="1B73B2DF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6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Tector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AJ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Fridell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JA,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Mangus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RS, Shah 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Milgrom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Kwo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Chalasani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Yoo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Rouch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Liangpunsakul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S, Herring S,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Lumeng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L. Promising early results with immunosuppression using rabbit anti-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thymocyte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globulin and steroids with delayed introduction of tacrolimus in adult liver transplant recipients.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Liver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Transpl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2004;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10</w:t>
      </w:r>
      <w:r w:rsidRPr="00171C00">
        <w:rPr>
          <w:rFonts w:ascii="Book Antiqua" w:eastAsia="宋体" w:hAnsi="Book Antiqua" w:cs="宋体"/>
          <w:lang w:val="en-US" w:eastAsia="zh-CN"/>
        </w:rPr>
        <w:t>: 404-407 [PMID: 15004768 DOI: 10.1002/lt.20085]</w:t>
      </w:r>
    </w:p>
    <w:p w14:paraId="40A1E410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7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Eason JD</w:t>
      </w:r>
      <w:r w:rsidRPr="00171C00">
        <w:rPr>
          <w:rFonts w:ascii="Book Antiqua" w:eastAsia="宋体" w:hAnsi="Book Antiqua" w:cs="宋体"/>
          <w:lang w:val="en-US" w:eastAsia="zh-CN"/>
        </w:rPr>
        <w:t xml:space="preserve">, Nair S, Cohen AJ, Blazek JL, Loss GE. Steroid-free liver transplantation using rabbit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antithymocyte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globulin and early tacrolimus monotherapy.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Transplantation</w:t>
      </w:r>
      <w:r w:rsidRPr="00171C00">
        <w:rPr>
          <w:rFonts w:ascii="Book Antiqua" w:eastAsia="宋体" w:hAnsi="Book Antiqua" w:cs="宋体"/>
          <w:lang w:val="en-US" w:eastAsia="zh-CN"/>
        </w:rPr>
        <w:t xml:space="preserve"> 2003;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75</w:t>
      </w:r>
      <w:r w:rsidRPr="00171C00">
        <w:rPr>
          <w:rFonts w:ascii="Book Antiqua" w:eastAsia="宋体" w:hAnsi="Book Antiqua" w:cs="宋体"/>
          <w:lang w:val="en-US" w:eastAsia="zh-CN"/>
        </w:rPr>
        <w:t>: 1396-1399 [PMID: 12717237 DOI: 10.1097/01.TP.0000062834.30922.FE]</w:t>
      </w:r>
    </w:p>
    <w:p w14:paraId="1DB7057E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lastRenderedPageBreak/>
        <w:t xml:space="preserve">8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Starzl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TE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Murase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N, Abu-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Elmagd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K, Gray EA, Shapiro R,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Eghtesad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B, Corry RJ, Jordan ML,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Fontes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Gayowski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T, Bond G,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Scantlebury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VP,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Potdar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S, Randhawa P, Wu T,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Zeevi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Nalesnik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MA, Woodward J, Marcos 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Trucco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Demetris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AJ, Fung JJ. </w:t>
      </w:r>
      <w:proofErr w:type="spellStart"/>
      <w:proofErr w:type="gramStart"/>
      <w:r w:rsidRPr="00171C00">
        <w:rPr>
          <w:rFonts w:ascii="Book Antiqua" w:eastAsia="宋体" w:hAnsi="Book Antiqua" w:cs="宋体"/>
          <w:lang w:val="en-US" w:eastAsia="zh-CN"/>
        </w:rPr>
        <w:t>Tolerogenic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immunosuppression for organ transplantation.</w:t>
      </w:r>
      <w:proofErr w:type="gramEnd"/>
      <w:r w:rsidRPr="00171C00">
        <w:rPr>
          <w:rFonts w:ascii="Book Antiqua" w:eastAsia="宋体" w:hAnsi="Book Antiqua" w:cs="宋体"/>
          <w:lang w:val="en-US" w:eastAsia="zh-CN"/>
        </w:rPr>
        <w:t xml:space="preserve">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Lancet</w:t>
      </w:r>
      <w:r w:rsidRPr="00171C00">
        <w:rPr>
          <w:rFonts w:ascii="Book Antiqua" w:eastAsia="宋体" w:hAnsi="Book Antiqua" w:cs="宋体"/>
          <w:lang w:val="en-US" w:eastAsia="zh-CN"/>
        </w:rPr>
        <w:t xml:space="preserve"> 2003;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361</w:t>
      </w:r>
      <w:r w:rsidRPr="00171C00">
        <w:rPr>
          <w:rFonts w:ascii="Book Antiqua" w:eastAsia="宋体" w:hAnsi="Book Antiqua" w:cs="宋体"/>
          <w:lang w:val="en-US" w:eastAsia="zh-CN"/>
        </w:rPr>
        <w:t>: 1502-1510 [PMID: 12737859]</w:t>
      </w:r>
    </w:p>
    <w:p w14:paraId="115A77C9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9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Wiesner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RH</w:t>
      </w:r>
      <w:r w:rsidRPr="00171C00">
        <w:rPr>
          <w:rFonts w:ascii="Book Antiqua" w:eastAsia="宋体" w:hAnsi="Book Antiqua" w:cs="宋体"/>
          <w:lang w:val="en-US" w:eastAsia="zh-CN"/>
        </w:rPr>
        <w:t xml:space="preserve">, Fung JJ. Present state of immunosuppressive therapy in liver transplant recipients.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Liver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Transpl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2011;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17 </w:t>
      </w:r>
      <w:proofErr w:type="spellStart"/>
      <w:r w:rsidRPr="00171C00">
        <w:rPr>
          <w:rFonts w:ascii="Book Antiqua" w:eastAsia="宋体" w:hAnsi="Book Antiqua" w:cs="宋体"/>
          <w:bCs/>
          <w:lang w:val="en-US" w:eastAsia="zh-CN"/>
        </w:rPr>
        <w:t>Suppl</w:t>
      </w:r>
      <w:proofErr w:type="spellEnd"/>
      <w:r w:rsidRPr="00171C00">
        <w:rPr>
          <w:rFonts w:ascii="Book Antiqua" w:eastAsia="宋体" w:hAnsi="Book Antiqua" w:cs="宋体"/>
          <w:bCs/>
          <w:lang w:val="en-US" w:eastAsia="zh-CN"/>
        </w:rPr>
        <w:t xml:space="preserve"> 3</w:t>
      </w:r>
      <w:r w:rsidRPr="00171C00">
        <w:rPr>
          <w:rFonts w:ascii="Book Antiqua" w:eastAsia="宋体" w:hAnsi="Book Antiqua" w:cs="宋体"/>
          <w:lang w:val="en-US" w:eastAsia="zh-CN"/>
        </w:rPr>
        <w:t>: S1-S9 [PMID: 21850697 DOI: 10.1002/lt.22410]</w:t>
      </w:r>
    </w:p>
    <w:p w14:paraId="56B218A9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10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Eason JD</w:t>
      </w:r>
      <w:r w:rsidRPr="00171C00">
        <w:rPr>
          <w:rFonts w:ascii="Book Antiqua" w:eastAsia="宋体" w:hAnsi="Book Antiqua" w:cs="宋体"/>
          <w:lang w:val="en-US" w:eastAsia="zh-CN"/>
        </w:rPr>
        <w:t xml:space="preserve">, Loss GE, Blazek J, Nair S, Mason AL. Steroid-free liver transplantation using rabbit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antithymocyte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globulin induction: results of a prospective randomized trial.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Liver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Transpl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2001;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7</w:t>
      </w:r>
      <w:r w:rsidRPr="00171C00">
        <w:rPr>
          <w:rFonts w:ascii="Book Antiqua" w:eastAsia="宋体" w:hAnsi="Book Antiqua" w:cs="宋体"/>
          <w:lang w:val="en-US" w:eastAsia="zh-CN"/>
        </w:rPr>
        <w:t>: 693-697 [PMID: 11510013 DOI: 10.1053/jlts.2001.26353]</w:t>
      </w:r>
    </w:p>
    <w:p w14:paraId="0968DF8B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11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Préville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X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Flacher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LeMauff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Beauchard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Davelu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Tiollier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Revillard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JP. Mechanisms involved in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antithymocyte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globulin immunosuppressive activity in a nonhuman primate model.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Transplantation</w:t>
      </w:r>
      <w:r w:rsidRPr="00171C00">
        <w:rPr>
          <w:rFonts w:ascii="Book Antiqua" w:eastAsia="宋体" w:hAnsi="Book Antiqua" w:cs="宋体"/>
          <w:lang w:val="en-US" w:eastAsia="zh-CN"/>
        </w:rPr>
        <w:t xml:space="preserve"> 2001;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71</w:t>
      </w:r>
      <w:r w:rsidRPr="00171C00">
        <w:rPr>
          <w:rFonts w:ascii="Book Antiqua" w:eastAsia="宋体" w:hAnsi="Book Antiqua" w:cs="宋体"/>
          <w:lang w:val="en-US" w:eastAsia="zh-CN"/>
        </w:rPr>
        <w:t>: 460-468 [PMID: 11233911]</w:t>
      </w:r>
    </w:p>
    <w:p w14:paraId="17548A4D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12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Goggins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WC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Pascual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Powelson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JA, Magee C,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Tolkoff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-Rubin N, Farrell ML,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Ko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DS, Williams WW,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Chandraker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A, Delmonico FL,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Auchincloss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Cosimi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AB. </w:t>
      </w:r>
      <w:proofErr w:type="gramStart"/>
      <w:r w:rsidRPr="00171C00">
        <w:rPr>
          <w:rFonts w:ascii="Book Antiqua" w:eastAsia="宋体" w:hAnsi="Book Antiqua" w:cs="宋体"/>
          <w:lang w:val="en-US" w:eastAsia="zh-CN"/>
        </w:rPr>
        <w:t>A prospective, randomized, clinical trial of intraoperative versus postoperative Thymoglobulin in adult cadaveric renal transplant recipients.</w:t>
      </w:r>
      <w:proofErr w:type="gramEnd"/>
      <w:r w:rsidRPr="00171C00">
        <w:rPr>
          <w:rFonts w:ascii="Book Antiqua" w:eastAsia="宋体" w:hAnsi="Book Antiqua" w:cs="宋体"/>
          <w:lang w:val="en-US" w:eastAsia="zh-CN"/>
        </w:rPr>
        <w:t xml:space="preserve">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Transplantation</w:t>
      </w:r>
      <w:r w:rsidRPr="00171C00">
        <w:rPr>
          <w:rFonts w:ascii="Book Antiqua" w:eastAsia="宋体" w:hAnsi="Book Antiqua" w:cs="宋体"/>
          <w:lang w:val="en-US" w:eastAsia="zh-CN"/>
        </w:rPr>
        <w:t xml:space="preserve"> 2003;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76</w:t>
      </w:r>
      <w:r w:rsidRPr="00171C00">
        <w:rPr>
          <w:rFonts w:ascii="Book Antiqua" w:eastAsia="宋体" w:hAnsi="Book Antiqua" w:cs="宋体"/>
          <w:lang w:val="en-US" w:eastAsia="zh-CN"/>
        </w:rPr>
        <w:t>: 798-802 [PMID: 14501856 DOI: 10.1097/01.TP.0000081042.67285.91]</w:t>
      </w:r>
    </w:p>
    <w:p w14:paraId="214A654C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13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Tchervenkov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J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Flemming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C, Guttmann RD, des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Gachons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G. Use of thymoglobulin induction therapy in the prevention of acute graft rejection episodes following liver transplantation.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Transplant Proc</w:t>
      </w:r>
      <w:r w:rsidRPr="00171C00">
        <w:rPr>
          <w:rFonts w:ascii="Book Antiqua" w:eastAsia="宋体" w:hAnsi="Book Antiqua" w:cs="宋体"/>
          <w:lang w:val="en-US" w:eastAsia="zh-CN"/>
        </w:rPr>
        <w:t xml:space="preserve"> 1997;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29</w:t>
      </w:r>
      <w:r w:rsidRPr="00171C00">
        <w:rPr>
          <w:rFonts w:ascii="Book Antiqua" w:eastAsia="宋体" w:hAnsi="Book Antiqua" w:cs="宋体"/>
          <w:lang w:val="en-US" w:eastAsia="zh-CN"/>
        </w:rPr>
        <w:t>: 13S-15S [PMID: 9366919]</w:t>
      </w:r>
    </w:p>
    <w:p w14:paraId="3E1CC65D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14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Hardinger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KL</w:t>
      </w:r>
      <w:r w:rsidRPr="00171C00">
        <w:rPr>
          <w:rFonts w:ascii="Book Antiqua" w:eastAsia="宋体" w:hAnsi="Book Antiqua" w:cs="宋体"/>
          <w:lang w:val="en-US" w:eastAsia="zh-CN"/>
        </w:rPr>
        <w:t xml:space="preserve">, Schnitzler MA, Koch MJ, Labile E,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Stirnemann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PM, Miller B,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Enkvetchakul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D, Brennan DC. Thymoglobulin induction is safe and effective in live-donor renal transplantation: a single center experience.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Transplantation</w:t>
      </w:r>
      <w:r w:rsidRPr="00171C00">
        <w:rPr>
          <w:rFonts w:ascii="Book Antiqua" w:eastAsia="宋体" w:hAnsi="Book Antiqua" w:cs="宋体"/>
          <w:lang w:val="en-US" w:eastAsia="zh-CN"/>
        </w:rPr>
        <w:t xml:space="preserve"> 2006;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81</w:t>
      </w:r>
      <w:r w:rsidRPr="00171C00">
        <w:rPr>
          <w:rFonts w:ascii="Book Antiqua" w:eastAsia="宋体" w:hAnsi="Book Antiqua" w:cs="宋体"/>
          <w:lang w:val="en-US" w:eastAsia="zh-CN"/>
        </w:rPr>
        <w:t>: 1285-1289 [PMID: 16699456 DOI: 10.1097/01.tp.0000209825.91632.ea]</w:t>
      </w:r>
    </w:p>
    <w:p w14:paraId="70F2A8A3" w14:textId="074E61F9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lastRenderedPageBreak/>
        <w:t xml:space="preserve">15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Dhir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V</w:t>
      </w:r>
      <w:r w:rsidRPr="00171C00">
        <w:rPr>
          <w:rFonts w:ascii="Book Antiqua" w:eastAsia="宋体" w:hAnsi="Book Antiqua" w:cs="宋体"/>
          <w:lang w:val="en-US" w:eastAsia="zh-CN"/>
        </w:rPr>
        <w:t xml:space="preserve">, Fort M, Mahmood 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Higbee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R, Warren W, Narayanan P, Wittman V. </w:t>
      </w:r>
      <w:proofErr w:type="gramStart"/>
      <w:r w:rsidRPr="00171C00">
        <w:rPr>
          <w:rFonts w:ascii="Book Antiqua" w:eastAsia="宋体" w:hAnsi="Book Antiqua" w:cs="宋体"/>
          <w:lang w:val="en-US" w:eastAsia="zh-CN"/>
        </w:rPr>
        <w:t>A predictive biomimetic model of cytokine release induced by TGN1412 and other therapeutic monoclonal antibodies.</w:t>
      </w:r>
      <w:proofErr w:type="gramEnd"/>
      <w:r w:rsidRPr="00171C00">
        <w:rPr>
          <w:rFonts w:ascii="Book Antiqua" w:eastAsia="宋体" w:hAnsi="Book Antiqua" w:cs="宋体"/>
          <w:lang w:val="en-US" w:eastAsia="zh-CN"/>
        </w:rPr>
        <w:t xml:space="preserve">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Immunotoxicol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</w:t>
      </w:r>
      <w:r>
        <w:rPr>
          <w:rFonts w:ascii="Book Antiqua" w:eastAsia="宋体" w:hAnsi="Book Antiqua" w:cs="宋体" w:hint="eastAsia"/>
          <w:lang w:val="en-US" w:eastAsia="zh-CN"/>
        </w:rPr>
        <w:t>2012</w:t>
      </w:r>
      <w:r w:rsidRPr="00171C00">
        <w:rPr>
          <w:rFonts w:ascii="Book Antiqua" w:eastAsia="宋体" w:hAnsi="Book Antiqua" w:cs="宋体"/>
          <w:lang w:val="en-US" w:eastAsia="zh-CN"/>
        </w:rPr>
        <w:t xml:space="preserve">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9</w:t>
      </w:r>
      <w:r w:rsidRPr="00171C00">
        <w:rPr>
          <w:rFonts w:ascii="Book Antiqua" w:eastAsia="宋体" w:hAnsi="Book Antiqua" w:cs="宋体"/>
          <w:lang w:val="en-US" w:eastAsia="zh-CN"/>
        </w:rPr>
        <w:t>: 34-42 [PMID: 22074378 DOI: 10.3109/1547691X.2011.613419]</w:t>
      </w:r>
    </w:p>
    <w:p w14:paraId="283C60AA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16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Maggi E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Vultaggio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Matucci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A. Acute infusion reactions induced by monoclonal antibody therapy.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Expert Rev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Immunol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2011;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7</w:t>
      </w:r>
      <w:r w:rsidRPr="00171C00">
        <w:rPr>
          <w:rFonts w:ascii="Book Antiqua" w:eastAsia="宋体" w:hAnsi="Book Antiqua" w:cs="宋体"/>
          <w:lang w:val="en-US" w:eastAsia="zh-CN"/>
        </w:rPr>
        <w:t>: 55-63 [PMID: 21162650 DOI: 10.1586/eci.10.90]</w:t>
      </w:r>
    </w:p>
    <w:p w14:paraId="2F551F84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17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Busani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171C00">
        <w:rPr>
          <w:rFonts w:ascii="Book Antiqua" w:eastAsia="宋体" w:hAnsi="Book Antiqua" w:cs="宋体"/>
          <w:lang w:val="en-US" w:eastAsia="zh-CN"/>
        </w:rPr>
        <w:t xml:space="preserve">, Rinaldi L,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Begliomini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Pasetto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Girardis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M. Thymoglobulin-induced severe cardiovascular reaction and acute renal failure in a patient scheduled for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orthotopic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liver transplantation.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Minerva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Anestesiol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2006;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72</w:t>
      </w:r>
      <w:r w:rsidRPr="00171C00">
        <w:rPr>
          <w:rFonts w:ascii="Book Antiqua" w:eastAsia="宋体" w:hAnsi="Book Antiqua" w:cs="宋体"/>
          <w:lang w:val="en-US" w:eastAsia="zh-CN"/>
        </w:rPr>
        <w:t>: 243-248 [PMID: 16570036]</w:t>
      </w:r>
    </w:p>
    <w:p w14:paraId="6FA6E8E9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18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Mehrabi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171C00">
        <w:rPr>
          <w:rFonts w:ascii="Book Antiqua" w:eastAsia="宋体" w:hAnsi="Book Antiqua" w:cs="宋体"/>
          <w:lang w:val="en-US" w:eastAsia="zh-CN"/>
        </w:rPr>
        <w:t xml:space="preserve">, Mood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ZhA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Sadeghi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Schmied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BM, Müller SA,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Welsch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Kuttymuratov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Wente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MN,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Weitz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Zeier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Morath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Ch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Riediger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Schemmer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Encke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Büchler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MW, Schmidt J. Thymoglobulin and ischemia reperfusion injury in kidney and liver transplantation.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Nephrol</w:t>
      </w:r>
      <w:proofErr w:type="spellEnd"/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 Dial Transplant</w:t>
      </w:r>
      <w:r w:rsidRPr="00171C00">
        <w:rPr>
          <w:rFonts w:ascii="Book Antiqua" w:eastAsia="宋体" w:hAnsi="Book Antiqua" w:cs="宋体"/>
          <w:lang w:val="en-US" w:eastAsia="zh-CN"/>
        </w:rPr>
        <w:t xml:space="preserve"> 2007;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22 </w:t>
      </w:r>
      <w:proofErr w:type="spellStart"/>
      <w:r w:rsidRPr="00171C00">
        <w:rPr>
          <w:rFonts w:ascii="Book Antiqua" w:eastAsia="宋体" w:hAnsi="Book Antiqua" w:cs="宋体"/>
          <w:bCs/>
          <w:lang w:val="en-US" w:eastAsia="zh-CN"/>
        </w:rPr>
        <w:t>Suppl</w:t>
      </w:r>
      <w:proofErr w:type="spellEnd"/>
      <w:r w:rsidRPr="00171C00">
        <w:rPr>
          <w:rFonts w:ascii="Book Antiqua" w:eastAsia="宋体" w:hAnsi="Book Antiqua" w:cs="宋体"/>
          <w:bCs/>
          <w:lang w:val="en-US" w:eastAsia="zh-CN"/>
        </w:rPr>
        <w:t xml:space="preserve"> 8</w:t>
      </w:r>
      <w:r w:rsidRPr="00171C00">
        <w:rPr>
          <w:rFonts w:ascii="Book Antiqua" w:eastAsia="宋体" w:hAnsi="Book Antiqua" w:cs="宋体"/>
          <w:lang w:val="en-US" w:eastAsia="zh-CN"/>
        </w:rPr>
        <w:t>: viii54-viii60 [PMID: 17890265 DOI: 10.1093/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ndt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>/gfm651]</w:t>
      </w:r>
    </w:p>
    <w:p w14:paraId="71422A4D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19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Gaber AO</w:t>
      </w:r>
      <w:r w:rsidRPr="00171C00">
        <w:rPr>
          <w:rFonts w:ascii="Book Antiqua" w:eastAsia="宋体" w:hAnsi="Book Antiqua" w:cs="宋体"/>
          <w:lang w:val="en-US" w:eastAsia="zh-CN"/>
        </w:rPr>
        <w:t xml:space="preserve">, Monaco AP, Russell JA,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Lebranchu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Y,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Mohty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M. Rabbit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antithymocyte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globulin (thymoglobulin): 25 years and new frontiers in solid organ transplantation and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haematology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Drugs</w:t>
      </w:r>
      <w:r w:rsidRPr="00171C00">
        <w:rPr>
          <w:rFonts w:ascii="Book Antiqua" w:eastAsia="宋体" w:hAnsi="Book Antiqua" w:cs="宋体"/>
          <w:lang w:val="en-US" w:eastAsia="zh-CN"/>
        </w:rPr>
        <w:t xml:space="preserve"> 2010;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70</w:t>
      </w:r>
      <w:r w:rsidRPr="00171C00">
        <w:rPr>
          <w:rFonts w:ascii="Book Antiqua" w:eastAsia="宋体" w:hAnsi="Book Antiqua" w:cs="宋体"/>
          <w:lang w:val="en-US" w:eastAsia="zh-CN"/>
        </w:rPr>
        <w:t>: 691-732 [PMID: 20394456 DOI: 10.2165/11315940-000000000-00000]</w:t>
      </w:r>
    </w:p>
    <w:p w14:paraId="125DCF53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20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Kamar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Ribes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Sandres-Saune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Suc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Barange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Cointault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O,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Lavayssiere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L, Durand D,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Izopet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Rostaing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L. Efficacy and safety of induction therapy with rabbit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antithymocyte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globulins in liver transplantation for hepatitis C.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>Transplant Proc</w:t>
      </w:r>
      <w:r w:rsidRPr="00171C00">
        <w:rPr>
          <w:rFonts w:ascii="Book Antiqua" w:eastAsia="宋体" w:hAnsi="Book Antiqua" w:cs="宋体"/>
          <w:lang w:val="en-US" w:eastAsia="zh-CN"/>
        </w:rPr>
        <w:t xml:space="preserve"> 2004;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36</w:t>
      </w:r>
      <w:r w:rsidRPr="00171C00">
        <w:rPr>
          <w:rFonts w:ascii="Book Antiqua" w:eastAsia="宋体" w:hAnsi="Book Antiqua" w:cs="宋体"/>
          <w:lang w:val="en-US" w:eastAsia="zh-CN"/>
        </w:rPr>
        <w:t>: 2757-2761 [PMID: 15621141 DOI: 10.1016/j.transproceed.2004.10.003]</w:t>
      </w:r>
    </w:p>
    <w:p w14:paraId="33E766AA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21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Soliman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T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Hetz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Burghuber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Györi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Silberhumer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Steininger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Mühlbacher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Berlakovich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GA. Short-term induction therapy with anti-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thymocyte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globulin and delayed use of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calcineurin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inhibitors in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orthotopic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liver transplantation.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Liver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Transpl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2007;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13</w:t>
      </w:r>
      <w:r w:rsidRPr="00171C00">
        <w:rPr>
          <w:rFonts w:ascii="Book Antiqua" w:eastAsia="宋体" w:hAnsi="Book Antiqua" w:cs="宋体"/>
          <w:lang w:val="en-US" w:eastAsia="zh-CN"/>
        </w:rPr>
        <w:t>: 1039-1044 [PMID: 17600336 DOI: 10.1002/lt.21185]</w:t>
      </w:r>
    </w:p>
    <w:p w14:paraId="4F5A547C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171C00">
        <w:rPr>
          <w:rFonts w:ascii="Book Antiqua" w:eastAsia="宋体" w:hAnsi="Book Antiqua" w:cs="宋体"/>
          <w:lang w:val="en-US" w:eastAsia="zh-CN"/>
        </w:rPr>
        <w:lastRenderedPageBreak/>
        <w:t xml:space="preserve">22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Brand A</w:t>
      </w:r>
      <w:r w:rsidRPr="00171C00">
        <w:rPr>
          <w:rFonts w:ascii="Book Antiqua" w:eastAsia="宋体" w:hAnsi="Book Antiqua" w:cs="宋体"/>
          <w:lang w:val="en-US" w:eastAsia="zh-CN"/>
        </w:rPr>
        <w:t>. Immunological aspects of blood transfusions.</w:t>
      </w:r>
      <w:proofErr w:type="gramEnd"/>
      <w:r w:rsidRPr="00171C00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Transpl</w:t>
      </w:r>
      <w:proofErr w:type="spellEnd"/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Immunol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2002;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10</w:t>
      </w:r>
      <w:r w:rsidRPr="00171C00">
        <w:rPr>
          <w:rFonts w:ascii="Book Antiqua" w:eastAsia="宋体" w:hAnsi="Book Antiqua" w:cs="宋体"/>
          <w:lang w:val="en-US" w:eastAsia="zh-CN"/>
        </w:rPr>
        <w:t>: 183-190 [PMID: 12216948]</w:t>
      </w:r>
    </w:p>
    <w:p w14:paraId="5767F2E3" w14:textId="77777777" w:rsidR="00171C00" w:rsidRPr="00171C00" w:rsidRDefault="00171C00" w:rsidP="00171C00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171C00">
        <w:rPr>
          <w:rFonts w:ascii="Book Antiqua" w:eastAsia="宋体" w:hAnsi="Book Antiqua" w:cs="宋体"/>
          <w:lang w:val="en-US" w:eastAsia="zh-CN"/>
        </w:rPr>
        <w:t xml:space="preserve">23 </w:t>
      </w:r>
      <w:proofErr w:type="spellStart"/>
      <w:r w:rsidRPr="00171C00">
        <w:rPr>
          <w:rFonts w:ascii="Book Antiqua" w:eastAsia="宋体" w:hAnsi="Book Antiqua" w:cs="宋体"/>
          <w:b/>
          <w:bCs/>
          <w:lang w:val="en-US" w:eastAsia="zh-CN"/>
        </w:rPr>
        <w:t>Massicotte</w:t>
      </w:r>
      <w:proofErr w:type="spellEnd"/>
      <w:r w:rsidRPr="00171C00">
        <w:rPr>
          <w:rFonts w:ascii="Book Antiqua" w:eastAsia="宋体" w:hAnsi="Book Antiqua" w:cs="宋体"/>
          <w:b/>
          <w:bCs/>
          <w:lang w:val="en-US" w:eastAsia="zh-CN"/>
        </w:rPr>
        <w:t xml:space="preserve"> L</w:t>
      </w:r>
      <w:r w:rsidRPr="00171C00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171C00">
        <w:rPr>
          <w:rFonts w:ascii="Book Antiqua" w:eastAsia="宋体" w:hAnsi="Book Antiqua" w:cs="宋体"/>
          <w:lang w:val="en-US" w:eastAsia="zh-CN"/>
        </w:rPr>
        <w:t>Sassine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MP, Lenis S, Seal RF, Roy A. Survival rate changes with transfusion of blood products during liver transplantation. </w:t>
      </w:r>
      <w:r w:rsidRPr="00171C00">
        <w:rPr>
          <w:rFonts w:ascii="Book Antiqua" w:eastAsia="宋体" w:hAnsi="Book Antiqua" w:cs="宋体"/>
          <w:i/>
          <w:iCs/>
          <w:lang w:val="en-US" w:eastAsia="zh-CN"/>
        </w:rPr>
        <w:t xml:space="preserve">Can J </w:t>
      </w:r>
      <w:proofErr w:type="spellStart"/>
      <w:r w:rsidRPr="00171C00">
        <w:rPr>
          <w:rFonts w:ascii="Book Antiqua" w:eastAsia="宋体" w:hAnsi="Book Antiqua" w:cs="宋体"/>
          <w:i/>
          <w:iCs/>
          <w:lang w:val="en-US" w:eastAsia="zh-CN"/>
        </w:rPr>
        <w:t>Anaesth</w:t>
      </w:r>
      <w:proofErr w:type="spellEnd"/>
      <w:r w:rsidRPr="00171C00">
        <w:rPr>
          <w:rFonts w:ascii="Book Antiqua" w:eastAsia="宋体" w:hAnsi="Book Antiqua" w:cs="宋体"/>
          <w:lang w:val="en-US" w:eastAsia="zh-CN"/>
        </w:rPr>
        <w:t xml:space="preserve"> 2005; </w:t>
      </w:r>
      <w:r w:rsidRPr="00171C00">
        <w:rPr>
          <w:rFonts w:ascii="Book Antiqua" w:eastAsia="宋体" w:hAnsi="Book Antiqua" w:cs="宋体"/>
          <w:b/>
          <w:bCs/>
          <w:lang w:val="en-US" w:eastAsia="zh-CN"/>
        </w:rPr>
        <w:t>52</w:t>
      </w:r>
      <w:r w:rsidRPr="00171C00">
        <w:rPr>
          <w:rFonts w:ascii="Book Antiqua" w:eastAsia="宋体" w:hAnsi="Book Antiqua" w:cs="宋体"/>
          <w:lang w:val="en-US" w:eastAsia="zh-CN"/>
        </w:rPr>
        <w:t>: 148-155 [PMID: 15684254 DOI: 10.1007/BF03027720]</w:t>
      </w:r>
    </w:p>
    <w:p w14:paraId="57D80240" w14:textId="77777777" w:rsidR="007F177B" w:rsidRPr="00171C00" w:rsidRDefault="007F177B" w:rsidP="00171C0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07445199" w14:textId="32FCFC5E" w:rsidR="007F177B" w:rsidRPr="00171C00" w:rsidRDefault="007F177B" w:rsidP="00171C00">
      <w:pPr>
        <w:tabs>
          <w:tab w:val="left" w:pos="567"/>
        </w:tabs>
        <w:autoSpaceDE w:val="0"/>
        <w:autoSpaceDN w:val="0"/>
        <w:adjustRightInd w:val="0"/>
        <w:spacing w:line="360" w:lineRule="auto"/>
        <w:jc w:val="right"/>
        <w:rPr>
          <w:rFonts w:ascii="Book Antiqua" w:hAnsi="Book Antiqua"/>
          <w:lang w:val="en-GB" w:eastAsia="zh-CN"/>
        </w:rPr>
      </w:pPr>
      <w:r w:rsidRPr="00171C00">
        <w:rPr>
          <w:rFonts w:ascii="Book Antiqua" w:hAnsi="Book Antiqua"/>
          <w:b/>
        </w:rPr>
        <w:t>P-Reviewer:</w:t>
      </w:r>
      <w:r w:rsidR="009E68BE" w:rsidRPr="00171C00">
        <w:rPr>
          <w:rFonts w:ascii="Book Antiqua" w:hAnsi="Book Antiqua" w:cs="Tahoma"/>
          <w:color w:val="000000"/>
        </w:rPr>
        <w:t xml:space="preserve"> Al-Shamma</w:t>
      </w:r>
      <w:r w:rsidR="009E68BE" w:rsidRPr="00171C00">
        <w:rPr>
          <w:rFonts w:ascii="Book Antiqua" w:hAnsi="Book Antiqua" w:cs="Tahoma"/>
          <w:color w:val="000000"/>
          <w:lang w:eastAsia="zh-CN"/>
        </w:rPr>
        <w:t xml:space="preserve"> S, </w:t>
      </w:r>
      <w:r w:rsidR="009E68BE" w:rsidRPr="00171C00">
        <w:rPr>
          <w:rFonts w:ascii="Book Antiqua" w:hAnsi="Book Antiqua" w:cs="Tahoma"/>
          <w:color w:val="000000"/>
        </w:rPr>
        <w:t>Mittal</w:t>
      </w:r>
      <w:r w:rsidR="009E68BE" w:rsidRPr="00171C00">
        <w:rPr>
          <w:rFonts w:ascii="Book Antiqua" w:hAnsi="Book Antiqua" w:cs="Tahoma"/>
          <w:color w:val="000000"/>
          <w:lang w:eastAsia="zh-CN"/>
        </w:rPr>
        <w:t xml:space="preserve"> C</w:t>
      </w:r>
      <w:r w:rsidRPr="00171C00">
        <w:rPr>
          <w:rFonts w:ascii="Book Antiqua" w:hAnsi="Book Antiqua"/>
          <w:b/>
        </w:rPr>
        <w:t xml:space="preserve"> S-Editor: </w:t>
      </w:r>
      <w:r w:rsidRPr="00171C00">
        <w:rPr>
          <w:rFonts w:ascii="Book Antiqua" w:hAnsi="Book Antiqua"/>
        </w:rPr>
        <w:t>Ji FF</w:t>
      </w:r>
      <w:r w:rsidRPr="00171C00">
        <w:rPr>
          <w:rFonts w:ascii="Book Antiqua" w:hAnsi="Book Antiqua"/>
          <w:b/>
        </w:rPr>
        <w:t xml:space="preserve"> L-Editor: E-Editor:</w:t>
      </w:r>
    </w:p>
    <w:p w14:paraId="4FB9EE8B" w14:textId="6CB12D24" w:rsidR="00210AA8" w:rsidRPr="00171C00" w:rsidRDefault="00036A02" w:rsidP="00171C00">
      <w:pPr>
        <w:tabs>
          <w:tab w:val="left" w:pos="567"/>
        </w:tabs>
        <w:autoSpaceDE w:val="0"/>
        <w:autoSpaceDN w:val="0"/>
        <w:adjustRightInd w:val="0"/>
        <w:spacing w:line="360" w:lineRule="auto"/>
        <w:jc w:val="right"/>
        <w:rPr>
          <w:rFonts w:ascii="Book Antiqua" w:hAnsi="Book Antiqua"/>
          <w:lang w:val="en-GB" w:eastAsia="zh-CN"/>
        </w:rPr>
      </w:pPr>
      <w:r w:rsidRPr="00171C00">
        <w:rPr>
          <w:rFonts w:ascii="Book Antiqua" w:hAnsi="Book Antiqua"/>
          <w:lang w:val="en-GB"/>
        </w:rPr>
        <w:br w:type="page"/>
      </w:r>
    </w:p>
    <w:p w14:paraId="758ECF72" w14:textId="61BC96EC" w:rsidR="00BB6654" w:rsidRPr="00BB6654" w:rsidRDefault="00BB6654" w:rsidP="00BB665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BB6654">
        <w:rPr>
          <w:rFonts w:ascii="Book Antiqua" w:hAnsi="Book Antiqua"/>
          <w:b/>
          <w:lang w:val="en-GB"/>
        </w:rPr>
        <w:lastRenderedPageBreak/>
        <w:t xml:space="preserve">Table 1 Preoperative recipient </w:t>
      </w:r>
      <w:proofErr w:type="gramStart"/>
      <w:r w:rsidRPr="00BB6654">
        <w:rPr>
          <w:rFonts w:ascii="Book Antiqua" w:hAnsi="Book Antiqua"/>
          <w:b/>
          <w:lang w:val="en-GB"/>
        </w:rPr>
        <w:t>characteristics</w:t>
      </w:r>
      <w:proofErr w:type="gramEnd"/>
      <w:r w:rsidRPr="00BB6654">
        <w:rPr>
          <w:rFonts w:ascii="Book Antiqua" w:hAnsi="Book Antiqua"/>
          <w:b/>
          <w:lang w:val="en-GB"/>
        </w:rPr>
        <w:t xml:space="preserve"> </w:t>
      </w:r>
    </w:p>
    <w:p w14:paraId="4028BAB0" w14:textId="77777777" w:rsidR="00210AA8" w:rsidRPr="00BB6654" w:rsidRDefault="00210AA8" w:rsidP="00EE129B">
      <w:pPr>
        <w:spacing w:line="360" w:lineRule="auto"/>
        <w:jc w:val="both"/>
        <w:rPr>
          <w:rFonts w:ascii="Book Antiqua" w:hAnsi="Book Antiqua"/>
          <w:lang w:val="en-GB"/>
        </w:rPr>
      </w:pPr>
    </w:p>
    <w:tbl>
      <w:tblPr>
        <w:tblW w:w="9879" w:type="dxa"/>
        <w:jc w:val="center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2926"/>
        <w:gridCol w:w="2161"/>
        <w:gridCol w:w="1844"/>
        <w:gridCol w:w="2200"/>
        <w:gridCol w:w="748"/>
      </w:tblGrid>
      <w:tr w:rsidR="00513F79" w:rsidRPr="007D695B" w14:paraId="048B2BCC" w14:textId="77777777" w:rsidTr="00BB6654">
        <w:trPr>
          <w:trHeight w:val="466"/>
          <w:jc w:val="center"/>
        </w:trPr>
        <w:tc>
          <w:tcPr>
            <w:tcW w:w="2926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3CA7DECC" w14:textId="77777777" w:rsidR="00210AA8" w:rsidRPr="00BB6654" w:rsidRDefault="00210AA8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</w:rPr>
            </w:pPr>
            <w:r w:rsidRPr="00BB6654">
              <w:rPr>
                <w:rFonts w:ascii="Book Antiqua" w:hAnsi="Book Antiqua"/>
                <w:b/>
                <w:iCs/>
                <w:lang w:val="en-GB"/>
              </w:rPr>
              <w:t>Characteristics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0F1B1E17" w14:textId="77777777" w:rsidR="00210AA8" w:rsidRPr="00BB6654" w:rsidRDefault="00210AA8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1E5E2263" w14:textId="70D1F3BF" w:rsidR="00210AA8" w:rsidRPr="00BB6654" w:rsidRDefault="00210AA8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</w:rPr>
            </w:pPr>
            <w:r w:rsidRPr="00BB6654">
              <w:rPr>
                <w:rFonts w:ascii="Book Antiqua" w:hAnsi="Book Antiqua"/>
                <w:b/>
                <w:iCs/>
              </w:rPr>
              <w:t xml:space="preserve">ATG </w:t>
            </w:r>
            <w:r w:rsidR="00BB6654" w:rsidRPr="00BB6654">
              <w:rPr>
                <w:rFonts w:ascii="Book Antiqua" w:hAnsi="Book Antiqua"/>
                <w:b/>
                <w:iCs/>
              </w:rPr>
              <w:t>g</w:t>
            </w:r>
            <w:r w:rsidRPr="00BB6654">
              <w:rPr>
                <w:rFonts w:ascii="Book Antiqua" w:hAnsi="Book Antiqua"/>
                <w:b/>
                <w:iCs/>
              </w:rPr>
              <w:t>roup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1C59F520" w14:textId="05F624D1" w:rsidR="00210AA8" w:rsidRPr="00BB6654" w:rsidRDefault="00210AA8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</w:rPr>
            </w:pPr>
            <w:r w:rsidRPr="00BB6654">
              <w:rPr>
                <w:rFonts w:ascii="Book Antiqua" w:hAnsi="Book Antiqua"/>
                <w:b/>
                <w:iCs/>
              </w:rPr>
              <w:t xml:space="preserve">Control </w:t>
            </w:r>
            <w:r w:rsidR="00BB6654" w:rsidRPr="00BB6654">
              <w:rPr>
                <w:rFonts w:ascii="Book Antiqua" w:hAnsi="Book Antiqua"/>
                <w:b/>
                <w:iCs/>
              </w:rPr>
              <w:t>g</w:t>
            </w:r>
            <w:r w:rsidRPr="00BB6654">
              <w:rPr>
                <w:rFonts w:ascii="Book Antiqua" w:hAnsi="Book Antiqua"/>
                <w:b/>
                <w:iCs/>
              </w:rPr>
              <w:t>roup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421D9934" w14:textId="471B65AA" w:rsidR="00210AA8" w:rsidRPr="00BB6654" w:rsidRDefault="00BB6654" w:rsidP="00EE129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</w:rPr>
            </w:pPr>
            <w:r w:rsidRPr="00BB6654">
              <w:rPr>
                <w:rFonts w:ascii="Book Antiqua" w:hAnsi="Book Antiqua"/>
                <w:b/>
                <w:i/>
                <w:iCs/>
              </w:rPr>
              <w:t>P</w:t>
            </w:r>
          </w:p>
        </w:tc>
      </w:tr>
      <w:tr w:rsidR="00513F79" w:rsidRPr="007D695B" w14:paraId="5D95DE56" w14:textId="77777777" w:rsidTr="00BB6654">
        <w:trPr>
          <w:trHeight w:val="63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14:paraId="6A1BE4A8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695B">
              <w:rPr>
                <w:rFonts w:ascii="Book Antiqua" w:hAnsi="Book Antiqua"/>
                <w:b/>
                <w:bCs/>
              </w:rPr>
              <w:t>Gender</w:t>
            </w:r>
          </w:p>
          <w:p w14:paraId="4B200009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E2E8A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D695B">
              <w:rPr>
                <w:rFonts w:ascii="Book Antiqua" w:hAnsi="Book Antiqua"/>
                <w:bCs/>
              </w:rPr>
              <w:t>Male</w:t>
            </w:r>
          </w:p>
          <w:p w14:paraId="263C32BC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Female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1E86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12 (75%)</w:t>
            </w:r>
          </w:p>
          <w:p w14:paraId="5166FEC7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4 (25%)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8FB1F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15 (93.8%)</w:t>
            </w:r>
          </w:p>
          <w:p w14:paraId="45D6C481" w14:textId="0FF3074A" w:rsidR="00210AA8" w:rsidRPr="007D695B" w:rsidRDefault="00210AA8" w:rsidP="007542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 (6</w:t>
            </w:r>
            <w:r w:rsidR="007542CA">
              <w:rPr>
                <w:rFonts w:ascii="Book Antiqua" w:hAnsi="Book Antiqua" w:hint="eastAsia"/>
                <w:lang w:eastAsia="zh-CN"/>
              </w:rPr>
              <w:t>.</w:t>
            </w:r>
            <w:r w:rsidRPr="007D695B">
              <w:rPr>
                <w:rFonts w:ascii="Book Antiqua" w:hAnsi="Book Antiqua"/>
              </w:rPr>
              <w:t>2%)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D6699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0.33</w:t>
            </w:r>
          </w:p>
        </w:tc>
      </w:tr>
      <w:tr w:rsidR="00513F79" w:rsidRPr="007D695B" w14:paraId="349DF22D" w14:textId="77777777" w:rsidTr="00BB6654">
        <w:trPr>
          <w:trHeight w:val="437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F7284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  <w:b/>
                <w:bCs/>
              </w:rPr>
              <w:t>Age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913AA" w14:textId="1371FC5E" w:rsidR="00210AA8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bCs/>
              </w:rPr>
              <w:t>yr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40ED7" w14:textId="4A72D4B4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D695B">
              <w:rPr>
                <w:rFonts w:ascii="Book Antiqua" w:hAnsi="Book Antiqua"/>
                <w:lang w:val="en-US"/>
              </w:rPr>
              <w:t>59.8</w:t>
            </w:r>
            <w:r w:rsidR="00BB665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US"/>
              </w:rPr>
              <w:t>±</w:t>
            </w:r>
            <w:r w:rsidR="00BB665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US"/>
              </w:rPr>
              <w:t>8.3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A1CC7" w14:textId="4A4C2FEE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D695B">
              <w:rPr>
                <w:rFonts w:ascii="Book Antiqua" w:hAnsi="Book Antiqua"/>
                <w:lang w:val="en-US"/>
              </w:rPr>
              <w:t>55.9</w:t>
            </w:r>
            <w:r w:rsidR="00BB665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US"/>
              </w:rPr>
              <w:t>±</w:t>
            </w:r>
            <w:r w:rsidR="00BB6654">
              <w:rPr>
                <w:rFonts w:ascii="Book Antiqua" w:hAnsi="Book Antiqua" w:hint="eastAsia"/>
                <w:lang w:val="en-US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US"/>
              </w:rPr>
              <w:t>8.8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EF3DB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D695B">
              <w:rPr>
                <w:rFonts w:ascii="Book Antiqua" w:hAnsi="Book Antiqua"/>
                <w:lang w:val="en-US"/>
              </w:rPr>
              <w:t>0.08</w:t>
            </w:r>
          </w:p>
        </w:tc>
      </w:tr>
      <w:tr w:rsidR="00513F79" w:rsidRPr="007D695B" w14:paraId="7CA763BF" w14:textId="77777777" w:rsidTr="00BB6654">
        <w:trPr>
          <w:trHeight w:val="437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0651E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b/>
                <w:bCs/>
                <w:lang w:val="en-GB"/>
              </w:rPr>
              <w:t>Cause of liver disease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3EF4A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Viral cirrhosis</w:t>
            </w:r>
          </w:p>
          <w:p w14:paraId="4ACFB6FC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D695B">
              <w:rPr>
                <w:rFonts w:ascii="Book Antiqua" w:hAnsi="Book Antiqua"/>
                <w:lang w:val="en-US"/>
              </w:rPr>
              <w:t>Alcoholic</w:t>
            </w:r>
          </w:p>
          <w:p w14:paraId="1DABB7DE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spellStart"/>
            <w:r w:rsidRPr="007D695B">
              <w:rPr>
                <w:rFonts w:ascii="Book Antiqua" w:hAnsi="Book Antiqua"/>
                <w:lang w:val="en-GB"/>
              </w:rPr>
              <w:t>Cholestatic</w:t>
            </w:r>
            <w:proofErr w:type="spellEnd"/>
          </w:p>
          <w:p w14:paraId="5FB97CB7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US"/>
              </w:rPr>
              <w:t>Hemochromatosis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253BE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9 (56.3%)</w:t>
            </w:r>
          </w:p>
          <w:p w14:paraId="10838302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4 (25%)</w:t>
            </w:r>
          </w:p>
          <w:p w14:paraId="2045952E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 (6.3%)</w:t>
            </w:r>
          </w:p>
          <w:p w14:paraId="2878DB0E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 (6.3%)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87DA8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9 (56.3%)</w:t>
            </w:r>
          </w:p>
          <w:p w14:paraId="0C795A25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4 (25%)</w:t>
            </w:r>
          </w:p>
          <w:p w14:paraId="2683F531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 (6.3%)</w:t>
            </w:r>
          </w:p>
          <w:p w14:paraId="2F6211AC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 (6.3%)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CC827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</w:t>
            </w:r>
          </w:p>
        </w:tc>
      </w:tr>
      <w:tr w:rsidR="00513F79" w:rsidRPr="007D695B" w14:paraId="096FBA2D" w14:textId="77777777" w:rsidTr="00BB6654">
        <w:trPr>
          <w:trHeight w:val="437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A7F96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695B">
              <w:rPr>
                <w:rFonts w:ascii="Book Antiqua" w:hAnsi="Book Antiqua"/>
                <w:b/>
                <w:lang w:val="en-GB"/>
              </w:rPr>
              <w:t>HCV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D783A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Pos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A47FF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7 (43.8%)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8F674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6 (37.5%)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37A83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</w:t>
            </w:r>
          </w:p>
        </w:tc>
      </w:tr>
      <w:tr w:rsidR="00513F79" w:rsidRPr="007D695B" w14:paraId="2F3EFA2F" w14:textId="77777777" w:rsidTr="00BB6654">
        <w:trPr>
          <w:trHeight w:val="435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607DF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695B">
              <w:rPr>
                <w:rFonts w:ascii="Book Antiqua" w:hAnsi="Book Antiqua"/>
                <w:b/>
              </w:rPr>
              <w:t>HBV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8C056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Pos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7AAA4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4 (25%)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A11BE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3 (18.8%)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7A0C2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</w:t>
            </w:r>
          </w:p>
        </w:tc>
      </w:tr>
      <w:tr w:rsidR="00513F79" w:rsidRPr="007D695B" w14:paraId="1D2C32FE" w14:textId="77777777" w:rsidTr="00BB6654">
        <w:trPr>
          <w:trHeight w:val="435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0B066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D695B">
              <w:rPr>
                <w:rFonts w:ascii="Book Antiqua" w:hAnsi="Book Antiqua"/>
                <w:b/>
              </w:rPr>
              <w:t>HCC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BEBEF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Yes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6F01D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6 (37.5%)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65C89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7 (43.8%)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8A419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</w:t>
            </w:r>
          </w:p>
        </w:tc>
      </w:tr>
      <w:tr w:rsidR="00513F79" w:rsidRPr="007D695B" w14:paraId="41CFF7CE" w14:textId="77777777" w:rsidTr="00BB6654">
        <w:trPr>
          <w:trHeight w:val="435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D00EE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b/>
                <w:bCs/>
                <w:lang w:val="en-GB"/>
              </w:rPr>
              <w:t>MELD score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F098F50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BDCA3" w14:textId="56276762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11.6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±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6.5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C1443" w14:textId="7B0A0EA5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11.6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±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4.6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206EA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0.95</w:t>
            </w:r>
          </w:p>
        </w:tc>
      </w:tr>
      <w:tr w:rsidR="00513F79" w:rsidRPr="007D695B" w14:paraId="699A2B36" w14:textId="77777777" w:rsidTr="00BB6654">
        <w:trPr>
          <w:trHeight w:val="435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26789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  <w:b/>
                <w:bCs/>
              </w:rPr>
              <w:t>INR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42ADA78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C166C" w14:textId="213B5008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1.29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±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0.34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4E536" w14:textId="0A982D73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1.44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±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0.59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9F007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0.57</w:t>
            </w:r>
          </w:p>
        </w:tc>
      </w:tr>
      <w:tr w:rsidR="00210AA8" w:rsidRPr="007D695B" w14:paraId="0F8182C2" w14:textId="77777777" w:rsidTr="00BB6654">
        <w:trPr>
          <w:trHeight w:val="435"/>
          <w:jc w:val="center"/>
        </w:trPr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789B52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  <w:b/>
                <w:bCs/>
              </w:rPr>
              <w:t>PLT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EB776C" w14:textId="3962DECD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10</w:t>
            </w:r>
            <w:r w:rsidRPr="007D695B">
              <w:rPr>
                <w:rFonts w:ascii="Book Antiqua" w:hAnsi="Book Antiqua"/>
                <w:vertAlign w:val="superscript"/>
              </w:rPr>
              <w:t>3</w:t>
            </w:r>
            <w:r w:rsidRPr="007D695B">
              <w:rPr>
                <w:rFonts w:ascii="Book Antiqua" w:hAnsi="Book Antiqua"/>
              </w:rPr>
              <w:t>/</w:t>
            </w:r>
            <w:r w:rsidRPr="007D695B">
              <w:rPr>
                <w:rFonts w:ascii="Book Antiqua" w:hAnsi="Book Antiqua"/>
                <w:lang w:val="en-GB"/>
              </w:rPr>
              <w:t>µ</w:t>
            </w:r>
            <w:r w:rsidR="00BB6654" w:rsidRPr="007D695B">
              <w:rPr>
                <w:rFonts w:ascii="Book Antiqua" w:hAnsi="Book Antiqua"/>
                <w:lang w:val="en-GB"/>
              </w:rPr>
              <w:t>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5153E2" w14:textId="15886A41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97.2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±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BE34A" w14:textId="265AFDCF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94.1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±</w:t>
            </w:r>
            <w:r w:rsidR="00BB6654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D695B">
              <w:rPr>
                <w:rFonts w:ascii="Book Antiqua" w:hAnsi="Book Antiqua"/>
              </w:rPr>
              <w:t>37.1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1B4DBA" w14:textId="77777777" w:rsidR="00210AA8" w:rsidRPr="007D695B" w:rsidRDefault="00210AA8" w:rsidP="00EE129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D695B">
              <w:rPr>
                <w:rFonts w:ascii="Book Antiqua" w:hAnsi="Book Antiqua"/>
              </w:rPr>
              <w:t>0.30</w:t>
            </w:r>
          </w:p>
        </w:tc>
      </w:tr>
    </w:tbl>
    <w:p w14:paraId="04CA4881" w14:textId="7B18042D" w:rsidR="00BC74B8" w:rsidRPr="007D695B" w:rsidRDefault="00BB6654" w:rsidP="00EE129B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D695B">
        <w:rPr>
          <w:rFonts w:ascii="Book Antiqua" w:hAnsi="Book Antiqua"/>
          <w:lang w:val="en-GB"/>
        </w:rPr>
        <w:t>All parameter</w:t>
      </w:r>
      <w:r>
        <w:rPr>
          <w:rFonts w:ascii="Book Antiqua" w:hAnsi="Book Antiqua"/>
          <w:lang w:val="en-GB"/>
        </w:rPr>
        <w:t>s are matched 1:1 when possible</w:t>
      </w:r>
      <w:r>
        <w:rPr>
          <w:rFonts w:ascii="Book Antiqua" w:hAnsi="Book Antiqua" w:hint="eastAsia"/>
          <w:lang w:val="en-GB" w:eastAsia="zh-CN"/>
        </w:rPr>
        <w:t xml:space="preserve">. </w:t>
      </w:r>
      <w:r w:rsidR="00BC74B8" w:rsidRPr="007D695B">
        <w:rPr>
          <w:rFonts w:ascii="Book Antiqua" w:hAnsi="Book Antiqua"/>
          <w:lang w:val="en-GB"/>
        </w:rPr>
        <w:t xml:space="preserve">HCV: </w:t>
      </w:r>
      <w:r w:rsidRPr="007D695B">
        <w:rPr>
          <w:rFonts w:ascii="Book Antiqua" w:hAnsi="Book Antiqua"/>
          <w:lang w:val="en-GB"/>
        </w:rPr>
        <w:t>H</w:t>
      </w:r>
      <w:r w:rsidR="00BC74B8" w:rsidRPr="007D695B">
        <w:rPr>
          <w:rFonts w:ascii="Book Antiqua" w:hAnsi="Book Antiqua"/>
          <w:lang w:val="en-GB"/>
        </w:rPr>
        <w:t xml:space="preserve">epatitis C virus; HBV: </w:t>
      </w:r>
      <w:r w:rsidRPr="007D695B">
        <w:rPr>
          <w:rFonts w:ascii="Book Antiqua" w:hAnsi="Book Antiqua"/>
          <w:lang w:val="en-GB"/>
        </w:rPr>
        <w:t>H</w:t>
      </w:r>
      <w:r w:rsidR="00BC74B8" w:rsidRPr="007D695B">
        <w:rPr>
          <w:rFonts w:ascii="Book Antiqua" w:hAnsi="Book Antiqua"/>
          <w:lang w:val="en-GB"/>
        </w:rPr>
        <w:t xml:space="preserve">epatitis B virus; HCC: </w:t>
      </w:r>
      <w:proofErr w:type="spellStart"/>
      <w:r w:rsidRPr="007D695B">
        <w:rPr>
          <w:rFonts w:ascii="Book Antiqua" w:hAnsi="Book Antiqua"/>
          <w:lang w:val="en-GB"/>
        </w:rPr>
        <w:t>H</w:t>
      </w:r>
      <w:r w:rsidR="00BC74B8" w:rsidRPr="007D695B">
        <w:rPr>
          <w:rFonts w:ascii="Book Antiqua" w:hAnsi="Book Antiqua"/>
          <w:lang w:val="en-GB"/>
        </w:rPr>
        <w:t>epato</w:t>
      </w:r>
      <w:proofErr w:type="spellEnd"/>
      <w:r w:rsidR="00BC74B8" w:rsidRPr="007D695B">
        <w:rPr>
          <w:rFonts w:ascii="Book Antiqua" w:hAnsi="Book Antiqua"/>
          <w:lang w:val="en-GB"/>
        </w:rPr>
        <w:t xml:space="preserve"> cellular carcinoma; MELD: </w:t>
      </w:r>
      <w:r w:rsidRPr="007D695B">
        <w:rPr>
          <w:rFonts w:ascii="Book Antiqua" w:hAnsi="Book Antiqua"/>
          <w:lang w:val="en-GB"/>
        </w:rPr>
        <w:t>M</w:t>
      </w:r>
      <w:r w:rsidR="00BC74B8" w:rsidRPr="007D695B">
        <w:rPr>
          <w:rFonts w:ascii="Book Antiqua" w:hAnsi="Book Antiqua"/>
          <w:lang w:val="en-GB"/>
        </w:rPr>
        <w:t>odel for end stage liver disease; INR:</w:t>
      </w:r>
      <w:r w:rsidRPr="007D695B">
        <w:rPr>
          <w:rFonts w:ascii="Book Antiqua" w:hAnsi="Book Antiqua"/>
          <w:lang w:val="en-GB"/>
        </w:rPr>
        <w:t xml:space="preserve"> I</w:t>
      </w:r>
      <w:r w:rsidR="00BC74B8" w:rsidRPr="007D695B">
        <w:rPr>
          <w:rFonts w:ascii="Book Antiqua" w:hAnsi="Book Antiqua"/>
          <w:lang w:val="en-GB"/>
        </w:rPr>
        <w:t xml:space="preserve">nternational normalized ratio; PLT: </w:t>
      </w:r>
      <w:r w:rsidRPr="007D695B">
        <w:rPr>
          <w:rFonts w:ascii="Book Antiqua" w:hAnsi="Book Antiqua"/>
          <w:lang w:val="en-GB"/>
        </w:rPr>
        <w:t>P</w:t>
      </w:r>
      <w:r w:rsidR="00BC74B8" w:rsidRPr="007D695B">
        <w:rPr>
          <w:rFonts w:ascii="Book Antiqua" w:hAnsi="Book Antiqua"/>
          <w:lang w:val="en-GB"/>
        </w:rPr>
        <w:t>latelets</w:t>
      </w:r>
      <w:r>
        <w:rPr>
          <w:rFonts w:ascii="Book Antiqua" w:hAnsi="Book Antiqua" w:hint="eastAsia"/>
          <w:lang w:val="en-GB" w:eastAsia="zh-CN"/>
        </w:rPr>
        <w:t>.</w:t>
      </w:r>
    </w:p>
    <w:p w14:paraId="3BE6944E" w14:textId="77777777" w:rsidR="00BC74B8" w:rsidRPr="007D695B" w:rsidRDefault="00BC74B8" w:rsidP="00EE129B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480EDB9" w14:textId="71288FC7" w:rsidR="00BB6654" w:rsidRDefault="00BB6654">
      <w:pPr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4CECD16C" w14:textId="77777777" w:rsidR="00BB6654" w:rsidRPr="00BB6654" w:rsidRDefault="00BB6654" w:rsidP="00BB665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BB6654">
        <w:rPr>
          <w:rFonts w:ascii="Book Antiqua" w:hAnsi="Book Antiqua"/>
          <w:b/>
          <w:lang w:val="en-GB"/>
        </w:rPr>
        <w:lastRenderedPageBreak/>
        <w:t>Table 2 Intraoperative parameters concerning transfusions, acid-base balance, fluids (colloids and crystalloids) and vasopressors administered in the two study groups</w:t>
      </w:r>
    </w:p>
    <w:p w14:paraId="3C20AF2B" w14:textId="77777777" w:rsidR="00BC74B8" w:rsidRPr="00BB6654" w:rsidRDefault="00BC74B8" w:rsidP="00EE129B">
      <w:pPr>
        <w:spacing w:line="360" w:lineRule="auto"/>
        <w:jc w:val="both"/>
        <w:rPr>
          <w:rFonts w:ascii="Book Antiqua" w:hAnsi="Book Antiqua"/>
          <w:lang w:val="en-GB"/>
        </w:rPr>
      </w:pPr>
    </w:p>
    <w:tbl>
      <w:tblPr>
        <w:tblW w:w="9809" w:type="dxa"/>
        <w:jc w:val="center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6002"/>
        <w:gridCol w:w="1355"/>
        <w:gridCol w:w="1519"/>
        <w:gridCol w:w="933"/>
      </w:tblGrid>
      <w:tr w:rsidR="00BB6654" w:rsidRPr="007D695B" w14:paraId="2DB5E566" w14:textId="77777777" w:rsidTr="007542CA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03C9C340" w14:textId="77777777" w:rsidR="00BB6654" w:rsidRPr="00BB6654" w:rsidRDefault="00BB6654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val="en-GB"/>
              </w:rPr>
            </w:pPr>
            <w:r w:rsidRPr="00BB6654">
              <w:rPr>
                <w:rFonts w:ascii="Book Antiqua" w:hAnsi="Book Antiqua"/>
                <w:b/>
                <w:iCs/>
                <w:lang w:val="en-GB"/>
              </w:rPr>
              <w:t>Intraoperative parameters recorded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29A210A5" w14:textId="53A504FA" w:rsidR="00BB6654" w:rsidRPr="00BB6654" w:rsidRDefault="00BB6654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val="en-GB"/>
              </w:rPr>
            </w:pPr>
            <w:r w:rsidRPr="00BB6654">
              <w:rPr>
                <w:rFonts w:ascii="Book Antiqua" w:hAnsi="Book Antiqua"/>
                <w:b/>
                <w:iCs/>
                <w:lang w:val="en-GB"/>
              </w:rPr>
              <w:t>ATG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496552FF" w14:textId="703A5C8B" w:rsidR="00BB6654" w:rsidRPr="00BB6654" w:rsidRDefault="00BB6654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val="en-GB"/>
              </w:rPr>
            </w:pPr>
            <w:r w:rsidRPr="00BB6654">
              <w:rPr>
                <w:rFonts w:ascii="Book Antiqua" w:hAnsi="Book Antiqua"/>
                <w:b/>
                <w:iCs/>
                <w:lang w:val="en-GB"/>
              </w:rPr>
              <w:t>Control group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14:paraId="4F2DDE4C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lang w:val="en-GB"/>
              </w:rPr>
            </w:pPr>
            <w:r w:rsidRPr="007D695B">
              <w:rPr>
                <w:rFonts w:ascii="Book Antiqua" w:hAnsi="Book Antiqua"/>
                <w:b/>
                <w:i/>
                <w:iCs/>
                <w:lang w:val="en-GB"/>
              </w:rPr>
              <w:t>P</w:t>
            </w:r>
          </w:p>
        </w:tc>
      </w:tr>
      <w:tr w:rsidR="00BB6654" w:rsidRPr="007D695B" w14:paraId="3A3E327E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2E4116" w14:textId="7374DAAC" w:rsidR="00BB6654" w:rsidRPr="007D695B" w:rsidRDefault="00BB6654" w:rsidP="00BB6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N</w:t>
            </w:r>
            <w:r>
              <w:rPr>
                <w:rFonts w:ascii="Book Antiqua" w:hAnsi="Book Antiqua" w:hint="eastAsia"/>
                <w:lang w:val="en-GB" w:eastAsia="zh-CN"/>
              </w:rPr>
              <w:t>o.</w:t>
            </w:r>
            <w:r w:rsidRPr="007D695B">
              <w:rPr>
                <w:rFonts w:ascii="Book Antiqua" w:hAnsi="Book Antiqua"/>
                <w:lang w:val="en-GB"/>
              </w:rPr>
              <w:t xml:space="preserve"> of patients transfused with RBC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5AA1F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16 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8C242E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7 (43.8%)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4C609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0.01</w:t>
            </w:r>
          </w:p>
        </w:tc>
      </w:tr>
      <w:tr w:rsidR="00BB6654" w:rsidRPr="007D695B" w14:paraId="68717817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23E2D6" w14:textId="319F43DD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D695B">
              <w:rPr>
                <w:rFonts w:ascii="Book Antiqua" w:hAnsi="Book Antiqua"/>
                <w:lang w:val="en-GB"/>
              </w:rPr>
              <w:t>Intraoperative blood loss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(</w:t>
            </w:r>
            <w:r w:rsidRPr="007D695B">
              <w:rPr>
                <w:rFonts w:ascii="Book Antiqua" w:hAnsi="Book Antiqua"/>
                <w:lang w:val="en-GB"/>
              </w:rPr>
              <w:t>mL</w:t>
            </w:r>
            <w:r>
              <w:rPr>
                <w:rFonts w:ascii="Book Antiqua" w:hAnsi="Book Antiqua" w:hint="eastAsia"/>
                <w:lang w:val="en-GB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E7044" w14:textId="178268CD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3953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A5A808" w14:textId="41B10FAE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1419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940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381D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0.05</w:t>
            </w:r>
          </w:p>
        </w:tc>
      </w:tr>
      <w:tr w:rsidR="00BB6654" w:rsidRPr="007D695B" w14:paraId="337345CE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8F61A" w14:textId="55ACC992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proofErr w:type="spellStart"/>
            <w:r w:rsidRPr="007D695B">
              <w:rPr>
                <w:rFonts w:ascii="Book Antiqua" w:hAnsi="Book Antiqua"/>
                <w:lang w:val="en-GB"/>
              </w:rPr>
              <w:t>Omologous</w:t>
            </w:r>
            <w:proofErr w:type="spellEnd"/>
            <w:r w:rsidRPr="007D695B">
              <w:rPr>
                <w:rFonts w:ascii="Book Antiqua" w:hAnsi="Book Antiqua"/>
                <w:lang w:val="en-GB"/>
              </w:rPr>
              <w:t xml:space="preserve"> blood transfused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(</w:t>
            </w:r>
            <w:r w:rsidRPr="007D695B">
              <w:rPr>
                <w:rFonts w:ascii="Book Antiqua" w:hAnsi="Book Antiqua"/>
                <w:lang w:val="en-GB"/>
              </w:rPr>
              <w:t>mL</w:t>
            </w:r>
            <w:r>
              <w:rPr>
                <w:rFonts w:ascii="Book Antiqua" w:hAnsi="Book Antiqua" w:hint="eastAsia"/>
                <w:lang w:val="en-GB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37DFF" w14:textId="3C5ED106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2092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65A10A" w14:textId="4DD5BB4D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472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632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CAC8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0.02</w:t>
            </w:r>
          </w:p>
        </w:tc>
      </w:tr>
      <w:tr w:rsidR="00BB6654" w:rsidRPr="007D695B" w14:paraId="44B52638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9BFEF" w14:textId="6CC711C4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Crystalloids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(</w:t>
            </w:r>
            <w:r w:rsidRPr="007D695B">
              <w:rPr>
                <w:rFonts w:ascii="Book Antiqua" w:hAnsi="Book Antiqua"/>
                <w:lang w:val="en-GB"/>
              </w:rPr>
              <w:t>mL</w:t>
            </w:r>
            <w:r>
              <w:rPr>
                <w:rFonts w:ascii="Book Antiqua" w:hAnsi="Book Antiqua" w:hint="eastAsia"/>
                <w:lang w:val="en-GB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F9D8EC" w14:textId="7E53CA56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11356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4419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399B2" w14:textId="0AA4D4E0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bookmarkStart w:id="4" w:name="OLE_LINK1"/>
            <w:bookmarkStart w:id="5" w:name="OLE_LINK4"/>
            <w:r w:rsidRPr="007D695B">
              <w:rPr>
                <w:rFonts w:ascii="Book Antiqua" w:hAnsi="Book Antiqua"/>
                <w:lang w:val="en-GB"/>
              </w:rPr>
              <w:t>6771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2416</w:t>
            </w:r>
            <w:bookmarkEnd w:id="4"/>
            <w:bookmarkEnd w:id="5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C11D6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0.008</w:t>
            </w:r>
          </w:p>
        </w:tc>
      </w:tr>
      <w:tr w:rsidR="00BB6654" w:rsidRPr="007D695B" w14:paraId="0AF16B1D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80643" w14:textId="0103D9BF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D695B">
              <w:rPr>
                <w:rFonts w:ascii="Book Antiqua" w:hAnsi="Book Antiqua"/>
                <w:lang w:val="en-GB"/>
              </w:rPr>
              <w:t>PLT transfused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(</w:t>
            </w:r>
            <w:r>
              <w:rPr>
                <w:rFonts w:ascii="Book Antiqua" w:hAnsi="Book Antiqua"/>
                <w:lang w:val="en-GB"/>
              </w:rPr>
              <w:t>g</w:t>
            </w:r>
            <w:r>
              <w:rPr>
                <w:rFonts w:ascii="Book Antiqua" w:hAnsi="Book Antiqua" w:hint="eastAsia"/>
                <w:lang w:val="en-GB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FB237D" w14:textId="111F6394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374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D505F" w14:textId="1E6519E3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15.6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62.5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11DCF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0.017</w:t>
            </w:r>
          </w:p>
        </w:tc>
      </w:tr>
      <w:tr w:rsidR="00BB6654" w:rsidRPr="007D695B" w14:paraId="1D73178F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6F400" w14:textId="0BC5354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FFP transfused</w:t>
            </w:r>
            <w:r>
              <w:rPr>
                <w:rFonts w:ascii="Book Antiqua" w:hAnsi="Book Antiqua" w:hint="eastAsia"/>
                <w:lang w:val="en-GB" w:eastAsia="zh-CN"/>
              </w:rPr>
              <w:t>(</w:t>
            </w:r>
            <w:r>
              <w:rPr>
                <w:rFonts w:ascii="Book Antiqua" w:hAnsi="Book Antiqua"/>
                <w:lang w:val="en-GB"/>
              </w:rPr>
              <w:t>g</w:t>
            </w:r>
            <w:r>
              <w:rPr>
                <w:rFonts w:ascii="Book Antiqua" w:hAnsi="Book Antiqua" w:hint="eastAsia"/>
                <w:lang w:val="en-GB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A2EC1B" w14:textId="164ADBA2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671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48C2FE" w14:textId="20B9CEED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143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349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D556E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0.015</w:t>
            </w:r>
          </w:p>
        </w:tc>
      </w:tr>
      <w:tr w:rsidR="00BB6654" w:rsidRPr="007D695B" w14:paraId="004DF1DC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5B7E12" w14:textId="25C8B3CC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N</w:t>
            </w:r>
            <w:r>
              <w:rPr>
                <w:rFonts w:ascii="Book Antiqua" w:hAnsi="Book Antiqua" w:hint="eastAsia"/>
                <w:lang w:val="en-GB" w:eastAsia="zh-CN"/>
              </w:rPr>
              <w:t>o.</w:t>
            </w:r>
            <w:r w:rsidRPr="007D695B">
              <w:rPr>
                <w:rFonts w:ascii="Book Antiqua" w:hAnsi="Book Antiqua"/>
                <w:lang w:val="en-GB"/>
              </w:rPr>
              <w:t xml:space="preserve"> of patients transfused with PLT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E5D10D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8 (50%)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B631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 (6.2%)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740CE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0.015</w:t>
            </w:r>
          </w:p>
        </w:tc>
      </w:tr>
      <w:tr w:rsidR="00BB6654" w:rsidRPr="007D695B" w14:paraId="5439BA04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44424A" w14:textId="4DABFBEF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N</w:t>
            </w:r>
            <w:r>
              <w:rPr>
                <w:rFonts w:ascii="Book Antiqua" w:hAnsi="Book Antiqua" w:hint="eastAsia"/>
                <w:lang w:val="en-GB" w:eastAsia="zh-CN"/>
              </w:rPr>
              <w:t>o.</w:t>
            </w:r>
            <w:r w:rsidRPr="007D695B">
              <w:rPr>
                <w:rFonts w:ascii="Book Antiqua" w:hAnsi="Book Antiqua"/>
                <w:lang w:val="en-GB"/>
              </w:rPr>
              <w:t xml:space="preserve"> of patients transfused with FFP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CAEA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9 (56.2%)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54788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3 (18.8%)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5DBAF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0.07</w:t>
            </w:r>
          </w:p>
        </w:tc>
      </w:tr>
      <w:tr w:rsidR="00BB6654" w:rsidRPr="007D695B" w14:paraId="734ADF24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20571" w14:textId="6FD70FE0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N</w:t>
            </w:r>
            <w:r>
              <w:rPr>
                <w:rFonts w:ascii="Book Antiqua" w:hAnsi="Book Antiqua" w:hint="eastAsia"/>
                <w:lang w:val="en-GB" w:eastAsia="zh-CN"/>
              </w:rPr>
              <w:t>o.</w:t>
            </w:r>
            <w:r w:rsidRPr="007D695B">
              <w:rPr>
                <w:rFonts w:ascii="Book Antiqua" w:hAnsi="Book Antiqua"/>
                <w:lang w:val="en-GB"/>
              </w:rPr>
              <w:t xml:space="preserve"> of patients with core temperature &gt;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 xml:space="preserve">37 °C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74E78A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8 (50%)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38E8C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 (6.2%)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05C8A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0.015</w:t>
            </w:r>
          </w:p>
        </w:tc>
      </w:tr>
      <w:tr w:rsidR="00BB6654" w:rsidRPr="007D695B" w14:paraId="5833809F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5F4D16" w14:textId="272065F4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bookmarkStart w:id="6" w:name="OLE_LINK2"/>
            <w:bookmarkStart w:id="7" w:name="OLE_LINK3"/>
            <w:r w:rsidRPr="007D695B">
              <w:rPr>
                <w:rFonts w:ascii="Book Antiqua" w:hAnsi="Book Antiqua"/>
                <w:lang w:val="en-GB"/>
              </w:rPr>
              <w:t>N</w:t>
            </w:r>
            <w:r>
              <w:rPr>
                <w:rFonts w:ascii="Book Antiqua" w:hAnsi="Book Antiqua" w:hint="eastAsia"/>
                <w:lang w:val="en-GB" w:eastAsia="zh-CN"/>
              </w:rPr>
              <w:t>o.</w:t>
            </w:r>
            <w:r w:rsidRPr="007D695B">
              <w:rPr>
                <w:rFonts w:ascii="Book Antiqua" w:hAnsi="Book Antiqua"/>
                <w:lang w:val="en-GB"/>
              </w:rPr>
              <w:t xml:space="preserve"> of patients who received Noradrenaline before reperfusion</w:t>
            </w:r>
            <w:bookmarkEnd w:id="6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9A6F18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11 (68.8%)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4CB68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3 (18.8%)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C0689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0.013</w:t>
            </w:r>
          </w:p>
        </w:tc>
      </w:tr>
      <w:tr w:rsidR="00BB6654" w:rsidRPr="007D695B" w14:paraId="71638F75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DA3F35" w14:textId="145F30A4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D695B">
              <w:rPr>
                <w:rFonts w:ascii="Book Antiqua" w:hAnsi="Book Antiqua"/>
                <w:lang w:val="en-GB"/>
              </w:rPr>
              <w:t>Mean dosage of noradrenaline infused before reperfusion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(</w:t>
            </w:r>
            <w:r w:rsidRPr="007D695B">
              <w:rPr>
                <w:rFonts w:ascii="Book Antiqua" w:hAnsi="Book Antiqua"/>
                <w:lang w:val="en-GB"/>
              </w:rPr>
              <w:sym w:font="Symbol" w:char="F067"/>
            </w:r>
            <w:r w:rsidRPr="007D695B">
              <w:rPr>
                <w:rFonts w:ascii="Book Antiqua" w:hAnsi="Book Antiqua"/>
                <w:lang w:val="en-GB"/>
              </w:rPr>
              <w:t>/kg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per </w:t>
            </w:r>
            <w:r w:rsidRPr="007D695B">
              <w:rPr>
                <w:rFonts w:ascii="Book Antiqua" w:hAnsi="Book Antiqua"/>
                <w:lang w:val="en-GB"/>
              </w:rPr>
              <w:t>min</w:t>
            </w:r>
            <w:r>
              <w:rPr>
                <w:rFonts w:ascii="Book Antiqua" w:hAnsi="Book Antiqua" w:hint="eastAsia"/>
                <w:lang w:val="en-GB" w:eastAsia="zh-CN"/>
              </w:rPr>
              <w:t>ute</w:t>
            </w:r>
            <w:r w:rsidRPr="007D695B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564117" w14:textId="03E214A0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0.08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 xml:space="preserve">± </w:t>
            </w:r>
            <w:r w:rsidRPr="007D695B">
              <w:rPr>
                <w:rFonts w:ascii="Book Antiqua" w:hAnsi="Book Antiqua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0C0F43" w14:textId="72AF1512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0.01</w:t>
            </w:r>
            <w:r>
              <w:rPr>
                <w:rFonts w:ascii="Book Antiqua" w:hAnsi="Book Antiqua"/>
                <w:lang w:val="en-GB"/>
              </w:rPr>
              <w:t xml:space="preserve"> ± </w:t>
            </w:r>
            <w:r w:rsidRPr="007D695B">
              <w:rPr>
                <w:rFonts w:ascii="Book Antiqua" w:hAnsi="Book Antiqua"/>
                <w:lang w:val="en-GB"/>
              </w:rPr>
              <w:t>0.38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23338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0.03</w:t>
            </w:r>
          </w:p>
        </w:tc>
      </w:tr>
      <w:tr w:rsidR="00BB6654" w:rsidRPr="007D695B" w14:paraId="01B80255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836A7A" w14:textId="22D9B4E2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7D695B">
              <w:rPr>
                <w:rFonts w:ascii="Book Antiqua" w:hAnsi="Book Antiqua"/>
                <w:lang w:val="en-US"/>
              </w:rPr>
              <w:t xml:space="preserve">Mean dosage of noradrenaline infused after reperfusion </w:t>
            </w:r>
            <w:r w:rsidRPr="007D695B">
              <w:rPr>
                <w:rFonts w:ascii="Book Antiqua" w:hAnsi="Book Antiqua"/>
                <w:lang w:val="en-GB"/>
              </w:rPr>
              <w:t>(</w:t>
            </w:r>
            <w:r w:rsidRPr="007D695B">
              <w:rPr>
                <w:rFonts w:ascii="Book Antiqua" w:hAnsi="Book Antiqua"/>
                <w:lang w:val="en-GB"/>
              </w:rPr>
              <w:sym w:font="Symbol" w:char="F067"/>
            </w:r>
            <w:r w:rsidRPr="007D695B">
              <w:rPr>
                <w:rFonts w:ascii="Book Antiqua" w:hAnsi="Book Antiqua"/>
                <w:lang w:val="en-GB"/>
              </w:rPr>
              <w:t>/kg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per </w:t>
            </w:r>
            <w:r w:rsidRPr="007D695B">
              <w:rPr>
                <w:rFonts w:ascii="Book Antiqua" w:hAnsi="Book Antiqua"/>
                <w:lang w:val="en-GB"/>
              </w:rPr>
              <w:t>min</w:t>
            </w:r>
            <w:r>
              <w:rPr>
                <w:rFonts w:ascii="Book Antiqua" w:hAnsi="Book Antiqua" w:hint="eastAsia"/>
                <w:lang w:val="en-GB" w:eastAsia="zh-CN"/>
              </w:rPr>
              <w:t>ute</w:t>
            </w:r>
            <w:r w:rsidRPr="007D695B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300C00" w14:textId="3A3954B0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0.2</w:t>
            </w:r>
            <w:r>
              <w:rPr>
                <w:rFonts w:ascii="Book Antiqua" w:hAnsi="Book Antiqua"/>
                <w:lang w:val="en-GB"/>
              </w:rPr>
              <w:t xml:space="preserve"> ± </w:t>
            </w:r>
            <w:r w:rsidRPr="007D695B">
              <w:rPr>
                <w:rFonts w:ascii="Book Antiqua" w:hAnsi="Book Antiqua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96963" w14:textId="01E72175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0.10</w:t>
            </w:r>
            <w:r>
              <w:rPr>
                <w:rFonts w:ascii="Book Antiqua" w:hAnsi="Book Antiqua"/>
                <w:lang w:val="en-GB"/>
              </w:rPr>
              <w:t xml:space="preserve"> ± </w:t>
            </w:r>
            <w:r w:rsidRPr="007D695B">
              <w:rPr>
                <w:rFonts w:ascii="Book Antiqua" w:hAnsi="Book Antiqua"/>
                <w:lang w:val="en-GB"/>
              </w:rPr>
              <w:t>0.11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CF1E0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0.029</w:t>
            </w:r>
          </w:p>
        </w:tc>
      </w:tr>
      <w:tr w:rsidR="00BB6654" w:rsidRPr="007D695B" w14:paraId="584B3AA2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3E3632" w14:textId="402CC33C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N</w:t>
            </w:r>
            <w:r>
              <w:rPr>
                <w:rFonts w:ascii="Book Antiqua" w:hAnsi="Book Antiqua" w:hint="eastAsia"/>
                <w:lang w:val="en-GB" w:eastAsia="zh-CN"/>
              </w:rPr>
              <w:t>o.</w:t>
            </w:r>
            <w:r w:rsidRPr="007D695B">
              <w:rPr>
                <w:rFonts w:ascii="Book Antiqua" w:hAnsi="Book Antiqua"/>
                <w:lang w:val="en-GB"/>
              </w:rPr>
              <w:t xml:space="preserve"> of patients who received noradrenaline before and after reperfusion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36F0A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11 (68.8%)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7C3D9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3 (18.8%)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1475B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0.013</w:t>
            </w:r>
          </w:p>
        </w:tc>
      </w:tr>
      <w:tr w:rsidR="00BB6654" w:rsidRPr="007D695B" w14:paraId="7EBD125D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54B1E" w14:textId="1EC2AC18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D695B">
              <w:rPr>
                <w:rFonts w:ascii="Book Antiqua" w:hAnsi="Book Antiqua"/>
                <w:lang w:val="en-GB"/>
              </w:rPr>
              <w:t>Mean dosage of adrenaline infused at reperfusion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(</w:t>
            </w:r>
            <w:r w:rsidRPr="007D695B">
              <w:rPr>
                <w:rFonts w:ascii="Book Antiqua" w:hAnsi="Book Antiqua"/>
                <w:lang w:val="en-GB"/>
              </w:rPr>
              <w:sym w:font="Symbol" w:char="F067"/>
            </w:r>
            <w:r>
              <w:rPr>
                <w:rFonts w:ascii="Book Antiqua" w:hAnsi="Book Antiqua" w:hint="eastAsia"/>
                <w:lang w:val="en-GB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DF34" w14:textId="353B4A89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106</w:t>
            </w:r>
            <w:r>
              <w:rPr>
                <w:rFonts w:ascii="Book Antiqua" w:hAnsi="Book Antiqua"/>
                <w:lang w:val="en-GB"/>
              </w:rPr>
              <w:t xml:space="preserve"> ± </w:t>
            </w:r>
            <w:r w:rsidRPr="007D695B">
              <w:rPr>
                <w:rFonts w:ascii="Book Antiqua" w:hAnsi="Book Antiqua"/>
                <w:lang w:val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42A328" w14:textId="32358535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28</w:t>
            </w:r>
            <w:r>
              <w:rPr>
                <w:rFonts w:ascii="Book Antiqua" w:hAnsi="Book Antiqua"/>
                <w:lang w:val="en-GB"/>
              </w:rPr>
              <w:t xml:space="preserve"> ± </w:t>
            </w:r>
            <w:r w:rsidRPr="007D695B">
              <w:rPr>
                <w:rFonts w:ascii="Book Antiqua" w:hAnsi="Book Antiqua"/>
                <w:lang w:val="en-GB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A2A7F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0.047</w:t>
            </w:r>
          </w:p>
        </w:tc>
      </w:tr>
      <w:tr w:rsidR="00BB6654" w:rsidRPr="007D695B" w14:paraId="098CD276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7DE2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pH before reperfusion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FD7FB4" w14:textId="4A28559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7.29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8FA1F" w14:textId="29360EF2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7.36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08075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0.01</w:t>
            </w:r>
          </w:p>
        </w:tc>
      </w:tr>
      <w:tr w:rsidR="00BB6654" w:rsidRPr="007D695B" w14:paraId="6051D24C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72B70E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BE before reperfusion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17FC69" w14:textId="7BFFEAB9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-7.74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4</w:t>
            </w:r>
            <w:r w:rsidR="00AA1F35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B062F" w14:textId="7A9DB5B9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-4.7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2.6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92233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0.005</w:t>
            </w:r>
          </w:p>
        </w:tc>
      </w:tr>
      <w:tr w:rsidR="00BB6654" w:rsidRPr="007D695B" w14:paraId="72E2BCE9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D8A4C" w14:textId="04790BEF" w:rsidR="00BB6654" w:rsidRPr="007D695B" w:rsidRDefault="00635F3A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 xml:space="preserve">pH after </w:t>
            </w:r>
            <w:bookmarkStart w:id="8" w:name="_GoBack"/>
            <w:bookmarkEnd w:id="8"/>
            <w:r w:rsidR="00BB6654" w:rsidRPr="007D695B">
              <w:rPr>
                <w:rFonts w:ascii="Book Antiqua" w:hAnsi="Book Antiqua"/>
                <w:lang w:val="en-GB"/>
              </w:rPr>
              <w:t>reperfusion</w:t>
            </w:r>
            <w:r w:rsidR="00AA1F35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8503" w14:textId="2F617423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7.24</w:t>
            </w:r>
            <w:r>
              <w:rPr>
                <w:rFonts w:ascii="Book Antiqua" w:hAnsi="Book Antiqua"/>
                <w:lang w:val="en-GB"/>
              </w:rPr>
              <w:t xml:space="preserve"> ± </w:t>
            </w:r>
            <w:r w:rsidRPr="007D695B">
              <w:rPr>
                <w:rFonts w:ascii="Book Antiqua" w:hAnsi="Book Antiqua"/>
                <w:lang w:val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FA08E" w14:textId="50AC796F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7.3</w:t>
            </w:r>
            <w:r>
              <w:rPr>
                <w:rFonts w:ascii="Book Antiqua" w:hAnsi="Book Antiqua"/>
                <w:lang w:val="en-GB"/>
              </w:rPr>
              <w:t xml:space="preserve"> ± </w:t>
            </w:r>
            <w:r w:rsidRPr="007D695B">
              <w:rPr>
                <w:rFonts w:ascii="Book Antiqua" w:hAnsi="Book Antiqua"/>
                <w:lang w:val="en-GB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F209C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0.03</w:t>
            </w:r>
          </w:p>
        </w:tc>
      </w:tr>
      <w:tr w:rsidR="00BB6654" w:rsidRPr="007D695B" w14:paraId="2EC5C35D" w14:textId="77777777" w:rsidTr="00BB665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F763858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lastRenderedPageBreak/>
              <w:t>BE after reperfusion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68DF802" w14:textId="5DBC31B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-8.7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F7063BB" w14:textId="442AFBF5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-6.5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±</w:t>
            </w:r>
            <w:r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7D695B">
              <w:rPr>
                <w:rFonts w:ascii="Book Antiqua" w:hAnsi="Book Antiqua"/>
                <w:lang w:val="en-GB"/>
              </w:rPr>
              <w:t>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5AED247" w14:textId="77777777" w:rsidR="00BB6654" w:rsidRPr="007D695B" w:rsidRDefault="00BB6654" w:rsidP="00EE129B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7D695B">
              <w:rPr>
                <w:rFonts w:ascii="Book Antiqua" w:hAnsi="Book Antiqua"/>
                <w:lang w:val="en-GB"/>
              </w:rPr>
              <w:t>0.02</w:t>
            </w:r>
          </w:p>
        </w:tc>
      </w:tr>
    </w:tbl>
    <w:p w14:paraId="18BF24D5" w14:textId="77777777" w:rsidR="00BC74B8" w:rsidRPr="007D695B" w:rsidRDefault="00BC74B8" w:rsidP="00EE129B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35E0EBFD" w14:textId="3FC938EF" w:rsidR="00BC74B8" w:rsidRDefault="00BC74B8" w:rsidP="00EE129B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D695B">
        <w:rPr>
          <w:rFonts w:ascii="Book Antiqua" w:hAnsi="Book Antiqua"/>
          <w:lang w:val="en-GB"/>
        </w:rPr>
        <w:t>Only statistically significant data are expressed.</w:t>
      </w:r>
      <w:r w:rsidR="00BB6654">
        <w:rPr>
          <w:rFonts w:ascii="Book Antiqua" w:hAnsi="Book Antiqua" w:hint="eastAsia"/>
          <w:lang w:val="en-GB" w:eastAsia="zh-CN"/>
        </w:rPr>
        <w:t xml:space="preserve"> </w:t>
      </w:r>
      <w:r w:rsidRPr="007D695B">
        <w:rPr>
          <w:rFonts w:ascii="Book Antiqua" w:hAnsi="Book Antiqua"/>
          <w:lang w:val="en-GB"/>
        </w:rPr>
        <w:t xml:space="preserve">RBC: </w:t>
      </w:r>
      <w:r w:rsidR="00BB6654" w:rsidRPr="007D695B">
        <w:rPr>
          <w:rFonts w:ascii="Book Antiqua" w:hAnsi="Book Antiqua"/>
          <w:lang w:val="en-GB"/>
        </w:rPr>
        <w:t>R</w:t>
      </w:r>
      <w:r w:rsidRPr="007D695B">
        <w:rPr>
          <w:rFonts w:ascii="Book Antiqua" w:hAnsi="Book Antiqua"/>
          <w:lang w:val="en-GB"/>
        </w:rPr>
        <w:t xml:space="preserve">ed blood cell; FFP: </w:t>
      </w:r>
      <w:r w:rsidR="00BB6654" w:rsidRPr="007D695B">
        <w:rPr>
          <w:rFonts w:ascii="Book Antiqua" w:hAnsi="Book Antiqua"/>
          <w:lang w:val="en-GB"/>
        </w:rPr>
        <w:t>F</w:t>
      </w:r>
      <w:r w:rsidRPr="007D695B">
        <w:rPr>
          <w:rFonts w:ascii="Book Antiqua" w:hAnsi="Book Antiqua"/>
          <w:lang w:val="en-GB"/>
        </w:rPr>
        <w:t xml:space="preserve">resh frozen plasma; PLT: </w:t>
      </w:r>
      <w:r w:rsidR="00BB6654" w:rsidRPr="007D695B">
        <w:rPr>
          <w:rFonts w:ascii="Book Antiqua" w:hAnsi="Book Antiqua"/>
          <w:lang w:val="en-GB"/>
        </w:rPr>
        <w:t>P</w:t>
      </w:r>
      <w:r w:rsidRPr="007D695B">
        <w:rPr>
          <w:rFonts w:ascii="Book Antiqua" w:hAnsi="Book Antiqua"/>
          <w:lang w:val="en-GB"/>
        </w:rPr>
        <w:t xml:space="preserve">latelets; BE: </w:t>
      </w:r>
      <w:r w:rsidR="00BB6654" w:rsidRPr="007D695B">
        <w:rPr>
          <w:rFonts w:ascii="Book Antiqua" w:hAnsi="Book Antiqua"/>
          <w:lang w:val="en-GB"/>
        </w:rPr>
        <w:t>B</w:t>
      </w:r>
      <w:r w:rsidR="00BB6654">
        <w:rPr>
          <w:rFonts w:ascii="Book Antiqua" w:hAnsi="Book Antiqua"/>
          <w:lang w:val="en-GB"/>
        </w:rPr>
        <w:t>ase excess</w:t>
      </w:r>
      <w:r w:rsidR="00BB6654">
        <w:rPr>
          <w:rFonts w:ascii="Book Antiqua" w:hAnsi="Book Antiqua" w:hint="eastAsia"/>
          <w:lang w:val="en-GB" w:eastAsia="zh-CN"/>
        </w:rPr>
        <w:t>.</w:t>
      </w:r>
    </w:p>
    <w:p w14:paraId="76006C79" w14:textId="28851BC4" w:rsidR="00627C04" w:rsidRPr="00627C04" w:rsidRDefault="00627C04" w:rsidP="00627C0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>
        <w:rPr>
          <w:rFonts w:ascii="Book Antiqua" w:hAnsi="Book Antiqua"/>
          <w:lang w:val="en-GB" w:eastAsia="zh-CN"/>
        </w:rPr>
        <w:br w:type="page"/>
      </w:r>
      <w:r w:rsidRPr="00627C04">
        <w:rPr>
          <w:rFonts w:ascii="Book Antiqua" w:hAnsi="Book Antiqua"/>
          <w:b/>
          <w:lang w:val="en-GB"/>
        </w:rPr>
        <w:lastRenderedPageBreak/>
        <w:t>Table 3 Haemodynamic variable measurements made in both groups during the different phases of liver transplantation and on post-op day 1 and 2</w:t>
      </w:r>
    </w:p>
    <w:p w14:paraId="108FC189" w14:textId="77777777" w:rsidR="00627C04" w:rsidRPr="00627C04" w:rsidRDefault="00627C0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1"/>
        <w:gridCol w:w="828"/>
        <w:gridCol w:w="904"/>
        <w:gridCol w:w="586"/>
        <w:gridCol w:w="812"/>
        <w:gridCol w:w="539"/>
        <w:gridCol w:w="1271"/>
        <w:gridCol w:w="656"/>
        <w:gridCol w:w="654"/>
        <w:gridCol w:w="631"/>
      </w:tblGrid>
      <w:tr w:rsidR="00627C04" w14:paraId="268DD4CD" w14:textId="77777777" w:rsidTr="00627C04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4D8EC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Phases of liver transplantation and</w:t>
            </w:r>
          </w:p>
          <w:p w14:paraId="5A92AB4D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post-op day 1 and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29372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Groups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E9F5A87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MAP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1260A5EB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0C9D6AE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SVRI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3D8E6D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RVEDVI</w:t>
            </w:r>
          </w:p>
        </w:tc>
      </w:tr>
      <w:tr w:rsidR="007A4311" w14:paraId="313E50CA" w14:textId="77777777" w:rsidTr="00627C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970D9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B0D66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14:paraId="789DD05A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(mmHg)</w:t>
            </w:r>
          </w:p>
        </w:tc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F05C7" w14:textId="0750442A" w:rsidR="00627C04" w:rsidRDefault="00892720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92720">
              <w:rPr>
                <w:rFonts w:ascii="Book Antiqua" w:hAnsi="Book Antiqua"/>
                <w:i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14:paraId="479D9183" w14:textId="2D18E39B" w:rsidR="00627C04" w:rsidRDefault="00627C04" w:rsidP="008927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(L/min</w:t>
            </w:r>
            <w:r w:rsidR="00892720">
              <w:rPr>
                <w:rFonts w:ascii="Book Antiqua" w:hAnsi="Book Antiqua" w:hint="eastAsia"/>
                <w:sz w:val="18"/>
                <w:szCs w:val="18"/>
                <w:lang w:eastAsia="zh-CN"/>
              </w:rPr>
              <w:t xml:space="preserve"> per </w:t>
            </w:r>
            <w:r w:rsidR="00892720" w:rsidRPr="00892720">
              <w:rPr>
                <w:rFonts w:ascii="Book Antiqua" w:hAnsi="Book Antiqua"/>
                <w:sz w:val="18"/>
                <w:szCs w:val="18"/>
                <w:lang w:eastAsia="zh-CN"/>
              </w:rPr>
              <w:t>square meter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42FDA" w14:textId="6792F0C0" w:rsidR="00627C04" w:rsidRDefault="00892720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92720">
              <w:rPr>
                <w:rFonts w:ascii="Book Antiqua" w:hAnsi="Book Antiqua"/>
                <w:i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14:paraId="070C68D5" w14:textId="29CA803D" w:rsidR="00627C04" w:rsidRDefault="00892720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(dyne/s</w:t>
            </w:r>
            <w:r w:rsidR="00627C04">
              <w:rPr>
                <w:rFonts w:ascii="Book Antiqua" w:hAnsi="Book Antiqua"/>
                <w:sz w:val="18"/>
                <w:szCs w:val="18"/>
              </w:rPr>
              <w:t>/cm</w:t>
            </w:r>
            <w:r w:rsidR="00627C04">
              <w:rPr>
                <w:rFonts w:ascii="Book Antiqua" w:hAnsi="Book Antiqua"/>
                <w:sz w:val="18"/>
                <w:szCs w:val="18"/>
                <w:vertAlign w:val="superscript"/>
              </w:rPr>
              <w:t>5</w:t>
            </w:r>
            <w:r>
              <w:rPr>
                <w:rFonts w:ascii="Book Antiqua" w:hAnsi="Book Antiqua" w:hint="eastAsia"/>
                <w:sz w:val="18"/>
                <w:szCs w:val="18"/>
                <w:lang w:eastAsia="zh-CN"/>
              </w:rPr>
              <w:t xml:space="preserve"> per </w:t>
            </w:r>
            <w:r w:rsidRPr="00892720">
              <w:rPr>
                <w:rFonts w:ascii="Book Antiqua" w:hAnsi="Book Antiqua"/>
                <w:sz w:val="18"/>
                <w:szCs w:val="18"/>
                <w:lang w:eastAsia="zh-CN"/>
              </w:rPr>
              <w:t>square meter</w:t>
            </w:r>
            <w:r w:rsidR="00627C04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E746C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14:paraId="656510D0" w14:textId="562C801A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(m</w:t>
            </w:r>
            <w:r w:rsidR="00892720">
              <w:rPr>
                <w:rFonts w:ascii="Book Antiqua" w:hAnsi="Book Antiqua"/>
                <w:sz w:val="18"/>
                <w:szCs w:val="18"/>
              </w:rPr>
              <w:t>L</w:t>
            </w:r>
            <w:r>
              <w:rPr>
                <w:rFonts w:ascii="Book Antiqua" w:hAnsi="Book Antiqua"/>
                <w:sz w:val="18"/>
                <w:szCs w:val="18"/>
              </w:rPr>
              <w:t>/ m</w:t>
            </w:r>
            <w:r>
              <w:rPr>
                <w:rFonts w:ascii="Book Antiqua" w:hAnsi="Book Antiqua"/>
                <w:sz w:val="18"/>
                <w:szCs w:val="18"/>
                <w:vertAlign w:val="superscript"/>
              </w:rPr>
              <w:t>2</w:t>
            </w:r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42F859" w14:textId="021E87AE" w:rsidR="00627C04" w:rsidRPr="00892720" w:rsidRDefault="00892720" w:rsidP="00627C04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 w:rsidRPr="00892720">
              <w:rPr>
                <w:rFonts w:ascii="Book Antiqua" w:hAnsi="Book Antiqua"/>
                <w:i/>
                <w:sz w:val="18"/>
                <w:szCs w:val="18"/>
              </w:rPr>
              <w:t>P</w:t>
            </w:r>
          </w:p>
        </w:tc>
      </w:tr>
      <w:tr w:rsidR="007A4311" w14:paraId="13AF280B" w14:textId="77777777" w:rsidTr="00627C04">
        <w:trPr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E22EF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Basal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397F0497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DFDF8F" w14:textId="47A4E948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04E76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1ED2B7" w14:textId="4D27A88C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5.1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6AC1D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85DBA1" w14:textId="3233ACBF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1100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215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79C82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4C0C27" w14:textId="06627B78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219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75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7B27B5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0.12</w:t>
            </w:r>
          </w:p>
        </w:tc>
      </w:tr>
      <w:tr w:rsidR="007A4311" w14:paraId="5A3404F9" w14:textId="77777777" w:rsidTr="00627C0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FE6F1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B8731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6E2E1BE5" w14:textId="00F762B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109C3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2F107B7F" w14:textId="250F5CF5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4.9</w:t>
            </w:r>
            <w:r w:rsidR="00AA1F35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E8224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12B3721A" w14:textId="0503A882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1150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D0CD1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20515856" w14:textId="366B5662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222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B6ADBC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4311" w14:paraId="381F34C0" w14:textId="77777777" w:rsidTr="00627C04">
        <w:trPr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FB214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Laparotomy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74F7924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E725AF" w14:textId="2D89881A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67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24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D689D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C33829" w14:textId="2ECE2E7C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5.7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E50BD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C4652" w14:textId="6A21E5FF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730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337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25B3B" w14:textId="1FDEDA74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&lt;</w:t>
            </w:r>
            <w:r w:rsidR="007A4311">
              <w:rPr>
                <w:rFonts w:ascii="Book Antiqua" w:hAnsi="Book Antiqua" w:hint="eastAsia"/>
                <w:color w:val="222222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92BD0E" w14:textId="49E45286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259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120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6B8020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0.21</w:t>
            </w:r>
          </w:p>
        </w:tc>
      </w:tr>
      <w:tr w:rsidR="007A4311" w14:paraId="2CD0533A" w14:textId="77777777" w:rsidTr="00627C0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8923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4BFF6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1E94F558" w14:textId="1A792C2A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4F48E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1476BF49" w14:textId="59ACDE91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5.8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502E0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319C1D6C" w14:textId="4303AEBB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1235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488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18E1A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1B555B6E" w14:textId="2EF8FB50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262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98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A15896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4311" w14:paraId="3B3AD391" w14:textId="77777777" w:rsidTr="00627C04">
        <w:trPr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59EA7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Pre-anhepatic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B744A8F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5CF3EB" w14:textId="19D3CB75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52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19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6390B" w14:textId="5FBAE48D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&lt;</w:t>
            </w:r>
            <w:r w:rsidR="007A4311">
              <w:rPr>
                <w:rFonts w:ascii="Book Antiqua" w:hAnsi="Book Antiqua" w:hint="eastAsia"/>
                <w:color w:val="222222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C71717" w14:textId="0B2A8015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6.5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2.9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D9AC1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B6D04F" w14:textId="70E11BB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540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188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21347" w14:textId="436F56D4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&lt;</w:t>
            </w:r>
            <w:r w:rsidR="007A4311">
              <w:rPr>
                <w:rFonts w:ascii="Book Antiqua" w:hAnsi="Book Antiqua" w:hint="eastAsia"/>
                <w:color w:val="222222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8A8DEC" w14:textId="7009F4A1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340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99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73456B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0.65</w:t>
            </w:r>
          </w:p>
        </w:tc>
      </w:tr>
      <w:tr w:rsidR="007A4311" w14:paraId="27A55988" w14:textId="77777777" w:rsidTr="00627C0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33645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5D1AD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6CD9C72A" w14:textId="542550FB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69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A970E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0641FD95" w14:textId="4737E50D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5.9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9FC98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104C274B" w14:textId="2AAD3B46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1145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C1414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1CEB2713" w14:textId="506AEC26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300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46B549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4311" w14:paraId="48833CA9" w14:textId="77777777" w:rsidTr="00627C04">
        <w:trPr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89019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Anhepatic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F6CD2D0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E07D90" w14:textId="5BBB9F34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12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DA481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DC9C44" w14:textId="30D53E86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7.5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3A767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1A1E4B" w14:textId="61B8C2D3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598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213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8F118" w14:textId="2162CFD2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&lt;</w:t>
            </w:r>
            <w:r w:rsidR="007A4311">
              <w:rPr>
                <w:rFonts w:ascii="Book Antiqua" w:hAnsi="Book Antiqua" w:hint="eastAsia"/>
                <w:color w:val="222222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161B5A" w14:textId="73841BE4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335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98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2452A4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0.61</w:t>
            </w:r>
          </w:p>
        </w:tc>
      </w:tr>
      <w:tr w:rsidR="007A4311" w14:paraId="3A4A0BE7" w14:textId="77777777" w:rsidTr="00627C0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B0C90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DE31A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4A5E40C6" w14:textId="59802A91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73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7CE17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03D9F9E3" w14:textId="5764886B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6.3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42F69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24ABC6F5" w14:textId="1103E631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988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C697C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2A67BB00" w14:textId="4299E20F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308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7DB9B4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4311" w14:paraId="141BC855" w14:textId="77777777" w:rsidTr="00627C04">
        <w:trPr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76AC5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30’ Post-reperfusion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887D6D8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49D6AF" w14:textId="31FF0F2B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24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DFCF2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9DB60B" w14:textId="0CACFCA8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7.1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D8DA6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100859" w14:textId="470E913B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510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343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D1F84" w14:textId="66CB65BB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&lt;</w:t>
            </w:r>
            <w:r w:rsidR="007A4311">
              <w:rPr>
                <w:rFonts w:ascii="Book Antiqua" w:hAnsi="Book Antiqua" w:hint="eastAsia"/>
                <w:color w:val="222222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4ED4FC" w14:textId="66A13F3E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368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75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4D8CB5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0.63</w:t>
            </w:r>
          </w:p>
        </w:tc>
      </w:tr>
      <w:tr w:rsidR="007A4311" w14:paraId="1980012A" w14:textId="77777777" w:rsidTr="00627C0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130C9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94292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5E1BB3AD" w14:textId="6166B53C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59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8EF7A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22981049" w14:textId="08F2CF00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6.6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588C0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554C0B7C" w14:textId="0E46AB28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855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176CD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73177FBE" w14:textId="2E2FE934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355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8CA417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4311" w14:paraId="1A2C942E" w14:textId="77777777" w:rsidTr="00627C04">
        <w:trPr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976EE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60’ Post-reperfusion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0C147E07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3385CC" w14:textId="76D23415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47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33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09FE1" w14:textId="3F8801D3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&lt;</w:t>
            </w:r>
            <w:r w:rsidR="007A4311">
              <w:rPr>
                <w:rFonts w:ascii="Book Antiqua" w:hAnsi="Book Antiqua" w:hint="eastAsia"/>
                <w:color w:val="222222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223A20" w14:textId="1D643D3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7.2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4.1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CD116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8E35AD" w14:textId="25C1063B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521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243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DEAEA" w14:textId="240AAADA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&lt;</w:t>
            </w:r>
            <w:r w:rsidR="007A4311">
              <w:rPr>
                <w:rFonts w:ascii="Book Antiqua" w:hAnsi="Book Antiqua" w:hint="eastAsia"/>
                <w:color w:val="222222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19EE46" w14:textId="44BF9136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300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100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D6B00B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0.78</w:t>
            </w:r>
          </w:p>
        </w:tc>
      </w:tr>
      <w:tr w:rsidR="007A4311" w14:paraId="43C6CE28" w14:textId="77777777" w:rsidTr="00627C0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D57B1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9F6DF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05608D20" w14:textId="275724C3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66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2BC5F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3DD167BF" w14:textId="489726DF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6.6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5DF0F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1BCAFFAB" w14:textId="49CBFB7C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945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301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F05F5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1C5462BF" w14:textId="71787BB3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289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5CEB96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4311" w14:paraId="6CC96509" w14:textId="77777777" w:rsidTr="00627C04">
        <w:trPr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FA754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120’ Post-reperfusion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B231056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36B6BE" w14:textId="2EB780AB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38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D6879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6DAE71" w14:textId="53C3DA69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7.6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4.3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9FFA3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610134" w14:textId="38B51A54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788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306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824CC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287827" w14:textId="578FCEEE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345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107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966C65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0.005</w:t>
            </w:r>
          </w:p>
        </w:tc>
      </w:tr>
      <w:tr w:rsidR="007A4311" w14:paraId="57F3EB05" w14:textId="77777777" w:rsidTr="00627C0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5FE56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AEAA9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37B8F876" w14:textId="69E60F05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65</w:t>
            </w:r>
            <w:r w:rsidR="00AA1F35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0A101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54CD90E8" w14:textId="609E438C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5.9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D038C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58BE07F2" w14:textId="2CCB81E4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1100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398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3B2F2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7934B432" w14:textId="1BE150F0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268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99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F1CA89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4311" w14:paraId="7CFC87B5" w14:textId="77777777" w:rsidTr="00627C04">
        <w:trPr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C0565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POD1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DB7C0B7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692231" w14:textId="23078669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32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1996E" w14:textId="28A79190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&lt;</w:t>
            </w:r>
            <w:r w:rsidR="007A4311">
              <w:rPr>
                <w:rFonts w:ascii="Book Antiqua" w:hAnsi="Book Antiqua" w:hint="eastAsia"/>
                <w:color w:val="222222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77CC75" w14:textId="3AC57503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6.8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4.1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B6085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E2BB1D" w14:textId="216BE17A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795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341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1177C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0.01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5EC29E" w14:textId="544AD011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305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106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5D07AF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0.01</w:t>
            </w:r>
          </w:p>
        </w:tc>
      </w:tr>
      <w:tr w:rsidR="007A4311" w14:paraId="3986A9D0" w14:textId="77777777" w:rsidTr="00CE17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F215D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FDB4E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44ED162E" w14:textId="56FF1C1E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71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8AA31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6E25FE94" w14:textId="10FA303F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3.5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4595E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360550AD" w14:textId="13919A2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1100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287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4DB69" w14:textId="77777777" w:rsidR="00627C04" w:rsidRDefault="00627C04" w:rsidP="00627C04">
            <w:pP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14:paraId="40920776" w14:textId="748AA8F9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233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102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351C2C" w14:textId="77777777" w:rsidR="00627C04" w:rsidRDefault="00627C04" w:rsidP="00627C0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4311" w14:paraId="4DF2C36E" w14:textId="77777777" w:rsidTr="00CE17BB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2D64A1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POD2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E7A6D0D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B6493E" w14:textId="274ACA26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67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26</w:t>
            </w:r>
          </w:p>
        </w:tc>
        <w:tc>
          <w:tcPr>
            <w:tcW w:w="77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2487DE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17D4045" w14:textId="75CC623A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6.1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lastRenderedPageBreak/>
              <w:t>2.5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174AC4" w14:textId="77777777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lastRenderedPageBreak/>
              <w:t>0.43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19C27C8" w14:textId="27B5E956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1130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438</w:t>
            </w:r>
          </w:p>
        </w:tc>
        <w:tc>
          <w:tcPr>
            <w:tcW w:w="77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AEFC26" w14:textId="48492099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>&lt;</w:t>
            </w:r>
            <w:r w:rsidR="007A4311">
              <w:rPr>
                <w:rFonts w:ascii="Book Antiqua" w:hAnsi="Book Antiqua" w:hint="eastAsia"/>
                <w:color w:val="222222"/>
                <w:sz w:val="18"/>
                <w:szCs w:val="18"/>
                <w:lang w:val="en-GB" w:eastAsia="zh-CN"/>
              </w:rPr>
              <w:t xml:space="preserve">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lastRenderedPageBreak/>
              <w:t>0.08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A0C0523" w14:textId="15C10348" w:rsidR="00627C04" w:rsidRDefault="00627C04" w:rsidP="00627C04">
            <w:pPr>
              <w:jc w:val="center"/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lastRenderedPageBreak/>
              <w:t>238</w:t>
            </w:r>
            <w:r w:rsidR="007A4311"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t xml:space="preserve"> ± </w:t>
            </w:r>
            <w:r>
              <w:rPr>
                <w:rFonts w:ascii="Book Antiqua" w:hAnsi="Book Antiqua"/>
                <w:color w:val="222222"/>
                <w:sz w:val="18"/>
                <w:szCs w:val="18"/>
                <w:lang w:val="en-GB"/>
              </w:rPr>
              <w:lastRenderedPageBreak/>
              <w:t>143</w:t>
            </w:r>
          </w:p>
        </w:tc>
        <w:tc>
          <w:tcPr>
            <w:tcW w:w="666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E68E" w14:textId="77777777" w:rsidR="00627C04" w:rsidRDefault="00627C04" w:rsidP="00627C0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0.33</w:t>
            </w:r>
          </w:p>
        </w:tc>
      </w:tr>
    </w:tbl>
    <w:p w14:paraId="3E9630A4" w14:textId="77777777" w:rsidR="00BB6654" w:rsidRPr="00BB6654" w:rsidRDefault="00BB6654" w:rsidP="00EE129B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F186558" w14:textId="7D5926EE" w:rsidR="00BC74B8" w:rsidRDefault="00627C04" w:rsidP="00EE129B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A4311">
        <w:rPr>
          <w:rFonts w:ascii="Book Antiqua" w:hAnsi="Book Antiqua"/>
          <w:lang w:val="en-GB"/>
        </w:rPr>
        <w:t xml:space="preserve">MAP: </w:t>
      </w:r>
      <w:r w:rsidR="007A4311" w:rsidRPr="007A4311">
        <w:rPr>
          <w:rFonts w:ascii="Book Antiqua" w:hAnsi="Book Antiqua"/>
          <w:lang w:val="en-GB"/>
        </w:rPr>
        <w:t>M</w:t>
      </w:r>
      <w:r w:rsidRPr="007A4311">
        <w:rPr>
          <w:rFonts w:ascii="Book Antiqua" w:hAnsi="Book Antiqua"/>
          <w:lang w:val="en-GB"/>
        </w:rPr>
        <w:t xml:space="preserve">ean arterial pressure; CI: </w:t>
      </w:r>
      <w:r w:rsidR="007A4311" w:rsidRPr="007A4311">
        <w:rPr>
          <w:rFonts w:ascii="Book Antiqua" w:hAnsi="Book Antiqua"/>
          <w:lang w:val="en-GB"/>
        </w:rPr>
        <w:t>C</w:t>
      </w:r>
      <w:r w:rsidRPr="007A4311">
        <w:rPr>
          <w:rFonts w:ascii="Book Antiqua" w:hAnsi="Book Antiqua"/>
          <w:lang w:val="en-GB"/>
        </w:rPr>
        <w:t xml:space="preserve">ardiac index; SVRI: </w:t>
      </w:r>
      <w:r w:rsidR="007A4311" w:rsidRPr="007A4311">
        <w:rPr>
          <w:rFonts w:ascii="Book Antiqua" w:hAnsi="Book Antiqua"/>
          <w:lang w:val="en-GB"/>
        </w:rPr>
        <w:t>S</w:t>
      </w:r>
      <w:r w:rsidRPr="007A4311">
        <w:rPr>
          <w:rFonts w:ascii="Book Antiqua" w:hAnsi="Book Antiqua"/>
          <w:lang w:val="en-GB"/>
        </w:rPr>
        <w:t xml:space="preserve">ystemic vascular resistance index; RVEDVI: </w:t>
      </w:r>
      <w:r w:rsidR="007A4311" w:rsidRPr="007A4311">
        <w:rPr>
          <w:rFonts w:ascii="Book Antiqua" w:hAnsi="Book Antiqua"/>
          <w:lang w:val="en-GB"/>
        </w:rPr>
        <w:t>R</w:t>
      </w:r>
      <w:r w:rsidRPr="007A4311">
        <w:rPr>
          <w:rFonts w:ascii="Book Antiqua" w:hAnsi="Book Antiqua"/>
          <w:lang w:val="en-GB"/>
        </w:rPr>
        <w:t>ight ventricle end-diastolic volume index</w:t>
      </w:r>
      <w:r w:rsidR="007A4311" w:rsidRPr="007A4311">
        <w:rPr>
          <w:rFonts w:ascii="Book Antiqua" w:hAnsi="Book Antiqua" w:hint="eastAsia"/>
          <w:lang w:val="en-GB" w:eastAsia="zh-CN"/>
        </w:rPr>
        <w:t xml:space="preserve">; </w:t>
      </w:r>
      <w:r w:rsidR="007A4311" w:rsidRPr="007A4311">
        <w:rPr>
          <w:rFonts w:ascii="Book Antiqua" w:hAnsi="Book Antiqua"/>
        </w:rPr>
        <w:t>ATG</w:t>
      </w:r>
      <w:r w:rsidR="007A4311" w:rsidRPr="007A4311">
        <w:rPr>
          <w:rFonts w:ascii="Book Antiqua" w:hAnsi="Book Antiqua" w:hint="eastAsia"/>
          <w:lang w:eastAsia="zh-CN"/>
        </w:rPr>
        <w:t>:</w:t>
      </w:r>
      <w:r w:rsidR="007A4311" w:rsidRPr="007A4311">
        <w:rPr>
          <w:rFonts w:ascii="Book Antiqua" w:hAnsi="Book Antiqua"/>
          <w:lang w:val="en-GB"/>
        </w:rPr>
        <w:t xml:space="preserve"> </w:t>
      </w:r>
      <w:proofErr w:type="spellStart"/>
      <w:r w:rsidR="007A4311" w:rsidRPr="007A4311">
        <w:rPr>
          <w:rFonts w:ascii="Book Antiqua" w:hAnsi="Book Antiqua"/>
          <w:lang w:val="en-GB"/>
        </w:rPr>
        <w:t>Antithymocyte</w:t>
      </w:r>
      <w:proofErr w:type="spellEnd"/>
      <w:r w:rsidR="007A4311" w:rsidRPr="007A4311">
        <w:rPr>
          <w:rFonts w:ascii="Book Antiqua" w:hAnsi="Book Antiqua"/>
          <w:lang w:val="en-GB"/>
        </w:rPr>
        <w:t xml:space="preserve"> globulin</w:t>
      </w:r>
      <w:r w:rsidR="007A4311" w:rsidRPr="007A4311">
        <w:rPr>
          <w:rFonts w:ascii="Book Antiqua" w:hAnsi="Book Antiqua" w:hint="eastAsia"/>
          <w:lang w:val="en-GB" w:eastAsia="zh-CN"/>
        </w:rPr>
        <w:t>.</w:t>
      </w:r>
    </w:p>
    <w:p w14:paraId="603E8E58" w14:textId="5AE7BCBB" w:rsidR="007A4311" w:rsidRDefault="007A4311">
      <w:pPr>
        <w:spacing w:line="360" w:lineRule="auto"/>
        <w:jc w:val="both"/>
        <w:rPr>
          <w:rFonts w:ascii="Book Antiqua" w:hAnsi="Book Antiqua"/>
          <w:lang w:val="en-GB" w:eastAsia="zh-CN"/>
        </w:rPr>
      </w:pPr>
      <w:r>
        <w:rPr>
          <w:rFonts w:ascii="Book Antiqua" w:hAnsi="Book Antiqua"/>
          <w:lang w:val="en-GB" w:eastAsia="zh-CN"/>
        </w:rPr>
        <w:br w:type="page"/>
      </w:r>
    </w:p>
    <w:p w14:paraId="074027F4" w14:textId="4F7909AC" w:rsidR="007A4311" w:rsidRPr="007A4311" w:rsidRDefault="007A4311" w:rsidP="00EE129B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7A4311">
        <w:rPr>
          <w:rFonts w:ascii="Book Antiqua" w:hAnsi="Book Antiqua"/>
          <w:b/>
          <w:lang w:val="en-GB"/>
        </w:rPr>
        <w:lastRenderedPageBreak/>
        <w:t>Table 4 Thromboelastographic values during the different phases of liver transplantation in the two study groups</w:t>
      </w:r>
    </w:p>
    <w:p w14:paraId="4ED53C45" w14:textId="77777777" w:rsidR="00BC74B8" w:rsidRPr="007D695B" w:rsidRDefault="007A4311" w:rsidP="00EE129B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7D695B">
        <w:rPr>
          <w:rFonts w:ascii="Book Antiqua" w:hAnsi="Book Antiqua"/>
          <w:lang w:val="en-GB"/>
        </w:rPr>
        <w:object w:dxaOrig="9638" w:dyaOrig="10424" w14:anchorId="7FE22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5pt;height:521.35pt" o:ole="">
            <v:imagedata r:id="rId42" o:title=""/>
          </v:shape>
          <o:OLEObject Type="Embed" ProgID="Word.Document.12" ShapeID="_x0000_i1025" DrawAspect="Content" ObjectID="_1383723010" r:id="rId43">
            <o:FieldCodes>\s</o:FieldCodes>
          </o:OLEObject>
        </w:object>
      </w:r>
    </w:p>
    <w:p w14:paraId="422AB49D" w14:textId="7B5FBC7B" w:rsidR="007A4311" w:rsidRDefault="00BC74B8" w:rsidP="007A4311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D695B">
        <w:rPr>
          <w:rStyle w:val="hps"/>
          <w:rFonts w:ascii="Book Antiqua" w:hAnsi="Book Antiqua"/>
          <w:lang w:val="en-GB"/>
        </w:rPr>
        <w:t xml:space="preserve">The differences between the ATG and Control groups are shown as </w:t>
      </w:r>
      <w:r w:rsidRPr="007A4311">
        <w:rPr>
          <w:rStyle w:val="hps"/>
          <w:rFonts w:ascii="Book Antiqua" w:hAnsi="Book Antiqua"/>
          <w:i/>
          <w:lang w:val="en-GB"/>
        </w:rPr>
        <w:t>P</w:t>
      </w:r>
      <w:r w:rsidRPr="007D695B">
        <w:rPr>
          <w:rStyle w:val="hps"/>
          <w:rFonts w:ascii="Book Antiqua" w:hAnsi="Book Antiqua"/>
          <w:lang w:val="en-GB"/>
        </w:rPr>
        <w:t xml:space="preserve"> values</w:t>
      </w:r>
      <w:r w:rsidR="007A4311">
        <w:rPr>
          <w:rStyle w:val="hps"/>
          <w:rFonts w:ascii="Book Antiqua" w:hAnsi="Book Antiqua" w:hint="eastAsia"/>
          <w:lang w:val="en-GB" w:eastAsia="zh-CN"/>
        </w:rPr>
        <w:t>.</w:t>
      </w:r>
      <w:r w:rsidR="007A4311" w:rsidRPr="007A4311">
        <w:rPr>
          <w:rFonts w:ascii="Book Antiqua" w:hAnsi="Book Antiqua"/>
        </w:rPr>
        <w:t xml:space="preserve"> ATG</w:t>
      </w:r>
      <w:r w:rsidR="007A4311" w:rsidRPr="007A4311">
        <w:rPr>
          <w:rFonts w:ascii="Book Antiqua" w:hAnsi="Book Antiqua" w:hint="eastAsia"/>
          <w:lang w:eastAsia="zh-CN"/>
        </w:rPr>
        <w:t>:</w:t>
      </w:r>
      <w:r w:rsidR="007A4311" w:rsidRPr="007A4311">
        <w:rPr>
          <w:rFonts w:ascii="Book Antiqua" w:hAnsi="Book Antiqua"/>
          <w:lang w:val="en-GB"/>
        </w:rPr>
        <w:t xml:space="preserve"> </w:t>
      </w:r>
      <w:proofErr w:type="spellStart"/>
      <w:r w:rsidR="007A4311" w:rsidRPr="007A4311">
        <w:rPr>
          <w:rFonts w:ascii="Book Antiqua" w:hAnsi="Book Antiqua"/>
          <w:lang w:val="en-GB"/>
        </w:rPr>
        <w:t>Antithymocyte</w:t>
      </w:r>
      <w:proofErr w:type="spellEnd"/>
      <w:r w:rsidR="007A4311" w:rsidRPr="007A4311">
        <w:rPr>
          <w:rFonts w:ascii="Book Antiqua" w:hAnsi="Book Antiqua"/>
          <w:lang w:val="en-GB"/>
        </w:rPr>
        <w:t xml:space="preserve"> globulin</w:t>
      </w:r>
      <w:r w:rsidR="007A4311" w:rsidRPr="007A4311">
        <w:rPr>
          <w:rFonts w:ascii="Book Antiqua" w:hAnsi="Book Antiqua" w:hint="eastAsia"/>
          <w:lang w:val="en-GB" w:eastAsia="zh-CN"/>
        </w:rPr>
        <w:t>.</w:t>
      </w:r>
    </w:p>
    <w:p w14:paraId="5C7A08D5" w14:textId="3B14F69D" w:rsidR="00BC74B8" w:rsidRPr="007D695B" w:rsidRDefault="00BC74B8" w:rsidP="00EE129B">
      <w:pPr>
        <w:spacing w:line="360" w:lineRule="auto"/>
        <w:jc w:val="both"/>
        <w:rPr>
          <w:rStyle w:val="hps"/>
          <w:rFonts w:ascii="Book Antiqua" w:hAnsi="Book Antiqua"/>
          <w:lang w:val="en-GB" w:eastAsia="zh-CN"/>
        </w:rPr>
      </w:pPr>
    </w:p>
    <w:p w14:paraId="03B204FB" w14:textId="39F8264D" w:rsidR="00BC74B8" w:rsidRDefault="00BC74B8" w:rsidP="00EE129B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400C1ADC" w14:textId="77777777" w:rsidR="007A4311" w:rsidRPr="007A4311" w:rsidRDefault="007A4311" w:rsidP="007A4311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7A4311">
        <w:rPr>
          <w:rFonts w:ascii="Book Antiqua" w:hAnsi="Book Antiqua"/>
          <w:b/>
          <w:lang w:val="en-GB"/>
        </w:rPr>
        <w:lastRenderedPageBreak/>
        <w:t xml:space="preserve">Table 5 Postoperative variables and the number of patients transfused with blood components in the postoperative period in the two study groups </w:t>
      </w:r>
    </w:p>
    <w:p w14:paraId="37C69671" w14:textId="77777777" w:rsidR="006263F9" w:rsidRPr="007A4311" w:rsidRDefault="006263F9" w:rsidP="00EE129B">
      <w:pPr>
        <w:spacing w:line="360" w:lineRule="auto"/>
        <w:jc w:val="both"/>
        <w:rPr>
          <w:rFonts w:ascii="Book Antiqua" w:hAnsi="Book Antiqua"/>
          <w:lang w:val="en-GB"/>
        </w:rPr>
        <w:sectPr w:rsidR="006263F9" w:rsidRPr="007A4311" w:rsidSect="0095650C">
          <w:pgSz w:w="11906" w:h="16838"/>
          <w:pgMar w:top="1135" w:right="1800" w:bottom="1440" w:left="1800" w:header="851" w:footer="992" w:gutter="0"/>
          <w:cols w:space="425"/>
          <w:docGrid w:type="lines" w:linePitch="312"/>
        </w:sectPr>
      </w:pPr>
    </w:p>
    <w:tbl>
      <w:tblPr>
        <w:tblW w:w="11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19"/>
        <w:gridCol w:w="1117"/>
        <w:gridCol w:w="1218"/>
        <w:gridCol w:w="1107"/>
        <w:gridCol w:w="1217"/>
        <w:gridCol w:w="1195"/>
        <w:gridCol w:w="22"/>
        <w:gridCol w:w="1217"/>
        <w:gridCol w:w="1054"/>
        <w:gridCol w:w="802"/>
        <w:gridCol w:w="60"/>
        <w:gridCol w:w="625"/>
        <w:gridCol w:w="22"/>
      </w:tblGrid>
      <w:tr w:rsidR="00513F79" w:rsidRPr="007A4311" w14:paraId="5069ECD0" w14:textId="77777777" w:rsidTr="007A4311">
        <w:trPr>
          <w:trHeight w:val="593"/>
          <w:jc w:val="center"/>
        </w:trPr>
        <w:tc>
          <w:tcPr>
            <w:tcW w:w="1817" w:type="dxa"/>
            <w:vMerge w:val="restart"/>
            <w:vAlign w:val="center"/>
            <w:hideMark/>
          </w:tcPr>
          <w:p w14:paraId="0A96D9D5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lastRenderedPageBreak/>
              <w:t>Parameters</w:t>
            </w:r>
          </w:p>
        </w:tc>
        <w:tc>
          <w:tcPr>
            <w:tcW w:w="3440" w:type="dxa"/>
            <w:gridSpan w:val="3"/>
            <w:vAlign w:val="center"/>
            <w:hideMark/>
          </w:tcPr>
          <w:p w14:paraId="582F87C9" w14:textId="3DD1E44D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 xml:space="preserve">ATG </w:t>
            </w:r>
            <w:r w:rsidR="007A4311"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g</w:t>
            </w: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roup</w:t>
            </w:r>
          </w:p>
        </w:tc>
        <w:tc>
          <w:tcPr>
            <w:tcW w:w="3651" w:type="dxa"/>
            <w:gridSpan w:val="4"/>
            <w:vAlign w:val="center"/>
            <w:hideMark/>
          </w:tcPr>
          <w:p w14:paraId="327907D5" w14:textId="3C3E7841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 xml:space="preserve">Control </w:t>
            </w:r>
            <w:r w:rsidR="007A4311"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g</w:t>
            </w: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roup</w:t>
            </w:r>
          </w:p>
        </w:tc>
        <w:tc>
          <w:tcPr>
            <w:tcW w:w="2563" w:type="dxa"/>
            <w:gridSpan w:val="5"/>
            <w:vAlign w:val="center"/>
            <w:hideMark/>
          </w:tcPr>
          <w:p w14:paraId="682E39BD" w14:textId="67845621" w:rsidR="006263F9" w:rsidRPr="007A4311" w:rsidRDefault="007A4311" w:rsidP="00EE129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/>
                <w:iCs/>
                <w:sz w:val="18"/>
                <w:szCs w:val="18"/>
                <w:lang w:val="en-GB"/>
              </w:rPr>
              <w:t>P</w:t>
            </w:r>
          </w:p>
        </w:tc>
      </w:tr>
      <w:tr w:rsidR="00513F79" w:rsidRPr="007A4311" w14:paraId="34420ED6" w14:textId="77777777" w:rsidTr="007A4311">
        <w:trPr>
          <w:gridAfter w:val="1"/>
          <w:wAfter w:w="22" w:type="dxa"/>
          <w:trHeight w:val="592"/>
          <w:jc w:val="center"/>
        </w:trPr>
        <w:tc>
          <w:tcPr>
            <w:tcW w:w="1817" w:type="dxa"/>
            <w:vMerge/>
            <w:vAlign w:val="center"/>
            <w:hideMark/>
          </w:tcPr>
          <w:p w14:paraId="0AAEC9A6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vAlign w:val="center"/>
            <w:hideMark/>
          </w:tcPr>
          <w:p w14:paraId="6E7A8FDD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POD1</w:t>
            </w:r>
          </w:p>
        </w:tc>
        <w:tc>
          <w:tcPr>
            <w:tcW w:w="1217" w:type="dxa"/>
            <w:vAlign w:val="center"/>
            <w:hideMark/>
          </w:tcPr>
          <w:p w14:paraId="6EEDF1B7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POD2</w:t>
            </w:r>
          </w:p>
        </w:tc>
        <w:tc>
          <w:tcPr>
            <w:tcW w:w="1107" w:type="dxa"/>
            <w:vAlign w:val="center"/>
            <w:hideMark/>
          </w:tcPr>
          <w:p w14:paraId="395EF0FE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POD3</w:t>
            </w:r>
          </w:p>
        </w:tc>
        <w:tc>
          <w:tcPr>
            <w:tcW w:w="1217" w:type="dxa"/>
            <w:vAlign w:val="center"/>
            <w:hideMark/>
          </w:tcPr>
          <w:p w14:paraId="0A500F54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POD1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3C68AED5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POD2</w:t>
            </w:r>
          </w:p>
        </w:tc>
        <w:tc>
          <w:tcPr>
            <w:tcW w:w="1217" w:type="dxa"/>
            <w:vAlign w:val="center"/>
            <w:hideMark/>
          </w:tcPr>
          <w:p w14:paraId="1707E664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POD3</w:t>
            </w:r>
          </w:p>
        </w:tc>
        <w:tc>
          <w:tcPr>
            <w:tcW w:w="1054" w:type="dxa"/>
            <w:vAlign w:val="center"/>
            <w:hideMark/>
          </w:tcPr>
          <w:p w14:paraId="251E48F8" w14:textId="6DDD7CB9" w:rsidR="006263F9" w:rsidRPr="007A4311" w:rsidRDefault="007A4311" w:rsidP="00EE129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/>
                <w:iCs/>
                <w:sz w:val="18"/>
                <w:szCs w:val="18"/>
                <w:lang w:val="en-GB"/>
              </w:rPr>
              <w:t>P</w:t>
            </w:r>
            <w:r w:rsidR="006263F9"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14:paraId="15E2263E" w14:textId="501ADB87" w:rsidR="006263F9" w:rsidRPr="007A4311" w:rsidRDefault="007A4311" w:rsidP="00EE129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/>
                <w:iCs/>
                <w:sz w:val="18"/>
                <w:szCs w:val="18"/>
                <w:lang w:val="en-GB"/>
              </w:rPr>
              <w:t>P</w:t>
            </w:r>
            <w:r w:rsidR="006263F9"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685" w:type="dxa"/>
            <w:gridSpan w:val="2"/>
            <w:vAlign w:val="center"/>
            <w:hideMark/>
          </w:tcPr>
          <w:p w14:paraId="1FE1CB54" w14:textId="7F1AADCF" w:rsidR="006263F9" w:rsidRPr="007A4311" w:rsidRDefault="007A4311" w:rsidP="00EE129B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b/>
                <w:i/>
                <w:iCs/>
                <w:sz w:val="18"/>
                <w:szCs w:val="18"/>
                <w:lang w:val="en-GB"/>
              </w:rPr>
              <w:t>P</w:t>
            </w:r>
            <w:r w:rsidR="006263F9" w:rsidRPr="007A4311">
              <w:rPr>
                <w:rFonts w:ascii="Book Antiqua" w:hAnsi="Book Antiqua"/>
                <w:b/>
                <w:iCs/>
                <w:sz w:val="18"/>
                <w:szCs w:val="18"/>
                <w:lang w:val="en-GB"/>
              </w:rPr>
              <w:t>3</w:t>
            </w:r>
          </w:p>
        </w:tc>
      </w:tr>
      <w:tr w:rsidR="00513F79" w:rsidRPr="007A4311" w14:paraId="51B05D3E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653FFFDB" w14:textId="5819ADC9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Maximum core temperature (</w:t>
            </w:r>
            <w:r w:rsidR="006849CE" w:rsidRPr="007A4311">
              <w:rPr>
                <w:rFonts w:ascii="Book Antiqua" w:hAnsi="Book Antiqua"/>
                <w:sz w:val="18"/>
                <w:szCs w:val="18"/>
                <w:lang w:val="en-GB"/>
              </w:rPr>
              <w:t>°C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)</w:t>
            </w:r>
          </w:p>
        </w:tc>
        <w:tc>
          <w:tcPr>
            <w:tcW w:w="1116" w:type="dxa"/>
            <w:vAlign w:val="center"/>
            <w:hideMark/>
          </w:tcPr>
          <w:p w14:paraId="634765C6" w14:textId="0DF6262B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38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1.0</w:t>
            </w:r>
          </w:p>
        </w:tc>
        <w:tc>
          <w:tcPr>
            <w:tcW w:w="1217" w:type="dxa"/>
            <w:vAlign w:val="center"/>
            <w:hideMark/>
          </w:tcPr>
          <w:p w14:paraId="45184860" w14:textId="51762788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37.3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0.77</w:t>
            </w:r>
          </w:p>
        </w:tc>
        <w:tc>
          <w:tcPr>
            <w:tcW w:w="1107" w:type="dxa"/>
            <w:vAlign w:val="center"/>
            <w:hideMark/>
          </w:tcPr>
          <w:p w14:paraId="4F9D76D9" w14:textId="2F044A5A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37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0.43</w:t>
            </w:r>
          </w:p>
        </w:tc>
        <w:tc>
          <w:tcPr>
            <w:tcW w:w="1217" w:type="dxa"/>
            <w:vAlign w:val="center"/>
            <w:hideMark/>
          </w:tcPr>
          <w:p w14:paraId="66E532DA" w14:textId="267F7C91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37.3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0.5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01DCD51A" w14:textId="70DA6CD6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37.1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0.48</w:t>
            </w:r>
          </w:p>
        </w:tc>
        <w:tc>
          <w:tcPr>
            <w:tcW w:w="1217" w:type="dxa"/>
            <w:vAlign w:val="center"/>
            <w:hideMark/>
          </w:tcPr>
          <w:p w14:paraId="0FE7FC3F" w14:textId="19996DF6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37.0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0.62</w:t>
            </w:r>
          </w:p>
        </w:tc>
        <w:tc>
          <w:tcPr>
            <w:tcW w:w="1054" w:type="dxa"/>
            <w:vAlign w:val="center"/>
            <w:hideMark/>
          </w:tcPr>
          <w:p w14:paraId="51C4C066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0.02</w:t>
            </w:r>
          </w:p>
        </w:tc>
        <w:tc>
          <w:tcPr>
            <w:tcW w:w="802" w:type="dxa"/>
            <w:vAlign w:val="center"/>
            <w:hideMark/>
          </w:tcPr>
          <w:p w14:paraId="0415ECCA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0.4</w:t>
            </w:r>
          </w:p>
        </w:tc>
        <w:tc>
          <w:tcPr>
            <w:tcW w:w="685" w:type="dxa"/>
            <w:gridSpan w:val="2"/>
            <w:vAlign w:val="center"/>
            <w:hideMark/>
          </w:tcPr>
          <w:p w14:paraId="5829ABCB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</w:t>
            </w:r>
          </w:p>
        </w:tc>
      </w:tr>
      <w:tr w:rsidR="00513F79" w:rsidRPr="007A4311" w14:paraId="6A0E10BB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75F5ECD6" w14:textId="16B689AB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Creatinine (mg/</w:t>
            </w:r>
            <w:proofErr w:type="spellStart"/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d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>L</w:t>
            </w:r>
            <w:proofErr w:type="spellEnd"/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)</w:t>
            </w:r>
          </w:p>
        </w:tc>
        <w:tc>
          <w:tcPr>
            <w:tcW w:w="1116" w:type="dxa"/>
            <w:vAlign w:val="center"/>
            <w:hideMark/>
          </w:tcPr>
          <w:p w14:paraId="768BBB5C" w14:textId="0A726A2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1.13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0.56</w:t>
            </w:r>
          </w:p>
        </w:tc>
        <w:tc>
          <w:tcPr>
            <w:tcW w:w="1217" w:type="dxa"/>
            <w:vAlign w:val="center"/>
            <w:hideMark/>
          </w:tcPr>
          <w:p w14:paraId="699FAEBB" w14:textId="72C96E0D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1.22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0.68</w:t>
            </w:r>
          </w:p>
        </w:tc>
        <w:tc>
          <w:tcPr>
            <w:tcW w:w="1107" w:type="dxa"/>
            <w:vAlign w:val="center"/>
            <w:hideMark/>
          </w:tcPr>
          <w:p w14:paraId="2DFF34F2" w14:textId="0EED8906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1.52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1.02</w:t>
            </w:r>
          </w:p>
        </w:tc>
        <w:tc>
          <w:tcPr>
            <w:tcW w:w="1217" w:type="dxa"/>
            <w:vAlign w:val="center"/>
            <w:hideMark/>
          </w:tcPr>
          <w:p w14:paraId="329EE8CE" w14:textId="435DAE9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0.77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0.14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555E5DB" w14:textId="18F9E78F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0.81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0.8</w:t>
            </w:r>
          </w:p>
        </w:tc>
        <w:tc>
          <w:tcPr>
            <w:tcW w:w="1217" w:type="dxa"/>
            <w:vAlign w:val="center"/>
            <w:hideMark/>
          </w:tcPr>
          <w:p w14:paraId="1B5FACD2" w14:textId="7BCE8768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0.96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0.55</w:t>
            </w:r>
          </w:p>
        </w:tc>
        <w:tc>
          <w:tcPr>
            <w:tcW w:w="1054" w:type="dxa"/>
            <w:vAlign w:val="center"/>
            <w:hideMark/>
          </w:tcPr>
          <w:p w14:paraId="4075B8D9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0.03</w:t>
            </w:r>
          </w:p>
        </w:tc>
        <w:tc>
          <w:tcPr>
            <w:tcW w:w="802" w:type="dxa"/>
            <w:vAlign w:val="center"/>
            <w:hideMark/>
          </w:tcPr>
          <w:p w14:paraId="7F413E63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0.6</w:t>
            </w:r>
          </w:p>
        </w:tc>
        <w:tc>
          <w:tcPr>
            <w:tcW w:w="685" w:type="dxa"/>
            <w:gridSpan w:val="2"/>
            <w:vAlign w:val="center"/>
            <w:hideMark/>
          </w:tcPr>
          <w:p w14:paraId="050348D7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0.7</w:t>
            </w:r>
          </w:p>
        </w:tc>
      </w:tr>
      <w:tr w:rsidR="00513F79" w:rsidRPr="007A4311" w14:paraId="3074D4D5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38A4D1B7" w14:textId="2B5E515D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WBC (10</w:t>
            </w:r>
            <w:r w:rsidRPr="007A4311">
              <w:rPr>
                <w:rFonts w:ascii="Book Antiqua" w:hAnsi="Book Antiqua"/>
                <w:sz w:val="18"/>
                <w:szCs w:val="18"/>
                <w:vertAlign w:val="superscript"/>
                <w:lang w:val="en-GB"/>
              </w:rPr>
              <w:t>3</w:t>
            </w:r>
            <w:r w:rsidR="007A4311" w:rsidRPr="007A4311">
              <w:rPr>
                <w:rFonts w:ascii="Book Antiqua" w:hAnsi="Book Antiqua" w:hint="eastAsia"/>
                <w:sz w:val="18"/>
                <w:szCs w:val="18"/>
                <w:vertAlign w:val="superscript"/>
                <w:lang w:val="en-GB" w:eastAsia="zh-CN"/>
              </w:rPr>
              <w:t xml:space="preserve"> </w:t>
            </w:r>
            <w:r w:rsidR="007A4311" w:rsidRPr="007A4311">
              <w:rPr>
                <w:rFonts w:ascii="Book Antiqua" w:hAnsi="Book Antiqua"/>
                <w:color w:val="000000"/>
                <w:sz w:val="18"/>
                <w:szCs w:val="18"/>
              </w:rPr>
              <w:t>×</w:t>
            </w:r>
            <w:r w:rsidR="007A4311" w:rsidRPr="007A4311">
              <w:rPr>
                <w:rFonts w:ascii="Book Antiqua" w:hAnsi="Book Antiqua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µ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>L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)</w:t>
            </w:r>
          </w:p>
        </w:tc>
        <w:tc>
          <w:tcPr>
            <w:tcW w:w="1116" w:type="dxa"/>
            <w:vAlign w:val="center"/>
            <w:hideMark/>
          </w:tcPr>
          <w:p w14:paraId="260E3605" w14:textId="17389B51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6.9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2.9</w:t>
            </w:r>
          </w:p>
        </w:tc>
        <w:tc>
          <w:tcPr>
            <w:tcW w:w="1217" w:type="dxa"/>
            <w:vAlign w:val="center"/>
            <w:hideMark/>
          </w:tcPr>
          <w:p w14:paraId="0A3B1DCF" w14:textId="522C8ECC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8.2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2.7</w:t>
            </w:r>
          </w:p>
        </w:tc>
        <w:tc>
          <w:tcPr>
            <w:tcW w:w="1107" w:type="dxa"/>
            <w:vAlign w:val="center"/>
            <w:hideMark/>
          </w:tcPr>
          <w:p w14:paraId="18F34653" w14:textId="4B4DEF0C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8.2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3.4</w:t>
            </w:r>
          </w:p>
        </w:tc>
        <w:tc>
          <w:tcPr>
            <w:tcW w:w="1217" w:type="dxa"/>
            <w:vAlign w:val="center"/>
            <w:hideMark/>
          </w:tcPr>
          <w:p w14:paraId="47DD9380" w14:textId="17BC9F0C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10.9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3.6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1A707BEE" w14:textId="1B25E4A9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12.6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6.5</w:t>
            </w:r>
          </w:p>
        </w:tc>
        <w:tc>
          <w:tcPr>
            <w:tcW w:w="1217" w:type="dxa"/>
            <w:vAlign w:val="center"/>
            <w:hideMark/>
          </w:tcPr>
          <w:p w14:paraId="684F188C" w14:textId="02FC2E6E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12.3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6.3</w:t>
            </w:r>
          </w:p>
        </w:tc>
        <w:tc>
          <w:tcPr>
            <w:tcW w:w="1054" w:type="dxa"/>
            <w:vAlign w:val="center"/>
            <w:hideMark/>
          </w:tcPr>
          <w:p w14:paraId="3D6DB0D0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0.01</w:t>
            </w:r>
          </w:p>
        </w:tc>
        <w:tc>
          <w:tcPr>
            <w:tcW w:w="802" w:type="dxa"/>
            <w:vAlign w:val="center"/>
            <w:hideMark/>
          </w:tcPr>
          <w:p w14:paraId="3425025D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0.009</w:t>
            </w:r>
          </w:p>
        </w:tc>
        <w:tc>
          <w:tcPr>
            <w:tcW w:w="685" w:type="dxa"/>
            <w:gridSpan w:val="2"/>
            <w:vAlign w:val="center"/>
            <w:hideMark/>
          </w:tcPr>
          <w:p w14:paraId="0AD88BB8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0.9</w:t>
            </w:r>
          </w:p>
        </w:tc>
      </w:tr>
      <w:tr w:rsidR="00513F79" w:rsidRPr="007A4311" w14:paraId="54D7CEE0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0D15B1B2" w14:textId="357FF058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PLT (10</w:t>
            </w:r>
            <w:r w:rsidRPr="007A4311">
              <w:rPr>
                <w:rFonts w:ascii="Book Antiqua" w:hAnsi="Book Antiqua"/>
                <w:sz w:val="18"/>
                <w:szCs w:val="18"/>
                <w:vertAlign w:val="superscript"/>
                <w:lang w:val="en-GB"/>
              </w:rPr>
              <w:t>3</w:t>
            </w:r>
            <w:r w:rsidR="007A4311" w:rsidRPr="007A4311">
              <w:rPr>
                <w:rFonts w:ascii="Book Antiqua" w:hAnsi="Book Antiqua" w:hint="eastAsia"/>
                <w:sz w:val="18"/>
                <w:szCs w:val="18"/>
                <w:vertAlign w:val="superscript"/>
                <w:lang w:val="en-GB" w:eastAsia="zh-CN"/>
              </w:rPr>
              <w:t xml:space="preserve"> </w:t>
            </w:r>
            <w:r w:rsidR="007A4311" w:rsidRPr="007A4311">
              <w:rPr>
                <w:rFonts w:ascii="Book Antiqua" w:hAnsi="Book Antiqua"/>
                <w:color w:val="000000"/>
                <w:sz w:val="18"/>
                <w:szCs w:val="18"/>
              </w:rPr>
              <w:t>×</w:t>
            </w:r>
            <w:r w:rsidR="007A4311" w:rsidRPr="007A4311">
              <w:rPr>
                <w:rFonts w:ascii="Book Antiqua" w:hAnsi="Book Antiqua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µ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>L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)</w:t>
            </w:r>
          </w:p>
        </w:tc>
        <w:tc>
          <w:tcPr>
            <w:tcW w:w="1116" w:type="dxa"/>
            <w:vAlign w:val="center"/>
            <w:hideMark/>
          </w:tcPr>
          <w:p w14:paraId="144EA3A0" w14:textId="205A5A5E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37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15</w:t>
            </w:r>
          </w:p>
        </w:tc>
        <w:tc>
          <w:tcPr>
            <w:tcW w:w="1217" w:type="dxa"/>
            <w:vAlign w:val="center"/>
            <w:hideMark/>
          </w:tcPr>
          <w:p w14:paraId="27E8002D" w14:textId="2F605791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38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18</w:t>
            </w:r>
          </w:p>
        </w:tc>
        <w:tc>
          <w:tcPr>
            <w:tcW w:w="1107" w:type="dxa"/>
            <w:vAlign w:val="center"/>
            <w:hideMark/>
          </w:tcPr>
          <w:p w14:paraId="0A5B8A07" w14:textId="50857ACB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22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8</w:t>
            </w:r>
          </w:p>
        </w:tc>
        <w:tc>
          <w:tcPr>
            <w:tcW w:w="1217" w:type="dxa"/>
            <w:vAlign w:val="center"/>
            <w:hideMark/>
          </w:tcPr>
          <w:p w14:paraId="74CAF38D" w14:textId="30339202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72</w:t>
            </w:r>
            <w:r w:rsidR="00BB6654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37</w:t>
            </w:r>
          </w:p>
        </w:tc>
        <w:tc>
          <w:tcPr>
            <w:tcW w:w="1217" w:type="dxa"/>
            <w:gridSpan w:val="2"/>
            <w:vAlign w:val="center"/>
            <w:hideMark/>
          </w:tcPr>
          <w:p w14:paraId="28EE4D3A" w14:textId="7AA5949B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60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31</w:t>
            </w:r>
          </w:p>
        </w:tc>
        <w:tc>
          <w:tcPr>
            <w:tcW w:w="1217" w:type="dxa"/>
            <w:vAlign w:val="center"/>
            <w:hideMark/>
          </w:tcPr>
          <w:p w14:paraId="59157E37" w14:textId="4CBDA9B0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35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19</w:t>
            </w:r>
          </w:p>
        </w:tc>
        <w:tc>
          <w:tcPr>
            <w:tcW w:w="1054" w:type="dxa"/>
            <w:vAlign w:val="center"/>
            <w:hideMark/>
          </w:tcPr>
          <w:p w14:paraId="2897DD26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862" w:type="dxa"/>
            <w:gridSpan w:val="2"/>
            <w:vAlign w:val="center"/>
            <w:hideMark/>
          </w:tcPr>
          <w:p w14:paraId="650BB41F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0.01</w:t>
            </w:r>
          </w:p>
        </w:tc>
        <w:tc>
          <w:tcPr>
            <w:tcW w:w="625" w:type="dxa"/>
            <w:vAlign w:val="center"/>
            <w:hideMark/>
          </w:tcPr>
          <w:p w14:paraId="0D0A07BE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0.02</w:t>
            </w:r>
          </w:p>
        </w:tc>
      </w:tr>
      <w:tr w:rsidR="00513F79" w:rsidRPr="007A4311" w14:paraId="6F9B1C8A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762852D2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HCT (%)</w:t>
            </w:r>
          </w:p>
        </w:tc>
        <w:tc>
          <w:tcPr>
            <w:tcW w:w="1116" w:type="dxa"/>
            <w:vAlign w:val="center"/>
            <w:hideMark/>
          </w:tcPr>
          <w:p w14:paraId="03FE2E44" w14:textId="266FC269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26.3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5.6</w:t>
            </w:r>
          </w:p>
        </w:tc>
        <w:tc>
          <w:tcPr>
            <w:tcW w:w="1217" w:type="dxa"/>
            <w:vAlign w:val="center"/>
            <w:hideMark/>
          </w:tcPr>
          <w:p w14:paraId="49419070" w14:textId="11C8F244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27.3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4.2</w:t>
            </w:r>
          </w:p>
        </w:tc>
        <w:tc>
          <w:tcPr>
            <w:tcW w:w="1107" w:type="dxa"/>
            <w:vAlign w:val="center"/>
            <w:hideMark/>
          </w:tcPr>
          <w:p w14:paraId="734EF931" w14:textId="3A500DFE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25.7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3.1</w:t>
            </w:r>
          </w:p>
        </w:tc>
        <w:tc>
          <w:tcPr>
            <w:tcW w:w="1217" w:type="dxa"/>
            <w:vAlign w:val="center"/>
            <w:hideMark/>
          </w:tcPr>
          <w:p w14:paraId="37BACB35" w14:textId="1F46D22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32.4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6.3</w:t>
            </w:r>
          </w:p>
        </w:tc>
        <w:tc>
          <w:tcPr>
            <w:tcW w:w="1195" w:type="dxa"/>
            <w:vAlign w:val="center"/>
            <w:hideMark/>
          </w:tcPr>
          <w:p w14:paraId="14127438" w14:textId="3782089B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30.3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7.6</w:t>
            </w:r>
          </w:p>
        </w:tc>
        <w:tc>
          <w:tcPr>
            <w:tcW w:w="1239" w:type="dxa"/>
            <w:gridSpan w:val="2"/>
            <w:vAlign w:val="center"/>
            <w:hideMark/>
          </w:tcPr>
          <w:p w14:paraId="23013228" w14:textId="5D31E5FA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28.5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3.9</w:t>
            </w:r>
          </w:p>
        </w:tc>
        <w:tc>
          <w:tcPr>
            <w:tcW w:w="1054" w:type="dxa"/>
            <w:vAlign w:val="center"/>
            <w:hideMark/>
          </w:tcPr>
          <w:p w14:paraId="7FEDE9A4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0.02</w:t>
            </w:r>
          </w:p>
        </w:tc>
        <w:tc>
          <w:tcPr>
            <w:tcW w:w="862" w:type="dxa"/>
            <w:gridSpan w:val="2"/>
            <w:vAlign w:val="center"/>
            <w:hideMark/>
          </w:tcPr>
          <w:p w14:paraId="652932DC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</w:t>
            </w:r>
          </w:p>
        </w:tc>
        <w:tc>
          <w:tcPr>
            <w:tcW w:w="625" w:type="dxa"/>
            <w:vAlign w:val="center"/>
            <w:hideMark/>
          </w:tcPr>
          <w:p w14:paraId="78910C8B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</w:t>
            </w:r>
          </w:p>
        </w:tc>
      </w:tr>
      <w:tr w:rsidR="00513F79" w:rsidRPr="007A4311" w14:paraId="14811C37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2CA2D7A4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proofErr w:type="spellStart"/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aPTT</w:t>
            </w:r>
            <w:proofErr w:type="spellEnd"/>
          </w:p>
        </w:tc>
        <w:tc>
          <w:tcPr>
            <w:tcW w:w="1116" w:type="dxa"/>
            <w:vAlign w:val="center"/>
            <w:hideMark/>
          </w:tcPr>
          <w:p w14:paraId="7E376BA4" w14:textId="5573550F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1.8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0.67</w:t>
            </w:r>
          </w:p>
        </w:tc>
        <w:tc>
          <w:tcPr>
            <w:tcW w:w="1217" w:type="dxa"/>
            <w:vAlign w:val="center"/>
            <w:hideMark/>
          </w:tcPr>
          <w:p w14:paraId="2F297435" w14:textId="5913D276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1.5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0.29</w:t>
            </w:r>
          </w:p>
        </w:tc>
        <w:tc>
          <w:tcPr>
            <w:tcW w:w="1107" w:type="dxa"/>
            <w:vAlign w:val="center"/>
            <w:hideMark/>
          </w:tcPr>
          <w:p w14:paraId="645BD205" w14:textId="1C98972B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1.2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0.16</w:t>
            </w:r>
          </w:p>
        </w:tc>
        <w:tc>
          <w:tcPr>
            <w:tcW w:w="1217" w:type="dxa"/>
            <w:vAlign w:val="center"/>
            <w:hideMark/>
          </w:tcPr>
          <w:p w14:paraId="3194EF92" w14:textId="0CB2B1EC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1.5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0.49</w:t>
            </w:r>
          </w:p>
        </w:tc>
        <w:tc>
          <w:tcPr>
            <w:tcW w:w="1195" w:type="dxa"/>
            <w:vAlign w:val="center"/>
            <w:hideMark/>
          </w:tcPr>
          <w:p w14:paraId="39B78124" w14:textId="41FD0DE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0.27</w:t>
            </w:r>
          </w:p>
        </w:tc>
        <w:tc>
          <w:tcPr>
            <w:tcW w:w="1239" w:type="dxa"/>
            <w:gridSpan w:val="2"/>
            <w:vAlign w:val="center"/>
            <w:hideMark/>
          </w:tcPr>
          <w:p w14:paraId="4FE21865" w14:textId="5D5D0882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1.3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0.19</w:t>
            </w:r>
          </w:p>
        </w:tc>
        <w:tc>
          <w:tcPr>
            <w:tcW w:w="1054" w:type="dxa"/>
            <w:vAlign w:val="center"/>
            <w:hideMark/>
          </w:tcPr>
          <w:p w14:paraId="2FCEBE1F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0.04</w:t>
            </w:r>
          </w:p>
        </w:tc>
        <w:tc>
          <w:tcPr>
            <w:tcW w:w="862" w:type="dxa"/>
            <w:gridSpan w:val="2"/>
            <w:vAlign w:val="center"/>
            <w:hideMark/>
          </w:tcPr>
          <w:p w14:paraId="29608687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0.33</w:t>
            </w:r>
          </w:p>
        </w:tc>
        <w:tc>
          <w:tcPr>
            <w:tcW w:w="625" w:type="dxa"/>
            <w:vAlign w:val="center"/>
            <w:hideMark/>
          </w:tcPr>
          <w:p w14:paraId="7715A5A8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0.46</w:t>
            </w:r>
          </w:p>
        </w:tc>
      </w:tr>
      <w:tr w:rsidR="00513F79" w:rsidRPr="007A4311" w14:paraId="1BDB7254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382418F6" w14:textId="57BFBEAE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Fibrinogen (mg/</w:t>
            </w:r>
            <w:proofErr w:type="spellStart"/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d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>L</w:t>
            </w:r>
            <w:proofErr w:type="spellEnd"/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)</w:t>
            </w:r>
          </w:p>
        </w:tc>
        <w:tc>
          <w:tcPr>
            <w:tcW w:w="1116" w:type="dxa"/>
            <w:vAlign w:val="center"/>
            <w:hideMark/>
          </w:tcPr>
          <w:p w14:paraId="5BDE6AEF" w14:textId="3936F1A4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135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40</w:t>
            </w:r>
          </w:p>
        </w:tc>
        <w:tc>
          <w:tcPr>
            <w:tcW w:w="1217" w:type="dxa"/>
            <w:vAlign w:val="center"/>
            <w:hideMark/>
          </w:tcPr>
          <w:p w14:paraId="7EB93D4B" w14:textId="4D56162F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171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44</w:t>
            </w:r>
          </w:p>
        </w:tc>
        <w:tc>
          <w:tcPr>
            <w:tcW w:w="1107" w:type="dxa"/>
            <w:vAlign w:val="center"/>
            <w:hideMark/>
          </w:tcPr>
          <w:p w14:paraId="23716AB9" w14:textId="1969D66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195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73</w:t>
            </w:r>
          </w:p>
        </w:tc>
        <w:tc>
          <w:tcPr>
            <w:tcW w:w="1217" w:type="dxa"/>
            <w:vAlign w:val="center"/>
            <w:hideMark/>
          </w:tcPr>
          <w:p w14:paraId="5117F414" w14:textId="63A9F5EE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193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82</w:t>
            </w:r>
          </w:p>
        </w:tc>
        <w:tc>
          <w:tcPr>
            <w:tcW w:w="1195" w:type="dxa"/>
            <w:vAlign w:val="center"/>
            <w:hideMark/>
          </w:tcPr>
          <w:p w14:paraId="1EFB77F0" w14:textId="360CDC5A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216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76</w:t>
            </w:r>
          </w:p>
        </w:tc>
        <w:tc>
          <w:tcPr>
            <w:tcW w:w="1239" w:type="dxa"/>
            <w:gridSpan w:val="2"/>
            <w:vAlign w:val="center"/>
            <w:hideMark/>
          </w:tcPr>
          <w:p w14:paraId="3034EF68" w14:textId="6BD677A6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239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88</w:t>
            </w:r>
          </w:p>
        </w:tc>
        <w:tc>
          <w:tcPr>
            <w:tcW w:w="1054" w:type="dxa"/>
            <w:vAlign w:val="center"/>
            <w:hideMark/>
          </w:tcPr>
          <w:p w14:paraId="79D12B9D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0.007</w:t>
            </w:r>
          </w:p>
        </w:tc>
        <w:tc>
          <w:tcPr>
            <w:tcW w:w="862" w:type="dxa"/>
            <w:gridSpan w:val="2"/>
            <w:vAlign w:val="center"/>
            <w:hideMark/>
          </w:tcPr>
          <w:p w14:paraId="68832722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</w:t>
            </w:r>
          </w:p>
        </w:tc>
        <w:tc>
          <w:tcPr>
            <w:tcW w:w="625" w:type="dxa"/>
            <w:vAlign w:val="center"/>
            <w:hideMark/>
          </w:tcPr>
          <w:p w14:paraId="0A81425C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</w:t>
            </w:r>
          </w:p>
        </w:tc>
      </w:tr>
      <w:tr w:rsidR="00513F79" w:rsidRPr="007A4311" w14:paraId="102416E4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4CBDCF1D" w14:textId="76610953" w:rsidR="006263F9" w:rsidRPr="007A4311" w:rsidRDefault="006263F9" w:rsidP="007A4311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N</w:t>
            </w:r>
            <w:r w:rsidR="007A4311" w:rsidRPr="007A4311">
              <w:rPr>
                <w:rFonts w:ascii="Book Antiqua" w:hAnsi="Book Antiqua" w:hint="eastAsia"/>
                <w:sz w:val="18"/>
                <w:szCs w:val="18"/>
                <w:lang w:val="en-GB" w:eastAsia="zh-CN"/>
              </w:rPr>
              <w:t>o.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of patients who received noradrenaline</w:t>
            </w:r>
          </w:p>
        </w:tc>
        <w:tc>
          <w:tcPr>
            <w:tcW w:w="1116" w:type="dxa"/>
            <w:vAlign w:val="center"/>
            <w:hideMark/>
          </w:tcPr>
          <w:p w14:paraId="28BF7A22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7 (43.7%)</w:t>
            </w:r>
          </w:p>
        </w:tc>
        <w:tc>
          <w:tcPr>
            <w:tcW w:w="1217" w:type="dxa"/>
            <w:vAlign w:val="center"/>
            <w:hideMark/>
          </w:tcPr>
          <w:p w14:paraId="54BD21B9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4 (25%)</w:t>
            </w:r>
          </w:p>
        </w:tc>
        <w:tc>
          <w:tcPr>
            <w:tcW w:w="1107" w:type="dxa"/>
            <w:vAlign w:val="center"/>
            <w:hideMark/>
          </w:tcPr>
          <w:p w14:paraId="76C398F6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 (12.5%)</w:t>
            </w:r>
          </w:p>
        </w:tc>
        <w:tc>
          <w:tcPr>
            <w:tcW w:w="1217" w:type="dxa"/>
            <w:vAlign w:val="center"/>
            <w:hideMark/>
          </w:tcPr>
          <w:p w14:paraId="48CFFEA4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 (6.25%)</w:t>
            </w:r>
          </w:p>
        </w:tc>
        <w:tc>
          <w:tcPr>
            <w:tcW w:w="1195" w:type="dxa"/>
            <w:vAlign w:val="center"/>
            <w:hideMark/>
          </w:tcPr>
          <w:p w14:paraId="6E68BB5B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</w:t>
            </w:r>
          </w:p>
        </w:tc>
        <w:tc>
          <w:tcPr>
            <w:tcW w:w="1239" w:type="dxa"/>
            <w:gridSpan w:val="2"/>
            <w:vAlign w:val="center"/>
            <w:hideMark/>
          </w:tcPr>
          <w:p w14:paraId="42E893D6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</w:t>
            </w:r>
          </w:p>
        </w:tc>
        <w:tc>
          <w:tcPr>
            <w:tcW w:w="1054" w:type="dxa"/>
            <w:vAlign w:val="center"/>
            <w:hideMark/>
          </w:tcPr>
          <w:p w14:paraId="6F7C434B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0.037</w:t>
            </w:r>
          </w:p>
        </w:tc>
        <w:tc>
          <w:tcPr>
            <w:tcW w:w="862" w:type="dxa"/>
            <w:gridSpan w:val="2"/>
            <w:vAlign w:val="center"/>
            <w:hideMark/>
          </w:tcPr>
          <w:p w14:paraId="0D2E8A30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</w:t>
            </w:r>
          </w:p>
        </w:tc>
        <w:tc>
          <w:tcPr>
            <w:tcW w:w="625" w:type="dxa"/>
            <w:vAlign w:val="center"/>
            <w:hideMark/>
          </w:tcPr>
          <w:p w14:paraId="4D780351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0.48</w:t>
            </w:r>
          </w:p>
        </w:tc>
      </w:tr>
      <w:tr w:rsidR="00513F79" w:rsidRPr="007A4311" w14:paraId="22816B49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538EE1D9" w14:textId="029FE5EB" w:rsidR="006263F9" w:rsidRPr="007A4311" w:rsidRDefault="006263F9" w:rsidP="007A4311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N</w:t>
            </w:r>
            <w:r w:rsidR="007A4311" w:rsidRPr="007A4311">
              <w:rPr>
                <w:rFonts w:ascii="Book Antiqua" w:hAnsi="Book Antiqua" w:hint="eastAsia"/>
                <w:sz w:val="18"/>
                <w:szCs w:val="18"/>
                <w:lang w:val="en-GB" w:eastAsia="zh-CN"/>
              </w:rPr>
              <w:t>o.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of patients transfused with RBC </w:t>
            </w:r>
          </w:p>
        </w:tc>
        <w:tc>
          <w:tcPr>
            <w:tcW w:w="1116" w:type="dxa"/>
            <w:vAlign w:val="center"/>
            <w:hideMark/>
          </w:tcPr>
          <w:p w14:paraId="2B7B2470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6(37.5%)</w:t>
            </w:r>
          </w:p>
        </w:tc>
        <w:tc>
          <w:tcPr>
            <w:tcW w:w="1217" w:type="dxa"/>
            <w:vAlign w:val="center"/>
            <w:hideMark/>
          </w:tcPr>
          <w:p w14:paraId="2E31B807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8(50%)</w:t>
            </w:r>
          </w:p>
        </w:tc>
        <w:tc>
          <w:tcPr>
            <w:tcW w:w="1107" w:type="dxa"/>
            <w:vAlign w:val="center"/>
            <w:hideMark/>
          </w:tcPr>
          <w:p w14:paraId="446DA821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1(6.25%)</w:t>
            </w:r>
          </w:p>
        </w:tc>
        <w:tc>
          <w:tcPr>
            <w:tcW w:w="1217" w:type="dxa"/>
            <w:vAlign w:val="center"/>
            <w:hideMark/>
          </w:tcPr>
          <w:p w14:paraId="3DD7CDAF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2(12.5%)</w:t>
            </w:r>
          </w:p>
        </w:tc>
        <w:tc>
          <w:tcPr>
            <w:tcW w:w="1195" w:type="dxa"/>
            <w:vAlign w:val="center"/>
            <w:hideMark/>
          </w:tcPr>
          <w:p w14:paraId="1AFA884B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2(12.5%)</w:t>
            </w:r>
          </w:p>
        </w:tc>
        <w:tc>
          <w:tcPr>
            <w:tcW w:w="1239" w:type="dxa"/>
            <w:gridSpan w:val="2"/>
            <w:vAlign w:val="center"/>
            <w:hideMark/>
          </w:tcPr>
          <w:p w14:paraId="184B774C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</w:t>
            </w:r>
          </w:p>
        </w:tc>
        <w:tc>
          <w:tcPr>
            <w:tcW w:w="1054" w:type="dxa"/>
            <w:vAlign w:val="center"/>
            <w:hideMark/>
          </w:tcPr>
          <w:p w14:paraId="222C4E1E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0.22</w:t>
            </w:r>
          </w:p>
        </w:tc>
        <w:tc>
          <w:tcPr>
            <w:tcW w:w="862" w:type="dxa"/>
            <w:gridSpan w:val="2"/>
            <w:vAlign w:val="center"/>
            <w:hideMark/>
          </w:tcPr>
          <w:p w14:paraId="18BD8E85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0.06</w:t>
            </w:r>
          </w:p>
        </w:tc>
        <w:tc>
          <w:tcPr>
            <w:tcW w:w="625" w:type="dxa"/>
            <w:vAlign w:val="center"/>
            <w:hideMark/>
          </w:tcPr>
          <w:p w14:paraId="3B1151F1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</w:t>
            </w:r>
          </w:p>
        </w:tc>
      </w:tr>
      <w:tr w:rsidR="00513F79" w:rsidRPr="007A4311" w14:paraId="0C24925D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59FD961A" w14:textId="0FADBCD8" w:rsidR="006263F9" w:rsidRPr="007A4311" w:rsidRDefault="006263F9" w:rsidP="007A4311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N</w:t>
            </w:r>
            <w:r w:rsidR="007A4311" w:rsidRPr="007A4311">
              <w:rPr>
                <w:rFonts w:ascii="Book Antiqua" w:hAnsi="Book Antiqua" w:hint="eastAsia"/>
                <w:sz w:val="18"/>
                <w:szCs w:val="18"/>
                <w:lang w:val="en-GB" w:eastAsia="zh-CN"/>
              </w:rPr>
              <w:t>o.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of patients transfused with PLT</w:t>
            </w:r>
          </w:p>
        </w:tc>
        <w:tc>
          <w:tcPr>
            <w:tcW w:w="1116" w:type="dxa"/>
            <w:vAlign w:val="center"/>
            <w:hideMark/>
          </w:tcPr>
          <w:p w14:paraId="70744154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5(31.2%)</w:t>
            </w:r>
          </w:p>
        </w:tc>
        <w:tc>
          <w:tcPr>
            <w:tcW w:w="1217" w:type="dxa"/>
            <w:vAlign w:val="center"/>
            <w:hideMark/>
          </w:tcPr>
          <w:p w14:paraId="36FB2435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5(31.2%)</w:t>
            </w:r>
          </w:p>
        </w:tc>
        <w:tc>
          <w:tcPr>
            <w:tcW w:w="1107" w:type="dxa"/>
            <w:vAlign w:val="center"/>
            <w:hideMark/>
          </w:tcPr>
          <w:p w14:paraId="5BA8E649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4(25%)</w:t>
            </w:r>
          </w:p>
        </w:tc>
        <w:tc>
          <w:tcPr>
            <w:tcW w:w="1217" w:type="dxa"/>
            <w:vAlign w:val="center"/>
            <w:hideMark/>
          </w:tcPr>
          <w:p w14:paraId="799760F9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</w:t>
            </w:r>
          </w:p>
        </w:tc>
        <w:tc>
          <w:tcPr>
            <w:tcW w:w="1195" w:type="dxa"/>
            <w:vAlign w:val="center"/>
            <w:hideMark/>
          </w:tcPr>
          <w:p w14:paraId="3F702439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</w:t>
            </w:r>
          </w:p>
        </w:tc>
        <w:tc>
          <w:tcPr>
            <w:tcW w:w="1239" w:type="dxa"/>
            <w:gridSpan w:val="2"/>
            <w:vAlign w:val="center"/>
            <w:hideMark/>
          </w:tcPr>
          <w:p w14:paraId="4C2A6A9C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</w:t>
            </w:r>
          </w:p>
        </w:tc>
        <w:tc>
          <w:tcPr>
            <w:tcW w:w="1054" w:type="dxa"/>
            <w:vAlign w:val="center"/>
            <w:hideMark/>
          </w:tcPr>
          <w:p w14:paraId="1248BC97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0.04</w:t>
            </w:r>
          </w:p>
        </w:tc>
        <w:tc>
          <w:tcPr>
            <w:tcW w:w="862" w:type="dxa"/>
            <w:gridSpan w:val="2"/>
            <w:vAlign w:val="center"/>
            <w:hideMark/>
          </w:tcPr>
          <w:p w14:paraId="0B779F23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0.04</w:t>
            </w:r>
          </w:p>
        </w:tc>
        <w:tc>
          <w:tcPr>
            <w:tcW w:w="625" w:type="dxa"/>
            <w:vAlign w:val="center"/>
            <w:hideMark/>
          </w:tcPr>
          <w:p w14:paraId="0720B0A0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</w:t>
            </w:r>
          </w:p>
        </w:tc>
      </w:tr>
      <w:tr w:rsidR="00513F79" w:rsidRPr="007A4311" w14:paraId="4E3C28D1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720FC203" w14:textId="0489C4BA" w:rsidR="006263F9" w:rsidRPr="007A4311" w:rsidRDefault="006263F9" w:rsidP="007A4311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N</w:t>
            </w:r>
            <w:r w:rsidR="007A4311" w:rsidRPr="007A4311">
              <w:rPr>
                <w:rFonts w:ascii="Book Antiqua" w:hAnsi="Book Antiqua" w:hint="eastAsia"/>
                <w:sz w:val="18"/>
                <w:szCs w:val="18"/>
                <w:lang w:val="en-GB" w:eastAsia="zh-CN"/>
              </w:rPr>
              <w:t>o.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of patients transfused with FFP</w:t>
            </w:r>
          </w:p>
        </w:tc>
        <w:tc>
          <w:tcPr>
            <w:tcW w:w="1116" w:type="dxa"/>
            <w:vAlign w:val="center"/>
            <w:hideMark/>
          </w:tcPr>
          <w:p w14:paraId="6192F130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5(31.2%)</w:t>
            </w:r>
          </w:p>
        </w:tc>
        <w:tc>
          <w:tcPr>
            <w:tcW w:w="1217" w:type="dxa"/>
            <w:vAlign w:val="center"/>
            <w:hideMark/>
          </w:tcPr>
          <w:p w14:paraId="5D3BA144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3(18.7%)</w:t>
            </w:r>
          </w:p>
        </w:tc>
        <w:tc>
          <w:tcPr>
            <w:tcW w:w="1107" w:type="dxa"/>
            <w:vAlign w:val="center"/>
            <w:hideMark/>
          </w:tcPr>
          <w:p w14:paraId="53A69DF2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14:paraId="3A062A80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1(6.25%)</w:t>
            </w:r>
          </w:p>
        </w:tc>
        <w:tc>
          <w:tcPr>
            <w:tcW w:w="1195" w:type="dxa"/>
            <w:vAlign w:val="center"/>
            <w:hideMark/>
          </w:tcPr>
          <w:p w14:paraId="19994552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1(6.25%)</w:t>
            </w:r>
          </w:p>
        </w:tc>
        <w:tc>
          <w:tcPr>
            <w:tcW w:w="1239" w:type="dxa"/>
            <w:gridSpan w:val="2"/>
            <w:vAlign w:val="center"/>
            <w:hideMark/>
          </w:tcPr>
          <w:p w14:paraId="280525F2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</w:t>
            </w:r>
          </w:p>
        </w:tc>
        <w:tc>
          <w:tcPr>
            <w:tcW w:w="1054" w:type="dxa"/>
            <w:vAlign w:val="center"/>
            <w:hideMark/>
          </w:tcPr>
          <w:p w14:paraId="688D6F81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0.17</w:t>
            </w:r>
          </w:p>
        </w:tc>
        <w:tc>
          <w:tcPr>
            <w:tcW w:w="862" w:type="dxa"/>
            <w:gridSpan w:val="2"/>
            <w:vAlign w:val="center"/>
            <w:hideMark/>
          </w:tcPr>
          <w:p w14:paraId="14FBA9B8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0.6</w:t>
            </w:r>
          </w:p>
        </w:tc>
        <w:tc>
          <w:tcPr>
            <w:tcW w:w="625" w:type="dxa"/>
            <w:vAlign w:val="center"/>
            <w:hideMark/>
          </w:tcPr>
          <w:p w14:paraId="15AAA301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NA</w:t>
            </w:r>
          </w:p>
        </w:tc>
      </w:tr>
      <w:tr w:rsidR="006263F9" w:rsidRPr="007A4311" w14:paraId="129ECB0C" w14:textId="77777777" w:rsidTr="007A4311">
        <w:trPr>
          <w:gridAfter w:val="1"/>
          <w:wAfter w:w="22" w:type="dxa"/>
          <w:jc w:val="center"/>
        </w:trPr>
        <w:tc>
          <w:tcPr>
            <w:tcW w:w="1817" w:type="dxa"/>
            <w:vAlign w:val="center"/>
            <w:hideMark/>
          </w:tcPr>
          <w:p w14:paraId="74F6B064" w14:textId="7DA2C9E0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Albumin administered (m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>L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)</w:t>
            </w:r>
          </w:p>
        </w:tc>
        <w:tc>
          <w:tcPr>
            <w:tcW w:w="1116" w:type="dxa"/>
            <w:vAlign w:val="center"/>
            <w:hideMark/>
          </w:tcPr>
          <w:p w14:paraId="36D9DDB2" w14:textId="18069E4B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243</w:t>
            </w:r>
            <w:r w:rsidR="00BB6654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156</w:t>
            </w:r>
          </w:p>
        </w:tc>
        <w:tc>
          <w:tcPr>
            <w:tcW w:w="1217" w:type="dxa"/>
            <w:vAlign w:val="center"/>
            <w:hideMark/>
          </w:tcPr>
          <w:p w14:paraId="5F1AC8C2" w14:textId="565B80A2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200</w:t>
            </w:r>
            <w:r w:rsidR="00AA1F35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>±</w:t>
            </w:r>
            <w:r w:rsidR="00AA1F35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164</w:t>
            </w:r>
          </w:p>
        </w:tc>
        <w:tc>
          <w:tcPr>
            <w:tcW w:w="1107" w:type="dxa"/>
            <w:vAlign w:val="center"/>
            <w:hideMark/>
          </w:tcPr>
          <w:p w14:paraId="2194A52D" w14:textId="2B4217AB" w:rsidR="006263F9" w:rsidRPr="007A4311" w:rsidRDefault="006263F9" w:rsidP="0093206D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161</w:t>
            </w:r>
            <w:r w:rsidR="0093206D">
              <w:rPr>
                <w:rFonts w:ascii="Book Antiqua" w:hAnsi="Book Antiqua" w:hint="eastAsia"/>
                <w:sz w:val="18"/>
                <w:szCs w:val="18"/>
                <w:lang w:val="en-GB" w:eastAsia="zh-CN"/>
              </w:rPr>
              <w:t xml:space="preserve"> </w:t>
            </w:r>
            <w:r w:rsidR="0093206D">
              <w:rPr>
                <w:rFonts w:ascii="Book Antiqua" w:hAnsi="Book Antiqua"/>
                <w:sz w:val="18"/>
                <w:szCs w:val="18"/>
                <w:lang w:val="en-GB"/>
              </w:rPr>
              <w:t>±</w:t>
            </w:r>
            <w:r w:rsidR="00BB6654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253</w:t>
            </w:r>
          </w:p>
        </w:tc>
        <w:tc>
          <w:tcPr>
            <w:tcW w:w="1217" w:type="dxa"/>
            <w:vAlign w:val="center"/>
            <w:hideMark/>
          </w:tcPr>
          <w:p w14:paraId="5E917BFF" w14:textId="243E52C4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78</w:t>
            </w:r>
            <w:r w:rsidR="00BB6654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="007A4311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±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140</w:t>
            </w:r>
          </w:p>
        </w:tc>
        <w:tc>
          <w:tcPr>
            <w:tcW w:w="1195" w:type="dxa"/>
            <w:vAlign w:val="center"/>
            <w:hideMark/>
          </w:tcPr>
          <w:p w14:paraId="0E4EDEE0" w14:textId="17F266D6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135</w:t>
            </w:r>
            <w:r w:rsidR="00BB6654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="0093206D">
              <w:rPr>
                <w:rFonts w:ascii="Book Antiqua" w:hAnsi="Book Antiqua"/>
                <w:sz w:val="18"/>
                <w:szCs w:val="18"/>
                <w:lang w:val="en-GB"/>
              </w:rPr>
              <w:t>±</w:t>
            </w:r>
            <w:r w:rsidR="00BB6654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133</w:t>
            </w:r>
          </w:p>
        </w:tc>
        <w:tc>
          <w:tcPr>
            <w:tcW w:w="1239" w:type="dxa"/>
            <w:gridSpan w:val="2"/>
            <w:vAlign w:val="center"/>
            <w:hideMark/>
          </w:tcPr>
          <w:p w14:paraId="02C8E6CF" w14:textId="36A1E36F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55</w:t>
            </w:r>
            <w:r w:rsidR="0093206D">
              <w:rPr>
                <w:rFonts w:ascii="Book Antiqua" w:hAnsi="Book Antiqua"/>
                <w:sz w:val="18"/>
                <w:szCs w:val="18"/>
                <w:lang w:val="en-GB"/>
              </w:rPr>
              <w:t xml:space="preserve"> ±</w:t>
            </w:r>
            <w:r w:rsidR="00BB6654" w:rsidRPr="007A4311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88</w:t>
            </w:r>
          </w:p>
        </w:tc>
        <w:tc>
          <w:tcPr>
            <w:tcW w:w="1054" w:type="dxa"/>
            <w:vAlign w:val="center"/>
            <w:hideMark/>
          </w:tcPr>
          <w:p w14:paraId="704B45D9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0.014</w:t>
            </w:r>
          </w:p>
        </w:tc>
        <w:tc>
          <w:tcPr>
            <w:tcW w:w="862" w:type="dxa"/>
            <w:gridSpan w:val="2"/>
            <w:vAlign w:val="center"/>
            <w:hideMark/>
          </w:tcPr>
          <w:p w14:paraId="12C38DF3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0.23</w:t>
            </w:r>
          </w:p>
        </w:tc>
        <w:tc>
          <w:tcPr>
            <w:tcW w:w="625" w:type="dxa"/>
            <w:vAlign w:val="center"/>
            <w:hideMark/>
          </w:tcPr>
          <w:p w14:paraId="73294DE9" w14:textId="77777777" w:rsidR="006263F9" w:rsidRPr="007A4311" w:rsidRDefault="006263F9" w:rsidP="00EE129B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7A4311">
              <w:rPr>
                <w:rFonts w:ascii="Book Antiqua" w:hAnsi="Book Antiqua"/>
                <w:sz w:val="18"/>
                <w:szCs w:val="18"/>
                <w:lang w:val="en-GB"/>
              </w:rPr>
              <w:t>0.1</w:t>
            </w:r>
          </w:p>
        </w:tc>
      </w:tr>
    </w:tbl>
    <w:p w14:paraId="0C16DFEF" w14:textId="09D126B5" w:rsidR="006263F9" w:rsidRPr="007D695B" w:rsidRDefault="006263F9" w:rsidP="00EE129B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A522FDD" w14:textId="3F3DAB8A" w:rsidR="006263F9" w:rsidRPr="007D695B" w:rsidRDefault="006263F9" w:rsidP="00EE129B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7D695B">
        <w:rPr>
          <w:rFonts w:ascii="Book Antiqua" w:hAnsi="Book Antiqua"/>
          <w:lang w:val="en-GB"/>
        </w:rPr>
        <w:t xml:space="preserve">WBC: </w:t>
      </w:r>
      <w:r w:rsidR="0093206D" w:rsidRPr="007D695B">
        <w:rPr>
          <w:rFonts w:ascii="Book Antiqua" w:hAnsi="Book Antiqua"/>
          <w:lang w:val="en-GB"/>
        </w:rPr>
        <w:t>W</w:t>
      </w:r>
      <w:r w:rsidRPr="007D695B">
        <w:rPr>
          <w:rFonts w:ascii="Book Antiqua" w:hAnsi="Book Antiqua"/>
          <w:lang w:val="en-GB"/>
        </w:rPr>
        <w:t xml:space="preserve">hite blood cells; PLT: </w:t>
      </w:r>
      <w:r w:rsidR="0093206D" w:rsidRPr="007D695B">
        <w:rPr>
          <w:rFonts w:ascii="Book Antiqua" w:hAnsi="Book Antiqua"/>
          <w:lang w:val="en-GB"/>
        </w:rPr>
        <w:t>P</w:t>
      </w:r>
      <w:r w:rsidRPr="007D695B">
        <w:rPr>
          <w:rFonts w:ascii="Book Antiqua" w:hAnsi="Book Antiqua"/>
          <w:lang w:val="en-GB"/>
        </w:rPr>
        <w:t xml:space="preserve">latelets; HCT: </w:t>
      </w:r>
      <w:r w:rsidR="0093206D" w:rsidRPr="007D695B">
        <w:rPr>
          <w:rFonts w:ascii="Book Antiqua" w:hAnsi="Book Antiqua"/>
          <w:lang w:val="en-GB"/>
        </w:rPr>
        <w:t>H</w:t>
      </w:r>
      <w:r w:rsidRPr="007D695B">
        <w:rPr>
          <w:rFonts w:ascii="Book Antiqua" w:hAnsi="Book Antiqua"/>
          <w:lang w:val="en-GB"/>
        </w:rPr>
        <w:t xml:space="preserve">aematocrit; </w:t>
      </w:r>
      <w:proofErr w:type="spellStart"/>
      <w:r w:rsidRPr="007D695B">
        <w:rPr>
          <w:rFonts w:ascii="Book Antiqua" w:hAnsi="Book Antiqua"/>
          <w:lang w:val="en-GB"/>
        </w:rPr>
        <w:t>aPTT</w:t>
      </w:r>
      <w:proofErr w:type="spellEnd"/>
      <w:r w:rsidRPr="007D695B">
        <w:rPr>
          <w:rFonts w:ascii="Book Antiqua" w:hAnsi="Book Antiqua"/>
          <w:lang w:val="en-GB"/>
        </w:rPr>
        <w:t xml:space="preserve">: </w:t>
      </w:r>
      <w:r w:rsidR="0093206D" w:rsidRPr="007D695B">
        <w:rPr>
          <w:rFonts w:ascii="Book Antiqua" w:hAnsi="Book Antiqua"/>
          <w:lang w:val="en-GB"/>
        </w:rPr>
        <w:t>A</w:t>
      </w:r>
      <w:r w:rsidRPr="007D695B">
        <w:rPr>
          <w:rFonts w:ascii="Book Antiqua" w:hAnsi="Book Antiqua"/>
          <w:lang w:val="en-GB"/>
        </w:rPr>
        <w:t>ctivated partial thromboplastin time; RBC:</w:t>
      </w:r>
      <w:r w:rsidR="0093206D" w:rsidRPr="007D695B">
        <w:rPr>
          <w:rFonts w:ascii="Book Antiqua" w:hAnsi="Book Antiqua"/>
          <w:lang w:val="en-GB"/>
        </w:rPr>
        <w:t xml:space="preserve"> R</w:t>
      </w:r>
      <w:r w:rsidRPr="007D695B">
        <w:rPr>
          <w:rFonts w:ascii="Book Antiqua" w:hAnsi="Book Antiqua"/>
          <w:lang w:val="en-GB"/>
        </w:rPr>
        <w:t xml:space="preserve">ed blood cell; FFP: </w:t>
      </w:r>
      <w:r w:rsidR="0093206D" w:rsidRPr="0093206D">
        <w:rPr>
          <w:rFonts w:ascii="Book Antiqua" w:hAnsi="Book Antiqua"/>
          <w:lang w:val="en-GB"/>
        </w:rPr>
        <w:t>F</w:t>
      </w:r>
      <w:r w:rsidRPr="007D695B">
        <w:rPr>
          <w:rFonts w:ascii="Book Antiqua" w:hAnsi="Book Antiqua"/>
          <w:lang w:val="en-GB"/>
        </w:rPr>
        <w:t>resh frozen plasma</w:t>
      </w:r>
      <w:r w:rsidR="0093206D">
        <w:rPr>
          <w:rFonts w:ascii="Book Antiqua" w:hAnsi="Book Antiqua" w:hint="eastAsia"/>
          <w:lang w:val="en-GB" w:eastAsia="zh-CN"/>
        </w:rPr>
        <w:t>.</w:t>
      </w:r>
    </w:p>
    <w:p w14:paraId="26855111" w14:textId="77777777" w:rsidR="006263F9" w:rsidRPr="007D695B" w:rsidRDefault="006263F9" w:rsidP="00EE129B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68DF6DA" w14:textId="02431311" w:rsidR="00BB6654" w:rsidRDefault="00BB6654" w:rsidP="00BB665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Book Antiqua" w:eastAsiaTheme="minorEastAsia" w:hAnsi="Book Antiqua"/>
          <w:kern w:val="24"/>
          <w:lang w:val="en-US" w:eastAsia="zh-CN"/>
        </w:rPr>
      </w:pPr>
      <w:r w:rsidRPr="00BB6654">
        <w:rPr>
          <w:rFonts w:ascii="Book Antiqua" w:hAnsi="Book Antiqua"/>
          <w:b/>
          <w:bCs/>
          <w:kern w:val="24"/>
          <w:lang w:val="en-US"/>
        </w:rPr>
        <w:lastRenderedPageBreak/>
        <w:t>Figure 1</w:t>
      </w:r>
      <w:r w:rsidRPr="00BB6654">
        <w:rPr>
          <w:rFonts w:ascii="Book Antiqua" w:hAnsi="Book Antiqua"/>
          <w:b/>
          <w:kern w:val="24"/>
          <w:lang w:val="en-US"/>
        </w:rPr>
        <w:t xml:space="preserve"> Example of thromboelastographic variations from preoperative time (A) to laparotomy (B) and </w:t>
      </w:r>
      <w:proofErr w:type="spellStart"/>
      <w:r w:rsidRPr="00BB6654">
        <w:rPr>
          <w:rFonts w:ascii="Book Antiqua" w:hAnsi="Book Antiqua"/>
          <w:b/>
          <w:kern w:val="24"/>
          <w:lang w:val="en-US"/>
        </w:rPr>
        <w:t>preanhepatic</w:t>
      </w:r>
      <w:proofErr w:type="spellEnd"/>
      <w:r w:rsidRPr="00BB6654">
        <w:rPr>
          <w:rFonts w:ascii="Book Antiqua" w:hAnsi="Book Antiqua"/>
          <w:b/>
          <w:kern w:val="24"/>
          <w:lang w:val="en-US"/>
        </w:rPr>
        <w:t xml:space="preserve"> time (C) after </w:t>
      </w:r>
      <w:proofErr w:type="spellStart"/>
      <w:r w:rsidRPr="00BB6654">
        <w:rPr>
          <w:rFonts w:ascii="Book Antiqua" w:hAnsi="Book Antiqua"/>
          <w:b/>
          <w:lang w:val="en-GB"/>
        </w:rPr>
        <w:t>antithymocyte</w:t>
      </w:r>
      <w:proofErr w:type="spellEnd"/>
      <w:r w:rsidRPr="00BB6654">
        <w:rPr>
          <w:rFonts w:ascii="Book Antiqua" w:hAnsi="Book Antiqua"/>
          <w:b/>
          <w:lang w:val="en-GB"/>
        </w:rPr>
        <w:t xml:space="preserve"> globulin</w:t>
      </w:r>
      <w:r w:rsidRPr="00BB6654">
        <w:rPr>
          <w:rFonts w:ascii="Book Antiqua" w:hAnsi="Book Antiqua"/>
          <w:b/>
          <w:kern w:val="24"/>
          <w:lang w:val="en-US"/>
        </w:rPr>
        <w:t xml:space="preserve"> infusion.</w:t>
      </w:r>
      <w:r w:rsidRPr="007D695B">
        <w:rPr>
          <w:rFonts w:ascii="Book Antiqua" w:hAnsi="Book Antiqua"/>
          <w:kern w:val="24"/>
          <w:lang w:val="en-US"/>
        </w:rPr>
        <w:t xml:space="preserve"> Similar modifications were detected in 5 (31.25%) out of 16 patients</w:t>
      </w:r>
      <w:r>
        <w:rPr>
          <w:rFonts w:ascii="Book Antiqua" w:eastAsiaTheme="minorEastAsia" w:hAnsi="Book Antiqua" w:hint="eastAsia"/>
          <w:kern w:val="24"/>
          <w:lang w:val="en-US" w:eastAsia="zh-CN"/>
        </w:rPr>
        <w:t>.</w:t>
      </w:r>
    </w:p>
    <w:p w14:paraId="3231809C" w14:textId="77777777" w:rsidR="00BB6654" w:rsidRPr="00BB6654" w:rsidRDefault="00BB6654" w:rsidP="00BB665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Book Antiqua" w:eastAsiaTheme="minorEastAsia" w:hAnsi="Book Antiqua"/>
          <w:kern w:val="24"/>
          <w:lang w:val="en-US" w:eastAsia="zh-CN"/>
        </w:rPr>
      </w:pPr>
    </w:p>
    <w:p w14:paraId="6E031A08" w14:textId="7DAF84E9" w:rsidR="006263F9" w:rsidRPr="007D695B" w:rsidRDefault="00BB6654" w:rsidP="00EE129B">
      <w:pPr>
        <w:spacing w:line="360" w:lineRule="auto"/>
        <w:jc w:val="both"/>
        <w:rPr>
          <w:rFonts w:ascii="Book Antiqua" w:hAnsi="Book Antiqua"/>
          <w:lang w:val="en-GB"/>
        </w:rPr>
      </w:pPr>
      <w:r w:rsidRPr="007D695B">
        <w:rPr>
          <w:rFonts w:ascii="Book Antiqua" w:hAnsi="Book Antiqu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C2E349E" wp14:editId="77DA236D">
            <wp:simplePos x="0" y="0"/>
            <wp:positionH relativeFrom="column">
              <wp:posOffset>33020</wp:posOffset>
            </wp:positionH>
            <wp:positionV relativeFrom="paragraph">
              <wp:posOffset>3686175</wp:posOffset>
            </wp:positionV>
            <wp:extent cx="3681730" cy="190944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190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95B">
        <w:rPr>
          <w:rFonts w:ascii="Book Antiqua" w:hAnsi="Book Antiqua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C719070" wp14:editId="518ADB40">
            <wp:simplePos x="0" y="0"/>
            <wp:positionH relativeFrom="column">
              <wp:posOffset>5080</wp:posOffset>
            </wp:positionH>
            <wp:positionV relativeFrom="paragraph">
              <wp:posOffset>1796415</wp:posOffset>
            </wp:positionV>
            <wp:extent cx="3529330" cy="18300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95B">
        <w:rPr>
          <w:rFonts w:ascii="Book Antiqua" w:hAnsi="Book Antiqua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399A2AF" wp14:editId="7D22BF2D">
            <wp:simplePos x="0" y="0"/>
            <wp:positionH relativeFrom="column">
              <wp:posOffset>33020</wp:posOffset>
            </wp:positionH>
            <wp:positionV relativeFrom="paragraph">
              <wp:posOffset>-1905</wp:posOffset>
            </wp:positionV>
            <wp:extent cx="3370580" cy="1748155"/>
            <wp:effectExtent l="0" t="0" r="127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3F9" w:rsidRPr="007D695B" w:rsidSect="0095650C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486BCD" w15:done="0"/>
  <w15:commentEx w15:paraId="146887C4" w15:done="0"/>
  <w15:commentEx w15:paraId="22B8CF4F" w15:done="0"/>
  <w15:commentEx w15:paraId="3D614DC5" w15:done="0"/>
  <w15:commentEx w15:paraId="3BCB571F" w15:done="0"/>
  <w15:commentEx w15:paraId="021FE087" w15:done="0"/>
  <w15:commentEx w15:paraId="2F4D7068" w15:done="0"/>
  <w15:commentEx w15:paraId="28F0E830" w15:done="0"/>
  <w15:commentEx w15:paraId="27239017" w15:done="0"/>
  <w15:commentEx w15:paraId="0B090A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BFD4" w14:textId="77777777" w:rsidR="00392E46" w:rsidRDefault="00392E46" w:rsidP="00036A02">
      <w:r>
        <w:separator/>
      </w:r>
    </w:p>
  </w:endnote>
  <w:endnote w:type="continuationSeparator" w:id="0">
    <w:p w14:paraId="24AB2CAB" w14:textId="77777777" w:rsidR="00392E46" w:rsidRDefault="00392E46" w:rsidP="0003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685FF" w14:textId="77777777" w:rsidR="00392E46" w:rsidRDefault="00392E46" w:rsidP="00036A02">
      <w:r>
        <w:separator/>
      </w:r>
    </w:p>
  </w:footnote>
  <w:footnote w:type="continuationSeparator" w:id="0">
    <w:p w14:paraId="479617F5" w14:textId="77777777" w:rsidR="00392E46" w:rsidRDefault="00392E46" w:rsidP="0003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14E"/>
    <w:multiLevelType w:val="hybridMultilevel"/>
    <w:tmpl w:val="2A52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De Pietri">
    <w15:presenceInfo w15:providerId="Windows Live" w15:userId="6d18e002b678a456"/>
  </w15:person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hyphenationZone w:val="283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67"/>
    <w:rsid w:val="000064A3"/>
    <w:rsid w:val="00013762"/>
    <w:rsid w:val="00036A02"/>
    <w:rsid w:val="00072F1D"/>
    <w:rsid w:val="00085F40"/>
    <w:rsid w:val="00092FF7"/>
    <w:rsid w:val="00094731"/>
    <w:rsid w:val="000A5CBA"/>
    <w:rsid w:val="000B61AA"/>
    <w:rsid w:val="00160B57"/>
    <w:rsid w:val="001625D3"/>
    <w:rsid w:val="00171C00"/>
    <w:rsid w:val="0018299D"/>
    <w:rsid w:val="0019081D"/>
    <w:rsid w:val="001D2639"/>
    <w:rsid w:val="001F12CF"/>
    <w:rsid w:val="002062CC"/>
    <w:rsid w:val="00210AA8"/>
    <w:rsid w:val="002136BE"/>
    <w:rsid w:val="00222F07"/>
    <w:rsid w:val="002258EC"/>
    <w:rsid w:val="00231411"/>
    <w:rsid w:val="0023544D"/>
    <w:rsid w:val="00242091"/>
    <w:rsid w:val="00246328"/>
    <w:rsid w:val="0027409F"/>
    <w:rsid w:val="00280EC6"/>
    <w:rsid w:val="00284625"/>
    <w:rsid w:val="002C13E9"/>
    <w:rsid w:val="002C2D6F"/>
    <w:rsid w:val="002C6CC1"/>
    <w:rsid w:val="002D4EFA"/>
    <w:rsid w:val="002D5CF0"/>
    <w:rsid w:val="002E616E"/>
    <w:rsid w:val="002F41D7"/>
    <w:rsid w:val="00337E19"/>
    <w:rsid w:val="00392E46"/>
    <w:rsid w:val="003966E5"/>
    <w:rsid w:val="00397E38"/>
    <w:rsid w:val="003A22C9"/>
    <w:rsid w:val="003B423E"/>
    <w:rsid w:val="003E3087"/>
    <w:rsid w:val="003E6832"/>
    <w:rsid w:val="003F467B"/>
    <w:rsid w:val="00406E45"/>
    <w:rsid w:val="00415BEE"/>
    <w:rsid w:val="00421DE6"/>
    <w:rsid w:val="00421FBA"/>
    <w:rsid w:val="004377B7"/>
    <w:rsid w:val="004422A3"/>
    <w:rsid w:val="00460F46"/>
    <w:rsid w:val="004A0D1E"/>
    <w:rsid w:val="004B61FD"/>
    <w:rsid w:val="004C664E"/>
    <w:rsid w:val="004D609B"/>
    <w:rsid w:val="004E0167"/>
    <w:rsid w:val="0050707E"/>
    <w:rsid w:val="00513F79"/>
    <w:rsid w:val="005214F9"/>
    <w:rsid w:val="00542E62"/>
    <w:rsid w:val="005A7D22"/>
    <w:rsid w:val="005E3204"/>
    <w:rsid w:val="00612771"/>
    <w:rsid w:val="006256BF"/>
    <w:rsid w:val="006263F9"/>
    <w:rsid w:val="00627C04"/>
    <w:rsid w:val="00635F3A"/>
    <w:rsid w:val="006559E7"/>
    <w:rsid w:val="00665462"/>
    <w:rsid w:val="00670B38"/>
    <w:rsid w:val="006849CE"/>
    <w:rsid w:val="00687681"/>
    <w:rsid w:val="006B1E96"/>
    <w:rsid w:val="006C1FD6"/>
    <w:rsid w:val="006D3C52"/>
    <w:rsid w:val="00711909"/>
    <w:rsid w:val="00712D19"/>
    <w:rsid w:val="00715FE0"/>
    <w:rsid w:val="00730593"/>
    <w:rsid w:val="007542CA"/>
    <w:rsid w:val="007A1C82"/>
    <w:rsid w:val="007A253D"/>
    <w:rsid w:val="007A3A77"/>
    <w:rsid w:val="007A4311"/>
    <w:rsid w:val="007B08EE"/>
    <w:rsid w:val="007B7343"/>
    <w:rsid w:val="007C2C7C"/>
    <w:rsid w:val="007D695B"/>
    <w:rsid w:val="007E5D98"/>
    <w:rsid w:val="007E6683"/>
    <w:rsid w:val="007F0DF5"/>
    <w:rsid w:val="007F177B"/>
    <w:rsid w:val="007F5A5B"/>
    <w:rsid w:val="00802C71"/>
    <w:rsid w:val="00807EAA"/>
    <w:rsid w:val="0081225E"/>
    <w:rsid w:val="008136DD"/>
    <w:rsid w:val="00870827"/>
    <w:rsid w:val="00892720"/>
    <w:rsid w:val="00897D09"/>
    <w:rsid w:val="008A3359"/>
    <w:rsid w:val="008C3713"/>
    <w:rsid w:val="008E757D"/>
    <w:rsid w:val="008F76F1"/>
    <w:rsid w:val="009026B9"/>
    <w:rsid w:val="0093206D"/>
    <w:rsid w:val="00941271"/>
    <w:rsid w:val="009417EE"/>
    <w:rsid w:val="0095650C"/>
    <w:rsid w:val="00993AF7"/>
    <w:rsid w:val="009A34F5"/>
    <w:rsid w:val="009B0386"/>
    <w:rsid w:val="009E6534"/>
    <w:rsid w:val="009E68BE"/>
    <w:rsid w:val="009E695C"/>
    <w:rsid w:val="00A20DFD"/>
    <w:rsid w:val="00A31713"/>
    <w:rsid w:val="00AA1F35"/>
    <w:rsid w:val="00AA58FE"/>
    <w:rsid w:val="00AD1FD8"/>
    <w:rsid w:val="00AD3C1C"/>
    <w:rsid w:val="00AF1E02"/>
    <w:rsid w:val="00B27162"/>
    <w:rsid w:val="00B314B9"/>
    <w:rsid w:val="00B355CA"/>
    <w:rsid w:val="00B43A06"/>
    <w:rsid w:val="00B93FB0"/>
    <w:rsid w:val="00BB6654"/>
    <w:rsid w:val="00BC1233"/>
    <w:rsid w:val="00BC74B8"/>
    <w:rsid w:val="00C118CD"/>
    <w:rsid w:val="00C17198"/>
    <w:rsid w:val="00C2543C"/>
    <w:rsid w:val="00C4455B"/>
    <w:rsid w:val="00C7083B"/>
    <w:rsid w:val="00C71889"/>
    <w:rsid w:val="00C928A5"/>
    <w:rsid w:val="00CE17BB"/>
    <w:rsid w:val="00CE7FBC"/>
    <w:rsid w:val="00D03321"/>
    <w:rsid w:val="00D3633F"/>
    <w:rsid w:val="00D36B50"/>
    <w:rsid w:val="00D41323"/>
    <w:rsid w:val="00D64CDC"/>
    <w:rsid w:val="00D81752"/>
    <w:rsid w:val="00D923CC"/>
    <w:rsid w:val="00DA0127"/>
    <w:rsid w:val="00DB0B5E"/>
    <w:rsid w:val="00DD51D8"/>
    <w:rsid w:val="00E14706"/>
    <w:rsid w:val="00E4569E"/>
    <w:rsid w:val="00E65582"/>
    <w:rsid w:val="00EA4850"/>
    <w:rsid w:val="00EC59F2"/>
    <w:rsid w:val="00EC7706"/>
    <w:rsid w:val="00ED33E0"/>
    <w:rsid w:val="00EE129B"/>
    <w:rsid w:val="00EF16C7"/>
    <w:rsid w:val="00F07C46"/>
    <w:rsid w:val="00F15129"/>
    <w:rsid w:val="00F31726"/>
    <w:rsid w:val="00F37CBC"/>
    <w:rsid w:val="00F53B6C"/>
    <w:rsid w:val="00F55B8C"/>
    <w:rsid w:val="00F72364"/>
    <w:rsid w:val="00F844A0"/>
    <w:rsid w:val="00F86442"/>
    <w:rsid w:val="00F908F8"/>
    <w:rsid w:val="00FA4E38"/>
    <w:rsid w:val="00FD0F1B"/>
    <w:rsid w:val="00FE44B8"/>
    <w:rsid w:val="00FE4C63"/>
    <w:rsid w:val="00FF01AC"/>
    <w:rsid w:val="00FF6FE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B07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02"/>
    <w:pPr>
      <w:spacing w:line="240" w:lineRule="auto"/>
      <w:jc w:val="left"/>
    </w:pPr>
    <w:rPr>
      <w:rFonts w:ascii="Times New Roman" w:hAnsi="Times New Roman" w:cs="Times New Roman"/>
      <w:kern w:val="0"/>
      <w:sz w:val="24"/>
      <w:szCs w:val="24"/>
      <w:lang w:val="it-IT" w:eastAsia="it-IT"/>
    </w:rPr>
  </w:style>
  <w:style w:type="paragraph" w:styleId="Heading1">
    <w:name w:val="heading 1"/>
    <w:basedOn w:val="Normal"/>
    <w:link w:val="Heading1Char"/>
    <w:qFormat/>
    <w:rsid w:val="00036A02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6A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6A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6A02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36A02"/>
    <w:rPr>
      <w:rFonts w:ascii="Times New Roman" w:hAnsi="Times New Roman" w:cs="Times New Roman"/>
      <w:b/>
      <w:bCs/>
      <w:kern w:val="36"/>
      <w:sz w:val="36"/>
      <w:szCs w:val="36"/>
      <w:lang w:val="it-IT" w:eastAsia="it-IT"/>
    </w:rPr>
  </w:style>
  <w:style w:type="character" w:styleId="Hyperlink">
    <w:name w:val="Hyperlink"/>
    <w:uiPriority w:val="99"/>
    <w:unhideWhenUsed/>
    <w:rsid w:val="00036A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02"/>
    <w:rPr>
      <w:color w:val="800080" w:themeColor="followedHyperlink"/>
      <w:u w:val="single"/>
    </w:rPr>
  </w:style>
  <w:style w:type="character" w:styleId="Emphasis">
    <w:name w:val="Emphasis"/>
    <w:qFormat/>
    <w:rsid w:val="00036A0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36A02"/>
    <w:pPr>
      <w:spacing w:before="100" w:beforeAutospacing="1" w:after="100" w:afterAutospacing="1"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36A02"/>
  </w:style>
  <w:style w:type="character" w:customStyle="1" w:styleId="CommentTextChar">
    <w:name w:val="Comment Text Char"/>
    <w:basedOn w:val="DefaultParagraphFont"/>
    <w:link w:val="CommentText"/>
    <w:uiPriority w:val="99"/>
    <w:rsid w:val="00036A02"/>
    <w:rPr>
      <w:rFonts w:ascii="Times New Roman" w:hAnsi="Times New Roman" w:cs="Times New Roman"/>
      <w:kern w:val="0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6A02"/>
    <w:pPr>
      <w:spacing w:line="360" w:lineRule="auto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6A02"/>
    <w:rPr>
      <w:rFonts w:ascii="Times New Roman" w:hAnsi="Times New Roman" w:cs="Times New Roman"/>
      <w:kern w:val="0"/>
      <w:sz w:val="24"/>
      <w:szCs w:val="24"/>
      <w:lang w:val="en-GB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A02"/>
    <w:rPr>
      <w:rFonts w:ascii="Times New Roman" w:hAnsi="Times New Roman" w:cs="Times New Roman"/>
      <w:b/>
      <w:bCs/>
      <w:kern w:val="0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0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02"/>
    <w:rPr>
      <w:rFonts w:ascii="Tahoma" w:hAnsi="Tahoma" w:cs="Tahoma"/>
      <w:kern w:val="0"/>
      <w:sz w:val="16"/>
      <w:szCs w:val="16"/>
      <w:lang w:eastAsia="it-IT"/>
    </w:rPr>
  </w:style>
  <w:style w:type="paragraph" w:customStyle="1" w:styleId="title1">
    <w:name w:val="title1"/>
    <w:basedOn w:val="Normal"/>
    <w:uiPriority w:val="99"/>
    <w:rsid w:val="00036A02"/>
    <w:rPr>
      <w:sz w:val="29"/>
      <w:szCs w:val="29"/>
    </w:rPr>
  </w:style>
  <w:style w:type="paragraph" w:customStyle="1" w:styleId="desc1">
    <w:name w:val="desc1"/>
    <w:basedOn w:val="Normal"/>
    <w:uiPriority w:val="99"/>
    <w:rsid w:val="00036A02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uiPriority w:val="99"/>
    <w:rsid w:val="00036A02"/>
    <w:pPr>
      <w:spacing w:before="100" w:beforeAutospacing="1" w:after="100" w:afterAutospacing="1"/>
    </w:pPr>
  </w:style>
  <w:style w:type="paragraph" w:customStyle="1" w:styleId="Corpotesto1">
    <w:name w:val="Corpo testo1"/>
    <w:basedOn w:val="Normal"/>
    <w:uiPriority w:val="99"/>
    <w:qFormat/>
    <w:rsid w:val="00036A02"/>
    <w:pPr>
      <w:spacing w:before="120" w:after="120" w:line="480" w:lineRule="auto"/>
    </w:pPr>
    <w:rPr>
      <w:rFonts w:eastAsia="Times"/>
      <w:szCs w:val="20"/>
      <w:lang w:val="en-US" w:eastAsia="en-US" w:bidi="bn-IN"/>
    </w:rPr>
  </w:style>
  <w:style w:type="character" w:customStyle="1" w:styleId="EndNoteBibliographyTitleCarattere">
    <w:name w:val="EndNote Bibliography Title Carattere"/>
    <w:link w:val="EndNoteBibliographyTitle"/>
    <w:locked/>
    <w:rsid w:val="00036A02"/>
    <w:rPr>
      <w:noProof/>
      <w:sz w:val="24"/>
      <w:szCs w:val="24"/>
      <w:lang w:val="it-IT" w:eastAsia="it-IT"/>
    </w:rPr>
  </w:style>
  <w:style w:type="paragraph" w:customStyle="1" w:styleId="EndNoteBibliographyTitle">
    <w:name w:val="EndNote Bibliography Title"/>
    <w:basedOn w:val="Normal"/>
    <w:link w:val="EndNoteBibliographyTitleCarattere"/>
    <w:rsid w:val="00036A02"/>
    <w:pPr>
      <w:jc w:val="center"/>
    </w:pPr>
    <w:rPr>
      <w:rFonts w:asciiTheme="minorHAnsi" w:hAnsiTheme="minorHAnsi" w:cstheme="minorBidi"/>
      <w:noProof/>
      <w:kern w:val="2"/>
    </w:rPr>
  </w:style>
  <w:style w:type="character" w:customStyle="1" w:styleId="EndNoteBibliographyCarattere">
    <w:name w:val="EndNote Bibliography Carattere"/>
    <w:link w:val="EndNoteBibliography"/>
    <w:locked/>
    <w:rsid w:val="00036A02"/>
    <w:rPr>
      <w:noProof/>
      <w:sz w:val="24"/>
      <w:szCs w:val="24"/>
      <w:lang w:val="it-IT" w:eastAsia="it-IT"/>
    </w:rPr>
  </w:style>
  <w:style w:type="paragraph" w:customStyle="1" w:styleId="EndNoteBibliography">
    <w:name w:val="EndNote Bibliography"/>
    <w:basedOn w:val="Normal"/>
    <w:link w:val="EndNoteBibliographyCarattere"/>
    <w:rsid w:val="00036A02"/>
    <w:rPr>
      <w:rFonts w:asciiTheme="minorHAnsi" w:hAnsiTheme="minorHAnsi" w:cstheme="minorBidi"/>
      <w:noProof/>
      <w:kern w:val="2"/>
    </w:rPr>
  </w:style>
  <w:style w:type="character" w:styleId="CommentReference">
    <w:name w:val="annotation reference"/>
    <w:uiPriority w:val="99"/>
    <w:semiHidden/>
    <w:unhideWhenUsed/>
    <w:rsid w:val="00036A02"/>
    <w:rPr>
      <w:sz w:val="18"/>
      <w:szCs w:val="18"/>
    </w:rPr>
  </w:style>
  <w:style w:type="character" w:customStyle="1" w:styleId="ref2">
    <w:name w:val="ref2"/>
    <w:basedOn w:val="DefaultParagraphFont"/>
    <w:rsid w:val="00036A02"/>
  </w:style>
  <w:style w:type="character" w:customStyle="1" w:styleId="jrnl">
    <w:name w:val="jrnl"/>
    <w:basedOn w:val="DefaultParagraphFont"/>
    <w:rsid w:val="00036A02"/>
  </w:style>
  <w:style w:type="character" w:customStyle="1" w:styleId="bodytext">
    <w:name w:val="bodytext"/>
    <w:rsid w:val="00036A02"/>
  </w:style>
  <w:style w:type="character" w:customStyle="1" w:styleId="hps">
    <w:name w:val="hps"/>
    <w:rsid w:val="00036A02"/>
  </w:style>
  <w:style w:type="character" w:customStyle="1" w:styleId="shorttext">
    <w:name w:val="short_text"/>
    <w:rsid w:val="00036A02"/>
  </w:style>
  <w:style w:type="table" w:styleId="TableElegant">
    <w:name w:val="Table Elegant"/>
    <w:basedOn w:val="TableNormal"/>
    <w:semiHidden/>
    <w:unhideWhenUsed/>
    <w:rsid w:val="00036A0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6A0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036A0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A02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Revision">
    <w:name w:val="Revision"/>
    <w:hidden/>
    <w:uiPriority w:val="99"/>
    <w:semiHidden/>
    <w:rsid w:val="00711909"/>
    <w:pPr>
      <w:spacing w:line="240" w:lineRule="auto"/>
      <w:jc w:val="left"/>
    </w:pPr>
    <w:rPr>
      <w:rFonts w:ascii="Times New Roman" w:hAnsi="Times New Roman" w:cs="Times New Roman"/>
      <w:kern w:val="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02"/>
    <w:pPr>
      <w:spacing w:line="240" w:lineRule="auto"/>
      <w:jc w:val="left"/>
    </w:pPr>
    <w:rPr>
      <w:rFonts w:ascii="Times New Roman" w:hAnsi="Times New Roman" w:cs="Times New Roman"/>
      <w:kern w:val="0"/>
      <w:sz w:val="24"/>
      <w:szCs w:val="24"/>
      <w:lang w:val="it-IT" w:eastAsia="it-IT"/>
    </w:rPr>
  </w:style>
  <w:style w:type="paragraph" w:styleId="Heading1">
    <w:name w:val="heading 1"/>
    <w:basedOn w:val="Normal"/>
    <w:link w:val="Heading1Char"/>
    <w:qFormat/>
    <w:rsid w:val="00036A02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6A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6A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6A02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36A02"/>
    <w:rPr>
      <w:rFonts w:ascii="Times New Roman" w:hAnsi="Times New Roman" w:cs="Times New Roman"/>
      <w:b/>
      <w:bCs/>
      <w:kern w:val="36"/>
      <w:sz w:val="36"/>
      <w:szCs w:val="36"/>
      <w:lang w:val="it-IT" w:eastAsia="it-IT"/>
    </w:rPr>
  </w:style>
  <w:style w:type="character" w:styleId="Hyperlink">
    <w:name w:val="Hyperlink"/>
    <w:uiPriority w:val="99"/>
    <w:unhideWhenUsed/>
    <w:rsid w:val="00036A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02"/>
    <w:rPr>
      <w:color w:val="800080" w:themeColor="followedHyperlink"/>
      <w:u w:val="single"/>
    </w:rPr>
  </w:style>
  <w:style w:type="character" w:styleId="Emphasis">
    <w:name w:val="Emphasis"/>
    <w:qFormat/>
    <w:rsid w:val="00036A0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36A02"/>
    <w:pPr>
      <w:spacing w:before="100" w:beforeAutospacing="1" w:after="100" w:afterAutospacing="1"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36A02"/>
  </w:style>
  <w:style w:type="character" w:customStyle="1" w:styleId="CommentTextChar">
    <w:name w:val="Comment Text Char"/>
    <w:basedOn w:val="DefaultParagraphFont"/>
    <w:link w:val="CommentText"/>
    <w:uiPriority w:val="99"/>
    <w:rsid w:val="00036A02"/>
    <w:rPr>
      <w:rFonts w:ascii="Times New Roman" w:hAnsi="Times New Roman" w:cs="Times New Roman"/>
      <w:kern w:val="0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36A02"/>
    <w:pPr>
      <w:spacing w:line="360" w:lineRule="auto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6A02"/>
    <w:rPr>
      <w:rFonts w:ascii="Times New Roman" w:hAnsi="Times New Roman" w:cs="Times New Roman"/>
      <w:kern w:val="0"/>
      <w:sz w:val="24"/>
      <w:szCs w:val="24"/>
      <w:lang w:val="en-GB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A02"/>
    <w:rPr>
      <w:rFonts w:ascii="Times New Roman" w:hAnsi="Times New Roman" w:cs="Times New Roman"/>
      <w:b/>
      <w:bCs/>
      <w:kern w:val="0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02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02"/>
    <w:rPr>
      <w:rFonts w:ascii="Tahoma" w:hAnsi="Tahoma" w:cs="Tahoma"/>
      <w:kern w:val="0"/>
      <w:sz w:val="16"/>
      <w:szCs w:val="16"/>
      <w:lang w:eastAsia="it-IT"/>
    </w:rPr>
  </w:style>
  <w:style w:type="paragraph" w:customStyle="1" w:styleId="title1">
    <w:name w:val="title1"/>
    <w:basedOn w:val="Normal"/>
    <w:uiPriority w:val="99"/>
    <w:rsid w:val="00036A02"/>
    <w:rPr>
      <w:sz w:val="29"/>
      <w:szCs w:val="29"/>
    </w:rPr>
  </w:style>
  <w:style w:type="paragraph" w:customStyle="1" w:styleId="desc1">
    <w:name w:val="desc1"/>
    <w:basedOn w:val="Normal"/>
    <w:uiPriority w:val="99"/>
    <w:rsid w:val="00036A02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uiPriority w:val="99"/>
    <w:rsid w:val="00036A02"/>
    <w:pPr>
      <w:spacing w:before="100" w:beforeAutospacing="1" w:after="100" w:afterAutospacing="1"/>
    </w:pPr>
  </w:style>
  <w:style w:type="paragraph" w:customStyle="1" w:styleId="Corpotesto1">
    <w:name w:val="Corpo testo1"/>
    <w:basedOn w:val="Normal"/>
    <w:uiPriority w:val="99"/>
    <w:qFormat/>
    <w:rsid w:val="00036A02"/>
    <w:pPr>
      <w:spacing w:before="120" w:after="120" w:line="480" w:lineRule="auto"/>
    </w:pPr>
    <w:rPr>
      <w:rFonts w:eastAsia="Times"/>
      <w:szCs w:val="20"/>
      <w:lang w:val="en-US" w:eastAsia="en-US" w:bidi="bn-IN"/>
    </w:rPr>
  </w:style>
  <w:style w:type="character" w:customStyle="1" w:styleId="EndNoteBibliographyTitleCarattere">
    <w:name w:val="EndNote Bibliography Title Carattere"/>
    <w:link w:val="EndNoteBibliographyTitle"/>
    <w:locked/>
    <w:rsid w:val="00036A02"/>
    <w:rPr>
      <w:noProof/>
      <w:sz w:val="24"/>
      <w:szCs w:val="24"/>
      <w:lang w:val="it-IT" w:eastAsia="it-IT"/>
    </w:rPr>
  </w:style>
  <w:style w:type="paragraph" w:customStyle="1" w:styleId="EndNoteBibliographyTitle">
    <w:name w:val="EndNote Bibliography Title"/>
    <w:basedOn w:val="Normal"/>
    <w:link w:val="EndNoteBibliographyTitleCarattere"/>
    <w:rsid w:val="00036A02"/>
    <w:pPr>
      <w:jc w:val="center"/>
    </w:pPr>
    <w:rPr>
      <w:rFonts w:asciiTheme="minorHAnsi" w:hAnsiTheme="minorHAnsi" w:cstheme="minorBidi"/>
      <w:noProof/>
      <w:kern w:val="2"/>
    </w:rPr>
  </w:style>
  <w:style w:type="character" w:customStyle="1" w:styleId="EndNoteBibliographyCarattere">
    <w:name w:val="EndNote Bibliography Carattere"/>
    <w:link w:val="EndNoteBibliography"/>
    <w:locked/>
    <w:rsid w:val="00036A02"/>
    <w:rPr>
      <w:noProof/>
      <w:sz w:val="24"/>
      <w:szCs w:val="24"/>
      <w:lang w:val="it-IT" w:eastAsia="it-IT"/>
    </w:rPr>
  </w:style>
  <w:style w:type="paragraph" w:customStyle="1" w:styleId="EndNoteBibliography">
    <w:name w:val="EndNote Bibliography"/>
    <w:basedOn w:val="Normal"/>
    <w:link w:val="EndNoteBibliographyCarattere"/>
    <w:rsid w:val="00036A02"/>
    <w:rPr>
      <w:rFonts w:asciiTheme="minorHAnsi" w:hAnsiTheme="minorHAnsi" w:cstheme="minorBidi"/>
      <w:noProof/>
      <w:kern w:val="2"/>
    </w:rPr>
  </w:style>
  <w:style w:type="character" w:styleId="CommentReference">
    <w:name w:val="annotation reference"/>
    <w:uiPriority w:val="99"/>
    <w:semiHidden/>
    <w:unhideWhenUsed/>
    <w:rsid w:val="00036A02"/>
    <w:rPr>
      <w:sz w:val="18"/>
      <w:szCs w:val="18"/>
    </w:rPr>
  </w:style>
  <w:style w:type="character" w:customStyle="1" w:styleId="ref2">
    <w:name w:val="ref2"/>
    <w:basedOn w:val="DefaultParagraphFont"/>
    <w:rsid w:val="00036A02"/>
  </w:style>
  <w:style w:type="character" w:customStyle="1" w:styleId="jrnl">
    <w:name w:val="jrnl"/>
    <w:basedOn w:val="DefaultParagraphFont"/>
    <w:rsid w:val="00036A02"/>
  </w:style>
  <w:style w:type="character" w:customStyle="1" w:styleId="bodytext">
    <w:name w:val="bodytext"/>
    <w:rsid w:val="00036A02"/>
  </w:style>
  <w:style w:type="character" w:customStyle="1" w:styleId="hps">
    <w:name w:val="hps"/>
    <w:rsid w:val="00036A02"/>
  </w:style>
  <w:style w:type="character" w:customStyle="1" w:styleId="shorttext">
    <w:name w:val="short_text"/>
    <w:rsid w:val="00036A02"/>
  </w:style>
  <w:style w:type="table" w:styleId="TableElegant">
    <w:name w:val="Table Elegant"/>
    <w:basedOn w:val="TableNormal"/>
    <w:semiHidden/>
    <w:unhideWhenUsed/>
    <w:rsid w:val="00036A0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6A0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036A0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A02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Revision">
    <w:name w:val="Revision"/>
    <w:hidden/>
    <w:uiPriority w:val="99"/>
    <w:semiHidden/>
    <w:rsid w:val="00711909"/>
    <w:pPr>
      <w:spacing w:line="240" w:lineRule="auto"/>
      <w:jc w:val="left"/>
    </w:pPr>
    <w:rPr>
      <w:rFonts w:ascii="Times New Roman" w:hAnsi="Times New Roman" w:cs="Times New Roman"/>
      <w:kern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.png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file:///E:\jifangfang\&#36865;&#20462;&#31295;\2015-08-25\20920\20920-EDITED.doc" TargetMode="External"/><Relationship Id="rId21" Type="http://schemas.openxmlformats.org/officeDocument/2006/relationships/hyperlink" Target="file:///E:\jifangfang\&#36865;&#20462;&#31295;\2015-08-25\20920\20920-EDITED.doc" TargetMode="External"/><Relationship Id="rId22" Type="http://schemas.openxmlformats.org/officeDocument/2006/relationships/hyperlink" Target="file:///E:\jifangfang\&#36865;&#20462;&#31295;\2015-08-25\20920\20920-EDITED.doc" TargetMode="External"/><Relationship Id="rId23" Type="http://schemas.openxmlformats.org/officeDocument/2006/relationships/hyperlink" Target="file:///E:\jifangfang\&#36865;&#20462;&#31295;\2015-08-25\20920\20920-EDITED.doc" TargetMode="External"/><Relationship Id="rId24" Type="http://schemas.openxmlformats.org/officeDocument/2006/relationships/hyperlink" Target="file:///E:\jifangfang\&#36865;&#20462;&#31295;\2015-08-25\20920\20920-EDITED.doc" TargetMode="External"/><Relationship Id="rId25" Type="http://schemas.openxmlformats.org/officeDocument/2006/relationships/hyperlink" Target="file:///E:\jifangfang\&#36865;&#20462;&#31295;\2015-08-25\20920\20920-EDITED.doc" TargetMode="External"/><Relationship Id="rId26" Type="http://schemas.openxmlformats.org/officeDocument/2006/relationships/hyperlink" Target="file:///E:\jifangfang\&#36865;&#20462;&#31295;\2015-08-25\20920\20920-EDITED.doc" TargetMode="External"/><Relationship Id="rId27" Type="http://schemas.openxmlformats.org/officeDocument/2006/relationships/hyperlink" Target="file:///E:\jifangfang\&#36865;&#20462;&#31295;\2015-08-25\20920\20920-EDITED.doc" TargetMode="External"/><Relationship Id="rId28" Type="http://schemas.openxmlformats.org/officeDocument/2006/relationships/hyperlink" Target="file:///E:\jifangfang\&#36865;&#20462;&#31295;\2015-08-25\20920\20920-EDITED.doc" TargetMode="External"/><Relationship Id="rId29" Type="http://schemas.openxmlformats.org/officeDocument/2006/relationships/hyperlink" Target="file:///E:\jifangfang\&#36865;&#20462;&#31295;\2015-08-25\20920\20920-EDITED.doc" TargetMode="External"/><Relationship Id="rId50" Type="http://schemas.microsoft.com/office/2011/relationships/people" Target="people.xml"/><Relationship Id="rId51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file:///E:\jifangfang\&#36865;&#20462;&#31295;\2015-08-25\20920\20920-EDITED.doc" TargetMode="External"/><Relationship Id="rId31" Type="http://schemas.openxmlformats.org/officeDocument/2006/relationships/hyperlink" Target="file:///E:\jifangfang\&#36865;&#20462;&#31295;\2015-08-25\20920\20920-EDITED.doc" TargetMode="External"/><Relationship Id="rId32" Type="http://schemas.openxmlformats.org/officeDocument/2006/relationships/hyperlink" Target="file:///E:\jifangfang\&#36865;&#20462;&#31295;\2015-08-25\20920\20920-EDITED.doc" TargetMode="External"/><Relationship Id="rId9" Type="http://schemas.openxmlformats.org/officeDocument/2006/relationships/hyperlink" Target="file:///E:\jifangfang\&#36865;&#20462;&#31295;\2015-08-25\20920\20920-EDITED.doc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33" Type="http://schemas.openxmlformats.org/officeDocument/2006/relationships/hyperlink" Target="file:///E:\jifangfang\&#36865;&#20462;&#31295;\2015-08-25\20920\20920-EDITED.doc" TargetMode="External"/><Relationship Id="rId34" Type="http://schemas.openxmlformats.org/officeDocument/2006/relationships/hyperlink" Target="file:///E:\jifangfang\&#36865;&#20462;&#31295;\2015-08-25\20920\20920-EDITED.doc" TargetMode="External"/><Relationship Id="rId35" Type="http://schemas.openxmlformats.org/officeDocument/2006/relationships/hyperlink" Target="file:///E:\jifangfang\&#36865;&#20462;&#31295;\2015-08-25\20920\20920-EDITED.doc" TargetMode="External"/><Relationship Id="rId36" Type="http://schemas.openxmlformats.org/officeDocument/2006/relationships/hyperlink" Target="file:///E:\jifangfang\&#36865;&#20462;&#31295;\2015-08-25\20920\20920-EDITED.doc" TargetMode="External"/><Relationship Id="rId10" Type="http://schemas.openxmlformats.org/officeDocument/2006/relationships/hyperlink" Target="file:///E:\jifangfang\&#36865;&#20462;&#31295;\2015-08-25\20920\20920-EDITED.doc" TargetMode="External"/><Relationship Id="rId11" Type="http://schemas.openxmlformats.org/officeDocument/2006/relationships/hyperlink" Target="file:///E:\jifangfang\&#36865;&#20462;&#31295;\2015-08-25\20920\20920-EDITED.doc" TargetMode="External"/><Relationship Id="rId12" Type="http://schemas.openxmlformats.org/officeDocument/2006/relationships/hyperlink" Target="file:///E:\jifangfang\&#36865;&#20462;&#31295;\2015-08-25\20920\20920-EDITED.doc" TargetMode="External"/><Relationship Id="rId13" Type="http://schemas.openxmlformats.org/officeDocument/2006/relationships/hyperlink" Target="file:///E:\jifangfang\&#36865;&#20462;&#31295;\2015-08-25\20920\20920-EDITED.doc" TargetMode="External"/><Relationship Id="rId14" Type="http://schemas.openxmlformats.org/officeDocument/2006/relationships/hyperlink" Target="file:///E:\jifangfang\&#36865;&#20462;&#31295;\2015-08-25\20920\20920-EDITED.doc" TargetMode="External"/><Relationship Id="rId15" Type="http://schemas.openxmlformats.org/officeDocument/2006/relationships/hyperlink" Target="file:///E:\jifangfang\&#36865;&#20462;&#31295;\2015-08-25\20920\20920-EDITED.doc" TargetMode="External"/><Relationship Id="rId16" Type="http://schemas.openxmlformats.org/officeDocument/2006/relationships/hyperlink" Target="file:///E:\jifangfang\&#36865;&#20462;&#31295;\2015-08-25\20920\20920-EDITED.doc" TargetMode="External"/><Relationship Id="rId17" Type="http://schemas.openxmlformats.org/officeDocument/2006/relationships/hyperlink" Target="file:///E:\jifangfang\&#36865;&#20462;&#31295;\2015-08-25\20920\20920-EDITED.doc" TargetMode="External"/><Relationship Id="rId18" Type="http://schemas.openxmlformats.org/officeDocument/2006/relationships/hyperlink" Target="file:///E:\jifangfang\&#36865;&#20462;&#31295;\2015-08-25\20920\20920-EDITED.doc" TargetMode="External"/><Relationship Id="rId19" Type="http://schemas.openxmlformats.org/officeDocument/2006/relationships/hyperlink" Target="file:///E:\jifangfang\&#36865;&#20462;&#31295;\2015-08-25\20920\20920-EDITED.doc" TargetMode="External"/><Relationship Id="rId37" Type="http://schemas.openxmlformats.org/officeDocument/2006/relationships/hyperlink" Target="file:///E:\jifangfang\&#36865;&#20462;&#31295;\2015-08-25\20920\20920-EDITED.doc" TargetMode="External"/><Relationship Id="rId38" Type="http://schemas.openxmlformats.org/officeDocument/2006/relationships/hyperlink" Target="file:///E:\jifangfang\&#36865;&#20462;&#31295;\2015-08-25\20920\20920-EDITED.doc" TargetMode="External"/><Relationship Id="rId39" Type="http://schemas.openxmlformats.org/officeDocument/2006/relationships/hyperlink" Target="file:///E:\jifangfang\&#36865;&#20462;&#31295;\2015-08-25\20920\20920-EDITED.doc" TargetMode="External"/><Relationship Id="rId40" Type="http://schemas.openxmlformats.org/officeDocument/2006/relationships/hyperlink" Target="file:///E:\jifangfang\&#36865;&#20462;&#31295;\2015-08-25\20920\20920-EDITED.doc" TargetMode="External"/><Relationship Id="rId41" Type="http://schemas.openxmlformats.org/officeDocument/2006/relationships/hyperlink" Target="file:///E:\jifangfang\&#36865;&#20462;&#31295;\2015-08-25\20920\20920-EDITED.doc" TargetMode="External"/><Relationship Id="rId42" Type="http://schemas.openxmlformats.org/officeDocument/2006/relationships/image" Target="media/image1.emf"/><Relationship Id="rId43" Type="http://schemas.openxmlformats.org/officeDocument/2006/relationships/package" Target="embeddings/Microsoft_Word_Document1.docx"/><Relationship Id="rId44" Type="http://schemas.openxmlformats.org/officeDocument/2006/relationships/image" Target="media/image2.png"/><Relationship Id="rId4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7801</Words>
  <Characters>44466</Characters>
  <Application>Microsoft Macintosh Word</Application>
  <DocSecurity>0</DocSecurity>
  <Lines>370</Lines>
  <Paragraphs>104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52163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Na Ma</cp:lastModifiedBy>
  <cp:revision>2</cp:revision>
  <dcterms:created xsi:type="dcterms:W3CDTF">2015-11-24T18:44:00Z</dcterms:created>
  <dcterms:modified xsi:type="dcterms:W3CDTF">2015-11-24T18:44:00Z</dcterms:modified>
</cp:coreProperties>
</file>