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298F0" w14:textId="77777777" w:rsidR="00051E5F" w:rsidRPr="00CC61B3" w:rsidRDefault="00051E5F" w:rsidP="00AC0F19">
      <w:pPr>
        <w:spacing w:line="360" w:lineRule="auto"/>
        <w:jc w:val="both"/>
        <w:rPr>
          <w:rFonts w:ascii="Book Antiqua" w:hAnsi="Book Antiqua"/>
          <w:b/>
        </w:rPr>
      </w:pPr>
      <w:r w:rsidRPr="00CC61B3">
        <w:rPr>
          <w:rFonts w:ascii="Book Antiqua" w:hAnsi="Book Antiqua"/>
          <w:b/>
        </w:rPr>
        <w:t xml:space="preserve">Name of Journal: </w:t>
      </w:r>
      <w:r w:rsidRPr="00CC61B3">
        <w:rPr>
          <w:rFonts w:ascii="Book Antiqua" w:hAnsi="Book Antiqua"/>
          <w:b/>
          <w:i/>
          <w:iCs/>
        </w:rPr>
        <w:t>World Journal of Obstetrics and Gynecology</w:t>
      </w:r>
    </w:p>
    <w:p w14:paraId="76B220B3" w14:textId="77777777" w:rsidR="00051E5F" w:rsidRPr="00CC61B3" w:rsidRDefault="00051E5F" w:rsidP="00AC0F19">
      <w:pPr>
        <w:spacing w:line="360" w:lineRule="auto"/>
        <w:jc w:val="both"/>
        <w:rPr>
          <w:rFonts w:ascii="Book Antiqua" w:eastAsia="宋体" w:hAnsi="Book Antiqua"/>
          <w:b/>
          <w:lang w:eastAsia="zh-CN"/>
        </w:rPr>
      </w:pPr>
      <w:r w:rsidRPr="00CC61B3">
        <w:rPr>
          <w:rFonts w:ascii="Book Antiqua" w:hAnsi="Book Antiqua"/>
          <w:b/>
        </w:rPr>
        <w:t xml:space="preserve">ESPS Manuscript NO: </w:t>
      </w:r>
      <w:r w:rsidRPr="00CC61B3">
        <w:rPr>
          <w:rFonts w:ascii="Book Antiqua" w:eastAsia="宋体" w:hAnsi="Book Antiqua"/>
          <w:b/>
          <w:lang w:eastAsia="zh-CN"/>
        </w:rPr>
        <w:t>21143</w:t>
      </w:r>
    </w:p>
    <w:p w14:paraId="2A9D7A59" w14:textId="77777777" w:rsidR="00051E5F" w:rsidRPr="00CC61B3" w:rsidRDefault="00051E5F" w:rsidP="00AC0F19">
      <w:pPr>
        <w:spacing w:line="360" w:lineRule="auto"/>
        <w:jc w:val="both"/>
        <w:rPr>
          <w:rFonts w:ascii="Book Antiqua" w:eastAsia="宋体" w:hAnsi="Book Antiqua"/>
          <w:b/>
          <w:lang w:eastAsia="zh-CN"/>
        </w:rPr>
      </w:pPr>
      <w:r w:rsidRPr="00CC61B3">
        <w:rPr>
          <w:rFonts w:ascii="Book Antiqua" w:hAnsi="Book Antiqua"/>
          <w:b/>
        </w:rPr>
        <w:t>Manuscript Type:</w:t>
      </w:r>
      <w:r w:rsidRPr="00CC61B3">
        <w:rPr>
          <w:rFonts w:ascii="Book Antiqua" w:eastAsia="宋体" w:hAnsi="Book Antiqua"/>
          <w:b/>
          <w:lang w:eastAsia="zh-CN"/>
        </w:rPr>
        <w:t xml:space="preserve"> REVIEW</w:t>
      </w:r>
    </w:p>
    <w:p w14:paraId="766B83F7" w14:textId="77777777" w:rsidR="00051E5F" w:rsidRPr="00CC61B3" w:rsidRDefault="00051E5F" w:rsidP="00AC0F19">
      <w:pPr>
        <w:spacing w:line="360" w:lineRule="auto"/>
        <w:jc w:val="both"/>
        <w:rPr>
          <w:rFonts w:ascii="Book Antiqua" w:eastAsia="宋体" w:hAnsi="Book Antiqua"/>
          <w:b/>
          <w:lang w:eastAsia="zh-CN"/>
        </w:rPr>
      </w:pPr>
    </w:p>
    <w:p w14:paraId="15B2A08E" w14:textId="3EA3AA2E" w:rsidR="005E6260" w:rsidRPr="00CC61B3" w:rsidRDefault="005E6260" w:rsidP="00AC0F19">
      <w:pPr>
        <w:spacing w:line="360" w:lineRule="auto"/>
        <w:jc w:val="both"/>
        <w:rPr>
          <w:rFonts w:ascii="Book Antiqua" w:eastAsia="宋体" w:hAnsi="Book Antiqua" w:cs="Calibri"/>
          <w:b/>
          <w:lang w:eastAsia="zh-CN"/>
        </w:rPr>
      </w:pPr>
      <w:r w:rsidRPr="00CC61B3">
        <w:rPr>
          <w:rFonts w:ascii="Book Antiqua" w:hAnsi="Book Antiqua" w:cs="Calibri"/>
          <w:b/>
        </w:rPr>
        <w:t xml:space="preserve">Care of survivors of </w:t>
      </w:r>
      <w:r w:rsidR="00832AC8" w:rsidRPr="00CC61B3">
        <w:rPr>
          <w:rFonts w:ascii="Book Antiqua" w:hAnsi="Book Antiqua" w:cs="Calibri"/>
          <w:b/>
        </w:rPr>
        <w:t>g</w:t>
      </w:r>
      <w:r w:rsidRPr="00CC61B3">
        <w:rPr>
          <w:rFonts w:ascii="Book Antiqua" w:hAnsi="Book Antiqua" w:cs="Calibri"/>
          <w:b/>
        </w:rPr>
        <w:t>ynecologic cancers</w:t>
      </w:r>
    </w:p>
    <w:p w14:paraId="00C62AF3" w14:textId="77777777" w:rsidR="005E6260" w:rsidRPr="00CC61B3" w:rsidRDefault="005E6260" w:rsidP="00AC0F19">
      <w:pPr>
        <w:spacing w:line="360" w:lineRule="auto"/>
        <w:jc w:val="both"/>
        <w:rPr>
          <w:rFonts w:ascii="Book Antiqua" w:eastAsia="宋体" w:hAnsi="Book Antiqua" w:cs="Times New Roman"/>
          <w:b/>
          <w:lang w:eastAsia="zh-CN"/>
        </w:rPr>
      </w:pPr>
    </w:p>
    <w:p w14:paraId="06EAFD18" w14:textId="2B09FFA0" w:rsidR="0079664D" w:rsidRPr="00CC61B3" w:rsidRDefault="0079664D" w:rsidP="00AC0F19">
      <w:pPr>
        <w:spacing w:line="360" w:lineRule="auto"/>
        <w:jc w:val="both"/>
        <w:rPr>
          <w:rFonts w:ascii="Book Antiqua" w:eastAsia="宋体" w:hAnsi="Book Antiqua" w:cs="Calibri"/>
          <w:lang w:eastAsia="zh-CN"/>
        </w:rPr>
      </w:pPr>
      <w:r w:rsidRPr="00CC61B3">
        <w:rPr>
          <w:rFonts w:ascii="Book Antiqua" w:hAnsi="Book Antiqua" w:cs="Times New Roman"/>
        </w:rPr>
        <w:t>Walker</w:t>
      </w:r>
      <w:r w:rsidRPr="00CC61B3">
        <w:rPr>
          <w:rFonts w:ascii="Book Antiqua" w:eastAsia="宋体" w:hAnsi="Book Antiqua" w:cs="Times New Roman"/>
          <w:lang w:eastAsia="zh-CN"/>
        </w:rPr>
        <w:t xml:space="preserve"> AJ</w:t>
      </w:r>
      <w:r w:rsidRPr="00CC61B3">
        <w:rPr>
          <w:rFonts w:ascii="Book Antiqua" w:eastAsia="宋体" w:hAnsi="Book Antiqua" w:cs="Times New Roman"/>
          <w:i/>
          <w:lang w:eastAsia="zh-CN"/>
        </w:rPr>
        <w:t xml:space="preserve"> et al.</w:t>
      </w:r>
      <w:r w:rsidRPr="00CC61B3">
        <w:rPr>
          <w:rFonts w:ascii="Book Antiqua" w:hAnsi="Book Antiqua" w:cs="Calibri"/>
        </w:rPr>
        <w:t xml:space="preserve"> Care of survivors of gynecologic cancers</w:t>
      </w:r>
    </w:p>
    <w:p w14:paraId="39A07757" w14:textId="77777777" w:rsidR="0079664D" w:rsidRPr="00CC61B3" w:rsidRDefault="0079664D" w:rsidP="00AC0F19">
      <w:pPr>
        <w:spacing w:line="360" w:lineRule="auto"/>
        <w:jc w:val="both"/>
        <w:rPr>
          <w:rFonts w:ascii="Book Antiqua" w:eastAsia="宋体" w:hAnsi="Book Antiqua" w:cs="Times New Roman"/>
          <w:b/>
          <w:i/>
          <w:lang w:eastAsia="zh-CN"/>
        </w:rPr>
      </w:pPr>
    </w:p>
    <w:p w14:paraId="4D6A6B11" w14:textId="6E716599" w:rsidR="00051E5F" w:rsidRPr="00CC61B3" w:rsidRDefault="00051E5F" w:rsidP="00AC0F19">
      <w:pPr>
        <w:spacing w:line="360" w:lineRule="auto"/>
        <w:jc w:val="both"/>
        <w:rPr>
          <w:rFonts w:ascii="Book Antiqua" w:hAnsi="Book Antiqua" w:cs="Times New Roman"/>
          <w:b/>
        </w:rPr>
      </w:pPr>
      <w:r w:rsidRPr="00CC61B3">
        <w:rPr>
          <w:rFonts w:ascii="Book Antiqua" w:hAnsi="Book Antiqua" w:cs="Times New Roman"/>
          <w:b/>
        </w:rPr>
        <w:t xml:space="preserve">Alexandra </w:t>
      </w:r>
      <w:r w:rsidR="00E00592" w:rsidRPr="00CC61B3">
        <w:rPr>
          <w:rFonts w:ascii="Book Antiqua" w:hAnsi="Book Antiqua" w:cs="Times New Roman"/>
          <w:b/>
        </w:rPr>
        <w:t xml:space="preserve">J </w:t>
      </w:r>
      <w:r w:rsidRPr="00CC61B3">
        <w:rPr>
          <w:rFonts w:ascii="Book Antiqua" w:hAnsi="Book Antiqua" w:cs="Times New Roman"/>
          <w:b/>
        </w:rPr>
        <w:t xml:space="preserve">Walker, </w:t>
      </w:r>
      <w:proofErr w:type="spellStart"/>
      <w:r w:rsidRPr="00CC61B3">
        <w:rPr>
          <w:rFonts w:ascii="Book Antiqua" w:hAnsi="Book Antiqua" w:cs="Times New Roman"/>
          <w:b/>
        </w:rPr>
        <w:t>Isidore</w:t>
      </w:r>
      <w:proofErr w:type="spellEnd"/>
      <w:r w:rsidRPr="00CC61B3">
        <w:rPr>
          <w:rFonts w:ascii="Book Antiqua" w:hAnsi="Book Antiqua" w:cs="Times New Roman"/>
          <w:b/>
        </w:rPr>
        <w:t xml:space="preserve"> D </w:t>
      </w:r>
      <w:proofErr w:type="spellStart"/>
      <w:r w:rsidRPr="00CC61B3">
        <w:rPr>
          <w:rFonts w:ascii="Book Antiqua" w:hAnsi="Book Antiqua" w:cs="Times New Roman"/>
          <w:b/>
        </w:rPr>
        <w:t>Benrubi</w:t>
      </w:r>
      <w:proofErr w:type="spellEnd"/>
      <w:r w:rsidRPr="00CC61B3">
        <w:rPr>
          <w:rFonts w:ascii="Book Antiqua" w:hAnsi="Book Antiqua" w:cs="Times New Roman"/>
          <w:b/>
        </w:rPr>
        <w:t>, Kristy K Ward</w:t>
      </w:r>
    </w:p>
    <w:p w14:paraId="069A4D43" w14:textId="77777777" w:rsidR="00051E5F" w:rsidRPr="00CC61B3" w:rsidRDefault="00051E5F" w:rsidP="00AC0F19">
      <w:pPr>
        <w:spacing w:line="360" w:lineRule="auto"/>
        <w:jc w:val="both"/>
        <w:rPr>
          <w:rFonts w:ascii="Book Antiqua" w:eastAsia="宋体" w:hAnsi="Book Antiqua" w:cs="Times New Roman"/>
          <w:b/>
          <w:lang w:eastAsia="zh-CN"/>
        </w:rPr>
      </w:pPr>
    </w:p>
    <w:p w14:paraId="43A640DF" w14:textId="61BFE5DB" w:rsidR="007D7D82" w:rsidRPr="00CC61B3" w:rsidRDefault="002836E1" w:rsidP="00AC0F19">
      <w:pPr>
        <w:spacing w:line="360" w:lineRule="auto"/>
        <w:jc w:val="both"/>
        <w:rPr>
          <w:rFonts w:ascii="Book Antiqua" w:eastAsia="宋体" w:hAnsi="Book Antiqua"/>
          <w:lang w:eastAsia="zh-CN"/>
        </w:rPr>
      </w:pPr>
      <w:r w:rsidRPr="00CC61B3">
        <w:rPr>
          <w:rFonts w:ascii="Book Antiqua" w:hAnsi="Book Antiqua" w:cs="Times New Roman"/>
          <w:b/>
        </w:rPr>
        <w:t xml:space="preserve">Alexandra J Walker, </w:t>
      </w:r>
      <w:proofErr w:type="spellStart"/>
      <w:r w:rsidRPr="00CC61B3">
        <w:rPr>
          <w:rFonts w:ascii="Book Antiqua" w:hAnsi="Book Antiqua" w:cs="Times New Roman"/>
          <w:b/>
        </w:rPr>
        <w:t>Isidore</w:t>
      </w:r>
      <w:proofErr w:type="spellEnd"/>
      <w:r w:rsidRPr="00CC61B3">
        <w:rPr>
          <w:rFonts w:ascii="Book Antiqua" w:hAnsi="Book Antiqua" w:cs="Times New Roman"/>
          <w:b/>
        </w:rPr>
        <w:t xml:space="preserve"> D </w:t>
      </w:r>
      <w:proofErr w:type="spellStart"/>
      <w:r w:rsidRPr="00CC61B3">
        <w:rPr>
          <w:rFonts w:ascii="Book Antiqua" w:hAnsi="Book Antiqua" w:cs="Times New Roman"/>
          <w:b/>
        </w:rPr>
        <w:t>Benrubi</w:t>
      </w:r>
      <w:proofErr w:type="spellEnd"/>
      <w:r w:rsidRPr="00CC61B3">
        <w:rPr>
          <w:rFonts w:ascii="Book Antiqua" w:hAnsi="Book Antiqua" w:cs="Times New Roman"/>
          <w:b/>
        </w:rPr>
        <w:t>, Kristy K Ward</w:t>
      </w:r>
      <w:r w:rsidRPr="00CC61B3">
        <w:rPr>
          <w:rFonts w:ascii="Book Antiqua" w:eastAsia="宋体" w:hAnsi="Book Antiqua" w:cs="Times New Roman"/>
          <w:b/>
          <w:lang w:eastAsia="zh-CN"/>
        </w:rPr>
        <w:t xml:space="preserve">, </w:t>
      </w:r>
      <w:r w:rsidR="007D7D82" w:rsidRPr="00CC61B3">
        <w:rPr>
          <w:rFonts w:ascii="Book Antiqua" w:hAnsi="Book Antiqua"/>
        </w:rPr>
        <w:t>Division of Gynecologic Oncology, Department of Obstetrics and Gynecology</w:t>
      </w:r>
      <w:r w:rsidRPr="00CC61B3">
        <w:rPr>
          <w:rFonts w:ascii="Book Antiqua" w:eastAsia="宋体" w:hAnsi="Book Antiqua"/>
          <w:lang w:eastAsia="zh-CN"/>
        </w:rPr>
        <w:t>,</w:t>
      </w:r>
      <w:r w:rsidRPr="00CC61B3">
        <w:rPr>
          <w:rFonts w:ascii="Book Antiqua" w:eastAsia="宋体" w:hAnsi="Book Antiqua" w:cs="Times New Roman"/>
          <w:b/>
          <w:lang w:eastAsia="zh-CN"/>
        </w:rPr>
        <w:t xml:space="preserve"> </w:t>
      </w:r>
      <w:r w:rsidR="007D7D82" w:rsidRPr="00CC61B3">
        <w:rPr>
          <w:rFonts w:ascii="Book Antiqua" w:hAnsi="Book Antiqua"/>
        </w:rPr>
        <w:t>University of Florida College of Medicine-Jacksonville, Jacksonville, FL</w:t>
      </w:r>
      <w:r w:rsidRPr="00CC61B3">
        <w:rPr>
          <w:rFonts w:ascii="Book Antiqua" w:eastAsia="宋体" w:hAnsi="Book Antiqua"/>
          <w:lang w:eastAsia="zh-CN"/>
        </w:rPr>
        <w:t xml:space="preserve"> </w:t>
      </w:r>
      <w:r w:rsidRPr="00CC61B3">
        <w:rPr>
          <w:rFonts w:ascii="Book Antiqua" w:hAnsi="Book Antiqua"/>
        </w:rPr>
        <w:t>32209</w:t>
      </w:r>
      <w:r w:rsidRPr="00CC61B3">
        <w:rPr>
          <w:rFonts w:ascii="Book Antiqua" w:eastAsia="宋体" w:hAnsi="Book Antiqua"/>
          <w:lang w:eastAsia="zh-CN"/>
        </w:rPr>
        <w:t>, United States</w:t>
      </w:r>
    </w:p>
    <w:p w14:paraId="19E1F74D" w14:textId="77777777" w:rsidR="002836E1" w:rsidRPr="00CC61B3" w:rsidRDefault="002836E1" w:rsidP="00AC0F19">
      <w:pPr>
        <w:spacing w:line="360" w:lineRule="auto"/>
        <w:jc w:val="both"/>
        <w:rPr>
          <w:rFonts w:ascii="Book Antiqua" w:eastAsia="宋体" w:hAnsi="Book Antiqua" w:cs="Times New Roman"/>
          <w:b/>
          <w:lang w:eastAsia="zh-CN"/>
        </w:rPr>
      </w:pPr>
    </w:p>
    <w:p w14:paraId="5C13934F" w14:textId="1BDDB462" w:rsidR="00051E5F" w:rsidRPr="00CC61B3" w:rsidRDefault="00051E5F" w:rsidP="00AC0F19">
      <w:pPr>
        <w:spacing w:line="360" w:lineRule="auto"/>
        <w:jc w:val="both"/>
        <w:rPr>
          <w:rFonts w:ascii="Book Antiqua" w:hAnsi="Book Antiqua"/>
        </w:rPr>
      </w:pPr>
      <w:r w:rsidRPr="00CC61B3">
        <w:rPr>
          <w:rFonts w:ascii="Book Antiqua" w:hAnsi="Book Antiqua"/>
          <w:b/>
        </w:rPr>
        <w:t>Author contributions:</w:t>
      </w:r>
      <w:r w:rsidRPr="00CC61B3">
        <w:rPr>
          <w:rFonts w:ascii="Book Antiqua" w:hAnsi="Book Antiqua"/>
        </w:rPr>
        <w:t xml:space="preserve"> </w:t>
      </w:r>
      <w:r w:rsidR="00D97BE2" w:rsidRPr="00CC61B3">
        <w:rPr>
          <w:rFonts w:ascii="Book Antiqua" w:hAnsi="Book Antiqua"/>
        </w:rPr>
        <w:t>All authors contributed in conception, writing, and editing of this work.</w:t>
      </w:r>
    </w:p>
    <w:p w14:paraId="760737E7" w14:textId="77777777" w:rsidR="007D7D82" w:rsidRPr="00CC61B3" w:rsidRDefault="007D7D82" w:rsidP="00AC0F19">
      <w:pPr>
        <w:spacing w:line="360" w:lineRule="auto"/>
        <w:jc w:val="both"/>
        <w:rPr>
          <w:rFonts w:ascii="Book Antiqua" w:eastAsia="宋体" w:hAnsi="Book Antiqua"/>
          <w:lang w:eastAsia="zh-CN"/>
        </w:rPr>
      </w:pPr>
    </w:p>
    <w:p w14:paraId="408E255D" w14:textId="77B9F0C6" w:rsidR="00D152BF" w:rsidRPr="00CC61B3" w:rsidRDefault="00D152BF" w:rsidP="00AC0F19">
      <w:pPr>
        <w:spacing w:line="360" w:lineRule="auto"/>
        <w:jc w:val="both"/>
        <w:rPr>
          <w:rFonts w:ascii="Book Antiqua" w:hAnsi="Book Antiqua" w:cs="Garamond"/>
        </w:rPr>
      </w:pPr>
      <w:r w:rsidRPr="00CC61B3">
        <w:rPr>
          <w:rFonts w:ascii="Book Antiqua" w:hAnsi="Book Antiqua" w:cs="TimesNewRomanPS-BoldItalicMT"/>
          <w:b/>
          <w:bCs/>
          <w:iCs/>
        </w:rPr>
        <w:t>Conflict-of-interest</w:t>
      </w:r>
      <w:r w:rsidRPr="00CC61B3">
        <w:rPr>
          <w:rFonts w:ascii="Book Antiqua" w:hAnsi="Book Antiqua"/>
        </w:rPr>
        <w:t xml:space="preserve"> </w:t>
      </w:r>
      <w:r w:rsidRPr="00CC61B3">
        <w:rPr>
          <w:rFonts w:ascii="Book Antiqua" w:hAnsi="Book Antiqua" w:cs="TimesNewRomanPS-BoldItalicMT"/>
          <w:b/>
          <w:bCs/>
          <w:iCs/>
        </w:rPr>
        <w:t xml:space="preserve">statement: </w:t>
      </w:r>
      <w:r w:rsidRPr="00CC61B3">
        <w:rPr>
          <w:rFonts w:ascii="Book Antiqua" w:hAnsi="Book Antiqua"/>
        </w:rPr>
        <w:t>All authors report no conflict of interest.</w:t>
      </w:r>
    </w:p>
    <w:p w14:paraId="283C3814" w14:textId="77777777" w:rsidR="00D152BF" w:rsidRPr="00CC61B3" w:rsidRDefault="00D152BF" w:rsidP="00AC0F19">
      <w:pPr>
        <w:spacing w:line="360" w:lineRule="auto"/>
        <w:jc w:val="both"/>
        <w:rPr>
          <w:rFonts w:ascii="Book Antiqua" w:hAnsi="Book Antiqua" w:cs="Garamond"/>
        </w:rPr>
      </w:pPr>
    </w:p>
    <w:p w14:paraId="29402232" w14:textId="77777777" w:rsidR="00D152BF" w:rsidRPr="00CC61B3" w:rsidRDefault="00D152BF" w:rsidP="00AC0F19">
      <w:pPr>
        <w:spacing w:line="360" w:lineRule="auto"/>
        <w:jc w:val="both"/>
        <w:rPr>
          <w:rFonts w:ascii="Book Antiqua" w:hAnsi="Book Antiqua"/>
        </w:rPr>
      </w:pPr>
      <w:bookmarkStart w:id="0" w:name="OLE_LINK507"/>
      <w:bookmarkStart w:id="1" w:name="OLE_LINK506"/>
      <w:bookmarkStart w:id="2" w:name="OLE_LINK496"/>
      <w:bookmarkStart w:id="3" w:name="OLE_LINK479"/>
      <w:r w:rsidRPr="00CC61B3">
        <w:rPr>
          <w:rFonts w:ascii="Book Antiqua" w:hAnsi="Book Antiqua"/>
          <w:b/>
        </w:rPr>
        <w:t xml:space="preserve">Open-Access: </w:t>
      </w:r>
      <w:r w:rsidRPr="00CC61B3">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CC61B3">
          <w:rPr>
            <w:rStyle w:val="Hyperlink"/>
            <w:rFonts w:ascii="Book Antiqua" w:hAnsi="Book Antiqua"/>
            <w:color w:val="auto"/>
            <w:u w:val="none"/>
          </w:rPr>
          <w:t>http://creativecommons.org/licenses/by-nc/4.0/</w:t>
        </w:r>
      </w:hyperlink>
      <w:bookmarkEnd w:id="0"/>
      <w:bookmarkEnd w:id="1"/>
      <w:bookmarkEnd w:id="2"/>
      <w:bookmarkEnd w:id="3"/>
    </w:p>
    <w:p w14:paraId="22FF8B42" w14:textId="77777777" w:rsidR="00D152BF" w:rsidRPr="00CC61B3" w:rsidRDefault="00D152BF" w:rsidP="00AC0F19">
      <w:pPr>
        <w:spacing w:line="360" w:lineRule="auto"/>
        <w:jc w:val="both"/>
        <w:rPr>
          <w:rFonts w:ascii="Book Antiqua" w:eastAsia="宋体" w:hAnsi="Book Antiqua"/>
          <w:lang w:eastAsia="zh-CN"/>
        </w:rPr>
      </w:pPr>
    </w:p>
    <w:p w14:paraId="168F9B25" w14:textId="5549A24E" w:rsidR="007D7D82" w:rsidRPr="00CC61B3" w:rsidRDefault="002836E1" w:rsidP="00AC0F19">
      <w:pPr>
        <w:spacing w:line="360" w:lineRule="auto"/>
        <w:jc w:val="both"/>
        <w:rPr>
          <w:rFonts w:ascii="Book Antiqua" w:eastAsia="宋体" w:hAnsi="Book Antiqua"/>
          <w:lang w:eastAsia="zh-CN"/>
        </w:rPr>
      </w:pPr>
      <w:r w:rsidRPr="00CC61B3">
        <w:rPr>
          <w:rFonts w:ascii="Book Antiqua" w:hAnsi="Book Antiqua"/>
          <w:b/>
        </w:rPr>
        <w:t>Correspondence to:</w:t>
      </w:r>
      <w:r w:rsidRPr="00CC61B3">
        <w:rPr>
          <w:rFonts w:ascii="Book Antiqua" w:eastAsia="宋体" w:hAnsi="Book Antiqua"/>
          <w:b/>
          <w:lang w:eastAsia="zh-CN"/>
        </w:rPr>
        <w:t xml:space="preserve"> </w:t>
      </w:r>
      <w:r w:rsidRPr="00CC61B3">
        <w:rPr>
          <w:rFonts w:ascii="Book Antiqua" w:hAnsi="Book Antiqua"/>
        </w:rPr>
        <w:t>K</w:t>
      </w:r>
      <w:r w:rsidRPr="00CC61B3">
        <w:rPr>
          <w:rFonts w:ascii="Book Antiqua" w:hAnsi="Book Antiqua"/>
          <w:b/>
        </w:rPr>
        <w:t>risty K</w:t>
      </w:r>
      <w:r w:rsidR="007D7D82" w:rsidRPr="00CC61B3">
        <w:rPr>
          <w:rFonts w:ascii="Book Antiqua" w:hAnsi="Book Antiqua"/>
          <w:b/>
        </w:rPr>
        <w:t xml:space="preserve"> Ward, MD</w:t>
      </w:r>
      <w:r w:rsidRPr="00CC61B3">
        <w:rPr>
          <w:rFonts w:ascii="Book Antiqua" w:eastAsia="宋体" w:hAnsi="Book Antiqua"/>
          <w:b/>
          <w:lang w:eastAsia="zh-CN"/>
        </w:rPr>
        <w:t>,</w:t>
      </w:r>
      <w:r w:rsidRPr="00CC61B3">
        <w:rPr>
          <w:rFonts w:ascii="Book Antiqua" w:hAnsi="Book Antiqua"/>
        </w:rPr>
        <w:t xml:space="preserve"> Division of Gynecologic Oncology, Department of Obstetrics and Gynecology</w:t>
      </w:r>
      <w:r w:rsidRPr="00CC61B3">
        <w:rPr>
          <w:rFonts w:ascii="Book Antiqua" w:eastAsia="宋体" w:hAnsi="Book Antiqua"/>
          <w:lang w:eastAsia="zh-CN"/>
        </w:rPr>
        <w:t>,</w:t>
      </w:r>
      <w:r w:rsidRPr="00CC61B3">
        <w:rPr>
          <w:rFonts w:ascii="Book Antiqua" w:eastAsia="宋体" w:hAnsi="Book Antiqua" w:cs="Times New Roman"/>
          <w:b/>
          <w:lang w:eastAsia="zh-CN"/>
        </w:rPr>
        <w:t xml:space="preserve"> </w:t>
      </w:r>
      <w:r w:rsidRPr="00CC61B3">
        <w:rPr>
          <w:rFonts w:ascii="Book Antiqua" w:hAnsi="Book Antiqua"/>
        </w:rPr>
        <w:t xml:space="preserve">University of Florida College of </w:t>
      </w:r>
      <w:r w:rsidRPr="00CC61B3">
        <w:rPr>
          <w:rFonts w:ascii="Book Antiqua" w:hAnsi="Book Antiqua"/>
        </w:rPr>
        <w:lastRenderedPageBreak/>
        <w:t>Medicine-Jacksonville, 653-1 W 8</w:t>
      </w:r>
      <w:r w:rsidRPr="00CC61B3">
        <w:rPr>
          <w:rFonts w:ascii="Book Antiqua" w:hAnsi="Book Antiqua"/>
          <w:vertAlign w:val="superscript"/>
        </w:rPr>
        <w:t>th</w:t>
      </w:r>
      <w:r w:rsidRPr="00CC61B3">
        <w:rPr>
          <w:rFonts w:ascii="Book Antiqua" w:hAnsi="Book Antiqua"/>
        </w:rPr>
        <w:t xml:space="preserve"> Street,</w:t>
      </w:r>
      <w:r w:rsidRPr="00CC61B3">
        <w:rPr>
          <w:rFonts w:ascii="Book Antiqua" w:eastAsia="宋体" w:hAnsi="Book Antiqua"/>
          <w:lang w:eastAsia="zh-CN"/>
        </w:rPr>
        <w:t xml:space="preserve"> </w:t>
      </w:r>
      <w:r w:rsidRPr="00CC61B3">
        <w:rPr>
          <w:rFonts w:ascii="Book Antiqua" w:hAnsi="Book Antiqua"/>
        </w:rPr>
        <w:t>Jacksonville, FL</w:t>
      </w:r>
      <w:r w:rsidRPr="00CC61B3">
        <w:rPr>
          <w:rFonts w:ascii="Book Antiqua" w:eastAsia="宋体" w:hAnsi="Book Antiqua"/>
          <w:lang w:eastAsia="zh-CN"/>
        </w:rPr>
        <w:t xml:space="preserve"> </w:t>
      </w:r>
      <w:r w:rsidRPr="00CC61B3">
        <w:rPr>
          <w:rFonts w:ascii="Book Antiqua" w:hAnsi="Book Antiqua"/>
        </w:rPr>
        <w:t>32209</w:t>
      </w:r>
      <w:r w:rsidRPr="00CC61B3">
        <w:rPr>
          <w:rFonts w:ascii="Book Antiqua" w:eastAsia="宋体" w:hAnsi="Book Antiqua"/>
          <w:lang w:eastAsia="zh-CN"/>
        </w:rPr>
        <w:t>, United States.</w:t>
      </w:r>
      <w:r w:rsidRPr="00CC61B3">
        <w:rPr>
          <w:rFonts w:ascii="Book Antiqua" w:hAnsi="Book Antiqua"/>
        </w:rPr>
        <w:t xml:space="preserve"> </w:t>
      </w:r>
      <w:hyperlink r:id="rId8" w:history="1">
        <w:r w:rsidRPr="00CC61B3">
          <w:rPr>
            <w:rStyle w:val="Hyperlink"/>
            <w:rFonts w:ascii="Book Antiqua" w:hAnsi="Book Antiqua"/>
            <w:color w:val="auto"/>
            <w:u w:val="none"/>
          </w:rPr>
          <w:t>kristy.kay.ward@gmail.com</w:t>
        </w:r>
      </w:hyperlink>
    </w:p>
    <w:p w14:paraId="23BFA232" w14:textId="0FE7511B" w:rsidR="002836E1" w:rsidRPr="00CC61B3" w:rsidRDefault="002836E1" w:rsidP="00AC0F19">
      <w:pPr>
        <w:spacing w:line="360" w:lineRule="auto"/>
        <w:jc w:val="both"/>
        <w:rPr>
          <w:rFonts w:ascii="Book Antiqua" w:hAnsi="Book Antiqua"/>
          <w:b/>
        </w:rPr>
      </w:pPr>
      <w:r w:rsidRPr="00CC61B3">
        <w:rPr>
          <w:rFonts w:ascii="Book Antiqua" w:hAnsi="Book Antiqua"/>
          <w:b/>
        </w:rPr>
        <w:t xml:space="preserve">Telephone: </w:t>
      </w:r>
      <w:r w:rsidRPr="00CC61B3">
        <w:rPr>
          <w:rFonts w:ascii="Book Antiqua" w:eastAsia="宋体" w:hAnsi="Book Antiqua"/>
          <w:lang w:eastAsia="zh-CN"/>
        </w:rPr>
        <w:t>+1-</w:t>
      </w:r>
      <w:r w:rsidRPr="00CC61B3">
        <w:rPr>
          <w:rFonts w:ascii="Book Antiqua" w:hAnsi="Book Antiqua"/>
        </w:rPr>
        <w:t>904-2443112</w:t>
      </w:r>
    </w:p>
    <w:p w14:paraId="09BE1E00" w14:textId="7B85303E" w:rsidR="002836E1" w:rsidRPr="00CC61B3" w:rsidRDefault="002836E1" w:rsidP="00AC0F19">
      <w:pPr>
        <w:spacing w:line="360" w:lineRule="auto"/>
        <w:jc w:val="both"/>
        <w:rPr>
          <w:rFonts w:ascii="Book Antiqua" w:hAnsi="Book Antiqua"/>
          <w:b/>
        </w:rPr>
      </w:pPr>
      <w:r w:rsidRPr="00CC61B3">
        <w:rPr>
          <w:rFonts w:ascii="Book Antiqua" w:hAnsi="Book Antiqua"/>
          <w:b/>
        </w:rPr>
        <w:t>Fax:</w:t>
      </w:r>
      <w:r w:rsidRPr="00CC61B3">
        <w:rPr>
          <w:rFonts w:ascii="Book Antiqua" w:eastAsia="宋体" w:hAnsi="Book Antiqua"/>
          <w:lang w:eastAsia="zh-CN"/>
        </w:rPr>
        <w:t xml:space="preserve"> +1-</w:t>
      </w:r>
      <w:r w:rsidRPr="00CC61B3">
        <w:rPr>
          <w:rFonts w:ascii="Book Antiqua" w:hAnsi="Book Antiqua"/>
        </w:rPr>
        <w:t>904-2443658</w:t>
      </w:r>
    </w:p>
    <w:p w14:paraId="0D0484F0" w14:textId="77777777" w:rsidR="002836E1" w:rsidRPr="00CC61B3" w:rsidRDefault="002836E1" w:rsidP="00AC0F19">
      <w:pPr>
        <w:spacing w:line="360" w:lineRule="auto"/>
        <w:jc w:val="both"/>
        <w:rPr>
          <w:rFonts w:ascii="Book Antiqua" w:eastAsia="宋体" w:hAnsi="Book Antiqua"/>
          <w:lang w:eastAsia="zh-CN"/>
        </w:rPr>
      </w:pPr>
    </w:p>
    <w:p w14:paraId="3AFE9F03" w14:textId="5EF21930" w:rsidR="00D152BF" w:rsidRPr="00CC61B3" w:rsidRDefault="00D152BF" w:rsidP="00AC0F19">
      <w:pPr>
        <w:spacing w:line="360" w:lineRule="auto"/>
        <w:jc w:val="both"/>
        <w:rPr>
          <w:rFonts w:ascii="Book Antiqua" w:hAnsi="Book Antiqua"/>
          <w:b/>
        </w:rPr>
      </w:pPr>
      <w:r w:rsidRPr="00CC61B3">
        <w:rPr>
          <w:rFonts w:ascii="Book Antiqua" w:hAnsi="Book Antiqua"/>
          <w:b/>
        </w:rPr>
        <w:t xml:space="preserve">Received: </w:t>
      </w:r>
      <w:r w:rsidR="00AC0F19" w:rsidRPr="00CC61B3">
        <w:rPr>
          <w:rFonts w:ascii="Book Antiqua" w:eastAsia="宋体" w:hAnsi="Book Antiqua"/>
          <w:lang w:eastAsia="zh-CN"/>
        </w:rPr>
        <w:t>June 29, 2015</w:t>
      </w:r>
      <w:r w:rsidR="00CC61B3">
        <w:rPr>
          <w:rFonts w:ascii="Book Antiqua" w:hAnsi="Book Antiqua"/>
        </w:rPr>
        <w:t xml:space="preserve"> </w:t>
      </w:r>
    </w:p>
    <w:p w14:paraId="55270D88" w14:textId="62F49F0B" w:rsidR="00D152BF" w:rsidRPr="00CC61B3" w:rsidRDefault="00D152BF" w:rsidP="00AC0F19">
      <w:pPr>
        <w:spacing w:line="360" w:lineRule="auto"/>
        <w:jc w:val="both"/>
        <w:rPr>
          <w:rFonts w:ascii="Book Antiqua" w:eastAsia="宋体" w:hAnsi="Book Antiqua"/>
          <w:b/>
          <w:lang w:eastAsia="zh-CN"/>
        </w:rPr>
      </w:pPr>
      <w:r w:rsidRPr="00CC61B3">
        <w:rPr>
          <w:rFonts w:ascii="Book Antiqua" w:hAnsi="Book Antiqua"/>
          <w:b/>
        </w:rPr>
        <w:t>Peer-review started:</w:t>
      </w:r>
      <w:r w:rsidR="00AC0F19" w:rsidRPr="00CC61B3">
        <w:rPr>
          <w:rFonts w:ascii="Book Antiqua" w:eastAsia="宋体" w:hAnsi="Book Antiqua"/>
          <w:b/>
          <w:lang w:eastAsia="zh-CN"/>
        </w:rPr>
        <w:t xml:space="preserve"> </w:t>
      </w:r>
      <w:r w:rsidR="00AC0F19" w:rsidRPr="00CC61B3">
        <w:rPr>
          <w:rFonts w:ascii="Book Antiqua" w:eastAsia="宋体" w:hAnsi="Book Antiqua"/>
          <w:lang w:eastAsia="zh-CN"/>
        </w:rPr>
        <w:t>July 3, 2015</w:t>
      </w:r>
    </w:p>
    <w:p w14:paraId="563EF345" w14:textId="5D8664DA" w:rsidR="00D152BF" w:rsidRPr="00CC61B3" w:rsidRDefault="00D152BF" w:rsidP="00AC0F19">
      <w:pPr>
        <w:spacing w:line="360" w:lineRule="auto"/>
        <w:jc w:val="both"/>
        <w:rPr>
          <w:rFonts w:ascii="Book Antiqua" w:eastAsia="宋体" w:hAnsi="Book Antiqua"/>
          <w:b/>
          <w:lang w:eastAsia="zh-CN"/>
        </w:rPr>
      </w:pPr>
      <w:r w:rsidRPr="00CC61B3">
        <w:rPr>
          <w:rFonts w:ascii="Book Antiqua" w:hAnsi="Book Antiqua"/>
          <w:b/>
        </w:rPr>
        <w:t>First decision:</w:t>
      </w:r>
      <w:r w:rsidR="00AC0F19" w:rsidRPr="00CC61B3">
        <w:rPr>
          <w:rFonts w:ascii="Book Antiqua" w:eastAsia="宋体" w:hAnsi="Book Antiqua"/>
          <w:b/>
          <w:lang w:eastAsia="zh-CN"/>
        </w:rPr>
        <w:t xml:space="preserve"> </w:t>
      </w:r>
      <w:r w:rsidR="00AC0F19" w:rsidRPr="00CC61B3">
        <w:rPr>
          <w:rFonts w:ascii="Book Antiqua" w:eastAsia="宋体" w:hAnsi="Book Antiqua"/>
          <w:lang w:eastAsia="zh-CN"/>
        </w:rPr>
        <w:t>September 30, 2015</w:t>
      </w:r>
    </w:p>
    <w:p w14:paraId="4807883D" w14:textId="07D7E2B4" w:rsidR="00D152BF" w:rsidRPr="00CC61B3" w:rsidRDefault="00D152BF" w:rsidP="00AC0F19">
      <w:pPr>
        <w:spacing w:line="360" w:lineRule="auto"/>
        <w:jc w:val="both"/>
        <w:rPr>
          <w:rFonts w:ascii="Book Antiqua" w:hAnsi="Book Antiqua"/>
          <w:b/>
        </w:rPr>
      </w:pPr>
      <w:r w:rsidRPr="00CC61B3">
        <w:rPr>
          <w:rFonts w:ascii="Book Antiqua" w:hAnsi="Book Antiqua"/>
          <w:b/>
        </w:rPr>
        <w:t>Revised:</w:t>
      </w:r>
      <w:r w:rsidRPr="00CC61B3">
        <w:rPr>
          <w:rFonts w:ascii="Book Antiqua" w:hAnsi="Book Antiqua"/>
        </w:rPr>
        <w:t xml:space="preserve"> </w:t>
      </w:r>
      <w:r w:rsidR="00AC0F19" w:rsidRPr="00CC61B3">
        <w:rPr>
          <w:rFonts w:ascii="Book Antiqua" w:eastAsia="宋体" w:hAnsi="Book Antiqua"/>
          <w:lang w:eastAsia="zh-CN"/>
        </w:rPr>
        <w:t>January 29, 2016</w:t>
      </w:r>
      <w:r w:rsidRPr="00CC61B3">
        <w:rPr>
          <w:rFonts w:ascii="Book Antiqua" w:hAnsi="Book Antiqua"/>
        </w:rPr>
        <w:t xml:space="preserve"> </w:t>
      </w:r>
    </w:p>
    <w:p w14:paraId="640274C2" w14:textId="347248E4" w:rsidR="00D152BF" w:rsidRPr="00B2552D" w:rsidRDefault="00D152BF" w:rsidP="00B2552D">
      <w:pPr>
        <w:rPr>
          <w:rFonts w:ascii="Book Antiqua" w:hAnsi="Book Antiqua"/>
          <w:iCs/>
        </w:rPr>
      </w:pPr>
      <w:r w:rsidRPr="00CC61B3">
        <w:rPr>
          <w:rFonts w:ascii="Book Antiqua" w:hAnsi="Book Antiqua"/>
          <w:b/>
        </w:rPr>
        <w:t>Accepted:</w:t>
      </w:r>
      <w:r w:rsidR="00CC61B3">
        <w:rPr>
          <w:rFonts w:ascii="Book Antiqua" w:hAnsi="Book Antiqua"/>
          <w:b/>
        </w:rPr>
        <w:t xml:space="preserve"> </w:t>
      </w:r>
      <w:r w:rsidR="00B2552D">
        <w:rPr>
          <w:rStyle w:val="Emphasis"/>
        </w:rPr>
        <w:t xml:space="preserve">February </w:t>
      </w:r>
      <w:r w:rsidR="00B2552D">
        <w:rPr>
          <w:rStyle w:val="Emphasis"/>
          <w:rFonts w:ascii="宋体" w:hAnsi="宋体" w:cs="宋体" w:hint="eastAsia"/>
        </w:rPr>
        <w:t>23</w:t>
      </w:r>
      <w:r w:rsidR="00B2552D" w:rsidRPr="00235CD4">
        <w:rPr>
          <w:rStyle w:val="Emphasis"/>
        </w:rPr>
        <w:t>,</w:t>
      </w:r>
      <w:r w:rsidR="00B2552D">
        <w:rPr>
          <w:rStyle w:val="Emphasis"/>
        </w:rPr>
        <w:t xml:space="preserve"> 2016</w:t>
      </w:r>
    </w:p>
    <w:p w14:paraId="4D462632" w14:textId="6E1D8389" w:rsidR="00D152BF" w:rsidRPr="00CC61B3" w:rsidRDefault="00D152BF" w:rsidP="00AC0F19">
      <w:pPr>
        <w:spacing w:line="360" w:lineRule="auto"/>
        <w:jc w:val="both"/>
        <w:rPr>
          <w:rFonts w:ascii="Book Antiqua" w:hAnsi="Book Antiqua"/>
          <w:b/>
        </w:rPr>
      </w:pPr>
      <w:r w:rsidRPr="00CC61B3">
        <w:rPr>
          <w:rFonts w:ascii="Book Antiqua" w:hAnsi="Book Antiqua"/>
          <w:b/>
        </w:rPr>
        <w:t>Article in press:</w:t>
      </w:r>
      <w:r w:rsidR="00CC61B3">
        <w:rPr>
          <w:rFonts w:ascii="Book Antiqua" w:hAnsi="Book Antiqua"/>
        </w:rPr>
        <w:t xml:space="preserve"> </w:t>
      </w:r>
    </w:p>
    <w:p w14:paraId="1C444B30" w14:textId="17341F56" w:rsidR="007D7D82" w:rsidRPr="00CC61B3" w:rsidRDefault="00D152BF" w:rsidP="00AC0F19">
      <w:pPr>
        <w:spacing w:line="360" w:lineRule="auto"/>
        <w:jc w:val="both"/>
        <w:rPr>
          <w:rFonts w:ascii="Book Antiqua" w:hAnsi="Book Antiqua"/>
        </w:rPr>
      </w:pPr>
      <w:r w:rsidRPr="00CC61B3">
        <w:rPr>
          <w:rFonts w:ascii="Book Antiqua" w:hAnsi="Book Antiqua"/>
          <w:b/>
        </w:rPr>
        <w:t>Published online:</w:t>
      </w:r>
    </w:p>
    <w:p w14:paraId="03052A49" w14:textId="1CB5101F" w:rsidR="005E6260" w:rsidRPr="00CC61B3" w:rsidRDefault="005E6260" w:rsidP="00AC0F19">
      <w:pPr>
        <w:spacing w:line="360" w:lineRule="auto"/>
        <w:jc w:val="both"/>
        <w:rPr>
          <w:rFonts w:ascii="Book Antiqua" w:hAnsi="Book Antiqua"/>
        </w:rPr>
      </w:pPr>
      <w:r w:rsidRPr="00CC61B3">
        <w:rPr>
          <w:rFonts w:ascii="Book Antiqua" w:hAnsi="Book Antiqua" w:cs="Times New Roman"/>
          <w:b/>
        </w:rPr>
        <w:br w:type="page"/>
      </w:r>
    </w:p>
    <w:p w14:paraId="7833EEAF" w14:textId="77777777" w:rsidR="00BE7A08" w:rsidRPr="00CC61B3" w:rsidRDefault="00BE7A08" w:rsidP="00AC0F19">
      <w:pPr>
        <w:spacing w:line="360" w:lineRule="auto"/>
        <w:jc w:val="both"/>
        <w:rPr>
          <w:rFonts w:ascii="Book Antiqua" w:hAnsi="Book Antiqua" w:cs="Times New Roman"/>
          <w:b/>
        </w:rPr>
      </w:pPr>
      <w:r w:rsidRPr="00CC61B3">
        <w:rPr>
          <w:rFonts w:ascii="Book Antiqua" w:hAnsi="Book Antiqua" w:cs="Times New Roman"/>
          <w:b/>
        </w:rPr>
        <w:lastRenderedPageBreak/>
        <w:t>Abstract</w:t>
      </w:r>
    </w:p>
    <w:p w14:paraId="7B58AA4E" w14:textId="33EC84A6" w:rsidR="00BE7A08" w:rsidRPr="00CC61B3" w:rsidRDefault="00BE7A08" w:rsidP="00AC0F19">
      <w:pPr>
        <w:spacing w:line="360" w:lineRule="auto"/>
        <w:jc w:val="both"/>
        <w:rPr>
          <w:rFonts w:ascii="Book Antiqua" w:hAnsi="Book Antiqua" w:cs="Times New Roman"/>
        </w:rPr>
      </w:pPr>
      <w:r w:rsidRPr="00CC61B3">
        <w:rPr>
          <w:rFonts w:ascii="Book Antiqua" w:hAnsi="Book Antiqua" w:cs="Times New Roman"/>
        </w:rPr>
        <w:t>The number of cancer survivors is increasing and most healthcare providers will manage patients who have completed therapy for malignancy at some point.</w:t>
      </w:r>
      <w:r w:rsidR="00CC61B3">
        <w:rPr>
          <w:rFonts w:ascii="Book Antiqua" w:hAnsi="Book Antiqua" w:cs="Times New Roman"/>
        </w:rPr>
        <w:t xml:space="preserve"> </w:t>
      </w:r>
      <w:r w:rsidRPr="00CC61B3">
        <w:rPr>
          <w:rFonts w:ascii="Book Antiqua" w:hAnsi="Book Antiqua" w:cs="Times New Roman"/>
        </w:rPr>
        <w:t>The care of survivors of gynecologic malignancies may seem daunting in a busy general gynecology practice.</w:t>
      </w:r>
      <w:r w:rsidR="00CC61B3">
        <w:rPr>
          <w:rFonts w:ascii="Book Antiqua" w:hAnsi="Book Antiqua" w:cs="Times New Roman"/>
        </w:rPr>
        <w:t xml:space="preserve"> </w:t>
      </w:r>
      <w:r w:rsidRPr="00CC61B3">
        <w:rPr>
          <w:rFonts w:ascii="Book Antiqua" w:hAnsi="Book Antiqua" w:cs="Times New Roman"/>
        </w:rPr>
        <w:t>This paper intends to review the literature and suggest management of these women for the general gynecologist.</w:t>
      </w:r>
    </w:p>
    <w:p w14:paraId="138A777D" w14:textId="77777777" w:rsidR="00BE7A08" w:rsidRPr="00CC61B3" w:rsidRDefault="00BE7A08" w:rsidP="00AC0F19">
      <w:pPr>
        <w:spacing w:line="360" w:lineRule="auto"/>
        <w:jc w:val="both"/>
        <w:rPr>
          <w:rFonts w:ascii="Book Antiqua" w:eastAsia="宋体" w:hAnsi="Book Antiqua" w:cs="Times New Roman"/>
          <w:lang w:eastAsia="zh-CN"/>
        </w:rPr>
      </w:pPr>
    </w:p>
    <w:p w14:paraId="4216A158" w14:textId="4D4F0212" w:rsidR="00051E5F" w:rsidRPr="00CC61B3" w:rsidRDefault="00051E5F" w:rsidP="00AC0F19">
      <w:pPr>
        <w:spacing w:line="360" w:lineRule="auto"/>
        <w:jc w:val="both"/>
        <w:rPr>
          <w:rFonts w:ascii="Book Antiqua" w:eastAsia="宋体" w:hAnsi="Book Antiqua"/>
          <w:lang w:eastAsia="zh-CN"/>
        </w:rPr>
      </w:pPr>
      <w:r w:rsidRPr="00CC61B3">
        <w:rPr>
          <w:rFonts w:ascii="Book Antiqua" w:hAnsi="Book Antiqua"/>
          <w:b/>
        </w:rPr>
        <w:t>Key words:</w:t>
      </w:r>
      <w:r w:rsidRPr="00CC61B3">
        <w:rPr>
          <w:rFonts w:ascii="Book Antiqua" w:hAnsi="Book Antiqua"/>
        </w:rPr>
        <w:t xml:space="preserve"> </w:t>
      </w:r>
      <w:r w:rsidR="00AC0F19" w:rsidRPr="00CC61B3">
        <w:rPr>
          <w:rFonts w:ascii="Book Antiqua" w:hAnsi="Book Antiqua"/>
        </w:rPr>
        <w:t>S</w:t>
      </w:r>
      <w:r w:rsidR="008A33CB" w:rsidRPr="00CC61B3">
        <w:rPr>
          <w:rFonts w:ascii="Book Antiqua" w:hAnsi="Book Antiqua"/>
        </w:rPr>
        <w:t xml:space="preserve">urvivorship; </w:t>
      </w:r>
      <w:r w:rsidR="00AC0F19" w:rsidRPr="00CC61B3">
        <w:rPr>
          <w:rFonts w:ascii="Book Antiqua" w:hAnsi="Book Antiqua"/>
        </w:rPr>
        <w:t>G</w:t>
      </w:r>
      <w:r w:rsidR="008A33CB" w:rsidRPr="00CC61B3">
        <w:rPr>
          <w:rFonts w:ascii="Book Antiqua" w:hAnsi="Book Antiqua"/>
        </w:rPr>
        <w:t xml:space="preserve">ynecologic cancer; </w:t>
      </w:r>
      <w:r w:rsidR="00AC0F19" w:rsidRPr="00CC61B3">
        <w:rPr>
          <w:rFonts w:ascii="Book Antiqua" w:hAnsi="Book Antiqua"/>
        </w:rPr>
        <w:t>C</w:t>
      </w:r>
      <w:r w:rsidR="008A33CB" w:rsidRPr="00CC61B3">
        <w:rPr>
          <w:rFonts w:ascii="Book Antiqua" w:hAnsi="Book Antiqua"/>
        </w:rPr>
        <w:t xml:space="preserve">ancer surveillance; </w:t>
      </w:r>
      <w:r w:rsidR="00AC0F19" w:rsidRPr="00CC61B3">
        <w:rPr>
          <w:rFonts w:ascii="Book Antiqua" w:hAnsi="Book Antiqua"/>
        </w:rPr>
        <w:t>C</w:t>
      </w:r>
      <w:r w:rsidR="008A33CB" w:rsidRPr="00CC61B3">
        <w:rPr>
          <w:rFonts w:ascii="Book Antiqua" w:hAnsi="Book Antiqua"/>
        </w:rPr>
        <w:t xml:space="preserve">ancer survivor; </w:t>
      </w:r>
      <w:r w:rsidR="00AC0F19" w:rsidRPr="00CC61B3">
        <w:rPr>
          <w:rFonts w:ascii="Book Antiqua" w:hAnsi="Book Antiqua"/>
        </w:rPr>
        <w:t>F</w:t>
      </w:r>
      <w:r w:rsidR="008A33CB" w:rsidRPr="00CC61B3">
        <w:rPr>
          <w:rFonts w:ascii="Book Antiqua" w:hAnsi="Book Antiqua"/>
        </w:rPr>
        <w:t>emale reproductive malignancy</w:t>
      </w:r>
    </w:p>
    <w:p w14:paraId="6B0F3E6F" w14:textId="77777777" w:rsidR="00AC0F19" w:rsidRPr="00CC61B3" w:rsidRDefault="00AC0F19" w:rsidP="00AC0F19">
      <w:pPr>
        <w:spacing w:line="360" w:lineRule="auto"/>
        <w:jc w:val="both"/>
        <w:rPr>
          <w:rFonts w:ascii="Book Antiqua" w:eastAsia="宋体" w:hAnsi="Book Antiqua"/>
          <w:lang w:eastAsia="zh-CN"/>
        </w:rPr>
      </w:pPr>
    </w:p>
    <w:p w14:paraId="03249DC8" w14:textId="77777777" w:rsidR="00AC0F19" w:rsidRPr="00CC61B3" w:rsidRDefault="00AC0F19" w:rsidP="00AC0F19">
      <w:pPr>
        <w:spacing w:line="360" w:lineRule="auto"/>
        <w:jc w:val="both"/>
        <w:rPr>
          <w:rFonts w:ascii="Book Antiqua" w:hAnsi="Book Antiqua" w:cs="Arial"/>
        </w:rPr>
      </w:pPr>
      <w:proofErr w:type="gramStart"/>
      <w:r w:rsidRPr="00CC61B3">
        <w:rPr>
          <w:rFonts w:ascii="Book Antiqua" w:hAnsi="Book Antiqua"/>
          <w:b/>
        </w:rPr>
        <w:t xml:space="preserve">© </w:t>
      </w:r>
      <w:r w:rsidRPr="00CC61B3">
        <w:rPr>
          <w:rFonts w:ascii="Book Antiqua" w:hAnsi="Book Antiqua" w:cs="Arial"/>
          <w:b/>
        </w:rPr>
        <w:t>The Author(s) 2016.</w:t>
      </w:r>
      <w:proofErr w:type="gramEnd"/>
      <w:r w:rsidRPr="00CC61B3">
        <w:rPr>
          <w:rFonts w:ascii="Book Antiqua" w:hAnsi="Book Antiqua" w:cs="Arial"/>
        </w:rPr>
        <w:t xml:space="preserve"> Published by </w:t>
      </w:r>
      <w:proofErr w:type="spellStart"/>
      <w:r w:rsidRPr="00CC61B3">
        <w:rPr>
          <w:rFonts w:ascii="Book Antiqua" w:hAnsi="Book Antiqua" w:cs="Arial"/>
        </w:rPr>
        <w:t>Baishideng</w:t>
      </w:r>
      <w:proofErr w:type="spellEnd"/>
      <w:r w:rsidRPr="00CC61B3">
        <w:rPr>
          <w:rFonts w:ascii="Book Antiqua" w:hAnsi="Book Antiqua" w:cs="Arial"/>
        </w:rPr>
        <w:t xml:space="preserve"> Publishing Group Inc. All rights reserved.</w:t>
      </w:r>
    </w:p>
    <w:p w14:paraId="793889E0" w14:textId="77777777" w:rsidR="00051E5F" w:rsidRPr="00CC61B3" w:rsidRDefault="00051E5F" w:rsidP="00AC0F19">
      <w:pPr>
        <w:spacing w:line="360" w:lineRule="auto"/>
        <w:jc w:val="both"/>
        <w:rPr>
          <w:rFonts w:ascii="Book Antiqua" w:eastAsia="宋体" w:hAnsi="Book Antiqua"/>
          <w:lang w:eastAsia="zh-CN"/>
        </w:rPr>
      </w:pPr>
    </w:p>
    <w:p w14:paraId="07752DFF" w14:textId="51674DB2" w:rsidR="00051E5F" w:rsidRPr="00CC61B3" w:rsidRDefault="00051E5F" w:rsidP="00AC0F19">
      <w:pPr>
        <w:spacing w:line="360" w:lineRule="auto"/>
        <w:jc w:val="both"/>
        <w:rPr>
          <w:rFonts w:ascii="Book Antiqua" w:eastAsia="Arial Unicode MS" w:hAnsi="Book Antiqua" w:cs="Arial Unicode MS"/>
          <w:b/>
          <w:lang w:eastAsia="zh-CN"/>
        </w:rPr>
      </w:pPr>
      <w:r w:rsidRPr="00CC61B3">
        <w:rPr>
          <w:rFonts w:ascii="Book Antiqua" w:eastAsia="Arial Unicode MS" w:hAnsi="Book Antiqua" w:cs="Arial Unicode MS"/>
          <w:b/>
        </w:rPr>
        <w:t>C</w:t>
      </w:r>
      <w:r w:rsidR="00AC0F19" w:rsidRPr="00CC61B3">
        <w:rPr>
          <w:rFonts w:ascii="Book Antiqua" w:eastAsia="Arial Unicode MS" w:hAnsi="Book Antiqua" w:cs="Arial Unicode MS"/>
          <w:b/>
        </w:rPr>
        <w:t>ore tip</w:t>
      </w:r>
      <w:r w:rsidR="00AC0F19" w:rsidRPr="00CC61B3">
        <w:rPr>
          <w:rFonts w:ascii="Book Antiqua" w:eastAsia="Arial Unicode MS" w:hAnsi="Book Antiqua" w:cs="Arial Unicode MS"/>
          <w:b/>
          <w:lang w:eastAsia="zh-CN"/>
        </w:rPr>
        <w:t xml:space="preserve">: </w:t>
      </w:r>
      <w:r w:rsidR="0061212A" w:rsidRPr="00CC61B3">
        <w:rPr>
          <w:rFonts w:ascii="Book Antiqua" w:hAnsi="Book Antiqua" w:cs="Helvetica"/>
        </w:rPr>
        <w:t xml:space="preserve">As the number of cancer survivors increases, </w:t>
      </w:r>
      <w:r w:rsidR="008310E4" w:rsidRPr="00CC61B3">
        <w:rPr>
          <w:rFonts w:ascii="Book Antiqua" w:hAnsi="Book Antiqua" w:cs="Helvetica"/>
        </w:rPr>
        <w:t xml:space="preserve">the </w:t>
      </w:r>
      <w:r w:rsidR="0061212A" w:rsidRPr="00CC61B3">
        <w:rPr>
          <w:rFonts w:ascii="Book Antiqua" w:hAnsi="Book Antiqua" w:cs="Helvetica"/>
        </w:rPr>
        <w:t xml:space="preserve">gynecologist will </w:t>
      </w:r>
      <w:r w:rsidR="008310E4" w:rsidRPr="00CC61B3">
        <w:rPr>
          <w:rFonts w:ascii="Book Antiqua" w:hAnsi="Book Antiqua" w:cs="Helvetica"/>
        </w:rPr>
        <w:t xml:space="preserve">increasingly </w:t>
      </w:r>
      <w:r w:rsidR="0061212A" w:rsidRPr="00CC61B3">
        <w:rPr>
          <w:rFonts w:ascii="Book Antiqua" w:hAnsi="Book Antiqua" w:cs="Helvetica"/>
        </w:rPr>
        <w:t>care for women with a history of cancers of the reproductive tract. This paper will review survivorship care of gynecologic cancer survivors in the benign gynecologist</w:t>
      </w:r>
      <w:r w:rsidR="001F0027">
        <w:rPr>
          <w:rFonts w:ascii="Book Antiqua" w:eastAsia="宋体" w:hAnsi="Book Antiqua" w:cs="Helvetica"/>
          <w:lang w:eastAsia="zh-CN"/>
        </w:rPr>
        <w:t>’</w:t>
      </w:r>
      <w:r w:rsidR="0061212A" w:rsidRPr="00CC61B3">
        <w:rPr>
          <w:rFonts w:ascii="Book Antiqua" w:hAnsi="Book Antiqua" w:cs="Helvetica"/>
        </w:rPr>
        <w:t>s office.</w:t>
      </w:r>
    </w:p>
    <w:p w14:paraId="60B58F65" w14:textId="77777777" w:rsidR="00AC0F19" w:rsidRPr="00CC61B3" w:rsidRDefault="00AC0F19" w:rsidP="00AC0F19">
      <w:pPr>
        <w:spacing w:line="360" w:lineRule="auto"/>
        <w:jc w:val="both"/>
        <w:rPr>
          <w:rFonts w:ascii="Book Antiqua" w:eastAsia="宋体" w:hAnsi="Book Antiqua" w:cs="Times New Roman"/>
          <w:b/>
          <w:i/>
          <w:lang w:eastAsia="zh-CN"/>
        </w:rPr>
      </w:pPr>
    </w:p>
    <w:p w14:paraId="7CD89DCE" w14:textId="1117010E" w:rsidR="00AC0F19" w:rsidRPr="00CC61B3" w:rsidRDefault="00AC0F19" w:rsidP="00AC0F19">
      <w:pPr>
        <w:spacing w:line="360" w:lineRule="auto"/>
        <w:jc w:val="both"/>
        <w:rPr>
          <w:rFonts w:ascii="Book Antiqua" w:eastAsia="宋体" w:hAnsi="Book Antiqua" w:cs="Calibri"/>
          <w:lang w:eastAsia="zh-CN"/>
        </w:rPr>
      </w:pPr>
      <w:r w:rsidRPr="00CC61B3">
        <w:rPr>
          <w:rFonts w:ascii="Book Antiqua" w:hAnsi="Book Antiqua" w:cs="Times New Roman"/>
        </w:rPr>
        <w:t>Walker</w:t>
      </w:r>
      <w:r w:rsidRPr="00CC61B3">
        <w:rPr>
          <w:rFonts w:ascii="Book Antiqua" w:eastAsia="宋体" w:hAnsi="Book Antiqua" w:cs="Times New Roman"/>
          <w:lang w:eastAsia="zh-CN"/>
        </w:rPr>
        <w:t xml:space="preserve"> AJ</w:t>
      </w:r>
      <w:r w:rsidRPr="00CC61B3">
        <w:rPr>
          <w:rFonts w:ascii="Book Antiqua" w:hAnsi="Book Antiqua" w:cs="Times New Roman"/>
        </w:rPr>
        <w:t xml:space="preserve">, </w:t>
      </w:r>
      <w:proofErr w:type="spellStart"/>
      <w:r w:rsidRPr="00CC61B3">
        <w:rPr>
          <w:rFonts w:ascii="Book Antiqua" w:hAnsi="Book Antiqua" w:cs="Times New Roman"/>
        </w:rPr>
        <w:t>Benrubi</w:t>
      </w:r>
      <w:proofErr w:type="spellEnd"/>
      <w:r w:rsidRPr="00CC61B3">
        <w:rPr>
          <w:rFonts w:ascii="Book Antiqua" w:eastAsia="宋体" w:hAnsi="Book Antiqua" w:cs="Times New Roman"/>
          <w:lang w:eastAsia="zh-CN"/>
        </w:rPr>
        <w:t xml:space="preserve"> ID</w:t>
      </w:r>
      <w:r w:rsidRPr="00CC61B3">
        <w:rPr>
          <w:rFonts w:ascii="Book Antiqua" w:hAnsi="Book Antiqua" w:cs="Times New Roman"/>
        </w:rPr>
        <w:t>, Ward</w:t>
      </w:r>
      <w:r w:rsidRPr="00CC61B3">
        <w:rPr>
          <w:rFonts w:ascii="Book Antiqua" w:eastAsia="宋体" w:hAnsi="Book Antiqua" w:cs="Times New Roman"/>
          <w:lang w:eastAsia="zh-CN"/>
        </w:rPr>
        <w:t xml:space="preserve"> KK.</w:t>
      </w:r>
      <w:r w:rsidRPr="00CC61B3">
        <w:rPr>
          <w:rFonts w:ascii="Book Antiqua" w:hAnsi="Book Antiqua" w:cs="Calibri"/>
        </w:rPr>
        <w:t xml:space="preserve"> Care of survivors of gynecologic cancers</w:t>
      </w:r>
      <w:r w:rsidRPr="00CC61B3">
        <w:rPr>
          <w:rFonts w:ascii="Book Antiqua" w:eastAsia="宋体" w:hAnsi="Book Antiqua" w:cs="Calibri"/>
          <w:lang w:eastAsia="zh-CN"/>
        </w:rPr>
        <w:t xml:space="preserve">. </w:t>
      </w:r>
      <w:r w:rsidRPr="00CC61B3">
        <w:rPr>
          <w:rFonts w:ascii="Book Antiqua" w:hAnsi="Book Antiqua"/>
          <w:i/>
          <w:iCs/>
        </w:rPr>
        <w:t xml:space="preserve">World J </w:t>
      </w:r>
      <w:proofErr w:type="spellStart"/>
      <w:r w:rsidRPr="00CC61B3">
        <w:rPr>
          <w:rFonts w:ascii="Book Antiqua" w:hAnsi="Book Antiqua"/>
          <w:i/>
          <w:iCs/>
        </w:rPr>
        <w:t>Obstet</w:t>
      </w:r>
      <w:proofErr w:type="spellEnd"/>
      <w:r w:rsidRPr="00CC61B3">
        <w:rPr>
          <w:rFonts w:ascii="Book Antiqua" w:hAnsi="Book Antiqua"/>
          <w:i/>
          <w:iCs/>
        </w:rPr>
        <w:t xml:space="preserve"> </w:t>
      </w:r>
      <w:proofErr w:type="spellStart"/>
      <w:r w:rsidRPr="00CC61B3">
        <w:rPr>
          <w:rFonts w:ascii="Book Antiqua" w:hAnsi="Book Antiqua"/>
          <w:i/>
          <w:iCs/>
        </w:rPr>
        <w:t>Gynecol</w:t>
      </w:r>
      <w:proofErr w:type="spellEnd"/>
      <w:r w:rsidRPr="00CC61B3">
        <w:rPr>
          <w:rFonts w:ascii="Book Antiqua" w:eastAsia="宋体" w:hAnsi="Book Antiqua"/>
          <w:i/>
          <w:iCs/>
          <w:lang w:eastAsia="zh-CN"/>
        </w:rPr>
        <w:t xml:space="preserve"> </w:t>
      </w:r>
      <w:r w:rsidRPr="00CC61B3">
        <w:rPr>
          <w:rFonts w:ascii="Book Antiqua" w:eastAsia="宋体" w:hAnsi="Book Antiqua"/>
          <w:iCs/>
          <w:lang w:eastAsia="zh-CN"/>
        </w:rPr>
        <w:t xml:space="preserve">2016; </w:t>
      </w:r>
      <w:proofErr w:type="gramStart"/>
      <w:r w:rsidRPr="00CC61B3">
        <w:rPr>
          <w:rFonts w:ascii="Book Antiqua" w:eastAsia="宋体" w:hAnsi="Book Antiqua"/>
          <w:iCs/>
          <w:lang w:eastAsia="zh-CN"/>
        </w:rPr>
        <w:t>In</w:t>
      </w:r>
      <w:proofErr w:type="gramEnd"/>
      <w:r w:rsidRPr="00CC61B3">
        <w:rPr>
          <w:rFonts w:ascii="Book Antiqua" w:eastAsia="宋体" w:hAnsi="Book Antiqua"/>
          <w:iCs/>
          <w:lang w:eastAsia="zh-CN"/>
        </w:rPr>
        <w:t xml:space="preserve"> press</w:t>
      </w:r>
    </w:p>
    <w:p w14:paraId="5C33FCE2" w14:textId="77777777" w:rsidR="00AC0F19" w:rsidRPr="00CC61B3" w:rsidRDefault="00AC0F19" w:rsidP="00AC0F19">
      <w:pPr>
        <w:spacing w:line="360" w:lineRule="auto"/>
        <w:jc w:val="both"/>
        <w:rPr>
          <w:rFonts w:ascii="Book Antiqua" w:eastAsia="宋体" w:hAnsi="Book Antiqua" w:cs="Times New Roman"/>
          <w:lang w:eastAsia="zh-CN"/>
        </w:rPr>
      </w:pPr>
    </w:p>
    <w:p w14:paraId="270B7C06" w14:textId="77777777" w:rsidR="00AC0F19" w:rsidRPr="00CC61B3" w:rsidRDefault="00AC0F19" w:rsidP="00AC0F19">
      <w:pPr>
        <w:spacing w:line="360" w:lineRule="auto"/>
        <w:jc w:val="both"/>
        <w:rPr>
          <w:rFonts w:ascii="Book Antiqua" w:hAnsi="Book Antiqua" w:cs="Times New Roman"/>
          <w:b/>
        </w:rPr>
      </w:pPr>
      <w:r w:rsidRPr="00CC61B3">
        <w:rPr>
          <w:rFonts w:ascii="Book Antiqua" w:hAnsi="Book Antiqua" w:cs="Times New Roman"/>
          <w:b/>
        </w:rPr>
        <w:br w:type="page"/>
      </w:r>
    </w:p>
    <w:p w14:paraId="19961225" w14:textId="5CF7BC9B" w:rsidR="0010643C" w:rsidRPr="00CC61B3" w:rsidRDefault="00AC0F19" w:rsidP="00AC0F19">
      <w:pPr>
        <w:spacing w:line="360" w:lineRule="auto"/>
        <w:jc w:val="both"/>
        <w:rPr>
          <w:rFonts w:ascii="Book Antiqua" w:hAnsi="Book Antiqua" w:cs="Times New Roman"/>
          <w:b/>
        </w:rPr>
      </w:pPr>
      <w:r w:rsidRPr="00CC61B3">
        <w:rPr>
          <w:rFonts w:ascii="Book Antiqua" w:hAnsi="Book Antiqua" w:cs="Times New Roman"/>
          <w:b/>
        </w:rPr>
        <w:lastRenderedPageBreak/>
        <w:t>INTRODUCTION</w:t>
      </w:r>
    </w:p>
    <w:p w14:paraId="2D42C27A" w14:textId="031CF7FA" w:rsidR="0010643C" w:rsidRPr="00CC61B3" w:rsidRDefault="0010643C" w:rsidP="00AC0F19">
      <w:pPr>
        <w:spacing w:line="360" w:lineRule="auto"/>
        <w:jc w:val="both"/>
        <w:rPr>
          <w:rFonts w:ascii="Book Antiqua" w:hAnsi="Book Antiqua" w:cs="Times New Roman"/>
        </w:rPr>
      </w:pPr>
      <w:r w:rsidRPr="00CC61B3">
        <w:rPr>
          <w:rFonts w:ascii="Book Antiqua" w:hAnsi="Book Antiqua" w:cs="Times New Roman"/>
        </w:rPr>
        <w:t xml:space="preserve">Advances in cancer diagnosis and treatment have led to a steady increase in the number of cancer survivors, a population with unique physical, psychosocial and economic needs. In recent decades, coordinated efforts have focused on understanding this population and on enhancing the length and quality of life of survivors. In 1996 the National Cancer Institute created the Office of Cancer Survivorship, and in recent decades increasing research has investigated </w:t>
      </w:r>
      <w:r w:rsidR="00CC61B3">
        <w:rPr>
          <w:rFonts w:ascii="Book Antiqua" w:hAnsi="Book Antiqua" w:cs="Times New Roman"/>
        </w:rPr>
        <w:t xml:space="preserve">diverse aspects of </w:t>
      </w:r>
      <w:proofErr w:type="gramStart"/>
      <w:r w:rsidR="00CC61B3">
        <w:rPr>
          <w:rFonts w:ascii="Book Antiqua" w:hAnsi="Book Antiqua" w:cs="Times New Roman"/>
        </w:rPr>
        <w:t>survivorship</w:t>
      </w:r>
      <w:r w:rsidR="00E00592" w:rsidRPr="00CC61B3">
        <w:rPr>
          <w:rFonts w:ascii="Book Antiqua" w:hAnsi="Book Antiqua" w:cs="Times New Roman"/>
          <w:vertAlign w:val="superscript"/>
        </w:rPr>
        <w:t>[</w:t>
      </w:r>
      <w:proofErr w:type="gramEnd"/>
      <w:r w:rsidR="00935421" w:rsidRPr="00CC61B3">
        <w:rPr>
          <w:rFonts w:ascii="Book Antiqua" w:hAnsi="Book Antiqua"/>
          <w:vertAlign w:val="superscript"/>
        </w:rPr>
        <w:t>1</w:t>
      </w:r>
      <w:r w:rsidR="006C221C" w:rsidRPr="00CC61B3">
        <w:rPr>
          <w:rFonts w:ascii="Book Antiqua" w:hAnsi="Book Antiqua"/>
          <w:vertAlign w:val="superscript"/>
        </w:rPr>
        <w:t>–3</w:t>
      </w:r>
      <w:r w:rsidR="00E00592" w:rsidRPr="00CC61B3">
        <w:rPr>
          <w:rFonts w:ascii="Book Antiqua" w:hAnsi="Book Antiqua" w:cs="Times New Roman"/>
          <w:vertAlign w:val="superscript"/>
        </w:rPr>
        <w:t>]</w:t>
      </w:r>
      <w:r w:rsidR="00E00592" w:rsidRPr="00CC61B3">
        <w:rPr>
          <w:rFonts w:ascii="Book Antiqua" w:hAnsi="Book Antiqua" w:cs="Times New Roman"/>
        </w:rPr>
        <w:t>.</w:t>
      </w:r>
      <w:r w:rsidRPr="00CC61B3">
        <w:rPr>
          <w:rFonts w:ascii="Book Antiqua" w:hAnsi="Book Antiqua" w:cs="Times New Roman"/>
        </w:rPr>
        <w:t xml:space="preserve"> </w:t>
      </w:r>
    </w:p>
    <w:p w14:paraId="752B7C29" w14:textId="36631533" w:rsidR="0010643C" w:rsidRPr="00CC61B3" w:rsidRDefault="0010643C" w:rsidP="00CC61B3">
      <w:pPr>
        <w:spacing w:line="360" w:lineRule="auto"/>
        <w:ind w:firstLineChars="100" w:firstLine="240"/>
        <w:jc w:val="both"/>
        <w:rPr>
          <w:rFonts w:ascii="Book Antiqua" w:hAnsi="Book Antiqua" w:cs="Times New Roman"/>
        </w:rPr>
      </w:pPr>
      <w:r w:rsidRPr="00CC61B3">
        <w:rPr>
          <w:rFonts w:ascii="Book Antiqua" w:hAnsi="Book Antiqua" w:cs="Times New Roman"/>
        </w:rPr>
        <w:t>An individual is considered a survivor from the time of cancer diagnosis for the remainder of his or her life. The survivorship experience can be divided into phases including an acute treatment phase, an intermediate survivor phase, and a long-term survivor phase. Caregivers are also included as survivors, as their lives may be affected significantly by others’ cancer diagnoses. General survivorship care encompasses surveillance of the primary malignancy, managing complications of the cancer or its treatment, risk reduction and screening for second malignancies, and assessment of overall quality of life and p</w:t>
      </w:r>
      <w:r w:rsidR="00CC61B3">
        <w:rPr>
          <w:rFonts w:ascii="Book Antiqua" w:hAnsi="Book Antiqua" w:cs="Times New Roman"/>
        </w:rPr>
        <w:t>sychosocial well-</w:t>
      </w:r>
      <w:proofErr w:type="gramStart"/>
      <w:r w:rsidR="00CC61B3">
        <w:rPr>
          <w:rFonts w:ascii="Book Antiqua" w:hAnsi="Book Antiqua" w:cs="Times New Roman"/>
        </w:rPr>
        <w:t>being</w:t>
      </w:r>
      <w:r w:rsidR="00E00592" w:rsidRPr="00CC61B3">
        <w:rPr>
          <w:rFonts w:ascii="Book Antiqua" w:hAnsi="Book Antiqua" w:cs="Times New Roman"/>
          <w:vertAlign w:val="superscript"/>
        </w:rPr>
        <w:t>[</w:t>
      </w:r>
      <w:proofErr w:type="gramEnd"/>
      <w:r w:rsidR="00CC61B3">
        <w:rPr>
          <w:rFonts w:ascii="Book Antiqua" w:hAnsi="Book Antiqua"/>
          <w:vertAlign w:val="superscript"/>
        </w:rPr>
        <w:t>1,</w:t>
      </w:r>
      <w:r w:rsidR="00E00592" w:rsidRPr="00CC61B3">
        <w:rPr>
          <w:rFonts w:ascii="Book Antiqua" w:hAnsi="Book Antiqua"/>
          <w:vertAlign w:val="superscript"/>
        </w:rPr>
        <w:t>3</w:t>
      </w:r>
      <w:r w:rsidR="00E00592" w:rsidRPr="00CC61B3">
        <w:rPr>
          <w:rFonts w:ascii="Book Antiqua" w:hAnsi="Book Antiqua" w:cs="Times New Roman"/>
          <w:vertAlign w:val="superscript"/>
        </w:rPr>
        <w:t>]</w:t>
      </w:r>
      <w:r w:rsidRPr="00CC61B3">
        <w:rPr>
          <w:rFonts w:ascii="Book Antiqua" w:hAnsi="Book Antiqua" w:cs="Times New Roman"/>
        </w:rPr>
        <w:t>.</w:t>
      </w:r>
    </w:p>
    <w:p w14:paraId="204739CA" w14:textId="40B7D521" w:rsidR="0010643C" w:rsidRPr="00CC61B3" w:rsidRDefault="00377CDE" w:rsidP="00CC61B3">
      <w:pPr>
        <w:spacing w:line="360" w:lineRule="auto"/>
        <w:ind w:firstLineChars="100" w:firstLine="240"/>
        <w:jc w:val="both"/>
        <w:rPr>
          <w:rFonts w:ascii="Book Antiqua" w:hAnsi="Book Antiqua" w:cs="Times New Roman"/>
        </w:rPr>
      </w:pPr>
      <w:r w:rsidRPr="00CC61B3">
        <w:rPr>
          <w:rFonts w:ascii="Book Antiqua" w:hAnsi="Book Antiqua" w:cs="Times New Roman"/>
        </w:rPr>
        <w:t>The number of gynecologic cancer survivors has grown substantially in recent decades, most notably amongst those diagnosed with early stage disease. In the United States there</w:t>
      </w:r>
      <w:r w:rsidR="00CC61B3">
        <w:rPr>
          <w:rFonts w:ascii="Book Antiqua" w:hAnsi="Book Antiqua" w:cs="Times New Roman"/>
        </w:rPr>
        <w:t xml:space="preserve"> are currently an estimated 625</w:t>
      </w:r>
      <w:r w:rsidRPr="00CC61B3">
        <w:rPr>
          <w:rFonts w:ascii="Book Antiqua" w:hAnsi="Book Antiqua" w:cs="Times New Roman"/>
        </w:rPr>
        <w:t>000 survi</w:t>
      </w:r>
      <w:r w:rsidR="00CC61B3">
        <w:rPr>
          <w:rFonts w:ascii="Book Antiqua" w:hAnsi="Book Antiqua" w:cs="Times New Roman"/>
        </w:rPr>
        <w:t>vors of endometrial cancer, 244</w:t>
      </w:r>
      <w:r w:rsidRPr="00CC61B3">
        <w:rPr>
          <w:rFonts w:ascii="Book Antiqua" w:hAnsi="Book Antiqua" w:cs="Times New Roman"/>
        </w:rPr>
        <w:t xml:space="preserve">000 survivors of </w:t>
      </w:r>
      <w:r w:rsidR="00CC61B3">
        <w:rPr>
          <w:rFonts w:ascii="Book Antiqua" w:hAnsi="Book Antiqua" w:cs="Times New Roman"/>
        </w:rPr>
        <w:t>cervical cancer, and nearly 200</w:t>
      </w:r>
      <w:r w:rsidRPr="00CC61B3">
        <w:rPr>
          <w:rFonts w:ascii="Book Antiqua" w:hAnsi="Book Antiqua" w:cs="Times New Roman"/>
        </w:rPr>
        <w:t>000 survivors of ovarian cancer, in total accounting for about 15% of</w:t>
      </w:r>
      <w:r w:rsidR="00E00592" w:rsidRPr="00CC61B3">
        <w:rPr>
          <w:rFonts w:ascii="Book Antiqua" w:hAnsi="Book Antiqua" w:cs="Times New Roman"/>
        </w:rPr>
        <w:t xml:space="preserve"> all femal</w:t>
      </w:r>
      <w:r w:rsidR="00CC61B3">
        <w:rPr>
          <w:rFonts w:ascii="Book Antiqua" w:hAnsi="Book Antiqua" w:cs="Times New Roman"/>
        </w:rPr>
        <w:t xml:space="preserve">e cancer </w:t>
      </w:r>
      <w:proofErr w:type="gramStart"/>
      <w:r w:rsidR="00CC61B3">
        <w:rPr>
          <w:rFonts w:ascii="Book Antiqua" w:hAnsi="Book Antiqua" w:cs="Times New Roman"/>
        </w:rPr>
        <w:t>survivors</w:t>
      </w:r>
      <w:r w:rsidR="00E00592" w:rsidRPr="00CC61B3">
        <w:rPr>
          <w:rFonts w:ascii="Book Antiqua" w:hAnsi="Book Antiqua" w:cs="Times New Roman"/>
          <w:vertAlign w:val="superscript"/>
        </w:rPr>
        <w:t>[</w:t>
      </w:r>
      <w:proofErr w:type="gramEnd"/>
      <w:r w:rsidR="00E00592" w:rsidRPr="00CC61B3">
        <w:rPr>
          <w:rFonts w:ascii="Book Antiqua" w:hAnsi="Book Antiqua"/>
          <w:vertAlign w:val="superscript"/>
        </w:rPr>
        <w:t>1</w:t>
      </w:r>
      <w:r w:rsidR="00E00592" w:rsidRPr="00CC61B3">
        <w:rPr>
          <w:rFonts w:ascii="Book Antiqua" w:hAnsi="Book Antiqua" w:cs="Times New Roman"/>
          <w:vertAlign w:val="superscript"/>
        </w:rPr>
        <w:t>]</w:t>
      </w:r>
      <w:r w:rsidRPr="00CC61B3">
        <w:rPr>
          <w:rFonts w:ascii="Book Antiqua" w:hAnsi="Book Antiqua" w:cs="Times New Roman"/>
        </w:rPr>
        <w:t xml:space="preserve">. As the number of cancer survivors increases, the general gynecologist can expect to care for women with a history of female genital cancers. </w:t>
      </w:r>
      <w:r w:rsidR="0010643C" w:rsidRPr="00CC61B3">
        <w:rPr>
          <w:rFonts w:ascii="Book Antiqua" w:hAnsi="Book Antiqua" w:cs="Times New Roman"/>
        </w:rPr>
        <w:t>Herein we will review literature</w:t>
      </w:r>
      <w:r w:rsidR="00966EC6" w:rsidRPr="00CC61B3">
        <w:rPr>
          <w:rFonts w:ascii="Book Antiqua" w:hAnsi="Book Antiqua" w:cs="Times New Roman"/>
        </w:rPr>
        <w:t xml:space="preserve"> relevant to gynecologic cancer</w:t>
      </w:r>
      <w:r w:rsidR="0010643C" w:rsidRPr="00CC61B3">
        <w:rPr>
          <w:rFonts w:ascii="Book Antiqua" w:hAnsi="Book Antiqua" w:cs="Times New Roman"/>
        </w:rPr>
        <w:t xml:space="preserve"> survivors and offer practical guidance to the non-oncologist caring for these patients. After all, gynecologic cancers combined are the fourth most common cancer type amongst survivors after breast, prostate and colorectal cancers, and the second most common amongst women. </w:t>
      </w:r>
    </w:p>
    <w:p w14:paraId="6780CED3" w14:textId="77777777" w:rsidR="006C221C" w:rsidRPr="00CC61B3" w:rsidRDefault="006C221C" w:rsidP="00AC0F19">
      <w:pPr>
        <w:spacing w:line="360" w:lineRule="auto"/>
        <w:jc w:val="both"/>
        <w:rPr>
          <w:rFonts w:ascii="Book Antiqua" w:hAnsi="Book Antiqua" w:cs="Times New Roman"/>
        </w:rPr>
      </w:pPr>
    </w:p>
    <w:p w14:paraId="26627A80" w14:textId="4FAFD0B0" w:rsidR="006C221C" w:rsidRPr="00CC61B3" w:rsidRDefault="00CC61B3" w:rsidP="00AC0F19">
      <w:pPr>
        <w:spacing w:line="360" w:lineRule="auto"/>
        <w:jc w:val="both"/>
        <w:rPr>
          <w:rFonts w:ascii="Book Antiqua" w:eastAsia="宋体" w:hAnsi="Book Antiqua" w:cs="Times New Roman"/>
          <w:b/>
          <w:lang w:eastAsia="zh-CN"/>
        </w:rPr>
      </w:pPr>
      <w:r w:rsidRPr="00CC61B3">
        <w:rPr>
          <w:rFonts w:ascii="Book Antiqua" w:hAnsi="Book Antiqua" w:cs="Times New Roman"/>
          <w:b/>
        </w:rPr>
        <w:lastRenderedPageBreak/>
        <w:t>EFFECTS OF GYNECOLOGICAL CANCER AND TREATMENT</w:t>
      </w:r>
    </w:p>
    <w:p w14:paraId="2B025A1E" w14:textId="5A71B255" w:rsidR="006C221C" w:rsidRPr="00CC61B3" w:rsidRDefault="006C221C" w:rsidP="00AC0F19">
      <w:pPr>
        <w:spacing w:line="360" w:lineRule="auto"/>
        <w:jc w:val="both"/>
        <w:rPr>
          <w:rFonts w:ascii="Book Antiqua" w:hAnsi="Book Antiqua" w:cs="Times New Roman"/>
          <w:b/>
          <w:i/>
        </w:rPr>
      </w:pPr>
      <w:r w:rsidRPr="00CC61B3">
        <w:rPr>
          <w:rFonts w:ascii="Book Antiqua" w:hAnsi="Book Antiqua" w:cs="Times New Roman"/>
          <w:b/>
          <w:i/>
        </w:rPr>
        <w:t xml:space="preserve">Psychosocial </w:t>
      </w:r>
      <w:r w:rsidR="00CC61B3" w:rsidRPr="00CC61B3">
        <w:rPr>
          <w:rFonts w:ascii="Book Antiqua" w:hAnsi="Book Antiqua" w:cs="Times New Roman"/>
          <w:b/>
          <w:i/>
        </w:rPr>
        <w:t>i</w:t>
      </w:r>
      <w:r w:rsidRPr="00CC61B3">
        <w:rPr>
          <w:rFonts w:ascii="Book Antiqua" w:hAnsi="Book Antiqua" w:cs="Times New Roman"/>
          <w:b/>
          <w:i/>
        </w:rPr>
        <w:t>ssues</w:t>
      </w:r>
    </w:p>
    <w:p w14:paraId="1447EDAB" w14:textId="4A6FA2DD" w:rsidR="003D3A71" w:rsidRPr="00CC61B3" w:rsidRDefault="003D3A71" w:rsidP="00AC0F19">
      <w:pPr>
        <w:spacing w:line="360" w:lineRule="auto"/>
        <w:jc w:val="both"/>
        <w:rPr>
          <w:rFonts w:ascii="Book Antiqua" w:hAnsi="Book Antiqua" w:cs="Times New Roman"/>
        </w:rPr>
      </w:pPr>
      <w:r w:rsidRPr="00CC61B3">
        <w:rPr>
          <w:rFonts w:ascii="Book Antiqua" w:hAnsi="Book Antiqua" w:cs="Times New Roman"/>
        </w:rPr>
        <w:t>Attempting to understand and address the psychosocial challenges faced by cancer survivors is an established and important aspect of</w:t>
      </w:r>
      <w:r w:rsidR="00CC61B3">
        <w:rPr>
          <w:rFonts w:ascii="Book Antiqua" w:hAnsi="Book Antiqua" w:cs="Times New Roman"/>
        </w:rPr>
        <w:t xml:space="preserve"> survivorship care and </w:t>
      </w:r>
      <w:proofErr w:type="gramStart"/>
      <w:r w:rsidR="00CC61B3">
        <w:rPr>
          <w:rFonts w:ascii="Book Antiqua" w:hAnsi="Book Antiqua" w:cs="Times New Roman"/>
        </w:rPr>
        <w:t>research</w:t>
      </w:r>
      <w:r w:rsidR="00E00592" w:rsidRPr="00CC61B3">
        <w:rPr>
          <w:rFonts w:ascii="Book Antiqua" w:hAnsi="Book Antiqua" w:cs="Times New Roman"/>
          <w:vertAlign w:val="superscript"/>
        </w:rPr>
        <w:t>[</w:t>
      </w:r>
      <w:proofErr w:type="gramEnd"/>
      <w:r w:rsidR="00E00592" w:rsidRPr="00CC61B3">
        <w:rPr>
          <w:rFonts w:ascii="Book Antiqua" w:hAnsi="Book Antiqua"/>
          <w:vertAlign w:val="superscript"/>
        </w:rPr>
        <w:t>3</w:t>
      </w:r>
      <w:r w:rsidR="00E00592" w:rsidRPr="00CC61B3">
        <w:rPr>
          <w:rFonts w:ascii="Book Antiqua" w:hAnsi="Book Antiqua" w:cs="Times New Roman"/>
          <w:vertAlign w:val="superscript"/>
        </w:rPr>
        <w:t>]</w:t>
      </w:r>
      <w:r w:rsidRPr="00CC61B3">
        <w:rPr>
          <w:rFonts w:ascii="Book Antiqua" w:hAnsi="Book Antiqua" w:cs="Times New Roman"/>
        </w:rPr>
        <w:t>. Proceeding with life after cancer can be a complicated, life-altering process. The psychological evolution that occurs during this process can result potentially in both positive and nega</w:t>
      </w:r>
      <w:r w:rsidR="00CC61B3">
        <w:rPr>
          <w:rFonts w:ascii="Book Antiqua" w:hAnsi="Book Antiqua" w:cs="Times New Roman"/>
        </w:rPr>
        <w:t xml:space="preserve">tive outcomes amongst </w:t>
      </w:r>
      <w:proofErr w:type="gramStart"/>
      <w:r w:rsidR="00CC61B3">
        <w:rPr>
          <w:rFonts w:ascii="Book Antiqua" w:hAnsi="Book Antiqua" w:cs="Times New Roman"/>
        </w:rPr>
        <w:t>survivors</w:t>
      </w:r>
      <w:r w:rsidR="00E00592" w:rsidRPr="00CC61B3">
        <w:rPr>
          <w:rFonts w:ascii="Book Antiqua" w:hAnsi="Book Antiqua" w:cs="Times New Roman"/>
          <w:vertAlign w:val="superscript"/>
        </w:rPr>
        <w:t>[</w:t>
      </w:r>
      <w:proofErr w:type="gramEnd"/>
      <w:r w:rsidR="00E00592" w:rsidRPr="00CC61B3">
        <w:rPr>
          <w:rFonts w:ascii="Book Antiqua" w:hAnsi="Book Antiqua"/>
          <w:vertAlign w:val="superscript"/>
        </w:rPr>
        <w:t>4</w:t>
      </w:r>
      <w:r w:rsidR="00E00592" w:rsidRPr="00CC61B3">
        <w:rPr>
          <w:rFonts w:ascii="Book Antiqua" w:hAnsi="Book Antiqua" w:cs="Times New Roman"/>
          <w:vertAlign w:val="superscript"/>
        </w:rPr>
        <w:t>]</w:t>
      </w:r>
      <w:r w:rsidRPr="00CC61B3">
        <w:rPr>
          <w:rFonts w:ascii="Book Antiqua" w:hAnsi="Book Antiqua" w:cs="Times New Roman"/>
        </w:rPr>
        <w:t>.</w:t>
      </w:r>
    </w:p>
    <w:p w14:paraId="26757883" w14:textId="3484E4EA" w:rsidR="003D3A71" w:rsidRPr="00CC61B3" w:rsidRDefault="003D3A71" w:rsidP="00CC61B3">
      <w:pPr>
        <w:spacing w:line="360" w:lineRule="auto"/>
        <w:ind w:firstLineChars="100" w:firstLine="240"/>
        <w:jc w:val="both"/>
        <w:rPr>
          <w:rFonts w:ascii="Book Antiqua" w:hAnsi="Book Antiqua" w:cs="Times New Roman"/>
        </w:rPr>
      </w:pPr>
      <w:r w:rsidRPr="00CC61B3">
        <w:rPr>
          <w:rFonts w:ascii="Book Antiqua" w:hAnsi="Book Antiqua" w:cs="Times New Roman"/>
        </w:rPr>
        <w:t>Struggles commonly described by cancer survivors include fear, uncertainty, anxiety, depression, insomnia, relationship challenges, employment discrimination, financial c</w:t>
      </w:r>
      <w:r w:rsidR="00CC61B3">
        <w:rPr>
          <w:rFonts w:ascii="Book Antiqua" w:hAnsi="Book Antiqua" w:cs="Times New Roman"/>
        </w:rPr>
        <w:t xml:space="preserve">oncerns, and loss of </w:t>
      </w:r>
      <w:proofErr w:type="gramStart"/>
      <w:r w:rsidR="00CC61B3">
        <w:rPr>
          <w:rFonts w:ascii="Book Antiqua" w:hAnsi="Book Antiqua" w:cs="Times New Roman"/>
        </w:rPr>
        <w:t>insurance</w:t>
      </w:r>
      <w:r w:rsidR="00E00592" w:rsidRPr="00CC61B3">
        <w:rPr>
          <w:rFonts w:ascii="Book Antiqua" w:hAnsi="Book Antiqua" w:cs="Times New Roman"/>
          <w:vertAlign w:val="superscript"/>
        </w:rPr>
        <w:t>[</w:t>
      </w:r>
      <w:proofErr w:type="gramEnd"/>
      <w:r w:rsidR="00E00592" w:rsidRPr="00CC61B3">
        <w:rPr>
          <w:rFonts w:ascii="Book Antiqua" w:hAnsi="Book Antiqua"/>
          <w:vertAlign w:val="superscript"/>
        </w:rPr>
        <w:t>5</w:t>
      </w:r>
      <w:r w:rsidR="00E00592" w:rsidRPr="00CC61B3">
        <w:rPr>
          <w:rFonts w:ascii="Book Antiqua" w:hAnsi="Book Antiqua" w:cs="Times New Roman"/>
          <w:vertAlign w:val="superscript"/>
        </w:rPr>
        <w:t>-</w:t>
      </w:r>
      <w:r w:rsidR="00E00592" w:rsidRPr="00CC61B3">
        <w:rPr>
          <w:rFonts w:ascii="Book Antiqua" w:hAnsi="Book Antiqua"/>
          <w:vertAlign w:val="superscript"/>
        </w:rPr>
        <w:t>10</w:t>
      </w:r>
      <w:r w:rsidR="00E00592" w:rsidRPr="00CC61B3">
        <w:rPr>
          <w:rFonts w:ascii="Book Antiqua" w:hAnsi="Book Antiqua" w:cs="Times New Roman"/>
          <w:vertAlign w:val="superscript"/>
        </w:rPr>
        <w:t>]</w:t>
      </w:r>
      <w:r w:rsidR="00B06E1D" w:rsidRPr="00CC61B3">
        <w:rPr>
          <w:rFonts w:ascii="Book Antiqua" w:hAnsi="Book Antiqua" w:cs="Times New Roman"/>
        </w:rPr>
        <w:t>.</w:t>
      </w:r>
      <w:r w:rsidRPr="00CC61B3">
        <w:rPr>
          <w:rFonts w:ascii="Book Antiqua" w:hAnsi="Book Antiqua" w:cs="Times New Roman"/>
        </w:rPr>
        <w:t xml:space="preserve"> Furthermore, due to disease and treatment specifics, gynecologic cancer survivors may frequently encounter issues with body i</w:t>
      </w:r>
      <w:r w:rsidR="00CC61B3">
        <w:rPr>
          <w:rFonts w:ascii="Book Antiqua" w:hAnsi="Book Antiqua" w:cs="Times New Roman"/>
        </w:rPr>
        <w:t xml:space="preserve">mage, sexuality, and </w:t>
      </w:r>
      <w:proofErr w:type="gramStart"/>
      <w:r w:rsidR="00CC61B3">
        <w:rPr>
          <w:rFonts w:ascii="Book Antiqua" w:hAnsi="Book Antiqua" w:cs="Times New Roman"/>
        </w:rPr>
        <w:t>fertility</w:t>
      </w:r>
      <w:r w:rsidR="00E00592" w:rsidRPr="00CC61B3">
        <w:rPr>
          <w:rFonts w:ascii="Book Antiqua" w:hAnsi="Book Antiqua" w:cs="Times New Roman"/>
          <w:vertAlign w:val="superscript"/>
        </w:rPr>
        <w:t>[</w:t>
      </w:r>
      <w:proofErr w:type="gramEnd"/>
      <w:r w:rsidR="00E00592" w:rsidRPr="00CC61B3">
        <w:rPr>
          <w:rFonts w:ascii="Book Antiqua" w:hAnsi="Book Antiqua"/>
          <w:vertAlign w:val="superscript"/>
        </w:rPr>
        <w:t>11</w:t>
      </w:r>
      <w:r w:rsidR="00CC61B3">
        <w:rPr>
          <w:rFonts w:ascii="Book Antiqua" w:eastAsia="宋体" w:hAnsi="Book Antiqua" w:cs="Times New Roman" w:hint="eastAsia"/>
          <w:vertAlign w:val="superscript"/>
          <w:lang w:eastAsia="zh-CN"/>
        </w:rPr>
        <w:t>,</w:t>
      </w:r>
      <w:r w:rsidR="00E00592" w:rsidRPr="00CC61B3">
        <w:rPr>
          <w:rFonts w:ascii="Book Antiqua" w:hAnsi="Book Antiqua"/>
          <w:vertAlign w:val="superscript"/>
        </w:rPr>
        <w:t>12</w:t>
      </w:r>
      <w:r w:rsidR="00E00592" w:rsidRPr="00CC61B3">
        <w:rPr>
          <w:rFonts w:ascii="Book Antiqua" w:hAnsi="Book Antiqua" w:cs="Times New Roman"/>
          <w:vertAlign w:val="superscript"/>
        </w:rPr>
        <w:t>]</w:t>
      </w:r>
      <w:r w:rsidR="008673C8" w:rsidRPr="00CC61B3">
        <w:rPr>
          <w:rFonts w:ascii="Book Antiqua" w:hAnsi="Book Antiqua" w:cs="Times New Roman"/>
        </w:rPr>
        <w:t>. C</w:t>
      </w:r>
      <w:r w:rsidR="006C4B95" w:rsidRPr="00CC61B3">
        <w:rPr>
          <w:rFonts w:ascii="Book Antiqua" w:hAnsi="Book Antiqua" w:cs="Times New Roman"/>
        </w:rPr>
        <w:t>ompared to</w:t>
      </w:r>
      <w:r w:rsidRPr="00CC61B3">
        <w:rPr>
          <w:rFonts w:ascii="Book Antiqua" w:hAnsi="Book Antiqua" w:cs="Times New Roman"/>
        </w:rPr>
        <w:t xml:space="preserve"> other populations of cancer survivors, relatively few studies have specifically investigated the long-term psychosocial outcomes and needs of gynecologic cancer survivors. Caution must be emphasized when generalizing amongst survivors as each population faces unique challenges and has specific supportive care needs. </w:t>
      </w:r>
    </w:p>
    <w:p w14:paraId="039D06B2" w14:textId="676910BD" w:rsidR="0010643C" w:rsidRPr="00CC61B3" w:rsidRDefault="003D3A71" w:rsidP="00CC61B3">
      <w:pPr>
        <w:spacing w:line="360" w:lineRule="auto"/>
        <w:ind w:firstLineChars="100" w:firstLine="240"/>
        <w:jc w:val="both"/>
        <w:rPr>
          <w:rFonts w:ascii="Book Antiqua" w:hAnsi="Book Antiqua" w:cs="Times New Roman"/>
        </w:rPr>
      </w:pPr>
      <w:r w:rsidRPr="00CC61B3">
        <w:rPr>
          <w:rFonts w:ascii="Book Antiqua" w:hAnsi="Book Antiqua" w:cs="Times New Roman"/>
        </w:rPr>
        <w:t xml:space="preserve">It has been recognized that medical variables, while important, seem to play a lesser role than psychological adjustment in predicting long-term psychological health amongst </w:t>
      </w:r>
      <w:proofErr w:type="gramStart"/>
      <w:r w:rsidRPr="00CC61B3">
        <w:rPr>
          <w:rFonts w:ascii="Book Antiqua" w:hAnsi="Book Antiqua" w:cs="Times New Roman"/>
        </w:rPr>
        <w:t>survivors</w:t>
      </w:r>
      <w:r w:rsidR="00E00592" w:rsidRPr="00CC61B3">
        <w:rPr>
          <w:rFonts w:ascii="Book Antiqua" w:hAnsi="Book Antiqua" w:cs="Times New Roman"/>
          <w:vertAlign w:val="superscript"/>
        </w:rPr>
        <w:t>[</w:t>
      </w:r>
      <w:proofErr w:type="gramEnd"/>
      <w:r w:rsidR="005E4FB4">
        <w:rPr>
          <w:rFonts w:ascii="Book Antiqua" w:hAnsi="Book Antiqua"/>
          <w:vertAlign w:val="superscript"/>
        </w:rPr>
        <w:t>8,</w:t>
      </w:r>
      <w:r w:rsidR="00E00592" w:rsidRPr="00CC61B3">
        <w:rPr>
          <w:rFonts w:ascii="Book Antiqua" w:hAnsi="Book Antiqua"/>
          <w:vertAlign w:val="superscript"/>
        </w:rPr>
        <w:t>13</w:t>
      </w:r>
      <w:r w:rsidR="00E00592" w:rsidRPr="00CC61B3">
        <w:rPr>
          <w:rFonts w:ascii="Book Antiqua" w:hAnsi="Book Antiqua" w:cs="Times New Roman"/>
          <w:vertAlign w:val="superscript"/>
        </w:rPr>
        <w:t>]</w:t>
      </w:r>
      <w:r w:rsidRPr="00CC61B3">
        <w:rPr>
          <w:rFonts w:ascii="Book Antiqua" w:hAnsi="Book Antiqua" w:cs="Times New Roman"/>
        </w:rPr>
        <w:t>. Studies have suggested that survivors with better social support systems experie</w:t>
      </w:r>
      <w:r w:rsidR="00CC61B3">
        <w:rPr>
          <w:rFonts w:ascii="Book Antiqua" w:hAnsi="Book Antiqua" w:cs="Times New Roman"/>
        </w:rPr>
        <w:t xml:space="preserve">nce less anxiety and </w:t>
      </w:r>
      <w:proofErr w:type="gramStart"/>
      <w:r w:rsidR="00CC61B3">
        <w:rPr>
          <w:rFonts w:ascii="Book Antiqua" w:hAnsi="Book Antiqua" w:cs="Times New Roman"/>
        </w:rPr>
        <w:t>depression</w:t>
      </w:r>
      <w:r w:rsidR="00E00592" w:rsidRPr="00CC61B3">
        <w:rPr>
          <w:rFonts w:ascii="Book Antiqua" w:hAnsi="Book Antiqua" w:cs="Times New Roman"/>
          <w:vertAlign w:val="superscript"/>
        </w:rPr>
        <w:t>[</w:t>
      </w:r>
      <w:proofErr w:type="gramEnd"/>
      <w:r w:rsidR="00E00592" w:rsidRPr="00CC61B3">
        <w:rPr>
          <w:rFonts w:ascii="Book Antiqua" w:hAnsi="Book Antiqua"/>
          <w:vertAlign w:val="superscript"/>
        </w:rPr>
        <w:t>14</w:t>
      </w:r>
      <w:r w:rsidR="00CC61B3">
        <w:rPr>
          <w:rFonts w:ascii="Book Antiqua" w:eastAsia="宋体" w:hAnsi="Book Antiqua" w:cs="Times New Roman" w:hint="eastAsia"/>
          <w:vertAlign w:val="superscript"/>
          <w:lang w:eastAsia="zh-CN"/>
        </w:rPr>
        <w:t>,</w:t>
      </w:r>
      <w:r w:rsidR="00E00592" w:rsidRPr="00CC61B3">
        <w:rPr>
          <w:rFonts w:ascii="Book Antiqua" w:hAnsi="Book Antiqua"/>
          <w:vertAlign w:val="superscript"/>
        </w:rPr>
        <w:t>15</w:t>
      </w:r>
      <w:r w:rsidR="00E00592" w:rsidRPr="00CC61B3">
        <w:rPr>
          <w:rFonts w:ascii="Book Antiqua" w:hAnsi="Book Antiqua" w:cs="Times New Roman"/>
          <w:vertAlign w:val="superscript"/>
        </w:rPr>
        <w:t>]</w:t>
      </w:r>
      <w:r w:rsidRPr="00CC61B3">
        <w:rPr>
          <w:rFonts w:ascii="Book Antiqua" w:hAnsi="Book Antiqua" w:cs="Times New Roman"/>
        </w:rPr>
        <w:t>, and that socioeconomic status may strongly contribute to</w:t>
      </w:r>
      <w:r w:rsidR="00CC61B3">
        <w:rPr>
          <w:rFonts w:ascii="Book Antiqua" w:hAnsi="Book Antiqua" w:cs="Times New Roman"/>
        </w:rPr>
        <w:t xml:space="preserve"> overall wellbeing</w:t>
      </w:r>
      <w:r w:rsidR="00E00592" w:rsidRPr="00CC61B3">
        <w:rPr>
          <w:rFonts w:ascii="Book Antiqua" w:hAnsi="Book Antiqua" w:cs="Times New Roman"/>
          <w:vertAlign w:val="superscript"/>
        </w:rPr>
        <w:t>[</w:t>
      </w:r>
      <w:r w:rsidR="00E00592" w:rsidRPr="00CC61B3">
        <w:rPr>
          <w:rFonts w:ascii="Book Antiqua" w:hAnsi="Book Antiqua"/>
          <w:vertAlign w:val="superscript"/>
        </w:rPr>
        <w:t>16</w:t>
      </w:r>
      <w:r w:rsidR="00E00592" w:rsidRPr="00CC61B3">
        <w:rPr>
          <w:rFonts w:ascii="Book Antiqua" w:hAnsi="Book Antiqua" w:cs="Times New Roman"/>
          <w:vertAlign w:val="superscript"/>
        </w:rPr>
        <w:t>]</w:t>
      </w:r>
      <w:r w:rsidRPr="00CC61B3">
        <w:rPr>
          <w:rFonts w:ascii="Book Antiqua" w:hAnsi="Book Antiqua" w:cs="Times New Roman"/>
        </w:rPr>
        <w:t xml:space="preserve">. A recent </w:t>
      </w:r>
      <w:r w:rsidR="002E23E3" w:rsidRPr="00CC61B3">
        <w:rPr>
          <w:rFonts w:ascii="Book Antiqua" w:hAnsi="Book Antiqua" w:cs="Times New Roman"/>
        </w:rPr>
        <w:t xml:space="preserve">longitudinal </w:t>
      </w:r>
      <w:r w:rsidRPr="00CC61B3">
        <w:rPr>
          <w:rFonts w:ascii="Book Antiqua" w:hAnsi="Book Antiqua" w:cs="Times New Roman"/>
        </w:rPr>
        <w:t xml:space="preserve">study investigating long-term survivors of gynecologic cancers revealed </w:t>
      </w:r>
      <w:r w:rsidR="00495AB8" w:rsidRPr="00CC61B3">
        <w:rPr>
          <w:rFonts w:ascii="Book Antiqua" w:hAnsi="Book Antiqua" w:cs="Times New Roman"/>
        </w:rPr>
        <w:t xml:space="preserve">overall </w:t>
      </w:r>
      <w:r w:rsidRPr="00CC61B3">
        <w:rPr>
          <w:rFonts w:ascii="Book Antiqua" w:hAnsi="Book Antiqua" w:cs="Times New Roman"/>
        </w:rPr>
        <w:t>normal levels of q</w:t>
      </w:r>
      <w:r w:rsidR="00495AB8" w:rsidRPr="00CC61B3">
        <w:rPr>
          <w:rFonts w:ascii="Book Antiqua" w:hAnsi="Book Antiqua" w:cs="Times New Roman"/>
        </w:rPr>
        <w:t>uality of life and relationship</w:t>
      </w:r>
      <w:r w:rsidRPr="00CC61B3">
        <w:rPr>
          <w:rFonts w:ascii="Book Antiqua" w:hAnsi="Book Antiqua" w:cs="Times New Roman"/>
        </w:rPr>
        <w:t xml:space="preserve"> adjustment, however increased levels of anxiety and post-traumatic st</w:t>
      </w:r>
      <w:r w:rsidR="00CC61B3">
        <w:rPr>
          <w:rFonts w:ascii="Book Antiqua" w:hAnsi="Book Antiqua" w:cs="Times New Roman"/>
        </w:rPr>
        <w:t xml:space="preserve">ress disorder amongst </w:t>
      </w:r>
      <w:proofErr w:type="gramStart"/>
      <w:r w:rsidR="00CC61B3">
        <w:rPr>
          <w:rFonts w:ascii="Book Antiqua" w:hAnsi="Book Antiqua" w:cs="Times New Roman"/>
        </w:rPr>
        <w:t>survivors</w:t>
      </w:r>
      <w:r w:rsidR="00E00592" w:rsidRPr="00CC61B3">
        <w:rPr>
          <w:rFonts w:ascii="Book Antiqua" w:hAnsi="Book Antiqua" w:cs="Times New Roman"/>
          <w:vertAlign w:val="superscript"/>
        </w:rPr>
        <w:t>[</w:t>
      </w:r>
      <w:proofErr w:type="gramEnd"/>
      <w:r w:rsidR="00E00592" w:rsidRPr="00CC61B3">
        <w:rPr>
          <w:rFonts w:ascii="Book Antiqua" w:hAnsi="Book Antiqua"/>
          <w:vertAlign w:val="superscript"/>
        </w:rPr>
        <w:t>8</w:t>
      </w:r>
      <w:r w:rsidR="00E00592" w:rsidRPr="00CC61B3">
        <w:rPr>
          <w:rFonts w:ascii="Book Antiqua" w:hAnsi="Book Antiqua" w:cs="Times New Roman"/>
          <w:vertAlign w:val="superscript"/>
        </w:rPr>
        <w:t>]</w:t>
      </w:r>
      <w:r w:rsidRPr="00CC61B3">
        <w:rPr>
          <w:rFonts w:ascii="Book Antiqua" w:hAnsi="Book Antiqua" w:cs="Times New Roman"/>
        </w:rPr>
        <w:t>. Overall, more research is needed in this area.</w:t>
      </w:r>
    </w:p>
    <w:p w14:paraId="3A168A9E" w14:textId="07F12A25" w:rsidR="00377CDE" w:rsidRPr="00CC61B3" w:rsidRDefault="003D3A71" w:rsidP="00CC61B3">
      <w:pPr>
        <w:spacing w:line="360" w:lineRule="auto"/>
        <w:ind w:firstLineChars="100" w:firstLine="240"/>
        <w:jc w:val="both"/>
        <w:rPr>
          <w:rFonts w:ascii="Book Antiqua" w:hAnsi="Book Antiqua" w:cs="Times New Roman"/>
        </w:rPr>
      </w:pPr>
      <w:r w:rsidRPr="00CC61B3">
        <w:rPr>
          <w:rFonts w:ascii="Book Antiqua" w:hAnsi="Book Antiqua" w:cs="Times New Roman"/>
        </w:rPr>
        <w:t>In general, cancer survivors as a whole have fortunately shown positive response</w:t>
      </w:r>
      <w:r w:rsidR="00CC61B3">
        <w:rPr>
          <w:rFonts w:ascii="Book Antiqua" w:hAnsi="Book Antiqua" w:cs="Times New Roman"/>
        </w:rPr>
        <w:t xml:space="preserve">s to psychosocial </w:t>
      </w:r>
      <w:proofErr w:type="gramStart"/>
      <w:r w:rsidR="00CC61B3">
        <w:rPr>
          <w:rFonts w:ascii="Book Antiqua" w:hAnsi="Book Antiqua" w:cs="Times New Roman"/>
        </w:rPr>
        <w:t>interventions</w:t>
      </w:r>
      <w:r w:rsidR="00E00592" w:rsidRPr="00CC61B3">
        <w:rPr>
          <w:rFonts w:ascii="Book Antiqua" w:hAnsi="Book Antiqua" w:cs="Times New Roman"/>
          <w:vertAlign w:val="superscript"/>
        </w:rPr>
        <w:t>[</w:t>
      </w:r>
      <w:proofErr w:type="gramEnd"/>
      <w:r w:rsidR="00E00592" w:rsidRPr="00CC61B3">
        <w:rPr>
          <w:rFonts w:ascii="Book Antiqua" w:hAnsi="Book Antiqua"/>
          <w:vertAlign w:val="superscript"/>
        </w:rPr>
        <w:t>7</w:t>
      </w:r>
      <w:r w:rsidR="00E00592" w:rsidRPr="00CC61B3">
        <w:rPr>
          <w:rFonts w:ascii="Book Antiqua" w:hAnsi="Book Antiqua" w:cs="Times New Roman"/>
          <w:vertAlign w:val="superscript"/>
        </w:rPr>
        <w:t>]</w:t>
      </w:r>
      <w:r w:rsidRPr="00CC61B3">
        <w:rPr>
          <w:rFonts w:ascii="Book Antiqua" w:hAnsi="Book Antiqua" w:cs="Times New Roman"/>
        </w:rPr>
        <w:t>. Unfortunately, many survivors do</w:t>
      </w:r>
      <w:r w:rsidR="00E00592" w:rsidRPr="00CC61B3">
        <w:rPr>
          <w:rFonts w:ascii="Book Antiqua" w:hAnsi="Book Antiqua" w:cs="Times New Roman"/>
        </w:rPr>
        <w:t xml:space="preserve"> not </w:t>
      </w:r>
      <w:r w:rsidR="00CC61B3">
        <w:rPr>
          <w:rFonts w:ascii="Book Antiqua" w:hAnsi="Book Antiqua" w:cs="Times New Roman"/>
        </w:rPr>
        <w:t xml:space="preserve">receive psychosocial </w:t>
      </w:r>
      <w:proofErr w:type="gramStart"/>
      <w:r w:rsidR="00CC61B3">
        <w:rPr>
          <w:rFonts w:ascii="Book Antiqua" w:hAnsi="Book Antiqua" w:cs="Times New Roman"/>
        </w:rPr>
        <w:t>care</w:t>
      </w:r>
      <w:r w:rsidR="00E00592" w:rsidRPr="00CC61B3">
        <w:rPr>
          <w:rFonts w:ascii="Book Antiqua" w:hAnsi="Book Antiqua" w:cs="Times New Roman"/>
          <w:vertAlign w:val="superscript"/>
        </w:rPr>
        <w:t>[</w:t>
      </w:r>
      <w:proofErr w:type="gramEnd"/>
      <w:r w:rsidR="00E00592" w:rsidRPr="00CC61B3">
        <w:rPr>
          <w:rFonts w:ascii="Book Antiqua" w:hAnsi="Book Antiqua"/>
          <w:vertAlign w:val="superscript"/>
        </w:rPr>
        <w:t>17</w:t>
      </w:r>
      <w:r w:rsidR="00E00592" w:rsidRPr="00CC61B3">
        <w:rPr>
          <w:rFonts w:ascii="Book Antiqua" w:hAnsi="Book Antiqua" w:cs="Times New Roman"/>
          <w:vertAlign w:val="superscript"/>
        </w:rPr>
        <w:t>]</w:t>
      </w:r>
      <w:r w:rsidR="001C4052" w:rsidRPr="00CC61B3">
        <w:rPr>
          <w:rFonts w:ascii="Book Antiqua" w:hAnsi="Book Antiqua" w:cs="Times New Roman"/>
        </w:rPr>
        <w:t xml:space="preserve">, </w:t>
      </w:r>
      <w:r w:rsidR="00495AB8" w:rsidRPr="00CC61B3">
        <w:rPr>
          <w:rFonts w:ascii="Book Antiqua" w:hAnsi="Book Antiqua" w:cs="Times New Roman"/>
        </w:rPr>
        <w:t>representing</w:t>
      </w:r>
      <w:r w:rsidR="00567BAA" w:rsidRPr="00CC61B3">
        <w:rPr>
          <w:rFonts w:ascii="Book Antiqua" w:hAnsi="Book Antiqua" w:cs="Times New Roman"/>
        </w:rPr>
        <w:t xml:space="preserve"> missed opportunities</w:t>
      </w:r>
      <w:r w:rsidRPr="00CC61B3">
        <w:rPr>
          <w:rFonts w:ascii="Book Antiqua" w:hAnsi="Book Antiqua" w:cs="Times New Roman"/>
        </w:rPr>
        <w:t>.</w:t>
      </w:r>
      <w:r w:rsidR="00377CDE" w:rsidRPr="00CC61B3">
        <w:rPr>
          <w:rFonts w:ascii="Book Antiqua" w:hAnsi="Book Antiqua" w:cs="Times New Roman"/>
        </w:rPr>
        <w:t xml:space="preserve"> Thus, we recommend routine psychological screening and emphasize that screening </w:t>
      </w:r>
      <w:r w:rsidR="00377CDE" w:rsidRPr="00CC61B3">
        <w:rPr>
          <w:rFonts w:ascii="Book Antiqua" w:hAnsi="Book Antiqua" w:cs="Times New Roman"/>
        </w:rPr>
        <w:lastRenderedPageBreak/>
        <w:t>should continue throughout a survivor’s life, as a longer survivorship period does not necessarily correlate with de</w:t>
      </w:r>
      <w:r w:rsidR="00E33445">
        <w:rPr>
          <w:rFonts w:ascii="Book Antiqua" w:hAnsi="Book Antiqua" w:cs="Times New Roman"/>
        </w:rPr>
        <w:t xml:space="preserve">creased psychosocial </w:t>
      </w:r>
      <w:proofErr w:type="gramStart"/>
      <w:r w:rsidR="00E33445">
        <w:rPr>
          <w:rFonts w:ascii="Book Antiqua" w:hAnsi="Book Antiqua" w:cs="Times New Roman"/>
        </w:rPr>
        <w:t>concerns</w:t>
      </w:r>
      <w:r w:rsidR="00E00592" w:rsidRPr="00CC61B3">
        <w:rPr>
          <w:rFonts w:ascii="Book Antiqua" w:hAnsi="Book Antiqua" w:cs="Times New Roman"/>
          <w:vertAlign w:val="superscript"/>
        </w:rPr>
        <w:t>[</w:t>
      </w:r>
      <w:proofErr w:type="gramEnd"/>
      <w:r w:rsidR="00E00592" w:rsidRPr="00CC61B3">
        <w:rPr>
          <w:rFonts w:ascii="Book Antiqua" w:hAnsi="Book Antiqua"/>
          <w:vertAlign w:val="superscript"/>
        </w:rPr>
        <w:t>8</w:t>
      </w:r>
      <w:r w:rsidR="00E00592" w:rsidRPr="00CC61B3">
        <w:rPr>
          <w:rFonts w:ascii="Book Antiqua" w:hAnsi="Book Antiqua" w:cs="Times New Roman"/>
          <w:vertAlign w:val="superscript"/>
        </w:rPr>
        <w:t>]</w:t>
      </w:r>
      <w:r w:rsidR="00377CDE" w:rsidRPr="00CC61B3">
        <w:rPr>
          <w:rFonts w:ascii="Book Antiqua" w:hAnsi="Book Antiqua" w:cs="Times New Roman"/>
        </w:rPr>
        <w:t>. There are multiple brief psychosocial distress scales availabl</w:t>
      </w:r>
      <w:r w:rsidR="00E33445">
        <w:rPr>
          <w:rFonts w:ascii="Book Antiqua" w:hAnsi="Book Antiqua" w:cs="Times New Roman"/>
        </w:rPr>
        <w:t xml:space="preserve">e for rapid in-office </w:t>
      </w:r>
      <w:proofErr w:type="gramStart"/>
      <w:r w:rsidR="00E33445">
        <w:rPr>
          <w:rFonts w:ascii="Book Antiqua" w:hAnsi="Book Antiqua" w:cs="Times New Roman"/>
        </w:rPr>
        <w:t>screening</w:t>
      </w:r>
      <w:r w:rsidR="00E00592" w:rsidRPr="00CC61B3">
        <w:rPr>
          <w:rFonts w:ascii="Book Antiqua" w:hAnsi="Book Antiqua" w:cs="Times New Roman"/>
          <w:vertAlign w:val="superscript"/>
        </w:rPr>
        <w:t>[</w:t>
      </w:r>
      <w:proofErr w:type="gramEnd"/>
      <w:r w:rsidR="00E00592" w:rsidRPr="00CC61B3">
        <w:rPr>
          <w:rFonts w:ascii="Book Antiqua" w:hAnsi="Book Antiqua"/>
          <w:vertAlign w:val="superscript"/>
        </w:rPr>
        <w:t>18</w:t>
      </w:r>
      <w:r w:rsidR="00E00592" w:rsidRPr="00CC61B3">
        <w:rPr>
          <w:rFonts w:ascii="Book Antiqua" w:hAnsi="Book Antiqua" w:cs="Times New Roman"/>
          <w:vertAlign w:val="superscript"/>
        </w:rPr>
        <w:t>]</w:t>
      </w:r>
      <w:r w:rsidR="00377CDE" w:rsidRPr="00CC61B3">
        <w:rPr>
          <w:rFonts w:ascii="Book Antiqua" w:hAnsi="Book Antiqua" w:cs="Times New Roman"/>
        </w:rPr>
        <w:t>.</w:t>
      </w:r>
      <w:r w:rsidR="00CC61B3">
        <w:rPr>
          <w:rFonts w:ascii="Book Antiqua" w:hAnsi="Book Antiqua" w:cs="Times New Roman"/>
        </w:rPr>
        <w:t xml:space="preserve"> </w:t>
      </w:r>
      <w:r w:rsidRPr="00CC61B3">
        <w:rPr>
          <w:rFonts w:ascii="Book Antiqua" w:hAnsi="Book Antiqua" w:cs="Times New Roman"/>
        </w:rPr>
        <w:t>When psychological issues are identified, we recommend either treating or promptly referring for</w:t>
      </w:r>
      <w:r w:rsidR="001C4052" w:rsidRPr="00CC61B3">
        <w:rPr>
          <w:rFonts w:ascii="Book Antiqua" w:hAnsi="Book Antiqua" w:cs="Times New Roman"/>
        </w:rPr>
        <w:t xml:space="preserve"> </w:t>
      </w:r>
      <w:r w:rsidR="0068225D" w:rsidRPr="00CC61B3">
        <w:rPr>
          <w:rFonts w:ascii="Book Antiqua" w:hAnsi="Book Antiqua" w:cs="Times New Roman"/>
        </w:rPr>
        <w:t>treatment</w:t>
      </w:r>
      <w:r w:rsidRPr="00CC61B3">
        <w:rPr>
          <w:rFonts w:ascii="Book Antiqua" w:hAnsi="Book Antiqua" w:cs="Times New Roman"/>
        </w:rPr>
        <w:t xml:space="preserve">. </w:t>
      </w:r>
    </w:p>
    <w:p w14:paraId="0DD0B2D5" w14:textId="5A1B5A09" w:rsidR="003D3A71" w:rsidRPr="00CC61B3" w:rsidRDefault="00377CDE" w:rsidP="00E33445">
      <w:pPr>
        <w:spacing w:line="360" w:lineRule="auto"/>
        <w:ind w:firstLineChars="100" w:firstLine="240"/>
        <w:jc w:val="both"/>
        <w:rPr>
          <w:rFonts w:ascii="Book Antiqua" w:hAnsi="Book Antiqua" w:cs="Times New Roman"/>
        </w:rPr>
      </w:pPr>
      <w:r w:rsidRPr="00CC61B3">
        <w:rPr>
          <w:rFonts w:ascii="Book Antiqua" w:hAnsi="Book Antiqua" w:cs="Times New Roman"/>
        </w:rPr>
        <w:t>Other interventions that have been associated with psychosocial well-being include healthy lifestyle interventions and management of menopausal symptoms.</w:t>
      </w:r>
      <w:r w:rsidR="00CC61B3">
        <w:rPr>
          <w:rFonts w:ascii="Book Antiqua" w:hAnsi="Book Antiqua" w:cs="Times New Roman"/>
        </w:rPr>
        <w:t xml:space="preserve"> </w:t>
      </w:r>
      <w:r w:rsidRPr="00CC61B3">
        <w:rPr>
          <w:rFonts w:ascii="Book Antiqua" w:hAnsi="Book Antiqua" w:cs="Times New Roman"/>
        </w:rPr>
        <w:t>W</w:t>
      </w:r>
      <w:r w:rsidR="003D3A71" w:rsidRPr="00CC61B3">
        <w:rPr>
          <w:rFonts w:ascii="Book Antiqua" w:hAnsi="Book Antiqua" w:cs="Times New Roman"/>
        </w:rPr>
        <w:t>e recommend encouraging healthy lifestyle choices including healthy eating, regular exercise, and good sleep. Regular physical activity may positively affect survivors</w:t>
      </w:r>
      <w:r w:rsidR="001C4052" w:rsidRPr="00CC61B3">
        <w:rPr>
          <w:rFonts w:ascii="Book Antiqua" w:hAnsi="Book Antiqua" w:cs="Times New Roman"/>
        </w:rPr>
        <w:t>’</w:t>
      </w:r>
      <w:r w:rsidR="003D3A71" w:rsidRPr="00CC61B3">
        <w:rPr>
          <w:rFonts w:ascii="Book Antiqua" w:hAnsi="Book Antiqua" w:cs="Times New Roman"/>
        </w:rPr>
        <w:t xml:space="preserve"> psychosocia</w:t>
      </w:r>
      <w:r w:rsidR="00E33445">
        <w:rPr>
          <w:rFonts w:ascii="Book Antiqua" w:hAnsi="Book Antiqua" w:cs="Times New Roman"/>
        </w:rPr>
        <w:t xml:space="preserve">l wellbeing and quality of </w:t>
      </w:r>
      <w:proofErr w:type="gramStart"/>
      <w:r w:rsidR="00E33445">
        <w:rPr>
          <w:rFonts w:ascii="Book Antiqua" w:hAnsi="Book Antiqua" w:cs="Times New Roman"/>
        </w:rPr>
        <w:t>life</w:t>
      </w:r>
      <w:r w:rsidR="00B77E4B" w:rsidRPr="00CC61B3">
        <w:rPr>
          <w:rFonts w:ascii="Book Antiqua" w:hAnsi="Book Antiqua" w:cs="Times New Roman"/>
          <w:vertAlign w:val="superscript"/>
        </w:rPr>
        <w:t>[</w:t>
      </w:r>
      <w:proofErr w:type="gramEnd"/>
      <w:r w:rsidR="00B77E4B" w:rsidRPr="00CC61B3">
        <w:rPr>
          <w:rFonts w:ascii="Book Antiqua" w:hAnsi="Book Antiqua"/>
          <w:vertAlign w:val="superscript"/>
        </w:rPr>
        <w:t>19</w:t>
      </w:r>
      <w:r w:rsidR="00E33445">
        <w:rPr>
          <w:rFonts w:ascii="Book Antiqua" w:eastAsia="宋体" w:hAnsi="Book Antiqua" w:hint="eastAsia"/>
          <w:vertAlign w:val="superscript"/>
          <w:lang w:eastAsia="zh-CN"/>
        </w:rPr>
        <w:t>,</w:t>
      </w:r>
      <w:r w:rsidR="00B77E4B" w:rsidRPr="00CC61B3">
        <w:rPr>
          <w:rFonts w:ascii="Book Antiqua" w:hAnsi="Book Antiqua"/>
          <w:vertAlign w:val="superscript"/>
        </w:rPr>
        <w:t>20</w:t>
      </w:r>
      <w:r w:rsidR="00B77E4B" w:rsidRPr="00CC61B3">
        <w:rPr>
          <w:rFonts w:ascii="Book Antiqua" w:hAnsi="Book Antiqua" w:cs="Times New Roman"/>
          <w:vertAlign w:val="superscript"/>
        </w:rPr>
        <w:t>]</w:t>
      </w:r>
      <w:r w:rsidRPr="00CC61B3">
        <w:rPr>
          <w:rFonts w:ascii="Book Antiqua" w:hAnsi="Book Antiqua" w:cs="Times New Roman"/>
        </w:rPr>
        <w:t>. M</w:t>
      </w:r>
      <w:r w:rsidR="003D3A71" w:rsidRPr="00CC61B3">
        <w:rPr>
          <w:rFonts w:ascii="Book Antiqua" w:hAnsi="Book Antiqua" w:cs="Times New Roman"/>
        </w:rPr>
        <w:t>enopausal symptoms, especially in premenopausal patients, have been associated with distress, dep</w:t>
      </w:r>
      <w:r w:rsidR="00E33445">
        <w:rPr>
          <w:rFonts w:ascii="Book Antiqua" w:hAnsi="Book Antiqua" w:cs="Times New Roman"/>
        </w:rPr>
        <w:t xml:space="preserve">ression, and sexual </w:t>
      </w:r>
      <w:proofErr w:type="gramStart"/>
      <w:r w:rsidR="00E33445">
        <w:rPr>
          <w:rFonts w:ascii="Book Antiqua" w:hAnsi="Book Antiqua" w:cs="Times New Roman"/>
        </w:rPr>
        <w:t>dysfunction</w:t>
      </w:r>
      <w:r w:rsidR="00B77E4B" w:rsidRPr="00CC61B3">
        <w:rPr>
          <w:rFonts w:ascii="Book Antiqua" w:hAnsi="Book Antiqua" w:cs="Times New Roman"/>
          <w:vertAlign w:val="superscript"/>
        </w:rPr>
        <w:t>[</w:t>
      </w:r>
      <w:proofErr w:type="gramEnd"/>
      <w:r w:rsidR="00B77E4B" w:rsidRPr="00CC61B3">
        <w:rPr>
          <w:rFonts w:ascii="Book Antiqua" w:hAnsi="Book Antiqua"/>
          <w:vertAlign w:val="superscript"/>
        </w:rPr>
        <w:t>21</w:t>
      </w:r>
      <w:r w:rsidR="00B77E4B" w:rsidRPr="00CC61B3">
        <w:rPr>
          <w:rFonts w:ascii="Book Antiqua" w:hAnsi="Book Antiqua" w:cs="Times New Roman"/>
          <w:vertAlign w:val="superscript"/>
        </w:rPr>
        <w:t>]</w:t>
      </w:r>
      <w:r w:rsidR="003D3A71" w:rsidRPr="00CC61B3">
        <w:rPr>
          <w:rFonts w:ascii="Book Antiqua" w:hAnsi="Book Antiqua" w:cs="Times New Roman"/>
        </w:rPr>
        <w:t>.</w:t>
      </w:r>
      <w:r w:rsidR="00CC61B3">
        <w:rPr>
          <w:rFonts w:ascii="Book Antiqua" w:hAnsi="Book Antiqua" w:cs="Times New Roman"/>
        </w:rPr>
        <w:t xml:space="preserve"> </w:t>
      </w:r>
      <w:r w:rsidRPr="00CC61B3">
        <w:rPr>
          <w:rFonts w:ascii="Book Antiqua" w:hAnsi="Book Antiqua" w:cs="Times New Roman"/>
        </w:rPr>
        <w:t xml:space="preserve">While most gynecologic cancer survivors can be treated with hormone replacement </w:t>
      </w:r>
      <w:proofErr w:type="gramStart"/>
      <w:r w:rsidRPr="00CC61B3">
        <w:rPr>
          <w:rFonts w:ascii="Book Antiqua" w:hAnsi="Book Antiqua" w:cs="Times New Roman"/>
        </w:rPr>
        <w:t>therapy</w:t>
      </w:r>
      <w:r w:rsidR="00B77E4B" w:rsidRPr="00CC61B3">
        <w:rPr>
          <w:rFonts w:ascii="Book Antiqua" w:hAnsi="Book Antiqua" w:cs="Times New Roman"/>
          <w:vertAlign w:val="superscript"/>
        </w:rPr>
        <w:t>[</w:t>
      </w:r>
      <w:proofErr w:type="gramEnd"/>
      <w:r w:rsidR="00B77E4B" w:rsidRPr="00CC61B3">
        <w:rPr>
          <w:rFonts w:ascii="Book Antiqua" w:hAnsi="Book Antiqua"/>
          <w:vertAlign w:val="superscript"/>
        </w:rPr>
        <w:t>22</w:t>
      </w:r>
      <w:r w:rsidR="00B77E4B" w:rsidRPr="00CC61B3">
        <w:rPr>
          <w:rFonts w:ascii="Book Antiqua" w:hAnsi="Book Antiqua" w:cs="Times New Roman"/>
          <w:vertAlign w:val="superscript"/>
        </w:rPr>
        <w:t>]</w:t>
      </w:r>
      <w:r w:rsidRPr="00CC61B3">
        <w:rPr>
          <w:rFonts w:ascii="Book Antiqua" w:hAnsi="Book Antiqua" w:cs="Times New Roman"/>
        </w:rPr>
        <w:t>, consult with the patient’s oncologist if there is concern about tumor hormonal response.</w:t>
      </w:r>
      <w:r w:rsidR="00CC61B3">
        <w:rPr>
          <w:rFonts w:ascii="Book Antiqua" w:hAnsi="Book Antiqua" w:cs="Times New Roman"/>
        </w:rPr>
        <w:t xml:space="preserve"> </w:t>
      </w:r>
      <w:r w:rsidR="00B3248E" w:rsidRPr="00CC61B3">
        <w:rPr>
          <w:rFonts w:ascii="Book Antiqua" w:hAnsi="Book Antiqua" w:cs="Times New Roman"/>
        </w:rPr>
        <w:t>The American College of Obstetricians and Gynecologists also recommends several non-hormonal options for management of menopausal symptoms that ma</w:t>
      </w:r>
      <w:r w:rsidR="00E33445">
        <w:rPr>
          <w:rFonts w:ascii="Book Antiqua" w:hAnsi="Book Antiqua" w:cs="Times New Roman"/>
        </w:rPr>
        <w:t xml:space="preserve">y be of benefit to these </w:t>
      </w:r>
      <w:proofErr w:type="gramStart"/>
      <w:r w:rsidR="00E33445">
        <w:rPr>
          <w:rFonts w:ascii="Book Antiqua" w:hAnsi="Book Antiqua" w:cs="Times New Roman"/>
        </w:rPr>
        <w:t>women</w:t>
      </w:r>
      <w:r w:rsidR="00B77E4B" w:rsidRPr="00CC61B3">
        <w:rPr>
          <w:rFonts w:ascii="Book Antiqua" w:hAnsi="Book Antiqua" w:cs="Times New Roman"/>
          <w:vertAlign w:val="superscript"/>
        </w:rPr>
        <w:t>[</w:t>
      </w:r>
      <w:proofErr w:type="gramEnd"/>
      <w:r w:rsidR="00B77E4B" w:rsidRPr="00CC61B3">
        <w:rPr>
          <w:rFonts w:ascii="Book Antiqua" w:hAnsi="Book Antiqua"/>
          <w:vertAlign w:val="superscript"/>
        </w:rPr>
        <w:t>23</w:t>
      </w:r>
      <w:r w:rsidR="00B77E4B" w:rsidRPr="00CC61B3">
        <w:rPr>
          <w:rFonts w:ascii="Book Antiqua" w:hAnsi="Book Antiqua" w:cs="Times New Roman"/>
          <w:vertAlign w:val="superscript"/>
        </w:rPr>
        <w:t>]</w:t>
      </w:r>
      <w:r w:rsidR="0074626A" w:rsidRPr="00CC61B3">
        <w:rPr>
          <w:rFonts w:ascii="Book Antiqua" w:hAnsi="Book Antiqua" w:cs="Times New Roman"/>
        </w:rPr>
        <w:t>.</w:t>
      </w:r>
    </w:p>
    <w:p w14:paraId="1A694A48" w14:textId="15789F4F" w:rsidR="0074626A" w:rsidRDefault="003D3A71" w:rsidP="00E33445">
      <w:pPr>
        <w:widowControl w:val="0"/>
        <w:autoSpaceDE w:val="0"/>
        <w:autoSpaceDN w:val="0"/>
        <w:adjustRightInd w:val="0"/>
        <w:spacing w:line="360" w:lineRule="auto"/>
        <w:ind w:firstLineChars="100" w:firstLine="240"/>
        <w:jc w:val="both"/>
        <w:rPr>
          <w:rFonts w:ascii="Book Antiqua" w:eastAsia="宋体" w:hAnsi="Book Antiqua" w:cs="Times New Roman"/>
          <w:lang w:eastAsia="zh-CN"/>
        </w:rPr>
      </w:pPr>
      <w:r w:rsidRPr="00CC61B3">
        <w:rPr>
          <w:rFonts w:ascii="Book Antiqua" w:hAnsi="Book Antiqua" w:cs="Times New Roman"/>
        </w:rPr>
        <w:t>In addition, it is important to address survivors’ supportive care needs, as increased unmet needs correlate with increased distres</w:t>
      </w:r>
      <w:r w:rsidR="00E33445">
        <w:rPr>
          <w:rFonts w:ascii="Book Antiqua" w:hAnsi="Book Antiqua" w:cs="Times New Roman"/>
        </w:rPr>
        <w:t xml:space="preserve">s and decreased quality of </w:t>
      </w:r>
      <w:proofErr w:type="gramStart"/>
      <w:r w:rsidR="00E33445">
        <w:rPr>
          <w:rFonts w:ascii="Book Antiqua" w:hAnsi="Book Antiqua" w:cs="Times New Roman"/>
        </w:rPr>
        <w:t>life</w:t>
      </w:r>
      <w:r w:rsidR="00B77E4B" w:rsidRPr="00CC61B3">
        <w:rPr>
          <w:rFonts w:ascii="Book Antiqua" w:hAnsi="Book Antiqua" w:cs="Times New Roman"/>
          <w:vertAlign w:val="superscript"/>
        </w:rPr>
        <w:t>[</w:t>
      </w:r>
      <w:proofErr w:type="gramEnd"/>
      <w:r w:rsidR="00B77E4B" w:rsidRPr="00CC61B3">
        <w:rPr>
          <w:rFonts w:ascii="Book Antiqua" w:hAnsi="Book Antiqua"/>
          <w:vertAlign w:val="superscript"/>
        </w:rPr>
        <w:t>8</w:t>
      </w:r>
      <w:r w:rsidR="00B77E4B" w:rsidRPr="00CC61B3">
        <w:rPr>
          <w:rFonts w:ascii="Book Antiqua" w:hAnsi="Book Antiqua" w:cs="Times New Roman"/>
          <w:vertAlign w:val="superscript"/>
        </w:rPr>
        <w:t>]</w:t>
      </w:r>
      <w:r w:rsidRPr="00CC61B3">
        <w:rPr>
          <w:rFonts w:ascii="Book Antiqua" w:hAnsi="Book Antiqua" w:cs="Times New Roman"/>
        </w:rPr>
        <w:t xml:space="preserve">. Referral to a well-run local survivor support group may be helpful, and can often be located through local chapters </w:t>
      </w:r>
      <w:r w:rsidR="00495AB8" w:rsidRPr="00CC61B3">
        <w:rPr>
          <w:rFonts w:ascii="Book Antiqua" w:hAnsi="Book Antiqua" w:cs="Times New Roman"/>
        </w:rPr>
        <w:t xml:space="preserve">of </w:t>
      </w:r>
      <w:r w:rsidR="00E33445">
        <w:rPr>
          <w:rFonts w:ascii="Book Antiqua" w:hAnsi="Book Antiqua" w:cs="Times New Roman"/>
        </w:rPr>
        <w:t xml:space="preserve">the American Cancer </w:t>
      </w:r>
      <w:proofErr w:type="gramStart"/>
      <w:r w:rsidR="00E33445">
        <w:rPr>
          <w:rFonts w:ascii="Book Antiqua" w:hAnsi="Book Antiqua" w:cs="Times New Roman"/>
        </w:rPr>
        <w:t>Society</w:t>
      </w:r>
      <w:r w:rsidR="00B77E4B" w:rsidRPr="00CC61B3">
        <w:rPr>
          <w:rFonts w:ascii="Book Antiqua" w:hAnsi="Book Antiqua" w:cs="Times New Roman"/>
          <w:vertAlign w:val="superscript"/>
        </w:rPr>
        <w:t>[</w:t>
      </w:r>
      <w:proofErr w:type="gramEnd"/>
      <w:r w:rsidR="00B77E4B" w:rsidRPr="00CC61B3">
        <w:rPr>
          <w:rFonts w:ascii="Book Antiqua" w:hAnsi="Book Antiqua"/>
          <w:vertAlign w:val="superscript"/>
        </w:rPr>
        <w:t>24</w:t>
      </w:r>
      <w:r w:rsidR="00B77E4B" w:rsidRPr="00CC61B3">
        <w:rPr>
          <w:rFonts w:ascii="Book Antiqua" w:hAnsi="Book Antiqua" w:cs="Times New Roman"/>
          <w:vertAlign w:val="superscript"/>
        </w:rPr>
        <w:t>]</w:t>
      </w:r>
      <w:r w:rsidRPr="00CC61B3">
        <w:rPr>
          <w:rFonts w:ascii="Book Antiqua" w:hAnsi="Book Antiqua" w:cs="Times New Roman"/>
        </w:rPr>
        <w:t xml:space="preserve">. Relationship counseling may be </w:t>
      </w:r>
      <w:r w:rsidR="001C4052" w:rsidRPr="00CC61B3">
        <w:rPr>
          <w:rFonts w:ascii="Book Antiqua" w:hAnsi="Book Antiqua" w:cs="Times New Roman"/>
        </w:rPr>
        <w:t>beneficial</w:t>
      </w:r>
      <w:r w:rsidRPr="00CC61B3">
        <w:rPr>
          <w:rFonts w:ascii="Book Antiqua" w:hAnsi="Book Antiqua" w:cs="Times New Roman"/>
        </w:rPr>
        <w:t>, espec</w:t>
      </w:r>
      <w:r w:rsidR="00E33445">
        <w:rPr>
          <w:rFonts w:ascii="Book Antiqua" w:hAnsi="Book Antiqua" w:cs="Times New Roman"/>
        </w:rPr>
        <w:t xml:space="preserve">ially amongst younger </w:t>
      </w:r>
      <w:proofErr w:type="gramStart"/>
      <w:r w:rsidR="00E33445">
        <w:rPr>
          <w:rFonts w:ascii="Book Antiqua" w:hAnsi="Book Antiqua" w:cs="Times New Roman"/>
        </w:rPr>
        <w:t>survivors</w:t>
      </w:r>
      <w:r w:rsidR="00B77E4B" w:rsidRPr="00CC61B3">
        <w:rPr>
          <w:rFonts w:ascii="Book Antiqua" w:hAnsi="Book Antiqua" w:cs="Times New Roman"/>
          <w:vertAlign w:val="superscript"/>
        </w:rPr>
        <w:t>[</w:t>
      </w:r>
      <w:proofErr w:type="gramEnd"/>
      <w:r w:rsidR="00B77E4B" w:rsidRPr="00CC61B3">
        <w:rPr>
          <w:rFonts w:ascii="Book Antiqua" w:hAnsi="Book Antiqua"/>
          <w:vertAlign w:val="superscript"/>
        </w:rPr>
        <w:t>9</w:t>
      </w:r>
      <w:r w:rsidR="00B77E4B" w:rsidRPr="00CC61B3">
        <w:rPr>
          <w:rFonts w:ascii="Book Antiqua" w:hAnsi="Book Antiqua" w:cs="Times New Roman"/>
          <w:vertAlign w:val="superscript"/>
        </w:rPr>
        <w:t>]</w:t>
      </w:r>
      <w:r w:rsidR="00BB5A61" w:rsidRPr="00CC61B3">
        <w:rPr>
          <w:rFonts w:ascii="Book Antiqua" w:hAnsi="Book Antiqua" w:cs="Times New Roman"/>
        </w:rPr>
        <w:t>.</w:t>
      </w:r>
      <w:r w:rsidR="00CC61B3">
        <w:rPr>
          <w:rFonts w:ascii="Book Antiqua" w:hAnsi="Book Antiqua" w:cs="Times New Roman"/>
        </w:rPr>
        <w:t xml:space="preserve"> </w:t>
      </w:r>
      <w:r w:rsidR="00BB5A61" w:rsidRPr="00CC61B3">
        <w:rPr>
          <w:rFonts w:ascii="Book Antiqua" w:hAnsi="Book Antiqua" w:cs="Times New Roman"/>
        </w:rPr>
        <w:t>F</w:t>
      </w:r>
      <w:r w:rsidRPr="00CC61B3">
        <w:rPr>
          <w:rFonts w:ascii="Book Antiqua" w:hAnsi="Book Antiqua" w:cs="Times New Roman"/>
        </w:rPr>
        <w:t xml:space="preserve">inally, sexual dysfunction and infertility, to be discussed subsequently, may profoundly affect survivors’ psychological health and </w:t>
      </w:r>
      <w:r w:rsidR="001C4052" w:rsidRPr="00CC61B3">
        <w:rPr>
          <w:rFonts w:ascii="Book Antiqua" w:hAnsi="Book Antiqua" w:cs="Times New Roman"/>
        </w:rPr>
        <w:t xml:space="preserve">social </w:t>
      </w:r>
      <w:proofErr w:type="gramStart"/>
      <w:r w:rsidR="001C4052" w:rsidRPr="00CC61B3">
        <w:rPr>
          <w:rFonts w:ascii="Book Antiqua" w:hAnsi="Book Antiqua" w:cs="Times New Roman"/>
        </w:rPr>
        <w:t>wellbeing</w:t>
      </w:r>
      <w:r w:rsidR="00B77E4B" w:rsidRPr="00CC61B3">
        <w:rPr>
          <w:rFonts w:ascii="Book Antiqua" w:hAnsi="Book Antiqua" w:cs="Times New Roman"/>
          <w:vertAlign w:val="superscript"/>
        </w:rPr>
        <w:t>[</w:t>
      </w:r>
      <w:proofErr w:type="gramEnd"/>
      <w:r w:rsidR="00E33445">
        <w:rPr>
          <w:rFonts w:ascii="Book Antiqua" w:hAnsi="Book Antiqua"/>
          <w:vertAlign w:val="superscript"/>
        </w:rPr>
        <w:t>11,</w:t>
      </w:r>
      <w:r w:rsidR="00B77E4B" w:rsidRPr="00CC61B3">
        <w:rPr>
          <w:rFonts w:ascii="Book Antiqua" w:hAnsi="Book Antiqua"/>
          <w:vertAlign w:val="superscript"/>
        </w:rPr>
        <w:t>21</w:t>
      </w:r>
      <w:r w:rsidR="00B77E4B" w:rsidRPr="00CC61B3">
        <w:rPr>
          <w:rFonts w:ascii="Book Antiqua" w:hAnsi="Book Antiqua" w:cs="Times New Roman"/>
          <w:vertAlign w:val="superscript"/>
        </w:rPr>
        <w:t>]</w:t>
      </w:r>
      <w:r w:rsidRPr="00CC61B3">
        <w:rPr>
          <w:rFonts w:ascii="Book Antiqua" w:hAnsi="Book Antiqua" w:cs="Times New Roman"/>
        </w:rPr>
        <w:t>.</w:t>
      </w:r>
    </w:p>
    <w:p w14:paraId="676C1A56" w14:textId="77777777" w:rsidR="00E33445" w:rsidRPr="00E33445" w:rsidRDefault="00E33445" w:rsidP="00E33445">
      <w:pPr>
        <w:widowControl w:val="0"/>
        <w:autoSpaceDE w:val="0"/>
        <w:autoSpaceDN w:val="0"/>
        <w:adjustRightInd w:val="0"/>
        <w:spacing w:line="360" w:lineRule="auto"/>
        <w:ind w:firstLineChars="100" w:firstLine="240"/>
        <w:jc w:val="both"/>
        <w:rPr>
          <w:rFonts w:ascii="Book Antiqua" w:eastAsia="宋体" w:hAnsi="Book Antiqua" w:cs="Times New Roman"/>
          <w:lang w:eastAsia="zh-CN"/>
        </w:rPr>
      </w:pPr>
    </w:p>
    <w:p w14:paraId="545368C6" w14:textId="32FC5717" w:rsidR="00E25E8D" w:rsidRPr="00E33445" w:rsidRDefault="003D3A71" w:rsidP="00AC0F19">
      <w:pPr>
        <w:spacing w:line="360" w:lineRule="auto"/>
        <w:jc w:val="both"/>
        <w:rPr>
          <w:rFonts w:ascii="Book Antiqua" w:hAnsi="Book Antiqua" w:cs="Times New Roman"/>
          <w:b/>
          <w:i/>
        </w:rPr>
      </w:pPr>
      <w:r w:rsidRPr="00E33445">
        <w:rPr>
          <w:rFonts w:ascii="Book Antiqua" w:hAnsi="Book Antiqua" w:cs="Times New Roman"/>
          <w:b/>
          <w:i/>
        </w:rPr>
        <w:t xml:space="preserve">Sexual </w:t>
      </w:r>
      <w:r w:rsidR="00E33445" w:rsidRPr="00E33445">
        <w:rPr>
          <w:rFonts w:ascii="Book Antiqua" w:hAnsi="Book Antiqua" w:cs="Times New Roman"/>
          <w:b/>
          <w:i/>
        </w:rPr>
        <w:t>h</w:t>
      </w:r>
      <w:r w:rsidRPr="00E33445">
        <w:rPr>
          <w:rFonts w:ascii="Book Antiqua" w:hAnsi="Book Antiqua" w:cs="Times New Roman"/>
          <w:b/>
          <w:i/>
        </w:rPr>
        <w:t xml:space="preserve">ealth </w:t>
      </w:r>
    </w:p>
    <w:p w14:paraId="1EE74BBF" w14:textId="0745551B" w:rsidR="00E25E8D" w:rsidRPr="00CC61B3" w:rsidRDefault="003D3A71" w:rsidP="00AC0F19">
      <w:pPr>
        <w:spacing w:line="360" w:lineRule="auto"/>
        <w:jc w:val="both"/>
        <w:rPr>
          <w:rFonts w:ascii="Book Antiqua" w:hAnsi="Book Antiqua" w:cs="Times New Roman"/>
          <w:b/>
        </w:rPr>
      </w:pPr>
      <w:r w:rsidRPr="00CC61B3">
        <w:rPr>
          <w:rFonts w:ascii="Book Antiqua" w:hAnsi="Book Antiqua" w:cs="Times New Roman"/>
        </w:rPr>
        <w:t>Amongst cancer survivors in general, sexual dysfunction has been broadly identified as a comm</w:t>
      </w:r>
      <w:r w:rsidR="00FC3E9F">
        <w:rPr>
          <w:rFonts w:ascii="Book Antiqua" w:hAnsi="Book Antiqua" w:cs="Times New Roman"/>
        </w:rPr>
        <w:t xml:space="preserve">on and often untreated </w:t>
      </w:r>
      <w:proofErr w:type="gramStart"/>
      <w:r w:rsidR="00FC3E9F">
        <w:rPr>
          <w:rFonts w:ascii="Book Antiqua" w:hAnsi="Book Antiqua" w:cs="Times New Roman"/>
        </w:rPr>
        <w:t>problem</w:t>
      </w:r>
      <w:r w:rsidR="00547B1C" w:rsidRPr="00CC61B3">
        <w:rPr>
          <w:rFonts w:ascii="Book Antiqua" w:hAnsi="Book Antiqua" w:cs="Times New Roman"/>
          <w:vertAlign w:val="superscript"/>
        </w:rPr>
        <w:t>[</w:t>
      </w:r>
      <w:proofErr w:type="gramEnd"/>
      <w:r w:rsidR="00547B1C" w:rsidRPr="00CC61B3">
        <w:rPr>
          <w:rFonts w:ascii="Book Antiqua" w:hAnsi="Book Antiqua"/>
          <w:vertAlign w:val="superscript"/>
        </w:rPr>
        <w:t>25</w:t>
      </w:r>
      <w:r w:rsidR="00547B1C" w:rsidRPr="00CC61B3">
        <w:rPr>
          <w:rFonts w:ascii="Book Antiqua" w:hAnsi="Book Antiqua" w:cs="Times New Roman"/>
          <w:vertAlign w:val="superscript"/>
        </w:rPr>
        <w:t>]</w:t>
      </w:r>
      <w:r w:rsidRPr="00CC61B3">
        <w:rPr>
          <w:rFonts w:ascii="Book Antiqua" w:hAnsi="Book Antiqua" w:cs="Times New Roman"/>
        </w:rPr>
        <w:t xml:space="preserve">. Women treated for gynecologic malignancies are at risk for sexual dysfunction due to the nature, </w:t>
      </w:r>
      <w:r w:rsidRPr="00CC61B3">
        <w:rPr>
          <w:rFonts w:ascii="Book Antiqua" w:hAnsi="Book Antiqua" w:cs="Times New Roman"/>
        </w:rPr>
        <w:lastRenderedPageBreak/>
        <w:t xml:space="preserve">location, and treatment of </w:t>
      </w:r>
      <w:r w:rsidR="00495AB8" w:rsidRPr="00CC61B3">
        <w:rPr>
          <w:rFonts w:ascii="Book Antiqua" w:hAnsi="Book Antiqua" w:cs="Times New Roman"/>
        </w:rPr>
        <w:t>their</w:t>
      </w:r>
      <w:r w:rsidRPr="00CC61B3">
        <w:rPr>
          <w:rFonts w:ascii="Book Antiqua" w:hAnsi="Book Antiqua" w:cs="Times New Roman"/>
        </w:rPr>
        <w:t xml:space="preserve"> disease. After all, patients with gynecological cancer often undergo pelvic surgery and/or pelvic radiation, which may have consider</w:t>
      </w:r>
      <w:r w:rsidR="00FC3E9F">
        <w:rPr>
          <w:rFonts w:ascii="Book Antiqua" w:hAnsi="Book Antiqua" w:cs="Times New Roman"/>
        </w:rPr>
        <w:t xml:space="preserve">able effects on sexual </w:t>
      </w:r>
      <w:proofErr w:type="gramStart"/>
      <w:r w:rsidR="00FC3E9F">
        <w:rPr>
          <w:rFonts w:ascii="Book Antiqua" w:hAnsi="Book Antiqua" w:cs="Times New Roman"/>
        </w:rPr>
        <w:t>function</w:t>
      </w:r>
      <w:r w:rsidR="00547B1C" w:rsidRPr="00CC61B3">
        <w:rPr>
          <w:rFonts w:ascii="Book Antiqua" w:hAnsi="Book Antiqua" w:cs="Times New Roman"/>
          <w:vertAlign w:val="superscript"/>
        </w:rPr>
        <w:t>[</w:t>
      </w:r>
      <w:proofErr w:type="gramEnd"/>
      <w:r w:rsidR="00547B1C" w:rsidRPr="00CC61B3">
        <w:rPr>
          <w:rFonts w:ascii="Book Antiqua" w:hAnsi="Book Antiqua"/>
          <w:vertAlign w:val="superscript"/>
        </w:rPr>
        <w:t>26</w:t>
      </w:r>
      <w:r w:rsidR="00547B1C" w:rsidRPr="00CC61B3">
        <w:rPr>
          <w:rFonts w:ascii="Book Antiqua" w:hAnsi="Book Antiqua" w:cs="Times New Roman"/>
          <w:vertAlign w:val="superscript"/>
        </w:rPr>
        <w:t>]</w:t>
      </w:r>
      <w:r w:rsidRPr="00CC61B3">
        <w:rPr>
          <w:rFonts w:ascii="Book Antiqua" w:hAnsi="Book Antiqua" w:cs="Times New Roman"/>
        </w:rPr>
        <w:t>. Research has indicated that sexual concerns amongst gynecologic cancer survivors may include physical, psychol</w:t>
      </w:r>
      <w:r w:rsidR="00FC3E9F">
        <w:rPr>
          <w:rFonts w:ascii="Book Antiqua" w:hAnsi="Book Antiqua" w:cs="Times New Roman"/>
        </w:rPr>
        <w:t xml:space="preserve">ogical, and social </w:t>
      </w:r>
      <w:proofErr w:type="gramStart"/>
      <w:r w:rsidR="00FC3E9F">
        <w:rPr>
          <w:rFonts w:ascii="Book Antiqua" w:hAnsi="Book Antiqua" w:cs="Times New Roman"/>
        </w:rPr>
        <w:t>dysfunctions</w:t>
      </w:r>
      <w:r w:rsidR="00547B1C" w:rsidRPr="00CC61B3">
        <w:rPr>
          <w:rFonts w:ascii="Book Antiqua" w:hAnsi="Book Antiqua" w:cs="Times New Roman"/>
          <w:vertAlign w:val="superscript"/>
        </w:rPr>
        <w:t>[</w:t>
      </w:r>
      <w:proofErr w:type="gramEnd"/>
      <w:r w:rsidR="00FC3E9F">
        <w:rPr>
          <w:rFonts w:ascii="Book Antiqua" w:hAnsi="Book Antiqua" w:cs="Times New Roman"/>
          <w:vertAlign w:val="superscript"/>
        </w:rPr>
        <w:t>6,</w:t>
      </w:r>
      <w:r w:rsidR="001D6E91" w:rsidRPr="00CC61B3">
        <w:rPr>
          <w:rFonts w:ascii="Book Antiqua" w:hAnsi="Book Antiqua" w:cs="Times New Roman"/>
          <w:vertAlign w:val="superscript"/>
        </w:rPr>
        <w:t>11</w:t>
      </w:r>
      <w:r w:rsidR="00FC3E9F">
        <w:rPr>
          <w:rFonts w:ascii="Book Antiqua" w:eastAsia="宋体" w:hAnsi="Book Antiqua" w:cs="Times New Roman" w:hint="eastAsia"/>
          <w:vertAlign w:val="superscript"/>
          <w:lang w:eastAsia="zh-CN"/>
        </w:rPr>
        <w:t>,</w:t>
      </w:r>
      <w:r w:rsidR="001D6E91" w:rsidRPr="00CC61B3">
        <w:rPr>
          <w:rFonts w:ascii="Book Antiqua" w:hAnsi="Book Antiqua" w:cs="Times New Roman"/>
          <w:vertAlign w:val="superscript"/>
        </w:rPr>
        <w:t>12</w:t>
      </w:r>
      <w:r w:rsidR="00547B1C" w:rsidRPr="00CC61B3">
        <w:rPr>
          <w:rFonts w:ascii="Book Antiqua" w:hAnsi="Book Antiqua" w:cs="Times New Roman"/>
          <w:vertAlign w:val="superscript"/>
        </w:rPr>
        <w:t>]</w:t>
      </w:r>
      <w:r w:rsidRPr="00CC61B3">
        <w:rPr>
          <w:rFonts w:ascii="Book Antiqua" w:hAnsi="Book Antiqua" w:cs="Times New Roman"/>
        </w:rPr>
        <w:t xml:space="preserve">. </w:t>
      </w:r>
      <w:r w:rsidR="00E25E8D" w:rsidRPr="00CC61B3">
        <w:rPr>
          <w:rFonts w:ascii="Book Antiqua" w:hAnsi="Book Antiqua" w:cs="Times New Roman"/>
        </w:rPr>
        <w:t>A recent abstract presented at the 2015 American Society of Clinical Oncologists found that young, premenopausal women, those who underwent chemotherapy, and those in committed relationships may be at greater risk for sexual dysfunction, and among those with sexual dysfunction, a greater decline in sexual activity was seen after ca</w:t>
      </w:r>
      <w:r w:rsidR="009874AB" w:rsidRPr="00CC61B3">
        <w:rPr>
          <w:rFonts w:ascii="Book Antiqua" w:hAnsi="Book Antiqua" w:cs="Times New Roman"/>
        </w:rPr>
        <w:t xml:space="preserve">ncer </w:t>
      </w:r>
      <w:proofErr w:type="gramStart"/>
      <w:r w:rsidR="009874AB" w:rsidRPr="00CC61B3">
        <w:rPr>
          <w:rFonts w:ascii="Book Antiqua" w:hAnsi="Book Antiqua" w:cs="Times New Roman"/>
        </w:rPr>
        <w:t>treatment</w:t>
      </w:r>
      <w:r w:rsidR="00547B1C" w:rsidRPr="00CC61B3">
        <w:rPr>
          <w:rFonts w:ascii="Book Antiqua" w:hAnsi="Book Antiqua" w:cs="Times New Roman"/>
          <w:vertAlign w:val="superscript"/>
        </w:rPr>
        <w:t>[</w:t>
      </w:r>
      <w:proofErr w:type="gramEnd"/>
      <w:r w:rsidR="005871DE" w:rsidRPr="00CC61B3">
        <w:rPr>
          <w:rFonts w:ascii="Book Antiqua" w:hAnsi="Book Antiqua" w:cs="Times New Roman"/>
          <w:vertAlign w:val="superscript"/>
        </w:rPr>
        <w:t>27</w:t>
      </w:r>
      <w:r w:rsidR="00547B1C" w:rsidRPr="00CC61B3">
        <w:rPr>
          <w:rFonts w:ascii="Book Antiqua" w:hAnsi="Book Antiqua" w:cs="Times New Roman"/>
          <w:vertAlign w:val="superscript"/>
        </w:rPr>
        <w:t>]</w:t>
      </w:r>
      <w:r w:rsidR="009874AB" w:rsidRPr="00CC61B3">
        <w:rPr>
          <w:rFonts w:ascii="Book Antiqua" w:eastAsia="Times New Roman" w:hAnsi="Book Antiqua" w:cs="Times New Roman"/>
          <w:bCs/>
          <w:lang w:val="en"/>
        </w:rPr>
        <w:t>.</w:t>
      </w:r>
    </w:p>
    <w:p w14:paraId="2A51B3BB" w14:textId="4F289759" w:rsidR="003D3A71" w:rsidRPr="00CC61B3" w:rsidRDefault="003D3A71" w:rsidP="00FC3E9F">
      <w:pPr>
        <w:spacing w:line="360" w:lineRule="auto"/>
        <w:ind w:firstLineChars="100" w:firstLine="240"/>
        <w:jc w:val="both"/>
        <w:rPr>
          <w:rFonts w:ascii="Book Antiqua" w:hAnsi="Book Antiqua" w:cs="Times New Roman"/>
        </w:rPr>
      </w:pPr>
      <w:r w:rsidRPr="00CC61B3">
        <w:rPr>
          <w:rFonts w:ascii="Book Antiqua" w:hAnsi="Book Antiqua" w:cs="Times New Roman"/>
        </w:rPr>
        <w:t>Pelvic radiation therapy may contribute significantly to many of the physical effects described, including skin fibrosis, shortening and narrowing of the vagina, disruption in ovarian function and subsequent vaginal dryness, dyspareunia, and loss of interest</w:t>
      </w:r>
      <w:r w:rsidR="00FC3E9F">
        <w:rPr>
          <w:rFonts w:ascii="Book Antiqua" w:hAnsi="Book Antiqua" w:cs="Times New Roman"/>
        </w:rPr>
        <w:t xml:space="preserve"> in sexual activity</w:t>
      </w:r>
      <w:r w:rsidR="005871DE" w:rsidRPr="00CC61B3">
        <w:rPr>
          <w:rFonts w:ascii="Book Antiqua" w:hAnsi="Book Antiqua" w:cs="Times New Roman"/>
          <w:vertAlign w:val="superscript"/>
        </w:rPr>
        <w:t>[</w:t>
      </w:r>
      <w:r w:rsidR="00FC3E9F">
        <w:rPr>
          <w:rFonts w:ascii="Book Antiqua" w:hAnsi="Book Antiqua"/>
          <w:vertAlign w:val="superscript"/>
        </w:rPr>
        <w:t>26,</w:t>
      </w:r>
      <w:r w:rsidR="005871DE" w:rsidRPr="00CC61B3">
        <w:rPr>
          <w:rFonts w:ascii="Book Antiqua" w:hAnsi="Book Antiqua" w:cs="Times New Roman"/>
          <w:vertAlign w:val="superscript"/>
        </w:rPr>
        <w:t>28-30</w:t>
      </w:r>
      <w:r w:rsidR="00547B1C" w:rsidRPr="00CC61B3">
        <w:rPr>
          <w:rFonts w:ascii="Book Antiqua" w:hAnsi="Book Antiqua" w:cs="Times New Roman"/>
          <w:vertAlign w:val="superscript"/>
        </w:rPr>
        <w:t>]</w:t>
      </w:r>
      <w:r w:rsidR="000F3F71" w:rsidRPr="00CC61B3">
        <w:rPr>
          <w:rFonts w:ascii="Book Antiqua" w:hAnsi="Book Antiqua" w:cs="Times New Roman"/>
        </w:rPr>
        <w:t>.</w:t>
      </w:r>
      <w:r w:rsidRPr="00CC61B3">
        <w:rPr>
          <w:rFonts w:ascii="Book Antiqua" w:hAnsi="Book Antiqua" w:cs="Times New Roman"/>
        </w:rPr>
        <w:t xml:space="preserve"> Other concerns identified amongst gynecologic cancer survivors include altered body image, decreased libido, sexual performance anxiety, and percei</w:t>
      </w:r>
      <w:r w:rsidR="00FC3E9F">
        <w:rPr>
          <w:rFonts w:ascii="Book Antiqua" w:hAnsi="Book Antiqua" w:cs="Times New Roman"/>
        </w:rPr>
        <w:t xml:space="preserve">ved changes in partner </w:t>
      </w:r>
      <w:proofErr w:type="gramStart"/>
      <w:r w:rsidR="00FC3E9F">
        <w:rPr>
          <w:rFonts w:ascii="Book Antiqua" w:hAnsi="Book Antiqua" w:cs="Times New Roman"/>
        </w:rPr>
        <w:t>interest</w:t>
      </w:r>
      <w:r w:rsidR="005871DE" w:rsidRPr="00CC61B3">
        <w:rPr>
          <w:rFonts w:ascii="Book Antiqua" w:hAnsi="Book Antiqua" w:cs="Times New Roman"/>
          <w:vertAlign w:val="superscript"/>
        </w:rPr>
        <w:t>[</w:t>
      </w:r>
      <w:proofErr w:type="gramEnd"/>
      <w:r w:rsidR="005871DE" w:rsidRPr="00CC61B3">
        <w:rPr>
          <w:rFonts w:ascii="Book Antiqua" w:hAnsi="Book Antiqua" w:cs="Times New Roman"/>
          <w:vertAlign w:val="superscript"/>
        </w:rPr>
        <w:t>31-34</w:t>
      </w:r>
      <w:r w:rsidR="00547B1C" w:rsidRPr="00CC61B3">
        <w:rPr>
          <w:rFonts w:ascii="Book Antiqua" w:hAnsi="Book Antiqua" w:cs="Times New Roman"/>
          <w:vertAlign w:val="superscript"/>
        </w:rPr>
        <w:t>]</w:t>
      </w:r>
      <w:r w:rsidRPr="00CC61B3">
        <w:rPr>
          <w:rFonts w:ascii="Book Antiqua" w:hAnsi="Book Antiqua" w:cs="Times New Roman"/>
        </w:rPr>
        <w:t>.</w:t>
      </w:r>
    </w:p>
    <w:p w14:paraId="1B68E281" w14:textId="00504D40" w:rsidR="003D3A71" w:rsidRPr="00CC61B3" w:rsidRDefault="003D3A71" w:rsidP="00FC3E9F">
      <w:pPr>
        <w:spacing w:line="360" w:lineRule="auto"/>
        <w:ind w:firstLineChars="100" w:firstLine="240"/>
        <w:jc w:val="both"/>
        <w:rPr>
          <w:rFonts w:ascii="Book Antiqua" w:hAnsi="Book Antiqua" w:cs="Times New Roman"/>
        </w:rPr>
      </w:pPr>
      <w:r w:rsidRPr="00CC61B3">
        <w:rPr>
          <w:rFonts w:ascii="Book Antiqua" w:hAnsi="Book Antiqua" w:cs="Times New Roman"/>
        </w:rPr>
        <w:t>When considering treatment options for cancer-related sexual dysfunction it is important to recognize that normal sexual functioning can vary markedly, and that sexual function may improve a</w:t>
      </w:r>
      <w:r w:rsidR="00FC3E9F">
        <w:rPr>
          <w:rFonts w:ascii="Book Antiqua" w:hAnsi="Book Antiqua" w:cs="Times New Roman"/>
        </w:rPr>
        <w:t xml:space="preserve">s time from treatment </w:t>
      </w:r>
      <w:proofErr w:type="gramStart"/>
      <w:r w:rsidR="00FC3E9F">
        <w:rPr>
          <w:rFonts w:ascii="Book Antiqua" w:hAnsi="Book Antiqua" w:cs="Times New Roman"/>
        </w:rPr>
        <w:t>increases</w:t>
      </w:r>
      <w:r w:rsidR="005871DE" w:rsidRPr="00CC61B3">
        <w:rPr>
          <w:rFonts w:ascii="Book Antiqua" w:hAnsi="Book Antiqua" w:cs="Times New Roman"/>
          <w:vertAlign w:val="superscript"/>
        </w:rPr>
        <w:t>[</w:t>
      </w:r>
      <w:proofErr w:type="gramEnd"/>
      <w:r w:rsidR="00FC3E9F">
        <w:rPr>
          <w:rFonts w:ascii="Book Antiqua" w:hAnsi="Book Antiqua"/>
          <w:vertAlign w:val="superscript"/>
        </w:rPr>
        <w:t>25,</w:t>
      </w:r>
      <w:r w:rsidR="005871DE" w:rsidRPr="00CC61B3">
        <w:rPr>
          <w:rFonts w:ascii="Book Antiqua" w:hAnsi="Book Antiqua" w:cs="Times New Roman"/>
          <w:vertAlign w:val="superscript"/>
        </w:rPr>
        <w:t>35</w:t>
      </w:r>
      <w:r w:rsidR="00547B1C" w:rsidRPr="00CC61B3">
        <w:rPr>
          <w:rFonts w:ascii="Book Antiqua" w:hAnsi="Book Antiqua" w:cs="Times New Roman"/>
          <w:vertAlign w:val="superscript"/>
        </w:rPr>
        <w:t>]</w:t>
      </w:r>
      <w:r w:rsidRPr="00CC61B3">
        <w:rPr>
          <w:rFonts w:ascii="Book Antiqua" w:hAnsi="Book Antiqua" w:cs="Times New Roman"/>
        </w:rPr>
        <w:t>. Therapies addressing sexual dysfunction may focus on physical or psychosocial components. Studies evaluating various interventions are fe</w:t>
      </w:r>
      <w:r w:rsidR="00FC3E9F">
        <w:rPr>
          <w:rFonts w:ascii="Book Antiqua" w:hAnsi="Book Antiqua" w:cs="Times New Roman"/>
        </w:rPr>
        <w:t xml:space="preserve">w and have shown mixed </w:t>
      </w:r>
      <w:proofErr w:type="gramStart"/>
      <w:r w:rsidR="00FC3E9F">
        <w:rPr>
          <w:rFonts w:ascii="Book Antiqua" w:hAnsi="Book Antiqua" w:cs="Times New Roman"/>
        </w:rPr>
        <w:t>results</w:t>
      </w:r>
      <w:r w:rsidR="00164063" w:rsidRPr="00CC61B3">
        <w:rPr>
          <w:rFonts w:ascii="Book Antiqua" w:hAnsi="Book Antiqua" w:cs="Times New Roman"/>
          <w:vertAlign w:val="superscript"/>
        </w:rPr>
        <w:t>[</w:t>
      </w:r>
      <w:proofErr w:type="gramEnd"/>
      <w:r w:rsidR="00164063" w:rsidRPr="00CC61B3">
        <w:rPr>
          <w:rFonts w:ascii="Book Antiqua" w:hAnsi="Book Antiqua" w:cs="Times New Roman"/>
          <w:vertAlign w:val="superscript"/>
        </w:rPr>
        <w:t>36</w:t>
      </w:r>
      <w:r w:rsidR="00FC3E9F">
        <w:rPr>
          <w:rFonts w:ascii="Book Antiqua" w:eastAsia="宋体" w:hAnsi="Book Antiqua" w:cs="Times New Roman" w:hint="eastAsia"/>
          <w:vertAlign w:val="superscript"/>
          <w:lang w:eastAsia="zh-CN"/>
        </w:rPr>
        <w:t>,</w:t>
      </w:r>
      <w:r w:rsidR="00164063" w:rsidRPr="00CC61B3">
        <w:rPr>
          <w:rFonts w:ascii="Book Antiqua" w:hAnsi="Book Antiqua" w:cs="Times New Roman"/>
          <w:vertAlign w:val="superscript"/>
        </w:rPr>
        <w:t>37</w:t>
      </w:r>
      <w:r w:rsidR="00547B1C" w:rsidRPr="00CC61B3">
        <w:rPr>
          <w:rFonts w:ascii="Book Antiqua" w:hAnsi="Book Antiqua" w:cs="Times New Roman"/>
          <w:vertAlign w:val="superscript"/>
        </w:rPr>
        <w:t>]</w:t>
      </w:r>
      <w:r w:rsidR="007A58E8" w:rsidRPr="00CC61B3">
        <w:rPr>
          <w:rFonts w:ascii="Book Antiqua" w:hAnsi="Book Antiqua" w:cs="Times New Roman"/>
        </w:rPr>
        <w:t>.</w:t>
      </w:r>
    </w:p>
    <w:p w14:paraId="21C632FA" w14:textId="67CC9818" w:rsidR="003D3A71" w:rsidRPr="00CC61B3" w:rsidRDefault="003D3A71" w:rsidP="00FC3E9F">
      <w:pPr>
        <w:spacing w:line="360" w:lineRule="auto"/>
        <w:ind w:firstLineChars="100" w:firstLine="240"/>
        <w:jc w:val="both"/>
        <w:rPr>
          <w:rFonts w:ascii="Book Antiqua" w:hAnsi="Book Antiqua" w:cs="Times New Roman"/>
        </w:rPr>
      </w:pPr>
      <w:r w:rsidRPr="00CC61B3">
        <w:rPr>
          <w:rFonts w:ascii="Book Antiqua" w:hAnsi="Book Antiqua" w:cs="Times New Roman"/>
        </w:rPr>
        <w:t>We recommend screening all gynecologic cancer survivors for sexual dysfunction and offering therapeutic suggestions to interested patients. Optimal evaluation and treatment often requires a multidisciplinary team. Physical concerns are often related to loss of ovarian function and anatomical changes resulting from treatment. Although conclusive evidence does not exist regarding the efficac</w:t>
      </w:r>
      <w:r w:rsidR="00FC3E9F">
        <w:rPr>
          <w:rFonts w:ascii="Book Antiqua" w:hAnsi="Book Antiqua" w:cs="Times New Roman"/>
        </w:rPr>
        <w:t xml:space="preserve">y of vaginal dilator </w:t>
      </w:r>
      <w:proofErr w:type="gramStart"/>
      <w:r w:rsidR="00FC3E9F">
        <w:rPr>
          <w:rFonts w:ascii="Book Antiqua" w:hAnsi="Book Antiqua" w:cs="Times New Roman"/>
        </w:rPr>
        <w:t>use</w:t>
      </w:r>
      <w:r w:rsidR="00164063" w:rsidRPr="00CC61B3">
        <w:rPr>
          <w:rFonts w:ascii="Book Antiqua" w:hAnsi="Book Antiqua" w:cs="Times New Roman"/>
          <w:vertAlign w:val="superscript"/>
        </w:rPr>
        <w:t>[</w:t>
      </w:r>
      <w:proofErr w:type="gramEnd"/>
      <w:r w:rsidR="00164063" w:rsidRPr="00CC61B3">
        <w:rPr>
          <w:rFonts w:ascii="Book Antiqua" w:hAnsi="Book Antiqua" w:cs="Times New Roman"/>
          <w:vertAlign w:val="superscript"/>
        </w:rPr>
        <w:t>37</w:t>
      </w:r>
      <w:r w:rsidR="00547B1C" w:rsidRPr="00CC61B3">
        <w:rPr>
          <w:rFonts w:ascii="Book Antiqua" w:hAnsi="Book Antiqua" w:cs="Times New Roman"/>
          <w:vertAlign w:val="superscript"/>
        </w:rPr>
        <w:t>]</w:t>
      </w:r>
      <w:r w:rsidRPr="00CC61B3">
        <w:rPr>
          <w:rFonts w:ascii="Book Antiqua" w:hAnsi="Book Antiqua" w:cs="Times New Roman"/>
        </w:rPr>
        <w:t xml:space="preserve">, use of a graduated series of dilators with lubricant may improve vaginal compliance, dyspareunia, and sexual function. </w:t>
      </w:r>
      <w:r w:rsidRPr="00CC61B3">
        <w:rPr>
          <w:rFonts w:ascii="Book Antiqua" w:hAnsi="Book Antiqua" w:cs="Times New Roman"/>
        </w:rPr>
        <w:lastRenderedPageBreak/>
        <w:t>Vaginal dryness may be improved with use of a vaginal moisturiz</w:t>
      </w:r>
      <w:r w:rsidR="00547B1C" w:rsidRPr="00CC61B3">
        <w:rPr>
          <w:rFonts w:ascii="Book Antiqua" w:hAnsi="Book Antiqua" w:cs="Times New Roman"/>
        </w:rPr>
        <w:t>er or a lo</w:t>
      </w:r>
      <w:r w:rsidR="00FC3E9F">
        <w:rPr>
          <w:rFonts w:ascii="Book Antiqua" w:hAnsi="Book Antiqua" w:cs="Times New Roman"/>
        </w:rPr>
        <w:t xml:space="preserve">cal estrogen </w:t>
      </w:r>
      <w:proofErr w:type="gramStart"/>
      <w:r w:rsidR="00FC3E9F">
        <w:rPr>
          <w:rFonts w:ascii="Book Antiqua" w:hAnsi="Book Antiqua" w:cs="Times New Roman"/>
        </w:rPr>
        <w:t>product</w:t>
      </w:r>
      <w:r w:rsidR="00164063" w:rsidRPr="00CC61B3">
        <w:rPr>
          <w:rFonts w:ascii="Book Antiqua" w:hAnsi="Book Antiqua" w:cs="Times New Roman"/>
          <w:vertAlign w:val="superscript"/>
        </w:rPr>
        <w:t>[</w:t>
      </w:r>
      <w:proofErr w:type="gramEnd"/>
      <w:r w:rsidR="00164063" w:rsidRPr="00CC61B3">
        <w:rPr>
          <w:rFonts w:ascii="Book Antiqua" w:hAnsi="Book Antiqua" w:cs="Times New Roman"/>
          <w:vertAlign w:val="superscript"/>
        </w:rPr>
        <w:t>38</w:t>
      </w:r>
      <w:r w:rsidR="00547B1C" w:rsidRPr="00CC61B3">
        <w:rPr>
          <w:rFonts w:ascii="Book Antiqua" w:hAnsi="Book Antiqua" w:cs="Times New Roman"/>
          <w:vertAlign w:val="superscript"/>
        </w:rPr>
        <w:t>]</w:t>
      </w:r>
      <w:r w:rsidRPr="00CC61B3">
        <w:rPr>
          <w:rFonts w:ascii="Book Antiqua" w:hAnsi="Book Antiqua" w:cs="Times New Roman"/>
        </w:rPr>
        <w:t>. We also recommend screening for und</w:t>
      </w:r>
      <w:r w:rsidR="002F3C2E" w:rsidRPr="00CC61B3">
        <w:rPr>
          <w:rFonts w:ascii="Book Antiqua" w:hAnsi="Book Antiqua" w:cs="Times New Roman"/>
        </w:rPr>
        <w:t>erlying psychological disorders</w:t>
      </w:r>
      <w:r w:rsidRPr="00CC61B3">
        <w:rPr>
          <w:rFonts w:ascii="Book Antiqua" w:hAnsi="Book Antiqua" w:cs="Times New Roman"/>
        </w:rPr>
        <w:t>. In addition, relationship counseling or consultation with a sexual therapist may benefit some patients.</w:t>
      </w:r>
      <w:r w:rsidR="00CC61B3">
        <w:rPr>
          <w:rFonts w:ascii="Book Antiqua" w:hAnsi="Book Antiqua" w:cs="Times New Roman"/>
        </w:rPr>
        <w:t xml:space="preserve"> </w:t>
      </w:r>
    </w:p>
    <w:p w14:paraId="4B9E5891" w14:textId="77777777" w:rsidR="003D3A71" w:rsidRPr="00CC61B3" w:rsidRDefault="003D3A71" w:rsidP="00AC0F19">
      <w:pPr>
        <w:spacing w:line="360" w:lineRule="auto"/>
        <w:jc w:val="both"/>
        <w:rPr>
          <w:rFonts w:ascii="Book Antiqua" w:hAnsi="Book Antiqua" w:cs="Times New Roman"/>
          <w:b/>
        </w:rPr>
      </w:pPr>
    </w:p>
    <w:p w14:paraId="14B891EA" w14:textId="598ECBD2" w:rsidR="0010643C" w:rsidRPr="00FC3E9F" w:rsidRDefault="0010643C" w:rsidP="00AC0F19">
      <w:pPr>
        <w:spacing w:line="360" w:lineRule="auto"/>
        <w:jc w:val="both"/>
        <w:rPr>
          <w:rFonts w:ascii="Book Antiqua" w:hAnsi="Book Antiqua" w:cs="Times New Roman"/>
          <w:b/>
          <w:i/>
        </w:rPr>
      </w:pPr>
      <w:r w:rsidRPr="00FC3E9F">
        <w:rPr>
          <w:rFonts w:ascii="Book Antiqua" w:hAnsi="Book Antiqua" w:cs="Times New Roman"/>
          <w:b/>
          <w:i/>
        </w:rPr>
        <w:t xml:space="preserve">Fertility </w:t>
      </w:r>
      <w:r w:rsidR="00FC3E9F" w:rsidRPr="00FC3E9F">
        <w:rPr>
          <w:rFonts w:ascii="Book Antiqua" w:hAnsi="Book Antiqua" w:cs="Times New Roman"/>
          <w:b/>
          <w:i/>
        </w:rPr>
        <w:t>i</w:t>
      </w:r>
      <w:r w:rsidRPr="00FC3E9F">
        <w:rPr>
          <w:rFonts w:ascii="Book Antiqua" w:hAnsi="Book Antiqua" w:cs="Times New Roman"/>
          <w:b/>
          <w:i/>
        </w:rPr>
        <w:t>mplications</w:t>
      </w:r>
    </w:p>
    <w:p w14:paraId="07C26C51" w14:textId="28909879" w:rsidR="0010643C" w:rsidRPr="00CC61B3" w:rsidRDefault="0010643C" w:rsidP="00AC0F19">
      <w:pPr>
        <w:spacing w:line="360" w:lineRule="auto"/>
        <w:jc w:val="both"/>
        <w:rPr>
          <w:rFonts w:ascii="Book Antiqua" w:hAnsi="Book Antiqua" w:cs="Times New Roman"/>
        </w:rPr>
      </w:pPr>
      <w:r w:rsidRPr="00CC61B3">
        <w:rPr>
          <w:rFonts w:ascii="Book Antiqua" w:hAnsi="Book Antiqua" w:cs="Times New Roman"/>
        </w:rPr>
        <w:t xml:space="preserve">While the majority of women diagnosed with gynecologic cancer are post-menopausal, </w:t>
      </w:r>
      <w:r w:rsidR="00E25E8D" w:rsidRPr="00CC61B3">
        <w:rPr>
          <w:rFonts w:ascii="Book Antiqua" w:hAnsi="Book Antiqua" w:cs="Times New Roman"/>
        </w:rPr>
        <w:t>a significant number</w:t>
      </w:r>
      <w:r w:rsidRPr="00CC61B3">
        <w:rPr>
          <w:rFonts w:ascii="Book Antiqua" w:hAnsi="Book Antiqua" w:cs="Times New Roman"/>
        </w:rPr>
        <w:t xml:space="preserve"> are of reprod</w:t>
      </w:r>
      <w:r w:rsidR="00E25E8D" w:rsidRPr="00CC61B3">
        <w:rPr>
          <w:rFonts w:ascii="Book Antiqua" w:hAnsi="Book Antiqua" w:cs="Times New Roman"/>
        </w:rPr>
        <w:t>uctive age. Clinicians must</w:t>
      </w:r>
      <w:r w:rsidRPr="00CC61B3">
        <w:rPr>
          <w:rFonts w:ascii="Book Antiqua" w:hAnsi="Book Antiqua" w:cs="Times New Roman"/>
        </w:rPr>
        <w:t xml:space="preserve"> be aware of the reproductive consequences of treatments, which </w:t>
      </w:r>
      <w:r w:rsidR="00495AB8" w:rsidRPr="00CC61B3">
        <w:rPr>
          <w:rFonts w:ascii="Book Antiqua" w:hAnsi="Book Antiqua" w:cs="Times New Roman"/>
        </w:rPr>
        <w:t>can</w:t>
      </w:r>
      <w:r w:rsidRPr="00CC61B3">
        <w:rPr>
          <w:rFonts w:ascii="Book Antiqua" w:hAnsi="Book Antiqua" w:cs="Times New Roman"/>
        </w:rPr>
        <w:t xml:space="preserve"> profoundly affect a woman’s reproductive potential and overall wellbeing. Studies have shown that women with absent or impaired fertility resulting from gynecologic cancer treatment may experience depression</w:t>
      </w:r>
      <w:r w:rsidR="00495AB8" w:rsidRPr="00CC61B3">
        <w:rPr>
          <w:rFonts w:ascii="Book Antiqua" w:hAnsi="Book Antiqua" w:cs="Times New Roman"/>
        </w:rPr>
        <w:t xml:space="preserve">, grief and stress resulting from </w:t>
      </w:r>
      <w:proofErr w:type="gramStart"/>
      <w:r w:rsidR="00FC3E9F">
        <w:rPr>
          <w:rFonts w:ascii="Book Antiqua" w:hAnsi="Book Antiqua" w:cs="Times New Roman"/>
        </w:rPr>
        <w:t>infertility</w:t>
      </w:r>
      <w:r w:rsidR="00547B1C" w:rsidRPr="00CC61B3">
        <w:rPr>
          <w:rFonts w:ascii="Book Antiqua" w:hAnsi="Book Antiqua" w:cs="Times New Roman"/>
          <w:vertAlign w:val="superscript"/>
        </w:rPr>
        <w:t>[</w:t>
      </w:r>
      <w:proofErr w:type="gramEnd"/>
      <w:r w:rsidR="00FC3E9F">
        <w:rPr>
          <w:rFonts w:ascii="Book Antiqua" w:hAnsi="Book Antiqua"/>
          <w:vertAlign w:val="superscript"/>
        </w:rPr>
        <w:t>11,</w:t>
      </w:r>
      <w:r w:rsidR="00547B1C" w:rsidRPr="00CC61B3">
        <w:rPr>
          <w:rFonts w:ascii="Book Antiqua" w:hAnsi="Book Antiqua"/>
          <w:vertAlign w:val="superscript"/>
        </w:rPr>
        <w:t>19</w:t>
      </w:r>
      <w:r w:rsidR="00547B1C" w:rsidRPr="00CC61B3">
        <w:rPr>
          <w:rFonts w:ascii="Book Antiqua" w:hAnsi="Book Antiqua" w:cs="Times New Roman"/>
          <w:vertAlign w:val="superscript"/>
        </w:rPr>
        <w:t>]</w:t>
      </w:r>
      <w:r w:rsidRPr="00CC61B3">
        <w:rPr>
          <w:rFonts w:ascii="Book Antiqua" w:hAnsi="Book Antiqua" w:cs="Times New Roman"/>
        </w:rPr>
        <w:t>.</w:t>
      </w:r>
    </w:p>
    <w:p w14:paraId="48C21CA4" w14:textId="23EECA46" w:rsidR="0010643C" w:rsidRPr="00CC61B3" w:rsidRDefault="0010643C" w:rsidP="00FC3E9F">
      <w:pPr>
        <w:spacing w:line="360" w:lineRule="auto"/>
        <w:ind w:firstLineChars="100" w:firstLine="240"/>
        <w:jc w:val="both"/>
        <w:rPr>
          <w:rFonts w:ascii="Book Antiqua" w:hAnsi="Book Antiqua" w:cs="Times New Roman"/>
        </w:rPr>
      </w:pPr>
      <w:r w:rsidRPr="00CC61B3">
        <w:rPr>
          <w:rFonts w:ascii="Book Antiqua" w:hAnsi="Book Antiqua" w:cs="Times New Roman"/>
        </w:rPr>
        <w:t>Gynecologic cancers are treated with some combination of surgery, radiation, and chemotherapy, any of which may negatively affect fertility. While surgery may remove part or all of a woman’s reproductive organs, radiation and chemotherapy can significantly hinder ovarian function and subsequent ability to conceive. Pelvic irradiation and alkylating chemotherapeutic agents pose the greatest threats to ovarian function, but other chemotherapeutics may contribute. In addition, pelvic irradiation affects the uterus and may hinder pregnancy impla</w:t>
      </w:r>
      <w:r w:rsidR="00547B1C" w:rsidRPr="00CC61B3">
        <w:rPr>
          <w:rFonts w:ascii="Book Antiqua" w:hAnsi="Book Antiqua" w:cs="Times New Roman"/>
        </w:rPr>
        <w:t>nt</w:t>
      </w:r>
      <w:r w:rsidR="00FC3E9F">
        <w:rPr>
          <w:rFonts w:ascii="Book Antiqua" w:hAnsi="Book Antiqua" w:cs="Times New Roman"/>
        </w:rPr>
        <w:t xml:space="preserve">ation and appropriate </w:t>
      </w:r>
      <w:proofErr w:type="gramStart"/>
      <w:r w:rsidR="00FC3E9F">
        <w:rPr>
          <w:rFonts w:ascii="Book Antiqua" w:hAnsi="Book Antiqua" w:cs="Times New Roman"/>
        </w:rPr>
        <w:t>growth</w:t>
      </w:r>
      <w:r w:rsidR="00164063" w:rsidRPr="00CC61B3">
        <w:rPr>
          <w:rFonts w:ascii="Book Antiqua" w:hAnsi="Book Antiqua" w:cs="Times New Roman"/>
          <w:vertAlign w:val="superscript"/>
        </w:rPr>
        <w:t>[</w:t>
      </w:r>
      <w:proofErr w:type="gramEnd"/>
      <w:r w:rsidR="00164063" w:rsidRPr="00CC61B3">
        <w:rPr>
          <w:rFonts w:ascii="Book Antiqua" w:hAnsi="Book Antiqua" w:cs="Times New Roman"/>
          <w:vertAlign w:val="superscript"/>
        </w:rPr>
        <w:t>39</w:t>
      </w:r>
      <w:r w:rsidR="00FC3E9F">
        <w:rPr>
          <w:rFonts w:ascii="Book Antiqua" w:eastAsia="宋体" w:hAnsi="Book Antiqua" w:cs="Times New Roman" w:hint="eastAsia"/>
          <w:vertAlign w:val="superscript"/>
          <w:lang w:eastAsia="zh-CN"/>
        </w:rPr>
        <w:t>,</w:t>
      </w:r>
      <w:r w:rsidR="00ED6730" w:rsidRPr="00CC61B3">
        <w:rPr>
          <w:rFonts w:ascii="Book Antiqua" w:hAnsi="Book Antiqua" w:cs="Times New Roman"/>
          <w:vertAlign w:val="superscript"/>
        </w:rPr>
        <w:t>40</w:t>
      </w:r>
      <w:r w:rsidR="00547B1C" w:rsidRPr="00CC61B3">
        <w:rPr>
          <w:rFonts w:ascii="Book Antiqua" w:hAnsi="Book Antiqua" w:cs="Times New Roman"/>
          <w:vertAlign w:val="superscript"/>
        </w:rPr>
        <w:t>]</w:t>
      </w:r>
      <w:r w:rsidRPr="00CC61B3">
        <w:rPr>
          <w:rFonts w:ascii="Book Antiqua" w:hAnsi="Book Antiqua" w:cs="Times New Roman"/>
        </w:rPr>
        <w:t xml:space="preserve">. </w:t>
      </w:r>
    </w:p>
    <w:p w14:paraId="59D1A8C7" w14:textId="1D2C4B01" w:rsidR="0010643C" w:rsidRPr="00CC61B3" w:rsidRDefault="0010643C" w:rsidP="00FC3E9F">
      <w:pPr>
        <w:spacing w:line="360" w:lineRule="auto"/>
        <w:ind w:firstLineChars="100" w:firstLine="240"/>
        <w:jc w:val="both"/>
        <w:rPr>
          <w:rFonts w:ascii="Book Antiqua" w:hAnsi="Book Antiqua" w:cs="Times New Roman"/>
        </w:rPr>
      </w:pPr>
      <w:r w:rsidRPr="00CC61B3">
        <w:rPr>
          <w:rFonts w:ascii="Book Antiqua" w:hAnsi="Book Antiqua" w:cs="Times New Roman"/>
        </w:rPr>
        <w:t>As fertility has emerged as such a significant quality of life issue amongst cancer survivors, fertility preservation in patients undergoing gynecologic cancer treatment is an emerging topic. Reproductive aged women with fertility desires and early stage endometrial, cervical, and ovarian cancers are increasingly being offered fertilit</w:t>
      </w:r>
      <w:r w:rsidR="00FC3E9F">
        <w:rPr>
          <w:rFonts w:ascii="Book Antiqua" w:hAnsi="Book Antiqua" w:cs="Times New Roman"/>
        </w:rPr>
        <w:t xml:space="preserve">y-conserving treatment </w:t>
      </w:r>
      <w:proofErr w:type="gramStart"/>
      <w:r w:rsidR="00FC3E9F">
        <w:rPr>
          <w:rFonts w:ascii="Book Antiqua" w:hAnsi="Book Antiqua" w:cs="Times New Roman"/>
        </w:rPr>
        <w:t>options</w:t>
      </w:r>
      <w:r w:rsidR="00ED6730" w:rsidRPr="00CC61B3">
        <w:rPr>
          <w:rFonts w:ascii="Book Antiqua" w:hAnsi="Book Antiqua" w:cs="Times New Roman"/>
          <w:vertAlign w:val="superscript"/>
        </w:rPr>
        <w:t>[</w:t>
      </w:r>
      <w:proofErr w:type="gramEnd"/>
      <w:r w:rsidR="00ED6730" w:rsidRPr="00CC61B3">
        <w:rPr>
          <w:rFonts w:ascii="Book Antiqua" w:hAnsi="Book Antiqua" w:cs="Times New Roman"/>
          <w:vertAlign w:val="superscript"/>
        </w:rPr>
        <w:t>41-43</w:t>
      </w:r>
      <w:r w:rsidR="00547B1C" w:rsidRPr="00CC61B3">
        <w:rPr>
          <w:rFonts w:ascii="Book Antiqua" w:hAnsi="Book Antiqua" w:cs="Times New Roman"/>
          <w:vertAlign w:val="superscript"/>
        </w:rPr>
        <w:t>]</w:t>
      </w:r>
      <w:r w:rsidRPr="00CC61B3">
        <w:rPr>
          <w:rFonts w:ascii="Book Antiqua" w:hAnsi="Book Antiqua" w:cs="Times New Roman"/>
        </w:rPr>
        <w:t xml:space="preserve">. The complicated medical, ethical, and legal details of such are beyond the scope of this article, however this trend will undoubtedly affect future gynecologic cancer survivors. </w:t>
      </w:r>
      <w:r w:rsidR="00DC1E39" w:rsidRPr="00CC61B3">
        <w:rPr>
          <w:rFonts w:ascii="Book Antiqua" w:hAnsi="Book Antiqua" w:cs="Times New Roman"/>
        </w:rPr>
        <w:t xml:space="preserve">Gynecologic cancer survivors with fertility concerns </w:t>
      </w:r>
      <w:r w:rsidR="00AA0BD8" w:rsidRPr="00CC61B3">
        <w:rPr>
          <w:rFonts w:ascii="Book Antiqua" w:hAnsi="Book Antiqua" w:cs="Times New Roman"/>
        </w:rPr>
        <w:t>should be promptly evaluated by reproductive specialist</w:t>
      </w:r>
      <w:r w:rsidR="00766AFA" w:rsidRPr="00CC61B3">
        <w:rPr>
          <w:rFonts w:ascii="Book Antiqua" w:hAnsi="Book Antiqua" w:cs="Times New Roman"/>
        </w:rPr>
        <w:t>s</w:t>
      </w:r>
      <w:r w:rsidR="00DC1E39" w:rsidRPr="00CC61B3">
        <w:rPr>
          <w:rFonts w:ascii="Book Antiqua" w:hAnsi="Book Antiqua" w:cs="Times New Roman"/>
        </w:rPr>
        <w:t xml:space="preserve"> in conjunction with their oncologists.</w:t>
      </w:r>
    </w:p>
    <w:p w14:paraId="5B44B508" w14:textId="77777777" w:rsidR="009B74DE" w:rsidRPr="00CC61B3" w:rsidRDefault="009B74DE" w:rsidP="00AC0F19">
      <w:pPr>
        <w:spacing w:line="360" w:lineRule="auto"/>
        <w:jc w:val="both"/>
        <w:rPr>
          <w:rFonts w:ascii="Book Antiqua" w:hAnsi="Book Antiqua" w:cs="Times New Roman"/>
        </w:rPr>
      </w:pPr>
    </w:p>
    <w:p w14:paraId="75E1CC78" w14:textId="0AFA2B66" w:rsidR="00453677" w:rsidRPr="00FC3E9F" w:rsidRDefault="00453677" w:rsidP="00AC0F19">
      <w:pPr>
        <w:spacing w:line="360" w:lineRule="auto"/>
        <w:jc w:val="both"/>
        <w:rPr>
          <w:rFonts w:ascii="Book Antiqua" w:hAnsi="Book Antiqua" w:cs="Times New Roman"/>
          <w:b/>
          <w:i/>
        </w:rPr>
      </w:pPr>
      <w:r w:rsidRPr="00FC3E9F">
        <w:rPr>
          <w:rFonts w:ascii="Book Antiqua" w:hAnsi="Book Antiqua" w:cs="Times New Roman"/>
          <w:b/>
          <w:i/>
        </w:rPr>
        <w:t>Premature l</w:t>
      </w:r>
      <w:r w:rsidR="009B74DE" w:rsidRPr="00FC3E9F">
        <w:rPr>
          <w:rFonts w:ascii="Book Antiqua" w:hAnsi="Book Antiqua" w:cs="Times New Roman"/>
          <w:b/>
          <w:i/>
        </w:rPr>
        <w:t xml:space="preserve">oss of ovarian function </w:t>
      </w:r>
    </w:p>
    <w:p w14:paraId="726E0C41" w14:textId="776979EC" w:rsidR="009B74DE" w:rsidRPr="00CC61B3" w:rsidRDefault="009B74DE" w:rsidP="00AC0F19">
      <w:pPr>
        <w:spacing w:line="360" w:lineRule="auto"/>
        <w:jc w:val="both"/>
        <w:rPr>
          <w:rFonts w:ascii="Book Antiqua" w:hAnsi="Book Antiqua" w:cs="Times New Roman"/>
        </w:rPr>
      </w:pPr>
      <w:r w:rsidRPr="00CC61B3">
        <w:rPr>
          <w:rFonts w:ascii="Book Antiqua" w:hAnsi="Book Antiqua" w:cs="Times New Roman"/>
        </w:rPr>
        <w:t>As discussed previously, premenopausal women may lose ovarian function as a result of</w:t>
      </w:r>
      <w:r w:rsidR="00300CBB" w:rsidRPr="00CC61B3">
        <w:rPr>
          <w:rFonts w:ascii="Book Antiqua" w:hAnsi="Book Antiqua" w:cs="Times New Roman"/>
        </w:rPr>
        <w:t xml:space="preserve"> gynecologic cancer treatment. While </w:t>
      </w:r>
      <w:r w:rsidR="00584956" w:rsidRPr="00CC61B3">
        <w:rPr>
          <w:rFonts w:ascii="Book Antiqua" w:hAnsi="Book Antiqua" w:cs="Times New Roman"/>
        </w:rPr>
        <w:t>menopausal symptoms</w:t>
      </w:r>
      <w:r w:rsidRPr="00CC61B3">
        <w:rPr>
          <w:rFonts w:ascii="Book Antiqua" w:hAnsi="Book Antiqua" w:cs="Times New Roman"/>
        </w:rPr>
        <w:t xml:space="preserve"> may be quite disruptive to a woman psycholog</w:t>
      </w:r>
      <w:r w:rsidR="00FC3E9F">
        <w:rPr>
          <w:rFonts w:ascii="Book Antiqua" w:hAnsi="Book Antiqua" w:cs="Times New Roman"/>
        </w:rPr>
        <w:t xml:space="preserve">ically, sexually, and </w:t>
      </w:r>
      <w:proofErr w:type="gramStart"/>
      <w:r w:rsidR="00FC3E9F">
        <w:rPr>
          <w:rFonts w:ascii="Book Antiqua" w:hAnsi="Book Antiqua" w:cs="Times New Roman"/>
        </w:rPr>
        <w:t>socially</w:t>
      </w:r>
      <w:r w:rsidR="00547B1C" w:rsidRPr="00CC61B3">
        <w:rPr>
          <w:rFonts w:ascii="Book Antiqua" w:hAnsi="Book Antiqua" w:cs="Times New Roman"/>
          <w:vertAlign w:val="superscript"/>
        </w:rPr>
        <w:t>[</w:t>
      </w:r>
      <w:proofErr w:type="gramEnd"/>
      <w:r w:rsidR="00547B1C" w:rsidRPr="00CC61B3">
        <w:rPr>
          <w:rFonts w:ascii="Book Antiqua" w:hAnsi="Book Antiqua"/>
          <w:vertAlign w:val="superscript"/>
        </w:rPr>
        <w:t>21</w:t>
      </w:r>
      <w:r w:rsidR="00547B1C" w:rsidRPr="00CC61B3">
        <w:rPr>
          <w:rFonts w:ascii="Book Antiqua" w:hAnsi="Book Antiqua" w:cs="Times New Roman"/>
          <w:vertAlign w:val="superscript"/>
        </w:rPr>
        <w:t>]</w:t>
      </w:r>
      <w:r w:rsidRPr="00CC61B3">
        <w:rPr>
          <w:rFonts w:ascii="Book Antiqua" w:hAnsi="Book Antiqua" w:cs="Times New Roman"/>
        </w:rPr>
        <w:t>, early loss of ovarian function may</w:t>
      </w:r>
      <w:r w:rsidR="00300CBB" w:rsidRPr="00CC61B3">
        <w:rPr>
          <w:rFonts w:ascii="Book Antiqua" w:hAnsi="Book Antiqua" w:cs="Times New Roman"/>
        </w:rPr>
        <w:t xml:space="preserve"> also</w:t>
      </w:r>
      <w:r w:rsidRPr="00CC61B3">
        <w:rPr>
          <w:rFonts w:ascii="Book Antiqua" w:hAnsi="Book Antiqua" w:cs="Times New Roman"/>
        </w:rPr>
        <w:t xml:space="preserve"> have significant long-term </w:t>
      </w:r>
      <w:r w:rsidR="00453677" w:rsidRPr="00CC61B3">
        <w:rPr>
          <w:rFonts w:ascii="Book Antiqua" w:hAnsi="Book Antiqua" w:cs="Times New Roman"/>
        </w:rPr>
        <w:t>effects on cardiovascular function,</w:t>
      </w:r>
      <w:r w:rsidRPr="00CC61B3">
        <w:rPr>
          <w:rFonts w:ascii="Book Antiqua" w:hAnsi="Book Antiqua" w:cs="Times New Roman"/>
        </w:rPr>
        <w:t xml:space="preserve"> bone health</w:t>
      </w:r>
      <w:r w:rsidR="00453677" w:rsidRPr="00CC61B3">
        <w:rPr>
          <w:rFonts w:ascii="Book Antiqua" w:hAnsi="Book Antiqua" w:cs="Times New Roman"/>
        </w:rPr>
        <w:t>, neurol</w:t>
      </w:r>
      <w:r w:rsidR="00584956" w:rsidRPr="00CC61B3">
        <w:rPr>
          <w:rFonts w:ascii="Book Antiqua" w:hAnsi="Book Antiqua" w:cs="Times New Roman"/>
        </w:rPr>
        <w:t>ogical status, and overall well</w:t>
      </w:r>
      <w:r w:rsidR="00453677" w:rsidRPr="00CC61B3">
        <w:rPr>
          <w:rFonts w:ascii="Book Antiqua" w:hAnsi="Book Antiqua" w:cs="Times New Roman"/>
        </w:rPr>
        <w:t>being</w:t>
      </w:r>
      <w:r w:rsidR="00ED6730" w:rsidRPr="00CC61B3">
        <w:rPr>
          <w:rFonts w:ascii="Book Antiqua" w:hAnsi="Book Antiqua" w:cs="Times New Roman"/>
          <w:vertAlign w:val="superscript"/>
        </w:rPr>
        <w:t>[44-</w:t>
      </w:r>
      <w:r w:rsidR="00ED6730" w:rsidRPr="00CC61B3">
        <w:rPr>
          <w:rFonts w:ascii="Book Antiqua" w:hAnsi="Book Antiqua"/>
          <w:vertAlign w:val="superscript"/>
        </w:rPr>
        <w:t>47</w:t>
      </w:r>
      <w:r w:rsidR="00547B1C" w:rsidRPr="00CC61B3">
        <w:rPr>
          <w:rFonts w:ascii="Book Antiqua" w:hAnsi="Book Antiqua" w:cs="Times New Roman"/>
          <w:vertAlign w:val="superscript"/>
        </w:rPr>
        <w:t>]</w:t>
      </w:r>
      <w:r w:rsidR="00453677" w:rsidRPr="00CC61B3">
        <w:rPr>
          <w:rFonts w:ascii="Book Antiqua" w:hAnsi="Book Antiqua" w:cs="Times New Roman"/>
        </w:rPr>
        <w:t xml:space="preserve">. </w:t>
      </w:r>
      <w:r w:rsidR="00584956" w:rsidRPr="00CC61B3">
        <w:rPr>
          <w:rFonts w:ascii="Book Antiqua" w:hAnsi="Book Antiqua" w:cs="Times New Roman"/>
        </w:rPr>
        <w:t>We recommend encouragement of healthy lifestyle habits, following with a primary care provider, and consideration of hormone replacement the</w:t>
      </w:r>
      <w:r w:rsidR="00A35912" w:rsidRPr="00CC61B3">
        <w:rPr>
          <w:rFonts w:ascii="Book Antiqua" w:hAnsi="Book Antiqua" w:cs="Times New Roman"/>
        </w:rPr>
        <w:t>rapy when appropriate</w:t>
      </w:r>
      <w:r w:rsidR="00584956" w:rsidRPr="00CC61B3">
        <w:rPr>
          <w:rFonts w:ascii="Book Antiqua" w:hAnsi="Book Antiqua" w:cs="Times New Roman"/>
        </w:rPr>
        <w:t>. Furthermore, i</w:t>
      </w:r>
      <w:r w:rsidRPr="00CC61B3">
        <w:rPr>
          <w:rFonts w:ascii="Book Antiqua" w:hAnsi="Book Antiqua" w:cs="Times New Roman"/>
        </w:rPr>
        <w:t xml:space="preserve">t is important to regularly screen affected women </w:t>
      </w:r>
      <w:r w:rsidR="00584956" w:rsidRPr="00CC61B3">
        <w:rPr>
          <w:rFonts w:ascii="Book Antiqua" w:hAnsi="Book Antiqua" w:cs="Times New Roman"/>
        </w:rPr>
        <w:t xml:space="preserve">for bone loss </w:t>
      </w:r>
      <w:r w:rsidRPr="00CC61B3">
        <w:rPr>
          <w:rFonts w:ascii="Book Antiqua" w:hAnsi="Book Antiqua" w:cs="Times New Roman"/>
        </w:rPr>
        <w:t>and encourage healthy eating, calcium supplementation, and regular weight-bearing exercise</w:t>
      </w:r>
      <w:r w:rsidR="00DC1E39" w:rsidRPr="00CC61B3">
        <w:rPr>
          <w:rFonts w:ascii="Book Antiqua" w:hAnsi="Book Antiqua" w:cs="Times New Roman"/>
        </w:rPr>
        <w:t>.</w:t>
      </w:r>
      <w:r w:rsidR="00CC61B3">
        <w:rPr>
          <w:rFonts w:ascii="Book Antiqua" w:hAnsi="Book Antiqua" w:cs="Times New Roman"/>
        </w:rPr>
        <w:t xml:space="preserve"> </w:t>
      </w:r>
      <w:r w:rsidR="00A35912" w:rsidRPr="00CC61B3">
        <w:rPr>
          <w:rFonts w:ascii="Book Antiqua" w:hAnsi="Book Antiqua" w:cs="Times New Roman"/>
        </w:rPr>
        <w:t xml:space="preserve">Providers may refer to </w:t>
      </w:r>
      <w:r w:rsidR="00DC1E39" w:rsidRPr="00CC61B3">
        <w:rPr>
          <w:rFonts w:ascii="Book Antiqua" w:hAnsi="Book Antiqua" w:cs="Times New Roman"/>
        </w:rPr>
        <w:t>ACOG</w:t>
      </w:r>
      <w:r w:rsidR="00A35912" w:rsidRPr="00CC61B3">
        <w:rPr>
          <w:rFonts w:ascii="Book Antiqua" w:hAnsi="Book Antiqua" w:cs="Times New Roman"/>
        </w:rPr>
        <w:t>’s</w:t>
      </w:r>
      <w:r w:rsidR="00DC1E39" w:rsidRPr="00CC61B3">
        <w:rPr>
          <w:rFonts w:ascii="Book Antiqua" w:hAnsi="Book Antiqua" w:cs="Times New Roman"/>
        </w:rPr>
        <w:t xml:space="preserve"> published recommendations</w:t>
      </w:r>
      <w:r w:rsidR="00FC3E9F">
        <w:rPr>
          <w:rFonts w:ascii="Book Antiqua" w:hAnsi="Book Antiqua" w:cs="Times New Roman"/>
        </w:rPr>
        <w:t xml:space="preserve"> for management of </w:t>
      </w:r>
      <w:proofErr w:type="gramStart"/>
      <w:r w:rsidR="00FC3E9F">
        <w:rPr>
          <w:rFonts w:ascii="Book Antiqua" w:hAnsi="Book Antiqua" w:cs="Times New Roman"/>
        </w:rPr>
        <w:t>osteoporosis</w:t>
      </w:r>
      <w:r w:rsidR="00ED6730" w:rsidRPr="00CC61B3">
        <w:rPr>
          <w:rFonts w:ascii="Book Antiqua" w:hAnsi="Book Antiqua" w:cs="Times New Roman"/>
          <w:vertAlign w:val="superscript"/>
        </w:rPr>
        <w:t>[</w:t>
      </w:r>
      <w:proofErr w:type="gramEnd"/>
      <w:r w:rsidR="00ED6730" w:rsidRPr="00CC61B3">
        <w:rPr>
          <w:rFonts w:ascii="Book Antiqua" w:hAnsi="Book Antiqua"/>
          <w:vertAlign w:val="superscript"/>
        </w:rPr>
        <w:t>48</w:t>
      </w:r>
      <w:r w:rsidR="00547B1C" w:rsidRPr="00CC61B3">
        <w:rPr>
          <w:rFonts w:ascii="Book Antiqua" w:hAnsi="Book Antiqua" w:cs="Times New Roman"/>
          <w:vertAlign w:val="superscript"/>
        </w:rPr>
        <w:t>]</w:t>
      </w:r>
      <w:r w:rsidR="00DC1E39" w:rsidRPr="00CC61B3">
        <w:rPr>
          <w:rFonts w:ascii="Book Antiqua" w:hAnsi="Book Antiqua" w:cs="Times New Roman"/>
        </w:rPr>
        <w:t>.</w:t>
      </w:r>
    </w:p>
    <w:p w14:paraId="02D912C7" w14:textId="77777777" w:rsidR="0010643C" w:rsidRPr="00CC61B3" w:rsidRDefault="0010643C" w:rsidP="00AC0F19">
      <w:pPr>
        <w:spacing w:line="360" w:lineRule="auto"/>
        <w:jc w:val="both"/>
        <w:rPr>
          <w:rFonts w:ascii="Book Antiqua" w:hAnsi="Book Antiqua" w:cs="Times New Roman"/>
        </w:rPr>
      </w:pPr>
    </w:p>
    <w:p w14:paraId="5CB204D4" w14:textId="77777777" w:rsidR="0010643C" w:rsidRPr="00FC3E9F" w:rsidRDefault="0010643C" w:rsidP="00AC0F19">
      <w:pPr>
        <w:spacing w:line="360" w:lineRule="auto"/>
        <w:jc w:val="both"/>
        <w:rPr>
          <w:rFonts w:ascii="Book Antiqua" w:hAnsi="Book Antiqua" w:cs="Times New Roman"/>
          <w:b/>
          <w:i/>
        </w:rPr>
      </w:pPr>
      <w:r w:rsidRPr="00FC3E9F">
        <w:rPr>
          <w:rFonts w:ascii="Book Antiqua" w:hAnsi="Book Antiqua" w:cs="Times New Roman"/>
          <w:b/>
          <w:i/>
        </w:rPr>
        <w:t>Lymphedema</w:t>
      </w:r>
    </w:p>
    <w:p w14:paraId="34701D20" w14:textId="35C93D83" w:rsidR="0010643C" w:rsidRPr="00CC61B3" w:rsidRDefault="0010643C" w:rsidP="00AC0F19">
      <w:pPr>
        <w:spacing w:line="360" w:lineRule="auto"/>
        <w:jc w:val="both"/>
        <w:rPr>
          <w:rFonts w:ascii="Book Antiqua" w:hAnsi="Book Antiqua" w:cs="Times New Roman"/>
        </w:rPr>
      </w:pPr>
      <w:r w:rsidRPr="00CC61B3">
        <w:rPr>
          <w:rFonts w:ascii="Book Antiqua" w:hAnsi="Book Antiqua" w:cs="Times New Roman"/>
        </w:rPr>
        <w:t>Lower-extremity ly</w:t>
      </w:r>
      <w:r w:rsidR="00FC3818" w:rsidRPr="00CC61B3">
        <w:rPr>
          <w:rFonts w:ascii="Book Antiqua" w:hAnsi="Book Antiqua" w:cs="Times New Roman"/>
        </w:rPr>
        <w:t xml:space="preserve">mphedema is a </w:t>
      </w:r>
      <w:r w:rsidRPr="00CC61B3">
        <w:rPr>
          <w:rFonts w:ascii="Book Antiqua" w:hAnsi="Book Antiqua" w:cs="Times New Roman"/>
        </w:rPr>
        <w:t xml:space="preserve">late effect </w:t>
      </w:r>
      <w:r w:rsidR="00FC3818" w:rsidRPr="00CC61B3">
        <w:rPr>
          <w:rFonts w:ascii="Book Antiqua" w:hAnsi="Book Antiqua" w:cs="Times New Roman"/>
        </w:rPr>
        <w:t>experienced by some</w:t>
      </w:r>
      <w:r w:rsidRPr="00CC61B3">
        <w:rPr>
          <w:rFonts w:ascii="Book Antiqua" w:hAnsi="Book Antiqua" w:cs="Times New Roman"/>
        </w:rPr>
        <w:t xml:space="preserve"> gynecologic cancer survivors, especially those treated with surgery or radiation involving the </w:t>
      </w:r>
      <w:r w:rsidR="00FC3E9F">
        <w:rPr>
          <w:rFonts w:ascii="Book Antiqua" w:hAnsi="Book Antiqua" w:cs="Times New Roman"/>
        </w:rPr>
        <w:t xml:space="preserve">pelvic or inguinal lymph </w:t>
      </w:r>
      <w:proofErr w:type="gramStart"/>
      <w:r w:rsidR="00FC3E9F">
        <w:rPr>
          <w:rFonts w:ascii="Book Antiqua" w:hAnsi="Book Antiqua" w:cs="Times New Roman"/>
        </w:rPr>
        <w:t>nodes</w:t>
      </w:r>
      <w:r w:rsidR="00ED6730" w:rsidRPr="00CC61B3">
        <w:rPr>
          <w:rFonts w:ascii="Book Antiqua" w:hAnsi="Book Antiqua" w:cs="Times New Roman"/>
          <w:vertAlign w:val="superscript"/>
        </w:rPr>
        <w:t>[</w:t>
      </w:r>
      <w:proofErr w:type="gramEnd"/>
      <w:r w:rsidR="00ED6730" w:rsidRPr="00CC61B3">
        <w:rPr>
          <w:rFonts w:ascii="Book Antiqua" w:hAnsi="Book Antiqua"/>
          <w:vertAlign w:val="superscript"/>
        </w:rPr>
        <w:t>49</w:t>
      </w:r>
      <w:r w:rsidR="00547B1C" w:rsidRPr="00CC61B3">
        <w:rPr>
          <w:rFonts w:ascii="Book Antiqua" w:hAnsi="Book Antiqua" w:cs="Times New Roman"/>
          <w:vertAlign w:val="superscript"/>
        </w:rPr>
        <w:t>]</w:t>
      </w:r>
      <w:r w:rsidRPr="00CC61B3">
        <w:rPr>
          <w:rFonts w:ascii="Book Antiqua" w:hAnsi="Book Antiqua" w:cs="Times New Roman"/>
        </w:rPr>
        <w:t>. Onset may occur immediately after t</w:t>
      </w:r>
      <w:r w:rsidR="00FC3E9F">
        <w:rPr>
          <w:rFonts w:ascii="Book Antiqua" w:hAnsi="Book Antiqua" w:cs="Times New Roman"/>
        </w:rPr>
        <w:t xml:space="preserve">herapy or be delayed many </w:t>
      </w:r>
      <w:proofErr w:type="gramStart"/>
      <w:r w:rsidR="00FC3E9F">
        <w:rPr>
          <w:rFonts w:ascii="Book Antiqua" w:hAnsi="Book Antiqua" w:cs="Times New Roman"/>
        </w:rPr>
        <w:t>years</w:t>
      </w:r>
      <w:r w:rsidR="00ED6730" w:rsidRPr="00CC61B3">
        <w:rPr>
          <w:rFonts w:ascii="Book Antiqua" w:hAnsi="Book Antiqua" w:cs="Times New Roman"/>
          <w:vertAlign w:val="superscript"/>
        </w:rPr>
        <w:t>[</w:t>
      </w:r>
      <w:proofErr w:type="gramEnd"/>
      <w:r w:rsidR="00ED6730" w:rsidRPr="00CC61B3">
        <w:rPr>
          <w:rFonts w:ascii="Book Antiqua" w:hAnsi="Book Antiqua"/>
          <w:vertAlign w:val="superscript"/>
        </w:rPr>
        <w:t>50</w:t>
      </w:r>
      <w:r w:rsidR="00547B1C" w:rsidRPr="00CC61B3">
        <w:rPr>
          <w:rFonts w:ascii="Book Antiqua" w:hAnsi="Book Antiqua" w:cs="Times New Roman"/>
          <w:vertAlign w:val="superscript"/>
        </w:rPr>
        <w:t>]</w:t>
      </w:r>
      <w:r w:rsidRPr="00CC61B3">
        <w:rPr>
          <w:rFonts w:ascii="Book Antiqua" w:hAnsi="Book Antiqua" w:cs="Times New Roman"/>
        </w:rPr>
        <w:t xml:space="preserve">. Patients with lymphedema may complain of pain, heaviness, fullness, a tight sensation, or decreased flexibility in an affected limb. Simple activities of daily living may be affected, </w:t>
      </w:r>
      <w:r w:rsidR="00FC3E9F">
        <w:rPr>
          <w:rFonts w:ascii="Book Antiqua" w:hAnsi="Book Antiqua" w:cs="Times New Roman"/>
        </w:rPr>
        <w:t xml:space="preserve">and ambulation may be </w:t>
      </w:r>
      <w:proofErr w:type="gramStart"/>
      <w:r w:rsidR="00FC3E9F">
        <w:rPr>
          <w:rFonts w:ascii="Book Antiqua" w:hAnsi="Book Antiqua" w:cs="Times New Roman"/>
        </w:rPr>
        <w:t>difficult</w:t>
      </w:r>
      <w:r w:rsidR="00ED6730" w:rsidRPr="00CC61B3">
        <w:rPr>
          <w:rFonts w:ascii="Book Antiqua" w:hAnsi="Book Antiqua" w:cs="Times New Roman"/>
          <w:vertAlign w:val="superscript"/>
        </w:rPr>
        <w:t>[</w:t>
      </w:r>
      <w:proofErr w:type="gramEnd"/>
      <w:r w:rsidR="00ED6730" w:rsidRPr="00CC61B3">
        <w:rPr>
          <w:rFonts w:ascii="Book Antiqua" w:hAnsi="Book Antiqua"/>
          <w:vertAlign w:val="superscript"/>
        </w:rPr>
        <w:t>51</w:t>
      </w:r>
      <w:r w:rsidR="00547B1C" w:rsidRPr="00CC61B3">
        <w:rPr>
          <w:rFonts w:ascii="Book Antiqua" w:hAnsi="Book Antiqua" w:cs="Times New Roman"/>
          <w:vertAlign w:val="superscript"/>
        </w:rPr>
        <w:t>]</w:t>
      </w:r>
      <w:r w:rsidRPr="00CC61B3">
        <w:rPr>
          <w:rFonts w:ascii="Book Antiqua" w:hAnsi="Book Antiqua" w:cs="Times New Roman"/>
        </w:rPr>
        <w:t>. Physical exam finding</w:t>
      </w:r>
      <w:r w:rsidR="00FC3E9F">
        <w:rPr>
          <w:rFonts w:ascii="Book Antiqua" w:hAnsi="Book Antiqua" w:cs="Times New Roman"/>
        </w:rPr>
        <w:t xml:space="preserve">s may include non-pitting </w:t>
      </w:r>
      <w:proofErr w:type="gramStart"/>
      <w:r w:rsidR="00FC3E9F">
        <w:rPr>
          <w:rFonts w:ascii="Book Antiqua" w:hAnsi="Book Antiqua" w:cs="Times New Roman"/>
        </w:rPr>
        <w:t>edema</w:t>
      </w:r>
      <w:r w:rsidR="00ED6730" w:rsidRPr="00CC61B3">
        <w:rPr>
          <w:rFonts w:ascii="Book Antiqua" w:hAnsi="Book Antiqua" w:cs="Times New Roman"/>
          <w:vertAlign w:val="superscript"/>
        </w:rPr>
        <w:t>[</w:t>
      </w:r>
      <w:proofErr w:type="gramEnd"/>
      <w:r w:rsidR="00ED6730" w:rsidRPr="00CC61B3">
        <w:rPr>
          <w:rFonts w:ascii="Book Antiqua" w:hAnsi="Book Antiqua"/>
          <w:vertAlign w:val="superscript"/>
        </w:rPr>
        <w:t>52</w:t>
      </w:r>
      <w:r w:rsidR="00547B1C" w:rsidRPr="00CC61B3">
        <w:rPr>
          <w:rFonts w:ascii="Book Antiqua" w:hAnsi="Book Antiqua" w:cs="Times New Roman"/>
          <w:vertAlign w:val="superscript"/>
        </w:rPr>
        <w:t>]</w:t>
      </w:r>
      <w:r w:rsidRPr="00CC61B3">
        <w:rPr>
          <w:rFonts w:ascii="Book Antiqua" w:hAnsi="Book Antiqua" w:cs="Times New Roman"/>
        </w:rPr>
        <w:t>, and magnetic resonance imaging techniques are increasingly being us</w:t>
      </w:r>
      <w:r w:rsidR="00FC3E9F">
        <w:rPr>
          <w:rFonts w:ascii="Book Antiqua" w:hAnsi="Book Antiqua" w:cs="Times New Roman"/>
        </w:rPr>
        <w:t>ed to diagnose early lymphedema</w:t>
      </w:r>
      <w:r w:rsidR="00ED6730" w:rsidRPr="00CC61B3">
        <w:rPr>
          <w:rFonts w:ascii="Book Antiqua" w:hAnsi="Book Antiqua" w:cs="Times New Roman"/>
          <w:vertAlign w:val="superscript"/>
        </w:rPr>
        <w:t>[53</w:t>
      </w:r>
      <w:r w:rsidR="00547B1C" w:rsidRPr="00CC61B3">
        <w:rPr>
          <w:rFonts w:ascii="Book Antiqua" w:hAnsi="Book Antiqua" w:cs="Times New Roman"/>
          <w:vertAlign w:val="superscript"/>
        </w:rPr>
        <w:t>]</w:t>
      </w:r>
      <w:r w:rsidRPr="00CC61B3">
        <w:rPr>
          <w:rFonts w:ascii="Book Antiqua" w:hAnsi="Book Antiqua" w:cs="Times New Roman"/>
        </w:rPr>
        <w:t xml:space="preserve">. </w:t>
      </w:r>
    </w:p>
    <w:p w14:paraId="4C1A1284" w14:textId="76E70E72" w:rsidR="0010643C" w:rsidRPr="00CC61B3" w:rsidRDefault="0010643C" w:rsidP="00FC3E9F">
      <w:pPr>
        <w:spacing w:line="360" w:lineRule="auto"/>
        <w:ind w:firstLineChars="100" w:firstLine="240"/>
        <w:jc w:val="both"/>
        <w:rPr>
          <w:rFonts w:ascii="Book Antiqua" w:hAnsi="Book Antiqua" w:cs="Times New Roman"/>
        </w:rPr>
      </w:pPr>
      <w:r w:rsidRPr="00CC61B3">
        <w:rPr>
          <w:rFonts w:ascii="Book Antiqua" w:hAnsi="Book Antiqua" w:cs="Times New Roman"/>
        </w:rPr>
        <w:t>Risk factors for developing lower extremity lymphedema include the extent of surgery or radiation to lymph nodes, removal of the circumflex iliac lymph nodes, cellulitis,</w:t>
      </w:r>
      <w:r w:rsidR="00FC3E9F">
        <w:rPr>
          <w:rFonts w:ascii="Book Antiqua" w:hAnsi="Book Antiqua" w:cs="Times New Roman"/>
        </w:rPr>
        <w:t xml:space="preserve"> and delayed wound </w:t>
      </w:r>
      <w:proofErr w:type="gramStart"/>
      <w:r w:rsidR="00FC3E9F">
        <w:rPr>
          <w:rFonts w:ascii="Book Antiqua" w:hAnsi="Book Antiqua" w:cs="Times New Roman"/>
        </w:rPr>
        <w:t>healing</w:t>
      </w:r>
      <w:r w:rsidR="00ED6730" w:rsidRPr="00CC61B3">
        <w:rPr>
          <w:rFonts w:ascii="Book Antiqua" w:hAnsi="Book Antiqua" w:cs="Times New Roman"/>
          <w:vertAlign w:val="superscript"/>
        </w:rPr>
        <w:t>[</w:t>
      </w:r>
      <w:proofErr w:type="gramEnd"/>
      <w:r w:rsidR="00ED6730" w:rsidRPr="00CC61B3">
        <w:rPr>
          <w:rFonts w:ascii="Book Antiqua" w:hAnsi="Book Antiqua"/>
          <w:vertAlign w:val="superscript"/>
        </w:rPr>
        <w:t>52</w:t>
      </w:r>
      <w:r w:rsidR="00FC3E9F">
        <w:rPr>
          <w:rFonts w:ascii="Book Antiqua" w:eastAsia="宋体" w:hAnsi="Book Antiqua" w:cs="Times New Roman" w:hint="eastAsia"/>
          <w:vertAlign w:val="superscript"/>
          <w:lang w:eastAsia="zh-CN"/>
        </w:rPr>
        <w:t>,</w:t>
      </w:r>
      <w:r w:rsidR="00ED6730" w:rsidRPr="00CC61B3">
        <w:rPr>
          <w:rFonts w:ascii="Book Antiqua" w:hAnsi="Book Antiqua"/>
          <w:vertAlign w:val="superscript"/>
        </w:rPr>
        <w:t>53</w:t>
      </w:r>
      <w:r w:rsidR="00547B1C" w:rsidRPr="00CC61B3">
        <w:rPr>
          <w:rFonts w:ascii="Book Antiqua" w:hAnsi="Book Antiqua" w:cs="Times New Roman"/>
          <w:vertAlign w:val="superscript"/>
        </w:rPr>
        <w:t>]</w:t>
      </w:r>
      <w:r w:rsidRPr="00CC61B3">
        <w:rPr>
          <w:rFonts w:ascii="Book Antiqua" w:hAnsi="Book Antiqua" w:cs="Times New Roman"/>
        </w:rPr>
        <w:t>. Lymphedema may be instigated by small traumas including cuts, bites, injections, and sunburns. It is important for patients with lymphedema to maintain good skin hygiene and to engage in simple, re</w:t>
      </w:r>
      <w:r w:rsidR="00FC3E9F">
        <w:rPr>
          <w:rFonts w:ascii="Book Antiqua" w:hAnsi="Book Antiqua" w:cs="Times New Roman"/>
        </w:rPr>
        <w:t xml:space="preserve">gular range of motion </w:t>
      </w:r>
      <w:proofErr w:type="gramStart"/>
      <w:r w:rsidR="00FC3E9F">
        <w:rPr>
          <w:rFonts w:ascii="Book Antiqua" w:hAnsi="Book Antiqua" w:cs="Times New Roman"/>
        </w:rPr>
        <w:t>exercises</w:t>
      </w:r>
      <w:r w:rsidR="00ED6730" w:rsidRPr="00CC61B3">
        <w:rPr>
          <w:rFonts w:ascii="Book Antiqua" w:hAnsi="Book Antiqua" w:cs="Times New Roman"/>
          <w:vertAlign w:val="superscript"/>
        </w:rPr>
        <w:t>[</w:t>
      </w:r>
      <w:proofErr w:type="gramEnd"/>
      <w:r w:rsidR="00ED6730" w:rsidRPr="00CC61B3">
        <w:rPr>
          <w:rFonts w:ascii="Book Antiqua" w:hAnsi="Book Antiqua"/>
          <w:vertAlign w:val="superscript"/>
        </w:rPr>
        <w:t>51</w:t>
      </w:r>
      <w:r w:rsidR="00547B1C" w:rsidRPr="00CC61B3">
        <w:rPr>
          <w:rFonts w:ascii="Book Antiqua" w:hAnsi="Book Antiqua" w:cs="Times New Roman"/>
          <w:vertAlign w:val="superscript"/>
        </w:rPr>
        <w:t>]</w:t>
      </w:r>
      <w:r w:rsidRPr="00CC61B3">
        <w:rPr>
          <w:rFonts w:ascii="Book Antiqua" w:hAnsi="Book Antiqua" w:cs="Times New Roman"/>
        </w:rPr>
        <w:t xml:space="preserve">. Therapies which may </w:t>
      </w:r>
      <w:r w:rsidRPr="00CC61B3">
        <w:rPr>
          <w:rFonts w:ascii="Book Antiqua" w:hAnsi="Book Antiqua" w:cs="Times New Roman"/>
        </w:rPr>
        <w:lastRenderedPageBreak/>
        <w:t xml:space="preserve">help survivors suffering from lymphedema include: </w:t>
      </w:r>
      <w:r w:rsidR="001F0027" w:rsidRPr="00CC61B3">
        <w:rPr>
          <w:rFonts w:ascii="Book Antiqua" w:hAnsi="Book Antiqua" w:cs="Times New Roman"/>
        </w:rPr>
        <w:t>L</w:t>
      </w:r>
      <w:r w:rsidRPr="00CC61B3">
        <w:rPr>
          <w:rFonts w:ascii="Book Antiqua" w:hAnsi="Book Antiqua" w:cs="Times New Roman"/>
        </w:rPr>
        <w:t>ymphedema hosiery, manual massage, compression bandages, or consultation with a lymphedema therapist. Severe cases may require hospitalization and in</w:t>
      </w:r>
      <w:r w:rsidR="00FC3E9F">
        <w:rPr>
          <w:rFonts w:ascii="Book Antiqua" w:hAnsi="Book Antiqua" w:cs="Times New Roman"/>
        </w:rPr>
        <w:t xml:space="preserve">travenous </w:t>
      </w:r>
      <w:proofErr w:type="gramStart"/>
      <w:r w:rsidR="00FC3E9F">
        <w:rPr>
          <w:rFonts w:ascii="Book Antiqua" w:hAnsi="Book Antiqua" w:cs="Times New Roman"/>
        </w:rPr>
        <w:t>antibiotics</w:t>
      </w:r>
      <w:r w:rsidR="00547B1C" w:rsidRPr="00CC61B3">
        <w:rPr>
          <w:rFonts w:ascii="Book Antiqua" w:hAnsi="Book Antiqua" w:cs="Times New Roman"/>
          <w:vertAlign w:val="superscript"/>
        </w:rPr>
        <w:t>[</w:t>
      </w:r>
      <w:proofErr w:type="gramEnd"/>
      <w:r w:rsidR="003C1DD5" w:rsidRPr="00CC61B3">
        <w:rPr>
          <w:rFonts w:ascii="Book Antiqua" w:hAnsi="Book Antiqua"/>
          <w:vertAlign w:val="superscript"/>
        </w:rPr>
        <w:t>49</w:t>
      </w:r>
      <w:r w:rsidR="00FC3E9F">
        <w:rPr>
          <w:rFonts w:ascii="Book Antiqua" w:hAnsi="Book Antiqua" w:cs="Times New Roman"/>
          <w:vertAlign w:val="superscript"/>
        </w:rPr>
        <w:t>,</w:t>
      </w:r>
      <w:r w:rsidR="003C1DD5" w:rsidRPr="00CC61B3">
        <w:rPr>
          <w:rFonts w:ascii="Book Antiqua" w:hAnsi="Book Antiqua" w:cs="Times New Roman"/>
          <w:vertAlign w:val="superscript"/>
        </w:rPr>
        <w:t>51-53</w:t>
      </w:r>
      <w:r w:rsidR="00547B1C" w:rsidRPr="00CC61B3">
        <w:rPr>
          <w:rFonts w:ascii="Book Antiqua" w:hAnsi="Book Antiqua" w:cs="Times New Roman"/>
          <w:vertAlign w:val="superscript"/>
        </w:rPr>
        <w:t>]</w:t>
      </w:r>
      <w:r w:rsidRPr="00CC61B3">
        <w:rPr>
          <w:rFonts w:ascii="Book Antiqua" w:hAnsi="Book Antiqua" w:cs="Times New Roman"/>
        </w:rPr>
        <w:t xml:space="preserve">. Lymphedema therapists may be located on the </w:t>
      </w:r>
      <w:proofErr w:type="spellStart"/>
      <w:r w:rsidRPr="00CC61B3">
        <w:rPr>
          <w:rFonts w:ascii="Book Antiqua" w:hAnsi="Book Antiqua" w:cs="Times New Roman"/>
        </w:rPr>
        <w:t>Lymphology</w:t>
      </w:r>
      <w:proofErr w:type="spellEnd"/>
      <w:r w:rsidRPr="00CC61B3">
        <w:rPr>
          <w:rFonts w:ascii="Book Antiqua" w:hAnsi="Book Antiqua" w:cs="Times New Roman"/>
        </w:rPr>
        <w:t xml:space="preserve"> Association of North America’s website, </w:t>
      </w:r>
      <w:hyperlink r:id="rId9" w:history="1">
        <w:r w:rsidRPr="00CC61B3">
          <w:rPr>
            <w:rStyle w:val="Hyperlink"/>
            <w:rFonts w:ascii="Book Antiqua" w:hAnsi="Book Antiqua" w:cs="Times New Roman"/>
            <w:color w:val="auto"/>
            <w:u w:val="none"/>
          </w:rPr>
          <w:t>http://www.clt-lana.org</w:t>
        </w:r>
      </w:hyperlink>
      <w:r w:rsidRPr="00CC61B3">
        <w:rPr>
          <w:rFonts w:ascii="Book Antiqua" w:hAnsi="Book Antiqua" w:cs="Times New Roman"/>
        </w:rPr>
        <w:t xml:space="preserve">. </w:t>
      </w:r>
    </w:p>
    <w:p w14:paraId="1F452D25" w14:textId="77777777" w:rsidR="0010643C" w:rsidRPr="00CC61B3" w:rsidRDefault="0010643C" w:rsidP="00AC0F19">
      <w:pPr>
        <w:spacing w:line="360" w:lineRule="auto"/>
        <w:jc w:val="both"/>
        <w:rPr>
          <w:rFonts w:ascii="Book Antiqua" w:hAnsi="Book Antiqua" w:cs="Times New Roman"/>
        </w:rPr>
      </w:pPr>
    </w:p>
    <w:p w14:paraId="3BE19A17" w14:textId="77777777" w:rsidR="0010643C" w:rsidRPr="00FC3E9F" w:rsidRDefault="0010643C" w:rsidP="00AC0F19">
      <w:pPr>
        <w:spacing w:line="360" w:lineRule="auto"/>
        <w:jc w:val="both"/>
        <w:rPr>
          <w:rFonts w:ascii="Book Antiqua" w:hAnsi="Book Antiqua" w:cs="Times New Roman"/>
          <w:b/>
          <w:i/>
        </w:rPr>
      </w:pPr>
      <w:r w:rsidRPr="00FC3E9F">
        <w:rPr>
          <w:rFonts w:ascii="Book Antiqua" w:hAnsi="Book Antiqua" w:cs="Times New Roman"/>
          <w:b/>
          <w:i/>
        </w:rPr>
        <w:t xml:space="preserve">Cognitive dysfunction </w:t>
      </w:r>
    </w:p>
    <w:p w14:paraId="58E1404B" w14:textId="4393C190" w:rsidR="0010643C" w:rsidRPr="00CC61B3" w:rsidRDefault="00967F73" w:rsidP="00AC0F19">
      <w:pPr>
        <w:spacing w:line="360" w:lineRule="auto"/>
        <w:jc w:val="both"/>
        <w:rPr>
          <w:rFonts w:ascii="Book Antiqua" w:hAnsi="Book Antiqua" w:cs="Times New Roman"/>
        </w:rPr>
      </w:pPr>
      <w:r w:rsidRPr="00CC61B3">
        <w:rPr>
          <w:rFonts w:ascii="Book Antiqua" w:hAnsi="Book Antiqua" w:cs="Times New Roman"/>
        </w:rPr>
        <w:t>Furthermore, c</w:t>
      </w:r>
      <w:r w:rsidR="0010643C" w:rsidRPr="00CC61B3">
        <w:rPr>
          <w:rFonts w:ascii="Book Antiqua" w:hAnsi="Book Antiqua" w:cs="Times New Roman"/>
        </w:rPr>
        <w:t xml:space="preserve">ancer patients may suffer from cognitive dysfunction, which may persist long after completion of treatment. The individual patient, type of cancer, and variety of treatment all combine to influence a survivor’s cognitive state. Factors that may contribute to cognitive dysfunction include: </w:t>
      </w:r>
      <w:r w:rsidR="00B237EF" w:rsidRPr="00CC61B3">
        <w:rPr>
          <w:rFonts w:ascii="Book Antiqua" w:hAnsi="Book Antiqua" w:cs="Times New Roman"/>
        </w:rPr>
        <w:t>I</w:t>
      </w:r>
      <w:r w:rsidR="0010643C" w:rsidRPr="00CC61B3">
        <w:rPr>
          <w:rFonts w:ascii="Book Antiqua" w:hAnsi="Book Antiqua" w:cs="Times New Roman"/>
        </w:rPr>
        <w:t>ndirect effects of the cancer itself, brain metastases, chemotherapy, radiation therapy, medication effects, preexisting con</w:t>
      </w:r>
      <w:r w:rsidR="00B237EF">
        <w:rPr>
          <w:rFonts w:ascii="Book Antiqua" w:hAnsi="Book Antiqua" w:cs="Times New Roman"/>
        </w:rPr>
        <w:t xml:space="preserve">ditions and psychiatric </w:t>
      </w:r>
      <w:proofErr w:type="gramStart"/>
      <w:r w:rsidR="00B237EF">
        <w:rPr>
          <w:rFonts w:ascii="Book Antiqua" w:hAnsi="Book Antiqua" w:cs="Times New Roman"/>
        </w:rPr>
        <w:t>issues</w:t>
      </w:r>
      <w:r w:rsidR="00ED6730" w:rsidRPr="00CC61B3">
        <w:rPr>
          <w:rFonts w:ascii="Book Antiqua" w:hAnsi="Book Antiqua" w:cs="Times New Roman"/>
          <w:vertAlign w:val="superscript"/>
        </w:rPr>
        <w:t>[</w:t>
      </w:r>
      <w:proofErr w:type="gramEnd"/>
      <w:r w:rsidR="00ED6730" w:rsidRPr="00CC61B3">
        <w:rPr>
          <w:rFonts w:ascii="Book Antiqua" w:hAnsi="Book Antiqua"/>
          <w:vertAlign w:val="superscript"/>
        </w:rPr>
        <w:t>54</w:t>
      </w:r>
      <w:r w:rsidR="00547B1C" w:rsidRPr="00CC61B3">
        <w:rPr>
          <w:rFonts w:ascii="Book Antiqua" w:hAnsi="Book Antiqua" w:cs="Times New Roman"/>
          <w:vertAlign w:val="superscript"/>
        </w:rPr>
        <w:t>]</w:t>
      </w:r>
      <w:r w:rsidR="0010643C" w:rsidRPr="00CC61B3">
        <w:rPr>
          <w:rFonts w:ascii="Book Antiqua" w:hAnsi="Book Antiqua" w:cs="Times New Roman"/>
        </w:rPr>
        <w:t xml:space="preserve">. Research exploring cognitive-related cancer dysfunction in survivors of gynecologic cancers is scant, </w:t>
      </w:r>
      <w:r w:rsidR="009E7B8D" w:rsidRPr="00CC61B3">
        <w:rPr>
          <w:rFonts w:ascii="Book Antiqua" w:hAnsi="Book Antiqua" w:cs="Times New Roman"/>
        </w:rPr>
        <w:t xml:space="preserve">as </w:t>
      </w:r>
      <w:r w:rsidR="0010643C" w:rsidRPr="00CC61B3">
        <w:rPr>
          <w:rFonts w:ascii="Book Antiqua" w:hAnsi="Book Antiqua" w:cs="Times New Roman"/>
        </w:rPr>
        <w:t>most literature in this area has focused on general or breast cancer survivors. However, cognitive decline has been identified amongst gynecologic cancer survivors and must be considere</w:t>
      </w:r>
      <w:r w:rsidR="00B237EF">
        <w:rPr>
          <w:rFonts w:ascii="Book Antiqua" w:hAnsi="Book Antiqua" w:cs="Times New Roman"/>
        </w:rPr>
        <w:t xml:space="preserve">d in survivor care </w:t>
      </w:r>
      <w:proofErr w:type="gramStart"/>
      <w:r w:rsidR="00B237EF">
        <w:rPr>
          <w:rFonts w:ascii="Book Antiqua" w:hAnsi="Book Antiqua" w:cs="Times New Roman"/>
        </w:rPr>
        <w:t>plans</w:t>
      </w:r>
      <w:r w:rsidR="00ED6730" w:rsidRPr="00CC61B3">
        <w:rPr>
          <w:rFonts w:ascii="Book Antiqua" w:hAnsi="Book Antiqua" w:cs="Times New Roman"/>
          <w:vertAlign w:val="superscript"/>
        </w:rPr>
        <w:t>[</w:t>
      </w:r>
      <w:proofErr w:type="gramEnd"/>
      <w:r w:rsidR="00ED6730" w:rsidRPr="00CC61B3">
        <w:rPr>
          <w:rFonts w:ascii="Book Antiqua" w:hAnsi="Book Antiqua"/>
          <w:vertAlign w:val="superscript"/>
        </w:rPr>
        <w:t>55</w:t>
      </w:r>
      <w:r w:rsidR="00B237EF">
        <w:rPr>
          <w:rFonts w:ascii="Book Antiqua" w:eastAsia="宋体" w:hAnsi="Book Antiqua" w:cs="Times New Roman" w:hint="eastAsia"/>
          <w:vertAlign w:val="superscript"/>
          <w:lang w:eastAsia="zh-CN"/>
        </w:rPr>
        <w:t>,</w:t>
      </w:r>
      <w:r w:rsidR="00D52A04" w:rsidRPr="00CC61B3">
        <w:rPr>
          <w:rFonts w:ascii="Book Antiqua" w:hAnsi="Book Antiqua"/>
          <w:vertAlign w:val="superscript"/>
        </w:rPr>
        <w:t>56</w:t>
      </w:r>
      <w:r w:rsidR="00547B1C" w:rsidRPr="00CC61B3">
        <w:rPr>
          <w:rFonts w:ascii="Book Antiqua" w:hAnsi="Book Antiqua" w:cs="Times New Roman"/>
          <w:vertAlign w:val="superscript"/>
        </w:rPr>
        <w:t>]</w:t>
      </w:r>
      <w:r w:rsidR="0010643C" w:rsidRPr="00CC61B3">
        <w:rPr>
          <w:rFonts w:ascii="Book Antiqua" w:hAnsi="Book Antiqua" w:cs="Times New Roman"/>
        </w:rPr>
        <w:t>.</w:t>
      </w:r>
    </w:p>
    <w:p w14:paraId="546C5237" w14:textId="376E6041" w:rsidR="0010643C" w:rsidRPr="00CC61B3" w:rsidRDefault="0010643C" w:rsidP="00B237EF">
      <w:pPr>
        <w:spacing w:line="360" w:lineRule="auto"/>
        <w:ind w:firstLineChars="100" w:firstLine="240"/>
        <w:jc w:val="both"/>
        <w:rPr>
          <w:rFonts w:ascii="Book Antiqua" w:hAnsi="Book Antiqua" w:cs="Times New Roman"/>
        </w:rPr>
      </w:pPr>
      <w:r w:rsidRPr="00CC61B3">
        <w:rPr>
          <w:rFonts w:ascii="Book Antiqua" w:hAnsi="Book Antiqua" w:cs="Times New Roman"/>
        </w:rPr>
        <w:t xml:space="preserve">Interestingly, the cognitive deficits commonly described by survivors tend to differ from those of neurodegenerative diseases. Cancer patients and survivors often describe problems with organization, attention, memory, multitasking, and efficiency, often causing problems with occupational or social </w:t>
      </w:r>
      <w:proofErr w:type="gramStart"/>
      <w:r w:rsidRPr="00CC61B3">
        <w:rPr>
          <w:rFonts w:ascii="Book Antiqua" w:hAnsi="Book Antiqua" w:cs="Times New Roman"/>
        </w:rPr>
        <w:t>responsibi</w:t>
      </w:r>
      <w:r w:rsidR="00B237EF">
        <w:rPr>
          <w:rFonts w:ascii="Book Antiqua" w:hAnsi="Book Antiqua" w:cs="Times New Roman"/>
        </w:rPr>
        <w:t>lities</w:t>
      </w:r>
      <w:r w:rsidR="00547B1C" w:rsidRPr="00CC61B3">
        <w:rPr>
          <w:rFonts w:ascii="Book Antiqua" w:hAnsi="Book Antiqua" w:cs="Times New Roman"/>
          <w:vertAlign w:val="superscript"/>
        </w:rPr>
        <w:t>[</w:t>
      </w:r>
      <w:proofErr w:type="gramEnd"/>
      <w:r w:rsidR="00D52A04" w:rsidRPr="00CC61B3">
        <w:rPr>
          <w:rFonts w:ascii="Book Antiqua" w:hAnsi="Book Antiqua" w:cs="Times New Roman"/>
          <w:vertAlign w:val="superscript"/>
        </w:rPr>
        <w:t>57</w:t>
      </w:r>
      <w:r w:rsidR="00B237EF">
        <w:rPr>
          <w:rFonts w:ascii="Book Antiqua" w:eastAsia="宋体" w:hAnsi="Book Antiqua" w:cs="Times New Roman" w:hint="eastAsia"/>
          <w:vertAlign w:val="superscript"/>
          <w:lang w:eastAsia="zh-CN"/>
        </w:rPr>
        <w:t>,</w:t>
      </w:r>
      <w:r w:rsidR="00D52A04" w:rsidRPr="00CC61B3">
        <w:rPr>
          <w:rFonts w:ascii="Book Antiqua" w:hAnsi="Book Antiqua" w:cs="Times New Roman"/>
          <w:vertAlign w:val="superscript"/>
        </w:rPr>
        <w:t>58</w:t>
      </w:r>
      <w:r w:rsidR="00062A4D" w:rsidRPr="00CC61B3">
        <w:rPr>
          <w:rFonts w:ascii="Book Antiqua" w:hAnsi="Book Antiqua" w:cs="Times New Roman"/>
          <w:vertAlign w:val="superscript"/>
        </w:rPr>
        <w:t>]</w:t>
      </w:r>
      <w:r w:rsidR="00062A4D" w:rsidRPr="00CC61B3">
        <w:rPr>
          <w:rFonts w:ascii="Book Antiqua" w:hAnsi="Book Antiqua" w:cs="Times New Roman"/>
        </w:rPr>
        <w:t>.</w:t>
      </w:r>
      <w:r w:rsidR="009E7B8D" w:rsidRPr="00CC61B3">
        <w:rPr>
          <w:rFonts w:ascii="Book Antiqua" w:hAnsi="Book Antiqua" w:cs="Times New Roman"/>
        </w:rPr>
        <w:t xml:space="preserve"> S</w:t>
      </w:r>
      <w:r w:rsidRPr="00CC61B3">
        <w:rPr>
          <w:rFonts w:ascii="Book Antiqua" w:hAnsi="Book Antiqua" w:cs="Times New Roman"/>
        </w:rPr>
        <w:t xml:space="preserve">tandard tests such as the Mini Mental Status Exam are often not sensitive enough to detect the subtle cognitive deficits experienced by survivors, and perceived cognitive decline may be considered reason to </w:t>
      </w:r>
      <w:r w:rsidR="00B237EF">
        <w:rPr>
          <w:rFonts w:ascii="Book Antiqua" w:hAnsi="Book Antiqua" w:cs="Times New Roman"/>
        </w:rPr>
        <w:t xml:space="preserve">explore potential </w:t>
      </w:r>
      <w:proofErr w:type="gramStart"/>
      <w:r w:rsidR="00B237EF">
        <w:rPr>
          <w:rFonts w:ascii="Book Antiqua" w:hAnsi="Book Antiqua" w:cs="Times New Roman"/>
        </w:rPr>
        <w:t>intervention</w:t>
      </w:r>
      <w:r w:rsidR="00ED6730" w:rsidRPr="00CC61B3">
        <w:rPr>
          <w:rFonts w:ascii="Book Antiqua" w:hAnsi="Book Antiqua" w:cs="Times New Roman"/>
          <w:vertAlign w:val="superscript"/>
        </w:rPr>
        <w:t>[</w:t>
      </w:r>
      <w:proofErr w:type="gramEnd"/>
      <w:r w:rsidR="00ED6730" w:rsidRPr="00CC61B3">
        <w:rPr>
          <w:rFonts w:ascii="Book Antiqua" w:hAnsi="Book Antiqua"/>
          <w:vertAlign w:val="superscript"/>
        </w:rPr>
        <w:t>56</w:t>
      </w:r>
      <w:r w:rsidR="00547B1C" w:rsidRPr="00CC61B3">
        <w:rPr>
          <w:rFonts w:ascii="Book Antiqua" w:hAnsi="Book Antiqua" w:cs="Times New Roman"/>
          <w:vertAlign w:val="superscript"/>
        </w:rPr>
        <w:t>]</w:t>
      </w:r>
      <w:r w:rsidRPr="00CC61B3">
        <w:rPr>
          <w:rFonts w:ascii="Book Antiqua" w:hAnsi="Book Antiqua" w:cs="Times New Roman"/>
        </w:rPr>
        <w:t>.</w:t>
      </w:r>
    </w:p>
    <w:p w14:paraId="5A9AE112" w14:textId="51317D87" w:rsidR="0010643C" w:rsidRPr="00CC61B3" w:rsidRDefault="0010643C" w:rsidP="00B237EF">
      <w:pPr>
        <w:spacing w:line="360" w:lineRule="auto"/>
        <w:ind w:firstLineChars="100" w:firstLine="240"/>
        <w:jc w:val="both"/>
        <w:rPr>
          <w:rFonts w:ascii="Book Antiqua" w:hAnsi="Book Antiqua" w:cs="Times New Roman"/>
        </w:rPr>
      </w:pPr>
      <w:r w:rsidRPr="00CC61B3">
        <w:rPr>
          <w:rFonts w:ascii="Book Antiqua" w:hAnsi="Book Antiqua" w:cs="Times New Roman"/>
        </w:rPr>
        <w:t xml:space="preserve">When </w:t>
      </w:r>
      <w:r w:rsidR="009E7B8D" w:rsidRPr="00CC61B3">
        <w:rPr>
          <w:rFonts w:ascii="Book Antiqua" w:hAnsi="Book Antiqua" w:cs="Times New Roman"/>
        </w:rPr>
        <w:t>assessing</w:t>
      </w:r>
      <w:r w:rsidRPr="00CC61B3">
        <w:rPr>
          <w:rFonts w:ascii="Book Antiqua" w:hAnsi="Book Antiqua" w:cs="Times New Roman"/>
        </w:rPr>
        <w:t xml:space="preserve"> cancer survivors with perceived cognitive dysfunction it is important to address and treat fatigue, </w:t>
      </w:r>
      <w:r w:rsidR="009E7B8D" w:rsidRPr="00CC61B3">
        <w:rPr>
          <w:rFonts w:ascii="Book Antiqua" w:hAnsi="Book Antiqua" w:cs="Times New Roman"/>
        </w:rPr>
        <w:t xml:space="preserve">assess psychological health, </w:t>
      </w:r>
      <w:r w:rsidRPr="00CC61B3">
        <w:rPr>
          <w:rFonts w:ascii="Book Antiqua" w:hAnsi="Book Antiqua" w:cs="Times New Roman"/>
        </w:rPr>
        <w:t>assess for anem</w:t>
      </w:r>
      <w:r w:rsidR="009E7B8D" w:rsidRPr="00CC61B3">
        <w:rPr>
          <w:rFonts w:ascii="Book Antiqua" w:hAnsi="Book Antiqua" w:cs="Times New Roman"/>
        </w:rPr>
        <w:t>ia, and encourage healthy lifestyle habits</w:t>
      </w:r>
      <w:r w:rsidRPr="00CC61B3">
        <w:rPr>
          <w:rFonts w:ascii="Book Antiqua" w:hAnsi="Book Antiqua" w:cs="Times New Roman"/>
        </w:rPr>
        <w:t xml:space="preserve">. </w:t>
      </w:r>
      <w:r w:rsidR="009E7B8D" w:rsidRPr="00CC61B3">
        <w:rPr>
          <w:rFonts w:ascii="Book Antiqua" w:hAnsi="Book Antiqua" w:cs="Times New Roman"/>
        </w:rPr>
        <w:t>Potential interventions include</w:t>
      </w:r>
      <w:r w:rsidRPr="00CC61B3">
        <w:rPr>
          <w:rFonts w:ascii="Book Antiqua" w:hAnsi="Book Antiqua" w:cs="Times New Roman"/>
        </w:rPr>
        <w:t xml:space="preserve"> cognitive behavior therapy, coping strategies such as assisted technology or memory aids, compensatory strategy training, stress man</w:t>
      </w:r>
      <w:r w:rsidR="00B237EF">
        <w:rPr>
          <w:rFonts w:ascii="Book Antiqua" w:hAnsi="Book Antiqua" w:cs="Times New Roman"/>
        </w:rPr>
        <w:t xml:space="preserve">agement, and energy </w:t>
      </w:r>
      <w:proofErr w:type="gramStart"/>
      <w:r w:rsidR="00B237EF">
        <w:rPr>
          <w:rFonts w:ascii="Book Antiqua" w:hAnsi="Book Antiqua" w:cs="Times New Roman"/>
        </w:rPr>
        <w:lastRenderedPageBreak/>
        <w:t>management</w:t>
      </w:r>
      <w:r w:rsidR="00ED6730" w:rsidRPr="00CC61B3">
        <w:rPr>
          <w:rFonts w:ascii="Book Antiqua" w:hAnsi="Book Antiqua" w:cs="Times New Roman"/>
          <w:vertAlign w:val="superscript"/>
        </w:rPr>
        <w:t>[</w:t>
      </w:r>
      <w:proofErr w:type="gramEnd"/>
      <w:r w:rsidR="00B237EF">
        <w:rPr>
          <w:rFonts w:ascii="Book Antiqua" w:hAnsi="Book Antiqua"/>
          <w:vertAlign w:val="superscript"/>
        </w:rPr>
        <w:t>56,</w:t>
      </w:r>
      <w:r w:rsidR="00D52A04" w:rsidRPr="00CC61B3">
        <w:rPr>
          <w:rFonts w:ascii="Book Antiqua" w:hAnsi="Book Antiqua"/>
          <w:vertAlign w:val="superscript"/>
        </w:rPr>
        <w:t>59</w:t>
      </w:r>
      <w:r w:rsidR="00B237EF">
        <w:rPr>
          <w:rFonts w:ascii="Book Antiqua" w:eastAsia="宋体" w:hAnsi="Book Antiqua" w:cs="Times New Roman" w:hint="eastAsia"/>
          <w:vertAlign w:val="superscript"/>
          <w:lang w:eastAsia="zh-CN"/>
        </w:rPr>
        <w:t>,</w:t>
      </w:r>
      <w:r w:rsidR="00D52A04" w:rsidRPr="00CC61B3">
        <w:rPr>
          <w:rFonts w:ascii="Book Antiqua" w:hAnsi="Book Antiqua"/>
          <w:vertAlign w:val="superscript"/>
        </w:rPr>
        <w:t>60</w:t>
      </w:r>
      <w:r w:rsidR="00547B1C" w:rsidRPr="00CC61B3">
        <w:rPr>
          <w:rFonts w:ascii="Book Antiqua" w:hAnsi="Book Antiqua" w:cs="Times New Roman"/>
          <w:vertAlign w:val="superscript"/>
        </w:rPr>
        <w:t>]</w:t>
      </w:r>
      <w:r w:rsidR="0009110D" w:rsidRPr="00CC61B3">
        <w:rPr>
          <w:rFonts w:ascii="Book Antiqua" w:hAnsi="Book Antiqua" w:cs="Times New Roman"/>
        </w:rPr>
        <w:t>.</w:t>
      </w:r>
      <w:r w:rsidR="00DC1E39" w:rsidRPr="00CC61B3">
        <w:rPr>
          <w:rFonts w:ascii="Book Antiqua" w:hAnsi="Book Antiqua" w:cs="Times New Roman"/>
        </w:rPr>
        <w:t xml:space="preserve"> It is also important to remember that a new cognitive deficit in a cancer survivor could be an indication of recurrence and requires prompt evaluation.</w:t>
      </w:r>
    </w:p>
    <w:p w14:paraId="02B94842" w14:textId="77777777" w:rsidR="0010643C" w:rsidRPr="00CC61B3" w:rsidRDefault="0010643C" w:rsidP="00AC0F19">
      <w:pPr>
        <w:spacing w:line="360" w:lineRule="auto"/>
        <w:jc w:val="both"/>
        <w:rPr>
          <w:rFonts w:ascii="Book Antiqua" w:hAnsi="Book Antiqua" w:cs="Times New Roman"/>
        </w:rPr>
      </w:pPr>
    </w:p>
    <w:p w14:paraId="72BA92AC" w14:textId="6B4AF5B9" w:rsidR="0009110D" w:rsidRPr="00B237EF" w:rsidRDefault="00B237EF" w:rsidP="00AC0F19">
      <w:pPr>
        <w:spacing w:line="360" w:lineRule="auto"/>
        <w:jc w:val="both"/>
        <w:rPr>
          <w:rFonts w:ascii="Book Antiqua" w:eastAsia="宋体" w:hAnsi="Book Antiqua" w:cs="Times New Roman"/>
          <w:b/>
          <w:lang w:eastAsia="zh-CN"/>
        </w:rPr>
      </w:pPr>
      <w:r w:rsidRPr="00CC61B3">
        <w:rPr>
          <w:rFonts w:ascii="Book Antiqua" w:hAnsi="Book Antiqua" w:cs="Times New Roman"/>
          <w:b/>
        </w:rPr>
        <w:t>SURVIVORSHIP ISSUES BY GYNECOLOGIC CANCER TYPE</w:t>
      </w:r>
    </w:p>
    <w:p w14:paraId="7A99D674" w14:textId="6258B410" w:rsidR="0010643C" w:rsidRPr="00B237EF" w:rsidRDefault="0010643C" w:rsidP="00AC0F19">
      <w:pPr>
        <w:spacing w:line="360" w:lineRule="auto"/>
        <w:jc w:val="both"/>
        <w:rPr>
          <w:rFonts w:ascii="Book Antiqua" w:hAnsi="Book Antiqua" w:cs="Times New Roman"/>
          <w:b/>
          <w:i/>
        </w:rPr>
      </w:pPr>
      <w:r w:rsidRPr="00B237EF">
        <w:rPr>
          <w:rFonts w:ascii="Book Antiqua" w:hAnsi="Book Antiqua" w:cs="Times New Roman"/>
          <w:b/>
          <w:i/>
        </w:rPr>
        <w:t xml:space="preserve">Endometrial </w:t>
      </w:r>
      <w:r w:rsidR="00B237EF" w:rsidRPr="00B237EF">
        <w:rPr>
          <w:rFonts w:ascii="Book Antiqua" w:hAnsi="Book Antiqua" w:cs="Times New Roman"/>
          <w:b/>
          <w:i/>
        </w:rPr>
        <w:t>c</w:t>
      </w:r>
      <w:r w:rsidRPr="00B237EF">
        <w:rPr>
          <w:rFonts w:ascii="Book Antiqua" w:hAnsi="Book Antiqua" w:cs="Times New Roman"/>
          <w:b/>
          <w:i/>
        </w:rPr>
        <w:t xml:space="preserve">ancer </w:t>
      </w:r>
    </w:p>
    <w:p w14:paraId="7AC517A6" w14:textId="10FE5B0E" w:rsidR="0010643C" w:rsidRPr="00CC61B3" w:rsidRDefault="0010643C" w:rsidP="00AC0F19">
      <w:pPr>
        <w:widowControl w:val="0"/>
        <w:autoSpaceDE w:val="0"/>
        <w:autoSpaceDN w:val="0"/>
        <w:adjustRightInd w:val="0"/>
        <w:spacing w:line="360" w:lineRule="auto"/>
        <w:jc w:val="both"/>
        <w:rPr>
          <w:rFonts w:ascii="Book Antiqua" w:hAnsi="Book Antiqua" w:cs="Times New Roman"/>
        </w:rPr>
      </w:pPr>
      <w:r w:rsidRPr="00CC61B3">
        <w:rPr>
          <w:rFonts w:ascii="Book Antiqua" w:hAnsi="Book Antiqua" w:cs="Times New Roman"/>
        </w:rPr>
        <w:t>Endometrial cancer is both the most common and the most cura</w:t>
      </w:r>
      <w:r w:rsidR="00B237EF">
        <w:rPr>
          <w:rFonts w:ascii="Book Antiqua" w:hAnsi="Book Antiqua" w:cs="Times New Roman"/>
        </w:rPr>
        <w:t xml:space="preserve">ble type of gynecologic </w:t>
      </w:r>
      <w:proofErr w:type="gramStart"/>
      <w:r w:rsidR="00B237EF">
        <w:rPr>
          <w:rFonts w:ascii="Book Antiqua" w:hAnsi="Book Antiqua" w:cs="Times New Roman"/>
        </w:rPr>
        <w:t>cancer</w:t>
      </w:r>
      <w:r w:rsidR="006C1CBD" w:rsidRPr="00CC61B3">
        <w:rPr>
          <w:rFonts w:ascii="Book Antiqua" w:hAnsi="Book Antiqua" w:cs="Times New Roman"/>
          <w:vertAlign w:val="superscript"/>
        </w:rPr>
        <w:t>[</w:t>
      </w:r>
      <w:proofErr w:type="gramEnd"/>
      <w:r w:rsidR="00D52A04" w:rsidRPr="00CC61B3">
        <w:rPr>
          <w:rFonts w:ascii="Book Antiqua" w:hAnsi="Book Antiqua"/>
          <w:vertAlign w:val="superscript"/>
        </w:rPr>
        <w:t>61</w:t>
      </w:r>
      <w:r w:rsidR="00F34425" w:rsidRPr="00CC61B3">
        <w:rPr>
          <w:rFonts w:ascii="Book Antiqua" w:hAnsi="Book Antiqua" w:cs="Times New Roman"/>
          <w:vertAlign w:val="superscript"/>
        </w:rPr>
        <w:t>]</w:t>
      </w:r>
      <w:r w:rsidRPr="00CC61B3">
        <w:rPr>
          <w:rFonts w:ascii="Book Antiqua" w:hAnsi="Book Antiqua" w:cs="Times New Roman"/>
        </w:rPr>
        <w:t>. F</w:t>
      </w:r>
      <w:r w:rsidR="00B237EF">
        <w:rPr>
          <w:rFonts w:ascii="Book Antiqua" w:hAnsi="Book Antiqua" w:cs="Times New Roman"/>
        </w:rPr>
        <w:t>ortunately, among the nearly 55</w:t>
      </w:r>
      <w:r w:rsidRPr="00CC61B3">
        <w:rPr>
          <w:rFonts w:ascii="Book Antiqua" w:hAnsi="Book Antiqua" w:cs="Times New Roman"/>
        </w:rPr>
        <w:t>000 women expected to be diagnosed with endometrial cancer in 2015, most will be diagnosed with early-stage disease and given an excellent prognosis.</w:t>
      </w:r>
      <w:r w:rsidR="00CC61B3">
        <w:rPr>
          <w:rFonts w:ascii="Book Antiqua" w:hAnsi="Book Antiqua" w:cs="Times New Roman"/>
        </w:rPr>
        <w:t xml:space="preserve"> </w:t>
      </w:r>
      <w:r w:rsidRPr="00CC61B3">
        <w:rPr>
          <w:rFonts w:ascii="Book Antiqua" w:hAnsi="Book Antiqua" w:cs="Times New Roman"/>
        </w:rPr>
        <w:t>Approximately 67% of women have localized disease at diagnosis, with estimated 5-year survival at 95%. Overall 5-year survival for endometrial cancer patients is approximately 82%, the high</w:t>
      </w:r>
      <w:r w:rsidR="00B237EF">
        <w:rPr>
          <w:rFonts w:ascii="Book Antiqua" w:hAnsi="Book Antiqua" w:cs="Times New Roman"/>
        </w:rPr>
        <w:t xml:space="preserve">est amongst gynecologic </w:t>
      </w:r>
      <w:proofErr w:type="gramStart"/>
      <w:r w:rsidR="00B237EF">
        <w:rPr>
          <w:rFonts w:ascii="Book Antiqua" w:hAnsi="Book Antiqua" w:cs="Times New Roman"/>
        </w:rPr>
        <w:t>cancers</w:t>
      </w:r>
      <w:r w:rsidR="006C1CBD" w:rsidRPr="00CC61B3">
        <w:rPr>
          <w:rFonts w:ascii="Book Antiqua" w:hAnsi="Book Antiqua" w:cs="Times New Roman"/>
          <w:vertAlign w:val="superscript"/>
        </w:rPr>
        <w:t>[</w:t>
      </w:r>
      <w:proofErr w:type="gramEnd"/>
      <w:r w:rsidR="00D52A04" w:rsidRPr="00CC61B3">
        <w:rPr>
          <w:rFonts w:ascii="Book Antiqua" w:hAnsi="Book Antiqua"/>
          <w:vertAlign w:val="superscript"/>
        </w:rPr>
        <w:t>62</w:t>
      </w:r>
      <w:r w:rsidR="00F34425" w:rsidRPr="00CC61B3">
        <w:rPr>
          <w:rFonts w:ascii="Book Antiqua" w:hAnsi="Book Antiqua" w:cs="Times New Roman"/>
          <w:vertAlign w:val="superscript"/>
        </w:rPr>
        <w:t>]</w:t>
      </w:r>
      <w:r w:rsidRPr="00CC61B3">
        <w:rPr>
          <w:rFonts w:ascii="Book Antiqua" w:hAnsi="Book Antiqua" w:cs="Times New Roman"/>
        </w:rPr>
        <w:t>. Thus it is important to understand and address the unique needs of this population.</w:t>
      </w:r>
    </w:p>
    <w:p w14:paraId="762930B7" w14:textId="060AA446" w:rsidR="0010643C" w:rsidRPr="00CC61B3" w:rsidRDefault="0010643C" w:rsidP="00B237EF">
      <w:pPr>
        <w:spacing w:line="360" w:lineRule="auto"/>
        <w:ind w:firstLineChars="100" w:firstLine="240"/>
        <w:jc w:val="both"/>
        <w:rPr>
          <w:rFonts w:ascii="Book Antiqua" w:hAnsi="Book Antiqua" w:cs="Times New Roman"/>
        </w:rPr>
      </w:pPr>
      <w:r w:rsidRPr="00CC61B3">
        <w:rPr>
          <w:rFonts w:ascii="Book Antiqua" w:hAnsi="Book Antiqua" w:cs="Times New Roman"/>
        </w:rPr>
        <w:t>When caring for endometrial cancer survivors, providers must address adverse treatment effects and screen for disease recurrence and second primary cancers. Equally important is addressing cardiovascular health and lifestyle factors. Overall morbidity amongst endometrial cancer survivors is high, despite favorable cancer prognoses. This has been attributed to the strong association of endometrial cancer with obesity and its related co-morbidities including hypertension, diabetes, metabolic s</w:t>
      </w:r>
      <w:r w:rsidR="00B237EF">
        <w:rPr>
          <w:rFonts w:ascii="Book Antiqua" w:hAnsi="Book Antiqua" w:cs="Times New Roman"/>
        </w:rPr>
        <w:t xml:space="preserve">yndrome, and pulmonary </w:t>
      </w:r>
      <w:proofErr w:type="gramStart"/>
      <w:r w:rsidR="00B237EF">
        <w:rPr>
          <w:rFonts w:ascii="Book Antiqua" w:hAnsi="Book Antiqua" w:cs="Times New Roman"/>
        </w:rPr>
        <w:t>disease</w:t>
      </w:r>
      <w:r w:rsidR="006C1CBD" w:rsidRPr="00CC61B3">
        <w:rPr>
          <w:rFonts w:ascii="Book Antiqua" w:hAnsi="Book Antiqua" w:cs="Times New Roman"/>
          <w:vertAlign w:val="superscript"/>
        </w:rPr>
        <w:t>[</w:t>
      </w:r>
      <w:proofErr w:type="gramEnd"/>
      <w:r w:rsidR="00D52A04" w:rsidRPr="00CC61B3">
        <w:rPr>
          <w:rFonts w:ascii="Book Antiqua" w:hAnsi="Book Antiqua"/>
          <w:vertAlign w:val="superscript"/>
        </w:rPr>
        <w:t>63</w:t>
      </w:r>
      <w:r w:rsidR="00B237EF">
        <w:rPr>
          <w:rFonts w:ascii="Book Antiqua" w:eastAsia="宋体" w:hAnsi="Book Antiqua" w:cs="Times New Roman" w:hint="eastAsia"/>
          <w:vertAlign w:val="superscript"/>
          <w:lang w:eastAsia="zh-CN"/>
        </w:rPr>
        <w:t>,</w:t>
      </w:r>
      <w:r w:rsidR="00D52A04" w:rsidRPr="00CC61B3">
        <w:rPr>
          <w:rFonts w:ascii="Book Antiqua" w:hAnsi="Book Antiqua"/>
          <w:vertAlign w:val="superscript"/>
        </w:rPr>
        <w:t>64</w:t>
      </w:r>
      <w:r w:rsidR="00F34425" w:rsidRPr="00CC61B3">
        <w:rPr>
          <w:rFonts w:ascii="Book Antiqua" w:hAnsi="Book Antiqua" w:cs="Times New Roman"/>
          <w:vertAlign w:val="superscript"/>
        </w:rPr>
        <w:t>]</w:t>
      </w:r>
      <w:r w:rsidRPr="00CC61B3">
        <w:rPr>
          <w:rFonts w:ascii="Book Antiqua" w:hAnsi="Book Antiqua" w:cs="Times New Roman"/>
        </w:rPr>
        <w:t>. Women with endometrial cancer are more likely to die from cardiovas</w:t>
      </w:r>
      <w:r w:rsidR="00F34425" w:rsidRPr="00CC61B3">
        <w:rPr>
          <w:rFonts w:ascii="Book Antiqua" w:hAnsi="Book Antiqua" w:cs="Times New Roman"/>
        </w:rPr>
        <w:t xml:space="preserve">cular </w:t>
      </w:r>
      <w:r w:rsidR="00B237EF">
        <w:rPr>
          <w:rFonts w:ascii="Book Antiqua" w:hAnsi="Book Antiqua" w:cs="Times New Roman"/>
        </w:rPr>
        <w:t xml:space="preserve">disease than from </w:t>
      </w:r>
      <w:proofErr w:type="gramStart"/>
      <w:r w:rsidR="00B237EF">
        <w:rPr>
          <w:rFonts w:ascii="Book Antiqua" w:hAnsi="Book Antiqua" w:cs="Times New Roman"/>
        </w:rPr>
        <w:t>cancer</w:t>
      </w:r>
      <w:r w:rsidR="006C1CBD" w:rsidRPr="00CC61B3">
        <w:rPr>
          <w:rFonts w:ascii="Book Antiqua" w:hAnsi="Book Antiqua" w:cs="Times New Roman"/>
          <w:vertAlign w:val="superscript"/>
        </w:rPr>
        <w:t>[</w:t>
      </w:r>
      <w:proofErr w:type="gramEnd"/>
      <w:r w:rsidR="00D52A04" w:rsidRPr="00CC61B3">
        <w:rPr>
          <w:rFonts w:ascii="Book Antiqua" w:hAnsi="Book Antiqua"/>
          <w:vertAlign w:val="superscript"/>
        </w:rPr>
        <w:t>65</w:t>
      </w:r>
      <w:r w:rsidR="00F34425" w:rsidRPr="00CC61B3">
        <w:rPr>
          <w:rFonts w:ascii="Book Antiqua" w:hAnsi="Book Antiqua" w:cs="Times New Roman"/>
          <w:vertAlign w:val="superscript"/>
        </w:rPr>
        <w:t>]</w:t>
      </w:r>
      <w:r w:rsidRPr="00CC61B3">
        <w:rPr>
          <w:rFonts w:ascii="Book Antiqua" w:hAnsi="Book Antiqua" w:cs="Times New Roman"/>
        </w:rPr>
        <w:t xml:space="preserve">, and obesity has been associated with increased morbidity and decreased quality of life in </w:t>
      </w:r>
      <w:r w:rsidR="00B237EF">
        <w:rPr>
          <w:rFonts w:ascii="Book Antiqua" w:hAnsi="Book Antiqua" w:cs="Times New Roman"/>
        </w:rPr>
        <w:t>survivors</w:t>
      </w:r>
      <w:r w:rsidR="006C1CBD" w:rsidRPr="00CC61B3">
        <w:rPr>
          <w:rFonts w:ascii="Book Antiqua" w:hAnsi="Book Antiqua" w:cs="Times New Roman"/>
          <w:vertAlign w:val="superscript"/>
        </w:rPr>
        <w:t>[</w:t>
      </w:r>
      <w:r w:rsidR="00D52A04" w:rsidRPr="00CC61B3">
        <w:rPr>
          <w:rFonts w:ascii="Book Antiqua" w:hAnsi="Book Antiqua"/>
          <w:vertAlign w:val="superscript"/>
        </w:rPr>
        <w:t>66</w:t>
      </w:r>
      <w:r w:rsidR="00B237EF">
        <w:rPr>
          <w:rFonts w:ascii="Book Antiqua" w:eastAsia="宋体" w:hAnsi="Book Antiqua" w:cs="Times New Roman" w:hint="eastAsia"/>
          <w:vertAlign w:val="superscript"/>
          <w:lang w:eastAsia="zh-CN"/>
        </w:rPr>
        <w:t>,</w:t>
      </w:r>
      <w:r w:rsidR="00D52A04" w:rsidRPr="00CC61B3">
        <w:rPr>
          <w:rFonts w:ascii="Book Antiqua" w:hAnsi="Book Antiqua"/>
          <w:vertAlign w:val="superscript"/>
        </w:rPr>
        <w:t>67</w:t>
      </w:r>
      <w:r w:rsidR="00F34425" w:rsidRPr="00CC61B3">
        <w:rPr>
          <w:rFonts w:ascii="Book Antiqua" w:hAnsi="Book Antiqua" w:cs="Times New Roman"/>
          <w:vertAlign w:val="superscript"/>
        </w:rPr>
        <w:t>]</w:t>
      </w:r>
      <w:r w:rsidRPr="00CC61B3">
        <w:rPr>
          <w:rFonts w:ascii="Book Antiqua" w:hAnsi="Book Antiqua" w:cs="Times New Roman"/>
        </w:rPr>
        <w:t>. Recent studies evaluating lifestyle programs that target endometrial cancer survivors have shown that various interventions may be able to increase physical activity levels, improve dietary habits, and influenc</w:t>
      </w:r>
      <w:r w:rsidR="00B237EF">
        <w:rPr>
          <w:rFonts w:ascii="Book Antiqua" w:hAnsi="Book Antiqua" w:cs="Times New Roman"/>
        </w:rPr>
        <w:t xml:space="preserve">e weight loss in these </w:t>
      </w:r>
      <w:proofErr w:type="gramStart"/>
      <w:r w:rsidR="00B237EF">
        <w:rPr>
          <w:rFonts w:ascii="Book Antiqua" w:hAnsi="Book Antiqua" w:cs="Times New Roman"/>
        </w:rPr>
        <w:t>patients</w:t>
      </w:r>
      <w:r w:rsidR="006C1CBD" w:rsidRPr="00CC61B3">
        <w:rPr>
          <w:rFonts w:ascii="Book Antiqua" w:hAnsi="Book Antiqua" w:cs="Times New Roman"/>
          <w:vertAlign w:val="superscript"/>
        </w:rPr>
        <w:t>[</w:t>
      </w:r>
      <w:proofErr w:type="gramEnd"/>
      <w:r w:rsidR="00D52A04" w:rsidRPr="00CC61B3">
        <w:rPr>
          <w:rFonts w:ascii="Book Antiqua" w:hAnsi="Book Antiqua"/>
          <w:vertAlign w:val="superscript"/>
        </w:rPr>
        <w:t>68</w:t>
      </w:r>
      <w:r w:rsidR="006C1CBD" w:rsidRPr="00CC61B3">
        <w:rPr>
          <w:rFonts w:ascii="Book Antiqua" w:hAnsi="Book Antiqua" w:cs="Times New Roman"/>
          <w:vertAlign w:val="superscript"/>
        </w:rPr>
        <w:t>-</w:t>
      </w:r>
      <w:r w:rsidR="00D52A04" w:rsidRPr="00CC61B3">
        <w:rPr>
          <w:rFonts w:ascii="Book Antiqua" w:hAnsi="Book Antiqua"/>
          <w:vertAlign w:val="superscript"/>
        </w:rPr>
        <w:t>73</w:t>
      </w:r>
      <w:r w:rsidR="00F34425" w:rsidRPr="00CC61B3">
        <w:rPr>
          <w:rFonts w:ascii="Book Antiqua" w:hAnsi="Book Antiqua" w:cs="Times New Roman"/>
          <w:vertAlign w:val="superscript"/>
        </w:rPr>
        <w:t>]</w:t>
      </w:r>
      <w:r w:rsidRPr="00CC61B3">
        <w:rPr>
          <w:rFonts w:ascii="Book Antiqua" w:hAnsi="Book Antiqua" w:cs="Times New Roman"/>
        </w:rPr>
        <w:t>.</w:t>
      </w:r>
      <w:r w:rsidR="00CC61B3">
        <w:rPr>
          <w:rFonts w:ascii="Book Antiqua" w:hAnsi="Book Antiqua" w:cs="Times New Roman"/>
        </w:rPr>
        <w:t xml:space="preserve"> </w:t>
      </w:r>
      <w:r w:rsidRPr="00CC61B3">
        <w:rPr>
          <w:rFonts w:ascii="Book Antiqua" w:hAnsi="Book Antiqua" w:cs="Times New Roman"/>
        </w:rPr>
        <w:t>Further study is needed in this area.</w:t>
      </w:r>
    </w:p>
    <w:p w14:paraId="253ECE99" w14:textId="6AD3D42B" w:rsidR="0010643C" w:rsidRPr="00CC61B3" w:rsidRDefault="0010643C" w:rsidP="00B237EF">
      <w:pPr>
        <w:spacing w:line="360" w:lineRule="auto"/>
        <w:ind w:firstLineChars="100" w:firstLine="240"/>
        <w:jc w:val="both"/>
        <w:rPr>
          <w:rFonts w:ascii="Book Antiqua" w:hAnsi="Book Antiqua" w:cs="Times New Roman"/>
        </w:rPr>
      </w:pPr>
      <w:r w:rsidRPr="00CC61B3">
        <w:rPr>
          <w:rFonts w:ascii="Book Antiqua" w:hAnsi="Book Antiqua" w:cs="Times New Roman"/>
        </w:rPr>
        <w:t xml:space="preserve">While the majority of women diagnosed with endometrial cancer are postmenopausal, an estimated 25% are premenopausal. Since 1988 the standard </w:t>
      </w:r>
      <w:r w:rsidRPr="00CC61B3">
        <w:rPr>
          <w:rFonts w:ascii="Book Antiqua" w:hAnsi="Book Antiqua" w:cs="Times New Roman"/>
        </w:rPr>
        <w:lastRenderedPageBreak/>
        <w:t xml:space="preserve">treatment for endometrial cancer has been hysterectomy and bilateral </w:t>
      </w:r>
      <w:proofErr w:type="spellStart"/>
      <w:r w:rsidRPr="00CC61B3">
        <w:rPr>
          <w:rFonts w:ascii="Book Antiqua" w:hAnsi="Book Antiqua" w:cs="Times New Roman"/>
        </w:rPr>
        <w:t>salpingoophorectomy</w:t>
      </w:r>
      <w:proofErr w:type="spellEnd"/>
      <w:r w:rsidRPr="00CC61B3">
        <w:rPr>
          <w:rFonts w:ascii="Book Antiqua" w:hAnsi="Book Antiqua" w:cs="Times New Roman"/>
        </w:rPr>
        <w:t>, making loss of ovarian function amongst premenopausal women treated for endometrial ca</w:t>
      </w:r>
      <w:r w:rsidR="00B237EF">
        <w:rPr>
          <w:rFonts w:ascii="Book Antiqua" w:hAnsi="Book Antiqua" w:cs="Times New Roman"/>
        </w:rPr>
        <w:t xml:space="preserve">ncer an important </w:t>
      </w:r>
      <w:proofErr w:type="gramStart"/>
      <w:r w:rsidR="00B237EF">
        <w:rPr>
          <w:rFonts w:ascii="Book Antiqua" w:hAnsi="Book Antiqua" w:cs="Times New Roman"/>
        </w:rPr>
        <w:t>issue</w:t>
      </w:r>
      <w:r w:rsidR="006C1CBD" w:rsidRPr="00CC61B3">
        <w:rPr>
          <w:rFonts w:ascii="Book Antiqua" w:hAnsi="Book Antiqua" w:cs="Times New Roman"/>
          <w:vertAlign w:val="superscript"/>
        </w:rPr>
        <w:t>[</w:t>
      </w:r>
      <w:proofErr w:type="gramEnd"/>
      <w:r w:rsidR="00B237EF">
        <w:rPr>
          <w:rFonts w:ascii="Book Antiqua" w:hAnsi="Book Antiqua"/>
          <w:vertAlign w:val="superscript"/>
        </w:rPr>
        <w:t>61,</w:t>
      </w:r>
      <w:r w:rsidR="00D52A04" w:rsidRPr="00CC61B3">
        <w:rPr>
          <w:rFonts w:ascii="Book Antiqua" w:hAnsi="Book Antiqua"/>
          <w:vertAlign w:val="superscript"/>
        </w:rPr>
        <w:t>74</w:t>
      </w:r>
      <w:r w:rsidR="00F34425" w:rsidRPr="00CC61B3">
        <w:rPr>
          <w:rFonts w:ascii="Book Antiqua" w:hAnsi="Book Antiqua" w:cs="Times New Roman"/>
          <w:vertAlign w:val="superscript"/>
        </w:rPr>
        <w:t>]</w:t>
      </w:r>
      <w:r w:rsidRPr="00CC61B3">
        <w:rPr>
          <w:rFonts w:ascii="Book Antiqua" w:hAnsi="Book Antiqua" w:cs="Times New Roman"/>
        </w:rPr>
        <w:t xml:space="preserve">. These women experience abrupt onset menopausal symptoms, which may exacerbate psychological difficulties and sexual dysfunction. </w:t>
      </w:r>
    </w:p>
    <w:p w14:paraId="75888FA2" w14:textId="1B09510A" w:rsidR="0010643C" w:rsidRPr="00CC61B3" w:rsidRDefault="0010643C" w:rsidP="00B237EF">
      <w:pPr>
        <w:spacing w:line="360" w:lineRule="auto"/>
        <w:ind w:firstLineChars="100" w:firstLine="240"/>
        <w:jc w:val="both"/>
        <w:rPr>
          <w:rFonts w:ascii="Book Antiqua" w:hAnsi="Book Antiqua" w:cs="Times New Roman"/>
        </w:rPr>
      </w:pPr>
      <w:r w:rsidRPr="00CC61B3">
        <w:rPr>
          <w:rFonts w:ascii="Book Antiqua" w:hAnsi="Book Antiqua" w:cs="Times New Roman"/>
        </w:rPr>
        <w:t>Traditionally, estrogen replacement therapy in survivors of endometrial cancer has been avoided since most endometrial cancers are estrogen dependent. Review of limited evidence suggests that estrogen replacement may be a reasonable option in premenopausal patients with a history of early-stage disease, and may be considered with appropriate risk-benefit counse</w:t>
      </w:r>
      <w:r w:rsidR="00B237EF">
        <w:rPr>
          <w:rFonts w:ascii="Book Antiqua" w:hAnsi="Book Antiqua" w:cs="Times New Roman"/>
        </w:rPr>
        <w:t xml:space="preserve">ling and oncology </w:t>
      </w:r>
      <w:proofErr w:type="gramStart"/>
      <w:r w:rsidR="00B237EF">
        <w:rPr>
          <w:rFonts w:ascii="Book Antiqua" w:hAnsi="Book Antiqua" w:cs="Times New Roman"/>
        </w:rPr>
        <w:t>consultation</w:t>
      </w:r>
      <w:r w:rsidR="006C1CBD" w:rsidRPr="00CC61B3">
        <w:rPr>
          <w:rFonts w:ascii="Book Antiqua" w:hAnsi="Book Antiqua" w:cs="Times New Roman"/>
          <w:vertAlign w:val="superscript"/>
        </w:rPr>
        <w:t>[</w:t>
      </w:r>
      <w:proofErr w:type="gramEnd"/>
      <w:r w:rsidR="00D52A04" w:rsidRPr="00CC61B3">
        <w:rPr>
          <w:rFonts w:ascii="Book Antiqua" w:hAnsi="Book Antiqua"/>
          <w:vertAlign w:val="superscript"/>
        </w:rPr>
        <w:t>75</w:t>
      </w:r>
      <w:r w:rsidR="00B237EF">
        <w:rPr>
          <w:rFonts w:ascii="Book Antiqua" w:eastAsia="宋体" w:hAnsi="Book Antiqua" w:cs="Times New Roman" w:hint="eastAsia"/>
          <w:vertAlign w:val="superscript"/>
          <w:lang w:eastAsia="zh-CN"/>
        </w:rPr>
        <w:t>,</w:t>
      </w:r>
      <w:r w:rsidR="006C1CBD" w:rsidRPr="00CC61B3">
        <w:rPr>
          <w:rFonts w:ascii="Book Antiqua" w:hAnsi="Book Antiqua"/>
          <w:vertAlign w:val="superscript"/>
        </w:rPr>
        <w:t>7</w:t>
      </w:r>
      <w:r w:rsidR="00D52A04" w:rsidRPr="00CC61B3">
        <w:rPr>
          <w:rFonts w:ascii="Book Antiqua" w:hAnsi="Book Antiqua"/>
          <w:vertAlign w:val="superscript"/>
        </w:rPr>
        <w:t>6</w:t>
      </w:r>
      <w:r w:rsidR="00F34425" w:rsidRPr="00CC61B3">
        <w:rPr>
          <w:rFonts w:ascii="Book Antiqua" w:hAnsi="Book Antiqua" w:cs="Times New Roman"/>
          <w:vertAlign w:val="superscript"/>
        </w:rPr>
        <w:t>]</w:t>
      </w:r>
      <w:r w:rsidRPr="00CC61B3">
        <w:rPr>
          <w:rFonts w:ascii="Book Antiqua" w:hAnsi="Book Antiqua" w:cs="Times New Roman"/>
        </w:rPr>
        <w:t>. Of note, some premenopausal women with endometrial cancer are choosing fertility preserving o</w:t>
      </w:r>
      <w:r w:rsidR="00F34425" w:rsidRPr="00CC61B3">
        <w:rPr>
          <w:rFonts w:ascii="Book Antiqua" w:hAnsi="Book Antiqua" w:cs="Times New Roman"/>
        </w:rPr>
        <w:t xml:space="preserve">r ovarian </w:t>
      </w:r>
      <w:r w:rsidR="00B237EF">
        <w:rPr>
          <w:rFonts w:ascii="Book Antiqua" w:hAnsi="Book Antiqua" w:cs="Times New Roman"/>
        </w:rPr>
        <w:t xml:space="preserve">preserving </w:t>
      </w:r>
      <w:proofErr w:type="gramStart"/>
      <w:r w:rsidR="00B237EF">
        <w:rPr>
          <w:rFonts w:ascii="Book Antiqua" w:hAnsi="Book Antiqua" w:cs="Times New Roman"/>
        </w:rPr>
        <w:t>therapies</w:t>
      </w:r>
      <w:r w:rsidR="006C1CBD" w:rsidRPr="00CC61B3">
        <w:rPr>
          <w:rFonts w:ascii="Book Antiqua" w:hAnsi="Book Antiqua" w:cs="Times New Roman"/>
          <w:vertAlign w:val="superscript"/>
        </w:rPr>
        <w:t>[</w:t>
      </w:r>
      <w:proofErr w:type="gramEnd"/>
      <w:r w:rsidR="003C1DD5" w:rsidRPr="00CC61B3">
        <w:rPr>
          <w:rFonts w:ascii="Book Antiqua" w:hAnsi="Book Antiqua"/>
          <w:vertAlign w:val="superscript"/>
        </w:rPr>
        <w:t>77</w:t>
      </w:r>
      <w:r w:rsidR="00B237EF">
        <w:rPr>
          <w:rFonts w:ascii="Book Antiqua" w:eastAsia="宋体" w:hAnsi="Book Antiqua" w:cs="Times New Roman" w:hint="eastAsia"/>
          <w:vertAlign w:val="superscript"/>
          <w:lang w:eastAsia="zh-CN"/>
        </w:rPr>
        <w:t>,</w:t>
      </w:r>
      <w:r w:rsidR="003C1DD5" w:rsidRPr="00CC61B3">
        <w:rPr>
          <w:rFonts w:ascii="Book Antiqua" w:hAnsi="Book Antiqua"/>
          <w:vertAlign w:val="superscript"/>
        </w:rPr>
        <w:t>78</w:t>
      </w:r>
      <w:r w:rsidR="00F34425" w:rsidRPr="00CC61B3">
        <w:rPr>
          <w:rFonts w:ascii="Book Antiqua" w:hAnsi="Book Antiqua" w:cs="Times New Roman"/>
          <w:vertAlign w:val="superscript"/>
        </w:rPr>
        <w:t>]</w:t>
      </w:r>
      <w:r w:rsidRPr="00CC61B3">
        <w:rPr>
          <w:rFonts w:ascii="Book Antiqua" w:hAnsi="Book Antiqua" w:cs="Times New Roman"/>
        </w:rPr>
        <w:t>. The details of such treatments are beyond the scope of this review, however may influence the future composition of this population.</w:t>
      </w:r>
    </w:p>
    <w:p w14:paraId="12FB21B5" w14:textId="502D214E" w:rsidR="0010643C" w:rsidRPr="00CC61B3" w:rsidRDefault="0010643C" w:rsidP="00B237EF">
      <w:pPr>
        <w:spacing w:line="360" w:lineRule="auto"/>
        <w:ind w:firstLineChars="100" w:firstLine="240"/>
        <w:jc w:val="both"/>
        <w:rPr>
          <w:rFonts w:ascii="Book Antiqua" w:hAnsi="Book Antiqua" w:cs="Times New Roman"/>
        </w:rPr>
      </w:pPr>
      <w:r w:rsidRPr="00CC61B3">
        <w:rPr>
          <w:rFonts w:ascii="Book Antiqua" w:hAnsi="Book Antiqua" w:cs="Times New Roman"/>
        </w:rPr>
        <w:t>Furthermore, survivors of endometrial cancer are at increased risk for multi</w:t>
      </w:r>
      <w:r w:rsidR="00793186" w:rsidRPr="00CC61B3">
        <w:rPr>
          <w:rFonts w:ascii="Book Antiqua" w:hAnsi="Book Antiqua" w:cs="Times New Roman"/>
        </w:rPr>
        <w:t xml:space="preserve">ple subsequent </w:t>
      </w:r>
      <w:proofErr w:type="gramStart"/>
      <w:r w:rsidR="00793186" w:rsidRPr="00CC61B3">
        <w:rPr>
          <w:rFonts w:ascii="Book Antiqua" w:hAnsi="Book Antiqua" w:cs="Times New Roman"/>
        </w:rPr>
        <w:t>ca</w:t>
      </w:r>
      <w:r w:rsidR="00B237EF">
        <w:rPr>
          <w:rFonts w:ascii="Book Antiqua" w:hAnsi="Book Antiqua" w:cs="Times New Roman"/>
        </w:rPr>
        <w:t>ncers</w:t>
      </w:r>
      <w:r w:rsidR="00B237EF">
        <w:rPr>
          <w:rFonts w:ascii="Book Antiqua" w:hAnsi="Book Antiqua" w:cs="Times New Roman"/>
          <w:vertAlign w:val="superscript"/>
        </w:rPr>
        <w:t>[</w:t>
      </w:r>
      <w:proofErr w:type="gramEnd"/>
      <w:r w:rsidR="00B237EF">
        <w:rPr>
          <w:rFonts w:ascii="Book Antiqua" w:hAnsi="Book Antiqua" w:cs="Times New Roman"/>
          <w:vertAlign w:val="superscript"/>
        </w:rPr>
        <w:t>64,</w:t>
      </w:r>
      <w:r w:rsidR="00D52A04" w:rsidRPr="00CC61B3">
        <w:rPr>
          <w:rFonts w:ascii="Book Antiqua" w:hAnsi="Book Antiqua" w:cs="Times New Roman"/>
          <w:vertAlign w:val="superscript"/>
        </w:rPr>
        <w:t>79</w:t>
      </w:r>
      <w:r w:rsidR="00B237EF">
        <w:rPr>
          <w:rFonts w:ascii="Book Antiqua" w:eastAsia="宋体" w:hAnsi="Book Antiqua" w:cs="Times New Roman" w:hint="eastAsia"/>
          <w:vertAlign w:val="superscript"/>
          <w:lang w:eastAsia="zh-CN"/>
        </w:rPr>
        <w:t>,</w:t>
      </w:r>
      <w:r w:rsidR="00D52A04" w:rsidRPr="00CC61B3">
        <w:rPr>
          <w:rFonts w:ascii="Book Antiqua" w:hAnsi="Book Antiqua" w:cs="Times New Roman"/>
          <w:vertAlign w:val="superscript"/>
        </w:rPr>
        <w:t>80</w:t>
      </w:r>
      <w:r w:rsidR="00793186" w:rsidRPr="00CC61B3">
        <w:rPr>
          <w:rFonts w:ascii="Book Antiqua" w:hAnsi="Book Antiqua" w:cs="Times New Roman"/>
          <w:vertAlign w:val="superscript"/>
        </w:rPr>
        <w:t>]</w:t>
      </w:r>
      <w:r w:rsidR="00573914" w:rsidRPr="00CC61B3">
        <w:rPr>
          <w:rFonts w:ascii="Book Antiqua" w:hAnsi="Book Antiqua" w:cs="Times New Roman"/>
        </w:rPr>
        <w:t xml:space="preserve">. </w:t>
      </w:r>
      <w:r w:rsidRPr="00CC61B3">
        <w:rPr>
          <w:rFonts w:ascii="Book Antiqua" w:hAnsi="Book Antiqua" w:cs="Times New Roman"/>
        </w:rPr>
        <w:t xml:space="preserve">Breast and colon cancers are the most commonly identified second primary cancers in endometrial cancer survivors and require regular </w:t>
      </w:r>
      <w:proofErr w:type="gramStart"/>
      <w:r w:rsidRPr="00CC61B3">
        <w:rPr>
          <w:rFonts w:ascii="Book Antiqua" w:hAnsi="Book Antiqua" w:cs="Times New Roman"/>
        </w:rPr>
        <w:t>screening</w:t>
      </w:r>
      <w:r w:rsidR="00D52A04" w:rsidRPr="00CC61B3">
        <w:rPr>
          <w:rFonts w:ascii="Book Antiqua" w:hAnsi="Book Antiqua" w:cs="Times New Roman"/>
          <w:vertAlign w:val="superscript"/>
        </w:rPr>
        <w:t>[</w:t>
      </w:r>
      <w:proofErr w:type="gramEnd"/>
      <w:r w:rsidR="00D52A04" w:rsidRPr="00CC61B3">
        <w:rPr>
          <w:rFonts w:ascii="Book Antiqua" w:hAnsi="Book Antiqua" w:cs="Times New Roman"/>
          <w:vertAlign w:val="superscript"/>
        </w:rPr>
        <w:t>80</w:t>
      </w:r>
      <w:r w:rsidR="00793186" w:rsidRPr="00CC61B3">
        <w:rPr>
          <w:rFonts w:ascii="Book Antiqua" w:hAnsi="Book Antiqua" w:cs="Times New Roman"/>
          <w:vertAlign w:val="superscript"/>
        </w:rPr>
        <w:t>]</w:t>
      </w:r>
      <w:r w:rsidRPr="00CC61B3">
        <w:rPr>
          <w:rFonts w:ascii="Book Antiqua" w:hAnsi="Book Antiqua" w:cs="Times New Roman"/>
        </w:rPr>
        <w:t>. Patients with endometrial cancer may have a genetic predisposition for development of other cancers, such as in Lynch syndrome, and should be offered genetic screening when person</w:t>
      </w:r>
      <w:r w:rsidR="00B237EF">
        <w:rPr>
          <w:rFonts w:ascii="Book Antiqua" w:hAnsi="Book Antiqua" w:cs="Times New Roman"/>
        </w:rPr>
        <w:t xml:space="preserve">al or family history </w:t>
      </w:r>
      <w:proofErr w:type="gramStart"/>
      <w:r w:rsidR="00B237EF">
        <w:rPr>
          <w:rFonts w:ascii="Book Antiqua" w:hAnsi="Book Antiqua" w:cs="Times New Roman"/>
        </w:rPr>
        <w:t>indicates</w:t>
      </w:r>
      <w:r w:rsidR="006C1CBD" w:rsidRPr="00CC61B3">
        <w:rPr>
          <w:rFonts w:ascii="Book Antiqua" w:hAnsi="Book Antiqua" w:cs="Times New Roman"/>
          <w:vertAlign w:val="superscript"/>
        </w:rPr>
        <w:t>[</w:t>
      </w:r>
      <w:proofErr w:type="gramEnd"/>
      <w:r w:rsidR="00D52A04" w:rsidRPr="00CC61B3">
        <w:rPr>
          <w:rFonts w:ascii="Book Antiqua" w:hAnsi="Book Antiqua"/>
          <w:vertAlign w:val="superscript"/>
        </w:rPr>
        <w:t>80</w:t>
      </w:r>
      <w:r w:rsidR="00B237EF">
        <w:rPr>
          <w:rFonts w:ascii="Book Antiqua" w:eastAsia="宋体" w:hAnsi="Book Antiqua" w:cs="Times New Roman" w:hint="eastAsia"/>
          <w:vertAlign w:val="superscript"/>
          <w:lang w:eastAsia="zh-CN"/>
        </w:rPr>
        <w:t>,</w:t>
      </w:r>
      <w:r w:rsidR="00D52A04" w:rsidRPr="00CC61B3">
        <w:rPr>
          <w:rFonts w:ascii="Book Antiqua" w:hAnsi="Book Antiqua" w:cs="Times New Roman"/>
          <w:vertAlign w:val="superscript"/>
        </w:rPr>
        <w:t>81</w:t>
      </w:r>
      <w:r w:rsidR="00793186" w:rsidRPr="00CC61B3">
        <w:rPr>
          <w:rFonts w:ascii="Book Antiqua" w:hAnsi="Book Antiqua" w:cs="Times New Roman"/>
          <w:vertAlign w:val="superscript"/>
        </w:rPr>
        <w:t>]</w:t>
      </w:r>
      <w:r w:rsidRPr="00CC61B3">
        <w:rPr>
          <w:rFonts w:ascii="Book Antiqua" w:hAnsi="Book Antiqua" w:cs="Times New Roman"/>
        </w:rPr>
        <w:t xml:space="preserve">. </w:t>
      </w:r>
    </w:p>
    <w:p w14:paraId="1E4D7E21" w14:textId="48FB9FE3" w:rsidR="00221301" w:rsidRPr="00CC61B3" w:rsidRDefault="0010643C" w:rsidP="00B237EF">
      <w:pPr>
        <w:spacing w:line="360" w:lineRule="auto"/>
        <w:ind w:firstLineChars="100" w:firstLine="240"/>
        <w:jc w:val="both"/>
        <w:rPr>
          <w:rFonts w:ascii="Book Antiqua" w:hAnsi="Book Antiqua" w:cs="Times New Roman"/>
        </w:rPr>
      </w:pPr>
      <w:r w:rsidRPr="00CC61B3">
        <w:rPr>
          <w:rFonts w:ascii="Book Antiqua" w:hAnsi="Book Antiqua" w:cs="Times New Roman"/>
        </w:rPr>
        <w:t xml:space="preserve">When caring for endometrial cancer survivors we recommend: </w:t>
      </w:r>
      <w:r w:rsidR="005E4FB4" w:rsidRPr="00CC61B3">
        <w:rPr>
          <w:rFonts w:ascii="Book Antiqua" w:hAnsi="Book Antiqua" w:cs="Times New Roman"/>
        </w:rPr>
        <w:t>Y</w:t>
      </w:r>
      <w:r w:rsidRPr="00CC61B3">
        <w:rPr>
          <w:rFonts w:ascii="Book Antiqua" w:hAnsi="Book Antiqua" w:cs="Times New Roman"/>
        </w:rPr>
        <w:t xml:space="preserve">early pelvic exams, imaging as clinically indicated, regular screening for second primary cancers, and genetic testing when indicated. We also recommend routine assessment of psychosocial wellbeing, sexual health, and adverse treatment-related effects, accompanied by treatment or referral as indicated. Furthermore, we recommend medical optimization of cardiovascular health and increased emphasis on healthy lifestyle choices. At minimum, obese endometrial cancer survivors should receive physician counseling regarding weight loss, physical activity, and healthy eating. Ideally these patients should be referred to weight </w:t>
      </w:r>
      <w:r w:rsidRPr="00CC61B3">
        <w:rPr>
          <w:rFonts w:ascii="Book Antiqua" w:hAnsi="Book Antiqua" w:cs="Times New Roman"/>
        </w:rPr>
        <w:lastRenderedPageBreak/>
        <w:t>loss and lifestyle intervention programs available within their medical communities. Finally, in order to provide optimal care to endometrial cancer survivors we recommend that these women follow with a gynecologist or gynecologic-oncologist as well as a primary care specialist familiar with the needs of this population.</w:t>
      </w:r>
    </w:p>
    <w:p w14:paraId="11650B99" w14:textId="77777777" w:rsidR="00221301" w:rsidRPr="00CC61B3" w:rsidRDefault="00221301" w:rsidP="00AC0F19">
      <w:pPr>
        <w:spacing w:line="360" w:lineRule="auto"/>
        <w:jc w:val="both"/>
        <w:rPr>
          <w:rFonts w:ascii="Book Antiqua" w:hAnsi="Book Antiqua" w:cs="Times New Roman"/>
        </w:rPr>
      </w:pPr>
    </w:p>
    <w:p w14:paraId="6C7A951E" w14:textId="7B14BD37" w:rsidR="00221301" w:rsidRPr="00B237EF" w:rsidRDefault="00221301" w:rsidP="00AC0F19">
      <w:pPr>
        <w:spacing w:line="360" w:lineRule="auto"/>
        <w:jc w:val="both"/>
        <w:rPr>
          <w:rFonts w:ascii="Book Antiqua" w:hAnsi="Book Antiqua" w:cs="Times New Roman"/>
          <w:b/>
          <w:i/>
        </w:rPr>
      </w:pPr>
      <w:r w:rsidRPr="00B237EF">
        <w:rPr>
          <w:rFonts w:ascii="Book Antiqua" w:hAnsi="Book Antiqua" w:cs="Times New Roman"/>
          <w:b/>
          <w:i/>
        </w:rPr>
        <w:t xml:space="preserve">Ovarian </w:t>
      </w:r>
      <w:r w:rsidR="00B237EF" w:rsidRPr="00B237EF">
        <w:rPr>
          <w:rFonts w:ascii="Book Antiqua" w:hAnsi="Book Antiqua" w:cs="Times New Roman"/>
          <w:b/>
          <w:i/>
        </w:rPr>
        <w:t>c</w:t>
      </w:r>
      <w:r w:rsidRPr="00B237EF">
        <w:rPr>
          <w:rFonts w:ascii="Book Antiqua" w:hAnsi="Book Antiqua" w:cs="Times New Roman"/>
          <w:b/>
          <w:i/>
        </w:rPr>
        <w:t>ancer</w:t>
      </w:r>
    </w:p>
    <w:p w14:paraId="35B78401" w14:textId="3D50A58D" w:rsidR="00221301" w:rsidRPr="00CC61B3" w:rsidRDefault="00221301" w:rsidP="00AC0F19">
      <w:pPr>
        <w:spacing w:line="360" w:lineRule="auto"/>
        <w:jc w:val="both"/>
        <w:rPr>
          <w:rFonts w:ascii="Book Antiqua" w:hAnsi="Book Antiqua" w:cs="Times New Roman"/>
        </w:rPr>
      </w:pPr>
      <w:r w:rsidRPr="00CC61B3">
        <w:rPr>
          <w:rFonts w:ascii="Book Antiqua" w:hAnsi="Book Antiqua" w:cs="Times New Roman"/>
        </w:rPr>
        <w:t>Ovarian cancer is the second most common gynecologic cancer in the Unit</w:t>
      </w:r>
      <w:r w:rsidR="00B237EF">
        <w:rPr>
          <w:rFonts w:ascii="Book Antiqua" w:hAnsi="Book Antiqua" w:cs="Times New Roman"/>
        </w:rPr>
        <w:t>ed States, with an estimated 21</w:t>
      </w:r>
      <w:r w:rsidRPr="00CC61B3">
        <w:rPr>
          <w:rFonts w:ascii="Book Antiqua" w:hAnsi="Book Antiqua" w:cs="Times New Roman"/>
        </w:rPr>
        <w:t xml:space="preserve">000 diagnoses expected in 2015. Significant survival differences exist between women diagnosed with early stage disease and those diagnosed with advanced disease. Unfortunately, 60% have distant spread at diagnosis and 5-year survival at 28%. However women diagnosed with localized or regional spread have better prognoses with 5-year survival </w:t>
      </w:r>
      <w:r w:rsidR="00096A49" w:rsidRPr="00CC61B3">
        <w:rPr>
          <w:rFonts w:ascii="Book Antiqua" w:hAnsi="Book Antiqua" w:cs="Times New Roman"/>
        </w:rPr>
        <w:t>a</w:t>
      </w:r>
      <w:r w:rsidR="002A313E" w:rsidRPr="00CC61B3">
        <w:rPr>
          <w:rFonts w:ascii="Book Antiqua" w:hAnsi="Book Antiqua" w:cs="Times New Roman"/>
        </w:rPr>
        <w:t>t</w:t>
      </w:r>
      <w:r w:rsidR="00B237EF">
        <w:rPr>
          <w:rFonts w:ascii="Book Antiqua" w:hAnsi="Book Antiqua" w:cs="Times New Roman"/>
        </w:rPr>
        <w:t xml:space="preserve"> 92% and 73%, respectively</w:t>
      </w:r>
      <w:r w:rsidR="00455247" w:rsidRPr="00CC61B3">
        <w:rPr>
          <w:rFonts w:ascii="Book Antiqua" w:hAnsi="Book Antiqua" w:cs="Times New Roman"/>
          <w:vertAlign w:val="superscript"/>
        </w:rPr>
        <w:t>[82</w:t>
      </w:r>
      <w:r w:rsidR="00B237EF">
        <w:rPr>
          <w:rFonts w:ascii="Book Antiqua" w:eastAsia="宋体" w:hAnsi="Book Antiqua" w:cs="Times New Roman" w:hint="eastAsia"/>
          <w:vertAlign w:val="superscript"/>
          <w:lang w:eastAsia="zh-CN"/>
        </w:rPr>
        <w:t>,</w:t>
      </w:r>
      <w:r w:rsidR="00455247" w:rsidRPr="00CC61B3">
        <w:rPr>
          <w:rFonts w:ascii="Book Antiqua" w:hAnsi="Book Antiqua" w:cs="Times New Roman"/>
          <w:vertAlign w:val="superscript"/>
        </w:rPr>
        <w:t>83</w:t>
      </w:r>
      <w:r w:rsidR="00793186" w:rsidRPr="00CC61B3">
        <w:rPr>
          <w:rFonts w:ascii="Book Antiqua" w:hAnsi="Book Antiqua" w:cs="Times New Roman"/>
          <w:vertAlign w:val="superscript"/>
        </w:rPr>
        <w:t>]</w:t>
      </w:r>
      <w:r w:rsidRPr="00CC61B3">
        <w:rPr>
          <w:rFonts w:ascii="Book Antiqua" w:hAnsi="Book Antiqua" w:cs="Times New Roman"/>
        </w:rPr>
        <w:t xml:space="preserve">. </w:t>
      </w:r>
    </w:p>
    <w:p w14:paraId="5AB14028" w14:textId="59EBEA1D" w:rsidR="000F37CE" w:rsidRPr="00CC61B3" w:rsidRDefault="000F37CE" w:rsidP="00B237EF">
      <w:pPr>
        <w:spacing w:line="360" w:lineRule="auto"/>
        <w:ind w:firstLineChars="100" w:firstLine="240"/>
        <w:jc w:val="both"/>
        <w:rPr>
          <w:rFonts w:ascii="Book Antiqua" w:hAnsi="Book Antiqua" w:cs="Times New Roman"/>
        </w:rPr>
      </w:pPr>
      <w:r w:rsidRPr="00CC61B3">
        <w:rPr>
          <w:rFonts w:ascii="Book Antiqua" w:hAnsi="Book Antiqua" w:cs="Times New Roman"/>
        </w:rPr>
        <w:t xml:space="preserve">Importantly, notable survival differences exist between women diagnosed with epithelial ovarian cancer and those diagnosed with ovarian germ cell tumors. While the former are generally diagnosed at an advanced stage with limited survival potential, many </w:t>
      </w:r>
      <w:r w:rsidR="00B67807" w:rsidRPr="00CC61B3">
        <w:rPr>
          <w:rFonts w:ascii="Book Antiqua" w:hAnsi="Book Antiqua" w:cs="Times New Roman"/>
        </w:rPr>
        <w:t>women</w:t>
      </w:r>
      <w:r w:rsidRPr="00CC61B3">
        <w:rPr>
          <w:rFonts w:ascii="Book Antiqua" w:hAnsi="Book Antiqua" w:cs="Times New Roman"/>
        </w:rPr>
        <w:t xml:space="preserve"> diagnosed with</w:t>
      </w:r>
      <w:r w:rsidR="00834828" w:rsidRPr="00CC61B3">
        <w:rPr>
          <w:rFonts w:ascii="Book Antiqua" w:hAnsi="Book Antiqua" w:cs="Times New Roman"/>
        </w:rPr>
        <w:t xml:space="preserve"> germ cell tumors </w:t>
      </w:r>
      <w:r w:rsidR="00DF7E69" w:rsidRPr="00CC61B3">
        <w:rPr>
          <w:rFonts w:ascii="Book Antiqua" w:hAnsi="Book Antiqua" w:cs="Times New Roman"/>
        </w:rPr>
        <w:t>face favorable</w:t>
      </w:r>
      <w:r w:rsidR="00834828" w:rsidRPr="00CC61B3">
        <w:rPr>
          <w:rFonts w:ascii="Book Antiqua" w:hAnsi="Book Antiqua" w:cs="Times New Roman"/>
        </w:rPr>
        <w:t xml:space="preserve"> prognose</w:t>
      </w:r>
      <w:r w:rsidR="002A313E" w:rsidRPr="00CC61B3">
        <w:rPr>
          <w:rFonts w:ascii="Book Antiqua" w:hAnsi="Book Antiqua" w:cs="Times New Roman"/>
        </w:rPr>
        <w:t>s</w:t>
      </w:r>
      <w:r w:rsidRPr="00CC61B3">
        <w:rPr>
          <w:rFonts w:ascii="Book Antiqua" w:hAnsi="Book Antiqua" w:cs="Times New Roman"/>
        </w:rPr>
        <w:t>.</w:t>
      </w:r>
      <w:r w:rsidR="00B67807" w:rsidRPr="00CC61B3">
        <w:rPr>
          <w:rFonts w:ascii="Book Antiqua" w:hAnsi="Book Antiqua" w:cs="Times New Roman"/>
        </w:rPr>
        <w:t xml:space="preserve"> In these women,</w:t>
      </w:r>
      <w:r w:rsidRPr="00CC61B3">
        <w:rPr>
          <w:rFonts w:ascii="Book Antiqua" w:hAnsi="Book Antiqua" w:cs="Times New Roman"/>
        </w:rPr>
        <w:t xml:space="preserve"> </w:t>
      </w:r>
      <w:r w:rsidR="00B67807" w:rsidRPr="00CC61B3">
        <w:rPr>
          <w:rFonts w:ascii="Book Antiqua" w:hAnsi="Book Antiqua" w:cs="Times New Roman"/>
        </w:rPr>
        <w:t xml:space="preserve">who are often diagnosed at a </w:t>
      </w:r>
      <w:r w:rsidR="00F45C4F" w:rsidRPr="00CC61B3">
        <w:rPr>
          <w:rFonts w:ascii="Book Antiqua" w:hAnsi="Book Antiqua" w:cs="Times New Roman"/>
        </w:rPr>
        <w:t>young</w:t>
      </w:r>
      <w:r w:rsidR="00B67807" w:rsidRPr="00CC61B3">
        <w:rPr>
          <w:rFonts w:ascii="Book Antiqua" w:hAnsi="Book Antiqua" w:cs="Times New Roman"/>
        </w:rPr>
        <w:t xml:space="preserve"> age</w:t>
      </w:r>
      <w:r w:rsidR="00F45C4F" w:rsidRPr="00CC61B3">
        <w:rPr>
          <w:rFonts w:ascii="Book Antiqua" w:hAnsi="Book Antiqua" w:cs="Times New Roman"/>
        </w:rPr>
        <w:t xml:space="preserve"> and make up a small proportion of overall ovarian cancer diagnoses</w:t>
      </w:r>
      <w:r w:rsidR="00B67807" w:rsidRPr="00CC61B3">
        <w:rPr>
          <w:rFonts w:ascii="Book Antiqua" w:hAnsi="Book Antiqua" w:cs="Times New Roman"/>
        </w:rPr>
        <w:t xml:space="preserve">, </w:t>
      </w:r>
      <w:r w:rsidR="00275207" w:rsidRPr="00CC61B3">
        <w:rPr>
          <w:rFonts w:ascii="Book Antiqua" w:hAnsi="Book Antiqua" w:cs="Times New Roman"/>
        </w:rPr>
        <w:t xml:space="preserve">survival is common and </w:t>
      </w:r>
      <w:r w:rsidR="00B67807" w:rsidRPr="00CC61B3">
        <w:rPr>
          <w:rFonts w:ascii="Book Antiqua" w:hAnsi="Book Antiqua" w:cs="Times New Roman"/>
        </w:rPr>
        <w:t xml:space="preserve">treatment </w:t>
      </w:r>
      <w:r w:rsidR="00F45C4F" w:rsidRPr="00CC61B3">
        <w:rPr>
          <w:rFonts w:ascii="Book Antiqua" w:hAnsi="Book Antiqua" w:cs="Times New Roman"/>
        </w:rPr>
        <w:t xml:space="preserve">may frequently </w:t>
      </w:r>
      <w:r w:rsidR="00B67807" w:rsidRPr="00CC61B3">
        <w:rPr>
          <w:rFonts w:ascii="Book Antiqua" w:hAnsi="Book Antiqua" w:cs="Times New Roman"/>
        </w:rPr>
        <w:t>induce conce</w:t>
      </w:r>
      <w:r w:rsidR="002B4613" w:rsidRPr="00CC61B3">
        <w:rPr>
          <w:rFonts w:ascii="Book Antiqua" w:hAnsi="Book Antiqua" w:cs="Times New Roman"/>
        </w:rPr>
        <w:t xml:space="preserve">rns related to fertility, </w:t>
      </w:r>
      <w:r w:rsidR="00B67807" w:rsidRPr="00CC61B3">
        <w:rPr>
          <w:rFonts w:ascii="Book Antiqua" w:hAnsi="Book Antiqua" w:cs="Times New Roman"/>
        </w:rPr>
        <w:t>prematu</w:t>
      </w:r>
      <w:r w:rsidR="002A313E" w:rsidRPr="00CC61B3">
        <w:rPr>
          <w:rFonts w:ascii="Book Antiqua" w:hAnsi="Book Antiqua" w:cs="Times New Roman"/>
        </w:rPr>
        <w:t>re loss of ovarian function</w:t>
      </w:r>
      <w:r w:rsidR="002B4613" w:rsidRPr="00CC61B3">
        <w:rPr>
          <w:rFonts w:ascii="Book Antiqua" w:hAnsi="Book Antiqua" w:cs="Times New Roman"/>
        </w:rPr>
        <w:t xml:space="preserve">, and disease </w:t>
      </w:r>
      <w:proofErr w:type="gramStart"/>
      <w:r w:rsidR="002B4613" w:rsidRPr="00CC61B3">
        <w:rPr>
          <w:rFonts w:ascii="Book Antiqua" w:hAnsi="Book Antiqua" w:cs="Times New Roman"/>
        </w:rPr>
        <w:t>recurrence</w:t>
      </w:r>
      <w:r w:rsidR="00455247" w:rsidRPr="00CC61B3">
        <w:rPr>
          <w:rFonts w:ascii="Book Antiqua" w:hAnsi="Book Antiqua" w:cs="Times New Roman"/>
          <w:vertAlign w:val="superscript"/>
        </w:rPr>
        <w:t>[</w:t>
      </w:r>
      <w:proofErr w:type="gramEnd"/>
      <w:r w:rsidR="00455247" w:rsidRPr="00CC61B3">
        <w:rPr>
          <w:rFonts w:ascii="Book Antiqua" w:hAnsi="Book Antiqua" w:cs="Times New Roman"/>
          <w:vertAlign w:val="superscript"/>
        </w:rPr>
        <w:t>83-85</w:t>
      </w:r>
      <w:r w:rsidR="00793186" w:rsidRPr="00CC61B3">
        <w:rPr>
          <w:rFonts w:ascii="Book Antiqua" w:hAnsi="Book Antiqua" w:cs="Times New Roman"/>
          <w:vertAlign w:val="superscript"/>
        </w:rPr>
        <w:t>]</w:t>
      </w:r>
      <w:r w:rsidR="00B67807" w:rsidRPr="00CC61B3">
        <w:rPr>
          <w:rFonts w:ascii="Book Antiqua" w:hAnsi="Book Antiqua" w:cs="Times New Roman"/>
        </w:rPr>
        <w:t xml:space="preserve">. </w:t>
      </w:r>
    </w:p>
    <w:p w14:paraId="5C4FE79D" w14:textId="07DE91CC" w:rsidR="00221301" w:rsidRPr="00CC61B3" w:rsidRDefault="000F37CE" w:rsidP="00B237EF">
      <w:pPr>
        <w:spacing w:line="360" w:lineRule="auto"/>
        <w:ind w:firstLineChars="100" w:firstLine="240"/>
        <w:jc w:val="both"/>
        <w:rPr>
          <w:rFonts w:ascii="Book Antiqua" w:hAnsi="Book Antiqua" w:cs="Times New Roman"/>
        </w:rPr>
      </w:pPr>
      <w:r w:rsidRPr="00CC61B3">
        <w:rPr>
          <w:rFonts w:ascii="Book Antiqua" w:hAnsi="Book Antiqua" w:cs="Times New Roman"/>
        </w:rPr>
        <w:t>Ovarian cancer is generally treated with surgery and/or chem</w:t>
      </w:r>
      <w:r w:rsidR="00B67807" w:rsidRPr="00CC61B3">
        <w:rPr>
          <w:rFonts w:ascii="Book Antiqua" w:hAnsi="Book Antiqua" w:cs="Times New Roman"/>
        </w:rPr>
        <w:t>otherapy, and s</w:t>
      </w:r>
      <w:r w:rsidR="00221301" w:rsidRPr="00CC61B3">
        <w:rPr>
          <w:rFonts w:ascii="Book Antiqua" w:hAnsi="Book Antiqua" w:cs="Times New Roman"/>
        </w:rPr>
        <w:t xml:space="preserve">urvivors may </w:t>
      </w:r>
      <w:r w:rsidR="00B67807" w:rsidRPr="00CC61B3">
        <w:rPr>
          <w:rFonts w:ascii="Book Antiqua" w:hAnsi="Book Antiqua" w:cs="Times New Roman"/>
        </w:rPr>
        <w:t xml:space="preserve">additionally </w:t>
      </w:r>
      <w:r w:rsidR="00221301" w:rsidRPr="00CC61B3">
        <w:rPr>
          <w:rFonts w:ascii="Book Antiqua" w:hAnsi="Book Antiqua" w:cs="Times New Roman"/>
        </w:rPr>
        <w:t>experience neuropathy, cognitive decline, psychosocial difficul</w:t>
      </w:r>
      <w:r w:rsidR="00096A49" w:rsidRPr="00CC61B3">
        <w:rPr>
          <w:rFonts w:ascii="Book Antiqua" w:hAnsi="Book Antiqua" w:cs="Times New Roman"/>
        </w:rPr>
        <w:t>ties</w:t>
      </w:r>
      <w:r w:rsidR="00F9020D" w:rsidRPr="00CC61B3">
        <w:rPr>
          <w:rFonts w:ascii="Book Antiqua" w:hAnsi="Book Antiqua" w:cs="Times New Roman"/>
        </w:rPr>
        <w:t>, a</w:t>
      </w:r>
      <w:r w:rsidR="00B237EF">
        <w:rPr>
          <w:rFonts w:ascii="Book Antiqua" w:hAnsi="Book Antiqua" w:cs="Times New Roman"/>
        </w:rPr>
        <w:t xml:space="preserve">nd sexual </w:t>
      </w:r>
      <w:proofErr w:type="gramStart"/>
      <w:r w:rsidR="00B237EF">
        <w:rPr>
          <w:rFonts w:ascii="Book Antiqua" w:hAnsi="Book Antiqua" w:cs="Times New Roman"/>
        </w:rPr>
        <w:t>dysfunction</w:t>
      </w:r>
      <w:r w:rsidR="00062A4D" w:rsidRPr="00CC61B3">
        <w:rPr>
          <w:rFonts w:ascii="Book Antiqua" w:hAnsi="Book Antiqua" w:cs="Times New Roman"/>
          <w:vertAlign w:val="superscript"/>
        </w:rPr>
        <w:t>[</w:t>
      </w:r>
      <w:proofErr w:type="gramEnd"/>
      <w:r w:rsidR="00062A4D" w:rsidRPr="00CC61B3">
        <w:rPr>
          <w:rFonts w:ascii="Book Antiqua" w:hAnsi="Book Antiqua" w:cs="Times New Roman"/>
          <w:vertAlign w:val="superscript"/>
        </w:rPr>
        <w:t>55</w:t>
      </w:r>
      <w:r w:rsidR="00B237EF">
        <w:rPr>
          <w:rFonts w:ascii="Book Antiqua" w:hAnsi="Book Antiqua" w:cs="Times New Roman"/>
          <w:vertAlign w:val="superscript"/>
        </w:rPr>
        <w:t>,</w:t>
      </w:r>
      <w:r w:rsidR="00455247" w:rsidRPr="00CC61B3">
        <w:rPr>
          <w:rFonts w:ascii="Book Antiqua" w:hAnsi="Book Antiqua" w:cs="Times New Roman"/>
          <w:vertAlign w:val="superscript"/>
        </w:rPr>
        <w:t>86-88</w:t>
      </w:r>
      <w:r w:rsidR="00793186" w:rsidRPr="00CC61B3">
        <w:rPr>
          <w:rFonts w:ascii="Book Antiqua" w:hAnsi="Book Antiqua" w:cs="Times New Roman"/>
          <w:vertAlign w:val="superscript"/>
        </w:rPr>
        <w:t>]</w:t>
      </w:r>
      <w:r w:rsidR="00221301" w:rsidRPr="00CC61B3">
        <w:rPr>
          <w:rFonts w:ascii="Book Antiqua" w:hAnsi="Book Antiqua" w:cs="Times New Roman"/>
        </w:rPr>
        <w:t>.</w:t>
      </w:r>
      <w:r w:rsidR="00CC61B3">
        <w:rPr>
          <w:rFonts w:ascii="Book Antiqua" w:hAnsi="Book Antiqua" w:cs="Times New Roman"/>
        </w:rPr>
        <w:t xml:space="preserve"> </w:t>
      </w:r>
      <w:r w:rsidR="00221301" w:rsidRPr="00CC61B3">
        <w:rPr>
          <w:rFonts w:ascii="Book Antiqua" w:hAnsi="Book Antiqua" w:cs="Times New Roman"/>
        </w:rPr>
        <w:t>Fear of recurrence is of particular concern in this population and may contribute to significant anxiety and decreased quality of life. Studies have shown that psychosocial wellbeing can have the greatest influence on overall quality of life among</w:t>
      </w:r>
      <w:r w:rsidR="00B237EF">
        <w:rPr>
          <w:rFonts w:ascii="Book Antiqua" w:hAnsi="Book Antiqua" w:cs="Times New Roman"/>
        </w:rPr>
        <w:t xml:space="preserve">st ovarian cancer </w:t>
      </w:r>
      <w:proofErr w:type="gramStart"/>
      <w:r w:rsidR="00B237EF">
        <w:rPr>
          <w:rFonts w:ascii="Book Antiqua" w:hAnsi="Book Antiqua" w:cs="Times New Roman"/>
        </w:rPr>
        <w:t>survivors</w:t>
      </w:r>
      <w:r w:rsidR="00455247" w:rsidRPr="00CC61B3">
        <w:rPr>
          <w:rFonts w:ascii="Book Antiqua" w:hAnsi="Book Antiqua" w:cs="Times New Roman"/>
          <w:vertAlign w:val="superscript"/>
        </w:rPr>
        <w:t>[</w:t>
      </w:r>
      <w:proofErr w:type="gramEnd"/>
      <w:r w:rsidR="00455247" w:rsidRPr="00CC61B3">
        <w:rPr>
          <w:rFonts w:ascii="Book Antiqua" w:hAnsi="Book Antiqua" w:cs="Times New Roman"/>
          <w:vertAlign w:val="superscript"/>
        </w:rPr>
        <w:t>89</w:t>
      </w:r>
      <w:r w:rsidR="00793186" w:rsidRPr="00CC61B3">
        <w:rPr>
          <w:rFonts w:ascii="Book Antiqua" w:hAnsi="Book Antiqua" w:cs="Times New Roman"/>
          <w:vertAlign w:val="superscript"/>
        </w:rPr>
        <w:t>]</w:t>
      </w:r>
      <w:r w:rsidR="00221301" w:rsidRPr="00CC61B3">
        <w:rPr>
          <w:rFonts w:ascii="Book Antiqua" w:hAnsi="Book Antiqua" w:cs="Times New Roman"/>
        </w:rPr>
        <w:t xml:space="preserve">. Adequately powered longitudinal studies are needed to further qualify, quantify, and assess the specific survivorship needs of this population. </w:t>
      </w:r>
    </w:p>
    <w:p w14:paraId="2A528CD5" w14:textId="4DC34EBE" w:rsidR="004304B9" w:rsidRPr="00CC61B3" w:rsidRDefault="00221301" w:rsidP="00B237EF">
      <w:pPr>
        <w:spacing w:line="360" w:lineRule="auto"/>
        <w:ind w:firstLineChars="100" w:firstLine="240"/>
        <w:jc w:val="both"/>
        <w:rPr>
          <w:rFonts w:ascii="Book Antiqua" w:hAnsi="Book Antiqua" w:cs="Times New Roman"/>
        </w:rPr>
      </w:pPr>
      <w:r w:rsidRPr="00CC61B3">
        <w:rPr>
          <w:rFonts w:ascii="Book Antiqua" w:hAnsi="Book Antiqua" w:cs="Times New Roman"/>
        </w:rPr>
        <w:lastRenderedPageBreak/>
        <w:t xml:space="preserve">When providing care to survivors or ovarian cancer, we recommend: </w:t>
      </w:r>
      <w:r w:rsidR="00B237EF" w:rsidRPr="00CC61B3">
        <w:rPr>
          <w:rFonts w:ascii="Book Antiqua" w:hAnsi="Book Antiqua" w:cs="Times New Roman"/>
        </w:rPr>
        <w:t>R</w:t>
      </w:r>
      <w:r w:rsidRPr="00CC61B3">
        <w:rPr>
          <w:rFonts w:ascii="Book Antiqua" w:hAnsi="Book Antiqua" w:cs="Times New Roman"/>
        </w:rPr>
        <w:t>outine exams at least yearly and imaging as clinically indicated. Evaluation of tumor markers should be directe</w:t>
      </w:r>
      <w:r w:rsidR="00096A49" w:rsidRPr="00CC61B3">
        <w:rPr>
          <w:rFonts w:ascii="Book Antiqua" w:hAnsi="Book Antiqua" w:cs="Times New Roman"/>
        </w:rPr>
        <w:t xml:space="preserve">d by the patient’s oncologist. </w:t>
      </w:r>
      <w:r w:rsidRPr="00CC61B3">
        <w:rPr>
          <w:rFonts w:ascii="Book Antiqua" w:hAnsi="Book Antiqua" w:cs="Times New Roman"/>
        </w:rPr>
        <w:t>We recommend screening for neuropathy and cognitive difficulties, psychological and sexual dysfunction, and referral for treatment when indicated. Similar to endometrial cancer survivors, survivors of ovarian cancer benefit from a healthy diet, maintaining supportive relationships, regular physical activity and maintaining a healthy weight.</w:t>
      </w:r>
      <w:r w:rsidR="004304B9" w:rsidRPr="00CC61B3">
        <w:rPr>
          <w:rFonts w:ascii="Book Antiqua" w:hAnsi="Book Antiqua" w:cs="Times New Roman"/>
        </w:rPr>
        <w:t xml:space="preserve"> Survivors may carry BRCA1, BRCA2, or HNPCC mutations, and should be screened for such based on pe</w:t>
      </w:r>
      <w:r w:rsidR="00B237EF">
        <w:rPr>
          <w:rFonts w:ascii="Book Antiqua" w:hAnsi="Book Antiqua" w:cs="Times New Roman"/>
        </w:rPr>
        <w:t xml:space="preserve">rsonal and family </w:t>
      </w:r>
      <w:proofErr w:type="gramStart"/>
      <w:r w:rsidR="00B237EF">
        <w:rPr>
          <w:rFonts w:ascii="Book Antiqua" w:hAnsi="Book Antiqua" w:cs="Times New Roman"/>
        </w:rPr>
        <w:t>histories</w:t>
      </w:r>
      <w:r w:rsidR="00455247" w:rsidRPr="00CC61B3">
        <w:rPr>
          <w:rFonts w:ascii="Book Antiqua" w:hAnsi="Book Antiqua" w:cs="Times New Roman"/>
          <w:vertAlign w:val="superscript"/>
        </w:rPr>
        <w:t>[</w:t>
      </w:r>
      <w:proofErr w:type="gramEnd"/>
      <w:r w:rsidR="00455247" w:rsidRPr="00CC61B3">
        <w:rPr>
          <w:rFonts w:ascii="Book Antiqua" w:hAnsi="Book Antiqua" w:cs="Times New Roman"/>
          <w:vertAlign w:val="superscript"/>
        </w:rPr>
        <w:t>90</w:t>
      </w:r>
      <w:r w:rsidR="00793186" w:rsidRPr="00CC61B3">
        <w:rPr>
          <w:rFonts w:ascii="Book Antiqua" w:hAnsi="Book Antiqua" w:cs="Times New Roman"/>
          <w:vertAlign w:val="superscript"/>
        </w:rPr>
        <w:t>]</w:t>
      </w:r>
      <w:r w:rsidR="004304B9" w:rsidRPr="00CC61B3">
        <w:rPr>
          <w:rFonts w:ascii="Book Antiqua" w:hAnsi="Book Antiqua" w:cs="Times New Roman"/>
        </w:rPr>
        <w:t xml:space="preserve">. </w:t>
      </w:r>
    </w:p>
    <w:p w14:paraId="4E04C924" w14:textId="77777777" w:rsidR="0010643C" w:rsidRPr="00CC61B3" w:rsidRDefault="0010643C" w:rsidP="00AC0F19">
      <w:pPr>
        <w:spacing w:line="360" w:lineRule="auto"/>
        <w:jc w:val="both"/>
        <w:rPr>
          <w:rFonts w:ascii="Book Antiqua" w:hAnsi="Book Antiqua" w:cs="Times New Roman"/>
        </w:rPr>
      </w:pPr>
    </w:p>
    <w:p w14:paraId="28A54FC2" w14:textId="0A4E2EDA" w:rsidR="0010643C" w:rsidRPr="00B237EF" w:rsidRDefault="0010643C" w:rsidP="00AC0F19">
      <w:pPr>
        <w:spacing w:line="360" w:lineRule="auto"/>
        <w:jc w:val="both"/>
        <w:rPr>
          <w:rFonts w:ascii="Book Antiqua" w:hAnsi="Book Antiqua" w:cs="Times New Roman"/>
          <w:b/>
          <w:i/>
        </w:rPr>
      </w:pPr>
      <w:r w:rsidRPr="00B237EF">
        <w:rPr>
          <w:rFonts w:ascii="Book Antiqua" w:hAnsi="Book Antiqua" w:cs="Times New Roman"/>
          <w:b/>
          <w:i/>
        </w:rPr>
        <w:t xml:space="preserve">Cervical </w:t>
      </w:r>
      <w:r w:rsidR="00B237EF" w:rsidRPr="00B237EF">
        <w:rPr>
          <w:rFonts w:ascii="Book Antiqua" w:hAnsi="Book Antiqua" w:cs="Times New Roman"/>
          <w:b/>
          <w:i/>
        </w:rPr>
        <w:t>c</w:t>
      </w:r>
      <w:r w:rsidRPr="00B237EF">
        <w:rPr>
          <w:rFonts w:ascii="Book Antiqua" w:hAnsi="Book Antiqua" w:cs="Times New Roman"/>
          <w:b/>
          <w:i/>
        </w:rPr>
        <w:t>ancer</w:t>
      </w:r>
    </w:p>
    <w:p w14:paraId="68F18B9B" w14:textId="57F0BC07" w:rsidR="0010643C" w:rsidRPr="00CC61B3" w:rsidRDefault="0010643C" w:rsidP="00AC0F19">
      <w:pPr>
        <w:spacing w:line="360" w:lineRule="auto"/>
        <w:jc w:val="both"/>
        <w:rPr>
          <w:rFonts w:ascii="Book Antiqua" w:hAnsi="Book Antiqua" w:cs="Times New Roman"/>
        </w:rPr>
      </w:pPr>
      <w:r w:rsidRPr="00CC61B3">
        <w:rPr>
          <w:rFonts w:ascii="Book Antiqua" w:hAnsi="Book Antiqua" w:cs="Times New Roman"/>
        </w:rPr>
        <w:t>Cervical cancer is the third most common gynecologic cancer in the United States. Its incidence has decreased markedly in recent decades with the introduction of widespread screening and treatment of pre-invasive d</w:t>
      </w:r>
      <w:r w:rsidR="00BC4FF5" w:rsidRPr="00CC61B3">
        <w:rPr>
          <w:rFonts w:ascii="Book Antiqua" w:hAnsi="Book Antiqua" w:cs="Times New Roman"/>
        </w:rPr>
        <w:t>isease. T</w:t>
      </w:r>
      <w:r w:rsidRPr="00CC61B3">
        <w:rPr>
          <w:rFonts w:ascii="Book Antiqua" w:hAnsi="Book Antiqua" w:cs="Times New Roman"/>
        </w:rPr>
        <w:t>he recent introduction of the HPV vaccine will hopefully further decrease cervical cancer i</w:t>
      </w:r>
      <w:r w:rsidR="00B237EF">
        <w:rPr>
          <w:rFonts w:ascii="Book Antiqua" w:hAnsi="Book Antiqua" w:cs="Times New Roman"/>
        </w:rPr>
        <w:t xml:space="preserve">ncidence in coming </w:t>
      </w:r>
      <w:proofErr w:type="gramStart"/>
      <w:r w:rsidR="00B237EF">
        <w:rPr>
          <w:rFonts w:ascii="Book Antiqua" w:hAnsi="Book Antiqua" w:cs="Times New Roman"/>
        </w:rPr>
        <w:t>decades</w:t>
      </w:r>
      <w:r w:rsidR="00455247" w:rsidRPr="00CC61B3">
        <w:rPr>
          <w:rFonts w:ascii="Book Antiqua" w:hAnsi="Book Antiqua" w:cs="Times New Roman"/>
          <w:vertAlign w:val="superscript"/>
        </w:rPr>
        <w:t>[</w:t>
      </w:r>
      <w:proofErr w:type="gramEnd"/>
      <w:r w:rsidR="00455247" w:rsidRPr="00CC61B3">
        <w:rPr>
          <w:rFonts w:ascii="Book Antiqua" w:hAnsi="Book Antiqua" w:cs="Times New Roman"/>
          <w:vertAlign w:val="superscript"/>
        </w:rPr>
        <w:t>91</w:t>
      </w:r>
      <w:r w:rsidR="00793186" w:rsidRPr="00CC61B3">
        <w:rPr>
          <w:rFonts w:ascii="Book Antiqua" w:hAnsi="Book Antiqua" w:cs="Times New Roman"/>
          <w:vertAlign w:val="superscript"/>
        </w:rPr>
        <w:t>]</w:t>
      </w:r>
      <w:r w:rsidRPr="00CC61B3">
        <w:rPr>
          <w:rFonts w:ascii="Book Antiqua" w:hAnsi="Book Antiqua" w:cs="Times New Roman"/>
        </w:rPr>
        <w:t xml:space="preserve">. </w:t>
      </w:r>
    </w:p>
    <w:p w14:paraId="1585BA1D" w14:textId="70860622" w:rsidR="0010643C" w:rsidRPr="00CC61B3" w:rsidRDefault="0010643C" w:rsidP="00B237EF">
      <w:pPr>
        <w:spacing w:line="360" w:lineRule="auto"/>
        <w:ind w:firstLineChars="100" w:firstLine="240"/>
        <w:jc w:val="both"/>
        <w:rPr>
          <w:rFonts w:ascii="Book Antiqua" w:hAnsi="Book Antiqua" w:cs="Times New Roman"/>
        </w:rPr>
      </w:pPr>
      <w:r w:rsidRPr="00CC61B3">
        <w:rPr>
          <w:rFonts w:ascii="Book Antiqua" w:hAnsi="Book Antiqua" w:cs="Times New Roman"/>
        </w:rPr>
        <w:t>Despite improved s</w:t>
      </w:r>
      <w:r w:rsidR="00B237EF">
        <w:rPr>
          <w:rFonts w:ascii="Book Antiqua" w:hAnsi="Book Antiqua" w:cs="Times New Roman"/>
        </w:rPr>
        <w:t>creening, an estimated 13</w:t>
      </w:r>
      <w:r w:rsidRPr="00CC61B3">
        <w:rPr>
          <w:rFonts w:ascii="Book Antiqua" w:hAnsi="Book Antiqua" w:cs="Times New Roman"/>
        </w:rPr>
        <w:t>000 women are expected to be diagnosed with this malignancy in 2015. Nearly half of these women will be diagnosed with local disease with 5-year survival at 90%. Overall, 5-year survival amongst cervical cance</w:t>
      </w:r>
      <w:r w:rsidR="00793186" w:rsidRPr="00CC61B3">
        <w:rPr>
          <w:rFonts w:ascii="Book Antiqua" w:hAnsi="Book Antiqua" w:cs="Times New Roman"/>
        </w:rPr>
        <w:t>r patients is estimat</w:t>
      </w:r>
      <w:r w:rsidR="00B237EF">
        <w:rPr>
          <w:rFonts w:ascii="Book Antiqua" w:hAnsi="Book Antiqua" w:cs="Times New Roman"/>
        </w:rPr>
        <w:t>ed at 68%</w:t>
      </w:r>
      <w:r w:rsidR="00455247" w:rsidRPr="00CC61B3">
        <w:rPr>
          <w:rFonts w:ascii="Book Antiqua" w:hAnsi="Book Antiqua" w:cs="Times New Roman"/>
          <w:vertAlign w:val="superscript"/>
        </w:rPr>
        <w:t>[92</w:t>
      </w:r>
      <w:r w:rsidR="00793186" w:rsidRPr="00CC61B3">
        <w:rPr>
          <w:rFonts w:ascii="Book Antiqua" w:hAnsi="Book Antiqua" w:cs="Times New Roman"/>
          <w:vertAlign w:val="superscript"/>
        </w:rPr>
        <w:t>]</w:t>
      </w:r>
      <w:r w:rsidRPr="00CC61B3">
        <w:rPr>
          <w:rFonts w:ascii="Book Antiqua" w:hAnsi="Book Antiqua" w:cs="Times New Roman"/>
        </w:rPr>
        <w:t>. Cervical cancer affects younger women when compared with other gynecologic cancers, with mean age at time of diagnosis approximately 50 years, resulting in longer post-treatment life expectancies. In addition, women of lower socioeconomic status and women of minority or immigrant groups are more likely to devel</w:t>
      </w:r>
      <w:r w:rsidR="00B237EF">
        <w:rPr>
          <w:rFonts w:ascii="Book Antiqua" w:hAnsi="Book Antiqua" w:cs="Times New Roman"/>
        </w:rPr>
        <w:t xml:space="preserve">op invasive cervical </w:t>
      </w:r>
      <w:proofErr w:type="gramStart"/>
      <w:r w:rsidR="00B237EF">
        <w:rPr>
          <w:rFonts w:ascii="Book Antiqua" w:hAnsi="Book Antiqua" w:cs="Times New Roman"/>
        </w:rPr>
        <w:t>cancer</w:t>
      </w:r>
      <w:r w:rsidR="00455247" w:rsidRPr="00CC61B3">
        <w:rPr>
          <w:rFonts w:ascii="Book Antiqua" w:hAnsi="Book Antiqua" w:cs="Times New Roman"/>
          <w:vertAlign w:val="superscript"/>
        </w:rPr>
        <w:t>[</w:t>
      </w:r>
      <w:proofErr w:type="gramEnd"/>
      <w:r w:rsidR="00455247" w:rsidRPr="00CC61B3">
        <w:rPr>
          <w:rFonts w:ascii="Book Antiqua" w:hAnsi="Book Antiqua" w:cs="Times New Roman"/>
          <w:vertAlign w:val="superscript"/>
        </w:rPr>
        <w:t>93</w:t>
      </w:r>
      <w:r w:rsidR="00B237EF">
        <w:rPr>
          <w:rFonts w:ascii="Book Antiqua" w:eastAsia="宋体" w:hAnsi="Book Antiqua" w:cs="Times New Roman" w:hint="eastAsia"/>
          <w:vertAlign w:val="superscript"/>
          <w:lang w:eastAsia="zh-CN"/>
        </w:rPr>
        <w:t>,</w:t>
      </w:r>
      <w:r w:rsidR="00455247" w:rsidRPr="00CC61B3">
        <w:rPr>
          <w:rFonts w:ascii="Book Antiqua" w:hAnsi="Book Antiqua" w:cs="Times New Roman"/>
          <w:vertAlign w:val="superscript"/>
        </w:rPr>
        <w:t>94</w:t>
      </w:r>
      <w:r w:rsidR="00793186" w:rsidRPr="00CC61B3">
        <w:rPr>
          <w:rFonts w:ascii="Book Antiqua" w:hAnsi="Book Antiqua" w:cs="Times New Roman"/>
          <w:vertAlign w:val="superscript"/>
        </w:rPr>
        <w:t>]</w:t>
      </w:r>
      <w:r w:rsidR="004304B9" w:rsidRPr="00CC61B3">
        <w:rPr>
          <w:rFonts w:ascii="Book Antiqua" w:hAnsi="Book Antiqua" w:cs="Times New Roman"/>
        </w:rPr>
        <w:t>.</w:t>
      </w:r>
    </w:p>
    <w:p w14:paraId="4641A73A" w14:textId="5B0B2F8B" w:rsidR="0010643C" w:rsidRPr="00CC61B3" w:rsidRDefault="0010643C" w:rsidP="00B237EF">
      <w:pPr>
        <w:spacing w:line="360" w:lineRule="auto"/>
        <w:ind w:firstLineChars="100" w:firstLine="240"/>
        <w:jc w:val="both"/>
        <w:rPr>
          <w:rFonts w:ascii="Book Antiqua" w:hAnsi="Book Antiqua" w:cs="Times New Roman"/>
        </w:rPr>
      </w:pPr>
      <w:r w:rsidRPr="00CC61B3">
        <w:rPr>
          <w:rFonts w:ascii="Book Antiqua" w:hAnsi="Book Antiqua" w:cs="Times New Roman"/>
        </w:rPr>
        <w:t xml:space="preserve">Women diagnosed with very early stage disease are often treated exclusively with surgery. More advanced disease is generally treated with radiation and chemotherapy. Survivors may suffer from psychosocial difficulties, sexual dysfunction, long-term treatment side effects, and second primary malignancies. Studies have suggested that survivors who received treatment with radiation </w:t>
      </w:r>
      <w:r w:rsidRPr="00CC61B3">
        <w:rPr>
          <w:rFonts w:ascii="Book Antiqua" w:hAnsi="Book Antiqua" w:cs="Times New Roman"/>
        </w:rPr>
        <w:lastRenderedPageBreak/>
        <w:t>therapy are at increased risk of suffering from long-term physical effects and sexual dysfunction when compared to those treate</w:t>
      </w:r>
      <w:r w:rsidR="00B237EF">
        <w:rPr>
          <w:rFonts w:ascii="Book Antiqua" w:hAnsi="Book Antiqua" w:cs="Times New Roman"/>
        </w:rPr>
        <w:t>d with radical surgery alone</w:t>
      </w:r>
      <w:r w:rsidR="00793186" w:rsidRPr="00CC61B3">
        <w:rPr>
          <w:rFonts w:ascii="Book Antiqua" w:hAnsi="Book Antiqua" w:cs="Times New Roman"/>
          <w:vertAlign w:val="superscript"/>
        </w:rPr>
        <w:t>[</w:t>
      </w:r>
      <w:r w:rsidR="00B237EF">
        <w:rPr>
          <w:rFonts w:ascii="Book Antiqua" w:hAnsi="Book Antiqua" w:cs="Times New Roman"/>
          <w:vertAlign w:val="superscript"/>
        </w:rPr>
        <w:t>93,</w:t>
      </w:r>
      <w:r w:rsidR="00166F34" w:rsidRPr="00CC61B3">
        <w:rPr>
          <w:rFonts w:ascii="Book Antiqua" w:hAnsi="Book Antiqua" w:cs="Times New Roman"/>
          <w:vertAlign w:val="superscript"/>
        </w:rPr>
        <w:t>95</w:t>
      </w:r>
      <w:r w:rsidR="00B237EF">
        <w:rPr>
          <w:rFonts w:ascii="Book Antiqua" w:eastAsia="宋体" w:hAnsi="Book Antiqua" w:cs="Times New Roman" w:hint="eastAsia"/>
          <w:vertAlign w:val="superscript"/>
          <w:lang w:eastAsia="zh-CN"/>
        </w:rPr>
        <w:t>,</w:t>
      </w:r>
      <w:r w:rsidR="00455247" w:rsidRPr="00CC61B3">
        <w:rPr>
          <w:rFonts w:ascii="Book Antiqua" w:hAnsi="Book Antiqua" w:cs="Times New Roman"/>
          <w:vertAlign w:val="superscript"/>
        </w:rPr>
        <w:t>96</w:t>
      </w:r>
      <w:r w:rsidR="00793186" w:rsidRPr="00CC61B3">
        <w:rPr>
          <w:rFonts w:ascii="Book Antiqua" w:hAnsi="Book Antiqua" w:cs="Times New Roman"/>
          <w:vertAlign w:val="superscript"/>
        </w:rPr>
        <w:t>]</w:t>
      </w:r>
      <w:r w:rsidRPr="00CC61B3">
        <w:rPr>
          <w:rFonts w:ascii="Book Antiqua" w:hAnsi="Book Antiqua" w:cs="Times New Roman"/>
        </w:rPr>
        <w:t xml:space="preserve">. </w:t>
      </w:r>
    </w:p>
    <w:p w14:paraId="5FB93ADA" w14:textId="22606B7D" w:rsidR="0010643C" w:rsidRPr="00CC61B3" w:rsidRDefault="0010643C" w:rsidP="00B237EF">
      <w:pPr>
        <w:spacing w:line="360" w:lineRule="auto"/>
        <w:ind w:firstLineChars="100" w:firstLine="240"/>
        <w:jc w:val="both"/>
        <w:rPr>
          <w:rFonts w:ascii="Book Antiqua" w:hAnsi="Book Antiqua" w:cs="Times New Roman"/>
        </w:rPr>
      </w:pPr>
      <w:r w:rsidRPr="00CC61B3">
        <w:rPr>
          <w:rFonts w:ascii="Book Antiqua" w:hAnsi="Book Antiqua" w:cs="Times New Roman"/>
        </w:rPr>
        <w:t>Premenopausal women treated for cervical cancer may suffer from premature ovaria</w:t>
      </w:r>
      <w:r w:rsidR="00C3700C" w:rsidRPr="00CC61B3">
        <w:rPr>
          <w:rFonts w:ascii="Book Antiqua" w:hAnsi="Book Antiqua" w:cs="Times New Roman"/>
        </w:rPr>
        <w:t>n failure as a result of treatment</w:t>
      </w:r>
      <w:r w:rsidRPr="00CC61B3">
        <w:rPr>
          <w:rFonts w:ascii="Book Antiqua" w:hAnsi="Book Antiqua" w:cs="Times New Roman"/>
        </w:rPr>
        <w:t>. Estrogen replacement therapy is generally considered to be appropriate in this po</w:t>
      </w:r>
      <w:r w:rsidR="005E4FB4">
        <w:rPr>
          <w:rFonts w:ascii="Book Antiqua" w:hAnsi="Book Antiqua" w:cs="Times New Roman"/>
        </w:rPr>
        <w:t xml:space="preserve">pulation and may be </w:t>
      </w:r>
      <w:proofErr w:type="gramStart"/>
      <w:r w:rsidR="005E4FB4">
        <w:rPr>
          <w:rFonts w:ascii="Book Antiqua" w:hAnsi="Book Antiqua" w:cs="Times New Roman"/>
        </w:rPr>
        <w:t>considered</w:t>
      </w:r>
      <w:r w:rsidR="006C1CBD" w:rsidRPr="00CC61B3">
        <w:rPr>
          <w:rFonts w:ascii="Book Antiqua" w:hAnsi="Book Antiqua" w:cs="Times New Roman"/>
          <w:vertAlign w:val="superscript"/>
        </w:rPr>
        <w:t>[</w:t>
      </w:r>
      <w:proofErr w:type="gramEnd"/>
      <w:r w:rsidR="005E4FB4">
        <w:rPr>
          <w:rFonts w:ascii="Book Antiqua" w:hAnsi="Book Antiqua"/>
          <w:vertAlign w:val="superscript"/>
        </w:rPr>
        <w:t>22,</w:t>
      </w:r>
      <w:r w:rsidR="00455247" w:rsidRPr="00CC61B3">
        <w:rPr>
          <w:rFonts w:ascii="Book Antiqua" w:hAnsi="Book Antiqua" w:cs="Times New Roman"/>
          <w:vertAlign w:val="superscript"/>
        </w:rPr>
        <w:t>97</w:t>
      </w:r>
      <w:r w:rsidR="00793186" w:rsidRPr="00CC61B3">
        <w:rPr>
          <w:rFonts w:ascii="Book Antiqua" w:hAnsi="Book Antiqua" w:cs="Times New Roman"/>
          <w:vertAlign w:val="superscript"/>
        </w:rPr>
        <w:t>]</w:t>
      </w:r>
      <w:r w:rsidRPr="00CC61B3">
        <w:rPr>
          <w:rFonts w:ascii="Book Antiqua" w:hAnsi="Book Antiqua" w:cs="Times New Roman"/>
        </w:rPr>
        <w:t>. Women who have not completed childbearing at the time of diagnosis may suffer from psychological and social difficulties resulting from treatment-induced</w:t>
      </w:r>
      <w:r w:rsidR="003A38BE" w:rsidRPr="00CC61B3">
        <w:rPr>
          <w:rFonts w:ascii="Book Antiqua" w:hAnsi="Book Antiqua" w:cs="Times New Roman"/>
        </w:rPr>
        <w:t xml:space="preserve"> infertility</w:t>
      </w:r>
      <w:r w:rsidRPr="00CC61B3">
        <w:rPr>
          <w:rFonts w:ascii="Book Antiqua" w:hAnsi="Book Antiqua" w:cs="Times New Roman"/>
        </w:rPr>
        <w:t>. Fortunately, fertility preservation is increasingly being offered to women with very early st</w:t>
      </w:r>
      <w:r w:rsidR="00B237EF">
        <w:rPr>
          <w:rFonts w:ascii="Book Antiqua" w:hAnsi="Book Antiqua" w:cs="Times New Roman"/>
        </w:rPr>
        <w:t xml:space="preserve">age invasive </w:t>
      </w:r>
      <w:proofErr w:type="gramStart"/>
      <w:r w:rsidR="00B237EF">
        <w:rPr>
          <w:rFonts w:ascii="Book Antiqua" w:hAnsi="Book Antiqua" w:cs="Times New Roman"/>
        </w:rPr>
        <w:t>disease</w:t>
      </w:r>
      <w:r w:rsidR="00455247" w:rsidRPr="00CC61B3">
        <w:rPr>
          <w:rFonts w:ascii="Book Antiqua" w:hAnsi="Book Antiqua" w:cs="Times New Roman"/>
          <w:vertAlign w:val="superscript"/>
        </w:rPr>
        <w:t>[</w:t>
      </w:r>
      <w:proofErr w:type="gramEnd"/>
      <w:r w:rsidR="00455247" w:rsidRPr="00CC61B3">
        <w:rPr>
          <w:rFonts w:ascii="Book Antiqua" w:hAnsi="Book Antiqua" w:cs="Times New Roman"/>
          <w:vertAlign w:val="superscript"/>
        </w:rPr>
        <w:t>98-100</w:t>
      </w:r>
      <w:r w:rsidR="00793186" w:rsidRPr="00CC61B3">
        <w:rPr>
          <w:rFonts w:ascii="Book Antiqua" w:hAnsi="Book Antiqua" w:cs="Times New Roman"/>
          <w:vertAlign w:val="superscript"/>
        </w:rPr>
        <w:t>]</w:t>
      </w:r>
      <w:r w:rsidR="0068225D" w:rsidRPr="00CC61B3">
        <w:rPr>
          <w:rFonts w:ascii="Book Antiqua" w:hAnsi="Book Antiqua" w:cs="Times New Roman"/>
        </w:rPr>
        <w:t>,</w:t>
      </w:r>
      <w:r w:rsidRPr="00CC61B3">
        <w:rPr>
          <w:rFonts w:ascii="Book Antiqua" w:hAnsi="Book Antiqua" w:cs="Times New Roman"/>
        </w:rPr>
        <w:t xml:space="preserve"> and ovarian-preserving efforts including pre-treatment ovarian transposition have been inves</w:t>
      </w:r>
      <w:r w:rsidR="00B237EF">
        <w:rPr>
          <w:rFonts w:ascii="Book Antiqua" w:hAnsi="Book Antiqua" w:cs="Times New Roman"/>
        </w:rPr>
        <w:t>tigated with promising results</w:t>
      </w:r>
      <w:r w:rsidR="00455247" w:rsidRPr="00CC61B3">
        <w:rPr>
          <w:rFonts w:ascii="Book Antiqua" w:hAnsi="Book Antiqua" w:cs="Times New Roman"/>
          <w:vertAlign w:val="superscript"/>
        </w:rPr>
        <w:t>[101</w:t>
      </w:r>
      <w:r w:rsidR="00B237EF">
        <w:rPr>
          <w:rFonts w:ascii="Book Antiqua" w:eastAsia="宋体" w:hAnsi="Book Antiqua" w:cs="Times New Roman" w:hint="eastAsia"/>
          <w:vertAlign w:val="superscript"/>
          <w:lang w:eastAsia="zh-CN"/>
        </w:rPr>
        <w:t>,</w:t>
      </w:r>
      <w:r w:rsidR="00455247" w:rsidRPr="00CC61B3">
        <w:rPr>
          <w:rFonts w:ascii="Book Antiqua" w:hAnsi="Book Antiqua" w:cs="Times New Roman"/>
          <w:vertAlign w:val="superscript"/>
        </w:rPr>
        <w:t>102</w:t>
      </w:r>
      <w:r w:rsidR="00793186" w:rsidRPr="00CC61B3">
        <w:rPr>
          <w:rFonts w:ascii="Book Antiqua" w:hAnsi="Book Antiqua" w:cs="Times New Roman"/>
          <w:vertAlign w:val="superscript"/>
        </w:rPr>
        <w:t>]</w:t>
      </w:r>
      <w:r w:rsidRPr="00CC61B3">
        <w:rPr>
          <w:rFonts w:ascii="Book Antiqua" w:hAnsi="Book Antiqua" w:cs="Times New Roman"/>
        </w:rPr>
        <w:t xml:space="preserve">. </w:t>
      </w:r>
    </w:p>
    <w:p w14:paraId="6013B4C7" w14:textId="14394A71" w:rsidR="0010643C" w:rsidRPr="00CC61B3" w:rsidRDefault="0010643C" w:rsidP="00B237EF">
      <w:pPr>
        <w:spacing w:line="360" w:lineRule="auto"/>
        <w:ind w:firstLineChars="100" w:firstLine="240"/>
        <w:jc w:val="both"/>
        <w:rPr>
          <w:rFonts w:ascii="Book Antiqua" w:hAnsi="Book Antiqua" w:cs="Times New Roman"/>
        </w:rPr>
      </w:pPr>
      <w:r w:rsidRPr="00CC61B3">
        <w:rPr>
          <w:rFonts w:ascii="Book Antiqua" w:hAnsi="Book Antiqua" w:cs="Times New Roman"/>
        </w:rPr>
        <w:t xml:space="preserve">Furthermore, women with a history of cervical cancer are at increased risk of developing subsequent cancers of the vulva, vagina, and rectum as well as tobacco-related malignancies including lung, esophageal, stomach, urogenital, pancreatic, and leukemia </w:t>
      </w:r>
      <w:r w:rsidR="00DC1E39" w:rsidRPr="00CC61B3">
        <w:rPr>
          <w:rFonts w:ascii="Book Antiqua" w:hAnsi="Book Antiqua" w:cs="Times New Roman"/>
        </w:rPr>
        <w:t>in t</w:t>
      </w:r>
      <w:r w:rsidR="00B237EF">
        <w:rPr>
          <w:rFonts w:ascii="Book Antiqua" w:hAnsi="Book Antiqua" w:cs="Times New Roman"/>
        </w:rPr>
        <w:t xml:space="preserve">hose with a tobacco use </w:t>
      </w:r>
      <w:proofErr w:type="gramStart"/>
      <w:r w:rsidR="00B237EF">
        <w:rPr>
          <w:rFonts w:ascii="Book Antiqua" w:hAnsi="Book Antiqua" w:cs="Times New Roman"/>
        </w:rPr>
        <w:t>history</w:t>
      </w:r>
      <w:r w:rsidR="00455247" w:rsidRPr="00CC61B3">
        <w:rPr>
          <w:rFonts w:ascii="Book Antiqua" w:hAnsi="Book Antiqua" w:cs="Times New Roman"/>
          <w:vertAlign w:val="superscript"/>
        </w:rPr>
        <w:t>[</w:t>
      </w:r>
      <w:proofErr w:type="gramEnd"/>
      <w:r w:rsidR="00455247" w:rsidRPr="00CC61B3">
        <w:rPr>
          <w:rFonts w:ascii="Book Antiqua" w:hAnsi="Book Antiqua" w:cs="Times New Roman"/>
          <w:vertAlign w:val="superscript"/>
        </w:rPr>
        <w:t>103-105</w:t>
      </w:r>
      <w:r w:rsidR="00793186" w:rsidRPr="00CC61B3">
        <w:rPr>
          <w:rFonts w:ascii="Book Antiqua" w:hAnsi="Book Antiqua" w:cs="Times New Roman"/>
          <w:vertAlign w:val="superscript"/>
        </w:rPr>
        <w:t>]</w:t>
      </w:r>
      <w:r w:rsidRPr="00CC61B3">
        <w:rPr>
          <w:rFonts w:ascii="Book Antiqua" w:hAnsi="Book Antiqua" w:cs="Times New Roman"/>
        </w:rPr>
        <w:t>. Thus, it is important to screen for potential second malignancies and to routinely address tobacco use.</w:t>
      </w:r>
    </w:p>
    <w:p w14:paraId="6F0B3299" w14:textId="62324FE7" w:rsidR="0010643C" w:rsidRPr="00CC61B3" w:rsidRDefault="0010643C" w:rsidP="00B237EF">
      <w:pPr>
        <w:spacing w:line="360" w:lineRule="auto"/>
        <w:ind w:firstLineChars="100" w:firstLine="240"/>
        <w:jc w:val="both"/>
        <w:rPr>
          <w:rFonts w:ascii="Book Antiqua" w:hAnsi="Book Antiqua" w:cs="Times New Roman"/>
        </w:rPr>
      </w:pPr>
      <w:r w:rsidRPr="00CC61B3">
        <w:rPr>
          <w:rFonts w:ascii="Book Antiqua" w:hAnsi="Book Antiqua" w:cs="Times New Roman"/>
        </w:rPr>
        <w:t>When providing care to cervical cancer survivors we recommend: yearly pelvic exams</w:t>
      </w:r>
      <w:r w:rsidR="00DC1E39" w:rsidRPr="00CC61B3">
        <w:rPr>
          <w:rFonts w:ascii="Book Antiqua" w:hAnsi="Book Antiqua" w:cs="Times New Roman"/>
        </w:rPr>
        <w:t xml:space="preserve"> with pap screening</w:t>
      </w:r>
      <w:r w:rsidRPr="00CC61B3">
        <w:rPr>
          <w:rFonts w:ascii="Book Antiqua" w:hAnsi="Book Antiqua" w:cs="Times New Roman"/>
        </w:rPr>
        <w:t>, imaging as clinically indicated, and routine screening for second primary cancers. Furthermore, we encourage healthy lifestyle choices and regular tobacco prevention and cessation efforts, including referral to cessation programs for motivated patients.</w:t>
      </w:r>
      <w:r w:rsidR="00CC61B3">
        <w:rPr>
          <w:rFonts w:ascii="Book Antiqua" w:hAnsi="Book Antiqua" w:cs="Times New Roman"/>
        </w:rPr>
        <w:t xml:space="preserve"> </w:t>
      </w:r>
      <w:r w:rsidRPr="00CC61B3">
        <w:rPr>
          <w:rFonts w:ascii="Book Antiqua" w:hAnsi="Book Antiqua" w:cs="Times New Roman"/>
        </w:rPr>
        <w:t xml:space="preserve">It is important to recognize that many of these patients </w:t>
      </w:r>
      <w:r w:rsidR="00E218C1" w:rsidRPr="00CC61B3">
        <w:rPr>
          <w:rFonts w:ascii="Book Antiqua" w:hAnsi="Book Antiqua" w:cs="Times New Roman"/>
        </w:rPr>
        <w:t xml:space="preserve">may </w:t>
      </w:r>
      <w:r w:rsidRPr="00CC61B3">
        <w:rPr>
          <w:rFonts w:ascii="Book Antiqua" w:hAnsi="Book Antiqua" w:cs="Times New Roman"/>
        </w:rPr>
        <w:t xml:space="preserve">suffer from </w:t>
      </w:r>
      <w:r w:rsidR="00E218C1" w:rsidRPr="00CC61B3">
        <w:rPr>
          <w:rFonts w:ascii="Book Antiqua" w:hAnsi="Book Antiqua" w:cs="Times New Roman"/>
        </w:rPr>
        <w:t xml:space="preserve">long-term psychological issues or </w:t>
      </w:r>
      <w:r w:rsidRPr="00CC61B3">
        <w:rPr>
          <w:rFonts w:ascii="Book Antiqua" w:hAnsi="Book Antiqua" w:cs="Times New Roman"/>
        </w:rPr>
        <w:t>have severe physica</w:t>
      </w:r>
      <w:r w:rsidR="00E218C1" w:rsidRPr="00CC61B3">
        <w:rPr>
          <w:rFonts w:ascii="Book Antiqua" w:hAnsi="Book Antiqua" w:cs="Times New Roman"/>
        </w:rPr>
        <w:t>l effects from cancer treatment.</w:t>
      </w:r>
      <w:r w:rsidRPr="00CC61B3">
        <w:rPr>
          <w:rFonts w:ascii="Book Antiqua" w:hAnsi="Book Antiqua" w:cs="Times New Roman"/>
        </w:rPr>
        <w:t xml:space="preserve"> We also recommend educating these survivors on the importance of encouraging their family and community members to undergo routine cervical screening.</w:t>
      </w:r>
    </w:p>
    <w:p w14:paraId="4210A687" w14:textId="77777777" w:rsidR="0010643C" w:rsidRPr="00CC61B3" w:rsidRDefault="0010643C" w:rsidP="00AC0F19">
      <w:pPr>
        <w:spacing w:line="360" w:lineRule="auto"/>
        <w:jc w:val="both"/>
        <w:rPr>
          <w:rFonts w:ascii="Book Antiqua" w:hAnsi="Book Antiqua" w:cs="Times New Roman"/>
        </w:rPr>
      </w:pPr>
    </w:p>
    <w:p w14:paraId="13D16C53" w14:textId="3C630E2A" w:rsidR="0010643C" w:rsidRPr="00B237EF" w:rsidRDefault="0010643C" w:rsidP="00AC0F19">
      <w:pPr>
        <w:spacing w:line="360" w:lineRule="auto"/>
        <w:jc w:val="both"/>
        <w:rPr>
          <w:rFonts w:ascii="Book Antiqua" w:hAnsi="Book Antiqua" w:cs="Times New Roman"/>
          <w:b/>
          <w:i/>
        </w:rPr>
      </w:pPr>
      <w:r w:rsidRPr="00B237EF">
        <w:rPr>
          <w:rFonts w:ascii="Book Antiqua" w:hAnsi="Book Antiqua" w:cs="Times New Roman"/>
          <w:b/>
          <w:i/>
        </w:rPr>
        <w:t xml:space="preserve">Vulvar </w:t>
      </w:r>
      <w:r w:rsidR="00B237EF" w:rsidRPr="00B237EF">
        <w:rPr>
          <w:rFonts w:ascii="Book Antiqua" w:hAnsi="Book Antiqua" w:cs="Times New Roman"/>
          <w:b/>
          <w:i/>
        </w:rPr>
        <w:t>c</w:t>
      </w:r>
      <w:r w:rsidRPr="00B237EF">
        <w:rPr>
          <w:rFonts w:ascii="Book Antiqua" w:hAnsi="Book Antiqua" w:cs="Times New Roman"/>
          <w:b/>
          <w:i/>
        </w:rPr>
        <w:t xml:space="preserve">ancer </w:t>
      </w:r>
    </w:p>
    <w:p w14:paraId="6435797A" w14:textId="19467F30" w:rsidR="0010643C" w:rsidRPr="00CC61B3" w:rsidRDefault="0010643C" w:rsidP="00AC0F19">
      <w:pPr>
        <w:spacing w:line="360" w:lineRule="auto"/>
        <w:jc w:val="both"/>
        <w:rPr>
          <w:rFonts w:ascii="Book Antiqua" w:hAnsi="Book Antiqua" w:cs="Times New Roman"/>
        </w:rPr>
      </w:pPr>
      <w:r w:rsidRPr="00CC61B3">
        <w:rPr>
          <w:rFonts w:ascii="Book Antiqua" w:hAnsi="Book Antiqua" w:cs="Times New Roman"/>
        </w:rPr>
        <w:lastRenderedPageBreak/>
        <w:t>Vulvar cancer is the fourth most common gynecolog</w:t>
      </w:r>
      <w:r w:rsidR="00B237EF">
        <w:rPr>
          <w:rFonts w:ascii="Book Antiqua" w:hAnsi="Book Antiqua" w:cs="Times New Roman"/>
        </w:rPr>
        <w:t>ic cancer, with approximately 5</w:t>
      </w:r>
      <w:r w:rsidRPr="00CC61B3">
        <w:rPr>
          <w:rFonts w:ascii="Book Antiqua" w:hAnsi="Book Antiqua" w:cs="Times New Roman"/>
        </w:rPr>
        <w:t>000 women ex</w:t>
      </w:r>
      <w:r w:rsidR="00B237EF">
        <w:rPr>
          <w:rFonts w:ascii="Book Antiqua" w:hAnsi="Book Antiqua" w:cs="Times New Roman"/>
        </w:rPr>
        <w:t>pected to be diagnosed in 2015</w:t>
      </w:r>
      <w:r w:rsidR="00455247" w:rsidRPr="00CC61B3">
        <w:rPr>
          <w:rFonts w:ascii="Book Antiqua" w:hAnsi="Book Antiqua" w:cs="Times New Roman"/>
          <w:vertAlign w:val="superscript"/>
        </w:rPr>
        <w:t>[106</w:t>
      </w:r>
      <w:r w:rsidR="00793186" w:rsidRPr="00CC61B3">
        <w:rPr>
          <w:rFonts w:ascii="Book Antiqua" w:hAnsi="Book Antiqua" w:cs="Times New Roman"/>
          <w:vertAlign w:val="superscript"/>
        </w:rPr>
        <w:t>]</w:t>
      </w:r>
      <w:r w:rsidRPr="00CC61B3">
        <w:rPr>
          <w:rFonts w:ascii="Book Antiqua" w:hAnsi="Book Antiqua" w:cs="Times New Roman"/>
        </w:rPr>
        <w:t>. Vulvar cancer diagnoses occur most frequently in women between the ages of 65</w:t>
      </w:r>
      <w:r w:rsidR="00B237EF">
        <w:rPr>
          <w:rFonts w:ascii="Book Antiqua" w:eastAsia="宋体" w:hAnsi="Book Antiqua" w:cs="Times New Roman" w:hint="eastAsia"/>
          <w:lang w:eastAsia="zh-CN"/>
        </w:rPr>
        <w:t>-</w:t>
      </w:r>
      <w:r w:rsidRPr="00CC61B3">
        <w:rPr>
          <w:rFonts w:ascii="Book Antiqua" w:hAnsi="Book Antiqua" w:cs="Times New Roman"/>
        </w:rPr>
        <w:t>75, however vulvar cancer has increased in younger populations, likely du</w:t>
      </w:r>
      <w:r w:rsidR="00B237EF">
        <w:rPr>
          <w:rFonts w:ascii="Book Antiqua" w:hAnsi="Book Antiqua" w:cs="Times New Roman"/>
        </w:rPr>
        <w:t xml:space="preserve">e to increasing HPV </w:t>
      </w:r>
      <w:proofErr w:type="gramStart"/>
      <w:r w:rsidR="00B237EF">
        <w:rPr>
          <w:rFonts w:ascii="Book Antiqua" w:hAnsi="Book Antiqua" w:cs="Times New Roman"/>
        </w:rPr>
        <w:t>prevalence</w:t>
      </w:r>
      <w:r w:rsidR="00455247" w:rsidRPr="00CC61B3">
        <w:rPr>
          <w:rFonts w:ascii="Book Antiqua" w:hAnsi="Book Antiqua" w:cs="Times New Roman"/>
          <w:vertAlign w:val="superscript"/>
        </w:rPr>
        <w:t>[</w:t>
      </w:r>
      <w:proofErr w:type="gramEnd"/>
      <w:r w:rsidR="00455247" w:rsidRPr="00CC61B3">
        <w:rPr>
          <w:rFonts w:ascii="Book Antiqua" w:hAnsi="Book Antiqua" w:cs="Times New Roman"/>
          <w:vertAlign w:val="superscript"/>
        </w:rPr>
        <w:t>107</w:t>
      </w:r>
      <w:r w:rsidR="00793186" w:rsidRPr="00CC61B3">
        <w:rPr>
          <w:rFonts w:ascii="Book Antiqua" w:hAnsi="Book Antiqua" w:cs="Times New Roman"/>
          <w:vertAlign w:val="superscript"/>
        </w:rPr>
        <w:t>]</w:t>
      </w:r>
      <w:r w:rsidRPr="00CC61B3">
        <w:rPr>
          <w:rFonts w:ascii="Book Antiqua" w:hAnsi="Book Antiqua" w:cs="Times New Roman"/>
        </w:rPr>
        <w:t>.</w:t>
      </w:r>
      <w:r w:rsidR="00CC61B3">
        <w:rPr>
          <w:rFonts w:ascii="Book Antiqua" w:hAnsi="Book Antiqua" w:cs="Times New Roman"/>
        </w:rPr>
        <w:t xml:space="preserve"> </w:t>
      </w:r>
      <w:r w:rsidRPr="00CC61B3">
        <w:rPr>
          <w:rFonts w:ascii="Book Antiqua" w:hAnsi="Book Antiqua" w:cs="Times New Roman"/>
        </w:rPr>
        <w:t>As with cervical cancer, the introduction of the HPV vaccine will hopefully decrease vulvar cancer i</w:t>
      </w:r>
      <w:r w:rsidR="00B237EF">
        <w:rPr>
          <w:rFonts w:ascii="Book Antiqua" w:hAnsi="Book Antiqua" w:cs="Times New Roman"/>
        </w:rPr>
        <w:t xml:space="preserve">ncidence in the coming </w:t>
      </w:r>
      <w:proofErr w:type="gramStart"/>
      <w:r w:rsidR="00B237EF">
        <w:rPr>
          <w:rFonts w:ascii="Book Antiqua" w:hAnsi="Book Antiqua" w:cs="Times New Roman"/>
        </w:rPr>
        <w:t>decades</w:t>
      </w:r>
      <w:r w:rsidR="006C1CBD" w:rsidRPr="00CC61B3">
        <w:rPr>
          <w:rFonts w:ascii="Book Antiqua" w:hAnsi="Book Antiqua" w:cs="Times New Roman"/>
          <w:vertAlign w:val="superscript"/>
        </w:rPr>
        <w:t>[</w:t>
      </w:r>
      <w:proofErr w:type="gramEnd"/>
      <w:r w:rsidR="006C1CBD" w:rsidRPr="00CC61B3">
        <w:rPr>
          <w:rFonts w:ascii="Book Antiqua" w:hAnsi="Book Antiqua" w:cs="Times New Roman"/>
          <w:vertAlign w:val="superscript"/>
        </w:rPr>
        <w:t>92</w:t>
      </w:r>
      <w:r w:rsidR="00793186" w:rsidRPr="00CC61B3">
        <w:rPr>
          <w:rFonts w:ascii="Book Antiqua" w:hAnsi="Book Antiqua" w:cs="Times New Roman"/>
          <w:vertAlign w:val="superscript"/>
        </w:rPr>
        <w:t>]</w:t>
      </w:r>
      <w:r w:rsidRPr="00CC61B3">
        <w:rPr>
          <w:rFonts w:ascii="Book Antiqua" w:hAnsi="Book Antiqua" w:cs="Times New Roman"/>
        </w:rPr>
        <w:t>. Women with vulvar cancer are generally treated with pelvic surgery and/or r</w:t>
      </w:r>
      <w:r w:rsidR="00B237EF">
        <w:rPr>
          <w:rFonts w:ascii="Book Antiqua" w:hAnsi="Book Antiqua" w:cs="Times New Roman"/>
        </w:rPr>
        <w:t xml:space="preserve">adiation </w:t>
      </w:r>
      <w:proofErr w:type="gramStart"/>
      <w:r w:rsidR="00B237EF">
        <w:rPr>
          <w:rFonts w:ascii="Book Antiqua" w:hAnsi="Book Antiqua" w:cs="Times New Roman"/>
        </w:rPr>
        <w:t>therapy</w:t>
      </w:r>
      <w:r w:rsidR="00455247" w:rsidRPr="00CC61B3">
        <w:rPr>
          <w:rFonts w:ascii="Book Antiqua" w:hAnsi="Book Antiqua" w:cs="Times New Roman"/>
          <w:vertAlign w:val="superscript"/>
        </w:rPr>
        <w:t>[</w:t>
      </w:r>
      <w:proofErr w:type="gramEnd"/>
      <w:r w:rsidR="00455247" w:rsidRPr="00CC61B3">
        <w:rPr>
          <w:rFonts w:ascii="Book Antiqua" w:hAnsi="Book Antiqua" w:cs="Times New Roman"/>
          <w:vertAlign w:val="superscript"/>
        </w:rPr>
        <w:t>108</w:t>
      </w:r>
      <w:r w:rsidR="00793186" w:rsidRPr="00CC61B3">
        <w:rPr>
          <w:rFonts w:ascii="Book Antiqua" w:hAnsi="Book Antiqua" w:cs="Times New Roman"/>
          <w:vertAlign w:val="superscript"/>
        </w:rPr>
        <w:t>]</w:t>
      </w:r>
      <w:r w:rsidRPr="00CC61B3">
        <w:rPr>
          <w:rFonts w:ascii="Book Antiqua" w:hAnsi="Book Antiqua" w:cs="Times New Roman"/>
        </w:rPr>
        <w:t xml:space="preserve">. </w:t>
      </w:r>
    </w:p>
    <w:p w14:paraId="7282288A" w14:textId="75DA7A8B" w:rsidR="0010643C" w:rsidRPr="00CC61B3" w:rsidRDefault="0010643C" w:rsidP="00B237EF">
      <w:pPr>
        <w:spacing w:line="360" w:lineRule="auto"/>
        <w:ind w:firstLineChars="100" w:firstLine="240"/>
        <w:jc w:val="both"/>
        <w:rPr>
          <w:rFonts w:ascii="Book Antiqua" w:hAnsi="Book Antiqua" w:cs="Times New Roman"/>
        </w:rPr>
      </w:pPr>
      <w:r w:rsidRPr="00CC61B3">
        <w:rPr>
          <w:rFonts w:ascii="Book Antiqua" w:hAnsi="Book Antiqua" w:cs="Times New Roman"/>
        </w:rPr>
        <w:t xml:space="preserve">Overall the literature assessing survivorship issues specific to vulvar cancer is limited. Patients treated with extensive surgery or radiation therapy seem to be at risk for decreased quality of life, including sexual dysfunction </w:t>
      </w:r>
      <w:r w:rsidR="00B237EF">
        <w:rPr>
          <w:rFonts w:ascii="Book Antiqua" w:hAnsi="Book Antiqua" w:cs="Times New Roman"/>
        </w:rPr>
        <w:t xml:space="preserve">and psychosocial </w:t>
      </w:r>
      <w:proofErr w:type="gramStart"/>
      <w:r w:rsidR="00B237EF">
        <w:rPr>
          <w:rFonts w:ascii="Book Antiqua" w:hAnsi="Book Antiqua" w:cs="Times New Roman"/>
        </w:rPr>
        <w:t>difficulties</w:t>
      </w:r>
      <w:r w:rsidR="00455247" w:rsidRPr="00CC61B3">
        <w:rPr>
          <w:rFonts w:ascii="Book Antiqua" w:hAnsi="Book Antiqua" w:cs="Times New Roman"/>
          <w:vertAlign w:val="superscript"/>
        </w:rPr>
        <w:t>[</w:t>
      </w:r>
      <w:proofErr w:type="gramEnd"/>
      <w:r w:rsidR="00455247" w:rsidRPr="00CC61B3">
        <w:rPr>
          <w:rFonts w:ascii="Book Antiqua" w:hAnsi="Book Antiqua" w:cs="Times New Roman"/>
          <w:vertAlign w:val="superscript"/>
        </w:rPr>
        <w:t>108-110</w:t>
      </w:r>
      <w:r w:rsidR="00793186" w:rsidRPr="00CC61B3">
        <w:rPr>
          <w:rFonts w:ascii="Book Antiqua" w:hAnsi="Book Antiqua" w:cs="Times New Roman"/>
          <w:vertAlign w:val="superscript"/>
        </w:rPr>
        <w:t>]</w:t>
      </w:r>
      <w:r w:rsidRPr="00CC61B3">
        <w:rPr>
          <w:rFonts w:ascii="Book Antiqua" w:hAnsi="Book Antiqua" w:cs="Times New Roman"/>
        </w:rPr>
        <w:t xml:space="preserve">. These patients may suffer from skin changes including changes in skin texture and color, thickening, contractures, fibrosis, decreased clitoral sensation, and painful intercourse. Patients treated with extensive lymph node surgery or radiation therapy often </w:t>
      </w:r>
      <w:r w:rsidR="00B237EF">
        <w:rPr>
          <w:rFonts w:ascii="Book Antiqua" w:hAnsi="Book Antiqua" w:cs="Times New Roman"/>
        </w:rPr>
        <w:t xml:space="preserve">suffer from chronic </w:t>
      </w:r>
      <w:proofErr w:type="gramStart"/>
      <w:r w:rsidR="00B237EF">
        <w:rPr>
          <w:rFonts w:ascii="Book Antiqua" w:hAnsi="Book Antiqua" w:cs="Times New Roman"/>
        </w:rPr>
        <w:t>lymphedema</w:t>
      </w:r>
      <w:r w:rsidR="00455247" w:rsidRPr="00CC61B3">
        <w:rPr>
          <w:rFonts w:ascii="Book Antiqua" w:hAnsi="Book Antiqua" w:cs="Times New Roman"/>
          <w:vertAlign w:val="superscript"/>
        </w:rPr>
        <w:t>[</w:t>
      </w:r>
      <w:proofErr w:type="gramEnd"/>
      <w:r w:rsidR="00455247" w:rsidRPr="00CC61B3">
        <w:rPr>
          <w:rFonts w:ascii="Book Antiqua" w:hAnsi="Book Antiqua" w:cs="Times New Roman"/>
          <w:vertAlign w:val="superscript"/>
        </w:rPr>
        <w:t>111</w:t>
      </w:r>
      <w:r w:rsidR="004C7771" w:rsidRPr="00CC61B3">
        <w:rPr>
          <w:rFonts w:ascii="Book Antiqua" w:hAnsi="Book Antiqua" w:cs="Times New Roman"/>
          <w:vertAlign w:val="superscript"/>
        </w:rPr>
        <w:t>]</w:t>
      </w:r>
      <w:r w:rsidRPr="00CC61B3">
        <w:rPr>
          <w:rFonts w:ascii="Book Antiqua" w:hAnsi="Book Antiqua" w:cs="Times New Roman"/>
        </w:rPr>
        <w:t>.</w:t>
      </w:r>
    </w:p>
    <w:p w14:paraId="065A3391" w14:textId="5088386C" w:rsidR="0010643C" w:rsidRPr="00CC61B3" w:rsidRDefault="0010643C" w:rsidP="00B237EF">
      <w:pPr>
        <w:spacing w:line="360" w:lineRule="auto"/>
        <w:ind w:firstLineChars="100" w:firstLine="240"/>
        <w:jc w:val="both"/>
        <w:rPr>
          <w:rFonts w:ascii="Book Antiqua" w:hAnsi="Book Antiqua" w:cs="Times New Roman"/>
        </w:rPr>
      </w:pPr>
      <w:r w:rsidRPr="00CC61B3">
        <w:rPr>
          <w:rFonts w:ascii="Book Antiqua" w:hAnsi="Book Antiqua" w:cs="Times New Roman"/>
        </w:rPr>
        <w:t xml:space="preserve">As vulvar cancer has increased among younger women who often present with less advanced disease, a trend toward less radical surgery has emerged. Wide local excision has been associated with higher quality of life amongst survivors when </w:t>
      </w:r>
      <w:r w:rsidR="00B237EF">
        <w:rPr>
          <w:rFonts w:ascii="Book Antiqua" w:hAnsi="Book Antiqua" w:cs="Times New Roman"/>
        </w:rPr>
        <w:t xml:space="preserve">compared to radical </w:t>
      </w:r>
      <w:proofErr w:type="spellStart"/>
      <w:proofErr w:type="gramStart"/>
      <w:r w:rsidR="00B237EF">
        <w:rPr>
          <w:rFonts w:ascii="Book Antiqua" w:hAnsi="Book Antiqua" w:cs="Times New Roman"/>
        </w:rPr>
        <w:t>vulvectomy</w:t>
      </w:r>
      <w:proofErr w:type="spellEnd"/>
      <w:r w:rsidR="00455247" w:rsidRPr="00CC61B3">
        <w:rPr>
          <w:rFonts w:ascii="Book Antiqua" w:hAnsi="Book Antiqua" w:cs="Times New Roman"/>
          <w:vertAlign w:val="superscript"/>
        </w:rPr>
        <w:t>[</w:t>
      </w:r>
      <w:proofErr w:type="gramEnd"/>
      <w:r w:rsidR="00455247" w:rsidRPr="00CC61B3">
        <w:rPr>
          <w:rFonts w:ascii="Book Antiqua" w:hAnsi="Book Antiqua" w:cs="Times New Roman"/>
          <w:vertAlign w:val="superscript"/>
        </w:rPr>
        <w:t>109</w:t>
      </w:r>
      <w:r w:rsidR="004C7771" w:rsidRPr="00CC61B3">
        <w:rPr>
          <w:rFonts w:ascii="Book Antiqua" w:hAnsi="Book Antiqua" w:cs="Times New Roman"/>
          <w:vertAlign w:val="superscript"/>
        </w:rPr>
        <w:t>]</w:t>
      </w:r>
      <w:r w:rsidRPr="00CC61B3">
        <w:rPr>
          <w:rFonts w:ascii="Book Antiqua" w:hAnsi="Book Antiqua" w:cs="Times New Roman"/>
        </w:rPr>
        <w:t>, and sophisticated sentinel node mapping techniques are decreasing the need for radical lymph node surgery and the</w:t>
      </w:r>
      <w:r w:rsidR="00B237EF">
        <w:rPr>
          <w:rFonts w:ascii="Book Antiqua" w:hAnsi="Book Antiqua" w:cs="Times New Roman"/>
        </w:rPr>
        <w:t xml:space="preserve"> associated risk of lymphedema</w:t>
      </w:r>
      <w:r w:rsidR="00455247" w:rsidRPr="00CC61B3">
        <w:rPr>
          <w:rFonts w:ascii="Book Antiqua" w:hAnsi="Book Antiqua" w:cs="Times New Roman"/>
          <w:vertAlign w:val="superscript"/>
        </w:rPr>
        <w:t>[112</w:t>
      </w:r>
      <w:r w:rsidR="004C7771" w:rsidRPr="00CC61B3">
        <w:rPr>
          <w:rFonts w:ascii="Book Antiqua" w:hAnsi="Book Antiqua" w:cs="Times New Roman"/>
          <w:vertAlign w:val="superscript"/>
        </w:rPr>
        <w:t>]</w:t>
      </w:r>
      <w:r w:rsidRPr="00CC61B3">
        <w:rPr>
          <w:rFonts w:ascii="Book Antiqua" w:hAnsi="Book Antiqua" w:cs="Times New Roman"/>
        </w:rPr>
        <w:t>.</w:t>
      </w:r>
      <w:r w:rsidR="00CC61B3">
        <w:rPr>
          <w:rFonts w:ascii="Book Antiqua" w:hAnsi="Book Antiqua" w:cs="Times New Roman"/>
        </w:rPr>
        <w:t xml:space="preserve"> </w:t>
      </w:r>
      <w:r w:rsidRPr="00CC61B3">
        <w:rPr>
          <w:rFonts w:ascii="Book Antiqua" w:hAnsi="Book Antiqua" w:cs="Times New Roman"/>
        </w:rPr>
        <w:t xml:space="preserve">Overall, more research is needed to define and best meet the evolving needs of vulvar cancer survivors. </w:t>
      </w:r>
    </w:p>
    <w:p w14:paraId="4D78F7D9" w14:textId="5BA20084" w:rsidR="0010643C" w:rsidRPr="00CC61B3" w:rsidRDefault="0010643C" w:rsidP="00B237EF">
      <w:pPr>
        <w:spacing w:line="360" w:lineRule="auto"/>
        <w:ind w:firstLineChars="100" w:firstLine="240"/>
        <w:jc w:val="both"/>
        <w:rPr>
          <w:rFonts w:ascii="Book Antiqua" w:hAnsi="Book Antiqua" w:cs="Times New Roman"/>
        </w:rPr>
      </w:pPr>
      <w:r w:rsidRPr="00CC61B3">
        <w:rPr>
          <w:rFonts w:ascii="Book Antiqua" w:hAnsi="Book Antiqua" w:cs="Times New Roman"/>
        </w:rPr>
        <w:t xml:space="preserve">When treating these patients we recommend: </w:t>
      </w:r>
      <w:r w:rsidR="00B237EF" w:rsidRPr="00CC61B3">
        <w:rPr>
          <w:rFonts w:ascii="Book Antiqua" w:hAnsi="Book Antiqua" w:cs="Times New Roman"/>
        </w:rPr>
        <w:t>R</w:t>
      </w:r>
      <w:r w:rsidRPr="00CC61B3">
        <w:rPr>
          <w:rFonts w:ascii="Book Antiqua" w:hAnsi="Book Antiqua" w:cs="Times New Roman"/>
        </w:rPr>
        <w:t xml:space="preserve">outine pelvic exams and screening for disease recurrence, as well as routine </w:t>
      </w:r>
      <w:r w:rsidR="00E237C2" w:rsidRPr="00CC61B3">
        <w:rPr>
          <w:rFonts w:ascii="Book Antiqua" w:hAnsi="Book Antiqua" w:cs="Times New Roman"/>
        </w:rPr>
        <w:t>guideline-recommended</w:t>
      </w:r>
      <w:r w:rsidRPr="00CC61B3">
        <w:rPr>
          <w:rFonts w:ascii="Book Antiqua" w:hAnsi="Book Antiqua" w:cs="Times New Roman"/>
        </w:rPr>
        <w:t xml:space="preserve"> screening</w:t>
      </w:r>
      <w:r w:rsidR="00E237C2" w:rsidRPr="00CC61B3">
        <w:rPr>
          <w:rFonts w:ascii="Book Antiqua" w:hAnsi="Book Antiqua" w:cs="Times New Roman"/>
        </w:rPr>
        <w:t xml:space="preserve"> for other cancers</w:t>
      </w:r>
      <w:r w:rsidRPr="00CC61B3">
        <w:rPr>
          <w:rFonts w:ascii="Book Antiqua" w:hAnsi="Book Antiqua" w:cs="Times New Roman"/>
        </w:rPr>
        <w:t xml:space="preserve">. </w:t>
      </w:r>
      <w:r w:rsidR="00C3700C" w:rsidRPr="00CC61B3">
        <w:rPr>
          <w:rFonts w:ascii="Book Antiqua" w:hAnsi="Book Antiqua" w:cs="Times New Roman"/>
        </w:rPr>
        <w:t>In tobacco users we recommend an</w:t>
      </w:r>
      <w:r w:rsidR="00D554AD" w:rsidRPr="00CC61B3">
        <w:rPr>
          <w:rFonts w:ascii="Book Antiqua" w:hAnsi="Book Antiqua" w:cs="Times New Roman"/>
        </w:rPr>
        <w:t xml:space="preserve"> emphasis on</w:t>
      </w:r>
      <w:r w:rsidR="00C3700C" w:rsidRPr="00CC61B3">
        <w:rPr>
          <w:rFonts w:ascii="Book Antiqua" w:hAnsi="Book Antiqua" w:cs="Times New Roman"/>
        </w:rPr>
        <w:t xml:space="preserve"> </w:t>
      </w:r>
      <w:r w:rsidRPr="00CC61B3">
        <w:rPr>
          <w:rFonts w:ascii="Book Antiqua" w:hAnsi="Book Antiqua" w:cs="Times New Roman"/>
        </w:rPr>
        <w:t>cessation. Finally, we recommend approaching these patients with awareness that mental health or sexual counseling may be indicated, especially in patients with a history of extensive pelvic surgery or radiation therapy.</w:t>
      </w:r>
    </w:p>
    <w:p w14:paraId="34C9262F" w14:textId="77777777" w:rsidR="00DC45B3" w:rsidRPr="00CC61B3" w:rsidRDefault="00DC45B3" w:rsidP="00AC0F19">
      <w:pPr>
        <w:spacing w:line="360" w:lineRule="auto"/>
        <w:jc w:val="both"/>
        <w:rPr>
          <w:rFonts w:ascii="Book Antiqua" w:hAnsi="Book Antiqua" w:cs="Times New Roman"/>
        </w:rPr>
      </w:pPr>
    </w:p>
    <w:p w14:paraId="23CAB790" w14:textId="5D429635" w:rsidR="00DC45B3" w:rsidRPr="00CC61B3" w:rsidRDefault="00B237EF" w:rsidP="00AC0F19">
      <w:pPr>
        <w:spacing w:line="360" w:lineRule="auto"/>
        <w:jc w:val="both"/>
        <w:rPr>
          <w:rFonts w:ascii="Book Antiqua" w:hAnsi="Book Antiqua" w:cs="Times New Roman"/>
          <w:b/>
        </w:rPr>
      </w:pPr>
      <w:r w:rsidRPr="00CC61B3">
        <w:rPr>
          <w:rFonts w:ascii="Book Antiqua" w:hAnsi="Book Antiqua" w:cs="Times New Roman"/>
          <w:b/>
        </w:rPr>
        <w:lastRenderedPageBreak/>
        <w:t>CONCLUSION</w:t>
      </w:r>
    </w:p>
    <w:p w14:paraId="32F0C4AA" w14:textId="5E8945CB" w:rsidR="00F34B07" w:rsidRPr="00CC61B3" w:rsidRDefault="000E64CC" w:rsidP="00AC0F19">
      <w:pPr>
        <w:spacing w:line="360" w:lineRule="auto"/>
        <w:jc w:val="both"/>
        <w:rPr>
          <w:rFonts w:ascii="Book Antiqua" w:hAnsi="Book Antiqua" w:cs="Times New Roman"/>
        </w:rPr>
      </w:pPr>
      <w:r w:rsidRPr="00CC61B3">
        <w:rPr>
          <w:rFonts w:ascii="Book Antiqua" w:hAnsi="Book Antiqua" w:cs="Times New Roman"/>
        </w:rPr>
        <w:t>The number of gynecologic cancer survivors is expected to continue to increase in coming decades</w:t>
      </w:r>
      <w:r w:rsidR="002653FB" w:rsidRPr="00CC61B3">
        <w:rPr>
          <w:rFonts w:ascii="Book Antiqua" w:hAnsi="Book Antiqua" w:cs="Times New Roman"/>
        </w:rPr>
        <w:t xml:space="preserve">. </w:t>
      </w:r>
      <w:r w:rsidR="00E237C2" w:rsidRPr="00CC61B3">
        <w:rPr>
          <w:rFonts w:ascii="Book Antiqua" w:hAnsi="Book Antiqua" w:cs="Times New Roman"/>
        </w:rPr>
        <w:t>While f</w:t>
      </w:r>
      <w:r w:rsidRPr="00CC61B3">
        <w:rPr>
          <w:rFonts w:ascii="Book Antiqua" w:hAnsi="Book Antiqua" w:cs="Times New Roman"/>
        </w:rPr>
        <w:t>urther</w:t>
      </w:r>
      <w:r w:rsidR="002653FB" w:rsidRPr="00CC61B3">
        <w:rPr>
          <w:rFonts w:ascii="Book Antiqua" w:hAnsi="Book Antiqua" w:cs="Times New Roman"/>
        </w:rPr>
        <w:t xml:space="preserve"> research is warranted to better understand </w:t>
      </w:r>
      <w:r w:rsidRPr="00CC61B3">
        <w:rPr>
          <w:rFonts w:ascii="Book Antiqua" w:hAnsi="Book Antiqua" w:cs="Times New Roman"/>
        </w:rPr>
        <w:t>and meet</w:t>
      </w:r>
      <w:r w:rsidR="00DF0A17" w:rsidRPr="00CC61B3">
        <w:rPr>
          <w:rFonts w:ascii="Book Antiqua" w:hAnsi="Book Antiqua" w:cs="Times New Roman"/>
        </w:rPr>
        <w:t xml:space="preserve"> the needs of this population</w:t>
      </w:r>
      <w:r w:rsidR="00E237C2" w:rsidRPr="00CC61B3">
        <w:rPr>
          <w:rFonts w:ascii="Book Antiqua" w:hAnsi="Book Antiqua" w:cs="Times New Roman"/>
        </w:rPr>
        <w:t>, there are many things that the general gynecologists can do to manage the survivorship care of these women</w:t>
      </w:r>
      <w:r w:rsidR="00DF0A17" w:rsidRPr="00CC61B3">
        <w:rPr>
          <w:rFonts w:ascii="Book Antiqua" w:hAnsi="Book Antiqua" w:cs="Times New Roman"/>
        </w:rPr>
        <w:t xml:space="preserve">. </w:t>
      </w:r>
      <w:r w:rsidR="00E237C2" w:rsidRPr="00CC61B3">
        <w:rPr>
          <w:rFonts w:ascii="Book Antiqua" w:hAnsi="Book Antiqua" w:cs="Times New Roman"/>
        </w:rPr>
        <w:t>Attention to the unique psychosocial sym</w:t>
      </w:r>
      <w:r w:rsidR="00A42133" w:rsidRPr="00CC61B3">
        <w:rPr>
          <w:rFonts w:ascii="Book Antiqua" w:hAnsi="Book Antiqua" w:cs="Times New Roman"/>
        </w:rPr>
        <w:t xml:space="preserve">ptoms, treatment related </w:t>
      </w:r>
      <w:proofErr w:type="spellStart"/>
      <w:r w:rsidR="00A42133" w:rsidRPr="00CC61B3">
        <w:rPr>
          <w:rFonts w:ascii="Book Antiqua" w:hAnsi="Book Antiqua" w:cs="Times New Roman"/>
        </w:rPr>
        <w:t>sequell</w:t>
      </w:r>
      <w:r w:rsidR="00E237C2" w:rsidRPr="00CC61B3">
        <w:rPr>
          <w:rFonts w:ascii="Book Antiqua" w:hAnsi="Book Antiqua" w:cs="Times New Roman"/>
        </w:rPr>
        <w:t>a</w:t>
      </w:r>
      <w:proofErr w:type="spellEnd"/>
      <w:r w:rsidR="00E237C2" w:rsidRPr="00CC61B3">
        <w:rPr>
          <w:rFonts w:ascii="Book Antiqua" w:hAnsi="Book Antiqua" w:cs="Times New Roman"/>
        </w:rPr>
        <w:t xml:space="preserve">, cancer type specific issues, and management of general health maintenance and other health issues </w:t>
      </w:r>
      <w:r w:rsidR="00F34B07" w:rsidRPr="00CC61B3">
        <w:rPr>
          <w:rFonts w:ascii="Book Antiqua" w:hAnsi="Book Antiqua" w:cs="Times New Roman"/>
        </w:rPr>
        <w:t>would</w:t>
      </w:r>
      <w:r w:rsidR="00E237C2" w:rsidRPr="00CC61B3">
        <w:rPr>
          <w:rFonts w:ascii="Book Antiqua" w:hAnsi="Book Antiqua" w:cs="Times New Roman"/>
        </w:rPr>
        <w:t xml:space="preserve"> improve the health and quality of life of gynecologic cancer survivors.</w:t>
      </w:r>
    </w:p>
    <w:p w14:paraId="59B56DD2" w14:textId="77777777" w:rsidR="00F34B07" w:rsidRPr="00CC61B3" w:rsidRDefault="00F34B07" w:rsidP="00AC0F19">
      <w:pPr>
        <w:spacing w:line="360" w:lineRule="auto"/>
        <w:jc w:val="both"/>
        <w:rPr>
          <w:rFonts w:ascii="Book Antiqua" w:hAnsi="Book Antiqua" w:cs="Times New Roman"/>
        </w:rPr>
      </w:pPr>
      <w:r w:rsidRPr="00CC61B3">
        <w:rPr>
          <w:rFonts w:ascii="Book Antiqua" w:hAnsi="Book Antiqua" w:cs="Times New Roman"/>
        </w:rPr>
        <w:br w:type="page"/>
      </w:r>
    </w:p>
    <w:p w14:paraId="6202CCC6" w14:textId="6918D255" w:rsidR="00351520" w:rsidRPr="005E4FB4" w:rsidRDefault="00051E5F" w:rsidP="005E4FB4">
      <w:pPr>
        <w:pStyle w:val="ListParagraph"/>
        <w:spacing w:line="360" w:lineRule="auto"/>
        <w:ind w:left="0"/>
        <w:jc w:val="both"/>
        <w:rPr>
          <w:rFonts w:ascii="Book Antiqua" w:hAnsi="Book Antiqua" w:cs="Times New Roman"/>
        </w:rPr>
      </w:pPr>
      <w:r w:rsidRPr="005E4FB4">
        <w:rPr>
          <w:rFonts w:ascii="Book Antiqua" w:hAnsi="Book Antiqua" w:cs="Times New Roman"/>
          <w:b/>
        </w:rPr>
        <w:lastRenderedPageBreak/>
        <w:t>REFERENCES</w:t>
      </w:r>
    </w:p>
    <w:p w14:paraId="629BC89A" w14:textId="1AB81EEE" w:rsidR="005E4FB4" w:rsidRPr="005E4FB4" w:rsidRDefault="005E4FB4" w:rsidP="005E4FB4">
      <w:pPr>
        <w:spacing w:line="360" w:lineRule="auto"/>
        <w:jc w:val="both"/>
        <w:rPr>
          <w:rFonts w:ascii="Book Antiqua" w:eastAsia="宋体" w:hAnsi="Book Antiqua" w:cs="宋体"/>
          <w:lang w:eastAsia="zh-CN"/>
        </w:rPr>
      </w:pPr>
      <w:proofErr w:type="gramStart"/>
      <w:r>
        <w:rPr>
          <w:rFonts w:ascii="Book Antiqua" w:eastAsia="宋体" w:hAnsi="Book Antiqua" w:cs="宋体"/>
          <w:lang w:eastAsia="zh-CN"/>
        </w:rPr>
        <w:t xml:space="preserve">1 </w:t>
      </w:r>
      <w:r w:rsidRPr="005E4FB4">
        <w:rPr>
          <w:rFonts w:ascii="Book Antiqua" w:eastAsia="宋体" w:hAnsi="Book Antiqua" w:cs="宋体"/>
          <w:b/>
          <w:lang w:eastAsia="zh-CN"/>
        </w:rPr>
        <w:t>American Cancer Society</w:t>
      </w:r>
      <w:r w:rsidRPr="005E4FB4">
        <w:rPr>
          <w:rFonts w:ascii="Book Antiqua" w:eastAsia="宋体" w:hAnsi="Book Antiqua" w:cs="宋体"/>
          <w:lang w:eastAsia="zh-CN"/>
        </w:rPr>
        <w:t>.</w:t>
      </w:r>
      <w:proofErr w:type="gramEnd"/>
      <w:r w:rsidRPr="005E4FB4">
        <w:rPr>
          <w:rFonts w:ascii="Book Antiqua" w:eastAsia="宋体" w:hAnsi="Book Antiqua" w:cs="宋体"/>
          <w:lang w:eastAsia="zh-CN"/>
        </w:rPr>
        <w:t xml:space="preserve"> Cancer Treatment and Survivorship Facts &amp; Figures 2014-2015. Atlanta: American Cancer Society; 2014. Available from: URL: www.cancer.org/research/cancerfactsstatistics/survivor-facts-figures</w:t>
      </w:r>
    </w:p>
    <w:p w14:paraId="0D6B951D" w14:textId="345B4D96" w:rsidR="005E4FB4" w:rsidRPr="005E4FB4" w:rsidRDefault="005E4FB4" w:rsidP="005E4FB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 </w:t>
      </w:r>
      <w:r w:rsidRPr="005E4FB4">
        <w:rPr>
          <w:rFonts w:ascii="Book Antiqua" w:eastAsia="宋体" w:hAnsi="Book Antiqua" w:cs="宋体"/>
          <w:b/>
          <w:lang w:eastAsia="zh-CN"/>
        </w:rPr>
        <w:t>National Institute of Cancer, Office of Cancer Survivorship</w:t>
      </w:r>
      <w:r w:rsidRPr="005E4FB4">
        <w:rPr>
          <w:rFonts w:ascii="Book Antiqua" w:eastAsia="宋体" w:hAnsi="Book Antiqua" w:cs="宋体"/>
          <w:lang w:eastAsia="zh-CN"/>
        </w:rPr>
        <w:t xml:space="preserve">. </w:t>
      </w:r>
      <w:proofErr w:type="gramStart"/>
      <w:r w:rsidRPr="005E4FB4">
        <w:rPr>
          <w:rFonts w:ascii="Book Antiqua" w:eastAsia="宋体" w:hAnsi="Book Antiqua" w:cs="宋体"/>
          <w:lang w:eastAsia="zh-CN"/>
        </w:rPr>
        <w:t>Definitions, Statistics, and Graphs.</w:t>
      </w:r>
      <w:proofErr w:type="gramEnd"/>
      <w:r w:rsidRPr="005E4FB4">
        <w:rPr>
          <w:rFonts w:ascii="Book Antiqua" w:eastAsia="宋体" w:hAnsi="Book Antiqua" w:cs="宋体"/>
          <w:lang w:eastAsia="zh-CN"/>
        </w:rPr>
        <w:t xml:space="preserve"> [</w:t>
      </w:r>
      <w:proofErr w:type="gramStart"/>
      <w:r w:rsidR="00B2552D">
        <w:rPr>
          <w:rFonts w:ascii="Book Antiqua" w:eastAsia="宋体" w:hAnsi="Book Antiqua" w:cs="宋体"/>
          <w:lang w:eastAsia="zh-CN"/>
        </w:rPr>
        <w:t>a</w:t>
      </w:r>
      <w:r w:rsidRPr="005E4FB4">
        <w:rPr>
          <w:rFonts w:ascii="Book Antiqua" w:eastAsia="宋体" w:hAnsi="Book Antiqua" w:cs="宋体"/>
          <w:lang w:eastAsia="zh-CN"/>
        </w:rPr>
        <w:t>cces</w:t>
      </w:r>
      <w:r w:rsidR="00B2552D">
        <w:rPr>
          <w:rFonts w:ascii="Book Antiqua" w:eastAsia="宋体" w:hAnsi="Book Antiqua" w:cs="宋体"/>
          <w:lang w:eastAsia="zh-CN"/>
        </w:rPr>
        <w:t>sed</w:t>
      </w:r>
      <w:proofErr w:type="gramEnd"/>
      <w:r w:rsidR="00B2552D">
        <w:rPr>
          <w:rFonts w:ascii="Book Antiqua" w:eastAsia="宋体" w:hAnsi="Book Antiqua" w:cs="宋体"/>
          <w:lang w:eastAsia="zh-CN"/>
        </w:rPr>
        <w:t xml:space="preserve"> </w:t>
      </w:r>
      <w:r w:rsidRPr="005E4FB4">
        <w:rPr>
          <w:rFonts w:ascii="Book Antiqua" w:eastAsia="宋体" w:hAnsi="Book Antiqua" w:cs="宋体"/>
          <w:lang w:eastAsia="zh-CN"/>
        </w:rPr>
        <w:t>20</w:t>
      </w:r>
      <w:r>
        <w:rPr>
          <w:rFonts w:ascii="Book Antiqua" w:eastAsia="宋体" w:hAnsi="Book Antiqua" w:cs="宋体"/>
          <w:lang w:eastAsia="zh-CN"/>
        </w:rPr>
        <w:t>15</w:t>
      </w:r>
      <w:r w:rsidR="00B2552D" w:rsidRPr="00B2552D">
        <w:rPr>
          <w:rFonts w:ascii="Book Antiqua" w:eastAsia="宋体" w:hAnsi="Book Antiqua" w:cs="宋体"/>
          <w:lang w:eastAsia="zh-CN"/>
        </w:rPr>
        <w:t xml:space="preserve"> </w:t>
      </w:r>
      <w:r w:rsidR="00B2552D">
        <w:rPr>
          <w:rFonts w:ascii="Book Antiqua" w:eastAsia="宋体" w:hAnsi="Book Antiqua" w:cs="宋体"/>
          <w:lang w:eastAsia="zh-CN"/>
        </w:rPr>
        <w:t>Jun 1</w:t>
      </w:r>
      <w:r>
        <w:rPr>
          <w:rFonts w:ascii="Book Antiqua" w:eastAsia="宋体" w:hAnsi="Book Antiqua" w:cs="宋体"/>
          <w:lang w:eastAsia="zh-CN"/>
        </w:rPr>
        <w:t>]. Available from: URL: http:</w:t>
      </w:r>
      <w:r w:rsidRPr="005E4FB4">
        <w:rPr>
          <w:rFonts w:ascii="Book Antiqua" w:eastAsia="宋体" w:hAnsi="Book Antiqua" w:cs="宋体"/>
          <w:lang w:eastAsia="zh-CN"/>
        </w:rPr>
        <w:t>//cancercontrol.cancer.gov/ocs/statistics/statistics.html</w:t>
      </w:r>
    </w:p>
    <w:p w14:paraId="734432DA" w14:textId="03275A21" w:rsidR="005E4FB4" w:rsidRPr="005E4FB4" w:rsidRDefault="005E4FB4" w:rsidP="005E4FB4">
      <w:pPr>
        <w:spacing w:line="360" w:lineRule="auto"/>
        <w:jc w:val="both"/>
        <w:rPr>
          <w:rFonts w:ascii="Book Antiqua" w:eastAsia="宋体" w:hAnsi="Book Antiqua" w:cs="宋体"/>
          <w:lang w:eastAsia="zh-CN"/>
        </w:rPr>
      </w:pPr>
      <w:proofErr w:type="gramStart"/>
      <w:r>
        <w:rPr>
          <w:rFonts w:ascii="Book Antiqua" w:eastAsia="宋体" w:hAnsi="Book Antiqua" w:cs="宋体"/>
          <w:lang w:eastAsia="zh-CN"/>
        </w:rPr>
        <w:t xml:space="preserve">3 </w:t>
      </w:r>
      <w:r w:rsidRPr="005E4FB4">
        <w:rPr>
          <w:rFonts w:ascii="Book Antiqua" w:eastAsia="宋体" w:hAnsi="Book Antiqua" w:cs="宋体"/>
          <w:b/>
          <w:lang w:eastAsia="zh-CN"/>
        </w:rPr>
        <w:t>National Research Council</w:t>
      </w:r>
      <w:r w:rsidRPr="005E4FB4">
        <w:rPr>
          <w:rFonts w:ascii="Book Antiqua" w:eastAsia="宋体" w:hAnsi="Book Antiqua" w:cs="宋体"/>
          <w:lang w:eastAsia="zh-CN"/>
        </w:rPr>
        <w:t>.</w:t>
      </w:r>
      <w:proofErr w:type="gramEnd"/>
      <w:r w:rsidRPr="005E4FB4">
        <w:rPr>
          <w:rFonts w:ascii="Book Antiqua" w:eastAsia="宋体" w:hAnsi="Book Antiqua" w:cs="宋体"/>
          <w:lang w:eastAsia="zh-CN"/>
        </w:rPr>
        <w:t xml:space="preserve"> From Cancer Patient to Cancer Survivor: Lost in Transition. Washington, DC: The National Academies Press, 2</w:t>
      </w:r>
      <w:r>
        <w:rPr>
          <w:rFonts w:ascii="Book Antiqua" w:eastAsia="宋体" w:hAnsi="Book Antiqua" w:cs="宋体"/>
          <w:lang w:eastAsia="zh-CN"/>
        </w:rPr>
        <w:t>005. Available from: URL: http:</w:t>
      </w:r>
      <w:r w:rsidRPr="005E4FB4">
        <w:rPr>
          <w:rFonts w:ascii="Book Antiqua" w:eastAsia="宋体" w:hAnsi="Book Antiqua" w:cs="宋体"/>
          <w:lang w:eastAsia="zh-CN"/>
        </w:rPr>
        <w:t>//iom.nationalacademies.org/Reports/2005/From-Cancer-Patient-to-Cancer-Survivor-Lost-in-Transition.aspx?utm_source=Twitter&amp;utm_medium=Tweet&amp;utm_campaign=Hootsuite</w:t>
      </w:r>
    </w:p>
    <w:p w14:paraId="1A5FD3AD" w14:textId="77777777" w:rsidR="005E4FB4" w:rsidRPr="005E4FB4" w:rsidRDefault="005E4FB4" w:rsidP="005E4FB4">
      <w:pPr>
        <w:spacing w:line="360" w:lineRule="auto"/>
        <w:jc w:val="both"/>
        <w:rPr>
          <w:rFonts w:ascii="Book Antiqua" w:eastAsia="宋体" w:hAnsi="Book Antiqua" w:cs="宋体"/>
          <w:lang w:eastAsia="zh-CN"/>
        </w:rPr>
      </w:pPr>
      <w:proofErr w:type="gramStart"/>
      <w:r w:rsidRPr="005E4FB4">
        <w:rPr>
          <w:rFonts w:ascii="Book Antiqua" w:eastAsia="宋体" w:hAnsi="Book Antiqua" w:cs="宋体"/>
          <w:lang w:eastAsia="zh-CN"/>
        </w:rPr>
        <w:t xml:space="preserve">4 </w:t>
      </w:r>
      <w:r w:rsidRPr="005E4FB4">
        <w:rPr>
          <w:rFonts w:ascii="Book Antiqua" w:eastAsia="宋体" w:hAnsi="Book Antiqua" w:cs="宋体"/>
          <w:b/>
          <w:bCs/>
          <w:lang w:eastAsia="zh-CN"/>
        </w:rPr>
        <w:t>Thornton AA</w:t>
      </w:r>
      <w:r w:rsidRPr="005E4FB4">
        <w:rPr>
          <w:rFonts w:ascii="Book Antiqua" w:eastAsia="宋体" w:hAnsi="Book Antiqua" w:cs="宋体"/>
          <w:lang w:eastAsia="zh-CN"/>
        </w:rPr>
        <w:t>, Perez MA.</w:t>
      </w:r>
      <w:proofErr w:type="gramEnd"/>
      <w:r w:rsidRPr="005E4FB4">
        <w:rPr>
          <w:rFonts w:ascii="Book Antiqua" w:eastAsia="宋体" w:hAnsi="Book Antiqua" w:cs="宋体"/>
          <w:lang w:eastAsia="zh-CN"/>
        </w:rPr>
        <w:t xml:space="preserve"> </w:t>
      </w:r>
      <w:proofErr w:type="gramStart"/>
      <w:r w:rsidRPr="005E4FB4">
        <w:rPr>
          <w:rFonts w:ascii="Book Antiqua" w:eastAsia="宋体" w:hAnsi="Book Antiqua" w:cs="宋体"/>
          <w:lang w:eastAsia="zh-CN"/>
        </w:rPr>
        <w:t>Posttraumatic growth in prostate cancer survivors and their partners.</w:t>
      </w:r>
      <w:proofErr w:type="gramEnd"/>
      <w:r w:rsidRPr="005E4FB4">
        <w:rPr>
          <w:rFonts w:ascii="Book Antiqua" w:eastAsia="宋体" w:hAnsi="Book Antiqua" w:cs="宋体"/>
          <w:lang w:eastAsia="zh-CN"/>
        </w:rPr>
        <w:t xml:space="preserve"> </w:t>
      </w:r>
      <w:proofErr w:type="spellStart"/>
      <w:r w:rsidRPr="005E4FB4">
        <w:rPr>
          <w:rFonts w:ascii="Book Antiqua" w:eastAsia="宋体" w:hAnsi="Book Antiqua" w:cs="宋体"/>
          <w:i/>
          <w:iCs/>
          <w:lang w:eastAsia="zh-CN"/>
        </w:rPr>
        <w:t>Psychooncology</w:t>
      </w:r>
      <w:proofErr w:type="spellEnd"/>
      <w:r w:rsidRPr="005E4FB4">
        <w:rPr>
          <w:rFonts w:ascii="Book Antiqua" w:eastAsia="宋体" w:hAnsi="Book Antiqua" w:cs="宋体"/>
          <w:lang w:eastAsia="zh-CN"/>
        </w:rPr>
        <w:t xml:space="preserve"> 2006; </w:t>
      </w:r>
      <w:r w:rsidRPr="005E4FB4">
        <w:rPr>
          <w:rFonts w:ascii="Book Antiqua" w:eastAsia="宋体" w:hAnsi="Book Antiqua" w:cs="宋体"/>
          <w:b/>
          <w:bCs/>
          <w:lang w:eastAsia="zh-CN"/>
        </w:rPr>
        <w:t>15</w:t>
      </w:r>
      <w:r w:rsidRPr="005E4FB4">
        <w:rPr>
          <w:rFonts w:ascii="Book Antiqua" w:eastAsia="宋体" w:hAnsi="Book Antiqua" w:cs="宋体"/>
          <w:lang w:eastAsia="zh-CN"/>
        </w:rPr>
        <w:t>: 285-296 [PMID: 16035136]</w:t>
      </w:r>
    </w:p>
    <w:p w14:paraId="69485EB3" w14:textId="38E1C0E6"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5 </w:t>
      </w:r>
      <w:r w:rsidRPr="005E4FB4">
        <w:rPr>
          <w:rFonts w:ascii="Book Antiqua" w:eastAsia="宋体" w:hAnsi="Book Antiqua" w:cs="宋体"/>
          <w:b/>
          <w:bCs/>
          <w:lang w:eastAsia="zh-CN"/>
        </w:rPr>
        <w:t>Wenzel LB</w:t>
      </w:r>
      <w:r w:rsidRPr="005E4FB4">
        <w:rPr>
          <w:rFonts w:ascii="Book Antiqua" w:eastAsia="宋体" w:hAnsi="Book Antiqua" w:cs="宋体"/>
          <w:lang w:eastAsia="zh-CN"/>
        </w:rPr>
        <w:t xml:space="preserve">, Donnelly JP, Fowler JM, </w:t>
      </w:r>
      <w:proofErr w:type="spellStart"/>
      <w:r w:rsidRPr="005E4FB4">
        <w:rPr>
          <w:rFonts w:ascii="Book Antiqua" w:eastAsia="宋体" w:hAnsi="Book Antiqua" w:cs="宋体"/>
          <w:lang w:eastAsia="zh-CN"/>
        </w:rPr>
        <w:t>Habbal</w:t>
      </w:r>
      <w:proofErr w:type="spellEnd"/>
      <w:r w:rsidRPr="005E4FB4">
        <w:rPr>
          <w:rFonts w:ascii="Book Antiqua" w:eastAsia="宋体" w:hAnsi="Book Antiqua" w:cs="宋体"/>
          <w:lang w:eastAsia="zh-CN"/>
        </w:rPr>
        <w:t xml:space="preserve"> R, Taylor TH, Aziz N, </w:t>
      </w:r>
      <w:proofErr w:type="spellStart"/>
      <w:r w:rsidRPr="005E4FB4">
        <w:rPr>
          <w:rFonts w:ascii="Book Antiqua" w:eastAsia="宋体" w:hAnsi="Book Antiqua" w:cs="宋体"/>
          <w:lang w:eastAsia="zh-CN"/>
        </w:rPr>
        <w:t>Cella</w:t>
      </w:r>
      <w:proofErr w:type="spellEnd"/>
      <w:r w:rsidRPr="005E4FB4">
        <w:rPr>
          <w:rFonts w:ascii="Book Antiqua" w:eastAsia="宋体" w:hAnsi="Book Antiqua" w:cs="宋体"/>
          <w:lang w:eastAsia="zh-CN"/>
        </w:rPr>
        <w:t xml:space="preserve"> D. Resilience, reflection, and residual stress in ovarian cancer survivorship: a gynecologic oncology group study. </w:t>
      </w:r>
      <w:proofErr w:type="spellStart"/>
      <w:r w:rsidRPr="005E4FB4">
        <w:rPr>
          <w:rFonts w:ascii="Book Antiqua" w:eastAsia="宋体" w:hAnsi="Book Antiqua" w:cs="宋体"/>
          <w:i/>
          <w:iCs/>
          <w:lang w:eastAsia="zh-CN"/>
        </w:rPr>
        <w:t>Psychooncology</w:t>
      </w:r>
      <w:proofErr w:type="spellEnd"/>
      <w:r w:rsidRPr="005E4FB4">
        <w:rPr>
          <w:rFonts w:ascii="Book Antiqua" w:eastAsia="宋体" w:hAnsi="Book Antiqua" w:cs="宋体"/>
          <w:lang w:eastAsia="zh-CN"/>
        </w:rPr>
        <w:t xml:space="preserve"> </w:t>
      </w:r>
      <w:r w:rsidR="00D80342">
        <w:rPr>
          <w:rFonts w:ascii="Book Antiqua" w:eastAsia="宋体" w:hAnsi="Book Antiqua" w:cs="宋体" w:hint="eastAsia"/>
          <w:lang w:eastAsia="zh-CN"/>
        </w:rPr>
        <w:t>2002</w:t>
      </w:r>
      <w:r w:rsidRPr="005E4FB4">
        <w:rPr>
          <w:rFonts w:ascii="Book Antiqua" w:eastAsia="宋体" w:hAnsi="Book Antiqua" w:cs="宋体"/>
          <w:lang w:eastAsia="zh-CN"/>
        </w:rPr>
        <w:t xml:space="preserve">; </w:t>
      </w:r>
      <w:r w:rsidRPr="005E4FB4">
        <w:rPr>
          <w:rFonts w:ascii="Book Antiqua" w:eastAsia="宋体" w:hAnsi="Book Antiqua" w:cs="宋体"/>
          <w:b/>
          <w:bCs/>
          <w:lang w:eastAsia="zh-CN"/>
        </w:rPr>
        <w:t>11</w:t>
      </w:r>
      <w:r w:rsidRPr="005E4FB4">
        <w:rPr>
          <w:rFonts w:ascii="Book Antiqua" w:eastAsia="宋体" w:hAnsi="Book Antiqua" w:cs="宋体"/>
          <w:lang w:eastAsia="zh-CN"/>
        </w:rPr>
        <w:t>: 142-153 [PMID: 11921330]</w:t>
      </w:r>
    </w:p>
    <w:p w14:paraId="1865E47A"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6 </w:t>
      </w:r>
      <w:r w:rsidRPr="005E4FB4">
        <w:rPr>
          <w:rFonts w:ascii="Book Antiqua" w:eastAsia="宋体" w:hAnsi="Book Antiqua" w:cs="宋体"/>
          <w:b/>
          <w:bCs/>
          <w:lang w:eastAsia="zh-CN"/>
        </w:rPr>
        <w:t>Roland KB</w:t>
      </w:r>
      <w:r w:rsidRPr="005E4FB4">
        <w:rPr>
          <w:rFonts w:ascii="Book Antiqua" w:eastAsia="宋体" w:hAnsi="Book Antiqua" w:cs="宋体"/>
          <w:lang w:eastAsia="zh-CN"/>
        </w:rPr>
        <w:t xml:space="preserve">, Rodriguez JL, Patterson JR, </w:t>
      </w:r>
      <w:proofErr w:type="spellStart"/>
      <w:r w:rsidRPr="005E4FB4">
        <w:rPr>
          <w:rFonts w:ascii="Book Antiqua" w:eastAsia="宋体" w:hAnsi="Book Antiqua" w:cs="宋体"/>
          <w:lang w:eastAsia="zh-CN"/>
        </w:rPr>
        <w:t>Trivers</w:t>
      </w:r>
      <w:proofErr w:type="spellEnd"/>
      <w:r w:rsidRPr="005E4FB4">
        <w:rPr>
          <w:rFonts w:ascii="Book Antiqua" w:eastAsia="宋体" w:hAnsi="Book Antiqua" w:cs="宋体"/>
          <w:lang w:eastAsia="zh-CN"/>
        </w:rPr>
        <w:t xml:space="preserve"> KF. A literature review of the social and psychological needs of ovarian cancer survivors. </w:t>
      </w:r>
      <w:proofErr w:type="spellStart"/>
      <w:r w:rsidRPr="005E4FB4">
        <w:rPr>
          <w:rFonts w:ascii="Book Antiqua" w:eastAsia="宋体" w:hAnsi="Book Antiqua" w:cs="宋体"/>
          <w:i/>
          <w:iCs/>
          <w:lang w:eastAsia="zh-CN"/>
        </w:rPr>
        <w:t>Psychooncology</w:t>
      </w:r>
      <w:proofErr w:type="spellEnd"/>
      <w:r w:rsidRPr="005E4FB4">
        <w:rPr>
          <w:rFonts w:ascii="Book Antiqua" w:eastAsia="宋体" w:hAnsi="Book Antiqua" w:cs="宋体"/>
          <w:lang w:eastAsia="zh-CN"/>
        </w:rPr>
        <w:t xml:space="preserve"> 2013; </w:t>
      </w:r>
      <w:r w:rsidRPr="005E4FB4">
        <w:rPr>
          <w:rFonts w:ascii="Book Antiqua" w:eastAsia="宋体" w:hAnsi="Book Antiqua" w:cs="宋体"/>
          <w:b/>
          <w:bCs/>
          <w:lang w:eastAsia="zh-CN"/>
        </w:rPr>
        <w:t>22</w:t>
      </w:r>
      <w:r w:rsidRPr="005E4FB4">
        <w:rPr>
          <w:rFonts w:ascii="Book Antiqua" w:eastAsia="宋体" w:hAnsi="Book Antiqua" w:cs="宋体"/>
          <w:lang w:eastAsia="zh-CN"/>
        </w:rPr>
        <w:t>: 2408-2418 [PMID: 23760742 DOI: 10.1002/pon.3322]</w:t>
      </w:r>
    </w:p>
    <w:p w14:paraId="17FAE1EE"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7 </w:t>
      </w:r>
      <w:r w:rsidRPr="005E4FB4">
        <w:rPr>
          <w:rFonts w:ascii="Book Antiqua" w:eastAsia="宋体" w:hAnsi="Book Antiqua" w:cs="宋体"/>
          <w:b/>
          <w:bCs/>
          <w:lang w:eastAsia="zh-CN"/>
        </w:rPr>
        <w:t>Meyer TJ</w:t>
      </w:r>
      <w:r w:rsidRPr="005E4FB4">
        <w:rPr>
          <w:rFonts w:ascii="Book Antiqua" w:eastAsia="宋体" w:hAnsi="Book Antiqua" w:cs="宋体"/>
          <w:lang w:eastAsia="zh-CN"/>
        </w:rPr>
        <w:t xml:space="preserve">, Mark MM. Effects of psychosocial interventions with adult cancer patients: a meta-analysis of randomized experiments. </w:t>
      </w:r>
      <w:r w:rsidRPr="005E4FB4">
        <w:rPr>
          <w:rFonts w:ascii="Book Antiqua" w:eastAsia="宋体" w:hAnsi="Book Antiqua" w:cs="宋体"/>
          <w:i/>
          <w:iCs/>
          <w:lang w:eastAsia="zh-CN"/>
        </w:rPr>
        <w:t xml:space="preserve">Health </w:t>
      </w:r>
      <w:proofErr w:type="spellStart"/>
      <w:r w:rsidRPr="005E4FB4">
        <w:rPr>
          <w:rFonts w:ascii="Book Antiqua" w:eastAsia="宋体" w:hAnsi="Book Antiqua" w:cs="宋体"/>
          <w:i/>
          <w:iCs/>
          <w:lang w:eastAsia="zh-CN"/>
        </w:rPr>
        <w:t>Psychol</w:t>
      </w:r>
      <w:proofErr w:type="spellEnd"/>
      <w:r w:rsidRPr="005E4FB4">
        <w:rPr>
          <w:rFonts w:ascii="Book Antiqua" w:eastAsia="宋体" w:hAnsi="Book Antiqua" w:cs="宋体"/>
          <w:lang w:eastAsia="zh-CN"/>
        </w:rPr>
        <w:t xml:space="preserve"> 1995; </w:t>
      </w:r>
      <w:r w:rsidRPr="005E4FB4">
        <w:rPr>
          <w:rFonts w:ascii="Book Antiqua" w:eastAsia="宋体" w:hAnsi="Book Antiqua" w:cs="宋体"/>
          <w:b/>
          <w:bCs/>
          <w:lang w:eastAsia="zh-CN"/>
        </w:rPr>
        <w:t>14</w:t>
      </w:r>
      <w:r w:rsidRPr="005E4FB4">
        <w:rPr>
          <w:rFonts w:ascii="Book Antiqua" w:eastAsia="宋体" w:hAnsi="Book Antiqua" w:cs="宋体"/>
          <w:lang w:eastAsia="zh-CN"/>
        </w:rPr>
        <w:t>: 101-108 [PMID: 7789344]</w:t>
      </w:r>
    </w:p>
    <w:p w14:paraId="0EBA377D"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8 </w:t>
      </w:r>
      <w:proofErr w:type="spellStart"/>
      <w:r w:rsidRPr="005E4FB4">
        <w:rPr>
          <w:rFonts w:ascii="Book Antiqua" w:eastAsia="宋体" w:hAnsi="Book Antiqua" w:cs="宋体"/>
          <w:b/>
          <w:bCs/>
          <w:lang w:eastAsia="zh-CN"/>
        </w:rPr>
        <w:t>Hodgkinson</w:t>
      </w:r>
      <w:proofErr w:type="spellEnd"/>
      <w:r w:rsidRPr="005E4FB4">
        <w:rPr>
          <w:rFonts w:ascii="Book Antiqua" w:eastAsia="宋体" w:hAnsi="Book Antiqua" w:cs="宋体"/>
          <w:b/>
          <w:bCs/>
          <w:lang w:eastAsia="zh-CN"/>
        </w:rPr>
        <w:t xml:space="preserve"> K</w:t>
      </w:r>
      <w:r w:rsidRPr="005E4FB4">
        <w:rPr>
          <w:rFonts w:ascii="Book Antiqua" w:eastAsia="宋体" w:hAnsi="Book Antiqua" w:cs="宋体"/>
          <w:lang w:eastAsia="zh-CN"/>
        </w:rPr>
        <w:t xml:space="preserve">, </w:t>
      </w:r>
      <w:proofErr w:type="spellStart"/>
      <w:r w:rsidRPr="005E4FB4">
        <w:rPr>
          <w:rFonts w:ascii="Book Antiqua" w:eastAsia="宋体" w:hAnsi="Book Antiqua" w:cs="宋体"/>
          <w:lang w:eastAsia="zh-CN"/>
        </w:rPr>
        <w:t>Butow</w:t>
      </w:r>
      <w:proofErr w:type="spellEnd"/>
      <w:r w:rsidRPr="005E4FB4">
        <w:rPr>
          <w:rFonts w:ascii="Book Antiqua" w:eastAsia="宋体" w:hAnsi="Book Antiqua" w:cs="宋体"/>
          <w:lang w:eastAsia="zh-CN"/>
        </w:rPr>
        <w:t xml:space="preserve"> P, Fuchs A, Hunt GE, </w:t>
      </w:r>
      <w:proofErr w:type="spellStart"/>
      <w:r w:rsidRPr="005E4FB4">
        <w:rPr>
          <w:rFonts w:ascii="Book Antiqua" w:eastAsia="宋体" w:hAnsi="Book Antiqua" w:cs="宋体"/>
          <w:lang w:eastAsia="zh-CN"/>
        </w:rPr>
        <w:t>Stenlake</w:t>
      </w:r>
      <w:proofErr w:type="spellEnd"/>
      <w:r w:rsidRPr="005E4FB4">
        <w:rPr>
          <w:rFonts w:ascii="Book Antiqua" w:eastAsia="宋体" w:hAnsi="Book Antiqua" w:cs="宋体"/>
          <w:lang w:eastAsia="zh-CN"/>
        </w:rPr>
        <w:t xml:space="preserve"> A, Hobbs KM, Brand A, </w:t>
      </w:r>
      <w:proofErr w:type="spellStart"/>
      <w:r w:rsidRPr="005E4FB4">
        <w:rPr>
          <w:rFonts w:ascii="Book Antiqua" w:eastAsia="宋体" w:hAnsi="Book Antiqua" w:cs="宋体"/>
          <w:lang w:eastAsia="zh-CN"/>
        </w:rPr>
        <w:t>Wain</w:t>
      </w:r>
      <w:proofErr w:type="spellEnd"/>
      <w:r w:rsidRPr="005E4FB4">
        <w:rPr>
          <w:rFonts w:ascii="Book Antiqua" w:eastAsia="宋体" w:hAnsi="Book Antiqua" w:cs="宋体"/>
          <w:lang w:eastAsia="zh-CN"/>
        </w:rPr>
        <w:t xml:space="preserve"> G. Long-term survival from gynecologic cancer: psychosocial outcomes, supportive care needs and positive outcomes. </w:t>
      </w:r>
      <w:proofErr w:type="spellStart"/>
      <w:r w:rsidRPr="005E4FB4">
        <w:rPr>
          <w:rFonts w:ascii="Book Antiqua" w:eastAsia="宋体" w:hAnsi="Book Antiqua" w:cs="宋体"/>
          <w:i/>
          <w:iCs/>
          <w:lang w:eastAsia="zh-CN"/>
        </w:rPr>
        <w:t>Gynecol</w:t>
      </w:r>
      <w:proofErr w:type="spellEnd"/>
      <w:r w:rsidRPr="005E4FB4">
        <w:rPr>
          <w:rFonts w:ascii="Book Antiqua" w:eastAsia="宋体" w:hAnsi="Book Antiqua" w:cs="宋体"/>
          <w:i/>
          <w:iCs/>
          <w:lang w:eastAsia="zh-CN"/>
        </w:rPr>
        <w:t xml:space="preserve"> </w:t>
      </w:r>
      <w:proofErr w:type="spellStart"/>
      <w:r w:rsidRPr="005E4FB4">
        <w:rPr>
          <w:rFonts w:ascii="Book Antiqua" w:eastAsia="宋体" w:hAnsi="Book Antiqua" w:cs="宋体"/>
          <w:i/>
          <w:iCs/>
          <w:lang w:eastAsia="zh-CN"/>
        </w:rPr>
        <w:t>Oncol</w:t>
      </w:r>
      <w:proofErr w:type="spellEnd"/>
      <w:r w:rsidRPr="005E4FB4">
        <w:rPr>
          <w:rFonts w:ascii="Book Antiqua" w:eastAsia="宋体" w:hAnsi="Book Antiqua" w:cs="宋体"/>
          <w:lang w:eastAsia="zh-CN"/>
        </w:rPr>
        <w:t xml:space="preserve"> 2007; </w:t>
      </w:r>
      <w:r w:rsidRPr="005E4FB4">
        <w:rPr>
          <w:rFonts w:ascii="Book Antiqua" w:eastAsia="宋体" w:hAnsi="Book Antiqua" w:cs="宋体"/>
          <w:b/>
          <w:bCs/>
          <w:lang w:eastAsia="zh-CN"/>
        </w:rPr>
        <w:t>104</w:t>
      </w:r>
      <w:r w:rsidRPr="005E4FB4">
        <w:rPr>
          <w:rFonts w:ascii="Book Antiqua" w:eastAsia="宋体" w:hAnsi="Book Antiqua" w:cs="宋体"/>
          <w:lang w:eastAsia="zh-CN"/>
        </w:rPr>
        <w:t>: 381-389 [PMID: 17027072]</w:t>
      </w:r>
    </w:p>
    <w:p w14:paraId="18EF6997"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lastRenderedPageBreak/>
        <w:t xml:space="preserve">9 </w:t>
      </w:r>
      <w:r w:rsidRPr="005E4FB4">
        <w:rPr>
          <w:rFonts w:ascii="Book Antiqua" w:eastAsia="宋体" w:hAnsi="Book Antiqua" w:cs="宋体"/>
          <w:b/>
          <w:bCs/>
          <w:lang w:eastAsia="zh-CN"/>
        </w:rPr>
        <w:t>Kirchhoff AC</w:t>
      </w:r>
      <w:r w:rsidRPr="005E4FB4">
        <w:rPr>
          <w:rFonts w:ascii="Book Antiqua" w:eastAsia="宋体" w:hAnsi="Book Antiqua" w:cs="宋体"/>
          <w:lang w:eastAsia="zh-CN"/>
        </w:rPr>
        <w:t xml:space="preserve">, Yi J, Wright J, Warner EL, Smith KR. Marriage and divorce among young adult cancer survivors. </w:t>
      </w:r>
      <w:r w:rsidRPr="005E4FB4">
        <w:rPr>
          <w:rFonts w:ascii="Book Antiqua" w:eastAsia="宋体" w:hAnsi="Book Antiqua" w:cs="宋体"/>
          <w:i/>
          <w:iCs/>
          <w:lang w:eastAsia="zh-CN"/>
        </w:rPr>
        <w:t xml:space="preserve">J Cancer </w:t>
      </w:r>
      <w:proofErr w:type="spellStart"/>
      <w:r w:rsidRPr="005E4FB4">
        <w:rPr>
          <w:rFonts w:ascii="Book Antiqua" w:eastAsia="宋体" w:hAnsi="Book Antiqua" w:cs="宋体"/>
          <w:i/>
          <w:iCs/>
          <w:lang w:eastAsia="zh-CN"/>
        </w:rPr>
        <w:t>Surviv</w:t>
      </w:r>
      <w:proofErr w:type="spellEnd"/>
      <w:r w:rsidRPr="005E4FB4">
        <w:rPr>
          <w:rFonts w:ascii="Book Antiqua" w:eastAsia="宋体" w:hAnsi="Book Antiqua" w:cs="宋体"/>
          <w:lang w:eastAsia="zh-CN"/>
        </w:rPr>
        <w:t xml:space="preserve"> 2012; </w:t>
      </w:r>
      <w:r w:rsidRPr="005E4FB4">
        <w:rPr>
          <w:rFonts w:ascii="Book Antiqua" w:eastAsia="宋体" w:hAnsi="Book Antiqua" w:cs="宋体"/>
          <w:b/>
          <w:bCs/>
          <w:lang w:eastAsia="zh-CN"/>
        </w:rPr>
        <w:t>6</w:t>
      </w:r>
      <w:r w:rsidRPr="005E4FB4">
        <w:rPr>
          <w:rFonts w:ascii="Book Antiqua" w:eastAsia="宋体" w:hAnsi="Book Antiqua" w:cs="宋体"/>
          <w:lang w:eastAsia="zh-CN"/>
        </w:rPr>
        <w:t>: 441-450 [PMID: 22956304 DOI: 10.1007/s11764-012-0238-6]</w:t>
      </w:r>
    </w:p>
    <w:p w14:paraId="33B27BA8"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10 </w:t>
      </w:r>
      <w:proofErr w:type="spellStart"/>
      <w:r w:rsidRPr="005E4FB4">
        <w:rPr>
          <w:rFonts w:ascii="Book Antiqua" w:eastAsia="宋体" w:hAnsi="Book Antiqua" w:cs="宋体"/>
          <w:b/>
          <w:bCs/>
          <w:lang w:eastAsia="zh-CN"/>
        </w:rPr>
        <w:t>Bodurka</w:t>
      </w:r>
      <w:proofErr w:type="spellEnd"/>
      <w:r w:rsidRPr="005E4FB4">
        <w:rPr>
          <w:rFonts w:ascii="Book Antiqua" w:eastAsia="宋体" w:hAnsi="Book Antiqua" w:cs="宋体"/>
          <w:b/>
          <w:bCs/>
          <w:lang w:eastAsia="zh-CN"/>
        </w:rPr>
        <w:t xml:space="preserve"> DC</w:t>
      </w:r>
      <w:r w:rsidRPr="005E4FB4">
        <w:rPr>
          <w:rFonts w:ascii="Book Antiqua" w:eastAsia="宋体" w:hAnsi="Book Antiqua" w:cs="宋体"/>
          <w:lang w:eastAsia="zh-CN"/>
        </w:rPr>
        <w:t xml:space="preserve">, Sun CC, </w:t>
      </w:r>
      <w:proofErr w:type="spellStart"/>
      <w:r w:rsidRPr="005E4FB4">
        <w:rPr>
          <w:rFonts w:ascii="Book Antiqua" w:eastAsia="宋体" w:hAnsi="Book Antiqua" w:cs="宋体"/>
          <w:lang w:eastAsia="zh-CN"/>
        </w:rPr>
        <w:t>Frumovitz</w:t>
      </w:r>
      <w:proofErr w:type="spellEnd"/>
      <w:r w:rsidRPr="005E4FB4">
        <w:rPr>
          <w:rFonts w:ascii="Book Antiqua" w:eastAsia="宋体" w:hAnsi="Book Antiqua" w:cs="宋体"/>
          <w:lang w:eastAsia="zh-CN"/>
        </w:rPr>
        <w:t xml:space="preserve"> MM. Quality of life in cervix cancer survivors--what matters the most in the long-term? </w:t>
      </w:r>
      <w:proofErr w:type="spellStart"/>
      <w:r w:rsidRPr="005E4FB4">
        <w:rPr>
          <w:rFonts w:ascii="Book Antiqua" w:eastAsia="宋体" w:hAnsi="Book Antiqua" w:cs="宋体"/>
          <w:i/>
          <w:iCs/>
          <w:lang w:eastAsia="zh-CN"/>
        </w:rPr>
        <w:t>Gynecol</w:t>
      </w:r>
      <w:proofErr w:type="spellEnd"/>
      <w:r w:rsidRPr="005E4FB4">
        <w:rPr>
          <w:rFonts w:ascii="Book Antiqua" w:eastAsia="宋体" w:hAnsi="Book Antiqua" w:cs="宋体"/>
          <w:i/>
          <w:iCs/>
          <w:lang w:eastAsia="zh-CN"/>
        </w:rPr>
        <w:t xml:space="preserve"> </w:t>
      </w:r>
      <w:proofErr w:type="spellStart"/>
      <w:r w:rsidRPr="005E4FB4">
        <w:rPr>
          <w:rFonts w:ascii="Book Antiqua" w:eastAsia="宋体" w:hAnsi="Book Antiqua" w:cs="宋体"/>
          <w:i/>
          <w:iCs/>
          <w:lang w:eastAsia="zh-CN"/>
        </w:rPr>
        <w:t>Oncol</w:t>
      </w:r>
      <w:proofErr w:type="spellEnd"/>
      <w:r w:rsidRPr="005E4FB4">
        <w:rPr>
          <w:rFonts w:ascii="Book Antiqua" w:eastAsia="宋体" w:hAnsi="Book Antiqua" w:cs="宋体"/>
          <w:lang w:eastAsia="zh-CN"/>
        </w:rPr>
        <w:t xml:space="preserve"> 2005; </w:t>
      </w:r>
      <w:r w:rsidRPr="005E4FB4">
        <w:rPr>
          <w:rFonts w:ascii="Book Antiqua" w:eastAsia="宋体" w:hAnsi="Book Antiqua" w:cs="宋体"/>
          <w:b/>
          <w:bCs/>
          <w:lang w:eastAsia="zh-CN"/>
        </w:rPr>
        <w:t>97</w:t>
      </w:r>
      <w:r w:rsidRPr="005E4FB4">
        <w:rPr>
          <w:rFonts w:ascii="Book Antiqua" w:eastAsia="宋体" w:hAnsi="Book Antiqua" w:cs="宋体"/>
          <w:lang w:eastAsia="zh-CN"/>
        </w:rPr>
        <w:t>: 307-309 [PMID: 15863122]</w:t>
      </w:r>
    </w:p>
    <w:p w14:paraId="613E9F8A"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11 </w:t>
      </w:r>
      <w:r w:rsidRPr="005E4FB4">
        <w:rPr>
          <w:rFonts w:ascii="Book Antiqua" w:eastAsia="宋体" w:hAnsi="Book Antiqua" w:cs="宋体"/>
          <w:b/>
          <w:bCs/>
          <w:lang w:eastAsia="zh-CN"/>
        </w:rPr>
        <w:t>Carter J</w:t>
      </w:r>
      <w:r w:rsidRPr="005E4FB4">
        <w:rPr>
          <w:rFonts w:ascii="Book Antiqua" w:eastAsia="宋体" w:hAnsi="Book Antiqua" w:cs="宋体"/>
          <w:lang w:eastAsia="zh-CN"/>
        </w:rPr>
        <w:t xml:space="preserve">, </w:t>
      </w:r>
      <w:proofErr w:type="spellStart"/>
      <w:r w:rsidRPr="005E4FB4">
        <w:rPr>
          <w:rFonts w:ascii="Book Antiqua" w:eastAsia="宋体" w:hAnsi="Book Antiqua" w:cs="宋体"/>
          <w:lang w:eastAsia="zh-CN"/>
        </w:rPr>
        <w:t>Raviv</w:t>
      </w:r>
      <w:proofErr w:type="spellEnd"/>
      <w:r w:rsidRPr="005E4FB4">
        <w:rPr>
          <w:rFonts w:ascii="Book Antiqua" w:eastAsia="宋体" w:hAnsi="Book Antiqua" w:cs="宋体"/>
          <w:lang w:eastAsia="zh-CN"/>
        </w:rPr>
        <w:t xml:space="preserve"> L, </w:t>
      </w:r>
      <w:proofErr w:type="spellStart"/>
      <w:r w:rsidRPr="005E4FB4">
        <w:rPr>
          <w:rFonts w:ascii="Book Antiqua" w:eastAsia="宋体" w:hAnsi="Book Antiqua" w:cs="宋体"/>
          <w:lang w:eastAsia="zh-CN"/>
        </w:rPr>
        <w:t>Applegarth</w:t>
      </w:r>
      <w:proofErr w:type="spellEnd"/>
      <w:r w:rsidRPr="005E4FB4">
        <w:rPr>
          <w:rFonts w:ascii="Book Antiqua" w:eastAsia="宋体" w:hAnsi="Book Antiqua" w:cs="宋体"/>
          <w:lang w:eastAsia="zh-CN"/>
        </w:rPr>
        <w:t xml:space="preserve"> L, Ford JS, Josephs L, Grill E, </w:t>
      </w:r>
      <w:proofErr w:type="spellStart"/>
      <w:r w:rsidRPr="005E4FB4">
        <w:rPr>
          <w:rFonts w:ascii="Book Antiqua" w:eastAsia="宋体" w:hAnsi="Book Antiqua" w:cs="宋体"/>
          <w:lang w:eastAsia="zh-CN"/>
        </w:rPr>
        <w:t>Sklar</w:t>
      </w:r>
      <w:proofErr w:type="spellEnd"/>
      <w:r w:rsidRPr="005E4FB4">
        <w:rPr>
          <w:rFonts w:ascii="Book Antiqua" w:eastAsia="宋体" w:hAnsi="Book Antiqua" w:cs="宋体"/>
          <w:lang w:eastAsia="zh-CN"/>
        </w:rPr>
        <w:t xml:space="preserve"> C, </w:t>
      </w:r>
      <w:proofErr w:type="spellStart"/>
      <w:r w:rsidRPr="005E4FB4">
        <w:rPr>
          <w:rFonts w:ascii="Book Antiqua" w:eastAsia="宋体" w:hAnsi="Book Antiqua" w:cs="宋体"/>
          <w:lang w:eastAsia="zh-CN"/>
        </w:rPr>
        <w:t>Sonoda</w:t>
      </w:r>
      <w:proofErr w:type="spellEnd"/>
      <w:r w:rsidRPr="005E4FB4">
        <w:rPr>
          <w:rFonts w:ascii="Book Antiqua" w:eastAsia="宋体" w:hAnsi="Book Antiqua" w:cs="宋体"/>
          <w:lang w:eastAsia="zh-CN"/>
        </w:rPr>
        <w:t xml:space="preserve"> Y, Baser RE, </w:t>
      </w:r>
      <w:proofErr w:type="spellStart"/>
      <w:r w:rsidRPr="005E4FB4">
        <w:rPr>
          <w:rFonts w:ascii="Book Antiqua" w:eastAsia="宋体" w:hAnsi="Book Antiqua" w:cs="宋体"/>
          <w:lang w:eastAsia="zh-CN"/>
        </w:rPr>
        <w:t>Barakat</w:t>
      </w:r>
      <w:proofErr w:type="spellEnd"/>
      <w:r w:rsidRPr="005E4FB4">
        <w:rPr>
          <w:rFonts w:ascii="Book Antiqua" w:eastAsia="宋体" w:hAnsi="Book Antiqua" w:cs="宋体"/>
          <w:lang w:eastAsia="zh-CN"/>
        </w:rPr>
        <w:t xml:space="preserve"> RR. A cross-sectional study of the psychosexual impact of cancer-related infertility in women: third-party reproductive assistance. </w:t>
      </w:r>
      <w:r w:rsidRPr="005E4FB4">
        <w:rPr>
          <w:rFonts w:ascii="Book Antiqua" w:eastAsia="宋体" w:hAnsi="Book Antiqua" w:cs="宋体"/>
          <w:i/>
          <w:iCs/>
          <w:lang w:eastAsia="zh-CN"/>
        </w:rPr>
        <w:t xml:space="preserve">J Cancer </w:t>
      </w:r>
      <w:proofErr w:type="spellStart"/>
      <w:r w:rsidRPr="005E4FB4">
        <w:rPr>
          <w:rFonts w:ascii="Book Antiqua" w:eastAsia="宋体" w:hAnsi="Book Antiqua" w:cs="宋体"/>
          <w:i/>
          <w:iCs/>
          <w:lang w:eastAsia="zh-CN"/>
        </w:rPr>
        <w:t>Surviv</w:t>
      </w:r>
      <w:proofErr w:type="spellEnd"/>
      <w:r w:rsidRPr="005E4FB4">
        <w:rPr>
          <w:rFonts w:ascii="Book Antiqua" w:eastAsia="宋体" w:hAnsi="Book Antiqua" w:cs="宋体"/>
          <w:lang w:eastAsia="zh-CN"/>
        </w:rPr>
        <w:t xml:space="preserve"> 2010; </w:t>
      </w:r>
      <w:r w:rsidRPr="005E4FB4">
        <w:rPr>
          <w:rFonts w:ascii="Book Antiqua" w:eastAsia="宋体" w:hAnsi="Book Antiqua" w:cs="宋体"/>
          <w:b/>
          <w:bCs/>
          <w:lang w:eastAsia="zh-CN"/>
        </w:rPr>
        <w:t>4</w:t>
      </w:r>
      <w:r w:rsidRPr="005E4FB4">
        <w:rPr>
          <w:rFonts w:ascii="Book Antiqua" w:eastAsia="宋体" w:hAnsi="Book Antiqua" w:cs="宋体"/>
          <w:lang w:eastAsia="zh-CN"/>
        </w:rPr>
        <w:t>: 236-246 [PMID: 20373042 DOI: 10.1007/s11764-010-0121-2]</w:t>
      </w:r>
    </w:p>
    <w:p w14:paraId="3A7B6439" w14:textId="77777777" w:rsidR="005E4FB4" w:rsidRPr="005E4FB4" w:rsidRDefault="005E4FB4" w:rsidP="005E4FB4">
      <w:pPr>
        <w:spacing w:line="360" w:lineRule="auto"/>
        <w:jc w:val="both"/>
        <w:rPr>
          <w:rFonts w:ascii="Book Antiqua" w:eastAsia="宋体" w:hAnsi="Book Antiqua" w:cs="宋体"/>
          <w:lang w:eastAsia="zh-CN"/>
        </w:rPr>
      </w:pPr>
      <w:proofErr w:type="gramStart"/>
      <w:r w:rsidRPr="005E4FB4">
        <w:rPr>
          <w:rFonts w:ascii="Book Antiqua" w:eastAsia="宋体" w:hAnsi="Book Antiqua" w:cs="宋体"/>
          <w:lang w:eastAsia="zh-CN"/>
        </w:rPr>
        <w:t xml:space="preserve">12 </w:t>
      </w:r>
      <w:r w:rsidRPr="005E4FB4">
        <w:rPr>
          <w:rFonts w:ascii="Book Antiqua" w:eastAsia="宋体" w:hAnsi="Book Antiqua" w:cs="宋体"/>
          <w:b/>
          <w:bCs/>
          <w:lang w:eastAsia="zh-CN"/>
        </w:rPr>
        <w:t>Abbott-Anderson K</w:t>
      </w:r>
      <w:r w:rsidRPr="005E4FB4">
        <w:rPr>
          <w:rFonts w:ascii="Book Antiqua" w:eastAsia="宋体" w:hAnsi="Book Antiqua" w:cs="宋体"/>
          <w:lang w:eastAsia="zh-CN"/>
        </w:rPr>
        <w:t xml:space="preserve">, </w:t>
      </w:r>
      <w:proofErr w:type="spellStart"/>
      <w:r w:rsidRPr="005E4FB4">
        <w:rPr>
          <w:rFonts w:ascii="Book Antiqua" w:eastAsia="宋体" w:hAnsi="Book Antiqua" w:cs="宋体"/>
          <w:lang w:eastAsia="zh-CN"/>
        </w:rPr>
        <w:t>Kwekkeboom</w:t>
      </w:r>
      <w:proofErr w:type="spellEnd"/>
      <w:r w:rsidRPr="005E4FB4">
        <w:rPr>
          <w:rFonts w:ascii="Book Antiqua" w:eastAsia="宋体" w:hAnsi="Book Antiqua" w:cs="宋体"/>
          <w:lang w:eastAsia="zh-CN"/>
        </w:rPr>
        <w:t xml:space="preserve"> KL.</w:t>
      </w:r>
      <w:proofErr w:type="gramEnd"/>
      <w:r w:rsidRPr="005E4FB4">
        <w:rPr>
          <w:rFonts w:ascii="Book Antiqua" w:eastAsia="宋体" w:hAnsi="Book Antiqua" w:cs="宋体"/>
          <w:lang w:eastAsia="zh-CN"/>
        </w:rPr>
        <w:t xml:space="preserve"> A systematic review of sexual concerns reported by gynecological cancer survivors. </w:t>
      </w:r>
      <w:proofErr w:type="spellStart"/>
      <w:r w:rsidRPr="005E4FB4">
        <w:rPr>
          <w:rFonts w:ascii="Book Antiqua" w:eastAsia="宋体" w:hAnsi="Book Antiqua" w:cs="宋体"/>
          <w:i/>
          <w:iCs/>
          <w:lang w:eastAsia="zh-CN"/>
        </w:rPr>
        <w:t>Gynecol</w:t>
      </w:r>
      <w:proofErr w:type="spellEnd"/>
      <w:r w:rsidRPr="005E4FB4">
        <w:rPr>
          <w:rFonts w:ascii="Book Antiqua" w:eastAsia="宋体" w:hAnsi="Book Antiqua" w:cs="宋体"/>
          <w:i/>
          <w:iCs/>
          <w:lang w:eastAsia="zh-CN"/>
        </w:rPr>
        <w:t xml:space="preserve"> </w:t>
      </w:r>
      <w:proofErr w:type="spellStart"/>
      <w:r w:rsidRPr="005E4FB4">
        <w:rPr>
          <w:rFonts w:ascii="Book Antiqua" w:eastAsia="宋体" w:hAnsi="Book Antiqua" w:cs="宋体"/>
          <w:i/>
          <w:iCs/>
          <w:lang w:eastAsia="zh-CN"/>
        </w:rPr>
        <w:t>Oncol</w:t>
      </w:r>
      <w:proofErr w:type="spellEnd"/>
      <w:r w:rsidRPr="005E4FB4">
        <w:rPr>
          <w:rFonts w:ascii="Book Antiqua" w:eastAsia="宋体" w:hAnsi="Book Antiqua" w:cs="宋体"/>
          <w:lang w:eastAsia="zh-CN"/>
        </w:rPr>
        <w:t xml:space="preserve"> 2012; </w:t>
      </w:r>
      <w:r w:rsidRPr="005E4FB4">
        <w:rPr>
          <w:rFonts w:ascii="Book Antiqua" w:eastAsia="宋体" w:hAnsi="Book Antiqua" w:cs="宋体"/>
          <w:b/>
          <w:bCs/>
          <w:lang w:eastAsia="zh-CN"/>
        </w:rPr>
        <w:t>124</w:t>
      </w:r>
      <w:r w:rsidRPr="005E4FB4">
        <w:rPr>
          <w:rFonts w:ascii="Book Antiqua" w:eastAsia="宋体" w:hAnsi="Book Antiqua" w:cs="宋体"/>
          <w:lang w:eastAsia="zh-CN"/>
        </w:rPr>
        <w:t>: 477-489 [PMID: 22134375 DOI: 10.1016/j.ygyno.2011.11.030]</w:t>
      </w:r>
    </w:p>
    <w:p w14:paraId="2AC0B88C"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13 </w:t>
      </w:r>
      <w:r w:rsidRPr="005E4FB4">
        <w:rPr>
          <w:rFonts w:ascii="Book Antiqua" w:eastAsia="宋体" w:hAnsi="Book Antiqua" w:cs="宋体"/>
          <w:b/>
          <w:bCs/>
          <w:lang w:eastAsia="zh-CN"/>
        </w:rPr>
        <w:t>Carver CS</w:t>
      </w:r>
      <w:r w:rsidRPr="005E4FB4">
        <w:rPr>
          <w:rFonts w:ascii="Book Antiqua" w:eastAsia="宋体" w:hAnsi="Book Antiqua" w:cs="宋体"/>
          <w:lang w:eastAsia="zh-CN"/>
        </w:rPr>
        <w:t xml:space="preserve">, Smith RG, </w:t>
      </w:r>
      <w:proofErr w:type="spellStart"/>
      <w:r w:rsidRPr="005E4FB4">
        <w:rPr>
          <w:rFonts w:ascii="Book Antiqua" w:eastAsia="宋体" w:hAnsi="Book Antiqua" w:cs="宋体"/>
          <w:lang w:eastAsia="zh-CN"/>
        </w:rPr>
        <w:t>Petronis</w:t>
      </w:r>
      <w:proofErr w:type="spellEnd"/>
      <w:r w:rsidRPr="005E4FB4">
        <w:rPr>
          <w:rFonts w:ascii="Book Antiqua" w:eastAsia="宋体" w:hAnsi="Book Antiqua" w:cs="宋体"/>
          <w:lang w:eastAsia="zh-CN"/>
        </w:rPr>
        <w:t xml:space="preserve"> VM, </w:t>
      </w:r>
      <w:proofErr w:type="spellStart"/>
      <w:r w:rsidRPr="005E4FB4">
        <w:rPr>
          <w:rFonts w:ascii="Book Antiqua" w:eastAsia="宋体" w:hAnsi="Book Antiqua" w:cs="宋体"/>
          <w:lang w:eastAsia="zh-CN"/>
        </w:rPr>
        <w:t>Antoni</w:t>
      </w:r>
      <w:proofErr w:type="spellEnd"/>
      <w:r w:rsidRPr="005E4FB4">
        <w:rPr>
          <w:rFonts w:ascii="Book Antiqua" w:eastAsia="宋体" w:hAnsi="Book Antiqua" w:cs="宋体"/>
          <w:lang w:eastAsia="zh-CN"/>
        </w:rPr>
        <w:t xml:space="preserve"> MH. Quality of life among long-term survivors of breast cancer: Different types of antecedents predict different classes of outcomes. </w:t>
      </w:r>
      <w:proofErr w:type="spellStart"/>
      <w:r w:rsidRPr="005E4FB4">
        <w:rPr>
          <w:rFonts w:ascii="Book Antiqua" w:eastAsia="宋体" w:hAnsi="Book Antiqua" w:cs="宋体"/>
          <w:i/>
          <w:iCs/>
          <w:lang w:eastAsia="zh-CN"/>
        </w:rPr>
        <w:t>Psychooncology</w:t>
      </w:r>
      <w:proofErr w:type="spellEnd"/>
      <w:r w:rsidRPr="005E4FB4">
        <w:rPr>
          <w:rFonts w:ascii="Book Antiqua" w:eastAsia="宋体" w:hAnsi="Book Antiqua" w:cs="宋体"/>
          <w:lang w:eastAsia="zh-CN"/>
        </w:rPr>
        <w:t xml:space="preserve"> 2006; </w:t>
      </w:r>
      <w:r w:rsidRPr="005E4FB4">
        <w:rPr>
          <w:rFonts w:ascii="Book Antiqua" w:eastAsia="宋体" w:hAnsi="Book Antiqua" w:cs="宋体"/>
          <w:b/>
          <w:bCs/>
          <w:lang w:eastAsia="zh-CN"/>
        </w:rPr>
        <w:t>15</w:t>
      </w:r>
      <w:r w:rsidRPr="005E4FB4">
        <w:rPr>
          <w:rFonts w:ascii="Book Antiqua" w:eastAsia="宋体" w:hAnsi="Book Antiqua" w:cs="宋体"/>
          <w:lang w:eastAsia="zh-CN"/>
        </w:rPr>
        <w:t>: 749-758 [PMID: 16304622]</w:t>
      </w:r>
    </w:p>
    <w:p w14:paraId="3E74A488"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14 </w:t>
      </w:r>
      <w:r w:rsidRPr="005E4FB4">
        <w:rPr>
          <w:rFonts w:ascii="Book Antiqua" w:eastAsia="宋体" w:hAnsi="Book Antiqua" w:cs="宋体"/>
          <w:b/>
          <w:bCs/>
          <w:lang w:eastAsia="zh-CN"/>
        </w:rPr>
        <w:t>Kimmel M</w:t>
      </w:r>
      <w:r w:rsidRPr="005E4FB4">
        <w:rPr>
          <w:rFonts w:ascii="Book Antiqua" w:eastAsia="宋体" w:hAnsi="Book Antiqua" w:cs="宋体"/>
          <w:lang w:eastAsia="zh-CN"/>
        </w:rPr>
        <w:t xml:space="preserve">, Fairbairn M, </w:t>
      </w:r>
      <w:proofErr w:type="spellStart"/>
      <w:r w:rsidRPr="005E4FB4">
        <w:rPr>
          <w:rFonts w:ascii="Book Antiqua" w:eastAsia="宋体" w:hAnsi="Book Antiqua" w:cs="宋体"/>
          <w:lang w:eastAsia="zh-CN"/>
        </w:rPr>
        <w:t>Giuntoli</w:t>
      </w:r>
      <w:proofErr w:type="spellEnd"/>
      <w:r w:rsidRPr="005E4FB4">
        <w:rPr>
          <w:rFonts w:ascii="Book Antiqua" w:eastAsia="宋体" w:hAnsi="Book Antiqua" w:cs="宋体"/>
          <w:lang w:eastAsia="zh-CN"/>
        </w:rPr>
        <w:t xml:space="preserve"> R, Jernigan A, </w:t>
      </w:r>
      <w:proofErr w:type="spellStart"/>
      <w:r w:rsidRPr="005E4FB4">
        <w:rPr>
          <w:rFonts w:ascii="Book Antiqua" w:eastAsia="宋体" w:hAnsi="Book Antiqua" w:cs="宋体"/>
          <w:lang w:eastAsia="zh-CN"/>
        </w:rPr>
        <w:t>Belozer</w:t>
      </w:r>
      <w:proofErr w:type="spellEnd"/>
      <w:r w:rsidRPr="005E4FB4">
        <w:rPr>
          <w:rFonts w:ascii="Book Antiqua" w:eastAsia="宋体" w:hAnsi="Book Antiqua" w:cs="宋体"/>
          <w:lang w:eastAsia="zh-CN"/>
        </w:rPr>
        <w:t xml:space="preserve"> A, Payne J, Swartz K, </w:t>
      </w:r>
      <w:proofErr w:type="spellStart"/>
      <w:r w:rsidRPr="005E4FB4">
        <w:rPr>
          <w:rFonts w:ascii="Book Antiqua" w:eastAsia="宋体" w:hAnsi="Book Antiqua" w:cs="宋体"/>
          <w:lang w:eastAsia="zh-CN"/>
        </w:rPr>
        <w:t>Díaz</w:t>
      </w:r>
      <w:proofErr w:type="spellEnd"/>
      <w:r w:rsidRPr="005E4FB4">
        <w:rPr>
          <w:rFonts w:ascii="Book Antiqua" w:eastAsia="宋体" w:hAnsi="Book Antiqua" w:cs="宋体"/>
          <w:lang w:eastAsia="zh-CN"/>
        </w:rPr>
        <w:t xml:space="preserve">-Montes TP. The importance of social support for women with elevated </w:t>
      </w:r>
      <w:proofErr w:type="gramStart"/>
      <w:r w:rsidRPr="005E4FB4">
        <w:rPr>
          <w:rFonts w:ascii="Book Antiqua" w:eastAsia="宋体" w:hAnsi="Book Antiqua" w:cs="宋体"/>
          <w:lang w:eastAsia="zh-CN"/>
        </w:rPr>
        <w:t>anxiety undergoing</w:t>
      </w:r>
      <w:proofErr w:type="gramEnd"/>
      <w:r w:rsidRPr="005E4FB4">
        <w:rPr>
          <w:rFonts w:ascii="Book Antiqua" w:eastAsia="宋体" w:hAnsi="Book Antiqua" w:cs="宋体"/>
          <w:lang w:eastAsia="zh-CN"/>
        </w:rPr>
        <w:t xml:space="preserve"> care for gynecologic malignancies. </w:t>
      </w:r>
      <w:proofErr w:type="spellStart"/>
      <w:r w:rsidRPr="005E4FB4">
        <w:rPr>
          <w:rFonts w:ascii="Book Antiqua" w:eastAsia="宋体" w:hAnsi="Book Antiqua" w:cs="宋体"/>
          <w:i/>
          <w:iCs/>
          <w:lang w:eastAsia="zh-CN"/>
        </w:rPr>
        <w:t>Int</w:t>
      </w:r>
      <w:proofErr w:type="spellEnd"/>
      <w:r w:rsidRPr="005E4FB4">
        <w:rPr>
          <w:rFonts w:ascii="Book Antiqua" w:eastAsia="宋体" w:hAnsi="Book Antiqua" w:cs="宋体"/>
          <w:i/>
          <w:iCs/>
          <w:lang w:eastAsia="zh-CN"/>
        </w:rPr>
        <w:t xml:space="preserve"> J </w:t>
      </w:r>
      <w:proofErr w:type="spellStart"/>
      <w:r w:rsidRPr="005E4FB4">
        <w:rPr>
          <w:rFonts w:ascii="Book Antiqua" w:eastAsia="宋体" w:hAnsi="Book Antiqua" w:cs="宋体"/>
          <w:i/>
          <w:iCs/>
          <w:lang w:eastAsia="zh-CN"/>
        </w:rPr>
        <w:t>Gynecol</w:t>
      </w:r>
      <w:proofErr w:type="spellEnd"/>
      <w:r w:rsidRPr="005E4FB4">
        <w:rPr>
          <w:rFonts w:ascii="Book Antiqua" w:eastAsia="宋体" w:hAnsi="Book Antiqua" w:cs="宋体"/>
          <w:i/>
          <w:iCs/>
          <w:lang w:eastAsia="zh-CN"/>
        </w:rPr>
        <w:t xml:space="preserve"> Cancer</w:t>
      </w:r>
      <w:r w:rsidRPr="005E4FB4">
        <w:rPr>
          <w:rFonts w:ascii="Book Antiqua" w:eastAsia="宋体" w:hAnsi="Book Antiqua" w:cs="宋体"/>
          <w:lang w:eastAsia="zh-CN"/>
        </w:rPr>
        <w:t xml:space="preserve"> 2014; </w:t>
      </w:r>
      <w:r w:rsidRPr="005E4FB4">
        <w:rPr>
          <w:rFonts w:ascii="Book Antiqua" w:eastAsia="宋体" w:hAnsi="Book Antiqua" w:cs="宋体"/>
          <w:b/>
          <w:bCs/>
          <w:lang w:eastAsia="zh-CN"/>
        </w:rPr>
        <w:t>24</w:t>
      </w:r>
      <w:r w:rsidRPr="005E4FB4">
        <w:rPr>
          <w:rFonts w:ascii="Book Antiqua" w:eastAsia="宋体" w:hAnsi="Book Antiqua" w:cs="宋体"/>
          <w:lang w:eastAsia="zh-CN"/>
        </w:rPr>
        <w:t>: 1700-1708 [PMID: 25340295 DOI: 10.1097/IGC.0000000000000285]</w:t>
      </w:r>
    </w:p>
    <w:p w14:paraId="1BD8CECC"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15 </w:t>
      </w:r>
      <w:r w:rsidRPr="005E4FB4">
        <w:rPr>
          <w:rFonts w:ascii="Book Antiqua" w:eastAsia="宋体" w:hAnsi="Book Antiqua" w:cs="宋体"/>
          <w:b/>
          <w:bCs/>
          <w:lang w:eastAsia="zh-CN"/>
        </w:rPr>
        <w:t>Carpenter KM</w:t>
      </w:r>
      <w:r w:rsidRPr="005E4FB4">
        <w:rPr>
          <w:rFonts w:ascii="Book Antiqua" w:eastAsia="宋体" w:hAnsi="Book Antiqua" w:cs="宋体"/>
          <w:lang w:eastAsia="zh-CN"/>
        </w:rPr>
        <w:t xml:space="preserve">, Fowler JM, Maxwell GL, Andersen BL. Direct and buffering effects of social support among gynecologic cancer survivors. </w:t>
      </w:r>
      <w:r w:rsidRPr="005E4FB4">
        <w:rPr>
          <w:rFonts w:ascii="Book Antiqua" w:eastAsia="宋体" w:hAnsi="Book Antiqua" w:cs="宋体"/>
          <w:i/>
          <w:iCs/>
          <w:lang w:eastAsia="zh-CN"/>
        </w:rPr>
        <w:t xml:space="preserve">Ann </w:t>
      </w:r>
      <w:proofErr w:type="spellStart"/>
      <w:r w:rsidRPr="005E4FB4">
        <w:rPr>
          <w:rFonts w:ascii="Book Antiqua" w:eastAsia="宋体" w:hAnsi="Book Antiqua" w:cs="宋体"/>
          <w:i/>
          <w:iCs/>
          <w:lang w:eastAsia="zh-CN"/>
        </w:rPr>
        <w:t>Behav</w:t>
      </w:r>
      <w:proofErr w:type="spellEnd"/>
      <w:r w:rsidRPr="005E4FB4">
        <w:rPr>
          <w:rFonts w:ascii="Book Antiqua" w:eastAsia="宋体" w:hAnsi="Book Antiqua" w:cs="宋体"/>
          <w:i/>
          <w:iCs/>
          <w:lang w:eastAsia="zh-CN"/>
        </w:rPr>
        <w:t xml:space="preserve"> Med</w:t>
      </w:r>
      <w:r w:rsidRPr="005E4FB4">
        <w:rPr>
          <w:rFonts w:ascii="Book Antiqua" w:eastAsia="宋体" w:hAnsi="Book Antiqua" w:cs="宋体"/>
          <w:lang w:eastAsia="zh-CN"/>
        </w:rPr>
        <w:t xml:space="preserve"> 2010; </w:t>
      </w:r>
      <w:r w:rsidRPr="005E4FB4">
        <w:rPr>
          <w:rFonts w:ascii="Book Antiqua" w:eastAsia="宋体" w:hAnsi="Book Antiqua" w:cs="宋体"/>
          <w:b/>
          <w:bCs/>
          <w:lang w:eastAsia="zh-CN"/>
        </w:rPr>
        <w:t>39</w:t>
      </w:r>
      <w:r w:rsidRPr="005E4FB4">
        <w:rPr>
          <w:rFonts w:ascii="Book Antiqua" w:eastAsia="宋体" w:hAnsi="Book Antiqua" w:cs="宋体"/>
          <w:lang w:eastAsia="zh-CN"/>
        </w:rPr>
        <w:t>: 79-90 [PMID: 20151235 DOI: 10.1007/s12160-010-9160-1]</w:t>
      </w:r>
    </w:p>
    <w:p w14:paraId="67823655"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16 </w:t>
      </w:r>
      <w:r w:rsidRPr="005E4FB4">
        <w:rPr>
          <w:rFonts w:ascii="Book Antiqua" w:eastAsia="宋体" w:hAnsi="Book Antiqua" w:cs="宋体"/>
          <w:b/>
          <w:bCs/>
          <w:lang w:eastAsia="zh-CN"/>
        </w:rPr>
        <w:t>Greenwald HP</w:t>
      </w:r>
      <w:r w:rsidRPr="005E4FB4">
        <w:rPr>
          <w:rFonts w:ascii="Book Antiqua" w:eastAsia="宋体" w:hAnsi="Book Antiqua" w:cs="宋体"/>
          <w:lang w:eastAsia="zh-CN"/>
        </w:rPr>
        <w:t xml:space="preserve">, McCorkle R, Baumgartner K, </w:t>
      </w:r>
      <w:proofErr w:type="spellStart"/>
      <w:r w:rsidRPr="005E4FB4">
        <w:rPr>
          <w:rFonts w:ascii="Book Antiqua" w:eastAsia="宋体" w:hAnsi="Book Antiqua" w:cs="宋体"/>
          <w:lang w:eastAsia="zh-CN"/>
        </w:rPr>
        <w:t>Gotay</w:t>
      </w:r>
      <w:proofErr w:type="spellEnd"/>
      <w:r w:rsidRPr="005E4FB4">
        <w:rPr>
          <w:rFonts w:ascii="Book Antiqua" w:eastAsia="宋体" w:hAnsi="Book Antiqua" w:cs="宋体"/>
          <w:lang w:eastAsia="zh-CN"/>
        </w:rPr>
        <w:t xml:space="preserve"> C, Neale AV. Quality of life and disparities among long-term cervical cancer survivors. </w:t>
      </w:r>
      <w:r w:rsidRPr="005E4FB4">
        <w:rPr>
          <w:rFonts w:ascii="Book Antiqua" w:eastAsia="宋体" w:hAnsi="Book Antiqua" w:cs="宋体"/>
          <w:i/>
          <w:iCs/>
          <w:lang w:eastAsia="zh-CN"/>
        </w:rPr>
        <w:t xml:space="preserve">J Cancer </w:t>
      </w:r>
      <w:proofErr w:type="spellStart"/>
      <w:r w:rsidRPr="005E4FB4">
        <w:rPr>
          <w:rFonts w:ascii="Book Antiqua" w:eastAsia="宋体" w:hAnsi="Book Antiqua" w:cs="宋体"/>
          <w:i/>
          <w:iCs/>
          <w:lang w:eastAsia="zh-CN"/>
        </w:rPr>
        <w:t>Surviv</w:t>
      </w:r>
      <w:proofErr w:type="spellEnd"/>
      <w:r w:rsidRPr="005E4FB4">
        <w:rPr>
          <w:rFonts w:ascii="Book Antiqua" w:eastAsia="宋体" w:hAnsi="Book Antiqua" w:cs="宋体"/>
          <w:lang w:eastAsia="zh-CN"/>
        </w:rPr>
        <w:t xml:space="preserve"> 2014; </w:t>
      </w:r>
      <w:r w:rsidRPr="005E4FB4">
        <w:rPr>
          <w:rFonts w:ascii="Book Antiqua" w:eastAsia="宋体" w:hAnsi="Book Antiqua" w:cs="宋体"/>
          <w:b/>
          <w:bCs/>
          <w:lang w:eastAsia="zh-CN"/>
        </w:rPr>
        <w:t>8</w:t>
      </w:r>
      <w:r w:rsidRPr="005E4FB4">
        <w:rPr>
          <w:rFonts w:ascii="Book Antiqua" w:eastAsia="宋体" w:hAnsi="Book Antiqua" w:cs="宋体"/>
          <w:lang w:eastAsia="zh-CN"/>
        </w:rPr>
        <w:t>: 419-426 [PMID: 24706363 DOI: 10.1007/s11764-014-0352-8]</w:t>
      </w:r>
    </w:p>
    <w:p w14:paraId="096B4D00"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17 </w:t>
      </w:r>
      <w:r w:rsidRPr="005E4FB4">
        <w:rPr>
          <w:rFonts w:ascii="Book Antiqua" w:eastAsia="宋体" w:hAnsi="Book Antiqua" w:cs="宋体"/>
          <w:b/>
          <w:bCs/>
          <w:lang w:eastAsia="zh-CN"/>
        </w:rPr>
        <w:t>Forsythe LP</w:t>
      </w:r>
      <w:r w:rsidRPr="005E4FB4">
        <w:rPr>
          <w:rFonts w:ascii="Book Antiqua" w:eastAsia="宋体" w:hAnsi="Book Antiqua" w:cs="宋体"/>
          <w:lang w:eastAsia="zh-CN"/>
        </w:rPr>
        <w:t xml:space="preserve">, Kent EE, Weaver KE, Buchanan N, Hawkins NA, Rodriguez JL, Ryerson AB, Rowland JH. </w:t>
      </w:r>
      <w:proofErr w:type="gramStart"/>
      <w:r w:rsidRPr="005E4FB4">
        <w:rPr>
          <w:rFonts w:ascii="Book Antiqua" w:eastAsia="宋体" w:hAnsi="Book Antiqua" w:cs="宋体"/>
          <w:lang w:eastAsia="zh-CN"/>
        </w:rPr>
        <w:t>Receipt of psychosocial care among cancer survivors in the United States.</w:t>
      </w:r>
      <w:proofErr w:type="gramEnd"/>
      <w:r w:rsidRPr="005E4FB4">
        <w:rPr>
          <w:rFonts w:ascii="Book Antiqua" w:eastAsia="宋体" w:hAnsi="Book Antiqua" w:cs="宋体"/>
          <w:lang w:eastAsia="zh-CN"/>
        </w:rPr>
        <w:t xml:space="preserve"> </w:t>
      </w:r>
      <w:r w:rsidRPr="005E4FB4">
        <w:rPr>
          <w:rFonts w:ascii="Book Antiqua" w:eastAsia="宋体" w:hAnsi="Book Antiqua" w:cs="宋体"/>
          <w:i/>
          <w:iCs/>
          <w:lang w:eastAsia="zh-CN"/>
        </w:rPr>
        <w:t xml:space="preserve">J </w:t>
      </w:r>
      <w:proofErr w:type="spellStart"/>
      <w:r w:rsidRPr="005E4FB4">
        <w:rPr>
          <w:rFonts w:ascii="Book Antiqua" w:eastAsia="宋体" w:hAnsi="Book Antiqua" w:cs="宋体"/>
          <w:i/>
          <w:iCs/>
          <w:lang w:eastAsia="zh-CN"/>
        </w:rPr>
        <w:t>Clin</w:t>
      </w:r>
      <w:proofErr w:type="spellEnd"/>
      <w:r w:rsidRPr="005E4FB4">
        <w:rPr>
          <w:rFonts w:ascii="Book Antiqua" w:eastAsia="宋体" w:hAnsi="Book Antiqua" w:cs="宋体"/>
          <w:i/>
          <w:iCs/>
          <w:lang w:eastAsia="zh-CN"/>
        </w:rPr>
        <w:t xml:space="preserve"> </w:t>
      </w:r>
      <w:proofErr w:type="spellStart"/>
      <w:r w:rsidRPr="005E4FB4">
        <w:rPr>
          <w:rFonts w:ascii="Book Antiqua" w:eastAsia="宋体" w:hAnsi="Book Antiqua" w:cs="宋体"/>
          <w:i/>
          <w:iCs/>
          <w:lang w:eastAsia="zh-CN"/>
        </w:rPr>
        <w:t>Oncol</w:t>
      </w:r>
      <w:proofErr w:type="spellEnd"/>
      <w:r w:rsidRPr="005E4FB4">
        <w:rPr>
          <w:rFonts w:ascii="Book Antiqua" w:eastAsia="宋体" w:hAnsi="Book Antiqua" w:cs="宋体"/>
          <w:lang w:eastAsia="zh-CN"/>
        </w:rPr>
        <w:t xml:space="preserve"> 2013; </w:t>
      </w:r>
      <w:r w:rsidRPr="005E4FB4">
        <w:rPr>
          <w:rFonts w:ascii="Book Antiqua" w:eastAsia="宋体" w:hAnsi="Book Antiqua" w:cs="宋体"/>
          <w:b/>
          <w:bCs/>
          <w:lang w:eastAsia="zh-CN"/>
        </w:rPr>
        <w:t>31</w:t>
      </w:r>
      <w:r w:rsidRPr="005E4FB4">
        <w:rPr>
          <w:rFonts w:ascii="Book Antiqua" w:eastAsia="宋体" w:hAnsi="Book Antiqua" w:cs="宋体"/>
          <w:lang w:eastAsia="zh-CN"/>
        </w:rPr>
        <w:t>: 1961-1969 [PMID: 23610114 DOI: 10.1200/JCO.2012.46.2101]</w:t>
      </w:r>
    </w:p>
    <w:p w14:paraId="74759E9C" w14:textId="58E30AB8" w:rsidR="005E4FB4" w:rsidRPr="005E4FB4" w:rsidRDefault="00D80342" w:rsidP="005E4FB4">
      <w:pPr>
        <w:spacing w:line="360" w:lineRule="auto"/>
        <w:jc w:val="both"/>
        <w:rPr>
          <w:rFonts w:ascii="Book Antiqua" w:eastAsia="宋体" w:hAnsi="Book Antiqua" w:cs="宋体"/>
          <w:lang w:eastAsia="zh-CN"/>
        </w:rPr>
      </w:pPr>
      <w:proofErr w:type="gramStart"/>
      <w:r>
        <w:rPr>
          <w:rFonts w:ascii="Book Antiqua" w:eastAsia="宋体" w:hAnsi="Book Antiqua" w:cs="宋体"/>
          <w:lang w:eastAsia="zh-CN"/>
        </w:rPr>
        <w:lastRenderedPageBreak/>
        <w:t xml:space="preserve">18 </w:t>
      </w:r>
      <w:r w:rsidR="005E4FB4" w:rsidRPr="005E4FB4">
        <w:rPr>
          <w:rFonts w:ascii="Book Antiqua" w:eastAsia="宋体" w:hAnsi="Book Antiqua" w:cs="宋体"/>
          <w:b/>
          <w:lang w:eastAsia="zh-CN"/>
        </w:rPr>
        <w:t>National Cancer Institute</w:t>
      </w:r>
      <w:r w:rsidR="005E4FB4" w:rsidRPr="005E4FB4">
        <w:rPr>
          <w:rFonts w:ascii="Book Antiqua" w:eastAsia="宋体" w:hAnsi="Book Antiqua" w:cs="宋体"/>
          <w:lang w:eastAsia="zh-CN"/>
        </w:rPr>
        <w:t>.</w:t>
      </w:r>
      <w:proofErr w:type="gramEnd"/>
      <w:r w:rsidR="005E4FB4" w:rsidRPr="005E4FB4">
        <w:rPr>
          <w:rFonts w:ascii="Book Antiqua" w:eastAsia="宋体" w:hAnsi="Book Antiqua" w:cs="宋体"/>
          <w:lang w:eastAsia="zh-CN"/>
        </w:rPr>
        <w:t xml:space="preserve"> Adjustment to Cancer: Anxiety and Distress–for health professionals (PDQ</w:t>
      </w:r>
      <w:r w:rsidRPr="00CC61B3">
        <w:rPr>
          <w:rFonts w:ascii="Book Antiqua" w:eastAsia="Times New Roman" w:hAnsi="Book Antiqua" w:cs="Times New Roman"/>
        </w:rPr>
        <w:t>®</w:t>
      </w:r>
      <w:r w:rsidR="005E4FB4" w:rsidRPr="005E4FB4">
        <w:rPr>
          <w:rFonts w:ascii="Book Antiqua" w:eastAsia="宋体" w:hAnsi="Book Antiqua" w:cs="宋体"/>
          <w:lang w:eastAsia="zh-CN"/>
        </w:rPr>
        <w:t>). [</w:t>
      </w:r>
      <w:proofErr w:type="gramStart"/>
      <w:r w:rsidR="00B2552D">
        <w:rPr>
          <w:rFonts w:ascii="Book Antiqua" w:eastAsia="宋体" w:hAnsi="Book Antiqua" w:cs="宋体"/>
          <w:lang w:eastAsia="zh-CN"/>
        </w:rPr>
        <w:t>a</w:t>
      </w:r>
      <w:r w:rsidR="005E4FB4" w:rsidRPr="005E4FB4">
        <w:rPr>
          <w:rFonts w:ascii="Book Antiqua" w:eastAsia="宋体" w:hAnsi="Book Antiqua" w:cs="宋体"/>
          <w:lang w:eastAsia="zh-CN"/>
        </w:rPr>
        <w:t>ccessed</w:t>
      </w:r>
      <w:proofErr w:type="gramEnd"/>
      <w:r w:rsidR="005E4FB4" w:rsidRPr="005E4FB4">
        <w:rPr>
          <w:rFonts w:ascii="Book Antiqua" w:eastAsia="宋体" w:hAnsi="Book Antiqua" w:cs="宋体"/>
          <w:lang w:eastAsia="zh-CN"/>
        </w:rPr>
        <w:t xml:space="preserve"> 20</w:t>
      </w:r>
      <w:r>
        <w:rPr>
          <w:rFonts w:ascii="Book Antiqua" w:eastAsia="宋体" w:hAnsi="Book Antiqua" w:cs="宋体"/>
          <w:lang w:eastAsia="zh-CN"/>
        </w:rPr>
        <w:t>15</w:t>
      </w:r>
      <w:r w:rsidR="00B2552D">
        <w:rPr>
          <w:rFonts w:ascii="Book Antiqua" w:eastAsia="宋体" w:hAnsi="Book Antiqua" w:cs="宋体"/>
          <w:lang w:eastAsia="zh-CN"/>
        </w:rPr>
        <w:t xml:space="preserve"> Jun 28</w:t>
      </w:r>
      <w:r>
        <w:rPr>
          <w:rFonts w:ascii="Book Antiqua" w:eastAsia="宋体" w:hAnsi="Book Antiqua" w:cs="宋体"/>
          <w:lang w:eastAsia="zh-CN"/>
        </w:rPr>
        <w:t>]. Available from: URL: http:</w:t>
      </w:r>
      <w:r w:rsidR="005E4FB4" w:rsidRPr="005E4FB4">
        <w:rPr>
          <w:rFonts w:ascii="Book Antiqua" w:eastAsia="宋体" w:hAnsi="Book Antiqua" w:cs="宋体"/>
          <w:lang w:eastAsia="zh-CN"/>
        </w:rPr>
        <w:t>//www.cancer.gov/about-cancer/coping/feelings/anxiety-distress-hp-pdq#link/stoc_h2_3</w:t>
      </w:r>
    </w:p>
    <w:p w14:paraId="5F52CDEA"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19 </w:t>
      </w:r>
      <w:proofErr w:type="spellStart"/>
      <w:r w:rsidRPr="005E4FB4">
        <w:rPr>
          <w:rFonts w:ascii="Book Antiqua" w:eastAsia="宋体" w:hAnsi="Book Antiqua" w:cs="宋体"/>
          <w:b/>
          <w:bCs/>
          <w:lang w:eastAsia="zh-CN"/>
        </w:rPr>
        <w:t>Stevinson</w:t>
      </w:r>
      <w:proofErr w:type="spellEnd"/>
      <w:r w:rsidRPr="005E4FB4">
        <w:rPr>
          <w:rFonts w:ascii="Book Antiqua" w:eastAsia="宋体" w:hAnsi="Book Antiqua" w:cs="宋体"/>
          <w:b/>
          <w:bCs/>
          <w:lang w:eastAsia="zh-CN"/>
        </w:rPr>
        <w:t xml:space="preserve"> C</w:t>
      </w:r>
      <w:r w:rsidRPr="005E4FB4">
        <w:rPr>
          <w:rFonts w:ascii="Book Antiqua" w:eastAsia="宋体" w:hAnsi="Book Antiqua" w:cs="宋体"/>
          <w:lang w:eastAsia="zh-CN"/>
        </w:rPr>
        <w:t xml:space="preserve">, </w:t>
      </w:r>
      <w:proofErr w:type="spellStart"/>
      <w:r w:rsidRPr="005E4FB4">
        <w:rPr>
          <w:rFonts w:ascii="Book Antiqua" w:eastAsia="宋体" w:hAnsi="Book Antiqua" w:cs="宋体"/>
          <w:lang w:eastAsia="zh-CN"/>
        </w:rPr>
        <w:t>Faught</w:t>
      </w:r>
      <w:proofErr w:type="spellEnd"/>
      <w:r w:rsidRPr="005E4FB4">
        <w:rPr>
          <w:rFonts w:ascii="Book Antiqua" w:eastAsia="宋体" w:hAnsi="Book Antiqua" w:cs="宋体"/>
          <w:lang w:eastAsia="zh-CN"/>
        </w:rPr>
        <w:t xml:space="preserve"> W, Steed H, Tonkin K, </w:t>
      </w:r>
      <w:proofErr w:type="spellStart"/>
      <w:r w:rsidRPr="005E4FB4">
        <w:rPr>
          <w:rFonts w:ascii="Book Antiqua" w:eastAsia="宋体" w:hAnsi="Book Antiqua" w:cs="宋体"/>
          <w:lang w:eastAsia="zh-CN"/>
        </w:rPr>
        <w:t>Ladha</w:t>
      </w:r>
      <w:proofErr w:type="spellEnd"/>
      <w:r w:rsidRPr="005E4FB4">
        <w:rPr>
          <w:rFonts w:ascii="Book Antiqua" w:eastAsia="宋体" w:hAnsi="Book Antiqua" w:cs="宋体"/>
          <w:lang w:eastAsia="zh-CN"/>
        </w:rPr>
        <w:t xml:space="preserve"> AB, </w:t>
      </w:r>
      <w:proofErr w:type="spellStart"/>
      <w:r w:rsidRPr="005E4FB4">
        <w:rPr>
          <w:rFonts w:ascii="Book Antiqua" w:eastAsia="宋体" w:hAnsi="Book Antiqua" w:cs="宋体"/>
          <w:lang w:eastAsia="zh-CN"/>
        </w:rPr>
        <w:t>Vallance</w:t>
      </w:r>
      <w:proofErr w:type="spellEnd"/>
      <w:r w:rsidRPr="005E4FB4">
        <w:rPr>
          <w:rFonts w:ascii="Book Antiqua" w:eastAsia="宋体" w:hAnsi="Book Antiqua" w:cs="宋体"/>
          <w:lang w:eastAsia="zh-CN"/>
        </w:rPr>
        <w:t xml:space="preserve"> JK, </w:t>
      </w:r>
      <w:proofErr w:type="spellStart"/>
      <w:r w:rsidRPr="005E4FB4">
        <w:rPr>
          <w:rFonts w:ascii="Book Antiqua" w:eastAsia="宋体" w:hAnsi="Book Antiqua" w:cs="宋体"/>
          <w:lang w:eastAsia="zh-CN"/>
        </w:rPr>
        <w:t>Capstick</w:t>
      </w:r>
      <w:proofErr w:type="spellEnd"/>
      <w:r w:rsidRPr="005E4FB4">
        <w:rPr>
          <w:rFonts w:ascii="Book Antiqua" w:eastAsia="宋体" w:hAnsi="Book Antiqua" w:cs="宋体"/>
          <w:lang w:eastAsia="zh-CN"/>
        </w:rPr>
        <w:t xml:space="preserve"> V, </w:t>
      </w:r>
      <w:proofErr w:type="spellStart"/>
      <w:r w:rsidRPr="005E4FB4">
        <w:rPr>
          <w:rFonts w:ascii="Book Antiqua" w:eastAsia="宋体" w:hAnsi="Book Antiqua" w:cs="宋体"/>
          <w:lang w:eastAsia="zh-CN"/>
        </w:rPr>
        <w:t>Schepansky</w:t>
      </w:r>
      <w:proofErr w:type="spellEnd"/>
      <w:r w:rsidRPr="005E4FB4">
        <w:rPr>
          <w:rFonts w:ascii="Book Antiqua" w:eastAsia="宋体" w:hAnsi="Book Antiqua" w:cs="宋体"/>
          <w:lang w:eastAsia="zh-CN"/>
        </w:rPr>
        <w:t xml:space="preserve"> A, </w:t>
      </w:r>
      <w:proofErr w:type="spellStart"/>
      <w:r w:rsidRPr="005E4FB4">
        <w:rPr>
          <w:rFonts w:ascii="Book Antiqua" w:eastAsia="宋体" w:hAnsi="Book Antiqua" w:cs="宋体"/>
          <w:lang w:eastAsia="zh-CN"/>
        </w:rPr>
        <w:t>Courneya</w:t>
      </w:r>
      <w:proofErr w:type="spellEnd"/>
      <w:r w:rsidRPr="005E4FB4">
        <w:rPr>
          <w:rFonts w:ascii="Book Antiqua" w:eastAsia="宋体" w:hAnsi="Book Antiqua" w:cs="宋体"/>
          <w:lang w:eastAsia="zh-CN"/>
        </w:rPr>
        <w:t xml:space="preserve"> KS. </w:t>
      </w:r>
      <w:proofErr w:type="gramStart"/>
      <w:r w:rsidRPr="005E4FB4">
        <w:rPr>
          <w:rFonts w:ascii="Book Antiqua" w:eastAsia="宋体" w:hAnsi="Book Antiqua" w:cs="宋体"/>
          <w:lang w:eastAsia="zh-CN"/>
        </w:rPr>
        <w:t>Associations between physical activity and quality of life in ovarian cancer survivors.</w:t>
      </w:r>
      <w:proofErr w:type="gramEnd"/>
      <w:r w:rsidRPr="005E4FB4">
        <w:rPr>
          <w:rFonts w:ascii="Book Antiqua" w:eastAsia="宋体" w:hAnsi="Book Antiqua" w:cs="宋体"/>
          <w:lang w:eastAsia="zh-CN"/>
        </w:rPr>
        <w:t xml:space="preserve"> </w:t>
      </w:r>
      <w:proofErr w:type="spellStart"/>
      <w:r w:rsidRPr="005E4FB4">
        <w:rPr>
          <w:rFonts w:ascii="Book Antiqua" w:eastAsia="宋体" w:hAnsi="Book Antiqua" w:cs="宋体"/>
          <w:i/>
          <w:iCs/>
          <w:lang w:eastAsia="zh-CN"/>
        </w:rPr>
        <w:t>Gynecol</w:t>
      </w:r>
      <w:proofErr w:type="spellEnd"/>
      <w:r w:rsidRPr="005E4FB4">
        <w:rPr>
          <w:rFonts w:ascii="Book Antiqua" w:eastAsia="宋体" w:hAnsi="Book Antiqua" w:cs="宋体"/>
          <w:i/>
          <w:iCs/>
          <w:lang w:eastAsia="zh-CN"/>
        </w:rPr>
        <w:t xml:space="preserve"> </w:t>
      </w:r>
      <w:proofErr w:type="spellStart"/>
      <w:r w:rsidRPr="005E4FB4">
        <w:rPr>
          <w:rFonts w:ascii="Book Antiqua" w:eastAsia="宋体" w:hAnsi="Book Antiqua" w:cs="宋体"/>
          <w:i/>
          <w:iCs/>
          <w:lang w:eastAsia="zh-CN"/>
        </w:rPr>
        <w:t>Oncol</w:t>
      </w:r>
      <w:proofErr w:type="spellEnd"/>
      <w:r w:rsidRPr="005E4FB4">
        <w:rPr>
          <w:rFonts w:ascii="Book Antiqua" w:eastAsia="宋体" w:hAnsi="Book Antiqua" w:cs="宋体"/>
          <w:lang w:eastAsia="zh-CN"/>
        </w:rPr>
        <w:t xml:space="preserve"> 2007; </w:t>
      </w:r>
      <w:r w:rsidRPr="005E4FB4">
        <w:rPr>
          <w:rFonts w:ascii="Book Antiqua" w:eastAsia="宋体" w:hAnsi="Book Antiqua" w:cs="宋体"/>
          <w:b/>
          <w:bCs/>
          <w:lang w:eastAsia="zh-CN"/>
        </w:rPr>
        <w:t>106</w:t>
      </w:r>
      <w:r w:rsidRPr="005E4FB4">
        <w:rPr>
          <w:rFonts w:ascii="Book Antiqua" w:eastAsia="宋体" w:hAnsi="Book Antiqua" w:cs="宋体"/>
          <w:lang w:eastAsia="zh-CN"/>
        </w:rPr>
        <w:t>: 244-250 [PMID: 17493671]</w:t>
      </w:r>
    </w:p>
    <w:p w14:paraId="06B284F8" w14:textId="148194B9"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20 </w:t>
      </w:r>
      <w:r w:rsidRPr="005E4FB4">
        <w:rPr>
          <w:rFonts w:ascii="Book Antiqua" w:eastAsia="宋体" w:hAnsi="Book Antiqua" w:cs="宋体"/>
          <w:b/>
          <w:bCs/>
          <w:lang w:eastAsia="zh-CN"/>
        </w:rPr>
        <w:t>Crawford JJ</w:t>
      </w:r>
      <w:r w:rsidRPr="005E4FB4">
        <w:rPr>
          <w:rFonts w:ascii="Book Antiqua" w:eastAsia="宋体" w:hAnsi="Book Antiqua" w:cs="宋体"/>
          <w:lang w:eastAsia="zh-CN"/>
        </w:rPr>
        <w:t xml:space="preserve">, </w:t>
      </w:r>
      <w:proofErr w:type="spellStart"/>
      <w:r w:rsidRPr="005E4FB4">
        <w:rPr>
          <w:rFonts w:ascii="Book Antiqua" w:eastAsia="宋体" w:hAnsi="Book Antiqua" w:cs="宋体"/>
          <w:lang w:eastAsia="zh-CN"/>
        </w:rPr>
        <w:t>Vallance</w:t>
      </w:r>
      <w:proofErr w:type="spellEnd"/>
      <w:r w:rsidRPr="005E4FB4">
        <w:rPr>
          <w:rFonts w:ascii="Book Antiqua" w:eastAsia="宋体" w:hAnsi="Book Antiqua" w:cs="宋体"/>
          <w:lang w:eastAsia="zh-CN"/>
        </w:rPr>
        <w:t xml:space="preserve"> JK, Holt NL, </w:t>
      </w:r>
      <w:proofErr w:type="spellStart"/>
      <w:r w:rsidRPr="005E4FB4">
        <w:rPr>
          <w:rFonts w:ascii="Book Antiqua" w:eastAsia="宋体" w:hAnsi="Book Antiqua" w:cs="宋体"/>
          <w:lang w:eastAsia="zh-CN"/>
        </w:rPr>
        <w:t>Courneya</w:t>
      </w:r>
      <w:proofErr w:type="spellEnd"/>
      <w:r w:rsidRPr="005E4FB4">
        <w:rPr>
          <w:rFonts w:ascii="Book Antiqua" w:eastAsia="宋体" w:hAnsi="Book Antiqua" w:cs="宋体"/>
          <w:lang w:eastAsia="zh-CN"/>
        </w:rPr>
        <w:t xml:space="preserve"> KS. </w:t>
      </w:r>
      <w:proofErr w:type="gramStart"/>
      <w:r w:rsidRPr="005E4FB4">
        <w:rPr>
          <w:rFonts w:ascii="Book Antiqua" w:eastAsia="宋体" w:hAnsi="Book Antiqua" w:cs="宋体"/>
          <w:lang w:eastAsia="zh-CN"/>
        </w:rPr>
        <w:t>Associations between exercise and posttraumatic growth in gynecologic cancer survivors.</w:t>
      </w:r>
      <w:proofErr w:type="gramEnd"/>
      <w:r w:rsidRPr="005E4FB4">
        <w:rPr>
          <w:rFonts w:ascii="Book Antiqua" w:eastAsia="宋体" w:hAnsi="Book Antiqua" w:cs="宋体"/>
          <w:lang w:eastAsia="zh-CN"/>
        </w:rPr>
        <w:t xml:space="preserve"> </w:t>
      </w:r>
      <w:r w:rsidRPr="005E4FB4">
        <w:rPr>
          <w:rFonts w:ascii="Book Antiqua" w:eastAsia="宋体" w:hAnsi="Book Antiqua" w:cs="宋体"/>
          <w:i/>
          <w:iCs/>
          <w:lang w:eastAsia="zh-CN"/>
        </w:rPr>
        <w:t>Support Care Cancer</w:t>
      </w:r>
      <w:r w:rsidRPr="005E4FB4">
        <w:rPr>
          <w:rFonts w:ascii="Book Antiqua" w:eastAsia="宋体" w:hAnsi="Book Antiqua" w:cs="宋体"/>
          <w:lang w:eastAsia="zh-CN"/>
        </w:rPr>
        <w:t xml:space="preserve"> 2015; </w:t>
      </w:r>
      <w:r w:rsidRPr="005E4FB4">
        <w:rPr>
          <w:rFonts w:ascii="Book Antiqua" w:eastAsia="宋体" w:hAnsi="Book Antiqua" w:cs="宋体"/>
          <w:b/>
          <w:bCs/>
          <w:lang w:eastAsia="zh-CN"/>
        </w:rPr>
        <w:t>23</w:t>
      </w:r>
      <w:r w:rsidRPr="005E4FB4">
        <w:rPr>
          <w:rFonts w:ascii="Book Antiqua" w:eastAsia="宋体" w:hAnsi="Book Antiqua" w:cs="宋体"/>
          <w:lang w:eastAsia="zh-CN"/>
        </w:rPr>
        <w:t>: 705-714 [PMID: 25172310 D</w:t>
      </w:r>
      <w:r w:rsidR="00DA39C5">
        <w:rPr>
          <w:rFonts w:ascii="Book Antiqua" w:eastAsia="宋体" w:hAnsi="Book Antiqua" w:cs="宋体"/>
          <w:lang w:eastAsia="zh-CN"/>
        </w:rPr>
        <w:t>OI: 10.1007/s00520-014-2410-1]</w:t>
      </w:r>
    </w:p>
    <w:p w14:paraId="09A3D458"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21 </w:t>
      </w:r>
      <w:r w:rsidRPr="005E4FB4">
        <w:rPr>
          <w:rFonts w:ascii="Book Antiqua" w:eastAsia="宋体" w:hAnsi="Book Antiqua" w:cs="宋体"/>
          <w:b/>
          <w:bCs/>
          <w:lang w:eastAsia="zh-CN"/>
        </w:rPr>
        <w:t>Carter J</w:t>
      </w:r>
      <w:r w:rsidRPr="005E4FB4">
        <w:rPr>
          <w:rFonts w:ascii="Book Antiqua" w:eastAsia="宋体" w:hAnsi="Book Antiqua" w:cs="宋体"/>
          <w:lang w:eastAsia="zh-CN"/>
        </w:rPr>
        <w:t>, Chi DS, Brown CL, Abu-</w:t>
      </w:r>
      <w:proofErr w:type="spellStart"/>
      <w:r w:rsidRPr="005E4FB4">
        <w:rPr>
          <w:rFonts w:ascii="Book Antiqua" w:eastAsia="宋体" w:hAnsi="Book Antiqua" w:cs="宋体"/>
          <w:lang w:eastAsia="zh-CN"/>
        </w:rPr>
        <w:t>Rustum</w:t>
      </w:r>
      <w:proofErr w:type="spellEnd"/>
      <w:r w:rsidRPr="005E4FB4">
        <w:rPr>
          <w:rFonts w:ascii="Book Antiqua" w:eastAsia="宋体" w:hAnsi="Book Antiqua" w:cs="宋体"/>
          <w:lang w:eastAsia="zh-CN"/>
        </w:rPr>
        <w:t xml:space="preserve"> NR, </w:t>
      </w:r>
      <w:proofErr w:type="spellStart"/>
      <w:r w:rsidRPr="005E4FB4">
        <w:rPr>
          <w:rFonts w:ascii="Book Antiqua" w:eastAsia="宋体" w:hAnsi="Book Antiqua" w:cs="宋体"/>
          <w:lang w:eastAsia="zh-CN"/>
        </w:rPr>
        <w:t>Sonoda</w:t>
      </w:r>
      <w:proofErr w:type="spellEnd"/>
      <w:r w:rsidRPr="005E4FB4">
        <w:rPr>
          <w:rFonts w:ascii="Book Antiqua" w:eastAsia="宋体" w:hAnsi="Book Antiqua" w:cs="宋体"/>
          <w:lang w:eastAsia="zh-CN"/>
        </w:rPr>
        <w:t xml:space="preserve"> Y, </w:t>
      </w:r>
      <w:proofErr w:type="spellStart"/>
      <w:r w:rsidRPr="005E4FB4">
        <w:rPr>
          <w:rFonts w:ascii="Book Antiqua" w:eastAsia="宋体" w:hAnsi="Book Antiqua" w:cs="宋体"/>
          <w:lang w:eastAsia="zh-CN"/>
        </w:rPr>
        <w:t>Aghajanian</w:t>
      </w:r>
      <w:proofErr w:type="spellEnd"/>
      <w:r w:rsidRPr="005E4FB4">
        <w:rPr>
          <w:rFonts w:ascii="Book Antiqua" w:eastAsia="宋体" w:hAnsi="Book Antiqua" w:cs="宋体"/>
          <w:lang w:eastAsia="zh-CN"/>
        </w:rPr>
        <w:t xml:space="preserve"> C, Levine DA, Baser RE, </w:t>
      </w:r>
      <w:proofErr w:type="spellStart"/>
      <w:r w:rsidRPr="005E4FB4">
        <w:rPr>
          <w:rFonts w:ascii="Book Antiqua" w:eastAsia="宋体" w:hAnsi="Book Antiqua" w:cs="宋体"/>
          <w:lang w:eastAsia="zh-CN"/>
        </w:rPr>
        <w:t>Raviv</w:t>
      </w:r>
      <w:proofErr w:type="spellEnd"/>
      <w:r w:rsidRPr="005E4FB4">
        <w:rPr>
          <w:rFonts w:ascii="Book Antiqua" w:eastAsia="宋体" w:hAnsi="Book Antiqua" w:cs="宋体"/>
          <w:lang w:eastAsia="zh-CN"/>
        </w:rPr>
        <w:t xml:space="preserve"> L, </w:t>
      </w:r>
      <w:proofErr w:type="spellStart"/>
      <w:r w:rsidRPr="005E4FB4">
        <w:rPr>
          <w:rFonts w:ascii="Book Antiqua" w:eastAsia="宋体" w:hAnsi="Book Antiqua" w:cs="宋体"/>
          <w:lang w:eastAsia="zh-CN"/>
        </w:rPr>
        <w:t>Barakat</w:t>
      </w:r>
      <w:proofErr w:type="spellEnd"/>
      <w:r w:rsidRPr="005E4FB4">
        <w:rPr>
          <w:rFonts w:ascii="Book Antiqua" w:eastAsia="宋体" w:hAnsi="Book Antiqua" w:cs="宋体"/>
          <w:lang w:eastAsia="zh-CN"/>
        </w:rPr>
        <w:t xml:space="preserve"> RR. </w:t>
      </w:r>
      <w:proofErr w:type="gramStart"/>
      <w:r w:rsidRPr="005E4FB4">
        <w:rPr>
          <w:rFonts w:ascii="Book Antiqua" w:eastAsia="宋体" w:hAnsi="Book Antiqua" w:cs="宋体"/>
          <w:lang w:eastAsia="zh-CN"/>
        </w:rPr>
        <w:t>Cancer-related infertility in survivorship.</w:t>
      </w:r>
      <w:proofErr w:type="gramEnd"/>
      <w:r w:rsidRPr="005E4FB4">
        <w:rPr>
          <w:rFonts w:ascii="Book Antiqua" w:eastAsia="宋体" w:hAnsi="Book Antiqua" w:cs="宋体"/>
          <w:lang w:eastAsia="zh-CN"/>
        </w:rPr>
        <w:t xml:space="preserve"> </w:t>
      </w:r>
      <w:proofErr w:type="spellStart"/>
      <w:r w:rsidRPr="005E4FB4">
        <w:rPr>
          <w:rFonts w:ascii="Book Antiqua" w:eastAsia="宋体" w:hAnsi="Book Antiqua" w:cs="宋体"/>
          <w:i/>
          <w:iCs/>
          <w:lang w:eastAsia="zh-CN"/>
        </w:rPr>
        <w:t>Int</w:t>
      </w:r>
      <w:proofErr w:type="spellEnd"/>
      <w:r w:rsidRPr="005E4FB4">
        <w:rPr>
          <w:rFonts w:ascii="Book Antiqua" w:eastAsia="宋体" w:hAnsi="Book Antiqua" w:cs="宋体"/>
          <w:i/>
          <w:iCs/>
          <w:lang w:eastAsia="zh-CN"/>
        </w:rPr>
        <w:t xml:space="preserve"> J </w:t>
      </w:r>
      <w:proofErr w:type="spellStart"/>
      <w:r w:rsidRPr="005E4FB4">
        <w:rPr>
          <w:rFonts w:ascii="Book Antiqua" w:eastAsia="宋体" w:hAnsi="Book Antiqua" w:cs="宋体"/>
          <w:i/>
          <w:iCs/>
          <w:lang w:eastAsia="zh-CN"/>
        </w:rPr>
        <w:t>Gynecol</w:t>
      </w:r>
      <w:proofErr w:type="spellEnd"/>
      <w:r w:rsidRPr="005E4FB4">
        <w:rPr>
          <w:rFonts w:ascii="Book Antiqua" w:eastAsia="宋体" w:hAnsi="Book Antiqua" w:cs="宋体"/>
          <w:i/>
          <w:iCs/>
          <w:lang w:eastAsia="zh-CN"/>
        </w:rPr>
        <w:t xml:space="preserve"> Cancer</w:t>
      </w:r>
      <w:r w:rsidRPr="005E4FB4">
        <w:rPr>
          <w:rFonts w:ascii="Book Antiqua" w:eastAsia="宋体" w:hAnsi="Book Antiqua" w:cs="宋体"/>
          <w:lang w:eastAsia="zh-CN"/>
        </w:rPr>
        <w:t xml:space="preserve"> 2010; </w:t>
      </w:r>
      <w:r w:rsidRPr="005E4FB4">
        <w:rPr>
          <w:rFonts w:ascii="Book Antiqua" w:eastAsia="宋体" w:hAnsi="Book Antiqua" w:cs="宋体"/>
          <w:b/>
          <w:bCs/>
          <w:lang w:eastAsia="zh-CN"/>
        </w:rPr>
        <w:t>20</w:t>
      </w:r>
      <w:r w:rsidRPr="005E4FB4">
        <w:rPr>
          <w:rFonts w:ascii="Book Antiqua" w:eastAsia="宋体" w:hAnsi="Book Antiqua" w:cs="宋体"/>
          <w:lang w:eastAsia="zh-CN"/>
        </w:rPr>
        <w:t>: 2-8 [PMID: 20130497 DOI: 10.1111/IGC.0b013e3181bf7d3f]</w:t>
      </w:r>
    </w:p>
    <w:p w14:paraId="6D15FAEC"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22 </w:t>
      </w:r>
      <w:proofErr w:type="spellStart"/>
      <w:r w:rsidRPr="005E4FB4">
        <w:rPr>
          <w:rFonts w:ascii="Book Antiqua" w:eastAsia="宋体" w:hAnsi="Book Antiqua" w:cs="宋体"/>
          <w:b/>
          <w:bCs/>
          <w:lang w:eastAsia="zh-CN"/>
        </w:rPr>
        <w:t>Biliatis</w:t>
      </w:r>
      <w:proofErr w:type="spellEnd"/>
      <w:r w:rsidRPr="005E4FB4">
        <w:rPr>
          <w:rFonts w:ascii="Book Antiqua" w:eastAsia="宋体" w:hAnsi="Book Antiqua" w:cs="宋体"/>
          <w:b/>
          <w:bCs/>
          <w:lang w:eastAsia="zh-CN"/>
        </w:rPr>
        <w:t xml:space="preserve"> I</w:t>
      </w:r>
      <w:r w:rsidRPr="005E4FB4">
        <w:rPr>
          <w:rFonts w:ascii="Book Antiqua" w:eastAsia="宋体" w:hAnsi="Book Antiqua" w:cs="宋体"/>
          <w:lang w:eastAsia="zh-CN"/>
        </w:rPr>
        <w:t xml:space="preserve">, </w:t>
      </w:r>
      <w:proofErr w:type="spellStart"/>
      <w:r w:rsidRPr="005E4FB4">
        <w:rPr>
          <w:rFonts w:ascii="Book Antiqua" w:eastAsia="宋体" w:hAnsi="Book Antiqua" w:cs="宋体"/>
          <w:lang w:eastAsia="zh-CN"/>
        </w:rPr>
        <w:t>Thomakos</w:t>
      </w:r>
      <w:proofErr w:type="spellEnd"/>
      <w:r w:rsidRPr="005E4FB4">
        <w:rPr>
          <w:rFonts w:ascii="Book Antiqua" w:eastAsia="宋体" w:hAnsi="Book Antiqua" w:cs="宋体"/>
          <w:lang w:eastAsia="zh-CN"/>
        </w:rPr>
        <w:t xml:space="preserve"> N, </w:t>
      </w:r>
      <w:proofErr w:type="spellStart"/>
      <w:r w:rsidRPr="005E4FB4">
        <w:rPr>
          <w:rFonts w:ascii="Book Antiqua" w:eastAsia="宋体" w:hAnsi="Book Antiqua" w:cs="宋体"/>
          <w:lang w:eastAsia="zh-CN"/>
        </w:rPr>
        <w:t>Rodolakis</w:t>
      </w:r>
      <w:proofErr w:type="spellEnd"/>
      <w:r w:rsidRPr="005E4FB4">
        <w:rPr>
          <w:rFonts w:ascii="Book Antiqua" w:eastAsia="宋体" w:hAnsi="Book Antiqua" w:cs="宋体"/>
          <w:lang w:eastAsia="zh-CN"/>
        </w:rPr>
        <w:t xml:space="preserve"> A, </w:t>
      </w:r>
      <w:proofErr w:type="spellStart"/>
      <w:r w:rsidRPr="005E4FB4">
        <w:rPr>
          <w:rFonts w:ascii="Book Antiqua" w:eastAsia="宋体" w:hAnsi="Book Antiqua" w:cs="宋体"/>
          <w:lang w:eastAsia="zh-CN"/>
        </w:rPr>
        <w:t>Akrivos</w:t>
      </w:r>
      <w:proofErr w:type="spellEnd"/>
      <w:r w:rsidRPr="005E4FB4">
        <w:rPr>
          <w:rFonts w:ascii="Book Antiqua" w:eastAsia="宋体" w:hAnsi="Book Antiqua" w:cs="宋体"/>
          <w:lang w:eastAsia="zh-CN"/>
        </w:rPr>
        <w:t xml:space="preserve"> N, </w:t>
      </w:r>
      <w:proofErr w:type="spellStart"/>
      <w:r w:rsidRPr="005E4FB4">
        <w:rPr>
          <w:rFonts w:ascii="Book Antiqua" w:eastAsia="宋体" w:hAnsi="Book Antiqua" w:cs="宋体"/>
          <w:lang w:eastAsia="zh-CN"/>
        </w:rPr>
        <w:t>Zacharakis</w:t>
      </w:r>
      <w:proofErr w:type="spellEnd"/>
      <w:r w:rsidRPr="005E4FB4">
        <w:rPr>
          <w:rFonts w:ascii="Book Antiqua" w:eastAsia="宋体" w:hAnsi="Book Antiqua" w:cs="宋体"/>
          <w:lang w:eastAsia="zh-CN"/>
        </w:rPr>
        <w:t xml:space="preserve"> D, </w:t>
      </w:r>
      <w:proofErr w:type="spellStart"/>
      <w:r w:rsidRPr="005E4FB4">
        <w:rPr>
          <w:rFonts w:ascii="Book Antiqua" w:eastAsia="宋体" w:hAnsi="Book Antiqua" w:cs="宋体"/>
          <w:lang w:eastAsia="zh-CN"/>
        </w:rPr>
        <w:t>Antsaklis</w:t>
      </w:r>
      <w:proofErr w:type="spellEnd"/>
      <w:r w:rsidRPr="005E4FB4">
        <w:rPr>
          <w:rFonts w:ascii="Book Antiqua" w:eastAsia="宋体" w:hAnsi="Book Antiqua" w:cs="宋体"/>
          <w:lang w:eastAsia="zh-CN"/>
        </w:rPr>
        <w:t xml:space="preserve"> A. Safety of hormone replacement therapy in </w:t>
      </w:r>
      <w:proofErr w:type="spellStart"/>
      <w:r w:rsidRPr="005E4FB4">
        <w:rPr>
          <w:rFonts w:ascii="Book Antiqua" w:eastAsia="宋体" w:hAnsi="Book Antiqua" w:cs="宋体"/>
          <w:lang w:eastAsia="zh-CN"/>
        </w:rPr>
        <w:t>gynaecological</w:t>
      </w:r>
      <w:proofErr w:type="spellEnd"/>
      <w:r w:rsidRPr="005E4FB4">
        <w:rPr>
          <w:rFonts w:ascii="Book Antiqua" w:eastAsia="宋体" w:hAnsi="Book Antiqua" w:cs="宋体"/>
          <w:lang w:eastAsia="zh-CN"/>
        </w:rPr>
        <w:t xml:space="preserve"> cancer survivors. </w:t>
      </w:r>
      <w:r w:rsidRPr="005E4FB4">
        <w:rPr>
          <w:rFonts w:ascii="Book Antiqua" w:eastAsia="宋体" w:hAnsi="Book Antiqua" w:cs="宋体"/>
          <w:i/>
          <w:iCs/>
          <w:lang w:eastAsia="zh-CN"/>
        </w:rPr>
        <w:t xml:space="preserve">J </w:t>
      </w:r>
      <w:proofErr w:type="spellStart"/>
      <w:r w:rsidRPr="005E4FB4">
        <w:rPr>
          <w:rFonts w:ascii="Book Antiqua" w:eastAsia="宋体" w:hAnsi="Book Antiqua" w:cs="宋体"/>
          <w:i/>
          <w:iCs/>
          <w:lang w:eastAsia="zh-CN"/>
        </w:rPr>
        <w:t>Obstet</w:t>
      </w:r>
      <w:proofErr w:type="spellEnd"/>
      <w:r w:rsidRPr="005E4FB4">
        <w:rPr>
          <w:rFonts w:ascii="Book Antiqua" w:eastAsia="宋体" w:hAnsi="Book Antiqua" w:cs="宋体"/>
          <w:i/>
          <w:iCs/>
          <w:lang w:eastAsia="zh-CN"/>
        </w:rPr>
        <w:t xml:space="preserve"> </w:t>
      </w:r>
      <w:proofErr w:type="spellStart"/>
      <w:r w:rsidRPr="005E4FB4">
        <w:rPr>
          <w:rFonts w:ascii="Book Antiqua" w:eastAsia="宋体" w:hAnsi="Book Antiqua" w:cs="宋体"/>
          <w:i/>
          <w:iCs/>
          <w:lang w:eastAsia="zh-CN"/>
        </w:rPr>
        <w:t>Gynaecol</w:t>
      </w:r>
      <w:proofErr w:type="spellEnd"/>
      <w:r w:rsidRPr="005E4FB4">
        <w:rPr>
          <w:rFonts w:ascii="Book Antiqua" w:eastAsia="宋体" w:hAnsi="Book Antiqua" w:cs="宋体"/>
          <w:lang w:eastAsia="zh-CN"/>
        </w:rPr>
        <w:t xml:space="preserve"> 2012; </w:t>
      </w:r>
      <w:r w:rsidRPr="005E4FB4">
        <w:rPr>
          <w:rFonts w:ascii="Book Antiqua" w:eastAsia="宋体" w:hAnsi="Book Antiqua" w:cs="宋体"/>
          <w:b/>
          <w:bCs/>
          <w:lang w:eastAsia="zh-CN"/>
        </w:rPr>
        <w:t>32</w:t>
      </w:r>
      <w:r w:rsidRPr="005E4FB4">
        <w:rPr>
          <w:rFonts w:ascii="Book Antiqua" w:eastAsia="宋体" w:hAnsi="Book Antiqua" w:cs="宋体"/>
          <w:lang w:eastAsia="zh-CN"/>
        </w:rPr>
        <w:t>: 321-325 [PMID: 22519472 DOI: 10.3109/01443615.2012.668579]</w:t>
      </w:r>
    </w:p>
    <w:p w14:paraId="7F483075" w14:textId="62FA713E" w:rsidR="005E4FB4" w:rsidRPr="005E4FB4" w:rsidRDefault="00DA39C5" w:rsidP="005E4FB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23 </w:t>
      </w:r>
      <w:r w:rsidRPr="00DA39C5">
        <w:rPr>
          <w:rFonts w:ascii="Book Antiqua" w:hAnsi="Book Antiqua" w:cs="Times New Roman"/>
          <w:b/>
        </w:rPr>
        <w:t xml:space="preserve">American </w:t>
      </w:r>
      <w:proofErr w:type="gramStart"/>
      <w:r w:rsidRPr="00DA39C5">
        <w:rPr>
          <w:rFonts w:ascii="Book Antiqua" w:hAnsi="Book Antiqua" w:cs="Times New Roman"/>
          <w:b/>
        </w:rPr>
        <w:t>College</w:t>
      </w:r>
      <w:proofErr w:type="gramEnd"/>
      <w:r w:rsidRPr="00DA39C5">
        <w:rPr>
          <w:rFonts w:ascii="Book Antiqua" w:hAnsi="Book Antiqua" w:cs="Times New Roman"/>
          <w:b/>
        </w:rPr>
        <w:t xml:space="preserve"> of Obstetricians and Gynecologists</w:t>
      </w:r>
      <w:r>
        <w:rPr>
          <w:rFonts w:ascii="Book Antiqua" w:eastAsia="宋体" w:hAnsi="Book Antiqua" w:cs="Times New Roman" w:hint="eastAsia"/>
          <w:lang w:eastAsia="zh-CN"/>
        </w:rPr>
        <w:t>.</w:t>
      </w:r>
      <w:r w:rsidRPr="005E4FB4">
        <w:rPr>
          <w:rFonts w:ascii="Book Antiqua" w:eastAsia="宋体" w:hAnsi="Book Antiqua" w:cs="宋体"/>
          <w:lang w:eastAsia="zh-CN"/>
        </w:rPr>
        <w:t xml:space="preserve"> </w:t>
      </w:r>
      <w:r w:rsidR="005E4FB4" w:rsidRPr="005E4FB4">
        <w:rPr>
          <w:rFonts w:ascii="Book Antiqua" w:eastAsia="宋体" w:hAnsi="Book Antiqua" w:cs="宋体"/>
          <w:lang w:eastAsia="zh-CN"/>
        </w:rPr>
        <w:t xml:space="preserve">ACOG Practice Bulletin No. 141: management of menopausal symptoms. </w:t>
      </w:r>
      <w:proofErr w:type="spellStart"/>
      <w:r w:rsidR="005E4FB4" w:rsidRPr="005E4FB4">
        <w:rPr>
          <w:rFonts w:ascii="Book Antiqua" w:eastAsia="宋体" w:hAnsi="Book Antiqua" w:cs="宋体"/>
          <w:i/>
          <w:iCs/>
          <w:lang w:eastAsia="zh-CN"/>
        </w:rPr>
        <w:t>Obstet</w:t>
      </w:r>
      <w:proofErr w:type="spellEnd"/>
      <w:r w:rsidR="005E4FB4" w:rsidRPr="005E4FB4">
        <w:rPr>
          <w:rFonts w:ascii="Book Antiqua" w:eastAsia="宋体" w:hAnsi="Book Antiqua" w:cs="宋体"/>
          <w:i/>
          <w:iCs/>
          <w:lang w:eastAsia="zh-CN"/>
        </w:rPr>
        <w:t xml:space="preserve"> </w:t>
      </w:r>
      <w:proofErr w:type="spellStart"/>
      <w:r w:rsidR="005E4FB4" w:rsidRPr="005E4FB4">
        <w:rPr>
          <w:rFonts w:ascii="Book Antiqua" w:eastAsia="宋体" w:hAnsi="Book Antiqua" w:cs="宋体"/>
          <w:i/>
          <w:iCs/>
          <w:lang w:eastAsia="zh-CN"/>
        </w:rPr>
        <w:t>Gynecol</w:t>
      </w:r>
      <w:proofErr w:type="spellEnd"/>
      <w:r w:rsidR="005E4FB4" w:rsidRPr="005E4FB4">
        <w:rPr>
          <w:rFonts w:ascii="Book Antiqua" w:eastAsia="宋体" w:hAnsi="Book Antiqua" w:cs="宋体"/>
          <w:lang w:eastAsia="zh-CN"/>
        </w:rPr>
        <w:t xml:space="preserve"> 2014; </w:t>
      </w:r>
      <w:r w:rsidR="005E4FB4" w:rsidRPr="005E4FB4">
        <w:rPr>
          <w:rFonts w:ascii="Book Antiqua" w:eastAsia="宋体" w:hAnsi="Book Antiqua" w:cs="宋体"/>
          <w:b/>
          <w:bCs/>
          <w:lang w:eastAsia="zh-CN"/>
        </w:rPr>
        <w:t>123</w:t>
      </w:r>
      <w:r w:rsidR="005E4FB4" w:rsidRPr="005E4FB4">
        <w:rPr>
          <w:rFonts w:ascii="Book Antiqua" w:eastAsia="宋体" w:hAnsi="Book Antiqua" w:cs="宋体"/>
          <w:lang w:eastAsia="zh-CN"/>
        </w:rPr>
        <w:t>: 202-216 [PMID: 24463691 DOI: 10.1097/01.AOG.0000441353.20693.78]</w:t>
      </w:r>
    </w:p>
    <w:p w14:paraId="0F77FB1B" w14:textId="77777777" w:rsidR="005E4FB4" w:rsidRPr="005E4FB4" w:rsidRDefault="005E4FB4" w:rsidP="005E4FB4">
      <w:pPr>
        <w:spacing w:line="360" w:lineRule="auto"/>
        <w:jc w:val="both"/>
        <w:rPr>
          <w:rFonts w:ascii="Book Antiqua" w:eastAsia="宋体" w:hAnsi="Book Antiqua" w:cs="宋体"/>
          <w:lang w:eastAsia="zh-CN"/>
        </w:rPr>
      </w:pPr>
      <w:proofErr w:type="gramStart"/>
      <w:r w:rsidRPr="005E4FB4">
        <w:rPr>
          <w:rFonts w:ascii="Book Antiqua" w:eastAsia="宋体" w:hAnsi="Book Antiqua" w:cs="宋体"/>
          <w:lang w:eastAsia="zh-CN"/>
        </w:rPr>
        <w:t xml:space="preserve">24 </w:t>
      </w:r>
      <w:proofErr w:type="spellStart"/>
      <w:r w:rsidRPr="005E4FB4">
        <w:rPr>
          <w:rFonts w:ascii="Book Antiqua" w:eastAsia="宋体" w:hAnsi="Book Antiqua" w:cs="宋体"/>
          <w:b/>
          <w:bCs/>
          <w:lang w:eastAsia="zh-CN"/>
        </w:rPr>
        <w:t>Sanson</w:t>
      </w:r>
      <w:proofErr w:type="spellEnd"/>
      <w:r w:rsidRPr="005E4FB4">
        <w:rPr>
          <w:rFonts w:ascii="Book Antiqua" w:eastAsia="宋体" w:hAnsi="Book Antiqua" w:cs="宋体"/>
          <w:b/>
          <w:bCs/>
          <w:lang w:eastAsia="zh-CN"/>
        </w:rPr>
        <w:t>-Fisher R</w:t>
      </w:r>
      <w:r w:rsidRPr="005E4FB4">
        <w:rPr>
          <w:rFonts w:ascii="Book Antiqua" w:eastAsia="宋体" w:hAnsi="Book Antiqua" w:cs="宋体"/>
          <w:lang w:eastAsia="zh-CN"/>
        </w:rPr>
        <w:t xml:space="preserve">, </w:t>
      </w:r>
      <w:proofErr w:type="spellStart"/>
      <w:r w:rsidRPr="005E4FB4">
        <w:rPr>
          <w:rFonts w:ascii="Book Antiqua" w:eastAsia="宋体" w:hAnsi="Book Antiqua" w:cs="宋体"/>
          <w:lang w:eastAsia="zh-CN"/>
        </w:rPr>
        <w:t>Girgis</w:t>
      </w:r>
      <w:proofErr w:type="spellEnd"/>
      <w:r w:rsidRPr="005E4FB4">
        <w:rPr>
          <w:rFonts w:ascii="Book Antiqua" w:eastAsia="宋体" w:hAnsi="Book Antiqua" w:cs="宋体"/>
          <w:lang w:eastAsia="zh-CN"/>
        </w:rPr>
        <w:t xml:space="preserve"> A, </w:t>
      </w:r>
      <w:proofErr w:type="spellStart"/>
      <w:r w:rsidRPr="005E4FB4">
        <w:rPr>
          <w:rFonts w:ascii="Book Antiqua" w:eastAsia="宋体" w:hAnsi="Book Antiqua" w:cs="宋体"/>
          <w:lang w:eastAsia="zh-CN"/>
        </w:rPr>
        <w:t>Boyes</w:t>
      </w:r>
      <w:proofErr w:type="spellEnd"/>
      <w:r w:rsidRPr="005E4FB4">
        <w:rPr>
          <w:rFonts w:ascii="Book Antiqua" w:eastAsia="宋体" w:hAnsi="Book Antiqua" w:cs="宋体"/>
          <w:lang w:eastAsia="zh-CN"/>
        </w:rPr>
        <w:t xml:space="preserve"> A, </w:t>
      </w:r>
      <w:proofErr w:type="spellStart"/>
      <w:r w:rsidRPr="005E4FB4">
        <w:rPr>
          <w:rFonts w:ascii="Book Antiqua" w:eastAsia="宋体" w:hAnsi="Book Antiqua" w:cs="宋体"/>
          <w:lang w:eastAsia="zh-CN"/>
        </w:rPr>
        <w:t>Bonevski</w:t>
      </w:r>
      <w:proofErr w:type="spellEnd"/>
      <w:r w:rsidRPr="005E4FB4">
        <w:rPr>
          <w:rFonts w:ascii="Book Antiqua" w:eastAsia="宋体" w:hAnsi="Book Antiqua" w:cs="宋体"/>
          <w:lang w:eastAsia="zh-CN"/>
        </w:rPr>
        <w:t xml:space="preserve"> B, Burton L, Cook P.</w:t>
      </w:r>
      <w:proofErr w:type="gramEnd"/>
      <w:r w:rsidRPr="005E4FB4">
        <w:rPr>
          <w:rFonts w:ascii="Book Antiqua" w:eastAsia="宋体" w:hAnsi="Book Antiqua" w:cs="宋体"/>
          <w:lang w:eastAsia="zh-CN"/>
        </w:rPr>
        <w:t xml:space="preserve"> The unmet supportive care needs of patients with cancer. Supportive Care Review Group. </w:t>
      </w:r>
      <w:r w:rsidRPr="005E4FB4">
        <w:rPr>
          <w:rFonts w:ascii="Book Antiqua" w:eastAsia="宋体" w:hAnsi="Book Antiqua" w:cs="宋体"/>
          <w:i/>
          <w:iCs/>
          <w:lang w:eastAsia="zh-CN"/>
        </w:rPr>
        <w:t>Cancer</w:t>
      </w:r>
      <w:r w:rsidRPr="005E4FB4">
        <w:rPr>
          <w:rFonts w:ascii="Book Antiqua" w:eastAsia="宋体" w:hAnsi="Book Antiqua" w:cs="宋体"/>
          <w:lang w:eastAsia="zh-CN"/>
        </w:rPr>
        <w:t xml:space="preserve"> 2000; </w:t>
      </w:r>
      <w:r w:rsidRPr="005E4FB4">
        <w:rPr>
          <w:rFonts w:ascii="Book Antiqua" w:eastAsia="宋体" w:hAnsi="Book Antiqua" w:cs="宋体"/>
          <w:b/>
          <w:bCs/>
          <w:lang w:eastAsia="zh-CN"/>
        </w:rPr>
        <w:t>88</w:t>
      </w:r>
      <w:r w:rsidRPr="005E4FB4">
        <w:rPr>
          <w:rFonts w:ascii="Book Antiqua" w:eastAsia="宋体" w:hAnsi="Book Antiqua" w:cs="宋体"/>
          <w:lang w:eastAsia="zh-CN"/>
        </w:rPr>
        <w:t>: 226-237 [PMID: 10618627]</w:t>
      </w:r>
    </w:p>
    <w:p w14:paraId="08E9055E"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25 </w:t>
      </w:r>
      <w:proofErr w:type="spellStart"/>
      <w:r w:rsidRPr="005E4FB4">
        <w:rPr>
          <w:rFonts w:ascii="Book Antiqua" w:eastAsia="宋体" w:hAnsi="Book Antiqua" w:cs="宋体"/>
          <w:b/>
          <w:bCs/>
          <w:lang w:eastAsia="zh-CN"/>
        </w:rPr>
        <w:t>Sadovsky</w:t>
      </w:r>
      <w:proofErr w:type="spellEnd"/>
      <w:r w:rsidRPr="005E4FB4">
        <w:rPr>
          <w:rFonts w:ascii="Book Antiqua" w:eastAsia="宋体" w:hAnsi="Book Antiqua" w:cs="宋体"/>
          <w:b/>
          <w:bCs/>
          <w:lang w:eastAsia="zh-CN"/>
        </w:rPr>
        <w:t xml:space="preserve"> R</w:t>
      </w:r>
      <w:r w:rsidRPr="005E4FB4">
        <w:rPr>
          <w:rFonts w:ascii="Book Antiqua" w:eastAsia="宋体" w:hAnsi="Book Antiqua" w:cs="宋体"/>
          <w:lang w:eastAsia="zh-CN"/>
        </w:rPr>
        <w:t xml:space="preserve">, </w:t>
      </w:r>
      <w:proofErr w:type="spellStart"/>
      <w:r w:rsidRPr="005E4FB4">
        <w:rPr>
          <w:rFonts w:ascii="Book Antiqua" w:eastAsia="宋体" w:hAnsi="Book Antiqua" w:cs="宋体"/>
          <w:lang w:eastAsia="zh-CN"/>
        </w:rPr>
        <w:t>Basson</w:t>
      </w:r>
      <w:proofErr w:type="spellEnd"/>
      <w:r w:rsidRPr="005E4FB4">
        <w:rPr>
          <w:rFonts w:ascii="Book Antiqua" w:eastAsia="宋体" w:hAnsi="Book Antiqua" w:cs="宋体"/>
          <w:lang w:eastAsia="zh-CN"/>
        </w:rPr>
        <w:t xml:space="preserve"> R, </w:t>
      </w:r>
      <w:proofErr w:type="spellStart"/>
      <w:r w:rsidRPr="005E4FB4">
        <w:rPr>
          <w:rFonts w:ascii="Book Antiqua" w:eastAsia="宋体" w:hAnsi="Book Antiqua" w:cs="宋体"/>
          <w:lang w:eastAsia="zh-CN"/>
        </w:rPr>
        <w:t>Krychman</w:t>
      </w:r>
      <w:proofErr w:type="spellEnd"/>
      <w:r w:rsidRPr="005E4FB4">
        <w:rPr>
          <w:rFonts w:ascii="Book Antiqua" w:eastAsia="宋体" w:hAnsi="Book Antiqua" w:cs="宋体"/>
          <w:lang w:eastAsia="zh-CN"/>
        </w:rPr>
        <w:t xml:space="preserve"> M, Morales AM, </w:t>
      </w:r>
      <w:proofErr w:type="spellStart"/>
      <w:r w:rsidRPr="005E4FB4">
        <w:rPr>
          <w:rFonts w:ascii="Book Antiqua" w:eastAsia="宋体" w:hAnsi="Book Antiqua" w:cs="宋体"/>
          <w:lang w:eastAsia="zh-CN"/>
        </w:rPr>
        <w:t>Schover</w:t>
      </w:r>
      <w:proofErr w:type="spellEnd"/>
      <w:r w:rsidRPr="005E4FB4">
        <w:rPr>
          <w:rFonts w:ascii="Book Antiqua" w:eastAsia="宋体" w:hAnsi="Book Antiqua" w:cs="宋体"/>
          <w:lang w:eastAsia="zh-CN"/>
        </w:rPr>
        <w:t xml:space="preserve"> L, Wang R, </w:t>
      </w:r>
      <w:proofErr w:type="spellStart"/>
      <w:r w:rsidRPr="005E4FB4">
        <w:rPr>
          <w:rFonts w:ascii="Book Antiqua" w:eastAsia="宋体" w:hAnsi="Book Antiqua" w:cs="宋体"/>
          <w:lang w:eastAsia="zh-CN"/>
        </w:rPr>
        <w:t>Incrocci</w:t>
      </w:r>
      <w:proofErr w:type="spellEnd"/>
      <w:r w:rsidRPr="005E4FB4">
        <w:rPr>
          <w:rFonts w:ascii="Book Antiqua" w:eastAsia="宋体" w:hAnsi="Book Antiqua" w:cs="宋体"/>
          <w:lang w:eastAsia="zh-CN"/>
        </w:rPr>
        <w:t xml:space="preserve"> L. Cancer and sexual problems. </w:t>
      </w:r>
      <w:r w:rsidRPr="005E4FB4">
        <w:rPr>
          <w:rFonts w:ascii="Book Antiqua" w:eastAsia="宋体" w:hAnsi="Book Antiqua" w:cs="宋体"/>
          <w:i/>
          <w:iCs/>
          <w:lang w:eastAsia="zh-CN"/>
        </w:rPr>
        <w:t>J Sex Med</w:t>
      </w:r>
      <w:r w:rsidRPr="005E4FB4">
        <w:rPr>
          <w:rFonts w:ascii="Book Antiqua" w:eastAsia="宋体" w:hAnsi="Book Antiqua" w:cs="宋体"/>
          <w:lang w:eastAsia="zh-CN"/>
        </w:rPr>
        <w:t xml:space="preserve"> 2010; </w:t>
      </w:r>
      <w:r w:rsidRPr="005E4FB4">
        <w:rPr>
          <w:rFonts w:ascii="Book Antiqua" w:eastAsia="宋体" w:hAnsi="Book Antiqua" w:cs="宋体"/>
          <w:b/>
          <w:bCs/>
          <w:lang w:eastAsia="zh-CN"/>
        </w:rPr>
        <w:t>7</w:t>
      </w:r>
      <w:r w:rsidRPr="005E4FB4">
        <w:rPr>
          <w:rFonts w:ascii="Book Antiqua" w:eastAsia="宋体" w:hAnsi="Book Antiqua" w:cs="宋体"/>
          <w:lang w:eastAsia="zh-CN"/>
        </w:rPr>
        <w:t>: 349-373 [PMID: 20092444 DOI: 10.1111/j.1743-6109.2009.01620.x]</w:t>
      </w:r>
    </w:p>
    <w:p w14:paraId="6E7F905B"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lastRenderedPageBreak/>
        <w:t xml:space="preserve">26 </w:t>
      </w:r>
      <w:r w:rsidRPr="005E4FB4">
        <w:rPr>
          <w:rFonts w:ascii="Book Antiqua" w:eastAsia="宋体" w:hAnsi="Book Antiqua" w:cs="宋体"/>
          <w:b/>
          <w:bCs/>
          <w:lang w:eastAsia="zh-CN"/>
        </w:rPr>
        <w:t>Donovan KA</w:t>
      </w:r>
      <w:r w:rsidRPr="005E4FB4">
        <w:rPr>
          <w:rFonts w:ascii="Book Antiqua" w:eastAsia="宋体" w:hAnsi="Book Antiqua" w:cs="宋体"/>
          <w:lang w:eastAsia="zh-CN"/>
        </w:rPr>
        <w:t xml:space="preserve">, Taliaferro LA, Alvarez EM, Jacobsen PB, </w:t>
      </w:r>
      <w:proofErr w:type="spellStart"/>
      <w:r w:rsidRPr="005E4FB4">
        <w:rPr>
          <w:rFonts w:ascii="Book Antiqua" w:eastAsia="宋体" w:hAnsi="Book Antiqua" w:cs="宋体"/>
          <w:lang w:eastAsia="zh-CN"/>
        </w:rPr>
        <w:t>Roetzheim</w:t>
      </w:r>
      <w:proofErr w:type="spellEnd"/>
      <w:r w:rsidRPr="005E4FB4">
        <w:rPr>
          <w:rFonts w:ascii="Book Antiqua" w:eastAsia="宋体" w:hAnsi="Book Antiqua" w:cs="宋体"/>
          <w:lang w:eastAsia="zh-CN"/>
        </w:rPr>
        <w:t xml:space="preserve"> RG, Wenham RM. Sexual health in women treated for cervical cancer: characteristics and correlates. </w:t>
      </w:r>
      <w:proofErr w:type="spellStart"/>
      <w:r w:rsidRPr="005E4FB4">
        <w:rPr>
          <w:rFonts w:ascii="Book Antiqua" w:eastAsia="宋体" w:hAnsi="Book Antiqua" w:cs="宋体"/>
          <w:i/>
          <w:iCs/>
          <w:lang w:eastAsia="zh-CN"/>
        </w:rPr>
        <w:t>Gynecol</w:t>
      </w:r>
      <w:proofErr w:type="spellEnd"/>
      <w:r w:rsidRPr="005E4FB4">
        <w:rPr>
          <w:rFonts w:ascii="Book Antiqua" w:eastAsia="宋体" w:hAnsi="Book Antiqua" w:cs="宋体"/>
          <w:i/>
          <w:iCs/>
          <w:lang w:eastAsia="zh-CN"/>
        </w:rPr>
        <w:t xml:space="preserve"> </w:t>
      </w:r>
      <w:proofErr w:type="spellStart"/>
      <w:r w:rsidRPr="005E4FB4">
        <w:rPr>
          <w:rFonts w:ascii="Book Antiqua" w:eastAsia="宋体" w:hAnsi="Book Antiqua" w:cs="宋体"/>
          <w:i/>
          <w:iCs/>
          <w:lang w:eastAsia="zh-CN"/>
        </w:rPr>
        <w:t>Oncol</w:t>
      </w:r>
      <w:proofErr w:type="spellEnd"/>
      <w:r w:rsidRPr="005E4FB4">
        <w:rPr>
          <w:rFonts w:ascii="Book Antiqua" w:eastAsia="宋体" w:hAnsi="Book Antiqua" w:cs="宋体"/>
          <w:lang w:eastAsia="zh-CN"/>
        </w:rPr>
        <w:t xml:space="preserve"> 2007; </w:t>
      </w:r>
      <w:r w:rsidRPr="005E4FB4">
        <w:rPr>
          <w:rFonts w:ascii="Book Antiqua" w:eastAsia="宋体" w:hAnsi="Book Antiqua" w:cs="宋体"/>
          <w:b/>
          <w:bCs/>
          <w:lang w:eastAsia="zh-CN"/>
        </w:rPr>
        <w:t>104</w:t>
      </w:r>
      <w:r w:rsidRPr="005E4FB4">
        <w:rPr>
          <w:rFonts w:ascii="Book Antiqua" w:eastAsia="宋体" w:hAnsi="Book Antiqua" w:cs="宋体"/>
          <w:lang w:eastAsia="zh-CN"/>
        </w:rPr>
        <w:t>: 428-434 [PMID: 17005248]</w:t>
      </w:r>
    </w:p>
    <w:p w14:paraId="2ED1EF84" w14:textId="7C1D9DC0" w:rsidR="005E4FB4" w:rsidRPr="005E4FB4" w:rsidRDefault="00DA39C5" w:rsidP="005E4FB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27 </w:t>
      </w:r>
      <w:proofErr w:type="spellStart"/>
      <w:r w:rsidR="005E4FB4" w:rsidRPr="005E4FB4">
        <w:rPr>
          <w:rFonts w:ascii="Book Antiqua" w:eastAsia="宋体" w:hAnsi="Book Antiqua" w:cs="宋体"/>
          <w:b/>
          <w:lang w:eastAsia="zh-CN"/>
        </w:rPr>
        <w:t>Guntupalli</w:t>
      </w:r>
      <w:proofErr w:type="spellEnd"/>
      <w:r w:rsidR="005E4FB4" w:rsidRPr="005E4FB4">
        <w:rPr>
          <w:rFonts w:ascii="Book Antiqua" w:eastAsia="宋体" w:hAnsi="Book Antiqua" w:cs="宋体"/>
          <w:b/>
          <w:lang w:eastAsia="zh-CN"/>
        </w:rPr>
        <w:t xml:space="preserve"> S</w:t>
      </w:r>
      <w:r w:rsidR="005E4FB4" w:rsidRPr="005E4FB4">
        <w:rPr>
          <w:rFonts w:ascii="Book Antiqua" w:eastAsia="宋体" w:hAnsi="Book Antiqua" w:cs="宋体"/>
          <w:lang w:eastAsia="zh-CN"/>
        </w:rPr>
        <w:t xml:space="preserve">, </w:t>
      </w:r>
      <w:proofErr w:type="spellStart"/>
      <w:r w:rsidR="005E4FB4" w:rsidRPr="005E4FB4">
        <w:rPr>
          <w:rFonts w:ascii="Book Antiqua" w:eastAsia="宋体" w:hAnsi="Book Antiqua" w:cs="宋体"/>
          <w:lang w:eastAsia="zh-CN"/>
        </w:rPr>
        <w:t>Flink</w:t>
      </w:r>
      <w:proofErr w:type="spellEnd"/>
      <w:r w:rsidR="005E4FB4" w:rsidRPr="005E4FB4">
        <w:rPr>
          <w:rFonts w:ascii="Book Antiqua" w:eastAsia="宋体" w:hAnsi="Book Antiqua" w:cs="宋体"/>
          <w:lang w:eastAsia="zh-CN"/>
        </w:rPr>
        <w:t xml:space="preserve"> D, </w:t>
      </w:r>
      <w:proofErr w:type="spellStart"/>
      <w:r w:rsidR="005E4FB4" w:rsidRPr="005E4FB4">
        <w:rPr>
          <w:rFonts w:ascii="Book Antiqua" w:eastAsia="宋体" w:hAnsi="Book Antiqua" w:cs="宋体"/>
          <w:lang w:eastAsia="zh-CN"/>
        </w:rPr>
        <w:t>Sheeder</w:t>
      </w:r>
      <w:proofErr w:type="spellEnd"/>
      <w:r w:rsidR="005E4FB4" w:rsidRPr="005E4FB4">
        <w:rPr>
          <w:rFonts w:ascii="Book Antiqua" w:eastAsia="宋体" w:hAnsi="Book Antiqua" w:cs="宋体"/>
          <w:lang w:eastAsia="zh-CN"/>
        </w:rPr>
        <w:t xml:space="preserve"> J. Sexual and marital dysfunction in women with gynecologic cancer: A multi-institutional, cross-sectional trial.</w:t>
      </w:r>
      <w:r w:rsidR="005E4FB4" w:rsidRPr="005E4FB4">
        <w:rPr>
          <w:rFonts w:ascii="Book Antiqua" w:eastAsia="宋体" w:hAnsi="Book Antiqua" w:cs="宋体"/>
          <w:i/>
          <w:lang w:eastAsia="zh-CN"/>
        </w:rPr>
        <w:t xml:space="preserve"> J </w:t>
      </w:r>
      <w:proofErr w:type="spellStart"/>
      <w:r w:rsidR="005E4FB4" w:rsidRPr="005E4FB4">
        <w:rPr>
          <w:rFonts w:ascii="Book Antiqua" w:eastAsia="宋体" w:hAnsi="Book Antiqua" w:cs="宋体"/>
          <w:i/>
          <w:lang w:eastAsia="zh-CN"/>
        </w:rPr>
        <w:t>Clin</w:t>
      </w:r>
      <w:proofErr w:type="spellEnd"/>
      <w:r w:rsidR="005E4FB4" w:rsidRPr="005E4FB4">
        <w:rPr>
          <w:rFonts w:ascii="Book Antiqua" w:eastAsia="宋体" w:hAnsi="Book Antiqua" w:cs="宋体"/>
          <w:i/>
          <w:lang w:eastAsia="zh-CN"/>
        </w:rPr>
        <w:t xml:space="preserve"> </w:t>
      </w:r>
      <w:proofErr w:type="spellStart"/>
      <w:r w:rsidR="005E4FB4" w:rsidRPr="005E4FB4">
        <w:rPr>
          <w:rFonts w:ascii="Book Antiqua" w:eastAsia="宋体" w:hAnsi="Book Antiqua" w:cs="宋体"/>
          <w:i/>
          <w:lang w:eastAsia="zh-CN"/>
        </w:rPr>
        <w:t>Oncol</w:t>
      </w:r>
      <w:proofErr w:type="spellEnd"/>
      <w:r w:rsidR="005E4FB4" w:rsidRPr="005E4FB4">
        <w:rPr>
          <w:rFonts w:ascii="Book Antiqua" w:eastAsia="宋体" w:hAnsi="Book Antiqua" w:cs="宋体"/>
          <w:lang w:eastAsia="zh-CN"/>
        </w:rPr>
        <w:t xml:space="preserve"> 2015; </w:t>
      </w:r>
      <w:r w:rsidR="005E4FB4" w:rsidRPr="005E4FB4">
        <w:rPr>
          <w:rFonts w:ascii="Book Antiqua" w:eastAsia="宋体" w:hAnsi="Book Antiqua" w:cs="宋体"/>
          <w:b/>
          <w:lang w:eastAsia="zh-CN"/>
        </w:rPr>
        <w:t>33</w:t>
      </w:r>
      <w:r w:rsidR="005E4FB4" w:rsidRPr="005E4FB4">
        <w:rPr>
          <w:rFonts w:ascii="Book Antiqua" w:eastAsia="宋体" w:hAnsi="Book Antiqua" w:cs="宋体"/>
          <w:lang w:eastAsia="zh-CN"/>
        </w:rPr>
        <w:t>: (</w:t>
      </w:r>
      <w:proofErr w:type="spellStart"/>
      <w:r w:rsidR="005E4FB4" w:rsidRPr="005E4FB4">
        <w:rPr>
          <w:rFonts w:ascii="Book Antiqua" w:eastAsia="宋体" w:hAnsi="Book Antiqua" w:cs="宋体"/>
          <w:lang w:eastAsia="zh-CN"/>
        </w:rPr>
        <w:t>suppl</w:t>
      </w:r>
      <w:proofErr w:type="spellEnd"/>
      <w:r w:rsidR="005E4FB4" w:rsidRPr="005E4FB4">
        <w:rPr>
          <w:rFonts w:ascii="Book Antiqua" w:eastAsia="宋体" w:hAnsi="Book Antiqua" w:cs="宋体"/>
          <w:lang w:eastAsia="zh-CN"/>
        </w:rPr>
        <w:t xml:space="preserve">; </w:t>
      </w:r>
      <w:proofErr w:type="spellStart"/>
      <w:r w:rsidR="005E4FB4" w:rsidRPr="005E4FB4">
        <w:rPr>
          <w:rFonts w:ascii="Book Antiqua" w:eastAsia="宋体" w:hAnsi="Book Antiqua" w:cs="宋体"/>
          <w:lang w:eastAsia="zh-CN"/>
        </w:rPr>
        <w:t>abstr</w:t>
      </w:r>
      <w:proofErr w:type="spellEnd"/>
      <w:r w:rsidR="005E4FB4" w:rsidRPr="005E4FB4">
        <w:rPr>
          <w:rFonts w:ascii="Book Antiqua" w:eastAsia="宋体" w:hAnsi="Book Antiqua" w:cs="宋体"/>
          <w:lang w:eastAsia="zh-CN"/>
        </w:rPr>
        <w:t xml:space="preserve"> 9592)</w:t>
      </w:r>
    </w:p>
    <w:p w14:paraId="46DE698E"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28 </w:t>
      </w:r>
      <w:proofErr w:type="spellStart"/>
      <w:r w:rsidRPr="005E4FB4">
        <w:rPr>
          <w:rFonts w:ascii="Book Antiqua" w:eastAsia="宋体" w:hAnsi="Book Antiqua" w:cs="宋体"/>
          <w:b/>
          <w:bCs/>
          <w:lang w:eastAsia="zh-CN"/>
        </w:rPr>
        <w:t>Aerts</w:t>
      </w:r>
      <w:proofErr w:type="spellEnd"/>
      <w:r w:rsidRPr="005E4FB4">
        <w:rPr>
          <w:rFonts w:ascii="Book Antiqua" w:eastAsia="宋体" w:hAnsi="Book Antiqua" w:cs="宋体"/>
          <w:b/>
          <w:bCs/>
          <w:lang w:eastAsia="zh-CN"/>
        </w:rPr>
        <w:t xml:space="preserve"> L</w:t>
      </w:r>
      <w:r w:rsidRPr="005E4FB4">
        <w:rPr>
          <w:rFonts w:ascii="Book Antiqua" w:eastAsia="宋体" w:hAnsi="Book Antiqua" w:cs="宋体"/>
          <w:lang w:eastAsia="zh-CN"/>
        </w:rPr>
        <w:t xml:space="preserve">, </w:t>
      </w:r>
      <w:proofErr w:type="spellStart"/>
      <w:r w:rsidRPr="005E4FB4">
        <w:rPr>
          <w:rFonts w:ascii="Book Antiqua" w:eastAsia="宋体" w:hAnsi="Book Antiqua" w:cs="宋体"/>
          <w:lang w:eastAsia="zh-CN"/>
        </w:rPr>
        <w:t>Enzlin</w:t>
      </w:r>
      <w:proofErr w:type="spellEnd"/>
      <w:r w:rsidRPr="005E4FB4">
        <w:rPr>
          <w:rFonts w:ascii="Book Antiqua" w:eastAsia="宋体" w:hAnsi="Book Antiqua" w:cs="宋体"/>
          <w:lang w:eastAsia="zh-CN"/>
        </w:rPr>
        <w:t xml:space="preserve"> P, </w:t>
      </w:r>
      <w:proofErr w:type="spellStart"/>
      <w:r w:rsidRPr="005E4FB4">
        <w:rPr>
          <w:rFonts w:ascii="Book Antiqua" w:eastAsia="宋体" w:hAnsi="Book Antiqua" w:cs="宋体"/>
          <w:lang w:eastAsia="zh-CN"/>
        </w:rPr>
        <w:t>Verhaeghe</w:t>
      </w:r>
      <w:proofErr w:type="spellEnd"/>
      <w:r w:rsidRPr="005E4FB4">
        <w:rPr>
          <w:rFonts w:ascii="Book Antiqua" w:eastAsia="宋体" w:hAnsi="Book Antiqua" w:cs="宋体"/>
          <w:lang w:eastAsia="zh-CN"/>
        </w:rPr>
        <w:t xml:space="preserve"> J, </w:t>
      </w:r>
      <w:proofErr w:type="spellStart"/>
      <w:r w:rsidRPr="005E4FB4">
        <w:rPr>
          <w:rFonts w:ascii="Book Antiqua" w:eastAsia="宋体" w:hAnsi="Book Antiqua" w:cs="宋体"/>
          <w:lang w:eastAsia="zh-CN"/>
        </w:rPr>
        <w:t>Vergote</w:t>
      </w:r>
      <w:proofErr w:type="spellEnd"/>
      <w:r w:rsidRPr="005E4FB4">
        <w:rPr>
          <w:rFonts w:ascii="Book Antiqua" w:eastAsia="宋体" w:hAnsi="Book Antiqua" w:cs="宋体"/>
          <w:lang w:eastAsia="zh-CN"/>
        </w:rPr>
        <w:t xml:space="preserve"> I, </w:t>
      </w:r>
      <w:proofErr w:type="spellStart"/>
      <w:r w:rsidRPr="005E4FB4">
        <w:rPr>
          <w:rFonts w:ascii="Book Antiqua" w:eastAsia="宋体" w:hAnsi="Book Antiqua" w:cs="宋体"/>
          <w:lang w:eastAsia="zh-CN"/>
        </w:rPr>
        <w:t>Amant</w:t>
      </w:r>
      <w:proofErr w:type="spellEnd"/>
      <w:r w:rsidRPr="005E4FB4">
        <w:rPr>
          <w:rFonts w:ascii="Book Antiqua" w:eastAsia="宋体" w:hAnsi="Book Antiqua" w:cs="宋体"/>
          <w:lang w:eastAsia="zh-CN"/>
        </w:rPr>
        <w:t xml:space="preserve"> F. Sexual and psychological functioning in women after pelvic surgery for </w:t>
      </w:r>
      <w:proofErr w:type="spellStart"/>
      <w:r w:rsidRPr="005E4FB4">
        <w:rPr>
          <w:rFonts w:ascii="Book Antiqua" w:eastAsia="宋体" w:hAnsi="Book Antiqua" w:cs="宋体"/>
          <w:lang w:eastAsia="zh-CN"/>
        </w:rPr>
        <w:t>gynaecological</w:t>
      </w:r>
      <w:proofErr w:type="spellEnd"/>
      <w:r w:rsidRPr="005E4FB4">
        <w:rPr>
          <w:rFonts w:ascii="Book Antiqua" w:eastAsia="宋体" w:hAnsi="Book Antiqua" w:cs="宋体"/>
          <w:lang w:eastAsia="zh-CN"/>
        </w:rPr>
        <w:t xml:space="preserve"> cancer. </w:t>
      </w:r>
      <w:proofErr w:type="spellStart"/>
      <w:r w:rsidRPr="005E4FB4">
        <w:rPr>
          <w:rFonts w:ascii="Book Antiqua" w:eastAsia="宋体" w:hAnsi="Book Antiqua" w:cs="宋体"/>
          <w:i/>
          <w:iCs/>
          <w:lang w:eastAsia="zh-CN"/>
        </w:rPr>
        <w:t>Eur</w:t>
      </w:r>
      <w:proofErr w:type="spellEnd"/>
      <w:r w:rsidRPr="005E4FB4">
        <w:rPr>
          <w:rFonts w:ascii="Book Antiqua" w:eastAsia="宋体" w:hAnsi="Book Antiqua" w:cs="宋体"/>
          <w:i/>
          <w:iCs/>
          <w:lang w:eastAsia="zh-CN"/>
        </w:rPr>
        <w:t xml:space="preserve"> J </w:t>
      </w:r>
      <w:proofErr w:type="spellStart"/>
      <w:r w:rsidRPr="005E4FB4">
        <w:rPr>
          <w:rFonts w:ascii="Book Antiqua" w:eastAsia="宋体" w:hAnsi="Book Antiqua" w:cs="宋体"/>
          <w:i/>
          <w:iCs/>
          <w:lang w:eastAsia="zh-CN"/>
        </w:rPr>
        <w:t>Gynaecol</w:t>
      </w:r>
      <w:proofErr w:type="spellEnd"/>
      <w:r w:rsidRPr="005E4FB4">
        <w:rPr>
          <w:rFonts w:ascii="Book Antiqua" w:eastAsia="宋体" w:hAnsi="Book Antiqua" w:cs="宋体"/>
          <w:i/>
          <w:iCs/>
          <w:lang w:eastAsia="zh-CN"/>
        </w:rPr>
        <w:t xml:space="preserve"> </w:t>
      </w:r>
      <w:proofErr w:type="spellStart"/>
      <w:r w:rsidRPr="005E4FB4">
        <w:rPr>
          <w:rFonts w:ascii="Book Antiqua" w:eastAsia="宋体" w:hAnsi="Book Antiqua" w:cs="宋体"/>
          <w:i/>
          <w:iCs/>
          <w:lang w:eastAsia="zh-CN"/>
        </w:rPr>
        <w:t>Oncol</w:t>
      </w:r>
      <w:proofErr w:type="spellEnd"/>
      <w:r w:rsidRPr="005E4FB4">
        <w:rPr>
          <w:rFonts w:ascii="Book Antiqua" w:eastAsia="宋体" w:hAnsi="Book Antiqua" w:cs="宋体"/>
          <w:lang w:eastAsia="zh-CN"/>
        </w:rPr>
        <w:t xml:space="preserve"> 2009; </w:t>
      </w:r>
      <w:r w:rsidRPr="005E4FB4">
        <w:rPr>
          <w:rFonts w:ascii="Book Antiqua" w:eastAsia="宋体" w:hAnsi="Book Antiqua" w:cs="宋体"/>
          <w:b/>
          <w:bCs/>
          <w:lang w:eastAsia="zh-CN"/>
        </w:rPr>
        <w:t>30</w:t>
      </w:r>
      <w:r w:rsidRPr="005E4FB4">
        <w:rPr>
          <w:rFonts w:ascii="Book Antiqua" w:eastAsia="宋体" w:hAnsi="Book Antiqua" w:cs="宋体"/>
          <w:lang w:eastAsia="zh-CN"/>
        </w:rPr>
        <w:t>: 652-656 [PMID: 20099497]</w:t>
      </w:r>
    </w:p>
    <w:p w14:paraId="5D8434D1"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29 </w:t>
      </w:r>
      <w:proofErr w:type="spellStart"/>
      <w:r w:rsidRPr="005E4FB4">
        <w:rPr>
          <w:rFonts w:ascii="Book Antiqua" w:eastAsia="宋体" w:hAnsi="Book Antiqua" w:cs="宋体"/>
          <w:b/>
          <w:bCs/>
          <w:lang w:eastAsia="zh-CN"/>
        </w:rPr>
        <w:t>Bergmark</w:t>
      </w:r>
      <w:proofErr w:type="spellEnd"/>
      <w:r w:rsidRPr="005E4FB4">
        <w:rPr>
          <w:rFonts w:ascii="Book Antiqua" w:eastAsia="宋体" w:hAnsi="Book Antiqua" w:cs="宋体"/>
          <w:b/>
          <w:bCs/>
          <w:lang w:eastAsia="zh-CN"/>
        </w:rPr>
        <w:t xml:space="preserve"> K</w:t>
      </w:r>
      <w:r w:rsidRPr="005E4FB4">
        <w:rPr>
          <w:rFonts w:ascii="Book Antiqua" w:eastAsia="宋体" w:hAnsi="Book Antiqua" w:cs="宋体"/>
          <w:lang w:eastAsia="zh-CN"/>
        </w:rPr>
        <w:t xml:space="preserve">, </w:t>
      </w:r>
      <w:proofErr w:type="spellStart"/>
      <w:r w:rsidRPr="005E4FB4">
        <w:rPr>
          <w:rFonts w:ascii="Book Antiqua" w:eastAsia="宋体" w:hAnsi="Book Antiqua" w:cs="宋体"/>
          <w:lang w:eastAsia="zh-CN"/>
        </w:rPr>
        <w:t>Avall-Lundqvist</w:t>
      </w:r>
      <w:proofErr w:type="spellEnd"/>
      <w:r w:rsidRPr="005E4FB4">
        <w:rPr>
          <w:rFonts w:ascii="Book Antiqua" w:eastAsia="宋体" w:hAnsi="Book Antiqua" w:cs="宋体"/>
          <w:lang w:eastAsia="zh-CN"/>
        </w:rPr>
        <w:t xml:space="preserve"> E, </w:t>
      </w:r>
      <w:proofErr w:type="spellStart"/>
      <w:r w:rsidRPr="005E4FB4">
        <w:rPr>
          <w:rFonts w:ascii="Book Antiqua" w:eastAsia="宋体" w:hAnsi="Book Antiqua" w:cs="宋体"/>
          <w:lang w:eastAsia="zh-CN"/>
        </w:rPr>
        <w:t>Dickman</w:t>
      </w:r>
      <w:proofErr w:type="spellEnd"/>
      <w:r w:rsidRPr="005E4FB4">
        <w:rPr>
          <w:rFonts w:ascii="Book Antiqua" w:eastAsia="宋体" w:hAnsi="Book Antiqua" w:cs="宋体"/>
          <w:lang w:eastAsia="zh-CN"/>
        </w:rPr>
        <w:t xml:space="preserve"> PW, </w:t>
      </w:r>
      <w:proofErr w:type="spellStart"/>
      <w:r w:rsidRPr="005E4FB4">
        <w:rPr>
          <w:rFonts w:ascii="Book Antiqua" w:eastAsia="宋体" w:hAnsi="Book Antiqua" w:cs="宋体"/>
          <w:lang w:eastAsia="zh-CN"/>
        </w:rPr>
        <w:t>Henningsohn</w:t>
      </w:r>
      <w:proofErr w:type="spellEnd"/>
      <w:r w:rsidRPr="005E4FB4">
        <w:rPr>
          <w:rFonts w:ascii="Book Antiqua" w:eastAsia="宋体" w:hAnsi="Book Antiqua" w:cs="宋体"/>
          <w:lang w:eastAsia="zh-CN"/>
        </w:rPr>
        <w:t xml:space="preserve"> L, </w:t>
      </w:r>
      <w:proofErr w:type="spellStart"/>
      <w:r w:rsidRPr="005E4FB4">
        <w:rPr>
          <w:rFonts w:ascii="Book Antiqua" w:eastAsia="宋体" w:hAnsi="Book Antiqua" w:cs="宋体"/>
          <w:lang w:eastAsia="zh-CN"/>
        </w:rPr>
        <w:t>Steineck</w:t>
      </w:r>
      <w:proofErr w:type="spellEnd"/>
      <w:r w:rsidRPr="005E4FB4">
        <w:rPr>
          <w:rFonts w:ascii="Book Antiqua" w:eastAsia="宋体" w:hAnsi="Book Antiqua" w:cs="宋体"/>
          <w:lang w:eastAsia="zh-CN"/>
        </w:rPr>
        <w:t xml:space="preserve"> G. Vaginal changes and sexuality in women with a history of cervical cancer. </w:t>
      </w:r>
      <w:r w:rsidRPr="005E4FB4">
        <w:rPr>
          <w:rFonts w:ascii="Book Antiqua" w:eastAsia="宋体" w:hAnsi="Book Antiqua" w:cs="宋体"/>
          <w:i/>
          <w:iCs/>
          <w:lang w:eastAsia="zh-CN"/>
        </w:rPr>
        <w:t xml:space="preserve">N </w:t>
      </w:r>
      <w:proofErr w:type="spellStart"/>
      <w:r w:rsidRPr="005E4FB4">
        <w:rPr>
          <w:rFonts w:ascii="Book Antiqua" w:eastAsia="宋体" w:hAnsi="Book Antiqua" w:cs="宋体"/>
          <w:i/>
          <w:iCs/>
          <w:lang w:eastAsia="zh-CN"/>
        </w:rPr>
        <w:t>Engl</w:t>
      </w:r>
      <w:proofErr w:type="spellEnd"/>
      <w:r w:rsidRPr="005E4FB4">
        <w:rPr>
          <w:rFonts w:ascii="Book Antiqua" w:eastAsia="宋体" w:hAnsi="Book Antiqua" w:cs="宋体"/>
          <w:i/>
          <w:iCs/>
          <w:lang w:eastAsia="zh-CN"/>
        </w:rPr>
        <w:t xml:space="preserve"> J Med</w:t>
      </w:r>
      <w:r w:rsidRPr="005E4FB4">
        <w:rPr>
          <w:rFonts w:ascii="Book Antiqua" w:eastAsia="宋体" w:hAnsi="Book Antiqua" w:cs="宋体"/>
          <w:lang w:eastAsia="zh-CN"/>
        </w:rPr>
        <w:t xml:space="preserve"> 1999; </w:t>
      </w:r>
      <w:r w:rsidRPr="005E4FB4">
        <w:rPr>
          <w:rFonts w:ascii="Book Antiqua" w:eastAsia="宋体" w:hAnsi="Book Antiqua" w:cs="宋体"/>
          <w:b/>
          <w:bCs/>
          <w:lang w:eastAsia="zh-CN"/>
        </w:rPr>
        <w:t>340</w:t>
      </w:r>
      <w:r w:rsidRPr="005E4FB4">
        <w:rPr>
          <w:rFonts w:ascii="Book Antiqua" w:eastAsia="宋体" w:hAnsi="Book Antiqua" w:cs="宋体"/>
          <w:lang w:eastAsia="zh-CN"/>
        </w:rPr>
        <w:t>: 1383-1389 [PMID: 10228188]</w:t>
      </w:r>
    </w:p>
    <w:p w14:paraId="33EB13AA"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30 </w:t>
      </w:r>
      <w:r w:rsidRPr="005E4FB4">
        <w:rPr>
          <w:rFonts w:ascii="Book Antiqua" w:eastAsia="宋体" w:hAnsi="Book Antiqua" w:cs="宋体"/>
          <w:b/>
          <w:bCs/>
          <w:lang w:eastAsia="zh-CN"/>
        </w:rPr>
        <w:t>Amsterdam A</w:t>
      </w:r>
      <w:r w:rsidRPr="005E4FB4">
        <w:rPr>
          <w:rFonts w:ascii="Book Antiqua" w:eastAsia="宋体" w:hAnsi="Book Antiqua" w:cs="宋体"/>
          <w:lang w:eastAsia="zh-CN"/>
        </w:rPr>
        <w:t xml:space="preserve">, </w:t>
      </w:r>
      <w:proofErr w:type="spellStart"/>
      <w:r w:rsidRPr="005E4FB4">
        <w:rPr>
          <w:rFonts w:ascii="Book Antiqua" w:eastAsia="宋体" w:hAnsi="Book Antiqua" w:cs="宋体"/>
          <w:lang w:eastAsia="zh-CN"/>
        </w:rPr>
        <w:t>Krychman</w:t>
      </w:r>
      <w:proofErr w:type="spellEnd"/>
      <w:r w:rsidRPr="005E4FB4">
        <w:rPr>
          <w:rFonts w:ascii="Book Antiqua" w:eastAsia="宋体" w:hAnsi="Book Antiqua" w:cs="宋体"/>
          <w:lang w:eastAsia="zh-CN"/>
        </w:rPr>
        <w:t xml:space="preserve"> ML. Sexual dysfunction in patients with gynecologic neoplasms: a retrospective pilot study. </w:t>
      </w:r>
      <w:r w:rsidRPr="005E4FB4">
        <w:rPr>
          <w:rFonts w:ascii="Book Antiqua" w:eastAsia="宋体" w:hAnsi="Book Antiqua" w:cs="宋体"/>
          <w:i/>
          <w:iCs/>
          <w:lang w:eastAsia="zh-CN"/>
        </w:rPr>
        <w:t>J Sex Med</w:t>
      </w:r>
      <w:r w:rsidRPr="005E4FB4">
        <w:rPr>
          <w:rFonts w:ascii="Book Antiqua" w:eastAsia="宋体" w:hAnsi="Book Antiqua" w:cs="宋体"/>
          <w:lang w:eastAsia="zh-CN"/>
        </w:rPr>
        <w:t xml:space="preserve"> 2006; </w:t>
      </w:r>
      <w:r w:rsidRPr="005E4FB4">
        <w:rPr>
          <w:rFonts w:ascii="Book Antiqua" w:eastAsia="宋体" w:hAnsi="Book Antiqua" w:cs="宋体"/>
          <w:b/>
          <w:bCs/>
          <w:lang w:eastAsia="zh-CN"/>
        </w:rPr>
        <w:t>3</w:t>
      </w:r>
      <w:r w:rsidRPr="005E4FB4">
        <w:rPr>
          <w:rFonts w:ascii="Book Antiqua" w:eastAsia="宋体" w:hAnsi="Book Antiqua" w:cs="宋体"/>
          <w:lang w:eastAsia="zh-CN"/>
        </w:rPr>
        <w:t>: 646-649 [PMID: 16776780]</w:t>
      </w:r>
    </w:p>
    <w:p w14:paraId="5C5E1D26" w14:textId="77777777" w:rsidR="005E4FB4" w:rsidRPr="005E4FB4" w:rsidRDefault="005E4FB4" w:rsidP="005E4FB4">
      <w:pPr>
        <w:spacing w:line="360" w:lineRule="auto"/>
        <w:jc w:val="both"/>
        <w:rPr>
          <w:rFonts w:ascii="Book Antiqua" w:eastAsia="宋体" w:hAnsi="Book Antiqua" w:cs="宋体"/>
          <w:lang w:eastAsia="zh-CN"/>
        </w:rPr>
      </w:pPr>
      <w:proofErr w:type="gramStart"/>
      <w:r w:rsidRPr="005E4FB4">
        <w:rPr>
          <w:rFonts w:ascii="Book Antiqua" w:eastAsia="宋体" w:hAnsi="Book Antiqua" w:cs="宋体"/>
          <w:lang w:eastAsia="zh-CN"/>
        </w:rPr>
        <w:t xml:space="preserve">31 </w:t>
      </w:r>
      <w:proofErr w:type="spellStart"/>
      <w:r w:rsidRPr="005E4FB4">
        <w:rPr>
          <w:rFonts w:ascii="Book Antiqua" w:eastAsia="宋体" w:hAnsi="Book Antiqua" w:cs="宋体"/>
          <w:b/>
          <w:bCs/>
          <w:lang w:eastAsia="zh-CN"/>
        </w:rPr>
        <w:t>Carmack</w:t>
      </w:r>
      <w:proofErr w:type="spellEnd"/>
      <w:r w:rsidRPr="005E4FB4">
        <w:rPr>
          <w:rFonts w:ascii="Book Antiqua" w:eastAsia="宋体" w:hAnsi="Book Antiqua" w:cs="宋体"/>
          <w:b/>
          <w:bCs/>
          <w:lang w:eastAsia="zh-CN"/>
        </w:rPr>
        <w:t xml:space="preserve"> Taylor CL</w:t>
      </w:r>
      <w:r w:rsidRPr="005E4FB4">
        <w:rPr>
          <w:rFonts w:ascii="Book Antiqua" w:eastAsia="宋体" w:hAnsi="Book Antiqua" w:cs="宋体"/>
          <w:lang w:eastAsia="zh-CN"/>
        </w:rPr>
        <w:t xml:space="preserve">, </w:t>
      </w:r>
      <w:proofErr w:type="spellStart"/>
      <w:r w:rsidRPr="005E4FB4">
        <w:rPr>
          <w:rFonts w:ascii="Book Antiqua" w:eastAsia="宋体" w:hAnsi="Book Antiqua" w:cs="宋体"/>
          <w:lang w:eastAsia="zh-CN"/>
        </w:rPr>
        <w:t>Basen-Engquist</w:t>
      </w:r>
      <w:proofErr w:type="spellEnd"/>
      <w:r w:rsidRPr="005E4FB4">
        <w:rPr>
          <w:rFonts w:ascii="Book Antiqua" w:eastAsia="宋体" w:hAnsi="Book Antiqua" w:cs="宋体"/>
          <w:lang w:eastAsia="zh-CN"/>
        </w:rPr>
        <w:t xml:space="preserve"> K, Shinn EH, </w:t>
      </w:r>
      <w:proofErr w:type="spellStart"/>
      <w:r w:rsidRPr="005E4FB4">
        <w:rPr>
          <w:rFonts w:ascii="Book Antiqua" w:eastAsia="宋体" w:hAnsi="Book Antiqua" w:cs="宋体"/>
          <w:lang w:eastAsia="zh-CN"/>
        </w:rPr>
        <w:t>Bodurka</w:t>
      </w:r>
      <w:proofErr w:type="spellEnd"/>
      <w:r w:rsidRPr="005E4FB4">
        <w:rPr>
          <w:rFonts w:ascii="Book Antiqua" w:eastAsia="宋体" w:hAnsi="Book Antiqua" w:cs="宋体"/>
          <w:lang w:eastAsia="zh-CN"/>
        </w:rPr>
        <w:t xml:space="preserve"> DC.</w:t>
      </w:r>
      <w:proofErr w:type="gramEnd"/>
      <w:r w:rsidRPr="005E4FB4">
        <w:rPr>
          <w:rFonts w:ascii="Book Antiqua" w:eastAsia="宋体" w:hAnsi="Book Antiqua" w:cs="宋体"/>
          <w:lang w:eastAsia="zh-CN"/>
        </w:rPr>
        <w:t xml:space="preserve"> </w:t>
      </w:r>
      <w:proofErr w:type="gramStart"/>
      <w:r w:rsidRPr="005E4FB4">
        <w:rPr>
          <w:rFonts w:ascii="Book Antiqua" w:eastAsia="宋体" w:hAnsi="Book Antiqua" w:cs="宋体"/>
          <w:lang w:eastAsia="zh-CN"/>
        </w:rPr>
        <w:t>Predictors of sexual functioning in ovarian cancer patients.</w:t>
      </w:r>
      <w:proofErr w:type="gramEnd"/>
      <w:r w:rsidRPr="005E4FB4">
        <w:rPr>
          <w:rFonts w:ascii="Book Antiqua" w:eastAsia="宋体" w:hAnsi="Book Antiqua" w:cs="宋体"/>
          <w:lang w:eastAsia="zh-CN"/>
        </w:rPr>
        <w:t xml:space="preserve"> </w:t>
      </w:r>
      <w:r w:rsidRPr="005E4FB4">
        <w:rPr>
          <w:rFonts w:ascii="Book Antiqua" w:eastAsia="宋体" w:hAnsi="Book Antiqua" w:cs="宋体"/>
          <w:i/>
          <w:iCs/>
          <w:lang w:eastAsia="zh-CN"/>
        </w:rPr>
        <w:t xml:space="preserve">J </w:t>
      </w:r>
      <w:proofErr w:type="spellStart"/>
      <w:r w:rsidRPr="005E4FB4">
        <w:rPr>
          <w:rFonts w:ascii="Book Antiqua" w:eastAsia="宋体" w:hAnsi="Book Antiqua" w:cs="宋体"/>
          <w:i/>
          <w:iCs/>
          <w:lang w:eastAsia="zh-CN"/>
        </w:rPr>
        <w:t>Clin</w:t>
      </w:r>
      <w:proofErr w:type="spellEnd"/>
      <w:r w:rsidRPr="005E4FB4">
        <w:rPr>
          <w:rFonts w:ascii="Book Antiqua" w:eastAsia="宋体" w:hAnsi="Book Antiqua" w:cs="宋体"/>
          <w:i/>
          <w:iCs/>
          <w:lang w:eastAsia="zh-CN"/>
        </w:rPr>
        <w:t xml:space="preserve"> </w:t>
      </w:r>
      <w:proofErr w:type="spellStart"/>
      <w:r w:rsidRPr="005E4FB4">
        <w:rPr>
          <w:rFonts w:ascii="Book Antiqua" w:eastAsia="宋体" w:hAnsi="Book Antiqua" w:cs="宋体"/>
          <w:i/>
          <w:iCs/>
          <w:lang w:eastAsia="zh-CN"/>
        </w:rPr>
        <w:t>Oncol</w:t>
      </w:r>
      <w:proofErr w:type="spellEnd"/>
      <w:r w:rsidRPr="005E4FB4">
        <w:rPr>
          <w:rFonts w:ascii="Book Antiqua" w:eastAsia="宋体" w:hAnsi="Book Antiqua" w:cs="宋体"/>
          <w:lang w:eastAsia="zh-CN"/>
        </w:rPr>
        <w:t xml:space="preserve"> 2004; </w:t>
      </w:r>
      <w:r w:rsidRPr="005E4FB4">
        <w:rPr>
          <w:rFonts w:ascii="Book Antiqua" w:eastAsia="宋体" w:hAnsi="Book Antiqua" w:cs="宋体"/>
          <w:b/>
          <w:bCs/>
          <w:lang w:eastAsia="zh-CN"/>
        </w:rPr>
        <w:t>22</w:t>
      </w:r>
      <w:r w:rsidRPr="005E4FB4">
        <w:rPr>
          <w:rFonts w:ascii="Book Antiqua" w:eastAsia="宋体" w:hAnsi="Book Antiqua" w:cs="宋体"/>
          <w:lang w:eastAsia="zh-CN"/>
        </w:rPr>
        <w:t>: 881-889 [PMID: 14990644]</w:t>
      </w:r>
    </w:p>
    <w:p w14:paraId="21912415"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32 </w:t>
      </w:r>
      <w:proofErr w:type="spellStart"/>
      <w:r w:rsidRPr="005E4FB4">
        <w:rPr>
          <w:rFonts w:ascii="Book Antiqua" w:eastAsia="宋体" w:hAnsi="Book Antiqua" w:cs="宋体"/>
          <w:b/>
          <w:bCs/>
          <w:lang w:eastAsia="zh-CN"/>
        </w:rPr>
        <w:t>Corney</w:t>
      </w:r>
      <w:proofErr w:type="spellEnd"/>
      <w:r w:rsidRPr="005E4FB4">
        <w:rPr>
          <w:rFonts w:ascii="Book Antiqua" w:eastAsia="宋体" w:hAnsi="Book Antiqua" w:cs="宋体"/>
          <w:b/>
          <w:bCs/>
          <w:lang w:eastAsia="zh-CN"/>
        </w:rPr>
        <w:t xml:space="preserve"> RH</w:t>
      </w:r>
      <w:r w:rsidRPr="005E4FB4">
        <w:rPr>
          <w:rFonts w:ascii="Book Antiqua" w:eastAsia="宋体" w:hAnsi="Book Antiqua" w:cs="宋体"/>
          <w:lang w:eastAsia="zh-CN"/>
        </w:rPr>
        <w:t xml:space="preserve">, </w:t>
      </w:r>
      <w:proofErr w:type="spellStart"/>
      <w:r w:rsidRPr="005E4FB4">
        <w:rPr>
          <w:rFonts w:ascii="Book Antiqua" w:eastAsia="宋体" w:hAnsi="Book Antiqua" w:cs="宋体"/>
          <w:lang w:eastAsia="zh-CN"/>
        </w:rPr>
        <w:t>Crowther</w:t>
      </w:r>
      <w:proofErr w:type="spellEnd"/>
      <w:r w:rsidRPr="005E4FB4">
        <w:rPr>
          <w:rFonts w:ascii="Book Antiqua" w:eastAsia="宋体" w:hAnsi="Book Antiqua" w:cs="宋体"/>
          <w:lang w:eastAsia="zh-CN"/>
        </w:rPr>
        <w:t xml:space="preserve"> ME, Everett H, Howells A, Shepherd JH. </w:t>
      </w:r>
      <w:proofErr w:type="gramStart"/>
      <w:r w:rsidRPr="005E4FB4">
        <w:rPr>
          <w:rFonts w:ascii="Book Antiqua" w:eastAsia="宋体" w:hAnsi="Book Antiqua" w:cs="宋体"/>
          <w:lang w:eastAsia="zh-CN"/>
        </w:rPr>
        <w:t xml:space="preserve">Psychosexual dysfunction in women with </w:t>
      </w:r>
      <w:proofErr w:type="spellStart"/>
      <w:r w:rsidRPr="005E4FB4">
        <w:rPr>
          <w:rFonts w:ascii="Book Antiqua" w:eastAsia="宋体" w:hAnsi="Book Antiqua" w:cs="宋体"/>
          <w:lang w:eastAsia="zh-CN"/>
        </w:rPr>
        <w:t>gynaecological</w:t>
      </w:r>
      <w:proofErr w:type="spellEnd"/>
      <w:r w:rsidRPr="005E4FB4">
        <w:rPr>
          <w:rFonts w:ascii="Book Antiqua" w:eastAsia="宋体" w:hAnsi="Book Antiqua" w:cs="宋体"/>
          <w:lang w:eastAsia="zh-CN"/>
        </w:rPr>
        <w:t xml:space="preserve"> cancer following radical pelvic surgery.</w:t>
      </w:r>
      <w:proofErr w:type="gramEnd"/>
      <w:r w:rsidRPr="005E4FB4">
        <w:rPr>
          <w:rFonts w:ascii="Book Antiqua" w:eastAsia="宋体" w:hAnsi="Book Antiqua" w:cs="宋体"/>
          <w:lang w:eastAsia="zh-CN"/>
        </w:rPr>
        <w:t xml:space="preserve"> </w:t>
      </w:r>
      <w:r w:rsidRPr="005E4FB4">
        <w:rPr>
          <w:rFonts w:ascii="Book Antiqua" w:eastAsia="宋体" w:hAnsi="Book Antiqua" w:cs="宋体"/>
          <w:i/>
          <w:iCs/>
          <w:lang w:eastAsia="zh-CN"/>
        </w:rPr>
        <w:t xml:space="preserve">Br J </w:t>
      </w:r>
      <w:proofErr w:type="spellStart"/>
      <w:r w:rsidRPr="005E4FB4">
        <w:rPr>
          <w:rFonts w:ascii="Book Antiqua" w:eastAsia="宋体" w:hAnsi="Book Antiqua" w:cs="宋体"/>
          <w:i/>
          <w:iCs/>
          <w:lang w:eastAsia="zh-CN"/>
        </w:rPr>
        <w:t>Obstet</w:t>
      </w:r>
      <w:proofErr w:type="spellEnd"/>
      <w:r w:rsidRPr="005E4FB4">
        <w:rPr>
          <w:rFonts w:ascii="Book Antiqua" w:eastAsia="宋体" w:hAnsi="Book Antiqua" w:cs="宋体"/>
          <w:i/>
          <w:iCs/>
          <w:lang w:eastAsia="zh-CN"/>
        </w:rPr>
        <w:t xml:space="preserve"> </w:t>
      </w:r>
      <w:proofErr w:type="spellStart"/>
      <w:r w:rsidRPr="005E4FB4">
        <w:rPr>
          <w:rFonts w:ascii="Book Antiqua" w:eastAsia="宋体" w:hAnsi="Book Antiqua" w:cs="宋体"/>
          <w:i/>
          <w:iCs/>
          <w:lang w:eastAsia="zh-CN"/>
        </w:rPr>
        <w:t>Gynaecol</w:t>
      </w:r>
      <w:proofErr w:type="spellEnd"/>
      <w:r w:rsidRPr="005E4FB4">
        <w:rPr>
          <w:rFonts w:ascii="Book Antiqua" w:eastAsia="宋体" w:hAnsi="Book Antiqua" w:cs="宋体"/>
          <w:lang w:eastAsia="zh-CN"/>
        </w:rPr>
        <w:t xml:space="preserve"> 1993; </w:t>
      </w:r>
      <w:r w:rsidRPr="005E4FB4">
        <w:rPr>
          <w:rFonts w:ascii="Book Antiqua" w:eastAsia="宋体" w:hAnsi="Book Antiqua" w:cs="宋体"/>
          <w:b/>
          <w:bCs/>
          <w:lang w:eastAsia="zh-CN"/>
        </w:rPr>
        <w:t>100</w:t>
      </w:r>
      <w:r w:rsidRPr="005E4FB4">
        <w:rPr>
          <w:rFonts w:ascii="Book Antiqua" w:eastAsia="宋体" w:hAnsi="Book Antiqua" w:cs="宋体"/>
          <w:lang w:eastAsia="zh-CN"/>
        </w:rPr>
        <w:t>: 73-78 [PMID: 8427843]</w:t>
      </w:r>
    </w:p>
    <w:p w14:paraId="5821F4F9" w14:textId="5F363C51"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33 </w:t>
      </w:r>
      <w:proofErr w:type="spellStart"/>
      <w:r w:rsidRPr="005E4FB4">
        <w:rPr>
          <w:rFonts w:ascii="Book Antiqua" w:eastAsia="宋体" w:hAnsi="Book Antiqua" w:cs="宋体"/>
          <w:b/>
          <w:bCs/>
          <w:lang w:eastAsia="zh-CN"/>
        </w:rPr>
        <w:t>Juraskova</w:t>
      </w:r>
      <w:proofErr w:type="spellEnd"/>
      <w:r w:rsidRPr="005E4FB4">
        <w:rPr>
          <w:rFonts w:ascii="Book Antiqua" w:eastAsia="宋体" w:hAnsi="Book Antiqua" w:cs="宋体"/>
          <w:b/>
          <w:bCs/>
          <w:lang w:eastAsia="zh-CN"/>
        </w:rPr>
        <w:t xml:space="preserve"> I</w:t>
      </w:r>
      <w:r w:rsidRPr="005E4FB4">
        <w:rPr>
          <w:rFonts w:ascii="Book Antiqua" w:eastAsia="宋体" w:hAnsi="Book Antiqua" w:cs="宋体"/>
          <w:lang w:eastAsia="zh-CN"/>
        </w:rPr>
        <w:t xml:space="preserve">, </w:t>
      </w:r>
      <w:proofErr w:type="spellStart"/>
      <w:r w:rsidRPr="005E4FB4">
        <w:rPr>
          <w:rFonts w:ascii="Book Antiqua" w:eastAsia="宋体" w:hAnsi="Book Antiqua" w:cs="宋体"/>
          <w:lang w:eastAsia="zh-CN"/>
        </w:rPr>
        <w:t>Butow</w:t>
      </w:r>
      <w:proofErr w:type="spellEnd"/>
      <w:r w:rsidRPr="005E4FB4">
        <w:rPr>
          <w:rFonts w:ascii="Book Antiqua" w:eastAsia="宋体" w:hAnsi="Book Antiqua" w:cs="宋体"/>
          <w:lang w:eastAsia="zh-CN"/>
        </w:rPr>
        <w:t xml:space="preserve"> P, Robertson R, Sharpe L, McLeod C, Hacker N. Post-treatment sexual adjustment following cervical and endometrial cancer: a qualitative insight. </w:t>
      </w:r>
      <w:proofErr w:type="spellStart"/>
      <w:r w:rsidRPr="005E4FB4">
        <w:rPr>
          <w:rFonts w:ascii="Book Antiqua" w:eastAsia="宋体" w:hAnsi="Book Antiqua" w:cs="宋体"/>
          <w:i/>
          <w:iCs/>
          <w:lang w:eastAsia="zh-CN"/>
        </w:rPr>
        <w:t>Psychooncology</w:t>
      </w:r>
      <w:proofErr w:type="spellEnd"/>
      <w:r w:rsidRPr="005E4FB4">
        <w:rPr>
          <w:rFonts w:ascii="Book Antiqua" w:eastAsia="宋体" w:hAnsi="Book Antiqua" w:cs="宋体"/>
          <w:lang w:eastAsia="zh-CN"/>
        </w:rPr>
        <w:t xml:space="preserve"> </w:t>
      </w:r>
      <w:r w:rsidR="00192162">
        <w:rPr>
          <w:rFonts w:ascii="Book Antiqua" w:eastAsia="宋体" w:hAnsi="Book Antiqua" w:cs="宋体" w:hint="eastAsia"/>
          <w:lang w:eastAsia="zh-CN"/>
        </w:rPr>
        <w:t>2003</w:t>
      </w:r>
      <w:r w:rsidRPr="005E4FB4">
        <w:rPr>
          <w:rFonts w:ascii="Book Antiqua" w:eastAsia="宋体" w:hAnsi="Book Antiqua" w:cs="宋体"/>
          <w:lang w:eastAsia="zh-CN"/>
        </w:rPr>
        <w:t xml:space="preserve">; </w:t>
      </w:r>
      <w:r w:rsidRPr="005E4FB4">
        <w:rPr>
          <w:rFonts w:ascii="Book Antiqua" w:eastAsia="宋体" w:hAnsi="Book Antiqua" w:cs="宋体"/>
          <w:b/>
          <w:bCs/>
          <w:lang w:eastAsia="zh-CN"/>
        </w:rPr>
        <w:t>12</w:t>
      </w:r>
      <w:r w:rsidRPr="005E4FB4">
        <w:rPr>
          <w:rFonts w:ascii="Book Antiqua" w:eastAsia="宋体" w:hAnsi="Book Antiqua" w:cs="宋体"/>
          <w:lang w:eastAsia="zh-CN"/>
        </w:rPr>
        <w:t>: 267-279 [PMID: 12673810]</w:t>
      </w:r>
    </w:p>
    <w:p w14:paraId="29BFC8E7"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34 </w:t>
      </w:r>
      <w:proofErr w:type="spellStart"/>
      <w:r w:rsidRPr="005E4FB4">
        <w:rPr>
          <w:rFonts w:ascii="Book Antiqua" w:eastAsia="宋体" w:hAnsi="Book Antiqua" w:cs="宋体"/>
          <w:b/>
          <w:bCs/>
          <w:lang w:eastAsia="zh-CN"/>
        </w:rPr>
        <w:t>Lindau</w:t>
      </w:r>
      <w:proofErr w:type="spellEnd"/>
      <w:r w:rsidRPr="005E4FB4">
        <w:rPr>
          <w:rFonts w:ascii="Book Antiqua" w:eastAsia="宋体" w:hAnsi="Book Antiqua" w:cs="宋体"/>
          <w:b/>
          <w:bCs/>
          <w:lang w:eastAsia="zh-CN"/>
        </w:rPr>
        <w:t xml:space="preserve"> ST</w:t>
      </w:r>
      <w:r w:rsidRPr="005E4FB4">
        <w:rPr>
          <w:rFonts w:ascii="Book Antiqua" w:eastAsia="宋体" w:hAnsi="Book Antiqua" w:cs="宋体"/>
          <w:lang w:eastAsia="zh-CN"/>
        </w:rPr>
        <w:t xml:space="preserve">, </w:t>
      </w:r>
      <w:proofErr w:type="spellStart"/>
      <w:r w:rsidRPr="005E4FB4">
        <w:rPr>
          <w:rFonts w:ascii="Book Antiqua" w:eastAsia="宋体" w:hAnsi="Book Antiqua" w:cs="宋体"/>
          <w:lang w:eastAsia="zh-CN"/>
        </w:rPr>
        <w:t>Gavrilova</w:t>
      </w:r>
      <w:proofErr w:type="spellEnd"/>
      <w:r w:rsidRPr="005E4FB4">
        <w:rPr>
          <w:rFonts w:ascii="Book Antiqua" w:eastAsia="宋体" w:hAnsi="Book Antiqua" w:cs="宋体"/>
          <w:lang w:eastAsia="zh-CN"/>
        </w:rPr>
        <w:t xml:space="preserve"> N, Anderson D. Sexual morbidity in very long term survivors of vaginal and cervical cancer: a comparison to national norms. </w:t>
      </w:r>
      <w:proofErr w:type="spellStart"/>
      <w:r w:rsidRPr="005E4FB4">
        <w:rPr>
          <w:rFonts w:ascii="Book Antiqua" w:eastAsia="宋体" w:hAnsi="Book Antiqua" w:cs="宋体"/>
          <w:i/>
          <w:iCs/>
          <w:lang w:eastAsia="zh-CN"/>
        </w:rPr>
        <w:t>Gynecol</w:t>
      </w:r>
      <w:proofErr w:type="spellEnd"/>
      <w:r w:rsidRPr="005E4FB4">
        <w:rPr>
          <w:rFonts w:ascii="Book Antiqua" w:eastAsia="宋体" w:hAnsi="Book Antiqua" w:cs="宋体"/>
          <w:i/>
          <w:iCs/>
          <w:lang w:eastAsia="zh-CN"/>
        </w:rPr>
        <w:t xml:space="preserve"> </w:t>
      </w:r>
      <w:proofErr w:type="spellStart"/>
      <w:r w:rsidRPr="005E4FB4">
        <w:rPr>
          <w:rFonts w:ascii="Book Antiqua" w:eastAsia="宋体" w:hAnsi="Book Antiqua" w:cs="宋体"/>
          <w:i/>
          <w:iCs/>
          <w:lang w:eastAsia="zh-CN"/>
        </w:rPr>
        <w:t>Oncol</w:t>
      </w:r>
      <w:proofErr w:type="spellEnd"/>
      <w:r w:rsidRPr="005E4FB4">
        <w:rPr>
          <w:rFonts w:ascii="Book Antiqua" w:eastAsia="宋体" w:hAnsi="Book Antiqua" w:cs="宋体"/>
          <w:lang w:eastAsia="zh-CN"/>
        </w:rPr>
        <w:t xml:space="preserve"> 2007; </w:t>
      </w:r>
      <w:r w:rsidRPr="005E4FB4">
        <w:rPr>
          <w:rFonts w:ascii="Book Antiqua" w:eastAsia="宋体" w:hAnsi="Book Antiqua" w:cs="宋体"/>
          <w:b/>
          <w:bCs/>
          <w:lang w:eastAsia="zh-CN"/>
        </w:rPr>
        <w:t>106</w:t>
      </w:r>
      <w:r w:rsidRPr="005E4FB4">
        <w:rPr>
          <w:rFonts w:ascii="Book Antiqua" w:eastAsia="宋体" w:hAnsi="Book Antiqua" w:cs="宋体"/>
          <w:lang w:eastAsia="zh-CN"/>
        </w:rPr>
        <w:t>: 413-418 [PMID: 17582473]</w:t>
      </w:r>
    </w:p>
    <w:p w14:paraId="3D8B1498"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35 </w:t>
      </w:r>
      <w:proofErr w:type="spellStart"/>
      <w:r w:rsidRPr="005E4FB4">
        <w:rPr>
          <w:rFonts w:ascii="Book Antiqua" w:eastAsia="宋体" w:hAnsi="Book Antiqua" w:cs="宋体"/>
          <w:b/>
          <w:bCs/>
          <w:lang w:eastAsia="zh-CN"/>
        </w:rPr>
        <w:t>Vaz</w:t>
      </w:r>
      <w:proofErr w:type="spellEnd"/>
      <w:r w:rsidRPr="005E4FB4">
        <w:rPr>
          <w:rFonts w:ascii="Book Antiqua" w:eastAsia="宋体" w:hAnsi="Book Antiqua" w:cs="宋体"/>
          <w:b/>
          <w:bCs/>
          <w:lang w:eastAsia="zh-CN"/>
        </w:rPr>
        <w:t xml:space="preserve"> AF</w:t>
      </w:r>
      <w:r w:rsidRPr="005E4FB4">
        <w:rPr>
          <w:rFonts w:ascii="Book Antiqua" w:eastAsia="宋体" w:hAnsi="Book Antiqua" w:cs="宋体"/>
          <w:lang w:eastAsia="zh-CN"/>
        </w:rPr>
        <w:t>, Pinto-</w:t>
      </w:r>
      <w:proofErr w:type="spellStart"/>
      <w:r w:rsidRPr="005E4FB4">
        <w:rPr>
          <w:rFonts w:ascii="Book Antiqua" w:eastAsia="宋体" w:hAnsi="Book Antiqua" w:cs="宋体"/>
          <w:lang w:eastAsia="zh-CN"/>
        </w:rPr>
        <w:t>Neto</w:t>
      </w:r>
      <w:proofErr w:type="spellEnd"/>
      <w:r w:rsidRPr="005E4FB4">
        <w:rPr>
          <w:rFonts w:ascii="Book Antiqua" w:eastAsia="宋体" w:hAnsi="Book Antiqua" w:cs="宋体"/>
          <w:lang w:eastAsia="zh-CN"/>
        </w:rPr>
        <w:t xml:space="preserve"> AM, </w:t>
      </w:r>
      <w:proofErr w:type="spellStart"/>
      <w:r w:rsidRPr="005E4FB4">
        <w:rPr>
          <w:rFonts w:ascii="Book Antiqua" w:eastAsia="宋体" w:hAnsi="Book Antiqua" w:cs="宋体"/>
          <w:lang w:eastAsia="zh-CN"/>
        </w:rPr>
        <w:t>Conde</w:t>
      </w:r>
      <w:proofErr w:type="spellEnd"/>
      <w:r w:rsidRPr="005E4FB4">
        <w:rPr>
          <w:rFonts w:ascii="Book Antiqua" w:eastAsia="宋体" w:hAnsi="Book Antiqua" w:cs="宋体"/>
          <w:lang w:eastAsia="zh-CN"/>
        </w:rPr>
        <w:t xml:space="preserve"> DM, Costa-</w:t>
      </w:r>
      <w:proofErr w:type="spellStart"/>
      <w:r w:rsidRPr="005E4FB4">
        <w:rPr>
          <w:rFonts w:ascii="Book Antiqua" w:eastAsia="宋体" w:hAnsi="Book Antiqua" w:cs="宋体"/>
          <w:lang w:eastAsia="zh-CN"/>
        </w:rPr>
        <w:t>Paiva</w:t>
      </w:r>
      <w:proofErr w:type="spellEnd"/>
      <w:r w:rsidRPr="005E4FB4">
        <w:rPr>
          <w:rFonts w:ascii="Book Antiqua" w:eastAsia="宋体" w:hAnsi="Book Antiqua" w:cs="宋体"/>
          <w:lang w:eastAsia="zh-CN"/>
        </w:rPr>
        <w:t xml:space="preserve"> L, </w:t>
      </w:r>
      <w:proofErr w:type="spellStart"/>
      <w:r w:rsidRPr="005E4FB4">
        <w:rPr>
          <w:rFonts w:ascii="Book Antiqua" w:eastAsia="宋体" w:hAnsi="Book Antiqua" w:cs="宋体"/>
          <w:lang w:eastAsia="zh-CN"/>
        </w:rPr>
        <w:t>Morais</w:t>
      </w:r>
      <w:proofErr w:type="spellEnd"/>
      <w:r w:rsidRPr="005E4FB4">
        <w:rPr>
          <w:rFonts w:ascii="Book Antiqua" w:eastAsia="宋体" w:hAnsi="Book Antiqua" w:cs="宋体"/>
          <w:lang w:eastAsia="zh-CN"/>
        </w:rPr>
        <w:t xml:space="preserve"> SS, Pedro AO, </w:t>
      </w:r>
      <w:proofErr w:type="spellStart"/>
      <w:r w:rsidRPr="005E4FB4">
        <w:rPr>
          <w:rFonts w:ascii="Book Antiqua" w:eastAsia="宋体" w:hAnsi="Book Antiqua" w:cs="宋体"/>
          <w:lang w:eastAsia="zh-CN"/>
        </w:rPr>
        <w:t>Esteves</w:t>
      </w:r>
      <w:proofErr w:type="spellEnd"/>
      <w:r w:rsidRPr="005E4FB4">
        <w:rPr>
          <w:rFonts w:ascii="Book Antiqua" w:eastAsia="宋体" w:hAnsi="Book Antiqua" w:cs="宋体"/>
          <w:lang w:eastAsia="zh-CN"/>
        </w:rPr>
        <w:t xml:space="preserve"> SB. Quality of life and menopausal and sexual symptoms in gynecologic </w:t>
      </w:r>
      <w:r w:rsidRPr="005E4FB4">
        <w:rPr>
          <w:rFonts w:ascii="Book Antiqua" w:eastAsia="宋体" w:hAnsi="Book Antiqua" w:cs="宋体"/>
          <w:lang w:eastAsia="zh-CN"/>
        </w:rPr>
        <w:lastRenderedPageBreak/>
        <w:t xml:space="preserve">cancer survivors: a cohort study. </w:t>
      </w:r>
      <w:r w:rsidRPr="005E4FB4">
        <w:rPr>
          <w:rFonts w:ascii="Book Antiqua" w:eastAsia="宋体" w:hAnsi="Book Antiqua" w:cs="宋体"/>
          <w:i/>
          <w:iCs/>
          <w:lang w:eastAsia="zh-CN"/>
        </w:rPr>
        <w:t>Menopause</w:t>
      </w:r>
      <w:r w:rsidRPr="005E4FB4">
        <w:rPr>
          <w:rFonts w:ascii="Book Antiqua" w:eastAsia="宋体" w:hAnsi="Book Antiqua" w:cs="宋体"/>
          <w:lang w:eastAsia="zh-CN"/>
        </w:rPr>
        <w:t xml:space="preserve"> 2011; </w:t>
      </w:r>
      <w:r w:rsidRPr="005E4FB4">
        <w:rPr>
          <w:rFonts w:ascii="Book Antiqua" w:eastAsia="宋体" w:hAnsi="Book Antiqua" w:cs="宋体"/>
          <w:b/>
          <w:bCs/>
          <w:lang w:eastAsia="zh-CN"/>
        </w:rPr>
        <w:t>18</w:t>
      </w:r>
      <w:r w:rsidRPr="005E4FB4">
        <w:rPr>
          <w:rFonts w:ascii="Book Antiqua" w:eastAsia="宋体" w:hAnsi="Book Antiqua" w:cs="宋体"/>
          <w:lang w:eastAsia="zh-CN"/>
        </w:rPr>
        <w:t>: 662-669 [PMID: 21471827 DOI: 10.1097/gme.0b013e3181ffde7f]</w:t>
      </w:r>
    </w:p>
    <w:p w14:paraId="1BA1DA6C"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36 </w:t>
      </w:r>
      <w:proofErr w:type="spellStart"/>
      <w:r w:rsidRPr="005E4FB4">
        <w:rPr>
          <w:rFonts w:ascii="Book Antiqua" w:eastAsia="宋体" w:hAnsi="Book Antiqua" w:cs="宋体"/>
          <w:b/>
          <w:bCs/>
          <w:lang w:eastAsia="zh-CN"/>
        </w:rPr>
        <w:t>Brotto</w:t>
      </w:r>
      <w:proofErr w:type="spellEnd"/>
      <w:r w:rsidRPr="005E4FB4">
        <w:rPr>
          <w:rFonts w:ascii="Book Antiqua" w:eastAsia="宋体" w:hAnsi="Book Antiqua" w:cs="宋体"/>
          <w:b/>
          <w:bCs/>
          <w:lang w:eastAsia="zh-CN"/>
        </w:rPr>
        <w:t xml:space="preserve"> LA</w:t>
      </w:r>
      <w:r w:rsidRPr="005E4FB4">
        <w:rPr>
          <w:rFonts w:ascii="Book Antiqua" w:eastAsia="宋体" w:hAnsi="Book Antiqua" w:cs="宋体"/>
          <w:lang w:eastAsia="zh-CN"/>
        </w:rPr>
        <w:t xml:space="preserve">, </w:t>
      </w:r>
      <w:proofErr w:type="spellStart"/>
      <w:r w:rsidRPr="005E4FB4">
        <w:rPr>
          <w:rFonts w:ascii="Book Antiqua" w:eastAsia="宋体" w:hAnsi="Book Antiqua" w:cs="宋体"/>
          <w:lang w:eastAsia="zh-CN"/>
        </w:rPr>
        <w:t>Heiman</w:t>
      </w:r>
      <w:proofErr w:type="spellEnd"/>
      <w:r w:rsidRPr="005E4FB4">
        <w:rPr>
          <w:rFonts w:ascii="Book Antiqua" w:eastAsia="宋体" w:hAnsi="Book Antiqua" w:cs="宋体"/>
          <w:lang w:eastAsia="zh-CN"/>
        </w:rPr>
        <w:t xml:space="preserve"> JR, Goff B, Greer B, Lentz GM, Swisher E, </w:t>
      </w:r>
      <w:proofErr w:type="spellStart"/>
      <w:r w:rsidRPr="005E4FB4">
        <w:rPr>
          <w:rFonts w:ascii="Book Antiqua" w:eastAsia="宋体" w:hAnsi="Book Antiqua" w:cs="宋体"/>
          <w:lang w:eastAsia="zh-CN"/>
        </w:rPr>
        <w:t>Tamimi</w:t>
      </w:r>
      <w:proofErr w:type="spellEnd"/>
      <w:r w:rsidRPr="005E4FB4">
        <w:rPr>
          <w:rFonts w:ascii="Book Antiqua" w:eastAsia="宋体" w:hAnsi="Book Antiqua" w:cs="宋体"/>
          <w:lang w:eastAsia="zh-CN"/>
        </w:rPr>
        <w:t xml:space="preserve"> H, Van </w:t>
      </w:r>
      <w:proofErr w:type="spellStart"/>
      <w:r w:rsidRPr="005E4FB4">
        <w:rPr>
          <w:rFonts w:ascii="Book Antiqua" w:eastAsia="宋体" w:hAnsi="Book Antiqua" w:cs="宋体"/>
          <w:lang w:eastAsia="zh-CN"/>
        </w:rPr>
        <w:t>Blaricom</w:t>
      </w:r>
      <w:proofErr w:type="spellEnd"/>
      <w:r w:rsidRPr="005E4FB4">
        <w:rPr>
          <w:rFonts w:ascii="Book Antiqua" w:eastAsia="宋体" w:hAnsi="Book Antiqua" w:cs="宋体"/>
          <w:lang w:eastAsia="zh-CN"/>
        </w:rPr>
        <w:t xml:space="preserve"> A. </w:t>
      </w:r>
      <w:proofErr w:type="gramStart"/>
      <w:r w:rsidRPr="005E4FB4">
        <w:rPr>
          <w:rFonts w:ascii="Book Antiqua" w:eastAsia="宋体" w:hAnsi="Book Antiqua" w:cs="宋体"/>
          <w:lang w:eastAsia="zh-CN"/>
        </w:rPr>
        <w:t xml:space="preserve">A </w:t>
      </w:r>
      <w:proofErr w:type="spellStart"/>
      <w:r w:rsidRPr="005E4FB4">
        <w:rPr>
          <w:rFonts w:ascii="Book Antiqua" w:eastAsia="宋体" w:hAnsi="Book Antiqua" w:cs="宋体"/>
          <w:lang w:eastAsia="zh-CN"/>
        </w:rPr>
        <w:t>psychoeducational</w:t>
      </w:r>
      <w:proofErr w:type="spellEnd"/>
      <w:r w:rsidRPr="005E4FB4">
        <w:rPr>
          <w:rFonts w:ascii="Book Antiqua" w:eastAsia="宋体" w:hAnsi="Book Antiqua" w:cs="宋体"/>
          <w:lang w:eastAsia="zh-CN"/>
        </w:rPr>
        <w:t xml:space="preserve"> intervention for sexual dysfunction in women with gynecologic cancer.</w:t>
      </w:r>
      <w:proofErr w:type="gramEnd"/>
      <w:r w:rsidRPr="005E4FB4">
        <w:rPr>
          <w:rFonts w:ascii="Book Antiqua" w:eastAsia="宋体" w:hAnsi="Book Antiqua" w:cs="宋体"/>
          <w:lang w:eastAsia="zh-CN"/>
        </w:rPr>
        <w:t xml:space="preserve"> </w:t>
      </w:r>
      <w:r w:rsidRPr="005E4FB4">
        <w:rPr>
          <w:rFonts w:ascii="Book Antiqua" w:eastAsia="宋体" w:hAnsi="Book Antiqua" w:cs="宋体"/>
          <w:i/>
          <w:iCs/>
          <w:lang w:eastAsia="zh-CN"/>
        </w:rPr>
        <w:t xml:space="preserve">Arch Sex </w:t>
      </w:r>
      <w:proofErr w:type="spellStart"/>
      <w:r w:rsidRPr="005E4FB4">
        <w:rPr>
          <w:rFonts w:ascii="Book Antiqua" w:eastAsia="宋体" w:hAnsi="Book Antiqua" w:cs="宋体"/>
          <w:i/>
          <w:iCs/>
          <w:lang w:eastAsia="zh-CN"/>
        </w:rPr>
        <w:t>Behav</w:t>
      </w:r>
      <w:proofErr w:type="spellEnd"/>
      <w:r w:rsidRPr="005E4FB4">
        <w:rPr>
          <w:rFonts w:ascii="Book Antiqua" w:eastAsia="宋体" w:hAnsi="Book Antiqua" w:cs="宋体"/>
          <w:lang w:eastAsia="zh-CN"/>
        </w:rPr>
        <w:t xml:space="preserve"> 2008; </w:t>
      </w:r>
      <w:r w:rsidRPr="005E4FB4">
        <w:rPr>
          <w:rFonts w:ascii="Book Antiqua" w:eastAsia="宋体" w:hAnsi="Book Antiqua" w:cs="宋体"/>
          <w:b/>
          <w:bCs/>
          <w:lang w:eastAsia="zh-CN"/>
        </w:rPr>
        <w:t>37</w:t>
      </w:r>
      <w:r w:rsidRPr="005E4FB4">
        <w:rPr>
          <w:rFonts w:ascii="Book Antiqua" w:eastAsia="宋体" w:hAnsi="Book Antiqua" w:cs="宋体"/>
          <w:lang w:eastAsia="zh-CN"/>
        </w:rPr>
        <w:t>: 317-329 [PMID: 17680353]</w:t>
      </w:r>
    </w:p>
    <w:p w14:paraId="2B45147D"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37 </w:t>
      </w:r>
      <w:r w:rsidRPr="005E4FB4">
        <w:rPr>
          <w:rFonts w:ascii="Book Antiqua" w:eastAsia="宋体" w:hAnsi="Book Antiqua" w:cs="宋体"/>
          <w:b/>
          <w:bCs/>
          <w:lang w:eastAsia="zh-CN"/>
        </w:rPr>
        <w:t>Miles T</w:t>
      </w:r>
      <w:r w:rsidRPr="005E4FB4">
        <w:rPr>
          <w:rFonts w:ascii="Book Antiqua" w:eastAsia="宋体" w:hAnsi="Book Antiqua" w:cs="宋体"/>
          <w:lang w:eastAsia="zh-CN"/>
        </w:rPr>
        <w:t xml:space="preserve">, Johnson N. Vaginal dilator therapy for women receiving pelvic radiotherapy. </w:t>
      </w:r>
      <w:r w:rsidRPr="005E4FB4">
        <w:rPr>
          <w:rFonts w:ascii="Book Antiqua" w:eastAsia="宋体" w:hAnsi="Book Antiqua" w:cs="宋体"/>
          <w:i/>
          <w:iCs/>
          <w:lang w:eastAsia="zh-CN"/>
        </w:rPr>
        <w:t xml:space="preserve">Cochrane Database </w:t>
      </w:r>
      <w:proofErr w:type="spellStart"/>
      <w:r w:rsidRPr="005E4FB4">
        <w:rPr>
          <w:rFonts w:ascii="Book Antiqua" w:eastAsia="宋体" w:hAnsi="Book Antiqua" w:cs="宋体"/>
          <w:i/>
          <w:iCs/>
          <w:lang w:eastAsia="zh-CN"/>
        </w:rPr>
        <w:t>Syst</w:t>
      </w:r>
      <w:proofErr w:type="spellEnd"/>
      <w:r w:rsidRPr="005E4FB4">
        <w:rPr>
          <w:rFonts w:ascii="Book Antiqua" w:eastAsia="宋体" w:hAnsi="Book Antiqua" w:cs="宋体"/>
          <w:i/>
          <w:iCs/>
          <w:lang w:eastAsia="zh-CN"/>
        </w:rPr>
        <w:t xml:space="preserve"> Rev</w:t>
      </w:r>
      <w:r w:rsidRPr="005E4FB4">
        <w:rPr>
          <w:rFonts w:ascii="Book Antiqua" w:eastAsia="宋体" w:hAnsi="Book Antiqua" w:cs="宋体"/>
          <w:lang w:eastAsia="zh-CN"/>
        </w:rPr>
        <w:t xml:space="preserve"> 2014; </w:t>
      </w:r>
      <w:r w:rsidRPr="005E4FB4">
        <w:rPr>
          <w:rFonts w:ascii="Book Antiqua" w:eastAsia="宋体" w:hAnsi="Book Antiqua" w:cs="宋体"/>
          <w:b/>
          <w:bCs/>
          <w:lang w:eastAsia="zh-CN"/>
        </w:rPr>
        <w:t>9</w:t>
      </w:r>
      <w:r w:rsidRPr="005E4FB4">
        <w:rPr>
          <w:rFonts w:ascii="Book Antiqua" w:eastAsia="宋体" w:hAnsi="Book Antiqua" w:cs="宋体"/>
          <w:lang w:eastAsia="zh-CN"/>
        </w:rPr>
        <w:t>: CD007291 [PMID: 25198150 DOI: 10.1002/14651858.CD007291.pub3]</w:t>
      </w:r>
    </w:p>
    <w:p w14:paraId="142FBC2E"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38 </w:t>
      </w:r>
      <w:r w:rsidRPr="005E4FB4">
        <w:rPr>
          <w:rFonts w:ascii="Book Antiqua" w:eastAsia="宋体" w:hAnsi="Book Antiqua" w:cs="宋体"/>
          <w:b/>
          <w:bCs/>
          <w:lang w:eastAsia="zh-CN"/>
        </w:rPr>
        <w:t>Carter J</w:t>
      </w:r>
      <w:r w:rsidRPr="005E4FB4">
        <w:rPr>
          <w:rFonts w:ascii="Book Antiqua" w:eastAsia="宋体" w:hAnsi="Book Antiqua" w:cs="宋体"/>
          <w:lang w:eastAsia="zh-CN"/>
        </w:rPr>
        <w:t xml:space="preserve">, </w:t>
      </w:r>
      <w:proofErr w:type="spellStart"/>
      <w:r w:rsidRPr="005E4FB4">
        <w:rPr>
          <w:rFonts w:ascii="Book Antiqua" w:eastAsia="宋体" w:hAnsi="Book Antiqua" w:cs="宋体"/>
          <w:lang w:eastAsia="zh-CN"/>
        </w:rPr>
        <w:t>Goldfrank</w:t>
      </w:r>
      <w:proofErr w:type="spellEnd"/>
      <w:r w:rsidRPr="005E4FB4">
        <w:rPr>
          <w:rFonts w:ascii="Book Antiqua" w:eastAsia="宋体" w:hAnsi="Book Antiqua" w:cs="宋体"/>
          <w:lang w:eastAsia="zh-CN"/>
        </w:rPr>
        <w:t xml:space="preserve"> D, </w:t>
      </w:r>
      <w:proofErr w:type="spellStart"/>
      <w:r w:rsidRPr="005E4FB4">
        <w:rPr>
          <w:rFonts w:ascii="Book Antiqua" w:eastAsia="宋体" w:hAnsi="Book Antiqua" w:cs="宋体"/>
          <w:lang w:eastAsia="zh-CN"/>
        </w:rPr>
        <w:t>Schover</w:t>
      </w:r>
      <w:proofErr w:type="spellEnd"/>
      <w:r w:rsidRPr="005E4FB4">
        <w:rPr>
          <w:rFonts w:ascii="Book Antiqua" w:eastAsia="宋体" w:hAnsi="Book Antiqua" w:cs="宋体"/>
          <w:lang w:eastAsia="zh-CN"/>
        </w:rPr>
        <w:t xml:space="preserve"> LR. </w:t>
      </w:r>
      <w:proofErr w:type="gramStart"/>
      <w:r w:rsidRPr="005E4FB4">
        <w:rPr>
          <w:rFonts w:ascii="Book Antiqua" w:eastAsia="宋体" w:hAnsi="Book Antiqua" w:cs="宋体"/>
          <w:lang w:eastAsia="zh-CN"/>
        </w:rPr>
        <w:t>Simple strategies for vaginal health promotion in cancer survivors.</w:t>
      </w:r>
      <w:proofErr w:type="gramEnd"/>
      <w:r w:rsidRPr="005E4FB4">
        <w:rPr>
          <w:rFonts w:ascii="Book Antiqua" w:eastAsia="宋体" w:hAnsi="Book Antiqua" w:cs="宋体"/>
          <w:lang w:eastAsia="zh-CN"/>
        </w:rPr>
        <w:t xml:space="preserve"> </w:t>
      </w:r>
      <w:r w:rsidRPr="005E4FB4">
        <w:rPr>
          <w:rFonts w:ascii="Book Antiqua" w:eastAsia="宋体" w:hAnsi="Book Antiqua" w:cs="宋体"/>
          <w:i/>
          <w:iCs/>
          <w:lang w:eastAsia="zh-CN"/>
        </w:rPr>
        <w:t>J Sex Med</w:t>
      </w:r>
      <w:r w:rsidRPr="005E4FB4">
        <w:rPr>
          <w:rFonts w:ascii="Book Antiqua" w:eastAsia="宋体" w:hAnsi="Book Antiqua" w:cs="宋体"/>
          <w:lang w:eastAsia="zh-CN"/>
        </w:rPr>
        <w:t xml:space="preserve"> 2011; </w:t>
      </w:r>
      <w:r w:rsidRPr="005E4FB4">
        <w:rPr>
          <w:rFonts w:ascii="Book Antiqua" w:eastAsia="宋体" w:hAnsi="Book Antiqua" w:cs="宋体"/>
          <w:b/>
          <w:bCs/>
          <w:lang w:eastAsia="zh-CN"/>
        </w:rPr>
        <w:t>8</w:t>
      </w:r>
      <w:r w:rsidRPr="005E4FB4">
        <w:rPr>
          <w:rFonts w:ascii="Book Antiqua" w:eastAsia="宋体" w:hAnsi="Book Antiqua" w:cs="宋体"/>
          <w:lang w:eastAsia="zh-CN"/>
        </w:rPr>
        <w:t>: 549-559 [PMID: 20722792 DOI: 10.1111/j.1743-6109.2010.01988.x]</w:t>
      </w:r>
    </w:p>
    <w:p w14:paraId="0652F01B" w14:textId="77777777" w:rsidR="005E4FB4" w:rsidRPr="005E4FB4" w:rsidRDefault="005E4FB4" w:rsidP="005E4FB4">
      <w:pPr>
        <w:spacing w:line="360" w:lineRule="auto"/>
        <w:jc w:val="both"/>
        <w:rPr>
          <w:rFonts w:ascii="Book Antiqua" w:eastAsia="宋体" w:hAnsi="Book Antiqua" w:cs="宋体"/>
          <w:lang w:eastAsia="zh-CN"/>
        </w:rPr>
      </w:pPr>
      <w:proofErr w:type="gramStart"/>
      <w:r w:rsidRPr="005E4FB4">
        <w:rPr>
          <w:rFonts w:ascii="Book Antiqua" w:eastAsia="宋体" w:hAnsi="Book Antiqua" w:cs="宋体"/>
          <w:lang w:eastAsia="zh-CN"/>
        </w:rPr>
        <w:t xml:space="preserve">39 </w:t>
      </w:r>
      <w:r w:rsidRPr="005E4FB4">
        <w:rPr>
          <w:rFonts w:ascii="Book Antiqua" w:eastAsia="宋体" w:hAnsi="Book Antiqua" w:cs="宋体"/>
          <w:b/>
          <w:bCs/>
          <w:lang w:eastAsia="zh-CN"/>
        </w:rPr>
        <w:t>Stroud JS</w:t>
      </w:r>
      <w:r w:rsidRPr="005E4FB4">
        <w:rPr>
          <w:rFonts w:ascii="Book Antiqua" w:eastAsia="宋体" w:hAnsi="Book Antiqua" w:cs="宋体"/>
          <w:lang w:eastAsia="zh-CN"/>
        </w:rPr>
        <w:t xml:space="preserve">, </w:t>
      </w:r>
      <w:proofErr w:type="spellStart"/>
      <w:r w:rsidRPr="005E4FB4">
        <w:rPr>
          <w:rFonts w:ascii="Book Antiqua" w:eastAsia="宋体" w:hAnsi="Book Antiqua" w:cs="宋体"/>
          <w:lang w:eastAsia="zh-CN"/>
        </w:rPr>
        <w:t>Mutch</w:t>
      </w:r>
      <w:proofErr w:type="spellEnd"/>
      <w:r w:rsidRPr="005E4FB4">
        <w:rPr>
          <w:rFonts w:ascii="Book Antiqua" w:eastAsia="宋体" w:hAnsi="Book Antiqua" w:cs="宋体"/>
          <w:lang w:eastAsia="zh-CN"/>
        </w:rPr>
        <w:t xml:space="preserve"> D, Rader J, Powell M, </w:t>
      </w:r>
      <w:proofErr w:type="spellStart"/>
      <w:r w:rsidRPr="005E4FB4">
        <w:rPr>
          <w:rFonts w:ascii="Book Antiqua" w:eastAsia="宋体" w:hAnsi="Book Antiqua" w:cs="宋体"/>
          <w:lang w:eastAsia="zh-CN"/>
        </w:rPr>
        <w:t>Thaker</w:t>
      </w:r>
      <w:proofErr w:type="spellEnd"/>
      <w:r w:rsidRPr="005E4FB4">
        <w:rPr>
          <w:rFonts w:ascii="Book Antiqua" w:eastAsia="宋体" w:hAnsi="Book Antiqua" w:cs="宋体"/>
          <w:lang w:eastAsia="zh-CN"/>
        </w:rPr>
        <w:t xml:space="preserve"> PH, Grigsby PW.</w:t>
      </w:r>
      <w:proofErr w:type="gramEnd"/>
      <w:r w:rsidRPr="005E4FB4">
        <w:rPr>
          <w:rFonts w:ascii="Book Antiqua" w:eastAsia="宋体" w:hAnsi="Book Antiqua" w:cs="宋体"/>
          <w:lang w:eastAsia="zh-CN"/>
        </w:rPr>
        <w:t xml:space="preserve"> </w:t>
      </w:r>
      <w:proofErr w:type="gramStart"/>
      <w:r w:rsidRPr="005E4FB4">
        <w:rPr>
          <w:rFonts w:ascii="Book Antiqua" w:eastAsia="宋体" w:hAnsi="Book Antiqua" w:cs="宋体"/>
          <w:lang w:eastAsia="zh-CN"/>
        </w:rPr>
        <w:t>Effects of cancer treatment on ovarian function.</w:t>
      </w:r>
      <w:proofErr w:type="gramEnd"/>
      <w:r w:rsidRPr="005E4FB4">
        <w:rPr>
          <w:rFonts w:ascii="Book Antiqua" w:eastAsia="宋体" w:hAnsi="Book Antiqua" w:cs="宋体"/>
          <w:lang w:eastAsia="zh-CN"/>
        </w:rPr>
        <w:t xml:space="preserve"> </w:t>
      </w:r>
      <w:proofErr w:type="spellStart"/>
      <w:r w:rsidRPr="005E4FB4">
        <w:rPr>
          <w:rFonts w:ascii="Book Antiqua" w:eastAsia="宋体" w:hAnsi="Book Antiqua" w:cs="宋体"/>
          <w:i/>
          <w:iCs/>
          <w:lang w:eastAsia="zh-CN"/>
        </w:rPr>
        <w:t>Fertil</w:t>
      </w:r>
      <w:proofErr w:type="spellEnd"/>
      <w:r w:rsidRPr="005E4FB4">
        <w:rPr>
          <w:rFonts w:ascii="Book Antiqua" w:eastAsia="宋体" w:hAnsi="Book Antiqua" w:cs="宋体"/>
          <w:i/>
          <w:iCs/>
          <w:lang w:eastAsia="zh-CN"/>
        </w:rPr>
        <w:t xml:space="preserve"> </w:t>
      </w:r>
      <w:proofErr w:type="spellStart"/>
      <w:r w:rsidRPr="005E4FB4">
        <w:rPr>
          <w:rFonts w:ascii="Book Antiqua" w:eastAsia="宋体" w:hAnsi="Book Antiqua" w:cs="宋体"/>
          <w:i/>
          <w:iCs/>
          <w:lang w:eastAsia="zh-CN"/>
        </w:rPr>
        <w:t>Steril</w:t>
      </w:r>
      <w:proofErr w:type="spellEnd"/>
      <w:r w:rsidRPr="005E4FB4">
        <w:rPr>
          <w:rFonts w:ascii="Book Antiqua" w:eastAsia="宋体" w:hAnsi="Book Antiqua" w:cs="宋体"/>
          <w:lang w:eastAsia="zh-CN"/>
        </w:rPr>
        <w:t xml:space="preserve"> 2009; </w:t>
      </w:r>
      <w:r w:rsidRPr="005E4FB4">
        <w:rPr>
          <w:rFonts w:ascii="Book Antiqua" w:eastAsia="宋体" w:hAnsi="Book Antiqua" w:cs="宋体"/>
          <w:b/>
          <w:bCs/>
          <w:lang w:eastAsia="zh-CN"/>
        </w:rPr>
        <w:t>92</w:t>
      </w:r>
      <w:r w:rsidRPr="005E4FB4">
        <w:rPr>
          <w:rFonts w:ascii="Book Antiqua" w:eastAsia="宋体" w:hAnsi="Book Antiqua" w:cs="宋体"/>
          <w:lang w:eastAsia="zh-CN"/>
        </w:rPr>
        <w:t>: 417-427 [PMID: 18774559 DOI: 10.1016/j.fertnstert.2008.07.1714]</w:t>
      </w:r>
    </w:p>
    <w:p w14:paraId="36D1E28C" w14:textId="77777777" w:rsidR="005E4FB4" w:rsidRPr="005E4FB4" w:rsidRDefault="005E4FB4" w:rsidP="005E4FB4">
      <w:pPr>
        <w:spacing w:line="360" w:lineRule="auto"/>
        <w:jc w:val="both"/>
        <w:rPr>
          <w:rFonts w:ascii="Book Antiqua" w:eastAsia="宋体" w:hAnsi="Book Antiqua" w:cs="宋体"/>
          <w:lang w:eastAsia="zh-CN"/>
        </w:rPr>
      </w:pPr>
      <w:proofErr w:type="gramStart"/>
      <w:r w:rsidRPr="005E4FB4">
        <w:rPr>
          <w:rFonts w:ascii="Book Antiqua" w:eastAsia="宋体" w:hAnsi="Book Antiqua" w:cs="宋体"/>
          <w:lang w:eastAsia="zh-CN"/>
        </w:rPr>
        <w:t xml:space="preserve">40 </w:t>
      </w:r>
      <w:r w:rsidRPr="005E4FB4">
        <w:rPr>
          <w:rFonts w:ascii="Book Antiqua" w:eastAsia="宋体" w:hAnsi="Book Antiqua" w:cs="宋体"/>
          <w:b/>
          <w:bCs/>
          <w:lang w:eastAsia="zh-CN"/>
        </w:rPr>
        <w:t>Noyes N</w:t>
      </w:r>
      <w:r w:rsidRPr="005E4FB4">
        <w:rPr>
          <w:rFonts w:ascii="Book Antiqua" w:eastAsia="宋体" w:hAnsi="Book Antiqua" w:cs="宋体"/>
          <w:lang w:eastAsia="zh-CN"/>
        </w:rPr>
        <w:t xml:space="preserve">, </w:t>
      </w:r>
      <w:proofErr w:type="spellStart"/>
      <w:r w:rsidRPr="005E4FB4">
        <w:rPr>
          <w:rFonts w:ascii="Book Antiqua" w:eastAsia="宋体" w:hAnsi="Book Antiqua" w:cs="宋体"/>
          <w:lang w:eastAsia="zh-CN"/>
        </w:rPr>
        <w:t>Knopman</w:t>
      </w:r>
      <w:proofErr w:type="spellEnd"/>
      <w:r w:rsidRPr="005E4FB4">
        <w:rPr>
          <w:rFonts w:ascii="Book Antiqua" w:eastAsia="宋体" w:hAnsi="Book Antiqua" w:cs="宋体"/>
          <w:lang w:eastAsia="zh-CN"/>
        </w:rPr>
        <w:t xml:space="preserve"> JM, Long K, </w:t>
      </w:r>
      <w:proofErr w:type="spellStart"/>
      <w:r w:rsidRPr="005E4FB4">
        <w:rPr>
          <w:rFonts w:ascii="Book Antiqua" w:eastAsia="宋体" w:hAnsi="Book Antiqua" w:cs="宋体"/>
          <w:lang w:eastAsia="zh-CN"/>
        </w:rPr>
        <w:t>Coletta</w:t>
      </w:r>
      <w:proofErr w:type="spellEnd"/>
      <w:r w:rsidRPr="005E4FB4">
        <w:rPr>
          <w:rFonts w:ascii="Book Antiqua" w:eastAsia="宋体" w:hAnsi="Book Antiqua" w:cs="宋体"/>
          <w:lang w:eastAsia="zh-CN"/>
        </w:rPr>
        <w:t xml:space="preserve"> JM, Abu-</w:t>
      </w:r>
      <w:proofErr w:type="spellStart"/>
      <w:r w:rsidRPr="005E4FB4">
        <w:rPr>
          <w:rFonts w:ascii="Book Antiqua" w:eastAsia="宋体" w:hAnsi="Book Antiqua" w:cs="宋体"/>
          <w:lang w:eastAsia="zh-CN"/>
        </w:rPr>
        <w:t>Rustum</w:t>
      </w:r>
      <w:proofErr w:type="spellEnd"/>
      <w:r w:rsidRPr="005E4FB4">
        <w:rPr>
          <w:rFonts w:ascii="Book Antiqua" w:eastAsia="宋体" w:hAnsi="Book Antiqua" w:cs="宋体"/>
          <w:lang w:eastAsia="zh-CN"/>
        </w:rPr>
        <w:t xml:space="preserve"> NR.</w:t>
      </w:r>
      <w:proofErr w:type="gramEnd"/>
      <w:r w:rsidRPr="005E4FB4">
        <w:rPr>
          <w:rFonts w:ascii="Book Antiqua" w:eastAsia="宋体" w:hAnsi="Book Antiqua" w:cs="宋体"/>
          <w:lang w:eastAsia="zh-CN"/>
        </w:rPr>
        <w:t xml:space="preserve"> </w:t>
      </w:r>
      <w:proofErr w:type="gramStart"/>
      <w:r w:rsidRPr="005E4FB4">
        <w:rPr>
          <w:rFonts w:ascii="Book Antiqua" w:eastAsia="宋体" w:hAnsi="Book Antiqua" w:cs="宋体"/>
          <w:lang w:eastAsia="zh-CN"/>
        </w:rPr>
        <w:t>Fertility considerations in the management of gynecologic malignancies.</w:t>
      </w:r>
      <w:proofErr w:type="gramEnd"/>
      <w:r w:rsidRPr="005E4FB4">
        <w:rPr>
          <w:rFonts w:ascii="Book Antiqua" w:eastAsia="宋体" w:hAnsi="Book Antiqua" w:cs="宋体"/>
          <w:lang w:eastAsia="zh-CN"/>
        </w:rPr>
        <w:t xml:space="preserve"> </w:t>
      </w:r>
      <w:proofErr w:type="spellStart"/>
      <w:r w:rsidRPr="005E4FB4">
        <w:rPr>
          <w:rFonts w:ascii="Book Antiqua" w:eastAsia="宋体" w:hAnsi="Book Antiqua" w:cs="宋体"/>
          <w:i/>
          <w:iCs/>
          <w:lang w:eastAsia="zh-CN"/>
        </w:rPr>
        <w:t>Gynecol</w:t>
      </w:r>
      <w:proofErr w:type="spellEnd"/>
      <w:r w:rsidRPr="005E4FB4">
        <w:rPr>
          <w:rFonts w:ascii="Book Antiqua" w:eastAsia="宋体" w:hAnsi="Book Antiqua" w:cs="宋体"/>
          <w:i/>
          <w:iCs/>
          <w:lang w:eastAsia="zh-CN"/>
        </w:rPr>
        <w:t xml:space="preserve"> </w:t>
      </w:r>
      <w:proofErr w:type="spellStart"/>
      <w:r w:rsidRPr="005E4FB4">
        <w:rPr>
          <w:rFonts w:ascii="Book Antiqua" w:eastAsia="宋体" w:hAnsi="Book Antiqua" w:cs="宋体"/>
          <w:i/>
          <w:iCs/>
          <w:lang w:eastAsia="zh-CN"/>
        </w:rPr>
        <w:t>Oncol</w:t>
      </w:r>
      <w:proofErr w:type="spellEnd"/>
      <w:r w:rsidRPr="005E4FB4">
        <w:rPr>
          <w:rFonts w:ascii="Book Antiqua" w:eastAsia="宋体" w:hAnsi="Book Antiqua" w:cs="宋体"/>
          <w:lang w:eastAsia="zh-CN"/>
        </w:rPr>
        <w:t xml:space="preserve"> 2011; </w:t>
      </w:r>
      <w:r w:rsidRPr="005E4FB4">
        <w:rPr>
          <w:rFonts w:ascii="Book Antiqua" w:eastAsia="宋体" w:hAnsi="Book Antiqua" w:cs="宋体"/>
          <w:b/>
          <w:bCs/>
          <w:lang w:eastAsia="zh-CN"/>
        </w:rPr>
        <w:t>120</w:t>
      </w:r>
      <w:r w:rsidRPr="005E4FB4">
        <w:rPr>
          <w:rFonts w:ascii="Book Antiqua" w:eastAsia="宋体" w:hAnsi="Book Antiqua" w:cs="宋体"/>
          <w:lang w:eastAsia="zh-CN"/>
        </w:rPr>
        <w:t>: 326-333 [PMID: 20943258 DOI: 10.1016/j.ygyno.2010.09.012]</w:t>
      </w:r>
    </w:p>
    <w:p w14:paraId="2CECEB2E"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41 </w:t>
      </w:r>
      <w:r w:rsidRPr="005E4FB4">
        <w:rPr>
          <w:rFonts w:ascii="Book Antiqua" w:eastAsia="宋体" w:hAnsi="Book Antiqua" w:cs="宋体"/>
          <w:b/>
          <w:bCs/>
          <w:lang w:eastAsia="zh-CN"/>
        </w:rPr>
        <w:t>Ditto A</w:t>
      </w:r>
      <w:r w:rsidRPr="005E4FB4">
        <w:rPr>
          <w:rFonts w:ascii="Book Antiqua" w:eastAsia="宋体" w:hAnsi="Book Antiqua" w:cs="宋体"/>
          <w:lang w:eastAsia="zh-CN"/>
        </w:rPr>
        <w:t xml:space="preserve">, </w:t>
      </w:r>
      <w:proofErr w:type="spellStart"/>
      <w:r w:rsidRPr="005E4FB4">
        <w:rPr>
          <w:rFonts w:ascii="Book Antiqua" w:eastAsia="宋体" w:hAnsi="Book Antiqua" w:cs="宋体"/>
          <w:lang w:eastAsia="zh-CN"/>
        </w:rPr>
        <w:t>Martinelli</w:t>
      </w:r>
      <w:proofErr w:type="spellEnd"/>
      <w:r w:rsidRPr="005E4FB4">
        <w:rPr>
          <w:rFonts w:ascii="Book Antiqua" w:eastAsia="宋体" w:hAnsi="Book Antiqua" w:cs="宋体"/>
          <w:lang w:eastAsia="zh-CN"/>
        </w:rPr>
        <w:t xml:space="preserve"> F, </w:t>
      </w:r>
      <w:proofErr w:type="spellStart"/>
      <w:r w:rsidRPr="005E4FB4">
        <w:rPr>
          <w:rFonts w:ascii="Book Antiqua" w:eastAsia="宋体" w:hAnsi="Book Antiqua" w:cs="宋体"/>
          <w:lang w:eastAsia="zh-CN"/>
        </w:rPr>
        <w:t>Bogani</w:t>
      </w:r>
      <w:proofErr w:type="spellEnd"/>
      <w:r w:rsidRPr="005E4FB4">
        <w:rPr>
          <w:rFonts w:ascii="Book Antiqua" w:eastAsia="宋体" w:hAnsi="Book Antiqua" w:cs="宋体"/>
          <w:lang w:eastAsia="zh-CN"/>
        </w:rPr>
        <w:t xml:space="preserve"> G, </w:t>
      </w:r>
      <w:proofErr w:type="spellStart"/>
      <w:r w:rsidRPr="005E4FB4">
        <w:rPr>
          <w:rFonts w:ascii="Book Antiqua" w:eastAsia="宋体" w:hAnsi="Book Antiqua" w:cs="宋体"/>
          <w:lang w:eastAsia="zh-CN"/>
        </w:rPr>
        <w:t>Fischetti</w:t>
      </w:r>
      <w:proofErr w:type="spellEnd"/>
      <w:r w:rsidRPr="005E4FB4">
        <w:rPr>
          <w:rFonts w:ascii="Book Antiqua" w:eastAsia="宋体" w:hAnsi="Book Antiqua" w:cs="宋体"/>
          <w:lang w:eastAsia="zh-CN"/>
        </w:rPr>
        <w:t xml:space="preserve"> M, Di </w:t>
      </w:r>
      <w:proofErr w:type="spellStart"/>
      <w:r w:rsidRPr="005E4FB4">
        <w:rPr>
          <w:rFonts w:ascii="Book Antiqua" w:eastAsia="宋体" w:hAnsi="Book Antiqua" w:cs="宋体"/>
          <w:lang w:eastAsia="zh-CN"/>
        </w:rPr>
        <w:t>Donato</w:t>
      </w:r>
      <w:proofErr w:type="spellEnd"/>
      <w:r w:rsidRPr="005E4FB4">
        <w:rPr>
          <w:rFonts w:ascii="Book Antiqua" w:eastAsia="宋体" w:hAnsi="Book Antiqua" w:cs="宋体"/>
          <w:lang w:eastAsia="zh-CN"/>
        </w:rPr>
        <w:t xml:space="preserve"> V, </w:t>
      </w:r>
      <w:proofErr w:type="spellStart"/>
      <w:r w:rsidRPr="005E4FB4">
        <w:rPr>
          <w:rFonts w:ascii="Book Antiqua" w:eastAsia="宋体" w:hAnsi="Book Antiqua" w:cs="宋体"/>
          <w:lang w:eastAsia="zh-CN"/>
        </w:rPr>
        <w:t>Lorusso</w:t>
      </w:r>
      <w:proofErr w:type="spellEnd"/>
      <w:r w:rsidRPr="005E4FB4">
        <w:rPr>
          <w:rFonts w:ascii="Book Antiqua" w:eastAsia="宋体" w:hAnsi="Book Antiqua" w:cs="宋体"/>
          <w:lang w:eastAsia="zh-CN"/>
        </w:rPr>
        <w:t xml:space="preserve"> D, </w:t>
      </w:r>
      <w:proofErr w:type="spellStart"/>
      <w:r w:rsidRPr="005E4FB4">
        <w:rPr>
          <w:rFonts w:ascii="Book Antiqua" w:eastAsia="宋体" w:hAnsi="Book Antiqua" w:cs="宋体"/>
          <w:lang w:eastAsia="zh-CN"/>
        </w:rPr>
        <w:t>Raspagliesi</w:t>
      </w:r>
      <w:proofErr w:type="spellEnd"/>
      <w:r w:rsidRPr="005E4FB4">
        <w:rPr>
          <w:rFonts w:ascii="Book Antiqua" w:eastAsia="宋体" w:hAnsi="Book Antiqua" w:cs="宋体"/>
          <w:lang w:eastAsia="zh-CN"/>
        </w:rPr>
        <w:t xml:space="preserve"> F. Fertility-sparing surgery in early-stage cervical cancer patients: oncologic and reproductive outcomes. </w:t>
      </w:r>
      <w:proofErr w:type="spellStart"/>
      <w:r w:rsidRPr="005E4FB4">
        <w:rPr>
          <w:rFonts w:ascii="Book Antiqua" w:eastAsia="宋体" w:hAnsi="Book Antiqua" w:cs="宋体"/>
          <w:i/>
          <w:iCs/>
          <w:lang w:eastAsia="zh-CN"/>
        </w:rPr>
        <w:t>Int</w:t>
      </w:r>
      <w:proofErr w:type="spellEnd"/>
      <w:r w:rsidRPr="005E4FB4">
        <w:rPr>
          <w:rFonts w:ascii="Book Antiqua" w:eastAsia="宋体" w:hAnsi="Book Antiqua" w:cs="宋体"/>
          <w:i/>
          <w:iCs/>
          <w:lang w:eastAsia="zh-CN"/>
        </w:rPr>
        <w:t xml:space="preserve"> J </w:t>
      </w:r>
      <w:proofErr w:type="spellStart"/>
      <w:r w:rsidRPr="005E4FB4">
        <w:rPr>
          <w:rFonts w:ascii="Book Antiqua" w:eastAsia="宋体" w:hAnsi="Book Antiqua" w:cs="宋体"/>
          <w:i/>
          <w:iCs/>
          <w:lang w:eastAsia="zh-CN"/>
        </w:rPr>
        <w:t>Gynecol</w:t>
      </w:r>
      <w:proofErr w:type="spellEnd"/>
      <w:r w:rsidRPr="005E4FB4">
        <w:rPr>
          <w:rFonts w:ascii="Book Antiqua" w:eastAsia="宋体" w:hAnsi="Book Antiqua" w:cs="宋体"/>
          <w:i/>
          <w:iCs/>
          <w:lang w:eastAsia="zh-CN"/>
        </w:rPr>
        <w:t xml:space="preserve"> Cancer</w:t>
      </w:r>
      <w:r w:rsidRPr="005E4FB4">
        <w:rPr>
          <w:rFonts w:ascii="Book Antiqua" w:eastAsia="宋体" w:hAnsi="Book Antiqua" w:cs="宋体"/>
          <w:lang w:eastAsia="zh-CN"/>
        </w:rPr>
        <w:t xml:space="preserve"> 2015; </w:t>
      </w:r>
      <w:r w:rsidRPr="005E4FB4">
        <w:rPr>
          <w:rFonts w:ascii="Book Antiqua" w:eastAsia="宋体" w:hAnsi="Book Antiqua" w:cs="宋体"/>
          <w:b/>
          <w:bCs/>
          <w:lang w:eastAsia="zh-CN"/>
        </w:rPr>
        <w:t>25</w:t>
      </w:r>
      <w:r w:rsidRPr="005E4FB4">
        <w:rPr>
          <w:rFonts w:ascii="Book Antiqua" w:eastAsia="宋体" w:hAnsi="Book Antiqua" w:cs="宋体"/>
          <w:lang w:eastAsia="zh-CN"/>
        </w:rPr>
        <w:t>: 493-497 [PMID: 25628110 DOI: 10.1097/IGC.0000000000000371]</w:t>
      </w:r>
    </w:p>
    <w:p w14:paraId="180700C8"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42 </w:t>
      </w:r>
      <w:r w:rsidRPr="005E4FB4">
        <w:rPr>
          <w:rFonts w:ascii="Book Antiqua" w:eastAsia="宋体" w:hAnsi="Book Antiqua" w:cs="宋体"/>
          <w:b/>
          <w:bCs/>
          <w:lang w:eastAsia="zh-CN"/>
        </w:rPr>
        <w:t>Ditto A</w:t>
      </w:r>
      <w:r w:rsidRPr="005E4FB4">
        <w:rPr>
          <w:rFonts w:ascii="Book Antiqua" w:eastAsia="宋体" w:hAnsi="Book Antiqua" w:cs="宋体"/>
          <w:lang w:eastAsia="zh-CN"/>
        </w:rPr>
        <w:t xml:space="preserve">, </w:t>
      </w:r>
      <w:proofErr w:type="spellStart"/>
      <w:r w:rsidRPr="005E4FB4">
        <w:rPr>
          <w:rFonts w:ascii="Book Antiqua" w:eastAsia="宋体" w:hAnsi="Book Antiqua" w:cs="宋体"/>
          <w:lang w:eastAsia="zh-CN"/>
        </w:rPr>
        <w:t>Martinelli</w:t>
      </w:r>
      <w:proofErr w:type="spellEnd"/>
      <w:r w:rsidRPr="005E4FB4">
        <w:rPr>
          <w:rFonts w:ascii="Book Antiqua" w:eastAsia="宋体" w:hAnsi="Book Antiqua" w:cs="宋体"/>
          <w:lang w:eastAsia="zh-CN"/>
        </w:rPr>
        <w:t xml:space="preserve"> F, </w:t>
      </w:r>
      <w:proofErr w:type="spellStart"/>
      <w:r w:rsidRPr="005E4FB4">
        <w:rPr>
          <w:rFonts w:ascii="Book Antiqua" w:eastAsia="宋体" w:hAnsi="Book Antiqua" w:cs="宋体"/>
          <w:lang w:eastAsia="zh-CN"/>
        </w:rPr>
        <w:t>Lorusso</w:t>
      </w:r>
      <w:proofErr w:type="spellEnd"/>
      <w:r w:rsidRPr="005E4FB4">
        <w:rPr>
          <w:rFonts w:ascii="Book Antiqua" w:eastAsia="宋体" w:hAnsi="Book Antiqua" w:cs="宋体"/>
          <w:lang w:eastAsia="zh-CN"/>
        </w:rPr>
        <w:t xml:space="preserve"> D, </w:t>
      </w:r>
      <w:proofErr w:type="spellStart"/>
      <w:r w:rsidRPr="005E4FB4">
        <w:rPr>
          <w:rFonts w:ascii="Book Antiqua" w:eastAsia="宋体" w:hAnsi="Book Antiqua" w:cs="宋体"/>
          <w:lang w:eastAsia="zh-CN"/>
        </w:rPr>
        <w:t>Haeusler</w:t>
      </w:r>
      <w:proofErr w:type="spellEnd"/>
      <w:r w:rsidRPr="005E4FB4">
        <w:rPr>
          <w:rFonts w:ascii="Book Antiqua" w:eastAsia="宋体" w:hAnsi="Book Antiqua" w:cs="宋体"/>
          <w:lang w:eastAsia="zh-CN"/>
        </w:rPr>
        <w:t xml:space="preserve"> E, </w:t>
      </w:r>
      <w:proofErr w:type="spellStart"/>
      <w:r w:rsidRPr="005E4FB4">
        <w:rPr>
          <w:rFonts w:ascii="Book Antiqua" w:eastAsia="宋体" w:hAnsi="Book Antiqua" w:cs="宋体"/>
          <w:lang w:eastAsia="zh-CN"/>
        </w:rPr>
        <w:t>Carcangiu</w:t>
      </w:r>
      <w:proofErr w:type="spellEnd"/>
      <w:r w:rsidRPr="005E4FB4">
        <w:rPr>
          <w:rFonts w:ascii="Book Antiqua" w:eastAsia="宋体" w:hAnsi="Book Antiqua" w:cs="宋体"/>
          <w:lang w:eastAsia="zh-CN"/>
        </w:rPr>
        <w:t xml:space="preserve"> M, </w:t>
      </w:r>
      <w:proofErr w:type="spellStart"/>
      <w:proofErr w:type="gramStart"/>
      <w:r w:rsidRPr="005E4FB4">
        <w:rPr>
          <w:rFonts w:ascii="Book Antiqua" w:eastAsia="宋体" w:hAnsi="Book Antiqua" w:cs="宋体"/>
          <w:lang w:eastAsia="zh-CN"/>
        </w:rPr>
        <w:t>Raspagliesi</w:t>
      </w:r>
      <w:proofErr w:type="spellEnd"/>
      <w:proofErr w:type="gramEnd"/>
      <w:r w:rsidRPr="005E4FB4">
        <w:rPr>
          <w:rFonts w:ascii="Book Antiqua" w:eastAsia="宋体" w:hAnsi="Book Antiqua" w:cs="宋体"/>
          <w:lang w:eastAsia="zh-CN"/>
        </w:rPr>
        <w:t xml:space="preserve"> F. Fertility sparing surgery in early stage epithelial ovarian cancer. </w:t>
      </w:r>
      <w:r w:rsidRPr="005E4FB4">
        <w:rPr>
          <w:rFonts w:ascii="Book Antiqua" w:eastAsia="宋体" w:hAnsi="Book Antiqua" w:cs="宋体"/>
          <w:i/>
          <w:iCs/>
          <w:lang w:eastAsia="zh-CN"/>
        </w:rPr>
        <w:t xml:space="preserve">J </w:t>
      </w:r>
      <w:proofErr w:type="spellStart"/>
      <w:r w:rsidRPr="005E4FB4">
        <w:rPr>
          <w:rFonts w:ascii="Book Antiqua" w:eastAsia="宋体" w:hAnsi="Book Antiqua" w:cs="宋体"/>
          <w:i/>
          <w:iCs/>
          <w:lang w:eastAsia="zh-CN"/>
        </w:rPr>
        <w:t>Gynecol</w:t>
      </w:r>
      <w:proofErr w:type="spellEnd"/>
      <w:r w:rsidRPr="005E4FB4">
        <w:rPr>
          <w:rFonts w:ascii="Book Antiqua" w:eastAsia="宋体" w:hAnsi="Book Antiqua" w:cs="宋体"/>
          <w:i/>
          <w:iCs/>
          <w:lang w:eastAsia="zh-CN"/>
        </w:rPr>
        <w:t xml:space="preserve"> </w:t>
      </w:r>
      <w:proofErr w:type="spellStart"/>
      <w:r w:rsidRPr="005E4FB4">
        <w:rPr>
          <w:rFonts w:ascii="Book Antiqua" w:eastAsia="宋体" w:hAnsi="Book Antiqua" w:cs="宋体"/>
          <w:i/>
          <w:iCs/>
          <w:lang w:eastAsia="zh-CN"/>
        </w:rPr>
        <w:t>Oncol</w:t>
      </w:r>
      <w:proofErr w:type="spellEnd"/>
      <w:r w:rsidRPr="005E4FB4">
        <w:rPr>
          <w:rFonts w:ascii="Book Antiqua" w:eastAsia="宋体" w:hAnsi="Book Antiqua" w:cs="宋体"/>
          <w:lang w:eastAsia="zh-CN"/>
        </w:rPr>
        <w:t xml:space="preserve"> 2014; </w:t>
      </w:r>
      <w:r w:rsidRPr="005E4FB4">
        <w:rPr>
          <w:rFonts w:ascii="Book Antiqua" w:eastAsia="宋体" w:hAnsi="Book Antiqua" w:cs="宋体"/>
          <w:b/>
          <w:bCs/>
          <w:lang w:eastAsia="zh-CN"/>
        </w:rPr>
        <w:t>25</w:t>
      </w:r>
      <w:r w:rsidRPr="005E4FB4">
        <w:rPr>
          <w:rFonts w:ascii="Book Antiqua" w:eastAsia="宋体" w:hAnsi="Book Antiqua" w:cs="宋体"/>
          <w:lang w:eastAsia="zh-CN"/>
        </w:rPr>
        <w:t>: 320-327 [PMID: 25142621 DOI: 10.3802/jgo.2014.25.4.320]</w:t>
      </w:r>
    </w:p>
    <w:p w14:paraId="5FB5AD8E" w14:textId="4EEB3AAB"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43 </w:t>
      </w:r>
      <w:proofErr w:type="spellStart"/>
      <w:r w:rsidRPr="005E4FB4">
        <w:rPr>
          <w:rFonts w:ascii="Book Antiqua" w:eastAsia="宋体" w:hAnsi="Book Antiqua" w:cs="宋体"/>
          <w:b/>
          <w:bCs/>
          <w:lang w:eastAsia="zh-CN"/>
        </w:rPr>
        <w:t>Koskas</w:t>
      </w:r>
      <w:proofErr w:type="spellEnd"/>
      <w:r w:rsidRPr="005E4FB4">
        <w:rPr>
          <w:rFonts w:ascii="Book Antiqua" w:eastAsia="宋体" w:hAnsi="Book Antiqua" w:cs="宋体"/>
          <w:b/>
          <w:bCs/>
          <w:lang w:eastAsia="zh-CN"/>
        </w:rPr>
        <w:t xml:space="preserve"> M</w:t>
      </w:r>
      <w:r w:rsidRPr="005E4FB4">
        <w:rPr>
          <w:rFonts w:ascii="Book Antiqua" w:eastAsia="宋体" w:hAnsi="Book Antiqua" w:cs="宋体"/>
          <w:lang w:eastAsia="zh-CN"/>
        </w:rPr>
        <w:t xml:space="preserve">, </w:t>
      </w:r>
      <w:proofErr w:type="spellStart"/>
      <w:r w:rsidRPr="005E4FB4">
        <w:rPr>
          <w:rFonts w:ascii="Book Antiqua" w:eastAsia="宋体" w:hAnsi="Book Antiqua" w:cs="宋体"/>
          <w:lang w:eastAsia="zh-CN"/>
        </w:rPr>
        <w:t>Uzan</w:t>
      </w:r>
      <w:proofErr w:type="spellEnd"/>
      <w:r w:rsidRPr="005E4FB4">
        <w:rPr>
          <w:rFonts w:ascii="Book Antiqua" w:eastAsia="宋体" w:hAnsi="Book Antiqua" w:cs="宋体"/>
          <w:lang w:eastAsia="zh-CN"/>
        </w:rPr>
        <w:t xml:space="preserve"> J, </w:t>
      </w:r>
      <w:proofErr w:type="spellStart"/>
      <w:r w:rsidRPr="005E4FB4">
        <w:rPr>
          <w:rFonts w:ascii="Book Antiqua" w:eastAsia="宋体" w:hAnsi="Book Antiqua" w:cs="宋体"/>
          <w:lang w:eastAsia="zh-CN"/>
        </w:rPr>
        <w:t>Luton</w:t>
      </w:r>
      <w:proofErr w:type="spellEnd"/>
      <w:r w:rsidRPr="005E4FB4">
        <w:rPr>
          <w:rFonts w:ascii="Book Antiqua" w:eastAsia="宋体" w:hAnsi="Book Antiqua" w:cs="宋体"/>
          <w:lang w:eastAsia="zh-CN"/>
        </w:rPr>
        <w:t xml:space="preserve"> D, </w:t>
      </w:r>
      <w:proofErr w:type="spellStart"/>
      <w:r w:rsidRPr="005E4FB4">
        <w:rPr>
          <w:rFonts w:ascii="Book Antiqua" w:eastAsia="宋体" w:hAnsi="Book Antiqua" w:cs="宋体"/>
          <w:lang w:eastAsia="zh-CN"/>
        </w:rPr>
        <w:t>Rouzier</w:t>
      </w:r>
      <w:proofErr w:type="spellEnd"/>
      <w:r w:rsidRPr="005E4FB4">
        <w:rPr>
          <w:rFonts w:ascii="Book Antiqua" w:eastAsia="宋体" w:hAnsi="Book Antiqua" w:cs="宋体"/>
          <w:lang w:eastAsia="zh-CN"/>
        </w:rPr>
        <w:t xml:space="preserve"> R, </w:t>
      </w:r>
      <w:proofErr w:type="spellStart"/>
      <w:r w:rsidRPr="005E4FB4">
        <w:rPr>
          <w:rFonts w:ascii="Book Antiqua" w:eastAsia="宋体" w:hAnsi="Book Antiqua" w:cs="宋体"/>
          <w:lang w:eastAsia="zh-CN"/>
        </w:rPr>
        <w:t>Daraï</w:t>
      </w:r>
      <w:proofErr w:type="spellEnd"/>
      <w:r w:rsidRPr="005E4FB4">
        <w:rPr>
          <w:rFonts w:ascii="Book Antiqua" w:eastAsia="宋体" w:hAnsi="Book Antiqua" w:cs="宋体"/>
          <w:lang w:eastAsia="zh-CN"/>
        </w:rPr>
        <w:t xml:space="preserve"> E. Prognostic factors of oncologic and reproductive outcomes in fertility-sparing management of endometrial atypical hyperplasia and adenocarcinoma: systematic review and meta-analysis. </w:t>
      </w:r>
      <w:proofErr w:type="spellStart"/>
      <w:r w:rsidRPr="005E4FB4">
        <w:rPr>
          <w:rFonts w:ascii="Book Antiqua" w:eastAsia="宋体" w:hAnsi="Book Antiqua" w:cs="宋体"/>
          <w:i/>
          <w:iCs/>
          <w:lang w:eastAsia="zh-CN"/>
        </w:rPr>
        <w:t>Fertil</w:t>
      </w:r>
      <w:proofErr w:type="spellEnd"/>
      <w:r w:rsidRPr="005E4FB4">
        <w:rPr>
          <w:rFonts w:ascii="Book Antiqua" w:eastAsia="宋体" w:hAnsi="Book Antiqua" w:cs="宋体"/>
          <w:i/>
          <w:iCs/>
          <w:lang w:eastAsia="zh-CN"/>
        </w:rPr>
        <w:t xml:space="preserve"> </w:t>
      </w:r>
      <w:proofErr w:type="spellStart"/>
      <w:r w:rsidRPr="005E4FB4">
        <w:rPr>
          <w:rFonts w:ascii="Book Antiqua" w:eastAsia="宋体" w:hAnsi="Book Antiqua" w:cs="宋体"/>
          <w:i/>
          <w:iCs/>
          <w:lang w:eastAsia="zh-CN"/>
        </w:rPr>
        <w:t>Steril</w:t>
      </w:r>
      <w:proofErr w:type="spellEnd"/>
      <w:r w:rsidRPr="005E4FB4">
        <w:rPr>
          <w:rFonts w:ascii="Book Antiqua" w:eastAsia="宋体" w:hAnsi="Book Antiqua" w:cs="宋体"/>
          <w:lang w:eastAsia="zh-CN"/>
        </w:rPr>
        <w:t xml:space="preserve"> 2014; </w:t>
      </w:r>
      <w:r w:rsidRPr="005E4FB4">
        <w:rPr>
          <w:rFonts w:ascii="Book Antiqua" w:eastAsia="宋体" w:hAnsi="Book Antiqua" w:cs="宋体"/>
          <w:b/>
          <w:bCs/>
          <w:lang w:eastAsia="zh-CN"/>
        </w:rPr>
        <w:t>101</w:t>
      </w:r>
      <w:r w:rsidRPr="005E4FB4">
        <w:rPr>
          <w:rFonts w:ascii="Book Antiqua" w:eastAsia="宋体" w:hAnsi="Book Antiqua" w:cs="宋体"/>
          <w:lang w:eastAsia="zh-CN"/>
        </w:rPr>
        <w:t>: 785-794 [PMID: 24388202 DOI: 10.1016/j.fertnstert.2013.11.028</w:t>
      </w:r>
      <w:r w:rsidR="00776874">
        <w:rPr>
          <w:rFonts w:ascii="Book Antiqua" w:eastAsia="宋体" w:hAnsi="Book Antiqua" w:cs="宋体" w:hint="eastAsia"/>
          <w:lang w:eastAsia="zh-CN"/>
        </w:rPr>
        <w:t>]</w:t>
      </w:r>
    </w:p>
    <w:p w14:paraId="57D00391"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lastRenderedPageBreak/>
        <w:t xml:space="preserve">44 </w:t>
      </w:r>
      <w:proofErr w:type="spellStart"/>
      <w:r w:rsidRPr="005E4FB4">
        <w:rPr>
          <w:rFonts w:ascii="Book Antiqua" w:eastAsia="宋体" w:hAnsi="Book Antiqua" w:cs="宋体"/>
          <w:b/>
          <w:bCs/>
          <w:lang w:eastAsia="zh-CN"/>
        </w:rPr>
        <w:t>Stavraka</w:t>
      </w:r>
      <w:proofErr w:type="spellEnd"/>
      <w:r w:rsidRPr="005E4FB4">
        <w:rPr>
          <w:rFonts w:ascii="Book Antiqua" w:eastAsia="宋体" w:hAnsi="Book Antiqua" w:cs="宋体"/>
          <w:b/>
          <w:bCs/>
          <w:lang w:eastAsia="zh-CN"/>
        </w:rPr>
        <w:t xml:space="preserve"> C</w:t>
      </w:r>
      <w:r w:rsidRPr="005E4FB4">
        <w:rPr>
          <w:rFonts w:ascii="Book Antiqua" w:eastAsia="宋体" w:hAnsi="Book Antiqua" w:cs="宋体"/>
          <w:lang w:eastAsia="zh-CN"/>
        </w:rPr>
        <w:t xml:space="preserve">, </w:t>
      </w:r>
      <w:proofErr w:type="spellStart"/>
      <w:r w:rsidRPr="005E4FB4">
        <w:rPr>
          <w:rFonts w:ascii="Book Antiqua" w:eastAsia="宋体" w:hAnsi="Book Antiqua" w:cs="宋体"/>
          <w:lang w:eastAsia="zh-CN"/>
        </w:rPr>
        <w:t>Maclaran</w:t>
      </w:r>
      <w:proofErr w:type="spellEnd"/>
      <w:r w:rsidRPr="005E4FB4">
        <w:rPr>
          <w:rFonts w:ascii="Book Antiqua" w:eastAsia="宋体" w:hAnsi="Book Antiqua" w:cs="宋体"/>
          <w:lang w:eastAsia="zh-CN"/>
        </w:rPr>
        <w:t xml:space="preserve"> K, </w:t>
      </w:r>
      <w:proofErr w:type="spellStart"/>
      <w:r w:rsidRPr="005E4FB4">
        <w:rPr>
          <w:rFonts w:ascii="Book Antiqua" w:eastAsia="宋体" w:hAnsi="Book Antiqua" w:cs="宋体"/>
          <w:lang w:eastAsia="zh-CN"/>
        </w:rPr>
        <w:t>Gabra</w:t>
      </w:r>
      <w:proofErr w:type="spellEnd"/>
      <w:r w:rsidRPr="005E4FB4">
        <w:rPr>
          <w:rFonts w:ascii="Book Antiqua" w:eastAsia="宋体" w:hAnsi="Book Antiqua" w:cs="宋体"/>
          <w:lang w:eastAsia="zh-CN"/>
        </w:rPr>
        <w:t xml:space="preserve"> H, </w:t>
      </w:r>
      <w:proofErr w:type="spellStart"/>
      <w:r w:rsidRPr="005E4FB4">
        <w:rPr>
          <w:rFonts w:ascii="Book Antiqua" w:eastAsia="宋体" w:hAnsi="Book Antiqua" w:cs="宋体"/>
          <w:lang w:eastAsia="zh-CN"/>
        </w:rPr>
        <w:t>Agarwal</w:t>
      </w:r>
      <w:proofErr w:type="spellEnd"/>
      <w:r w:rsidRPr="005E4FB4">
        <w:rPr>
          <w:rFonts w:ascii="Book Antiqua" w:eastAsia="宋体" w:hAnsi="Book Antiqua" w:cs="宋体"/>
          <w:lang w:eastAsia="zh-CN"/>
        </w:rPr>
        <w:t xml:space="preserve"> R, </w:t>
      </w:r>
      <w:proofErr w:type="spellStart"/>
      <w:r w:rsidRPr="005E4FB4">
        <w:rPr>
          <w:rFonts w:ascii="Book Antiqua" w:eastAsia="宋体" w:hAnsi="Book Antiqua" w:cs="宋体"/>
          <w:lang w:eastAsia="zh-CN"/>
        </w:rPr>
        <w:t>Ghaem-Maghami</w:t>
      </w:r>
      <w:proofErr w:type="spellEnd"/>
      <w:r w:rsidRPr="005E4FB4">
        <w:rPr>
          <w:rFonts w:ascii="Book Antiqua" w:eastAsia="宋体" w:hAnsi="Book Antiqua" w:cs="宋体"/>
          <w:lang w:eastAsia="zh-CN"/>
        </w:rPr>
        <w:t xml:space="preserve"> S, Taylor A, </w:t>
      </w:r>
      <w:proofErr w:type="spellStart"/>
      <w:r w:rsidRPr="005E4FB4">
        <w:rPr>
          <w:rFonts w:ascii="Book Antiqua" w:eastAsia="宋体" w:hAnsi="Book Antiqua" w:cs="宋体"/>
          <w:lang w:eastAsia="zh-CN"/>
        </w:rPr>
        <w:t>Dhillo</w:t>
      </w:r>
      <w:proofErr w:type="spellEnd"/>
      <w:r w:rsidRPr="005E4FB4">
        <w:rPr>
          <w:rFonts w:ascii="Book Antiqua" w:eastAsia="宋体" w:hAnsi="Book Antiqua" w:cs="宋体"/>
          <w:lang w:eastAsia="zh-CN"/>
        </w:rPr>
        <w:t xml:space="preserve"> WS, Panay N, </w:t>
      </w:r>
      <w:proofErr w:type="spellStart"/>
      <w:r w:rsidRPr="005E4FB4">
        <w:rPr>
          <w:rFonts w:ascii="Book Antiqua" w:eastAsia="宋体" w:hAnsi="Book Antiqua" w:cs="宋体"/>
          <w:lang w:eastAsia="zh-CN"/>
        </w:rPr>
        <w:t>Blagden</w:t>
      </w:r>
      <w:proofErr w:type="spellEnd"/>
      <w:r w:rsidRPr="005E4FB4">
        <w:rPr>
          <w:rFonts w:ascii="Book Antiqua" w:eastAsia="宋体" w:hAnsi="Book Antiqua" w:cs="宋体"/>
          <w:lang w:eastAsia="zh-CN"/>
        </w:rPr>
        <w:t xml:space="preserve"> SP. </w:t>
      </w:r>
      <w:proofErr w:type="gramStart"/>
      <w:r w:rsidRPr="005E4FB4">
        <w:rPr>
          <w:rFonts w:ascii="Book Antiqua" w:eastAsia="宋体" w:hAnsi="Book Antiqua" w:cs="宋体"/>
          <w:lang w:eastAsia="zh-CN"/>
        </w:rPr>
        <w:t>A study to evaluate the cause of bone demineralization in gynecological cancer survivors.</w:t>
      </w:r>
      <w:proofErr w:type="gramEnd"/>
      <w:r w:rsidRPr="005E4FB4">
        <w:rPr>
          <w:rFonts w:ascii="Book Antiqua" w:eastAsia="宋体" w:hAnsi="Book Antiqua" w:cs="宋体"/>
          <w:lang w:eastAsia="zh-CN"/>
        </w:rPr>
        <w:t xml:space="preserve"> </w:t>
      </w:r>
      <w:r w:rsidRPr="005E4FB4">
        <w:rPr>
          <w:rFonts w:ascii="Book Antiqua" w:eastAsia="宋体" w:hAnsi="Book Antiqua" w:cs="宋体"/>
          <w:i/>
          <w:iCs/>
          <w:lang w:eastAsia="zh-CN"/>
        </w:rPr>
        <w:t>Oncologist</w:t>
      </w:r>
      <w:r w:rsidRPr="005E4FB4">
        <w:rPr>
          <w:rFonts w:ascii="Book Antiqua" w:eastAsia="宋体" w:hAnsi="Book Antiqua" w:cs="宋体"/>
          <w:lang w:eastAsia="zh-CN"/>
        </w:rPr>
        <w:t xml:space="preserve"> 2013; </w:t>
      </w:r>
      <w:r w:rsidRPr="005E4FB4">
        <w:rPr>
          <w:rFonts w:ascii="Book Antiqua" w:eastAsia="宋体" w:hAnsi="Book Antiqua" w:cs="宋体"/>
          <w:b/>
          <w:bCs/>
          <w:lang w:eastAsia="zh-CN"/>
        </w:rPr>
        <w:t>18</w:t>
      </w:r>
      <w:r w:rsidRPr="005E4FB4">
        <w:rPr>
          <w:rFonts w:ascii="Book Antiqua" w:eastAsia="宋体" w:hAnsi="Book Antiqua" w:cs="宋体"/>
          <w:lang w:eastAsia="zh-CN"/>
        </w:rPr>
        <w:t>: 423-429 [PMID: 23363808 DOI: 10.1634/theoncologist.2012-0416]</w:t>
      </w:r>
    </w:p>
    <w:p w14:paraId="6225A97D" w14:textId="346ACDD7" w:rsidR="005E4FB4" w:rsidRPr="005E4FB4" w:rsidRDefault="005E4FB4" w:rsidP="005E4FB4">
      <w:pPr>
        <w:spacing w:line="360" w:lineRule="auto"/>
        <w:jc w:val="both"/>
        <w:rPr>
          <w:rFonts w:ascii="Book Antiqua" w:eastAsia="宋体" w:hAnsi="Book Antiqua" w:cs="宋体"/>
          <w:lang w:eastAsia="zh-CN"/>
        </w:rPr>
      </w:pPr>
      <w:proofErr w:type="gramStart"/>
      <w:r w:rsidRPr="005E4FB4">
        <w:rPr>
          <w:rFonts w:ascii="Book Antiqua" w:eastAsia="宋体" w:hAnsi="Book Antiqua" w:cs="宋体"/>
          <w:lang w:eastAsia="zh-CN"/>
        </w:rPr>
        <w:t xml:space="preserve">45 </w:t>
      </w:r>
      <w:r w:rsidRPr="005E4FB4">
        <w:rPr>
          <w:rFonts w:ascii="Book Antiqua" w:eastAsia="宋体" w:hAnsi="Book Antiqua" w:cs="宋体"/>
          <w:b/>
          <w:bCs/>
          <w:lang w:eastAsia="zh-CN"/>
        </w:rPr>
        <w:t>Shuster LT</w:t>
      </w:r>
      <w:r w:rsidRPr="005E4FB4">
        <w:rPr>
          <w:rFonts w:ascii="Book Antiqua" w:eastAsia="宋体" w:hAnsi="Book Antiqua" w:cs="宋体"/>
          <w:lang w:eastAsia="zh-CN"/>
        </w:rPr>
        <w:t xml:space="preserve">, Rhodes DJ, </w:t>
      </w:r>
      <w:proofErr w:type="spellStart"/>
      <w:r w:rsidRPr="005E4FB4">
        <w:rPr>
          <w:rFonts w:ascii="Book Antiqua" w:eastAsia="宋体" w:hAnsi="Book Antiqua" w:cs="宋体"/>
          <w:lang w:eastAsia="zh-CN"/>
        </w:rPr>
        <w:t>Gostout</w:t>
      </w:r>
      <w:proofErr w:type="spellEnd"/>
      <w:r w:rsidRPr="005E4FB4">
        <w:rPr>
          <w:rFonts w:ascii="Book Antiqua" w:eastAsia="宋体" w:hAnsi="Book Antiqua" w:cs="宋体"/>
          <w:lang w:eastAsia="zh-CN"/>
        </w:rPr>
        <w:t xml:space="preserve"> BS, </w:t>
      </w:r>
      <w:proofErr w:type="spellStart"/>
      <w:r w:rsidRPr="005E4FB4">
        <w:rPr>
          <w:rFonts w:ascii="Book Antiqua" w:eastAsia="宋体" w:hAnsi="Book Antiqua" w:cs="宋体"/>
          <w:lang w:eastAsia="zh-CN"/>
        </w:rPr>
        <w:t>Grossardt</w:t>
      </w:r>
      <w:proofErr w:type="spellEnd"/>
      <w:r w:rsidRPr="005E4FB4">
        <w:rPr>
          <w:rFonts w:ascii="Book Antiqua" w:eastAsia="宋体" w:hAnsi="Book Antiqua" w:cs="宋体"/>
          <w:lang w:eastAsia="zh-CN"/>
        </w:rPr>
        <w:t xml:space="preserve"> BR, </w:t>
      </w:r>
      <w:proofErr w:type="spellStart"/>
      <w:r w:rsidRPr="005E4FB4">
        <w:rPr>
          <w:rFonts w:ascii="Book Antiqua" w:eastAsia="宋体" w:hAnsi="Book Antiqua" w:cs="宋体"/>
          <w:lang w:eastAsia="zh-CN"/>
        </w:rPr>
        <w:t>Rocca</w:t>
      </w:r>
      <w:proofErr w:type="spellEnd"/>
      <w:r w:rsidRPr="005E4FB4">
        <w:rPr>
          <w:rFonts w:ascii="Book Antiqua" w:eastAsia="宋体" w:hAnsi="Book Antiqua" w:cs="宋体"/>
          <w:lang w:eastAsia="zh-CN"/>
        </w:rPr>
        <w:t xml:space="preserve"> WA.</w:t>
      </w:r>
      <w:proofErr w:type="gramEnd"/>
      <w:r w:rsidRPr="005E4FB4">
        <w:rPr>
          <w:rFonts w:ascii="Book Antiqua" w:eastAsia="宋体" w:hAnsi="Book Antiqua" w:cs="宋体"/>
          <w:lang w:eastAsia="zh-CN"/>
        </w:rPr>
        <w:t xml:space="preserve"> Premature menopause or early menopause: long-term health consequences. </w:t>
      </w:r>
      <w:proofErr w:type="spellStart"/>
      <w:r w:rsidRPr="005E4FB4">
        <w:rPr>
          <w:rFonts w:ascii="Book Antiqua" w:eastAsia="宋体" w:hAnsi="Book Antiqua" w:cs="宋体"/>
          <w:i/>
          <w:iCs/>
          <w:lang w:eastAsia="zh-CN"/>
        </w:rPr>
        <w:t>Maturitas</w:t>
      </w:r>
      <w:proofErr w:type="spellEnd"/>
      <w:r w:rsidRPr="005E4FB4">
        <w:rPr>
          <w:rFonts w:ascii="Book Antiqua" w:eastAsia="宋体" w:hAnsi="Book Antiqua" w:cs="宋体"/>
          <w:lang w:eastAsia="zh-CN"/>
        </w:rPr>
        <w:t xml:space="preserve"> 2010; </w:t>
      </w:r>
      <w:r w:rsidRPr="005E4FB4">
        <w:rPr>
          <w:rFonts w:ascii="Book Antiqua" w:eastAsia="宋体" w:hAnsi="Book Antiqua" w:cs="宋体"/>
          <w:b/>
          <w:bCs/>
          <w:lang w:eastAsia="zh-CN"/>
        </w:rPr>
        <w:t>65</w:t>
      </w:r>
      <w:r w:rsidRPr="005E4FB4">
        <w:rPr>
          <w:rFonts w:ascii="Book Antiqua" w:eastAsia="宋体" w:hAnsi="Book Antiqua" w:cs="宋体"/>
          <w:lang w:eastAsia="zh-CN"/>
        </w:rPr>
        <w:t xml:space="preserve">: 161-166 [PMID: 19733988 DOI: </w:t>
      </w:r>
      <w:r w:rsidR="00776874">
        <w:rPr>
          <w:rFonts w:ascii="Book Antiqua" w:eastAsia="宋体" w:hAnsi="Book Antiqua" w:cs="宋体" w:hint="eastAsia"/>
          <w:lang w:eastAsia="zh-CN"/>
        </w:rPr>
        <w:t>1</w:t>
      </w:r>
      <w:r w:rsidRPr="005E4FB4">
        <w:rPr>
          <w:rFonts w:ascii="Book Antiqua" w:eastAsia="宋体" w:hAnsi="Book Antiqua" w:cs="宋体"/>
          <w:lang w:eastAsia="zh-CN"/>
        </w:rPr>
        <w:t>0.1016/j.maturitas.2009.08.003]</w:t>
      </w:r>
    </w:p>
    <w:p w14:paraId="59E41C1E" w14:textId="3EB4DA80"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46 </w:t>
      </w:r>
      <w:proofErr w:type="spellStart"/>
      <w:r w:rsidRPr="005E4FB4">
        <w:rPr>
          <w:rFonts w:ascii="Book Antiqua" w:eastAsia="宋体" w:hAnsi="Book Antiqua" w:cs="宋体"/>
          <w:b/>
          <w:bCs/>
          <w:lang w:eastAsia="zh-CN"/>
        </w:rPr>
        <w:t>Atsma</w:t>
      </w:r>
      <w:proofErr w:type="spellEnd"/>
      <w:r w:rsidRPr="005E4FB4">
        <w:rPr>
          <w:rFonts w:ascii="Book Antiqua" w:eastAsia="宋体" w:hAnsi="Book Antiqua" w:cs="宋体"/>
          <w:b/>
          <w:bCs/>
          <w:lang w:eastAsia="zh-CN"/>
        </w:rPr>
        <w:t xml:space="preserve"> F</w:t>
      </w:r>
      <w:r w:rsidRPr="005E4FB4">
        <w:rPr>
          <w:rFonts w:ascii="Book Antiqua" w:eastAsia="宋体" w:hAnsi="Book Antiqua" w:cs="宋体"/>
          <w:lang w:eastAsia="zh-CN"/>
        </w:rPr>
        <w:t xml:space="preserve">, </w:t>
      </w:r>
      <w:proofErr w:type="spellStart"/>
      <w:r w:rsidRPr="005E4FB4">
        <w:rPr>
          <w:rFonts w:ascii="Book Antiqua" w:eastAsia="宋体" w:hAnsi="Book Antiqua" w:cs="宋体"/>
          <w:lang w:eastAsia="zh-CN"/>
        </w:rPr>
        <w:t>Bartelink</w:t>
      </w:r>
      <w:proofErr w:type="spellEnd"/>
      <w:r w:rsidRPr="005E4FB4">
        <w:rPr>
          <w:rFonts w:ascii="Book Antiqua" w:eastAsia="宋体" w:hAnsi="Book Antiqua" w:cs="宋体"/>
          <w:lang w:eastAsia="zh-CN"/>
        </w:rPr>
        <w:t xml:space="preserve"> ML, </w:t>
      </w:r>
      <w:proofErr w:type="spellStart"/>
      <w:r w:rsidRPr="005E4FB4">
        <w:rPr>
          <w:rFonts w:ascii="Book Antiqua" w:eastAsia="宋体" w:hAnsi="Book Antiqua" w:cs="宋体"/>
          <w:lang w:eastAsia="zh-CN"/>
        </w:rPr>
        <w:t>Grobbee</w:t>
      </w:r>
      <w:proofErr w:type="spellEnd"/>
      <w:r w:rsidRPr="005E4FB4">
        <w:rPr>
          <w:rFonts w:ascii="Book Antiqua" w:eastAsia="宋体" w:hAnsi="Book Antiqua" w:cs="宋体"/>
          <w:lang w:eastAsia="zh-CN"/>
        </w:rPr>
        <w:t xml:space="preserve"> DE, van der </w:t>
      </w:r>
      <w:proofErr w:type="spellStart"/>
      <w:r w:rsidRPr="005E4FB4">
        <w:rPr>
          <w:rFonts w:ascii="Book Antiqua" w:eastAsia="宋体" w:hAnsi="Book Antiqua" w:cs="宋体"/>
          <w:lang w:eastAsia="zh-CN"/>
        </w:rPr>
        <w:t>Schouw</w:t>
      </w:r>
      <w:proofErr w:type="spellEnd"/>
      <w:r w:rsidRPr="005E4FB4">
        <w:rPr>
          <w:rFonts w:ascii="Book Antiqua" w:eastAsia="宋体" w:hAnsi="Book Antiqua" w:cs="宋体"/>
          <w:lang w:eastAsia="zh-CN"/>
        </w:rPr>
        <w:t xml:space="preserve"> YT. Postmenopausal status and early menopause as independent risk factors for cardiovascular disease: a meta-analysis. </w:t>
      </w:r>
      <w:r w:rsidRPr="005E4FB4">
        <w:rPr>
          <w:rFonts w:ascii="Book Antiqua" w:eastAsia="宋体" w:hAnsi="Book Antiqua" w:cs="宋体"/>
          <w:i/>
          <w:iCs/>
          <w:lang w:eastAsia="zh-CN"/>
        </w:rPr>
        <w:t>Menopause</w:t>
      </w:r>
      <w:r w:rsidRPr="005E4FB4">
        <w:rPr>
          <w:rFonts w:ascii="Book Antiqua" w:eastAsia="宋体" w:hAnsi="Book Antiqua" w:cs="宋体"/>
          <w:lang w:eastAsia="zh-CN"/>
        </w:rPr>
        <w:t xml:space="preserve"> </w:t>
      </w:r>
      <w:r w:rsidR="00192162">
        <w:rPr>
          <w:rFonts w:ascii="Book Antiqua" w:eastAsia="宋体" w:hAnsi="Book Antiqua" w:cs="宋体" w:hint="eastAsia"/>
          <w:lang w:eastAsia="zh-CN"/>
        </w:rPr>
        <w:t>2006</w:t>
      </w:r>
      <w:r w:rsidRPr="005E4FB4">
        <w:rPr>
          <w:rFonts w:ascii="Book Antiqua" w:eastAsia="宋体" w:hAnsi="Book Antiqua" w:cs="宋体"/>
          <w:lang w:eastAsia="zh-CN"/>
        </w:rPr>
        <w:t xml:space="preserve">; </w:t>
      </w:r>
      <w:r w:rsidRPr="005E4FB4">
        <w:rPr>
          <w:rFonts w:ascii="Book Antiqua" w:eastAsia="宋体" w:hAnsi="Book Antiqua" w:cs="宋体"/>
          <w:b/>
          <w:bCs/>
          <w:lang w:eastAsia="zh-CN"/>
        </w:rPr>
        <w:t>13</w:t>
      </w:r>
      <w:r w:rsidRPr="005E4FB4">
        <w:rPr>
          <w:rFonts w:ascii="Book Antiqua" w:eastAsia="宋体" w:hAnsi="Book Antiqua" w:cs="宋体"/>
          <w:lang w:eastAsia="zh-CN"/>
        </w:rPr>
        <w:t>: 265-279 [PMID: 16645540]</w:t>
      </w:r>
    </w:p>
    <w:p w14:paraId="1F178078"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47 </w:t>
      </w:r>
      <w:r w:rsidRPr="005E4FB4">
        <w:rPr>
          <w:rFonts w:ascii="Book Antiqua" w:eastAsia="宋体" w:hAnsi="Book Antiqua" w:cs="宋体"/>
          <w:b/>
          <w:bCs/>
          <w:lang w:eastAsia="zh-CN"/>
        </w:rPr>
        <w:t xml:space="preserve">de </w:t>
      </w:r>
      <w:proofErr w:type="spellStart"/>
      <w:r w:rsidRPr="005E4FB4">
        <w:rPr>
          <w:rFonts w:ascii="Book Antiqua" w:eastAsia="宋体" w:hAnsi="Book Antiqua" w:cs="宋体"/>
          <w:b/>
          <w:bCs/>
          <w:lang w:eastAsia="zh-CN"/>
        </w:rPr>
        <w:t>Kleijn</w:t>
      </w:r>
      <w:proofErr w:type="spellEnd"/>
      <w:r w:rsidRPr="005E4FB4">
        <w:rPr>
          <w:rFonts w:ascii="Book Antiqua" w:eastAsia="宋体" w:hAnsi="Book Antiqua" w:cs="宋体"/>
          <w:b/>
          <w:bCs/>
          <w:lang w:eastAsia="zh-CN"/>
        </w:rPr>
        <w:t xml:space="preserve"> MJ</w:t>
      </w:r>
      <w:r w:rsidRPr="005E4FB4">
        <w:rPr>
          <w:rFonts w:ascii="Book Antiqua" w:eastAsia="宋体" w:hAnsi="Book Antiqua" w:cs="宋体"/>
          <w:lang w:eastAsia="zh-CN"/>
        </w:rPr>
        <w:t xml:space="preserve">, van der </w:t>
      </w:r>
      <w:proofErr w:type="spellStart"/>
      <w:r w:rsidRPr="005E4FB4">
        <w:rPr>
          <w:rFonts w:ascii="Book Antiqua" w:eastAsia="宋体" w:hAnsi="Book Antiqua" w:cs="宋体"/>
          <w:lang w:eastAsia="zh-CN"/>
        </w:rPr>
        <w:t>Schouw</w:t>
      </w:r>
      <w:proofErr w:type="spellEnd"/>
      <w:r w:rsidRPr="005E4FB4">
        <w:rPr>
          <w:rFonts w:ascii="Book Antiqua" w:eastAsia="宋体" w:hAnsi="Book Antiqua" w:cs="宋体"/>
          <w:lang w:eastAsia="zh-CN"/>
        </w:rPr>
        <w:t xml:space="preserve"> YT, </w:t>
      </w:r>
      <w:proofErr w:type="spellStart"/>
      <w:r w:rsidRPr="005E4FB4">
        <w:rPr>
          <w:rFonts w:ascii="Book Antiqua" w:eastAsia="宋体" w:hAnsi="Book Antiqua" w:cs="宋体"/>
          <w:lang w:eastAsia="zh-CN"/>
        </w:rPr>
        <w:t>Verbeek</w:t>
      </w:r>
      <w:proofErr w:type="spellEnd"/>
      <w:r w:rsidRPr="005E4FB4">
        <w:rPr>
          <w:rFonts w:ascii="Book Antiqua" w:eastAsia="宋体" w:hAnsi="Book Antiqua" w:cs="宋体"/>
          <w:lang w:eastAsia="zh-CN"/>
        </w:rPr>
        <w:t xml:space="preserve"> AL, </w:t>
      </w:r>
      <w:proofErr w:type="spellStart"/>
      <w:r w:rsidRPr="005E4FB4">
        <w:rPr>
          <w:rFonts w:ascii="Book Antiqua" w:eastAsia="宋体" w:hAnsi="Book Antiqua" w:cs="宋体"/>
          <w:lang w:eastAsia="zh-CN"/>
        </w:rPr>
        <w:t>Peeters</w:t>
      </w:r>
      <w:proofErr w:type="spellEnd"/>
      <w:r w:rsidRPr="005E4FB4">
        <w:rPr>
          <w:rFonts w:ascii="Book Antiqua" w:eastAsia="宋体" w:hAnsi="Book Antiqua" w:cs="宋体"/>
          <w:lang w:eastAsia="zh-CN"/>
        </w:rPr>
        <w:t xml:space="preserve"> PH, </w:t>
      </w:r>
      <w:proofErr w:type="spellStart"/>
      <w:r w:rsidRPr="005E4FB4">
        <w:rPr>
          <w:rFonts w:ascii="Book Antiqua" w:eastAsia="宋体" w:hAnsi="Book Antiqua" w:cs="宋体"/>
          <w:lang w:eastAsia="zh-CN"/>
        </w:rPr>
        <w:t>Banga</w:t>
      </w:r>
      <w:proofErr w:type="spellEnd"/>
      <w:r w:rsidRPr="005E4FB4">
        <w:rPr>
          <w:rFonts w:ascii="Book Antiqua" w:eastAsia="宋体" w:hAnsi="Book Antiqua" w:cs="宋体"/>
          <w:lang w:eastAsia="zh-CN"/>
        </w:rPr>
        <w:t xml:space="preserve"> JD, van der </w:t>
      </w:r>
      <w:proofErr w:type="spellStart"/>
      <w:r w:rsidRPr="005E4FB4">
        <w:rPr>
          <w:rFonts w:ascii="Book Antiqua" w:eastAsia="宋体" w:hAnsi="Book Antiqua" w:cs="宋体"/>
          <w:lang w:eastAsia="zh-CN"/>
        </w:rPr>
        <w:t>Graaf</w:t>
      </w:r>
      <w:proofErr w:type="spellEnd"/>
      <w:r w:rsidRPr="005E4FB4">
        <w:rPr>
          <w:rFonts w:ascii="Book Antiqua" w:eastAsia="宋体" w:hAnsi="Book Antiqua" w:cs="宋体"/>
          <w:lang w:eastAsia="zh-CN"/>
        </w:rPr>
        <w:t xml:space="preserve"> Y. Endogenous estrogen exposure and cardiovascular mortality risk in postmenopausal women. </w:t>
      </w:r>
      <w:r w:rsidRPr="005E4FB4">
        <w:rPr>
          <w:rFonts w:ascii="Book Antiqua" w:eastAsia="宋体" w:hAnsi="Book Antiqua" w:cs="宋体"/>
          <w:i/>
          <w:iCs/>
          <w:lang w:eastAsia="zh-CN"/>
        </w:rPr>
        <w:t xml:space="preserve">Am J </w:t>
      </w:r>
      <w:proofErr w:type="spellStart"/>
      <w:r w:rsidRPr="005E4FB4">
        <w:rPr>
          <w:rFonts w:ascii="Book Antiqua" w:eastAsia="宋体" w:hAnsi="Book Antiqua" w:cs="宋体"/>
          <w:i/>
          <w:iCs/>
          <w:lang w:eastAsia="zh-CN"/>
        </w:rPr>
        <w:t>Epidemiol</w:t>
      </w:r>
      <w:proofErr w:type="spellEnd"/>
      <w:r w:rsidRPr="005E4FB4">
        <w:rPr>
          <w:rFonts w:ascii="Book Antiqua" w:eastAsia="宋体" w:hAnsi="Book Antiqua" w:cs="宋体"/>
          <w:lang w:eastAsia="zh-CN"/>
        </w:rPr>
        <w:t xml:space="preserve"> 2002; </w:t>
      </w:r>
      <w:r w:rsidRPr="005E4FB4">
        <w:rPr>
          <w:rFonts w:ascii="Book Antiqua" w:eastAsia="宋体" w:hAnsi="Book Antiqua" w:cs="宋体"/>
          <w:b/>
          <w:bCs/>
          <w:lang w:eastAsia="zh-CN"/>
        </w:rPr>
        <w:t>155</w:t>
      </w:r>
      <w:r w:rsidRPr="005E4FB4">
        <w:rPr>
          <w:rFonts w:ascii="Book Antiqua" w:eastAsia="宋体" w:hAnsi="Book Antiqua" w:cs="宋体"/>
          <w:lang w:eastAsia="zh-CN"/>
        </w:rPr>
        <w:t>: 339-345 [PMID: 11836198]</w:t>
      </w:r>
    </w:p>
    <w:p w14:paraId="63A83FB4" w14:textId="568E5890"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48 </w:t>
      </w:r>
      <w:r w:rsidR="00192162" w:rsidRPr="00192162">
        <w:rPr>
          <w:rFonts w:ascii="Book Antiqua" w:hAnsi="Book Antiqua" w:cs="Times New Roman"/>
          <w:b/>
        </w:rPr>
        <w:t xml:space="preserve">American </w:t>
      </w:r>
      <w:proofErr w:type="gramStart"/>
      <w:r w:rsidR="00192162" w:rsidRPr="00192162">
        <w:rPr>
          <w:rFonts w:ascii="Book Antiqua" w:hAnsi="Book Antiqua" w:cs="Times New Roman"/>
          <w:b/>
        </w:rPr>
        <w:t>College</w:t>
      </w:r>
      <w:proofErr w:type="gramEnd"/>
      <w:r w:rsidR="00192162" w:rsidRPr="00192162">
        <w:rPr>
          <w:rFonts w:ascii="Book Antiqua" w:hAnsi="Book Antiqua" w:cs="Times New Roman"/>
          <w:b/>
        </w:rPr>
        <w:t xml:space="preserve"> of Obstetricians and Gynecologists</w:t>
      </w:r>
      <w:r w:rsidRPr="005E4FB4">
        <w:rPr>
          <w:rFonts w:ascii="Book Antiqua" w:eastAsia="宋体" w:hAnsi="Book Antiqua" w:cs="宋体"/>
          <w:lang w:eastAsia="zh-CN"/>
        </w:rPr>
        <w:t xml:space="preserve">. ACOG Practice Bulletin N. 129. Osteoporosis. </w:t>
      </w:r>
      <w:proofErr w:type="spellStart"/>
      <w:r w:rsidRPr="005E4FB4">
        <w:rPr>
          <w:rFonts w:ascii="Book Antiqua" w:eastAsia="宋体" w:hAnsi="Book Antiqua" w:cs="宋体"/>
          <w:i/>
          <w:iCs/>
          <w:lang w:eastAsia="zh-CN"/>
        </w:rPr>
        <w:t>Obstet</w:t>
      </w:r>
      <w:proofErr w:type="spellEnd"/>
      <w:r w:rsidRPr="005E4FB4">
        <w:rPr>
          <w:rFonts w:ascii="Book Antiqua" w:eastAsia="宋体" w:hAnsi="Book Antiqua" w:cs="宋体"/>
          <w:i/>
          <w:iCs/>
          <w:lang w:eastAsia="zh-CN"/>
        </w:rPr>
        <w:t xml:space="preserve"> </w:t>
      </w:r>
      <w:proofErr w:type="spellStart"/>
      <w:r w:rsidRPr="005E4FB4">
        <w:rPr>
          <w:rFonts w:ascii="Book Antiqua" w:eastAsia="宋体" w:hAnsi="Book Antiqua" w:cs="宋体"/>
          <w:i/>
          <w:iCs/>
          <w:lang w:eastAsia="zh-CN"/>
        </w:rPr>
        <w:t>Gynecol</w:t>
      </w:r>
      <w:proofErr w:type="spellEnd"/>
      <w:r w:rsidRPr="005E4FB4">
        <w:rPr>
          <w:rFonts w:ascii="Book Antiqua" w:eastAsia="宋体" w:hAnsi="Book Antiqua" w:cs="宋体"/>
          <w:lang w:eastAsia="zh-CN"/>
        </w:rPr>
        <w:t xml:space="preserve"> 2012; </w:t>
      </w:r>
      <w:r w:rsidRPr="005E4FB4">
        <w:rPr>
          <w:rFonts w:ascii="Book Antiqua" w:eastAsia="宋体" w:hAnsi="Book Antiqua" w:cs="宋体"/>
          <w:b/>
          <w:bCs/>
          <w:lang w:eastAsia="zh-CN"/>
        </w:rPr>
        <w:t>120</w:t>
      </w:r>
      <w:r w:rsidRPr="005E4FB4">
        <w:rPr>
          <w:rFonts w:ascii="Book Antiqua" w:eastAsia="宋体" w:hAnsi="Book Antiqua" w:cs="宋体"/>
          <w:lang w:eastAsia="zh-CN"/>
        </w:rPr>
        <w:t>: 718-734 [PMID: 22914492 DOI: 10.1097/AOG.0b013e31826dc446]</w:t>
      </w:r>
    </w:p>
    <w:p w14:paraId="48A0BA80" w14:textId="4AA05570"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49 </w:t>
      </w:r>
      <w:proofErr w:type="spellStart"/>
      <w:r w:rsidRPr="005E4FB4">
        <w:rPr>
          <w:rFonts w:ascii="Book Antiqua" w:eastAsia="宋体" w:hAnsi="Book Antiqua" w:cs="宋体"/>
          <w:b/>
          <w:bCs/>
          <w:lang w:eastAsia="zh-CN"/>
        </w:rPr>
        <w:t>Beesley</w:t>
      </w:r>
      <w:proofErr w:type="spellEnd"/>
      <w:r w:rsidRPr="005E4FB4">
        <w:rPr>
          <w:rFonts w:ascii="Book Antiqua" w:eastAsia="宋体" w:hAnsi="Book Antiqua" w:cs="宋体"/>
          <w:b/>
          <w:bCs/>
          <w:lang w:eastAsia="zh-CN"/>
        </w:rPr>
        <w:t xml:space="preserve"> V</w:t>
      </w:r>
      <w:r w:rsidRPr="005E4FB4">
        <w:rPr>
          <w:rFonts w:ascii="Book Antiqua" w:eastAsia="宋体" w:hAnsi="Book Antiqua" w:cs="宋体"/>
          <w:lang w:eastAsia="zh-CN"/>
        </w:rPr>
        <w:t xml:space="preserve">, </w:t>
      </w:r>
      <w:proofErr w:type="spellStart"/>
      <w:r w:rsidRPr="005E4FB4">
        <w:rPr>
          <w:rFonts w:ascii="Book Antiqua" w:eastAsia="宋体" w:hAnsi="Book Antiqua" w:cs="宋体"/>
          <w:lang w:eastAsia="zh-CN"/>
        </w:rPr>
        <w:t>Janda</w:t>
      </w:r>
      <w:proofErr w:type="spellEnd"/>
      <w:r w:rsidRPr="005E4FB4">
        <w:rPr>
          <w:rFonts w:ascii="Book Antiqua" w:eastAsia="宋体" w:hAnsi="Book Antiqua" w:cs="宋体"/>
          <w:lang w:eastAsia="zh-CN"/>
        </w:rPr>
        <w:t xml:space="preserve"> M, </w:t>
      </w:r>
      <w:proofErr w:type="spellStart"/>
      <w:r w:rsidRPr="005E4FB4">
        <w:rPr>
          <w:rFonts w:ascii="Book Antiqua" w:eastAsia="宋体" w:hAnsi="Book Antiqua" w:cs="宋体"/>
          <w:lang w:eastAsia="zh-CN"/>
        </w:rPr>
        <w:t>Eakin</w:t>
      </w:r>
      <w:proofErr w:type="spellEnd"/>
      <w:r w:rsidRPr="005E4FB4">
        <w:rPr>
          <w:rFonts w:ascii="Book Antiqua" w:eastAsia="宋体" w:hAnsi="Book Antiqua" w:cs="宋体"/>
          <w:lang w:eastAsia="zh-CN"/>
        </w:rPr>
        <w:t xml:space="preserve"> E, </w:t>
      </w:r>
      <w:proofErr w:type="spellStart"/>
      <w:r w:rsidRPr="005E4FB4">
        <w:rPr>
          <w:rFonts w:ascii="Book Antiqua" w:eastAsia="宋体" w:hAnsi="Book Antiqua" w:cs="宋体"/>
          <w:lang w:eastAsia="zh-CN"/>
        </w:rPr>
        <w:t>Obermair</w:t>
      </w:r>
      <w:proofErr w:type="spellEnd"/>
      <w:r w:rsidRPr="005E4FB4">
        <w:rPr>
          <w:rFonts w:ascii="Book Antiqua" w:eastAsia="宋体" w:hAnsi="Book Antiqua" w:cs="宋体"/>
          <w:lang w:eastAsia="zh-CN"/>
        </w:rPr>
        <w:t xml:space="preserve"> A, </w:t>
      </w:r>
      <w:proofErr w:type="spellStart"/>
      <w:r w:rsidRPr="005E4FB4">
        <w:rPr>
          <w:rFonts w:ascii="Book Antiqua" w:eastAsia="宋体" w:hAnsi="Book Antiqua" w:cs="宋体"/>
          <w:lang w:eastAsia="zh-CN"/>
        </w:rPr>
        <w:t>Battistutta</w:t>
      </w:r>
      <w:proofErr w:type="spellEnd"/>
      <w:r w:rsidRPr="005E4FB4">
        <w:rPr>
          <w:rFonts w:ascii="Book Antiqua" w:eastAsia="宋体" w:hAnsi="Book Antiqua" w:cs="宋体"/>
          <w:lang w:eastAsia="zh-CN"/>
        </w:rPr>
        <w:t xml:space="preserve"> D. Lymphedema after</w:t>
      </w:r>
      <w:r w:rsidR="00192162">
        <w:rPr>
          <w:rFonts w:ascii="Book Antiqua" w:eastAsia="宋体" w:hAnsi="Book Antiqua" w:cs="宋体"/>
          <w:lang w:eastAsia="zh-CN"/>
        </w:rPr>
        <w:t xml:space="preserve"> gynecological cancer treatment</w:t>
      </w:r>
      <w:r w:rsidRPr="005E4FB4">
        <w:rPr>
          <w:rFonts w:ascii="Book Antiqua" w:eastAsia="宋体" w:hAnsi="Book Antiqua" w:cs="宋体"/>
          <w:lang w:eastAsia="zh-CN"/>
        </w:rPr>
        <w:t xml:space="preserve">: prevalence, correlates, and supportive care needs. </w:t>
      </w:r>
      <w:r w:rsidRPr="005E4FB4">
        <w:rPr>
          <w:rFonts w:ascii="Book Antiqua" w:eastAsia="宋体" w:hAnsi="Book Antiqua" w:cs="宋体"/>
          <w:i/>
          <w:iCs/>
          <w:lang w:eastAsia="zh-CN"/>
        </w:rPr>
        <w:t>Cancer</w:t>
      </w:r>
      <w:r w:rsidRPr="005E4FB4">
        <w:rPr>
          <w:rFonts w:ascii="Book Antiqua" w:eastAsia="宋体" w:hAnsi="Book Antiqua" w:cs="宋体"/>
          <w:lang w:eastAsia="zh-CN"/>
        </w:rPr>
        <w:t xml:space="preserve"> 2007; </w:t>
      </w:r>
      <w:r w:rsidRPr="005E4FB4">
        <w:rPr>
          <w:rFonts w:ascii="Book Antiqua" w:eastAsia="宋体" w:hAnsi="Book Antiqua" w:cs="宋体"/>
          <w:b/>
          <w:bCs/>
          <w:lang w:eastAsia="zh-CN"/>
        </w:rPr>
        <w:t>109</w:t>
      </w:r>
      <w:r w:rsidRPr="005E4FB4">
        <w:rPr>
          <w:rFonts w:ascii="Book Antiqua" w:eastAsia="宋体" w:hAnsi="Book Antiqua" w:cs="宋体"/>
          <w:lang w:eastAsia="zh-CN"/>
        </w:rPr>
        <w:t>: 2607-2614 [PMID: 17474128]</w:t>
      </w:r>
    </w:p>
    <w:p w14:paraId="591F9FBC" w14:textId="7079B12C"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50 </w:t>
      </w:r>
      <w:proofErr w:type="spellStart"/>
      <w:r w:rsidRPr="005E4FB4">
        <w:rPr>
          <w:rFonts w:ascii="Book Antiqua" w:eastAsia="宋体" w:hAnsi="Book Antiqua" w:cs="宋体"/>
          <w:b/>
          <w:bCs/>
          <w:lang w:eastAsia="zh-CN"/>
        </w:rPr>
        <w:t>Hareyama</w:t>
      </w:r>
      <w:proofErr w:type="spellEnd"/>
      <w:r w:rsidRPr="005E4FB4">
        <w:rPr>
          <w:rFonts w:ascii="Book Antiqua" w:eastAsia="宋体" w:hAnsi="Book Antiqua" w:cs="宋体"/>
          <w:b/>
          <w:bCs/>
          <w:lang w:eastAsia="zh-CN"/>
        </w:rPr>
        <w:t xml:space="preserve"> H</w:t>
      </w:r>
      <w:r w:rsidRPr="005E4FB4">
        <w:rPr>
          <w:rFonts w:ascii="Book Antiqua" w:eastAsia="宋体" w:hAnsi="Book Antiqua" w:cs="宋体"/>
          <w:lang w:eastAsia="zh-CN"/>
        </w:rPr>
        <w:t xml:space="preserve">, </w:t>
      </w:r>
      <w:proofErr w:type="spellStart"/>
      <w:r w:rsidRPr="005E4FB4">
        <w:rPr>
          <w:rFonts w:ascii="Book Antiqua" w:eastAsia="宋体" w:hAnsi="Book Antiqua" w:cs="宋体"/>
          <w:lang w:eastAsia="zh-CN"/>
        </w:rPr>
        <w:t>Hada</w:t>
      </w:r>
      <w:proofErr w:type="spellEnd"/>
      <w:r w:rsidRPr="005E4FB4">
        <w:rPr>
          <w:rFonts w:ascii="Book Antiqua" w:eastAsia="宋体" w:hAnsi="Book Antiqua" w:cs="宋体"/>
          <w:lang w:eastAsia="zh-CN"/>
        </w:rPr>
        <w:t xml:space="preserve"> K, </w:t>
      </w:r>
      <w:proofErr w:type="spellStart"/>
      <w:r w:rsidRPr="005E4FB4">
        <w:rPr>
          <w:rFonts w:ascii="Book Antiqua" w:eastAsia="宋体" w:hAnsi="Book Antiqua" w:cs="宋体"/>
          <w:lang w:eastAsia="zh-CN"/>
        </w:rPr>
        <w:t>Goto</w:t>
      </w:r>
      <w:proofErr w:type="spellEnd"/>
      <w:r w:rsidRPr="005E4FB4">
        <w:rPr>
          <w:rFonts w:ascii="Book Antiqua" w:eastAsia="宋体" w:hAnsi="Book Antiqua" w:cs="宋体"/>
          <w:lang w:eastAsia="zh-CN"/>
        </w:rPr>
        <w:t xml:space="preserve"> K, Watanabe S, </w:t>
      </w:r>
      <w:proofErr w:type="spellStart"/>
      <w:r w:rsidRPr="005E4FB4">
        <w:rPr>
          <w:rFonts w:ascii="Book Antiqua" w:eastAsia="宋体" w:hAnsi="Book Antiqua" w:cs="宋体"/>
          <w:lang w:eastAsia="zh-CN"/>
        </w:rPr>
        <w:t>Hakoyama</w:t>
      </w:r>
      <w:proofErr w:type="spellEnd"/>
      <w:r w:rsidRPr="005E4FB4">
        <w:rPr>
          <w:rFonts w:ascii="Book Antiqua" w:eastAsia="宋体" w:hAnsi="Book Antiqua" w:cs="宋体"/>
          <w:lang w:eastAsia="zh-CN"/>
        </w:rPr>
        <w:t xml:space="preserve"> M, Oku K, </w:t>
      </w:r>
      <w:proofErr w:type="spellStart"/>
      <w:r w:rsidRPr="005E4FB4">
        <w:rPr>
          <w:rFonts w:ascii="Book Antiqua" w:eastAsia="宋体" w:hAnsi="Book Antiqua" w:cs="宋体"/>
          <w:lang w:eastAsia="zh-CN"/>
        </w:rPr>
        <w:t>Hayakashi</w:t>
      </w:r>
      <w:proofErr w:type="spellEnd"/>
      <w:r w:rsidRPr="005E4FB4">
        <w:rPr>
          <w:rFonts w:ascii="Book Antiqua" w:eastAsia="宋体" w:hAnsi="Book Antiqua" w:cs="宋体"/>
          <w:lang w:eastAsia="zh-CN"/>
        </w:rPr>
        <w:t xml:space="preserve"> Y, Hirayama E, </w:t>
      </w:r>
      <w:proofErr w:type="spellStart"/>
      <w:r w:rsidRPr="005E4FB4">
        <w:rPr>
          <w:rFonts w:ascii="Book Antiqua" w:eastAsia="宋体" w:hAnsi="Book Antiqua" w:cs="宋体"/>
          <w:lang w:eastAsia="zh-CN"/>
        </w:rPr>
        <w:t>Okuyama</w:t>
      </w:r>
      <w:proofErr w:type="spellEnd"/>
      <w:r w:rsidRPr="005E4FB4">
        <w:rPr>
          <w:rFonts w:ascii="Book Antiqua" w:eastAsia="宋体" w:hAnsi="Book Antiqua" w:cs="宋体"/>
          <w:lang w:eastAsia="zh-CN"/>
        </w:rPr>
        <w:t xml:space="preserve"> K. Prevalence, classification, and risk factors for postoperative lower extremity lymphedema in women with gynecologic malignancies: a retrospective study. </w:t>
      </w:r>
      <w:proofErr w:type="spellStart"/>
      <w:r w:rsidRPr="005E4FB4">
        <w:rPr>
          <w:rFonts w:ascii="Book Antiqua" w:eastAsia="宋体" w:hAnsi="Book Antiqua" w:cs="宋体"/>
          <w:i/>
          <w:iCs/>
          <w:lang w:eastAsia="zh-CN"/>
        </w:rPr>
        <w:t>Int</w:t>
      </w:r>
      <w:proofErr w:type="spellEnd"/>
      <w:r w:rsidRPr="005E4FB4">
        <w:rPr>
          <w:rFonts w:ascii="Book Antiqua" w:eastAsia="宋体" w:hAnsi="Book Antiqua" w:cs="宋体"/>
          <w:i/>
          <w:iCs/>
          <w:lang w:eastAsia="zh-CN"/>
        </w:rPr>
        <w:t xml:space="preserve"> J </w:t>
      </w:r>
      <w:proofErr w:type="spellStart"/>
      <w:r w:rsidRPr="005E4FB4">
        <w:rPr>
          <w:rFonts w:ascii="Book Antiqua" w:eastAsia="宋体" w:hAnsi="Book Antiqua" w:cs="宋体"/>
          <w:i/>
          <w:iCs/>
          <w:lang w:eastAsia="zh-CN"/>
        </w:rPr>
        <w:t>Gynecol</w:t>
      </w:r>
      <w:proofErr w:type="spellEnd"/>
      <w:r w:rsidRPr="005E4FB4">
        <w:rPr>
          <w:rFonts w:ascii="Book Antiqua" w:eastAsia="宋体" w:hAnsi="Book Antiqua" w:cs="宋体"/>
          <w:i/>
          <w:iCs/>
          <w:lang w:eastAsia="zh-CN"/>
        </w:rPr>
        <w:t xml:space="preserve"> Cancer</w:t>
      </w:r>
      <w:r w:rsidRPr="005E4FB4">
        <w:rPr>
          <w:rFonts w:ascii="Book Antiqua" w:eastAsia="宋体" w:hAnsi="Book Antiqua" w:cs="宋体"/>
          <w:lang w:eastAsia="zh-CN"/>
        </w:rPr>
        <w:t xml:space="preserve"> 2015; </w:t>
      </w:r>
      <w:r w:rsidRPr="005E4FB4">
        <w:rPr>
          <w:rFonts w:ascii="Book Antiqua" w:eastAsia="宋体" w:hAnsi="Book Antiqua" w:cs="宋体"/>
          <w:b/>
          <w:bCs/>
          <w:lang w:eastAsia="zh-CN"/>
        </w:rPr>
        <w:t>25</w:t>
      </w:r>
      <w:r w:rsidRPr="005E4FB4">
        <w:rPr>
          <w:rFonts w:ascii="Book Antiqua" w:eastAsia="宋体" w:hAnsi="Book Antiqua" w:cs="宋体"/>
          <w:lang w:eastAsia="zh-CN"/>
        </w:rPr>
        <w:t>: 751-757 [PMID: 25723779]</w:t>
      </w:r>
    </w:p>
    <w:p w14:paraId="2D3FC3F8" w14:textId="6A9B0A61" w:rsidR="005E4FB4" w:rsidRPr="005E4FB4" w:rsidRDefault="005E4FB4" w:rsidP="005E4FB4">
      <w:pPr>
        <w:spacing w:line="360" w:lineRule="auto"/>
        <w:jc w:val="both"/>
        <w:rPr>
          <w:rFonts w:ascii="Book Antiqua" w:eastAsia="宋体" w:hAnsi="Book Antiqua" w:cs="宋体"/>
          <w:lang w:eastAsia="zh-CN"/>
        </w:rPr>
      </w:pPr>
      <w:proofErr w:type="gramStart"/>
      <w:r w:rsidRPr="005E4FB4">
        <w:rPr>
          <w:rFonts w:ascii="Book Antiqua" w:eastAsia="宋体" w:hAnsi="Book Antiqua" w:cs="宋体"/>
          <w:lang w:eastAsia="zh-CN"/>
        </w:rPr>
        <w:t xml:space="preserve">51 </w:t>
      </w:r>
      <w:r w:rsidR="0057264F" w:rsidRPr="0057264F">
        <w:rPr>
          <w:rFonts w:ascii="Book Antiqua" w:hAnsi="Book Antiqua" w:cs="Times New Roman"/>
          <w:b/>
        </w:rPr>
        <w:t xml:space="preserve">International Society of </w:t>
      </w:r>
      <w:proofErr w:type="spellStart"/>
      <w:r w:rsidR="0057264F" w:rsidRPr="0057264F">
        <w:rPr>
          <w:rFonts w:ascii="Book Antiqua" w:hAnsi="Book Antiqua" w:cs="Times New Roman"/>
          <w:b/>
        </w:rPr>
        <w:t>Lymphology</w:t>
      </w:r>
      <w:proofErr w:type="spellEnd"/>
      <w:r w:rsidRPr="005E4FB4">
        <w:rPr>
          <w:rFonts w:ascii="Book Antiqua" w:eastAsia="宋体" w:hAnsi="Book Antiqua" w:cs="宋体"/>
          <w:lang w:eastAsia="zh-CN"/>
        </w:rPr>
        <w:t>.</w:t>
      </w:r>
      <w:proofErr w:type="gramEnd"/>
      <w:r w:rsidRPr="005E4FB4">
        <w:rPr>
          <w:rFonts w:ascii="Book Antiqua" w:eastAsia="宋体" w:hAnsi="Book Antiqua" w:cs="宋体"/>
          <w:lang w:eastAsia="zh-CN"/>
        </w:rPr>
        <w:t xml:space="preserve"> The diagnosis and treatment of peripheral lymphedema: 2013 Consensus Document of the International Society of </w:t>
      </w:r>
      <w:proofErr w:type="spellStart"/>
      <w:r w:rsidRPr="005E4FB4">
        <w:rPr>
          <w:rFonts w:ascii="Book Antiqua" w:eastAsia="宋体" w:hAnsi="Book Antiqua" w:cs="宋体"/>
          <w:lang w:eastAsia="zh-CN"/>
        </w:rPr>
        <w:t>Lymphology</w:t>
      </w:r>
      <w:proofErr w:type="spellEnd"/>
      <w:r w:rsidRPr="005E4FB4">
        <w:rPr>
          <w:rFonts w:ascii="Book Antiqua" w:eastAsia="宋体" w:hAnsi="Book Antiqua" w:cs="宋体"/>
          <w:lang w:eastAsia="zh-CN"/>
        </w:rPr>
        <w:t xml:space="preserve">. </w:t>
      </w:r>
      <w:proofErr w:type="spellStart"/>
      <w:r w:rsidRPr="005E4FB4">
        <w:rPr>
          <w:rFonts w:ascii="Book Antiqua" w:eastAsia="宋体" w:hAnsi="Book Antiqua" w:cs="宋体"/>
          <w:i/>
          <w:iCs/>
          <w:lang w:eastAsia="zh-CN"/>
        </w:rPr>
        <w:t>Lymphology</w:t>
      </w:r>
      <w:proofErr w:type="spellEnd"/>
      <w:r w:rsidRPr="005E4FB4">
        <w:rPr>
          <w:rFonts w:ascii="Book Antiqua" w:eastAsia="宋体" w:hAnsi="Book Antiqua" w:cs="宋体"/>
          <w:lang w:eastAsia="zh-CN"/>
        </w:rPr>
        <w:t xml:space="preserve"> 2013; </w:t>
      </w:r>
      <w:r w:rsidRPr="005E4FB4">
        <w:rPr>
          <w:rFonts w:ascii="Book Antiqua" w:eastAsia="宋体" w:hAnsi="Book Antiqua" w:cs="宋体"/>
          <w:b/>
          <w:bCs/>
          <w:lang w:eastAsia="zh-CN"/>
        </w:rPr>
        <w:t>46</w:t>
      </w:r>
      <w:r w:rsidRPr="005E4FB4">
        <w:rPr>
          <w:rFonts w:ascii="Book Antiqua" w:eastAsia="宋体" w:hAnsi="Book Antiqua" w:cs="宋体"/>
          <w:lang w:eastAsia="zh-CN"/>
        </w:rPr>
        <w:t>: 1-11 [PMID: 23930436]</w:t>
      </w:r>
    </w:p>
    <w:p w14:paraId="024DBE50"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52 </w:t>
      </w:r>
      <w:r w:rsidRPr="005E4FB4">
        <w:rPr>
          <w:rFonts w:ascii="Book Antiqua" w:eastAsia="宋体" w:hAnsi="Book Antiqua" w:cs="宋体"/>
          <w:b/>
          <w:bCs/>
          <w:lang w:eastAsia="zh-CN"/>
        </w:rPr>
        <w:t>Brennan MJ</w:t>
      </w:r>
      <w:r w:rsidRPr="005E4FB4">
        <w:rPr>
          <w:rFonts w:ascii="Book Antiqua" w:eastAsia="宋体" w:hAnsi="Book Antiqua" w:cs="宋体"/>
          <w:lang w:eastAsia="zh-CN"/>
        </w:rPr>
        <w:t xml:space="preserve">, Miller LT. Overview of treatment options and review of the current role and use of compression garments, intermittent pumps, and exercise in the management of lymphedema. </w:t>
      </w:r>
      <w:r w:rsidRPr="005E4FB4">
        <w:rPr>
          <w:rFonts w:ascii="Book Antiqua" w:eastAsia="宋体" w:hAnsi="Book Antiqua" w:cs="宋体"/>
          <w:i/>
          <w:iCs/>
          <w:lang w:eastAsia="zh-CN"/>
        </w:rPr>
        <w:t>Cancer</w:t>
      </w:r>
      <w:r w:rsidRPr="005E4FB4">
        <w:rPr>
          <w:rFonts w:ascii="Book Antiqua" w:eastAsia="宋体" w:hAnsi="Book Antiqua" w:cs="宋体"/>
          <w:lang w:eastAsia="zh-CN"/>
        </w:rPr>
        <w:t xml:space="preserve"> 1998; </w:t>
      </w:r>
      <w:r w:rsidRPr="005E4FB4">
        <w:rPr>
          <w:rFonts w:ascii="Book Antiqua" w:eastAsia="宋体" w:hAnsi="Book Antiqua" w:cs="宋体"/>
          <w:b/>
          <w:bCs/>
          <w:lang w:eastAsia="zh-CN"/>
        </w:rPr>
        <w:t>83</w:t>
      </w:r>
      <w:r w:rsidRPr="005E4FB4">
        <w:rPr>
          <w:rFonts w:ascii="Book Antiqua" w:eastAsia="宋体" w:hAnsi="Book Antiqua" w:cs="宋体"/>
          <w:lang w:eastAsia="zh-CN"/>
        </w:rPr>
        <w:t>: 2821-2827 [PMID: 9874405]</w:t>
      </w:r>
    </w:p>
    <w:p w14:paraId="7B8AC5E5"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lastRenderedPageBreak/>
        <w:t xml:space="preserve">53 </w:t>
      </w:r>
      <w:r w:rsidRPr="005E4FB4">
        <w:rPr>
          <w:rFonts w:ascii="Book Antiqua" w:eastAsia="宋体" w:hAnsi="Book Antiqua" w:cs="宋体"/>
          <w:b/>
          <w:bCs/>
          <w:lang w:eastAsia="zh-CN"/>
        </w:rPr>
        <w:t>Abu-</w:t>
      </w:r>
      <w:proofErr w:type="spellStart"/>
      <w:r w:rsidRPr="005E4FB4">
        <w:rPr>
          <w:rFonts w:ascii="Book Antiqua" w:eastAsia="宋体" w:hAnsi="Book Antiqua" w:cs="宋体"/>
          <w:b/>
          <w:bCs/>
          <w:lang w:eastAsia="zh-CN"/>
        </w:rPr>
        <w:t>Rustum</w:t>
      </w:r>
      <w:proofErr w:type="spellEnd"/>
      <w:r w:rsidRPr="005E4FB4">
        <w:rPr>
          <w:rFonts w:ascii="Book Antiqua" w:eastAsia="宋体" w:hAnsi="Book Antiqua" w:cs="宋体"/>
          <w:b/>
          <w:bCs/>
          <w:lang w:eastAsia="zh-CN"/>
        </w:rPr>
        <w:t xml:space="preserve"> NR</w:t>
      </w:r>
      <w:r w:rsidRPr="005E4FB4">
        <w:rPr>
          <w:rFonts w:ascii="Book Antiqua" w:eastAsia="宋体" w:hAnsi="Book Antiqua" w:cs="宋体"/>
          <w:lang w:eastAsia="zh-CN"/>
        </w:rPr>
        <w:t xml:space="preserve">, </w:t>
      </w:r>
      <w:proofErr w:type="spellStart"/>
      <w:r w:rsidRPr="005E4FB4">
        <w:rPr>
          <w:rFonts w:ascii="Book Antiqua" w:eastAsia="宋体" w:hAnsi="Book Antiqua" w:cs="宋体"/>
          <w:lang w:eastAsia="zh-CN"/>
        </w:rPr>
        <w:t>Barakat</w:t>
      </w:r>
      <w:proofErr w:type="spellEnd"/>
      <w:r w:rsidRPr="005E4FB4">
        <w:rPr>
          <w:rFonts w:ascii="Book Antiqua" w:eastAsia="宋体" w:hAnsi="Book Antiqua" w:cs="宋体"/>
          <w:lang w:eastAsia="zh-CN"/>
        </w:rPr>
        <w:t xml:space="preserve"> RR. </w:t>
      </w:r>
      <w:proofErr w:type="gramStart"/>
      <w:r w:rsidRPr="005E4FB4">
        <w:rPr>
          <w:rFonts w:ascii="Book Antiqua" w:eastAsia="宋体" w:hAnsi="Book Antiqua" w:cs="宋体"/>
          <w:lang w:eastAsia="zh-CN"/>
        </w:rPr>
        <w:t>Observations on the role of circumflex iliac node resection and the etiology of lower extremity lymphedema following pelvic lymphadenectomy for gynecologic malignancy.</w:t>
      </w:r>
      <w:proofErr w:type="gramEnd"/>
      <w:r w:rsidRPr="005E4FB4">
        <w:rPr>
          <w:rFonts w:ascii="Book Antiqua" w:eastAsia="宋体" w:hAnsi="Book Antiqua" w:cs="宋体"/>
          <w:lang w:eastAsia="zh-CN"/>
        </w:rPr>
        <w:t xml:space="preserve"> </w:t>
      </w:r>
      <w:proofErr w:type="spellStart"/>
      <w:r w:rsidRPr="005E4FB4">
        <w:rPr>
          <w:rFonts w:ascii="Book Antiqua" w:eastAsia="宋体" w:hAnsi="Book Antiqua" w:cs="宋体"/>
          <w:i/>
          <w:iCs/>
          <w:lang w:eastAsia="zh-CN"/>
        </w:rPr>
        <w:t>Gynecol</w:t>
      </w:r>
      <w:proofErr w:type="spellEnd"/>
      <w:r w:rsidRPr="005E4FB4">
        <w:rPr>
          <w:rFonts w:ascii="Book Antiqua" w:eastAsia="宋体" w:hAnsi="Book Antiqua" w:cs="宋体"/>
          <w:i/>
          <w:iCs/>
          <w:lang w:eastAsia="zh-CN"/>
        </w:rPr>
        <w:t xml:space="preserve"> </w:t>
      </w:r>
      <w:proofErr w:type="spellStart"/>
      <w:r w:rsidRPr="005E4FB4">
        <w:rPr>
          <w:rFonts w:ascii="Book Antiqua" w:eastAsia="宋体" w:hAnsi="Book Antiqua" w:cs="宋体"/>
          <w:i/>
          <w:iCs/>
          <w:lang w:eastAsia="zh-CN"/>
        </w:rPr>
        <w:t>Oncol</w:t>
      </w:r>
      <w:proofErr w:type="spellEnd"/>
      <w:r w:rsidRPr="005E4FB4">
        <w:rPr>
          <w:rFonts w:ascii="Book Antiqua" w:eastAsia="宋体" w:hAnsi="Book Antiqua" w:cs="宋体"/>
          <w:lang w:eastAsia="zh-CN"/>
        </w:rPr>
        <w:t xml:space="preserve"> 2007; </w:t>
      </w:r>
      <w:r w:rsidRPr="005E4FB4">
        <w:rPr>
          <w:rFonts w:ascii="Book Antiqua" w:eastAsia="宋体" w:hAnsi="Book Antiqua" w:cs="宋体"/>
          <w:b/>
          <w:bCs/>
          <w:lang w:eastAsia="zh-CN"/>
        </w:rPr>
        <w:t>106</w:t>
      </w:r>
      <w:r w:rsidRPr="005E4FB4">
        <w:rPr>
          <w:rFonts w:ascii="Book Antiqua" w:eastAsia="宋体" w:hAnsi="Book Antiqua" w:cs="宋体"/>
          <w:lang w:eastAsia="zh-CN"/>
        </w:rPr>
        <w:t>: 4-5 [PMID: 17477957]</w:t>
      </w:r>
    </w:p>
    <w:p w14:paraId="15D6E34C" w14:textId="1578E479"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54 </w:t>
      </w:r>
      <w:proofErr w:type="spellStart"/>
      <w:r w:rsidRPr="005E4FB4">
        <w:rPr>
          <w:rFonts w:ascii="Book Antiqua" w:eastAsia="宋体" w:hAnsi="Book Antiqua" w:cs="宋体"/>
          <w:b/>
          <w:bCs/>
          <w:lang w:eastAsia="zh-CN"/>
        </w:rPr>
        <w:t>Andreotti</w:t>
      </w:r>
      <w:proofErr w:type="spellEnd"/>
      <w:r w:rsidRPr="005E4FB4">
        <w:rPr>
          <w:rFonts w:ascii="Book Antiqua" w:eastAsia="宋体" w:hAnsi="Book Antiqua" w:cs="宋体"/>
          <w:b/>
          <w:bCs/>
          <w:lang w:eastAsia="zh-CN"/>
        </w:rPr>
        <w:t xml:space="preserve"> C</w:t>
      </w:r>
      <w:r w:rsidRPr="005E4FB4">
        <w:rPr>
          <w:rFonts w:ascii="Book Antiqua" w:eastAsia="宋体" w:hAnsi="Book Antiqua" w:cs="宋体"/>
          <w:lang w:eastAsia="zh-CN"/>
        </w:rPr>
        <w:t xml:space="preserve">, Root JC, </w:t>
      </w:r>
      <w:proofErr w:type="spellStart"/>
      <w:r w:rsidRPr="005E4FB4">
        <w:rPr>
          <w:rFonts w:ascii="Book Antiqua" w:eastAsia="宋体" w:hAnsi="Book Antiqua" w:cs="宋体"/>
          <w:lang w:eastAsia="zh-CN"/>
        </w:rPr>
        <w:t>Ahles</w:t>
      </w:r>
      <w:proofErr w:type="spellEnd"/>
      <w:r w:rsidRPr="005E4FB4">
        <w:rPr>
          <w:rFonts w:ascii="Book Antiqua" w:eastAsia="宋体" w:hAnsi="Book Antiqua" w:cs="宋体"/>
          <w:lang w:eastAsia="zh-CN"/>
        </w:rPr>
        <w:t xml:space="preserve"> TA, McEwen BS, </w:t>
      </w:r>
      <w:proofErr w:type="spellStart"/>
      <w:r w:rsidRPr="005E4FB4">
        <w:rPr>
          <w:rFonts w:ascii="Book Antiqua" w:eastAsia="宋体" w:hAnsi="Book Antiqua" w:cs="宋体"/>
          <w:lang w:eastAsia="zh-CN"/>
        </w:rPr>
        <w:t>Compas</w:t>
      </w:r>
      <w:proofErr w:type="spellEnd"/>
      <w:r w:rsidRPr="005E4FB4">
        <w:rPr>
          <w:rFonts w:ascii="Book Antiqua" w:eastAsia="宋体" w:hAnsi="Book Antiqua" w:cs="宋体"/>
          <w:lang w:eastAsia="zh-CN"/>
        </w:rPr>
        <w:t xml:space="preserve"> BE. Cancer, coping, and cognition: a model for the role of stress reactivity in cancer-related cognitive decline. </w:t>
      </w:r>
      <w:proofErr w:type="spellStart"/>
      <w:r w:rsidRPr="005E4FB4">
        <w:rPr>
          <w:rFonts w:ascii="Book Antiqua" w:eastAsia="宋体" w:hAnsi="Book Antiqua" w:cs="宋体"/>
          <w:i/>
          <w:iCs/>
          <w:lang w:eastAsia="zh-CN"/>
        </w:rPr>
        <w:t>Psychooncology</w:t>
      </w:r>
      <w:proofErr w:type="spellEnd"/>
      <w:r w:rsidRPr="005E4FB4">
        <w:rPr>
          <w:rFonts w:ascii="Book Antiqua" w:eastAsia="宋体" w:hAnsi="Book Antiqua" w:cs="宋体"/>
          <w:lang w:eastAsia="zh-CN"/>
        </w:rPr>
        <w:t xml:space="preserve"> 2015; </w:t>
      </w:r>
      <w:r w:rsidRPr="005E4FB4">
        <w:rPr>
          <w:rFonts w:ascii="Book Antiqua" w:eastAsia="宋体" w:hAnsi="Book Antiqua" w:cs="宋体"/>
          <w:b/>
          <w:bCs/>
          <w:lang w:eastAsia="zh-CN"/>
        </w:rPr>
        <w:t>24</w:t>
      </w:r>
      <w:r w:rsidRPr="005E4FB4">
        <w:rPr>
          <w:rFonts w:ascii="Book Antiqua" w:eastAsia="宋体" w:hAnsi="Book Antiqua" w:cs="宋体"/>
          <w:lang w:eastAsia="zh-CN"/>
        </w:rPr>
        <w:t>: 617-623 [PMID: 25286084 DOI: 10.1002/pon.3683</w:t>
      </w:r>
      <w:r w:rsidR="00776874">
        <w:rPr>
          <w:rFonts w:ascii="Book Antiqua" w:eastAsia="宋体" w:hAnsi="Book Antiqua" w:cs="宋体" w:hint="eastAsia"/>
          <w:lang w:eastAsia="zh-CN"/>
        </w:rPr>
        <w:t>]</w:t>
      </w:r>
    </w:p>
    <w:p w14:paraId="6FDAA3D0" w14:textId="41675669"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55 </w:t>
      </w:r>
      <w:r w:rsidRPr="005E4FB4">
        <w:rPr>
          <w:rFonts w:ascii="Book Antiqua" w:eastAsia="宋体" w:hAnsi="Book Antiqua" w:cs="宋体"/>
          <w:b/>
          <w:bCs/>
          <w:lang w:eastAsia="zh-CN"/>
        </w:rPr>
        <w:t>Correa DD</w:t>
      </w:r>
      <w:r w:rsidRPr="005E4FB4">
        <w:rPr>
          <w:rFonts w:ascii="Book Antiqua" w:eastAsia="宋体" w:hAnsi="Book Antiqua" w:cs="宋体"/>
          <w:lang w:eastAsia="zh-CN"/>
        </w:rPr>
        <w:t xml:space="preserve">, Zhou Q, </w:t>
      </w:r>
      <w:proofErr w:type="spellStart"/>
      <w:r w:rsidRPr="005E4FB4">
        <w:rPr>
          <w:rFonts w:ascii="Book Antiqua" w:eastAsia="宋体" w:hAnsi="Book Antiqua" w:cs="宋体"/>
          <w:lang w:eastAsia="zh-CN"/>
        </w:rPr>
        <w:t>Thaler</w:t>
      </w:r>
      <w:proofErr w:type="spellEnd"/>
      <w:r w:rsidRPr="005E4FB4">
        <w:rPr>
          <w:rFonts w:ascii="Book Antiqua" w:eastAsia="宋体" w:hAnsi="Book Antiqua" w:cs="宋体"/>
          <w:lang w:eastAsia="zh-CN"/>
        </w:rPr>
        <w:t xml:space="preserve"> HT, </w:t>
      </w:r>
      <w:proofErr w:type="spellStart"/>
      <w:r w:rsidRPr="005E4FB4">
        <w:rPr>
          <w:rFonts w:ascii="Book Antiqua" w:eastAsia="宋体" w:hAnsi="Book Antiqua" w:cs="宋体"/>
          <w:lang w:eastAsia="zh-CN"/>
        </w:rPr>
        <w:t>Maziarz</w:t>
      </w:r>
      <w:proofErr w:type="spellEnd"/>
      <w:r w:rsidRPr="005E4FB4">
        <w:rPr>
          <w:rFonts w:ascii="Book Antiqua" w:eastAsia="宋体" w:hAnsi="Book Antiqua" w:cs="宋体"/>
          <w:lang w:eastAsia="zh-CN"/>
        </w:rPr>
        <w:t xml:space="preserve"> M, Hurley K, Hensley ML. Cognitive functions in long-term survivors of ovarian cancer. </w:t>
      </w:r>
      <w:proofErr w:type="spellStart"/>
      <w:r w:rsidRPr="005E4FB4">
        <w:rPr>
          <w:rFonts w:ascii="Book Antiqua" w:eastAsia="宋体" w:hAnsi="Book Antiqua" w:cs="宋体"/>
          <w:i/>
          <w:iCs/>
          <w:lang w:eastAsia="zh-CN"/>
        </w:rPr>
        <w:t>Gynecol</w:t>
      </w:r>
      <w:proofErr w:type="spellEnd"/>
      <w:r w:rsidRPr="005E4FB4">
        <w:rPr>
          <w:rFonts w:ascii="Book Antiqua" w:eastAsia="宋体" w:hAnsi="Book Antiqua" w:cs="宋体"/>
          <w:i/>
          <w:iCs/>
          <w:lang w:eastAsia="zh-CN"/>
        </w:rPr>
        <w:t xml:space="preserve"> </w:t>
      </w:r>
      <w:proofErr w:type="spellStart"/>
      <w:r w:rsidRPr="005E4FB4">
        <w:rPr>
          <w:rFonts w:ascii="Book Antiqua" w:eastAsia="宋体" w:hAnsi="Book Antiqua" w:cs="宋体"/>
          <w:i/>
          <w:iCs/>
          <w:lang w:eastAsia="zh-CN"/>
        </w:rPr>
        <w:t>Oncol</w:t>
      </w:r>
      <w:proofErr w:type="spellEnd"/>
      <w:r w:rsidRPr="005E4FB4">
        <w:rPr>
          <w:rFonts w:ascii="Book Antiqua" w:eastAsia="宋体" w:hAnsi="Book Antiqua" w:cs="宋体"/>
          <w:lang w:eastAsia="zh-CN"/>
        </w:rPr>
        <w:t xml:space="preserve"> 2010; </w:t>
      </w:r>
      <w:r w:rsidRPr="005E4FB4">
        <w:rPr>
          <w:rFonts w:ascii="Book Antiqua" w:eastAsia="宋体" w:hAnsi="Book Antiqua" w:cs="宋体"/>
          <w:b/>
          <w:bCs/>
          <w:lang w:eastAsia="zh-CN"/>
        </w:rPr>
        <w:t>119</w:t>
      </w:r>
      <w:r w:rsidRPr="005E4FB4">
        <w:rPr>
          <w:rFonts w:ascii="Book Antiqua" w:eastAsia="宋体" w:hAnsi="Book Antiqua" w:cs="宋体"/>
          <w:lang w:eastAsia="zh-CN"/>
        </w:rPr>
        <w:t>: 366-369 [PMID: 20630576 DOI: 10.1016/j.ygyno.2010.06.023</w:t>
      </w:r>
      <w:r w:rsidR="00776874">
        <w:rPr>
          <w:rFonts w:ascii="Book Antiqua" w:eastAsia="宋体" w:hAnsi="Book Antiqua" w:cs="宋体" w:hint="eastAsia"/>
          <w:lang w:eastAsia="zh-CN"/>
        </w:rPr>
        <w:t>]</w:t>
      </w:r>
    </w:p>
    <w:p w14:paraId="31CB4E29"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56 </w:t>
      </w:r>
      <w:r w:rsidRPr="005E4FB4">
        <w:rPr>
          <w:rFonts w:ascii="Book Antiqua" w:eastAsia="宋体" w:hAnsi="Book Antiqua" w:cs="宋体"/>
          <w:b/>
          <w:bCs/>
          <w:lang w:eastAsia="zh-CN"/>
        </w:rPr>
        <w:t>Sleight A</w:t>
      </w:r>
      <w:r w:rsidRPr="005E4FB4">
        <w:rPr>
          <w:rFonts w:ascii="Book Antiqua" w:eastAsia="宋体" w:hAnsi="Book Antiqua" w:cs="宋体"/>
          <w:lang w:eastAsia="zh-CN"/>
        </w:rPr>
        <w:t xml:space="preserve">. Coping with cancer-related cognitive dysfunction: a scoping review of the literature. </w:t>
      </w:r>
      <w:proofErr w:type="spellStart"/>
      <w:r w:rsidRPr="005E4FB4">
        <w:rPr>
          <w:rFonts w:ascii="Book Antiqua" w:eastAsia="宋体" w:hAnsi="Book Antiqua" w:cs="宋体"/>
          <w:i/>
          <w:iCs/>
          <w:lang w:eastAsia="zh-CN"/>
        </w:rPr>
        <w:t>Disabil</w:t>
      </w:r>
      <w:proofErr w:type="spellEnd"/>
      <w:r w:rsidRPr="005E4FB4">
        <w:rPr>
          <w:rFonts w:ascii="Book Antiqua" w:eastAsia="宋体" w:hAnsi="Book Antiqua" w:cs="宋体"/>
          <w:i/>
          <w:iCs/>
          <w:lang w:eastAsia="zh-CN"/>
        </w:rPr>
        <w:t xml:space="preserve"> </w:t>
      </w:r>
      <w:proofErr w:type="spellStart"/>
      <w:r w:rsidRPr="005E4FB4">
        <w:rPr>
          <w:rFonts w:ascii="Book Antiqua" w:eastAsia="宋体" w:hAnsi="Book Antiqua" w:cs="宋体"/>
          <w:i/>
          <w:iCs/>
          <w:lang w:eastAsia="zh-CN"/>
        </w:rPr>
        <w:t>Rehabil</w:t>
      </w:r>
      <w:proofErr w:type="spellEnd"/>
      <w:r w:rsidRPr="005E4FB4">
        <w:rPr>
          <w:rFonts w:ascii="Book Antiqua" w:eastAsia="宋体" w:hAnsi="Book Antiqua" w:cs="宋体"/>
          <w:lang w:eastAsia="zh-CN"/>
        </w:rPr>
        <w:t xml:space="preserve"> 2016; </w:t>
      </w:r>
      <w:r w:rsidRPr="005E4FB4">
        <w:rPr>
          <w:rFonts w:ascii="Book Antiqua" w:eastAsia="宋体" w:hAnsi="Book Antiqua" w:cs="宋体"/>
          <w:b/>
          <w:bCs/>
          <w:lang w:eastAsia="zh-CN"/>
        </w:rPr>
        <w:t>38</w:t>
      </w:r>
      <w:r w:rsidRPr="005E4FB4">
        <w:rPr>
          <w:rFonts w:ascii="Book Antiqua" w:eastAsia="宋体" w:hAnsi="Book Antiqua" w:cs="宋体"/>
          <w:lang w:eastAsia="zh-CN"/>
        </w:rPr>
        <w:t>: 400-408 [PMID: 25885669]</w:t>
      </w:r>
    </w:p>
    <w:p w14:paraId="5F824E70"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57 </w:t>
      </w:r>
      <w:proofErr w:type="spellStart"/>
      <w:r w:rsidRPr="005E4FB4">
        <w:rPr>
          <w:rFonts w:ascii="Book Antiqua" w:eastAsia="宋体" w:hAnsi="Book Antiqua" w:cs="宋体"/>
          <w:b/>
          <w:bCs/>
          <w:lang w:eastAsia="zh-CN"/>
        </w:rPr>
        <w:t>Falleti</w:t>
      </w:r>
      <w:proofErr w:type="spellEnd"/>
      <w:r w:rsidRPr="005E4FB4">
        <w:rPr>
          <w:rFonts w:ascii="Book Antiqua" w:eastAsia="宋体" w:hAnsi="Book Antiqua" w:cs="宋体"/>
          <w:b/>
          <w:bCs/>
          <w:lang w:eastAsia="zh-CN"/>
        </w:rPr>
        <w:t xml:space="preserve"> MG</w:t>
      </w:r>
      <w:r w:rsidRPr="005E4FB4">
        <w:rPr>
          <w:rFonts w:ascii="Book Antiqua" w:eastAsia="宋体" w:hAnsi="Book Antiqua" w:cs="宋体"/>
          <w:lang w:eastAsia="zh-CN"/>
        </w:rPr>
        <w:t xml:space="preserve">, </w:t>
      </w:r>
      <w:proofErr w:type="spellStart"/>
      <w:r w:rsidRPr="005E4FB4">
        <w:rPr>
          <w:rFonts w:ascii="Book Antiqua" w:eastAsia="宋体" w:hAnsi="Book Antiqua" w:cs="宋体"/>
          <w:lang w:eastAsia="zh-CN"/>
        </w:rPr>
        <w:t>Sanfilippo</w:t>
      </w:r>
      <w:proofErr w:type="spellEnd"/>
      <w:r w:rsidRPr="005E4FB4">
        <w:rPr>
          <w:rFonts w:ascii="Book Antiqua" w:eastAsia="宋体" w:hAnsi="Book Antiqua" w:cs="宋体"/>
          <w:lang w:eastAsia="zh-CN"/>
        </w:rPr>
        <w:t xml:space="preserve"> A, </w:t>
      </w:r>
      <w:proofErr w:type="spellStart"/>
      <w:r w:rsidRPr="005E4FB4">
        <w:rPr>
          <w:rFonts w:ascii="Book Antiqua" w:eastAsia="宋体" w:hAnsi="Book Antiqua" w:cs="宋体"/>
          <w:lang w:eastAsia="zh-CN"/>
        </w:rPr>
        <w:t>Maruff</w:t>
      </w:r>
      <w:proofErr w:type="spellEnd"/>
      <w:r w:rsidRPr="005E4FB4">
        <w:rPr>
          <w:rFonts w:ascii="Book Antiqua" w:eastAsia="宋体" w:hAnsi="Book Antiqua" w:cs="宋体"/>
          <w:lang w:eastAsia="zh-CN"/>
        </w:rPr>
        <w:t xml:space="preserve"> P, </w:t>
      </w:r>
      <w:proofErr w:type="spellStart"/>
      <w:r w:rsidRPr="005E4FB4">
        <w:rPr>
          <w:rFonts w:ascii="Book Antiqua" w:eastAsia="宋体" w:hAnsi="Book Antiqua" w:cs="宋体"/>
          <w:lang w:eastAsia="zh-CN"/>
        </w:rPr>
        <w:t>Weih</w:t>
      </w:r>
      <w:proofErr w:type="spellEnd"/>
      <w:r w:rsidRPr="005E4FB4">
        <w:rPr>
          <w:rFonts w:ascii="Book Antiqua" w:eastAsia="宋体" w:hAnsi="Book Antiqua" w:cs="宋体"/>
          <w:lang w:eastAsia="zh-CN"/>
        </w:rPr>
        <w:t xml:space="preserve"> L, Phillips KA. The nature and severity of cognitive impairment associated with adjuvant chemotherapy in women with breast cancer: a meta-analysis of the current literature. </w:t>
      </w:r>
      <w:r w:rsidRPr="005E4FB4">
        <w:rPr>
          <w:rFonts w:ascii="Book Antiqua" w:eastAsia="宋体" w:hAnsi="Book Antiqua" w:cs="宋体"/>
          <w:i/>
          <w:iCs/>
          <w:lang w:eastAsia="zh-CN"/>
        </w:rPr>
        <w:t xml:space="preserve">Brain </w:t>
      </w:r>
      <w:proofErr w:type="spellStart"/>
      <w:r w:rsidRPr="005E4FB4">
        <w:rPr>
          <w:rFonts w:ascii="Book Antiqua" w:eastAsia="宋体" w:hAnsi="Book Antiqua" w:cs="宋体"/>
          <w:i/>
          <w:iCs/>
          <w:lang w:eastAsia="zh-CN"/>
        </w:rPr>
        <w:t>Cogn</w:t>
      </w:r>
      <w:proofErr w:type="spellEnd"/>
      <w:r w:rsidRPr="005E4FB4">
        <w:rPr>
          <w:rFonts w:ascii="Book Antiqua" w:eastAsia="宋体" w:hAnsi="Book Antiqua" w:cs="宋体"/>
          <w:lang w:eastAsia="zh-CN"/>
        </w:rPr>
        <w:t xml:space="preserve"> 2005; </w:t>
      </w:r>
      <w:r w:rsidRPr="005E4FB4">
        <w:rPr>
          <w:rFonts w:ascii="Book Antiqua" w:eastAsia="宋体" w:hAnsi="Book Antiqua" w:cs="宋体"/>
          <w:b/>
          <w:bCs/>
          <w:lang w:eastAsia="zh-CN"/>
        </w:rPr>
        <w:t>59</w:t>
      </w:r>
      <w:r w:rsidRPr="005E4FB4">
        <w:rPr>
          <w:rFonts w:ascii="Book Antiqua" w:eastAsia="宋体" w:hAnsi="Book Antiqua" w:cs="宋体"/>
          <w:lang w:eastAsia="zh-CN"/>
        </w:rPr>
        <w:t>: 60-70 [PMID: 15975700]</w:t>
      </w:r>
    </w:p>
    <w:p w14:paraId="25080CD6"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58 </w:t>
      </w:r>
      <w:proofErr w:type="spellStart"/>
      <w:r w:rsidRPr="005E4FB4">
        <w:rPr>
          <w:rFonts w:ascii="Book Antiqua" w:eastAsia="宋体" w:hAnsi="Book Antiqua" w:cs="宋体"/>
          <w:b/>
          <w:bCs/>
          <w:lang w:eastAsia="zh-CN"/>
        </w:rPr>
        <w:t>Boykoff</w:t>
      </w:r>
      <w:proofErr w:type="spellEnd"/>
      <w:r w:rsidRPr="005E4FB4">
        <w:rPr>
          <w:rFonts w:ascii="Book Antiqua" w:eastAsia="宋体" w:hAnsi="Book Antiqua" w:cs="宋体"/>
          <w:b/>
          <w:bCs/>
          <w:lang w:eastAsia="zh-CN"/>
        </w:rPr>
        <w:t xml:space="preserve"> N</w:t>
      </w:r>
      <w:r w:rsidRPr="005E4FB4">
        <w:rPr>
          <w:rFonts w:ascii="Book Antiqua" w:eastAsia="宋体" w:hAnsi="Book Antiqua" w:cs="宋体"/>
          <w:lang w:eastAsia="zh-CN"/>
        </w:rPr>
        <w:t xml:space="preserve">, </w:t>
      </w:r>
      <w:proofErr w:type="spellStart"/>
      <w:r w:rsidRPr="005E4FB4">
        <w:rPr>
          <w:rFonts w:ascii="Book Antiqua" w:eastAsia="宋体" w:hAnsi="Book Antiqua" w:cs="宋体"/>
          <w:lang w:eastAsia="zh-CN"/>
        </w:rPr>
        <w:t>Moieni</w:t>
      </w:r>
      <w:proofErr w:type="spellEnd"/>
      <w:r w:rsidRPr="005E4FB4">
        <w:rPr>
          <w:rFonts w:ascii="Book Antiqua" w:eastAsia="宋体" w:hAnsi="Book Antiqua" w:cs="宋体"/>
          <w:lang w:eastAsia="zh-CN"/>
        </w:rPr>
        <w:t xml:space="preserve"> M, Subramanian SK. Confronting </w:t>
      </w:r>
      <w:proofErr w:type="spellStart"/>
      <w:r w:rsidRPr="005E4FB4">
        <w:rPr>
          <w:rFonts w:ascii="Book Antiqua" w:eastAsia="宋体" w:hAnsi="Book Antiqua" w:cs="宋体"/>
          <w:lang w:eastAsia="zh-CN"/>
        </w:rPr>
        <w:t>chemobrain</w:t>
      </w:r>
      <w:proofErr w:type="spellEnd"/>
      <w:r w:rsidRPr="005E4FB4">
        <w:rPr>
          <w:rFonts w:ascii="Book Antiqua" w:eastAsia="宋体" w:hAnsi="Book Antiqua" w:cs="宋体"/>
          <w:lang w:eastAsia="zh-CN"/>
        </w:rPr>
        <w:t xml:space="preserve">: an in-depth look at survivors' reports of impact on work, social networks, and health care response. </w:t>
      </w:r>
      <w:r w:rsidRPr="005E4FB4">
        <w:rPr>
          <w:rFonts w:ascii="Book Antiqua" w:eastAsia="宋体" w:hAnsi="Book Antiqua" w:cs="宋体"/>
          <w:i/>
          <w:iCs/>
          <w:lang w:eastAsia="zh-CN"/>
        </w:rPr>
        <w:t xml:space="preserve">J Cancer </w:t>
      </w:r>
      <w:proofErr w:type="spellStart"/>
      <w:r w:rsidRPr="005E4FB4">
        <w:rPr>
          <w:rFonts w:ascii="Book Antiqua" w:eastAsia="宋体" w:hAnsi="Book Antiqua" w:cs="宋体"/>
          <w:i/>
          <w:iCs/>
          <w:lang w:eastAsia="zh-CN"/>
        </w:rPr>
        <w:t>Surviv</w:t>
      </w:r>
      <w:proofErr w:type="spellEnd"/>
      <w:r w:rsidRPr="005E4FB4">
        <w:rPr>
          <w:rFonts w:ascii="Book Antiqua" w:eastAsia="宋体" w:hAnsi="Book Antiqua" w:cs="宋体"/>
          <w:lang w:eastAsia="zh-CN"/>
        </w:rPr>
        <w:t xml:space="preserve"> 2009; </w:t>
      </w:r>
      <w:r w:rsidRPr="005E4FB4">
        <w:rPr>
          <w:rFonts w:ascii="Book Antiqua" w:eastAsia="宋体" w:hAnsi="Book Antiqua" w:cs="宋体"/>
          <w:b/>
          <w:bCs/>
          <w:lang w:eastAsia="zh-CN"/>
        </w:rPr>
        <w:t>3</w:t>
      </w:r>
      <w:r w:rsidRPr="005E4FB4">
        <w:rPr>
          <w:rFonts w:ascii="Book Antiqua" w:eastAsia="宋体" w:hAnsi="Book Antiqua" w:cs="宋体"/>
          <w:lang w:eastAsia="zh-CN"/>
        </w:rPr>
        <w:t>: 223-232 [PMID: 19760150 DOI: 10.1007/s11764-009-0098-x]</w:t>
      </w:r>
    </w:p>
    <w:p w14:paraId="40E121AB" w14:textId="006786D4"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59 </w:t>
      </w:r>
      <w:r w:rsidRPr="005E4FB4">
        <w:rPr>
          <w:rFonts w:ascii="Book Antiqua" w:eastAsia="宋体" w:hAnsi="Book Antiqua" w:cs="宋体"/>
          <w:b/>
          <w:bCs/>
          <w:lang w:eastAsia="zh-CN"/>
        </w:rPr>
        <w:t>Ferguson RJ</w:t>
      </w:r>
      <w:r w:rsidRPr="005E4FB4">
        <w:rPr>
          <w:rFonts w:ascii="Book Antiqua" w:eastAsia="宋体" w:hAnsi="Book Antiqua" w:cs="宋体"/>
          <w:lang w:eastAsia="zh-CN"/>
        </w:rPr>
        <w:t xml:space="preserve">, McDonald BC, </w:t>
      </w:r>
      <w:proofErr w:type="spellStart"/>
      <w:r w:rsidRPr="005E4FB4">
        <w:rPr>
          <w:rFonts w:ascii="Book Antiqua" w:eastAsia="宋体" w:hAnsi="Book Antiqua" w:cs="宋体"/>
          <w:lang w:eastAsia="zh-CN"/>
        </w:rPr>
        <w:t>Rocque</w:t>
      </w:r>
      <w:proofErr w:type="spellEnd"/>
      <w:r w:rsidRPr="005E4FB4">
        <w:rPr>
          <w:rFonts w:ascii="Book Antiqua" w:eastAsia="宋体" w:hAnsi="Book Antiqua" w:cs="宋体"/>
          <w:lang w:eastAsia="zh-CN"/>
        </w:rPr>
        <w:t xml:space="preserve"> MA, Furstenberg CT, </w:t>
      </w:r>
      <w:proofErr w:type="spellStart"/>
      <w:r w:rsidRPr="005E4FB4">
        <w:rPr>
          <w:rFonts w:ascii="Book Antiqua" w:eastAsia="宋体" w:hAnsi="Book Antiqua" w:cs="宋体"/>
          <w:lang w:eastAsia="zh-CN"/>
        </w:rPr>
        <w:t>Horrigan</w:t>
      </w:r>
      <w:proofErr w:type="spellEnd"/>
      <w:r w:rsidRPr="005E4FB4">
        <w:rPr>
          <w:rFonts w:ascii="Book Antiqua" w:eastAsia="宋体" w:hAnsi="Book Antiqua" w:cs="宋体"/>
          <w:lang w:eastAsia="zh-CN"/>
        </w:rPr>
        <w:t xml:space="preserve"> S, </w:t>
      </w:r>
      <w:proofErr w:type="spellStart"/>
      <w:r w:rsidRPr="005E4FB4">
        <w:rPr>
          <w:rFonts w:ascii="Book Antiqua" w:eastAsia="宋体" w:hAnsi="Book Antiqua" w:cs="宋体"/>
          <w:lang w:eastAsia="zh-CN"/>
        </w:rPr>
        <w:t>Ahles</w:t>
      </w:r>
      <w:proofErr w:type="spellEnd"/>
      <w:r w:rsidRPr="005E4FB4">
        <w:rPr>
          <w:rFonts w:ascii="Book Antiqua" w:eastAsia="宋体" w:hAnsi="Book Antiqua" w:cs="宋体"/>
          <w:lang w:eastAsia="zh-CN"/>
        </w:rPr>
        <w:t xml:space="preserve"> TA, </w:t>
      </w:r>
      <w:proofErr w:type="spellStart"/>
      <w:r w:rsidRPr="005E4FB4">
        <w:rPr>
          <w:rFonts w:ascii="Book Antiqua" w:eastAsia="宋体" w:hAnsi="Book Antiqua" w:cs="宋体"/>
          <w:lang w:eastAsia="zh-CN"/>
        </w:rPr>
        <w:t>Saykin</w:t>
      </w:r>
      <w:proofErr w:type="spellEnd"/>
      <w:r w:rsidRPr="005E4FB4">
        <w:rPr>
          <w:rFonts w:ascii="Book Antiqua" w:eastAsia="宋体" w:hAnsi="Book Antiqua" w:cs="宋体"/>
          <w:lang w:eastAsia="zh-CN"/>
        </w:rPr>
        <w:t xml:space="preserve"> AJ. Development of CBT for chemotherapy-related cognitive change: results of a waitlist control trial. </w:t>
      </w:r>
      <w:proofErr w:type="spellStart"/>
      <w:r w:rsidRPr="005E4FB4">
        <w:rPr>
          <w:rFonts w:ascii="Book Antiqua" w:eastAsia="宋体" w:hAnsi="Book Antiqua" w:cs="宋体"/>
          <w:i/>
          <w:iCs/>
          <w:lang w:eastAsia="zh-CN"/>
        </w:rPr>
        <w:t>Psychooncology</w:t>
      </w:r>
      <w:proofErr w:type="spellEnd"/>
      <w:r w:rsidRPr="005E4FB4">
        <w:rPr>
          <w:rFonts w:ascii="Book Antiqua" w:eastAsia="宋体" w:hAnsi="Book Antiqua" w:cs="宋体"/>
          <w:lang w:eastAsia="zh-CN"/>
        </w:rPr>
        <w:t xml:space="preserve"> 2012; </w:t>
      </w:r>
      <w:r w:rsidRPr="005E4FB4">
        <w:rPr>
          <w:rFonts w:ascii="Book Antiqua" w:eastAsia="宋体" w:hAnsi="Book Antiqua" w:cs="宋体"/>
          <w:b/>
          <w:bCs/>
          <w:lang w:eastAsia="zh-CN"/>
        </w:rPr>
        <w:t>21</w:t>
      </w:r>
      <w:r w:rsidRPr="005E4FB4">
        <w:rPr>
          <w:rFonts w:ascii="Book Antiqua" w:eastAsia="宋体" w:hAnsi="Book Antiqua" w:cs="宋体"/>
          <w:lang w:eastAsia="zh-CN"/>
        </w:rPr>
        <w:t xml:space="preserve">: 176-186 [PMID: 22271538 DOI: </w:t>
      </w:r>
      <w:r w:rsidR="00776874">
        <w:rPr>
          <w:rFonts w:ascii="Book Antiqua" w:eastAsia="宋体" w:hAnsi="Book Antiqua" w:cs="宋体" w:hint="eastAsia"/>
          <w:lang w:eastAsia="zh-CN"/>
        </w:rPr>
        <w:t>1</w:t>
      </w:r>
      <w:r w:rsidRPr="005E4FB4">
        <w:rPr>
          <w:rFonts w:ascii="Book Antiqua" w:eastAsia="宋体" w:hAnsi="Book Antiqua" w:cs="宋体"/>
          <w:lang w:eastAsia="zh-CN"/>
        </w:rPr>
        <w:t>0.1002/pon.1878]</w:t>
      </w:r>
    </w:p>
    <w:p w14:paraId="17D5723E" w14:textId="77777777" w:rsidR="005E4FB4" w:rsidRPr="005E4FB4" w:rsidRDefault="005E4FB4" w:rsidP="005E4FB4">
      <w:pPr>
        <w:spacing w:line="360" w:lineRule="auto"/>
        <w:jc w:val="both"/>
        <w:rPr>
          <w:rFonts w:ascii="Book Antiqua" w:eastAsia="宋体" w:hAnsi="Book Antiqua" w:cs="宋体"/>
          <w:lang w:eastAsia="zh-CN"/>
        </w:rPr>
      </w:pPr>
      <w:proofErr w:type="gramStart"/>
      <w:r w:rsidRPr="005E4FB4">
        <w:rPr>
          <w:rFonts w:ascii="Book Antiqua" w:eastAsia="宋体" w:hAnsi="Book Antiqua" w:cs="宋体"/>
          <w:lang w:eastAsia="zh-CN"/>
        </w:rPr>
        <w:t xml:space="preserve">60 </w:t>
      </w:r>
      <w:proofErr w:type="spellStart"/>
      <w:r w:rsidRPr="005E4FB4">
        <w:rPr>
          <w:rFonts w:ascii="Book Antiqua" w:eastAsia="宋体" w:hAnsi="Book Antiqua" w:cs="宋体"/>
          <w:b/>
          <w:bCs/>
          <w:lang w:eastAsia="zh-CN"/>
        </w:rPr>
        <w:t>Goedendorp</w:t>
      </w:r>
      <w:proofErr w:type="spellEnd"/>
      <w:r w:rsidRPr="005E4FB4">
        <w:rPr>
          <w:rFonts w:ascii="Book Antiqua" w:eastAsia="宋体" w:hAnsi="Book Antiqua" w:cs="宋体"/>
          <w:b/>
          <w:bCs/>
          <w:lang w:eastAsia="zh-CN"/>
        </w:rPr>
        <w:t xml:space="preserve"> MM</w:t>
      </w:r>
      <w:r w:rsidRPr="005E4FB4">
        <w:rPr>
          <w:rFonts w:ascii="Book Antiqua" w:eastAsia="宋体" w:hAnsi="Book Antiqua" w:cs="宋体"/>
          <w:lang w:eastAsia="zh-CN"/>
        </w:rPr>
        <w:t xml:space="preserve">, </w:t>
      </w:r>
      <w:proofErr w:type="spellStart"/>
      <w:r w:rsidRPr="005E4FB4">
        <w:rPr>
          <w:rFonts w:ascii="Book Antiqua" w:eastAsia="宋体" w:hAnsi="Book Antiqua" w:cs="宋体"/>
          <w:lang w:eastAsia="zh-CN"/>
        </w:rPr>
        <w:t>Knoop</w:t>
      </w:r>
      <w:proofErr w:type="spellEnd"/>
      <w:r w:rsidRPr="005E4FB4">
        <w:rPr>
          <w:rFonts w:ascii="Book Antiqua" w:eastAsia="宋体" w:hAnsi="Book Antiqua" w:cs="宋体"/>
          <w:lang w:eastAsia="zh-CN"/>
        </w:rPr>
        <w:t xml:space="preserve"> H, </w:t>
      </w:r>
      <w:proofErr w:type="spellStart"/>
      <w:r w:rsidRPr="005E4FB4">
        <w:rPr>
          <w:rFonts w:ascii="Book Antiqua" w:eastAsia="宋体" w:hAnsi="Book Antiqua" w:cs="宋体"/>
          <w:lang w:eastAsia="zh-CN"/>
        </w:rPr>
        <w:t>Gielissen</w:t>
      </w:r>
      <w:proofErr w:type="spellEnd"/>
      <w:r w:rsidRPr="005E4FB4">
        <w:rPr>
          <w:rFonts w:ascii="Book Antiqua" w:eastAsia="宋体" w:hAnsi="Book Antiqua" w:cs="宋体"/>
          <w:lang w:eastAsia="zh-CN"/>
        </w:rPr>
        <w:t xml:space="preserve"> MF, </w:t>
      </w:r>
      <w:proofErr w:type="spellStart"/>
      <w:r w:rsidRPr="005E4FB4">
        <w:rPr>
          <w:rFonts w:ascii="Book Antiqua" w:eastAsia="宋体" w:hAnsi="Book Antiqua" w:cs="宋体"/>
          <w:lang w:eastAsia="zh-CN"/>
        </w:rPr>
        <w:t>Verhagen</w:t>
      </w:r>
      <w:proofErr w:type="spellEnd"/>
      <w:r w:rsidRPr="005E4FB4">
        <w:rPr>
          <w:rFonts w:ascii="Book Antiqua" w:eastAsia="宋体" w:hAnsi="Book Antiqua" w:cs="宋体"/>
          <w:lang w:eastAsia="zh-CN"/>
        </w:rPr>
        <w:t xml:space="preserve"> CA, </w:t>
      </w:r>
      <w:proofErr w:type="spellStart"/>
      <w:r w:rsidRPr="005E4FB4">
        <w:rPr>
          <w:rFonts w:ascii="Book Antiqua" w:eastAsia="宋体" w:hAnsi="Book Antiqua" w:cs="宋体"/>
          <w:lang w:eastAsia="zh-CN"/>
        </w:rPr>
        <w:t>Bleijenberg</w:t>
      </w:r>
      <w:proofErr w:type="spellEnd"/>
      <w:r w:rsidRPr="005E4FB4">
        <w:rPr>
          <w:rFonts w:ascii="Book Antiqua" w:eastAsia="宋体" w:hAnsi="Book Antiqua" w:cs="宋体"/>
          <w:lang w:eastAsia="zh-CN"/>
        </w:rPr>
        <w:t xml:space="preserve"> G.</w:t>
      </w:r>
      <w:proofErr w:type="gramEnd"/>
      <w:r w:rsidRPr="005E4FB4">
        <w:rPr>
          <w:rFonts w:ascii="Book Antiqua" w:eastAsia="宋体" w:hAnsi="Book Antiqua" w:cs="宋体"/>
          <w:lang w:eastAsia="zh-CN"/>
        </w:rPr>
        <w:t xml:space="preserve"> The effects of cognitive behavioral therapy for </w:t>
      </w:r>
      <w:proofErr w:type="spellStart"/>
      <w:r w:rsidRPr="005E4FB4">
        <w:rPr>
          <w:rFonts w:ascii="Book Antiqua" w:eastAsia="宋体" w:hAnsi="Book Antiqua" w:cs="宋体"/>
          <w:lang w:eastAsia="zh-CN"/>
        </w:rPr>
        <w:t>postcancer</w:t>
      </w:r>
      <w:proofErr w:type="spellEnd"/>
      <w:r w:rsidRPr="005E4FB4">
        <w:rPr>
          <w:rFonts w:ascii="Book Antiqua" w:eastAsia="宋体" w:hAnsi="Book Antiqua" w:cs="宋体"/>
          <w:lang w:eastAsia="zh-CN"/>
        </w:rPr>
        <w:t xml:space="preserve"> fatigue on perceived cognitive disabilities and neuropsychological test performance. </w:t>
      </w:r>
      <w:r w:rsidRPr="005E4FB4">
        <w:rPr>
          <w:rFonts w:ascii="Book Antiqua" w:eastAsia="宋体" w:hAnsi="Book Antiqua" w:cs="宋体"/>
          <w:i/>
          <w:iCs/>
          <w:lang w:eastAsia="zh-CN"/>
        </w:rPr>
        <w:t>J Pain Symptom Manage</w:t>
      </w:r>
      <w:r w:rsidRPr="005E4FB4">
        <w:rPr>
          <w:rFonts w:ascii="Book Antiqua" w:eastAsia="宋体" w:hAnsi="Book Antiqua" w:cs="宋体"/>
          <w:lang w:eastAsia="zh-CN"/>
        </w:rPr>
        <w:t xml:space="preserve"> 2014; </w:t>
      </w:r>
      <w:r w:rsidRPr="005E4FB4">
        <w:rPr>
          <w:rFonts w:ascii="Book Antiqua" w:eastAsia="宋体" w:hAnsi="Book Antiqua" w:cs="宋体"/>
          <w:b/>
          <w:bCs/>
          <w:lang w:eastAsia="zh-CN"/>
        </w:rPr>
        <w:t>47</w:t>
      </w:r>
      <w:r w:rsidRPr="005E4FB4">
        <w:rPr>
          <w:rFonts w:ascii="Book Antiqua" w:eastAsia="宋体" w:hAnsi="Book Antiqua" w:cs="宋体"/>
          <w:lang w:eastAsia="zh-CN"/>
        </w:rPr>
        <w:t>: 35-44 [PMID: 23707383 DOI: 10.1016/j.jpainsymman.2013.02.014]</w:t>
      </w:r>
    </w:p>
    <w:p w14:paraId="728C752F" w14:textId="542E6F5D" w:rsidR="005E4FB4" w:rsidRPr="005E4FB4" w:rsidRDefault="007B2399" w:rsidP="005E4FB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61 </w:t>
      </w:r>
      <w:r w:rsidR="005E4FB4" w:rsidRPr="005E4FB4">
        <w:rPr>
          <w:rFonts w:ascii="Book Antiqua" w:eastAsia="宋体" w:hAnsi="Book Antiqua" w:cs="宋体"/>
          <w:lang w:eastAsia="zh-CN"/>
        </w:rPr>
        <w:t xml:space="preserve">Practice Bulletin No. 149: Endometrial cancer. </w:t>
      </w:r>
      <w:proofErr w:type="spellStart"/>
      <w:r w:rsidR="005E4FB4" w:rsidRPr="005E4FB4">
        <w:rPr>
          <w:rFonts w:ascii="Book Antiqua" w:eastAsia="宋体" w:hAnsi="Book Antiqua" w:cs="宋体"/>
          <w:i/>
          <w:iCs/>
          <w:lang w:eastAsia="zh-CN"/>
        </w:rPr>
        <w:t>Obstet</w:t>
      </w:r>
      <w:proofErr w:type="spellEnd"/>
      <w:r w:rsidR="005E4FB4" w:rsidRPr="005E4FB4">
        <w:rPr>
          <w:rFonts w:ascii="Book Antiqua" w:eastAsia="宋体" w:hAnsi="Book Antiqua" w:cs="宋体"/>
          <w:i/>
          <w:iCs/>
          <w:lang w:eastAsia="zh-CN"/>
        </w:rPr>
        <w:t xml:space="preserve"> </w:t>
      </w:r>
      <w:proofErr w:type="spellStart"/>
      <w:r w:rsidR="005E4FB4" w:rsidRPr="005E4FB4">
        <w:rPr>
          <w:rFonts w:ascii="Book Antiqua" w:eastAsia="宋体" w:hAnsi="Book Antiqua" w:cs="宋体"/>
          <w:i/>
          <w:iCs/>
          <w:lang w:eastAsia="zh-CN"/>
        </w:rPr>
        <w:t>Gynecol</w:t>
      </w:r>
      <w:proofErr w:type="spellEnd"/>
      <w:r w:rsidR="005E4FB4" w:rsidRPr="005E4FB4">
        <w:rPr>
          <w:rFonts w:ascii="Book Antiqua" w:eastAsia="宋体" w:hAnsi="Book Antiqua" w:cs="宋体"/>
          <w:lang w:eastAsia="zh-CN"/>
        </w:rPr>
        <w:t xml:space="preserve"> 2015; </w:t>
      </w:r>
      <w:r w:rsidR="005E4FB4" w:rsidRPr="005E4FB4">
        <w:rPr>
          <w:rFonts w:ascii="Book Antiqua" w:eastAsia="宋体" w:hAnsi="Book Antiqua" w:cs="宋体"/>
          <w:b/>
          <w:bCs/>
          <w:lang w:eastAsia="zh-CN"/>
        </w:rPr>
        <w:t>125</w:t>
      </w:r>
      <w:r w:rsidR="005E4FB4" w:rsidRPr="005E4FB4">
        <w:rPr>
          <w:rFonts w:ascii="Book Antiqua" w:eastAsia="宋体" w:hAnsi="Book Antiqua" w:cs="宋体"/>
          <w:lang w:eastAsia="zh-CN"/>
        </w:rPr>
        <w:t>: 1006-1026 [PMID: 25798986 DOI: 10.1097/01.AOG.0000462977.61229.de]</w:t>
      </w:r>
    </w:p>
    <w:p w14:paraId="117882EA" w14:textId="79AEBAD9" w:rsidR="005E4FB4" w:rsidRPr="005E4FB4" w:rsidRDefault="007B2399" w:rsidP="005E4FB4">
      <w:pPr>
        <w:spacing w:line="360" w:lineRule="auto"/>
        <w:jc w:val="both"/>
        <w:rPr>
          <w:rFonts w:ascii="Book Antiqua" w:eastAsia="宋体" w:hAnsi="Book Antiqua" w:cs="宋体"/>
          <w:lang w:eastAsia="zh-CN"/>
        </w:rPr>
      </w:pPr>
      <w:proofErr w:type="gramStart"/>
      <w:r>
        <w:rPr>
          <w:rFonts w:ascii="Book Antiqua" w:eastAsia="宋体" w:hAnsi="Book Antiqua" w:cs="宋体"/>
          <w:lang w:eastAsia="zh-CN"/>
        </w:rPr>
        <w:lastRenderedPageBreak/>
        <w:t xml:space="preserve">62 </w:t>
      </w:r>
      <w:r w:rsidR="00B2552D">
        <w:rPr>
          <w:rFonts w:ascii="Book Antiqua" w:eastAsia="宋体" w:hAnsi="Book Antiqua" w:cs="宋体"/>
          <w:lang w:eastAsia="zh-CN"/>
        </w:rPr>
        <w:t xml:space="preserve">NIH </w:t>
      </w:r>
      <w:r w:rsidR="00B2552D" w:rsidRPr="00B2552D">
        <w:rPr>
          <w:rFonts w:ascii="Book Antiqua" w:eastAsia="宋体" w:hAnsi="Book Antiqua" w:cs="宋体"/>
          <w:lang w:eastAsia="zh-CN"/>
        </w:rPr>
        <w:t>Surveillance Research Program</w:t>
      </w:r>
      <w:r w:rsidR="00B2552D">
        <w:rPr>
          <w:rFonts w:ascii="Book Antiqua" w:eastAsia="宋体" w:hAnsi="Book Antiqua" w:cs="宋体"/>
          <w:lang w:eastAsia="zh-CN"/>
        </w:rPr>
        <w:t>.</w:t>
      </w:r>
      <w:proofErr w:type="gramEnd"/>
      <w:r w:rsidR="00B2552D" w:rsidRPr="00B2552D">
        <w:rPr>
          <w:rFonts w:ascii="Book Antiqua" w:eastAsia="宋体" w:hAnsi="Book Antiqua" w:cs="宋体"/>
          <w:lang w:eastAsia="zh-CN"/>
        </w:rPr>
        <w:t xml:space="preserve"> </w:t>
      </w:r>
      <w:proofErr w:type="gramStart"/>
      <w:r w:rsidR="005E4FB4" w:rsidRPr="005E4FB4">
        <w:rPr>
          <w:rFonts w:ascii="Book Antiqua" w:eastAsia="宋体" w:hAnsi="Book Antiqua" w:cs="宋体"/>
          <w:lang w:eastAsia="zh-CN"/>
        </w:rPr>
        <w:t>SEER Stat Fact Sheet</w:t>
      </w:r>
      <w:r w:rsidR="00B2552D">
        <w:rPr>
          <w:rFonts w:ascii="Book Antiqua" w:eastAsia="宋体" w:hAnsi="Book Antiqua" w:cs="宋体"/>
          <w:lang w:eastAsia="zh-CN"/>
        </w:rPr>
        <w:t>s – Cancer of the Endometrium.</w:t>
      </w:r>
      <w:proofErr w:type="gramEnd"/>
      <w:r w:rsidR="00B2552D">
        <w:rPr>
          <w:rFonts w:ascii="Book Antiqua" w:eastAsia="宋体" w:hAnsi="Book Antiqua" w:cs="宋体"/>
          <w:lang w:eastAsia="zh-CN"/>
        </w:rPr>
        <w:t xml:space="preserve"> [</w:t>
      </w:r>
      <w:proofErr w:type="gramStart"/>
      <w:r w:rsidR="00B2552D">
        <w:rPr>
          <w:rFonts w:ascii="Book Antiqua" w:eastAsia="宋体" w:hAnsi="Book Antiqua" w:cs="宋体"/>
          <w:lang w:eastAsia="zh-CN"/>
        </w:rPr>
        <w:t>accessed</w:t>
      </w:r>
      <w:proofErr w:type="gramEnd"/>
      <w:r w:rsidR="00B2552D">
        <w:rPr>
          <w:rFonts w:ascii="Book Antiqua" w:eastAsia="宋体" w:hAnsi="Book Antiqua" w:cs="宋体"/>
          <w:lang w:eastAsia="zh-CN"/>
        </w:rPr>
        <w:t xml:space="preserve"> </w:t>
      </w:r>
      <w:r w:rsidR="005E4FB4" w:rsidRPr="005E4FB4">
        <w:rPr>
          <w:rFonts w:ascii="Book Antiqua" w:eastAsia="宋体" w:hAnsi="Book Antiqua" w:cs="宋体"/>
          <w:lang w:eastAsia="zh-CN"/>
        </w:rPr>
        <w:t>2</w:t>
      </w:r>
      <w:r>
        <w:rPr>
          <w:rFonts w:ascii="Book Antiqua" w:eastAsia="宋体" w:hAnsi="Book Antiqua" w:cs="宋体"/>
          <w:lang w:eastAsia="zh-CN"/>
        </w:rPr>
        <w:t>015</w:t>
      </w:r>
      <w:r w:rsidR="00B2552D" w:rsidRPr="00B2552D">
        <w:rPr>
          <w:rFonts w:ascii="Book Antiqua" w:eastAsia="宋体" w:hAnsi="Book Antiqua" w:cs="宋体"/>
          <w:lang w:eastAsia="zh-CN"/>
        </w:rPr>
        <w:t xml:space="preserve"> </w:t>
      </w:r>
      <w:r w:rsidR="00B2552D">
        <w:rPr>
          <w:rFonts w:ascii="Book Antiqua" w:eastAsia="宋体" w:hAnsi="Book Antiqua" w:cs="宋体"/>
          <w:lang w:eastAsia="zh-CN"/>
        </w:rPr>
        <w:t>May 31</w:t>
      </w:r>
      <w:r w:rsidR="00B2552D">
        <w:rPr>
          <w:rFonts w:ascii="Book Antiqua" w:eastAsia="宋体" w:hAnsi="Book Antiqua" w:cs="宋体"/>
          <w:lang w:eastAsia="zh-CN"/>
        </w:rPr>
        <w:t>]</w:t>
      </w:r>
      <w:r>
        <w:rPr>
          <w:rFonts w:ascii="Book Antiqua" w:eastAsia="宋体" w:hAnsi="Book Antiqua" w:cs="宋体"/>
          <w:lang w:eastAsia="zh-CN"/>
        </w:rPr>
        <w:t>. Available from: URL: http:</w:t>
      </w:r>
      <w:r w:rsidR="005E4FB4" w:rsidRPr="005E4FB4">
        <w:rPr>
          <w:rFonts w:ascii="Book Antiqua" w:eastAsia="宋体" w:hAnsi="Book Antiqua" w:cs="宋体"/>
          <w:lang w:eastAsia="zh-CN"/>
        </w:rPr>
        <w:t>//seer.cancer.gov/statfacts/html/corp.html</w:t>
      </w:r>
    </w:p>
    <w:p w14:paraId="574301C8"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63 </w:t>
      </w:r>
      <w:r w:rsidRPr="005E4FB4">
        <w:rPr>
          <w:rFonts w:ascii="Book Antiqua" w:eastAsia="宋体" w:hAnsi="Book Antiqua" w:cs="宋体"/>
          <w:b/>
          <w:bCs/>
          <w:lang w:eastAsia="zh-CN"/>
        </w:rPr>
        <w:t xml:space="preserve">von </w:t>
      </w:r>
      <w:proofErr w:type="spellStart"/>
      <w:r w:rsidRPr="005E4FB4">
        <w:rPr>
          <w:rFonts w:ascii="Book Antiqua" w:eastAsia="宋体" w:hAnsi="Book Antiqua" w:cs="宋体"/>
          <w:b/>
          <w:bCs/>
          <w:lang w:eastAsia="zh-CN"/>
        </w:rPr>
        <w:t>Gruenigen</w:t>
      </w:r>
      <w:proofErr w:type="spellEnd"/>
      <w:r w:rsidRPr="005E4FB4">
        <w:rPr>
          <w:rFonts w:ascii="Book Antiqua" w:eastAsia="宋体" w:hAnsi="Book Antiqua" w:cs="宋体"/>
          <w:b/>
          <w:bCs/>
          <w:lang w:eastAsia="zh-CN"/>
        </w:rPr>
        <w:t xml:space="preserve"> VE</w:t>
      </w:r>
      <w:r w:rsidRPr="005E4FB4">
        <w:rPr>
          <w:rFonts w:ascii="Book Antiqua" w:eastAsia="宋体" w:hAnsi="Book Antiqua" w:cs="宋体"/>
          <w:lang w:eastAsia="zh-CN"/>
        </w:rPr>
        <w:t xml:space="preserve">, </w:t>
      </w:r>
      <w:proofErr w:type="spellStart"/>
      <w:r w:rsidRPr="005E4FB4">
        <w:rPr>
          <w:rFonts w:ascii="Book Antiqua" w:eastAsia="宋体" w:hAnsi="Book Antiqua" w:cs="宋体"/>
          <w:lang w:eastAsia="zh-CN"/>
        </w:rPr>
        <w:t>Tian</w:t>
      </w:r>
      <w:proofErr w:type="spellEnd"/>
      <w:r w:rsidRPr="005E4FB4">
        <w:rPr>
          <w:rFonts w:ascii="Book Antiqua" w:eastAsia="宋体" w:hAnsi="Book Antiqua" w:cs="宋体"/>
          <w:lang w:eastAsia="zh-CN"/>
        </w:rPr>
        <w:t xml:space="preserve"> C, </w:t>
      </w:r>
      <w:proofErr w:type="spellStart"/>
      <w:r w:rsidRPr="005E4FB4">
        <w:rPr>
          <w:rFonts w:ascii="Book Antiqua" w:eastAsia="宋体" w:hAnsi="Book Antiqua" w:cs="宋体"/>
          <w:lang w:eastAsia="zh-CN"/>
        </w:rPr>
        <w:t>Frasure</w:t>
      </w:r>
      <w:proofErr w:type="spellEnd"/>
      <w:r w:rsidRPr="005E4FB4">
        <w:rPr>
          <w:rFonts w:ascii="Book Antiqua" w:eastAsia="宋体" w:hAnsi="Book Antiqua" w:cs="宋体"/>
          <w:lang w:eastAsia="zh-CN"/>
        </w:rPr>
        <w:t xml:space="preserve"> H, Waggoner S, Keys H, </w:t>
      </w:r>
      <w:proofErr w:type="spellStart"/>
      <w:r w:rsidRPr="005E4FB4">
        <w:rPr>
          <w:rFonts w:ascii="Book Antiqua" w:eastAsia="宋体" w:hAnsi="Book Antiqua" w:cs="宋体"/>
          <w:lang w:eastAsia="zh-CN"/>
        </w:rPr>
        <w:t>Barakat</w:t>
      </w:r>
      <w:proofErr w:type="spellEnd"/>
      <w:r w:rsidRPr="005E4FB4">
        <w:rPr>
          <w:rFonts w:ascii="Book Antiqua" w:eastAsia="宋体" w:hAnsi="Book Antiqua" w:cs="宋体"/>
          <w:lang w:eastAsia="zh-CN"/>
        </w:rPr>
        <w:t xml:space="preserve"> RR. Treatment effects, disease recurrence, and survival in obese women with early endometrial </w:t>
      </w:r>
      <w:proofErr w:type="gramStart"/>
      <w:r w:rsidRPr="005E4FB4">
        <w:rPr>
          <w:rFonts w:ascii="Book Antiqua" w:eastAsia="宋体" w:hAnsi="Book Antiqua" w:cs="宋体"/>
          <w:lang w:eastAsia="zh-CN"/>
        </w:rPr>
        <w:t>carcinoma :</w:t>
      </w:r>
      <w:proofErr w:type="gramEnd"/>
      <w:r w:rsidRPr="005E4FB4">
        <w:rPr>
          <w:rFonts w:ascii="Book Antiqua" w:eastAsia="宋体" w:hAnsi="Book Antiqua" w:cs="宋体"/>
          <w:lang w:eastAsia="zh-CN"/>
        </w:rPr>
        <w:t xml:space="preserve"> a Gynecologic Oncology Group study. </w:t>
      </w:r>
      <w:r w:rsidRPr="005E4FB4">
        <w:rPr>
          <w:rFonts w:ascii="Book Antiqua" w:eastAsia="宋体" w:hAnsi="Book Antiqua" w:cs="宋体"/>
          <w:i/>
          <w:iCs/>
          <w:lang w:eastAsia="zh-CN"/>
        </w:rPr>
        <w:t>Cancer</w:t>
      </w:r>
      <w:r w:rsidRPr="005E4FB4">
        <w:rPr>
          <w:rFonts w:ascii="Book Antiqua" w:eastAsia="宋体" w:hAnsi="Book Antiqua" w:cs="宋体"/>
          <w:lang w:eastAsia="zh-CN"/>
        </w:rPr>
        <w:t xml:space="preserve"> 2006; </w:t>
      </w:r>
      <w:r w:rsidRPr="005E4FB4">
        <w:rPr>
          <w:rFonts w:ascii="Book Antiqua" w:eastAsia="宋体" w:hAnsi="Book Antiqua" w:cs="宋体"/>
          <w:b/>
          <w:bCs/>
          <w:lang w:eastAsia="zh-CN"/>
        </w:rPr>
        <w:t>107</w:t>
      </w:r>
      <w:r w:rsidRPr="005E4FB4">
        <w:rPr>
          <w:rFonts w:ascii="Book Antiqua" w:eastAsia="宋体" w:hAnsi="Book Antiqua" w:cs="宋体"/>
          <w:lang w:eastAsia="zh-CN"/>
        </w:rPr>
        <w:t>: 2786-2791 [PMID: 17096437]</w:t>
      </w:r>
    </w:p>
    <w:p w14:paraId="40A82707"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64 </w:t>
      </w:r>
      <w:proofErr w:type="spellStart"/>
      <w:r w:rsidRPr="005E4FB4">
        <w:rPr>
          <w:rFonts w:ascii="Book Antiqua" w:eastAsia="宋体" w:hAnsi="Book Antiqua" w:cs="宋体"/>
          <w:b/>
          <w:bCs/>
          <w:lang w:eastAsia="zh-CN"/>
        </w:rPr>
        <w:t>Bjørge</w:t>
      </w:r>
      <w:proofErr w:type="spellEnd"/>
      <w:r w:rsidRPr="005E4FB4">
        <w:rPr>
          <w:rFonts w:ascii="Book Antiqua" w:eastAsia="宋体" w:hAnsi="Book Antiqua" w:cs="宋体"/>
          <w:b/>
          <w:bCs/>
          <w:lang w:eastAsia="zh-CN"/>
        </w:rPr>
        <w:t xml:space="preserve"> T</w:t>
      </w:r>
      <w:r w:rsidRPr="005E4FB4">
        <w:rPr>
          <w:rFonts w:ascii="Book Antiqua" w:eastAsia="宋体" w:hAnsi="Book Antiqua" w:cs="宋体"/>
          <w:lang w:eastAsia="zh-CN"/>
        </w:rPr>
        <w:t xml:space="preserve">, Stocks T, </w:t>
      </w:r>
      <w:proofErr w:type="spellStart"/>
      <w:r w:rsidRPr="005E4FB4">
        <w:rPr>
          <w:rFonts w:ascii="Book Antiqua" w:eastAsia="宋体" w:hAnsi="Book Antiqua" w:cs="宋体"/>
          <w:lang w:eastAsia="zh-CN"/>
        </w:rPr>
        <w:t>Lukanova</w:t>
      </w:r>
      <w:proofErr w:type="spellEnd"/>
      <w:r w:rsidRPr="005E4FB4">
        <w:rPr>
          <w:rFonts w:ascii="Book Antiqua" w:eastAsia="宋体" w:hAnsi="Book Antiqua" w:cs="宋体"/>
          <w:lang w:eastAsia="zh-CN"/>
        </w:rPr>
        <w:t xml:space="preserve"> A, </w:t>
      </w:r>
      <w:proofErr w:type="spellStart"/>
      <w:r w:rsidRPr="005E4FB4">
        <w:rPr>
          <w:rFonts w:ascii="Book Antiqua" w:eastAsia="宋体" w:hAnsi="Book Antiqua" w:cs="宋体"/>
          <w:lang w:eastAsia="zh-CN"/>
        </w:rPr>
        <w:t>Tretli</w:t>
      </w:r>
      <w:proofErr w:type="spellEnd"/>
      <w:r w:rsidRPr="005E4FB4">
        <w:rPr>
          <w:rFonts w:ascii="Book Antiqua" w:eastAsia="宋体" w:hAnsi="Book Antiqua" w:cs="宋体"/>
          <w:lang w:eastAsia="zh-CN"/>
        </w:rPr>
        <w:t xml:space="preserve"> S, Selmer R, </w:t>
      </w:r>
      <w:proofErr w:type="spellStart"/>
      <w:r w:rsidRPr="005E4FB4">
        <w:rPr>
          <w:rFonts w:ascii="Book Antiqua" w:eastAsia="宋体" w:hAnsi="Book Antiqua" w:cs="宋体"/>
          <w:lang w:eastAsia="zh-CN"/>
        </w:rPr>
        <w:t>Manjer</w:t>
      </w:r>
      <w:proofErr w:type="spellEnd"/>
      <w:r w:rsidRPr="005E4FB4">
        <w:rPr>
          <w:rFonts w:ascii="Book Antiqua" w:eastAsia="宋体" w:hAnsi="Book Antiqua" w:cs="宋体"/>
          <w:lang w:eastAsia="zh-CN"/>
        </w:rPr>
        <w:t xml:space="preserve"> J, Rapp K, Ulmer H, </w:t>
      </w:r>
      <w:proofErr w:type="spellStart"/>
      <w:r w:rsidRPr="005E4FB4">
        <w:rPr>
          <w:rFonts w:ascii="Book Antiqua" w:eastAsia="宋体" w:hAnsi="Book Antiqua" w:cs="宋体"/>
          <w:lang w:eastAsia="zh-CN"/>
        </w:rPr>
        <w:t>Almquist</w:t>
      </w:r>
      <w:proofErr w:type="spellEnd"/>
      <w:r w:rsidRPr="005E4FB4">
        <w:rPr>
          <w:rFonts w:ascii="Book Antiqua" w:eastAsia="宋体" w:hAnsi="Book Antiqua" w:cs="宋体"/>
          <w:lang w:eastAsia="zh-CN"/>
        </w:rPr>
        <w:t xml:space="preserve"> M, </w:t>
      </w:r>
      <w:proofErr w:type="spellStart"/>
      <w:r w:rsidRPr="005E4FB4">
        <w:rPr>
          <w:rFonts w:ascii="Book Antiqua" w:eastAsia="宋体" w:hAnsi="Book Antiqua" w:cs="宋体"/>
          <w:lang w:eastAsia="zh-CN"/>
        </w:rPr>
        <w:t>Concin</w:t>
      </w:r>
      <w:proofErr w:type="spellEnd"/>
      <w:r w:rsidRPr="005E4FB4">
        <w:rPr>
          <w:rFonts w:ascii="Book Antiqua" w:eastAsia="宋体" w:hAnsi="Book Antiqua" w:cs="宋体"/>
          <w:lang w:eastAsia="zh-CN"/>
        </w:rPr>
        <w:t xml:space="preserve"> H, </w:t>
      </w:r>
      <w:proofErr w:type="spellStart"/>
      <w:r w:rsidRPr="005E4FB4">
        <w:rPr>
          <w:rFonts w:ascii="Book Antiqua" w:eastAsia="宋体" w:hAnsi="Book Antiqua" w:cs="宋体"/>
          <w:lang w:eastAsia="zh-CN"/>
        </w:rPr>
        <w:t>Hallmans</w:t>
      </w:r>
      <w:proofErr w:type="spellEnd"/>
      <w:r w:rsidRPr="005E4FB4">
        <w:rPr>
          <w:rFonts w:ascii="Book Antiqua" w:eastAsia="宋体" w:hAnsi="Book Antiqua" w:cs="宋体"/>
          <w:lang w:eastAsia="zh-CN"/>
        </w:rPr>
        <w:t xml:space="preserve"> G, </w:t>
      </w:r>
      <w:proofErr w:type="spellStart"/>
      <w:r w:rsidRPr="005E4FB4">
        <w:rPr>
          <w:rFonts w:ascii="Book Antiqua" w:eastAsia="宋体" w:hAnsi="Book Antiqua" w:cs="宋体"/>
          <w:lang w:eastAsia="zh-CN"/>
        </w:rPr>
        <w:t>Jonsson</w:t>
      </w:r>
      <w:proofErr w:type="spellEnd"/>
      <w:r w:rsidRPr="005E4FB4">
        <w:rPr>
          <w:rFonts w:ascii="Book Antiqua" w:eastAsia="宋体" w:hAnsi="Book Antiqua" w:cs="宋体"/>
          <w:lang w:eastAsia="zh-CN"/>
        </w:rPr>
        <w:t xml:space="preserve"> H, </w:t>
      </w:r>
      <w:proofErr w:type="spellStart"/>
      <w:r w:rsidRPr="005E4FB4">
        <w:rPr>
          <w:rFonts w:ascii="Book Antiqua" w:eastAsia="宋体" w:hAnsi="Book Antiqua" w:cs="宋体"/>
          <w:lang w:eastAsia="zh-CN"/>
        </w:rPr>
        <w:t>Stattin</w:t>
      </w:r>
      <w:proofErr w:type="spellEnd"/>
      <w:r w:rsidRPr="005E4FB4">
        <w:rPr>
          <w:rFonts w:ascii="Book Antiqua" w:eastAsia="宋体" w:hAnsi="Book Antiqua" w:cs="宋体"/>
          <w:lang w:eastAsia="zh-CN"/>
        </w:rPr>
        <w:t xml:space="preserve"> P, </w:t>
      </w:r>
      <w:proofErr w:type="spellStart"/>
      <w:r w:rsidRPr="005E4FB4">
        <w:rPr>
          <w:rFonts w:ascii="Book Antiqua" w:eastAsia="宋体" w:hAnsi="Book Antiqua" w:cs="宋体"/>
          <w:lang w:eastAsia="zh-CN"/>
        </w:rPr>
        <w:t>Engeland</w:t>
      </w:r>
      <w:proofErr w:type="spellEnd"/>
      <w:r w:rsidRPr="005E4FB4">
        <w:rPr>
          <w:rFonts w:ascii="Book Antiqua" w:eastAsia="宋体" w:hAnsi="Book Antiqua" w:cs="宋体"/>
          <w:lang w:eastAsia="zh-CN"/>
        </w:rPr>
        <w:t xml:space="preserve"> A. Metabolic syndrome and endometrial carcinoma. </w:t>
      </w:r>
      <w:r w:rsidRPr="005E4FB4">
        <w:rPr>
          <w:rFonts w:ascii="Book Antiqua" w:eastAsia="宋体" w:hAnsi="Book Antiqua" w:cs="宋体"/>
          <w:i/>
          <w:iCs/>
          <w:lang w:eastAsia="zh-CN"/>
        </w:rPr>
        <w:t xml:space="preserve">Am J </w:t>
      </w:r>
      <w:proofErr w:type="spellStart"/>
      <w:r w:rsidRPr="005E4FB4">
        <w:rPr>
          <w:rFonts w:ascii="Book Antiqua" w:eastAsia="宋体" w:hAnsi="Book Antiqua" w:cs="宋体"/>
          <w:i/>
          <w:iCs/>
          <w:lang w:eastAsia="zh-CN"/>
        </w:rPr>
        <w:t>Epidemiol</w:t>
      </w:r>
      <w:proofErr w:type="spellEnd"/>
      <w:r w:rsidRPr="005E4FB4">
        <w:rPr>
          <w:rFonts w:ascii="Book Antiqua" w:eastAsia="宋体" w:hAnsi="Book Antiqua" w:cs="宋体"/>
          <w:lang w:eastAsia="zh-CN"/>
        </w:rPr>
        <w:t xml:space="preserve"> 2010; </w:t>
      </w:r>
      <w:r w:rsidRPr="005E4FB4">
        <w:rPr>
          <w:rFonts w:ascii="Book Antiqua" w:eastAsia="宋体" w:hAnsi="Book Antiqua" w:cs="宋体"/>
          <w:b/>
          <w:bCs/>
          <w:lang w:eastAsia="zh-CN"/>
        </w:rPr>
        <w:t>171</w:t>
      </w:r>
      <w:r w:rsidRPr="005E4FB4">
        <w:rPr>
          <w:rFonts w:ascii="Book Antiqua" w:eastAsia="宋体" w:hAnsi="Book Antiqua" w:cs="宋体"/>
          <w:lang w:eastAsia="zh-CN"/>
        </w:rPr>
        <w:t>: 892-902 [PMID: 20219764 DOI: 10.1093/</w:t>
      </w:r>
      <w:proofErr w:type="spellStart"/>
      <w:r w:rsidRPr="005E4FB4">
        <w:rPr>
          <w:rFonts w:ascii="Book Antiqua" w:eastAsia="宋体" w:hAnsi="Book Antiqua" w:cs="宋体"/>
          <w:lang w:eastAsia="zh-CN"/>
        </w:rPr>
        <w:t>aje</w:t>
      </w:r>
      <w:proofErr w:type="spellEnd"/>
      <w:r w:rsidRPr="005E4FB4">
        <w:rPr>
          <w:rFonts w:ascii="Book Antiqua" w:eastAsia="宋体" w:hAnsi="Book Antiqua" w:cs="宋体"/>
          <w:lang w:eastAsia="zh-CN"/>
        </w:rPr>
        <w:t>/kwq006]</w:t>
      </w:r>
    </w:p>
    <w:p w14:paraId="0DEE1B6D"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65 </w:t>
      </w:r>
      <w:r w:rsidRPr="005E4FB4">
        <w:rPr>
          <w:rFonts w:ascii="Book Antiqua" w:eastAsia="宋体" w:hAnsi="Book Antiqua" w:cs="宋体"/>
          <w:b/>
          <w:bCs/>
          <w:lang w:eastAsia="zh-CN"/>
        </w:rPr>
        <w:t>Ward KK</w:t>
      </w:r>
      <w:r w:rsidRPr="005E4FB4">
        <w:rPr>
          <w:rFonts w:ascii="Book Antiqua" w:eastAsia="宋体" w:hAnsi="Book Antiqua" w:cs="宋体"/>
          <w:lang w:eastAsia="zh-CN"/>
        </w:rPr>
        <w:t xml:space="preserve">, Shah NR, Saenz CC, McHale MT, Alvarez EA, </w:t>
      </w:r>
      <w:proofErr w:type="spellStart"/>
      <w:r w:rsidRPr="005E4FB4">
        <w:rPr>
          <w:rFonts w:ascii="Book Antiqua" w:eastAsia="宋体" w:hAnsi="Book Antiqua" w:cs="宋体"/>
          <w:lang w:eastAsia="zh-CN"/>
        </w:rPr>
        <w:t>Plaxe</w:t>
      </w:r>
      <w:proofErr w:type="spellEnd"/>
      <w:r w:rsidRPr="005E4FB4">
        <w:rPr>
          <w:rFonts w:ascii="Book Antiqua" w:eastAsia="宋体" w:hAnsi="Book Antiqua" w:cs="宋体"/>
          <w:lang w:eastAsia="zh-CN"/>
        </w:rPr>
        <w:t xml:space="preserve"> SC. Cardiovascular disease is the leading cause of death among endometrial cancer patients. </w:t>
      </w:r>
      <w:proofErr w:type="spellStart"/>
      <w:r w:rsidRPr="005E4FB4">
        <w:rPr>
          <w:rFonts w:ascii="Book Antiqua" w:eastAsia="宋体" w:hAnsi="Book Antiqua" w:cs="宋体"/>
          <w:i/>
          <w:iCs/>
          <w:lang w:eastAsia="zh-CN"/>
        </w:rPr>
        <w:t>Gynecol</w:t>
      </w:r>
      <w:proofErr w:type="spellEnd"/>
      <w:r w:rsidRPr="005E4FB4">
        <w:rPr>
          <w:rFonts w:ascii="Book Antiqua" w:eastAsia="宋体" w:hAnsi="Book Antiqua" w:cs="宋体"/>
          <w:i/>
          <w:iCs/>
          <w:lang w:eastAsia="zh-CN"/>
        </w:rPr>
        <w:t xml:space="preserve"> </w:t>
      </w:r>
      <w:proofErr w:type="spellStart"/>
      <w:r w:rsidRPr="005E4FB4">
        <w:rPr>
          <w:rFonts w:ascii="Book Antiqua" w:eastAsia="宋体" w:hAnsi="Book Antiqua" w:cs="宋体"/>
          <w:i/>
          <w:iCs/>
          <w:lang w:eastAsia="zh-CN"/>
        </w:rPr>
        <w:t>Oncol</w:t>
      </w:r>
      <w:proofErr w:type="spellEnd"/>
      <w:r w:rsidRPr="005E4FB4">
        <w:rPr>
          <w:rFonts w:ascii="Book Antiqua" w:eastAsia="宋体" w:hAnsi="Book Antiqua" w:cs="宋体"/>
          <w:lang w:eastAsia="zh-CN"/>
        </w:rPr>
        <w:t xml:space="preserve"> 2012; </w:t>
      </w:r>
      <w:r w:rsidRPr="005E4FB4">
        <w:rPr>
          <w:rFonts w:ascii="Book Antiqua" w:eastAsia="宋体" w:hAnsi="Book Antiqua" w:cs="宋体"/>
          <w:b/>
          <w:bCs/>
          <w:lang w:eastAsia="zh-CN"/>
        </w:rPr>
        <w:t>126</w:t>
      </w:r>
      <w:r w:rsidRPr="005E4FB4">
        <w:rPr>
          <w:rFonts w:ascii="Book Antiqua" w:eastAsia="宋体" w:hAnsi="Book Antiqua" w:cs="宋体"/>
          <w:lang w:eastAsia="zh-CN"/>
        </w:rPr>
        <w:t>: 176-179 [PMID: 22507532 DOI: 10.1016/j.ygyno.2012.04.013]</w:t>
      </w:r>
    </w:p>
    <w:p w14:paraId="029EDCF3" w14:textId="77777777" w:rsidR="005E4FB4" w:rsidRPr="005E4FB4" w:rsidRDefault="005E4FB4" w:rsidP="005E4FB4">
      <w:pPr>
        <w:spacing w:line="360" w:lineRule="auto"/>
        <w:jc w:val="both"/>
        <w:rPr>
          <w:rFonts w:ascii="Book Antiqua" w:eastAsia="宋体" w:hAnsi="Book Antiqua" w:cs="宋体"/>
          <w:lang w:eastAsia="zh-CN"/>
        </w:rPr>
      </w:pPr>
      <w:proofErr w:type="gramStart"/>
      <w:r w:rsidRPr="005E4FB4">
        <w:rPr>
          <w:rFonts w:ascii="Book Antiqua" w:eastAsia="宋体" w:hAnsi="Book Antiqua" w:cs="宋体"/>
          <w:lang w:eastAsia="zh-CN"/>
        </w:rPr>
        <w:t xml:space="preserve">66 </w:t>
      </w:r>
      <w:proofErr w:type="spellStart"/>
      <w:r w:rsidRPr="005E4FB4">
        <w:rPr>
          <w:rFonts w:ascii="Book Antiqua" w:eastAsia="宋体" w:hAnsi="Book Antiqua" w:cs="宋体"/>
          <w:b/>
          <w:bCs/>
          <w:lang w:eastAsia="zh-CN"/>
        </w:rPr>
        <w:t>Courneya</w:t>
      </w:r>
      <w:proofErr w:type="spellEnd"/>
      <w:r w:rsidRPr="005E4FB4">
        <w:rPr>
          <w:rFonts w:ascii="Book Antiqua" w:eastAsia="宋体" w:hAnsi="Book Antiqua" w:cs="宋体"/>
          <w:b/>
          <w:bCs/>
          <w:lang w:eastAsia="zh-CN"/>
        </w:rPr>
        <w:t xml:space="preserve"> KS</w:t>
      </w:r>
      <w:r w:rsidRPr="005E4FB4">
        <w:rPr>
          <w:rFonts w:ascii="Book Antiqua" w:eastAsia="宋体" w:hAnsi="Book Antiqua" w:cs="宋体"/>
          <w:lang w:eastAsia="zh-CN"/>
        </w:rPr>
        <w:t xml:space="preserve">, </w:t>
      </w:r>
      <w:proofErr w:type="spellStart"/>
      <w:r w:rsidRPr="005E4FB4">
        <w:rPr>
          <w:rFonts w:ascii="Book Antiqua" w:eastAsia="宋体" w:hAnsi="Book Antiqua" w:cs="宋体"/>
          <w:lang w:eastAsia="zh-CN"/>
        </w:rPr>
        <w:t>Karvinen</w:t>
      </w:r>
      <w:proofErr w:type="spellEnd"/>
      <w:r w:rsidRPr="005E4FB4">
        <w:rPr>
          <w:rFonts w:ascii="Book Antiqua" w:eastAsia="宋体" w:hAnsi="Book Antiqua" w:cs="宋体"/>
          <w:lang w:eastAsia="zh-CN"/>
        </w:rPr>
        <w:t xml:space="preserve"> KH, Campbell KL, </w:t>
      </w:r>
      <w:proofErr w:type="spellStart"/>
      <w:r w:rsidRPr="005E4FB4">
        <w:rPr>
          <w:rFonts w:ascii="Book Antiqua" w:eastAsia="宋体" w:hAnsi="Book Antiqua" w:cs="宋体"/>
          <w:lang w:eastAsia="zh-CN"/>
        </w:rPr>
        <w:t>Pearcey</w:t>
      </w:r>
      <w:proofErr w:type="spellEnd"/>
      <w:r w:rsidRPr="005E4FB4">
        <w:rPr>
          <w:rFonts w:ascii="Book Antiqua" w:eastAsia="宋体" w:hAnsi="Book Antiqua" w:cs="宋体"/>
          <w:lang w:eastAsia="zh-CN"/>
        </w:rPr>
        <w:t xml:space="preserve"> RG, </w:t>
      </w:r>
      <w:proofErr w:type="spellStart"/>
      <w:r w:rsidRPr="005E4FB4">
        <w:rPr>
          <w:rFonts w:ascii="Book Antiqua" w:eastAsia="宋体" w:hAnsi="Book Antiqua" w:cs="宋体"/>
          <w:lang w:eastAsia="zh-CN"/>
        </w:rPr>
        <w:t>Dundas</w:t>
      </w:r>
      <w:proofErr w:type="spellEnd"/>
      <w:r w:rsidRPr="005E4FB4">
        <w:rPr>
          <w:rFonts w:ascii="Book Antiqua" w:eastAsia="宋体" w:hAnsi="Book Antiqua" w:cs="宋体"/>
          <w:lang w:eastAsia="zh-CN"/>
        </w:rPr>
        <w:t xml:space="preserve"> G, </w:t>
      </w:r>
      <w:proofErr w:type="spellStart"/>
      <w:r w:rsidRPr="005E4FB4">
        <w:rPr>
          <w:rFonts w:ascii="Book Antiqua" w:eastAsia="宋体" w:hAnsi="Book Antiqua" w:cs="宋体"/>
          <w:lang w:eastAsia="zh-CN"/>
        </w:rPr>
        <w:t>Capstick</w:t>
      </w:r>
      <w:proofErr w:type="spellEnd"/>
      <w:r w:rsidRPr="005E4FB4">
        <w:rPr>
          <w:rFonts w:ascii="Book Antiqua" w:eastAsia="宋体" w:hAnsi="Book Antiqua" w:cs="宋体"/>
          <w:lang w:eastAsia="zh-CN"/>
        </w:rPr>
        <w:t xml:space="preserve"> V, Tonkin KS.</w:t>
      </w:r>
      <w:proofErr w:type="gramEnd"/>
      <w:r w:rsidRPr="005E4FB4">
        <w:rPr>
          <w:rFonts w:ascii="Book Antiqua" w:eastAsia="宋体" w:hAnsi="Book Antiqua" w:cs="宋体"/>
          <w:lang w:eastAsia="zh-CN"/>
        </w:rPr>
        <w:t xml:space="preserve"> </w:t>
      </w:r>
      <w:proofErr w:type="gramStart"/>
      <w:r w:rsidRPr="005E4FB4">
        <w:rPr>
          <w:rFonts w:ascii="Book Antiqua" w:eastAsia="宋体" w:hAnsi="Book Antiqua" w:cs="宋体"/>
          <w:lang w:eastAsia="zh-CN"/>
        </w:rPr>
        <w:t>Associations among exercise, body weight, and quality of life in a population-based sample of endometrial cancer survivors.</w:t>
      </w:r>
      <w:proofErr w:type="gramEnd"/>
      <w:r w:rsidRPr="005E4FB4">
        <w:rPr>
          <w:rFonts w:ascii="Book Antiqua" w:eastAsia="宋体" w:hAnsi="Book Antiqua" w:cs="宋体"/>
          <w:lang w:eastAsia="zh-CN"/>
        </w:rPr>
        <w:t xml:space="preserve"> </w:t>
      </w:r>
      <w:proofErr w:type="spellStart"/>
      <w:r w:rsidRPr="005E4FB4">
        <w:rPr>
          <w:rFonts w:ascii="Book Antiqua" w:eastAsia="宋体" w:hAnsi="Book Antiqua" w:cs="宋体"/>
          <w:i/>
          <w:iCs/>
          <w:lang w:eastAsia="zh-CN"/>
        </w:rPr>
        <w:t>Gynecol</w:t>
      </w:r>
      <w:proofErr w:type="spellEnd"/>
      <w:r w:rsidRPr="005E4FB4">
        <w:rPr>
          <w:rFonts w:ascii="Book Antiqua" w:eastAsia="宋体" w:hAnsi="Book Antiqua" w:cs="宋体"/>
          <w:i/>
          <w:iCs/>
          <w:lang w:eastAsia="zh-CN"/>
        </w:rPr>
        <w:t xml:space="preserve"> </w:t>
      </w:r>
      <w:proofErr w:type="spellStart"/>
      <w:r w:rsidRPr="005E4FB4">
        <w:rPr>
          <w:rFonts w:ascii="Book Antiqua" w:eastAsia="宋体" w:hAnsi="Book Antiqua" w:cs="宋体"/>
          <w:i/>
          <w:iCs/>
          <w:lang w:eastAsia="zh-CN"/>
        </w:rPr>
        <w:t>Oncol</w:t>
      </w:r>
      <w:proofErr w:type="spellEnd"/>
      <w:r w:rsidRPr="005E4FB4">
        <w:rPr>
          <w:rFonts w:ascii="Book Antiqua" w:eastAsia="宋体" w:hAnsi="Book Antiqua" w:cs="宋体"/>
          <w:lang w:eastAsia="zh-CN"/>
        </w:rPr>
        <w:t xml:space="preserve"> 2005; </w:t>
      </w:r>
      <w:r w:rsidRPr="005E4FB4">
        <w:rPr>
          <w:rFonts w:ascii="Book Antiqua" w:eastAsia="宋体" w:hAnsi="Book Antiqua" w:cs="宋体"/>
          <w:b/>
          <w:bCs/>
          <w:lang w:eastAsia="zh-CN"/>
        </w:rPr>
        <w:t>97</w:t>
      </w:r>
      <w:r w:rsidRPr="005E4FB4">
        <w:rPr>
          <w:rFonts w:ascii="Book Antiqua" w:eastAsia="宋体" w:hAnsi="Book Antiqua" w:cs="宋体"/>
          <w:lang w:eastAsia="zh-CN"/>
        </w:rPr>
        <w:t>: 422-430 [PMID: 15863140]</w:t>
      </w:r>
    </w:p>
    <w:p w14:paraId="238EFA2C"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67 </w:t>
      </w:r>
      <w:r w:rsidRPr="005E4FB4">
        <w:rPr>
          <w:rFonts w:ascii="Book Antiqua" w:eastAsia="宋体" w:hAnsi="Book Antiqua" w:cs="宋体"/>
          <w:b/>
          <w:bCs/>
          <w:lang w:eastAsia="zh-CN"/>
        </w:rPr>
        <w:t>Smits A</w:t>
      </w:r>
      <w:r w:rsidRPr="005E4FB4">
        <w:rPr>
          <w:rFonts w:ascii="Book Antiqua" w:eastAsia="宋体" w:hAnsi="Book Antiqua" w:cs="宋体"/>
          <w:lang w:eastAsia="zh-CN"/>
        </w:rPr>
        <w:t xml:space="preserve">, Lopes A, Das N, </w:t>
      </w:r>
      <w:proofErr w:type="spellStart"/>
      <w:r w:rsidRPr="005E4FB4">
        <w:rPr>
          <w:rFonts w:ascii="Book Antiqua" w:eastAsia="宋体" w:hAnsi="Book Antiqua" w:cs="宋体"/>
          <w:lang w:eastAsia="zh-CN"/>
        </w:rPr>
        <w:t>Bekkers</w:t>
      </w:r>
      <w:proofErr w:type="spellEnd"/>
      <w:r w:rsidRPr="005E4FB4">
        <w:rPr>
          <w:rFonts w:ascii="Book Antiqua" w:eastAsia="宋体" w:hAnsi="Book Antiqua" w:cs="宋体"/>
          <w:lang w:eastAsia="zh-CN"/>
        </w:rPr>
        <w:t xml:space="preserve"> R, </w:t>
      </w:r>
      <w:proofErr w:type="spellStart"/>
      <w:r w:rsidRPr="005E4FB4">
        <w:rPr>
          <w:rFonts w:ascii="Book Antiqua" w:eastAsia="宋体" w:hAnsi="Book Antiqua" w:cs="宋体"/>
          <w:lang w:eastAsia="zh-CN"/>
        </w:rPr>
        <w:t>Galaal</w:t>
      </w:r>
      <w:proofErr w:type="spellEnd"/>
      <w:r w:rsidRPr="005E4FB4">
        <w:rPr>
          <w:rFonts w:ascii="Book Antiqua" w:eastAsia="宋体" w:hAnsi="Book Antiqua" w:cs="宋体"/>
          <w:lang w:eastAsia="zh-CN"/>
        </w:rPr>
        <w:t xml:space="preserve"> K. The impact of BMI on quality of life in obese endometrial cancer survivors: does size matter? </w:t>
      </w:r>
      <w:proofErr w:type="spellStart"/>
      <w:r w:rsidRPr="005E4FB4">
        <w:rPr>
          <w:rFonts w:ascii="Book Antiqua" w:eastAsia="宋体" w:hAnsi="Book Antiqua" w:cs="宋体"/>
          <w:i/>
          <w:iCs/>
          <w:lang w:eastAsia="zh-CN"/>
        </w:rPr>
        <w:t>Gynecol</w:t>
      </w:r>
      <w:proofErr w:type="spellEnd"/>
      <w:r w:rsidRPr="005E4FB4">
        <w:rPr>
          <w:rFonts w:ascii="Book Antiqua" w:eastAsia="宋体" w:hAnsi="Book Antiqua" w:cs="宋体"/>
          <w:i/>
          <w:iCs/>
          <w:lang w:eastAsia="zh-CN"/>
        </w:rPr>
        <w:t xml:space="preserve"> </w:t>
      </w:r>
      <w:proofErr w:type="spellStart"/>
      <w:r w:rsidRPr="005E4FB4">
        <w:rPr>
          <w:rFonts w:ascii="Book Antiqua" w:eastAsia="宋体" w:hAnsi="Book Antiqua" w:cs="宋体"/>
          <w:i/>
          <w:iCs/>
          <w:lang w:eastAsia="zh-CN"/>
        </w:rPr>
        <w:t>Oncol</w:t>
      </w:r>
      <w:proofErr w:type="spellEnd"/>
      <w:r w:rsidRPr="005E4FB4">
        <w:rPr>
          <w:rFonts w:ascii="Book Antiqua" w:eastAsia="宋体" w:hAnsi="Book Antiqua" w:cs="宋体"/>
          <w:lang w:eastAsia="zh-CN"/>
        </w:rPr>
        <w:t xml:space="preserve"> 2014; </w:t>
      </w:r>
      <w:r w:rsidRPr="005E4FB4">
        <w:rPr>
          <w:rFonts w:ascii="Book Antiqua" w:eastAsia="宋体" w:hAnsi="Book Antiqua" w:cs="宋体"/>
          <w:b/>
          <w:bCs/>
          <w:lang w:eastAsia="zh-CN"/>
        </w:rPr>
        <w:t>132</w:t>
      </w:r>
      <w:r w:rsidRPr="005E4FB4">
        <w:rPr>
          <w:rFonts w:ascii="Book Antiqua" w:eastAsia="宋体" w:hAnsi="Book Antiqua" w:cs="宋体"/>
          <w:lang w:eastAsia="zh-CN"/>
        </w:rPr>
        <w:t>: 137-141 [PMID: 24262880 DOI: 10.1016/j.ygyno.2013.11.018]</w:t>
      </w:r>
    </w:p>
    <w:p w14:paraId="3F201DB0"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68 </w:t>
      </w:r>
      <w:proofErr w:type="spellStart"/>
      <w:r w:rsidRPr="005E4FB4">
        <w:rPr>
          <w:rFonts w:ascii="Book Antiqua" w:eastAsia="宋体" w:hAnsi="Book Antiqua" w:cs="宋体"/>
          <w:b/>
          <w:bCs/>
          <w:lang w:eastAsia="zh-CN"/>
        </w:rPr>
        <w:t>Basen-Engquist</w:t>
      </w:r>
      <w:proofErr w:type="spellEnd"/>
      <w:r w:rsidRPr="005E4FB4">
        <w:rPr>
          <w:rFonts w:ascii="Book Antiqua" w:eastAsia="宋体" w:hAnsi="Book Antiqua" w:cs="宋体"/>
          <w:b/>
          <w:bCs/>
          <w:lang w:eastAsia="zh-CN"/>
        </w:rPr>
        <w:t xml:space="preserve"> K</w:t>
      </w:r>
      <w:r w:rsidRPr="005E4FB4">
        <w:rPr>
          <w:rFonts w:ascii="Book Antiqua" w:eastAsia="宋体" w:hAnsi="Book Antiqua" w:cs="宋体"/>
          <w:lang w:eastAsia="zh-CN"/>
        </w:rPr>
        <w:t xml:space="preserve">, </w:t>
      </w:r>
      <w:proofErr w:type="spellStart"/>
      <w:r w:rsidRPr="005E4FB4">
        <w:rPr>
          <w:rFonts w:ascii="Book Antiqua" w:eastAsia="宋体" w:hAnsi="Book Antiqua" w:cs="宋体"/>
          <w:lang w:eastAsia="zh-CN"/>
        </w:rPr>
        <w:t>Carmack</w:t>
      </w:r>
      <w:proofErr w:type="spellEnd"/>
      <w:r w:rsidRPr="005E4FB4">
        <w:rPr>
          <w:rFonts w:ascii="Book Antiqua" w:eastAsia="宋体" w:hAnsi="Book Antiqua" w:cs="宋体"/>
          <w:lang w:eastAsia="zh-CN"/>
        </w:rPr>
        <w:t xml:space="preserve"> C, Brown J, </w:t>
      </w:r>
      <w:proofErr w:type="spellStart"/>
      <w:r w:rsidRPr="005E4FB4">
        <w:rPr>
          <w:rFonts w:ascii="Book Antiqua" w:eastAsia="宋体" w:hAnsi="Book Antiqua" w:cs="宋体"/>
          <w:lang w:eastAsia="zh-CN"/>
        </w:rPr>
        <w:t>Jhingran</w:t>
      </w:r>
      <w:proofErr w:type="spellEnd"/>
      <w:r w:rsidRPr="005E4FB4">
        <w:rPr>
          <w:rFonts w:ascii="Book Antiqua" w:eastAsia="宋体" w:hAnsi="Book Antiqua" w:cs="宋体"/>
          <w:lang w:eastAsia="zh-CN"/>
        </w:rPr>
        <w:t xml:space="preserve"> A, Baum G, Song J, Scruggs S, Swartz MC, Cox MG, Lu KH. Response to an exercise intervention after endometrial cancer: differences between obese and non-obese survivors. </w:t>
      </w:r>
      <w:proofErr w:type="spellStart"/>
      <w:r w:rsidRPr="005E4FB4">
        <w:rPr>
          <w:rFonts w:ascii="Book Antiqua" w:eastAsia="宋体" w:hAnsi="Book Antiqua" w:cs="宋体"/>
          <w:i/>
          <w:iCs/>
          <w:lang w:eastAsia="zh-CN"/>
        </w:rPr>
        <w:t>Gynecol</w:t>
      </w:r>
      <w:proofErr w:type="spellEnd"/>
      <w:r w:rsidRPr="005E4FB4">
        <w:rPr>
          <w:rFonts w:ascii="Book Antiqua" w:eastAsia="宋体" w:hAnsi="Book Antiqua" w:cs="宋体"/>
          <w:i/>
          <w:iCs/>
          <w:lang w:eastAsia="zh-CN"/>
        </w:rPr>
        <w:t xml:space="preserve"> </w:t>
      </w:r>
      <w:proofErr w:type="spellStart"/>
      <w:r w:rsidRPr="005E4FB4">
        <w:rPr>
          <w:rFonts w:ascii="Book Antiqua" w:eastAsia="宋体" w:hAnsi="Book Antiqua" w:cs="宋体"/>
          <w:i/>
          <w:iCs/>
          <w:lang w:eastAsia="zh-CN"/>
        </w:rPr>
        <w:t>Oncol</w:t>
      </w:r>
      <w:proofErr w:type="spellEnd"/>
      <w:r w:rsidRPr="005E4FB4">
        <w:rPr>
          <w:rFonts w:ascii="Book Antiqua" w:eastAsia="宋体" w:hAnsi="Book Antiqua" w:cs="宋体"/>
          <w:lang w:eastAsia="zh-CN"/>
        </w:rPr>
        <w:t xml:space="preserve"> 2014; </w:t>
      </w:r>
      <w:r w:rsidRPr="005E4FB4">
        <w:rPr>
          <w:rFonts w:ascii="Book Antiqua" w:eastAsia="宋体" w:hAnsi="Book Antiqua" w:cs="宋体"/>
          <w:b/>
          <w:bCs/>
          <w:lang w:eastAsia="zh-CN"/>
        </w:rPr>
        <w:t>133</w:t>
      </w:r>
      <w:r w:rsidRPr="005E4FB4">
        <w:rPr>
          <w:rFonts w:ascii="Book Antiqua" w:eastAsia="宋体" w:hAnsi="Book Antiqua" w:cs="宋体"/>
          <w:lang w:eastAsia="zh-CN"/>
        </w:rPr>
        <w:t>: 48-55 [PMID: 24680591 DOI: 10.1016/j.ygyno.2014.01.025]</w:t>
      </w:r>
    </w:p>
    <w:p w14:paraId="4E1FC027"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69 </w:t>
      </w:r>
      <w:r w:rsidRPr="005E4FB4">
        <w:rPr>
          <w:rFonts w:ascii="Book Antiqua" w:eastAsia="宋体" w:hAnsi="Book Antiqua" w:cs="宋体"/>
          <w:b/>
          <w:bCs/>
          <w:lang w:eastAsia="zh-CN"/>
        </w:rPr>
        <w:t xml:space="preserve">von </w:t>
      </w:r>
      <w:proofErr w:type="spellStart"/>
      <w:r w:rsidRPr="005E4FB4">
        <w:rPr>
          <w:rFonts w:ascii="Book Antiqua" w:eastAsia="宋体" w:hAnsi="Book Antiqua" w:cs="宋体"/>
          <w:b/>
          <w:bCs/>
          <w:lang w:eastAsia="zh-CN"/>
        </w:rPr>
        <w:t>Gruenigen</w:t>
      </w:r>
      <w:proofErr w:type="spellEnd"/>
      <w:r w:rsidRPr="005E4FB4">
        <w:rPr>
          <w:rFonts w:ascii="Book Antiqua" w:eastAsia="宋体" w:hAnsi="Book Antiqua" w:cs="宋体"/>
          <w:b/>
          <w:bCs/>
          <w:lang w:eastAsia="zh-CN"/>
        </w:rPr>
        <w:t xml:space="preserve"> VE</w:t>
      </w:r>
      <w:r w:rsidRPr="005E4FB4">
        <w:rPr>
          <w:rFonts w:ascii="Book Antiqua" w:eastAsia="宋体" w:hAnsi="Book Antiqua" w:cs="宋体"/>
          <w:lang w:eastAsia="zh-CN"/>
        </w:rPr>
        <w:t xml:space="preserve">, </w:t>
      </w:r>
      <w:proofErr w:type="spellStart"/>
      <w:r w:rsidRPr="005E4FB4">
        <w:rPr>
          <w:rFonts w:ascii="Book Antiqua" w:eastAsia="宋体" w:hAnsi="Book Antiqua" w:cs="宋体"/>
          <w:lang w:eastAsia="zh-CN"/>
        </w:rPr>
        <w:t>Courneya</w:t>
      </w:r>
      <w:proofErr w:type="spellEnd"/>
      <w:r w:rsidRPr="005E4FB4">
        <w:rPr>
          <w:rFonts w:ascii="Book Antiqua" w:eastAsia="宋体" w:hAnsi="Book Antiqua" w:cs="宋体"/>
          <w:lang w:eastAsia="zh-CN"/>
        </w:rPr>
        <w:t xml:space="preserve"> KS, Gibbons HE, Kavanagh MB, Waggoner SE, Lerner E. Feasibility and effectiveness of a lifestyle intervention program in obese endometrial cancer patients: a randomized trial. </w:t>
      </w:r>
      <w:proofErr w:type="spellStart"/>
      <w:r w:rsidRPr="005E4FB4">
        <w:rPr>
          <w:rFonts w:ascii="Book Antiqua" w:eastAsia="宋体" w:hAnsi="Book Antiqua" w:cs="宋体"/>
          <w:i/>
          <w:iCs/>
          <w:lang w:eastAsia="zh-CN"/>
        </w:rPr>
        <w:t>Gynecol</w:t>
      </w:r>
      <w:proofErr w:type="spellEnd"/>
      <w:r w:rsidRPr="005E4FB4">
        <w:rPr>
          <w:rFonts w:ascii="Book Antiqua" w:eastAsia="宋体" w:hAnsi="Book Antiqua" w:cs="宋体"/>
          <w:i/>
          <w:iCs/>
          <w:lang w:eastAsia="zh-CN"/>
        </w:rPr>
        <w:t xml:space="preserve"> </w:t>
      </w:r>
      <w:proofErr w:type="spellStart"/>
      <w:r w:rsidRPr="005E4FB4">
        <w:rPr>
          <w:rFonts w:ascii="Book Antiqua" w:eastAsia="宋体" w:hAnsi="Book Antiqua" w:cs="宋体"/>
          <w:i/>
          <w:iCs/>
          <w:lang w:eastAsia="zh-CN"/>
        </w:rPr>
        <w:t>Oncol</w:t>
      </w:r>
      <w:proofErr w:type="spellEnd"/>
      <w:r w:rsidRPr="005E4FB4">
        <w:rPr>
          <w:rFonts w:ascii="Book Antiqua" w:eastAsia="宋体" w:hAnsi="Book Antiqua" w:cs="宋体"/>
          <w:lang w:eastAsia="zh-CN"/>
        </w:rPr>
        <w:t xml:space="preserve"> 2008; </w:t>
      </w:r>
      <w:r w:rsidRPr="005E4FB4">
        <w:rPr>
          <w:rFonts w:ascii="Book Antiqua" w:eastAsia="宋体" w:hAnsi="Book Antiqua" w:cs="宋体"/>
          <w:b/>
          <w:bCs/>
          <w:lang w:eastAsia="zh-CN"/>
        </w:rPr>
        <w:t>109</w:t>
      </w:r>
      <w:r w:rsidRPr="005E4FB4">
        <w:rPr>
          <w:rFonts w:ascii="Book Antiqua" w:eastAsia="宋体" w:hAnsi="Book Antiqua" w:cs="宋体"/>
          <w:lang w:eastAsia="zh-CN"/>
        </w:rPr>
        <w:t>: 19-26 [PMID: 18243282 DOI: 10.1016/j.ygyno.2007.12.026]</w:t>
      </w:r>
    </w:p>
    <w:p w14:paraId="331B827E"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lastRenderedPageBreak/>
        <w:t xml:space="preserve">70 </w:t>
      </w:r>
      <w:r w:rsidRPr="005E4FB4">
        <w:rPr>
          <w:rFonts w:ascii="Book Antiqua" w:eastAsia="宋体" w:hAnsi="Book Antiqua" w:cs="宋体"/>
          <w:b/>
          <w:bCs/>
          <w:lang w:eastAsia="zh-CN"/>
        </w:rPr>
        <w:t xml:space="preserve">von </w:t>
      </w:r>
      <w:proofErr w:type="spellStart"/>
      <w:r w:rsidRPr="005E4FB4">
        <w:rPr>
          <w:rFonts w:ascii="Book Antiqua" w:eastAsia="宋体" w:hAnsi="Book Antiqua" w:cs="宋体"/>
          <w:b/>
          <w:bCs/>
          <w:lang w:eastAsia="zh-CN"/>
        </w:rPr>
        <w:t>Gruenigen</w:t>
      </w:r>
      <w:proofErr w:type="spellEnd"/>
      <w:r w:rsidRPr="005E4FB4">
        <w:rPr>
          <w:rFonts w:ascii="Book Antiqua" w:eastAsia="宋体" w:hAnsi="Book Antiqua" w:cs="宋体"/>
          <w:b/>
          <w:bCs/>
          <w:lang w:eastAsia="zh-CN"/>
        </w:rPr>
        <w:t xml:space="preserve"> VE</w:t>
      </w:r>
      <w:r w:rsidRPr="005E4FB4">
        <w:rPr>
          <w:rFonts w:ascii="Book Antiqua" w:eastAsia="宋体" w:hAnsi="Book Antiqua" w:cs="宋体"/>
          <w:lang w:eastAsia="zh-CN"/>
        </w:rPr>
        <w:t xml:space="preserve">, Gibbons HE, Kavanagh MB, </w:t>
      </w:r>
      <w:proofErr w:type="spellStart"/>
      <w:r w:rsidRPr="005E4FB4">
        <w:rPr>
          <w:rFonts w:ascii="Book Antiqua" w:eastAsia="宋体" w:hAnsi="Book Antiqua" w:cs="宋体"/>
          <w:lang w:eastAsia="zh-CN"/>
        </w:rPr>
        <w:t>Janata</w:t>
      </w:r>
      <w:proofErr w:type="spellEnd"/>
      <w:r w:rsidRPr="005E4FB4">
        <w:rPr>
          <w:rFonts w:ascii="Book Antiqua" w:eastAsia="宋体" w:hAnsi="Book Antiqua" w:cs="宋体"/>
          <w:lang w:eastAsia="zh-CN"/>
        </w:rPr>
        <w:t xml:space="preserve"> JW, Lerner E, </w:t>
      </w:r>
      <w:proofErr w:type="spellStart"/>
      <w:r w:rsidRPr="005E4FB4">
        <w:rPr>
          <w:rFonts w:ascii="Book Antiqua" w:eastAsia="宋体" w:hAnsi="Book Antiqua" w:cs="宋体"/>
          <w:lang w:eastAsia="zh-CN"/>
        </w:rPr>
        <w:t>Courneya</w:t>
      </w:r>
      <w:proofErr w:type="spellEnd"/>
      <w:r w:rsidRPr="005E4FB4">
        <w:rPr>
          <w:rFonts w:ascii="Book Antiqua" w:eastAsia="宋体" w:hAnsi="Book Antiqua" w:cs="宋体"/>
          <w:lang w:eastAsia="zh-CN"/>
        </w:rPr>
        <w:t xml:space="preserve"> KS. A randomized trial of a lifestyle intervention in obese endometrial cancer survivors: quality of life outcomes and mediators of behavior change. </w:t>
      </w:r>
      <w:r w:rsidRPr="005E4FB4">
        <w:rPr>
          <w:rFonts w:ascii="Book Antiqua" w:eastAsia="宋体" w:hAnsi="Book Antiqua" w:cs="宋体"/>
          <w:i/>
          <w:iCs/>
          <w:lang w:eastAsia="zh-CN"/>
        </w:rPr>
        <w:t xml:space="preserve">Health </w:t>
      </w:r>
      <w:proofErr w:type="spellStart"/>
      <w:r w:rsidRPr="005E4FB4">
        <w:rPr>
          <w:rFonts w:ascii="Book Antiqua" w:eastAsia="宋体" w:hAnsi="Book Antiqua" w:cs="宋体"/>
          <w:i/>
          <w:iCs/>
          <w:lang w:eastAsia="zh-CN"/>
        </w:rPr>
        <w:t>Qual</w:t>
      </w:r>
      <w:proofErr w:type="spellEnd"/>
      <w:r w:rsidRPr="005E4FB4">
        <w:rPr>
          <w:rFonts w:ascii="Book Antiqua" w:eastAsia="宋体" w:hAnsi="Book Antiqua" w:cs="宋体"/>
          <w:i/>
          <w:iCs/>
          <w:lang w:eastAsia="zh-CN"/>
        </w:rPr>
        <w:t xml:space="preserve"> Life Outcomes</w:t>
      </w:r>
      <w:r w:rsidRPr="005E4FB4">
        <w:rPr>
          <w:rFonts w:ascii="Book Antiqua" w:eastAsia="宋体" w:hAnsi="Book Antiqua" w:cs="宋体"/>
          <w:lang w:eastAsia="zh-CN"/>
        </w:rPr>
        <w:t xml:space="preserve"> 2009; </w:t>
      </w:r>
      <w:r w:rsidRPr="005E4FB4">
        <w:rPr>
          <w:rFonts w:ascii="Book Antiqua" w:eastAsia="宋体" w:hAnsi="Book Antiqua" w:cs="宋体"/>
          <w:b/>
          <w:bCs/>
          <w:lang w:eastAsia="zh-CN"/>
        </w:rPr>
        <w:t>7</w:t>
      </w:r>
      <w:r w:rsidRPr="005E4FB4">
        <w:rPr>
          <w:rFonts w:ascii="Book Antiqua" w:eastAsia="宋体" w:hAnsi="Book Antiqua" w:cs="宋体"/>
          <w:lang w:eastAsia="zh-CN"/>
        </w:rPr>
        <w:t>: 17 [PMID: 19243603 DOI: 10.1186/1477-7525-7-17]</w:t>
      </w:r>
    </w:p>
    <w:p w14:paraId="4169EBF2"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71 </w:t>
      </w:r>
      <w:r w:rsidRPr="005E4FB4">
        <w:rPr>
          <w:rFonts w:ascii="Book Antiqua" w:eastAsia="宋体" w:hAnsi="Book Antiqua" w:cs="宋体"/>
          <w:b/>
          <w:bCs/>
          <w:lang w:eastAsia="zh-CN"/>
        </w:rPr>
        <w:t xml:space="preserve">von </w:t>
      </w:r>
      <w:proofErr w:type="spellStart"/>
      <w:r w:rsidRPr="005E4FB4">
        <w:rPr>
          <w:rFonts w:ascii="Book Antiqua" w:eastAsia="宋体" w:hAnsi="Book Antiqua" w:cs="宋体"/>
          <w:b/>
          <w:bCs/>
          <w:lang w:eastAsia="zh-CN"/>
        </w:rPr>
        <w:t>Gruenigen</w:t>
      </w:r>
      <w:proofErr w:type="spellEnd"/>
      <w:r w:rsidRPr="005E4FB4">
        <w:rPr>
          <w:rFonts w:ascii="Book Antiqua" w:eastAsia="宋体" w:hAnsi="Book Antiqua" w:cs="宋体"/>
          <w:b/>
          <w:bCs/>
          <w:lang w:eastAsia="zh-CN"/>
        </w:rPr>
        <w:t xml:space="preserve"> VE</w:t>
      </w:r>
      <w:r w:rsidRPr="005E4FB4">
        <w:rPr>
          <w:rFonts w:ascii="Book Antiqua" w:eastAsia="宋体" w:hAnsi="Book Antiqua" w:cs="宋体"/>
          <w:lang w:eastAsia="zh-CN"/>
        </w:rPr>
        <w:t xml:space="preserve">, Waggoner SE, </w:t>
      </w:r>
      <w:proofErr w:type="spellStart"/>
      <w:r w:rsidRPr="005E4FB4">
        <w:rPr>
          <w:rFonts w:ascii="Book Antiqua" w:eastAsia="宋体" w:hAnsi="Book Antiqua" w:cs="宋体"/>
          <w:lang w:eastAsia="zh-CN"/>
        </w:rPr>
        <w:t>Frasure</w:t>
      </w:r>
      <w:proofErr w:type="spellEnd"/>
      <w:r w:rsidRPr="005E4FB4">
        <w:rPr>
          <w:rFonts w:ascii="Book Antiqua" w:eastAsia="宋体" w:hAnsi="Book Antiqua" w:cs="宋体"/>
          <w:lang w:eastAsia="zh-CN"/>
        </w:rPr>
        <w:t xml:space="preserve"> HE, Kavanagh MB, </w:t>
      </w:r>
      <w:proofErr w:type="spellStart"/>
      <w:r w:rsidRPr="005E4FB4">
        <w:rPr>
          <w:rFonts w:ascii="Book Antiqua" w:eastAsia="宋体" w:hAnsi="Book Antiqua" w:cs="宋体"/>
          <w:lang w:eastAsia="zh-CN"/>
        </w:rPr>
        <w:t>Janata</w:t>
      </w:r>
      <w:proofErr w:type="spellEnd"/>
      <w:r w:rsidRPr="005E4FB4">
        <w:rPr>
          <w:rFonts w:ascii="Book Antiqua" w:eastAsia="宋体" w:hAnsi="Book Antiqua" w:cs="宋体"/>
          <w:lang w:eastAsia="zh-CN"/>
        </w:rPr>
        <w:t xml:space="preserve"> JW, Rose PG, </w:t>
      </w:r>
      <w:proofErr w:type="spellStart"/>
      <w:r w:rsidRPr="005E4FB4">
        <w:rPr>
          <w:rFonts w:ascii="Book Antiqua" w:eastAsia="宋体" w:hAnsi="Book Antiqua" w:cs="宋体"/>
          <w:lang w:eastAsia="zh-CN"/>
        </w:rPr>
        <w:t>Courneya</w:t>
      </w:r>
      <w:proofErr w:type="spellEnd"/>
      <w:r w:rsidRPr="005E4FB4">
        <w:rPr>
          <w:rFonts w:ascii="Book Antiqua" w:eastAsia="宋体" w:hAnsi="Book Antiqua" w:cs="宋体"/>
          <w:lang w:eastAsia="zh-CN"/>
        </w:rPr>
        <w:t xml:space="preserve"> KS, Lerner E. Lifestyle challenges in endometrial cancer survivorship. </w:t>
      </w:r>
      <w:proofErr w:type="spellStart"/>
      <w:r w:rsidRPr="005E4FB4">
        <w:rPr>
          <w:rFonts w:ascii="Book Antiqua" w:eastAsia="宋体" w:hAnsi="Book Antiqua" w:cs="宋体"/>
          <w:i/>
          <w:iCs/>
          <w:lang w:eastAsia="zh-CN"/>
        </w:rPr>
        <w:t>Obstet</w:t>
      </w:r>
      <w:proofErr w:type="spellEnd"/>
      <w:r w:rsidRPr="005E4FB4">
        <w:rPr>
          <w:rFonts w:ascii="Book Antiqua" w:eastAsia="宋体" w:hAnsi="Book Antiqua" w:cs="宋体"/>
          <w:i/>
          <w:iCs/>
          <w:lang w:eastAsia="zh-CN"/>
        </w:rPr>
        <w:t xml:space="preserve"> </w:t>
      </w:r>
      <w:proofErr w:type="spellStart"/>
      <w:r w:rsidRPr="005E4FB4">
        <w:rPr>
          <w:rFonts w:ascii="Book Antiqua" w:eastAsia="宋体" w:hAnsi="Book Antiqua" w:cs="宋体"/>
          <w:i/>
          <w:iCs/>
          <w:lang w:eastAsia="zh-CN"/>
        </w:rPr>
        <w:t>Gynecol</w:t>
      </w:r>
      <w:proofErr w:type="spellEnd"/>
      <w:r w:rsidRPr="005E4FB4">
        <w:rPr>
          <w:rFonts w:ascii="Book Antiqua" w:eastAsia="宋体" w:hAnsi="Book Antiqua" w:cs="宋体"/>
          <w:lang w:eastAsia="zh-CN"/>
        </w:rPr>
        <w:t xml:space="preserve"> 2011; </w:t>
      </w:r>
      <w:r w:rsidRPr="005E4FB4">
        <w:rPr>
          <w:rFonts w:ascii="Book Antiqua" w:eastAsia="宋体" w:hAnsi="Book Antiqua" w:cs="宋体"/>
          <w:b/>
          <w:bCs/>
          <w:lang w:eastAsia="zh-CN"/>
        </w:rPr>
        <w:t>117</w:t>
      </w:r>
      <w:r w:rsidRPr="005E4FB4">
        <w:rPr>
          <w:rFonts w:ascii="Book Antiqua" w:eastAsia="宋体" w:hAnsi="Book Antiqua" w:cs="宋体"/>
          <w:lang w:eastAsia="zh-CN"/>
        </w:rPr>
        <w:t>: 93-100 [PMID: 21173649 DOI: 10.1097/AOG.0b013e31820205b3]</w:t>
      </w:r>
    </w:p>
    <w:p w14:paraId="178D8A65"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72 </w:t>
      </w:r>
      <w:r w:rsidRPr="005E4FB4">
        <w:rPr>
          <w:rFonts w:ascii="Book Antiqua" w:eastAsia="宋体" w:hAnsi="Book Antiqua" w:cs="宋体"/>
          <w:b/>
          <w:bCs/>
          <w:lang w:eastAsia="zh-CN"/>
        </w:rPr>
        <w:t xml:space="preserve">von </w:t>
      </w:r>
      <w:proofErr w:type="spellStart"/>
      <w:r w:rsidRPr="005E4FB4">
        <w:rPr>
          <w:rFonts w:ascii="Book Antiqua" w:eastAsia="宋体" w:hAnsi="Book Antiqua" w:cs="宋体"/>
          <w:b/>
          <w:bCs/>
          <w:lang w:eastAsia="zh-CN"/>
        </w:rPr>
        <w:t>Gruenigen</w:t>
      </w:r>
      <w:proofErr w:type="spellEnd"/>
      <w:r w:rsidRPr="005E4FB4">
        <w:rPr>
          <w:rFonts w:ascii="Book Antiqua" w:eastAsia="宋体" w:hAnsi="Book Antiqua" w:cs="宋体"/>
          <w:b/>
          <w:bCs/>
          <w:lang w:eastAsia="zh-CN"/>
        </w:rPr>
        <w:t xml:space="preserve"> V</w:t>
      </w:r>
      <w:r w:rsidRPr="005E4FB4">
        <w:rPr>
          <w:rFonts w:ascii="Book Antiqua" w:eastAsia="宋体" w:hAnsi="Book Antiqua" w:cs="宋体"/>
          <w:lang w:eastAsia="zh-CN"/>
        </w:rPr>
        <w:t xml:space="preserve">, </w:t>
      </w:r>
      <w:proofErr w:type="spellStart"/>
      <w:r w:rsidRPr="005E4FB4">
        <w:rPr>
          <w:rFonts w:ascii="Book Antiqua" w:eastAsia="宋体" w:hAnsi="Book Antiqua" w:cs="宋体"/>
          <w:lang w:eastAsia="zh-CN"/>
        </w:rPr>
        <w:t>Frasure</w:t>
      </w:r>
      <w:proofErr w:type="spellEnd"/>
      <w:r w:rsidRPr="005E4FB4">
        <w:rPr>
          <w:rFonts w:ascii="Book Antiqua" w:eastAsia="宋体" w:hAnsi="Book Antiqua" w:cs="宋体"/>
          <w:lang w:eastAsia="zh-CN"/>
        </w:rPr>
        <w:t xml:space="preserve"> H, Kavanagh MB, </w:t>
      </w:r>
      <w:proofErr w:type="spellStart"/>
      <w:r w:rsidRPr="005E4FB4">
        <w:rPr>
          <w:rFonts w:ascii="Book Antiqua" w:eastAsia="宋体" w:hAnsi="Book Antiqua" w:cs="宋体"/>
          <w:lang w:eastAsia="zh-CN"/>
        </w:rPr>
        <w:t>Janata</w:t>
      </w:r>
      <w:proofErr w:type="spellEnd"/>
      <w:r w:rsidRPr="005E4FB4">
        <w:rPr>
          <w:rFonts w:ascii="Book Antiqua" w:eastAsia="宋体" w:hAnsi="Book Antiqua" w:cs="宋体"/>
          <w:lang w:eastAsia="zh-CN"/>
        </w:rPr>
        <w:t xml:space="preserve"> J, Waggoner S, Rose P, Lerner E, </w:t>
      </w:r>
      <w:proofErr w:type="spellStart"/>
      <w:r w:rsidRPr="005E4FB4">
        <w:rPr>
          <w:rFonts w:ascii="Book Antiqua" w:eastAsia="宋体" w:hAnsi="Book Antiqua" w:cs="宋体"/>
          <w:lang w:eastAsia="zh-CN"/>
        </w:rPr>
        <w:t>Courneya</w:t>
      </w:r>
      <w:proofErr w:type="spellEnd"/>
      <w:r w:rsidRPr="005E4FB4">
        <w:rPr>
          <w:rFonts w:ascii="Book Antiqua" w:eastAsia="宋体" w:hAnsi="Book Antiqua" w:cs="宋体"/>
          <w:lang w:eastAsia="zh-CN"/>
        </w:rPr>
        <w:t xml:space="preserve"> KS. Survivors of uterine cancer empowered by exercise and healthy diet (SUCCEED): a randomized controlled trial. </w:t>
      </w:r>
      <w:proofErr w:type="spellStart"/>
      <w:r w:rsidRPr="005E4FB4">
        <w:rPr>
          <w:rFonts w:ascii="Book Antiqua" w:eastAsia="宋体" w:hAnsi="Book Antiqua" w:cs="宋体"/>
          <w:i/>
          <w:iCs/>
          <w:lang w:eastAsia="zh-CN"/>
        </w:rPr>
        <w:t>Gynecol</w:t>
      </w:r>
      <w:proofErr w:type="spellEnd"/>
      <w:r w:rsidRPr="005E4FB4">
        <w:rPr>
          <w:rFonts w:ascii="Book Antiqua" w:eastAsia="宋体" w:hAnsi="Book Antiqua" w:cs="宋体"/>
          <w:i/>
          <w:iCs/>
          <w:lang w:eastAsia="zh-CN"/>
        </w:rPr>
        <w:t xml:space="preserve"> </w:t>
      </w:r>
      <w:proofErr w:type="spellStart"/>
      <w:r w:rsidRPr="005E4FB4">
        <w:rPr>
          <w:rFonts w:ascii="Book Antiqua" w:eastAsia="宋体" w:hAnsi="Book Antiqua" w:cs="宋体"/>
          <w:i/>
          <w:iCs/>
          <w:lang w:eastAsia="zh-CN"/>
        </w:rPr>
        <w:t>Oncol</w:t>
      </w:r>
      <w:proofErr w:type="spellEnd"/>
      <w:r w:rsidRPr="005E4FB4">
        <w:rPr>
          <w:rFonts w:ascii="Book Antiqua" w:eastAsia="宋体" w:hAnsi="Book Antiqua" w:cs="宋体"/>
          <w:lang w:eastAsia="zh-CN"/>
        </w:rPr>
        <w:t xml:space="preserve"> 2012; </w:t>
      </w:r>
      <w:r w:rsidRPr="005E4FB4">
        <w:rPr>
          <w:rFonts w:ascii="Book Antiqua" w:eastAsia="宋体" w:hAnsi="Book Antiqua" w:cs="宋体"/>
          <w:b/>
          <w:bCs/>
          <w:lang w:eastAsia="zh-CN"/>
        </w:rPr>
        <w:t>125</w:t>
      </w:r>
      <w:r w:rsidRPr="005E4FB4">
        <w:rPr>
          <w:rFonts w:ascii="Book Antiqua" w:eastAsia="宋体" w:hAnsi="Book Antiqua" w:cs="宋体"/>
          <w:lang w:eastAsia="zh-CN"/>
        </w:rPr>
        <w:t>: 699-704 [PMID: 22465522 DOI: 10.1016/j.ygyno.2012.03.042]</w:t>
      </w:r>
    </w:p>
    <w:p w14:paraId="2C02F240"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73 </w:t>
      </w:r>
      <w:proofErr w:type="spellStart"/>
      <w:r w:rsidRPr="005E4FB4">
        <w:rPr>
          <w:rFonts w:ascii="Book Antiqua" w:eastAsia="宋体" w:hAnsi="Book Antiqua" w:cs="宋体"/>
          <w:b/>
          <w:bCs/>
          <w:lang w:eastAsia="zh-CN"/>
        </w:rPr>
        <w:t>McCarroll</w:t>
      </w:r>
      <w:proofErr w:type="spellEnd"/>
      <w:r w:rsidRPr="005E4FB4">
        <w:rPr>
          <w:rFonts w:ascii="Book Antiqua" w:eastAsia="宋体" w:hAnsi="Book Antiqua" w:cs="宋体"/>
          <w:b/>
          <w:bCs/>
          <w:lang w:eastAsia="zh-CN"/>
        </w:rPr>
        <w:t xml:space="preserve"> ML</w:t>
      </w:r>
      <w:r w:rsidRPr="005E4FB4">
        <w:rPr>
          <w:rFonts w:ascii="Book Antiqua" w:eastAsia="宋体" w:hAnsi="Book Antiqua" w:cs="宋体"/>
          <w:lang w:eastAsia="zh-CN"/>
        </w:rPr>
        <w:t xml:space="preserve">, </w:t>
      </w:r>
      <w:proofErr w:type="spellStart"/>
      <w:r w:rsidRPr="005E4FB4">
        <w:rPr>
          <w:rFonts w:ascii="Book Antiqua" w:eastAsia="宋体" w:hAnsi="Book Antiqua" w:cs="宋体"/>
          <w:lang w:eastAsia="zh-CN"/>
        </w:rPr>
        <w:t>Armbruster</w:t>
      </w:r>
      <w:proofErr w:type="spellEnd"/>
      <w:r w:rsidRPr="005E4FB4">
        <w:rPr>
          <w:rFonts w:ascii="Book Antiqua" w:eastAsia="宋体" w:hAnsi="Book Antiqua" w:cs="宋体"/>
          <w:lang w:eastAsia="zh-CN"/>
        </w:rPr>
        <w:t xml:space="preserve"> S, </w:t>
      </w:r>
      <w:proofErr w:type="spellStart"/>
      <w:r w:rsidRPr="005E4FB4">
        <w:rPr>
          <w:rFonts w:ascii="Book Antiqua" w:eastAsia="宋体" w:hAnsi="Book Antiqua" w:cs="宋体"/>
          <w:lang w:eastAsia="zh-CN"/>
        </w:rPr>
        <w:t>Frasure</w:t>
      </w:r>
      <w:proofErr w:type="spellEnd"/>
      <w:r w:rsidRPr="005E4FB4">
        <w:rPr>
          <w:rFonts w:ascii="Book Antiqua" w:eastAsia="宋体" w:hAnsi="Book Antiqua" w:cs="宋体"/>
          <w:lang w:eastAsia="zh-CN"/>
        </w:rPr>
        <w:t xml:space="preserve"> HE, </w:t>
      </w:r>
      <w:proofErr w:type="spellStart"/>
      <w:r w:rsidRPr="005E4FB4">
        <w:rPr>
          <w:rFonts w:ascii="Book Antiqua" w:eastAsia="宋体" w:hAnsi="Book Antiqua" w:cs="宋体"/>
          <w:lang w:eastAsia="zh-CN"/>
        </w:rPr>
        <w:t>Gothard</w:t>
      </w:r>
      <w:proofErr w:type="spellEnd"/>
      <w:r w:rsidRPr="005E4FB4">
        <w:rPr>
          <w:rFonts w:ascii="Book Antiqua" w:eastAsia="宋体" w:hAnsi="Book Antiqua" w:cs="宋体"/>
          <w:lang w:eastAsia="zh-CN"/>
        </w:rPr>
        <w:t xml:space="preserve"> MD, Gil KM, Kavanagh MB, Waggoner S, von </w:t>
      </w:r>
      <w:proofErr w:type="spellStart"/>
      <w:r w:rsidRPr="005E4FB4">
        <w:rPr>
          <w:rFonts w:ascii="Book Antiqua" w:eastAsia="宋体" w:hAnsi="Book Antiqua" w:cs="宋体"/>
          <w:lang w:eastAsia="zh-CN"/>
        </w:rPr>
        <w:t>Gruenigen</w:t>
      </w:r>
      <w:proofErr w:type="spellEnd"/>
      <w:r w:rsidRPr="005E4FB4">
        <w:rPr>
          <w:rFonts w:ascii="Book Antiqua" w:eastAsia="宋体" w:hAnsi="Book Antiqua" w:cs="宋体"/>
          <w:lang w:eastAsia="zh-CN"/>
        </w:rPr>
        <w:t xml:space="preserve"> VE. Self-efficacy, quality of life, and weight loss in overweight/obese endometrial cancer survivors (SUCCEED): a randomized controlled trial. </w:t>
      </w:r>
      <w:proofErr w:type="spellStart"/>
      <w:r w:rsidRPr="005E4FB4">
        <w:rPr>
          <w:rFonts w:ascii="Book Antiqua" w:eastAsia="宋体" w:hAnsi="Book Antiqua" w:cs="宋体"/>
          <w:i/>
          <w:iCs/>
          <w:lang w:eastAsia="zh-CN"/>
        </w:rPr>
        <w:t>Gynecol</w:t>
      </w:r>
      <w:proofErr w:type="spellEnd"/>
      <w:r w:rsidRPr="005E4FB4">
        <w:rPr>
          <w:rFonts w:ascii="Book Antiqua" w:eastAsia="宋体" w:hAnsi="Book Antiqua" w:cs="宋体"/>
          <w:i/>
          <w:iCs/>
          <w:lang w:eastAsia="zh-CN"/>
        </w:rPr>
        <w:t xml:space="preserve"> </w:t>
      </w:r>
      <w:proofErr w:type="spellStart"/>
      <w:r w:rsidRPr="005E4FB4">
        <w:rPr>
          <w:rFonts w:ascii="Book Antiqua" w:eastAsia="宋体" w:hAnsi="Book Antiqua" w:cs="宋体"/>
          <w:i/>
          <w:iCs/>
          <w:lang w:eastAsia="zh-CN"/>
        </w:rPr>
        <w:t>Oncol</w:t>
      </w:r>
      <w:proofErr w:type="spellEnd"/>
      <w:r w:rsidRPr="005E4FB4">
        <w:rPr>
          <w:rFonts w:ascii="Book Antiqua" w:eastAsia="宋体" w:hAnsi="Book Antiqua" w:cs="宋体"/>
          <w:lang w:eastAsia="zh-CN"/>
        </w:rPr>
        <w:t xml:space="preserve"> 2014; </w:t>
      </w:r>
      <w:r w:rsidRPr="005E4FB4">
        <w:rPr>
          <w:rFonts w:ascii="Book Antiqua" w:eastAsia="宋体" w:hAnsi="Book Antiqua" w:cs="宋体"/>
          <w:b/>
          <w:bCs/>
          <w:lang w:eastAsia="zh-CN"/>
        </w:rPr>
        <w:t>132</w:t>
      </w:r>
      <w:r w:rsidRPr="005E4FB4">
        <w:rPr>
          <w:rFonts w:ascii="Book Antiqua" w:eastAsia="宋体" w:hAnsi="Book Antiqua" w:cs="宋体"/>
          <w:lang w:eastAsia="zh-CN"/>
        </w:rPr>
        <w:t>: 397-402 [PMID: 24369301 DOI: 10.1016/j.ygyno.2013.12.023]</w:t>
      </w:r>
    </w:p>
    <w:p w14:paraId="08144583" w14:textId="77777777" w:rsidR="005E4FB4" w:rsidRPr="005E4FB4" w:rsidRDefault="005E4FB4" w:rsidP="005E4FB4">
      <w:pPr>
        <w:spacing w:line="360" w:lineRule="auto"/>
        <w:jc w:val="both"/>
        <w:rPr>
          <w:rFonts w:ascii="Book Antiqua" w:eastAsia="宋体" w:hAnsi="Book Antiqua" w:cs="宋体"/>
          <w:lang w:eastAsia="zh-CN"/>
        </w:rPr>
      </w:pPr>
      <w:proofErr w:type="gramStart"/>
      <w:r w:rsidRPr="005E4FB4">
        <w:rPr>
          <w:rFonts w:ascii="Book Antiqua" w:eastAsia="宋体" w:hAnsi="Book Antiqua" w:cs="宋体"/>
          <w:lang w:eastAsia="zh-CN"/>
        </w:rPr>
        <w:t xml:space="preserve">74 </w:t>
      </w:r>
      <w:proofErr w:type="spellStart"/>
      <w:r w:rsidRPr="005E4FB4">
        <w:rPr>
          <w:rFonts w:ascii="Book Antiqua" w:eastAsia="宋体" w:hAnsi="Book Antiqua" w:cs="宋体"/>
          <w:b/>
          <w:bCs/>
          <w:lang w:eastAsia="zh-CN"/>
        </w:rPr>
        <w:t>Sorosky</w:t>
      </w:r>
      <w:proofErr w:type="spellEnd"/>
      <w:r w:rsidRPr="005E4FB4">
        <w:rPr>
          <w:rFonts w:ascii="Book Antiqua" w:eastAsia="宋体" w:hAnsi="Book Antiqua" w:cs="宋体"/>
          <w:b/>
          <w:bCs/>
          <w:lang w:eastAsia="zh-CN"/>
        </w:rPr>
        <w:t xml:space="preserve"> JI</w:t>
      </w:r>
      <w:r w:rsidRPr="005E4FB4">
        <w:rPr>
          <w:rFonts w:ascii="Book Antiqua" w:eastAsia="宋体" w:hAnsi="Book Antiqua" w:cs="宋体"/>
          <w:lang w:eastAsia="zh-CN"/>
        </w:rPr>
        <w:t>.</w:t>
      </w:r>
      <w:proofErr w:type="gramEnd"/>
      <w:r w:rsidRPr="005E4FB4">
        <w:rPr>
          <w:rFonts w:ascii="Book Antiqua" w:eastAsia="宋体" w:hAnsi="Book Antiqua" w:cs="宋体"/>
          <w:lang w:eastAsia="zh-CN"/>
        </w:rPr>
        <w:t xml:space="preserve"> Endometrial cancer. </w:t>
      </w:r>
      <w:proofErr w:type="spellStart"/>
      <w:r w:rsidRPr="005E4FB4">
        <w:rPr>
          <w:rFonts w:ascii="Book Antiqua" w:eastAsia="宋体" w:hAnsi="Book Antiqua" w:cs="宋体"/>
          <w:i/>
          <w:iCs/>
          <w:lang w:eastAsia="zh-CN"/>
        </w:rPr>
        <w:t>Obstet</w:t>
      </w:r>
      <w:proofErr w:type="spellEnd"/>
      <w:r w:rsidRPr="005E4FB4">
        <w:rPr>
          <w:rFonts w:ascii="Book Antiqua" w:eastAsia="宋体" w:hAnsi="Book Antiqua" w:cs="宋体"/>
          <w:i/>
          <w:iCs/>
          <w:lang w:eastAsia="zh-CN"/>
        </w:rPr>
        <w:t xml:space="preserve"> </w:t>
      </w:r>
      <w:proofErr w:type="spellStart"/>
      <w:r w:rsidRPr="005E4FB4">
        <w:rPr>
          <w:rFonts w:ascii="Book Antiqua" w:eastAsia="宋体" w:hAnsi="Book Antiqua" w:cs="宋体"/>
          <w:i/>
          <w:iCs/>
          <w:lang w:eastAsia="zh-CN"/>
        </w:rPr>
        <w:t>Gynecol</w:t>
      </w:r>
      <w:proofErr w:type="spellEnd"/>
      <w:r w:rsidRPr="005E4FB4">
        <w:rPr>
          <w:rFonts w:ascii="Book Antiqua" w:eastAsia="宋体" w:hAnsi="Book Antiqua" w:cs="宋体"/>
          <w:lang w:eastAsia="zh-CN"/>
        </w:rPr>
        <w:t xml:space="preserve"> 2008; </w:t>
      </w:r>
      <w:r w:rsidRPr="005E4FB4">
        <w:rPr>
          <w:rFonts w:ascii="Book Antiqua" w:eastAsia="宋体" w:hAnsi="Book Antiqua" w:cs="宋体"/>
          <w:b/>
          <w:bCs/>
          <w:lang w:eastAsia="zh-CN"/>
        </w:rPr>
        <w:t>111</w:t>
      </w:r>
      <w:r w:rsidRPr="005E4FB4">
        <w:rPr>
          <w:rFonts w:ascii="Book Antiqua" w:eastAsia="宋体" w:hAnsi="Book Antiqua" w:cs="宋体"/>
          <w:lang w:eastAsia="zh-CN"/>
        </w:rPr>
        <w:t>: 436-447 [PMID: 18238985 DOI: 10.1097/AOG.0b013e318162f690]</w:t>
      </w:r>
    </w:p>
    <w:p w14:paraId="0CBB7847"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75 </w:t>
      </w:r>
      <w:r w:rsidRPr="005E4FB4">
        <w:rPr>
          <w:rFonts w:ascii="Book Antiqua" w:eastAsia="宋体" w:hAnsi="Book Antiqua" w:cs="宋体"/>
          <w:b/>
          <w:bCs/>
          <w:lang w:eastAsia="zh-CN"/>
        </w:rPr>
        <w:t>Chapman JA</w:t>
      </w:r>
      <w:r w:rsidRPr="005E4FB4">
        <w:rPr>
          <w:rFonts w:ascii="Book Antiqua" w:eastAsia="宋体" w:hAnsi="Book Antiqua" w:cs="宋体"/>
          <w:lang w:eastAsia="zh-CN"/>
        </w:rPr>
        <w:t xml:space="preserve">, </w:t>
      </w:r>
      <w:proofErr w:type="spellStart"/>
      <w:r w:rsidRPr="005E4FB4">
        <w:rPr>
          <w:rFonts w:ascii="Book Antiqua" w:eastAsia="宋体" w:hAnsi="Book Antiqua" w:cs="宋体"/>
          <w:lang w:eastAsia="zh-CN"/>
        </w:rPr>
        <w:t>DiSaia</w:t>
      </w:r>
      <w:proofErr w:type="spellEnd"/>
      <w:r w:rsidRPr="005E4FB4">
        <w:rPr>
          <w:rFonts w:ascii="Book Antiqua" w:eastAsia="宋体" w:hAnsi="Book Antiqua" w:cs="宋体"/>
          <w:lang w:eastAsia="zh-CN"/>
        </w:rPr>
        <w:t xml:space="preserve"> PJ, </w:t>
      </w:r>
      <w:proofErr w:type="spellStart"/>
      <w:r w:rsidRPr="005E4FB4">
        <w:rPr>
          <w:rFonts w:ascii="Book Antiqua" w:eastAsia="宋体" w:hAnsi="Book Antiqua" w:cs="宋体"/>
          <w:lang w:eastAsia="zh-CN"/>
        </w:rPr>
        <w:t>Osann</w:t>
      </w:r>
      <w:proofErr w:type="spellEnd"/>
      <w:r w:rsidRPr="005E4FB4">
        <w:rPr>
          <w:rFonts w:ascii="Book Antiqua" w:eastAsia="宋体" w:hAnsi="Book Antiqua" w:cs="宋体"/>
          <w:lang w:eastAsia="zh-CN"/>
        </w:rPr>
        <w:t xml:space="preserve"> K, Roth PD, </w:t>
      </w:r>
      <w:proofErr w:type="spellStart"/>
      <w:r w:rsidRPr="005E4FB4">
        <w:rPr>
          <w:rFonts w:ascii="Book Antiqua" w:eastAsia="宋体" w:hAnsi="Book Antiqua" w:cs="宋体"/>
          <w:lang w:eastAsia="zh-CN"/>
        </w:rPr>
        <w:t>Gillotte</w:t>
      </w:r>
      <w:proofErr w:type="spellEnd"/>
      <w:r w:rsidRPr="005E4FB4">
        <w:rPr>
          <w:rFonts w:ascii="Book Antiqua" w:eastAsia="宋体" w:hAnsi="Book Antiqua" w:cs="宋体"/>
          <w:lang w:eastAsia="zh-CN"/>
        </w:rPr>
        <w:t xml:space="preserve"> DL, Berman ML. Estrogen replacement in surgical stage I and II endometrial cancer survivors. </w:t>
      </w:r>
      <w:r w:rsidRPr="005E4FB4">
        <w:rPr>
          <w:rFonts w:ascii="Book Antiqua" w:eastAsia="宋体" w:hAnsi="Book Antiqua" w:cs="宋体"/>
          <w:i/>
          <w:iCs/>
          <w:lang w:eastAsia="zh-CN"/>
        </w:rPr>
        <w:t xml:space="preserve">Am J </w:t>
      </w:r>
      <w:proofErr w:type="spellStart"/>
      <w:r w:rsidRPr="005E4FB4">
        <w:rPr>
          <w:rFonts w:ascii="Book Antiqua" w:eastAsia="宋体" w:hAnsi="Book Antiqua" w:cs="宋体"/>
          <w:i/>
          <w:iCs/>
          <w:lang w:eastAsia="zh-CN"/>
        </w:rPr>
        <w:t>Obstet</w:t>
      </w:r>
      <w:proofErr w:type="spellEnd"/>
      <w:r w:rsidRPr="005E4FB4">
        <w:rPr>
          <w:rFonts w:ascii="Book Antiqua" w:eastAsia="宋体" w:hAnsi="Book Antiqua" w:cs="宋体"/>
          <w:i/>
          <w:iCs/>
          <w:lang w:eastAsia="zh-CN"/>
        </w:rPr>
        <w:t xml:space="preserve"> </w:t>
      </w:r>
      <w:proofErr w:type="spellStart"/>
      <w:r w:rsidRPr="005E4FB4">
        <w:rPr>
          <w:rFonts w:ascii="Book Antiqua" w:eastAsia="宋体" w:hAnsi="Book Antiqua" w:cs="宋体"/>
          <w:i/>
          <w:iCs/>
          <w:lang w:eastAsia="zh-CN"/>
        </w:rPr>
        <w:t>Gynecol</w:t>
      </w:r>
      <w:proofErr w:type="spellEnd"/>
      <w:r w:rsidRPr="005E4FB4">
        <w:rPr>
          <w:rFonts w:ascii="Book Antiqua" w:eastAsia="宋体" w:hAnsi="Book Antiqua" w:cs="宋体"/>
          <w:lang w:eastAsia="zh-CN"/>
        </w:rPr>
        <w:t xml:space="preserve"> 1996; </w:t>
      </w:r>
      <w:r w:rsidRPr="005E4FB4">
        <w:rPr>
          <w:rFonts w:ascii="Book Antiqua" w:eastAsia="宋体" w:hAnsi="Book Antiqua" w:cs="宋体"/>
          <w:b/>
          <w:bCs/>
          <w:lang w:eastAsia="zh-CN"/>
        </w:rPr>
        <w:t>175</w:t>
      </w:r>
      <w:r w:rsidRPr="005E4FB4">
        <w:rPr>
          <w:rFonts w:ascii="Book Antiqua" w:eastAsia="宋体" w:hAnsi="Book Antiqua" w:cs="宋体"/>
          <w:lang w:eastAsia="zh-CN"/>
        </w:rPr>
        <w:t>: 1195-1200 [PMID: 8942487]</w:t>
      </w:r>
    </w:p>
    <w:p w14:paraId="0F01EC6D" w14:textId="77777777" w:rsidR="005E4FB4" w:rsidRPr="005E4FB4" w:rsidRDefault="005E4FB4" w:rsidP="005E4FB4">
      <w:pPr>
        <w:spacing w:line="360" w:lineRule="auto"/>
        <w:jc w:val="both"/>
        <w:rPr>
          <w:rFonts w:ascii="Book Antiqua" w:eastAsia="宋体" w:hAnsi="Book Antiqua" w:cs="宋体"/>
          <w:lang w:eastAsia="zh-CN"/>
        </w:rPr>
      </w:pPr>
      <w:proofErr w:type="gramStart"/>
      <w:r w:rsidRPr="005E4FB4">
        <w:rPr>
          <w:rFonts w:ascii="Book Antiqua" w:eastAsia="宋体" w:hAnsi="Book Antiqua" w:cs="宋体"/>
          <w:lang w:eastAsia="zh-CN"/>
        </w:rPr>
        <w:t xml:space="preserve">76 </w:t>
      </w:r>
      <w:proofErr w:type="spellStart"/>
      <w:r w:rsidRPr="005E4FB4">
        <w:rPr>
          <w:rFonts w:ascii="Book Antiqua" w:eastAsia="宋体" w:hAnsi="Book Antiqua" w:cs="宋体"/>
          <w:b/>
          <w:bCs/>
          <w:lang w:eastAsia="zh-CN"/>
        </w:rPr>
        <w:t>Barakat</w:t>
      </w:r>
      <w:proofErr w:type="spellEnd"/>
      <w:r w:rsidRPr="005E4FB4">
        <w:rPr>
          <w:rFonts w:ascii="Book Antiqua" w:eastAsia="宋体" w:hAnsi="Book Antiqua" w:cs="宋体"/>
          <w:b/>
          <w:bCs/>
          <w:lang w:eastAsia="zh-CN"/>
        </w:rPr>
        <w:t xml:space="preserve"> RR</w:t>
      </w:r>
      <w:r w:rsidRPr="005E4FB4">
        <w:rPr>
          <w:rFonts w:ascii="Book Antiqua" w:eastAsia="宋体" w:hAnsi="Book Antiqua" w:cs="宋体"/>
          <w:lang w:eastAsia="zh-CN"/>
        </w:rPr>
        <w:t xml:space="preserve">, Bundy BN, </w:t>
      </w:r>
      <w:proofErr w:type="spellStart"/>
      <w:r w:rsidRPr="005E4FB4">
        <w:rPr>
          <w:rFonts w:ascii="Book Antiqua" w:eastAsia="宋体" w:hAnsi="Book Antiqua" w:cs="宋体"/>
          <w:lang w:eastAsia="zh-CN"/>
        </w:rPr>
        <w:t>Spirtos</w:t>
      </w:r>
      <w:proofErr w:type="spellEnd"/>
      <w:r w:rsidRPr="005E4FB4">
        <w:rPr>
          <w:rFonts w:ascii="Book Antiqua" w:eastAsia="宋体" w:hAnsi="Book Antiqua" w:cs="宋体"/>
          <w:lang w:eastAsia="zh-CN"/>
        </w:rPr>
        <w:t xml:space="preserve"> NM, Bell J, </w:t>
      </w:r>
      <w:proofErr w:type="spellStart"/>
      <w:r w:rsidRPr="005E4FB4">
        <w:rPr>
          <w:rFonts w:ascii="Book Antiqua" w:eastAsia="宋体" w:hAnsi="Book Antiqua" w:cs="宋体"/>
          <w:lang w:eastAsia="zh-CN"/>
        </w:rPr>
        <w:t>Mannel</w:t>
      </w:r>
      <w:proofErr w:type="spellEnd"/>
      <w:r w:rsidRPr="005E4FB4">
        <w:rPr>
          <w:rFonts w:ascii="Book Antiqua" w:eastAsia="宋体" w:hAnsi="Book Antiqua" w:cs="宋体"/>
          <w:lang w:eastAsia="zh-CN"/>
        </w:rPr>
        <w:t xml:space="preserve"> RS.</w:t>
      </w:r>
      <w:proofErr w:type="gramEnd"/>
      <w:r w:rsidRPr="005E4FB4">
        <w:rPr>
          <w:rFonts w:ascii="Book Antiqua" w:eastAsia="宋体" w:hAnsi="Book Antiqua" w:cs="宋体"/>
          <w:lang w:eastAsia="zh-CN"/>
        </w:rPr>
        <w:t xml:space="preserve"> Randomized double-blind trial of estrogen replacement therapy versus placebo in stage </w:t>
      </w:r>
      <w:proofErr w:type="gramStart"/>
      <w:r w:rsidRPr="005E4FB4">
        <w:rPr>
          <w:rFonts w:ascii="Book Antiqua" w:eastAsia="宋体" w:hAnsi="Book Antiqua" w:cs="宋体"/>
          <w:lang w:eastAsia="zh-CN"/>
        </w:rPr>
        <w:t>I or II endometrial cancer</w:t>
      </w:r>
      <w:proofErr w:type="gramEnd"/>
      <w:r w:rsidRPr="005E4FB4">
        <w:rPr>
          <w:rFonts w:ascii="Book Antiqua" w:eastAsia="宋体" w:hAnsi="Book Antiqua" w:cs="宋体"/>
          <w:lang w:eastAsia="zh-CN"/>
        </w:rPr>
        <w:t xml:space="preserve">: a Gynecologic Oncology Group Study. </w:t>
      </w:r>
      <w:r w:rsidRPr="005E4FB4">
        <w:rPr>
          <w:rFonts w:ascii="Book Antiqua" w:eastAsia="宋体" w:hAnsi="Book Antiqua" w:cs="宋体"/>
          <w:i/>
          <w:iCs/>
          <w:lang w:eastAsia="zh-CN"/>
        </w:rPr>
        <w:t xml:space="preserve">J </w:t>
      </w:r>
      <w:proofErr w:type="spellStart"/>
      <w:r w:rsidRPr="005E4FB4">
        <w:rPr>
          <w:rFonts w:ascii="Book Antiqua" w:eastAsia="宋体" w:hAnsi="Book Antiqua" w:cs="宋体"/>
          <w:i/>
          <w:iCs/>
          <w:lang w:eastAsia="zh-CN"/>
        </w:rPr>
        <w:t>Clin</w:t>
      </w:r>
      <w:proofErr w:type="spellEnd"/>
      <w:r w:rsidRPr="005E4FB4">
        <w:rPr>
          <w:rFonts w:ascii="Book Antiqua" w:eastAsia="宋体" w:hAnsi="Book Antiqua" w:cs="宋体"/>
          <w:i/>
          <w:iCs/>
          <w:lang w:eastAsia="zh-CN"/>
        </w:rPr>
        <w:t xml:space="preserve"> </w:t>
      </w:r>
      <w:proofErr w:type="spellStart"/>
      <w:r w:rsidRPr="005E4FB4">
        <w:rPr>
          <w:rFonts w:ascii="Book Antiqua" w:eastAsia="宋体" w:hAnsi="Book Antiqua" w:cs="宋体"/>
          <w:i/>
          <w:iCs/>
          <w:lang w:eastAsia="zh-CN"/>
        </w:rPr>
        <w:t>Oncol</w:t>
      </w:r>
      <w:proofErr w:type="spellEnd"/>
      <w:r w:rsidRPr="005E4FB4">
        <w:rPr>
          <w:rFonts w:ascii="Book Antiqua" w:eastAsia="宋体" w:hAnsi="Book Antiqua" w:cs="宋体"/>
          <w:lang w:eastAsia="zh-CN"/>
        </w:rPr>
        <w:t xml:space="preserve"> 2006; </w:t>
      </w:r>
      <w:r w:rsidRPr="005E4FB4">
        <w:rPr>
          <w:rFonts w:ascii="Book Antiqua" w:eastAsia="宋体" w:hAnsi="Book Antiqua" w:cs="宋体"/>
          <w:b/>
          <w:bCs/>
          <w:lang w:eastAsia="zh-CN"/>
        </w:rPr>
        <w:t>24</w:t>
      </w:r>
      <w:r w:rsidRPr="005E4FB4">
        <w:rPr>
          <w:rFonts w:ascii="Book Antiqua" w:eastAsia="宋体" w:hAnsi="Book Antiqua" w:cs="宋体"/>
          <w:lang w:eastAsia="zh-CN"/>
        </w:rPr>
        <w:t>: 587-592 [PMID: 16446331]</w:t>
      </w:r>
    </w:p>
    <w:p w14:paraId="57D7C0A7"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77 </w:t>
      </w:r>
      <w:proofErr w:type="spellStart"/>
      <w:r w:rsidRPr="005E4FB4">
        <w:rPr>
          <w:rFonts w:ascii="Book Antiqua" w:eastAsia="宋体" w:hAnsi="Book Antiqua" w:cs="宋体"/>
          <w:b/>
          <w:bCs/>
          <w:lang w:eastAsia="zh-CN"/>
        </w:rPr>
        <w:t>Erkanli</w:t>
      </w:r>
      <w:proofErr w:type="spellEnd"/>
      <w:r w:rsidRPr="005E4FB4">
        <w:rPr>
          <w:rFonts w:ascii="Book Antiqua" w:eastAsia="宋体" w:hAnsi="Book Antiqua" w:cs="宋体"/>
          <w:b/>
          <w:bCs/>
          <w:lang w:eastAsia="zh-CN"/>
        </w:rPr>
        <w:t xml:space="preserve"> S</w:t>
      </w:r>
      <w:r w:rsidRPr="005E4FB4">
        <w:rPr>
          <w:rFonts w:ascii="Book Antiqua" w:eastAsia="宋体" w:hAnsi="Book Antiqua" w:cs="宋体"/>
          <w:lang w:eastAsia="zh-CN"/>
        </w:rPr>
        <w:t xml:space="preserve">, </w:t>
      </w:r>
      <w:proofErr w:type="spellStart"/>
      <w:r w:rsidRPr="005E4FB4">
        <w:rPr>
          <w:rFonts w:ascii="Book Antiqua" w:eastAsia="宋体" w:hAnsi="Book Antiqua" w:cs="宋体"/>
          <w:lang w:eastAsia="zh-CN"/>
        </w:rPr>
        <w:t>Ayhan</w:t>
      </w:r>
      <w:proofErr w:type="spellEnd"/>
      <w:r w:rsidRPr="005E4FB4">
        <w:rPr>
          <w:rFonts w:ascii="Book Antiqua" w:eastAsia="宋体" w:hAnsi="Book Antiqua" w:cs="宋体"/>
          <w:lang w:eastAsia="zh-CN"/>
        </w:rPr>
        <w:t xml:space="preserve"> A. Fertility-sparing therapy in young women with endometrial cancer: 2010 update. </w:t>
      </w:r>
      <w:proofErr w:type="spellStart"/>
      <w:r w:rsidRPr="005E4FB4">
        <w:rPr>
          <w:rFonts w:ascii="Book Antiqua" w:eastAsia="宋体" w:hAnsi="Book Antiqua" w:cs="宋体"/>
          <w:i/>
          <w:iCs/>
          <w:lang w:eastAsia="zh-CN"/>
        </w:rPr>
        <w:t>Int</w:t>
      </w:r>
      <w:proofErr w:type="spellEnd"/>
      <w:r w:rsidRPr="005E4FB4">
        <w:rPr>
          <w:rFonts w:ascii="Book Antiqua" w:eastAsia="宋体" w:hAnsi="Book Antiqua" w:cs="宋体"/>
          <w:i/>
          <w:iCs/>
          <w:lang w:eastAsia="zh-CN"/>
        </w:rPr>
        <w:t xml:space="preserve"> J </w:t>
      </w:r>
      <w:proofErr w:type="spellStart"/>
      <w:r w:rsidRPr="005E4FB4">
        <w:rPr>
          <w:rFonts w:ascii="Book Antiqua" w:eastAsia="宋体" w:hAnsi="Book Antiqua" w:cs="宋体"/>
          <w:i/>
          <w:iCs/>
          <w:lang w:eastAsia="zh-CN"/>
        </w:rPr>
        <w:t>Gynecol</w:t>
      </w:r>
      <w:proofErr w:type="spellEnd"/>
      <w:r w:rsidRPr="005E4FB4">
        <w:rPr>
          <w:rFonts w:ascii="Book Antiqua" w:eastAsia="宋体" w:hAnsi="Book Antiqua" w:cs="宋体"/>
          <w:i/>
          <w:iCs/>
          <w:lang w:eastAsia="zh-CN"/>
        </w:rPr>
        <w:t xml:space="preserve"> Cancer</w:t>
      </w:r>
      <w:r w:rsidRPr="005E4FB4">
        <w:rPr>
          <w:rFonts w:ascii="Book Antiqua" w:eastAsia="宋体" w:hAnsi="Book Antiqua" w:cs="宋体"/>
          <w:lang w:eastAsia="zh-CN"/>
        </w:rPr>
        <w:t xml:space="preserve"> 2010; </w:t>
      </w:r>
      <w:r w:rsidRPr="005E4FB4">
        <w:rPr>
          <w:rFonts w:ascii="Book Antiqua" w:eastAsia="宋体" w:hAnsi="Book Antiqua" w:cs="宋体"/>
          <w:b/>
          <w:bCs/>
          <w:lang w:eastAsia="zh-CN"/>
        </w:rPr>
        <w:t>20</w:t>
      </w:r>
      <w:r w:rsidRPr="005E4FB4">
        <w:rPr>
          <w:rFonts w:ascii="Book Antiqua" w:eastAsia="宋体" w:hAnsi="Book Antiqua" w:cs="宋体"/>
          <w:lang w:eastAsia="zh-CN"/>
        </w:rPr>
        <w:t>: 1170-1187 [PMID: 21495221]</w:t>
      </w:r>
    </w:p>
    <w:p w14:paraId="0B06A335"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lastRenderedPageBreak/>
        <w:t xml:space="preserve">78 </w:t>
      </w:r>
      <w:r w:rsidRPr="005E4FB4">
        <w:rPr>
          <w:rFonts w:ascii="Book Antiqua" w:eastAsia="宋体" w:hAnsi="Book Antiqua" w:cs="宋体"/>
          <w:b/>
          <w:bCs/>
          <w:lang w:eastAsia="zh-CN"/>
        </w:rPr>
        <w:t>Sun C</w:t>
      </w:r>
      <w:r w:rsidRPr="005E4FB4">
        <w:rPr>
          <w:rFonts w:ascii="Book Antiqua" w:eastAsia="宋体" w:hAnsi="Book Antiqua" w:cs="宋体"/>
          <w:lang w:eastAsia="zh-CN"/>
        </w:rPr>
        <w:t xml:space="preserve">, Chen G, Yang Z, Jiang J, Yang X, Li N, Zhou B, Zhu T, Wei J, </w:t>
      </w:r>
      <w:proofErr w:type="spellStart"/>
      <w:r w:rsidRPr="005E4FB4">
        <w:rPr>
          <w:rFonts w:ascii="Book Antiqua" w:eastAsia="宋体" w:hAnsi="Book Antiqua" w:cs="宋体"/>
          <w:lang w:eastAsia="zh-CN"/>
        </w:rPr>
        <w:t>Weng</w:t>
      </w:r>
      <w:proofErr w:type="spellEnd"/>
      <w:r w:rsidRPr="005E4FB4">
        <w:rPr>
          <w:rFonts w:ascii="Book Antiqua" w:eastAsia="宋体" w:hAnsi="Book Antiqua" w:cs="宋体"/>
          <w:lang w:eastAsia="zh-CN"/>
        </w:rPr>
        <w:t xml:space="preserve"> D, Ma D, Wang C, Kong B. Safety of ovarian preservation in young patients with early-stage endometrial cancer: a retrospective study and meta-analysis. </w:t>
      </w:r>
      <w:proofErr w:type="spellStart"/>
      <w:r w:rsidRPr="005E4FB4">
        <w:rPr>
          <w:rFonts w:ascii="Book Antiqua" w:eastAsia="宋体" w:hAnsi="Book Antiqua" w:cs="宋体"/>
          <w:i/>
          <w:iCs/>
          <w:lang w:eastAsia="zh-CN"/>
        </w:rPr>
        <w:t>Fertil</w:t>
      </w:r>
      <w:proofErr w:type="spellEnd"/>
      <w:r w:rsidRPr="005E4FB4">
        <w:rPr>
          <w:rFonts w:ascii="Book Antiqua" w:eastAsia="宋体" w:hAnsi="Book Antiqua" w:cs="宋体"/>
          <w:i/>
          <w:iCs/>
          <w:lang w:eastAsia="zh-CN"/>
        </w:rPr>
        <w:t xml:space="preserve"> </w:t>
      </w:r>
      <w:proofErr w:type="spellStart"/>
      <w:r w:rsidRPr="005E4FB4">
        <w:rPr>
          <w:rFonts w:ascii="Book Antiqua" w:eastAsia="宋体" w:hAnsi="Book Antiqua" w:cs="宋体"/>
          <w:i/>
          <w:iCs/>
          <w:lang w:eastAsia="zh-CN"/>
        </w:rPr>
        <w:t>Steril</w:t>
      </w:r>
      <w:proofErr w:type="spellEnd"/>
      <w:r w:rsidRPr="005E4FB4">
        <w:rPr>
          <w:rFonts w:ascii="Book Antiqua" w:eastAsia="宋体" w:hAnsi="Book Antiqua" w:cs="宋体"/>
          <w:lang w:eastAsia="zh-CN"/>
        </w:rPr>
        <w:t xml:space="preserve"> 2013; </w:t>
      </w:r>
      <w:r w:rsidRPr="005E4FB4">
        <w:rPr>
          <w:rFonts w:ascii="Book Antiqua" w:eastAsia="宋体" w:hAnsi="Book Antiqua" w:cs="宋体"/>
          <w:b/>
          <w:bCs/>
          <w:lang w:eastAsia="zh-CN"/>
        </w:rPr>
        <w:t>100</w:t>
      </w:r>
      <w:r w:rsidRPr="005E4FB4">
        <w:rPr>
          <w:rFonts w:ascii="Book Antiqua" w:eastAsia="宋体" w:hAnsi="Book Antiqua" w:cs="宋体"/>
          <w:lang w:eastAsia="zh-CN"/>
        </w:rPr>
        <w:t>: 782-787 [PMID: 23830105 DOI: 10.1016/j.fertnstert.2013.05.032]</w:t>
      </w:r>
    </w:p>
    <w:p w14:paraId="18AFE83F" w14:textId="77777777" w:rsidR="005E4FB4" w:rsidRPr="005E4FB4" w:rsidRDefault="005E4FB4" w:rsidP="005E4FB4">
      <w:pPr>
        <w:spacing w:line="360" w:lineRule="auto"/>
        <w:jc w:val="both"/>
        <w:rPr>
          <w:rFonts w:ascii="Book Antiqua" w:eastAsia="宋体" w:hAnsi="Book Antiqua" w:cs="宋体"/>
          <w:lang w:eastAsia="zh-CN"/>
        </w:rPr>
      </w:pPr>
      <w:proofErr w:type="gramStart"/>
      <w:r w:rsidRPr="005E4FB4">
        <w:rPr>
          <w:rFonts w:ascii="Book Antiqua" w:eastAsia="宋体" w:hAnsi="Book Antiqua" w:cs="宋体"/>
          <w:lang w:eastAsia="zh-CN"/>
        </w:rPr>
        <w:t xml:space="preserve">79 </w:t>
      </w:r>
      <w:proofErr w:type="spellStart"/>
      <w:r w:rsidRPr="005E4FB4">
        <w:rPr>
          <w:rFonts w:ascii="Book Antiqua" w:eastAsia="宋体" w:hAnsi="Book Antiqua" w:cs="宋体"/>
          <w:b/>
          <w:bCs/>
          <w:lang w:eastAsia="zh-CN"/>
        </w:rPr>
        <w:t>Hemminki</w:t>
      </w:r>
      <w:proofErr w:type="spellEnd"/>
      <w:r w:rsidRPr="005E4FB4">
        <w:rPr>
          <w:rFonts w:ascii="Book Antiqua" w:eastAsia="宋体" w:hAnsi="Book Antiqua" w:cs="宋体"/>
          <w:b/>
          <w:bCs/>
          <w:lang w:eastAsia="zh-CN"/>
        </w:rPr>
        <w:t xml:space="preserve"> K</w:t>
      </w:r>
      <w:r w:rsidRPr="005E4FB4">
        <w:rPr>
          <w:rFonts w:ascii="Book Antiqua" w:eastAsia="宋体" w:hAnsi="Book Antiqua" w:cs="宋体"/>
          <w:lang w:eastAsia="zh-CN"/>
        </w:rPr>
        <w:t xml:space="preserve">, </w:t>
      </w:r>
      <w:proofErr w:type="spellStart"/>
      <w:r w:rsidRPr="005E4FB4">
        <w:rPr>
          <w:rFonts w:ascii="Book Antiqua" w:eastAsia="宋体" w:hAnsi="Book Antiqua" w:cs="宋体"/>
          <w:lang w:eastAsia="zh-CN"/>
        </w:rPr>
        <w:t>Aaltonen</w:t>
      </w:r>
      <w:proofErr w:type="spellEnd"/>
      <w:r w:rsidRPr="005E4FB4">
        <w:rPr>
          <w:rFonts w:ascii="Book Antiqua" w:eastAsia="宋体" w:hAnsi="Book Antiqua" w:cs="宋体"/>
          <w:lang w:eastAsia="zh-CN"/>
        </w:rPr>
        <w:t xml:space="preserve"> L, Li X. Subsequent primary malignancies after endometrial carcinoma and ovarian carcinoma.</w:t>
      </w:r>
      <w:proofErr w:type="gramEnd"/>
      <w:r w:rsidRPr="005E4FB4">
        <w:rPr>
          <w:rFonts w:ascii="Book Antiqua" w:eastAsia="宋体" w:hAnsi="Book Antiqua" w:cs="宋体"/>
          <w:lang w:eastAsia="zh-CN"/>
        </w:rPr>
        <w:t xml:space="preserve"> </w:t>
      </w:r>
      <w:r w:rsidRPr="005E4FB4">
        <w:rPr>
          <w:rFonts w:ascii="Book Antiqua" w:eastAsia="宋体" w:hAnsi="Book Antiqua" w:cs="宋体"/>
          <w:i/>
          <w:iCs/>
          <w:lang w:eastAsia="zh-CN"/>
        </w:rPr>
        <w:t>Cancer</w:t>
      </w:r>
      <w:r w:rsidRPr="005E4FB4">
        <w:rPr>
          <w:rFonts w:ascii="Book Antiqua" w:eastAsia="宋体" w:hAnsi="Book Antiqua" w:cs="宋体"/>
          <w:lang w:eastAsia="zh-CN"/>
        </w:rPr>
        <w:t xml:space="preserve"> 2003; </w:t>
      </w:r>
      <w:r w:rsidRPr="005E4FB4">
        <w:rPr>
          <w:rFonts w:ascii="Book Antiqua" w:eastAsia="宋体" w:hAnsi="Book Antiqua" w:cs="宋体"/>
          <w:b/>
          <w:bCs/>
          <w:lang w:eastAsia="zh-CN"/>
        </w:rPr>
        <w:t>97</w:t>
      </w:r>
      <w:r w:rsidRPr="005E4FB4">
        <w:rPr>
          <w:rFonts w:ascii="Book Antiqua" w:eastAsia="宋体" w:hAnsi="Book Antiqua" w:cs="宋体"/>
          <w:lang w:eastAsia="zh-CN"/>
        </w:rPr>
        <w:t>: 2432-2439 [PMID: 12733142]</w:t>
      </w:r>
    </w:p>
    <w:p w14:paraId="2F6D7102"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80 </w:t>
      </w:r>
      <w:r w:rsidRPr="005E4FB4">
        <w:rPr>
          <w:rFonts w:ascii="Book Antiqua" w:eastAsia="宋体" w:hAnsi="Book Antiqua" w:cs="宋体"/>
          <w:b/>
          <w:bCs/>
          <w:lang w:eastAsia="zh-CN"/>
        </w:rPr>
        <w:t>Re A</w:t>
      </w:r>
      <w:r w:rsidRPr="005E4FB4">
        <w:rPr>
          <w:rFonts w:ascii="Book Antiqua" w:eastAsia="宋体" w:hAnsi="Book Antiqua" w:cs="宋体"/>
          <w:lang w:eastAsia="zh-CN"/>
        </w:rPr>
        <w:t xml:space="preserve">, Taylor TH, </w:t>
      </w:r>
      <w:proofErr w:type="spellStart"/>
      <w:r w:rsidRPr="005E4FB4">
        <w:rPr>
          <w:rFonts w:ascii="Book Antiqua" w:eastAsia="宋体" w:hAnsi="Book Antiqua" w:cs="宋体"/>
          <w:lang w:eastAsia="zh-CN"/>
        </w:rPr>
        <w:t>DiSaia</w:t>
      </w:r>
      <w:proofErr w:type="spellEnd"/>
      <w:r w:rsidRPr="005E4FB4">
        <w:rPr>
          <w:rFonts w:ascii="Book Antiqua" w:eastAsia="宋体" w:hAnsi="Book Antiqua" w:cs="宋体"/>
          <w:lang w:eastAsia="zh-CN"/>
        </w:rPr>
        <w:t xml:space="preserve"> PJ, Anton-Culver H. Risk for breast and colorectal cancers subsequent to cancer of the endometrium in a population-based case series. </w:t>
      </w:r>
      <w:proofErr w:type="spellStart"/>
      <w:r w:rsidRPr="005E4FB4">
        <w:rPr>
          <w:rFonts w:ascii="Book Antiqua" w:eastAsia="宋体" w:hAnsi="Book Antiqua" w:cs="宋体"/>
          <w:i/>
          <w:iCs/>
          <w:lang w:eastAsia="zh-CN"/>
        </w:rPr>
        <w:t>Gynecol</w:t>
      </w:r>
      <w:proofErr w:type="spellEnd"/>
      <w:r w:rsidRPr="005E4FB4">
        <w:rPr>
          <w:rFonts w:ascii="Book Antiqua" w:eastAsia="宋体" w:hAnsi="Book Antiqua" w:cs="宋体"/>
          <w:i/>
          <w:iCs/>
          <w:lang w:eastAsia="zh-CN"/>
        </w:rPr>
        <w:t xml:space="preserve"> </w:t>
      </w:r>
      <w:proofErr w:type="spellStart"/>
      <w:r w:rsidRPr="005E4FB4">
        <w:rPr>
          <w:rFonts w:ascii="Book Antiqua" w:eastAsia="宋体" w:hAnsi="Book Antiqua" w:cs="宋体"/>
          <w:i/>
          <w:iCs/>
          <w:lang w:eastAsia="zh-CN"/>
        </w:rPr>
        <w:t>Oncol</w:t>
      </w:r>
      <w:proofErr w:type="spellEnd"/>
      <w:r w:rsidRPr="005E4FB4">
        <w:rPr>
          <w:rFonts w:ascii="Book Antiqua" w:eastAsia="宋体" w:hAnsi="Book Antiqua" w:cs="宋体"/>
          <w:lang w:eastAsia="zh-CN"/>
        </w:rPr>
        <w:t xml:space="preserve"> 1997; </w:t>
      </w:r>
      <w:r w:rsidRPr="005E4FB4">
        <w:rPr>
          <w:rFonts w:ascii="Book Antiqua" w:eastAsia="宋体" w:hAnsi="Book Antiqua" w:cs="宋体"/>
          <w:b/>
          <w:bCs/>
          <w:lang w:eastAsia="zh-CN"/>
        </w:rPr>
        <w:t>66</w:t>
      </w:r>
      <w:r w:rsidRPr="005E4FB4">
        <w:rPr>
          <w:rFonts w:ascii="Book Antiqua" w:eastAsia="宋体" w:hAnsi="Book Antiqua" w:cs="宋体"/>
          <w:lang w:eastAsia="zh-CN"/>
        </w:rPr>
        <w:t>: 255-257 [PMID: 9264572]</w:t>
      </w:r>
    </w:p>
    <w:p w14:paraId="14953571"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81 </w:t>
      </w:r>
      <w:proofErr w:type="spellStart"/>
      <w:r w:rsidRPr="005E4FB4">
        <w:rPr>
          <w:rFonts w:ascii="Book Antiqua" w:eastAsia="宋体" w:hAnsi="Book Antiqua" w:cs="宋体"/>
          <w:b/>
          <w:bCs/>
          <w:lang w:eastAsia="zh-CN"/>
        </w:rPr>
        <w:t>Uccella</w:t>
      </w:r>
      <w:proofErr w:type="spellEnd"/>
      <w:r w:rsidRPr="005E4FB4">
        <w:rPr>
          <w:rFonts w:ascii="Book Antiqua" w:eastAsia="宋体" w:hAnsi="Book Antiqua" w:cs="宋体"/>
          <w:b/>
          <w:bCs/>
          <w:lang w:eastAsia="zh-CN"/>
        </w:rPr>
        <w:t xml:space="preserve"> S</w:t>
      </w:r>
      <w:r w:rsidRPr="005E4FB4">
        <w:rPr>
          <w:rFonts w:ascii="Book Antiqua" w:eastAsia="宋体" w:hAnsi="Book Antiqua" w:cs="宋体"/>
          <w:lang w:eastAsia="zh-CN"/>
        </w:rPr>
        <w:t xml:space="preserve">, Cha SS, Melton LJ, </w:t>
      </w:r>
      <w:proofErr w:type="spellStart"/>
      <w:r w:rsidRPr="005E4FB4">
        <w:rPr>
          <w:rFonts w:ascii="Book Antiqua" w:eastAsia="宋体" w:hAnsi="Book Antiqua" w:cs="宋体"/>
          <w:lang w:eastAsia="zh-CN"/>
        </w:rPr>
        <w:t>Bergstralh</w:t>
      </w:r>
      <w:proofErr w:type="spellEnd"/>
      <w:r w:rsidRPr="005E4FB4">
        <w:rPr>
          <w:rFonts w:ascii="Book Antiqua" w:eastAsia="宋体" w:hAnsi="Book Antiqua" w:cs="宋体"/>
          <w:lang w:eastAsia="zh-CN"/>
        </w:rPr>
        <w:t xml:space="preserve"> EJ, Boardman LA, Keeney GL, </w:t>
      </w:r>
      <w:proofErr w:type="spellStart"/>
      <w:r w:rsidRPr="005E4FB4">
        <w:rPr>
          <w:rFonts w:ascii="Book Antiqua" w:eastAsia="宋体" w:hAnsi="Book Antiqua" w:cs="宋体"/>
          <w:lang w:eastAsia="zh-CN"/>
        </w:rPr>
        <w:t>Podratz</w:t>
      </w:r>
      <w:proofErr w:type="spellEnd"/>
      <w:r w:rsidRPr="005E4FB4">
        <w:rPr>
          <w:rFonts w:ascii="Book Antiqua" w:eastAsia="宋体" w:hAnsi="Book Antiqua" w:cs="宋体"/>
          <w:lang w:eastAsia="zh-CN"/>
        </w:rPr>
        <w:t xml:space="preserve"> KC, </w:t>
      </w:r>
      <w:proofErr w:type="spellStart"/>
      <w:r w:rsidRPr="005E4FB4">
        <w:rPr>
          <w:rFonts w:ascii="Book Antiqua" w:eastAsia="宋体" w:hAnsi="Book Antiqua" w:cs="宋体"/>
          <w:lang w:eastAsia="zh-CN"/>
        </w:rPr>
        <w:t>Ciancio</w:t>
      </w:r>
      <w:proofErr w:type="spellEnd"/>
      <w:r w:rsidRPr="005E4FB4">
        <w:rPr>
          <w:rFonts w:ascii="Book Antiqua" w:eastAsia="宋体" w:hAnsi="Book Antiqua" w:cs="宋体"/>
          <w:lang w:eastAsia="zh-CN"/>
        </w:rPr>
        <w:t xml:space="preserve"> FF, </w:t>
      </w:r>
      <w:proofErr w:type="spellStart"/>
      <w:r w:rsidRPr="005E4FB4">
        <w:rPr>
          <w:rFonts w:ascii="Book Antiqua" w:eastAsia="宋体" w:hAnsi="Book Antiqua" w:cs="宋体"/>
          <w:lang w:eastAsia="zh-CN"/>
        </w:rPr>
        <w:t>Mariani</w:t>
      </w:r>
      <w:proofErr w:type="spellEnd"/>
      <w:r w:rsidRPr="005E4FB4">
        <w:rPr>
          <w:rFonts w:ascii="Book Antiqua" w:eastAsia="宋体" w:hAnsi="Book Antiqua" w:cs="宋体"/>
          <w:lang w:eastAsia="zh-CN"/>
        </w:rPr>
        <w:t xml:space="preserve"> A. Risk factors for developing multiple malignancies in patients with endometrial cancer. </w:t>
      </w:r>
      <w:proofErr w:type="spellStart"/>
      <w:r w:rsidRPr="005E4FB4">
        <w:rPr>
          <w:rFonts w:ascii="Book Antiqua" w:eastAsia="宋体" w:hAnsi="Book Antiqua" w:cs="宋体"/>
          <w:i/>
          <w:iCs/>
          <w:lang w:eastAsia="zh-CN"/>
        </w:rPr>
        <w:t>Int</w:t>
      </w:r>
      <w:proofErr w:type="spellEnd"/>
      <w:r w:rsidRPr="005E4FB4">
        <w:rPr>
          <w:rFonts w:ascii="Book Antiqua" w:eastAsia="宋体" w:hAnsi="Book Antiqua" w:cs="宋体"/>
          <w:i/>
          <w:iCs/>
          <w:lang w:eastAsia="zh-CN"/>
        </w:rPr>
        <w:t xml:space="preserve"> J </w:t>
      </w:r>
      <w:proofErr w:type="spellStart"/>
      <w:r w:rsidRPr="005E4FB4">
        <w:rPr>
          <w:rFonts w:ascii="Book Antiqua" w:eastAsia="宋体" w:hAnsi="Book Antiqua" w:cs="宋体"/>
          <w:i/>
          <w:iCs/>
          <w:lang w:eastAsia="zh-CN"/>
        </w:rPr>
        <w:t>Gynecol</w:t>
      </w:r>
      <w:proofErr w:type="spellEnd"/>
      <w:r w:rsidRPr="005E4FB4">
        <w:rPr>
          <w:rFonts w:ascii="Book Antiqua" w:eastAsia="宋体" w:hAnsi="Book Antiqua" w:cs="宋体"/>
          <w:i/>
          <w:iCs/>
          <w:lang w:eastAsia="zh-CN"/>
        </w:rPr>
        <w:t xml:space="preserve"> Cancer</w:t>
      </w:r>
      <w:r w:rsidRPr="005E4FB4">
        <w:rPr>
          <w:rFonts w:ascii="Book Antiqua" w:eastAsia="宋体" w:hAnsi="Book Antiqua" w:cs="宋体"/>
          <w:lang w:eastAsia="zh-CN"/>
        </w:rPr>
        <w:t xml:space="preserve"> 2011; </w:t>
      </w:r>
      <w:r w:rsidRPr="005E4FB4">
        <w:rPr>
          <w:rFonts w:ascii="Book Antiqua" w:eastAsia="宋体" w:hAnsi="Book Antiqua" w:cs="宋体"/>
          <w:b/>
          <w:bCs/>
          <w:lang w:eastAsia="zh-CN"/>
        </w:rPr>
        <w:t>21</w:t>
      </w:r>
      <w:r w:rsidRPr="005E4FB4">
        <w:rPr>
          <w:rFonts w:ascii="Book Antiqua" w:eastAsia="宋体" w:hAnsi="Book Antiqua" w:cs="宋体"/>
          <w:lang w:eastAsia="zh-CN"/>
        </w:rPr>
        <w:t>: 896-901 [PMID: 21666488 DOI: 10.1097/IGC.0b013e318219711f]</w:t>
      </w:r>
    </w:p>
    <w:p w14:paraId="3B2FF01D" w14:textId="7111A7E5" w:rsidR="005E4FB4" w:rsidRPr="005E4FB4" w:rsidRDefault="007B2399" w:rsidP="005E4FB4">
      <w:pPr>
        <w:spacing w:line="360" w:lineRule="auto"/>
        <w:jc w:val="both"/>
        <w:rPr>
          <w:rFonts w:ascii="Book Antiqua" w:eastAsia="宋体" w:hAnsi="Book Antiqua" w:cs="宋体"/>
          <w:lang w:eastAsia="zh-CN"/>
        </w:rPr>
      </w:pPr>
      <w:proofErr w:type="gramStart"/>
      <w:r>
        <w:rPr>
          <w:rFonts w:ascii="Book Antiqua" w:eastAsia="宋体" w:hAnsi="Book Antiqua" w:cs="宋体"/>
          <w:lang w:eastAsia="zh-CN"/>
        </w:rPr>
        <w:t xml:space="preserve">82 </w:t>
      </w:r>
      <w:r w:rsidR="00B2552D">
        <w:rPr>
          <w:rFonts w:ascii="Book Antiqua" w:eastAsia="宋体" w:hAnsi="Book Antiqua" w:cs="宋体"/>
          <w:lang w:eastAsia="zh-CN"/>
        </w:rPr>
        <w:t xml:space="preserve">NIH </w:t>
      </w:r>
      <w:r w:rsidR="00B2552D" w:rsidRPr="00B2552D">
        <w:rPr>
          <w:rFonts w:ascii="Book Antiqua" w:eastAsia="宋体" w:hAnsi="Book Antiqua" w:cs="宋体"/>
          <w:lang w:eastAsia="zh-CN"/>
        </w:rPr>
        <w:t>Surveillance Research Program</w:t>
      </w:r>
      <w:r w:rsidR="00B2552D">
        <w:rPr>
          <w:rFonts w:ascii="Book Antiqua" w:eastAsia="宋体" w:hAnsi="Book Antiqua" w:cs="宋体"/>
          <w:lang w:eastAsia="zh-CN"/>
        </w:rPr>
        <w:t>.</w:t>
      </w:r>
      <w:proofErr w:type="gramEnd"/>
      <w:r w:rsidR="00B2552D" w:rsidRPr="00B2552D">
        <w:rPr>
          <w:rFonts w:ascii="Book Antiqua" w:eastAsia="宋体" w:hAnsi="Book Antiqua" w:cs="宋体"/>
          <w:lang w:eastAsia="zh-CN"/>
        </w:rPr>
        <w:t xml:space="preserve"> </w:t>
      </w:r>
      <w:proofErr w:type="gramStart"/>
      <w:r w:rsidR="005E4FB4" w:rsidRPr="005E4FB4">
        <w:rPr>
          <w:rFonts w:ascii="Book Antiqua" w:eastAsia="宋体" w:hAnsi="Book Antiqua" w:cs="宋体"/>
          <w:lang w:eastAsia="zh-CN"/>
        </w:rPr>
        <w:t>SEER Stat Fact Sheets – Cancer of the Ovary.</w:t>
      </w:r>
      <w:proofErr w:type="gramEnd"/>
      <w:r w:rsidR="005E4FB4" w:rsidRPr="005E4FB4">
        <w:rPr>
          <w:rFonts w:ascii="Book Antiqua" w:eastAsia="宋体" w:hAnsi="Book Antiqua" w:cs="宋体"/>
          <w:lang w:eastAsia="zh-CN"/>
        </w:rPr>
        <w:t xml:space="preserve"> [</w:t>
      </w:r>
      <w:proofErr w:type="gramStart"/>
      <w:r w:rsidR="00B2552D">
        <w:rPr>
          <w:rFonts w:ascii="Book Antiqua" w:eastAsia="宋体" w:hAnsi="Book Antiqua" w:cs="宋体"/>
          <w:lang w:eastAsia="zh-CN"/>
        </w:rPr>
        <w:t>a</w:t>
      </w:r>
      <w:r w:rsidR="005E4FB4" w:rsidRPr="005E4FB4">
        <w:rPr>
          <w:rFonts w:ascii="Book Antiqua" w:eastAsia="宋体" w:hAnsi="Book Antiqua" w:cs="宋体"/>
          <w:lang w:eastAsia="zh-CN"/>
        </w:rPr>
        <w:t>ccessed</w:t>
      </w:r>
      <w:proofErr w:type="gramEnd"/>
      <w:r w:rsidR="005E4FB4" w:rsidRPr="005E4FB4">
        <w:rPr>
          <w:rFonts w:ascii="Book Antiqua" w:eastAsia="宋体" w:hAnsi="Book Antiqua" w:cs="宋体"/>
          <w:lang w:eastAsia="zh-CN"/>
        </w:rPr>
        <w:t xml:space="preserve"> 2</w:t>
      </w:r>
      <w:r>
        <w:rPr>
          <w:rFonts w:ascii="Book Antiqua" w:eastAsia="宋体" w:hAnsi="Book Antiqua" w:cs="宋体"/>
          <w:lang w:eastAsia="zh-CN"/>
        </w:rPr>
        <w:t>015</w:t>
      </w:r>
      <w:r w:rsidR="00B2552D" w:rsidRPr="00B2552D">
        <w:rPr>
          <w:rFonts w:ascii="Book Antiqua" w:eastAsia="宋体" w:hAnsi="Book Antiqua" w:cs="宋体"/>
          <w:lang w:eastAsia="zh-CN"/>
        </w:rPr>
        <w:t xml:space="preserve"> </w:t>
      </w:r>
      <w:r w:rsidR="00B2552D" w:rsidRPr="005E4FB4">
        <w:rPr>
          <w:rFonts w:ascii="Book Antiqua" w:eastAsia="宋体" w:hAnsi="Book Antiqua" w:cs="宋体"/>
          <w:lang w:eastAsia="zh-CN"/>
        </w:rPr>
        <w:t>May 28</w:t>
      </w:r>
      <w:r>
        <w:rPr>
          <w:rFonts w:ascii="Book Antiqua" w:eastAsia="宋体" w:hAnsi="Book Antiqua" w:cs="宋体"/>
          <w:lang w:eastAsia="zh-CN"/>
        </w:rPr>
        <w:t>].Available from: URL: http:</w:t>
      </w:r>
      <w:r w:rsidR="005E4FB4" w:rsidRPr="005E4FB4">
        <w:rPr>
          <w:rFonts w:ascii="Book Antiqua" w:eastAsia="宋体" w:hAnsi="Book Antiqua" w:cs="宋体"/>
          <w:lang w:eastAsia="zh-CN"/>
        </w:rPr>
        <w:t>//seer.cancer.gov/statfacts/html/ovary.html</w:t>
      </w:r>
    </w:p>
    <w:p w14:paraId="391B6DFD" w14:textId="77777777" w:rsidR="005E4FB4" w:rsidRPr="005E4FB4" w:rsidRDefault="005E4FB4" w:rsidP="005E4FB4">
      <w:pPr>
        <w:spacing w:line="360" w:lineRule="auto"/>
        <w:jc w:val="both"/>
        <w:rPr>
          <w:rFonts w:ascii="Book Antiqua" w:eastAsia="宋体" w:hAnsi="Book Antiqua" w:cs="宋体"/>
          <w:lang w:eastAsia="zh-CN"/>
        </w:rPr>
      </w:pPr>
      <w:proofErr w:type="gramStart"/>
      <w:r w:rsidRPr="005E4FB4">
        <w:rPr>
          <w:rFonts w:ascii="Book Antiqua" w:eastAsia="宋体" w:hAnsi="Book Antiqua" w:cs="宋体"/>
          <w:lang w:eastAsia="zh-CN"/>
        </w:rPr>
        <w:t xml:space="preserve">83 </w:t>
      </w:r>
      <w:proofErr w:type="spellStart"/>
      <w:r w:rsidRPr="005E4FB4">
        <w:rPr>
          <w:rFonts w:ascii="Book Antiqua" w:eastAsia="宋体" w:hAnsi="Book Antiqua" w:cs="宋体"/>
          <w:b/>
          <w:bCs/>
          <w:lang w:eastAsia="zh-CN"/>
        </w:rPr>
        <w:t>Bhoola</w:t>
      </w:r>
      <w:proofErr w:type="spellEnd"/>
      <w:r w:rsidRPr="005E4FB4">
        <w:rPr>
          <w:rFonts w:ascii="Book Antiqua" w:eastAsia="宋体" w:hAnsi="Book Antiqua" w:cs="宋体"/>
          <w:b/>
          <w:bCs/>
          <w:lang w:eastAsia="zh-CN"/>
        </w:rPr>
        <w:t xml:space="preserve"> S</w:t>
      </w:r>
      <w:r w:rsidRPr="005E4FB4">
        <w:rPr>
          <w:rFonts w:ascii="Book Antiqua" w:eastAsia="宋体" w:hAnsi="Book Antiqua" w:cs="宋体"/>
          <w:lang w:eastAsia="zh-CN"/>
        </w:rPr>
        <w:t>, Hoskins WJ.</w:t>
      </w:r>
      <w:proofErr w:type="gramEnd"/>
      <w:r w:rsidRPr="005E4FB4">
        <w:rPr>
          <w:rFonts w:ascii="Book Antiqua" w:eastAsia="宋体" w:hAnsi="Book Antiqua" w:cs="宋体"/>
          <w:lang w:eastAsia="zh-CN"/>
        </w:rPr>
        <w:t xml:space="preserve"> </w:t>
      </w:r>
      <w:proofErr w:type="gramStart"/>
      <w:r w:rsidRPr="005E4FB4">
        <w:rPr>
          <w:rFonts w:ascii="Book Antiqua" w:eastAsia="宋体" w:hAnsi="Book Antiqua" w:cs="宋体"/>
          <w:lang w:eastAsia="zh-CN"/>
        </w:rPr>
        <w:t>Diagnosis and management of epithelial ovarian cancer.</w:t>
      </w:r>
      <w:proofErr w:type="gramEnd"/>
      <w:r w:rsidRPr="005E4FB4">
        <w:rPr>
          <w:rFonts w:ascii="Book Antiqua" w:eastAsia="宋体" w:hAnsi="Book Antiqua" w:cs="宋体"/>
          <w:lang w:eastAsia="zh-CN"/>
        </w:rPr>
        <w:t xml:space="preserve"> </w:t>
      </w:r>
      <w:proofErr w:type="spellStart"/>
      <w:r w:rsidRPr="005E4FB4">
        <w:rPr>
          <w:rFonts w:ascii="Book Antiqua" w:eastAsia="宋体" w:hAnsi="Book Antiqua" w:cs="宋体"/>
          <w:i/>
          <w:iCs/>
          <w:lang w:eastAsia="zh-CN"/>
        </w:rPr>
        <w:t>Obstet</w:t>
      </w:r>
      <w:proofErr w:type="spellEnd"/>
      <w:r w:rsidRPr="005E4FB4">
        <w:rPr>
          <w:rFonts w:ascii="Book Antiqua" w:eastAsia="宋体" w:hAnsi="Book Antiqua" w:cs="宋体"/>
          <w:i/>
          <w:iCs/>
          <w:lang w:eastAsia="zh-CN"/>
        </w:rPr>
        <w:t xml:space="preserve"> </w:t>
      </w:r>
      <w:proofErr w:type="spellStart"/>
      <w:r w:rsidRPr="005E4FB4">
        <w:rPr>
          <w:rFonts w:ascii="Book Antiqua" w:eastAsia="宋体" w:hAnsi="Book Antiqua" w:cs="宋体"/>
          <w:i/>
          <w:iCs/>
          <w:lang w:eastAsia="zh-CN"/>
        </w:rPr>
        <w:t>Gynecol</w:t>
      </w:r>
      <w:proofErr w:type="spellEnd"/>
      <w:r w:rsidRPr="005E4FB4">
        <w:rPr>
          <w:rFonts w:ascii="Book Antiqua" w:eastAsia="宋体" w:hAnsi="Book Antiqua" w:cs="宋体"/>
          <w:lang w:eastAsia="zh-CN"/>
        </w:rPr>
        <w:t xml:space="preserve"> 2006; </w:t>
      </w:r>
      <w:r w:rsidRPr="005E4FB4">
        <w:rPr>
          <w:rFonts w:ascii="Book Antiqua" w:eastAsia="宋体" w:hAnsi="Book Antiqua" w:cs="宋体"/>
          <w:b/>
          <w:bCs/>
          <w:lang w:eastAsia="zh-CN"/>
        </w:rPr>
        <w:t>107</w:t>
      </w:r>
      <w:r w:rsidRPr="005E4FB4">
        <w:rPr>
          <w:rFonts w:ascii="Book Antiqua" w:eastAsia="宋体" w:hAnsi="Book Antiqua" w:cs="宋体"/>
          <w:lang w:eastAsia="zh-CN"/>
        </w:rPr>
        <w:t>: 1399-1410 [PMID: 16738170]</w:t>
      </w:r>
    </w:p>
    <w:p w14:paraId="6C575A80" w14:textId="7FB85488" w:rsidR="005E4FB4" w:rsidRPr="005E4FB4" w:rsidRDefault="005E4FB4" w:rsidP="007B2399">
      <w:pPr>
        <w:pStyle w:val="ListParagraph"/>
        <w:spacing w:line="360" w:lineRule="auto"/>
        <w:ind w:left="0"/>
        <w:jc w:val="both"/>
        <w:rPr>
          <w:rFonts w:ascii="Book Antiqua" w:eastAsia="宋体" w:hAnsi="Book Antiqua" w:cs="Arial"/>
          <w:b/>
          <w:bCs/>
          <w:color w:val="000000"/>
          <w:kern w:val="36"/>
          <w:lang w:eastAsia="zh-CN"/>
        </w:rPr>
      </w:pPr>
      <w:r w:rsidRPr="005E4FB4">
        <w:rPr>
          <w:rFonts w:ascii="Book Antiqua" w:eastAsia="宋体" w:hAnsi="Book Antiqua" w:cs="宋体"/>
          <w:lang w:eastAsia="zh-CN"/>
        </w:rPr>
        <w:t xml:space="preserve">84 </w:t>
      </w:r>
      <w:r w:rsidR="007B2399" w:rsidRPr="007B2399">
        <w:rPr>
          <w:rFonts w:ascii="Book Antiqua" w:eastAsia="宋体" w:hAnsi="Book Antiqua" w:cs="Arial"/>
          <w:bCs/>
          <w:color w:val="000000"/>
          <w:kern w:val="36"/>
          <w:lang w:eastAsia="zh-CN"/>
        </w:rPr>
        <w:t xml:space="preserve">Ovarian Germ Cell Tumors Treatment (PDQ®): Health Professional Version. </w:t>
      </w:r>
      <w:proofErr w:type="gramStart"/>
      <w:r w:rsidR="007B2399" w:rsidRPr="007B2399">
        <w:rPr>
          <w:rFonts w:ascii="Book Antiqua" w:hAnsi="Book Antiqua" w:cs="Arial"/>
          <w:color w:val="000000"/>
        </w:rPr>
        <w:t>PDQ Cancer Information Summaries [Internet].</w:t>
      </w:r>
      <w:proofErr w:type="gramEnd"/>
      <w:r w:rsidR="007B2399" w:rsidRPr="007B2399">
        <w:rPr>
          <w:rFonts w:ascii="Book Antiqua" w:hAnsi="Book Antiqua" w:cs="Arial"/>
          <w:color w:val="000000"/>
        </w:rPr>
        <w:t xml:space="preserve"> Bethesda (MD): National Cancer Institute (US); 2002-2015 Jul 10</w:t>
      </w:r>
      <w:r w:rsidR="007B2399" w:rsidRPr="007B2399">
        <w:rPr>
          <w:rFonts w:ascii="Book Antiqua" w:hAnsi="Book Antiqua" w:cs="Times New Roman"/>
        </w:rPr>
        <w:t xml:space="preserve"> [PMID</w:t>
      </w:r>
      <w:r w:rsidR="007B2399" w:rsidRPr="007B2399">
        <w:rPr>
          <w:rFonts w:ascii="Book Antiqua" w:eastAsia="宋体" w:hAnsi="Book Antiqua" w:cs="Times New Roman"/>
          <w:lang w:eastAsia="zh-CN"/>
        </w:rPr>
        <w:t>:</w:t>
      </w:r>
      <w:r w:rsidR="007B2399" w:rsidRPr="007B2399">
        <w:rPr>
          <w:rFonts w:ascii="Book Antiqua" w:hAnsi="Book Antiqua" w:cs="Times New Roman"/>
        </w:rPr>
        <w:t xml:space="preserve"> 26389449]</w:t>
      </w:r>
    </w:p>
    <w:p w14:paraId="6E37C74D"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85 </w:t>
      </w:r>
      <w:proofErr w:type="spellStart"/>
      <w:r w:rsidRPr="005E4FB4">
        <w:rPr>
          <w:rFonts w:ascii="Book Antiqua" w:eastAsia="宋体" w:hAnsi="Book Antiqua" w:cs="宋体"/>
          <w:b/>
          <w:bCs/>
          <w:lang w:eastAsia="zh-CN"/>
        </w:rPr>
        <w:t>Zalel</w:t>
      </w:r>
      <w:proofErr w:type="spellEnd"/>
      <w:r w:rsidRPr="005E4FB4">
        <w:rPr>
          <w:rFonts w:ascii="Book Antiqua" w:eastAsia="宋体" w:hAnsi="Book Antiqua" w:cs="宋体"/>
          <w:b/>
          <w:bCs/>
          <w:lang w:eastAsia="zh-CN"/>
        </w:rPr>
        <w:t xml:space="preserve"> Y</w:t>
      </w:r>
      <w:r w:rsidRPr="005E4FB4">
        <w:rPr>
          <w:rFonts w:ascii="Book Antiqua" w:eastAsia="宋体" w:hAnsi="Book Antiqua" w:cs="宋体"/>
          <w:lang w:eastAsia="zh-CN"/>
        </w:rPr>
        <w:t xml:space="preserve">, Piura B, </w:t>
      </w:r>
      <w:proofErr w:type="spellStart"/>
      <w:r w:rsidRPr="005E4FB4">
        <w:rPr>
          <w:rFonts w:ascii="Book Antiqua" w:eastAsia="宋体" w:hAnsi="Book Antiqua" w:cs="宋体"/>
          <w:lang w:eastAsia="zh-CN"/>
        </w:rPr>
        <w:t>Elchalal</w:t>
      </w:r>
      <w:proofErr w:type="spellEnd"/>
      <w:r w:rsidRPr="005E4FB4">
        <w:rPr>
          <w:rFonts w:ascii="Book Antiqua" w:eastAsia="宋体" w:hAnsi="Book Antiqua" w:cs="宋体"/>
          <w:lang w:eastAsia="zh-CN"/>
        </w:rPr>
        <w:t xml:space="preserve"> U, </w:t>
      </w:r>
      <w:proofErr w:type="spellStart"/>
      <w:r w:rsidRPr="005E4FB4">
        <w:rPr>
          <w:rFonts w:ascii="Book Antiqua" w:eastAsia="宋体" w:hAnsi="Book Antiqua" w:cs="宋体"/>
          <w:lang w:eastAsia="zh-CN"/>
        </w:rPr>
        <w:t>Czernobilsky</w:t>
      </w:r>
      <w:proofErr w:type="spellEnd"/>
      <w:r w:rsidRPr="005E4FB4">
        <w:rPr>
          <w:rFonts w:ascii="Book Antiqua" w:eastAsia="宋体" w:hAnsi="Book Antiqua" w:cs="宋体"/>
          <w:lang w:eastAsia="zh-CN"/>
        </w:rPr>
        <w:t xml:space="preserve"> B, </w:t>
      </w:r>
      <w:proofErr w:type="spellStart"/>
      <w:r w:rsidRPr="005E4FB4">
        <w:rPr>
          <w:rFonts w:ascii="Book Antiqua" w:eastAsia="宋体" w:hAnsi="Book Antiqua" w:cs="宋体"/>
          <w:lang w:eastAsia="zh-CN"/>
        </w:rPr>
        <w:t>Antebi</w:t>
      </w:r>
      <w:proofErr w:type="spellEnd"/>
      <w:r w:rsidRPr="005E4FB4">
        <w:rPr>
          <w:rFonts w:ascii="Book Antiqua" w:eastAsia="宋体" w:hAnsi="Book Antiqua" w:cs="宋体"/>
          <w:lang w:eastAsia="zh-CN"/>
        </w:rPr>
        <w:t xml:space="preserve"> S, </w:t>
      </w:r>
      <w:proofErr w:type="spellStart"/>
      <w:r w:rsidRPr="005E4FB4">
        <w:rPr>
          <w:rFonts w:ascii="Book Antiqua" w:eastAsia="宋体" w:hAnsi="Book Antiqua" w:cs="宋体"/>
          <w:lang w:eastAsia="zh-CN"/>
        </w:rPr>
        <w:t>Dgani</w:t>
      </w:r>
      <w:proofErr w:type="spellEnd"/>
      <w:r w:rsidRPr="005E4FB4">
        <w:rPr>
          <w:rFonts w:ascii="Book Antiqua" w:eastAsia="宋体" w:hAnsi="Book Antiqua" w:cs="宋体"/>
          <w:lang w:eastAsia="zh-CN"/>
        </w:rPr>
        <w:t xml:space="preserve"> R. Diagnosis and management of malignant germ cell ovarian tumors in young females. </w:t>
      </w:r>
      <w:proofErr w:type="spellStart"/>
      <w:r w:rsidRPr="005E4FB4">
        <w:rPr>
          <w:rFonts w:ascii="Book Antiqua" w:eastAsia="宋体" w:hAnsi="Book Antiqua" w:cs="宋体"/>
          <w:i/>
          <w:iCs/>
          <w:lang w:eastAsia="zh-CN"/>
        </w:rPr>
        <w:t>Int</w:t>
      </w:r>
      <w:proofErr w:type="spellEnd"/>
      <w:r w:rsidRPr="005E4FB4">
        <w:rPr>
          <w:rFonts w:ascii="Book Antiqua" w:eastAsia="宋体" w:hAnsi="Book Antiqua" w:cs="宋体"/>
          <w:i/>
          <w:iCs/>
          <w:lang w:eastAsia="zh-CN"/>
        </w:rPr>
        <w:t xml:space="preserve"> J </w:t>
      </w:r>
      <w:proofErr w:type="spellStart"/>
      <w:r w:rsidRPr="005E4FB4">
        <w:rPr>
          <w:rFonts w:ascii="Book Antiqua" w:eastAsia="宋体" w:hAnsi="Book Antiqua" w:cs="宋体"/>
          <w:i/>
          <w:iCs/>
          <w:lang w:eastAsia="zh-CN"/>
        </w:rPr>
        <w:t>Gynaecol</w:t>
      </w:r>
      <w:proofErr w:type="spellEnd"/>
      <w:r w:rsidRPr="005E4FB4">
        <w:rPr>
          <w:rFonts w:ascii="Book Antiqua" w:eastAsia="宋体" w:hAnsi="Book Antiqua" w:cs="宋体"/>
          <w:i/>
          <w:iCs/>
          <w:lang w:eastAsia="zh-CN"/>
        </w:rPr>
        <w:t xml:space="preserve"> </w:t>
      </w:r>
      <w:proofErr w:type="spellStart"/>
      <w:r w:rsidRPr="005E4FB4">
        <w:rPr>
          <w:rFonts w:ascii="Book Antiqua" w:eastAsia="宋体" w:hAnsi="Book Antiqua" w:cs="宋体"/>
          <w:i/>
          <w:iCs/>
          <w:lang w:eastAsia="zh-CN"/>
        </w:rPr>
        <w:t>Obstet</w:t>
      </w:r>
      <w:proofErr w:type="spellEnd"/>
      <w:r w:rsidRPr="005E4FB4">
        <w:rPr>
          <w:rFonts w:ascii="Book Antiqua" w:eastAsia="宋体" w:hAnsi="Book Antiqua" w:cs="宋体"/>
          <w:lang w:eastAsia="zh-CN"/>
        </w:rPr>
        <w:t xml:space="preserve"> 1996; </w:t>
      </w:r>
      <w:r w:rsidRPr="005E4FB4">
        <w:rPr>
          <w:rFonts w:ascii="Book Antiqua" w:eastAsia="宋体" w:hAnsi="Book Antiqua" w:cs="宋体"/>
          <w:b/>
          <w:bCs/>
          <w:lang w:eastAsia="zh-CN"/>
        </w:rPr>
        <w:t>55</w:t>
      </w:r>
      <w:r w:rsidRPr="005E4FB4">
        <w:rPr>
          <w:rFonts w:ascii="Book Antiqua" w:eastAsia="宋体" w:hAnsi="Book Antiqua" w:cs="宋体"/>
          <w:lang w:eastAsia="zh-CN"/>
        </w:rPr>
        <w:t>: 1-10 [PMID: 8910077]</w:t>
      </w:r>
    </w:p>
    <w:p w14:paraId="6CE5B6E7"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86 </w:t>
      </w:r>
      <w:r w:rsidRPr="005E4FB4">
        <w:rPr>
          <w:rFonts w:ascii="Book Antiqua" w:eastAsia="宋体" w:hAnsi="Book Antiqua" w:cs="宋体"/>
          <w:b/>
          <w:bCs/>
          <w:lang w:eastAsia="zh-CN"/>
        </w:rPr>
        <w:t>Gutiérrez-Gutiérrez G</w:t>
      </w:r>
      <w:r w:rsidRPr="005E4FB4">
        <w:rPr>
          <w:rFonts w:ascii="Book Antiqua" w:eastAsia="宋体" w:hAnsi="Book Antiqua" w:cs="宋体"/>
          <w:lang w:eastAsia="zh-CN"/>
        </w:rPr>
        <w:t xml:space="preserve">, </w:t>
      </w:r>
      <w:proofErr w:type="spellStart"/>
      <w:r w:rsidRPr="005E4FB4">
        <w:rPr>
          <w:rFonts w:ascii="Book Antiqua" w:eastAsia="宋体" w:hAnsi="Book Antiqua" w:cs="宋体"/>
          <w:lang w:eastAsia="zh-CN"/>
        </w:rPr>
        <w:t>Sereno</w:t>
      </w:r>
      <w:proofErr w:type="spellEnd"/>
      <w:r w:rsidRPr="005E4FB4">
        <w:rPr>
          <w:rFonts w:ascii="Book Antiqua" w:eastAsia="宋体" w:hAnsi="Book Antiqua" w:cs="宋体"/>
          <w:lang w:eastAsia="zh-CN"/>
        </w:rPr>
        <w:t xml:space="preserve"> M, </w:t>
      </w:r>
      <w:proofErr w:type="spellStart"/>
      <w:r w:rsidRPr="005E4FB4">
        <w:rPr>
          <w:rFonts w:ascii="Book Antiqua" w:eastAsia="宋体" w:hAnsi="Book Antiqua" w:cs="宋体"/>
          <w:lang w:eastAsia="zh-CN"/>
        </w:rPr>
        <w:t>Miralles</w:t>
      </w:r>
      <w:proofErr w:type="spellEnd"/>
      <w:r w:rsidRPr="005E4FB4">
        <w:rPr>
          <w:rFonts w:ascii="Book Antiqua" w:eastAsia="宋体" w:hAnsi="Book Antiqua" w:cs="宋体"/>
          <w:lang w:eastAsia="zh-CN"/>
        </w:rPr>
        <w:t xml:space="preserve"> A, </w:t>
      </w:r>
      <w:proofErr w:type="spellStart"/>
      <w:r w:rsidRPr="005E4FB4">
        <w:rPr>
          <w:rFonts w:ascii="Book Antiqua" w:eastAsia="宋体" w:hAnsi="Book Antiqua" w:cs="宋体"/>
          <w:lang w:eastAsia="zh-CN"/>
        </w:rPr>
        <w:t>Casado-Sáenz</w:t>
      </w:r>
      <w:proofErr w:type="spellEnd"/>
      <w:r w:rsidRPr="005E4FB4">
        <w:rPr>
          <w:rFonts w:ascii="Book Antiqua" w:eastAsia="宋体" w:hAnsi="Book Antiqua" w:cs="宋体"/>
          <w:lang w:eastAsia="zh-CN"/>
        </w:rPr>
        <w:t xml:space="preserve"> E, Gutiérrez-Rivas E. Chemotherapy-induced peripheral neuropathy: clinical features, diagnosis, prevention and treatment strategies. </w:t>
      </w:r>
      <w:proofErr w:type="spellStart"/>
      <w:r w:rsidRPr="005E4FB4">
        <w:rPr>
          <w:rFonts w:ascii="Book Antiqua" w:eastAsia="宋体" w:hAnsi="Book Antiqua" w:cs="宋体"/>
          <w:i/>
          <w:iCs/>
          <w:lang w:eastAsia="zh-CN"/>
        </w:rPr>
        <w:t>Clin</w:t>
      </w:r>
      <w:proofErr w:type="spellEnd"/>
      <w:r w:rsidRPr="005E4FB4">
        <w:rPr>
          <w:rFonts w:ascii="Book Antiqua" w:eastAsia="宋体" w:hAnsi="Book Antiqua" w:cs="宋体"/>
          <w:i/>
          <w:iCs/>
          <w:lang w:eastAsia="zh-CN"/>
        </w:rPr>
        <w:t xml:space="preserve"> </w:t>
      </w:r>
      <w:proofErr w:type="spellStart"/>
      <w:r w:rsidRPr="005E4FB4">
        <w:rPr>
          <w:rFonts w:ascii="Book Antiqua" w:eastAsia="宋体" w:hAnsi="Book Antiqua" w:cs="宋体"/>
          <w:i/>
          <w:iCs/>
          <w:lang w:eastAsia="zh-CN"/>
        </w:rPr>
        <w:t>Transl</w:t>
      </w:r>
      <w:proofErr w:type="spellEnd"/>
      <w:r w:rsidRPr="005E4FB4">
        <w:rPr>
          <w:rFonts w:ascii="Book Antiqua" w:eastAsia="宋体" w:hAnsi="Book Antiqua" w:cs="宋体"/>
          <w:i/>
          <w:iCs/>
          <w:lang w:eastAsia="zh-CN"/>
        </w:rPr>
        <w:t xml:space="preserve"> </w:t>
      </w:r>
      <w:proofErr w:type="spellStart"/>
      <w:r w:rsidRPr="005E4FB4">
        <w:rPr>
          <w:rFonts w:ascii="Book Antiqua" w:eastAsia="宋体" w:hAnsi="Book Antiqua" w:cs="宋体"/>
          <w:i/>
          <w:iCs/>
          <w:lang w:eastAsia="zh-CN"/>
        </w:rPr>
        <w:t>Oncol</w:t>
      </w:r>
      <w:proofErr w:type="spellEnd"/>
      <w:r w:rsidRPr="005E4FB4">
        <w:rPr>
          <w:rFonts w:ascii="Book Antiqua" w:eastAsia="宋体" w:hAnsi="Book Antiqua" w:cs="宋体"/>
          <w:lang w:eastAsia="zh-CN"/>
        </w:rPr>
        <w:t xml:space="preserve"> 2010; </w:t>
      </w:r>
      <w:r w:rsidRPr="005E4FB4">
        <w:rPr>
          <w:rFonts w:ascii="Book Antiqua" w:eastAsia="宋体" w:hAnsi="Book Antiqua" w:cs="宋体"/>
          <w:b/>
          <w:bCs/>
          <w:lang w:eastAsia="zh-CN"/>
        </w:rPr>
        <w:t>12</w:t>
      </w:r>
      <w:r w:rsidRPr="005E4FB4">
        <w:rPr>
          <w:rFonts w:ascii="Book Antiqua" w:eastAsia="宋体" w:hAnsi="Book Antiqua" w:cs="宋体"/>
          <w:lang w:eastAsia="zh-CN"/>
        </w:rPr>
        <w:t>: 81-91 [PMID: 20156778 DOI: 10.1007/S12094-010-0474-z]</w:t>
      </w:r>
    </w:p>
    <w:p w14:paraId="43A6A558"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lastRenderedPageBreak/>
        <w:t xml:space="preserve">87 </w:t>
      </w:r>
      <w:proofErr w:type="spellStart"/>
      <w:r w:rsidRPr="005E4FB4">
        <w:rPr>
          <w:rFonts w:ascii="Book Antiqua" w:eastAsia="宋体" w:hAnsi="Book Antiqua" w:cs="宋体"/>
          <w:b/>
          <w:bCs/>
          <w:lang w:eastAsia="zh-CN"/>
        </w:rPr>
        <w:t>Stavraka</w:t>
      </w:r>
      <w:proofErr w:type="spellEnd"/>
      <w:r w:rsidRPr="005E4FB4">
        <w:rPr>
          <w:rFonts w:ascii="Book Antiqua" w:eastAsia="宋体" w:hAnsi="Book Antiqua" w:cs="宋体"/>
          <w:b/>
          <w:bCs/>
          <w:lang w:eastAsia="zh-CN"/>
        </w:rPr>
        <w:t xml:space="preserve"> C</w:t>
      </w:r>
      <w:r w:rsidRPr="005E4FB4">
        <w:rPr>
          <w:rFonts w:ascii="Book Antiqua" w:eastAsia="宋体" w:hAnsi="Book Antiqua" w:cs="宋体"/>
          <w:lang w:eastAsia="zh-CN"/>
        </w:rPr>
        <w:t xml:space="preserve">, Ford A, </w:t>
      </w:r>
      <w:proofErr w:type="spellStart"/>
      <w:r w:rsidRPr="005E4FB4">
        <w:rPr>
          <w:rFonts w:ascii="Book Antiqua" w:eastAsia="宋体" w:hAnsi="Book Antiqua" w:cs="宋体"/>
          <w:lang w:eastAsia="zh-CN"/>
        </w:rPr>
        <w:t>Ghaem-Maghami</w:t>
      </w:r>
      <w:proofErr w:type="spellEnd"/>
      <w:r w:rsidRPr="005E4FB4">
        <w:rPr>
          <w:rFonts w:ascii="Book Antiqua" w:eastAsia="宋体" w:hAnsi="Book Antiqua" w:cs="宋体"/>
          <w:lang w:eastAsia="zh-CN"/>
        </w:rPr>
        <w:t xml:space="preserve"> S, Crook T, </w:t>
      </w:r>
      <w:proofErr w:type="spellStart"/>
      <w:r w:rsidRPr="005E4FB4">
        <w:rPr>
          <w:rFonts w:ascii="Book Antiqua" w:eastAsia="宋体" w:hAnsi="Book Antiqua" w:cs="宋体"/>
          <w:lang w:eastAsia="zh-CN"/>
        </w:rPr>
        <w:t>Agarwal</w:t>
      </w:r>
      <w:proofErr w:type="spellEnd"/>
      <w:r w:rsidRPr="005E4FB4">
        <w:rPr>
          <w:rFonts w:ascii="Book Antiqua" w:eastAsia="宋体" w:hAnsi="Book Antiqua" w:cs="宋体"/>
          <w:lang w:eastAsia="zh-CN"/>
        </w:rPr>
        <w:t xml:space="preserve"> R, </w:t>
      </w:r>
      <w:proofErr w:type="spellStart"/>
      <w:r w:rsidRPr="005E4FB4">
        <w:rPr>
          <w:rFonts w:ascii="Book Antiqua" w:eastAsia="宋体" w:hAnsi="Book Antiqua" w:cs="宋体"/>
          <w:lang w:eastAsia="zh-CN"/>
        </w:rPr>
        <w:t>Gabra</w:t>
      </w:r>
      <w:proofErr w:type="spellEnd"/>
      <w:r w:rsidRPr="005E4FB4">
        <w:rPr>
          <w:rFonts w:ascii="Book Antiqua" w:eastAsia="宋体" w:hAnsi="Book Antiqua" w:cs="宋体"/>
          <w:lang w:eastAsia="zh-CN"/>
        </w:rPr>
        <w:t xml:space="preserve"> H, </w:t>
      </w:r>
      <w:proofErr w:type="spellStart"/>
      <w:r w:rsidRPr="005E4FB4">
        <w:rPr>
          <w:rFonts w:ascii="Book Antiqua" w:eastAsia="宋体" w:hAnsi="Book Antiqua" w:cs="宋体"/>
          <w:lang w:eastAsia="zh-CN"/>
        </w:rPr>
        <w:t>Blagden</w:t>
      </w:r>
      <w:proofErr w:type="spellEnd"/>
      <w:r w:rsidRPr="005E4FB4">
        <w:rPr>
          <w:rFonts w:ascii="Book Antiqua" w:eastAsia="宋体" w:hAnsi="Book Antiqua" w:cs="宋体"/>
          <w:lang w:eastAsia="zh-CN"/>
        </w:rPr>
        <w:t xml:space="preserve"> S. A study of symptoms described by ovarian cancer survivors. </w:t>
      </w:r>
      <w:proofErr w:type="spellStart"/>
      <w:r w:rsidRPr="005E4FB4">
        <w:rPr>
          <w:rFonts w:ascii="Book Antiqua" w:eastAsia="宋体" w:hAnsi="Book Antiqua" w:cs="宋体"/>
          <w:i/>
          <w:iCs/>
          <w:lang w:eastAsia="zh-CN"/>
        </w:rPr>
        <w:t>Gynecol</w:t>
      </w:r>
      <w:proofErr w:type="spellEnd"/>
      <w:r w:rsidRPr="005E4FB4">
        <w:rPr>
          <w:rFonts w:ascii="Book Antiqua" w:eastAsia="宋体" w:hAnsi="Book Antiqua" w:cs="宋体"/>
          <w:i/>
          <w:iCs/>
          <w:lang w:eastAsia="zh-CN"/>
        </w:rPr>
        <w:t xml:space="preserve"> </w:t>
      </w:r>
      <w:proofErr w:type="spellStart"/>
      <w:r w:rsidRPr="005E4FB4">
        <w:rPr>
          <w:rFonts w:ascii="Book Antiqua" w:eastAsia="宋体" w:hAnsi="Book Antiqua" w:cs="宋体"/>
          <w:i/>
          <w:iCs/>
          <w:lang w:eastAsia="zh-CN"/>
        </w:rPr>
        <w:t>Oncol</w:t>
      </w:r>
      <w:proofErr w:type="spellEnd"/>
      <w:r w:rsidRPr="005E4FB4">
        <w:rPr>
          <w:rFonts w:ascii="Book Antiqua" w:eastAsia="宋体" w:hAnsi="Book Antiqua" w:cs="宋体"/>
          <w:lang w:eastAsia="zh-CN"/>
        </w:rPr>
        <w:t xml:space="preserve"> 2012; </w:t>
      </w:r>
      <w:r w:rsidRPr="005E4FB4">
        <w:rPr>
          <w:rFonts w:ascii="Book Antiqua" w:eastAsia="宋体" w:hAnsi="Book Antiqua" w:cs="宋体"/>
          <w:b/>
          <w:bCs/>
          <w:lang w:eastAsia="zh-CN"/>
        </w:rPr>
        <w:t>125</w:t>
      </w:r>
      <w:r w:rsidRPr="005E4FB4">
        <w:rPr>
          <w:rFonts w:ascii="Book Antiqua" w:eastAsia="宋体" w:hAnsi="Book Antiqua" w:cs="宋体"/>
          <w:lang w:eastAsia="zh-CN"/>
        </w:rPr>
        <w:t>: 59-64 [PMID: 22155797 DOI: 10.1016/j.ygyno.2011.12.421]</w:t>
      </w:r>
    </w:p>
    <w:p w14:paraId="6B21EA52"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88 </w:t>
      </w:r>
      <w:proofErr w:type="spellStart"/>
      <w:r w:rsidRPr="005E4FB4">
        <w:rPr>
          <w:rFonts w:ascii="Book Antiqua" w:eastAsia="宋体" w:hAnsi="Book Antiqua" w:cs="宋体"/>
          <w:b/>
          <w:bCs/>
          <w:lang w:eastAsia="zh-CN"/>
        </w:rPr>
        <w:t>Ezendam</w:t>
      </w:r>
      <w:proofErr w:type="spellEnd"/>
      <w:r w:rsidRPr="005E4FB4">
        <w:rPr>
          <w:rFonts w:ascii="Book Antiqua" w:eastAsia="宋体" w:hAnsi="Book Antiqua" w:cs="宋体"/>
          <w:b/>
          <w:bCs/>
          <w:lang w:eastAsia="zh-CN"/>
        </w:rPr>
        <w:t xml:space="preserve"> NP</w:t>
      </w:r>
      <w:r w:rsidRPr="005E4FB4">
        <w:rPr>
          <w:rFonts w:ascii="Book Antiqua" w:eastAsia="宋体" w:hAnsi="Book Antiqua" w:cs="宋体"/>
          <w:lang w:eastAsia="zh-CN"/>
        </w:rPr>
        <w:t xml:space="preserve">, </w:t>
      </w:r>
      <w:proofErr w:type="spellStart"/>
      <w:r w:rsidRPr="005E4FB4">
        <w:rPr>
          <w:rFonts w:ascii="Book Antiqua" w:eastAsia="宋体" w:hAnsi="Book Antiqua" w:cs="宋体"/>
          <w:lang w:eastAsia="zh-CN"/>
        </w:rPr>
        <w:t>Pijlman</w:t>
      </w:r>
      <w:proofErr w:type="spellEnd"/>
      <w:r w:rsidRPr="005E4FB4">
        <w:rPr>
          <w:rFonts w:ascii="Book Antiqua" w:eastAsia="宋体" w:hAnsi="Book Antiqua" w:cs="宋体"/>
          <w:lang w:eastAsia="zh-CN"/>
        </w:rPr>
        <w:t xml:space="preserve"> B, </w:t>
      </w:r>
      <w:proofErr w:type="spellStart"/>
      <w:r w:rsidRPr="005E4FB4">
        <w:rPr>
          <w:rFonts w:ascii="Book Antiqua" w:eastAsia="宋体" w:hAnsi="Book Antiqua" w:cs="宋体"/>
          <w:lang w:eastAsia="zh-CN"/>
        </w:rPr>
        <w:t>Bhugwandass</w:t>
      </w:r>
      <w:proofErr w:type="spellEnd"/>
      <w:r w:rsidRPr="005E4FB4">
        <w:rPr>
          <w:rFonts w:ascii="Book Antiqua" w:eastAsia="宋体" w:hAnsi="Book Antiqua" w:cs="宋体"/>
          <w:lang w:eastAsia="zh-CN"/>
        </w:rPr>
        <w:t xml:space="preserve"> C, </w:t>
      </w:r>
      <w:proofErr w:type="spellStart"/>
      <w:r w:rsidRPr="005E4FB4">
        <w:rPr>
          <w:rFonts w:ascii="Book Antiqua" w:eastAsia="宋体" w:hAnsi="Book Antiqua" w:cs="宋体"/>
          <w:lang w:eastAsia="zh-CN"/>
        </w:rPr>
        <w:t>Pruijt</w:t>
      </w:r>
      <w:proofErr w:type="spellEnd"/>
      <w:r w:rsidRPr="005E4FB4">
        <w:rPr>
          <w:rFonts w:ascii="Book Antiqua" w:eastAsia="宋体" w:hAnsi="Book Antiqua" w:cs="宋体"/>
          <w:lang w:eastAsia="zh-CN"/>
        </w:rPr>
        <w:t xml:space="preserve"> JF, </w:t>
      </w:r>
      <w:proofErr w:type="spellStart"/>
      <w:r w:rsidRPr="005E4FB4">
        <w:rPr>
          <w:rFonts w:ascii="Book Antiqua" w:eastAsia="宋体" w:hAnsi="Book Antiqua" w:cs="宋体"/>
          <w:lang w:eastAsia="zh-CN"/>
        </w:rPr>
        <w:t>Mols</w:t>
      </w:r>
      <w:proofErr w:type="spellEnd"/>
      <w:r w:rsidRPr="005E4FB4">
        <w:rPr>
          <w:rFonts w:ascii="Book Antiqua" w:eastAsia="宋体" w:hAnsi="Book Antiqua" w:cs="宋体"/>
          <w:lang w:eastAsia="zh-CN"/>
        </w:rPr>
        <w:t xml:space="preserve"> F, </w:t>
      </w:r>
      <w:proofErr w:type="spellStart"/>
      <w:r w:rsidRPr="005E4FB4">
        <w:rPr>
          <w:rFonts w:ascii="Book Antiqua" w:eastAsia="宋体" w:hAnsi="Book Antiqua" w:cs="宋体"/>
          <w:lang w:eastAsia="zh-CN"/>
        </w:rPr>
        <w:t>Vos</w:t>
      </w:r>
      <w:proofErr w:type="spellEnd"/>
      <w:r w:rsidRPr="005E4FB4">
        <w:rPr>
          <w:rFonts w:ascii="Book Antiqua" w:eastAsia="宋体" w:hAnsi="Book Antiqua" w:cs="宋体"/>
          <w:lang w:eastAsia="zh-CN"/>
        </w:rPr>
        <w:t xml:space="preserve"> MC, </w:t>
      </w:r>
      <w:proofErr w:type="spellStart"/>
      <w:r w:rsidRPr="005E4FB4">
        <w:rPr>
          <w:rFonts w:ascii="Book Antiqua" w:eastAsia="宋体" w:hAnsi="Book Antiqua" w:cs="宋体"/>
          <w:lang w:eastAsia="zh-CN"/>
        </w:rPr>
        <w:t>Pijnenborg</w:t>
      </w:r>
      <w:proofErr w:type="spellEnd"/>
      <w:r w:rsidRPr="005E4FB4">
        <w:rPr>
          <w:rFonts w:ascii="Book Antiqua" w:eastAsia="宋体" w:hAnsi="Book Antiqua" w:cs="宋体"/>
          <w:lang w:eastAsia="zh-CN"/>
        </w:rPr>
        <w:t xml:space="preserve"> JM, van de Poll-</w:t>
      </w:r>
      <w:proofErr w:type="spellStart"/>
      <w:r w:rsidRPr="005E4FB4">
        <w:rPr>
          <w:rFonts w:ascii="Book Antiqua" w:eastAsia="宋体" w:hAnsi="Book Antiqua" w:cs="宋体"/>
          <w:lang w:eastAsia="zh-CN"/>
        </w:rPr>
        <w:t>Franse</w:t>
      </w:r>
      <w:proofErr w:type="spellEnd"/>
      <w:r w:rsidRPr="005E4FB4">
        <w:rPr>
          <w:rFonts w:ascii="Book Antiqua" w:eastAsia="宋体" w:hAnsi="Book Antiqua" w:cs="宋体"/>
          <w:lang w:eastAsia="zh-CN"/>
        </w:rPr>
        <w:t xml:space="preserve"> LV. Chemotherapy-induced peripheral neuropathy and its impact on health-related quality of life among ovarian cancer survivors: results from the population-based PROFILES registry. </w:t>
      </w:r>
      <w:proofErr w:type="spellStart"/>
      <w:r w:rsidRPr="005E4FB4">
        <w:rPr>
          <w:rFonts w:ascii="Book Antiqua" w:eastAsia="宋体" w:hAnsi="Book Antiqua" w:cs="宋体"/>
          <w:i/>
          <w:iCs/>
          <w:lang w:eastAsia="zh-CN"/>
        </w:rPr>
        <w:t>Gynecol</w:t>
      </w:r>
      <w:proofErr w:type="spellEnd"/>
      <w:r w:rsidRPr="005E4FB4">
        <w:rPr>
          <w:rFonts w:ascii="Book Antiqua" w:eastAsia="宋体" w:hAnsi="Book Antiqua" w:cs="宋体"/>
          <w:i/>
          <w:iCs/>
          <w:lang w:eastAsia="zh-CN"/>
        </w:rPr>
        <w:t xml:space="preserve"> </w:t>
      </w:r>
      <w:proofErr w:type="spellStart"/>
      <w:r w:rsidRPr="005E4FB4">
        <w:rPr>
          <w:rFonts w:ascii="Book Antiqua" w:eastAsia="宋体" w:hAnsi="Book Antiqua" w:cs="宋体"/>
          <w:i/>
          <w:iCs/>
          <w:lang w:eastAsia="zh-CN"/>
        </w:rPr>
        <w:t>Oncol</w:t>
      </w:r>
      <w:proofErr w:type="spellEnd"/>
      <w:r w:rsidRPr="005E4FB4">
        <w:rPr>
          <w:rFonts w:ascii="Book Antiqua" w:eastAsia="宋体" w:hAnsi="Book Antiqua" w:cs="宋体"/>
          <w:lang w:eastAsia="zh-CN"/>
        </w:rPr>
        <w:t xml:space="preserve"> 2014; </w:t>
      </w:r>
      <w:r w:rsidRPr="005E4FB4">
        <w:rPr>
          <w:rFonts w:ascii="Book Antiqua" w:eastAsia="宋体" w:hAnsi="Book Antiqua" w:cs="宋体"/>
          <w:b/>
          <w:bCs/>
          <w:lang w:eastAsia="zh-CN"/>
        </w:rPr>
        <w:t>135</w:t>
      </w:r>
      <w:r w:rsidRPr="005E4FB4">
        <w:rPr>
          <w:rFonts w:ascii="Book Antiqua" w:eastAsia="宋体" w:hAnsi="Book Antiqua" w:cs="宋体"/>
          <w:lang w:eastAsia="zh-CN"/>
        </w:rPr>
        <w:t>: 510-517 [PMID: 25281491 DOI: 10.1016/j.ygyno.2014.09.016]</w:t>
      </w:r>
    </w:p>
    <w:p w14:paraId="0F274553"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89 </w:t>
      </w:r>
      <w:proofErr w:type="spellStart"/>
      <w:r w:rsidRPr="005E4FB4">
        <w:rPr>
          <w:rFonts w:ascii="Book Antiqua" w:eastAsia="宋体" w:hAnsi="Book Antiqua" w:cs="宋体"/>
          <w:b/>
          <w:bCs/>
          <w:lang w:eastAsia="zh-CN"/>
        </w:rPr>
        <w:t>Teng</w:t>
      </w:r>
      <w:proofErr w:type="spellEnd"/>
      <w:r w:rsidRPr="005E4FB4">
        <w:rPr>
          <w:rFonts w:ascii="Book Antiqua" w:eastAsia="宋体" w:hAnsi="Book Antiqua" w:cs="宋体"/>
          <w:b/>
          <w:bCs/>
          <w:lang w:eastAsia="zh-CN"/>
        </w:rPr>
        <w:t xml:space="preserve"> FF</w:t>
      </w:r>
      <w:r w:rsidRPr="005E4FB4">
        <w:rPr>
          <w:rFonts w:ascii="Book Antiqua" w:eastAsia="宋体" w:hAnsi="Book Antiqua" w:cs="宋体"/>
          <w:lang w:eastAsia="zh-CN"/>
        </w:rPr>
        <w:t xml:space="preserve">, </w:t>
      </w:r>
      <w:proofErr w:type="spellStart"/>
      <w:r w:rsidRPr="005E4FB4">
        <w:rPr>
          <w:rFonts w:ascii="Book Antiqua" w:eastAsia="宋体" w:hAnsi="Book Antiqua" w:cs="宋体"/>
          <w:lang w:eastAsia="zh-CN"/>
        </w:rPr>
        <w:t>Kalloger</w:t>
      </w:r>
      <w:proofErr w:type="spellEnd"/>
      <w:r w:rsidRPr="005E4FB4">
        <w:rPr>
          <w:rFonts w:ascii="Book Antiqua" w:eastAsia="宋体" w:hAnsi="Book Antiqua" w:cs="宋体"/>
          <w:lang w:eastAsia="zh-CN"/>
        </w:rPr>
        <w:t xml:space="preserve"> SE, </w:t>
      </w:r>
      <w:proofErr w:type="spellStart"/>
      <w:r w:rsidRPr="005E4FB4">
        <w:rPr>
          <w:rFonts w:ascii="Book Antiqua" w:eastAsia="宋体" w:hAnsi="Book Antiqua" w:cs="宋体"/>
          <w:lang w:eastAsia="zh-CN"/>
        </w:rPr>
        <w:t>Brotto</w:t>
      </w:r>
      <w:proofErr w:type="spellEnd"/>
      <w:r w:rsidRPr="005E4FB4">
        <w:rPr>
          <w:rFonts w:ascii="Book Antiqua" w:eastAsia="宋体" w:hAnsi="Book Antiqua" w:cs="宋体"/>
          <w:lang w:eastAsia="zh-CN"/>
        </w:rPr>
        <w:t xml:space="preserve"> L, </w:t>
      </w:r>
      <w:proofErr w:type="spellStart"/>
      <w:r w:rsidRPr="005E4FB4">
        <w:rPr>
          <w:rFonts w:ascii="Book Antiqua" w:eastAsia="宋体" w:hAnsi="Book Antiqua" w:cs="宋体"/>
          <w:lang w:eastAsia="zh-CN"/>
        </w:rPr>
        <w:t>McAlpine</w:t>
      </w:r>
      <w:proofErr w:type="spellEnd"/>
      <w:r w:rsidRPr="005E4FB4">
        <w:rPr>
          <w:rFonts w:ascii="Book Antiqua" w:eastAsia="宋体" w:hAnsi="Book Antiqua" w:cs="宋体"/>
          <w:lang w:eastAsia="zh-CN"/>
        </w:rPr>
        <w:t xml:space="preserve"> JN. Determinants of quality of life in ovarian cancer survivors: a pilot study. </w:t>
      </w:r>
      <w:r w:rsidRPr="005E4FB4">
        <w:rPr>
          <w:rFonts w:ascii="Book Antiqua" w:eastAsia="宋体" w:hAnsi="Book Antiqua" w:cs="宋体"/>
          <w:i/>
          <w:iCs/>
          <w:lang w:eastAsia="zh-CN"/>
        </w:rPr>
        <w:t xml:space="preserve">J </w:t>
      </w:r>
      <w:proofErr w:type="spellStart"/>
      <w:r w:rsidRPr="005E4FB4">
        <w:rPr>
          <w:rFonts w:ascii="Book Antiqua" w:eastAsia="宋体" w:hAnsi="Book Antiqua" w:cs="宋体"/>
          <w:i/>
          <w:iCs/>
          <w:lang w:eastAsia="zh-CN"/>
        </w:rPr>
        <w:t>Obstet</w:t>
      </w:r>
      <w:proofErr w:type="spellEnd"/>
      <w:r w:rsidRPr="005E4FB4">
        <w:rPr>
          <w:rFonts w:ascii="Book Antiqua" w:eastAsia="宋体" w:hAnsi="Book Antiqua" w:cs="宋体"/>
          <w:i/>
          <w:iCs/>
          <w:lang w:eastAsia="zh-CN"/>
        </w:rPr>
        <w:t xml:space="preserve"> </w:t>
      </w:r>
      <w:proofErr w:type="spellStart"/>
      <w:r w:rsidRPr="005E4FB4">
        <w:rPr>
          <w:rFonts w:ascii="Book Antiqua" w:eastAsia="宋体" w:hAnsi="Book Antiqua" w:cs="宋体"/>
          <w:i/>
          <w:iCs/>
          <w:lang w:eastAsia="zh-CN"/>
        </w:rPr>
        <w:t>Gynaecol</w:t>
      </w:r>
      <w:proofErr w:type="spellEnd"/>
      <w:r w:rsidRPr="005E4FB4">
        <w:rPr>
          <w:rFonts w:ascii="Book Antiqua" w:eastAsia="宋体" w:hAnsi="Book Antiqua" w:cs="宋体"/>
          <w:i/>
          <w:iCs/>
          <w:lang w:eastAsia="zh-CN"/>
        </w:rPr>
        <w:t xml:space="preserve"> Can</w:t>
      </w:r>
      <w:r w:rsidRPr="005E4FB4">
        <w:rPr>
          <w:rFonts w:ascii="Book Antiqua" w:eastAsia="宋体" w:hAnsi="Book Antiqua" w:cs="宋体"/>
          <w:lang w:eastAsia="zh-CN"/>
        </w:rPr>
        <w:t xml:space="preserve"> 2014; </w:t>
      </w:r>
      <w:r w:rsidRPr="005E4FB4">
        <w:rPr>
          <w:rFonts w:ascii="Book Antiqua" w:eastAsia="宋体" w:hAnsi="Book Antiqua" w:cs="宋体"/>
          <w:b/>
          <w:bCs/>
          <w:lang w:eastAsia="zh-CN"/>
        </w:rPr>
        <w:t>36</w:t>
      </w:r>
      <w:r w:rsidRPr="005E4FB4">
        <w:rPr>
          <w:rFonts w:ascii="Book Antiqua" w:eastAsia="宋体" w:hAnsi="Book Antiqua" w:cs="宋体"/>
          <w:lang w:eastAsia="zh-CN"/>
        </w:rPr>
        <w:t>: 708-715 [PMID: 25222166]</w:t>
      </w:r>
    </w:p>
    <w:p w14:paraId="709B4C9A"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90 </w:t>
      </w:r>
      <w:proofErr w:type="spellStart"/>
      <w:r w:rsidRPr="005E4FB4">
        <w:rPr>
          <w:rFonts w:ascii="Book Antiqua" w:eastAsia="宋体" w:hAnsi="Book Antiqua" w:cs="宋体"/>
          <w:b/>
          <w:bCs/>
          <w:lang w:eastAsia="zh-CN"/>
        </w:rPr>
        <w:t>Gangi</w:t>
      </w:r>
      <w:proofErr w:type="spellEnd"/>
      <w:r w:rsidRPr="005E4FB4">
        <w:rPr>
          <w:rFonts w:ascii="Book Antiqua" w:eastAsia="宋体" w:hAnsi="Book Antiqua" w:cs="宋体"/>
          <w:b/>
          <w:bCs/>
          <w:lang w:eastAsia="zh-CN"/>
        </w:rPr>
        <w:t xml:space="preserve"> A</w:t>
      </w:r>
      <w:r w:rsidRPr="005E4FB4">
        <w:rPr>
          <w:rFonts w:ascii="Book Antiqua" w:eastAsia="宋体" w:hAnsi="Book Antiqua" w:cs="宋体"/>
          <w:lang w:eastAsia="zh-CN"/>
        </w:rPr>
        <w:t xml:space="preserve">, Cass I, Paik D, </w:t>
      </w:r>
      <w:proofErr w:type="spellStart"/>
      <w:r w:rsidRPr="005E4FB4">
        <w:rPr>
          <w:rFonts w:ascii="Book Antiqua" w:eastAsia="宋体" w:hAnsi="Book Antiqua" w:cs="宋体"/>
          <w:lang w:eastAsia="zh-CN"/>
        </w:rPr>
        <w:t>Barmparas</w:t>
      </w:r>
      <w:proofErr w:type="spellEnd"/>
      <w:r w:rsidRPr="005E4FB4">
        <w:rPr>
          <w:rFonts w:ascii="Book Antiqua" w:eastAsia="宋体" w:hAnsi="Book Antiqua" w:cs="宋体"/>
          <w:lang w:eastAsia="zh-CN"/>
        </w:rPr>
        <w:t xml:space="preserve"> G, </w:t>
      </w:r>
      <w:proofErr w:type="spellStart"/>
      <w:r w:rsidRPr="005E4FB4">
        <w:rPr>
          <w:rFonts w:ascii="Book Antiqua" w:eastAsia="宋体" w:hAnsi="Book Antiqua" w:cs="宋体"/>
          <w:lang w:eastAsia="zh-CN"/>
        </w:rPr>
        <w:t>Karlan</w:t>
      </w:r>
      <w:proofErr w:type="spellEnd"/>
      <w:r w:rsidRPr="005E4FB4">
        <w:rPr>
          <w:rFonts w:ascii="Book Antiqua" w:eastAsia="宋体" w:hAnsi="Book Antiqua" w:cs="宋体"/>
          <w:lang w:eastAsia="zh-CN"/>
        </w:rPr>
        <w:t xml:space="preserve"> B, Dang C, Li A, Walsh C, </w:t>
      </w:r>
      <w:proofErr w:type="spellStart"/>
      <w:r w:rsidRPr="005E4FB4">
        <w:rPr>
          <w:rFonts w:ascii="Book Antiqua" w:eastAsia="宋体" w:hAnsi="Book Antiqua" w:cs="宋体"/>
          <w:lang w:eastAsia="zh-CN"/>
        </w:rPr>
        <w:t>Rimel</w:t>
      </w:r>
      <w:proofErr w:type="spellEnd"/>
      <w:r w:rsidRPr="005E4FB4">
        <w:rPr>
          <w:rFonts w:ascii="Book Antiqua" w:eastAsia="宋体" w:hAnsi="Book Antiqua" w:cs="宋体"/>
          <w:lang w:eastAsia="zh-CN"/>
        </w:rPr>
        <w:t xml:space="preserve"> BJ, </w:t>
      </w:r>
      <w:proofErr w:type="spellStart"/>
      <w:r w:rsidRPr="005E4FB4">
        <w:rPr>
          <w:rFonts w:ascii="Book Antiqua" w:eastAsia="宋体" w:hAnsi="Book Antiqua" w:cs="宋体"/>
          <w:lang w:eastAsia="zh-CN"/>
        </w:rPr>
        <w:t>Amersi</w:t>
      </w:r>
      <w:proofErr w:type="spellEnd"/>
      <w:r w:rsidRPr="005E4FB4">
        <w:rPr>
          <w:rFonts w:ascii="Book Antiqua" w:eastAsia="宋体" w:hAnsi="Book Antiqua" w:cs="宋体"/>
          <w:lang w:eastAsia="zh-CN"/>
        </w:rPr>
        <w:t xml:space="preserve"> FF. Breast cancer following ovarian cancer in BRCA mutation carriers. </w:t>
      </w:r>
      <w:r w:rsidRPr="005E4FB4">
        <w:rPr>
          <w:rFonts w:ascii="Book Antiqua" w:eastAsia="宋体" w:hAnsi="Book Antiqua" w:cs="宋体"/>
          <w:i/>
          <w:iCs/>
          <w:lang w:eastAsia="zh-CN"/>
        </w:rPr>
        <w:t xml:space="preserve">JAMA </w:t>
      </w:r>
      <w:proofErr w:type="spellStart"/>
      <w:r w:rsidRPr="005E4FB4">
        <w:rPr>
          <w:rFonts w:ascii="Book Antiqua" w:eastAsia="宋体" w:hAnsi="Book Antiqua" w:cs="宋体"/>
          <w:i/>
          <w:iCs/>
          <w:lang w:eastAsia="zh-CN"/>
        </w:rPr>
        <w:t>Surg</w:t>
      </w:r>
      <w:proofErr w:type="spellEnd"/>
      <w:r w:rsidRPr="005E4FB4">
        <w:rPr>
          <w:rFonts w:ascii="Book Antiqua" w:eastAsia="宋体" w:hAnsi="Book Antiqua" w:cs="宋体"/>
          <w:lang w:eastAsia="zh-CN"/>
        </w:rPr>
        <w:t xml:space="preserve"> 2014; </w:t>
      </w:r>
      <w:r w:rsidRPr="005E4FB4">
        <w:rPr>
          <w:rFonts w:ascii="Book Antiqua" w:eastAsia="宋体" w:hAnsi="Book Antiqua" w:cs="宋体"/>
          <w:b/>
          <w:bCs/>
          <w:lang w:eastAsia="zh-CN"/>
        </w:rPr>
        <w:t>149</w:t>
      </w:r>
      <w:r w:rsidRPr="005E4FB4">
        <w:rPr>
          <w:rFonts w:ascii="Book Antiqua" w:eastAsia="宋体" w:hAnsi="Book Antiqua" w:cs="宋体"/>
          <w:lang w:eastAsia="zh-CN"/>
        </w:rPr>
        <w:t>: 1306-1313 [PMID: 25372568 DOI: 10.1001/jamasurg.2014.1081]</w:t>
      </w:r>
    </w:p>
    <w:p w14:paraId="10D6ACC7" w14:textId="159C6308" w:rsidR="005E4FB4" w:rsidRPr="005E4FB4" w:rsidRDefault="007A4869" w:rsidP="005E4FB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91 </w:t>
      </w:r>
      <w:r w:rsidR="005E4FB4" w:rsidRPr="005E4FB4">
        <w:rPr>
          <w:rFonts w:ascii="Book Antiqua" w:eastAsia="宋体" w:hAnsi="Book Antiqua" w:cs="宋体"/>
          <w:lang w:eastAsia="zh-CN"/>
        </w:rPr>
        <w:t xml:space="preserve">Practice Bulletin No. 140: management of abnormal cervical cancer screening test results and cervical cancer precursors. </w:t>
      </w:r>
      <w:proofErr w:type="spellStart"/>
      <w:r w:rsidR="005E4FB4" w:rsidRPr="005E4FB4">
        <w:rPr>
          <w:rFonts w:ascii="Book Antiqua" w:eastAsia="宋体" w:hAnsi="Book Antiqua" w:cs="宋体"/>
          <w:i/>
          <w:iCs/>
          <w:lang w:eastAsia="zh-CN"/>
        </w:rPr>
        <w:t>Obstet</w:t>
      </w:r>
      <w:proofErr w:type="spellEnd"/>
      <w:r w:rsidR="005E4FB4" w:rsidRPr="005E4FB4">
        <w:rPr>
          <w:rFonts w:ascii="Book Antiqua" w:eastAsia="宋体" w:hAnsi="Book Antiqua" w:cs="宋体"/>
          <w:i/>
          <w:iCs/>
          <w:lang w:eastAsia="zh-CN"/>
        </w:rPr>
        <w:t xml:space="preserve"> </w:t>
      </w:r>
      <w:proofErr w:type="spellStart"/>
      <w:r w:rsidR="005E4FB4" w:rsidRPr="005E4FB4">
        <w:rPr>
          <w:rFonts w:ascii="Book Antiqua" w:eastAsia="宋体" w:hAnsi="Book Antiqua" w:cs="宋体"/>
          <w:i/>
          <w:iCs/>
          <w:lang w:eastAsia="zh-CN"/>
        </w:rPr>
        <w:t>Gynecol</w:t>
      </w:r>
      <w:proofErr w:type="spellEnd"/>
      <w:r w:rsidR="005E4FB4" w:rsidRPr="005E4FB4">
        <w:rPr>
          <w:rFonts w:ascii="Book Antiqua" w:eastAsia="宋体" w:hAnsi="Book Antiqua" w:cs="宋体"/>
          <w:lang w:eastAsia="zh-CN"/>
        </w:rPr>
        <w:t xml:space="preserve"> 2013; </w:t>
      </w:r>
      <w:r w:rsidR="005E4FB4" w:rsidRPr="005E4FB4">
        <w:rPr>
          <w:rFonts w:ascii="Book Antiqua" w:eastAsia="宋体" w:hAnsi="Book Antiqua" w:cs="宋体"/>
          <w:b/>
          <w:bCs/>
          <w:lang w:eastAsia="zh-CN"/>
        </w:rPr>
        <w:t>122</w:t>
      </w:r>
      <w:r w:rsidR="005E4FB4" w:rsidRPr="005E4FB4">
        <w:rPr>
          <w:rFonts w:ascii="Book Antiqua" w:eastAsia="宋体" w:hAnsi="Book Antiqua" w:cs="宋体"/>
          <w:lang w:eastAsia="zh-CN"/>
        </w:rPr>
        <w:t>: 1338-1367 [PMID: 24264713 DOI: 10.1097/01.AOG.0000438960.31355.9e]</w:t>
      </w:r>
    </w:p>
    <w:p w14:paraId="16AF1973" w14:textId="0C6A3BFD" w:rsidR="005E4FB4" w:rsidRPr="005E4FB4" w:rsidRDefault="007A4869" w:rsidP="005E4FB4">
      <w:pPr>
        <w:spacing w:line="360" w:lineRule="auto"/>
        <w:jc w:val="both"/>
        <w:rPr>
          <w:rFonts w:ascii="Book Antiqua" w:eastAsia="宋体" w:hAnsi="Book Antiqua" w:cs="宋体"/>
          <w:lang w:eastAsia="zh-CN"/>
        </w:rPr>
      </w:pPr>
      <w:proofErr w:type="gramStart"/>
      <w:r>
        <w:rPr>
          <w:rFonts w:ascii="Book Antiqua" w:eastAsia="宋体" w:hAnsi="Book Antiqua" w:cs="宋体"/>
          <w:lang w:eastAsia="zh-CN"/>
        </w:rPr>
        <w:t xml:space="preserve">92 </w:t>
      </w:r>
      <w:r w:rsidR="00B2552D">
        <w:rPr>
          <w:rFonts w:ascii="Book Antiqua" w:eastAsia="宋体" w:hAnsi="Book Antiqua" w:cs="宋体"/>
          <w:lang w:eastAsia="zh-CN"/>
        </w:rPr>
        <w:t xml:space="preserve">NIH </w:t>
      </w:r>
      <w:r w:rsidR="00B2552D" w:rsidRPr="00B2552D">
        <w:rPr>
          <w:rFonts w:ascii="Book Antiqua" w:eastAsia="宋体" w:hAnsi="Book Antiqua" w:cs="宋体"/>
          <w:lang w:eastAsia="zh-CN"/>
        </w:rPr>
        <w:t>Surveillance Research Program</w:t>
      </w:r>
      <w:r w:rsidR="00B2552D">
        <w:rPr>
          <w:rFonts w:ascii="Book Antiqua" w:eastAsia="宋体" w:hAnsi="Book Antiqua" w:cs="宋体"/>
          <w:lang w:eastAsia="zh-CN"/>
        </w:rPr>
        <w:t>.</w:t>
      </w:r>
      <w:proofErr w:type="gramEnd"/>
      <w:r w:rsidR="00B2552D" w:rsidRPr="005E4FB4">
        <w:rPr>
          <w:rFonts w:ascii="Book Antiqua" w:eastAsia="宋体" w:hAnsi="Book Antiqua" w:cs="宋体"/>
          <w:lang w:eastAsia="zh-CN"/>
        </w:rPr>
        <w:t xml:space="preserve"> </w:t>
      </w:r>
      <w:proofErr w:type="gramStart"/>
      <w:r w:rsidR="005E4FB4" w:rsidRPr="005E4FB4">
        <w:rPr>
          <w:rFonts w:ascii="Book Antiqua" w:eastAsia="宋体" w:hAnsi="Book Antiqua" w:cs="宋体"/>
          <w:lang w:eastAsia="zh-CN"/>
        </w:rPr>
        <w:t>SEER Stat Fact Sheets – Cancer of the Cervix Uteri.</w:t>
      </w:r>
      <w:proofErr w:type="gramEnd"/>
      <w:r w:rsidR="005E4FB4" w:rsidRPr="005E4FB4">
        <w:rPr>
          <w:rFonts w:ascii="Book Antiqua" w:eastAsia="宋体" w:hAnsi="Book Antiqua" w:cs="宋体"/>
          <w:lang w:eastAsia="zh-CN"/>
        </w:rPr>
        <w:t xml:space="preserve"> [</w:t>
      </w:r>
      <w:proofErr w:type="gramStart"/>
      <w:r w:rsidR="00B2552D">
        <w:rPr>
          <w:rFonts w:ascii="Book Antiqua" w:eastAsia="宋体" w:hAnsi="Book Antiqua" w:cs="宋体"/>
          <w:lang w:eastAsia="zh-CN"/>
        </w:rPr>
        <w:t>a</w:t>
      </w:r>
      <w:r w:rsidR="005E4FB4" w:rsidRPr="005E4FB4">
        <w:rPr>
          <w:rFonts w:ascii="Book Antiqua" w:eastAsia="宋体" w:hAnsi="Book Antiqua" w:cs="宋体"/>
          <w:lang w:eastAsia="zh-CN"/>
        </w:rPr>
        <w:t>ccessed</w:t>
      </w:r>
      <w:proofErr w:type="gramEnd"/>
      <w:r w:rsidR="005E4FB4" w:rsidRPr="005E4FB4">
        <w:rPr>
          <w:rFonts w:ascii="Book Antiqua" w:eastAsia="宋体" w:hAnsi="Book Antiqua" w:cs="宋体"/>
          <w:lang w:eastAsia="zh-CN"/>
        </w:rPr>
        <w:t xml:space="preserve"> 20</w:t>
      </w:r>
      <w:r>
        <w:rPr>
          <w:rFonts w:ascii="Book Antiqua" w:eastAsia="宋体" w:hAnsi="Book Antiqua" w:cs="宋体"/>
          <w:lang w:eastAsia="zh-CN"/>
        </w:rPr>
        <w:t>15</w:t>
      </w:r>
      <w:r w:rsidR="00B2552D" w:rsidRPr="00B2552D">
        <w:rPr>
          <w:rFonts w:ascii="Book Antiqua" w:eastAsia="宋体" w:hAnsi="Book Antiqua" w:cs="宋体"/>
          <w:lang w:eastAsia="zh-CN"/>
        </w:rPr>
        <w:t xml:space="preserve"> </w:t>
      </w:r>
      <w:r w:rsidR="00B2552D">
        <w:rPr>
          <w:rFonts w:ascii="Book Antiqua" w:eastAsia="宋体" w:hAnsi="Book Antiqua" w:cs="宋体"/>
          <w:lang w:eastAsia="zh-CN"/>
        </w:rPr>
        <w:t>June 3</w:t>
      </w:r>
      <w:r>
        <w:rPr>
          <w:rFonts w:ascii="Book Antiqua" w:eastAsia="宋体" w:hAnsi="Book Antiqua" w:cs="宋体"/>
          <w:lang w:eastAsia="zh-CN"/>
        </w:rPr>
        <w:t>]. Available from: URL: http:</w:t>
      </w:r>
      <w:r w:rsidR="005E4FB4" w:rsidRPr="005E4FB4">
        <w:rPr>
          <w:rFonts w:ascii="Book Antiqua" w:eastAsia="宋体" w:hAnsi="Book Antiqua" w:cs="宋体"/>
          <w:lang w:eastAsia="zh-CN"/>
        </w:rPr>
        <w:t>//seer.cancer.gov/statfacts/html/cervix.html</w:t>
      </w:r>
    </w:p>
    <w:p w14:paraId="56700B5F"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93 </w:t>
      </w:r>
      <w:r w:rsidRPr="005E4FB4">
        <w:rPr>
          <w:rFonts w:ascii="Book Antiqua" w:eastAsia="宋体" w:hAnsi="Book Antiqua" w:cs="宋体"/>
          <w:b/>
          <w:bCs/>
          <w:lang w:eastAsia="zh-CN"/>
        </w:rPr>
        <w:t>Ye S</w:t>
      </w:r>
      <w:r w:rsidRPr="005E4FB4">
        <w:rPr>
          <w:rFonts w:ascii="Book Antiqua" w:eastAsia="宋体" w:hAnsi="Book Antiqua" w:cs="宋体"/>
          <w:lang w:eastAsia="zh-CN"/>
        </w:rPr>
        <w:t xml:space="preserve">, Yang J, Cao D, Lang J, </w:t>
      </w:r>
      <w:proofErr w:type="spellStart"/>
      <w:r w:rsidRPr="005E4FB4">
        <w:rPr>
          <w:rFonts w:ascii="Book Antiqua" w:eastAsia="宋体" w:hAnsi="Book Antiqua" w:cs="宋体"/>
          <w:lang w:eastAsia="zh-CN"/>
        </w:rPr>
        <w:t>Shen</w:t>
      </w:r>
      <w:proofErr w:type="spellEnd"/>
      <w:r w:rsidRPr="005E4FB4">
        <w:rPr>
          <w:rFonts w:ascii="Book Antiqua" w:eastAsia="宋体" w:hAnsi="Book Antiqua" w:cs="宋体"/>
          <w:lang w:eastAsia="zh-CN"/>
        </w:rPr>
        <w:t xml:space="preserve"> K. </w:t>
      </w:r>
      <w:proofErr w:type="gramStart"/>
      <w:r w:rsidRPr="005E4FB4">
        <w:rPr>
          <w:rFonts w:ascii="Book Antiqua" w:eastAsia="宋体" w:hAnsi="Book Antiqua" w:cs="宋体"/>
          <w:lang w:eastAsia="zh-CN"/>
        </w:rPr>
        <w:t>A systematic review of quality of life and sexual function of patients with cervical cancer after treatment.</w:t>
      </w:r>
      <w:proofErr w:type="gramEnd"/>
      <w:r w:rsidRPr="005E4FB4">
        <w:rPr>
          <w:rFonts w:ascii="Book Antiqua" w:eastAsia="宋体" w:hAnsi="Book Antiqua" w:cs="宋体"/>
          <w:lang w:eastAsia="zh-CN"/>
        </w:rPr>
        <w:t xml:space="preserve"> </w:t>
      </w:r>
      <w:proofErr w:type="spellStart"/>
      <w:r w:rsidRPr="005E4FB4">
        <w:rPr>
          <w:rFonts w:ascii="Book Antiqua" w:eastAsia="宋体" w:hAnsi="Book Antiqua" w:cs="宋体"/>
          <w:i/>
          <w:iCs/>
          <w:lang w:eastAsia="zh-CN"/>
        </w:rPr>
        <w:t>Int</w:t>
      </w:r>
      <w:proofErr w:type="spellEnd"/>
      <w:r w:rsidRPr="005E4FB4">
        <w:rPr>
          <w:rFonts w:ascii="Book Antiqua" w:eastAsia="宋体" w:hAnsi="Book Antiqua" w:cs="宋体"/>
          <w:i/>
          <w:iCs/>
          <w:lang w:eastAsia="zh-CN"/>
        </w:rPr>
        <w:t xml:space="preserve"> J </w:t>
      </w:r>
      <w:proofErr w:type="spellStart"/>
      <w:r w:rsidRPr="005E4FB4">
        <w:rPr>
          <w:rFonts w:ascii="Book Antiqua" w:eastAsia="宋体" w:hAnsi="Book Antiqua" w:cs="宋体"/>
          <w:i/>
          <w:iCs/>
          <w:lang w:eastAsia="zh-CN"/>
        </w:rPr>
        <w:t>Gynecol</w:t>
      </w:r>
      <w:proofErr w:type="spellEnd"/>
      <w:r w:rsidRPr="005E4FB4">
        <w:rPr>
          <w:rFonts w:ascii="Book Antiqua" w:eastAsia="宋体" w:hAnsi="Book Antiqua" w:cs="宋体"/>
          <w:i/>
          <w:iCs/>
          <w:lang w:eastAsia="zh-CN"/>
        </w:rPr>
        <w:t xml:space="preserve"> Cancer</w:t>
      </w:r>
      <w:r w:rsidRPr="005E4FB4">
        <w:rPr>
          <w:rFonts w:ascii="Book Antiqua" w:eastAsia="宋体" w:hAnsi="Book Antiqua" w:cs="宋体"/>
          <w:lang w:eastAsia="zh-CN"/>
        </w:rPr>
        <w:t xml:space="preserve"> 2014; </w:t>
      </w:r>
      <w:r w:rsidRPr="005E4FB4">
        <w:rPr>
          <w:rFonts w:ascii="Book Antiqua" w:eastAsia="宋体" w:hAnsi="Book Antiqua" w:cs="宋体"/>
          <w:b/>
          <w:bCs/>
          <w:lang w:eastAsia="zh-CN"/>
        </w:rPr>
        <w:t>24</w:t>
      </w:r>
      <w:r w:rsidRPr="005E4FB4">
        <w:rPr>
          <w:rFonts w:ascii="Book Antiqua" w:eastAsia="宋体" w:hAnsi="Book Antiqua" w:cs="宋体"/>
          <w:lang w:eastAsia="zh-CN"/>
        </w:rPr>
        <w:t>: 1146-1157 [PMID: 25033255 DOI: 10.1097/IGC.0000000000000207]</w:t>
      </w:r>
    </w:p>
    <w:p w14:paraId="23711700" w14:textId="689AD3B6" w:rsidR="005E4FB4" w:rsidRPr="005E4FB4" w:rsidRDefault="005E4FB4" w:rsidP="005E4FB4">
      <w:pPr>
        <w:spacing w:line="360" w:lineRule="auto"/>
        <w:jc w:val="both"/>
        <w:rPr>
          <w:rFonts w:ascii="Book Antiqua" w:eastAsia="宋体" w:hAnsi="Book Antiqua" w:cs="宋体"/>
          <w:lang w:eastAsia="zh-CN"/>
        </w:rPr>
      </w:pPr>
      <w:proofErr w:type="gramStart"/>
      <w:r w:rsidRPr="005E4FB4">
        <w:rPr>
          <w:rFonts w:ascii="Book Antiqua" w:eastAsia="宋体" w:hAnsi="Book Antiqua" w:cs="宋体"/>
          <w:lang w:eastAsia="zh-CN"/>
        </w:rPr>
        <w:t xml:space="preserve">94 </w:t>
      </w:r>
      <w:r w:rsidRPr="005E4FB4">
        <w:rPr>
          <w:rFonts w:ascii="Book Antiqua" w:eastAsia="宋体" w:hAnsi="Book Antiqua" w:cs="宋体"/>
          <w:b/>
          <w:bCs/>
          <w:lang w:eastAsia="zh-CN"/>
        </w:rPr>
        <w:t>Akers AY</w:t>
      </w:r>
      <w:r w:rsidRPr="005E4FB4">
        <w:rPr>
          <w:rFonts w:ascii="Book Antiqua" w:eastAsia="宋体" w:hAnsi="Book Antiqua" w:cs="宋体"/>
          <w:lang w:eastAsia="zh-CN"/>
        </w:rPr>
        <w:t xml:space="preserve">, </w:t>
      </w:r>
      <w:proofErr w:type="spellStart"/>
      <w:r w:rsidRPr="005E4FB4">
        <w:rPr>
          <w:rFonts w:ascii="Book Antiqua" w:eastAsia="宋体" w:hAnsi="Book Antiqua" w:cs="宋体"/>
          <w:lang w:eastAsia="zh-CN"/>
        </w:rPr>
        <w:t>Newmann</w:t>
      </w:r>
      <w:proofErr w:type="spellEnd"/>
      <w:r w:rsidRPr="005E4FB4">
        <w:rPr>
          <w:rFonts w:ascii="Book Antiqua" w:eastAsia="宋体" w:hAnsi="Book Antiqua" w:cs="宋体"/>
          <w:lang w:eastAsia="zh-CN"/>
        </w:rPr>
        <w:t xml:space="preserve"> SJ, Smith JS.</w:t>
      </w:r>
      <w:proofErr w:type="gramEnd"/>
      <w:r w:rsidRPr="005E4FB4">
        <w:rPr>
          <w:rFonts w:ascii="Book Antiqua" w:eastAsia="宋体" w:hAnsi="Book Antiqua" w:cs="宋体"/>
          <w:lang w:eastAsia="zh-CN"/>
        </w:rPr>
        <w:t xml:space="preserve"> </w:t>
      </w:r>
      <w:proofErr w:type="gramStart"/>
      <w:r w:rsidRPr="005E4FB4">
        <w:rPr>
          <w:rFonts w:ascii="Book Antiqua" w:eastAsia="宋体" w:hAnsi="Book Antiqua" w:cs="宋体"/>
          <w:lang w:eastAsia="zh-CN"/>
        </w:rPr>
        <w:t>Factors underlying disparities in cervical cancer incidence, screening, and treatment in the United States.</w:t>
      </w:r>
      <w:proofErr w:type="gramEnd"/>
      <w:r w:rsidRPr="005E4FB4">
        <w:rPr>
          <w:rFonts w:ascii="Book Antiqua" w:eastAsia="宋体" w:hAnsi="Book Antiqua" w:cs="宋体"/>
          <w:lang w:eastAsia="zh-CN"/>
        </w:rPr>
        <w:t xml:space="preserve"> </w:t>
      </w:r>
      <w:proofErr w:type="spellStart"/>
      <w:r w:rsidRPr="005E4FB4">
        <w:rPr>
          <w:rFonts w:ascii="Book Antiqua" w:eastAsia="宋体" w:hAnsi="Book Antiqua" w:cs="宋体"/>
          <w:i/>
          <w:iCs/>
          <w:lang w:eastAsia="zh-CN"/>
        </w:rPr>
        <w:t>Curr</w:t>
      </w:r>
      <w:proofErr w:type="spellEnd"/>
      <w:r w:rsidRPr="005E4FB4">
        <w:rPr>
          <w:rFonts w:ascii="Book Antiqua" w:eastAsia="宋体" w:hAnsi="Book Antiqua" w:cs="宋体"/>
          <w:i/>
          <w:iCs/>
          <w:lang w:eastAsia="zh-CN"/>
        </w:rPr>
        <w:t xml:space="preserve"> </w:t>
      </w:r>
      <w:proofErr w:type="spellStart"/>
      <w:r w:rsidRPr="005E4FB4">
        <w:rPr>
          <w:rFonts w:ascii="Book Antiqua" w:eastAsia="宋体" w:hAnsi="Book Antiqua" w:cs="宋体"/>
          <w:i/>
          <w:iCs/>
          <w:lang w:eastAsia="zh-CN"/>
        </w:rPr>
        <w:t>Probl</w:t>
      </w:r>
      <w:proofErr w:type="spellEnd"/>
      <w:r w:rsidRPr="005E4FB4">
        <w:rPr>
          <w:rFonts w:ascii="Book Antiqua" w:eastAsia="宋体" w:hAnsi="Book Antiqua" w:cs="宋体"/>
          <w:i/>
          <w:iCs/>
          <w:lang w:eastAsia="zh-CN"/>
        </w:rPr>
        <w:t xml:space="preserve"> Cancer</w:t>
      </w:r>
      <w:r w:rsidRPr="005E4FB4">
        <w:rPr>
          <w:rFonts w:ascii="Book Antiqua" w:eastAsia="宋体" w:hAnsi="Book Antiqua" w:cs="宋体"/>
          <w:lang w:eastAsia="zh-CN"/>
        </w:rPr>
        <w:t xml:space="preserve"> </w:t>
      </w:r>
      <w:r w:rsidR="00776874">
        <w:rPr>
          <w:rFonts w:ascii="Book Antiqua" w:eastAsia="宋体" w:hAnsi="Book Antiqua" w:cs="宋体" w:hint="eastAsia"/>
          <w:lang w:eastAsia="zh-CN"/>
        </w:rPr>
        <w:t>2007</w:t>
      </w:r>
      <w:r w:rsidRPr="005E4FB4">
        <w:rPr>
          <w:rFonts w:ascii="Book Antiqua" w:eastAsia="宋体" w:hAnsi="Book Antiqua" w:cs="宋体"/>
          <w:lang w:eastAsia="zh-CN"/>
        </w:rPr>
        <w:t xml:space="preserve">; </w:t>
      </w:r>
      <w:r w:rsidRPr="005E4FB4">
        <w:rPr>
          <w:rFonts w:ascii="Book Antiqua" w:eastAsia="宋体" w:hAnsi="Book Antiqua" w:cs="宋体"/>
          <w:b/>
          <w:bCs/>
          <w:lang w:eastAsia="zh-CN"/>
        </w:rPr>
        <w:t>31</w:t>
      </w:r>
      <w:r w:rsidRPr="005E4FB4">
        <w:rPr>
          <w:rFonts w:ascii="Book Antiqua" w:eastAsia="宋体" w:hAnsi="Book Antiqua" w:cs="宋体"/>
          <w:lang w:eastAsia="zh-CN"/>
        </w:rPr>
        <w:t>: 157-181 [PMID: 17543946]</w:t>
      </w:r>
    </w:p>
    <w:p w14:paraId="448C2C86"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95 </w:t>
      </w:r>
      <w:r w:rsidRPr="005E4FB4">
        <w:rPr>
          <w:rFonts w:ascii="Book Antiqua" w:eastAsia="宋体" w:hAnsi="Book Antiqua" w:cs="宋体"/>
          <w:b/>
          <w:bCs/>
          <w:lang w:eastAsia="zh-CN"/>
        </w:rPr>
        <w:t xml:space="preserve">Le </w:t>
      </w:r>
      <w:proofErr w:type="spellStart"/>
      <w:r w:rsidRPr="005E4FB4">
        <w:rPr>
          <w:rFonts w:ascii="Book Antiqua" w:eastAsia="宋体" w:hAnsi="Book Antiqua" w:cs="宋体"/>
          <w:b/>
          <w:bCs/>
          <w:lang w:eastAsia="zh-CN"/>
        </w:rPr>
        <w:t>Borgne</w:t>
      </w:r>
      <w:proofErr w:type="spellEnd"/>
      <w:r w:rsidRPr="005E4FB4">
        <w:rPr>
          <w:rFonts w:ascii="Book Antiqua" w:eastAsia="宋体" w:hAnsi="Book Antiqua" w:cs="宋体"/>
          <w:b/>
          <w:bCs/>
          <w:lang w:eastAsia="zh-CN"/>
        </w:rPr>
        <w:t xml:space="preserve"> G</w:t>
      </w:r>
      <w:r w:rsidRPr="005E4FB4">
        <w:rPr>
          <w:rFonts w:ascii="Book Antiqua" w:eastAsia="宋体" w:hAnsi="Book Antiqua" w:cs="宋体"/>
          <w:lang w:eastAsia="zh-CN"/>
        </w:rPr>
        <w:t xml:space="preserve">, Mercier M, </w:t>
      </w:r>
      <w:proofErr w:type="spellStart"/>
      <w:r w:rsidRPr="005E4FB4">
        <w:rPr>
          <w:rFonts w:ascii="Book Antiqua" w:eastAsia="宋体" w:hAnsi="Book Antiqua" w:cs="宋体"/>
          <w:lang w:eastAsia="zh-CN"/>
        </w:rPr>
        <w:t>Woronoff</w:t>
      </w:r>
      <w:proofErr w:type="spellEnd"/>
      <w:r w:rsidRPr="005E4FB4">
        <w:rPr>
          <w:rFonts w:ascii="Book Antiqua" w:eastAsia="宋体" w:hAnsi="Book Antiqua" w:cs="宋体"/>
          <w:lang w:eastAsia="zh-CN"/>
        </w:rPr>
        <w:t xml:space="preserve"> AS, </w:t>
      </w:r>
      <w:proofErr w:type="spellStart"/>
      <w:r w:rsidRPr="005E4FB4">
        <w:rPr>
          <w:rFonts w:ascii="Book Antiqua" w:eastAsia="宋体" w:hAnsi="Book Antiqua" w:cs="宋体"/>
          <w:lang w:eastAsia="zh-CN"/>
        </w:rPr>
        <w:t>Guizard</w:t>
      </w:r>
      <w:proofErr w:type="spellEnd"/>
      <w:r w:rsidRPr="005E4FB4">
        <w:rPr>
          <w:rFonts w:ascii="Book Antiqua" w:eastAsia="宋体" w:hAnsi="Book Antiqua" w:cs="宋体"/>
          <w:lang w:eastAsia="zh-CN"/>
        </w:rPr>
        <w:t xml:space="preserve"> AV, </w:t>
      </w:r>
      <w:proofErr w:type="spellStart"/>
      <w:r w:rsidRPr="005E4FB4">
        <w:rPr>
          <w:rFonts w:ascii="Book Antiqua" w:eastAsia="宋体" w:hAnsi="Book Antiqua" w:cs="宋体"/>
          <w:lang w:eastAsia="zh-CN"/>
        </w:rPr>
        <w:t>Abeilard</w:t>
      </w:r>
      <w:proofErr w:type="spellEnd"/>
      <w:r w:rsidRPr="005E4FB4">
        <w:rPr>
          <w:rFonts w:ascii="Book Antiqua" w:eastAsia="宋体" w:hAnsi="Book Antiqua" w:cs="宋体"/>
          <w:lang w:eastAsia="zh-CN"/>
        </w:rPr>
        <w:t xml:space="preserve"> E, </w:t>
      </w:r>
      <w:proofErr w:type="spellStart"/>
      <w:r w:rsidRPr="005E4FB4">
        <w:rPr>
          <w:rFonts w:ascii="Book Antiqua" w:eastAsia="宋体" w:hAnsi="Book Antiqua" w:cs="宋体"/>
          <w:lang w:eastAsia="zh-CN"/>
        </w:rPr>
        <w:t>Caravati-Jouvenceaux</w:t>
      </w:r>
      <w:proofErr w:type="spellEnd"/>
      <w:r w:rsidRPr="005E4FB4">
        <w:rPr>
          <w:rFonts w:ascii="Book Antiqua" w:eastAsia="宋体" w:hAnsi="Book Antiqua" w:cs="宋体"/>
          <w:lang w:eastAsia="zh-CN"/>
        </w:rPr>
        <w:t xml:space="preserve"> A, Klein D, </w:t>
      </w:r>
      <w:proofErr w:type="spellStart"/>
      <w:r w:rsidRPr="005E4FB4">
        <w:rPr>
          <w:rFonts w:ascii="Book Antiqua" w:eastAsia="宋体" w:hAnsi="Book Antiqua" w:cs="宋体"/>
          <w:lang w:eastAsia="zh-CN"/>
        </w:rPr>
        <w:t>Velten</w:t>
      </w:r>
      <w:proofErr w:type="spellEnd"/>
      <w:r w:rsidRPr="005E4FB4">
        <w:rPr>
          <w:rFonts w:ascii="Book Antiqua" w:eastAsia="宋体" w:hAnsi="Book Antiqua" w:cs="宋体"/>
          <w:lang w:eastAsia="zh-CN"/>
        </w:rPr>
        <w:t xml:space="preserve"> M, </w:t>
      </w:r>
      <w:proofErr w:type="spellStart"/>
      <w:r w:rsidRPr="005E4FB4">
        <w:rPr>
          <w:rFonts w:ascii="Book Antiqua" w:eastAsia="宋体" w:hAnsi="Book Antiqua" w:cs="宋体"/>
          <w:lang w:eastAsia="zh-CN"/>
        </w:rPr>
        <w:t>Joly</w:t>
      </w:r>
      <w:proofErr w:type="spellEnd"/>
      <w:r w:rsidRPr="005E4FB4">
        <w:rPr>
          <w:rFonts w:ascii="Book Antiqua" w:eastAsia="宋体" w:hAnsi="Book Antiqua" w:cs="宋体"/>
          <w:lang w:eastAsia="zh-CN"/>
        </w:rPr>
        <w:t xml:space="preserve"> F. Quality of life in long-term cervical </w:t>
      </w:r>
      <w:r w:rsidRPr="005E4FB4">
        <w:rPr>
          <w:rFonts w:ascii="Book Antiqua" w:eastAsia="宋体" w:hAnsi="Book Antiqua" w:cs="宋体"/>
          <w:lang w:eastAsia="zh-CN"/>
        </w:rPr>
        <w:lastRenderedPageBreak/>
        <w:t xml:space="preserve">cancer survivors: a population-based study. </w:t>
      </w:r>
      <w:proofErr w:type="spellStart"/>
      <w:r w:rsidRPr="005E4FB4">
        <w:rPr>
          <w:rFonts w:ascii="Book Antiqua" w:eastAsia="宋体" w:hAnsi="Book Antiqua" w:cs="宋体"/>
          <w:i/>
          <w:iCs/>
          <w:lang w:eastAsia="zh-CN"/>
        </w:rPr>
        <w:t>Gynecol</w:t>
      </w:r>
      <w:proofErr w:type="spellEnd"/>
      <w:r w:rsidRPr="005E4FB4">
        <w:rPr>
          <w:rFonts w:ascii="Book Antiqua" w:eastAsia="宋体" w:hAnsi="Book Antiqua" w:cs="宋体"/>
          <w:i/>
          <w:iCs/>
          <w:lang w:eastAsia="zh-CN"/>
        </w:rPr>
        <w:t xml:space="preserve"> </w:t>
      </w:r>
      <w:proofErr w:type="spellStart"/>
      <w:r w:rsidRPr="005E4FB4">
        <w:rPr>
          <w:rFonts w:ascii="Book Antiqua" w:eastAsia="宋体" w:hAnsi="Book Antiqua" w:cs="宋体"/>
          <w:i/>
          <w:iCs/>
          <w:lang w:eastAsia="zh-CN"/>
        </w:rPr>
        <w:t>Oncol</w:t>
      </w:r>
      <w:proofErr w:type="spellEnd"/>
      <w:r w:rsidRPr="005E4FB4">
        <w:rPr>
          <w:rFonts w:ascii="Book Antiqua" w:eastAsia="宋体" w:hAnsi="Book Antiqua" w:cs="宋体"/>
          <w:lang w:eastAsia="zh-CN"/>
        </w:rPr>
        <w:t xml:space="preserve"> 2013; </w:t>
      </w:r>
      <w:r w:rsidRPr="005E4FB4">
        <w:rPr>
          <w:rFonts w:ascii="Book Antiqua" w:eastAsia="宋体" w:hAnsi="Book Antiqua" w:cs="宋体"/>
          <w:b/>
          <w:bCs/>
          <w:lang w:eastAsia="zh-CN"/>
        </w:rPr>
        <w:t>129</w:t>
      </w:r>
      <w:r w:rsidRPr="005E4FB4">
        <w:rPr>
          <w:rFonts w:ascii="Book Antiqua" w:eastAsia="宋体" w:hAnsi="Book Antiqua" w:cs="宋体"/>
          <w:lang w:eastAsia="zh-CN"/>
        </w:rPr>
        <w:t>: 222-228 [PMID: 23280088 DOI: 10.1016/j.ygyno.2012.12.033]</w:t>
      </w:r>
    </w:p>
    <w:p w14:paraId="5094DC22"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96 </w:t>
      </w:r>
      <w:r w:rsidRPr="005E4FB4">
        <w:rPr>
          <w:rFonts w:ascii="Book Antiqua" w:eastAsia="宋体" w:hAnsi="Book Antiqua" w:cs="宋体"/>
          <w:b/>
          <w:bCs/>
          <w:lang w:eastAsia="zh-CN"/>
        </w:rPr>
        <w:t>Harding Y</w:t>
      </w:r>
      <w:r w:rsidRPr="005E4FB4">
        <w:rPr>
          <w:rFonts w:ascii="Book Antiqua" w:eastAsia="宋体" w:hAnsi="Book Antiqua" w:cs="宋体"/>
          <w:lang w:eastAsia="zh-CN"/>
        </w:rPr>
        <w:t xml:space="preserve">, </w:t>
      </w:r>
      <w:proofErr w:type="spellStart"/>
      <w:r w:rsidRPr="005E4FB4">
        <w:rPr>
          <w:rFonts w:ascii="Book Antiqua" w:eastAsia="宋体" w:hAnsi="Book Antiqua" w:cs="宋体"/>
          <w:lang w:eastAsia="zh-CN"/>
        </w:rPr>
        <w:t>Ooyama</w:t>
      </w:r>
      <w:proofErr w:type="spellEnd"/>
      <w:r w:rsidRPr="005E4FB4">
        <w:rPr>
          <w:rFonts w:ascii="Book Antiqua" w:eastAsia="宋体" w:hAnsi="Book Antiqua" w:cs="宋体"/>
          <w:lang w:eastAsia="zh-CN"/>
        </w:rPr>
        <w:t xml:space="preserve"> T, </w:t>
      </w:r>
      <w:proofErr w:type="spellStart"/>
      <w:r w:rsidRPr="005E4FB4">
        <w:rPr>
          <w:rFonts w:ascii="Book Antiqua" w:eastAsia="宋体" w:hAnsi="Book Antiqua" w:cs="宋体"/>
          <w:lang w:eastAsia="zh-CN"/>
        </w:rPr>
        <w:t>Nakamoto</w:t>
      </w:r>
      <w:proofErr w:type="spellEnd"/>
      <w:r w:rsidRPr="005E4FB4">
        <w:rPr>
          <w:rFonts w:ascii="Book Antiqua" w:eastAsia="宋体" w:hAnsi="Book Antiqua" w:cs="宋体"/>
          <w:lang w:eastAsia="zh-CN"/>
        </w:rPr>
        <w:t xml:space="preserve"> T, Wakayama A, </w:t>
      </w:r>
      <w:proofErr w:type="spellStart"/>
      <w:r w:rsidRPr="005E4FB4">
        <w:rPr>
          <w:rFonts w:ascii="Book Antiqua" w:eastAsia="宋体" w:hAnsi="Book Antiqua" w:cs="宋体"/>
          <w:lang w:eastAsia="zh-CN"/>
        </w:rPr>
        <w:t>Kudaka</w:t>
      </w:r>
      <w:proofErr w:type="spellEnd"/>
      <w:r w:rsidRPr="005E4FB4">
        <w:rPr>
          <w:rFonts w:ascii="Book Antiqua" w:eastAsia="宋体" w:hAnsi="Book Antiqua" w:cs="宋体"/>
          <w:lang w:eastAsia="zh-CN"/>
        </w:rPr>
        <w:t xml:space="preserve"> W, </w:t>
      </w:r>
      <w:proofErr w:type="spellStart"/>
      <w:r w:rsidRPr="005E4FB4">
        <w:rPr>
          <w:rFonts w:ascii="Book Antiqua" w:eastAsia="宋体" w:hAnsi="Book Antiqua" w:cs="宋体"/>
          <w:lang w:eastAsia="zh-CN"/>
        </w:rPr>
        <w:t>Inamine</w:t>
      </w:r>
      <w:proofErr w:type="spellEnd"/>
      <w:r w:rsidRPr="005E4FB4">
        <w:rPr>
          <w:rFonts w:ascii="Book Antiqua" w:eastAsia="宋体" w:hAnsi="Book Antiqua" w:cs="宋体"/>
          <w:lang w:eastAsia="zh-CN"/>
        </w:rPr>
        <w:t xml:space="preserve"> M, Nagai Y, Ueda S, Aoki Y. Radiotherapy- or radical surgery-induced female sexual morbidity in stages IB and II cervical cancer. </w:t>
      </w:r>
      <w:proofErr w:type="spellStart"/>
      <w:r w:rsidRPr="005E4FB4">
        <w:rPr>
          <w:rFonts w:ascii="Book Antiqua" w:eastAsia="宋体" w:hAnsi="Book Antiqua" w:cs="宋体"/>
          <w:i/>
          <w:iCs/>
          <w:lang w:eastAsia="zh-CN"/>
        </w:rPr>
        <w:t>Int</w:t>
      </w:r>
      <w:proofErr w:type="spellEnd"/>
      <w:r w:rsidRPr="005E4FB4">
        <w:rPr>
          <w:rFonts w:ascii="Book Antiqua" w:eastAsia="宋体" w:hAnsi="Book Antiqua" w:cs="宋体"/>
          <w:i/>
          <w:iCs/>
          <w:lang w:eastAsia="zh-CN"/>
        </w:rPr>
        <w:t xml:space="preserve"> J </w:t>
      </w:r>
      <w:proofErr w:type="spellStart"/>
      <w:r w:rsidRPr="005E4FB4">
        <w:rPr>
          <w:rFonts w:ascii="Book Antiqua" w:eastAsia="宋体" w:hAnsi="Book Antiqua" w:cs="宋体"/>
          <w:i/>
          <w:iCs/>
          <w:lang w:eastAsia="zh-CN"/>
        </w:rPr>
        <w:t>Gynecol</w:t>
      </w:r>
      <w:proofErr w:type="spellEnd"/>
      <w:r w:rsidRPr="005E4FB4">
        <w:rPr>
          <w:rFonts w:ascii="Book Antiqua" w:eastAsia="宋体" w:hAnsi="Book Antiqua" w:cs="宋体"/>
          <w:i/>
          <w:iCs/>
          <w:lang w:eastAsia="zh-CN"/>
        </w:rPr>
        <w:t xml:space="preserve"> Cancer</w:t>
      </w:r>
      <w:r w:rsidRPr="005E4FB4">
        <w:rPr>
          <w:rFonts w:ascii="Book Antiqua" w:eastAsia="宋体" w:hAnsi="Book Antiqua" w:cs="宋体"/>
          <w:lang w:eastAsia="zh-CN"/>
        </w:rPr>
        <w:t xml:space="preserve"> 2014; </w:t>
      </w:r>
      <w:r w:rsidRPr="005E4FB4">
        <w:rPr>
          <w:rFonts w:ascii="Book Antiqua" w:eastAsia="宋体" w:hAnsi="Book Antiqua" w:cs="宋体"/>
          <w:b/>
          <w:bCs/>
          <w:lang w:eastAsia="zh-CN"/>
        </w:rPr>
        <w:t>24</w:t>
      </w:r>
      <w:r w:rsidRPr="005E4FB4">
        <w:rPr>
          <w:rFonts w:ascii="Book Antiqua" w:eastAsia="宋体" w:hAnsi="Book Antiqua" w:cs="宋体"/>
          <w:lang w:eastAsia="zh-CN"/>
        </w:rPr>
        <w:t>: 800-805 [PMID: 24662133 DOI: 10.1097/IGC.0000000000000112]</w:t>
      </w:r>
    </w:p>
    <w:p w14:paraId="79CDDAD1" w14:textId="77777777" w:rsidR="005E4FB4" w:rsidRPr="005E4FB4" w:rsidRDefault="005E4FB4" w:rsidP="005E4FB4">
      <w:pPr>
        <w:spacing w:line="360" w:lineRule="auto"/>
        <w:jc w:val="both"/>
        <w:rPr>
          <w:rFonts w:ascii="Book Antiqua" w:eastAsia="宋体" w:hAnsi="Book Antiqua" w:cs="宋体"/>
          <w:lang w:eastAsia="zh-CN"/>
        </w:rPr>
      </w:pPr>
      <w:proofErr w:type="gramStart"/>
      <w:r w:rsidRPr="005E4FB4">
        <w:rPr>
          <w:rFonts w:ascii="Book Antiqua" w:eastAsia="宋体" w:hAnsi="Book Antiqua" w:cs="宋体"/>
          <w:lang w:eastAsia="zh-CN"/>
        </w:rPr>
        <w:t xml:space="preserve">97 </w:t>
      </w:r>
      <w:proofErr w:type="spellStart"/>
      <w:r w:rsidRPr="005E4FB4">
        <w:rPr>
          <w:rFonts w:ascii="Book Antiqua" w:eastAsia="宋体" w:hAnsi="Book Antiqua" w:cs="宋体"/>
          <w:b/>
          <w:bCs/>
          <w:lang w:eastAsia="zh-CN"/>
        </w:rPr>
        <w:t>Ploch</w:t>
      </w:r>
      <w:proofErr w:type="spellEnd"/>
      <w:r w:rsidRPr="005E4FB4">
        <w:rPr>
          <w:rFonts w:ascii="Book Antiqua" w:eastAsia="宋体" w:hAnsi="Book Antiqua" w:cs="宋体"/>
          <w:b/>
          <w:bCs/>
          <w:lang w:eastAsia="zh-CN"/>
        </w:rPr>
        <w:t xml:space="preserve"> E</w:t>
      </w:r>
      <w:r w:rsidRPr="005E4FB4">
        <w:rPr>
          <w:rFonts w:ascii="Book Antiqua" w:eastAsia="宋体" w:hAnsi="Book Antiqua" w:cs="宋体"/>
          <w:lang w:eastAsia="zh-CN"/>
        </w:rPr>
        <w:t>. Hormonal replacement therapy in patients after cervical cancer treatment.</w:t>
      </w:r>
      <w:proofErr w:type="gramEnd"/>
      <w:r w:rsidRPr="005E4FB4">
        <w:rPr>
          <w:rFonts w:ascii="Book Antiqua" w:eastAsia="宋体" w:hAnsi="Book Antiqua" w:cs="宋体"/>
          <w:lang w:eastAsia="zh-CN"/>
        </w:rPr>
        <w:t xml:space="preserve"> </w:t>
      </w:r>
      <w:proofErr w:type="spellStart"/>
      <w:r w:rsidRPr="005E4FB4">
        <w:rPr>
          <w:rFonts w:ascii="Book Antiqua" w:eastAsia="宋体" w:hAnsi="Book Antiqua" w:cs="宋体"/>
          <w:i/>
          <w:iCs/>
          <w:lang w:eastAsia="zh-CN"/>
        </w:rPr>
        <w:t>Gynecol</w:t>
      </w:r>
      <w:proofErr w:type="spellEnd"/>
      <w:r w:rsidRPr="005E4FB4">
        <w:rPr>
          <w:rFonts w:ascii="Book Antiqua" w:eastAsia="宋体" w:hAnsi="Book Antiqua" w:cs="宋体"/>
          <w:i/>
          <w:iCs/>
          <w:lang w:eastAsia="zh-CN"/>
        </w:rPr>
        <w:t xml:space="preserve"> </w:t>
      </w:r>
      <w:proofErr w:type="spellStart"/>
      <w:r w:rsidRPr="005E4FB4">
        <w:rPr>
          <w:rFonts w:ascii="Book Antiqua" w:eastAsia="宋体" w:hAnsi="Book Antiqua" w:cs="宋体"/>
          <w:i/>
          <w:iCs/>
          <w:lang w:eastAsia="zh-CN"/>
        </w:rPr>
        <w:t>Oncol</w:t>
      </w:r>
      <w:proofErr w:type="spellEnd"/>
      <w:r w:rsidRPr="005E4FB4">
        <w:rPr>
          <w:rFonts w:ascii="Book Antiqua" w:eastAsia="宋体" w:hAnsi="Book Antiqua" w:cs="宋体"/>
          <w:lang w:eastAsia="zh-CN"/>
        </w:rPr>
        <w:t xml:space="preserve"> 1987; </w:t>
      </w:r>
      <w:r w:rsidRPr="005E4FB4">
        <w:rPr>
          <w:rFonts w:ascii="Book Antiqua" w:eastAsia="宋体" w:hAnsi="Book Antiqua" w:cs="宋体"/>
          <w:b/>
          <w:bCs/>
          <w:lang w:eastAsia="zh-CN"/>
        </w:rPr>
        <w:t>26</w:t>
      </w:r>
      <w:r w:rsidRPr="005E4FB4">
        <w:rPr>
          <w:rFonts w:ascii="Book Antiqua" w:eastAsia="宋体" w:hAnsi="Book Antiqua" w:cs="宋体"/>
          <w:lang w:eastAsia="zh-CN"/>
        </w:rPr>
        <w:t>: 169-177 [PMID: 2433195]</w:t>
      </w:r>
    </w:p>
    <w:p w14:paraId="6950754A"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98 </w:t>
      </w:r>
      <w:r w:rsidRPr="005E4FB4">
        <w:rPr>
          <w:rFonts w:ascii="Book Antiqua" w:eastAsia="宋体" w:hAnsi="Book Antiqua" w:cs="宋体"/>
          <w:b/>
          <w:bCs/>
          <w:lang w:eastAsia="zh-CN"/>
        </w:rPr>
        <w:t>Abu-</w:t>
      </w:r>
      <w:proofErr w:type="spellStart"/>
      <w:r w:rsidRPr="005E4FB4">
        <w:rPr>
          <w:rFonts w:ascii="Book Antiqua" w:eastAsia="宋体" w:hAnsi="Book Antiqua" w:cs="宋体"/>
          <w:b/>
          <w:bCs/>
          <w:lang w:eastAsia="zh-CN"/>
        </w:rPr>
        <w:t>Rustum</w:t>
      </w:r>
      <w:proofErr w:type="spellEnd"/>
      <w:r w:rsidRPr="005E4FB4">
        <w:rPr>
          <w:rFonts w:ascii="Book Antiqua" w:eastAsia="宋体" w:hAnsi="Book Antiqua" w:cs="宋体"/>
          <w:b/>
          <w:bCs/>
          <w:lang w:eastAsia="zh-CN"/>
        </w:rPr>
        <w:t xml:space="preserve"> NR</w:t>
      </w:r>
      <w:r w:rsidRPr="005E4FB4">
        <w:rPr>
          <w:rFonts w:ascii="Book Antiqua" w:eastAsia="宋体" w:hAnsi="Book Antiqua" w:cs="宋体"/>
          <w:lang w:eastAsia="zh-CN"/>
        </w:rPr>
        <w:t xml:space="preserve">, </w:t>
      </w:r>
      <w:proofErr w:type="spellStart"/>
      <w:r w:rsidRPr="005E4FB4">
        <w:rPr>
          <w:rFonts w:ascii="Book Antiqua" w:eastAsia="宋体" w:hAnsi="Book Antiqua" w:cs="宋体"/>
          <w:lang w:eastAsia="zh-CN"/>
        </w:rPr>
        <w:t>Neubauer</w:t>
      </w:r>
      <w:proofErr w:type="spellEnd"/>
      <w:r w:rsidRPr="005E4FB4">
        <w:rPr>
          <w:rFonts w:ascii="Book Antiqua" w:eastAsia="宋体" w:hAnsi="Book Antiqua" w:cs="宋体"/>
          <w:lang w:eastAsia="zh-CN"/>
        </w:rPr>
        <w:t xml:space="preserve"> N, </w:t>
      </w:r>
      <w:proofErr w:type="spellStart"/>
      <w:r w:rsidRPr="005E4FB4">
        <w:rPr>
          <w:rFonts w:ascii="Book Antiqua" w:eastAsia="宋体" w:hAnsi="Book Antiqua" w:cs="宋体"/>
          <w:lang w:eastAsia="zh-CN"/>
        </w:rPr>
        <w:t>Sonoda</w:t>
      </w:r>
      <w:proofErr w:type="spellEnd"/>
      <w:r w:rsidRPr="005E4FB4">
        <w:rPr>
          <w:rFonts w:ascii="Book Antiqua" w:eastAsia="宋体" w:hAnsi="Book Antiqua" w:cs="宋体"/>
          <w:lang w:eastAsia="zh-CN"/>
        </w:rPr>
        <w:t xml:space="preserve"> Y, Park KJ, </w:t>
      </w:r>
      <w:proofErr w:type="spellStart"/>
      <w:r w:rsidRPr="005E4FB4">
        <w:rPr>
          <w:rFonts w:ascii="Book Antiqua" w:eastAsia="宋体" w:hAnsi="Book Antiqua" w:cs="宋体"/>
          <w:lang w:eastAsia="zh-CN"/>
        </w:rPr>
        <w:t>Gemignani</w:t>
      </w:r>
      <w:proofErr w:type="spellEnd"/>
      <w:r w:rsidRPr="005E4FB4">
        <w:rPr>
          <w:rFonts w:ascii="Book Antiqua" w:eastAsia="宋体" w:hAnsi="Book Antiqua" w:cs="宋体"/>
          <w:lang w:eastAsia="zh-CN"/>
        </w:rPr>
        <w:t xml:space="preserve"> M, </w:t>
      </w:r>
      <w:proofErr w:type="spellStart"/>
      <w:r w:rsidRPr="005E4FB4">
        <w:rPr>
          <w:rFonts w:ascii="Book Antiqua" w:eastAsia="宋体" w:hAnsi="Book Antiqua" w:cs="宋体"/>
          <w:lang w:eastAsia="zh-CN"/>
        </w:rPr>
        <w:t>Alektiar</w:t>
      </w:r>
      <w:proofErr w:type="spellEnd"/>
      <w:r w:rsidRPr="005E4FB4">
        <w:rPr>
          <w:rFonts w:ascii="Book Antiqua" w:eastAsia="宋体" w:hAnsi="Book Antiqua" w:cs="宋体"/>
          <w:lang w:eastAsia="zh-CN"/>
        </w:rPr>
        <w:t xml:space="preserve"> KM, </w:t>
      </w:r>
      <w:proofErr w:type="spellStart"/>
      <w:r w:rsidRPr="005E4FB4">
        <w:rPr>
          <w:rFonts w:ascii="Book Antiqua" w:eastAsia="宋体" w:hAnsi="Book Antiqua" w:cs="宋体"/>
          <w:lang w:eastAsia="zh-CN"/>
        </w:rPr>
        <w:t>Tew</w:t>
      </w:r>
      <w:proofErr w:type="spellEnd"/>
      <w:r w:rsidRPr="005E4FB4">
        <w:rPr>
          <w:rFonts w:ascii="Book Antiqua" w:eastAsia="宋体" w:hAnsi="Book Antiqua" w:cs="宋体"/>
          <w:lang w:eastAsia="zh-CN"/>
        </w:rPr>
        <w:t xml:space="preserve"> W, </w:t>
      </w:r>
      <w:proofErr w:type="spellStart"/>
      <w:r w:rsidRPr="005E4FB4">
        <w:rPr>
          <w:rFonts w:ascii="Book Antiqua" w:eastAsia="宋体" w:hAnsi="Book Antiqua" w:cs="宋体"/>
          <w:lang w:eastAsia="zh-CN"/>
        </w:rPr>
        <w:t>Leitao</w:t>
      </w:r>
      <w:proofErr w:type="spellEnd"/>
      <w:r w:rsidRPr="005E4FB4">
        <w:rPr>
          <w:rFonts w:ascii="Book Antiqua" w:eastAsia="宋体" w:hAnsi="Book Antiqua" w:cs="宋体"/>
          <w:lang w:eastAsia="zh-CN"/>
        </w:rPr>
        <w:t xml:space="preserve"> MM, Chi DS, </w:t>
      </w:r>
      <w:proofErr w:type="spellStart"/>
      <w:r w:rsidRPr="005E4FB4">
        <w:rPr>
          <w:rFonts w:ascii="Book Antiqua" w:eastAsia="宋体" w:hAnsi="Book Antiqua" w:cs="宋体"/>
          <w:lang w:eastAsia="zh-CN"/>
        </w:rPr>
        <w:t>Barakat</w:t>
      </w:r>
      <w:proofErr w:type="spellEnd"/>
      <w:r w:rsidRPr="005E4FB4">
        <w:rPr>
          <w:rFonts w:ascii="Book Antiqua" w:eastAsia="宋体" w:hAnsi="Book Antiqua" w:cs="宋体"/>
          <w:lang w:eastAsia="zh-CN"/>
        </w:rPr>
        <w:t xml:space="preserve"> RR. Surgical and pathologic outcomes of fertility-sparing radical abdominal </w:t>
      </w:r>
      <w:proofErr w:type="spellStart"/>
      <w:r w:rsidRPr="005E4FB4">
        <w:rPr>
          <w:rFonts w:ascii="Book Antiqua" w:eastAsia="宋体" w:hAnsi="Book Antiqua" w:cs="宋体"/>
          <w:lang w:eastAsia="zh-CN"/>
        </w:rPr>
        <w:t>trachelectomy</w:t>
      </w:r>
      <w:proofErr w:type="spellEnd"/>
      <w:r w:rsidRPr="005E4FB4">
        <w:rPr>
          <w:rFonts w:ascii="Book Antiqua" w:eastAsia="宋体" w:hAnsi="Book Antiqua" w:cs="宋体"/>
          <w:lang w:eastAsia="zh-CN"/>
        </w:rPr>
        <w:t xml:space="preserve"> for FIGO stage IB1 cervical cancer. </w:t>
      </w:r>
      <w:proofErr w:type="spellStart"/>
      <w:r w:rsidRPr="005E4FB4">
        <w:rPr>
          <w:rFonts w:ascii="Book Antiqua" w:eastAsia="宋体" w:hAnsi="Book Antiqua" w:cs="宋体"/>
          <w:i/>
          <w:iCs/>
          <w:lang w:eastAsia="zh-CN"/>
        </w:rPr>
        <w:t>Gynecol</w:t>
      </w:r>
      <w:proofErr w:type="spellEnd"/>
      <w:r w:rsidRPr="005E4FB4">
        <w:rPr>
          <w:rFonts w:ascii="Book Antiqua" w:eastAsia="宋体" w:hAnsi="Book Antiqua" w:cs="宋体"/>
          <w:i/>
          <w:iCs/>
          <w:lang w:eastAsia="zh-CN"/>
        </w:rPr>
        <w:t xml:space="preserve"> </w:t>
      </w:r>
      <w:proofErr w:type="spellStart"/>
      <w:r w:rsidRPr="005E4FB4">
        <w:rPr>
          <w:rFonts w:ascii="Book Antiqua" w:eastAsia="宋体" w:hAnsi="Book Antiqua" w:cs="宋体"/>
          <w:i/>
          <w:iCs/>
          <w:lang w:eastAsia="zh-CN"/>
        </w:rPr>
        <w:t>Oncol</w:t>
      </w:r>
      <w:proofErr w:type="spellEnd"/>
      <w:r w:rsidRPr="005E4FB4">
        <w:rPr>
          <w:rFonts w:ascii="Book Antiqua" w:eastAsia="宋体" w:hAnsi="Book Antiqua" w:cs="宋体"/>
          <w:lang w:eastAsia="zh-CN"/>
        </w:rPr>
        <w:t xml:space="preserve"> 2008; </w:t>
      </w:r>
      <w:r w:rsidRPr="005E4FB4">
        <w:rPr>
          <w:rFonts w:ascii="Book Antiqua" w:eastAsia="宋体" w:hAnsi="Book Antiqua" w:cs="宋体"/>
          <w:b/>
          <w:bCs/>
          <w:lang w:eastAsia="zh-CN"/>
        </w:rPr>
        <w:t>111</w:t>
      </w:r>
      <w:r w:rsidRPr="005E4FB4">
        <w:rPr>
          <w:rFonts w:ascii="Book Antiqua" w:eastAsia="宋体" w:hAnsi="Book Antiqua" w:cs="宋体"/>
          <w:lang w:eastAsia="zh-CN"/>
        </w:rPr>
        <w:t>: 261-264 [PMID: 18708244 DOI: 10.1016/j.ygyno.2008.07.002]</w:t>
      </w:r>
    </w:p>
    <w:p w14:paraId="4EB09157"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99 </w:t>
      </w:r>
      <w:proofErr w:type="spellStart"/>
      <w:r w:rsidRPr="005E4FB4">
        <w:rPr>
          <w:rFonts w:ascii="Book Antiqua" w:eastAsia="宋体" w:hAnsi="Book Antiqua" w:cs="宋体"/>
          <w:b/>
          <w:bCs/>
          <w:lang w:eastAsia="zh-CN"/>
        </w:rPr>
        <w:t>Pareja</w:t>
      </w:r>
      <w:proofErr w:type="spellEnd"/>
      <w:r w:rsidRPr="005E4FB4">
        <w:rPr>
          <w:rFonts w:ascii="Book Antiqua" w:eastAsia="宋体" w:hAnsi="Book Antiqua" w:cs="宋体"/>
          <w:b/>
          <w:bCs/>
          <w:lang w:eastAsia="zh-CN"/>
        </w:rPr>
        <w:t xml:space="preserve"> R</w:t>
      </w:r>
      <w:r w:rsidRPr="005E4FB4">
        <w:rPr>
          <w:rFonts w:ascii="Book Antiqua" w:eastAsia="宋体" w:hAnsi="Book Antiqua" w:cs="宋体"/>
          <w:lang w:eastAsia="zh-CN"/>
        </w:rPr>
        <w:t xml:space="preserve">, </w:t>
      </w:r>
      <w:proofErr w:type="spellStart"/>
      <w:r w:rsidRPr="005E4FB4">
        <w:rPr>
          <w:rFonts w:ascii="Book Antiqua" w:eastAsia="宋体" w:hAnsi="Book Antiqua" w:cs="宋体"/>
          <w:lang w:eastAsia="zh-CN"/>
        </w:rPr>
        <w:t>Rendón</w:t>
      </w:r>
      <w:proofErr w:type="spellEnd"/>
      <w:r w:rsidRPr="005E4FB4">
        <w:rPr>
          <w:rFonts w:ascii="Book Antiqua" w:eastAsia="宋体" w:hAnsi="Book Antiqua" w:cs="宋体"/>
          <w:lang w:eastAsia="zh-CN"/>
        </w:rPr>
        <w:t xml:space="preserve"> GJ, </w:t>
      </w:r>
      <w:proofErr w:type="spellStart"/>
      <w:r w:rsidRPr="005E4FB4">
        <w:rPr>
          <w:rFonts w:ascii="Book Antiqua" w:eastAsia="宋体" w:hAnsi="Book Antiqua" w:cs="宋体"/>
          <w:lang w:eastAsia="zh-CN"/>
        </w:rPr>
        <w:t>Sanz-Lomana</w:t>
      </w:r>
      <w:proofErr w:type="spellEnd"/>
      <w:r w:rsidRPr="005E4FB4">
        <w:rPr>
          <w:rFonts w:ascii="Book Antiqua" w:eastAsia="宋体" w:hAnsi="Book Antiqua" w:cs="宋体"/>
          <w:lang w:eastAsia="zh-CN"/>
        </w:rPr>
        <w:t xml:space="preserve"> CM, </w:t>
      </w:r>
      <w:proofErr w:type="spellStart"/>
      <w:r w:rsidRPr="005E4FB4">
        <w:rPr>
          <w:rFonts w:ascii="Book Antiqua" w:eastAsia="宋体" w:hAnsi="Book Antiqua" w:cs="宋体"/>
          <w:lang w:eastAsia="zh-CN"/>
        </w:rPr>
        <w:t>Monzón</w:t>
      </w:r>
      <w:proofErr w:type="spellEnd"/>
      <w:r w:rsidRPr="005E4FB4">
        <w:rPr>
          <w:rFonts w:ascii="Book Antiqua" w:eastAsia="宋体" w:hAnsi="Book Antiqua" w:cs="宋体"/>
          <w:lang w:eastAsia="zh-CN"/>
        </w:rPr>
        <w:t xml:space="preserve"> O, Ramirez PT. Surgical, oncological, and obstetrical outcomes after abdominal radical </w:t>
      </w:r>
      <w:proofErr w:type="spellStart"/>
      <w:r w:rsidRPr="005E4FB4">
        <w:rPr>
          <w:rFonts w:ascii="Book Antiqua" w:eastAsia="宋体" w:hAnsi="Book Antiqua" w:cs="宋体"/>
          <w:lang w:eastAsia="zh-CN"/>
        </w:rPr>
        <w:t>trachelectomy</w:t>
      </w:r>
      <w:proofErr w:type="spellEnd"/>
      <w:r w:rsidRPr="005E4FB4">
        <w:rPr>
          <w:rFonts w:ascii="Book Antiqua" w:eastAsia="宋体" w:hAnsi="Book Antiqua" w:cs="宋体"/>
          <w:lang w:eastAsia="zh-CN"/>
        </w:rPr>
        <w:t xml:space="preserve"> - a systematic literature review. </w:t>
      </w:r>
      <w:proofErr w:type="spellStart"/>
      <w:r w:rsidRPr="005E4FB4">
        <w:rPr>
          <w:rFonts w:ascii="Book Antiqua" w:eastAsia="宋体" w:hAnsi="Book Antiqua" w:cs="宋体"/>
          <w:i/>
          <w:iCs/>
          <w:lang w:eastAsia="zh-CN"/>
        </w:rPr>
        <w:t>Gynecol</w:t>
      </w:r>
      <w:proofErr w:type="spellEnd"/>
      <w:r w:rsidRPr="005E4FB4">
        <w:rPr>
          <w:rFonts w:ascii="Book Antiqua" w:eastAsia="宋体" w:hAnsi="Book Antiqua" w:cs="宋体"/>
          <w:i/>
          <w:iCs/>
          <w:lang w:eastAsia="zh-CN"/>
        </w:rPr>
        <w:t xml:space="preserve"> </w:t>
      </w:r>
      <w:proofErr w:type="spellStart"/>
      <w:r w:rsidRPr="005E4FB4">
        <w:rPr>
          <w:rFonts w:ascii="Book Antiqua" w:eastAsia="宋体" w:hAnsi="Book Antiqua" w:cs="宋体"/>
          <w:i/>
          <w:iCs/>
          <w:lang w:eastAsia="zh-CN"/>
        </w:rPr>
        <w:t>Oncol</w:t>
      </w:r>
      <w:proofErr w:type="spellEnd"/>
      <w:r w:rsidRPr="005E4FB4">
        <w:rPr>
          <w:rFonts w:ascii="Book Antiqua" w:eastAsia="宋体" w:hAnsi="Book Antiqua" w:cs="宋体"/>
          <w:lang w:eastAsia="zh-CN"/>
        </w:rPr>
        <w:t xml:space="preserve"> 2013; </w:t>
      </w:r>
      <w:r w:rsidRPr="005E4FB4">
        <w:rPr>
          <w:rFonts w:ascii="Book Antiqua" w:eastAsia="宋体" w:hAnsi="Book Antiqua" w:cs="宋体"/>
          <w:b/>
          <w:bCs/>
          <w:lang w:eastAsia="zh-CN"/>
        </w:rPr>
        <w:t>131</w:t>
      </w:r>
      <w:r w:rsidRPr="005E4FB4">
        <w:rPr>
          <w:rFonts w:ascii="Book Antiqua" w:eastAsia="宋体" w:hAnsi="Book Antiqua" w:cs="宋体"/>
          <w:lang w:eastAsia="zh-CN"/>
        </w:rPr>
        <w:t>: 77-82 [PMID: 23769758 DOI: 10.1016/j.ygyno.2013.06.010]</w:t>
      </w:r>
    </w:p>
    <w:p w14:paraId="66C4A14D"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100 </w:t>
      </w:r>
      <w:r w:rsidRPr="005E4FB4">
        <w:rPr>
          <w:rFonts w:ascii="Book Antiqua" w:eastAsia="宋体" w:hAnsi="Book Antiqua" w:cs="宋体"/>
          <w:b/>
          <w:bCs/>
          <w:lang w:eastAsia="zh-CN"/>
        </w:rPr>
        <w:t>Ramirez PT</w:t>
      </w:r>
      <w:r w:rsidRPr="005E4FB4">
        <w:rPr>
          <w:rFonts w:ascii="Book Antiqua" w:eastAsia="宋体" w:hAnsi="Book Antiqua" w:cs="宋体"/>
          <w:lang w:eastAsia="zh-CN"/>
        </w:rPr>
        <w:t xml:space="preserve">, </w:t>
      </w:r>
      <w:proofErr w:type="spellStart"/>
      <w:r w:rsidRPr="005E4FB4">
        <w:rPr>
          <w:rFonts w:ascii="Book Antiqua" w:eastAsia="宋体" w:hAnsi="Book Antiqua" w:cs="宋体"/>
          <w:lang w:eastAsia="zh-CN"/>
        </w:rPr>
        <w:t>Schmeler</w:t>
      </w:r>
      <w:proofErr w:type="spellEnd"/>
      <w:r w:rsidRPr="005E4FB4">
        <w:rPr>
          <w:rFonts w:ascii="Book Antiqua" w:eastAsia="宋体" w:hAnsi="Book Antiqua" w:cs="宋体"/>
          <w:lang w:eastAsia="zh-CN"/>
        </w:rPr>
        <w:t xml:space="preserve"> KM, </w:t>
      </w:r>
      <w:proofErr w:type="spellStart"/>
      <w:r w:rsidRPr="005E4FB4">
        <w:rPr>
          <w:rFonts w:ascii="Book Antiqua" w:eastAsia="宋体" w:hAnsi="Book Antiqua" w:cs="宋体"/>
          <w:lang w:eastAsia="zh-CN"/>
        </w:rPr>
        <w:t>Soliman</w:t>
      </w:r>
      <w:proofErr w:type="spellEnd"/>
      <w:r w:rsidRPr="005E4FB4">
        <w:rPr>
          <w:rFonts w:ascii="Book Antiqua" w:eastAsia="宋体" w:hAnsi="Book Antiqua" w:cs="宋体"/>
          <w:lang w:eastAsia="zh-CN"/>
        </w:rPr>
        <w:t xml:space="preserve"> PT, </w:t>
      </w:r>
      <w:proofErr w:type="spellStart"/>
      <w:r w:rsidRPr="005E4FB4">
        <w:rPr>
          <w:rFonts w:ascii="Book Antiqua" w:eastAsia="宋体" w:hAnsi="Book Antiqua" w:cs="宋体"/>
          <w:lang w:eastAsia="zh-CN"/>
        </w:rPr>
        <w:t>Frumovitz</w:t>
      </w:r>
      <w:proofErr w:type="spellEnd"/>
      <w:r w:rsidRPr="005E4FB4">
        <w:rPr>
          <w:rFonts w:ascii="Book Antiqua" w:eastAsia="宋体" w:hAnsi="Book Antiqua" w:cs="宋体"/>
          <w:lang w:eastAsia="zh-CN"/>
        </w:rPr>
        <w:t xml:space="preserve"> M. Fertility preservation in patients with early cervical cancer: radical </w:t>
      </w:r>
      <w:proofErr w:type="spellStart"/>
      <w:r w:rsidRPr="005E4FB4">
        <w:rPr>
          <w:rFonts w:ascii="Book Antiqua" w:eastAsia="宋体" w:hAnsi="Book Antiqua" w:cs="宋体"/>
          <w:lang w:eastAsia="zh-CN"/>
        </w:rPr>
        <w:t>trachelectomy</w:t>
      </w:r>
      <w:proofErr w:type="spellEnd"/>
      <w:r w:rsidRPr="005E4FB4">
        <w:rPr>
          <w:rFonts w:ascii="Book Antiqua" w:eastAsia="宋体" w:hAnsi="Book Antiqua" w:cs="宋体"/>
          <w:lang w:eastAsia="zh-CN"/>
        </w:rPr>
        <w:t xml:space="preserve">. </w:t>
      </w:r>
      <w:proofErr w:type="spellStart"/>
      <w:r w:rsidRPr="005E4FB4">
        <w:rPr>
          <w:rFonts w:ascii="Book Antiqua" w:eastAsia="宋体" w:hAnsi="Book Antiqua" w:cs="宋体"/>
          <w:i/>
          <w:iCs/>
          <w:lang w:eastAsia="zh-CN"/>
        </w:rPr>
        <w:t>Gynecol</w:t>
      </w:r>
      <w:proofErr w:type="spellEnd"/>
      <w:r w:rsidRPr="005E4FB4">
        <w:rPr>
          <w:rFonts w:ascii="Book Antiqua" w:eastAsia="宋体" w:hAnsi="Book Antiqua" w:cs="宋体"/>
          <w:i/>
          <w:iCs/>
          <w:lang w:eastAsia="zh-CN"/>
        </w:rPr>
        <w:t xml:space="preserve"> </w:t>
      </w:r>
      <w:proofErr w:type="spellStart"/>
      <w:r w:rsidRPr="005E4FB4">
        <w:rPr>
          <w:rFonts w:ascii="Book Antiqua" w:eastAsia="宋体" w:hAnsi="Book Antiqua" w:cs="宋体"/>
          <w:i/>
          <w:iCs/>
          <w:lang w:eastAsia="zh-CN"/>
        </w:rPr>
        <w:t>Oncol</w:t>
      </w:r>
      <w:proofErr w:type="spellEnd"/>
      <w:r w:rsidRPr="005E4FB4">
        <w:rPr>
          <w:rFonts w:ascii="Book Antiqua" w:eastAsia="宋体" w:hAnsi="Book Antiqua" w:cs="宋体"/>
          <w:lang w:eastAsia="zh-CN"/>
        </w:rPr>
        <w:t xml:space="preserve"> 2008; </w:t>
      </w:r>
      <w:r w:rsidRPr="005E4FB4">
        <w:rPr>
          <w:rFonts w:ascii="Book Antiqua" w:eastAsia="宋体" w:hAnsi="Book Antiqua" w:cs="宋体"/>
          <w:b/>
          <w:bCs/>
          <w:lang w:eastAsia="zh-CN"/>
        </w:rPr>
        <w:t>110</w:t>
      </w:r>
      <w:r w:rsidRPr="005E4FB4">
        <w:rPr>
          <w:rFonts w:ascii="Book Antiqua" w:eastAsia="宋体" w:hAnsi="Book Antiqua" w:cs="宋体"/>
          <w:lang w:eastAsia="zh-CN"/>
        </w:rPr>
        <w:t>: S25-S28 [PMID: 18501409 DOI: 10.1016/j.ygyno.2008.03.025]</w:t>
      </w:r>
    </w:p>
    <w:p w14:paraId="206CF9FD"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101 </w:t>
      </w:r>
      <w:proofErr w:type="spellStart"/>
      <w:r w:rsidRPr="005E4FB4">
        <w:rPr>
          <w:rFonts w:ascii="Book Antiqua" w:eastAsia="宋体" w:hAnsi="Book Antiqua" w:cs="宋体"/>
          <w:b/>
          <w:bCs/>
          <w:lang w:eastAsia="zh-CN"/>
        </w:rPr>
        <w:t>Shou</w:t>
      </w:r>
      <w:proofErr w:type="spellEnd"/>
      <w:r w:rsidRPr="005E4FB4">
        <w:rPr>
          <w:rFonts w:ascii="Book Antiqua" w:eastAsia="宋体" w:hAnsi="Book Antiqua" w:cs="宋体"/>
          <w:b/>
          <w:bCs/>
          <w:lang w:eastAsia="zh-CN"/>
        </w:rPr>
        <w:t xml:space="preserve"> H</w:t>
      </w:r>
      <w:r w:rsidRPr="005E4FB4">
        <w:rPr>
          <w:rFonts w:ascii="Book Antiqua" w:eastAsia="宋体" w:hAnsi="Book Antiqua" w:cs="宋体"/>
          <w:lang w:eastAsia="zh-CN"/>
        </w:rPr>
        <w:t xml:space="preserve">, Chen Y, Chen Z, Zhu T, Ni J. Laparoscopic ovarian transposition in young women with cervical squamous cell carcinoma treated by primary pelvic irradiation. </w:t>
      </w:r>
      <w:proofErr w:type="spellStart"/>
      <w:r w:rsidRPr="005E4FB4">
        <w:rPr>
          <w:rFonts w:ascii="Book Antiqua" w:eastAsia="宋体" w:hAnsi="Book Antiqua" w:cs="宋体"/>
          <w:i/>
          <w:iCs/>
          <w:lang w:eastAsia="zh-CN"/>
        </w:rPr>
        <w:t>Eur</w:t>
      </w:r>
      <w:proofErr w:type="spellEnd"/>
      <w:r w:rsidRPr="005E4FB4">
        <w:rPr>
          <w:rFonts w:ascii="Book Antiqua" w:eastAsia="宋体" w:hAnsi="Book Antiqua" w:cs="宋体"/>
          <w:i/>
          <w:iCs/>
          <w:lang w:eastAsia="zh-CN"/>
        </w:rPr>
        <w:t xml:space="preserve"> J </w:t>
      </w:r>
      <w:proofErr w:type="spellStart"/>
      <w:r w:rsidRPr="005E4FB4">
        <w:rPr>
          <w:rFonts w:ascii="Book Antiqua" w:eastAsia="宋体" w:hAnsi="Book Antiqua" w:cs="宋体"/>
          <w:i/>
          <w:iCs/>
          <w:lang w:eastAsia="zh-CN"/>
        </w:rPr>
        <w:t>Gynaecol</w:t>
      </w:r>
      <w:proofErr w:type="spellEnd"/>
      <w:r w:rsidRPr="005E4FB4">
        <w:rPr>
          <w:rFonts w:ascii="Book Antiqua" w:eastAsia="宋体" w:hAnsi="Book Antiqua" w:cs="宋体"/>
          <w:i/>
          <w:iCs/>
          <w:lang w:eastAsia="zh-CN"/>
        </w:rPr>
        <w:t xml:space="preserve"> </w:t>
      </w:r>
      <w:proofErr w:type="spellStart"/>
      <w:r w:rsidRPr="005E4FB4">
        <w:rPr>
          <w:rFonts w:ascii="Book Antiqua" w:eastAsia="宋体" w:hAnsi="Book Antiqua" w:cs="宋体"/>
          <w:i/>
          <w:iCs/>
          <w:lang w:eastAsia="zh-CN"/>
        </w:rPr>
        <w:t>Oncol</w:t>
      </w:r>
      <w:proofErr w:type="spellEnd"/>
      <w:r w:rsidRPr="005E4FB4">
        <w:rPr>
          <w:rFonts w:ascii="Book Antiqua" w:eastAsia="宋体" w:hAnsi="Book Antiqua" w:cs="宋体"/>
          <w:lang w:eastAsia="zh-CN"/>
        </w:rPr>
        <w:t xml:space="preserve"> 2015; </w:t>
      </w:r>
      <w:r w:rsidRPr="005E4FB4">
        <w:rPr>
          <w:rFonts w:ascii="Book Antiqua" w:eastAsia="宋体" w:hAnsi="Book Antiqua" w:cs="宋体"/>
          <w:b/>
          <w:bCs/>
          <w:lang w:eastAsia="zh-CN"/>
        </w:rPr>
        <w:t>36</w:t>
      </w:r>
      <w:r w:rsidRPr="005E4FB4">
        <w:rPr>
          <w:rFonts w:ascii="Book Antiqua" w:eastAsia="宋体" w:hAnsi="Book Antiqua" w:cs="宋体"/>
          <w:lang w:eastAsia="zh-CN"/>
        </w:rPr>
        <w:t>: 25-29 [PMID: 25872330]</w:t>
      </w:r>
    </w:p>
    <w:p w14:paraId="0FBF31C9"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102 </w:t>
      </w:r>
      <w:r w:rsidRPr="005E4FB4">
        <w:rPr>
          <w:rFonts w:ascii="Book Antiqua" w:eastAsia="宋体" w:hAnsi="Book Antiqua" w:cs="宋体"/>
          <w:b/>
          <w:bCs/>
          <w:lang w:eastAsia="zh-CN"/>
        </w:rPr>
        <w:t>Al-</w:t>
      </w:r>
      <w:proofErr w:type="spellStart"/>
      <w:r w:rsidRPr="005E4FB4">
        <w:rPr>
          <w:rFonts w:ascii="Book Antiqua" w:eastAsia="宋体" w:hAnsi="Book Antiqua" w:cs="宋体"/>
          <w:b/>
          <w:bCs/>
          <w:lang w:eastAsia="zh-CN"/>
        </w:rPr>
        <w:t>Badawi</w:t>
      </w:r>
      <w:proofErr w:type="spellEnd"/>
      <w:r w:rsidRPr="005E4FB4">
        <w:rPr>
          <w:rFonts w:ascii="Book Antiqua" w:eastAsia="宋体" w:hAnsi="Book Antiqua" w:cs="宋体"/>
          <w:b/>
          <w:bCs/>
          <w:lang w:eastAsia="zh-CN"/>
        </w:rPr>
        <w:t xml:space="preserve"> IA</w:t>
      </w:r>
      <w:r w:rsidRPr="005E4FB4">
        <w:rPr>
          <w:rFonts w:ascii="Book Antiqua" w:eastAsia="宋体" w:hAnsi="Book Antiqua" w:cs="宋体"/>
          <w:lang w:eastAsia="zh-CN"/>
        </w:rPr>
        <w:t xml:space="preserve">, Al-Aker M, </w:t>
      </w:r>
      <w:proofErr w:type="spellStart"/>
      <w:r w:rsidRPr="005E4FB4">
        <w:rPr>
          <w:rFonts w:ascii="Book Antiqua" w:eastAsia="宋体" w:hAnsi="Book Antiqua" w:cs="宋体"/>
          <w:lang w:eastAsia="zh-CN"/>
        </w:rPr>
        <w:t>AlSubhi</w:t>
      </w:r>
      <w:proofErr w:type="spellEnd"/>
      <w:r w:rsidRPr="005E4FB4">
        <w:rPr>
          <w:rFonts w:ascii="Book Antiqua" w:eastAsia="宋体" w:hAnsi="Book Antiqua" w:cs="宋体"/>
          <w:lang w:eastAsia="zh-CN"/>
        </w:rPr>
        <w:t xml:space="preserve"> J, Salem H, </w:t>
      </w:r>
      <w:proofErr w:type="spellStart"/>
      <w:r w:rsidRPr="005E4FB4">
        <w:rPr>
          <w:rFonts w:ascii="Book Antiqua" w:eastAsia="宋体" w:hAnsi="Book Antiqua" w:cs="宋体"/>
          <w:lang w:eastAsia="zh-CN"/>
        </w:rPr>
        <w:t>Abduljabbar</w:t>
      </w:r>
      <w:proofErr w:type="spellEnd"/>
      <w:r w:rsidRPr="005E4FB4">
        <w:rPr>
          <w:rFonts w:ascii="Book Antiqua" w:eastAsia="宋体" w:hAnsi="Book Antiqua" w:cs="宋体"/>
          <w:lang w:eastAsia="zh-CN"/>
        </w:rPr>
        <w:t xml:space="preserve"> A, </w:t>
      </w:r>
      <w:proofErr w:type="spellStart"/>
      <w:r w:rsidRPr="005E4FB4">
        <w:rPr>
          <w:rFonts w:ascii="Book Antiqua" w:eastAsia="宋体" w:hAnsi="Book Antiqua" w:cs="宋体"/>
          <w:lang w:eastAsia="zh-CN"/>
        </w:rPr>
        <w:t>Balaraj</w:t>
      </w:r>
      <w:proofErr w:type="spellEnd"/>
      <w:r w:rsidRPr="005E4FB4">
        <w:rPr>
          <w:rFonts w:ascii="Book Antiqua" w:eastAsia="宋体" w:hAnsi="Book Antiqua" w:cs="宋体"/>
          <w:lang w:eastAsia="zh-CN"/>
        </w:rPr>
        <w:t xml:space="preserve"> K, </w:t>
      </w:r>
      <w:proofErr w:type="spellStart"/>
      <w:r w:rsidRPr="005E4FB4">
        <w:rPr>
          <w:rFonts w:ascii="Book Antiqua" w:eastAsia="宋体" w:hAnsi="Book Antiqua" w:cs="宋体"/>
          <w:lang w:eastAsia="zh-CN"/>
        </w:rPr>
        <w:t>Munkarah</w:t>
      </w:r>
      <w:proofErr w:type="spellEnd"/>
      <w:r w:rsidRPr="005E4FB4">
        <w:rPr>
          <w:rFonts w:ascii="Book Antiqua" w:eastAsia="宋体" w:hAnsi="Book Antiqua" w:cs="宋体"/>
          <w:lang w:eastAsia="zh-CN"/>
        </w:rPr>
        <w:t xml:space="preserve"> A. Laparoscopic ovarian transposition before pelvic irradiation: a Saudi tertiary center experience. </w:t>
      </w:r>
      <w:proofErr w:type="spellStart"/>
      <w:r w:rsidRPr="005E4FB4">
        <w:rPr>
          <w:rFonts w:ascii="Book Antiqua" w:eastAsia="宋体" w:hAnsi="Book Antiqua" w:cs="宋体"/>
          <w:i/>
          <w:iCs/>
          <w:lang w:eastAsia="zh-CN"/>
        </w:rPr>
        <w:t>Int</w:t>
      </w:r>
      <w:proofErr w:type="spellEnd"/>
      <w:r w:rsidRPr="005E4FB4">
        <w:rPr>
          <w:rFonts w:ascii="Book Antiqua" w:eastAsia="宋体" w:hAnsi="Book Antiqua" w:cs="宋体"/>
          <w:i/>
          <w:iCs/>
          <w:lang w:eastAsia="zh-CN"/>
        </w:rPr>
        <w:t xml:space="preserve"> J </w:t>
      </w:r>
      <w:proofErr w:type="spellStart"/>
      <w:r w:rsidRPr="005E4FB4">
        <w:rPr>
          <w:rFonts w:ascii="Book Antiqua" w:eastAsia="宋体" w:hAnsi="Book Antiqua" w:cs="宋体"/>
          <w:i/>
          <w:iCs/>
          <w:lang w:eastAsia="zh-CN"/>
        </w:rPr>
        <w:t>Gynecol</w:t>
      </w:r>
      <w:proofErr w:type="spellEnd"/>
      <w:r w:rsidRPr="005E4FB4">
        <w:rPr>
          <w:rFonts w:ascii="Book Antiqua" w:eastAsia="宋体" w:hAnsi="Book Antiqua" w:cs="宋体"/>
          <w:i/>
          <w:iCs/>
          <w:lang w:eastAsia="zh-CN"/>
        </w:rPr>
        <w:t xml:space="preserve"> Cancer</w:t>
      </w:r>
      <w:r w:rsidRPr="005E4FB4">
        <w:rPr>
          <w:rFonts w:ascii="Book Antiqua" w:eastAsia="宋体" w:hAnsi="Book Antiqua" w:cs="宋体"/>
          <w:lang w:eastAsia="zh-CN"/>
        </w:rPr>
        <w:t xml:space="preserve"> 2010; </w:t>
      </w:r>
      <w:r w:rsidRPr="005E4FB4">
        <w:rPr>
          <w:rFonts w:ascii="Book Antiqua" w:eastAsia="宋体" w:hAnsi="Book Antiqua" w:cs="宋体"/>
          <w:b/>
          <w:bCs/>
          <w:lang w:eastAsia="zh-CN"/>
        </w:rPr>
        <w:t>20</w:t>
      </w:r>
      <w:r w:rsidRPr="005E4FB4">
        <w:rPr>
          <w:rFonts w:ascii="Book Antiqua" w:eastAsia="宋体" w:hAnsi="Book Antiqua" w:cs="宋体"/>
          <w:lang w:eastAsia="zh-CN"/>
        </w:rPr>
        <w:t>: 1082-1086 [PMID: 20683422 DOI: 10.1111/IGC.0b013e3181e2ace5]</w:t>
      </w:r>
    </w:p>
    <w:p w14:paraId="34E59B73"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103 </w:t>
      </w:r>
      <w:proofErr w:type="spellStart"/>
      <w:r w:rsidRPr="005E4FB4">
        <w:rPr>
          <w:rFonts w:ascii="Book Antiqua" w:eastAsia="宋体" w:hAnsi="Book Antiqua" w:cs="宋体"/>
          <w:b/>
          <w:bCs/>
          <w:lang w:eastAsia="zh-CN"/>
        </w:rPr>
        <w:t>Balamurugan</w:t>
      </w:r>
      <w:proofErr w:type="spellEnd"/>
      <w:r w:rsidRPr="005E4FB4">
        <w:rPr>
          <w:rFonts w:ascii="Book Antiqua" w:eastAsia="宋体" w:hAnsi="Book Antiqua" w:cs="宋体"/>
          <w:b/>
          <w:bCs/>
          <w:lang w:eastAsia="zh-CN"/>
        </w:rPr>
        <w:t xml:space="preserve"> A</w:t>
      </w:r>
      <w:r w:rsidRPr="005E4FB4">
        <w:rPr>
          <w:rFonts w:ascii="Book Antiqua" w:eastAsia="宋体" w:hAnsi="Book Antiqua" w:cs="宋体"/>
          <w:lang w:eastAsia="zh-CN"/>
        </w:rPr>
        <w:t xml:space="preserve">, Ahmed F, </w:t>
      </w:r>
      <w:proofErr w:type="spellStart"/>
      <w:r w:rsidRPr="005E4FB4">
        <w:rPr>
          <w:rFonts w:ascii="Book Antiqua" w:eastAsia="宋体" w:hAnsi="Book Antiqua" w:cs="宋体"/>
          <w:lang w:eastAsia="zh-CN"/>
        </w:rPr>
        <w:t>Saraiya</w:t>
      </w:r>
      <w:proofErr w:type="spellEnd"/>
      <w:r w:rsidRPr="005E4FB4">
        <w:rPr>
          <w:rFonts w:ascii="Book Antiqua" w:eastAsia="宋体" w:hAnsi="Book Antiqua" w:cs="宋体"/>
          <w:lang w:eastAsia="zh-CN"/>
        </w:rPr>
        <w:t xml:space="preserve"> M, </w:t>
      </w:r>
      <w:proofErr w:type="spellStart"/>
      <w:r w:rsidRPr="005E4FB4">
        <w:rPr>
          <w:rFonts w:ascii="Book Antiqua" w:eastAsia="宋体" w:hAnsi="Book Antiqua" w:cs="宋体"/>
          <w:lang w:eastAsia="zh-CN"/>
        </w:rPr>
        <w:t>Kosary</w:t>
      </w:r>
      <w:proofErr w:type="spellEnd"/>
      <w:r w:rsidRPr="005E4FB4">
        <w:rPr>
          <w:rFonts w:ascii="Book Antiqua" w:eastAsia="宋体" w:hAnsi="Book Antiqua" w:cs="宋体"/>
          <w:lang w:eastAsia="zh-CN"/>
        </w:rPr>
        <w:t xml:space="preserve"> C, </w:t>
      </w:r>
      <w:proofErr w:type="spellStart"/>
      <w:r w:rsidRPr="005E4FB4">
        <w:rPr>
          <w:rFonts w:ascii="Book Antiqua" w:eastAsia="宋体" w:hAnsi="Book Antiqua" w:cs="宋体"/>
          <w:lang w:eastAsia="zh-CN"/>
        </w:rPr>
        <w:t>Schwenn</w:t>
      </w:r>
      <w:proofErr w:type="spellEnd"/>
      <w:r w:rsidRPr="005E4FB4">
        <w:rPr>
          <w:rFonts w:ascii="Book Antiqua" w:eastAsia="宋体" w:hAnsi="Book Antiqua" w:cs="宋体"/>
          <w:lang w:eastAsia="zh-CN"/>
        </w:rPr>
        <w:t xml:space="preserve"> M, </w:t>
      </w:r>
      <w:proofErr w:type="spellStart"/>
      <w:r w:rsidRPr="005E4FB4">
        <w:rPr>
          <w:rFonts w:ascii="Book Antiqua" w:eastAsia="宋体" w:hAnsi="Book Antiqua" w:cs="宋体"/>
          <w:lang w:eastAsia="zh-CN"/>
        </w:rPr>
        <w:t>Cokkinides</w:t>
      </w:r>
      <w:proofErr w:type="spellEnd"/>
      <w:r w:rsidRPr="005E4FB4">
        <w:rPr>
          <w:rFonts w:ascii="Book Antiqua" w:eastAsia="宋体" w:hAnsi="Book Antiqua" w:cs="宋体"/>
          <w:lang w:eastAsia="zh-CN"/>
        </w:rPr>
        <w:t xml:space="preserve"> V, Flowers L, Pollack LA. </w:t>
      </w:r>
      <w:proofErr w:type="gramStart"/>
      <w:r w:rsidRPr="005E4FB4">
        <w:rPr>
          <w:rFonts w:ascii="Book Antiqua" w:eastAsia="宋体" w:hAnsi="Book Antiqua" w:cs="宋体"/>
          <w:lang w:eastAsia="zh-CN"/>
        </w:rPr>
        <w:t xml:space="preserve">Potential role of human papillomavirus in the development of subsequent primary in situ and invasive cancers among cervical </w:t>
      </w:r>
      <w:r w:rsidRPr="005E4FB4">
        <w:rPr>
          <w:rFonts w:ascii="Book Antiqua" w:eastAsia="宋体" w:hAnsi="Book Antiqua" w:cs="宋体"/>
          <w:lang w:eastAsia="zh-CN"/>
        </w:rPr>
        <w:lastRenderedPageBreak/>
        <w:t>cancer survivors.</w:t>
      </w:r>
      <w:proofErr w:type="gramEnd"/>
      <w:r w:rsidRPr="005E4FB4">
        <w:rPr>
          <w:rFonts w:ascii="Book Antiqua" w:eastAsia="宋体" w:hAnsi="Book Antiqua" w:cs="宋体"/>
          <w:lang w:eastAsia="zh-CN"/>
        </w:rPr>
        <w:t xml:space="preserve"> </w:t>
      </w:r>
      <w:r w:rsidRPr="005E4FB4">
        <w:rPr>
          <w:rFonts w:ascii="Book Antiqua" w:eastAsia="宋体" w:hAnsi="Book Antiqua" w:cs="宋体"/>
          <w:i/>
          <w:iCs/>
          <w:lang w:eastAsia="zh-CN"/>
        </w:rPr>
        <w:t>Cancer</w:t>
      </w:r>
      <w:r w:rsidRPr="005E4FB4">
        <w:rPr>
          <w:rFonts w:ascii="Book Antiqua" w:eastAsia="宋体" w:hAnsi="Book Antiqua" w:cs="宋体"/>
          <w:lang w:eastAsia="zh-CN"/>
        </w:rPr>
        <w:t xml:space="preserve"> 2008; </w:t>
      </w:r>
      <w:r w:rsidRPr="005E4FB4">
        <w:rPr>
          <w:rFonts w:ascii="Book Antiqua" w:eastAsia="宋体" w:hAnsi="Book Antiqua" w:cs="宋体"/>
          <w:b/>
          <w:bCs/>
          <w:lang w:eastAsia="zh-CN"/>
        </w:rPr>
        <w:t>113</w:t>
      </w:r>
      <w:r w:rsidRPr="005E4FB4">
        <w:rPr>
          <w:rFonts w:ascii="Book Antiqua" w:eastAsia="宋体" w:hAnsi="Book Antiqua" w:cs="宋体"/>
          <w:lang w:eastAsia="zh-CN"/>
        </w:rPr>
        <w:t>: 2919-2925 [PMID: 18980275 DOI: 10.1002/cncr.23746]</w:t>
      </w:r>
    </w:p>
    <w:p w14:paraId="678963CA"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104 </w:t>
      </w:r>
      <w:r w:rsidRPr="005E4FB4">
        <w:rPr>
          <w:rFonts w:ascii="Book Antiqua" w:eastAsia="宋体" w:hAnsi="Book Antiqua" w:cs="宋体"/>
          <w:b/>
          <w:bCs/>
          <w:lang w:eastAsia="zh-CN"/>
        </w:rPr>
        <w:t>Rodriguez AM</w:t>
      </w:r>
      <w:r w:rsidRPr="005E4FB4">
        <w:rPr>
          <w:rFonts w:ascii="Book Antiqua" w:eastAsia="宋体" w:hAnsi="Book Antiqua" w:cs="宋体"/>
          <w:lang w:eastAsia="zh-CN"/>
        </w:rPr>
        <w:t xml:space="preserve">, </w:t>
      </w:r>
      <w:proofErr w:type="spellStart"/>
      <w:r w:rsidRPr="005E4FB4">
        <w:rPr>
          <w:rFonts w:ascii="Book Antiqua" w:eastAsia="宋体" w:hAnsi="Book Antiqua" w:cs="宋体"/>
          <w:lang w:eastAsia="zh-CN"/>
        </w:rPr>
        <w:t>Kuo</w:t>
      </w:r>
      <w:proofErr w:type="spellEnd"/>
      <w:r w:rsidRPr="005E4FB4">
        <w:rPr>
          <w:rFonts w:ascii="Book Antiqua" w:eastAsia="宋体" w:hAnsi="Book Antiqua" w:cs="宋体"/>
          <w:lang w:eastAsia="zh-CN"/>
        </w:rPr>
        <w:t xml:space="preserve"> YF, Goodwin JS. </w:t>
      </w:r>
      <w:proofErr w:type="gramStart"/>
      <w:r w:rsidRPr="005E4FB4">
        <w:rPr>
          <w:rFonts w:ascii="Book Antiqua" w:eastAsia="宋体" w:hAnsi="Book Antiqua" w:cs="宋体"/>
          <w:lang w:eastAsia="zh-CN"/>
        </w:rPr>
        <w:t>Risk of colorectal cancer among long-term cervical cancer survivors.</w:t>
      </w:r>
      <w:proofErr w:type="gramEnd"/>
      <w:r w:rsidRPr="005E4FB4">
        <w:rPr>
          <w:rFonts w:ascii="Book Antiqua" w:eastAsia="宋体" w:hAnsi="Book Antiqua" w:cs="宋体"/>
          <w:lang w:eastAsia="zh-CN"/>
        </w:rPr>
        <w:t xml:space="preserve"> </w:t>
      </w:r>
      <w:r w:rsidRPr="005E4FB4">
        <w:rPr>
          <w:rFonts w:ascii="Book Antiqua" w:eastAsia="宋体" w:hAnsi="Book Antiqua" w:cs="宋体"/>
          <w:i/>
          <w:iCs/>
          <w:lang w:eastAsia="zh-CN"/>
        </w:rPr>
        <w:t xml:space="preserve">Med </w:t>
      </w:r>
      <w:proofErr w:type="spellStart"/>
      <w:r w:rsidRPr="005E4FB4">
        <w:rPr>
          <w:rFonts w:ascii="Book Antiqua" w:eastAsia="宋体" w:hAnsi="Book Antiqua" w:cs="宋体"/>
          <w:i/>
          <w:iCs/>
          <w:lang w:eastAsia="zh-CN"/>
        </w:rPr>
        <w:t>Oncol</w:t>
      </w:r>
      <w:proofErr w:type="spellEnd"/>
      <w:r w:rsidRPr="005E4FB4">
        <w:rPr>
          <w:rFonts w:ascii="Book Antiqua" w:eastAsia="宋体" w:hAnsi="Book Antiqua" w:cs="宋体"/>
          <w:lang w:eastAsia="zh-CN"/>
        </w:rPr>
        <w:t xml:space="preserve"> 2014; </w:t>
      </w:r>
      <w:r w:rsidRPr="005E4FB4">
        <w:rPr>
          <w:rFonts w:ascii="Book Antiqua" w:eastAsia="宋体" w:hAnsi="Book Antiqua" w:cs="宋体"/>
          <w:b/>
          <w:bCs/>
          <w:lang w:eastAsia="zh-CN"/>
        </w:rPr>
        <w:t>31</w:t>
      </w:r>
      <w:r w:rsidRPr="005E4FB4">
        <w:rPr>
          <w:rFonts w:ascii="Book Antiqua" w:eastAsia="宋体" w:hAnsi="Book Antiqua" w:cs="宋体"/>
          <w:lang w:eastAsia="zh-CN"/>
        </w:rPr>
        <w:t>: 943 [PMID: 24696219 DOI: 10.1007/s12032-014-0943-2]</w:t>
      </w:r>
    </w:p>
    <w:p w14:paraId="1CC6347F"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105 </w:t>
      </w:r>
      <w:r w:rsidRPr="005E4FB4">
        <w:rPr>
          <w:rFonts w:ascii="Book Antiqua" w:eastAsia="宋体" w:hAnsi="Book Antiqua" w:cs="宋体"/>
          <w:b/>
          <w:bCs/>
          <w:lang w:eastAsia="zh-CN"/>
        </w:rPr>
        <w:t>Underwood JM</w:t>
      </w:r>
      <w:r w:rsidRPr="005E4FB4">
        <w:rPr>
          <w:rFonts w:ascii="Book Antiqua" w:eastAsia="宋体" w:hAnsi="Book Antiqua" w:cs="宋体"/>
          <w:lang w:eastAsia="zh-CN"/>
        </w:rPr>
        <w:t xml:space="preserve">, Rim SH, Fairley TL, Tai E, Stewart SL. Cervical cancer survivors at increased risk of subsequent tobacco-related malignancies, United States 1992-2008. </w:t>
      </w:r>
      <w:r w:rsidRPr="005E4FB4">
        <w:rPr>
          <w:rFonts w:ascii="Book Antiqua" w:eastAsia="宋体" w:hAnsi="Book Antiqua" w:cs="宋体"/>
          <w:i/>
          <w:iCs/>
          <w:lang w:eastAsia="zh-CN"/>
        </w:rPr>
        <w:t>Cancer Causes Control</w:t>
      </w:r>
      <w:r w:rsidRPr="005E4FB4">
        <w:rPr>
          <w:rFonts w:ascii="Book Antiqua" w:eastAsia="宋体" w:hAnsi="Book Antiqua" w:cs="宋体"/>
          <w:lang w:eastAsia="zh-CN"/>
        </w:rPr>
        <w:t xml:space="preserve"> 2012; </w:t>
      </w:r>
      <w:r w:rsidRPr="005E4FB4">
        <w:rPr>
          <w:rFonts w:ascii="Book Antiqua" w:eastAsia="宋体" w:hAnsi="Book Antiqua" w:cs="宋体"/>
          <w:b/>
          <w:bCs/>
          <w:lang w:eastAsia="zh-CN"/>
        </w:rPr>
        <w:t>23</w:t>
      </w:r>
      <w:r w:rsidRPr="005E4FB4">
        <w:rPr>
          <w:rFonts w:ascii="Book Antiqua" w:eastAsia="宋体" w:hAnsi="Book Antiqua" w:cs="宋体"/>
          <w:lang w:eastAsia="zh-CN"/>
        </w:rPr>
        <w:t>: 1009-1016 [PMID: 22588679 DOI: 10.1007/s10552-012-9957-2]</w:t>
      </w:r>
    </w:p>
    <w:p w14:paraId="7AD8A621" w14:textId="18995719" w:rsidR="005E4FB4" w:rsidRPr="005E4FB4" w:rsidRDefault="007A4869" w:rsidP="005E4FB4">
      <w:pPr>
        <w:spacing w:line="360" w:lineRule="auto"/>
        <w:jc w:val="both"/>
        <w:rPr>
          <w:rFonts w:ascii="Book Antiqua" w:eastAsia="宋体" w:hAnsi="Book Antiqua" w:cs="宋体"/>
          <w:lang w:eastAsia="zh-CN"/>
        </w:rPr>
      </w:pPr>
      <w:proofErr w:type="gramStart"/>
      <w:r>
        <w:rPr>
          <w:rFonts w:ascii="Book Antiqua" w:eastAsia="宋体" w:hAnsi="Book Antiqua" w:cs="宋体"/>
          <w:lang w:eastAsia="zh-CN"/>
        </w:rPr>
        <w:t xml:space="preserve">106 </w:t>
      </w:r>
      <w:r w:rsidR="00B2552D">
        <w:rPr>
          <w:rFonts w:ascii="Book Antiqua" w:eastAsia="宋体" w:hAnsi="Book Antiqua" w:cs="宋体"/>
          <w:lang w:eastAsia="zh-CN"/>
        </w:rPr>
        <w:t xml:space="preserve">NIH </w:t>
      </w:r>
      <w:r w:rsidR="00B2552D" w:rsidRPr="00B2552D">
        <w:rPr>
          <w:rFonts w:ascii="Book Antiqua" w:eastAsia="宋体" w:hAnsi="Book Antiqua" w:cs="宋体"/>
          <w:lang w:eastAsia="zh-CN"/>
        </w:rPr>
        <w:t>Surveillance Research Program</w:t>
      </w:r>
      <w:r w:rsidR="00B2552D">
        <w:rPr>
          <w:rFonts w:ascii="Book Antiqua" w:eastAsia="宋体" w:hAnsi="Book Antiqua" w:cs="宋体"/>
          <w:lang w:eastAsia="zh-CN"/>
        </w:rPr>
        <w:t>.</w:t>
      </w:r>
      <w:proofErr w:type="gramEnd"/>
      <w:r w:rsidR="00B2552D">
        <w:rPr>
          <w:rFonts w:ascii="Book Antiqua" w:eastAsia="宋体" w:hAnsi="Book Antiqua" w:cs="宋体"/>
          <w:lang w:eastAsia="zh-CN"/>
        </w:rPr>
        <w:t xml:space="preserve"> </w:t>
      </w:r>
      <w:proofErr w:type="gramStart"/>
      <w:r w:rsidR="005E4FB4" w:rsidRPr="005E4FB4">
        <w:rPr>
          <w:rFonts w:ascii="Book Antiqua" w:eastAsia="宋体" w:hAnsi="Book Antiqua" w:cs="宋体"/>
          <w:lang w:eastAsia="zh-CN"/>
        </w:rPr>
        <w:t>SEER Stat Fact Sheets – Cancer of the Vulva.</w:t>
      </w:r>
      <w:proofErr w:type="gramEnd"/>
      <w:r w:rsidR="005E4FB4" w:rsidRPr="005E4FB4">
        <w:rPr>
          <w:rFonts w:ascii="Book Antiqua" w:eastAsia="宋体" w:hAnsi="Book Antiqua" w:cs="宋体"/>
          <w:lang w:eastAsia="zh-CN"/>
        </w:rPr>
        <w:t xml:space="preserve"> [</w:t>
      </w:r>
      <w:r w:rsidR="00B2552D">
        <w:rPr>
          <w:rFonts w:ascii="Book Antiqua" w:eastAsia="宋体" w:hAnsi="Book Antiqua" w:cs="宋体"/>
          <w:lang w:eastAsia="zh-CN"/>
        </w:rPr>
        <w:t>a</w:t>
      </w:r>
      <w:r w:rsidR="005E4FB4" w:rsidRPr="005E4FB4">
        <w:rPr>
          <w:rFonts w:ascii="Book Antiqua" w:eastAsia="宋体" w:hAnsi="Book Antiqua" w:cs="宋体"/>
          <w:lang w:eastAsia="zh-CN"/>
        </w:rPr>
        <w:t>ccessed</w:t>
      </w:r>
      <w:bookmarkStart w:id="4" w:name="_GoBack"/>
      <w:bookmarkEnd w:id="4"/>
      <w:r w:rsidR="005E4FB4" w:rsidRPr="005E4FB4">
        <w:rPr>
          <w:rFonts w:ascii="Book Antiqua" w:eastAsia="宋体" w:hAnsi="Book Antiqua" w:cs="宋体"/>
          <w:lang w:eastAsia="zh-CN"/>
        </w:rPr>
        <w:t xml:space="preserve"> 20</w:t>
      </w:r>
      <w:r>
        <w:rPr>
          <w:rFonts w:ascii="Book Antiqua" w:eastAsia="宋体" w:hAnsi="Book Antiqua" w:cs="宋体"/>
          <w:lang w:eastAsia="zh-CN"/>
        </w:rPr>
        <w:t>15</w:t>
      </w:r>
      <w:r w:rsidR="00B2552D" w:rsidRPr="00B2552D">
        <w:rPr>
          <w:rFonts w:ascii="Book Antiqua" w:eastAsia="宋体" w:hAnsi="Book Antiqua" w:cs="宋体"/>
          <w:lang w:eastAsia="zh-CN"/>
        </w:rPr>
        <w:t xml:space="preserve"> </w:t>
      </w:r>
      <w:r w:rsidR="00B2552D" w:rsidRPr="005E4FB4">
        <w:rPr>
          <w:rFonts w:ascii="Book Antiqua" w:eastAsia="宋体" w:hAnsi="Book Antiqua" w:cs="宋体"/>
          <w:lang w:eastAsia="zh-CN"/>
        </w:rPr>
        <w:t>May 31</w:t>
      </w:r>
      <w:r>
        <w:rPr>
          <w:rFonts w:ascii="Book Antiqua" w:eastAsia="宋体" w:hAnsi="Book Antiqua" w:cs="宋体"/>
          <w:lang w:eastAsia="zh-CN"/>
        </w:rPr>
        <w:t>]. Available from: URL: http:</w:t>
      </w:r>
      <w:r w:rsidR="005E4FB4" w:rsidRPr="005E4FB4">
        <w:rPr>
          <w:rFonts w:ascii="Book Antiqua" w:eastAsia="宋体" w:hAnsi="Book Antiqua" w:cs="宋体"/>
          <w:lang w:eastAsia="zh-CN"/>
        </w:rPr>
        <w:t>//seer.cancer.gov/statfacts/html/vulva.html</w:t>
      </w:r>
    </w:p>
    <w:p w14:paraId="646A3074"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107 </w:t>
      </w:r>
      <w:proofErr w:type="spellStart"/>
      <w:r w:rsidRPr="005E4FB4">
        <w:rPr>
          <w:rFonts w:ascii="Book Antiqua" w:eastAsia="宋体" w:hAnsi="Book Antiqua" w:cs="宋体"/>
          <w:b/>
          <w:bCs/>
          <w:lang w:eastAsia="zh-CN"/>
        </w:rPr>
        <w:t>Joura</w:t>
      </w:r>
      <w:proofErr w:type="spellEnd"/>
      <w:r w:rsidRPr="005E4FB4">
        <w:rPr>
          <w:rFonts w:ascii="Book Antiqua" w:eastAsia="宋体" w:hAnsi="Book Antiqua" w:cs="宋体"/>
          <w:b/>
          <w:bCs/>
          <w:lang w:eastAsia="zh-CN"/>
        </w:rPr>
        <w:t xml:space="preserve"> EA</w:t>
      </w:r>
      <w:r w:rsidRPr="005E4FB4">
        <w:rPr>
          <w:rFonts w:ascii="Book Antiqua" w:eastAsia="宋体" w:hAnsi="Book Antiqua" w:cs="宋体"/>
          <w:lang w:eastAsia="zh-CN"/>
        </w:rPr>
        <w:t xml:space="preserve">, </w:t>
      </w:r>
      <w:proofErr w:type="spellStart"/>
      <w:r w:rsidRPr="005E4FB4">
        <w:rPr>
          <w:rFonts w:ascii="Book Antiqua" w:eastAsia="宋体" w:hAnsi="Book Antiqua" w:cs="宋体"/>
          <w:lang w:eastAsia="zh-CN"/>
        </w:rPr>
        <w:t>Lösch</w:t>
      </w:r>
      <w:proofErr w:type="spellEnd"/>
      <w:r w:rsidRPr="005E4FB4">
        <w:rPr>
          <w:rFonts w:ascii="Book Antiqua" w:eastAsia="宋体" w:hAnsi="Book Antiqua" w:cs="宋体"/>
          <w:lang w:eastAsia="zh-CN"/>
        </w:rPr>
        <w:t xml:space="preserve"> A, </w:t>
      </w:r>
      <w:proofErr w:type="spellStart"/>
      <w:r w:rsidRPr="005E4FB4">
        <w:rPr>
          <w:rFonts w:ascii="Book Antiqua" w:eastAsia="宋体" w:hAnsi="Book Antiqua" w:cs="宋体"/>
          <w:lang w:eastAsia="zh-CN"/>
        </w:rPr>
        <w:t>Haider-Angeler</w:t>
      </w:r>
      <w:proofErr w:type="spellEnd"/>
      <w:r w:rsidRPr="005E4FB4">
        <w:rPr>
          <w:rFonts w:ascii="Book Antiqua" w:eastAsia="宋体" w:hAnsi="Book Antiqua" w:cs="宋体"/>
          <w:lang w:eastAsia="zh-CN"/>
        </w:rPr>
        <w:t xml:space="preserve"> MG, </w:t>
      </w:r>
      <w:proofErr w:type="spellStart"/>
      <w:r w:rsidRPr="005E4FB4">
        <w:rPr>
          <w:rFonts w:ascii="Book Antiqua" w:eastAsia="宋体" w:hAnsi="Book Antiqua" w:cs="宋体"/>
          <w:lang w:eastAsia="zh-CN"/>
        </w:rPr>
        <w:t>Breitenecker</w:t>
      </w:r>
      <w:proofErr w:type="spellEnd"/>
      <w:r w:rsidRPr="005E4FB4">
        <w:rPr>
          <w:rFonts w:ascii="Book Antiqua" w:eastAsia="宋体" w:hAnsi="Book Antiqua" w:cs="宋体"/>
          <w:lang w:eastAsia="zh-CN"/>
        </w:rPr>
        <w:t xml:space="preserve"> G, </w:t>
      </w:r>
      <w:proofErr w:type="spellStart"/>
      <w:r w:rsidRPr="005E4FB4">
        <w:rPr>
          <w:rFonts w:ascii="Book Antiqua" w:eastAsia="宋体" w:hAnsi="Book Antiqua" w:cs="宋体"/>
          <w:lang w:eastAsia="zh-CN"/>
        </w:rPr>
        <w:t>Leodolter</w:t>
      </w:r>
      <w:proofErr w:type="spellEnd"/>
      <w:r w:rsidRPr="005E4FB4">
        <w:rPr>
          <w:rFonts w:ascii="Book Antiqua" w:eastAsia="宋体" w:hAnsi="Book Antiqua" w:cs="宋体"/>
          <w:lang w:eastAsia="zh-CN"/>
        </w:rPr>
        <w:t xml:space="preserve"> S. Trends in vulvar </w:t>
      </w:r>
      <w:proofErr w:type="spellStart"/>
      <w:r w:rsidRPr="005E4FB4">
        <w:rPr>
          <w:rFonts w:ascii="Book Antiqua" w:eastAsia="宋体" w:hAnsi="Book Antiqua" w:cs="宋体"/>
          <w:lang w:eastAsia="zh-CN"/>
        </w:rPr>
        <w:t>neoplasia</w:t>
      </w:r>
      <w:proofErr w:type="spellEnd"/>
      <w:r w:rsidRPr="005E4FB4">
        <w:rPr>
          <w:rFonts w:ascii="Book Antiqua" w:eastAsia="宋体" w:hAnsi="Book Antiqua" w:cs="宋体"/>
          <w:lang w:eastAsia="zh-CN"/>
        </w:rPr>
        <w:t xml:space="preserve">. Increasing incidence of vulvar intraepithelial </w:t>
      </w:r>
      <w:proofErr w:type="spellStart"/>
      <w:r w:rsidRPr="005E4FB4">
        <w:rPr>
          <w:rFonts w:ascii="Book Antiqua" w:eastAsia="宋体" w:hAnsi="Book Antiqua" w:cs="宋体"/>
          <w:lang w:eastAsia="zh-CN"/>
        </w:rPr>
        <w:t>neoplasia</w:t>
      </w:r>
      <w:proofErr w:type="spellEnd"/>
      <w:r w:rsidRPr="005E4FB4">
        <w:rPr>
          <w:rFonts w:ascii="Book Antiqua" w:eastAsia="宋体" w:hAnsi="Book Antiqua" w:cs="宋体"/>
          <w:lang w:eastAsia="zh-CN"/>
        </w:rPr>
        <w:t xml:space="preserve"> and squamous cell carcinoma of the vulva in young women. </w:t>
      </w:r>
      <w:r w:rsidRPr="005E4FB4">
        <w:rPr>
          <w:rFonts w:ascii="Book Antiqua" w:eastAsia="宋体" w:hAnsi="Book Antiqua" w:cs="宋体"/>
          <w:i/>
          <w:iCs/>
          <w:lang w:eastAsia="zh-CN"/>
        </w:rPr>
        <w:t xml:space="preserve">J </w:t>
      </w:r>
      <w:proofErr w:type="spellStart"/>
      <w:r w:rsidRPr="005E4FB4">
        <w:rPr>
          <w:rFonts w:ascii="Book Antiqua" w:eastAsia="宋体" w:hAnsi="Book Antiqua" w:cs="宋体"/>
          <w:i/>
          <w:iCs/>
          <w:lang w:eastAsia="zh-CN"/>
        </w:rPr>
        <w:t>Reprod</w:t>
      </w:r>
      <w:proofErr w:type="spellEnd"/>
      <w:r w:rsidRPr="005E4FB4">
        <w:rPr>
          <w:rFonts w:ascii="Book Antiqua" w:eastAsia="宋体" w:hAnsi="Book Antiqua" w:cs="宋体"/>
          <w:i/>
          <w:iCs/>
          <w:lang w:eastAsia="zh-CN"/>
        </w:rPr>
        <w:t xml:space="preserve"> Med</w:t>
      </w:r>
      <w:r w:rsidRPr="005E4FB4">
        <w:rPr>
          <w:rFonts w:ascii="Book Antiqua" w:eastAsia="宋体" w:hAnsi="Book Antiqua" w:cs="宋体"/>
          <w:lang w:eastAsia="zh-CN"/>
        </w:rPr>
        <w:t xml:space="preserve"> 2000; </w:t>
      </w:r>
      <w:r w:rsidRPr="005E4FB4">
        <w:rPr>
          <w:rFonts w:ascii="Book Antiqua" w:eastAsia="宋体" w:hAnsi="Book Antiqua" w:cs="宋体"/>
          <w:b/>
          <w:bCs/>
          <w:lang w:eastAsia="zh-CN"/>
        </w:rPr>
        <w:t>45</w:t>
      </w:r>
      <w:r w:rsidRPr="005E4FB4">
        <w:rPr>
          <w:rFonts w:ascii="Book Antiqua" w:eastAsia="宋体" w:hAnsi="Book Antiqua" w:cs="宋体"/>
          <w:lang w:eastAsia="zh-CN"/>
        </w:rPr>
        <w:t>: 613-615 [PMID: 10986677]</w:t>
      </w:r>
    </w:p>
    <w:p w14:paraId="58D1C4B4"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108 </w:t>
      </w:r>
      <w:proofErr w:type="spellStart"/>
      <w:r w:rsidRPr="005E4FB4">
        <w:rPr>
          <w:rFonts w:ascii="Book Antiqua" w:eastAsia="宋体" w:hAnsi="Book Antiqua" w:cs="宋体"/>
          <w:b/>
          <w:bCs/>
          <w:lang w:eastAsia="zh-CN"/>
        </w:rPr>
        <w:t>Aerts</w:t>
      </w:r>
      <w:proofErr w:type="spellEnd"/>
      <w:r w:rsidRPr="005E4FB4">
        <w:rPr>
          <w:rFonts w:ascii="Book Antiqua" w:eastAsia="宋体" w:hAnsi="Book Antiqua" w:cs="宋体"/>
          <w:b/>
          <w:bCs/>
          <w:lang w:eastAsia="zh-CN"/>
        </w:rPr>
        <w:t xml:space="preserve"> L</w:t>
      </w:r>
      <w:r w:rsidRPr="005E4FB4">
        <w:rPr>
          <w:rFonts w:ascii="Book Antiqua" w:eastAsia="宋体" w:hAnsi="Book Antiqua" w:cs="宋体"/>
          <w:lang w:eastAsia="zh-CN"/>
        </w:rPr>
        <w:t xml:space="preserve">, </w:t>
      </w:r>
      <w:proofErr w:type="spellStart"/>
      <w:r w:rsidRPr="005E4FB4">
        <w:rPr>
          <w:rFonts w:ascii="Book Antiqua" w:eastAsia="宋体" w:hAnsi="Book Antiqua" w:cs="宋体"/>
          <w:lang w:eastAsia="zh-CN"/>
        </w:rPr>
        <w:t>Enzlin</w:t>
      </w:r>
      <w:proofErr w:type="spellEnd"/>
      <w:r w:rsidRPr="005E4FB4">
        <w:rPr>
          <w:rFonts w:ascii="Book Antiqua" w:eastAsia="宋体" w:hAnsi="Book Antiqua" w:cs="宋体"/>
          <w:lang w:eastAsia="zh-CN"/>
        </w:rPr>
        <w:t xml:space="preserve"> P, </w:t>
      </w:r>
      <w:proofErr w:type="spellStart"/>
      <w:r w:rsidRPr="005E4FB4">
        <w:rPr>
          <w:rFonts w:ascii="Book Antiqua" w:eastAsia="宋体" w:hAnsi="Book Antiqua" w:cs="宋体"/>
          <w:lang w:eastAsia="zh-CN"/>
        </w:rPr>
        <w:t>Vergote</w:t>
      </w:r>
      <w:proofErr w:type="spellEnd"/>
      <w:r w:rsidRPr="005E4FB4">
        <w:rPr>
          <w:rFonts w:ascii="Book Antiqua" w:eastAsia="宋体" w:hAnsi="Book Antiqua" w:cs="宋体"/>
          <w:lang w:eastAsia="zh-CN"/>
        </w:rPr>
        <w:t xml:space="preserve"> I, </w:t>
      </w:r>
      <w:proofErr w:type="spellStart"/>
      <w:r w:rsidRPr="005E4FB4">
        <w:rPr>
          <w:rFonts w:ascii="Book Antiqua" w:eastAsia="宋体" w:hAnsi="Book Antiqua" w:cs="宋体"/>
          <w:lang w:eastAsia="zh-CN"/>
        </w:rPr>
        <w:t>Verhaeghe</w:t>
      </w:r>
      <w:proofErr w:type="spellEnd"/>
      <w:r w:rsidRPr="005E4FB4">
        <w:rPr>
          <w:rFonts w:ascii="Book Antiqua" w:eastAsia="宋体" w:hAnsi="Book Antiqua" w:cs="宋体"/>
          <w:lang w:eastAsia="zh-CN"/>
        </w:rPr>
        <w:t xml:space="preserve"> J, </w:t>
      </w:r>
      <w:proofErr w:type="spellStart"/>
      <w:r w:rsidRPr="005E4FB4">
        <w:rPr>
          <w:rFonts w:ascii="Book Antiqua" w:eastAsia="宋体" w:hAnsi="Book Antiqua" w:cs="宋体"/>
          <w:lang w:eastAsia="zh-CN"/>
        </w:rPr>
        <w:t>Poppe</w:t>
      </w:r>
      <w:proofErr w:type="spellEnd"/>
      <w:r w:rsidRPr="005E4FB4">
        <w:rPr>
          <w:rFonts w:ascii="Book Antiqua" w:eastAsia="宋体" w:hAnsi="Book Antiqua" w:cs="宋体"/>
          <w:lang w:eastAsia="zh-CN"/>
        </w:rPr>
        <w:t xml:space="preserve"> W, </w:t>
      </w:r>
      <w:proofErr w:type="spellStart"/>
      <w:r w:rsidRPr="005E4FB4">
        <w:rPr>
          <w:rFonts w:ascii="Book Antiqua" w:eastAsia="宋体" w:hAnsi="Book Antiqua" w:cs="宋体"/>
          <w:lang w:eastAsia="zh-CN"/>
        </w:rPr>
        <w:t>Amant</w:t>
      </w:r>
      <w:proofErr w:type="spellEnd"/>
      <w:r w:rsidRPr="005E4FB4">
        <w:rPr>
          <w:rFonts w:ascii="Book Antiqua" w:eastAsia="宋体" w:hAnsi="Book Antiqua" w:cs="宋体"/>
          <w:lang w:eastAsia="zh-CN"/>
        </w:rPr>
        <w:t xml:space="preserve"> F. Sexual, psychological, and relational functioning in women after surgical treatment for vulvar malignancy: a literature review. </w:t>
      </w:r>
      <w:r w:rsidRPr="005E4FB4">
        <w:rPr>
          <w:rFonts w:ascii="Book Antiqua" w:eastAsia="宋体" w:hAnsi="Book Antiqua" w:cs="宋体"/>
          <w:i/>
          <w:iCs/>
          <w:lang w:eastAsia="zh-CN"/>
        </w:rPr>
        <w:t>J Sex Med</w:t>
      </w:r>
      <w:r w:rsidRPr="005E4FB4">
        <w:rPr>
          <w:rFonts w:ascii="Book Antiqua" w:eastAsia="宋体" w:hAnsi="Book Antiqua" w:cs="宋体"/>
          <w:lang w:eastAsia="zh-CN"/>
        </w:rPr>
        <w:t xml:space="preserve"> 2012; </w:t>
      </w:r>
      <w:r w:rsidRPr="005E4FB4">
        <w:rPr>
          <w:rFonts w:ascii="Book Antiqua" w:eastAsia="宋体" w:hAnsi="Book Antiqua" w:cs="宋体"/>
          <w:b/>
          <w:bCs/>
          <w:lang w:eastAsia="zh-CN"/>
        </w:rPr>
        <w:t>9</w:t>
      </w:r>
      <w:r w:rsidRPr="005E4FB4">
        <w:rPr>
          <w:rFonts w:ascii="Book Antiqua" w:eastAsia="宋体" w:hAnsi="Book Antiqua" w:cs="宋体"/>
          <w:lang w:eastAsia="zh-CN"/>
        </w:rPr>
        <w:t>: 361-371 [PMID: 22082135 DOI: 10.1111/j.1743-6109.2011.02520.x]</w:t>
      </w:r>
    </w:p>
    <w:p w14:paraId="0274232F"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109 </w:t>
      </w:r>
      <w:proofErr w:type="spellStart"/>
      <w:r w:rsidRPr="005E4FB4">
        <w:rPr>
          <w:rFonts w:ascii="Book Antiqua" w:eastAsia="宋体" w:hAnsi="Book Antiqua" w:cs="宋体"/>
          <w:b/>
          <w:bCs/>
          <w:lang w:eastAsia="zh-CN"/>
        </w:rPr>
        <w:t>Günther</w:t>
      </w:r>
      <w:proofErr w:type="spellEnd"/>
      <w:r w:rsidRPr="005E4FB4">
        <w:rPr>
          <w:rFonts w:ascii="Book Antiqua" w:eastAsia="宋体" w:hAnsi="Book Antiqua" w:cs="宋体"/>
          <w:b/>
          <w:bCs/>
          <w:lang w:eastAsia="zh-CN"/>
        </w:rPr>
        <w:t xml:space="preserve"> V</w:t>
      </w:r>
      <w:r w:rsidRPr="005E4FB4">
        <w:rPr>
          <w:rFonts w:ascii="Book Antiqua" w:eastAsia="宋体" w:hAnsi="Book Antiqua" w:cs="宋体"/>
          <w:lang w:eastAsia="zh-CN"/>
        </w:rPr>
        <w:t xml:space="preserve">, </w:t>
      </w:r>
      <w:proofErr w:type="spellStart"/>
      <w:r w:rsidRPr="005E4FB4">
        <w:rPr>
          <w:rFonts w:ascii="Book Antiqua" w:eastAsia="宋体" w:hAnsi="Book Antiqua" w:cs="宋体"/>
          <w:lang w:eastAsia="zh-CN"/>
        </w:rPr>
        <w:t>Malchow</w:t>
      </w:r>
      <w:proofErr w:type="spellEnd"/>
      <w:r w:rsidRPr="005E4FB4">
        <w:rPr>
          <w:rFonts w:ascii="Book Antiqua" w:eastAsia="宋体" w:hAnsi="Book Antiqua" w:cs="宋体"/>
          <w:lang w:eastAsia="zh-CN"/>
        </w:rPr>
        <w:t xml:space="preserve"> B, Schubert M, Andresen L, </w:t>
      </w:r>
      <w:proofErr w:type="spellStart"/>
      <w:r w:rsidRPr="005E4FB4">
        <w:rPr>
          <w:rFonts w:ascii="Book Antiqua" w:eastAsia="宋体" w:hAnsi="Book Antiqua" w:cs="宋体"/>
          <w:lang w:eastAsia="zh-CN"/>
        </w:rPr>
        <w:t>Jochens</w:t>
      </w:r>
      <w:proofErr w:type="spellEnd"/>
      <w:r w:rsidRPr="005E4FB4">
        <w:rPr>
          <w:rFonts w:ascii="Book Antiqua" w:eastAsia="宋体" w:hAnsi="Book Antiqua" w:cs="宋体"/>
          <w:lang w:eastAsia="zh-CN"/>
        </w:rPr>
        <w:t xml:space="preserve"> A, </w:t>
      </w:r>
      <w:proofErr w:type="spellStart"/>
      <w:r w:rsidRPr="005E4FB4">
        <w:rPr>
          <w:rFonts w:ascii="Book Antiqua" w:eastAsia="宋体" w:hAnsi="Book Antiqua" w:cs="宋体"/>
          <w:lang w:eastAsia="zh-CN"/>
        </w:rPr>
        <w:t>Jonat</w:t>
      </w:r>
      <w:proofErr w:type="spellEnd"/>
      <w:r w:rsidRPr="005E4FB4">
        <w:rPr>
          <w:rFonts w:ascii="Book Antiqua" w:eastAsia="宋体" w:hAnsi="Book Antiqua" w:cs="宋体"/>
          <w:lang w:eastAsia="zh-CN"/>
        </w:rPr>
        <w:t xml:space="preserve"> W, </w:t>
      </w:r>
      <w:proofErr w:type="spellStart"/>
      <w:r w:rsidRPr="005E4FB4">
        <w:rPr>
          <w:rFonts w:ascii="Book Antiqua" w:eastAsia="宋体" w:hAnsi="Book Antiqua" w:cs="宋体"/>
          <w:lang w:eastAsia="zh-CN"/>
        </w:rPr>
        <w:t>Mundhenke</w:t>
      </w:r>
      <w:proofErr w:type="spellEnd"/>
      <w:r w:rsidRPr="005E4FB4">
        <w:rPr>
          <w:rFonts w:ascii="Book Antiqua" w:eastAsia="宋体" w:hAnsi="Book Antiqua" w:cs="宋体"/>
          <w:lang w:eastAsia="zh-CN"/>
        </w:rPr>
        <w:t xml:space="preserve"> C, </w:t>
      </w:r>
      <w:proofErr w:type="spellStart"/>
      <w:r w:rsidRPr="005E4FB4">
        <w:rPr>
          <w:rFonts w:ascii="Book Antiqua" w:eastAsia="宋体" w:hAnsi="Book Antiqua" w:cs="宋体"/>
          <w:lang w:eastAsia="zh-CN"/>
        </w:rPr>
        <w:t>Alkatout</w:t>
      </w:r>
      <w:proofErr w:type="spellEnd"/>
      <w:r w:rsidRPr="005E4FB4">
        <w:rPr>
          <w:rFonts w:ascii="Book Antiqua" w:eastAsia="宋体" w:hAnsi="Book Antiqua" w:cs="宋体"/>
          <w:lang w:eastAsia="zh-CN"/>
        </w:rPr>
        <w:t xml:space="preserve"> I. Impact of radical operative treatment on the quality of life in women with vulvar cancer--a retrospective study. </w:t>
      </w:r>
      <w:proofErr w:type="spellStart"/>
      <w:r w:rsidRPr="005E4FB4">
        <w:rPr>
          <w:rFonts w:ascii="Book Antiqua" w:eastAsia="宋体" w:hAnsi="Book Antiqua" w:cs="宋体"/>
          <w:i/>
          <w:iCs/>
          <w:lang w:eastAsia="zh-CN"/>
        </w:rPr>
        <w:t>Eur</w:t>
      </w:r>
      <w:proofErr w:type="spellEnd"/>
      <w:r w:rsidRPr="005E4FB4">
        <w:rPr>
          <w:rFonts w:ascii="Book Antiqua" w:eastAsia="宋体" w:hAnsi="Book Antiqua" w:cs="宋体"/>
          <w:i/>
          <w:iCs/>
          <w:lang w:eastAsia="zh-CN"/>
        </w:rPr>
        <w:t xml:space="preserve"> J </w:t>
      </w:r>
      <w:proofErr w:type="spellStart"/>
      <w:r w:rsidRPr="005E4FB4">
        <w:rPr>
          <w:rFonts w:ascii="Book Antiqua" w:eastAsia="宋体" w:hAnsi="Book Antiqua" w:cs="宋体"/>
          <w:i/>
          <w:iCs/>
          <w:lang w:eastAsia="zh-CN"/>
        </w:rPr>
        <w:t>Surg</w:t>
      </w:r>
      <w:proofErr w:type="spellEnd"/>
      <w:r w:rsidRPr="005E4FB4">
        <w:rPr>
          <w:rFonts w:ascii="Book Antiqua" w:eastAsia="宋体" w:hAnsi="Book Antiqua" w:cs="宋体"/>
          <w:i/>
          <w:iCs/>
          <w:lang w:eastAsia="zh-CN"/>
        </w:rPr>
        <w:t xml:space="preserve"> </w:t>
      </w:r>
      <w:proofErr w:type="spellStart"/>
      <w:r w:rsidRPr="005E4FB4">
        <w:rPr>
          <w:rFonts w:ascii="Book Antiqua" w:eastAsia="宋体" w:hAnsi="Book Antiqua" w:cs="宋体"/>
          <w:i/>
          <w:iCs/>
          <w:lang w:eastAsia="zh-CN"/>
        </w:rPr>
        <w:t>Oncol</w:t>
      </w:r>
      <w:proofErr w:type="spellEnd"/>
      <w:r w:rsidRPr="005E4FB4">
        <w:rPr>
          <w:rFonts w:ascii="Book Antiqua" w:eastAsia="宋体" w:hAnsi="Book Antiqua" w:cs="宋体"/>
          <w:lang w:eastAsia="zh-CN"/>
        </w:rPr>
        <w:t xml:space="preserve"> 2014; </w:t>
      </w:r>
      <w:r w:rsidRPr="005E4FB4">
        <w:rPr>
          <w:rFonts w:ascii="Book Antiqua" w:eastAsia="宋体" w:hAnsi="Book Antiqua" w:cs="宋体"/>
          <w:b/>
          <w:bCs/>
          <w:lang w:eastAsia="zh-CN"/>
        </w:rPr>
        <w:t>40</w:t>
      </w:r>
      <w:r w:rsidRPr="005E4FB4">
        <w:rPr>
          <w:rFonts w:ascii="Book Antiqua" w:eastAsia="宋体" w:hAnsi="Book Antiqua" w:cs="宋体"/>
          <w:lang w:eastAsia="zh-CN"/>
        </w:rPr>
        <w:t>: 875-882 [PMID: 24746935 DOI: 10.1016/j.ejso.2014.03.027]</w:t>
      </w:r>
    </w:p>
    <w:p w14:paraId="3C7663DE"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110 </w:t>
      </w:r>
      <w:proofErr w:type="spellStart"/>
      <w:r w:rsidRPr="005E4FB4">
        <w:rPr>
          <w:rFonts w:ascii="Book Antiqua" w:eastAsia="宋体" w:hAnsi="Book Antiqua" w:cs="宋体"/>
          <w:b/>
          <w:bCs/>
          <w:lang w:eastAsia="zh-CN"/>
        </w:rPr>
        <w:t>Kunos</w:t>
      </w:r>
      <w:proofErr w:type="spellEnd"/>
      <w:r w:rsidRPr="005E4FB4">
        <w:rPr>
          <w:rFonts w:ascii="Book Antiqua" w:eastAsia="宋体" w:hAnsi="Book Antiqua" w:cs="宋体"/>
          <w:b/>
          <w:bCs/>
          <w:lang w:eastAsia="zh-CN"/>
        </w:rPr>
        <w:t xml:space="preserve"> C</w:t>
      </w:r>
      <w:r w:rsidRPr="005E4FB4">
        <w:rPr>
          <w:rFonts w:ascii="Book Antiqua" w:eastAsia="宋体" w:hAnsi="Book Antiqua" w:cs="宋体"/>
          <w:lang w:eastAsia="zh-CN"/>
        </w:rPr>
        <w:t xml:space="preserve">, Simpkins F, Gibbons H, </w:t>
      </w:r>
      <w:proofErr w:type="spellStart"/>
      <w:r w:rsidRPr="005E4FB4">
        <w:rPr>
          <w:rFonts w:ascii="Book Antiqua" w:eastAsia="宋体" w:hAnsi="Book Antiqua" w:cs="宋体"/>
          <w:lang w:eastAsia="zh-CN"/>
        </w:rPr>
        <w:t>Tian</w:t>
      </w:r>
      <w:proofErr w:type="spellEnd"/>
      <w:r w:rsidRPr="005E4FB4">
        <w:rPr>
          <w:rFonts w:ascii="Book Antiqua" w:eastAsia="宋体" w:hAnsi="Book Antiqua" w:cs="宋体"/>
          <w:lang w:eastAsia="zh-CN"/>
        </w:rPr>
        <w:t xml:space="preserve"> C, </w:t>
      </w:r>
      <w:proofErr w:type="spellStart"/>
      <w:r w:rsidRPr="005E4FB4">
        <w:rPr>
          <w:rFonts w:ascii="Book Antiqua" w:eastAsia="宋体" w:hAnsi="Book Antiqua" w:cs="宋体"/>
          <w:lang w:eastAsia="zh-CN"/>
        </w:rPr>
        <w:t>Homesley</w:t>
      </w:r>
      <w:proofErr w:type="spellEnd"/>
      <w:r w:rsidRPr="005E4FB4">
        <w:rPr>
          <w:rFonts w:ascii="Book Antiqua" w:eastAsia="宋体" w:hAnsi="Book Antiqua" w:cs="宋体"/>
          <w:lang w:eastAsia="zh-CN"/>
        </w:rPr>
        <w:t xml:space="preserve"> H. Radiation therapy compared with pelvic node resection for node-positive vulvar cancer: a randomized controlled trial. </w:t>
      </w:r>
      <w:proofErr w:type="spellStart"/>
      <w:r w:rsidRPr="005E4FB4">
        <w:rPr>
          <w:rFonts w:ascii="Book Antiqua" w:eastAsia="宋体" w:hAnsi="Book Antiqua" w:cs="宋体"/>
          <w:i/>
          <w:iCs/>
          <w:lang w:eastAsia="zh-CN"/>
        </w:rPr>
        <w:t>Obstet</w:t>
      </w:r>
      <w:proofErr w:type="spellEnd"/>
      <w:r w:rsidRPr="005E4FB4">
        <w:rPr>
          <w:rFonts w:ascii="Book Antiqua" w:eastAsia="宋体" w:hAnsi="Book Antiqua" w:cs="宋体"/>
          <w:i/>
          <w:iCs/>
          <w:lang w:eastAsia="zh-CN"/>
        </w:rPr>
        <w:t xml:space="preserve"> </w:t>
      </w:r>
      <w:proofErr w:type="spellStart"/>
      <w:r w:rsidRPr="005E4FB4">
        <w:rPr>
          <w:rFonts w:ascii="Book Antiqua" w:eastAsia="宋体" w:hAnsi="Book Antiqua" w:cs="宋体"/>
          <w:i/>
          <w:iCs/>
          <w:lang w:eastAsia="zh-CN"/>
        </w:rPr>
        <w:t>Gynecol</w:t>
      </w:r>
      <w:proofErr w:type="spellEnd"/>
      <w:r w:rsidRPr="005E4FB4">
        <w:rPr>
          <w:rFonts w:ascii="Book Antiqua" w:eastAsia="宋体" w:hAnsi="Book Antiqua" w:cs="宋体"/>
          <w:lang w:eastAsia="zh-CN"/>
        </w:rPr>
        <w:t xml:space="preserve"> 2009; </w:t>
      </w:r>
      <w:r w:rsidRPr="005E4FB4">
        <w:rPr>
          <w:rFonts w:ascii="Book Antiqua" w:eastAsia="宋体" w:hAnsi="Book Antiqua" w:cs="宋体"/>
          <w:b/>
          <w:bCs/>
          <w:lang w:eastAsia="zh-CN"/>
        </w:rPr>
        <w:t>114</w:t>
      </w:r>
      <w:r w:rsidRPr="005E4FB4">
        <w:rPr>
          <w:rFonts w:ascii="Book Antiqua" w:eastAsia="宋体" w:hAnsi="Book Antiqua" w:cs="宋体"/>
          <w:lang w:eastAsia="zh-CN"/>
        </w:rPr>
        <w:t>: 537-546 [PMID: 19701032 DOI: 10.1097/AOG.0b013e3181b12f99]</w:t>
      </w:r>
    </w:p>
    <w:p w14:paraId="24E2126B"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111 </w:t>
      </w:r>
      <w:r w:rsidRPr="005E4FB4">
        <w:rPr>
          <w:rFonts w:ascii="Book Antiqua" w:eastAsia="宋体" w:hAnsi="Book Antiqua" w:cs="宋体"/>
          <w:b/>
          <w:bCs/>
          <w:lang w:eastAsia="zh-CN"/>
        </w:rPr>
        <w:t>Berger J</w:t>
      </w:r>
      <w:r w:rsidRPr="005E4FB4">
        <w:rPr>
          <w:rFonts w:ascii="Book Antiqua" w:eastAsia="宋体" w:hAnsi="Book Antiqua" w:cs="宋体"/>
          <w:lang w:eastAsia="zh-CN"/>
        </w:rPr>
        <w:t xml:space="preserve">, Scott E, </w:t>
      </w:r>
      <w:proofErr w:type="spellStart"/>
      <w:r w:rsidRPr="005E4FB4">
        <w:rPr>
          <w:rFonts w:ascii="Book Antiqua" w:eastAsia="宋体" w:hAnsi="Book Antiqua" w:cs="宋体"/>
          <w:lang w:eastAsia="zh-CN"/>
        </w:rPr>
        <w:t>Sukumvanich</w:t>
      </w:r>
      <w:proofErr w:type="spellEnd"/>
      <w:r w:rsidRPr="005E4FB4">
        <w:rPr>
          <w:rFonts w:ascii="Book Antiqua" w:eastAsia="宋体" w:hAnsi="Book Antiqua" w:cs="宋体"/>
          <w:lang w:eastAsia="zh-CN"/>
        </w:rPr>
        <w:t xml:space="preserve"> P, Smith A, </w:t>
      </w:r>
      <w:proofErr w:type="spellStart"/>
      <w:r w:rsidRPr="005E4FB4">
        <w:rPr>
          <w:rFonts w:ascii="Book Antiqua" w:eastAsia="宋体" w:hAnsi="Book Antiqua" w:cs="宋体"/>
          <w:lang w:eastAsia="zh-CN"/>
        </w:rPr>
        <w:t>Olawaiye</w:t>
      </w:r>
      <w:proofErr w:type="spellEnd"/>
      <w:r w:rsidRPr="005E4FB4">
        <w:rPr>
          <w:rFonts w:ascii="Book Antiqua" w:eastAsia="宋体" w:hAnsi="Book Antiqua" w:cs="宋体"/>
          <w:lang w:eastAsia="zh-CN"/>
        </w:rPr>
        <w:t xml:space="preserve"> A, </w:t>
      </w:r>
      <w:proofErr w:type="spellStart"/>
      <w:r w:rsidRPr="005E4FB4">
        <w:rPr>
          <w:rFonts w:ascii="Book Antiqua" w:eastAsia="宋体" w:hAnsi="Book Antiqua" w:cs="宋体"/>
          <w:lang w:eastAsia="zh-CN"/>
        </w:rPr>
        <w:t>Comerci</w:t>
      </w:r>
      <w:proofErr w:type="spellEnd"/>
      <w:r w:rsidRPr="005E4FB4">
        <w:rPr>
          <w:rFonts w:ascii="Book Antiqua" w:eastAsia="宋体" w:hAnsi="Book Antiqua" w:cs="宋体"/>
          <w:lang w:eastAsia="zh-CN"/>
        </w:rPr>
        <w:t xml:space="preserve"> J, Kelley JL, </w:t>
      </w:r>
      <w:proofErr w:type="spellStart"/>
      <w:r w:rsidRPr="005E4FB4">
        <w:rPr>
          <w:rFonts w:ascii="Book Antiqua" w:eastAsia="宋体" w:hAnsi="Book Antiqua" w:cs="宋体"/>
          <w:lang w:eastAsia="zh-CN"/>
        </w:rPr>
        <w:t>Beriwal</w:t>
      </w:r>
      <w:proofErr w:type="spellEnd"/>
      <w:r w:rsidRPr="005E4FB4">
        <w:rPr>
          <w:rFonts w:ascii="Book Antiqua" w:eastAsia="宋体" w:hAnsi="Book Antiqua" w:cs="宋体"/>
          <w:lang w:eastAsia="zh-CN"/>
        </w:rPr>
        <w:t xml:space="preserve"> S, Huang M. </w:t>
      </w:r>
      <w:proofErr w:type="gramStart"/>
      <w:r w:rsidRPr="005E4FB4">
        <w:rPr>
          <w:rFonts w:ascii="Book Antiqua" w:eastAsia="宋体" w:hAnsi="Book Antiqua" w:cs="宋体"/>
          <w:lang w:eastAsia="zh-CN"/>
        </w:rPr>
        <w:t xml:space="preserve">The effect of groin treatment modality and sequence on </w:t>
      </w:r>
      <w:r w:rsidRPr="005E4FB4">
        <w:rPr>
          <w:rFonts w:ascii="Book Antiqua" w:eastAsia="宋体" w:hAnsi="Book Antiqua" w:cs="宋体"/>
          <w:lang w:eastAsia="zh-CN"/>
        </w:rPr>
        <w:lastRenderedPageBreak/>
        <w:t>clinically significant chronic lymphedema in patients with vulvar carcinoma.</w:t>
      </w:r>
      <w:proofErr w:type="gramEnd"/>
      <w:r w:rsidRPr="005E4FB4">
        <w:rPr>
          <w:rFonts w:ascii="Book Antiqua" w:eastAsia="宋体" w:hAnsi="Book Antiqua" w:cs="宋体"/>
          <w:lang w:eastAsia="zh-CN"/>
        </w:rPr>
        <w:t xml:space="preserve"> </w:t>
      </w:r>
      <w:proofErr w:type="spellStart"/>
      <w:r w:rsidRPr="005E4FB4">
        <w:rPr>
          <w:rFonts w:ascii="Book Antiqua" w:eastAsia="宋体" w:hAnsi="Book Antiqua" w:cs="宋体"/>
          <w:i/>
          <w:iCs/>
          <w:lang w:eastAsia="zh-CN"/>
        </w:rPr>
        <w:t>Int</w:t>
      </w:r>
      <w:proofErr w:type="spellEnd"/>
      <w:r w:rsidRPr="005E4FB4">
        <w:rPr>
          <w:rFonts w:ascii="Book Antiqua" w:eastAsia="宋体" w:hAnsi="Book Antiqua" w:cs="宋体"/>
          <w:i/>
          <w:iCs/>
          <w:lang w:eastAsia="zh-CN"/>
        </w:rPr>
        <w:t xml:space="preserve"> J </w:t>
      </w:r>
      <w:proofErr w:type="spellStart"/>
      <w:r w:rsidRPr="005E4FB4">
        <w:rPr>
          <w:rFonts w:ascii="Book Antiqua" w:eastAsia="宋体" w:hAnsi="Book Antiqua" w:cs="宋体"/>
          <w:i/>
          <w:iCs/>
          <w:lang w:eastAsia="zh-CN"/>
        </w:rPr>
        <w:t>Gynecol</w:t>
      </w:r>
      <w:proofErr w:type="spellEnd"/>
      <w:r w:rsidRPr="005E4FB4">
        <w:rPr>
          <w:rFonts w:ascii="Book Antiqua" w:eastAsia="宋体" w:hAnsi="Book Antiqua" w:cs="宋体"/>
          <w:i/>
          <w:iCs/>
          <w:lang w:eastAsia="zh-CN"/>
        </w:rPr>
        <w:t xml:space="preserve"> Cancer</w:t>
      </w:r>
      <w:r w:rsidRPr="005E4FB4">
        <w:rPr>
          <w:rFonts w:ascii="Book Antiqua" w:eastAsia="宋体" w:hAnsi="Book Antiqua" w:cs="宋体"/>
          <w:lang w:eastAsia="zh-CN"/>
        </w:rPr>
        <w:t xml:space="preserve"> 2015; </w:t>
      </w:r>
      <w:r w:rsidRPr="005E4FB4">
        <w:rPr>
          <w:rFonts w:ascii="Book Antiqua" w:eastAsia="宋体" w:hAnsi="Book Antiqua" w:cs="宋体"/>
          <w:b/>
          <w:bCs/>
          <w:lang w:eastAsia="zh-CN"/>
        </w:rPr>
        <w:t>25</w:t>
      </w:r>
      <w:r w:rsidRPr="005E4FB4">
        <w:rPr>
          <w:rFonts w:ascii="Book Antiqua" w:eastAsia="宋体" w:hAnsi="Book Antiqua" w:cs="宋体"/>
          <w:lang w:eastAsia="zh-CN"/>
        </w:rPr>
        <w:t>: 119-124 [PMID: 25415076 DOI: 10.1097/IGC.0000000000000311]</w:t>
      </w:r>
    </w:p>
    <w:p w14:paraId="0FE96A64" w14:textId="77777777" w:rsidR="005E4FB4" w:rsidRPr="005E4FB4" w:rsidRDefault="005E4FB4" w:rsidP="005E4FB4">
      <w:pPr>
        <w:spacing w:line="360" w:lineRule="auto"/>
        <w:jc w:val="both"/>
        <w:rPr>
          <w:rFonts w:ascii="Book Antiqua" w:eastAsia="宋体" w:hAnsi="Book Antiqua" w:cs="宋体"/>
          <w:lang w:eastAsia="zh-CN"/>
        </w:rPr>
      </w:pPr>
      <w:r w:rsidRPr="005E4FB4">
        <w:rPr>
          <w:rFonts w:ascii="Book Antiqua" w:eastAsia="宋体" w:hAnsi="Book Antiqua" w:cs="宋体"/>
          <w:lang w:eastAsia="zh-CN"/>
        </w:rPr>
        <w:t xml:space="preserve">112 </w:t>
      </w:r>
      <w:r w:rsidRPr="005E4FB4">
        <w:rPr>
          <w:rFonts w:ascii="Book Antiqua" w:eastAsia="宋体" w:hAnsi="Book Antiqua" w:cs="宋体"/>
          <w:b/>
          <w:bCs/>
          <w:lang w:eastAsia="zh-CN"/>
        </w:rPr>
        <w:t>McCann GA</w:t>
      </w:r>
      <w:r w:rsidRPr="005E4FB4">
        <w:rPr>
          <w:rFonts w:ascii="Book Antiqua" w:eastAsia="宋体" w:hAnsi="Book Antiqua" w:cs="宋体"/>
          <w:lang w:eastAsia="zh-CN"/>
        </w:rPr>
        <w:t xml:space="preserve">, Cohn DE, Jewell EL, </w:t>
      </w:r>
      <w:proofErr w:type="spellStart"/>
      <w:r w:rsidRPr="005E4FB4">
        <w:rPr>
          <w:rFonts w:ascii="Book Antiqua" w:eastAsia="宋体" w:hAnsi="Book Antiqua" w:cs="宋体"/>
          <w:lang w:eastAsia="zh-CN"/>
        </w:rPr>
        <w:t>Havrilesky</w:t>
      </w:r>
      <w:proofErr w:type="spellEnd"/>
      <w:r w:rsidRPr="005E4FB4">
        <w:rPr>
          <w:rFonts w:ascii="Book Antiqua" w:eastAsia="宋体" w:hAnsi="Book Antiqua" w:cs="宋体"/>
          <w:lang w:eastAsia="zh-CN"/>
        </w:rPr>
        <w:t xml:space="preserve"> LJ. Lymphatic mapping and sentinel lymph node dissection compared to complete lymphadenectomy in the management of early-stage vulvar cancer: A cost-utility analysis. </w:t>
      </w:r>
      <w:proofErr w:type="spellStart"/>
      <w:r w:rsidRPr="005E4FB4">
        <w:rPr>
          <w:rFonts w:ascii="Book Antiqua" w:eastAsia="宋体" w:hAnsi="Book Antiqua" w:cs="宋体"/>
          <w:i/>
          <w:iCs/>
          <w:lang w:eastAsia="zh-CN"/>
        </w:rPr>
        <w:t>Gynecol</w:t>
      </w:r>
      <w:proofErr w:type="spellEnd"/>
      <w:r w:rsidRPr="005E4FB4">
        <w:rPr>
          <w:rFonts w:ascii="Book Antiqua" w:eastAsia="宋体" w:hAnsi="Book Antiqua" w:cs="宋体"/>
          <w:i/>
          <w:iCs/>
          <w:lang w:eastAsia="zh-CN"/>
        </w:rPr>
        <w:t xml:space="preserve"> </w:t>
      </w:r>
      <w:proofErr w:type="spellStart"/>
      <w:r w:rsidRPr="005E4FB4">
        <w:rPr>
          <w:rFonts w:ascii="Book Antiqua" w:eastAsia="宋体" w:hAnsi="Book Antiqua" w:cs="宋体"/>
          <w:i/>
          <w:iCs/>
          <w:lang w:eastAsia="zh-CN"/>
        </w:rPr>
        <w:t>Oncol</w:t>
      </w:r>
      <w:proofErr w:type="spellEnd"/>
      <w:r w:rsidRPr="005E4FB4">
        <w:rPr>
          <w:rFonts w:ascii="Book Antiqua" w:eastAsia="宋体" w:hAnsi="Book Antiqua" w:cs="宋体"/>
          <w:lang w:eastAsia="zh-CN"/>
        </w:rPr>
        <w:t xml:space="preserve"> 2015; </w:t>
      </w:r>
      <w:r w:rsidRPr="005E4FB4">
        <w:rPr>
          <w:rFonts w:ascii="Book Antiqua" w:eastAsia="宋体" w:hAnsi="Book Antiqua" w:cs="宋体"/>
          <w:b/>
          <w:bCs/>
          <w:lang w:eastAsia="zh-CN"/>
        </w:rPr>
        <w:t>136</w:t>
      </w:r>
      <w:r w:rsidRPr="005E4FB4">
        <w:rPr>
          <w:rFonts w:ascii="Book Antiqua" w:eastAsia="宋体" w:hAnsi="Book Antiqua" w:cs="宋体"/>
          <w:lang w:eastAsia="zh-CN"/>
        </w:rPr>
        <w:t>: 300-304 [PMID: 25478927 DOI: 10.1016/j.ygyno.2014.11.079]</w:t>
      </w:r>
    </w:p>
    <w:p w14:paraId="63F120C7" w14:textId="77777777" w:rsidR="00351520" w:rsidRPr="005E4FB4" w:rsidRDefault="00351520" w:rsidP="005E4FB4">
      <w:pPr>
        <w:widowControl w:val="0"/>
        <w:tabs>
          <w:tab w:val="left" w:pos="220"/>
          <w:tab w:val="left" w:pos="720"/>
        </w:tabs>
        <w:autoSpaceDE w:val="0"/>
        <w:autoSpaceDN w:val="0"/>
        <w:adjustRightInd w:val="0"/>
        <w:spacing w:line="360" w:lineRule="auto"/>
        <w:jc w:val="both"/>
        <w:rPr>
          <w:rFonts w:ascii="Book Antiqua" w:hAnsi="Book Antiqua" w:cs="Times New Roman"/>
        </w:rPr>
      </w:pPr>
    </w:p>
    <w:p w14:paraId="2A2C65AC" w14:textId="3E7DD8D8" w:rsidR="00F34B07" w:rsidRPr="007A4869" w:rsidRDefault="00B237EF" w:rsidP="007A4869">
      <w:pPr>
        <w:widowControl w:val="0"/>
        <w:tabs>
          <w:tab w:val="left" w:pos="220"/>
          <w:tab w:val="left" w:pos="720"/>
        </w:tabs>
        <w:autoSpaceDE w:val="0"/>
        <w:autoSpaceDN w:val="0"/>
        <w:adjustRightInd w:val="0"/>
        <w:spacing w:line="360" w:lineRule="auto"/>
        <w:jc w:val="right"/>
        <w:rPr>
          <w:rFonts w:ascii="Book Antiqua" w:eastAsia="宋体" w:hAnsi="Book Antiqua" w:cs="Times New Roman"/>
          <w:lang w:eastAsia="zh-CN"/>
        </w:rPr>
      </w:pPr>
      <w:r w:rsidRPr="007A4869">
        <w:rPr>
          <w:rFonts w:ascii="Book Antiqua" w:hAnsi="Book Antiqua"/>
          <w:b/>
        </w:rPr>
        <w:t xml:space="preserve">P-Reviewer: </w:t>
      </w:r>
      <w:r w:rsidR="006D7ECD" w:rsidRPr="007A4869">
        <w:rPr>
          <w:rFonts w:ascii="Book Antiqua" w:hAnsi="Book Antiqua"/>
          <w:color w:val="000000"/>
        </w:rPr>
        <w:t>Kwon</w:t>
      </w:r>
      <w:r w:rsidR="006D7ECD" w:rsidRPr="007A4869">
        <w:rPr>
          <w:rFonts w:ascii="Book Antiqua" w:eastAsia="宋体" w:hAnsi="Book Antiqua"/>
          <w:color w:val="000000"/>
          <w:lang w:eastAsia="zh-CN"/>
        </w:rPr>
        <w:t xml:space="preserve"> JS </w:t>
      </w:r>
      <w:r w:rsidRPr="007A4869">
        <w:rPr>
          <w:rFonts w:ascii="Book Antiqua" w:hAnsi="Book Antiqua"/>
          <w:b/>
        </w:rPr>
        <w:t xml:space="preserve">S-Editor: </w:t>
      </w:r>
      <w:proofErr w:type="spellStart"/>
      <w:r w:rsidRPr="007A4869">
        <w:rPr>
          <w:rFonts w:ascii="Book Antiqua" w:hAnsi="Book Antiqua"/>
        </w:rPr>
        <w:t>Ji</w:t>
      </w:r>
      <w:proofErr w:type="spellEnd"/>
      <w:r w:rsidRPr="007A4869">
        <w:rPr>
          <w:rFonts w:ascii="Book Antiqua" w:hAnsi="Book Antiqua"/>
        </w:rPr>
        <w:t xml:space="preserve"> FF</w:t>
      </w:r>
      <w:r w:rsidRPr="007A4869">
        <w:rPr>
          <w:rFonts w:ascii="Book Antiqua" w:hAnsi="Book Antiqua"/>
          <w:b/>
        </w:rPr>
        <w:t xml:space="preserve"> L-Editor: E-Editor:</w:t>
      </w:r>
    </w:p>
    <w:sectPr w:rsidR="00F34B07" w:rsidRPr="007A4869" w:rsidSect="0011568D">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4538E7" w15:done="0"/>
  <w15:commentEx w15:paraId="6EA498FB" w15:done="0"/>
  <w15:commentEx w15:paraId="3B8DD5B0" w15:done="0"/>
  <w15:commentEx w15:paraId="2BB4B60A" w15:done="0"/>
  <w15:commentEx w15:paraId="673D838A" w15:done="0"/>
  <w15:commentEx w15:paraId="46BE463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Consolas">
    <w:panose1 w:val="020B0609020204030204"/>
    <w:charset w:val="00"/>
    <w:family w:val="auto"/>
    <w:pitch w:val="variable"/>
    <w:sig w:usb0="E10002FF" w:usb1="4000FCFF" w:usb2="00000009" w:usb3="00000000" w:csb0="0000019F" w:csb1="00000000"/>
  </w:font>
  <w:font w:name="Frutiger LT Std 55 Roman">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94E"/>
    <w:multiLevelType w:val="multilevel"/>
    <w:tmpl w:val="4DFE8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034392"/>
    <w:multiLevelType w:val="hybridMultilevel"/>
    <w:tmpl w:val="55227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BE1A58"/>
    <w:multiLevelType w:val="hybridMultilevel"/>
    <w:tmpl w:val="4CB4F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DC4B24"/>
    <w:multiLevelType w:val="hybridMultilevel"/>
    <w:tmpl w:val="F4609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58D"/>
    <w:rsid w:val="00011B33"/>
    <w:rsid w:val="00051E5F"/>
    <w:rsid w:val="00062A4D"/>
    <w:rsid w:val="00084044"/>
    <w:rsid w:val="00090AED"/>
    <w:rsid w:val="0009110D"/>
    <w:rsid w:val="00091A4A"/>
    <w:rsid w:val="000966B9"/>
    <w:rsid w:val="00096A49"/>
    <w:rsid w:val="000E64CC"/>
    <w:rsid w:val="000F37CE"/>
    <w:rsid w:val="000F3F71"/>
    <w:rsid w:val="0010643C"/>
    <w:rsid w:val="00114F70"/>
    <w:rsid w:val="0011568D"/>
    <w:rsid w:val="001212ED"/>
    <w:rsid w:val="00133C6E"/>
    <w:rsid w:val="001378AE"/>
    <w:rsid w:val="00164063"/>
    <w:rsid w:val="00166F34"/>
    <w:rsid w:val="00172D80"/>
    <w:rsid w:val="00181DA3"/>
    <w:rsid w:val="001832CC"/>
    <w:rsid w:val="00192162"/>
    <w:rsid w:val="001A0972"/>
    <w:rsid w:val="001B4537"/>
    <w:rsid w:val="001C4052"/>
    <w:rsid w:val="001D6E91"/>
    <w:rsid w:val="001F0027"/>
    <w:rsid w:val="00204DBB"/>
    <w:rsid w:val="00221301"/>
    <w:rsid w:val="0023675A"/>
    <w:rsid w:val="002653FB"/>
    <w:rsid w:val="00275207"/>
    <w:rsid w:val="002836E1"/>
    <w:rsid w:val="00286F95"/>
    <w:rsid w:val="0029431D"/>
    <w:rsid w:val="002A313E"/>
    <w:rsid w:val="002B283C"/>
    <w:rsid w:val="002B451F"/>
    <w:rsid w:val="002B4613"/>
    <w:rsid w:val="002E23E3"/>
    <w:rsid w:val="002E5970"/>
    <w:rsid w:val="002F3C2E"/>
    <w:rsid w:val="00300CBB"/>
    <w:rsid w:val="00345B76"/>
    <w:rsid w:val="00351520"/>
    <w:rsid w:val="00365DFE"/>
    <w:rsid w:val="00377CDE"/>
    <w:rsid w:val="003827B1"/>
    <w:rsid w:val="003917A8"/>
    <w:rsid w:val="003A38BE"/>
    <w:rsid w:val="003B0CCB"/>
    <w:rsid w:val="003C1DD5"/>
    <w:rsid w:val="003D3A71"/>
    <w:rsid w:val="004034F2"/>
    <w:rsid w:val="004304B9"/>
    <w:rsid w:val="00453677"/>
    <w:rsid w:val="00455247"/>
    <w:rsid w:val="00473E9D"/>
    <w:rsid w:val="00480B30"/>
    <w:rsid w:val="00483877"/>
    <w:rsid w:val="00495AB8"/>
    <w:rsid w:val="004A1A28"/>
    <w:rsid w:val="004C371D"/>
    <w:rsid w:val="004C7771"/>
    <w:rsid w:val="00505299"/>
    <w:rsid w:val="005413E3"/>
    <w:rsid w:val="00547B1C"/>
    <w:rsid w:val="00562C09"/>
    <w:rsid w:val="00567BAA"/>
    <w:rsid w:val="0057264F"/>
    <w:rsid w:val="00573914"/>
    <w:rsid w:val="00584956"/>
    <w:rsid w:val="005871DE"/>
    <w:rsid w:val="005B6D41"/>
    <w:rsid w:val="005C6884"/>
    <w:rsid w:val="005E4FB4"/>
    <w:rsid w:val="005E6260"/>
    <w:rsid w:val="00601E06"/>
    <w:rsid w:val="0061212A"/>
    <w:rsid w:val="00634A03"/>
    <w:rsid w:val="0067040E"/>
    <w:rsid w:val="0067405D"/>
    <w:rsid w:val="00676BF6"/>
    <w:rsid w:val="0068225D"/>
    <w:rsid w:val="006B209D"/>
    <w:rsid w:val="006C1CBD"/>
    <w:rsid w:val="006C221C"/>
    <w:rsid w:val="006C4B95"/>
    <w:rsid w:val="006D7ECD"/>
    <w:rsid w:val="006E2704"/>
    <w:rsid w:val="0074626A"/>
    <w:rsid w:val="00762F0C"/>
    <w:rsid w:val="00766AFA"/>
    <w:rsid w:val="00776874"/>
    <w:rsid w:val="00793186"/>
    <w:rsid w:val="00793511"/>
    <w:rsid w:val="0079664D"/>
    <w:rsid w:val="007A4869"/>
    <w:rsid w:val="007A58E8"/>
    <w:rsid w:val="007B2399"/>
    <w:rsid w:val="007C453A"/>
    <w:rsid w:val="007D7D82"/>
    <w:rsid w:val="007E6384"/>
    <w:rsid w:val="00825F1C"/>
    <w:rsid w:val="00827EB3"/>
    <w:rsid w:val="008310E4"/>
    <w:rsid w:val="00832AC8"/>
    <w:rsid w:val="00834828"/>
    <w:rsid w:val="008530CA"/>
    <w:rsid w:val="008673C8"/>
    <w:rsid w:val="00875D68"/>
    <w:rsid w:val="008A33CB"/>
    <w:rsid w:val="0091112A"/>
    <w:rsid w:val="00935421"/>
    <w:rsid w:val="00966EC6"/>
    <w:rsid w:val="00967F73"/>
    <w:rsid w:val="009874AB"/>
    <w:rsid w:val="00997067"/>
    <w:rsid w:val="009B74DE"/>
    <w:rsid w:val="009C58EC"/>
    <w:rsid w:val="009D1B14"/>
    <w:rsid w:val="009D228C"/>
    <w:rsid w:val="009E7B8D"/>
    <w:rsid w:val="009F3094"/>
    <w:rsid w:val="00A03CFB"/>
    <w:rsid w:val="00A35912"/>
    <w:rsid w:val="00A42133"/>
    <w:rsid w:val="00A46A4C"/>
    <w:rsid w:val="00A8597E"/>
    <w:rsid w:val="00AA0BD8"/>
    <w:rsid w:val="00AB537E"/>
    <w:rsid w:val="00AC0F19"/>
    <w:rsid w:val="00AC35A5"/>
    <w:rsid w:val="00B06E1D"/>
    <w:rsid w:val="00B237EF"/>
    <w:rsid w:val="00B2552D"/>
    <w:rsid w:val="00B3248E"/>
    <w:rsid w:val="00B627F2"/>
    <w:rsid w:val="00B66F2D"/>
    <w:rsid w:val="00B67807"/>
    <w:rsid w:val="00B77E4B"/>
    <w:rsid w:val="00BA56C8"/>
    <w:rsid w:val="00BB5A61"/>
    <w:rsid w:val="00BC4FF5"/>
    <w:rsid w:val="00BE758D"/>
    <w:rsid w:val="00BE7A08"/>
    <w:rsid w:val="00BF5253"/>
    <w:rsid w:val="00C07BAC"/>
    <w:rsid w:val="00C3700C"/>
    <w:rsid w:val="00CA2E35"/>
    <w:rsid w:val="00CC61B3"/>
    <w:rsid w:val="00D04A1F"/>
    <w:rsid w:val="00D12F3D"/>
    <w:rsid w:val="00D152BF"/>
    <w:rsid w:val="00D26D62"/>
    <w:rsid w:val="00D30454"/>
    <w:rsid w:val="00D46870"/>
    <w:rsid w:val="00D52A04"/>
    <w:rsid w:val="00D554AD"/>
    <w:rsid w:val="00D80342"/>
    <w:rsid w:val="00D826A2"/>
    <w:rsid w:val="00D97BE2"/>
    <w:rsid w:val="00DA39C5"/>
    <w:rsid w:val="00DC1E39"/>
    <w:rsid w:val="00DC45B3"/>
    <w:rsid w:val="00DF0A17"/>
    <w:rsid w:val="00DF7E69"/>
    <w:rsid w:val="00E00592"/>
    <w:rsid w:val="00E218C1"/>
    <w:rsid w:val="00E237C2"/>
    <w:rsid w:val="00E25E8D"/>
    <w:rsid w:val="00E33445"/>
    <w:rsid w:val="00E67170"/>
    <w:rsid w:val="00EB646F"/>
    <w:rsid w:val="00ED6730"/>
    <w:rsid w:val="00F0079D"/>
    <w:rsid w:val="00F05E5F"/>
    <w:rsid w:val="00F34425"/>
    <w:rsid w:val="00F34B07"/>
    <w:rsid w:val="00F45C4F"/>
    <w:rsid w:val="00F9020D"/>
    <w:rsid w:val="00F937E8"/>
    <w:rsid w:val="00FC3818"/>
    <w:rsid w:val="00FC3E9F"/>
    <w:rsid w:val="00FC708C"/>
    <w:rsid w:val="00FF0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1B15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43C"/>
    <w:rPr>
      <w:color w:val="0000FF" w:themeColor="hyperlink"/>
      <w:u w:val="single"/>
    </w:rPr>
  </w:style>
  <w:style w:type="paragraph" w:styleId="BalloonText">
    <w:name w:val="Balloon Text"/>
    <w:basedOn w:val="Normal"/>
    <w:link w:val="BalloonTextChar"/>
    <w:uiPriority w:val="99"/>
    <w:semiHidden/>
    <w:unhideWhenUsed/>
    <w:rsid w:val="00172D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D80"/>
    <w:rPr>
      <w:rFonts w:ascii="Segoe UI" w:hAnsi="Segoe UI" w:cs="Segoe UI"/>
      <w:sz w:val="18"/>
      <w:szCs w:val="18"/>
    </w:rPr>
  </w:style>
  <w:style w:type="character" w:customStyle="1" w:styleId="slug-pub-date3">
    <w:name w:val="slug-pub-date3"/>
    <w:basedOn w:val="DefaultParagraphFont"/>
    <w:rsid w:val="00E25E8D"/>
    <w:rPr>
      <w:b/>
      <w:bCs/>
    </w:rPr>
  </w:style>
  <w:style w:type="character" w:customStyle="1" w:styleId="slug-vol">
    <w:name w:val="slug-vol"/>
    <w:basedOn w:val="DefaultParagraphFont"/>
    <w:rsid w:val="00E25E8D"/>
  </w:style>
  <w:style w:type="character" w:customStyle="1" w:styleId="slug-issue">
    <w:name w:val="slug-issue"/>
    <w:basedOn w:val="DefaultParagraphFont"/>
    <w:rsid w:val="00E25E8D"/>
  </w:style>
  <w:style w:type="character" w:customStyle="1" w:styleId="slug-pages3">
    <w:name w:val="slug-pages3"/>
    <w:basedOn w:val="DefaultParagraphFont"/>
    <w:rsid w:val="00E25E8D"/>
    <w:rPr>
      <w:b/>
      <w:bCs/>
    </w:rPr>
  </w:style>
  <w:style w:type="character" w:styleId="Strong">
    <w:name w:val="Strong"/>
    <w:basedOn w:val="DefaultParagraphFont"/>
    <w:uiPriority w:val="22"/>
    <w:qFormat/>
    <w:rsid w:val="00E25E8D"/>
    <w:rPr>
      <w:b/>
      <w:bCs/>
    </w:rPr>
  </w:style>
  <w:style w:type="paragraph" w:styleId="ListParagraph">
    <w:name w:val="List Paragraph"/>
    <w:basedOn w:val="Normal"/>
    <w:uiPriority w:val="34"/>
    <w:qFormat/>
    <w:rsid w:val="00BF5253"/>
    <w:pPr>
      <w:ind w:left="720"/>
      <w:contextualSpacing/>
    </w:pPr>
  </w:style>
  <w:style w:type="paragraph" w:styleId="PlainText">
    <w:name w:val="Plain Text"/>
    <w:basedOn w:val="Normal"/>
    <w:link w:val="PlainTextChar"/>
    <w:uiPriority w:val="99"/>
    <w:semiHidden/>
    <w:unhideWhenUsed/>
    <w:rsid w:val="007D7D82"/>
    <w:rPr>
      <w:rFonts w:ascii="Consolas" w:eastAsiaTheme="minorHAnsi" w:hAnsi="Consolas" w:cs="Times New Roman"/>
      <w:sz w:val="21"/>
      <w:szCs w:val="21"/>
    </w:rPr>
  </w:style>
  <w:style w:type="character" w:customStyle="1" w:styleId="PlainTextChar">
    <w:name w:val="Plain Text Char"/>
    <w:basedOn w:val="DefaultParagraphFont"/>
    <w:link w:val="PlainText"/>
    <w:uiPriority w:val="99"/>
    <w:semiHidden/>
    <w:rsid w:val="007D7D82"/>
    <w:rPr>
      <w:rFonts w:ascii="Consolas" w:eastAsiaTheme="minorHAnsi" w:hAnsi="Consolas" w:cs="Times New Roman"/>
      <w:sz w:val="21"/>
      <w:szCs w:val="21"/>
    </w:rPr>
  </w:style>
  <w:style w:type="character" w:styleId="FollowedHyperlink">
    <w:name w:val="FollowedHyperlink"/>
    <w:basedOn w:val="DefaultParagraphFont"/>
    <w:uiPriority w:val="99"/>
    <w:semiHidden/>
    <w:unhideWhenUsed/>
    <w:rsid w:val="007D7D82"/>
    <w:rPr>
      <w:color w:val="800080" w:themeColor="followedHyperlink"/>
      <w:u w:val="single"/>
    </w:rPr>
  </w:style>
  <w:style w:type="character" w:customStyle="1" w:styleId="A5">
    <w:name w:val="A5"/>
    <w:uiPriority w:val="99"/>
    <w:rsid w:val="00F34B07"/>
    <w:rPr>
      <w:rFonts w:cs="Frutiger LT Std 55 Roman"/>
      <w:color w:val="000000"/>
      <w:sz w:val="19"/>
      <w:szCs w:val="19"/>
    </w:rPr>
  </w:style>
  <w:style w:type="character" w:styleId="CommentReference">
    <w:name w:val="annotation reference"/>
    <w:basedOn w:val="DefaultParagraphFont"/>
    <w:uiPriority w:val="99"/>
    <w:semiHidden/>
    <w:unhideWhenUsed/>
    <w:rsid w:val="00051E5F"/>
    <w:rPr>
      <w:sz w:val="21"/>
      <w:szCs w:val="21"/>
    </w:rPr>
  </w:style>
  <w:style w:type="paragraph" w:styleId="CommentText">
    <w:name w:val="annotation text"/>
    <w:basedOn w:val="Normal"/>
    <w:link w:val="CommentTextChar"/>
    <w:uiPriority w:val="99"/>
    <w:unhideWhenUsed/>
    <w:rsid w:val="00051E5F"/>
  </w:style>
  <w:style w:type="character" w:customStyle="1" w:styleId="CommentTextChar">
    <w:name w:val="Comment Text Char"/>
    <w:basedOn w:val="DefaultParagraphFont"/>
    <w:link w:val="CommentText"/>
    <w:uiPriority w:val="99"/>
    <w:rsid w:val="00051E5F"/>
  </w:style>
  <w:style w:type="paragraph" w:styleId="CommentSubject">
    <w:name w:val="annotation subject"/>
    <w:basedOn w:val="CommentText"/>
    <w:next w:val="CommentText"/>
    <w:link w:val="CommentSubjectChar"/>
    <w:uiPriority w:val="99"/>
    <w:semiHidden/>
    <w:unhideWhenUsed/>
    <w:rsid w:val="00051E5F"/>
    <w:rPr>
      <w:b/>
      <w:bCs/>
    </w:rPr>
  </w:style>
  <w:style w:type="character" w:customStyle="1" w:styleId="CommentSubjectChar">
    <w:name w:val="Comment Subject Char"/>
    <w:basedOn w:val="CommentTextChar"/>
    <w:link w:val="CommentSubject"/>
    <w:uiPriority w:val="99"/>
    <w:semiHidden/>
    <w:rsid w:val="00051E5F"/>
    <w:rPr>
      <w:b/>
      <w:bCs/>
    </w:rPr>
  </w:style>
  <w:style w:type="paragraph" w:styleId="Revision">
    <w:name w:val="Revision"/>
    <w:hidden/>
    <w:uiPriority w:val="99"/>
    <w:semiHidden/>
    <w:rsid w:val="008A33CB"/>
  </w:style>
  <w:style w:type="character" w:styleId="Emphasis">
    <w:name w:val="Emphasis"/>
    <w:qFormat/>
    <w:rsid w:val="00B2552D"/>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43C"/>
    <w:rPr>
      <w:color w:val="0000FF" w:themeColor="hyperlink"/>
      <w:u w:val="single"/>
    </w:rPr>
  </w:style>
  <w:style w:type="paragraph" w:styleId="BalloonText">
    <w:name w:val="Balloon Text"/>
    <w:basedOn w:val="Normal"/>
    <w:link w:val="BalloonTextChar"/>
    <w:uiPriority w:val="99"/>
    <w:semiHidden/>
    <w:unhideWhenUsed/>
    <w:rsid w:val="00172D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D80"/>
    <w:rPr>
      <w:rFonts w:ascii="Segoe UI" w:hAnsi="Segoe UI" w:cs="Segoe UI"/>
      <w:sz w:val="18"/>
      <w:szCs w:val="18"/>
    </w:rPr>
  </w:style>
  <w:style w:type="character" w:customStyle="1" w:styleId="slug-pub-date3">
    <w:name w:val="slug-pub-date3"/>
    <w:basedOn w:val="DefaultParagraphFont"/>
    <w:rsid w:val="00E25E8D"/>
    <w:rPr>
      <w:b/>
      <w:bCs/>
    </w:rPr>
  </w:style>
  <w:style w:type="character" w:customStyle="1" w:styleId="slug-vol">
    <w:name w:val="slug-vol"/>
    <w:basedOn w:val="DefaultParagraphFont"/>
    <w:rsid w:val="00E25E8D"/>
  </w:style>
  <w:style w:type="character" w:customStyle="1" w:styleId="slug-issue">
    <w:name w:val="slug-issue"/>
    <w:basedOn w:val="DefaultParagraphFont"/>
    <w:rsid w:val="00E25E8D"/>
  </w:style>
  <w:style w:type="character" w:customStyle="1" w:styleId="slug-pages3">
    <w:name w:val="slug-pages3"/>
    <w:basedOn w:val="DefaultParagraphFont"/>
    <w:rsid w:val="00E25E8D"/>
    <w:rPr>
      <w:b/>
      <w:bCs/>
    </w:rPr>
  </w:style>
  <w:style w:type="character" w:styleId="Strong">
    <w:name w:val="Strong"/>
    <w:basedOn w:val="DefaultParagraphFont"/>
    <w:uiPriority w:val="22"/>
    <w:qFormat/>
    <w:rsid w:val="00E25E8D"/>
    <w:rPr>
      <w:b/>
      <w:bCs/>
    </w:rPr>
  </w:style>
  <w:style w:type="paragraph" w:styleId="ListParagraph">
    <w:name w:val="List Paragraph"/>
    <w:basedOn w:val="Normal"/>
    <w:uiPriority w:val="34"/>
    <w:qFormat/>
    <w:rsid w:val="00BF5253"/>
    <w:pPr>
      <w:ind w:left="720"/>
      <w:contextualSpacing/>
    </w:pPr>
  </w:style>
  <w:style w:type="paragraph" w:styleId="PlainText">
    <w:name w:val="Plain Text"/>
    <w:basedOn w:val="Normal"/>
    <w:link w:val="PlainTextChar"/>
    <w:uiPriority w:val="99"/>
    <w:semiHidden/>
    <w:unhideWhenUsed/>
    <w:rsid w:val="007D7D82"/>
    <w:rPr>
      <w:rFonts w:ascii="Consolas" w:eastAsiaTheme="minorHAnsi" w:hAnsi="Consolas" w:cs="Times New Roman"/>
      <w:sz w:val="21"/>
      <w:szCs w:val="21"/>
    </w:rPr>
  </w:style>
  <w:style w:type="character" w:customStyle="1" w:styleId="PlainTextChar">
    <w:name w:val="Plain Text Char"/>
    <w:basedOn w:val="DefaultParagraphFont"/>
    <w:link w:val="PlainText"/>
    <w:uiPriority w:val="99"/>
    <w:semiHidden/>
    <w:rsid w:val="007D7D82"/>
    <w:rPr>
      <w:rFonts w:ascii="Consolas" w:eastAsiaTheme="minorHAnsi" w:hAnsi="Consolas" w:cs="Times New Roman"/>
      <w:sz w:val="21"/>
      <w:szCs w:val="21"/>
    </w:rPr>
  </w:style>
  <w:style w:type="character" w:styleId="FollowedHyperlink">
    <w:name w:val="FollowedHyperlink"/>
    <w:basedOn w:val="DefaultParagraphFont"/>
    <w:uiPriority w:val="99"/>
    <w:semiHidden/>
    <w:unhideWhenUsed/>
    <w:rsid w:val="007D7D82"/>
    <w:rPr>
      <w:color w:val="800080" w:themeColor="followedHyperlink"/>
      <w:u w:val="single"/>
    </w:rPr>
  </w:style>
  <w:style w:type="character" w:customStyle="1" w:styleId="A5">
    <w:name w:val="A5"/>
    <w:uiPriority w:val="99"/>
    <w:rsid w:val="00F34B07"/>
    <w:rPr>
      <w:rFonts w:cs="Frutiger LT Std 55 Roman"/>
      <w:color w:val="000000"/>
      <w:sz w:val="19"/>
      <w:szCs w:val="19"/>
    </w:rPr>
  </w:style>
  <w:style w:type="character" w:styleId="CommentReference">
    <w:name w:val="annotation reference"/>
    <w:basedOn w:val="DefaultParagraphFont"/>
    <w:uiPriority w:val="99"/>
    <w:semiHidden/>
    <w:unhideWhenUsed/>
    <w:rsid w:val="00051E5F"/>
    <w:rPr>
      <w:sz w:val="21"/>
      <w:szCs w:val="21"/>
    </w:rPr>
  </w:style>
  <w:style w:type="paragraph" w:styleId="CommentText">
    <w:name w:val="annotation text"/>
    <w:basedOn w:val="Normal"/>
    <w:link w:val="CommentTextChar"/>
    <w:uiPriority w:val="99"/>
    <w:unhideWhenUsed/>
    <w:rsid w:val="00051E5F"/>
  </w:style>
  <w:style w:type="character" w:customStyle="1" w:styleId="CommentTextChar">
    <w:name w:val="Comment Text Char"/>
    <w:basedOn w:val="DefaultParagraphFont"/>
    <w:link w:val="CommentText"/>
    <w:uiPriority w:val="99"/>
    <w:rsid w:val="00051E5F"/>
  </w:style>
  <w:style w:type="paragraph" w:styleId="CommentSubject">
    <w:name w:val="annotation subject"/>
    <w:basedOn w:val="CommentText"/>
    <w:next w:val="CommentText"/>
    <w:link w:val="CommentSubjectChar"/>
    <w:uiPriority w:val="99"/>
    <w:semiHidden/>
    <w:unhideWhenUsed/>
    <w:rsid w:val="00051E5F"/>
    <w:rPr>
      <w:b/>
      <w:bCs/>
    </w:rPr>
  </w:style>
  <w:style w:type="character" w:customStyle="1" w:styleId="CommentSubjectChar">
    <w:name w:val="Comment Subject Char"/>
    <w:basedOn w:val="CommentTextChar"/>
    <w:link w:val="CommentSubject"/>
    <w:uiPriority w:val="99"/>
    <w:semiHidden/>
    <w:rsid w:val="00051E5F"/>
    <w:rPr>
      <w:b/>
      <w:bCs/>
    </w:rPr>
  </w:style>
  <w:style w:type="paragraph" w:styleId="Revision">
    <w:name w:val="Revision"/>
    <w:hidden/>
    <w:uiPriority w:val="99"/>
    <w:semiHidden/>
    <w:rsid w:val="008A33CB"/>
  </w:style>
  <w:style w:type="character" w:styleId="Emphasis">
    <w:name w:val="Emphasis"/>
    <w:qFormat/>
    <w:rsid w:val="00B2552D"/>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04432">
      <w:bodyDiv w:val="1"/>
      <w:marLeft w:val="0"/>
      <w:marRight w:val="0"/>
      <w:marTop w:val="0"/>
      <w:marBottom w:val="0"/>
      <w:divBdr>
        <w:top w:val="none" w:sz="0" w:space="0" w:color="auto"/>
        <w:left w:val="none" w:sz="0" w:space="0" w:color="auto"/>
        <w:bottom w:val="none" w:sz="0" w:space="0" w:color="auto"/>
        <w:right w:val="none" w:sz="0" w:space="0" w:color="auto"/>
      </w:divBdr>
      <w:divsChild>
        <w:div w:id="1419474423">
          <w:marLeft w:val="0"/>
          <w:marRight w:val="0"/>
          <w:marTop w:val="0"/>
          <w:marBottom w:val="0"/>
          <w:divBdr>
            <w:top w:val="none" w:sz="0" w:space="0" w:color="auto"/>
            <w:left w:val="none" w:sz="0" w:space="0" w:color="auto"/>
            <w:bottom w:val="none" w:sz="0" w:space="0" w:color="auto"/>
            <w:right w:val="none" w:sz="0" w:space="0" w:color="auto"/>
          </w:divBdr>
          <w:divsChild>
            <w:div w:id="1507944547">
              <w:marLeft w:val="0"/>
              <w:marRight w:val="0"/>
              <w:marTop w:val="0"/>
              <w:marBottom w:val="0"/>
              <w:divBdr>
                <w:top w:val="none" w:sz="0" w:space="0" w:color="auto"/>
                <w:left w:val="none" w:sz="0" w:space="0" w:color="auto"/>
                <w:bottom w:val="none" w:sz="0" w:space="0" w:color="auto"/>
                <w:right w:val="none" w:sz="0" w:space="0" w:color="auto"/>
              </w:divBdr>
            </w:div>
            <w:div w:id="1447386044">
              <w:marLeft w:val="0"/>
              <w:marRight w:val="0"/>
              <w:marTop w:val="0"/>
              <w:marBottom w:val="0"/>
              <w:divBdr>
                <w:top w:val="none" w:sz="0" w:space="0" w:color="auto"/>
                <w:left w:val="none" w:sz="0" w:space="0" w:color="auto"/>
                <w:bottom w:val="none" w:sz="0" w:space="0" w:color="auto"/>
                <w:right w:val="none" w:sz="0" w:space="0" w:color="auto"/>
              </w:divBdr>
            </w:div>
            <w:div w:id="1719865233">
              <w:marLeft w:val="0"/>
              <w:marRight w:val="0"/>
              <w:marTop w:val="0"/>
              <w:marBottom w:val="0"/>
              <w:divBdr>
                <w:top w:val="none" w:sz="0" w:space="0" w:color="auto"/>
                <w:left w:val="none" w:sz="0" w:space="0" w:color="auto"/>
                <w:bottom w:val="none" w:sz="0" w:space="0" w:color="auto"/>
                <w:right w:val="none" w:sz="0" w:space="0" w:color="auto"/>
              </w:divBdr>
            </w:div>
            <w:div w:id="1119255210">
              <w:marLeft w:val="0"/>
              <w:marRight w:val="0"/>
              <w:marTop w:val="0"/>
              <w:marBottom w:val="0"/>
              <w:divBdr>
                <w:top w:val="none" w:sz="0" w:space="0" w:color="auto"/>
                <w:left w:val="none" w:sz="0" w:space="0" w:color="auto"/>
                <w:bottom w:val="none" w:sz="0" w:space="0" w:color="auto"/>
                <w:right w:val="none" w:sz="0" w:space="0" w:color="auto"/>
              </w:divBdr>
            </w:div>
            <w:div w:id="2032795700">
              <w:marLeft w:val="0"/>
              <w:marRight w:val="0"/>
              <w:marTop w:val="0"/>
              <w:marBottom w:val="0"/>
              <w:divBdr>
                <w:top w:val="none" w:sz="0" w:space="0" w:color="auto"/>
                <w:left w:val="none" w:sz="0" w:space="0" w:color="auto"/>
                <w:bottom w:val="none" w:sz="0" w:space="0" w:color="auto"/>
                <w:right w:val="none" w:sz="0" w:space="0" w:color="auto"/>
              </w:divBdr>
            </w:div>
            <w:div w:id="1389301407">
              <w:marLeft w:val="0"/>
              <w:marRight w:val="0"/>
              <w:marTop w:val="0"/>
              <w:marBottom w:val="0"/>
              <w:divBdr>
                <w:top w:val="none" w:sz="0" w:space="0" w:color="auto"/>
                <w:left w:val="none" w:sz="0" w:space="0" w:color="auto"/>
                <w:bottom w:val="none" w:sz="0" w:space="0" w:color="auto"/>
                <w:right w:val="none" w:sz="0" w:space="0" w:color="auto"/>
              </w:divBdr>
            </w:div>
            <w:div w:id="17394944">
              <w:marLeft w:val="0"/>
              <w:marRight w:val="0"/>
              <w:marTop w:val="0"/>
              <w:marBottom w:val="0"/>
              <w:divBdr>
                <w:top w:val="none" w:sz="0" w:space="0" w:color="auto"/>
                <w:left w:val="none" w:sz="0" w:space="0" w:color="auto"/>
                <w:bottom w:val="none" w:sz="0" w:space="0" w:color="auto"/>
                <w:right w:val="none" w:sz="0" w:space="0" w:color="auto"/>
              </w:divBdr>
            </w:div>
            <w:div w:id="972952287">
              <w:marLeft w:val="0"/>
              <w:marRight w:val="0"/>
              <w:marTop w:val="0"/>
              <w:marBottom w:val="0"/>
              <w:divBdr>
                <w:top w:val="none" w:sz="0" w:space="0" w:color="auto"/>
                <w:left w:val="none" w:sz="0" w:space="0" w:color="auto"/>
                <w:bottom w:val="none" w:sz="0" w:space="0" w:color="auto"/>
                <w:right w:val="none" w:sz="0" w:space="0" w:color="auto"/>
              </w:divBdr>
            </w:div>
            <w:div w:id="41176587">
              <w:marLeft w:val="0"/>
              <w:marRight w:val="0"/>
              <w:marTop w:val="0"/>
              <w:marBottom w:val="0"/>
              <w:divBdr>
                <w:top w:val="none" w:sz="0" w:space="0" w:color="auto"/>
                <w:left w:val="none" w:sz="0" w:space="0" w:color="auto"/>
                <w:bottom w:val="none" w:sz="0" w:space="0" w:color="auto"/>
                <w:right w:val="none" w:sz="0" w:space="0" w:color="auto"/>
              </w:divBdr>
            </w:div>
            <w:div w:id="597368471">
              <w:marLeft w:val="0"/>
              <w:marRight w:val="0"/>
              <w:marTop w:val="0"/>
              <w:marBottom w:val="0"/>
              <w:divBdr>
                <w:top w:val="none" w:sz="0" w:space="0" w:color="auto"/>
                <w:left w:val="none" w:sz="0" w:space="0" w:color="auto"/>
                <w:bottom w:val="none" w:sz="0" w:space="0" w:color="auto"/>
                <w:right w:val="none" w:sz="0" w:space="0" w:color="auto"/>
              </w:divBdr>
            </w:div>
            <w:div w:id="525481619">
              <w:marLeft w:val="0"/>
              <w:marRight w:val="0"/>
              <w:marTop w:val="0"/>
              <w:marBottom w:val="0"/>
              <w:divBdr>
                <w:top w:val="none" w:sz="0" w:space="0" w:color="auto"/>
                <w:left w:val="none" w:sz="0" w:space="0" w:color="auto"/>
                <w:bottom w:val="none" w:sz="0" w:space="0" w:color="auto"/>
                <w:right w:val="none" w:sz="0" w:space="0" w:color="auto"/>
              </w:divBdr>
            </w:div>
            <w:div w:id="797451356">
              <w:marLeft w:val="0"/>
              <w:marRight w:val="0"/>
              <w:marTop w:val="0"/>
              <w:marBottom w:val="0"/>
              <w:divBdr>
                <w:top w:val="none" w:sz="0" w:space="0" w:color="auto"/>
                <w:left w:val="none" w:sz="0" w:space="0" w:color="auto"/>
                <w:bottom w:val="none" w:sz="0" w:space="0" w:color="auto"/>
                <w:right w:val="none" w:sz="0" w:space="0" w:color="auto"/>
              </w:divBdr>
            </w:div>
            <w:div w:id="1657028834">
              <w:marLeft w:val="0"/>
              <w:marRight w:val="0"/>
              <w:marTop w:val="0"/>
              <w:marBottom w:val="0"/>
              <w:divBdr>
                <w:top w:val="none" w:sz="0" w:space="0" w:color="auto"/>
                <w:left w:val="none" w:sz="0" w:space="0" w:color="auto"/>
                <w:bottom w:val="none" w:sz="0" w:space="0" w:color="auto"/>
                <w:right w:val="none" w:sz="0" w:space="0" w:color="auto"/>
              </w:divBdr>
            </w:div>
            <w:div w:id="1255438729">
              <w:marLeft w:val="0"/>
              <w:marRight w:val="0"/>
              <w:marTop w:val="0"/>
              <w:marBottom w:val="0"/>
              <w:divBdr>
                <w:top w:val="none" w:sz="0" w:space="0" w:color="auto"/>
                <w:left w:val="none" w:sz="0" w:space="0" w:color="auto"/>
                <w:bottom w:val="none" w:sz="0" w:space="0" w:color="auto"/>
                <w:right w:val="none" w:sz="0" w:space="0" w:color="auto"/>
              </w:divBdr>
            </w:div>
            <w:div w:id="553083635">
              <w:marLeft w:val="0"/>
              <w:marRight w:val="0"/>
              <w:marTop w:val="0"/>
              <w:marBottom w:val="0"/>
              <w:divBdr>
                <w:top w:val="none" w:sz="0" w:space="0" w:color="auto"/>
                <w:left w:val="none" w:sz="0" w:space="0" w:color="auto"/>
                <w:bottom w:val="none" w:sz="0" w:space="0" w:color="auto"/>
                <w:right w:val="none" w:sz="0" w:space="0" w:color="auto"/>
              </w:divBdr>
            </w:div>
            <w:div w:id="802885155">
              <w:marLeft w:val="0"/>
              <w:marRight w:val="0"/>
              <w:marTop w:val="0"/>
              <w:marBottom w:val="0"/>
              <w:divBdr>
                <w:top w:val="none" w:sz="0" w:space="0" w:color="auto"/>
                <w:left w:val="none" w:sz="0" w:space="0" w:color="auto"/>
                <w:bottom w:val="none" w:sz="0" w:space="0" w:color="auto"/>
                <w:right w:val="none" w:sz="0" w:space="0" w:color="auto"/>
              </w:divBdr>
            </w:div>
            <w:div w:id="1487741794">
              <w:marLeft w:val="0"/>
              <w:marRight w:val="0"/>
              <w:marTop w:val="0"/>
              <w:marBottom w:val="0"/>
              <w:divBdr>
                <w:top w:val="none" w:sz="0" w:space="0" w:color="auto"/>
                <w:left w:val="none" w:sz="0" w:space="0" w:color="auto"/>
                <w:bottom w:val="none" w:sz="0" w:space="0" w:color="auto"/>
                <w:right w:val="none" w:sz="0" w:space="0" w:color="auto"/>
              </w:divBdr>
            </w:div>
            <w:div w:id="188447413">
              <w:marLeft w:val="0"/>
              <w:marRight w:val="0"/>
              <w:marTop w:val="0"/>
              <w:marBottom w:val="0"/>
              <w:divBdr>
                <w:top w:val="none" w:sz="0" w:space="0" w:color="auto"/>
                <w:left w:val="none" w:sz="0" w:space="0" w:color="auto"/>
                <w:bottom w:val="none" w:sz="0" w:space="0" w:color="auto"/>
                <w:right w:val="none" w:sz="0" w:space="0" w:color="auto"/>
              </w:divBdr>
            </w:div>
            <w:div w:id="653920887">
              <w:marLeft w:val="0"/>
              <w:marRight w:val="0"/>
              <w:marTop w:val="0"/>
              <w:marBottom w:val="0"/>
              <w:divBdr>
                <w:top w:val="none" w:sz="0" w:space="0" w:color="auto"/>
                <w:left w:val="none" w:sz="0" w:space="0" w:color="auto"/>
                <w:bottom w:val="none" w:sz="0" w:space="0" w:color="auto"/>
                <w:right w:val="none" w:sz="0" w:space="0" w:color="auto"/>
              </w:divBdr>
            </w:div>
            <w:div w:id="244195342">
              <w:marLeft w:val="0"/>
              <w:marRight w:val="0"/>
              <w:marTop w:val="0"/>
              <w:marBottom w:val="0"/>
              <w:divBdr>
                <w:top w:val="none" w:sz="0" w:space="0" w:color="auto"/>
                <w:left w:val="none" w:sz="0" w:space="0" w:color="auto"/>
                <w:bottom w:val="none" w:sz="0" w:space="0" w:color="auto"/>
                <w:right w:val="none" w:sz="0" w:space="0" w:color="auto"/>
              </w:divBdr>
            </w:div>
            <w:div w:id="1130972437">
              <w:marLeft w:val="0"/>
              <w:marRight w:val="0"/>
              <w:marTop w:val="0"/>
              <w:marBottom w:val="0"/>
              <w:divBdr>
                <w:top w:val="none" w:sz="0" w:space="0" w:color="auto"/>
                <w:left w:val="none" w:sz="0" w:space="0" w:color="auto"/>
                <w:bottom w:val="none" w:sz="0" w:space="0" w:color="auto"/>
                <w:right w:val="none" w:sz="0" w:space="0" w:color="auto"/>
              </w:divBdr>
            </w:div>
            <w:div w:id="1479833928">
              <w:marLeft w:val="0"/>
              <w:marRight w:val="0"/>
              <w:marTop w:val="0"/>
              <w:marBottom w:val="0"/>
              <w:divBdr>
                <w:top w:val="none" w:sz="0" w:space="0" w:color="auto"/>
                <w:left w:val="none" w:sz="0" w:space="0" w:color="auto"/>
                <w:bottom w:val="none" w:sz="0" w:space="0" w:color="auto"/>
                <w:right w:val="none" w:sz="0" w:space="0" w:color="auto"/>
              </w:divBdr>
            </w:div>
            <w:div w:id="1896694971">
              <w:marLeft w:val="0"/>
              <w:marRight w:val="0"/>
              <w:marTop w:val="0"/>
              <w:marBottom w:val="0"/>
              <w:divBdr>
                <w:top w:val="none" w:sz="0" w:space="0" w:color="auto"/>
                <w:left w:val="none" w:sz="0" w:space="0" w:color="auto"/>
                <w:bottom w:val="none" w:sz="0" w:space="0" w:color="auto"/>
                <w:right w:val="none" w:sz="0" w:space="0" w:color="auto"/>
              </w:divBdr>
            </w:div>
            <w:div w:id="1734352251">
              <w:marLeft w:val="0"/>
              <w:marRight w:val="0"/>
              <w:marTop w:val="0"/>
              <w:marBottom w:val="0"/>
              <w:divBdr>
                <w:top w:val="none" w:sz="0" w:space="0" w:color="auto"/>
                <w:left w:val="none" w:sz="0" w:space="0" w:color="auto"/>
                <w:bottom w:val="none" w:sz="0" w:space="0" w:color="auto"/>
                <w:right w:val="none" w:sz="0" w:space="0" w:color="auto"/>
              </w:divBdr>
            </w:div>
            <w:div w:id="1987120461">
              <w:marLeft w:val="0"/>
              <w:marRight w:val="0"/>
              <w:marTop w:val="0"/>
              <w:marBottom w:val="0"/>
              <w:divBdr>
                <w:top w:val="none" w:sz="0" w:space="0" w:color="auto"/>
                <w:left w:val="none" w:sz="0" w:space="0" w:color="auto"/>
                <w:bottom w:val="none" w:sz="0" w:space="0" w:color="auto"/>
                <w:right w:val="none" w:sz="0" w:space="0" w:color="auto"/>
              </w:divBdr>
            </w:div>
            <w:div w:id="1624577221">
              <w:marLeft w:val="0"/>
              <w:marRight w:val="0"/>
              <w:marTop w:val="0"/>
              <w:marBottom w:val="0"/>
              <w:divBdr>
                <w:top w:val="none" w:sz="0" w:space="0" w:color="auto"/>
                <w:left w:val="none" w:sz="0" w:space="0" w:color="auto"/>
                <w:bottom w:val="none" w:sz="0" w:space="0" w:color="auto"/>
                <w:right w:val="none" w:sz="0" w:space="0" w:color="auto"/>
              </w:divBdr>
            </w:div>
            <w:div w:id="1712071449">
              <w:marLeft w:val="0"/>
              <w:marRight w:val="0"/>
              <w:marTop w:val="0"/>
              <w:marBottom w:val="0"/>
              <w:divBdr>
                <w:top w:val="none" w:sz="0" w:space="0" w:color="auto"/>
                <w:left w:val="none" w:sz="0" w:space="0" w:color="auto"/>
                <w:bottom w:val="none" w:sz="0" w:space="0" w:color="auto"/>
                <w:right w:val="none" w:sz="0" w:space="0" w:color="auto"/>
              </w:divBdr>
            </w:div>
            <w:div w:id="347298750">
              <w:marLeft w:val="0"/>
              <w:marRight w:val="0"/>
              <w:marTop w:val="0"/>
              <w:marBottom w:val="0"/>
              <w:divBdr>
                <w:top w:val="none" w:sz="0" w:space="0" w:color="auto"/>
                <w:left w:val="none" w:sz="0" w:space="0" w:color="auto"/>
                <w:bottom w:val="none" w:sz="0" w:space="0" w:color="auto"/>
                <w:right w:val="none" w:sz="0" w:space="0" w:color="auto"/>
              </w:divBdr>
            </w:div>
            <w:div w:id="527066235">
              <w:marLeft w:val="0"/>
              <w:marRight w:val="0"/>
              <w:marTop w:val="0"/>
              <w:marBottom w:val="0"/>
              <w:divBdr>
                <w:top w:val="none" w:sz="0" w:space="0" w:color="auto"/>
                <w:left w:val="none" w:sz="0" w:space="0" w:color="auto"/>
                <w:bottom w:val="none" w:sz="0" w:space="0" w:color="auto"/>
                <w:right w:val="none" w:sz="0" w:space="0" w:color="auto"/>
              </w:divBdr>
            </w:div>
            <w:div w:id="1575319427">
              <w:marLeft w:val="0"/>
              <w:marRight w:val="0"/>
              <w:marTop w:val="0"/>
              <w:marBottom w:val="0"/>
              <w:divBdr>
                <w:top w:val="none" w:sz="0" w:space="0" w:color="auto"/>
                <w:left w:val="none" w:sz="0" w:space="0" w:color="auto"/>
                <w:bottom w:val="none" w:sz="0" w:space="0" w:color="auto"/>
                <w:right w:val="none" w:sz="0" w:space="0" w:color="auto"/>
              </w:divBdr>
            </w:div>
            <w:div w:id="94983764">
              <w:marLeft w:val="0"/>
              <w:marRight w:val="0"/>
              <w:marTop w:val="0"/>
              <w:marBottom w:val="0"/>
              <w:divBdr>
                <w:top w:val="none" w:sz="0" w:space="0" w:color="auto"/>
                <w:left w:val="none" w:sz="0" w:space="0" w:color="auto"/>
                <w:bottom w:val="none" w:sz="0" w:space="0" w:color="auto"/>
                <w:right w:val="none" w:sz="0" w:space="0" w:color="auto"/>
              </w:divBdr>
            </w:div>
            <w:div w:id="2023891741">
              <w:marLeft w:val="0"/>
              <w:marRight w:val="0"/>
              <w:marTop w:val="0"/>
              <w:marBottom w:val="0"/>
              <w:divBdr>
                <w:top w:val="none" w:sz="0" w:space="0" w:color="auto"/>
                <w:left w:val="none" w:sz="0" w:space="0" w:color="auto"/>
                <w:bottom w:val="none" w:sz="0" w:space="0" w:color="auto"/>
                <w:right w:val="none" w:sz="0" w:space="0" w:color="auto"/>
              </w:divBdr>
            </w:div>
            <w:div w:id="777912771">
              <w:marLeft w:val="0"/>
              <w:marRight w:val="0"/>
              <w:marTop w:val="0"/>
              <w:marBottom w:val="0"/>
              <w:divBdr>
                <w:top w:val="none" w:sz="0" w:space="0" w:color="auto"/>
                <w:left w:val="none" w:sz="0" w:space="0" w:color="auto"/>
                <w:bottom w:val="none" w:sz="0" w:space="0" w:color="auto"/>
                <w:right w:val="none" w:sz="0" w:space="0" w:color="auto"/>
              </w:divBdr>
            </w:div>
            <w:div w:id="597760882">
              <w:marLeft w:val="0"/>
              <w:marRight w:val="0"/>
              <w:marTop w:val="0"/>
              <w:marBottom w:val="0"/>
              <w:divBdr>
                <w:top w:val="none" w:sz="0" w:space="0" w:color="auto"/>
                <w:left w:val="none" w:sz="0" w:space="0" w:color="auto"/>
                <w:bottom w:val="none" w:sz="0" w:space="0" w:color="auto"/>
                <w:right w:val="none" w:sz="0" w:space="0" w:color="auto"/>
              </w:divBdr>
            </w:div>
            <w:div w:id="1672878466">
              <w:marLeft w:val="0"/>
              <w:marRight w:val="0"/>
              <w:marTop w:val="0"/>
              <w:marBottom w:val="0"/>
              <w:divBdr>
                <w:top w:val="none" w:sz="0" w:space="0" w:color="auto"/>
                <w:left w:val="none" w:sz="0" w:space="0" w:color="auto"/>
                <w:bottom w:val="none" w:sz="0" w:space="0" w:color="auto"/>
                <w:right w:val="none" w:sz="0" w:space="0" w:color="auto"/>
              </w:divBdr>
            </w:div>
            <w:div w:id="722756955">
              <w:marLeft w:val="0"/>
              <w:marRight w:val="0"/>
              <w:marTop w:val="0"/>
              <w:marBottom w:val="0"/>
              <w:divBdr>
                <w:top w:val="none" w:sz="0" w:space="0" w:color="auto"/>
                <w:left w:val="none" w:sz="0" w:space="0" w:color="auto"/>
                <w:bottom w:val="none" w:sz="0" w:space="0" w:color="auto"/>
                <w:right w:val="none" w:sz="0" w:space="0" w:color="auto"/>
              </w:divBdr>
            </w:div>
            <w:div w:id="59139662">
              <w:marLeft w:val="0"/>
              <w:marRight w:val="0"/>
              <w:marTop w:val="0"/>
              <w:marBottom w:val="0"/>
              <w:divBdr>
                <w:top w:val="none" w:sz="0" w:space="0" w:color="auto"/>
                <w:left w:val="none" w:sz="0" w:space="0" w:color="auto"/>
                <w:bottom w:val="none" w:sz="0" w:space="0" w:color="auto"/>
                <w:right w:val="none" w:sz="0" w:space="0" w:color="auto"/>
              </w:divBdr>
            </w:div>
            <w:div w:id="1992370952">
              <w:marLeft w:val="0"/>
              <w:marRight w:val="0"/>
              <w:marTop w:val="0"/>
              <w:marBottom w:val="0"/>
              <w:divBdr>
                <w:top w:val="none" w:sz="0" w:space="0" w:color="auto"/>
                <w:left w:val="none" w:sz="0" w:space="0" w:color="auto"/>
                <w:bottom w:val="none" w:sz="0" w:space="0" w:color="auto"/>
                <w:right w:val="none" w:sz="0" w:space="0" w:color="auto"/>
              </w:divBdr>
            </w:div>
            <w:div w:id="1706754897">
              <w:marLeft w:val="0"/>
              <w:marRight w:val="0"/>
              <w:marTop w:val="0"/>
              <w:marBottom w:val="0"/>
              <w:divBdr>
                <w:top w:val="none" w:sz="0" w:space="0" w:color="auto"/>
                <w:left w:val="none" w:sz="0" w:space="0" w:color="auto"/>
                <w:bottom w:val="none" w:sz="0" w:space="0" w:color="auto"/>
                <w:right w:val="none" w:sz="0" w:space="0" w:color="auto"/>
              </w:divBdr>
            </w:div>
            <w:div w:id="1102451350">
              <w:marLeft w:val="0"/>
              <w:marRight w:val="0"/>
              <w:marTop w:val="0"/>
              <w:marBottom w:val="0"/>
              <w:divBdr>
                <w:top w:val="none" w:sz="0" w:space="0" w:color="auto"/>
                <w:left w:val="none" w:sz="0" w:space="0" w:color="auto"/>
                <w:bottom w:val="none" w:sz="0" w:space="0" w:color="auto"/>
                <w:right w:val="none" w:sz="0" w:space="0" w:color="auto"/>
              </w:divBdr>
            </w:div>
            <w:div w:id="516694007">
              <w:marLeft w:val="0"/>
              <w:marRight w:val="0"/>
              <w:marTop w:val="0"/>
              <w:marBottom w:val="0"/>
              <w:divBdr>
                <w:top w:val="none" w:sz="0" w:space="0" w:color="auto"/>
                <w:left w:val="none" w:sz="0" w:space="0" w:color="auto"/>
                <w:bottom w:val="none" w:sz="0" w:space="0" w:color="auto"/>
                <w:right w:val="none" w:sz="0" w:space="0" w:color="auto"/>
              </w:divBdr>
            </w:div>
            <w:div w:id="1529027716">
              <w:marLeft w:val="0"/>
              <w:marRight w:val="0"/>
              <w:marTop w:val="0"/>
              <w:marBottom w:val="0"/>
              <w:divBdr>
                <w:top w:val="none" w:sz="0" w:space="0" w:color="auto"/>
                <w:left w:val="none" w:sz="0" w:space="0" w:color="auto"/>
                <w:bottom w:val="none" w:sz="0" w:space="0" w:color="auto"/>
                <w:right w:val="none" w:sz="0" w:space="0" w:color="auto"/>
              </w:divBdr>
            </w:div>
            <w:div w:id="301692965">
              <w:marLeft w:val="0"/>
              <w:marRight w:val="0"/>
              <w:marTop w:val="0"/>
              <w:marBottom w:val="0"/>
              <w:divBdr>
                <w:top w:val="none" w:sz="0" w:space="0" w:color="auto"/>
                <w:left w:val="none" w:sz="0" w:space="0" w:color="auto"/>
                <w:bottom w:val="none" w:sz="0" w:space="0" w:color="auto"/>
                <w:right w:val="none" w:sz="0" w:space="0" w:color="auto"/>
              </w:divBdr>
            </w:div>
            <w:div w:id="1163358113">
              <w:marLeft w:val="0"/>
              <w:marRight w:val="0"/>
              <w:marTop w:val="0"/>
              <w:marBottom w:val="0"/>
              <w:divBdr>
                <w:top w:val="none" w:sz="0" w:space="0" w:color="auto"/>
                <w:left w:val="none" w:sz="0" w:space="0" w:color="auto"/>
                <w:bottom w:val="none" w:sz="0" w:space="0" w:color="auto"/>
                <w:right w:val="none" w:sz="0" w:space="0" w:color="auto"/>
              </w:divBdr>
            </w:div>
            <w:div w:id="700739141">
              <w:marLeft w:val="0"/>
              <w:marRight w:val="0"/>
              <w:marTop w:val="0"/>
              <w:marBottom w:val="0"/>
              <w:divBdr>
                <w:top w:val="none" w:sz="0" w:space="0" w:color="auto"/>
                <w:left w:val="none" w:sz="0" w:space="0" w:color="auto"/>
                <w:bottom w:val="none" w:sz="0" w:space="0" w:color="auto"/>
                <w:right w:val="none" w:sz="0" w:space="0" w:color="auto"/>
              </w:divBdr>
            </w:div>
            <w:div w:id="1666663915">
              <w:marLeft w:val="0"/>
              <w:marRight w:val="0"/>
              <w:marTop w:val="0"/>
              <w:marBottom w:val="0"/>
              <w:divBdr>
                <w:top w:val="none" w:sz="0" w:space="0" w:color="auto"/>
                <w:left w:val="none" w:sz="0" w:space="0" w:color="auto"/>
                <w:bottom w:val="none" w:sz="0" w:space="0" w:color="auto"/>
                <w:right w:val="none" w:sz="0" w:space="0" w:color="auto"/>
              </w:divBdr>
            </w:div>
            <w:div w:id="1815560719">
              <w:marLeft w:val="0"/>
              <w:marRight w:val="0"/>
              <w:marTop w:val="0"/>
              <w:marBottom w:val="0"/>
              <w:divBdr>
                <w:top w:val="none" w:sz="0" w:space="0" w:color="auto"/>
                <w:left w:val="none" w:sz="0" w:space="0" w:color="auto"/>
                <w:bottom w:val="none" w:sz="0" w:space="0" w:color="auto"/>
                <w:right w:val="none" w:sz="0" w:space="0" w:color="auto"/>
              </w:divBdr>
            </w:div>
            <w:div w:id="1737167485">
              <w:marLeft w:val="0"/>
              <w:marRight w:val="0"/>
              <w:marTop w:val="0"/>
              <w:marBottom w:val="0"/>
              <w:divBdr>
                <w:top w:val="none" w:sz="0" w:space="0" w:color="auto"/>
                <w:left w:val="none" w:sz="0" w:space="0" w:color="auto"/>
                <w:bottom w:val="none" w:sz="0" w:space="0" w:color="auto"/>
                <w:right w:val="none" w:sz="0" w:space="0" w:color="auto"/>
              </w:divBdr>
            </w:div>
            <w:div w:id="1373067707">
              <w:marLeft w:val="0"/>
              <w:marRight w:val="0"/>
              <w:marTop w:val="0"/>
              <w:marBottom w:val="0"/>
              <w:divBdr>
                <w:top w:val="none" w:sz="0" w:space="0" w:color="auto"/>
                <w:left w:val="none" w:sz="0" w:space="0" w:color="auto"/>
                <w:bottom w:val="none" w:sz="0" w:space="0" w:color="auto"/>
                <w:right w:val="none" w:sz="0" w:space="0" w:color="auto"/>
              </w:divBdr>
            </w:div>
            <w:div w:id="65350245">
              <w:marLeft w:val="0"/>
              <w:marRight w:val="0"/>
              <w:marTop w:val="0"/>
              <w:marBottom w:val="0"/>
              <w:divBdr>
                <w:top w:val="none" w:sz="0" w:space="0" w:color="auto"/>
                <w:left w:val="none" w:sz="0" w:space="0" w:color="auto"/>
                <w:bottom w:val="none" w:sz="0" w:space="0" w:color="auto"/>
                <w:right w:val="none" w:sz="0" w:space="0" w:color="auto"/>
              </w:divBdr>
            </w:div>
            <w:div w:id="2035031778">
              <w:marLeft w:val="0"/>
              <w:marRight w:val="0"/>
              <w:marTop w:val="0"/>
              <w:marBottom w:val="0"/>
              <w:divBdr>
                <w:top w:val="none" w:sz="0" w:space="0" w:color="auto"/>
                <w:left w:val="none" w:sz="0" w:space="0" w:color="auto"/>
                <w:bottom w:val="none" w:sz="0" w:space="0" w:color="auto"/>
                <w:right w:val="none" w:sz="0" w:space="0" w:color="auto"/>
              </w:divBdr>
            </w:div>
            <w:div w:id="1313558333">
              <w:marLeft w:val="0"/>
              <w:marRight w:val="0"/>
              <w:marTop w:val="0"/>
              <w:marBottom w:val="0"/>
              <w:divBdr>
                <w:top w:val="none" w:sz="0" w:space="0" w:color="auto"/>
                <w:left w:val="none" w:sz="0" w:space="0" w:color="auto"/>
                <w:bottom w:val="none" w:sz="0" w:space="0" w:color="auto"/>
                <w:right w:val="none" w:sz="0" w:space="0" w:color="auto"/>
              </w:divBdr>
            </w:div>
            <w:div w:id="1933199312">
              <w:marLeft w:val="0"/>
              <w:marRight w:val="0"/>
              <w:marTop w:val="0"/>
              <w:marBottom w:val="0"/>
              <w:divBdr>
                <w:top w:val="none" w:sz="0" w:space="0" w:color="auto"/>
                <w:left w:val="none" w:sz="0" w:space="0" w:color="auto"/>
                <w:bottom w:val="none" w:sz="0" w:space="0" w:color="auto"/>
                <w:right w:val="none" w:sz="0" w:space="0" w:color="auto"/>
              </w:divBdr>
            </w:div>
            <w:div w:id="123937348">
              <w:marLeft w:val="0"/>
              <w:marRight w:val="0"/>
              <w:marTop w:val="0"/>
              <w:marBottom w:val="0"/>
              <w:divBdr>
                <w:top w:val="none" w:sz="0" w:space="0" w:color="auto"/>
                <w:left w:val="none" w:sz="0" w:space="0" w:color="auto"/>
                <w:bottom w:val="none" w:sz="0" w:space="0" w:color="auto"/>
                <w:right w:val="none" w:sz="0" w:space="0" w:color="auto"/>
              </w:divBdr>
            </w:div>
            <w:div w:id="342325146">
              <w:marLeft w:val="0"/>
              <w:marRight w:val="0"/>
              <w:marTop w:val="0"/>
              <w:marBottom w:val="0"/>
              <w:divBdr>
                <w:top w:val="none" w:sz="0" w:space="0" w:color="auto"/>
                <w:left w:val="none" w:sz="0" w:space="0" w:color="auto"/>
                <w:bottom w:val="none" w:sz="0" w:space="0" w:color="auto"/>
                <w:right w:val="none" w:sz="0" w:space="0" w:color="auto"/>
              </w:divBdr>
            </w:div>
            <w:div w:id="2025014089">
              <w:marLeft w:val="0"/>
              <w:marRight w:val="0"/>
              <w:marTop w:val="0"/>
              <w:marBottom w:val="0"/>
              <w:divBdr>
                <w:top w:val="none" w:sz="0" w:space="0" w:color="auto"/>
                <w:left w:val="none" w:sz="0" w:space="0" w:color="auto"/>
                <w:bottom w:val="none" w:sz="0" w:space="0" w:color="auto"/>
                <w:right w:val="none" w:sz="0" w:space="0" w:color="auto"/>
              </w:divBdr>
            </w:div>
            <w:div w:id="1469013267">
              <w:marLeft w:val="0"/>
              <w:marRight w:val="0"/>
              <w:marTop w:val="0"/>
              <w:marBottom w:val="0"/>
              <w:divBdr>
                <w:top w:val="none" w:sz="0" w:space="0" w:color="auto"/>
                <w:left w:val="none" w:sz="0" w:space="0" w:color="auto"/>
                <w:bottom w:val="none" w:sz="0" w:space="0" w:color="auto"/>
                <w:right w:val="none" w:sz="0" w:space="0" w:color="auto"/>
              </w:divBdr>
            </w:div>
            <w:div w:id="1103573204">
              <w:marLeft w:val="0"/>
              <w:marRight w:val="0"/>
              <w:marTop w:val="0"/>
              <w:marBottom w:val="0"/>
              <w:divBdr>
                <w:top w:val="none" w:sz="0" w:space="0" w:color="auto"/>
                <w:left w:val="none" w:sz="0" w:space="0" w:color="auto"/>
                <w:bottom w:val="none" w:sz="0" w:space="0" w:color="auto"/>
                <w:right w:val="none" w:sz="0" w:space="0" w:color="auto"/>
              </w:divBdr>
            </w:div>
            <w:div w:id="1039011103">
              <w:marLeft w:val="0"/>
              <w:marRight w:val="0"/>
              <w:marTop w:val="0"/>
              <w:marBottom w:val="0"/>
              <w:divBdr>
                <w:top w:val="none" w:sz="0" w:space="0" w:color="auto"/>
                <w:left w:val="none" w:sz="0" w:space="0" w:color="auto"/>
                <w:bottom w:val="none" w:sz="0" w:space="0" w:color="auto"/>
                <w:right w:val="none" w:sz="0" w:space="0" w:color="auto"/>
              </w:divBdr>
            </w:div>
            <w:div w:id="2055808526">
              <w:marLeft w:val="0"/>
              <w:marRight w:val="0"/>
              <w:marTop w:val="0"/>
              <w:marBottom w:val="0"/>
              <w:divBdr>
                <w:top w:val="none" w:sz="0" w:space="0" w:color="auto"/>
                <w:left w:val="none" w:sz="0" w:space="0" w:color="auto"/>
                <w:bottom w:val="none" w:sz="0" w:space="0" w:color="auto"/>
                <w:right w:val="none" w:sz="0" w:space="0" w:color="auto"/>
              </w:divBdr>
            </w:div>
            <w:div w:id="2126119344">
              <w:marLeft w:val="0"/>
              <w:marRight w:val="0"/>
              <w:marTop w:val="0"/>
              <w:marBottom w:val="0"/>
              <w:divBdr>
                <w:top w:val="none" w:sz="0" w:space="0" w:color="auto"/>
                <w:left w:val="none" w:sz="0" w:space="0" w:color="auto"/>
                <w:bottom w:val="none" w:sz="0" w:space="0" w:color="auto"/>
                <w:right w:val="none" w:sz="0" w:space="0" w:color="auto"/>
              </w:divBdr>
            </w:div>
            <w:div w:id="1462916503">
              <w:marLeft w:val="0"/>
              <w:marRight w:val="0"/>
              <w:marTop w:val="0"/>
              <w:marBottom w:val="0"/>
              <w:divBdr>
                <w:top w:val="none" w:sz="0" w:space="0" w:color="auto"/>
                <w:left w:val="none" w:sz="0" w:space="0" w:color="auto"/>
                <w:bottom w:val="none" w:sz="0" w:space="0" w:color="auto"/>
                <w:right w:val="none" w:sz="0" w:space="0" w:color="auto"/>
              </w:divBdr>
            </w:div>
            <w:div w:id="799224206">
              <w:marLeft w:val="0"/>
              <w:marRight w:val="0"/>
              <w:marTop w:val="0"/>
              <w:marBottom w:val="0"/>
              <w:divBdr>
                <w:top w:val="none" w:sz="0" w:space="0" w:color="auto"/>
                <w:left w:val="none" w:sz="0" w:space="0" w:color="auto"/>
                <w:bottom w:val="none" w:sz="0" w:space="0" w:color="auto"/>
                <w:right w:val="none" w:sz="0" w:space="0" w:color="auto"/>
              </w:divBdr>
            </w:div>
            <w:div w:id="694620317">
              <w:marLeft w:val="0"/>
              <w:marRight w:val="0"/>
              <w:marTop w:val="0"/>
              <w:marBottom w:val="0"/>
              <w:divBdr>
                <w:top w:val="none" w:sz="0" w:space="0" w:color="auto"/>
                <w:left w:val="none" w:sz="0" w:space="0" w:color="auto"/>
                <w:bottom w:val="none" w:sz="0" w:space="0" w:color="auto"/>
                <w:right w:val="none" w:sz="0" w:space="0" w:color="auto"/>
              </w:divBdr>
            </w:div>
            <w:div w:id="1872330324">
              <w:marLeft w:val="0"/>
              <w:marRight w:val="0"/>
              <w:marTop w:val="0"/>
              <w:marBottom w:val="0"/>
              <w:divBdr>
                <w:top w:val="none" w:sz="0" w:space="0" w:color="auto"/>
                <w:left w:val="none" w:sz="0" w:space="0" w:color="auto"/>
                <w:bottom w:val="none" w:sz="0" w:space="0" w:color="auto"/>
                <w:right w:val="none" w:sz="0" w:space="0" w:color="auto"/>
              </w:divBdr>
            </w:div>
            <w:div w:id="106854501">
              <w:marLeft w:val="0"/>
              <w:marRight w:val="0"/>
              <w:marTop w:val="0"/>
              <w:marBottom w:val="0"/>
              <w:divBdr>
                <w:top w:val="none" w:sz="0" w:space="0" w:color="auto"/>
                <w:left w:val="none" w:sz="0" w:space="0" w:color="auto"/>
                <w:bottom w:val="none" w:sz="0" w:space="0" w:color="auto"/>
                <w:right w:val="none" w:sz="0" w:space="0" w:color="auto"/>
              </w:divBdr>
            </w:div>
            <w:div w:id="1556433669">
              <w:marLeft w:val="0"/>
              <w:marRight w:val="0"/>
              <w:marTop w:val="0"/>
              <w:marBottom w:val="0"/>
              <w:divBdr>
                <w:top w:val="none" w:sz="0" w:space="0" w:color="auto"/>
                <w:left w:val="none" w:sz="0" w:space="0" w:color="auto"/>
                <w:bottom w:val="none" w:sz="0" w:space="0" w:color="auto"/>
                <w:right w:val="none" w:sz="0" w:space="0" w:color="auto"/>
              </w:divBdr>
            </w:div>
            <w:div w:id="669063404">
              <w:marLeft w:val="0"/>
              <w:marRight w:val="0"/>
              <w:marTop w:val="0"/>
              <w:marBottom w:val="0"/>
              <w:divBdr>
                <w:top w:val="none" w:sz="0" w:space="0" w:color="auto"/>
                <w:left w:val="none" w:sz="0" w:space="0" w:color="auto"/>
                <w:bottom w:val="none" w:sz="0" w:space="0" w:color="auto"/>
                <w:right w:val="none" w:sz="0" w:space="0" w:color="auto"/>
              </w:divBdr>
            </w:div>
            <w:div w:id="414254783">
              <w:marLeft w:val="0"/>
              <w:marRight w:val="0"/>
              <w:marTop w:val="0"/>
              <w:marBottom w:val="0"/>
              <w:divBdr>
                <w:top w:val="none" w:sz="0" w:space="0" w:color="auto"/>
                <w:left w:val="none" w:sz="0" w:space="0" w:color="auto"/>
                <w:bottom w:val="none" w:sz="0" w:space="0" w:color="auto"/>
                <w:right w:val="none" w:sz="0" w:space="0" w:color="auto"/>
              </w:divBdr>
            </w:div>
            <w:div w:id="1356150864">
              <w:marLeft w:val="0"/>
              <w:marRight w:val="0"/>
              <w:marTop w:val="0"/>
              <w:marBottom w:val="0"/>
              <w:divBdr>
                <w:top w:val="none" w:sz="0" w:space="0" w:color="auto"/>
                <w:left w:val="none" w:sz="0" w:space="0" w:color="auto"/>
                <w:bottom w:val="none" w:sz="0" w:space="0" w:color="auto"/>
                <w:right w:val="none" w:sz="0" w:space="0" w:color="auto"/>
              </w:divBdr>
            </w:div>
            <w:div w:id="1818569105">
              <w:marLeft w:val="0"/>
              <w:marRight w:val="0"/>
              <w:marTop w:val="0"/>
              <w:marBottom w:val="0"/>
              <w:divBdr>
                <w:top w:val="none" w:sz="0" w:space="0" w:color="auto"/>
                <w:left w:val="none" w:sz="0" w:space="0" w:color="auto"/>
                <w:bottom w:val="none" w:sz="0" w:space="0" w:color="auto"/>
                <w:right w:val="none" w:sz="0" w:space="0" w:color="auto"/>
              </w:divBdr>
            </w:div>
            <w:div w:id="974794865">
              <w:marLeft w:val="0"/>
              <w:marRight w:val="0"/>
              <w:marTop w:val="0"/>
              <w:marBottom w:val="0"/>
              <w:divBdr>
                <w:top w:val="none" w:sz="0" w:space="0" w:color="auto"/>
                <w:left w:val="none" w:sz="0" w:space="0" w:color="auto"/>
                <w:bottom w:val="none" w:sz="0" w:space="0" w:color="auto"/>
                <w:right w:val="none" w:sz="0" w:space="0" w:color="auto"/>
              </w:divBdr>
            </w:div>
            <w:div w:id="1678314360">
              <w:marLeft w:val="0"/>
              <w:marRight w:val="0"/>
              <w:marTop w:val="0"/>
              <w:marBottom w:val="0"/>
              <w:divBdr>
                <w:top w:val="none" w:sz="0" w:space="0" w:color="auto"/>
                <w:left w:val="none" w:sz="0" w:space="0" w:color="auto"/>
                <w:bottom w:val="none" w:sz="0" w:space="0" w:color="auto"/>
                <w:right w:val="none" w:sz="0" w:space="0" w:color="auto"/>
              </w:divBdr>
            </w:div>
            <w:div w:id="34477279">
              <w:marLeft w:val="0"/>
              <w:marRight w:val="0"/>
              <w:marTop w:val="0"/>
              <w:marBottom w:val="0"/>
              <w:divBdr>
                <w:top w:val="none" w:sz="0" w:space="0" w:color="auto"/>
                <w:left w:val="none" w:sz="0" w:space="0" w:color="auto"/>
                <w:bottom w:val="none" w:sz="0" w:space="0" w:color="auto"/>
                <w:right w:val="none" w:sz="0" w:space="0" w:color="auto"/>
              </w:divBdr>
            </w:div>
            <w:div w:id="751319386">
              <w:marLeft w:val="0"/>
              <w:marRight w:val="0"/>
              <w:marTop w:val="0"/>
              <w:marBottom w:val="0"/>
              <w:divBdr>
                <w:top w:val="none" w:sz="0" w:space="0" w:color="auto"/>
                <w:left w:val="none" w:sz="0" w:space="0" w:color="auto"/>
                <w:bottom w:val="none" w:sz="0" w:space="0" w:color="auto"/>
                <w:right w:val="none" w:sz="0" w:space="0" w:color="auto"/>
              </w:divBdr>
            </w:div>
            <w:div w:id="1377658188">
              <w:marLeft w:val="0"/>
              <w:marRight w:val="0"/>
              <w:marTop w:val="0"/>
              <w:marBottom w:val="0"/>
              <w:divBdr>
                <w:top w:val="none" w:sz="0" w:space="0" w:color="auto"/>
                <w:left w:val="none" w:sz="0" w:space="0" w:color="auto"/>
                <w:bottom w:val="none" w:sz="0" w:space="0" w:color="auto"/>
                <w:right w:val="none" w:sz="0" w:space="0" w:color="auto"/>
              </w:divBdr>
            </w:div>
            <w:div w:id="1078669589">
              <w:marLeft w:val="0"/>
              <w:marRight w:val="0"/>
              <w:marTop w:val="0"/>
              <w:marBottom w:val="0"/>
              <w:divBdr>
                <w:top w:val="none" w:sz="0" w:space="0" w:color="auto"/>
                <w:left w:val="none" w:sz="0" w:space="0" w:color="auto"/>
                <w:bottom w:val="none" w:sz="0" w:space="0" w:color="auto"/>
                <w:right w:val="none" w:sz="0" w:space="0" w:color="auto"/>
              </w:divBdr>
            </w:div>
            <w:div w:id="283973254">
              <w:marLeft w:val="0"/>
              <w:marRight w:val="0"/>
              <w:marTop w:val="0"/>
              <w:marBottom w:val="0"/>
              <w:divBdr>
                <w:top w:val="none" w:sz="0" w:space="0" w:color="auto"/>
                <w:left w:val="none" w:sz="0" w:space="0" w:color="auto"/>
                <w:bottom w:val="none" w:sz="0" w:space="0" w:color="auto"/>
                <w:right w:val="none" w:sz="0" w:space="0" w:color="auto"/>
              </w:divBdr>
            </w:div>
            <w:div w:id="872887231">
              <w:marLeft w:val="0"/>
              <w:marRight w:val="0"/>
              <w:marTop w:val="0"/>
              <w:marBottom w:val="0"/>
              <w:divBdr>
                <w:top w:val="none" w:sz="0" w:space="0" w:color="auto"/>
                <w:left w:val="none" w:sz="0" w:space="0" w:color="auto"/>
                <w:bottom w:val="none" w:sz="0" w:space="0" w:color="auto"/>
                <w:right w:val="none" w:sz="0" w:space="0" w:color="auto"/>
              </w:divBdr>
            </w:div>
            <w:div w:id="1018655479">
              <w:marLeft w:val="0"/>
              <w:marRight w:val="0"/>
              <w:marTop w:val="0"/>
              <w:marBottom w:val="0"/>
              <w:divBdr>
                <w:top w:val="none" w:sz="0" w:space="0" w:color="auto"/>
                <w:left w:val="none" w:sz="0" w:space="0" w:color="auto"/>
                <w:bottom w:val="none" w:sz="0" w:space="0" w:color="auto"/>
                <w:right w:val="none" w:sz="0" w:space="0" w:color="auto"/>
              </w:divBdr>
            </w:div>
            <w:div w:id="180749161">
              <w:marLeft w:val="0"/>
              <w:marRight w:val="0"/>
              <w:marTop w:val="0"/>
              <w:marBottom w:val="0"/>
              <w:divBdr>
                <w:top w:val="none" w:sz="0" w:space="0" w:color="auto"/>
                <w:left w:val="none" w:sz="0" w:space="0" w:color="auto"/>
                <w:bottom w:val="none" w:sz="0" w:space="0" w:color="auto"/>
                <w:right w:val="none" w:sz="0" w:space="0" w:color="auto"/>
              </w:divBdr>
            </w:div>
            <w:div w:id="1231695859">
              <w:marLeft w:val="0"/>
              <w:marRight w:val="0"/>
              <w:marTop w:val="0"/>
              <w:marBottom w:val="0"/>
              <w:divBdr>
                <w:top w:val="none" w:sz="0" w:space="0" w:color="auto"/>
                <w:left w:val="none" w:sz="0" w:space="0" w:color="auto"/>
                <w:bottom w:val="none" w:sz="0" w:space="0" w:color="auto"/>
                <w:right w:val="none" w:sz="0" w:space="0" w:color="auto"/>
              </w:divBdr>
            </w:div>
            <w:div w:id="515970006">
              <w:marLeft w:val="0"/>
              <w:marRight w:val="0"/>
              <w:marTop w:val="0"/>
              <w:marBottom w:val="0"/>
              <w:divBdr>
                <w:top w:val="none" w:sz="0" w:space="0" w:color="auto"/>
                <w:left w:val="none" w:sz="0" w:space="0" w:color="auto"/>
                <w:bottom w:val="none" w:sz="0" w:space="0" w:color="auto"/>
                <w:right w:val="none" w:sz="0" w:space="0" w:color="auto"/>
              </w:divBdr>
            </w:div>
            <w:div w:id="322857637">
              <w:marLeft w:val="0"/>
              <w:marRight w:val="0"/>
              <w:marTop w:val="0"/>
              <w:marBottom w:val="0"/>
              <w:divBdr>
                <w:top w:val="none" w:sz="0" w:space="0" w:color="auto"/>
                <w:left w:val="none" w:sz="0" w:space="0" w:color="auto"/>
                <w:bottom w:val="none" w:sz="0" w:space="0" w:color="auto"/>
                <w:right w:val="none" w:sz="0" w:space="0" w:color="auto"/>
              </w:divBdr>
            </w:div>
            <w:div w:id="1942227062">
              <w:marLeft w:val="0"/>
              <w:marRight w:val="0"/>
              <w:marTop w:val="0"/>
              <w:marBottom w:val="0"/>
              <w:divBdr>
                <w:top w:val="none" w:sz="0" w:space="0" w:color="auto"/>
                <w:left w:val="none" w:sz="0" w:space="0" w:color="auto"/>
                <w:bottom w:val="none" w:sz="0" w:space="0" w:color="auto"/>
                <w:right w:val="none" w:sz="0" w:space="0" w:color="auto"/>
              </w:divBdr>
            </w:div>
            <w:div w:id="581766465">
              <w:marLeft w:val="0"/>
              <w:marRight w:val="0"/>
              <w:marTop w:val="0"/>
              <w:marBottom w:val="0"/>
              <w:divBdr>
                <w:top w:val="none" w:sz="0" w:space="0" w:color="auto"/>
                <w:left w:val="none" w:sz="0" w:space="0" w:color="auto"/>
                <w:bottom w:val="none" w:sz="0" w:space="0" w:color="auto"/>
                <w:right w:val="none" w:sz="0" w:space="0" w:color="auto"/>
              </w:divBdr>
            </w:div>
            <w:div w:id="293758637">
              <w:marLeft w:val="0"/>
              <w:marRight w:val="0"/>
              <w:marTop w:val="0"/>
              <w:marBottom w:val="0"/>
              <w:divBdr>
                <w:top w:val="none" w:sz="0" w:space="0" w:color="auto"/>
                <w:left w:val="none" w:sz="0" w:space="0" w:color="auto"/>
                <w:bottom w:val="none" w:sz="0" w:space="0" w:color="auto"/>
                <w:right w:val="none" w:sz="0" w:space="0" w:color="auto"/>
              </w:divBdr>
            </w:div>
            <w:div w:id="566887207">
              <w:marLeft w:val="0"/>
              <w:marRight w:val="0"/>
              <w:marTop w:val="0"/>
              <w:marBottom w:val="0"/>
              <w:divBdr>
                <w:top w:val="none" w:sz="0" w:space="0" w:color="auto"/>
                <w:left w:val="none" w:sz="0" w:space="0" w:color="auto"/>
                <w:bottom w:val="none" w:sz="0" w:space="0" w:color="auto"/>
                <w:right w:val="none" w:sz="0" w:space="0" w:color="auto"/>
              </w:divBdr>
            </w:div>
            <w:div w:id="162480626">
              <w:marLeft w:val="0"/>
              <w:marRight w:val="0"/>
              <w:marTop w:val="0"/>
              <w:marBottom w:val="0"/>
              <w:divBdr>
                <w:top w:val="none" w:sz="0" w:space="0" w:color="auto"/>
                <w:left w:val="none" w:sz="0" w:space="0" w:color="auto"/>
                <w:bottom w:val="none" w:sz="0" w:space="0" w:color="auto"/>
                <w:right w:val="none" w:sz="0" w:space="0" w:color="auto"/>
              </w:divBdr>
            </w:div>
            <w:div w:id="2086295300">
              <w:marLeft w:val="0"/>
              <w:marRight w:val="0"/>
              <w:marTop w:val="0"/>
              <w:marBottom w:val="0"/>
              <w:divBdr>
                <w:top w:val="none" w:sz="0" w:space="0" w:color="auto"/>
                <w:left w:val="none" w:sz="0" w:space="0" w:color="auto"/>
                <w:bottom w:val="none" w:sz="0" w:space="0" w:color="auto"/>
                <w:right w:val="none" w:sz="0" w:space="0" w:color="auto"/>
              </w:divBdr>
            </w:div>
            <w:div w:id="1461341854">
              <w:marLeft w:val="0"/>
              <w:marRight w:val="0"/>
              <w:marTop w:val="0"/>
              <w:marBottom w:val="0"/>
              <w:divBdr>
                <w:top w:val="none" w:sz="0" w:space="0" w:color="auto"/>
                <w:left w:val="none" w:sz="0" w:space="0" w:color="auto"/>
                <w:bottom w:val="none" w:sz="0" w:space="0" w:color="auto"/>
                <w:right w:val="none" w:sz="0" w:space="0" w:color="auto"/>
              </w:divBdr>
            </w:div>
            <w:div w:id="833910124">
              <w:marLeft w:val="0"/>
              <w:marRight w:val="0"/>
              <w:marTop w:val="0"/>
              <w:marBottom w:val="0"/>
              <w:divBdr>
                <w:top w:val="none" w:sz="0" w:space="0" w:color="auto"/>
                <w:left w:val="none" w:sz="0" w:space="0" w:color="auto"/>
                <w:bottom w:val="none" w:sz="0" w:space="0" w:color="auto"/>
                <w:right w:val="none" w:sz="0" w:space="0" w:color="auto"/>
              </w:divBdr>
            </w:div>
            <w:div w:id="1445153024">
              <w:marLeft w:val="0"/>
              <w:marRight w:val="0"/>
              <w:marTop w:val="0"/>
              <w:marBottom w:val="0"/>
              <w:divBdr>
                <w:top w:val="none" w:sz="0" w:space="0" w:color="auto"/>
                <w:left w:val="none" w:sz="0" w:space="0" w:color="auto"/>
                <w:bottom w:val="none" w:sz="0" w:space="0" w:color="auto"/>
                <w:right w:val="none" w:sz="0" w:space="0" w:color="auto"/>
              </w:divBdr>
            </w:div>
            <w:div w:id="752047628">
              <w:marLeft w:val="0"/>
              <w:marRight w:val="0"/>
              <w:marTop w:val="0"/>
              <w:marBottom w:val="0"/>
              <w:divBdr>
                <w:top w:val="none" w:sz="0" w:space="0" w:color="auto"/>
                <w:left w:val="none" w:sz="0" w:space="0" w:color="auto"/>
                <w:bottom w:val="none" w:sz="0" w:space="0" w:color="auto"/>
                <w:right w:val="none" w:sz="0" w:space="0" w:color="auto"/>
              </w:divBdr>
            </w:div>
            <w:div w:id="645663360">
              <w:marLeft w:val="0"/>
              <w:marRight w:val="0"/>
              <w:marTop w:val="0"/>
              <w:marBottom w:val="0"/>
              <w:divBdr>
                <w:top w:val="none" w:sz="0" w:space="0" w:color="auto"/>
                <w:left w:val="none" w:sz="0" w:space="0" w:color="auto"/>
                <w:bottom w:val="none" w:sz="0" w:space="0" w:color="auto"/>
                <w:right w:val="none" w:sz="0" w:space="0" w:color="auto"/>
              </w:divBdr>
            </w:div>
            <w:div w:id="1824391411">
              <w:marLeft w:val="0"/>
              <w:marRight w:val="0"/>
              <w:marTop w:val="0"/>
              <w:marBottom w:val="0"/>
              <w:divBdr>
                <w:top w:val="none" w:sz="0" w:space="0" w:color="auto"/>
                <w:left w:val="none" w:sz="0" w:space="0" w:color="auto"/>
                <w:bottom w:val="none" w:sz="0" w:space="0" w:color="auto"/>
                <w:right w:val="none" w:sz="0" w:space="0" w:color="auto"/>
              </w:divBdr>
            </w:div>
            <w:div w:id="1825200234">
              <w:marLeft w:val="0"/>
              <w:marRight w:val="0"/>
              <w:marTop w:val="0"/>
              <w:marBottom w:val="0"/>
              <w:divBdr>
                <w:top w:val="none" w:sz="0" w:space="0" w:color="auto"/>
                <w:left w:val="none" w:sz="0" w:space="0" w:color="auto"/>
                <w:bottom w:val="none" w:sz="0" w:space="0" w:color="auto"/>
                <w:right w:val="none" w:sz="0" w:space="0" w:color="auto"/>
              </w:divBdr>
            </w:div>
            <w:div w:id="221793764">
              <w:marLeft w:val="0"/>
              <w:marRight w:val="0"/>
              <w:marTop w:val="0"/>
              <w:marBottom w:val="0"/>
              <w:divBdr>
                <w:top w:val="none" w:sz="0" w:space="0" w:color="auto"/>
                <w:left w:val="none" w:sz="0" w:space="0" w:color="auto"/>
                <w:bottom w:val="none" w:sz="0" w:space="0" w:color="auto"/>
                <w:right w:val="none" w:sz="0" w:space="0" w:color="auto"/>
              </w:divBdr>
            </w:div>
            <w:div w:id="921140018">
              <w:marLeft w:val="0"/>
              <w:marRight w:val="0"/>
              <w:marTop w:val="0"/>
              <w:marBottom w:val="0"/>
              <w:divBdr>
                <w:top w:val="none" w:sz="0" w:space="0" w:color="auto"/>
                <w:left w:val="none" w:sz="0" w:space="0" w:color="auto"/>
                <w:bottom w:val="none" w:sz="0" w:space="0" w:color="auto"/>
                <w:right w:val="none" w:sz="0" w:space="0" w:color="auto"/>
              </w:divBdr>
            </w:div>
            <w:div w:id="1671908705">
              <w:marLeft w:val="0"/>
              <w:marRight w:val="0"/>
              <w:marTop w:val="0"/>
              <w:marBottom w:val="0"/>
              <w:divBdr>
                <w:top w:val="none" w:sz="0" w:space="0" w:color="auto"/>
                <w:left w:val="none" w:sz="0" w:space="0" w:color="auto"/>
                <w:bottom w:val="none" w:sz="0" w:space="0" w:color="auto"/>
                <w:right w:val="none" w:sz="0" w:space="0" w:color="auto"/>
              </w:divBdr>
            </w:div>
            <w:div w:id="396703893">
              <w:marLeft w:val="0"/>
              <w:marRight w:val="0"/>
              <w:marTop w:val="0"/>
              <w:marBottom w:val="0"/>
              <w:divBdr>
                <w:top w:val="none" w:sz="0" w:space="0" w:color="auto"/>
                <w:left w:val="none" w:sz="0" w:space="0" w:color="auto"/>
                <w:bottom w:val="none" w:sz="0" w:space="0" w:color="auto"/>
                <w:right w:val="none" w:sz="0" w:space="0" w:color="auto"/>
              </w:divBdr>
            </w:div>
            <w:div w:id="1461024231">
              <w:marLeft w:val="0"/>
              <w:marRight w:val="0"/>
              <w:marTop w:val="0"/>
              <w:marBottom w:val="0"/>
              <w:divBdr>
                <w:top w:val="none" w:sz="0" w:space="0" w:color="auto"/>
                <w:left w:val="none" w:sz="0" w:space="0" w:color="auto"/>
                <w:bottom w:val="none" w:sz="0" w:space="0" w:color="auto"/>
                <w:right w:val="none" w:sz="0" w:space="0" w:color="auto"/>
              </w:divBdr>
            </w:div>
            <w:div w:id="1475180995">
              <w:marLeft w:val="0"/>
              <w:marRight w:val="0"/>
              <w:marTop w:val="0"/>
              <w:marBottom w:val="0"/>
              <w:divBdr>
                <w:top w:val="none" w:sz="0" w:space="0" w:color="auto"/>
                <w:left w:val="none" w:sz="0" w:space="0" w:color="auto"/>
                <w:bottom w:val="none" w:sz="0" w:space="0" w:color="auto"/>
                <w:right w:val="none" w:sz="0" w:space="0" w:color="auto"/>
              </w:divBdr>
            </w:div>
            <w:div w:id="1685128699">
              <w:marLeft w:val="0"/>
              <w:marRight w:val="0"/>
              <w:marTop w:val="0"/>
              <w:marBottom w:val="0"/>
              <w:divBdr>
                <w:top w:val="none" w:sz="0" w:space="0" w:color="auto"/>
                <w:left w:val="none" w:sz="0" w:space="0" w:color="auto"/>
                <w:bottom w:val="none" w:sz="0" w:space="0" w:color="auto"/>
                <w:right w:val="none" w:sz="0" w:space="0" w:color="auto"/>
              </w:divBdr>
            </w:div>
            <w:div w:id="1980113902">
              <w:marLeft w:val="0"/>
              <w:marRight w:val="0"/>
              <w:marTop w:val="0"/>
              <w:marBottom w:val="0"/>
              <w:divBdr>
                <w:top w:val="none" w:sz="0" w:space="0" w:color="auto"/>
                <w:left w:val="none" w:sz="0" w:space="0" w:color="auto"/>
                <w:bottom w:val="none" w:sz="0" w:space="0" w:color="auto"/>
                <w:right w:val="none" w:sz="0" w:space="0" w:color="auto"/>
              </w:divBdr>
            </w:div>
            <w:div w:id="1826387164">
              <w:marLeft w:val="0"/>
              <w:marRight w:val="0"/>
              <w:marTop w:val="0"/>
              <w:marBottom w:val="0"/>
              <w:divBdr>
                <w:top w:val="none" w:sz="0" w:space="0" w:color="auto"/>
                <w:left w:val="none" w:sz="0" w:space="0" w:color="auto"/>
                <w:bottom w:val="none" w:sz="0" w:space="0" w:color="auto"/>
                <w:right w:val="none" w:sz="0" w:space="0" w:color="auto"/>
              </w:divBdr>
            </w:div>
            <w:div w:id="1064833950">
              <w:marLeft w:val="0"/>
              <w:marRight w:val="0"/>
              <w:marTop w:val="0"/>
              <w:marBottom w:val="0"/>
              <w:divBdr>
                <w:top w:val="none" w:sz="0" w:space="0" w:color="auto"/>
                <w:left w:val="none" w:sz="0" w:space="0" w:color="auto"/>
                <w:bottom w:val="none" w:sz="0" w:space="0" w:color="auto"/>
                <w:right w:val="none" w:sz="0" w:space="0" w:color="auto"/>
              </w:divBdr>
            </w:div>
            <w:div w:id="413017780">
              <w:marLeft w:val="0"/>
              <w:marRight w:val="0"/>
              <w:marTop w:val="0"/>
              <w:marBottom w:val="0"/>
              <w:divBdr>
                <w:top w:val="none" w:sz="0" w:space="0" w:color="auto"/>
                <w:left w:val="none" w:sz="0" w:space="0" w:color="auto"/>
                <w:bottom w:val="none" w:sz="0" w:space="0" w:color="auto"/>
                <w:right w:val="none" w:sz="0" w:space="0" w:color="auto"/>
              </w:divBdr>
            </w:div>
            <w:div w:id="1303656588">
              <w:marLeft w:val="0"/>
              <w:marRight w:val="0"/>
              <w:marTop w:val="0"/>
              <w:marBottom w:val="0"/>
              <w:divBdr>
                <w:top w:val="none" w:sz="0" w:space="0" w:color="auto"/>
                <w:left w:val="none" w:sz="0" w:space="0" w:color="auto"/>
                <w:bottom w:val="none" w:sz="0" w:space="0" w:color="auto"/>
                <w:right w:val="none" w:sz="0" w:space="0" w:color="auto"/>
              </w:divBdr>
            </w:div>
            <w:div w:id="1752314372">
              <w:marLeft w:val="0"/>
              <w:marRight w:val="0"/>
              <w:marTop w:val="0"/>
              <w:marBottom w:val="0"/>
              <w:divBdr>
                <w:top w:val="none" w:sz="0" w:space="0" w:color="auto"/>
                <w:left w:val="none" w:sz="0" w:space="0" w:color="auto"/>
                <w:bottom w:val="none" w:sz="0" w:space="0" w:color="auto"/>
                <w:right w:val="none" w:sz="0" w:space="0" w:color="auto"/>
              </w:divBdr>
            </w:div>
            <w:div w:id="1788818207">
              <w:marLeft w:val="0"/>
              <w:marRight w:val="0"/>
              <w:marTop w:val="0"/>
              <w:marBottom w:val="0"/>
              <w:divBdr>
                <w:top w:val="none" w:sz="0" w:space="0" w:color="auto"/>
                <w:left w:val="none" w:sz="0" w:space="0" w:color="auto"/>
                <w:bottom w:val="none" w:sz="0" w:space="0" w:color="auto"/>
                <w:right w:val="none" w:sz="0" w:space="0" w:color="auto"/>
              </w:divBdr>
            </w:div>
            <w:div w:id="11751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10140">
      <w:bodyDiv w:val="1"/>
      <w:marLeft w:val="0"/>
      <w:marRight w:val="0"/>
      <w:marTop w:val="0"/>
      <w:marBottom w:val="240"/>
      <w:divBdr>
        <w:top w:val="none" w:sz="0" w:space="0" w:color="auto"/>
        <w:left w:val="none" w:sz="0" w:space="0" w:color="auto"/>
        <w:bottom w:val="none" w:sz="0" w:space="0" w:color="auto"/>
        <w:right w:val="none" w:sz="0" w:space="0" w:color="auto"/>
      </w:divBdr>
      <w:divsChild>
        <w:div w:id="2088921243">
          <w:marLeft w:val="0"/>
          <w:marRight w:val="0"/>
          <w:marTop w:val="150"/>
          <w:marBottom w:val="300"/>
          <w:divBdr>
            <w:top w:val="none" w:sz="0" w:space="0" w:color="auto"/>
            <w:left w:val="none" w:sz="0" w:space="0" w:color="auto"/>
            <w:bottom w:val="none" w:sz="0" w:space="0" w:color="auto"/>
            <w:right w:val="none" w:sz="0" w:space="0" w:color="auto"/>
          </w:divBdr>
          <w:divsChild>
            <w:div w:id="65345764">
              <w:marLeft w:val="0"/>
              <w:marRight w:val="0"/>
              <w:marTop w:val="0"/>
              <w:marBottom w:val="0"/>
              <w:divBdr>
                <w:top w:val="none" w:sz="0" w:space="0" w:color="auto"/>
                <w:left w:val="none" w:sz="0" w:space="0" w:color="auto"/>
                <w:bottom w:val="none" w:sz="0" w:space="0" w:color="auto"/>
                <w:right w:val="single" w:sz="6" w:space="15" w:color="AAAAAA"/>
              </w:divBdr>
              <w:divsChild>
                <w:div w:id="361975727">
                  <w:marLeft w:val="0"/>
                  <w:marRight w:val="0"/>
                  <w:marTop w:val="0"/>
                  <w:marBottom w:val="0"/>
                  <w:divBdr>
                    <w:top w:val="none" w:sz="0" w:space="0" w:color="auto"/>
                    <w:left w:val="none" w:sz="0" w:space="0" w:color="auto"/>
                    <w:bottom w:val="none" w:sz="0" w:space="0" w:color="auto"/>
                    <w:right w:val="none" w:sz="0" w:space="0" w:color="auto"/>
                  </w:divBdr>
                  <w:divsChild>
                    <w:div w:id="19729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916831">
      <w:bodyDiv w:val="1"/>
      <w:marLeft w:val="0"/>
      <w:marRight w:val="0"/>
      <w:marTop w:val="0"/>
      <w:marBottom w:val="240"/>
      <w:divBdr>
        <w:top w:val="none" w:sz="0" w:space="0" w:color="auto"/>
        <w:left w:val="none" w:sz="0" w:space="0" w:color="auto"/>
        <w:bottom w:val="none" w:sz="0" w:space="0" w:color="auto"/>
        <w:right w:val="none" w:sz="0" w:space="0" w:color="auto"/>
      </w:divBdr>
      <w:divsChild>
        <w:div w:id="2145342663">
          <w:marLeft w:val="0"/>
          <w:marRight w:val="0"/>
          <w:marTop w:val="150"/>
          <w:marBottom w:val="300"/>
          <w:divBdr>
            <w:top w:val="none" w:sz="0" w:space="0" w:color="auto"/>
            <w:left w:val="none" w:sz="0" w:space="0" w:color="auto"/>
            <w:bottom w:val="none" w:sz="0" w:space="0" w:color="auto"/>
            <w:right w:val="none" w:sz="0" w:space="0" w:color="auto"/>
          </w:divBdr>
          <w:divsChild>
            <w:div w:id="948468918">
              <w:marLeft w:val="0"/>
              <w:marRight w:val="0"/>
              <w:marTop w:val="0"/>
              <w:marBottom w:val="0"/>
              <w:divBdr>
                <w:top w:val="none" w:sz="0" w:space="0" w:color="auto"/>
                <w:left w:val="none" w:sz="0" w:space="0" w:color="auto"/>
                <w:bottom w:val="none" w:sz="0" w:space="0" w:color="auto"/>
                <w:right w:val="single" w:sz="6" w:space="15" w:color="AAAAAA"/>
              </w:divBdr>
              <w:divsChild>
                <w:div w:id="1238901841">
                  <w:marLeft w:val="0"/>
                  <w:marRight w:val="0"/>
                  <w:marTop w:val="0"/>
                  <w:marBottom w:val="0"/>
                  <w:divBdr>
                    <w:top w:val="none" w:sz="0" w:space="0" w:color="auto"/>
                    <w:left w:val="none" w:sz="0" w:space="0" w:color="auto"/>
                    <w:bottom w:val="none" w:sz="0" w:space="0" w:color="auto"/>
                    <w:right w:val="none" w:sz="0" w:space="0" w:color="auto"/>
                  </w:divBdr>
                  <w:divsChild>
                    <w:div w:id="1021081940">
                      <w:marLeft w:val="0"/>
                      <w:marRight w:val="0"/>
                      <w:marTop w:val="0"/>
                      <w:marBottom w:val="0"/>
                      <w:divBdr>
                        <w:top w:val="none" w:sz="0" w:space="0" w:color="auto"/>
                        <w:left w:val="none" w:sz="0" w:space="0" w:color="auto"/>
                        <w:bottom w:val="none" w:sz="0" w:space="0" w:color="auto"/>
                        <w:right w:val="single" w:sz="6" w:space="10" w:color="AAAAAA"/>
                      </w:divBdr>
                      <w:divsChild>
                        <w:div w:id="613558820">
                          <w:marLeft w:val="0"/>
                          <w:marRight w:val="105"/>
                          <w:marTop w:val="240"/>
                          <w:marBottom w:val="0"/>
                          <w:divBdr>
                            <w:top w:val="none" w:sz="0" w:space="0" w:color="auto"/>
                            <w:left w:val="none" w:sz="0" w:space="0" w:color="auto"/>
                            <w:bottom w:val="none" w:sz="0" w:space="0" w:color="auto"/>
                            <w:right w:val="single" w:sz="6" w:space="9" w:color="FFFFFF"/>
                          </w:divBdr>
                          <w:divsChild>
                            <w:div w:id="864100135">
                              <w:marLeft w:val="0"/>
                              <w:marRight w:val="0"/>
                              <w:marTop w:val="0"/>
                              <w:marBottom w:val="0"/>
                              <w:divBdr>
                                <w:top w:val="none" w:sz="0" w:space="0" w:color="auto"/>
                                <w:left w:val="single" w:sz="6" w:space="0" w:color="D5DABA"/>
                                <w:bottom w:val="none" w:sz="0" w:space="0" w:color="auto"/>
                                <w:right w:val="none" w:sz="0" w:space="0" w:color="auto"/>
                              </w:divBdr>
                              <w:divsChild>
                                <w:div w:id="133521456">
                                  <w:marLeft w:val="-15"/>
                                  <w:marRight w:val="0"/>
                                  <w:marTop w:val="0"/>
                                  <w:marBottom w:val="0"/>
                                  <w:divBdr>
                                    <w:top w:val="none" w:sz="0" w:space="0" w:color="auto"/>
                                    <w:left w:val="single" w:sz="6" w:space="0" w:color="FFFFFF"/>
                                    <w:bottom w:val="none" w:sz="0" w:space="0" w:color="auto"/>
                                    <w:right w:val="single" w:sz="48" w:space="0" w:color="EEEEEE"/>
                                  </w:divBdr>
                                  <w:divsChild>
                                    <w:div w:id="16909998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22"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creativecommons.org/licenses/by-nc/4.0/" TargetMode="External"/><Relationship Id="rId8" Type="http://schemas.openxmlformats.org/officeDocument/2006/relationships/hyperlink" Target="mailto:Daniel.benrubi@jax.ufl.edu" TargetMode="External"/><Relationship Id="rId9" Type="http://schemas.openxmlformats.org/officeDocument/2006/relationships/hyperlink" Target="http://www.clt-lana.org"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6095B-D5E1-CF4B-95FD-AC118E017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8397</Words>
  <Characters>47863</Characters>
  <Application>Microsoft Macintosh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Walker</dc:creator>
  <cp:keywords/>
  <dc:description/>
  <cp:lastModifiedBy>Na Ma</cp:lastModifiedBy>
  <cp:revision>2</cp:revision>
  <cp:lastPrinted>2015-06-16T19:35:00Z</cp:lastPrinted>
  <dcterms:created xsi:type="dcterms:W3CDTF">2016-02-23T23:34:00Z</dcterms:created>
  <dcterms:modified xsi:type="dcterms:W3CDTF">2016-02-23T23:34:00Z</dcterms:modified>
</cp:coreProperties>
</file>