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096D12" w14:textId="4E5E4A25" w:rsidR="002F4C61" w:rsidRPr="004A7853" w:rsidRDefault="002F4C61" w:rsidP="002F4C61">
      <w:r w:rsidRPr="004A7853">
        <w:rPr>
          <w:b/>
        </w:rPr>
        <w:t>Name of Journal:</w:t>
      </w:r>
      <w:r w:rsidRPr="004A7853">
        <w:rPr>
          <w:b/>
          <w:i/>
        </w:rPr>
        <w:t xml:space="preserve"> World Journal of </w:t>
      </w:r>
      <w:r w:rsidR="008F01E6" w:rsidRPr="004A7853">
        <w:rPr>
          <w:b/>
          <w:i/>
        </w:rPr>
        <w:t>Transplantation</w:t>
      </w:r>
    </w:p>
    <w:p w14:paraId="1BAA0DB4" w14:textId="33CB2634" w:rsidR="002F4C61" w:rsidRPr="004A7853" w:rsidRDefault="002F4C61" w:rsidP="002F4C61">
      <w:pPr>
        <w:rPr>
          <w:b/>
          <w:lang w:eastAsia="zh-CN"/>
        </w:rPr>
      </w:pPr>
      <w:r w:rsidRPr="004A7853">
        <w:rPr>
          <w:b/>
        </w:rPr>
        <w:t xml:space="preserve">ESPS Manuscript NO: </w:t>
      </w:r>
      <w:r w:rsidRPr="004A7853">
        <w:rPr>
          <w:b/>
          <w:lang w:eastAsia="zh-CN"/>
        </w:rPr>
        <w:t>21166</w:t>
      </w:r>
    </w:p>
    <w:p w14:paraId="26E5BF1F" w14:textId="77777777" w:rsidR="003E334C" w:rsidRPr="004A7853" w:rsidRDefault="003E334C" w:rsidP="003E334C">
      <w:pPr>
        <w:rPr>
          <w:b/>
        </w:rPr>
      </w:pPr>
      <w:r w:rsidRPr="004A7853">
        <w:rPr>
          <w:b/>
        </w:rPr>
        <w:t>Manuscript Type: ORIGINAL ARTICLE</w:t>
      </w:r>
    </w:p>
    <w:p w14:paraId="56E1C361" w14:textId="77777777" w:rsidR="003E334C" w:rsidRPr="004A7853" w:rsidRDefault="003E334C" w:rsidP="003E334C">
      <w:pPr>
        <w:rPr>
          <w:rFonts w:cs="Arial"/>
          <w:b/>
          <w:lang w:val="en"/>
        </w:rPr>
      </w:pPr>
    </w:p>
    <w:p w14:paraId="79BA0168" w14:textId="77777777" w:rsidR="008F7356" w:rsidRPr="004A7853" w:rsidRDefault="003E334C" w:rsidP="00D0443B">
      <w:pPr>
        <w:rPr>
          <w:i/>
          <w:lang w:eastAsia="zh-CN"/>
        </w:rPr>
      </w:pPr>
      <w:r w:rsidRPr="004A7853">
        <w:rPr>
          <w:rFonts w:eastAsia="华文细黑" w:cs="Tahoma"/>
          <w:b/>
          <w:i/>
        </w:rPr>
        <w:t>Basic Study</w:t>
      </w:r>
    </w:p>
    <w:p w14:paraId="21940006" w14:textId="112A2A73" w:rsidR="00C26E7A" w:rsidRPr="004A7853" w:rsidRDefault="0015282D" w:rsidP="00D0443B">
      <w:pPr>
        <w:rPr>
          <w:i/>
          <w:lang w:eastAsia="zh-CN"/>
        </w:rPr>
      </w:pPr>
      <w:r w:rsidRPr="004A7853">
        <w:rPr>
          <w:b/>
          <w:bCs/>
        </w:rPr>
        <w:t>I</w:t>
      </w:r>
      <w:r w:rsidR="001C201E" w:rsidRPr="004A7853">
        <w:rPr>
          <w:b/>
          <w:bCs/>
        </w:rPr>
        <w:t xml:space="preserve">nteraction between </w:t>
      </w:r>
      <w:proofErr w:type="spellStart"/>
      <w:r w:rsidR="009A1CF2" w:rsidRPr="004A7853">
        <w:rPr>
          <w:b/>
          <w:bCs/>
        </w:rPr>
        <w:t>c</w:t>
      </w:r>
      <w:r w:rsidR="001C201E" w:rsidRPr="004A7853">
        <w:rPr>
          <w:b/>
          <w:bCs/>
        </w:rPr>
        <w:t>astanospermine</w:t>
      </w:r>
      <w:proofErr w:type="spellEnd"/>
      <w:r w:rsidR="008D5238" w:rsidRPr="004A7853">
        <w:rPr>
          <w:b/>
          <w:bCs/>
        </w:rPr>
        <w:t xml:space="preserve"> </w:t>
      </w:r>
      <w:proofErr w:type="spellStart"/>
      <w:r w:rsidR="006E1996" w:rsidRPr="004A7853">
        <w:rPr>
          <w:b/>
          <w:bCs/>
        </w:rPr>
        <w:t>a</w:t>
      </w:r>
      <w:r w:rsidR="006E1996" w:rsidRPr="004A7853">
        <w:rPr>
          <w:b/>
          <w:bCs/>
          <w:lang w:eastAsia="zh-CN"/>
        </w:rPr>
        <w:t>n</w:t>
      </w:r>
      <w:proofErr w:type="spellEnd"/>
      <w:r w:rsidR="00E35398" w:rsidRPr="004A7853">
        <w:rPr>
          <w:b/>
          <w:bCs/>
        </w:rPr>
        <w:t xml:space="preserve"> immunosuppressant</w:t>
      </w:r>
      <w:r w:rsidR="009305C8" w:rsidRPr="004A7853">
        <w:rPr>
          <w:b/>
          <w:bCs/>
        </w:rPr>
        <w:t xml:space="preserve"> </w:t>
      </w:r>
      <w:r w:rsidR="001C201E" w:rsidRPr="004A7853">
        <w:rPr>
          <w:b/>
          <w:bCs/>
        </w:rPr>
        <w:t xml:space="preserve">and </w:t>
      </w:r>
      <w:proofErr w:type="spellStart"/>
      <w:r w:rsidR="00B10805" w:rsidRPr="004A7853">
        <w:rPr>
          <w:b/>
          <w:bCs/>
        </w:rPr>
        <w:t>c</w:t>
      </w:r>
      <w:r w:rsidR="001C201E" w:rsidRPr="004A7853">
        <w:rPr>
          <w:b/>
          <w:bCs/>
        </w:rPr>
        <w:t>yclosporin</w:t>
      </w:r>
      <w:proofErr w:type="spellEnd"/>
      <w:r w:rsidR="001C201E" w:rsidRPr="004A7853">
        <w:rPr>
          <w:b/>
          <w:bCs/>
        </w:rPr>
        <w:t xml:space="preserve"> A in </w:t>
      </w:r>
      <w:r w:rsidR="006A6E04" w:rsidRPr="004A7853">
        <w:rPr>
          <w:b/>
          <w:bCs/>
        </w:rPr>
        <w:t>rat cardiac t</w:t>
      </w:r>
      <w:r w:rsidR="001C201E" w:rsidRPr="004A7853">
        <w:rPr>
          <w:b/>
          <w:bCs/>
        </w:rPr>
        <w:t>ransplantation</w:t>
      </w:r>
      <w:r w:rsidR="001C201E" w:rsidRPr="004A7853">
        <w:rPr>
          <w:b/>
        </w:rPr>
        <w:t xml:space="preserve"> </w:t>
      </w:r>
    </w:p>
    <w:p w14:paraId="15B51A34" w14:textId="77777777" w:rsidR="003E6D1E" w:rsidRPr="004A7853" w:rsidRDefault="003E6D1E" w:rsidP="00D0443B">
      <w:pPr>
        <w:rPr>
          <w:b/>
          <w:lang w:eastAsia="zh-CN"/>
        </w:rPr>
      </w:pPr>
    </w:p>
    <w:p w14:paraId="15EC491A" w14:textId="451172DB" w:rsidR="00C26E7A" w:rsidRPr="004A7853" w:rsidRDefault="0098597D" w:rsidP="00D0443B">
      <w:r w:rsidRPr="004A7853">
        <w:t xml:space="preserve">Hibberd </w:t>
      </w:r>
      <w:r w:rsidRPr="004A7853">
        <w:rPr>
          <w:i/>
        </w:rPr>
        <w:t>et al</w:t>
      </w:r>
      <w:r w:rsidRPr="004A7853">
        <w:t>.</w:t>
      </w:r>
      <w:r w:rsidRPr="004A7853">
        <w:rPr>
          <w:lang w:eastAsia="zh-CN"/>
        </w:rPr>
        <w:t xml:space="preserve"> </w:t>
      </w:r>
      <w:r w:rsidRPr="004A7853">
        <w:t>S</w:t>
      </w:r>
      <w:r w:rsidR="002D6F1B" w:rsidRPr="004A7853">
        <w:t xml:space="preserve">ynergism between </w:t>
      </w:r>
      <w:proofErr w:type="spellStart"/>
      <w:r w:rsidR="00806EE7" w:rsidRPr="004A7853">
        <w:t>castanospermine</w:t>
      </w:r>
      <w:proofErr w:type="spellEnd"/>
      <w:r w:rsidR="00806EE7" w:rsidRPr="004A7853">
        <w:t xml:space="preserve"> and </w:t>
      </w:r>
      <w:proofErr w:type="spellStart"/>
      <w:r w:rsidR="00806EE7" w:rsidRPr="004A7853">
        <w:t>cy</w:t>
      </w:r>
      <w:r w:rsidR="002D6F1B" w:rsidRPr="004A7853">
        <w:t>closporin</w:t>
      </w:r>
      <w:proofErr w:type="spellEnd"/>
      <w:r w:rsidR="002D6F1B" w:rsidRPr="004A7853">
        <w:t xml:space="preserve"> A</w:t>
      </w:r>
    </w:p>
    <w:p w14:paraId="2C59C3DE" w14:textId="77777777" w:rsidR="005C2F38" w:rsidRDefault="005C2F38" w:rsidP="00D0443B">
      <w:pPr>
        <w:rPr>
          <w:b/>
          <w:lang w:eastAsia="zh-CN"/>
        </w:rPr>
      </w:pPr>
    </w:p>
    <w:p w14:paraId="073A2C83" w14:textId="31ABED45" w:rsidR="001C201E" w:rsidRPr="004A7853" w:rsidRDefault="001C201E" w:rsidP="00D0443B">
      <w:pPr>
        <w:rPr>
          <w:b/>
        </w:rPr>
      </w:pPr>
      <w:r w:rsidRPr="004A7853">
        <w:rPr>
          <w:b/>
        </w:rPr>
        <w:t>Adrian D Hibberd</w:t>
      </w:r>
      <w:r w:rsidR="005775F3" w:rsidRPr="004A7853">
        <w:rPr>
          <w:b/>
          <w:lang w:eastAsia="zh-CN"/>
        </w:rPr>
        <w:t xml:space="preserve">, </w:t>
      </w:r>
      <w:r w:rsidR="008E6060" w:rsidRPr="004A7853">
        <w:rPr>
          <w:b/>
        </w:rPr>
        <w:t>David A Clark</w:t>
      </w:r>
      <w:r w:rsidR="008763A0" w:rsidRPr="004A7853">
        <w:rPr>
          <w:b/>
        </w:rPr>
        <w:t>,</w:t>
      </w:r>
      <w:r w:rsidR="008E6060" w:rsidRPr="004A7853">
        <w:rPr>
          <w:b/>
        </w:rPr>
        <w:t xml:space="preserve"> </w:t>
      </w:r>
      <w:r w:rsidRPr="004A7853">
        <w:rPr>
          <w:b/>
        </w:rPr>
        <w:t xml:space="preserve">Paul R </w:t>
      </w:r>
      <w:proofErr w:type="spellStart"/>
      <w:r w:rsidRPr="004A7853">
        <w:rPr>
          <w:b/>
        </w:rPr>
        <w:t>Trevillian</w:t>
      </w:r>
      <w:proofErr w:type="spellEnd"/>
      <w:r w:rsidR="008763A0" w:rsidRPr="004A7853">
        <w:rPr>
          <w:b/>
        </w:rPr>
        <w:t xml:space="preserve">, </w:t>
      </w:r>
      <w:r w:rsidRPr="004A7853">
        <w:rPr>
          <w:b/>
        </w:rPr>
        <w:t xml:space="preserve">Patrick </w:t>
      </w:r>
      <w:proofErr w:type="spellStart"/>
      <w:r w:rsidRPr="004A7853">
        <w:rPr>
          <w:b/>
        </w:rPr>
        <w:t>Mcelduff</w:t>
      </w:r>
      <w:proofErr w:type="spellEnd"/>
      <w:r w:rsidRPr="004A7853">
        <w:rPr>
          <w:b/>
        </w:rPr>
        <w:t xml:space="preserve"> </w:t>
      </w:r>
    </w:p>
    <w:p w14:paraId="363003DD" w14:textId="77777777" w:rsidR="00F04DDA" w:rsidRPr="004A7853" w:rsidRDefault="00F04DDA" w:rsidP="00D0443B">
      <w:pPr>
        <w:rPr>
          <w:lang w:eastAsia="zh-CN"/>
        </w:rPr>
      </w:pPr>
    </w:p>
    <w:p w14:paraId="6B111651" w14:textId="4499FB73" w:rsidR="001C201E" w:rsidRPr="004A7853" w:rsidRDefault="005775F3" w:rsidP="00D0443B">
      <w:pPr>
        <w:ind w:hanging="90"/>
        <w:rPr>
          <w:lang w:eastAsia="zh-CN"/>
        </w:rPr>
      </w:pPr>
      <w:r w:rsidRPr="004A7853">
        <w:rPr>
          <w:b/>
        </w:rPr>
        <w:t>Adrian D Hibberd</w:t>
      </w:r>
      <w:r w:rsidRPr="004A7853">
        <w:rPr>
          <w:b/>
          <w:lang w:eastAsia="zh-CN"/>
        </w:rPr>
        <w:t xml:space="preserve">, </w:t>
      </w:r>
      <w:r w:rsidRPr="004A7853">
        <w:rPr>
          <w:b/>
        </w:rPr>
        <w:t xml:space="preserve">David A Clark, Paul R </w:t>
      </w:r>
      <w:proofErr w:type="spellStart"/>
      <w:r w:rsidRPr="004A7853">
        <w:rPr>
          <w:b/>
        </w:rPr>
        <w:t>Trevillian</w:t>
      </w:r>
      <w:proofErr w:type="spellEnd"/>
      <w:r w:rsidRPr="004A7853">
        <w:rPr>
          <w:b/>
        </w:rPr>
        <w:t>,</w:t>
      </w:r>
      <w:r w:rsidR="008763A0" w:rsidRPr="004A7853">
        <w:rPr>
          <w:b/>
        </w:rPr>
        <w:t xml:space="preserve"> </w:t>
      </w:r>
      <w:r w:rsidR="001C201E" w:rsidRPr="004A7853">
        <w:t>Newcast</w:t>
      </w:r>
      <w:r w:rsidR="005C2F38">
        <w:t>le Transplant Unit, Division of</w:t>
      </w:r>
      <w:r w:rsidR="005C2F38">
        <w:rPr>
          <w:rFonts w:hint="eastAsia"/>
          <w:lang w:eastAsia="zh-CN"/>
        </w:rPr>
        <w:t xml:space="preserve"> </w:t>
      </w:r>
      <w:r w:rsidR="001C201E" w:rsidRPr="004A7853">
        <w:t xml:space="preserve">Surgery, </w:t>
      </w:r>
      <w:r w:rsidR="001C201E" w:rsidRPr="004A7853">
        <w:rPr>
          <w:bCs/>
        </w:rPr>
        <w:t xml:space="preserve">John Hunter Hospital, </w:t>
      </w:r>
      <w:r w:rsidR="008E6060" w:rsidRPr="004A7853">
        <w:rPr>
          <w:bCs/>
        </w:rPr>
        <w:t>Hunter Region</w:t>
      </w:r>
      <w:r w:rsidR="001C201E" w:rsidRPr="004A7853">
        <w:rPr>
          <w:bCs/>
        </w:rPr>
        <w:t xml:space="preserve"> Mail Centre,</w:t>
      </w:r>
      <w:r w:rsidR="001C201E" w:rsidRPr="004A7853">
        <w:t xml:space="preserve"> Newcastle, NSW 2310, Australia</w:t>
      </w:r>
    </w:p>
    <w:p w14:paraId="31D9ADEA" w14:textId="77777777" w:rsidR="00C12A8E" w:rsidRPr="004A7853" w:rsidRDefault="00C12A8E" w:rsidP="00D0443B">
      <w:pPr>
        <w:ind w:hanging="90"/>
        <w:rPr>
          <w:lang w:eastAsia="zh-CN"/>
        </w:rPr>
      </w:pPr>
    </w:p>
    <w:p w14:paraId="099203E3" w14:textId="6119AF83" w:rsidR="002C265D" w:rsidRPr="004A7853" w:rsidRDefault="00AE7E30" w:rsidP="00D0443B">
      <w:pPr>
        <w:rPr>
          <w:lang w:eastAsia="zh-CN"/>
        </w:rPr>
      </w:pPr>
      <w:r w:rsidRPr="004A7853">
        <w:rPr>
          <w:b/>
        </w:rPr>
        <w:t xml:space="preserve">Adrian D </w:t>
      </w:r>
      <w:proofErr w:type="spellStart"/>
      <w:r w:rsidRPr="004A7853">
        <w:rPr>
          <w:b/>
        </w:rPr>
        <w:t>Hibberd</w:t>
      </w:r>
      <w:proofErr w:type="spellEnd"/>
      <w:r w:rsidRPr="004A7853">
        <w:rPr>
          <w:b/>
          <w:lang w:eastAsia="zh-CN"/>
        </w:rPr>
        <w:t>,</w:t>
      </w:r>
      <w:r w:rsidR="008763A0" w:rsidRPr="004A7853">
        <w:rPr>
          <w:b/>
        </w:rPr>
        <w:t xml:space="preserve"> </w:t>
      </w:r>
      <w:r w:rsidR="00722BBF" w:rsidRPr="004A7853">
        <w:rPr>
          <w:b/>
        </w:rPr>
        <w:t xml:space="preserve">Paul R </w:t>
      </w:r>
      <w:proofErr w:type="spellStart"/>
      <w:r w:rsidR="00722BBF" w:rsidRPr="004A7853">
        <w:rPr>
          <w:b/>
        </w:rPr>
        <w:t>Trevillian</w:t>
      </w:r>
      <w:proofErr w:type="spellEnd"/>
      <w:r w:rsidR="00722BBF" w:rsidRPr="004A7853">
        <w:rPr>
          <w:b/>
        </w:rPr>
        <w:t xml:space="preserve">, Patrick </w:t>
      </w:r>
      <w:proofErr w:type="spellStart"/>
      <w:r w:rsidR="00722BBF" w:rsidRPr="004A7853">
        <w:rPr>
          <w:b/>
        </w:rPr>
        <w:t>Mcelduff</w:t>
      </w:r>
      <w:proofErr w:type="spellEnd"/>
      <w:r w:rsidR="00722BBF" w:rsidRPr="004A7853">
        <w:rPr>
          <w:b/>
          <w:lang w:eastAsia="zh-CN"/>
        </w:rPr>
        <w:t>,</w:t>
      </w:r>
      <w:r w:rsidR="003A7C1F" w:rsidRPr="004A7853">
        <w:rPr>
          <w:rFonts w:hint="eastAsia"/>
          <w:b/>
          <w:vertAlign w:val="superscript"/>
          <w:lang w:eastAsia="zh-CN"/>
        </w:rPr>
        <w:t xml:space="preserve"> </w:t>
      </w:r>
      <w:r w:rsidR="00B10178" w:rsidRPr="004A7853">
        <w:t>School of Medicine and Public Health</w:t>
      </w:r>
      <w:r w:rsidR="003B016B" w:rsidRPr="004A7853">
        <w:t xml:space="preserve">, </w:t>
      </w:r>
      <w:r w:rsidR="001C201E" w:rsidRPr="004A7853">
        <w:t>University of Newcastle</w:t>
      </w:r>
      <w:r w:rsidR="003B016B" w:rsidRPr="004A7853">
        <w:t>, Callaghan, Newcastle</w:t>
      </w:r>
      <w:r w:rsidR="00213722" w:rsidRPr="004A7853">
        <w:rPr>
          <w:lang w:eastAsia="zh-CN"/>
        </w:rPr>
        <w:t>,</w:t>
      </w:r>
      <w:r w:rsidR="003B016B" w:rsidRPr="004A7853">
        <w:t xml:space="preserve"> NSW 2308</w:t>
      </w:r>
      <w:r w:rsidR="008763A0" w:rsidRPr="004A7853">
        <w:t>, Australia</w:t>
      </w:r>
    </w:p>
    <w:p w14:paraId="06F1C473" w14:textId="77777777" w:rsidR="00C12A8E" w:rsidRPr="004A7853" w:rsidRDefault="00C12A8E" w:rsidP="00D0443B">
      <w:pPr>
        <w:rPr>
          <w:lang w:eastAsia="zh-CN"/>
        </w:rPr>
      </w:pPr>
    </w:p>
    <w:p w14:paraId="41ABC2A7" w14:textId="0EC28A08" w:rsidR="00C26E7A" w:rsidRPr="004A7853" w:rsidRDefault="00B2695E" w:rsidP="00D0443B">
      <w:r w:rsidRPr="004A7853">
        <w:rPr>
          <w:b/>
        </w:rPr>
        <w:t xml:space="preserve">Adrian D </w:t>
      </w:r>
      <w:proofErr w:type="spellStart"/>
      <w:r w:rsidRPr="004A7853">
        <w:rPr>
          <w:b/>
        </w:rPr>
        <w:t>Hibberd</w:t>
      </w:r>
      <w:proofErr w:type="spellEnd"/>
      <w:r w:rsidRPr="004A7853">
        <w:rPr>
          <w:b/>
          <w:lang w:eastAsia="zh-CN"/>
        </w:rPr>
        <w:t>,</w:t>
      </w:r>
      <w:r w:rsidRPr="004A7853">
        <w:rPr>
          <w:b/>
        </w:rPr>
        <w:t xml:space="preserve"> Paul R </w:t>
      </w:r>
      <w:proofErr w:type="spellStart"/>
      <w:r w:rsidRPr="004A7853">
        <w:rPr>
          <w:b/>
        </w:rPr>
        <w:t>Trevillian</w:t>
      </w:r>
      <w:proofErr w:type="spellEnd"/>
      <w:r w:rsidRPr="004A7853">
        <w:rPr>
          <w:b/>
        </w:rPr>
        <w:t xml:space="preserve">, Patrick </w:t>
      </w:r>
      <w:proofErr w:type="spellStart"/>
      <w:r w:rsidRPr="004A7853">
        <w:rPr>
          <w:b/>
        </w:rPr>
        <w:t>Mcelduff</w:t>
      </w:r>
      <w:proofErr w:type="spellEnd"/>
      <w:r w:rsidRPr="004A7853">
        <w:rPr>
          <w:b/>
          <w:lang w:eastAsia="zh-CN"/>
        </w:rPr>
        <w:t>,</w:t>
      </w:r>
      <w:r w:rsidR="003A7C1F" w:rsidRPr="004A7853">
        <w:rPr>
          <w:rFonts w:hint="eastAsia"/>
          <w:b/>
          <w:vertAlign w:val="superscript"/>
          <w:lang w:eastAsia="zh-CN"/>
        </w:rPr>
        <w:t xml:space="preserve"> </w:t>
      </w:r>
      <w:r w:rsidR="008763A0" w:rsidRPr="004A7853">
        <w:t>Hunter Transplant Research Foundation, Hunter Medical Research Institute, New Lambton</w:t>
      </w:r>
      <w:r w:rsidR="00213722" w:rsidRPr="004A7853">
        <w:rPr>
          <w:lang w:eastAsia="zh-CN"/>
        </w:rPr>
        <w:t>,</w:t>
      </w:r>
      <w:r w:rsidR="008763A0" w:rsidRPr="004A7853">
        <w:t xml:space="preserve"> NSW 2305</w:t>
      </w:r>
      <w:r w:rsidR="00213722" w:rsidRPr="004A7853">
        <w:t>, Australia</w:t>
      </w:r>
    </w:p>
    <w:p w14:paraId="75575A6E" w14:textId="77777777" w:rsidR="008763A0" w:rsidRPr="004A7853" w:rsidRDefault="008763A0" w:rsidP="00D0443B"/>
    <w:p w14:paraId="33351F07" w14:textId="10A00D48" w:rsidR="008763A0" w:rsidRPr="004A7853" w:rsidRDefault="008763A0" w:rsidP="00D0443B">
      <w:r w:rsidRPr="004A7853">
        <w:rPr>
          <w:b/>
        </w:rPr>
        <w:t>Author contributions</w:t>
      </w:r>
      <w:r w:rsidR="001449FD" w:rsidRPr="004A7853">
        <w:rPr>
          <w:b/>
          <w:lang w:eastAsia="zh-CN"/>
        </w:rPr>
        <w:t>:</w:t>
      </w:r>
      <w:r w:rsidR="003A7C1F" w:rsidRPr="004A7853">
        <w:rPr>
          <w:rFonts w:hint="eastAsia"/>
          <w:lang w:eastAsia="zh-CN"/>
        </w:rPr>
        <w:t xml:space="preserve"> </w:t>
      </w:r>
      <w:r w:rsidRPr="004A7853">
        <w:t xml:space="preserve">Hibberd AD designed the study; Clark DA carried out the experiments; </w:t>
      </w:r>
      <w:proofErr w:type="spellStart"/>
      <w:r w:rsidRPr="004A7853">
        <w:t>Mcelduff</w:t>
      </w:r>
      <w:proofErr w:type="spellEnd"/>
      <w:r w:rsidRPr="004A7853">
        <w:t xml:space="preserve"> P analysed the data, justified the statistical tools used and constructed the figures; </w:t>
      </w:r>
      <w:proofErr w:type="spellStart"/>
      <w:r w:rsidRPr="004A7853">
        <w:t>Hibberd</w:t>
      </w:r>
      <w:proofErr w:type="spellEnd"/>
      <w:r w:rsidRPr="004A7853">
        <w:t xml:space="preserve"> AD, </w:t>
      </w:r>
      <w:proofErr w:type="spellStart"/>
      <w:r w:rsidRPr="004A7853">
        <w:t>Trevillian</w:t>
      </w:r>
      <w:proofErr w:type="spellEnd"/>
      <w:r w:rsidRPr="004A7853">
        <w:t xml:space="preserve"> PR, Clark DA and </w:t>
      </w:r>
      <w:proofErr w:type="spellStart"/>
      <w:r w:rsidRPr="004A7853">
        <w:t>Mcelduff</w:t>
      </w:r>
      <w:proofErr w:type="spellEnd"/>
      <w:r w:rsidRPr="004A7853">
        <w:t xml:space="preserve"> P all contributed to the</w:t>
      </w:r>
      <w:r w:rsidR="003A7C1F" w:rsidRPr="004A7853">
        <w:rPr>
          <w:rFonts w:hint="eastAsia"/>
          <w:lang w:eastAsia="zh-CN"/>
        </w:rPr>
        <w:t xml:space="preserve"> </w:t>
      </w:r>
      <w:r w:rsidRPr="004A7853">
        <w:t xml:space="preserve">interpretation of the data analyses; </w:t>
      </w:r>
      <w:proofErr w:type="spellStart"/>
      <w:r w:rsidRPr="004A7853">
        <w:t>Hibberd</w:t>
      </w:r>
      <w:proofErr w:type="spellEnd"/>
      <w:r w:rsidRPr="004A7853">
        <w:t xml:space="preserve"> AD and </w:t>
      </w:r>
      <w:proofErr w:type="spellStart"/>
      <w:r w:rsidRPr="004A7853">
        <w:t>Mcelduff</w:t>
      </w:r>
      <w:proofErr w:type="spellEnd"/>
      <w:r w:rsidRPr="004A7853">
        <w:t xml:space="preserve"> P drafted the manuscript; </w:t>
      </w:r>
      <w:proofErr w:type="spellStart"/>
      <w:r w:rsidRPr="004A7853">
        <w:t>Hibberd</w:t>
      </w:r>
      <w:proofErr w:type="spellEnd"/>
      <w:r w:rsidRPr="004A7853">
        <w:t xml:space="preserve"> AD, </w:t>
      </w:r>
      <w:proofErr w:type="spellStart"/>
      <w:r w:rsidRPr="004A7853">
        <w:t>Trevillian</w:t>
      </w:r>
      <w:proofErr w:type="spellEnd"/>
      <w:r w:rsidRPr="004A7853">
        <w:t xml:space="preserve"> PR, Clark DA, </w:t>
      </w:r>
      <w:proofErr w:type="spellStart"/>
      <w:r w:rsidRPr="004A7853">
        <w:t>Mcelduff</w:t>
      </w:r>
      <w:proofErr w:type="spellEnd"/>
      <w:r w:rsidRPr="004A7853">
        <w:t xml:space="preserve"> P all provided</w:t>
      </w:r>
      <w:r w:rsidR="003A7C1F" w:rsidRPr="004A7853">
        <w:rPr>
          <w:rFonts w:hint="eastAsia"/>
          <w:lang w:eastAsia="zh-CN"/>
        </w:rPr>
        <w:t xml:space="preserve"> </w:t>
      </w:r>
      <w:r w:rsidRPr="004A7853">
        <w:t xml:space="preserve">critical intellectual comment </w:t>
      </w:r>
      <w:r w:rsidR="00945C39" w:rsidRPr="004A7853">
        <w:t>about</w:t>
      </w:r>
      <w:r w:rsidRPr="004A7853">
        <w:t xml:space="preserve"> the manuscript ; all authors reviewed and approved the final manuscript.</w:t>
      </w:r>
    </w:p>
    <w:p w14:paraId="17F42D22" w14:textId="77777777" w:rsidR="008763A0" w:rsidRPr="004A7853" w:rsidRDefault="008763A0" w:rsidP="00D0443B"/>
    <w:p w14:paraId="0D741FCF" w14:textId="2F566913" w:rsidR="008763A0" w:rsidRPr="004A7853" w:rsidRDefault="008763A0" w:rsidP="00D0443B">
      <w:pPr>
        <w:rPr>
          <w:lang w:eastAsia="zh-CN"/>
        </w:rPr>
      </w:pPr>
      <w:r w:rsidRPr="004A7853">
        <w:rPr>
          <w:b/>
        </w:rPr>
        <w:t xml:space="preserve">Supported by </w:t>
      </w:r>
      <w:proofErr w:type="spellStart"/>
      <w:r w:rsidRPr="004A7853">
        <w:t>Kiriwina</w:t>
      </w:r>
      <w:proofErr w:type="spellEnd"/>
      <w:r w:rsidRPr="004A7853">
        <w:t xml:space="preserve"> Investments Limited</w:t>
      </w:r>
      <w:r w:rsidR="007A1F8D" w:rsidRPr="004A7853">
        <w:t xml:space="preserve"> of</w:t>
      </w:r>
      <w:r w:rsidRPr="004A7853">
        <w:t xml:space="preserve"> Austra</w:t>
      </w:r>
      <w:r w:rsidR="007A1F8D" w:rsidRPr="004A7853">
        <w:t>lia</w:t>
      </w:r>
      <w:r w:rsidR="004C2108" w:rsidRPr="004A7853">
        <w:rPr>
          <w:lang w:eastAsia="zh-CN"/>
        </w:rPr>
        <w:t>.</w:t>
      </w:r>
    </w:p>
    <w:p w14:paraId="43FA9628" w14:textId="77777777" w:rsidR="007A1F8D" w:rsidRPr="004A7853" w:rsidRDefault="007A1F8D" w:rsidP="00D0443B">
      <w:pPr>
        <w:rPr>
          <w:b/>
          <w:lang w:eastAsia="zh-CN"/>
        </w:rPr>
      </w:pPr>
    </w:p>
    <w:p w14:paraId="7F5F4E0D" w14:textId="7FFA31FB" w:rsidR="007A1F8D" w:rsidRPr="004A7853" w:rsidRDefault="007A1F8D" w:rsidP="00D0443B">
      <w:r w:rsidRPr="004A7853">
        <w:rPr>
          <w:b/>
        </w:rPr>
        <w:t>Institutional animal c</w:t>
      </w:r>
      <w:r w:rsidR="00806783" w:rsidRPr="004A7853">
        <w:rPr>
          <w:b/>
        </w:rPr>
        <w:t>are and use committee statement</w:t>
      </w:r>
      <w:r w:rsidR="00C12A8E" w:rsidRPr="004A7853">
        <w:rPr>
          <w:b/>
          <w:lang w:eastAsia="zh-CN"/>
        </w:rPr>
        <w:t>:</w:t>
      </w:r>
      <w:r w:rsidRPr="004A7853">
        <w:rPr>
          <w:b/>
        </w:rPr>
        <w:t xml:space="preserve"> </w:t>
      </w:r>
      <w:r w:rsidRPr="004A7853">
        <w:t>All procedures involving animals were reviewed and approved by the</w:t>
      </w:r>
      <w:r w:rsidR="003A7C1F" w:rsidRPr="004A7853">
        <w:rPr>
          <w:rFonts w:hint="eastAsia"/>
          <w:lang w:eastAsia="zh-CN"/>
        </w:rPr>
        <w:t xml:space="preserve"> </w:t>
      </w:r>
      <w:r w:rsidRPr="004A7853">
        <w:t>Animal Care and Ethics Committee of the University of Newcastle, Australia ( ACEC</w:t>
      </w:r>
      <w:r w:rsidR="003A7C1F" w:rsidRPr="004A7853">
        <w:rPr>
          <w:rFonts w:hint="eastAsia"/>
          <w:lang w:eastAsia="zh-CN"/>
        </w:rPr>
        <w:t xml:space="preserve"> </w:t>
      </w:r>
      <w:r w:rsidRPr="004A7853">
        <w:t>numbers 338</w:t>
      </w:r>
      <w:r w:rsidR="003A7C1F" w:rsidRPr="004A7853">
        <w:rPr>
          <w:rFonts w:hint="eastAsia"/>
          <w:lang w:eastAsia="zh-CN"/>
        </w:rPr>
        <w:t xml:space="preserve"> </w:t>
      </w:r>
      <w:r w:rsidRPr="004A7853">
        <w:t xml:space="preserve">0693; 442 0894; </w:t>
      </w:r>
      <w:r w:rsidR="00F55624" w:rsidRPr="004A7853">
        <w:t xml:space="preserve">385 0697; </w:t>
      </w:r>
      <w:r w:rsidR="00056D98" w:rsidRPr="004A7853">
        <w:t>853 0805</w:t>
      </w:r>
      <w:r w:rsidRPr="004A7853">
        <w:t>).</w:t>
      </w:r>
    </w:p>
    <w:p w14:paraId="06423A8B" w14:textId="77777777" w:rsidR="00DC40E3" w:rsidRPr="004A7853" w:rsidRDefault="00DC40E3" w:rsidP="00D0443B"/>
    <w:p w14:paraId="35CC96AD" w14:textId="650FE311" w:rsidR="00DC40E3" w:rsidRPr="004A7853" w:rsidRDefault="00DC40E3" w:rsidP="00D0443B">
      <w:r w:rsidRPr="004A7853">
        <w:rPr>
          <w:b/>
        </w:rPr>
        <w:lastRenderedPageBreak/>
        <w:t>C</w:t>
      </w:r>
      <w:r w:rsidR="004C2108" w:rsidRPr="004A7853">
        <w:rPr>
          <w:b/>
        </w:rPr>
        <w:t>onflict-of</w:t>
      </w:r>
      <w:r w:rsidR="00806783" w:rsidRPr="004A7853">
        <w:rPr>
          <w:b/>
        </w:rPr>
        <w:t>-interest statement</w:t>
      </w:r>
      <w:r w:rsidR="00E436EA" w:rsidRPr="004A7853">
        <w:rPr>
          <w:b/>
          <w:lang w:eastAsia="zh-CN"/>
        </w:rPr>
        <w:t>:</w:t>
      </w:r>
      <w:r w:rsidR="00E436EA" w:rsidRPr="004A7853">
        <w:rPr>
          <w:b/>
        </w:rPr>
        <w:t xml:space="preserve"> </w:t>
      </w:r>
      <w:r w:rsidRPr="004A7853">
        <w:t>The authors of this manuscript have no conflicts of interest to disclose</w:t>
      </w:r>
      <w:r w:rsidR="00945C39" w:rsidRPr="004A7853">
        <w:t>.</w:t>
      </w:r>
    </w:p>
    <w:p w14:paraId="6AD31330" w14:textId="77777777" w:rsidR="00DC40E3" w:rsidRPr="004A7853" w:rsidRDefault="00DC40E3" w:rsidP="00D0443B">
      <w:pPr>
        <w:rPr>
          <w:lang w:eastAsia="zh-CN"/>
        </w:rPr>
      </w:pPr>
    </w:p>
    <w:p w14:paraId="3E93FC8B" w14:textId="628F1D43" w:rsidR="00DC40E3" w:rsidRPr="004A7853" w:rsidRDefault="00DC40E3" w:rsidP="00D0443B">
      <w:pPr>
        <w:rPr>
          <w:lang w:eastAsia="zh-CN"/>
        </w:rPr>
      </w:pPr>
      <w:r w:rsidRPr="004A7853">
        <w:rPr>
          <w:b/>
        </w:rPr>
        <w:t>Data sharing statement</w:t>
      </w:r>
      <w:r w:rsidR="00491FBD" w:rsidRPr="004A7853">
        <w:rPr>
          <w:b/>
          <w:lang w:eastAsia="zh-CN"/>
        </w:rPr>
        <w:t>:</w:t>
      </w:r>
      <w:r w:rsidRPr="004A7853">
        <w:t xml:space="preserve"> Technical appendix and dataset are available from the corresponding author at </w:t>
      </w:r>
      <w:hyperlink r:id="rId9" w:history="1">
        <w:r w:rsidR="009B469F" w:rsidRPr="004A7853">
          <w:rPr>
            <w:rStyle w:val="a3"/>
            <w:color w:val="auto"/>
            <w:u w:val="none"/>
          </w:rPr>
          <w:t>adrian.hibberd@hnehealth.nsw.gov.au</w:t>
        </w:r>
      </w:hyperlink>
      <w:r w:rsidR="004C2108" w:rsidRPr="004A7853">
        <w:rPr>
          <w:rStyle w:val="a3"/>
          <w:color w:val="auto"/>
          <w:u w:val="none"/>
          <w:lang w:eastAsia="zh-CN"/>
        </w:rPr>
        <w:t>.</w:t>
      </w:r>
    </w:p>
    <w:p w14:paraId="4E4C2DBF" w14:textId="77777777" w:rsidR="004E028D" w:rsidRPr="004A7853" w:rsidRDefault="004E028D" w:rsidP="00D0443B"/>
    <w:p w14:paraId="3D8E11FD" w14:textId="77777777" w:rsidR="00565B8C" w:rsidRPr="004A7853" w:rsidRDefault="00565B8C" w:rsidP="00565B8C">
      <w:pPr>
        <w:rPr>
          <w:rStyle w:val="a3"/>
          <w:color w:val="auto"/>
          <w:u w:val="none"/>
        </w:rPr>
      </w:pPr>
      <w:bookmarkStart w:id="0" w:name="OLE_LINK507"/>
      <w:bookmarkStart w:id="1" w:name="OLE_LINK506"/>
      <w:bookmarkStart w:id="2" w:name="OLE_LINK496"/>
      <w:bookmarkStart w:id="3" w:name="OLE_LINK479"/>
      <w:r w:rsidRPr="004A7853">
        <w:rPr>
          <w:b/>
        </w:rPr>
        <w:t xml:space="preserve">Open-Access: </w:t>
      </w:r>
      <w:r w:rsidRPr="004A7853">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4A7853">
          <w:rPr>
            <w:rStyle w:val="a3"/>
            <w:color w:val="auto"/>
            <w:u w:val="none"/>
          </w:rPr>
          <w:t>http://creativecommons.org/licenses/by-nc/4.0/</w:t>
        </w:r>
      </w:hyperlink>
      <w:bookmarkEnd w:id="0"/>
      <w:bookmarkEnd w:id="1"/>
      <w:bookmarkEnd w:id="2"/>
      <w:bookmarkEnd w:id="3"/>
    </w:p>
    <w:p w14:paraId="5E0AED37" w14:textId="77777777" w:rsidR="00DC40E3" w:rsidRPr="004A7853" w:rsidRDefault="00DC40E3" w:rsidP="00D0443B">
      <w:pPr>
        <w:rPr>
          <w:lang w:eastAsia="zh-CN"/>
        </w:rPr>
      </w:pPr>
    </w:p>
    <w:p w14:paraId="4E1D3657" w14:textId="46BB72E6" w:rsidR="001B728B" w:rsidRPr="004A7853" w:rsidRDefault="00806783" w:rsidP="00D0443B">
      <w:pPr>
        <w:rPr>
          <w:lang w:eastAsia="zh-CN"/>
        </w:rPr>
      </w:pPr>
      <w:r w:rsidRPr="004A7853">
        <w:rPr>
          <w:b/>
        </w:rPr>
        <w:t>Correspondence to</w:t>
      </w:r>
      <w:r w:rsidR="0008695A">
        <w:rPr>
          <w:rFonts w:hint="eastAsia"/>
          <w:b/>
          <w:lang w:eastAsia="zh-CN"/>
        </w:rPr>
        <w:t>:</w:t>
      </w:r>
      <w:r w:rsidR="003A7C1F" w:rsidRPr="004A7853">
        <w:rPr>
          <w:rFonts w:hint="eastAsia"/>
          <w:b/>
          <w:lang w:eastAsia="zh-CN"/>
        </w:rPr>
        <w:t xml:space="preserve"> </w:t>
      </w:r>
      <w:r w:rsidR="001B728B" w:rsidRPr="004A7853">
        <w:rPr>
          <w:b/>
        </w:rPr>
        <w:t xml:space="preserve">Adrian </w:t>
      </w:r>
      <w:r w:rsidR="00D14EA1" w:rsidRPr="004A7853">
        <w:rPr>
          <w:b/>
        </w:rPr>
        <w:t xml:space="preserve">D </w:t>
      </w:r>
      <w:r w:rsidR="001B728B" w:rsidRPr="004A7853">
        <w:rPr>
          <w:b/>
        </w:rPr>
        <w:t>Hibberd</w:t>
      </w:r>
      <w:r w:rsidR="00D14EA1" w:rsidRPr="004A7853">
        <w:rPr>
          <w:b/>
        </w:rPr>
        <w:t>,</w:t>
      </w:r>
      <w:r w:rsidR="001B728B" w:rsidRPr="004A7853">
        <w:rPr>
          <w:b/>
        </w:rPr>
        <w:t xml:space="preserve"> MD</w:t>
      </w:r>
      <w:r w:rsidR="0057262D" w:rsidRPr="004A7853">
        <w:rPr>
          <w:b/>
          <w:lang w:eastAsia="zh-CN"/>
        </w:rPr>
        <w:t>,</w:t>
      </w:r>
      <w:r w:rsidR="001B728B" w:rsidRPr="004A7853">
        <w:rPr>
          <w:b/>
        </w:rPr>
        <w:t xml:space="preserve"> FRACS</w:t>
      </w:r>
      <w:r w:rsidR="0057262D" w:rsidRPr="004A7853">
        <w:rPr>
          <w:b/>
          <w:lang w:eastAsia="zh-CN"/>
        </w:rPr>
        <w:t>,</w:t>
      </w:r>
      <w:r w:rsidR="00D14EA1" w:rsidRPr="004A7853">
        <w:rPr>
          <w:b/>
        </w:rPr>
        <w:t xml:space="preserve"> FACS,</w:t>
      </w:r>
      <w:r w:rsidR="001B728B" w:rsidRPr="004A7853">
        <w:rPr>
          <w:b/>
        </w:rPr>
        <w:t xml:space="preserve"> Professor</w:t>
      </w:r>
      <w:r w:rsidR="001B728B" w:rsidRPr="004A7853">
        <w:t xml:space="preserve"> of Surgery</w:t>
      </w:r>
      <w:r w:rsidR="00D14EA1" w:rsidRPr="004A7853">
        <w:t>,</w:t>
      </w:r>
      <w:r w:rsidR="003A7C1F" w:rsidRPr="004A7853">
        <w:rPr>
          <w:rFonts w:hint="eastAsia"/>
          <w:lang w:eastAsia="zh-CN"/>
        </w:rPr>
        <w:t xml:space="preserve"> </w:t>
      </w:r>
      <w:r w:rsidR="001C201E" w:rsidRPr="004A7853">
        <w:t>Newcastle Transplant Unit,</w:t>
      </w:r>
      <w:r w:rsidR="003A7C1F" w:rsidRPr="004A7853">
        <w:rPr>
          <w:rFonts w:hint="eastAsia"/>
          <w:lang w:eastAsia="zh-CN"/>
        </w:rPr>
        <w:t xml:space="preserve"> </w:t>
      </w:r>
      <w:r w:rsidR="001C201E" w:rsidRPr="004A7853">
        <w:t>Division of Surgery,</w:t>
      </w:r>
      <w:r w:rsidR="0027552F">
        <w:t xml:space="preserve"> John Hunter Hospital, P</w:t>
      </w:r>
      <w:r w:rsidR="00484423" w:rsidRPr="004A7853">
        <w:t>O Box 1083, Newcastle, NSW 2300, Australia.</w:t>
      </w:r>
      <w:r w:rsidR="003A7C1F" w:rsidRPr="004A7853">
        <w:rPr>
          <w:rFonts w:hint="eastAsia"/>
          <w:lang w:eastAsia="zh-CN"/>
        </w:rPr>
        <w:t xml:space="preserve"> </w:t>
      </w:r>
      <w:hyperlink r:id="rId11" w:history="1">
        <w:r w:rsidR="00A42EFB" w:rsidRPr="004A7853">
          <w:rPr>
            <w:rStyle w:val="a3"/>
            <w:color w:val="auto"/>
            <w:u w:val="none"/>
          </w:rPr>
          <w:t>adrian.h</w:t>
        </w:r>
        <w:r w:rsidR="001C201E" w:rsidRPr="004A7853">
          <w:rPr>
            <w:rStyle w:val="a3"/>
            <w:color w:val="auto"/>
            <w:u w:val="none"/>
          </w:rPr>
          <w:t>ibberd@hnehealth.nsw.gov.au</w:t>
        </w:r>
      </w:hyperlink>
      <w:r w:rsidR="003A7C1F" w:rsidRPr="004A7853">
        <w:rPr>
          <w:rFonts w:hint="eastAsia"/>
          <w:lang w:eastAsia="zh-CN"/>
        </w:rPr>
        <w:t xml:space="preserve"> </w:t>
      </w:r>
    </w:p>
    <w:p w14:paraId="66DB6A7C" w14:textId="3EA024E6" w:rsidR="00A42EFB" w:rsidRPr="004A7853" w:rsidRDefault="001B728B" w:rsidP="00D0443B">
      <w:pPr>
        <w:rPr>
          <w:lang w:eastAsia="zh-CN"/>
        </w:rPr>
      </w:pPr>
      <w:r w:rsidRPr="004A7853">
        <w:rPr>
          <w:b/>
        </w:rPr>
        <w:t>T</w:t>
      </w:r>
      <w:r w:rsidR="00D23F55" w:rsidRPr="004A7853">
        <w:rPr>
          <w:b/>
        </w:rPr>
        <w:t>ele</w:t>
      </w:r>
      <w:r w:rsidRPr="004A7853">
        <w:rPr>
          <w:b/>
        </w:rPr>
        <w:t>phone</w:t>
      </w:r>
      <w:r w:rsidR="001C201E" w:rsidRPr="004A7853">
        <w:t xml:space="preserve"> </w:t>
      </w:r>
      <w:r w:rsidR="00AD5ACB" w:rsidRPr="004A7853">
        <w:t>+61</w:t>
      </w:r>
      <w:r w:rsidR="00B53C42" w:rsidRPr="004A7853">
        <w:rPr>
          <w:lang w:eastAsia="zh-CN"/>
        </w:rPr>
        <w:t>-</w:t>
      </w:r>
      <w:r w:rsidR="00A42EFB" w:rsidRPr="004A7853">
        <w:t>4</w:t>
      </w:r>
      <w:r w:rsidR="00B53C42" w:rsidRPr="004A7853">
        <w:rPr>
          <w:lang w:eastAsia="zh-CN"/>
        </w:rPr>
        <w:t>-</w:t>
      </w:r>
      <w:r w:rsidR="00A42EFB" w:rsidRPr="004A7853">
        <w:t>12896432</w:t>
      </w:r>
      <w:r w:rsidR="001C201E" w:rsidRPr="004A7853">
        <w:t xml:space="preserve"> </w:t>
      </w:r>
    </w:p>
    <w:p w14:paraId="51BA80B2" w14:textId="6FDAA9ED" w:rsidR="00C26E7A" w:rsidRPr="004A7853" w:rsidRDefault="00A42EFB" w:rsidP="00D0443B">
      <w:pPr>
        <w:rPr>
          <w:lang w:eastAsia="zh-CN"/>
        </w:rPr>
      </w:pPr>
      <w:r w:rsidRPr="004A7853">
        <w:rPr>
          <w:b/>
        </w:rPr>
        <w:t>F</w:t>
      </w:r>
      <w:r w:rsidR="001C201E" w:rsidRPr="004A7853">
        <w:rPr>
          <w:b/>
        </w:rPr>
        <w:t>ax:</w:t>
      </w:r>
      <w:r w:rsidR="001C201E" w:rsidRPr="004A7853">
        <w:t xml:space="preserve"> +61</w:t>
      </w:r>
      <w:r w:rsidR="00B53C42" w:rsidRPr="004A7853">
        <w:rPr>
          <w:lang w:eastAsia="zh-CN"/>
        </w:rPr>
        <w:t>-</w:t>
      </w:r>
      <w:r w:rsidR="001C201E" w:rsidRPr="004A7853">
        <w:t>2</w:t>
      </w:r>
      <w:r w:rsidR="00B53C42" w:rsidRPr="004A7853">
        <w:rPr>
          <w:lang w:eastAsia="zh-CN"/>
        </w:rPr>
        <w:t>-</w:t>
      </w:r>
      <w:r w:rsidR="001C201E" w:rsidRPr="004A7853">
        <w:t>492</w:t>
      </w:r>
      <w:r w:rsidR="00484423" w:rsidRPr="004A7853">
        <w:t>75900</w:t>
      </w:r>
    </w:p>
    <w:p w14:paraId="05B4EABB" w14:textId="77777777" w:rsidR="00EC1140" w:rsidRPr="004A7853" w:rsidRDefault="00EC1140" w:rsidP="00D0443B">
      <w:pPr>
        <w:rPr>
          <w:lang w:eastAsia="zh-CN"/>
        </w:rPr>
      </w:pPr>
    </w:p>
    <w:p w14:paraId="33AF3ADE" w14:textId="3A1F2E3B" w:rsidR="00EC1140" w:rsidRPr="004A7853" w:rsidRDefault="00EC1140" w:rsidP="00EC1140">
      <w:pPr>
        <w:rPr>
          <w:b/>
        </w:rPr>
      </w:pPr>
      <w:bookmarkStart w:id="4" w:name="OLE_LINK108"/>
      <w:bookmarkStart w:id="5" w:name="OLE_LINK175"/>
      <w:bookmarkStart w:id="6" w:name="OLE_LINK177"/>
      <w:bookmarkStart w:id="7" w:name="OLE_LINK223"/>
      <w:bookmarkStart w:id="8" w:name="OLE_LINK261"/>
      <w:r w:rsidRPr="004A7853">
        <w:rPr>
          <w:b/>
        </w:rPr>
        <w:t xml:space="preserve">Received: </w:t>
      </w:r>
      <w:r w:rsidR="00D64CE8" w:rsidRPr="004A7853">
        <w:rPr>
          <w:lang w:eastAsia="zh-CN"/>
        </w:rPr>
        <w:t>June</w:t>
      </w:r>
      <w:r w:rsidRPr="004A7853">
        <w:t xml:space="preserve"> </w:t>
      </w:r>
      <w:r w:rsidR="00D64CE8" w:rsidRPr="004A7853">
        <w:rPr>
          <w:lang w:eastAsia="zh-CN"/>
        </w:rPr>
        <w:t>30</w:t>
      </w:r>
      <w:r w:rsidRPr="004A7853">
        <w:t>, 2015</w:t>
      </w:r>
    </w:p>
    <w:p w14:paraId="6472216D" w14:textId="26B0A8E2" w:rsidR="00EC1140" w:rsidRPr="004A7853" w:rsidRDefault="00EC1140" w:rsidP="00EC1140">
      <w:pPr>
        <w:rPr>
          <w:b/>
        </w:rPr>
      </w:pPr>
      <w:r w:rsidRPr="004A7853">
        <w:rPr>
          <w:b/>
        </w:rPr>
        <w:t xml:space="preserve">Peer-review started: </w:t>
      </w:r>
      <w:r w:rsidR="00D64CE8" w:rsidRPr="004A7853">
        <w:rPr>
          <w:lang w:eastAsia="zh-CN"/>
        </w:rPr>
        <w:t>July 4</w:t>
      </w:r>
      <w:r w:rsidRPr="004A7853">
        <w:t>, 2015</w:t>
      </w:r>
    </w:p>
    <w:p w14:paraId="09793715" w14:textId="77777777" w:rsidR="00EC1140" w:rsidRPr="004A7853" w:rsidRDefault="00EC1140" w:rsidP="00EC1140">
      <w:pPr>
        <w:rPr>
          <w:b/>
        </w:rPr>
      </w:pPr>
      <w:r w:rsidRPr="004A7853">
        <w:rPr>
          <w:b/>
        </w:rPr>
        <w:t xml:space="preserve">First decision: </w:t>
      </w:r>
      <w:r w:rsidRPr="004A7853">
        <w:t>October 16, 2015</w:t>
      </w:r>
    </w:p>
    <w:p w14:paraId="0A42C400" w14:textId="7F31E2DA" w:rsidR="00EC1140" w:rsidRPr="004A7853" w:rsidRDefault="00EC1140" w:rsidP="00EC1140">
      <w:pPr>
        <w:rPr>
          <w:b/>
        </w:rPr>
      </w:pPr>
      <w:r w:rsidRPr="004A7853">
        <w:rPr>
          <w:b/>
        </w:rPr>
        <w:t xml:space="preserve">Revised: </w:t>
      </w:r>
      <w:r w:rsidR="00D64CE8" w:rsidRPr="004A7853">
        <w:rPr>
          <w:lang w:eastAsia="zh-CN"/>
        </w:rPr>
        <w:t>December</w:t>
      </w:r>
      <w:r w:rsidRPr="004A7853">
        <w:t xml:space="preserve"> 3, 2015</w:t>
      </w:r>
    </w:p>
    <w:p w14:paraId="3E65DD49" w14:textId="414E311A" w:rsidR="00EC1140" w:rsidRPr="002F1CBB" w:rsidRDefault="00EC1140" w:rsidP="00EC1140">
      <w:pPr>
        <w:rPr>
          <w:iCs/>
        </w:rPr>
      </w:pPr>
      <w:r w:rsidRPr="004A7853">
        <w:rPr>
          <w:b/>
        </w:rPr>
        <w:t xml:space="preserve">Accepted: </w:t>
      </w:r>
      <w:r w:rsidR="002F1CBB">
        <w:rPr>
          <w:rStyle w:val="af0"/>
        </w:rPr>
        <w:t xml:space="preserve">December </w:t>
      </w:r>
      <w:r w:rsidR="002F1CBB">
        <w:rPr>
          <w:rStyle w:val="af0"/>
          <w:rFonts w:ascii="宋体" w:hAnsi="宋体" w:cs="宋体" w:hint="eastAsia"/>
        </w:rPr>
        <w:t>29</w:t>
      </w:r>
      <w:r w:rsidR="002F1CBB" w:rsidRPr="00235CD4">
        <w:rPr>
          <w:rStyle w:val="af0"/>
        </w:rPr>
        <w:t>, 2015</w:t>
      </w:r>
    </w:p>
    <w:p w14:paraId="64E71694" w14:textId="77777777" w:rsidR="00EC1140" w:rsidRPr="004A7853" w:rsidRDefault="00EC1140" w:rsidP="00EC1140">
      <w:pPr>
        <w:rPr>
          <w:b/>
        </w:rPr>
      </w:pPr>
      <w:r w:rsidRPr="004A7853">
        <w:rPr>
          <w:b/>
        </w:rPr>
        <w:t>Article in press:</w:t>
      </w:r>
      <w:r w:rsidRPr="004A7853">
        <w:t xml:space="preserve"> </w:t>
      </w:r>
    </w:p>
    <w:p w14:paraId="105A1C89" w14:textId="77777777" w:rsidR="00EC1140" w:rsidRPr="004A7853" w:rsidRDefault="00EC1140" w:rsidP="00EC1140">
      <w:pPr>
        <w:rPr>
          <w:b/>
        </w:rPr>
      </w:pPr>
      <w:r w:rsidRPr="004A7853">
        <w:rPr>
          <w:b/>
        </w:rPr>
        <w:t xml:space="preserve">Published online: </w:t>
      </w:r>
    </w:p>
    <w:bookmarkEnd w:id="4"/>
    <w:bookmarkEnd w:id="5"/>
    <w:bookmarkEnd w:id="6"/>
    <w:bookmarkEnd w:id="7"/>
    <w:bookmarkEnd w:id="8"/>
    <w:p w14:paraId="089DC53B" w14:textId="77777777" w:rsidR="00EC1140" w:rsidRPr="004A7853" w:rsidRDefault="00EC1140" w:rsidP="00D0443B">
      <w:pPr>
        <w:rPr>
          <w:lang w:eastAsia="zh-CN"/>
        </w:rPr>
      </w:pPr>
    </w:p>
    <w:p w14:paraId="7AE80560" w14:textId="77777777" w:rsidR="00C26E7A" w:rsidRPr="004A7853" w:rsidRDefault="00C26E7A" w:rsidP="00D0443B"/>
    <w:p w14:paraId="3223367A" w14:textId="77777777" w:rsidR="00F2393D" w:rsidRPr="004A7853" w:rsidRDefault="00F2393D" w:rsidP="00D0443B"/>
    <w:p w14:paraId="0BEDB0E1" w14:textId="77777777" w:rsidR="000D5382" w:rsidRPr="004A7853" w:rsidRDefault="000D5382" w:rsidP="00D0443B"/>
    <w:p w14:paraId="38A750F3" w14:textId="77777777" w:rsidR="00C26E7A" w:rsidRPr="004A7853" w:rsidRDefault="00C26E7A" w:rsidP="00D0443B"/>
    <w:p w14:paraId="05D95060" w14:textId="77777777" w:rsidR="00E21A8F" w:rsidRPr="004A7853" w:rsidRDefault="00E21A8F" w:rsidP="00D0443B"/>
    <w:p w14:paraId="3009ED97" w14:textId="77777777" w:rsidR="009D4BB2" w:rsidRPr="004A7853" w:rsidRDefault="009D4BB2">
      <w:pPr>
        <w:spacing w:line="240" w:lineRule="auto"/>
        <w:jc w:val="left"/>
        <w:rPr>
          <w:b/>
        </w:rPr>
      </w:pPr>
      <w:r w:rsidRPr="004A7853">
        <w:rPr>
          <w:b/>
        </w:rPr>
        <w:br w:type="page"/>
      </w:r>
    </w:p>
    <w:p w14:paraId="7C6E84FC" w14:textId="2C46B7E7" w:rsidR="001C201E" w:rsidRPr="004A7853" w:rsidRDefault="001C201E" w:rsidP="00D0443B">
      <w:r w:rsidRPr="004A7853">
        <w:rPr>
          <w:b/>
        </w:rPr>
        <w:lastRenderedPageBreak/>
        <w:t>Abstract</w:t>
      </w:r>
    </w:p>
    <w:p w14:paraId="36F0ADDC" w14:textId="1702C494" w:rsidR="00753E55" w:rsidRPr="004A7853" w:rsidRDefault="0027552F" w:rsidP="00D0443B">
      <w:pPr>
        <w:rPr>
          <w:lang w:eastAsia="zh-CN"/>
        </w:rPr>
      </w:pPr>
      <w:r w:rsidRPr="004A7853">
        <w:rPr>
          <w:b/>
        </w:rPr>
        <w:t>AIM</w:t>
      </w:r>
      <w:r w:rsidRPr="004A7853">
        <w:rPr>
          <w:lang w:eastAsia="zh-CN"/>
        </w:rPr>
        <w:t xml:space="preserve">: </w:t>
      </w:r>
      <w:r w:rsidR="00FB065E" w:rsidRPr="004A7853">
        <w:t>T</w:t>
      </w:r>
      <w:r w:rsidR="00753E55" w:rsidRPr="004A7853">
        <w:t xml:space="preserve">o investigate the interaction between </w:t>
      </w:r>
      <w:proofErr w:type="spellStart"/>
      <w:r w:rsidR="00575606" w:rsidRPr="004A7853">
        <w:t>c</w:t>
      </w:r>
      <w:r w:rsidR="00753E55" w:rsidRPr="004A7853">
        <w:t>astanospermine</w:t>
      </w:r>
      <w:proofErr w:type="spellEnd"/>
      <w:r w:rsidR="00753E55" w:rsidRPr="004A7853">
        <w:t xml:space="preserve"> and</w:t>
      </w:r>
      <w:r w:rsidR="00D9661E" w:rsidRPr="004A7853">
        <w:t xml:space="preserve"> </w:t>
      </w:r>
      <w:proofErr w:type="spellStart"/>
      <w:r w:rsidR="00575606" w:rsidRPr="004A7853">
        <w:t>c</w:t>
      </w:r>
      <w:r w:rsidR="00753E55" w:rsidRPr="004A7853">
        <w:t>yclosporin</w:t>
      </w:r>
      <w:proofErr w:type="spellEnd"/>
      <w:r w:rsidR="00753E55" w:rsidRPr="004A7853">
        <w:t xml:space="preserve"> A and to provide an explanation for it</w:t>
      </w:r>
    </w:p>
    <w:p w14:paraId="2BB410FB" w14:textId="77777777" w:rsidR="001D03F6" w:rsidRPr="004A7853" w:rsidRDefault="001D03F6" w:rsidP="00D0443B">
      <w:pPr>
        <w:rPr>
          <w:lang w:eastAsia="zh-CN"/>
        </w:rPr>
      </w:pPr>
    </w:p>
    <w:p w14:paraId="2C71D8EE" w14:textId="1AEF92FC" w:rsidR="00753E55" w:rsidRPr="004A7853" w:rsidRDefault="001D03F6" w:rsidP="00D0443B">
      <w:pPr>
        <w:rPr>
          <w:lang w:eastAsia="zh-CN"/>
        </w:rPr>
      </w:pPr>
      <w:r w:rsidRPr="004A7853">
        <w:rPr>
          <w:b/>
        </w:rPr>
        <w:t>METHODS</w:t>
      </w:r>
      <w:r w:rsidRPr="004A7853">
        <w:rPr>
          <w:lang w:eastAsia="zh-CN"/>
        </w:rPr>
        <w:t xml:space="preserve">: </w:t>
      </w:r>
      <w:r w:rsidR="00833683" w:rsidRPr="004A7853">
        <w:t xml:space="preserve">The alkaloid </w:t>
      </w:r>
      <w:proofErr w:type="spellStart"/>
      <w:r w:rsidR="00575606" w:rsidRPr="004A7853">
        <w:t>c</w:t>
      </w:r>
      <w:r w:rsidR="00753E55" w:rsidRPr="004A7853">
        <w:t>astanospermine</w:t>
      </w:r>
      <w:proofErr w:type="spellEnd"/>
      <w:r w:rsidR="00753E55" w:rsidRPr="004A7853">
        <w:t xml:space="preserve"> was prepared from the seeds of </w:t>
      </w:r>
      <w:proofErr w:type="spellStart"/>
      <w:r w:rsidR="00833683" w:rsidRPr="004A7853">
        <w:t>Castanospermum</w:t>
      </w:r>
      <w:proofErr w:type="spellEnd"/>
      <w:r w:rsidR="00833683" w:rsidRPr="004A7853">
        <w:t xml:space="preserve"> </w:t>
      </w:r>
      <w:r w:rsidR="00575606" w:rsidRPr="004A7853">
        <w:t>a</w:t>
      </w:r>
      <w:r w:rsidR="00833683" w:rsidRPr="004A7853">
        <w:t xml:space="preserve">ustral </w:t>
      </w:r>
      <w:r w:rsidR="00912164" w:rsidRPr="004A7853">
        <w:t xml:space="preserve">consistently achieving </w:t>
      </w:r>
      <w:r w:rsidR="001E1E2F" w:rsidRPr="004A7853">
        <w:t>purity.</w:t>
      </w:r>
      <w:r w:rsidR="00332E17" w:rsidRPr="004A7853">
        <w:t xml:space="preserve"> R</w:t>
      </w:r>
      <w:r w:rsidR="00753E55" w:rsidRPr="004A7853">
        <w:t xml:space="preserve">at </w:t>
      </w:r>
      <w:r w:rsidR="00332E17" w:rsidRPr="004A7853">
        <w:t xml:space="preserve">heterotopic </w:t>
      </w:r>
      <w:r w:rsidR="00753E55" w:rsidRPr="004A7853">
        <w:t xml:space="preserve">cardiac transplantation </w:t>
      </w:r>
      <w:r w:rsidR="00332E17" w:rsidRPr="004A7853">
        <w:t xml:space="preserve">and mixed lymphocyte reactivity were done </w:t>
      </w:r>
      <w:r w:rsidR="00753E55" w:rsidRPr="004A7853">
        <w:t>using genetically inbred strains of PVG (donor) and DA (recipient)</w:t>
      </w:r>
      <w:r w:rsidR="00332E17" w:rsidRPr="004A7853">
        <w:t>.</w:t>
      </w:r>
      <w:r w:rsidR="003A7C1F" w:rsidRPr="004A7853">
        <w:rPr>
          <w:rFonts w:hint="eastAsia"/>
          <w:lang w:eastAsia="zh-CN"/>
        </w:rPr>
        <w:t xml:space="preserve"> </w:t>
      </w:r>
      <w:r w:rsidR="00332E17" w:rsidRPr="004A7853">
        <w:t>For the m</w:t>
      </w:r>
      <w:r w:rsidR="00753E55" w:rsidRPr="004A7853">
        <w:t>ixed lymphocyte reacti</w:t>
      </w:r>
      <w:r w:rsidR="00332E17" w:rsidRPr="004A7853">
        <w:t xml:space="preserve">on stimulator cells were irradiated with 3000 </w:t>
      </w:r>
      <w:proofErr w:type="spellStart"/>
      <w:r w:rsidR="00080DE2" w:rsidRPr="004A7853">
        <w:t>r</w:t>
      </w:r>
      <w:r w:rsidR="00332E17" w:rsidRPr="004A7853">
        <w:t>ads</w:t>
      </w:r>
      <w:proofErr w:type="spellEnd"/>
      <w:r w:rsidR="00332E17" w:rsidRPr="004A7853">
        <w:t xml:space="preserve"> using a linear accelerator.</w:t>
      </w:r>
      <w:r w:rsidR="003A7C1F" w:rsidRPr="004A7853">
        <w:rPr>
          <w:rFonts w:hint="eastAsia"/>
          <w:lang w:eastAsia="zh-CN"/>
        </w:rPr>
        <w:t xml:space="preserve"> </w:t>
      </w:r>
      <w:proofErr w:type="spellStart"/>
      <w:r w:rsidR="00821284" w:rsidRPr="004A7853">
        <w:t>Cyclosporin</w:t>
      </w:r>
      <w:proofErr w:type="spellEnd"/>
      <w:r w:rsidR="00821284" w:rsidRPr="004A7853">
        <w:t xml:space="preserve"> A was</w:t>
      </w:r>
      <w:r w:rsidR="00821284" w:rsidRPr="004A7853">
        <w:rPr>
          <w:lang w:eastAsia="zh-CN"/>
        </w:rPr>
        <w:t xml:space="preserve"> one </w:t>
      </w:r>
      <w:r w:rsidR="00F44D11" w:rsidRPr="004A7853">
        <w:t xml:space="preserve">administer by gavage and </w:t>
      </w:r>
      <w:r w:rsidR="000D64E6" w:rsidRPr="004A7853">
        <w:t xml:space="preserve">venous </w:t>
      </w:r>
      <w:r w:rsidR="00A430B2" w:rsidRPr="004A7853">
        <w:t>blood collected 2 h</w:t>
      </w:r>
      <w:r w:rsidR="00F44D11" w:rsidRPr="004A7853">
        <w:t xml:space="preserve"> later (C</w:t>
      </w:r>
      <w:r w:rsidR="00F44D11" w:rsidRPr="004A7853">
        <w:rPr>
          <w:vertAlign w:val="subscript"/>
        </w:rPr>
        <w:t>2</w:t>
      </w:r>
      <w:r w:rsidR="00F44D11" w:rsidRPr="004A7853">
        <w:t>).</w:t>
      </w:r>
      <w:r w:rsidR="00821284" w:rsidRPr="004A7853">
        <w:rPr>
          <w:lang w:eastAsia="zh-CN"/>
        </w:rPr>
        <w:t xml:space="preserve"> </w:t>
      </w:r>
      <w:r w:rsidR="00EA6B0D" w:rsidRPr="004A7853">
        <w:t>The</w:t>
      </w:r>
      <w:r w:rsidR="00753E55" w:rsidRPr="004A7853">
        <w:t xml:space="preserve"> </w:t>
      </w:r>
      <w:r w:rsidR="00EA6B0D" w:rsidRPr="004A7853">
        <w:t xml:space="preserve">blood levels of </w:t>
      </w:r>
      <w:proofErr w:type="spellStart"/>
      <w:r w:rsidR="00575606" w:rsidRPr="004A7853">
        <w:t>c</w:t>
      </w:r>
      <w:r w:rsidR="00EA6B0D" w:rsidRPr="004A7853">
        <w:t>yclosporin</w:t>
      </w:r>
      <w:proofErr w:type="spellEnd"/>
      <w:r w:rsidR="00EA6B0D" w:rsidRPr="004A7853">
        <w:t xml:space="preserve"> A (</w:t>
      </w:r>
      <w:proofErr w:type="spellStart"/>
      <w:r w:rsidR="00EA6B0D" w:rsidRPr="004A7853">
        <w:t>Neoral</w:t>
      </w:r>
      <w:proofErr w:type="spellEnd"/>
      <w:r w:rsidR="00EA6B0D" w:rsidRPr="004A7853">
        <w:t>) were</w:t>
      </w:r>
      <w:r w:rsidR="00332E17" w:rsidRPr="004A7853">
        <w:t xml:space="preserve"> </w:t>
      </w:r>
      <w:r w:rsidR="00EA6B0D" w:rsidRPr="004A7853">
        <w:t>measured</w:t>
      </w:r>
      <w:r w:rsidR="00753E55" w:rsidRPr="004A7853">
        <w:t xml:space="preserve"> by </w:t>
      </w:r>
      <w:r w:rsidR="00EA6B0D" w:rsidRPr="004A7853">
        <w:t xml:space="preserve">immunoassay which consisted of </w:t>
      </w:r>
      <w:r w:rsidR="00D826F6" w:rsidRPr="004A7853">
        <w:t xml:space="preserve">a </w:t>
      </w:r>
      <w:r w:rsidR="00EA6B0D" w:rsidRPr="004A7853">
        <w:t xml:space="preserve">homogeneous enzyme assay (EMIT) on </w:t>
      </w:r>
      <w:proofErr w:type="spellStart"/>
      <w:r w:rsidR="00EA6B0D" w:rsidRPr="004A7853">
        <w:t>Cobas</w:t>
      </w:r>
      <w:proofErr w:type="spellEnd"/>
      <w:r w:rsidR="003B016B" w:rsidRPr="004A7853">
        <w:t xml:space="preserve"> </w:t>
      </w:r>
      <w:r w:rsidR="00EA6B0D" w:rsidRPr="004A7853">
        <w:t>Mira.</w:t>
      </w:r>
      <w:r w:rsidR="00F44D11" w:rsidRPr="004A7853">
        <w:t xml:space="preserve"> </w:t>
      </w:r>
      <w:r w:rsidR="00753E55" w:rsidRPr="004A7853">
        <w:t>Statistical analyses of interactions were done by an accelerated failure time model with Weibull distribution for allograft survival and logistic regression for the mixed lymphocyte reactivity.</w:t>
      </w:r>
    </w:p>
    <w:p w14:paraId="16DE7B43" w14:textId="77777777" w:rsidR="00743A2D" w:rsidRPr="004A7853" w:rsidRDefault="00743A2D" w:rsidP="00D0443B">
      <w:pPr>
        <w:rPr>
          <w:lang w:eastAsia="zh-CN"/>
        </w:rPr>
      </w:pPr>
    </w:p>
    <w:p w14:paraId="4525D5F1" w14:textId="639ADBA9" w:rsidR="00587522" w:rsidRPr="004A7853" w:rsidRDefault="00743A2D" w:rsidP="00D0443B">
      <w:pPr>
        <w:rPr>
          <w:b/>
        </w:rPr>
      </w:pPr>
      <w:r w:rsidRPr="004A7853">
        <w:rPr>
          <w:b/>
        </w:rPr>
        <w:t>RESULTS</w:t>
      </w:r>
      <w:r w:rsidRPr="004A7853">
        <w:rPr>
          <w:lang w:eastAsia="zh-CN"/>
        </w:rPr>
        <w:t xml:space="preserve">: </w:t>
      </w:r>
      <w:proofErr w:type="spellStart"/>
      <w:r w:rsidR="00D36A2C" w:rsidRPr="004A7853">
        <w:t>Castanospermine</w:t>
      </w:r>
      <w:proofErr w:type="spellEnd"/>
      <w:r w:rsidR="00D36A2C" w:rsidRPr="004A7853">
        <w:t xml:space="preserve"> prolonged transplant survival times </w:t>
      </w:r>
      <w:r w:rsidR="00DF6945" w:rsidRPr="004A7853">
        <w:t>as a function of dose even</w:t>
      </w:r>
      <w:r w:rsidR="00D36A2C" w:rsidRPr="004A7853">
        <w:t xml:space="preserve"> at relatively low doses.</w:t>
      </w:r>
      <w:r w:rsidR="003A7C1F" w:rsidRPr="004A7853">
        <w:rPr>
          <w:rFonts w:hint="eastAsia"/>
          <w:lang w:eastAsia="zh-CN"/>
        </w:rPr>
        <w:t xml:space="preserve"> </w:t>
      </w:r>
      <w:proofErr w:type="spellStart"/>
      <w:r w:rsidR="00D36A2C" w:rsidRPr="004A7853">
        <w:t>Cyclosporin</w:t>
      </w:r>
      <w:proofErr w:type="spellEnd"/>
      <w:r w:rsidR="00D36A2C" w:rsidRPr="004A7853">
        <w:t xml:space="preserve"> A also prolonged transplant survival times </w:t>
      </w:r>
      <w:r w:rsidR="00DF6945" w:rsidRPr="004A7853">
        <w:t>as a function of dose</w:t>
      </w:r>
      <w:r w:rsidR="00D36A2C" w:rsidRPr="004A7853">
        <w:t xml:space="preserve"> particularly at doses above 2mg/kg. </w:t>
      </w:r>
      <w:r w:rsidR="000D64E6" w:rsidRPr="004A7853">
        <w:t xml:space="preserve">There were synergistic interactions between </w:t>
      </w:r>
      <w:proofErr w:type="spellStart"/>
      <w:r w:rsidR="009A0AF1" w:rsidRPr="004A7853">
        <w:t>c</w:t>
      </w:r>
      <w:r w:rsidR="000D64E6" w:rsidRPr="004A7853">
        <w:t>astanospermine</w:t>
      </w:r>
      <w:proofErr w:type="spellEnd"/>
      <w:r w:rsidR="000D64E6" w:rsidRPr="004A7853">
        <w:t xml:space="preserve"> and </w:t>
      </w:r>
      <w:proofErr w:type="spellStart"/>
      <w:r w:rsidR="009A0AF1" w:rsidRPr="004A7853">
        <w:t>c</w:t>
      </w:r>
      <w:r w:rsidR="000D64E6" w:rsidRPr="004A7853">
        <w:t>yclosporin</w:t>
      </w:r>
      <w:proofErr w:type="spellEnd"/>
      <w:r w:rsidR="000D64E6" w:rsidRPr="004A7853">
        <w:t xml:space="preserve"> A in the prolongation of cardiac allograft survival for dose ranges of </w:t>
      </w:r>
      <w:proofErr w:type="spellStart"/>
      <w:r w:rsidR="009A0AF1" w:rsidRPr="004A7853">
        <w:t>c</w:t>
      </w:r>
      <w:r w:rsidR="000D64E6" w:rsidRPr="004A7853">
        <w:t>yclosporin</w:t>
      </w:r>
      <w:proofErr w:type="spellEnd"/>
      <w:r w:rsidR="000D64E6" w:rsidRPr="004A7853">
        <w:t xml:space="preserve"> A by </w:t>
      </w:r>
      <w:proofErr w:type="spellStart"/>
      <w:r w:rsidR="009A0AF1" w:rsidRPr="004A7853">
        <w:t>c</w:t>
      </w:r>
      <w:r w:rsidR="000D64E6" w:rsidRPr="004A7853">
        <w:t>astanospermine</w:t>
      </w:r>
      <w:proofErr w:type="spellEnd"/>
      <w:r w:rsidR="000D64E6" w:rsidRPr="004A7853">
        <w:t xml:space="preserve"> of (0 to 2) mg/kg by (0 to 200) mg/kg</w:t>
      </w:r>
      <w:r w:rsidR="00F45D6F" w:rsidRPr="004A7853">
        <w:t xml:space="preserve"> (HR</w:t>
      </w:r>
      <w:r w:rsidR="00467828" w:rsidRPr="004A7853">
        <w:rPr>
          <w:lang w:eastAsia="zh-CN"/>
        </w:rPr>
        <w:t xml:space="preserve"> = </w:t>
      </w:r>
      <w:r w:rsidR="00F45D6F" w:rsidRPr="004A7853">
        <w:t>0.986; 95%CI</w:t>
      </w:r>
      <w:r w:rsidR="00467828" w:rsidRPr="004A7853">
        <w:rPr>
          <w:lang w:eastAsia="zh-CN"/>
        </w:rPr>
        <w:t>:</w:t>
      </w:r>
      <w:r w:rsidR="00F45D6F" w:rsidRPr="004A7853">
        <w:t xml:space="preserve"> 0.981</w:t>
      </w:r>
      <w:r w:rsidR="00467828" w:rsidRPr="004A7853">
        <w:rPr>
          <w:lang w:eastAsia="zh-CN"/>
        </w:rPr>
        <w:t>-</w:t>
      </w:r>
      <w:r w:rsidR="00F45D6F" w:rsidRPr="004A7853">
        <w:t xml:space="preserve">0.992; </w:t>
      </w:r>
      <w:r w:rsidR="00F45D6F" w:rsidRPr="004A7853">
        <w:rPr>
          <w:i/>
        </w:rPr>
        <w:t>P</w:t>
      </w:r>
      <w:r w:rsidR="00467828" w:rsidRPr="004A7853">
        <w:rPr>
          <w:i/>
          <w:lang w:eastAsia="zh-CN"/>
        </w:rPr>
        <w:t xml:space="preserve"> </w:t>
      </w:r>
      <w:r w:rsidR="00F45D6F" w:rsidRPr="004A7853">
        <w:t>&lt; 0.001)</w:t>
      </w:r>
      <w:r w:rsidR="000D64E6" w:rsidRPr="004A7853">
        <w:t xml:space="preserve"> and (0 to 3) mg/kg by (0 to 100) mg/kg </w:t>
      </w:r>
      <w:r w:rsidR="00F45D6F" w:rsidRPr="004A7853">
        <w:t>(</w:t>
      </w:r>
      <w:r w:rsidR="00467828" w:rsidRPr="004A7853">
        <w:t>HR</w:t>
      </w:r>
      <w:r w:rsidR="00467828" w:rsidRPr="004A7853">
        <w:rPr>
          <w:lang w:eastAsia="zh-CN"/>
        </w:rPr>
        <w:t xml:space="preserve"> = </w:t>
      </w:r>
      <w:r w:rsidR="00F45D6F" w:rsidRPr="004A7853">
        <w:t xml:space="preserve">0.986; </w:t>
      </w:r>
      <w:r w:rsidR="00467828" w:rsidRPr="004A7853">
        <w:t>95%CI</w:t>
      </w:r>
      <w:r w:rsidR="00467828" w:rsidRPr="004A7853">
        <w:rPr>
          <w:lang w:eastAsia="zh-CN"/>
        </w:rPr>
        <w:t>:</w:t>
      </w:r>
      <w:r w:rsidR="00F45D6F" w:rsidRPr="004A7853">
        <w:t xml:space="preserve"> 0.981</w:t>
      </w:r>
      <w:r w:rsidR="00467828" w:rsidRPr="004A7853">
        <w:rPr>
          <w:lang w:eastAsia="zh-CN"/>
        </w:rPr>
        <w:t>-</w:t>
      </w:r>
      <w:r w:rsidR="00F45D6F" w:rsidRPr="004A7853">
        <w:t xml:space="preserve">0.992; </w:t>
      </w:r>
      <w:r w:rsidR="00F45D6F" w:rsidRPr="004A7853">
        <w:rPr>
          <w:i/>
        </w:rPr>
        <w:t>P</w:t>
      </w:r>
      <w:r w:rsidR="00467828" w:rsidRPr="004A7853">
        <w:rPr>
          <w:i/>
          <w:lang w:eastAsia="zh-CN"/>
        </w:rPr>
        <w:t xml:space="preserve"> </w:t>
      </w:r>
      <w:r w:rsidR="00F45D6F" w:rsidRPr="004A7853">
        <w:t xml:space="preserve">&lt; 0.001) </w:t>
      </w:r>
      <w:r w:rsidR="00467828" w:rsidRPr="004A7853">
        <w:t xml:space="preserve">respectively. </w:t>
      </w:r>
      <w:r w:rsidR="00F86BCC" w:rsidRPr="004A7853">
        <w:t xml:space="preserve">The addition of </w:t>
      </w:r>
      <w:proofErr w:type="spellStart"/>
      <w:r w:rsidR="009A0AF1" w:rsidRPr="004A7853">
        <w:t>c</w:t>
      </w:r>
      <w:r w:rsidR="00F86BCC" w:rsidRPr="004A7853">
        <w:t>astanospermine</w:t>
      </w:r>
      <w:proofErr w:type="spellEnd"/>
      <w:r w:rsidR="00F86BCC" w:rsidRPr="004A7853">
        <w:t xml:space="preserve"> did not significantly increase the levels of </w:t>
      </w:r>
      <w:proofErr w:type="spellStart"/>
      <w:r w:rsidR="009A0AF1" w:rsidRPr="004A7853">
        <w:t>c</w:t>
      </w:r>
      <w:r w:rsidR="00F86BCC" w:rsidRPr="004A7853">
        <w:t>yclosporin</w:t>
      </w:r>
      <w:proofErr w:type="spellEnd"/>
      <w:r w:rsidR="00F86BCC" w:rsidRPr="004A7853">
        <w:t xml:space="preserve"> A on day 3 or day 6 for all doses of </w:t>
      </w:r>
      <w:proofErr w:type="spellStart"/>
      <w:r w:rsidR="009A0AF1" w:rsidRPr="004A7853">
        <w:t>c</w:t>
      </w:r>
      <w:r w:rsidR="00F86BCC" w:rsidRPr="004A7853">
        <w:t>yclosporin</w:t>
      </w:r>
      <w:proofErr w:type="spellEnd"/>
      <w:r w:rsidR="00F86BCC" w:rsidRPr="004A7853">
        <w:t xml:space="preserve"> A. On the contrary, cessation of </w:t>
      </w:r>
      <w:proofErr w:type="spellStart"/>
      <w:r w:rsidR="009A0AF1" w:rsidRPr="004A7853">
        <w:t>c</w:t>
      </w:r>
      <w:r w:rsidR="00551091" w:rsidRPr="004A7853">
        <w:t>astanospermine</w:t>
      </w:r>
      <w:proofErr w:type="spellEnd"/>
      <w:r w:rsidR="00551091" w:rsidRPr="004A7853">
        <w:t xml:space="preserve"> in the presence of </w:t>
      </w:r>
      <w:proofErr w:type="spellStart"/>
      <w:r w:rsidR="009A0AF1" w:rsidRPr="004A7853">
        <w:t>c</w:t>
      </w:r>
      <w:r w:rsidR="00551091" w:rsidRPr="004A7853">
        <w:t>yclosporin</w:t>
      </w:r>
      <w:proofErr w:type="spellEnd"/>
      <w:r w:rsidR="00551091" w:rsidRPr="004A7853">
        <w:t xml:space="preserve"> A at 2</w:t>
      </w:r>
      <w:r w:rsidR="00467828" w:rsidRPr="004A7853">
        <w:rPr>
          <w:lang w:eastAsia="zh-CN"/>
        </w:rPr>
        <w:t xml:space="preserve"> </w:t>
      </w:r>
      <w:r w:rsidR="00551091" w:rsidRPr="004A7853">
        <w:t xml:space="preserve">mg/kg </w:t>
      </w:r>
      <w:r w:rsidR="00F86BCC" w:rsidRPr="004A7853">
        <w:t xml:space="preserve">significantly increased the </w:t>
      </w:r>
      <w:proofErr w:type="spellStart"/>
      <w:r w:rsidR="009A0AF1" w:rsidRPr="004A7853">
        <w:t>c</w:t>
      </w:r>
      <w:r w:rsidR="00551091" w:rsidRPr="004A7853">
        <w:t>yclosporin</w:t>
      </w:r>
      <w:proofErr w:type="spellEnd"/>
      <w:r w:rsidR="00551091" w:rsidRPr="004A7853">
        <w:t xml:space="preserve"> A </w:t>
      </w:r>
      <w:r w:rsidR="00F86BCC" w:rsidRPr="004A7853">
        <w:t>level (</w:t>
      </w:r>
      <w:r w:rsidR="00F86BCC" w:rsidRPr="004A7853">
        <w:rPr>
          <w:i/>
        </w:rPr>
        <w:t>P</w:t>
      </w:r>
      <w:r w:rsidR="003A7C1F" w:rsidRPr="004A7853">
        <w:rPr>
          <w:rFonts w:hint="eastAsia"/>
          <w:i/>
          <w:lang w:eastAsia="zh-CN"/>
        </w:rPr>
        <w:t xml:space="preserve"> </w:t>
      </w:r>
      <w:r w:rsidR="00F86BCC" w:rsidRPr="004A7853">
        <w:t>=</w:t>
      </w:r>
      <w:r w:rsidR="00467828" w:rsidRPr="004A7853">
        <w:rPr>
          <w:lang w:eastAsia="zh-CN"/>
        </w:rPr>
        <w:t xml:space="preserve"> </w:t>
      </w:r>
      <w:r w:rsidR="00F86BCC" w:rsidRPr="004A7853">
        <w:t>0.002).</w:t>
      </w:r>
      <w:r w:rsidR="003A7C1F" w:rsidRPr="004A7853">
        <w:rPr>
          <w:rFonts w:hint="eastAsia"/>
          <w:lang w:eastAsia="zh-CN"/>
        </w:rPr>
        <w:t xml:space="preserve"> </w:t>
      </w:r>
      <w:proofErr w:type="spellStart"/>
      <w:r w:rsidR="000D64E6" w:rsidRPr="004A7853">
        <w:t>Castanospermine</w:t>
      </w:r>
      <w:proofErr w:type="spellEnd"/>
      <w:r w:rsidR="000D64E6" w:rsidRPr="004A7853">
        <w:t xml:space="preserve"> inhibited mixed lymphocyte reactivity in a dose dependent manner but without synergistic interaction. </w:t>
      </w:r>
    </w:p>
    <w:p w14:paraId="578D6979" w14:textId="77777777" w:rsidR="00B34B34" w:rsidRPr="004A7853" w:rsidRDefault="00B34B34" w:rsidP="00D0443B">
      <w:pPr>
        <w:rPr>
          <w:b/>
        </w:rPr>
      </w:pPr>
    </w:p>
    <w:p w14:paraId="67142883" w14:textId="343CF527" w:rsidR="00753E55" w:rsidRPr="004A7853" w:rsidRDefault="00467828" w:rsidP="00D0443B">
      <w:r w:rsidRPr="004A7853">
        <w:rPr>
          <w:b/>
        </w:rPr>
        <w:t>CONCLUSION</w:t>
      </w:r>
      <w:r w:rsidRPr="004A7853">
        <w:rPr>
          <w:lang w:eastAsia="zh-CN"/>
        </w:rPr>
        <w:t xml:space="preserve">: </w:t>
      </w:r>
      <w:r w:rsidR="00850DA2" w:rsidRPr="004A7853">
        <w:t>The</w:t>
      </w:r>
      <w:r w:rsidR="0016450D" w:rsidRPr="004A7853">
        <w:t>re is</w:t>
      </w:r>
      <w:r w:rsidR="00850DA2" w:rsidRPr="004A7853">
        <w:t xml:space="preserve"> synergistic interaction between </w:t>
      </w:r>
      <w:proofErr w:type="spellStart"/>
      <w:r w:rsidR="00C365D2" w:rsidRPr="004A7853">
        <w:t>c</w:t>
      </w:r>
      <w:r w:rsidR="00850DA2" w:rsidRPr="004A7853">
        <w:t>astanospermine</w:t>
      </w:r>
      <w:proofErr w:type="spellEnd"/>
      <w:r w:rsidR="00850DA2" w:rsidRPr="004A7853">
        <w:t xml:space="preserve"> and </w:t>
      </w:r>
      <w:proofErr w:type="spellStart"/>
      <w:r w:rsidR="00C365D2" w:rsidRPr="004A7853">
        <w:t>c</w:t>
      </w:r>
      <w:r w:rsidR="00850DA2" w:rsidRPr="004A7853">
        <w:t>yclosporin</w:t>
      </w:r>
      <w:proofErr w:type="spellEnd"/>
      <w:r w:rsidR="00850DA2" w:rsidRPr="004A7853">
        <w:t xml:space="preserve"> A </w:t>
      </w:r>
      <w:r w:rsidR="0016450D" w:rsidRPr="004A7853">
        <w:t>in rat cardiac transplantation</w:t>
      </w:r>
      <w:r w:rsidR="00850DA2" w:rsidRPr="004A7853">
        <w:t>.</w:t>
      </w:r>
      <w:r w:rsidR="00CA1119" w:rsidRPr="004A7853">
        <w:t xml:space="preserve"> </w:t>
      </w:r>
      <w:r w:rsidR="00C365D2" w:rsidRPr="004A7853">
        <w:t xml:space="preserve">Neither the </w:t>
      </w:r>
      <w:r w:rsidR="001A11C0" w:rsidRPr="004A7853">
        <w:t>mixed lymphocyte reaction</w:t>
      </w:r>
      <w:r w:rsidR="00C365D2" w:rsidRPr="004A7853">
        <w:t xml:space="preserve"> nor </w:t>
      </w:r>
      <w:r w:rsidR="00690F63" w:rsidRPr="004A7853">
        <w:t xml:space="preserve">the metabolism of </w:t>
      </w:r>
      <w:proofErr w:type="spellStart"/>
      <w:r w:rsidR="009A0AF1" w:rsidRPr="004A7853">
        <w:t>c</w:t>
      </w:r>
      <w:r w:rsidR="00690F63" w:rsidRPr="004A7853">
        <w:t>yclosporin</w:t>
      </w:r>
      <w:proofErr w:type="spellEnd"/>
      <w:r w:rsidR="00690F63" w:rsidRPr="004A7853">
        <w:t xml:space="preserve"> A</w:t>
      </w:r>
      <w:r w:rsidR="00C365D2" w:rsidRPr="004A7853">
        <w:t xml:space="preserve"> provides an explanation.</w:t>
      </w:r>
    </w:p>
    <w:p w14:paraId="0B631677" w14:textId="77777777" w:rsidR="006C6917" w:rsidRPr="004A7853" w:rsidRDefault="006C6917" w:rsidP="00D0443B"/>
    <w:p w14:paraId="2B2BD054" w14:textId="1E3EB380" w:rsidR="001B728B" w:rsidRPr="004A7853" w:rsidRDefault="001B728B" w:rsidP="00D0443B">
      <w:r w:rsidRPr="004A7853">
        <w:rPr>
          <w:b/>
        </w:rPr>
        <w:t>Key</w:t>
      </w:r>
      <w:r w:rsidR="00067C49" w:rsidRPr="004A7853">
        <w:rPr>
          <w:b/>
          <w:lang w:eastAsia="zh-CN"/>
        </w:rPr>
        <w:t xml:space="preserve"> </w:t>
      </w:r>
      <w:r w:rsidRPr="004A7853">
        <w:rPr>
          <w:b/>
        </w:rPr>
        <w:t>words</w:t>
      </w:r>
      <w:r w:rsidR="00067C49" w:rsidRPr="004A7853">
        <w:rPr>
          <w:b/>
          <w:lang w:eastAsia="zh-CN"/>
        </w:rPr>
        <w:t>:</w:t>
      </w:r>
      <w:r w:rsidRPr="004A7853">
        <w:t xml:space="preserve"> </w:t>
      </w:r>
      <w:r w:rsidR="00067C49" w:rsidRPr="004A7853">
        <w:t>C</w:t>
      </w:r>
      <w:r w:rsidRPr="004A7853">
        <w:t>ardiac transplantation</w:t>
      </w:r>
      <w:r w:rsidR="00EF679C" w:rsidRPr="004A7853">
        <w:t xml:space="preserve">; </w:t>
      </w:r>
      <w:proofErr w:type="spellStart"/>
      <w:r w:rsidR="00067C49" w:rsidRPr="004A7853">
        <w:t>C</w:t>
      </w:r>
      <w:r w:rsidRPr="004A7853">
        <w:t>astanospermine</w:t>
      </w:r>
      <w:proofErr w:type="spellEnd"/>
      <w:r w:rsidR="00EF679C" w:rsidRPr="004A7853">
        <w:t>;</w:t>
      </w:r>
      <w:r w:rsidRPr="004A7853">
        <w:t xml:space="preserve"> </w:t>
      </w:r>
      <w:proofErr w:type="spellStart"/>
      <w:r w:rsidR="00067C49" w:rsidRPr="004A7853">
        <w:t>C</w:t>
      </w:r>
      <w:r w:rsidRPr="004A7853">
        <w:t>yclosporin</w:t>
      </w:r>
      <w:proofErr w:type="spellEnd"/>
      <w:r w:rsidRPr="004A7853">
        <w:t xml:space="preserve"> A</w:t>
      </w:r>
      <w:r w:rsidR="00EF679C" w:rsidRPr="004A7853">
        <w:t xml:space="preserve">; </w:t>
      </w:r>
      <w:r w:rsidR="00067C49" w:rsidRPr="004A7853">
        <w:t>P</w:t>
      </w:r>
      <w:r w:rsidR="00EF679C" w:rsidRPr="004A7853">
        <w:t xml:space="preserve">ositive interaction; </w:t>
      </w:r>
      <w:r w:rsidR="00067C49" w:rsidRPr="004A7853">
        <w:t>M</w:t>
      </w:r>
      <w:r w:rsidR="00EF679C" w:rsidRPr="004A7853">
        <w:t>ixed lymphocyte reaction</w:t>
      </w:r>
    </w:p>
    <w:p w14:paraId="4AE3ED2C" w14:textId="77777777" w:rsidR="001C19FE" w:rsidRPr="004A7853" w:rsidRDefault="001C19FE" w:rsidP="00D0443B"/>
    <w:p w14:paraId="32FAE4B1" w14:textId="61D0A3A3" w:rsidR="00067C49" w:rsidRPr="004A7853" w:rsidRDefault="00067C49" w:rsidP="00067C49">
      <w:pPr>
        <w:rPr>
          <w:rFonts w:cs="Arial"/>
        </w:rPr>
      </w:pPr>
      <w:proofErr w:type="gramStart"/>
      <w:r w:rsidRPr="004A7853">
        <w:rPr>
          <w:b/>
        </w:rPr>
        <w:lastRenderedPageBreak/>
        <w:t xml:space="preserve">© </w:t>
      </w:r>
      <w:r w:rsidRPr="004A7853">
        <w:rPr>
          <w:rFonts w:cs="Arial"/>
          <w:b/>
        </w:rPr>
        <w:t>The Author(s) 201</w:t>
      </w:r>
      <w:r w:rsidR="00DF62CA">
        <w:rPr>
          <w:rFonts w:cs="Arial" w:hint="eastAsia"/>
          <w:b/>
          <w:lang w:eastAsia="zh-CN"/>
        </w:rPr>
        <w:t>6</w:t>
      </w:r>
      <w:r w:rsidRPr="004A7853">
        <w:rPr>
          <w:rFonts w:cs="Arial"/>
          <w:b/>
        </w:rPr>
        <w:t>.</w:t>
      </w:r>
      <w:proofErr w:type="gramEnd"/>
      <w:r w:rsidRPr="004A7853">
        <w:rPr>
          <w:rFonts w:cs="Arial"/>
        </w:rPr>
        <w:t xml:space="preserve"> </w:t>
      </w:r>
      <w:proofErr w:type="gramStart"/>
      <w:r w:rsidRPr="004A7853">
        <w:rPr>
          <w:rFonts w:cs="Arial"/>
        </w:rPr>
        <w:t xml:space="preserve">Published by </w:t>
      </w:r>
      <w:proofErr w:type="spellStart"/>
      <w:r w:rsidRPr="004A7853">
        <w:rPr>
          <w:rFonts w:cs="Arial"/>
        </w:rPr>
        <w:t>Baishideng</w:t>
      </w:r>
      <w:proofErr w:type="spellEnd"/>
      <w:r w:rsidRPr="004A7853">
        <w:rPr>
          <w:rFonts w:cs="Arial"/>
        </w:rPr>
        <w:t xml:space="preserve"> Publishing Group Inc.</w:t>
      </w:r>
      <w:proofErr w:type="gramEnd"/>
      <w:r w:rsidRPr="004A7853">
        <w:rPr>
          <w:rFonts w:cs="Arial"/>
        </w:rPr>
        <w:t xml:space="preserve"> All rights reserved.</w:t>
      </w:r>
    </w:p>
    <w:p w14:paraId="3B971F50" w14:textId="77777777" w:rsidR="006C6917" w:rsidRPr="004A7853" w:rsidRDefault="006C6917" w:rsidP="00D0443B"/>
    <w:p w14:paraId="20A5D788" w14:textId="77E1D688" w:rsidR="00D14EA1" w:rsidRPr="004A7853" w:rsidRDefault="00D14EA1" w:rsidP="00D0443B">
      <w:pPr>
        <w:rPr>
          <w:b/>
        </w:rPr>
      </w:pPr>
      <w:r w:rsidRPr="004A7853">
        <w:rPr>
          <w:b/>
        </w:rPr>
        <w:t xml:space="preserve">Core </w:t>
      </w:r>
      <w:r w:rsidR="00067C49" w:rsidRPr="004A7853">
        <w:rPr>
          <w:b/>
        </w:rPr>
        <w:t>t</w:t>
      </w:r>
      <w:r w:rsidRPr="004A7853">
        <w:rPr>
          <w:b/>
        </w:rPr>
        <w:t>ip</w:t>
      </w:r>
      <w:r w:rsidR="00067C49" w:rsidRPr="004A7853">
        <w:rPr>
          <w:b/>
          <w:lang w:eastAsia="zh-CN"/>
        </w:rPr>
        <w:t xml:space="preserve">: </w:t>
      </w:r>
      <w:r w:rsidRPr="004A7853">
        <w:t xml:space="preserve">The authors have established that a biological, </w:t>
      </w:r>
      <w:proofErr w:type="spellStart"/>
      <w:r w:rsidRPr="004A7853">
        <w:t>Castanospermine</w:t>
      </w:r>
      <w:proofErr w:type="spellEnd"/>
      <w:r w:rsidRPr="004A7853">
        <w:t xml:space="preserve">, interacts with </w:t>
      </w:r>
      <w:proofErr w:type="spellStart"/>
      <w:r w:rsidRPr="004A7853">
        <w:t>Cyclosporin</w:t>
      </w:r>
      <w:proofErr w:type="spellEnd"/>
      <w:r w:rsidRPr="004A7853">
        <w:t xml:space="preserve"> A in a synergistic manner when prolonging the survival of cardiac allografts in inbred rats. They suggest that the explanation is not its effect on the mixed lymphocyte reaction nor interference in the metabolism of </w:t>
      </w:r>
      <w:proofErr w:type="spellStart"/>
      <w:r w:rsidRPr="004A7853">
        <w:t>Cyclosporin</w:t>
      </w:r>
      <w:proofErr w:type="spellEnd"/>
      <w:r w:rsidRPr="004A7853">
        <w:t xml:space="preserve"> A but rather an inhibition of migration through the basement membrane of the vasculature. They suggest that its effect on </w:t>
      </w:r>
      <w:proofErr w:type="spellStart"/>
      <w:r w:rsidRPr="004A7853">
        <w:t>heparanase</w:t>
      </w:r>
      <w:proofErr w:type="spellEnd"/>
      <w:r w:rsidRPr="004A7853">
        <w:t xml:space="preserve"> in mononuclear cells and </w:t>
      </w:r>
      <w:proofErr w:type="spellStart"/>
      <w:r w:rsidRPr="004A7853">
        <w:t>heparan</w:t>
      </w:r>
      <w:proofErr w:type="spellEnd"/>
      <w:r w:rsidRPr="004A7853">
        <w:t xml:space="preserve"> sulphate in the allograft </w:t>
      </w:r>
      <w:r w:rsidR="00E54C23" w:rsidRPr="004A7853">
        <w:t>should now be studied. T</w:t>
      </w:r>
      <w:r w:rsidRPr="004A7853">
        <w:t xml:space="preserve">his immunosuppressant holds promise of safe dose reduction of </w:t>
      </w:r>
      <w:proofErr w:type="spellStart"/>
      <w:r w:rsidRPr="004A7853">
        <w:t>Cyclosporin</w:t>
      </w:r>
      <w:proofErr w:type="spellEnd"/>
      <w:r w:rsidRPr="004A7853">
        <w:t xml:space="preserve"> A but </w:t>
      </w:r>
      <w:r w:rsidR="00E4220D" w:rsidRPr="004A7853">
        <w:t>further</w:t>
      </w:r>
      <w:r w:rsidRPr="004A7853">
        <w:t xml:space="preserve"> assessment </w:t>
      </w:r>
      <w:r w:rsidR="00E4220D" w:rsidRPr="004A7853">
        <w:t>of its</w:t>
      </w:r>
      <w:r w:rsidRPr="004A7853">
        <w:t xml:space="preserve"> safety remain</w:t>
      </w:r>
      <w:r w:rsidR="00E17D5B" w:rsidRPr="004A7853">
        <w:t>s</w:t>
      </w:r>
      <w:r w:rsidRPr="004A7853">
        <w:t xml:space="preserve">. </w:t>
      </w:r>
    </w:p>
    <w:p w14:paraId="0B935D8F" w14:textId="77777777" w:rsidR="009A50F7" w:rsidRPr="004A7853" w:rsidRDefault="009A50F7" w:rsidP="00D0443B">
      <w:pPr>
        <w:rPr>
          <w:lang w:eastAsia="zh-CN"/>
        </w:rPr>
      </w:pPr>
    </w:p>
    <w:p w14:paraId="4F050F67" w14:textId="0C4AD552" w:rsidR="009A50F7" w:rsidRPr="004A7853" w:rsidRDefault="009A50F7" w:rsidP="00D0443B">
      <w:r w:rsidRPr="004A7853">
        <w:t xml:space="preserve">Hibberd AD, Clark </w:t>
      </w:r>
      <w:r w:rsidR="00E17D5B" w:rsidRPr="004A7853">
        <w:t xml:space="preserve">DA, </w:t>
      </w:r>
      <w:proofErr w:type="spellStart"/>
      <w:r w:rsidR="00E17D5B" w:rsidRPr="004A7853">
        <w:t>Trevillian</w:t>
      </w:r>
      <w:proofErr w:type="spellEnd"/>
      <w:r w:rsidR="00E17D5B" w:rsidRPr="004A7853">
        <w:t xml:space="preserve"> PR, </w:t>
      </w:r>
      <w:proofErr w:type="spellStart"/>
      <w:r w:rsidR="00E17D5B" w:rsidRPr="004A7853">
        <w:t>Mcelduff</w:t>
      </w:r>
      <w:proofErr w:type="spellEnd"/>
      <w:r w:rsidR="00E17D5B" w:rsidRPr="004A7853">
        <w:t xml:space="preserve"> P. </w:t>
      </w:r>
      <w:r w:rsidRPr="004A7853">
        <w:t>Interaction between</w:t>
      </w:r>
      <w:r w:rsidR="00B10805" w:rsidRPr="004A7853">
        <w:rPr>
          <w:lang w:eastAsia="zh-CN"/>
        </w:rPr>
        <w:t xml:space="preserve"> </w:t>
      </w:r>
      <w:proofErr w:type="spellStart"/>
      <w:r w:rsidRPr="004A7853">
        <w:t>castanospermine</w:t>
      </w:r>
      <w:proofErr w:type="spellEnd"/>
      <w:r w:rsidRPr="004A7853">
        <w:t xml:space="preserve"> </w:t>
      </w:r>
      <w:proofErr w:type="spellStart"/>
      <w:r w:rsidRPr="004A7853">
        <w:t>an</w:t>
      </w:r>
      <w:proofErr w:type="spellEnd"/>
      <w:r w:rsidRPr="004A7853">
        <w:t xml:space="preserve"> immunosuppressant and </w:t>
      </w:r>
      <w:proofErr w:type="spellStart"/>
      <w:r w:rsidRPr="004A7853">
        <w:t>cyclosporin</w:t>
      </w:r>
      <w:proofErr w:type="spellEnd"/>
      <w:r w:rsidRPr="004A7853">
        <w:t xml:space="preserve"> A in rat cardiac transplantation.</w:t>
      </w:r>
      <w:r w:rsidR="00CA6285" w:rsidRPr="004A7853">
        <w:rPr>
          <w:i/>
          <w:iCs/>
        </w:rPr>
        <w:t xml:space="preserve"> World J Transplant</w:t>
      </w:r>
      <w:r w:rsidR="00CA6285" w:rsidRPr="004A7853">
        <w:rPr>
          <w:rFonts w:hint="eastAsia"/>
          <w:iCs/>
        </w:rPr>
        <w:t xml:space="preserve"> 2016</w:t>
      </w:r>
      <w:bookmarkStart w:id="9" w:name="_GoBack"/>
      <w:bookmarkEnd w:id="9"/>
      <w:r w:rsidR="00CA6285" w:rsidRPr="004A7853">
        <w:rPr>
          <w:rFonts w:hint="eastAsia"/>
          <w:iCs/>
        </w:rPr>
        <w:t>; In press</w:t>
      </w:r>
    </w:p>
    <w:p w14:paraId="102CCF97" w14:textId="77777777" w:rsidR="00D14EA1" w:rsidRPr="004A7853" w:rsidRDefault="00D14EA1" w:rsidP="00D0443B">
      <w:pPr>
        <w:rPr>
          <w:b/>
        </w:rPr>
      </w:pPr>
    </w:p>
    <w:p w14:paraId="2224A049" w14:textId="77777777" w:rsidR="006C6917" w:rsidRPr="004A7853" w:rsidRDefault="006C6917" w:rsidP="00D0443B"/>
    <w:p w14:paraId="7225CE7C" w14:textId="77777777" w:rsidR="006C6917" w:rsidRPr="004A7853" w:rsidRDefault="006C6917" w:rsidP="00D0443B"/>
    <w:p w14:paraId="2F6F4D34" w14:textId="77777777" w:rsidR="006C6917" w:rsidRPr="004A7853" w:rsidRDefault="006C6917" w:rsidP="00D0443B"/>
    <w:p w14:paraId="5BF19BEE" w14:textId="77777777" w:rsidR="006C6917" w:rsidRPr="004A7853" w:rsidRDefault="006C6917" w:rsidP="00D0443B"/>
    <w:p w14:paraId="5EF7E3B5" w14:textId="77777777" w:rsidR="006C6917" w:rsidRPr="004A7853" w:rsidRDefault="006C6917" w:rsidP="00D0443B"/>
    <w:p w14:paraId="66E78652" w14:textId="77777777" w:rsidR="006C6917" w:rsidRPr="004A7853" w:rsidRDefault="006C6917" w:rsidP="00D0443B"/>
    <w:p w14:paraId="5B18E362" w14:textId="77777777" w:rsidR="008E6060" w:rsidRPr="004A7853" w:rsidRDefault="008E6060" w:rsidP="00D0443B"/>
    <w:p w14:paraId="64D82082" w14:textId="77777777" w:rsidR="008E6060" w:rsidRPr="004A7853" w:rsidRDefault="008E6060" w:rsidP="00D0443B"/>
    <w:p w14:paraId="5264095F" w14:textId="77777777" w:rsidR="009A0AF1" w:rsidRPr="004A7853" w:rsidRDefault="009A0AF1" w:rsidP="00D0443B">
      <w:pPr>
        <w:rPr>
          <w:b/>
        </w:rPr>
      </w:pPr>
    </w:p>
    <w:p w14:paraId="62C85BCC" w14:textId="77777777" w:rsidR="0005658A" w:rsidRPr="004A7853" w:rsidRDefault="0005658A" w:rsidP="00D0443B">
      <w:pPr>
        <w:rPr>
          <w:b/>
        </w:rPr>
      </w:pPr>
    </w:p>
    <w:p w14:paraId="3B769C98" w14:textId="77777777" w:rsidR="0005658A" w:rsidRPr="004A7853" w:rsidRDefault="0005658A" w:rsidP="00D0443B">
      <w:pPr>
        <w:rPr>
          <w:b/>
        </w:rPr>
      </w:pPr>
    </w:p>
    <w:p w14:paraId="506233E2" w14:textId="77777777" w:rsidR="0005658A" w:rsidRPr="004A7853" w:rsidRDefault="0005658A" w:rsidP="00D0443B">
      <w:pPr>
        <w:rPr>
          <w:b/>
        </w:rPr>
      </w:pPr>
    </w:p>
    <w:p w14:paraId="7BC766FD" w14:textId="77777777" w:rsidR="009A09B2" w:rsidRPr="004A7853" w:rsidRDefault="009A09B2">
      <w:pPr>
        <w:spacing w:line="240" w:lineRule="auto"/>
        <w:jc w:val="left"/>
        <w:rPr>
          <w:b/>
        </w:rPr>
      </w:pPr>
      <w:r w:rsidRPr="004A7853">
        <w:rPr>
          <w:b/>
        </w:rPr>
        <w:br w:type="page"/>
      </w:r>
    </w:p>
    <w:p w14:paraId="626D3593" w14:textId="06BC2AEC" w:rsidR="001C201E" w:rsidRPr="004A7853" w:rsidRDefault="009A09B2" w:rsidP="00D0443B">
      <w:pPr>
        <w:rPr>
          <w:b/>
        </w:rPr>
      </w:pPr>
      <w:r w:rsidRPr="004A7853">
        <w:rPr>
          <w:b/>
        </w:rPr>
        <w:lastRenderedPageBreak/>
        <w:t>INTRODUCTION</w:t>
      </w:r>
    </w:p>
    <w:p w14:paraId="178030C4" w14:textId="143CA98D" w:rsidR="008A5939" w:rsidRPr="004A7853" w:rsidRDefault="009A0AF1" w:rsidP="00D0443B">
      <w:pPr>
        <w:rPr>
          <w:lang w:eastAsia="zh-CN"/>
        </w:rPr>
      </w:pPr>
      <w:r w:rsidRPr="004A7853">
        <w:t xml:space="preserve">Transplant recipients are at risk from </w:t>
      </w:r>
      <w:r w:rsidR="008E7508" w:rsidRPr="004A7853">
        <w:t>the adverse effects</w:t>
      </w:r>
      <w:r w:rsidRPr="004A7853">
        <w:t xml:space="preserve"> of immunosuppressive agents for the duration of the transplant and beyond</w:t>
      </w:r>
      <w:r w:rsidR="001C201E" w:rsidRPr="004A7853">
        <w:t>. All immunosuppressive agents currently used</w:t>
      </w:r>
      <w:r w:rsidRPr="004A7853">
        <w:t xml:space="preserve"> </w:t>
      </w:r>
      <w:r w:rsidR="007C668C" w:rsidRPr="004A7853">
        <w:t>create</w:t>
      </w:r>
      <w:r w:rsidR="001C201E" w:rsidRPr="004A7853">
        <w:t xml:space="preserve"> </w:t>
      </w:r>
      <w:r w:rsidR="007C668C" w:rsidRPr="004A7853">
        <w:t>adverse effects</w:t>
      </w:r>
      <w:r w:rsidR="001C201E" w:rsidRPr="004A7853">
        <w:t>; this includes cancer</w:t>
      </w:r>
      <w:r w:rsidR="000A631A" w:rsidRPr="004A7853">
        <w:rPr>
          <w:vertAlign w:val="superscript"/>
        </w:rPr>
        <w:t>[1]</w:t>
      </w:r>
      <w:r w:rsidR="001C201E" w:rsidRPr="004A7853">
        <w:t>, infection</w:t>
      </w:r>
      <w:r w:rsidR="000A631A" w:rsidRPr="004A7853">
        <w:rPr>
          <w:vertAlign w:val="superscript"/>
        </w:rPr>
        <w:t>[2</w:t>
      </w:r>
      <w:r w:rsidR="009A09B2" w:rsidRPr="004A7853">
        <w:rPr>
          <w:rFonts w:hint="eastAsia"/>
          <w:vertAlign w:val="superscript"/>
          <w:lang w:eastAsia="zh-CN"/>
        </w:rPr>
        <w:t>]</w:t>
      </w:r>
      <w:r w:rsidR="001C201E" w:rsidRPr="004A7853">
        <w:t>, nephrotoxicity</w:t>
      </w:r>
      <w:r w:rsidR="000A631A" w:rsidRPr="004A7853">
        <w:rPr>
          <w:vertAlign w:val="superscript"/>
        </w:rPr>
        <w:t>[3]</w:t>
      </w:r>
      <w:r w:rsidR="00590BFA" w:rsidRPr="004A7853">
        <w:t xml:space="preserve"> and</w:t>
      </w:r>
      <w:r w:rsidR="001C201E" w:rsidRPr="004A7853">
        <w:t xml:space="preserve"> diabetes mellitus</w:t>
      </w:r>
      <w:r w:rsidR="000A631A" w:rsidRPr="004A7853">
        <w:rPr>
          <w:vertAlign w:val="superscript"/>
        </w:rPr>
        <w:t>[4]</w:t>
      </w:r>
      <w:r w:rsidR="00590BFA" w:rsidRPr="004A7853">
        <w:t>.</w:t>
      </w:r>
      <w:r w:rsidR="001C201E" w:rsidRPr="004A7853">
        <w:t xml:space="preserve"> Hence there is an ongoing need to improve immunosuppressive agents and treatment regimes.</w:t>
      </w:r>
      <w:r w:rsidR="003A7C1F" w:rsidRPr="004A7853">
        <w:rPr>
          <w:rFonts w:hint="eastAsia"/>
          <w:lang w:eastAsia="zh-CN"/>
        </w:rPr>
        <w:t xml:space="preserve"> </w:t>
      </w:r>
      <w:r w:rsidR="001C201E" w:rsidRPr="004A7853">
        <w:t xml:space="preserve">One method of managing the </w:t>
      </w:r>
      <w:r w:rsidR="007C668C" w:rsidRPr="004A7853">
        <w:t>adverse effects</w:t>
      </w:r>
      <w:r w:rsidR="001C201E" w:rsidRPr="004A7853">
        <w:t xml:space="preserve"> of </w:t>
      </w:r>
      <w:proofErr w:type="spellStart"/>
      <w:r w:rsidR="00575606" w:rsidRPr="004A7853">
        <w:t>c</w:t>
      </w:r>
      <w:r w:rsidR="001C201E" w:rsidRPr="004A7853">
        <w:t>yclosporin</w:t>
      </w:r>
      <w:proofErr w:type="spellEnd"/>
      <w:r w:rsidR="001C201E" w:rsidRPr="004A7853">
        <w:t xml:space="preserve"> A (</w:t>
      </w:r>
      <w:proofErr w:type="spellStart"/>
      <w:r w:rsidR="001C201E" w:rsidRPr="004A7853">
        <w:t>C</w:t>
      </w:r>
      <w:r w:rsidR="004B33A9" w:rsidRPr="004A7853">
        <w:t>s</w:t>
      </w:r>
      <w:r w:rsidR="001C201E" w:rsidRPr="004A7853">
        <w:t>A</w:t>
      </w:r>
      <w:proofErr w:type="spellEnd"/>
      <w:r w:rsidR="001C201E" w:rsidRPr="004A7853">
        <w:t xml:space="preserve">), a common maintenance immunosuppressive agent, is the addition of a second agent that interacts synergistically with it: this allows reduction in </w:t>
      </w:r>
      <w:r w:rsidR="00D13AAD" w:rsidRPr="004A7853">
        <w:t xml:space="preserve">the </w:t>
      </w:r>
      <w:r w:rsidR="001C201E" w:rsidRPr="004A7853">
        <w:t>dose</w:t>
      </w:r>
      <w:r w:rsidR="00D13AAD" w:rsidRPr="004A7853">
        <w:t xml:space="preserve"> of </w:t>
      </w:r>
      <w:proofErr w:type="spellStart"/>
      <w:r w:rsidR="00D13AAD" w:rsidRPr="004A7853">
        <w:t>CsA</w:t>
      </w:r>
      <w:proofErr w:type="spellEnd"/>
      <w:r w:rsidR="001C201E" w:rsidRPr="004A7853">
        <w:t xml:space="preserve"> (thus reducing </w:t>
      </w:r>
      <w:r w:rsidR="007C668C" w:rsidRPr="004A7853">
        <w:t>the risk of adverse effects</w:t>
      </w:r>
      <w:r w:rsidR="001C201E" w:rsidRPr="004A7853">
        <w:t xml:space="preserve">) while maintaining the overall immunosuppressive effect provided the second agent is </w:t>
      </w:r>
      <w:r w:rsidR="007C668C" w:rsidRPr="004A7853">
        <w:t>well tolerated</w:t>
      </w:r>
      <w:r w:rsidR="001C201E" w:rsidRPr="004A7853">
        <w:t>.</w:t>
      </w:r>
    </w:p>
    <w:p w14:paraId="21EE7F54" w14:textId="739EBFE7" w:rsidR="001C201E" w:rsidRPr="004A7853" w:rsidRDefault="00814311" w:rsidP="009A09B2">
      <w:pPr>
        <w:ind w:firstLineChars="100" w:firstLine="240"/>
        <w:rPr>
          <w:lang w:eastAsia="zh-CN"/>
        </w:rPr>
      </w:pPr>
      <w:r w:rsidRPr="004A7853">
        <w:t xml:space="preserve">Glycoproteins are essential components of the cell </w:t>
      </w:r>
      <w:r w:rsidR="002A553B" w:rsidRPr="004A7853">
        <w:t xml:space="preserve">as they are </w:t>
      </w:r>
      <w:r w:rsidRPr="004A7853">
        <w:t xml:space="preserve">used to construct receptor ligand combinations, membranes and cytokines. </w:t>
      </w:r>
      <w:proofErr w:type="spellStart"/>
      <w:r w:rsidR="008F6717" w:rsidRPr="004A7853">
        <w:t>Castanospermine</w:t>
      </w:r>
      <w:proofErr w:type="spellEnd"/>
      <w:r w:rsidR="008F6717" w:rsidRPr="004A7853">
        <w:t xml:space="preserve"> disrupts the</w:t>
      </w:r>
      <w:r w:rsidRPr="004A7853">
        <w:t xml:space="preserve">ir construction by </w:t>
      </w:r>
      <w:r w:rsidR="001758DD" w:rsidRPr="004A7853">
        <w:t xml:space="preserve">competitively </w:t>
      </w:r>
      <w:r w:rsidR="00182940" w:rsidRPr="004A7853">
        <w:t>inh</w:t>
      </w:r>
      <w:r w:rsidRPr="004A7853">
        <w:t>i</w:t>
      </w:r>
      <w:r w:rsidR="002A553B" w:rsidRPr="004A7853">
        <w:t>biti</w:t>
      </w:r>
      <w:r w:rsidR="00182940" w:rsidRPr="004A7853">
        <w:t>ng</w:t>
      </w:r>
      <w:r w:rsidR="002A553B" w:rsidRPr="004A7853">
        <w:t xml:space="preserve"> glucosidase 1 and 2. It is a biological found in the Moreton Bay Chestnut Tree. </w:t>
      </w:r>
      <w:r w:rsidR="001758DD" w:rsidRPr="004A7853">
        <w:t>I</w:t>
      </w:r>
      <w:r w:rsidR="00B210AD" w:rsidRPr="004A7853">
        <w:t>n</w:t>
      </w:r>
      <w:r w:rsidR="001758DD" w:rsidRPr="004A7853">
        <w:t xml:space="preserve"> general</w:t>
      </w:r>
      <w:r w:rsidR="002A553B" w:rsidRPr="004A7853">
        <w:t xml:space="preserve"> construction of glycoproteins takes place in the endoplasmic reticulum and the Golgi apparatus</w:t>
      </w:r>
      <w:r w:rsidR="00182940" w:rsidRPr="004A7853">
        <w:t xml:space="preserve">. In the </w:t>
      </w:r>
      <w:r w:rsidR="00BC7572" w:rsidRPr="004A7853">
        <w:t xml:space="preserve">endoplasmic reticulum </w:t>
      </w:r>
      <w:r w:rsidR="00182940" w:rsidRPr="004A7853">
        <w:t xml:space="preserve">the oligosaccharide is bound to the polypeptide carried on </w:t>
      </w:r>
      <w:proofErr w:type="spellStart"/>
      <w:r w:rsidR="00182940" w:rsidRPr="004A7853">
        <w:t>polysomes</w:t>
      </w:r>
      <w:proofErr w:type="spellEnd"/>
      <w:r w:rsidR="000A631A" w:rsidRPr="004A7853">
        <w:rPr>
          <w:vertAlign w:val="superscript"/>
        </w:rPr>
        <w:t>[5]</w:t>
      </w:r>
      <w:r w:rsidR="00182940" w:rsidRPr="004A7853">
        <w:t xml:space="preserve">. Here it is then refined by removal of glucose </w:t>
      </w:r>
      <w:r w:rsidR="001758DD" w:rsidRPr="004A7853">
        <w:t xml:space="preserve">by </w:t>
      </w:r>
      <w:r w:rsidR="00182940" w:rsidRPr="004A7853">
        <w:t xml:space="preserve">glucosidase 1 and 2, removal of mannose </w:t>
      </w:r>
      <w:r w:rsidR="001758DD" w:rsidRPr="004A7853">
        <w:t xml:space="preserve">by </w:t>
      </w:r>
      <w:r w:rsidR="00182940" w:rsidRPr="004A7853">
        <w:t>mannosidase 1 and glyc</w:t>
      </w:r>
      <w:r w:rsidR="001758DD" w:rsidRPr="004A7853">
        <w:t xml:space="preserve">osylation by N acetyl transferase. After moving to the Golgi it is further refined by removal of mannose </w:t>
      </w:r>
      <w:r w:rsidR="000648A7" w:rsidRPr="004A7853">
        <w:t xml:space="preserve">by </w:t>
      </w:r>
      <w:r w:rsidR="001758DD" w:rsidRPr="004A7853">
        <w:t xml:space="preserve">mannosidase 2 and glycosylation by N acetyl transferase. </w:t>
      </w:r>
      <w:r w:rsidR="0056165D" w:rsidRPr="004A7853">
        <w:t>Hence the mannose-6 –phosphate receptor m</w:t>
      </w:r>
      <w:r w:rsidR="000648A7" w:rsidRPr="004A7853">
        <w:t>ay</w:t>
      </w:r>
      <w:r w:rsidR="0056165D" w:rsidRPr="004A7853">
        <w:t xml:space="preserve"> be disrupted and the transport of glycoproteins impaired. Overall some glycoproteins become</w:t>
      </w:r>
      <w:r w:rsidR="00B210AD" w:rsidRPr="004A7853">
        <w:t xml:space="preserve"> dysfunctional. It is interesting to note that work to date has shown CAST </w:t>
      </w:r>
      <w:r w:rsidR="000648A7" w:rsidRPr="004A7853">
        <w:t>is</w:t>
      </w:r>
      <w:r w:rsidR="00B210AD" w:rsidRPr="004A7853">
        <w:t xml:space="preserve"> immunosuppressive and anti-inflammatory: cardiac allograft rejection</w:t>
      </w:r>
      <w:r w:rsidR="000A631A" w:rsidRPr="004A7853">
        <w:rPr>
          <w:vertAlign w:val="superscript"/>
        </w:rPr>
        <w:t>[6]</w:t>
      </w:r>
      <w:r w:rsidR="00B210AD" w:rsidRPr="004A7853">
        <w:t>, thyroid allograft rejection</w:t>
      </w:r>
      <w:r w:rsidR="000A631A" w:rsidRPr="004A7853">
        <w:rPr>
          <w:vertAlign w:val="superscript"/>
        </w:rPr>
        <w:t>[7]</w:t>
      </w:r>
      <w:r w:rsidR="00B210AD" w:rsidRPr="004A7853">
        <w:t>, autoimmune encephalomyelitis</w:t>
      </w:r>
      <w:r w:rsidR="000A631A" w:rsidRPr="004A7853">
        <w:rPr>
          <w:vertAlign w:val="superscript"/>
        </w:rPr>
        <w:t>[8]</w:t>
      </w:r>
      <w:r w:rsidR="00B210AD" w:rsidRPr="004A7853">
        <w:t xml:space="preserve"> and chemically induced arthritis</w:t>
      </w:r>
      <w:r w:rsidR="000A631A" w:rsidRPr="004A7853">
        <w:rPr>
          <w:vertAlign w:val="superscript"/>
        </w:rPr>
        <w:t>[9]</w:t>
      </w:r>
      <w:r w:rsidR="009A09B2" w:rsidRPr="004A7853">
        <w:t xml:space="preserve"> are all mitigated.</w:t>
      </w:r>
    </w:p>
    <w:p w14:paraId="55978AD0" w14:textId="00F9EA2F" w:rsidR="001C201E" w:rsidRPr="004A7853" w:rsidRDefault="006130E8" w:rsidP="009A09B2">
      <w:pPr>
        <w:ind w:firstLineChars="100" w:firstLine="240"/>
      </w:pPr>
      <w:r w:rsidRPr="004A7853">
        <w:t xml:space="preserve">When developing new immunosuppressive molecules the emphasis has been </w:t>
      </w:r>
      <w:r w:rsidR="00B1704B" w:rsidRPr="004A7853">
        <w:t>upon two</w:t>
      </w:r>
      <w:r w:rsidRPr="004A7853">
        <w:t xml:space="preserve"> major targets; the T and B cells.</w:t>
      </w:r>
      <w:r w:rsidR="003A7C1F" w:rsidRPr="004A7853">
        <w:rPr>
          <w:rFonts w:hint="eastAsia"/>
          <w:lang w:eastAsia="zh-CN"/>
        </w:rPr>
        <w:t xml:space="preserve"> </w:t>
      </w:r>
      <w:r w:rsidR="001C201E" w:rsidRPr="004A7853">
        <w:t xml:space="preserve">But allograft rejection has other sites that are open to </w:t>
      </w:r>
      <w:r w:rsidR="004B33A9" w:rsidRPr="004A7853">
        <w:t xml:space="preserve">therapeutic </w:t>
      </w:r>
      <w:r w:rsidR="001C201E" w:rsidRPr="004A7853">
        <w:t xml:space="preserve">intervention including </w:t>
      </w:r>
      <w:r w:rsidR="00984A4B" w:rsidRPr="004A7853">
        <w:t xml:space="preserve">lymphocyte </w:t>
      </w:r>
      <w:r w:rsidR="00CD3432" w:rsidRPr="004A7853">
        <w:t xml:space="preserve">binding to the vascular </w:t>
      </w:r>
      <w:r w:rsidR="001C201E" w:rsidRPr="004A7853">
        <w:t>endotheli</w:t>
      </w:r>
      <w:r w:rsidR="00CD3432" w:rsidRPr="004A7853">
        <w:t xml:space="preserve">um </w:t>
      </w:r>
      <w:r w:rsidR="00B34547" w:rsidRPr="004A7853">
        <w:t xml:space="preserve">and </w:t>
      </w:r>
      <w:r w:rsidR="00706711" w:rsidRPr="004A7853">
        <w:t xml:space="preserve">cell </w:t>
      </w:r>
      <w:r w:rsidR="001C201E" w:rsidRPr="004A7853">
        <w:t>migrat</w:t>
      </w:r>
      <w:r w:rsidR="00984A4B" w:rsidRPr="004A7853">
        <w:t>ion</w:t>
      </w:r>
      <w:r w:rsidR="00B34547" w:rsidRPr="004A7853">
        <w:t xml:space="preserve"> through </w:t>
      </w:r>
      <w:r w:rsidR="00CD3432" w:rsidRPr="004A7853">
        <w:t xml:space="preserve">the </w:t>
      </w:r>
      <w:r w:rsidR="00B34547" w:rsidRPr="004A7853">
        <w:t>basement membrane</w:t>
      </w:r>
      <w:r w:rsidR="00CD3432" w:rsidRPr="004A7853">
        <w:t xml:space="preserve"> of the allograft vasculature</w:t>
      </w:r>
      <w:r w:rsidR="00B34547" w:rsidRPr="004A7853">
        <w:t xml:space="preserve">. </w:t>
      </w:r>
      <w:r w:rsidR="00C8201D" w:rsidRPr="004A7853">
        <w:t>The basement membrane</w:t>
      </w:r>
      <w:r w:rsidR="006710A4" w:rsidRPr="004A7853">
        <w:t xml:space="preserve"> which contains </w:t>
      </w:r>
      <w:proofErr w:type="spellStart"/>
      <w:r w:rsidR="006710A4" w:rsidRPr="004A7853">
        <w:t>heparan</w:t>
      </w:r>
      <w:proofErr w:type="spellEnd"/>
      <w:r w:rsidR="006710A4" w:rsidRPr="004A7853">
        <w:t xml:space="preserve"> sulphate proteoglycan</w:t>
      </w:r>
      <w:r w:rsidR="00D9661E" w:rsidRPr="004A7853">
        <w:t xml:space="preserve"> (HSPG)</w:t>
      </w:r>
      <w:r w:rsidR="00C8201D" w:rsidRPr="004A7853">
        <w:t xml:space="preserve"> </w:t>
      </w:r>
      <w:proofErr w:type="spellStart"/>
      <w:r w:rsidR="006710A4" w:rsidRPr="004A7853">
        <w:t>perlecan</w:t>
      </w:r>
      <w:proofErr w:type="spellEnd"/>
      <w:r w:rsidR="000A631A" w:rsidRPr="004A7853">
        <w:rPr>
          <w:vertAlign w:val="superscript"/>
        </w:rPr>
        <w:t>[10]</w:t>
      </w:r>
      <w:r w:rsidR="006710A4" w:rsidRPr="004A7853">
        <w:t xml:space="preserve"> protects</w:t>
      </w:r>
      <w:r w:rsidR="00CD3432" w:rsidRPr="004A7853">
        <w:t xml:space="preserve"> islet clusters against autoimmune destruction</w:t>
      </w:r>
      <w:r w:rsidR="008F6717" w:rsidRPr="004A7853">
        <w:t xml:space="preserve">; this protection </w:t>
      </w:r>
      <w:r w:rsidR="006710A4" w:rsidRPr="004A7853">
        <w:t xml:space="preserve">is broken by </w:t>
      </w:r>
      <w:proofErr w:type="spellStart"/>
      <w:r w:rsidR="006710A4" w:rsidRPr="004A7853">
        <w:t>heparanase</w:t>
      </w:r>
      <w:proofErr w:type="spellEnd"/>
      <w:r w:rsidR="006710A4" w:rsidRPr="004A7853">
        <w:t xml:space="preserve"> secreted by mononuclear </w:t>
      </w:r>
      <w:r w:rsidR="00D9661E" w:rsidRPr="004A7853">
        <w:t>cells which</w:t>
      </w:r>
      <w:r w:rsidR="006710A4" w:rsidRPr="004A7853">
        <w:t xml:space="preserve"> cleave</w:t>
      </w:r>
      <w:r w:rsidR="001952C5" w:rsidRPr="004A7853">
        <w:t>s</w:t>
      </w:r>
      <w:r w:rsidR="006710A4" w:rsidRPr="004A7853">
        <w:t xml:space="preserve"> </w:t>
      </w:r>
      <w:proofErr w:type="spellStart"/>
      <w:r w:rsidR="006710A4" w:rsidRPr="004A7853">
        <w:t>heparan</w:t>
      </w:r>
      <w:proofErr w:type="spellEnd"/>
      <w:r w:rsidR="006710A4" w:rsidRPr="004A7853">
        <w:t xml:space="preserve"> sulphate from the HSPG</w:t>
      </w:r>
      <w:r w:rsidR="000A631A" w:rsidRPr="004A7853">
        <w:rPr>
          <w:vertAlign w:val="superscript"/>
        </w:rPr>
        <w:t>[11]</w:t>
      </w:r>
      <w:r w:rsidR="006710A4" w:rsidRPr="004A7853">
        <w:t xml:space="preserve"> thus allowing cell entry. </w:t>
      </w:r>
      <w:r w:rsidR="008E7508" w:rsidRPr="004A7853">
        <w:t>By effecting the membrane expression of adhesion molecules on both</w:t>
      </w:r>
      <w:r w:rsidR="00706711" w:rsidRPr="004A7853">
        <w:t xml:space="preserve"> lymphocyte</w:t>
      </w:r>
      <w:r w:rsidR="008E7508" w:rsidRPr="004A7853">
        <w:t>s and</w:t>
      </w:r>
      <w:r w:rsidR="00706711" w:rsidRPr="004A7853">
        <w:t xml:space="preserve"> endothelial</w:t>
      </w:r>
      <w:r w:rsidR="008E7508" w:rsidRPr="004A7853">
        <w:t xml:space="preserve"> cells CAST reduces the binding of the two cell types</w:t>
      </w:r>
      <w:r w:rsidR="000A631A" w:rsidRPr="004A7853">
        <w:rPr>
          <w:vertAlign w:val="superscript"/>
        </w:rPr>
        <w:t>[12]</w:t>
      </w:r>
      <w:r w:rsidR="00B34547" w:rsidRPr="004A7853">
        <w:t>.</w:t>
      </w:r>
      <w:r w:rsidR="00706711" w:rsidRPr="004A7853">
        <w:t xml:space="preserve"> It </w:t>
      </w:r>
      <w:r w:rsidR="001952C5" w:rsidRPr="004A7853">
        <w:t xml:space="preserve">may </w:t>
      </w:r>
      <w:r w:rsidR="00706711" w:rsidRPr="004A7853">
        <w:t>also</w:t>
      </w:r>
      <w:r w:rsidR="002F753D" w:rsidRPr="004A7853">
        <w:t xml:space="preserve"> </w:t>
      </w:r>
      <w:r w:rsidR="00EE0891" w:rsidRPr="004A7853">
        <w:t>impair</w:t>
      </w:r>
      <w:r w:rsidR="001952C5" w:rsidRPr="004A7853">
        <w:t xml:space="preserve"> the production of </w:t>
      </w:r>
      <w:proofErr w:type="spellStart"/>
      <w:r w:rsidR="001952C5" w:rsidRPr="004A7853">
        <w:t>heparanase</w:t>
      </w:r>
      <w:proofErr w:type="spellEnd"/>
      <w:r w:rsidR="001952C5" w:rsidRPr="004A7853">
        <w:t xml:space="preserve"> by </w:t>
      </w:r>
      <w:r w:rsidR="006B26F8" w:rsidRPr="004A7853">
        <w:t>MNCs and</w:t>
      </w:r>
      <w:r w:rsidR="001952C5" w:rsidRPr="004A7853">
        <w:t xml:space="preserve"> the degradation </w:t>
      </w:r>
      <w:r w:rsidR="00391A66" w:rsidRPr="004A7853">
        <w:t xml:space="preserve">of </w:t>
      </w:r>
      <w:r w:rsidR="001952C5" w:rsidRPr="004A7853">
        <w:t>extracellular matrix by</w:t>
      </w:r>
      <w:r w:rsidR="001C201E" w:rsidRPr="004A7853">
        <w:t xml:space="preserve"> endothelial cell</w:t>
      </w:r>
      <w:r w:rsidR="00EE0891" w:rsidRPr="004A7853">
        <w:t>s</w:t>
      </w:r>
      <w:r w:rsidR="000A631A" w:rsidRPr="004A7853">
        <w:rPr>
          <w:vertAlign w:val="superscript"/>
        </w:rPr>
        <w:t>[13]</w:t>
      </w:r>
      <w:r w:rsidR="001952C5" w:rsidRPr="004A7853">
        <w:t xml:space="preserve">. Hence it may conserve the structure of HSPG in the basement membrane of the allograft vasculature and </w:t>
      </w:r>
      <w:r w:rsidR="00EB511D" w:rsidRPr="004A7853">
        <w:t xml:space="preserve">thus </w:t>
      </w:r>
      <w:r w:rsidR="001952C5" w:rsidRPr="004A7853">
        <w:t xml:space="preserve">protect </w:t>
      </w:r>
      <w:r w:rsidR="001952C5" w:rsidRPr="004A7853">
        <w:lastRenderedPageBreak/>
        <w:t>against rejection.</w:t>
      </w:r>
      <w:r w:rsidR="00EB511D" w:rsidRPr="004A7853">
        <w:t xml:space="preserve"> </w:t>
      </w:r>
      <w:r w:rsidR="00B05592" w:rsidRPr="004A7853">
        <w:t xml:space="preserve">These mechanisms of action are different from those of </w:t>
      </w:r>
      <w:proofErr w:type="spellStart"/>
      <w:r w:rsidR="00EE0891" w:rsidRPr="004A7853">
        <w:t>C</w:t>
      </w:r>
      <w:r w:rsidR="00D9661E" w:rsidRPr="004A7853">
        <w:t>sA</w:t>
      </w:r>
      <w:proofErr w:type="spellEnd"/>
      <w:r w:rsidR="007C2234" w:rsidRPr="004A7853">
        <w:t>,</w:t>
      </w:r>
      <w:r w:rsidR="00EB511D" w:rsidRPr="004A7853">
        <w:t xml:space="preserve"> to our knowledge</w:t>
      </w:r>
      <w:r w:rsidR="007C2234" w:rsidRPr="004A7853">
        <w:t>,</w:t>
      </w:r>
      <w:r w:rsidR="00B05592" w:rsidRPr="004A7853">
        <w:t xml:space="preserve"> </w:t>
      </w:r>
      <w:r w:rsidR="00EE0891" w:rsidRPr="004A7853">
        <w:t xml:space="preserve">and therefore </w:t>
      </w:r>
      <w:r w:rsidR="00EB511D" w:rsidRPr="004A7853">
        <w:t xml:space="preserve">warrant investigation as a strategy to reduce the </w:t>
      </w:r>
      <w:r w:rsidR="008E7508" w:rsidRPr="004A7853">
        <w:t>adverse effects</w:t>
      </w:r>
      <w:r w:rsidR="00EB511D" w:rsidRPr="004A7853">
        <w:t xml:space="preserve"> of </w:t>
      </w:r>
      <w:proofErr w:type="spellStart"/>
      <w:r w:rsidR="00EB511D" w:rsidRPr="004A7853">
        <w:t>CsA</w:t>
      </w:r>
      <w:proofErr w:type="spellEnd"/>
      <w:r w:rsidR="00EB511D" w:rsidRPr="004A7853">
        <w:t>.</w:t>
      </w:r>
      <w:r w:rsidR="003A7C1F" w:rsidRPr="004A7853">
        <w:rPr>
          <w:rFonts w:hint="eastAsia"/>
          <w:lang w:eastAsia="zh-CN"/>
        </w:rPr>
        <w:t xml:space="preserve"> </w:t>
      </w:r>
      <w:r w:rsidR="001C201E" w:rsidRPr="004A7853">
        <w:t xml:space="preserve">To date an </w:t>
      </w:r>
      <w:r w:rsidR="00B05592" w:rsidRPr="004A7853">
        <w:t xml:space="preserve">immunosuppressive </w:t>
      </w:r>
      <w:r w:rsidR="001C201E" w:rsidRPr="004A7853">
        <w:t xml:space="preserve">agent </w:t>
      </w:r>
      <w:r w:rsidR="002F753D" w:rsidRPr="004A7853">
        <w:t xml:space="preserve">that </w:t>
      </w:r>
      <w:r w:rsidR="00C8201D" w:rsidRPr="004A7853">
        <w:t>conserves</w:t>
      </w:r>
      <w:r w:rsidR="001C201E" w:rsidRPr="004A7853">
        <w:t xml:space="preserve"> the function of allograft </w:t>
      </w:r>
      <w:r w:rsidR="00EB511D" w:rsidRPr="004A7853">
        <w:t xml:space="preserve">basement membrane (and </w:t>
      </w:r>
      <w:r w:rsidR="00D13AAD" w:rsidRPr="004A7853">
        <w:t xml:space="preserve">also </w:t>
      </w:r>
      <w:r w:rsidR="00EB511D" w:rsidRPr="004A7853">
        <w:t xml:space="preserve">prevents the binding of </w:t>
      </w:r>
      <w:proofErr w:type="spellStart"/>
      <w:r w:rsidR="00EB511D" w:rsidRPr="004A7853">
        <w:t>alloreactive</w:t>
      </w:r>
      <w:proofErr w:type="spellEnd"/>
      <w:r w:rsidR="00EB511D" w:rsidRPr="004A7853">
        <w:t xml:space="preserve"> cells to the </w:t>
      </w:r>
      <w:r w:rsidR="001C201E" w:rsidRPr="004A7853">
        <w:t>endotheli</w:t>
      </w:r>
      <w:r w:rsidR="00EB511D" w:rsidRPr="004A7853">
        <w:t>um)</w:t>
      </w:r>
      <w:r w:rsidR="00B05592" w:rsidRPr="004A7853">
        <w:t xml:space="preserve"> is </w:t>
      </w:r>
      <w:r w:rsidR="001C201E" w:rsidRPr="004A7853">
        <w:t>not in</w:t>
      </w:r>
      <w:r w:rsidR="00B05592" w:rsidRPr="004A7853">
        <w:t xml:space="preserve"> </w:t>
      </w:r>
      <w:r w:rsidR="001C201E" w:rsidRPr="004A7853">
        <w:t xml:space="preserve">clinical use. </w:t>
      </w:r>
    </w:p>
    <w:p w14:paraId="31B52A7A" w14:textId="77777777" w:rsidR="006C6917" w:rsidRPr="004A7853" w:rsidRDefault="008E7508" w:rsidP="009A09B2">
      <w:pPr>
        <w:ind w:firstLineChars="100" w:firstLine="240"/>
      </w:pPr>
      <w:r w:rsidRPr="004A7853">
        <w:t xml:space="preserve">Hence in this study we aimed to determine if there is a synergistic interaction between </w:t>
      </w:r>
      <w:proofErr w:type="spellStart"/>
      <w:r w:rsidRPr="004A7853">
        <w:t>castanospermine</w:t>
      </w:r>
      <w:proofErr w:type="spellEnd"/>
      <w:r w:rsidRPr="004A7853">
        <w:t xml:space="preserve"> (CAST) and </w:t>
      </w:r>
      <w:proofErr w:type="spellStart"/>
      <w:r w:rsidRPr="004A7853">
        <w:t>CsA</w:t>
      </w:r>
      <w:proofErr w:type="spellEnd"/>
      <w:r w:rsidRPr="004A7853">
        <w:t>. If so we aimed to provide an explanation for it.</w:t>
      </w:r>
    </w:p>
    <w:p w14:paraId="0E2B46CA" w14:textId="77777777" w:rsidR="001D3098" w:rsidRPr="004A7853" w:rsidRDefault="001D3098" w:rsidP="00D0443B">
      <w:pPr>
        <w:rPr>
          <w:b/>
        </w:rPr>
      </w:pPr>
    </w:p>
    <w:p w14:paraId="2D477D43" w14:textId="05A4749A" w:rsidR="001C201E" w:rsidRPr="004A7853" w:rsidRDefault="009A09B2" w:rsidP="00D0443B">
      <w:pPr>
        <w:rPr>
          <w:b/>
        </w:rPr>
      </w:pPr>
      <w:r w:rsidRPr="004A7853">
        <w:rPr>
          <w:b/>
        </w:rPr>
        <w:t>MATERIALS AND METHODS</w:t>
      </w:r>
    </w:p>
    <w:p w14:paraId="2A9D50ED" w14:textId="77777777" w:rsidR="001C201E" w:rsidRPr="004A7853" w:rsidRDefault="001C201E" w:rsidP="00D0443B">
      <w:pPr>
        <w:rPr>
          <w:b/>
          <w:i/>
        </w:rPr>
      </w:pPr>
      <w:r w:rsidRPr="004A7853">
        <w:rPr>
          <w:b/>
          <w:i/>
        </w:rPr>
        <w:t>Rat strains</w:t>
      </w:r>
    </w:p>
    <w:p w14:paraId="703668EA" w14:textId="77777777" w:rsidR="001C201E" w:rsidRPr="004A7853" w:rsidRDefault="001C201E" w:rsidP="00D0443B">
      <w:pPr>
        <w:rPr>
          <w:lang w:eastAsia="zh-CN"/>
        </w:rPr>
      </w:pPr>
      <w:r w:rsidRPr="004A7853">
        <w:t>The inbred rat strains PVG (RT1</w:t>
      </w:r>
      <w:r w:rsidRPr="004A7853">
        <w:rPr>
          <w:vertAlign w:val="superscript"/>
        </w:rPr>
        <w:t>c</w:t>
      </w:r>
      <w:r w:rsidRPr="004A7853">
        <w:t>) (donor) and DA (RT1</w:t>
      </w:r>
      <w:r w:rsidRPr="004A7853">
        <w:rPr>
          <w:vertAlign w:val="superscript"/>
        </w:rPr>
        <w:t>a</w:t>
      </w:r>
      <w:r w:rsidRPr="004A7853">
        <w:t xml:space="preserve">) (recipient) were used to study cardiac allograft survival and the mixed lymphocyte reaction (MLR); DA rats were used to study the blood levels of </w:t>
      </w:r>
      <w:proofErr w:type="spellStart"/>
      <w:r w:rsidRPr="004A7853">
        <w:t>C</w:t>
      </w:r>
      <w:r w:rsidR="009E386B" w:rsidRPr="004A7853">
        <w:t>s</w:t>
      </w:r>
      <w:r w:rsidRPr="004A7853">
        <w:t>A</w:t>
      </w:r>
      <w:proofErr w:type="spellEnd"/>
      <w:r w:rsidRPr="004A7853">
        <w:t>. The rats were housed under standard conditions in the Animal House of the Faculty of Health Sciences, University of Newcastle, Australia.</w:t>
      </w:r>
      <w:r w:rsidR="00A857B8" w:rsidRPr="004A7853">
        <w:t xml:space="preserve"> </w:t>
      </w:r>
    </w:p>
    <w:p w14:paraId="10AC7F10" w14:textId="77777777" w:rsidR="00DF7F18" w:rsidRPr="004A7853" w:rsidRDefault="00DF7F18" w:rsidP="00D0443B">
      <w:pPr>
        <w:rPr>
          <w:i/>
          <w:lang w:eastAsia="zh-CN"/>
        </w:rPr>
      </w:pPr>
    </w:p>
    <w:p w14:paraId="7263CA85" w14:textId="77777777" w:rsidR="001C201E" w:rsidRPr="004A7853" w:rsidRDefault="001C201E" w:rsidP="00D0443B">
      <w:pPr>
        <w:rPr>
          <w:b/>
          <w:bCs/>
          <w:i/>
        </w:rPr>
      </w:pPr>
      <w:r w:rsidRPr="004A7853">
        <w:rPr>
          <w:b/>
          <w:i/>
        </w:rPr>
        <w:t>Rat h</w:t>
      </w:r>
      <w:r w:rsidRPr="004A7853">
        <w:rPr>
          <w:b/>
          <w:bCs/>
          <w:i/>
        </w:rPr>
        <w:t>eterotopic cardiac transplantation</w:t>
      </w:r>
    </w:p>
    <w:p w14:paraId="795D57B5" w14:textId="4C064BC4" w:rsidR="001C201E" w:rsidRPr="004A7853" w:rsidRDefault="00FF32B5" w:rsidP="00D0443B">
      <w:pPr>
        <w:rPr>
          <w:lang w:eastAsia="zh-CN"/>
        </w:rPr>
      </w:pPr>
      <w:r w:rsidRPr="004A7853">
        <w:t>Heterotopic cardiac transplants were done using a published technique</w:t>
      </w:r>
      <w:r w:rsidR="000A631A" w:rsidRPr="004A7853">
        <w:rPr>
          <w:vertAlign w:val="superscript"/>
        </w:rPr>
        <w:t>[14]</w:t>
      </w:r>
      <w:r w:rsidR="001C201E" w:rsidRPr="004A7853">
        <w:t>. Cardiac function was assessed daily by abdominal palpation and transplant electrocardiography. The end point of cardiac transplant survival was defined as the last day of palpable heart beating.</w:t>
      </w:r>
      <w:r w:rsidR="00B824CD" w:rsidRPr="004A7853">
        <w:t xml:space="preserve"> </w:t>
      </w:r>
      <w:r w:rsidR="002A59E3" w:rsidRPr="004A7853">
        <w:t xml:space="preserve">Care of </w:t>
      </w:r>
      <w:r w:rsidR="007921E1" w:rsidRPr="004A7853">
        <w:t>all rats</w:t>
      </w:r>
      <w:r w:rsidR="002A59E3" w:rsidRPr="004A7853">
        <w:t xml:space="preserve"> </w:t>
      </w:r>
      <w:r w:rsidR="00B824CD" w:rsidRPr="004A7853">
        <w:t>in this study</w:t>
      </w:r>
      <w:r w:rsidR="002A59E3" w:rsidRPr="004A7853">
        <w:t xml:space="preserve"> complied with </w:t>
      </w:r>
      <w:r w:rsidR="00B824CD" w:rsidRPr="004A7853">
        <w:t>the</w:t>
      </w:r>
      <w:r w:rsidR="00B824CD" w:rsidRPr="004A7853">
        <w:rPr>
          <w:rStyle w:val="apple-converted-space"/>
        </w:rPr>
        <w:t> </w:t>
      </w:r>
      <w:r w:rsidR="00B824CD" w:rsidRPr="004A7853">
        <w:rPr>
          <w:iCs/>
        </w:rPr>
        <w:t>Animal Research Act 1985</w:t>
      </w:r>
      <w:r w:rsidR="00B824CD" w:rsidRPr="004A7853">
        <w:rPr>
          <w:rStyle w:val="apple-converted-space"/>
        </w:rPr>
        <w:t> </w:t>
      </w:r>
      <w:r w:rsidR="00B824CD" w:rsidRPr="004A7853">
        <w:t>(NSW</w:t>
      </w:r>
      <w:r w:rsidR="001137AA" w:rsidRPr="004A7853">
        <w:t>, Australia</w:t>
      </w:r>
      <w:r w:rsidR="00B824CD" w:rsidRPr="004A7853">
        <w:t xml:space="preserve">). </w:t>
      </w:r>
      <w:r w:rsidR="001137AA" w:rsidRPr="004A7853">
        <w:t>The protocols were designed to minimise pain and discomfort to the animals. Animals were acclimatised to laboratory conditions (22</w:t>
      </w:r>
      <w:bookmarkStart w:id="10" w:name="OLE_LINK36"/>
      <w:bookmarkStart w:id="11" w:name="OLE_LINK37"/>
      <w:r w:rsidR="009C30DC" w:rsidRPr="004A7853">
        <w:rPr>
          <w:rFonts w:hint="eastAsia"/>
          <w:lang w:eastAsia="zh-CN"/>
        </w:rPr>
        <w:t xml:space="preserve"> </w:t>
      </w:r>
      <w:r w:rsidR="009C30DC" w:rsidRPr="004A7853">
        <w:rPr>
          <w:rFonts w:ascii="宋体" w:eastAsia="宋体" w:hAnsi="宋体" w:cs="宋体" w:hint="eastAsia"/>
          <w:color w:val="000000"/>
        </w:rPr>
        <w:t>℃</w:t>
      </w:r>
      <w:bookmarkEnd w:id="10"/>
      <w:bookmarkEnd w:id="11"/>
      <w:r w:rsidR="001137AA" w:rsidRPr="004A7853">
        <w:t>, 12 h cycle of light and dark, 50% humidity, ad libitum access to food a</w:t>
      </w:r>
      <w:r w:rsidR="009C30DC" w:rsidRPr="004A7853">
        <w:t xml:space="preserve">nd water) for a minimum of 1 </w:t>
      </w:r>
      <w:proofErr w:type="spellStart"/>
      <w:r w:rsidR="009C30DC" w:rsidRPr="004A7853">
        <w:t>w</w:t>
      </w:r>
      <w:r w:rsidR="001137AA" w:rsidRPr="004A7853">
        <w:t>k</w:t>
      </w:r>
      <w:proofErr w:type="spellEnd"/>
      <w:r w:rsidR="001137AA" w:rsidRPr="004A7853">
        <w:t xml:space="preserve"> prior to experimentation. </w:t>
      </w:r>
      <w:proofErr w:type="spellStart"/>
      <w:r w:rsidR="001137AA" w:rsidRPr="004A7853">
        <w:t>Intragastric</w:t>
      </w:r>
      <w:proofErr w:type="spellEnd"/>
      <w:r w:rsidR="001137AA" w:rsidRPr="004A7853">
        <w:t xml:space="preserve"> gavage administration was carried out with conscious animals, using curve</w:t>
      </w:r>
      <w:r w:rsidR="000F3E78" w:rsidRPr="004A7853">
        <w:t>d</w:t>
      </w:r>
      <w:r w:rsidR="001137AA" w:rsidRPr="004A7853">
        <w:t xml:space="preserve"> gavage needles appropriate for animal size (250</w:t>
      </w:r>
      <w:r w:rsidR="009C30DC" w:rsidRPr="004A7853">
        <w:rPr>
          <w:rFonts w:hint="eastAsia"/>
          <w:lang w:eastAsia="zh-CN"/>
        </w:rPr>
        <w:t>-</w:t>
      </w:r>
      <w:r w:rsidR="001137AA" w:rsidRPr="004A7853">
        <w:t>300</w:t>
      </w:r>
      <w:r w:rsidR="009C30DC" w:rsidRPr="004A7853">
        <w:rPr>
          <w:rFonts w:hint="eastAsia"/>
          <w:lang w:eastAsia="zh-CN"/>
        </w:rPr>
        <w:t xml:space="preserve"> </w:t>
      </w:r>
      <w:r w:rsidR="001137AA" w:rsidRPr="004A7853">
        <w:t>gm body weight: gauge 16, 100</w:t>
      </w:r>
      <w:r w:rsidR="009C30DC" w:rsidRPr="004A7853">
        <w:rPr>
          <w:rFonts w:hint="eastAsia"/>
          <w:lang w:eastAsia="zh-CN"/>
        </w:rPr>
        <w:t xml:space="preserve"> </w:t>
      </w:r>
      <w:r w:rsidR="001137AA" w:rsidRPr="004A7853">
        <w:t xml:space="preserve">mm). </w:t>
      </w:r>
      <w:r w:rsidR="00B824CD" w:rsidRPr="004A7853">
        <w:t>All transplanted</w:t>
      </w:r>
      <w:r w:rsidR="002A59E3" w:rsidRPr="004A7853">
        <w:t xml:space="preserve"> rats</w:t>
      </w:r>
      <w:r w:rsidR="00B824CD" w:rsidRPr="004A7853">
        <w:t xml:space="preserve"> were given </w:t>
      </w:r>
      <w:r w:rsidR="00023A40" w:rsidRPr="004A7853">
        <w:t>post-operative</w:t>
      </w:r>
      <w:r w:rsidR="002A59E3" w:rsidRPr="004A7853">
        <w:t xml:space="preserve"> </w:t>
      </w:r>
      <w:r w:rsidR="00B824CD" w:rsidRPr="004A7853">
        <w:t>analgesia (</w:t>
      </w:r>
      <w:proofErr w:type="spellStart"/>
      <w:r w:rsidR="00B824CD" w:rsidRPr="004A7853">
        <w:t>Carprofen</w:t>
      </w:r>
      <w:proofErr w:type="spellEnd"/>
      <w:r w:rsidR="00B824CD" w:rsidRPr="004A7853">
        <w:t xml:space="preserve"> 4</w:t>
      </w:r>
      <w:r w:rsidR="009C30DC" w:rsidRPr="004A7853">
        <w:rPr>
          <w:rFonts w:hint="eastAsia"/>
          <w:lang w:eastAsia="zh-CN"/>
        </w:rPr>
        <w:t xml:space="preserve"> </w:t>
      </w:r>
      <w:r w:rsidR="00B824CD" w:rsidRPr="004A7853">
        <w:t>mg/kg every 12</w:t>
      </w:r>
      <w:r w:rsidR="009C30DC" w:rsidRPr="004A7853">
        <w:rPr>
          <w:rFonts w:hint="eastAsia"/>
          <w:lang w:eastAsia="zh-CN"/>
        </w:rPr>
        <w:t>-</w:t>
      </w:r>
      <w:r w:rsidR="009C30DC" w:rsidRPr="004A7853">
        <w:t>24</w:t>
      </w:r>
      <w:r w:rsidR="009C30DC" w:rsidRPr="004A7853">
        <w:rPr>
          <w:rFonts w:hint="eastAsia"/>
          <w:lang w:eastAsia="zh-CN"/>
        </w:rPr>
        <w:t xml:space="preserve"> </w:t>
      </w:r>
      <w:r w:rsidR="009C30DC" w:rsidRPr="004A7853">
        <w:t>h</w:t>
      </w:r>
      <w:r w:rsidR="00B824CD" w:rsidRPr="004A7853">
        <w:t xml:space="preserve"> </w:t>
      </w:r>
      <w:r w:rsidR="007921E1" w:rsidRPr="004A7853">
        <w:t>subcutaneously</w:t>
      </w:r>
      <w:r w:rsidR="00B824CD" w:rsidRPr="004A7853">
        <w:t>)</w:t>
      </w:r>
      <w:r w:rsidR="000E5B61" w:rsidRPr="004A7853">
        <w:t>. They were</w:t>
      </w:r>
      <w:r w:rsidR="00A12463" w:rsidRPr="004A7853">
        <w:t xml:space="preserve"> euthanized </w:t>
      </w:r>
      <w:r w:rsidR="000E5B61" w:rsidRPr="004A7853">
        <w:t xml:space="preserve">by </w:t>
      </w:r>
      <w:r w:rsidR="001137AA" w:rsidRPr="004A7853">
        <w:t xml:space="preserve">approved </w:t>
      </w:r>
      <w:r w:rsidR="000E5B61" w:rsidRPr="004A7853">
        <w:t xml:space="preserve">carbon dioxide </w:t>
      </w:r>
      <w:r w:rsidR="001137AA" w:rsidRPr="004A7853">
        <w:t xml:space="preserve">asphyxiation </w:t>
      </w:r>
      <w:r w:rsidR="00A12463" w:rsidRPr="004A7853">
        <w:t>when</w:t>
      </w:r>
      <w:r w:rsidR="009C30DC" w:rsidRPr="004A7853">
        <w:t xml:space="preserve"> survival reached 100 d</w:t>
      </w:r>
      <w:r w:rsidR="000E5B61" w:rsidRPr="004A7853">
        <w:t xml:space="preserve"> or when the heart stopped beating confirmed by electrocardiography</w:t>
      </w:r>
      <w:r w:rsidR="001137AA" w:rsidRPr="004A7853">
        <w:t xml:space="preserve"> prior to tissue procurement.</w:t>
      </w:r>
    </w:p>
    <w:p w14:paraId="2B8AA98F" w14:textId="77777777" w:rsidR="004A2084" w:rsidRPr="004A7853" w:rsidRDefault="004A2084" w:rsidP="00D0443B">
      <w:pPr>
        <w:rPr>
          <w:i/>
          <w:lang w:eastAsia="zh-CN"/>
        </w:rPr>
      </w:pPr>
    </w:p>
    <w:p w14:paraId="0CFAC3A7" w14:textId="77777777" w:rsidR="001C201E" w:rsidRPr="004A7853" w:rsidRDefault="001C201E" w:rsidP="00D0443B">
      <w:pPr>
        <w:rPr>
          <w:b/>
          <w:i/>
        </w:rPr>
      </w:pPr>
      <w:proofErr w:type="spellStart"/>
      <w:r w:rsidRPr="004A7853">
        <w:rPr>
          <w:b/>
          <w:i/>
        </w:rPr>
        <w:t>Castanospermine</w:t>
      </w:r>
      <w:proofErr w:type="spellEnd"/>
    </w:p>
    <w:p w14:paraId="211AE2E0" w14:textId="03651F6C" w:rsidR="00B15BBD" w:rsidRPr="004A7853" w:rsidRDefault="001C201E" w:rsidP="00D0443B">
      <w:pPr>
        <w:rPr>
          <w:rFonts w:eastAsia="宋体"/>
          <w:lang w:eastAsia="zh-CN"/>
        </w:rPr>
      </w:pPr>
      <w:r w:rsidRPr="004A7853">
        <w:rPr>
          <w:bCs/>
        </w:rPr>
        <w:t xml:space="preserve">This </w:t>
      </w:r>
      <w:proofErr w:type="spellStart"/>
      <w:r w:rsidR="002A553B" w:rsidRPr="004A7853">
        <w:rPr>
          <w:bCs/>
        </w:rPr>
        <w:t>indolizidine</w:t>
      </w:r>
      <w:proofErr w:type="spellEnd"/>
      <w:r w:rsidR="002A553B" w:rsidRPr="004A7853">
        <w:rPr>
          <w:bCs/>
        </w:rPr>
        <w:t xml:space="preserve"> </w:t>
      </w:r>
      <w:r w:rsidRPr="004A7853">
        <w:t xml:space="preserve">alkaloid </w:t>
      </w:r>
      <w:r w:rsidRPr="004A7853">
        <w:rPr>
          <w:bCs/>
        </w:rPr>
        <w:t xml:space="preserve">is </w:t>
      </w:r>
      <w:r w:rsidR="002A553B" w:rsidRPr="004A7853">
        <w:rPr>
          <w:bCs/>
        </w:rPr>
        <w:t>extracted</w:t>
      </w:r>
      <w:r w:rsidRPr="004A7853">
        <w:rPr>
          <w:bCs/>
        </w:rPr>
        <w:t xml:space="preserve"> from the seeds of </w:t>
      </w:r>
      <w:proofErr w:type="spellStart"/>
      <w:r w:rsidRPr="004A7853">
        <w:rPr>
          <w:bCs/>
          <w:iCs/>
        </w:rPr>
        <w:t>Castanospermum</w:t>
      </w:r>
      <w:proofErr w:type="spellEnd"/>
      <w:r w:rsidRPr="004A7853">
        <w:rPr>
          <w:bCs/>
          <w:iCs/>
        </w:rPr>
        <w:t xml:space="preserve"> </w:t>
      </w:r>
      <w:proofErr w:type="spellStart"/>
      <w:r w:rsidRPr="004A7853">
        <w:rPr>
          <w:bCs/>
          <w:iCs/>
        </w:rPr>
        <w:t>australe</w:t>
      </w:r>
      <w:proofErr w:type="spellEnd"/>
      <w:r w:rsidRPr="004A7853">
        <w:rPr>
          <w:bCs/>
          <w:iCs/>
        </w:rPr>
        <w:t xml:space="preserve"> (</w:t>
      </w:r>
      <w:r w:rsidRPr="004A7853">
        <w:rPr>
          <w:bCs/>
        </w:rPr>
        <w:t>the Australian Moreton Bay Chestnut)</w:t>
      </w:r>
      <w:r w:rsidRPr="004A7853">
        <w:t xml:space="preserve"> by a standard technique yielding purity ≥ 99.5%</w:t>
      </w:r>
      <w:r w:rsidR="000A631A" w:rsidRPr="004A7853">
        <w:rPr>
          <w:vertAlign w:val="superscript"/>
        </w:rPr>
        <w:t>[13]</w:t>
      </w:r>
      <w:r w:rsidRPr="004A7853">
        <w:t>. For the studies on cardiac transplant survival it</w:t>
      </w:r>
      <w:r w:rsidRPr="004A7853">
        <w:rPr>
          <w:bCs/>
          <w:i/>
          <w:iCs/>
        </w:rPr>
        <w:t xml:space="preserve"> </w:t>
      </w:r>
      <w:r w:rsidRPr="004A7853">
        <w:t xml:space="preserve">was administered by </w:t>
      </w:r>
      <w:proofErr w:type="spellStart"/>
      <w:r w:rsidRPr="004A7853">
        <w:t>Alzet</w:t>
      </w:r>
      <w:proofErr w:type="spellEnd"/>
      <w:r w:rsidRPr="004A7853">
        <w:t xml:space="preserve"> osmotic pumps (</w:t>
      </w:r>
      <w:proofErr w:type="spellStart"/>
      <w:r w:rsidRPr="004A7853">
        <w:t>Alza</w:t>
      </w:r>
      <w:proofErr w:type="spellEnd"/>
      <w:r w:rsidRPr="004A7853">
        <w:t xml:space="preserve"> Corporation, Palo Alto,</w:t>
      </w:r>
      <w:r w:rsidRPr="004A7853">
        <w:rPr>
          <w:bCs/>
          <w:i/>
          <w:iCs/>
        </w:rPr>
        <w:t xml:space="preserve"> </w:t>
      </w:r>
      <w:r w:rsidR="004A2084" w:rsidRPr="004A7853">
        <w:t>United States</w:t>
      </w:r>
      <w:r w:rsidRPr="004A7853">
        <w:t>) at doses of 50, 100, 150, 200 or</w:t>
      </w:r>
      <w:r w:rsidRPr="004A7853">
        <w:rPr>
          <w:bCs/>
          <w:i/>
          <w:iCs/>
        </w:rPr>
        <w:t xml:space="preserve"> </w:t>
      </w:r>
      <w:r w:rsidRPr="004A7853">
        <w:t>300 mg/kg</w:t>
      </w:r>
      <w:r w:rsidR="009C30DC" w:rsidRPr="004A7853">
        <w:rPr>
          <w:rFonts w:hint="eastAsia"/>
          <w:lang w:eastAsia="zh-CN"/>
        </w:rPr>
        <w:t xml:space="preserve"> per </w:t>
      </w:r>
      <w:r w:rsidRPr="004A7853">
        <w:t xml:space="preserve">day by constant subcutaneous </w:t>
      </w:r>
      <w:r w:rsidRPr="004A7853">
        <w:lastRenderedPageBreak/>
        <w:t>infusion</w:t>
      </w:r>
      <w:r w:rsidRPr="004A7853">
        <w:rPr>
          <w:bCs/>
          <w:i/>
          <w:iCs/>
        </w:rPr>
        <w:t xml:space="preserve"> </w:t>
      </w:r>
      <w:r w:rsidR="009C30DC" w:rsidRPr="004A7853">
        <w:t>(10 µ</w:t>
      </w:r>
      <w:r w:rsidR="007C5140" w:rsidRPr="004A7853">
        <w:t>L</w:t>
      </w:r>
      <w:r w:rsidR="009C30DC" w:rsidRPr="004A7853">
        <w:t>/h) from day</w:t>
      </w:r>
      <w:r w:rsidRPr="004A7853">
        <w:t xml:space="preserve">-1 until day 6 when the pump was removed. For the studies of </w:t>
      </w:r>
      <w:proofErr w:type="spellStart"/>
      <w:r w:rsidRPr="004A7853">
        <w:t>C</w:t>
      </w:r>
      <w:r w:rsidR="009E386B" w:rsidRPr="004A7853">
        <w:t>s</w:t>
      </w:r>
      <w:r w:rsidRPr="004A7853">
        <w:t>A</w:t>
      </w:r>
      <w:proofErr w:type="spellEnd"/>
      <w:r w:rsidRPr="004A7853">
        <w:t xml:space="preserve"> blood levels, CAST was delivered by osmotic pumps at 100</w:t>
      </w:r>
      <w:r w:rsidR="007C5140" w:rsidRPr="004A7853">
        <w:rPr>
          <w:rFonts w:hint="eastAsia"/>
          <w:lang w:eastAsia="zh-CN"/>
        </w:rPr>
        <w:t xml:space="preserve"> </w:t>
      </w:r>
      <w:r w:rsidRPr="004A7853">
        <w:t>mg/kg</w:t>
      </w:r>
      <w:r w:rsidR="009C30DC" w:rsidRPr="004A7853">
        <w:rPr>
          <w:rFonts w:hint="eastAsia"/>
          <w:lang w:eastAsia="zh-CN"/>
        </w:rPr>
        <w:t xml:space="preserve"> per </w:t>
      </w:r>
      <w:r w:rsidR="009C30DC" w:rsidRPr="004A7853">
        <w:t>day</w:t>
      </w:r>
      <w:r w:rsidRPr="004A7853">
        <w:t xml:space="preserve"> or 200</w:t>
      </w:r>
      <w:r w:rsidR="007C5140" w:rsidRPr="004A7853">
        <w:rPr>
          <w:rFonts w:hint="eastAsia"/>
          <w:lang w:eastAsia="zh-CN"/>
        </w:rPr>
        <w:t xml:space="preserve"> </w:t>
      </w:r>
      <w:r w:rsidRPr="004A7853">
        <w:t>mg/kg</w:t>
      </w:r>
      <w:r w:rsidR="009C30DC" w:rsidRPr="004A7853">
        <w:rPr>
          <w:rFonts w:hint="eastAsia"/>
          <w:lang w:eastAsia="zh-CN"/>
        </w:rPr>
        <w:t xml:space="preserve"> per </w:t>
      </w:r>
      <w:r w:rsidR="009C30DC" w:rsidRPr="004A7853">
        <w:t>day from day</w:t>
      </w:r>
      <w:r w:rsidRPr="004A7853">
        <w:t xml:space="preserve">-1 until day 6 when the pump was removed. The control was a pump filled with 0.9% saline and removed at day 6. For studies on </w:t>
      </w:r>
      <w:r w:rsidR="00376707" w:rsidRPr="004A7853">
        <w:t xml:space="preserve">the </w:t>
      </w:r>
      <w:r w:rsidRPr="004A7853">
        <w:t>MLR, CAST was dissolved in RPMI medium 1640 (Trace Biosciences, Sydney, Australia</w:t>
      </w:r>
      <w:r w:rsidRPr="004A7853">
        <w:rPr>
          <w:bCs/>
        </w:rPr>
        <w:t>)</w:t>
      </w:r>
      <w:r w:rsidRPr="004A7853">
        <w:t xml:space="preserve"> supplemented with 10% foetal calf serum (FCS, Trace Biosciences, Sydney, Australia), 2-[4-(2-Hydroxyethyl)]-1-piperazine ethane sulfonic acid buffer 0.02 </w:t>
      </w:r>
      <w:proofErr w:type="spellStart"/>
      <w:r w:rsidR="007C5140" w:rsidRPr="004A7853">
        <w:rPr>
          <w:rFonts w:eastAsia="宋体" w:hint="eastAsia"/>
        </w:rPr>
        <w:t>mol</w:t>
      </w:r>
      <w:proofErr w:type="spellEnd"/>
      <w:r w:rsidR="007C5140" w:rsidRPr="004A7853">
        <w:rPr>
          <w:rFonts w:eastAsia="宋体" w:hint="eastAsia"/>
        </w:rPr>
        <w:t>/L</w:t>
      </w:r>
      <w:r w:rsidRPr="004A7853">
        <w:t xml:space="preserve"> (HEPES, Trace Biosciences, Sydney, Australia), </w:t>
      </w:r>
      <w:r w:rsidR="00376707" w:rsidRPr="004A7853">
        <w:t>sodium bicarbonate</w:t>
      </w:r>
      <w:r w:rsidRPr="004A7853">
        <w:t xml:space="preserve"> 1.5 g/</w:t>
      </w:r>
      <w:r w:rsidR="00CE553B" w:rsidRPr="004A7853">
        <w:t>L</w:t>
      </w:r>
      <w:r w:rsidRPr="004A7853">
        <w:t>,</w:t>
      </w:r>
      <w:r w:rsidR="00CE553B" w:rsidRPr="004A7853">
        <w:t xml:space="preserve"> penicillin/streptomycin 50 mg/L</w:t>
      </w:r>
      <w:r w:rsidRPr="004A7853">
        <w:t>, 2-mercaptoethanol</w:t>
      </w:r>
      <w:r w:rsidR="003A7C1F" w:rsidRPr="004A7853">
        <w:rPr>
          <w:rFonts w:hint="eastAsia"/>
          <w:lang w:eastAsia="zh-CN"/>
        </w:rPr>
        <w:t xml:space="preserve"> </w:t>
      </w:r>
      <w:r w:rsidRPr="004A7853">
        <w:t xml:space="preserve">5 </w:t>
      </w:r>
      <w:bookmarkStart w:id="12" w:name="OLE_LINK137"/>
      <w:bookmarkStart w:id="13" w:name="OLE_LINK138"/>
      <w:bookmarkStart w:id="14" w:name="OLE_LINK166"/>
      <w:r w:rsidR="003A7C1F" w:rsidRPr="004A7853">
        <w:rPr>
          <w:color w:val="000000"/>
        </w:rPr>
        <w:t>×</w:t>
      </w:r>
      <w:bookmarkEnd w:id="12"/>
      <w:bookmarkEnd w:id="13"/>
      <w:bookmarkEnd w:id="14"/>
      <w:r w:rsidRPr="004A7853">
        <w:t xml:space="preserve"> 10</w:t>
      </w:r>
      <w:r w:rsidRPr="004A7853">
        <w:rPr>
          <w:vertAlign w:val="superscript"/>
        </w:rPr>
        <w:t>-5</w:t>
      </w:r>
      <w:r w:rsidR="00CE553B" w:rsidRPr="004A7853">
        <w:t xml:space="preserve"> </w:t>
      </w:r>
      <w:proofErr w:type="spellStart"/>
      <w:r w:rsidR="009E78B3" w:rsidRPr="004A7853">
        <w:rPr>
          <w:rFonts w:eastAsia="宋体" w:hint="eastAsia"/>
        </w:rPr>
        <w:t>mol</w:t>
      </w:r>
      <w:proofErr w:type="spellEnd"/>
      <w:r w:rsidR="009E78B3" w:rsidRPr="004A7853">
        <w:rPr>
          <w:rFonts w:eastAsia="宋体" w:hint="eastAsia"/>
        </w:rPr>
        <w:t>/L</w:t>
      </w:r>
      <w:r w:rsidR="00CE553B" w:rsidRPr="004A7853">
        <w:t xml:space="preserve"> and L-glutamine 1</w:t>
      </w:r>
      <w:r w:rsidR="00457FB0" w:rsidRPr="004A7853">
        <w:rPr>
          <w:rFonts w:hint="eastAsia"/>
          <w:lang w:eastAsia="zh-CN"/>
        </w:rPr>
        <w:t xml:space="preserve"> </w:t>
      </w:r>
      <w:r w:rsidR="00CE553B" w:rsidRPr="004A7853">
        <w:t>mg/L</w:t>
      </w:r>
      <w:r w:rsidRPr="004A7853">
        <w:t xml:space="preserve"> to a concentration of 65536 µ</w:t>
      </w:r>
      <w:proofErr w:type="spellStart"/>
      <w:r w:rsidR="00170CB4" w:rsidRPr="004A7853">
        <w:rPr>
          <w:rFonts w:eastAsia="宋体" w:hint="eastAsia"/>
        </w:rPr>
        <w:t>mol</w:t>
      </w:r>
      <w:proofErr w:type="spellEnd"/>
      <w:r w:rsidR="00170CB4" w:rsidRPr="004A7853">
        <w:rPr>
          <w:rFonts w:eastAsia="宋体" w:hint="eastAsia"/>
        </w:rPr>
        <w:t>/L</w:t>
      </w:r>
      <w:r w:rsidR="00376707" w:rsidRPr="004A7853">
        <w:t xml:space="preserve"> (</w:t>
      </w:r>
      <w:proofErr w:type="spellStart"/>
      <w:r w:rsidR="00376707" w:rsidRPr="004A7853">
        <w:t>micromolar</w:t>
      </w:r>
      <w:proofErr w:type="spellEnd"/>
      <w:r w:rsidR="00376707" w:rsidRPr="004A7853">
        <w:t>)</w:t>
      </w:r>
      <w:r w:rsidRPr="004A7853">
        <w:t xml:space="preserve"> and then filtered through a 0.22 µm filter (Sartorius, Hannover, Germany). Final concentrations used were quadrupling dilutions of 16384 to 0.0625 µ</w:t>
      </w:r>
      <w:proofErr w:type="spellStart"/>
      <w:r w:rsidR="005C1582" w:rsidRPr="004A7853">
        <w:rPr>
          <w:rFonts w:eastAsia="宋体" w:hint="eastAsia"/>
        </w:rPr>
        <w:t>mol</w:t>
      </w:r>
      <w:proofErr w:type="spellEnd"/>
      <w:r w:rsidR="005C1582" w:rsidRPr="004A7853">
        <w:rPr>
          <w:rFonts w:eastAsia="宋体" w:hint="eastAsia"/>
        </w:rPr>
        <w:t>/L</w:t>
      </w:r>
    </w:p>
    <w:p w14:paraId="0B308BC1" w14:textId="1F7E7602" w:rsidR="001C201E" w:rsidRPr="004A7853" w:rsidRDefault="001C201E" w:rsidP="00D0443B">
      <w:pPr>
        <w:rPr>
          <w:i/>
        </w:rPr>
      </w:pPr>
      <w:r w:rsidRPr="004A7853">
        <w:rPr>
          <w:i/>
        </w:rPr>
        <w:t xml:space="preserve">. </w:t>
      </w:r>
    </w:p>
    <w:p w14:paraId="606E136C" w14:textId="77777777" w:rsidR="001C201E" w:rsidRPr="004A7853" w:rsidRDefault="001C201E" w:rsidP="00D0443B">
      <w:pPr>
        <w:rPr>
          <w:b/>
          <w:i/>
        </w:rPr>
      </w:pPr>
      <w:proofErr w:type="spellStart"/>
      <w:r w:rsidRPr="004A7853">
        <w:rPr>
          <w:b/>
          <w:i/>
        </w:rPr>
        <w:t>Cyclosporin</w:t>
      </w:r>
      <w:proofErr w:type="spellEnd"/>
      <w:r w:rsidRPr="004A7853">
        <w:rPr>
          <w:b/>
          <w:i/>
        </w:rPr>
        <w:t xml:space="preserve"> A</w:t>
      </w:r>
    </w:p>
    <w:p w14:paraId="79EC0BCB" w14:textId="2C161A19" w:rsidR="001C201E" w:rsidRPr="004A7853" w:rsidRDefault="001C201E" w:rsidP="00D0443B">
      <w:pPr>
        <w:rPr>
          <w:lang w:eastAsia="zh-CN"/>
        </w:rPr>
      </w:pPr>
      <w:r w:rsidRPr="004A7853">
        <w:t xml:space="preserve">For the transplant survival study </w:t>
      </w:r>
      <w:proofErr w:type="spellStart"/>
      <w:r w:rsidRPr="004A7853">
        <w:t>C</w:t>
      </w:r>
      <w:r w:rsidR="00EA6B0D" w:rsidRPr="004A7853">
        <w:t>s</w:t>
      </w:r>
      <w:r w:rsidRPr="004A7853">
        <w:t>A</w:t>
      </w:r>
      <w:proofErr w:type="spellEnd"/>
      <w:r w:rsidRPr="004A7853">
        <w:t xml:space="preserve"> (</w:t>
      </w:r>
      <w:proofErr w:type="spellStart"/>
      <w:r w:rsidR="00EA6B0D" w:rsidRPr="004A7853">
        <w:t>Neoral</w:t>
      </w:r>
      <w:proofErr w:type="spellEnd"/>
      <w:r w:rsidRPr="004A7853">
        <w:t>, Novartis Pharmaceutical, Australia) was diluted in olive oil and administered by gavage at doses of 0.5, 2, 3, 4 mg/kg</w:t>
      </w:r>
      <w:r w:rsidR="009C30DC" w:rsidRPr="004A7853">
        <w:rPr>
          <w:rFonts w:hint="eastAsia"/>
          <w:lang w:eastAsia="zh-CN"/>
        </w:rPr>
        <w:t xml:space="preserve"> per </w:t>
      </w:r>
      <w:r w:rsidR="009C30DC" w:rsidRPr="004A7853">
        <w:t>day</w:t>
      </w:r>
      <w:r w:rsidRPr="004A7853">
        <w:t xml:space="preserve"> to DA rats. For the study on its blood levels </w:t>
      </w:r>
      <w:proofErr w:type="spellStart"/>
      <w:r w:rsidRPr="004A7853">
        <w:t>C</w:t>
      </w:r>
      <w:r w:rsidR="009E386B" w:rsidRPr="004A7853">
        <w:t>s</w:t>
      </w:r>
      <w:r w:rsidRPr="004A7853">
        <w:t>A</w:t>
      </w:r>
      <w:proofErr w:type="spellEnd"/>
      <w:r w:rsidRPr="004A7853">
        <w:t xml:space="preserve"> was delivered by gavage at the appropriate dose once daily from day 0 to day 9. Venous blood (0.3</w:t>
      </w:r>
      <w:r w:rsidR="00FC2B7D" w:rsidRPr="004A7853">
        <w:rPr>
          <w:rFonts w:hint="eastAsia"/>
          <w:lang w:eastAsia="zh-CN"/>
        </w:rPr>
        <w:t xml:space="preserve"> </w:t>
      </w:r>
      <w:r w:rsidRPr="004A7853">
        <w:t>m</w:t>
      </w:r>
      <w:r w:rsidR="00FC2B7D" w:rsidRPr="004A7853">
        <w:t>L</w:t>
      </w:r>
      <w:r w:rsidRPr="004A7853">
        <w:t xml:space="preserve">) was then collected from the tail veins of DA rats using a 1ml </w:t>
      </w:r>
      <w:r w:rsidR="00731DC6" w:rsidRPr="004A7853">
        <w:t>syringe</w:t>
      </w:r>
      <w:r w:rsidRPr="004A7853">
        <w:t xml:space="preserve"> with a 25 gauge needle two hours after gavage of </w:t>
      </w:r>
      <w:proofErr w:type="spellStart"/>
      <w:r w:rsidRPr="004A7853">
        <w:t>C</w:t>
      </w:r>
      <w:r w:rsidR="009E386B" w:rsidRPr="004A7853">
        <w:t>s</w:t>
      </w:r>
      <w:r w:rsidRPr="004A7853">
        <w:t>A</w:t>
      </w:r>
      <w:proofErr w:type="spellEnd"/>
      <w:r w:rsidRPr="004A7853">
        <w:t xml:space="preserve"> (C</w:t>
      </w:r>
      <w:r w:rsidRPr="004A7853">
        <w:rPr>
          <w:vertAlign w:val="subscript"/>
        </w:rPr>
        <w:t>2</w:t>
      </w:r>
      <w:r w:rsidRPr="004A7853">
        <w:t xml:space="preserve"> level).</w:t>
      </w:r>
      <w:r w:rsidR="00297A92" w:rsidRPr="004A7853">
        <w:rPr>
          <w:rFonts w:hint="eastAsia"/>
          <w:lang w:eastAsia="zh-CN"/>
        </w:rPr>
        <w:t xml:space="preserve"> </w:t>
      </w:r>
      <w:r w:rsidRPr="004A7853">
        <w:t>Samples were then processed at Hunter New England Area Pathology Services (John Hunter Hospital Newcastle, NSW, Australia) using a homogeneous enzyme immunoassay (EMIT 2000, Dade Behring-</w:t>
      </w:r>
      <w:proofErr w:type="spellStart"/>
      <w:r w:rsidRPr="004A7853">
        <w:t>Syva</w:t>
      </w:r>
      <w:proofErr w:type="spellEnd"/>
      <w:r w:rsidRPr="004A7853">
        <w:t>, Deerfield,</w:t>
      </w:r>
      <w:r w:rsidR="008100CF" w:rsidRPr="004A7853">
        <w:t xml:space="preserve"> </w:t>
      </w:r>
      <w:proofErr w:type="spellStart"/>
      <w:r w:rsidRPr="004A7853">
        <w:t>Illnois</w:t>
      </w:r>
      <w:proofErr w:type="spellEnd"/>
      <w:r w:rsidRPr="004A7853">
        <w:t xml:space="preserve">, </w:t>
      </w:r>
      <w:r w:rsidR="004A2084" w:rsidRPr="004A7853">
        <w:t>United States</w:t>
      </w:r>
      <w:r w:rsidRPr="004A7853">
        <w:t xml:space="preserve">) performed on a </w:t>
      </w:r>
      <w:proofErr w:type="spellStart"/>
      <w:r w:rsidRPr="004A7853">
        <w:t>Cobas</w:t>
      </w:r>
      <w:proofErr w:type="spellEnd"/>
      <w:r w:rsidRPr="004A7853">
        <w:t xml:space="preserve"> Mira (Roche, Basel, Switzerland). For the </w:t>
      </w:r>
      <w:r w:rsidR="009E386B" w:rsidRPr="004A7853">
        <w:t>mixed lymphocyte reaction (</w:t>
      </w:r>
      <w:r w:rsidRPr="004A7853">
        <w:t>MLR</w:t>
      </w:r>
      <w:r w:rsidR="009E386B" w:rsidRPr="004A7853">
        <w:t>)</w:t>
      </w:r>
      <w:r w:rsidRPr="004A7853">
        <w:t xml:space="preserve"> </w:t>
      </w:r>
      <w:proofErr w:type="spellStart"/>
      <w:r w:rsidRPr="004A7853">
        <w:t>C</w:t>
      </w:r>
      <w:r w:rsidR="009E386B" w:rsidRPr="004A7853">
        <w:t>s</w:t>
      </w:r>
      <w:r w:rsidRPr="004A7853">
        <w:t>A</w:t>
      </w:r>
      <w:proofErr w:type="spellEnd"/>
      <w:r w:rsidRPr="004A7853">
        <w:t xml:space="preserve"> was diluted in RPMI medium to 40.96 µ</w:t>
      </w:r>
      <w:proofErr w:type="spellStart"/>
      <w:r w:rsidR="00B15BBD" w:rsidRPr="004A7853">
        <w:rPr>
          <w:rFonts w:eastAsia="宋体" w:hint="eastAsia"/>
        </w:rPr>
        <w:t>mol</w:t>
      </w:r>
      <w:proofErr w:type="spellEnd"/>
      <w:r w:rsidR="00B15BBD" w:rsidRPr="004A7853">
        <w:rPr>
          <w:rFonts w:eastAsia="宋体" w:hint="eastAsia"/>
        </w:rPr>
        <w:t>/L</w:t>
      </w:r>
      <w:r w:rsidRPr="004A7853">
        <w:t xml:space="preserve">, filtered through a 0.22 µm filter and used in quadrupling dilutions of 10.24 to </w:t>
      </w:r>
      <w:r w:rsidR="00FE33B3" w:rsidRPr="004A7853">
        <w:rPr>
          <w:rFonts w:hint="eastAsia"/>
          <w:lang w:eastAsia="zh-CN"/>
        </w:rPr>
        <w:t>0.000</w:t>
      </w:r>
      <w:r w:rsidRPr="004A7853">
        <w:t>15625 µ</w:t>
      </w:r>
      <w:proofErr w:type="spellStart"/>
      <w:r w:rsidR="00B15BBD" w:rsidRPr="004A7853">
        <w:rPr>
          <w:rFonts w:eastAsia="宋体" w:hint="eastAsia"/>
        </w:rPr>
        <w:t>mol</w:t>
      </w:r>
      <w:proofErr w:type="spellEnd"/>
      <w:r w:rsidR="00B15BBD" w:rsidRPr="004A7853">
        <w:rPr>
          <w:rFonts w:eastAsia="宋体" w:hint="eastAsia"/>
        </w:rPr>
        <w:t>/L</w:t>
      </w:r>
      <w:r w:rsidRPr="004A7853">
        <w:t xml:space="preserve">. </w:t>
      </w:r>
    </w:p>
    <w:p w14:paraId="0F13CC0D" w14:textId="77777777" w:rsidR="00FC2B7D" w:rsidRPr="004A7853" w:rsidRDefault="00FC2B7D" w:rsidP="00D0443B">
      <w:pPr>
        <w:rPr>
          <w:lang w:eastAsia="zh-CN"/>
        </w:rPr>
      </w:pPr>
    </w:p>
    <w:p w14:paraId="6F8D6AB9" w14:textId="3F90D544" w:rsidR="001C201E" w:rsidRPr="004A7853" w:rsidRDefault="001C201E" w:rsidP="00D0443B">
      <w:pPr>
        <w:rPr>
          <w:b/>
          <w:i/>
        </w:rPr>
      </w:pPr>
      <w:r w:rsidRPr="004A7853">
        <w:rPr>
          <w:b/>
          <w:i/>
        </w:rPr>
        <w:t xml:space="preserve">Mixed </w:t>
      </w:r>
      <w:r w:rsidR="00FF4A34" w:rsidRPr="004A7853">
        <w:rPr>
          <w:b/>
          <w:i/>
        </w:rPr>
        <w:t>lymphocyte reaction a</w:t>
      </w:r>
      <w:r w:rsidRPr="004A7853">
        <w:rPr>
          <w:b/>
          <w:i/>
        </w:rPr>
        <w:t>ssay</w:t>
      </w:r>
    </w:p>
    <w:p w14:paraId="1F441E57" w14:textId="2F1F0093" w:rsidR="001C201E" w:rsidRPr="004A7853" w:rsidRDefault="001C201E" w:rsidP="00D0443B">
      <w:pPr>
        <w:rPr>
          <w:lang w:eastAsia="zh-CN"/>
        </w:rPr>
      </w:pPr>
      <w:r w:rsidRPr="004A7853">
        <w:t>Responder cells were isolated at 4</w:t>
      </w:r>
      <w:r w:rsidR="006F517A" w:rsidRPr="004A7853">
        <w:rPr>
          <w:rFonts w:hint="eastAsia"/>
          <w:lang w:eastAsia="zh-CN"/>
        </w:rPr>
        <w:t xml:space="preserve"> </w:t>
      </w:r>
      <w:r w:rsidR="006F517A" w:rsidRPr="004A7853">
        <w:rPr>
          <w:rFonts w:ascii="宋体" w:eastAsia="宋体" w:hAnsi="宋体" w:cs="宋体" w:hint="eastAsia"/>
          <w:color w:val="000000"/>
        </w:rPr>
        <w:t>℃</w:t>
      </w:r>
      <w:r w:rsidRPr="004A7853">
        <w:t xml:space="preserve"> from pooled</w:t>
      </w:r>
      <w:r w:rsidR="005465BE" w:rsidRPr="004A7853">
        <w:t>,</w:t>
      </w:r>
      <w:r w:rsidRPr="004A7853">
        <w:t xml:space="preserve"> </w:t>
      </w:r>
      <w:r w:rsidR="00556969" w:rsidRPr="004A7853">
        <w:t xml:space="preserve">all </w:t>
      </w:r>
      <w:r w:rsidRPr="004A7853">
        <w:t>DA</w:t>
      </w:r>
      <w:r w:rsidR="006373CC" w:rsidRPr="004A7853">
        <w:t xml:space="preserve"> available</w:t>
      </w:r>
      <w:r w:rsidRPr="004A7853">
        <w:t xml:space="preserve"> lymph nodes</w:t>
      </w:r>
      <w:r w:rsidR="006373CC" w:rsidRPr="004A7853">
        <w:t>; s</w:t>
      </w:r>
      <w:r w:rsidRPr="004A7853">
        <w:t>timulator cells were isolated at 4</w:t>
      </w:r>
      <w:r w:rsidR="00397B55" w:rsidRPr="004A7853">
        <w:rPr>
          <w:rFonts w:hint="eastAsia"/>
          <w:lang w:eastAsia="zh-CN"/>
        </w:rPr>
        <w:t xml:space="preserve"> </w:t>
      </w:r>
      <w:r w:rsidR="00397B55" w:rsidRPr="004A7853">
        <w:rPr>
          <w:rFonts w:ascii="宋体" w:eastAsia="宋体" w:hAnsi="宋体" w:cs="宋体" w:hint="eastAsia"/>
          <w:color w:val="000000"/>
        </w:rPr>
        <w:t>℃</w:t>
      </w:r>
      <w:r w:rsidRPr="004A7853">
        <w:t xml:space="preserve"> from PVG spleens </w:t>
      </w:r>
      <w:r w:rsidR="006373CC" w:rsidRPr="004A7853">
        <w:t>and both were prepared as previously described</w:t>
      </w:r>
      <w:r w:rsidR="000A631A" w:rsidRPr="004A7853">
        <w:rPr>
          <w:vertAlign w:val="superscript"/>
        </w:rPr>
        <w:t>[6]</w:t>
      </w:r>
      <w:r w:rsidR="006373CC" w:rsidRPr="004A7853">
        <w:t>.</w:t>
      </w:r>
      <w:r w:rsidRPr="004A7853">
        <w:t xml:space="preserve"> Final cell concentrations for use in the MLR were 2 </w:t>
      </w:r>
      <w:r w:rsidR="0029008B" w:rsidRPr="00B01D72">
        <w:rPr>
          <w:color w:val="000000"/>
        </w:rPr>
        <w:t>×</w:t>
      </w:r>
      <w:r w:rsidRPr="004A7853">
        <w:t xml:space="preserve"> 10</w:t>
      </w:r>
      <w:r w:rsidR="006F517A" w:rsidRPr="004A7853">
        <w:rPr>
          <w:vertAlign w:val="superscript"/>
        </w:rPr>
        <w:t>6</w:t>
      </w:r>
      <w:r w:rsidR="006F517A" w:rsidRPr="004A7853">
        <w:t>/</w:t>
      </w:r>
      <w:r w:rsidRPr="004A7853">
        <w:t>m</w:t>
      </w:r>
      <w:r w:rsidR="00C60EE6" w:rsidRPr="004A7853">
        <w:t xml:space="preserve">L </w:t>
      </w:r>
      <w:r w:rsidRPr="004A7853">
        <w:t xml:space="preserve">responders and 2 </w:t>
      </w:r>
      <w:r w:rsidR="0029008B" w:rsidRPr="00B01D72">
        <w:rPr>
          <w:color w:val="000000"/>
        </w:rPr>
        <w:t>×</w:t>
      </w:r>
      <w:r w:rsidRPr="004A7853">
        <w:t xml:space="preserve"> 10</w:t>
      </w:r>
      <w:r w:rsidR="006F517A" w:rsidRPr="004A7853">
        <w:rPr>
          <w:vertAlign w:val="superscript"/>
        </w:rPr>
        <w:t>6</w:t>
      </w:r>
      <w:r w:rsidR="006F517A" w:rsidRPr="004A7853">
        <w:t>/</w:t>
      </w:r>
      <w:r w:rsidRPr="004A7853">
        <w:t>m</w:t>
      </w:r>
      <w:r w:rsidR="006F517A" w:rsidRPr="004A7853">
        <w:t>L</w:t>
      </w:r>
      <w:r w:rsidRPr="004A7853">
        <w:t xml:space="preserve"> stimulators. The stimulators were irradiated with 3000 </w:t>
      </w:r>
      <w:r w:rsidR="0056241F" w:rsidRPr="004A7853">
        <w:t>rad (</w:t>
      </w:r>
      <w:r w:rsidRPr="004A7853">
        <w:t>rad</w:t>
      </w:r>
      <w:r w:rsidR="0056241F" w:rsidRPr="004A7853">
        <w:t>iation absorbed dose)</w:t>
      </w:r>
      <w:r w:rsidRPr="004A7853">
        <w:t xml:space="preserve"> using a linear accelerator (Varian, Palo Alto, California, </w:t>
      </w:r>
      <w:r w:rsidR="004A2084" w:rsidRPr="004A7853">
        <w:t>United States</w:t>
      </w:r>
      <w:r w:rsidRPr="004A7853">
        <w:t>) before use in the MLR.</w:t>
      </w:r>
      <w:r w:rsidR="00297A92" w:rsidRPr="004A7853">
        <w:rPr>
          <w:rFonts w:hint="eastAsia"/>
          <w:lang w:eastAsia="zh-CN"/>
        </w:rPr>
        <w:t xml:space="preserve"> </w:t>
      </w:r>
    </w:p>
    <w:p w14:paraId="134CAF13" w14:textId="197FB56B" w:rsidR="001C201E" w:rsidRPr="004A7853" w:rsidRDefault="001C201E" w:rsidP="00A430B2">
      <w:pPr>
        <w:ind w:firstLineChars="100" w:firstLine="240"/>
      </w:pPr>
      <w:r w:rsidRPr="004A7853">
        <w:t xml:space="preserve">For the MLR 2 </w:t>
      </w:r>
      <w:r w:rsidR="008908F2" w:rsidRPr="00B01D72">
        <w:rPr>
          <w:color w:val="000000"/>
        </w:rPr>
        <w:t>×</w:t>
      </w:r>
      <w:r w:rsidRPr="004A7853">
        <w:t xml:space="preserve"> 10</w:t>
      </w:r>
      <w:r w:rsidRPr="004A7853">
        <w:rPr>
          <w:vertAlign w:val="superscript"/>
        </w:rPr>
        <w:t xml:space="preserve">5 </w:t>
      </w:r>
      <w:r w:rsidRPr="004A7853">
        <w:t xml:space="preserve">responder cells were co-cultured with 2 </w:t>
      </w:r>
      <w:r w:rsidR="00AD1162" w:rsidRPr="00B01D72">
        <w:rPr>
          <w:color w:val="000000"/>
        </w:rPr>
        <w:t>×</w:t>
      </w:r>
      <w:r w:rsidRPr="004A7853">
        <w:t xml:space="preserve"> 10</w:t>
      </w:r>
      <w:r w:rsidRPr="004A7853">
        <w:rPr>
          <w:vertAlign w:val="superscript"/>
        </w:rPr>
        <w:t>5</w:t>
      </w:r>
      <w:r w:rsidRPr="004A7853">
        <w:t xml:space="preserve"> P</w:t>
      </w:r>
      <w:r w:rsidR="00A430B2" w:rsidRPr="004A7853">
        <w:t>VG stimulator cells for 72 h</w:t>
      </w:r>
      <w:r w:rsidRPr="004A7853">
        <w:t xml:space="preserve">. All assays for given doses of CAST or </w:t>
      </w:r>
      <w:proofErr w:type="spellStart"/>
      <w:r w:rsidRPr="004A7853">
        <w:t>C</w:t>
      </w:r>
      <w:r w:rsidR="0002463C" w:rsidRPr="004A7853">
        <w:t>s</w:t>
      </w:r>
      <w:r w:rsidRPr="004A7853">
        <w:t>A</w:t>
      </w:r>
      <w:proofErr w:type="spellEnd"/>
      <w:r w:rsidRPr="004A7853">
        <w:t xml:space="preserve"> were done in triplicate. During incubation cells were exposed to final concentrations of CAST in quadrupling dilutions of 16384 to 0.0625 µ</w:t>
      </w:r>
      <w:proofErr w:type="spellStart"/>
      <w:r w:rsidR="00C60EE6" w:rsidRPr="004A7853">
        <w:rPr>
          <w:rFonts w:eastAsia="宋体" w:hint="eastAsia"/>
        </w:rPr>
        <w:t>mol</w:t>
      </w:r>
      <w:proofErr w:type="spellEnd"/>
      <w:r w:rsidR="00C60EE6" w:rsidRPr="004A7853">
        <w:rPr>
          <w:rFonts w:eastAsia="宋体" w:hint="eastAsia"/>
        </w:rPr>
        <w:t>/L</w:t>
      </w:r>
      <w:r w:rsidRPr="004A7853">
        <w:t xml:space="preserve"> or </w:t>
      </w:r>
      <w:r w:rsidRPr="004A7853">
        <w:lastRenderedPageBreak/>
        <w:t xml:space="preserve">final concentrations of </w:t>
      </w:r>
      <w:proofErr w:type="spellStart"/>
      <w:r w:rsidRPr="004A7853">
        <w:t>C</w:t>
      </w:r>
      <w:r w:rsidR="0002463C" w:rsidRPr="004A7853">
        <w:t>s</w:t>
      </w:r>
      <w:r w:rsidRPr="004A7853">
        <w:t>A</w:t>
      </w:r>
      <w:proofErr w:type="spellEnd"/>
      <w:r w:rsidRPr="004A7853">
        <w:t xml:space="preserve"> in quadrupling dilutions of 10.24 to 0.00015625 µ</w:t>
      </w:r>
      <w:proofErr w:type="spellStart"/>
      <w:r w:rsidR="00874574" w:rsidRPr="004A7853">
        <w:rPr>
          <w:rFonts w:eastAsia="宋体" w:hint="eastAsia"/>
        </w:rPr>
        <w:t>mol</w:t>
      </w:r>
      <w:proofErr w:type="spellEnd"/>
      <w:r w:rsidR="00874574" w:rsidRPr="004A7853">
        <w:rPr>
          <w:rFonts w:eastAsia="宋体" w:hint="eastAsia"/>
        </w:rPr>
        <w:t>/L</w:t>
      </w:r>
      <w:r w:rsidRPr="004A7853">
        <w:t xml:space="preserve"> or a combination of both drugs. The cultures were pulsed with H</w:t>
      </w:r>
      <w:r w:rsidRPr="004A7853">
        <w:rPr>
          <w:vertAlign w:val="superscript"/>
        </w:rPr>
        <w:t>3</w:t>
      </w:r>
      <w:r w:rsidRPr="004A7853">
        <w:t xml:space="preserve"> – thymidine (Amersham, UK</w:t>
      </w:r>
      <w:r w:rsidR="00A430B2" w:rsidRPr="004A7853">
        <w:t>) at 1.0 µ Ci/ well for 18 h</w:t>
      </w:r>
      <w:r w:rsidRPr="004A7853">
        <w:t xml:space="preserve"> and then harvested on to nitrocellulose filters using a Filter Mate Cell Harvester (Packard Instrument Company, Meriden, </w:t>
      </w:r>
      <w:r w:rsidR="004A2084" w:rsidRPr="004A7853">
        <w:t>United States</w:t>
      </w:r>
      <w:r w:rsidRPr="004A7853">
        <w:t xml:space="preserve">) then counted on a microplate scintillation counter (Packard Instrument Company, Meriden, </w:t>
      </w:r>
      <w:r w:rsidR="004A2084" w:rsidRPr="004A7853">
        <w:t>United States</w:t>
      </w:r>
      <w:r w:rsidRPr="004A7853">
        <w:t xml:space="preserve">). </w:t>
      </w:r>
      <w:r w:rsidR="007D0E53" w:rsidRPr="004A7853">
        <w:t>The</w:t>
      </w:r>
      <w:r w:rsidRPr="004A7853">
        <w:t xml:space="preserve"> mean </w:t>
      </w:r>
      <w:r w:rsidR="00907264" w:rsidRPr="004A7853">
        <w:t>count</w:t>
      </w:r>
      <w:r w:rsidR="0005658A" w:rsidRPr="004A7853">
        <w:t xml:space="preserve"> per minute (</w:t>
      </w:r>
      <w:proofErr w:type="spellStart"/>
      <w:r w:rsidR="0005658A" w:rsidRPr="004A7853">
        <w:t>cpm</w:t>
      </w:r>
      <w:proofErr w:type="spellEnd"/>
      <w:r w:rsidR="0005658A" w:rsidRPr="004A7853">
        <w:t>) +/- standard deviation (SD) w</w:t>
      </w:r>
      <w:r w:rsidR="00220BF1" w:rsidRPr="004A7853">
        <w:t>as</w:t>
      </w:r>
      <w:r w:rsidR="007D0E53" w:rsidRPr="004A7853">
        <w:t xml:space="preserve"> the function used to express the results.</w:t>
      </w:r>
    </w:p>
    <w:p w14:paraId="603C14A4" w14:textId="77777777" w:rsidR="0027552F" w:rsidRDefault="0027552F" w:rsidP="00D0443B">
      <w:pPr>
        <w:rPr>
          <w:b/>
          <w:bCs/>
          <w:lang w:eastAsia="zh-CN"/>
        </w:rPr>
      </w:pPr>
    </w:p>
    <w:p w14:paraId="0C15F388" w14:textId="77777777" w:rsidR="001C201E" w:rsidRPr="004A7853" w:rsidRDefault="001C201E" w:rsidP="00D0443B">
      <w:pPr>
        <w:rPr>
          <w:b/>
          <w:bCs/>
          <w:i/>
          <w:iCs/>
        </w:rPr>
      </w:pPr>
      <w:r w:rsidRPr="004A7853">
        <w:rPr>
          <w:b/>
          <w:bCs/>
          <w:i/>
          <w:iCs/>
        </w:rPr>
        <w:t>Cardiac transplant survival</w:t>
      </w:r>
    </w:p>
    <w:p w14:paraId="412C60C1" w14:textId="458265A3" w:rsidR="001C201E" w:rsidRPr="004A7853" w:rsidRDefault="001E366B" w:rsidP="00D0443B">
      <w:pPr>
        <w:rPr>
          <w:lang w:eastAsia="zh-CN"/>
        </w:rPr>
      </w:pPr>
      <w:r w:rsidRPr="004A7853">
        <w:t>The</w:t>
      </w:r>
      <w:r w:rsidR="001C201E" w:rsidRPr="004A7853">
        <w:t xml:space="preserve"> survival curves</w:t>
      </w:r>
      <w:r w:rsidRPr="004A7853">
        <w:t xml:space="preserve"> for heterotopic cardiac transplants </w:t>
      </w:r>
      <w:r w:rsidR="001C201E" w:rsidRPr="004A7853">
        <w:t xml:space="preserve">were established for CAST </w:t>
      </w:r>
      <w:r w:rsidRPr="004A7853">
        <w:t xml:space="preserve">by dose </w:t>
      </w:r>
      <w:r w:rsidR="001C201E" w:rsidRPr="004A7853">
        <w:t xml:space="preserve">and </w:t>
      </w:r>
      <w:r w:rsidR="00556969" w:rsidRPr="004A7853">
        <w:t xml:space="preserve">for </w:t>
      </w:r>
      <w:proofErr w:type="spellStart"/>
      <w:r w:rsidR="001C201E" w:rsidRPr="004A7853">
        <w:t>C</w:t>
      </w:r>
      <w:r w:rsidR="0002463C" w:rsidRPr="004A7853">
        <w:t>s</w:t>
      </w:r>
      <w:r w:rsidR="001C201E" w:rsidRPr="004A7853">
        <w:t>A</w:t>
      </w:r>
      <w:proofErr w:type="spellEnd"/>
      <w:r w:rsidR="001C201E" w:rsidRPr="004A7853">
        <w:t xml:space="preserve"> </w:t>
      </w:r>
      <w:r w:rsidRPr="004A7853">
        <w:t xml:space="preserve">by dose </w:t>
      </w:r>
      <w:r w:rsidR="001C201E" w:rsidRPr="004A7853">
        <w:t xml:space="preserve">separately: </w:t>
      </w:r>
      <w:r w:rsidR="00C539A9" w:rsidRPr="004A7853">
        <w:t>G</w:t>
      </w:r>
      <w:r w:rsidR="001C201E" w:rsidRPr="004A7853">
        <w:t>roups received CAST at 50, 100, 150, 200 or 300 mg/kg</w:t>
      </w:r>
      <w:r w:rsidR="009C30DC" w:rsidRPr="004A7853">
        <w:rPr>
          <w:rFonts w:hint="eastAsia"/>
          <w:lang w:eastAsia="zh-CN"/>
        </w:rPr>
        <w:t xml:space="preserve"> per </w:t>
      </w:r>
      <w:r w:rsidR="009C30DC" w:rsidRPr="004A7853">
        <w:t>day over 7 d</w:t>
      </w:r>
      <w:r w:rsidR="001C201E" w:rsidRPr="004A7853">
        <w:t xml:space="preserve">; other groups received </w:t>
      </w:r>
      <w:proofErr w:type="spellStart"/>
      <w:r w:rsidR="001C201E" w:rsidRPr="004A7853">
        <w:t>C</w:t>
      </w:r>
      <w:r w:rsidR="0002463C" w:rsidRPr="004A7853">
        <w:t>s</w:t>
      </w:r>
      <w:r w:rsidR="001C201E" w:rsidRPr="004A7853">
        <w:t>A</w:t>
      </w:r>
      <w:proofErr w:type="spellEnd"/>
      <w:r w:rsidR="001C201E" w:rsidRPr="004A7853">
        <w:t xml:space="preserve"> at 0.5, 2, 3 or 4 mg/kg</w:t>
      </w:r>
      <w:r w:rsidR="009C30DC" w:rsidRPr="004A7853">
        <w:rPr>
          <w:rFonts w:hint="eastAsia"/>
          <w:lang w:eastAsia="zh-CN"/>
        </w:rPr>
        <w:t xml:space="preserve"> per </w:t>
      </w:r>
      <w:r w:rsidR="009C30DC" w:rsidRPr="004A7853">
        <w:t>day over 7 d</w:t>
      </w:r>
      <w:r w:rsidR="001C201E" w:rsidRPr="004A7853">
        <w:t xml:space="preserve">. For the interaction studies the groups were: </w:t>
      </w:r>
      <w:proofErr w:type="spellStart"/>
      <w:r w:rsidR="001C201E" w:rsidRPr="004A7853">
        <w:t>C</w:t>
      </w:r>
      <w:r w:rsidR="0002463C" w:rsidRPr="004A7853">
        <w:t>s</w:t>
      </w:r>
      <w:r w:rsidR="001C201E" w:rsidRPr="004A7853">
        <w:t>A</w:t>
      </w:r>
      <w:proofErr w:type="spellEnd"/>
      <w:r w:rsidR="001C201E" w:rsidRPr="004A7853">
        <w:t xml:space="preserve"> 0.5 mg/kg plus CAST 100 mg/kg, </w:t>
      </w:r>
      <w:proofErr w:type="spellStart"/>
      <w:r w:rsidR="001C201E" w:rsidRPr="004A7853">
        <w:t>C</w:t>
      </w:r>
      <w:r w:rsidR="0002463C" w:rsidRPr="004A7853">
        <w:t>s</w:t>
      </w:r>
      <w:r w:rsidR="001C201E" w:rsidRPr="004A7853">
        <w:t>A</w:t>
      </w:r>
      <w:proofErr w:type="spellEnd"/>
      <w:r w:rsidR="001C201E" w:rsidRPr="004A7853">
        <w:t xml:space="preserve"> 0.5 mg/kg plus CAST 200 mg/kg, </w:t>
      </w:r>
      <w:proofErr w:type="spellStart"/>
      <w:r w:rsidR="001C201E" w:rsidRPr="004A7853">
        <w:t>C</w:t>
      </w:r>
      <w:r w:rsidR="0002463C" w:rsidRPr="004A7853">
        <w:t>s</w:t>
      </w:r>
      <w:r w:rsidR="001C201E" w:rsidRPr="004A7853">
        <w:t>A</w:t>
      </w:r>
      <w:proofErr w:type="spellEnd"/>
      <w:r w:rsidR="001C201E" w:rsidRPr="004A7853">
        <w:t xml:space="preserve"> 2 mg/kg plus CAST 50 mg/kg, </w:t>
      </w:r>
      <w:proofErr w:type="spellStart"/>
      <w:r w:rsidR="001C201E" w:rsidRPr="004A7853">
        <w:t>C</w:t>
      </w:r>
      <w:r w:rsidR="0002463C" w:rsidRPr="004A7853">
        <w:t>s</w:t>
      </w:r>
      <w:r w:rsidR="001C201E" w:rsidRPr="004A7853">
        <w:t>A</w:t>
      </w:r>
      <w:proofErr w:type="spellEnd"/>
      <w:r w:rsidR="001C201E" w:rsidRPr="004A7853">
        <w:t xml:space="preserve"> 2 mg/kg plus CAST 100 mg/kg, </w:t>
      </w:r>
      <w:proofErr w:type="spellStart"/>
      <w:r w:rsidR="001C201E" w:rsidRPr="004A7853">
        <w:t>C</w:t>
      </w:r>
      <w:r w:rsidR="0002463C" w:rsidRPr="004A7853">
        <w:t>s</w:t>
      </w:r>
      <w:r w:rsidR="001C201E" w:rsidRPr="004A7853">
        <w:t>A</w:t>
      </w:r>
      <w:proofErr w:type="spellEnd"/>
      <w:r w:rsidR="001C201E" w:rsidRPr="004A7853">
        <w:t xml:space="preserve"> 2 mg/kg plus CAST 200 mg/kg, </w:t>
      </w:r>
      <w:proofErr w:type="spellStart"/>
      <w:r w:rsidR="001C201E" w:rsidRPr="004A7853">
        <w:t>C</w:t>
      </w:r>
      <w:r w:rsidR="0002463C" w:rsidRPr="004A7853">
        <w:t>s</w:t>
      </w:r>
      <w:r w:rsidR="001C201E" w:rsidRPr="004A7853">
        <w:t>A</w:t>
      </w:r>
      <w:proofErr w:type="spellEnd"/>
      <w:r w:rsidR="001C201E" w:rsidRPr="004A7853">
        <w:t xml:space="preserve"> 3 mg/kg plus CAST 50 mg/kg or </w:t>
      </w:r>
      <w:proofErr w:type="spellStart"/>
      <w:r w:rsidR="001C201E" w:rsidRPr="004A7853">
        <w:t>C</w:t>
      </w:r>
      <w:r w:rsidR="0002463C" w:rsidRPr="004A7853">
        <w:t>s</w:t>
      </w:r>
      <w:r w:rsidR="001C201E" w:rsidRPr="004A7853">
        <w:t>A</w:t>
      </w:r>
      <w:proofErr w:type="spellEnd"/>
      <w:r w:rsidR="001C201E" w:rsidRPr="004A7853">
        <w:t xml:space="preserve"> 3 mg/kg plus CAST 100 mg/kg. The control group consisted of allografts with neither CAST nor </w:t>
      </w:r>
      <w:proofErr w:type="spellStart"/>
      <w:r w:rsidR="001C201E" w:rsidRPr="004A7853">
        <w:t>C</w:t>
      </w:r>
      <w:r w:rsidR="0002463C" w:rsidRPr="004A7853">
        <w:t>s</w:t>
      </w:r>
      <w:r w:rsidR="001C201E" w:rsidRPr="004A7853">
        <w:t>A</w:t>
      </w:r>
      <w:proofErr w:type="spellEnd"/>
      <w:r w:rsidR="001C201E" w:rsidRPr="004A7853">
        <w:t>.</w:t>
      </w:r>
      <w:r w:rsidR="00297A92" w:rsidRPr="004A7853">
        <w:rPr>
          <w:rFonts w:hint="eastAsia"/>
          <w:lang w:eastAsia="zh-CN"/>
        </w:rPr>
        <w:t xml:space="preserve"> </w:t>
      </w:r>
      <w:r w:rsidR="001C201E" w:rsidRPr="004A7853">
        <w:t>Previous work has established that the osmotic pump with 0.9% saline does not prolong allograft survival</w:t>
      </w:r>
      <w:r w:rsidR="00392796" w:rsidRPr="004A7853">
        <w:rPr>
          <w:vertAlign w:val="superscript"/>
        </w:rPr>
        <w:t>[6]</w:t>
      </w:r>
      <w:r w:rsidR="001C201E" w:rsidRPr="004A7853">
        <w:t>. Permanent pro</w:t>
      </w:r>
      <w:r w:rsidR="009C30DC" w:rsidRPr="004A7853">
        <w:t>longation was defined as 100 d</w:t>
      </w:r>
      <w:r w:rsidR="001C201E" w:rsidRPr="004A7853">
        <w:t xml:space="preserve"> survival. </w:t>
      </w:r>
    </w:p>
    <w:p w14:paraId="3ED81E1D" w14:textId="77777777" w:rsidR="00C539A9" w:rsidRPr="004A7853" w:rsidRDefault="00C539A9" w:rsidP="00D0443B">
      <w:pPr>
        <w:rPr>
          <w:lang w:eastAsia="zh-CN"/>
        </w:rPr>
      </w:pPr>
    </w:p>
    <w:p w14:paraId="5E88965E" w14:textId="430F69E7" w:rsidR="001C201E" w:rsidRPr="004A7853" w:rsidRDefault="001C201E" w:rsidP="00D0443B">
      <w:pPr>
        <w:rPr>
          <w:b/>
          <w:i/>
        </w:rPr>
      </w:pPr>
      <w:r w:rsidRPr="004A7853">
        <w:rPr>
          <w:b/>
          <w:i/>
        </w:rPr>
        <w:t xml:space="preserve">Blood </w:t>
      </w:r>
      <w:r w:rsidR="00C539A9" w:rsidRPr="004A7853">
        <w:rPr>
          <w:b/>
          <w:i/>
        </w:rPr>
        <w:t>l</w:t>
      </w:r>
      <w:r w:rsidRPr="004A7853">
        <w:rPr>
          <w:b/>
          <w:i/>
        </w:rPr>
        <w:t xml:space="preserve">evels of </w:t>
      </w:r>
      <w:proofErr w:type="spellStart"/>
      <w:r w:rsidR="000003EF" w:rsidRPr="004A7853">
        <w:rPr>
          <w:b/>
          <w:i/>
        </w:rPr>
        <w:t>c</w:t>
      </w:r>
      <w:r w:rsidRPr="004A7853">
        <w:rPr>
          <w:b/>
          <w:i/>
        </w:rPr>
        <w:t>yclosporin</w:t>
      </w:r>
      <w:proofErr w:type="spellEnd"/>
      <w:r w:rsidRPr="004A7853">
        <w:rPr>
          <w:b/>
          <w:i/>
        </w:rPr>
        <w:t xml:space="preserve"> A in the presence of </w:t>
      </w:r>
      <w:proofErr w:type="spellStart"/>
      <w:r w:rsidR="000003EF" w:rsidRPr="004A7853">
        <w:rPr>
          <w:b/>
          <w:i/>
        </w:rPr>
        <w:t>c</w:t>
      </w:r>
      <w:r w:rsidRPr="004A7853">
        <w:rPr>
          <w:b/>
          <w:i/>
        </w:rPr>
        <w:t>astanospermine</w:t>
      </w:r>
      <w:proofErr w:type="spellEnd"/>
    </w:p>
    <w:p w14:paraId="38FD6E37" w14:textId="77777777" w:rsidR="001C201E" w:rsidRPr="004A7853" w:rsidRDefault="001C201E" w:rsidP="00D0443B">
      <w:pPr>
        <w:rPr>
          <w:lang w:eastAsia="zh-CN"/>
        </w:rPr>
      </w:pPr>
      <w:r w:rsidRPr="004A7853">
        <w:t xml:space="preserve">The study consisted of 9 groups: </w:t>
      </w:r>
      <w:proofErr w:type="spellStart"/>
      <w:r w:rsidRPr="004A7853">
        <w:t>C</w:t>
      </w:r>
      <w:r w:rsidR="0002463C" w:rsidRPr="004A7853">
        <w:t>s</w:t>
      </w:r>
      <w:r w:rsidRPr="004A7853">
        <w:t>A</w:t>
      </w:r>
      <w:proofErr w:type="spellEnd"/>
      <w:r w:rsidRPr="004A7853">
        <w:t xml:space="preserve"> 2, 3 or 4 mg/kg each in combination with CAST 0 (saline), 100 or 200 mg/kg. C</w:t>
      </w:r>
      <w:r w:rsidRPr="004A7853">
        <w:rPr>
          <w:vertAlign w:val="subscript"/>
        </w:rPr>
        <w:t>2</w:t>
      </w:r>
      <w:r w:rsidRPr="004A7853">
        <w:t xml:space="preserve"> levels</w:t>
      </w:r>
      <w:r w:rsidR="00833E78" w:rsidRPr="004A7853">
        <w:t xml:space="preserve"> (</w:t>
      </w:r>
      <w:proofErr w:type="spellStart"/>
      <w:r w:rsidR="00833E78" w:rsidRPr="004A7853">
        <w:t>ug</w:t>
      </w:r>
      <w:proofErr w:type="spellEnd"/>
      <w:r w:rsidR="00833E78" w:rsidRPr="004A7853">
        <w:t>/L)</w:t>
      </w:r>
      <w:r w:rsidRPr="004A7853">
        <w:t xml:space="preserve"> were then measured on day 3, 6 (both on pump) and 9 (off pump). </w:t>
      </w:r>
    </w:p>
    <w:p w14:paraId="74920CA3" w14:textId="77777777" w:rsidR="00C539A9" w:rsidRPr="004A7853" w:rsidRDefault="00C539A9" w:rsidP="00D0443B">
      <w:pPr>
        <w:rPr>
          <w:lang w:eastAsia="zh-CN"/>
        </w:rPr>
      </w:pPr>
    </w:p>
    <w:p w14:paraId="6D79F431" w14:textId="77777777" w:rsidR="001C201E" w:rsidRPr="004A7853" w:rsidRDefault="001C201E" w:rsidP="00D0443B">
      <w:pPr>
        <w:rPr>
          <w:b/>
          <w:i/>
        </w:rPr>
      </w:pPr>
      <w:r w:rsidRPr="004A7853">
        <w:rPr>
          <w:b/>
          <w:i/>
        </w:rPr>
        <w:t>Mixed lymphocyte reaction</w:t>
      </w:r>
    </w:p>
    <w:p w14:paraId="7A99EF30" w14:textId="77777777" w:rsidR="001C201E" w:rsidRPr="004A7853" w:rsidRDefault="001E366B" w:rsidP="00D0443B">
      <w:pPr>
        <w:rPr>
          <w:lang w:eastAsia="zh-CN"/>
        </w:rPr>
      </w:pPr>
      <w:r w:rsidRPr="004A7853">
        <w:t xml:space="preserve">The T cell responses in the MLR relating the proliferation and dose were used to determine the </w:t>
      </w:r>
      <w:r w:rsidR="001C201E" w:rsidRPr="004A7853">
        <w:t>IC</w:t>
      </w:r>
      <w:r w:rsidR="001C201E" w:rsidRPr="004A7853">
        <w:rPr>
          <w:vertAlign w:val="subscript"/>
        </w:rPr>
        <w:t>50</w:t>
      </w:r>
      <w:r w:rsidR="00D225EF" w:rsidRPr="004A7853">
        <w:t xml:space="preserve">s </w:t>
      </w:r>
      <w:r w:rsidR="001C201E" w:rsidRPr="004A7853">
        <w:t xml:space="preserve">for </w:t>
      </w:r>
      <w:proofErr w:type="spellStart"/>
      <w:r w:rsidR="001C201E" w:rsidRPr="004A7853">
        <w:t>C</w:t>
      </w:r>
      <w:r w:rsidR="0002463C" w:rsidRPr="004A7853">
        <w:t>s</w:t>
      </w:r>
      <w:r w:rsidR="001C201E" w:rsidRPr="004A7853">
        <w:t>A</w:t>
      </w:r>
      <w:proofErr w:type="spellEnd"/>
      <w:r w:rsidR="001C201E" w:rsidRPr="004A7853">
        <w:t xml:space="preserve"> and CAST</w:t>
      </w:r>
      <w:r w:rsidRPr="004A7853">
        <w:t xml:space="preserve"> separately.</w:t>
      </w:r>
      <w:r w:rsidR="001C201E" w:rsidRPr="004A7853">
        <w:t xml:space="preserve"> To study the interaction between the two drugs the range of doses selected for </w:t>
      </w:r>
      <w:proofErr w:type="spellStart"/>
      <w:r w:rsidR="001C201E" w:rsidRPr="004A7853">
        <w:t>C</w:t>
      </w:r>
      <w:r w:rsidR="0002463C" w:rsidRPr="004A7853">
        <w:t>s</w:t>
      </w:r>
      <w:r w:rsidR="001C201E" w:rsidRPr="004A7853">
        <w:t>A</w:t>
      </w:r>
      <w:proofErr w:type="spellEnd"/>
      <w:r w:rsidR="001C201E" w:rsidRPr="004A7853">
        <w:t xml:space="preserve"> or CAST was the IC</w:t>
      </w:r>
      <w:r w:rsidR="001C201E" w:rsidRPr="004A7853">
        <w:rPr>
          <w:vertAlign w:val="subscript"/>
        </w:rPr>
        <w:t>50</w:t>
      </w:r>
      <w:r w:rsidR="001C201E" w:rsidRPr="004A7853">
        <w:t xml:space="preserve"> for either drug plus the two dose concentrations that were immediately greater or smaller. A series of MLRs for </w:t>
      </w:r>
      <w:proofErr w:type="spellStart"/>
      <w:r w:rsidR="001C201E" w:rsidRPr="004A7853">
        <w:t>C</w:t>
      </w:r>
      <w:r w:rsidR="0002463C" w:rsidRPr="004A7853">
        <w:t>s</w:t>
      </w:r>
      <w:r w:rsidR="001C201E" w:rsidRPr="004A7853">
        <w:t>A</w:t>
      </w:r>
      <w:proofErr w:type="spellEnd"/>
      <w:r w:rsidR="001C201E" w:rsidRPr="004A7853">
        <w:t xml:space="preserve"> each with a different CAST dose was then done. </w:t>
      </w:r>
    </w:p>
    <w:p w14:paraId="21FBAE4C" w14:textId="77777777" w:rsidR="00C539A9" w:rsidRPr="004A7853" w:rsidRDefault="00C539A9" w:rsidP="00D0443B">
      <w:pPr>
        <w:rPr>
          <w:lang w:eastAsia="zh-CN"/>
        </w:rPr>
      </w:pPr>
    </w:p>
    <w:p w14:paraId="7E79FA25" w14:textId="77777777" w:rsidR="001C201E" w:rsidRPr="004A7853" w:rsidRDefault="001C201E" w:rsidP="00D0443B">
      <w:pPr>
        <w:rPr>
          <w:b/>
          <w:i/>
        </w:rPr>
      </w:pPr>
      <w:r w:rsidRPr="004A7853">
        <w:rPr>
          <w:b/>
          <w:i/>
        </w:rPr>
        <w:t>Statistical analysis</w:t>
      </w:r>
    </w:p>
    <w:p w14:paraId="287E6B6F" w14:textId="6F8177EC" w:rsidR="001C201E" w:rsidRPr="004A7853" w:rsidRDefault="001C201E" w:rsidP="00D0443B">
      <w:r w:rsidRPr="004A7853">
        <w:t xml:space="preserve">In this study synergy </w:t>
      </w:r>
      <w:r w:rsidR="00EA3E28" w:rsidRPr="004A7853">
        <w:t xml:space="preserve">is </w:t>
      </w:r>
      <w:r w:rsidRPr="004A7853">
        <w:t xml:space="preserve">defined as </w:t>
      </w:r>
      <w:r w:rsidR="00EA3E28" w:rsidRPr="004A7853">
        <w:t xml:space="preserve">a </w:t>
      </w:r>
      <w:r w:rsidRPr="004A7853">
        <w:t xml:space="preserve">positive interaction between </w:t>
      </w:r>
      <w:proofErr w:type="spellStart"/>
      <w:r w:rsidRPr="004A7853">
        <w:t>C</w:t>
      </w:r>
      <w:r w:rsidR="0002463C" w:rsidRPr="004A7853">
        <w:t>s</w:t>
      </w:r>
      <w:r w:rsidRPr="004A7853">
        <w:t>A</w:t>
      </w:r>
      <w:proofErr w:type="spellEnd"/>
      <w:r w:rsidRPr="004A7853">
        <w:t xml:space="preserve"> and CAST </w:t>
      </w:r>
      <w:r w:rsidR="00EA3E28" w:rsidRPr="004A7853">
        <w:t xml:space="preserve">which </w:t>
      </w:r>
      <w:r w:rsidRPr="004A7853">
        <w:t>mean</w:t>
      </w:r>
      <w:r w:rsidR="0033240A" w:rsidRPr="004A7853">
        <w:t>s</w:t>
      </w:r>
      <w:r w:rsidRPr="004A7853">
        <w:t xml:space="preserve"> that their combined effects </w:t>
      </w:r>
      <w:r w:rsidR="00EA3E28" w:rsidRPr="004A7853">
        <w:t>are</w:t>
      </w:r>
      <w:r w:rsidRPr="004A7853">
        <w:t xml:space="preserve"> greater than the sum of their individual effects. The definition of </w:t>
      </w:r>
      <w:r w:rsidRPr="004A7853">
        <w:lastRenderedPageBreak/>
        <w:t>statistical interaction is logically equivalent to the definition of effect-measure modification and is usually described as “departure from additivity of effects on the chosen outcome scale”</w:t>
      </w:r>
      <w:r w:rsidR="000A631A" w:rsidRPr="004A7853">
        <w:rPr>
          <w:vertAlign w:val="superscript"/>
        </w:rPr>
        <w:t>[15]</w:t>
      </w:r>
      <w:r w:rsidRPr="004A7853">
        <w:t>.This definition implies that the presence or absence of statistical interaction between two factors depends on the scale chosen to measure the effect.</w:t>
      </w:r>
    </w:p>
    <w:p w14:paraId="45E8E02D" w14:textId="77777777" w:rsidR="0099150A" w:rsidRPr="004A7853" w:rsidRDefault="0099150A" w:rsidP="00D0443B">
      <w:pPr>
        <w:rPr>
          <w:b/>
          <w:i/>
          <w:lang w:eastAsia="zh-CN"/>
        </w:rPr>
      </w:pPr>
    </w:p>
    <w:p w14:paraId="11ED0707" w14:textId="77777777" w:rsidR="001C201E" w:rsidRPr="004A7853" w:rsidRDefault="001C201E" w:rsidP="00D0443B">
      <w:pPr>
        <w:rPr>
          <w:b/>
          <w:i/>
        </w:rPr>
      </w:pPr>
      <w:r w:rsidRPr="004A7853">
        <w:rPr>
          <w:b/>
          <w:i/>
        </w:rPr>
        <w:t>Transplant data</w:t>
      </w:r>
    </w:p>
    <w:p w14:paraId="4D334181" w14:textId="45525E2A" w:rsidR="001C201E" w:rsidRPr="004A7853" w:rsidRDefault="001C201E" w:rsidP="00D0443B">
      <w:r w:rsidRPr="004A7853">
        <w:t>In this study ‘time to death’ was chosen as the outcome measure. The survival time of transplants was t</w:t>
      </w:r>
      <w:r w:rsidR="009C30DC" w:rsidRPr="004A7853">
        <w:t>runcated at 100 d</w:t>
      </w:r>
      <w:r w:rsidRPr="004A7853">
        <w:t xml:space="preserve"> and therefore the survival time</w:t>
      </w:r>
      <w:r w:rsidR="00EA3E28" w:rsidRPr="004A7853">
        <w:t>s</w:t>
      </w:r>
      <w:r w:rsidR="009C30DC" w:rsidRPr="004A7853">
        <w:t xml:space="preserve"> beyond 100 d</w:t>
      </w:r>
      <w:r w:rsidRPr="004A7853">
        <w:t xml:space="preserve"> </w:t>
      </w:r>
      <w:r w:rsidR="00EA3E28" w:rsidRPr="004A7853">
        <w:t>are</w:t>
      </w:r>
      <w:r w:rsidRPr="004A7853">
        <w:t xml:space="preserve"> unknown. Survival analysis techniques, which model these censored observations, have been used. Specifically,</w:t>
      </w:r>
      <w:r w:rsidR="00036BF6" w:rsidRPr="004A7853">
        <w:t xml:space="preserve"> </w:t>
      </w:r>
      <w:r w:rsidRPr="004A7853">
        <w:t>accelerated failure time model</w:t>
      </w:r>
      <w:r w:rsidR="00870FE5" w:rsidRPr="004A7853">
        <w:t>s</w:t>
      </w:r>
      <w:r w:rsidRPr="004A7853">
        <w:t xml:space="preserve"> that assume survival times follow a Weibull distribution were used</w:t>
      </w:r>
      <w:r w:rsidR="000A631A" w:rsidRPr="004A7853">
        <w:rPr>
          <w:vertAlign w:val="superscript"/>
        </w:rPr>
        <w:t>[16]</w:t>
      </w:r>
      <w:r w:rsidR="00C528C2" w:rsidRPr="004A7853">
        <w:t>.</w:t>
      </w:r>
    </w:p>
    <w:p w14:paraId="4264C0EA" w14:textId="77777777" w:rsidR="001C201E" w:rsidRPr="004A7853" w:rsidRDefault="001C201E" w:rsidP="00C539A9">
      <w:pPr>
        <w:ind w:firstLineChars="100" w:firstLine="240"/>
        <w:rPr>
          <w:lang w:eastAsia="zh-CN"/>
        </w:rPr>
      </w:pPr>
      <w:r w:rsidRPr="004A7853">
        <w:t xml:space="preserve">The extent to which dose of CAST can impact on the association between dose of </w:t>
      </w:r>
      <w:proofErr w:type="spellStart"/>
      <w:r w:rsidRPr="004A7853">
        <w:t>C</w:t>
      </w:r>
      <w:r w:rsidR="0002463C" w:rsidRPr="004A7853">
        <w:t>s</w:t>
      </w:r>
      <w:r w:rsidRPr="004A7853">
        <w:t>A</w:t>
      </w:r>
      <w:proofErr w:type="spellEnd"/>
      <w:r w:rsidRPr="004A7853">
        <w:t xml:space="preserve"> and survival can only be estimated where the marginal effect of either drug does not reach its maximum. Therefore we only examined whether the dose of CAST was an effect modifier of the association between </w:t>
      </w:r>
      <w:proofErr w:type="spellStart"/>
      <w:r w:rsidRPr="004A7853">
        <w:t>C</w:t>
      </w:r>
      <w:r w:rsidR="0002463C" w:rsidRPr="004A7853">
        <w:t>s</w:t>
      </w:r>
      <w:r w:rsidRPr="004A7853">
        <w:t>A</w:t>
      </w:r>
      <w:proofErr w:type="spellEnd"/>
      <w:r w:rsidRPr="004A7853">
        <w:t xml:space="preserve"> and survival for the dose ranges of CAST by </w:t>
      </w:r>
      <w:proofErr w:type="spellStart"/>
      <w:r w:rsidRPr="004A7853">
        <w:t>C</w:t>
      </w:r>
      <w:r w:rsidR="0002463C" w:rsidRPr="004A7853">
        <w:t>s</w:t>
      </w:r>
      <w:r w:rsidRPr="004A7853">
        <w:t>A</w:t>
      </w:r>
      <w:proofErr w:type="spellEnd"/>
      <w:r w:rsidRPr="004A7853">
        <w:t xml:space="preserve"> of (0 to 200) mg/kg by (0 to 2) mg/kg and separately (0 to 100) mg/kg by (0 to 3) mg/kg.</w:t>
      </w:r>
      <w:r w:rsidR="00933540" w:rsidRPr="004A7853">
        <w:t xml:space="preserve"> Hazard ratios</w:t>
      </w:r>
      <w:r w:rsidR="00386129" w:rsidRPr="004A7853">
        <w:t xml:space="preserve"> (HR)</w:t>
      </w:r>
      <w:r w:rsidR="00933540" w:rsidRPr="004A7853">
        <w:t xml:space="preserve"> were used to describe the </w:t>
      </w:r>
      <w:r w:rsidR="00386129" w:rsidRPr="004A7853">
        <w:t xml:space="preserve">effect of </w:t>
      </w:r>
      <w:proofErr w:type="spellStart"/>
      <w:r w:rsidR="00386129" w:rsidRPr="004A7853">
        <w:t>CsA</w:t>
      </w:r>
      <w:proofErr w:type="spellEnd"/>
      <w:r w:rsidR="00386129" w:rsidRPr="004A7853">
        <w:t xml:space="preserve"> and</w:t>
      </w:r>
      <w:r w:rsidR="00933540" w:rsidRPr="004A7853">
        <w:t xml:space="preserve"> CAST</w:t>
      </w:r>
      <w:r w:rsidR="00386129" w:rsidRPr="004A7853">
        <w:t>,</w:t>
      </w:r>
      <w:r w:rsidR="00933540" w:rsidRPr="004A7853">
        <w:t xml:space="preserve"> and their interaction</w:t>
      </w:r>
      <w:r w:rsidR="00386129" w:rsidRPr="004A7853">
        <w:t>,</w:t>
      </w:r>
      <w:r w:rsidR="00933540" w:rsidRPr="004A7853">
        <w:t xml:space="preserve"> </w:t>
      </w:r>
      <w:r w:rsidR="00386129" w:rsidRPr="004A7853">
        <w:t xml:space="preserve">on </w:t>
      </w:r>
      <w:r w:rsidR="00933540" w:rsidRPr="004A7853">
        <w:t xml:space="preserve">survival. The </w:t>
      </w:r>
      <w:r w:rsidR="00386129" w:rsidRPr="004A7853">
        <w:t>HR</w:t>
      </w:r>
      <w:r w:rsidR="00933540" w:rsidRPr="004A7853">
        <w:t xml:space="preserve"> </w:t>
      </w:r>
      <w:r w:rsidR="006F388D" w:rsidRPr="004A7853">
        <w:t xml:space="preserve">for these data </w:t>
      </w:r>
      <w:r w:rsidR="00933540" w:rsidRPr="004A7853">
        <w:t xml:space="preserve">can be interpreted as the </w:t>
      </w:r>
      <w:r w:rsidR="006F388D" w:rsidRPr="004A7853">
        <w:t xml:space="preserve">relative </w:t>
      </w:r>
      <w:r w:rsidR="00933540" w:rsidRPr="004A7853">
        <w:t xml:space="preserve">risk of death at a given </w:t>
      </w:r>
      <w:r w:rsidR="006F388D" w:rsidRPr="004A7853">
        <w:t>follow-up time</w:t>
      </w:r>
      <w:r w:rsidR="00933540" w:rsidRPr="004A7853">
        <w:t xml:space="preserve"> </w:t>
      </w:r>
      <w:r w:rsidR="006F388D" w:rsidRPr="004A7853">
        <w:t>associated with each one-unit increase in the treatment</w:t>
      </w:r>
      <w:r w:rsidR="00933540" w:rsidRPr="004A7853">
        <w:t>.</w:t>
      </w:r>
      <w:r w:rsidR="006F388D" w:rsidRPr="004A7853">
        <w:t xml:space="preserve"> With an interact</w:t>
      </w:r>
      <w:r w:rsidR="00386129" w:rsidRPr="004A7853">
        <w:t>ion</w:t>
      </w:r>
      <w:r w:rsidR="006F388D" w:rsidRPr="004A7853">
        <w:t xml:space="preserve"> term in the model, the </w:t>
      </w:r>
      <w:r w:rsidR="00386129" w:rsidRPr="004A7853">
        <w:t>HR</w:t>
      </w:r>
      <w:r w:rsidR="006F388D" w:rsidRPr="004A7853">
        <w:t xml:space="preserve"> associated with the main effect of one of the treatments is only applicable when the other treatment is held at </w:t>
      </w:r>
      <w:r w:rsidR="00B1704B" w:rsidRPr="004A7853">
        <w:t>zero;</w:t>
      </w:r>
      <w:r w:rsidR="006F388D" w:rsidRPr="004A7853">
        <w:t xml:space="preserve"> this is true because the interaction term allows the </w:t>
      </w:r>
      <w:r w:rsidR="00386129" w:rsidRPr="004A7853">
        <w:t>HR</w:t>
      </w:r>
      <w:r w:rsidR="006F388D" w:rsidRPr="004A7853">
        <w:t xml:space="preserve"> of one treatment to depend on the level of the other treatment. The </w:t>
      </w:r>
      <w:r w:rsidR="00386129" w:rsidRPr="004A7853">
        <w:t>HR</w:t>
      </w:r>
      <w:r w:rsidR="006F388D" w:rsidRPr="004A7853">
        <w:t xml:space="preserve"> associated with the interaction term is the additional effect of having the two treatments above the individual effects of the two treatments. </w:t>
      </w:r>
    </w:p>
    <w:p w14:paraId="4F5A4E6F" w14:textId="77777777" w:rsidR="00C539A9" w:rsidRPr="004A7853" w:rsidRDefault="00C539A9" w:rsidP="00C539A9">
      <w:pPr>
        <w:ind w:firstLineChars="100" w:firstLine="240"/>
        <w:rPr>
          <w:lang w:eastAsia="zh-CN"/>
        </w:rPr>
      </w:pPr>
    </w:p>
    <w:p w14:paraId="2E499CB0" w14:textId="77777777" w:rsidR="001C201E" w:rsidRPr="004A7853" w:rsidRDefault="001C201E" w:rsidP="00D0443B">
      <w:pPr>
        <w:rPr>
          <w:b/>
          <w:i/>
        </w:rPr>
      </w:pPr>
      <w:r w:rsidRPr="004A7853">
        <w:rPr>
          <w:b/>
          <w:i/>
        </w:rPr>
        <w:t>Mixed lymphocyte reaction data</w:t>
      </w:r>
    </w:p>
    <w:p w14:paraId="590CD0F2" w14:textId="65E89A31" w:rsidR="00281F1B" w:rsidRPr="004A7853" w:rsidRDefault="001C201E" w:rsidP="00D0443B">
      <w:pPr>
        <w:rPr>
          <w:b/>
        </w:rPr>
      </w:pPr>
      <w:r w:rsidRPr="004A7853">
        <w:t xml:space="preserve">The effect of treatment with </w:t>
      </w:r>
      <w:proofErr w:type="spellStart"/>
      <w:r w:rsidRPr="004A7853">
        <w:t>C</w:t>
      </w:r>
      <w:r w:rsidR="0002463C" w:rsidRPr="004A7853">
        <w:t>s</w:t>
      </w:r>
      <w:r w:rsidRPr="004A7853">
        <w:t>A</w:t>
      </w:r>
      <w:proofErr w:type="spellEnd"/>
      <w:r w:rsidRPr="004A7853">
        <w:t xml:space="preserve"> and CAST on lymphocyte count was explored using linear regression within a linear </w:t>
      </w:r>
      <w:r w:rsidR="00870FE5" w:rsidRPr="004A7853">
        <w:t xml:space="preserve">mixed </w:t>
      </w:r>
      <w:r w:rsidRPr="004A7853">
        <w:t>model framework. The outcome measure in the regression models was the natural log</w:t>
      </w:r>
      <w:r w:rsidR="003874C3" w:rsidRPr="004A7853">
        <w:t>arithm (log)</w:t>
      </w:r>
      <w:r w:rsidRPr="004A7853">
        <w:t xml:space="preserve"> of the lymphocyte count and the main predictors of interest were dose of </w:t>
      </w:r>
      <w:proofErr w:type="spellStart"/>
      <w:r w:rsidRPr="004A7853">
        <w:t>C</w:t>
      </w:r>
      <w:r w:rsidR="0002463C" w:rsidRPr="004A7853">
        <w:t>s</w:t>
      </w:r>
      <w:r w:rsidRPr="004A7853">
        <w:t>A</w:t>
      </w:r>
      <w:proofErr w:type="spellEnd"/>
      <w:r w:rsidRPr="004A7853">
        <w:t xml:space="preserve"> and CAST. Experimental number was included </w:t>
      </w:r>
      <w:r w:rsidR="00870FE5" w:rsidRPr="004A7853">
        <w:t xml:space="preserve">as the adjusting unit </w:t>
      </w:r>
      <w:r w:rsidRPr="004A7853">
        <w:t xml:space="preserve">to adjust for any variation </w:t>
      </w:r>
      <w:r w:rsidR="00870FE5" w:rsidRPr="004A7853">
        <w:t xml:space="preserve">that may have occurred </w:t>
      </w:r>
      <w:r w:rsidRPr="004A7853">
        <w:t>in experimental conditions. The likelihood ratio statistic was used to compare the model</w:t>
      </w:r>
      <w:r w:rsidR="00870FE5" w:rsidRPr="004A7853">
        <w:t xml:space="preserve">s with and </w:t>
      </w:r>
      <w:r w:rsidRPr="004A7853">
        <w:t xml:space="preserve">without the interaction term of </w:t>
      </w:r>
      <w:proofErr w:type="spellStart"/>
      <w:r w:rsidRPr="004A7853">
        <w:t>C</w:t>
      </w:r>
      <w:r w:rsidR="0002463C" w:rsidRPr="004A7853">
        <w:t>s</w:t>
      </w:r>
      <w:r w:rsidRPr="004A7853">
        <w:t>A</w:t>
      </w:r>
      <w:proofErr w:type="spellEnd"/>
      <w:r w:rsidRPr="004A7853">
        <w:t xml:space="preserve"> by CAST</w:t>
      </w:r>
      <w:r w:rsidR="00870FE5" w:rsidRPr="004A7853">
        <w:t xml:space="preserve">. </w:t>
      </w:r>
      <w:r w:rsidRPr="004A7853">
        <w:t xml:space="preserve">The data indicate that the relationship between </w:t>
      </w:r>
      <w:proofErr w:type="spellStart"/>
      <w:r w:rsidRPr="004A7853">
        <w:t>C</w:t>
      </w:r>
      <w:r w:rsidR="0002463C" w:rsidRPr="004A7853">
        <w:t>s</w:t>
      </w:r>
      <w:r w:rsidRPr="004A7853">
        <w:t>A</w:t>
      </w:r>
      <w:proofErr w:type="spellEnd"/>
      <w:r w:rsidRPr="004A7853">
        <w:t xml:space="preserve"> and lymphocyte count or between CAST and lymphocyte count is not monotonic with a small increase in the lymphocyte count </w:t>
      </w:r>
      <w:r w:rsidR="00870FE5" w:rsidRPr="004A7853">
        <w:t xml:space="preserve">observed </w:t>
      </w:r>
      <w:r w:rsidRPr="004A7853">
        <w:t xml:space="preserve">at </w:t>
      </w:r>
      <w:r w:rsidRPr="004A7853">
        <w:lastRenderedPageBreak/>
        <w:t>very low doses. Therefore it was not appropriate to assume that the dose response relation</w:t>
      </w:r>
      <w:r w:rsidR="00870FE5" w:rsidRPr="004A7853">
        <w:t xml:space="preserve">ship is linear and so </w:t>
      </w:r>
      <w:r w:rsidRPr="004A7853">
        <w:t xml:space="preserve">dose of </w:t>
      </w:r>
      <w:proofErr w:type="spellStart"/>
      <w:r w:rsidRPr="004A7853">
        <w:t>C</w:t>
      </w:r>
      <w:r w:rsidR="0002463C" w:rsidRPr="004A7853">
        <w:t>s</w:t>
      </w:r>
      <w:r w:rsidRPr="004A7853">
        <w:t>A</w:t>
      </w:r>
      <w:proofErr w:type="spellEnd"/>
      <w:r w:rsidRPr="004A7853">
        <w:t xml:space="preserve"> and dose of CAST </w:t>
      </w:r>
      <w:r w:rsidR="00870FE5" w:rsidRPr="004A7853">
        <w:t xml:space="preserve">were included in the model </w:t>
      </w:r>
      <w:r w:rsidRPr="004A7853">
        <w:t>as categorical variables</w:t>
      </w:r>
      <w:r w:rsidR="00870FE5" w:rsidRPr="004A7853">
        <w:t>. T</w:t>
      </w:r>
      <w:r w:rsidRPr="004A7853">
        <w:t xml:space="preserve">herefore no assumption </w:t>
      </w:r>
      <w:r w:rsidR="004E126E" w:rsidRPr="004A7853">
        <w:t xml:space="preserve">is made </w:t>
      </w:r>
      <w:r w:rsidRPr="004A7853">
        <w:t>about the relationship of dose and the natural log of lymphocyte count.</w:t>
      </w:r>
      <w:r w:rsidR="00297A92" w:rsidRPr="004A7853">
        <w:rPr>
          <w:rFonts w:hint="eastAsia"/>
          <w:lang w:eastAsia="zh-CN"/>
        </w:rPr>
        <w:t xml:space="preserve"> </w:t>
      </w:r>
    </w:p>
    <w:p w14:paraId="422C89E8" w14:textId="77777777" w:rsidR="00297A92" w:rsidRPr="004A7853" w:rsidRDefault="00297A92" w:rsidP="00D0443B">
      <w:pPr>
        <w:rPr>
          <w:lang w:eastAsia="zh-CN"/>
        </w:rPr>
      </w:pPr>
    </w:p>
    <w:p w14:paraId="4917181E" w14:textId="0101C32F" w:rsidR="001C201E" w:rsidRPr="004A7853" w:rsidRDefault="00C539A9" w:rsidP="00D0443B">
      <w:r w:rsidRPr="004A7853">
        <w:rPr>
          <w:b/>
        </w:rPr>
        <w:t>RESULTS</w:t>
      </w:r>
    </w:p>
    <w:p w14:paraId="16051696" w14:textId="77777777" w:rsidR="001C201E" w:rsidRPr="004A7853" w:rsidRDefault="001C201E" w:rsidP="00D0443B">
      <w:pPr>
        <w:rPr>
          <w:b/>
          <w:i/>
        </w:rPr>
      </w:pPr>
      <w:r w:rsidRPr="004A7853">
        <w:rPr>
          <w:b/>
          <w:i/>
        </w:rPr>
        <w:t xml:space="preserve">Interaction between </w:t>
      </w:r>
      <w:proofErr w:type="spellStart"/>
      <w:r w:rsidR="000003EF" w:rsidRPr="004A7853">
        <w:rPr>
          <w:b/>
          <w:i/>
        </w:rPr>
        <w:t>c</w:t>
      </w:r>
      <w:r w:rsidRPr="004A7853">
        <w:rPr>
          <w:b/>
          <w:i/>
        </w:rPr>
        <w:t>astanospermine</w:t>
      </w:r>
      <w:proofErr w:type="spellEnd"/>
      <w:r w:rsidRPr="004A7853">
        <w:rPr>
          <w:b/>
          <w:i/>
        </w:rPr>
        <w:t xml:space="preserve"> and </w:t>
      </w:r>
      <w:proofErr w:type="spellStart"/>
      <w:r w:rsidR="000003EF" w:rsidRPr="004A7853">
        <w:rPr>
          <w:b/>
          <w:i/>
        </w:rPr>
        <w:t>c</w:t>
      </w:r>
      <w:r w:rsidRPr="004A7853">
        <w:rPr>
          <w:b/>
          <w:i/>
        </w:rPr>
        <w:t>yclosporin</w:t>
      </w:r>
      <w:proofErr w:type="spellEnd"/>
      <w:r w:rsidRPr="004A7853">
        <w:rPr>
          <w:b/>
          <w:i/>
        </w:rPr>
        <w:t xml:space="preserve"> A in rat cardiac transplantation</w:t>
      </w:r>
    </w:p>
    <w:p w14:paraId="5C402A3E" w14:textId="6C8C0AED" w:rsidR="001C201E" w:rsidRPr="004A7853" w:rsidRDefault="001C201E" w:rsidP="00D0443B">
      <w:pPr>
        <w:rPr>
          <w:lang w:eastAsia="zh-CN"/>
        </w:rPr>
      </w:pPr>
      <w:r w:rsidRPr="004A7853">
        <w:t>The numbers of trans</w:t>
      </w:r>
      <w:r w:rsidR="009C30DC" w:rsidRPr="004A7853">
        <w:t>plants that survived to 100 d</w:t>
      </w:r>
      <w:r w:rsidRPr="004A7853">
        <w:t xml:space="preserve"> and the mean transplant survival times are listed in Tables 1</w:t>
      </w:r>
      <w:r w:rsidR="00C539A9" w:rsidRPr="004A7853">
        <w:rPr>
          <w:rFonts w:hint="eastAsia"/>
          <w:lang w:eastAsia="zh-CN"/>
        </w:rPr>
        <w:t xml:space="preserve"> and</w:t>
      </w:r>
      <w:r w:rsidR="00C528C2" w:rsidRPr="004A7853">
        <w:t xml:space="preserve"> 2 and Figure 1</w:t>
      </w:r>
      <w:r w:rsidRPr="004A7853">
        <w:t xml:space="preserve">. </w:t>
      </w:r>
      <w:proofErr w:type="spellStart"/>
      <w:r w:rsidRPr="004A7853">
        <w:t>Castanospermine</w:t>
      </w:r>
      <w:proofErr w:type="spellEnd"/>
      <w:r w:rsidRPr="004A7853">
        <w:t xml:space="preserve"> </w:t>
      </w:r>
      <w:r w:rsidR="004E126E" w:rsidRPr="004A7853">
        <w:t xml:space="preserve">clearly </w:t>
      </w:r>
      <w:r w:rsidRPr="004A7853">
        <w:t xml:space="preserve">prolonged transplant survival </w:t>
      </w:r>
      <w:r w:rsidR="004E126E" w:rsidRPr="004A7853">
        <w:t xml:space="preserve">times </w:t>
      </w:r>
      <w:r w:rsidRPr="004A7853">
        <w:t xml:space="preserve">in a dose dependent manner </w:t>
      </w:r>
      <w:r w:rsidR="007271E0" w:rsidRPr="004A7853">
        <w:t>even at relatively low doses.</w:t>
      </w:r>
      <w:r w:rsidRPr="004A7853">
        <w:t xml:space="preserve"> </w:t>
      </w:r>
      <w:proofErr w:type="spellStart"/>
      <w:r w:rsidRPr="004A7853">
        <w:t>Cyclosporin</w:t>
      </w:r>
      <w:proofErr w:type="spellEnd"/>
      <w:r w:rsidRPr="004A7853">
        <w:t xml:space="preserve"> A also prolonged transplant survival</w:t>
      </w:r>
      <w:r w:rsidR="004E126E" w:rsidRPr="004A7853">
        <w:t xml:space="preserve"> times</w:t>
      </w:r>
      <w:r w:rsidRPr="004A7853">
        <w:t xml:space="preserve"> in a dose dependent manner </w:t>
      </w:r>
      <w:r w:rsidR="004E126E" w:rsidRPr="004A7853">
        <w:t>particularly at doses above 2</w:t>
      </w:r>
      <w:r w:rsidR="007271E0" w:rsidRPr="004A7853">
        <w:rPr>
          <w:rFonts w:hint="eastAsia"/>
          <w:lang w:eastAsia="zh-CN"/>
        </w:rPr>
        <w:t xml:space="preserve"> </w:t>
      </w:r>
      <w:r w:rsidRPr="004A7853">
        <w:t>mg/kg. The results of statistical analyses of the interactions between the two drugs are listed in Table</w:t>
      </w:r>
      <w:r w:rsidR="003874C3" w:rsidRPr="004A7853">
        <w:t>s</w:t>
      </w:r>
      <w:r w:rsidRPr="004A7853">
        <w:t xml:space="preserve"> </w:t>
      </w:r>
      <w:r w:rsidR="00C528C2" w:rsidRPr="004A7853">
        <w:t xml:space="preserve">3 </w:t>
      </w:r>
      <w:r w:rsidRPr="004A7853">
        <w:t>and</w:t>
      </w:r>
      <w:r w:rsidR="00C528C2" w:rsidRPr="004A7853">
        <w:t xml:space="preserve"> 4</w:t>
      </w:r>
      <w:r w:rsidRPr="004A7853">
        <w:t>. Using</w:t>
      </w:r>
      <w:r w:rsidR="00297A92" w:rsidRPr="004A7853">
        <w:rPr>
          <w:rFonts w:hint="eastAsia"/>
          <w:lang w:eastAsia="zh-CN"/>
        </w:rPr>
        <w:t xml:space="preserve"> </w:t>
      </w:r>
      <w:r w:rsidRPr="004A7853">
        <w:t>accelerated failure time models the effect of</w:t>
      </w:r>
      <w:r w:rsidR="00297A92" w:rsidRPr="004A7853">
        <w:rPr>
          <w:rFonts w:hint="eastAsia"/>
          <w:lang w:eastAsia="zh-CN"/>
        </w:rPr>
        <w:t xml:space="preserve"> </w:t>
      </w:r>
      <w:r w:rsidRPr="004A7853">
        <w:t xml:space="preserve">dose of </w:t>
      </w:r>
      <w:proofErr w:type="spellStart"/>
      <w:r w:rsidRPr="004A7853">
        <w:t>C</w:t>
      </w:r>
      <w:r w:rsidR="0002463C" w:rsidRPr="004A7853">
        <w:t>s</w:t>
      </w:r>
      <w:r w:rsidRPr="004A7853">
        <w:t>A</w:t>
      </w:r>
      <w:proofErr w:type="spellEnd"/>
      <w:r w:rsidRPr="004A7853">
        <w:t xml:space="preserve"> on the association between CAST and survival was </w:t>
      </w:r>
      <w:r w:rsidR="006B26F8" w:rsidRPr="004A7853">
        <w:t>analysed</w:t>
      </w:r>
      <w:r w:rsidRPr="004A7853">
        <w:t xml:space="preserve"> in the dose ranges of </w:t>
      </w:r>
      <w:proofErr w:type="spellStart"/>
      <w:r w:rsidRPr="004A7853">
        <w:t>C</w:t>
      </w:r>
      <w:r w:rsidR="0002463C" w:rsidRPr="004A7853">
        <w:t>s</w:t>
      </w:r>
      <w:r w:rsidRPr="004A7853">
        <w:t>A</w:t>
      </w:r>
      <w:proofErr w:type="spellEnd"/>
      <w:r w:rsidRPr="004A7853">
        <w:t xml:space="preserve"> by CAST of (0 to 2) mg/kg by (0 to 200) mg/kg and (0 to 3) mg/kg by (0 to 100) mg/kg. There was a statistically significant interaction between </w:t>
      </w:r>
      <w:proofErr w:type="spellStart"/>
      <w:r w:rsidRPr="004A7853">
        <w:t>C</w:t>
      </w:r>
      <w:r w:rsidR="0002463C" w:rsidRPr="004A7853">
        <w:t>s</w:t>
      </w:r>
      <w:r w:rsidRPr="004A7853">
        <w:t>A</w:t>
      </w:r>
      <w:proofErr w:type="spellEnd"/>
      <w:r w:rsidRPr="004A7853">
        <w:t xml:space="preserve"> and CAST in both dose ranges</w:t>
      </w:r>
      <w:r w:rsidR="0002463C" w:rsidRPr="004A7853">
        <w:t xml:space="preserve"> (both </w:t>
      </w:r>
      <w:r w:rsidR="0002463C" w:rsidRPr="004A7853">
        <w:rPr>
          <w:i/>
        </w:rPr>
        <w:t>P</w:t>
      </w:r>
      <w:r w:rsidR="007271E0" w:rsidRPr="004A7853">
        <w:rPr>
          <w:rFonts w:hint="eastAsia"/>
          <w:i/>
          <w:lang w:eastAsia="zh-CN"/>
        </w:rPr>
        <w:t xml:space="preserve"> </w:t>
      </w:r>
      <w:r w:rsidR="0002463C" w:rsidRPr="004A7853">
        <w:t>&lt;</w:t>
      </w:r>
      <w:r w:rsidR="007271E0" w:rsidRPr="004A7853">
        <w:rPr>
          <w:rFonts w:hint="eastAsia"/>
          <w:lang w:eastAsia="zh-CN"/>
        </w:rPr>
        <w:t xml:space="preserve"> </w:t>
      </w:r>
      <w:r w:rsidR="0002463C" w:rsidRPr="004A7853">
        <w:t>0.001)</w:t>
      </w:r>
      <w:r w:rsidRPr="004A7853">
        <w:t xml:space="preserve">. </w:t>
      </w:r>
      <w:r w:rsidR="003C5FDE" w:rsidRPr="004A7853">
        <w:t xml:space="preserve">In the </w:t>
      </w:r>
      <w:r w:rsidR="00386129" w:rsidRPr="004A7853">
        <w:t xml:space="preserve">dose ranges of </w:t>
      </w:r>
      <w:proofErr w:type="spellStart"/>
      <w:r w:rsidR="00386129" w:rsidRPr="004A7853">
        <w:t>CsA</w:t>
      </w:r>
      <w:proofErr w:type="spellEnd"/>
      <w:r w:rsidR="00386129" w:rsidRPr="004A7853">
        <w:t xml:space="preserve"> by CAST of (0 to 2) mg/kg by (0 to 200) mg/kg, the HR associated with </w:t>
      </w:r>
      <w:proofErr w:type="spellStart"/>
      <w:r w:rsidR="00386129" w:rsidRPr="004A7853">
        <w:t>CsA</w:t>
      </w:r>
      <w:proofErr w:type="spellEnd"/>
      <w:r w:rsidR="00386129" w:rsidRPr="004A7853">
        <w:t xml:space="preserve"> was 0.958, with CAST was 0.982 and with the interaction term was 0.986. This means the addition of one mg/kg of </w:t>
      </w:r>
      <w:proofErr w:type="spellStart"/>
      <w:r w:rsidR="00386129" w:rsidRPr="004A7853">
        <w:t>CsA</w:t>
      </w:r>
      <w:proofErr w:type="spellEnd"/>
      <w:r w:rsidR="00386129" w:rsidRPr="004A7853">
        <w:t xml:space="preserve"> together </w:t>
      </w:r>
      <w:r w:rsidR="008A70A7" w:rsidRPr="004A7853">
        <w:t>with</w:t>
      </w:r>
      <w:r w:rsidR="00386129" w:rsidRPr="004A7853">
        <w:t xml:space="preserve"> one mg/kg of CAST reduced the risk of death by 7.2% at each point in the follow-up period, which is captured by the combined HR of 0.928 (0.958</w:t>
      </w:r>
      <w:r w:rsidR="0036350B" w:rsidRPr="004A7853">
        <w:rPr>
          <w:rFonts w:hint="eastAsia"/>
          <w:lang w:eastAsia="zh-CN"/>
        </w:rPr>
        <w:t xml:space="preserve">; </w:t>
      </w:r>
      <w:r w:rsidR="00386129" w:rsidRPr="004A7853">
        <w:t>0.982</w:t>
      </w:r>
      <w:r w:rsidR="0036350B" w:rsidRPr="004A7853">
        <w:rPr>
          <w:rFonts w:hint="eastAsia"/>
          <w:lang w:eastAsia="zh-CN"/>
        </w:rPr>
        <w:t xml:space="preserve">; </w:t>
      </w:r>
      <w:r w:rsidR="00386129" w:rsidRPr="004A7853">
        <w:t>0.986).</w:t>
      </w:r>
      <w:r w:rsidR="00297A92" w:rsidRPr="004A7853">
        <w:rPr>
          <w:rFonts w:hint="eastAsia"/>
          <w:lang w:eastAsia="zh-CN"/>
        </w:rPr>
        <w:t xml:space="preserve"> </w:t>
      </w:r>
    </w:p>
    <w:p w14:paraId="24A17DBE" w14:textId="77777777" w:rsidR="001C201E" w:rsidRPr="004A7853" w:rsidRDefault="001C201E" w:rsidP="00D0443B"/>
    <w:p w14:paraId="6261A71B" w14:textId="77777777" w:rsidR="001C201E" w:rsidRPr="004A7853" w:rsidRDefault="001C201E" w:rsidP="00D0443B">
      <w:pPr>
        <w:rPr>
          <w:i/>
        </w:rPr>
      </w:pPr>
      <w:r w:rsidRPr="004A7853">
        <w:rPr>
          <w:b/>
          <w:i/>
        </w:rPr>
        <w:t xml:space="preserve">The effect of </w:t>
      </w:r>
      <w:proofErr w:type="spellStart"/>
      <w:r w:rsidR="000003EF" w:rsidRPr="004A7853">
        <w:rPr>
          <w:b/>
          <w:i/>
        </w:rPr>
        <w:t>c</w:t>
      </w:r>
      <w:r w:rsidRPr="004A7853">
        <w:rPr>
          <w:b/>
          <w:i/>
        </w:rPr>
        <w:t>astanospermine</w:t>
      </w:r>
      <w:proofErr w:type="spellEnd"/>
      <w:r w:rsidRPr="004A7853">
        <w:rPr>
          <w:b/>
          <w:i/>
        </w:rPr>
        <w:t xml:space="preserve"> upon the blood level of </w:t>
      </w:r>
      <w:proofErr w:type="spellStart"/>
      <w:r w:rsidR="000003EF" w:rsidRPr="004A7853">
        <w:rPr>
          <w:b/>
          <w:i/>
        </w:rPr>
        <w:t>c</w:t>
      </w:r>
      <w:r w:rsidRPr="004A7853">
        <w:rPr>
          <w:b/>
          <w:i/>
        </w:rPr>
        <w:t>yclosporin</w:t>
      </w:r>
      <w:proofErr w:type="spellEnd"/>
      <w:r w:rsidRPr="004A7853">
        <w:rPr>
          <w:b/>
          <w:i/>
        </w:rPr>
        <w:t xml:space="preserve"> A </w:t>
      </w:r>
    </w:p>
    <w:p w14:paraId="5754A2C7" w14:textId="74BA4943" w:rsidR="001C201E" w:rsidRPr="004A7853" w:rsidRDefault="001C201E" w:rsidP="00D0443B">
      <w:r w:rsidRPr="004A7853">
        <w:t xml:space="preserve">This was studied to determine whether the synergistic interaction between CAST and </w:t>
      </w:r>
      <w:proofErr w:type="spellStart"/>
      <w:r w:rsidRPr="004A7853">
        <w:t>C</w:t>
      </w:r>
      <w:r w:rsidR="0002463C" w:rsidRPr="004A7853">
        <w:t>s</w:t>
      </w:r>
      <w:r w:rsidRPr="004A7853">
        <w:t>A</w:t>
      </w:r>
      <w:proofErr w:type="spellEnd"/>
      <w:r w:rsidRPr="004A7853">
        <w:t xml:space="preserve"> in vivo was simply due to an increased blood level of </w:t>
      </w:r>
      <w:proofErr w:type="spellStart"/>
      <w:r w:rsidRPr="004A7853">
        <w:t>C</w:t>
      </w:r>
      <w:r w:rsidR="0002463C" w:rsidRPr="004A7853">
        <w:t>s</w:t>
      </w:r>
      <w:r w:rsidRPr="004A7853">
        <w:t>A</w:t>
      </w:r>
      <w:proofErr w:type="spellEnd"/>
      <w:r w:rsidRPr="004A7853">
        <w:t xml:space="preserve"> in the presence of CAST. The results of </w:t>
      </w:r>
      <w:proofErr w:type="spellStart"/>
      <w:r w:rsidRPr="004A7853">
        <w:t>C</w:t>
      </w:r>
      <w:r w:rsidR="0002463C" w:rsidRPr="004A7853">
        <w:t>s</w:t>
      </w:r>
      <w:r w:rsidRPr="004A7853">
        <w:t>A</w:t>
      </w:r>
      <w:proofErr w:type="spellEnd"/>
      <w:r w:rsidRPr="004A7853">
        <w:t xml:space="preserve"> levels in the presence of CAST are listed in Table </w:t>
      </w:r>
      <w:r w:rsidR="00C528C2" w:rsidRPr="004A7853">
        <w:t>5</w:t>
      </w:r>
      <w:r w:rsidRPr="004A7853">
        <w:t xml:space="preserve"> and upon cessation of CAST in Table </w:t>
      </w:r>
      <w:r w:rsidR="00C528C2" w:rsidRPr="004A7853">
        <w:t>6</w:t>
      </w:r>
      <w:r w:rsidRPr="004A7853">
        <w:t xml:space="preserve">. The addition of CAST did not significantly increase the </w:t>
      </w:r>
      <w:proofErr w:type="spellStart"/>
      <w:r w:rsidRPr="004A7853">
        <w:t>C</w:t>
      </w:r>
      <w:r w:rsidR="0002463C" w:rsidRPr="004A7853">
        <w:t>s</w:t>
      </w:r>
      <w:r w:rsidRPr="004A7853">
        <w:t>A</w:t>
      </w:r>
      <w:proofErr w:type="spellEnd"/>
      <w:r w:rsidRPr="004A7853">
        <w:t xml:space="preserve"> levels on day 3 or day 6 for all </w:t>
      </w:r>
      <w:proofErr w:type="spellStart"/>
      <w:r w:rsidRPr="004A7853">
        <w:t>C</w:t>
      </w:r>
      <w:r w:rsidR="0002463C" w:rsidRPr="004A7853">
        <w:t>s</w:t>
      </w:r>
      <w:r w:rsidRPr="004A7853">
        <w:t>A</w:t>
      </w:r>
      <w:proofErr w:type="spellEnd"/>
      <w:r w:rsidRPr="004A7853">
        <w:t xml:space="preserve"> doses studied. Furthermore, at day 3 the </w:t>
      </w:r>
      <w:proofErr w:type="spellStart"/>
      <w:r w:rsidRPr="004A7853">
        <w:t>C</w:t>
      </w:r>
      <w:r w:rsidR="0002463C" w:rsidRPr="004A7853">
        <w:t>s</w:t>
      </w:r>
      <w:r w:rsidRPr="004A7853">
        <w:t>A</w:t>
      </w:r>
      <w:proofErr w:type="spellEnd"/>
      <w:r w:rsidRPr="004A7853">
        <w:t xml:space="preserve"> levels were similar for all doses of CAST but at day 6 the </w:t>
      </w:r>
      <w:proofErr w:type="spellStart"/>
      <w:r w:rsidRPr="004A7853">
        <w:t>C</w:t>
      </w:r>
      <w:r w:rsidR="0002463C" w:rsidRPr="004A7853">
        <w:t>s</w:t>
      </w:r>
      <w:r w:rsidRPr="004A7853">
        <w:t>A</w:t>
      </w:r>
      <w:proofErr w:type="spellEnd"/>
      <w:r w:rsidRPr="004A7853">
        <w:t xml:space="preserve"> levels tended to decrease with increasing doses of CAST. This difference in the trend of the </w:t>
      </w:r>
      <w:proofErr w:type="spellStart"/>
      <w:r w:rsidRPr="004A7853">
        <w:t>C</w:t>
      </w:r>
      <w:r w:rsidR="0002463C" w:rsidRPr="004A7853">
        <w:t>s</w:t>
      </w:r>
      <w:r w:rsidRPr="004A7853">
        <w:t>A</w:t>
      </w:r>
      <w:proofErr w:type="spellEnd"/>
      <w:r w:rsidRPr="004A7853">
        <w:t xml:space="preserve"> levels between day 6 and day 3 was statistically significant at each dose of </w:t>
      </w:r>
      <w:proofErr w:type="spellStart"/>
      <w:r w:rsidRPr="004A7853">
        <w:t>C</w:t>
      </w:r>
      <w:r w:rsidR="0002463C" w:rsidRPr="004A7853">
        <w:t>s</w:t>
      </w:r>
      <w:r w:rsidRPr="004A7853">
        <w:t>A</w:t>
      </w:r>
      <w:proofErr w:type="spellEnd"/>
      <w:r w:rsidRPr="004A7853">
        <w:t xml:space="preserve"> (</w:t>
      </w:r>
      <w:proofErr w:type="spellStart"/>
      <w:r w:rsidRPr="004A7853">
        <w:t>C</w:t>
      </w:r>
      <w:r w:rsidR="0002463C" w:rsidRPr="004A7853">
        <w:t>s</w:t>
      </w:r>
      <w:r w:rsidRPr="004A7853">
        <w:t>A</w:t>
      </w:r>
      <w:proofErr w:type="spellEnd"/>
      <w:r w:rsidRPr="004A7853">
        <w:t xml:space="preserve"> 2</w:t>
      </w:r>
      <w:r w:rsidR="00CD434C" w:rsidRPr="004A7853">
        <w:rPr>
          <w:rFonts w:hint="eastAsia"/>
          <w:lang w:eastAsia="zh-CN"/>
        </w:rPr>
        <w:t xml:space="preserve"> </w:t>
      </w:r>
      <w:r w:rsidRPr="004A7853">
        <w:t xml:space="preserve">mg/kg </w:t>
      </w:r>
      <w:r w:rsidRPr="004A7853">
        <w:rPr>
          <w:i/>
        </w:rPr>
        <w:t>P</w:t>
      </w:r>
      <w:r w:rsidR="00CD434C" w:rsidRPr="004A7853">
        <w:rPr>
          <w:rFonts w:hint="eastAsia"/>
          <w:i/>
          <w:lang w:eastAsia="zh-CN"/>
        </w:rPr>
        <w:t xml:space="preserve"> </w:t>
      </w:r>
      <w:r w:rsidRPr="004A7853">
        <w:t>=</w:t>
      </w:r>
      <w:r w:rsidR="00CD434C" w:rsidRPr="004A7853">
        <w:rPr>
          <w:rFonts w:hint="eastAsia"/>
          <w:lang w:eastAsia="zh-CN"/>
        </w:rPr>
        <w:t xml:space="preserve"> </w:t>
      </w:r>
      <w:r w:rsidRPr="004A7853">
        <w:t xml:space="preserve">0.02; </w:t>
      </w:r>
      <w:proofErr w:type="spellStart"/>
      <w:r w:rsidRPr="004A7853">
        <w:t>C</w:t>
      </w:r>
      <w:r w:rsidR="00833E78" w:rsidRPr="004A7853">
        <w:t>s</w:t>
      </w:r>
      <w:r w:rsidRPr="004A7853">
        <w:t>A</w:t>
      </w:r>
      <w:proofErr w:type="spellEnd"/>
      <w:r w:rsidRPr="004A7853">
        <w:t xml:space="preserve"> 3</w:t>
      </w:r>
      <w:r w:rsidR="00CD434C" w:rsidRPr="004A7853">
        <w:rPr>
          <w:rFonts w:hint="eastAsia"/>
          <w:lang w:eastAsia="zh-CN"/>
        </w:rPr>
        <w:t xml:space="preserve"> </w:t>
      </w:r>
      <w:r w:rsidRPr="004A7853">
        <w:t>mg/kg</w:t>
      </w:r>
      <w:r w:rsidR="00297A92" w:rsidRPr="004A7853">
        <w:rPr>
          <w:rFonts w:hint="eastAsia"/>
          <w:lang w:eastAsia="zh-CN"/>
        </w:rPr>
        <w:t xml:space="preserve"> </w:t>
      </w:r>
      <w:r w:rsidRPr="004A7853">
        <w:rPr>
          <w:i/>
        </w:rPr>
        <w:t>P</w:t>
      </w:r>
      <w:r w:rsidR="00297A92" w:rsidRPr="004A7853">
        <w:rPr>
          <w:rFonts w:hint="eastAsia"/>
          <w:i/>
          <w:lang w:eastAsia="zh-CN"/>
        </w:rPr>
        <w:t xml:space="preserve"> </w:t>
      </w:r>
      <w:r w:rsidRPr="004A7853">
        <w:t>=</w:t>
      </w:r>
      <w:r w:rsidR="00CD434C" w:rsidRPr="004A7853">
        <w:rPr>
          <w:rFonts w:hint="eastAsia"/>
          <w:lang w:eastAsia="zh-CN"/>
        </w:rPr>
        <w:t xml:space="preserve"> </w:t>
      </w:r>
      <w:r w:rsidRPr="004A7853">
        <w:t xml:space="preserve">0.04; </w:t>
      </w:r>
      <w:proofErr w:type="spellStart"/>
      <w:r w:rsidRPr="004A7853">
        <w:t>C</w:t>
      </w:r>
      <w:r w:rsidR="00833E78" w:rsidRPr="004A7853">
        <w:t>s</w:t>
      </w:r>
      <w:r w:rsidRPr="004A7853">
        <w:t>A</w:t>
      </w:r>
      <w:proofErr w:type="spellEnd"/>
      <w:r w:rsidRPr="004A7853">
        <w:t xml:space="preserve"> 4</w:t>
      </w:r>
      <w:r w:rsidR="00CD434C" w:rsidRPr="004A7853">
        <w:rPr>
          <w:rFonts w:hint="eastAsia"/>
          <w:lang w:eastAsia="zh-CN"/>
        </w:rPr>
        <w:t xml:space="preserve"> </w:t>
      </w:r>
      <w:r w:rsidRPr="004A7853">
        <w:t xml:space="preserve">mg/kg </w:t>
      </w:r>
      <w:r w:rsidRPr="004A7853">
        <w:rPr>
          <w:i/>
        </w:rPr>
        <w:t>P</w:t>
      </w:r>
      <w:r w:rsidR="00CD434C" w:rsidRPr="004A7853">
        <w:rPr>
          <w:rFonts w:hint="eastAsia"/>
          <w:i/>
          <w:lang w:eastAsia="zh-CN"/>
        </w:rPr>
        <w:t xml:space="preserve"> </w:t>
      </w:r>
      <w:r w:rsidRPr="004A7853">
        <w:t>=</w:t>
      </w:r>
      <w:r w:rsidR="00CD434C" w:rsidRPr="004A7853">
        <w:rPr>
          <w:rFonts w:hint="eastAsia"/>
          <w:lang w:eastAsia="zh-CN"/>
        </w:rPr>
        <w:t xml:space="preserve"> </w:t>
      </w:r>
      <w:r w:rsidRPr="004A7853">
        <w:t xml:space="preserve">0.001). Cessation of CAST by removal of the pump did not significantly decrease the </w:t>
      </w:r>
      <w:proofErr w:type="spellStart"/>
      <w:r w:rsidRPr="004A7853">
        <w:t>C</w:t>
      </w:r>
      <w:r w:rsidR="00833E78" w:rsidRPr="004A7853">
        <w:t>s</w:t>
      </w:r>
      <w:r w:rsidRPr="004A7853">
        <w:t>A</w:t>
      </w:r>
      <w:proofErr w:type="spellEnd"/>
      <w:r w:rsidRPr="004A7853">
        <w:t xml:space="preserve"> level: </w:t>
      </w:r>
      <w:r w:rsidR="003D472A" w:rsidRPr="004A7853">
        <w:t>O</w:t>
      </w:r>
      <w:r w:rsidRPr="004A7853">
        <w:t xml:space="preserve">n the contrary, when using </w:t>
      </w:r>
      <w:proofErr w:type="spellStart"/>
      <w:r w:rsidRPr="004A7853">
        <w:t>C</w:t>
      </w:r>
      <w:r w:rsidR="00833E78" w:rsidRPr="004A7853">
        <w:t>s</w:t>
      </w:r>
      <w:r w:rsidRPr="004A7853">
        <w:t>A</w:t>
      </w:r>
      <w:proofErr w:type="spellEnd"/>
      <w:r w:rsidRPr="004A7853">
        <w:t xml:space="preserve"> at 2</w:t>
      </w:r>
      <w:r w:rsidR="003D472A" w:rsidRPr="004A7853">
        <w:rPr>
          <w:rFonts w:hint="eastAsia"/>
          <w:lang w:eastAsia="zh-CN"/>
        </w:rPr>
        <w:t xml:space="preserve"> </w:t>
      </w:r>
      <w:r w:rsidRPr="004A7853">
        <w:t xml:space="preserve">mg/kg cessation of CAST significantly increased the </w:t>
      </w:r>
      <w:proofErr w:type="spellStart"/>
      <w:r w:rsidRPr="004A7853">
        <w:t>C</w:t>
      </w:r>
      <w:r w:rsidR="00833E78" w:rsidRPr="004A7853">
        <w:t>s</w:t>
      </w:r>
      <w:r w:rsidRPr="004A7853">
        <w:t>A</w:t>
      </w:r>
      <w:proofErr w:type="spellEnd"/>
      <w:r w:rsidRPr="004A7853">
        <w:t xml:space="preserve"> level (</w:t>
      </w:r>
      <w:r w:rsidRPr="004A7853">
        <w:rPr>
          <w:i/>
        </w:rPr>
        <w:t>P</w:t>
      </w:r>
      <w:r w:rsidR="003D472A" w:rsidRPr="004A7853">
        <w:rPr>
          <w:rFonts w:hint="eastAsia"/>
          <w:i/>
          <w:lang w:eastAsia="zh-CN"/>
        </w:rPr>
        <w:t xml:space="preserve"> </w:t>
      </w:r>
      <w:r w:rsidRPr="004A7853">
        <w:t>=</w:t>
      </w:r>
      <w:r w:rsidR="003D472A" w:rsidRPr="004A7853">
        <w:rPr>
          <w:rFonts w:hint="eastAsia"/>
          <w:lang w:eastAsia="zh-CN"/>
        </w:rPr>
        <w:t xml:space="preserve"> </w:t>
      </w:r>
      <w:r w:rsidRPr="004A7853">
        <w:t>0.002).</w:t>
      </w:r>
    </w:p>
    <w:p w14:paraId="64F5A2AE" w14:textId="77777777" w:rsidR="001C201E" w:rsidRPr="004A7853" w:rsidRDefault="001C201E" w:rsidP="00D0443B"/>
    <w:p w14:paraId="3E6EC6C0" w14:textId="77777777" w:rsidR="001C201E" w:rsidRPr="004A7853" w:rsidRDefault="001C201E" w:rsidP="00D0443B">
      <w:pPr>
        <w:rPr>
          <w:i/>
        </w:rPr>
      </w:pPr>
      <w:r w:rsidRPr="004A7853">
        <w:rPr>
          <w:b/>
          <w:i/>
        </w:rPr>
        <w:lastRenderedPageBreak/>
        <w:t xml:space="preserve">The interaction between </w:t>
      </w:r>
      <w:proofErr w:type="spellStart"/>
      <w:r w:rsidR="000003EF" w:rsidRPr="004A7853">
        <w:rPr>
          <w:b/>
          <w:i/>
        </w:rPr>
        <w:t>c</w:t>
      </w:r>
      <w:r w:rsidRPr="004A7853">
        <w:rPr>
          <w:b/>
          <w:i/>
        </w:rPr>
        <w:t>astanospermine</w:t>
      </w:r>
      <w:proofErr w:type="spellEnd"/>
      <w:r w:rsidRPr="004A7853">
        <w:rPr>
          <w:b/>
          <w:i/>
        </w:rPr>
        <w:t xml:space="preserve"> and </w:t>
      </w:r>
      <w:proofErr w:type="spellStart"/>
      <w:r w:rsidR="000003EF" w:rsidRPr="004A7853">
        <w:rPr>
          <w:b/>
          <w:i/>
        </w:rPr>
        <w:t>c</w:t>
      </w:r>
      <w:r w:rsidRPr="004A7853">
        <w:rPr>
          <w:b/>
          <w:i/>
        </w:rPr>
        <w:t>yclosporin</w:t>
      </w:r>
      <w:proofErr w:type="spellEnd"/>
      <w:r w:rsidRPr="004A7853">
        <w:rPr>
          <w:b/>
          <w:i/>
        </w:rPr>
        <w:t xml:space="preserve"> A in the mixed lymphocyte reaction</w:t>
      </w:r>
    </w:p>
    <w:p w14:paraId="3ACB8FEA" w14:textId="7278872D" w:rsidR="008A04B2" w:rsidRPr="004A7853" w:rsidRDefault="008A04B2" w:rsidP="00D0443B">
      <w:r w:rsidRPr="004A7853">
        <w:t xml:space="preserve">The interaction between CAST and </w:t>
      </w:r>
      <w:proofErr w:type="spellStart"/>
      <w:r w:rsidRPr="004A7853">
        <w:t>CsA</w:t>
      </w:r>
      <w:proofErr w:type="spellEnd"/>
      <w:r w:rsidRPr="004A7853">
        <w:t xml:space="preserve"> in the MLR is represented in Figures 2 and 3. There is a reduction in the number of lymphocytes with increasing doses of </w:t>
      </w:r>
      <w:proofErr w:type="spellStart"/>
      <w:r w:rsidRPr="004A7853">
        <w:t>CsA</w:t>
      </w:r>
      <w:proofErr w:type="spellEnd"/>
      <w:r w:rsidRPr="004A7853">
        <w:t xml:space="preserve"> for all dose levels of CAST</w:t>
      </w:r>
      <w:r w:rsidR="003019D4" w:rsidRPr="004A7853">
        <w:t xml:space="preserve"> </w:t>
      </w:r>
      <w:r w:rsidRPr="004A7853">
        <w:t xml:space="preserve">and the absolute reduction in lymphocytes for a given dose of </w:t>
      </w:r>
      <w:proofErr w:type="spellStart"/>
      <w:r w:rsidRPr="004A7853">
        <w:t>CsA</w:t>
      </w:r>
      <w:proofErr w:type="spellEnd"/>
      <w:r w:rsidRPr="004A7853">
        <w:t xml:space="preserve"> decreases with decreasing doses of CAST (Figure 2). A more appropriate scale to assess this biological interaction, however, is the natural logarithm</w:t>
      </w:r>
      <w:r w:rsidR="003019D4" w:rsidRPr="004A7853">
        <w:t xml:space="preserve"> (log)</w:t>
      </w:r>
      <w:r w:rsidRPr="004A7853">
        <w:t xml:space="preserve"> of lymphocytes given that proliferation is likely to occur due to a doubling of the current number. The results contained in Figure 3 show there is a reduction in the natural log of the number of lymphocytes with increasing doses of </w:t>
      </w:r>
      <w:proofErr w:type="spellStart"/>
      <w:r w:rsidRPr="004A7853">
        <w:t>CsA</w:t>
      </w:r>
      <w:proofErr w:type="spellEnd"/>
      <w:r w:rsidRPr="004A7853">
        <w:t xml:space="preserve"> which is similar for all doses of CAST (</w:t>
      </w:r>
      <w:r w:rsidRPr="004A7853">
        <w:rPr>
          <w:i/>
        </w:rPr>
        <w:t>P</w:t>
      </w:r>
      <w:r w:rsidRPr="004A7853">
        <w:t xml:space="preserve"> &lt; 0.001). This implies that the percentage reduction in the number of lymphocytes with increasing dose of </w:t>
      </w:r>
      <w:proofErr w:type="spellStart"/>
      <w:r w:rsidRPr="004A7853">
        <w:t>CsA</w:t>
      </w:r>
      <w:proofErr w:type="spellEnd"/>
      <w:r w:rsidRPr="004A7853">
        <w:t xml:space="preserve"> is constant for all doses of CAST. Further, there was no statistically significant interaction between </w:t>
      </w:r>
      <w:proofErr w:type="spellStart"/>
      <w:r w:rsidRPr="004A7853">
        <w:t>CsA</w:t>
      </w:r>
      <w:proofErr w:type="spellEnd"/>
      <w:r w:rsidRPr="004A7853">
        <w:t xml:space="preserve"> and CAST (</w:t>
      </w:r>
      <w:r w:rsidRPr="004A7853">
        <w:rPr>
          <w:i/>
        </w:rPr>
        <w:t>P</w:t>
      </w:r>
      <w:r w:rsidR="00B6585B" w:rsidRPr="004A7853">
        <w:t xml:space="preserve"> </w:t>
      </w:r>
      <w:r w:rsidRPr="004A7853">
        <w:t>= 0.89).</w:t>
      </w:r>
    </w:p>
    <w:p w14:paraId="385F060B" w14:textId="77777777" w:rsidR="006C6917" w:rsidRPr="004A7853" w:rsidRDefault="006C6917" w:rsidP="00D0443B">
      <w:pPr>
        <w:rPr>
          <w:lang w:eastAsia="zh-CN"/>
        </w:rPr>
      </w:pPr>
    </w:p>
    <w:p w14:paraId="3077ADD6" w14:textId="7F0C0FA4" w:rsidR="001C201E" w:rsidRPr="004A7853" w:rsidRDefault="00195054" w:rsidP="00D0443B">
      <w:pPr>
        <w:rPr>
          <w:b/>
        </w:rPr>
      </w:pPr>
      <w:r w:rsidRPr="004A7853">
        <w:rPr>
          <w:b/>
        </w:rPr>
        <w:t xml:space="preserve">DISCUSSION </w:t>
      </w:r>
    </w:p>
    <w:p w14:paraId="1FCD07E6" w14:textId="62E08767" w:rsidR="002421E3" w:rsidRPr="004A7853" w:rsidRDefault="001C201E" w:rsidP="00D0443B">
      <w:pPr>
        <w:rPr>
          <w:lang w:eastAsia="zh-CN"/>
        </w:rPr>
      </w:pPr>
      <w:r w:rsidRPr="004A7853">
        <w:t xml:space="preserve">The major findings in this study are that CAST and </w:t>
      </w:r>
      <w:proofErr w:type="spellStart"/>
      <w:r w:rsidRPr="004A7853">
        <w:t>C</w:t>
      </w:r>
      <w:r w:rsidR="004214FF" w:rsidRPr="004A7853">
        <w:t>s</w:t>
      </w:r>
      <w:r w:rsidRPr="004A7853">
        <w:t>A</w:t>
      </w:r>
      <w:proofErr w:type="spellEnd"/>
      <w:r w:rsidRPr="004A7853">
        <w:t xml:space="preserve"> interacted synergistically in the prolongation of rat cardiac allograft survival but did not interact synergistically in the MLR despite showing additive dose dependent inhibition with </w:t>
      </w:r>
      <w:proofErr w:type="spellStart"/>
      <w:r w:rsidRPr="004A7853">
        <w:t>C</w:t>
      </w:r>
      <w:r w:rsidR="004214FF" w:rsidRPr="004A7853">
        <w:t>s</w:t>
      </w:r>
      <w:r w:rsidRPr="004A7853">
        <w:t>A</w:t>
      </w:r>
      <w:proofErr w:type="spellEnd"/>
      <w:r w:rsidRPr="004A7853">
        <w:t xml:space="preserve">. Further, the blood level of </w:t>
      </w:r>
      <w:proofErr w:type="spellStart"/>
      <w:r w:rsidRPr="004A7853">
        <w:t>C</w:t>
      </w:r>
      <w:r w:rsidR="004214FF" w:rsidRPr="004A7853">
        <w:t>s</w:t>
      </w:r>
      <w:r w:rsidRPr="004A7853">
        <w:t>A</w:t>
      </w:r>
      <w:proofErr w:type="spellEnd"/>
      <w:r w:rsidRPr="004A7853">
        <w:t xml:space="preserve"> was not increased by </w:t>
      </w:r>
      <w:r w:rsidR="000003EF" w:rsidRPr="004A7853">
        <w:t xml:space="preserve">the addition of </w:t>
      </w:r>
      <w:r w:rsidRPr="004A7853">
        <w:t>CAST</w:t>
      </w:r>
      <w:r w:rsidR="000003EF" w:rsidRPr="004A7853">
        <w:t xml:space="preserve">. By contrast it was increased </w:t>
      </w:r>
      <w:r w:rsidRPr="004A7853">
        <w:t xml:space="preserve">when CAST was ceased </w:t>
      </w:r>
      <w:r w:rsidR="00771291" w:rsidRPr="004A7853">
        <w:t>while</w:t>
      </w:r>
      <w:r w:rsidRPr="004A7853">
        <w:t xml:space="preserve"> using </w:t>
      </w:r>
      <w:proofErr w:type="spellStart"/>
      <w:r w:rsidRPr="004A7853">
        <w:t>C</w:t>
      </w:r>
      <w:r w:rsidR="004214FF" w:rsidRPr="004A7853">
        <w:t>s</w:t>
      </w:r>
      <w:r w:rsidRPr="004A7853">
        <w:t>A</w:t>
      </w:r>
      <w:proofErr w:type="spellEnd"/>
      <w:r w:rsidRPr="004A7853">
        <w:t xml:space="preserve"> at 2</w:t>
      </w:r>
      <w:r w:rsidR="00195054" w:rsidRPr="004A7853">
        <w:rPr>
          <w:rFonts w:hint="eastAsia"/>
          <w:lang w:eastAsia="zh-CN"/>
        </w:rPr>
        <w:t xml:space="preserve"> </w:t>
      </w:r>
      <w:r w:rsidRPr="004A7853">
        <w:t>mg/kg</w:t>
      </w:r>
      <w:r w:rsidR="000003EF" w:rsidRPr="004A7853">
        <w:t xml:space="preserve"> but not at the other 2 doses of </w:t>
      </w:r>
      <w:proofErr w:type="spellStart"/>
      <w:r w:rsidR="000003EF" w:rsidRPr="004A7853">
        <w:t>CsA</w:t>
      </w:r>
      <w:proofErr w:type="spellEnd"/>
    </w:p>
    <w:p w14:paraId="0EBD3448" w14:textId="0F95DDDD" w:rsidR="000C74C2" w:rsidRPr="004A7853" w:rsidRDefault="003E197B" w:rsidP="00195054">
      <w:pPr>
        <w:ind w:firstLineChars="100" w:firstLine="240"/>
        <w:rPr>
          <w:lang w:eastAsia="zh-CN"/>
        </w:rPr>
      </w:pPr>
      <w:r w:rsidRPr="004A7853">
        <w:t>In clinical</w:t>
      </w:r>
      <w:r w:rsidR="000644F2" w:rsidRPr="004A7853">
        <w:t xml:space="preserve"> practice t</w:t>
      </w:r>
      <w:r w:rsidR="006F48B2" w:rsidRPr="004A7853">
        <w:t xml:space="preserve">he nephrotoxicity of </w:t>
      </w:r>
      <w:proofErr w:type="spellStart"/>
      <w:r w:rsidR="006F48B2" w:rsidRPr="004A7853">
        <w:t>CsA</w:t>
      </w:r>
      <w:proofErr w:type="spellEnd"/>
      <w:r w:rsidR="006F48B2" w:rsidRPr="004A7853">
        <w:t xml:space="preserve"> is </w:t>
      </w:r>
      <w:r w:rsidR="000C74C2" w:rsidRPr="004A7853">
        <w:t xml:space="preserve">a major </w:t>
      </w:r>
      <w:r w:rsidR="00EE249A" w:rsidRPr="004A7853">
        <w:t xml:space="preserve">unsolved </w:t>
      </w:r>
      <w:r w:rsidR="000C74C2" w:rsidRPr="004A7853">
        <w:t>problem</w:t>
      </w:r>
      <w:r w:rsidR="00EE249A" w:rsidRPr="004A7853">
        <w:t>.</w:t>
      </w:r>
      <w:r w:rsidR="000C74C2" w:rsidRPr="004A7853">
        <w:t xml:space="preserve"> </w:t>
      </w:r>
      <w:proofErr w:type="spellStart"/>
      <w:r w:rsidR="00201A7B" w:rsidRPr="004A7853">
        <w:t>Cyclosporin</w:t>
      </w:r>
      <w:proofErr w:type="spellEnd"/>
      <w:r w:rsidR="00201A7B" w:rsidRPr="004A7853">
        <w:t xml:space="preserve"> A </w:t>
      </w:r>
      <w:r w:rsidR="000C74C2" w:rsidRPr="004A7853">
        <w:t>cause</w:t>
      </w:r>
      <w:r w:rsidR="000644F2" w:rsidRPr="004A7853">
        <w:t>s</w:t>
      </w:r>
      <w:r w:rsidR="000C74C2" w:rsidRPr="004A7853">
        <w:t xml:space="preserve"> interstitial fibrosis, tubular atrophy (IFTA</w:t>
      </w:r>
      <w:r w:rsidR="000644F2" w:rsidRPr="004A7853">
        <w:t xml:space="preserve">) and arteriolar </w:t>
      </w:r>
      <w:proofErr w:type="spellStart"/>
      <w:r w:rsidR="000644F2" w:rsidRPr="004A7853">
        <w:t>hyalinosis</w:t>
      </w:r>
      <w:proofErr w:type="spellEnd"/>
      <w:r w:rsidR="000644F2" w:rsidRPr="004A7853">
        <w:t xml:space="preserve"> and </w:t>
      </w:r>
      <w:r w:rsidR="00EE249A" w:rsidRPr="004A7853">
        <w:t xml:space="preserve">therefore </w:t>
      </w:r>
      <w:r w:rsidR="000644F2" w:rsidRPr="004A7853">
        <w:t>can contribute to graft failure</w:t>
      </w:r>
      <w:r w:rsidR="00B0446C" w:rsidRPr="004A7853">
        <w:rPr>
          <w:vertAlign w:val="superscript"/>
        </w:rPr>
        <w:t>[17]</w:t>
      </w:r>
      <w:r w:rsidR="000644F2" w:rsidRPr="004A7853">
        <w:t xml:space="preserve">. There is controversy, however, about the extent that </w:t>
      </w:r>
      <w:proofErr w:type="spellStart"/>
      <w:r w:rsidR="000644F2" w:rsidRPr="004A7853">
        <w:t>CsA</w:t>
      </w:r>
      <w:proofErr w:type="spellEnd"/>
      <w:r w:rsidR="000644F2" w:rsidRPr="004A7853">
        <w:t xml:space="preserve"> nephrotoxicity alone causes graft failure; some argue that it is the major cause</w:t>
      </w:r>
      <w:r w:rsidR="00B0446C" w:rsidRPr="004A7853">
        <w:rPr>
          <w:vertAlign w:val="superscript"/>
        </w:rPr>
        <w:t>[17]</w:t>
      </w:r>
      <w:r w:rsidR="000644F2" w:rsidRPr="004A7853">
        <w:t xml:space="preserve"> while others consider it minor causing 0.7% of graft losses</w:t>
      </w:r>
      <w:r w:rsidR="00B0446C" w:rsidRPr="004A7853">
        <w:rPr>
          <w:vertAlign w:val="superscript"/>
        </w:rPr>
        <w:t>[18]</w:t>
      </w:r>
      <w:r w:rsidR="000644F2" w:rsidRPr="004A7853">
        <w:t>.</w:t>
      </w:r>
      <w:r w:rsidR="00191BBB" w:rsidRPr="004A7853">
        <w:t xml:space="preserve"> </w:t>
      </w:r>
      <w:r w:rsidR="000644F2" w:rsidRPr="004A7853">
        <w:t xml:space="preserve">The use of a second agent acting in synergism with </w:t>
      </w:r>
      <w:proofErr w:type="spellStart"/>
      <w:r w:rsidR="000644F2" w:rsidRPr="004A7853">
        <w:t>CsA</w:t>
      </w:r>
      <w:proofErr w:type="spellEnd"/>
      <w:r w:rsidR="000644F2" w:rsidRPr="004A7853">
        <w:t xml:space="preserve"> provides a method of managing the nephrotoxicity because it allows dose reduction in </w:t>
      </w:r>
      <w:proofErr w:type="spellStart"/>
      <w:r w:rsidR="000644F2" w:rsidRPr="004A7853">
        <w:t>CsA</w:t>
      </w:r>
      <w:proofErr w:type="spellEnd"/>
      <w:r w:rsidR="000644F2" w:rsidRPr="004A7853">
        <w:t xml:space="preserve"> (and thus toxicity) without compromising graft survival.</w:t>
      </w:r>
      <w:r w:rsidR="00191BBB" w:rsidRPr="004A7853">
        <w:t xml:space="preserve"> Reduction in the dose of </w:t>
      </w:r>
      <w:proofErr w:type="spellStart"/>
      <w:r w:rsidR="00191BBB" w:rsidRPr="004A7853">
        <w:t>CsA</w:t>
      </w:r>
      <w:proofErr w:type="spellEnd"/>
      <w:r w:rsidR="00191BBB" w:rsidRPr="004A7853">
        <w:t xml:space="preserve"> can be expected to alleviate nephrotoxicity given the inverse relationship between </w:t>
      </w:r>
      <w:proofErr w:type="spellStart"/>
      <w:r w:rsidR="00191BBB" w:rsidRPr="004A7853">
        <w:t>C</w:t>
      </w:r>
      <w:r w:rsidR="00201A7B" w:rsidRPr="004A7853">
        <w:t>s</w:t>
      </w:r>
      <w:r w:rsidR="00191BBB" w:rsidRPr="004A7853">
        <w:t>A</w:t>
      </w:r>
      <w:proofErr w:type="spellEnd"/>
      <w:r w:rsidR="00191BBB" w:rsidRPr="004A7853">
        <w:t xml:space="preserve"> dose and IFTA</w:t>
      </w:r>
      <w:r w:rsidR="00B0446C" w:rsidRPr="004A7853">
        <w:rPr>
          <w:vertAlign w:val="superscript"/>
        </w:rPr>
        <w:t>[19]</w:t>
      </w:r>
      <w:r w:rsidR="00191BBB" w:rsidRPr="004A7853">
        <w:t>.</w:t>
      </w:r>
      <w:r w:rsidR="000644F2" w:rsidRPr="004A7853">
        <w:t xml:space="preserve"> Our study</w:t>
      </w:r>
      <w:r w:rsidR="00080879" w:rsidRPr="004A7853">
        <w:t xml:space="preserve"> shows that because C</w:t>
      </w:r>
      <w:r w:rsidR="00FF6AF5" w:rsidRPr="004A7853">
        <w:t>AST</w:t>
      </w:r>
      <w:r w:rsidR="00080879" w:rsidRPr="004A7853">
        <w:t xml:space="preserve"> interacts synergistically </w:t>
      </w:r>
      <w:r w:rsidR="00EE249A" w:rsidRPr="004A7853">
        <w:t xml:space="preserve">with </w:t>
      </w:r>
      <w:proofErr w:type="spellStart"/>
      <w:r w:rsidR="00080879" w:rsidRPr="004A7853">
        <w:t>CsA</w:t>
      </w:r>
      <w:proofErr w:type="spellEnd"/>
      <w:r w:rsidR="00080879" w:rsidRPr="004A7853">
        <w:t xml:space="preserve"> and is relatively </w:t>
      </w:r>
      <w:r w:rsidR="0072313E" w:rsidRPr="004A7853">
        <w:t>nontoxic</w:t>
      </w:r>
      <w:r w:rsidR="0072313E" w:rsidRPr="004A7853">
        <w:rPr>
          <w:vertAlign w:val="superscript"/>
        </w:rPr>
        <w:t>[</w:t>
      </w:r>
      <w:r w:rsidR="00B0446C" w:rsidRPr="004A7853">
        <w:rPr>
          <w:vertAlign w:val="superscript"/>
        </w:rPr>
        <w:t>6]</w:t>
      </w:r>
      <w:r w:rsidR="00080879" w:rsidRPr="004A7853">
        <w:t xml:space="preserve"> it holds </w:t>
      </w:r>
      <w:r w:rsidR="00EE249A" w:rsidRPr="004A7853">
        <w:t xml:space="preserve">promise of reducing the toxicity of </w:t>
      </w:r>
      <w:proofErr w:type="spellStart"/>
      <w:r w:rsidR="00EE249A" w:rsidRPr="004A7853">
        <w:t>CsA</w:t>
      </w:r>
      <w:proofErr w:type="spellEnd"/>
      <w:r w:rsidR="00EE249A" w:rsidRPr="004A7853">
        <w:t xml:space="preserve"> when combined with it.</w:t>
      </w:r>
      <w:r w:rsidR="00122E2E" w:rsidRPr="004A7853">
        <w:t xml:space="preserve"> </w:t>
      </w:r>
      <w:r w:rsidR="00FF6AF5" w:rsidRPr="004A7853">
        <w:t>But t</w:t>
      </w:r>
      <w:r w:rsidR="0016450D" w:rsidRPr="004A7853">
        <w:t>here</w:t>
      </w:r>
      <w:r w:rsidR="00E1592D" w:rsidRPr="004A7853">
        <w:t xml:space="preserve"> are many remaining points of assessment</w:t>
      </w:r>
      <w:r w:rsidR="001E5D41" w:rsidRPr="004A7853">
        <w:t xml:space="preserve"> </w:t>
      </w:r>
      <w:r w:rsidR="00E1592D" w:rsidRPr="004A7853">
        <w:t xml:space="preserve">before </w:t>
      </w:r>
      <w:proofErr w:type="spellStart"/>
      <w:r w:rsidR="00E1592D" w:rsidRPr="004A7853">
        <w:t>castanospermine</w:t>
      </w:r>
      <w:proofErr w:type="spellEnd"/>
      <w:r w:rsidR="00E1592D" w:rsidRPr="004A7853">
        <w:t xml:space="preserve"> can be considered for the clinic. </w:t>
      </w:r>
      <w:r w:rsidR="00191BBB" w:rsidRPr="004A7853">
        <w:t xml:space="preserve">Other studies have </w:t>
      </w:r>
      <w:r w:rsidR="004214FF" w:rsidRPr="004A7853">
        <w:t xml:space="preserve">also </w:t>
      </w:r>
      <w:r w:rsidR="00465506" w:rsidRPr="004A7853">
        <w:t>shown</w:t>
      </w:r>
      <w:r w:rsidR="00191BBB" w:rsidRPr="004A7853">
        <w:t xml:space="preserve"> synergistic interactions between </w:t>
      </w:r>
      <w:proofErr w:type="spellStart"/>
      <w:r w:rsidR="00191BBB" w:rsidRPr="004A7853">
        <w:t>CsA</w:t>
      </w:r>
      <w:proofErr w:type="spellEnd"/>
      <w:r w:rsidR="00191BBB" w:rsidRPr="004A7853">
        <w:t xml:space="preserve"> and dexamethasone and between </w:t>
      </w:r>
      <w:proofErr w:type="spellStart"/>
      <w:r w:rsidR="00191BBB" w:rsidRPr="004A7853">
        <w:t>Cs</w:t>
      </w:r>
      <w:r w:rsidR="00465506" w:rsidRPr="004A7853">
        <w:t>A</w:t>
      </w:r>
      <w:proofErr w:type="spellEnd"/>
      <w:r w:rsidR="00465506" w:rsidRPr="004A7853">
        <w:t xml:space="preserve"> and </w:t>
      </w:r>
      <w:proofErr w:type="spellStart"/>
      <w:r w:rsidR="00465506" w:rsidRPr="004A7853">
        <w:t>rapamicin</w:t>
      </w:r>
      <w:proofErr w:type="spellEnd"/>
      <w:r w:rsidR="00465506" w:rsidRPr="004A7853">
        <w:t xml:space="preserve"> which have allowed safe</w:t>
      </w:r>
      <w:r w:rsidR="00191BBB" w:rsidRPr="004A7853">
        <w:t xml:space="preserve"> reduction in </w:t>
      </w:r>
      <w:proofErr w:type="spellStart"/>
      <w:r w:rsidR="00191BBB" w:rsidRPr="004A7853">
        <w:t>C</w:t>
      </w:r>
      <w:r w:rsidR="00465506" w:rsidRPr="004A7853">
        <w:t>s</w:t>
      </w:r>
      <w:r w:rsidR="00191BBB" w:rsidRPr="004A7853">
        <w:t>A</w:t>
      </w:r>
      <w:proofErr w:type="spellEnd"/>
      <w:r w:rsidR="00191BBB" w:rsidRPr="004A7853">
        <w:t xml:space="preserve"> dose</w:t>
      </w:r>
      <w:r w:rsidR="00465506" w:rsidRPr="004A7853">
        <w:t xml:space="preserve">. A second method of managing </w:t>
      </w:r>
      <w:proofErr w:type="spellStart"/>
      <w:r w:rsidR="00465506" w:rsidRPr="004A7853">
        <w:t>CsA</w:t>
      </w:r>
      <w:proofErr w:type="spellEnd"/>
      <w:r w:rsidR="00465506" w:rsidRPr="004A7853">
        <w:t xml:space="preserve"> nephrotoxicity is the use of a specific antagonist:</w:t>
      </w:r>
      <w:r w:rsidR="00297A92" w:rsidRPr="004A7853">
        <w:rPr>
          <w:rFonts w:hint="eastAsia"/>
          <w:lang w:eastAsia="zh-CN"/>
        </w:rPr>
        <w:t xml:space="preserve"> </w:t>
      </w:r>
      <w:r w:rsidR="00297A92" w:rsidRPr="004A7853">
        <w:t>F</w:t>
      </w:r>
      <w:r w:rsidR="00295238" w:rsidRPr="004A7853">
        <w:t xml:space="preserve">or instance, </w:t>
      </w:r>
      <w:proofErr w:type="spellStart"/>
      <w:r w:rsidR="00465506" w:rsidRPr="004A7853">
        <w:t>darusentan</w:t>
      </w:r>
      <w:proofErr w:type="spellEnd"/>
      <w:r w:rsidR="00465506" w:rsidRPr="004A7853">
        <w:t xml:space="preserve"> alleviates </w:t>
      </w:r>
      <w:proofErr w:type="spellStart"/>
      <w:r w:rsidR="00465506" w:rsidRPr="004A7853">
        <w:t>C</w:t>
      </w:r>
      <w:r w:rsidR="00201A7B" w:rsidRPr="004A7853">
        <w:t>s</w:t>
      </w:r>
      <w:r w:rsidR="00465506" w:rsidRPr="004A7853">
        <w:t>A</w:t>
      </w:r>
      <w:proofErr w:type="spellEnd"/>
      <w:r w:rsidR="00465506" w:rsidRPr="004A7853">
        <w:t xml:space="preserve"> </w:t>
      </w:r>
      <w:r w:rsidR="00465506" w:rsidRPr="004A7853">
        <w:lastRenderedPageBreak/>
        <w:t xml:space="preserve">nephrotoxicity in rats by blocking the </w:t>
      </w:r>
      <w:r w:rsidR="00295238" w:rsidRPr="004A7853">
        <w:t xml:space="preserve">type A </w:t>
      </w:r>
      <w:r w:rsidR="00465506" w:rsidRPr="004A7853">
        <w:t>endothelin receptor</w:t>
      </w:r>
      <w:r w:rsidR="00B0446C" w:rsidRPr="004A7853">
        <w:rPr>
          <w:vertAlign w:val="superscript"/>
        </w:rPr>
        <w:t>[20]</w:t>
      </w:r>
      <w:r w:rsidR="00465506" w:rsidRPr="004A7853">
        <w:t xml:space="preserve"> but to date there is no antagonist in clinical use.</w:t>
      </w:r>
    </w:p>
    <w:p w14:paraId="0B8B7604" w14:textId="240BBDE4" w:rsidR="00704F47" w:rsidRPr="004A7853" w:rsidRDefault="005C66C5" w:rsidP="00195054">
      <w:pPr>
        <w:ind w:firstLineChars="100" w:firstLine="240"/>
      </w:pPr>
      <w:r w:rsidRPr="004A7853">
        <w:t xml:space="preserve">Three explanations for the synergistic interaction between </w:t>
      </w:r>
      <w:r w:rsidR="001C201E" w:rsidRPr="004A7853">
        <w:t>CAST</w:t>
      </w:r>
      <w:r w:rsidRPr="004A7853">
        <w:t xml:space="preserve"> and </w:t>
      </w:r>
      <w:proofErr w:type="spellStart"/>
      <w:r w:rsidRPr="004A7853">
        <w:t>CsA</w:t>
      </w:r>
      <w:proofErr w:type="spellEnd"/>
      <w:r w:rsidRPr="004A7853">
        <w:t xml:space="preserve"> were examined in our stud</w:t>
      </w:r>
      <w:r w:rsidR="00704F47" w:rsidRPr="004A7853">
        <w:t>ies</w:t>
      </w:r>
      <w:r w:rsidRPr="004A7853">
        <w:t>.</w:t>
      </w:r>
      <w:r w:rsidR="00297A92" w:rsidRPr="004A7853">
        <w:rPr>
          <w:rFonts w:hint="eastAsia"/>
          <w:lang w:eastAsia="zh-CN"/>
        </w:rPr>
        <w:t xml:space="preserve"> </w:t>
      </w:r>
      <w:r w:rsidR="0035515D" w:rsidRPr="004A7853">
        <w:t xml:space="preserve">First it is not due to simple inhibition of the hepatic metabolism of </w:t>
      </w:r>
      <w:proofErr w:type="spellStart"/>
      <w:r w:rsidR="0035515D" w:rsidRPr="004A7853">
        <w:t>CsA</w:t>
      </w:r>
      <w:proofErr w:type="spellEnd"/>
      <w:r w:rsidR="0035515D" w:rsidRPr="004A7853">
        <w:t xml:space="preserve"> because CAST did not increase the </w:t>
      </w:r>
      <w:proofErr w:type="spellStart"/>
      <w:r w:rsidR="0035515D" w:rsidRPr="004A7853">
        <w:t>CsA</w:t>
      </w:r>
      <w:proofErr w:type="spellEnd"/>
      <w:r w:rsidR="0035515D" w:rsidRPr="004A7853">
        <w:t xml:space="preserve"> level (Table </w:t>
      </w:r>
      <w:r w:rsidR="00B0446C" w:rsidRPr="004A7853">
        <w:t>5</w:t>
      </w:r>
      <w:r w:rsidR="0035515D" w:rsidRPr="004A7853">
        <w:t xml:space="preserve">). By contrast CAST reduced the blood level of </w:t>
      </w:r>
      <w:proofErr w:type="spellStart"/>
      <w:r w:rsidR="0035515D" w:rsidRPr="004A7853">
        <w:t>CsA</w:t>
      </w:r>
      <w:proofErr w:type="spellEnd"/>
      <w:r w:rsidR="0035515D" w:rsidRPr="004A7853">
        <w:t xml:space="preserve"> at one of the three doses studied (Table </w:t>
      </w:r>
      <w:r w:rsidR="00B0446C" w:rsidRPr="004A7853">
        <w:t>6</w:t>
      </w:r>
      <w:r w:rsidR="0035515D" w:rsidRPr="004A7853">
        <w:t xml:space="preserve">). </w:t>
      </w:r>
      <w:r w:rsidR="005662E1" w:rsidRPr="004A7853">
        <w:t xml:space="preserve">Our hypothesis for these findings is that CAST may impair the mechanism used for the absorption of </w:t>
      </w:r>
      <w:proofErr w:type="spellStart"/>
      <w:r w:rsidR="005662E1" w:rsidRPr="004A7853">
        <w:t>CsA</w:t>
      </w:r>
      <w:proofErr w:type="spellEnd"/>
      <w:r w:rsidR="005662E1" w:rsidRPr="004A7853">
        <w:t xml:space="preserve"> in the small bowel known to depend upon a glycoprotein transporter. This mechanism may be competitively inhibited at low doses of </w:t>
      </w:r>
      <w:proofErr w:type="spellStart"/>
      <w:r w:rsidR="00B1704B" w:rsidRPr="004A7853">
        <w:t>CsA</w:t>
      </w:r>
      <w:proofErr w:type="spellEnd"/>
      <w:r w:rsidR="00B1704B" w:rsidRPr="004A7853">
        <w:t xml:space="preserve"> by</w:t>
      </w:r>
      <w:r w:rsidR="005662E1" w:rsidRPr="004A7853">
        <w:t xml:space="preserve"> CAST but at higher </w:t>
      </w:r>
      <w:r w:rsidR="00B1704B" w:rsidRPr="004A7853">
        <w:t>doses of</w:t>
      </w:r>
      <w:r w:rsidR="00DD279F" w:rsidRPr="004A7853">
        <w:t xml:space="preserve"> </w:t>
      </w:r>
      <w:proofErr w:type="spellStart"/>
      <w:r w:rsidR="00DD279F" w:rsidRPr="004A7853">
        <w:t>CsA</w:t>
      </w:r>
      <w:proofErr w:type="spellEnd"/>
      <w:r w:rsidR="00DD279F" w:rsidRPr="004A7853">
        <w:t xml:space="preserve"> </w:t>
      </w:r>
      <w:r w:rsidR="005662E1" w:rsidRPr="004A7853">
        <w:t>the inhibition is less effective.</w:t>
      </w:r>
      <w:r w:rsidR="00297A92" w:rsidRPr="004A7853">
        <w:rPr>
          <w:rFonts w:hint="eastAsia"/>
          <w:lang w:eastAsia="zh-CN"/>
        </w:rPr>
        <w:t xml:space="preserve"> </w:t>
      </w:r>
      <w:r w:rsidR="0035515D" w:rsidRPr="004A7853">
        <w:t>Second, a</w:t>
      </w:r>
      <w:r w:rsidR="001C201E" w:rsidRPr="004A7853">
        <w:t>lthough CAST inhibits the MLR by inhibiting signal transduction from the IL-2 receptor</w:t>
      </w:r>
      <w:r w:rsidR="00B0446C" w:rsidRPr="004A7853">
        <w:rPr>
          <w:vertAlign w:val="superscript"/>
        </w:rPr>
        <w:t>[21]</w:t>
      </w:r>
      <w:r w:rsidR="001C201E" w:rsidRPr="004A7853">
        <w:t xml:space="preserve"> it did not act synergistically with </w:t>
      </w:r>
      <w:proofErr w:type="spellStart"/>
      <w:r w:rsidR="001C201E" w:rsidRPr="004A7853">
        <w:t>C</w:t>
      </w:r>
      <w:r w:rsidR="00342ADA" w:rsidRPr="004A7853">
        <w:t>s</w:t>
      </w:r>
      <w:r w:rsidR="001C201E" w:rsidRPr="004A7853">
        <w:t>A</w:t>
      </w:r>
      <w:proofErr w:type="spellEnd"/>
      <w:r w:rsidR="001C201E" w:rsidRPr="004A7853">
        <w:t xml:space="preserve"> in the MLR (Figure</w:t>
      </w:r>
      <w:r w:rsidR="00195054" w:rsidRPr="004A7853">
        <w:rPr>
          <w:rFonts w:hint="eastAsia"/>
          <w:lang w:eastAsia="zh-CN"/>
        </w:rPr>
        <w:t>s</w:t>
      </w:r>
      <w:r w:rsidR="001C201E" w:rsidRPr="004A7853">
        <w:t xml:space="preserve"> </w:t>
      </w:r>
      <w:r w:rsidR="00B0446C" w:rsidRPr="004A7853">
        <w:t>2</w:t>
      </w:r>
      <w:r w:rsidR="001C201E" w:rsidRPr="004A7853">
        <w:t xml:space="preserve"> and</w:t>
      </w:r>
      <w:r w:rsidR="00B0446C" w:rsidRPr="004A7853">
        <w:t xml:space="preserve"> 3</w:t>
      </w:r>
      <w:r w:rsidR="001C201E" w:rsidRPr="004A7853">
        <w:t>)</w:t>
      </w:r>
      <w:r w:rsidR="0035515D" w:rsidRPr="004A7853">
        <w:t xml:space="preserve">. </w:t>
      </w:r>
      <w:r w:rsidR="004214FF" w:rsidRPr="004A7853">
        <w:t>It did however reduce</w:t>
      </w:r>
      <w:r w:rsidR="0035515D" w:rsidRPr="004A7853">
        <w:t xml:space="preserve"> the MLR </w:t>
      </w:r>
      <w:r w:rsidR="004214FF" w:rsidRPr="004A7853">
        <w:t xml:space="preserve">with </w:t>
      </w:r>
      <w:proofErr w:type="spellStart"/>
      <w:r w:rsidR="004214FF" w:rsidRPr="004A7853">
        <w:t>CsA</w:t>
      </w:r>
      <w:proofErr w:type="spellEnd"/>
      <w:r w:rsidR="004214FF" w:rsidRPr="004A7853">
        <w:t xml:space="preserve"> </w:t>
      </w:r>
      <w:r w:rsidR="0035515D" w:rsidRPr="004A7853">
        <w:t>in a</w:t>
      </w:r>
      <w:r w:rsidR="00186E33" w:rsidRPr="004A7853">
        <w:t>n</w:t>
      </w:r>
      <w:r w:rsidR="0035515D" w:rsidRPr="004A7853">
        <w:t xml:space="preserve"> </w:t>
      </w:r>
      <w:r w:rsidR="004214FF" w:rsidRPr="004A7853">
        <w:t xml:space="preserve">additive </w:t>
      </w:r>
      <w:r w:rsidR="0035515D" w:rsidRPr="004A7853">
        <w:t>dose dependent manner. This finding</w:t>
      </w:r>
      <w:r w:rsidR="001C201E" w:rsidRPr="004A7853">
        <w:t xml:space="preserve"> impl</w:t>
      </w:r>
      <w:r w:rsidR="0035515D" w:rsidRPr="004A7853">
        <w:t>ies</w:t>
      </w:r>
      <w:r w:rsidR="001C201E" w:rsidRPr="004A7853">
        <w:t xml:space="preserve"> that CAST may act at sites other than the T cell</w:t>
      </w:r>
      <w:r w:rsidR="0035515D" w:rsidRPr="004A7853">
        <w:t xml:space="preserve"> which proliferates in the MLR</w:t>
      </w:r>
      <w:r w:rsidR="001C201E" w:rsidRPr="004A7853">
        <w:t xml:space="preserve">. </w:t>
      </w:r>
      <w:r w:rsidR="00342ADA" w:rsidRPr="004A7853">
        <w:t xml:space="preserve">Third, </w:t>
      </w:r>
      <w:r w:rsidR="003216C5" w:rsidRPr="004A7853">
        <w:t xml:space="preserve">our </w:t>
      </w:r>
      <w:r w:rsidR="002421E3" w:rsidRPr="004A7853">
        <w:t xml:space="preserve">previous </w:t>
      </w:r>
      <w:r w:rsidR="00342ADA" w:rsidRPr="004A7853">
        <w:t xml:space="preserve">immunohistochemistry studies </w:t>
      </w:r>
      <w:r w:rsidR="00704F47" w:rsidRPr="004A7853">
        <w:t xml:space="preserve">in rats treated with CAST </w:t>
      </w:r>
      <w:r w:rsidR="00342ADA" w:rsidRPr="004A7853">
        <w:t xml:space="preserve">revealed clusters of </w:t>
      </w:r>
      <w:r w:rsidR="00704F47" w:rsidRPr="004A7853">
        <w:t>mononuclear cells (MNCs)</w:t>
      </w:r>
      <w:r w:rsidR="00342ADA" w:rsidRPr="004A7853">
        <w:t xml:space="preserve"> about the basement membrane</w:t>
      </w:r>
      <w:r w:rsidR="00DE7BAD" w:rsidRPr="004A7853">
        <w:t xml:space="preserve"> of </w:t>
      </w:r>
      <w:proofErr w:type="spellStart"/>
      <w:r w:rsidR="00DE7BAD" w:rsidRPr="004A7853">
        <w:t>venules</w:t>
      </w:r>
      <w:proofErr w:type="spellEnd"/>
      <w:r w:rsidR="00DE7BAD" w:rsidRPr="004A7853">
        <w:t xml:space="preserve"> w</w:t>
      </w:r>
      <w:r w:rsidR="0062744F" w:rsidRPr="004A7853">
        <w:t>hile</w:t>
      </w:r>
      <w:r w:rsidR="00DE7BAD" w:rsidRPr="004A7853">
        <w:t xml:space="preserve"> sparing the interstitial infiltrate</w:t>
      </w:r>
      <w:r w:rsidR="00342ADA" w:rsidRPr="004A7853">
        <w:t xml:space="preserve"> in cardiac </w:t>
      </w:r>
      <w:r w:rsidR="00B0446C" w:rsidRPr="004A7853">
        <w:t>allografts</w:t>
      </w:r>
      <w:r w:rsidR="00B0446C" w:rsidRPr="004A7853">
        <w:rPr>
          <w:vertAlign w:val="superscript"/>
        </w:rPr>
        <w:t>[6]</w:t>
      </w:r>
      <w:r w:rsidR="0062744F" w:rsidRPr="004A7853">
        <w:t>; these findings are</w:t>
      </w:r>
      <w:r w:rsidR="00CA15E0" w:rsidRPr="004A7853">
        <w:t xml:space="preserve"> consistent with the observations of</w:t>
      </w:r>
      <w:r w:rsidR="00342ADA" w:rsidRPr="004A7853">
        <w:t xml:space="preserve"> </w:t>
      </w:r>
      <w:proofErr w:type="spellStart"/>
      <w:r w:rsidR="00342ADA" w:rsidRPr="004A7853">
        <w:t>Willenborg</w:t>
      </w:r>
      <w:proofErr w:type="spellEnd"/>
      <w:r w:rsidR="00CA15E0" w:rsidRPr="004A7853">
        <w:t xml:space="preserve"> et al</w:t>
      </w:r>
      <w:r w:rsidR="00B0446C" w:rsidRPr="004A7853">
        <w:rPr>
          <w:vertAlign w:val="superscript"/>
        </w:rPr>
        <w:t>[8]</w:t>
      </w:r>
      <w:r w:rsidR="00CA15E0" w:rsidRPr="004A7853">
        <w:t xml:space="preserve"> </w:t>
      </w:r>
      <w:r w:rsidR="0062744F" w:rsidRPr="004A7853">
        <w:t xml:space="preserve">in </w:t>
      </w:r>
      <w:r w:rsidR="00DE7BAD" w:rsidRPr="004A7853">
        <w:t>rats</w:t>
      </w:r>
      <w:r w:rsidR="00CA15E0" w:rsidRPr="004A7853">
        <w:t xml:space="preserve"> with experimental autoimmune encephalomyelitis treated with CAST. </w:t>
      </w:r>
    </w:p>
    <w:p w14:paraId="003B325A" w14:textId="6CE75515" w:rsidR="001C201E" w:rsidRPr="004A7853" w:rsidRDefault="001C201E" w:rsidP="00195054">
      <w:pPr>
        <w:ind w:firstLineChars="100" w:firstLine="240"/>
      </w:pPr>
      <w:r w:rsidRPr="004A7853">
        <w:t>We</w:t>
      </w:r>
      <w:r w:rsidR="00CA15E0" w:rsidRPr="004A7853">
        <w:t xml:space="preserve"> therefore propose that CAST may impair the passage</w:t>
      </w:r>
      <w:r w:rsidRPr="004A7853">
        <w:t xml:space="preserve"> </w:t>
      </w:r>
      <w:r w:rsidR="00CA15E0" w:rsidRPr="004A7853">
        <w:t>of</w:t>
      </w:r>
      <w:r w:rsidR="00DE7BAD" w:rsidRPr="004A7853">
        <w:t xml:space="preserve"> MNCs through this basement membrane</w:t>
      </w:r>
      <w:r w:rsidR="00186E33" w:rsidRPr="004A7853">
        <w:t xml:space="preserve"> of the </w:t>
      </w:r>
      <w:proofErr w:type="spellStart"/>
      <w:r w:rsidR="00186E33" w:rsidRPr="004A7853">
        <w:t>venules</w:t>
      </w:r>
      <w:proofErr w:type="spellEnd"/>
      <w:r w:rsidR="00DE7BAD" w:rsidRPr="004A7853">
        <w:t xml:space="preserve">. The evidence for this proposal is the following. The basement membrane contains </w:t>
      </w:r>
      <w:proofErr w:type="spellStart"/>
      <w:r w:rsidR="00DE7BAD" w:rsidRPr="004A7853">
        <w:t>heparan</w:t>
      </w:r>
      <w:proofErr w:type="spellEnd"/>
      <w:r w:rsidR="00DE7BAD" w:rsidRPr="004A7853">
        <w:t xml:space="preserve"> sulphate</w:t>
      </w:r>
      <w:r w:rsidR="00916CA2" w:rsidRPr="004A7853">
        <w:t xml:space="preserve"> proteoglycan </w:t>
      </w:r>
      <w:proofErr w:type="spellStart"/>
      <w:r w:rsidR="00916CA2" w:rsidRPr="004A7853">
        <w:t>perlecan</w:t>
      </w:r>
      <w:proofErr w:type="spellEnd"/>
      <w:r w:rsidR="00916CA2" w:rsidRPr="004A7853">
        <w:t xml:space="preserve"> which acts as a barrier to cell entry</w:t>
      </w:r>
      <w:r w:rsidR="00B0446C" w:rsidRPr="004A7853">
        <w:rPr>
          <w:vertAlign w:val="superscript"/>
        </w:rPr>
        <w:t>[10]</w:t>
      </w:r>
      <w:r w:rsidR="00916CA2" w:rsidRPr="004A7853">
        <w:t xml:space="preserve">. It can be broken down by </w:t>
      </w:r>
      <w:proofErr w:type="spellStart"/>
      <w:r w:rsidR="00916CA2" w:rsidRPr="004A7853">
        <w:t>heparanase</w:t>
      </w:r>
      <w:proofErr w:type="spellEnd"/>
      <w:r w:rsidR="00916CA2" w:rsidRPr="004A7853">
        <w:t xml:space="preserve"> which is present in MNCs</w:t>
      </w:r>
      <w:r w:rsidR="00186E33" w:rsidRPr="004A7853">
        <w:t xml:space="preserve"> and endothelial cells</w:t>
      </w:r>
      <w:r w:rsidR="00800A89" w:rsidRPr="004A7853">
        <w:rPr>
          <w:vertAlign w:val="superscript"/>
        </w:rPr>
        <w:t>[11]</w:t>
      </w:r>
      <w:r w:rsidR="00916CA2" w:rsidRPr="004A7853">
        <w:t xml:space="preserve">. </w:t>
      </w:r>
      <w:proofErr w:type="spellStart"/>
      <w:r w:rsidR="00916CA2" w:rsidRPr="004A7853">
        <w:t>Castanospermine</w:t>
      </w:r>
      <w:proofErr w:type="spellEnd"/>
      <w:r w:rsidR="00916CA2" w:rsidRPr="004A7853">
        <w:t xml:space="preserve"> </w:t>
      </w:r>
      <w:r w:rsidR="003216C5" w:rsidRPr="004A7853">
        <w:t xml:space="preserve">has been shown to </w:t>
      </w:r>
      <w:r w:rsidR="00916CA2" w:rsidRPr="004A7853">
        <w:t xml:space="preserve">inhibit </w:t>
      </w:r>
      <w:proofErr w:type="spellStart"/>
      <w:r w:rsidR="00916CA2" w:rsidRPr="004A7853">
        <w:t>heparanase</w:t>
      </w:r>
      <w:proofErr w:type="spellEnd"/>
      <w:r w:rsidR="00916CA2" w:rsidRPr="004A7853">
        <w:t xml:space="preserve"> and </w:t>
      </w:r>
      <w:proofErr w:type="spellStart"/>
      <w:r w:rsidR="00916CA2" w:rsidRPr="004A7853">
        <w:t>sulfatase</w:t>
      </w:r>
      <w:proofErr w:type="spellEnd"/>
      <w:r w:rsidR="00916CA2" w:rsidRPr="004A7853">
        <w:t xml:space="preserve"> </w:t>
      </w:r>
      <w:r w:rsidR="00634A26" w:rsidRPr="004A7853">
        <w:t>in</w:t>
      </w:r>
      <w:r w:rsidR="00916CA2" w:rsidRPr="004A7853">
        <w:t xml:space="preserve"> endothelial cells</w:t>
      </w:r>
      <w:r w:rsidR="00800A89" w:rsidRPr="004A7853">
        <w:rPr>
          <w:vertAlign w:val="superscript"/>
        </w:rPr>
        <w:t>[13]</w:t>
      </w:r>
      <w:r w:rsidR="00634A26" w:rsidRPr="004A7853">
        <w:t xml:space="preserve">, to inhibit </w:t>
      </w:r>
      <w:proofErr w:type="spellStart"/>
      <w:r w:rsidR="00634A26" w:rsidRPr="004A7853">
        <w:t>heparanase</w:t>
      </w:r>
      <w:proofErr w:type="spellEnd"/>
      <w:r w:rsidR="00634A26" w:rsidRPr="004A7853">
        <w:t xml:space="preserve"> within </w:t>
      </w:r>
      <w:proofErr w:type="spellStart"/>
      <w:r w:rsidR="00634A26" w:rsidRPr="004A7853">
        <w:t>intragraft</w:t>
      </w:r>
      <w:proofErr w:type="spellEnd"/>
      <w:r w:rsidR="00634A26" w:rsidRPr="004A7853">
        <w:t xml:space="preserve"> </w:t>
      </w:r>
      <w:proofErr w:type="spellStart"/>
      <w:r w:rsidR="00634A26" w:rsidRPr="004A7853">
        <w:t>alloreactive</w:t>
      </w:r>
      <w:proofErr w:type="spellEnd"/>
      <w:r w:rsidR="00634A26" w:rsidRPr="004A7853">
        <w:t xml:space="preserve"> cells</w:t>
      </w:r>
      <w:r w:rsidR="00800A89" w:rsidRPr="004A7853">
        <w:rPr>
          <w:vertAlign w:val="superscript"/>
        </w:rPr>
        <w:t>[22]</w:t>
      </w:r>
      <w:r w:rsidR="00916CA2" w:rsidRPr="004A7853">
        <w:t xml:space="preserve"> </w:t>
      </w:r>
      <w:r w:rsidR="003216C5" w:rsidRPr="004A7853">
        <w:t>and to inhibit lysis of</w:t>
      </w:r>
      <w:r w:rsidR="00916CA2" w:rsidRPr="004A7853">
        <w:t xml:space="preserve"> extracellular matrix </w:t>
      </w:r>
      <w:r w:rsidR="003216C5" w:rsidRPr="004A7853">
        <w:t>which also contains HSPG</w:t>
      </w:r>
      <w:r w:rsidR="00800A89" w:rsidRPr="004A7853">
        <w:rPr>
          <w:vertAlign w:val="superscript"/>
        </w:rPr>
        <w:t>[13]</w:t>
      </w:r>
      <w:r w:rsidR="003216C5" w:rsidRPr="004A7853">
        <w:t>.</w:t>
      </w:r>
      <w:r w:rsidR="00297A92" w:rsidRPr="004A7853">
        <w:rPr>
          <w:rFonts w:hint="eastAsia"/>
          <w:lang w:eastAsia="zh-CN"/>
        </w:rPr>
        <w:t xml:space="preserve"> </w:t>
      </w:r>
      <w:r w:rsidR="003216C5" w:rsidRPr="004A7853">
        <w:t xml:space="preserve">Furthermore, in a murine model of autoimmune </w:t>
      </w:r>
      <w:proofErr w:type="spellStart"/>
      <w:r w:rsidR="003216C5" w:rsidRPr="004A7853">
        <w:t>insulitis</w:t>
      </w:r>
      <w:proofErr w:type="spellEnd"/>
      <w:r w:rsidR="003216C5" w:rsidRPr="004A7853">
        <w:t xml:space="preserve"> inhibition of </w:t>
      </w:r>
      <w:proofErr w:type="spellStart"/>
      <w:r w:rsidR="003216C5" w:rsidRPr="004A7853">
        <w:t>heparanase</w:t>
      </w:r>
      <w:proofErr w:type="spellEnd"/>
      <w:r w:rsidR="003216C5" w:rsidRPr="004A7853">
        <w:t xml:space="preserve"> conserved the basement membrane of islet clusters which contained </w:t>
      </w:r>
      <w:proofErr w:type="spellStart"/>
      <w:r w:rsidR="003216C5" w:rsidRPr="004A7853">
        <w:t>heparan</w:t>
      </w:r>
      <w:proofErr w:type="spellEnd"/>
      <w:r w:rsidR="003216C5" w:rsidRPr="004A7853">
        <w:t xml:space="preserve"> sulphate</w:t>
      </w:r>
      <w:r w:rsidR="00800A89" w:rsidRPr="004A7853">
        <w:rPr>
          <w:vertAlign w:val="superscript"/>
        </w:rPr>
        <w:t>[11]</w:t>
      </w:r>
      <w:r w:rsidR="003216C5" w:rsidRPr="004A7853">
        <w:t>.</w:t>
      </w:r>
      <w:r w:rsidR="0062744F" w:rsidRPr="004A7853">
        <w:t xml:space="preserve"> Hence </w:t>
      </w:r>
      <w:r w:rsidR="00D33F16" w:rsidRPr="004A7853">
        <w:t>an explanation for</w:t>
      </w:r>
      <w:r w:rsidR="0062744F" w:rsidRPr="004A7853">
        <w:t xml:space="preserve"> the synergistic interaction of CAST and </w:t>
      </w:r>
      <w:proofErr w:type="spellStart"/>
      <w:r w:rsidR="0062744F" w:rsidRPr="004A7853">
        <w:t>CsA</w:t>
      </w:r>
      <w:proofErr w:type="spellEnd"/>
      <w:r w:rsidR="0062744F" w:rsidRPr="004A7853">
        <w:t xml:space="preserve"> </w:t>
      </w:r>
      <w:r w:rsidR="00D33F16" w:rsidRPr="004A7853">
        <w:t xml:space="preserve">may be the reduction in </w:t>
      </w:r>
      <w:proofErr w:type="spellStart"/>
      <w:r w:rsidR="00D33F16" w:rsidRPr="004A7853">
        <w:t>heparanase</w:t>
      </w:r>
      <w:proofErr w:type="spellEnd"/>
      <w:r w:rsidR="00D33F16" w:rsidRPr="004A7853">
        <w:t xml:space="preserve"> production </w:t>
      </w:r>
      <w:r w:rsidR="00AE28AA" w:rsidRPr="004A7853">
        <w:t xml:space="preserve">from </w:t>
      </w:r>
      <w:proofErr w:type="spellStart"/>
      <w:r w:rsidR="00AE28AA" w:rsidRPr="004A7853">
        <w:t>alloreactive</w:t>
      </w:r>
      <w:proofErr w:type="spellEnd"/>
      <w:r w:rsidR="00AE28AA" w:rsidRPr="004A7853">
        <w:t xml:space="preserve"> cells </w:t>
      </w:r>
      <w:r w:rsidR="00D33F16" w:rsidRPr="004A7853">
        <w:t xml:space="preserve">by CAST thus strengthening the </w:t>
      </w:r>
      <w:proofErr w:type="spellStart"/>
      <w:r w:rsidR="00D33F16" w:rsidRPr="004A7853">
        <w:t>impermeability</w:t>
      </w:r>
      <w:proofErr w:type="spellEnd"/>
      <w:r w:rsidR="00D33F16" w:rsidRPr="004A7853">
        <w:t xml:space="preserve"> of the vascular basement membrane</w:t>
      </w:r>
      <w:r w:rsidR="00634A26" w:rsidRPr="004A7853">
        <w:t>. T</w:t>
      </w:r>
      <w:r w:rsidR="0062744F" w:rsidRPr="004A7853">
        <w:t>o our knowledge</w:t>
      </w:r>
      <w:r w:rsidR="00CA1119" w:rsidRPr="004A7853">
        <w:t xml:space="preserve"> </w:t>
      </w:r>
      <w:r w:rsidR="00D33F16" w:rsidRPr="004A7853">
        <w:t>this site</w:t>
      </w:r>
      <w:r w:rsidR="0062744F" w:rsidRPr="004A7853">
        <w:t xml:space="preserve"> is not affected by </w:t>
      </w:r>
      <w:proofErr w:type="spellStart"/>
      <w:r w:rsidR="0062744F" w:rsidRPr="004A7853">
        <w:t>CsA</w:t>
      </w:r>
      <w:proofErr w:type="spellEnd"/>
      <w:r w:rsidR="0062744F" w:rsidRPr="004A7853">
        <w:t>.</w:t>
      </w:r>
    </w:p>
    <w:p w14:paraId="05C7EAEC" w14:textId="07563F7C" w:rsidR="009C1360" w:rsidRPr="004A7853" w:rsidRDefault="009C1360" w:rsidP="00195054">
      <w:pPr>
        <w:ind w:firstLineChars="100" w:firstLine="240"/>
      </w:pPr>
      <w:r w:rsidRPr="004A7853">
        <w:t>The strengths of our study are that</w:t>
      </w:r>
      <w:r w:rsidR="00C44E06" w:rsidRPr="004A7853">
        <w:t xml:space="preserve"> it</w:t>
      </w:r>
      <w:r w:rsidRPr="004A7853">
        <w:t xml:space="preserve"> </w:t>
      </w:r>
      <w:r w:rsidR="00DF4F1F" w:rsidRPr="004A7853">
        <w:t xml:space="preserve">definitively </w:t>
      </w:r>
      <w:r w:rsidRPr="004A7853">
        <w:t>establish</w:t>
      </w:r>
      <w:r w:rsidR="00C44E06" w:rsidRPr="004A7853">
        <w:t xml:space="preserve">es </w:t>
      </w:r>
      <w:r w:rsidR="00A55BB9" w:rsidRPr="004A7853">
        <w:t xml:space="preserve">for the first time </w:t>
      </w:r>
      <w:r w:rsidRPr="004A7853">
        <w:t xml:space="preserve">that CAST and </w:t>
      </w:r>
      <w:proofErr w:type="spellStart"/>
      <w:r w:rsidRPr="004A7853">
        <w:t>CsA</w:t>
      </w:r>
      <w:proofErr w:type="spellEnd"/>
      <w:r w:rsidRPr="004A7853">
        <w:t xml:space="preserve"> act synergistically in prolonging </w:t>
      </w:r>
      <w:r w:rsidR="00C44E06" w:rsidRPr="004A7853">
        <w:t xml:space="preserve">rat </w:t>
      </w:r>
      <w:r w:rsidRPr="004A7853">
        <w:t xml:space="preserve">allograft survival and, second, the explanation cannot be found in its effect on T cell proliferation nor the metabolism of </w:t>
      </w:r>
      <w:proofErr w:type="spellStart"/>
      <w:r w:rsidRPr="004A7853">
        <w:t>CsA</w:t>
      </w:r>
      <w:proofErr w:type="spellEnd"/>
      <w:r w:rsidRPr="004A7853">
        <w:t xml:space="preserve">. The weakness of our study is </w:t>
      </w:r>
      <w:r w:rsidRPr="004A7853">
        <w:lastRenderedPageBreak/>
        <w:t xml:space="preserve">that </w:t>
      </w:r>
      <w:r w:rsidR="00C44E06" w:rsidRPr="004A7853">
        <w:t xml:space="preserve">this work is in inbred rats only </w:t>
      </w:r>
      <w:r w:rsidR="00B1704B" w:rsidRPr="004A7853">
        <w:t>and</w:t>
      </w:r>
      <w:r w:rsidR="00C44E06" w:rsidRPr="004A7853">
        <w:t xml:space="preserve"> therefore</w:t>
      </w:r>
      <w:r w:rsidRPr="004A7853">
        <w:t xml:space="preserve"> work in higher animal models is required before one can reasonably hope for amelioration of the adverse effects of </w:t>
      </w:r>
      <w:proofErr w:type="spellStart"/>
      <w:r w:rsidRPr="004A7853">
        <w:t>CsA</w:t>
      </w:r>
      <w:proofErr w:type="spellEnd"/>
      <w:r w:rsidRPr="004A7853">
        <w:t xml:space="preserve"> by dose reduction</w:t>
      </w:r>
      <w:r w:rsidR="00C573B6" w:rsidRPr="004A7853">
        <w:t>.</w:t>
      </w:r>
    </w:p>
    <w:p w14:paraId="57C8C616" w14:textId="35287FC3" w:rsidR="006E581B" w:rsidRPr="004A7853" w:rsidRDefault="0062744F" w:rsidP="0027552F">
      <w:pPr>
        <w:ind w:firstLineChars="100" w:firstLine="240"/>
        <w:rPr>
          <w:lang w:eastAsia="zh-CN"/>
        </w:rPr>
      </w:pPr>
      <w:r w:rsidRPr="004A7853">
        <w:t xml:space="preserve">Although we conclude that CAST and </w:t>
      </w:r>
      <w:proofErr w:type="spellStart"/>
      <w:r w:rsidRPr="004A7853">
        <w:t>CsA</w:t>
      </w:r>
      <w:proofErr w:type="spellEnd"/>
      <w:r w:rsidRPr="004A7853">
        <w:t xml:space="preserve"> interact synergistically</w:t>
      </w:r>
      <w:r w:rsidR="002421E3" w:rsidRPr="004A7853">
        <w:t xml:space="preserve"> in this model</w:t>
      </w:r>
      <w:r w:rsidRPr="004A7853">
        <w:t xml:space="preserve"> further study of its effect on </w:t>
      </w:r>
      <w:proofErr w:type="spellStart"/>
      <w:r w:rsidRPr="004A7853">
        <w:t>heparanase</w:t>
      </w:r>
      <w:proofErr w:type="spellEnd"/>
      <w:r w:rsidRPr="004A7853">
        <w:t xml:space="preserve"> and </w:t>
      </w:r>
      <w:proofErr w:type="spellStart"/>
      <w:r w:rsidRPr="004A7853">
        <w:t>heparan</w:t>
      </w:r>
      <w:proofErr w:type="spellEnd"/>
      <w:r w:rsidRPr="004A7853">
        <w:t xml:space="preserve"> sulphate concentrations</w:t>
      </w:r>
      <w:r w:rsidR="00BC1963" w:rsidRPr="004A7853">
        <w:t xml:space="preserve"> in organ allograft </w:t>
      </w:r>
      <w:r w:rsidR="002421E3" w:rsidRPr="004A7853">
        <w:t>transplantation</w:t>
      </w:r>
      <w:r w:rsidR="00BC1963" w:rsidRPr="004A7853">
        <w:t xml:space="preserve"> is necessary. In vivo and in vitro migration studies </w:t>
      </w:r>
      <w:r w:rsidR="00A20199" w:rsidRPr="004A7853">
        <w:t>are</w:t>
      </w:r>
      <w:r w:rsidR="00BC1963" w:rsidRPr="004A7853">
        <w:t xml:space="preserve"> also</w:t>
      </w:r>
      <w:r w:rsidR="00A20199" w:rsidRPr="004A7853">
        <w:t xml:space="preserve"> </w:t>
      </w:r>
      <w:r w:rsidR="00BC1963" w:rsidRPr="004A7853">
        <w:t xml:space="preserve">needed to challenge the proposal that the basement membrane is a key site of action of </w:t>
      </w:r>
      <w:r w:rsidR="001A1F26" w:rsidRPr="004A7853">
        <w:t>CAST.</w:t>
      </w:r>
    </w:p>
    <w:p w14:paraId="16E95FCA" w14:textId="77777777" w:rsidR="007D63AC" w:rsidRPr="004A7853" w:rsidRDefault="007D63AC" w:rsidP="00D0443B">
      <w:pPr>
        <w:rPr>
          <w:lang w:eastAsia="zh-CN"/>
        </w:rPr>
      </w:pPr>
    </w:p>
    <w:p w14:paraId="058246E1" w14:textId="77777777" w:rsidR="007D63AC" w:rsidRPr="004A7853" w:rsidRDefault="007D63AC" w:rsidP="007D63AC">
      <w:pPr>
        <w:rPr>
          <w:b/>
        </w:rPr>
      </w:pPr>
      <w:r w:rsidRPr="004A7853">
        <w:rPr>
          <w:b/>
        </w:rPr>
        <w:t>ACKNOWLEDGEMENTS</w:t>
      </w:r>
    </w:p>
    <w:p w14:paraId="71E5E3A0" w14:textId="77777777" w:rsidR="007D63AC" w:rsidRPr="004A7853" w:rsidRDefault="007D63AC" w:rsidP="007D63AC">
      <w:r w:rsidRPr="004A7853">
        <w:t xml:space="preserve">We thank the Directors of </w:t>
      </w:r>
      <w:proofErr w:type="spellStart"/>
      <w:r w:rsidRPr="004A7853">
        <w:t>Kiriwina</w:t>
      </w:r>
      <w:proofErr w:type="spellEnd"/>
      <w:r w:rsidRPr="004A7853">
        <w:t xml:space="preserve"> Investments Ltd who supplied the grant for the major part of this work. We wish to thank the radiation oncology staff at the Mater Calvary Hospital, Newcastle for access to the linear accelerator used in the MLR studies and Stephen </w:t>
      </w:r>
      <w:proofErr w:type="spellStart"/>
      <w:r w:rsidRPr="004A7853">
        <w:t>McInally</w:t>
      </w:r>
      <w:proofErr w:type="spellEnd"/>
      <w:r w:rsidRPr="004A7853">
        <w:t xml:space="preserve"> for his expert production of the figures.</w:t>
      </w:r>
    </w:p>
    <w:p w14:paraId="6DBA36BA" w14:textId="7BF0BE3A" w:rsidR="006E581B" w:rsidRPr="004A7853" w:rsidRDefault="006E581B">
      <w:pPr>
        <w:spacing w:line="240" w:lineRule="auto"/>
        <w:jc w:val="left"/>
        <w:rPr>
          <w:lang w:eastAsia="zh-CN"/>
        </w:rPr>
      </w:pPr>
    </w:p>
    <w:p w14:paraId="1BD26413" w14:textId="3ECD15D2" w:rsidR="006E581B" w:rsidRPr="004A7853" w:rsidRDefault="006E581B" w:rsidP="006E581B">
      <w:pPr>
        <w:rPr>
          <w:b/>
          <w:bCs/>
        </w:rPr>
      </w:pPr>
      <w:r w:rsidRPr="004A7853">
        <w:rPr>
          <w:b/>
          <w:bCs/>
        </w:rPr>
        <w:t>COMMENTS</w:t>
      </w:r>
    </w:p>
    <w:p w14:paraId="7155F2F5" w14:textId="77777777" w:rsidR="006E581B" w:rsidRPr="004A7853" w:rsidRDefault="006E581B" w:rsidP="006E581B">
      <w:pPr>
        <w:rPr>
          <w:b/>
          <w:bCs/>
          <w:i/>
        </w:rPr>
      </w:pPr>
      <w:r w:rsidRPr="004A7853">
        <w:rPr>
          <w:b/>
          <w:bCs/>
          <w:i/>
        </w:rPr>
        <w:t>Background</w:t>
      </w:r>
    </w:p>
    <w:p w14:paraId="09569AD7" w14:textId="77777777" w:rsidR="006E581B" w:rsidRPr="004A7853" w:rsidRDefault="006E581B" w:rsidP="006E581B">
      <w:pPr>
        <w:rPr>
          <w:bCs/>
        </w:rPr>
      </w:pPr>
      <w:r w:rsidRPr="004A7853">
        <w:rPr>
          <w:bCs/>
        </w:rPr>
        <w:t>The field of organ transplantation which is a major medical advance still has some fundamental problems to solve. One of these is the adverse effects of immunosuppressive drugs that are necessary for the duration of the transplant for the vast majority of recipients. It is an exception for recipients to become tolerant to their transplants implying that their immune responses have accepted the foreign transplants. Now, the major adverse effects of immunosuppressive agents are cancer and infection although nephrotoxicity, diabetes mellitus and osteoporosis are also common.</w:t>
      </w:r>
    </w:p>
    <w:p w14:paraId="51B4FC2E" w14:textId="58F25DDB" w:rsidR="006E581B" w:rsidRPr="004A7853" w:rsidRDefault="006E581B" w:rsidP="006E581B">
      <w:pPr>
        <w:rPr>
          <w:bCs/>
          <w:lang w:eastAsia="zh-CN"/>
        </w:rPr>
      </w:pPr>
      <w:r w:rsidRPr="004A7853">
        <w:rPr>
          <w:bCs/>
        </w:rPr>
        <w:t xml:space="preserve">One approach to managing adverse effects is the use of another immunosuppressive agent which acts synergistically with the first agent. Thus reduction in dose of the first agent can be done without inducing rejection. Because dose is reduced its toxicity may also be reduced provided the second agent is relatively non-toxic. In this study </w:t>
      </w:r>
      <w:r w:rsidR="008D2DFD" w:rsidRPr="004A7853">
        <w:rPr>
          <w:rFonts w:hint="eastAsia"/>
          <w:bCs/>
          <w:lang w:eastAsia="zh-CN"/>
        </w:rPr>
        <w:t>the authors</w:t>
      </w:r>
      <w:r w:rsidRPr="004A7853">
        <w:rPr>
          <w:bCs/>
        </w:rPr>
        <w:t xml:space="preserve"> have used this strategy when a</w:t>
      </w:r>
      <w:r w:rsidR="00C83CBB" w:rsidRPr="004A7853">
        <w:rPr>
          <w:bCs/>
        </w:rPr>
        <w:t xml:space="preserve">nalysing the immunosuppressive </w:t>
      </w:r>
      <w:r w:rsidRPr="004A7853">
        <w:rPr>
          <w:bCs/>
        </w:rPr>
        <w:t xml:space="preserve">ability of </w:t>
      </w:r>
      <w:proofErr w:type="spellStart"/>
      <w:r w:rsidRPr="004A7853">
        <w:rPr>
          <w:bCs/>
        </w:rPr>
        <w:t>castanospermine</w:t>
      </w:r>
      <w:proofErr w:type="spellEnd"/>
      <w:r w:rsidRPr="004A7853">
        <w:rPr>
          <w:bCs/>
        </w:rPr>
        <w:t xml:space="preserve"> a biological derived from the Moreton Bay Chestnut tree.</w:t>
      </w:r>
    </w:p>
    <w:p w14:paraId="65078315" w14:textId="77777777" w:rsidR="00C83CBB" w:rsidRPr="004A7853" w:rsidRDefault="00C83CBB" w:rsidP="006E581B">
      <w:pPr>
        <w:rPr>
          <w:bCs/>
          <w:lang w:eastAsia="zh-CN"/>
        </w:rPr>
      </w:pPr>
    </w:p>
    <w:p w14:paraId="273B5C03" w14:textId="77777777" w:rsidR="006E581B" w:rsidRPr="004A7853" w:rsidRDefault="006E581B" w:rsidP="006E581B">
      <w:pPr>
        <w:rPr>
          <w:b/>
          <w:bCs/>
          <w:i/>
        </w:rPr>
      </w:pPr>
      <w:r w:rsidRPr="004A7853">
        <w:rPr>
          <w:b/>
          <w:bCs/>
          <w:i/>
        </w:rPr>
        <w:t>Research frontiers</w:t>
      </w:r>
    </w:p>
    <w:p w14:paraId="2B4596C3" w14:textId="1946C553" w:rsidR="006E581B" w:rsidRPr="004A7853" w:rsidRDefault="006E581B" w:rsidP="006E581B">
      <w:pPr>
        <w:rPr>
          <w:bCs/>
        </w:rPr>
      </w:pPr>
      <w:r w:rsidRPr="004A7853">
        <w:rPr>
          <w:bCs/>
        </w:rPr>
        <w:t xml:space="preserve">The authors aimed to study the interaction between </w:t>
      </w:r>
      <w:proofErr w:type="spellStart"/>
      <w:r w:rsidRPr="004A7853">
        <w:rPr>
          <w:bCs/>
        </w:rPr>
        <w:t>castanospermine</w:t>
      </w:r>
      <w:proofErr w:type="spellEnd"/>
      <w:r w:rsidRPr="004A7853">
        <w:rPr>
          <w:bCs/>
        </w:rPr>
        <w:t xml:space="preserve"> and </w:t>
      </w:r>
      <w:proofErr w:type="spellStart"/>
      <w:r w:rsidRPr="004A7853">
        <w:rPr>
          <w:bCs/>
        </w:rPr>
        <w:t>cyclosporin</w:t>
      </w:r>
      <w:proofErr w:type="spellEnd"/>
      <w:r w:rsidRPr="004A7853">
        <w:rPr>
          <w:bCs/>
        </w:rPr>
        <w:t xml:space="preserve"> A which is a common maintenance immunosuppressive agent in organ transplantation. The major adverse effect of </w:t>
      </w:r>
      <w:proofErr w:type="spellStart"/>
      <w:r w:rsidRPr="004A7853">
        <w:rPr>
          <w:bCs/>
        </w:rPr>
        <w:t>cyclosporin</w:t>
      </w:r>
      <w:proofErr w:type="spellEnd"/>
      <w:r w:rsidRPr="004A7853">
        <w:rPr>
          <w:bCs/>
        </w:rPr>
        <w:t xml:space="preserve"> A is nephrotoxicity which is dose dependent. So first the study of the interaction needs to be done in an animal model transplant system.</w:t>
      </w:r>
    </w:p>
    <w:p w14:paraId="27B58F1B" w14:textId="77777777" w:rsidR="006E581B" w:rsidRPr="004A7853" w:rsidRDefault="006E581B" w:rsidP="006E581B">
      <w:pPr>
        <w:rPr>
          <w:b/>
          <w:bCs/>
        </w:rPr>
      </w:pPr>
    </w:p>
    <w:p w14:paraId="7B3FD798" w14:textId="77777777" w:rsidR="006E581B" w:rsidRPr="004A7853" w:rsidRDefault="006E581B" w:rsidP="006E581B">
      <w:pPr>
        <w:rPr>
          <w:b/>
          <w:bCs/>
          <w:i/>
        </w:rPr>
      </w:pPr>
      <w:r w:rsidRPr="004A7853">
        <w:rPr>
          <w:b/>
          <w:bCs/>
          <w:i/>
        </w:rPr>
        <w:lastRenderedPageBreak/>
        <w:t>Innovations and breakthroughs</w:t>
      </w:r>
    </w:p>
    <w:p w14:paraId="5B3EEBC9" w14:textId="0E676810" w:rsidR="006E581B" w:rsidRPr="004A7853" w:rsidRDefault="00567C1B" w:rsidP="006E581B">
      <w:pPr>
        <w:rPr>
          <w:bCs/>
        </w:rPr>
      </w:pPr>
      <w:r w:rsidRPr="004A7853">
        <w:rPr>
          <w:rFonts w:hint="eastAsia"/>
          <w:bCs/>
          <w:lang w:eastAsia="zh-CN"/>
        </w:rPr>
        <w:t>They</w:t>
      </w:r>
      <w:r w:rsidR="006E581B" w:rsidRPr="004A7853">
        <w:rPr>
          <w:bCs/>
        </w:rPr>
        <w:t xml:space="preserve"> study establishes the positive interaction between </w:t>
      </w:r>
      <w:proofErr w:type="spellStart"/>
      <w:r w:rsidR="006E581B" w:rsidRPr="004A7853">
        <w:rPr>
          <w:bCs/>
        </w:rPr>
        <w:t>castanospermine</w:t>
      </w:r>
      <w:proofErr w:type="spellEnd"/>
      <w:r w:rsidR="006E581B" w:rsidRPr="004A7853">
        <w:rPr>
          <w:bCs/>
        </w:rPr>
        <w:t xml:space="preserve"> and </w:t>
      </w:r>
      <w:proofErr w:type="spellStart"/>
      <w:r w:rsidR="006E581B" w:rsidRPr="004A7853">
        <w:rPr>
          <w:bCs/>
        </w:rPr>
        <w:t>cyclosporin</w:t>
      </w:r>
      <w:proofErr w:type="spellEnd"/>
      <w:r w:rsidR="006E581B" w:rsidRPr="004A7853">
        <w:rPr>
          <w:bCs/>
        </w:rPr>
        <w:t xml:space="preserve"> A and therefore justifies studying the mechanism of its immunosuppressive effect. </w:t>
      </w:r>
      <w:r w:rsidR="00621CBD" w:rsidRPr="004A7853">
        <w:rPr>
          <w:rFonts w:hint="eastAsia"/>
          <w:bCs/>
          <w:lang w:eastAsia="zh-CN"/>
        </w:rPr>
        <w:t>They</w:t>
      </w:r>
      <w:r w:rsidR="006E581B" w:rsidRPr="004A7853">
        <w:rPr>
          <w:bCs/>
        </w:rPr>
        <w:t xml:space="preserve"> have found that the synergism is unlikely to be due to inhibition of T</w:t>
      </w:r>
      <w:r w:rsidR="00ED46E8" w:rsidRPr="004A7853">
        <w:rPr>
          <w:rFonts w:hint="eastAsia"/>
          <w:bCs/>
          <w:lang w:eastAsia="zh-CN"/>
        </w:rPr>
        <w:t>-</w:t>
      </w:r>
      <w:r w:rsidR="006E581B" w:rsidRPr="004A7853">
        <w:rPr>
          <w:bCs/>
        </w:rPr>
        <w:t xml:space="preserve">cell proliferation nor interference in the metabolism of </w:t>
      </w:r>
      <w:proofErr w:type="spellStart"/>
      <w:r w:rsidR="006E581B" w:rsidRPr="004A7853">
        <w:rPr>
          <w:bCs/>
        </w:rPr>
        <w:t>CsA</w:t>
      </w:r>
      <w:proofErr w:type="spellEnd"/>
      <w:r w:rsidR="006E581B" w:rsidRPr="004A7853">
        <w:rPr>
          <w:bCs/>
        </w:rPr>
        <w:t xml:space="preserve">. </w:t>
      </w:r>
      <w:r w:rsidR="00423E7C" w:rsidRPr="004A7853">
        <w:rPr>
          <w:rFonts w:hint="eastAsia"/>
          <w:bCs/>
          <w:lang w:eastAsia="zh-CN"/>
        </w:rPr>
        <w:t>They</w:t>
      </w:r>
      <w:r w:rsidR="006E581B" w:rsidRPr="004A7853">
        <w:rPr>
          <w:bCs/>
        </w:rPr>
        <w:t xml:space="preserve"> have other evidence referenced here suggesting that </w:t>
      </w:r>
      <w:proofErr w:type="spellStart"/>
      <w:r w:rsidR="006E581B" w:rsidRPr="004A7853">
        <w:rPr>
          <w:bCs/>
        </w:rPr>
        <w:t>castanospermine</w:t>
      </w:r>
      <w:proofErr w:type="spellEnd"/>
      <w:r w:rsidR="006E581B" w:rsidRPr="004A7853">
        <w:rPr>
          <w:bCs/>
        </w:rPr>
        <w:t xml:space="preserve"> may act by inhibiting migration of cells through the basement of the transplant. Impairment of </w:t>
      </w:r>
      <w:proofErr w:type="spellStart"/>
      <w:r w:rsidR="006E581B" w:rsidRPr="004A7853">
        <w:rPr>
          <w:bCs/>
        </w:rPr>
        <w:t>hepararase</w:t>
      </w:r>
      <w:proofErr w:type="spellEnd"/>
      <w:r w:rsidR="006E581B" w:rsidRPr="004A7853">
        <w:rPr>
          <w:bCs/>
        </w:rPr>
        <w:t xml:space="preserve"> in T cells seems to be the key.</w:t>
      </w:r>
    </w:p>
    <w:p w14:paraId="17E86ABE" w14:textId="77777777" w:rsidR="006E581B" w:rsidRPr="004A7853" w:rsidRDefault="006E581B" w:rsidP="006E581B">
      <w:pPr>
        <w:rPr>
          <w:b/>
          <w:bCs/>
        </w:rPr>
      </w:pPr>
    </w:p>
    <w:p w14:paraId="4A53C401" w14:textId="77777777" w:rsidR="006E581B" w:rsidRPr="004A7853" w:rsidRDefault="006E581B" w:rsidP="006E581B">
      <w:pPr>
        <w:rPr>
          <w:b/>
          <w:bCs/>
          <w:i/>
        </w:rPr>
      </w:pPr>
      <w:r w:rsidRPr="004A7853">
        <w:rPr>
          <w:b/>
          <w:bCs/>
          <w:i/>
        </w:rPr>
        <w:t>Applications</w:t>
      </w:r>
    </w:p>
    <w:p w14:paraId="0A93310F" w14:textId="77777777" w:rsidR="006E581B" w:rsidRPr="004A7853" w:rsidRDefault="006E581B" w:rsidP="006E581B">
      <w:pPr>
        <w:rPr>
          <w:bCs/>
        </w:rPr>
      </w:pPr>
      <w:r w:rsidRPr="004A7853">
        <w:rPr>
          <w:bCs/>
        </w:rPr>
        <w:t xml:space="preserve">Although clinical use of </w:t>
      </w:r>
      <w:proofErr w:type="spellStart"/>
      <w:r w:rsidRPr="004A7853">
        <w:rPr>
          <w:bCs/>
        </w:rPr>
        <w:t>castanospermine</w:t>
      </w:r>
      <w:proofErr w:type="spellEnd"/>
      <w:r w:rsidRPr="004A7853">
        <w:rPr>
          <w:bCs/>
        </w:rPr>
        <w:t xml:space="preserve"> or a derivative is the long term aim of this work further study of its mechanism and toxicity profile are needed first.</w:t>
      </w:r>
    </w:p>
    <w:p w14:paraId="4BCDC5FE" w14:textId="77777777" w:rsidR="006E581B" w:rsidRPr="004A7853" w:rsidRDefault="006E581B" w:rsidP="006E581B">
      <w:pPr>
        <w:rPr>
          <w:b/>
          <w:bCs/>
        </w:rPr>
      </w:pPr>
    </w:p>
    <w:p w14:paraId="30318E4C" w14:textId="77777777" w:rsidR="006E581B" w:rsidRPr="004A7853" w:rsidRDefault="006E581B" w:rsidP="006E581B">
      <w:pPr>
        <w:rPr>
          <w:b/>
          <w:bCs/>
          <w:i/>
        </w:rPr>
      </w:pPr>
      <w:r w:rsidRPr="004A7853">
        <w:rPr>
          <w:b/>
          <w:bCs/>
          <w:i/>
        </w:rPr>
        <w:t>Terminology</w:t>
      </w:r>
    </w:p>
    <w:p w14:paraId="782CB819" w14:textId="06D7A596" w:rsidR="006E581B" w:rsidRPr="004A7853" w:rsidRDefault="006E581B" w:rsidP="006E581B">
      <w:pPr>
        <w:rPr>
          <w:bCs/>
          <w:lang w:eastAsia="zh-CN"/>
        </w:rPr>
      </w:pPr>
      <w:r w:rsidRPr="004A7853">
        <w:rPr>
          <w:bCs/>
        </w:rPr>
        <w:t xml:space="preserve">There are several key components of the allograft rejection response. One of these is the T cell that secrets Il-2 a cytokine that causes T cell proliferation. </w:t>
      </w:r>
      <w:proofErr w:type="spellStart"/>
      <w:r w:rsidRPr="004A7853">
        <w:rPr>
          <w:bCs/>
        </w:rPr>
        <w:t>Cyclosporin</w:t>
      </w:r>
      <w:proofErr w:type="spellEnd"/>
      <w:r w:rsidRPr="004A7853">
        <w:rPr>
          <w:bCs/>
        </w:rPr>
        <w:t xml:space="preserve"> A interferes with the production of Il-2 and is a strong immunosuppressant. Another is the B cell that presents antigen to the T cell and also enables antibody production from plasmas cells. Rituximab monoclonal antibody inhibits B cell production.</w:t>
      </w:r>
      <w:r w:rsidR="00297A92" w:rsidRPr="004A7853">
        <w:rPr>
          <w:rFonts w:hint="eastAsia"/>
          <w:bCs/>
          <w:lang w:eastAsia="zh-CN"/>
        </w:rPr>
        <w:t xml:space="preserve"> </w:t>
      </w:r>
      <w:proofErr w:type="spellStart"/>
      <w:r w:rsidRPr="004A7853">
        <w:rPr>
          <w:bCs/>
        </w:rPr>
        <w:t>Castanospermine</w:t>
      </w:r>
      <w:proofErr w:type="spellEnd"/>
      <w:r w:rsidRPr="004A7853">
        <w:rPr>
          <w:bCs/>
        </w:rPr>
        <w:t xml:space="preserve"> acts differently focussing upon migration of cells into the transplant.</w:t>
      </w:r>
    </w:p>
    <w:p w14:paraId="0AFD0FF7" w14:textId="77777777" w:rsidR="005655E5" w:rsidRPr="004A7853" w:rsidRDefault="005655E5" w:rsidP="006E581B">
      <w:pPr>
        <w:rPr>
          <w:b/>
          <w:bCs/>
          <w:lang w:eastAsia="zh-CN"/>
        </w:rPr>
      </w:pPr>
    </w:p>
    <w:p w14:paraId="669F83A7" w14:textId="77A99443" w:rsidR="006E581B" w:rsidRPr="004A7853" w:rsidRDefault="005655E5" w:rsidP="006E581B">
      <w:pPr>
        <w:rPr>
          <w:b/>
          <w:bCs/>
          <w:i/>
        </w:rPr>
      </w:pPr>
      <w:r w:rsidRPr="004A7853">
        <w:rPr>
          <w:b/>
          <w:bCs/>
          <w:i/>
        </w:rPr>
        <w:t>Peer</w:t>
      </w:r>
      <w:r w:rsidR="0027552F">
        <w:rPr>
          <w:rFonts w:hint="eastAsia"/>
          <w:b/>
          <w:bCs/>
          <w:i/>
          <w:lang w:eastAsia="zh-CN"/>
        </w:rPr>
        <w:t>-</w:t>
      </w:r>
      <w:r w:rsidR="006E581B" w:rsidRPr="004A7853">
        <w:rPr>
          <w:b/>
          <w:bCs/>
          <w:i/>
        </w:rPr>
        <w:t>review</w:t>
      </w:r>
    </w:p>
    <w:p w14:paraId="2C3CBAB5" w14:textId="2D7A7802" w:rsidR="00DD6821" w:rsidRPr="004A7853" w:rsidRDefault="006E581B" w:rsidP="006E581B">
      <w:pPr>
        <w:rPr>
          <w:bCs/>
        </w:rPr>
      </w:pPr>
      <w:r w:rsidRPr="004A7853">
        <w:rPr>
          <w:bCs/>
        </w:rPr>
        <w:t xml:space="preserve">The authors have reviewed and answered the peer reviewers’ comments. They liked the idea of developing an immunosuppressive agent that was synergistic with </w:t>
      </w:r>
      <w:proofErr w:type="spellStart"/>
      <w:r w:rsidRPr="004A7853">
        <w:rPr>
          <w:bCs/>
        </w:rPr>
        <w:t>cyclosporin</w:t>
      </w:r>
      <w:proofErr w:type="spellEnd"/>
      <w:r w:rsidRPr="004A7853">
        <w:rPr>
          <w:bCs/>
        </w:rPr>
        <w:t xml:space="preserve"> A in organ transplantation. They understood that it could have clinical benefit but that other studies in outbred animals about adverse effects and immunosuppressive ability of </w:t>
      </w:r>
      <w:proofErr w:type="spellStart"/>
      <w:r w:rsidRPr="004A7853">
        <w:rPr>
          <w:bCs/>
        </w:rPr>
        <w:t>castanospermine</w:t>
      </w:r>
      <w:proofErr w:type="spellEnd"/>
      <w:r w:rsidRPr="004A7853">
        <w:rPr>
          <w:bCs/>
        </w:rPr>
        <w:t xml:space="preserve"> are needed first. They also encouraged further study of the reasons behind synergism and in particular how </w:t>
      </w:r>
      <w:proofErr w:type="spellStart"/>
      <w:r w:rsidRPr="004A7853">
        <w:rPr>
          <w:bCs/>
        </w:rPr>
        <w:t>castanospermine</w:t>
      </w:r>
      <w:proofErr w:type="spellEnd"/>
      <w:r w:rsidRPr="004A7853">
        <w:rPr>
          <w:bCs/>
        </w:rPr>
        <w:t xml:space="preserve"> acts can inhibit cell migration.</w:t>
      </w:r>
    </w:p>
    <w:p w14:paraId="4E5AB400" w14:textId="77777777" w:rsidR="00DD6821" w:rsidRPr="004A7853" w:rsidRDefault="00DD6821">
      <w:pPr>
        <w:spacing w:line="240" w:lineRule="auto"/>
        <w:jc w:val="left"/>
        <w:rPr>
          <w:bCs/>
        </w:rPr>
      </w:pPr>
      <w:r w:rsidRPr="004A7853">
        <w:rPr>
          <w:bCs/>
        </w:rPr>
        <w:br w:type="page"/>
      </w:r>
    </w:p>
    <w:p w14:paraId="202BE724" w14:textId="77777777" w:rsidR="00DD6821" w:rsidRPr="004A7853" w:rsidRDefault="00DD6821" w:rsidP="00DD6821">
      <w:pPr>
        <w:rPr>
          <w:b/>
          <w:lang w:eastAsia="zh-CN"/>
        </w:rPr>
      </w:pPr>
      <w:r w:rsidRPr="004A7853">
        <w:rPr>
          <w:b/>
        </w:rPr>
        <w:lastRenderedPageBreak/>
        <w:t>REFERENCES</w:t>
      </w:r>
    </w:p>
    <w:p w14:paraId="56609371" w14:textId="77777777" w:rsidR="003D6899" w:rsidRPr="003D6899" w:rsidRDefault="003D6899" w:rsidP="003D6899">
      <w:pPr>
        <w:rPr>
          <w:rFonts w:eastAsia="宋体"/>
          <w:lang w:val="en-US" w:eastAsia="zh-CN"/>
        </w:rPr>
      </w:pPr>
      <w:bookmarkStart w:id="15" w:name="OLE_LINK1"/>
      <w:bookmarkStart w:id="16" w:name="OLE_LINK2"/>
      <w:r w:rsidRPr="003D6899">
        <w:rPr>
          <w:rFonts w:eastAsia="宋体"/>
          <w:lang w:val="en-US" w:eastAsia="zh-CN"/>
        </w:rPr>
        <w:t>1 </w:t>
      </w:r>
      <w:proofErr w:type="spellStart"/>
      <w:r w:rsidRPr="003D6899">
        <w:rPr>
          <w:rFonts w:eastAsia="宋体"/>
          <w:b/>
          <w:bCs/>
          <w:lang w:val="en-US" w:eastAsia="zh-CN"/>
        </w:rPr>
        <w:t>Vajdic</w:t>
      </w:r>
      <w:proofErr w:type="spellEnd"/>
      <w:r w:rsidRPr="003D6899">
        <w:rPr>
          <w:rFonts w:eastAsia="宋体"/>
          <w:b/>
          <w:bCs/>
          <w:lang w:val="en-US" w:eastAsia="zh-CN"/>
        </w:rPr>
        <w:t xml:space="preserve"> CM</w:t>
      </w:r>
      <w:r w:rsidRPr="003D6899">
        <w:rPr>
          <w:rFonts w:eastAsia="宋体"/>
          <w:lang w:val="en-US" w:eastAsia="zh-CN"/>
        </w:rPr>
        <w:t xml:space="preserve">, McDonald SP, McCredie MR, van </w:t>
      </w:r>
      <w:proofErr w:type="spellStart"/>
      <w:r w:rsidRPr="003D6899">
        <w:rPr>
          <w:rFonts w:eastAsia="宋体"/>
          <w:lang w:val="en-US" w:eastAsia="zh-CN"/>
        </w:rPr>
        <w:t>Leeuwen</w:t>
      </w:r>
      <w:proofErr w:type="spellEnd"/>
      <w:r w:rsidRPr="003D6899">
        <w:rPr>
          <w:rFonts w:eastAsia="宋体"/>
          <w:lang w:val="en-US" w:eastAsia="zh-CN"/>
        </w:rPr>
        <w:t xml:space="preserve"> MT, Stewart JH, Law M, Chapman JR, Webster AC, </w:t>
      </w:r>
      <w:proofErr w:type="spellStart"/>
      <w:r w:rsidRPr="003D6899">
        <w:rPr>
          <w:rFonts w:eastAsia="宋体"/>
          <w:lang w:val="en-US" w:eastAsia="zh-CN"/>
        </w:rPr>
        <w:t>Kaldor</w:t>
      </w:r>
      <w:proofErr w:type="spellEnd"/>
      <w:r w:rsidRPr="003D6899">
        <w:rPr>
          <w:rFonts w:eastAsia="宋体"/>
          <w:lang w:val="en-US" w:eastAsia="zh-CN"/>
        </w:rPr>
        <w:t xml:space="preserve"> JM, </w:t>
      </w:r>
      <w:proofErr w:type="spellStart"/>
      <w:r w:rsidRPr="003D6899">
        <w:rPr>
          <w:rFonts w:eastAsia="宋体"/>
          <w:lang w:val="en-US" w:eastAsia="zh-CN"/>
        </w:rPr>
        <w:t>Grulich</w:t>
      </w:r>
      <w:proofErr w:type="spellEnd"/>
      <w:r w:rsidRPr="003D6899">
        <w:rPr>
          <w:rFonts w:eastAsia="宋体"/>
          <w:lang w:val="en-US" w:eastAsia="zh-CN"/>
        </w:rPr>
        <w:t xml:space="preserve"> AE. Cancer incidence before and after kidney transplantation. </w:t>
      </w:r>
      <w:r w:rsidRPr="003D6899">
        <w:rPr>
          <w:rFonts w:eastAsia="宋体"/>
          <w:i/>
          <w:iCs/>
          <w:lang w:val="en-US" w:eastAsia="zh-CN"/>
        </w:rPr>
        <w:t>JAMA</w:t>
      </w:r>
      <w:r w:rsidRPr="003D6899">
        <w:rPr>
          <w:rFonts w:eastAsia="宋体"/>
          <w:lang w:val="en-US" w:eastAsia="zh-CN"/>
        </w:rPr>
        <w:t> 2006; </w:t>
      </w:r>
      <w:r w:rsidRPr="003D6899">
        <w:rPr>
          <w:rFonts w:eastAsia="宋体"/>
          <w:b/>
          <w:bCs/>
          <w:lang w:val="en-US" w:eastAsia="zh-CN"/>
        </w:rPr>
        <w:t>296</w:t>
      </w:r>
      <w:r w:rsidRPr="003D6899">
        <w:rPr>
          <w:rFonts w:eastAsia="宋体"/>
          <w:lang w:val="en-US" w:eastAsia="zh-CN"/>
        </w:rPr>
        <w:t>: 2823-2831 [PMID: 17179459 DOI: 10.1001/jama.296.23.2823]</w:t>
      </w:r>
    </w:p>
    <w:p w14:paraId="52054B2A" w14:textId="77777777" w:rsidR="003D6899" w:rsidRPr="003D6899" w:rsidRDefault="003D6899" w:rsidP="003D6899">
      <w:pPr>
        <w:rPr>
          <w:rFonts w:eastAsia="宋体"/>
          <w:lang w:val="en-US" w:eastAsia="zh-CN"/>
        </w:rPr>
      </w:pPr>
      <w:r w:rsidRPr="003D6899">
        <w:rPr>
          <w:rFonts w:eastAsia="宋体"/>
          <w:lang w:val="en-US" w:eastAsia="zh-CN"/>
        </w:rPr>
        <w:t>2 </w:t>
      </w:r>
      <w:r w:rsidRPr="003D6899">
        <w:rPr>
          <w:rFonts w:eastAsia="宋体"/>
          <w:b/>
          <w:bCs/>
          <w:lang w:val="en-US" w:eastAsia="zh-CN"/>
        </w:rPr>
        <w:t>Mueller NJ</w:t>
      </w:r>
      <w:r w:rsidRPr="003D6899">
        <w:rPr>
          <w:rFonts w:eastAsia="宋体"/>
          <w:lang w:val="en-US" w:eastAsia="zh-CN"/>
        </w:rPr>
        <w:t>. New immunosuppressive strategies and the risk of infection. </w:t>
      </w:r>
      <w:proofErr w:type="spellStart"/>
      <w:r w:rsidRPr="003D6899">
        <w:rPr>
          <w:rFonts w:eastAsia="宋体"/>
          <w:i/>
          <w:iCs/>
          <w:lang w:val="en-US" w:eastAsia="zh-CN"/>
        </w:rPr>
        <w:t>Transpl</w:t>
      </w:r>
      <w:proofErr w:type="spellEnd"/>
      <w:r w:rsidRPr="003D6899">
        <w:rPr>
          <w:rFonts w:eastAsia="宋体"/>
          <w:i/>
          <w:iCs/>
          <w:lang w:val="en-US" w:eastAsia="zh-CN"/>
        </w:rPr>
        <w:t xml:space="preserve"> Infect Dis</w:t>
      </w:r>
      <w:r w:rsidRPr="003D6899">
        <w:rPr>
          <w:rFonts w:eastAsia="宋体"/>
          <w:lang w:val="en-US" w:eastAsia="zh-CN"/>
        </w:rPr>
        <w:t> 2008; </w:t>
      </w:r>
      <w:r w:rsidRPr="003D6899">
        <w:rPr>
          <w:rFonts w:eastAsia="宋体"/>
          <w:b/>
          <w:bCs/>
          <w:lang w:val="en-US" w:eastAsia="zh-CN"/>
        </w:rPr>
        <w:t>10</w:t>
      </w:r>
      <w:r w:rsidRPr="003D6899">
        <w:rPr>
          <w:rFonts w:eastAsia="宋体"/>
          <w:lang w:val="en-US" w:eastAsia="zh-CN"/>
        </w:rPr>
        <w:t>: 379-384 [PMID: 18811628 DOI: 10.1111/j.1399-3062.2008.00346.x]</w:t>
      </w:r>
    </w:p>
    <w:p w14:paraId="3021606D" w14:textId="77777777" w:rsidR="003D6899" w:rsidRPr="003D6899" w:rsidRDefault="003D6899" w:rsidP="003D6899">
      <w:pPr>
        <w:rPr>
          <w:rFonts w:eastAsia="宋体"/>
          <w:lang w:val="en-US" w:eastAsia="zh-CN"/>
        </w:rPr>
      </w:pPr>
      <w:r w:rsidRPr="003D6899">
        <w:rPr>
          <w:rFonts w:eastAsia="宋体"/>
          <w:lang w:val="en-US" w:eastAsia="zh-CN"/>
        </w:rPr>
        <w:t>3 </w:t>
      </w:r>
      <w:proofErr w:type="spellStart"/>
      <w:r w:rsidRPr="003D6899">
        <w:rPr>
          <w:rFonts w:eastAsia="宋体"/>
          <w:b/>
          <w:bCs/>
          <w:lang w:val="en-US" w:eastAsia="zh-CN"/>
        </w:rPr>
        <w:t>Flechner</w:t>
      </w:r>
      <w:proofErr w:type="spellEnd"/>
      <w:r w:rsidRPr="003D6899">
        <w:rPr>
          <w:rFonts w:eastAsia="宋体"/>
          <w:b/>
          <w:bCs/>
          <w:lang w:val="en-US" w:eastAsia="zh-CN"/>
        </w:rPr>
        <w:t xml:space="preserve"> SM</w:t>
      </w:r>
      <w:r w:rsidRPr="003D6899">
        <w:rPr>
          <w:rFonts w:eastAsia="宋体"/>
          <w:lang w:val="en-US" w:eastAsia="zh-CN"/>
        </w:rPr>
        <w:t xml:space="preserve">, </w:t>
      </w:r>
      <w:proofErr w:type="spellStart"/>
      <w:r w:rsidRPr="003D6899">
        <w:rPr>
          <w:rFonts w:eastAsia="宋体"/>
          <w:lang w:val="en-US" w:eastAsia="zh-CN"/>
        </w:rPr>
        <w:t>Kobashigawa</w:t>
      </w:r>
      <w:proofErr w:type="spellEnd"/>
      <w:r w:rsidRPr="003D6899">
        <w:rPr>
          <w:rFonts w:eastAsia="宋体"/>
          <w:lang w:val="en-US" w:eastAsia="zh-CN"/>
        </w:rPr>
        <w:t xml:space="preserve"> J, </w:t>
      </w:r>
      <w:proofErr w:type="spellStart"/>
      <w:r w:rsidRPr="003D6899">
        <w:rPr>
          <w:rFonts w:eastAsia="宋体"/>
          <w:lang w:val="en-US" w:eastAsia="zh-CN"/>
        </w:rPr>
        <w:t>Klintmalm</w:t>
      </w:r>
      <w:proofErr w:type="spellEnd"/>
      <w:r w:rsidRPr="003D6899">
        <w:rPr>
          <w:rFonts w:eastAsia="宋体"/>
          <w:lang w:val="en-US" w:eastAsia="zh-CN"/>
        </w:rPr>
        <w:t xml:space="preserve"> G. </w:t>
      </w:r>
      <w:proofErr w:type="spellStart"/>
      <w:r w:rsidRPr="003D6899">
        <w:rPr>
          <w:rFonts w:eastAsia="宋体"/>
          <w:lang w:val="en-US" w:eastAsia="zh-CN"/>
        </w:rPr>
        <w:t>Calcineurin</w:t>
      </w:r>
      <w:proofErr w:type="spellEnd"/>
      <w:r w:rsidRPr="003D6899">
        <w:rPr>
          <w:rFonts w:eastAsia="宋体"/>
          <w:lang w:val="en-US" w:eastAsia="zh-CN"/>
        </w:rPr>
        <w:t xml:space="preserve"> inhibitor-sparing regimens in solid organ transplantation: focus on improving renal function and nephrotoxicity. </w:t>
      </w:r>
      <w:proofErr w:type="spellStart"/>
      <w:r w:rsidRPr="003D6899">
        <w:rPr>
          <w:rFonts w:eastAsia="宋体"/>
          <w:i/>
          <w:iCs/>
          <w:lang w:val="en-US" w:eastAsia="zh-CN"/>
        </w:rPr>
        <w:t>Clin</w:t>
      </w:r>
      <w:proofErr w:type="spellEnd"/>
      <w:r w:rsidRPr="003D6899">
        <w:rPr>
          <w:rFonts w:eastAsia="宋体"/>
          <w:i/>
          <w:iCs/>
          <w:lang w:val="en-US" w:eastAsia="zh-CN"/>
        </w:rPr>
        <w:t xml:space="preserve"> Transplant</w:t>
      </w:r>
      <w:r w:rsidRPr="003D6899">
        <w:rPr>
          <w:rFonts w:eastAsia="宋体"/>
          <w:lang w:val="en-US" w:eastAsia="zh-CN"/>
        </w:rPr>
        <w:t> </w:t>
      </w:r>
      <w:r w:rsidRPr="003D6899">
        <w:rPr>
          <w:rFonts w:eastAsia="宋体" w:hint="eastAsia"/>
          <w:lang w:val="en-US" w:eastAsia="zh-CN"/>
        </w:rPr>
        <w:t>2008</w:t>
      </w:r>
      <w:r w:rsidRPr="003D6899">
        <w:rPr>
          <w:rFonts w:eastAsia="宋体"/>
          <w:lang w:val="en-US" w:eastAsia="zh-CN"/>
        </w:rPr>
        <w:t>; </w:t>
      </w:r>
      <w:r w:rsidRPr="003D6899">
        <w:rPr>
          <w:rFonts w:eastAsia="宋体"/>
          <w:b/>
          <w:bCs/>
          <w:lang w:val="en-US" w:eastAsia="zh-CN"/>
        </w:rPr>
        <w:t>22</w:t>
      </w:r>
      <w:r w:rsidRPr="003D6899">
        <w:rPr>
          <w:rFonts w:eastAsia="宋体"/>
          <w:lang w:val="en-US" w:eastAsia="zh-CN"/>
        </w:rPr>
        <w:t>: 1-15 [PMID: 18217899 DOI: 10.1111/j.1399-0012.2007.00739.x]</w:t>
      </w:r>
    </w:p>
    <w:p w14:paraId="0B7D0B18" w14:textId="77777777" w:rsidR="003D6899" w:rsidRPr="003D6899" w:rsidRDefault="003D6899" w:rsidP="003D6899">
      <w:pPr>
        <w:rPr>
          <w:rFonts w:eastAsia="宋体"/>
          <w:lang w:val="en-US" w:eastAsia="zh-CN"/>
        </w:rPr>
      </w:pPr>
      <w:r w:rsidRPr="003D6899">
        <w:rPr>
          <w:rFonts w:eastAsia="宋体"/>
          <w:lang w:val="en-US" w:eastAsia="zh-CN"/>
        </w:rPr>
        <w:t>4 </w:t>
      </w:r>
      <w:proofErr w:type="spellStart"/>
      <w:r w:rsidRPr="003D6899">
        <w:rPr>
          <w:rFonts w:eastAsia="宋体"/>
          <w:b/>
          <w:bCs/>
          <w:lang w:val="en-US" w:eastAsia="zh-CN"/>
        </w:rPr>
        <w:t>Bodziak</w:t>
      </w:r>
      <w:proofErr w:type="spellEnd"/>
      <w:r w:rsidRPr="003D6899">
        <w:rPr>
          <w:rFonts w:eastAsia="宋体"/>
          <w:b/>
          <w:bCs/>
          <w:lang w:val="en-US" w:eastAsia="zh-CN"/>
        </w:rPr>
        <w:t xml:space="preserve"> KA</w:t>
      </w:r>
      <w:r w:rsidRPr="003D6899">
        <w:rPr>
          <w:rFonts w:eastAsia="宋体"/>
          <w:lang w:val="en-US" w:eastAsia="zh-CN"/>
        </w:rPr>
        <w:t xml:space="preserve">, </w:t>
      </w:r>
      <w:proofErr w:type="spellStart"/>
      <w:r w:rsidRPr="003D6899">
        <w:rPr>
          <w:rFonts w:eastAsia="宋体"/>
          <w:lang w:val="en-US" w:eastAsia="zh-CN"/>
        </w:rPr>
        <w:t>Hricik</w:t>
      </w:r>
      <w:proofErr w:type="spellEnd"/>
      <w:r w:rsidRPr="003D6899">
        <w:rPr>
          <w:rFonts w:eastAsia="宋体"/>
          <w:lang w:val="en-US" w:eastAsia="zh-CN"/>
        </w:rPr>
        <w:t xml:space="preserve"> DE. New-onset diabetes mellitus after solid organ transplantation. </w:t>
      </w:r>
      <w:proofErr w:type="spellStart"/>
      <w:r w:rsidRPr="003D6899">
        <w:rPr>
          <w:rFonts w:eastAsia="宋体"/>
          <w:i/>
          <w:iCs/>
          <w:lang w:val="en-US" w:eastAsia="zh-CN"/>
        </w:rPr>
        <w:t>Transpl</w:t>
      </w:r>
      <w:proofErr w:type="spellEnd"/>
      <w:r w:rsidRPr="003D6899">
        <w:rPr>
          <w:rFonts w:eastAsia="宋体"/>
          <w:i/>
          <w:iCs/>
          <w:lang w:val="en-US" w:eastAsia="zh-CN"/>
        </w:rPr>
        <w:t xml:space="preserve"> </w:t>
      </w:r>
      <w:proofErr w:type="spellStart"/>
      <w:r w:rsidRPr="003D6899">
        <w:rPr>
          <w:rFonts w:eastAsia="宋体"/>
          <w:i/>
          <w:iCs/>
          <w:lang w:val="en-US" w:eastAsia="zh-CN"/>
        </w:rPr>
        <w:t>Int</w:t>
      </w:r>
      <w:proofErr w:type="spellEnd"/>
      <w:r w:rsidRPr="003D6899">
        <w:rPr>
          <w:rFonts w:eastAsia="宋体"/>
          <w:lang w:val="en-US" w:eastAsia="zh-CN"/>
        </w:rPr>
        <w:t> 2009; </w:t>
      </w:r>
      <w:r w:rsidRPr="003D6899">
        <w:rPr>
          <w:rFonts w:eastAsia="宋体"/>
          <w:b/>
          <w:bCs/>
          <w:lang w:val="en-US" w:eastAsia="zh-CN"/>
        </w:rPr>
        <w:t>22</w:t>
      </w:r>
      <w:r w:rsidRPr="003D6899">
        <w:rPr>
          <w:rFonts w:eastAsia="宋体"/>
          <w:lang w:val="en-US" w:eastAsia="zh-CN"/>
        </w:rPr>
        <w:t>: 519-530 [PMID: 19040489 DOI: 10.1111/j.1432-2277.2008.00800.x]</w:t>
      </w:r>
    </w:p>
    <w:p w14:paraId="571F54DC" w14:textId="77777777" w:rsidR="003D6899" w:rsidRPr="003D6899" w:rsidRDefault="003D6899" w:rsidP="003D6899">
      <w:pPr>
        <w:rPr>
          <w:rFonts w:eastAsia="宋体"/>
          <w:lang w:val="en-US" w:eastAsia="zh-CN"/>
        </w:rPr>
      </w:pPr>
      <w:r w:rsidRPr="003D6899">
        <w:rPr>
          <w:rFonts w:eastAsia="宋体"/>
          <w:lang w:val="en-US" w:eastAsia="zh-CN"/>
        </w:rPr>
        <w:t>5 </w:t>
      </w:r>
      <w:proofErr w:type="spellStart"/>
      <w:r w:rsidRPr="003D6899">
        <w:rPr>
          <w:rFonts w:eastAsia="宋体"/>
          <w:b/>
          <w:bCs/>
          <w:lang w:val="en-US" w:eastAsia="zh-CN"/>
        </w:rPr>
        <w:t>Elbein</w:t>
      </w:r>
      <w:proofErr w:type="spellEnd"/>
      <w:r w:rsidRPr="003D6899">
        <w:rPr>
          <w:rFonts w:eastAsia="宋体"/>
          <w:b/>
          <w:bCs/>
          <w:lang w:val="en-US" w:eastAsia="zh-CN"/>
        </w:rPr>
        <w:t xml:space="preserve"> AD</w:t>
      </w:r>
      <w:r w:rsidRPr="003D6899">
        <w:rPr>
          <w:rFonts w:eastAsia="宋体"/>
          <w:lang w:val="en-US" w:eastAsia="zh-CN"/>
        </w:rPr>
        <w:t>. Glycosidase inhibitors: inhibitors of N-linked oligosaccharide processing. </w:t>
      </w:r>
      <w:r w:rsidRPr="003D6899">
        <w:rPr>
          <w:rFonts w:eastAsia="宋体"/>
          <w:i/>
          <w:iCs/>
          <w:lang w:val="en-US" w:eastAsia="zh-CN"/>
        </w:rPr>
        <w:t>FASEB J</w:t>
      </w:r>
      <w:r w:rsidRPr="003D6899">
        <w:rPr>
          <w:rFonts w:eastAsia="宋体"/>
          <w:lang w:val="en-US" w:eastAsia="zh-CN"/>
        </w:rPr>
        <w:t> 1991; </w:t>
      </w:r>
      <w:r w:rsidRPr="003D6899">
        <w:rPr>
          <w:rFonts w:eastAsia="宋体"/>
          <w:b/>
          <w:bCs/>
          <w:lang w:val="en-US" w:eastAsia="zh-CN"/>
        </w:rPr>
        <w:t>5</w:t>
      </w:r>
      <w:r w:rsidRPr="003D6899">
        <w:rPr>
          <w:rFonts w:eastAsia="宋体"/>
          <w:lang w:val="en-US" w:eastAsia="zh-CN"/>
        </w:rPr>
        <w:t>: 3055-3063 [PMID: 1743438]</w:t>
      </w:r>
    </w:p>
    <w:p w14:paraId="68075E27" w14:textId="77777777" w:rsidR="003D6899" w:rsidRPr="003D6899" w:rsidRDefault="003D6899" w:rsidP="003D6899">
      <w:pPr>
        <w:rPr>
          <w:rFonts w:eastAsia="宋体"/>
          <w:lang w:val="en-US" w:eastAsia="zh-CN"/>
        </w:rPr>
      </w:pPr>
      <w:r w:rsidRPr="003D6899">
        <w:rPr>
          <w:rFonts w:eastAsia="宋体"/>
          <w:lang w:val="en-US" w:eastAsia="zh-CN"/>
        </w:rPr>
        <w:t>6 </w:t>
      </w:r>
      <w:proofErr w:type="spellStart"/>
      <w:r w:rsidRPr="003D6899">
        <w:rPr>
          <w:rFonts w:eastAsia="宋体"/>
          <w:b/>
          <w:bCs/>
          <w:lang w:val="en-US" w:eastAsia="zh-CN"/>
        </w:rPr>
        <w:t>Grochowicz</w:t>
      </w:r>
      <w:proofErr w:type="spellEnd"/>
      <w:r w:rsidRPr="003D6899">
        <w:rPr>
          <w:rFonts w:eastAsia="宋体"/>
          <w:b/>
          <w:bCs/>
          <w:lang w:val="en-US" w:eastAsia="zh-CN"/>
        </w:rPr>
        <w:t xml:space="preserve"> PM</w:t>
      </w:r>
      <w:r w:rsidRPr="003D6899">
        <w:rPr>
          <w:rFonts w:eastAsia="宋体"/>
          <w:lang w:val="en-US" w:eastAsia="zh-CN"/>
        </w:rPr>
        <w:t xml:space="preserve">, </w:t>
      </w:r>
      <w:proofErr w:type="spellStart"/>
      <w:r w:rsidRPr="003D6899">
        <w:rPr>
          <w:rFonts w:eastAsia="宋体"/>
          <w:lang w:val="en-US" w:eastAsia="zh-CN"/>
        </w:rPr>
        <w:t>Hibberd</w:t>
      </w:r>
      <w:proofErr w:type="spellEnd"/>
      <w:r w:rsidRPr="003D6899">
        <w:rPr>
          <w:rFonts w:eastAsia="宋体"/>
          <w:lang w:val="en-US" w:eastAsia="zh-CN"/>
        </w:rPr>
        <w:t xml:space="preserve"> AD, Smart YC, Bowen KM, Clark DA, Cowden WB, </w:t>
      </w:r>
      <w:proofErr w:type="spellStart"/>
      <w:r w:rsidRPr="003D6899">
        <w:rPr>
          <w:rFonts w:eastAsia="宋体"/>
          <w:lang w:val="en-US" w:eastAsia="zh-CN"/>
        </w:rPr>
        <w:t>Willenborg</w:t>
      </w:r>
      <w:proofErr w:type="spellEnd"/>
      <w:r w:rsidRPr="003D6899">
        <w:rPr>
          <w:rFonts w:eastAsia="宋体"/>
          <w:lang w:val="en-US" w:eastAsia="zh-CN"/>
        </w:rPr>
        <w:t xml:space="preserve"> DO. </w:t>
      </w:r>
      <w:proofErr w:type="spellStart"/>
      <w:r w:rsidRPr="003D6899">
        <w:rPr>
          <w:rFonts w:eastAsia="宋体"/>
          <w:lang w:val="en-US" w:eastAsia="zh-CN"/>
        </w:rPr>
        <w:t>Castanospermine</w:t>
      </w:r>
      <w:proofErr w:type="spellEnd"/>
      <w:r w:rsidRPr="003D6899">
        <w:rPr>
          <w:rFonts w:eastAsia="宋体"/>
          <w:lang w:val="en-US" w:eastAsia="zh-CN"/>
        </w:rPr>
        <w:t>, an oligosaccharide processing inhibitor, reduces membrane expression of adhesion molecules and prolongs heart allograft survival in rats. </w:t>
      </w:r>
      <w:proofErr w:type="spellStart"/>
      <w:r w:rsidRPr="003D6899">
        <w:rPr>
          <w:rFonts w:eastAsia="宋体"/>
          <w:i/>
          <w:iCs/>
          <w:lang w:val="en-US" w:eastAsia="zh-CN"/>
        </w:rPr>
        <w:t>Transpl</w:t>
      </w:r>
      <w:proofErr w:type="spellEnd"/>
      <w:r w:rsidRPr="003D6899">
        <w:rPr>
          <w:rFonts w:eastAsia="宋体"/>
          <w:i/>
          <w:iCs/>
          <w:lang w:val="en-US" w:eastAsia="zh-CN"/>
        </w:rPr>
        <w:t xml:space="preserve"> </w:t>
      </w:r>
      <w:proofErr w:type="spellStart"/>
      <w:r w:rsidRPr="003D6899">
        <w:rPr>
          <w:rFonts w:eastAsia="宋体"/>
          <w:i/>
          <w:iCs/>
          <w:lang w:val="en-US" w:eastAsia="zh-CN"/>
        </w:rPr>
        <w:t>Immunol</w:t>
      </w:r>
      <w:proofErr w:type="spellEnd"/>
      <w:r w:rsidRPr="003D6899">
        <w:rPr>
          <w:rFonts w:eastAsia="宋体"/>
          <w:lang w:val="en-US" w:eastAsia="zh-CN"/>
        </w:rPr>
        <w:t> 1996; </w:t>
      </w:r>
      <w:r w:rsidRPr="003D6899">
        <w:rPr>
          <w:rFonts w:eastAsia="宋体"/>
          <w:b/>
          <w:bCs/>
          <w:lang w:val="en-US" w:eastAsia="zh-CN"/>
        </w:rPr>
        <w:t>4</w:t>
      </w:r>
      <w:r w:rsidRPr="003D6899">
        <w:rPr>
          <w:rFonts w:eastAsia="宋体"/>
          <w:lang w:val="en-US" w:eastAsia="zh-CN"/>
        </w:rPr>
        <w:t>: 275-285 [PMID: 8972557]</w:t>
      </w:r>
    </w:p>
    <w:p w14:paraId="7DB3DD06" w14:textId="77777777" w:rsidR="003D6899" w:rsidRPr="003D6899" w:rsidRDefault="003D6899" w:rsidP="003D6899">
      <w:pPr>
        <w:rPr>
          <w:rFonts w:eastAsia="宋体"/>
          <w:lang w:val="en-US" w:eastAsia="zh-CN"/>
        </w:rPr>
      </w:pPr>
      <w:r w:rsidRPr="003D6899">
        <w:rPr>
          <w:rFonts w:eastAsia="宋体"/>
          <w:lang w:val="en-US" w:eastAsia="zh-CN"/>
        </w:rPr>
        <w:t>7 </w:t>
      </w:r>
      <w:r w:rsidRPr="003D6899">
        <w:rPr>
          <w:rFonts w:eastAsia="宋体"/>
          <w:b/>
          <w:bCs/>
          <w:lang w:val="en-US" w:eastAsia="zh-CN"/>
        </w:rPr>
        <w:t>Bartlett MR</w:t>
      </w:r>
      <w:r w:rsidRPr="003D6899">
        <w:rPr>
          <w:rFonts w:eastAsia="宋体"/>
          <w:lang w:val="en-US" w:eastAsia="zh-CN"/>
        </w:rPr>
        <w:t xml:space="preserve">, Warren HS, Cowden WB, Parish CR. Effects of the anti-inflammatory compounds </w:t>
      </w:r>
      <w:proofErr w:type="spellStart"/>
      <w:r w:rsidRPr="003D6899">
        <w:rPr>
          <w:rFonts w:eastAsia="宋体"/>
          <w:lang w:val="en-US" w:eastAsia="zh-CN"/>
        </w:rPr>
        <w:t>castanospermine</w:t>
      </w:r>
      <w:proofErr w:type="spellEnd"/>
      <w:r w:rsidRPr="003D6899">
        <w:rPr>
          <w:rFonts w:eastAsia="宋体"/>
          <w:lang w:val="en-US" w:eastAsia="zh-CN"/>
        </w:rPr>
        <w:t xml:space="preserve">, mannose-6-phosphate and </w:t>
      </w:r>
      <w:proofErr w:type="spellStart"/>
      <w:r w:rsidRPr="003D6899">
        <w:rPr>
          <w:rFonts w:eastAsia="宋体"/>
          <w:lang w:val="en-US" w:eastAsia="zh-CN"/>
        </w:rPr>
        <w:t>fucoidan</w:t>
      </w:r>
      <w:proofErr w:type="spellEnd"/>
      <w:r w:rsidRPr="003D6899">
        <w:rPr>
          <w:rFonts w:eastAsia="宋体"/>
          <w:lang w:val="en-US" w:eastAsia="zh-CN"/>
        </w:rPr>
        <w:t xml:space="preserve"> on allograft rejection and elicited peritoneal exudates. </w:t>
      </w:r>
      <w:proofErr w:type="spellStart"/>
      <w:r w:rsidRPr="003D6899">
        <w:rPr>
          <w:rFonts w:eastAsia="宋体"/>
          <w:i/>
          <w:iCs/>
          <w:lang w:val="en-US" w:eastAsia="zh-CN"/>
        </w:rPr>
        <w:t>Immunol</w:t>
      </w:r>
      <w:proofErr w:type="spellEnd"/>
      <w:r w:rsidRPr="003D6899">
        <w:rPr>
          <w:rFonts w:eastAsia="宋体"/>
          <w:i/>
          <w:iCs/>
          <w:lang w:val="en-US" w:eastAsia="zh-CN"/>
        </w:rPr>
        <w:t xml:space="preserve"> Cell </w:t>
      </w:r>
      <w:proofErr w:type="spellStart"/>
      <w:r w:rsidRPr="003D6899">
        <w:rPr>
          <w:rFonts w:eastAsia="宋体"/>
          <w:i/>
          <w:iCs/>
          <w:lang w:val="en-US" w:eastAsia="zh-CN"/>
        </w:rPr>
        <w:t>Biol</w:t>
      </w:r>
      <w:proofErr w:type="spellEnd"/>
      <w:r w:rsidRPr="003D6899">
        <w:rPr>
          <w:rFonts w:eastAsia="宋体"/>
          <w:lang w:val="en-US" w:eastAsia="zh-CN"/>
        </w:rPr>
        <w:t> 1994; </w:t>
      </w:r>
      <w:r w:rsidRPr="003D6899">
        <w:rPr>
          <w:rFonts w:eastAsia="宋体"/>
          <w:b/>
          <w:bCs/>
          <w:lang w:val="en-US" w:eastAsia="zh-CN"/>
        </w:rPr>
        <w:t>72</w:t>
      </w:r>
      <w:r w:rsidRPr="003D6899">
        <w:rPr>
          <w:rFonts w:eastAsia="宋体"/>
          <w:lang w:val="en-US" w:eastAsia="zh-CN"/>
        </w:rPr>
        <w:t>: 367-374 [PMID: 7835980]</w:t>
      </w:r>
    </w:p>
    <w:p w14:paraId="78332DBB" w14:textId="77777777" w:rsidR="003D6899" w:rsidRPr="003D6899" w:rsidRDefault="003D6899" w:rsidP="003D6899">
      <w:pPr>
        <w:rPr>
          <w:rFonts w:eastAsia="宋体"/>
          <w:lang w:val="en-US" w:eastAsia="zh-CN"/>
        </w:rPr>
      </w:pPr>
      <w:r w:rsidRPr="003D6899">
        <w:rPr>
          <w:rFonts w:eastAsia="宋体"/>
          <w:lang w:val="en-US" w:eastAsia="zh-CN"/>
        </w:rPr>
        <w:t>8 </w:t>
      </w:r>
      <w:proofErr w:type="spellStart"/>
      <w:r w:rsidRPr="003D6899">
        <w:rPr>
          <w:rFonts w:eastAsia="宋体"/>
          <w:b/>
          <w:bCs/>
          <w:lang w:val="en-US" w:eastAsia="zh-CN"/>
        </w:rPr>
        <w:t>Willenborg</w:t>
      </w:r>
      <w:proofErr w:type="spellEnd"/>
      <w:r w:rsidRPr="003D6899">
        <w:rPr>
          <w:rFonts w:eastAsia="宋体"/>
          <w:b/>
          <w:bCs/>
          <w:lang w:val="en-US" w:eastAsia="zh-CN"/>
        </w:rPr>
        <w:t xml:space="preserve"> DO</w:t>
      </w:r>
      <w:r w:rsidRPr="003D6899">
        <w:rPr>
          <w:rFonts w:eastAsia="宋体"/>
          <w:lang w:val="en-US" w:eastAsia="zh-CN"/>
        </w:rPr>
        <w:t>, Parish CR, Cowden WB. Inhibition of experimental allergic encephalomyelitis by the alpha-</w:t>
      </w:r>
      <w:proofErr w:type="spellStart"/>
      <w:r w:rsidRPr="003D6899">
        <w:rPr>
          <w:rFonts w:eastAsia="宋体"/>
          <w:lang w:val="en-US" w:eastAsia="zh-CN"/>
        </w:rPr>
        <w:t>glucosidase</w:t>
      </w:r>
      <w:proofErr w:type="spellEnd"/>
      <w:r w:rsidRPr="003D6899">
        <w:rPr>
          <w:rFonts w:eastAsia="宋体"/>
          <w:lang w:val="en-US" w:eastAsia="zh-CN"/>
        </w:rPr>
        <w:t xml:space="preserve"> inhibitor </w:t>
      </w:r>
      <w:proofErr w:type="spellStart"/>
      <w:r w:rsidRPr="003D6899">
        <w:rPr>
          <w:rFonts w:eastAsia="宋体"/>
          <w:lang w:val="en-US" w:eastAsia="zh-CN"/>
        </w:rPr>
        <w:t>castanospermine</w:t>
      </w:r>
      <w:proofErr w:type="spellEnd"/>
      <w:r w:rsidRPr="003D6899">
        <w:rPr>
          <w:rFonts w:eastAsia="宋体"/>
          <w:lang w:val="en-US" w:eastAsia="zh-CN"/>
        </w:rPr>
        <w:t>. </w:t>
      </w:r>
      <w:r w:rsidRPr="003D6899">
        <w:rPr>
          <w:rFonts w:eastAsia="宋体"/>
          <w:i/>
          <w:iCs/>
          <w:lang w:val="en-US" w:eastAsia="zh-CN"/>
        </w:rPr>
        <w:t xml:space="preserve">J </w:t>
      </w:r>
      <w:proofErr w:type="spellStart"/>
      <w:r w:rsidRPr="003D6899">
        <w:rPr>
          <w:rFonts w:eastAsia="宋体"/>
          <w:i/>
          <w:iCs/>
          <w:lang w:val="en-US" w:eastAsia="zh-CN"/>
        </w:rPr>
        <w:t>Neurol</w:t>
      </w:r>
      <w:proofErr w:type="spellEnd"/>
      <w:r w:rsidRPr="003D6899">
        <w:rPr>
          <w:rFonts w:eastAsia="宋体"/>
          <w:i/>
          <w:iCs/>
          <w:lang w:val="en-US" w:eastAsia="zh-CN"/>
        </w:rPr>
        <w:t xml:space="preserve"> </w:t>
      </w:r>
      <w:proofErr w:type="spellStart"/>
      <w:r w:rsidRPr="003D6899">
        <w:rPr>
          <w:rFonts w:eastAsia="宋体"/>
          <w:i/>
          <w:iCs/>
          <w:lang w:val="en-US" w:eastAsia="zh-CN"/>
        </w:rPr>
        <w:t>Sci</w:t>
      </w:r>
      <w:proofErr w:type="spellEnd"/>
      <w:r w:rsidRPr="003D6899">
        <w:rPr>
          <w:rFonts w:eastAsia="宋体"/>
          <w:lang w:val="en-US" w:eastAsia="zh-CN"/>
        </w:rPr>
        <w:t> 1989; </w:t>
      </w:r>
      <w:r w:rsidRPr="003D6899">
        <w:rPr>
          <w:rFonts w:eastAsia="宋体"/>
          <w:b/>
          <w:bCs/>
          <w:lang w:val="en-US" w:eastAsia="zh-CN"/>
        </w:rPr>
        <w:t>90</w:t>
      </w:r>
      <w:r w:rsidRPr="003D6899">
        <w:rPr>
          <w:rFonts w:eastAsia="宋体"/>
          <w:lang w:val="en-US" w:eastAsia="zh-CN"/>
        </w:rPr>
        <w:t>: 77-85 [PMID: 2656918 DOI: 10.1016/0022-510X(89)90047-6]</w:t>
      </w:r>
    </w:p>
    <w:p w14:paraId="5E6E5731" w14:textId="77777777" w:rsidR="003D6899" w:rsidRPr="003D6899" w:rsidRDefault="003D6899" w:rsidP="003D6899">
      <w:pPr>
        <w:rPr>
          <w:rFonts w:eastAsia="宋体"/>
          <w:lang w:val="en-US" w:eastAsia="zh-CN"/>
        </w:rPr>
      </w:pPr>
      <w:r w:rsidRPr="003D6899">
        <w:rPr>
          <w:rFonts w:eastAsia="宋体"/>
          <w:lang w:val="en-US" w:eastAsia="zh-CN"/>
        </w:rPr>
        <w:t>9 </w:t>
      </w:r>
      <w:proofErr w:type="spellStart"/>
      <w:r w:rsidRPr="003D6899">
        <w:rPr>
          <w:rFonts w:eastAsia="宋体"/>
          <w:b/>
          <w:bCs/>
          <w:lang w:val="en-US" w:eastAsia="zh-CN"/>
        </w:rPr>
        <w:t>Willenborg</w:t>
      </w:r>
      <w:proofErr w:type="spellEnd"/>
      <w:r w:rsidRPr="003D6899">
        <w:rPr>
          <w:rFonts w:eastAsia="宋体"/>
          <w:b/>
          <w:bCs/>
          <w:lang w:val="en-US" w:eastAsia="zh-CN"/>
        </w:rPr>
        <w:t xml:space="preserve"> DO</w:t>
      </w:r>
      <w:r w:rsidRPr="003D6899">
        <w:rPr>
          <w:rFonts w:eastAsia="宋体"/>
          <w:lang w:val="en-US" w:eastAsia="zh-CN"/>
        </w:rPr>
        <w:t xml:space="preserve">, Parish CR, Cowden WB. Inhibition of adjuvant arthritis in the rat by </w:t>
      </w:r>
      <w:proofErr w:type="spellStart"/>
      <w:r w:rsidRPr="003D6899">
        <w:rPr>
          <w:rFonts w:eastAsia="宋体"/>
          <w:lang w:val="en-US" w:eastAsia="zh-CN"/>
        </w:rPr>
        <w:t>phosphosugars</w:t>
      </w:r>
      <w:proofErr w:type="spellEnd"/>
      <w:r w:rsidRPr="003D6899">
        <w:rPr>
          <w:rFonts w:eastAsia="宋体"/>
          <w:lang w:val="en-US" w:eastAsia="zh-CN"/>
        </w:rPr>
        <w:t xml:space="preserve"> and the alpha-</w:t>
      </w:r>
      <w:proofErr w:type="spellStart"/>
      <w:r w:rsidRPr="003D6899">
        <w:rPr>
          <w:rFonts w:eastAsia="宋体"/>
          <w:lang w:val="en-US" w:eastAsia="zh-CN"/>
        </w:rPr>
        <w:t>glucosidase</w:t>
      </w:r>
      <w:proofErr w:type="spellEnd"/>
      <w:r w:rsidRPr="003D6899">
        <w:rPr>
          <w:rFonts w:eastAsia="宋体"/>
          <w:lang w:val="en-US" w:eastAsia="zh-CN"/>
        </w:rPr>
        <w:t xml:space="preserve"> inhibitor </w:t>
      </w:r>
      <w:proofErr w:type="spellStart"/>
      <w:r w:rsidRPr="003D6899">
        <w:rPr>
          <w:rFonts w:eastAsia="宋体"/>
          <w:lang w:val="en-US" w:eastAsia="zh-CN"/>
        </w:rPr>
        <w:t>castanospermine</w:t>
      </w:r>
      <w:proofErr w:type="spellEnd"/>
      <w:r w:rsidRPr="003D6899">
        <w:rPr>
          <w:rFonts w:eastAsia="宋体"/>
          <w:lang w:val="en-US" w:eastAsia="zh-CN"/>
        </w:rPr>
        <w:t>. </w:t>
      </w:r>
      <w:proofErr w:type="spellStart"/>
      <w:r w:rsidRPr="003D6899">
        <w:rPr>
          <w:rFonts w:eastAsia="宋体"/>
          <w:i/>
          <w:iCs/>
          <w:lang w:val="en-US" w:eastAsia="zh-CN"/>
        </w:rPr>
        <w:t>Immunol</w:t>
      </w:r>
      <w:proofErr w:type="spellEnd"/>
      <w:r w:rsidRPr="003D6899">
        <w:rPr>
          <w:rFonts w:eastAsia="宋体"/>
          <w:i/>
          <w:iCs/>
          <w:lang w:val="en-US" w:eastAsia="zh-CN"/>
        </w:rPr>
        <w:t xml:space="preserve"> Cell </w:t>
      </w:r>
      <w:proofErr w:type="spellStart"/>
      <w:r w:rsidRPr="003D6899">
        <w:rPr>
          <w:rFonts w:eastAsia="宋体"/>
          <w:i/>
          <w:iCs/>
          <w:lang w:val="en-US" w:eastAsia="zh-CN"/>
        </w:rPr>
        <w:t>Biol</w:t>
      </w:r>
      <w:proofErr w:type="spellEnd"/>
      <w:r w:rsidRPr="003D6899">
        <w:rPr>
          <w:rFonts w:eastAsia="宋体"/>
          <w:lang w:val="en-US" w:eastAsia="zh-CN"/>
        </w:rPr>
        <w:t> 1992; </w:t>
      </w:r>
      <w:r w:rsidRPr="003D6899">
        <w:rPr>
          <w:rFonts w:eastAsia="宋体"/>
          <w:b/>
          <w:bCs/>
          <w:lang w:val="en-US" w:eastAsia="zh-CN"/>
        </w:rPr>
        <w:t xml:space="preserve">70 </w:t>
      </w:r>
      <w:r w:rsidRPr="003D6899">
        <w:rPr>
          <w:rFonts w:eastAsia="宋体"/>
          <w:bCs/>
          <w:lang w:val="en-US" w:eastAsia="zh-CN"/>
        </w:rPr>
        <w:t>(</w:t>
      </w:r>
      <w:proofErr w:type="spellStart"/>
      <w:r w:rsidRPr="003D6899">
        <w:rPr>
          <w:rFonts w:eastAsia="宋体"/>
          <w:bCs/>
          <w:lang w:val="en-US" w:eastAsia="zh-CN"/>
        </w:rPr>
        <w:t>Pt</w:t>
      </w:r>
      <w:proofErr w:type="spellEnd"/>
      <w:r w:rsidRPr="003D6899">
        <w:rPr>
          <w:rFonts w:eastAsia="宋体"/>
          <w:bCs/>
          <w:lang w:val="en-US" w:eastAsia="zh-CN"/>
        </w:rPr>
        <w:t xml:space="preserve"> 6)</w:t>
      </w:r>
      <w:r w:rsidRPr="003D6899">
        <w:rPr>
          <w:rFonts w:eastAsia="宋体"/>
          <w:lang w:val="en-US" w:eastAsia="zh-CN"/>
        </w:rPr>
        <w:t>: 369-377 [PMID: 1289239 DOI: 10.1038/icb.1992.49]</w:t>
      </w:r>
    </w:p>
    <w:p w14:paraId="4A13E12B" w14:textId="77777777" w:rsidR="003D6899" w:rsidRPr="003D6899" w:rsidRDefault="003D6899" w:rsidP="003D6899">
      <w:pPr>
        <w:rPr>
          <w:rFonts w:eastAsia="宋体"/>
          <w:lang w:val="en-US" w:eastAsia="zh-CN"/>
        </w:rPr>
      </w:pPr>
      <w:r w:rsidRPr="003D6899">
        <w:rPr>
          <w:rFonts w:eastAsia="宋体"/>
          <w:lang w:val="en-US" w:eastAsia="zh-CN"/>
        </w:rPr>
        <w:t>10 </w:t>
      </w:r>
      <w:r w:rsidRPr="003D6899">
        <w:rPr>
          <w:rFonts w:eastAsia="宋体"/>
          <w:b/>
          <w:bCs/>
          <w:lang w:val="en-US" w:eastAsia="zh-CN"/>
        </w:rPr>
        <w:t>Irving-Rodgers HF</w:t>
      </w:r>
      <w:r w:rsidRPr="003D6899">
        <w:rPr>
          <w:rFonts w:eastAsia="宋体"/>
          <w:lang w:val="en-US" w:eastAsia="zh-CN"/>
        </w:rPr>
        <w:t xml:space="preserve">, </w:t>
      </w:r>
      <w:proofErr w:type="spellStart"/>
      <w:r w:rsidRPr="003D6899">
        <w:rPr>
          <w:rFonts w:eastAsia="宋体"/>
          <w:lang w:val="en-US" w:eastAsia="zh-CN"/>
        </w:rPr>
        <w:t>Ziolkowski</w:t>
      </w:r>
      <w:proofErr w:type="spellEnd"/>
      <w:r w:rsidRPr="003D6899">
        <w:rPr>
          <w:rFonts w:eastAsia="宋体"/>
          <w:lang w:val="en-US" w:eastAsia="zh-CN"/>
        </w:rPr>
        <w:t xml:space="preserve"> AF, Parish CR, </w:t>
      </w:r>
      <w:proofErr w:type="spellStart"/>
      <w:r w:rsidRPr="003D6899">
        <w:rPr>
          <w:rFonts w:eastAsia="宋体"/>
          <w:lang w:val="en-US" w:eastAsia="zh-CN"/>
        </w:rPr>
        <w:t>Sado</w:t>
      </w:r>
      <w:proofErr w:type="spellEnd"/>
      <w:r w:rsidRPr="003D6899">
        <w:rPr>
          <w:rFonts w:eastAsia="宋体"/>
          <w:lang w:val="en-US" w:eastAsia="zh-CN"/>
        </w:rPr>
        <w:t xml:space="preserve"> Y, </w:t>
      </w:r>
      <w:proofErr w:type="spellStart"/>
      <w:r w:rsidRPr="003D6899">
        <w:rPr>
          <w:rFonts w:eastAsia="宋体"/>
          <w:lang w:val="en-US" w:eastAsia="zh-CN"/>
        </w:rPr>
        <w:t>Ninomiya</w:t>
      </w:r>
      <w:proofErr w:type="spellEnd"/>
      <w:r w:rsidRPr="003D6899">
        <w:rPr>
          <w:rFonts w:eastAsia="宋体"/>
          <w:lang w:val="en-US" w:eastAsia="zh-CN"/>
        </w:rPr>
        <w:t xml:space="preserve"> Y, </w:t>
      </w:r>
      <w:proofErr w:type="spellStart"/>
      <w:r w:rsidRPr="003D6899">
        <w:rPr>
          <w:rFonts w:eastAsia="宋体"/>
          <w:lang w:val="en-US" w:eastAsia="zh-CN"/>
        </w:rPr>
        <w:t>Simeonovic</w:t>
      </w:r>
      <w:proofErr w:type="spellEnd"/>
      <w:r w:rsidRPr="003D6899">
        <w:rPr>
          <w:rFonts w:eastAsia="宋体"/>
          <w:lang w:val="en-US" w:eastAsia="zh-CN"/>
        </w:rPr>
        <w:t xml:space="preserve"> CJ, Rodgers RJ. Molecular composition of the </w:t>
      </w:r>
      <w:proofErr w:type="spellStart"/>
      <w:r w:rsidRPr="003D6899">
        <w:rPr>
          <w:rFonts w:eastAsia="宋体"/>
          <w:lang w:val="en-US" w:eastAsia="zh-CN"/>
        </w:rPr>
        <w:t>peri</w:t>
      </w:r>
      <w:proofErr w:type="spellEnd"/>
      <w:r w:rsidRPr="003D6899">
        <w:rPr>
          <w:rFonts w:eastAsia="宋体"/>
          <w:lang w:val="en-US" w:eastAsia="zh-CN"/>
        </w:rPr>
        <w:t>-islet basement membrane in NOD mice: a barrier against destructive insulitis. </w:t>
      </w:r>
      <w:proofErr w:type="spellStart"/>
      <w:r w:rsidRPr="003D6899">
        <w:rPr>
          <w:rFonts w:eastAsia="宋体"/>
          <w:i/>
          <w:iCs/>
          <w:lang w:val="en-US" w:eastAsia="zh-CN"/>
        </w:rPr>
        <w:t>Diabetologia</w:t>
      </w:r>
      <w:proofErr w:type="spellEnd"/>
      <w:r w:rsidRPr="003D6899">
        <w:rPr>
          <w:rFonts w:eastAsia="宋体"/>
          <w:lang w:val="en-US" w:eastAsia="zh-CN"/>
        </w:rPr>
        <w:t> 2008; </w:t>
      </w:r>
      <w:r w:rsidRPr="003D6899">
        <w:rPr>
          <w:rFonts w:eastAsia="宋体"/>
          <w:b/>
          <w:bCs/>
          <w:lang w:val="en-US" w:eastAsia="zh-CN"/>
        </w:rPr>
        <w:t>51</w:t>
      </w:r>
      <w:r w:rsidRPr="003D6899">
        <w:rPr>
          <w:rFonts w:eastAsia="宋体"/>
          <w:lang w:val="en-US" w:eastAsia="zh-CN"/>
        </w:rPr>
        <w:t>: 1680-1688 [PMID: 18633594 DOI: 10.1007/s00125-008-1085-x]</w:t>
      </w:r>
    </w:p>
    <w:p w14:paraId="77B21DD0" w14:textId="77777777" w:rsidR="003D6899" w:rsidRPr="003D6899" w:rsidRDefault="003D6899" w:rsidP="003D6899">
      <w:pPr>
        <w:rPr>
          <w:rFonts w:eastAsia="宋体"/>
          <w:lang w:val="en-US" w:eastAsia="zh-CN"/>
        </w:rPr>
      </w:pPr>
      <w:r w:rsidRPr="003D6899">
        <w:rPr>
          <w:rFonts w:eastAsia="宋体"/>
          <w:lang w:val="en-US" w:eastAsia="zh-CN"/>
        </w:rPr>
        <w:t>11 </w:t>
      </w:r>
      <w:proofErr w:type="spellStart"/>
      <w:r w:rsidRPr="003D6899">
        <w:rPr>
          <w:rFonts w:eastAsia="宋体"/>
          <w:b/>
          <w:bCs/>
          <w:lang w:val="en-US" w:eastAsia="zh-CN"/>
        </w:rPr>
        <w:t>Ziolkowski</w:t>
      </w:r>
      <w:proofErr w:type="spellEnd"/>
      <w:r w:rsidRPr="003D6899">
        <w:rPr>
          <w:rFonts w:eastAsia="宋体"/>
          <w:b/>
          <w:bCs/>
          <w:lang w:val="en-US" w:eastAsia="zh-CN"/>
        </w:rPr>
        <w:t xml:space="preserve"> AF</w:t>
      </w:r>
      <w:r w:rsidRPr="003D6899">
        <w:rPr>
          <w:rFonts w:eastAsia="宋体"/>
          <w:lang w:val="en-US" w:eastAsia="zh-CN"/>
        </w:rPr>
        <w:t xml:space="preserve">, Popp SK, Freeman C, Parish CR, </w:t>
      </w:r>
      <w:proofErr w:type="spellStart"/>
      <w:r w:rsidRPr="003D6899">
        <w:rPr>
          <w:rFonts w:eastAsia="宋体"/>
          <w:lang w:val="en-US" w:eastAsia="zh-CN"/>
        </w:rPr>
        <w:t>Simeonovic</w:t>
      </w:r>
      <w:proofErr w:type="spellEnd"/>
      <w:r w:rsidRPr="003D6899">
        <w:rPr>
          <w:rFonts w:eastAsia="宋体"/>
          <w:lang w:val="en-US" w:eastAsia="zh-CN"/>
        </w:rPr>
        <w:t xml:space="preserve"> CJ. </w:t>
      </w:r>
      <w:proofErr w:type="spellStart"/>
      <w:r w:rsidRPr="003D6899">
        <w:rPr>
          <w:rFonts w:eastAsia="宋体"/>
          <w:lang w:val="en-US" w:eastAsia="zh-CN"/>
        </w:rPr>
        <w:t>Heparan</w:t>
      </w:r>
      <w:proofErr w:type="spellEnd"/>
      <w:r w:rsidRPr="003D6899">
        <w:rPr>
          <w:rFonts w:eastAsia="宋体"/>
          <w:lang w:val="en-US" w:eastAsia="zh-CN"/>
        </w:rPr>
        <w:t xml:space="preserve"> sulfate and </w:t>
      </w:r>
      <w:proofErr w:type="spellStart"/>
      <w:r w:rsidRPr="003D6899">
        <w:rPr>
          <w:rFonts w:eastAsia="宋体"/>
          <w:lang w:val="en-US" w:eastAsia="zh-CN"/>
        </w:rPr>
        <w:t>heparanase</w:t>
      </w:r>
      <w:proofErr w:type="spellEnd"/>
      <w:r w:rsidRPr="003D6899">
        <w:rPr>
          <w:rFonts w:eastAsia="宋体"/>
          <w:lang w:val="en-US" w:eastAsia="zh-CN"/>
        </w:rPr>
        <w:t xml:space="preserve"> play key roles in mouse β cell survival and autoimmune diabetes. </w:t>
      </w:r>
      <w:r w:rsidRPr="003D6899">
        <w:rPr>
          <w:rFonts w:eastAsia="宋体"/>
          <w:i/>
          <w:iCs/>
          <w:lang w:val="en-US" w:eastAsia="zh-CN"/>
        </w:rPr>
        <w:t xml:space="preserve">J </w:t>
      </w:r>
      <w:proofErr w:type="spellStart"/>
      <w:r w:rsidRPr="003D6899">
        <w:rPr>
          <w:rFonts w:eastAsia="宋体"/>
          <w:i/>
          <w:iCs/>
          <w:lang w:val="en-US" w:eastAsia="zh-CN"/>
        </w:rPr>
        <w:t>Clin</w:t>
      </w:r>
      <w:proofErr w:type="spellEnd"/>
      <w:r w:rsidRPr="003D6899">
        <w:rPr>
          <w:rFonts w:eastAsia="宋体"/>
          <w:i/>
          <w:iCs/>
          <w:lang w:val="en-US" w:eastAsia="zh-CN"/>
        </w:rPr>
        <w:t xml:space="preserve"> Invest</w:t>
      </w:r>
      <w:r w:rsidRPr="003D6899">
        <w:rPr>
          <w:rFonts w:eastAsia="宋体"/>
          <w:lang w:val="en-US" w:eastAsia="zh-CN"/>
        </w:rPr>
        <w:t> 2012; </w:t>
      </w:r>
      <w:r w:rsidRPr="003D6899">
        <w:rPr>
          <w:rFonts w:eastAsia="宋体"/>
          <w:b/>
          <w:bCs/>
          <w:lang w:val="en-US" w:eastAsia="zh-CN"/>
        </w:rPr>
        <w:t>122</w:t>
      </w:r>
      <w:r w:rsidRPr="003D6899">
        <w:rPr>
          <w:rFonts w:eastAsia="宋体"/>
          <w:lang w:val="en-US" w:eastAsia="zh-CN"/>
        </w:rPr>
        <w:t>: 132-141 [PMID: 22182841 DOI: 10.1172/JCI46177]</w:t>
      </w:r>
    </w:p>
    <w:p w14:paraId="072EA3AF" w14:textId="77777777" w:rsidR="003D6899" w:rsidRPr="003D6899" w:rsidRDefault="003D6899" w:rsidP="003D6899">
      <w:pPr>
        <w:rPr>
          <w:rFonts w:eastAsia="宋体"/>
          <w:lang w:val="en-US" w:eastAsia="zh-CN"/>
        </w:rPr>
      </w:pPr>
      <w:r w:rsidRPr="003D6899">
        <w:rPr>
          <w:rFonts w:eastAsia="宋体"/>
          <w:lang w:val="en-US" w:eastAsia="zh-CN"/>
        </w:rPr>
        <w:lastRenderedPageBreak/>
        <w:t>12 </w:t>
      </w:r>
      <w:proofErr w:type="spellStart"/>
      <w:r w:rsidRPr="003D6899">
        <w:rPr>
          <w:rFonts w:eastAsia="宋体"/>
          <w:b/>
          <w:bCs/>
          <w:lang w:val="en-US" w:eastAsia="zh-CN"/>
        </w:rPr>
        <w:t>Hibberd</w:t>
      </w:r>
      <w:proofErr w:type="spellEnd"/>
      <w:r w:rsidRPr="003D6899">
        <w:rPr>
          <w:rFonts w:eastAsia="宋体"/>
          <w:b/>
          <w:bCs/>
          <w:lang w:val="en-US" w:eastAsia="zh-CN"/>
        </w:rPr>
        <w:t xml:space="preserve"> AD</w:t>
      </w:r>
      <w:r w:rsidRPr="003D6899">
        <w:rPr>
          <w:rFonts w:eastAsia="宋体"/>
          <w:lang w:val="en-US" w:eastAsia="zh-CN"/>
        </w:rPr>
        <w:t xml:space="preserve">, </w:t>
      </w:r>
      <w:proofErr w:type="spellStart"/>
      <w:r w:rsidRPr="003D6899">
        <w:rPr>
          <w:rFonts w:eastAsia="宋体"/>
          <w:lang w:val="en-US" w:eastAsia="zh-CN"/>
        </w:rPr>
        <w:t>Trevillian</w:t>
      </w:r>
      <w:proofErr w:type="spellEnd"/>
      <w:r w:rsidRPr="003D6899">
        <w:rPr>
          <w:rFonts w:eastAsia="宋体"/>
          <w:lang w:val="en-US" w:eastAsia="zh-CN"/>
        </w:rPr>
        <w:t xml:space="preserve"> PR, Clark DA, </w:t>
      </w:r>
      <w:proofErr w:type="spellStart"/>
      <w:r w:rsidRPr="003D6899">
        <w:rPr>
          <w:rFonts w:eastAsia="宋体"/>
          <w:lang w:val="en-US" w:eastAsia="zh-CN"/>
        </w:rPr>
        <w:t>McElduff</w:t>
      </w:r>
      <w:proofErr w:type="spellEnd"/>
      <w:r w:rsidRPr="003D6899">
        <w:rPr>
          <w:rFonts w:eastAsia="宋体"/>
          <w:lang w:val="en-US" w:eastAsia="zh-CN"/>
        </w:rPr>
        <w:t xml:space="preserve"> P, Cowden WB. The effects of </w:t>
      </w:r>
      <w:proofErr w:type="spellStart"/>
      <w:r w:rsidRPr="003D6899">
        <w:rPr>
          <w:rFonts w:eastAsia="宋体"/>
          <w:lang w:val="en-US" w:eastAsia="zh-CN"/>
        </w:rPr>
        <w:t>Castanospermine</w:t>
      </w:r>
      <w:proofErr w:type="spellEnd"/>
      <w:r w:rsidRPr="003D6899">
        <w:rPr>
          <w:rFonts w:eastAsia="宋体"/>
          <w:lang w:val="en-US" w:eastAsia="zh-CN"/>
        </w:rPr>
        <w:t>, an oligosaccharide processing inhibitor, on mononuclear/endothelial cell binding and the expression of cell adhesion molecules. </w:t>
      </w:r>
      <w:proofErr w:type="spellStart"/>
      <w:r w:rsidRPr="003D6899">
        <w:rPr>
          <w:rFonts w:eastAsia="宋体"/>
          <w:i/>
          <w:iCs/>
          <w:lang w:val="en-US" w:eastAsia="zh-CN"/>
        </w:rPr>
        <w:t>Transpl</w:t>
      </w:r>
      <w:proofErr w:type="spellEnd"/>
      <w:r w:rsidRPr="003D6899">
        <w:rPr>
          <w:rFonts w:eastAsia="宋体"/>
          <w:i/>
          <w:iCs/>
          <w:lang w:val="en-US" w:eastAsia="zh-CN"/>
        </w:rPr>
        <w:t xml:space="preserve"> </w:t>
      </w:r>
      <w:proofErr w:type="spellStart"/>
      <w:r w:rsidRPr="003D6899">
        <w:rPr>
          <w:rFonts w:eastAsia="宋体"/>
          <w:i/>
          <w:iCs/>
          <w:lang w:val="en-US" w:eastAsia="zh-CN"/>
        </w:rPr>
        <w:t>Immunol</w:t>
      </w:r>
      <w:proofErr w:type="spellEnd"/>
      <w:r w:rsidRPr="003D6899">
        <w:rPr>
          <w:rFonts w:eastAsia="宋体"/>
          <w:lang w:val="en-US" w:eastAsia="zh-CN"/>
        </w:rPr>
        <w:t> 2012; </w:t>
      </w:r>
      <w:r w:rsidRPr="003D6899">
        <w:rPr>
          <w:rFonts w:eastAsia="宋体"/>
          <w:b/>
          <w:bCs/>
          <w:lang w:val="en-US" w:eastAsia="zh-CN"/>
        </w:rPr>
        <w:t>27</w:t>
      </w:r>
      <w:r w:rsidRPr="003D6899">
        <w:rPr>
          <w:rFonts w:eastAsia="宋体"/>
          <w:lang w:val="en-US" w:eastAsia="zh-CN"/>
        </w:rPr>
        <w:t>: 39-47 [PMID: 22647882 DOI: 10.1016/j.trim.2012.05.002]</w:t>
      </w:r>
    </w:p>
    <w:p w14:paraId="234A3270" w14:textId="77777777" w:rsidR="003D6899" w:rsidRPr="003D6899" w:rsidRDefault="003D6899" w:rsidP="003D6899">
      <w:pPr>
        <w:rPr>
          <w:rFonts w:eastAsia="宋体"/>
          <w:lang w:val="en-US" w:eastAsia="zh-CN"/>
        </w:rPr>
      </w:pPr>
      <w:r w:rsidRPr="003D6899">
        <w:rPr>
          <w:rFonts w:eastAsia="宋体"/>
          <w:lang w:val="en-US" w:eastAsia="zh-CN"/>
        </w:rPr>
        <w:t>13 </w:t>
      </w:r>
      <w:r w:rsidRPr="003D6899">
        <w:rPr>
          <w:rFonts w:eastAsia="宋体"/>
          <w:b/>
          <w:bCs/>
          <w:lang w:val="en-US" w:eastAsia="zh-CN"/>
        </w:rPr>
        <w:t>Bartlett MR</w:t>
      </w:r>
      <w:r w:rsidRPr="003D6899">
        <w:rPr>
          <w:rFonts w:eastAsia="宋体"/>
          <w:lang w:val="en-US" w:eastAsia="zh-CN"/>
        </w:rPr>
        <w:t xml:space="preserve">, Cowden WB, Parish CR. Differential effects of the anti-inflammatory compounds heparin, mannose-6-phosphate, and </w:t>
      </w:r>
      <w:proofErr w:type="spellStart"/>
      <w:r w:rsidRPr="003D6899">
        <w:rPr>
          <w:rFonts w:eastAsia="宋体"/>
          <w:lang w:val="en-US" w:eastAsia="zh-CN"/>
        </w:rPr>
        <w:t>castanospermine</w:t>
      </w:r>
      <w:proofErr w:type="spellEnd"/>
      <w:r w:rsidRPr="003D6899">
        <w:rPr>
          <w:rFonts w:eastAsia="宋体"/>
          <w:lang w:val="en-US" w:eastAsia="zh-CN"/>
        </w:rPr>
        <w:t xml:space="preserve"> on degradation of the vascular basement membrane by leukocytes, endothelial cells, and platelets. </w:t>
      </w:r>
      <w:r w:rsidRPr="003D6899">
        <w:rPr>
          <w:rFonts w:eastAsia="宋体"/>
          <w:i/>
          <w:iCs/>
          <w:lang w:val="en-US" w:eastAsia="zh-CN"/>
        </w:rPr>
        <w:t xml:space="preserve">J </w:t>
      </w:r>
      <w:proofErr w:type="spellStart"/>
      <w:r w:rsidRPr="003D6899">
        <w:rPr>
          <w:rFonts w:eastAsia="宋体"/>
          <w:i/>
          <w:iCs/>
          <w:lang w:val="en-US" w:eastAsia="zh-CN"/>
        </w:rPr>
        <w:t>Leukoc</w:t>
      </w:r>
      <w:proofErr w:type="spellEnd"/>
      <w:r w:rsidRPr="003D6899">
        <w:rPr>
          <w:rFonts w:eastAsia="宋体"/>
          <w:i/>
          <w:iCs/>
          <w:lang w:val="en-US" w:eastAsia="zh-CN"/>
        </w:rPr>
        <w:t xml:space="preserve"> </w:t>
      </w:r>
      <w:proofErr w:type="spellStart"/>
      <w:r w:rsidRPr="003D6899">
        <w:rPr>
          <w:rFonts w:eastAsia="宋体"/>
          <w:i/>
          <w:iCs/>
          <w:lang w:val="en-US" w:eastAsia="zh-CN"/>
        </w:rPr>
        <w:t>Biol</w:t>
      </w:r>
      <w:proofErr w:type="spellEnd"/>
      <w:r w:rsidRPr="003D6899">
        <w:rPr>
          <w:rFonts w:eastAsia="宋体"/>
          <w:lang w:val="en-US" w:eastAsia="zh-CN"/>
        </w:rPr>
        <w:t> 1995; </w:t>
      </w:r>
      <w:r w:rsidRPr="003D6899">
        <w:rPr>
          <w:rFonts w:eastAsia="宋体"/>
          <w:b/>
          <w:bCs/>
          <w:lang w:val="en-US" w:eastAsia="zh-CN"/>
        </w:rPr>
        <w:t>57</w:t>
      </w:r>
      <w:r w:rsidRPr="003D6899">
        <w:rPr>
          <w:rFonts w:eastAsia="宋体"/>
          <w:lang w:val="en-US" w:eastAsia="zh-CN"/>
        </w:rPr>
        <w:t>: 207-213 [PMID: 7852834]</w:t>
      </w:r>
    </w:p>
    <w:p w14:paraId="707DBF90" w14:textId="77777777" w:rsidR="003D6899" w:rsidRPr="003D6899" w:rsidRDefault="003D6899" w:rsidP="003D6899">
      <w:pPr>
        <w:rPr>
          <w:rFonts w:eastAsia="宋体"/>
          <w:lang w:val="en-US" w:eastAsia="zh-CN"/>
        </w:rPr>
      </w:pPr>
      <w:r w:rsidRPr="003D6899">
        <w:rPr>
          <w:rFonts w:eastAsia="宋体"/>
          <w:lang w:val="en-US" w:eastAsia="zh-CN"/>
        </w:rPr>
        <w:t>14 </w:t>
      </w:r>
      <w:r w:rsidRPr="003D6899">
        <w:rPr>
          <w:rFonts w:eastAsia="宋体"/>
          <w:b/>
          <w:bCs/>
          <w:lang w:val="en-US" w:eastAsia="zh-CN"/>
        </w:rPr>
        <w:t>Ono K</w:t>
      </w:r>
      <w:r w:rsidRPr="003D6899">
        <w:rPr>
          <w:rFonts w:eastAsia="宋体"/>
          <w:lang w:val="en-US" w:eastAsia="zh-CN"/>
        </w:rPr>
        <w:t>, Lindsey ES. Improved technique of heart transplantation in rats. </w:t>
      </w:r>
      <w:r w:rsidRPr="003D6899">
        <w:rPr>
          <w:rFonts w:eastAsia="宋体"/>
          <w:i/>
          <w:iCs/>
          <w:lang w:val="en-US" w:eastAsia="zh-CN"/>
        </w:rPr>
        <w:t xml:space="preserve">J </w:t>
      </w:r>
      <w:proofErr w:type="spellStart"/>
      <w:r w:rsidRPr="003D6899">
        <w:rPr>
          <w:rFonts w:eastAsia="宋体"/>
          <w:i/>
          <w:iCs/>
          <w:lang w:val="en-US" w:eastAsia="zh-CN"/>
        </w:rPr>
        <w:t>Thorac</w:t>
      </w:r>
      <w:proofErr w:type="spellEnd"/>
      <w:r w:rsidRPr="003D6899">
        <w:rPr>
          <w:rFonts w:eastAsia="宋体"/>
          <w:i/>
          <w:iCs/>
          <w:lang w:val="en-US" w:eastAsia="zh-CN"/>
        </w:rPr>
        <w:t xml:space="preserve"> </w:t>
      </w:r>
      <w:proofErr w:type="spellStart"/>
      <w:r w:rsidRPr="003D6899">
        <w:rPr>
          <w:rFonts w:eastAsia="宋体"/>
          <w:i/>
          <w:iCs/>
          <w:lang w:val="en-US" w:eastAsia="zh-CN"/>
        </w:rPr>
        <w:t>Cardiovasc</w:t>
      </w:r>
      <w:proofErr w:type="spellEnd"/>
      <w:r w:rsidRPr="003D6899">
        <w:rPr>
          <w:rFonts w:eastAsia="宋体"/>
          <w:i/>
          <w:iCs/>
          <w:lang w:val="en-US" w:eastAsia="zh-CN"/>
        </w:rPr>
        <w:t xml:space="preserve"> </w:t>
      </w:r>
      <w:proofErr w:type="spellStart"/>
      <w:r w:rsidRPr="003D6899">
        <w:rPr>
          <w:rFonts w:eastAsia="宋体"/>
          <w:i/>
          <w:iCs/>
          <w:lang w:val="en-US" w:eastAsia="zh-CN"/>
        </w:rPr>
        <w:t>Surg</w:t>
      </w:r>
      <w:proofErr w:type="spellEnd"/>
      <w:r w:rsidRPr="003D6899">
        <w:rPr>
          <w:rFonts w:eastAsia="宋体"/>
          <w:lang w:val="en-US" w:eastAsia="zh-CN"/>
        </w:rPr>
        <w:t> 1969; </w:t>
      </w:r>
      <w:r w:rsidRPr="003D6899">
        <w:rPr>
          <w:rFonts w:eastAsia="宋体"/>
          <w:b/>
          <w:bCs/>
          <w:lang w:val="en-US" w:eastAsia="zh-CN"/>
        </w:rPr>
        <w:t>57</w:t>
      </w:r>
      <w:r w:rsidRPr="003D6899">
        <w:rPr>
          <w:rFonts w:eastAsia="宋体"/>
          <w:lang w:val="en-US" w:eastAsia="zh-CN"/>
        </w:rPr>
        <w:t>: 225-229 [PMID: 4884735 DOI: 10.1097/00007890-196909000-00022]</w:t>
      </w:r>
    </w:p>
    <w:p w14:paraId="232ADF17" w14:textId="77777777" w:rsidR="003D6899" w:rsidRPr="003D6899" w:rsidRDefault="003D6899" w:rsidP="003D6899">
      <w:pPr>
        <w:rPr>
          <w:rFonts w:eastAsia="宋体"/>
          <w:lang w:val="en-US" w:eastAsia="zh-CN"/>
        </w:rPr>
      </w:pPr>
      <w:r w:rsidRPr="003D6899">
        <w:rPr>
          <w:rFonts w:eastAsia="宋体"/>
          <w:lang w:val="en-US" w:eastAsia="zh-CN"/>
        </w:rPr>
        <w:t>15</w:t>
      </w:r>
      <w:r w:rsidRPr="003D6899">
        <w:rPr>
          <w:rFonts w:eastAsia="宋体" w:hint="eastAsia"/>
          <w:lang w:val="en-US" w:eastAsia="zh-CN"/>
        </w:rPr>
        <w:t xml:space="preserve"> </w:t>
      </w:r>
      <w:r w:rsidRPr="003D6899">
        <w:rPr>
          <w:rFonts w:eastAsia="宋体"/>
          <w:b/>
          <w:lang w:val="en-US" w:eastAsia="zh-CN"/>
        </w:rPr>
        <w:t>Greenland S</w:t>
      </w:r>
      <w:r w:rsidRPr="003D6899">
        <w:rPr>
          <w:rFonts w:eastAsia="宋体"/>
          <w:lang w:val="en-US" w:eastAsia="zh-CN"/>
        </w:rPr>
        <w:t>, Rothman KJ. Concepts of interaction. In: Rothman KJ, Greenland S, eds. Modern Epidemiology 2nd ed. Philadelphia: Lippincott-Raven, 1998: 329</w:t>
      </w:r>
    </w:p>
    <w:p w14:paraId="3EBD3EDC" w14:textId="77777777" w:rsidR="003D6899" w:rsidRPr="003D6899" w:rsidRDefault="003D6899" w:rsidP="003D6899">
      <w:pPr>
        <w:rPr>
          <w:rFonts w:eastAsia="宋体"/>
          <w:lang w:val="en-US" w:eastAsia="zh-CN"/>
        </w:rPr>
      </w:pPr>
      <w:r w:rsidRPr="003D6899">
        <w:rPr>
          <w:rFonts w:eastAsia="宋体"/>
          <w:lang w:val="en-US" w:eastAsia="zh-CN"/>
        </w:rPr>
        <w:t xml:space="preserve">16 </w:t>
      </w:r>
      <w:r w:rsidRPr="003D6899">
        <w:rPr>
          <w:rFonts w:eastAsia="宋体"/>
          <w:b/>
          <w:lang w:val="en-US" w:eastAsia="zh-CN"/>
        </w:rPr>
        <w:t>Klein JP</w:t>
      </w:r>
      <w:r w:rsidRPr="003D6899">
        <w:rPr>
          <w:rFonts w:eastAsia="宋体"/>
          <w:lang w:val="en-US" w:eastAsia="zh-CN"/>
        </w:rPr>
        <w:t xml:space="preserve">, </w:t>
      </w:r>
      <w:proofErr w:type="spellStart"/>
      <w:r w:rsidRPr="003D6899">
        <w:rPr>
          <w:rFonts w:eastAsia="宋体"/>
          <w:lang w:val="en-US" w:eastAsia="zh-CN"/>
        </w:rPr>
        <w:t>Moeschberger</w:t>
      </w:r>
      <w:proofErr w:type="spellEnd"/>
      <w:r w:rsidRPr="003D6899">
        <w:rPr>
          <w:rFonts w:eastAsia="宋体"/>
          <w:lang w:val="en-US" w:eastAsia="zh-CN"/>
        </w:rPr>
        <w:t xml:space="preserve"> ML. Interference for parametric regression models.</w:t>
      </w:r>
      <w:r w:rsidRPr="003D6899">
        <w:rPr>
          <w:rFonts w:eastAsia="宋体" w:hint="eastAsia"/>
          <w:lang w:val="en-US" w:eastAsia="zh-CN"/>
        </w:rPr>
        <w:t xml:space="preserve"> </w:t>
      </w:r>
      <w:r w:rsidRPr="003D6899">
        <w:rPr>
          <w:rFonts w:eastAsia="宋体"/>
          <w:lang w:val="en-US" w:eastAsia="zh-CN"/>
        </w:rPr>
        <w:t xml:space="preserve">Survival Analysis: Techniques for Censored and Truncated Data. </w:t>
      </w:r>
      <w:r w:rsidRPr="003D6899">
        <w:rPr>
          <w:rFonts w:eastAsia="宋体"/>
          <w:i/>
          <w:lang w:val="en-US" w:eastAsia="zh-CN"/>
        </w:rPr>
        <w:t>Springer-</w:t>
      </w:r>
      <w:proofErr w:type="spellStart"/>
      <w:r w:rsidRPr="003D6899">
        <w:rPr>
          <w:rFonts w:eastAsia="宋体"/>
          <w:i/>
          <w:lang w:val="en-US" w:eastAsia="zh-CN"/>
        </w:rPr>
        <w:t>Verlag</w:t>
      </w:r>
      <w:proofErr w:type="spellEnd"/>
      <w:r w:rsidRPr="003D6899">
        <w:rPr>
          <w:rFonts w:eastAsia="宋体"/>
          <w:i/>
          <w:lang w:val="en-US" w:eastAsia="zh-CN"/>
        </w:rPr>
        <w:t xml:space="preserve"> </w:t>
      </w:r>
      <w:r w:rsidRPr="003D6899">
        <w:rPr>
          <w:rFonts w:eastAsia="宋体"/>
          <w:lang w:val="en-US" w:eastAsia="zh-CN"/>
        </w:rPr>
        <w:t>1997</w:t>
      </w:r>
      <w:r w:rsidRPr="003D6899">
        <w:rPr>
          <w:rFonts w:eastAsia="宋体" w:hint="eastAsia"/>
          <w:lang w:val="en-US" w:eastAsia="zh-CN"/>
        </w:rPr>
        <w:t xml:space="preserve">; </w:t>
      </w:r>
      <w:r w:rsidRPr="003D6899">
        <w:rPr>
          <w:rFonts w:eastAsia="宋体" w:hint="eastAsia"/>
          <w:b/>
          <w:lang w:val="en-US" w:eastAsia="zh-CN"/>
        </w:rPr>
        <w:t>2</w:t>
      </w:r>
      <w:r w:rsidRPr="003D6899">
        <w:rPr>
          <w:rFonts w:eastAsia="宋体"/>
          <w:lang w:val="en-US" w:eastAsia="zh-CN"/>
        </w:rPr>
        <w:t>: 375 [DOI: 10.1007/978-1-4757-2728-9_12]</w:t>
      </w:r>
    </w:p>
    <w:p w14:paraId="7D215F07" w14:textId="77777777" w:rsidR="003D6899" w:rsidRPr="003D6899" w:rsidRDefault="003D6899" w:rsidP="003D6899">
      <w:pPr>
        <w:rPr>
          <w:rFonts w:eastAsia="宋体"/>
          <w:lang w:val="en-US" w:eastAsia="zh-CN"/>
        </w:rPr>
      </w:pPr>
      <w:r w:rsidRPr="003D6899">
        <w:rPr>
          <w:rFonts w:eastAsia="宋体"/>
          <w:lang w:val="en-US" w:eastAsia="zh-CN"/>
        </w:rPr>
        <w:t>17 </w:t>
      </w:r>
      <w:proofErr w:type="spellStart"/>
      <w:r w:rsidRPr="003D6899">
        <w:rPr>
          <w:rFonts w:eastAsia="宋体"/>
          <w:b/>
          <w:bCs/>
          <w:lang w:val="en-US" w:eastAsia="zh-CN"/>
        </w:rPr>
        <w:t>Nankivell</w:t>
      </w:r>
      <w:proofErr w:type="spellEnd"/>
      <w:r w:rsidRPr="003D6899">
        <w:rPr>
          <w:rFonts w:eastAsia="宋体"/>
          <w:b/>
          <w:bCs/>
          <w:lang w:val="en-US" w:eastAsia="zh-CN"/>
        </w:rPr>
        <w:t xml:space="preserve"> BJ</w:t>
      </w:r>
      <w:r w:rsidRPr="003D6899">
        <w:rPr>
          <w:rFonts w:eastAsia="宋体"/>
          <w:lang w:val="en-US" w:eastAsia="zh-CN"/>
        </w:rPr>
        <w:t>, Borrows RJ, Fung CL, O'Connell PJ, Allen RD, Chapman JR. The natural history of chronic allograft nephropathy. </w:t>
      </w:r>
      <w:r w:rsidRPr="003D6899">
        <w:rPr>
          <w:rFonts w:eastAsia="宋体"/>
          <w:i/>
          <w:iCs/>
          <w:lang w:val="en-US" w:eastAsia="zh-CN"/>
        </w:rPr>
        <w:t xml:space="preserve">N </w:t>
      </w:r>
      <w:proofErr w:type="spellStart"/>
      <w:r w:rsidRPr="003D6899">
        <w:rPr>
          <w:rFonts w:eastAsia="宋体"/>
          <w:i/>
          <w:iCs/>
          <w:lang w:val="en-US" w:eastAsia="zh-CN"/>
        </w:rPr>
        <w:t>Engl</w:t>
      </w:r>
      <w:proofErr w:type="spellEnd"/>
      <w:r w:rsidRPr="003D6899">
        <w:rPr>
          <w:rFonts w:eastAsia="宋体"/>
          <w:i/>
          <w:iCs/>
          <w:lang w:val="en-US" w:eastAsia="zh-CN"/>
        </w:rPr>
        <w:t xml:space="preserve"> J Med</w:t>
      </w:r>
      <w:r w:rsidRPr="003D6899">
        <w:rPr>
          <w:rFonts w:eastAsia="宋体"/>
          <w:lang w:val="en-US" w:eastAsia="zh-CN"/>
        </w:rPr>
        <w:t> 2003; </w:t>
      </w:r>
      <w:r w:rsidRPr="003D6899">
        <w:rPr>
          <w:rFonts w:eastAsia="宋体"/>
          <w:b/>
          <w:bCs/>
          <w:lang w:val="en-US" w:eastAsia="zh-CN"/>
        </w:rPr>
        <w:t>349</w:t>
      </w:r>
      <w:r w:rsidRPr="003D6899">
        <w:rPr>
          <w:rFonts w:eastAsia="宋体"/>
          <w:lang w:val="en-US" w:eastAsia="zh-CN"/>
        </w:rPr>
        <w:t>: 2326-2333 [PMID: 14668458 DOI: 10.1056/NEJMoa020009]</w:t>
      </w:r>
    </w:p>
    <w:p w14:paraId="044778F9" w14:textId="77777777" w:rsidR="003D6899" w:rsidRPr="003D6899" w:rsidRDefault="003D6899" w:rsidP="003D6899">
      <w:pPr>
        <w:rPr>
          <w:rFonts w:eastAsia="宋体"/>
          <w:lang w:val="en-US" w:eastAsia="zh-CN"/>
        </w:rPr>
      </w:pPr>
      <w:r w:rsidRPr="003D6899">
        <w:rPr>
          <w:rFonts w:eastAsia="宋体"/>
          <w:lang w:val="en-US" w:eastAsia="zh-CN"/>
        </w:rPr>
        <w:t>18 </w:t>
      </w:r>
      <w:r w:rsidRPr="003D6899">
        <w:rPr>
          <w:rFonts w:eastAsia="宋体"/>
          <w:b/>
          <w:bCs/>
          <w:lang w:val="en-US" w:eastAsia="zh-CN"/>
        </w:rPr>
        <w:t>El-</w:t>
      </w:r>
      <w:proofErr w:type="spellStart"/>
      <w:r w:rsidRPr="003D6899">
        <w:rPr>
          <w:rFonts w:eastAsia="宋体"/>
          <w:b/>
          <w:bCs/>
          <w:lang w:val="en-US" w:eastAsia="zh-CN"/>
        </w:rPr>
        <w:t>Zoghby</w:t>
      </w:r>
      <w:proofErr w:type="spellEnd"/>
      <w:r w:rsidRPr="003D6899">
        <w:rPr>
          <w:rFonts w:eastAsia="宋体"/>
          <w:b/>
          <w:bCs/>
          <w:lang w:val="en-US" w:eastAsia="zh-CN"/>
        </w:rPr>
        <w:t xml:space="preserve"> ZM</w:t>
      </w:r>
      <w:r w:rsidRPr="003D6899">
        <w:rPr>
          <w:rFonts w:eastAsia="宋体"/>
          <w:lang w:val="en-US" w:eastAsia="zh-CN"/>
        </w:rPr>
        <w:t xml:space="preserve">, </w:t>
      </w:r>
      <w:proofErr w:type="spellStart"/>
      <w:r w:rsidRPr="003D6899">
        <w:rPr>
          <w:rFonts w:eastAsia="宋体"/>
          <w:lang w:val="en-US" w:eastAsia="zh-CN"/>
        </w:rPr>
        <w:t>Stegall</w:t>
      </w:r>
      <w:proofErr w:type="spellEnd"/>
      <w:r w:rsidRPr="003D6899">
        <w:rPr>
          <w:rFonts w:eastAsia="宋体"/>
          <w:lang w:val="en-US" w:eastAsia="zh-CN"/>
        </w:rPr>
        <w:t xml:space="preserve"> MD, Lager DJ, </w:t>
      </w:r>
      <w:proofErr w:type="spellStart"/>
      <w:r w:rsidRPr="003D6899">
        <w:rPr>
          <w:rFonts w:eastAsia="宋体"/>
          <w:lang w:val="en-US" w:eastAsia="zh-CN"/>
        </w:rPr>
        <w:t>Kremers</w:t>
      </w:r>
      <w:proofErr w:type="spellEnd"/>
      <w:r w:rsidRPr="003D6899">
        <w:rPr>
          <w:rFonts w:eastAsia="宋体"/>
          <w:lang w:val="en-US" w:eastAsia="zh-CN"/>
        </w:rPr>
        <w:t xml:space="preserve"> WK, </w:t>
      </w:r>
      <w:proofErr w:type="spellStart"/>
      <w:r w:rsidRPr="003D6899">
        <w:rPr>
          <w:rFonts w:eastAsia="宋体"/>
          <w:lang w:val="en-US" w:eastAsia="zh-CN"/>
        </w:rPr>
        <w:t>Amer</w:t>
      </w:r>
      <w:proofErr w:type="spellEnd"/>
      <w:r w:rsidRPr="003D6899">
        <w:rPr>
          <w:rFonts w:eastAsia="宋体"/>
          <w:lang w:val="en-US" w:eastAsia="zh-CN"/>
        </w:rPr>
        <w:t xml:space="preserve"> H, </w:t>
      </w:r>
      <w:proofErr w:type="spellStart"/>
      <w:r w:rsidRPr="003D6899">
        <w:rPr>
          <w:rFonts w:eastAsia="宋体"/>
          <w:lang w:val="en-US" w:eastAsia="zh-CN"/>
        </w:rPr>
        <w:t>Gloor</w:t>
      </w:r>
      <w:proofErr w:type="spellEnd"/>
      <w:r w:rsidRPr="003D6899">
        <w:rPr>
          <w:rFonts w:eastAsia="宋体"/>
          <w:lang w:val="en-US" w:eastAsia="zh-CN"/>
        </w:rPr>
        <w:t xml:space="preserve"> JM, </w:t>
      </w:r>
      <w:proofErr w:type="spellStart"/>
      <w:r w:rsidRPr="003D6899">
        <w:rPr>
          <w:rFonts w:eastAsia="宋体"/>
          <w:lang w:val="en-US" w:eastAsia="zh-CN"/>
        </w:rPr>
        <w:t>Cosio</w:t>
      </w:r>
      <w:proofErr w:type="spellEnd"/>
      <w:r w:rsidRPr="003D6899">
        <w:rPr>
          <w:rFonts w:eastAsia="宋体"/>
          <w:lang w:val="en-US" w:eastAsia="zh-CN"/>
        </w:rPr>
        <w:t xml:space="preserve"> FG. Identifying specific causes of kidney allograft loss. </w:t>
      </w:r>
      <w:r w:rsidRPr="003D6899">
        <w:rPr>
          <w:rFonts w:eastAsia="宋体"/>
          <w:i/>
          <w:iCs/>
          <w:lang w:val="en-US" w:eastAsia="zh-CN"/>
        </w:rPr>
        <w:t>Am J Transplant</w:t>
      </w:r>
      <w:r w:rsidRPr="003D6899">
        <w:rPr>
          <w:rFonts w:eastAsia="宋体"/>
          <w:lang w:val="en-US" w:eastAsia="zh-CN"/>
        </w:rPr>
        <w:t> 2009; </w:t>
      </w:r>
      <w:r w:rsidRPr="003D6899">
        <w:rPr>
          <w:rFonts w:eastAsia="宋体"/>
          <w:b/>
          <w:bCs/>
          <w:lang w:val="en-US" w:eastAsia="zh-CN"/>
        </w:rPr>
        <w:t>9</w:t>
      </w:r>
      <w:r w:rsidRPr="003D6899">
        <w:rPr>
          <w:rFonts w:eastAsia="宋体"/>
          <w:lang w:val="en-US" w:eastAsia="zh-CN"/>
        </w:rPr>
        <w:t>: 527-535 [PMID: 19191769 DOI: 10.1111/j.1600-6143.2008.02519.x]</w:t>
      </w:r>
    </w:p>
    <w:p w14:paraId="44F88B73" w14:textId="77777777" w:rsidR="003D6899" w:rsidRPr="003D6899" w:rsidRDefault="003D6899" w:rsidP="003D6899">
      <w:pPr>
        <w:rPr>
          <w:rFonts w:eastAsia="宋体"/>
          <w:lang w:val="en-US" w:eastAsia="zh-CN"/>
        </w:rPr>
      </w:pPr>
      <w:r w:rsidRPr="003D6899">
        <w:rPr>
          <w:rFonts w:eastAsia="宋体"/>
          <w:lang w:val="en-US" w:eastAsia="zh-CN"/>
        </w:rPr>
        <w:t>19 </w:t>
      </w:r>
      <w:proofErr w:type="spellStart"/>
      <w:r w:rsidRPr="003D6899">
        <w:rPr>
          <w:rFonts w:eastAsia="宋体"/>
          <w:b/>
          <w:bCs/>
          <w:lang w:val="en-US" w:eastAsia="zh-CN"/>
        </w:rPr>
        <w:t>Assan</w:t>
      </w:r>
      <w:proofErr w:type="spellEnd"/>
      <w:r w:rsidRPr="003D6899">
        <w:rPr>
          <w:rFonts w:eastAsia="宋体"/>
          <w:b/>
          <w:bCs/>
          <w:lang w:val="en-US" w:eastAsia="zh-CN"/>
        </w:rPr>
        <w:t xml:space="preserve"> R</w:t>
      </w:r>
      <w:r w:rsidRPr="003D6899">
        <w:rPr>
          <w:rFonts w:eastAsia="宋体"/>
          <w:lang w:val="en-US" w:eastAsia="zh-CN"/>
        </w:rPr>
        <w:t xml:space="preserve">, </w:t>
      </w:r>
      <w:proofErr w:type="spellStart"/>
      <w:r w:rsidRPr="003D6899">
        <w:rPr>
          <w:rFonts w:eastAsia="宋体"/>
          <w:lang w:val="en-US" w:eastAsia="zh-CN"/>
        </w:rPr>
        <w:t>Timsit</w:t>
      </w:r>
      <w:proofErr w:type="spellEnd"/>
      <w:r w:rsidRPr="003D6899">
        <w:rPr>
          <w:rFonts w:eastAsia="宋体"/>
          <w:lang w:val="en-US" w:eastAsia="zh-CN"/>
        </w:rPr>
        <w:t xml:space="preserve"> J, </w:t>
      </w:r>
      <w:proofErr w:type="spellStart"/>
      <w:r w:rsidRPr="003D6899">
        <w:rPr>
          <w:rFonts w:eastAsia="宋体"/>
          <w:lang w:val="en-US" w:eastAsia="zh-CN"/>
        </w:rPr>
        <w:t>Feutren</w:t>
      </w:r>
      <w:proofErr w:type="spellEnd"/>
      <w:r w:rsidRPr="003D6899">
        <w:rPr>
          <w:rFonts w:eastAsia="宋体"/>
          <w:lang w:val="en-US" w:eastAsia="zh-CN"/>
        </w:rPr>
        <w:t xml:space="preserve"> G, </w:t>
      </w:r>
      <w:proofErr w:type="spellStart"/>
      <w:r w:rsidRPr="003D6899">
        <w:rPr>
          <w:rFonts w:eastAsia="宋体"/>
          <w:lang w:val="en-US" w:eastAsia="zh-CN"/>
        </w:rPr>
        <w:t>Bougnères</w:t>
      </w:r>
      <w:proofErr w:type="spellEnd"/>
      <w:r w:rsidRPr="003D6899">
        <w:rPr>
          <w:rFonts w:eastAsia="宋体"/>
          <w:lang w:val="en-US" w:eastAsia="zh-CN"/>
        </w:rPr>
        <w:t xml:space="preserve"> P, </w:t>
      </w:r>
      <w:proofErr w:type="spellStart"/>
      <w:r w:rsidRPr="003D6899">
        <w:rPr>
          <w:rFonts w:eastAsia="宋体"/>
          <w:lang w:val="en-US" w:eastAsia="zh-CN"/>
        </w:rPr>
        <w:t>Czernichow</w:t>
      </w:r>
      <w:proofErr w:type="spellEnd"/>
      <w:r w:rsidRPr="003D6899">
        <w:rPr>
          <w:rFonts w:eastAsia="宋体"/>
          <w:lang w:val="en-US" w:eastAsia="zh-CN"/>
        </w:rPr>
        <w:t xml:space="preserve"> P, </w:t>
      </w:r>
      <w:proofErr w:type="spellStart"/>
      <w:r w:rsidRPr="003D6899">
        <w:rPr>
          <w:rFonts w:eastAsia="宋体"/>
          <w:lang w:val="en-US" w:eastAsia="zh-CN"/>
        </w:rPr>
        <w:t>Hannedouche</w:t>
      </w:r>
      <w:proofErr w:type="spellEnd"/>
      <w:r w:rsidRPr="003D6899">
        <w:rPr>
          <w:rFonts w:eastAsia="宋体"/>
          <w:lang w:val="en-US" w:eastAsia="zh-CN"/>
        </w:rPr>
        <w:t xml:space="preserve"> T, </w:t>
      </w:r>
      <w:proofErr w:type="spellStart"/>
      <w:r w:rsidRPr="003D6899">
        <w:rPr>
          <w:rFonts w:eastAsia="宋体"/>
          <w:lang w:val="en-US" w:eastAsia="zh-CN"/>
        </w:rPr>
        <w:t>Boitard</w:t>
      </w:r>
      <w:proofErr w:type="spellEnd"/>
      <w:r w:rsidRPr="003D6899">
        <w:rPr>
          <w:rFonts w:eastAsia="宋体"/>
          <w:lang w:val="en-US" w:eastAsia="zh-CN"/>
        </w:rPr>
        <w:t xml:space="preserve"> C, Noel LH, </w:t>
      </w:r>
      <w:proofErr w:type="spellStart"/>
      <w:r w:rsidRPr="003D6899">
        <w:rPr>
          <w:rFonts w:eastAsia="宋体"/>
          <w:lang w:val="en-US" w:eastAsia="zh-CN"/>
        </w:rPr>
        <w:t>Mihatsch</w:t>
      </w:r>
      <w:proofErr w:type="spellEnd"/>
      <w:r w:rsidRPr="003D6899">
        <w:rPr>
          <w:rFonts w:eastAsia="宋体"/>
          <w:lang w:val="en-US" w:eastAsia="zh-CN"/>
        </w:rPr>
        <w:t xml:space="preserve"> MJ, Bach JF. The kidney in </w:t>
      </w:r>
      <w:proofErr w:type="spellStart"/>
      <w:r w:rsidRPr="003D6899">
        <w:rPr>
          <w:rFonts w:eastAsia="宋体"/>
          <w:lang w:val="en-US" w:eastAsia="zh-CN"/>
        </w:rPr>
        <w:t>cyclosporin</w:t>
      </w:r>
      <w:proofErr w:type="spellEnd"/>
      <w:r w:rsidRPr="003D6899">
        <w:rPr>
          <w:rFonts w:eastAsia="宋体"/>
          <w:lang w:val="en-US" w:eastAsia="zh-CN"/>
        </w:rPr>
        <w:t xml:space="preserve"> A-treated diabetic patients: a long-term </w:t>
      </w:r>
      <w:proofErr w:type="spellStart"/>
      <w:r w:rsidRPr="003D6899">
        <w:rPr>
          <w:rFonts w:eastAsia="宋体"/>
          <w:lang w:val="en-US" w:eastAsia="zh-CN"/>
        </w:rPr>
        <w:t>clinicopathological</w:t>
      </w:r>
      <w:proofErr w:type="spellEnd"/>
      <w:r w:rsidRPr="003D6899">
        <w:rPr>
          <w:rFonts w:eastAsia="宋体"/>
          <w:lang w:val="en-US" w:eastAsia="zh-CN"/>
        </w:rPr>
        <w:t xml:space="preserve"> study. </w:t>
      </w:r>
      <w:proofErr w:type="spellStart"/>
      <w:r w:rsidRPr="003D6899">
        <w:rPr>
          <w:rFonts w:eastAsia="宋体"/>
          <w:i/>
          <w:iCs/>
          <w:lang w:val="en-US" w:eastAsia="zh-CN"/>
        </w:rPr>
        <w:t>Clin</w:t>
      </w:r>
      <w:proofErr w:type="spellEnd"/>
      <w:r w:rsidRPr="003D6899">
        <w:rPr>
          <w:rFonts w:eastAsia="宋体"/>
          <w:i/>
          <w:iCs/>
          <w:lang w:val="en-US" w:eastAsia="zh-CN"/>
        </w:rPr>
        <w:t xml:space="preserve"> </w:t>
      </w:r>
      <w:proofErr w:type="spellStart"/>
      <w:r w:rsidRPr="003D6899">
        <w:rPr>
          <w:rFonts w:eastAsia="宋体"/>
          <w:i/>
          <w:iCs/>
          <w:lang w:val="en-US" w:eastAsia="zh-CN"/>
        </w:rPr>
        <w:t>Nephrol</w:t>
      </w:r>
      <w:proofErr w:type="spellEnd"/>
      <w:r w:rsidRPr="003D6899">
        <w:rPr>
          <w:rFonts w:eastAsia="宋体"/>
          <w:lang w:val="en-US" w:eastAsia="zh-CN"/>
        </w:rPr>
        <w:t> 1994; </w:t>
      </w:r>
      <w:r w:rsidRPr="003D6899">
        <w:rPr>
          <w:rFonts w:eastAsia="宋体"/>
          <w:b/>
          <w:bCs/>
          <w:lang w:val="en-US" w:eastAsia="zh-CN"/>
        </w:rPr>
        <w:t>41</w:t>
      </w:r>
      <w:r w:rsidRPr="003D6899">
        <w:rPr>
          <w:rFonts w:eastAsia="宋体"/>
          <w:lang w:val="en-US" w:eastAsia="zh-CN"/>
        </w:rPr>
        <w:t>: 41-49 [PMID: 8137568]</w:t>
      </w:r>
    </w:p>
    <w:p w14:paraId="0E0A8DF3" w14:textId="77777777" w:rsidR="003D6899" w:rsidRPr="003D6899" w:rsidRDefault="003D6899" w:rsidP="003D6899">
      <w:pPr>
        <w:rPr>
          <w:rFonts w:eastAsia="宋体"/>
          <w:lang w:val="en-US" w:eastAsia="zh-CN"/>
        </w:rPr>
      </w:pPr>
      <w:r w:rsidRPr="003D6899">
        <w:rPr>
          <w:rFonts w:eastAsia="宋体"/>
          <w:lang w:val="en-US" w:eastAsia="zh-CN"/>
        </w:rPr>
        <w:t>20 </w:t>
      </w:r>
      <w:proofErr w:type="spellStart"/>
      <w:r w:rsidRPr="003D6899">
        <w:rPr>
          <w:rFonts w:eastAsia="宋体"/>
          <w:b/>
          <w:bCs/>
          <w:lang w:val="en-US" w:eastAsia="zh-CN"/>
        </w:rPr>
        <w:t>Orth</w:t>
      </w:r>
      <w:proofErr w:type="spellEnd"/>
      <w:r w:rsidRPr="003D6899">
        <w:rPr>
          <w:rFonts w:eastAsia="宋体"/>
          <w:b/>
          <w:bCs/>
          <w:lang w:val="en-US" w:eastAsia="zh-CN"/>
        </w:rPr>
        <w:t xml:space="preserve"> SR</w:t>
      </w:r>
      <w:r w:rsidRPr="003D6899">
        <w:rPr>
          <w:rFonts w:eastAsia="宋体"/>
          <w:lang w:val="en-US" w:eastAsia="zh-CN"/>
        </w:rPr>
        <w:t xml:space="preserve">, </w:t>
      </w:r>
      <w:proofErr w:type="spellStart"/>
      <w:r w:rsidRPr="003D6899">
        <w:rPr>
          <w:rFonts w:eastAsia="宋体"/>
          <w:lang w:val="en-US" w:eastAsia="zh-CN"/>
        </w:rPr>
        <w:t>Odoni</w:t>
      </w:r>
      <w:proofErr w:type="spellEnd"/>
      <w:r w:rsidRPr="003D6899">
        <w:rPr>
          <w:rFonts w:eastAsia="宋体"/>
          <w:lang w:val="en-US" w:eastAsia="zh-CN"/>
        </w:rPr>
        <w:t xml:space="preserve"> G, </w:t>
      </w:r>
      <w:proofErr w:type="spellStart"/>
      <w:r w:rsidRPr="003D6899">
        <w:rPr>
          <w:rFonts w:eastAsia="宋体"/>
          <w:lang w:val="en-US" w:eastAsia="zh-CN"/>
        </w:rPr>
        <w:t>Amann</w:t>
      </w:r>
      <w:proofErr w:type="spellEnd"/>
      <w:r w:rsidRPr="003D6899">
        <w:rPr>
          <w:rFonts w:eastAsia="宋体"/>
          <w:lang w:val="en-US" w:eastAsia="zh-CN"/>
        </w:rPr>
        <w:t xml:space="preserve"> K, </w:t>
      </w:r>
      <w:proofErr w:type="spellStart"/>
      <w:r w:rsidRPr="003D6899">
        <w:rPr>
          <w:rFonts w:eastAsia="宋体"/>
          <w:lang w:val="en-US" w:eastAsia="zh-CN"/>
        </w:rPr>
        <w:t>Strzelczyk</w:t>
      </w:r>
      <w:proofErr w:type="spellEnd"/>
      <w:r w:rsidRPr="003D6899">
        <w:rPr>
          <w:rFonts w:eastAsia="宋体"/>
          <w:lang w:val="en-US" w:eastAsia="zh-CN"/>
        </w:rPr>
        <w:t xml:space="preserve"> P, </w:t>
      </w:r>
      <w:proofErr w:type="spellStart"/>
      <w:r w:rsidRPr="003D6899">
        <w:rPr>
          <w:rFonts w:eastAsia="宋体"/>
          <w:lang w:val="en-US" w:eastAsia="zh-CN"/>
        </w:rPr>
        <w:t>Raschack</w:t>
      </w:r>
      <w:proofErr w:type="spellEnd"/>
      <w:r w:rsidRPr="003D6899">
        <w:rPr>
          <w:rFonts w:eastAsia="宋体"/>
          <w:lang w:val="en-US" w:eastAsia="zh-CN"/>
        </w:rPr>
        <w:t xml:space="preserve"> M, Ritz E. The ET(A) receptor blocker LU 135252 prevents chronic transplant nephropathy in the "Fisher to Lewis" model. </w:t>
      </w:r>
      <w:r w:rsidRPr="003D6899">
        <w:rPr>
          <w:rFonts w:eastAsia="宋体"/>
          <w:i/>
          <w:iCs/>
          <w:lang w:val="en-US" w:eastAsia="zh-CN"/>
        </w:rPr>
        <w:t xml:space="preserve">J Am </w:t>
      </w:r>
      <w:proofErr w:type="spellStart"/>
      <w:r w:rsidRPr="003D6899">
        <w:rPr>
          <w:rFonts w:eastAsia="宋体"/>
          <w:i/>
          <w:iCs/>
          <w:lang w:val="en-US" w:eastAsia="zh-CN"/>
        </w:rPr>
        <w:t>Soc</w:t>
      </w:r>
      <w:proofErr w:type="spellEnd"/>
      <w:r w:rsidRPr="003D6899">
        <w:rPr>
          <w:rFonts w:eastAsia="宋体"/>
          <w:i/>
          <w:iCs/>
          <w:lang w:val="en-US" w:eastAsia="zh-CN"/>
        </w:rPr>
        <w:t xml:space="preserve"> </w:t>
      </w:r>
      <w:proofErr w:type="spellStart"/>
      <w:r w:rsidRPr="003D6899">
        <w:rPr>
          <w:rFonts w:eastAsia="宋体"/>
          <w:i/>
          <w:iCs/>
          <w:lang w:val="en-US" w:eastAsia="zh-CN"/>
        </w:rPr>
        <w:t>Nephrol</w:t>
      </w:r>
      <w:proofErr w:type="spellEnd"/>
      <w:r w:rsidRPr="003D6899">
        <w:rPr>
          <w:rFonts w:eastAsia="宋体"/>
          <w:lang w:val="en-US" w:eastAsia="zh-CN"/>
        </w:rPr>
        <w:t> 1999; </w:t>
      </w:r>
      <w:r w:rsidRPr="003D6899">
        <w:rPr>
          <w:rFonts w:eastAsia="宋体"/>
          <w:b/>
          <w:bCs/>
          <w:lang w:val="en-US" w:eastAsia="zh-CN"/>
        </w:rPr>
        <w:t>10</w:t>
      </w:r>
      <w:r w:rsidRPr="003D6899">
        <w:rPr>
          <w:rFonts w:eastAsia="宋体"/>
          <w:lang w:val="en-US" w:eastAsia="zh-CN"/>
        </w:rPr>
        <w:t>: 387-391 [PMID: 10215340]</w:t>
      </w:r>
    </w:p>
    <w:p w14:paraId="45F46E95" w14:textId="77777777" w:rsidR="003D6899" w:rsidRPr="003D6899" w:rsidRDefault="003D6899" w:rsidP="003D6899">
      <w:pPr>
        <w:rPr>
          <w:rFonts w:eastAsia="宋体"/>
          <w:lang w:val="en-US" w:eastAsia="zh-CN"/>
        </w:rPr>
      </w:pPr>
      <w:r w:rsidRPr="003D6899">
        <w:rPr>
          <w:rFonts w:eastAsia="宋体"/>
          <w:lang w:val="en-US" w:eastAsia="zh-CN"/>
        </w:rPr>
        <w:t xml:space="preserve">21 </w:t>
      </w:r>
      <w:r w:rsidRPr="003D6899">
        <w:rPr>
          <w:rFonts w:eastAsia="宋体"/>
          <w:b/>
          <w:lang w:val="en-US" w:eastAsia="zh-CN"/>
        </w:rPr>
        <w:t>Walter S</w:t>
      </w:r>
      <w:r w:rsidRPr="003D6899">
        <w:rPr>
          <w:rFonts w:eastAsia="宋体"/>
          <w:lang w:val="en-US" w:eastAsia="zh-CN"/>
        </w:rPr>
        <w:t xml:space="preserve">, </w:t>
      </w:r>
      <w:proofErr w:type="spellStart"/>
      <w:r w:rsidRPr="003D6899">
        <w:rPr>
          <w:rFonts w:eastAsia="宋体"/>
          <w:lang w:val="en-US" w:eastAsia="zh-CN"/>
        </w:rPr>
        <w:t>Fassbender</w:t>
      </w:r>
      <w:proofErr w:type="spellEnd"/>
      <w:r w:rsidRPr="003D6899">
        <w:rPr>
          <w:rFonts w:eastAsia="宋体"/>
          <w:lang w:val="en-US" w:eastAsia="zh-CN"/>
        </w:rPr>
        <w:t xml:space="preserve"> K, </w:t>
      </w:r>
      <w:proofErr w:type="spellStart"/>
      <w:r w:rsidRPr="003D6899">
        <w:rPr>
          <w:rFonts w:eastAsia="宋体"/>
          <w:lang w:val="en-US" w:eastAsia="zh-CN"/>
        </w:rPr>
        <w:t>Gulbins</w:t>
      </w:r>
      <w:proofErr w:type="spellEnd"/>
      <w:r w:rsidRPr="003D6899">
        <w:rPr>
          <w:rFonts w:eastAsia="宋体"/>
          <w:lang w:val="en-US" w:eastAsia="zh-CN"/>
        </w:rPr>
        <w:t xml:space="preserve"> E, Liu Y, </w:t>
      </w:r>
      <w:proofErr w:type="spellStart"/>
      <w:r w:rsidRPr="003D6899">
        <w:rPr>
          <w:rFonts w:eastAsia="宋体"/>
          <w:lang w:val="en-US" w:eastAsia="zh-CN"/>
        </w:rPr>
        <w:t>Rieschel</w:t>
      </w:r>
      <w:proofErr w:type="spellEnd"/>
      <w:r w:rsidRPr="003D6899">
        <w:rPr>
          <w:rFonts w:eastAsia="宋体"/>
          <w:lang w:val="en-US" w:eastAsia="zh-CN"/>
        </w:rPr>
        <w:t xml:space="preserve"> M, Herten M. Glycosylation processing inhibition by </w:t>
      </w:r>
      <w:proofErr w:type="spellStart"/>
      <w:r w:rsidRPr="003D6899">
        <w:rPr>
          <w:rFonts w:eastAsia="宋体"/>
          <w:lang w:val="en-US" w:eastAsia="zh-CN"/>
        </w:rPr>
        <w:t>castanospermine</w:t>
      </w:r>
      <w:proofErr w:type="spellEnd"/>
      <w:r w:rsidRPr="003D6899">
        <w:rPr>
          <w:rFonts w:eastAsia="宋体"/>
          <w:lang w:val="en-US" w:eastAsia="zh-CN"/>
        </w:rPr>
        <w:t xml:space="preserve"> prevents experimental autoimmune encephalomyelitis by interference with IL-2 receptor signal transduction. </w:t>
      </w:r>
      <w:r w:rsidRPr="003D6899">
        <w:rPr>
          <w:rFonts w:eastAsia="宋体"/>
          <w:i/>
          <w:lang w:val="en-US" w:eastAsia="zh-CN"/>
        </w:rPr>
        <w:t xml:space="preserve">J </w:t>
      </w:r>
      <w:proofErr w:type="spellStart"/>
      <w:r w:rsidRPr="003D6899">
        <w:rPr>
          <w:rFonts w:eastAsia="宋体"/>
          <w:i/>
          <w:lang w:val="en-US" w:eastAsia="zh-CN"/>
        </w:rPr>
        <w:t>Neuroimmunol</w:t>
      </w:r>
      <w:proofErr w:type="spellEnd"/>
      <w:r w:rsidRPr="003D6899">
        <w:rPr>
          <w:rFonts w:eastAsia="宋体"/>
          <w:lang w:val="en-US" w:eastAsia="zh-CN"/>
        </w:rPr>
        <w:t xml:space="preserve"> 2002; </w:t>
      </w:r>
      <w:r w:rsidRPr="003D6899">
        <w:rPr>
          <w:rFonts w:eastAsia="宋体"/>
          <w:b/>
          <w:lang w:val="en-US" w:eastAsia="zh-CN"/>
        </w:rPr>
        <w:t>132</w:t>
      </w:r>
      <w:r w:rsidRPr="003D6899">
        <w:rPr>
          <w:rFonts w:eastAsia="宋体"/>
          <w:lang w:val="en-US" w:eastAsia="zh-CN"/>
        </w:rPr>
        <w:t>: 1-10 [DOI: 10.1016/S0165-5728(02)00308-9]</w:t>
      </w:r>
    </w:p>
    <w:p w14:paraId="4D4312A9" w14:textId="77777777" w:rsidR="003D6899" w:rsidRPr="003D6899" w:rsidRDefault="003D6899" w:rsidP="003D6899">
      <w:pPr>
        <w:rPr>
          <w:rFonts w:eastAsia="宋体"/>
          <w:lang w:val="en-US" w:eastAsia="zh-CN"/>
        </w:rPr>
      </w:pPr>
      <w:r w:rsidRPr="003D6899">
        <w:rPr>
          <w:rFonts w:eastAsia="宋体"/>
          <w:lang w:val="en-US" w:eastAsia="zh-CN"/>
        </w:rPr>
        <w:t xml:space="preserve">22 </w:t>
      </w:r>
      <w:r w:rsidRPr="003D6899">
        <w:rPr>
          <w:rFonts w:eastAsia="宋体"/>
          <w:b/>
          <w:lang w:val="en-US" w:eastAsia="zh-CN"/>
        </w:rPr>
        <w:t>Hibberd AD</w:t>
      </w:r>
      <w:r w:rsidRPr="003D6899">
        <w:rPr>
          <w:rFonts w:eastAsia="宋体"/>
          <w:lang w:val="en-US" w:eastAsia="zh-CN"/>
        </w:rPr>
        <w:t xml:space="preserve">, Clark DA, </w:t>
      </w:r>
      <w:proofErr w:type="spellStart"/>
      <w:r w:rsidRPr="003D6899">
        <w:rPr>
          <w:rFonts w:eastAsia="宋体"/>
          <w:lang w:val="en-US" w:eastAsia="zh-CN"/>
        </w:rPr>
        <w:t>Trevillian</w:t>
      </w:r>
      <w:proofErr w:type="spellEnd"/>
      <w:r w:rsidRPr="003D6899">
        <w:rPr>
          <w:rFonts w:eastAsia="宋体"/>
          <w:lang w:val="en-US" w:eastAsia="zh-CN"/>
        </w:rPr>
        <w:t xml:space="preserve"> PR, Cong MA. </w:t>
      </w:r>
      <w:proofErr w:type="spellStart"/>
      <w:r w:rsidRPr="003D6899">
        <w:rPr>
          <w:rFonts w:eastAsia="宋体"/>
          <w:lang w:val="en-US" w:eastAsia="zh-CN"/>
        </w:rPr>
        <w:t>Castanospermine</w:t>
      </w:r>
      <w:proofErr w:type="spellEnd"/>
      <w:r w:rsidRPr="003D6899">
        <w:rPr>
          <w:rFonts w:eastAsia="宋体"/>
          <w:lang w:val="en-US" w:eastAsia="zh-CN"/>
        </w:rPr>
        <w:t xml:space="preserve"> a novel immunosuppressant inhibits </w:t>
      </w:r>
      <w:proofErr w:type="spellStart"/>
      <w:r w:rsidRPr="003D6899">
        <w:rPr>
          <w:rFonts w:eastAsia="宋体"/>
          <w:lang w:val="en-US" w:eastAsia="zh-CN"/>
        </w:rPr>
        <w:t>heparanase</w:t>
      </w:r>
      <w:proofErr w:type="spellEnd"/>
      <w:r w:rsidRPr="003D6899">
        <w:rPr>
          <w:rFonts w:eastAsia="宋体"/>
          <w:lang w:val="en-US" w:eastAsia="zh-CN"/>
        </w:rPr>
        <w:t xml:space="preserve"> within </w:t>
      </w:r>
      <w:proofErr w:type="spellStart"/>
      <w:r w:rsidRPr="003D6899">
        <w:rPr>
          <w:rFonts w:eastAsia="宋体"/>
          <w:lang w:val="en-US" w:eastAsia="zh-CN"/>
        </w:rPr>
        <w:t>intragraft</w:t>
      </w:r>
      <w:proofErr w:type="spellEnd"/>
      <w:r w:rsidRPr="003D6899">
        <w:rPr>
          <w:rFonts w:eastAsia="宋体"/>
          <w:lang w:val="en-US" w:eastAsia="zh-CN"/>
        </w:rPr>
        <w:t xml:space="preserve"> lymphoid cells while conserving </w:t>
      </w:r>
      <w:proofErr w:type="spellStart"/>
      <w:r w:rsidRPr="003D6899">
        <w:rPr>
          <w:rFonts w:eastAsia="宋体"/>
          <w:lang w:val="en-US" w:eastAsia="zh-CN"/>
        </w:rPr>
        <w:lastRenderedPageBreak/>
        <w:t>heparan</w:t>
      </w:r>
      <w:proofErr w:type="spellEnd"/>
      <w:r w:rsidRPr="003D6899">
        <w:rPr>
          <w:rFonts w:eastAsia="宋体"/>
          <w:lang w:val="en-US" w:eastAsia="zh-CN"/>
        </w:rPr>
        <w:t xml:space="preserve"> </w:t>
      </w:r>
      <w:proofErr w:type="spellStart"/>
      <w:r w:rsidRPr="003D6899">
        <w:rPr>
          <w:rFonts w:eastAsia="宋体"/>
          <w:lang w:val="en-US" w:eastAsia="zh-CN"/>
        </w:rPr>
        <w:t>sulphate</w:t>
      </w:r>
      <w:proofErr w:type="spellEnd"/>
      <w:r w:rsidRPr="003D6899">
        <w:rPr>
          <w:rFonts w:eastAsia="宋体"/>
          <w:lang w:val="en-US" w:eastAsia="zh-CN"/>
        </w:rPr>
        <w:t xml:space="preserve"> within rat renal transplants. In: Abstracts 33rd Annual Scientific Meeting of the Transplantation Society of Australia and New Zealand. </w:t>
      </w:r>
      <w:proofErr w:type="spellStart"/>
      <w:r w:rsidRPr="003D6899">
        <w:rPr>
          <w:rFonts w:eastAsia="宋体"/>
          <w:i/>
          <w:lang w:val="en-US" w:eastAsia="zh-CN"/>
        </w:rPr>
        <w:t>Immunol</w:t>
      </w:r>
      <w:proofErr w:type="spellEnd"/>
      <w:r w:rsidRPr="003D6899">
        <w:rPr>
          <w:rFonts w:eastAsia="宋体"/>
          <w:i/>
          <w:lang w:val="en-US" w:eastAsia="zh-CN"/>
        </w:rPr>
        <w:t xml:space="preserve"> Cell </w:t>
      </w:r>
      <w:proofErr w:type="spellStart"/>
      <w:r w:rsidRPr="003D6899">
        <w:rPr>
          <w:rFonts w:eastAsia="宋体"/>
          <w:i/>
          <w:lang w:val="en-US" w:eastAsia="zh-CN"/>
        </w:rPr>
        <w:t>Biol</w:t>
      </w:r>
      <w:proofErr w:type="spellEnd"/>
      <w:r w:rsidRPr="003D6899">
        <w:rPr>
          <w:rFonts w:eastAsia="宋体"/>
          <w:lang w:val="en-US" w:eastAsia="zh-CN"/>
        </w:rPr>
        <w:t xml:space="preserve"> 2015; </w:t>
      </w:r>
      <w:r w:rsidRPr="003D6899">
        <w:rPr>
          <w:rFonts w:eastAsia="宋体"/>
          <w:b/>
          <w:lang w:val="en-US" w:eastAsia="zh-CN"/>
        </w:rPr>
        <w:t>93</w:t>
      </w:r>
      <w:r w:rsidRPr="003D6899">
        <w:rPr>
          <w:rFonts w:eastAsia="宋体"/>
          <w:lang w:val="en-US" w:eastAsia="zh-CN"/>
        </w:rPr>
        <w:t>: A10 [DOI: 10.1038/ icb.2015.75]</w:t>
      </w:r>
    </w:p>
    <w:p w14:paraId="212FB0A4" w14:textId="77777777" w:rsidR="003D6899" w:rsidRPr="003D6899" w:rsidRDefault="003D6899" w:rsidP="003D6899">
      <w:pPr>
        <w:rPr>
          <w:rFonts w:eastAsia="宋体"/>
          <w:lang w:val="en-US" w:eastAsia="zh-CN"/>
        </w:rPr>
      </w:pPr>
    </w:p>
    <w:p w14:paraId="3D9855DA" w14:textId="77777777" w:rsidR="003D6899" w:rsidRPr="003D6899" w:rsidRDefault="003D6899" w:rsidP="003D6899">
      <w:pPr>
        <w:widowControl w:val="0"/>
        <w:wordWrap w:val="0"/>
        <w:jc w:val="right"/>
        <w:rPr>
          <w:rFonts w:eastAsia="宋体" w:cs="Courier New"/>
          <w:b/>
          <w:kern w:val="2"/>
          <w:lang w:val="en-US" w:eastAsia="zh-CN"/>
        </w:rPr>
      </w:pPr>
      <w:bookmarkStart w:id="17" w:name="OLE_LINK176"/>
      <w:bookmarkStart w:id="18" w:name="OLE_LINK187"/>
      <w:bookmarkStart w:id="19" w:name="OLE_LINK188"/>
      <w:r w:rsidRPr="003D6899">
        <w:rPr>
          <w:rFonts w:eastAsia="宋体" w:cs="Courier New"/>
          <w:b/>
          <w:kern w:val="2"/>
          <w:lang w:val="en-US" w:eastAsia="zh-CN"/>
        </w:rPr>
        <w:t xml:space="preserve">P-Reviewer: </w:t>
      </w:r>
      <w:proofErr w:type="spellStart"/>
      <w:r w:rsidRPr="003D6899">
        <w:rPr>
          <w:rFonts w:eastAsia="宋体" w:cs="Courier New"/>
          <w:kern w:val="2"/>
          <w:lang w:val="en-US" w:eastAsia="zh-CN"/>
        </w:rPr>
        <w:t>Holan</w:t>
      </w:r>
      <w:proofErr w:type="spellEnd"/>
      <w:r w:rsidRPr="003D6899">
        <w:rPr>
          <w:rFonts w:eastAsia="宋体" w:cs="Courier New" w:hint="eastAsia"/>
          <w:kern w:val="2"/>
          <w:lang w:val="en-US" w:eastAsia="zh-CN"/>
        </w:rPr>
        <w:t xml:space="preserve"> V, </w:t>
      </w:r>
      <w:r w:rsidRPr="003D6899">
        <w:rPr>
          <w:rFonts w:eastAsia="宋体" w:cs="Courier New"/>
          <w:kern w:val="2"/>
          <w:lang w:val="en-US" w:eastAsia="zh-CN"/>
        </w:rPr>
        <w:t>Kin</w:t>
      </w:r>
      <w:r w:rsidRPr="003D6899">
        <w:rPr>
          <w:rFonts w:eastAsia="宋体" w:cs="Courier New" w:hint="eastAsia"/>
          <w:kern w:val="2"/>
          <w:lang w:val="en-US" w:eastAsia="zh-CN"/>
        </w:rPr>
        <w:t xml:space="preserve"> T,</w:t>
      </w:r>
      <w:r w:rsidRPr="003D6899">
        <w:rPr>
          <w:rFonts w:ascii="宋体" w:eastAsia="宋体" w:hAnsi="Courier New" w:cs="Courier New"/>
          <w:kern w:val="2"/>
          <w:sz w:val="21"/>
          <w:szCs w:val="21"/>
          <w:lang w:val="en-US" w:eastAsia="zh-CN"/>
        </w:rPr>
        <w:t xml:space="preserve"> </w:t>
      </w:r>
      <w:r w:rsidRPr="003D6899">
        <w:rPr>
          <w:rFonts w:eastAsia="宋体" w:cs="Courier New"/>
          <w:kern w:val="2"/>
          <w:lang w:val="en-US" w:eastAsia="zh-CN"/>
        </w:rPr>
        <w:t>Perrault</w:t>
      </w:r>
      <w:r w:rsidRPr="003D6899">
        <w:rPr>
          <w:rFonts w:eastAsia="宋体" w:cs="Courier New" w:hint="eastAsia"/>
          <w:kern w:val="2"/>
          <w:lang w:val="en-US" w:eastAsia="zh-CN"/>
        </w:rPr>
        <w:t xml:space="preserve"> LP, </w:t>
      </w:r>
      <w:proofErr w:type="spellStart"/>
      <w:r w:rsidRPr="003D6899">
        <w:rPr>
          <w:rFonts w:eastAsia="宋体" w:cs="Courier New"/>
          <w:kern w:val="2"/>
          <w:lang w:val="en-US" w:eastAsia="zh-CN"/>
        </w:rPr>
        <w:t>Salvadori</w:t>
      </w:r>
      <w:proofErr w:type="spellEnd"/>
      <w:r w:rsidRPr="003D6899">
        <w:rPr>
          <w:rFonts w:eastAsia="宋体" w:cs="Courier New" w:hint="eastAsia"/>
          <w:kern w:val="2"/>
          <w:lang w:val="en-US" w:eastAsia="zh-CN"/>
        </w:rPr>
        <w:t xml:space="preserve"> M</w:t>
      </w:r>
      <w:r w:rsidRPr="003D6899">
        <w:rPr>
          <w:rFonts w:eastAsia="宋体" w:cs="Courier New"/>
          <w:kern w:val="2"/>
          <w:lang w:val="en-US" w:eastAsia="zh-CN"/>
        </w:rPr>
        <w:t xml:space="preserve"> </w:t>
      </w:r>
      <w:r w:rsidRPr="003D6899">
        <w:rPr>
          <w:rFonts w:eastAsia="宋体" w:cs="Courier New"/>
          <w:b/>
          <w:kern w:val="2"/>
          <w:lang w:val="en-US" w:eastAsia="zh-CN"/>
        </w:rPr>
        <w:t xml:space="preserve">S-Editor: </w:t>
      </w:r>
      <w:proofErr w:type="spellStart"/>
      <w:r w:rsidRPr="003D6899">
        <w:rPr>
          <w:rFonts w:eastAsia="宋体" w:cs="Courier New"/>
          <w:kern w:val="2"/>
          <w:lang w:val="en-US" w:eastAsia="zh-CN"/>
        </w:rPr>
        <w:t>Qiu</w:t>
      </w:r>
      <w:proofErr w:type="spellEnd"/>
      <w:r w:rsidRPr="003D6899">
        <w:rPr>
          <w:rFonts w:eastAsia="宋体" w:cs="Courier New"/>
          <w:kern w:val="2"/>
          <w:lang w:val="en-US" w:eastAsia="zh-CN"/>
        </w:rPr>
        <w:t xml:space="preserve"> S</w:t>
      </w:r>
      <w:r w:rsidRPr="003D6899">
        <w:rPr>
          <w:rFonts w:eastAsia="宋体" w:cs="Courier New"/>
          <w:b/>
          <w:kern w:val="2"/>
          <w:lang w:val="en-US" w:eastAsia="zh-CN"/>
        </w:rPr>
        <w:t xml:space="preserve"> L-Editor: E-Editor:</w:t>
      </w:r>
      <w:bookmarkEnd w:id="15"/>
      <w:bookmarkEnd w:id="16"/>
      <w:bookmarkEnd w:id="17"/>
      <w:bookmarkEnd w:id="18"/>
      <w:bookmarkEnd w:id="19"/>
    </w:p>
    <w:p w14:paraId="426B67D0" w14:textId="77777777" w:rsidR="006E581B" w:rsidRPr="004A7853" w:rsidRDefault="006E581B" w:rsidP="006E581B">
      <w:pPr>
        <w:rPr>
          <w:bCs/>
          <w:lang w:val="en-US"/>
        </w:rPr>
      </w:pPr>
    </w:p>
    <w:p w14:paraId="184549AF" w14:textId="77777777" w:rsidR="0062744F" w:rsidRPr="004A7853" w:rsidRDefault="0062744F" w:rsidP="00D0443B"/>
    <w:p w14:paraId="4C640FB6" w14:textId="77777777" w:rsidR="006C6917" w:rsidRPr="004A7853" w:rsidRDefault="006C6917" w:rsidP="00D0443B"/>
    <w:p w14:paraId="35BB8B2A" w14:textId="77777777" w:rsidR="006C6917" w:rsidRPr="004A7853" w:rsidRDefault="006C6917" w:rsidP="00D0443B"/>
    <w:p w14:paraId="21DC902F" w14:textId="77777777" w:rsidR="001C201E" w:rsidRPr="004A7853" w:rsidRDefault="001C201E" w:rsidP="00D0443B"/>
    <w:p w14:paraId="259410CD" w14:textId="77777777" w:rsidR="005C4436" w:rsidRPr="004A7853" w:rsidRDefault="005C4436" w:rsidP="00D0443B">
      <w:pPr>
        <w:rPr>
          <w:b/>
        </w:rPr>
      </w:pPr>
    </w:p>
    <w:p w14:paraId="3C554504" w14:textId="77777777" w:rsidR="005E4AC9" w:rsidRPr="004A7853" w:rsidRDefault="005E4AC9" w:rsidP="00D0443B">
      <w:pPr>
        <w:rPr>
          <w:b/>
        </w:rPr>
      </w:pPr>
    </w:p>
    <w:p w14:paraId="2E457B4D" w14:textId="77777777" w:rsidR="005E4AC9" w:rsidRPr="004A7853" w:rsidRDefault="005E4AC9" w:rsidP="00D0443B">
      <w:pPr>
        <w:rPr>
          <w:b/>
        </w:rPr>
      </w:pPr>
    </w:p>
    <w:p w14:paraId="770827E1" w14:textId="77E82BC7" w:rsidR="005E4AC9" w:rsidRPr="004A7853" w:rsidRDefault="005E4AC9" w:rsidP="00D0443B">
      <w:pPr>
        <w:rPr>
          <w:b/>
          <w:lang w:eastAsia="zh-CN"/>
        </w:rPr>
      </w:pPr>
      <w:r w:rsidRPr="004A7853">
        <w:rPr>
          <w:b/>
        </w:rPr>
        <w:br w:type="page"/>
      </w:r>
    </w:p>
    <w:p w14:paraId="0EEED0BD" w14:textId="77777777" w:rsidR="005E4AC9" w:rsidRPr="004A7853" w:rsidRDefault="00291416" w:rsidP="00D0443B">
      <w:pPr>
        <w:rPr>
          <w:b/>
        </w:rPr>
      </w:pPr>
      <w:r w:rsidRPr="004A7853">
        <w:rPr>
          <w:b/>
        </w:rPr>
        <w:lastRenderedPageBreak/>
        <w:t xml:space="preserve"> </w:t>
      </w:r>
      <w:bookmarkStart w:id="20" w:name="_MON_1509187303"/>
      <w:bookmarkEnd w:id="20"/>
      <w:r w:rsidR="0095612C" w:rsidRPr="004A7853">
        <w:rPr>
          <w:b/>
        </w:rPr>
        <w:object w:dxaOrig="10428" w:dyaOrig="6666" w14:anchorId="65727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3pt;height:333.45pt" o:ole="">
            <v:imagedata r:id="rId12" o:title=""/>
          </v:shape>
          <o:OLEObject Type="Embed" ProgID="Word.Document.12" ShapeID="_x0000_i1025" DrawAspect="Content" ObjectID="_1513424178" r:id="rId13">
            <o:FieldCodes>\s</o:FieldCodes>
          </o:OLEObject>
        </w:object>
      </w:r>
      <w:r w:rsidR="005E4AC9" w:rsidRPr="004A7853">
        <w:rPr>
          <w:b/>
        </w:rPr>
        <w:br w:type="page"/>
      </w:r>
    </w:p>
    <w:p w14:paraId="7ACA88A5" w14:textId="77777777" w:rsidR="005E4AC9" w:rsidRPr="004A7853" w:rsidRDefault="005E4AC9" w:rsidP="00D0443B">
      <w:pPr>
        <w:rPr>
          <w:b/>
        </w:rPr>
      </w:pPr>
    </w:p>
    <w:bookmarkStart w:id="21" w:name="_MON_1509002217"/>
    <w:bookmarkEnd w:id="21"/>
    <w:p w14:paraId="46E925AA" w14:textId="77777777" w:rsidR="005E4AC9" w:rsidRPr="004A7853" w:rsidRDefault="0095612C" w:rsidP="00D0443B">
      <w:pPr>
        <w:rPr>
          <w:b/>
        </w:rPr>
      </w:pPr>
      <w:r w:rsidRPr="004A7853">
        <w:rPr>
          <w:b/>
        </w:rPr>
        <w:object w:dxaOrig="10232" w:dyaOrig="7542" w14:anchorId="7247375B">
          <v:shape id="_x0000_i1026" type="#_x0000_t75" style="width:512.1pt;height:377.3pt" o:ole="">
            <v:imagedata r:id="rId14" o:title=""/>
          </v:shape>
          <o:OLEObject Type="Embed" ProgID="Word.Document.12" ShapeID="_x0000_i1026" DrawAspect="Content" ObjectID="_1513424179" r:id="rId15">
            <o:FieldCodes>\s</o:FieldCodes>
          </o:OLEObject>
        </w:object>
      </w:r>
      <w:r w:rsidR="005E4AC9" w:rsidRPr="004A7853">
        <w:rPr>
          <w:b/>
        </w:rPr>
        <w:br w:type="page"/>
      </w:r>
    </w:p>
    <w:p w14:paraId="676553DF" w14:textId="77777777" w:rsidR="00930B0A" w:rsidRPr="004A7853" w:rsidRDefault="00930B0A" w:rsidP="00D0443B">
      <w:pPr>
        <w:rPr>
          <w:b/>
          <w:lang w:eastAsia="zh-CN"/>
        </w:rPr>
      </w:pPr>
    </w:p>
    <w:bookmarkStart w:id="22" w:name="_MON_1509002382"/>
    <w:bookmarkEnd w:id="22"/>
    <w:p w14:paraId="354F85ED" w14:textId="77777777" w:rsidR="00930B0A" w:rsidRPr="004A7853" w:rsidRDefault="0095612C" w:rsidP="00D0443B">
      <w:pPr>
        <w:rPr>
          <w:b/>
        </w:rPr>
      </w:pPr>
      <w:r w:rsidRPr="004A7853">
        <w:rPr>
          <w:b/>
        </w:rPr>
        <w:object w:dxaOrig="8886" w:dyaOrig="4863" w14:anchorId="31238E4D">
          <v:shape id="_x0000_i1027" type="#_x0000_t75" style="width:444.45pt;height:243.6pt" o:ole="">
            <v:imagedata r:id="rId16" o:title=""/>
          </v:shape>
          <o:OLEObject Type="Embed" ProgID="Word.Document.12" ShapeID="_x0000_i1027" DrawAspect="Content" ObjectID="_1513424180" r:id="rId17">
            <o:FieldCodes>\s</o:FieldCodes>
          </o:OLEObject>
        </w:object>
      </w:r>
    </w:p>
    <w:p w14:paraId="46D1AEDD" w14:textId="77777777" w:rsidR="00930B0A" w:rsidRPr="004A7853" w:rsidRDefault="00930B0A" w:rsidP="00D0443B">
      <w:pPr>
        <w:rPr>
          <w:b/>
        </w:rPr>
      </w:pPr>
    </w:p>
    <w:p w14:paraId="752E1EFC" w14:textId="77777777" w:rsidR="005E4AC9" w:rsidRPr="004A7853" w:rsidRDefault="005E4AC9" w:rsidP="00D0443B">
      <w:pPr>
        <w:rPr>
          <w:b/>
        </w:rPr>
      </w:pPr>
      <w:r w:rsidRPr="004A7853">
        <w:rPr>
          <w:b/>
        </w:rPr>
        <w:br w:type="page"/>
      </w:r>
    </w:p>
    <w:bookmarkStart w:id="23" w:name="_MON_1509002474"/>
    <w:bookmarkEnd w:id="23"/>
    <w:p w14:paraId="0567AD6D" w14:textId="77777777" w:rsidR="005E4AC9" w:rsidRPr="004A7853" w:rsidRDefault="00823F8B" w:rsidP="00D0443B">
      <w:pPr>
        <w:rPr>
          <w:b/>
        </w:rPr>
      </w:pPr>
      <w:r w:rsidRPr="004A7853">
        <w:rPr>
          <w:b/>
        </w:rPr>
        <w:object w:dxaOrig="10472" w:dyaOrig="4672" w14:anchorId="3C16FDB5">
          <v:shape id="_x0000_i1028" type="#_x0000_t75" style="width:523.5pt;height:233.85pt" o:ole="">
            <v:imagedata r:id="rId18" o:title=""/>
          </v:shape>
          <o:OLEObject Type="Embed" ProgID="Word.Document.12" ShapeID="_x0000_i1028" DrawAspect="Content" ObjectID="_1513424181" r:id="rId19">
            <o:FieldCodes>\s</o:FieldCodes>
          </o:OLEObject>
        </w:object>
      </w:r>
      <w:r w:rsidR="005E4AC9" w:rsidRPr="004A7853">
        <w:rPr>
          <w:b/>
        </w:rPr>
        <w:br w:type="page"/>
      </w:r>
      <w:bookmarkStart w:id="24" w:name="_MON_1509002581"/>
      <w:bookmarkEnd w:id="24"/>
      <w:r w:rsidR="00DD6821" w:rsidRPr="004A7853">
        <w:rPr>
          <w:b/>
        </w:rPr>
        <w:object w:dxaOrig="11512" w:dyaOrig="12937" w14:anchorId="590FEB82">
          <v:shape id="_x0000_i1029" type="#_x0000_t75" style="width:574.9pt;height:646.9pt" o:ole="">
            <v:imagedata r:id="rId20" o:title=""/>
          </v:shape>
          <o:OLEObject Type="Embed" ProgID="Word.Document.12" ShapeID="_x0000_i1029" DrawAspect="Content" ObjectID="_1513424182" r:id="rId21">
            <o:FieldCodes>\s</o:FieldCodes>
          </o:OLEObject>
        </w:object>
      </w:r>
    </w:p>
    <w:p w14:paraId="1E45D945" w14:textId="126895E2" w:rsidR="0020294B" w:rsidRPr="004A7853" w:rsidRDefault="00C91688" w:rsidP="00D0443B">
      <w:pPr>
        <w:rPr>
          <w:b/>
        </w:rPr>
      </w:pPr>
      <w:r w:rsidRPr="004A7853">
        <w:rPr>
          <w:b/>
        </w:rPr>
        <w:t xml:space="preserve"> </w:t>
      </w:r>
    </w:p>
    <w:p w14:paraId="78ACE66F" w14:textId="77777777" w:rsidR="0020294B" w:rsidRPr="004A7853" w:rsidRDefault="0020294B" w:rsidP="00D0443B">
      <w:pPr>
        <w:rPr>
          <w:b/>
          <w:lang w:eastAsia="zh-CN"/>
        </w:rPr>
      </w:pPr>
    </w:p>
    <w:p w14:paraId="4820D345" w14:textId="77777777" w:rsidR="00126167" w:rsidRPr="004A7853" w:rsidRDefault="00126167" w:rsidP="00D0443B">
      <w:pPr>
        <w:rPr>
          <w:b/>
          <w:lang w:eastAsia="zh-CN"/>
        </w:rPr>
      </w:pPr>
    </w:p>
    <w:p w14:paraId="2E55E5FE" w14:textId="77777777" w:rsidR="00126167" w:rsidRPr="004A7853" w:rsidRDefault="00126167" w:rsidP="00D0443B">
      <w:pPr>
        <w:rPr>
          <w:b/>
          <w:lang w:eastAsia="zh-CN"/>
        </w:rPr>
      </w:pPr>
    </w:p>
    <w:p w14:paraId="3335C3B6" w14:textId="2D3F6E26" w:rsidR="00C91688" w:rsidRPr="004A7853" w:rsidRDefault="00126167" w:rsidP="00D0443B">
      <w:pPr>
        <w:rPr>
          <w:rFonts w:eastAsiaTheme="minorHAnsi" w:cstheme="minorBidi"/>
          <w:b/>
          <w:lang w:eastAsia="en-US"/>
        </w:rPr>
      </w:pPr>
      <w:r w:rsidRPr="004A7853">
        <w:rPr>
          <w:rFonts w:eastAsiaTheme="minorHAnsi" w:cstheme="minorBidi"/>
          <w:b/>
          <w:lang w:eastAsia="en-US"/>
        </w:rPr>
        <w:t>Table 6</w:t>
      </w:r>
      <w:r w:rsidR="00C91688" w:rsidRPr="004A7853">
        <w:rPr>
          <w:rFonts w:eastAsiaTheme="minorHAnsi" w:cstheme="minorBidi"/>
          <w:b/>
          <w:lang w:eastAsia="en-US"/>
        </w:rPr>
        <w:t xml:space="preserve"> Effect of removal of the pump delivering castanospermine on blood level of cyclosporin A</w:t>
      </w:r>
    </w:p>
    <w:tbl>
      <w:tblPr>
        <w:tblStyle w:val="a4"/>
        <w:tblW w:w="1133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1276"/>
        <w:gridCol w:w="3260"/>
        <w:gridCol w:w="1134"/>
        <w:gridCol w:w="1276"/>
        <w:gridCol w:w="1275"/>
      </w:tblGrid>
      <w:tr w:rsidR="00565B8C" w:rsidRPr="004A7853" w14:paraId="1A4389C5" w14:textId="77777777" w:rsidTr="00126167">
        <w:trPr>
          <w:trHeight w:val="396"/>
        </w:trPr>
        <w:tc>
          <w:tcPr>
            <w:tcW w:w="11335" w:type="dxa"/>
            <w:gridSpan w:val="6"/>
          </w:tcPr>
          <w:p w14:paraId="5063A87C" w14:textId="77777777" w:rsidR="00C91688" w:rsidRPr="004A7853" w:rsidRDefault="00C91688" w:rsidP="00D0443B">
            <w:pPr>
              <w:rPr>
                <w:b/>
                <w:bCs/>
                <w:i/>
              </w:rPr>
            </w:pPr>
            <w:r w:rsidRPr="004A7853">
              <w:rPr>
                <w:b/>
              </w:rPr>
              <w:t>Blood level of cyclosporin A</w:t>
            </w:r>
            <w:r w:rsidRPr="004A7853">
              <w:rPr>
                <w:b/>
                <w:vertAlign w:val="superscript"/>
              </w:rPr>
              <w:t>1</w:t>
            </w:r>
          </w:p>
        </w:tc>
      </w:tr>
      <w:tr w:rsidR="00565B8C" w:rsidRPr="004A7853" w14:paraId="715D9DB0" w14:textId="77777777" w:rsidTr="00126167">
        <w:trPr>
          <w:trHeight w:val="395"/>
        </w:trPr>
        <w:tc>
          <w:tcPr>
            <w:tcW w:w="3114" w:type="dxa"/>
            <w:tcBorders>
              <w:bottom w:val="single" w:sz="4" w:space="0" w:color="auto"/>
            </w:tcBorders>
          </w:tcPr>
          <w:p w14:paraId="2C09138C" w14:textId="77777777" w:rsidR="00C91688" w:rsidRPr="004A7853" w:rsidRDefault="00C91688" w:rsidP="00D0443B">
            <w:pPr>
              <w:rPr>
                <w:b/>
              </w:rPr>
            </w:pPr>
            <w:r w:rsidRPr="004A7853">
              <w:rPr>
                <w:b/>
              </w:rPr>
              <w:t>Cyclosporin A dose</w:t>
            </w:r>
            <w:r w:rsidRPr="004A7853">
              <w:rPr>
                <w:b/>
                <w:vertAlign w:val="superscript"/>
              </w:rPr>
              <w:t>2</w:t>
            </w:r>
          </w:p>
        </w:tc>
        <w:tc>
          <w:tcPr>
            <w:tcW w:w="1276" w:type="dxa"/>
            <w:tcBorders>
              <w:bottom w:val="single" w:sz="4" w:space="0" w:color="auto"/>
            </w:tcBorders>
          </w:tcPr>
          <w:p w14:paraId="733FB88C" w14:textId="2BBAB0A7" w:rsidR="00C91688" w:rsidRPr="004A7853" w:rsidRDefault="00126167" w:rsidP="00D0443B">
            <w:pPr>
              <w:rPr>
                <w:b/>
              </w:rPr>
            </w:pPr>
            <w:r w:rsidRPr="004A7853">
              <w:rPr>
                <w:b/>
              </w:rPr>
              <w:t>O</w:t>
            </w:r>
            <w:r w:rsidR="00C91688" w:rsidRPr="004A7853">
              <w:rPr>
                <w:b/>
              </w:rPr>
              <w:t>n pump</w:t>
            </w:r>
          </w:p>
        </w:tc>
        <w:tc>
          <w:tcPr>
            <w:tcW w:w="3260" w:type="dxa"/>
            <w:tcBorders>
              <w:bottom w:val="single" w:sz="4" w:space="0" w:color="auto"/>
            </w:tcBorders>
          </w:tcPr>
          <w:p w14:paraId="6E97D921" w14:textId="77777777" w:rsidR="00C91688" w:rsidRPr="004A7853" w:rsidRDefault="00C91688" w:rsidP="00D0443B">
            <w:pPr>
              <w:rPr>
                <w:b/>
              </w:rPr>
            </w:pPr>
            <w:r w:rsidRPr="004A7853">
              <w:rPr>
                <w:b/>
              </w:rPr>
              <w:t>Castanospermine dose</w:t>
            </w:r>
            <w:r w:rsidRPr="004A7853">
              <w:rPr>
                <w:b/>
                <w:vertAlign w:val="superscript"/>
              </w:rPr>
              <w:t>2</w:t>
            </w:r>
          </w:p>
        </w:tc>
        <w:tc>
          <w:tcPr>
            <w:tcW w:w="1134" w:type="dxa"/>
            <w:tcBorders>
              <w:bottom w:val="single" w:sz="4" w:space="0" w:color="auto"/>
            </w:tcBorders>
          </w:tcPr>
          <w:p w14:paraId="5271B402" w14:textId="471B2CA9" w:rsidR="00C91688" w:rsidRPr="004A7853" w:rsidRDefault="00126167" w:rsidP="00D0443B">
            <w:pPr>
              <w:rPr>
                <w:b/>
                <w:lang w:eastAsia="zh-CN"/>
              </w:rPr>
            </w:pPr>
            <w:r w:rsidRPr="004A7853">
              <w:rPr>
                <w:rFonts w:hint="eastAsia"/>
                <w:b/>
                <w:lang w:eastAsia="zh-CN"/>
              </w:rPr>
              <w:t>NO.</w:t>
            </w:r>
          </w:p>
        </w:tc>
        <w:tc>
          <w:tcPr>
            <w:tcW w:w="1276" w:type="dxa"/>
            <w:tcBorders>
              <w:bottom w:val="single" w:sz="4" w:space="0" w:color="auto"/>
            </w:tcBorders>
          </w:tcPr>
          <w:p w14:paraId="6F1395A7" w14:textId="1C38C744" w:rsidR="00C91688" w:rsidRPr="004A7853" w:rsidRDefault="00D53BA2" w:rsidP="00D0443B">
            <w:pPr>
              <w:rPr>
                <w:b/>
              </w:rPr>
            </w:pPr>
            <w:r w:rsidRPr="004A7853">
              <w:rPr>
                <w:b/>
              </w:rPr>
              <w:t>M</w:t>
            </w:r>
            <w:r w:rsidR="00C91688" w:rsidRPr="004A7853">
              <w:rPr>
                <w:b/>
              </w:rPr>
              <w:t>ean</w:t>
            </w:r>
          </w:p>
        </w:tc>
        <w:tc>
          <w:tcPr>
            <w:tcW w:w="1275" w:type="dxa"/>
            <w:tcBorders>
              <w:bottom w:val="single" w:sz="4" w:space="0" w:color="auto"/>
            </w:tcBorders>
          </w:tcPr>
          <w:p w14:paraId="5D611B35" w14:textId="77777777" w:rsidR="00C91688" w:rsidRPr="004A7853" w:rsidRDefault="00C91688" w:rsidP="00D0443B">
            <w:pPr>
              <w:rPr>
                <w:b/>
              </w:rPr>
            </w:pPr>
            <w:r w:rsidRPr="004A7853">
              <w:rPr>
                <w:b/>
              </w:rPr>
              <w:t>SD</w:t>
            </w:r>
          </w:p>
        </w:tc>
      </w:tr>
      <w:tr w:rsidR="00565B8C" w:rsidRPr="004A7853" w14:paraId="2A3544B4" w14:textId="77777777" w:rsidTr="00126167">
        <w:trPr>
          <w:trHeight w:val="397"/>
        </w:trPr>
        <w:tc>
          <w:tcPr>
            <w:tcW w:w="3114" w:type="dxa"/>
            <w:vMerge w:val="restart"/>
            <w:tcBorders>
              <w:top w:val="single" w:sz="4" w:space="0" w:color="auto"/>
            </w:tcBorders>
          </w:tcPr>
          <w:p w14:paraId="2F77562F" w14:textId="77777777" w:rsidR="00C91688" w:rsidRPr="004A7853" w:rsidRDefault="00C91688" w:rsidP="00D0443B"/>
          <w:p w14:paraId="10321C9F" w14:textId="77777777" w:rsidR="00C91688" w:rsidRPr="004A7853" w:rsidRDefault="00C91688" w:rsidP="00D0443B"/>
          <w:p w14:paraId="6D80C78A" w14:textId="0387177D" w:rsidR="00C91688" w:rsidRPr="004A7853" w:rsidRDefault="00C91688" w:rsidP="008F6601">
            <w:pPr>
              <w:rPr>
                <w:lang w:eastAsia="zh-CN"/>
              </w:rPr>
            </w:pPr>
            <w:r w:rsidRPr="004A7853">
              <w:t>2</w:t>
            </w:r>
            <w:r w:rsidR="008F6601" w:rsidRPr="004A7853">
              <w:rPr>
                <w:rFonts w:hint="eastAsia"/>
                <w:vertAlign w:val="superscript"/>
                <w:lang w:eastAsia="zh-CN"/>
              </w:rPr>
              <w:t>3</w:t>
            </w:r>
          </w:p>
        </w:tc>
        <w:tc>
          <w:tcPr>
            <w:tcW w:w="1276" w:type="dxa"/>
            <w:vMerge w:val="restart"/>
            <w:tcBorders>
              <w:top w:val="single" w:sz="4" w:space="0" w:color="auto"/>
            </w:tcBorders>
          </w:tcPr>
          <w:p w14:paraId="0073F9CA" w14:textId="77777777" w:rsidR="00C91688" w:rsidRPr="004A7853" w:rsidRDefault="00C91688" w:rsidP="00D0443B"/>
          <w:p w14:paraId="7C426936" w14:textId="77777777" w:rsidR="00C91688" w:rsidRPr="004A7853" w:rsidRDefault="00C91688" w:rsidP="00D0443B">
            <w:r w:rsidRPr="004A7853">
              <w:t>Yes</w:t>
            </w:r>
          </w:p>
        </w:tc>
        <w:tc>
          <w:tcPr>
            <w:tcW w:w="3260" w:type="dxa"/>
            <w:tcBorders>
              <w:top w:val="single" w:sz="4" w:space="0" w:color="auto"/>
            </w:tcBorders>
          </w:tcPr>
          <w:p w14:paraId="1ACB2A9E" w14:textId="77777777" w:rsidR="00C91688" w:rsidRPr="004A7853" w:rsidRDefault="00C91688" w:rsidP="00D0443B">
            <w:r w:rsidRPr="004A7853">
              <w:t>0</w:t>
            </w:r>
          </w:p>
        </w:tc>
        <w:tc>
          <w:tcPr>
            <w:tcW w:w="1134" w:type="dxa"/>
            <w:tcBorders>
              <w:top w:val="single" w:sz="4" w:space="0" w:color="auto"/>
            </w:tcBorders>
          </w:tcPr>
          <w:p w14:paraId="7F2EA0EC" w14:textId="77777777" w:rsidR="00C91688" w:rsidRPr="004A7853" w:rsidRDefault="00C91688" w:rsidP="00D0443B">
            <w:r w:rsidRPr="004A7853">
              <w:t>10</w:t>
            </w:r>
          </w:p>
        </w:tc>
        <w:tc>
          <w:tcPr>
            <w:tcW w:w="1276" w:type="dxa"/>
            <w:tcBorders>
              <w:top w:val="single" w:sz="4" w:space="0" w:color="auto"/>
            </w:tcBorders>
          </w:tcPr>
          <w:p w14:paraId="3AE08069" w14:textId="77777777" w:rsidR="00C91688" w:rsidRPr="004A7853" w:rsidRDefault="00C91688" w:rsidP="00D0443B">
            <w:r w:rsidRPr="004A7853">
              <w:t>333.10</w:t>
            </w:r>
          </w:p>
        </w:tc>
        <w:tc>
          <w:tcPr>
            <w:tcW w:w="1275" w:type="dxa"/>
            <w:tcBorders>
              <w:top w:val="single" w:sz="4" w:space="0" w:color="auto"/>
            </w:tcBorders>
          </w:tcPr>
          <w:p w14:paraId="51AB0D97" w14:textId="77777777" w:rsidR="00C91688" w:rsidRPr="004A7853" w:rsidRDefault="00C91688" w:rsidP="00D0443B">
            <w:r w:rsidRPr="004A7853">
              <w:t>167.84</w:t>
            </w:r>
          </w:p>
        </w:tc>
      </w:tr>
      <w:tr w:rsidR="00565B8C" w:rsidRPr="004A7853" w14:paraId="2527AE8E" w14:textId="77777777" w:rsidTr="00126167">
        <w:trPr>
          <w:trHeight w:val="397"/>
        </w:trPr>
        <w:tc>
          <w:tcPr>
            <w:tcW w:w="3114" w:type="dxa"/>
            <w:vMerge/>
            <w:tcBorders>
              <w:top w:val="single" w:sz="4" w:space="0" w:color="auto"/>
            </w:tcBorders>
          </w:tcPr>
          <w:p w14:paraId="589987FA" w14:textId="77777777" w:rsidR="00C91688" w:rsidRPr="004A7853" w:rsidRDefault="00C91688" w:rsidP="00D0443B"/>
        </w:tc>
        <w:tc>
          <w:tcPr>
            <w:tcW w:w="1276" w:type="dxa"/>
            <w:vMerge/>
            <w:tcBorders>
              <w:top w:val="single" w:sz="4" w:space="0" w:color="auto"/>
            </w:tcBorders>
          </w:tcPr>
          <w:p w14:paraId="150272D1" w14:textId="77777777" w:rsidR="00C91688" w:rsidRPr="004A7853" w:rsidRDefault="00C91688" w:rsidP="00D0443B"/>
        </w:tc>
        <w:tc>
          <w:tcPr>
            <w:tcW w:w="3260" w:type="dxa"/>
          </w:tcPr>
          <w:p w14:paraId="19FB6C1B" w14:textId="77777777" w:rsidR="00C91688" w:rsidRPr="004A7853" w:rsidRDefault="00C91688" w:rsidP="00D0443B">
            <w:r w:rsidRPr="004A7853">
              <w:t>100</w:t>
            </w:r>
          </w:p>
        </w:tc>
        <w:tc>
          <w:tcPr>
            <w:tcW w:w="1134" w:type="dxa"/>
          </w:tcPr>
          <w:p w14:paraId="5D6F19C7" w14:textId="77777777" w:rsidR="00C91688" w:rsidRPr="004A7853" w:rsidRDefault="00C91688" w:rsidP="00D0443B">
            <w:r w:rsidRPr="004A7853">
              <w:t>10</w:t>
            </w:r>
          </w:p>
        </w:tc>
        <w:tc>
          <w:tcPr>
            <w:tcW w:w="1276" w:type="dxa"/>
          </w:tcPr>
          <w:p w14:paraId="0A3CDC8F" w14:textId="77777777" w:rsidR="00C91688" w:rsidRPr="004A7853" w:rsidRDefault="00C91688" w:rsidP="00D0443B">
            <w:r w:rsidRPr="004A7853">
              <w:t>313.20</w:t>
            </w:r>
          </w:p>
        </w:tc>
        <w:tc>
          <w:tcPr>
            <w:tcW w:w="1275" w:type="dxa"/>
          </w:tcPr>
          <w:p w14:paraId="5BE617B0" w14:textId="77777777" w:rsidR="00C91688" w:rsidRPr="004A7853" w:rsidRDefault="00C91688" w:rsidP="00D0443B">
            <w:r w:rsidRPr="004A7853">
              <w:t>83.06</w:t>
            </w:r>
          </w:p>
        </w:tc>
      </w:tr>
      <w:tr w:rsidR="00565B8C" w:rsidRPr="004A7853" w14:paraId="434CDF84" w14:textId="77777777" w:rsidTr="00126167">
        <w:trPr>
          <w:trHeight w:val="397"/>
        </w:trPr>
        <w:tc>
          <w:tcPr>
            <w:tcW w:w="3114" w:type="dxa"/>
            <w:vMerge/>
            <w:tcBorders>
              <w:top w:val="single" w:sz="4" w:space="0" w:color="auto"/>
            </w:tcBorders>
          </w:tcPr>
          <w:p w14:paraId="7E603B79" w14:textId="77777777" w:rsidR="00C91688" w:rsidRPr="004A7853" w:rsidRDefault="00C91688" w:rsidP="00D0443B"/>
        </w:tc>
        <w:tc>
          <w:tcPr>
            <w:tcW w:w="1276" w:type="dxa"/>
            <w:vMerge/>
            <w:tcBorders>
              <w:top w:val="single" w:sz="4" w:space="0" w:color="auto"/>
            </w:tcBorders>
          </w:tcPr>
          <w:p w14:paraId="4CD69282" w14:textId="77777777" w:rsidR="00C91688" w:rsidRPr="004A7853" w:rsidRDefault="00C91688" w:rsidP="00D0443B"/>
        </w:tc>
        <w:tc>
          <w:tcPr>
            <w:tcW w:w="3260" w:type="dxa"/>
          </w:tcPr>
          <w:p w14:paraId="5EBF6150" w14:textId="77777777" w:rsidR="00C91688" w:rsidRPr="004A7853" w:rsidRDefault="00C91688" w:rsidP="00D0443B">
            <w:r w:rsidRPr="004A7853">
              <w:t>200</w:t>
            </w:r>
          </w:p>
        </w:tc>
        <w:tc>
          <w:tcPr>
            <w:tcW w:w="1134" w:type="dxa"/>
          </w:tcPr>
          <w:p w14:paraId="6F051CF7" w14:textId="77777777" w:rsidR="00C91688" w:rsidRPr="004A7853" w:rsidRDefault="00C91688" w:rsidP="00D0443B">
            <w:r w:rsidRPr="004A7853">
              <w:t>10</w:t>
            </w:r>
          </w:p>
        </w:tc>
        <w:tc>
          <w:tcPr>
            <w:tcW w:w="1276" w:type="dxa"/>
          </w:tcPr>
          <w:p w14:paraId="323526F1" w14:textId="77777777" w:rsidR="00C91688" w:rsidRPr="004A7853" w:rsidRDefault="00C91688" w:rsidP="00D0443B">
            <w:r w:rsidRPr="004A7853">
              <w:t>296.60</w:t>
            </w:r>
          </w:p>
        </w:tc>
        <w:tc>
          <w:tcPr>
            <w:tcW w:w="1275" w:type="dxa"/>
          </w:tcPr>
          <w:p w14:paraId="3C23C517" w14:textId="77777777" w:rsidR="00C91688" w:rsidRPr="004A7853" w:rsidRDefault="00C91688" w:rsidP="00D0443B">
            <w:r w:rsidRPr="004A7853">
              <w:t>122.98</w:t>
            </w:r>
          </w:p>
        </w:tc>
      </w:tr>
      <w:tr w:rsidR="00565B8C" w:rsidRPr="004A7853" w14:paraId="03A5E49B" w14:textId="77777777" w:rsidTr="00126167">
        <w:trPr>
          <w:trHeight w:val="397"/>
        </w:trPr>
        <w:tc>
          <w:tcPr>
            <w:tcW w:w="3114" w:type="dxa"/>
            <w:vMerge/>
            <w:tcBorders>
              <w:top w:val="single" w:sz="4" w:space="0" w:color="auto"/>
            </w:tcBorders>
          </w:tcPr>
          <w:p w14:paraId="7727B4D3" w14:textId="77777777" w:rsidR="00C91688" w:rsidRPr="004A7853" w:rsidRDefault="00C91688" w:rsidP="00D0443B"/>
        </w:tc>
        <w:tc>
          <w:tcPr>
            <w:tcW w:w="1276" w:type="dxa"/>
            <w:vMerge w:val="restart"/>
          </w:tcPr>
          <w:p w14:paraId="4950F5BE" w14:textId="77777777" w:rsidR="00C91688" w:rsidRPr="004A7853" w:rsidRDefault="00C91688" w:rsidP="00D0443B"/>
          <w:p w14:paraId="41F053DD" w14:textId="77777777" w:rsidR="00C91688" w:rsidRPr="004A7853" w:rsidRDefault="00C91688" w:rsidP="00D0443B">
            <w:r w:rsidRPr="004A7853">
              <w:t>No</w:t>
            </w:r>
          </w:p>
        </w:tc>
        <w:tc>
          <w:tcPr>
            <w:tcW w:w="3260" w:type="dxa"/>
          </w:tcPr>
          <w:p w14:paraId="3BCE16F5" w14:textId="77777777" w:rsidR="00C91688" w:rsidRPr="004A7853" w:rsidRDefault="00C91688" w:rsidP="00D0443B">
            <w:r w:rsidRPr="004A7853">
              <w:t>0</w:t>
            </w:r>
          </w:p>
        </w:tc>
        <w:tc>
          <w:tcPr>
            <w:tcW w:w="1134" w:type="dxa"/>
          </w:tcPr>
          <w:p w14:paraId="6C538E64" w14:textId="77777777" w:rsidR="00C91688" w:rsidRPr="004A7853" w:rsidRDefault="00C91688" w:rsidP="00D0443B">
            <w:r w:rsidRPr="004A7853">
              <w:t>5</w:t>
            </w:r>
          </w:p>
        </w:tc>
        <w:tc>
          <w:tcPr>
            <w:tcW w:w="1276" w:type="dxa"/>
          </w:tcPr>
          <w:p w14:paraId="5C8A86EA" w14:textId="77777777" w:rsidR="00C91688" w:rsidRPr="004A7853" w:rsidRDefault="00C91688" w:rsidP="00D0443B">
            <w:r w:rsidRPr="004A7853">
              <w:t>513.20</w:t>
            </w:r>
          </w:p>
        </w:tc>
        <w:tc>
          <w:tcPr>
            <w:tcW w:w="1275" w:type="dxa"/>
          </w:tcPr>
          <w:p w14:paraId="4966B120" w14:textId="77777777" w:rsidR="00C91688" w:rsidRPr="004A7853" w:rsidRDefault="00C91688" w:rsidP="00D0443B">
            <w:r w:rsidRPr="004A7853">
              <w:t>170.76</w:t>
            </w:r>
          </w:p>
        </w:tc>
      </w:tr>
      <w:tr w:rsidR="00565B8C" w:rsidRPr="004A7853" w14:paraId="688BD364" w14:textId="77777777" w:rsidTr="00126167">
        <w:trPr>
          <w:trHeight w:val="397"/>
        </w:trPr>
        <w:tc>
          <w:tcPr>
            <w:tcW w:w="3114" w:type="dxa"/>
            <w:vMerge/>
            <w:tcBorders>
              <w:top w:val="single" w:sz="4" w:space="0" w:color="auto"/>
            </w:tcBorders>
          </w:tcPr>
          <w:p w14:paraId="0E3FC8D5" w14:textId="77777777" w:rsidR="00C91688" w:rsidRPr="004A7853" w:rsidRDefault="00C91688" w:rsidP="00D0443B"/>
        </w:tc>
        <w:tc>
          <w:tcPr>
            <w:tcW w:w="1276" w:type="dxa"/>
            <w:vMerge/>
          </w:tcPr>
          <w:p w14:paraId="40084189" w14:textId="77777777" w:rsidR="00C91688" w:rsidRPr="004A7853" w:rsidRDefault="00C91688" w:rsidP="00D0443B"/>
        </w:tc>
        <w:tc>
          <w:tcPr>
            <w:tcW w:w="3260" w:type="dxa"/>
          </w:tcPr>
          <w:p w14:paraId="17C6FA6A" w14:textId="77777777" w:rsidR="00C91688" w:rsidRPr="004A7853" w:rsidRDefault="00C91688" w:rsidP="00D0443B">
            <w:r w:rsidRPr="004A7853">
              <w:t>100</w:t>
            </w:r>
          </w:p>
        </w:tc>
        <w:tc>
          <w:tcPr>
            <w:tcW w:w="1134" w:type="dxa"/>
          </w:tcPr>
          <w:p w14:paraId="47817F96" w14:textId="77777777" w:rsidR="00C91688" w:rsidRPr="004A7853" w:rsidRDefault="00C91688" w:rsidP="00D0443B">
            <w:r w:rsidRPr="004A7853">
              <w:t>5</w:t>
            </w:r>
          </w:p>
        </w:tc>
        <w:tc>
          <w:tcPr>
            <w:tcW w:w="1276" w:type="dxa"/>
          </w:tcPr>
          <w:p w14:paraId="4E08777B" w14:textId="77777777" w:rsidR="00C91688" w:rsidRPr="004A7853" w:rsidRDefault="00C91688" w:rsidP="00D0443B">
            <w:r w:rsidRPr="004A7853">
              <w:t>560.00</w:t>
            </w:r>
          </w:p>
        </w:tc>
        <w:tc>
          <w:tcPr>
            <w:tcW w:w="1275" w:type="dxa"/>
          </w:tcPr>
          <w:p w14:paraId="35DC894B" w14:textId="77777777" w:rsidR="00C91688" w:rsidRPr="004A7853" w:rsidRDefault="00C91688" w:rsidP="00D0443B">
            <w:r w:rsidRPr="004A7853">
              <w:t>254.00</w:t>
            </w:r>
          </w:p>
        </w:tc>
      </w:tr>
      <w:tr w:rsidR="00565B8C" w:rsidRPr="004A7853" w14:paraId="2439AA22" w14:textId="77777777" w:rsidTr="00126167">
        <w:trPr>
          <w:trHeight w:val="397"/>
        </w:trPr>
        <w:tc>
          <w:tcPr>
            <w:tcW w:w="3114" w:type="dxa"/>
            <w:vMerge/>
            <w:tcBorders>
              <w:top w:val="single" w:sz="4" w:space="0" w:color="auto"/>
            </w:tcBorders>
          </w:tcPr>
          <w:p w14:paraId="573998AA" w14:textId="77777777" w:rsidR="00C91688" w:rsidRPr="004A7853" w:rsidRDefault="00C91688" w:rsidP="00D0443B"/>
        </w:tc>
        <w:tc>
          <w:tcPr>
            <w:tcW w:w="1276" w:type="dxa"/>
            <w:vMerge/>
          </w:tcPr>
          <w:p w14:paraId="57A29CD4" w14:textId="77777777" w:rsidR="00C91688" w:rsidRPr="004A7853" w:rsidRDefault="00C91688" w:rsidP="00D0443B"/>
        </w:tc>
        <w:tc>
          <w:tcPr>
            <w:tcW w:w="3260" w:type="dxa"/>
          </w:tcPr>
          <w:p w14:paraId="14676083" w14:textId="77777777" w:rsidR="00C91688" w:rsidRPr="004A7853" w:rsidRDefault="00C91688" w:rsidP="00D0443B">
            <w:r w:rsidRPr="004A7853">
              <w:t>200</w:t>
            </w:r>
          </w:p>
        </w:tc>
        <w:tc>
          <w:tcPr>
            <w:tcW w:w="1134" w:type="dxa"/>
          </w:tcPr>
          <w:p w14:paraId="5CEE3FDB" w14:textId="77777777" w:rsidR="00C91688" w:rsidRPr="004A7853" w:rsidRDefault="00C91688" w:rsidP="00D0443B">
            <w:r w:rsidRPr="004A7853">
              <w:t>5</w:t>
            </w:r>
          </w:p>
        </w:tc>
        <w:tc>
          <w:tcPr>
            <w:tcW w:w="1276" w:type="dxa"/>
          </w:tcPr>
          <w:p w14:paraId="3B148C3A" w14:textId="77777777" w:rsidR="00C91688" w:rsidRPr="004A7853" w:rsidRDefault="00C91688" w:rsidP="00D0443B">
            <w:r w:rsidRPr="004A7853">
              <w:t>355.40</w:t>
            </w:r>
          </w:p>
        </w:tc>
        <w:tc>
          <w:tcPr>
            <w:tcW w:w="1275" w:type="dxa"/>
          </w:tcPr>
          <w:p w14:paraId="1E54547B" w14:textId="77777777" w:rsidR="00C91688" w:rsidRPr="004A7853" w:rsidRDefault="00C91688" w:rsidP="00D0443B">
            <w:r w:rsidRPr="004A7853">
              <w:t>105.29</w:t>
            </w:r>
          </w:p>
        </w:tc>
      </w:tr>
      <w:tr w:rsidR="00565B8C" w:rsidRPr="004A7853" w14:paraId="5D9C5DEA" w14:textId="77777777" w:rsidTr="00126167">
        <w:trPr>
          <w:trHeight w:val="397"/>
        </w:trPr>
        <w:tc>
          <w:tcPr>
            <w:tcW w:w="3114" w:type="dxa"/>
            <w:vMerge w:val="restart"/>
          </w:tcPr>
          <w:p w14:paraId="53409DB6" w14:textId="77777777" w:rsidR="00C91688" w:rsidRPr="004A7853" w:rsidRDefault="00C91688" w:rsidP="00D0443B"/>
          <w:p w14:paraId="70EF3445" w14:textId="77777777" w:rsidR="00C91688" w:rsidRPr="004A7853" w:rsidRDefault="00C91688" w:rsidP="00D0443B"/>
          <w:p w14:paraId="23B51D26" w14:textId="4A757593" w:rsidR="00C91688" w:rsidRPr="004A7853" w:rsidRDefault="00C91688" w:rsidP="008F6601">
            <w:pPr>
              <w:rPr>
                <w:vertAlign w:val="superscript"/>
                <w:lang w:eastAsia="zh-CN"/>
              </w:rPr>
            </w:pPr>
            <w:r w:rsidRPr="004A7853">
              <w:t>3</w:t>
            </w:r>
            <w:r w:rsidR="008F6601" w:rsidRPr="004A7853">
              <w:rPr>
                <w:rFonts w:hint="eastAsia"/>
                <w:vertAlign w:val="superscript"/>
                <w:lang w:eastAsia="zh-CN"/>
              </w:rPr>
              <w:t>4</w:t>
            </w:r>
          </w:p>
        </w:tc>
        <w:tc>
          <w:tcPr>
            <w:tcW w:w="1276" w:type="dxa"/>
            <w:vMerge w:val="restart"/>
          </w:tcPr>
          <w:p w14:paraId="762C0BCD" w14:textId="77777777" w:rsidR="00C91688" w:rsidRPr="004A7853" w:rsidRDefault="00C91688" w:rsidP="00D0443B"/>
          <w:p w14:paraId="12CD9EE0" w14:textId="77777777" w:rsidR="00C91688" w:rsidRPr="004A7853" w:rsidRDefault="00C91688" w:rsidP="00D0443B">
            <w:r w:rsidRPr="004A7853">
              <w:t>Yes</w:t>
            </w:r>
          </w:p>
        </w:tc>
        <w:tc>
          <w:tcPr>
            <w:tcW w:w="3260" w:type="dxa"/>
          </w:tcPr>
          <w:p w14:paraId="7554C453" w14:textId="77777777" w:rsidR="00C91688" w:rsidRPr="004A7853" w:rsidRDefault="00C91688" w:rsidP="00D0443B">
            <w:r w:rsidRPr="004A7853">
              <w:t>0</w:t>
            </w:r>
          </w:p>
        </w:tc>
        <w:tc>
          <w:tcPr>
            <w:tcW w:w="1134" w:type="dxa"/>
          </w:tcPr>
          <w:p w14:paraId="4FFC92E5" w14:textId="77777777" w:rsidR="00C91688" w:rsidRPr="004A7853" w:rsidRDefault="00C91688" w:rsidP="00D0443B">
            <w:r w:rsidRPr="004A7853">
              <w:t>10</w:t>
            </w:r>
          </w:p>
        </w:tc>
        <w:tc>
          <w:tcPr>
            <w:tcW w:w="1276" w:type="dxa"/>
          </w:tcPr>
          <w:p w14:paraId="279C4704" w14:textId="77777777" w:rsidR="00C91688" w:rsidRPr="004A7853" w:rsidRDefault="00C91688" w:rsidP="00D0443B">
            <w:r w:rsidRPr="004A7853">
              <w:t>791.20</w:t>
            </w:r>
          </w:p>
        </w:tc>
        <w:tc>
          <w:tcPr>
            <w:tcW w:w="1275" w:type="dxa"/>
          </w:tcPr>
          <w:p w14:paraId="315D268B" w14:textId="77777777" w:rsidR="00C91688" w:rsidRPr="004A7853" w:rsidRDefault="00C91688" w:rsidP="00D0443B">
            <w:r w:rsidRPr="004A7853">
              <w:t>352.83</w:t>
            </w:r>
          </w:p>
        </w:tc>
      </w:tr>
      <w:tr w:rsidR="00565B8C" w:rsidRPr="004A7853" w14:paraId="3EE14C29" w14:textId="77777777" w:rsidTr="00126167">
        <w:trPr>
          <w:trHeight w:val="397"/>
        </w:trPr>
        <w:tc>
          <w:tcPr>
            <w:tcW w:w="3114" w:type="dxa"/>
            <w:vMerge/>
          </w:tcPr>
          <w:p w14:paraId="52CBB56B" w14:textId="77777777" w:rsidR="00C91688" w:rsidRPr="004A7853" w:rsidRDefault="00C91688" w:rsidP="00D0443B"/>
        </w:tc>
        <w:tc>
          <w:tcPr>
            <w:tcW w:w="1276" w:type="dxa"/>
            <w:vMerge/>
          </w:tcPr>
          <w:p w14:paraId="6BFBBAC9" w14:textId="77777777" w:rsidR="00C91688" w:rsidRPr="004A7853" w:rsidRDefault="00C91688" w:rsidP="00D0443B"/>
        </w:tc>
        <w:tc>
          <w:tcPr>
            <w:tcW w:w="3260" w:type="dxa"/>
          </w:tcPr>
          <w:p w14:paraId="3339A6F5" w14:textId="77777777" w:rsidR="00C91688" w:rsidRPr="004A7853" w:rsidRDefault="00C91688" w:rsidP="00D0443B">
            <w:r w:rsidRPr="004A7853">
              <w:t>100</w:t>
            </w:r>
          </w:p>
        </w:tc>
        <w:tc>
          <w:tcPr>
            <w:tcW w:w="1134" w:type="dxa"/>
          </w:tcPr>
          <w:p w14:paraId="45C6DB3F" w14:textId="77777777" w:rsidR="00C91688" w:rsidRPr="004A7853" w:rsidRDefault="00C91688" w:rsidP="00D0443B">
            <w:r w:rsidRPr="004A7853">
              <w:t>10</w:t>
            </w:r>
          </w:p>
        </w:tc>
        <w:tc>
          <w:tcPr>
            <w:tcW w:w="1276" w:type="dxa"/>
          </w:tcPr>
          <w:p w14:paraId="78D5DC58" w14:textId="77777777" w:rsidR="00C91688" w:rsidRPr="004A7853" w:rsidRDefault="00C91688" w:rsidP="00D0443B">
            <w:r w:rsidRPr="004A7853">
              <w:t>617.50</w:t>
            </w:r>
          </w:p>
        </w:tc>
        <w:tc>
          <w:tcPr>
            <w:tcW w:w="1275" w:type="dxa"/>
          </w:tcPr>
          <w:p w14:paraId="3F7321B7" w14:textId="77777777" w:rsidR="00C91688" w:rsidRPr="004A7853" w:rsidRDefault="00C91688" w:rsidP="00D0443B">
            <w:r w:rsidRPr="004A7853">
              <w:t>239.87</w:t>
            </w:r>
          </w:p>
        </w:tc>
      </w:tr>
      <w:tr w:rsidR="00565B8C" w:rsidRPr="004A7853" w14:paraId="6A6AB622" w14:textId="77777777" w:rsidTr="00126167">
        <w:trPr>
          <w:trHeight w:val="397"/>
        </w:trPr>
        <w:tc>
          <w:tcPr>
            <w:tcW w:w="3114" w:type="dxa"/>
            <w:vMerge/>
          </w:tcPr>
          <w:p w14:paraId="6433A333" w14:textId="77777777" w:rsidR="00C91688" w:rsidRPr="004A7853" w:rsidRDefault="00C91688" w:rsidP="00D0443B"/>
        </w:tc>
        <w:tc>
          <w:tcPr>
            <w:tcW w:w="1276" w:type="dxa"/>
            <w:vMerge/>
          </w:tcPr>
          <w:p w14:paraId="2C08C15B" w14:textId="77777777" w:rsidR="00C91688" w:rsidRPr="004A7853" w:rsidRDefault="00C91688" w:rsidP="00D0443B"/>
        </w:tc>
        <w:tc>
          <w:tcPr>
            <w:tcW w:w="3260" w:type="dxa"/>
          </w:tcPr>
          <w:p w14:paraId="66EE9420" w14:textId="77777777" w:rsidR="00C91688" w:rsidRPr="004A7853" w:rsidRDefault="00C91688" w:rsidP="00D0443B">
            <w:r w:rsidRPr="004A7853">
              <w:t>200</w:t>
            </w:r>
          </w:p>
        </w:tc>
        <w:tc>
          <w:tcPr>
            <w:tcW w:w="1134" w:type="dxa"/>
          </w:tcPr>
          <w:p w14:paraId="69B5882F" w14:textId="77777777" w:rsidR="00C91688" w:rsidRPr="004A7853" w:rsidRDefault="00C91688" w:rsidP="00D0443B">
            <w:r w:rsidRPr="004A7853">
              <w:t>8</w:t>
            </w:r>
          </w:p>
        </w:tc>
        <w:tc>
          <w:tcPr>
            <w:tcW w:w="1276" w:type="dxa"/>
          </w:tcPr>
          <w:p w14:paraId="743656E0" w14:textId="77777777" w:rsidR="00C91688" w:rsidRPr="004A7853" w:rsidRDefault="00C91688" w:rsidP="00D0443B">
            <w:r w:rsidRPr="004A7853">
              <w:t>473.13</w:t>
            </w:r>
          </w:p>
        </w:tc>
        <w:tc>
          <w:tcPr>
            <w:tcW w:w="1275" w:type="dxa"/>
          </w:tcPr>
          <w:p w14:paraId="63AFCD7A" w14:textId="77777777" w:rsidR="00C91688" w:rsidRPr="004A7853" w:rsidRDefault="00C91688" w:rsidP="00D0443B">
            <w:r w:rsidRPr="004A7853">
              <w:t>209.79</w:t>
            </w:r>
          </w:p>
        </w:tc>
      </w:tr>
      <w:tr w:rsidR="00565B8C" w:rsidRPr="004A7853" w14:paraId="78E5186D" w14:textId="77777777" w:rsidTr="00126167">
        <w:trPr>
          <w:trHeight w:val="397"/>
        </w:trPr>
        <w:tc>
          <w:tcPr>
            <w:tcW w:w="3114" w:type="dxa"/>
            <w:vMerge/>
          </w:tcPr>
          <w:p w14:paraId="1ADA1703" w14:textId="77777777" w:rsidR="00C91688" w:rsidRPr="004A7853" w:rsidRDefault="00C91688" w:rsidP="00D0443B"/>
        </w:tc>
        <w:tc>
          <w:tcPr>
            <w:tcW w:w="1276" w:type="dxa"/>
            <w:vMerge w:val="restart"/>
          </w:tcPr>
          <w:p w14:paraId="3BB18DB4" w14:textId="77777777" w:rsidR="00C91688" w:rsidRPr="004A7853" w:rsidRDefault="00C91688" w:rsidP="00D0443B"/>
          <w:p w14:paraId="25961466" w14:textId="77777777" w:rsidR="00C91688" w:rsidRPr="004A7853" w:rsidRDefault="00C91688" w:rsidP="00D0443B">
            <w:r w:rsidRPr="004A7853">
              <w:t>No</w:t>
            </w:r>
          </w:p>
        </w:tc>
        <w:tc>
          <w:tcPr>
            <w:tcW w:w="3260" w:type="dxa"/>
          </w:tcPr>
          <w:p w14:paraId="09995703" w14:textId="77777777" w:rsidR="00C91688" w:rsidRPr="004A7853" w:rsidRDefault="00C91688" w:rsidP="00D0443B">
            <w:r w:rsidRPr="004A7853">
              <w:t>0</w:t>
            </w:r>
          </w:p>
        </w:tc>
        <w:tc>
          <w:tcPr>
            <w:tcW w:w="1134" w:type="dxa"/>
          </w:tcPr>
          <w:p w14:paraId="5AABCC47" w14:textId="77777777" w:rsidR="00C91688" w:rsidRPr="004A7853" w:rsidRDefault="00C91688" w:rsidP="00D0443B">
            <w:r w:rsidRPr="004A7853">
              <w:t>5</w:t>
            </w:r>
          </w:p>
        </w:tc>
        <w:tc>
          <w:tcPr>
            <w:tcW w:w="1276" w:type="dxa"/>
          </w:tcPr>
          <w:p w14:paraId="0BC8B6DC" w14:textId="77777777" w:rsidR="00C91688" w:rsidRPr="004A7853" w:rsidRDefault="00C91688" w:rsidP="00D0443B">
            <w:r w:rsidRPr="004A7853">
              <w:t>849.40</w:t>
            </w:r>
          </w:p>
        </w:tc>
        <w:tc>
          <w:tcPr>
            <w:tcW w:w="1275" w:type="dxa"/>
          </w:tcPr>
          <w:p w14:paraId="2E1BBB16" w14:textId="77777777" w:rsidR="00C91688" w:rsidRPr="004A7853" w:rsidRDefault="00C91688" w:rsidP="00D0443B">
            <w:r w:rsidRPr="004A7853">
              <w:t>455.77</w:t>
            </w:r>
          </w:p>
        </w:tc>
      </w:tr>
      <w:tr w:rsidR="00565B8C" w:rsidRPr="004A7853" w14:paraId="0FABF9E5" w14:textId="77777777" w:rsidTr="00126167">
        <w:trPr>
          <w:trHeight w:val="397"/>
        </w:trPr>
        <w:tc>
          <w:tcPr>
            <w:tcW w:w="3114" w:type="dxa"/>
            <w:vMerge/>
          </w:tcPr>
          <w:p w14:paraId="07E6FAD9" w14:textId="77777777" w:rsidR="00C91688" w:rsidRPr="004A7853" w:rsidRDefault="00C91688" w:rsidP="00D0443B"/>
        </w:tc>
        <w:tc>
          <w:tcPr>
            <w:tcW w:w="1276" w:type="dxa"/>
            <w:vMerge/>
          </w:tcPr>
          <w:p w14:paraId="43320404" w14:textId="77777777" w:rsidR="00C91688" w:rsidRPr="004A7853" w:rsidRDefault="00C91688" w:rsidP="00D0443B"/>
        </w:tc>
        <w:tc>
          <w:tcPr>
            <w:tcW w:w="3260" w:type="dxa"/>
          </w:tcPr>
          <w:p w14:paraId="70D0D53B" w14:textId="77777777" w:rsidR="00C91688" w:rsidRPr="004A7853" w:rsidRDefault="00C91688" w:rsidP="00D0443B">
            <w:r w:rsidRPr="004A7853">
              <w:t>100</w:t>
            </w:r>
          </w:p>
        </w:tc>
        <w:tc>
          <w:tcPr>
            <w:tcW w:w="1134" w:type="dxa"/>
          </w:tcPr>
          <w:p w14:paraId="16913917" w14:textId="77777777" w:rsidR="00C91688" w:rsidRPr="004A7853" w:rsidRDefault="00C91688" w:rsidP="00D0443B">
            <w:r w:rsidRPr="004A7853">
              <w:t>5</w:t>
            </w:r>
          </w:p>
        </w:tc>
        <w:tc>
          <w:tcPr>
            <w:tcW w:w="1276" w:type="dxa"/>
          </w:tcPr>
          <w:p w14:paraId="5C47D62F" w14:textId="77777777" w:rsidR="00C91688" w:rsidRPr="004A7853" w:rsidRDefault="00C91688" w:rsidP="00D0443B">
            <w:r w:rsidRPr="004A7853">
              <w:t>671.20</w:t>
            </w:r>
          </w:p>
        </w:tc>
        <w:tc>
          <w:tcPr>
            <w:tcW w:w="1275" w:type="dxa"/>
          </w:tcPr>
          <w:p w14:paraId="4AF0B712" w14:textId="77777777" w:rsidR="00C91688" w:rsidRPr="004A7853" w:rsidRDefault="00C91688" w:rsidP="00D0443B">
            <w:r w:rsidRPr="004A7853">
              <w:t>421.57</w:t>
            </w:r>
          </w:p>
        </w:tc>
      </w:tr>
      <w:tr w:rsidR="00565B8C" w:rsidRPr="004A7853" w14:paraId="6A3F1DA3" w14:textId="77777777" w:rsidTr="00126167">
        <w:trPr>
          <w:trHeight w:val="397"/>
        </w:trPr>
        <w:tc>
          <w:tcPr>
            <w:tcW w:w="3114" w:type="dxa"/>
            <w:vMerge/>
          </w:tcPr>
          <w:p w14:paraId="539E7D30" w14:textId="77777777" w:rsidR="00C91688" w:rsidRPr="004A7853" w:rsidRDefault="00C91688" w:rsidP="00D0443B"/>
        </w:tc>
        <w:tc>
          <w:tcPr>
            <w:tcW w:w="1276" w:type="dxa"/>
            <w:vMerge/>
          </w:tcPr>
          <w:p w14:paraId="023580B8" w14:textId="77777777" w:rsidR="00C91688" w:rsidRPr="004A7853" w:rsidRDefault="00C91688" w:rsidP="00D0443B"/>
        </w:tc>
        <w:tc>
          <w:tcPr>
            <w:tcW w:w="3260" w:type="dxa"/>
          </w:tcPr>
          <w:p w14:paraId="5997C3FF" w14:textId="77777777" w:rsidR="00C91688" w:rsidRPr="004A7853" w:rsidRDefault="00C91688" w:rsidP="00D0443B">
            <w:r w:rsidRPr="004A7853">
              <w:t>200</w:t>
            </w:r>
          </w:p>
        </w:tc>
        <w:tc>
          <w:tcPr>
            <w:tcW w:w="1134" w:type="dxa"/>
          </w:tcPr>
          <w:p w14:paraId="2E46ED79" w14:textId="77777777" w:rsidR="00C91688" w:rsidRPr="004A7853" w:rsidRDefault="00C91688" w:rsidP="00D0443B">
            <w:r w:rsidRPr="004A7853">
              <w:t>4</w:t>
            </w:r>
          </w:p>
        </w:tc>
        <w:tc>
          <w:tcPr>
            <w:tcW w:w="1276" w:type="dxa"/>
          </w:tcPr>
          <w:p w14:paraId="721111A5" w14:textId="77777777" w:rsidR="00C91688" w:rsidRPr="004A7853" w:rsidRDefault="00C91688" w:rsidP="00D0443B">
            <w:r w:rsidRPr="004A7853">
              <w:t>824.50</w:t>
            </w:r>
          </w:p>
        </w:tc>
        <w:tc>
          <w:tcPr>
            <w:tcW w:w="1275" w:type="dxa"/>
          </w:tcPr>
          <w:p w14:paraId="13DEED37" w14:textId="77777777" w:rsidR="00C91688" w:rsidRPr="004A7853" w:rsidRDefault="00C91688" w:rsidP="00D0443B">
            <w:r w:rsidRPr="004A7853">
              <w:t>153.44</w:t>
            </w:r>
          </w:p>
        </w:tc>
      </w:tr>
      <w:tr w:rsidR="00565B8C" w:rsidRPr="004A7853" w14:paraId="533CA565" w14:textId="77777777" w:rsidTr="00126167">
        <w:trPr>
          <w:trHeight w:val="397"/>
        </w:trPr>
        <w:tc>
          <w:tcPr>
            <w:tcW w:w="3114" w:type="dxa"/>
            <w:vMerge w:val="restart"/>
          </w:tcPr>
          <w:p w14:paraId="1260DB12" w14:textId="77777777" w:rsidR="00C91688" w:rsidRPr="004A7853" w:rsidRDefault="00C91688" w:rsidP="00D0443B"/>
          <w:p w14:paraId="28C107C0" w14:textId="77777777" w:rsidR="00C91688" w:rsidRPr="004A7853" w:rsidRDefault="00C91688" w:rsidP="00D0443B"/>
          <w:p w14:paraId="10530BCC" w14:textId="1EE3DDA0" w:rsidR="00C91688" w:rsidRPr="004A7853" w:rsidRDefault="00C91688" w:rsidP="008F6601">
            <w:pPr>
              <w:rPr>
                <w:lang w:eastAsia="zh-CN"/>
              </w:rPr>
            </w:pPr>
            <w:r w:rsidRPr="004A7853">
              <w:t>4</w:t>
            </w:r>
            <w:r w:rsidR="008F6601" w:rsidRPr="004A7853">
              <w:rPr>
                <w:rFonts w:hint="eastAsia"/>
                <w:vertAlign w:val="superscript"/>
                <w:lang w:eastAsia="zh-CN"/>
              </w:rPr>
              <w:t>4</w:t>
            </w:r>
          </w:p>
        </w:tc>
        <w:tc>
          <w:tcPr>
            <w:tcW w:w="1276" w:type="dxa"/>
            <w:vMerge w:val="restart"/>
          </w:tcPr>
          <w:p w14:paraId="5CF849AE" w14:textId="77777777" w:rsidR="00C91688" w:rsidRPr="004A7853" w:rsidRDefault="00C91688" w:rsidP="00D0443B"/>
          <w:p w14:paraId="3C2F775F" w14:textId="77777777" w:rsidR="00C91688" w:rsidRPr="004A7853" w:rsidRDefault="00C91688" w:rsidP="00D0443B">
            <w:r w:rsidRPr="004A7853">
              <w:t>Yes</w:t>
            </w:r>
          </w:p>
        </w:tc>
        <w:tc>
          <w:tcPr>
            <w:tcW w:w="3260" w:type="dxa"/>
          </w:tcPr>
          <w:p w14:paraId="04034537" w14:textId="77777777" w:rsidR="00C91688" w:rsidRPr="004A7853" w:rsidRDefault="00C91688" w:rsidP="00D0443B">
            <w:r w:rsidRPr="004A7853">
              <w:t>0</w:t>
            </w:r>
          </w:p>
        </w:tc>
        <w:tc>
          <w:tcPr>
            <w:tcW w:w="1134" w:type="dxa"/>
          </w:tcPr>
          <w:p w14:paraId="0C831052" w14:textId="77777777" w:rsidR="00C91688" w:rsidRPr="004A7853" w:rsidRDefault="00C91688" w:rsidP="00D0443B">
            <w:r w:rsidRPr="004A7853">
              <w:t>10</w:t>
            </w:r>
          </w:p>
        </w:tc>
        <w:tc>
          <w:tcPr>
            <w:tcW w:w="1276" w:type="dxa"/>
          </w:tcPr>
          <w:p w14:paraId="1B15DC41" w14:textId="77777777" w:rsidR="00C91688" w:rsidRPr="004A7853" w:rsidRDefault="00C91688" w:rsidP="00D0443B">
            <w:r w:rsidRPr="004A7853">
              <w:t>911.00</w:t>
            </w:r>
          </w:p>
        </w:tc>
        <w:tc>
          <w:tcPr>
            <w:tcW w:w="1275" w:type="dxa"/>
          </w:tcPr>
          <w:p w14:paraId="30AF6183" w14:textId="77777777" w:rsidR="00C91688" w:rsidRPr="004A7853" w:rsidRDefault="00C91688" w:rsidP="00D0443B">
            <w:r w:rsidRPr="004A7853">
              <w:t>295.81</w:t>
            </w:r>
          </w:p>
        </w:tc>
      </w:tr>
      <w:tr w:rsidR="00565B8C" w:rsidRPr="004A7853" w14:paraId="4647AE09" w14:textId="77777777" w:rsidTr="00126167">
        <w:trPr>
          <w:trHeight w:val="397"/>
        </w:trPr>
        <w:tc>
          <w:tcPr>
            <w:tcW w:w="3114" w:type="dxa"/>
            <w:vMerge/>
          </w:tcPr>
          <w:p w14:paraId="58A2067B" w14:textId="77777777" w:rsidR="00C91688" w:rsidRPr="004A7853" w:rsidRDefault="00C91688" w:rsidP="00D0443B"/>
        </w:tc>
        <w:tc>
          <w:tcPr>
            <w:tcW w:w="1276" w:type="dxa"/>
            <w:vMerge/>
          </w:tcPr>
          <w:p w14:paraId="5ADF8103" w14:textId="77777777" w:rsidR="00C91688" w:rsidRPr="004A7853" w:rsidRDefault="00C91688" w:rsidP="00D0443B"/>
        </w:tc>
        <w:tc>
          <w:tcPr>
            <w:tcW w:w="3260" w:type="dxa"/>
          </w:tcPr>
          <w:p w14:paraId="4B65323F" w14:textId="77777777" w:rsidR="00C91688" w:rsidRPr="004A7853" w:rsidRDefault="00C91688" w:rsidP="00D0443B">
            <w:r w:rsidRPr="004A7853">
              <w:t>100</w:t>
            </w:r>
          </w:p>
        </w:tc>
        <w:tc>
          <w:tcPr>
            <w:tcW w:w="1134" w:type="dxa"/>
          </w:tcPr>
          <w:p w14:paraId="044572C8" w14:textId="77777777" w:rsidR="00C91688" w:rsidRPr="004A7853" w:rsidRDefault="00C91688" w:rsidP="00D0443B">
            <w:r w:rsidRPr="004A7853">
              <w:t>10</w:t>
            </w:r>
          </w:p>
        </w:tc>
        <w:tc>
          <w:tcPr>
            <w:tcW w:w="1276" w:type="dxa"/>
          </w:tcPr>
          <w:p w14:paraId="7751189A" w14:textId="77777777" w:rsidR="00C91688" w:rsidRPr="004A7853" w:rsidRDefault="00C91688" w:rsidP="00D0443B">
            <w:r w:rsidRPr="004A7853">
              <w:t>876.80</w:t>
            </w:r>
          </w:p>
        </w:tc>
        <w:tc>
          <w:tcPr>
            <w:tcW w:w="1275" w:type="dxa"/>
          </w:tcPr>
          <w:p w14:paraId="7D29C3C1" w14:textId="77777777" w:rsidR="00C91688" w:rsidRPr="004A7853" w:rsidRDefault="00C91688" w:rsidP="00D0443B">
            <w:r w:rsidRPr="004A7853">
              <w:t>313.14</w:t>
            </w:r>
          </w:p>
        </w:tc>
      </w:tr>
      <w:tr w:rsidR="00565B8C" w:rsidRPr="004A7853" w14:paraId="1D966C40" w14:textId="77777777" w:rsidTr="00126167">
        <w:trPr>
          <w:trHeight w:val="397"/>
        </w:trPr>
        <w:tc>
          <w:tcPr>
            <w:tcW w:w="3114" w:type="dxa"/>
            <w:vMerge/>
          </w:tcPr>
          <w:p w14:paraId="46EC70E7" w14:textId="77777777" w:rsidR="00C91688" w:rsidRPr="004A7853" w:rsidRDefault="00C91688" w:rsidP="00D0443B"/>
        </w:tc>
        <w:tc>
          <w:tcPr>
            <w:tcW w:w="1276" w:type="dxa"/>
            <w:vMerge/>
          </w:tcPr>
          <w:p w14:paraId="77B41B64" w14:textId="77777777" w:rsidR="00C91688" w:rsidRPr="004A7853" w:rsidRDefault="00C91688" w:rsidP="00D0443B"/>
        </w:tc>
        <w:tc>
          <w:tcPr>
            <w:tcW w:w="3260" w:type="dxa"/>
          </w:tcPr>
          <w:p w14:paraId="538BC47C" w14:textId="77777777" w:rsidR="00C91688" w:rsidRPr="004A7853" w:rsidRDefault="00C91688" w:rsidP="00D0443B">
            <w:r w:rsidRPr="004A7853">
              <w:t>200</w:t>
            </w:r>
          </w:p>
        </w:tc>
        <w:tc>
          <w:tcPr>
            <w:tcW w:w="1134" w:type="dxa"/>
          </w:tcPr>
          <w:p w14:paraId="33FDBE50" w14:textId="77777777" w:rsidR="00C91688" w:rsidRPr="004A7853" w:rsidRDefault="00C91688" w:rsidP="00D0443B">
            <w:r w:rsidRPr="004A7853">
              <w:t>10</w:t>
            </w:r>
          </w:p>
        </w:tc>
        <w:tc>
          <w:tcPr>
            <w:tcW w:w="1276" w:type="dxa"/>
          </w:tcPr>
          <w:p w14:paraId="287AC0CE" w14:textId="77777777" w:rsidR="00C91688" w:rsidRPr="004A7853" w:rsidRDefault="00C91688" w:rsidP="00D0443B">
            <w:r w:rsidRPr="004A7853">
              <w:t>793.90</w:t>
            </w:r>
          </w:p>
        </w:tc>
        <w:tc>
          <w:tcPr>
            <w:tcW w:w="1275" w:type="dxa"/>
          </w:tcPr>
          <w:p w14:paraId="08436C17" w14:textId="77777777" w:rsidR="00C91688" w:rsidRPr="004A7853" w:rsidRDefault="00C91688" w:rsidP="00D0443B">
            <w:r w:rsidRPr="004A7853">
              <w:t>340.42</w:t>
            </w:r>
          </w:p>
        </w:tc>
      </w:tr>
      <w:tr w:rsidR="00565B8C" w:rsidRPr="004A7853" w14:paraId="62EE332B" w14:textId="77777777" w:rsidTr="00126167">
        <w:trPr>
          <w:trHeight w:val="397"/>
        </w:trPr>
        <w:tc>
          <w:tcPr>
            <w:tcW w:w="3114" w:type="dxa"/>
            <w:vMerge/>
          </w:tcPr>
          <w:p w14:paraId="2EC38813" w14:textId="77777777" w:rsidR="00C91688" w:rsidRPr="004A7853" w:rsidRDefault="00C91688" w:rsidP="00D0443B"/>
        </w:tc>
        <w:tc>
          <w:tcPr>
            <w:tcW w:w="1276" w:type="dxa"/>
            <w:vMerge w:val="restart"/>
          </w:tcPr>
          <w:p w14:paraId="1E481CEB" w14:textId="77777777" w:rsidR="00C91688" w:rsidRPr="004A7853" w:rsidRDefault="00C91688" w:rsidP="00D0443B"/>
          <w:p w14:paraId="4F8A18F2" w14:textId="77777777" w:rsidR="00C91688" w:rsidRPr="004A7853" w:rsidRDefault="00C91688" w:rsidP="00D0443B">
            <w:r w:rsidRPr="004A7853">
              <w:t>No</w:t>
            </w:r>
          </w:p>
        </w:tc>
        <w:tc>
          <w:tcPr>
            <w:tcW w:w="3260" w:type="dxa"/>
          </w:tcPr>
          <w:p w14:paraId="7FEBD0E1" w14:textId="77777777" w:rsidR="00C91688" w:rsidRPr="004A7853" w:rsidRDefault="00C91688" w:rsidP="00D0443B">
            <w:r w:rsidRPr="004A7853">
              <w:t>0</w:t>
            </w:r>
          </w:p>
        </w:tc>
        <w:tc>
          <w:tcPr>
            <w:tcW w:w="1134" w:type="dxa"/>
          </w:tcPr>
          <w:p w14:paraId="14B94732" w14:textId="77777777" w:rsidR="00C91688" w:rsidRPr="004A7853" w:rsidRDefault="00C91688" w:rsidP="00D0443B">
            <w:r w:rsidRPr="004A7853">
              <w:t>5</w:t>
            </w:r>
          </w:p>
        </w:tc>
        <w:tc>
          <w:tcPr>
            <w:tcW w:w="1276" w:type="dxa"/>
          </w:tcPr>
          <w:p w14:paraId="22ECFB98" w14:textId="77777777" w:rsidR="00C91688" w:rsidRPr="004A7853" w:rsidRDefault="00C91688" w:rsidP="00D0443B">
            <w:r w:rsidRPr="004A7853">
              <w:t>968.80</w:t>
            </w:r>
          </w:p>
        </w:tc>
        <w:tc>
          <w:tcPr>
            <w:tcW w:w="1275" w:type="dxa"/>
          </w:tcPr>
          <w:p w14:paraId="787CB30F" w14:textId="77777777" w:rsidR="00C91688" w:rsidRPr="004A7853" w:rsidRDefault="00C91688" w:rsidP="00D0443B">
            <w:r w:rsidRPr="004A7853">
              <w:t>429.26</w:t>
            </w:r>
          </w:p>
        </w:tc>
      </w:tr>
      <w:tr w:rsidR="00565B8C" w:rsidRPr="004A7853" w14:paraId="50F2A240" w14:textId="77777777" w:rsidTr="00126167">
        <w:trPr>
          <w:trHeight w:val="397"/>
        </w:trPr>
        <w:tc>
          <w:tcPr>
            <w:tcW w:w="3114" w:type="dxa"/>
            <w:vMerge/>
          </w:tcPr>
          <w:p w14:paraId="672DE80A" w14:textId="77777777" w:rsidR="00C91688" w:rsidRPr="004A7853" w:rsidRDefault="00C91688" w:rsidP="00D0443B"/>
        </w:tc>
        <w:tc>
          <w:tcPr>
            <w:tcW w:w="1276" w:type="dxa"/>
            <w:vMerge/>
          </w:tcPr>
          <w:p w14:paraId="672BA54B" w14:textId="77777777" w:rsidR="00C91688" w:rsidRPr="004A7853" w:rsidRDefault="00C91688" w:rsidP="00D0443B"/>
        </w:tc>
        <w:tc>
          <w:tcPr>
            <w:tcW w:w="3260" w:type="dxa"/>
          </w:tcPr>
          <w:p w14:paraId="10710A09" w14:textId="77777777" w:rsidR="00C91688" w:rsidRPr="004A7853" w:rsidRDefault="00C91688" w:rsidP="00D0443B">
            <w:r w:rsidRPr="004A7853">
              <w:t>100</w:t>
            </w:r>
          </w:p>
        </w:tc>
        <w:tc>
          <w:tcPr>
            <w:tcW w:w="1134" w:type="dxa"/>
          </w:tcPr>
          <w:p w14:paraId="5B9AC24D" w14:textId="77777777" w:rsidR="00C91688" w:rsidRPr="004A7853" w:rsidRDefault="00C91688" w:rsidP="00D0443B">
            <w:r w:rsidRPr="004A7853">
              <w:t>5</w:t>
            </w:r>
          </w:p>
        </w:tc>
        <w:tc>
          <w:tcPr>
            <w:tcW w:w="1276" w:type="dxa"/>
          </w:tcPr>
          <w:p w14:paraId="5B1CE54E" w14:textId="77777777" w:rsidR="00C91688" w:rsidRPr="004A7853" w:rsidRDefault="00C91688" w:rsidP="00D0443B">
            <w:r w:rsidRPr="004A7853">
              <w:t>1188.60</w:t>
            </w:r>
          </w:p>
        </w:tc>
        <w:tc>
          <w:tcPr>
            <w:tcW w:w="1275" w:type="dxa"/>
          </w:tcPr>
          <w:p w14:paraId="7E95B94C" w14:textId="77777777" w:rsidR="00C91688" w:rsidRPr="004A7853" w:rsidRDefault="00C91688" w:rsidP="00D0443B">
            <w:r w:rsidRPr="004A7853">
              <w:t>453.13</w:t>
            </w:r>
          </w:p>
        </w:tc>
      </w:tr>
      <w:tr w:rsidR="00565B8C" w:rsidRPr="004A7853" w14:paraId="7FCAC2EE" w14:textId="77777777" w:rsidTr="00126167">
        <w:trPr>
          <w:trHeight w:val="397"/>
        </w:trPr>
        <w:tc>
          <w:tcPr>
            <w:tcW w:w="3114" w:type="dxa"/>
            <w:vMerge/>
          </w:tcPr>
          <w:p w14:paraId="07476505" w14:textId="77777777" w:rsidR="00C91688" w:rsidRPr="004A7853" w:rsidRDefault="00C91688" w:rsidP="00D0443B"/>
        </w:tc>
        <w:tc>
          <w:tcPr>
            <w:tcW w:w="1276" w:type="dxa"/>
            <w:vMerge/>
          </w:tcPr>
          <w:p w14:paraId="58FB1648" w14:textId="77777777" w:rsidR="00C91688" w:rsidRPr="004A7853" w:rsidRDefault="00C91688" w:rsidP="00D0443B"/>
        </w:tc>
        <w:tc>
          <w:tcPr>
            <w:tcW w:w="3260" w:type="dxa"/>
          </w:tcPr>
          <w:p w14:paraId="33929B1A" w14:textId="77777777" w:rsidR="00C91688" w:rsidRPr="004A7853" w:rsidRDefault="00C91688" w:rsidP="00D0443B">
            <w:r w:rsidRPr="004A7853">
              <w:t>200</w:t>
            </w:r>
          </w:p>
        </w:tc>
        <w:tc>
          <w:tcPr>
            <w:tcW w:w="1134" w:type="dxa"/>
          </w:tcPr>
          <w:p w14:paraId="1A551136" w14:textId="77777777" w:rsidR="00C91688" w:rsidRPr="004A7853" w:rsidRDefault="00C91688" w:rsidP="00D0443B">
            <w:r w:rsidRPr="004A7853">
              <w:t>5</w:t>
            </w:r>
          </w:p>
        </w:tc>
        <w:tc>
          <w:tcPr>
            <w:tcW w:w="1276" w:type="dxa"/>
          </w:tcPr>
          <w:p w14:paraId="4C81F326" w14:textId="77777777" w:rsidR="00C91688" w:rsidRPr="004A7853" w:rsidRDefault="00C91688" w:rsidP="00D0443B">
            <w:r w:rsidRPr="004A7853">
              <w:t>589.40</w:t>
            </w:r>
          </w:p>
        </w:tc>
        <w:tc>
          <w:tcPr>
            <w:tcW w:w="1275" w:type="dxa"/>
          </w:tcPr>
          <w:p w14:paraId="3059CAED" w14:textId="77777777" w:rsidR="00C91688" w:rsidRPr="004A7853" w:rsidRDefault="00C91688" w:rsidP="00D0443B">
            <w:r w:rsidRPr="004A7853">
              <w:t>290.93</w:t>
            </w:r>
          </w:p>
        </w:tc>
      </w:tr>
    </w:tbl>
    <w:p w14:paraId="6C17A174" w14:textId="31C5F42A" w:rsidR="00FF7F23" w:rsidRPr="004A7853" w:rsidRDefault="00C91688" w:rsidP="00FF7F23">
      <w:pPr>
        <w:rPr>
          <w:rFonts w:cstheme="minorBidi"/>
          <w:lang w:eastAsia="zh-CN"/>
        </w:rPr>
      </w:pPr>
      <w:r w:rsidRPr="004A7853">
        <w:rPr>
          <w:rFonts w:eastAsiaTheme="minorHAnsi" w:cstheme="minorBidi"/>
          <w:vertAlign w:val="superscript"/>
          <w:lang w:eastAsia="en-US"/>
        </w:rPr>
        <w:t>1</w:t>
      </w:r>
      <w:r w:rsidRPr="004A7853">
        <w:rPr>
          <w:rFonts w:eastAsiaTheme="minorHAnsi" w:cstheme="minorBidi"/>
          <w:lang w:eastAsia="en-US"/>
        </w:rPr>
        <w:t>: CsA levels are given i</w:t>
      </w:r>
      <w:r w:rsidR="00B71234" w:rsidRPr="004A7853">
        <w:rPr>
          <w:rFonts w:eastAsiaTheme="minorHAnsi" w:cstheme="minorBidi"/>
          <w:lang w:eastAsia="en-US"/>
        </w:rPr>
        <w:t>n µmol/L</w:t>
      </w:r>
      <w:r w:rsidR="00B71234" w:rsidRPr="004A7853">
        <w:rPr>
          <w:rFonts w:cstheme="minorBidi" w:hint="eastAsia"/>
          <w:lang w:eastAsia="zh-CN"/>
        </w:rPr>
        <w:t xml:space="preserve">; </w:t>
      </w:r>
      <w:r w:rsidRPr="004A7853">
        <w:rPr>
          <w:rFonts w:eastAsiaTheme="minorHAnsi" w:cstheme="minorBidi"/>
          <w:vertAlign w:val="superscript"/>
          <w:lang w:eastAsia="en-US"/>
        </w:rPr>
        <w:t>2</w:t>
      </w:r>
      <w:r w:rsidRPr="004A7853">
        <w:rPr>
          <w:rFonts w:eastAsiaTheme="minorHAnsi" w:cstheme="minorBidi"/>
          <w:lang w:eastAsia="en-US"/>
        </w:rPr>
        <w:t>: CsA and CAST doses are given in mg/kg</w:t>
      </w:r>
      <w:r w:rsidR="009C30DC" w:rsidRPr="004A7853">
        <w:rPr>
          <w:rFonts w:hint="eastAsia"/>
          <w:lang w:eastAsia="zh-CN"/>
        </w:rPr>
        <w:t xml:space="preserve"> per </w:t>
      </w:r>
      <w:r w:rsidR="009C30DC" w:rsidRPr="004A7853">
        <w:t>day</w:t>
      </w:r>
      <w:r w:rsidRPr="004A7853">
        <w:rPr>
          <w:rFonts w:eastAsiaTheme="minorHAnsi" w:cstheme="minorBidi"/>
          <w:lang w:eastAsia="en-US"/>
        </w:rPr>
        <w:t xml:space="preserve"> body weight</w:t>
      </w:r>
      <w:r w:rsidR="008C5244" w:rsidRPr="004A7853">
        <w:rPr>
          <w:rFonts w:cstheme="minorBidi" w:hint="eastAsia"/>
          <w:lang w:eastAsia="zh-CN"/>
        </w:rPr>
        <w:t>;</w:t>
      </w:r>
      <w:r w:rsidR="008C5244" w:rsidRPr="004A7853">
        <w:rPr>
          <w:rFonts w:cstheme="minorBidi" w:hint="eastAsia"/>
          <w:vertAlign w:val="superscript"/>
          <w:lang w:eastAsia="zh-CN"/>
        </w:rPr>
        <w:t xml:space="preserve"> 3</w:t>
      </w:r>
      <w:r w:rsidR="008C5244" w:rsidRPr="004A7853">
        <w:rPr>
          <w:rFonts w:eastAsiaTheme="minorHAnsi" w:cstheme="minorBidi"/>
          <w:lang w:eastAsia="en-US"/>
        </w:rPr>
        <w:t>: Off pump significantly increased compared with on pump (</w:t>
      </w:r>
      <w:r w:rsidR="008C5244" w:rsidRPr="004A7853">
        <w:rPr>
          <w:rFonts w:eastAsiaTheme="minorHAnsi" w:cstheme="minorBidi"/>
          <w:i/>
          <w:lang w:eastAsia="en-US"/>
        </w:rPr>
        <w:t>P</w:t>
      </w:r>
      <w:r w:rsidR="000A15F6" w:rsidRPr="004A7853">
        <w:rPr>
          <w:rFonts w:cstheme="minorBidi" w:hint="eastAsia"/>
          <w:i/>
          <w:lang w:eastAsia="zh-CN"/>
        </w:rPr>
        <w:t xml:space="preserve"> </w:t>
      </w:r>
      <w:r w:rsidR="008C5244" w:rsidRPr="004A7853">
        <w:rPr>
          <w:rFonts w:eastAsiaTheme="minorHAnsi" w:cstheme="minorBidi"/>
          <w:lang w:eastAsia="en-US"/>
        </w:rPr>
        <w:t>=</w:t>
      </w:r>
      <w:r w:rsidR="008C5244" w:rsidRPr="004A7853">
        <w:rPr>
          <w:rFonts w:cstheme="minorBidi" w:hint="eastAsia"/>
          <w:lang w:eastAsia="zh-CN"/>
        </w:rPr>
        <w:t xml:space="preserve"> </w:t>
      </w:r>
      <w:r w:rsidR="008C5244" w:rsidRPr="004A7853">
        <w:rPr>
          <w:rFonts w:eastAsiaTheme="minorHAnsi" w:cstheme="minorBidi"/>
          <w:lang w:eastAsia="en-US"/>
        </w:rPr>
        <w:t>0.02)</w:t>
      </w:r>
      <w:r w:rsidR="008C5244" w:rsidRPr="004A7853">
        <w:rPr>
          <w:rFonts w:cstheme="minorBidi" w:hint="eastAsia"/>
          <w:lang w:eastAsia="zh-CN"/>
        </w:rPr>
        <w:t>;</w:t>
      </w:r>
      <w:r w:rsidR="00FF7F23" w:rsidRPr="004A7853">
        <w:rPr>
          <w:rFonts w:cstheme="minorBidi" w:hint="eastAsia"/>
          <w:vertAlign w:val="superscript"/>
          <w:lang w:eastAsia="zh-CN"/>
        </w:rPr>
        <w:t xml:space="preserve"> 4</w:t>
      </w:r>
      <w:r w:rsidR="00FF7F23" w:rsidRPr="004A7853">
        <w:rPr>
          <w:rFonts w:eastAsiaTheme="minorHAnsi" w:cstheme="minorBidi"/>
          <w:lang w:eastAsia="en-US"/>
        </w:rPr>
        <w:t>: No significant difference between on pump versus off pump values</w:t>
      </w:r>
      <w:r w:rsidR="0030300F" w:rsidRPr="004A7853">
        <w:rPr>
          <w:rFonts w:cstheme="minorBidi" w:hint="eastAsia"/>
          <w:lang w:eastAsia="zh-CN"/>
        </w:rPr>
        <w:t>.</w:t>
      </w:r>
      <w:r w:rsidR="005A0EF2" w:rsidRPr="004A7853">
        <w:t xml:space="preserve"> CAST: Castanospermine</w:t>
      </w:r>
      <w:r w:rsidR="005A0EF2" w:rsidRPr="004A7853">
        <w:rPr>
          <w:rFonts w:hint="eastAsia"/>
          <w:lang w:eastAsia="zh-CN"/>
        </w:rPr>
        <w:t>;</w:t>
      </w:r>
      <w:r w:rsidR="005A0EF2" w:rsidRPr="004A7853">
        <w:t xml:space="preserve"> CsA: Cyclosporin A</w:t>
      </w:r>
      <w:r w:rsidR="005A0EF2" w:rsidRPr="004A7853">
        <w:rPr>
          <w:rFonts w:hint="eastAsia"/>
          <w:lang w:eastAsia="zh-CN"/>
        </w:rPr>
        <w:t>.</w:t>
      </w:r>
    </w:p>
    <w:p w14:paraId="30DCCF9E" w14:textId="2215A20A" w:rsidR="008C5244" w:rsidRPr="004A7853" w:rsidRDefault="008C5244" w:rsidP="008C5244">
      <w:pPr>
        <w:rPr>
          <w:rFonts w:cstheme="minorBidi"/>
          <w:lang w:eastAsia="zh-CN"/>
        </w:rPr>
      </w:pPr>
    </w:p>
    <w:p w14:paraId="63C30C53" w14:textId="0B0A9AAF" w:rsidR="00C91688" w:rsidRPr="004A7853" w:rsidRDefault="00C91688" w:rsidP="00D0443B">
      <w:pPr>
        <w:rPr>
          <w:rFonts w:cstheme="minorBidi"/>
          <w:lang w:eastAsia="zh-CN"/>
        </w:rPr>
      </w:pPr>
    </w:p>
    <w:p w14:paraId="4CBCBA99" w14:textId="77777777" w:rsidR="00C91688" w:rsidRPr="004A7853" w:rsidRDefault="00C91688" w:rsidP="003A7C1F">
      <w:pPr>
        <w:rPr>
          <w:rFonts w:cstheme="minorBidi"/>
          <w:b/>
          <w:lang w:eastAsia="zh-CN"/>
        </w:rPr>
      </w:pPr>
    </w:p>
    <w:p w14:paraId="7F4F4F61" w14:textId="77777777" w:rsidR="00C91688" w:rsidRPr="004A7853" w:rsidRDefault="00C91688" w:rsidP="00D0443B">
      <w:pPr>
        <w:rPr>
          <w:rFonts w:eastAsiaTheme="minorHAnsi" w:cstheme="minorBidi"/>
          <w:lang w:eastAsia="en-US"/>
        </w:rPr>
      </w:pPr>
    </w:p>
    <w:p w14:paraId="4D63C844" w14:textId="514AC5C2" w:rsidR="00B4277E" w:rsidRPr="004A7853" w:rsidRDefault="00B4277E" w:rsidP="00D0443B">
      <w:pPr>
        <w:rPr>
          <w:b/>
          <w:lang w:eastAsia="zh-CN"/>
        </w:rPr>
      </w:pPr>
    </w:p>
    <w:p w14:paraId="0806C2E1" w14:textId="74D20930" w:rsidR="001715B1" w:rsidRPr="004A7853" w:rsidRDefault="00EC24F5" w:rsidP="00D0443B">
      <w:pPr>
        <w:rPr>
          <w:b/>
        </w:rPr>
      </w:pPr>
      <w:r w:rsidRPr="004A7853">
        <w:rPr>
          <w:b/>
          <w:noProof/>
          <w:lang w:val="en-US" w:eastAsia="zh-CN"/>
        </w:rPr>
        <w:lastRenderedPageBreak/>
        <w:drawing>
          <wp:inline distT="0" distB="0" distL="0" distR="0" wp14:anchorId="20972A8C" wp14:editId="6496B8E9">
            <wp:extent cx="5727032" cy="4292867"/>
            <wp:effectExtent l="0" t="0" r="7620" b="0"/>
            <wp:docPr id="2" name="Picture 2" descr="C:\Users\Adrian\Documents\Adrian Hibberd 1 documents\castanspermine\interaction of castanospermine and CsA\paper on interaction of CAST and CsA\second revision\figure 1 woth leg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rian\Documents\Adrian Hibberd 1 documents\castanspermine\interaction of castanospermine and CsA\paper on interaction of CAST and CsA\second revision\figure 1 woth legend.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3027" cy="4297361"/>
                    </a:xfrm>
                    <a:prstGeom prst="rect">
                      <a:avLst/>
                    </a:prstGeom>
                    <a:noFill/>
                    <a:ln>
                      <a:noFill/>
                    </a:ln>
                  </pic:spPr>
                </pic:pic>
              </a:graphicData>
            </a:graphic>
          </wp:inline>
        </w:drawing>
      </w:r>
    </w:p>
    <w:p w14:paraId="32030F8D" w14:textId="3627EB16" w:rsidR="00420A20" w:rsidRPr="004A7853" w:rsidRDefault="00420A20" w:rsidP="00420A20">
      <w:pPr>
        <w:rPr>
          <w:noProof/>
        </w:rPr>
      </w:pPr>
      <w:r w:rsidRPr="004A7853">
        <w:rPr>
          <w:b/>
          <w:noProof/>
        </w:rPr>
        <w:t xml:space="preserve">Figure 1 Cardiac graft survivals in rats treated with a range of doses of castanospermine only, a range of doses of cyclosporin A only or a combination of both. </w:t>
      </w:r>
      <w:r w:rsidRPr="004A7853">
        <w:rPr>
          <w:noProof/>
        </w:rPr>
        <w:t>The doses of CAST and CsA are given in mg/kg</w:t>
      </w:r>
      <w:r w:rsidRPr="004A7853">
        <w:rPr>
          <w:rFonts w:hint="eastAsia"/>
          <w:lang w:eastAsia="zh-CN"/>
        </w:rPr>
        <w:t xml:space="preserve"> per </w:t>
      </w:r>
      <w:r w:rsidRPr="004A7853">
        <w:t>day</w:t>
      </w:r>
      <w:r w:rsidRPr="004A7853">
        <w:rPr>
          <w:noProof/>
        </w:rPr>
        <w:t>. When the two drugs are used together the survival is greater than the sum of the two drugs alone (</w:t>
      </w:r>
      <w:r w:rsidRPr="004A7853">
        <w:rPr>
          <w:i/>
          <w:noProof/>
        </w:rPr>
        <w:t>P</w:t>
      </w:r>
      <w:r w:rsidRPr="004A7853">
        <w:rPr>
          <w:noProof/>
        </w:rPr>
        <w:t xml:space="preserve"> &lt; 0.001 when dose of CsA and dose of CAST are treated as continuous variables): compare CsA 2mg/kg alone plus</w:t>
      </w:r>
      <w:r w:rsidR="003A7C1F" w:rsidRPr="004A7853">
        <w:rPr>
          <w:rFonts w:hint="eastAsia"/>
          <w:noProof/>
          <w:lang w:eastAsia="zh-CN"/>
        </w:rPr>
        <w:t xml:space="preserve"> </w:t>
      </w:r>
      <w:r w:rsidRPr="004A7853">
        <w:rPr>
          <w:noProof/>
        </w:rPr>
        <w:t>CAST 100</w:t>
      </w:r>
      <w:r w:rsidRPr="004A7853">
        <w:rPr>
          <w:rFonts w:hint="eastAsia"/>
          <w:noProof/>
          <w:lang w:eastAsia="zh-CN"/>
        </w:rPr>
        <w:t xml:space="preserve"> </w:t>
      </w:r>
      <w:r w:rsidRPr="004A7853">
        <w:rPr>
          <w:noProof/>
        </w:rPr>
        <w:t>mg/kg alone with the combination of CsA 2</w:t>
      </w:r>
      <w:r w:rsidRPr="004A7853">
        <w:rPr>
          <w:rFonts w:hint="eastAsia"/>
          <w:noProof/>
          <w:lang w:eastAsia="zh-CN"/>
        </w:rPr>
        <w:t xml:space="preserve"> </w:t>
      </w:r>
      <w:r w:rsidRPr="004A7853">
        <w:rPr>
          <w:noProof/>
        </w:rPr>
        <w:t xml:space="preserve">mg/kg and CAST 100 mg/kg. </w:t>
      </w:r>
      <w:r w:rsidR="00A92686" w:rsidRPr="004A7853">
        <w:t>CAST: Castanospermine</w:t>
      </w:r>
      <w:r w:rsidR="00A92686" w:rsidRPr="004A7853">
        <w:rPr>
          <w:rFonts w:hint="eastAsia"/>
          <w:lang w:eastAsia="zh-CN"/>
        </w:rPr>
        <w:t>;</w:t>
      </w:r>
      <w:r w:rsidR="00A92686" w:rsidRPr="004A7853">
        <w:t xml:space="preserve"> CsA: Cyclosporin A</w:t>
      </w:r>
      <w:r w:rsidR="00A92686" w:rsidRPr="004A7853">
        <w:rPr>
          <w:rFonts w:hint="eastAsia"/>
          <w:lang w:eastAsia="zh-CN"/>
        </w:rPr>
        <w:t>.</w:t>
      </w:r>
    </w:p>
    <w:p w14:paraId="066EF3FB" w14:textId="77777777" w:rsidR="001715B1" w:rsidRPr="004A7853" w:rsidRDefault="001715B1" w:rsidP="00D0443B">
      <w:pPr>
        <w:rPr>
          <w:b/>
        </w:rPr>
      </w:pPr>
    </w:p>
    <w:p w14:paraId="6992872C" w14:textId="77777777" w:rsidR="001715B1" w:rsidRPr="004A7853" w:rsidRDefault="001715B1" w:rsidP="00D0443B">
      <w:pPr>
        <w:rPr>
          <w:b/>
        </w:rPr>
      </w:pPr>
    </w:p>
    <w:p w14:paraId="35589C85" w14:textId="77777777" w:rsidR="001715B1" w:rsidRPr="004A7853" w:rsidRDefault="001715B1" w:rsidP="00D0443B">
      <w:pPr>
        <w:rPr>
          <w:b/>
        </w:rPr>
      </w:pPr>
    </w:p>
    <w:p w14:paraId="2379659F" w14:textId="77777777" w:rsidR="001715B1" w:rsidRPr="004A7853" w:rsidRDefault="001715B1" w:rsidP="00D0443B">
      <w:pPr>
        <w:rPr>
          <w:b/>
        </w:rPr>
      </w:pPr>
    </w:p>
    <w:p w14:paraId="61B22905" w14:textId="20AA9181" w:rsidR="001C201E" w:rsidRPr="004A7853" w:rsidRDefault="001D6DC6" w:rsidP="003A7C1F">
      <w:pPr>
        <w:ind w:firstLineChars="50" w:firstLine="120"/>
        <w:rPr>
          <w:lang w:eastAsia="zh-CN"/>
        </w:rPr>
      </w:pPr>
      <w:r w:rsidRPr="004A7853">
        <w:rPr>
          <w:noProof/>
          <w:vertAlign w:val="superscript"/>
          <w:lang w:val="en-US" w:eastAsia="zh-CN"/>
        </w:rPr>
        <w:lastRenderedPageBreak/>
        <w:drawing>
          <wp:inline distT="0" distB="0" distL="0" distR="0" wp14:anchorId="07410DD9" wp14:editId="6A7EE4FF">
            <wp:extent cx="5592278" cy="3782482"/>
            <wp:effectExtent l="0" t="0" r="8890" b="8890"/>
            <wp:docPr id="7" name="Picture 7" descr="C:\Users\Adrian\Documents\Adrian Hibberd 1 documents\castanspermine\interaction of castanospermine and CsA\paper on interaction of CAST and CsA\second revision\figure1V3 (2) leg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rian\Documents\Adrian Hibberd 1 documents\castanspermine\interaction of castanospermine and CsA\paper on interaction of CAST and CsA\second revision\figure1V3 (2) legend.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2525" cy="3782649"/>
                    </a:xfrm>
                    <a:prstGeom prst="rect">
                      <a:avLst/>
                    </a:prstGeom>
                    <a:noFill/>
                    <a:ln>
                      <a:noFill/>
                    </a:ln>
                  </pic:spPr>
                </pic:pic>
              </a:graphicData>
            </a:graphic>
          </wp:inline>
        </w:drawing>
      </w:r>
      <w:r w:rsidR="003A7C1F" w:rsidRPr="004A7853">
        <w:rPr>
          <w:rFonts w:hint="eastAsia"/>
          <w:vertAlign w:val="superscript"/>
          <w:lang w:eastAsia="zh-CN"/>
        </w:rPr>
        <w:t xml:space="preserve"> </w:t>
      </w:r>
    </w:p>
    <w:p w14:paraId="242854BE" w14:textId="6D0BC326" w:rsidR="008560AD" w:rsidRPr="004A7853" w:rsidRDefault="008560AD" w:rsidP="008560AD">
      <w:r w:rsidRPr="004A7853">
        <w:rPr>
          <w:b/>
        </w:rPr>
        <w:t>Figure 2 Mean number of lymphocytes for increasing doses of cyclosporin A by dose of castanospermine.</w:t>
      </w:r>
      <w:r w:rsidRPr="004A7853">
        <w:t xml:space="preserve"> The doses of CAST and CsA are given in umol/L. There is a reduction in lymphocyte count for increasing doses of CsA or increasing doses of CAST. The absolute reduction in lymphocytes for a given dose of CsA decreases with decreasing doses of CAST. </w:t>
      </w:r>
      <w:r w:rsidR="00E16F2D" w:rsidRPr="004A7853">
        <w:t>CAST: Castanospermine</w:t>
      </w:r>
      <w:r w:rsidR="00E16F2D" w:rsidRPr="004A7853">
        <w:rPr>
          <w:rFonts w:hint="eastAsia"/>
          <w:lang w:eastAsia="zh-CN"/>
        </w:rPr>
        <w:t>;</w:t>
      </w:r>
      <w:r w:rsidR="00E16F2D" w:rsidRPr="004A7853">
        <w:t xml:space="preserve"> CsA: Cyclosporin A</w:t>
      </w:r>
      <w:r w:rsidR="00E16F2D" w:rsidRPr="004A7853">
        <w:rPr>
          <w:rFonts w:hint="eastAsia"/>
          <w:lang w:eastAsia="zh-CN"/>
        </w:rPr>
        <w:t>.</w:t>
      </w:r>
    </w:p>
    <w:p w14:paraId="0ADC93A4" w14:textId="77777777" w:rsidR="00F23217" w:rsidRPr="004A7853" w:rsidRDefault="00F23217" w:rsidP="00D0443B"/>
    <w:p w14:paraId="4B18A07E" w14:textId="77777777" w:rsidR="00F23217" w:rsidRPr="004A7853" w:rsidRDefault="00F23217" w:rsidP="00D0443B"/>
    <w:p w14:paraId="0AD1D82B" w14:textId="77777777" w:rsidR="00F23217" w:rsidRPr="004A7853" w:rsidRDefault="00F23217" w:rsidP="00D0443B"/>
    <w:p w14:paraId="2F5EADA8" w14:textId="77777777" w:rsidR="00E656FA" w:rsidRPr="004A7853" w:rsidRDefault="00E656FA" w:rsidP="00D0443B">
      <w:pPr>
        <w:rPr>
          <w:b/>
        </w:rPr>
      </w:pPr>
    </w:p>
    <w:p w14:paraId="5E38DD2C" w14:textId="77777777" w:rsidR="001C201E" w:rsidRPr="004A7853" w:rsidRDefault="001C201E" w:rsidP="00D0443B"/>
    <w:p w14:paraId="4689C457" w14:textId="77777777" w:rsidR="001C201E" w:rsidRPr="004A7853" w:rsidRDefault="001C201E" w:rsidP="00D0443B">
      <w:pPr>
        <w:keepNext/>
      </w:pPr>
    </w:p>
    <w:p w14:paraId="2E3E11E7" w14:textId="77777777" w:rsidR="001C201E" w:rsidRPr="004A7853" w:rsidRDefault="001C201E" w:rsidP="00D0443B">
      <w:pPr>
        <w:pStyle w:val="ae"/>
        <w:spacing w:after="0"/>
        <w:rPr>
          <w:color w:val="auto"/>
          <w:sz w:val="24"/>
          <w:szCs w:val="24"/>
        </w:rPr>
      </w:pPr>
    </w:p>
    <w:p w14:paraId="1E418BA9" w14:textId="77777777" w:rsidR="006D720F" w:rsidRPr="004A7853" w:rsidRDefault="006D720F" w:rsidP="00D0443B"/>
    <w:p w14:paraId="769B91D2" w14:textId="77777777" w:rsidR="009D616C" w:rsidRPr="004A7853" w:rsidRDefault="009D616C" w:rsidP="00D0443B"/>
    <w:p w14:paraId="49360F76" w14:textId="77777777" w:rsidR="006D720F" w:rsidRPr="004A7853" w:rsidRDefault="006D720F" w:rsidP="00D0443B"/>
    <w:p w14:paraId="39FC0A8B" w14:textId="77777777" w:rsidR="006D720F" w:rsidRPr="004A7853" w:rsidRDefault="006D720F" w:rsidP="00D0443B"/>
    <w:p w14:paraId="152D46D2" w14:textId="77777777" w:rsidR="001C201E" w:rsidRPr="004A7853" w:rsidRDefault="001C201E" w:rsidP="00D0443B"/>
    <w:p w14:paraId="0502B558" w14:textId="77777777" w:rsidR="00B37170" w:rsidRPr="004A7853" w:rsidRDefault="00B37170" w:rsidP="00D0443B">
      <w:pPr>
        <w:rPr>
          <w:b/>
        </w:rPr>
      </w:pPr>
    </w:p>
    <w:p w14:paraId="53F39648" w14:textId="77777777" w:rsidR="00DE1FF1" w:rsidRPr="004A7853" w:rsidRDefault="00DE1FF1" w:rsidP="00D0443B"/>
    <w:p w14:paraId="42D93387" w14:textId="230171E4" w:rsidR="00DE1FF1" w:rsidRPr="004A7853" w:rsidRDefault="00D7599E" w:rsidP="00D0443B">
      <w:pPr>
        <w:rPr>
          <w:b/>
        </w:rPr>
      </w:pPr>
      <w:r w:rsidRPr="004A7853">
        <w:rPr>
          <w:b/>
          <w:noProof/>
          <w:lang w:val="en-US" w:eastAsia="zh-CN"/>
        </w:rPr>
        <w:lastRenderedPageBreak/>
        <w:drawing>
          <wp:inline distT="0" distB="0" distL="0" distR="0" wp14:anchorId="51574DD0" wp14:editId="354EC463">
            <wp:extent cx="5601903" cy="4263991"/>
            <wp:effectExtent l="0" t="0" r="0" b="3810"/>
            <wp:docPr id="8" name="Picture 8" descr="C:\Users\Adrian\Documents\Adrian Hibberd 1 documents\castanspermine\interaction of castanospermine and CsA\paper on interaction of CAST and CsA\second revision\figure2V3 leg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rian\Documents\Adrian Hibberd 1 documents\castanspermine\interaction of castanospermine and CsA\paper on interaction of CAST and CsA\second revision\figure2V3 legend.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2150" cy="4264179"/>
                    </a:xfrm>
                    <a:prstGeom prst="rect">
                      <a:avLst/>
                    </a:prstGeom>
                    <a:noFill/>
                    <a:ln>
                      <a:noFill/>
                    </a:ln>
                  </pic:spPr>
                </pic:pic>
              </a:graphicData>
            </a:graphic>
          </wp:inline>
        </w:drawing>
      </w:r>
    </w:p>
    <w:p w14:paraId="219AA70C" w14:textId="77777777" w:rsidR="00DE1FF1" w:rsidRPr="004A7853" w:rsidRDefault="00DE1FF1" w:rsidP="00D0443B"/>
    <w:p w14:paraId="5566D7D2" w14:textId="3FA9BD3C" w:rsidR="006C6917" w:rsidRPr="004A7853" w:rsidRDefault="00D6221B" w:rsidP="00D0443B">
      <w:pPr>
        <w:rPr>
          <w:lang w:eastAsia="zh-CN"/>
        </w:rPr>
      </w:pPr>
      <w:r w:rsidRPr="004A7853">
        <w:rPr>
          <w:b/>
        </w:rPr>
        <w:t>Figure 3</w:t>
      </w:r>
      <w:r w:rsidR="00C126E1" w:rsidRPr="004A7853">
        <w:rPr>
          <w:b/>
        </w:rPr>
        <w:t xml:space="preserve"> Natural logarithm of the mean number of lymphocytes for</w:t>
      </w:r>
      <w:r w:rsidR="00297A92" w:rsidRPr="004A7853">
        <w:rPr>
          <w:rFonts w:hint="eastAsia"/>
          <w:b/>
          <w:lang w:eastAsia="zh-CN"/>
        </w:rPr>
        <w:t xml:space="preserve"> </w:t>
      </w:r>
      <w:r w:rsidR="00C126E1" w:rsidRPr="004A7853">
        <w:rPr>
          <w:b/>
        </w:rPr>
        <w:t>increasing</w:t>
      </w:r>
      <w:r w:rsidR="00297A92" w:rsidRPr="004A7853">
        <w:rPr>
          <w:rFonts w:hint="eastAsia"/>
          <w:b/>
          <w:lang w:eastAsia="zh-CN"/>
        </w:rPr>
        <w:t xml:space="preserve"> </w:t>
      </w:r>
      <w:r w:rsidR="00C126E1" w:rsidRPr="004A7853">
        <w:rPr>
          <w:b/>
        </w:rPr>
        <w:t>doses of cyclosporin A by dose of castanospermine</w:t>
      </w:r>
      <w:r w:rsidR="00C126E1" w:rsidRPr="004A7853">
        <w:t>.</w:t>
      </w:r>
      <w:r w:rsidR="00656054" w:rsidRPr="004A7853">
        <w:rPr>
          <w:rFonts w:hint="eastAsia"/>
          <w:lang w:eastAsia="zh-CN"/>
        </w:rPr>
        <w:t xml:space="preserve"> </w:t>
      </w:r>
      <w:r w:rsidR="00063381" w:rsidRPr="004A7853">
        <w:t xml:space="preserve">The doses of CAST and CsA are given in umol/l. </w:t>
      </w:r>
      <w:r w:rsidR="00C126E1" w:rsidRPr="004A7853">
        <w:t>T</w:t>
      </w:r>
      <w:r w:rsidRPr="004A7853">
        <w:t xml:space="preserve">here is a dose dependent reduction in the logarithm of the lymphocyte count for </w:t>
      </w:r>
      <w:r w:rsidR="00D15331" w:rsidRPr="004A7853">
        <w:t>CsA</w:t>
      </w:r>
      <w:r w:rsidR="00C126E1" w:rsidRPr="004A7853">
        <w:t xml:space="preserve"> alone</w:t>
      </w:r>
      <w:r w:rsidR="00C77DD5" w:rsidRPr="004A7853">
        <w:t xml:space="preserve"> (</w:t>
      </w:r>
      <w:r w:rsidR="00C7414A" w:rsidRPr="004A7853">
        <w:rPr>
          <w:i/>
        </w:rPr>
        <w:t>P</w:t>
      </w:r>
      <w:r w:rsidR="00C77DD5" w:rsidRPr="004A7853">
        <w:t xml:space="preserve"> &lt; 0.001)</w:t>
      </w:r>
      <w:r w:rsidRPr="004A7853">
        <w:t xml:space="preserve"> or </w:t>
      </w:r>
      <w:r w:rsidR="00C126E1" w:rsidRPr="004A7853">
        <w:t xml:space="preserve">for </w:t>
      </w:r>
      <w:r w:rsidR="00D15331" w:rsidRPr="004A7853">
        <w:t>CAST</w:t>
      </w:r>
      <w:r w:rsidR="00C126E1" w:rsidRPr="004A7853">
        <w:t xml:space="preserve"> alone</w:t>
      </w:r>
      <w:r w:rsidR="00C77DD5" w:rsidRPr="004A7853">
        <w:t xml:space="preserve"> (</w:t>
      </w:r>
      <w:r w:rsidR="00C7414A" w:rsidRPr="004A7853">
        <w:rPr>
          <w:i/>
        </w:rPr>
        <w:t>P</w:t>
      </w:r>
      <w:r w:rsidR="00C77DD5" w:rsidRPr="004A7853">
        <w:t xml:space="preserve"> &lt; 0.001)</w:t>
      </w:r>
      <w:r w:rsidR="00C126E1" w:rsidRPr="004A7853">
        <w:t xml:space="preserve">. But when </w:t>
      </w:r>
      <w:r w:rsidR="00E27717" w:rsidRPr="004A7853">
        <w:t>the reduction is analysed</w:t>
      </w:r>
      <w:r w:rsidR="00C126E1" w:rsidRPr="004A7853">
        <w:t xml:space="preserve"> </w:t>
      </w:r>
      <w:r w:rsidR="00E27717" w:rsidRPr="004A7853">
        <w:t xml:space="preserve">there </w:t>
      </w:r>
      <w:r w:rsidR="00C126E1" w:rsidRPr="004A7853">
        <w:t xml:space="preserve">is not </w:t>
      </w:r>
      <w:r w:rsidR="00DD545E" w:rsidRPr="004A7853">
        <w:t>a synergistic interaction</w:t>
      </w:r>
      <w:r w:rsidR="00C77DD5" w:rsidRPr="004A7853">
        <w:t xml:space="preserve"> (</w:t>
      </w:r>
      <w:r w:rsidR="00C7414A" w:rsidRPr="004A7853">
        <w:rPr>
          <w:i/>
        </w:rPr>
        <w:t>P</w:t>
      </w:r>
      <w:r w:rsidR="00C77DD5" w:rsidRPr="004A7853">
        <w:t xml:space="preserve"> = 0.89)</w:t>
      </w:r>
      <w:r w:rsidR="00C126E1" w:rsidRPr="004A7853">
        <w:t>.</w:t>
      </w:r>
      <w:r w:rsidR="00770774" w:rsidRPr="004A7853">
        <w:t xml:space="preserve"> </w:t>
      </w:r>
      <w:r w:rsidR="00780487" w:rsidRPr="004A7853">
        <w:t xml:space="preserve">CAST: </w:t>
      </w:r>
      <w:proofErr w:type="spellStart"/>
      <w:r w:rsidR="00780487" w:rsidRPr="004A7853">
        <w:t>Castanospermine</w:t>
      </w:r>
      <w:proofErr w:type="spellEnd"/>
      <w:r w:rsidR="00780487" w:rsidRPr="004A7853">
        <w:rPr>
          <w:rFonts w:hint="eastAsia"/>
          <w:lang w:eastAsia="zh-CN"/>
        </w:rPr>
        <w:t>;</w:t>
      </w:r>
      <w:r w:rsidR="00780487" w:rsidRPr="004A7853">
        <w:t xml:space="preserve"> </w:t>
      </w:r>
      <w:proofErr w:type="spellStart"/>
      <w:r w:rsidR="00780487" w:rsidRPr="004A7853">
        <w:t>CsA</w:t>
      </w:r>
      <w:proofErr w:type="spellEnd"/>
      <w:r w:rsidR="00780487" w:rsidRPr="004A7853">
        <w:t xml:space="preserve">: </w:t>
      </w:r>
      <w:proofErr w:type="spellStart"/>
      <w:r w:rsidR="00780487" w:rsidRPr="004A7853">
        <w:t>Cyclosporin</w:t>
      </w:r>
      <w:proofErr w:type="spellEnd"/>
      <w:r w:rsidR="00780487" w:rsidRPr="004A7853">
        <w:t xml:space="preserve"> A</w:t>
      </w:r>
      <w:r w:rsidR="00780487" w:rsidRPr="004A7853">
        <w:rPr>
          <w:rFonts w:hint="eastAsia"/>
          <w:lang w:eastAsia="zh-CN"/>
        </w:rPr>
        <w:t>.</w:t>
      </w:r>
    </w:p>
    <w:sectPr w:rsidR="006C6917" w:rsidRPr="004A7853" w:rsidSect="00EC564B">
      <w:footerReference w:type="even" r:id="rId25"/>
      <w:footerReference w:type="default" r:id="rId26"/>
      <w:pgSz w:w="11906" w:h="16838"/>
      <w:pgMar w:top="720" w:right="720" w:bottom="720" w:left="720" w:header="709" w:footer="709" w:gutter="0"/>
      <w:cols w:space="708"/>
      <w:docGrid w:linePitch="38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3F57F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303199" w14:textId="77777777" w:rsidR="00AB3C77" w:rsidRDefault="00AB3C77" w:rsidP="001D0598">
      <w:r>
        <w:separator/>
      </w:r>
    </w:p>
  </w:endnote>
  <w:endnote w:type="continuationSeparator" w:id="0">
    <w:p w14:paraId="60854023" w14:textId="77777777" w:rsidR="00AB3C77" w:rsidRDefault="00AB3C77" w:rsidP="001D0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华文细黑">
    <w:panose1 w:val="02010600040101010101"/>
    <w:charset w:val="50"/>
    <w:family w:val="auto"/>
    <w:pitch w:val="variable"/>
    <w:sig w:usb0="00000287" w:usb1="080F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3919F" w14:textId="77777777" w:rsidR="00FF4A34" w:rsidRDefault="00FF4A34" w:rsidP="0018378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21C686BC" w14:textId="77777777" w:rsidR="00FF4A34" w:rsidRDefault="00FF4A3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D0364" w14:textId="77777777" w:rsidR="00FF4A34" w:rsidRDefault="00FF4A34" w:rsidP="0018378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DF62CA">
      <w:rPr>
        <w:rStyle w:val="a7"/>
        <w:noProof/>
      </w:rPr>
      <w:t>4</w:t>
    </w:r>
    <w:r>
      <w:rPr>
        <w:rStyle w:val="a7"/>
      </w:rPr>
      <w:fldChar w:fldCharType="end"/>
    </w:r>
  </w:p>
  <w:p w14:paraId="7157D809" w14:textId="77777777" w:rsidR="00FF4A34" w:rsidRDefault="00FF4A3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2561C4" w14:textId="77777777" w:rsidR="00AB3C77" w:rsidRDefault="00AB3C77" w:rsidP="001D0598">
      <w:r>
        <w:separator/>
      </w:r>
    </w:p>
  </w:footnote>
  <w:footnote w:type="continuationSeparator" w:id="0">
    <w:p w14:paraId="2320F880" w14:textId="77777777" w:rsidR="00AB3C77" w:rsidRDefault="00AB3C77" w:rsidP="001D05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547EE"/>
    <w:multiLevelType w:val="hybridMultilevel"/>
    <w:tmpl w:val="B448DF84"/>
    <w:lvl w:ilvl="0" w:tplc="0C09000F">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
    <w:nsid w:val="05D60989"/>
    <w:multiLevelType w:val="hybridMultilevel"/>
    <w:tmpl w:val="B5AC17CE"/>
    <w:lvl w:ilvl="0" w:tplc="7E201674">
      <w:start w:val="1"/>
      <w:numFmt w:val="decimal"/>
      <w:lvlText w:val="%1."/>
      <w:lvlJc w:val="left"/>
      <w:pPr>
        <w:ind w:left="405" w:hanging="405"/>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AE07344"/>
    <w:multiLevelType w:val="hybridMultilevel"/>
    <w:tmpl w:val="B5D41428"/>
    <w:lvl w:ilvl="0" w:tplc="C04463A8">
      <w:start w:val="1"/>
      <w:numFmt w:val="decimal"/>
      <w:lvlText w:val="%1."/>
      <w:lvlJc w:val="left"/>
      <w:pPr>
        <w:ind w:left="750" w:hanging="39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nsid w:val="0E8E0959"/>
    <w:multiLevelType w:val="hybridMultilevel"/>
    <w:tmpl w:val="8070BEFA"/>
    <w:lvl w:ilvl="0" w:tplc="0C090001">
      <w:start w:val="1"/>
      <w:numFmt w:val="bullet"/>
      <w:lvlText w:val=""/>
      <w:lvlJc w:val="left"/>
      <w:pPr>
        <w:ind w:left="3479" w:hanging="360"/>
      </w:pPr>
      <w:rPr>
        <w:rFonts w:ascii="Symbol" w:hAnsi="Symbol" w:hint="default"/>
      </w:rPr>
    </w:lvl>
    <w:lvl w:ilvl="1" w:tplc="0C090003" w:tentative="1">
      <w:start w:val="1"/>
      <w:numFmt w:val="bullet"/>
      <w:lvlText w:val="o"/>
      <w:lvlJc w:val="left"/>
      <w:pPr>
        <w:ind w:left="4305" w:hanging="360"/>
      </w:pPr>
      <w:rPr>
        <w:rFonts w:ascii="Courier New" w:hAnsi="Courier New" w:hint="default"/>
      </w:rPr>
    </w:lvl>
    <w:lvl w:ilvl="2" w:tplc="0C090005" w:tentative="1">
      <w:start w:val="1"/>
      <w:numFmt w:val="bullet"/>
      <w:lvlText w:val=""/>
      <w:lvlJc w:val="left"/>
      <w:pPr>
        <w:ind w:left="5025" w:hanging="360"/>
      </w:pPr>
      <w:rPr>
        <w:rFonts w:ascii="Wingdings" w:hAnsi="Wingdings" w:hint="default"/>
      </w:rPr>
    </w:lvl>
    <w:lvl w:ilvl="3" w:tplc="0C090001" w:tentative="1">
      <w:start w:val="1"/>
      <w:numFmt w:val="bullet"/>
      <w:lvlText w:val=""/>
      <w:lvlJc w:val="left"/>
      <w:pPr>
        <w:ind w:left="5745" w:hanging="360"/>
      </w:pPr>
      <w:rPr>
        <w:rFonts w:ascii="Symbol" w:hAnsi="Symbol" w:hint="default"/>
      </w:rPr>
    </w:lvl>
    <w:lvl w:ilvl="4" w:tplc="0C090003" w:tentative="1">
      <w:start w:val="1"/>
      <w:numFmt w:val="bullet"/>
      <w:lvlText w:val="o"/>
      <w:lvlJc w:val="left"/>
      <w:pPr>
        <w:ind w:left="6465" w:hanging="360"/>
      </w:pPr>
      <w:rPr>
        <w:rFonts w:ascii="Courier New" w:hAnsi="Courier New" w:hint="default"/>
      </w:rPr>
    </w:lvl>
    <w:lvl w:ilvl="5" w:tplc="0C090005" w:tentative="1">
      <w:start w:val="1"/>
      <w:numFmt w:val="bullet"/>
      <w:lvlText w:val=""/>
      <w:lvlJc w:val="left"/>
      <w:pPr>
        <w:ind w:left="7185" w:hanging="360"/>
      </w:pPr>
      <w:rPr>
        <w:rFonts w:ascii="Wingdings" w:hAnsi="Wingdings" w:hint="default"/>
      </w:rPr>
    </w:lvl>
    <w:lvl w:ilvl="6" w:tplc="0C090001" w:tentative="1">
      <w:start w:val="1"/>
      <w:numFmt w:val="bullet"/>
      <w:lvlText w:val=""/>
      <w:lvlJc w:val="left"/>
      <w:pPr>
        <w:ind w:left="7905" w:hanging="360"/>
      </w:pPr>
      <w:rPr>
        <w:rFonts w:ascii="Symbol" w:hAnsi="Symbol" w:hint="default"/>
      </w:rPr>
    </w:lvl>
    <w:lvl w:ilvl="7" w:tplc="0C090003" w:tentative="1">
      <w:start w:val="1"/>
      <w:numFmt w:val="bullet"/>
      <w:lvlText w:val="o"/>
      <w:lvlJc w:val="left"/>
      <w:pPr>
        <w:ind w:left="8625" w:hanging="360"/>
      </w:pPr>
      <w:rPr>
        <w:rFonts w:ascii="Courier New" w:hAnsi="Courier New" w:hint="default"/>
      </w:rPr>
    </w:lvl>
    <w:lvl w:ilvl="8" w:tplc="0C090005" w:tentative="1">
      <w:start w:val="1"/>
      <w:numFmt w:val="bullet"/>
      <w:lvlText w:val=""/>
      <w:lvlJc w:val="left"/>
      <w:pPr>
        <w:ind w:left="9345" w:hanging="360"/>
      </w:pPr>
      <w:rPr>
        <w:rFonts w:ascii="Wingdings" w:hAnsi="Wingdings" w:hint="default"/>
      </w:rPr>
    </w:lvl>
  </w:abstractNum>
  <w:abstractNum w:abstractNumId="4">
    <w:nsid w:val="1AAE417D"/>
    <w:multiLevelType w:val="hybridMultilevel"/>
    <w:tmpl w:val="B5D41428"/>
    <w:lvl w:ilvl="0" w:tplc="C04463A8">
      <w:start w:val="1"/>
      <w:numFmt w:val="decimal"/>
      <w:lvlText w:val="%1."/>
      <w:lvlJc w:val="left"/>
      <w:pPr>
        <w:ind w:left="750" w:hanging="39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nsid w:val="282E2DF9"/>
    <w:multiLevelType w:val="hybridMultilevel"/>
    <w:tmpl w:val="D4A44A3E"/>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nsid w:val="2F7139DB"/>
    <w:multiLevelType w:val="hybridMultilevel"/>
    <w:tmpl w:val="4752A066"/>
    <w:lvl w:ilvl="0" w:tplc="0C090001">
      <w:start w:val="1"/>
      <w:numFmt w:val="bullet"/>
      <w:lvlText w:val=""/>
      <w:lvlJc w:val="left"/>
      <w:pPr>
        <w:ind w:left="3839" w:hanging="360"/>
      </w:pPr>
      <w:rPr>
        <w:rFonts w:ascii="Symbol" w:hAnsi="Symbol" w:hint="default"/>
      </w:rPr>
    </w:lvl>
    <w:lvl w:ilvl="1" w:tplc="0C090003" w:tentative="1">
      <w:start w:val="1"/>
      <w:numFmt w:val="bullet"/>
      <w:lvlText w:val="o"/>
      <w:lvlJc w:val="left"/>
      <w:pPr>
        <w:ind w:left="4559" w:hanging="360"/>
      </w:pPr>
      <w:rPr>
        <w:rFonts w:ascii="Courier New" w:hAnsi="Courier New" w:hint="default"/>
      </w:rPr>
    </w:lvl>
    <w:lvl w:ilvl="2" w:tplc="0C090005" w:tentative="1">
      <w:start w:val="1"/>
      <w:numFmt w:val="bullet"/>
      <w:lvlText w:val=""/>
      <w:lvlJc w:val="left"/>
      <w:pPr>
        <w:ind w:left="5279" w:hanging="360"/>
      </w:pPr>
      <w:rPr>
        <w:rFonts w:ascii="Wingdings" w:hAnsi="Wingdings" w:hint="default"/>
      </w:rPr>
    </w:lvl>
    <w:lvl w:ilvl="3" w:tplc="0C090001" w:tentative="1">
      <w:start w:val="1"/>
      <w:numFmt w:val="bullet"/>
      <w:lvlText w:val=""/>
      <w:lvlJc w:val="left"/>
      <w:pPr>
        <w:ind w:left="5999" w:hanging="360"/>
      </w:pPr>
      <w:rPr>
        <w:rFonts w:ascii="Symbol" w:hAnsi="Symbol" w:hint="default"/>
      </w:rPr>
    </w:lvl>
    <w:lvl w:ilvl="4" w:tplc="0C090003" w:tentative="1">
      <w:start w:val="1"/>
      <w:numFmt w:val="bullet"/>
      <w:lvlText w:val="o"/>
      <w:lvlJc w:val="left"/>
      <w:pPr>
        <w:ind w:left="6719" w:hanging="360"/>
      </w:pPr>
      <w:rPr>
        <w:rFonts w:ascii="Courier New" w:hAnsi="Courier New" w:hint="default"/>
      </w:rPr>
    </w:lvl>
    <w:lvl w:ilvl="5" w:tplc="0C090005" w:tentative="1">
      <w:start w:val="1"/>
      <w:numFmt w:val="bullet"/>
      <w:lvlText w:val=""/>
      <w:lvlJc w:val="left"/>
      <w:pPr>
        <w:ind w:left="7439" w:hanging="360"/>
      </w:pPr>
      <w:rPr>
        <w:rFonts w:ascii="Wingdings" w:hAnsi="Wingdings" w:hint="default"/>
      </w:rPr>
    </w:lvl>
    <w:lvl w:ilvl="6" w:tplc="0C090001" w:tentative="1">
      <w:start w:val="1"/>
      <w:numFmt w:val="bullet"/>
      <w:lvlText w:val=""/>
      <w:lvlJc w:val="left"/>
      <w:pPr>
        <w:ind w:left="8159" w:hanging="360"/>
      </w:pPr>
      <w:rPr>
        <w:rFonts w:ascii="Symbol" w:hAnsi="Symbol" w:hint="default"/>
      </w:rPr>
    </w:lvl>
    <w:lvl w:ilvl="7" w:tplc="0C090003" w:tentative="1">
      <w:start w:val="1"/>
      <w:numFmt w:val="bullet"/>
      <w:lvlText w:val="o"/>
      <w:lvlJc w:val="left"/>
      <w:pPr>
        <w:ind w:left="8879" w:hanging="360"/>
      </w:pPr>
      <w:rPr>
        <w:rFonts w:ascii="Courier New" w:hAnsi="Courier New" w:hint="default"/>
      </w:rPr>
    </w:lvl>
    <w:lvl w:ilvl="8" w:tplc="0C090005" w:tentative="1">
      <w:start w:val="1"/>
      <w:numFmt w:val="bullet"/>
      <w:lvlText w:val=""/>
      <w:lvlJc w:val="left"/>
      <w:pPr>
        <w:ind w:left="9599" w:hanging="360"/>
      </w:pPr>
      <w:rPr>
        <w:rFonts w:ascii="Wingdings" w:hAnsi="Wingdings" w:hint="default"/>
      </w:rPr>
    </w:lvl>
  </w:abstractNum>
  <w:abstractNum w:abstractNumId="7">
    <w:nsid w:val="31780462"/>
    <w:multiLevelType w:val="hybridMultilevel"/>
    <w:tmpl w:val="D2D6E3B0"/>
    <w:lvl w:ilvl="0" w:tplc="C98ED896">
      <w:start w:val="21"/>
      <w:numFmt w:val="decimal"/>
      <w:lvlText w:val="%1."/>
      <w:lvlJc w:val="left"/>
      <w:pPr>
        <w:tabs>
          <w:tab w:val="num" w:pos="480"/>
        </w:tabs>
        <w:ind w:left="480" w:hanging="480"/>
      </w:pPr>
      <w:rPr>
        <w:rFonts w:cs="Times New Roman" w:hint="default"/>
        <w:b w:val="0"/>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num w:numId="1">
    <w:abstractNumId w:val="4"/>
  </w:num>
  <w:num w:numId="2">
    <w:abstractNumId w:val="7"/>
  </w:num>
  <w:num w:numId="3">
    <w:abstractNumId w:val="2"/>
  </w:num>
  <w:num w:numId="4">
    <w:abstractNumId w:val="5"/>
  </w:num>
  <w:num w:numId="5">
    <w:abstractNumId w:val="0"/>
  </w:num>
  <w:num w:numId="6">
    <w:abstractNumId w:val="3"/>
  </w:num>
  <w:num w:numId="7">
    <w:abstractNumId w:val="6"/>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rick McElduff">
    <w15:presenceInfo w15:providerId="AD" w15:userId="S-1-5-21-1451058757-1749049392-1947940980-833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bordersDoNotSurroundHeader/>
  <w:bordersDoNotSurroundFooter/>
  <w:proofState w:spelling="clean" w:grammar="clean"/>
  <w:defaultTabStop w:val="720"/>
  <w:drawingGridHorizontalSpacing w:val="281"/>
  <w:drawingGridVerticalSpacing w:val="191"/>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2B8"/>
    <w:rsid w:val="000003EF"/>
    <w:rsid w:val="00000981"/>
    <w:rsid w:val="00004135"/>
    <w:rsid w:val="00004E53"/>
    <w:rsid w:val="00015A62"/>
    <w:rsid w:val="00016615"/>
    <w:rsid w:val="000221DC"/>
    <w:rsid w:val="00022814"/>
    <w:rsid w:val="00023A40"/>
    <w:rsid w:val="0002463C"/>
    <w:rsid w:val="00025CA6"/>
    <w:rsid w:val="00025E9A"/>
    <w:rsid w:val="000357C4"/>
    <w:rsid w:val="00035A1E"/>
    <w:rsid w:val="00036BF6"/>
    <w:rsid w:val="000515DF"/>
    <w:rsid w:val="00052C72"/>
    <w:rsid w:val="00054CDD"/>
    <w:rsid w:val="0005658A"/>
    <w:rsid w:val="00056D98"/>
    <w:rsid w:val="00057AD1"/>
    <w:rsid w:val="00060885"/>
    <w:rsid w:val="00061171"/>
    <w:rsid w:val="000614D0"/>
    <w:rsid w:val="00061598"/>
    <w:rsid w:val="00062968"/>
    <w:rsid w:val="00063381"/>
    <w:rsid w:val="00063DE1"/>
    <w:rsid w:val="000644F2"/>
    <w:rsid w:val="000648A7"/>
    <w:rsid w:val="000670B6"/>
    <w:rsid w:val="00067497"/>
    <w:rsid w:val="00067C49"/>
    <w:rsid w:val="00073453"/>
    <w:rsid w:val="00075AC3"/>
    <w:rsid w:val="0008053E"/>
    <w:rsid w:val="00080879"/>
    <w:rsid w:val="00080DE2"/>
    <w:rsid w:val="000814D8"/>
    <w:rsid w:val="00082F92"/>
    <w:rsid w:val="000833DA"/>
    <w:rsid w:val="00083B17"/>
    <w:rsid w:val="000845A0"/>
    <w:rsid w:val="000851C9"/>
    <w:rsid w:val="0008695A"/>
    <w:rsid w:val="00091D67"/>
    <w:rsid w:val="000972D6"/>
    <w:rsid w:val="000A07A8"/>
    <w:rsid w:val="000A15F6"/>
    <w:rsid w:val="000A1DC6"/>
    <w:rsid w:val="000A23EE"/>
    <w:rsid w:val="000A631A"/>
    <w:rsid w:val="000A6530"/>
    <w:rsid w:val="000A6576"/>
    <w:rsid w:val="000A710B"/>
    <w:rsid w:val="000B0EF2"/>
    <w:rsid w:val="000B1E3F"/>
    <w:rsid w:val="000C008D"/>
    <w:rsid w:val="000C0434"/>
    <w:rsid w:val="000C2D1B"/>
    <w:rsid w:val="000C32E3"/>
    <w:rsid w:val="000C41BE"/>
    <w:rsid w:val="000C74C2"/>
    <w:rsid w:val="000C7AA2"/>
    <w:rsid w:val="000D01B3"/>
    <w:rsid w:val="000D1ECF"/>
    <w:rsid w:val="000D20A3"/>
    <w:rsid w:val="000D3986"/>
    <w:rsid w:val="000D500F"/>
    <w:rsid w:val="000D5382"/>
    <w:rsid w:val="000D64E6"/>
    <w:rsid w:val="000D6EBC"/>
    <w:rsid w:val="000D7837"/>
    <w:rsid w:val="000E4CAF"/>
    <w:rsid w:val="000E5B61"/>
    <w:rsid w:val="000E5F6A"/>
    <w:rsid w:val="000E6DF4"/>
    <w:rsid w:val="000E76B0"/>
    <w:rsid w:val="000F1AC9"/>
    <w:rsid w:val="000F2391"/>
    <w:rsid w:val="000F2D38"/>
    <w:rsid w:val="000F3E78"/>
    <w:rsid w:val="00102BEA"/>
    <w:rsid w:val="00104F1F"/>
    <w:rsid w:val="00106035"/>
    <w:rsid w:val="001116F0"/>
    <w:rsid w:val="001137AA"/>
    <w:rsid w:val="0011730E"/>
    <w:rsid w:val="00122E2E"/>
    <w:rsid w:val="00123550"/>
    <w:rsid w:val="00123D3E"/>
    <w:rsid w:val="00124CE2"/>
    <w:rsid w:val="00124DEF"/>
    <w:rsid w:val="00125F02"/>
    <w:rsid w:val="00126167"/>
    <w:rsid w:val="00126ACA"/>
    <w:rsid w:val="00130763"/>
    <w:rsid w:val="001328D0"/>
    <w:rsid w:val="00133E41"/>
    <w:rsid w:val="00134F79"/>
    <w:rsid w:val="00135AF1"/>
    <w:rsid w:val="00137779"/>
    <w:rsid w:val="00141E71"/>
    <w:rsid w:val="001430F4"/>
    <w:rsid w:val="001449FD"/>
    <w:rsid w:val="00147726"/>
    <w:rsid w:val="00150CA0"/>
    <w:rsid w:val="001527C8"/>
    <w:rsid w:val="0015282D"/>
    <w:rsid w:val="001528B8"/>
    <w:rsid w:val="00153E91"/>
    <w:rsid w:val="001546F2"/>
    <w:rsid w:val="00154F64"/>
    <w:rsid w:val="0015556A"/>
    <w:rsid w:val="0016221C"/>
    <w:rsid w:val="0016333F"/>
    <w:rsid w:val="0016450D"/>
    <w:rsid w:val="00165593"/>
    <w:rsid w:val="001665FE"/>
    <w:rsid w:val="001673AD"/>
    <w:rsid w:val="001708A3"/>
    <w:rsid w:val="00170CB4"/>
    <w:rsid w:val="001715B1"/>
    <w:rsid w:val="00172923"/>
    <w:rsid w:val="00173055"/>
    <w:rsid w:val="001758DD"/>
    <w:rsid w:val="00176D4D"/>
    <w:rsid w:val="00180913"/>
    <w:rsid w:val="00180C0B"/>
    <w:rsid w:val="00181061"/>
    <w:rsid w:val="00182940"/>
    <w:rsid w:val="00183787"/>
    <w:rsid w:val="00186A48"/>
    <w:rsid w:val="00186E33"/>
    <w:rsid w:val="00186FED"/>
    <w:rsid w:val="0019030B"/>
    <w:rsid w:val="00191BBB"/>
    <w:rsid w:val="001924E9"/>
    <w:rsid w:val="001925D3"/>
    <w:rsid w:val="00193EF3"/>
    <w:rsid w:val="00195054"/>
    <w:rsid w:val="001952C5"/>
    <w:rsid w:val="00197F97"/>
    <w:rsid w:val="001A02BE"/>
    <w:rsid w:val="001A11C0"/>
    <w:rsid w:val="001A1F26"/>
    <w:rsid w:val="001A240A"/>
    <w:rsid w:val="001A37D4"/>
    <w:rsid w:val="001A5BE6"/>
    <w:rsid w:val="001A631A"/>
    <w:rsid w:val="001B24E5"/>
    <w:rsid w:val="001B3D5D"/>
    <w:rsid w:val="001B4186"/>
    <w:rsid w:val="001B44B2"/>
    <w:rsid w:val="001B65BA"/>
    <w:rsid w:val="001B728B"/>
    <w:rsid w:val="001C0400"/>
    <w:rsid w:val="001C0689"/>
    <w:rsid w:val="001C0FE5"/>
    <w:rsid w:val="001C1891"/>
    <w:rsid w:val="001C19FE"/>
    <w:rsid w:val="001C1D2F"/>
    <w:rsid w:val="001C201E"/>
    <w:rsid w:val="001C32A2"/>
    <w:rsid w:val="001C5D10"/>
    <w:rsid w:val="001C7A24"/>
    <w:rsid w:val="001D03F6"/>
    <w:rsid w:val="001D0598"/>
    <w:rsid w:val="001D2EC7"/>
    <w:rsid w:val="001D2F05"/>
    <w:rsid w:val="001D3098"/>
    <w:rsid w:val="001D56AD"/>
    <w:rsid w:val="001D5914"/>
    <w:rsid w:val="001D6DC6"/>
    <w:rsid w:val="001E1663"/>
    <w:rsid w:val="001E1E2F"/>
    <w:rsid w:val="001E29FB"/>
    <w:rsid w:val="001E366B"/>
    <w:rsid w:val="001E5D41"/>
    <w:rsid w:val="001E7980"/>
    <w:rsid w:val="001F1CF7"/>
    <w:rsid w:val="001F3E11"/>
    <w:rsid w:val="001F569B"/>
    <w:rsid w:val="001F65F9"/>
    <w:rsid w:val="001F77B1"/>
    <w:rsid w:val="00200D23"/>
    <w:rsid w:val="00201A7B"/>
    <w:rsid w:val="0020226F"/>
    <w:rsid w:val="002022BF"/>
    <w:rsid w:val="0020294B"/>
    <w:rsid w:val="00203301"/>
    <w:rsid w:val="0021261D"/>
    <w:rsid w:val="00212F15"/>
    <w:rsid w:val="00213722"/>
    <w:rsid w:val="002174D8"/>
    <w:rsid w:val="00220BF1"/>
    <w:rsid w:val="00220F6D"/>
    <w:rsid w:val="002210B5"/>
    <w:rsid w:val="002228FC"/>
    <w:rsid w:val="00225242"/>
    <w:rsid w:val="002270EE"/>
    <w:rsid w:val="00232A9C"/>
    <w:rsid w:val="00235DBE"/>
    <w:rsid w:val="002360FD"/>
    <w:rsid w:val="00240729"/>
    <w:rsid w:val="002407FF"/>
    <w:rsid w:val="00240FC0"/>
    <w:rsid w:val="002421E3"/>
    <w:rsid w:val="00242C60"/>
    <w:rsid w:val="00243988"/>
    <w:rsid w:val="00243CBC"/>
    <w:rsid w:val="002505FC"/>
    <w:rsid w:val="00252CCD"/>
    <w:rsid w:val="00257785"/>
    <w:rsid w:val="00257E59"/>
    <w:rsid w:val="0026685C"/>
    <w:rsid w:val="0027119C"/>
    <w:rsid w:val="00271354"/>
    <w:rsid w:val="002715D8"/>
    <w:rsid w:val="00273801"/>
    <w:rsid w:val="00273FAA"/>
    <w:rsid w:val="0027424F"/>
    <w:rsid w:val="0027552F"/>
    <w:rsid w:val="00275B01"/>
    <w:rsid w:val="00281F1B"/>
    <w:rsid w:val="00282B46"/>
    <w:rsid w:val="0028359A"/>
    <w:rsid w:val="002846A1"/>
    <w:rsid w:val="002858A7"/>
    <w:rsid w:val="00285F0F"/>
    <w:rsid w:val="00287B00"/>
    <w:rsid w:val="0029008B"/>
    <w:rsid w:val="00290A33"/>
    <w:rsid w:val="00291416"/>
    <w:rsid w:val="00291C7A"/>
    <w:rsid w:val="00291E52"/>
    <w:rsid w:val="00295238"/>
    <w:rsid w:val="00295D26"/>
    <w:rsid w:val="00296CAE"/>
    <w:rsid w:val="00297150"/>
    <w:rsid w:val="00297A92"/>
    <w:rsid w:val="002A07FA"/>
    <w:rsid w:val="002A1FFF"/>
    <w:rsid w:val="002A22A4"/>
    <w:rsid w:val="002A32CE"/>
    <w:rsid w:val="002A3C44"/>
    <w:rsid w:val="002A553B"/>
    <w:rsid w:val="002A59E3"/>
    <w:rsid w:val="002A66B4"/>
    <w:rsid w:val="002B0B3E"/>
    <w:rsid w:val="002B646B"/>
    <w:rsid w:val="002C01DD"/>
    <w:rsid w:val="002C265D"/>
    <w:rsid w:val="002C2CBD"/>
    <w:rsid w:val="002C2E1D"/>
    <w:rsid w:val="002C3DD6"/>
    <w:rsid w:val="002C5281"/>
    <w:rsid w:val="002C6C71"/>
    <w:rsid w:val="002C6CBC"/>
    <w:rsid w:val="002D0F34"/>
    <w:rsid w:val="002D6F1B"/>
    <w:rsid w:val="002D7BC1"/>
    <w:rsid w:val="002E04B7"/>
    <w:rsid w:val="002E15AA"/>
    <w:rsid w:val="002E2FAA"/>
    <w:rsid w:val="002F04C7"/>
    <w:rsid w:val="002F070D"/>
    <w:rsid w:val="002F1CBB"/>
    <w:rsid w:val="002F2744"/>
    <w:rsid w:val="002F2A58"/>
    <w:rsid w:val="002F3EB4"/>
    <w:rsid w:val="002F4C61"/>
    <w:rsid w:val="002F6B13"/>
    <w:rsid w:val="002F753D"/>
    <w:rsid w:val="002F7EF4"/>
    <w:rsid w:val="003015DE"/>
    <w:rsid w:val="00301886"/>
    <w:rsid w:val="003019D4"/>
    <w:rsid w:val="0030300F"/>
    <w:rsid w:val="003034FB"/>
    <w:rsid w:val="00303DCD"/>
    <w:rsid w:val="00307248"/>
    <w:rsid w:val="003077BD"/>
    <w:rsid w:val="00311616"/>
    <w:rsid w:val="00314E4D"/>
    <w:rsid w:val="00316E9D"/>
    <w:rsid w:val="00321688"/>
    <w:rsid w:val="003216C5"/>
    <w:rsid w:val="00322B00"/>
    <w:rsid w:val="00325076"/>
    <w:rsid w:val="00325241"/>
    <w:rsid w:val="00327FBF"/>
    <w:rsid w:val="003306C5"/>
    <w:rsid w:val="003306D9"/>
    <w:rsid w:val="0033240A"/>
    <w:rsid w:val="00332944"/>
    <w:rsid w:val="00332E17"/>
    <w:rsid w:val="003351C0"/>
    <w:rsid w:val="00336AD5"/>
    <w:rsid w:val="00337CB6"/>
    <w:rsid w:val="00342ADA"/>
    <w:rsid w:val="00345027"/>
    <w:rsid w:val="003458AC"/>
    <w:rsid w:val="003462AF"/>
    <w:rsid w:val="00347CD8"/>
    <w:rsid w:val="00347F21"/>
    <w:rsid w:val="00351A1F"/>
    <w:rsid w:val="003530BE"/>
    <w:rsid w:val="00353D7A"/>
    <w:rsid w:val="003542F8"/>
    <w:rsid w:val="00354B0F"/>
    <w:rsid w:val="00354F73"/>
    <w:rsid w:val="0035515D"/>
    <w:rsid w:val="00355B46"/>
    <w:rsid w:val="003569C3"/>
    <w:rsid w:val="00356E05"/>
    <w:rsid w:val="003616BE"/>
    <w:rsid w:val="00361BEF"/>
    <w:rsid w:val="0036350B"/>
    <w:rsid w:val="0036470F"/>
    <w:rsid w:val="0036514F"/>
    <w:rsid w:val="00365199"/>
    <w:rsid w:val="00365A1F"/>
    <w:rsid w:val="0036657D"/>
    <w:rsid w:val="003676F5"/>
    <w:rsid w:val="0037009E"/>
    <w:rsid w:val="00371E7C"/>
    <w:rsid w:val="003727E5"/>
    <w:rsid w:val="00373252"/>
    <w:rsid w:val="0037535E"/>
    <w:rsid w:val="00375E21"/>
    <w:rsid w:val="00376707"/>
    <w:rsid w:val="00384652"/>
    <w:rsid w:val="0038528B"/>
    <w:rsid w:val="00386129"/>
    <w:rsid w:val="0038687F"/>
    <w:rsid w:val="003874C3"/>
    <w:rsid w:val="00387F55"/>
    <w:rsid w:val="00391A66"/>
    <w:rsid w:val="00392796"/>
    <w:rsid w:val="00396DC6"/>
    <w:rsid w:val="00396E0E"/>
    <w:rsid w:val="00397B55"/>
    <w:rsid w:val="003A1369"/>
    <w:rsid w:val="003A26CF"/>
    <w:rsid w:val="003A50A3"/>
    <w:rsid w:val="003A7C1F"/>
    <w:rsid w:val="003B016B"/>
    <w:rsid w:val="003B25CF"/>
    <w:rsid w:val="003B5782"/>
    <w:rsid w:val="003C1222"/>
    <w:rsid w:val="003C1827"/>
    <w:rsid w:val="003C1EBF"/>
    <w:rsid w:val="003C5FDE"/>
    <w:rsid w:val="003D16A4"/>
    <w:rsid w:val="003D2DE9"/>
    <w:rsid w:val="003D41B7"/>
    <w:rsid w:val="003D472A"/>
    <w:rsid w:val="003D6899"/>
    <w:rsid w:val="003D7886"/>
    <w:rsid w:val="003D7E56"/>
    <w:rsid w:val="003E040D"/>
    <w:rsid w:val="003E197B"/>
    <w:rsid w:val="003E285E"/>
    <w:rsid w:val="003E334C"/>
    <w:rsid w:val="003E5C80"/>
    <w:rsid w:val="003E6D1E"/>
    <w:rsid w:val="003F00DF"/>
    <w:rsid w:val="003F254D"/>
    <w:rsid w:val="003F3864"/>
    <w:rsid w:val="003F4211"/>
    <w:rsid w:val="003F4DEA"/>
    <w:rsid w:val="003F5BF5"/>
    <w:rsid w:val="003F625A"/>
    <w:rsid w:val="00401A10"/>
    <w:rsid w:val="00403F4A"/>
    <w:rsid w:val="00406A33"/>
    <w:rsid w:val="00410933"/>
    <w:rsid w:val="004110EF"/>
    <w:rsid w:val="00411419"/>
    <w:rsid w:val="0041217A"/>
    <w:rsid w:val="004126A5"/>
    <w:rsid w:val="00412E56"/>
    <w:rsid w:val="00420538"/>
    <w:rsid w:val="00420A20"/>
    <w:rsid w:val="004214FF"/>
    <w:rsid w:val="00421E12"/>
    <w:rsid w:val="00422BDD"/>
    <w:rsid w:val="00423E7C"/>
    <w:rsid w:val="00427CB4"/>
    <w:rsid w:val="004334A1"/>
    <w:rsid w:val="00436E7A"/>
    <w:rsid w:val="0044033D"/>
    <w:rsid w:val="00442319"/>
    <w:rsid w:val="00442A1C"/>
    <w:rsid w:val="00442A42"/>
    <w:rsid w:val="0044651E"/>
    <w:rsid w:val="004520A6"/>
    <w:rsid w:val="00452EC8"/>
    <w:rsid w:val="00453E19"/>
    <w:rsid w:val="00454124"/>
    <w:rsid w:val="00454581"/>
    <w:rsid w:val="00455D09"/>
    <w:rsid w:val="00457FB0"/>
    <w:rsid w:val="00461B70"/>
    <w:rsid w:val="00463C9E"/>
    <w:rsid w:val="00465506"/>
    <w:rsid w:val="00467828"/>
    <w:rsid w:val="0047025A"/>
    <w:rsid w:val="00471AA0"/>
    <w:rsid w:val="00471D1D"/>
    <w:rsid w:val="004729E2"/>
    <w:rsid w:val="00472F8E"/>
    <w:rsid w:val="00473605"/>
    <w:rsid w:val="00477BF8"/>
    <w:rsid w:val="004807AB"/>
    <w:rsid w:val="00482783"/>
    <w:rsid w:val="00484423"/>
    <w:rsid w:val="00484DB8"/>
    <w:rsid w:val="00485CFB"/>
    <w:rsid w:val="004863E6"/>
    <w:rsid w:val="004867ED"/>
    <w:rsid w:val="00486B3C"/>
    <w:rsid w:val="00487825"/>
    <w:rsid w:val="00491FBD"/>
    <w:rsid w:val="00493264"/>
    <w:rsid w:val="00493D57"/>
    <w:rsid w:val="004968C1"/>
    <w:rsid w:val="004968CD"/>
    <w:rsid w:val="00497A13"/>
    <w:rsid w:val="00497B9C"/>
    <w:rsid w:val="004A0413"/>
    <w:rsid w:val="004A11B8"/>
    <w:rsid w:val="004A2084"/>
    <w:rsid w:val="004A2D57"/>
    <w:rsid w:val="004A3E3C"/>
    <w:rsid w:val="004A4064"/>
    <w:rsid w:val="004A409F"/>
    <w:rsid w:val="004A591D"/>
    <w:rsid w:val="004A7853"/>
    <w:rsid w:val="004B0F38"/>
    <w:rsid w:val="004B313F"/>
    <w:rsid w:val="004B33A9"/>
    <w:rsid w:val="004B58E3"/>
    <w:rsid w:val="004B6D8E"/>
    <w:rsid w:val="004C131B"/>
    <w:rsid w:val="004C1A42"/>
    <w:rsid w:val="004C2108"/>
    <w:rsid w:val="004C5916"/>
    <w:rsid w:val="004D2990"/>
    <w:rsid w:val="004D2BD1"/>
    <w:rsid w:val="004D2FD8"/>
    <w:rsid w:val="004D30A3"/>
    <w:rsid w:val="004D52C5"/>
    <w:rsid w:val="004D66F2"/>
    <w:rsid w:val="004E028D"/>
    <w:rsid w:val="004E126E"/>
    <w:rsid w:val="004E1FD8"/>
    <w:rsid w:val="004E2B00"/>
    <w:rsid w:val="004E2DB5"/>
    <w:rsid w:val="004E588F"/>
    <w:rsid w:val="004E65CB"/>
    <w:rsid w:val="004E775B"/>
    <w:rsid w:val="004F2DE7"/>
    <w:rsid w:val="004F390B"/>
    <w:rsid w:val="004F3924"/>
    <w:rsid w:val="004F3B23"/>
    <w:rsid w:val="004F40A3"/>
    <w:rsid w:val="004F56DF"/>
    <w:rsid w:val="004F5FA9"/>
    <w:rsid w:val="004F64C7"/>
    <w:rsid w:val="00504D6B"/>
    <w:rsid w:val="00505129"/>
    <w:rsid w:val="00506269"/>
    <w:rsid w:val="00506FF7"/>
    <w:rsid w:val="00511BFD"/>
    <w:rsid w:val="00512CBD"/>
    <w:rsid w:val="0051373C"/>
    <w:rsid w:val="005157DB"/>
    <w:rsid w:val="00517F11"/>
    <w:rsid w:val="0052075C"/>
    <w:rsid w:val="0052772F"/>
    <w:rsid w:val="0053379E"/>
    <w:rsid w:val="00533F42"/>
    <w:rsid w:val="0053488D"/>
    <w:rsid w:val="00535228"/>
    <w:rsid w:val="0053581B"/>
    <w:rsid w:val="00536D0B"/>
    <w:rsid w:val="00536E66"/>
    <w:rsid w:val="00541429"/>
    <w:rsid w:val="00542A53"/>
    <w:rsid w:val="00544244"/>
    <w:rsid w:val="005457DC"/>
    <w:rsid w:val="005465BE"/>
    <w:rsid w:val="0054675B"/>
    <w:rsid w:val="00551091"/>
    <w:rsid w:val="00554ED9"/>
    <w:rsid w:val="00556969"/>
    <w:rsid w:val="00556CF4"/>
    <w:rsid w:val="0056165D"/>
    <w:rsid w:val="0056241F"/>
    <w:rsid w:val="0056289E"/>
    <w:rsid w:val="005655E5"/>
    <w:rsid w:val="00565B8C"/>
    <w:rsid w:val="005662E1"/>
    <w:rsid w:val="0056721C"/>
    <w:rsid w:val="00567C1B"/>
    <w:rsid w:val="00570693"/>
    <w:rsid w:val="00571D9C"/>
    <w:rsid w:val="0057262D"/>
    <w:rsid w:val="00575606"/>
    <w:rsid w:val="005775F3"/>
    <w:rsid w:val="00585172"/>
    <w:rsid w:val="0058522B"/>
    <w:rsid w:val="0058557F"/>
    <w:rsid w:val="005863BC"/>
    <w:rsid w:val="00587522"/>
    <w:rsid w:val="00590BFA"/>
    <w:rsid w:val="00592538"/>
    <w:rsid w:val="00595E50"/>
    <w:rsid w:val="00596A19"/>
    <w:rsid w:val="005A0EF2"/>
    <w:rsid w:val="005A10A3"/>
    <w:rsid w:val="005A2CAB"/>
    <w:rsid w:val="005A5BD9"/>
    <w:rsid w:val="005A5C75"/>
    <w:rsid w:val="005A6950"/>
    <w:rsid w:val="005B0B08"/>
    <w:rsid w:val="005B0B2A"/>
    <w:rsid w:val="005B3235"/>
    <w:rsid w:val="005B4629"/>
    <w:rsid w:val="005C0BA6"/>
    <w:rsid w:val="005C1191"/>
    <w:rsid w:val="005C1503"/>
    <w:rsid w:val="005C1582"/>
    <w:rsid w:val="005C1729"/>
    <w:rsid w:val="005C21C9"/>
    <w:rsid w:val="005C2A7B"/>
    <w:rsid w:val="005C2F38"/>
    <w:rsid w:val="005C30A3"/>
    <w:rsid w:val="005C4436"/>
    <w:rsid w:val="005C4896"/>
    <w:rsid w:val="005C523F"/>
    <w:rsid w:val="005C66C5"/>
    <w:rsid w:val="005C7269"/>
    <w:rsid w:val="005D4726"/>
    <w:rsid w:val="005D52FB"/>
    <w:rsid w:val="005D5DBE"/>
    <w:rsid w:val="005D6058"/>
    <w:rsid w:val="005D7209"/>
    <w:rsid w:val="005E021B"/>
    <w:rsid w:val="005E097C"/>
    <w:rsid w:val="005E3AC4"/>
    <w:rsid w:val="005E44A4"/>
    <w:rsid w:val="005E4AC9"/>
    <w:rsid w:val="005F01F0"/>
    <w:rsid w:val="005F50D1"/>
    <w:rsid w:val="005F6FFA"/>
    <w:rsid w:val="00601F52"/>
    <w:rsid w:val="00602B32"/>
    <w:rsid w:val="00604352"/>
    <w:rsid w:val="006043A9"/>
    <w:rsid w:val="00606700"/>
    <w:rsid w:val="006130E8"/>
    <w:rsid w:val="0061439B"/>
    <w:rsid w:val="006176A7"/>
    <w:rsid w:val="00620BFD"/>
    <w:rsid w:val="00621CBD"/>
    <w:rsid w:val="00621D96"/>
    <w:rsid w:val="00622128"/>
    <w:rsid w:val="0062328C"/>
    <w:rsid w:val="00623B6F"/>
    <w:rsid w:val="0062744F"/>
    <w:rsid w:val="00631A1F"/>
    <w:rsid w:val="00634A26"/>
    <w:rsid w:val="006373CC"/>
    <w:rsid w:val="006375B1"/>
    <w:rsid w:val="00640F82"/>
    <w:rsid w:val="00641E3B"/>
    <w:rsid w:val="00643D54"/>
    <w:rsid w:val="00643D82"/>
    <w:rsid w:val="00645813"/>
    <w:rsid w:val="00647998"/>
    <w:rsid w:val="00652FF1"/>
    <w:rsid w:val="00655199"/>
    <w:rsid w:val="00656054"/>
    <w:rsid w:val="00660271"/>
    <w:rsid w:val="00661811"/>
    <w:rsid w:val="00665B99"/>
    <w:rsid w:val="00667955"/>
    <w:rsid w:val="006710A4"/>
    <w:rsid w:val="006819D6"/>
    <w:rsid w:val="00682B16"/>
    <w:rsid w:val="00684854"/>
    <w:rsid w:val="00685D0F"/>
    <w:rsid w:val="00686A77"/>
    <w:rsid w:val="00690F63"/>
    <w:rsid w:val="0069228C"/>
    <w:rsid w:val="00693D0B"/>
    <w:rsid w:val="006944F1"/>
    <w:rsid w:val="00695027"/>
    <w:rsid w:val="0069609A"/>
    <w:rsid w:val="006979A4"/>
    <w:rsid w:val="006979DA"/>
    <w:rsid w:val="006A1519"/>
    <w:rsid w:val="006A42B4"/>
    <w:rsid w:val="006A5B0F"/>
    <w:rsid w:val="006A6E04"/>
    <w:rsid w:val="006A7DCC"/>
    <w:rsid w:val="006B1C0A"/>
    <w:rsid w:val="006B26F8"/>
    <w:rsid w:val="006B2E53"/>
    <w:rsid w:val="006B6FE8"/>
    <w:rsid w:val="006C4842"/>
    <w:rsid w:val="006C5CD0"/>
    <w:rsid w:val="006C649E"/>
    <w:rsid w:val="006C6917"/>
    <w:rsid w:val="006C7C5E"/>
    <w:rsid w:val="006D0072"/>
    <w:rsid w:val="006D1A7C"/>
    <w:rsid w:val="006D3F09"/>
    <w:rsid w:val="006D720F"/>
    <w:rsid w:val="006D723A"/>
    <w:rsid w:val="006E1996"/>
    <w:rsid w:val="006E581B"/>
    <w:rsid w:val="006F1BBF"/>
    <w:rsid w:val="006F388D"/>
    <w:rsid w:val="006F3C24"/>
    <w:rsid w:val="006F48B2"/>
    <w:rsid w:val="006F517A"/>
    <w:rsid w:val="007026BC"/>
    <w:rsid w:val="00702811"/>
    <w:rsid w:val="00702ACD"/>
    <w:rsid w:val="00704475"/>
    <w:rsid w:val="00704568"/>
    <w:rsid w:val="00704A38"/>
    <w:rsid w:val="00704F47"/>
    <w:rsid w:val="00705B4D"/>
    <w:rsid w:val="00705E36"/>
    <w:rsid w:val="00706711"/>
    <w:rsid w:val="007103F5"/>
    <w:rsid w:val="00712620"/>
    <w:rsid w:val="00716CB2"/>
    <w:rsid w:val="0072034F"/>
    <w:rsid w:val="00722BBF"/>
    <w:rsid w:val="0072313E"/>
    <w:rsid w:val="00723523"/>
    <w:rsid w:val="007271E0"/>
    <w:rsid w:val="0073092E"/>
    <w:rsid w:val="00731DC6"/>
    <w:rsid w:val="007327F1"/>
    <w:rsid w:val="00732924"/>
    <w:rsid w:val="00732E0A"/>
    <w:rsid w:val="0073399E"/>
    <w:rsid w:val="00734FAE"/>
    <w:rsid w:val="00736F98"/>
    <w:rsid w:val="0074175A"/>
    <w:rsid w:val="00743364"/>
    <w:rsid w:val="00743A2D"/>
    <w:rsid w:val="00743E3A"/>
    <w:rsid w:val="00743FE4"/>
    <w:rsid w:val="00744BFC"/>
    <w:rsid w:val="00745048"/>
    <w:rsid w:val="0074505B"/>
    <w:rsid w:val="00745B9E"/>
    <w:rsid w:val="00747816"/>
    <w:rsid w:val="007521B8"/>
    <w:rsid w:val="00752BAA"/>
    <w:rsid w:val="00753E55"/>
    <w:rsid w:val="00757EE4"/>
    <w:rsid w:val="0076002F"/>
    <w:rsid w:val="007657DF"/>
    <w:rsid w:val="00765BE7"/>
    <w:rsid w:val="0077045A"/>
    <w:rsid w:val="00770774"/>
    <w:rsid w:val="00771291"/>
    <w:rsid w:val="0077699C"/>
    <w:rsid w:val="007776EC"/>
    <w:rsid w:val="00780487"/>
    <w:rsid w:val="00782556"/>
    <w:rsid w:val="00782EB0"/>
    <w:rsid w:val="00784B23"/>
    <w:rsid w:val="00786B96"/>
    <w:rsid w:val="007921E1"/>
    <w:rsid w:val="0079704E"/>
    <w:rsid w:val="007973AD"/>
    <w:rsid w:val="007A074C"/>
    <w:rsid w:val="007A1EFB"/>
    <w:rsid w:val="007A1F8D"/>
    <w:rsid w:val="007A3C9E"/>
    <w:rsid w:val="007A3E47"/>
    <w:rsid w:val="007A5EEB"/>
    <w:rsid w:val="007A6EB9"/>
    <w:rsid w:val="007A72E3"/>
    <w:rsid w:val="007B2CE1"/>
    <w:rsid w:val="007B3951"/>
    <w:rsid w:val="007B5503"/>
    <w:rsid w:val="007B739B"/>
    <w:rsid w:val="007B7417"/>
    <w:rsid w:val="007C0F0A"/>
    <w:rsid w:val="007C13B0"/>
    <w:rsid w:val="007C2234"/>
    <w:rsid w:val="007C3F27"/>
    <w:rsid w:val="007C5140"/>
    <w:rsid w:val="007C6405"/>
    <w:rsid w:val="007C668C"/>
    <w:rsid w:val="007C68BF"/>
    <w:rsid w:val="007C7A99"/>
    <w:rsid w:val="007D0E53"/>
    <w:rsid w:val="007D4CEB"/>
    <w:rsid w:val="007D5034"/>
    <w:rsid w:val="007D543B"/>
    <w:rsid w:val="007D63AC"/>
    <w:rsid w:val="007E31DB"/>
    <w:rsid w:val="007E34E6"/>
    <w:rsid w:val="007E3B06"/>
    <w:rsid w:val="007E405C"/>
    <w:rsid w:val="007E44BD"/>
    <w:rsid w:val="007F12AA"/>
    <w:rsid w:val="007F160F"/>
    <w:rsid w:val="007F2275"/>
    <w:rsid w:val="007F28EA"/>
    <w:rsid w:val="007F6DB2"/>
    <w:rsid w:val="00800A89"/>
    <w:rsid w:val="00806783"/>
    <w:rsid w:val="00806EE7"/>
    <w:rsid w:val="008100CF"/>
    <w:rsid w:val="00810D0B"/>
    <w:rsid w:val="00813BE1"/>
    <w:rsid w:val="00814311"/>
    <w:rsid w:val="00821284"/>
    <w:rsid w:val="008220CD"/>
    <w:rsid w:val="00823B56"/>
    <w:rsid w:val="00823F8B"/>
    <w:rsid w:val="00825860"/>
    <w:rsid w:val="00825D47"/>
    <w:rsid w:val="00830420"/>
    <w:rsid w:val="0083251C"/>
    <w:rsid w:val="00833683"/>
    <w:rsid w:val="00833E78"/>
    <w:rsid w:val="008350FE"/>
    <w:rsid w:val="00837F94"/>
    <w:rsid w:val="00840319"/>
    <w:rsid w:val="0084461D"/>
    <w:rsid w:val="0084569B"/>
    <w:rsid w:val="00847263"/>
    <w:rsid w:val="008502B8"/>
    <w:rsid w:val="00850DA2"/>
    <w:rsid w:val="00852C44"/>
    <w:rsid w:val="0085315D"/>
    <w:rsid w:val="008560AD"/>
    <w:rsid w:val="008579DB"/>
    <w:rsid w:val="00860FE7"/>
    <w:rsid w:val="0086628C"/>
    <w:rsid w:val="00867332"/>
    <w:rsid w:val="008705D1"/>
    <w:rsid w:val="00870A29"/>
    <w:rsid w:val="00870FE5"/>
    <w:rsid w:val="00874574"/>
    <w:rsid w:val="008763A0"/>
    <w:rsid w:val="008818E5"/>
    <w:rsid w:val="00881C9E"/>
    <w:rsid w:val="0088353C"/>
    <w:rsid w:val="00885F20"/>
    <w:rsid w:val="00886D08"/>
    <w:rsid w:val="008908F2"/>
    <w:rsid w:val="00891D20"/>
    <w:rsid w:val="00893DC6"/>
    <w:rsid w:val="00894BE8"/>
    <w:rsid w:val="008A04B2"/>
    <w:rsid w:val="008A10CC"/>
    <w:rsid w:val="008A2B66"/>
    <w:rsid w:val="008A5462"/>
    <w:rsid w:val="008A5939"/>
    <w:rsid w:val="008A70A7"/>
    <w:rsid w:val="008A75E1"/>
    <w:rsid w:val="008A7FB4"/>
    <w:rsid w:val="008B07DB"/>
    <w:rsid w:val="008B1D9E"/>
    <w:rsid w:val="008B1DAB"/>
    <w:rsid w:val="008B4668"/>
    <w:rsid w:val="008B6464"/>
    <w:rsid w:val="008B6BA2"/>
    <w:rsid w:val="008C1498"/>
    <w:rsid w:val="008C205C"/>
    <w:rsid w:val="008C2C81"/>
    <w:rsid w:val="008C2DCA"/>
    <w:rsid w:val="008C3DC2"/>
    <w:rsid w:val="008C40A6"/>
    <w:rsid w:val="008C5244"/>
    <w:rsid w:val="008C57C4"/>
    <w:rsid w:val="008D2DFD"/>
    <w:rsid w:val="008D35A9"/>
    <w:rsid w:val="008D5016"/>
    <w:rsid w:val="008D5238"/>
    <w:rsid w:val="008E5FA7"/>
    <w:rsid w:val="008E6060"/>
    <w:rsid w:val="008E7508"/>
    <w:rsid w:val="008E76C1"/>
    <w:rsid w:val="008F01E6"/>
    <w:rsid w:val="008F271F"/>
    <w:rsid w:val="008F4BBA"/>
    <w:rsid w:val="008F6601"/>
    <w:rsid w:val="008F6717"/>
    <w:rsid w:val="008F7356"/>
    <w:rsid w:val="00903C22"/>
    <w:rsid w:val="00906F18"/>
    <w:rsid w:val="00907264"/>
    <w:rsid w:val="00910CE2"/>
    <w:rsid w:val="00912164"/>
    <w:rsid w:val="00912F86"/>
    <w:rsid w:val="00914940"/>
    <w:rsid w:val="009157BF"/>
    <w:rsid w:val="00916CA2"/>
    <w:rsid w:val="00917C74"/>
    <w:rsid w:val="00917E98"/>
    <w:rsid w:val="009229C5"/>
    <w:rsid w:val="00923FA6"/>
    <w:rsid w:val="009305C8"/>
    <w:rsid w:val="00930B0A"/>
    <w:rsid w:val="00931EAD"/>
    <w:rsid w:val="00931FDE"/>
    <w:rsid w:val="00933540"/>
    <w:rsid w:val="0093578C"/>
    <w:rsid w:val="009358A3"/>
    <w:rsid w:val="009374DF"/>
    <w:rsid w:val="00937AB6"/>
    <w:rsid w:val="00941848"/>
    <w:rsid w:val="009440BA"/>
    <w:rsid w:val="00944135"/>
    <w:rsid w:val="00945C39"/>
    <w:rsid w:val="00951175"/>
    <w:rsid w:val="00954A0A"/>
    <w:rsid w:val="00954C94"/>
    <w:rsid w:val="0095612C"/>
    <w:rsid w:val="00956825"/>
    <w:rsid w:val="009577EE"/>
    <w:rsid w:val="009612A4"/>
    <w:rsid w:val="009659E0"/>
    <w:rsid w:val="00966611"/>
    <w:rsid w:val="0097044F"/>
    <w:rsid w:val="00970928"/>
    <w:rsid w:val="00970A33"/>
    <w:rsid w:val="0098214B"/>
    <w:rsid w:val="0098294D"/>
    <w:rsid w:val="00984A4B"/>
    <w:rsid w:val="0098597D"/>
    <w:rsid w:val="00985A68"/>
    <w:rsid w:val="0099150A"/>
    <w:rsid w:val="00996D35"/>
    <w:rsid w:val="009A05C5"/>
    <w:rsid w:val="009A09B2"/>
    <w:rsid w:val="009A0AF1"/>
    <w:rsid w:val="009A1099"/>
    <w:rsid w:val="009A1CF2"/>
    <w:rsid w:val="009A28B8"/>
    <w:rsid w:val="009A50F7"/>
    <w:rsid w:val="009A52B2"/>
    <w:rsid w:val="009A5DEC"/>
    <w:rsid w:val="009A784E"/>
    <w:rsid w:val="009B1243"/>
    <w:rsid w:val="009B1D8B"/>
    <w:rsid w:val="009B469F"/>
    <w:rsid w:val="009B7364"/>
    <w:rsid w:val="009C1360"/>
    <w:rsid w:val="009C1464"/>
    <w:rsid w:val="009C1CD9"/>
    <w:rsid w:val="009C2209"/>
    <w:rsid w:val="009C30DC"/>
    <w:rsid w:val="009C3271"/>
    <w:rsid w:val="009C664A"/>
    <w:rsid w:val="009D01A9"/>
    <w:rsid w:val="009D1F33"/>
    <w:rsid w:val="009D2E5C"/>
    <w:rsid w:val="009D42EA"/>
    <w:rsid w:val="009D4BB2"/>
    <w:rsid w:val="009D4BEF"/>
    <w:rsid w:val="009D5543"/>
    <w:rsid w:val="009D616C"/>
    <w:rsid w:val="009E10B1"/>
    <w:rsid w:val="009E386B"/>
    <w:rsid w:val="009E3BD9"/>
    <w:rsid w:val="009E78B3"/>
    <w:rsid w:val="009F0349"/>
    <w:rsid w:val="009F1D78"/>
    <w:rsid w:val="009F3A84"/>
    <w:rsid w:val="009F55ED"/>
    <w:rsid w:val="009F5B85"/>
    <w:rsid w:val="00A04786"/>
    <w:rsid w:val="00A07C9B"/>
    <w:rsid w:val="00A10CEF"/>
    <w:rsid w:val="00A12463"/>
    <w:rsid w:val="00A12E22"/>
    <w:rsid w:val="00A147E5"/>
    <w:rsid w:val="00A14A05"/>
    <w:rsid w:val="00A14A87"/>
    <w:rsid w:val="00A15874"/>
    <w:rsid w:val="00A1677F"/>
    <w:rsid w:val="00A178C0"/>
    <w:rsid w:val="00A20199"/>
    <w:rsid w:val="00A22749"/>
    <w:rsid w:val="00A23326"/>
    <w:rsid w:val="00A32725"/>
    <w:rsid w:val="00A32D1B"/>
    <w:rsid w:val="00A4207F"/>
    <w:rsid w:val="00A42EFB"/>
    <w:rsid w:val="00A430B2"/>
    <w:rsid w:val="00A4402C"/>
    <w:rsid w:val="00A452E7"/>
    <w:rsid w:val="00A461C7"/>
    <w:rsid w:val="00A46D9D"/>
    <w:rsid w:val="00A5509C"/>
    <w:rsid w:val="00A55BB9"/>
    <w:rsid w:val="00A55FEF"/>
    <w:rsid w:val="00A56F9B"/>
    <w:rsid w:val="00A61AD3"/>
    <w:rsid w:val="00A70EFB"/>
    <w:rsid w:val="00A7293B"/>
    <w:rsid w:val="00A72DC2"/>
    <w:rsid w:val="00A765CA"/>
    <w:rsid w:val="00A772DE"/>
    <w:rsid w:val="00A774DA"/>
    <w:rsid w:val="00A82FB7"/>
    <w:rsid w:val="00A837DE"/>
    <w:rsid w:val="00A83FC4"/>
    <w:rsid w:val="00A857B8"/>
    <w:rsid w:val="00A90C0C"/>
    <w:rsid w:val="00A92686"/>
    <w:rsid w:val="00A93F6C"/>
    <w:rsid w:val="00A954A0"/>
    <w:rsid w:val="00A954CC"/>
    <w:rsid w:val="00AA12BC"/>
    <w:rsid w:val="00AA568A"/>
    <w:rsid w:val="00AA74DE"/>
    <w:rsid w:val="00AA7AD5"/>
    <w:rsid w:val="00AB2C34"/>
    <w:rsid w:val="00AB382C"/>
    <w:rsid w:val="00AB3C77"/>
    <w:rsid w:val="00AB47FD"/>
    <w:rsid w:val="00AB5CBE"/>
    <w:rsid w:val="00AB60DB"/>
    <w:rsid w:val="00AB72BA"/>
    <w:rsid w:val="00AB7CC1"/>
    <w:rsid w:val="00AC193E"/>
    <w:rsid w:val="00AC1EC5"/>
    <w:rsid w:val="00AC276A"/>
    <w:rsid w:val="00AC5060"/>
    <w:rsid w:val="00AD1162"/>
    <w:rsid w:val="00AD1492"/>
    <w:rsid w:val="00AD38AA"/>
    <w:rsid w:val="00AD5ACB"/>
    <w:rsid w:val="00AD64F5"/>
    <w:rsid w:val="00AD7FFC"/>
    <w:rsid w:val="00AE005F"/>
    <w:rsid w:val="00AE20DC"/>
    <w:rsid w:val="00AE28AA"/>
    <w:rsid w:val="00AE46E6"/>
    <w:rsid w:val="00AE7E30"/>
    <w:rsid w:val="00AF1206"/>
    <w:rsid w:val="00AF1575"/>
    <w:rsid w:val="00AF215C"/>
    <w:rsid w:val="00AF2C31"/>
    <w:rsid w:val="00AF5AB5"/>
    <w:rsid w:val="00AF7D5A"/>
    <w:rsid w:val="00B01588"/>
    <w:rsid w:val="00B025F3"/>
    <w:rsid w:val="00B02860"/>
    <w:rsid w:val="00B0446C"/>
    <w:rsid w:val="00B0485E"/>
    <w:rsid w:val="00B05592"/>
    <w:rsid w:val="00B06E43"/>
    <w:rsid w:val="00B07286"/>
    <w:rsid w:val="00B07A79"/>
    <w:rsid w:val="00B10178"/>
    <w:rsid w:val="00B10805"/>
    <w:rsid w:val="00B10ABD"/>
    <w:rsid w:val="00B10BFC"/>
    <w:rsid w:val="00B121BE"/>
    <w:rsid w:val="00B12856"/>
    <w:rsid w:val="00B14D95"/>
    <w:rsid w:val="00B14DD6"/>
    <w:rsid w:val="00B15BBD"/>
    <w:rsid w:val="00B16F48"/>
    <w:rsid w:val="00B1704B"/>
    <w:rsid w:val="00B210AD"/>
    <w:rsid w:val="00B24B8A"/>
    <w:rsid w:val="00B2695E"/>
    <w:rsid w:val="00B27E45"/>
    <w:rsid w:val="00B315E5"/>
    <w:rsid w:val="00B31FD7"/>
    <w:rsid w:val="00B336D4"/>
    <w:rsid w:val="00B34547"/>
    <w:rsid w:val="00B34B24"/>
    <w:rsid w:val="00B34B34"/>
    <w:rsid w:val="00B35C7C"/>
    <w:rsid w:val="00B37170"/>
    <w:rsid w:val="00B416BD"/>
    <w:rsid w:val="00B418A8"/>
    <w:rsid w:val="00B4277E"/>
    <w:rsid w:val="00B42888"/>
    <w:rsid w:val="00B43964"/>
    <w:rsid w:val="00B44492"/>
    <w:rsid w:val="00B45450"/>
    <w:rsid w:val="00B454ED"/>
    <w:rsid w:val="00B458D6"/>
    <w:rsid w:val="00B50693"/>
    <w:rsid w:val="00B50ED2"/>
    <w:rsid w:val="00B51813"/>
    <w:rsid w:val="00B51C2B"/>
    <w:rsid w:val="00B53647"/>
    <w:rsid w:val="00B53C42"/>
    <w:rsid w:val="00B542E1"/>
    <w:rsid w:val="00B55007"/>
    <w:rsid w:val="00B55CC6"/>
    <w:rsid w:val="00B5613E"/>
    <w:rsid w:val="00B64E57"/>
    <w:rsid w:val="00B6585B"/>
    <w:rsid w:val="00B65E59"/>
    <w:rsid w:val="00B67E99"/>
    <w:rsid w:val="00B71234"/>
    <w:rsid w:val="00B72E0E"/>
    <w:rsid w:val="00B73071"/>
    <w:rsid w:val="00B733A6"/>
    <w:rsid w:val="00B74DBF"/>
    <w:rsid w:val="00B75824"/>
    <w:rsid w:val="00B8202A"/>
    <w:rsid w:val="00B824CD"/>
    <w:rsid w:val="00B82FE9"/>
    <w:rsid w:val="00B8447C"/>
    <w:rsid w:val="00B849B0"/>
    <w:rsid w:val="00B85723"/>
    <w:rsid w:val="00B86079"/>
    <w:rsid w:val="00B87B3D"/>
    <w:rsid w:val="00B9172E"/>
    <w:rsid w:val="00B920A9"/>
    <w:rsid w:val="00B93348"/>
    <w:rsid w:val="00B94790"/>
    <w:rsid w:val="00B9695F"/>
    <w:rsid w:val="00BA02EC"/>
    <w:rsid w:val="00BA20FB"/>
    <w:rsid w:val="00BA7E15"/>
    <w:rsid w:val="00BB0A40"/>
    <w:rsid w:val="00BB1F47"/>
    <w:rsid w:val="00BB2586"/>
    <w:rsid w:val="00BB3B06"/>
    <w:rsid w:val="00BB68F1"/>
    <w:rsid w:val="00BB7123"/>
    <w:rsid w:val="00BB7EEB"/>
    <w:rsid w:val="00BC1963"/>
    <w:rsid w:val="00BC210C"/>
    <w:rsid w:val="00BC218C"/>
    <w:rsid w:val="00BC2B2A"/>
    <w:rsid w:val="00BC430A"/>
    <w:rsid w:val="00BC7161"/>
    <w:rsid w:val="00BC7460"/>
    <w:rsid w:val="00BC7572"/>
    <w:rsid w:val="00BD0B35"/>
    <w:rsid w:val="00BD483B"/>
    <w:rsid w:val="00BD584F"/>
    <w:rsid w:val="00BD600F"/>
    <w:rsid w:val="00BE4796"/>
    <w:rsid w:val="00BE488B"/>
    <w:rsid w:val="00BE5272"/>
    <w:rsid w:val="00BE691F"/>
    <w:rsid w:val="00BE79BA"/>
    <w:rsid w:val="00BF1F6C"/>
    <w:rsid w:val="00C000C7"/>
    <w:rsid w:val="00C03568"/>
    <w:rsid w:val="00C05BAC"/>
    <w:rsid w:val="00C126E1"/>
    <w:rsid w:val="00C12A8E"/>
    <w:rsid w:val="00C14A8E"/>
    <w:rsid w:val="00C17B48"/>
    <w:rsid w:val="00C21BFF"/>
    <w:rsid w:val="00C26E7A"/>
    <w:rsid w:val="00C30F18"/>
    <w:rsid w:val="00C3227E"/>
    <w:rsid w:val="00C35206"/>
    <w:rsid w:val="00C365D2"/>
    <w:rsid w:val="00C41791"/>
    <w:rsid w:val="00C44DC0"/>
    <w:rsid w:val="00C44E06"/>
    <w:rsid w:val="00C50BB4"/>
    <w:rsid w:val="00C51923"/>
    <w:rsid w:val="00C528C2"/>
    <w:rsid w:val="00C52ABE"/>
    <w:rsid w:val="00C53531"/>
    <w:rsid w:val="00C539A9"/>
    <w:rsid w:val="00C573B6"/>
    <w:rsid w:val="00C60EE6"/>
    <w:rsid w:val="00C63FDE"/>
    <w:rsid w:val="00C64C4B"/>
    <w:rsid w:val="00C6666A"/>
    <w:rsid w:val="00C70DDF"/>
    <w:rsid w:val="00C72931"/>
    <w:rsid w:val="00C7414A"/>
    <w:rsid w:val="00C776EA"/>
    <w:rsid w:val="00C77D8E"/>
    <w:rsid w:val="00C77DD5"/>
    <w:rsid w:val="00C8201D"/>
    <w:rsid w:val="00C829D4"/>
    <w:rsid w:val="00C83CBB"/>
    <w:rsid w:val="00C91688"/>
    <w:rsid w:val="00C92514"/>
    <w:rsid w:val="00CA0321"/>
    <w:rsid w:val="00CA1119"/>
    <w:rsid w:val="00CA15E0"/>
    <w:rsid w:val="00CA1F21"/>
    <w:rsid w:val="00CA1F62"/>
    <w:rsid w:val="00CA6285"/>
    <w:rsid w:val="00CB3BBC"/>
    <w:rsid w:val="00CB4C90"/>
    <w:rsid w:val="00CB6DA2"/>
    <w:rsid w:val="00CB7652"/>
    <w:rsid w:val="00CB7824"/>
    <w:rsid w:val="00CC0067"/>
    <w:rsid w:val="00CC183F"/>
    <w:rsid w:val="00CC2153"/>
    <w:rsid w:val="00CC4F4D"/>
    <w:rsid w:val="00CC6FE3"/>
    <w:rsid w:val="00CD024A"/>
    <w:rsid w:val="00CD1365"/>
    <w:rsid w:val="00CD197D"/>
    <w:rsid w:val="00CD3432"/>
    <w:rsid w:val="00CD3777"/>
    <w:rsid w:val="00CD3CD4"/>
    <w:rsid w:val="00CD434C"/>
    <w:rsid w:val="00CE33B8"/>
    <w:rsid w:val="00CE4E88"/>
    <w:rsid w:val="00CE553B"/>
    <w:rsid w:val="00CE5E6F"/>
    <w:rsid w:val="00CE6B65"/>
    <w:rsid w:val="00CF0766"/>
    <w:rsid w:val="00CF290B"/>
    <w:rsid w:val="00CF5EFD"/>
    <w:rsid w:val="00D0443B"/>
    <w:rsid w:val="00D04BD0"/>
    <w:rsid w:val="00D10D1B"/>
    <w:rsid w:val="00D137E2"/>
    <w:rsid w:val="00D139D2"/>
    <w:rsid w:val="00D13AAD"/>
    <w:rsid w:val="00D141DA"/>
    <w:rsid w:val="00D14EA1"/>
    <w:rsid w:val="00D15164"/>
    <w:rsid w:val="00D15330"/>
    <w:rsid w:val="00D15331"/>
    <w:rsid w:val="00D17149"/>
    <w:rsid w:val="00D20875"/>
    <w:rsid w:val="00D225EF"/>
    <w:rsid w:val="00D23F55"/>
    <w:rsid w:val="00D25F5A"/>
    <w:rsid w:val="00D27E51"/>
    <w:rsid w:val="00D316B6"/>
    <w:rsid w:val="00D32448"/>
    <w:rsid w:val="00D33F16"/>
    <w:rsid w:val="00D345AC"/>
    <w:rsid w:val="00D36A2C"/>
    <w:rsid w:val="00D374C1"/>
    <w:rsid w:val="00D4278C"/>
    <w:rsid w:val="00D443EB"/>
    <w:rsid w:val="00D44509"/>
    <w:rsid w:val="00D46994"/>
    <w:rsid w:val="00D501A3"/>
    <w:rsid w:val="00D51FCC"/>
    <w:rsid w:val="00D53BA2"/>
    <w:rsid w:val="00D60630"/>
    <w:rsid w:val="00D6221B"/>
    <w:rsid w:val="00D623CF"/>
    <w:rsid w:val="00D62AC2"/>
    <w:rsid w:val="00D638A0"/>
    <w:rsid w:val="00D6403E"/>
    <w:rsid w:val="00D64080"/>
    <w:rsid w:val="00D64CE8"/>
    <w:rsid w:val="00D6700D"/>
    <w:rsid w:val="00D6745A"/>
    <w:rsid w:val="00D708AF"/>
    <w:rsid w:val="00D72007"/>
    <w:rsid w:val="00D72290"/>
    <w:rsid w:val="00D72FCA"/>
    <w:rsid w:val="00D757BE"/>
    <w:rsid w:val="00D7599E"/>
    <w:rsid w:val="00D75EFD"/>
    <w:rsid w:val="00D808EF"/>
    <w:rsid w:val="00D80F8B"/>
    <w:rsid w:val="00D826F6"/>
    <w:rsid w:val="00D84E9A"/>
    <w:rsid w:val="00D90E3F"/>
    <w:rsid w:val="00D92240"/>
    <w:rsid w:val="00D938C8"/>
    <w:rsid w:val="00D94642"/>
    <w:rsid w:val="00D9566D"/>
    <w:rsid w:val="00D9661E"/>
    <w:rsid w:val="00D9774B"/>
    <w:rsid w:val="00DA059E"/>
    <w:rsid w:val="00DA0825"/>
    <w:rsid w:val="00DA0D0F"/>
    <w:rsid w:val="00DA3120"/>
    <w:rsid w:val="00DA3FF0"/>
    <w:rsid w:val="00DA4EE8"/>
    <w:rsid w:val="00DA7749"/>
    <w:rsid w:val="00DB2C6E"/>
    <w:rsid w:val="00DB2F92"/>
    <w:rsid w:val="00DB52E2"/>
    <w:rsid w:val="00DC4013"/>
    <w:rsid w:val="00DC40E3"/>
    <w:rsid w:val="00DC5545"/>
    <w:rsid w:val="00DC5577"/>
    <w:rsid w:val="00DC5583"/>
    <w:rsid w:val="00DC55DE"/>
    <w:rsid w:val="00DC60AB"/>
    <w:rsid w:val="00DC6F62"/>
    <w:rsid w:val="00DD1828"/>
    <w:rsid w:val="00DD235F"/>
    <w:rsid w:val="00DD279F"/>
    <w:rsid w:val="00DD391C"/>
    <w:rsid w:val="00DD545E"/>
    <w:rsid w:val="00DD6821"/>
    <w:rsid w:val="00DE1FF1"/>
    <w:rsid w:val="00DE557B"/>
    <w:rsid w:val="00DE579D"/>
    <w:rsid w:val="00DE6E45"/>
    <w:rsid w:val="00DE7BAD"/>
    <w:rsid w:val="00DF0CC2"/>
    <w:rsid w:val="00DF4F1F"/>
    <w:rsid w:val="00DF58EC"/>
    <w:rsid w:val="00DF62CA"/>
    <w:rsid w:val="00DF68DF"/>
    <w:rsid w:val="00DF6945"/>
    <w:rsid w:val="00DF7F18"/>
    <w:rsid w:val="00E04881"/>
    <w:rsid w:val="00E05A7F"/>
    <w:rsid w:val="00E069A5"/>
    <w:rsid w:val="00E06ADA"/>
    <w:rsid w:val="00E100C9"/>
    <w:rsid w:val="00E11926"/>
    <w:rsid w:val="00E139A7"/>
    <w:rsid w:val="00E1592D"/>
    <w:rsid w:val="00E16F2D"/>
    <w:rsid w:val="00E17009"/>
    <w:rsid w:val="00E17D5B"/>
    <w:rsid w:val="00E2045F"/>
    <w:rsid w:val="00E20DF9"/>
    <w:rsid w:val="00E20FCE"/>
    <w:rsid w:val="00E21A8F"/>
    <w:rsid w:val="00E237D7"/>
    <w:rsid w:val="00E26097"/>
    <w:rsid w:val="00E27717"/>
    <w:rsid w:val="00E277D4"/>
    <w:rsid w:val="00E310C5"/>
    <w:rsid w:val="00E3190B"/>
    <w:rsid w:val="00E324E3"/>
    <w:rsid w:val="00E334F4"/>
    <w:rsid w:val="00E35398"/>
    <w:rsid w:val="00E4220D"/>
    <w:rsid w:val="00E436EA"/>
    <w:rsid w:val="00E44A39"/>
    <w:rsid w:val="00E4527B"/>
    <w:rsid w:val="00E45BDB"/>
    <w:rsid w:val="00E47A61"/>
    <w:rsid w:val="00E50260"/>
    <w:rsid w:val="00E54041"/>
    <w:rsid w:val="00E541B7"/>
    <w:rsid w:val="00E54C23"/>
    <w:rsid w:val="00E55DA1"/>
    <w:rsid w:val="00E56367"/>
    <w:rsid w:val="00E5675D"/>
    <w:rsid w:val="00E57D41"/>
    <w:rsid w:val="00E62C7C"/>
    <w:rsid w:val="00E6390F"/>
    <w:rsid w:val="00E656FA"/>
    <w:rsid w:val="00E66928"/>
    <w:rsid w:val="00E67313"/>
    <w:rsid w:val="00E72714"/>
    <w:rsid w:val="00E77299"/>
    <w:rsid w:val="00E8283B"/>
    <w:rsid w:val="00E82A74"/>
    <w:rsid w:val="00E82DAD"/>
    <w:rsid w:val="00E84BDC"/>
    <w:rsid w:val="00E86971"/>
    <w:rsid w:val="00E90337"/>
    <w:rsid w:val="00E94325"/>
    <w:rsid w:val="00EA1182"/>
    <w:rsid w:val="00EA130E"/>
    <w:rsid w:val="00EA1D9F"/>
    <w:rsid w:val="00EA22EA"/>
    <w:rsid w:val="00EA35A1"/>
    <w:rsid w:val="00EA3E28"/>
    <w:rsid w:val="00EA6B0D"/>
    <w:rsid w:val="00EB17B9"/>
    <w:rsid w:val="00EB28D9"/>
    <w:rsid w:val="00EB46B8"/>
    <w:rsid w:val="00EB511D"/>
    <w:rsid w:val="00EB7CCB"/>
    <w:rsid w:val="00EC08DE"/>
    <w:rsid w:val="00EC1140"/>
    <w:rsid w:val="00EC1D1D"/>
    <w:rsid w:val="00EC24F5"/>
    <w:rsid w:val="00EC3F0D"/>
    <w:rsid w:val="00EC564B"/>
    <w:rsid w:val="00EC58E3"/>
    <w:rsid w:val="00EC5D03"/>
    <w:rsid w:val="00EC7D35"/>
    <w:rsid w:val="00ED42A8"/>
    <w:rsid w:val="00ED46E8"/>
    <w:rsid w:val="00ED4947"/>
    <w:rsid w:val="00ED6AA0"/>
    <w:rsid w:val="00ED799E"/>
    <w:rsid w:val="00EE0891"/>
    <w:rsid w:val="00EE20CE"/>
    <w:rsid w:val="00EE249A"/>
    <w:rsid w:val="00EE6562"/>
    <w:rsid w:val="00EF02B3"/>
    <w:rsid w:val="00EF07A0"/>
    <w:rsid w:val="00EF149E"/>
    <w:rsid w:val="00EF53E7"/>
    <w:rsid w:val="00EF679C"/>
    <w:rsid w:val="00EF6E63"/>
    <w:rsid w:val="00F00008"/>
    <w:rsid w:val="00F00608"/>
    <w:rsid w:val="00F00FB8"/>
    <w:rsid w:val="00F01617"/>
    <w:rsid w:val="00F01EE3"/>
    <w:rsid w:val="00F04607"/>
    <w:rsid w:val="00F04DDA"/>
    <w:rsid w:val="00F06AA3"/>
    <w:rsid w:val="00F11AFF"/>
    <w:rsid w:val="00F12253"/>
    <w:rsid w:val="00F13E75"/>
    <w:rsid w:val="00F14F7A"/>
    <w:rsid w:val="00F15388"/>
    <w:rsid w:val="00F15BA1"/>
    <w:rsid w:val="00F16721"/>
    <w:rsid w:val="00F17283"/>
    <w:rsid w:val="00F178C3"/>
    <w:rsid w:val="00F17DE3"/>
    <w:rsid w:val="00F23217"/>
    <w:rsid w:val="00F2393D"/>
    <w:rsid w:val="00F24233"/>
    <w:rsid w:val="00F25205"/>
    <w:rsid w:val="00F31911"/>
    <w:rsid w:val="00F33A50"/>
    <w:rsid w:val="00F40EB3"/>
    <w:rsid w:val="00F40F73"/>
    <w:rsid w:val="00F424BB"/>
    <w:rsid w:val="00F4305B"/>
    <w:rsid w:val="00F430FC"/>
    <w:rsid w:val="00F43163"/>
    <w:rsid w:val="00F439CF"/>
    <w:rsid w:val="00F43A10"/>
    <w:rsid w:val="00F43C93"/>
    <w:rsid w:val="00F44D11"/>
    <w:rsid w:val="00F45D6F"/>
    <w:rsid w:val="00F47533"/>
    <w:rsid w:val="00F47B4F"/>
    <w:rsid w:val="00F52C86"/>
    <w:rsid w:val="00F55624"/>
    <w:rsid w:val="00F559DE"/>
    <w:rsid w:val="00F629DF"/>
    <w:rsid w:val="00F64370"/>
    <w:rsid w:val="00F71359"/>
    <w:rsid w:val="00F73CB7"/>
    <w:rsid w:val="00F74CC0"/>
    <w:rsid w:val="00F75D34"/>
    <w:rsid w:val="00F76D0D"/>
    <w:rsid w:val="00F80187"/>
    <w:rsid w:val="00F86BCC"/>
    <w:rsid w:val="00F86FF8"/>
    <w:rsid w:val="00F87111"/>
    <w:rsid w:val="00F87708"/>
    <w:rsid w:val="00F87FEB"/>
    <w:rsid w:val="00F93C05"/>
    <w:rsid w:val="00F968CE"/>
    <w:rsid w:val="00F979E9"/>
    <w:rsid w:val="00F97F44"/>
    <w:rsid w:val="00FA4957"/>
    <w:rsid w:val="00FB05A7"/>
    <w:rsid w:val="00FB065E"/>
    <w:rsid w:val="00FB3E4D"/>
    <w:rsid w:val="00FB75E4"/>
    <w:rsid w:val="00FC0076"/>
    <w:rsid w:val="00FC0654"/>
    <w:rsid w:val="00FC2B7D"/>
    <w:rsid w:val="00FC4CBE"/>
    <w:rsid w:val="00FC57B8"/>
    <w:rsid w:val="00FC5A29"/>
    <w:rsid w:val="00FD0DED"/>
    <w:rsid w:val="00FD53E5"/>
    <w:rsid w:val="00FD6532"/>
    <w:rsid w:val="00FE2CCC"/>
    <w:rsid w:val="00FE33B3"/>
    <w:rsid w:val="00FE5A28"/>
    <w:rsid w:val="00FE7B15"/>
    <w:rsid w:val="00FF32B5"/>
    <w:rsid w:val="00FF347F"/>
    <w:rsid w:val="00FF3B6C"/>
    <w:rsid w:val="00FF4A34"/>
    <w:rsid w:val="00FF57FE"/>
    <w:rsid w:val="00FF6AF5"/>
    <w:rsid w:val="00FF7F2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3BF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EastAsia" w:hAnsi="Book Antiqu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487"/>
    <w:pPr>
      <w:spacing w:line="360" w:lineRule="auto"/>
      <w:jc w:val="both"/>
    </w:pPr>
    <w:rPr>
      <w:sz w:val="24"/>
      <w:szCs w:val="24"/>
    </w:rPr>
  </w:style>
  <w:style w:type="paragraph" w:styleId="1">
    <w:name w:val="heading 1"/>
    <w:basedOn w:val="a"/>
    <w:next w:val="a"/>
    <w:link w:val="1Char"/>
    <w:uiPriority w:val="9"/>
    <w:qFormat/>
    <w:rsid w:val="008502B8"/>
    <w:pPr>
      <w:keepNext/>
      <w:spacing w:before="240" w:after="60"/>
      <w:outlineLvl w:val="0"/>
    </w:pPr>
    <w:rPr>
      <w:rFonts w:ascii="Cambria" w:hAnsi="Cambria"/>
      <w:szCs w:val="32"/>
    </w:rPr>
  </w:style>
  <w:style w:type="paragraph" w:styleId="2">
    <w:name w:val="heading 2"/>
    <w:basedOn w:val="a"/>
    <w:next w:val="a"/>
    <w:link w:val="2Char"/>
    <w:uiPriority w:val="9"/>
    <w:unhideWhenUsed/>
    <w:qFormat/>
    <w:rsid w:val="00ED6AA0"/>
    <w:pPr>
      <w:keepNext/>
      <w:keepLines/>
      <w:spacing w:before="200"/>
      <w:outlineLvl w:val="1"/>
    </w:pPr>
    <w:rPr>
      <w:rFonts w:ascii="Cambria" w:hAnsi="Cambria"/>
      <w:b/>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locked/>
    <w:rsid w:val="008502B8"/>
    <w:rPr>
      <w:rFonts w:ascii="Cambria" w:hAnsi="Cambria" w:cs="Times New Roman"/>
      <w:bCs/>
      <w:kern w:val="32"/>
      <w:sz w:val="32"/>
      <w:szCs w:val="32"/>
      <w:lang w:val="en-US" w:eastAsia="x-none"/>
    </w:rPr>
  </w:style>
  <w:style w:type="character" w:customStyle="1" w:styleId="2Char">
    <w:name w:val="标题 2 Char"/>
    <w:link w:val="2"/>
    <w:uiPriority w:val="9"/>
    <w:locked/>
    <w:rsid w:val="00ED6AA0"/>
    <w:rPr>
      <w:rFonts w:ascii="Cambria" w:hAnsi="Cambria" w:cs="Times New Roman"/>
      <w:b/>
      <w:bCs/>
      <w:color w:val="4F81BD"/>
      <w:sz w:val="26"/>
      <w:szCs w:val="26"/>
      <w:lang w:val="en-US" w:eastAsia="x-none"/>
    </w:rPr>
  </w:style>
  <w:style w:type="character" w:styleId="a3">
    <w:name w:val="Hyperlink"/>
    <w:uiPriority w:val="99"/>
    <w:rsid w:val="008502B8"/>
    <w:rPr>
      <w:rFonts w:cs="Times New Roman"/>
      <w:color w:val="0000FF"/>
      <w:u w:val="single"/>
    </w:rPr>
  </w:style>
  <w:style w:type="table" w:styleId="a4">
    <w:name w:val="Table Grid"/>
    <w:basedOn w:val="a1"/>
    <w:uiPriority w:val="59"/>
    <w:rsid w:val="008502B8"/>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Document Map"/>
    <w:basedOn w:val="a"/>
    <w:link w:val="Char"/>
    <w:uiPriority w:val="99"/>
    <w:semiHidden/>
    <w:rsid w:val="008502B8"/>
    <w:pPr>
      <w:shd w:val="clear" w:color="auto" w:fill="000080"/>
    </w:pPr>
    <w:rPr>
      <w:rFonts w:ascii="Tahoma" w:hAnsi="Tahoma" w:cs="Tahoma"/>
      <w:sz w:val="20"/>
      <w:szCs w:val="20"/>
    </w:rPr>
  </w:style>
  <w:style w:type="character" w:customStyle="1" w:styleId="Char">
    <w:name w:val="文档结构图 Char"/>
    <w:link w:val="a5"/>
    <w:uiPriority w:val="99"/>
    <w:semiHidden/>
    <w:locked/>
    <w:rsid w:val="008502B8"/>
    <w:rPr>
      <w:rFonts w:ascii="Tahoma" w:hAnsi="Tahoma" w:cs="Tahoma"/>
      <w:sz w:val="20"/>
      <w:szCs w:val="20"/>
      <w:shd w:val="clear" w:color="auto" w:fill="000080"/>
      <w:lang w:val="en-US" w:eastAsia="x-none"/>
    </w:rPr>
  </w:style>
  <w:style w:type="paragraph" w:styleId="a6">
    <w:name w:val="footer"/>
    <w:basedOn w:val="a"/>
    <w:link w:val="Char0"/>
    <w:uiPriority w:val="99"/>
    <w:rsid w:val="008502B8"/>
    <w:pPr>
      <w:tabs>
        <w:tab w:val="center" w:pos="4153"/>
        <w:tab w:val="right" w:pos="8306"/>
      </w:tabs>
    </w:pPr>
  </w:style>
  <w:style w:type="character" w:customStyle="1" w:styleId="Char0">
    <w:name w:val="页脚 Char"/>
    <w:link w:val="a6"/>
    <w:uiPriority w:val="99"/>
    <w:locked/>
    <w:rsid w:val="008502B8"/>
    <w:rPr>
      <w:rFonts w:eastAsia="Times New Roman" w:cs="Times New Roman"/>
      <w:sz w:val="24"/>
      <w:szCs w:val="24"/>
      <w:lang w:val="en-US" w:eastAsia="x-none"/>
    </w:rPr>
  </w:style>
  <w:style w:type="character" w:styleId="a7">
    <w:name w:val="page number"/>
    <w:uiPriority w:val="99"/>
    <w:rsid w:val="008502B8"/>
    <w:rPr>
      <w:rFonts w:cs="Times New Roman"/>
    </w:rPr>
  </w:style>
  <w:style w:type="paragraph" w:styleId="a8">
    <w:name w:val="header"/>
    <w:basedOn w:val="a"/>
    <w:link w:val="Char1"/>
    <w:uiPriority w:val="99"/>
    <w:rsid w:val="008502B8"/>
    <w:pPr>
      <w:tabs>
        <w:tab w:val="center" w:pos="4513"/>
        <w:tab w:val="right" w:pos="9026"/>
      </w:tabs>
    </w:pPr>
  </w:style>
  <w:style w:type="character" w:customStyle="1" w:styleId="Char1">
    <w:name w:val="页眉 Char"/>
    <w:link w:val="a8"/>
    <w:uiPriority w:val="99"/>
    <w:locked/>
    <w:rsid w:val="008502B8"/>
    <w:rPr>
      <w:rFonts w:eastAsia="Times New Roman" w:cs="Times New Roman"/>
      <w:sz w:val="24"/>
      <w:szCs w:val="24"/>
      <w:lang w:val="en-US" w:eastAsia="x-none"/>
    </w:rPr>
  </w:style>
  <w:style w:type="character" w:styleId="a9">
    <w:name w:val="annotation reference"/>
    <w:uiPriority w:val="99"/>
    <w:rsid w:val="008502B8"/>
    <w:rPr>
      <w:rFonts w:cs="Times New Roman"/>
      <w:sz w:val="16"/>
      <w:szCs w:val="16"/>
    </w:rPr>
  </w:style>
  <w:style w:type="paragraph" w:styleId="aa">
    <w:name w:val="annotation text"/>
    <w:basedOn w:val="a"/>
    <w:link w:val="Char2"/>
    <w:uiPriority w:val="99"/>
    <w:rsid w:val="008502B8"/>
    <w:rPr>
      <w:sz w:val="20"/>
      <w:szCs w:val="20"/>
    </w:rPr>
  </w:style>
  <w:style w:type="character" w:customStyle="1" w:styleId="Char2">
    <w:name w:val="批注文字 Char"/>
    <w:link w:val="aa"/>
    <w:uiPriority w:val="99"/>
    <w:locked/>
    <w:rsid w:val="008502B8"/>
    <w:rPr>
      <w:rFonts w:eastAsia="Times New Roman" w:cs="Times New Roman"/>
      <w:sz w:val="20"/>
      <w:szCs w:val="20"/>
      <w:lang w:val="en-US" w:eastAsia="x-none"/>
    </w:rPr>
  </w:style>
  <w:style w:type="paragraph" w:styleId="ab">
    <w:name w:val="annotation subject"/>
    <w:basedOn w:val="aa"/>
    <w:next w:val="aa"/>
    <w:link w:val="Char3"/>
    <w:uiPriority w:val="99"/>
    <w:rsid w:val="008502B8"/>
  </w:style>
  <w:style w:type="character" w:customStyle="1" w:styleId="Char3">
    <w:name w:val="批注主题 Char"/>
    <w:link w:val="ab"/>
    <w:uiPriority w:val="99"/>
    <w:locked/>
    <w:rsid w:val="008502B8"/>
    <w:rPr>
      <w:rFonts w:eastAsia="Times New Roman" w:cs="Times New Roman"/>
      <w:bCs/>
      <w:sz w:val="20"/>
      <w:szCs w:val="20"/>
      <w:lang w:val="en-US" w:eastAsia="x-none"/>
    </w:rPr>
  </w:style>
  <w:style w:type="paragraph" w:styleId="ac">
    <w:name w:val="Balloon Text"/>
    <w:basedOn w:val="a"/>
    <w:link w:val="Char4"/>
    <w:uiPriority w:val="99"/>
    <w:rsid w:val="008502B8"/>
    <w:rPr>
      <w:rFonts w:ascii="Tahoma" w:hAnsi="Tahoma" w:cs="Tahoma"/>
      <w:sz w:val="16"/>
      <w:szCs w:val="16"/>
    </w:rPr>
  </w:style>
  <w:style w:type="character" w:customStyle="1" w:styleId="Char4">
    <w:name w:val="批注框文本 Char"/>
    <w:link w:val="ac"/>
    <w:uiPriority w:val="99"/>
    <w:locked/>
    <w:rsid w:val="008502B8"/>
    <w:rPr>
      <w:rFonts w:ascii="Tahoma" w:hAnsi="Tahoma" w:cs="Tahoma"/>
      <w:sz w:val="16"/>
      <w:szCs w:val="16"/>
      <w:lang w:val="en-US" w:eastAsia="x-none"/>
    </w:rPr>
  </w:style>
  <w:style w:type="paragraph" w:styleId="ad">
    <w:name w:val="List Paragraph"/>
    <w:basedOn w:val="a"/>
    <w:uiPriority w:val="34"/>
    <w:qFormat/>
    <w:rsid w:val="000814D8"/>
    <w:pPr>
      <w:ind w:left="720"/>
      <w:contextualSpacing/>
    </w:pPr>
  </w:style>
  <w:style w:type="character" w:customStyle="1" w:styleId="src1">
    <w:name w:val="src1"/>
    <w:rsid w:val="00ED6AA0"/>
    <w:rPr>
      <w:rFonts w:cs="Times New Roman"/>
    </w:rPr>
  </w:style>
  <w:style w:type="character" w:customStyle="1" w:styleId="jrnl">
    <w:name w:val="jrnl"/>
    <w:rsid w:val="00ED6AA0"/>
    <w:rPr>
      <w:rFonts w:cs="Times New Roman"/>
    </w:rPr>
  </w:style>
  <w:style w:type="paragraph" w:customStyle="1" w:styleId="rprtbody1">
    <w:name w:val="rprtbody1"/>
    <w:basedOn w:val="a"/>
    <w:rsid w:val="00ED6AA0"/>
    <w:pPr>
      <w:spacing w:before="34" w:after="34"/>
    </w:pPr>
    <w:rPr>
      <w:szCs w:val="28"/>
      <w:lang w:eastAsia="zh-CN"/>
    </w:rPr>
  </w:style>
  <w:style w:type="character" w:customStyle="1" w:styleId="titles-title">
    <w:name w:val="titles-title"/>
    <w:rsid w:val="00AE20DC"/>
    <w:rPr>
      <w:rFonts w:cs="Times New Roman"/>
    </w:rPr>
  </w:style>
  <w:style w:type="character" w:customStyle="1" w:styleId="bibrecord-highlight-user">
    <w:name w:val="bibrecord-highlight-user"/>
    <w:rsid w:val="00AE20DC"/>
    <w:rPr>
      <w:rFonts w:cs="Times New Roman"/>
    </w:rPr>
  </w:style>
  <w:style w:type="character" w:customStyle="1" w:styleId="titles-source">
    <w:name w:val="titles-source"/>
    <w:rsid w:val="00AE20DC"/>
    <w:rPr>
      <w:rFonts w:cs="Times New Roman"/>
    </w:rPr>
  </w:style>
  <w:style w:type="paragraph" w:styleId="ae">
    <w:name w:val="caption"/>
    <w:basedOn w:val="a"/>
    <w:next w:val="a"/>
    <w:uiPriority w:val="35"/>
    <w:unhideWhenUsed/>
    <w:qFormat/>
    <w:rsid w:val="00BB68F1"/>
    <w:pPr>
      <w:spacing w:after="200"/>
    </w:pPr>
    <w:rPr>
      <w:b/>
      <w:bCs/>
      <w:color w:val="4F81BD"/>
      <w:sz w:val="18"/>
      <w:szCs w:val="18"/>
    </w:rPr>
  </w:style>
  <w:style w:type="paragraph" w:customStyle="1" w:styleId="xmsonormal">
    <w:name w:val="x_msonormal"/>
    <w:basedOn w:val="a"/>
    <w:rsid w:val="00B824CD"/>
    <w:pPr>
      <w:spacing w:before="100" w:beforeAutospacing="1" w:after="100" w:afterAutospacing="1" w:line="240" w:lineRule="auto"/>
      <w:jc w:val="left"/>
    </w:pPr>
    <w:rPr>
      <w:rFonts w:ascii="Times New Roman" w:hAnsi="Times New Roman"/>
    </w:rPr>
  </w:style>
  <w:style w:type="character" w:customStyle="1" w:styleId="apple-converted-space">
    <w:name w:val="apple-converted-space"/>
    <w:basedOn w:val="a0"/>
    <w:rsid w:val="00B824CD"/>
  </w:style>
  <w:style w:type="character" w:styleId="af">
    <w:name w:val="line number"/>
    <w:basedOn w:val="a0"/>
    <w:uiPriority w:val="99"/>
    <w:semiHidden/>
    <w:unhideWhenUsed/>
    <w:rsid w:val="007103F5"/>
  </w:style>
  <w:style w:type="table" w:customStyle="1" w:styleId="TableGrid1">
    <w:name w:val="Table Grid1"/>
    <w:basedOn w:val="a1"/>
    <w:next w:val="a4"/>
    <w:uiPriority w:val="59"/>
    <w:rsid w:val="00C9168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qFormat/>
    <w:rsid w:val="002F1CBB"/>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EastAsia" w:hAnsi="Book Antiqu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487"/>
    <w:pPr>
      <w:spacing w:line="360" w:lineRule="auto"/>
      <w:jc w:val="both"/>
    </w:pPr>
    <w:rPr>
      <w:sz w:val="24"/>
      <w:szCs w:val="24"/>
    </w:rPr>
  </w:style>
  <w:style w:type="paragraph" w:styleId="1">
    <w:name w:val="heading 1"/>
    <w:basedOn w:val="a"/>
    <w:next w:val="a"/>
    <w:link w:val="1Char"/>
    <w:uiPriority w:val="9"/>
    <w:qFormat/>
    <w:rsid w:val="008502B8"/>
    <w:pPr>
      <w:keepNext/>
      <w:spacing w:before="240" w:after="60"/>
      <w:outlineLvl w:val="0"/>
    </w:pPr>
    <w:rPr>
      <w:rFonts w:ascii="Cambria" w:hAnsi="Cambria"/>
      <w:szCs w:val="32"/>
    </w:rPr>
  </w:style>
  <w:style w:type="paragraph" w:styleId="2">
    <w:name w:val="heading 2"/>
    <w:basedOn w:val="a"/>
    <w:next w:val="a"/>
    <w:link w:val="2Char"/>
    <w:uiPriority w:val="9"/>
    <w:unhideWhenUsed/>
    <w:qFormat/>
    <w:rsid w:val="00ED6AA0"/>
    <w:pPr>
      <w:keepNext/>
      <w:keepLines/>
      <w:spacing w:before="200"/>
      <w:outlineLvl w:val="1"/>
    </w:pPr>
    <w:rPr>
      <w:rFonts w:ascii="Cambria" w:hAnsi="Cambria"/>
      <w:b/>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locked/>
    <w:rsid w:val="008502B8"/>
    <w:rPr>
      <w:rFonts w:ascii="Cambria" w:hAnsi="Cambria" w:cs="Times New Roman"/>
      <w:bCs/>
      <w:kern w:val="32"/>
      <w:sz w:val="32"/>
      <w:szCs w:val="32"/>
      <w:lang w:val="en-US" w:eastAsia="x-none"/>
    </w:rPr>
  </w:style>
  <w:style w:type="character" w:customStyle="1" w:styleId="2Char">
    <w:name w:val="标题 2 Char"/>
    <w:link w:val="2"/>
    <w:uiPriority w:val="9"/>
    <w:locked/>
    <w:rsid w:val="00ED6AA0"/>
    <w:rPr>
      <w:rFonts w:ascii="Cambria" w:hAnsi="Cambria" w:cs="Times New Roman"/>
      <w:b/>
      <w:bCs/>
      <w:color w:val="4F81BD"/>
      <w:sz w:val="26"/>
      <w:szCs w:val="26"/>
      <w:lang w:val="en-US" w:eastAsia="x-none"/>
    </w:rPr>
  </w:style>
  <w:style w:type="character" w:styleId="a3">
    <w:name w:val="Hyperlink"/>
    <w:uiPriority w:val="99"/>
    <w:rsid w:val="008502B8"/>
    <w:rPr>
      <w:rFonts w:cs="Times New Roman"/>
      <w:color w:val="0000FF"/>
      <w:u w:val="single"/>
    </w:rPr>
  </w:style>
  <w:style w:type="table" w:styleId="a4">
    <w:name w:val="Table Grid"/>
    <w:basedOn w:val="a1"/>
    <w:uiPriority w:val="59"/>
    <w:rsid w:val="008502B8"/>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Document Map"/>
    <w:basedOn w:val="a"/>
    <w:link w:val="Char"/>
    <w:uiPriority w:val="99"/>
    <w:semiHidden/>
    <w:rsid w:val="008502B8"/>
    <w:pPr>
      <w:shd w:val="clear" w:color="auto" w:fill="000080"/>
    </w:pPr>
    <w:rPr>
      <w:rFonts w:ascii="Tahoma" w:hAnsi="Tahoma" w:cs="Tahoma"/>
      <w:sz w:val="20"/>
      <w:szCs w:val="20"/>
    </w:rPr>
  </w:style>
  <w:style w:type="character" w:customStyle="1" w:styleId="Char">
    <w:name w:val="文档结构图 Char"/>
    <w:link w:val="a5"/>
    <w:uiPriority w:val="99"/>
    <w:semiHidden/>
    <w:locked/>
    <w:rsid w:val="008502B8"/>
    <w:rPr>
      <w:rFonts w:ascii="Tahoma" w:hAnsi="Tahoma" w:cs="Tahoma"/>
      <w:sz w:val="20"/>
      <w:szCs w:val="20"/>
      <w:shd w:val="clear" w:color="auto" w:fill="000080"/>
      <w:lang w:val="en-US" w:eastAsia="x-none"/>
    </w:rPr>
  </w:style>
  <w:style w:type="paragraph" w:styleId="a6">
    <w:name w:val="footer"/>
    <w:basedOn w:val="a"/>
    <w:link w:val="Char0"/>
    <w:uiPriority w:val="99"/>
    <w:rsid w:val="008502B8"/>
    <w:pPr>
      <w:tabs>
        <w:tab w:val="center" w:pos="4153"/>
        <w:tab w:val="right" w:pos="8306"/>
      </w:tabs>
    </w:pPr>
  </w:style>
  <w:style w:type="character" w:customStyle="1" w:styleId="Char0">
    <w:name w:val="页脚 Char"/>
    <w:link w:val="a6"/>
    <w:uiPriority w:val="99"/>
    <w:locked/>
    <w:rsid w:val="008502B8"/>
    <w:rPr>
      <w:rFonts w:eastAsia="Times New Roman" w:cs="Times New Roman"/>
      <w:sz w:val="24"/>
      <w:szCs w:val="24"/>
      <w:lang w:val="en-US" w:eastAsia="x-none"/>
    </w:rPr>
  </w:style>
  <w:style w:type="character" w:styleId="a7">
    <w:name w:val="page number"/>
    <w:uiPriority w:val="99"/>
    <w:rsid w:val="008502B8"/>
    <w:rPr>
      <w:rFonts w:cs="Times New Roman"/>
    </w:rPr>
  </w:style>
  <w:style w:type="paragraph" w:styleId="a8">
    <w:name w:val="header"/>
    <w:basedOn w:val="a"/>
    <w:link w:val="Char1"/>
    <w:uiPriority w:val="99"/>
    <w:rsid w:val="008502B8"/>
    <w:pPr>
      <w:tabs>
        <w:tab w:val="center" w:pos="4513"/>
        <w:tab w:val="right" w:pos="9026"/>
      </w:tabs>
    </w:pPr>
  </w:style>
  <w:style w:type="character" w:customStyle="1" w:styleId="Char1">
    <w:name w:val="页眉 Char"/>
    <w:link w:val="a8"/>
    <w:uiPriority w:val="99"/>
    <w:locked/>
    <w:rsid w:val="008502B8"/>
    <w:rPr>
      <w:rFonts w:eastAsia="Times New Roman" w:cs="Times New Roman"/>
      <w:sz w:val="24"/>
      <w:szCs w:val="24"/>
      <w:lang w:val="en-US" w:eastAsia="x-none"/>
    </w:rPr>
  </w:style>
  <w:style w:type="character" w:styleId="a9">
    <w:name w:val="annotation reference"/>
    <w:uiPriority w:val="99"/>
    <w:rsid w:val="008502B8"/>
    <w:rPr>
      <w:rFonts w:cs="Times New Roman"/>
      <w:sz w:val="16"/>
      <w:szCs w:val="16"/>
    </w:rPr>
  </w:style>
  <w:style w:type="paragraph" w:styleId="aa">
    <w:name w:val="annotation text"/>
    <w:basedOn w:val="a"/>
    <w:link w:val="Char2"/>
    <w:uiPriority w:val="99"/>
    <w:rsid w:val="008502B8"/>
    <w:rPr>
      <w:sz w:val="20"/>
      <w:szCs w:val="20"/>
    </w:rPr>
  </w:style>
  <w:style w:type="character" w:customStyle="1" w:styleId="Char2">
    <w:name w:val="批注文字 Char"/>
    <w:link w:val="aa"/>
    <w:uiPriority w:val="99"/>
    <w:locked/>
    <w:rsid w:val="008502B8"/>
    <w:rPr>
      <w:rFonts w:eastAsia="Times New Roman" w:cs="Times New Roman"/>
      <w:sz w:val="20"/>
      <w:szCs w:val="20"/>
      <w:lang w:val="en-US" w:eastAsia="x-none"/>
    </w:rPr>
  </w:style>
  <w:style w:type="paragraph" w:styleId="ab">
    <w:name w:val="annotation subject"/>
    <w:basedOn w:val="aa"/>
    <w:next w:val="aa"/>
    <w:link w:val="Char3"/>
    <w:uiPriority w:val="99"/>
    <w:rsid w:val="008502B8"/>
  </w:style>
  <w:style w:type="character" w:customStyle="1" w:styleId="Char3">
    <w:name w:val="批注主题 Char"/>
    <w:link w:val="ab"/>
    <w:uiPriority w:val="99"/>
    <w:locked/>
    <w:rsid w:val="008502B8"/>
    <w:rPr>
      <w:rFonts w:eastAsia="Times New Roman" w:cs="Times New Roman"/>
      <w:bCs/>
      <w:sz w:val="20"/>
      <w:szCs w:val="20"/>
      <w:lang w:val="en-US" w:eastAsia="x-none"/>
    </w:rPr>
  </w:style>
  <w:style w:type="paragraph" w:styleId="ac">
    <w:name w:val="Balloon Text"/>
    <w:basedOn w:val="a"/>
    <w:link w:val="Char4"/>
    <w:uiPriority w:val="99"/>
    <w:rsid w:val="008502B8"/>
    <w:rPr>
      <w:rFonts w:ascii="Tahoma" w:hAnsi="Tahoma" w:cs="Tahoma"/>
      <w:sz w:val="16"/>
      <w:szCs w:val="16"/>
    </w:rPr>
  </w:style>
  <w:style w:type="character" w:customStyle="1" w:styleId="Char4">
    <w:name w:val="批注框文本 Char"/>
    <w:link w:val="ac"/>
    <w:uiPriority w:val="99"/>
    <w:locked/>
    <w:rsid w:val="008502B8"/>
    <w:rPr>
      <w:rFonts w:ascii="Tahoma" w:hAnsi="Tahoma" w:cs="Tahoma"/>
      <w:sz w:val="16"/>
      <w:szCs w:val="16"/>
      <w:lang w:val="en-US" w:eastAsia="x-none"/>
    </w:rPr>
  </w:style>
  <w:style w:type="paragraph" w:styleId="ad">
    <w:name w:val="List Paragraph"/>
    <w:basedOn w:val="a"/>
    <w:uiPriority w:val="34"/>
    <w:qFormat/>
    <w:rsid w:val="000814D8"/>
    <w:pPr>
      <w:ind w:left="720"/>
      <w:contextualSpacing/>
    </w:pPr>
  </w:style>
  <w:style w:type="character" w:customStyle="1" w:styleId="src1">
    <w:name w:val="src1"/>
    <w:rsid w:val="00ED6AA0"/>
    <w:rPr>
      <w:rFonts w:cs="Times New Roman"/>
    </w:rPr>
  </w:style>
  <w:style w:type="character" w:customStyle="1" w:styleId="jrnl">
    <w:name w:val="jrnl"/>
    <w:rsid w:val="00ED6AA0"/>
    <w:rPr>
      <w:rFonts w:cs="Times New Roman"/>
    </w:rPr>
  </w:style>
  <w:style w:type="paragraph" w:customStyle="1" w:styleId="rprtbody1">
    <w:name w:val="rprtbody1"/>
    <w:basedOn w:val="a"/>
    <w:rsid w:val="00ED6AA0"/>
    <w:pPr>
      <w:spacing w:before="34" w:after="34"/>
    </w:pPr>
    <w:rPr>
      <w:szCs w:val="28"/>
      <w:lang w:eastAsia="zh-CN"/>
    </w:rPr>
  </w:style>
  <w:style w:type="character" w:customStyle="1" w:styleId="titles-title">
    <w:name w:val="titles-title"/>
    <w:rsid w:val="00AE20DC"/>
    <w:rPr>
      <w:rFonts w:cs="Times New Roman"/>
    </w:rPr>
  </w:style>
  <w:style w:type="character" w:customStyle="1" w:styleId="bibrecord-highlight-user">
    <w:name w:val="bibrecord-highlight-user"/>
    <w:rsid w:val="00AE20DC"/>
    <w:rPr>
      <w:rFonts w:cs="Times New Roman"/>
    </w:rPr>
  </w:style>
  <w:style w:type="character" w:customStyle="1" w:styleId="titles-source">
    <w:name w:val="titles-source"/>
    <w:rsid w:val="00AE20DC"/>
    <w:rPr>
      <w:rFonts w:cs="Times New Roman"/>
    </w:rPr>
  </w:style>
  <w:style w:type="paragraph" w:styleId="ae">
    <w:name w:val="caption"/>
    <w:basedOn w:val="a"/>
    <w:next w:val="a"/>
    <w:uiPriority w:val="35"/>
    <w:unhideWhenUsed/>
    <w:qFormat/>
    <w:rsid w:val="00BB68F1"/>
    <w:pPr>
      <w:spacing w:after="200"/>
    </w:pPr>
    <w:rPr>
      <w:b/>
      <w:bCs/>
      <w:color w:val="4F81BD"/>
      <w:sz w:val="18"/>
      <w:szCs w:val="18"/>
    </w:rPr>
  </w:style>
  <w:style w:type="paragraph" w:customStyle="1" w:styleId="xmsonormal">
    <w:name w:val="x_msonormal"/>
    <w:basedOn w:val="a"/>
    <w:rsid w:val="00B824CD"/>
    <w:pPr>
      <w:spacing w:before="100" w:beforeAutospacing="1" w:after="100" w:afterAutospacing="1" w:line="240" w:lineRule="auto"/>
      <w:jc w:val="left"/>
    </w:pPr>
    <w:rPr>
      <w:rFonts w:ascii="Times New Roman" w:hAnsi="Times New Roman"/>
    </w:rPr>
  </w:style>
  <w:style w:type="character" w:customStyle="1" w:styleId="apple-converted-space">
    <w:name w:val="apple-converted-space"/>
    <w:basedOn w:val="a0"/>
    <w:rsid w:val="00B824CD"/>
  </w:style>
  <w:style w:type="character" w:styleId="af">
    <w:name w:val="line number"/>
    <w:basedOn w:val="a0"/>
    <w:uiPriority w:val="99"/>
    <w:semiHidden/>
    <w:unhideWhenUsed/>
    <w:rsid w:val="007103F5"/>
  </w:style>
  <w:style w:type="table" w:customStyle="1" w:styleId="TableGrid1">
    <w:name w:val="Table Grid1"/>
    <w:basedOn w:val="a1"/>
    <w:next w:val="a4"/>
    <w:uiPriority w:val="59"/>
    <w:rsid w:val="00C9168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qFormat/>
    <w:rsid w:val="002F1CBB"/>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1088">
      <w:bodyDiv w:val="1"/>
      <w:marLeft w:val="0"/>
      <w:marRight w:val="0"/>
      <w:marTop w:val="0"/>
      <w:marBottom w:val="0"/>
      <w:divBdr>
        <w:top w:val="none" w:sz="0" w:space="0" w:color="auto"/>
        <w:left w:val="none" w:sz="0" w:space="0" w:color="auto"/>
        <w:bottom w:val="none" w:sz="0" w:space="0" w:color="auto"/>
        <w:right w:val="none" w:sz="0" w:space="0" w:color="auto"/>
      </w:divBdr>
    </w:div>
    <w:div w:id="1287393498">
      <w:marLeft w:val="150"/>
      <w:marRight w:val="150"/>
      <w:marTop w:val="150"/>
      <w:marBottom w:val="150"/>
      <w:divBdr>
        <w:top w:val="none" w:sz="0" w:space="0" w:color="auto"/>
        <w:left w:val="none" w:sz="0" w:space="0" w:color="auto"/>
        <w:bottom w:val="none" w:sz="0" w:space="0" w:color="auto"/>
        <w:right w:val="none" w:sz="0" w:space="0" w:color="auto"/>
      </w:divBdr>
      <w:divsChild>
        <w:div w:id="1287393501">
          <w:marLeft w:val="0"/>
          <w:marRight w:val="0"/>
          <w:marTop w:val="0"/>
          <w:marBottom w:val="0"/>
          <w:divBdr>
            <w:top w:val="none" w:sz="0" w:space="0" w:color="auto"/>
            <w:left w:val="none" w:sz="0" w:space="0" w:color="auto"/>
            <w:bottom w:val="none" w:sz="0" w:space="0" w:color="auto"/>
            <w:right w:val="none" w:sz="0" w:space="0" w:color="auto"/>
          </w:divBdr>
          <w:divsChild>
            <w:div w:id="1287393509">
              <w:marLeft w:val="0"/>
              <w:marRight w:val="0"/>
              <w:marTop w:val="0"/>
              <w:marBottom w:val="0"/>
              <w:divBdr>
                <w:top w:val="none" w:sz="0" w:space="0" w:color="auto"/>
                <w:left w:val="none" w:sz="0" w:space="0" w:color="auto"/>
                <w:bottom w:val="none" w:sz="0" w:space="0" w:color="auto"/>
                <w:right w:val="none" w:sz="0" w:space="0" w:color="auto"/>
              </w:divBdr>
              <w:divsChild>
                <w:div w:id="1287393513">
                  <w:marLeft w:val="0"/>
                  <w:marRight w:val="0"/>
                  <w:marTop w:val="0"/>
                  <w:marBottom w:val="0"/>
                  <w:divBdr>
                    <w:top w:val="none" w:sz="0" w:space="0" w:color="auto"/>
                    <w:left w:val="none" w:sz="0" w:space="0" w:color="auto"/>
                    <w:bottom w:val="none" w:sz="0" w:space="0" w:color="auto"/>
                    <w:right w:val="none" w:sz="0" w:space="0" w:color="auto"/>
                  </w:divBdr>
                  <w:divsChild>
                    <w:div w:id="1287393491">
                      <w:marLeft w:val="0"/>
                      <w:marRight w:val="0"/>
                      <w:marTop w:val="0"/>
                      <w:marBottom w:val="0"/>
                      <w:divBdr>
                        <w:top w:val="none" w:sz="0" w:space="0" w:color="auto"/>
                        <w:left w:val="none" w:sz="0" w:space="0" w:color="auto"/>
                        <w:bottom w:val="none" w:sz="0" w:space="0" w:color="auto"/>
                        <w:right w:val="none" w:sz="0" w:space="0" w:color="auto"/>
                      </w:divBdr>
                      <w:divsChild>
                        <w:div w:id="1287393505">
                          <w:marLeft w:val="0"/>
                          <w:marRight w:val="0"/>
                          <w:marTop w:val="0"/>
                          <w:marBottom w:val="0"/>
                          <w:divBdr>
                            <w:top w:val="none" w:sz="0" w:space="0" w:color="auto"/>
                            <w:left w:val="none" w:sz="0" w:space="0" w:color="auto"/>
                            <w:bottom w:val="none" w:sz="0" w:space="0" w:color="auto"/>
                            <w:right w:val="none" w:sz="0" w:space="0" w:color="auto"/>
                          </w:divBdr>
                          <w:divsChild>
                            <w:div w:id="1287393488">
                              <w:marLeft w:val="0"/>
                              <w:marRight w:val="0"/>
                              <w:marTop w:val="0"/>
                              <w:marBottom w:val="0"/>
                              <w:divBdr>
                                <w:top w:val="none" w:sz="0" w:space="0" w:color="auto"/>
                                <w:left w:val="none" w:sz="0" w:space="0" w:color="auto"/>
                                <w:bottom w:val="none" w:sz="0" w:space="0" w:color="auto"/>
                                <w:right w:val="none" w:sz="0" w:space="0" w:color="auto"/>
                              </w:divBdr>
                            </w:div>
                            <w:div w:id="1287393489">
                              <w:marLeft w:val="0"/>
                              <w:marRight w:val="0"/>
                              <w:marTop w:val="0"/>
                              <w:marBottom w:val="0"/>
                              <w:divBdr>
                                <w:top w:val="none" w:sz="0" w:space="0" w:color="auto"/>
                                <w:left w:val="none" w:sz="0" w:space="0" w:color="auto"/>
                                <w:bottom w:val="none" w:sz="0" w:space="0" w:color="auto"/>
                                <w:right w:val="none" w:sz="0" w:space="0" w:color="auto"/>
                              </w:divBdr>
                            </w:div>
                            <w:div w:id="12873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393499">
      <w:marLeft w:val="150"/>
      <w:marRight w:val="150"/>
      <w:marTop w:val="150"/>
      <w:marBottom w:val="150"/>
      <w:divBdr>
        <w:top w:val="none" w:sz="0" w:space="0" w:color="auto"/>
        <w:left w:val="none" w:sz="0" w:space="0" w:color="auto"/>
        <w:bottom w:val="none" w:sz="0" w:space="0" w:color="auto"/>
        <w:right w:val="none" w:sz="0" w:space="0" w:color="auto"/>
      </w:divBdr>
      <w:divsChild>
        <w:div w:id="1287393500">
          <w:marLeft w:val="0"/>
          <w:marRight w:val="0"/>
          <w:marTop w:val="0"/>
          <w:marBottom w:val="0"/>
          <w:divBdr>
            <w:top w:val="none" w:sz="0" w:space="0" w:color="auto"/>
            <w:left w:val="none" w:sz="0" w:space="0" w:color="auto"/>
            <w:bottom w:val="none" w:sz="0" w:space="0" w:color="auto"/>
            <w:right w:val="none" w:sz="0" w:space="0" w:color="auto"/>
          </w:divBdr>
          <w:divsChild>
            <w:div w:id="1287393504">
              <w:marLeft w:val="0"/>
              <w:marRight w:val="0"/>
              <w:marTop w:val="0"/>
              <w:marBottom w:val="0"/>
              <w:divBdr>
                <w:top w:val="none" w:sz="0" w:space="0" w:color="auto"/>
                <w:left w:val="none" w:sz="0" w:space="0" w:color="auto"/>
                <w:bottom w:val="none" w:sz="0" w:space="0" w:color="auto"/>
                <w:right w:val="none" w:sz="0" w:space="0" w:color="auto"/>
              </w:divBdr>
              <w:divsChild>
                <w:div w:id="1287393492">
                  <w:marLeft w:val="0"/>
                  <w:marRight w:val="0"/>
                  <w:marTop w:val="0"/>
                  <w:marBottom w:val="0"/>
                  <w:divBdr>
                    <w:top w:val="none" w:sz="0" w:space="0" w:color="auto"/>
                    <w:left w:val="none" w:sz="0" w:space="0" w:color="auto"/>
                    <w:bottom w:val="none" w:sz="0" w:space="0" w:color="auto"/>
                    <w:right w:val="none" w:sz="0" w:space="0" w:color="auto"/>
                  </w:divBdr>
                  <w:divsChild>
                    <w:div w:id="1287393490">
                      <w:marLeft w:val="0"/>
                      <w:marRight w:val="0"/>
                      <w:marTop w:val="0"/>
                      <w:marBottom w:val="0"/>
                      <w:divBdr>
                        <w:top w:val="none" w:sz="0" w:space="0" w:color="auto"/>
                        <w:left w:val="none" w:sz="0" w:space="0" w:color="auto"/>
                        <w:bottom w:val="none" w:sz="0" w:space="0" w:color="auto"/>
                        <w:right w:val="none" w:sz="0" w:space="0" w:color="auto"/>
                      </w:divBdr>
                      <w:divsChild>
                        <w:div w:id="1287393494">
                          <w:marLeft w:val="0"/>
                          <w:marRight w:val="0"/>
                          <w:marTop w:val="0"/>
                          <w:marBottom w:val="0"/>
                          <w:divBdr>
                            <w:top w:val="none" w:sz="0" w:space="0" w:color="auto"/>
                            <w:left w:val="none" w:sz="0" w:space="0" w:color="auto"/>
                            <w:bottom w:val="none" w:sz="0" w:space="0" w:color="auto"/>
                            <w:right w:val="none" w:sz="0" w:space="0" w:color="auto"/>
                          </w:divBdr>
                          <w:divsChild>
                            <w:div w:id="1287393496">
                              <w:marLeft w:val="0"/>
                              <w:marRight w:val="0"/>
                              <w:marTop w:val="0"/>
                              <w:marBottom w:val="0"/>
                              <w:divBdr>
                                <w:top w:val="none" w:sz="0" w:space="0" w:color="auto"/>
                                <w:left w:val="none" w:sz="0" w:space="0" w:color="auto"/>
                                <w:bottom w:val="none" w:sz="0" w:space="0" w:color="auto"/>
                                <w:right w:val="none" w:sz="0" w:space="0" w:color="auto"/>
                              </w:divBdr>
                            </w:div>
                            <w:div w:id="1287393497">
                              <w:marLeft w:val="0"/>
                              <w:marRight w:val="0"/>
                              <w:marTop w:val="0"/>
                              <w:marBottom w:val="0"/>
                              <w:divBdr>
                                <w:top w:val="none" w:sz="0" w:space="0" w:color="auto"/>
                                <w:left w:val="none" w:sz="0" w:space="0" w:color="auto"/>
                                <w:bottom w:val="none" w:sz="0" w:space="0" w:color="auto"/>
                                <w:right w:val="none" w:sz="0" w:space="0" w:color="auto"/>
                              </w:divBdr>
                            </w:div>
                            <w:div w:id="128739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393508">
      <w:marLeft w:val="150"/>
      <w:marRight w:val="150"/>
      <w:marTop w:val="150"/>
      <w:marBottom w:val="150"/>
      <w:divBdr>
        <w:top w:val="none" w:sz="0" w:space="0" w:color="auto"/>
        <w:left w:val="none" w:sz="0" w:space="0" w:color="auto"/>
        <w:bottom w:val="none" w:sz="0" w:space="0" w:color="auto"/>
        <w:right w:val="none" w:sz="0" w:space="0" w:color="auto"/>
      </w:divBdr>
      <w:divsChild>
        <w:div w:id="1287393493">
          <w:marLeft w:val="0"/>
          <w:marRight w:val="0"/>
          <w:marTop w:val="0"/>
          <w:marBottom w:val="0"/>
          <w:divBdr>
            <w:top w:val="none" w:sz="0" w:space="0" w:color="auto"/>
            <w:left w:val="none" w:sz="0" w:space="0" w:color="auto"/>
            <w:bottom w:val="none" w:sz="0" w:space="0" w:color="auto"/>
            <w:right w:val="none" w:sz="0" w:space="0" w:color="auto"/>
          </w:divBdr>
          <w:divsChild>
            <w:div w:id="1287393503">
              <w:marLeft w:val="0"/>
              <w:marRight w:val="0"/>
              <w:marTop w:val="0"/>
              <w:marBottom w:val="0"/>
              <w:divBdr>
                <w:top w:val="none" w:sz="0" w:space="0" w:color="auto"/>
                <w:left w:val="none" w:sz="0" w:space="0" w:color="auto"/>
                <w:bottom w:val="none" w:sz="0" w:space="0" w:color="auto"/>
                <w:right w:val="none" w:sz="0" w:space="0" w:color="auto"/>
              </w:divBdr>
              <w:divsChild>
                <w:div w:id="1287393512">
                  <w:marLeft w:val="0"/>
                  <w:marRight w:val="0"/>
                  <w:marTop w:val="0"/>
                  <w:marBottom w:val="0"/>
                  <w:divBdr>
                    <w:top w:val="none" w:sz="0" w:space="0" w:color="auto"/>
                    <w:left w:val="none" w:sz="0" w:space="0" w:color="auto"/>
                    <w:bottom w:val="none" w:sz="0" w:space="0" w:color="auto"/>
                    <w:right w:val="none" w:sz="0" w:space="0" w:color="auto"/>
                  </w:divBdr>
                  <w:divsChild>
                    <w:div w:id="1287393514">
                      <w:marLeft w:val="0"/>
                      <w:marRight w:val="0"/>
                      <w:marTop w:val="0"/>
                      <w:marBottom w:val="0"/>
                      <w:divBdr>
                        <w:top w:val="none" w:sz="0" w:space="0" w:color="auto"/>
                        <w:left w:val="none" w:sz="0" w:space="0" w:color="auto"/>
                        <w:bottom w:val="none" w:sz="0" w:space="0" w:color="auto"/>
                        <w:right w:val="none" w:sz="0" w:space="0" w:color="auto"/>
                      </w:divBdr>
                      <w:divsChild>
                        <w:div w:id="1287393495">
                          <w:marLeft w:val="0"/>
                          <w:marRight w:val="0"/>
                          <w:marTop w:val="0"/>
                          <w:marBottom w:val="0"/>
                          <w:divBdr>
                            <w:top w:val="none" w:sz="0" w:space="0" w:color="auto"/>
                            <w:left w:val="none" w:sz="0" w:space="0" w:color="auto"/>
                            <w:bottom w:val="none" w:sz="0" w:space="0" w:color="auto"/>
                            <w:right w:val="none" w:sz="0" w:space="0" w:color="auto"/>
                          </w:divBdr>
                          <w:divsChild>
                            <w:div w:id="1287393506">
                              <w:marLeft w:val="0"/>
                              <w:marRight w:val="0"/>
                              <w:marTop w:val="0"/>
                              <w:marBottom w:val="0"/>
                              <w:divBdr>
                                <w:top w:val="none" w:sz="0" w:space="0" w:color="auto"/>
                                <w:left w:val="none" w:sz="0" w:space="0" w:color="auto"/>
                                <w:bottom w:val="none" w:sz="0" w:space="0" w:color="auto"/>
                                <w:right w:val="none" w:sz="0" w:space="0" w:color="auto"/>
                              </w:divBdr>
                            </w:div>
                            <w:div w:id="1287393507">
                              <w:marLeft w:val="0"/>
                              <w:marRight w:val="0"/>
                              <w:marTop w:val="0"/>
                              <w:marBottom w:val="0"/>
                              <w:divBdr>
                                <w:top w:val="none" w:sz="0" w:space="0" w:color="auto"/>
                                <w:left w:val="none" w:sz="0" w:space="0" w:color="auto"/>
                                <w:bottom w:val="none" w:sz="0" w:space="0" w:color="auto"/>
                                <w:right w:val="none" w:sz="0" w:space="0" w:color="auto"/>
                              </w:divBdr>
                            </w:div>
                            <w:div w:id="128739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66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__1.docx"/><Relationship Id="rId18" Type="http://schemas.openxmlformats.org/officeDocument/2006/relationships/image" Target="media/image4.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package" Target="embeddings/Microsoft_Word___5.docx"/><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package" Target="embeddings/Microsoft_Word___3.doc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rian.Hibberd@hnehealth.nsw.gov.au" TargetMode="External"/><Relationship Id="rId24" Type="http://schemas.openxmlformats.org/officeDocument/2006/relationships/image" Target="media/image8.tiff"/><Relationship Id="rId5" Type="http://schemas.openxmlformats.org/officeDocument/2006/relationships/settings" Target="settings.xml"/><Relationship Id="rId15" Type="http://schemas.openxmlformats.org/officeDocument/2006/relationships/package" Target="embeddings/Microsoft_Word___2.docx"/><Relationship Id="rId23" Type="http://schemas.openxmlformats.org/officeDocument/2006/relationships/image" Target="media/image7.tiff"/><Relationship Id="rId28" Type="http://schemas.openxmlformats.org/officeDocument/2006/relationships/theme" Target="theme/theme1.xml"/><Relationship Id="rId10" Type="http://schemas.openxmlformats.org/officeDocument/2006/relationships/hyperlink" Target="http://creativecommons.org/licenses/by-nc/4.0/" TargetMode="External"/><Relationship Id="rId19" Type="http://schemas.openxmlformats.org/officeDocument/2006/relationships/package" Target="embeddings/Microsoft_Word___4.docx"/><Relationship Id="rId4" Type="http://schemas.microsoft.com/office/2007/relationships/stylesWithEffects" Target="stylesWithEffects.xml"/><Relationship Id="rId9" Type="http://schemas.openxmlformats.org/officeDocument/2006/relationships/hyperlink" Target="mailto:Adrian.Hibberd@hnehealth.nsw.gov.au" TargetMode="External"/><Relationship Id="rId14" Type="http://schemas.openxmlformats.org/officeDocument/2006/relationships/image" Target="media/image2.emf"/><Relationship Id="rId22" Type="http://schemas.openxmlformats.org/officeDocument/2006/relationships/image" Target="media/image6.tiff"/><Relationship Id="rId27" Type="http://schemas.openxmlformats.org/officeDocument/2006/relationships/fontTable" Target="fontTable.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BCF4F50-8B34-4556-81A8-B1DE4C02A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5885</Words>
  <Characters>33550</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39357</CharactersWithSpaces>
  <SharedDoc>false</SharedDoc>
  <HLinks>
    <vt:vector size="6" baseType="variant">
      <vt:variant>
        <vt:i4>5439527</vt:i4>
      </vt:variant>
      <vt:variant>
        <vt:i4>0</vt:i4>
      </vt:variant>
      <vt:variant>
        <vt:i4>0</vt:i4>
      </vt:variant>
      <vt:variant>
        <vt:i4>5</vt:i4>
      </vt:variant>
      <vt:variant>
        <vt:lpwstr>mailto:Adrian.Hibberd@hnehealth.nsw.gov.au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Hibberd</dc:creator>
  <cp:lastModifiedBy>微软用户</cp:lastModifiedBy>
  <cp:revision>3</cp:revision>
  <cp:lastPrinted>2015-09-16T03:59:00Z</cp:lastPrinted>
  <dcterms:created xsi:type="dcterms:W3CDTF">2015-12-30T17:38:00Z</dcterms:created>
  <dcterms:modified xsi:type="dcterms:W3CDTF">2016-01-04T06:50:00Z</dcterms:modified>
</cp:coreProperties>
</file>