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83959" w14:textId="77777777" w:rsidR="00890C06" w:rsidRPr="00E42637" w:rsidRDefault="00890C06" w:rsidP="00AB6ADB">
      <w:pPr>
        <w:spacing w:after="0" w:line="360" w:lineRule="auto"/>
        <w:jc w:val="both"/>
        <w:outlineLvl w:val="0"/>
        <w:rPr>
          <w:rFonts w:ascii="Book Antiqua" w:hAnsi="Book Antiqua" w:cs="Arial"/>
          <w:b/>
          <w:sz w:val="24"/>
          <w:szCs w:val="24"/>
          <w:lang w:eastAsia="zh-CN"/>
        </w:rPr>
      </w:pPr>
      <w:r w:rsidRPr="00E42637">
        <w:rPr>
          <w:rFonts w:ascii="Book Antiqua" w:hAnsi="Book Antiqua" w:cs="Arial"/>
          <w:b/>
          <w:sz w:val="24"/>
          <w:szCs w:val="24"/>
          <w:lang w:eastAsia="zh-CN"/>
        </w:rPr>
        <w:t xml:space="preserve">Name of Journal: </w:t>
      </w:r>
      <w:r w:rsidRPr="00E42637">
        <w:rPr>
          <w:rFonts w:ascii="Book Antiqua" w:hAnsi="Book Antiqua" w:cs="Arial"/>
          <w:b/>
          <w:i/>
          <w:sz w:val="24"/>
          <w:szCs w:val="24"/>
          <w:lang w:eastAsia="zh-CN"/>
        </w:rPr>
        <w:t xml:space="preserve">World Journal of </w:t>
      </w:r>
      <w:r w:rsidRPr="00E42637">
        <w:rPr>
          <w:rFonts w:ascii="Book Antiqua" w:hAnsi="Book Antiqua"/>
          <w:b/>
          <w:i/>
          <w:iCs/>
          <w:sz w:val="24"/>
          <w:szCs w:val="24"/>
        </w:rPr>
        <w:t>Gastrointestinal Endoscopy</w:t>
      </w:r>
    </w:p>
    <w:p w14:paraId="3CDD0F48" w14:textId="77777777" w:rsidR="00890C06" w:rsidRPr="00E42637" w:rsidRDefault="00890C06" w:rsidP="00AB6ADB">
      <w:pPr>
        <w:spacing w:after="0" w:line="360" w:lineRule="auto"/>
        <w:jc w:val="both"/>
        <w:outlineLvl w:val="0"/>
        <w:rPr>
          <w:rFonts w:ascii="Book Antiqua" w:hAnsi="Book Antiqua" w:cs="Arial"/>
          <w:b/>
          <w:sz w:val="24"/>
          <w:szCs w:val="24"/>
          <w:lang w:eastAsia="zh-CN"/>
        </w:rPr>
      </w:pPr>
      <w:r w:rsidRPr="00E42637">
        <w:rPr>
          <w:rFonts w:ascii="Book Antiqua" w:hAnsi="Book Antiqua" w:cs="Arial"/>
          <w:b/>
          <w:sz w:val="24"/>
          <w:szCs w:val="24"/>
          <w:lang w:eastAsia="zh-CN"/>
        </w:rPr>
        <w:t>ESPS Manuscript NO: 21249</w:t>
      </w:r>
    </w:p>
    <w:p w14:paraId="07A0120E" w14:textId="77777777" w:rsidR="00D269AF" w:rsidRPr="00D269AF" w:rsidRDefault="00890C06" w:rsidP="00AB6ADB">
      <w:pPr>
        <w:spacing w:after="0" w:line="360" w:lineRule="auto"/>
        <w:jc w:val="both"/>
        <w:outlineLvl w:val="0"/>
        <w:rPr>
          <w:rFonts w:ascii="Book Antiqua" w:hAnsi="Book Antiqua" w:cs="Arial"/>
          <w:b/>
          <w:sz w:val="24"/>
          <w:szCs w:val="24"/>
          <w:lang w:eastAsia="zh-CN"/>
        </w:rPr>
      </w:pPr>
      <w:r w:rsidRPr="00E42637">
        <w:rPr>
          <w:rFonts w:ascii="Book Antiqua" w:hAnsi="Book Antiqua" w:cs="Arial"/>
          <w:b/>
          <w:sz w:val="24"/>
          <w:szCs w:val="24"/>
          <w:lang w:eastAsia="zh-CN"/>
        </w:rPr>
        <w:t xml:space="preserve">Manuscript Type: </w:t>
      </w:r>
      <w:r w:rsidR="00D269AF" w:rsidRPr="00D269AF">
        <w:rPr>
          <w:rFonts w:ascii="Book Antiqua" w:hAnsi="Book Antiqua" w:cs="Arial"/>
          <w:b/>
          <w:sz w:val="24"/>
          <w:szCs w:val="24"/>
          <w:lang w:eastAsia="zh-CN"/>
        </w:rPr>
        <w:t>TOPIC HIGHLIGHT</w:t>
      </w:r>
    </w:p>
    <w:p w14:paraId="22E14ED9" w14:textId="77777777" w:rsidR="00D269AF" w:rsidRPr="00D269AF" w:rsidRDefault="00D269AF" w:rsidP="00E42637">
      <w:pPr>
        <w:spacing w:after="0" w:line="360" w:lineRule="auto"/>
        <w:jc w:val="both"/>
        <w:rPr>
          <w:rFonts w:ascii="Book Antiqua" w:hAnsi="Book Antiqua" w:cs="Arial"/>
          <w:b/>
          <w:sz w:val="24"/>
          <w:szCs w:val="24"/>
          <w:lang w:eastAsia="zh-CN"/>
        </w:rPr>
      </w:pPr>
    </w:p>
    <w:p w14:paraId="389A914E" w14:textId="77777777" w:rsidR="00890C06" w:rsidRPr="00E42637" w:rsidRDefault="00D269AF" w:rsidP="00AB6ADB">
      <w:pPr>
        <w:spacing w:after="0" w:line="360" w:lineRule="auto"/>
        <w:jc w:val="both"/>
        <w:outlineLvl w:val="0"/>
        <w:rPr>
          <w:rFonts w:ascii="Book Antiqua" w:hAnsi="Book Antiqua" w:cs="Arial"/>
          <w:b/>
          <w:sz w:val="24"/>
          <w:szCs w:val="24"/>
          <w:lang w:eastAsia="zh-CN"/>
        </w:rPr>
      </w:pPr>
      <w:r w:rsidRPr="00D269AF">
        <w:rPr>
          <w:rFonts w:ascii="Book Antiqua" w:hAnsi="Book Antiqua" w:cs="Arial"/>
          <w:b/>
          <w:sz w:val="24"/>
          <w:szCs w:val="24"/>
          <w:lang w:eastAsia="zh-CN"/>
        </w:rPr>
        <w:t xml:space="preserve">2015 Advances in Pancreatic </w:t>
      </w:r>
      <w:r>
        <w:rPr>
          <w:rFonts w:ascii="Book Antiqua" w:hAnsi="Book Antiqua" w:cs="Arial" w:hint="eastAsia"/>
          <w:b/>
          <w:sz w:val="24"/>
          <w:szCs w:val="24"/>
          <w:lang w:eastAsia="zh-CN"/>
        </w:rPr>
        <w:t>C</w:t>
      </w:r>
      <w:r w:rsidRPr="00D269AF">
        <w:rPr>
          <w:rFonts w:ascii="Book Antiqua" w:hAnsi="Book Antiqua" w:cs="Arial"/>
          <w:b/>
          <w:sz w:val="24"/>
          <w:szCs w:val="24"/>
          <w:lang w:eastAsia="zh-CN"/>
        </w:rPr>
        <w:t>ancer</w:t>
      </w:r>
    </w:p>
    <w:p w14:paraId="1CC53933" w14:textId="77777777" w:rsidR="00890C06" w:rsidRPr="00E42637" w:rsidRDefault="00890C06" w:rsidP="00E42637">
      <w:pPr>
        <w:spacing w:after="0" w:line="360" w:lineRule="auto"/>
        <w:jc w:val="both"/>
        <w:rPr>
          <w:rFonts w:ascii="Book Antiqua" w:hAnsi="Book Antiqua" w:cs="Arial"/>
          <w:b/>
          <w:sz w:val="24"/>
          <w:szCs w:val="24"/>
          <w:lang w:eastAsia="zh-CN"/>
        </w:rPr>
      </w:pPr>
    </w:p>
    <w:p w14:paraId="55302787" w14:textId="77777777" w:rsidR="00EF1B3F" w:rsidRDefault="00EF1B3F" w:rsidP="00AB6ADB">
      <w:pPr>
        <w:spacing w:after="0" w:line="360" w:lineRule="auto"/>
        <w:jc w:val="both"/>
        <w:outlineLvl w:val="0"/>
        <w:rPr>
          <w:rFonts w:ascii="Book Antiqua" w:hAnsi="Book Antiqua" w:cs="Arial"/>
          <w:b/>
          <w:sz w:val="24"/>
          <w:szCs w:val="24"/>
          <w:lang w:eastAsia="zh-CN"/>
        </w:rPr>
      </w:pPr>
      <w:r w:rsidRPr="00E42637">
        <w:rPr>
          <w:rFonts w:ascii="Book Antiqua" w:hAnsi="Book Antiqua" w:cs="Arial"/>
          <w:b/>
          <w:sz w:val="24"/>
          <w:szCs w:val="24"/>
        </w:rPr>
        <w:t xml:space="preserve">Endoscopic </w:t>
      </w:r>
      <w:r w:rsidR="00890C06" w:rsidRPr="00E42637">
        <w:rPr>
          <w:rFonts w:ascii="Book Antiqua" w:hAnsi="Book Antiqua" w:cs="Arial"/>
          <w:b/>
          <w:sz w:val="24"/>
          <w:szCs w:val="24"/>
        </w:rPr>
        <w:t>ultrasound in the diagnosis and management of carcinoma pa</w:t>
      </w:r>
      <w:r w:rsidRPr="00E42637">
        <w:rPr>
          <w:rFonts w:ascii="Book Antiqua" w:hAnsi="Book Antiqua" w:cs="Arial"/>
          <w:b/>
          <w:sz w:val="24"/>
          <w:szCs w:val="24"/>
        </w:rPr>
        <w:t>ncreas</w:t>
      </w:r>
    </w:p>
    <w:p w14:paraId="33694341" w14:textId="77777777" w:rsidR="00E42637" w:rsidRDefault="00E42637" w:rsidP="00E42637">
      <w:pPr>
        <w:spacing w:after="0" w:line="360" w:lineRule="auto"/>
        <w:jc w:val="both"/>
        <w:rPr>
          <w:rFonts w:ascii="Book Antiqua" w:hAnsi="Book Antiqua" w:cs="Arial"/>
          <w:b/>
          <w:sz w:val="24"/>
          <w:szCs w:val="24"/>
          <w:lang w:eastAsia="zh-CN"/>
        </w:rPr>
      </w:pPr>
    </w:p>
    <w:p w14:paraId="6845ECF4" w14:textId="77777777" w:rsidR="004112F8" w:rsidRPr="00AD05F3" w:rsidRDefault="004112F8" w:rsidP="00AB6ADB">
      <w:pPr>
        <w:spacing w:after="0" w:line="360" w:lineRule="auto"/>
        <w:jc w:val="both"/>
        <w:outlineLvl w:val="0"/>
        <w:rPr>
          <w:rFonts w:ascii="Book Antiqua" w:hAnsi="Book Antiqua" w:cs="Arial"/>
          <w:b/>
          <w:sz w:val="24"/>
          <w:szCs w:val="24"/>
          <w:lang w:eastAsia="zh-CN"/>
        </w:rPr>
      </w:pPr>
      <w:proofErr w:type="spellStart"/>
      <w:r w:rsidRPr="004112F8">
        <w:rPr>
          <w:rFonts w:ascii="Book Antiqua" w:hAnsi="Book Antiqua" w:cstheme="minorHAnsi"/>
          <w:sz w:val="24"/>
          <w:szCs w:val="24"/>
        </w:rPr>
        <w:t>Puri</w:t>
      </w:r>
      <w:proofErr w:type="spellEnd"/>
      <w:r w:rsidRPr="004112F8">
        <w:rPr>
          <w:rFonts w:ascii="Book Antiqua" w:hAnsi="Book Antiqua" w:cstheme="minorHAnsi" w:hint="eastAsia"/>
          <w:sz w:val="24"/>
          <w:szCs w:val="24"/>
          <w:lang w:eastAsia="zh-CN"/>
        </w:rPr>
        <w:t xml:space="preserve"> R </w:t>
      </w:r>
      <w:r w:rsidRPr="004112F8">
        <w:rPr>
          <w:rFonts w:ascii="Book Antiqua" w:hAnsi="Book Antiqua" w:cstheme="minorHAnsi" w:hint="eastAsia"/>
          <w:i/>
          <w:sz w:val="24"/>
          <w:szCs w:val="24"/>
          <w:lang w:eastAsia="zh-CN"/>
        </w:rPr>
        <w:t>et al</w:t>
      </w:r>
      <w:r w:rsidRPr="00AD05F3">
        <w:rPr>
          <w:rFonts w:ascii="Book Antiqua" w:hAnsi="Book Antiqua" w:cstheme="minorHAnsi" w:hint="eastAsia"/>
          <w:sz w:val="24"/>
          <w:szCs w:val="24"/>
          <w:lang w:eastAsia="zh-CN"/>
        </w:rPr>
        <w:t xml:space="preserve">. </w:t>
      </w:r>
      <w:r w:rsidR="00AD05F3" w:rsidRPr="00AD05F3">
        <w:rPr>
          <w:rFonts w:ascii="Book Antiqua" w:hAnsi="Book Antiqua" w:cs="Arial"/>
          <w:sz w:val="24"/>
          <w:szCs w:val="24"/>
        </w:rPr>
        <w:t xml:space="preserve">EUS </w:t>
      </w:r>
      <w:r w:rsidR="00AD05F3" w:rsidRPr="00AD05F3">
        <w:rPr>
          <w:rFonts w:ascii="Book Antiqua" w:hAnsi="Book Antiqua" w:cs="Arial" w:hint="eastAsia"/>
          <w:sz w:val="24"/>
          <w:szCs w:val="24"/>
          <w:lang w:eastAsia="zh-CN"/>
        </w:rPr>
        <w:t>use for</w:t>
      </w:r>
      <w:r w:rsidR="00AD05F3" w:rsidRPr="00AD05F3">
        <w:rPr>
          <w:rFonts w:ascii="Book Antiqua" w:hAnsi="Book Antiqua" w:cs="Arial"/>
          <w:sz w:val="24"/>
          <w:szCs w:val="24"/>
        </w:rPr>
        <w:t xml:space="preserve"> carcinoma pancreas</w:t>
      </w:r>
    </w:p>
    <w:p w14:paraId="5DA02C66" w14:textId="77777777" w:rsidR="004112F8" w:rsidRDefault="004112F8" w:rsidP="00E42637">
      <w:pPr>
        <w:spacing w:after="0" w:line="360" w:lineRule="auto"/>
        <w:jc w:val="both"/>
        <w:rPr>
          <w:rFonts w:ascii="Book Antiqua" w:hAnsi="Book Antiqua" w:cs="Arial"/>
          <w:b/>
          <w:sz w:val="24"/>
          <w:szCs w:val="24"/>
          <w:lang w:eastAsia="zh-CN"/>
        </w:rPr>
      </w:pPr>
    </w:p>
    <w:p w14:paraId="64D42423" w14:textId="77777777" w:rsidR="00E42637" w:rsidRPr="00E42637" w:rsidRDefault="00E42637" w:rsidP="00AB6ADB">
      <w:pPr>
        <w:spacing w:after="0" w:line="360" w:lineRule="auto"/>
        <w:jc w:val="both"/>
        <w:outlineLvl w:val="0"/>
        <w:rPr>
          <w:rFonts w:ascii="Book Antiqua" w:hAnsi="Book Antiqua" w:cstheme="minorHAnsi"/>
          <w:b/>
          <w:sz w:val="24"/>
          <w:szCs w:val="24"/>
          <w:lang w:eastAsia="zh-CN"/>
        </w:rPr>
      </w:pPr>
      <w:r w:rsidRPr="00E42637">
        <w:rPr>
          <w:rFonts w:ascii="Book Antiqua" w:hAnsi="Book Antiqua" w:cstheme="minorHAnsi"/>
          <w:b/>
          <w:sz w:val="24"/>
          <w:szCs w:val="24"/>
        </w:rPr>
        <w:t xml:space="preserve">Rajesh </w:t>
      </w:r>
      <w:proofErr w:type="spellStart"/>
      <w:r w:rsidRPr="00E42637">
        <w:rPr>
          <w:rFonts w:ascii="Book Antiqua" w:hAnsi="Book Antiqua" w:cstheme="minorHAnsi"/>
          <w:b/>
          <w:sz w:val="24"/>
          <w:szCs w:val="24"/>
        </w:rPr>
        <w:t>Puri</w:t>
      </w:r>
      <w:proofErr w:type="spellEnd"/>
      <w:r w:rsidRPr="00E42637">
        <w:rPr>
          <w:rFonts w:ascii="Book Antiqua" w:hAnsi="Book Antiqua" w:cstheme="minorHAnsi"/>
          <w:b/>
          <w:sz w:val="24"/>
          <w:szCs w:val="24"/>
        </w:rPr>
        <w:t xml:space="preserve">, Manish </w:t>
      </w:r>
      <w:proofErr w:type="spellStart"/>
      <w:r w:rsidRPr="00E42637">
        <w:rPr>
          <w:rFonts w:ascii="Book Antiqua" w:hAnsi="Book Antiqua" w:cstheme="minorHAnsi"/>
          <w:b/>
          <w:sz w:val="24"/>
          <w:szCs w:val="24"/>
        </w:rPr>
        <w:t>Manrai</w:t>
      </w:r>
      <w:proofErr w:type="spellEnd"/>
      <w:r w:rsidRPr="00E42637">
        <w:rPr>
          <w:rFonts w:ascii="Book Antiqua" w:hAnsi="Book Antiqua" w:cstheme="minorHAnsi"/>
          <w:b/>
          <w:sz w:val="24"/>
          <w:szCs w:val="24"/>
        </w:rPr>
        <w:t>,</w:t>
      </w:r>
      <w:r w:rsidR="009D1839">
        <w:rPr>
          <w:rFonts w:ascii="Book Antiqua" w:hAnsi="Book Antiqua" w:cstheme="minorHAnsi"/>
          <w:b/>
          <w:sz w:val="24"/>
          <w:szCs w:val="24"/>
          <w:vertAlign w:val="superscript"/>
        </w:rPr>
        <w:t xml:space="preserve"> </w:t>
      </w:r>
      <w:proofErr w:type="spellStart"/>
      <w:r w:rsidRPr="00E42637">
        <w:rPr>
          <w:rFonts w:ascii="Book Antiqua" w:hAnsi="Book Antiqua" w:cstheme="minorHAnsi"/>
          <w:b/>
          <w:sz w:val="24"/>
          <w:szCs w:val="24"/>
        </w:rPr>
        <w:t>Ragesh</w:t>
      </w:r>
      <w:proofErr w:type="spellEnd"/>
      <w:r w:rsidRPr="00E42637">
        <w:rPr>
          <w:rFonts w:ascii="Book Antiqua" w:hAnsi="Book Antiqua" w:cstheme="minorHAnsi"/>
          <w:b/>
          <w:sz w:val="24"/>
          <w:szCs w:val="24"/>
        </w:rPr>
        <w:t xml:space="preserve"> </w:t>
      </w:r>
      <w:proofErr w:type="spellStart"/>
      <w:r w:rsidRPr="00E42637">
        <w:rPr>
          <w:rFonts w:ascii="Book Antiqua" w:hAnsi="Book Antiqua" w:cstheme="minorHAnsi"/>
          <w:b/>
          <w:sz w:val="24"/>
          <w:szCs w:val="24"/>
        </w:rPr>
        <w:t>Babu</w:t>
      </w:r>
      <w:proofErr w:type="spellEnd"/>
      <w:r w:rsidRPr="00E42637">
        <w:rPr>
          <w:rFonts w:ascii="Book Antiqua" w:hAnsi="Book Antiqua" w:cstheme="minorHAnsi"/>
          <w:b/>
          <w:sz w:val="24"/>
          <w:szCs w:val="24"/>
        </w:rPr>
        <w:t xml:space="preserve"> </w:t>
      </w:r>
      <w:proofErr w:type="spellStart"/>
      <w:r w:rsidRPr="00E42637">
        <w:rPr>
          <w:rFonts w:ascii="Book Antiqua" w:hAnsi="Book Antiqua" w:cstheme="minorHAnsi"/>
          <w:b/>
          <w:sz w:val="24"/>
          <w:szCs w:val="24"/>
        </w:rPr>
        <w:t>Thandassery</w:t>
      </w:r>
      <w:proofErr w:type="spellEnd"/>
      <w:r w:rsidRPr="00E42637">
        <w:rPr>
          <w:rFonts w:ascii="Book Antiqua" w:hAnsi="Book Antiqua" w:cstheme="minorHAnsi" w:hint="eastAsia"/>
          <w:b/>
          <w:sz w:val="24"/>
          <w:szCs w:val="24"/>
          <w:lang w:eastAsia="zh-CN"/>
        </w:rPr>
        <w:t xml:space="preserve">, </w:t>
      </w:r>
      <w:r w:rsidRPr="00E42637">
        <w:rPr>
          <w:rFonts w:ascii="Book Antiqua" w:hAnsi="Book Antiqua" w:cstheme="minorHAnsi"/>
          <w:b/>
          <w:sz w:val="24"/>
          <w:szCs w:val="24"/>
        </w:rPr>
        <w:t xml:space="preserve">Abdulrahman A </w:t>
      </w:r>
      <w:proofErr w:type="spellStart"/>
      <w:r w:rsidRPr="00E42637">
        <w:rPr>
          <w:rFonts w:ascii="Book Antiqua" w:hAnsi="Book Antiqua" w:cstheme="minorHAnsi"/>
          <w:b/>
          <w:sz w:val="24"/>
          <w:szCs w:val="24"/>
        </w:rPr>
        <w:t>Alfadda</w:t>
      </w:r>
      <w:proofErr w:type="spellEnd"/>
    </w:p>
    <w:p w14:paraId="397B3FD0" w14:textId="77777777" w:rsidR="00E42637" w:rsidRPr="00E42637" w:rsidRDefault="00E42637" w:rsidP="00E42637">
      <w:pPr>
        <w:spacing w:after="0" w:line="360" w:lineRule="auto"/>
        <w:jc w:val="both"/>
        <w:rPr>
          <w:rFonts w:ascii="Book Antiqua" w:hAnsi="Book Antiqua" w:cs="Arial"/>
          <w:b/>
          <w:sz w:val="24"/>
          <w:szCs w:val="24"/>
          <w:lang w:eastAsia="zh-CN"/>
        </w:rPr>
      </w:pPr>
    </w:p>
    <w:p w14:paraId="484BD405" w14:textId="77777777" w:rsidR="004112F8" w:rsidRDefault="00265C5A" w:rsidP="00E42637">
      <w:pPr>
        <w:spacing w:after="0" w:line="360" w:lineRule="auto"/>
        <w:jc w:val="both"/>
        <w:rPr>
          <w:rFonts w:ascii="Book Antiqua" w:hAnsi="Book Antiqua" w:cstheme="minorHAnsi"/>
          <w:sz w:val="24"/>
          <w:szCs w:val="24"/>
          <w:lang w:eastAsia="zh-CN"/>
        </w:rPr>
      </w:pPr>
      <w:r w:rsidRPr="009D1839">
        <w:rPr>
          <w:rFonts w:ascii="Book Antiqua" w:hAnsi="Book Antiqua" w:cstheme="minorHAnsi"/>
          <w:b/>
          <w:sz w:val="24"/>
          <w:szCs w:val="24"/>
        </w:rPr>
        <w:t xml:space="preserve">Rajesh </w:t>
      </w:r>
      <w:proofErr w:type="spellStart"/>
      <w:r w:rsidRPr="009D1839">
        <w:rPr>
          <w:rFonts w:ascii="Book Antiqua" w:hAnsi="Book Antiqua" w:cstheme="minorHAnsi"/>
          <w:b/>
          <w:sz w:val="24"/>
          <w:szCs w:val="24"/>
        </w:rPr>
        <w:t>Puri</w:t>
      </w:r>
      <w:proofErr w:type="spellEnd"/>
      <w:r w:rsidRPr="009D1839">
        <w:rPr>
          <w:rFonts w:ascii="Book Antiqua" w:hAnsi="Book Antiqua" w:cstheme="minorHAnsi"/>
          <w:b/>
          <w:sz w:val="24"/>
          <w:szCs w:val="24"/>
        </w:rPr>
        <w:t xml:space="preserve">, </w:t>
      </w:r>
      <w:r w:rsidR="004112F8" w:rsidRPr="00E42637">
        <w:rPr>
          <w:rFonts w:ascii="Book Antiqua" w:hAnsi="Book Antiqua" w:cstheme="minorHAnsi"/>
          <w:sz w:val="24"/>
          <w:szCs w:val="24"/>
        </w:rPr>
        <w:t>Institute of Digestive and Hepatobiliary Sciences,</w:t>
      </w:r>
      <w:r w:rsidR="009D1839">
        <w:rPr>
          <w:rFonts w:ascii="Book Antiqua" w:hAnsi="Book Antiqua" w:cstheme="minorHAnsi"/>
          <w:sz w:val="24"/>
          <w:szCs w:val="24"/>
        </w:rPr>
        <w:t xml:space="preserve"> </w:t>
      </w:r>
      <w:proofErr w:type="spellStart"/>
      <w:r w:rsidR="009D1839">
        <w:rPr>
          <w:rFonts w:ascii="Book Antiqua" w:hAnsi="Book Antiqua" w:cstheme="minorHAnsi"/>
          <w:sz w:val="24"/>
          <w:szCs w:val="24"/>
        </w:rPr>
        <w:t>Medanta</w:t>
      </w:r>
      <w:proofErr w:type="spellEnd"/>
      <w:r w:rsidR="009D1839">
        <w:rPr>
          <w:rFonts w:ascii="Book Antiqua" w:hAnsi="Book Antiqua" w:cstheme="minorHAnsi"/>
          <w:sz w:val="24"/>
          <w:szCs w:val="24"/>
        </w:rPr>
        <w:t xml:space="preserve">, The </w:t>
      </w:r>
      <w:proofErr w:type="spellStart"/>
      <w:r w:rsidR="009D1839">
        <w:rPr>
          <w:rFonts w:ascii="Book Antiqua" w:hAnsi="Book Antiqua" w:cstheme="minorHAnsi"/>
          <w:sz w:val="24"/>
          <w:szCs w:val="24"/>
        </w:rPr>
        <w:t>Medicity</w:t>
      </w:r>
      <w:proofErr w:type="spellEnd"/>
      <w:r w:rsidR="009D1839">
        <w:rPr>
          <w:rFonts w:ascii="Book Antiqua" w:hAnsi="Book Antiqua" w:cstheme="minorHAnsi"/>
          <w:sz w:val="24"/>
          <w:szCs w:val="24"/>
        </w:rPr>
        <w:t>, Gurgaon</w:t>
      </w:r>
      <w:r w:rsidR="004112F8" w:rsidRPr="00E42637">
        <w:rPr>
          <w:rFonts w:ascii="Book Antiqua" w:hAnsi="Book Antiqua" w:cstheme="minorHAnsi"/>
          <w:sz w:val="24"/>
          <w:szCs w:val="24"/>
        </w:rPr>
        <w:t xml:space="preserve"> </w:t>
      </w:r>
      <w:r w:rsidR="004112F8" w:rsidRPr="00E42637">
        <w:rPr>
          <w:rFonts w:ascii="Book Antiqua" w:hAnsi="Book Antiqua" w:cs="Times New Roman"/>
          <w:sz w:val="24"/>
          <w:szCs w:val="24"/>
        </w:rPr>
        <w:t>122001</w:t>
      </w:r>
      <w:r w:rsidR="009D1839">
        <w:rPr>
          <w:rFonts w:ascii="Book Antiqua" w:hAnsi="Book Antiqua" w:cs="Times New Roman" w:hint="eastAsia"/>
          <w:sz w:val="24"/>
          <w:szCs w:val="24"/>
          <w:lang w:eastAsia="zh-CN"/>
        </w:rPr>
        <w:t>,</w:t>
      </w:r>
      <w:r w:rsidR="004112F8" w:rsidRPr="00E42637">
        <w:rPr>
          <w:rFonts w:ascii="Book Antiqua" w:hAnsi="Book Antiqua" w:cs="Times New Roman"/>
          <w:sz w:val="24"/>
          <w:szCs w:val="24"/>
        </w:rPr>
        <w:t xml:space="preserve"> </w:t>
      </w:r>
      <w:r w:rsidR="009D1839">
        <w:rPr>
          <w:rFonts w:ascii="Book Antiqua" w:hAnsi="Book Antiqua" w:cstheme="minorHAnsi"/>
          <w:sz w:val="24"/>
          <w:szCs w:val="24"/>
        </w:rPr>
        <w:t>Haryana, India</w:t>
      </w:r>
    </w:p>
    <w:p w14:paraId="2011AC45" w14:textId="77777777" w:rsidR="004112F8" w:rsidRDefault="004112F8" w:rsidP="00E42637">
      <w:pPr>
        <w:spacing w:after="0" w:line="360" w:lineRule="auto"/>
        <w:jc w:val="both"/>
        <w:rPr>
          <w:rFonts w:ascii="Book Antiqua" w:hAnsi="Book Antiqua" w:cstheme="minorHAnsi"/>
          <w:sz w:val="24"/>
          <w:szCs w:val="24"/>
          <w:lang w:eastAsia="zh-CN"/>
        </w:rPr>
      </w:pPr>
    </w:p>
    <w:p w14:paraId="610A8E7C" w14:textId="77777777" w:rsidR="004112F8" w:rsidRDefault="005C6959" w:rsidP="00E42637">
      <w:pPr>
        <w:spacing w:after="0" w:line="360" w:lineRule="auto"/>
        <w:jc w:val="both"/>
        <w:rPr>
          <w:rFonts w:ascii="Book Antiqua" w:hAnsi="Book Antiqua" w:cstheme="minorHAnsi"/>
          <w:sz w:val="24"/>
          <w:szCs w:val="24"/>
          <w:vertAlign w:val="superscript"/>
          <w:lang w:eastAsia="zh-CN"/>
        </w:rPr>
      </w:pPr>
      <w:r w:rsidRPr="009D1839">
        <w:rPr>
          <w:rFonts w:ascii="Book Antiqua" w:hAnsi="Book Antiqua" w:cstheme="minorHAnsi"/>
          <w:b/>
          <w:sz w:val="24"/>
          <w:szCs w:val="24"/>
        </w:rPr>
        <w:t xml:space="preserve">Manish </w:t>
      </w:r>
      <w:proofErr w:type="spellStart"/>
      <w:r w:rsidRPr="009D1839">
        <w:rPr>
          <w:rFonts w:ascii="Book Antiqua" w:hAnsi="Book Antiqua" w:cstheme="minorHAnsi"/>
          <w:b/>
          <w:sz w:val="24"/>
          <w:szCs w:val="24"/>
        </w:rPr>
        <w:t>Manrai</w:t>
      </w:r>
      <w:proofErr w:type="spellEnd"/>
      <w:r w:rsidR="00BC7789" w:rsidRPr="009D1839">
        <w:rPr>
          <w:rFonts w:ascii="Book Antiqua" w:hAnsi="Book Antiqua" w:cstheme="minorHAnsi"/>
          <w:b/>
          <w:sz w:val="24"/>
          <w:szCs w:val="24"/>
        </w:rPr>
        <w:t>,</w:t>
      </w:r>
      <w:r w:rsidR="003801F6" w:rsidRPr="00E42637">
        <w:rPr>
          <w:rFonts w:ascii="Book Antiqua" w:hAnsi="Book Antiqua" w:cstheme="minorHAnsi"/>
          <w:sz w:val="24"/>
          <w:szCs w:val="24"/>
          <w:vertAlign w:val="superscript"/>
        </w:rPr>
        <w:t xml:space="preserve"> </w:t>
      </w:r>
      <w:r w:rsidR="004112F8" w:rsidRPr="00E42637">
        <w:rPr>
          <w:rFonts w:ascii="Book Antiqua" w:hAnsi="Book Antiqua" w:cstheme="minorHAnsi"/>
          <w:sz w:val="24"/>
          <w:szCs w:val="24"/>
        </w:rPr>
        <w:t>Department of Gastroenterology, Postgraduate Institute of Medical Edu</w:t>
      </w:r>
      <w:r w:rsidR="009D1839">
        <w:rPr>
          <w:rFonts w:ascii="Book Antiqua" w:hAnsi="Book Antiqua" w:cstheme="minorHAnsi"/>
          <w:sz w:val="24"/>
          <w:szCs w:val="24"/>
        </w:rPr>
        <w:t>cation and Research, Chandigarh</w:t>
      </w:r>
      <w:r w:rsidR="004112F8" w:rsidRPr="00E42637">
        <w:rPr>
          <w:rFonts w:ascii="Book Antiqua" w:hAnsi="Book Antiqua" w:cstheme="minorHAnsi"/>
          <w:sz w:val="24"/>
          <w:szCs w:val="24"/>
        </w:rPr>
        <w:t xml:space="preserve"> 160012, India</w:t>
      </w:r>
    </w:p>
    <w:p w14:paraId="6D090675" w14:textId="77777777" w:rsidR="004112F8" w:rsidRDefault="004112F8" w:rsidP="00E42637">
      <w:pPr>
        <w:spacing w:after="0" w:line="360" w:lineRule="auto"/>
        <w:jc w:val="both"/>
        <w:rPr>
          <w:rFonts w:ascii="Book Antiqua" w:hAnsi="Book Antiqua" w:cstheme="minorHAnsi"/>
          <w:sz w:val="24"/>
          <w:szCs w:val="24"/>
          <w:vertAlign w:val="superscript"/>
          <w:lang w:eastAsia="zh-CN"/>
        </w:rPr>
      </w:pPr>
    </w:p>
    <w:p w14:paraId="0E49A76D" w14:textId="77777777" w:rsidR="004112F8" w:rsidRDefault="003801F6" w:rsidP="00E42637">
      <w:pPr>
        <w:spacing w:after="0" w:line="360" w:lineRule="auto"/>
        <w:jc w:val="both"/>
        <w:rPr>
          <w:rFonts w:ascii="Book Antiqua" w:hAnsi="Book Antiqua" w:cstheme="minorHAnsi"/>
          <w:sz w:val="24"/>
          <w:szCs w:val="24"/>
          <w:lang w:eastAsia="zh-CN"/>
        </w:rPr>
      </w:pPr>
      <w:proofErr w:type="spellStart"/>
      <w:r w:rsidRPr="009D1839">
        <w:rPr>
          <w:rFonts w:ascii="Book Antiqua" w:hAnsi="Book Antiqua" w:cstheme="minorHAnsi"/>
          <w:b/>
          <w:sz w:val="24"/>
          <w:szCs w:val="24"/>
        </w:rPr>
        <w:t>Ragesh</w:t>
      </w:r>
      <w:proofErr w:type="spellEnd"/>
      <w:r w:rsidRPr="009D1839">
        <w:rPr>
          <w:rFonts w:ascii="Book Antiqua" w:hAnsi="Book Antiqua" w:cstheme="minorHAnsi"/>
          <w:b/>
          <w:sz w:val="24"/>
          <w:szCs w:val="24"/>
        </w:rPr>
        <w:t xml:space="preserve"> </w:t>
      </w:r>
      <w:proofErr w:type="spellStart"/>
      <w:r w:rsidRPr="009D1839">
        <w:rPr>
          <w:rFonts w:ascii="Book Antiqua" w:hAnsi="Book Antiqua" w:cstheme="minorHAnsi"/>
          <w:b/>
          <w:sz w:val="24"/>
          <w:szCs w:val="24"/>
        </w:rPr>
        <w:t>Babu</w:t>
      </w:r>
      <w:proofErr w:type="spellEnd"/>
      <w:r w:rsidRPr="009D1839">
        <w:rPr>
          <w:rFonts w:ascii="Book Antiqua" w:hAnsi="Book Antiqua" w:cstheme="minorHAnsi"/>
          <w:b/>
          <w:sz w:val="24"/>
          <w:szCs w:val="24"/>
        </w:rPr>
        <w:t xml:space="preserve"> </w:t>
      </w:r>
      <w:proofErr w:type="spellStart"/>
      <w:r w:rsidRPr="009D1839">
        <w:rPr>
          <w:rFonts w:ascii="Book Antiqua" w:hAnsi="Book Antiqua" w:cstheme="minorHAnsi"/>
          <w:b/>
          <w:sz w:val="24"/>
          <w:szCs w:val="24"/>
        </w:rPr>
        <w:t>Thandassery</w:t>
      </w:r>
      <w:proofErr w:type="spellEnd"/>
      <w:r w:rsidR="009D1839" w:rsidRPr="009D1839">
        <w:rPr>
          <w:rFonts w:ascii="Book Antiqua" w:hAnsi="Book Antiqua" w:cstheme="minorHAnsi" w:hint="eastAsia"/>
          <w:b/>
          <w:sz w:val="24"/>
          <w:szCs w:val="24"/>
          <w:lang w:eastAsia="zh-CN"/>
        </w:rPr>
        <w:t>,</w:t>
      </w:r>
      <w:r w:rsidR="00855AE4" w:rsidRPr="009D1839">
        <w:rPr>
          <w:rFonts w:ascii="Book Antiqua" w:hAnsi="Book Antiqua" w:cstheme="minorHAnsi"/>
          <w:sz w:val="24"/>
          <w:szCs w:val="24"/>
        </w:rPr>
        <w:t xml:space="preserve"> </w:t>
      </w:r>
      <w:r w:rsidR="004112F8" w:rsidRPr="00E42637">
        <w:rPr>
          <w:rFonts w:ascii="Book Antiqua" w:hAnsi="Book Antiqua" w:cstheme="minorHAnsi"/>
          <w:sz w:val="24"/>
          <w:szCs w:val="24"/>
        </w:rPr>
        <w:t>Department of Medicine, Division of Gastroenterology,</w:t>
      </w:r>
      <w:r w:rsidR="009D1839">
        <w:rPr>
          <w:rFonts w:ascii="Book Antiqua" w:hAnsi="Book Antiqua" w:cstheme="minorHAnsi"/>
          <w:sz w:val="24"/>
          <w:szCs w:val="24"/>
        </w:rPr>
        <w:t xml:space="preserve"> </w:t>
      </w:r>
      <w:r w:rsidR="004112F8" w:rsidRPr="00E42637">
        <w:rPr>
          <w:rFonts w:ascii="Book Antiqua" w:hAnsi="Book Antiqua" w:cstheme="minorHAnsi"/>
          <w:sz w:val="24"/>
          <w:szCs w:val="24"/>
        </w:rPr>
        <w:t>Hamad General Hospital, Doha</w:t>
      </w:r>
      <w:r w:rsidR="009D1839">
        <w:rPr>
          <w:rFonts w:ascii="Book Antiqua" w:hAnsi="Book Antiqua" w:cstheme="minorHAnsi"/>
          <w:sz w:val="24"/>
          <w:szCs w:val="24"/>
        </w:rPr>
        <w:t xml:space="preserve"> </w:t>
      </w:r>
      <w:r w:rsidR="004112F8" w:rsidRPr="00E42637">
        <w:rPr>
          <w:rFonts w:ascii="Book Antiqua" w:hAnsi="Book Antiqua" w:cstheme="minorHAnsi"/>
          <w:sz w:val="24"/>
          <w:szCs w:val="24"/>
        </w:rPr>
        <w:t>3050, Qatar</w:t>
      </w:r>
    </w:p>
    <w:p w14:paraId="3AA8A9E2" w14:textId="77777777" w:rsidR="004112F8" w:rsidRDefault="004112F8" w:rsidP="00E42637">
      <w:pPr>
        <w:spacing w:after="0" w:line="360" w:lineRule="auto"/>
        <w:jc w:val="both"/>
        <w:rPr>
          <w:rFonts w:ascii="Book Antiqua" w:hAnsi="Book Antiqua" w:cstheme="minorHAnsi"/>
          <w:sz w:val="24"/>
          <w:szCs w:val="24"/>
          <w:lang w:eastAsia="zh-CN"/>
        </w:rPr>
      </w:pPr>
    </w:p>
    <w:p w14:paraId="738A2029" w14:textId="77777777" w:rsidR="00EF1B3F" w:rsidRPr="00536F29" w:rsidRDefault="00855AE4" w:rsidP="00536F29">
      <w:pPr>
        <w:spacing w:after="0" w:line="360" w:lineRule="auto"/>
        <w:jc w:val="both"/>
        <w:rPr>
          <w:rFonts w:ascii="Book Antiqua" w:hAnsi="Book Antiqua" w:cstheme="minorHAnsi"/>
          <w:sz w:val="24"/>
          <w:szCs w:val="24"/>
        </w:rPr>
      </w:pPr>
      <w:r w:rsidRPr="009D1839">
        <w:rPr>
          <w:rFonts w:ascii="Book Antiqua" w:hAnsi="Book Antiqua" w:cstheme="minorHAnsi"/>
          <w:b/>
          <w:sz w:val="24"/>
          <w:szCs w:val="24"/>
        </w:rPr>
        <w:t xml:space="preserve">Abdulrahman A </w:t>
      </w:r>
      <w:proofErr w:type="spellStart"/>
      <w:r w:rsidRPr="009D1839">
        <w:rPr>
          <w:rFonts w:ascii="Book Antiqua" w:hAnsi="Book Antiqua" w:cstheme="minorHAnsi"/>
          <w:b/>
          <w:sz w:val="24"/>
          <w:szCs w:val="24"/>
        </w:rPr>
        <w:t>Alfadda</w:t>
      </w:r>
      <w:proofErr w:type="spellEnd"/>
      <w:r w:rsidR="009D1839" w:rsidRPr="009D1839">
        <w:rPr>
          <w:rFonts w:ascii="Book Antiqua" w:hAnsi="Book Antiqua" w:cstheme="minorHAnsi" w:hint="eastAsia"/>
          <w:b/>
          <w:sz w:val="24"/>
          <w:szCs w:val="24"/>
          <w:lang w:eastAsia="zh-CN"/>
        </w:rPr>
        <w:t>,</w:t>
      </w:r>
      <w:r w:rsidR="009D1839" w:rsidRPr="009D1839">
        <w:rPr>
          <w:rFonts w:ascii="Book Antiqua" w:hAnsi="Book Antiqua" w:cstheme="minorHAnsi" w:hint="eastAsia"/>
          <w:b/>
          <w:sz w:val="24"/>
          <w:szCs w:val="24"/>
        </w:rPr>
        <w:t xml:space="preserve"> </w:t>
      </w:r>
      <w:r w:rsidR="004112F8" w:rsidRPr="00E42637">
        <w:rPr>
          <w:rFonts w:ascii="Book Antiqua" w:hAnsi="Book Antiqua" w:cstheme="minorHAnsi"/>
          <w:sz w:val="24"/>
          <w:szCs w:val="24"/>
        </w:rPr>
        <w:t xml:space="preserve">Department of Medicine, Division of Gastroenterology, King </w:t>
      </w:r>
      <w:r w:rsidR="004112F8" w:rsidRPr="00536F29">
        <w:rPr>
          <w:rFonts w:ascii="Book Antiqua" w:hAnsi="Book Antiqua" w:cstheme="minorHAnsi"/>
          <w:sz w:val="24"/>
          <w:szCs w:val="24"/>
        </w:rPr>
        <w:t xml:space="preserve">Faisal Specialist Hospital and </w:t>
      </w:r>
      <w:r w:rsidR="00536F29" w:rsidRPr="00536F29">
        <w:rPr>
          <w:rFonts w:ascii="Book Antiqua" w:hAnsi="Book Antiqua" w:cstheme="minorHAnsi"/>
          <w:sz w:val="24"/>
          <w:szCs w:val="24"/>
        </w:rPr>
        <w:t>Research Center, Riyadh</w:t>
      </w:r>
      <w:r w:rsidR="004112F8" w:rsidRPr="00536F29">
        <w:rPr>
          <w:rFonts w:ascii="Book Antiqua" w:hAnsi="Book Antiqua" w:cstheme="minorHAnsi"/>
          <w:sz w:val="24"/>
          <w:szCs w:val="24"/>
        </w:rPr>
        <w:t xml:space="preserve"> </w:t>
      </w:r>
      <w:r w:rsidR="004112F8" w:rsidRPr="00536F29">
        <w:rPr>
          <w:rFonts w:ascii="Book Antiqua" w:hAnsi="Book Antiqua" w:cs="Times New Roman"/>
          <w:sz w:val="24"/>
          <w:szCs w:val="24"/>
        </w:rPr>
        <w:t xml:space="preserve">12713, </w:t>
      </w:r>
      <w:r w:rsidR="004112F8" w:rsidRPr="00536F29">
        <w:rPr>
          <w:rFonts w:ascii="Book Antiqua" w:hAnsi="Book Antiqua" w:cstheme="minorHAnsi"/>
          <w:sz w:val="24"/>
          <w:szCs w:val="24"/>
        </w:rPr>
        <w:t>Saudi Arabia</w:t>
      </w:r>
    </w:p>
    <w:p w14:paraId="1500B5AA" w14:textId="77777777" w:rsidR="004112F8" w:rsidRPr="00536F29" w:rsidRDefault="004112F8" w:rsidP="00536F29">
      <w:pPr>
        <w:spacing w:after="0" w:line="360" w:lineRule="auto"/>
        <w:jc w:val="both"/>
        <w:rPr>
          <w:rFonts w:ascii="Book Antiqua" w:hAnsi="Book Antiqua" w:cstheme="minorHAnsi"/>
          <w:sz w:val="24"/>
          <w:szCs w:val="24"/>
          <w:lang w:eastAsia="zh-CN"/>
        </w:rPr>
      </w:pPr>
    </w:p>
    <w:p w14:paraId="5745FC78" w14:textId="77777777" w:rsidR="00536F29" w:rsidRPr="00536F29" w:rsidRDefault="00536F29" w:rsidP="00AB6ADB">
      <w:pPr>
        <w:spacing w:after="0" w:line="360" w:lineRule="auto"/>
        <w:jc w:val="both"/>
        <w:outlineLvl w:val="0"/>
        <w:rPr>
          <w:rFonts w:ascii="Book Antiqua" w:hAnsi="Book Antiqua"/>
          <w:b/>
          <w:sz w:val="24"/>
          <w:szCs w:val="24"/>
          <w:lang w:eastAsia="zh-CN"/>
        </w:rPr>
      </w:pPr>
      <w:r w:rsidRPr="00536F29">
        <w:rPr>
          <w:rFonts w:ascii="Book Antiqua" w:hAnsi="Book Antiqua"/>
          <w:b/>
          <w:sz w:val="24"/>
          <w:szCs w:val="24"/>
        </w:rPr>
        <w:t>Author contributions:</w:t>
      </w:r>
      <w:r w:rsidRPr="00536F29">
        <w:rPr>
          <w:rFonts w:ascii="Book Antiqua" w:hAnsi="Book Antiqua" w:hint="eastAsia"/>
          <w:b/>
          <w:sz w:val="24"/>
          <w:szCs w:val="24"/>
          <w:lang w:eastAsia="zh-CN"/>
        </w:rPr>
        <w:t xml:space="preserve"> </w:t>
      </w:r>
      <w:r w:rsidRPr="00536F29">
        <w:rPr>
          <w:rFonts w:ascii="Book Antiqua" w:hAnsi="Book Antiqua" w:hint="eastAsia"/>
          <w:sz w:val="24"/>
          <w:szCs w:val="24"/>
          <w:lang w:eastAsia="zh-CN"/>
        </w:rPr>
        <w:t>All authors contributed to this paper.</w:t>
      </w:r>
    </w:p>
    <w:p w14:paraId="32F36CE6" w14:textId="77777777" w:rsidR="00536F29" w:rsidRPr="00536F29" w:rsidRDefault="00536F29" w:rsidP="00536F29">
      <w:pPr>
        <w:spacing w:after="0" w:line="360" w:lineRule="auto"/>
        <w:jc w:val="both"/>
        <w:rPr>
          <w:rFonts w:ascii="Book Antiqua" w:hAnsi="Book Antiqua" w:cstheme="minorHAnsi"/>
          <w:sz w:val="24"/>
          <w:szCs w:val="24"/>
          <w:lang w:eastAsia="zh-CN"/>
        </w:rPr>
      </w:pPr>
    </w:p>
    <w:p w14:paraId="3FA57D36" w14:textId="77777777" w:rsidR="00EF1B3F" w:rsidRPr="00536F29" w:rsidRDefault="00536F29" w:rsidP="00536F29">
      <w:pPr>
        <w:spacing w:after="0" w:line="360" w:lineRule="auto"/>
        <w:jc w:val="both"/>
        <w:rPr>
          <w:rFonts w:ascii="Book Antiqua" w:hAnsi="Book Antiqua" w:cstheme="minorHAnsi"/>
          <w:sz w:val="24"/>
          <w:szCs w:val="24"/>
          <w:lang w:eastAsia="zh-CN"/>
        </w:rPr>
      </w:pPr>
      <w:r w:rsidRPr="00536F29">
        <w:rPr>
          <w:rFonts w:ascii="Book Antiqua" w:hAnsi="Book Antiqua"/>
          <w:b/>
          <w:color w:val="000000"/>
          <w:sz w:val="24"/>
          <w:szCs w:val="24"/>
        </w:rPr>
        <w:t>Conflict-of-interest statement</w:t>
      </w:r>
      <w:r w:rsidRPr="00536F29">
        <w:rPr>
          <w:rFonts w:ascii="Book Antiqua" w:hAnsi="Book Antiqua"/>
          <w:b/>
          <w:sz w:val="24"/>
          <w:szCs w:val="24"/>
        </w:rPr>
        <w:t>:</w:t>
      </w:r>
      <w:r w:rsidRPr="00536F29">
        <w:rPr>
          <w:rFonts w:ascii="Book Antiqua" w:eastAsia="宋体" w:hAnsi="Book Antiqua" w:cs="TimesNewRomanPS-BoldItalicMT"/>
          <w:b/>
          <w:bCs/>
          <w:iCs/>
          <w:color w:val="000000"/>
          <w:sz w:val="24"/>
          <w:szCs w:val="24"/>
          <w:lang w:eastAsia="zh-CN"/>
        </w:rPr>
        <w:t xml:space="preserve"> </w:t>
      </w:r>
      <w:r w:rsidR="00EF1B3F" w:rsidRPr="00536F29">
        <w:rPr>
          <w:rFonts w:ascii="Book Antiqua" w:hAnsi="Book Antiqua" w:cstheme="minorHAnsi"/>
          <w:sz w:val="24"/>
          <w:szCs w:val="24"/>
        </w:rPr>
        <w:t>No potential conflicts of interest. No external funding agency.</w:t>
      </w:r>
    </w:p>
    <w:p w14:paraId="4AC1494C" w14:textId="77777777" w:rsidR="00536F29" w:rsidRPr="00536F29" w:rsidRDefault="00536F29" w:rsidP="00536F29">
      <w:pPr>
        <w:spacing w:after="0" w:line="360" w:lineRule="auto"/>
        <w:jc w:val="both"/>
        <w:rPr>
          <w:rFonts w:ascii="Book Antiqua" w:hAnsi="Book Antiqua" w:cstheme="minorHAnsi"/>
          <w:sz w:val="24"/>
          <w:szCs w:val="24"/>
          <w:lang w:eastAsia="zh-CN"/>
        </w:rPr>
      </w:pPr>
    </w:p>
    <w:p w14:paraId="7425C9CA" w14:textId="77777777" w:rsidR="00536F29" w:rsidRPr="00536F29" w:rsidRDefault="00536F29" w:rsidP="00536F29">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536F29">
        <w:rPr>
          <w:rFonts w:ascii="Book Antiqua" w:hAnsi="Book Antiqua"/>
          <w:b/>
          <w:sz w:val="24"/>
          <w:szCs w:val="24"/>
        </w:rPr>
        <w:lastRenderedPageBreak/>
        <w:t xml:space="preserve">Open-Access: </w:t>
      </w:r>
      <w:r w:rsidRPr="00536F29">
        <w:rPr>
          <w:rFonts w:ascii="Book Antiqua" w:hAnsi="Book Antiqua"/>
          <w:sz w:val="24"/>
          <w:szCs w:val="24"/>
        </w:rPr>
        <w:t xml:space="preserve">This article is an open-access article which was selected </w:t>
      </w:r>
      <w:proofErr w:type="spellStart"/>
      <w:r w:rsidRPr="00536F29">
        <w:rPr>
          <w:rFonts w:ascii="Book Antiqua" w:hAnsi="Book Antiqua"/>
          <w:sz w:val="24"/>
          <w:szCs w:val="24"/>
        </w:rPr>
        <w:t>byan</w:t>
      </w:r>
      <w:proofErr w:type="spellEnd"/>
      <w:r w:rsidRPr="00536F29">
        <w:rPr>
          <w:rFonts w:ascii="Book Antiqua" w:hAnsi="Book Antiqua"/>
          <w:sz w:val="24"/>
          <w:szCs w:val="24"/>
        </w:rPr>
        <w:t xml:space="preserve">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68BB3AC6" w14:textId="77777777" w:rsidR="00536F29" w:rsidRPr="00536F29" w:rsidRDefault="00536F29" w:rsidP="00536F29">
      <w:pPr>
        <w:pStyle w:val="CommentText"/>
        <w:spacing w:after="0" w:line="360" w:lineRule="auto"/>
        <w:jc w:val="both"/>
        <w:rPr>
          <w:rFonts w:ascii="Book Antiqua" w:eastAsia="宋体" w:hAnsi="Book Antiqua" w:cs="Times New Roman"/>
          <w:bCs/>
          <w:color w:val="000000"/>
          <w:sz w:val="24"/>
          <w:szCs w:val="24"/>
          <w:lang w:eastAsia="zh-CN"/>
        </w:rPr>
      </w:pPr>
    </w:p>
    <w:p w14:paraId="71CAA973" w14:textId="77777777" w:rsidR="00EF1B3F" w:rsidRPr="00536F29" w:rsidRDefault="00536F29" w:rsidP="00536F29">
      <w:pPr>
        <w:spacing w:after="0" w:line="360" w:lineRule="auto"/>
        <w:jc w:val="both"/>
        <w:rPr>
          <w:rFonts w:ascii="Book Antiqua" w:hAnsi="Book Antiqua" w:cstheme="minorHAnsi"/>
          <w:sz w:val="24"/>
          <w:szCs w:val="24"/>
          <w:lang w:eastAsia="zh-CN"/>
        </w:rPr>
      </w:pPr>
      <w:r w:rsidRPr="00536F29">
        <w:rPr>
          <w:rFonts w:ascii="Book Antiqua" w:hAnsi="Book Antiqua"/>
          <w:b/>
          <w:sz w:val="24"/>
          <w:szCs w:val="24"/>
        </w:rPr>
        <w:t>Correspondence to:</w:t>
      </w:r>
      <w:r w:rsidR="00113075">
        <w:rPr>
          <w:rFonts w:ascii="Book Antiqua" w:hAnsi="Book Antiqua" w:cstheme="minorHAnsi" w:hint="eastAsia"/>
          <w:sz w:val="24"/>
          <w:szCs w:val="24"/>
          <w:lang w:eastAsia="zh-CN"/>
        </w:rPr>
        <w:t xml:space="preserve"> </w:t>
      </w:r>
      <w:proofErr w:type="spellStart"/>
      <w:r w:rsidR="00EF1B3F" w:rsidRPr="00113075">
        <w:rPr>
          <w:rFonts w:ascii="Book Antiqua" w:hAnsi="Book Antiqua" w:cstheme="minorHAnsi"/>
          <w:b/>
          <w:sz w:val="24"/>
          <w:szCs w:val="24"/>
        </w:rPr>
        <w:t>Ragesh</w:t>
      </w:r>
      <w:proofErr w:type="spellEnd"/>
      <w:r w:rsidR="00EF1B3F" w:rsidRPr="00113075">
        <w:rPr>
          <w:rFonts w:ascii="Book Antiqua" w:hAnsi="Book Antiqua" w:cstheme="minorHAnsi"/>
          <w:b/>
          <w:sz w:val="24"/>
          <w:szCs w:val="24"/>
        </w:rPr>
        <w:t xml:space="preserve"> </w:t>
      </w:r>
      <w:proofErr w:type="spellStart"/>
      <w:r w:rsidR="00EF1B3F" w:rsidRPr="00113075">
        <w:rPr>
          <w:rFonts w:ascii="Book Antiqua" w:hAnsi="Book Antiqua" w:cstheme="minorHAnsi"/>
          <w:b/>
          <w:sz w:val="24"/>
          <w:szCs w:val="24"/>
        </w:rPr>
        <w:t>Babu</w:t>
      </w:r>
      <w:proofErr w:type="spellEnd"/>
      <w:r w:rsidR="00EF1B3F" w:rsidRPr="00113075">
        <w:rPr>
          <w:rFonts w:ascii="Book Antiqua" w:hAnsi="Book Antiqua" w:cstheme="minorHAnsi"/>
          <w:b/>
          <w:sz w:val="24"/>
          <w:szCs w:val="24"/>
        </w:rPr>
        <w:t xml:space="preserve"> </w:t>
      </w:r>
      <w:proofErr w:type="spellStart"/>
      <w:r w:rsidR="00EF1B3F" w:rsidRPr="00113075">
        <w:rPr>
          <w:rFonts w:ascii="Book Antiqua" w:hAnsi="Book Antiqua" w:cstheme="minorHAnsi"/>
          <w:b/>
          <w:sz w:val="24"/>
          <w:szCs w:val="24"/>
        </w:rPr>
        <w:t>Thandassery</w:t>
      </w:r>
      <w:proofErr w:type="spellEnd"/>
      <w:r w:rsidR="00113075" w:rsidRPr="00113075">
        <w:rPr>
          <w:rFonts w:ascii="Book Antiqua" w:hAnsi="Book Antiqua" w:cstheme="minorHAnsi" w:hint="eastAsia"/>
          <w:b/>
          <w:sz w:val="24"/>
          <w:szCs w:val="24"/>
          <w:lang w:eastAsia="zh-CN"/>
        </w:rPr>
        <w:t xml:space="preserve">, </w:t>
      </w:r>
      <w:r w:rsidR="00113075" w:rsidRPr="00113075">
        <w:rPr>
          <w:rFonts w:ascii="Book Antiqua" w:hAnsi="Book Antiqua" w:cstheme="minorHAnsi"/>
          <w:b/>
          <w:sz w:val="24"/>
          <w:szCs w:val="24"/>
          <w:lang w:eastAsia="zh-CN"/>
        </w:rPr>
        <w:t>MD, DM</w:t>
      </w:r>
      <w:r w:rsidR="00113075" w:rsidRPr="00113075">
        <w:rPr>
          <w:rFonts w:ascii="Book Antiqua" w:hAnsi="Book Antiqua" w:cstheme="minorHAnsi" w:hint="eastAsia"/>
          <w:b/>
          <w:sz w:val="24"/>
          <w:szCs w:val="24"/>
          <w:lang w:eastAsia="zh-CN"/>
        </w:rPr>
        <w:t>,</w:t>
      </w:r>
      <w:r w:rsidR="00113075">
        <w:rPr>
          <w:rFonts w:ascii="Book Antiqua" w:hAnsi="Book Antiqua" w:cstheme="minorHAnsi" w:hint="eastAsia"/>
          <w:sz w:val="24"/>
          <w:szCs w:val="24"/>
          <w:lang w:eastAsia="zh-CN"/>
        </w:rPr>
        <w:t xml:space="preserve"> </w:t>
      </w:r>
      <w:r w:rsidR="00113075" w:rsidRPr="00E42637">
        <w:rPr>
          <w:rFonts w:ascii="Book Antiqua" w:hAnsi="Book Antiqua" w:cstheme="minorHAnsi"/>
          <w:sz w:val="24"/>
          <w:szCs w:val="24"/>
        </w:rPr>
        <w:t>Department of Medicine, Division of Gastroenterology,</w:t>
      </w:r>
      <w:r w:rsidR="00113075">
        <w:rPr>
          <w:rFonts w:ascii="Book Antiqua" w:hAnsi="Book Antiqua" w:cstheme="minorHAnsi"/>
          <w:sz w:val="24"/>
          <w:szCs w:val="24"/>
        </w:rPr>
        <w:t xml:space="preserve"> </w:t>
      </w:r>
      <w:r w:rsidR="00113075" w:rsidRPr="00E42637">
        <w:rPr>
          <w:rFonts w:ascii="Book Antiqua" w:hAnsi="Book Antiqua" w:cstheme="minorHAnsi"/>
          <w:sz w:val="24"/>
          <w:szCs w:val="24"/>
        </w:rPr>
        <w:t xml:space="preserve">Hamad General Hospital, </w:t>
      </w:r>
      <w:r w:rsidR="00113075" w:rsidRPr="00536F29">
        <w:rPr>
          <w:rFonts w:ascii="Book Antiqua" w:hAnsi="Book Antiqua" w:cstheme="minorHAnsi"/>
          <w:sz w:val="24"/>
          <w:szCs w:val="24"/>
        </w:rPr>
        <w:t xml:space="preserve">2 South 2, </w:t>
      </w:r>
      <w:r w:rsidR="00113075" w:rsidRPr="00E42637">
        <w:rPr>
          <w:rFonts w:ascii="Book Antiqua" w:hAnsi="Book Antiqua" w:cstheme="minorHAnsi"/>
          <w:sz w:val="24"/>
          <w:szCs w:val="24"/>
        </w:rPr>
        <w:t>Doha</w:t>
      </w:r>
      <w:r w:rsidR="00113075">
        <w:rPr>
          <w:rFonts w:ascii="Book Antiqua" w:hAnsi="Book Antiqua" w:cstheme="minorHAnsi"/>
          <w:sz w:val="24"/>
          <w:szCs w:val="24"/>
        </w:rPr>
        <w:t xml:space="preserve"> </w:t>
      </w:r>
      <w:r w:rsidR="00113075" w:rsidRPr="00E42637">
        <w:rPr>
          <w:rFonts w:ascii="Book Antiqua" w:hAnsi="Book Antiqua" w:cstheme="minorHAnsi"/>
          <w:sz w:val="24"/>
          <w:szCs w:val="24"/>
        </w:rPr>
        <w:t>3050, Qatar</w:t>
      </w:r>
      <w:r w:rsidR="00113075">
        <w:rPr>
          <w:rFonts w:ascii="Book Antiqua" w:hAnsi="Book Antiqua" w:cstheme="minorHAnsi" w:hint="eastAsia"/>
          <w:sz w:val="24"/>
          <w:szCs w:val="24"/>
          <w:lang w:eastAsia="zh-CN"/>
        </w:rPr>
        <w:t xml:space="preserve">. </w:t>
      </w:r>
      <w:r w:rsidR="00113075" w:rsidRPr="00E42637">
        <w:rPr>
          <w:rFonts w:ascii="Book Antiqua" w:hAnsi="Book Antiqua" w:cstheme="minorHAnsi"/>
          <w:sz w:val="24"/>
          <w:szCs w:val="24"/>
        </w:rPr>
        <w:t>doc.ragesh@gmail.com</w:t>
      </w:r>
    </w:p>
    <w:p w14:paraId="06D393B9" w14:textId="77777777" w:rsidR="00EF1B3F" w:rsidRPr="00E42637" w:rsidRDefault="00113075" w:rsidP="00AB6ADB">
      <w:pPr>
        <w:spacing w:after="0" w:line="360" w:lineRule="auto"/>
        <w:jc w:val="both"/>
        <w:outlineLvl w:val="0"/>
        <w:rPr>
          <w:rFonts w:ascii="Book Antiqua" w:hAnsi="Book Antiqua" w:cstheme="minorHAnsi"/>
          <w:sz w:val="24"/>
          <w:szCs w:val="24"/>
        </w:rPr>
      </w:pPr>
      <w:r w:rsidRPr="00304893">
        <w:rPr>
          <w:rFonts w:ascii="Book Antiqua" w:hAnsi="Book Antiqua"/>
          <w:b/>
          <w:bCs/>
          <w:color w:val="000000"/>
        </w:rPr>
        <w:t>Telephone:</w:t>
      </w:r>
      <w:r w:rsidR="00EF1B3F" w:rsidRPr="00E42637">
        <w:rPr>
          <w:rFonts w:ascii="Book Antiqua" w:hAnsi="Book Antiqua" w:cstheme="minorHAnsi"/>
          <w:sz w:val="24"/>
          <w:szCs w:val="24"/>
        </w:rPr>
        <w:t xml:space="preserve"> +974</w:t>
      </w:r>
      <w:r>
        <w:rPr>
          <w:rFonts w:ascii="Book Antiqua" w:hAnsi="Book Antiqua" w:cstheme="minorHAnsi" w:hint="eastAsia"/>
          <w:sz w:val="24"/>
          <w:szCs w:val="24"/>
          <w:lang w:eastAsia="zh-CN"/>
        </w:rPr>
        <w:t>-</w:t>
      </w:r>
      <w:r w:rsidR="00EF1B3F" w:rsidRPr="00E42637">
        <w:rPr>
          <w:rFonts w:ascii="Book Antiqua" w:hAnsi="Book Antiqua" w:cstheme="minorHAnsi"/>
          <w:sz w:val="24"/>
          <w:szCs w:val="24"/>
        </w:rPr>
        <w:t>44</w:t>
      </w:r>
      <w:r>
        <w:rPr>
          <w:rFonts w:ascii="Book Antiqua" w:hAnsi="Book Antiqua" w:cstheme="minorHAnsi" w:hint="eastAsia"/>
          <w:sz w:val="24"/>
          <w:szCs w:val="24"/>
          <w:lang w:eastAsia="zh-CN"/>
        </w:rPr>
        <w:t>-</w:t>
      </w:r>
      <w:r w:rsidR="00EF1B3F" w:rsidRPr="00E42637">
        <w:rPr>
          <w:rFonts w:ascii="Book Antiqua" w:hAnsi="Book Antiqua" w:cstheme="minorHAnsi"/>
          <w:sz w:val="24"/>
          <w:szCs w:val="24"/>
        </w:rPr>
        <w:t>392532</w:t>
      </w:r>
    </w:p>
    <w:p w14:paraId="7DD6C5E4" w14:textId="77777777" w:rsidR="00EF1B3F" w:rsidRPr="00E42637" w:rsidRDefault="00EF1B3F" w:rsidP="00E42637">
      <w:pPr>
        <w:spacing w:after="0" w:line="360" w:lineRule="auto"/>
        <w:jc w:val="both"/>
        <w:rPr>
          <w:rFonts w:ascii="Book Antiqua" w:hAnsi="Book Antiqua" w:cstheme="minorHAnsi"/>
          <w:sz w:val="24"/>
          <w:szCs w:val="24"/>
        </w:rPr>
      </w:pPr>
      <w:r w:rsidRPr="00113075">
        <w:rPr>
          <w:rFonts w:ascii="Book Antiqua" w:hAnsi="Book Antiqua" w:cstheme="minorHAnsi"/>
          <w:b/>
          <w:sz w:val="24"/>
          <w:szCs w:val="24"/>
        </w:rPr>
        <w:t xml:space="preserve">Fax: </w:t>
      </w:r>
      <w:r w:rsidRPr="00E42637">
        <w:rPr>
          <w:rFonts w:ascii="Book Antiqua" w:hAnsi="Book Antiqua" w:cstheme="minorHAnsi"/>
          <w:sz w:val="24"/>
          <w:szCs w:val="24"/>
        </w:rPr>
        <w:t>+974</w:t>
      </w:r>
      <w:r w:rsidR="00113075">
        <w:rPr>
          <w:rFonts w:ascii="Book Antiqua" w:hAnsi="Book Antiqua" w:cstheme="minorHAnsi" w:hint="eastAsia"/>
          <w:sz w:val="24"/>
          <w:szCs w:val="24"/>
          <w:lang w:eastAsia="zh-CN"/>
        </w:rPr>
        <w:t>-</w:t>
      </w:r>
      <w:r w:rsidRPr="00E42637">
        <w:rPr>
          <w:rFonts w:ascii="Book Antiqua" w:hAnsi="Book Antiqua" w:cstheme="minorHAnsi"/>
          <w:sz w:val="24"/>
          <w:szCs w:val="24"/>
        </w:rPr>
        <w:t>44</w:t>
      </w:r>
      <w:r w:rsidR="00113075">
        <w:rPr>
          <w:rFonts w:ascii="Book Antiqua" w:hAnsi="Book Antiqua" w:cstheme="minorHAnsi" w:hint="eastAsia"/>
          <w:sz w:val="24"/>
          <w:szCs w:val="24"/>
          <w:lang w:eastAsia="zh-CN"/>
        </w:rPr>
        <w:t>-</w:t>
      </w:r>
      <w:r w:rsidRPr="00E42637">
        <w:rPr>
          <w:rFonts w:ascii="Book Antiqua" w:hAnsi="Book Antiqua" w:cstheme="minorHAnsi"/>
          <w:sz w:val="24"/>
          <w:szCs w:val="24"/>
        </w:rPr>
        <w:t>392279</w:t>
      </w:r>
    </w:p>
    <w:p w14:paraId="3372CA0B" w14:textId="77777777" w:rsidR="003801F6" w:rsidRPr="0087536A" w:rsidRDefault="003801F6" w:rsidP="0087536A">
      <w:pPr>
        <w:spacing w:after="0" w:line="360" w:lineRule="auto"/>
        <w:jc w:val="both"/>
        <w:rPr>
          <w:rFonts w:ascii="Book Antiqua" w:hAnsi="Book Antiqua" w:cs="Arial"/>
          <w:b/>
          <w:sz w:val="24"/>
          <w:szCs w:val="24"/>
        </w:rPr>
      </w:pPr>
    </w:p>
    <w:p w14:paraId="55BDD88B" w14:textId="77777777" w:rsidR="0087536A" w:rsidRPr="0087536A" w:rsidRDefault="0087536A" w:rsidP="00AB6ADB">
      <w:pPr>
        <w:spacing w:after="0" w:line="360" w:lineRule="auto"/>
        <w:jc w:val="both"/>
        <w:outlineLvl w:val="0"/>
        <w:rPr>
          <w:rFonts w:ascii="Book Antiqua" w:hAnsi="Book Antiqua"/>
          <w:b/>
          <w:sz w:val="24"/>
          <w:szCs w:val="24"/>
        </w:rPr>
      </w:pPr>
      <w:r w:rsidRPr="0087536A">
        <w:rPr>
          <w:rFonts w:ascii="Book Antiqua" w:hAnsi="Book Antiqua"/>
          <w:b/>
          <w:sz w:val="24"/>
          <w:szCs w:val="24"/>
        </w:rPr>
        <w:t>Received:</w:t>
      </w:r>
      <w:r w:rsidRPr="0087536A">
        <w:rPr>
          <w:rFonts w:ascii="Book Antiqua" w:eastAsia="宋体" w:hAnsi="Book Antiqua"/>
          <w:b/>
          <w:sz w:val="24"/>
          <w:szCs w:val="24"/>
          <w:lang w:eastAsia="zh-CN"/>
        </w:rPr>
        <w:t xml:space="preserve"> </w:t>
      </w:r>
      <w:r w:rsidRPr="0087536A">
        <w:rPr>
          <w:rFonts w:ascii="Book Antiqua" w:eastAsia="宋体" w:hAnsi="Book Antiqua" w:hint="eastAsia"/>
          <w:sz w:val="24"/>
          <w:szCs w:val="24"/>
          <w:lang w:eastAsia="zh-CN"/>
        </w:rPr>
        <w:t>July 2, 2015</w:t>
      </w:r>
    </w:p>
    <w:p w14:paraId="6F293073" w14:textId="77777777" w:rsidR="0087536A" w:rsidRPr="0087536A" w:rsidRDefault="0087536A" w:rsidP="00AB6ADB">
      <w:pPr>
        <w:spacing w:after="0" w:line="360" w:lineRule="auto"/>
        <w:jc w:val="both"/>
        <w:outlineLvl w:val="0"/>
        <w:rPr>
          <w:rFonts w:ascii="Book Antiqua" w:eastAsia="宋体" w:hAnsi="Book Antiqua"/>
          <w:b/>
          <w:sz w:val="24"/>
          <w:szCs w:val="24"/>
          <w:lang w:eastAsia="zh-CN"/>
        </w:rPr>
      </w:pPr>
      <w:r w:rsidRPr="0087536A">
        <w:rPr>
          <w:rFonts w:ascii="Book Antiqua" w:hAnsi="Book Antiqua"/>
          <w:b/>
          <w:sz w:val="24"/>
          <w:szCs w:val="24"/>
        </w:rPr>
        <w:t>Peer-review started:</w:t>
      </w:r>
      <w:r w:rsidRPr="0087536A">
        <w:rPr>
          <w:rFonts w:ascii="Book Antiqua" w:eastAsia="宋体" w:hAnsi="Book Antiqua"/>
          <w:b/>
          <w:sz w:val="24"/>
          <w:szCs w:val="24"/>
          <w:lang w:eastAsia="zh-CN"/>
        </w:rPr>
        <w:t xml:space="preserve"> </w:t>
      </w:r>
      <w:r w:rsidRPr="0087536A">
        <w:rPr>
          <w:rFonts w:ascii="Book Antiqua" w:eastAsia="宋体" w:hAnsi="Book Antiqua" w:hint="eastAsia"/>
          <w:sz w:val="24"/>
          <w:szCs w:val="24"/>
          <w:lang w:eastAsia="zh-CN"/>
        </w:rPr>
        <w:t xml:space="preserve">July </w:t>
      </w:r>
      <w:r>
        <w:rPr>
          <w:rFonts w:ascii="Book Antiqua" w:eastAsia="宋体" w:hAnsi="Book Antiqua" w:hint="eastAsia"/>
          <w:sz w:val="24"/>
          <w:szCs w:val="24"/>
          <w:lang w:eastAsia="zh-CN"/>
        </w:rPr>
        <w:t>7</w:t>
      </w:r>
      <w:r w:rsidRPr="0087536A">
        <w:rPr>
          <w:rFonts w:ascii="Book Antiqua" w:eastAsia="宋体" w:hAnsi="Book Antiqua" w:hint="eastAsia"/>
          <w:sz w:val="24"/>
          <w:szCs w:val="24"/>
          <w:lang w:eastAsia="zh-CN"/>
        </w:rPr>
        <w:t>, 2015</w:t>
      </w:r>
    </w:p>
    <w:p w14:paraId="1A349175" w14:textId="77777777" w:rsidR="0087536A" w:rsidRPr="0087536A" w:rsidRDefault="0087536A" w:rsidP="00AB6ADB">
      <w:pPr>
        <w:spacing w:after="0" w:line="360" w:lineRule="auto"/>
        <w:jc w:val="both"/>
        <w:outlineLvl w:val="0"/>
        <w:rPr>
          <w:rFonts w:ascii="Book Antiqua" w:eastAsia="宋体" w:hAnsi="Book Antiqua"/>
          <w:b/>
          <w:sz w:val="24"/>
          <w:szCs w:val="24"/>
          <w:lang w:eastAsia="zh-CN"/>
        </w:rPr>
      </w:pPr>
      <w:r w:rsidRPr="0087536A">
        <w:rPr>
          <w:rFonts w:ascii="Book Antiqua" w:hAnsi="Book Antiqua"/>
          <w:b/>
          <w:sz w:val="24"/>
          <w:szCs w:val="24"/>
        </w:rPr>
        <w:t>First decision:</w:t>
      </w:r>
      <w:r w:rsidRPr="0087536A">
        <w:rPr>
          <w:rFonts w:ascii="Book Antiqua" w:eastAsia="宋体" w:hAnsi="Book Antiqua"/>
          <w:b/>
          <w:sz w:val="24"/>
          <w:szCs w:val="24"/>
          <w:lang w:eastAsia="zh-CN"/>
        </w:rPr>
        <w:t xml:space="preserve"> </w:t>
      </w:r>
      <w:r w:rsidRPr="0087536A">
        <w:rPr>
          <w:rFonts w:ascii="Book Antiqua" w:eastAsia="宋体" w:hAnsi="Book Antiqua" w:hint="eastAsia"/>
          <w:sz w:val="24"/>
          <w:szCs w:val="24"/>
          <w:lang w:eastAsia="zh-CN"/>
        </w:rPr>
        <w:t>August 5, 2015</w:t>
      </w:r>
    </w:p>
    <w:p w14:paraId="6DBCFBB6" w14:textId="77777777" w:rsidR="0087536A" w:rsidRPr="0087536A" w:rsidRDefault="0087536A" w:rsidP="0087536A">
      <w:pPr>
        <w:spacing w:after="0" w:line="360" w:lineRule="auto"/>
        <w:jc w:val="both"/>
        <w:rPr>
          <w:rFonts w:ascii="Book Antiqua" w:eastAsia="宋体" w:hAnsi="Book Antiqua"/>
          <w:b/>
          <w:sz w:val="24"/>
          <w:szCs w:val="24"/>
          <w:lang w:eastAsia="zh-CN"/>
        </w:rPr>
      </w:pPr>
      <w:r w:rsidRPr="0087536A">
        <w:rPr>
          <w:rFonts w:ascii="Book Antiqua" w:hAnsi="Book Antiqua"/>
          <w:b/>
          <w:sz w:val="24"/>
          <w:szCs w:val="24"/>
        </w:rPr>
        <w:t xml:space="preserve">Revised: </w:t>
      </w:r>
      <w:r w:rsidRPr="0087536A">
        <w:rPr>
          <w:rFonts w:ascii="Book Antiqua" w:hAnsi="Book Antiqua" w:hint="eastAsia"/>
          <w:sz w:val="24"/>
          <w:szCs w:val="24"/>
          <w:lang w:eastAsia="zh-CN"/>
        </w:rPr>
        <w:t>October 30, 2015</w:t>
      </w:r>
    </w:p>
    <w:p w14:paraId="06115687" w14:textId="77777777" w:rsidR="0087536A" w:rsidRPr="00941824" w:rsidRDefault="0087536A" w:rsidP="00941824">
      <w:pPr>
        <w:rPr>
          <w:rFonts w:ascii="Book Antiqua" w:hAnsi="Book Antiqua"/>
          <w:iCs/>
          <w:sz w:val="24"/>
        </w:rPr>
      </w:pPr>
      <w:r w:rsidRPr="0087536A">
        <w:rPr>
          <w:rFonts w:ascii="Book Antiqua" w:hAnsi="Book Antiqua"/>
          <w:b/>
          <w:sz w:val="24"/>
          <w:szCs w:val="24"/>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Pr="0087536A">
        <w:rPr>
          <w:rFonts w:ascii="Book Antiqua" w:hAnsi="Book Antiqua"/>
          <w:color w:val="000000"/>
          <w:sz w:val="24"/>
          <w:szCs w:val="24"/>
        </w:rPr>
        <w:t xml:space="preserve"> </w:t>
      </w:r>
      <w:bookmarkEnd w:id="4"/>
      <w:bookmarkEnd w:id="5"/>
      <w:bookmarkEnd w:id="6"/>
      <w:bookmarkEnd w:id="7"/>
      <w:bookmarkEnd w:id="8"/>
      <w:bookmarkEnd w:id="9"/>
      <w:bookmarkEnd w:id="10"/>
      <w:r w:rsidR="00941824">
        <w:rPr>
          <w:rStyle w:val="Emphasis"/>
        </w:rPr>
        <w:t>November 17</w:t>
      </w:r>
      <w:r w:rsidR="00941824" w:rsidRPr="00235CD4">
        <w:rPr>
          <w:rStyle w:val="Emphasis"/>
        </w:rPr>
        <w:t>, 2015</w:t>
      </w:r>
    </w:p>
    <w:p w14:paraId="6231319D" w14:textId="69092438" w:rsidR="0087536A" w:rsidRPr="00AB6ADB" w:rsidRDefault="0087536A" w:rsidP="00AB6ADB">
      <w:pPr>
        <w:rPr>
          <w:rFonts w:ascii="Book Antiqua" w:hAnsi="Book Antiqua"/>
          <w:iCs/>
          <w:sz w:val="24"/>
        </w:rPr>
      </w:pPr>
      <w:r w:rsidRPr="0087536A">
        <w:rPr>
          <w:rFonts w:ascii="Book Antiqua" w:hAnsi="Book Antiqua"/>
          <w:b/>
          <w:sz w:val="24"/>
          <w:szCs w:val="24"/>
        </w:rPr>
        <w:t>Article in press:</w:t>
      </w:r>
      <w:r w:rsidR="00AB6ADB" w:rsidRPr="00AB6ADB">
        <w:rPr>
          <w:rStyle w:val="Emphasis"/>
        </w:rPr>
        <w:t xml:space="preserve"> </w:t>
      </w:r>
      <w:r w:rsidR="00AB6ADB">
        <w:rPr>
          <w:rStyle w:val="Emphasis"/>
        </w:rPr>
        <w:t>November 17</w:t>
      </w:r>
      <w:r w:rsidR="00AB6ADB" w:rsidRPr="00235CD4">
        <w:rPr>
          <w:rStyle w:val="Emphasis"/>
        </w:rPr>
        <w:t>, 2015</w:t>
      </w:r>
    </w:p>
    <w:p w14:paraId="14493332" w14:textId="77777777" w:rsidR="0087536A" w:rsidRPr="0087536A" w:rsidRDefault="0087536A" w:rsidP="00AB6ADB">
      <w:pPr>
        <w:spacing w:after="0" w:line="360" w:lineRule="auto"/>
        <w:jc w:val="both"/>
        <w:outlineLvl w:val="0"/>
        <w:rPr>
          <w:rFonts w:ascii="Book Antiqua" w:hAnsi="Book Antiqua"/>
          <w:b/>
          <w:sz w:val="24"/>
          <w:szCs w:val="24"/>
        </w:rPr>
      </w:pPr>
      <w:r w:rsidRPr="0087536A">
        <w:rPr>
          <w:rFonts w:ascii="Book Antiqua" w:hAnsi="Book Antiqua"/>
          <w:b/>
          <w:sz w:val="24"/>
          <w:szCs w:val="24"/>
        </w:rPr>
        <w:t xml:space="preserve">Published online: </w:t>
      </w:r>
    </w:p>
    <w:p w14:paraId="573DD2DD" w14:textId="77777777" w:rsidR="00BA14E2" w:rsidRPr="0087536A" w:rsidRDefault="00BA14E2" w:rsidP="0087536A">
      <w:pPr>
        <w:spacing w:after="0" w:line="360" w:lineRule="auto"/>
        <w:jc w:val="both"/>
        <w:rPr>
          <w:rFonts w:ascii="Book Antiqua" w:hAnsi="Book Antiqua" w:cs="Arial"/>
          <w:b/>
          <w:sz w:val="24"/>
          <w:szCs w:val="24"/>
          <w:lang w:eastAsia="zh-CN"/>
        </w:rPr>
      </w:pPr>
    </w:p>
    <w:p w14:paraId="79CF4FFC" w14:textId="77777777" w:rsidR="0087536A" w:rsidRDefault="0087536A" w:rsidP="00E42637">
      <w:pPr>
        <w:spacing w:after="0" w:line="360" w:lineRule="auto"/>
        <w:jc w:val="both"/>
        <w:rPr>
          <w:rFonts w:ascii="Book Antiqua" w:hAnsi="Book Antiqua" w:cs="Arial"/>
          <w:b/>
          <w:sz w:val="24"/>
          <w:szCs w:val="24"/>
          <w:lang w:eastAsia="zh-CN"/>
        </w:rPr>
      </w:pPr>
    </w:p>
    <w:p w14:paraId="213C5F60" w14:textId="77777777" w:rsidR="0087536A" w:rsidRDefault="0087536A" w:rsidP="00E42637">
      <w:pPr>
        <w:spacing w:after="0" w:line="360" w:lineRule="auto"/>
        <w:jc w:val="both"/>
        <w:rPr>
          <w:rFonts w:ascii="Book Antiqua" w:hAnsi="Book Antiqua" w:cs="Arial"/>
          <w:b/>
          <w:sz w:val="24"/>
          <w:szCs w:val="24"/>
          <w:lang w:eastAsia="zh-CN"/>
        </w:rPr>
      </w:pPr>
    </w:p>
    <w:p w14:paraId="24239DD9" w14:textId="77777777" w:rsidR="0087536A" w:rsidRDefault="0087536A" w:rsidP="00E42637">
      <w:pPr>
        <w:spacing w:after="0" w:line="360" w:lineRule="auto"/>
        <w:jc w:val="both"/>
        <w:rPr>
          <w:rFonts w:ascii="Book Antiqua" w:hAnsi="Book Antiqua" w:cs="Arial"/>
          <w:b/>
          <w:sz w:val="24"/>
          <w:szCs w:val="24"/>
          <w:lang w:eastAsia="zh-CN"/>
        </w:rPr>
      </w:pPr>
    </w:p>
    <w:p w14:paraId="056B5B9D" w14:textId="77777777" w:rsidR="0087536A" w:rsidRDefault="0087536A" w:rsidP="00E42637">
      <w:pPr>
        <w:spacing w:after="0" w:line="360" w:lineRule="auto"/>
        <w:jc w:val="both"/>
        <w:rPr>
          <w:rFonts w:ascii="Book Antiqua" w:hAnsi="Book Antiqua" w:cs="Arial"/>
          <w:b/>
          <w:sz w:val="24"/>
          <w:szCs w:val="24"/>
          <w:lang w:eastAsia="zh-CN"/>
        </w:rPr>
      </w:pPr>
    </w:p>
    <w:p w14:paraId="02A637FB" w14:textId="77777777" w:rsidR="0087536A" w:rsidRDefault="0087536A" w:rsidP="00E42637">
      <w:pPr>
        <w:spacing w:after="0" w:line="360" w:lineRule="auto"/>
        <w:jc w:val="both"/>
        <w:rPr>
          <w:rFonts w:ascii="Book Antiqua" w:hAnsi="Book Antiqua" w:cs="Arial"/>
          <w:b/>
          <w:sz w:val="24"/>
          <w:szCs w:val="24"/>
          <w:lang w:eastAsia="zh-CN"/>
        </w:rPr>
      </w:pPr>
    </w:p>
    <w:p w14:paraId="3DBE5686" w14:textId="77777777" w:rsidR="0087536A" w:rsidRDefault="0087536A" w:rsidP="00E42637">
      <w:pPr>
        <w:spacing w:after="0" w:line="360" w:lineRule="auto"/>
        <w:jc w:val="both"/>
        <w:rPr>
          <w:rFonts w:ascii="Book Antiqua" w:hAnsi="Book Antiqua" w:cs="Arial"/>
          <w:b/>
          <w:sz w:val="24"/>
          <w:szCs w:val="24"/>
          <w:lang w:eastAsia="zh-CN"/>
        </w:rPr>
      </w:pPr>
    </w:p>
    <w:p w14:paraId="4A0A3151" w14:textId="77777777" w:rsidR="0087536A" w:rsidRDefault="0087536A" w:rsidP="00E42637">
      <w:pPr>
        <w:spacing w:after="0" w:line="360" w:lineRule="auto"/>
        <w:jc w:val="both"/>
        <w:rPr>
          <w:rFonts w:ascii="Book Antiqua" w:hAnsi="Book Antiqua" w:cs="Arial"/>
          <w:b/>
          <w:sz w:val="24"/>
          <w:szCs w:val="24"/>
          <w:lang w:eastAsia="zh-CN"/>
        </w:rPr>
      </w:pPr>
    </w:p>
    <w:p w14:paraId="0412CAB8" w14:textId="77777777" w:rsidR="006D302F" w:rsidRPr="00E42637" w:rsidRDefault="006D302F" w:rsidP="00AB6ADB">
      <w:pPr>
        <w:spacing w:after="0" w:line="360" w:lineRule="auto"/>
        <w:jc w:val="both"/>
        <w:outlineLvl w:val="0"/>
        <w:rPr>
          <w:rFonts w:ascii="Book Antiqua" w:hAnsi="Book Antiqua" w:cs="Arial"/>
          <w:b/>
          <w:sz w:val="24"/>
          <w:szCs w:val="24"/>
        </w:rPr>
      </w:pPr>
      <w:r w:rsidRPr="00E42637">
        <w:rPr>
          <w:rFonts w:ascii="Book Antiqua" w:hAnsi="Book Antiqua" w:cs="Arial"/>
          <w:b/>
          <w:sz w:val="24"/>
          <w:szCs w:val="24"/>
        </w:rPr>
        <w:lastRenderedPageBreak/>
        <w:t>Abstract</w:t>
      </w:r>
    </w:p>
    <w:p w14:paraId="5FF7A399" w14:textId="77777777" w:rsidR="006D302F" w:rsidRDefault="006D302F" w:rsidP="00E42637">
      <w:pPr>
        <w:spacing w:after="0" w:line="360" w:lineRule="auto"/>
        <w:jc w:val="both"/>
        <w:rPr>
          <w:rFonts w:ascii="Book Antiqua" w:hAnsi="Book Antiqua" w:cs="Arial"/>
          <w:sz w:val="24"/>
          <w:szCs w:val="24"/>
          <w:lang w:eastAsia="zh-CN"/>
        </w:rPr>
      </w:pPr>
      <w:r w:rsidRPr="00E42637">
        <w:rPr>
          <w:rFonts w:ascii="Book Antiqua" w:hAnsi="Book Antiqua" w:cs="Arial"/>
          <w:sz w:val="24"/>
          <w:szCs w:val="24"/>
        </w:rPr>
        <w:t xml:space="preserve">Endoscopic ultrasound </w:t>
      </w:r>
      <w:r w:rsidR="00416860">
        <w:rPr>
          <w:rFonts w:ascii="Book Antiqua" w:hAnsi="Book Antiqua" w:cs="Arial" w:hint="eastAsia"/>
          <w:sz w:val="24"/>
          <w:szCs w:val="24"/>
          <w:lang w:eastAsia="zh-CN"/>
        </w:rPr>
        <w:t xml:space="preserve">(EUS) </w:t>
      </w:r>
      <w:r w:rsidRPr="00E42637">
        <w:rPr>
          <w:rFonts w:ascii="Book Antiqua" w:hAnsi="Book Antiqua" w:cs="Arial"/>
          <w:sz w:val="24"/>
          <w:szCs w:val="24"/>
        </w:rPr>
        <w:t xml:space="preserve">has become an important component in the diagnosis and treatment of carcinoma pancreas. </w:t>
      </w:r>
      <w:r w:rsidR="00EA34FD" w:rsidRPr="00E42637">
        <w:rPr>
          <w:rFonts w:ascii="Book Antiqua" w:hAnsi="Book Antiqua" w:cs="Arial"/>
          <w:sz w:val="24"/>
          <w:szCs w:val="24"/>
        </w:rPr>
        <w:t xml:space="preserve">With the advent of advanced imaging techniques and tissue acquisition methods the role of </w:t>
      </w:r>
      <w:r w:rsidR="00416860">
        <w:rPr>
          <w:rFonts w:ascii="Book Antiqua" w:hAnsi="Book Antiqua" w:cs="Arial" w:hint="eastAsia"/>
          <w:sz w:val="24"/>
          <w:szCs w:val="24"/>
          <w:lang w:eastAsia="zh-CN"/>
        </w:rPr>
        <w:t>EUS</w:t>
      </w:r>
      <w:r w:rsidR="00EA34FD" w:rsidRPr="00E42637">
        <w:rPr>
          <w:rFonts w:ascii="Book Antiqua" w:hAnsi="Book Antiqua" w:cs="Arial"/>
          <w:sz w:val="24"/>
          <w:szCs w:val="24"/>
        </w:rPr>
        <w:t xml:space="preserve"> is becoming increasingly important. </w:t>
      </w:r>
      <w:r w:rsidRPr="00E42637">
        <w:rPr>
          <w:rFonts w:ascii="Book Antiqua" w:hAnsi="Book Antiqua" w:cs="Arial"/>
          <w:sz w:val="24"/>
          <w:szCs w:val="24"/>
        </w:rPr>
        <w:t xml:space="preserve">Small pancreatic tumors can be reliably diagnosed with </w:t>
      </w:r>
      <w:r w:rsidR="00416860">
        <w:rPr>
          <w:rFonts w:ascii="Book Antiqua" w:hAnsi="Book Antiqua" w:cs="Arial" w:hint="eastAsia"/>
          <w:sz w:val="24"/>
          <w:szCs w:val="24"/>
          <w:lang w:eastAsia="zh-CN"/>
        </w:rPr>
        <w:t>EUS</w:t>
      </w:r>
      <w:r w:rsidRPr="00E42637">
        <w:rPr>
          <w:rFonts w:ascii="Book Antiqua" w:hAnsi="Book Antiqua" w:cs="Arial"/>
          <w:sz w:val="24"/>
          <w:szCs w:val="24"/>
        </w:rPr>
        <w:t xml:space="preserve">. </w:t>
      </w:r>
      <w:r w:rsidR="00416860">
        <w:rPr>
          <w:rFonts w:ascii="Book Antiqua" w:hAnsi="Book Antiqua" w:cs="Arial" w:hint="eastAsia"/>
          <w:sz w:val="24"/>
          <w:szCs w:val="24"/>
          <w:lang w:eastAsia="zh-CN"/>
        </w:rPr>
        <w:t>EUS</w:t>
      </w:r>
      <w:r w:rsidRPr="00E42637">
        <w:rPr>
          <w:rFonts w:ascii="Book Antiqua" w:hAnsi="Book Antiqua" w:cs="Arial"/>
          <w:sz w:val="24"/>
          <w:szCs w:val="24"/>
        </w:rPr>
        <w:t xml:space="preserve"> guided fine needle aspiration establishes diagnosis in some cases. </w:t>
      </w:r>
      <w:r w:rsidR="00416860">
        <w:rPr>
          <w:rFonts w:ascii="Book Antiqua" w:hAnsi="Book Antiqua" w:cs="Arial" w:hint="eastAsia"/>
          <w:sz w:val="24"/>
          <w:szCs w:val="24"/>
          <w:lang w:eastAsia="zh-CN"/>
        </w:rPr>
        <w:t>EUS</w:t>
      </w:r>
      <w:r w:rsidRPr="00E42637">
        <w:rPr>
          <w:rFonts w:ascii="Book Antiqua" w:hAnsi="Book Antiqua" w:cs="Arial"/>
          <w:sz w:val="24"/>
          <w:szCs w:val="24"/>
        </w:rPr>
        <w:t xml:space="preserve"> plays an important role in staging of carcinoma pancreas and in some important therapeutic methods that include celiac plexus </w:t>
      </w:r>
      <w:proofErr w:type="spellStart"/>
      <w:proofErr w:type="gramStart"/>
      <w:r w:rsidRPr="00E42637">
        <w:rPr>
          <w:rFonts w:ascii="Book Antiqua" w:hAnsi="Book Antiqua" w:cs="Arial"/>
          <w:sz w:val="24"/>
          <w:szCs w:val="24"/>
        </w:rPr>
        <w:t>neurolysis</w:t>
      </w:r>
      <w:proofErr w:type="spellEnd"/>
      <w:r w:rsidRPr="00E42637">
        <w:rPr>
          <w:rFonts w:ascii="Book Antiqua" w:hAnsi="Book Antiqua" w:cs="Arial"/>
          <w:sz w:val="24"/>
          <w:szCs w:val="24"/>
        </w:rPr>
        <w:t>,</w:t>
      </w:r>
      <w:proofErr w:type="gramEnd"/>
      <w:r w:rsidRPr="00E42637">
        <w:rPr>
          <w:rFonts w:ascii="Book Antiqua" w:hAnsi="Book Antiqua" w:cs="Arial"/>
          <w:sz w:val="24"/>
          <w:szCs w:val="24"/>
        </w:rPr>
        <w:t xml:space="preserve"> </w:t>
      </w:r>
      <w:r w:rsidR="00416860">
        <w:rPr>
          <w:rFonts w:ascii="Book Antiqua" w:hAnsi="Book Antiqua" w:cs="Arial" w:hint="eastAsia"/>
          <w:sz w:val="24"/>
          <w:szCs w:val="24"/>
          <w:lang w:eastAsia="zh-CN"/>
        </w:rPr>
        <w:t>EUS</w:t>
      </w:r>
      <w:r w:rsidRPr="00E42637">
        <w:rPr>
          <w:rFonts w:ascii="Book Antiqua" w:hAnsi="Book Antiqua" w:cs="Arial"/>
          <w:sz w:val="24"/>
          <w:szCs w:val="24"/>
        </w:rPr>
        <w:t xml:space="preserve"> guided biliary drainage and drug delivery. In this review we attempt to review the role of </w:t>
      </w:r>
      <w:r w:rsidR="00416860">
        <w:rPr>
          <w:rFonts w:ascii="Book Antiqua" w:hAnsi="Book Antiqua" w:cs="Arial" w:hint="eastAsia"/>
          <w:sz w:val="24"/>
          <w:szCs w:val="24"/>
          <w:lang w:eastAsia="zh-CN"/>
        </w:rPr>
        <w:t>EUS</w:t>
      </w:r>
      <w:r w:rsidRPr="00E42637">
        <w:rPr>
          <w:rFonts w:ascii="Book Antiqua" w:hAnsi="Book Antiqua" w:cs="Arial"/>
          <w:sz w:val="24"/>
          <w:szCs w:val="24"/>
        </w:rPr>
        <w:t xml:space="preserve"> in diagnosis and management of carcinoma pancreas.</w:t>
      </w:r>
    </w:p>
    <w:p w14:paraId="3A4C0B9C" w14:textId="77777777" w:rsidR="007F4A99" w:rsidRPr="00E42637" w:rsidRDefault="007F4A99" w:rsidP="00E42637">
      <w:pPr>
        <w:spacing w:after="0" w:line="360" w:lineRule="auto"/>
        <w:jc w:val="both"/>
        <w:rPr>
          <w:rFonts w:ascii="Book Antiqua" w:hAnsi="Book Antiqua" w:cs="Arial"/>
          <w:sz w:val="24"/>
          <w:szCs w:val="24"/>
          <w:lang w:eastAsia="zh-CN"/>
        </w:rPr>
      </w:pPr>
    </w:p>
    <w:p w14:paraId="12663026" w14:textId="77777777" w:rsidR="006D302F" w:rsidRPr="00E42637" w:rsidRDefault="006D302F" w:rsidP="00AB6ADB">
      <w:pPr>
        <w:spacing w:after="0" w:line="360" w:lineRule="auto"/>
        <w:jc w:val="both"/>
        <w:outlineLvl w:val="0"/>
        <w:rPr>
          <w:rFonts w:ascii="Book Antiqua" w:hAnsi="Book Antiqua" w:cs="Arial"/>
          <w:sz w:val="24"/>
          <w:szCs w:val="24"/>
        </w:rPr>
      </w:pPr>
      <w:r w:rsidRPr="00E42637">
        <w:rPr>
          <w:rFonts w:ascii="Book Antiqua" w:hAnsi="Book Antiqua" w:cs="Arial"/>
          <w:b/>
          <w:sz w:val="24"/>
          <w:szCs w:val="24"/>
        </w:rPr>
        <w:t>Key</w:t>
      </w:r>
      <w:r w:rsidR="007F4A99">
        <w:rPr>
          <w:rFonts w:ascii="Book Antiqua" w:hAnsi="Book Antiqua" w:cs="Arial" w:hint="eastAsia"/>
          <w:b/>
          <w:sz w:val="24"/>
          <w:szCs w:val="24"/>
          <w:lang w:eastAsia="zh-CN"/>
        </w:rPr>
        <w:t xml:space="preserve"> </w:t>
      </w:r>
      <w:r w:rsidRPr="00E42637">
        <w:rPr>
          <w:rFonts w:ascii="Book Antiqua" w:hAnsi="Book Antiqua" w:cs="Arial"/>
          <w:b/>
          <w:sz w:val="24"/>
          <w:szCs w:val="24"/>
        </w:rPr>
        <w:t>words</w:t>
      </w:r>
      <w:r w:rsidRPr="00E42637">
        <w:rPr>
          <w:rFonts w:ascii="Book Antiqua" w:hAnsi="Book Antiqua" w:cs="Arial"/>
          <w:sz w:val="24"/>
          <w:szCs w:val="24"/>
        </w:rPr>
        <w:t>: Carcinoma pa</w:t>
      </w:r>
      <w:r w:rsidR="00EA34FD" w:rsidRPr="00E42637">
        <w:rPr>
          <w:rFonts w:ascii="Book Antiqua" w:hAnsi="Book Antiqua" w:cs="Arial"/>
          <w:sz w:val="24"/>
          <w:szCs w:val="24"/>
        </w:rPr>
        <w:t>ncreas</w:t>
      </w:r>
      <w:r w:rsidR="007F4A99">
        <w:rPr>
          <w:rFonts w:ascii="Book Antiqua" w:hAnsi="Book Antiqua" w:cs="Arial" w:hint="eastAsia"/>
          <w:sz w:val="24"/>
          <w:szCs w:val="24"/>
          <w:lang w:eastAsia="zh-CN"/>
        </w:rPr>
        <w:t>;</w:t>
      </w:r>
      <w:r w:rsidR="00EA34FD" w:rsidRPr="00E42637">
        <w:rPr>
          <w:rFonts w:ascii="Book Antiqua" w:hAnsi="Book Antiqua" w:cs="Arial"/>
          <w:sz w:val="24"/>
          <w:szCs w:val="24"/>
        </w:rPr>
        <w:t xml:space="preserve"> Endoscopic ultrasound</w:t>
      </w:r>
      <w:r w:rsidR="007F4A99">
        <w:rPr>
          <w:rFonts w:ascii="Book Antiqua" w:hAnsi="Book Antiqua" w:cs="Arial" w:hint="eastAsia"/>
          <w:sz w:val="24"/>
          <w:szCs w:val="24"/>
          <w:lang w:eastAsia="zh-CN"/>
        </w:rPr>
        <w:t>;</w:t>
      </w:r>
      <w:r w:rsidR="00EA34FD" w:rsidRPr="00E42637">
        <w:rPr>
          <w:rFonts w:ascii="Book Antiqua" w:hAnsi="Book Antiqua" w:cs="Arial"/>
          <w:sz w:val="24"/>
          <w:szCs w:val="24"/>
        </w:rPr>
        <w:t xml:space="preserve"> Treatment</w:t>
      </w:r>
    </w:p>
    <w:p w14:paraId="7551D86D" w14:textId="77777777" w:rsidR="007F4A99" w:rsidRDefault="007F4A99" w:rsidP="007F4A99">
      <w:pPr>
        <w:snapToGrid w:val="0"/>
        <w:spacing w:after="0" w:line="360" w:lineRule="auto"/>
        <w:jc w:val="both"/>
        <w:rPr>
          <w:rFonts w:ascii="Book Antiqua" w:hAnsi="Book Antiqua"/>
          <w:lang w:eastAsia="zh-CN"/>
        </w:rPr>
      </w:pPr>
      <w:bookmarkStart w:id="11" w:name="OLE_LINK13"/>
      <w:bookmarkStart w:id="12" w:name="OLE_LINK14"/>
    </w:p>
    <w:p w14:paraId="5FE8B765" w14:textId="77777777" w:rsidR="007F4A99" w:rsidRPr="00FC39E4" w:rsidRDefault="007F4A99" w:rsidP="007F4A99">
      <w:pPr>
        <w:snapToGrid w:val="0"/>
        <w:spacing w:after="0" w:line="360" w:lineRule="auto"/>
        <w:jc w:val="both"/>
        <w:rPr>
          <w:rFonts w:ascii="Book Antiqua" w:hAnsi="Book Antiqua"/>
          <w:sz w:val="24"/>
          <w:szCs w:val="24"/>
        </w:rPr>
      </w:pPr>
      <w:proofErr w:type="gramStart"/>
      <w:r w:rsidRPr="00FC39E4">
        <w:rPr>
          <w:rFonts w:ascii="Book Antiqua" w:hAnsi="Book Antiqua"/>
          <w:sz w:val="24"/>
          <w:szCs w:val="24"/>
        </w:rPr>
        <w:t xml:space="preserve">© </w:t>
      </w:r>
      <w:bookmarkStart w:id="13" w:name="OLE_LINK6"/>
      <w:bookmarkStart w:id="14" w:name="OLE_LINK7"/>
      <w:bookmarkStart w:id="15" w:name="OLE_LINK8"/>
      <w:r w:rsidRPr="00FC39E4">
        <w:rPr>
          <w:rFonts w:ascii="Book Antiqua" w:hAnsi="Book Antiqua"/>
          <w:b/>
          <w:sz w:val="24"/>
          <w:szCs w:val="24"/>
        </w:rPr>
        <w:t>The Author(s) 2015</w:t>
      </w:r>
      <w:r w:rsidRPr="00FC39E4">
        <w:rPr>
          <w:rFonts w:ascii="Book Antiqua" w:hAnsi="Book Antiqua"/>
          <w:sz w:val="24"/>
          <w:szCs w:val="24"/>
        </w:rPr>
        <w:t>.</w:t>
      </w:r>
      <w:proofErr w:type="gramEnd"/>
      <w:r w:rsidRPr="00FC39E4">
        <w:rPr>
          <w:rFonts w:ascii="Book Antiqua" w:hAnsi="Book Antiqua"/>
          <w:sz w:val="24"/>
          <w:szCs w:val="24"/>
        </w:rPr>
        <w:t xml:space="preserve"> Published by </w:t>
      </w:r>
      <w:proofErr w:type="spellStart"/>
      <w:r w:rsidRPr="00FC39E4">
        <w:rPr>
          <w:rFonts w:ascii="Book Antiqua" w:hAnsi="Book Antiqua"/>
          <w:sz w:val="24"/>
          <w:szCs w:val="24"/>
        </w:rPr>
        <w:t>Baishideng</w:t>
      </w:r>
      <w:proofErr w:type="spellEnd"/>
      <w:r w:rsidRPr="00FC39E4">
        <w:rPr>
          <w:rFonts w:ascii="Book Antiqua" w:hAnsi="Book Antiqua"/>
          <w:sz w:val="24"/>
          <w:szCs w:val="24"/>
        </w:rPr>
        <w:t xml:space="preserve"> Publishing Group Inc. All rights reserved.</w:t>
      </w:r>
    </w:p>
    <w:bookmarkEnd w:id="11"/>
    <w:bookmarkEnd w:id="12"/>
    <w:bookmarkEnd w:id="13"/>
    <w:bookmarkEnd w:id="14"/>
    <w:bookmarkEnd w:id="15"/>
    <w:p w14:paraId="7DD089CF" w14:textId="77777777" w:rsidR="007F4A99" w:rsidRDefault="007F4A99" w:rsidP="00E42637">
      <w:pPr>
        <w:spacing w:after="0" w:line="360" w:lineRule="auto"/>
        <w:jc w:val="both"/>
        <w:rPr>
          <w:rFonts w:ascii="Book Antiqua" w:hAnsi="Book Antiqua" w:cs="Arial"/>
          <w:b/>
          <w:sz w:val="24"/>
          <w:szCs w:val="24"/>
          <w:lang w:eastAsia="zh-CN"/>
        </w:rPr>
      </w:pPr>
    </w:p>
    <w:p w14:paraId="4443CE86" w14:textId="77777777" w:rsidR="00890C06" w:rsidRPr="00E42637" w:rsidRDefault="00EA34FD" w:rsidP="00E42637">
      <w:pPr>
        <w:spacing w:after="0" w:line="360" w:lineRule="auto"/>
        <w:jc w:val="both"/>
        <w:rPr>
          <w:rFonts w:ascii="Book Antiqua" w:hAnsi="Book Antiqua" w:cs="Arial"/>
          <w:sz w:val="24"/>
          <w:szCs w:val="24"/>
          <w:lang w:eastAsia="zh-CN"/>
        </w:rPr>
      </w:pPr>
      <w:r w:rsidRPr="00E42637">
        <w:rPr>
          <w:rFonts w:ascii="Book Antiqua" w:hAnsi="Book Antiqua" w:cs="Arial"/>
          <w:b/>
          <w:sz w:val="24"/>
          <w:szCs w:val="24"/>
        </w:rPr>
        <w:t>Core tip</w:t>
      </w:r>
      <w:r w:rsidR="007F4A99">
        <w:rPr>
          <w:rFonts w:ascii="Book Antiqua" w:hAnsi="Book Antiqua" w:cs="Arial" w:hint="eastAsia"/>
          <w:b/>
          <w:sz w:val="24"/>
          <w:szCs w:val="24"/>
          <w:lang w:eastAsia="zh-CN"/>
        </w:rPr>
        <w:t xml:space="preserve">: </w:t>
      </w:r>
      <w:r w:rsidR="00416860" w:rsidRPr="00E42637">
        <w:rPr>
          <w:rFonts w:ascii="Book Antiqua" w:hAnsi="Book Antiqua" w:cs="Arial"/>
          <w:sz w:val="24"/>
          <w:szCs w:val="24"/>
        </w:rPr>
        <w:t xml:space="preserve">Endoscopic ultrasound </w:t>
      </w:r>
      <w:r w:rsidR="00416860">
        <w:rPr>
          <w:rFonts w:ascii="Book Antiqua" w:hAnsi="Book Antiqua" w:cs="Arial" w:hint="eastAsia"/>
          <w:sz w:val="24"/>
          <w:szCs w:val="24"/>
          <w:lang w:eastAsia="zh-CN"/>
        </w:rPr>
        <w:t>(EUS)</w:t>
      </w:r>
      <w:r w:rsidRPr="00E42637">
        <w:rPr>
          <w:rFonts w:ascii="Book Antiqua" w:hAnsi="Book Antiqua" w:cs="Arial"/>
          <w:sz w:val="24"/>
          <w:szCs w:val="24"/>
        </w:rPr>
        <w:t xml:space="preserve"> is becoming increasingly important in the diagnosis and management of carcinoma pancreas. It helps in identification of small tumors, histological diagnosis by fine needle aspiration, staging of the disease and its treatment. Palliation of pain with celiac plexus </w:t>
      </w:r>
      <w:proofErr w:type="spellStart"/>
      <w:r w:rsidRPr="00E42637">
        <w:rPr>
          <w:rFonts w:ascii="Book Antiqua" w:hAnsi="Book Antiqua" w:cs="Arial"/>
          <w:sz w:val="24"/>
          <w:szCs w:val="24"/>
        </w:rPr>
        <w:t>neurolysis</w:t>
      </w:r>
      <w:proofErr w:type="spellEnd"/>
      <w:r w:rsidRPr="00E42637">
        <w:rPr>
          <w:rFonts w:ascii="Book Antiqua" w:hAnsi="Book Antiqua" w:cs="Arial"/>
          <w:sz w:val="24"/>
          <w:szCs w:val="24"/>
        </w:rPr>
        <w:t xml:space="preserve"> and palliation of jaundice by biliary drainage </w:t>
      </w:r>
      <w:r w:rsidR="00A46D1E" w:rsidRPr="00E42637">
        <w:rPr>
          <w:rFonts w:ascii="Book Antiqua" w:hAnsi="Book Antiqua" w:cs="Arial"/>
          <w:sz w:val="24"/>
          <w:szCs w:val="24"/>
        </w:rPr>
        <w:t>can be</w:t>
      </w:r>
      <w:r w:rsidRPr="00E42637">
        <w:rPr>
          <w:rFonts w:ascii="Book Antiqua" w:hAnsi="Book Antiqua" w:cs="Arial"/>
          <w:sz w:val="24"/>
          <w:szCs w:val="24"/>
        </w:rPr>
        <w:t xml:space="preserve"> achieved with </w:t>
      </w:r>
      <w:r w:rsidR="00416860">
        <w:rPr>
          <w:rFonts w:ascii="Book Antiqua" w:hAnsi="Book Antiqua" w:cs="Arial" w:hint="eastAsia"/>
          <w:sz w:val="24"/>
          <w:szCs w:val="24"/>
          <w:lang w:eastAsia="zh-CN"/>
        </w:rPr>
        <w:t>EUS</w:t>
      </w:r>
      <w:r w:rsidRPr="00E42637">
        <w:rPr>
          <w:rFonts w:ascii="Book Antiqua" w:hAnsi="Book Antiqua" w:cs="Arial"/>
          <w:sz w:val="24"/>
          <w:szCs w:val="24"/>
        </w:rPr>
        <w:t xml:space="preserve"> guided techniques. In this review we attempt to review the role of </w:t>
      </w:r>
      <w:r w:rsidR="00416860">
        <w:rPr>
          <w:rFonts w:ascii="Book Antiqua" w:hAnsi="Book Antiqua" w:cs="Arial" w:hint="eastAsia"/>
          <w:sz w:val="24"/>
          <w:szCs w:val="24"/>
          <w:lang w:eastAsia="zh-CN"/>
        </w:rPr>
        <w:t>EUS</w:t>
      </w:r>
      <w:r w:rsidRPr="00E42637">
        <w:rPr>
          <w:rFonts w:ascii="Book Antiqua" w:hAnsi="Book Antiqua" w:cs="Arial"/>
          <w:sz w:val="24"/>
          <w:szCs w:val="24"/>
        </w:rPr>
        <w:t xml:space="preserve"> in different aspects of diagnosis and treatment of carcinoma pancreas.</w:t>
      </w:r>
    </w:p>
    <w:p w14:paraId="7856BC20" w14:textId="77777777" w:rsidR="00890C06" w:rsidRPr="00E42637" w:rsidRDefault="00890C06" w:rsidP="00E42637">
      <w:pPr>
        <w:spacing w:after="0" w:line="360" w:lineRule="auto"/>
        <w:jc w:val="both"/>
        <w:rPr>
          <w:rFonts w:ascii="Book Antiqua" w:hAnsi="Book Antiqua" w:cs="Arial"/>
          <w:sz w:val="24"/>
          <w:szCs w:val="24"/>
          <w:lang w:eastAsia="zh-CN"/>
        </w:rPr>
      </w:pPr>
    </w:p>
    <w:p w14:paraId="327C0279" w14:textId="77777777" w:rsidR="00AA0A57" w:rsidRPr="00AA0A57" w:rsidRDefault="00AA0A57" w:rsidP="00AA0A57">
      <w:pPr>
        <w:spacing w:after="0" w:line="360" w:lineRule="auto"/>
        <w:jc w:val="both"/>
        <w:rPr>
          <w:rFonts w:ascii="Book Antiqua" w:hAnsi="Book Antiqua" w:cstheme="minorHAnsi"/>
          <w:sz w:val="24"/>
          <w:szCs w:val="24"/>
          <w:lang w:eastAsia="zh-CN"/>
        </w:rPr>
      </w:pPr>
      <w:proofErr w:type="spellStart"/>
      <w:proofErr w:type="gramStart"/>
      <w:r w:rsidRPr="00AA0A57">
        <w:rPr>
          <w:rFonts w:ascii="Book Antiqua" w:hAnsi="Book Antiqua" w:cstheme="minorHAnsi"/>
          <w:sz w:val="24"/>
          <w:szCs w:val="24"/>
        </w:rPr>
        <w:t>Puri</w:t>
      </w:r>
      <w:proofErr w:type="spellEnd"/>
      <w:r w:rsidRPr="00AA0A57">
        <w:rPr>
          <w:rFonts w:ascii="Book Antiqua" w:hAnsi="Book Antiqua" w:cstheme="minorHAnsi" w:hint="eastAsia"/>
          <w:sz w:val="24"/>
          <w:szCs w:val="24"/>
          <w:lang w:eastAsia="zh-CN"/>
        </w:rPr>
        <w:t xml:space="preserve"> P</w:t>
      </w:r>
      <w:r w:rsidRPr="00AA0A57">
        <w:rPr>
          <w:rFonts w:ascii="Book Antiqua" w:hAnsi="Book Antiqua" w:cstheme="minorHAnsi"/>
          <w:sz w:val="24"/>
          <w:szCs w:val="24"/>
        </w:rPr>
        <w:t xml:space="preserve">, </w:t>
      </w:r>
      <w:proofErr w:type="spellStart"/>
      <w:r w:rsidRPr="00AA0A57">
        <w:rPr>
          <w:rFonts w:ascii="Book Antiqua" w:hAnsi="Book Antiqua" w:cstheme="minorHAnsi"/>
          <w:sz w:val="24"/>
          <w:szCs w:val="24"/>
        </w:rPr>
        <w:t>Manrai</w:t>
      </w:r>
      <w:proofErr w:type="spellEnd"/>
      <w:r w:rsidRPr="00AA0A57">
        <w:rPr>
          <w:rFonts w:ascii="Book Antiqua" w:hAnsi="Book Antiqua" w:cstheme="minorHAnsi" w:hint="eastAsia"/>
          <w:sz w:val="24"/>
          <w:szCs w:val="24"/>
          <w:lang w:eastAsia="zh-CN"/>
        </w:rPr>
        <w:t xml:space="preserve"> M</w:t>
      </w:r>
      <w:r w:rsidRPr="00AA0A57">
        <w:rPr>
          <w:rFonts w:ascii="Book Antiqua" w:hAnsi="Book Antiqua" w:cstheme="minorHAnsi"/>
          <w:sz w:val="24"/>
          <w:szCs w:val="24"/>
        </w:rPr>
        <w:t>,</w:t>
      </w:r>
      <w:r w:rsidRPr="00AA0A57">
        <w:rPr>
          <w:rFonts w:ascii="Book Antiqua" w:hAnsi="Book Antiqua" w:cstheme="minorHAnsi"/>
          <w:sz w:val="24"/>
          <w:szCs w:val="24"/>
          <w:vertAlign w:val="superscript"/>
        </w:rPr>
        <w:t xml:space="preserve"> </w:t>
      </w:r>
      <w:proofErr w:type="spellStart"/>
      <w:r w:rsidRPr="00AA0A57">
        <w:rPr>
          <w:rFonts w:ascii="Book Antiqua" w:hAnsi="Book Antiqua" w:cstheme="minorHAnsi"/>
          <w:sz w:val="24"/>
          <w:szCs w:val="24"/>
        </w:rPr>
        <w:t>Thandassery</w:t>
      </w:r>
      <w:proofErr w:type="spellEnd"/>
      <w:r w:rsidRPr="00AA0A57">
        <w:rPr>
          <w:rFonts w:ascii="Book Antiqua" w:hAnsi="Book Antiqua" w:cstheme="minorHAnsi" w:hint="eastAsia"/>
          <w:sz w:val="24"/>
          <w:szCs w:val="24"/>
          <w:lang w:eastAsia="zh-CN"/>
        </w:rPr>
        <w:t xml:space="preserve"> RB, </w:t>
      </w:r>
      <w:proofErr w:type="spellStart"/>
      <w:r w:rsidRPr="00AA0A57">
        <w:rPr>
          <w:rFonts w:ascii="Book Antiqua" w:hAnsi="Book Antiqua" w:cstheme="minorHAnsi"/>
          <w:sz w:val="24"/>
          <w:szCs w:val="24"/>
        </w:rPr>
        <w:t>Alfadda</w:t>
      </w:r>
      <w:proofErr w:type="spellEnd"/>
      <w:r w:rsidRPr="00AA0A57">
        <w:rPr>
          <w:rFonts w:ascii="Book Antiqua" w:hAnsi="Book Antiqua" w:cstheme="minorHAnsi" w:hint="eastAsia"/>
          <w:sz w:val="24"/>
          <w:szCs w:val="24"/>
          <w:lang w:eastAsia="zh-CN"/>
        </w:rPr>
        <w:t xml:space="preserve"> AA.</w:t>
      </w:r>
      <w:proofErr w:type="gramEnd"/>
      <w:r w:rsidRPr="00AA0A57">
        <w:rPr>
          <w:rFonts w:ascii="Book Antiqua" w:hAnsi="Book Antiqua" w:cstheme="minorHAnsi" w:hint="eastAsia"/>
          <w:sz w:val="24"/>
          <w:szCs w:val="24"/>
          <w:lang w:eastAsia="zh-CN"/>
        </w:rPr>
        <w:t xml:space="preserve"> </w:t>
      </w:r>
      <w:proofErr w:type="gramStart"/>
      <w:r w:rsidRPr="00AA0A57">
        <w:rPr>
          <w:rFonts w:ascii="Book Antiqua" w:hAnsi="Book Antiqua" w:cs="Arial"/>
          <w:sz w:val="24"/>
          <w:szCs w:val="24"/>
        </w:rPr>
        <w:t>Endoscopic ultrasound in the diagnosis and management of carcinoma pancreas</w:t>
      </w:r>
      <w:r>
        <w:rPr>
          <w:rFonts w:ascii="Book Antiqua" w:hAnsi="Book Antiqua" w:cs="Arial" w:hint="eastAsia"/>
          <w:sz w:val="24"/>
          <w:szCs w:val="24"/>
          <w:lang w:eastAsia="zh-CN"/>
        </w:rPr>
        <w:t>.</w:t>
      </w:r>
      <w:proofErr w:type="gramEnd"/>
      <w:r>
        <w:rPr>
          <w:rFonts w:ascii="Book Antiqua" w:hAnsi="Book Antiqua" w:cs="Arial" w:hint="eastAsia"/>
          <w:sz w:val="24"/>
          <w:szCs w:val="24"/>
          <w:lang w:eastAsia="zh-CN"/>
        </w:rPr>
        <w:t xml:space="preserve"> </w:t>
      </w:r>
      <w:r w:rsidRPr="00C341A0">
        <w:rPr>
          <w:rFonts w:ascii="Book Antiqua" w:hAnsi="Book Antiqua"/>
          <w:i/>
          <w:iCs/>
          <w:sz w:val="24"/>
          <w:szCs w:val="24"/>
        </w:rPr>
        <w:t xml:space="preserve">World J </w:t>
      </w:r>
      <w:proofErr w:type="spellStart"/>
      <w:r w:rsidRPr="00C341A0">
        <w:rPr>
          <w:rFonts w:ascii="Book Antiqua" w:hAnsi="Book Antiqua"/>
          <w:i/>
          <w:iCs/>
          <w:sz w:val="24"/>
          <w:szCs w:val="24"/>
        </w:rPr>
        <w:t>Gastrointest</w:t>
      </w:r>
      <w:proofErr w:type="spellEnd"/>
      <w:r w:rsidRPr="00C341A0">
        <w:rPr>
          <w:rFonts w:ascii="Book Antiqua" w:hAnsi="Book Antiqua"/>
          <w:i/>
          <w:iCs/>
          <w:sz w:val="24"/>
          <w:szCs w:val="24"/>
        </w:rPr>
        <w:t xml:space="preserve"> </w:t>
      </w:r>
      <w:proofErr w:type="spellStart"/>
      <w:r w:rsidRPr="00C341A0">
        <w:rPr>
          <w:rFonts w:ascii="Book Antiqua" w:hAnsi="Book Antiqua"/>
          <w:i/>
          <w:iCs/>
          <w:sz w:val="24"/>
          <w:szCs w:val="24"/>
        </w:rPr>
        <w:t>Endosc</w:t>
      </w:r>
      <w:proofErr w:type="spellEnd"/>
      <w:r>
        <w:rPr>
          <w:rFonts w:ascii="Book Antiqua" w:hAnsi="Book Antiqua" w:hint="eastAsia"/>
          <w:iCs/>
          <w:sz w:val="24"/>
          <w:szCs w:val="24"/>
          <w:lang w:eastAsia="zh-CN"/>
        </w:rPr>
        <w:t xml:space="preserve"> 2015; </w:t>
      </w:r>
      <w:proofErr w:type="gramStart"/>
      <w:r>
        <w:rPr>
          <w:rFonts w:ascii="Book Antiqua" w:hAnsi="Book Antiqua" w:hint="eastAsia"/>
          <w:iCs/>
          <w:sz w:val="24"/>
          <w:szCs w:val="24"/>
          <w:lang w:eastAsia="zh-CN"/>
        </w:rPr>
        <w:t>In</w:t>
      </w:r>
      <w:proofErr w:type="gramEnd"/>
      <w:r>
        <w:rPr>
          <w:rFonts w:ascii="Book Antiqua" w:hAnsi="Book Antiqua" w:hint="eastAsia"/>
          <w:iCs/>
          <w:sz w:val="24"/>
          <w:szCs w:val="24"/>
          <w:lang w:eastAsia="zh-CN"/>
        </w:rPr>
        <w:t xml:space="preserve"> press</w:t>
      </w:r>
    </w:p>
    <w:p w14:paraId="5A77B6B2" w14:textId="77777777" w:rsidR="00AA0A57" w:rsidRDefault="00AA0A57" w:rsidP="00AA0A57">
      <w:pPr>
        <w:spacing w:after="0" w:line="360" w:lineRule="auto"/>
        <w:jc w:val="both"/>
        <w:rPr>
          <w:rFonts w:ascii="Book Antiqua" w:hAnsi="Book Antiqua" w:cs="Arial"/>
          <w:b/>
          <w:sz w:val="24"/>
          <w:szCs w:val="24"/>
          <w:lang w:eastAsia="zh-CN"/>
        </w:rPr>
      </w:pPr>
    </w:p>
    <w:p w14:paraId="3DA8A33B" w14:textId="77777777" w:rsidR="00416860" w:rsidRDefault="00416860" w:rsidP="00AA0A57">
      <w:pPr>
        <w:spacing w:after="0" w:line="360" w:lineRule="auto"/>
        <w:jc w:val="both"/>
        <w:rPr>
          <w:rFonts w:ascii="Book Antiqua" w:hAnsi="Book Antiqua" w:cs="Arial"/>
          <w:b/>
          <w:sz w:val="24"/>
          <w:szCs w:val="24"/>
          <w:lang w:eastAsia="zh-CN"/>
        </w:rPr>
      </w:pPr>
    </w:p>
    <w:p w14:paraId="098ADCBD" w14:textId="77777777" w:rsidR="00416860" w:rsidRDefault="00416860" w:rsidP="00AA0A57">
      <w:pPr>
        <w:spacing w:after="0" w:line="360" w:lineRule="auto"/>
        <w:jc w:val="both"/>
        <w:rPr>
          <w:rFonts w:ascii="Book Antiqua" w:hAnsi="Book Antiqua" w:cs="Arial"/>
          <w:b/>
          <w:sz w:val="24"/>
          <w:szCs w:val="24"/>
          <w:lang w:eastAsia="zh-CN"/>
        </w:rPr>
      </w:pPr>
    </w:p>
    <w:p w14:paraId="2F42EB05" w14:textId="77777777" w:rsidR="00B82576" w:rsidRPr="00E42637" w:rsidRDefault="00AD05F3" w:rsidP="00AB6ADB">
      <w:pPr>
        <w:spacing w:after="0" w:line="360" w:lineRule="auto"/>
        <w:jc w:val="both"/>
        <w:outlineLvl w:val="0"/>
        <w:rPr>
          <w:rFonts w:ascii="Book Antiqua" w:hAnsi="Book Antiqua" w:cs="Arial"/>
          <w:b/>
          <w:sz w:val="24"/>
          <w:szCs w:val="24"/>
        </w:rPr>
      </w:pPr>
      <w:r w:rsidRPr="00E42637">
        <w:rPr>
          <w:rFonts w:ascii="Book Antiqua" w:hAnsi="Book Antiqua" w:cs="Arial"/>
          <w:b/>
          <w:sz w:val="24"/>
          <w:szCs w:val="24"/>
        </w:rPr>
        <w:t>INTRODUCTION</w:t>
      </w:r>
    </w:p>
    <w:p w14:paraId="353EE6AC" w14:textId="77777777" w:rsidR="0055340B" w:rsidRPr="00E42637" w:rsidRDefault="00A13501" w:rsidP="00E42637">
      <w:pPr>
        <w:spacing w:after="0" w:line="360" w:lineRule="auto"/>
        <w:jc w:val="both"/>
        <w:rPr>
          <w:rFonts w:ascii="Book Antiqua" w:hAnsi="Book Antiqua" w:cs="Arial"/>
          <w:sz w:val="24"/>
          <w:szCs w:val="24"/>
        </w:rPr>
      </w:pPr>
      <w:r w:rsidRPr="00E42637">
        <w:rPr>
          <w:rFonts w:ascii="Book Antiqua" w:hAnsi="Book Antiqua" w:cs="Arial"/>
          <w:sz w:val="24"/>
          <w:szCs w:val="24"/>
        </w:rPr>
        <w:lastRenderedPageBreak/>
        <w:t>Pancreatic cancer, a</w:t>
      </w:r>
      <w:r w:rsidR="00AD4A5A" w:rsidRPr="00E42637">
        <w:rPr>
          <w:rFonts w:ascii="Book Antiqua" w:hAnsi="Book Antiqua" w:cs="Arial"/>
          <w:sz w:val="24"/>
          <w:szCs w:val="24"/>
        </w:rPr>
        <w:t>ccording to SEER database</w:t>
      </w:r>
      <w:r w:rsidR="00B82576" w:rsidRPr="00E42637">
        <w:rPr>
          <w:rFonts w:ascii="Book Antiqua" w:hAnsi="Book Antiqua" w:cs="Arial"/>
          <w:sz w:val="24"/>
          <w:szCs w:val="24"/>
        </w:rPr>
        <w:t xml:space="preserve"> in the U</w:t>
      </w:r>
      <w:r w:rsidR="00AD05F3">
        <w:rPr>
          <w:rFonts w:ascii="Book Antiqua" w:hAnsi="Book Antiqua" w:cs="Arial" w:hint="eastAsia"/>
          <w:sz w:val="24"/>
          <w:szCs w:val="24"/>
          <w:lang w:eastAsia="zh-CN"/>
        </w:rPr>
        <w:t>nited States</w:t>
      </w:r>
      <w:r w:rsidR="0055340B" w:rsidRPr="00E42637">
        <w:rPr>
          <w:rFonts w:ascii="Book Antiqua" w:hAnsi="Book Antiqua" w:cs="Arial"/>
          <w:sz w:val="24"/>
          <w:szCs w:val="24"/>
        </w:rPr>
        <w:t>,</w:t>
      </w:r>
      <w:r w:rsidR="00B82576" w:rsidRPr="00E42637">
        <w:rPr>
          <w:rFonts w:ascii="Book Antiqua" w:hAnsi="Book Antiqua" w:cs="Arial"/>
          <w:sz w:val="24"/>
          <w:szCs w:val="24"/>
        </w:rPr>
        <w:t xml:space="preserve"> constitutes 3% of all new cancer cases. The </w:t>
      </w:r>
      <w:r w:rsidR="0055340B" w:rsidRPr="00E42637">
        <w:rPr>
          <w:rFonts w:ascii="Book Antiqua" w:hAnsi="Book Antiqua" w:cs="Arial"/>
          <w:sz w:val="24"/>
          <w:szCs w:val="24"/>
        </w:rPr>
        <w:t>number of new cases of pancreas cancer was</w:t>
      </w:r>
      <w:r w:rsidR="00B82576" w:rsidRPr="00E42637">
        <w:rPr>
          <w:rFonts w:ascii="Book Antiqua" w:hAnsi="Book Antiqua" w:cs="Arial"/>
          <w:sz w:val="24"/>
          <w:szCs w:val="24"/>
        </w:rPr>
        <w:t xml:space="preserve"> 12.4 per 100000 men and women per year</w:t>
      </w:r>
      <w:r w:rsidR="00FE5885" w:rsidRPr="00E42637">
        <w:rPr>
          <w:rFonts w:ascii="Book Antiqua" w:hAnsi="Book Antiqua" w:cs="Arial"/>
          <w:sz w:val="24"/>
          <w:szCs w:val="24"/>
        </w:rPr>
        <w:t> and</w:t>
      </w:r>
      <w:r w:rsidR="0055340B" w:rsidRPr="00E42637">
        <w:rPr>
          <w:rFonts w:ascii="Book Antiqua" w:hAnsi="Book Antiqua" w:cs="Arial"/>
          <w:sz w:val="24"/>
          <w:szCs w:val="24"/>
        </w:rPr>
        <w:t xml:space="preserve"> the number of deaths were</w:t>
      </w:r>
      <w:r w:rsidR="00B82576" w:rsidRPr="00E42637">
        <w:rPr>
          <w:rFonts w:ascii="Book Antiqua" w:hAnsi="Book Antiqua" w:cs="Arial"/>
          <w:sz w:val="24"/>
          <w:szCs w:val="24"/>
        </w:rPr>
        <w:t xml:space="preserve"> 10.9 per 100000 men and women per </w:t>
      </w:r>
      <w:r w:rsidR="00FE5885" w:rsidRPr="00E42637">
        <w:rPr>
          <w:rFonts w:ascii="Book Antiqua" w:hAnsi="Book Antiqua" w:cs="Arial"/>
          <w:sz w:val="24"/>
          <w:szCs w:val="24"/>
        </w:rPr>
        <w:t>year based</w:t>
      </w:r>
      <w:r w:rsidR="00B82576" w:rsidRPr="00E42637">
        <w:rPr>
          <w:rFonts w:ascii="Book Antiqua" w:hAnsi="Book Antiqua" w:cs="Arial"/>
          <w:sz w:val="24"/>
          <w:szCs w:val="24"/>
        </w:rPr>
        <w:t xml:space="preserve"> on 2008-2012 cases. It is </w:t>
      </w:r>
      <w:r w:rsidR="00AD4A5A" w:rsidRPr="00E42637">
        <w:rPr>
          <w:rFonts w:ascii="Book Antiqua" w:hAnsi="Book Antiqua" w:cs="Arial"/>
          <w:sz w:val="24"/>
          <w:szCs w:val="24"/>
        </w:rPr>
        <w:t xml:space="preserve">more common with increasing age and slightly more common in men than women. </w:t>
      </w:r>
      <w:r w:rsidR="00B82576" w:rsidRPr="00E42637">
        <w:rPr>
          <w:rFonts w:ascii="Book Antiqua" w:hAnsi="Book Antiqua" w:cs="Arial"/>
          <w:sz w:val="24"/>
          <w:szCs w:val="24"/>
        </w:rPr>
        <w:t>The median age of diagnosis was 71 years, the median age of death being 73 years</w:t>
      </w:r>
      <w:r w:rsidR="0055340B" w:rsidRPr="00E42637">
        <w:rPr>
          <w:rFonts w:ascii="Book Antiqua" w:hAnsi="Book Antiqua" w:cs="Arial"/>
          <w:sz w:val="24"/>
          <w:szCs w:val="24"/>
        </w:rPr>
        <w:t xml:space="preserve">. </w:t>
      </w:r>
      <w:r w:rsidR="00FE5885" w:rsidRPr="00E42637">
        <w:rPr>
          <w:rFonts w:ascii="Book Antiqua" w:hAnsi="Book Antiqua" w:cs="Arial"/>
          <w:sz w:val="24"/>
          <w:szCs w:val="24"/>
        </w:rPr>
        <w:t>It</w:t>
      </w:r>
      <w:r w:rsidR="00B82576" w:rsidRPr="00E42637">
        <w:rPr>
          <w:rFonts w:ascii="Book Antiqua" w:hAnsi="Book Antiqua" w:cs="Arial"/>
          <w:sz w:val="24"/>
          <w:szCs w:val="24"/>
        </w:rPr>
        <w:t xml:space="preserve"> is</w:t>
      </w:r>
      <w:r w:rsidR="00AD4A5A" w:rsidRPr="00E42637">
        <w:rPr>
          <w:rFonts w:ascii="Book Antiqua" w:hAnsi="Book Antiqua" w:cs="Arial"/>
          <w:sz w:val="24"/>
          <w:szCs w:val="24"/>
        </w:rPr>
        <w:t xml:space="preserve"> </w:t>
      </w:r>
      <w:r w:rsidR="00AD05F3">
        <w:rPr>
          <w:rFonts w:ascii="Book Antiqua" w:hAnsi="Book Antiqua" w:cs="Arial"/>
          <w:sz w:val="24"/>
          <w:szCs w:val="24"/>
        </w:rPr>
        <w:t>estimated that there will be 48</w:t>
      </w:r>
      <w:r w:rsidR="00AD4A5A" w:rsidRPr="00E42637">
        <w:rPr>
          <w:rFonts w:ascii="Book Antiqua" w:hAnsi="Book Antiqua" w:cs="Arial"/>
          <w:sz w:val="24"/>
          <w:szCs w:val="24"/>
        </w:rPr>
        <w:t>960 new cases of panc</w:t>
      </w:r>
      <w:r w:rsidR="00AD05F3">
        <w:rPr>
          <w:rFonts w:ascii="Book Antiqua" w:hAnsi="Book Antiqua" w:cs="Arial"/>
          <w:sz w:val="24"/>
          <w:szCs w:val="24"/>
        </w:rPr>
        <w:t>reas cancer and an estimated 40</w:t>
      </w:r>
      <w:r w:rsidR="00AD4A5A" w:rsidRPr="00E42637">
        <w:rPr>
          <w:rFonts w:ascii="Book Antiqua" w:hAnsi="Book Antiqua" w:cs="Arial"/>
          <w:sz w:val="24"/>
          <w:szCs w:val="24"/>
        </w:rPr>
        <w:t>560 people will die of this disease in 2015.</w:t>
      </w:r>
      <w:r w:rsidR="00AD05F3">
        <w:rPr>
          <w:rFonts w:ascii="Book Antiqua" w:hAnsi="Book Antiqua" w:cs="Arial" w:hint="eastAsia"/>
          <w:sz w:val="24"/>
          <w:szCs w:val="24"/>
          <w:lang w:eastAsia="zh-CN"/>
        </w:rPr>
        <w:t xml:space="preserve"> </w:t>
      </w:r>
      <w:r w:rsidR="00B82576" w:rsidRPr="00E42637">
        <w:rPr>
          <w:rFonts w:ascii="Book Antiqua" w:hAnsi="Book Antiqua" w:cs="Arial"/>
          <w:sz w:val="24"/>
          <w:szCs w:val="24"/>
        </w:rPr>
        <w:t>Using statistical models for analysis, rates for new pancreas cancer cases have been rising on average 0.8% each year over the last 10 years but the death rates have been stable</w:t>
      </w:r>
      <w:r w:rsidR="00FE5885" w:rsidRPr="00E42637">
        <w:rPr>
          <w:rFonts w:ascii="Book Antiqua" w:hAnsi="Book Antiqua" w:cs="Arial"/>
          <w:sz w:val="24"/>
          <w:szCs w:val="24"/>
        </w:rPr>
        <w:t xml:space="preserve">, the </w:t>
      </w:r>
      <w:proofErr w:type="gramStart"/>
      <w:r w:rsidR="00FE5885" w:rsidRPr="00E42637">
        <w:rPr>
          <w:rFonts w:ascii="Book Antiqua" w:hAnsi="Book Antiqua" w:cs="Arial"/>
          <w:sz w:val="24"/>
          <w:szCs w:val="24"/>
        </w:rPr>
        <w:t>5 year</w:t>
      </w:r>
      <w:proofErr w:type="gramEnd"/>
      <w:r w:rsidR="00FE5885" w:rsidRPr="00E42637">
        <w:rPr>
          <w:rFonts w:ascii="Book Antiqua" w:hAnsi="Book Antiqua" w:cs="Arial"/>
          <w:sz w:val="24"/>
          <w:szCs w:val="24"/>
        </w:rPr>
        <w:t xml:space="preserve"> </w:t>
      </w:r>
      <w:r w:rsidR="00AD05F3">
        <w:rPr>
          <w:rFonts w:ascii="Book Antiqua" w:hAnsi="Book Antiqua" w:cs="Arial"/>
          <w:sz w:val="24"/>
          <w:szCs w:val="24"/>
        </w:rPr>
        <w:t>survival being a dismal 5</w:t>
      </w:r>
      <w:r w:rsidR="00AD05F3">
        <w:rPr>
          <w:rFonts w:ascii="Book Antiqua" w:hAnsi="Book Antiqua" w:cs="Arial" w:hint="eastAsia"/>
          <w:sz w:val="24"/>
          <w:szCs w:val="24"/>
          <w:lang w:eastAsia="zh-CN"/>
        </w:rPr>
        <w:t>%</w:t>
      </w:r>
      <w:r w:rsidR="00AD05F3">
        <w:rPr>
          <w:rFonts w:ascii="Book Antiqua" w:hAnsi="Book Antiqua" w:cs="Arial"/>
          <w:sz w:val="24"/>
          <w:szCs w:val="24"/>
        </w:rPr>
        <w:t>-7.2%</w:t>
      </w:r>
      <w:r w:rsidR="00AD05F3">
        <w:rPr>
          <w:rFonts w:ascii="Book Antiqua" w:hAnsi="Book Antiqua" w:cs="Arial"/>
          <w:sz w:val="24"/>
          <w:szCs w:val="24"/>
          <w:vertAlign w:val="superscript"/>
        </w:rPr>
        <w:t>[1,</w:t>
      </w:r>
      <w:r w:rsidRPr="00E42637">
        <w:rPr>
          <w:rFonts w:ascii="Book Antiqua" w:hAnsi="Book Antiqua" w:cs="Arial"/>
          <w:sz w:val="24"/>
          <w:szCs w:val="24"/>
          <w:vertAlign w:val="superscript"/>
        </w:rPr>
        <w:t>2</w:t>
      </w:r>
      <w:r w:rsidR="00FE5885" w:rsidRPr="00E42637">
        <w:rPr>
          <w:rFonts w:ascii="Book Antiqua" w:hAnsi="Book Antiqua" w:cs="Arial"/>
          <w:sz w:val="24"/>
          <w:szCs w:val="24"/>
          <w:vertAlign w:val="superscript"/>
        </w:rPr>
        <w:t>]</w:t>
      </w:r>
      <w:r w:rsidR="00B82576" w:rsidRPr="00E42637">
        <w:rPr>
          <w:rFonts w:ascii="Book Antiqua" w:hAnsi="Book Antiqua" w:cs="Arial"/>
          <w:sz w:val="24"/>
          <w:szCs w:val="24"/>
        </w:rPr>
        <w:t>. This spells out the magnitude of the problem with</w:t>
      </w:r>
      <w:r w:rsidR="0055340B" w:rsidRPr="00E42637">
        <w:rPr>
          <w:rFonts w:ascii="Book Antiqua" w:hAnsi="Book Antiqua" w:cs="Arial"/>
          <w:sz w:val="24"/>
          <w:szCs w:val="24"/>
        </w:rPr>
        <w:t xml:space="preserve"> this </w:t>
      </w:r>
      <w:r w:rsidR="00B82576" w:rsidRPr="00E42637">
        <w:rPr>
          <w:rFonts w:ascii="Book Antiqua" w:hAnsi="Book Antiqua" w:cs="Arial"/>
          <w:sz w:val="24"/>
          <w:szCs w:val="24"/>
        </w:rPr>
        <w:t>disease.</w:t>
      </w:r>
    </w:p>
    <w:p w14:paraId="492435BE" w14:textId="77777777" w:rsidR="00FE5885" w:rsidRPr="00E42637" w:rsidRDefault="00FE5885" w:rsidP="00AD05F3">
      <w:pPr>
        <w:spacing w:after="0" w:line="360" w:lineRule="auto"/>
        <w:ind w:firstLineChars="100" w:firstLine="240"/>
        <w:jc w:val="both"/>
        <w:rPr>
          <w:rFonts w:ascii="Book Antiqua" w:hAnsi="Book Antiqua" w:cs="Arial"/>
          <w:sz w:val="24"/>
          <w:szCs w:val="24"/>
        </w:rPr>
      </w:pPr>
      <w:r w:rsidRPr="00E42637">
        <w:rPr>
          <w:rFonts w:ascii="Book Antiqua" w:hAnsi="Book Antiqua" w:cs="Arial"/>
          <w:sz w:val="24"/>
          <w:szCs w:val="24"/>
        </w:rPr>
        <w:t>The role of endoscopic ultrasound (EUS) evaluation of pancreatic cancer was suggested as an independent predictor of survival and improvement in patients with loco regional panc</w:t>
      </w:r>
      <w:r w:rsidR="00AD05F3">
        <w:rPr>
          <w:rFonts w:ascii="Book Antiqua" w:hAnsi="Book Antiqua" w:cs="Arial"/>
          <w:sz w:val="24"/>
          <w:szCs w:val="24"/>
        </w:rPr>
        <w:t xml:space="preserve">reatic cancer in a recent </w:t>
      </w:r>
      <w:proofErr w:type="gramStart"/>
      <w:r w:rsidR="00AD05F3">
        <w:rPr>
          <w:rFonts w:ascii="Book Antiqua" w:hAnsi="Book Antiqua" w:cs="Arial"/>
          <w:sz w:val="24"/>
          <w:szCs w:val="24"/>
        </w:rPr>
        <w:t>study</w:t>
      </w:r>
      <w:r w:rsidRPr="00E42637">
        <w:rPr>
          <w:rFonts w:ascii="Book Antiqua" w:hAnsi="Book Antiqua" w:cs="Arial"/>
          <w:sz w:val="24"/>
          <w:szCs w:val="24"/>
          <w:vertAlign w:val="superscript"/>
        </w:rPr>
        <w:t>[</w:t>
      </w:r>
      <w:proofErr w:type="gramEnd"/>
      <w:r w:rsidRPr="00E42637">
        <w:rPr>
          <w:rFonts w:ascii="Book Antiqua" w:hAnsi="Book Antiqua" w:cs="Arial"/>
          <w:sz w:val="24"/>
          <w:szCs w:val="24"/>
          <w:vertAlign w:val="superscript"/>
        </w:rPr>
        <w:t>3]</w:t>
      </w:r>
      <w:r w:rsidR="00A13501" w:rsidRPr="00E42637">
        <w:rPr>
          <w:rFonts w:ascii="Book Antiqua" w:hAnsi="Book Antiqua" w:cs="Arial"/>
          <w:sz w:val="24"/>
          <w:szCs w:val="24"/>
        </w:rPr>
        <w:t>. We will highlight the various aspects of the role of EUS in the setting of pancreatic cancer.</w:t>
      </w:r>
    </w:p>
    <w:p w14:paraId="0D2E8B06" w14:textId="77777777" w:rsidR="00AD05F3" w:rsidRDefault="00AD05F3" w:rsidP="00E42637">
      <w:pPr>
        <w:spacing w:after="0" w:line="360" w:lineRule="auto"/>
        <w:jc w:val="both"/>
        <w:rPr>
          <w:rFonts w:ascii="Book Antiqua" w:hAnsi="Book Antiqua" w:cs="Arial"/>
          <w:b/>
          <w:sz w:val="24"/>
          <w:szCs w:val="24"/>
          <w:lang w:eastAsia="zh-CN"/>
        </w:rPr>
      </w:pPr>
    </w:p>
    <w:p w14:paraId="4D982638" w14:textId="77777777" w:rsidR="00FE5885" w:rsidRPr="00E42637" w:rsidRDefault="00FF2113" w:rsidP="00AB6ADB">
      <w:pPr>
        <w:spacing w:after="0" w:line="360" w:lineRule="auto"/>
        <w:jc w:val="both"/>
        <w:outlineLvl w:val="0"/>
        <w:rPr>
          <w:rFonts w:ascii="Book Antiqua" w:hAnsi="Book Antiqua" w:cs="Arial"/>
          <w:b/>
          <w:sz w:val="24"/>
          <w:szCs w:val="24"/>
        </w:rPr>
      </w:pPr>
      <w:r>
        <w:rPr>
          <w:rFonts w:ascii="Book Antiqua" w:hAnsi="Book Antiqua" w:cs="Arial"/>
          <w:b/>
          <w:sz w:val="24"/>
          <w:szCs w:val="24"/>
        </w:rPr>
        <w:t>EU</w:t>
      </w:r>
      <w:r>
        <w:rPr>
          <w:rFonts w:ascii="Book Antiqua" w:hAnsi="Book Antiqua" w:cs="Arial" w:hint="eastAsia"/>
          <w:b/>
          <w:sz w:val="24"/>
          <w:szCs w:val="24"/>
          <w:lang w:eastAsia="zh-CN"/>
        </w:rPr>
        <w:t>S</w:t>
      </w:r>
      <w:r w:rsidRPr="00E42637">
        <w:rPr>
          <w:rFonts w:ascii="Book Antiqua" w:hAnsi="Book Antiqua" w:cs="Arial"/>
          <w:b/>
          <w:sz w:val="24"/>
          <w:szCs w:val="24"/>
        </w:rPr>
        <w:t xml:space="preserve"> FEATURES OF NORMAL PANCREAS AND PANCREATIC MALIGNANCY</w:t>
      </w:r>
    </w:p>
    <w:p w14:paraId="60FEFF4B" w14:textId="77777777" w:rsidR="00531C31" w:rsidRPr="00E42637" w:rsidRDefault="00BC1AEA" w:rsidP="00E42637">
      <w:pPr>
        <w:spacing w:after="0" w:line="360" w:lineRule="auto"/>
        <w:jc w:val="both"/>
        <w:rPr>
          <w:rFonts w:ascii="Book Antiqua" w:hAnsi="Book Antiqua" w:cs="Arial"/>
          <w:sz w:val="24"/>
          <w:szCs w:val="24"/>
        </w:rPr>
      </w:pPr>
      <w:proofErr w:type="spellStart"/>
      <w:r w:rsidRPr="00E42637">
        <w:rPr>
          <w:rFonts w:ascii="Book Antiqua" w:hAnsi="Book Antiqua" w:cs="Arial"/>
          <w:sz w:val="24"/>
          <w:szCs w:val="24"/>
        </w:rPr>
        <w:t>Natterman</w:t>
      </w:r>
      <w:proofErr w:type="spellEnd"/>
      <w:r w:rsidRPr="00E42637">
        <w:rPr>
          <w:rFonts w:ascii="Book Antiqua" w:hAnsi="Book Antiqua" w:cs="Arial"/>
          <w:sz w:val="24"/>
          <w:szCs w:val="24"/>
        </w:rPr>
        <w:t xml:space="preserve"> </w:t>
      </w:r>
      <w:r w:rsidRPr="00FF2113">
        <w:rPr>
          <w:rFonts w:ascii="Book Antiqua" w:hAnsi="Book Antiqua" w:cs="Arial"/>
          <w:i/>
          <w:sz w:val="24"/>
          <w:szCs w:val="24"/>
        </w:rPr>
        <w:t xml:space="preserve">et </w:t>
      </w:r>
      <w:proofErr w:type="gramStart"/>
      <w:r w:rsidRPr="00FF2113">
        <w:rPr>
          <w:rFonts w:ascii="Book Antiqua" w:hAnsi="Book Antiqua" w:cs="Arial"/>
          <w:i/>
          <w:sz w:val="24"/>
          <w:szCs w:val="24"/>
        </w:rPr>
        <w:t>al</w:t>
      </w:r>
      <w:r w:rsidR="002B5909" w:rsidRPr="00E42637">
        <w:rPr>
          <w:rFonts w:ascii="Book Antiqua" w:hAnsi="Book Antiqua" w:cs="Arial"/>
          <w:sz w:val="24"/>
          <w:szCs w:val="24"/>
          <w:vertAlign w:val="superscript"/>
        </w:rPr>
        <w:t>[</w:t>
      </w:r>
      <w:proofErr w:type="gramEnd"/>
      <w:r w:rsidR="002B5909" w:rsidRPr="00E42637">
        <w:rPr>
          <w:rFonts w:ascii="Book Antiqua" w:hAnsi="Book Antiqua" w:cs="Arial"/>
          <w:sz w:val="24"/>
          <w:szCs w:val="24"/>
          <w:vertAlign w:val="superscript"/>
        </w:rPr>
        <w:t>4]</w:t>
      </w:r>
      <w:r w:rsidR="00FF2113">
        <w:rPr>
          <w:rFonts w:ascii="Book Antiqua" w:hAnsi="Book Antiqua" w:cs="Arial" w:hint="eastAsia"/>
          <w:sz w:val="24"/>
          <w:szCs w:val="24"/>
          <w:vertAlign w:val="superscript"/>
          <w:lang w:eastAsia="zh-CN"/>
        </w:rPr>
        <w:t xml:space="preserve"> </w:t>
      </w:r>
      <w:r w:rsidRPr="00E42637">
        <w:rPr>
          <w:rFonts w:ascii="Book Antiqua" w:hAnsi="Book Antiqua" w:cs="Arial"/>
          <w:sz w:val="24"/>
          <w:szCs w:val="24"/>
        </w:rPr>
        <w:t xml:space="preserve">and Catalano </w:t>
      </w:r>
      <w:r w:rsidRPr="00FF2113">
        <w:rPr>
          <w:rFonts w:ascii="Book Antiqua" w:hAnsi="Book Antiqua" w:cs="Arial"/>
          <w:i/>
          <w:sz w:val="24"/>
          <w:szCs w:val="24"/>
        </w:rPr>
        <w:t xml:space="preserve">et </w:t>
      </w:r>
      <w:r w:rsidR="002B5909" w:rsidRPr="00FF2113">
        <w:rPr>
          <w:rFonts w:ascii="Book Antiqua" w:hAnsi="Book Antiqua" w:cs="Arial"/>
          <w:i/>
          <w:sz w:val="24"/>
          <w:szCs w:val="24"/>
        </w:rPr>
        <w:t>al</w:t>
      </w:r>
      <w:r w:rsidR="002B5909" w:rsidRPr="00E42637">
        <w:rPr>
          <w:rFonts w:ascii="Book Antiqua" w:hAnsi="Book Antiqua" w:cs="Arial"/>
          <w:sz w:val="24"/>
          <w:szCs w:val="24"/>
          <w:vertAlign w:val="superscript"/>
        </w:rPr>
        <w:t>[5]</w:t>
      </w:r>
      <w:r w:rsidR="002B5909" w:rsidRPr="00E42637">
        <w:rPr>
          <w:rFonts w:ascii="Book Antiqua" w:hAnsi="Book Antiqua" w:cs="Arial"/>
          <w:sz w:val="24"/>
          <w:szCs w:val="24"/>
        </w:rPr>
        <w:t xml:space="preserve"> described</w:t>
      </w:r>
      <w:r w:rsidRPr="00E42637">
        <w:rPr>
          <w:rFonts w:ascii="Book Antiqua" w:hAnsi="Book Antiqua" w:cs="Arial"/>
          <w:sz w:val="24"/>
          <w:szCs w:val="24"/>
        </w:rPr>
        <w:t xml:space="preserve"> the pancreatic parenchyma as a homogeneous fine granular, reticulated pancreas with smooth margins without evidence of side-branch ectasia. The pancreatic duct diameter in the body was </w:t>
      </w:r>
      <w:r w:rsidR="002B5909" w:rsidRPr="00E42637">
        <w:rPr>
          <w:rFonts w:ascii="Book Antiqua" w:hAnsi="Book Antiqua" w:cs="Arial"/>
          <w:sz w:val="24"/>
          <w:szCs w:val="24"/>
        </w:rPr>
        <w:t xml:space="preserve">1.7 to </w:t>
      </w:r>
      <w:r w:rsidRPr="00E42637">
        <w:rPr>
          <w:rFonts w:ascii="Book Antiqua" w:hAnsi="Book Antiqua" w:cs="Arial"/>
          <w:sz w:val="24"/>
          <w:szCs w:val="24"/>
        </w:rPr>
        <w:t>1.9</w:t>
      </w:r>
      <w:r w:rsidR="00FF2113">
        <w:rPr>
          <w:rFonts w:ascii="Book Antiqua" w:hAnsi="Book Antiqua" w:cs="Arial" w:hint="eastAsia"/>
          <w:sz w:val="24"/>
          <w:szCs w:val="24"/>
          <w:lang w:eastAsia="zh-CN"/>
        </w:rPr>
        <w:t xml:space="preserve"> </w:t>
      </w:r>
      <w:r w:rsidRPr="00E42637">
        <w:rPr>
          <w:rFonts w:ascii="Book Antiqua" w:hAnsi="Book Antiqua" w:cs="Arial"/>
          <w:sz w:val="24"/>
          <w:szCs w:val="24"/>
        </w:rPr>
        <w:t>mm on average (range, 1-</w:t>
      </w:r>
      <w:r w:rsidR="002B5909" w:rsidRPr="00E42637">
        <w:rPr>
          <w:rFonts w:ascii="Book Antiqua" w:hAnsi="Book Antiqua" w:cs="Arial"/>
          <w:sz w:val="24"/>
          <w:szCs w:val="24"/>
        </w:rPr>
        <w:t>3 mm)</w:t>
      </w:r>
      <w:r w:rsidR="00531C31" w:rsidRPr="00E42637">
        <w:rPr>
          <w:rFonts w:ascii="Book Antiqua" w:hAnsi="Book Antiqua" w:cs="Arial"/>
          <w:sz w:val="24"/>
          <w:szCs w:val="24"/>
        </w:rPr>
        <w:t>, a ventral anlage (echogenic difference between the ventral and dorsal pancreas) was seen in up to 68% of controls.</w:t>
      </w:r>
      <w:r w:rsidRPr="00E42637">
        <w:rPr>
          <w:rFonts w:ascii="Book Antiqua" w:hAnsi="Book Antiqua" w:cs="Arial"/>
          <w:sz w:val="24"/>
          <w:szCs w:val="24"/>
        </w:rPr>
        <w:t xml:space="preserve"> These data from control populations and healthy volunteers provide important standards for the normal </w:t>
      </w:r>
      <w:proofErr w:type="spellStart"/>
      <w:r w:rsidRPr="00E42637">
        <w:rPr>
          <w:rFonts w:ascii="Book Antiqua" w:hAnsi="Book Antiqua" w:cs="Arial"/>
          <w:sz w:val="24"/>
          <w:szCs w:val="24"/>
        </w:rPr>
        <w:t>endosonographic</w:t>
      </w:r>
      <w:proofErr w:type="spellEnd"/>
      <w:r w:rsidRPr="00E42637">
        <w:rPr>
          <w:rFonts w:ascii="Book Antiqua" w:hAnsi="Book Antiqua" w:cs="Arial"/>
          <w:sz w:val="24"/>
          <w:szCs w:val="24"/>
        </w:rPr>
        <w:t xml:space="preserve"> appearance of the pancreas but are limited by their small numbers and potential biases in control populations.</w:t>
      </w:r>
    </w:p>
    <w:p w14:paraId="3194CEFE" w14:textId="77777777" w:rsidR="00D81DFB" w:rsidRPr="00E42637" w:rsidRDefault="00531C31" w:rsidP="00FF2113">
      <w:pPr>
        <w:spacing w:after="0" w:line="360" w:lineRule="auto"/>
        <w:ind w:firstLineChars="100" w:firstLine="240"/>
        <w:jc w:val="both"/>
        <w:rPr>
          <w:rFonts w:ascii="Book Antiqua" w:hAnsi="Book Antiqua" w:cs="Arial"/>
          <w:sz w:val="24"/>
          <w:szCs w:val="24"/>
        </w:rPr>
      </w:pPr>
      <w:r w:rsidRPr="00E42637">
        <w:rPr>
          <w:rFonts w:ascii="Book Antiqua" w:hAnsi="Book Antiqua" w:cs="Arial"/>
          <w:sz w:val="24"/>
          <w:szCs w:val="24"/>
        </w:rPr>
        <w:t xml:space="preserve">On the other hand, neoplastic masses may obscure the normal parenchymal and ductal features. They are generally more homogeneous; hypoechoic compared to surrounding tissue and are rarely calcified. In a calcified pancreas, neoplastic lesions frequently push the calcified parenchyma towards the periphery. In addition signs of vascular invasion are highly suggestive of </w:t>
      </w:r>
      <w:proofErr w:type="gramStart"/>
      <w:r w:rsidRPr="00E42637">
        <w:rPr>
          <w:rFonts w:ascii="Book Antiqua" w:hAnsi="Book Antiqua" w:cs="Arial"/>
          <w:sz w:val="24"/>
          <w:szCs w:val="24"/>
        </w:rPr>
        <w:t>malignancy</w:t>
      </w:r>
      <w:r w:rsidRPr="00E42637">
        <w:rPr>
          <w:rFonts w:ascii="Book Antiqua" w:hAnsi="Book Antiqua" w:cs="Arial"/>
          <w:sz w:val="24"/>
          <w:szCs w:val="24"/>
          <w:vertAlign w:val="superscript"/>
        </w:rPr>
        <w:t>[</w:t>
      </w:r>
      <w:proofErr w:type="gramEnd"/>
      <w:r w:rsidRPr="00E42637">
        <w:rPr>
          <w:rFonts w:ascii="Book Antiqua" w:hAnsi="Book Antiqua" w:cs="Arial"/>
          <w:sz w:val="24"/>
          <w:szCs w:val="24"/>
          <w:vertAlign w:val="superscript"/>
        </w:rPr>
        <w:t>6]</w:t>
      </w:r>
      <w:r w:rsidRPr="00E42637">
        <w:rPr>
          <w:rFonts w:ascii="Book Antiqua" w:hAnsi="Book Antiqua" w:cs="Arial"/>
          <w:sz w:val="24"/>
          <w:szCs w:val="24"/>
        </w:rPr>
        <w:t>.</w:t>
      </w:r>
    </w:p>
    <w:p w14:paraId="34D5AB95" w14:textId="77777777" w:rsidR="00FF2113" w:rsidRDefault="00FF2113" w:rsidP="00E42637">
      <w:pPr>
        <w:spacing w:after="0" w:line="360" w:lineRule="auto"/>
        <w:jc w:val="both"/>
        <w:rPr>
          <w:rFonts w:ascii="Book Antiqua" w:hAnsi="Book Antiqua" w:cs="Arial"/>
          <w:b/>
          <w:sz w:val="24"/>
          <w:szCs w:val="24"/>
          <w:lang w:eastAsia="zh-CN"/>
        </w:rPr>
      </w:pPr>
    </w:p>
    <w:p w14:paraId="04244DA5" w14:textId="77777777" w:rsidR="00531C31" w:rsidRPr="00E42637" w:rsidRDefault="00FF2113" w:rsidP="00AB6ADB">
      <w:pPr>
        <w:spacing w:after="0" w:line="360" w:lineRule="auto"/>
        <w:jc w:val="both"/>
        <w:outlineLvl w:val="0"/>
        <w:rPr>
          <w:rFonts w:ascii="Book Antiqua" w:hAnsi="Book Antiqua" w:cs="Arial"/>
          <w:b/>
          <w:sz w:val="24"/>
          <w:szCs w:val="24"/>
        </w:rPr>
      </w:pPr>
      <w:r w:rsidRPr="00E42637">
        <w:rPr>
          <w:rFonts w:ascii="Book Antiqua" w:hAnsi="Book Antiqua" w:cs="Arial"/>
          <w:b/>
          <w:sz w:val="24"/>
          <w:szCs w:val="24"/>
        </w:rPr>
        <w:t>DIAGNOSTIC ROLE OF EUS IN PANCREATIC CANCER</w:t>
      </w:r>
    </w:p>
    <w:p w14:paraId="7FC37699" w14:textId="1EBF7195" w:rsidR="00D81DFB" w:rsidRPr="00E42637" w:rsidRDefault="00D81DFB" w:rsidP="00E42637">
      <w:pPr>
        <w:spacing w:after="0" w:line="360" w:lineRule="auto"/>
        <w:jc w:val="both"/>
        <w:rPr>
          <w:rFonts w:ascii="Book Antiqua" w:hAnsi="Book Antiqua" w:cs="Arial"/>
          <w:sz w:val="24"/>
          <w:szCs w:val="24"/>
        </w:rPr>
      </w:pPr>
      <w:r w:rsidRPr="00E42637">
        <w:rPr>
          <w:rFonts w:ascii="Book Antiqua" w:hAnsi="Book Antiqua" w:cs="Arial"/>
          <w:sz w:val="24"/>
          <w:szCs w:val="24"/>
        </w:rPr>
        <w:t xml:space="preserve">EUS has high sensitivity for detecting pancreatic neoplasms and further provides the ability to obtain samples from suspected lesions by fine needle aspiration (FNA) </w:t>
      </w:r>
      <w:r w:rsidR="00A13501" w:rsidRPr="00E42637">
        <w:rPr>
          <w:rFonts w:ascii="Book Antiqua" w:hAnsi="Book Antiqua" w:cs="Arial"/>
          <w:sz w:val="24"/>
          <w:szCs w:val="24"/>
        </w:rPr>
        <w:t xml:space="preserve">contributing </w:t>
      </w:r>
      <w:r w:rsidRPr="00E42637">
        <w:rPr>
          <w:rFonts w:ascii="Book Antiqua" w:hAnsi="Book Antiqua" w:cs="Arial"/>
          <w:sz w:val="24"/>
          <w:szCs w:val="24"/>
        </w:rPr>
        <w:t xml:space="preserve">to its accuracy in the diagnosis of pancreatic cancer. </w:t>
      </w:r>
      <w:r w:rsidR="009F79C6" w:rsidRPr="00E42637">
        <w:rPr>
          <w:rFonts w:ascii="Book Antiqua" w:hAnsi="Book Antiqua" w:cs="Arial"/>
          <w:sz w:val="24"/>
          <w:szCs w:val="24"/>
        </w:rPr>
        <w:t>It has been considered one of the most precise methods for the detection of pancreatic focal lesions, especially in patients wi</w:t>
      </w:r>
      <w:r w:rsidR="00FF2113">
        <w:rPr>
          <w:rFonts w:ascii="Book Antiqua" w:hAnsi="Book Antiqua" w:cs="Arial"/>
          <w:sz w:val="24"/>
          <w:szCs w:val="24"/>
        </w:rPr>
        <w:t>th small tumors of 3 cm or less</w:t>
      </w:r>
      <w:r w:rsidR="00FF2113">
        <w:rPr>
          <w:rFonts w:ascii="Book Antiqua" w:hAnsi="Book Antiqua" w:cs="Arial"/>
          <w:sz w:val="24"/>
          <w:szCs w:val="24"/>
          <w:vertAlign w:val="superscript"/>
        </w:rPr>
        <w:t>[7,</w:t>
      </w:r>
      <w:r w:rsidR="009F79C6" w:rsidRPr="00E42637">
        <w:rPr>
          <w:rFonts w:ascii="Book Antiqua" w:hAnsi="Book Antiqua" w:cs="Arial"/>
          <w:sz w:val="24"/>
          <w:szCs w:val="24"/>
          <w:vertAlign w:val="superscript"/>
        </w:rPr>
        <w:t>8]</w:t>
      </w:r>
      <w:r w:rsidR="009F79C6" w:rsidRPr="00E42637">
        <w:rPr>
          <w:rFonts w:ascii="Book Antiqua" w:hAnsi="Book Antiqua" w:cs="Arial"/>
          <w:sz w:val="24"/>
          <w:szCs w:val="24"/>
        </w:rPr>
        <w:t xml:space="preserve"> </w:t>
      </w:r>
      <w:r w:rsidR="006D4070" w:rsidRPr="00E42637">
        <w:rPr>
          <w:rFonts w:ascii="Book Antiqua" w:hAnsi="Book Antiqua" w:cs="Arial"/>
          <w:sz w:val="24"/>
          <w:szCs w:val="24"/>
        </w:rPr>
        <w:t>(</w:t>
      </w:r>
      <w:r w:rsidR="00783F82" w:rsidRPr="00E42637">
        <w:rPr>
          <w:rFonts w:ascii="Book Antiqua" w:hAnsi="Book Antiqua" w:cs="Arial"/>
          <w:sz w:val="24"/>
          <w:szCs w:val="24"/>
        </w:rPr>
        <w:t>Figure</w:t>
      </w:r>
      <w:r w:rsidR="006D4070" w:rsidRPr="00E42637">
        <w:rPr>
          <w:rFonts w:ascii="Book Antiqua" w:hAnsi="Book Antiqua" w:cs="Arial"/>
          <w:sz w:val="24"/>
          <w:szCs w:val="24"/>
        </w:rPr>
        <w:t xml:space="preserve"> 1)</w:t>
      </w:r>
      <w:r w:rsidR="00FF2113" w:rsidRPr="00E42637">
        <w:rPr>
          <w:rFonts w:ascii="Book Antiqua" w:hAnsi="Book Antiqua" w:cs="Arial"/>
          <w:sz w:val="24"/>
          <w:szCs w:val="24"/>
        </w:rPr>
        <w:t>.</w:t>
      </w:r>
      <w:r w:rsidR="006D4070" w:rsidRPr="00E42637">
        <w:rPr>
          <w:rFonts w:ascii="Book Antiqua" w:hAnsi="Book Antiqua" w:cs="Arial"/>
          <w:sz w:val="24"/>
          <w:szCs w:val="24"/>
        </w:rPr>
        <w:t xml:space="preserve"> </w:t>
      </w:r>
      <w:r w:rsidR="009F79C6" w:rsidRPr="00E42637">
        <w:rPr>
          <w:rFonts w:ascii="Book Antiqua" w:hAnsi="Book Antiqua" w:cs="Arial"/>
          <w:sz w:val="24"/>
          <w:szCs w:val="24"/>
        </w:rPr>
        <w:t>The reported sensitivity and accuracy of combined EUS-FNA for detecting pancreatic</w:t>
      </w:r>
      <w:r w:rsidR="00FF2113">
        <w:rPr>
          <w:rFonts w:ascii="Book Antiqua" w:hAnsi="Book Antiqua" w:cs="Arial"/>
          <w:sz w:val="24"/>
          <w:szCs w:val="24"/>
        </w:rPr>
        <w:t xml:space="preserve"> malignancy usually exceeds 90%</w:t>
      </w:r>
      <w:r w:rsidR="009F79C6" w:rsidRPr="00E42637">
        <w:rPr>
          <w:rFonts w:ascii="Book Antiqua" w:hAnsi="Book Antiqua" w:cs="Arial"/>
          <w:sz w:val="24"/>
          <w:szCs w:val="24"/>
          <w:vertAlign w:val="superscript"/>
        </w:rPr>
        <w:t>[9-14]</w:t>
      </w:r>
      <w:r w:rsidR="009F79C6" w:rsidRPr="00E42637">
        <w:rPr>
          <w:rFonts w:ascii="Book Antiqua" w:hAnsi="Book Antiqua" w:cs="Arial"/>
          <w:sz w:val="24"/>
          <w:szCs w:val="24"/>
        </w:rPr>
        <w:t>. A recent meta-analysis mentioned the pooled sensitivity and specificity of EUS FNA ranging between 8</w:t>
      </w:r>
      <w:r w:rsidR="00FF2113">
        <w:rPr>
          <w:rFonts w:ascii="Book Antiqua" w:hAnsi="Book Antiqua" w:cs="Arial"/>
          <w:sz w:val="24"/>
          <w:szCs w:val="24"/>
        </w:rPr>
        <w:t>7</w:t>
      </w:r>
      <w:r w:rsidR="009F79C6" w:rsidRPr="00E42637">
        <w:rPr>
          <w:rFonts w:ascii="Book Antiqua" w:hAnsi="Book Antiqua" w:cs="Arial"/>
          <w:sz w:val="24"/>
          <w:szCs w:val="24"/>
        </w:rPr>
        <w:t>% and 9</w:t>
      </w:r>
      <w:r w:rsidR="00FF2113">
        <w:rPr>
          <w:rFonts w:ascii="Book Antiqua" w:hAnsi="Book Antiqua" w:cs="Arial"/>
          <w:sz w:val="24"/>
          <w:szCs w:val="24"/>
        </w:rPr>
        <w:t>6</w:t>
      </w:r>
      <w:r w:rsidR="009F79C6" w:rsidRPr="00E42637">
        <w:rPr>
          <w:rFonts w:ascii="Book Antiqua" w:hAnsi="Book Antiqua" w:cs="Arial"/>
          <w:sz w:val="24"/>
          <w:szCs w:val="24"/>
        </w:rPr>
        <w:t>%, respectively, for diagnosing</w:t>
      </w:r>
      <w:r w:rsidR="00FF2113">
        <w:rPr>
          <w:rFonts w:ascii="Book Antiqua" w:hAnsi="Book Antiqua" w:cs="Arial"/>
          <w:sz w:val="24"/>
          <w:szCs w:val="24"/>
        </w:rPr>
        <w:t xml:space="preserve"> a solid pancreatic mass </w:t>
      </w:r>
      <w:proofErr w:type="gramStart"/>
      <w:r w:rsidR="00FF2113">
        <w:rPr>
          <w:rFonts w:ascii="Book Antiqua" w:hAnsi="Book Antiqua" w:cs="Arial"/>
          <w:sz w:val="24"/>
          <w:szCs w:val="24"/>
        </w:rPr>
        <w:t>lesion</w:t>
      </w:r>
      <w:r w:rsidR="009F79C6" w:rsidRPr="00E42637">
        <w:rPr>
          <w:rFonts w:ascii="Book Antiqua" w:hAnsi="Book Antiqua" w:cs="Arial"/>
          <w:sz w:val="24"/>
          <w:szCs w:val="24"/>
          <w:vertAlign w:val="superscript"/>
        </w:rPr>
        <w:t>[</w:t>
      </w:r>
      <w:proofErr w:type="gramEnd"/>
      <w:r w:rsidR="00C45864" w:rsidRPr="00E42637">
        <w:rPr>
          <w:rFonts w:ascii="Book Antiqua" w:hAnsi="Book Antiqua" w:cs="Arial"/>
          <w:sz w:val="24"/>
          <w:szCs w:val="24"/>
          <w:vertAlign w:val="superscript"/>
        </w:rPr>
        <w:t>15</w:t>
      </w:r>
      <w:r w:rsidR="009F79C6" w:rsidRPr="00E42637">
        <w:rPr>
          <w:rFonts w:ascii="Book Antiqua" w:hAnsi="Book Antiqua" w:cs="Arial"/>
          <w:sz w:val="24"/>
          <w:szCs w:val="24"/>
          <w:vertAlign w:val="superscript"/>
        </w:rPr>
        <w:t>]</w:t>
      </w:r>
      <w:r w:rsidR="009F79C6" w:rsidRPr="00E42637">
        <w:rPr>
          <w:rFonts w:ascii="Book Antiqua" w:hAnsi="Book Antiqua" w:cs="Arial"/>
          <w:sz w:val="24"/>
          <w:szCs w:val="24"/>
        </w:rPr>
        <w:t>.</w:t>
      </w:r>
      <w:r w:rsidRPr="00E42637">
        <w:rPr>
          <w:rFonts w:ascii="Book Antiqua" w:hAnsi="Book Antiqua" w:cs="Arial"/>
          <w:sz w:val="24"/>
          <w:szCs w:val="24"/>
        </w:rPr>
        <w:t xml:space="preserve"> The</w:t>
      </w:r>
      <w:r w:rsidR="00AB6ADB">
        <w:rPr>
          <w:rFonts w:ascii="Book Antiqua" w:hAnsi="Book Antiqua" w:cs="Arial"/>
          <w:sz w:val="24"/>
          <w:szCs w:val="24"/>
        </w:rPr>
        <w:t xml:space="preserve"> </w:t>
      </w:r>
      <w:r w:rsidRPr="00E42637">
        <w:rPr>
          <w:rFonts w:ascii="Book Antiqua" w:hAnsi="Book Antiqua" w:cs="Arial"/>
          <w:sz w:val="24"/>
          <w:szCs w:val="24"/>
        </w:rPr>
        <w:t>sensitivity and accuracy of EUS are slightly higher than the sensitivity and accuracy</w:t>
      </w:r>
      <w:r w:rsidR="00C45864" w:rsidRPr="00E42637">
        <w:rPr>
          <w:rFonts w:ascii="Book Antiqua" w:hAnsi="Book Antiqua" w:cs="Arial"/>
          <w:sz w:val="24"/>
          <w:szCs w:val="24"/>
        </w:rPr>
        <w:t xml:space="preserve"> of computed tomography (CT) and Magnetic resonance imaging (MRI</w:t>
      </w:r>
      <w:r w:rsidR="00F9734A" w:rsidRPr="00E42637">
        <w:rPr>
          <w:rFonts w:ascii="Book Antiqua" w:hAnsi="Book Antiqua" w:cs="Arial"/>
          <w:sz w:val="24"/>
          <w:szCs w:val="24"/>
        </w:rPr>
        <w:t>) in</w:t>
      </w:r>
      <w:r w:rsidR="00C45864" w:rsidRPr="00E42637">
        <w:rPr>
          <w:rFonts w:ascii="Book Antiqua" w:hAnsi="Book Antiqua" w:cs="Arial"/>
          <w:sz w:val="24"/>
          <w:szCs w:val="24"/>
        </w:rPr>
        <w:t xml:space="preserve"> detecting small pancreatic </w:t>
      </w:r>
      <w:proofErr w:type="gramStart"/>
      <w:r w:rsidR="00C45864" w:rsidRPr="00E42637">
        <w:rPr>
          <w:rFonts w:ascii="Book Antiqua" w:hAnsi="Book Antiqua" w:cs="Arial"/>
          <w:sz w:val="24"/>
          <w:szCs w:val="24"/>
        </w:rPr>
        <w:t>lesions</w:t>
      </w:r>
      <w:r w:rsidR="00F9734A" w:rsidRPr="00E42637">
        <w:rPr>
          <w:rFonts w:ascii="Book Antiqua" w:hAnsi="Book Antiqua" w:cs="Arial"/>
          <w:sz w:val="24"/>
          <w:szCs w:val="24"/>
          <w:vertAlign w:val="superscript"/>
        </w:rPr>
        <w:t>[</w:t>
      </w:r>
      <w:proofErr w:type="gramEnd"/>
      <w:r w:rsidR="00F9734A" w:rsidRPr="00E42637">
        <w:rPr>
          <w:rFonts w:ascii="Book Antiqua" w:hAnsi="Book Antiqua" w:cs="Arial"/>
          <w:sz w:val="24"/>
          <w:szCs w:val="24"/>
          <w:vertAlign w:val="superscript"/>
        </w:rPr>
        <w:t>16-19]</w:t>
      </w:r>
      <w:r w:rsidR="00F9734A" w:rsidRPr="00E42637">
        <w:rPr>
          <w:rFonts w:ascii="Book Antiqua" w:hAnsi="Book Antiqua" w:cs="Arial"/>
          <w:sz w:val="24"/>
          <w:szCs w:val="24"/>
        </w:rPr>
        <w:t>.</w:t>
      </w:r>
    </w:p>
    <w:p w14:paraId="08A9CC9D" w14:textId="4E925532" w:rsidR="00064E87" w:rsidRPr="00E42637" w:rsidRDefault="00064E87" w:rsidP="00FF2113">
      <w:pPr>
        <w:spacing w:after="0" w:line="360" w:lineRule="auto"/>
        <w:ind w:firstLineChars="100" w:firstLine="240"/>
        <w:jc w:val="both"/>
        <w:rPr>
          <w:rFonts w:ascii="Book Antiqua" w:hAnsi="Book Antiqua" w:cs="Arial"/>
          <w:sz w:val="24"/>
          <w:szCs w:val="24"/>
        </w:rPr>
      </w:pPr>
      <w:r w:rsidRPr="00E42637">
        <w:rPr>
          <w:rFonts w:ascii="Book Antiqua" w:hAnsi="Book Antiqua" w:cs="Arial"/>
          <w:sz w:val="24"/>
          <w:szCs w:val="24"/>
        </w:rPr>
        <w:t xml:space="preserve">EUS can be used to assess </w:t>
      </w:r>
      <w:r w:rsidR="00F9734A" w:rsidRPr="00E42637">
        <w:rPr>
          <w:rFonts w:ascii="Book Antiqua" w:hAnsi="Book Antiqua" w:cs="Arial"/>
          <w:sz w:val="24"/>
          <w:szCs w:val="24"/>
        </w:rPr>
        <w:t>TNM staging of pancreatic tumors</w:t>
      </w:r>
      <w:r w:rsidRPr="00E42637">
        <w:rPr>
          <w:rFonts w:ascii="Book Antiqua" w:hAnsi="Book Antiqua" w:cs="Arial"/>
          <w:sz w:val="24"/>
          <w:szCs w:val="24"/>
        </w:rPr>
        <w:t xml:space="preserve">. </w:t>
      </w:r>
      <w:r w:rsidR="00F9734A" w:rsidRPr="00E42637">
        <w:rPr>
          <w:rFonts w:ascii="Book Antiqua" w:hAnsi="Book Antiqua" w:cs="Arial"/>
          <w:sz w:val="24"/>
          <w:szCs w:val="24"/>
        </w:rPr>
        <w:t xml:space="preserve">T1 lesions are smaller than 2 cm, T2 are lesions larger than 2 cm, </w:t>
      </w:r>
      <w:proofErr w:type="gramStart"/>
      <w:r w:rsidR="00F9734A" w:rsidRPr="00E42637">
        <w:rPr>
          <w:rFonts w:ascii="Book Antiqua" w:hAnsi="Book Antiqua" w:cs="Arial"/>
          <w:sz w:val="24"/>
          <w:szCs w:val="24"/>
        </w:rPr>
        <w:t xml:space="preserve">tumor extending beyond the pancreas is either a T3 (portal vein, duodenum, or ampulla of </w:t>
      </w:r>
      <w:proofErr w:type="spellStart"/>
      <w:r w:rsidR="00F9734A" w:rsidRPr="00E42637">
        <w:rPr>
          <w:rFonts w:ascii="Book Antiqua" w:hAnsi="Book Antiqua" w:cs="Arial"/>
          <w:sz w:val="24"/>
          <w:szCs w:val="24"/>
        </w:rPr>
        <w:t>Vater</w:t>
      </w:r>
      <w:proofErr w:type="spellEnd"/>
      <w:r w:rsidR="00F9734A" w:rsidRPr="00E42637">
        <w:rPr>
          <w:rFonts w:ascii="Book Antiqua" w:hAnsi="Book Antiqua" w:cs="Arial"/>
          <w:sz w:val="24"/>
          <w:szCs w:val="24"/>
        </w:rPr>
        <w:t>) or T4 lesions</w:t>
      </w:r>
      <w:proofErr w:type="gramEnd"/>
      <w:r w:rsidR="00F9734A" w:rsidRPr="00E42637">
        <w:rPr>
          <w:rFonts w:ascii="Book Antiqua" w:hAnsi="Book Antiqua" w:cs="Arial"/>
          <w:sz w:val="24"/>
          <w:szCs w:val="24"/>
        </w:rPr>
        <w:t xml:space="preserve"> (extending to the celiac artery or superior mesenteric artery; being </w:t>
      </w:r>
      <w:proofErr w:type="spellStart"/>
      <w:r w:rsidR="00F9734A" w:rsidRPr="00E42637">
        <w:rPr>
          <w:rFonts w:ascii="Book Antiqua" w:hAnsi="Book Antiqua" w:cs="Arial"/>
          <w:sz w:val="24"/>
          <w:szCs w:val="24"/>
        </w:rPr>
        <w:t>unr</w:t>
      </w:r>
      <w:r w:rsidR="00AB6ADB">
        <w:rPr>
          <w:rFonts w:ascii="Book Antiqua" w:hAnsi="Book Antiqua" w:cs="Arial"/>
          <w:sz w:val="24"/>
          <w:szCs w:val="24"/>
        </w:rPr>
        <w:t>e</w:t>
      </w:r>
      <w:r w:rsidR="00F9734A" w:rsidRPr="00E42637">
        <w:rPr>
          <w:rFonts w:ascii="Book Antiqua" w:hAnsi="Book Antiqua" w:cs="Arial"/>
          <w:sz w:val="24"/>
          <w:szCs w:val="24"/>
        </w:rPr>
        <w:t>sectable</w:t>
      </w:r>
      <w:proofErr w:type="spellEnd"/>
      <w:r w:rsidR="00F9734A" w:rsidRPr="00E42637">
        <w:rPr>
          <w:rFonts w:ascii="Book Antiqua" w:hAnsi="Book Antiqua" w:cs="Arial"/>
          <w:sz w:val="24"/>
          <w:szCs w:val="24"/>
        </w:rPr>
        <w:t>). Malignant nodes around the pancreas are N1</w:t>
      </w:r>
      <w:r w:rsidRPr="00E42637">
        <w:rPr>
          <w:rFonts w:ascii="Book Antiqua" w:hAnsi="Book Antiqua" w:cs="Arial"/>
          <w:sz w:val="24"/>
          <w:szCs w:val="24"/>
        </w:rPr>
        <w:t xml:space="preserve"> lesions</w:t>
      </w:r>
      <w:r w:rsidR="00F9734A" w:rsidRPr="00E42637">
        <w:rPr>
          <w:rFonts w:ascii="Book Antiqua" w:hAnsi="Book Antiqua" w:cs="Arial"/>
          <w:sz w:val="24"/>
          <w:szCs w:val="24"/>
        </w:rPr>
        <w:t xml:space="preserve"> and rarely distant metastasis</w:t>
      </w:r>
      <w:r w:rsidRPr="00E42637">
        <w:rPr>
          <w:rFonts w:ascii="Book Antiqua" w:hAnsi="Book Antiqua" w:cs="Arial"/>
          <w:sz w:val="24"/>
          <w:szCs w:val="24"/>
        </w:rPr>
        <w:t xml:space="preserve"> may be </w:t>
      </w:r>
      <w:r w:rsidR="00F9734A" w:rsidRPr="00E42637">
        <w:rPr>
          <w:rFonts w:ascii="Book Antiqua" w:hAnsi="Book Antiqua" w:cs="Arial"/>
          <w:sz w:val="24"/>
          <w:szCs w:val="24"/>
        </w:rPr>
        <w:t xml:space="preserve">seen </w:t>
      </w:r>
      <w:r w:rsidRPr="00E42637">
        <w:rPr>
          <w:rFonts w:ascii="Book Antiqua" w:hAnsi="Book Antiqua" w:cs="Arial"/>
          <w:sz w:val="24"/>
          <w:szCs w:val="24"/>
        </w:rPr>
        <w:t>(</w:t>
      </w:r>
      <w:r w:rsidR="00F9734A" w:rsidRPr="00E42637">
        <w:rPr>
          <w:rFonts w:ascii="Book Antiqua" w:hAnsi="Book Antiqua" w:cs="Arial"/>
          <w:sz w:val="24"/>
          <w:szCs w:val="24"/>
        </w:rPr>
        <w:t>M1 lesion</w:t>
      </w:r>
      <w:r w:rsidRPr="00E42637">
        <w:rPr>
          <w:rFonts w:ascii="Book Antiqua" w:hAnsi="Book Antiqua" w:cs="Arial"/>
          <w:sz w:val="24"/>
          <w:szCs w:val="24"/>
        </w:rPr>
        <w:t>)</w:t>
      </w:r>
      <w:r w:rsidR="00F9734A" w:rsidRPr="00E42637">
        <w:rPr>
          <w:rFonts w:ascii="Book Antiqua" w:hAnsi="Book Antiqua" w:cs="Arial"/>
          <w:sz w:val="24"/>
          <w:szCs w:val="24"/>
        </w:rPr>
        <w:t xml:space="preserve">. </w:t>
      </w:r>
      <w:r w:rsidRPr="00E42637">
        <w:rPr>
          <w:rFonts w:ascii="Book Antiqua" w:hAnsi="Book Antiqua" w:cs="Arial"/>
          <w:sz w:val="24"/>
          <w:szCs w:val="24"/>
        </w:rPr>
        <w:t xml:space="preserve">The accuracy of CT, MRI, and EUS in assessing TNM staging of pancreatic cancer was compared by </w:t>
      </w:r>
      <w:r w:rsidR="00F9734A" w:rsidRPr="00E42637">
        <w:rPr>
          <w:rFonts w:ascii="Book Antiqua" w:hAnsi="Book Antiqua" w:cs="Arial"/>
          <w:sz w:val="24"/>
          <w:szCs w:val="24"/>
        </w:rPr>
        <w:t xml:space="preserve">Soriano </w:t>
      </w:r>
      <w:r w:rsidRPr="00FF2113">
        <w:rPr>
          <w:rFonts w:ascii="Book Antiqua" w:hAnsi="Book Antiqua" w:cs="Arial"/>
          <w:i/>
          <w:sz w:val="24"/>
          <w:szCs w:val="24"/>
        </w:rPr>
        <w:t xml:space="preserve">et </w:t>
      </w:r>
      <w:proofErr w:type="gramStart"/>
      <w:r w:rsidRPr="00FF2113">
        <w:rPr>
          <w:rFonts w:ascii="Book Antiqua" w:hAnsi="Book Antiqua" w:cs="Arial"/>
          <w:i/>
          <w:sz w:val="24"/>
          <w:szCs w:val="24"/>
        </w:rPr>
        <w:t>al</w:t>
      </w:r>
      <w:r w:rsidR="00FF2113" w:rsidRPr="00E42637">
        <w:rPr>
          <w:rFonts w:ascii="Book Antiqua" w:hAnsi="Book Antiqua" w:cs="Arial"/>
          <w:sz w:val="24"/>
          <w:szCs w:val="24"/>
          <w:vertAlign w:val="superscript"/>
        </w:rPr>
        <w:t>[</w:t>
      </w:r>
      <w:proofErr w:type="gramEnd"/>
      <w:r w:rsidR="00FF2113" w:rsidRPr="00E42637">
        <w:rPr>
          <w:rFonts w:ascii="Book Antiqua" w:hAnsi="Book Antiqua" w:cs="Arial"/>
          <w:sz w:val="24"/>
          <w:szCs w:val="24"/>
          <w:vertAlign w:val="superscript"/>
        </w:rPr>
        <w:t>20]</w:t>
      </w:r>
      <w:r w:rsidRPr="00E42637">
        <w:rPr>
          <w:rFonts w:ascii="Book Antiqua" w:hAnsi="Book Antiqua" w:cs="Arial"/>
          <w:sz w:val="24"/>
          <w:szCs w:val="24"/>
        </w:rPr>
        <w:t xml:space="preserve"> wherein </w:t>
      </w:r>
      <w:r w:rsidR="00F9734A" w:rsidRPr="00E42637">
        <w:rPr>
          <w:rFonts w:ascii="Book Antiqua" w:hAnsi="Book Antiqua" w:cs="Arial"/>
          <w:sz w:val="24"/>
          <w:szCs w:val="24"/>
        </w:rPr>
        <w:t xml:space="preserve">EUS had the highest accuracy for N-staging (65%) </w:t>
      </w:r>
      <w:r w:rsidRPr="00E42637">
        <w:rPr>
          <w:rFonts w:ascii="Book Antiqua" w:hAnsi="Book Antiqua" w:cs="Arial"/>
          <w:sz w:val="24"/>
          <w:szCs w:val="24"/>
        </w:rPr>
        <w:t>although CT was more accurate in assessing vascular invasion and T- staging.</w:t>
      </w:r>
      <w:r w:rsidR="00AB6ADB">
        <w:rPr>
          <w:rFonts w:ascii="Book Antiqua" w:hAnsi="Book Antiqua" w:cs="Arial"/>
          <w:sz w:val="24"/>
          <w:szCs w:val="24"/>
        </w:rPr>
        <w:t xml:space="preserve"> </w:t>
      </w:r>
      <w:r w:rsidR="00CA2E0D" w:rsidRPr="00E42637">
        <w:rPr>
          <w:rFonts w:ascii="Book Antiqua" w:hAnsi="Book Antiqua" w:cs="Arial"/>
          <w:sz w:val="24"/>
          <w:szCs w:val="24"/>
        </w:rPr>
        <w:t xml:space="preserve">However in a </w:t>
      </w:r>
      <w:r w:rsidR="002A565D" w:rsidRPr="00E42637">
        <w:rPr>
          <w:rFonts w:ascii="Book Antiqua" w:hAnsi="Book Antiqua" w:cs="Arial"/>
          <w:sz w:val="24"/>
          <w:szCs w:val="24"/>
        </w:rPr>
        <w:t xml:space="preserve">retrospective </w:t>
      </w:r>
      <w:r w:rsidR="00CA2E0D" w:rsidRPr="00E42637">
        <w:rPr>
          <w:rFonts w:ascii="Book Antiqua" w:hAnsi="Book Antiqua" w:cs="Arial"/>
          <w:sz w:val="24"/>
          <w:szCs w:val="24"/>
        </w:rPr>
        <w:t xml:space="preserve">study from Russia by </w:t>
      </w:r>
      <w:proofErr w:type="spellStart"/>
      <w:r w:rsidR="00CA2E0D" w:rsidRPr="00E42637">
        <w:rPr>
          <w:rFonts w:ascii="Book Antiqua" w:hAnsi="Book Antiqua" w:cs="Arial"/>
          <w:sz w:val="24"/>
          <w:szCs w:val="24"/>
        </w:rPr>
        <w:t>Egorov</w:t>
      </w:r>
      <w:proofErr w:type="spellEnd"/>
      <w:r w:rsidR="00CA2E0D" w:rsidRPr="003A0182">
        <w:rPr>
          <w:rFonts w:ascii="Book Antiqua" w:hAnsi="Book Antiqua" w:cs="Arial"/>
          <w:i/>
          <w:sz w:val="24"/>
          <w:szCs w:val="24"/>
        </w:rPr>
        <w:t xml:space="preserve"> et </w:t>
      </w:r>
      <w:proofErr w:type="gramStart"/>
      <w:r w:rsidR="00CA2E0D" w:rsidRPr="003A0182">
        <w:rPr>
          <w:rFonts w:ascii="Book Antiqua" w:hAnsi="Book Antiqua" w:cs="Arial"/>
          <w:i/>
          <w:sz w:val="24"/>
          <w:szCs w:val="24"/>
        </w:rPr>
        <w:t>al</w:t>
      </w:r>
      <w:r w:rsidR="003A0182" w:rsidRPr="00E42637">
        <w:rPr>
          <w:rFonts w:ascii="Book Antiqua" w:hAnsi="Book Antiqua" w:cs="Arial"/>
          <w:sz w:val="24"/>
          <w:szCs w:val="24"/>
          <w:vertAlign w:val="superscript"/>
        </w:rPr>
        <w:t>[</w:t>
      </w:r>
      <w:proofErr w:type="gramEnd"/>
      <w:r w:rsidR="003A0182" w:rsidRPr="00E42637">
        <w:rPr>
          <w:rFonts w:ascii="Book Antiqua" w:hAnsi="Book Antiqua" w:cs="Arial"/>
          <w:sz w:val="24"/>
          <w:szCs w:val="24"/>
          <w:vertAlign w:val="superscript"/>
        </w:rPr>
        <w:t>21]</w:t>
      </w:r>
      <w:r w:rsidR="002A565D" w:rsidRPr="00E42637">
        <w:rPr>
          <w:rFonts w:ascii="Book Antiqua" w:hAnsi="Book Antiqua" w:cs="Arial"/>
          <w:sz w:val="24"/>
          <w:szCs w:val="24"/>
        </w:rPr>
        <w:t>, a</w:t>
      </w:r>
      <w:r w:rsidR="00CA2E0D" w:rsidRPr="00E42637">
        <w:rPr>
          <w:rFonts w:ascii="Book Antiqua" w:hAnsi="Book Antiqua" w:cs="Arial"/>
          <w:sz w:val="24"/>
          <w:szCs w:val="24"/>
        </w:rPr>
        <w:t>rterial encasement on CT d</w:t>
      </w:r>
      <w:r w:rsidR="002A565D" w:rsidRPr="00E42637">
        <w:rPr>
          <w:rFonts w:ascii="Book Antiqua" w:hAnsi="Book Antiqua" w:cs="Arial"/>
          <w:sz w:val="24"/>
          <w:szCs w:val="24"/>
        </w:rPr>
        <w:t xml:space="preserve">id not </w:t>
      </w:r>
      <w:r w:rsidR="00CA2E0D" w:rsidRPr="00E42637">
        <w:rPr>
          <w:rFonts w:ascii="Book Antiqua" w:hAnsi="Book Antiqua" w:cs="Arial"/>
          <w:sz w:val="24"/>
          <w:szCs w:val="24"/>
        </w:rPr>
        <w:t>necessarily indicate arterial invasion</w:t>
      </w:r>
      <w:r w:rsidR="002A565D" w:rsidRPr="00E42637">
        <w:rPr>
          <w:rFonts w:ascii="Book Antiqua" w:hAnsi="Book Antiqua" w:cs="Arial"/>
          <w:sz w:val="24"/>
          <w:szCs w:val="24"/>
        </w:rPr>
        <w:t xml:space="preserve"> and in </w:t>
      </w:r>
      <w:proofErr w:type="spellStart"/>
      <w:r w:rsidR="0055340B" w:rsidRPr="00E42637">
        <w:rPr>
          <w:rFonts w:ascii="Book Antiqua" w:hAnsi="Book Antiqua" w:cs="Arial"/>
          <w:sz w:val="24"/>
          <w:szCs w:val="24"/>
        </w:rPr>
        <w:t>unr</w:t>
      </w:r>
      <w:r w:rsidR="00AB6ADB">
        <w:rPr>
          <w:rFonts w:ascii="Book Antiqua" w:hAnsi="Book Antiqua" w:cs="Arial"/>
          <w:sz w:val="24"/>
          <w:szCs w:val="24"/>
        </w:rPr>
        <w:t>e</w:t>
      </w:r>
      <w:r w:rsidR="0055340B" w:rsidRPr="00E42637">
        <w:rPr>
          <w:rFonts w:ascii="Book Antiqua" w:hAnsi="Book Antiqua" w:cs="Arial"/>
          <w:sz w:val="24"/>
          <w:szCs w:val="24"/>
        </w:rPr>
        <w:t>sectable</w:t>
      </w:r>
      <w:proofErr w:type="spellEnd"/>
      <w:r w:rsidR="002A565D" w:rsidRPr="00E42637">
        <w:rPr>
          <w:rFonts w:ascii="Book Antiqua" w:hAnsi="Book Antiqua" w:cs="Arial"/>
          <w:sz w:val="24"/>
          <w:szCs w:val="24"/>
        </w:rPr>
        <w:t xml:space="preserve"> pancreatic cancers (on CT), EUS data </w:t>
      </w:r>
      <w:r w:rsidR="00CA2E0D" w:rsidRPr="00E42637">
        <w:rPr>
          <w:rFonts w:ascii="Book Antiqua" w:hAnsi="Book Antiqua" w:cs="Arial"/>
          <w:sz w:val="24"/>
          <w:szCs w:val="24"/>
        </w:rPr>
        <w:t xml:space="preserve">for </w:t>
      </w:r>
      <w:proofErr w:type="spellStart"/>
      <w:r w:rsidR="00CA2E0D" w:rsidRPr="00E42637">
        <w:rPr>
          <w:rFonts w:ascii="Book Antiqua" w:hAnsi="Book Antiqua" w:cs="Arial"/>
          <w:sz w:val="24"/>
          <w:szCs w:val="24"/>
        </w:rPr>
        <w:t>peripancreaticarteri</w:t>
      </w:r>
      <w:r w:rsidR="00A13501" w:rsidRPr="00E42637">
        <w:rPr>
          <w:rFonts w:ascii="Book Antiqua" w:hAnsi="Book Antiqua" w:cs="Arial"/>
          <w:sz w:val="24"/>
          <w:szCs w:val="24"/>
        </w:rPr>
        <w:t>al</w:t>
      </w:r>
      <w:proofErr w:type="spellEnd"/>
      <w:r w:rsidR="009D1839">
        <w:rPr>
          <w:rFonts w:ascii="Book Antiqua" w:hAnsi="Book Antiqua" w:cs="Arial"/>
          <w:sz w:val="24"/>
          <w:szCs w:val="24"/>
        </w:rPr>
        <w:t xml:space="preserve"> </w:t>
      </w:r>
      <w:r w:rsidR="00CA2E0D" w:rsidRPr="00E42637">
        <w:rPr>
          <w:rFonts w:ascii="Book Antiqua" w:hAnsi="Book Antiqua" w:cs="Arial"/>
          <w:sz w:val="24"/>
          <w:szCs w:val="24"/>
        </w:rPr>
        <w:t xml:space="preserve">involvement </w:t>
      </w:r>
      <w:r w:rsidR="002A565D" w:rsidRPr="00E42637">
        <w:rPr>
          <w:rFonts w:ascii="Book Antiqua" w:hAnsi="Book Antiqua" w:cs="Arial"/>
          <w:sz w:val="24"/>
          <w:szCs w:val="24"/>
        </w:rPr>
        <w:t xml:space="preserve">might suggest possible </w:t>
      </w:r>
      <w:r w:rsidR="00CA2E0D" w:rsidRPr="00E42637">
        <w:rPr>
          <w:rFonts w:ascii="Book Antiqua" w:hAnsi="Book Antiqua" w:cs="Arial"/>
          <w:sz w:val="24"/>
          <w:szCs w:val="24"/>
        </w:rPr>
        <w:t>radical resection, providing survival benefits</w:t>
      </w:r>
      <w:r w:rsidR="004A3572" w:rsidRPr="00E42637">
        <w:rPr>
          <w:rFonts w:ascii="Book Antiqua" w:hAnsi="Book Antiqua" w:cs="Arial"/>
          <w:sz w:val="24"/>
          <w:szCs w:val="24"/>
        </w:rPr>
        <w:t>.</w:t>
      </w:r>
      <w:r w:rsidR="003A0182">
        <w:rPr>
          <w:rFonts w:ascii="Book Antiqua" w:hAnsi="Book Antiqua" w:cs="Arial" w:hint="eastAsia"/>
          <w:sz w:val="24"/>
          <w:szCs w:val="24"/>
          <w:lang w:eastAsia="zh-CN"/>
        </w:rPr>
        <w:t xml:space="preserve"> </w:t>
      </w:r>
      <w:r w:rsidR="008E3D07" w:rsidRPr="00E42637">
        <w:rPr>
          <w:rFonts w:ascii="Book Antiqua" w:hAnsi="Book Antiqua" w:cs="Arial"/>
          <w:sz w:val="24"/>
          <w:szCs w:val="24"/>
        </w:rPr>
        <w:t>It has</w:t>
      </w:r>
      <w:r w:rsidR="002A565D" w:rsidRPr="00E42637">
        <w:rPr>
          <w:rFonts w:ascii="Book Antiqua" w:hAnsi="Book Antiqua" w:cs="Arial"/>
          <w:sz w:val="24"/>
          <w:szCs w:val="24"/>
        </w:rPr>
        <w:t xml:space="preserve"> also </w:t>
      </w:r>
      <w:r w:rsidR="008E3D07" w:rsidRPr="00E42637">
        <w:rPr>
          <w:rFonts w:ascii="Book Antiqua" w:hAnsi="Book Antiqua" w:cs="Arial"/>
          <w:sz w:val="24"/>
          <w:szCs w:val="24"/>
        </w:rPr>
        <w:t>been used as a screening tool for individuals at a high risk for pancreatic cancer with</w:t>
      </w:r>
      <w:r w:rsidR="009D1839">
        <w:rPr>
          <w:rFonts w:ascii="Book Antiqua" w:hAnsi="Book Antiqua" w:cs="Arial"/>
          <w:sz w:val="24"/>
          <w:szCs w:val="24"/>
        </w:rPr>
        <w:t xml:space="preserve"> </w:t>
      </w:r>
      <w:r w:rsidR="008E3D07" w:rsidRPr="00E42637">
        <w:rPr>
          <w:rFonts w:ascii="Book Antiqua" w:hAnsi="Book Antiqua" w:cs="Arial"/>
          <w:sz w:val="24"/>
          <w:szCs w:val="24"/>
        </w:rPr>
        <w:t xml:space="preserve">incidence of clinically relevant findings at first screening </w:t>
      </w:r>
      <w:r w:rsidR="00A13501" w:rsidRPr="00E42637">
        <w:rPr>
          <w:rFonts w:ascii="Book Antiqua" w:hAnsi="Book Antiqua" w:cs="Arial"/>
          <w:sz w:val="24"/>
          <w:szCs w:val="24"/>
        </w:rPr>
        <w:t xml:space="preserve">being </w:t>
      </w:r>
      <w:r w:rsidR="008E3D07" w:rsidRPr="00E42637">
        <w:rPr>
          <w:rFonts w:ascii="Book Antiqua" w:hAnsi="Book Antiqua" w:cs="Arial"/>
          <w:sz w:val="24"/>
          <w:szCs w:val="24"/>
        </w:rPr>
        <w:t xml:space="preserve">7% with asymptomatic cancer and 16% premalignant IPMN-like lesions in a study by </w:t>
      </w:r>
      <w:proofErr w:type="spellStart"/>
      <w:r w:rsidR="008E3D07" w:rsidRPr="00E42637">
        <w:rPr>
          <w:rFonts w:ascii="Book Antiqua" w:hAnsi="Book Antiqua" w:cs="Arial"/>
          <w:sz w:val="24"/>
          <w:szCs w:val="24"/>
        </w:rPr>
        <w:t>Poley</w:t>
      </w:r>
      <w:proofErr w:type="spellEnd"/>
      <w:r w:rsidR="008E3D07" w:rsidRPr="00E42637">
        <w:rPr>
          <w:rFonts w:ascii="Book Antiqua" w:hAnsi="Book Antiqua" w:cs="Arial"/>
          <w:sz w:val="24"/>
          <w:szCs w:val="24"/>
        </w:rPr>
        <w:t xml:space="preserve"> </w:t>
      </w:r>
      <w:r w:rsidR="008E3D07" w:rsidRPr="003A0182">
        <w:rPr>
          <w:rFonts w:ascii="Book Antiqua" w:hAnsi="Book Antiqua" w:cs="Arial"/>
          <w:i/>
          <w:sz w:val="24"/>
          <w:szCs w:val="24"/>
        </w:rPr>
        <w:t xml:space="preserve">et </w:t>
      </w:r>
      <w:proofErr w:type="gramStart"/>
      <w:r w:rsidR="008E3D07" w:rsidRPr="003A0182">
        <w:rPr>
          <w:rFonts w:ascii="Book Antiqua" w:hAnsi="Book Antiqua" w:cs="Arial"/>
          <w:i/>
          <w:sz w:val="24"/>
          <w:szCs w:val="24"/>
        </w:rPr>
        <w:t>al</w:t>
      </w:r>
      <w:r w:rsidR="008E3D07" w:rsidRPr="00E42637">
        <w:rPr>
          <w:rFonts w:ascii="Book Antiqua" w:hAnsi="Book Antiqua" w:cs="Arial"/>
          <w:sz w:val="24"/>
          <w:szCs w:val="24"/>
          <w:vertAlign w:val="superscript"/>
        </w:rPr>
        <w:t>[</w:t>
      </w:r>
      <w:proofErr w:type="gramEnd"/>
      <w:r w:rsidR="008E3D07" w:rsidRPr="00E42637">
        <w:rPr>
          <w:rFonts w:ascii="Book Antiqua" w:hAnsi="Book Antiqua" w:cs="Arial"/>
          <w:sz w:val="24"/>
          <w:szCs w:val="24"/>
          <w:vertAlign w:val="superscript"/>
        </w:rPr>
        <w:t>2</w:t>
      </w:r>
      <w:r w:rsidR="002A565D" w:rsidRPr="00E42637">
        <w:rPr>
          <w:rFonts w:ascii="Book Antiqua" w:hAnsi="Book Antiqua" w:cs="Arial"/>
          <w:sz w:val="24"/>
          <w:szCs w:val="24"/>
          <w:vertAlign w:val="superscript"/>
        </w:rPr>
        <w:t>2</w:t>
      </w:r>
      <w:r w:rsidR="004A3572" w:rsidRPr="00E42637">
        <w:rPr>
          <w:rFonts w:ascii="Book Antiqua" w:hAnsi="Book Antiqua" w:cs="Arial"/>
          <w:sz w:val="24"/>
          <w:szCs w:val="24"/>
          <w:vertAlign w:val="superscript"/>
        </w:rPr>
        <w:t>]</w:t>
      </w:r>
      <w:r w:rsidR="004A3572" w:rsidRPr="00E42637">
        <w:rPr>
          <w:rFonts w:ascii="Book Antiqua" w:hAnsi="Book Antiqua" w:cs="Arial"/>
          <w:sz w:val="24"/>
          <w:szCs w:val="24"/>
        </w:rPr>
        <w:t>.</w:t>
      </w:r>
    </w:p>
    <w:p w14:paraId="751B4E6A" w14:textId="73CC9992" w:rsidR="00181DA2" w:rsidRPr="00E42637" w:rsidRDefault="004514B1" w:rsidP="003A0182">
      <w:pPr>
        <w:spacing w:after="0" w:line="360" w:lineRule="auto"/>
        <w:ind w:firstLineChars="100" w:firstLine="240"/>
        <w:jc w:val="both"/>
        <w:rPr>
          <w:rFonts w:ascii="Book Antiqua" w:hAnsi="Book Antiqua" w:cs="Arial"/>
          <w:sz w:val="24"/>
          <w:szCs w:val="24"/>
        </w:rPr>
      </w:pPr>
      <w:r w:rsidRPr="00E42637">
        <w:rPr>
          <w:rFonts w:ascii="Book Antiqua" w:hAnsi="Book Antiqua" w:cs="Arial"/>
          <w:sz w:val="24"/>
          <w:szCs w:val="24"/>
        </w:rPr>
        <w:t xml:space="preserve">The diagnostic reliability of EUS-FNA in the evaluation of pancreatic lesions is </w:t>
      </w:r>
      <w:r w:rsidR="00A13501" w:rsidRPr="00E42637">
        <w:rPr>
          <w:rFonts w:ascii="Book Antiqua" w:hAnsi="Book Antiqua" w:cs="Arial"/>
          <w:sz w:val="24"/>
          <w:szCs w:val="24"/>
        </w:rPr>
        <w:t>predictably</w:t>
      </w:r>
      <w:r w:rsidRPr="00E42637">
        <w:rPr>
          <w:rFonts w:ascii="Book Antiqua" w:hAnsi="Book Antiqua" w:cs="Arial"/>
          <w:sz w:val="24"/>
          <w:szCs w:val="24"/>
        </w:rPr>
        <w:t xml:space="preserve"> affected by operator expertise, </w:t>
      </w:r>
      <w:proofErr w:type="spellStart"/>
      <w:r w:rsidRPr="00E42637">
        <w:rPr>
          <w:rFonts w:ascii="Book Antiqua" w:hAnsi="Book Antiqua" w:cs="Arial"/>
          <w:sz w:val="24"/>
          <w:szCs w:val="24"/>
        </w:rPr>
        <w:t>cytopathologic</w:t>
      </w:r>
      <w:proofErr w:type="spellEnd"/>
      <w:r w:rsidRPr="00E42637">
        <w:rPr>
          <w:rFonts w:ascii="Book Antiqua" w:hAnsi="Book Antiqua" w:cs="Arial"/>
          <w:sz w:val="24"/>
          <w:szCs w:val="24"/>
        </w:rPr>
        <w:t xml:space="preserve"> interpretation, and other </w:t>
      </w:r>
      <w:r w:rsidRPr="00E42637">
        <w:rPr>
          <w:rFonts w:ascii="Book Antiqua" w:hAnsi="Book Antiqua" w:cs="Arial"/>
          <w:sz w:val="24"/>
          <w:szCs w:val="24"/>
        </w:rPr>
        <w:lastRenderedPageBreak/>
        <w:t xml:space="preserve">variables including the presence of inflammatory </w:t>
      </w:r>
      <w:proofErr w:type="gramStart"/>
      <w:r w:rsidRPr="00E42637">
        <w:rPr>
          <w:rFonts w:ascii="Book Antiqua" w:hAnsi="Book Antiqua" w:cs="Arial"/>
          <w:sz w:val="24"/>
          <w:szCs w:val="24"/>
        </w:rPr>
        <w:t>changes</w:t>
      </w:r>
      <w:r w:rsidR="003A0182">
        <w:rPr>
          <w:rFonts w:ascii="Book Antiqua" w:hAnsi="Book Antiqua" w:cs="Arial"/>
          <w:sz w:val="24"/>
          <w:szCs w:val="24"/>
          <w:vertAlign w:val="superscript"/>
        </w:rPr>
        <w:t>[</w:t>
      </w:r>
      <w:proofErr w:type="gramEnd"/>
      <w:r w:rsidR="003A0182">
        <w:rPr>
          <w:rFonts w:ascii="Book Antiqua" w:hAnsi="Book Antiqua" w:cs="Arial"/>
          <w:sz w:val="24"/>
          <w:szCs w:val="24"/>
          <w:vertAlign w:val="superscript"/>
        </w:rPr>
        <w:t>9,</w:t>
      </w:r>
      <w:r w:rsidR="00914A76" w:rsidRPr="00E42637">
        <w:rPr>
          <w:rFonts w:ascii="Book Antiqua" w:hAnsi="Book Antiqua" w:cs="Arial"/>
          <w:sz w:val="24"/>
          <w:szCs w:val="24"/>
          <w:vertAlign w:val="superscript"/>
        </w:rPr>
        <w:t>2</w:t>
      </w:r>
      <w:r w:rsidR="002A565D" w:rsidRPr="00E42637">
        <w:rPr>
          <w:rFonts w:ascii="Book Antiqua" w:hAnsi="Book Antiqua" w:cs="Arial"/>
          <w:sz w:val="24"/>
          <w:szCs w:val="24"/>
          <w:vertAlign w:val="superscript"/>
        </w:rPr>
        <w:t>3</w:t>
      </w:r>
      <w:r w:rsidR="00914A76" w:rsidRPr="00E42637">
        <w:rPr>
          <w:rFonts w:ascii="Book Antiqua" w:hAnsi="Book Antiqua" w:cs="Arial"/>
          <w:sz w:val="24"/>
          <w:szCs w:val="24"/>
          <w:vertAlign w:val="superscript"/>
        </w:rPr>
        <w:t>]</w:t>
      </w:r>
      <w:r w:rsidR="00914A76" w:rsidRPr="00E42637">
        <w:rPr>
          <w:rFonts w:ascii="Book Antiqua" w:hAnsi="Book Antiqua" w:cs="Arial"/>
          <w:sz w:val="24"/>
          <w:szCs w:val="24"/>
        </w:rPr>
        <w:t>. A d</w:t>
      </w:r>
      <w:r w:rsidRPr="00E42637">
        <w:rPr>
          <w:rFonts w:ascii="Book Antiqua" w:hAnsi="Book Antiqua" w:cs="Arial"/>
          <w:sz w:val="24"/>
          <w:szCs w:val="24"/>
        </w:rPr>
        <w:t>efinite diagnosis cannot be</w:t>
      </w:r>
      <w:r w:rsidR="00AB6ADB">
        <w:rPr>
          <w:rFonts w:ascii="Book Antiqua" w:hAnsi="Book Antiqua" w:cs="Arial"/>
          <w:sz w:val="24"/>
          <w:szCs w:val="24"/>
        </w:rPr>
        <w:t xml:space="preserve"> </w:t>
      </w:r>
      <w:r w:rsidRPr="00E42637">
        <w:rPr>
          <w:rFonts w:ascii="Book Antiqua" w:hAnsi="Book Antiqua" w:cs="Arial"/>
          <w:sz w:val="24"/>
          <w:szCs w:val="24"/>
        </w:rPr>
        <w:t>ascertained in a significant minority of EUS-FNA samples alone,</w:t>
      </w:r>
      <w:r w:rsidR="00AB6ADB">
        <w:rPr>
          <w:rFonts w:ascii="Book Antiqua" w:hAnsi="Book Antiqua" w:cs="Arial"/>
          <w:sz w:val="24"/>
          <w:szCs w:val="24"/>
        </w:rPr>
        <w:t xml:space="preserve"> </w:t>
      </w:r>
      <w:r w:rsidRPr="00E42637">
        <w:rPr>
          <w:rFonts w:ascii="Book Antiqua" w:hAnsi="Book Antiqua" w:cs="Arial"/>
          <w:sz w:val="24"/>
          <w:szCs w:val="24"/>
        </w:rPr>
        <w:t>resultin</w:t>
      </w:r>
      <w:r w:rsidR="0055340B" w:rsidRPr="00E42637">
        <w:rPr>
          <w:rFonts w:ascii="Book Antiqua" w:hAnsi="Book Antiqua" w:cs="Arial"/>
          <w:sz w:val="24"/>
          <w:szCs w:val="24"/>
        </w:rPr>
        <w:t xml:space="preserve">g in a </w:t>
      </w:r>
      <w:r w:rsidR="00A13501" w:rsidRPr="00E42637">
        <w:rPr>
          <w:rFonts w:ascii="Book Antiqua" w:hAnsi="Book Antiqua" w:cs="Arial"/>
          <w:sz w:val="24"/>
          <w:szCs w:val="24"/>
        </w:rPr>
        <w:t>cytological</w:t>
      </w:r>
      <w:r w:rsidR="0055340B" w:rsidRPr="00E42637">
        <w:rPr>
          <w:rFonts w:ascii="Book Antiqua" w:hAnsi="Book Antiqua" w:cs="Arial"/>
          <w:sz w:val="24"/>
          <w:szCs w:val="24"/>
        </w:rPr>
        <w:t xml:space="preserve"> diagnosis of suspicious or indeterminate</w:t>
      </w:r>
      <w:r w:rsidR="00AB6ADB">
        <w:rPr>
          <w:rFonts w:ascii="Book Antiqua" w:hAnsi="Book Antiqua" w:cs="Arial"/>
          <w:sz w:val="24"/>
          <w:szCs w:val="24"/>
        </w:rPr>
        <w:t xml:space="preserve"> </w:t>
      </w:r>
      <w:r w:rsidRPr="00E42637">
        <w:rPr>
          <w:rFonts w:ascii="Book Antiqua" w:hAnsi="Book Antiqua" w:cs="Arial"/>
          <w:sz w:val="24"/>
          <w:szCs w:val="24"/>
        </w:rPr>
        <w:t>for neoplasm</w:t>
      </w:r>
      <w:r w:rsidR="00914A76" w:rsidRPr="00E42637">
        <w:rPr>
          <w:rFonts w:ascii="Book Antiqua" w:hAnsi="Book Antiqua" w:cs="Arial"/>
          <w:sz w:val="24"/>
          <w:szCs w:val="24"/>
        </w:rPr>
        <w:t xml:space="preserve"> which is seen in </w:t>
      </w:r>
      <w:r w:rsidRPr="00E42637">
        <w:rPr>
          <w:rFonts w:ascii="Book Antiqua" w:hAnsi="Book Antiqua" w:cs="Arial"/>
          <w:sz w:val="24"/>
          <w:szCs w:val="24"/>
        </w:rPr>
        <w:t>approximately 8% to 10% of EUS-FNA samples</w:t>
      </w:r>
      <w:r w:rsidR="00914A76" w:rsidRPr="00E42637">
        <w:rPr>
          <w:rFonts w:ascii="Book Antiqua" w:hAnsi="Book Antiqua" w:cs="Arial"/>
          <w:sz w:val="24"/>
          <w:szCs w:val="24"/>
        </w:rPr>
        <w:t xml:space="preserve">, </w:t>
      </w:r>
      <w:r w:rsidRPr="00E42637">
        <w:rPr>
          <w:rFonts w:ascii="Book Antiqua" w:hAnsi="Book Antiqua" w:cs="Arial"/>
          <w:sz w:val="24"/>
          <w:szCs w:val="24"/>
        </w:rPr>
        <w:t>representing a challenging</w:t>
      </w:r>
      <w:r w:rsidR="00AB6ADB">
        <w:rPr>
          <w:rFonts w:ascii="Book Antiqua" w:hAnsi="Book Antiqua" w:cs="Arial"/>
          <w:sz w:val="24"/>
          <w:szCs w:val="24"/>
        </w:rPr>
        <w:t xml:space="preserve"> </w:t>
      </w:r>
      <w:r w:rsidRPr="00E42637">
        <w:rPr>
          <w:rFonts w:ascii="Book Antiqua" w:hAnsi="Book Antiqua" w:cs="Arial"/>
          <w:sz w:val="24"/>
          <w:szCs w:val="24"/>
        </w:rPr>
        <w:t xml:space="preserve">diagnostic </w:t>
      </w:r>
      <w:proofErr w:type="gramStart"/>
      <w:r w:rsidRPr="00E42637">
        <w:rPr>
          <w:rFonts w:ascii="Book Antiqua" w:hAnsi="Book Antiqua" w:cs="Arial"/>
          <w:sz w:val="24"/>
          <w:szCs w:val="24"/>
        </w:rPr>
        <w:t>dilemma</w:t>
      </w:r>
      <w:r w:rsidR="003A0182">
        <w:rPr>
          <w:rFonts w:ascii="Book Antiqua" w:hAnsi="Book Antiqua" w:cs="Arial"/>
          <w:sz w:val="24"/>
          <w:szCs w:val="24"/>
          <w:vertAlign w:val="superscript"/>
        </w:rPr>
        <w:t>[</w:t>
      </w:r>
      <w:proofErr w:type="gramEnd"/>
      <w:r w:rsidR="003A0182">
        <w:rPr>
          <w:rFonts w:ascii="Book Antiqua" w:hAnsi="Book Antiqua" w:cs="Arial"/>
          <w:sz w:val="24"/>
          <w:szCs w:val="24"/>
          <w:vertAlign w:val="superscript"/>
        </w:rPr>
        <w:t>12,</w:t>
      </w:r>
      <w:r w:rsidR="00914A76" w:rsidRPr="00E42637">
        <w:rPr>
          <w:rFonts w:ascii="Book Antiqua" w:hAnsi="Book Antiqua" w:cs="Arial"/>
          <w:sz w:val="24"/>
          <w:szCs w:val="24"/>
          <w:vertAlign w:val="superscript"/>
        </w:rPr>
        <w:t>2</w:t>
      </w:r>
      <w:r w:rsidR="002A565D" w:rsidRPr="00E42637">
        <w:rPr>
          <w:rFonts w:ascii="Book Antiqua" w:hAnsi="Book Antiqua" w:cs="Arial"/>
          <w:sz w:val="24"/>
          <w:szCs w:val="24"/>
          <w:vertAlign w:val="superscript"/>
        </w:rPr>
        <w:t>3</w:t>
      </w:r>
      <w:r w:rsidR="003A0182">
        <w:rPr>
          <w:rFonts w:ascii="Book Antiqua" w:hAnsi="Book Antiqua" w:cs="Arial"/>
          <w:sz w:val="24"/>
          <w:szCs w:val="24"/>
          <w:vertAlign w:val="superscript"/>
        </w:rPr>
        <w:t>,</w:t>
      </w:r>
      <w:r w:rsidR="004A3572" w:rsidRPr="00E42637">
        <w:rPr>
          <w:rFonts w:ascii="Book Antiqua" w:hAnsi="Book Antiqua" w:cs="Arial"/>
          <w:sz w:val="24"/>
          <w:szCs w:val="24"/>
          <w:vertAlign w:val="superscript"/>
        </w:rPr>
        <w:t>24</w:t>
      </w:r>
      <w:r w:rsidR="004A3572" w:rsidRPr="003A0182">
        <w:rPr>
          <w:rFonts w:ascii="Book Antiqua" w:hAnsi="Book Antiqua" w:cs="Arial"/>
          <w:sz w:val="24"/>
          <w:szCs w:val="24"/>
          <w:vertAlign w:val="superscript"/>
        </w:rPr>
        <w:t>]</w:t>
      </w:r>
      <w:r w:rsidRPr="00E42637">
        <w:rPr>
          <w:rFonts w:ascii="Book Antiqua" w:hAnsi="Book Antiqua" w:cs="Arial"/>
          <w:sz w:val="24"/>
          <w:szCs w:val="24"/>
        </w:rPr>
        <w:t>.</w:t>
      </w:r>
      <w:r w:rsidR="00914A76" w:rsidRPr="00E42637">
        <w:rPr>
          <w:rFonts w:ascii="Book Antiqua" w:hAnsi="Book Antiqua" w:cs="Arial"/>
          <w:sz w:val="24"/>
          <w:szCs w:val="24"/>
        </w:rPr>
        <w:t xml:space="preserve"> In addition, presence of chronic pancreatitis may </w:t>
      </w:r>
      <w:r w:rsidR="003A0182">
        <w:rPr>
          <w:rFonts w:ascii="Book Antiqua" w:hAnsi="Book Antiqua" w:cs="Arial"/>
          <w:sz w:val="24"/>
          <w:szCs w:val="24"/>
        </w:rPr>
        <w:t>decrease the sensitivity of EUS</w:t>
      </w:r>
      <w:r w:rsidR="003A0182">
        <w:rPr>
          <w:rFonts w:ascii="Book Antiqua" w:hAnsi="Book Antiqua" w:cs="Arial" w:hint="eastAsia"/>
          <w:sz w:val="24"/>
          <w:szCs w:val="24"/>
          <w:lang w:eastAsia="zh-CN"/>
        </w:rPr>
        <w:t>-</w:t>
      </w:r>
      <w:r w:rsidR="00914A76" w:rsidRPr="00E42637">
        <w:rPr>
          <w:rFonts w:ascii="Book Antiqua" w:hAnsi="Book Antiqua" w:cs="Arial"/>
          <w:sz w:val="24"/>
          <w:szCs w:val="24"/>
        </w:rPr>
        <w:t>FNA</w:t>
      </w:r>
      <w:r w:rsidR="003A0182">
        <w:rPr>
          <w:rFonts w:ascii="Book Antiqua" w:hAnsi="Book Antiqua" w:cs="Arial" w:hint="eastAsia"/>
          <w:sz w:val="24"/>
          <w:szCs w:val="24"/>
          <w:lang w:eastAsia="zh-CN"/>
        </w:rPr>
        <w:t xml:space="preserve"> </w:t>
      </w:r>
      <w:r w:rsidR="00914A76" w:rsidRPr="00E42637">
        <w:rPr>
          <w:rFonts w:ascii="Book Antiqua" w:hAnsi="Book Antiqua" w:cs="Arial"/>
          <w:sz w:val="24"/>
          <w:szCs w:val="24"/>
        </w:rPr>
        <w:t xml:space="preserve">as noted by </w:t>
      </w:r>
      <w:proofErr w:type="spellStart"/>
      <w:r w:rsidR="00914A76" w:rsidRPr="00E42637">
        <w:rPr>
          <w:rFonts w:ascii="Book Antiqua" w:hAnsi="Book Antiqua" w:cs="Arial"/>
          <w:sz w:val="24"/>
          <w:szCs w:val="24"/>
        </w:rPr>
        <w:t>Varadarajulu</w:t>
      </w:r>
      <w:proofErr w:type="spellEnd"/>
      <w:r w:rsidR="00181DA2" w:rsidRPr="00E42637">
        <w:rPr>
          <w:rFonts w:ascii="Book Antiqua" w:hAnsi="Book Antiqua" w:cs="Arial"/>
          <w:sz w:val="24"/>
          <w:szCs w:val="24"/>
        </w:rPr>
        <w:t xml:space="preserve"> </w:t>
      </w:r>
      <w:r w:rsidR="00181DA2" w:rsidRPr="003A0182">
        <w:rPr>
          <w:rFonts w:ascii="Book Antiqua" w:hAnsi="Book Antiqua" w:cs="Arial"/>
          <w:i/>
          <w:sz w:val="24"/>
          <w:szCs w:val="24"/>
        </w:rPr>
        <w:t>et</w:t>
      </w:r>
      <w:r w:rsidR="00A67456" w:rsidRPr="003A0182">
        <w:rPr>
          <w:rFonts w:ascii="Book Antiqua" w:hAnsi="Book Antiqua" w:cs="Arial"/>
          <w:i/>
          <w:sz w:val="24"/>
          <w:szCs w:val="24"/>
        </w:rPr>
        <w:t xml:space="preserve"> </w:t>
      </w:r>
      <w:proofErr w:type="gramStart"/>
      <w:r w:rsidR="00A67456" w:rsidRPr="003A0182">
        <w:rPr>
          <w:rFonts w:ascii="Book Antiqua" w:hAnsi="Book Antiqua" w:cs="Arial"/>
          <w:i/>
          <w:sz w:val="24"/>
          <w:szCs w:val="24"/>
        </w:rPr>
        <w:t>al</w:t>
      </w:r>
      <w:r w:rsidR="008E3D07" w:rsidRPr="00E42637">
        <w:rPr>
          <w:rFonts w:ascii="Book Antiqua" w:hAnsi="Book Antiqua" w:cs="Arial"/>
          <w:sz w:val="24"/>
          <w:szCs w:val="24"/>
          <w:vertAlign w:val="superscript"/>
        </w:rPr>
        <w:t>[</w:t>
      </w:r>
      <w:proofErr w:type="gramEnd"/>
      <w:r w:rsidR="008E3D07" w:rsidRPr="00E42637">
        <w:rPr>
          <w:rFonts w:ascii="Book Antiqua" w:hAnsi="Book Antiqua" w:cs="Arial"/>
          <w:sz w:val="24"/>
          <w:szCs w:val="24"/>
          <w:vertAlign w:val="superscript"/>
        </w:rPr>
        <w:t>2</w:t>
      </w:r>
      <w:r w:rsidR="002A565D" w:rsidRPr="00E42637">
        <w:rPr>
          <w:rFonts w:ascii="Book Antiqua" w:hAnsi="Book Antiqua" w:cs="Arial"/>
          <w:sz w:val="24"/>
          <w:szCs w:val="24"/>
          <w:vertAlign w:val="superscript"/>
        </w:rPr>
        <w:t>5</w:t>
      </w:r>
      <w:r w:rsidR="008E3D07" w:rsidRPr="00E42637">
        <w:rPr>
          <w:rFonts w:ascii="Book Antiqua" w:hAnsi="Book Antiqua" w:cs="Arial"/>
          <w:sz w:val="24"/>
          <w:szCs w:val="24"/>
          <w:vertAlign w:val="superscript"/>
        </w:rPr>
        <w:t>]</w:t>
      </w:r>
      <w:r w:rsidR="003A0182">
        <w:rPr>
          <w:rFonts w:ascii="Book Antiqua" w:hAnsi="Book Antiqua" w:cs="Arial" w:hint="eastAsia"/>
          <w:sz w:val="24"/>
          <w:szCs w:val="24"/>
          <w:vertAlign w:val="superscript"/>
          <w:lang w:eastAsia="zh-CN"/>
        </w:rPr>
        <w:t xml:space="preserve"> </w:t>
      </w:r>
      <w:r w:rsidR="00914A76" w:rsidRPr="00E42637">
        <w:rPr>
          <w:rFonts w:ascii="Book Antiqua" w:hAnsi="Book Antiqua" w:cs="Arial"/>
          <w:sz w:val="24"/>
          <w:szCs w:val="24"/>
        </w:rPr>
        <w:t xml:space="preserve">where in the </w:t>
      </w:r>
      <w:r w:rsidR="00181DA2" w:rsidRPr="00E42637">
        <w:rPr>
          <w:rFonts w:ascii="Book Antiqua" w:hAnsi="Book Antiqua" w:cs="Arial"/>
          <w:sz w:val="24"/>
          <w:szCs w:val="24"/>
        </w:rPr>
        <w:t xml:space="preserve">sensitivity </w:t>
      </w:r>
      <w:r w:rsidR="00914A76" w:rsidRPr="00E42637">
        <w:rPr>
          <w:rFonts w:ascii="Book Antiqua" w:hAnsi="Book Antiqua" w:cs="Arial"/>
          <w:sz w:val="24"/>
          <w:szCs w:val="24"/>
        </w:rPr>
        <w:t xml:space="preserve">was </w:t>
      </w:r>
      <w:r w:rsidR="00181DA2" w:rsidRPr="00E42637">
        <w:rPr>
          <w:rFonts w:ascii="Book Antiqua" w:hAnsi="Book Antiqua" w:cs="Arial"/>
          <w:sz w:val="24"/>
          <w:szCs w:val="24"/>
        </w:rPr>
        <w:t>ranging from 73% to 91%, being lower in patients with chronic pancreatitis</w:t>
      </w:r>
      <w:r w:rsidR="00914A76" w:rsidRPr="00E42637">
        <w:rPr>
          <w:rFonts w:ascii="Book Antiqua" w:hAnsi="Book Antiqua" w:cs="Arial"/>
          <w:sz w:val="24"/>
          <w:szCs w:val="24"/>
        </w:rPr>
        <w:t>; and t</w:t>
      </w:r>
      <w:r w:rsidR="00181DA2" w:rsidRPr="00E42637">
        <w:rPr>
          <w:rFonts w:ascii="Book Antiqua" w:hAnsi="Book Antiqua" w:cs="Arial"/>
          <w:sz w:val="24"/>
          <w:szCs w:val="24"/>
        </w:rPr>
        <w:t xml:space="preserve">he No </w:t>
      </w:r>
      <w:proofErr w:type="spellStart"/>
      <w:r w:rsidR="00181DA2" w:rsidRPr="00E42637">
        <w:rPr>
          <w:rFonts w:ascii="Book Antiqua" w:hAnsi="Book Antiqua" w:cs="Arial"/>
          <w:sz w:val="24"/>
          <w:szCs w:val="24"/>
        </w:rPr>
        <w:t>Endosonographic</w:t>
      </w:r>
      <w:proofErr w:type="spellEnd"/>
      <w:r w:rsidR="00181DA2" w:rsidRPr="00E42637">
        <w:rPr>
          <w:rFonts w:ascii="Book Antiqua" w:hAnsi="Book Antiqua" w:cs="Arial"/>
          <w:sz w:val="24"/>
          <w:szCs w:val="24"/>
        </w:rPr>
        <w:t xml:space="preserve"> Detection of T</w:t>
      </w:r>
      <w:r w:rsidR="003A0182">
        <w:rPr>
          <w:rFonts w:ascii="Book Antiqua" w:hAnsi="Book Antiqua" w:cs="Arial"/>
          <w:sz w:val="24"/>
          <w:szCs w:val="24"/>
        </w:rPr>
        <w:t>umor (NEST) study</w:t>
      </w:r>
      <w:r w:rsidR="008E3D07" w:rsidRPr="00E42637">
        <w:rPr>
          <w:rFonts w:ascii="Book Antiqua" w:hAnsi="Book Antiqua" w:cs="Arial"/>
          <w:sz w:val="24"/>
          <w:szCs w:val="24"/>
          <w:vertAlign w:val="superscript"/>
        </w:rPr>
        <w:t>[2</w:t>
      </w:r>
      <w:r w:rsidR="002A565D" w:rsidRPr="00E42637">
        <w:rPr>
          <w:rFonts w:ascii="Book Antiqua" w:hAnsi="Book Antiqua" w:cs="Arial"/>
          <w:sz w:val="24"/>
          <w:szCs w:val="24"/>
          <w:vertAlign w:val="superscript"/>
        </w:rPr>
        <w:t>6</w:t>
      </w:r>
      <w:r w:rsidR="008E3D07" w:rsidRPr="00E42637">
        <w:rPr>
          <w:rFonts w:ascii="Book Antiqua" w:hAnsi="Book Antiqua" w:cs="Arial"/>
          <w:sz w:val="24"/>
          <w:szCs w:val="24"/>
          <w:vertAlign w:val="superscript"/>
        </w:rPr>
        <w:t>]</w:t>
      </w:r>
      <w:r w:rsidR="003A0182">
        <w:rPr>
          <w:rFonts w:ascii="Book Antiqua" w:hAnsi="Book Antiqua" w:cs="Arial" w:hint="eastAsia"/>
          <w:sz w:val="24"/>
          <w:szCs w:val="24"/>
          <w:vertAlign w:val="superscript"/>
          <w:lang w:eastAsia="zh-CN"/>
        </w:rPr>
        <w:t xml:space="preserve"> </w:t>
      </w:r>
      <w:r w:rsidR="00914A76" w:rsidRPr="00E42637">
        <w:rPr>
          <w:rFonts w:ascii="Book Antiqua" w:hAnsi="Book Antiqua" w:cs="Arial"/>
          <w:sz w:val="24"/>
          <w:szCs w:val="24"/>
        </w:rPr>
        <w:t xml:space="preserve">had </w:t>
      </w:r>
      <w:r w:rsidR="00181DA2" w:rsidRPr="00E42637">
        <w:rPr>
          <w:rFonts w:ascii="Book Antiqua" w:hAnsi="Book Antiqua" w:cs="Arial"/>
          <w:sz w:val="24"/>
          <w:szCs w:val="24"/>
        </w:rPr>
        <w:t xml:space="preserve">revealed 60% patients with co-existing chronic pancreatitis and 15% patients </w:t>
      </w:r>
      <w:r w:rsidR="00914A76" w:rsidRPr="00E42637">
        <w:rPr>
          <w:rFonts w:ascii="Book Antiqua" w:hAnsi="Book Antiqua" w:cs="Arial"/>
          <w:sz w:val="24"/>
          <w:szCs w:val="24"/>
        </w:rPr>
        <w:t xml:space="preserve">with </w:t>
      </w:r>
      <w:r w:rsidR="00181DA2" w:rsidRPr="00E42637">
        <w:rPr>
          <w:rFonts w:ascii="Book Antiqua" w:hAnsi="Book Antiqua" w:cs="Arial"/>
          <w:sz w:val="24"/>
          <w:szCs w:val="24"/>
        </w:rPr>
        <w:t>a diffuse malignancy which was not detected earlier</w:t>
      </w:r>
      <w:r w:rsidR="00914A76" w:rsidRPr="00E42637">
        <w:rPr>
          <w:rFonts w:ascii="Book Antiqua" w:hAnsi="Book Antiqua" w:cs="Arial"/>
          <w:sz w:val="24"/>
          <w:szCs w:val="24"/>
        </w:rPr>
        <w:t xml:space="preserve">. </w:t>
      </w:r>
      <w:r w:rsidR="00463268" w:rsidRPr="00E42637">
        <w:rPr>
          <w:rFonts w:ascii="Book Antiqua" w:hAnsi="Book Antiqua" w:cs="Arial"/>
          <w:sz w:val="24"/>
          <w:szCs w:val="24"/>
        </w:rPr>
        <w:t>Furthermore Siddiqui et al in their retrospective cohort trial found a false positive rate for EUS-FNA of solid pancreatic lesions of 1.1%</w:t>
      </w:r>
      <w:r w:rsidR="003A0182">
        <w:rPr>
          <w:rFonts w:ascii="Book Antiqua" w:hAnsi="Book Antiqua" w:cs="Arial" w:hint="eastAsia"/>
          <w:sz w:val="24"/>
          <w:szCs w:val="24"/>
          <w:lang w:eastAsia="zh-CN"/>
        </w:rPr>
        <w:t xml:space="preserve"> </w:t>
      </w:r>
      <w:r w:rsidR="00463268" w:rsidRPr="00E42637">
        <w:rPr>
          <w:rFonts w:ascii="Book Antiqua" w:hAnsi="Book Antiqua" w:cs="Arial"/>
          <w:sz w:val="24"/>
          <w:szCs w:val="24"/>
        </w:rPr>
        <w:t xml:space="preserve">as a result of </w:t>
      </w:r>
      <w:proofErr w:type="spellStart"/>
      <w:r w:rsidR="00463268" w:rsidRPr="00E42637">
        <w:rPr>
          <w:rFonts w:ascii="Book Antiqua" w:hAnsi="Book Antiqua" w:cs="Arial"/>
          <w:sz w:val="24"/>
          <w:szCs w:val="24"/>
        </w:rPr>
        <w:t>cytologic</w:t>
      </w:r>
      <w:proofErr w:type="spellEnd"/>
      <w:r w:rsidR="00463268" w:rsidRPr="00E42637">
        <w:rPr>
          <w:rFonts w:ascii="Book Antiqua" w:hAnsi="Book Antiqua" w:cs="Arial"/>
          <w:sz w:val="24"/>
          <w:szCs w:val="24"/>
        </w:rPr>
        <w:t xml:space="preserve"> misinterpretation in the setting of chronic </w:t>
      </w:r>
      <w:proofErr w:type="gramStart"/>
      <w:r w:rsidR="00463268" w:rsidRPr="00E42637">
        <w:rPr>
          <w:rFonts w:ascii="Book Antiqua" w:hAnsi="Book Antiqua" w:cs="Arial"/>
          <w:sz w:val="24"/>
          <w:szCs w:val="24"/>
        </w:rPr>
        <w:t>pancreatitis</w:t>
      </w:r>
      <w:r w:rsidR="00A13501" w:rsidRPr="00E42637">
        <w:rPr>
          <w:rFonts w:ascii="Book Antiqua" w:hAnsi="Book Antiqua" w:cs="Arial"/>
          <w:sz w:val="24"/>
          <w:szCs w:val="24"/>
          <w:vertAlign w:val="superscript"/>
        </w:rPr>
        <w:t>[</w:t>
      </w:r>
      <w:proofErr w:type="gramEnd"/>
      <w:r w:rsidR="00463268" w:rsidRPr="00E42637">
        <w:rPr>
          <w:rFonts w:ascii="Book Antiqua" w:hAnsi="Book Antiqua" w:cs="Arial"/>
          <w:sz w:val="24"/>
          <w:szCs w:val="24"/>
          <w:vertAlign w:val="superscript"/>
        </w:rPr>
        <w:t>27]</w:t>
      </w:r>
      <w:r w:rsidR="00463268" w:rsidRPr="00E42637">
        <w:rPr>
          <w:rFonts w:ascii="Book Antiqua" w:hAnsi="Book Antiqua" w:cs="Arial"/>
          <w:sz w:val="24"/>
          <w:szCs w:val="24"/>
        </w:rPr>
        <w:t>.</w:t>
      </w:r>
    </w:p>
    <w:p w14:paraId="339C3F3B" w14:textId="77777777" w:rsidR="004A3572" w:rsidRPr="00E42637" w:rsidRDefault="008E3D07" w:rsidP="003A0182">
      <w:pPr>
        <w:spacing w:after="0" w:line="360" w:lineRule="auto"/>
        <w:ind w:firstLineChars="100" w:firstLine="240"/>
        <w:jc w:val="both"/>
        <w:rPr>
          <w:rFonts w:ascii="Book Antiqua" w:hAnsi="Book Antiqua" w:cs="Arial"/>
          <w:sz w:val="24"/>
          <w:szCs w:val="24"/>
        </w:rPr>
      </w:pPr>
      <w:r w:rsidRPr="00E42637">
        <w:rPr>
          <w:rFonts w:ascii="Book Antiqua" w:hAnsi="Book Antiqua" w:cs="Arial"/>
          <w:sz w:val="24"/>
          <w:szCs w:val="24"/>
        </w:rPr>
        <w:t>Few basic remedial factors to improve the yield of EUS FNA were the use of 25 gauge needle</w:t>
      </w:r>
      <w:r w:rsidR="00CA2E0D" w:rsidRPr="00E42637">
        <w:rPr>
          <w:rFonts w:ascii="Book Antiqua" w:hAnsi="Book Antiqua" w:cs="Arial"/>
          <w:sz w:val="24"/>
          <w:szCs w:val="24"/>
        </w:rPr>
        <w:t xml:space="preserve"> as less blood is aspirated</w:t>
      </w:r>
      <w:r w:rsidRPr="00E42637">
        <w:rPr>
          <w:rFonts w:ascii="Book Antiqua" w:hAnsi="Book Antiqua" w:cs="Arial"/>
          <w:sz w:val="24"/>
          <w:szCs w:val="24"/>
        </w:rPr>
        <w:t xml:space="preserve"> instead of conventional 22 gauge needle</w:t>
      </w:r>
      <w:r w:rsidR="002E015E" w:rsidRPr="00E42637">
        <w:rPr>
          <w:rFonts w:ascii="Book Antiqua" w:hAnsi="Book Antiqua" w:cs="Arial"/>
          <w:sz w:val="24"/>
          <w:szCs w:val="24"/>
          <w:vertAlign w:val="superscript"/>
        </w:rPr>
        <w:t>[2</w:t>
      </w:r>
      <w:r w:rsidR="009A282C" w:rsidRPr="00E42637">
        <w:rPr>
          <w:rFonts w:ascii="Book Antiqua" w:hAnsi="Book Antiqua" w:cs="Arial"/>
          <w:sz w:val="24"/>
          <w:szCs w:val="24"/>
          <w:vertAlign w:val="superscript"/>
        </w:rPr>
        <w:t>8</w:t>
      </w:r>
      <w:r w:rsidR="002E015E" w:rsidRPr="00E42637">
        <w:rPr>
          <w:rFonts w:ascii="Book Antiqua" w:hAnsi="Book Antiqua" w:cs="Arial"/>
          <w:sz w:val="24"/>
          <w:szCs w:val="24"/>
          <w:vertAlign w:val="superscript"/>
        </w:rPr>
        <w:t>-</w:t>
      </w:r>
      <w:r w:rsidR="009A282C" w:rsidRPr="00E42637">
        <w:rPr>
          <w:rFonts w:ascii="Book Antiqua" w:hAnsi="Book Antiqua" w:cs="Arial"/>
          <w:sz w:val="24"/>
          <w:szCs w:val="24"/>
          <w:vertAlign w:val="superscript"/>
        </w:rPr>
        <w:t>30</w:t>
      </w:r>
      <w:r w:rsidR="002E015E" w:rsidRPr="00E42637">
        <w:rPr>
          <w:rFonts w:ascii="Book Antiqua" w:hAnsi="Book Antiqua" w:cs="Arial"/>
          <w:sz w:val="24"/>
          <w:szCs w:val="24"/>
          <w:vertAlign w:val="superscript"/>
        </w:rPr>
        <w:t>]</w:t>
      </w:r>
      <w:r w:rsidRPr="00E42637">
        <w:rPr>
          <w:rFonts w:ascii="Book Antiqua" w:hAnsi="Book Antiqua" w:cs="Arial"/>
          <w:sz w:val="24"/>
          <w:szCs w:val="24"/>
        </w:rPr>
        <w:t xml:space="preserve">, combining </w:t>
      </w:r>
      <w:proofErr w:type="spellStart"/>
      <w:r w:rsidRPr="00E42637">
        <w:rPr>
          <w:rFonts w:ascii="Book Antiqua" w:hAnsi="Book Antiqua" w:cs="Arial"/>
          <w:sz w:val="24"/>
          <w:szCs w:val="24"/>
        </w:rPr>
        <w:t>cytologic</w:t>
      </w:r>
      <w:proofErr w:type="spellEnd"/>
      <w:r w:rsidRPr="00E42637">
        <w:rPr>
          <w:rFonts w:ascii="Book Antiqua" w:hAnsi="Book Antiqua" w:cs="Arial"/>
          <w:sz w:val="24"/>
          <w:szCs w:val="24"/>
        </w:rPr>
        <w:t xml:space="preserve"> and histologic analyses of the specimen to decrease the number of passes to </w:t>
      </w:r>
      <w:r w:rsidR="003A0182">
        <w:rPr>
          <w:rFonts w:ascii="Book Antiqua" w:hAnsi="Book Antiqua" w:cs="Arial"/>
          <w:sz w:val="24"/>
          <w:szCs w:val="24"/>
        </w:rPr>
        <w:t>2</w:t>
      </w:r>
      <w:r w:rsidR="002E015E" w:rsidRPr="00E42637">
        <w:rPr>
          <w:rFonts w:ascii="Book Antiqua" w:hAnsi="Book Antiqua" w:cs="Arial"/>
          <w:sz w:val="24"/>
          <w:szCs w:val="24"/>
          <w:vertAlign w:val="superscript"/>
        </w:rPr>
        <w:t>[3</w:t>
      </w:r>
      <w:r w:rsidR="009A282C" w:rsidRPr="00E42637">
        <w:rPr>
          <w:rFonts w:ascii="Book Antiqua" w:hAnsi="Book Antiqua" w:cs="Arial"/>
          <w:sz w:val="24"/>
          <w:szCs w:val="24"/>
          <w:vertAlign w:val="superscript"/>
        </w:rPr>
        <w:t>1</w:t>
      </w:r>
      <w:r w:rsidR="002E015E" w:rsidRPr="00E42637">
        <w:rPr>
          <w:rFonts w:ascii="Book Antiqua" w:hAnsi="Book Antiqua" w:cs="Arial"/>
          <w:sz w:val="24"/>
          <w:szCs w:val="24"/>
          <w:vertAlign w:val="superscript"/>
        </w:rPr>
        <w:t>]</w:t>
      </w:r>
      <w:r w:rsidR="003A0182">
        <w:rPr>
          <w:rFonts w:ascii="Book Antiqua" w:hAnsi="Book Antiqua" w:cs="Arial" w:hint="eastAsia"/>
          <w:sz w:val="24"/>
          <w:szCs w:val="24"/>
          <w:vertAlign w:val="superscript"/>
          <w:lang w:eastAsia="zh-CN"/>
        </w:rPr>
        <w:t xml:space="preserve"> </w:t>
      </w:r>
      <w:r w:rsidR="003A0182">
        <w:rPr>
          <w:rFonts w:ascii="Book Antiqua" w:hAnsi="Book Antiqua" w:cs="Arial"/>
          <w:sz w:val="24"/>
          <w:szCs w:val="24"/>
        </w:rPr>
        <w:t>from 4 to 7 passes</w:t>
      </w:r>
      <w:r w:rsidR="002E015E" w:rsidRPr="00E42637">
        <w:rPr>
          <w:rFonts w:ascii="Book Antiqua" w:hAnsi="Book Antiqua" w:cs="Arial"/>
          <w:sz w:val="24"/>
          <w:szCs w:val="24"/>
          <w:vertAlign w:val="superscript"/>
        </w:rPr>
        <w:t>[3</w:t>
      </w:r>
      <w:r w:rsidR="009A282C" w:rsidRPr="00E42637">
        <w:rPr>
          <w:rFonts w:ascii="Book Antiqua" w:hAnsi="Book Antiqua" w:cs="Arial"/>
          <w:sz w:val="24"/>
          <w:szCs w:val="24"/>
          <w:vertAlign w:val="superscript"/>
        </w:rPr>
        <w:t>2</w:t>
      </w:r>
      <w:r w:rsidR="002E015E" w:rsidRPr="00E42637">
        <w:rPr>
          <w:rFonts w:ascii="Book Antiqua" w:hAnsi="Book Antiqua" w:cs="Arial"/>
          <w:sz w:val="24"/>
          <w:szCs w:val="24"/>
          <w:vertAlign w:val="superscript"/>
        </w:rPr>
        <w:t>]</w:t>
      </w:r>
      <w:r w:rsidR="003A0182">
        <w:rPr>
          <w:rFonts w:ascii="Book Antiqua" w:hAnsi="Book Antiqua" w:cs="Arial" w:hint="eastAsia"/>
          <w:sz w:val="24"/>
          <w:szCs w:val="24"/>
          <w:vertAlign w:val="superscript"/>
          <w:lang w:eastAsia="zh-CN"/>
        </w:rPr>
        <w:t xml:space="preserve"> </w:t>
      </w:r>
      <w:r w:rsidRPr="00E42637">
        <w:rPr>
          <w:rFonts w:ascii="Book Antiqua" w:hAnsi="Book Antiqua" w:cs="Arial"/>
          <w:sz w:val="24"/>
          <w:szCs w:val="24"/>
        </w:rPr>
        <w:t>(higher in pancreatic cancer than in other lesions</w:t>
      </w:r>
      <w:r w:rsidR="00CA2E0D" w:rsidRPr="00E42637">
        <w:rPr>
          <w:rFonts w:ascii="Book Antiqua" w:hAnsi="Book Antiqua" w:cs="Arial"/>
          <w:sz w:val="24"/>
          <w:szCs w:val="24"/>
        </w:rPr>
        <w:t>)</w:t>
      </w:r>
      <w:r w:rsidR="00556116" w:rsidRPr="00E42637">
        <w:rPr>
          <w:rFonts w:ascii="Book Antiqua" w:hAnsi="Book Antiqua" w:cs="Arial"/>
          <w:sz w:val="24"/>
          <w:szCs w:val="24"/>
        </w:rPr>
        <w:t xml:space="preserve">, </w:t>
      </w:r>
      <w:r w:rsidR="00CA2E0D" w:rsidRPr="00E42637">
        <w:rPr>
          <w:rFonts w:ascii="Book Antiqua" w:hAnsi="Book Antiqua" w:cs="Arial"/>
          <w:sz w:val="24"/>
          <w:szCs w:val="24"/>
        </w:rPr>
        <w:t>to cater for rapid on-site cytological evaluation</w:t>
      </w:r>
      <w:r w:rsidR="00556116" w:rsidRPr="00E42637">
        <w:rPr>
          <w:rFonts w:ascii="Book Antiqua" w:hAnsi="Book Antiqua" w:cs="Arial"/>
          <w:sz w:val="24"/>
          <w:szCs w:val="24"/>
          <w:vertAlign w:val="superscript"/>
        </w:rPr>
        <w:t>[3</w:t>
      </w:r>
      <w:r w:rsidR="009A282C" w:rsidRPr="00E42637">
        <w:rPr>
          <w:rFonts w:ascii="Book Antiqua" w:hAnsi="Book Antiqua" w:cs="Arial"/>
          <w:sz w:val="24"/>
          <w:szCs w:val="24"/>
          <w:vertAlign w:val="superscript"/>
        </w:rPr>
        <w:t>3-35</w:t>
      </w:r>
      <w:r w:rsidR="00556116" w:rsidRPr="00E42637">
        <w:rPr>
          <w:rFonts w:ascii="Book Antiqua" w:hAnsi="Book Antiqua" w:cs="Arial"/>
          <w:sz w:val="24"/>
          <w:szCs w:val="24"/>
          <w:vertAlign w:val="superscript"/>
        </w:rPr>
        <w:t>]</w:t>
      </w:r>
      <w:r w:rsidR="003A0182">
        <w:rPr>
          <w:rFonts w:ascii="Book Antiqua" w:hAnsi="Book Antiqua" w:cs="Arial"/>
          <w:sz w:val="24"/>
          <w:szCs w:val="24"/>
        </w:rPr>
        <w:t>, the use of serum CA19-9</w:t>
      </w:r>
      <w:r w:rsidR="00556116" w:rsidRPr="00E42637">
        <w:rPr>
          <w:rFonts w:ascii="Book Antiqua" w:hAnsi="Book Antiqua" w:cs="Arial"/>
          <w:sz w:val="24"/>
          <w:szCs w:val="24"/>
          <w:vertAlign w:val="superscript"/>
        </w:rPr>
        <w:t>[3</w:t>
      </w:r>
      <w:r w:rsidR="009A282C" w:rsidRPr="00E42637">
        <w:rPr>
          <w:rFonts w:ascii="Book Antiqua" w:hAnsi="Book Antiqua" w:cs="Arial"/>
          <w:sz w:val="24"/>
          <w:szCs w:val="24"/>
          <w:vertAlign w:val="superscript"/>
        </w:rPr>
        <w:t>6</w:t>
      </w:r>
      <w:r w:rsidR="00556116" w:rsidRPr="00E42637">
        <w:rPr>
          <w:rFonts w:ascii="Book Antiqua" w:hAnsi="Book Antiqua" w:cs="Arial"/>
          <w:sz w:val="24"/>
          <w:szCs w:val="24"/>
          <w:vertAlign w:val="superscript"/>
        </w:rPr>
        <w:t>]</w:t>
      </w:r>
      <w:r w:rsidR="00556116" w:rsidRPr="00E42637">
        <w:rPr>
          <w:rFonts w:ascii="Book Antiqua" w:hAnsi="Book Antiqua" w:cs="Arial"/>
          <w:sz w:val="24"/>
          <w:szCs w:val="24"/>
        </w:rPr>
        <w:t xml:space="preserve"> and</w:t>
      </w:r>
      <w:r w:rsidR="009D1839">
        <w:rPr>
          <w:rFonts w:ascii="Book Antiqua" w:hAnsi="Book Antiqua" w:cs="Arial"/>
          <w:sz w:val="24"/>
          <w:szCs w:val="24"/>
        </w:rPr>
        <w:t xml:space="preserve"> </w:t>
      </w:r>
      <w:r w:rsidR="00556116" w:rsidRPr="00E42637">
        <w:rPr>
          <w:rFonts w:ascii="Book Antiqua" w:hAnsi="Book Antiqua" w:cs="Arial"/>
          <w:sz w:val="24"/>
          <w:szCs w:val="24"/>
        </w:rPr>
        <w:t>fluid CEA</w:t>
      </w:r>
      <w:r w:rsidR="009D1839">
        <w:rPr>
          <w:rFonts w:ascii="Book Antiqua" w:hAnsi="Book Antiqua" w:cs="Arial"/>
          <w:sz w:val="24"/>
          <w:szCs w:val="24"/>
        </w:rPr>
        <w:t xml:space="preserve"> </w:t>
      </w:r>
      <w:r w:rsidR="00556116" w:rsidRPr="00E42637">
        <w:rPr>
          <w:rFonts w:ascii="Book Antiqua" w:hAnsi="Book Antiqua" w:cs="Arial"/>
          <w:sz w:val="24"/>
          <w:szCs w:val="24"/>
        </w:rPr>
        <w:t>and CA19-9 for increasing the ability to di</w:t>
      </w:r>
      <w:r w:rsidR="00C82036" w:rsidRPr="00E42637">
        <w:rPr>
          <w:rFonts w:ascii="Book Antiqua" w:hAnsi="Book Antiqua" w:cs="Arial"/>
          <w:sz w:val="24"/>
          <w:szCs w:val="24"/>
        </w:rPr>
        <w:t>agnose malignancy especially in suspicious cases</w:t>
      </w:r>
      <w:r w:rsidR="00C82036" w:rsidRPr="00E42637">
        <w:rPr>
          <w:rFonts w:ascii="Book Antiqua" w:hAnsi="Book Antiqua" w:cs="Arial"/>
          <w:sz w:val="24"/>
          <w:szCs w:val="24"/>
          <w:vertAlign w:val="superscript"/>
        </w:rPr>
        <w:t>[3</w:t>
      </w:r>
      <w:r w:rsidR="009A282C" w:rsidRPr="00E42637">
        <w:rPr>
          <w:rFonts w:ascii="Book Antiqua" w:hAnsi="Book Antiqua" w:cs="Arial"/>
          <w:sz w:val="24"/>
          <w:szCs w:val="24"/>
          <w:vertAlign w:val="superscript"/>
        </w:rPr>
        <w:t>7</w:t>
      </w:r>
      <w:r w:rsidR="00C82036" w:rsidRPr="00E42637">
        <w:rPr>
          <w:rFonts w:ascii="Book Antiqua" w:hAnsi="Book Antiqua" w:cs="Arial"/>
          <w:sz w:val="24"/>
          <w:szCs w:val="24"/>
          <w:vertAlign w:val="superscript"/>
        </w:rPr>
        <w:t>]</w:t>
      </w:r>
      <w:r w:rsidR="00E24AAC" w:rsidRPr="00E42637">
        <w:rPr>
          <w:rFonts w:ascii="Book Antiqua" w:hAnsi="Book Antiqua" w:cs="Arial"/>
          <w:sz w:val="24"/>
          <w:szCs w:val="24"/>
        </w:rPr>
        <w:t xml:space="preserve">. </w:t>
      </w:r>
    </w:p>
    <w:p w14:paraId="0C3284B1" w14:textId="77777777" w:rsidR="003A0182" w:rsidRDefault="003A0182" w:rsidP="00E42637">
      <w:pPr>
        <w:spacing w:after="0" w:line="360" w:lineRule="auto"/>
        <w:jc w:val="both"/>
        <w:rPr>
          <w:rFonts w:ascii="Book Antiqua" w:hAnsi="Book Antiqua" w:cs="Arial"/>
          <w:b/>
          <w:sz w:val="24"/>
          <w:szCs w:val="24"/>
          <w:lang w:eastAsia="zh-CN"/>
        </w:rPr>
      </w:pPr>
    </w:p>
    <w:p w14:paraId="09192E01" w14:textId="77777777" w:rsidR="00E24AAC" w:rsidRPr="00E42637" w:rsidRDefault="003A0182" w:rsidP="00AB6ADB">
      <w:pPr>
        <w:spacing w:after="0" w:line="360" w:lineRule="auto"/>
        <w:jc w:val="both"/>
        <w:outlineLvl w:val="0"/>
        <w:rPr>
          <w:rFonts w:ascii="Book Antiqua" w:hAnsi="Book Antiqua" w:cs="Arial"/>
          <w:b/>
          <w:sz w:val="24"/>
          <w:szCs w:val="24"/>
        </w:rPr>
      </w:pPr>
      <w:r w:rsidRPr="00E42637">
        <w:rPr>
          <w:rFonts w:ascii="Book Antiqua" w:hAnsi="Book Antiqua" w:cs="Arial"/>
          <w:b/>
          <w:sz w:val="24"/>
          <w:szCs w:val="24"/>
        </w:rPr>
        <w:t>WHAT IS NEW FOR DETECTION OF PANCREATIC MALIGNANCY?</w:t>
      </w:r>
    </w:p>
    <w:p w14:paraId="26069C94" w14:textId="77777777" w:rsidR="0066676A" w:rsidRPr="00E42637" w:rsidRDefault="00E24AAC" w:rsidP="00E42637">
      <w:pPr>
        <w:spacing w:after="0" w:line="360" w:lineRule="auto"/>
        <w:jc w:val="both"/>
        <w:rPr>
          <w:rFonts w:ascii="Book Antiqua" w:hAnsi="Book Antiqua" w:cs="Arial"/>
          <w:sz w:val="24"/>
          <w:szCs w:val="24"/>
        </w:rPr>
      </w:pPr>
      <w:r w:rsidRPr="00E42637">
        <w:rPr>
          <w:rFonts w:ascii="Book Antiqua" w:hAnsi="Book Antiqua" w:cs="Arial"/>
          <w:sz w:val="24"/>
          <w:szCs w:val="24"/>
        </w:rPr>
        <w:t xml:space="preserve">Developments have taken place </w:t>
      </w:r>
      <w:r w:rsidR="0066676A" w:rsidRPr="00E42637">
        <w:rPr>
          <w:rFonts w:ascii="Book Antiqua" w:hAnsi="Book Antiqua" w:cs="Arial"/>
          <w:sz w:val="24"/>
          <w:szCs w:val="24"/>
        </w:rPr>
        <w:t xml:space="preserve">to further refine the ability to differentiate a malignant lesion from a benign one with a reasonable certainty and overcome other limitations. There have been improvements in the imaging techniques with EUS as well as advances in cytopathology analysis. Among the newer technologies there are EUS </w:t>
      </w:r>
      <w:proofErr w:type="spellStart"/>
      <w:r w:rsidR="0066676A" w:rsidRPr="00E42637">
        <w:rPr>
          <w:rFonts w:ascii="Book Antiqua" w:hAnsi="Book Antiqua" w:cs="Arial"/>
          <w:sz w:val="24"/>
          <w:szCs w:val="24"/>
        </w:rPr>
        <w:t>elastography</w:t>
      </w:r>
      <w:proofErr w:type="spellEnd"/>
      <w:r w:rsidR="0066676A" w:rsidRPr="00E42637">
        <w:rPr>
          <w:rFonts w:ascii="Book Antiqua" w:hAnsi="Book Antiqua" w:cs="Arial"/>
          <w:sz w:val="24"/>
          <w:szCs w:val="24"/>
        </w:rPr>
        <w:t>, contrast enhanced EUS and use of chromosomal detection techniques in FNA specimen.</w:t>
      </w:r>
    </w:p>
    <w:p w14:paraId="66B1A6CA" w14:textId="05EF0B9A" w:rsidR="00E4474C" w:rsidRPr="00E42637" w:rsidRDefault="0066676A" w:rsidP="003A0182">
      <w:pPr>
        <w:spacing w:after="0" w:line="360" w:lineRule="auto"/>
        <w:ind w:firstLineChars="100" w:firstLine="240"/>
        <w:jc w:val="both"/>
        <w:rPr>
          <w:rFonts w:ascii="Book Antiqua" w:hAnsi="Book Antiqua" w:cs="Arial"/>
          <w:sz w:val="24"/>
          <w:szCs w:val="24"/>
        </w:rPr>
      </w:pPr>
      <w:r w:rsidRPr="003A0182">
        <w:rPr>
          <w:rFonts w:ascii="Book Antiqua" w:hAnsi="Book Antiqua" w:cs="Arial"/>
          <w:sz w:val="24"/>
          <w:szCs w:val="24"/>
        </w:rPr>
        <w:t xml:space="preserve">EUS </w:t>
      </w:r>
      <w:proofErr w:type="spellStart"/>
      <w:r w:rsidRPr="003A0182">
        <w:rPr>
          <w:rFonts w:ascii="Book Antiqua" w:hAnsi="Book Antiqua" w:cs="Arial"/>
          <w:sz w:val="24"/>
          <w:szCs w:val="24"/>
        </w:rPr>
        <w:t>elastography</w:t>
      </w:r>
      <w:proofErr w:type="spellEnd"/>
      <w:r w:rsidRPr="00E42637">
        <w:rPr>
          <w:rFonts w:ascii="Book Antiqua" w:hAnsi="Book Antiqua" w:cs="Arial"/>
          <w:sz w:val="24"/>
          <w:szCs w:val="24"/>
        </w:rPr>
        <w:t xml:space="preserve"> is a noninvasive technique that measures elasticity in real time by registration of differences in distortion of the EUS image after application of slight pressure by the EUS probe</w:t>
      </w:r>
      <w:r w:rsidR="00265C5A" w:rsidRPr="00E42637">
        <w:rPr>
          <w:rFonts w:ascii="Book Antiqua" w:hAnsi="Book Antiqua" w:cs="Arial"/>
          <w:sz w:val="24"/>
          <w:szCs w:val="24"/>
        </w:rPr>
        <w:t xml:space="preserve"> (Figure</w:t>
      </w:r>
      <w:r w:rsidR="003A0182">
        <w:rPr>
          <w:rFonts w:ascii="Book Antiqua" w:hAnsi="Book Antiqua" w:cs="Arial" w:hint="eastAsia"/>
          <w:sz w:val="24"/>
          <w:szCs w:val="24"/>
          <w:lang w:eastAsia="zh-CN"/>
        </w:rPr>
        <w:t>s</w:t>
      </w:r>
      <w:r w:rsidR="00265C5A" w:rsidRPr="00E42637">
        <w:rPr>
          <w:rFonts w:ascii="Book Antiqua" w:hAnsi="Book Antiqua" w:cs="Arial"/>
          <w:sz w:val="24"/>
          <w:szCs w:val="24"/>
        </w:rPr>
        <w:t xml:space="preserve"> 2</w:t>
      </w:r>
      <w:r w:rsidR="003B0538" w:rsidRPr="00E42637">
        <w:rPr>
          <w:rFonts w:ascii="Book Antiqua" w:hAnsi="Book Antiqua" w:cs="Arial"/>
          <w:sz w:val="24"/>
          <w:szCs w:val="24"/>
        </w:rPr>
        <w:t xml:space="preserve"> and 3</w:t>
      </w:r>
      <w:r w:rsidR="00265C5A" w:rsidRPr="00E42637">
        <w:rPr>
          <w:rFonts w:ascii="Book Antiqua" w:hAnsi="Book Antiqua" w:cs="Arial"/>
          <w:sz w:val="24"/>
          <w:szCs w:val="24"/>
        </w:rPr>
        <w:t>)</w:t>
      </w:r>
      <w:r w:rsidR="003A0182" w:rsidRPr="00E42637">
        <w:rPr>
          <w:rFonts w:ascii="Book Antiqua" w:hAnsi="Book Antiqua" w:cs="Arial"/>
          <w:sz w:val="24"/>
          <w:szCs w:val="24"/>
        </w:rPr>
        <w:t>.</w:t>
      </w:r>
      <w:r w:rsidRPr="00E42637">
        <w:rPr>
          <w:rFonts w:ascii="Book Antiqua" w:hAnsi="Book Antiqua" w:cs="Arial"/>
          <w:sz w:val="24"/>
          <w:szCs w:val="24"/>
        </w:rPr>
        <w:t xml:space="preserve"> Tissue elasticity may be altered by inflammation, fibrosis and cancer resulting in distinct </w:t>
      </w:r>
      <w:proofErr w:type="spellStart"/>
      <w:r w:rsidRPr="00E42637">
        <w:rPr>
          <w:rFonts w:ascii="Book Antiqua" w:hAnsi="Book Antiqua" w:cs="Arial"/>
          <w:sz w:val="24"/>
          <w:szCs w:val="24"/>
        </w:rPr>
        <w:t>elastographic</w:t>
      </w:r>
      <w:proofErr w:type="spellEnd"/>
      <w:r w:rsidRPr="00E42637">
        <w:rPr>
          <w:rFonts w:ascii="Book Antiqua" w:hAnsi="Book Antiqua" w:cs="Arial"/>
          <w:sz w:val="24"/>
          <w:szCs w:val="24"/>
        </w:rPr>
        <w:t xml:space="preserve"> appearance. </w:t>
      </w:r>
      <w:r w:rsidR="00526035" w:rsidRPr="00E42637">
        <w:rPr>
          <w:rFonts w:ascii="Book Antiqua" w:hAnsi="Book Antiqua" w:cs="Arial"/>
          <w:sz w:val="24"/>
          <w:szCs w:val="24"/>
        </w:rPr>
        <w:t xml:space="preserve">Initial </w:t>
      </w:r>
      <w:r w:rsidR="00526035" w:rsidRPr="00E42637">
        <w:rPr>
          <w:rFonts w:ascii="Book Antiqua" w:hAnsi="Book Antiqua" w:cs="Arial"/>
          <w:sz w:val="24"/>
          <w:szCs w:val="24"/>
        </w:rPr>
        <w:lastRenderedPageBreak/>
        <w:t xml:space="preserve">studies were </w:t>
      </w:r>
      <w:r w:rsidRPr="00E42637">
        <w:rPr>
          <w:rFonts w:ascii="Book Antiqua" w:hAnsi="Book Antiqua" w:cs="Arial"/>
          <w:sz w:val="24"/>
          <w:szCs w:val="24"/>
        </w:rPr>
        <w:t xml:space="preserve">based on qualitative </w:t>
      </w:r>
      <w:proofErr w:type="spellStart"/>
      <w:r w:rsidRPr="00E42637">
        <w:rPr>
          <w:rFonts w:ascii="Book Antiqua" w:hAnsi="Book Antiqua" w:cs="Arial"/>
          <w:sz w:val="24"/>
          <w:szCs w:val="24"/>
        </w:rPr>
        <w:t>elastography</w:t>
      </w:r>
      <w:proofErr w:type="spellEnd"/>
      <w:r w:rsidRPr="00E42637">
        <w:rPr>
          <w:rFonts w:ascii="Book Antiqua" w:hAnsi="Book Antiqua" w:cs="Arial"/>
          <w:sz w:val="24"/>
          <w:szCs w:val="24"/>
        </w:rPr>
        <w:t xml:space="preserve"> evaluation, using a hue-color scale representing different degrees of tissue elasticity. </w:t>
      </w:r>
      <w:proofErr w:type="spellStart"/>
      <w:r w:rsidRPr="00E42637">
        <w:rPr>
          <w:rFonts w:ascii="Book Antiqua" w:hAnsi="Book Antiqua" w:cs="Arial"/>
          <w:sz w:val="24"/>
          <w:szCs w:val="24"/>
        </w:rPr>
        <w:t>Giovannini</w:t>
      </w:r>
      <w:proofErr w:type="spellEnd"/>
      <w:r w:rsidRPr="00E42637">
        <w:rPr>
          <w:rFonts w:ascii="Book Antiqua" w:hAnsi="Book Antiqua" w:cs="Arial"/>
          <w:sz w:val="24"/>
          <w:szCs w:val="24"/>
        </w:rPr>
        <w:t xml:space="preserve"> </w:t>
      </w:r>
      <w:r w:rsidRPr="00A46DFB">
        <w:rPr>
          <w:rFonts w:ascii="Book Antiqua" w:hAnsi="Book Antiqua" w:cs="Arial"/>
          <w:i/>
          <w:sz w:val="24"/>
          <w:szCs w:val="24"/>
        </w:rPr>
        <w:t xml:space="preserve">et </w:t>
      </w:r>
      <w:proofErr w:type="gramStart"/>
      <w:r w:rsidRPr="00A46DFB">
        <w:rPr>
          <w:rFonts w:ascii="Book Antiqua" w:hAnsi="Book Antiqua" w:cs="Arial"/>
          <w:i/>
          <w:sz w:val="24"/>
          <w:szCs w:val="24"/>
        </w:rPr>
        <w:t>al</w:t>
      </w:r>
      <w:r w:rsidR="00116BE7" w:rsidRPr="00E42637">
        <w:rPr>
          <w:rFonts w:ascii="Book Antiqua" w:hAnsi="Book Antiqua" w:cs="Arial"/>
          <w:sz w:val="24"/>
          <w:szCs w:val="24"/>
          <w:vertAlign w:val="superscript"/>
        </w:rPr>
        <w:t>[</w:t>
      </w:r>
      <w:proofErr w:type="gramEnd"/>
      <w:r w:rsidR="00116BE7" w:rsidRPr="00E42637">
        <w:rPr>
          <w:rFonts w:ascii="Book Antiqua" w:hAnsi="Book Antiqua" w:cs="Arial"/>
          <w:sz w:val="24"/>
          <w:szCs w:val="24"/>
          <w:vertAlign w:val="superscript"/>
        </w:rPr>
        <w:t>3</w:t>
      </w:r>
      <w:r w:rsidR="009A282C" w:rsidRPr="00E42637">
        <w:rPr>
          <w:rFonts w:ascii="Book Antiqua" w:hAnsi="Book Antiqua" w:cs="Arial"/>
          <w:sz w:val="24"/>
          <w:szCs w:val="24"/>
          <w:vertAlign w:val="superscript"/>
        </w:rPr>
        <w:t>8</w:t>
      </w:r>
      <w:r w:rsidR="00116BE7" w:rsidRPr="00E42637">
        <w:rPr>
          <w:rFonts w:ascii="Book Antiqua" w:hAnsi="Book Antiqua" w:cs="Arial"/>
          <w:sz w:val="24"/>
          <w:szCs w:val="24"/>
          <w:vertAlign w:val="superscript"/>
        </w:rPr>
        <w:t>]</w:t>
      </w:r>
      <w:r w:rsidR="00A46DFB">
        <w:rPr>
          <w:rFonts w:ascii="Book Antiqua" w:hAnsi="Book Antiqua" w:cs="Arial" w:hint="eastAsia"/>
          <w:sz w:val="24"/>
          <w:szCs w:val="24"/>
          <w:vertAlign w:val="superscript"/>
          <w:lang w:eastAsia="zh-CN"/>
        </w:rPr>
        <w:t xml:space="preserve"> </w:t>
      </w:r>
      <w:r w:rsidR="00526035" w:rsidRPr="00E42637">
        <w:rPr>
          <w:rFonts w:ascii="Book Antiqua" w:hAnsi="Book Antiqua" w:cs="Arial"/>
          <w:sz w:val="24"/>
          <w:szCs w:val="24"/>
        </w:rPr>
        <w:t xml:space="preserve">had </w:t>
      </w:r>
      <w:r w:rsidR="004A3572" w:rsidRPr="00E42637">
        <w:rPr>
          <w:rFonts w:ascii="Book Antiqua" w:hAnsi="Book Antiqua" w:cs="Arial"/>
          <w:sz w:val="24"/>
          <w:szCs w:val="24"/>
        </w:rPr>
        <w:t>sensitivity</w:t>
      </w:r>
      <w:r w:rsidR="00526035" w:rsidRPr="00E42637">
        <w:rPr>
          <w:rFonts w:ascii="Book Antiqua" w:hAnsi="Book Antiqua" w:cs="Arial"/>
          <w:sz w:val="24"/>
          <w:szCs w:val="24"/>
        </w:rPr>
        <w:t xml:space="preserve"> and a specificity of 100</w:t>
      </w:r>
      <w:r w:rsidR="00A46DFB">
        <w:rPr>
          <w:rFonts w:ascii="Book Antiqua" w:hAnsi="Book Antiqua" w:cs="Arial" w:hint="eastAsia"/>
          <w:sz w:val="24"/>
          <w:szCs w:val="24"/>
          <w:lang w:eastAsia="zh-CN"/>
        </w:rPr>
        <w:t>%</w:t>
      </w:r>
      <w:r w:rsidR="00526035" w:rsidRPr="00E42637">
        <w:rPr>
          <w:rFonts w:ascii="Book Antiqua" w:hAnsi="Book Antiqua" w:cs="Arial"/>
          <w:sz w:val="24"/>
          <w:szCs w:val="24"/>
        </w:rPr>
        <w:t xml:space="preserve"> and 67% respectively while </w:t>
      </w:r>
      <w:r w:rsidRPr="00E42637">
        <w:rPr>
          <w:rFonts w:ascii="Book Antiqua" w:hAnsi="Book Antiqua" w:cs="Arial"/>
          <w:sz w:val="24"/>
          <w:szCs w:val="24"/>
        </w:rPr>
        <w:t>analyz</w:t>
      </w:r>
      <w:r w:rsidR="00526035" w:rsidRPr="00E42637">
        <w:rPr>
          <w:rFonts w:ascii="Book Antiqua" w:hAnsi="Book Antiqua" w:cs="Arial"/>
          <w:sz w:val="24"/>
          <w:szCs w:val="24"/>
        </w:rPr>
        <w:t xml:space="preserve">ing </w:t>
      </w:r>
      <w:r w:rsidRPr="00E42637">
        <w:rPr>
          <w:rFonts w:ascii="Book Antiqua" w:hAnsi="Book Antiqua" w:cs="Arial"/>
          <w:sz w:val="24"/>
          <w:szCs w:val="24"/>
        </w:rPr>
        <w:t>pancreatic masses using a scoring system based on different color patterns</w:t>
      </w:r>
      <w:r w:rsidR="00526035" w:rsidRPr="00E42637">
        <w:rPr>
          <w:rFonts w:ascii="Book Antiqua" w:hAnsi="Book Antiqua" w:cs="Arial"/>
          <w:sz w:val="24"/>
          <w:szCs w:val="24"/>
        </w:rPr>
        <w:t xml:space="preserve"> to </w:t>
      </w:r>
      <w:r w:rsidRPr="00E42637">
        <w:rPr>
          <w:rFonts w:ascii="Book Antiqua" w:hAnsi="Book Antiqua" w:cs="Arial"/>
          <w:sz w:val="24"/>
          <w:szCs w:val="24"/>
        </w:rPr>
        <w:t>differentiat</w:t>
      </w:r>
      <w:r w:rsidR="00526035" w:rsidRPr="00E42637">
        <w:rPr>
          <w:rFonts w:ascii="Book Antiqua" w:hAnsi="Book Antiqua" w:cs="Arial"/>
          <w:sz w:val="24"/>
          <w:szCs w:val="24"/>
        </w:rPr>
        <w:t>e</w:t>
      </w:r>
      <w:r w:rsidRPr="00E42637">
        <w:rPr>
          <w:rFonts w:ascii="Book Antiqua" w:hAnsi="Book Antiqua" w:cs="Arial"/>
          <w:sz w:val="24"/>
          <w:szCs w:val="24"/>
        </w:rPr>
        <w:t xml:space="preserve"> between benign and malignant pancreatic masses. In </w:t>
      </w:r>
      <w:proofErr w:type="spellStart"/>
      <w:r w:rsidRPr="00E42637">
        <w:rPr>
          <w:rFonts w:ascii="Book Antiqua" w:hAnsi="Book Antiqua" w:cs="Arial"/>
          <w:sz w:val="24"/>
          <w:szCs w:val="24"/>
        </w:rPr>
        <w:t>a</w:t>
      </w:r>
      <w:r w:rsidR="00E4474C" w:rsidRPr="00E42637">
        <w:rPr>
          <w:rFonts w:ascii="Book Antiqua" w:hAnsi="Book Antiqua" w:cs="Arial"/>
          <w:sz w:val="24"/>
          <w:szCs w:val="24"/>
        </w:rPr>
        <w:t>subsequent</w:t>
      </w:r>
      <w:proofErr w:type="spellEnd"/>
      <w:r w:rsidR="00E4474C" w:rsidRPr="00E42637">
        <w:rPr>
          <w:rFonts w:ascii="Book Antiqua" w:hAnsi="Book Antiqua" w:cs="Arial"/>
          <w:sz w:val="24"/>
          <w:szCs w:val="24"/>
        </w:rPr>
        <w:t xml:space="preserve"> multicenter</w:t>
      </w:r>
      <w:r w:rsidR="00A46DFB">
        <w:rPr>
          <w:rFonts w:ascii="Book Antiqua" w:hAnsi="Book Antiqua" w:cs="Arial"/>
          <w:sz w:val="24"/>
          <w:szCs w:val="24"/>
        </w:rPr>
        <w:t xml:space="preserve"> </w:t>
      </w:r>
      <w:proofErr w:type="gramStart"/>
      <w:r w:rsidR="00A46DFB">
        <w:rPr>
          <w:rFonts w:ascii="Book Antiqua" w:hAnsi="Book Antiqua" w:cs="Arial"/>
          <w:sz w:val="24"/>
          <w:szCs w:val="24"/>
        </w:rPr>
        <w:t>study</w:t>
      </w:r>
      <w:r w:rsidR="009A3F33" w:rsidRPr="00E42637">
        <w:rPr>
          <w:rFonts w:ascii="Book Antiqua" w:hAnsi="Book Antiqua" w:cs="Arial"/>
          <w:sz w:val="24"/>
          <w:szCs w:val="24"/>
          <w:vertAlign w:val="superscript"/>
        </w:rPr>
        <w:t>[</w:t>
      </w:r>
      <w:proofErr w:type="gramEnd"/>
      <w:r w:rsidR="009A3F33" w:rsidRPr="00E42637">
        <w:rPr>
          <w:rFonts w:ascii="Book Antiqua" w:hAnsi="Book Antiqua" w:cs="Arial"/>
          <w:sz w:val="24"/>
          <w:szCs w:val="24"/>
          <w:vertAlign w:val="superscript"/>
        </w:rPr>
        <w:t>3</w:t>
      </w:r>
      <w:r w:rsidR="009A282C" w:rsidRPr="00E42637">
        <w:rPr>
          <w:rFonts w:ascii="Book Antiqua" w:hAnsi="Book Antiqua" w:cs="Arial"/>
          <w:sz w:val="24"/>
          <w:szCs w:val="24"/>
          <w:vertAlign w:val="superscript"/>
        </w:rPr>
        <w:t>9</w:t>
      </w:r>
      <w:r w:rsidR="004A3572" w:rsidRPr="00E42637">
        <w:rPr>
          <w:rFonts w:ascii="Book Antiqua" w:hAnsi="Book Antiqua" w:cs="Arial"/>
          <w:sz w:val="24"/>
          <w:szCs w:val="24"/>
          <w:vertAlign w:val="superscript"/>
        </w:rPr>
        <w:t>]</w:t>
      </w:r>
      <w:r w:rsidR="004A3572" w:rsidRPr="00E42637">
        <w:rPr>
          <w:rFonts w:ascii="Book Antiqua" w:hAnsi="Book Antiqua" w:cs="Arial"/>
          <w:sz w:val="24"/>
          <w:szCs w:val="24"/>
        </w:rPr>
        <w:t>, the</w:t>
      </w:r>
      <w:r w:rsidR="00526035" w:rsidRPr="00E42637">
        <w:rPr>
          <w:rFonts w:ascii="Book Antiqua" w:hAnsi="Book Antiqua" w:cs="Arial"/>
          <w:sz w:val="24"/>
          <w:szCs w:val="24"/>
        </w:rPr>
        <w:t xml:space="preserve"> sen</w:t>
      </w:r>
      <w:r w:rsidRPr="00E42637">
        <w:rPr>
          <w:rFonts w:ascii="Book Antiqua" w:hAnsi="Book Antiqua" w:cs="Arial"/>
          <w:sz w:val="24"/>
          <w:szCs w:val="24"/>
        </w:rPr>
        <w:t xml:space="preserve">sitivity and specificity of EUS </w:t>
      </w:r>
      <w:proofErr w:type="spellStart"/>
      <w:r w:rsidRPr="00E42637">
        <w:rPr>
          <w:rFonts w:ascii="Book Antiqua" w:hAnsi="Book Antiqua" w:cs="Arial"/>
          <w:sz w:val="24"/>
          <w:szCs w:val="24"/>
        </w:rPr>
        <w:t>elastography</w:t>
      </w:r>
      <w:proofErr w:type="spellEnd"/>
      <w:r w:rsidRPr="00E42637">
        <w:rPr>
          <w:rFonts w:ascii="Book Antiqua" w:hAnsi="Book Antiqua" w:cs="Arial"/>
          <w:sz w:val="24"/>
          <w:szCs w:val="24"/>
        </w:rPr>
        <w:t xml:space="preserve"> to differentiate benign from malignant pancreatic lesions were 92</w:t>
      </w:r>
      <w:r w:rsidR="00A46DFB">
        <w:rPr>
          <w:rFonts w:ascii="Book Antiqua" w:hAnsi="Book Antiqua" w:cs="Arial" w:hint="eastAsia"/>
          <w:sz w:val="24"/>
          <w:szCs w:val="24"/>
          <w:lang w:eastAsia="zh-CN"/>
        </w:rPr>
        <w:t>%</w:t>
      </w:r>
      <w:r w:rsidRPr="00E42637">
        <w:rPr>
          <w:rFonts w:ascii="Book Antiqua" w:hAnsi="Book Antiqua" w:cs="Arial"/>
          <w:sz w:val="24"/>
          <w:szCs w:val="24"/>
        </w:rPr>
        <w:t xml:space="preserve"> and 80.0%, respectively, compared to 92</w:t>
      </w:r>
      <w:r w:rsidR="00A46DFB">
        <w:rPr>
          <w:rFonts w:ascii="Book Antiqua" w:hAnsi="Book Antiqua" w:cs="Arial" w:hint="eastAsia"/>
          <w:sz w:val="24"/>
          <w:szCs w:val="24"/>
          <w:lang w:eastAsia="zh-CN"/>
        </w:rPr>
        <w:t>%</w:t>
      </w:r>
      <w:r w:rsidRPr="00E42637">
        <w:rPr>
          <w:rFonts w:ascii="Book Antiqua" w:hAnsi="Book Antiqua" w:cs="Arial"/>
          <w:sz w:val="24"/>
          <w:szCs w:val="24"/>
        </w:rPr>
        <w:t xml:space="preserve"> and 6</w:t>
      </w:r>
      <w:r w:rsidR="00A46DFB">
        <w:rPr>
          <w:rFonts w:ascii="Book Antiqua" w:hAnsi="Book Antiqua" w:cs="Arial"/>
          <w:sz w:val="24"/>
          <w:szCs w:val="24"/>
        </w:rPr>
        <w:t>9</w:t>
      </w:r>
      <w:r w:rsidRPr="00E42637">
        <w:rPr>
          <w:rFonts w:ascii="Book Antiqua" w:hAnsi="Book Antiqua" w:cs="Arial"/>
          <w:sz w:val="24"/>
          <w:szCs w:val="24"/>
        </w:rPr>
        <w:t>%, respectively, for the conventional B-mode images</w:t>
      </w:r>
      <w:r w:rsidR="00526035" w:rsidRPr="00E42637">
        <w:rPr>
          <w:rFonts w:ascii="Book Antiqua" w:hAnsi="Book Antiqua" w:cs="Arial"/>
          <w:sz w:val="24"/>
          <w:szCs w:val="24"/>
        </w:rPr>
        <w:t>. In an</w:t>
      </w:r>
      <w:r w:rsidRPr="00E42637">
        <w:rPr>
          <w:rFonts w:ascii="Book Antiqua" w:hAnsi="Book Antiqua" w:cs="Arial"/>
          <w:sz w:val="24"/>
          <w:szCs w:val="24"/>
        </w:rPr>
        <w:t>other paper by Iglesias-</w:t>
      </w:r>
      <w:proofErr w:type="spellStart"/>
      <w:r w:rsidRPr="00E42637">
        <w:rPr>
          <w:rFonts w:ascii="Book Antiqua" w:hAnsi="Book Antiqua" w:cs="Arial"/>
          <w:sz w:val="24"/>
          <w:szCs w:val="24"/>
        </w:rPr>
        <w:t>García</w:t>
      </w:r>
      <w:proofErr w:type="spellEnd"/>
      <w:r w:rsidRPr="00E42637">
        <w:rPr>
          <w:rFonts w:ascii="Book Antiqua" w:hAnsi="Book Antiqua" w:cs="Arial"/>
          <w:sz w:val="24"/>
          <w:szCs w:val="24"/>
        </w:rPr>
        <w:t xml:space="preserve"> </w:t>
      </w:r>
      <w:r w:rsidRPr="00AE5CBE">
        <w:rPr>
          <w:rFonts w:ascii="Book Antiqua" w:hAnsi="Book Antiqua" w:cs="Arial"/>
          <w:i/>
          <w:sz w:val="24"/>
          <w:szCs w:val="24"/>
        </w:rPr>
        <w:t xml:space="preserve">et </w:t>
      </w:r>
      <w:proofErr w:type="gramStart"/>
      <w:r w:rsidRPr="00AE5CBE">
        <w:rPr>
          <w:rFonts w:ascii="Book Antiqua" w:hAnsi="Book Antiqua" w:cs="Arial"/>
          <w:i/>
          <w:sz w:val="24"/>
          <w:szCs w:val="24"/>
        </w:rPr>
        <w:t>al</w:t>
      </w:r>
      <w:r w:rsidR="009A3F33" w:rsidRPr="00E42637">
        <w:rPr>
          <w:rFonts w:ascii="Book Antiqua" w:hAnsi="Book Antiqua" w:cs="Arial"/>
          <w:sz w:val="24"/>
          <w:szCs w:val="24"/>
          <w:vertAlign w:val="superscript"/>
        </w:rPr>
        <w:t>[</w:t>
      </w:r>
      <w:proofErr w:type="gramEnd"/>
      <w:r w:rsidR="009A282C" w:rsidRPr="00E42637">
        <w:rPr>
          <w:rFonts w:ascii="Book Antiqua" w:hAnsi="Book Antiqua" w:cs="Arial"/>
          <w:sz w:val="24"/>
          <w:szCs w:val="24"/>
          <w:vertAlign w:val="superscript"/>
        </w:rPr>
        <w:t>40</w:t>
      </w:r>
      <w:r w:rsidR="009A3F33" w:rsidRPr="00E42637">
        <w:rPr>
          <w:rFonts w:ascii="Book Antiqua" w:hAnsi="Book Antiqua" w:cs="Arial"/>
          <w:sz w:val="24"/>
          <w:szCs w:val="24"/>
          <w:vertAlign w:val="superscript"/>
        </w:rPr>
        <w:t>]</w:t>
      </w:r>
      <w:r w:rsidR="004A3572" w:rsidRPr="00E42637">
        <w:rPr>
          <w:rFonts w:ascii="Book Antiqua" w:hAnsi="Book Antiqua" w:cs="Arial"/>
          <w:sz w:val="24"/>
          <w:szCs w:val="24"/>
        </w:rPr>
        <w:t xml:space="preserve">, </w:t>
      </w:r>
      <w:r w:rsidR="00526035" w:rsidRPr="00E42637">
        <w:rPr>
          <w:rFonts w:ascii="Book Antiqua" w:hAnsi="Book Antiqua" w:cs="Arial"/>
          <w:sz w:val="24"/>
          <w:szCs w:val="24"/>
        </w:rPr>
        <w:t>m</w:t>
      </w:r>
      <w:r w:rsidRPr="00E42637">
        <w:rPr>
          <w:rFonts w:ascii="Book Antiqua" w:hAnsi="Book Antiqua" w:cs="Arial"/>
          <w:sz w:val="24"/>
          <w:szCs w:val="24"/>
        </w:rPr>
        <w:t>alignancy could be diagnosed by qualitative EUS-</w:t>
      </w:r>
      <w:proofErr w:type="spellStart"/>
      <w:r w:rsidRPr="00E42637">
        <w:rPr>
          <w:rFonts w:ascii="Book Antiqua" w:hAnsi="Book Antiqua" w:cs="Arial"/>
          <w:sz w:val="24"/>
          <w:szCs w:val="24"/>
        </w:rPr>
        <w:t>elastography</w:t>
      </w:r>
      <w:proofErr w:type="spellEnd"/>
      <w:r w:rsidRPr="00E42637">
        <w:rPr>
          <w:rFonts w:ascii="Book Antiqua" w:hAnsi="Book Antiqua" w:cs="Arial"/>
          <w:sz w:val="24"/>
          <w:szCs w:val="24"/>
        </w:rPr>
        <w:t xml:space="preserve"> using color patterns with a sensitivity</w:t>
      </w:r>
      <w:r w:rsidR="00526035" w:rsidRPr="00E42637">
        <w:rPr>
          <w:rFonts w:ascii="Book Antiqua" w:hAnsi="Book Antiqua" w:cs="Arial"/>
          <w:sz w:val="24"/>
          <w:szCs w:val="24"/>
        </w:rPr>
        <w:t xml:space="preserve">, </w:t>
      </w:r>
      <w:r w:rsidRPr="00E42637">
        <w:rPr>
          <w:rFonts w:ascii="Book Antiqua" w:hAnsi="Book Antiqua" w:cs="Arial"/>
          <w:sz w:val="24"/>
          <w:szCs w:val="24"/>
        </w:rPr>
        <w:t>specificity</w:t>
      </w:r>
      <w:r w:rsidR="00526035" w:rsidRPr="00E42637">
        <w:rPr>
          <w:rFonts w:ascii="Book Antiqua" w:hAnsi="Book Antiqua" w:cs="Arial"/>
          <w:sz w:val="24"/>
          <w:szCs w:val="24"/>
        </w:rPr>
        <w:t xml:space="preserve"> and overall accuracy of 100</w:t>
      </w:r>
      <w:r w:rsidR="00AE5CBE">
        <w:rPr>
          <w:rFonts w:ascii="Book Antiqua" w:hAnsi="Book Antiqua" w:cs="Arial" w:hint="eastAsia"/>
          <w:sz w:val="24"/>
          <w:szCs w:val="24"/>
          <w:lang w:eastAsia="zh-CN"/>
        </w:rPr>
        <w:t>%</w:t>
      </w:r>
      <w:r w:rsidR="00526035" w:rsidRPr="00E42637">
        <w:rPr>
          <w:rFonts w:ascii="Book Antiqua" w:hAnsi="Book Antiqua" w:cs="Arial"/>
          <w:sz w:val="24"/>
          <w:szCs w:val="24"/>
        </w:rPr>
        <w:t>, 85.5</w:t>
      </w:r>
      <w:r w:rsidR="00AE5CBE">
        <w:rPr>
          <w:rFonts w:ascii="Book Antiqua" w:hAnsi="Book Antiqua" w:cs="Arial" w:hint="eastAsia"/>
          <w:sz w:val="24"/>
          <w:szCs w:val="24"/>
          <w:lang w:eastAsia="zh-CN"/>
        </w:rPr>
        <w:t>%</w:t>
      </w:r>
      <w:r w:rsidRPr="00E42637">
        <w:rPr>
          <w:rFonts w:ascii="Book Antiqua" w:hAnsi="Book Antiqua" w:cs="Arial"/>
          <w:sz w:val="24"/>
          <w:szCs w:val="24"/>
        </w:rPr>
        <w:t xml:space="preserve"> and 94%, respectively. Recently quantitative EUS </w:t>
      </w:r>
      <w:proofErr w:type="spellStart"/>
      <w:r w:rsidRPr="00E42637">
        <w:rPr>
          <w:rFonts w:ascii="Book Antiqua" w:hAnsi="Book Antiqua" w:cs="Arial"/>
          <w:sz w:val="24"/>
          <w:szCs w:val="24"/>
        </w:rPr>
        <w:t>elastography</w:t>
      </w:r>
      <w:proofErr w:type="spellEnd"/>
      <w:r w:rsidRPr="00E42637">
        <w:rPr>
          <w:rFonts w:ascii="Book Antiqua" w:hAnsi="Book Antiqua" w:cs="Arial"/>
          <w:sz w:val="24"/>
          <w:szCs w:val="24"/>
        </w:rPr>
        <w:t xml:space="preserve"> has been developed in an attempt to make the </w:t>
      </w:r>
      <w:proofErr w:type="spellStart"/>
      <w:r w:rsidRPr="00E42637">
        <w:rPr>
          <w:rFonts w:ascii="Book Antiqua" w:hAnsi="Book Antiqua" w:cs="Arial"/>
          <w:sz w:val="24"/>
          <w:szCs w:val="24"/>
        </w:rPr>
        <w:t>elastography</w:t>
      </w:r>
      <w:proofErr w:type="spellEnd"/>
      <w:r w:rsidRPr="00E42637">
        <w:rPr>
          <w:rFonts w:ascii="Book Antiqua" w:hAnsi="Book Antiqua" w:cs="Arial"/>
          <w:sz w:val="24"/>
          <w:szCs w:val="24"/>
        </w:rPr>
        <w:t xml:space="preserve"> interpretation less subjective. Quantitative </w:t>
      </w:r>
      <w:proofErr w:type="spellStart"/>
      <w:r w:rsidRPr="00E42637">
        <w:rPr>
          <w:rFonts w:ascii="Book Antiqua" w:hAnsi="Book Antiqua" w:cs="Arial"/>
          <w:sz w:val="24"/>
          <w:szCs w:val="24"/>
        </w:rPr>
        <w:t>elastography</w:t>
      </w:r>
      <w:proofErr w:type="spellEnd"/>
      <w:r w:rsidRPr="00E42637">
        <w:rPr>
          <w:rFonts w:ascii="Book Antiqua" w:hAnsi="Book Antiqua" w:cs="Arial"/>
          <w:sz w:val="24"/>
          <w:szCs w:val="24"/>
        </w:rPr>
        <w:t xml:space="preserve"> </w:t>
      </w:r>
      <w:r w:rsidR="00E4474C" w:rsidRPr="00E42637">
        <w:rPr>
          <w:rFonts w:ascii="Book Antiqua" w:hAnsi="Book Antiqua" w:cs="Arial"/>
          <w:sz w:val="24"/>
          <w:szCs w:val="24"/>
        </w:rPr>
        <w:t>gives</w:t>
      </w:r>
      <w:r w:rsidRPr="00E42637">
        <w:rPr>
          <w:rFonts w:ascii="Book Antiqua" w:hAnsi="Book Antiqua" w:cs="Arial"/>
          <w:sz w:val="24"/>
          <w:szCs w:val="24"/>
        </w:rPr>
        <w:t xml:space="preserve"> a numeric result, either as mean value of hues in a selected area (mean hue histogram) or as a ratio of elasticity in the target area </w:t>
      </w:r>
      <w:r w:rsidR="00116BE7" w:rsidRPr="00E42637">
        <w:rPr>
          <w:rFonts w:ascii="Book Antiqua" w:hAnsi="Book Antiqua" w:cs="Arial"/>
          <w:sz w:val="24"/>
          <w:szCs w:val="24"/>
        </w:rPr>
        <w:t>over soft</w:t>
      </w:r>
      <w:r w:rsidRPr="00E42637">
        <w:rPr>
          <w:rFonts w:ascii="Book Antiqua" w:hAnsi="Book Antiqua" w:cs="Arial"/>
          <w:sz w:val="24"/>
          <w:szCs w:val="24"/>
        </w:rPr>
        <w:t xml:space="preserve"> reference tissue (strain</w:t>
      </w:r>
      <w:r w:rsidR="00AE5CBE">
        <w:rPr>
          <w:rFonts w:ascii="Book Antiqua" w:hAnsi="Book Antiqua" w:cs="Arial"/>
          <w:sz w:val="24"/>
          <w:szCs w:val="24"/>
        </w:rPr>
        <w:t xml:space="preserve"> ratio). Iglesias-</w:t>
      </w:r>
      <w:proofErr w:type="spellStart"/>
      <w:r w:rsidR="00AE5CBE">
        <w:rPr>
          <w:rFonts w:ascii="Book Antiqua" w:hAnsi="Book Antiqua" w:cs="Arial"/>
          <w:sz w:val="24"/>
          <w:szCs w:val="24"/>
        </w:rPr>
        <w:t>García</w:t>
      </w:r>
      <w:proofErr w:type="spellEnd"/>
      <w:r w:rsidR="00AE5CBE">
        <w:rPr>
          <w:rFonts w:ascii="Book Antiqua" w:hAnsi="Book Antiqua" w:cs="Arial"/>
          <w:sz w:val="24"/>
          <w:szCs w:val="24"/>
        </w:rPr>
        <w:t xml:space="preserve"> </w:t>
      </w:r>
      <w:r w:rsidR="00AE5CBE" w:rsidRPr="00AE5CBE">
        <w:rPr>
          <w:rFonts w:ascii="Book Antiqua" w:hAnsi="Book Antiqua" w:cs="Arial"/>
          <w:i/>
          <w:sz w:val="24"/>
          <w:szCs w:val="24"/>
        </w:rPr>
        <w:t xml:space="preserve">et </w:t>
      </w:r>
      <w:proofErr w:type="gramStart"/>
      <w:r w:rsidR="00AE5CBE" w:rsidRPr="00AE5CBE">
        <w:rPr>
          <w:rFonts w:ascii="Book Antiqua" w:hAnsi="Book Antiqua" w:cs="Arial"/>
          <w:i/>
          <w:sz w:val="24"/>
          <w:szCs w:val="24"/>
        </w:rPr>
        <w:t>al</w:t>
      </w:r>
      <w:r w:rsidR="009A3F33" w:rsidRPr="00AE5CBE">
        <w:rPr>
          <w:rFonts w:ascii="Book Antiqua" w:hAnsi="Book Antiqua" w:cs="Arial"/>
          <w:i/>
          <w:sz w:val="24"/>
          <w:szCs w:val="24"/>
          <w:vertAlign w:val="superscript"/>
        </w:rPr>
        <w:t>[</w:t>
      </w:r>
      <w:proofErr w:type="gramEnd"/>
      <w:r w:rsidR="009A3F33" w:rsidRPr="00E42637">
        <w:rPr>
          <w:rFonts w:ascii="Book Antiqua" w:hAnsi="Book Antiqua" w:cs="Arial"/>
          <w:sz w:val="24"/>
          <w:szCs w:val="24"/>
          <w:vertAlign w:val="superscript"/>
        </w:rPr>
        <w:t>4</w:t>
      </w:r>
      <w:r w:rsidR="009A282C" w:rsidRPr="00E42637">
        <w:rPr>
          <w:rFonts w:ascii="Book Antiqua" w:hAnsi="Book Antiqua" w:cs="Arial"/>
          <w:sz w:val="24"/>
          <w:szCs w:val="24"/>
          <w:vertAlign w:val="superscript"/>
        </w:rPr>
        <w:t>1</w:t>
      </w:r>
      <w:r w:rsidR="004A3572" w:rsidRPr="00E42637">
        <w:rPr>
          <w:rFonts w:ascii="Book Antiqua" w:hAnsi="Book Antiqua" w:cs="Arial"/>
          <w:sz w:val="24"/>
          <w:szCs w:val="24"/>
          <w:vertAlign w:val="superscript"/>
        </w:rPr>
        <w:t>]</w:t>
      </w:r>
      <w:r w:rsidR="004A3572" w:rsidRPr="00E42637">
        <w:rPr>
          <w:rFonts w:ascii="Book Antiqua" w:hAnsi="Book Antiqua" w:cs="Arial"/>
          <w:sz w:val="24"/>
          <w:szCs w:val="24"/>
        </w:rPr>
        <w:t xml:space="preserve">, </w:t>
      </w:r>
      <w:r w:rsidRPr="00E42637">
        <w:rPr>
          <w:rFonts w:ascii="Book Antiqua" w:hAnsi="Book Antiqua" w:cs="Arial"/>
          <w:sz w:val="24"/>
          <w:szCs w:val="24"/>
        </w:rPr>
        <w:t xml:space="preserve">have evaluated strain ratio in 86 consecutive patients with solid pancreatic masses </w:t>
      </w:r>
      <w:r w:rsidR="00526035" w:rsidRPr="00E42637">
        <w:rPr>
          <w:rFonts w:ascii="Book Antiqua" w:hAnsi="Book Antiqua" w:cs="Arial"/>
          <w:sz w:val="24"/>
          <w:szCs w:val="24"/>
        </w:rPr>
        <w:t xml:space="preserve">and found the </w:t>
      </w:r>
      <w:r w:rsidRPr="00E42637">
        <w:rPr>
          <w:rFonts w:ascii="Book Antiqua" w:hAnsi="Book Antiqua" w:cs="Arial"/>
          <w:sz w:val="24"/>
          <w:szCs w:val="24"/>
        </w:rPr>
        <w:t>strain ratio was</w:t>
      </w:r>
      <w:r w:rsidR="00AB6ADB">
        <w:rPr>
          <w:rFonts w:ascii="Book Antiqua" w:hAnsi="Book Antiqua" w:cs="Arial"/>
          <w:sz w:val="24"/>
          <w:szCs w:val="24"/>
        </w:rPr>
        <w:t xml:space="preserve"> </w:t>
      </w:r>
      <w:r w:rsidRPr="00E42637">
        <w:rPr>
          <w:rFonts w:ascii="Book Antiqua" w:hAnsi="Book Antiqua" w:cs="Arial"/>
          <w:sz w:val="24"/>
          <w:szCs w:val="24"/>
        </w:rPr>
        <w:t xml:space="preserve">significantly higher among patients with malignant pancreatic tumors compared to those with inflammatory </w:t>
      </w:r>
      <w:r w:rsidR="00116BE7" w:rsidRPr="00E42637">
        <w:rPr>
          <w:rFonts w:ascii="Book Antiqua" w:hAnsi="Book Antiqua" w:cs="Arial"/>
          <w:sz w:val="24"/>
          <w:szCs w:val="24"/>
        </w:rPr>
        <w:t>masses</w:t>
      </w:r>
      <w:r w:rsidR="004A3572" w:rsidRPr="00E42637">
        <w:rPr>
          <w:rFonts w:ascii="Book Antiqua" w:hAnsi="Book Antiqua" w:cs="Arial"/>
          <w:sz w:val="24"/>
          <w:szCs w:val="24"/>
        </w:rPr>
        <w:t xml:space="preserve"> (Normal</w:t>
      </w:r>
      <w:r w:rsidRPr="00E42637">
        <w:rPr>
          <w:rFonts w:ascii="Book Antiqua" w:hAnsi="Book Antiqua" w:cs="Arial"/>
          <w:sz w:val="24"/>
          <w:szCs w:val="24"/>
        </w:rPr>
        <w:t xml:space="preserve"> pancreatic tissue</w:t>
      </w:r>
      <w:r w:rsidR="00C061C2">
        <w:rPr>
          <w:rFonts w:ascii="Book Antiqua" w:hAnsi="Book Antiqua" w:cs="Arial"/>
          <w:sz w:val="24"/>
          <w:szCs w:val="24"/>
        </w:rPr>
        <w:t>:</w:t>
      </w:r>
      <w:r w:rsidR="00C061C2">
        <w:rPr>
          <w:rFonts w:ascii="Book Antiqua" w:hAnsi="Book Antiqua" w:cs="Arial" w:hint="eastAsia"/>
          <w:sz w:val="24"/>
          <w:szCs w:val="24"/>
          <w:lang w:eastAsia="zh-CN"/>
        </w:rPr>
        <w:t xml:space="preserve"> </w:t>
      </w:r>
      <w:r w:rsidR="004A3572" w:rsidRPr="00E42637">
        <w:rPr>
          <w:rFonts w:ascii="Book Antiqua" w:hAnsi="Book Antiqua" w:cs="Arial"/>
          <w:sz w:val="24"/>
          <w:szCs w:val="24"/>
        </w:rPr>
        <w:t>1.68</w:t>
      </w:r>
      <w:r w:rsidR="00526035" w:rsidRPr="00E42637">
        <w:rPr>
          <w:rFonts w:ascii="Book Antiqua" w:hAnsi="Book Antiqua" w:cs="Arial"/>
          <w:sz w:val="24"/>
          <w:szCs w:val="24"/>
        </w:rPr>
        <w:t>, i</w:t>
      </w:r>
      <w:r w:rsidRPr="00E42637">
        <w:rPr>
          <w:rFonts w:ascii="Book Antiqua" w:hAnsi="Book Antiqua" w:cs="Arial"/>
          <w:sz w:val="24"/>
          <w:szCs w:val="24"/>
        </w:rPr>
        <w:t>nflammatory masses</w:t>
      </w:r>
      <w:r w:rsidR="004A3572" w:rsidRPr="00E42637">
        <w:rPr>
          <w:rFonts w:ascii="Book Antiqua" w:hAnsi="Book Antiqua" w:cs="Arial"/>
          <w:sz w:val="24"/>
          <w:szCs w:val="24"/>
        </w:rPr>
        <w:t>: 3.28</w:t>
      </w:r>
      <w:r w:rsidRPr="00E42637">
        <w:rPr>
          <w:rFonts w:ascii="Book Antiqua" w:hAnsi="Book Antiqua" w:cs="Arial"/>
          <w:sz w:val="24"/>
          <w:szCs w:val="24"/>
        </w:rPr>
        <w:t>;</w:t>
      </w:r>
      <w:r w:rsidR="00C061C2">
        <w:rPr>
          <w:rFonts w:ascii="Book Antiqua" w:hAnsi="Book Antiqua" w:cs="Arial" w:hint="eastAsia"/>
          <w:sz w:val="24"/>
          <w:szCs w:val="24"/>
          <w:lang w:eastAsia="zh-CN"/>
        </w:rPr>
        <w:t xml:space="preserve"> </w:t>
      </w:r>
      <w:r w:rsidR="004A3572" w:rsidRPr="00E42637">
        <w:rPr>
          <w:rFonts w:ascii="Book Antiqua" w:hAnsi="Book Antiqua" w:cs="Arial"/>
          <w:sz w:val="24"/>
          <w:szCs w:val="24"/>
        </w:rPr>
        <w:t xml:space="preserve">pancreatic adenocarcinoma: </w:t>
      </w:r>
      <w:r w:rsidRPr="00E42637">
        <w:rPr>
          <w:rFonts w:ascii="Book Antiqua" w:hAnsi="Book Antiqua" w:cs="Arial"/>
          <w:sz w:val="24"/>
          <w:szCs w:val="24"/>
        </w:rPr>
        <w:t xml:space="preserve">18.12; </w:t>
      </w:r>
      <w:r w:rsidR="00116BE7" w:rsidRPr="00E42637">
        <w:rPr>
          <w:rFonts w:ascii="Book Antiqua" w:hAnsi="Book Antiqua" w:cs="Arial"/>
          <w:sz w:val="24"/>
          <w:szCs w:val="24"/>
        </w:rPr>
        <w:t xml:space="preserve">and the </w:t>
      </w:r>
      <w:r w:rsidRPr="00E42637">
        <w:rPr>
          <w:rFonts w:ascii="Book Antiqua" w:hAnsi="Book Antiqua" w:cs="Arial"/>
          <w:sz w:val="24"/>
          <w:szCs w:val="24"/>
        </w:rPr>
        <w:t>highest strain ratio was</w:t>
      </w:r>
      <w:r w:rsidR="00AB6ADB">
        <w:rPr>
          <w:rFonts w:ascii="Book Antiqua" w:hAnsi="Book Antiqua" w:cs="Arial"/>
          <w:sz w:val="24"/>
          <w:szCs w:val="24"/>
        </w:rPr>
        <w:t xml:space="preserve"> </w:t>
      </w:r>
      <w:r w:rsidRPr="00E42637">
        <w:rPr>
          <w:rFonts w:ascii="Book Antiqua" w:hAnsi="Book Antiqua" w:cs="Arial"/>
          <w:sz w:val="24"/>
          <w:szCs w:val="24"/>
        </w:rPr>
        <w:t>found among endocrine tumors</w:t>
      </w:r>
      <w:r w:rsidR="004A3572" w:rsidRPr="00E42637">
        <w:rPr>
          <w:rFonts w:ascii="Book Antiqua" w:hAnsi="Book Antiqua" w:cs="Arial"/>
          <w:sz w:val="24"/>
          <w:szCs w:val="24"/>
        </w:rPr>
        <w:t>)</w:t>
      </w:r>
      <w:r w:rsidR="00116BE7" w:rsidRPr="00E42637">
        <w:rPr>
          <w:rFonts w:ascii="Book Antiqua" w:hAnsi="Book Antiqua" w:cs="Arial"/>
          <w:sz w:val="24"/>
          <w:szCs w:val="24"/>
        </w:rPr>
        <w:t>. T</w:t>
      </w:r>
      <w:r w:rsidRPr="00E42637">
        <w:rPr>
          <w:rFonts w:ascii="Book Antiqua" w:hAnsi="Book Antiqua" w:cs="Arial"/>
          <w:sz w:val="24"/>
          <w:szCs w:val="24"/>
        </w:rPr>
        <w:t>he sensitivity and specificity of the strain ratio for detecting pancreatic malignancies using a cutoff value of 6.04 were 100% and 92.9%, respectively, exceeding the accuracy obtained with qualitati</w:t>
      </w:r>
      <w:r w:rsidR="00C061C2">
        <w:rPr>
          <w:rFonts w:ascii="Book Antiqua" w:hAnsi="Book Antiqua" w:cs="Arial"/>
          <w:sz w:val="24"/>
          <w:szCs w:val="24"/>
        </w:rPr>
        <w:t xml:space="preserve">ve </w:t>
      </w:r>
      <w:proofErr w:type="spellStart"/>
      <w:r w:rsidR="00C061C2">
        <w:rPr>
          <w:rFonts w:ascii="Book Antiqua" w:hAnsi="Book Antiqua" w:cs="Arial"/>
          <w:sz w:val="24"/>
          <w:szCs w:val="24"/>
        </w:rPr>
        <w:t>elastography</w:t>
      </w:r>
      <w:proofErr w:type="spellEnd"/>
      <w:r w:rsidR="00C061C2">
        <w:rPr>
          <w:rFonts w:ascii="Book Antiqua" w:hAnsi="Book Antiqua" w:cs="Arial"/>
          <w:sz w:val="24"/>
          <w:szCs w:val="24"/>
        </w:rPr>
        <w:t xml:space="preserve">. </w:t>
      </w:r>
      <w:proofErr w:type="spellStart"/>
      <w:r w:rsidR="00C061C2">
        <w:rPr>
          <w:rFonts w:ascii="Book Antiqua" w:hAnsi="Book Antiqua" w:cs="Arial"/>
          <w:sz w:val="24"/>
          <w:szCs w:val="24"/>
        </w:rPr>
        <w:t>Saftoiu</w:t>
      </w:r>
      <w:proofErr w:type="spellEnd"/>
      <w:r w:rsidR="00C061C2">
        <w:rPr>
          <w:rFonts w:ascii="Book Antiqua" w:hAnsi="Book Antiqua" w:cs="Arial"/>
          <w:sz w:val="24"/>
          <w:szCs w:val="24"/>
        </w:rPr>
        <w:t xml:space="preserve"> </w:t>
      </w:r>
      <w:r w:rsidR="00C061C2" w:rsidRPr="00C061C2">
        <w:rPr>
          <w:rFonts w:ascii="Book Antiqua" w:hAnsi="Book Antiqua" w:cs="Arial"/>
          <w:i/>
          <w:sz w:val="24"/>
          <w:szCs w:val="24"/>
        </w:rPr>
        <w:t xml:space="preserve">et </w:t>
      </w:r>
      <w:proofErr w:type="gramStart"/>
      <w:r w:rsidR="00C061C2" w:rsidRPr="00C061C2">
        <w:rPr>
          <w:rFonts w:ascii="Book Antiqua" w:hAnsi="Book Antiqua" w:cs="Arial"/>
          <w:i/>
          <w:sz w:val="24"/>
          <w:szCs w:val="24"/>
        </w:rPr>
        <w:t>al</w:t>
      </w:r>
      <w:r w:rsidR="009A3F33" w:rsidRPr="00E42637">
        <w:rPr>
          <w:rFonts w:ascii="Book Antiqua" w:hAnsi="Book Antiqua" w:cs="Arial"/>
          <w:sz w:val="24"/>
          <w:szCs w:val="24"/>
          <w:vertAlign w:val="superscript"/>
        </w:rPr>
        <w:t>[</w:t>
      </w:r>
      <w:proofErr w:type="gramEnd"/>
      <w:r w:rsidR="009A3F33" w:rsidRPr="00E42637">
        <w:rPr>
          <w:rFonts w:ascii="Book Antiqua" w:hAnsi="Book Antiqua" w:cs="Arial"/>
          <w:sz w:val="24"/>
          <w:szCs w:val="24"/>
          <w:vertAlign w:val="superscript"/>
        </w:rPr>
        <w:t>4</w:t>
      </w:r>
      <w:r w:rsidR="009A282C" w:rsidRPr="00E42637">
        <w:rPr>
          <w:rFonts w:ascii="Book Antiqua" w:hAnsi="Book Antiqua" w:cs="Arial"/>
          <w:sz w:val="24"/>
          <w:szCs w:val="24"/>
          <w:vertAlign w:val="superscript"/>
        </w:rPr>
        <w:t>2</w:t>
      </w:r>
      <w:r w:rsidR="009A3F33" w:rsidRPr="00E42637">
        <w:rPr>
          <w:rFonts w:ascii="Book Antiqua" w:hAnsi="Book Antiqua" w:cs="Arial"/>
          <w:sz w:val="24"/>
          <w:szCs w:val="24"/>
          <w:vertAlign w:val="superscript"/>
        </w:rPr>
        <w:t>]</w:t>
      </w:r>
      <w:r w:rsidRPr="00E42637">
        <w:rPr>
          <w:rFonts w:ascii="Book Antiqua" w:hAnsi="Book Antiqua" w:cs="Arial"/>
          <w:sz w:val="24"/>
          <w:szCs w:val="24"/>
        </w:rPr>
        <w:t xml:space="preserve"> evaluated the usefulness of the hue-</w:t>
      </w:r>
      <w:r w:rsidR="00116BE7" w:rsidRPr="00E42637">
        <w:rPr>
          <w:rFonts w:ascii="Book Antiqua" w:hAnsi="Book Antiqua" w:cs="Arial"/>
          <w:sz w:val="24"/>
          <w:szCs w:val="24"/>
        </w:rPr>
        <w:t>histograms in</w:t>
      </w:r>
      <w:r w:rsidRPr="00E42637">
        <w:rPr>
          <w:rFonts w:ascii="Book Antiqua" w:hAnsi="Book Antiqua" w:cs="Arial"/>
          <w:sz w:val="24"/>
          <w:szCs w:val="24"/>
        </w:rPr>
        <w:t xml:space="preserve"> a </w:t>
      </w:r>
      <w:r w:rsidR="00116BE7" w:rsidRPr="00E42637">
        <w:rPr>
          <w:rFonts w:ascii="Book Antiqua" w:hAnsi="Book Antiqua" w:cs="Arial"/>
          <w:sz w:val="24"/>
          <w:szCs w:val="24"/>
        </w:rPr>
        <w:t xml:space="preserve">multicenter study wherein a </w:t>
      </w:r>
      <w:r w:rsidRPr="00E42637">
        <w:rPr>
          <w:rFonts w:ascii="Book Antiqua" w:hAnsi="Book Antiqua" w:cs="Arial"/>
          <w:sz w:val="24"/>
          <w:szCs w:val="24"/>
        </w:rPr>
        <w:t>sensitivity of 93.4%, a specificity of 66.0%, a posi</w:t>
      </w:r>
      <w:r w:rsidR="00116BE7" w:rsidRPr="00E42637">
        <w:rPr>
          <w:rFonts w:ascii="Book Antiqua" w:hAnsi="Book Antiqua" w:cs="Arial"/>
          <w:sz w:val="24"/>
          <w:szCs w:val="24"/>
        </w:rPr>
        <w:t>tive predictive value of 92.5%</w:t>
      </w:r>
      <w:r w:rsidRPr="00E42637">
        <w:rPr>
          <w:rFonts w:ascii="Book Antiqua" w:hAnsi="Book Antiqua" w:cs="Arial"/>
          <w:sz w:val="24"/>
          <w:szCs w:val="24"/>
        </w:rPr>
        <w:t xml:space="preserve"> and</w:t>
      </w:r>
      <w:r w:rsidR="00116BE7" w:rsidRPr="00E42637">
        <w:rPr>
          <w:rFonts w:ascii="Book Antiqua" w:hAnsi="Book Antiqua" w:cs="Arial"/>
          <w:sz w:val="24"/>
          <w:szCs w:val="24"/>
        </w:rPr>
        <w:t xml:space="preserve"> an overall accuracy of 85.4% for the mean hue-histogram in the detection of malignancy were observed</w:t>
      </w:r>
      <w:r w:rsidR="009A3F33" w:rsidRPr="00E42637">
        <w:rPr>
          <w:rFonts w:ascii="Book Antiqua" w:hAnsi="Book Antiqua" w:cs="Arial"/>
          <w:sz w:val="24"/>
          <w:szCs w:val="24"/>
        </w:rPr>
        <w:t xml:space="preserve">. In a further development, </w:t>
      </w:r>
      <w:r w:rsidR="00F82497" w:rsidRPr="00E42637">
        <w:rPr>
          <w:rFonts w:ascii="Book Antiqua" w:hAnsi="Book Antiqua" w:cs="Arial"/>
          <w:sz w:val="24"/>
          <w:szCs w:val="24"/>
        </w:rPr>
        <w:t>Schrader</w:t>
      </w:r>
      <w:r w:rsidR="009A3F33" w:rsidRPr="00E42637">
        <w:rPr>
          <w:rFonts w:ascii="Book Antiqua" w:hAnsi="Book Antiqua" w:cs="Arial"/>
          <w:sz w:val="24"/>
          <w:szCs w:val="24"/>
        </w:rPr>
        <w:t xml:space="preserve"> </w:t>
      </w:r>
      <w:r w:rsidR="00F82497" w:rsidRPr="00F82497">
        <w:rPr>
          <w:rFonts w:ascii="Book Antiqua" w:hAnsi="Book Antiqua" w:cs="Arial" w:hint="eastAsia"/>
          <w:i/>
          <w:sz w:val="24"/>
          <w:szCs w:val="24"/>
          <w:lang w:eastAsia="zh-CN"/>
        </w:rPr>
        <w:t>et al</w:t>
      </w:r>
      <w:r w:rsidR="00F82497" w:rsidRPr="00E42637">
        <w:rPr>
          <w:rFonts w:ascii="Book Antiqua" w:hAnsi="Book Antiqua" w:cs="Arial"/>
          <w:sz w:val="24"/>
          <w:szCs w:val="24"/>
          <w:vertAlign w:val="superscript"/>
        </w:rPr>
        <w:t>[43]</w:t>
      </w:r>
      <w:r w:rsidR="009A3F33" w:rsidRPr="00E42637">
        <w:rPr>
          <w:rFonts w:ascii="Book Antiqua" w:hAnsi="Book Antiqua" w:cs="Arial"/>
          <w:sz w:val="24"/>
          <w:szCs w:val="24"/>
        </w:rPr>
        <w:t xml:space="preserve"> had 100% sensitivity and specificity in differentiating benign from malignant lesions in tissues with blue color (hard tissue), on histogram with less discrimination on evaluating areas with red or green co</w:t>
      </w:r>
      <w:r w:rsidR="00C061C2">
        <w:rPr>
          <w:rFonts w:ascii="Book Antiqua" w:hAnsi="Book Antiqua" w:cs="Arial"/>
          <w:sz w:val="24"/>
          <w:szCs w:val="24"/>
        </w:rPr>
        <w:t>lors representing softer tissue</w:t>
      </w:r>
      <w:r w:rsidR="009A3F33" w:rsidRPr="00E42637">
        <w:rPr>
          <w:rFonts w:ascii="Book Antiqua" w:hAnsi="Book Antiqua" w:cs="Arial"/>
          <w:sz w:val="24"/>
          <w:szCs w:val="24"/>
        </w:rPr>
        <w:t>. The role of this modality is still evolving to reduce the various biases of calculation of strain</w:t>
      </w:r>
      <w:r w:rsidR="00E4474C" w:rsidRPr="00E42637">
        <w:rPr>
          <w:rFonts w:ascii="Book Antiqua" w:hAnsi="Book Antiqua" w:cs="Arial"/>
          <w:sz w:val="24"/>
          <w:szCs w:val="24"/>
        </w:rPr>
        <w:t>.</w:t>
      </w:r>
    </w:p>
    <w:p w14:paraId="48588918" w14:textId="1CB4C596" w:rsidR="00E5183D" w:rsidRPr="00E42637" w:rsidRDefault="00E4474C" w:rsidP="00C061C2">
      <w:pPr>
        <w:spacing w:after="0" w:line="360" w:lineRule="auto"/>
        <w:ind w:firstLineChars="100" w:firstLine="240"/>
        <w:jc w:val="both"/>
        <w:rPr>
          <w:rFonts w:ascii="Book Antiqua" w:hAnsi="Book Antiqua" w:cs="Arial"/>
          <w:sz w:val="24"/>
          <w:szCs w:val="24"/>
        </w:rPr>
      </w:pPr>
      <w:r w:rsidRPr="00C061C2">
        <w:rPr>
          <w:rFonts w:ascii="Book Antiqua" w:hAnsi="Book Antiqua" w:cs="Arial"/>
          <w:sz w:val="24"/>
          <w:szCs w:val="24"/>
        </w:rPr>
        <w:lastRenderedPageBreak/>
        <w:t>Contrast-</w:t>
      </w:r>
      <w:r w:rsidR="00C061C2">
        <w:rPr>
          <w:rFonts w:ascii="Book Antiqua" w:hAnsi="Book Antiqua" w:cs="Arial" w:hint="eastAsia"/>
          <w:sz w:val="24"/>
          <w:szCs w:val="24"/>
          <w:lang w:eastAsia="zh-CN"/>
        </w:rPr>
        <w:t>e</w:t>
      </w:r>
      <w:r w:rsidRPr="00C061C2">
        <w:rPr>
          <w:rFonts w:ascii="Book Antiqua" w:hAnsi="Book Antiqua" w:cs="Arial"/>
          <w:sz w:val="24"/>
          <w:szCs w:val="24"/>
        </w:rPr>
        <w:t>nhanced</w:t>
      </w:r>
      <w:r w:rsidR="00C061C2">
        <w:rPr>
          <w:rFonts w:ascii="Book Antiqua" w:hAnsi="Book Antiqua" w:cs="Arial" w:hint="eastAsia"/>
          <w:sz w:val="24"/>
          <w:szCs w:val="24"/>
          <w:lang w:eastAsia="zh-CN"/>
        </w:rPr>
        <w:t xml:space="preserve"> </w:t>
      </w:r>
      <w:r w:rsidR="00667E30" w:rsidRPr="00C061C2">
        <w:rPr>
          <w:rFonts w:ascii="Book Antiqua" w:hAnsi="Book Antiqua" w:cs="Arial"/>
          <w:sz w:val="24"/>
          <w:szCs w:val="24"/>
        </w:rPr>
        <w:t>(CE)</w:t>
      </w:r>
      <w:r w:rsidR="00C061C2">
        <w:rPr>
          <w:rFonts w:ascii="Book Antiqua" w:hAnsi="Book Antiqua" w:cs="Arial" w:hint="eastAsia"/>
          <w:sz w:val="24"/>
          <w:szCs w:val="24"/>
          <w:lang w:eastAsia="zh-CN"/>
        </w:rPr>
        <w:t>-</w:t>
      </w:r>
      <w:r w:rsidR="00ED5CA0" w:rsidRPr="00C061C2">
        <w:rPr>
          <w:rFonts w:ascii="Book Antiqua" w:hAnsi="Book Antiqua" w:cs="Arial"/>
          <w:sz w:val="24"/>
          <w:szCs w:val="24"/>
        </w:rPr>
        <w:t>EUS</w:t>
      </w:r>
      <w:r w:rsidR="00ED5CA0" w:rsidRPr="00E42637">
        <w:rPr>
          <w:rFonts w:ascii="Book Antiqua" w:hAnsi="Book Antiqua" w:cs="Arial"/>
          <w:sz w:val="24"/>
          <w:szCs w:val="24"/>
        </w:rPr>
        <w:t xml:space="preserve"> consists of administration of contrast agents through the blood stream. The contrast agent contains microbubbles that can be detected by EUS in the small, low-velocity vasculature of pancreatic tumors on real-time evaluation.</w:t>
      </w:r>
      <w:r w:rsidR="009D1839">
        <w:rPr>
          <w:rFonts w:ascii="Book Antiqua" w:hAnsi="Book Antiqua" w:cs="Arial"/>
          <w:sz w:val="24"/>
          <w:szCs w:val="24"/>
        </w:rPr>
        <w:t xml:space="preserve"> </w:t>
      </w:r>
      <w:r w:rsidRPr="00E42637">
        <w:rPr>
          <w:rFonts w:ascii="Book Antiqua" w:hAnsi="Book Antiqua" w:cs="Arial"/>
          <w:sz w:val="24"/>
          <w:szCs w:val="24"/>
        </w:rPr>
        <w:t>Initial</w:t>
      </w:r>
      <w:r w:rsidR="00AB6ADB">
        <w:rPr>
          <w:rFonts w:ascii="Book Antiqua" w:hAnsi="Book Antiqua" w:cs="Arial"/>
          <w:sz w:val="24"/>
          <w:szCs w:val="24"/>
        </w:rPr>
        <w:t xml:space="preserve"> </w:t>
      </w:r>
      <w:r w:rsidRPr="00E42637">
        <w:rPr>
          <w:rFonts w:ascii="Book Antiqua" w:hAnsi="Book Antiqua" w:cs="Arial"/>
          <w:sz w:val="24"/>
          <w:szCs w:val="24"/>
        </w:rPr>
        <w:t xml:space="preserve">studies using </w:t>
      </w:r>
      <w:proofErr w:type="spellStart"/>
      <w:r w:rsidRPr="00E42637">
        <w:rPr>
          <w:rFonts w:ascii="Book Antiqua" w:hAnsi="Book Antiqua" w:cs="Arial"/>
          <w:sz w:val="24"/>
          <w:szCs w:val="24"/>
        </w:rPr>
        <w:t>Levovist</w:t>
      </w:r>
      <w:proofErr w:type="spellEnd"/>
      <w:r w:rsidRPr="00E42637">
        <w:rPr>
          <w:rFonts w:ascii="Book Antiqua" w:hAnsi="Book Antiqua" w:cs="Arial"/>
          <w:sz w:val="24"/>
          <w:szCs w:val="24"/>
        </w:rPr>
        <w:t>®,</w:t>
      </w:r>
      <w:r w:rsidR="00AB6ADB">
        <w:rPr>
          <w:rFonts w:ascii="Book Antiqua" w:hAnsi="Book Antiqua" w:cs="Arial"/>
          <w:sz w:val="24"/>
          <w:szCs w:val="24"/>
        </w:rPr>
        <w:t xml:space="preserve"> </w:t>
      </w:r>
      <w:proofErr w:type="spellStart"/>
      <w:r w:rsidRPr="00E42637">
        <w:rPr>
          <w:rFonts w:ascii="Book Antiqua" w:hAnsi="Book Antiqua" w:cs="Arial"/>
          <w:sz w:val="24"/>
          <w:szCs w:val="24"/>
        </w:rPr>
        <w:t>Albunex</w:t>
      </w:r>
      <w:proofErr w:type="spellEnd"/>
      <w:r w:rsidRPr="00E42637">
        <w:rPr>
          <w:rFonts w:ascii="Book Antiqua" w:hAnsi="Book Antiqua" w:cs="Arial"/>
          <w:sz w:val="24"/>
          <w:szCs w:val="24"/>
        </w:rPr>
        <w:t xml:space="preserve"> and FS 069 </w:t>
      </w:r>
      <w:proofErr w:type="spellStart"/>
      <w:r w:rsidRPr="00E42637">
        <w:rPr>
          <w:rFonts w:ascii="Book Antiqua" w:hAnsi="Book Antiqua" w:cs="Arial"/>
          <w:sz w:val="24"/>
          <w:szCs w:val="24"/>
        </w:rPr>
        <w:t>Optis</w:t>
      </w:r>
      <w:r w:rsidR="00ED5CA0" w:rsidRPr="00E42637">
        <w:rPr>
          <w:rFonts w:ascii="Book Antiqua" w:hAnsi="Book Antiqua" w:cs="Arial"/>
          <w:sz w:val="24"/>
          <w:szCs w:val="24"/>
        </w:rPr>
        <w:t>on</w:t>
      </w:r>
      <w:proofErr w:type="spellEnd"/>
      <w:r w:rsidR="00ED5CA0" w:rsidRPr="00E42637">
        <w:rPr>
          <w:rFonts w:ascii="Book Antiqua" w:hAnsi="Book Antiqua" w:cs="Arial"/>
          <w:sz w:val="24"/>
          <w:szCs w:val="24"/>
        </w:rPr>
        <w:t xml:space="preserve"> as contrast agents </w:t>
      </w:r>
      <w:r w:rsidRPr="00E42637">
        <w:rPr>
          <w:rFonts w:ascii="Book Antiqua" w:hAnsi="Book Antiqua" w:cs="Arial"/>
          <w:sz w:val="24"/>
          <w:szCs w:val="24"/>
        </w:rPr>
        <w:t>demonstrated that the hyper vascular aspect of neuroendocrine tumors and the hypo vascular aspe</w:t>
      </w:r>
      <w:r w:rsidR="0002612A">
        <w:rPr>
          <w:rFonts w:ascii="Book Antiqua" w:hAnsi="Book Antiqua" w:cs="Arial"/>
          <w:sz w:val="24"/>
          <w:szCs w:val="24"/>
        </w:rPr>
        <w:t xml:space="preserve">ct of pancreatic </w:t>
      </w:r>
      <w:proofErr w:type="gramStart"/>
      <w:r w:rsidR="0002612A">
        <w:rPr>
          <w:rFonts w:ascii="Book Antiqua" w:hAnsi="Book Antiqua" w:cs="Arial"/>
          <w:sz w:val="24"/>
          <w:szCs w:val="24"/>
        </w:rPr>
        <w:t>adenocarcinoma</w:t>
      </w:r>
      <w:r w:rsidR="00667E30" w:rsidRPr="00E42637">
        <w:rPr>
          <w:rFonts w:ascii="Book Antiqua" w:hAnsi="Book Antiqua" w:cs="Arial"/>
          <w:sz w:val="24"/>
          <w:szCs w:val="24"/>
          <w:vertAlign w:val="superscript"/>
        </w:rPr>
        <w:t>[</w:t>
      </w:r>
      <w:proofErr w:type="gramEnd"/>
      <w:r w:rsidR="004D63A0" w:rsidRPr="00E42637">
        <w:rPr>
          <w:rFonts w:ascii="Book Antiqua" w:hAnsi="Book Antiqua" w:cs="Arial"/>
          <w:sz w:val="24"/>
          <w:szCs w:val="24"/>
          <w:vertAlign w:val="superscript"/>
        </w:rPr>
        <w:t>4</w:t>
      </w:r>
      <w:r w:rsidR="009A282C" w:rsidRPr="00E42637">
        <w:rPr>
          <w:rFonts w:ascii="Book Antiqua" w:hAnsi="Book Antiqua" w:cs="Arial"/>
          <w:sz w:val="24"/>
          <w:szCs w:val="24"/>
          <w:vertAlign w:val="superscript"/>
        </w:rPr>
        <w:t>4-48</w:t>
      </w:r>
      <w:r w:rsidR="004D63A0" w:rsidRPr="00E42637">
        <w:rPr>
          <w:rFonts w:ascii="Book Antiqua" w:hAnsi="Book Antiqua" w:cs="Arial"/>
          <w:sz w:val="24"/>
          <w:szCs w:val="24"/>
          <w:vertAlign w:val="superscript"/>
        </w:rPr>
        <w:t>]</w:t>
      </w:r>
      <w:r w:rsidRPr="00E42637">
        <w:rPr>
          <w:rFonts w:ascii="Book Antiqua" w:hAnsi="Book Antiqua" w:cs="Arial"/>
          <w:sz w:val="24"/>
          <w:szCs w:val="24"/>
        </w:rPr>
        <w:t xml:space="preserve">. Modern contrast enhanced EUS relies on a dedicated </w:t>
      </w:r>
      <w:r w:rsidRPr="0002612A">
        <w:rPr>
          <w:rFonts w:ascii="Book Antiqua" w:hAnsi="Book Antiqua" w:cs="Arial"/>
          <w:sz w:val="24"/>
          <w:szCs w:val="24"/>
        </w:rPr>
        <w:t>contrast harmonic echo</w:t>
      </w:r>
      <w:r w:rsidR="0002612A">
        <w:rPr>
          <w:rFonts w:ascii="Book Antiqua" w:hAnsi="Book Antiqua" w:cs="Arial" w:hint="eastAsia"/>
          <w:sz w:val="24"/>
          <w:szCs w:val="24"/>
          <w:lang w:eastAsia="zh-CN"/>
        </w:rPr>
        <w:t>-</w:t>
      </w:r>
      <w:r w:rsidR="0002612A" w:rsidRPr="0002612A">
        <w:rPr>
          <w:rFonts w:ascii="Book Antiqua" w:hAnsi="Book Antiqua" w:cs="Arial"/>
          <w:sz w:val="24"/>
          <w:szCs w:val="24"/>
        </w:rPr>
        <w:t>EUS</w:t>
      </w:r>
      <w:r w:rsidRPr="0002612A">
        <w:rPr>
          <w:rFonts w:ascii="Book Antiqua" w:hAnsi="Book Antiqua" w:cs="Arial"/>
          <w:sz w:val="24"/>
          <w:szCs w:val="24"/>
        </w:rPr>
        <w:t xml:space="preserve"> (CHE</w:t>
      </w:r>
      <w:r w:rsidR="0002612A">
        <w:rPr>
          <w:rFonts w:ascii="Book Antiqua" w:hAnsi="Book Antiqua" w:cs="Arial" w:hint="eastAsia"/>
          <w:sz w:val="24"/>
          <w:szCs w:val="24"/>
          <w:lang w:eastAsia="zh-CN"/>
        </w:rPr>
        <w:t>-</w:t>
      </w:r>
      <w:r w:rsidRPr="0002612A">
        <w:rPr>
          <w:rFonts w:ascii="Book Antiqua" w:hAnsi="Book Antiqua" w:cs="Arial"/>
          <w:sz w:val="24"/>
          <w:szCs w:val="24"/>
        </w:rPr>
        <w:t>EUS)</w:t>
      </w:r>
      <w:r w:rsidRPr="00E42637">
        <w:rPr>
          <w:rFonts w:ascii="Book Antiqua" w:hAnsi="Book Antiqua" w:cs="Arial"/>
          <w:sz w:val="24"/>
          <w:szCs w:val="24"/>
        </w:rPr>
        <w:t xml:space="preserve"> technique that detects signals from micro bubbles delivered by new contrast agents like </w:t>
      </w:r>
      <w:proofErr w:type="spellStart"/>
      <w:r w:rsidRPr="00E42637">
        <w:rPr>
          <w:rFonts w:ascii="Book Antiqua" w:hAnsi="Book Antiqua" w:cs="Arial"/>
          <w:sz w:val="24"/>
          <w:szCs w:val="24"/>
        </w:rPr>
        <w:t>Sonovue</w:t>
      </w:r>
      <w:proofErr w:type="spellEnd"/>
      <w:r w:rsidRPr="00E42637">
        <w:rPr>
          <w:rFonts w:ascii="Book Antiqua" w:hAnsi="Book Antiqua" w:cs="Arial"/>
          <w:sz w:val="24"/>
          <w:szCs w:val="24"/>
        </w:rPr>
        <w:t xml:space="preserve">® in vessels with very slow flow </w:t>
      </w:r>
      <w:r w:rsidR="00ED5CA0" w:rsidRPr="00E42637">
        <w:rPr>
          <w:rFonts w:ascii="Book Antiqua" w:hAnsi="Book Antiqua" w:cs="Arial"/>
          <w:sz w:val="24"/>
          <w:szCs w:val="24"/>
        </w:rPr>
        <w:t xml:space="preserve">as they have longer perfusion time and stronger backscatter </w:t>
      </w:r>
      <w:r w:rsidRPr="00E42637">
        <w:rPr>
          <w:rFonts w:ascii="Book Antiqua" w:hAnsi="Book Antiqua" w:cs="Arial"/>
          <w:sz w:val="24"/>
          <w:szCs w:val="24"/>
        </w:rPr>
        <w:t xml:space="preserve">without the burden of Doppler-related artifacts. </w:t>
      </w:r>
      <w:proofErr w:type="spellStart"/>
      <w:r w:rsidR="0002612A">
        <w:rPr>
          <w:rFonts w:ascii="Book Antiqua" w:hAnsi="Book Antiqua" w:cs="Arial"/>
          <w:sz w:val="24"/>
          <w:szCs w:val="24"/>
        </w:rPr>
        <w:t>Fusaroli</w:t>
      </w:r>
      <w:proofErr w:type="spellEnd"/>
      <w:r w:rsidR="0002612A">
        <w:rPr>
          <w:rFonts w:ascii="Book Antiqua" w:hAnsi="Book Antiqua" w:cs="Arial"/>
          <w:sz w:val="24"/>
          <w:szCs w:val="24"/>
        </w:rPr>
        <w:t xml:space="preserve"> </w:t>
      </w:r>
      <w:r w:rsidR="0002612A" w:rsidRPr="0002612A">
        <w:rPr>
          <w:rFonts w:ascii="Book Antiqua" w:hAnsi="Book Antiqua" w:cs="Arial"/>
          <w:i/>
          <w:sz w:val="24"/>
          <w:szCs w:val="24"/>
        </w:rPr>
        <w:t xml:space="preserve">et </w:t>
      </w:r>
      <w:proofErr w:type="gramStart"/>
      <w:r w:rsidR="0002612A" w:rsidRPr="0002612A">
        <w:rPr>
          <w:rFonts w:ascii="Book Antiqua" w:hAnsi="Book Antiqua" w:cs="Arial"/>
          <w:i/>
          <w:sz w:val="24"/>
          <w:szCs w:val="24"/>
        </w:rPr>
        <w:t>al</w:t>
      </w:r>
      <w:r w:rsidR="00667E30" w:rsidRPr="00E42637">
        <w:rPr>
          <w:rFonts w:ascii="Book Antiqua" w:hAnsi="Book Antiqua" w:cs="Arial"/>
          <w:sz w:val="24"/>
          <w:szCs w:val="24"/>
          <w:vertAlign w:val="superscript"/>
        </w:rPr>
        <w:t>[</w:t>
      </w:r>
      <w:proofErr w:type="gramEnd"/>
      <w:r w:rsidR="00667E30" w:rsidRPr="00E42637">
        <w:rPr>
          <w:rFonts w:ascii="Book Antiqua" w:hAnsi="Book Antiqua" w:cs="Arial"/>
          <w:sz w:val="24"/>
          <w:szCs w:val="24"/>
          <w:vertAlign w:val="superscript"/>
        </w:rPr>
        <w:t>49]</w:t>
      </w:r>
      <w:r w:rsidR="0002612A">
        <w:rPr>
          <w:rFonts w:ascii="Book Antiqua" w:hAnsi="Book Antiqua" w:cs="Arial" w:hint="eastAsia"/>
          <w:sz w:val="24"/>
          <w:szCs w:val="24"/>
          <w:vertAlign w:val="superscript"/>
          <w:lang w:eastAsia="zh-CN"/>
        </w:rPr>
        <w:t xml:space="preserve"> </w:t>
      </w:r>
      <w:r w:rsidRPr="00E42637">
        <w:rPr>
          <w:rFonts w:ascii="Book Antiqua" w:hAnsi="Book Antiqua" w:cs="Arial"/>
          <w:sz w:val="24"/>
          <w:szCs w:val="24"/>
        </w:rPr>
        <w:t>investigated 90 patients with solid pancreatic lesions by CEH-EUS, u</w:t>
      </w:r>
      <w:r w:rsidR="00667E30" w:rsidRPr="00E42637">
        <w:rPr>
          <w:rFonts w:ascii="Book Antiqua" w:hAnsi="Book Antiqua" w:cs="Arial"/>
          <w:sz w:val="24"/>
          <w:szCs w:val="24"/>
        </w:rPr>
        <w:t xml:space="preserve">sing </w:t>
      </w:r>
      <w:proofErr w:type="spellStart"/>
      <w:r w:rsidR="00667E30" w:rsidRPr="00E42637">
        <w:rPr>
          <w:rFonts w:ascii="Book Antiqua" w:hAnsi="Book Antiqua" w:cs="Arial"/>
          <w:sz w:val="24"/>
          <w:szCs w:val="24"/>
        </w:rPr>
        <w:t>Sonovue</w:t>
      </w:r>
      <w:proofErr w:type="spellEnd"/>
      <w:r w:rsidR="00667E30" w:rsidRPr="00E42637">
        <w:rPr>
          <w:rFonts w:ascii="Book Antiqua" w:hAnsi="Book Antiqua" w:cs="Arial"/>
          <w:sz w:val="24"/>
          <w:szCs w:val="24"/>
        </w:rPr>
        <w:t>® as contrast agent. The</w:t>
      </w:r>
      <w:r w:rsidRPr="00E42637">
        <w:rPr>
          <w:rFonts w:ascii="Book Antiqua" w:hAnsi="Book Antiqua" w:cs="Arial"/>
          <w:sz w:val="24"/>
          <w:szCs w:val="24"/>
        </w:rPr>
        <w:t xml:space="preserve"> finding of a hypo-enhancing mass with an inhomogeneous pattern diagnosed pancreatic adenocarcinoma with a sensitivity of 96% and an accuracy of 82%. The study also indicated that this CEH-EUS pattern diagnosed malignancy more accurately than the finding of a hypoechoic m</w:t>
      </w:r>
      <w:r w:rsidR="00ED5CA0" w:rsidRPr="00E42637">
        <w:rPr>
          <w:rFonts w:ascii="Book Antiqua" w:hAnsi="Book Antiqua" w:cs="Arial"/>
          <w:sz w:val="24"/>
          <w:szCs w:val="24"/>
        </w:rPr>
        <w:t>ass on standard EUS</w:t>
      </w:r>
      <w:r w:rsidRPr="00E42637">
        <w:rPr>
          <w:rFonts w:ascii="Book Antiqua" w:hAnsi="Book Antiqua" w:cs="Arial"/>
          <w:sz w:val="24"/>
          <w:szCs w:val="24"/>
        </w:rPr>
        <w:t>. Hyper-enhancement</w:t>
      </w:r>
      <w:r w:rsidR="00BC7789" w:rsidRPr="00E42637">
        <w:rPr>
          <w:rFonts w:ascii="Book Antiqua" w:hAnsi="Book Antiqua" w:cs="Arial"/>
          <w:sz w:val="24"/>
          <w:szCs w:val="24"/>
        </w:rPr>
        <w:t xml:space="preserve"> </w:t>
      </w:r>
      <w:r w:rsidRPr="00E42637">
        <w:rPr>
          <w:rFonts w:ascii="Book Antiqua" w:hAnsi="Book Antiqua" w:cs="Arial"/>
          <w:sz w:val="24"/>
          <w:szCs w:val="24"/>
        </w:rPr>
        <w:t>specifically excluded adenocarcinoma (98%), although sensitivity was low (39%</w:t>
      </w:r>
      <w:r w:rsidR="00BC1DA6">
        <w:rPr>
          <w:rFonts w:ascii="Book Antiqua" w:hAnsi="Book Antiqua" w:cs="Arial"/>
          <w:sz w:val="24"/>
          <w:szCs w:val="24"/>
        </w:rPr>
        <w:t xml:space="preserve">). In a study by Napoleon </w:t>
      </w:r>
      <w:r w:rsidR="00BC1DA6" w:rsidRPr="00BC1DA6">
        <w:rPr>
          <w:rFonts w:ascii="Book Antiqua" w:hAnsi="Book Antiqua" w:cs="Arial"/>
          <w:i/>
          <w:sz w:val="24"/>
          <w:szCs w:val="24"/>
        </w:rPr>
        <w:t xml:space="preserve">et </w:t>
      </w:r>
      <w:proofErr w:type="gramStart"/>
      <w:r w:rsidR="00BC1DA6" w:rsidRPr="00BC1DA6">
        <w:rPr>
          <w:rFonts w:ascii="Book Antiqua" w:hAnsi="Book Antiqua" w:cs="Arial"/>
          <w:i/>
          <w:sz w:val="24"/>
          <w:szCs w:val="24"/>
        </w:rPr>
        <w:t>al</w:t>
      </w:r>
      <w:r w:rsidR="004D63A0" w:rsidRPr="00E42637">
        <w:rPr>
          <w:rFonts w:ascii="Book Antiqua" w:hAnsi="Book Antiqua" w:cs="Arial"/>
          <w:sz w:val="24"/>
          <w:szCs w:val="24"/>
          <w:vertAlign w:val="superscript"/>
        </w:rPr>
        <w:t>[</w:t>
      </w:r>
      <w:proofErr w:type="gramEnd"/>
      <w:r w:rsidR="009A282C" w:rsidRPr="00E42637">
        <w:rPr>
          <w:rFonts w:ascii="Book Antiqua" w:hAnsi="Book Antiqua" w:cs="Arial"/>
          <w:sz w:val="24"/>
          <w:szCs w:val="24"/>
          <w:vertAlign w:val="superscript"/>
        </w:rPr>
        <w:t>50</w:t>
      </w:r>
      <w:r w:rsidR="004D63A0" w:rsidRPr="00E42637">
        <w:rPr>
          <w:rFonts w:ascii="Book Antiqua" w:hAnsi="Book Antiqua" w:cs="Arial"/>
          <w:sz w:val="24"/>
          <w:szCs w:val="24"/>
          <w:vertAlign w:val="superscript"/>
        </w:rPr>
        <w:t>]</w:t>
      </w:r>
      <w:r w:rsidR="00667E30" w:rsidRPr="00E42637">
        <w:rPr>
          <w:rFonts w:ascii="Book Antiqua" w:hAnsi="Book Antiqua" w:cs="Arial"/>
          <w:sz w:val="24"/>
          <w:szCs w:val="24"/>
        </w:rPr>
        <w:t>,</w:t>
      </w:r>
      <w:r w:rsidRPr="00E42637">
        <w:rPr>
          <w:rFonts w:ascii="Book Antiqua" w:hAnsi="Book Antiqua" w:cs="Arial"/>
          <w:sz w:val="24"/>
          <w:szCs w:val="24"/>
        </w:rPr>
        <w:t xml:space="preserve"> the finding of a hypo-enhanced lesion was able to detect malignancy with a </w:t>
      </w:r>
      <w:r w:rsidR="004D63A0" w:rsidRPr="00E42637">
        <w:rPr>
          <w:rFonts w:ascii="Book Antiqua" w:hAnsi="Book Antiqua" w:cs="Arial"/>
          <w:sz w:val="24"/>
          <w:szCs w:val="24"/>
        </w:rPr>
        <w:t>sensitivity, specificity</w:t>
      </w:r>
      <w:r w:rsidRPr="00E42637">
        <w:rPr>
          <w:rFonts w:ascii="Book Antiqua" w:hAnsi="Book Antiqua" w:cs="Arial"/>
          <w:sz w:val="24"/>
          <w:szCs w:val="24"/>
        </w:rPr>
        <w:t xml:space="preserve"> and accuracy of 89</w:t>
      </w:r>
      <w:r w:rsidR="00BC1DA6">
        <w:rPr>
          <w:rFonts w:ascii="Book Antiqua" w:hAnsi="Book Antiqua" w:cs="Arial" w:hint="eastAsia"/>
          <w:sz w:val="24"/>
          <w:szCs w:val="24"/>
          <w:lang w:eastAsia="zh-CN"/>
        </w:rPr>
        <w:t>%</w:t>
      </w:r>
      <w:r w:rsidRPr="00E42637">
        <w:rPr>
          <w:rFonts w:ascii="Book Antiqua" w:hAnsi="Book Antiqua" w:cs="Arial"/>
          <w:sz w:val="24"/>
          <w:szCs w:val="24"/>
        </w:rPr>
        <w:t>, 88</w:t>
      </w:r>
      <w:r w:rsidR="00BC1DA6">
        <w:rPr>
          <w:rFonts w:ascii="Book Antiqua" w:hAnsi="Book Antiqua" w:cs="Arial" w:hint="eastAsia"/>
          <w:sz w:val="24"/>
          <w:szCs w:val="24"/>
          <w:lang w:eastAsia="zh-CN"/>
        </w:rPr>
        <w:t>%</w:t>
      </w:r>
      <w:r w:rsidRPr="00E42637">
        <w:rPr>
          <w:rFonts w:ascii="Book Antiqua" w:hAnsi="Book Antiqua" w:cs="Arial"/>
          <w:sz w:val="24"/>
          <w:szCs w:val="24"/>
        </w:rPr>
        <w:t>, and 88.</w:t>
      </w:r>
      <w:r w:rsidR="00BC1DA6">
        <w:rPr>
          <w:rFonts w:ascii="Book Antiqua" w:hAnsi="Book Antiqua" w:cs="Arial"/>
          <w:sz w:val="24"/>
          <w:szCs w:val="24"/>
        </w:rPr>
        <w:t xml:space="preserve">5%, respectively. </w:t>
      </w:r>
      <w:proofErr w:type="spellStart"/>
      <w:r w:rsidR="00BC1DA6">
        <w:rPr>
          <w:rFonts w:ascii="Book Antiqua" w:hAnsi="Book Antiqua" w:cs="Arial"/>
          <w:sz w:val="24"/>
          <w:szCs w:val="24"/>
        </w:rPr>
        <w:t>Seicean</w:t>
      </w:r>
      <w:proofErr w:type="spellEnd"/>
      <w:r w:rsidR="00BC1DA6">
        <w:rPr>
          <w:rFonts w:ascii="Book Antiqua" w:hAnsi="Book Antiqua" w:cs="Arial"/>
          <w:sz w:val="24"/>
          <w:szCs w:val="24"/>
        </w:rPr>
        <w:t xml:space="preserve"> </w:t>
      </w:r>
      <w:r w:rsidR="00BC1DA6" w:rsidRPr="00BC1DA6">
        <w:rPr>
          <w:rFonts w:ascii="Book Antiqua" w:hAnsi="Book Antiqua" w:cs="Arial"/>
          <w:i/>
          <w:sz w:val="24"/>
          <w:szCs w:val="24"/>
        </w:rPr>
        <w:t xml:space="preserve">et </w:t>
      </w:r>
      <w:proofErr w:type="gramStart"/>
      <w:r w:rsidR="00BC1DA6" w:rsidRPr="00BC1DA6">
        <w:rPr>
          <w:rFonts w:ascii="Book Antiqua" w:hAnsi="Book Antiqua" w:cs="Arial"/>
          <w:i/>
          <w:sz w:val="24"/>
          <w:szCs w:val="24"/>
        </w:rPr>
        <w:t>al</w:t>
      </w:r>
      <w:r w:rsidR="004D63A0" w:rsidRPr="00E42637">
        <w:rPr>
          <w:rFonts w:ascii="Book Antiqua" w:hAnsi="Book Antiqua" w:cs="Arial"/>
          <w:sz w:val="24"/>
          <w:szCs w:val="24"/>
          <w:vertAlign w:val="superscript"/>
        </w:rPr>
        <w:t>[</w:t>
      </w:r>
      <w:proofErr w:type="gramEnd"/>
      <w:r w:rsidR="004D63A0" w:rsidRPr="00E42637">
        <w:rPr>
          <w:rFonts w:ascii="Book Antiqua" w:hAnsi="Book Antiqua" w:cs="Arial"/>
          <w:sz w:val="24"/>
          <w:szCs w:val="24"/>
          <w:vertAlign w:val="superscript"/>
        </w:rPr>
        <w:t>5</w:t>
      </w:r>
      <w:r w:rsidR="009A282C" w:rsidRPr="00E42637">
        <w:rPr>
          <w:rFonts w:ascii="Book Antiqua" w:hAnsi="Book Antiqua" w:cs="Arial"/>
          <w:sz w:val="24"/>
          <w:szCs w:val="24"/>
          <w:vertAlign w:val="superscript"/>
        </w:rPr>
        <w:t>1</w:t>
      </w:r>
      <w:r w:rsidR="004D63A0" w:rsidRPr="00E42637">
        <w:rPr>
          <w:rFonts w:ascii="Book Antiqua" w:hAnsi="Book Antiqua" w:cs="Arial"/>
          <w:sz w:val="24"/>
          <w:szCs w:val="24"/>
          <w:vertAlign w:val="superscript"/>
        </w:rPr>
        <w:t>]</w:t>
      </w:r>
      <w:r w:rsidRPr="00E42637">
        <w:rPr>
          <w:rFonts w:ascii="Book Antiqua" w:hAnsi="Book Antiqua" w:cs="Arial"/>
          <w:sz w:val="24"/>
          <w:szCs w:val="24"/>
        </w:rPr>
        <w:t xml:space="preserve"> investigated the possibility to use quantitative CEH-EUS data in the differential diagnosis between pancreatic cancer and chronic pancreatitis.</w:t>
      </w:r>
      <w:r w:rsidR="00BC1DA6">
        <w:rPr>
          <w:rFonts w:ascii="Book Antiqua" w:hAnsi="Book Antiqua" w:cs="Arial" w:hint="eastAsia"/>
          <w:sz w:val="24"/>
          <w:szCs w:val="24"/>
          <w:lang w:eastAsia="zh-CN"/>
        </w:rPr>
        <w:t xml:space="preserve"> </w:t>
      </w:r>
      <w:proofErr w:type="spellStart"/>
      <w:r w:rsidRPr="00E42637">
        <w:rPr>
          <w:rFonts w:ascii="Book Antiqua" w:hAnsi="Book Antiqua" w:cs="Arial"/>
          <w:sz w:val="24"/>
          <w:szCs w:val="24"/>
        </w:rPr>
        <w:t>Ahypo</w:t>
      </w:r>
      <w:proofErr w:type="spellEnd"/>
      <w:r w:rsidRPr="00E42637">
        <w:rPr>
          <w:rFonts w:ascii="Book Antiqua" w:hAnsi="Book Antiqua" w:cs="Arial"/>
          <w:sz w:val="24"/>
          <w:szCs w:val="24"/>
        </w:rPr>
        <w:t>-enhanced pattern was</w:t>
      </w:r>
      <w:r w:rsidR="00BC1DA6">
        <w:rPr>
          <w:rFonts w:ascii="Book Antiqua" w:hAnsi="Book Antiqua" w:cs="Arial" w:hint="eastAsia"/>
          <w:sz w:val="24"/>
          <w:szCs w:val="24"/>
          <w:lang w:eastAsia="zh-CN"/>
        </w:rPr>
        <w:t xml:space="preserve"> </w:t>
      </w:r>
      <w:r w:rsidRPr="00E42637">
        <w:rPr>
          <w:rFonts w:ascii="Book Antiqua" w:hAnsi="Book Antiqua" w:cs="Arial"/>
          <w:sz w:val="24"/>
          <w:szCs w:val="24"/>
        </w:rPr>
        <w:t>the most common finding both in pancreatic adenocarcinoma and in mass forming chronic pancreatitis. However, an index of contrast uptake ratio was calculated and this was significantly lower in adenocarcinoma compared to cases with mass-forming chronic with a sensitivity of 80%</w:t>
      </w:r>
      <w:r w:rsidR="00EE36F1" w:rsidRPr="00E42637">
        <w:rPr>
          <w:rFonts w:ascii="Book Antiqua" w:hAnsi="Book Antiqua" w:cs="Arial"/>
          <w:sz w:val="24"/>
          <w:szCs w:val="24"/>
        </w:rPr>
        <w:t xml:space="preserve"> and </w:t>
      </w:r>
      <w:r w:rsidRPr="00E42637">
        <w:rPr>
          <w:rFonts w:ascii="Book Antiqua" w:hAnsi="Book Antiqua" w:cs="Arial"/>
          <w:sz w:val="24"/>
          <w:szCs w:val="24"/>
        </w:rPr>
        <w:t>a specificity of 91.7%</w:t>
      </w:r>
      <w:r w:rsidR="00EE36F1" w:rsidRPr="00E42637">
        <w:rPr>
          <w:rFonts w:ascii="Book Antiqua" w:hAnsi="Book Antiqua" w:cs="Arial"/>
          <w:sz w:val="24"/>
          <w:szCs w:val="24"/>
        </w:rPr>
        <w:t xml:space="preserve">. </w:t>
      </w:r>
      <w:r w:rsidR="001E7D69" w:rsidRPr="00E42637">
        <w:rPr>
          <w:rFonts w:ascii="Book Antiqua" w:hAnsi="Book Antiqua" w:cs="Arial"/>
          <w:sz w:val="24"/>
          <w:szCs w:val="24"/>
        </w:rPr>
        <w:t xml:space="preserve">A recent prospective study by Kitano </w:t>
      </w:r>
      <w:r w:rsidR="001E7D69" w:rsidRPr="00BC1DA6">
        <w:rPr>
          <w:rFonts w:ascii="Book Antiqua" w:hAnsi="Book Antiqua" w:cs="Arial"/>
          <w:i/>
          <w:sz w:val="24"/>
          <w:szCs w:val="24"/>
        </w:rPr>
        <w:t xml:space="preserve">et </w:t>
      </w:r>
      <w:proofErr w:type="gramStart"/>
      <w:r w:rsidR="00E5183D" w:rsidRPr="00BC1DA6">
        <w:rPr>
          <w:rFonts w:ascii="Book Antiqua" w:hAnsi="Book Antiqua" w:cs="Arial"/>
          <w:i/>
          <w:sz w:val="24"/>
          <w:szCs w:val="24"/>
        </w:rPr>
        <w:t>al</w:t>
      </w:r>
      <w:r w:rsidR="00BC1DA6" w:rsidRPr="00E42637">
        <w:rPr>
          <w:rFonts w:ascii="Book Antiqua" w:hAnsi="Book Antiqua" w:cs="Arial"/>
          <w:sz w:val="24"/>
          <w:szCs w:val="24"/>
          <w:vertAlign w:val="superscript"/>
        </w:rPr>
        <w:t>[</w:t>
      </w:r>
      <w:proofErr w:type="gramEnd"/>
      <w:r w:rsidR="00BC1DA6" w:rsidRPr="00E42637">
        <w:rPr>
          <w:rFonts w:ascii="Book Antiqua" w:hAnsi="Book Antiqua" w:cs="Arial"/>
          <w:sz w:val="24"/>
          <w:szCs w:val="24"/>
          <w:vertAlign w:val="superscript"/>
        </w:rPr>
        <w:t>52]</w:t>
      </w:r>
      <w:r w:rsidR="00E5183D" w:rsidRPr="00E42637">
        <w:rPr>
          <w:rFonts w:ascii="Book Antiqua" w:hAnsi="Book Antiqua" w:cs="Arial"/>
          <w:sz w:val="24"/>
          <w:szCs w:val="24"/>
        </w:rPr>
        <w:t xml:space="preserve"> showed</w:t>
      </w:r>
      <w:r w:rsidR="001E7D69" w:rsidRPr="00E42637">
        <w:rPr>
          <w:rFonts w:ascii="Book Antiqua" w:hAnsi="Book Antiqua" w:cs="Arial"/>
          <w:sz w:val="24"/>
          <w:szCs w:val="24"/>
        </w:rPr>
        <w:t xml:space="preserve"> that when CH-EUS was combined with EUS-FNA, the sensitivity of EUS-FNA increased from 92.2</w:t>
      </w:r>
      <w:r w:rsidR="00BC1DA6">
        <w:rPr>
          <w:rFonts w:ascii="Book Antiqua" w:hAnsi="Book Antiqua" w:cs="Arial" w:hint="eastAsia"/>
          <w:sz w:val="24"/>
          <w:szCs w:val="24"/>
          <w:lang w:eastAsia="zh-CN"/>
        </w:rPr>
        <w:t>%</w:t>
      </w:r>
      <w:r w:rsidR="001E7D69" w:rsidRPr="00E42637">
        <w:rPr>
          <w:rFonts w:ascii="Book Antiqua" w:hAnsi="Book Antiqua" w:cs="Arial"/>
          <w:sz w:val="24"/>
          <w:szCs w:val="24"/>
        </w:rPr>
        <w:t xml:space="preserve"> to 100%. </w:t>
      </w:r>
      <w:r w:rsidR="00E5183D" w:rsidRPr="00E42637">
        <w:rPr>
          <w:rFonts w:ascii="Book Antiqua" w:hAnsi="Book Antiqua" w:cs="Arial"/>
          <w:sz w:val="24"/>
          <w:szCs w:val="24"/>
        </w:rPr>
        <w:t xml:space="preserve">Data from </w:t>
      </w:r>
      <w:r w:rsidR="00BC1DA6">
        <w:rPr>
          <w:rFonts w:ascii="Book Antiqua" w:hAnsi="Book Antiqua" w:cs="Arial" w:hint="eastAsia"/>
          <w:sz w:val="24"/>
          <w:szCs w:val="24"/>
          <w:lang w:eastAsia="zh-CN"/>
        </w:rPr>
        <w:t xml:space="preserve">South </w:t>
      </w:r>
      <w:r w:rsidR="00E5183D" w:rsidRPr="00E42637">
        <w:rPr>
          <w:rFonts w:ascii="Book Antiqua" w:hAnsi="Book Antiqua" w:cs="Arial"/>
          <w:sz w:val="24"/>
          <w:szCs w:val="24"/>
        </w:rPr>
        <w:t>Korea showed a sensitivity and diagnostic accuracy of 93% and 92%, respectively for the</w:t>
      </w:r>
      <w:r w:rsidR="00BC1DA6">
        <w:rPr>
          <w:rFonts w:ascii="Book Antiqua" w:hAnsi="Book Antiqua" w:cs="Arial"/>
          <w:sz w:val="24"/>
          <w:szCs w:val="24"/>
        </w:rPr>
        <w:t xml:space="preserve"> diagnosis of pancreatic </w:t>
      </w:r>
      <w:proofErr w:type="gramStart"/>
      <w:r w:rsidR="00BC1DA6">
        <w:rPr>
          <w:rFonts w:ascii="Book Antiqua" w:hAnsi="Book Antiqua" w:cs="Arial"/>
          <w:sz w:val="24"/>
          <w:szCs w:val="24"/>
        </w:rPr>
        <w:t>cancer</w:t>
      </w:r>
      <w:r w:rsidR="00E5183D" w:rsidRPr="00E42637">
        <w:rPr>
          <w:rFonts w:ascii="Book Antiqua" w:hAnsi="Book Antiqua" w:cs="Arial"/>
          <w:sz w:val="24"/>
          <w:szCs w:val="24"/>
          <w:vertAlign w:val="superscript"/>
        </w:rPr>
        <w:t>[</w:t>
      </w:r>
      <w:proofErr w:type="gramEnd"/>
      <w:r w:rsidR="00E5183D" w:rsidRPr="00E42637">
        <w:rPr>
          <w:rFonts w:ascii="Book Antiqua" w:hAnsi="Book Antiqua" w:cs="Arial"/>
          <w:sz w:val="24"/>
          <w:szCs w:val="24"/>
          <w:vertAlign w:val="superscript"/>
        </w:rPr>
        <w:t>5</w:t>
      </w:r>
      <w:r w:rsidR="009A282C" w:rsidRPr="00E42637">
        <w:rPr>
          <w:rFonts w:ascii="Book Antiqua" w:hAnsi="Book Antiqua" w:cs="Arial"/>
          <w:sz w:val="24"/>
          <w:szCs w:val="24"/>
          <w:vertAlign w:val="superscript"/>
        </w:rPr>
        <w:t>3</w:t>
      </w:r>
      <w:r w:rsidR="00E5183D" w:rsidRPr="00E42637">
        <w:rPr>
          <w:rFonts w:ascii="Book Antiqua" w:hAnsi="Book Antiqua" w:cs="Arial"/>
          <w:sz w:val="24"/>
          <w:szCs w:val="24"/>
          <w:vertAlign w:val="superscript"/>
        </w:rPr>
        <w:t>]</w:t>
      </w:r>
      <w:r w:rsidR="00E5183D" w:rsidRPr="00E42637">
        <w:rPr>
          <w:rFonts w:ascii="Book Antiqua" w:hAnsi="Book Antiqua" w:cs="Arial"/>
          <w:sz w:val="24"/>
          <w:szCs w:val="24"/>
        </w:rPr>
        <w:t xml:space="preserve">. In a recent retrospective study by Park </w:t>
      </w:r>
      <w:r w:rsidR="00E5183D" w:rsidRPr="00BC1DA6">
        <w:rPr>
          <w:rFonts w:ascii="Book Antiqua" w:hAnsi="Book Antiqua" w:cs="Arial"/>
          <w:i/>
          <w:sz w:val="24"/>
          <w:szCs w:val="24"/>
        </w:rPr>
        <w:t xml:space="preserve">et </w:t>
      </w:r>
      <w:proofErr w:type="gramStart"/>
      <w:r w:rsidR="00E5183D" w:rsidRPr="00BC1DA6">
        <w:rPr>
          <w:rFonts w:ascii="Book Antiqua" w:hAnsi="Book Antiqua" w:cs="Arial"/>
          <w:i/>
          <w:sz w:val="24"/>
          <w:szCs w:val="24"/>
        </w:rPr>
        <w:t>al</w:t>
      </w:r>
      <w:r w:rsidR="00BC1DA6" w:rsidRPr="00E42637">
        <w:rPr>
          <w:rFonts w:ascii="Book Antiqua" w:hAnsi="Book Antiqua" w:cs="Arial"/>
          <w:sz w:val="24"/>
          <w:szCs w:val="24"/>
          <w:vertAlign w:val="superscript"/>
        </w:rPr>
        <w:t>[</w:t>
      </w:r>
      <w:proofErr w:type="gramEnd"/>
      <w:r w:rsidR="00BC1DA6" w:rsidRPr="00E42637">
        <w:rPr>
          <w:rFonts w:ascii="Book Antiqua" w:hAnsi="Book Antiqua" w:cs="Arial"/>
          <w:sz w:val="24"/>
          <w:szCs w:val="24"/>
          <w:vertAlign w:val="superscript"/>
        </w:rPr>
        <w:t>54]</w:t>
      </w:r>
      <w:r w:rsidR="00E5183D" w:rsidRPr="00E42637">
        <w:rPr>
          <w:rFonts w:ascii="Book Antiqua" w:hAnsi="Book Antiqua" w:cs="Arial"/>
          <w:sz w:val="24"/>
          <w:szCs w:val="24"/>
        </w:rPr>
        <w:t xml:space="preserve"> pancreatic adenocarcinomas showed a </w:t>
      </w:r>
      <w:proofErr w:type="spellStart"/>
      <w:r w:rsidR="00E5183D" w:rsidRPr="00E42637">
        <w:rPr>
          <w:rFonts w:ascii="Book Antiqua" w:hAnsi="Book Antiqua" w:cs="Arial"/>
          <w:sz w:val="24"/>
          <w:szCs w:val="24"/>
        </w:rPr>
        <w:t>hypoenhanced</w:t>
      </w:r>
      <w:proofErr w:type="spellEnd"/>
      <w:r w:rsidR="00E5183D" w:rsidRPr="00E42637">
        <w:rPr>
          <w:rFonts w:ascii="Book Antiqua" w:hAnsi="Book Antiqua" w:cs="Arial"/>
          <w:sz w:val="24"/>
          <w:szCs w:val="24"/>
        </w:rPr>
        <w:t xml:space="preserve"> pattern on CH-EUS with a sensitivity of 92%, the specificity of 68% and the accuracy approximately 82%. </w:t>
      </w:r>
    </w:p>
    <w:p w14:paraId="07904546" w14:textId="77777777" w:rsidR="00E24AAC" w:rsidRPr="00E42637" w:rsidRDefault="004D63A0" w:rsidP="00734B93">
      <w:pPr>
        <w:spacing w:after="0" w:line="360" w:lineRule="auto"/>
        <w:ind w:firstLineChars="100" w:firstLine="240"/>
        <w:jc w:val="both"/>
        <w:rPr>
          <w:rFonts w:ascii="Book Antiqua" w:hAnsi="Book Antiqua" w:cs="Arial"/>
          <w:sz w:val="24"/>
          <w:szCs w:val="24"/>
        </w:rPr>
      </w:pPr>
      <w:r w:rsidRPr="00E42637">
        <w:rPr>
          <w:rFonts w:ascii="Book Antiqua" w:hAnsi="Book Antiqua" w:cs="Arial"/>
          <w:sz w:val="24"/>
          <w:szCs w:val="24"/>
        </w:rPr>
        <w:lastRenderedPageBreak/>
        <w:t xml:space="preserve">In a recent review, Kitano </w:t>
      </w:r>
      <w:r w:rsidRPr="00734B93">
        <w:rPr>
          <w:rFonts w:ascii="Book Antiqua" w:hAnsi="Book Antiqua" w:cs="Arial"/>
          <w:i/>
          <w:sz w:val="24"/>
          <w:szCs w:val="24"/>
        </w:rPr>
        <w:t xml:space="preserve">et </w:t>
      </w:r>
      <w:proofErr w:type="gramStart"/>
      <w:r w:rsidRPr="00734B93">
        <w:rPr>
          <w:rFonts w:ascii="Book Antiqua" w:hAnsi="Book Antiqua" w:cs="Arial"/>
          <w:i/>
          <w:sz w:val="24"/>
          <w:szCs w:val="24"/>
        </w:rPr>
        <w:t>al</w:t>
      </w:r>
      <w:r w:rsidR="00734B93" w:rsidRPr="00734B93">
        <w:rPr>
          <w:rFonts w:ascii="Book Antiqua" w:hAnsi="Book Antiqua" w:cs="Arial" w:hint="eastAsia"/>
          <w:sz w:val="24"/>
          <w:szCs w:val="24"/>
          <w:vertAlign w:val="superscript"/>
          <w:lang w:eastAsia="zh-CN"/>
        </w:rPr>
        <w:t>[</w:t>
      </w:r>
      <w:proofErr w:type="gramEnd"/>
      <w:r w:rsidR="00734B93" w:rsidRPr="00734B93">
        <w:rPr>
          <w:rFonts w:ascii="Book Antiqua" w:hAnsi="Book Antiqua" w:cs="Arial" w:hint="eastAsia"/>
          <w:sz w:val="24"/>
          <w:szCs w:val="24"/>
          <w:vertAlign w:val="superscript"/>
          <w:lang w:eastAsia="zh-CN"/>
        </w:rPr>
        <w:t>55]</w:t>
      </w:r>
      <w:r w:rsidRPr="00E42637">
        <w:rPr>
          <w:rFonts w:ascii="Book Antiqua" w:hAnsi="Book Antiqua" w:cs="Arial"/>
          <w:sz w:val="24"/>
          <w:szCs w:val="24"/>
        </w:rPr>
        <w:t xml:space="preserve"> have mentioned that CH-EUS identifies pancreatic adenocarcinomas as solid lesions exhibiting hypo-enhancement with a sensitivity and specificity of 88</w:t>
      </w:r>
      <w:r w:rsidR="00734B93">
        <w:rPr>
          <w:rFonts w:ascii="Book Antiqua" w:hAnsi="Book Antiqua" w:cs="Arial" w:hint="eastAsia"/>
          <w:sz w:val="24"/>
          <w:szCs w:val="24"/>
          <w:lang w:eastAsia="zh-CN"/>
        </w:rPr>
        <w:t>%</w:t>
      </w:r>
      <w:r w:rsidRPr="00E42637">
        <w:rPr>
          <w:rFonts w:ascii="Book Antiqua" w:hAnsi="Book Antiqua" w:cs="Arial"/>
          <w:sz w:val="24"/>
          <w:szCs w:val="24"/>
        </w:rPr>
        <w:t>-96% and 88</w:t>
      </w:r>
      <w:r w:rsidR="00734B93">
        <w:rPr>
          <w:rFonts w:ascii="Book Antiqua" w:hAnsi="Book Antiqua" w:cs="Arial" w:hint="eastAsia"/>
          <w:sz w:val="24"/>
          <w:szCs w:val="24"/>
          <w:lang w:eastAsia="zh-CN"/>
        </w:rPr>
        <w:t>%</w:t>
      </w:r>
      <w:r w:rsidRPr="00E42637">
        <w:rPr>
          <w:rFonts w:ascii="Book Antiqua" w:hAnsi="Book Antiqua" w:cs="Arial"/>
          <w:sz w:val="24"/>
          <w:szCs w:val="24"/>
        </w:rPr>
        <w:t>-94%, respectively. In particular, 80</w:t>
      </w:r>
      <w:r w:rsidR="00734B93">
        <w:rPr>
          <w:rFonts w:ascii="Book Antiqua" w:hAnsi="Book Antiqua" w:cs="Arial" w:hint="eastAsia"/>
          <w:sz w:val="24"/>
          <w:szCs w:val="24"/>
          <w:lang w:eastAsia="zh-CN"/>
        </w:rPr>
        <w:t>%</w:t>
      </w:r>
      <w:r w:rsidRPr="00E42637">
        <w:rPr>
          <w:rFonts w:ascii="Book Antiqua" w:hAnsi="Book Antiqua" w:cs="Arial"/>
          <w:sz w:val="24"/>
          <w:szCs w:val="24"/>
        </w:rPr>
        <w:t xml:space="preserve">-100% of false-negative cases in EUS-FNA are correctly classified by CH-EUS, suggesting </w:t>
      </w:r>
      <w:r w:rsidR="00667E30" w:rsidRPr="00E42637">
        <w:rPr>
          <w:rFonts w:ascii="Book Antiqua" w:hAnsi="Book Antiqua" w:cs="Arial"/>
          <w:sz w:val="24"/>
          <w:szCs w:val="24"/>
        </w:rPr>
        <w:t>its complementary role.</w:t>
      </w:r>
      <w:r w:rsidR="00734B93">
        <w:rPr>
          <w:rFonts w:ascii="Book Antiqua" w:hAnsi="Book Antiqua" w:cs="Arial" w:hint="eastAsia"/>
          <w:sz w:val="24"/>
          <w:szCs w:val="24"/>
          <w:lang w:eastAsia="zh-CN"/>
        </w:rPr>
        <w:t xml:space="preserve"> </w:t>
      </w:r>
      <w:r w:rsidR="00E5183D" w:rsidRPr="00E42637">
        <w:rPr>
          <w:rFonts w:ascii="Book Antiqua" w:hAnsi="Book Antiqua" w:cs="Arial"/>
          <w:sz w:val="24"/>
          <w:szCs w:val="24"/>
        </w:rPr>
        <w:t xml:space="preserve">In addition, it </w:t>
      </w:r>
      <w:r w:rsidRPr="00E42637">
        <w:rPr>
          <w:rFonts w:ascii="Book Antiqua" w:hAnsi="Book Antiqua" w:cs="Arial"/>
          <w:sz w:val="24"/>
          <w:szCs w:val="24"/>
        </w:rPr>
        <w:t xml:space="preserve">improves depiction of some subtle lesions in conventional EUS, thus facilitating EUS-FNA. For quantitative perfusion analysis, a time-intensity curve (TIC) for the region of interest can be generated during CH-EUS. The maximum intensity gain and the echo intensity reduction rate from the peak at 1 min obtained by TIC can be used for differentiation of pancreatic adenocarcinoma from other tumors. CH-EUS is also useful for differentiation of invasive </w:t>
      </w:r>
      <w:proofErr w:type="spellStart"/>
      <w:r w:rsidRPr="00E42637">
        <w:rPr>
          <w:rFonts w:ascii="Book Antiqua" w:hAnsi="Book Antiqua" w:cs="Arial"/>
          <w:sz w:val="24"/>
          <w:szCs w:val="24"/>
        </w:rPr>
        <w:t>intraductal</w:t>
      </w:r>
      <w:proofErr w:type="spellEnd"/>
      <w:r w:rsidRPr="00E42637">
        <w:rPr>
          <w:rFonts w:ascii="Book Antiqua" w:hAnsi="Book Antiqua" w:cs="Arial"/>
          <w:sz w:val="24"/>
          <w:szCs w:val="24"/>
        </w:rPr>
        <w:t xml:space="preserve"> papillary mucinous neoplasm</w:t>
      </w:r>
      <w:r w:rsidR="00734B93">
        <w:rPr>
          <w:rFonts w:ascii="Book Antiqua" w:hAnsi="Book Antiqua" w:cs="Arial"/>
          <w:sz w:val="24"/>
          <w:szCs w:val="24"/>
        </w:rPr>
        <w:t xml:space="preserve">s (IPMN) from non-invasive </w:t>
      </w:r>
      <w:proofErr w:type="gramStart"/>
      <w:r w:rsidR="00734B93">
        <w:rPr>
          <w:rFonts w:ascii="Book Antiqua" w:hAnsi="Book Antiqua" w:cs="Arial"/>
          <w:sz w:val="24"/>
          <w:szCs w:val="24"/>
        </w:rPr>
        <w:t>IPMN</w:t>
      </w:r>
      <w:r w:rsidRPr="00E42637">
        <w:rPr>
          <w:rFonts w:ascii="Book Antiqua" w:hAnsi="Book Antiqua" w:cs="Arial"/>
          <w:sz w:val="24"/>
          <w:szCs w:val="24"/>
          <w:vertAlign w:val="superscript"/>
        </w:rPr>
        <w:t>[</w:t>
      </w:r>
      <w:proofErr w:type="gramEnd"/>
      <w:r w:rsidRPr="00E42637">
        <w:rPr>
          <w:rFonts w:ascii="Book Antiqua" w:hAnsi="Book Antiqua" w:cs="Arial"/>
          <w:sz w:val="24"/>
          <w:szCs w:val="24"/>
          <w:vertAlign w:val="superscript"/>
        </w:rPr>
        <w:t>5</w:t>
      </w:r>
      <w:r w:rsidR="009A282C" w:rsidRPr="00E42637">
        <w:rPr>
          <w:rFonts w:ascii="Book Antiqua" w:hAnsi="Book Antiqua" w:cs="Arial"/>
          <w:sz w:val="24"/>
          <w:szCs w:val="24"/>
          <w:vertAlign w:val="superscript"/>
        </w:rPr>
        <w:t>5</w:t>
      </w:r>
      <w:r w:rsidRPr="00E42637">
        <w:rPr>
          <w:rFonts w:ascii="Book Antiqua" w:hAnsi="Book Antiqua" w:cs="Arial"/>
          <w:sz w:val="24"/>
          <w:szCs w:val="24"/>
          <w:vertAlign w:val="superscript"/>
        </w:rPr>
        <w:t>]</w:t>
      </w:r>
      <w:r w:rsidR="00667E30" w:rsidRPr="00E42637">
        <w:rPr>
          <w:rFonts w:ascii="Book Antiqua" w:hAnsi="Book Antiqua" w:cs="Arial"/>
          <w:sz w:val="24"/>
          <w:szCs w:val="24"/>
        </w:rPr>
        <w:t>.</w:t>
      </w:r>
      <w:r w:rsidR="00734B93">
        <w:rPr>
          <w:rFonts w:ascii="Book Antiqua" w:hAnsi="Book Antiqua" w:cs="Arial" w:hint="eastAsia"/>
          <w:sz w:val="24"/>
          <w:szCs w:val="24"/>
          <w:lang w:eastAsia="zh-CN"/>
        </w:rPr>
        <w:t xml:space="preserve"> </w:t>
      </w:r>
      <w:r w:rsidR="00D77EE2" w:rsidRPr="00E42637">
        <w:rPr>
          <w:rFonts w:ascii="Book Antiqua" w:hAnsi="Book Antiqua" w:cs="Arial"/>
          <w:sz w:val="24"/>
          <w:szCs w:val="24"/>
        </w:rPr>
        <w:t>Thus</w:t>
      </w:r>
      <w:r w:rsidR="0055340B" w:rsidRPr="00E42637">
        <w:rPr>
          <w:rFonts w:ascii="Book Antiqua" w:hAnsi="Book Antiqua" w:cs="Arial"/>
          <w:sz w:val="24"/>
          <w:szCs w:val="24"/>
        </w:rPr>
        <w:t>,</w:t>
      </w:r>
      <w:r w:rsidR="00D77EE2" w:rsidRPr="00E42637">
        <w:rPr>
          <w:rFonts w:ascii="Book Antiqua" w:hAnsi="Book Antiqua" w:cs="Arial"/>
          <w:sz w:val="24"/>
          <w:szCs w:val="24"/>
        </w:rPr>
        <w:t xml:space="preserve"> CH-EUS technology is very promising and is likely to play a role in </w:t>
      </w:r>
      <w:r w:rsidR="0055340B" w:rsidRPr="00E42637">
        <w:rPr>
          <w:rFonts w:ascii="Book Antiqua" w:hAnsi="Book Antiqua" w:cs="Arial"/>
          <w:sz w:val="24"/>
          <w:szCs w:val="24"/>
        </w:rPr>
        <w:t xml:space="preserve">the </w:t>
      </w:r>
      <w:r w:rsidR="00D77EE2" w:rsidRPr="00E42637">
        <w:rPr>
          <w:rFonts w:ascii="Book Antiqua" w:hAnsi="Book Antiqua" w:cs="Arial"/>
          <w:sz w:val="24"/>
          <w:szCs w:val="24"/>
        </w:rPr>
        <w:t>precise diagnosis of malignant pancreatic lesions.</w:t>
      </w:r>
    </w:p>
    <w:p w14:paraId="44BE42F4" w14:textId="77777777" w:rsidR="00144CCC" w:rsidRPr="00E42637" w:rsidRDefault="003B5DBD" w:rsidP="00734B93">
      <w:pPr>
        <w:spacing w:after="0" w:line="360" w:lineRule="auto"/>
        <w:ind w:firstLineChars="100" w:firstLine="240"/>
        <w:jc w:val="both"/>
        <w:rPr>
          <w:rFonts w:ascii="Book Antiqua" w:hAnsi="Book Antiqua" w:cs="Arial"/>
          <w:sz w:val="24"/>
          <w:szCs w:val="24"/>
        </w:rPr>
      </w:pPr>
      <w:r w:rsidRPr="00E42637">
        <w:rPr>
          <w:rFonts w:ascii="Book Antiqua" w:hAnsi="Book Antiqua" w:cs="Arial"/>
          <w:sz w:val="24"/>
          <w:szCs w:val="24"/>
        </w:rPr>
        <w:t xml:space="preserve">The </w:t>
      </w:r>
      <w:r w:rsidRPr="00734B93">
        <w:rPr>
          <w:rFonts w:ascii="Book Antiqua" w:hAnsi="Book Antiqua" w:cs="Arial"/>
          <w:sz w:val="24"/>
          <w:szCs w:val="24"/>
        </w:rPr>
        <w:t>detection of various chromosomal abnormalities</w:t>
      </w:r>
      <w:r w:rsidRPr="00E42637">
        <w:rPr>
          <w:rFonts w:ascii="Book Antiqua" w:hAnsi="Book Antiqua" w:cs="Arial"/>
          <w:sz w:val="24"/>
          <w:szCs w:val="24"/>
        </w:rPr>
        <w:t xml:space="preserve"> in FNA aspirates is a field which is rapidly evolving. It is useful in cases with indeterminate results and might help in confirming the diagnosis of a malignancy.</w:t>
      </w:r>
      <w:r w:rsidR="000A26F0" w:rsidRPr="00E42637">
        <w:rPr>
          <w:rFonts w:ascii="Book Antiqua" w:hAnsi="Book Antiqua" w:cs="Arial"/>
          <w:sz w:val="24"/>
          <w:szCs w:val="24"/>
        </w:rPr>
        <w:t xml:space="preserve"> Among the earlier studies, telomerase activity was studied by Mishra </w:t>
      </w:r>
      <w:r w:rsidR="000A26F0" w:rsidRPr="00734B93">
        <w:rPr>
          <w:rFonts w:ascii="Book Antiqua" w:hAnsi="Book Antiqua" w:cs="Arial"/>
          <w:i/>
          <w:sz w:val="24"/>
          <w:szCs w:val="24"/>
        </w:rPr>
        <w:t xml:space="preserve">et </w:t>
      </w:r>
      <w:proofErr w:type="gramStart"/>
      <w:r w:rsidR="000A26F0" w:rsidRPr="00734B93">
        <w:rPr>
          <w:rFonts w:ascii="Book Antiqua" w:hAnsi="Book Antiqua" w:cs="Arial"/>
          <w:i/>
          <w:sz w:val="24"/>
          <w:szCs w:val="24"/>
        </w:rPr>
        <w:t>al</w:t>
      </w:r>
      <w:r w:rsidR="000A26F0" w:rsidRPr="00E42637">
        <w:rPr>
          <w:rFonts w:ascii="Book Antiqua" w:hAnsi="Book Antiqua" w:cs="Arial"/>
          <w:sz w:val="24"/>
          <w:szCs w:val="24"/>
          <w:vertAlign w:val="superscript"/>
        </w:rPr>
        <w:t>[</w:t>
      </w:r>
      <w:proofErr w:type="gramEnd"/>
      <w:r w:rsidR="000A26F0" w:rsidRPr="00E42637">
        <w:rPr>
          <w:rFonts w:ascii="Book Antiqua" w:hAnsi="Book Antiqua" w:cs="Arial"/>
          <w:sz w:val="24"/>
          <w:szCs w:val="24"/>
          <w:vertAlign w:val="superscript"/>
        </w:rPr>
        <w:t>5</w:t>
      </w:r>
      <w:r w:rsidR="009A282C" w:rsidRPr="00E42637">
        <w:rPr>
          <w:rFonts w:ascii="Book Antiqua" w:hAnsi="Book Antiqua" w:cs="Arial"/>
          <w:sz w:val="24"/>
          <w:szCs w:val="24"/>
          <w:vertAlign w:val="superscript"/>
        </w:rPr>
        <w:t>6</w:t>
      </w:r>
      <w:r w:rsidR="000A26F0" w:rsidRPr="00E42637">
        <w:rPr>
          <w:rFonts w:ascii="Book Antiqua" w:hAnsi="Book Antiqua" w:cs="Arial"/>
          <w:sz w:val="24"/>
          <w:szCs w:val="24"/>
          <w:vertAlign w:val="superscript"/>
        </w:rPr>
        <w:t>]</w:t>
      </w:r>
      <w:r w:rsidR="000A26F0" w:rsidRPr="00E42637">
        <w:rPr>
          <w:rFonts w:ascii="Book Antiqua" w:hAnsi="Book Antiqua" w:cs="Arial"/>
          <w:sz w:val="24"/>
          <w:szCs w:val="24"/>
        </w:rPr>
        <w:t xml:space="preserve"> which on combination with cytology results increased the sensitivity from 85</w:t>
      </w:r>
      <w:r w:rsidR="00734B93">
        <w:rPr>
          <w:rFonts w:ascii="Book Antiqua" w:hAnsi="Book Antiqua" w:cs="Arial" w:hint="eastAsia"/>
          <w:sz w:val="24"/>
          <w:szCs w:val="24"/>
          <w:lang w:eastAsia="zh-CN"/>
        </w:rPr>
        <w:t>%</w:t>
      </w:r>
      <w:r w:rsidR="000A26F0" w:rsidRPr="00E42637">
        <w:rPr>
          <w:rFonts w:ascii="Book Antiqua" w:hAnsi="Book Antiqua" w:cs="Arial"/>
          <w:sz w:val="24"/>
          <w:szCs w:val="24"/>
        </w:rPr>
        <w:t xml:space="preserve"> to 98% with 100% specificity. T</w:t>
      </w:r>
      <w:r w:rsidR="001600CF" w:rsidRPr="00E42637">
        <w:rPr>
          <w:rFonts w:ascii="Book Antiqua" w:hAnsi="Book Antiqua" w:cs="Arial"/>
          <w:sz w:val="24"/>
          <w:szCs w:val="24"/>
        </w:rPr>
        <w:t xml:space="preserve">he </w:t>
      </w:r>
      <w:r w:rsidRPr="00E42637">
        <w:rPr>
          <w:rFonts w:ascii="Book Antiqua" w:hAnsi="Book Antiqua" w:cs="Arial"/>
          <w:sz w:val="24"/>
          <w:szCs w:val="24"/>
        </w:rPr>
        <w:t xml:space="preserve">use of fluorescence </w:t>
      </w:r>
      <w:r w:rsidRPr="00071EF4">
        <w:rPr>
          <w:rFonts w:ascii="Book Antiqua" w:hAnsi="Book Antiqua" w:cs="Arial"/>
          <w:i/>
          <w:sz w:val="24"/>
          <w:szCs w:val="24"/>
        </w:rPr>
        <w:t xml:space="preserve">in situ </w:t>
      </w:r>
      <w:r w:rsidRPr="00E42637">
        <w:rPr>
          <w:rFonts w:ascii="Book Antiqua" w:hAnsi="Book Antiqua" w:cs="Arial"/>
          <w:sz w:val="24"/>
          <w:szCs w:val="24"/>
        </w:rPr>
        <w:t xml:space="preserve">hybridization </w:t>
      </w:r>
      <w:r w:rsidR="000A26F0" w:rsidRPr="00E42637">
        <w:rPr>
          <w:rFonts w:ascii="Book Antiqua" w:hAnsi="Book Antiqua" w:cs="Arial"/>
          <w:sz w:val="24"/>
          <w:szCs w:val="24"/>
        </w:rPr>
        <w:t xml:space="preserve">(FISH) </w:t>
      </w:r>
      <w:r w:rsidRPr="00E42637">
        <w:rPr>
          <w:rFonts w:ascii="Book Antiqua" w:hAnsi="Book Antiqua" w:cs="Arial"/>
          <w:sz w:val="24"/>
          <w:szCs w:val="24"/>
        </w:rPr>
        <w:t xml:space="preserve">analysis by </w:t>
      </w:r>
      <w:proofErr w:type="spellStart"/>
      <w:r w:rsidRPr="00E42637">
        <w:rPr>
          <w:rFonts w:ascii="Book Antiqua" w:hAnsi="Book Antiqua" w:cs="Arial"/>
          <w:sz w:val="24"/>
          <w:szCs w:val="24"/>
        </w:rPr>
        <w:t>Kubiliun</w:t>
      </w:r>
      <w:proofErr w:type="spellEnd"/>
      <w:r w:rsidRPr="00E42637">
        <w:rPr>
          <w:rFonts w:ascii="Book Antiqua" w:hAnsi="Book Antiqua" w:cs="Arial"/>
          <w:sz w:val="24"/>
          <w:szCs w:val="24"/>
        </w:rPr>
        <w:t xml:space="preserve"> </w:t>
      </w:r>
      <w:r w:rsidRPr="00734B93">
        <w:rPr>
          <w:rFonts w:ascii="Book Antiqua" w:hAnsi="Book Antiqua" w:cs="Arial"/>
          <w:i/>
          <w:sz w:val="24"/>
          <w:szCs w:val="24"/>
        </w:rPr>
        <w:t xml:space="preserve">et </w:t>
      </w:r>
      <w:proofErr w:type="gramStart"/>
      <w:r w:rsidRPr="00734B93">
        <w:rPr>
          <w:rFonts w:ascii="Book Antiqua" w:hAnsi="Book Antiqua" w:cs="Arial"/>
          <w:i/>
          <w:sz w:val="24"/>
          <w:szCs w:val="24"/>
        </w:rPr>
        <w:t>al</w:t>
      </w:r>
      <w:r w:rsidRPr="00E42637">
        <w:rPr>
          <w:rFonts w:ascii="Book Antiqua" w:hAnsi="Book Antiqua" w:cs="Arial"/>
          <w:sz w:val="24"/>
          <w:szCs w:val="24"/>
          <w:vertAlign w:val="superscript"/>
        </w:rPr>
        <w:t>[</w:t>
      </w:r>
      <w:proofErr w:type="gramEnd"/>
      <w:r w:rsidRPr="00E42637">
        <w:rPr>
          <w:rFonts w:ascii="Book Antiqua" w:hAnsi="Book Antiqua" w:cs="Arial"/>
          <w:sz w:val="24"/>
          <w:szCs w:val="24"/>
          <w:vertAlign w:val="superscript"/>
        </w:rPr>
        <w:t>5</w:t>
      </w:r>
      <w:r w:rsidR="009A282C" w:rsidRPr="00E42637">
        <w:rPr>
          <w:rFonts w:ascii="Book Antiqua" w:hAnsi="Book Antiqua" w:cs="Arial"/>
          <w:sz w:val="24"/>
          <w:szCs w:val="24"/>
          <w:vertAlign w:val="superscript"/>
        </w:rPr>
        <w:t>7</w:t>
      </w:r>
      <w:r w:rsidRPr="00E42637">
        <w:rPr>
          <w:rFonts w:ascii="Book Antiqua" w:hAnsi="Book Antiqua" w:cs="Arial"/>
          <w:sz w:val="24"/>
          <w:szCs w:val="24"/>
          <w:vertAlign w:val="superscript"/>
        </w:rPr>
        <w:t>]</w:t>
      </w:r>
      <w:r w:rsidRPr="00E42637">
        <w:rPr>
          <w:rFonts w:ascii="Book Antiqua" w:hAnsi="Book Antiqua" w:cs="Arial"/>
          <w:sz w:val="24"/>
          <w:szCs w:val="24"/>
        </w:rPr>
        <w:t xml:space="preserve"> on FNA specimens </w:t>
      </w:r>
      <w:r w:rsidR="001600CF" w:rsidRPr="00E42637">
        <w:rPr>
          <w:rFonts w:ascii="Book Antiqua" w:hAnsi="Book Antiqua" w:cs="Arial"/>
          <w:sz w:val="24"/>
          <w:szCs w:val="24"/>
        </w:rPr>
        <w:t xml:space="preserve">with inconclusive results revealed a sensitivity of 74% </w:t>
      </w:r>
      <w:r w:rsidRPr="00E42637">
        <w:rPr>
          <w:rFonts w:ascii="Book Antiqua" w:hAnsi="Book Antiqua" w:cs="Arial"/>
          <w:sz w:val="24"/>
          <w:szCs w:val="24"/>
        </w:rPr>
        <w:t>for detecting pancreatic</w:t>
      </w:r>
      <w:r w:rsidR="001600CF" w:rsidRPr="00E42637">
        <w:rPr>
          <w:rFonts w:ascii="Book Antiqua" w:hAnsi="Book Antiqua" w:cs="Arial"/>
          <w:sz w:val="24"/>
          <w:szCs w:val="24"/>
        </w:rPr>
        <w:t xml:space="preserve"> c</w:t>
      </w:r>
      <w:r w:rsidRPr="00E42637">
        <w:rPr>
          <w:rFonts w:ascii="Book Antiqua" w:hAnsi="Book Antiqua" w:cs="Arial"/>
          <w:sz w:val="24"/>
          <w:szCs w:val="24"/>
        </w:rPr>
        <w:t>ancer</w:t>
      </w:r>
      <w:r w:rsidR="001600CF" w:rsidRPr="00E42637">
        <w:rPr>
          <w:rFonts w:ascii="Book Antiqua" w:hAnsi="Book Antiqua" w:cs="Arial"/>
          <w:sz w:val="24"/>
          <w:szCs w:val="24"/>
        </w:rPr>
        <w:t xml:space="preserve"> which increased to 85% on combining with cytology. </w:t>
      </w:r>
      <w:proofErr w:type="spellStart"/>
      <w:r w:rsidR="000A26F0" w:rsidRPr="00E42637">
        <w:rPr>
          <w:rFonts w:ascii="Book Antiqua" w:hAnsi="Book Antiqua" w:cs="Arial"/>
          <w:sz w:val="24"/>
          <w:szCs w:val="24"/>
        </w:rPr>
        <w:t>Reicher</w:t>
      </w:r>
      <w:proofErr w:type="spellEnd"/>
      <w:r w:rsidR="000A26F0" w:rsidRPr="00E42637">
        <w:rPr>
          <w:rFonts w:ascii="Book Antiqua" w:hAnsi="Book Antiqua" w:cs="Arial"/>
          <w:sz w:val="24"/>
          <w:szCs w:val="24"/>
        </w:rPr>
        <w:t xml:space="preserve"> </w:t>
      </w:r>
      <w:r w:rsidR="000A26F0" w:rsidRPr="00071EF4">
        <w:rPr>
          <w:rFonts w:ascii="Book Antiqua" w:hAnsi="Book Antiqua" w:cs="Arial"/>
          <w:i/>
          <w:sz w:val="24"/>
          <w:szCs w:val="24"/>
        </w:rPr>
        <w:t xml:space="preserve">et </w:t>
      </w:r>
      <w:proofErr w:type="gramStart"/>
      <w:r w:rsidR="000A26F0" w:rsidRPr="00071EF4">
        <w:rPr>
          <w:rFonts w:ascii="Book Antiqua" w:hAnsi="Book Antiqua" w:cs="Arial"/>
          <w:i/>
          <w:sz w:val="24"/>
          <w:szCs w:val="24"/>
        </w:rPr>
        <w:t>al</w:t>
      </w:r>
      <w:r w:rsidR="00667E30" w:rsidRPr="00E42637">
        <w:rPr>
          <w:rFonts w:ascii="Book Antiqua" w:hAnsi="Book Antiqua" w:cs="Arial"/>
          <w:sz w:val="24"/>
          <w:szCs w:val="24"/>
          <w:vertAlign w:val="superscript"/>
        </w:rPr>
        <w:t>[</w:t>
      </w:r>
      <w:proofErr w:type="gramEnd"/>
      <w:r w:rsidR="00667E30" w:rsidRPr="00E42637">
        <w:rPr>
          <w:rFonts w:ascii="Book Antiqua" w:hAnsi="Book Antiqua" w:cs="Arial"/>
          <w:sz w:val="24"/>
          <w:szCs w:val="24"/>
          <w:vertAlign w:val="superscript"/>
        </w:rPr>
        <w:t>58]</w:t>
      </w:r>
      <w:r w:rsidR="00071EF4">
        <w:rPr>
          <w:rFonts w:ascii="Book Antiqua" w:hAnsi="Book Antiqua" w:cs="Arial" w:hint="eastAsia"/>
          <w:sz w:val="24"/>
          <w:szCs w:val="24"/>
          <w:vertAlign w:val="superscript"/>
          <w:lang w:eastAsia="zh-CN"/>
        </w:rPr>
        <w:t xml:space="preserve"> </w:t>
      </w:r>
      <w:r w:rsidR="000A26F0" w:rsidRPr="00E42637">
        <w:rPr>
          <w:rFonts w:ascii="Book Antiqua" w:hAnsi="Book Antiqua" w:cs="Arial"/>
          <w:sz w:val="24"/>
          <w:szCs w:val="24"/>
        </w:rPr>
        <w:t>from US demonstrated the use of detecting K-</w:t>
      </w:r>
      <w:proofErr w:type="spellStart"/>
      <w:r w:rsidR="000A26F0" w:rsidRPr="00E42637">
        <w:rPr>
          <w:rFonts w:ascii="Book Antiqua" w:hAnsi="Book Antiqua" w:cs="Arial"/>
          <w:sz w:val="24"/>
          <w:szCs w:val="24"/>
        </w:rPr>
        <w:t>ras</w:t>
      </w:r>
      <w:proofErr w:type="spellEnd"/>
      <w:r w:rsidR="000A26F0" w:rsidRPr="00E42637">
        <w:rPr>
          <w:rFonts w:ascii="Book Antiqua" w:hAnsi="Book Antiqua" w:cs="Arial"/>
          <w:sz w:val="24"/>
          <w:szCs w:val="24"/>
        </w:rPr>
        <w:t xml:space="preserve"> mutation in addition to </w:t>
      </w:r>
      <w:r w:rsidR="00606A70" w:rsidRPr="00E42637">
        <w:rPr>
          <w:rFonts w:ascii="Book Antiqua" w:hAnsi="Book Antiqua" w:cs="Arial"/>
          <w:sz w:val="24"/>
          <w:szCs w:val="24"/>
        </w:rPr>
        <w:t>FISH analysis</w:t>
      </w:r>
      <w:r w:rsidR="000A26F0" w:rsidRPr="00E42637">
        <w:rPr>
          <w:rFonts w:ascii="Book Antiqua" w:hAnsi="Book Antiqua" w:cs="Arial"/>
          <w:sz w:val="24"/>
          <w:szCs w:val="24"/>
        </w:rPr>
        <w:t xml:space="preserve"> in precisely identifying 60% of atypical FNAs with final malignant diagnosis</w:t>
      </w:r>
      <w:r w:rsidR="00F33670" w:rsidRPr="00E42637">
        <w:rPr>
          <w:rFonts w:ascii="Book Antiqua" w:hAnsi="Book Antiqua" w:cs="Arial"/>
          <w:sz w:val="24"/>
          <w:szCs w:val="24"/>
        </w:rPr>
        <w:t xml:space="preserve"> yielding 88</w:t>
      </w:r>
      <w:r w:rsidR="000A26F0" w:rsidRPr="00E42637">
        <w:rPr>
          <w:rFonts w:ascii="Book Antiqua" w:hAnsi="Book Antiqua" w:cs="Arial"/>
          <w:sz w:val="24"/>
          <w:szCs w:val="24"/>
        </w:rPr>
        <w:t>%</w:t>
      </w:r>
      <w:r w:rsidR="00071EF4">
        <w:rPr>
          <w:rFonts w:ascii="Book Antiqua" w:hAnsi="Book Antiqua" w:cs="Arial" w:hint="eastAsia"/>
          <w:sz w:val="24"/>
          <w:szCs w:val="24"/>
          <w:lang w:eastAsia="zh-CN"/>
        </w:rPr>
        <w:t xml:space="preserve"> </w:t>
      </w:r>
      <w:r w:rsidR="000A26F0" w:rsidRPr="00E42637">
        <w:rPr>
          <w:rFonts w:ascii="Book Antiqua" w:hAnsi="Book Antiqua" w:cs="Arial"/>
          <w:sz w:val="24"/>
          <w:szCs w:val="24"/>
        </w:rPr>
        <w:t>sensitivity</w:t>
      </w:r>
      <w:r w:rsidR="00606A70" w:rsidRPr="00E42637">
        <w:rPr>
          <w:rFonts w:ascii="Book Antiqua" w:hAnsi="Book Antiqua" w:cs="Arial"/>
          <w:sz w:val="24"/>
          <w:szCs w:val="24"/>
        </w:rPr>
        <w:t xml:space="preserve"> and 94</w:t>
      </w:r>
      <w:r w:rsidR="000A26F0" w:rsidRPr="00E42637">
        <w:rPr>
          <w:rFonts w:ascii="Book Antiqua" w:hAnsi="Book Antiqua" w:cs="Arial"/>
          <w:sz w:val="24"/>
          <w:szCs w:val="24"/>
        </w:rPr>
        <w:t>% specificity</w:t>
      </w:r>
      <w:r w:rsidR="00606A70" w:rsidRPr="00E42637">
        <w:rPr>
          <w:rFonts w:ascii="Book Antiqua" w:hAnsi="Book Antiqua" w:cs="Arial"/>
          <w:sz w:val="24"/>
          <w:szCs w:val="24"/>
        </w:rPr>
        <w:t xml:space="preserve"> with 90% </w:t>
      </w:r>
      <w:r w:rsidR="000A26F0" w:rsidRPr="00E42637">
        <w:rPr>
          <w:rFonts w:ascii="Book Antiqua" w:hAnsi="Book Antiqua" w:cs="Arial"/>
          <w:sz w:val="24"/>
          <w:szCs w:val="24"/>
        </w:rPr>
        <w:t>accuracy.</w:t>
      </w:r>
      <w:r w:rsidR="00071EF4">
        <w:rPr>
          <w:rFonts w:ascii="Book Antiqua" w:hAnsi="Book Antiqua" w:cs="Arial" w:hint="eastAsia"/>
          <w:sz w:val="24"/>
          <w:szCs w:val="24"/>
          <w:lang w:eastAsia="zh-CN"/>
        </w:rPr>
        <w:t xml:space="preserve"> </w:t>
      </w:r>
      <w:r w:rsidR="009A282C" w:rsidRPr="00E42637">
        <w:rPr>
          <w:rFonts w:ascii="Book Antiqua" w:hAnsi="Book Antiqua" w:cs="Arial"/>
          <w:sz w:val="24"/>
          <w:szCs w:val="24"/>
        </w:rPr>
        <w:t xml:space="preserve">The pooled sensitivity of EUS-FNA for the differential diagnosis of pancreatic adenocarcinoma was 80.6%, specificity was 97% and </w:t>
      </w:r>
      <w:r w:rsidR="00087332" w:rsidRPr="00E42637">
        <w:rPr>
          <w:rFonts w:ascii="Book Antiqua" w:hAnsi="Book Antiqua" w:cs="Arial"/>
          <w:sz w:val="24"/>
          <w:szCs w:val="24"/>
        </w:rPr>
        <w:t>probable</w:t>
      </w:r>
      <w:r w:rsidR="009A282C" w:rsidRPr="00E42637">
        <w:rPr>
          <w:rFonts w:ascii="Book Antiqua" w:hAnsi="Book Antiqua" w:cs="Arial"/>
          <w:sz w:val="24"/>
          <w:szCs w:val="24"/>
        </w:rPr>
        <w:t xml:space="preserve"> sensitivity and specificity were 76.8% and 93.3% for K-</w:t>
      </w:r>
      <w:proofErr w:type="spellStart"/>
      <w:r w:rsidR="009A282C" w:rsidRPr="00E42637">
        <w:rPr>
          <w:rFonts w:ascii="Book Antiqua" w:hAnsi="Book Antiqua" w:cs="Arial"/>
          <w:sz w:val="24"/>
          <w:szCs w:val="24"/>
        </w:rPr>
        <w:t>ras</w:t>
      </w:r>
      <w:proofErr w:type="spellEnd"/>
      <w:r w:rsidR="009A282C" w:rsidRPr="00E42637">
        <w:rPr>
          <w:rFonts w:ascii="Book Antiqua" w:hAnsi="Book Antiqua" w:cs="Arial"/>
          <w:sz w:val="24"/>
          <w:szCs w:val="24"/>
        </w:rPr>
        <w:t xml:space="preserve"> gene analysis, respectively. For combined EUS-FNA plus K-</w:t>
      </w:r>
      <w:proofErr w:type="spellStart"/>
      <w:r w:rsidR="009A282C" w:rsidRPr="00E42637">
        <w:rPr>
          <w:rFonts w:ascii="Book Antiqua" w:hAnsi="Book Antiqua" w:cs="Arial"/>
          <w:sz w:val="24"/>
          <w:szCs w:val="24"/>
        </w:rPr>
        <w:t>ras</w:t>
      </w:r>
      <w:proofErr w:type="spellEnd"/>
      <w:r w:rsidR="009A282C" w:rsidRPr="00E42637">
        <w:rPr>
          <w:rFonts w:ascii="Book Antiqua" w:hAnsi="Book Antiqua" w:cs="Arial"/>
          <w:sz w:val="24"/>
          <w:szCs w:val="24"/>
        </w:rPr>
        <w:t xml:space="preserve"> mutation analysis</w:t>
      </w:r>
      <w:r w:rsidR="00D403FB" w:rsidRPr="00E42637">
        <w:rPr>
          <w:rFonts w:ascii="Book Antiqua" w:hAnsi="Book Antiqua" w:cs="Arial"/>
          <w:sz w:val="24"/>
          <w:szCs w:val="24"/>
        </w:rPr>
        <w:t xml:space="preserve"> it was </w:t>
      </w:r>
      <w:r w:rsidR="009A282C" w:rsidRPr="00E42637">
        <w:rPr>
          <w:rFonts w:ascii="Book Antiqua" w:hAnsi="Book Antiqua" w:cs="Arial"/>
          <w:sz w:val="24"/>
          <w:szCs w:val="24"/>
        </w:rPr>
        <w:t>88.7% and 92%</w:t>
      </w:r>
      <w:r w:rsidR="00087332" w:rsidRPr="00E42637">
        <w:rPr>
          <w:rFonts w:ascii="Book Antiqua" w:hAnsi="Book Antiqua" w:cs="Arial"/>
          <w:sz w:val="24"/>
          <w:szCs w:val="24"/>
        </w:rPr>
        <w:t xml:space="preserve">, </w:t>
      </w:r>
      <w:r w:rsidR="009A282C" w:rsidRPr="00E42637">
        <w:rPr>
          <w:rFonts w:ascii="Book Antiqua" w:hAnsi="Book Antiqua" w:cs="Arial"/>
          <w:sz w:val="24"/>
          <w:szCs w:val="24"/>
        </w:rPr>
        <w:t xml:space="preserve">in a meta-analysis by </w:t>
      </w:r>
      <w:proofErr w:type="spellStart"/>
      <w:r w:rsidR="009A282C" w:rsidRPr="00E42637">
        <w:rPr>
          <w:rFonts w:ascii="Book Antiqua" w:hAnsi="Book Antiqua" w:cs="Arial"/>
          <w:sz w:val="24"/>
          <w:szCs w:val="24"/>
        </w:rPr>
        <w:t>Fuccio</w:t>
      </w:r>
      <w:proofErr w:type="spellEnd"/>
      <w:r w:rsidR="009A282C" w:rsidRPr="00E42637">
        <w:rPr>
          <w:rFonts w:ascii="Book Antiqua" w:hAnsi="Book Antiqua" w:cs="Arial"/>
          <w:sz w:val="24"/>
          <w:szCs w:val="24"/>
        </w:rPr>
        <w:t xml:space="preserve"> </w:t>
      </w:r>
      <w:r w:rsidR="009A282C" w:rsidRPr="00D9454B">
        <w:rPr>
          <w:rFonts w:ascii="Book Antiqua" w:hAnsi="Book Antiqua" w:cs="Arial"/>
          <w:i/>
          <w:sz w:val="24"/>
          <w:szCs w:val="24"/>
        </w:rPr>
        <w:t xml:space="preserve">et </w:t>
      </w:r>
      <w:proofErr w:type="gramStart"/>
      <w:r w:rsidR="009A282C" w:rsidRPr="00D9454B">
        <w:rPr>
          <w:rFonts w:ascii="Book Antiqua" w:hAnsi="Book Antiqua" w:cs="Arial"/>
          <w:i/>
          <w:sz w:val="24"/>
          <w:szCs w:val="24"/>
        </w:rPr>
        <w:t>al</w:t>
      </w:r>
      <w:r w:rsidR="009A282C" w:rsidRPr="00E42637">
        <w:rPr>
          <w:rFonts w:ascii="Book Antiqua" w:hAnsi="Book Antiqua" w:cs="Arial"/>
          <w:sz w:val="24"/>
          <w:szCs w:val="24"/>
          <w:vertAlign w:val="superscript"/>
        </w:rPr>
        <w:t>[</w:t>
      </w:r>
      <w:proofErr w:type="gramEnd"/>
      <w:r w:rsidR="009A282C" w:rsidRPr="00E42637">
        <w:rPr>
          <w:rFonts w:ascii="Book Antiqua" w:hAnsi="Book Antiqua" w:cs="Arial"/>
          <w:sz w:val="24"/>
          <w:szCs w:val="24"/>
          <w:vertAlign w:val="superscript"/>
        </w:rPr>
        <w:t>5</w:t>
      </w:r>
      <w:r w:rsidR="00F86356" w:rsidRPr="00E42637">
        <w:rPr>
          <w:rFonts w:ascii="Book Antiqua" w:hAnsi="Book Antiqua" w:cs="Arial"/>
          <w:sz w:val="24"/>
          <w:szCs w:val="24"/>
          <w:vertAlign w:val="superscript"/>
        </w:rPr>
        <w:t>9</w:t>
      </w:r>
      <w:r w:rsidR="009A282C" w:rsidRPr="00E42637">
        <w:rPr>
          <w:rFonts w:ascii="Book Antiqua" w:hAnsi="Book Antiqua" w:cs="Arial"/>
          <w:sz w:val="24"/>
          <w:szCs w:val="24"/>
          <w:vertAlign w:val="superscript"/>
        </w:rPr>
        <w:t>]</w:t>
      </w:r>
      <w:r w:rsidR="009A282C" w:rsidRPr="00E42637">
        <w:rPr>
          <w:rFonts w:ascii="Book Antiqua" w:hAnsi="Book Antiqua" w:cs="Arial"/>
          <w:sz w:val="24"/>
          <w:szCs w:val="24"/>
        </w:rPr>
        <w:t>. Overall, K-</w:t>
      </w:r>
      <w:proofErr w:type="spellStart"/>
      <w:r w:rsidR="009A282C" w:rsidRPr="00E42637">
        <w:rPr>
          <w:rFonts w:ascii="Book Antiqua" w:hAnsi="Book Antiqua" w:cs="Arial"/>
          <w:sz w:val="24"/>
          <w:szCs w:val="24"/>
        </w:rPr>
        <w:t>ras</w:t>
      </w:r>
      <w:proofErr w:type="spellEnd"/>
      <w:r w:rsidR="009A282C" w:rsidRPr="00E42637">
        <w:rPr>
          <w:rFonts w:ascii="Book Antiqua" w:hAnsi="Book Antiqua" w:cs="Arial"/>
          <w:sz w:val="24"/>
          <w:szCs w:val="24"/>
        </w:rPr>
        <w:t xml:space="preserve"> mutation testing applied to </w:t>
      </w:r>
      <w:r w:rsidR="00D403FB" w:rsidRPr="00E42637">
        <w:rPr>
          <w:rFonts w:ascii="Book Antiqua" w:hAnsi="Book Antiqua" w:cs="Arial"/>
          <w:sz w:val="24"/>
          <w:szCs w:val="24"/>
        </w:rPr>
        <w:t xml:space="preserve">inconclusive </w:t>
      </w:r>
      <w:r w:rsidR="009A282C" w:rsidRPr="00E42637">
        <w:rPr>
          <w:rFonts w:ascii="Book Antiqua" w:hAnsi="Book Antiqua" w:cs="Arial"/>
          <w:sz w:val="24"/>
          <w:szCs w:val="24"/>
        </w:rPr>
        <w:t>cases by EUS-FNA reduced the false-negative rate by 55.6% albeit with a false-positive rate of 10.7%.</w:t>
      </w:r>
      <w:r w:rsidR="00D9454B">
        <w:rPr>
          <w:rFonts w:ascii="Book Antiqua" w:hAnsi="Book Antiqua" w:cs="Arial" w:hint="eastAsia"/>
          <w:sz w:val="24"/>
          <w:szCs w:val="24"/>
          <w:lang w:eastAsia="zh-CN"/>
        </w:rPr>
        <w:t xml:space="preserve"> </w:t>
      </w:r>
      <w:proofErr w:type="spellStart"/>
      <w:r w:rsidR="00F33670" w:rsidRPr="00E42637">
        <w:rPr>
          <w:rFonts w:ascii="Book Antiqua" w:hAnsi="Book Antiqua" w:cs="Arial"/>
          <w:sz w:val="24"/>
          <w:szCs w:val="24"/>
        </w:rPr>
        <w:t>Layfield</w:t>
      </w:r>
      <w:proofErr w:type="spellEnd"/>
      <w:r w:rsidR="00F33670" w:rsidRPr="00E42637">
        <w:rPr>
          <w:rFonts w:ascii="Book Antiqua" w:hAnsi="Book Antiqua" w:cs="Arial"/>
          <w:sz w:val="24"/>
          <w:szCs w:val="24"/>
        </w:rPr>
        <w:t xml:space="preserve"> </w:t>
      </w:r>
      <w:r w:rsidR="00D9454B" w:rsidRPr="00D9454B">
        <w:rPr>
          <w:rFonts w:ascii="Book Antiqua" w:hAnsi="Book Antiqua" w:cs="Arial" w:hint="eastAsia"/>
          <w:i/>
          <w:sz w:val="24"/>
          <w:szCs w:val="24"/>
          <w:lang w:eastAsia="zh-CN"/>
        </w:rPr>
        <w:t xml:space="preserve">et </w:t>
      </w:r>
      <w:proofErr w:type="gramStart"/>
      <w:r w:rsidR="00D9454B" w:rsidRPr="00D9454B">
        <w:rPr>
          <w:rFonts w:ascii="Book Antiqua" w:hAnsi="Book Antiqua" w:cs="Arial" w:hint="eastAsia"/>
          <w:i/>
          <w:sz w:val="24"/>
          <w:szCs w:val="24"/>
          <w:lang w:eastAsia="zh-CN"/>
        </w:rPr>
        <w:t>al</w:t>
      </w:r>
      <w:r w:rsidR="00087332" w:rsidRPr="00E42637">
        <w:rPr>
          <w:rFonts w:ascii="Book Antiqua" w:hAnsi="Book Antiqua" w:cs="Arial"/>
          <w:sz w:val="24"/>
          <w:szCs w:val="24"/>
          <w:vertAlign w:val="superscript"/>
        </w:rPr>
        <w:t>[</w:t>
      </w:r>
      <w:proofErr w:type="gramEnd"/>
      <w:r w:rsidR="00667E30" w:rsidRPr="00E42637">
        <w:rPr>
          <w:rFonts w:ascii="Book Antiqua" w:hAnsi="Book Antiqua" w:cs="Arial"/>
          <w:sz w:val="24"/>
          <w:szCs w:val="24"/>
          <w:vertAlign w:val="superscript"/>
        </w:rPr>
        <w:t>60</w:t>
      </w:r>
      <w:r w:rsidR="00087332" w:rsidRPr="00E42637">
        <w:rPr>
          <w:rFonts w:ascii="Book Antiqua" w:hAnsi="Book Antiqua" w:cs="Arial"/>
          <w:sz w:val="24"/>
          <w:szCs w:val="24"/>
          <w:vertAlign w:val="superscript"/>
        </w:rPr>
        <w:t>]</w:t>
      </w:r>
      <w:r w:rsidR="00D9454B">
        <w:rPr>
          <w:rFonts w:ascii="Book Antiqua" w:hAnsi="Book Antiqua" w:cs="Arial" w:hint="eastAsia"/>
          <w:sz w:val="24"/>
          <w:szCs w:val="24"/>
          <w:vertAlign w:val="superscript"/>
          <w:lang w:eastAsia="zh-CN"/>
        </w:rPr>
        <w:t xml:space="preserve"> </w:t>
      </w:r>
      <w:r w:rsidR="00F33670" w:rsidRPr="00E42637">
        <w:rPr>
          <w:rFonts w:ascii="Book Antiqua" w:hAnsi="Book Antiqua" w:cs="Arial"/>
          <w:sz w:val="24"/>
          <w:szCs w:val="24"/>
        </w:rPr>
        <w:t xml:space="preserve">in their guidelines mention </w:t>
      </w:r>
      <w:r w:rsidR="0021492D" w:rsidRPr="00E42637">
        <w:rPr>
          <w:rFonts w:ascii="Book Antiqua" w:hAnsi="Book Antiqua" w:cs="Arial"/>
          <w:sz w:val="24"/>
          <w:szCs w:val="24"/>
        </w:rPr>
        <w:t xml:space="preserve">that </w:t>
      </w:r>
      <w:r w:rsidR="00F33670" w:rsidRPr="00E42637">
        <w:rPr>
          <w:rFonts w:ascii="Book Antiqua" w:hAnsi="Book Antiqua" w:cs="Arial"/>
          <w:sz w:val="24"/>
          <w:szCs w:val="24"/>
        </w:rPr>
        <w:t xml:space="preserve">many gene mutations (KRAS, </w:t>
      </w:r>
      <w:r w:rsidR="00F33670" w:rsidRPr="00E42637">
        <w:rPr>
          <w:rFonts w:ascii="Book Antiqua" w:hAnsi="Book Antiqua" w:cs="Arial"/>
          <w:sz w:val="24"/>
          <w:szCs w:val="24"/>
        </w:rPr>
        <w:lastRenderedPageBreak/>
        <w:t xml:space="preserve">GNAS, VHL, RNF43, and CTNNB1) may be of aid in the diagnosis of cystic neoplasms. </w:t>
      </w:r>
      <w:r w:rsidRPr="00E42637">
        <w:rPr>
          <w:rFonts w:ascii="Book Antiqua" w:hAnsi="Book Antiqua" w:cs="Arial"/>
          <w:sz w:val="24"/>
          <w:szCs w:val="24"/>
        </w:rPr>
        <w:t xml:space="preserve">The </w:t>
      </w:r>
      <w:r w:rsidR="0021492D" w:rsidRPr="00E42637">
        <w:rPr>
          <w:rFonts w:ascii="Book Antiqua" w:hAnsi="Book Antiqua" w:cs="Arial"/>
          <w:sz w:val="24"/>
          <w:szCs w:val="24"/>
        </w:rPr>
        <w:t>shortcoming</w:t>
      </w:r>
      <w:r w:rsidRPr="00E42637">
        <w:rPr>
          <w:rFonts w:ascii="Book Antiqua" w:hAnsi="Book Antiqua" w:cs="Arial"/>
          <w:sz w:val="24"/>
          <w:szCs w:val="24"/>
        </w:rPr>
        <w:t xml:space="preserve"> of detecting chromosomal abnormalities</w:t>
      </w:r>
      <w:r w:rsidR="00F33670" w:rsidRPr="00E42637">
        <w:rPr>
          <w:rFonts w:ascii="Book Antiqua" w:hAnsi="Book Antiqua" w:cs="Arial"/>
          <w:sz w:val="24"/>
          <w:szCs w:val="24"/>
        </w:rPr>
        <w:t xml:space="preserve"> in FNA specimens is that</w:t>
      </w:r>
      <w:r w:rsidRPr="00E42637">
        <w:rPr>
          <w:rFonts w:ascii="Book Antiqua" w:hAnsi="Book Antiqua" w:cs="Arial"/>
          <w:sz w:val="24"/>
          <w:szCs w:val="24"/>
        </w:rPr>
        <w:t xml:space="preserve"> pancreatic cancers </w:t>
      </w:r>
      <w:r w:rsidR="00F33670" w:rsidRPr="00E42637">
        <w:rPr>
          <w:rFonts w:ascii="Book Antiqua" w:hAnsi="Book Antiqua" w:cs="Arial"/>
          <w:sz w:val="24"/>
          <w:szCs w:val="24"/>
        </w:rPr>
        <w:t>may express multiple mu</w:t>
      </w:r>
      <w:r w:rsidRPr="00E42637">
        <w:rPr>
          <w:rFonts w:ascii="Book Antiqua" w:hAnsi="Book Antiqua" w:cs="Arial"/>
          <w:sz w:val="24"/>
          <w:szCs w:val="24"/>
        </w:rPr>
        <w:t>tation</w:t>
      </w:r>
      <w:r w:rsidR="00F33670" w:rsidRPr="00E42637">
        <w:rPr>
          <w:rFonts w:ascii="Book Antiqua" w:hAnsi="Book Antiqua" w:cs="Arial"/>
          <w:sz w:val="24"/>
          <w:szCs w:val="24"/>
        </w:rPr>
        <w:t>s, detecting more might increase the sensitivity but with doubtful cost effectiveness.</w:t>
      </w:r>
    </w:p>
    <w:p w14:paraId="521B7124" w14:textId="77777777" w:rsidR="00D9454B" w:rsidRDefault="00D9454B" w:rsidP="00E42637">
      <w:pPr>
        <w:spacing w:after="0" w:line="360" w:lineRule="auto"/>
        <w:jc w:val="both"/>
        <w:rPr>
          <w:rFonts w:ascii="Book Antiqua" w:hAnsi="Book Antiqua" w:cs="Arial"/>
          <w:b/>
          <w:sz w:val="24"/>
          <w:szCs w:val="24"/>
          <w:lang w:eastAsia="zh-CN"/>
        </w:rPr>
      </w:pPr>
    </w:p>
    <w:p w14:paraId="01D05E81" w14:textId="77777777" w:rsidR="00144CCC" w:rsidRPr="00E42637" w:rsidRDefault="00D9454B" w:rsidP="00AB6ADB">
      <w:pPr>
        <w:spacing w:after="0" w:line="360" w:lineRule="auto"/>
        <w:jc w:val="both"/>
        <w:outlineLvl w:val="0"/>
        <w:rPr>
          <w:rFonts w:ascii="Book Antiqua" w:hAnsi="Book Antiqua" w:cs="Arial"/>
          <w:b/>
          <w:sz w:val="24"/>
          <w:szCs w:val="24"/>
        </w:rPr>
      </w:pPr>
      <w:r w:rsidRPr="00E42637">
        <w:rPr>
          <w:rFonts w:ascii="Book Antiqua" w:hAnsi="Book Antiqua" w:cs="Arial"/>
          <w:b/>
          <w:sz w:val="24"/>
          <w:szCs w:val="24"/>
        </w:rPr>
        <w:t>ROLE OF EUS IN THERAPEUTICS OF PANCREATIC CANCER</w:t>
      </w:r>
    </w:p>
    <w:p w14:paraId="31C627F9" w14:textId="77777777" w:rsidR="00265C5A" w:rsidRPr="00E42637" w:rsidRDefault="00144CCC" w:rsidP="00E42637">
      <w:pPr>
        <w:spacing w:after="0" w:line="360" w:lineRule="auto"/>
        <w:jc w:val="both"/>
        <w:rPr>
          <w:rFonts w:ascii="Book Antiqua" w:hAnsi="Book Antiqua" w:cs="Arial"/>
          <w:sz w:val="24"/>
          <w:szCs w:val="24"/>
        </w:rPr>
      </w:pPr>
      <w:r w:rsidRPr="00E42637">
        <w:rPr>
          <w:rFonts w:ascii="Book Antiqua" w:hAnsi="Book Antiqua" w:cs="Arial"/>
          <w:sz w:val="24"/>
          <w:szCs w:val="24"/>
        </w:rPr>
        <w:t xml:space="preserve">The increasing use of EUS as a diagnostic modality has also led to its importance as an interventional tool in the management of pancreatic cancer. It ranges from assisting in radiotherapy, delivery of chemotherapeutic agents to palliation by celiac plexus </w:t>
      </w:r>
      <w:proofErr w:type="spellStart"/>
      <w:r w:rsidRPr="00E42637">
        <w:rPr>
          <w:rFonts w:ascii="Book Antiqua" w:hAnsi="Book Antiqua" w:cs="Arial"/>
          <w:sz w:val="24"/>
          <w:szCs w:val="24"/>
        </w:rPr>
        <w:t>neurolysis</w:t>
      </w:r>
      <w:proofErr w:type="spellEnd"/>
      <w:r w:rsidRPr="00E42637">
        <w:rPr>
          <w:rFonts w:ascii="Book Antiqua" w:hAnsi="Book Antiqua" w:cs="Arial"/>
          <w:sz w:val="24"/>
          <w:szCs w:val="24"/>
        </w:rPr>
        <w:t xml:space="preserve"> and biliary drainage wherever ERCP fails.</w:t>
      </w:r>
    </w:p>
    <w:p w14:paraId="19F83C46" w14:textId="77777777" w:rsidR="00067CE4" w:rsidRPr="00E42637" w:rsidRDefault="00144CCC" w:rsidP="00F75EB7">
      <w:pPr>
        <w:spacing w:after="0" w:line="360" w:lineRule="auto"/>
        <w:ind w:firstLineChars="100" w:firstLine="240"/>
        <w:jc w:val="both"/>
        <w:rPr>
          <w:rFonts w:ascii="Book Antiqua" w:hAnsi="Book Antiqua" w:cs="Arial"/>
          <w:sz w:val="24"/>
          <w:szCs w:val="24"/>
        </w:rPr>
      </w:pPr>
      <w:r w:rsidRPr="00F75EB7">
        <w:rPr>
          <w:rFonts w:ascii="Book Antiqua" w:hAnsi="Book Antiqua" w:cs="Arial"/>
          <w:sz w:val="24"/>
          <w:szCs w:val="24"/>
        </w:rPr>
        <w:t>EUS</w:t>
      </w:r>
      <w:r w:rsidR="00067CE4" w:rsidRPr="00F75EB7">
        <w:rPr>
          <w:rFonts w:ascii="Book Antiqua" w:hAnsi="Book Antiqua" w:cs="Arial"/>
          <w:sz w:val="24"/>
          <w:szCs w:val="24"/>
        </w:rPr>
        <w:t xml:space="preserve"> delivery of antitumor agents</w:t>
      </w:r>
      <w:r w:rsidR="00067CE4" w:rsidRPr="00E42637">
        <w:rPr>
          <w:rFonts w:ascii="Book Antiqua" w:hAnsi="Book Antiqua" w:cs="Arial"/>
          <w:sz w:val="24"/>
          <w:szCs w:val="24"/>
        </w:rPr>
        <w:t xml:space="preserve"> is largely investigational and is still in experimental stage. The requirement to develop this option is due to pancreatic carcinoma having a poor response to chemo</w:t>
      </w:r>
      <w:r w:rsidR="00067CE4" w:rsidRPr="00E42637">
        <w:rPr>
          <w:rFonts w:ascii="Book Antiqua" w:hAnsi="Book Antiqua" w:cs="Arial"/>
          <w:sz w:val="24"/>
          <w:szCs w:val="24"/>
        </w:rPr>
        <w:softHyphen/>
        <w:t xml:space="preserve">therapeutic agents and radiation; and neoadjuvant chemotherapy can lead to a desmoplastic reaction further impairing drug delivery. Chang </w:t>
      </w:r>
      <w:r w:rsidR="00067CE4" w:rsidRPr="00F75EB7">
        <w:rPr>
          <w:rFonts w:ascii="Book Antiqua" w:hAnsi="Book Antiqua" w:cs="Arial"/>
          <w:i/>
          <w:sz w:val="24"/>
          <w:szCs w:val="24"/>
        </w:rPr>
        <w:t xml:space="preserve">et </w:t>
      </w:r>
      <w:proofErr w:type="gramStart"/>
      <w:r w:rsidR="00F75EB7" w:rsidRPr="00F75EB7">
        <w:rPr>
          <w:rFonts w:ascii="Book Antiqua" w:hAnsi="Book Antiqua" w:cs="Arial"/>
          <w:i/>
          <w:sz w:val="24"/>
          <w:szCs w:val="24"/>
        </w:rPr>
        <w:t>al</w:t>
      </w:r>
      <w:r w:rsidR="00E37E9C" w:rsidRPr="00E42637">
        <w:rPr>
          <w:rFonts w:ascii="Book Antiqua" w:hAnsi="Book Antiqua" w:cs="Arial"/>
          <w:sz w:val="24"/>
          <w:szCs w:val="24"/>
          <w:vertAlign w:val="superscript"/>
        </w:rPr>
        <w:t>[</w:t>
      </w:r>
      <w:proofErr w:type="gramEnd"/>
      <w:r w:rsidR="00E37E9C" w:rsidRPr="00E42637">
        <w:rPr>
          <w:rFonts w:ascii="Book Antiqua" w:hAnsi="Book Antiqua" w:cs="Arial"/>
          <w:sz w:val="24"/>
          <w:szCs w:val="24"/>
          <w:vertAlign w:val="superscript"/>
        </w:rPr>
        <w:t>61</w:t>
      </w:r>
      <w:r w:rsidR="00067CE4" w:rsidRPr="00E42637">
        <w:rPr>
          <w:rFonts w:ascii="Book Antiqua" w:hAnsi="Book Antiqua" w:cs="Arial"/>
          <w:sz w:val="24"/>
          <w:szCs w:val="24"/>
          <w:vertAlign w:val="superscript"/>
        </w:rPr>
        <w:t xml:space="preserve">] </w:t>
      </w:r>
      <w:r w:rsidR="00067CE4" w:rsidRPr="00E42637">
        <w:rPr>
          <w:rFonts w:ascii="Book Antiqua" w:hAnsi="Book Antiqua" w:cs="Arial"/>
          <w:sz w:val="24"/>
          <w:szCs w:val="24"/>
        </w:rPr>
        <w:t xml:space="preserve">used </w:t>
      </w:r>
      <w:proofErr w:type="spellStart"/>
      <w:r w:rsidR="00E37E9C" w:rsidRPr="00E42637">
        <w:rPr>
          <w:rFonts w:ascii="Book Antiqua" w:hAnsi="Book Antiqua" w:cs="Arial"/>
          <w:sz w:val="24"/>
          <w:szCs w:val="24"/>
        </w:rPr>
        <w:t>cytoimplant</w:t>
      </w:r>
      <w:proofErr w:type="spellEnd"/>
      <w:r w:rsidR="00067CE4" w:rsidRPr="00E42637">
        <w:rPr>
          <w:rFonts w:ascii="Book Antiqua" w:hAnsi="Book Antiqua" w:cs="Arial"/>
          <w:sz w:val="24"/>
          <w:szCs w:val="24"/>
        </w:rPr>
        <w:t xml:space="preserve"> (Allogenic mixed lymphocyte culture</w:t>
      </w:r>
      <w:r w:rsidR="00E37E9C" w:rsidRPr="00E42637">
        <w:rPr>
          <w:rFonts w:ascii="Book Antiqua" w:hAnsi="Book Antiqua" w:cs="Arial"/>
          <w:sz w:val="24"/>
          <w:szCs w:val="24"/>
        </w:rPr>
        <w:t>) advanced</w:t>
      </w:r>
      <w:r w:rsidR="00067CE4" w:rsidRPr="00E42637">
        <w:rPr>
          <w:rFonts w:ascii="Book Antiqua" w:hAnsi="Book Antiqua" w:cs="Arial"/>
          <w:sz w:val="24"/>
          <w:szCs w:val="24"/>
        </w:rPr>
        <w:t xml:space="preserve"> pancreatic cancer with partial response noted in two patients.</w:t>
      </w:r>
      <w:r w:rsidR="00867C10" w:rsidRPr="00E42637">
        <w:rPr>
          <w:rFonts w:ascii="Book Antiqua" w:hAnsi="Book Antiqua" w:cs="Arial"/>
          <w:sz w:val="24"/>
          <w:szCs w:val="24"/>
        </w:rPr>
        <w:t xml:space="preserve"> </w:t>
      </w:r>
      <w:proofErr w:type="spellStart"/>
      <w:r w:rsidR="00867C10" w:rsidRPr="00E42637">
        <w:rPr>
          <w:rFonts w:ascii="Book Antiqua" w:hAnsi="Book Antiqua" w:cs="Arial"/>
          <w:sz w:val="24"/>
          <w:szCs w:val="24"/>
        </w:rPr>
        <w:t>TNFerade</w:t>
      </w:r>
      <w:proofErr w:type="spellEnd"/>
      <w:r w:rsidR="00867C10" w:rsidRPr="00E42637">
        <w:rPr>
          <w:rFonts w:ascii="Book Antiqua" w:hAnsi="Book Antiqua" w:cs="Arial"/>
          <w:sz w:val="24"/>
          <w:szCs w:val="24"/>
        </w:rPr>
        <w:t xml:space="preserve"> biologic is a replication-deficient adenoviral vector that expresses tumor necrosis factor-α (TNF-α)</w:t>
      </w:r>
      <w:r w:rsidR="00E37E9C" w:rsidRPr="00E42637">
        <w:rPr>
          <w:rFonts w:ascii="Book Antiqua" w:hAnsi="Book Antiqua" w:cs="Arial"/>
          <w:sz w:val="24"/>
          <w:szCs w:val="24"/>
        </w:rPr>
        <w:t xml:space="preserve">, </w:t>
      </w:r>
      <w:r w:rsidR="00D0131A" w:rsidRPr="00E42637">
        <w:rPr>
          <w:rFonts w:ascii="Book Antiqua" w:hAnsi="Book Antiqua" w:cs="Arial"/>
          <w:sz w:val="24"/>
          <w:szCs w:val="24"/>
        </w:rPr>
        <w:t xml:space="preserve">regulated by a radiation inducible promoter; </w:t>
      </w:r>
      <w:r w:rsidR="00867C10" w:rsidRPr="00E42637">
        <w:rPr>
          <w:rFonts w:ascii="Book Antiqua" w:hAnsi="Book Antiqua" w:cs="Arial"/>
          <w:sz w:val="24"/>
          <w:szCs w:val="24"/>
        </w:rPr>
        <w:t xml:space="preserve">inducible by chemotherapy and radiation has been used by various authors. </w:t>
      </w:r>
      <w:r w:rsidR="00067CE4" w:rsidRPr="00E42637">
        <w:rPr>
          <w:rFonts w:ascii="Book Antiqua" w:hAnsi="Book Antiqua" w:cs="Arial"/>
          <w:sz w:val="24"/>
          <w:szCs w:val="24"/>
        </w:rPr>
        <w:t xml:space="preserve">Hecht </w:t>
      </w:r>
      <w:r w:rsidR="00067CE4" w:rsidRPr="00F75EB7">
        <w:rPr>
          <w:rFonts w:ascii="Book Antiqua" w:hAnsi="Book Antiqua" w:cs="Arial"/>
          <w:i/>
          <w:sz w:val="24"/>
          <w:szCs w:val="24"/>
        </w:rPr>
        <w:t xml:space="preserve">et </w:t>
      </w:r>
      <w:proofErr w:type="gramStart"/>
      <w:r w:rsidR="00F75EB7" w:rsidRPr="00F75EB7">
        <w:rPr>
          <w:rFonts w:ascii="Book Antiqua" w:hAnsi="Book Antiqua" w:cs="Arial"/>
          <w:i/>
          <w:sz w:val="24"/>
          <w:szCs w:val="24"/>
        </w:rPr>
        <w:t>al</w:t>
      </w:r>
      <w:r w:rsidR="00E37E9C" w:rsidRPr="00E42637">
        <w:rPr>
          <w:rFonts w:ascii="Book Antiqua" w:hAnsi="Book Antiqua" w:cs="Arial"/>
          <w:sz w:val="24"/>
          <w:szCs w:val="24"/>
          <w:vertAlign w:val="superscript"/>
        </w:rPr>
        <w:t>[</w:t>
      </w:r>
      <w:proofErr w:type="gramEnd"/>
      <w:r w:rsidR="00E37E9C" w:rsidRPr="00E42637">
        <w:rPr>
          <w:rFonts w:ascii="Book Antiqua" w:hAnsi="Book Antiqua" w:cs="Arial"/>
          <w:sz w:val="24"/>
          <w:szCs w:val="24"/>
          <w:vertAlign w:val="superscript"/>
        </w:rPr>
        <w:t>62</w:t>
      </w:r>
      <w:r w:rsidR="00067CE4" w:rsidRPr="00E42637">
        <w:rPr>
          <w:rFonts w:ascii="Book Antiqua" w:hAnsi="Book Antiqua" w:cs="Arial"/>
          <w:sz w:val="24"/>
          <w:szCs w:val="24"/>
          <w:vertAlign w:val="superscript"/>
        </w:rPr>
        <w:t>]</w:t>
      </w:r>
      <w:r w:rsidR="00867C10" w:rsidRPr="00E42637">
        <w:rPr>
          <w:rFonts w:ascii="Book Antiqua" w:hAnsi="Book Antiqua" w:cs="Arial"/>
          <w:sz w:val="24"/>
          <w:szCs w:val="24"/>
        </w:rPr>
        <w:t xml:space="preserve"> had shown one complete response, 3 partial responses, and 12 patients with stable disease, overall 3 survived &gt;</w:t>
      </w:r>
      <w:r w:rsidR="00F75EB7">
        <w:rPr>
          <w:rFonts w:ascii="Book Antiqua" w:hAnsi="Book Antiqua" w:cs="Arial" w:hint="eastAsia"/>
          <w:sz w:val="24"/>
          <w:szCs w:val="24"/>
          <w:lang w:eastAsia="zh-CN"/>
        </w:rPr>
        <w:t xml:space="preserve"> </w:t>
      </w:r>
      <w:r w:rsidR="00867C10" w:rsidRPr="00E42637">
        <w:rPr>
          <w:rFonts w:ascii="Book Antiqua" w:hAnsi="Book Antiqua" w:cs="Arial"/>
          <w:sz w:val="24"/>
          <w:szCs w:val="24"/>
        </w:rPr>
        <w:t xml:space="preserve">24 mo. Subsequently </w:t>
      </w:r>
      <w:proofErr w:type="spellStart"/>
      <w:r w:rsidR="00867C10" w:rsidRPr="00E42637">
        <w:rPr>
          <w:rFonts w:ascii="Book Antiqua" w:hAnsi="Book Antiqua" w:cs="Arial"/>
          <w:sz w:val="24"/>
          <w:szCs w:val="24"/>
        </w:rPr>
        <w:t>Hermen</w:t>
      </w:r>
      <w:proofErr w:type="spellEnd"/>
      <w:r w:rsidR="00867C10" w:rsidRPr="00E42637">
        <w:rPr>
          <w:rFonts w:ascii="Book Antiqua" w:hAnsi="Book Antiqua" w:cs="Arial"/>
          <w:sz w:val="24"/>
          <w:szCs w:val="24"/>
        </w:rPr>
        <w:t xml:space="preserve"> </w:t>
      </w:r>
      <w:r w:rsidR="00867C10" w:rsidRPr="00F75EB7">
        <w:rPr>
          <w:rFonts w:ascii="Book Antiqua" w:hAnsi="Book Antiqua" w:cs="Arial"/>
          <w:i/>
          <w:sz w:val="24"/>
          <w:szCs w:val="24"/>
        </w:rPr>
        <w:t>et al</w:t>
      </w:r>
      <w:r w:rsidR="00E37E9C" w:rsidRPr="00E42637">
        <w:rPr>
          <w:rFonts w:ascii="Book Antiqua" w:hAnsi="Book Antiqua" w:cs="Arial"/>
          <w:sz w:val="24"/>
          <w:szCs w:val="24"/>
          <w:vertAlign w:val="superscript"/>
        </w:rPr>
        <w:t>[63]</w:t>
      </w:r>
      <w:r w:rsidR="00867C10" w:rsidRPr="00E42637">
        <w:rPr>
          <w:rFonts w:ascii="Book Antiqua" w:hAnsi="Book Antiqua" w:cs="Arial"/>
          <w:sz w:val="24"/>
          <w:szCs w:val="24"/>
        </w:rPr>
        <w:t>, reported in the randomized phase III trial among patients with locally advanced pancreatic cancer (LAPC</w:t>
      </w:r>
      <w:r w:rsidR="00E37E9C" w:rsidRPr="00E42637">
        <w:rPr>
          <w:rFonts w:ascii="Book Antiqua" w:hAnsi="Book Antiqua" w:cs="Arial"/>
          <w:sz w:val="24"/>
          <w:szCs w:val="24"/>
        </w:rPr>
        <w:t xml:space="preserve">) that though it is safe in combination with chemotherapy, it does not increase survival. </w:t>
      </w:r>
      <w:r w:rsidR="00D0131A" w:rsidRPr="00E42637">
        <w:rPr>
          <w:rFonts w:ascii="Book Antiqua" w:hAnsi="Book Antiqua" w:cs="Arial"/>
          <w:sz w:val="24"/>
          <w:szCs w:val="24"/>
        </w:rPr>
        <w:t>ONYX-015, an adenovirus which preferentially replicates and kills malignant c</w:t>
      </w:r>
      <w:r w:rsidR="00F75EB7">
        <w:rPr>
          <w:rFonts w:ascii="Book Antiqua" w:hAnsi="Book Antiqua" w:cs="Arial"/>
          <w:sz w:val="24"/>
          <w:szCs w:val="24"/>
        </w:rPr>
        <w:t xml:space="preserve">ells was studied by Hecht </w:t>
      </w:r>
      <w:r w:rsidR="00F75EB7" w:rsidRPr="00F75EB7">
        <w:rPr>
          <w:rFonts w:ascii="Book Antiqua" w:hAnsi="Book Antiqua" w:cs="Arial"/>
          <w:i/>
          <w:sz w:val="24"/>
          <w:szCs w:val="24"/>
        </w:rPr>
        <w:t>et al</w:t>
      </w:r>
      <w:r w:rsidR="00D0131A" w:rsidRPr="00E42637">
        <w:rPr>
          <w:rFonts w:ascii="Book Antiqua" w:hAnsi="Book Antiqua" w:cs="Arial"/>
          <w:sz w:val="24"/>
          <w:szCs w:val="24"/>
          <w:vertAlign w:val="superscript"/>
        </w:rPr>
        <w:t>[64]</w:t>
      </w:r>
      <w:r w:rsidR="00D0131A" w:rsidRPr="00E42637">
        <w:rPr>
          <w:rFonts w:ascii="Book Antiqua" w:hAnsi="Book Antiqua" w:cs="Arial"/>
          <w:sz w:val="24"/>
          <w:szCs w:val="24"/>
        </w:rPr>
        <w:t xml:space="preserve"> wherein 2 patients had partial regression of the injected tumor, 2 had minor responses, 6 had stable disease, and 1</w:t>
      </w:r>
      <w:r w:rsidR="00F75EB7">
        <w:rPr>
          <w:rFonts w:ascii="Book Antiqua" w:hAnsi="Book Antiqua" w:cs="Arial"/>
          <w:sz w:val="24"/>
          <w:szCs w:val="24"/>
        </w:rPr>
        <w:t xml:space="preserve">1 had progressive disease with </w:t>
      </w:r>
      <w:r w:rsidR="00D0131A" w:rsidRPr="00E42637">
        <w:rPr>
          <w:rFonts w:ascii="Book Antiqua" w:hAnsi="Book Antiqua" w:cs="Arial"/>
          <w:sz w:val="24"/>
          <w:szCs w:val="24"/>
        </w:rPr>
        <w:t xml:space="preserve">2 patients each having sepsis and duodenal perforation. </w:t>
      </w:r>
      <w:r w:rsidR="005300AA" w:rsidRPr="00E42637">
        <w:rPr>
          <w:rFonts w:ascii="Book Antiqua" w:hAnsi="Book Antiqua" w:cs="Arial"/>
          <w:sz w:val="24"/>
          <w:szCs w:val="24"/>
        </w:rPr>
        <w:t xml:space="preserve">The injection of immature dendritic cells, which induce T-cell immune response against malignant cells, was used by </w:t>
      </w:r>
      <w:proofErr w:type="spellStart"/>
      <w:r w:rsidR="005300AA" w:rsidRPr="00E42637">
        <w:rPr>
          <w:rFonts w:ascii="Book Antiqua" w:hAnsi="Book Antiqua" w:cs="Arial"/>
          <w:sz w:val="24"/>
          <w:szCs w:val="24"/>
        </w:rPr>
        <w:t>Irisawa</w:t>
      </w:r>
      <w:proofErr w:type="spellEnd"/>
      <w:r w:rsidR="005300AA" w:rsidRPr="00E42637">
        <w:rPr>
          <w:rFonts w:ascii="Book Antiqua" w:hAnsi="Book Antiqua" w:cs="Arial"/>
          <w:sz w:val="24"/>
          <w:szCs w:val="24"/>
        </w:rPr>
        <w:t xml:space="preserve"> </w:t>
      </w:r>
      <w:r w:rsidR="00F75EB7" w:rsidRPr="00F75EB7">
        <w:rPr>
          <w:rFonts w:ascii="Book Antiqua" w:hAnsi="Book Antiqua" w:cs="Arial" w:hint="eastAsia"/>
          <w:i/>
          <w:sz w:val="24"/>
          <w:szCs w:val="24"/>
          <w:lang w:eastAsia="zh-CN"/>
        </w:rPr>
        <w:t xml:space="preserve">et </w:t>
      </w:r>
      <w:proofErr w:type="gramStart"/>
      <w:r w:rsidR="00F75EB7" w:rsidRPr="00F75EB7">
        <w:rPr>
          <w:rFonts w:ascii="Book Antiqua" w:hAnsi="Book Antiqua" w:cs="Arial" w:hint="eastAsia"/>
          <w:i/>
          <w:sz w:val="24"/>
          <w:szCs w:val="24"/>
          <w:lang w:eastAsia="zh-CN"/>
        </w:rPr>
        <w:t>al</w:t>
      </w:r>
      <w:r w:rsidR="005300AA" w:rsidRPr="00E42637">
        <w:rPr>
          <w:rFonts w:ascii="Book Antiqua" w:hAnsi="Book Antiqua" w:cs="Arial"/>
          <w:sz w:val="24"/>
          <w:szCs w:val="24"/>
          <w:vertAlign w:val="superscript"/>
        </w:rPr>
        <w:t>[</w:t>
      </w:r>
      <w:proofErr w:type="gramEnd"/>
      <w:r w:rsidR="005300AA" w:rsidRPr="00E42637">
        <w:rPr>
          <w:rFonts w:ascii="Book Antiqua" w:hAnsi="Book Antiqua" w:cs="Arial"/>
          <w:sz w:val="24"/>
          <w:szCs w:val="24"/>
          <w:vertAlign w:val="superscript"/>
        </w:rPr>
        <w:t xml:space="preserve">65] </w:t>
      </w:r>
      <w:r w:rsidR="005300AA" w:rsidRPr="00E42637">
        <w:rPr>
          <w:rFonts w:ascii="Book Antiqua" w:hAnsi="Book Antiqua" w:cs="Arial"/>
          <w:sz w:val="24"/>
          <w:szCs w:val="24"/>
        </w:rPr>
        <w:t xml:space="preserve">successfully into the tumors of 7 patients with </w:t>
      </w:r>
      <w:proofErr w:type="spellStart"/>
      <w:r w:rsidR="005300AA" w:rsidRPr="00E42637">
        <w:rPr>
          <w:rFonts w:ascii="Book Antiqua" w:hAnsi="Book Antiqua" w:cs="Arial"/>
          <w:sz w:val="24"/>
          <w:szCs w:val="24"/>
        </w:rPr>
        <w:t>unresectable</w:t>
      </w:r>
      <w:proofErr w:type="spellEnd"/>
      <w:r w:rsidR="005300AA" w:rsidRPr="00E42637">
        <w:rPr>
          <w:rFonts w:ascii="Book Antiqua" w:hAnsi="Book Antiqua" w:cs="Arial"/>
          <w:sz w:val="24"/>
          <w:szCs w:val="24"/>
        </w:rPr>
        <w:t xml:space="preserve"> pancreatic cancer, with a cohort median survival of 9.9 mo</w:t>
      </w:r>
      <w:r w:rsidR="00F63F1A">
        <w:rPr>
          <w:rFonts w:ascii="Book Antiqua" w:hAnsi="Book Antiqua" w:cs="Arial"/>
          <w:sz w:val="24"/>
          <w:szCs w:val="24"/>
        </w:rPr>
        <w:t xml:space="preserve">. Thereafter, </w:t>
      </w:r>
      <w:proofErr w:type="spellStart"/>
      <w:r w:rsidR="00F63F1A">
        <w:rPr>
          <w:rFonts w:ascii="Book Antiqua" w:hAnsi="Book Antiqua" w:cs="Arial"/>
          <w:sz w:val="24"/>
          <w:szCs w:val="24"/>
        </w:rPr>
        <w:t>Hirooka</w:t>
      </w:r>
      <w:proofErr w:type="spellEnd"/>
      <w:r w:rsidR="00F63F1A">
        <w:rPr>
          <w:rFonts w:ascii="Book Antiqua" w:hAnsi="Book Antiqua" w:cs="Arial"/>
          <w:sz w:val="24"/>
          <w:szCs w:val="24"/>
        </w:rPr>
        <w:t xml:space="preserve"> </w:t>
      </w:r>
      <w:r w:rsidR="00F63F1A" w:rsidRPr="00F63F1A">
        <w:rPr>
          <w:rFonts w:ascii="Book Antiqua" w:hAnsi="Book Antiqua" w:cs="Arial"/>
          <w:i/>
          <w:sz w:val="24"/>
          <w:szCs w:val="24"/>
        </w:rPr>
        <w:t>et al</w:t>
      </w:r>
      <w:r w:rsidR="003B49C5" w:rsidRPr="00E42637">
        <w:rPr>
          <w:rFonts w:ascii="Book Antiqua" w:hAnsi="Book Antiqua" w:cs="Arial"/>
          <w:sz w:val="24"/>
          <w:szCs w:val="24"/>
          <w:vertAlign w:val="superscript"/>
        </w:rPr>
        <w:t>[66]</w:t>
      </w:r>
      <w:r w:rsidR="00F63F1A">
        <w:rPr>
          <w:rFonts w:ascii="Book Antiqua" w:hAnsi="Book Antiqua" w:cs="Arial" w:hint="eastAsia"/>
          <w:sz w:val="24"/>
          <w:szCs w:val="24"/>
          <w:vertAlign w:val="superscript"/>
          <w:lang w:eastAsia="zh-CN"/>
        </w:rPr>
        <w:t xml:space="preserve"> </w:t>
      </w:r>
      <w:r w:rsidR="005300AA" w:rsidRPr="00E42637">
        <w:rPr>
          <w:rFonts w:ascii="Book Antiqua" w:hAnsi="Book Antiqua" w:cs="Arial"/>
          <w:sz w:val="24"/>
          <w:szCs w:val="24"/>
        </w:rPr>
        <w:t xml:space="preserve">using the same therapy demonstrated </w:t>
      </w:r>
      <w:r w:rsidR="005300AA" w:rsidRPr="00E42637">
        <w:rPr>
          <w:rFonts w:ascii="Book Antiqua" w:hAnsi="Book Antiqua" w:cs="Arial"/>
          <w:sz w:val="24"/>
          <w:szCs w:val="24"/>
        </w:rPr>
        <w:lastRenderedPageBreak/>
        <w:t>effective responses in three of five patients; 1 had partial remission and 2 had long stable disease of more than 6 mo. This combined therapy was synergistically effective</w:t>
      </w:r>
      <w:r w:rsidR="003B49C5" w:rsidRPr="00E42637">
        <w:rPr>
          <w:rFonts w:ascii="Book Antiqua" w:hAnsi="Book Antiqua" w:cs="Arial"/>
          <w:sz w:val="24"/>
          <w:szCs w:val="24"/>
        </w:rPr>
        <w:t xml:space="preserve">. Despite these studies, much </w:t>
      </w:r>
      <w:r w:rsidR="00067CE4" w:rsidRPr="00E42637">
        <w:rPr>
          <w:rFonts w:ascii="Book Antiqua" w:hAnsi="Book Antiqua" w:cs="Arial"/>
          <w:sz w:val="24"/>
          <w:szCs w:val="24"/>
        </w:rPr>
        <w:t>more large prospective studies</w:t>
      </w:r>
      <w:r w:rsidR="003B49C5" w:rsidRPr="00E42637">
        <w:rPr>
          <w:rFonts w:ascii="Book Antiqua" w:hAnsi="Book Antiqua" w:cs="Arial"/>
          <w:sz w:val="24"/>
          <w:szCs w:val="24"/>
        </w:rPr>
        <w:t xml:space="preserve"> are required before</w:t>
      </w:r>
      <w:r w:rsidR="00067CE4" w:rsidRPr="00E42637">
        <w:rPr>
          <w:rFonts w:ascii="Book Antiqua" w:hAnsi="Book Antiqua" w:cs="Arial"/>
          <w:sz w:val="24"/>
          <w:szCs w:val="24"/>
        </w:rPr>
        <w:t xml:space="preserve"> these techniques </w:t>
      </w:r>
      <w:r w:rsidR="003B49C5" w:rsidRPr="00E42637">
        <w:rPr>
          <w:rFonts w:ascii="Book Antiqua" w:hAnsi="Book Antiqua" w:cs="Arial"/>
          <w:sz w:val="24"/>
          <w:szCs w:val="24"/>
        </w:rPr>
        <w:t xml:space="preserve">are translated into </w:t>
      </w:r>
      <w:r w:rsidR="00067CE4" w:rsidRPr="00E42637">
        <w:rPr>
          <w:rFonts w:ascii="Book Antiqua" w:hAnsi="Book Antiqua" w:cs="Arial"/>
          <w:sz w:val="24"/>
          <w:szCs w:val="24"/>
        </w:rPr>
        <w:t>clinical practice</w:t>
      </w:r>
      <w:r w:rsidR="003B49C5" w:rsidRPr="00E42637">
        <w:rPr>
          <w:rFonts w:ascii="Book Antiqua" w:hAnsi="Book Antiqua" w:cs="Arial"/>
          <w:sz w:val="24"/>
          <w:szCs w:val="24"/>
        </w:rPr>
        <w:t>.</w:t>
      </w:r>
    </w:p>
    <w:p w14:paraId="632D187A" w14:textId="77777777" w:rsidR="005768B0" w:rsidRPr="00E42637" w:rsidRDefault="005768B0" w:rsidP="00F63F1A">
      <w:pPr>
        <w:spacing w:after="0" w:line="360" w:lineRule="auto"/>
        <w:ind w:firstLineChars="100" w:firstLine="240"/>
        <w:jc w:val="both"/>
        <w:rPr>
          <w:rFonts w:ascii="Book Antiqua" w:hAnsi="Book Antiqua" w:cs="Arial"/>
          <w:sz w:val="24"/>
          <w:szCs w:val="24"/>
        </w:rPr>
      </w:pPr>
      <w:r w:rsidRPr="00F63F1A">
        <w:rPr>
          <w:rFonts w:ascii="Book Antiqua" w:hAnsi="Book Antiqua" w:cs="Arial"/>
          <w:sz w:val="24"/>
          <w:szCs w:val="24"/>
        </w:rPr>
        <w:t>EUS guided brachytherapy</w:t>
      </w:r>
      <w:r w:rsidRPr="00E42637">
        <w:rPr>
          <w:rFonts w:ascii="Book Antiqua" w:hAnsi="Book Antiqua" w:cs="Arial"/>
          <w:sz w:val="24"/>
          <w:szCs w:val="24"/>
        </w:rPr>
        <w:t xml:space="preserve"> has been carried </w:t>
      </w:r>
      <w:r w:rsidR="001A4463" w:rsidRPr="00E42637">
        <w:rPr>
          <w:rFonts w:ascii="Book Antiqua" w:hAnsi="Book Antiqua" w:cs="Arial"/>
          <w:sz w:val="24"/>
          <w:szCs w:val="24"/>
        </w:rPr>
        <w:t>out with</w:t>
      </w:r>
      <w:r w:rsidRPr="00E42637">
        <w:rPr>
          <w:rFonts w:ascii="Book Antiqua" w:hAnsi="Book Antiqua" w:cs="Arial"/>
          <w:sz w:val="24"/>
          <w:szCs w:val="24"/>
        </w:rPr>
        <w:t xml:space="preserve"> radioactive seeds being placed into the </w:t>
      </w:r>
      <w:proofErr w:type="spellStart"/>
      <w:r w:rsidRPr="00E42637">
        <w:rPr>
          <w:rFonts w:ascii="Book Antiqua" w:hAnsi="Book Antiqua" w:cs="Arial"/>
          <w:sz w:val="24"/>
          <w:szCs w:val="24"/>
        </w:rPr>
        <w:t>tumour</w:t>
      </w:r>
      <w:proofErr w:type="spellEnd"/>
      <w:r w:rsidRPr="00E42637">
        <w:rPr>
          <w:rFonts w:ascii="Book Antiqua" w:hAnsi="Book Antiqua" w:cs="Arial"/>
          <w:sz w:val="24"/>
          <w:szCs w:val="24"/>
        </w:rPr>
        <w:t xml:space="preserve"> with the help of linear </w:t>
      </w:r>
      <w:proofErr w:type="spellStart"/>
      <w:r w:rsidRPr="00E42637">
        <w:rPr>
          <w:rFonts w:ascii="Book Antiqua" w:hAnsi="Book Antiqua" w:cs="Arial"/>
          <w:sz w:val="24"/>
          <w:szCs w:val="24"/>
        </w:rPr>
        <w:t>echoendoscope</w:t>
      </w:r>
      <w:proofErr w:type="spellEnd"/>
      <w:r w:rsidRPr="00E42637">
        <w:rPr>
          <w:rFonts w:ascii="Book Antiqua" w:hAnsi="Book Antiqua" w:cs="Arial"/>
          <w:sz w:val="24"/>
          <w:szCs w:val="24"/>
        </w:rPr>
        <w:t>. The most popular radioactive seeds are Iodine 125, palladium 103 and iridium 192</w:t>
      </w:r>
      <w:r w:rsidR="00A80BE7" w:rsidRPr="00E42637">
        <w:rPr>
          <w:rFonts w:ascii="Book Antiqua" w:hAnsi="Book Antiqua" w:cs="Arial"/>
          <w:sz w:val="24"/>
          <w:szCs w:val="24"/>
        </w:rPr>
        <w:t>;</w:t>
      </w:r>
      <w:r w:rsidR="001A4463" w:rsidRPr="00E42637">
        <w:rPr>
          <w:rFonts w:ascii="Book Antiqua" w:hAnsi="Book Antiqua" w:cs="Arial"/>
          <w:sz w:val="24"/>
          <w:szCs w:val="24"/>
        </w:rPr>
        <w:t xml:space="preserve"> iodine</w:t>
      </w:r>
      <w:r w:rsidRPr="00E42637">
        <w:rPr>
          <w:rFonts w:ascii="Book Antiqua" w:hAnsi="Book Antiqua" w:cs="Arial"/>
          <w:sz w:val="24"/>
          <w:szCs w:val="24"/>
        </w:rPr>
        <w:t xml:space="preserve"> being the preferred radioactive material due to its long half life of 60 d</w:t>
      </w:r>
      <w:r w:rsidR="00A80BE7" w:rsidRPr="00E42637">
        <w:rPr>
          <w:rFonts w:ascii="Book Antiqua" w:hAnsi="Book Antiqua" w:cs="Arial"/>
          <w:sz w:val="24"/>
          <w:szCs w:val="24"/>
        </w:rPr>
        <w:t xml:space="preserve"> </w:t>
      </w:r>
      <w:r w:rsidRPr="00E42637">
        <w:rPr>
          <w:rFonts w:ascii="Book Antiqua" w:hAnsi="Book Antiqua" w:cs="Arial"/>
          <w:sz w:val="24"/>
          <w:szCs w:val="24"/>
        </w:rPr>
        <w:t>in pancreatic cancers with rapidly dividing cells.</w:t>
      </w:r>
      <w:r w:rsidR="00F63F1A">
        <w:rPr>
          <w:rFonts w:ascii="Book Antiqua" w:hAnsi="Book Antiqua" w:cs="Arial"/>
          <w:sz w:val="24"/>
          <w:szCs w:val="24"/>
        </w:rPr>
        <w:t xml:space="preserve"> Zin </w:t>
      </w:r>
      <w:r w:rsidR="00F63F1A" w:rsidRPr="00F63F1A">
        <w:rPr>
          <w:rFonts w:ascii="Book Antiqua" w:hAnsi="Book Antiqua" w:cs="Arial"/>
          <w:i/>
          <w:sz w:val="24"/>
          <w:szCs w:val="24"/>
        </w:rPr>
        <w:t xml:space="preserve">et </w:t>
      </w:r>
      <w:proofErr w:type="gramStart"/>
      <w:r w:rsidR="00F63F1A" w:rsidRPr="00F63F1A">
        <w:rPr>
          <w:rFonts w:ascii="Book Antiqua" w:hAnsi="Book Antiqua" w:cs="Arial"/>
          <w:i/>
          <w:sz w:val="24"/>
          <w:szCs w:val="24"/>
        </w:rPr>
        <w:t>al</w:t>
      </w:r>
      <w:r w:rsidR="001A4463" w:rsidRPr="00E42637">
        <w:rPr>
          <w:rFonts w:ascii="Book Antiqua" w:hAnsi="Book Antiqua" w:cs="Arial"/>
          <w:sz w:val="24"/>
          <w:szCs w:val="24"/>
          <w:vertAlign w:val="superscript"/>
        </w:rPr>
        <w:t>[</w:t>
      </w:r>
      <w:proofErr w:type="gramEnd"/>
      <w:r w:rsidR="001A4463" w:rsidRPr="00E42637">
        <w:rPr>
          <w:rFonts w:ascii="Book Antiqua" w:hAnsi="Book Antiqua" w:cs="Arial"/>
          <w:sz w:val="24"/>
          <w:szCs w:val="24"/>
          <w:vertAlign w:val="superscript"/>
        </w:rPr>
        <w:t>67]</w:t>
      </w:r>
      <w:r w:rsidR="001A4463" w:rsidRPr="00E42637">
        <w:rPr>
          <w:rFonts w:ascii="Book Antiqua" w:hAnsi="Book Antiqua" w:cs="Arial"/>
          <w:sz w:val="24"/>
          <w:szCs w:val="24"/>
        </w:rPr>
        <w:t xml:space="preserve"> in their experience achieved partial remission in three cases, estimated median survival time of nine </w:t>
      </w:r>
      <w:r w:rsidR="00A80BE7" w:rsidRPr="00E42637">
        <w:rPr>
          <w:rFonts w:ascii="Book Antiqua" w:hAnsi="Book Antiqua" w:cs="Arial"/>
          <w:sz w:val="24"/>
          <w:szCs w:val="24"/>
        </w:rPr>
        <w:t>months with</w:t>
      </w:r>
      <w:r w:rsidR="001A4463" w:rsidRPr="00E42637">
        <w:rPr>
          <w:rFonts w:ascii="Book Antiqua" w:hAnsi="Book Antiqua" w:cs="Arial"/>
          <w:sz w:val="24"/>
          <w:szCs w:val="24"/>
        </w:rPr>
        <w:t xml:space="preserve"> improvement in pain but no survival benefit.</w:t>
      </w:r>
    </w:p>
    <w:p w14:paraId="5410F25C" w14:textId="77777777" w:rsidR="00FC78C8" w:rsidRPr="00E42637" w:rsidRDefault="001A4463" w:rsidP="00F63F1A">
      <w:pPr>
        <w:spacing w:after="0" w:line="360" w:lineRule="auto"/>
        <w:ind w:firstLineChars="100" w:firstLine="240"/>
        <w:jc w:val="both"/>
        <w:rPr>
          <w:rFonts w:ascii="Book Antiqua" w:hAnsi="Book Antiqua" w:cs="Arial"/>
          <w:sz w:val="24"/>
          <w:szCs w:val="24"/>
        </w:rPr>
      </w:pPr>
      <w:r w:rsidRPr="00F63F1A">
        <w:rPr>
          <w:rFonts w:ascii="Book Antiqua" w:hAnsi="Book Antiqua" w:cs="Arial"/>
          <w:sz w:val="24"/>
          <w:szCs w:val="24"/>
        </w:rPr>
        <w:t>EUS guided fiducial insertion</w:t>
      </w:r>
      <w:r w:rsidRPr="00E42637">
        <w:rPr>
          <w:rFonts w:ascii="Book Antiqua" w:hAnsi="Book Antiqua" w:cs="Arial"/>
          <w:sz w:val="24"/>
          <w:szCs w:val="24"/>
        </w:rPr>
        <w:t xml:space="preserve"> is being done in pancreatic malignancy to place markers inside the </w:t>
      </w:r>
      <w:r w:rsidR="00A80BE7" w:rsidRPr="00E42637">
        <w:rPr>
          <w:rFonts w:ascii="Book Antiqua" w:hAnsi="Book Antiqua" w:cs="Arial"/>
          <w:sz w:val="24"/>
          <w:szCs w:val="24"/>
        </w:rPr>
        <w:t>tumor</w:t>
      </w:r>
      <w:r w:rsidRPr="00E42637">
        <w:rPr>
          <w:rFonts w:ascii="Book Antiqua" w:hAnsi="Book Antiqua" w:cs="Arial"/>
          <w:sz w:val="24"/>
          <w:szCs w:val="24"/>
        </w:rPr>
        <w:t xml:space="preserve"> for guiding </w:t>
      </w:r>
      <w:r w:rsidR="00A80BE7" w:rsidRPr="00E42637">
        <w:rPr>
          <w:rFonts w:ascii="Book Antiqua" w:hAnsi="Book Antiqua" w:cs="Arial"/>
          <w:sz w:val="24"/>
          <w:szCs w:val="24"/>
        </w:rPr>
        <w:t>stereotactic</w:t>
      </w:r>
      <w:r w:rsidRPr="00E42637">
        <w:rPr>
          <w:rFonts w:ascii="Book Antiqua" w:hAnsi="Book Antiqua" w:cs="Arial"/>
          <w:sz w:val="24"/>
          <w:szCs w:val="24"/>
        </w:rPr>
        <w:t xml:space="preserve"> body radiotherapy. These markers can be radioactive spheres, coils or seeds.</w:t>
      </w:r>
      <w:r w:rsidR="00F63F1A">
        <w:rPr>
          <w:rFonts w:ascii="Book Antiqua" w:hAnsi="Book Antiqua" w:cs="Arial" w:hint="eastAsia"/>
          <w:sz w:val="24"/>
          <w:szCs w:val="24"/>
          <w:lang w:eastAsia="zh-CN"/>
        </w:rPr>
        <w:t xml:space="preserve"> </w:t>
      </w:r>
      <w:r w:rsidR="00AB0BAB" w:rsidRPr="00E42637">
        <w:rPr>
          <w:rFonts w:ascii="Book Antiqua" w:hAnsi="Book Antiqua" w:cs="Arial"/>
          <w:sz w:val="24"/>
          <w:szCs w:val="24"/>
        </w:rPr>
        <w:t>Its feasibili</w:t>
      </w:r>
      <w:r w:rsidR="00F82497">
        <w:rPr>
          <w:rFonts w:ascii="Book Antiqua" w:hAnsi="Book Antiqua" w:cs="Arial"/>
          <w:sz w:val="24"/>
          <w:szCs w:val="24"/>
        </w:rPr>
        <w:t xml:space="preserve">ty was shown by </w:t>
      </w:r>
      <w:proofErr w:type="spellStart"/>
      <w:r w:rsidR="00F82497">
        <w:rPr>
          <w:rFonts w:ascii="Book Antiqua" w:hAnsi="Book Antiqua" w:cs="Arial"/>
          <w:sz w:val="24"/>
          <w:szCs w:val="24"/>
        </w:rPr>
        <w:t>Pishvaian</w:t>
      </w:r>
      <w:proofErr w:type="spellEnd"/>
      <w:r w:rsidR="00F82497">
        <w:rPr>
          <w:rFonts w:ascii="Book Antiqua" w:hAnsi="Book Antiqua" w:cs="Arial"/>
          <w:sz w:val="24"/>
          <w:szCs w:val="24"/>
        </w:rPr>
        <w:t xml:space="preserve"> </w:t>
      </w:r>
      <w:r w:rsidR="00F82497" w:rsidRPr="00F82497">
        <w:rPr>
          <w:rFonts w:ascii="Book Antiqua" w:hAnsi="Book Antiqua" w:cs="Arial"/>
          <w:i/>
          <w:sz w:val="24"/>
          <w:szCs w:val="24"/>
        </w:rPr>
        <w:t xml:space="preserve">et </w:t>
      </w:r>
      <w:proofErr w:type="gramStart"/>
      <w:r w:rsidR="00F82497" w:rsidRPr="00F82497">
        <w:rPr>
          <w:rFonts w:ascii="Book Antiqua" w:hAnsi="Book Antiqua" w:cs="Arial"/>
          <w:i/>
          <w:sz w:val="24"/>
          <w:szCs w:val="24"/>
        </w:rPr>
        <w:t>al</w:t>
      </w:r>
      <w:r w:rsidR="00AB0BAB" w:rsidRPr="00E42637">
        <w:rPr>
          <w:rFonts w:ascii="Book Antiqua" w:hAnsi="Book Antiqua" w:cs="Arial"/>
          <w:sz w:val="24"/>
          <w:szCs w:val="24"/>
          <w:vertAlign w:val="superscript"/>
        </w:rPr>
        <w:t>[</w:t>
      </w:r>
      <w:proofErr w:type="gramEnd"/>
      <w:r w:rsidR="00AB0BAB" w:rsidRPr="00E42637">
        <w:rPr>
          <w:rFonts w:ascii="Book Antiqua" w:hAnsi="Book Antiqua" w:cs="Arial"/>
          <w:sz w:val="24"/>
          <w:szCs w:val="24"/>
          <w:vertAlign w:val="superscript"/>
        </w:rPr>
        <w:t xml:space="preserve">68] </w:t>
      </w:r>
      <w:r w:rsidR="00AB0BAB" w:rsidRPr="00E42637">
        <w:rPr>
          <w:rFonts w:ascii="Book Antiqua" w:hAnsi="Book Antiqua" w:cs="Arial"/>
          <w:sz w:val="24"/>
          <w:szCs w:val="24"/>
        </w:rPr>
        <w:t xml:space="preserve">wherein he reported a technical success of 85%. Subsequently in a prospective study by Park </w:t>
      </w:r>
      <w:r w:rsidR="00AB0BAB" w:rsidRPr="00F82497">
        <w:rPr>
          <w:rFonts w:ascii="Book Antiqua" w:hAnsi="Book Antiqua" w:cs="Arial"/>
          <w:i/>
          <w:sz w:val="24"/>
          <w:szCs w:val="24"/>
        </w:rPr>
        <w:t>et al</w:t>
      </w:r>
      <w:r w:rsidR="00AB0BAB" w:rsidRPr="00E42637">
        <w:rPr>
          <w:rFonts w:ascii="Book Antiqua" w:hAnsi="Book Antiqua" w:cs="Arial"/>
          <w:sz w:val="24"/>
          <w:szCs w:val="24"/>
          <w:vertAlign w:val="superscript"/>
        </w:rPr>
        <w:t>[69]</w:t>
      </w:r>
      <w:r w:rsidR="00AB0BAB" w:rsidRPr="00E42637">
        <w:rPr>
          <w:rFonts w:ascii="Book Antiqua" w:hAnsi="Book Antiqua" w:cs="Arial"/>
          <w:sz w:val="24"/>
          <w:szCs w:val="24"/>
        </w:rPr>
        <w:t xml:space="preserve"> fiducial insertion was successful in 88% of the 57 patients</w:t>
      </w:r>
      <w:r w:rsidR="00A80BE7" w:rsidRPr="00E42637">
        <w:rPr>
          <w:rFonts w:ascii="Book Antiqua" w:hAnsi="Book Antiqua" w:cs="Arial"/>
          <w:sz w:val="24"/>
          <w:szCs w:val="24"/>
        </w:rPr>
        <w:t xml:space="preserve">, </w:t>
      </w:r>
      <w:r w:rsidR="00AB0BAB" w:rsidRPr="00E42637">
        <w:rPr>
          <w:rFonts w:ascii="Book Antiqua" w:hAnsi="Book Antiqua" w:cs="Arial"/>
          <w:sz w:val="24"/>
          <w:szCs w:val="24"/>
        </w:rPr>
        <w:t xml:space="preserve">Sanders </w:t>
      </w:r>
      <w:r w:rsidR="00544A42" w:rsidRPr="00544A42">
        <w:rPr>
          <w:rFonts w:ascii="Book Antiqua" w:hAnsi="Book Antiqua" w:cs="Arial" w:hint="eastAsia"/>
          <w:i/>
          <w:sz w:val="24"/>
          <w:szCs w:val="24"/>
          <w:lang w:eastAsia="zh-CN"/>
        </w:rPr>
        <w:t>et al</w:t>
      </w:r>
      <w:r w:rsidR="00AB0BAB" w:rsidRPr="00E42637">
        <w:rPr>
          <w:rFonts w:ascii="Book Antiqua" w:hAnsi="Book Antiqua" w:cs="Arial"/>
          <w:sz w:val="24"/>
          <w:szCs w:val="24"/>
          <w:vertAlign w:val="superscript"/>
        </w:rPr>
        <w:t>[70]</w:t>
      </w:r>
      <w:r w:rsidR="00AB0BAB" w:rsidRPr="00E42637">
        <w:rPr>
          <w:rFonts w:ascii="Book Antiqua" w:hAnsi="Book Antiqua" w:cs="Arial"/>
          <w:sz w:val="24"/>
          <w:szCs w:val="24"/>
        </w:rPr>
        <w:t xml:space="preserve"> had a success rate of 90% for EUS fiducial insertion in a prospective study of 51 patients while </w:t>
      </w:r>
      <w:proofErr w:type="spellStart"/>
      <w:r w:rsidR="00AB0BAB" w:rsidRPr="00E42637">
        <w:rPr>
          <w:rFonts w:ascii="Book Antiqua" w:hAnsi="Book Antiqua" w:cs="Arial"/>
          <w:sz w:val="24"/>
          <w:szCs w:val="24"/>
        </w:rPr>
        <w:t>DiMaio</w:t>
      </w:r>
      <w:proofErr w:type="spellEnd"/>
      <w:r w:rsidR="00AB0BAB" w:rsidRPr="00E42637">
        <w:rPr>
          <w:rFonts w:ascii="Book Antiqua" w:hAnsi="Book Antiqua" w:cs="Arial"/>
          <w:sz w:val="24"/>
          <w:szCs w:val="24"/>
        </w:rPr>
        <w:t xml:space="preserve"> </w:t>
      </w:r>
      <w:r w:rsidR="00AB0BAB" w:rsidRPr="00544A42">
        <w:rPr>
          <w:rFonts w:ascii="Book Antiqua" w:hAnsi="Book Antiqua" w:cs="Arial"/>
          <w:i/>
          <w:sz w:val="24"/>
          <w:szCs w:val="24"/>
        </w:rPr>
        <w:t>et al</w:t>
      </w:r>
      <w:r w:rsidR="00AB0BAB" w:rsidRPr="00E42637">
        <w:rPr>
          <w:rFonts w:ascii="Book Antiqua" w:hAnsi="Book Antiqua" w:cs="Arial"/>
          <w:sz w:val="24"/>
          <w:szCs w:val="24"/>
          <w:vertAlign w:val="superscript"/>
        </w:rPr>
        <w:t>[71]</w:t>
      </w:r>
      <w:r w:rsidR="00AB0BAB" w:rsidRPr="00E42637">
        <w:rPr>
          <w:rFonts w:ascii="Book Antiqua" w:hAnsi="Book Antiqua" w:cs="Arial"/>
          <w:sz w:val="24"/>
          <w:szCs w:val="24"/>
        </w:rPr>
        <w:t xml:space="preserve"> achieved a success rate of 97% with a 22-gauge needle. Law </w:t>
      </w:r>
      <w:r w:rsidR="00AB0BAB" w:rsidRPr="00544A42">
        <w:rPr>
          <w:rFonts w:ascii="Book Antiqua" w:hAnsi="Book Antiqua" w:cs="Arial"/>
          <w:i/>
          <w:sz w:val="24"/>
          <w:szCs w:val="24"/>
        </w:rPr>
        <w:t xml:space="preserve">et </w:t>
      </w:r>
      <w:proofErr w:type="gramStart"/>
      <w:r w:rsidR="00AB0BAB" w:rsidRPr="00544A42">
        <w:rPr>
          <w:rFonts w:ascii="Book Antiqua" w:hAnsi="Book Antiqua" w:cs="Arial"/>
          <w:i/>
          <w:sz w:val="24"/>
          <w:szCs w:val="24"/>
        </w:rPr>
        <w:t>al</w:t>
      </w:r>
      <w:r w:rsidR="00AB0BAB" w:rsidRPr="00E42637">
        <w:rPr>
          <w:rFonts w:ascii="Book Antiqua" w:hAnsi="Book Antiqua" w:cs="Arial"/>
          <w:sz w:val="24"/>
          <w:szCs w:val="24"/>
          <w:vertAlign w:val="superscript"/>
        </w:rPr>
        <w:t>[</w:t>
      </w:r>
      <w:proofErr w:type="gramEnd"/>
      <w:r w:rsidR="00AB0BAB" w:rsidRPr="00E42637">
        <w:rPr>
          <w:rFonts w:ascii="Book Antiqua" w:hAnsi="Book Antiqua" w:cs="Arial"/>
          <w:sz w:val="24"/>
          <w:szCs w:val="24"/>
          <w:vertAlign w:val="superscript"/>
        </w:rPr>
        <w:t>72]</w:t>
      </w:r>
      <w:r w:rsidR="00AB0BAB" w:rsidRPr="00E42637">
        <w:rPr>
          <w:rFonts w:ascii="Book Antiqua" w:hAnsi="Book Antiqua" w:cs="Arial"/>
          <w:sz w:val="24"/>
          <w:szCs w:val="24"/>
        </w:rPr>
        <w:t xml:space="preserve"> found this technique safe and feasible to </w:t>
      </w:r>
      <w:r w:rsidR="00FC78C8" w:rsidRPr="00E42637">
        <w:rPr>
          <w:rFonts w:ascii="Book Antiqua" w:hAnsi="Book Antiqua" w:cs="Arial"/>
          <w:sz w:val="24"/>
          <w:szCs w:val="24"/>
        </w:rPr>
        <w:t>assist intraoperative</w:t>
      </w:r>
      <w:r w:rsidR="00AB0BAB" w:rsidRPr="00E42637">
        <w:rPr>
          <w:rFonts w:ascii="Book Antiqua" w:hAnsi="Book Antiqua" w:cs="Arial"/>
          <w:sz w:val="24"/>
          <w:szCs w:val="24"/>
        </w:rPr>
        <w:t xml:space="preserve"> localization of small </w:t>
      </w:r>
      <w:r w:rsidR="00FC78C8" w:rsidRPr="00E42637">
        <w:rPr>
          <w:rFonts w:ascii="Book Antiqua" w:hAnsi="Book Antiqua" w:cs="Arial"/>
          <w:sz w:val="24"/>
          <w:szCs w:val="24"/>
        </w:rPr>
        <w:t xml:space="preserve">pancreatic neuroendocrine tumors. The 2 types of fiducials were compared by </w:t>
      </w:r>
      <w:proofErr w:type="spellStart"/>
      <w:r w:rsidR="00FC78C8" w:rsidRPr="00E42637">
        <w:rPr>
          <w:rFonts w:ascii="Book Antiqua" w:hAnsi="Book Antiqua" w:cs="Arial"/>
          <w:sz w:val="24"/>
          <w:szCs w:val="24"/>
        </w:rPr>
        <w:t>Khashab</w:t>
      </w:r>
      <w:proofErr w:type="spellEnd"/>
      <w:r w:rsidR="00FC78C8" w:rsidRPr="00E42637">
        <w:rPr>
          <w:rFonts w:ascii="Book Antiqua" w:hAnsi="Book Antiqua" w:cs="Arial"/>
          <w:sz w:val="24"/>
          <w:szCs w:val="24"/>
        </w:rPr>
        <w:t xml:space="preserve"> </w:t>
      </w:r>
      <w:r w:rsidR="00544A42" w:rsidRPr="00544A42">
        <w:rPr>
          <w:rFonts w:ascii="Book Antiqua" w:hAnsi="Book Antiqua" w:cs="Arial"/>
          <w:i/>
          <w:sz w:val="24"/>
          <w:szCs w:val="24"/>
        </w:rPr>
        <w:t xml:space="preserve">et </w:t>
      </w:r>
      <w:proofErr w:type="gramStart"/>
      <w:r w:rsidR="00544A42" w:rsidRPr="00544A42">
        <w:rPr>
          <w:rFonts w:ascii="Book Antiqua" w:hAnsi="Book Antiqua" w:cs="Arial"/>
          <w:i/>
          <w:sz w:val="24"/>
          <w:szCs w:val="24"/>
        </w:rPr>
        <w:t>al</w:t>
      </w:r>
      <w:r w:rsidR="00FC78C8" w:rsidRPr="00E42637">
        <w:rPr>
          <w:rFonts w:ascii="Book Antiqua" w:hAnsi="Book Antiqua" w:cs="Arial"/>
          <w:sz w:val="24"/>
          <w:szCs w:val="24"/>
          <w:vertAlign w:val="superscript"/>
        </w:rPr>
        <w:t>[</w:t>
      </w:r>
      <w:proofErr w:type="gramEnd"/>
      <w:r w:rsidR="00FC78C8" w:rsidRPr="00E42637">
        <w:rPr>
          <w:rFonts w:ascii="Book Antiqua" w:hAnsi="Book Antiqua" w:cs="Arial"/>
          <w:sz w:val="24"/>
          <w:szCs w:val="24"/>
          <w:vertAlign w:val="superscript"/>
        </w:rPr>
        <w:t>73]</w:t>
      </w:r>
      <w:r w:rsidR="00FC78C8" w:rsidRPr="00E42637">
        <w:rPr>
          <w:rFonts w:ascii="Book Antiqua" w:hAnsi="Book Antiqua" w:cs="Arial"/>
          <w:sz w:val="24"/>
          <w:szCs w:val="24"/>
        </w:rPr>
        <w:t xml:space="preserve"> in 39 patients with advanced pancreatic cancer. Traditional fiducials of 5 mm length had better visibility scores with similar migration rates as compared to </w:t>
      </w:r>
      <w:proofErr w:type="spellStart"/>
      <w:r w:rsidR="00FC78C8" w:rsidRPr="00E42637">
        <w:rPr>
          <w:rFonts w:ascii="Book Antiqua" w:hAnsi="Book Antiqua" w:cs="Arial"/>
          <w:sz w:val="24"/>
          <w:szCs w:val="24"/>
        </w:rPr>
        <w:t>viscoil</w:t>
      </w:r>
      <w:proofErr w:type="spellEnd"/>
      <w:r w:rsidR="00FC78C8" w:rsidRPr="00E42637">
        <w:rPr>
          <w:rFonts w:ascii="Book Antiqua" w:hAnsi="Book Antiqua" w:cs="Arial"/>
          <w:sz w:val="24"/>
          <w:szCs w:val="24"/>
        </w:rPr>
        <w:t xml:space="preserve"> fiducials of 10 mm length.</w:t>
      </w:r>
    </w:p>
    <w:p w14:paraId="292E9ECC" w14:textId="5E0CD8BE" w:rsidR="00FC78C8" w:rsidRPr="00E42637" w:rsidRDefault="00FC78C8" w:rsidP="00544A42">
      <w:pPr>
        <w:spacing w:after="0" w:line="360" w:lineRule="auto"/>
        <w:ind w:firstLineChars="100" w:firstLine="240"/>
        <w:jc w:val="both"/>
        <w:rPr>
          <w:rFonts w:ascii="Book Antiqua" w:hAnsi="Book Antiqua" w:cs="Arial"/>
          <w:sz w:val="24"/>
          <w:szCs w:val="24"/>
        </w:rPr>
      </w:pPr>
      <w:r w:rsidRPr="00544A42">
        <w:rPr>
          <w:rFonts w:ascii="Book Antiqua" w:hAnsi="Book Antiqua" w:cs="Arial"/>
          <w:bCs/>
          <w:sz w:val="24"/>
          <w:szCs w:val="24"/>
        </w:rPr>
        <w:t>EUS-guided </w:t>
      </w:r>
      <w:proofErr w:type="spellStart"/>
      <w:r w:rsidRPr="00544A42">
        <w:rPr>
          <w:rFonts w:ascii="Book Antiqua" w:hAnsi="Book Antiqua" w:cs="Arial"/>
          <w:bCs/>
          <w:sz w:val="24"/>
          <w:szCs w:val="24"/>
        </w:rPr>
        <w:t>cryothermal</w:t>
      </w:r>
      <w:proofErr w:type="spellEnd"/>
      <w:r w:rsidRPr="00544A42">
        <w:rPr>
          <w:rFonts w:ascii="Book Antiqua" w:hAnsi="Book Antiqua" w:cs="Arial"/>
          <w:bCs/>
          <w:sz w:val="24"/>
          <w:szCs w:val="24"/>
        </w:rPr>
        <w:t xml:space="preserve"> ablation</w:t>
      </w:r>
      <w:r w:rsidR="00544A42" w:rsidRPr="00544A42">
        <w:rPr>
          <w:rFonts w:ascii="Book Antiqua" w:hAnsi="Book Antiqua" w:cs="Arial" w:hint="eastAsia"/>
          <w:bCs/>
          <w:sz w:val="24"/>
          <w:szCs w:val="24"/>
          <w:lang w:eastAsia="zh-CN"/>
        </w:rPr>
        <w:t xml:space="preserve"> </w:t>
      </w:r>
      <w:r w:rsidRPr="00E42637">
        <w:rPr>
          <w:rFonts w:ascii="Book Antiqua" w:hAnsi="Book Antiqua" w:cs="Arial"/>
          <w:bCs/>
          <w:sz w:val="24"/>
          <w:szCs w:val="24"/>
        </w:rPr>
        <w:t xml:space="preserve">has been studied by </w:t>
      </w:r>
      <w:r w:rsidR="006F6422" w:rsidRPr="00E42637">
        <w:rPr>
          <w:rFonts w:ascii="Book Antiqua" w:hAnsi="Book Antiqua" w:cs="Arial"/>
          <w:bCs/>
          <w:sz w:val="24"/>
          <w:szCs w:val="24"/>
        </w:rPr>
        <w:t xml:space="preserve">Arcidiacono </w:t>
      </w:r>
      <w:r w:rsidR="00544A42" w:rsidRPr="00544A42">
        <w:rPr>
          <w:rFonts w:ascii="Book Antiqua" w:hAnsi="Book Antiqua" w:cs="Arial" w:hint="eastAsia"/>
          <w:bCs/>
          <w:i/>
          <w:sz w:val="24"/>
          <w:szCs w:val="24"/>
          <w:lang w:eastAsia="zh-CN"/>
        </w:rPr>
        <w:t xml:space="preserve">et </w:t>
      </w:r>
      <w:proofErr w:type="gramStart"/>
      <w:r w:rsidR="00544A42" w:rsidRPr="00544A42">
        <w:rPr>
          <w:rFonts w:ascii="Book Antiqua" w:hAnsi="Book Antiqua" w:cs="Arial" w:hint="eastAsia"/>
          <w:bCs/>
          <w:i/>
          <w:sz w:val="24"/>
          <w:szCs w:val="24"/>
          <w:lang w:eastAsia="zh-CN"/>
        </w:rPr>
        <w:t>al</w:t>
      </w:r>
      <w:r w:rsidR="00B55C0F" w:rsidRPr="00E42637">
        <w:rPr>
          <w:rFonts w:ascii="Book Antiqua" w:hAnsi="Book Antiqua" w:cs="Arial"/>
          <w:bCs/>
          <w:sz w:val="24"/>
          <w:szCs w:val="24"/>
          <w:vertAlign w:val="superscript"/>
        </w:rPr>
        <w:t>[</w:t>
      </w:r>
      <w:proofErr w:type="gramEnd"/>
      <w:r w:rsidR="00B55C0F" w:rsidRPr="00E42637">
        <w:rPr>
          <w:rFonts w:ascii="Book Antiqua" w:hAnsi="Book Antiqua" w:cs="Arial"/>
          <w:bCs/>
          <w:sz w:val="24"/>
          <w:szCs w:val="24"/>
          <w:vertAlign w:val="superscript"/>
        </w:rPr>
        <w:t>74]</w:t>
      </w:r>
      <w:r w:rsidR="00544A42">
        <w:rPr>
          <w:rFonts w:ascii="Book Antiqua" w:hAnsi="Book Antiqua" w:cs="Arial" w:hint="eastAsia"/>
          <w:bCs/>
          <w:sz w:val="24"/>
          <w:szCs w:val="24"/>
          <w:vertAlign w:val="superscript"/>
          <w:lang w:eastAsia="zh-CN"/>
        </w:rPr>
        <w:t xml:space="preserve"> </w:t>
      </w:r>
      <w:r w:rsidR="006F6422" w:rsidRPr="00E42637">
        <w:rPr>
          <w:rFonts w:ascii="Book Antiqua" w:hAnsi="Book Antiqua" w:cs="Arial"/>
          <w:bCs/>
          <w:sz w:val="24"/>
          <w:szCs w:val="24"/>
        </w:rPr>
        <w:t xml:space="preserve">in </w:t>
      </w:r>
      <w:r w:rsidR="006F6422" w:rsidRPr="00E42637">
        <w:rPr>
          <w:rFonts w:ascii="Book Antiqua" w:hAnsi="Book Antiqua" w:cs="Arial"/>
          <w:sz w:val="24"/>
          <w:szCs w:val="24"/>
        </w:rPr>
        <w:t xml:space="preserve">22 patients with </w:t>
      </w:r>
      <w:proofErr w:type="spellStart"/>
      <w:r w:rsidR="006F6422" w:rsidRPr="00E42637">
        <w:rPr>
          <w:rFonts w:ascii="Book Antiqua" w:hAnsi="Book Antiqua" w:cs="Arial"/>
          <w:sz w:val="24"/>
          <w:szCs w:val="24"/>
        </w:rPr>
        <w:t>unresectable</w:t>
      </w:r>
      <w:proofErr w:type="spellEnd"/>
      <w:r w:rsidR="006F6422" w:rsidRPr="00E42637">
        <w:rPr>
          <w:rFonts w:ascii="Book Antiqua" w:hAnsi="Book Antiqua" w:cs="Arial"/>
          <w:sz w:val="24"/>
          <w:szCs w:val="24"/>
        </w:rPr>
        <w:t xml:space="preserve"> stage III pancreatic adenocarcinoma</w:t>
      </w:r>
      <w:r w:rsidR="00B55C0F" w:rsidRPr="00E42637">
        <w:rPr>
          <w:rFonts w:ascii="Book Antiqua" w:hAnsi="Book Antiqua" w:cs="Arial"/>
          <w:sz w:val="24"/>
          <w:szCs w:val="24"/>
        </w:rPr>
        <w:t xml:space="preserve"> with a feasibility of 73% with insignificant tumor size reduction. Further studies are required to demonstrate progression-free survival and local effects. Recently </w:t>
      </w:r>
      <w:proofErr w:type="spellStart"/>
      <w:r w:rsidR="00B55C0F" w:rsidRPr="00E42637">
        <w:rPr>
          <w:rFonts w:ascii="Book Antiqua" w:hAnsi="Book Antiqua" w:cs="Arial"/>
          <w:sz w:val="24"/>
          <w:szCs w:val="24"/>
        </w:rPr>
        <w:t>Pai</w:t>
      </w:r>
      <w:proofErr w:type="spellEnd"/>
      <w:r w:rsidR="00B55C0F" w:rsidRPr="00E42637">
        <w:rPr>
          <w:rFonts w:ascii="Book Antiqua" w:hAnsi="Book Antiqua" w:cs="Arial"/>
          <w:sz w:val="24"/>
          <w:szCs w:val="24"/>
        </w:rPr>
        <w:t xml:space="preserve"> </w:t>
      </w:r>
      <w:r w:rsidR="00B55C0F" w:rsidRPr="00544A42">
        <w:rPr>
          <w:rFonts w:ascii="Book Antiqua" w:hAnsi="Book Antiqua" w:cs="Arial"/>
          <w:i/>
          <w:sz w:val="24"/>
          <w:szCs w:val="24"/>
        </w:rPr>
        <w:t xml:space="preserve">et </w:t>
      </w:r>
      <w:proofErr w:type="gramStart"/>
      <w:r w:rsidR="00B55C0F" w:rsidRPr="00544A42">
        <w:rPr>
          <w:rFonts w:ascii="Book Antiqua" w:hAnsi="Book Antiqua" w:cs="Arial"/>
          <w:i/>
          <w:sz w:val="24"/>
          <w:szCs w:val="24"/>
        </w:rPr>
        <w:t>al</w:t>
      </w:r>
      <w:r w:rsidR="00BC1608" w:rsidRPr="00E42637">
        <w:rPr>
          <w:rFonts w:ascii="Book Antiqua" w:hAnsi="Book Antiqua" w:cs="Arial"/>
          <w:sz w:val="24"/>
          <w:szCs w:val="24"/>
          <w:vertAlign w:val="superscript"/>
        </w:rPr>
        <w:t>[</w:t>
      </w:r>
      <w:proofErr w:type="gramEnd"/>
      <w:r w:rsidR="00BC1608" w:rsidRPr="00E42637">
        <w:rPr>
          <w:rFonts w:ascii="Book Antiqua" w:hAnsi="Book Antiqua" w:cs="Arial"/>
          <w:sz w:val="24"/>
          <w:szCs w:val="24"/>
          <w:vertAlign w:val="superscript"/>
        </w:rPr>
        <w:t>75]</w:t>
      </w:r>
      <w:r w:rsidR="00B55C0F" w:rsidRPr="00E42637">
        <w:rPr>
          <w:rFonts w:ascii="Book Antiqua" w:hAnsi="Book Antiqua" w:cs="Arial"/>
          <w:sz w:val="24"/>
          <w:szCs w:val="24"/>
        </w:rPr>
        <w:t xml:space="preserve"> used </w:t>
      </w:r>
      <w:r w:rsidR="00B55C0F" w:rsidRPr="00544A42">
        <w:rPr>
          <w:rFonts w:ascii="Book Antiqua" w:hAnsi="Book Antiqua" w:cs="Arial"/>
          <w:sz w:val="24"/>
          <w:szCs w:val="24"/>
        </w:rPr>
        <w:t>radiofrequency ablation (RF)</w:t>
      </w:r>
      <w:r w:rsidR="00B55C0F" w:rsidRPr="00E42637">
        <w:rPr>
          <w:rFonts w:ascii="Book Antiqua" w:hAnsi="Book Antiqua" w:cs="Arial"/>
          <w:sz w:val="24"/>
          <w:szCs w:val="24"/>
        </w:rPr>
        <w:t xml:space="preserve"> which was applied with a monopolar RF probe (1.2 mm Habib EUS-RFA catheter) placed through a 19 or 22 gauge FNA needle </w:t>
      </w:r>
      <w:r w:rsidR="00BC1608" w:rsidRPr="00E42637">
        <w:rPr>
          <w:rFonts w:ascii="Book Antiqua" w:hAnsi="Book Antiqua" w:cs="Arial"/>
          <w:sz w:val="24"/>
          <w:szCs w:val="24"/>
        </w:rPr>
        <w:t xml:space="preserve">after </w:t>
      </w:r>
      <w:r w:rsidR="00B55C0F" w:rsidRPr="00E42637">
        <w:rPr>
          <w:rFonts w:ascii="Book Antiqua" w:hAnsi="Book Antiqua" w:cs="Arial"/>
          <w:sz w:val="24"/>
          <w:szCs w:val="24"/>
        </w:rPr>
        <w:t>FNA was performed in patients with a tumor in the head of the pancreas</w:t>
      </w:r>
      <w:r w:rsidR="00AB6ADB">
        <w:rPr>
          <w:rFonts w:ascii="Book Antiqua" w:hAnsi="Book Antiqua" w:cs="Arial"/>
          <w:sz w:val="24"/>
          <w:szCs w:val="24"/>
        </w:rPr>
        <w:t xml:space="preserve"> </w:t>
      </w:r>
      <w:r w:rsidR="00BC1608" w:rsidRPr="00E42637">
        <w:rPr>
          <w:rFonts w:ascii="Book Antiqua" w:hAnsi="Book Antiqua" w:cs="Arial"/>
          <w:sz w:val="24"/>
          <w:szCs w:val="24"/>
        </w:rPr>
        <w:t>with a 100% success rate.</w:t>
      </w:r>
      <w:r w:rsidR="009D1839">
        <w:rPr>
          <w:rFonts w:ascii="Book Antiqua" w:hAnsi="Book Antiqua" w:cs="Arial"/>
          <w:sz w:val="24"/>
          <w:szCs w:val="24"/>
        </w:rPr>
        <w:t xml:space="preserve"> </w:t>
      </w:r>
      <w:r w:rsidR="00BC1608" w:rsidRPr="00E42637">
        <w:rPr>
          <w:rFonts w:ascii="Book Antiqua" w:hAnsi="Book Antiqua" w:cs="Arial"/>
          <w:sz w:val="24"/>
          <w:szCs w:val="24"/>
        </w:rPr>
        <w:t xml:space="preserve">The </w:t>
      </w:r>
      <w:r w:rsidR="00BC1608" w:rsidRPr="00E42637">
        <w:rPr>
          <w:rFonts w:ascii="Book Antiqua" w:hAnsi="Book Antiqua" w:cs="Arial"/>
          <w:sz w:val="24"/>
          <w:szCs w:val="24"/>
        </w:rPr>
        <w:lastRenderedPageBreak/>
        <w:t xml:space="preserve">response ranged from complete resolution to a 50% reduction in size. Oh </w:t>
      </w:r>
      <w:r w:rsidR="00BC1608" w:rsidRPr="00544A42">
        <w:rPr>
          <w:rFonts w:ascii="Book Antiqua" w:hAnsi="Book Antiqua" w:cs="Arial"/>
          <w:i/>
          <w:sz w:val="24"/>
          <w:szCs w:val="24"/>
        </w:rPr>
        <w:t xml:space="preserve">et </w:t>
      </w:r>
      <w:proofErr w:type="gramStart"/>
      <w:r w:rsidR="00BC1608" w:rsidRPr="00544A42">
        <w:rPr>
          <w:rFonts w:ascii="Book Antiqua" w:hAnsi="Book Antiqua" w:cs="Arial"/>
          <w:i/>
          <w:sz w:val="24"/>
          <w:szCs w:val="24"/>
        </w:rPr>
        <w:t>al</w:t>
      </w:r>
      <w:r w:rsidR="00544A42">
        <w:rPr>
          <w:rFonts w:ascii="Book Antiqua" w:hAnsi="Book Antiqua" w:cs="Arial"/>
          <w:sz w:val="24"/>
          <w:szCs w:val="24"/>
          <w:vertAlign w:val="superscript"/>
        </w:rPr>
        <w:t>[</w:t>
      </w:r>
      <w:proofErr w:type="gramEnd"/>
      <w:r w:rsidR="00544A42">
        <w:rPr>
          <w:rFonts w:ascii="Book Antiqua" w:hAnsi="Book Antiqua" w:cs="Arial"/>
          <w:sz w:val="24"/>
          <w:szCs w:val="24"/>
          <w:vertAlign w:val="superscript"/>
        </w:rPr>
        <w:t>76,</w:t>
      </w:r>
      <w:r w:rsidR="00CB1889" w:rsidRPr="00E42637">
        <w:rPr>
          <w:rFonts w:ascii="Book Antiqua" w:hAnsi="Book Antiqua" w:cs="Arial"/>
          <w:sz w:val="24"/>
          <w:szCs w:val="24"/>
          <w:vertAlign w:val="superscript"/>
        </w:rPr>
        <w:t xml:space="preserve">77] </w:t>
      </w:r>
      <w:r w:rsidR="00BC1608" w:rsidRPr="00E42637">
        <w:rPr>
          <w:rFonts w:ascii="Book Antiqua" w:hAnsi="Book Antiqua" w:cs="Arial"/>
          <w:sz w:val="24"/>
          <w:szCs w:val="24"/>
        </w:rPr>
        <w:t xml:space="preserve">used EUS-guided ethanol lavage with paclitaxel injection </w:t>
      </w:r>
      <w:r w:rsidR="00BC1608" w:rsidRPr="00544A42">
        <w:rPr>
          <w:rFonts w:ascii="Book Antiqua" w:hAnsi="Book Antiqua" w:cs="Arial"/>
          <w:sz w:val="24"/>
          <w:szCs w:val="24"/>
        </w:rPr>
        <w:t>(EUS-EP)</w:t>
      </w:r>
      <w:r w:rsidR="00BC1608" w:rsidRPr="00E42637">
        <w:rPr>
          <w:rFonts w:ascii="Book Antiqua" w:hAnsi="Book Antiqua" w:cs="Arial"/>
          <w:sz w:val="24"/>
          <w:szCs w:val="24"/>
        </w:rPr>
        <w:t xml:space="preserve"> fo</w:t>
      </w:r>
      <w:r w:rsidR="00CB1889" w:rsidRPr="00E42637">
        <w:rPr>
          <w:rFonts w:ascii="Book Antiqua" w:hAnsi="Book Antiqua" w:cs="Arial"/>
          <w:sz w:val="24"/>
          <w:szCs w:val="24"/>
        </w:rPr>
        <w:t>r cystic tumors of the pancreas in two studies and found a 62</w:t>
      </w:r>
      <w:r w:rsidR="00544A42">
        <w:rPr>
          <w:rFonts w:ascii="Book Antiqua" w:hAnsi="Book Antiqua" w:cs="Arial" w:hint="eastAsia"/>
          <w:sz w:val="24"/>
          <w:szCs w:val="24"/>
          <w:lang w:eastAsia="zh-CN"/>
        </w:rPr>
        <w:t>%</w:t>
      </w:r>
      <w:r w:rsidR="00CB1889" w:rsidRPr="00E42637">
        <w:rPr>
          <w:rFonts w:ascii="Book Antiqua" w:hAnsi="Book Antiqua" w:cs="Arial"/>
          <w:sz w:val="24"/>
          <w:szCs w:val="24"/>
        </w:rPr>
        <w:t xml:space="preserve">-99% resolution rate with adequate safety and feasibility. </w:t>
      </w:r>
      <w:r w:rsidR="00BC1608" w:rsidRPr="00E42637">
        <w:rPr>
          <w:rFonts w:ascii="Book Antiqua" w:hAnsi="Book Antiqua" w:cs="Arial"/>
          <w:sz w:val="24"/>
          <w:szCs w:val="24"/>
        </w:rPr>
        <w:t xml:space="preserve">These data indicate the need for further large prospective </w:t>
      </w:r>
      <w:r w:rsidR="00CB1889" w:rsidRPr="00E42637">
        <w:rPr>
          <w:rFonts w:ascii="Book Antiqua" w:hAnsi="Book Antiqua" w:cs="Arial"/>
          <w:sz w:val="24"/>
          <w:szCs w:val="24"/>
        </w:rPr>
        <w:t>studies to</w:t>
      </w:r>
      <w:r w:rsidR="00BC1608" w:rsidRPr="00E42637">
        <w:rPr>
          <w:rFonts w:ascii="Book Antiqua" w:hAnsi="Book Antiqua" w:cs="Arial"/>
          <w:sz w:val="24"/>
          <w:szCs w:val="24"/>
        </w:rPr>
        <w:t xml:space="preserve"> ascertain their roles in the management of pancreatic cancer.</w:t>
      </w:r>
    </w:p>
    <w:p w14:paraId="7C8EB6BF" w14:textId="77777777" w:rsidR="00CB1889" w:rsidRPr="00E42637" w:rsidRDefault="00A33939" w:rsidP="0083503B">
      <w:pPr>
        <w:spacing w:after="0" w:line="360" w:lineRule="auto"/>
        <w:ind w:firstLineChars="100" w:firstLine="240"/>
        <w:jc w:val="both"/>
        <w:rPr>
          <w:rFonts w:ascii="Book Antiqua" w:hAnsi="Book Antiqua" w:cs="Arial"/>
          <w:sz w:val="24"/>
          <w:szCs w:val="24"/>
        </w:rPr>
      </w:pPr>
      <w:r w:rsidRPr="0083503B">
        <w:rPr>
          <w:rFonts w:ascii="Book Antiqua" w:hAnsi="Book Antiqua" w:cs="Arial"/>
          <w:sz w:val="24"/>
          <w:szCs w:val="24"/>
        </w:rPr>
        <w:t xml:space="preserve">EUS guided celiac plexus </w:t>
      </w:r>
      <w:proofErr w:type="spellStart"/>
      <w:r w:rsidRPr="0083503B">
        <w:rPr>
          <w:rFonts w:ascii="Book Antiqua" w:hAnsi="Book Antiqua" w:cs="Arial"/>
          <w:sz w:val="24"/>
          <w:szCs w:val="24"/>
        </w:rPr>
        <w:t>neurolysis</w:t>
      </w:r>
      <w:proofErr w:type="spellEnd"/>
      <w:r w:rsidRPr="0083503B">
        <w:rPr>
          <w:rFonts w:ascii="Book Antiqua" w:hAnsi="Book Antiqua" w:cs="Arial"/>
          <w:sz w:val="24"/>
          <w:szCs w:val="24"/>
        </w:rPr>
        <w:t xml:space="preserve"> (CPN)</w:t>
      </w:r>
      <w:r w:rsidR="0083503B">
        <w:rPr>
          <w:rFonts w:ascii="Book Antiqua" w:hAnsi="Book Antiqua" w:cs="Arial" w:hint="eastAsia"/>
          <w:b/>
          <w:i/>
          <w:sz w:val="24"/>
          <w:szCs w:val="24"/>
          <w:lang w:eastAsia="zh-CN"/>
        </w:rPr>
        <w:t xml:space="preserve"> </w:t>
      </w:r>
      <w:r w:rsidR="00CB1889" w:rsidRPr="00E42637">
        <w:rPr>
          <w:rFonts w:ascii="Book Antiqua" w:hAnsi="Book Antiqua" w:cs="Arial"/>
          <w:sz w:val="24"/>
          <w:szCs w:val="24"/>
        </w:rPr>
        <w:t>provide</w:t>
      </w:r>
      <w:r w:rsidRPr="00E42637">
        <w:rPr>
          <w:rFonts w:ascii="Book Antiqua" w:hAnsi="Book Antiqua" w:cs="Arial"/>
          <w:sz w:val="24"/>
          <w:szCs w:val="24"/>
        </w:rPr>
        <w:t>s</w:t>
      </w:r>
      <w:r w:rsidR="00CB1889" w:rsidRPr="00E42637">
        <w:rPr>
          <w:rFonts w:ascii="Book Antiqua" w:hAnsi="Book Antiqua" w:cs="Arial"/>
          <w:sz w:val="24"/>
          <w:szCs w:val="24"/>
        </w:rPr>
        <w:t xml:space="preserve"> pain relief</w:t>
      </w:r>
      <w:r w:rsidRPr="00E42637">
        <w:rPr>
          <w:rFonts w:ascii="Book Antiqua" w:hAnsi="Book Antiqua" w:cs="Arial"/>
          <w:sz w:val="24"/>
          <w:szCs w:val="24"/>
        </w:rPr>
        <w:t>, palliation and reduces narcotic use in patients with</w:t>
      </w:r>
      <w:r w:rsidR="0083503B">
        <w:rPr>
          <w:rFonts w:ascii="Book Antiqua" w:hAnsi="Book Antiqua" w:cs="Arial"/>
          <w:sz w:val="24"/>
          <w:szCs w:val="24"/>
        </w:rPr>
        <w:t xml:space="preserve"> </w:t>
      </w:r>
      <w:proofErr w:type="spellStart"/>
      <w:r w:rsidR="0083503B">
        <w:rPr>
          <w:rFonts w:ascii="Book Antiqua" w:hAnsi="Book Antiqua" w:cs="Arial"/>
          <w:sz w:val="24"/>
          <w:szCs w:val="24"/>
        </w:rPr>
        <w:t>unresectable</w:t>
      </w:r>
      <w:proofErr w:type="spellEnd"/>
      <w:r w:rsidR="0083503B">
        <w:rPr>
          <w:rFonts w:ascii="Book Antiqua" w:hAnsi="Book Antiqua" w:cs="Arial"/>
          <w:sz w:val="24"/>
          <w:szCs w:val="24"/>
        </w:rPr>
        <w:t xml:space="preserve"> pancreatic </w:t>
      </w:r>
      <w:proofErr w:type="gramStart"/>
      <w:r w:rsidR="0083503B">
        <w:rPr>
          <w:rFonts w:ascii="Book Antiqua" w:hAnsi="Book Antiqua" w:cs="Arial"/>
          <w:sz w:val="24"/>
          <w:szCs w:val="24"/>
        </w:rPr>
        <w:t>cancer</w:t>
      </w:r>
      <w:r w:rsidR="00CB1889" w:rsidRPr="00E42637">
        <w:rPr>
          <w:rFonts w:ascii="Book Antiqua" w:hAnsi="Book Antiqua" w:cs="Arial"/>
          <w:sz w:val="24"/>
          <w:szCs w:val="24"/>
          <w:vertAlign w:val="superscript"/>
        </w:rPr>
        <w:t>[</w:t>
      </w:r>
      <w:proofErr w:type="gramEnd"/>
      <w:r w:rsidRPr="00E42637">
        <w:rPr>
          <w:rFonts w:ascii="Book Antiqua" w:hAnsi="Book Antiqua" w:cs="Arial"/>
          <w:sz w:val="24"/>
          <w:szCs w:val="24"/>
          <w:vertAlign w:val="superscript"/>
        </w:rPr>
        <w:t>78</w:t>
      </w:r>
      <w:r w:rsidR="00CB1889" w:rsidRPr="00E42637">
        <w:rPr>
          <w:rFonts w:ascii="Book Antiqua" w:hAnsi="Book Antiqua" w:cs="Arial"/>
          <w:sz w:val="24"/>
          <w:szCs w:val="24"/>
          <w:vertAlign w:val="superscript"/>
        </w:rPr>
        <w:t>]</w:t>
      </w:r>
      <w:r w:rsidR="00A80BE7" w:rsidRPr="00E42637">
        <w:rPr>
          <w:rFonts w:ascii="Book Antiqua" w:hAnsi="Book Antiqua" w:cs="Arial"/>
          <w:sz w:val="24"/>
          <w:szCs w:val="24"/>
        </w:rPr>
        <w:t>.</w:t>
      </w:r>
      <w:r w:rsidR="0083503B">
        <w:rPr>
          <w:rFonts w:ascii="Book Antiqua" w:hAnsi="Book Antiqua" w:cs="Arial" w:hint="eastAsia"/>
          <w:sz w:val="24"/>
          <w:szCs w:val="24"/>
          <w:lang w:eastAsia="zh-CN"/>
        </w:rPr>
        <w:t xml:space="preserve"> </w:t>
      </w:r>
      <w:r w:rsidR="00CB1889" w:rsidRPr="00E42637">
        <w:rPr>
          <w:rFonts w:ascii="Book Antiqua" w:hAnsi="Book Antiqua" w:cs="Arial"/>
          <w:sz w:val="24"/>
          <w:szCs w:val="24"/>
        </w:rPr>
        <w:t xml:space="preserve">The injection of a </w:t>
      </w:r>
      <w:proofErr w:type="spellStart"/>
      <w:r w:rsidR="00CB1889" w:rsidRPr="00E42637">
        <w:rPr>
          <w:rFonts w:ascii="Book Antiqua" w:hAnsi="Book Antiqua" w:cs="Arial"/>
          <w:sz w:val="24"/>
          <w:szCs w:val="24"/>
        </w:rPr>
        <w:t>neurolytic</w:t>
      </w:r>
      <w:proofErr w:type="spellEnd"/>
      <w:r w:rsidR="00CB1889" w:rsidRPr="00E42637">
        <w:rPr>
          <w:rFonts w:ascii="Book Antiqua" w:hAnsi="Book Antiqua" w:cs="Arial"/>
          <w:sz w:val="24"/>
          <w:szCs w:val="24"/>
        </w:rPr>
        <w:t xml:space="preserve"> drug into the celiac plexus disrupts the signal transmission to spinal cord and central nervous system. Due to the anatomical location of the celiac plexus around the origin of the celiac trunk and the superior-mesenteric artery, EUS</w:t>
      </w:r>
      <w:r w:rsidRPr="00E42637">
        <w:rPr>
          <w:rFonts w:ascii="Book Antiqua" w:hAnsi="Book Antiqua" w:cs="Arial"/>
          <w:sz w:val="24"/>
          <w:szCs w:val="24"/>
        </w:rPr>
        <w:t xml:space="preserve">- CPN provides </w:t>
      </w:r>
      <w:r w:rsidR="00CB1889" w:rsidRPr="00E42637">
        <w:rPr>
          <w:rFonts w:ascii="Book Antiqua" w:hAnsi="Book Antiqua" w:cs="Arial"/>
          <w:sz w:val="24"/>
          <w:szCs w:val="24"/>
        </w:rPr>
        <w:t xml:space="preserve">real-time visualization </w:t>
      </w:r>
      <w:r w:rsidRPr="00E42637">
        <w:rPr>
          <w:rFonts w:ascii="Book Antiqua" w:hAnsi="Book Antiqua" w:cs="Arial"/>
          <w:sz w:val="24"/>
          <w:szCs w:val="24"/>
        </w:rPr>
        <w:t>for a safe</w:t>
      </w:r>
      <w:r w:rsidR="00CB1889" w:rsidRPr="00E42637">
        <w:rPr>
          <w:rFonts w:ascii="Book Antiqua" w:hAnsi="Book Antiqua" w:cs="Arial"/>
          <w:sz w:val="24"/>
          <w:szCs w:val="24"/>
        </w:rPr>
        <w:t xml:space="preserve"> approach</w:t>
      </w:r>
      <w:r w:rsidRPr="00E42637">
        <w:rPr>
          <w:rFonts w:ascii="Book Antiqua" w:hAnsi="Book Antiqua" w:cs="Arial"/>
          <w:sz w:val="24"/>
          <w:szCs w:val="24"/>
        </w:rPr>
        <w:t xml:space="preserve">. </w:t>
      </w:r>
    </w:p>
    <w:p w14:paraId="0A05B7E6" w14:textId="16927C33" w:rsidR="009B1A5C" w:rsidRPr="00E42637" w:rsidRDefault="00CB1889" w:rsidP="0083503B">
      <w:pPr>
        <w:spacing w:after="0" w:line="360" w:lineRule="auto"/>
        <w:ind w:firstLineChars="100" w:firstLine="240"/>
        <w:jc w:val="both"/>
        <w:rPr>
          <w:rFonts w:ascii="Book Antiqua" w:hAnsi="Book Antiqua" w:cs="Arial"/>
          <w:sz w:val="24"/>
          <w:szCs w:val="24"/>
        </w:rPr>
      </w:pPr>
      <w:r w:rsidRPr="00E42637">
        <w:rPr>
          <w:rFonts w:ascii="Book Antiqua" w:hAnsi="Book Antiqua" w:cs="Arial"/>
          <w:sz w:val="24"/>
          <w:szCs w:val="24"/>
        </w:rPr>
        <w:t xml:space="preserve">EUS-CPN was demonstrated </w:t>
      </w:r>
      <w:r w:rsidR="00A33939" w:rsidRPr="00E42637">
        <w:rPr>
          <w:rFonts w:ascii="Book Antiqua" w:hAnsi="Book Antiqua" w:cs="Arial"/>
          <w:sz w:val="24"/>
          <w:szCs w:val="24"/>
        </w:rPr>
        <w:t xml:space="preserve">to be </w:t>
      </w:r>
      <w:r w:rsidRPr="00E42637">
        <w:rPr>
          <w:rFonts w:ascii="Book Antiqua" w:hAnsi="Book Antiqua" w:cs="Arial"/>
          <w:sz w:val="24"/>
          <w:szCs w:val="24"/>
        </w:rPr>
        <w:t>safe and effective in alleviating refractory pain due to pancreatic cancer</w:t>
      </w:r>
      <w:r w:rsidR="0083503B">
        <w:rPr>
          <w:rFonts w:ascii="Book Antiqua" w:hAnsi="Book Antiqua" w:cs="Arial"/>
          <w:sz w:val="24"/>
          <w:szCs w:val="24"/>
        </w:rPr>
        <w:t xml:space="preserve"> in a meta-analysis of </w:t>
      </w:r>
      <w:r w:rsidR="00A33939" w:rsidRPr="00E42637">
        <w:rPr>
          <w:rFonts w:ascii="Book Antiqua" w:hAnsi="Book Antiqua" w:cs="Arial"/>
          <w:sz w:val="24"/>
          <w:szCs w:val="24"/>
        </w:rPr>
        <w:t>8 studies</w:t>
      </w:r>
      <w:r w:rsidR="001E65D9" w:rsidRPr="00E42637">
        <w:rPr>
          <w:rFonts w:ascii="Book Antiqua" w:hAnsi="Book Antiqua" w:cs="Arial"/>
          <w:sz w:val="24"/>
          <w:szCs w:val="24"/>
        </w:rPr>
        <w:t xml:space="preserve"> by Puli </w:t>
      </w:r>
      <w:r w:rsidR="001E65D9" w:rsidRPr="0083503B">
        <w:rPr>
          <w:rFonts w:ascii="Book Antiqua" w:hAnsi="Book Antiqua" w:cs="Arial"/>
          <w:i/>
          <w:sz w:val="24"/>
          <w:szCs w:val="24"/>
        </w:rPr>
        <w:t xml:space="preserve">et </w:t>
      </w:r>
      <w:proofErr w:type="gramStart"/>
      <w:r w:rsidR="001E65D9" w:rsidRPr="0083503B">
        <w:rPr>
          <w:rFonts w:ascii="Book Antiqua" w:hAnsi="Book Antiqua" w:cs="Arial"/>
          <w:i/>
          <w:sz w:val="24"/>
          <w:szCs w:val="24"/>
        </w:rPr>
        <w:t>al</w:t>
      </w:r>
      <w:r w:rsidR="00A33939" w:rsidRPr="00E42637">
        <w:rPr>
          <w:rFonts w:ascii="Book Antiqua" w:hAnsi="Book Antiqua" w:cs="Arial"/>
          <w:sz w:val="24"/>
          <w:szCs w:val="24"/>
          <w:vertAlign w:val="superscript"/>
        </w:rPr>
        <w:t>[</w:t>
      </w:r>
      <w:proofErr w:type="gramEnd"/>
      <w:r w:rsidR="00A33939" w:rsidRPr="00E42637">
        <w:rPr>
          <w:rFonts w:ascii="Book Antiqua" w:hAnsi="Book Antiqua" w:cs="Arial"/>
          <w:sz w:val="24"/>
          <w:szCs w:val="24"/>
          <w:vertAlign w:val="superscript"/>
        </w:rPr>
        <w:t>79</w:t>
      </w:r>
      <w:r w:rsidR="0083503B">
        <w:rPr>
          <w:rFonts w:ascii="Book Antiqua" w:hAnsi="Book Antiqua" w:cs="Arial"/>
          <w:sz w:val="24"/>
          <w:szCs w:val="24"/>
          <w:vertAlign w:val="superscript"/>
        </w:rPr>
        <w:t>]</w:t>
      </w:r>
      <w:r w:rsidRPr="00E42637">
        <w:rPr>
          <w:rFonts w:ascii="Book Antiqua" w:hAnsi="Book Antiqua" w:cs="Arial"/>
          <w:sz w:val="24"/>
          <w:szCs w:val="24"/>
        </w:rPr>
        <w:t>. Alcohol</w:t>
      </w:r>
      <w:r w:rsidR="00AB6ADB">
        <w:rPr>
          <w:rFonts w:ascii="Book Antiqua" w:hAnsi="Book Antiqua" w:cs="Arial"/>
          <w:sz w:val="24"/>
          <w:szCs w:val="24"/>
        </w:rPr>
        <w:t>-</w:t>
      </w:r>
      <w:r w:rsidRPr="00E42637">
        <w:rPr>
          <w:rFonts w:ascii="Book Antiqua" w:hAnsi="Book Antiqua" w:cs="Arial"/>
          <w:sz w:val="24"/>
          <w:szCs w:val="24"/>
        </w:rPr>
        <w:t>based EUS-CPN was found safe and effective in this setting</w:t>
      </w:r>
      <w:r w:rsidR="00A33939" w:rsidRPr="00E42637">
        <w:rPr>
          <w:rFonts w:ascii="Book Antiqua" w:hAnsi="Book Antiqua" w:cs="Arial"/>
          <w:sz w:val="24"/>
          <w:szCs w:val="24"/>
        </w:rPr>
        <w:t xml:space="preserve"> providing pain relief to 73% </w:t>
      </w:r>
      <w:proofErr w:type="gramStart"/>
      <w:r w:rsidR="0083503B">
        <w:rPr>
          <w:rFonts w:ascii="Book Antiqua" w:hAnsi="Book Antiqua" w:cs="Arial"/>
          <w:sz w:val="24"/>
          <w:szCs w:val="24"/>
        </w:rPr>
        <w:t>patients</w:t>
      </w:r>
      <w:r w:rsidR="00D1119D" w:rsidRPr="00E42637">
        <w:rPr>
          <w:rFonts w:ascii="Book Antiqua" w:hAnsi="Book Antiqua" w:cs="Arial"/>
          <w:sz w:val="24"/>
          <w:szCs w:val="24"/>
          <w:vertAlign w:val="superscript"/>
        </w:rPr>
        <w:t>[</w:t>
      </w:r>
      <w:proofErr w:type="gramEnd"/>
      <w:r w:rsidR="00A33939" w:rsidRPr="00E42637">
        <w:rPr>
          <w:rFonts w:ascii="Book Antiqua" w:hAnsi="Book Antiqua" w:cs="Arial"/>
          <w:sz w:val="24"/>
          <w:szCs w:val="24"/>
          <w:vertAlign w:val="superscript"/>
        </w:rPr>
        <w:t>80]</w:t>
      </w:r>
      <w:r w:rsidR="00A80BE7" w:rsidRPr="00E42637">
        <w:rPr>
          <w:rFonts w:ascii="Book Antiqua" w:hAnsi="Book Antiqua" w:cs="Arial"/>
          <w:sz w:val="24"/>
          <w:szCs w:val="24"/>
        </w:rPr>
        <w:t>.</w:t>
      </w:r>
      <w:r w:rsidR="00A33939" w:rsidRPr="00E42637">
        <w:rPr>
          <w:rFonts w:ascii="Book Antiqua" w:hAnsi="Book Antiqua" w:cs="Arial"/>
          <w:sz w:val="24"/>
          <w:szCs w:val="24"/>
        </w:rPr>
        <w:t xml:space="preserve"> A</w:t>
      </w:r>
      <w:r w:rsidRPr="00E42637">
        <w:rPr>
          <w:rFonts w:ascii="Book Antiqua" w:hAnsi="Book Antiqua" w:cs="Arial"/>
          <w:sz w:val="24"/>
          <w:szCs w:val="24"/>
        </w:rPr>
        <w:t xml:space="preserve"> recent RCT</w:t>
      </w:r>
      <w:r w:rsidR="001E65D9" w:rsidRPr="00E42637">
        <w:rPr>
          <w:rFonts w:ascii="Book Antiqua" w:hAnsi="Book Antiqua" w:cs="Arial"/>
          <w:sz w:val="24"/>
          <w:szCs w:val="24"/>
        </w:rPr>
        <w:t xml:space="preserve"> by Wyse </w:t>
      </w:r>
      <w:r w:rsidR="001E65D9" w:rsidRPr="0083503B">
        <w:rPr>
          <w:rFonts w:ascii="Book Antiqua" w:hAnsi="Book Antiqua" w:cs="Arial"/>
          <w:i/>
          <w:sz w:val="24"/>
          <w:szCs w:val="24"/>
        </w:rPr>
        <w:t xml:space="preserve">et </w:t>
      </w:r>
      <w:proofErr w:type="gramStart"/>
      <w:r w:rsidR="001E65D9" w:rsidRPr="0083503B">
        <w:rPr>
          <w:rFonts w:ascii="Book Antiqua" w:hAnsi="Book Antiqua" w:cs="Arial"/>
          <w:i/>
          <w:sz w:val="24"/>
          <w:szCs w:val="24"/>
        </w:rPr>
        <w:t>al</w:t>
      </w:r>
      <w:r w:rsidR="0083503B" w:rsidRPr="00E42637">
        <w:rPr>
          <w:rFonts w:ascii="Book Antiqua" w:hAnsi="Book Antiqua" w:cs="Arial"/>
          <w:sz w:val="24"/>
          <w:szCs w:val="24"/>
          <w:vertAlign w:val="superscript"/>
        </w:rPr>
        <w:t>[</w:t>
      </w:r>
      <w:proofErr w:type="gramEnd"/>
      <w:r w:rsidR="0083503B" w:rsidRPr="00E42637">
        <w:rPr>
          <w:rFonts w:ascii="Book Antiqua" w:hAnsi="Book Antiqua" w:cs="Arial"/>
          <w:sz w:val="24"/>
          <w:szCs w:val="24"/>
          <w:vertAlign w:val="superscript"/>
        </w:rPr>
        <w:t>81]</w:t>
      </w:r>
      <w:r w:rsidR="001E65D9" w:rsidRPr="00E42637">
        <w:rPr>
          <w:rFonts w:ascii="Book Antiqua" w:hAnsi="Book Antiqua" w:cs="Arial"/>
          <w:sz w:val="24"/>
          <w:szCs w:val="24"/>
        </w:rPr>
        <w:t xml:space="preserve"> </w:t>
      </w:r>
      <w:r w:rsidR="00A33939" w:rsidRPr="00E42637">
        <w:rPr>
          <w:rFonts w:ascii="Book Antiqua" w:hAnsi="Book Antiqua" w:cs="Arial"/>
          <w:sz w:val="24"/>
          <w:szCs w:val="24"/>
        </w:rPr>
        <w:t xml:space="preserve">in </w:t>
      </w:r>
      <w:r w:rsidRPr="00E42637">
        <w:rPr>
          <w:rFonts w:ascii="Book Antiqua" w:hAnsi="Book Antiqua" w:cs="Arial"/>
          <w:sz w:val="24"/>
          <w:szCs w:val="24"/>
        </w:rPr>
        <w:t xml:space="preserve">96 patients </w:t>
      </w:r>
      <w:r w:rsidR="00A33939" w:rsidRPr="00E42637">
        <w:rPr>
          <w:rFonts w:ascii="Book Antiqua" w:hAnsi="Book Antiqua" w:cs="Arial"/>
          <w:sz w:val="24"/>
          <w:szCs w:val="24"/>
        </w:rPr>
        <w:t xml:space="preserve">demonstrated </w:t>
      </w:r>
      <w:r w:rsidRPr="00E42637">
        <w:rPr>
          <w:rFonts w:ascii="Book Antiqua" w:hAnsi="Book Antiqua" w:cs="Arial"/>
          <w:sz w:val="24"/>
          <w:szCs w:val="24"/>
        </w:rPr>
        <w:t>greater pain relief in the early EUS-CPN group at three months than in conventional management group</w:t>
      </w:r>
      <w:r w:rsidR="00A80BE7" w:rsidRPr="00E42637">
        <w:rPr>
          <w:rFonts w:ascii="Book Antiqua" w:hAnsi="Book Antiqua" w:cs="Arial"/>
          <w:sz w:val="24"/>
          <w:szCs w:val="24"/>
        </w:rPr>
        <w:t>.</w:t>
      </w:r>
      <w:r w:rsidR="00A33939" w:rsidRPr="00E42637">
        <w:rPr>
          <w:rFonts w:ascii="Book Antiqua" w:hAnsi="Book Antiqua" w:cs="Arial"/>
          <w:sz w:val="24"/>
          <w:szCs w:val="24"/>
        </w:rPr>
        <w:t xml:space="preserve"> As compared to opioids, EUS-CPN reduced </w:t>
      </w:r>
      <w:r w:rsidRPr="00E42637">
        <w:rPr>
          <w:rFonts w:ascii="Book Antiqua" w:hAnsi="Book Antiqua" w:cs="Arial"/>
          <w:sz w:val="24"/>
          <w:szCs w:val="24"/>
        </w:rPr>
        <w:t>pain at four and eight w</w:t>
      </w:r>
      <w:r w:rsidR="00A33939" w:rsidRPr="00E42637">
        <w:rPr>
          <w:rFonts w:ascii="Book Antiqua" w:hAnsi="Book Antiqua" w:cs="Arial"/>
          <w:sz w:val="24"/>
          <w:szCs w:val="24"/>
        </w:rPr>
        <w:t xml:space="preserve">eeks </w:t>
      </w:r>
      <w:r w:rsidRPr="00E42637">
        <w:rPr>
          <w:rFonts w:ascii="Book Antiqua" w:hAnsi="Book Antiqua" w:cs="Arial"/>
          <w:sz w:val="24"/>
          <w:szCs w:val="24"/>
        </w:rPr>
        <w:t xml:space="preserve">and significantly reduced opioid </w:t>
      </w:r>
      <w:proofErr w:type="gramStart"/>
      <w:r w:rsidRPr="00E42637">
        <w:rPr>
          <w:rFonts w:ascii="Book Antiqua" w:hAnsi="Book Antiqua" w:cs="Arial"/>
          <w:sz w:val="24"/>
          <w:szCs w:val="24"/>
        </w:rPr>
        <w:t>consumption</w:t>
      </w:r>
      <w:r w:rsidR="00A33939" w:rsidRPr="00E42637">
        <w:rPr>
          <w:rFonts w:ascii="Book Antiqua" w:hAnsi="Book Antiqua" w:cs="Arial"/>
          <w:sz w:val="24"/>
          <w:szCs w:val="24"/>
          <w:vertAlign w:val="superscript"/>
        </w:rPr>
        <w:t>[</w:t>
      </w:r>
      <w:proofErr w:type="gramEnd"/>
      <w:r w:rsidR="00A33939" w:rsidRPr="00E42637">
        <w:rPr>
          <w:rFonts w:ascii="Book Antiqua" w:hAnsi="Book Antiqua" w:cs="Arial"/>
          <w:sz w:val="24"/>
          <w:szCs w:val="24"/>
          <w:vertAlign w:val="superscript"/>
        </w:rPr>
        <w:t>82]</w:t>
      </w:r>
      <w:r w:rsidR="00A80BE7" w:rsidRPr="00E42637">
        <w:rPr>
          <w:rFonts w:ascii="Book Antiqua" w:hAnsi="Book Antiqua" w:cs="Arial"/>
          <w:sz w:val="24"/>
          <w:szCs w:val="24"/>
        </w:rPr>
        <w:t>.</w:t>
      </w:r>
      <w:r w:rsidR="00A33939" w:rsidRPr="00E42637">
        <w:rPr>
          <w:rFonts w:ascii="Book Antiqua" w:hAnsi="Book Antiqua" w:cs="Arial"/>
          <w:sz w:val="24"/>
          <w:szCs w:val="24"/>
        </w:rPr>
        <w:t xml:space="preserve"> In addition a single </w:t>
      </w:r>
      <w:r w:rsidR="001E65D9" w:rsidRPr="00E42637">
        <w:rPr>
          <w:rFonts w:ascii="Book Antiqua" w:hAnsi="Book Antiqua" w:cs="Arial"/>
          <w:sz w:val="24"/>
          <w:szCs w:val="24"/>
        </w:rPr>
        <w:t xml:space="preserve">central </w:t>
      </w:r>
      <w:r w:rsidR="00A33939" w:rsidRPr="00E42637">
        <w:rPr>
          <w:rFonts w:ascii="Book Antiqua" w:hAnsi="Book Antiqua" w:cs="Arial"/>
          <w:sz w:val="24"/>
          <w:szCs w:val="24"/>
        </w:rPr>
        <w:t>injection was found to be as effective as</w:t>
      </w:r>
      <w:r w:rsidR="001E65D9" w:rsidRPr="00E42637">
        <w:rPr>
          <w:rFonts w:ascii="Book Antiqua" w:hAnsi="Book Antiqua" w:cs="Arial"/>
          <w:sz w:val="24"/>
          <w:szCs w:val="24"/>
        </w:rPr>
        <w:t xml:space="preserve"> b</w:t>
      </w:r>
      <w:r w:rsidR="003B2CF8">
        <w:rPr>
          <w:rFonts w:ascii="Book Antiqua" w:hAnsi="Book Antiqua" w:cs="Arial"/>
          <w:sz w:val="24"/>
          <w:szCs w:val="24"/>
        </w:rPr>
        <w:t xml:space="preserve">ilateral or multiple </w:t>
      </w:r>
      <w:proofErr w:type="gramStart"/>
      <w:r w:rsidR="003B2CF8">
        <w:rPr>
          <w:rFonts w:ascii="Book Antiqua" w:hAnsi="Book Antiqua" w:cs="Arial"/>
          <w:sz w:val="24"/>
          <w:szCs w:val="24"/>
        </w:rPr>
        <w:t>injections</w:t>
      </w:r>
      <w:r w:rsidR="003B2CF8">
        <w:rPr>
          <w:rFonts w:ascii="Book Antiqua" w:hAnsi="Book Antiqua" w:cs="Arial"/>
          <w:sz w:val="24"/>
          <w:szCs w:val="24"/>
          <w:vertAlign w:val="superscript"/>
        </w:rPr>
        <w:t>[</w:t>
      </w:r>
      <w:proofErr w:type="gramEnd"/>
      <w:r w:rsidR="003B2CF8">
        <w:rPr>
          <w:rFonts w:ascii="Book Antiqua" w:hAnsi="Book Antiqua" w:cs="Arial"/>
          <w:sz w:val="24"/>
          <w:szCs w:val="24"/>
          <w:vertAlign w:val="superscript"/>
        </w:rPr>
        <w:t>83,</w:t>
      </w:r>
      <w:r w:rsidR="001E65D9" w:rsidRPr="00E42637">
        <w:rPr>
          <w:rFonts w:ascii="Book Antiqua" w:hAnsi="Book Antiqua" w:cs="Arial"/>
          <w:sz w:val="24"/>
          <w:szCs w:val="24"/>
          <w:vertAlign w:val="superscript"/>
        </w:rPr>
        <w:t>84]</w:t>
      </w:r>
      <w:r w:rsidR="00A80BE7" w:rsidRPr="00E42637">
        <w:rPr>
          <w:rFonts w:ascii="Book Antiqua" w:hAnsi="Book Antiqua" w:cs="Arial"/>
          <w:sz w:val="24"/>
          <w:szCs w:val="24"/>
        </w:rPr>
        <w:t xml:space="preserve">. </w:t>
      </w:r>
      <w:r w:rsidR="001E65D9" w:rsidRPr="00E42637">
        <w:rPr>
          <w:rFonts w:ascii="Book Antiqua" w:hAnsi="Book Antiqua" w:cs="Arial"/>
          <w:sz w:val="24"/>
          <w:szCs w:val="24"/>
        </w:rPr>
        <w:t>In another comparison between E</w:t>
      </w:r>
      <w:r w:rsidRPr="00E42637">
        <w:rPr>
          <w:rFonts w:ascii="Book Antiqua" w:hAnsi="Book Antiqua" w:cs="Arial"/>
          <w:sz w:val="24"/>
          <w:szCs w:val="24"/>
        </w:rPr>
        <w:t xml:space="preserve">US-CPN </w:t>
      </w:r>
      <w:r w:rsidR="001E65D9" w:rsidRPr="00E42637">
        <w:rPr>
          <w:rFonts w:ascii="Book Antiqua" w:hAnsi="Book Antiqua" w:cs="Arial"/>
          <w:sz w:val="24"/>
          <w:szCs w:val="24"/>
        </w:rPr>
        <w:t>and EUS</w:t>
      </w:r>
      <w:r w:rsidRPr="00E42637">
        <w:rPr>
          <w:rFonts w:ascii="Book Antiqua" w:hAnsi="Book Antiqua" w:cs="Arial"/>
          <w:sz w:val="24"/>
          <w:szCs w:val="24"/>
        </w:rPr>
        <w:t xml:space="preserve">-celiac ganglia </w:t>
      </w:r>
      <w:proofErr w:type="spellStart"/>
      <w:r w:rsidRPr="00E42637">
        <w:rPr>
          <w:rFonts w:ascii="Book Antiqua" w:hAnsi="Book Antiqua" w:cs="Arial"/>
          <w:sz w:val="24"/>
          <w:szCs w:val="24"/>
        </w:rPr>
        <w:t>neurolysis</w:t>
      </w:r>
      <w:proofErr w:type="spellEnd"/>
      <w:r w:rsidR="001E65D9" w:rsidRPr="00E42637">
        <w:rPr>
          <w:rFonts w:ascii="Book Antiqua" w:hAnsi="Book Antiqua" w:cs="Arial"/>
          <w:sz w:val="24"/>
          <w:szCs w:val="24"/>
        </w:rPr>
        <w:t xml:space="preserve"> (CGN)</w:t>
      </w:r>
      <w:r w:rsidR="00A80BE7" w:rsidRPr="00E42637">
        <w:rPr>
          <w:rFonts w:ascii="Book Antiqua" w:hAnsi="Book Antiqua" w:cs="Arial"/>
          <w:sz w:val="24"/>
          <w:szCs w:val="24"/>
        </w:rPr>
        <w:t xml:space="preserve">, </w:t>
      </w:r>
      <w:proofErr w:type="spellStart"/>
      <w:r w:rsidR="00A80BE7" w:rsidRPr="00E42637">
        <w:rPr>
          <w:rFonts w:ascii="Book Antiqua" w:hAnsi="Book Antiqua" w:cs="Arial"/>
          <w:sz w:val="24"/>
          <w:szCs w:val="24"/>
        </w:rPr>
        <w:t>Doi</w:t>
      </w:r>
      <w:proofErr w:type="spellEnd"/>
      <w:r w:rsidR="001E65D9" w:rsidRPr="00E42637">
        <w:rPr>
          <w:rFonts w:ascii="Book Antiqua" w:hAnsi="Book Antiqua" w:cs="Arial"/>
          <w:sz w:val="24"/>
          <w:szCs w:val="24"/>
        </w:rPr>
        <w:t xml:space="preserve"> </w:t>
      </w:r>
      <w:r w:rsidR="001E65D9" w:rsidRPr="003B2CF8">
        <w:rPr>
          <w:rFonts w:ascii="Book Antiqua" w:hAnsi="Book Antiqua" w:cs="Arial"/>
          <w:i/>
          <w:sz w:val="24"/>
          <w:szCs w:val="24"/>
        </w:rPr>
        <w:t xml:space="preserve">et </w:t>
      </w:r>
      <w:proofErr w:type="gramStart"/>
      <w:r w:rsidR="001E65D9" w:rsidRPr="003B2CF8">
        <w:rPr>
          <w:rFonts w:ascii="Book Antiqua" w:hAnsi="Book Antiqua" w:cs="Arial"/>
          <w:i/>
          <w:sz w:val="24"/>
          <w:szCs w:val="24"/>
        </w:rPr>
        <w:t>al</w:t>
      </w:r>
      <w:r w:rsidR="00A80BE7" w:rsidRPr="00E42637">
        <w:rPr>
          <w:rFonts w:ascii="Book Antiqua" w:hAnsi="Book Antiqua" w:cs="Arial"/>
          <w:sz w:val="24"/>
          <w:szCs w:val="24"/>
          <w:vertAlign w:val="superscript"/>
        </w:rPr>
        <w:t>[</w:t>
      </w:r>
      <w:proofErr w:type="gramEnd"/>
      <w:r w:rsidR="00A80BE7" w:rsidRPr="00E42637">
        <w:rPr>
          <w:rFonts w:ascii="Book Antiqua" w:hAnsi="Book Antiqua" w:cs="Arial"/>
          <w:sz w:val="24"/>
          <w:szCs w:val="24"/>
          <w:vertAlign w:val="superscript"/>
        </w:rPr>
        <w:t>85]</w:t>
      </w:r>
      <w:r w:rsidRPr="00E42637">
        <w:rPr>
          <w:rFonts w:ascii="Book Antiqua" w:hAnsi="Book Antiqua" w:cs="Arial"/>
          <w:sz w:val="24"/>
          <w:szCs w:val="24"/>
        </w:rPr>
        <w:t xml:space="preserve">observed higher treatment response rate </w:t>
      </w:r>
      <w:r w:rsidR="001E65D9" w:rsidRPr="00E42637">
        <w:rPr>
          <w:rFonts w:ascii="Book Antiqua" w:hAnsi="Book Antiqua" w:cs="Arial"/>
          <w:sz w:val="24"/>
          <w:szCs w:val="24"/>
        </w:rPr>
        <w:t>a</w:t>
      </w:r>
      <w:r w:rsidRPr="00E42637">
        <w:rPr>
          <w:rFonts w:ascii="Book Antiqua" w:hAnsi="Book Antiqua" w:cs="Arial"/>
          <w:sz w:val="24"/>
          <w:szCs w:val="24"/>
        </w:rPr>
        <w:t xml:space="preserve">nd complete response rate in the EUS-CGN group compared to the EUS-CPN group. </w:t>
      </w:r>
    </w:p>
    <w:p w14:paraId="186CA56F" w14:textId="0CB3661B" w:rsidR="0009368E" w:rsidRPr="00E42637" w:rsidRDefault="00773184" w:rsidP="003B2CF8">
      <w:pPr>
        <w:spacing w:after="0" w:line="360" w:lineRule="auto"/>
        <w:ind w:firstLineChars="100" w:firstLine="240"/>
        <w:jc w:val="both"/>
        <w:rPr>
          <w:rFonts w:ascii="Book Antiqua" w:hAnsi="Book Antiqua" w:cs="Arial"/>
          <w:sz w:val="24"/>
          <w:szCs w:val="24"/>
        </w:rPr>
      </w:pPr>
      <w:r w:rsidRPr="003B2CF8">
        <w:rPr>
          <w:rFonts w:ascii="Book Antiqua" w:hAnsi="Book Antiqua" w:cs="Arial"/>
          <w:sz w:val="24"/>
          <w:szCs w:val="24"/>
        </w:rPr>
        <w:t>EUS guided biliary drainage</w:t>
      </w:r>
      <w:r w:rsidR="00AB6ADB">
        <w:rPr>
          <w:rFonts w:ascii="Book Antiqua" w:hAnsi="Book Antiqua" w:cs="Arial"/>
          <w:sz w:val="24"/>
          <w:szCs w:val="24"/>
        </w:rPr>
        <w:t xml:space="preserve"> </w:t>
      </w:r>
      <w:r w:rsidR="00A84DA9" w:rsidRPr="003B2CF8">
        <w:rPr>
          <w:rFonts w:ascii="Book Antiqua" w:hAnsi="Book Antiqua" w:cs="Arial"/>
          <w:sz w:val="24"/>
          <w:szCs w:val="24"/>
        </w:rPr>
        <w:t xml:space="preserve">is </w:t>
      </w:r>
      <w:r w:rsidR="00A84DA9" w:rsidRPr="00E42637">
        <w:rPr>
          <w:rFonts w:ascii="Book Antiqua" w:hAnsi="Book Antiqua" w:cs="Arial"/>
          <w:sz w:val="24"/>
          <w:szCs w:val="24"/>
        </w:rPr>
        <w:t xml:space="preserve">another important area where therapeutic EUS is helpful. With failed ERCP biliary drainage can be established by 3 endoscopic methods </w:t>
      </w:r>
      <w:r w:rsidR="002B3DC1" w:rsidRPr="00E42637">
        <w:rPr>
          <w:rFonts w:ascii="Book Antiqua" w:hAnsi="Book Antiqua" w:cs="Arial"/>
          <w:sz w:val="24"/>
          <w:szCs w:val="24"/>
        </w:rPr>
        <w:t xml:space="preserve">(1, </w:t>
      </w:r>
      <w:r w:rsidR="00A84DA9" w:rsidRPr="00E42637">
        <w:rPr>
          <w:rFonts w:ascii="Book Antiqua" w:hAnsi="Book Antiqua" w:cs="Arial"/>
          <w:sz w:val="24"/>
          <w:szCs w:val="24"/>
        </w:rPr>
        <w:t>tra</w:t>
      </w:r>
      <w:r w:rsidR="002B3DC1" w:rsidRPr="00E42637">
        <w:rPr>
          <w:rFonts w:ascii="Book Antiqua" w:hAnsi="Book Antiqua" w:cs="Arial"/>
          <w:sz w:val="24"/>
          <w:szCs w:val="24"/>
        </w:rPr>
        <w:t>n</w:t>
      </w:r>
      <w:r w:rsidR="00A84DA9" w:rsidRPr="00E42637">
        <w:rPr>
          <w:rFonts w:ascii="Book Antiqua" w:hAnsi="Book Antiqua" w:cs="Arial"/>
          <w:sz w:val="24"/>
          <w:szCs w:val="24"/>
        </w:rPr>
        <w:t xml:space="preserve">sluminal biliary drainage with </w:t>
      </w:r>
      <w:proofErr w:type="spellStart"/>
      <w:r w:rsidR="00A84DA9" w:rsidRPr="00E42637">
        <w:rPr>
          <w:rFonts w:ascii="Book Antiqua" w:hAnsi="Book Antiqua" w:cs="Arial"/>
          <w:sz w:val="24"/>
          <w:szCs w:val="24"/>
        </w:rPr>
        <w:t>hepaticogastrostomy</w:t>
      </w:r>
      <w:proofErr w:type="spellEnd"/>
      <w:r w:rsidR="002B3DC1" w:rsidRPr="00E42637">
        <w:rPr>
          <w:rFonts w:ascii="Book Antiqua" w:hAnsi="Book Antiqua" w:cs="Arial"/>
          <w:sz w:val="24"/>
          <w:szCs w:val="24"/>
        </w:rPr>
        <w:t xml:space="preserve"> or</w:t>
      </w:r>
      <w:r w:rsidR="00A84DA9" w:rsidRPr="00E42637">
        <w:rPr>
          <w:rFonts w:ascii="Book Antiqua" w:hAnsi="Book Antiqua" w:cs="Arial"/>
          <w:sz w:val="24"/>
          <w:szCs w:val="24"/>
        </w:rPr>
        <w:t xml:space="preserve"> </w:t>
      </w:r>
      <w:proofErr w:type="spellStart"/>
      <w:r w:rsidR="00A84DA9" w:rsidRPr="00E42637">
        <w:rPr>
          <w:rFonts w:ascii="Book Antiqua" w:hAnsi="Book Antiqua" w:cs="Arial"/>
          <w:sz w:val="24"/>
          <w:szCs w:val="24"/>
        </w:rPr>
        <w:t>choledochoduodenomstomy</w:t>
      </w:r>
      <w:proofErr w:type="spellEnd"/>
      <w:r w:rsidR="00A84DA9" w:rsidRPr="00E42637">
        <w:rPr>
          <w:rFonts w:ascii="Book Antiqua" w:hAnsi="Book Antiqua" w:cs="Arial"/>
          <w:sz w:val="24"/>
          <w:szCs w:val="24"/>
        </w:rPr>
        <w:t xml:space="preserve">, </w:t>
      </w:r>
      <w:r w:rsidR="002B3DC1" w:rsidRPr="00E42637">
        <w:rPr>
          <w:rFonts w:ascii="Book Antiqua" w:hAnsi="Book Antiqua" w:cs="Arial"/>
          <w:sz w:val="24"/>
          <w:szCs w:val="24"/>
        </w:rPr>
        <w:t xml:space="preserve">2, </w:t>
      </w:r>
      <w:r w:rsidR="00A84DA9" w:rsidRPr="00E42637">
        <w:rPr>
          <w:rFonts w:ascii="Book Antiqua" w:hAnsi="Book Antiqua" w:cs="Arial"/>
          <w:sz w:val="24"/>
          <w:szCs w:val="24"/>
        </w:rPr>
        <w:t xml:space="preserve">EUS </w:t>
      </w:r>
      <w:proofErr w:type="spellStart"/>
      <w:r w:rsidR="00A84DA9" w:rsidRPr="00E42637">
        <w:rPr>
          <w:rFonts w:ascii="Book Antiqua" w:hAnsi="Book Antiqua" w:cs="Arial"/>
          <w:sz w:val="24"/>
          <w:szCs w:val="24"/>
        </w:rPr>
        <w:t>antegrade</w:t>
      </w:r>
      <w:proofErr w:type="spellEnd"/>
      <w:r w:rsidR="00A84DA9" w:rsidRPr="00E42637">
        <w:rPr>
          <w:rFonts w:ascii="Book Antiqua" w:hAnsi="Book Antiqua" w:cs="Arial"/>
          <w:sz w:val="24"/>
          <w:szCs w:val="24"/>
        </w:rPr>
        <w:t xml:space="preserve"> </w:t>
      </w:r>
      <w:r w:rsidR="002B3DC1" w:rsidRPr="00E42637">
        <w:rPr>
          <w:rFonts w:ascii="Book Antiqua" w:hAnsi="Book Antiqua" w:cs="Arial"/>
          <w:sz w:val="24"/>
          <w:szCs w:val="24"/>
        </w:rPr>
        <w:t>drainage and 3, EUS rendezvous drainage)</w:t>
      </w:r>
      <w:r w:rsidR="003B2CF8" w:rsidRPr="003B2CF8">
        <w:rPr>
          <w:rFonts w:ascii="Book Antiqua" w:hAnsi="Book Antiqua" w:cs="Arial"/>
          <w:sz w:val="24"/>
          <w:szCs w:val="24"/>
          <w:vertAlign w:val="superscript"/>
        </w:rPr>
        <w:t xml:space="preserve"> </w:t>
      </w:r>
      <w:r w:rsidR="003B2CF8" w:rsidRPr="00E42637">
        <w:rPr>
          <w:rFonts w:ascii="Book Antiqua" w:hAnsi="Book Antiqua" w:cs="Arial"/>
          <w:sz w:val="24"/>
          <w:szCs w:val="24"/>
          <w:vertAlign w:val="superscript"/>
        </w:rPr>
        <w:t>[86]</w:t>
      </w:r>
      <w:r w:rsidR="002B3DC1" w:rsidRPr="00E42637">
        <w:rPr>
          <w:rFonts w:ascii="Book Antiqua" w:hAnsi="Book Antiqua" w:cs="Arial"/>
          <w:sz w:val="24"/>
          <w:szCs w:val="24"/>
        </w:rPr>
        <w:t>.</w:t>
      </w:r>
      <w:r w:rsidR="00B70610" w:rsidRPr="00E42637">
        <w:rPr>
          <w:rFonts w:ascii="Book Antiqua" w:hAnsi="Book Antiqua" w:cs="Arial"/>
          <w:sz w:val="24"/>
          <w:szCs w:val="24"/>
          <w:vertAlign w:val="superscript"/>
        </w:rPr>
        <w:t xml:space="preserve"> </w:t>
      </w:r>
      <w:r w:rsidR="007C448F" w:rsidRPr="00E42637">
        <w:rPr>
          <w:rFonts w:ascii="Book Antiqua" w:hAnsi="Book Antiqua" w:cs="Arial"/>
          <w:sz w:val="24"/>
          <w:szCs w:val="24"/>
        </w:rPr>
        <w:t>In</w:t>
      </w:r>
      <w:r w:rsidR="0009368E" w:rsidRPr="00E42637">
        <w:rPr>
          <w:rFonts w:ascii="Book Antiqua" w:hAnsi="Book Antiqua" w:cs="Arial"/>
          <w:sz w:val="24"/>
          <w:szCs w:val="24"/>
        </w:rPr>
        <w:t xml:space="preserve"> 7% to 13% of patients with pancreatic head malignancy have duodenal </w:t>
      </w:r>
      <w:r w:rsidR="007C448F" w:rsidRPr="00E42637">
        <w:rPr>
          <w:rFonts w:ascii="Book Antiqua" w:hAnsi="Book Antiqua" w:cs="Arial"/>
          <w:sz w:val="24"/>
          <w:szCs w:val="24"/>
        </w:rPr>
        <w:t>stenosis</w:t>
      </w:r>
      <w:r w:rsidR="0009368E" w:rsidRPr="00E42637">
        <w:rPr>
          <w:rFonts w:ascii="Book Antiqua" w:hAnsi="Book Antiqua" w:cs="Arial"/>
          <w:sz w:val="24"/>
          <w:szCs w:val="24"/>
        </w:rPr>
        <w:t xml:space="preserve">, making ERCP technically </w:t>
      </w:r>
      <w:r w:rsidR="007C448F" w:rsidRPr="00E42637">
        <w:rPr>
          <w:rFonts w:ascii="Book Antiqua" w:hAnsi="Book Antiqua" w:cs="Arial"/>
          <w:sz w:val="24"/>
          <w:szCs w:val="24"/>
        </w:rPr>
        <w:t>challenging</w:t>
      </w:r>
      <w:r w:rsidR="0009368E" w:rsidRPr="00E42637">
        <w:rPr>
          <w:rFonts w:ascii="Book Antiqua" w:hAnsi="Book Antiqua" w:cs="Arial"/>
          <w:sz w:val="24"/>
          <w:szCs w:val="24"/>
        </w:rPr>
        <w:t xml:space="preserve"> or </w:t>
      </w:r>
      <w:proofErr w:type="gramStart"/>
      <w:r w:rsidR="0009368E" w:rsidRPr="00E42637">
        <w:rPr>
          <w:rFonts w:ascii="Book Antiqua" w:hAnsi="Book Antiqua" w:cs="Arial"/>
          <w:sz w:val="24"/>
          <w:szCs w:val="24"/>
        </w:rPr>
        <w:t>impossible</w:t>
      </w:r>
      <w:r w:rsidR="003B2CF8" w:rsidRPr="00E42637">
        <w:rPr>
          <w:rFonts w:ascii="Book Antiqua" w:hAnsi="Book Antiqua" w:cs="Arial"/>
          <w:sz w:val="24"/>
          <w:szCs w:val="24"/>
          <w:vertAlign w:val="superscript"/>
        </w:rPr>
        <w:t>[</w:t>
      </w:r>
      <w:proofErr w:type="gramEnd"/>
      <w:r w:rsidR="003B2CF8" w:rsidRPr="00E42637">
        <w:rPr>
          <w:rFonts w:ascii="Book Antiqua" w:hAnsi="Book Antiqua" w:cs="Arial"/>
          <w:sz w:val="24"/>
          <w:szCs w:val="24"/>
          <w:vertAlign w:val="superscript"/>
        </w:rPr>
        <w:t>87]</w:t>
      </w:r>
      <w:r w:rsidR="0009368E" w:rsidRPr="00E42637">
        <w:rPr>
          <w:rFonts w:ascii="Book Antiqua" w:hAnsi="Book Antiqua" w:cs="Arial"/>
          <w:sz w:val="24"/>
          <w:szCs w:val="24"/>
        </w:rPr>
        <w:t>.</w:t>
      </w:r>
      <w:r w:rsidR="00B70610" w:rsidRPr="00E42637">
        <w:rPr>
          <w:rFonts w:ascii="Book Antiqua" w:hAnsi="Book Antiqua" w:cs="Arial"/>
          <w:sz w:val="24"/>
          <w:szCs w:val="24"/>
          <w:vertAlign w:val="superscript"/>
        </w:rPr>
        <w:t xml:space="preserve"> </w:t>
      </w:r>
    </w:p>
    <w:p w14:paraId="1B13539E" w14:textId="77777777" w:rsidR="003D06FE" w:rsidRPr="00E42637" w:rsidRDefault="003D06FE" w:rsidP="003B2CF8">
      <w:pPr>
        <w:spacing w:after="0" w:line="360" w:lineRule="auto"/>
        <w:ind w:firstLineChars="100" w:firstLine="240"/>
        <w:jc w:val="both"/>
        <w:rPr>
          <w:rFonts w:ascii="Book Antiqua" w:hAnsi="Book Antiqua" w:cs="Arial"/>
          <w:sz w:val="24"/>
          <w:szCs w:val="24"/>
        </w:rPr>
      </w:pPr>
      <w:r w:rsidRPr="00E42637">
        <w:rPr>
          <w:rFonts w:ascii="Book Antiqua" w:hAnsi="Book Antiqua" w:cs="Arial"/>
          <w:sz w:val="24"/>
          <w:szCs w:val="24"/>
        </w:rPr>
        <w:t xml:space="preserve">The role EUS guided biliary drainage in pancreatic cancer in failed ERCP has been recently demonstrated by </w:t>
      </w:r>
      <w:proofErr w:type="spellStart"/>
      <w:r w:rsidRPr="00E42637">
        <w:rPr>
          <w:rFonts w:ascii="Book Antiqua" w:hAnsi="Book Antiqua" w:cs="Arial"/>
          <w:sz w:val="24"/>
          <w:szCs w:val="24"/>
        </w:rPr>
        <w:t>Weilert</w:t>
      </w:r>
      <w:proofErr w:type="spellEnd"/>
      <w:r w:rsidRPr="00E42637">
        <w:rPr>
          <w:rFonts w:ascii="Book Antiqua" w:hAnsi="Book Antiqua" w:cs="Arial"/>
          <w:sz w:val="24"/>
          <w:szCs w:val="24"/>
          <w:vertAlign w:val="superscript"/>
        </w:rPr>
        <w:t>[8</w:t>
      </w:r>
      <w:r w:rsidR="00B70610" w:rsidRPr="00E42637">
        <w:rPr>
          <w:rFonts w:ascii="Book Antiqua" w:hAnsi="Book Antiqua" w:cs="Arial"/>
          <w:sz w:val="24"/>
          <w:szCs w:val="24"/>
          <w:vertAlign w:val="superscript"/>
        </w:rPr>
        <w:t>8</w:t>
      </w:r>
      <w:r w:rsidRPr="00E42637">
        <w:rPr>
          <w:rFonts w:ascii="Book Antiqua" w:hAnsi="Book Antiqua" w:cs="Arial"/>
          <w:sz w:val="24"/>
          <w:szCs w:val="24"/>
          <w:vertAlign w:val="superscript"/>
        </w:rPr>
        <w:t>]</w:t>
      </w:r>
      <w:r w:rsidRPr="00E42637">
        <w:rPr>
          <w:rFonts w:ascii="Book Antiqua" w:hAnsi="Book Antiqua" w:cs="Arial"/>
          <w:sz w:val="24"/>
          <w:szCs w:val="24"/>
        </w:rPr>
        <w:t xml:space="preserve"> in 21 patients, 52% patients with pancreatic cancer </w:t>
      </w:r>
      <w:r w:rsidRPr="00E42637">
        <w:rPr>
          <w:rFonts w:ascii="Book Antiqua" w:hAnsi="Book Antiqua" w:cs="Arial"/>
          <w:sz w:val="24"/>
          <w:szCs w:val="24"/>
        </w:rPr>
        <w:lastRenderedPageBreak/>
        <w:t xml:space="preserve">wherein he achieved </w:t>
      </w:r>
      <w:r w:rsidR="0009368E" w:rsidRPr="00E42637">
        <w:rPr>
          <w:rFonts w:ascii="Book Antiqua" w:hAnsi="Book Antiqua" w:cs="Arial"/>
          <w:sz w:val="24"/>
          <w:szCs w:val="24"/>
        </w:rPr>
        <w:t>t</w:t>
      </w:r>
      <w:r w:rsidR="003B2CF8">
        <w:rPr>
          <w:rFonts w:ascii="Book Antiqua" w:hAnsi="Book Antiqua" w:cs="Arial"/>
          <w:sz w:val="24"/>
          <w:szCs w:val="24"/>
        </w:rPr>
        <w:t>echnical success in 20/21 (95.2</w:t>
      </w:r>
      <w:r w:rsidR="0009368E" w:rsidRPr="00E42637">
        <w:rPr>
          <w:rFonts w:ascii="Book Antiqua" w:hAnsi="Book Antiqua" w:cs="Arial"/>
          <w:sz w:val="24"/>
          <w:szCs w:val="24"/>
        </w:rPr>
        <w:t>%) a</w:t>
      </w:r>
      <w:r w:rsidR="003B2CF8">
        <w:rPr>
          <w:rFonts w:ascii="Book Antiqua" w:hAnsi="Book Antiqua" w:cs="Arial"/>
          <w:sz w:val="24"/>
          <w:szCs w:val="24"/>
        </w:rPr>
        <w:t>nd clinical success 19/21 (90.4</w:t>
      </w:r>
      <w:r w:rsidR="0009368E" w:rsidRPr="00E42637">
        <w:rPr>
          <w:rFonts w:ascii="Book Antiqua" w:hAnsi="Book Antiqua" w:cs="Arial"/>
          <w:sz w:val="24"/>
          <w:szCs w:val="24"/>
        </w:rPr>
        <w:t>%).</w:t>
      </w:r>
      <w:r w:rsidR="003B2CF8">
        <w:rPr>
          <w:rFonts w:ascii="Book Antiqua" w:hAnsi="Book Antiqua" w:cs="Arial" w:hint="eastAsia"/>
          <w:sz w:val="24"/>
          <w:szCs w:val="24"/>
          <w:lang w:eastAsia="zh-CN"/>
        </w:rPr>
        <w:t xml:space="preserve">  </w:t>
      </w:r>
      <w:r w:rsidR="0009368E" w:rsidRPr="00E42637">
        <w:rPr>
          <w:rFonts w:ascii="Book Antiqua" w:hAnsi="Book Antiqua" w:cs="Arial"/>
          <w:sz w:val="24"/>
          <w:szCs w:val="24"/>
        </w:rPr>
        <w:t xml:space="preserve">He noted that EUS-guided anterograde biliary drainage using the intra-hepatic access route had high technical and clinical success with low adverse rate. </w:t>
      </w:r>
      <w:r w:rsidR="00C747C0" w:rsidRPr="00E42637">
        <w:rPr>
          <w:rFonts w:ascii="Book Antiqua" w:hAnsi="Book Antiqua" w:cs="Arial"/>
          <w:sz w:val="24"/>
          <w:szCs w:val="24"/>
        </w:rPr>
        <w:t xml:space="preserve">In a recent study of 208 patients with malignant distal CBD obstruction requiring SEMS placement, authors compared the short-term outcome of single session EUS guided biliary drainage with </w:t>
      </w:r>
      <w:proofErr w:type="gramStart"/>
      <w:r w:rsidR="00C747C0" w:rsidRPr="00E42637">
        <w:rPr>
          <w:rFonts w:ascii="Book Antiqua" w:hAnsi="Book Antiqua" w:cs="Arial"/>
          <w:sz w:val="24"/>
          <w:szCs w:val="24"/>
        </w:rPr>
        <w:t>ERCP</w:t>
      </w:r>
      <w:r w:rsidR="003B2CF8" w:rsidRPr="00E42637">
        <w:rPr>
          <w:rFonts w:ascii="Book Antiqua" w:hAnsi="Book Antiqua" w:cs="Arial"/>
          <w:sz w:val="24"/>
          <w:szCs w:val="24"/>
          <w:vertAlign w:val="superscript"/>
        </w:rPr>
        <w:t>[</w:t>
      </w:r>
      <w:proofErr w:type="gramEnd"/>
      <w:r w:rsidR="003B2CF8" w:rsidRPr="00E42637">
        <w:rPr>
          <w:rFonts w:ascii="Book Antiqua" w:hAnsi="Book Antiqua" w:cs="Arial"/>
          <w:sz w:val="24"/>
          <w:szCs w:val="24"/>
          <w:vertAlign w:val="superscript"/>
        </w:rPr>
        <w:t>89]</w:t>
      </w:r>
      <w:r w:rsidR="00C747C0" w:rsidRPr="00E42637">
        <w:rPr>
          <w:rFonts w:ascii="Book Antiqua" w:hAnsi="Book Antiqua" w:cs="Arial"/>
          <w:sz w:val="24"/>
          <w:szCs w:val="24"/>
        </w:rPr>
        <w:t>.</w:t>
      </w:r>
      <w:r w:rsidR="00B70610" w:rsidRPr="00E42637">
        <w:rPr>
          <w:rFonts w:ascii="Book Antiqua" w:hAnsi="Book Antiqua" w:cs="Arial"/>
          <w:sz w:val="24"/>
          <w:szCs w:val="24"/>
          <w:vertAlign w:val="superscript"/>
        </w:rPr>
        <w:t xml:space="preserve"> </w:t>
      </w:r>
      <w:r w:rsidR="00B70610" w:rsidRPr="00E42637">
        <w:rPr>
          <w:rFonts w:ascii="Book Antiqua" w:hAnsi="Book Antiqua" w:cs="Arial"/>
          <w:sz w:val="24"/>
          <w:szCs w:val="24"/>
        </w:rPr>
        <w:t>SEMS</w:t>
      </w:r>
      <w:r w:rsidR="00C747C0" w:rsidRPr="00E42637">
        <w:rPr>
          <w:rFonts w:ascii="Book Antiqua" w:hAnsi="Book Antiqua" w:cs="Arial"/>
          <w:sz w:val="24"/>
          <w:szCs w:val="24"/>
        </w:rPr>
        <w:t xml:space="preserve"> placement was successful in 97 and 98 patients in the respective groups (93.26% </w:t>
      </w:r>
      <w:r w:rsidR="00C747C0" w:rsidRPr="003B2CF8">
        <w:rPr>
          <w:rFonts w:ascii="Book Antiqua" w:hAnsi="Book Antiqua" w:cs="Arial"/>
          <w:i/>
          <w:sz w:val="24"/>
          <w:szCs w:val="24"/>
        </w:rPr>
        <w:t>vs</w:t>
      </w:r>
      <w:r w:rsidR="00C747C0" w:rsidRPr="00E42637">
        <w:rPr>
          <w:rFonts w:ascii="Book Antiqua" w:hAnsi="Book Antiqua" w:cs="Arial"/>
          <w:sz w:val="24"/>
          <w:szCs w:val="24"/>
        </w:rPr>
        <w:t xml:space="preserve"> 94.23%</w:t>
      </w:r>
      <w:r w:rsidR="006D1409" w:rsidRPr="00E42637">
        <w:rPr>
          <w:rFonts w:ascii="Book Antiqua" w:hAnsi="Book Antiqua" w:cs="Arial"/>
          <w:sz w:val="24"/>
          <w:szCs w:val="24"/>
        </w:rPr>
        <w:t xml:space="preserve">, </w:t>
      </w:r>
      <w:r w:rsidR="006D1409" w:rsidRPr="003B2CF8">
        <w:rPr>
          <w:rFonts w:ascii="Book Antiqua" w:hAnsi="Book Antiqua" w:cs="Arial"/>
          <w:i/>
          <w:sz w:val="24"/>
          <w:szCs w:val="24"/>
        </w:rPr>
        <w:t>P</w:t>
      </w:r>
      <w:r w:rsidR="00C747C0" w:rsidRPr="00E42637">
        <w:rPr>
          <w:rFonts w:ascii="Book Antiqua" w:hAnsi="Book Antiqua" w:cs="Arial"/>
          <w:sz w:val="24"/>
          <w:szCs w:val="24"/>
        </w:rPr>
        <w:t xml:space="preserve"> = 1.00). </w:t>
      </w:r>
      <w:r w:rsidR="006D1409" w:rsidRPr="00E42637">
        <w:rPr>
          <w:rFonts w:ascii="Book Antiqua" w:hAnsi="Book Antiqua" w:cs="Arial"/>
          <w:sz w:val="24"/>
          <w:szCs w:val="24"/>
        </w:rPr>
        <w:t xml:space="preserve">The incidence of pancreatitis was higher with ERCP, and EUS group had superior treatment success rates in patients with duodenal stenosis. </w:t>
      </w:r>
    </w:p>
    <w:p w14:paraId="4F7B8207" w14:textId="77777777" w:rsidR="003B2CF8" w:rsidRDefault="003B2CF8" w:rsidP="00E42637">
      <w:pPr>
        <w:spacing w:after="0" w:line="360" w:lineRule="auto"/>
        <w:jc w:val="both"/>
        <w:rPr>
          <w:rFonts w:ascii="Book Antiqua" w:hAnsi="Book Antiqua" w:cs="Arial"/>
          <w:b/>
          <w:sz w:val="24"/>
          <w:szCs w:val="24"/>
          <w:lang w:eastAsia="zh-CN"/>
        </w:rPr>
      </w:pPr>
    </w:p>
    <w:p w14:paraId="50383822" w14:textId="77777777" w:rsidR="003D06FE" w:rsidRPr="00E42637" w:rsidRDefault="003B2CF8" w:rsidP="00AB6ADB">
      <w:pPr>
        <w:spacing w:after="0" w:line="360" w:lineRule="auto"/>
        <w:jc w:val="both"/>
        <w:outlineLvl w:val="0"/>
        <w:rPr>
          <w:rFonts w:ascii="Book Antiqua" w:hAnsi="Book Antiqua" w:cs="Arial"/>
          <w:b/>
          <w:sz w:val="24"/>
          <w:szCs w:val="24"/>
          <w:lang w:eastAsia="zh-CN"/>
        </w:rPr>
      </w:pPr>
      <w:r>
        <w:rPr>
          <w:rFonts w:ascii="Book Antiqua" w:hAnsi="Book Antiqua" w:cs="Arial"/>
          <w:b/>
          <w:sz w:val="24"/>
          <w:szCs w:val="24"/>
        </w:rPr>
        <w:t>CONCLUSION</w:t>
      </w:r>
    </w:p>
    <w:p w14:paraId="17CE5848" w14:textId="77777777" w:rsidR="00A13501" w:rsidRPr="00E42637" w:rsidRDefault="003D06FE" w:rsidP="00E42637">
      <w:pPr>
        <w:spacing w:after="0" w:line="360" w:lineRule="auto"/>
        <w:jc w:val="both"/>
        <w:rPr>
          <w:rFonts w:ascii="Book Antiqua" w:hAnsi="Book Antiqua" w:cs="Arial"/>
          <w:sz w:val="24"/>
          <w:szCs w:val="24"/>
        </w:rPr>
      </w:pPr>
      <w:r w:rsidRPr="00E42637">
        <w:rPr>
          <w:rFonts w:ascii="Book Antiqua" w:hAnsi="Book Antiqua" w:cs="Arial"/>
          <w:sz w:val="24"/>
          <w:szCs w:val="24"/>
        </w:rPr>
        <w:t xml:space="preserve">EUS is rapidly becoming a sensitive and specific modality for diagnosing pancreatic cancer especially on combining with EUS-FNA albeit with difficulty in the presence of chronic pancreatitis. With the advent of newer technology in the form of EUS </w:t>
      </w:r>
      <w:proofErr w:type="spellStart"/>
      <w:r w:rsidRPr="00E42637">
        <w:rPr>
          <w:rFonts w:ascii="Book Antiqua" w:hAnsi="Book Antiqua" w:cs="Arial"/>
          <w:sz w:val="24"/>
          <w:szCs w:val="24"/>
        </w:rPr>
        <w:t>elastography</w:t>
      </w:r>
      <w:proofErr w:type="spellEnd"/>
      <w:r w:rsidRPr="00E42637">
        <w:rPr>
          <w:rFonts w:ascii="Book Antiqua" w:hAnsi="Book Antiqua" w:cs="Arial"/>
          <w:sz w:val="24"/>
          <w:szCs w:val="24"/>
        </w:rPr>
        <w:t xml:space="preserve">, CE-EUS, and gene mutations detection in FNA specimens the diagnostic dilemma is better resolved. The availability of interventional EUS has allowed gastroenterologists to make significant difference in management of pancreatic cancer by its various therapeutic options including areas which have been traditionally dealt </w:t>
      </w:r>
      <w:r w:rsidR="00A13501" w:rsidRPr="00E42637">
        <w:rPr>
          <w:rFonts w:ascii="Book Antiqua" w:hAnsi="Book Antiqua" w:cs="Arial"/>
          <w:sz w:val="24"/>
          <w:szCs w:val="24"/>
        </w:rPr>
        <w:t>by surgeons</w:t>
      </w:r>
      <w:r w:rsidRPr="00E42637">
        <w:rPr>
          <w:rFonts w:ascii="Book Antiqua" w:hAnsi="Book Antiqua" w:cs="Arial"/>
          <w:sz w:val="24"/>
          <w:szCs w:val="24"/>
        </w:rPr>
        <w:t xml:space="preserve"> and interventional radiologists</w:t>
      </w:r>
      <w:r w:rsidR="00A13501" w:rsidRPr="00E42637">
        <w:rPr>
          <w:rFonts w:ascii="Book Antiqua" w:hAnsi="Book Antiqua" w:cs="Arial"/>
          <w:sz w:val="24"/>
          <w:szCs w:val="24"/>
        </w:rPr>
        <w:t>. It is likely to become an important modality in the multidisciplinary management of pancreatic cancer.</w:t>
      </w:r>
    </w:p>
    <w:p w14:paraId="621D7328" w14:textId="77777777" w:rsidR="002A7CFE" w:rsidRPr="00E42637" w:rsidRDefault="002A7CFE" w:rsidP="00E42637">
      <w:pPr>
        <w:spacing w:after="0" w:line="360" w:lineRule="auto"/>
        <w:jc w:val="both"/>
        <w:rPr>
          <w:rFonts w:ascii="Book Antiqua" w:hAnsi="Book Antiqua" w:cs="Arial"/>
          <w:sz w:val="24"/>
          <w:szCs w:val="24"/>
        </w:rPr>
      </w:pPr>
    </w:p>
    <w:p w14:paraId="1ED7BDCB" w14:textId="77777777" w:rsidR="002A7CFE" w:rsidRPr="00E42637" w:rsidRDefault="002A7CFE" w:rsidP="00E42637">
      <w:pPr>
        <w:spacing w:after="0" w:line="360" w:lineRule="auto"/>
        <w:jc w:val="both"/>
        <w:rPr>
          <w:rFonts w:ascii="Book Antiqua" w:hAnsi="Book Antiqua" w:cs="Arial"/>
          <w:sz w:val="24"/>
          <w:szCs w:val="24"/>
        </w:rPr>
      </w:pPr>
    </w:p>
    <w:p w14:paraId="5598DCAD" w14:textId="77777777" w:rsidR="002A7CFE" w:rsidRPr="00E42637" w:rsidRDefault="002A7CFE" w:rsidP="00E42637">
      <w:pPr>
        <w:spacing w:after="0" w:line="360" w:lineRule="auto"/>
        <w:jc w:val="both"/>
        <w:rPr>
          <w:rFonts w:ascii="Book Antiqua" w:hAnsi="Book Antiqua" w:cs="Arial"/>
          <w:sz w:val="24"/>
          <w:szCs w:val="24"/>
        </w:rPr>
      </w:pPr>
    </w:p>
    <w:p w14:paraId="6456C112" w14:textId="77777777" w:rsidR="002A7CFE" w:rsidRPr="00E42637" w:rsidRDefault="002A7CFE" w:rsidP="00E42637">
      <w:pPr>
        <w:spacing w:after="0" w:line="360" w:lineRule="auto"/>
        <w:jc w:val="both"/>
        <w:rPr>
          <w:rFonts w:ascii="Book Antiqua" w:hAnsi="Book Antiqua" w:cs="Arial"/>
          <w:sz w:val="24"/>
          <w:szCs w:val="24"/>
        </w:rPr>
      </w:pPr>
    </w:p>
    <w:p w14:paraId="6F39C2C7" w14:textId="77777777" w:rsidR="00496FC9" w:rsidRPr="00E42637" w:rsidRDefault="00496FC9" w:rsidP="00E42637">
      <w:pPr>
        <w:spacing w:after="0" w:line="360" w:lineRule="auto"/>
        <w:jc w:val="both"/>
        <w:rPr>
          <w:rFonts w:ascii="Book Antiqua" w:hAnsi="Book Antiqua" w:cs="Arial"/>
          <w:sz w:val="24"/>
          <w:szCs w:val="24"/>
        </w:rPr>
      </w:pPr>
    </w:p>
    <w:p w14:paraId="15F23412" w14:textId="77777777" w:rsidR="00496FC9" w:rsidRPr="00E42637" w:rsidRDefault="00496FC9" w:rsidP="00E42637">
      <w:pPr>
        <w:spacing w:after="0" w:line="360" w:lineRule="auto"/>
        <w:jc w:val="both"/>
        <w:rPr>
          <w:rFonts w:ascii="Book Antiqua" w:hAnsi="Book Antiqua" w:cs="Arial"/>
          <w:sz w:val="24"/>
          <w:szCs w:val="24"/>
        </w:rPr>
      </w:pPr>
    </w:p>
    <w:p w14:paraId="07C4600C" w14:textId="77777777" w:rsidR="00496FC9" w:rsidRPr="00E42637" w:rsidRDefault="00496FC9" w:rsidP="00E42637">
      <w:pPr>
        <w:spacing w:after="0" w:line="360" w:lineRule="auto"/>
        <w:jc w:val="both"/>
        <w:rPr>
          <w:rFonts w:ascii="Book Antiqua" w:hAnsi="Book Antiqua" w:cs="Arial"/>
          <w:sz w:val="24"/>
          <w:szCs w:val="24"/>
        </w:rPr>
      </w:pPr>
    </w:p>
    <w:p w14:paraId="13A5671B" w14:textId="77777777" w:rsidR="00496FC9" w:rsidRPr="00E42637" w:rsidRDefault="00496FC9" w:rsidP="00E42637">
      <w:pPr>
        <w:spacing w:after="0" w:line="360" w:lineRule="auto"/>
        <w:jc w:val="both"/>
        <w:rPr>
          <w:rFonts w:ascii="Book Antiqua" w:hAnsi="Book Antiqua" w:cs="Arial"/>
          <w:sz w:val="24"/>
          <w:szCs w:val="24"/>
        </w:rPr>
      </w:pPr>
    </w:p>
    <w:p w14:paraId="4B7139DE" w14:textId="77777777" w:rsidR="00496FC9" w:rsidRPr="00E42637" w:rsidRDefault="00496FC9" w:rsidP="00E42637">
      <w:pPr>
        <w:spacing w:after="0" w:line="360" w:lineRule="auto"/>
        <w:jc w:val="both"/>
        <w:rPr>
          <w:rFonts w:ascii="Book Antiqua" w:hAnsi="Book Antiqua" w:cs="Arial"/>
          <w:sz w:val="24"/>
          <w:szCs w:val="24"/>
        </w:rPr>
      </w:pPr>
    </w:p>
    <w:p w14:paraId="51C5E94A" w14:textId="77777777" w:rsidR="00496FC9" w:rsidRPr="00E42637" w:rsidRDefault="00496FC9" w:rsidP="00E42637">
      <w:pPr>
        <w:spacing w:after="0" w:line="360" w:lineRule="auto"/>
        <w:jc w:val="both"/>
        <w:rPr>
          <w:rFonts w:ascii="Book Antiqua" w:hAnsi="Book Antiqua" w:cs="Arial"/>
          <w:sz w:val="24"/>
          <w:szCs w:val="24"/>
        </w:rPr>
      </w:pPr>
    </w:p>
    <w:p w14:paraId="3093AE73" w14:textId="77777777" w:rsidR="00496FC9" w:rsidRPr="00E42637" w:rsidRDefault="00496FC9" w:rsidP="00E42637">
      <w:pPr>
        <w:spacing w:after="0" w:line="360" w:lineRule="auto"/>
        <w:jc w:val="both"/>
        <w:rPr>
          <w:rFonts w:ascii="Book Antiqua" w:hAnsi="Book Antiqua" w:cs="Arial"/>
          <w:sz w:val="24"/>
          <w:szCs w:val="24"/>
        </w:rPr>
      </w:pPr>
    </w:p>
    <w:p w14:paraId="2C984134" w14:textId="77777777" w:rsidR="00496FC9" w:rsidRPr="00E42637" w:rsidRDefault="00496FC9" w:rsidP="00E42637">
      <w:pPr>
        <w:spacing w:after="0" w:line="360" w:lineRule="auto"/>
        <w:jc w:val="both"/>
        <w:rPr>
          <w:rFonts w:ascii="Book Antiqua" w:hAnsi="Book Antiqua" w:cs="Arial"/>
          <w:sz w:val="24"/>
          <w:szCs w:val="24"/>
        </w:rPr>
      </w:pPr>
    </w:p>
    <w:p w14:paraId="680A300B" w14:textId="77777777" w:rsidR="00496FC9" w:rsidRPr="00E42637" w:rsidRDefault="00496FC9" w:rsidP="00E42637">
      <w:pPr>
        <w:spacing w:after="0" w:line="360" w:lineRule="auto"/>
        <w:jc w:val="both"/>
        <w:rPr>
          <w:rFonts w:ascii="Book Antiqua" w:hAnsi="Book Antiqua" w:cs="Arial"/>
          <w:sz w:val="24"/>
          <w:szCs w:val="24"/>
        </w:rPr>
      </w:pPr>
    </w:p>
    <w:p w14:paraId="69E21320" w14:textId="77777777" w:rsidR="00496FC9" w:rsidRPr="00E42637" w:rsidRDefault="00496FC9" w:rsidP="00E42637">
      <w:pPr>
        <w:spacing w:after="0" w:line="360" w:lineRule="auto"/>
        <w:jc w:val="both"/>
        <w:rPr>
          <w:rFonts w:ascii="Book Antiqua" w:hAnsi="Book Antiqua" w:cs="Arial"/>
          <w:sz w:val="24"/>
          <w:szCs w:val="24"/>
        </w:rPr>
      </w:pPr>
    </w:p>
    <w:p w14:paraId="21049981" w14:textId="77777777" w:rsidR="00496FC9" w:rsidRPr="00E42637" w:rsidRDefault="00496FC9" w:rsidP="00E42637">
      <w:pPr>
        <w:spacing w:after="0" w:line="360" w:lineRule="auto"/>
        <w:jc w:val="both"/>
        <w:rPr>
          <w:rFonts w:ascii="Book Antiqua" w:hAnsi="Book Antiqua" w:cs="Arial"/>
          <w:sz w:val="24"/>
          <w:szCs w:val="24"/>
        </w:rPr>
      </w:pPr>
    </w:p>
    <w:p w14:paraId="4881AC66" w14:textId="77777777" w:rsidR="00496FC9" w:rsidRPr="00E42637" w:rsidRDefault="00496FC9" w:rsidP="00E42637">
      <w:pPr>
        <w:spacing w:after="0" w:line="360" w:lineRule="auto"/>
        <w:jc w:val="both"/>
        <w:rPr>
          <w:rFonts w:ascii="Book Antiqua" w:hAnsi="Book Antiqua" w:cs="Arial"/>
          <w:sz w:val="24"/>
          <w:szCs w:val="24"/>
        </w:rPr>
      </w:pPr>
    </w:p>
    <w:p w14:paraId="31BFAA49" w14:textId="77777777" w:rsidR="00496FC9" w:rsidRPr="00E42637" w:rsidRDefault="00496FC9" w:rsidP="00E42637">
      <w:pPr>
        <w:spacing w:after="0" w:line="360" w:lineRule="auto"/>
        <w:jc w:val="both"/>
        <w:rPr>
          <w:rFonts w:ascii="Book Antiqua" w:hAnsi="Book Antiqua" w:cs="Arial"/>
          <w:sz w:val="24"/>
          <w:szCs w:val="24"/>
        </w:rPr>
      </w:pPr>
    </w:p>
    <w:p w14:paraId="20F47535" w14:textId="77777777" w:rsidR="00496FC9" w:rsidRPr="00E42637" w:rsidRDefault="00496FC9" w:rsidP="00E42637">
      <w:pPr>
        <w:spacing w:after="0" w:line="360" w:lineRule="auto"/>
        <w:jc w:val="both"/>
        <w:rPr>
          <w:rFonts w:ascii="Book Antiqua" w:hAnsi="Book Antiqua" w:cs="Arial"/>
          <w:sz w:val="24"/>
          <w:szCs w:val="24"/>
        </w:rPr>
      </w:pPr>
    </w:p>
    <w:p w14:paraId="5D413F0E" w14:textId="77777777" w:rsidR="00496FC9" w:rsidRPr="00E42637" w:rsidRDefault="00496FC9" w:rsidP="00E42637">
      <w:pPr>
        <w:spacing w:after="0" w:line="360" w:lineRule="auto"/>
        <w:jc w:val="both"/>
        <w:rPr>
          <w:rFonts w:ascii="Book Antiqua" w:hAnsi="Book Antiqua" w:cs="Arial"/>
          <w:sz w:val="24"/>
          <w:szCs w:val="24"/>
        </w:rPr>
      </w:pPr>
    </w:p>
    <w:p w14:paraId="2B1CDCE5" w14:textId="77777777" w:rsidR="00496FC9" w:rsidRPr="00E42637" w:rsidRDefault="00496FC9" w:rsidP="00E42637">
      <w:pPr>
        <w:spacing w:after="0" w:line="360" w:lineRule="auto"/>
        <w:jc w:val="both"/>
        <w:rPr>
          <w:rFonts w:ascii="Book Antiqua" w:hAnsi="Book Antiqua" w:cs="Arial"/>
          <w:sz w:val="24"/>
          <w:szCs w:val="24"/>
        </w:rPr>
      </w:pPr>
    </w:p>
    <w:p w14:paraId="0D530ABF" w14:textId="77777777" w:rsidR="00496FC9" w:rsidRPr="00E42637" w:rsidRDefault="00496FC9" w:rsidP="00E42637">
      <w:pPr>
        <w:spacing w:after="0" w:line="360" w:lineRule="auto"/>
        <w:jc w:val="both"/>
        <w:rPr>
          <w:rFonts w:ascii="Book Antiqua" w:hAnsi="Book Antiqua" w:cs="Arial"/>
          <w:sz w:val="24"/>
          <w:szCs w:val="24"/>
        </w:rPr>
      </w:pPr>
    </w:p>
    <w:p w14:paraId="45CFF4CA" w14:textId="77777777" w:rsidR="00496FC9" w:rsidRPr="00E42637" w:rsidRDefault="00496FC9" w:rsidP="00E42637">
      <w:pPr>
        <w:spacing w:after="0" w:line="360" w:lineRule="auto"/>
        <w:jc w:val="both"/>
        <w:rPr>
          <w:rFonts w:ascii="Book Antiqua" w:hAnsi="Book Antiqua" w:cs="Arial"/>
          <w:sz w:val="24"/>
          <w:szCs w:val="24"/>
        </w:rPr>
      </w:pPr>
    </w:p>
    <w:p w14:paraId="55EEB416" w14:textId="77777777" w:rsidR="00496FC9" w:rsidRPr="00E42637" w:rsidRDefault="00496FC9" w:rsidP="00E42637">
      <w:pPr>
        <w:spacing w:after="0" w:line="360" w:lineRule="auto"/>
        <w:jc w:val="both"/>
        <w:rPr>
          <w:rFonts w:ascii="Book Antiqua" w:hAnsi="Book Antiqua" w:cs="Arial"/>
          <w:sz w:val="24"/>
          <w:szCs w:val="24"/>
        </w:rPr>
      </w:pPr>
    </w:p>
    <w:p w14:paraId="417F8D81" w14:textId="77777777" w:rsidR="00496FC9" w:rsidRPr="00E42637" w:rsidRDefault="00496FC9" w:rsidP="00E42637">
      <w:pPr>
        <w:spacing w:after="0" w:line="360" w:lineRule="auto"/>
        <w:jc w:val="both"/>
        <w:rPr>
          <w:rFonts w:ascii="Book Antiqua" w:hAnsi="Book Antiqua" w:cs="Arial"/>
          <w:sz w:val="24"/>
          <w:szCs w:val="24"/>
        </w:rPr>
      </w:pPr>
    </w:p>
    <w:p w14:paraId="55645BB6" w14:textId="77777777" w:rsidR="00496FC9" w:rsidRPr="00E42637" w:rsidRDefault="00496FC9" w:rsidP="00E42637">
      <w:pPr>
        <w:spacing w:after="0" w:line="360" w:lineRule="auto"/>
        <w:jc w:val="both"/>
        <w:rPr>
          <w:rFonts w:ascii="Book Antiqua" w:hAnsi="Book Antiqua" w:cs="Arial"/>
          <w:sz w:val="24"/>
          <w:szCs w:val="24"/>
        </w:rPr>
      </w:pPr>
    </w:p>
    <w:p w14:paraId="061F4AC2" w14:textId="77777777" w:rsidR="00496FC9" w:rsidRPr="00E42637" w:rsidRDefault="00496FC9" w:rsidP="00E42637">
      <w:pPr>
        <w:spacing w:after="0" w:line="360" w:lineRule="auto"/>
        <w:jc w:val="both"/>
        <w:rPr>
          <w:rFonts w:ascii="Book Antiqua" w:hAnsi="Book Antiqua" w:cs="Arial"/>
          <w:sz w:val="24"/>
          <w:szCs w:val="24"/>
        </w:rPr>
      </w:pPr>
    </w:p>
    <w:p w14:paraId="7983AEB1" w14:textId="77777777" w:rsidR="00496FC9" w:rsidRPr="003B2CF8" w:rsidRDefault="00496FC9" w:rsidP="003B2CF8">
      <w:pPr>
        <w:spacing w:after="0" w:line="360" w:lineRule="auto"/>
        <w:jc w:val="both"/>
        <w:rPr>
          <w:rFonts w:ascii="Book Antiqua" w:hAnsi="Book Antiqua" w:cs="Arial"/>
          <w:sz w:val="24"/>
          <w:szCs w:val="24"/>
          <w:lang w:eastAsia="zh-CN"/>
        </w:rPr>
      </w:pPr>
    </w:p>
    <w:p w14:paraId="4BD1C1AC" w14:textId="77777777" w:rsidR="003B2CF8" w:rsidRPr="003B2CF8" w:rsidRDefault="003B2CF8" w:rsidP="00AB6ADB">
      <w:pPr>
        <w:spacing w:after="0" w:line="360" w:lineRule="auto"/>
        <w:jc w:val="both"/>
        <w:outlineLvl w:val="0"/>
        <w:rPr>
          <w:rFonts w:ascii="Book Antiqua" w:hAnsi="Book Antiqua" w:cs="Arial"/>
          <w:b/>
          <w:sz w:val="24"/>
          <w:szCs w:val="24"/>
        </w:rPr>
      </w:pPr>
      <w:r w:rsidRPr="003B2CF8">
        <w:rPr>
          <w:rFonts w:ascii="Book Antiqua" w:hAnsi="Book Antiqua" w:cs="Arial"/>
          <w:b/>
          <w:sz w:val="24"/>
          <w:szCs w:val="24"/>
        </w:rPr>
        <w:t>REFERENCES</w:t>
      </w:r>
    </w:p>
    <w:p w14:paraId="48FFC99D" w14:textId="4D164BC2" w:rsidR="003B2CF8" w:rsidRPr="003B2CF8" w:rsidRDefault="003B2CF8" w:rsidP="003B2CF8">
      <w:pPr>
        <w:spacing w:after="0" w:line="360" w:lineRule="auto"/>
        <w:jc w:val="both"/>
        <w:rPr>
          <w:rFonts w:ascii="Book Antiqua" w:eastAsia="宋体" w:hAnsi="Book Antiqua" w:cs="宋体"/>
          <w:color w:val="000000"/>
          <w:sz w:val="24"/>
          <w:szCs w:val="24"/>
          <w:lang w:eastAsia="zh-CN"/>
        </w:rPr>
      </w:pPr>
      <w:proofErr w:type="gramStart"/>
      <w:r>
        <w:rPr>
          <w:rFonts w:ascii="Book Antiqua" w:eastAsia="宋体" w:hAnsi="Book Antiqua" w:cs="宋体"/>
          <w:color w:val="000000"/>
          <w:sz w:val="24"/>
          <w:szCs w:val="24"/>
          <w:lang w:eastAsia="zh-CN"/>
        </w:rPr>
        <w:t>1</w:t>
      </w:r>
      <w:r>
        <w:rPr>
          <w:rFonts w:ascii="Book Antiqua" w:eastAsia="宋体" w:hAnsi="Book Antiqua" w:cs="宋体" w:hint="eastAsia"/>
          <w:color w:val="000000"/>
          <w:sz w:val="24"/>
          <w:szCs w:val="24"/>
          <w:lang w:eastAsia="zh-CN"/>
        </w:rPr>
        <w:t xml:space="preserve"> </w:t>
      </w:r>
      <w:bookmarkStart w:id="16" w:name="_GoBack"/>
      <w:r w:rsidR="00AB6ADB" w:rsidRPr="00AB6ADB">
        <w:rPr>
          <w:rFonts w:ascii="Book Antiqua" w:eastAsia="宋体" w:hAnsi="Book Antiqua" w:cs="宋体"/>
          <w:b/>
          <w:color w:val="000000"/>
          <w:sz w:val="24"/>
          <w:szCs w:val="24"/>
          <w:lang w:eastAsia="zh-CN"/>
        </w:rPr>
        <w:t>Surveillance Research Program</w:t>
      </w:r>
      <w:bookmarkEnd w:id="16"/>
      <w:r w:rsidR="00AB6ADB">
        <w:rPr>
          <w:rFonts w:ascii="Book Antiqua" w:eastAsia="宋体" w:hAnsi="Book Antiqua" w:cs="宋体"/>
          <w:color w:val="000000"/>
          <w:sz w:val="24"/>
          <w:szCs w:val="24"/>
          <w:lang w:eastAsia="zh-CN"/>
        </w:rPr>
        <w:t>.</w:t>
      </w:r>
      <w:proofErr w:type="gramEnd"/>
      <w:r w:rsidR="00AB6ADB" w:rsidRPr="00AB6ADB">
        <w:rPr>
          <w:rFonts w:ascii="Book Antiqua" w:eastAsia="宋体" w:hAnsi="Book Antiqua" w:cs="宋体"/>
          <w:color w:val="000000"/>
          <w:sz w:val="24"/>
          <w:szCs w:val="24"/>
          <w:lang w:eastAsia="zh-CN"/>
        </w:rPr>
        <w:t xml:space="preserve"> </w:t>
      </w:r>
      <w:r w:rsidRPr="003B2CF8">
        <w:rPr>
          <w:rFonts w:ascii="Book Antiqua" w:eastAsia="宋体" w:hAnsi="Book Antiqua" w:cs="宋体"/>
          <w:color w:val="000000"/>
          <w:sz w:val="24"/>
          <w:szCs w:val="24"/>
          <w:lang w:eastAsia="zh-CN"/>
        </w:rPr>
        <w:t>SEER Stat Fact Sheets: Pancreas Cancer.</w:t>
      </w:r>
      <w:r>
        <w:rPr>
          <w:rFonts w:ascii="Book Antiqua" w:eastAsia="宋体" w:hAnsi="Book Antiqua" w:cs="宋体" w:hint="eastAsia"/>
          <w:color w:val="000000"/>
          <w:sz w:val="24"/>
          <w:szCs w:val="24"/>
          <w:lang w:eastAsia="zh-CN"/>
        </w:rPr>
        <w:t xml:space="preserve"> </w:t>
      </w:r>
      <w:r w:rsidRPr="003B2CF8">
        <w:rPr>
          <w:rFonts w:ascii="Book Antiqua" w:eastAsia="宋体" w:hAnsi="Book Antiqua" w:cs="宋体"/>
          <w:color w:val="000000"/>
          <w:sz w:val="24"/>
          <w:szCs w:val="24"/>
          <w:lang w:eastAsia="zh-CN"/>
        </w:rPr>
        <w:t>Available from:</w:t>
      </w:r>
      <w:r>
        <w:rPr>
          <w:rFonts w:ascii="Book Antiqua" w:eastAsia="宋体" w:hAnsi="Book Antiqua" w:cs="宋体" w:hint="eastAsia"/>
          <w:color w:val="000000"/>
          <w:sz w:val="24"/>
          <w:szCs w:val="24"/>
          <w:lang w:eastAsia="zh-CN"/>
        </w:rPr>
        <w:t xml:space="preserve"> </w:t>
      </w:r>
      <w:r w:rsidRPr="003B2CF8">
        <w:rPr>
          <w:rFonts w:ascii="Book Antiqua" w:eastAsia="宋体" w:hAnsi="Book Antiqua" w:cs="宋体"/>
          <w:color w:val="000000"/>
          <w:sz w:val="24"/>
          <w:szCs w:val="24"/>
          <w:lang w:eastAsia="zh-CN"/>
        </w:rPr>
        <w:t>http: //seer.cancer.gov/</w:t>
      </w:r>
      <w:proofErr w:type="spellStart"/>
      <w:r w:rsidRPr="003B2CF8">
        <w:rPr>
          <w:rFonts w:ascii="Book Antiqua" w:eastAsia="宋体" w:hAnsi="Book Antiqua" w:cs="宋体"/>
          <w:color w:val="000000"/>
          <w:sz w:val="24"/>
          <w:szCs w:val="24"/>
          <w:lang w:eastAsia="zh-CN"/>
        </w:rPr>
        <w:t>statfacts</w:t>
      </w:r>
      <w:proofErr w:type="spellEnd"/>
      <w:r w:rsidRPr="003B2CF8">
        <w:rPr>
          <w:rFonts w:ascii="Book Antiqua" w:eastAsia="宋体" w:hAnsi="Book Antiqua" w:cs="宋体"/>
          <w:color w:val="000000"/>
          <w:sz w:val="24"/>
          <w:szCs w:val="24"/>
          <w:lang w:eastAsia="zh-CN"/>
        </w:rPr>
        <w:t>/html/pancreas.html</w:t>
      </w:r>
    </w:p>
    <w:p w14:paraId="17E6559E"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proofErr w:type="gramStart"/>
      <w:r w:rsidRPr="003B2CF8">
        <w:rPr>
          <w:rFonts w:ascii="Book Antiqua" w:eastAsia="宋体" w:hAnsi="Book Antiqua" w:cs="宋体"/>
          <w:color w:val="000000"/>
          <w:sz w:val="24"/>
          <w:szCs w:val="24"/>
          <w:lang w:eastAsia="zh-CN"/>
        </w:rPr>
        <w:t>2 </w:t>
      </w:r>
      <w:proofErr w:type="spellStart"/>
      <w:r w:rsidRPr="003B2CF8">
        <w:rPr>
          <w:rFonts w:ascii="Book Antiqua" w:eastAsia="宋体" w:hAnsi="Book Antiqua" w:cs="宋体"/>
          <w:b/>
          <w:bCs/>
          <w:color w:val="000000"/>
          <w:sz w:val="24"/>
          <w:szCs w:val="24"/>
          <w:lang w:eastAsia="zh-CN"/>
        </w:rPr>
        <w:t>Saif</w:t>
      </w:r>
      <w:proofErr w:type="spellEnd"/>
      <w:r w:rsidRPr="003B2CF8">
        <w:rPr>
          <w:rFonts w:ascii="Book Antiqua" w:eastAsia="宋体" w:hAnsi="Book Antiqua" w:cs="宋体"/>
          <w:b/>
          <w:bCs/>
          <w:color w:val="000000"/>
          <w:sz w:val="24"/>
          <w:szCs w:val="24"/>
          <w:lang w:eastAsia="zh-CN"/>
        </w:rPr>
        <w:t xml:space="preserve"> MW</w:t>
      </w:r>
      <w:r w:rsidRPr="003B2CF8">
        <w:rPr>
          <w:rFonts w:ascii="Book Antiqua" w:eastAsia="宋体" w:hAnsi="Book Antiqua" w:cs="宋体"/>
          <w:color w:val="000000"/>
          <w:sz w:val="24"/>
          <w:szCs w:val="24"/>
          <w:lang w:eastAsia="zh-CN"/>
        </w:rPr>
        <w:t>.</w:t>
      </w:r>
      <w:proofErr w:type="gramEnd"/>
      <w:r w:rsidRPr="003B2CF8">
        <w:rPr>
          <w:rFonts w:ascii="Book Antiqua" w:eastAsia="宋体" w:hAnsi="Book Antiqua" w:cs="宋体"/>
          <w:color w:val="000000"/>
          <w:sz w:val="24"/>
          <w:szCs w:val="24"/>
          <w:lang w:eastAsia="zh-CN"/>
        </w:rPr>
        <w:t xml:space="preserve"> Pancreatic neoplasm in 2011: an update. </w:t>
      </w:r>
      <w:r w:rsidRPr="003B2CF8">
        <w:rPr>
          <w:rFonts w:ascii="Book Antiqua" w:eastAsia="宋体" w:hAnsi="Book Antiqua" w:cs="宋体"/>
          <w:i/>
          <w:iCs/>
          <w:color w:val="000000"/>
          <w:sz w:val="24"/>
          <w:szCs w:val="24"/>
          <w:lang w:eastAsia="zh-CN"/>
        </w:rPr>
        <w:t>JOP</w:t>
      </w:r>
      <w:r w:rsidRPr="003B2CF8">
        <w:rPr>
          <w:rFonts w:ascii="Book Antiqua" w:eastAsia="宋体" w:hAnsi="Book Antiqua" w:cs="宋体"/>
          <w:color w:val="000000"/>
          <w:sz w:val="24"/>
          <w:szCs w:val="24"/>
          <w:lang w:eastAsia="zh-CN"/>
        </w:rPr>
        <w:t> 2011; </w:t>
      </w:r>
      <w:r w:rsidRPr="003B2CF8">
        <w:rPr>
          <w:rFonts w:ascii="Book Antiqua" w:eastAsia="宋体" w:hAnsi="Book Antiqua" w:cs="宋体"/>
          <w:b/>
          <w:bCs/>
          <w:color w:val="000000"/>
          <w:sz w:val="24"/>
          <w:szCs w:val="24"/>
          <w:lang w:eastAsia="zh-CN"/>
        </w:rPr>
        <w:t>12</w:t>
      </w:r>
      <w:r w:rsidRPr="003B2CF8">
        <w:rPr>
          <w:rFonts w:ascii="Book Antiqua" w:eastAsia="宋体" w:hAnsi="Book Antiqua" w:cs="宋体"/>
          <w:color w:val="000000"/>
          <w:sz w:val="24"/>
          <w:szCs w:val="24"/>
          <w:lang w:eastAsia="zh-CN"/>
        </w:rPr>
        <w:t>: 316-321 [PMID: 21737886]</w:t>
      </w:r>
    </w:p>
    <w:p w14:paraId="7A6F501B"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3 </w:t>
      </w:r>
      <w:proofErr w:type="spellStart"/>
      <w:r w:rsidRPr="003B2CF8">
        <w:rPr>
          <w:rFonts w:ascii="Book Antiqua" w:eastAsia="宋体" w:hAnsi="Book Antiqua" w:cs="宋体"/>
          <w:b/>
          <w:bCs/>
          <w:color w:val="000000"/>
          <w:sz w:val="24"/>
          <w:szCs w:val="24"/>
          <w:lang w:eastAsia="zh-CN"/>
        </w:rPr>
        <w:t>Ngamruengphong</w:t>
      </w:r>
      <w:proofErr w:type="spellEnd"/>
      <w:r w:rsidRPr="003B2CF8">
        <w:rPr>
          <w:rFonts w:ascii="Book Antiqua" w:eastAsia="宋体" w:hAnsi="Book Antiqua" w:cs="宋体"/>
          <w:b/>
          <w:bCs/>
          <w:color w:val="000000"/>
          <w:sz w:val="24"/>
          <w:szCs w:val="24"/>
          <w:lang w:eastAsia="zh-CN"/>
        </w:rPr>
        <w:t xml:space="preserve"> S</w:t>
      </w:r>
      <w:r w:rsidRPr="003B2CF8">
        <w:rPr>
          <w:rFonts w:ascii="Book Antiqua" w:eastAsia="宋体" w:hAnsi="Book Antiqua" w:cs="宋体"/>
          <w:color w:val="000000"/>
          <w:sz w:val="24"/>
          <w:szCs w:val="24"/>
          <w:lang w:eastAsia="zh-CN"/>
        </w:rPr>
        <w:t xml:space="preserve">, Li F, Zhou Y, </w:t>
      </w:r>
      <w:proofErr w:type="spellStart"/>
      <w:r w:rsidRPr="003B2CF8">
        <w:rPr>
          <w:rFonts w:ascii="Book Antiqua" w:eastAsia="宋体" w:hAnsi="Book Antiqua" w:cs="宋体"/>
          <w:color w:val="000000"/>
          <w:sz w:val="24"/>
          <w:szCs w:val="24"/>
          <w:lang w:eastAsia="zh-CN"/>
        </w:rPr>
        <w:t>Chak</w:t>
      </w:r>
      <w:proofErr w:type="spellEnd"/>
      <w:r w:rsidRPr="003B2CF8">
        <w:rPr>
          <w:rFonts w:ascii="Book Antiqua" w:eastAsia="宋体" w:hAnsi="Book Antiqua" w:cs="宋体"/>
          <w:color w:val="000000"/>
          <w:sz w:val="24"/>
          <w:szCs w:val="24"/>
          <w:lang w:eastAsia="zh-CN"/>
        </w:rPr>
        <w:t xml:space="preserve"> A, Cooper GS, Das A. EUS and survival in patients with pancreatic cancer: a population-based study.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2010; </w:t>
      </w:r>
      <w:r w:rsidRPr="003B2CF8">
        <w:rPr>
          <w:rFonts w:ascii="Book Antiqua" w:eastAsia="宋体" w:hAnsi="Book Antiqua" w:cs="宋体"/>
          <w:b/>
          <w:bCs/>
          <w:color w:val="000000"/>
          <w:sz w:val="24"/>
          <w:szCs w:val="24"/>
          <w:lang w:eastAsia="zh-CN"/>
        </w:rPr>
        <w:t>72</w:t>
      </w:r>
      <w:r w:rsidRPr="003B2CF8">
        <w:rPr>
          <w:rFonts w:ascii="Book Antiqua" w:eastAsia="宋体" w:hAnsi="Book Antiqua" w:cs="宋体"/>
          <w:color w:val="000000"/>
          <w:sz w:val="24"/>
          <w:szCs w:val="24"/>
          <w:lang w:eastAsia="zh-CN"/>
        </w:rPr>
        <w:t>: 78-83, 83.e1-2 [PMID: 20620274 DOI: 10.1016/j.gie.2010.01.072]</w:t>
      </w:r>
    </w:p>
    <w:p w14:paraId="1B61277A"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proofErr w:type="gramStart"/>
      <w:r w:rsidRPr="003B2CF8">
        <w:rPr>
          <w:rFonts w:ascii="Book Antiqua" w:eastAsia="宋体" w:hAnsi="Book Antiqua" w:cs="宋体"/>
          <w:color w:val="000000"/>
          <w:sz w:val="24"/>
          <w:szCs w:val="24"/>
          <w:lang w:eastAsia="zh-CN"/>
        </w:rPr>
        <w:t>4 </w:t>
      </w:r>
      <w:proofErr w:type="spellStart"/>
      <w:r w:rsidRPr="003B2CF8">
        <w:rPr>
          <w:rFonts w:ascii="Book Antiqua" w:eastAsia="宋体" w:hAnsi="Book Antiqua" w:cs="宋体"/>
          <w:b/>
          <w:bCs/>
          <w:color w:val="000000"/>
          <w:sz w:val="24"/>
          <w:szCs w:val="24"/>
          <w:lang w:eastAsia="zh-CN"/>
        </w:rPr>
        <w:t>Nattermann</w:t>
      </w:r>
      <w:proofErr w:type="spellEnd"/>
      <w:r w:rsidRPr="003B2CF8">
        <w:rPr>
          <w:rFonts w:ascii="Book Antiqua" w:eastAsia="宋体" w:hAnsi="Book Antiqua" w:cs="宋体"/>
          <w:b/>
          <w:bCs/>
          <w:color w:val="000000"/>
          <w:sz w:val="24"/>
          <w:szCs w:val="24"/>
          <w:lang w:eastAsia="zh-CN"/>
        </w:rPr>
        <w:t xml:space="preserve"> C</w:t>
      </w:r>
      <w:r w:rsidRPr="003B2CF8">
        <w:rPr>
          <w:rFonts w:ascii="Book Antiqua" w:eastAsia="宋体" w:hAnsi="Book Antiqua" w:cs="宋体"/>
          <w:color w:val="000000"/>
          <w:sz w:val="24"/>
          <w:szCs w:val="24"/>
          <w:lang w:eastAsia="zh-CN"/>
        </w:rPr>
        <w:t xml:space="preserve">, Goldschmidt AJ, </w:t>
      </w:r>
      <w:proofErr w:type="spellStart"/>
      <w:r w:rsidRPr="003B2CF8">
        <w:rPr>
          <w:rFonts w:ascii="Book Antiqua" w:eastAsia="宋体" w:hAnsi="Book Antiqua" w:cs="宋体"/>
          <w:color w:val="000000"/>
          <w:sz w:val="24"/>
          <w:szCs w:val="24"/>
          <w:lang w:eastAsia="zh-CN"/>
        </w:rPr>
        <w:t>Dancygier</w:t>
      </w:r>
      <w:proofErr w:type="spellEnd"/>
      <w:r w:rsidRPr="003B2CF8">
        <w:rPr>
          <w:rFonts w:ascii="Book Antiqua" w:eastAsia="宋体" w:hAnsi="Book Antiqua" w:cs="宋体"/>
          <w:color w:val="000000"/>
          <w:sz w:val="24"/>
          <w:szCs w:val="24"/>
          <w:lang w:eastAsia="zh-CN"/>
        </w:rPr>
        <w:t xml:space="preserve"> H. </w:t>
      </w:r>
      <w:proofErr w:type="spellStart"/>
      <w:r w:rsidRPr="003B2CF8">
        <w:rPr>
          <w:rFonts w:ascii="Book Antiqua" w:eastAsia="宋体" w:hAnsi="Book Antiqua" w:cs="宋体"/>
          <w:color w:val="000000"/>
          <w:sz w:val="24"/>
          <w:szCs w:val="24"/>
          <w:lang w:eastAsia="zh-CN"/>
        </w:rPr>
        <w:t>Endosonography</w:t>
      </w:r>
      <w:proofErr w:type="spellEnd"/>
      <w:r w:rsidRPr="003B2CF8">
        <w:rPr>
          <w:rFonts w:ascii="Book Antiqua" w:eastAsia="宋体" w:hAnsi="Book Antiqua" w:cs="宋体"/>
          <w:color w:val="000000"/>
          <w:sz w:val="24"/>
          <w:szCs w:val="24"/>
          <w:lang w:eastAsia="zh-CN"/>
        </w:rPr>
        <w:t xml:space="preserve"> in chronic pancreatitis--a comparison between endoscopic retrograde </w:t>
      </w:r>
      <w:proofErr w:type="spellStart"/>
      <w:r w:rsidRPr="003B2CF8">
        <w:rPr>
          <w:rFonts w:ascii="Book Antiqua" w:eastAsia="宋体" w:hAnsi="Book Antiqua" w:cs="宋体"/>
          <w:color w:val="000000"/>
          <w:sz w:val="24"/>
          <w:szCs w:val="24"/>
          <w:lang w:eastAsia="zh-CN"/>
        </w:rPr>
        <w:t>pancreatography</w:t>
      </w:r>
      <w:proofErr w:type="spellEnd"/>
      <w:r w:rsidRPr="003B2CF8">
        <w:rPr>
          <w:rFonts w:ascii="Book Antiqua" w:eastAsia="宋体" w:hAnsi="Book Antiqua" w:cs="宋体"/>
          <w:color w:val="000000"/>
          <w:sz w:val="24"/>
          <w:szCs w:val="24"/>
          <w:lang w:eastAsia="zh-CN"/>
        </w:rPr>
        <w:t xml:space="preserve"> and endoscopic ultrasonography.</w:t>
      </w:r>
      <w:proofErr w:type="gramEnd"/>
      <w:r w:rsidRPr="003B2CF8">
        <w:rPr>
          <w:rFonts w:ascii="Book Antiqua" w:eastAsia="宋体" w:hAnsi="Book Antiqua" w:cs="宋体"/>
          <w:color w:val="000000"/>
          <w:sz w:val="24"/>
          <w:szCs w:val="24"/>
          <w:lang w:eastAsia="zh-CN"/>
        </w:rPr>
        <w:t> </w:t>
      </w:r>
      <w:r w:rsidRPr="003B2CF8">
        <w:rPr>
          <w:rFonts w:ascii="Book Antiqua" w:eastAsia="宋体" w:hAnsi="Book Antiqua" w:cs="宋体"/>
          <w:i/>
          <w:iCs/>
          <w:color w:val="000000"/>
          <w:sz w:val="24"/>
          <w:szCs w:val="24"/>
          <w:lang w:eastAsia="zh-CN"/>
        </w:rPr>
        <w:t>Endoscopy</w:t>
      </w:r>
      <w:r w:rsidRPr="003B2CF8">
        <w:rPr>
          <w:rFonts w:ascii="Book Antiqua" w:eastAsia="宋体" w:hAnsi="Book Antiqua" w:cs="宋体"/>
          <w:color w:val="000000"/>
          <w:sz w:val="24"/>
          <w:szCs w:val="24"/>
          <w:lang w:eastAsia="zh-CN"/>
        </w:rPr>
        <w:t> 1993; </w:t>
      </w:r>
      <w:r w:rsidRPr="003B2CF8">
        <w:rPr>
          <w:rFonts w:ascii="Book Antiqua" w:eastAsia="宋体" w:hAnsi="Book Antiqua" w:cs="宋体"/>
          <w:b/>
          <w:bCs/>
          <w:color w:val="000000"/>
          <w:sz w:val="24"/>
          <w:szCs w:val="24"/>
          <w:lang w:eastAsia="zh-CN"/>
        </w:rPr>
        <w:t>25</w:t>
      </w:r>
      <w:r w:rsidRPr="003B2CF8">
        <w:rPr>
          <w:rFonts w:ascii="Book Antiqua" w:eastAsia="宋体" w:hAnsi="Book Antiqua" w:cs="宋体"/>
          <w:color w:val="000000"/>
          <w:sz w:val="24"/>
          <w:szCs w:val="24"/>
          <w:lang w:eastAsia="zh-CN"/>
        </w:rPr>
        <w:t>: 565-570 [PMID: 8119205 DOI: 10.1055/s-2007-1010406]</w:t>
      </w:r>
    </w:p>
    <w:p w14:paraId="79343CF9"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lastRenderedPageBreak/>
        <w:t>5 </w:t>
      </w:r>
      <w:r w:rsidRPr="003B2CF8">
        <w:rPr>
          <w:rFonts w:ascii="Book Antiqua" w:eastAsia="宋体" w:hAnsi="Book Antiqua" w:cs="宋体"/>
          <w:b/>
          <w:bCs/>
          <w:color w:val="000000"/>
          <w:sz w:val="24"/>
          <w:szCs w:val="24"/>
          <w:lang w:eastAsia="zh-CN"/>
        </w:rPr>
        <w:t>Catalano MF</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Lahoti</w:t>
      </w:r>
      <w:proofErr w:type="spellEnd"/>
      <w:r w:rsidRPr="003B2CF8">
        <w:rPr>
          <w:rFonts w:ascii="Book Antiqua" w:eastAsia="宋体" w:hAnsi="Book Antiqua" w:cs="宋体"/>
          <w:color w:val="000000"/>
          <w:sz w:val="24"/>
          <w:szCs w:val="24"/>
          <w:lang w:eastAsia="zh-CN"/>
        </w:rPr>
        <w:t xml:space="preserve"> S, </w:t>
      </w:r>
      <w:proofErr w:type="spellStart"/>
      <w:r w:rsidRPr="003B2CF8">
        <w:rPr>
          <w:rFonts w:ascii="Book Antiqua" w:eastAsia="宋体" w:hAnsi="Book Antiqua" w:cs="宋体"/>
          <w:color w:val="000000"/>
          <w:sz w:val="24"/>
          <w:szCs w:val="24"/>
          <w:lang w:eastAsia="zh-CN"/>
        </w:rPr>
        <w:t>Geenen</w:t>
      </w:r>
      <w:proofErr w:type="spellEnd"/>
      <w:r w:rsidRPr="003B2CF8">
        <w:rPr>
          <w:rFonts w:ascii="Book Antiqua" w:eastAsia="宋体" w:hAnsi="Book Antiqua" w:cs="宋体"/>
          <w:color w:val="000000"/>
          <w:sz w:val="24"/>
          <w:szCs w:val="24"/>
          <w:lang w:eastAsia="zh-CN"/>
        </w:rPr>
        <w:t xml:space="preserve"> JE, Hogan WJ. </w:t>
      </w:r>
      <w:proofErr w:type="gramStart"/>
      <w:r w:rsidRPr="003B2CF8">
        <w:rPr>
          <w:rFonts w:ascii="Book Antiqua" w:eastAsia="宋体" w:hAnsi="Book Antiqua" w:cs="宋体"/>
          <w:color w:val="000000"/>
          <w:sz w:val="24"/>
          <w:szCs w:val="24"/>
          <w:lang w:eastAsia="zh-CN"/>
        </w:rPr>
        <w:t xml:space="preserve">Prospective evaluation of endoscopic ultrasonography, endoscopic retrograde </w:t>
      </w:r>
      <w:proofErr w:type="spellStart"/>
      <w:r w:rsidRPr="003B2CF8">
        <w:rPr>
          <w:rFonts w:ascii="Book Antiqua" w:eastAsia="宋体" w:hAnsi="Book Antiqua" w:cs="宋体"/>
          <w:color w:val="000000"/>
          <w:sz w:val="24"/>
          <w:szCs w:val="24"/>
          <w:lang w:eastAsia="zh-CN"/>
        </w:rPr>
        <w:t>pancreatography</w:t>
      </w:r>
      <w:proofErr w:type="spellEnd"/>
      <w:r w:rsidRPr="003B2CF8">
        <w:rPr>
          <w:rFonts w:ascii="Book Antiqua" w:eastAsia="宋体" w:hAnsi="Book Antiqua" w:cs="宋体"/>
          <w:color w:val="000000"/>
          <w:sz w:val="24"/>
          <w:szCs w:val="24"/>
          <w:lang w:eastAsia="zh-CN"/>
        </w:rPr>
        <w:t>, and secretin test in the diagnosis of chronic pancreatitis.</w:t>
      </w:r>
      <w:proofErr w:type="gramEnd"/>
      <w:r w:rsidRPr="003B2CF8">
        <w:rPr>
          <w:rFonts w:ascii="Book Antiqua" w:eastAsia="宋体" w:hAnsi="Book Antiqua" w:cs="宋体"/>
          <w:color w:val="000000"/>
          <w:sz w:val="24"/>
          <w:szCs w:val="24"/>
          <w:lang w:eastAsia="zh-CN"/>
        </w:rPr>
        <w:t>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1998; </w:t>
      </w:r>
      <w:r w:rsidRPr="003B2CF8">
        <w:rPr>
          <w:rFonts w:ascii="Book Antiqua" w:eastAsia="宋体" w:hAnsi="Book Antiqua" w:cs="宋体"/>
          <w:b/>
          <w:bCs/>
          <w:color w:val="000000"/>
          <w:sz w:val="24"/>
          <w:szCs w:val="24"/>
          <w:lang w:eastAsia="zh-CN"/>
        </w:rPr>
        <w:t>48</w:t>
      </w:r>
      <w:r w:rsidRPr="003B2CF8">
        <w:rPr>
          <w:rFonts w:ascii="Book Antiqua" w:eastAsia="宋体" w:hAnsi="Book Antiqua" w:cs="宋体"/>
          <w:color w:val="000000"/>
          <w:sz w:val="24"/>
          <w:szCs w:val="24"/>
          <w:lang w:eastAsia="zh-CN"/>
        </w:rPr>
        <w:t>: 11-17 [PMID: 9684658 DOI: 10.1016/s0016-5107(98)70122-1]</w:t>
      </w:r>
    </w:p>
    <w:p w14:paraId="64140B80"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6 </w:t>
      </w:r>
      <w:r w:rsidRPr="003B2CF8">
        <w:rPr>
          <w:rFonts w:ascii="Book Antiqua" w:eastAsia="宋体" w:hAnsi="Book Antiqua" w:cs="宋体"/>
          <w:b/>
          <w:color w:val="000000"/>
          <w:sz w:val="24"/>
          <w:szCs w:val="24"/>
          <w:lang w:eastAsia="zh-CN"/>
        </w:rPr>
        <w:t xml:space="preserve">Holt BA, </w:t>
      </w:r>
      <w:proofErr w:type="spellStart"/>
      <w:r w:rsidRPr="003B2CF8">
        <w:rPr>
          <w:rFonts w:ascii="Book Antiqua" w:eastAsia="宋体" w:hAnsi="Book Antiqua" w:cs="宋体"/>
          <w:color w:val="000000"/>
          <w:sz w:val="24"/>
          <w:szCs w:val="24"/>
          <w:lang w:eastAsia="zh-CN"/>
        </w:rPr>
        <w:t>Varadarajulu</w:t>
      </w:r>
      <w:proofErr w:type="spellEnd"/>
      <w:r w:rsidRPr="003B2CF8">
        <w:rPr>
          <w:rFonts w:ascii="Book Antiqua" w:eastAsia="宋体" w:hAnsi="Book Antiqua" w:cs="宋体"/>
          <w:color w:val="000000"/>
          <w:sz w:val="24"/>
          <w:szCs w:val="24"/>
          <w:lang w:eastAsia="zh-CN"/>
        </w:rPr>
        <w:t xml:space="preserve"> S. Features of Chronic Pancreatitis and Associated Masses: A Focus on </w:t>
      </w:r>
      <w:proofErr w:type="spellStart"/>
      <w:r w:rsidRPr="003B2CF8">
        <w:rPr>
          <w:rFonts w:ascii="Book Antiqua" w:eastAsia="宋体" w:hAnsi="Book Antiqua" w:cs="宋体"/>
          <w:color w:val="000000"/>
          <w:sz w:val="24"/>
          <w:szCs w:val="24"/>
          <w:lang w:eastAsia="zh-CN"/>
        </w:rPr>
        <w:t>Endosonography</w:t>
      </w:r>
      <w:proofErr w:type="spellEnd"/>
      <w:r w:rsidRPr="003B2CF8">
        <w:rPr>
          <w:rFonts w:ascii="Book Antiqua" w:eastAsia="宋体" w:hAnsi="Book Antiqua" w:cs="宋体"/>
          <w:color w:val="000000"/>
          <w:sz w:val="24"/>
          <w:szCs w:val="24"/>
          <w:lang w:eastAsia="zh-CN"/>
        </w:rPr>
        <w:t>.</w:t>
      </w:r>
      <w:r w:rsidRPr="003B2CF8">
        <w:rPr>
          <w:rFonts w:ascii="Book Antiqua" w:eastAsia="宋体" w:hAnsi="Book Antiqua" w:cs="宋体"/>
          <w:i/>
          <w:color w:val="000000"/>
          <w:sz w:val="24"/>
          <w:szCs w:val="24"/>
          <w:lang w:eastAsia="zh-CN"/>
        </w:rPr>
        <w:t xml:space="preserve"> VJGIEN </w:t>
      </w:r>
      <w:r w:rsidRPr="003B2CF8">
        <w:rPr>
          <w:rFonts w:ascii="Book Antiqua" w:eastAsia="宋体" w:hAnsi="Book Antiqua" w:cs="宋体"/>
          <w:color w:val="000000"/>
          <w:sz w:val="24"/>
          <w:szCs w:val="24"/>
          <w:lang w:eastAsia="zh-CN"/>
        </w:rPr>
        <w:t>2014</w:t>
      </w:r>
      <w:r>
        <w:rPr>
          <w:rFonts w:ascii="Book Antiqua" w:eastAsia="宋体" w:hAnsi="Book Antiqua" w:cs="宋体" w:hint="eastAsia"/>
          <w:color w:val="000000"/>
          <w:sz w:val="24"/>
          <w:szCs w:val="24"/>
          <w:lang w:eastAsia="zh-CN"/>
        </w:rPr>
        <w:t>;</w:t>
      </w:r>
      <w:r w:rsidRPr="003B2CF8">
        <w:rPr>
          <w:rFonts w:ascii="Book Antiqua" w:eastAsia="宋体" w:hAnsi="Book Antiqua" w:cs="宋体"/>
          <w:color w:val="000000"/>
          <w:sz w:val="24"/>
          <w:szCs w:val="24"/>
          <w:lang w:eastAsia="zh-CN"/>
        </w:rPr>
        <w:t xml:space="preserve"> </w:t>
      </w:r>
      <w:r w:rsidRPr="003B2CF8">
        <w:rPr>
          <w:rFonts w:ascii="Book Antiqua" w:eastAsia="宋体" w:hAnsi="Book Antiqua" w:cs="宋体"/>
          <w:b/>
          <w:color w:val="000000"/>
          <w:sz w:val="24"/>
          <w:szCs w:val="24"/>
          <w:lang w:eastAsia="zh-CN"/>
        </w:rPr>
        <w:t>2</w:t>
      </w:r>
      <w:r w:rsidRPr="003B2CF8">
        <w:rPr>
          <w:rFonts w:ascii="Book Antiqua" w:eastAsia="宋体" w:hAnsi="Book Antiqua" w:cs="宋体" w:hint="eastAsia"/>
          <w:b/>
          <w:color w:val="000000"/>
          <w:sz w:val="24"/>
          <w:szCs w:val="24"/>
          <w:lang w:eastAsia="zh-CN"/>
        </w:rPr>
        <w:t>:</w:t>
      </w:r>
      <w:r w:rsidRPr="003B2CF8">
        <w:rPr>
          <w:rFonts w:ascii="Book Antiqua" w:eastAsia="宋体" w:hAnsi="Book Antiqua" w:cs="宋体"/>
          <w:b/>
          <w:color w:val="000000"/>
          <w:sz w:val="24"/>
          <w:szCs w:val="24"/>
          <w:lang w:eastAsia="zh-CN"/>
        </w:rPr>
        <w:t xml:space="preserve"> </w:t>
      </w:r>
      <w:r>
        <w:rPr>
          <w:rFonts w:ascii="Book Antiqua" w:eastAsia="宋体" w:hAnsi="Book Antiqua" w:cs="宋体"/>
          <w:color w:val="000000"/>
          <w:sz w:val="24"/>
          <w:szCs w:val="24"/>
          <w:lang w:eastAsia="zh-CN"/>
        </w:rPr>
        <w:t>50</w:t>
      </w:r>
      <w:r>
        <w:rPr>
          <w:rFonts w:ascii="Book Antiqua" w:eastAsia="宋体" w:hAnsi="Book Antiqua" w:cs="宋体" w:hint="eastAsia"/>
          <w:color w:val="000000"/>
          <w:sz w:val="24"/>
          <w:szCs w:val="24"/>
          <w:lang w:eastAsia="zh-CN"/>
        </w:rPr>
        <w:t>-</w:t>
      </w:r>
      <w:r>
        <w:rPr>
          <w:rFonts w:ascii="Book Antiqua" w:eastAsia="宋体" w:hAnsi="Book Antiqua" w:cs="宋体"/>
          <w:color w:val="000000"/>
          <w:sz w:val="24"/>
          <w:szCs w:val="24"/>
          <w:lang w:eastAsia="zh-CN"/>
        </w:rPr>
        <w:t>54</w:t>
      </w:r>
    </w:p>
    <w:p w14:paraId="700A0ED4"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7 </w:t>
      </w:r>
      <w:proofErr w:type="spellStart"/>
      <w:r w:rsidRPr="003B2CF8">
        <w:rPr>
          <w:rFonts w:ascii="Book Antiqua" w:eastAsia="宋体" w:hAnsi="Book Antiqua" w:cs="宋体"/>
          <w:b/>
          <w:bCs/>
          <w:color w:val="000000"/>
          <w:sz w:val="24"/>
          <w:szCs w:val="24"/>
          <w:lang w:eastAsia="zh-CN"/>
        </w:rPr>
        <w:t>Volmar</w:t>
      </w:r>
      <w:proofErr w:type="spellEnd"/>
      <w:r w:rsidRPr="003B2CF8">
        <w:rPr>
          <w:rFonts w:ascii="Book Antiqua" w:eastAsia="宋体" w:hAnsi="Book Antiqua" w:cs="宋体"/>
          <w:b/>
          <w:bCs/>
          <w:color w:val="000000"/>
          <w:sz w:val="24"/>
          <w:szCs w:val="24"/>
          <w:lang w:eastAsia="zh-CN"/>
        </w:rPr>
        <w:t xml:space="preserve"> KE</w:t>
      </w:r>
      <w:r w:rsidRPr="003B2CF8">
        <w:rPr>
          <w:rFonts w:ascii="Book Antiqua" w:eastAsia="宋体" w:hAnsi="Book Antiqua" w:cs="宋体"/>
          <w:color w:val="000000"/>
          <w:sz w:val="24"/>
          <w:szCs w:val="24"/>
          <w:lang w:eastAsia="zh-CN"/>
        </w:rPr>
        <w:t xml:space="preserve">, Vollmer RT, Jowell PS, Nelson RC, </w:t>
      </w:r>
      <w:proofErr w:type="spellStart"/>
      <w:r w:rsidRPr="003B2CF8">
        <w:rPr>
          <w:rFonts w:ascii="Book Antiqua" w:eastAsia="宋体" w:hAnsi="Book Antiqua" w:cs="宋体"/>
          <w:color w:val="000000"/>
          <w:sz w:val="24"/>
          <w:szCs w:val="24"/>
          <w:lang w:eastAsia="zh-CN"/>
        </w:rPr>
        <w:t>Xie</w:t>
      </w:r>
      <w:proofErr w:type="spellEnd"/>
      <w:r w:rsidRPr="003B2CF8">
        <w:rPr>
          <w:rFonts w:ascii="Book Antiqua" w:eastAsia="宋体" w:hAnsi="Book Antiqua" w:cs="宋体"/>
          <w:color w:val="000000"/>
          <w:sz w:val="24"/>
          <w:szCs w:val="24"/>
          <w:lang w:eastAsia="zh-CN"/>
        </w:rPr>
        <w:t xml:space="preserve"> HB. Pancreatic FNA in 1000 cases: a comparison of imaging modalities.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2005; </w:t>
      </w:r>
      <w:r w:rsidRPr="003B2CF8">
        <w:rPr>
          <w:rFonts w:ascii="Book Antiqua" w:eastAsia="宋体" w:hAnsi="Book Antiqua" w:cs="宋体"/>
          <w:b/>
          <w:bCs/>
          <w:color w:val="000000"/>
          <w:sz w:val="24"/>
          <w:szCs w:val="24"/>
          <w:lang w:eastAsia="zh-CN"/>
        </w:rPr>
        <w:t>61</w:t>
      </w:r>
      <w:r w:rsidRPr="003B2CF8">
        <w:rPr>
          <w:rFonts w:ascii="Book Antiqua" w:eastAsia="宋体" w:hAnsi="Book Antiqua" w:cs="宋体"/>
          <w:color w:val="000000"/>
          <w:sz w:val="24"/>
          <w:szCs w:val="24"/>
          <w:lang w:eastAsia="zh-CN"/>
        </w:rPr>
        <w:t>: 854-861 [PMID: 15933687 DOI: 10.1016/s0016-5107(05)00364-0]</w:t>
      </w:r>
    </w:p>
    <w:p w14:paraId="4CE7D958"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8 </w:t>
      </w:r>
      <w:proofErr w:type="spellStart"/>
      <w:r w:rsidRPr="003B2CF8">
        <w:rPr>
          <w:rFonts w:ascii="Book Antiqua" w:eastAsia="宋体" w:hAnsi="Book Antiqua" w:cs="宋体"/>
          <w:b/>
          <w:bCs/>
          <w:color w:val="000000"/>
          <w:sz w:val="24"/>
          <w:szCs w:val="24"/>
          <w:lang w:eastAsia="zh-CN"/>
        </w:rPr>
        <w:t>Rösch</w:t>
      </w:r>
      <w:proofErr w:type="spellEnd"/>
      <w:r w:rsidRPr="003B2CF8">
        <w:rPr>
          <w:rFonts w:ascii="Book Antiqua" w:eastAsia="宋体" w:hAnsi="Book Antiqua" w:cs="宋体"/>
          <w:b/>
          <w:bCs/>
          <w:color w:val="000000"/>
          <w:sz w:val="24"/>
          <w:szCs w:val="24"/>
          <w:lang w:eastAsia="zh-CN"/>
        </w:rPr>
        <w:t xml:space="preserve"> T</w:t>
      </w:r>
      <w:r w:rsidRPr="003B2CF8">
        <w:rPr>
          <w:rFonts w:ascii="Book Antiqua" w:eastAsia="宋体" w:hAnsi="Book Antiqua" w:cs="宋体"/>
          <w:color w:val="000000"/>
          <w:sz w:val="24"/>
          <w:szCs w:val="24"/>
          <w:lang w:eastAsia="zh-CN"/>
        </w:rPr>
        <w:t xml:space="preserve">, Lorenz R, </w:t>
      </w:r>
      <w:proofErr w:type="spellStart"/>
      <w:r w:rsidRPr="003B2CF8">
        <w:rPr>
          <w:rFonts w:ascii="Book Antiqua" w:eastAsia="宋体" w:hAnsi="Book Antiqua" w:cs="宋体"/>
          <w:color w:val="000000"/>
          <w:sz w:val="24"/>
          <w:szCs w:val="24"/>
          <w:lang w:eastAsia="zh-CN"/>
        </w:rPr>
        <w:t>Braig</w:t>
      </w:r>
      <w:proofErr w:type="spellEnd"/>
      <w:r w:rsidRPr="003B2CF8">
        <w:rPr>
          <w:rFonts w:ascii="Book Antiqua" w:eastAsia="宋体" w:hAnsi="Book Antiqua" w:cs="宋体"/>
          <w:color w:val="000000"/>
          <w:sz w:val="24"/>
          <w:szCs w:val="24"/>
          <w:lang w:eastAsia="zh-CN"/>
        </w:rPr>
        <w:t xml:space="preserve"> C, Feuerbach S, </w:t>
      </w:r>
      <w:proofErr w:type="spellStart"/>
      <w:r w:rsidRPr="003B2CF8">
        <w:rPr>
          <w:rFonts w:ascii="Book Antiqua" w:eastAsia="宋体" w:hAnsi="Book Antiqua" w:cs="宋体"/>
          <w:color w:val="000000"/>
          <w:sz w:val="24"/>
          <w:szCs w:val="24"/>
          <w:lang w:eastAsia="zh-CN"/>
        </w:rPr>
        <w:t>Siewert</w:t>
      </w:r>
      <w:proofErr w:type="spellEnd"/>
      <w:r w:rsidRPr="003B2CF8">
        <w:rPr>
          <w:rFonts w:ascii="Book Antiqua" w:eastAsia="宋体" w:hAnsi="Book Antiqua" w:cs="宋体"/>
          <w:color w:val="000000"/>
          <w:sz w:val="24"/>
          <w:szCs w:val="24"/>
          <w:lang w:eastAsia="zh-CN"/>
        </w:rPr>
        <w:t xml:space="preserve"> JR, </w:t>
      </w:r>
      <w:proofErr w:type="spellStart"/>
      <w:r w:rsidRPr="003B2CF8">
        <w:rPr>
          <w:rFonts w:ascii="Book Antiqua" w:eastAsia="宋体" w:hAnsi="Book Antiqua" w:cs="宋体"/>
          <w:color w:val="000000"/>
          <w:sz w:val="24"/>
          <w:szCs w:val="24"/>
          <w:lang w:eastAsia="zh-CN"/>
        </w:rPr>
        <w:t>Schusdziarra</w:t>
      </w:r>
      <w:proofErr w:type="spellEnd"/>
      <w:r w:rsidRPr="003B2CF8">
        <w:rPr>
          <w:rFonts w:ascii="Book Antiqua" w:eastAsia="宋体" w:hAnsi="Book Antiqua" w:cs="宋体"/>
          <w:color w:val="000000"/>
          <w:sz w:val="24"/>
          <w:szCs w:val="24"/>
          <w:lang w:eastAsia="zh-CN"/>
        </w:rPr>
        <w:t xml:space="preserve"> V, </w:t>
      </w:r>
      <w:proofErr w:type="spellStart"/>
      <w:r w:rsidRPr="003B2CF8">
        <w:rPr>
          <w:rFonts w:ascii="Book Antiqua" w:eastAsia="宋体" w:hAnsi="Book Antiqua" w:cs="宋体"/>
          <w:color w:val="000000"/>
          <w:sz w:val="24"/>
          <w:szCs w:val="24"/>
          <w:lang w:eastAsia="zh-CN"/>
        </w:rPr>
        <w:t>Classen</w:t>
      </w:r>
      <w:proofErr w:type="spellEnd"/>
      <w:r w:rsidRPr="003B2CF8">
        <w:rPr>
          <w:rFonts w:ascii="Book Antiqua" w:eastAsia="宋体" w:hAnsi="Book Antiqua" w:cs="宋体"/>
          <w:color w:val="000000"/>
          <w:sz w:val="24"/>
          <w:szCs w:val="24"/>
          <w:lang w:eastAsia="zh-CN"/>
        </w:rPr>
        <w:t xml:space="preserve"> M. Endoscopic ultrasound in pancreatic tumor diagnosis.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w:t>
      </w:r>
      <w:r w:rsidR="0082734C">
        <w:rPr>
          <w:rFonts w:ascii="Book Antiqua" w:eastAsia="宋体" w:hAnsi="Book Antiqua" w:cs="宋体" w:hint="eastAsia"/>
          <w:color w:val="000000"/>
          <w:sz w:val="24"/>
          <w:szCs w:val="24"/>
          <w:lang w:eastAsia="zh-CN"/>
        </w:rPr>
        <w:t>1991</w:t>
      </w:r>
      <w:r w:rsidRPr="003B2CF8">
        <w:rPr>
          <w:rFonts w:ascii="Book Antiqua" w:eastAsia="宋体" w:hAnsi="Book Antiqua" w:cs="宋体"/>
          <w:color w:val="000000"/>
          <w:sz w:val="24"/>
          <w:szCs w:val="24"/>
          <w:lang w:eastAsia="zh-CN"/>
        </w:rPr>
        <w:t>; </w:t>
      </w:r>
      <w:r w:rsidRPr="003B2CF8">
        <w:rPr>
          <w:rFonts w:ascii="Book Antiqua" w:eastAsia="宋体" w:hAnsi="Book Antiqua" w:cs="宋体"/>
          <w:b/>
          <w:bCs/>
          <w:color w:val="000000"/>
          <w:sz w:val="24"/>
          <w:szCs w:val="24"/>
          <w:lang w:eastAsia="zh-CN"/>
        </w:rPr>
        <w:t>37</w:t>
      </w:r>
      <w:r w:rsidRPr="003B2CF8">
        <w:rPr>
          <w:rFonts w:ascii="Book Antiqua" w:eastAsia="宋体" w:hAnsi="Book Antiqua" w:cs="宋体"/>
          <w:color w:val="000000"/>
          <w:sz w:val="24"/>
          <w:szCs w:val="24"/>
          <w:lang w:eastAsia="zh-CN"/>
        </w:rPr>
        <w:t>: 347-352 [PMID: 2070987 DOI: 10.1016/s0016-5107(91)70729-3]</w:t>
      </w:r>
    </w:p>
    <w:p w14:paraId="7589E865"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9 </w:t>
      </w:r>
      <w:proofErr w:type="spellStart"/>
      <w:r w:rsidRPr="003B2CF8">
        <w:rPr>
          <w:rFonts w:ascii="Book Antiqua" w:eastAsia="宋体" w:hAnsi="Book Antiqua" w:cs="宋体"/>
          <w:b/>
          <w:bCs/>
          <w:color w:val="000000"/>
          <w:sz w:val="24"/>
          <w:szCs w:val="24"/>
          <w:lang w:eastAsia="zh-CN"/>
        </w:rPr>
        <w:t>Ardengh</w:t>
      </w:r>
      <w:proofErr w:type="spellEnd"/>
      <w:r w:rsidRPr="003B2CF8">
        <w:rPr>
          <w:rFonts w:ascii="Book Antiqua" w:eastAsia="宋体" w:hAnsi="Book Antiqua" w:cs="宋体"/>
          <w:b/>
          <w:bCs/>
          <w:color w:val="000000"/>
          <w:sz w:val="24"/>
          <w:szCs w:val="24"/>
          <w:lang w:eastAsia="zh-CN"/>
        </w:rPr>
        <w:t xml:space="preserve"> JC</w:t>
      </w:r>
      <w:r w:rsidRPr="003B2CF8">
        <w:rPr>
          <w:rFonts w:ascii="Book Antiqua" w:eastAsia="宋体" w:hAnsi="Book Antiqua" w:cs="宋体"/>
          <w:color w:val="000000"/>
          <w:sz w:val="24"/>
          <w:szCs w:val="24"/>
          <w:lang w:eastAsia="zh-CN"/>
        </w:rPr>
        <w:t xml:space="preserve">, Lopes CV, de Lima LF, de Oliveira JR, </w:t>
      </w:r>
      <w:proofErr w:type="spellStart"/>
      <w:r w:rsidRPr="003B2CF8">
        <w:rPr>
          <w:rFonts w:ascii="Book Antiqua" w:eastAsia="宋体" w:hAnsi="Book Antiqua" w:cs="宋体"/>
          <w:color w:val="000000"/>
          <w:sz w:val="24"/>
          <w:szCs w:val="24"/>
          <w:lang w:eastAsia="zh-CN"/>
        </w:rPr>
        <w:t>Venco</w:t>
      </w:r>
      <w:proofErr w:type="spellEnd"/>
      <w:r w:rsidRPr="003B2CF8">
        <w:rPr>
          <w:rFonts w:ascii="Book Antiqua" w:eastAsia="宋体" w:hAnsi="Book Antiqua" w:cs="宋体"/>
          <w:color w:val="000000"/>
          <w:sz w:val="24"/>
          <w:szCs w:val="24"/>
          <w:lang w:eastAsia="zh-CN"/>
        </w:rPr>
        <w:t xml:space="preserve"> F, Santo GC, Modena JL. </w:t>
      </w:r>
      <w:proofErr w:type="gramStart"/>
      <w:r w:rsidRPr="003B2CF8">
        <w:rPr>
          <w:rFonts w:ascii="Book Antiqua" w:eastAsia="宋体" w:hAnsi="Book Antiqua" w:cs="宋体"/>
          <w:color w:val="000000"/>
          <w:sz w:val="24"/>
          <w:szCs w:val="24"/>
          <w:lang w:eastAsia="zh-CN"/>
        </w:rPr>
        <w:t>Diagnosis of pancreatic tumors by endoscopic ultrasound-guided fine-needle aspiration.</w:t>
      </w:r>
      <w:proofErr w:type="gramEnd"/>
      <w:r w:rsidRPr="003B2CF8">
        <w:rPr>
          <w:rFonts w:ascii="Book Antiqua" w:eastAsia="宋体" w:hAnsi="Book Antiqua" w:cs="宋体"/>
          <w:color w:val="000000"/>
          <w:sz w:val="24"/>
          <w:szCs w:val="24"/>
          <w:lang w:eastAsia="zh-CN"/>
        </w:rPr>
        <w:t> </w:t>
      </w:r>
      <w:r w:rsidRPr="003B2CF8">
        <w:rPr>
          <w:rFonts w:ascii="Book Antiqua" w:eastAsia="宋体" w:hAnsi="Book Antiqua" w:cs="宋体"/>
          <w:i/>
          <w:iCs/>
          <w:color w:val="000000"/>
          <w:sz w:val="24"/>
          <w:szCs w:val="24"/>
          <w:lang w:eastAsia="zh-CN"/>
        </w:rPr>
        <w:t xml:space="preserve">World J </w:t>
      </w:r>
      <w:proofErr w:type="spellStart"/>
      <w:r w:rsidRPr="003B2CF8">
        <w:rPr>
          <w:rFonts w:ascii="Book Antiqua" w:eastAsia="宋体" w:hAnsi="Book Antiqua" w:cs="宋体"/>
          <w:i/>
          <w:iCs/>
          <w:color w:val="000000"/>
          <w:sz w:val="24"/>
          <w:szCs w:val="24"/>
          <w:lang w:eastAsia="zh-CN"/>
        </w:rPr>
        <w:t>Gastroenterol</w:t>
      </w:r>
      <w:proofErr w:type="spellEnd"/>
      <w:r w:rsidRPr="003B2CF8">
        <w:rPr>
          <w:rFonts w:ascii="Book Antiqua" w:eastAsia="宋体" w:hAnsi="Book Antiqua" w:cs="宋体"/>
          <w:color w:val="000000"/>
          <w:sz w:val="24"/>
          <w:szCs w:val="24"/>
          <w:lang w:eastAsia="zh-CN"/>
        </w:rPr>
        <w:t> 2007; </w:t>
      </w:r>
      <w:r w:rsidRPr="003B2CF8">
        <w:rPr>
          <w:rFonts w:ascii="Book Antiqua" w:eastAsia="宋体" w:hAnsi="Book Antiqua" w:cs="宋体"/>
          <w:b/>
          <w:bCs/>
          <w:color w:val="000000"/>
          <w:sz w:val="24"/>
          <w:szCs w:val="24"/>
          <w:lang w:eastAsia="zh-CN"/>
        </w:rPr>
        <w:t>13</w:t>
      </w:r>
      <w:r w:rsidRPr="003B2CF8">
        <w:rPr>
          <w:rFonts w:ascii="Book Antiqua" w:eastAsia="宋体" w:hAnsi="Book Antiqua" w:cs="宋体"/>
          <w:color w:val="000000"/>
          <w:sz w:val="24"/>
          <w:szCs w:val="24"/>
          <w:lang w:eastAsia="zh-CN"/>
        </w:rPr>
        <w:t>: 3112-3116 [PMID: 17589929]</w:t>
      </w:r>
    </w:p>
    <w:p w14:paraId="46A56C51"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10 </w:t>
      </w:r>
      <w:proofErr w:type="spellStart"/>
      <w:r w:rsidRPr="003B2CF8">
        <w:rPr>
          <w:rFonts w:ascii="Book Antiqua" w:eastAsia="宋体" w:hAnsi="Book Antiqua" w:cs="宋体"/>
          <w:b/>
          <w:bCs/>
          <w:color w:val="000000"/>
          <w:sz w:val="24"/>
          <w:szCs w:val="24"/>
          <w:lang w:eastAsia="zh-CN"/>
        </w:rPr>
        <w:t>Faigel</w:t>
      </w:r>
      <w:proofErr w:type="spellEnd"/>
      <w:r w:rsidRPr="003B2CF8">
        <w:rPr>
          <w:rFonts w:ascii="Book Antiqua" w:eastAsia="宋体" w:hAnsi="Book Antiqua" w:cs="宋体"/>
          <w:b/>
          <w:bCs/>
          <w:color w:val="000000"/>
          <w:sz w:val="24"/>
          <w:szCs w:val="24"/>
          <w:lang w:eastAsia="zh-CN"/>
        </w:rPr>
        <w:t xml:space="preserve"> DO</w:t>
      </w:r>
      <w:r w:rsidRPr="003B2CF8">
        <w:rPr>
          <w:rFonts w:ascii="Book Antiqua" w:eastAsia="宋体" w:hAnsi="Book Antiqua" w:cs="宋体"/>
          <w:color w:val="000000"/>
          <w:sz w:val="24"/>
          <w:szCs w:val="24"/>
          <w:lang w:eastAsia="zh-CN"/>
        </w:rPr>
        <w:t xml:space="preserve">, Ginsberg GG, </w:t>
      </w:r>
      <w:proofErr w:type="spellStart"/>
      <w:r w:rsidRPr="003B2CF8">
        <w:rPr>
          <w:rFonts w:ascii="Book Antiqua" w:eastAsia="宋体" w:hAnsi="Book Antiqua" w:cs="宋体"/>
          <w:color w:val="000000"/>
          <w:sz w:val="24"/>
          <w:szCs w:val="24"/>
          <w:lang w:eastAsia="zh-CN"/>
        </w:rPr>
        <w:t>Bentz</w:t>
      </w:r>
      <w:proofErr w:type="spellEnd"/>
      <w:r w:rsidRPr="003B2CF8">
        <w:rPr>
          <w:rFonts w:ascii="Book Antiqua" w:eastAsia="宋体" w:hAnsi="Book Antiqua" w:cs="宋体"/>
          <w:color w:val="000000"/>
          <w:sz w:val="24"/>
          <w:szCs w:val="24"/>
          <w:lang w:eastAsia="zh-CN"/>
        </w:rPr>
        <w:t xml:space="preserve"> JS, Gupta PK, Smith DB, </w:t>
      </w:r>
      <w:proofErr w:type="spellStart"/>
      <w:r w:rsidRPr="003B2CF8">
        <w:rPr>
          <w:rFonts w:ascii="Book Antiqua" w:eastAsia="宋体" w:hAnsi="Book Antiqua" w:cs="宋体"/>
          <w:color w:val="000000"/>
          <w:sz w:val="24"/>
          <w:szCs w:val="24"/>
          <w:lang w:eastAsia="zh-CN"/>
        </w:rPr>
        <w:t>Kochman</w:t>
      </w:r>
      <w:proofErr w:type="spellEnd"/>
      <w:r w:rsidRPr="003B2CF8">
        <w:rPr>
          <w:rFonts w:ascii="Book Antiqua" w:eastAsia="宋体" w:hAnsi="Book Antiqua" w:cs="宋体"/>
          <w:color w:val="000000"/>
          <w:sz w:val="24"/>
          <w:szCs w:val="24"/>
          <w:lang w:eastAsia="zh-CN"/>
        </w:rPr>
        <w:t xml:space="preserve"> ML. Endoscopic ultrasound-guided real-time fine-needle aspiration biopsy of the pancreas in cancer patients with pancreatic lesions. </w:t>
      </w:r>
      <w:r w:rsidRPr="003B2CF8">
        <w:rPr>
          <w:rFonts w:ascii="Book Antiqua" w:eastAsia="宋体" w:hAnsi="Book Antiqua" w:cs="宋体"/>
          <w:i/>
          <w:iCs/>
          <w:color w:val="000000"/>
          <w:sz w:val="24"/>
          <w:szCs w:val="24"/>
          <w:lang w:eastAsia="zh-CN"/>
        </w:rPr>
        <w:t xml:space="preserve">J </w:t>
      </w:r>
      <w:proofErr w:type="spellStart"/>
      <w:r w:rsidRPr="003B2CF8">
        <w:rPr>
          <w:rFonts w:ascii="Book Antiqua" w:eastAsia="宋体" w:hAnsi="Book Antiqua" w:cs="宋体"/>
          <w:i/>
          <w:iCs/>
          <w:color w:val="000000"/>
          <w:sz w:val="24"/>
          <w:szCs w:val="24"/>
          <w:lang w:eastAsia="zh-CN"/>
        </w:rPr>
        <w:t>Clin</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Oncol</w:t>
      </w:r>
      <w:proofErr w:type="spellEnd"/>
      <w:r w:rsidRPr="003B2CF8">
        <w:rPr>
          <w:rFonts w:ascii="Book Antiqua" w:eastAsia="宋体" w:hAnsi="Book Antiqua" w:cs="宋体"/>
          <w:color w:val="000000"/>
          <w:sz w:val="24"/>
          <w:szCs w:val="24"/>
          <w:lang w:eastAsia="zh-CN"/>
        </w:rPr>
        <w:t> 1997; </w:t>
      </w:r>
      <w:r w:rsidRPr="003B2CF8">
        <w:rPr>
          <w:rFonts w:ascii="Book Antiqua" w:eastAsia="宋体" w:hAnsi="Book Antiqua" w:cs="宋体"/>
          <w:b/>
          <w:bCs/>
          <w:color w:val="000000"/>
          <w:sz w:val="24"/>
          <w:szCs w:val="24"/>
          <w:lang w:eastAsia="zh-CN"/>
        </w:rPr>
        <w:t>15</w:t>
      </w:r>
      <w:r w:rsidRPr="003B2CF8">
        <w:rPr>
          <w:rFonts w:ascii="Book Antiqua" w:eastAsia="宋体" w:hAnsi="Book Antiqua" w:cs="宋体"/>
          <w:color w:val="000000"/>
          <w:sz w:val="24"/>
          <w:szCs w:val="24"/>
          <w:lang w:eastAsia="zh-CN"/>
        </w:rPr>
        <w:t>: 1439-1443 [PMID: 9193337]</w:t>
      </w:r>
    </w:p>
    <w:p w14:paraId="5339428E"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11 </w:t>
      </w:r>
      <w:r w:rsidRPr="003B2CF8">
        <w:rPr>
          <w:rFonts w:ascii="Book Antiqua" w:eastAsia="宋体" w:hAnsi="Book Antiqua" w:cs="宋体"/>
          <w:b/>
          <w:bCs/>
          <w:color w:val="000000"/>
          <w:sz w:val="24"/>
          <w:szCs w:val="24"/>
          <w:lang w:eastAsia="zh-CN"/>
        </w:rPr>
        <w:t>Chen J</w:t>
      </w:r>
      <w:r w:rsidRPr="003B2CF8">
        <w:rPr>
          <w:rFonts w:ascii="Book Antiqua" w:eastAsia="宋体" w:hAnsi="Book Antiqua" w:cs="宋体"/>
          <w:color w:val="000000"/>
          <w:sz w:val="24"/>
          <w:szCs w:val="24"/>
          <w:lang w:eastAsia="zh-CN"/>
        </w:rPr>
        <w:t>, Yang R, Lu Y, Xia Y, Zhou H. Diagnostic accuracy of endoscopic ultrasound-guided fine-needle aspiration for solid pancreatic lesion: a systematic review. </w:t>
      </w:r>
      <w:r w:rsidRPr="003B2CF8">
        <w:rPr>
          <w:rFonts w:ascii="Book Antiqua" w:eastAsia="宋体" w:hAnsi="Book Antiqua" w:cs="宋体"/>
          <w:i/>
          <w:iCs/>
          <w:color w:val="000000"/>
          <w:sz w:val="24"/>
          <w:szCs w:val="24"/>
          <w:lang w:eastAsia="zh-CN"/>
        </w:rPr>
        <w:t xml:space="preserve">J Cancer Res </w:t>
      </w:r>
      <w:proofErr w:type="spellStart"/>
      <w:r w:rsidRPr="003B2CF8">
        <w:rPr>
          <w:rFonts w:ascii="Book Antiqua" w:eastAsia="宋体" w:hAnsi="Book Antiqua" w:cs="宋体"/>
          <w:i/>
          <w:iCs/>
          <w:color w:val="000000"/>
          <w:sz w:val="24"/>
          <w:szCs w:val="24"/>
          <w:lang w:eastAsia="zh-CN"/>
        </w:rPr>
        <w:t>Clin</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Oncol</w:t>
      </w:r>
      <w:proofErr w:type="spellEnd"/>
      <w:r w:rsidRPr="003B2CF8">
        <w:rPr>
          <w:rFonts w:ascii="Book Antiqua" w:eastAsia="宋体" w:hAnsi="Book Antiqua" w:cs="宋体"/>
          <w:color w:val="000000"/>
          <w:sz w:val="24"/>
          <w:szCs w:val="24"/>
          <w:lang w:eastAsia="zh-CN"/>
        </w:rPr>
        <w:t> 2012; </w:t>
      </w:r>
      <w:r w:rsidRPr="003B2CF8">
        <w:rPr>
          <w:rFonts w:ascii="Book Antiqua" w:eastAsia="宋体" w:hAnsi="Book Antiqua" w:cs="宋体"/>
          <w:b/>
          <w:bCs/>
          <w:color w:val="000000"/>
          <w:sz w:val="24"/>
          <w:szCs w:val="24"/>
          <w:lang w:eastAsia="zh-CN"/>
        </w:rPr>
        <w:t>138</w:t>
      </w:r>
      <w:r w:rsidRPr="003B2CF8">
        <w:rPr>
          <w:rFonts w:ascii="Book Antiqua" w:eastAsia="宋体" w:hAnsi="Book Antiqua" w:cs="宋体"/>
          <w:color w:val="000000"/>
          <w:sz w:val="24"/>
          <w:szCs w:val="24"/>
          <w:lang w:eastAsia="zh-CN"/>
        </w:rPr>
        <w:t>: 1433-1441 [PMID: 22752601 DOI: 10.1007/s00432-012-1268-1]</w:t>
      </w:r>
    </w:p>
    <w:p w14:paraId="56BB2756"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12 </w:t>
      </w:r>
      <w:proofErr w:type="spellStart"/>
      <w:r w:rsidRPr="003B2CF8">
        <w:rPr>
          <w:rFonts w:ascii="Book Antiqua" w:eastAsia="宋体" w:hAnsi="Book Antiqua" w:cs="宋体"/>
          <w:b/>
          <w:bCs/>
          <w:color w:val="000000"/>
          <w:sz w:val="24"/>
          <w:szCs w:val="24"/>
          <w:lang w:eastAsia="zh-CN"/>
        </w:rPr>
        <w:t>Wiersema</w:t>
      </w:r>
      <w:proofErr w:type="spellEnd"/>
      <w:r w:rsidRPr="003B2CF8">
        <w:rPr>
          <w:rFonts w:ascii="Book Antiqua" w:eastAsia="宋体" w:hAnsi="Book Antiqua" w:cs="宋体"/>
          <w:b/>
          <w:bCs/>
          <w:color w:val="000000"/>
          <w:sz w:val="24"/>
          <w:szCs w:val="24"/>
          <w:lang w:eastAsia="zh-CN"/>
        </w:rPr>
        <w:t xml:space="preserve"> MJ</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Vilmann</w:t>
      </w:r>
      <w:proofErr w:type="spellEnd"/>
      <w:r w:rsidRPr="003B2CF8">
        <w:rPr>
          <w:rFonts w:ascii="Book Antiqua" w:eastAsia="宋体" w:hAnsi="Book Antiqua" w:cs="宋体"/>
          <w:color w:val="000000"/>
          <w:sz w:val="24"/>
          <w:szCs w:val="24"/>
          <w:lang w:eastAsia="zh-CN"/>
        </w:rPr>
        <w:t xml:space="preserve"> P, </w:t>
      </w:r>
      <w:proofErr w:type="spellStart"/>
      <w:r w:rsidRPr="003B2CF8">
        <w:rPr>
          <w:rFonts w:ascii="Book Antiqua" w:eastAsia="宋体" w:hAnsi="Book Antiqua" w:cs="宋体"/>
          <w:color w:val="000000"/>
          <w:sz w:val="24"/>
          <w:szCs w:val="24"/>
          <w:lang w:eastAsia="zh-CN"/>
        </w:rPr>
        <w:t>Giovannini</w:t>
      </w:r>
      <w:proofErr w:type="spellEnd"/>
      <w:r w:rsidRPr="003B2CF8">
        <w:rPr>
          <w:rFonts w:ascii="Book Antiqua" w:eastAsia="宋体" w:hAnsi="Book Antiqua" w:cs="宋体"/>
          <w:color w:val="000000"/>
          <w:sz w:val="24"/>
          <w:szCs w:val="24"/>
          <w:lang w:eastAsia="zh-CN"/>
        </w:rPr>
        <w:t xml:space="preserve"> M, Chang KJ, </w:t>
      </w:r>
      <w:proofErr w:type="spellStart"/>
      <w:r w:rsidRPr="003B2CF8">
        <w:rPr>
          <w:rFonts w:ascii="Book Antiqua" w:eastAsia="宋体" w:hAnsi="Book Antiqua" w:cs="宋体"/>
          <w:color w:val="000000"/>
          <w:sz w:val="24"/>
          <w:szCs w:val="24"/>
          <w:lang w:eastAsia="zh-CN"/>
        </w:rPr>
        <w:t>Wiersema</w:t>
      </w:r>
      <w:proofErr w:type="spellEnd"/>
      <w:r w:rsidRPr="003B2CF8">
        <w:rPr>
          <w:rFonts w:ascii="Book Antiqua" w:eastAsia="宋体" w:hAnsi="Book Antiqua" w:cs="宋体"/>
          <w:color w:val="000000"/>
          <w:sz w:val="24"/>
          <w:szCs w:val="24"/>
          <w:lang w:eastAsia="zh-CN"/>
        </w:rPr>
        <w:t xml:space="preserve"> LM. </w:t>
      </w:r>
      <w:proofErr w:type="spellStart"/>
      <w:r w:rsidRPr="003B2CF8">
        <w:rPr>
          <w:rFonts w:ascii="Book Antiqua" w:eastAsia="宋体" w:hAnsi="Book Antiqua" w:cs="宋体"/>
          <w:color w:val="000000"/>
          <w:sz w:val="24"/>
          <w:szCs w:val="24"/>
          <w:lang w:eastAsia="zh-CN"/>
        </w:rPr>
        <w:t>Endosonography</w:t>
      </w:r>
      <w:proofErr w:type="spellEnd"/>
      <w:r w:rsidRPr="003B2CF8">
        <w:rPr>
          <w:rFonts w:ascii="Book Antiqua" w:eastAsia="宋体" w:hAnsi="Book Antiqua" w:cs="宋体"/>
          <w:color w:val="000000"/>
          <w:sz w:val="24"/>
          <w:szCs w:val="24"/>
          <w:lang w:eastAsia="zh-CN"/>
        </w:rPr>
        <w:t>-guided fine-needle aspiration biopsy: diagnostic accuracy and complication assessment. </w:t>
      </w:r>
      <w:r w:rsidRPr="003B2CF8">
        <w:rPr>
          <w:rFonts w:ascii="Book Antiqua" w:eastAsia="宋体" w:hAnsi="Book Antiqua" w:cs="宋体"/>
          <w:i/>
          <w:iCs/>
          <w:color w:val="000000"/>
          <w:sz w:val="24"/>
          <w:szCs w:val="24"/>
          <w:lang w:eastAsia="zh-CN"/>
        </w:rPr>
        <w:t>Gastroenterology</w:t>
      </w:r>
      <w:r w:rsidRPr="003B2CF8">
        <w:rPr>
          <w:rFonts w:ascii="Book Antiqua" w:eastAsia="宋体" w:hAnsi="Book Antiqua" w:cs="宋体"/>
          <w:color w:val="000000"/>
          <w:sz w:val="24"/>
          <w:szCs w:val="24"/>
          <w:lang w:eastAsia="zh-CN"/>
        </w:rPr>
        <w:t> 1997; </w:t>
      </w:r>
      <w:r w:rsidRPr="003B2CF8">
        <w:rPr>
          <w:rFonts w:ascii="Book Antiqua" w:eastAsia="宋体" w:hAnsi="Book Antiqua" w:cs="宋体"/>
          <w:b/>
          <w:bCs/>
          <w:color w:val="000000"/>
          <w:sz w:val="24"/>
          <w:szCs w:val="24"/>
          <w:lang w:eastAsia="zh-CN"/>
        </w:rPr>
        <w:t>112</w:t>
      </w:r>
      <w:r w:rsidRPr="003B2CF8">
        <w:rPr>
          <w:rFonts w:ascii="Book Antiqua" w:eastAsia="宋体" w:hAnsi="Book Antiqua" w:cs="宋体"/>
          <w:color w:val="000000"/>
          <w:sz w:val="24"/>
          <w:szCs w:val="24"/>
          <w:lang w:eastAsia="zh-CN"/>
        </w:rPr>
        <w:t>: 1087-1095 [PMID: 9097990 DOI: 10.1016/s0016-5085(97)70164-1]</w:t>
      </w:r>
    </w:p>
    <w:p w14:paraId="64E101B4"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13 </w:t>
      </w:r>
      <w:proofErr w:type="spellStart"/>
      <w:r w:rsidRPr="003B2CF8">
        <w:rPr>
          <w:rFonts w:ascii="Book Antiqua" w:eastAsia="宋体" w:hAnsi="Book Antiqua" w:cs="宋体"/>
          <w:b/>
          <w:bCs/>
          <w:color w:val="000000"/>
          <w:sz w:val="24"/>
          <w:szCs w:val="24"/>
          <w:lang w:eastAsia="zh-CN"/>
        </w:rPr>
        <w:t>Bhutani</w:t>
      </w:r>
      <w:proofErr w:type="spellEnd"/>
      <w:r w:rsidRPr="003B2CF8">
        <w:rPr>
          <w:rFonts w:ascii="Book Antiqua" w:eastAsia="宋体" w:hAnsi="Book Antiqua" w:cs="宋体"/>
          <w:b/>
          <w:bCs/>
          <w:color w:val="000000"/>
          <w:sz w:val="24"/>
          <w:szCs w:val="24"/>
          <w:lang w:eastAsia="zh-CN"/>
        </w:rPr>
        <w:t xml:space="preserve"> MS</w:t>
      </w:r>
      <w:r w:rsidRPr="003B2CF8">
        <w:rPr>
          <w:rFonts w:ascii="Book Antiqua" w:eastAsia="宋体" w:hAnsi="Book Antiqua" w:cs="宋体"/>
          <w:color w:val="000000"/>
          <w:sz w:val="24"/>
          <w:szCs w:val="24"/>
          <w:lang w:eastAsia="zh-CN"/>
        </w:rPr>
        <w:t>, Hawes RH, Baron PL, Sanders-</w:t>
      </w:r>
      <w:proofErr w:type="spellStart"/>
      <w:r w:rsidRPr="003B2CF8">
        <w:rPr>
          <w:rFonts w:ascii="Book Antiqua" w:eastAsia="宋体" w:hAnsi="Book Antiqua" w:cs="宋体"/>
          <w:color w:val="000000"/>
          <w:sz w:val="24"/>
          <w:szCs w:val="24"/>
          <w:lang w:eastAsia="zh-CN"/>
        </w:rPr>
        <w:t>Cliette</w:t>
      </w:r>
      <w:proofErr w:type="spellEnd"/>
      <w:r w:rsidRPr="003B2CF8">
        <w:rPr>
          <w:rFonts w:ascii="Book Antiqua" w:eastAsia="宋体" w:hAnsi="Book Antiqua" w:cs="宋体"/>
          <w:color w:val="000000"/>
          <w:sz w:val="24"/>
          <w:szCs w:val="24"/>
          <w:lang w:eastAsia="zh-CN"/>
        </w:rPr>
        <w:t xml:space="preserve"> A, van </w:t>
      </w:r>
      <w:proofErr w:type="spellStart"/>
      <w:r w:rsidRPr="003B2CF8">
        <w:rPr>
          <w:rFonts w:ascii="Book Antiqua" w:eastAsia="宋体" w:hAnsi="Book Antiqua" w:cs="宋体"/>
          <w:color w:val="000000"/>
          <w:sz w:val="24"/>
          <w:szCs w:val="24"/>
          <w:lang w:eastAsia="zh-CN"/>
        </w:rPr>
        <w:t>Velse</w:t>
      </w:r>
      <w:proofErr w:type="spellEnd"/>
      <w:r w:rsidRPr="003B2CF8">
        <w:rPr>
          <w:rFonts w:ascii="Book Antiqua" w:eastAsia="宋体" w:hAnsi="Book Antiqua" w:cs="宋体"/>
          <w:color w:val="000000"/>
          <w:sz w:val="24"/>
          <w:szCs w:val="24"/>
          <w:lang w:eastAsia="zh-CN"/>
        </w:rPr>
        <w:t xml:space="preserve"> A, Osborne JF, Hoffman BJ. Endoscopic ultrasound guided fine needle aspiration of malignant pancreatic lesions. </w:t>
      </w:r>
      <w:r w:rsidRPr="003B2CF8">
        <w:rPr>
          <w:rFonts w:ascii="Book Antiqua" w:eastAsia="宋体" w:hAnsi="Book Antiqua" w:cs="宋体"/>
          <w:i/>
          <w:iCs/>
          <w:color w:val="000000"/>
          <w:sz w:val="24"/>
          <w:szCs w:val="24"/>
          <w:lang w:eastAsia="zh-CN"/>
        </w:rPr>
        <w:t>Endoscopy</w:t>
      </w:r>
      <w:r w:rsidRPr="003B2CF8">
        <w:rPr>
          <w:rFonts w:ascii="Book Antiqua" w:eastAsia="宋体" w:hAnsi="Book Antiqua" w:cs="宋体"/>
          <w:color w:val="000000"/>
          <w:sz w:val="24"/>
          <w:szCs w:val="24"/>
          <w:lang w:eastAsia="zh-CN"/>
        </w:rPr>
        <w:t> 1997; </w:t>
      </w:r>
      <w:r w:rsidRPr="003B2CF8">
        <w:rPr>
          <w:rFonts w:ascii="Book Antiqua" w:eastAsia="宋体" w:hAnsi="Book Antiqua" w:cs="宋体"/>
          <w:b/>
          <w:bCs/>
          <w:color w:val="000000"/>
          <w:sz w:val="24"/>
          <w:szCs w:val="24"/>
          <w:lang w:eastAsia="zh-CN"/>
        </w:rPr>
        <w:t>29</w:t>
      </w:r>
      <w:r w:rsidRPr="003B2CF8">
        <w:rPr>
          <w:rFonts w:ascii="Book Antiqua" w:eastAsia="宋体" w:hAnsi="Book Antiqua" w:cs="宋体"/>
          <w:color w:val="000000"/>
          <w:sz w:val="24"/>
          <w:szCs w:val="24"/>
          <w:lang w:eastAsia="zh-CN"/>
        </w:rPr>
        <w:t>: 854-858 [PMID: 9476770 DOI: 10.1055/s-2007-1004321]</w:t>
      </w:r>
    </w:p>
    <w:p w14:paraId="270B5313"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lastRenderedPageBreak/>
        <w:t>14 </w:t>
      </w:r>
      <w:proofErr w:type="spellStart"/>
      <w:r w:rsidRPr="003B2CF8">
        <w:rPr>
          <w:rFonts w:ascii="Book Antiqua" w:eastAsia="宋体" w:hAnsi="Book Antiqua" w:cs="宋体"/>
          <w:b/>
          <w:bCs/>
          <w:color w:val="000000"/>
          <w:sz w:val="24"/>
          <w:szCs w:val="24"/>
          <w:lang w:eastAsia="zh-CN"/>
        </w:rPr>
        <w:t>Harewood</w:t>
      </w:r>
      <w:proofErr w:type="spellEnd"/>
      <w:r w:rsidRPr="003B2CF8">
        <w:rPr>
          <w:rFonts w:ascii="Book Antiqua" w:eastAsia="宋体" w:hAnsi="Book Antiqua" w:cs="宋体"/>
          <w:b/>
          <w:bCs/>
          <w:color w:val="000000"/>
          <w:sz w:val="24"/>
          <w:szCs w:val="24"/>
          <w:lang w:eastAsia="zh-CN"/>
        </w:rPr>
        <w:t xml:space="preserve"> GC</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Wiersema</w:t>
      </w:r>
      <w:proofErr w:type="spellEnd"/>
      <w:r w:rsidRPr="003B2CF8">
        <w:rPr>
          <w:rFonts w:ascii="Book Antiqua" w:eastAsia="宋体" w:hAnsi="Book Antiqua" w:cs="宋体"/>
          <w:color w:val="000000"/>
          <w:sz w:val="24"/>
          <w:szCs w:val="24"/>
          <w:lang w:eastAsia="zh-CN"/>
        </w:rPr>
        <w:t xml:space="preserve"> MJ. </w:t>
      </w:r>
      <w:proofErr w:type="spellStart"/>
      <w:r w:rsidRPr="003B2CF8">
        <w:rPr>
          <w:rFonts w:ascii="Book Antiqua" w:eastAsia="宋体" w:hAnsi="Book Antiqua" w:cs="宋体"/>
          <w:color w:val="000000"/>
          <w:sz w:val="24"/>
          <w:szCs w:val="24"/>
          <w:lang w:eastAsia="zh-CN"/>
        </w:rPr>
        <w:t>Endosonography</w:t>
      </w:r>
      <w:proofErr w:type="spellEnd"/>
      <w:r w:rsidRPr="003B2CF8">
        <w:rPr>
          <w:rFonts w:ascii="Book Antiqua" w:eastAsia="宋体" w:hAnsi="Book Antiqua" w:cs="宋体"/>
          <w:color w:val="000000"/>
          <w:sz w:val="24"/>
          <w:szCs w:val="24"/>
          <w:lang w:eastAsia="zh-CN"/>
        </w:rPr>
        <w:t>-guided fine needle aspiration biopsy in the evaluation of pancreatic masses. </w:t>
      </w:r>
      <w:r w:rsidRPr="003B2CF8">
        <w:rPr>
          <w:rFonts w:ascii="Book Antiqua" w:eastAsia="宋体" w:hAnsi="Book Antiqua" w:cs="宋体"/>
          <w:i/>
          <w:iCs/>
          <w:color w:val="000000"/>
          <w:sz w:val="24"/>
          <w:szCs w:val="24"/>
          <w:lang w:eastAsia="zh-CN"/>
        </w:rPr>
        <w:t xml:space="preserve">Am J </w:t>
      </w:r>
      <w:proofErr w:type="spellStart"/>
      <w:r w:rsidRPr="003B2CF8">
        <w:rPr>
          <w:rFonts w:ascii="Book Antiqua" w:eastAsia="宋体" w:hAnsi="Book Antiqua" w:cs="宋体"/>
          <w:i/>
          <w:iCs/>
          <w:color w:val="000000"/>
          <w:sz w:val="24"/>
          <w:szCs w:val="24"/>
          <w:lang w:eastAsia="zh-CN"/>
        </w:rPr>
        <w:t>Gastroenterol</w:t>
      </w:r>
      <w:proofErr w:type="spellEnd"/>
      <w:r w:rsidRPr="003B2CF8">
        <w:rPr>
          <w:rFonts w:ascii="Book Antiqua" w:eastAsia="宋体" w:hAnsi="Book Antiqua" w:cs="宋体"/>
          <w:color w:val="000000"/>
          <w:sz w:val="24"/>
          <w:szCs w:val="24"/>
          <w:lang w:eastAsia="zh-CN"/>
        </w:rPr>
        <w:t> 2002; </w:t>
      </w:r>
      <w:r w:rsidRPr="003B2CF8">
        <w:rPr>
          <w:rFonts w:ascii="Book Antiqua" w:eastAsia="宋体" w:hAnsi="Book Antiqua" w:cs="宋体"/>
          <w:b/>
          <w:bCs/>
          <w:color w:val="000000"/>
          <w:sz w:val="24"/>
          <w:szCs w:val="24"/>
          <w:lang w:eastAsia="zh-CN"/>
        </w:rPr>
        <w:t>97</w:t>
      </w:r>
      <w:r w:rsidRPr="003B2CF8">
        <w:rPr>
          <w:rFonts w:ascii="Book Antiqua" w:eastAsia="宋体" w:hAnsi="Book Antiqua" w:cs="宋体"/>
          <w:color w:val="000000"/>
          <w:sz w:val="24"/>
          <w:szCs w:val="24"/>
          <w:lang w:eastAsia="zh-CN"/>
        </w:rPr>
        <w:t>: 1386-1391 [PMID: 12094855 DOI: 10.1111/j.1572-0241.2002.05777.x]</w:t>
      </w:r>
    </w:p>
    <w:p w14:paraId="787EBCF7"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proofErr w:type="gramStart"/>
      <w:r w:rsidRPr="003B2CF8">
        <w:rPr>
          <w:rFonts w:ascii="Book Antiqua" w:eastAsia="宋体" w:hAnsi="Book Antiqua" w:cs="宋体"/>
          <w:color w:val="000000"/>
          <w:sz w:val="24"/>
          <w:szCs w:val="24"/>
          <w:lang w:eastAsia="zh-CN"/>
        </w:rPr>
        <w:t>15 </w:t>
      </w:r>
      <w:r w:rsidRPr="003B2CF8">
        <w:rPr>
          <w:rFonts w:ascii="Book Antiqua" w:eastAsia="宋体" w:hAnsi="Book Antiqua" w:cs="宋体"/>
          <w:b/>
          <w:bCs/>
          <w:color w:val="000000"/>
          <w:sz w:val="24"/>
          <w:szCs w:val="24"/>
          <w:lang w:eastAsia="zh-CN"/>
        </w:rPr>
        <w:t>Puli SR</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Bechtold</w:t>
      </w:r>
      <w:proofErr w:type="spellEnd"/>
      <w:r w:rsidRPr="003B2CF8">
        <w:rPr>
          <w:rFonts w:ascii="Book Antiqua" w:eastAsia="宋体" w:hAnsi="Book Antiqua" w:cs="宋体"/>
          <w:color w:val="000000"/>
          <w:sz w:val="24"/>
          <w:szCs w:val="24"/>
          <w:lang w:eastAsia="zh-CN"/>
        </w:rPr>
        <w:t xml:space="preserve"> ML, </w:t>
      </w:r>
      <w:proofErr w:type="spellStart"/>
      <w:r w:rsidRPr="003B2CF8">
        <w:rPr>
          <w:rFonts w:ascii="Book Antiqua" w:eastAsia="宋体" w:hAnsi="Book Antiqua" w:cs="宋体"/>
          <w:color w:val="000000"/>
          <w:sz w:val="24"/>
          <w:szCs w:val="24"/>
          <w:lang w:eastAsia="zh-CN"/>
        </w:rPr>
        <w:t>Buxbaum</w:t>
      </w:r>
      <w:proofErr w:type="spellEnd"/>
      <w:r w:rsidRPr="003B2CF8">
        <w:rPr>
          <w:rFonts w:ascii="Book Antiqua" w:eastAsia="宋体" w:hAnsi="Book Antiqua" w:cs="宋体"/>
          <w:color w:val="000000"/>
          <w:sz w:val="24"/>
          <w:szCs w:val="24"/>
          <w:lang w:eastAsia="zh-CN"/>
        </w:rPr>
        <w:t xml:space="preserve"> JL, </w:t>
      </w:r>
      <w:proofErr w:type="spellStart"/>
      <w:r w:rsidRPr="003B2CF8">
        <w:rPr>
          <w:rFonts w:ascii="Book Antiqua" w:eastAsia="宋体" w:hAnsi="Book Antiqua" w:cs="宋体"/>
          <w:color w:val="000000"/>
          <w:sz w:val="24"/>
          <w:szCs w:val="24"/>
          <w:lang w:eastAsia="zh-CN"/>
        </w:rPr>
        <w:t>Eloubeidi</w:t>
      </w:r>
      <w:proofErr w:type="spellEnd"/>
      <w:r w:rsidRPr="003B2CF8">
        <w:rPr>
          <w:rFonts w:ascii="Book Antiqua" w:eastAsia="宋体" w:hAnsi="Book Antiqua" w:cs="宋体"/>
          <w:color w:val="000000"/>
          <w:sz w:val="24"/>
          <w:szCs w:val="24"/>
          <w:lang w:eastAsia="zh-CN"/>
        </w:rPr>
        <w:t xml:space="preserve"> MA.</w:t>
      </w:r>
      <w:proofErr w:type="gramEnd"/>
      <w:r w:rsidRPr="003B2CF8">
        <w:rPr>
          <w:rFonts w:ascii="Book Antiqua" w:eastAsia="宋体" w:hAnsi="Book Antiqua" w:cs="宋体"/>
          <w:color w:val="000000"/>
          <w:sz w:val="24"/>
          <w:szCs w:val="24"/>
          <w:lang w:eastAsia="zh-CN"/>
        </w:rPr>
        <w:t xml:space="preserve"> How good is endoscopic ultrasound-guided fine-needle aspiration in diagnosing the correct etiology for a solid pancreatic mass</w:t>
      </w:r>
      <w:proofErr w:type="gramStart"/>
      <w:r w:rsidRPr="003B2CF8">
        <w:rPr>
          <w:rFonts w:ascii="Book Antiqua" w:eastAsia="宋体" w:hAnsi="Book Antiqua" w:cs="宋体"/>
          <w:color w:val="000000"/>
          <w:sz w:val="24"/>
          <w:szCs w:val="24"/>
          <w:lang w:eastAsia="zh-CN"/>
        </w:rPr>
        <w:t>?:</w:t>
      </w:r>
      <w:proofErr w:type="gramEnd"/>
      <w:r w:rsidRPr="003B2CF8">
        <w:rPr>
          <w:rFonts w:ascii="Book Antiqua" w:eastAsia="宋体" w:hAnsi="Book Antiqua" w:cs="宋体"/>
          <w:color w:val="000000"/>
          <w:sz w:val="24"/>
          <w:szCs w:val="24"/>
          <w:lang w:eastAsia="zh-CN"/>
        </w:rPr>
        <w:t xml:space="preserve"> A meta-analysis and systematic review. </w:t>
      </w:r>
      <w:r w:rsidRPr="003B2CF8">
        <w:rPr>
          <w:rFonts w:ascii="Book Antiqua" w:eastAsia="宋体" w:hAnsi="Book Antiqua" w:cs="宋体"/>
          <w:i/>
          <w:iCs/>
          <w:color w:val="000000"/>
          <w:sz w:val="24"/>
          <w:szCs w:val="24"/>
          <w:lang w:eastAsia="zh-CN"/>
        </w:rPr>
        <w:t>Pancreas</w:t>
      </w:r>
      <w:r w:rsidRPr="003B2CF8">
        <w:rPr>
          <w:rFonts w:ascii="Book Antiqua" w:eastAsia="宋体" w:hAnsi="Book Antiqua" w:cs="宋体"/>
          <w:color w:val="000000"/>
          <w:sz w:val="24"/>
          <w:szCs w:val="24"/>
          <w:lang w:eastAsia="zh-CN"/>
        </w:rPr>
        <w:t> 2013; </w:t>
      </w:r>
      <w:r w:rsidRPr="003B2CF8">
        <w:rPr>
          <w:rFonts w:ascii="Book Antiqua" w:eastAsia="宋体" w:hAnsi="Book Antiqua" w:cs="宋体"/>
          <w:b/>
          <w:bCs/>
          <w:color w:val="000000"/>
          <w:sz w:val="24"/>
          <w:szCs w:val="24"/>
          <w:lang w:eastAsia="zh-CN"/>
        </w:rPr>
        <w:t>42</w:t>
      </w:r>
      <w:r w:rsidRPr="003B2CF8">
        <w:rPr>
          <w:rFonts w:ascii="Book Antiqua" w:eastAsia="宋体" w:hAnsi="Book Antiqua" w:cs="宋体"/>
          <w:color w:val="000000"/>
          <w:sz w:val="24"/>
          <w:szCs w:val="24"/>
          <w:lang w:eastAsia="zh-CN"/>
        </w:rPr>
        <w:t>: 20-26 [PMID: 23254913 DOI: 10.1097/MPA.0b013e3182546e79]</w:t>
      </w:r>
    </w:p>
    <w:p w14:paraId="3124515C"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16 </w:t>
      </w:r>
      <w:r w:rsidRPr="003B2CF8">
        <w:rPr>
          <w:rFonts w:ascii="Book Antiqua" w:eastAsia="宋体" w:hAnsi="Book Antiqua" w:cs="宋体"/>
          <w:b/>
          <w:bCs/>
          <w:color w:val="000000"/>
          <w:sz w:val="24"/>
          <w:szCs w:val="24"/>
          <w:lang w:eastAsia="zh-CN"/>
        </w:rPr>
        <w:t>Agarwal B</w:t>
      </w:r>
      <w:r w:rsidRPr="003B2CF8">
        <w:rPr>
          <w:rFonts w:ascii="Book Antiqua" w:eastAsia="宋体" w:hAnsi="Book Antiqua" w:cs="宋体"/>
          <w:color w:val="000000"/>
          <w:sz w:val="24"/>
          <w:szCs w:val="24"/>
          <w:lang w:eastAsia="zh-CN"/>
        </w:rPr>
        <w:t>, Abu-</w:t>
      </w:r>
      <w:proofErr w:type="spellStart"/>
      <w:r w:rsidRPr="003B2CF8">
        <w:rPr>
          <w:rFonts w:ascii="Book Antiqua" w:eastAsia="宋体" w:hAnsi="Book Antiqua" w:cs="宋体"/>
          <w:color w:val="000000"/>
          <w:sz w:val="24"/>
          <w:szCs w:val="24"/>
          <w:lang w:eastAsia="zh-CN"/>
        </w:rPr>
        <w:t>Hamda</w:t>
      </w:r>
      <w:proofErr w:type="spellEnd"/>
      <w:r w:rsidRPr="003B2CF8">
        <w:rPr>
          <w:rFonts w:ascii="Book Antiqua" w:eastAsia="宋体" w:hAnsi="Book Antiqua" w:cs="宋体"/>
          <w:color w:val="000000"/>
          <w:sz w:val="24"/>
          <w:szCs w:val="24"/>
          <w:lang w:eastAsia="zh-CN"/>
        </w:rPr>
        <w:t xml:space="preserve"> E, </w:t>
      </w:r>
      <w:proofErr w:type="spellStart"/>
      <w:r w:rsidRPr="003B2CF8">
        <w:rPr>
          <w:rFonts w:ascii="Book Antiqua" w:eastAsia="宋体" w:hAnsi="Book Antiqua" w:cs="宋体"/>
          <w:color w:val="000000"/>
          <w:sz w:val="24"/>
          <w:szCs w:val="24"/>
          <w:lang w:eastAsia="zh-CN"/>
        </w:rPr>
        <w:t>Molke</w:t>
      </w:r>
      <w:proofErr w:type="spellEnd"/>
      <w:r w:rsidRPr="003B2CF8">
        <w:rPr>
          <w:rFonts w:ascii="Book Antiqua" w:eastAsia="宋体" w:hAnsi="Book Antiqua" w:cs="宋体"/>
          <w:color w:val="000000"/>
          <w:sz w:val="24"/>
          <w:szCs w:val="24"/>
          <w:lang w:eastAsia="zh-CN"/>
        </w:rPr>
        <w:t xml:space="preserve"> KL, Correa AM, Ho L. Endoscopic ultrasound-guided fine needle aspiration and </w:t>
      </w:r>
      <w:proofErr w:type="spellStart"/>
      <w:r w:rsidRPr="003B2CF8">
        <w:rPr>
          <w:rFonts w:ascii="Book Antiqua" w:eastAsia="宋体" w:hAnsi="Book Antiqua" w:cs="宋体"/>
          <w:color w:val="000000"/>
          <w:sz w:val="24"/>
          <w:szCs w:val="24"/>
          <w:lang w:eastAsia="zh-CN"/>
        </w:rPr>
        <w:t>multidetector</w:t>
      </w:r>
      <w:proofErr w:type="spellEnd"/>
      <w:r w:rsidRPr="003B2CF8">
        <w:rPr>
          <w:rFonts w:ascii="Book Antiqua" w:eastAsia="宋体" w:hAnsi="Book Antiqua" w:cs="宋体"/>
          <w:color w:val="000000"/>
          <w:sz w:val="24"/>
          <w:szCs w:val="24"/>
          <w:lang w:eastAsia="zh-CN"/>
        </w:rPr>
        <w:t xml:space="preserve"> spiral CT in the diagnosis of pancreatic cancer. </w:t>
      </w:r>
      <w:r w:rsidRPr="003B2CF8">
        <w:rPr>
          <w:rFonts w:ascii="Book Antiqua" w:eastAsia="宋体" w:hAnsi="Book Antiqua" w:cs="宋体"/>
          <w:i/>
          <w:iCs/>
          <w:color w:val="000000"/>
          <w:sz w:val="24"/>
          <w:szCs w:val="24"/>
          <w:lang w:eastAsia="zh-CN"/>
        </w:rPr>
        <w:t xml:space="preserve">Am J </w:t>
      </w:r>
      <w:proofErr w:type="spellStart"/>
      <w:r w:rsidRPr="003B2CF8">
        <w:rPr>
          <w:rFonts w:ascii="Book Antiqua" w:eastAsia="宋体" w:hAnsi="Book Antiqua" w:cs="宋体"/>
          <w:i/>
          <w:iCs/>
          <w:color w:val="000000"/>
          <w:sz w:val="24"/>
          <w:szCs w:val="24"/>
          <w:lang w:eastAsia="zh-CN"/>
        </w:rPr>
        <w:t>Gastroenterol</w:t>
      </w:r>
      <w:proofErr w:type="spellEnd"/>
      <w:r w:rsidRPr="003B2CF8">
        <w:rPr>
          <w:rFonts w:ascii="Book Antiqua" w:eastAsia="宋体" w:hAnsi="Book Antiqua" w:cs="宋体"/>
          <w:color w:val="000000"/>
          <w:sz w:val="24"/>
          <w:szCs w:val="24"/>
          <w:lang w:eastAsia="zh-CN"/>
        </w:rPr>
        <w:t> 2004; </w:t>
      </w:r>
      <w:r w:rsidRPr="003B2CF8">
        <w:rPr>
          <w:rFonts w:ascii="Book Antiqua" w:eastAsia="宋体" w:hAnsi="Book Antiqua" w:cs="宋体"/>
          <w:b/>
          <w:bCs/>
          <w:color w:val="000000"/>
          <w:sz w:val="24"/>
          <w:szCs w:val="24"/>
          <w:lang w:eastAsia="zh-CN"/>
        </w:rPr>
        <w:t>99</w:t>
      </w:r>
      <w:r w:rsidRPr="003B2CF8">
        <w:rPr>
          <w:rFonts w:ascii="Book Antiqua" w:eastAsia="宋体" w:hAnsi="Book Antiqua" w:cs="宋体"/>
          <w:color w:val="000000"/>
          <w:sz w:val="24"/>
          <w:szCs w:val="24"/>
          <w:lang w:eastAsia="zh-CN"/>
        </w:rPr>
        <w:t>: 844-850 [PMID: 15128348 DOI: 10.1111/j.15720241.2004.04177.x]</w:t>
      </w:r>
    </w:p>
    <w:p w14:paraId="5951F330"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17 </w:t>
      </w:r>
      <w:r w:rsidRPr="003B2CF8">
        <w:rPr>
          <w:rFonts w:ascii="Book Antiqua" w:eastAsia="宋体" w:hAnsi="Book Antiqua" w:cs="宋体"/>
          <w:b/>
          <w:bCs/>
          <w:color w:val="000000"/>
          <w:sz w:val="24"/>
          <w:szCs w:val="24"/>
          <w:lang w:eastAsia="zh-CN"/>
        </w:rPr>
        <w:t>Bronstein YL</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Loyer</w:t>
      </w:r>
      <w:proofErr w:type="spellEnd"/>
      <w:r w:rsidRPr="003B2CF8">
        <w:rPr>
          <w:rFonts w:ascii="Book Antiqua" w:eastAsia="宋体" w:hAnsi="Book Antiqua" w:cs="宋体"/>
          <w:color w:val="000000"/>
          <w:sz w:val="24"/>
          <w:szCs w:val="24"/>
          <w:lang w:eastAsia="zh-CN"/>
        </w:rPr>
        <w:t xml:space="preserve"> EM, Kaur H, Choi H, David C, </w:t>
      </w:r>
      <w:proofErr w:type="spellStart"/>
      <w:r w:rsidRPr="003B2CF8">
        <w:rPr>
          <w:rFonts w:ascii="Book Antiqua" w:eastAsia="宋体" w:hAnsi="Book Antiqua" w:cs="宋体"/>
          <w:color w:val="000000"/>
          <w:sz w:val="24"/>
          <w:szCs w:val="24"/>
          <w:lang w:eastAsia="zh-CN"/>
        </w:rPr>
        <w:t>DuBrow</w:t>
      </w:r>
      <w:proofErr w:type="spellEnd"/>
      <w:r w:rsidRPr="003B2CF8">
        <w:rPr>
          <w:rFonts w:ascii="Book Antiqua" w:eastAsia="宋体" w:hAnsi="Book Antiqua" w:cs="宋体"/>
          <w:color w:val="000000"/>
          <w:sz w:val="24"/>
          <w:szCs w:val="24"/>
          <w:lang w:eastAsia="zh-CN"/>
        </w:rPr>
        <w:t xml:space="preserve"> RA, </w:t>
      </w:r>
      <w:proofErr w:type="spellStart"/>
      <w:r w:rsidRPr="003B2CF8">
        <w:rPr>
          <w:rFonts w:ascii="Book Antiqua" w:eastAsia="宋体" w:hAnsi="Book Antiqua" w:cs="宋体"/>
          <w:color w:val="000000"/>
          <w:sz w:val="24"/>
          <w:szCs w:val="24"/>
          <w:lang w:eastAsia="zh-CN"/>
        </w:rPr>
        <w:t>Broemeling</w:t>
      </w:r>
      <w:proofErr w:type="spellEnd"/>
      <w:r w:rsidRPr="003B2CF8">
        <w:rPr>
          <w:rFonts w:ascii="Book Antiqua" w:eastAsia="宋体" w:hAnsi="Book Antiqua" w:cs="宋体"/>
          <w:color w:val="000000"/>
          <w:sz w:val="24"/>
          <w:szCs w:val="24"/>
          <w:lang w:eastAsia="zh-CN"/>
        </w:rPr>
        <w:t xml:space="preserve"> LD, Cleary KR, </w:t>
      </w:r>
      <w:proofErr w:type="spellStart"/>
      <w:r w:rsidRPr="003B2CF8">
        <w:rPr>
          <w:rFonts w:ascii="Book Antiqua" w:eastAsia="宋体" w:hAnsi="Book Antiqua" w:cs="宋体"/>
          <w:color w:val="000000"/>
          <w:sz w:val="24"/>
          <w:szCs w:val="24"/>
          <w:lang w:eastAsia="zh-CN"/>
        </w:rPr>
        <w:t>Charnsangavej</w:t>
      </w:r>
      <w:proofErr w:type="spellEnd"/>
      <w:r w:rsidRPr="003B2CF8">
        <w:rPr>
          <w:rFonts w:ascii="Book Antiqua" w:eastAsia="宋体" w:hAnsi="Book Antiqua" w:cs="宋体"/>
          <w:color w:val="000000"/>
          <w:sz w:val="24"/>
          <w:szCs w:val="24"/>
          <w:lang w:eastAsia="zh-CN"/>
        </w:rPr>
        <w:t xml:space="preserve"> C. Detection of small pancreatic tumors with multiphasic helical CT. </w:t>
      </w:r>
      <w:r w:rsidRPr="003B2CF8">
        <w:rPr>
          <w:rFonts w:ascii="Book Antiqua" w:eastAsia="宋体" w:hAnsi="Book Antiqua" w:cs="宋体"/>
          <w:i/>
          <w:iCs/>
          <w:color w:val="000000"/>
          <w:sz w:val="24"/>
          <w:szCs w:val="24"/>
          <w:lang w:eastAsia="zh-CN"/>
        </w:rPr>
        <w:t xml:space="preserve">AJR Am J </w:t>
      </w:r>
      <w:proofErr w:type="spellStart"/>
      <w:r w:rsidRPr="003B2CF8">
        <w:rPr>
          <w:rFonts w:ascii="Book Antiqua" w:eastAsia="宋体" w:hAnsi="Book Antiqua" w:cs="宋体"/>
          <w:i/>
          <w:iCs/>
          <w:color w:val="000000"/>
          <w:sz w:val="24"/>
          <w:szCs w:val="24"/>
          <w:lang w:eastAsia="zh-CN"/>
        </w:rPr>
        <w:t>Roentgenol</w:t>
      </w:r>
      <w:proofErr w:type="spellEnd"/>
      <w:r w:rsidRPr="003B2CF8">
        <w:rPr>
          <w:rFonts w:ascii="Book Antiqua" w:eastAsia="宋体" w:hAnsi="Book Antiqua" w:cs="宋体"/>
          <w:color w:val="000000"/>
          <w:sz w:val="24"/>
          <w:szCs w:val="24"/>
          <w:lang w:eastAsia="zh-CN"/>
        </w:rPr>
        <w:t> 2004; </w:t>
      </w:r>
      <w:r w:rsidRPr="003B2CF8">
        <w:rPr>
          <w:rFonts w:ascii="Book Antiqua" w:eastAsia="宋体" w:hAnsi="Book Antiqua" w:cs="宋体"/>
          <w:b/>
          <w:bCs/>
          <w:color w:val="000000"/>
          <w:sz w:val="24"/>
          <w:szCs w:val="24"/>
          <w:lang w:eastAsia="zh-CN"/>
        </w:rPr>
        <w:t>182</w:t>
      </w:r>
      <w:r w:rsidRPr="003B2CF8">
        <w:rPr>
          <w:rFonts w:ascii="Book Antiqua" w:eastAsia="宋体" w:hAnsi="Book Antiqua" w:cs="宋体"/>
          <w:color w:val="000000"/>
          <w:sz w:val="24"/>
          <w:szCs w:val="24"/>
          <w:lang w:eastAsia="zh-CN"/>
        </w:rPr>
        <w:t>: 619-623 [PMID: 14975959 DOI: 10.2214/ajr.182.3.1820619]</w:t>
      </w:r>
    </w:p>
    <w:p w14:paraId="37EB5E31"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18 </w:t>
      </w:r>
      <w:proofErr w:type="spellStart"/>
      <w:r w:rsidRPr="003B2CF8">
        <w:rPr>
          <w:rFonts w:ascii="Book Antiqua" w:eastAsia="宋体" w:hAnsi="Book Antiqua" w:cs="宋体"/>
          <w:b/>
          <w:bCs/>
          <w:color w:val="000000"/>
          <w:sz w:val="24"/>
          <w:szCs w:val="24"/>
          <w:lang w:eastAsia="zh-CN"/>
        </w:rPr>
        <w:t>Koelblinger</w:t>
      </w:r>
      <w:proofErr w:type="spellEnd"/>
      <w:r w:rsidRPr="003B2CF8">
        <w:rPr>
          <w:rFonts w:ascii="Book Antiqua" w:eastAsia="宋体" w:hAnsi="Book Antiqua" w:cs="宋体"/>
          <w:b/>
          <w:bCs/>
          <w:color w:val="000000"/>
          <w:sz w:val="24"/>
          <w:szCs w:val="24"/>
          <w:lang w:eastAsia="zh-CN"/>
        </w:rPr>
        <w:t xml:space="preserve"> C</w:t>
      </w:r>
      <w:r w:rsidRPr="003B2CF8">
        <w:rPr>
          <w:rFonts w:ascii="Book Antiqua" w:eastAsia="宋体" w:hAnsi="Book Antiqua" w:cs="宋体"/>
          <w:color w:val="000000"/>
          <w:sz w:val="24"/>
          <w:szCs w:val="24"/>
          <w:lang w:eastAsia="zh-CN"/>
        </w:rPr>
        <w:t>, Ba-</w:t>
      </w:r>
      <w:proofErr w:type="spellStart"/>
      <w:r w:rsidRPr="003B2CF8">
        <w:rPr>
          <w:rFonts w:ascii="Book Antiqua" w:eastAsia="宋体" w:hAnsi="Book Antiqua" w:cs="宋体"/>
          <w:color w:val="000000"/>
          <w:sz w:val="24"/>
          <w:szCs w:val="24"/>
          <w:lang w:eastAsia="zh-CN"/>
        </w:rPr>
        <w:t>Ssalamah</w:t>
      </w:r>
      <w:proofErr w:type="spellEnd"/>
      <w:r w:rsidRPr="003B2CF8">
        <w:rPr>
          <w:rFonts w:ascii="Book Antiqua" w:eastAsia="宋体" w:hAnsi="Book Antiqua" w:cs="宋体"/>
          <w:color w:val="000000"/>
          <w:sz w:val="24"/>
          <w:szCs w:val="24"/>
          <w:lang w:eastAsia="zh-CN"/>
        </w:rPr>
        <w:t xml:space="preserve"> A, </w:t>
      </w:r>
      <w:proofErr w:type="spellStart"/>
      <w:r w:rsidRPr="003B2CF8">
        <w:rPr>
          <w:rFonts w:ascii="Book Antiqua" w:eastAsia="宋体" w:hAnsi="Book Antiqua" w:cs="宋体"/>
          <w:color w:val="000000"/>
          <w:sz w:val="24"/>
          <w:szCs w:val="24"/>
          <w:lang w:eastAsia="zh-CN"/>
        </w:rPr>
        <w:t>Goetzinger</w:t>
      </w:r>
      <w:proofErr w:type="spellEnd"/>
      <w:r w:rsidRPr="003B2CF8">
        <w:rPr>
          <w:rFonts w:ascii="Book Antiqua" w:eastAsia="宋体" w:hAnsi="Book Antiqua" w:cs="宋体"/>
          <w:color w:val="000000"/>
          <w:sz w:val="24"/>
          <w:szCs w:val="24"/>
          <w:lang w:eastAsia="zh-CN"/>
        </w:rPr>
        <w:t xml:space="preserve"> P, </w:t>
      </w:r>
      <w:proofErr w:type="spellStart"/>
      <w:r w:rsidRPr="003B2CF8">
        <w:rPr>
          <w:rFonts w:ascii="Book Antiqua" w:eastAsia="宋体" w:hAnsi="Book Antiqua" w:cs="宋体"/>
          <w:color w:val="000000"/>
          <w:sz w:val="24"/>
          <w:szCs w:val="24"/>
          <w:lang w:eastAsia="zh-CN"/>
        </w:rPr>
        <w:t>Puchner</w:t>
      </w:r>
      <w:proofErr w:type="spellEnd"/>
      <w:r w:rsidRPr="003B2CF8">
        <w:rPr>
          <w:rFonts w:ascii="Book Antiqua" w:eastAsia="宋体" w:hAnsi="Book Antiqua" w:cs="宋体"/>
          <w:color w:val="000000"/>
          <w:sz w:val="24"/>
          <w:szCs w:val="24"/>
          <w:lang w:eastAsia="zh-CN"/>
        </w:rPr>
        <w:t xml:space="preserve"> S, Weber M, </w:t>
      </w:r>
      <w:proofErr w:type="spellStart"/>
      <w:r w:rsidRPr="003B2CF8">
        <w:rPr>
          <w:rFonts w:ascii="Book Antiqua" w:eastAsia="宋体" w:hAnsi="Book Antiqua" w:cs="宋体"/>
          <w:color w:val="000000"/>
          <w:sz w:val="24"/>
          <w:szCs w:val="24"/>
          <w:lang w:eastAsia="zh-CN"/>
        </w:rPr>
        <w:t>Sahora</w:t>
      </w:r>
      <w:proofErr w:type="spellEnd"/>
      <w:r w:rsidRPr="003B2CF8">
        <w:rPr>
          <w:rFonts w:ascii="Book Antiqua" w:eastAsia="宋体" w:hAnsi="Book Antiqua" w:cs="宋体"/>
          <w:color w:val="000000"/>
          <w:sz w:val="24"/>
          <w:szCs w:val="24"/>
          <w:lang w:eastAsia="zh-CN"/>
        </w:rPr>
        <w:t xml:space="preserve"> K, </w:t>
      </w:r>
      <w:proofErr w:type="spellStart"/>
      <w:r w:rsidRPr="003B2CF8">
        <w:rPr>
          <w:rFonts w:ascii="Book Antiqua" w:eastAsia="宋体" w:hAnsi="Book Antiqua" w:cs="宋体"/>
          <w:color w:val="000000"/>
          <w:sz w:val="24"/>
          <w:szCs w:val="24"/>
          <w:lang w:eastAsia="zh-CN"/>
        </w:rPr>
        <w:t>Scharitzer</w:t>
      </w:r>
      <w:proofErr w:type="spellEnd"/>
      <w:r w:rsidRPr="003B2CF8">
        <w:rPr>
          <w:rFonts w:ascii="Book Antiqua" w:eastAsia="宋体" w:hAnsi="Book Antiqua" w:cs="宋体"/>
          <w:color w:val="000000"/>
          <w:sz w:val="24"/>
          <w:szCs w:val="24"/>
          <w:lang w:eastAsia="zh-CN"/>
        </w:rPr>
        <w:t xml:space="preserve"> M, Plank C, </w:t>
      </w:r>
      <w:proofErr w:type="spellStart"/>
      <w:r w:rsidRPr="003B2CF8">
        <w:rPr>
          <w:rFonts w:ascii="Book Antiqua" w:eastAsia="宋体" w:hAnsi="Book Antiqua" w:cs="宋体"/>
          <w:color w:val="000000"/>
          <w:sz w:val="24"/>
          <w:szCs w:val="24"/>
          <w:lang w:eastAsia="zh-CN"/>
        </w:rPr>
        <w:t>Schima</w:t>
      </w:r>
      <w:proofErr w:type="spellEnd"/>
      <w:r w:rsidRPr="003B2CF8">
        <w:rPr>
          <w:rFonts w:ascii="Book Antiqua" w:eastAsia="宋体" w:hAnsi="Book Antiqua" w:cs="宋体"/>
          <w:color w:val="000000"/>
          <w:sz w:val="24"/>
          <w:szCs w:val="24"/>
          <w:lang w:eastAsia="zh-CN"/>
        </w:rPr>
        <w:t xml:space="preserve"> W. </w:t>
      </w:r>
      <w:proofErr w:type="spellStart"/>
      <w:r w:rsidRPr="003B2CF8">
        <w:rPr>
          <w:rFonts w:ascii="Book Antiqua" w:eastAsia="宋体" w:hAnsi="Book Antiqua" w:cs="宋体"/>
          <w:color w:val="000000"/>
          <w:sz w:val="24"/>
          <w:szCs w:val="24"/>
          <w:lang w:eastAsia="zh-CN"/>
        </w:rPr>
        <w:t>Gadobenate</w:t>
      </w:r>
      <w:proofErr w:type="spellEnd"/>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dimeglumine</w:t>
      </w:r>
      <w:proofErr w:type="spellEnd"/>
      <w:r w:rsidRPr="003B2CF8">
        <w:rPr>
          <w:rFonts w:ascii="Book Antiqua" w:eastAsia="宋体" w:hAnsi="Book Antiqua" w:cs="宋体"/>
          <w:color w:val="000000"/>
          <w:sz w:val="24"/>
          <w:szCs w:val="24"/>
          <w:lang w:eastAsia="zh-CN"/>
        </w:rPr>
        <w:t>-enhanced 3.0-T MR imaging versus multiphasic 64-detector row CT: prospective evaluation in patients suspected of having pancreatic cancer. </w:t>
      </w:r>
      <w:r w:rsidRPr="003B2CF8">
        <w:rPr>
          <w:rFonts w:ascii="Book Antiqua" w:eastAsia="宋体" w:hAnsi="Book Antiqua" w:cs="宋体"/>
          <w:i/>
          <w:iCs/>
          <w:color w:val="000000"/>
          <w:sz w:val="24"/>
          <w:szCs w:val="24"/>
          <w:lang w:eastAsia="zh-CN"/>
        </w:rPr>
        <w:t>Radiology</w:t>
      </w:r>
      <w:r w:rsidRPr="003B2CF8">
        <w:rPr>
          <w:rFonts w:ascii="Book Antiqua" w:eastAsia="宋体" w:hAnsi="Book Antiqua" w:cs="宋体"/>
          <w:color w:val="000000"/>
          <w:sz w:val="24"/>
          <w:szCs w:val="24"/>
          <w:lang w:eastAsia="zh-CN"/>
        </w:rPr>
        <w:t> 2011; </w:t>
      </w:r>
      <w:r w:rsidRPr="003B2CF8">
        <w:rPr>
          <w:rFonts w:ascii="Book Antiqua" w:eastAsia="宋体" w:hAnsi="Book Antiqua" w:cs="宋体"/>
          <w:b/>
          <w:bCs/>
          <w:color w:val="000000"/>
          <w:sz w:val="24"/>
          <w:szCs w:val="24"/>
          <w:lang w:eastAsia="zh-CN"/>
        </w:rPr>
        <w:t>259</w:t>
      </w:r>
      <w:r w:rsidRPr="003B2CF8">
        <w:rPr>
          <w:rFonts w:ascii="Book Antiqua" w:eastAsia="宋体" w:hAnsi="Book Antiqua" w:cs="宋体"/>
          <w:color w:val="000000"/>
          <w:sz w:val="24"/>
          <w:szCs w:val="24"/>
          <w:lang w:eastAsia="zh-CN"/>
        </w:rPr>
        <w:t>: 757-766 [PMID: 21436084 DOI: 10.1148/radiol.11101189]</w:t>
      </w:r>
    </w:p>
    <w:p w14:paraId="5B894AE7"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19 </w:t>
      </w:r>
      <w:proofErr w:type="spellStart"/>
      <w:r w:rsidRPr="003B2CF8">
        <w:rPr>
          <w:rFonts w:ascii="Book Antiqua" w:eastAsia="宋体" w:hAnsi="Book Antiqua" w:cs="宋体"/>
          <w:b/>
          <w:bCs/>
          <w:color w:val="000000"/>
          <w:sz w:val="24"/>
          <w:szCs w:val="24"/>
          <w:lang w:eastAsia="zh-CN"/>
        </w:rPr>
        <w:t>Arslan</w:t>
      </w:r>
      <w:proofErr w:type="spellEnd"/>
      <w:r w:rsidRPr="003B2CF8">
        <w:rPr>
          <w:rFonts w:ascii="Book Antiqua" w:eastAsia="宋体" w:hAnsi="Book Antiqua" w:cs="宋体"/>
          <w:b/>
          <w:bCs/>
          <w:color w:val="000000"/>
          <w:sz w:val="24"/>
          <w:szCs w:val="24"/>
          <w:lang w:eastAsia="zh-CN"/>
        </w:rPr>
        <w:t xml:space="preserve"> A</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Buanes</w:t>
      </w:r>
      <w:proofErr w:type="spellEnd"/>
      <w:r w:rsidRPr="003B2CF8">
        <w:rPr>
          <w:rFonts w:ascii="Book Antiqua" w:eastAsia="宋体" w:hAnsi="Book Antiqua" w:cs="宋体"/>
          <w:color w:val="000000"/>
          <w:sz w:val="24"/>
          <w:szCs w:val="24"/>
          <w:lang w:eastAsia="zh-CN"/>
        </w:rPr>
        <w:t xml:space="preserve"> T, </w:t>
      </w:r>
      <w:proofErr w:type="spellStart"/>
      <w:r w:rsidRPr="003B2CF8">
        <w:rPr>
          <w:rFonts w:ascii="Book Antiqua" w:eastAsia="宋体" w:hAnsi="Book Antiqua" w:cs="宋体"/>
          <w:color w:val="000000"/>
          <w:sz w:val="24"/>
          <w:szCs w:val="24"/>
          <w:lang w:eastAsia="zh-CN"/>
        </w:rPr>
        <w:t>Geitung</w:t>
      </w:r>
      <w:proofErr w:type="spellEnd"/>
      <w:r w:rsidRPr="003B2CF8">
        <w:rPr>
          <w:rFonts w:ascii="Book Antiqua" w:eastAsia="宋体" w:hAnsi="Book Antiqua" w:cs="宋体"/>
          <w:color w:val="000000"/>
          <w:sz w:val="24"/>
          <w:szCs w:val="24"/>
          <w:lang w:eastAsia="zh-CN"/>
        </w:rPr>
        <w:t xml:space="preserve"> JT. Pancreatic carcinoma: MR, MR angiography and dynamic helical CT in the evaluation of vascular invasion. </w:t>
      </w:r>
      <w:proofErr w:type="spellStart"/>
      <w:r w:rsidRPr="003B2CF8">
        <w:rPr>
          <w:rFonts w:ascii="Book Antiqua" w:eastAsia="宋体" w:hAnsi="Book Antiqua" w:cs="宋体"/>
          <w:i/>
          <w:iCs/>
          <w:color w:val="000000"/>
          <w:sz w:val="24"/>
          <w:szCs w:val="24"/>
          <w:lang w:eastAsia="zh-CN"/>
        </w:rPr>
        <w:t>Eur</w:t>
      </w:r>
      <w:proofErr w:type="spellEnd"/>
      <w:r w:rsidRPr="003B2CF8">
        <w:rPr>
          <w:rFonts w:ascii="Book Antiqua" w:eastAsia="宋体" w:hAnsi="Book Antiqua" w:cs="宋体"/>
          <w:i/>
          <w:iCs/>
          <w:color w:val="000000"/>
          <w:sz w:val="24"/>
          <w:szCs w:val="24"/>
          <w:lang w:eastAsia="zh-CN"/>
        </w:rPr>
        <w:t xml:space="preserve"> J </w:t>
      </w:r>
      <w:proofErr w:type="spellStart"/>
      <w:r w:rsidRPr="003B2CF8">
        <w:rPr>
          <w:rFonts w:ascii="Book Antiqua" w:eastAsia="宋体" w:hAnsi="Book Antiqua" w:cs="宋体"/>
          <w:i/>
          <w:iCs/>
          <w:color w:val="000000"/>
          <w:sz w:val="24"/>
          <w:szCs w:val="24"/>
          <w:lang w:eastAsia="zh-CN"/>
        </w:rPr>
        <w:t>Radiol</w:t>
      </w:r>
      <w:proofErr w:type="spellEnd"/>
      <w:r w:rsidRPr="003B2CF8">
        <w:rPr>
          <w:rFonts w:ascii="Book Antiqua" w:eastAsia="宋体" w:hAnsi="Book Antiqua" w:cs="宋体"/>
          <w:color w:val="000000"/>
          <w:sz w:val="24"/>
          <w:szCs w:val="24"/>
          <w:lang w:eastAsia="zh-CN"/>
        </w:rPr>
        <w:t> 2001; </w:t>
      </w:r>
      <w:r w:rsidRPr="003B2CF8">
        <w:rPr>
          <w:rFonts w:ascii="Book Antiqua" w:eastAsia="宋体" w:hAnsi="Book Antiqua" w:cs="宋体"/>
          <w:b/>
          <w:bCs/>
          <w:color w:val="000000"/>
          <w:sz w:val="24"/>
          <w:szCs w:val="24"/>
          <w:lang w:eastAsia="zh-CN"/>
        </w:rPr>
        <w:t>38</w:t>
      </w:r>
      <w:r w:rsidRPr="003B2CF8">
        <w:rPr>
          <w:rFonts w:ascii="Book Antiqua" w:eastAsia="宋体" w:hAnsi="Book Antiqua" w:cs="宋体"/>
          <w:color w:val="000000"/>
          <w:sz w:val="24"/>
          <w:szCs w:val="24"/>
          <w:lang w:eastAsia="zh-CN"/>
        </w:rPr>
        <w:t>: 151-159 [PMID: 11335098 DOI: 10.1016/s0720-</w:t>
      </w:r>
      <w:proofErr w:type="gramStart"/>
      <w:r w:rsidRPr="003B2CF8">
        <w:rPr>
          <w:rFonts w:ascii="Book Antiqua" w:eastAsia="宋体" w:hAnsi="Book Antiqua" w:cs="宋体"/>
          <w:color w:val="000000"/>
          <w:sz w:val="24"/>
          <w:szCs w:val="24"/>
          <w:lang w:eastAsia="zh-CN"/>
        </w:rPr>
        <w:t>048x(</w:t>
      </w:r>
      <w:proofErr w:type="gramEnd"/>
      <w:r w:rsidRPr="003B2CF8">
        <w:rPr>
          <w:rFonts w:ascii="Book Antiqua" w:eastAsia="宋体" w:hAnsi="Book Antiqua" w:cs="宋体"/>
          <w:color w:val="000000"/>
          <w:sz w:val="24"/>
          <w:szCs w:val="24"/>
          <w:lang w:eastAsia="zh-CN"/>
        </w:rPr>
        <w:t>00)00280-1]</w:t>
      </w:r>
    </w:p>
    <w:p w14:paraId="3D0B563C"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20 </w:t>
      </w:r>
      <w:r w:rsidRPr="003B2CF8">
        <w:rPr>
          <w:rFonts w:ascii="Book Antiqua" w:eastAsia="宋体" w:hAnsi="Book Antiqua" w:cs="宋体"/>
          <w:b/>
          <w:bCs/>
          <w:color w:val="000000"/>
          <w:sz w:val="24"/>
          <w:szCs w:val="24"/>
          <w:lang w:eastAsia="zh-CN"/>
        </w:rPr>
        <w:t>Soriano A</w:t>
      </w:r>
      <w:r w:rsidRPr="003B2CF8">
        <w:rPr>
          <w:rFonts w:ascii="Book Antiqua" w:eastAsia="宋体" w:hAnsi="Book Antiqua" w:cs="宋体"/>
          <w:color w:val="000000"/>
          <w:sz w:val="24"/>
          <w:szCs w:val="24"/>
          <w:lang w:eastAsia="zh-CN"/>
        </w:rPr>
        <w:t xml:space="preserve">, Castells A, </w:t>
      </w:r>
      <w:proofErr w:type="spellStart"/>
      <w:r w:rsidRPr="003B2CF8">
        <w:rPr>
          <w:rFonts w:ascii="Book Antiqua" w:eastAsia="宋体" w:hAnsi="Book Antiqua" w:cs="宋体"/>
          <w:color w:val="000000"/>
          <w:sz w:val="24"/>
          <w:szCs w:val="24"/>
          <w:lang w:eastAsia="zh-CN"/>
        </w:rPr>
        <w:t>Ayuso</w:t>
      </w:r>
      <w:proofErr w:type="spellEnd"/>
      <w:r w:rsidRPr="003B2CF8">
        <w:rPr>
          <w:rFonts w:ascii="Book Antiqua" w:eastAsia="宋体" w:hAnsi="Book Antiqua" w:cs="宋体"/>
          <w:color w:val="000000"/>
          <w:sz w:val="24"/>
          <w:szCs w:val="24"/>
          <w:lang w:eastAsia="zh-CN"/>
        </w:rPr>
        <w:t xml:space="preserve"> C, </w:t>
      </w:r>
      <w:proofErr w:type="spellStart"/>
      <w:r w:rsidRPr="003B2CF8">
        <w:rPr>
          <w:rFonts w:ascii="Book Antiqua" w:eastAsia="宋体" w:hAnsi="Book Antiqua" w:cs="宋体"/>
          <w:color w:val="000000"/>
          <w:sz w:val="24"/>
          <w:szCs w:val="24"/>
          <w:lang w:eastAsia="zh-CN"/>
        </w:rPr>
        <w:t>Ayuso</w:t>
      </w:r>
      <w:proofErr w:type="spellEnd"/>
      <w:r w:rsidRPr="003B2CF8">
        <w:rPr>
          <w:rFonts w:ascii="Book Antiqua" w:eastAsia="宋体" w:hAnsi="Book Antiqua" w:cs="宋体"/>
          <w:color w:val="000000"/>
          <w:sz w:val="24"/>
          <w:szCs w:val="24"/>
          <w:lang w:eastAsia="zh-CN"/>
        </w:rPr>
        <w:t xml:space="preserve"> JR, de </w:t>
      </w:r>
      <w:proofErr w:type="spellStart"/>
      <w:r w:rsidRPr="003B2CF8">
        <w:rPr>
          <w:rFonts w:ascii="Book Antiqua" w:eastAsia="宋体" w:hAnsi="Book Antiqua" w:cs="宋体"/>
          <w:color w:val="000000"/>
          <w:sz w:val="24"/>
          <w:szCs w:val="24"/>
          <w:lang w:eastAsia="zh-CN"/>
        </w:rPr>
        <w:t>Caralt</w:t>
      </w:r>
      <w:proofErr w:type="spellEnd"/>
      <w:r w:rsidRPr="003B2CF8">
        <w:rPr>
          <w:rFonts w:ascii="Book Antiqua" w:eastAsia="宋体" w:hAnsi="Book Antiqua" w:cs="宋体"/>
          <w:color w:val="000000"/>
          <w:sz w:val="24"/>
          <w:szCs w:val="24"/>
          <w:lang w:eastAsia="zh-CN"/>
        </w:rPr>
        <w:t xml:space="preserve"> MT, </w:t>
      </w:r>
      <w:proofErr w:type="spellStart"/>
      <w:r w:rsidRPr="003B2CF8">
        <w:rPr>
          <w:rFonts w:ascii="Book Antiqua" w:eastAsia="宋体" w:hAnsi="Book Antiqua" w:cs="宋体"/>
          <w:color w:val="000000"/>
          <w:sz w:val="24"/>
          <w:szCs w:val="24"/>
          <w:lang w:eastAsia="zh-CN"/>
        </w:rPr>
        <w:t>Ginès</w:t>
      </w:r>
      <w:proofErr w:type="spellEnd"/>
      <w:r w:rsidRPr="003B2CF8">
        <w:rPr>
          <w:rFonts w:ascii="Book Antiqua" w:eastAsia="宋体" w:hAnsi="Book Antiqua" w:cs="宋体"/>
          <w:color w:val="000000"/>
          <w:sz w:val="24"/>
          <w:szCs w:val="24"/>
          <w:lang w:eastAsia="zh-CN"/>
        </w:rPr>
        <w:t xml:space="preserve"> MA, Real MI, </w:t>
      </w:r>
      <w:proofErr w:type="spellStart"/>
      <w:r w:rsidRPr="003B2CF8">
        <w:rPr>
          <w:rFonts w:ascii="Book Antiqua" w:eastAsia="宋体" w:hAnsi="Book Antiqua" w:cs="宋体"/>
          <w:color w:val="000000"/>
          <w:sz w:val="24"/>
          <w:szCs w:val="24"/>
          <w:lang w:eastAsia="zh-CN"/>
        </w:rPr>
        <w:t>Gilabert</w:t>
      </w:r>
      <w:proofErr w:type="spellEnd"/>
      <w:r w:rsidRPr="003B2CF8">
        <w:rPr>
          <w:rFonts w:ascii="Book Antiqua" w:eastAsia="宋体" w:hAnsi="Book Antiqua" w:cs="宋体"/>
          <w:color w:val="000000"/>
          <w:sz w:val="24"/>
          <w:szCs w:val="24"/>
          <w:lang w:eastAsia="zh-CN"/>
        </w:rPr>
        <w:t xml:space="preserve"> R, </w:t>
      </w:r>
      <w:proofErr w:type="spellStart"/>
      <w:r w:rsidRPr="003B2CF8">
        <w:rPr>
          <w:rFonts w:ascii="Book Antiqua" w:eastAsia="宋体" w:hAnsi="Book Antiqua" w:cs="宋体"/>
          <w:color w:val="000000"/>
          <w:sz w:val="24"/>
          <w:szCs w:val="24"/>
          <w:lang w:eastAsia="zh-CN"/>
        </w:rPr>
        <w:t>Quintó</w:t>
      </w:r>
      <w:proofErr w:type="spellEnd"/>
      <w:r w:rsidRPr="003B2CF8">
        <w:rPr>
          <w:rFonts w:ascii="Book Antiqua" w:eastAsia="宋体" w:hAnsi="Book Antiqua" w:cs="宋体"/>
          <w:color w:val="000000"/>
          <w:sz w:val="24"/>
          <w:szCs w:val="24"/>
          <w:lang w:eastAsia="zh-CN"/>
        </w:rPr>
        <w:t xml:space="preserve"> L, </w:t>
      </w:r>
      <w:proofErr w:type="spellStart"/>
      <w:r w:rsidRPr="003B2CF8">
        <w:rPr>
          <w:rFonts w:ascii="Book Antiqua" w:eastAsia="宋体" w:hAnsi="Book Antiqua" w:cs="宋体"/>
          <w:color w:val="000000"/>
          <w:sz w:val="24"/>
          <w:szCs w:val="24"/>
          <w:lang w:eastAsia="zh-CN"/>
        </w:rPr>
        <w:t>Trilla</w:t>
      </w:r>
      <w:proofErr w:type="spellEnd"/>
      <w:r w:rsidRPr="003B2CF8">
        <w:rPr>
          <w:rFonts w:ascii="Book Antiqua" w:eastAsia="宋体" w:hAnsi="Book Antiqua" w:cs="宋体"/>
          <w:color w:val="000000"/>
          <w:sz w:val="24"/>
          <w:szCs w:val="24"/>
          <w:lang w:eastAsia="zh-CN"/>
        </w:rPr>
        <w:t xml:space="preserve"> A, Feu F, </w:t>
      </w:r>
      <w:proofErr w:type="spellStart"/>
      <w:r w:rsidRPr="003B2CF8">
        <w:rPr>
          <w:rFonts w:ascii="Book Antiqua" w:eastAsia="宋体" w:hAnsi="Book Antiqua" w:cs="宋体"/>
          <w:color w:val="000000"/>
          <w:sz w:val="24"/>
          <w:szCs w:val="24"/>
          <w:lang w:eastAsia="zh-CN"/>
        </w:rPr>
        <w:t>Montanyà</w:t>
      </w:r>
      <w:proofErr w:type="spellEnd"/>
      <w:r w:rsidRPr="003B2CF8">
        <w:rPr>
          <w:rFonts w:ascii="Book Antiqua" w:eastAsia="宋体" w:hAnsi="Book Antiqua" w:cs="宋体"/>
          <w:color w:val="000000"/>
          <w:sz w:val="24"/>
          <w:szCs w:val="24"/>
          <w:lang w:eastAsia="zh-CN"/>
        </w:rPr>
        <w:t xml:space="preserve"> X, </w:t>
      </w:r>
      <w:proofErr w:type="spellStart"/>
      <w:r w:rsidRPr="003B2CF8">
        <w:rPr>
          <w:rFonts w:ascii="Book Antiqua" w:eastAsia="宋体" w:hAnsi="Book Antiqua" w:cs="宋体"/>
          <w:color w:val="000000"/>
          <w:sz w:val="24"/>
          <w:szCs w:val="24"/>
          <w:lang w:eastAsia="zh-CN"/>
        </w:rPr>
        <w:t>Fernández</w:t>
      </w:r>
      <w:proofErr w:type="spellEnd"/>
      <w:r w:rsidRPr="003B2CF8">
        <w:rPr>
          <w:rFonts w:ascii="Book Antiqua" w:eastAsia="宋体" w:hAnsi="Book Antiqua" w:cs="宋体"/>
          <w:color w:val="000000"/>
          <w:sz w:val="24"/>
          <w:szCs w:val="24"/>
          <w:lang w:eastAsia="zh-CN"/>
        </w:rPr>
        <w:t xml:space="preserve">-Cruz L, Navarro S. Preoperative staging and tumor </w:t>
      </w:r>
      <w:proofErr w:type="spellStart"/>
      <w:r w:rsidRPr="003B2CF8">
        <w:rPr>
          <w:rFonts w:ascii="Book Antiqua" w:eastAsia="宋体" w:hAnsi="Book Antiqua" w:cs="宋体"/>
          <w:color w:val="000000"/>
          <w:sz w:val="24"/>
          <w:szCs w:val="24"/>
          <w:lang w:eastAsia="zh-CN"/>
        </w:rPr>
        <w:t>resectability</w:t>
      </w:r>
      <w:proofErr w:type="spellEnd"/>
      <w:r w:rsidRPr="003B2CF8">
        <w:rPr>
          <w:rFonts w:ascii="Book Antiqua" w:eastAsia="宋体" w:hAnsi="Book Antiqua" w:cs="宋体"/>
          <w:color w:val="000000"/>
          <w:sz w:val="24"/>
          <w:szCs w:val="24"/>
          <w:lang w:eastAsia="zh-CN"/>
        </w:rPr>
        <w:t xml:space="preserve"> assessment of pancreatic cancer: prospective study comparing endoscopic ultrasonography, helical computed tomography, magnetic resonance imaging, and angiography. </w:t>
      </w:r>
      <w:r w:rsidRPr="003B2CF8">
        <w:rPr>
          <w:rFonts w:ascii="Book Antiqua" w:eastAsia="宋体" w:hAnsi="Book Antiqua" w:cs="宋体"/>
          <w:i/>
          <w:iCs/>
          <w:color w:val="000000"/>
          <w:sz w:val="24"/>
          <w:szCs w:val="24"/>
          <w:lang w:eastAsia="zh-CN"/>
        </w:rPr>
        <w:t xml:space="preserve">Am J </w:t>
      </w:r>
      <w:proofErr w:type="spellStart"/>
      <w:r w:rsidRPr="003B2CF8">
        <w:rPr>
          <w:rFonts w:ascii="Book Antiqua" w:eastAsia="宋体" w:hAnsi="Book Antiqua" w:cs="宋体"/>
          <w:i/>
          <w:iCs/>
          <w:color w:val="000000"/>
          <w:sz w:val="24"/>
          <w:szCs w:val="24"/>
          <w:lang w:eastAsia="zh-CN"/>
        </w:rPr>
        <w:t>Gastroenterol</w:t>
      </w:r>
      <w:proofErr w:type="spellEnd"/>
      <w:r w:rsidRPr="003B2CF8">
        <w:rPr>
          <w:rFonts w:ascii="Book Antiqua" w:eastAsia="宋体" w:hAnsi="Book Antiqua" w:cs="宋体"/>
          <w:color w:val="000000"/>
          <w:sz w:val="24"/>
          <w:szCs w:val="24"/>
          <w:lang w:eastAsia="zh-CN"/>
        </w:rPr>
        <w:t> 2004; </w:t>
      </w:r>
      <w:r w:rsidRPr="003B2CF8">
        <w:rPr>
          <w:rFonts w:ascii="Book Antiqua" w:eastAsia="宋体" w:hAnsi="Book Antiqua" w:cs="宋体"/>
          <w:b/>
          <w:bCs/>
          <w:color w:val="000000"/>
          <w:sz w:val="24"/>
          <w:szCs w:val="24"/>
          <w:lang w:eastAsia="zh-CN"/>
        </w:rPr>
        <w:t>99</w:t>
      </w:r>
      <w:r w:rsidRPr="003B2CF8">
        <w:rPr>
          <w:rFonts w:ascii="Book Antiqua" w:eastAsia="宋体" w:hAnsi="Book Antiqua" w:cs="宋体"/>
          <w:color w:val="000000"/>
          <w:sz w:val="24"/>
          <w:szCs w:val="24"/>
          <w:lang w:eastAsia="zh-CN"/>
        </w:rPr>
        <w:t>: 492-501 [PMID: 15056091 DOI: 10.1111/j.1572-0241.2004.04087.x]</w:t>
      </w:r>
    </w:p>
    <w:p w14:paraId="76F81F39"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lastRenderedPageBreak/>
        <w:t>21 </w:t>
      </w:r>
      <w:proofErr w:type="spellStart"/>
      <w:r w:rsidRPr="003B2CF8">
        <w:rPr>
          <w:rFonts w:ascii="Book Antiqua" w:eastAsia="宋体" w:hAnsi="Book Antiqua" w:cs="宋体"/>
          <w:b/>
          <w:bCs/>
          <w:color w:val="000000"/>
          <w:sz w:val="24"/>
          <w:szCs w:val="24"/>
          <w:lang w:eastAsia="zh-CN"/>
        </w:rPr>
        <w:t>Egorov</w:t>
      </w:r>
      <w:proofErr w:type="spellEnd"/>
      <w:r w:rsidRPr="003B2CF8">
        <w:rPr>
          <w:rFonts w:ascii="Book Antiqua" w:eastAsia="宋体" w:hAnsi="Book Antiqua" w:cs="宋体"/>
          <w:b/>
          <w:bCs/>
          <w:color w:val="000000"/>
          <w:sz w:val="24"/>
          <w:szCs w:val="24"/>
          <w:lang w:eastAsia="zh-CN"/>
        </w:rPr>
        <w:t xml:space="preserve"> VI</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Petrov</w:t>
      </w:r>
      <w:proofErr w:type="spellEnd"/>
      <w:r w:rsidRPr="003B2CF8">
        <w:rPr>
          <w:rFonts w:ascii="Book Antiqua" w:eastAsia="宋体" w:hAnsi="Book Antiqua" w:cs="宋体"/>
          <w:color w:val="000000"/>
          <w:sz w:val="24"/>
          <w:szCs w:val="24"/>
          <w:lang w:eastAsia="zh-CN"/>
        </w:rPr>
        <w:t xml:space="preserve"> RV, </w:t>
      </w:r>
      <w:proofErr w:type="spellStart"/>
      <w:r w:rsidRPr="003B2CF8">
        <w:rPr>
          <w:rFonts w:ascii="Book Antiqua" w:eastAsia="宋体" w:hAnsi="Book Antiqua" w:cs="宋体"/>
          <w:color w:val="000000"/>
          <w:sz w:val="24"/>
          <w:szCs w:val="24"/>
          <w:lang w:eastAsia="zh-CN"/>
        </w:rPr>
        <w:t>Solodinina</w:t>
      </w:r>
      <w:proofErr w:type="spellEnd"/>
      <w:r w:rsidRPr="003B2CF8">
        <w:rPr>
          <w:rFonts w:ascii="Book Antiqua" w:eastAsia="宋体" w:hAnsi="Book Antiqua" w:cs="宋体"/>
          <w:color w:val="000000"/>
          <w:sz w:val="24"/>
          <w:szCs w:val="24"/>
          <w:lang w:eastAsia="zh-CN"/>
        </w:rPr>
        <w:t xml:space="preserve"> EN, </w:t>
      </w:r>
      <w:proofErr w:type="spellStart"/>
      <w:r w:rsidRPr="003B2CF8">
        <w:rPr>
          <w:rFonts w:ascii="Book Antiqua" w:eastAsia="宋体" w:hAnsi="Book Antiqua" w:cs="宋体"/>
          <w:color w:val="000000"/>
          <w:sz w:val="24"/>
          <w:szCs w:val="24"/>
          <w:lang w:eastAsia="zh-CN"/>
        </w:rPr>
        <w:t>Karmazanovsky</w:t>
      </w:r>
      <w:proofErr w:type="spellEnd"/>
      <w:r w:rsidRPr="003B2CF8">
        <w:rPr>
          <w:rFonts w:ascii="Book Antiqua" w:eastAsia="宋体" w:hAnsi="Book Antiqua" w:cs="宋体"/>
          <w:color w:val="000000"/>
          <w:sz w:val="24"/>
          <w:szCs w:val="24"/>
          <w:lang w:eastAsia="zh-CN"/>
        </w:rPr>
        <w:t xml:space="preserve"> GG, </w:t>
      </w:r>
      <w:proofErr w:type="spellStart"/>
      <w:r w:rsidRPr="003B2CF8">
        <w:rPr>
          <w:rFonts w:ascii="Book Antiqua" w:eastAsia="宋体" w:hAnsi="Book Antiqua" w:cs="宋体"/>
          <w:color w:val="000000"/>
          <w:sz w:val="24"/>
          <w:szCs w:val="24"/>
          <w:lang w:eastAsia="zh-CN"/>
        </w:rPr>
        <w:t>Starostina</w:t>
      </w:r>
      <w:proofErr w:type="spellEnd"/>
      <w:r w:rsidRPr="003B2CF8">
        <w:rPr>
          <w:rFonts w:ascii="Book Antiqua" w:eastAsia="宋体" w:hAnsi="Book Antiqua" w:cs="宋体"/>
          <w:color w:val="000000"/>
          <w:sz w:val="24"/>
          <w:szCs w:val="24"/>
          <w:lang w:eastAsia="zh-CN"/>
        </w:rPr>
        <w:t xml:space="preserve"> NS, </w:t>
      </w:r>
      <w:proofErr w:type="spellStart"/>
      <w:r w:rsidRPr="003B2CF8">
        <w:rPr>
          <w:rFonts w:ascii="Book Antiqua" w:eastAsia="宋体" w:hAnsi="Book Antiqua" w:cs="宋体"/>
          <w:color w:val="000000"/>
          <w:sz w:val="24"/>
          <w:szCs w:val="24"/>
          <w:lang w:eastAsia="zh-CN"/>
        </w:rPr>
        <w:t>Kuruschkina</w:t>
      </w:r>
      <w:proofErr w:type="spellEnd"/>
      <w:r w:rsidRPr="003B2CF8">
        <w:rPr>
          <w:rFonts w:ascii="Book Antiqua" w:eastAsia="宋体" w:hAnsi="Book Antiqua" w:cs="宋体"/>
          <w:color w:val="000000"/>
          <w:sz w:val="24"/>
          <w:szCs w:val="24"/>
          <w:lang w:eastAsia="zh-CN"/>
        </w:rPr>
        <w:t xml:space="preserve"> NA. Computed tomography-based diagnostics might be insufficient in the determination of pancreatic cancer </w:t>
      </w:r>
      <w:proofErr w:type="spellStart"/>
      <w:r w:rsidRPr="003B2CF8">
        <w:rPr>
          <w:rFonts w:ascii="Book Antiqua" w:eastAsia="宋体" w:hAnsi="Book Antiqua" w:cs="宋体"/>
          <w:color w:val="000000"/>
          <w:sz w:val="24"/>
          <w:szCs w:val="24"/>
          <w:lang w:eastAsia="zh-CN"/>
        </w:rPr>
        <w:t>unresectability</w:t>
      </w:r>
      <w:proofErr w:type="spellEnd"/>
      <w:r w:rsidRPr="003B2CF8">
        <w:rPr>
          <w:rFonts w:ascii="Book Antiqua" w:eastAsia="宋体" w:hAnsi="Book Antiqua" w:cs="宋体"/>
          <w:color w:val="000000"/>
          <w:sz w:val="24"/>
          <w:szCs w:val="24"/>
          <w:lang w:eastAsia="zh-CN"/>
        </w:rPr>
        <w:t>. </w:t>
      </w:r>
      <w:r w:rsidRPr="003B2CF8">
        <w:rPr>
          <w:rFonts w:ascii="Book Antiqua" w:eastAsia="宋体" w:hAnsi="Book Antiqua" w:cs="宋体"/>
          <w:i/>
          <w:iCs/>
          <w:color w:val="000000"/>
          <w:sz w:val="24"/>
          <w:szCs w:val="24"/>
          <w:lang w:eastAsia="zh-CN"/>
        </w:rPr>
        <w:t xml:space="preserve">World J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Surg</w:t>
      </w:r>
      <w:proofErr w:type="spellEnd"/>
      <w:r w:rsidRPr="003B2CF8">
        <w:rPr>
          <w:rFonts w:ascii="Book Antiqua" w:eastAsia="宋体" w:hAnsi="Book Antiqua" w:cs="宋体"/>
          <w:color w:val="000000"/>
          <w:sz w:val="24"/>
          <w:szCs w:val="24"/>
          <w:lang w:eastAsia="zh-CN"/>
        </w:rPr>
        <w:t> 2013; </w:t>
      </w:r>
      <w:r w:rsidRPr="003B2CF8">
        <w:rPr>
          <w:rFonts w:ascii="Book Antiqua" w:eastAsia="宋体" w:hAnsi="Book Antiqua" w:cs="宋体"/>
          <w:b/>
          <w:bCs/>
          <w:color w:val="000000"/>
          <w:sz w:val="24"/>
          <w:szCs w:val="24"/>
          <w:lang w:eastAsia="zh-CN"/>
        </w:rPr>
        <w:t>5</w:t>
      </w:r>
      <w:r w:rsidRPr="003B2CF8">
        <w:rPr>
          <w:rFonts w:ascii="Book Antiqua" w:eastAsia="宋体" w:hAnsi="Book Antiqua" w:cs="宋体"/>
          <w:color w:val="000000"/>
          <w:sz w:val="24"/>
          <w:szCs w:val="24"/>
          <w:lang w:eastAsia="zh-CN"/>
        </w:rPr>
        <w:t>: 83-96 [PMID: 23717744 DOI: 10.4240/wjgs.v5.i4.83]</w:t>
      </w:r>
    </w:p>
    <w:p w14:paraId="27D2CF56"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22 </w:t>
      </w:r>
      <w:proofErr w:type="spellStart"/>
      <w:r w:rsidRPr="003B2CF8">
        <w:rPr>
          <w:rFonts w:ascii="Book Antiqua" w:eastAsia="宋体" w:hAnsi="Book Antiqua" w:cs="宋体"/>
          <w:b/>
          <w:bCs/>
          <w:color w:val="000000"/>
          <w:sz w:val="24"/>
          <w:szCs w:val="24"/>
          <w:lang w:eastAsia="zh-CN"/>
        </w:rPr>
        <w:t>Poley</w:t>
      </w:r>
      <w:proofErr w:type="spellEnd"/>
      <w:r w:rsidRPr="003B2CF8">
        <w:rPr>
          <w:rFonts w:ascii="Book Antiqua" w:eastAsia="宋体" w:hAnsi="Book Antiqua" w:cs="宋体"/>
          <w:b/>
          <w:bCs/>
          <w:color w:val="000000"/>
          <w:sz w:val="24"/>
          <w:szCs w:val="24"/>
          <w:lang w:eastAsia="zh-CN"/>
        </w:rPr>
        <w:t xml:space="preserve"> JW</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Kluijt</w:t>
      </w:r>
      <w:proofErr w:type="spellEnd"/>
      <w:r w:rsidRPr="003B2CF8">
        <w:rPr>
          <w:rFonts w:ascii="Book Antiqua" w:eastAsia="宋体" w:hAnsi="Book Antiqua" w:cs="宋体"/>
          <w:color w:val="000000"/>
          <w:sz w:val="24"/>
          <w:szCs w:val="24"/>
          <w:lang w:eastAsia="zh-CN"/>
        </w:rPr>
        <w:t xml:space="preserve"> I, </w:t>
      </w:r>
      <w:proofErr w:type="spellStart"/>
      <w:r w:rsidRPr="003B2CF8">
        <w:rPr>
          <w:rFonts w:ascii="Book Antiqua" w:eastAsia="宋体" w:hAnsi="Book Antiqua" w:cs="宋体"/>
          <w:color w:val="000000"/>
          <w:sz w:val="24"/>
          <w:szCs w:val="24"/>
          <w:lang w:eastAsia="zh-CN"/>
        </w:rPr>
        <w:t>Gouma</w:t>
      </w:r>
      <w:proofErr w:type="spellEnd"/>
      <w:r w:rsidRPr="003B2CF8">
        <w:rPr>
          <w:rFonts w:ascii="Book Antiqua" w:eastAsia="宋体" w:hAnsi="Book Antiqua" w:cs="宋体"/>
          <w:color w:val="000000"/>
          <w:sz w:val="24"/>
          <w:szCs w:val="24"/>
          <w:lang w:eastAsia="zh-CN"/>
        </w:rPr>
        <w:t xml:space="preserve"> DJ, </w:t>
      </w:r>
      <w:proofErr w:type="spellStart"/>
      <w:r w:rsidRPr="003B2CF8">
        <w:rPr>
          <w:rFonts w:ascii="Book Antiqua" w:eastAsia="宋体" w:hAnsi="Book Antiqua" w:cs="宋体"/>
          <w:color w:val="000000"/>
          <w:sz w:val="24"/>
          <w:szCs w:val="24"/>
          <w:lang w:eastAsia="zh-CN"/>
        </w:rPr>
        <w:t>Harinck</w:t>
      </w:r>
      <w:proofErr w:type="spellEnd"/>
      <w:r w:rsidRPr="003B2CF8">
        <w:rPr>
          <w:rFonts w:ascii="Book Antiqua" w:eastAsia="宋体" w:hAnsi="Book Antiqua" w:cs="宋体"/>
          <w:color w:val="000000"/>
          <w:sz w:val="24"/>
          <w:szCs w:val="24"/>
          <w:lang w:eastAsia="zh-CN"/>
        </w:rPr>
        <w:t xml:space="preserve"> F, Wagner A, </w:t>
      </w:r>
      <w:proofErr w:type="spellStart"/>
      <w:r w:rsidRPr="003B2CF8">
        <w:rPr>
          <w:rFonts w:ascii="Book Antiqua" w:eastAsia="宋体" w:hAnsi="Book Antiqua" w:cs="宋体"/>
          <w:color w:val="000000"/>
          <w:sz w:val="24"/>
          <w:szCs w:val="24"/>
          <w:lang w:eastAsia="zh-CN"/>
        </w:rPr>
        <w:t>Aalfs</w:t>
      </w:r>
      <w:proofErr w:type="spellEnd"/>
      <w:r w:rsidRPr="003B2CF8">
        <w:rPr>
          <w:rFonts w:ascii="Book Antiqua" w:eastAsia="宋体" w:hAnsi="Book Antiqua" w:cs="宋体"/>
          <w:color w:val="000000"/>
          <w:sz w:val="24"/>
          <w:szCs w:val="24"/>
          <w:lang w:eastAsia="zh-CN"/>
        </w:rPr>
        <w:t xml:space="preserve"> C, van </w:t>
      </w:r>
      <w:proofErr w:type="spellStart"/>
      <w:r w:rsidRPr="003B2CF8">
        <w:rPr>
          <w:rFonts w:ascii="Book Antiqua" w:eastAsia="宋体" w:hAnsi="Book Antiqua" w:cs="宋体"/>
          <w:color w:val="000000"/>
          <w:sz w:val="24"/>
          <w:szCs w:val="24"/>
          <w:lang w:eastAsia="zh-CN"/>
        </w:rPr>
        <w:t>Eijck</w:t>
      </w:r>
      <w:proofErr w:type="spellEnd"/>
      <w:r w:rsidRPr="003B2CF8">
        <w:rPr>
          <w:rFonts w:ascii="Book Antiqua" w:eastAsia="宋体" w:hAnsi="Book Antiqua" w:cs="宋体"/>
          <w:color w:val="000000"/>
          <w:sz w:val="24"/>
          <w:szCs w:val="24"/>
          <w:lang w:eastAsia="zh-CN"/>
        </w:rPr>
        <w:t xml:space="preserve"> CH, Cats A, </w:t>
      </w:r>
      <w:proofErr w:type="spellStart"/>
      <w:r w:rsidRPr="003B2CF8">
        <w:rPr>
          <w:rFonts w:ascii="Book Antiqua" w:eastAsia="宋体" w:hAnsi="Book Antiqua" w:cs="宋体"/>
          <w:color w:val="000000"/>
          <w:sz w:val="24"/>
          <w:szCs w:val="24"/>
          <w:lang w:eastAsia="zh-CN"/>
        </w:rPr>
        <w:t>Kuipers</w:t>
      </w:r>
      <w:proofErr w:type="spellEnd"/>
      <w:r w:rsidRPr="003B2CF8">
        <w:rPr>
          <w:rFonts w:ascii="Book Antiqua" w:eastAsia="宋体" w:hAnsi="Book Antiqua" w:cs="宋体"/>
          <w:color w:val="000000"/>
          <w:sz w:val="24"/>
          <w:szCs w:val="24"/>
          <w:lang w:eastAsia="zh-CN"/>
        </w:rPr>
        <w:t xml:space="preserve"> EJ, </w:t>
      </w:r>
      <w:proofErr w:type="spellStart"/>
      <w:r w:rsidRPr="003B2CF8">
        <w:rPr>
          <w:rFonts w:ascii="Book Antiqua" w:eastAsia="宋体" w:hAnsi="Book Antiqua" w:cs="宋体"/>
          <w:color w:val="000000"/>
          <w:sz w:val="24"/>
          <w:szCs w:val="24"/>
          <w:lang w:eastAsia="zh-CN"/>
        </w:rPr>
        <w:t>Nio</w:t>
      </w:r>
      <w:proofErr w:type="spellEnd"/>
      <w:r w:rsidRPr="003B2CF8">
        <w:rPr>
          <w:rFonts w:ascii="Book Antiqua" w:eastAsia="宋体" w:hAnsi="Book Antiqua" w:cs="宋体"/>
          <w:color w:val="000000"/>
          <w:sz w:val="24"/>
          <w:szCs w:val="24"/>
          <w:lang w:eastAsia="zh-CN"/>
        </w:rPr>
        <w:t xml:space="preserve"> Y, </w:t>
      </w:r>
      <w:proofErr w:type="spellStart"/>
      <w:r w:rsidRPr="003B2CF8">
        <w:rPr>
          <w:rFonts w:ascii="Book Antiqua" w:eastAsia="宋体" w:hAnsi="Book Antiqua" w:cs="宋体"/>
          <w:color w:val="000000"/>
          <w:sz w:val="24"/>
          <w:szCs w:val="24"/>
          <w:lang w:eastAsia="zh-CN"/>
        </w:rPr>
        <w:t>Fockens</w:t>
      </w:r>
      <w:proofErr w:type="spellEnd"/>
      <w:r w:rsidRPr="003B2CF8">
        <w:rPr>
          <w:rFonts w:ascii="Book Antiqua" w:eastAsia="宋体" w:hAnsi="Book Antiqua" w:cs="宋体"/>
          <w:color w:val="000000"/>
          <w:sz w:val="24"/>
          <w:szCs w:val="24"/>
          <w:lang w:eastAsia="zh-CN"/>
        </w:rPr>
        <w:t xml:space="preserve"> P, Bruno MJ. </w:t>
      </w:r>
      <w:proofErr w:type="gramStart"/>
      <w:r w:rsidRPr="003B2CF8">
        <w:rPr>
          <w:rFonts w:ascii="Book Antiqua" w:eastAsia="宋体" w:hAnsi="Book Antiqua" w:cs="宋体"/>
          <w:color w:val="000000"/>
          <w:sz w:val="24"/>
          <w:szCs w:val="24"/>
          <w:lang w:eastAsia="zh-CN"/>
        </w:rPr>
        <w:t>The yield of first-time endoscopic ultrasonography in screening individuals at a high risk of developing pancreatic cancer.</w:t>
      </w:r>
      <w:proofErr w:type="gramEnd"/>
      <w:r w:rsidRPr="003B2CF8">
        <w:rPr>
          <w:rFonts w:ascii="Book Antiqua" w:eastAsia="宋体" w:hAnsi="Book Antiqua" w:cs="宋体"/>
          <w:color w:val="000000"/>
          <w:sz w:val="24"/>
          <w:szCs w:val="24"/>
          <w:lang w:eastAsia="zh-CN"/>
        </w:rPr>
        <w:t> </w:t>
      </w:r>
      <w:r w:rsidRPr="003B2CF8">
        <w:rPr>
          <w:rFonts w:ascii="Book Antiqua" w:eastAsia="宋体" w:hAnsi="Book Antiqua" w:cs="宋体"/>
          <w:i/>
          <w:iCs/>
          <w:color w:val="000000"/>
          <w:sz w:val="24"/>
          <w:szCs w:val="24"/>
          <w:lang w:eastAsia="zh-CN"/>
        </w:rPr>
        <w:t xml:space="preserve">Am J </w:t>
      </w:r>
      <w:proofErr w:type="spellStart"/>
      <w:r w:rsidRPr="003B2CF8">
        <w:rPr>
          <w:rFonts w:ascii="Book Antiqua" w:eastAsia="宋体" w:hAnsi="Book Antiqua" w:cs="宋体"/>
          <w:i/>
          <w:iCs/>
          <w:color w:val="000000"/>
          <w:sz w:val="24"/>
          <w:szCs w:val="24"/>
          <w:lang w:eastAsia="zh-CN"/>
        </w:rPr>
        <w:t>Gastroenterol</w:t>
      </w:r>
      <w:proofErr w:type="spellEnd"/>
      <w:r w:rsidRPr="003B2CF8">
        <w:rPr>
          <w:rFonts w:ascii="Book Antiqua" w:eastAsia="宋体" w:hAnsi="Book Antiqua" w:cs="宋体"/>
          <w:color w:val="000000"/>
          <w:sz w:val="24"/>
          <w:szCs w:val="24"/>
          <w:lang w:eastAsia="zh-CN"/>
        </w:rPr>
        <w:t> 2009; </w:t>
      </w:r>
      <w:r w:rsidRPr="003B2CF8">
        <w:rPr>
          <w:rFonts w:ascii="Book Antiqua" w:eastAsia="宋体" w:hAnsi="Book Antiqua" w:cs="宋体"/>
          <w:b/>
          <w:bCs/>
          <w:color w:val="000000"/>
          <w:sz w:val="24"/>
          <w:szCs w:val="24"/>
          <w:lang w:eastAsia="zh-CN"/>
        </w:rPr>
        <w:t>104</w:t>
      </w:r>
      <w:r w:rsidRPr="003B2CF8">
        <w:rPr>
          <w:rFonts w:ascii="Book Antiqua" w:eastAsia="宋体" w:hAnsi="Book Antiqua" w:cs="宋体"/>
          <w:color w:val="000000"/>
          <w:sz w:val="24"/>
          <w:szCs w:val="24"/>
          <w:lang w:eastAsia="zh-CN"/>
        </w:rPr>
        <w:t>: 2175-2181 [PMID: 19491823 DOI: 10.1038/ajg.2009.276]</w:t>
      </w:r>
    </w:p>
    <w:p w14:paraId="5D68D302"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23 </w:t>
      </w:r>
      <w:proofErr w:type="spellStart"/>
      <w:r w:rsidRPr="003B2CF8">
        <w:rPr>
          <w:rFonts w:ascii="Book Antiqua" w:eastAsia="宋体" w:hAnsi="Book Antiqua" w:cs="宋体"/>
          <w:b/>
          <w:bCs/>
          <w:color w:val="000000"/>
          <w:sz w:val="24"/>
          <w:szCs w:val="24"/>
          <w:lang w:eastAsia="zh-CN"/>
        </w:rPr>
        <w:t>Eloubeidi</w:t>
      </w:r>
      <w:proofErr w:type="spellEnd"/>
      <w:r w:rsidRPr="003B2CF8">
        <w:rPr>
          <w:rFonts w:ascii="Book Antiqua" w:eastAsia="宋体" w:hAnsi="Book Antiqua" w:cs="宋体"/>
          <w:b/>
          <w:bCs/>
          <w:color w:val="000000"/>
          <w:sz w:val="24"/>
          <w:szCs w:val="24"/>
          <w:lang w:eastAsia="zh-CN"/>
        </w:rPr>
        <w:t xml:space="preserve"> MA</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Jhala</w:t>
      </w:r>
      <w:proofErr w:type="spellEnd"/>
      <w:r w:rsidRPr="003B2CF8">
        <w:rPr>
          <w:rFonts w:ascii="Book Antiqua" w:eastAsia="宋体" w:hAnsi="Book Antiqua" w:cs="宋体"/>
          <w:color w:val="000000"/>
          <w:sz w:val="24"/>
          <w:szCs w:val="24"/>
          <w:lang w:eastAsia="zh-CN"/>
        </w:rPr>
        <w:t xml:space="preserve"> D, </w:t>
      </w:r>
      <w:proofErr w:type="spellStart"/>
      <w:r w:rsidRPr="003B2CF8">
        <w:rPr>
          <w:rFonts w:ascii="Book Antiqua" w:eastAsia="宋体" w:hAnsi="Book Antiqua" w:cs="宋体"/>
          <w:color w:val="000000"/>
          <w:sz w:val="24"/>
          <w:szCs w:val="24"/>
          <w:lang w:eastAsia="zh-CN"/>
        </w:rPr>
        <w:t>Chhieng</w:t>
      </w:r>
      <w:proofErr w:type="spellEnd"/>
      <w:r w:rsidRPr="003B2CF8">
        <w:rPr>
          <w:rFonts w:ascii="Book Antiqua" w:eastAsia="宋体" w:hAnsi="Book Antiqua" w:cs="宋体"/>
          <w:color w:val="000000"/>
          <w:sz w:val="24"/>
          <w:szCs w:val="24"/>
          <w:lang w:eastAsia="zh-CN"/>
        </w:rPr>
        <w:t xml:space="preserve"> DC, Chen VK, </w:t>
      </w:r>
      <w:proofErr w:type="spellStart"/>
      <w:r w:rsidRPr="003B2CF8">
        <w:rPr>
          <w:rFonts w:ascii="Book Antiqua" w:eastAsia="宋体" w:hAnsi="Book Antiqua" w:cs="宋体"/>
          <w:color w:val="000000"/>
          <w:sz w:val="24"/>
          <w:szCs w:val="24"/>
          <w:lang w:eastAsia="zh-CN"/>
        </w:rPr>
        <w:t>Eltoum</w:t>
      </w:r>
      <w:proofErr w:type="spellEnd"/>
      <w:r w:rsidRPr="003B2CF8">
        <w:rPr>
          <w:rFonts w:ascii="Book Antiqua" w:eastAsia="宋体" w:hAnsi="Book Antiqua" w:cs="宋体"/>
          <w:color w:val="000000"/>
          <w:sz w:val="24"/>
          <w:szCs w:val="24"/>
          <w:lang w:eastAsia="zh-CN"/>
        </w:rPr>
        <w:t xml:space="preserve"> I, Vickers S, Mel Wilcox C, </w:t>
      </w:r>
      <w:proofErr w:type="spellStart"/>
      <w:r w:rsidRPr="003B2CF8">
        <w:rPr>
          <w:rFonts w:ascii="Book Antiqua" w:eastAsia="宋体" w:hAnsi="Book Antiqua" w:cs="宋体"/>
          <w:color w:val="000000"/>
          <w:sz w:val="24"/>
          <w:szCs w:val="24"/>
          <w:lang w:eastAsia="zh-CN"/>
        </w:rPr>
        <w:t>Jhala</w:t>
      </w:r>
      <w:proofErr w:type="spellEnd"/>
      <w:r w:rsidRPr="003B2CF8">
        <w:rPr>
          <w:rFonts w:ascii="Book Antiqua" w:eastAsia="宋体" w:hAnsi="Book Antiqua" w:cs="宋体"/>
          <w:color w:val="000000"/>
          <w:sz w:val="24"/>
          <w:szCs w:val="24"/>
          <w:lang w:eastAsia="zh-CN"/>
        </w:rPr>
        <w:t xml:space="preserve"> N. Yield of endoscopic ultrasound-guided fine-needle aspiration biopsy in patients with suspected pancreatic carcinoma. </w:t>
      </w:r>
      <w:r w:rsidRPr="003B2CF8">
        <w:rPr>
          <w:rFonts w:ascii="Book Antiqua" w:eastAsia="宋体" w:hAnsi="Book Antiqua" w:cs="宋体"/>
          <w:i/>
          <w:iCs/>
          <w:color w:val="000000"/>
          <w:sz w:val="24"/>
          <w:szCs w:val="24"/>
          <w:lang w:eastAsia="zh-CN"/>
        </w:rPr>
        <w:t>Cancer</w:t>
      </w:r>
      <w:r w:rsidRPr="003B2CF8">
        <w:rPr>
          <w:rFonts w:ascii="Book Antiqua" w:eastAsia="宋体" w:hAnsi="Book Antiqua" w:cs="宋体"/>
          <w:color w:val="000000"/>
          <w:sz w:val="24"/>
          <w:szCs w:val="24"/>
          <w:lang w:eastAsia="zh-CN"/>
        </w:rPr>
        <w:t> 2003; </w:t>
      </w:r>
      <w:r w:rsidRPr="003B2CF8">
        <w:rPr>
          <w:rFonts w:ascii="Book Antiqua" w:eastAsia="宋体" w:hAnsi="Book Antiqua" w:cs="宋体"/>
          <w:b/>
          <w:bCs/>
          <w:color w:val="000000"/>
          <w:sz w:val="24"/>
          <w:szCs w:val="24"/>
          <w:lang w:eastAsia="zh-CN"/>
        </w:rPr>
        <w:t>99</w:t>
      </w:r>
      <w:r w:rsidRPr="003B2CF8">
        <w:rPr>
          <w:rFonts w:ascii="Book Antiqua" w:eastAsia="宋体" w:hAnsi="Book Antiqua" w:cs="宋体"/>
          <w:color w:val="000000"/>
          <w:sz w:val="24"/>
          <w:szCs w:val="24"/>
          <w:lang w:eastAsia="zh-CN"/>
        </w:rPr>
        <w:t>: 285-292 [PMID: 14579295 DOI: doi.org/10.1002/cncr.11643]</w:t>
      </w:r>
    </w:p>
    <w:p w14:paraId="1973D97B"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24 </w:t>
      </w:r>
      <w:proofErr w:type="spellStart"/>
      <w:r w:rsidRPr="003B2CF8">
        <w:rPr>
          <w:rFonts w:ascii="Book Antiqua" w:eastAsia="宋体" w:hAnsi="Book Antiqua" w:cs="宋体"/>
          <w:b/>
          <w:bCs/>
          <w:color w:val="000000"/>
          <w:sz w:val="24"/>
          <w:szCs w:val="24"/>
          <w:lang w:eastAsia="zh-CN"/>
        </w:rPr>
        <w:t>Gress</w:t>
      </w:r>
      <w:proofErr w:type="spellEnd"/>
      <w:r w:rsidRPr="003B2CF8">
        <w:rPr>
          <w:rFonts w:ascii="Book Antiqua" w:eastAsia="宋体" w:hAnsi="Book Antiqua" w:cs="宋体"/>
          <w:b/>
          <w:bCs/>
          <w:color w:val="000000"/>
          <w:sz w:val="24"/>
          <w:szCs w:val="24"/>
          <w:lang w:eastAsia="zh-CN"/>
        </w:rPr>
        <w:t xml:space="preserve"> F</w:t>
      </w:r>
      <w:r w:rsidRPr="003B2CF8">
        <w:rPr>
          <w:rFonts w:ascii="Book Antiqua" w:eastAsia="宋体" w:hAnsi="Book Antiqua" w:cs="宋体"/>
          <w:color w:val="000000"/>
          <w:sz w:val="24"/>
          <w:szCs w:val="24"/>
          <w:lang w:eastAsia="zh-CN"/>
        </w:rPr>
        <w:t>, Gottlieb K, Sherman S, Lehman G. Endoscopic ultrasonography-guided fine-needle aspiration biopsy of suspected pancreatic cancer. </w:t>
      </w:r>
      <w:r w:rsidRPr="003B2CF8">
        <w:rPr>
          <w:rFonts w:ascii="Book Antiqua" w:eastAsia="宋体" w:hAnsi="Book Antiqua" w:cs="宋体"/>
          <w:i/>
          <w:iCs/>
          <w:color w:val="000000"/>
          <w:sz w:val="24"/>
          <w:szCs w:val="24"/>
          <w:lang w:eastAsia="zh-CN"/>
        </w:rPr>
        <w:t>Ann Intern Med</w:t>
      </w:r>
      <w:r w:rsidRPr="003B2CF8">
        <w:rPr>
          <w:rFonts w:ascii="Book Antiqua" w:eastAsia="宋体" w:hAnsi="Book Antiqua" w:cs="宋体"/>
          <w:color w:val="000000"/>
          <w:sz w:val="24"/>
          <w:szCs w:val="24"/>
          <w:lang w:eastAsia="zh-CN"/>
        </w:rPr>
        <w:t> 2001; </w:t>
      </w:r>
      <w:r w:rsidRPr="003B2CF8">
        <w:rPr>
          <w:rFonts w:ascii="Book Antiqua" w:eastAsia="宋体" w:hAnsi="Book Antiqua" w:cs="宋体"/>
          <w:b/>
          <w:bCs/>
          <w:color w:val="000000"/>
          <w:sz w:val="24"/>
          <w:szCs w:val="24"/>
          <w:lang w:eastAsia="zh-CN"/>
        </w:rPr>
        <w:t>134</w:t>
      </w:r>
      <w:r w:rsidRPr="003B2CF8">
        <w:rPr>
          <w:rFonts w:ascii="Book Antiqua" w:eastAsia="宋体" w:hAnsi="Book Antiqua" w:cs="宋体"/>
          <w:color w:val="000000"/>
          <w:sz w:val="24"/>
          <w:szCs w:val="24"/>
          <w:lang w:eastAsia="zh-CN"/>
        </w:rPr>
        <w:t>: 459-464 [PMID: 11255521 DOI: 10.7326/0003-4819-134-6-200103200-00010]</w:t>
      </w:r>
    </w:p>
    <w:p w14:paraId="0C6B10CA"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proofErr w:type="gramStart"/>
      <w:r w:rsidRPr="003B2CF8">
        <w:rPr>
          <w:rFonts w:ascii="Book Antiqua" w:eastAsia="宋体" w:hAnsi="Book Antiqua" w:cs="宋体"/>
          <w:color w:val="000000"/>
          <w:sz w:val="24"/>
          <w:szCs w:val="24"/>
          <w:lang w:eastAsia="zh-CN"/>
        </w:rPr>
        <w:t>25 </w:t>
      </w:r>
      <w:proofErr w:type="spellStart"/>
      <w:r w:rsidRPr="003B2CF8">
        <w:rPr>
          <w:rFonts w:ascii="Book Antiqua" w:eastAsia="宋体" w:hAnsi="Book Antiqua" w:cs="宋体"/>
          <w:b/>
          <w:bCs/>
          <w:color w:val="000000"/>
          <w:sz w:val="24"/>
          <w:szCs w:val="24"/>
          <w:lang w:eastAsia="zh-CN"/>
        </w:rPr>
        <w:t>Varadarajulu</w:t>
      </w:r>
      <w:proofErr w:type="spellEnd"/>
      <w:r w:rsidRPr="003B2CF8">
        <w:rPr>
          <w:rFonts w:ascii="Book Antiqua" w:eastAsia="宋体" w:hAnsi="Book Antiqua" w:cs="宋体"/>
          <w:b/>
          <w:bCs/>
          <w:color w:val="000000"/>
          <w:sz w:val="24"/>
          <w:szCs w:val="24"/>
          <w:lang w:eastAsia="zh-CN"/>
        </w:rPr>
        <w:t xml:space="preserve"> S</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Tamhane</w:t>
      </w:r>
      <w:proofErr w:type="spellEnd"/>
      <w:r w:rsidRPr="003B2CF8">
        <w:rPr>
          <w:rFonts w:ascii="Book Antiqua" w:eastAsia="宋体" w:hAnsi="Book Antiqua" w:cs="宋体"/>
          <w:color w:val="000000"/>
          <w:sz w:val="24"/>
          <w:szCs w:val="24"/>
          <w:lang w:eastAsia="zh-CN"/>
        </w:rPr>
        <w:t xml:space="preserve"> A, </w:t>
      </w:r>
      <w:proofErr w:type="spellStart"/>
      <w:r w:rsidRPr="003B2CF8">
        <w:rPr>
          <w:rFonts w:ascii="Book Antiqua" w:eastAsia="宋体" w:hAnsi="Book Antiqua" w:cs="宋体"/>
          <w:color w:val="000000"/>
          <w:sz w:val="24"/>
          <w:szCs w:val="24"/>
          <w:lang w:eastAsia="zh-CN"/>
        </w:rPr>
        <w:t>Eloubeidi</w:t>
      </w:r>
      <w:proofErr w:type="spellEnd"/>
      <w:r w:rsidRPr="003B2CF8">
        <w:rPr>
          <w:rFonts w:ascii="Book Antiqua" w:eastAsia="宋体" w:hAnsi="Book Antiqua" w:cs="宋体"/>
          <w:color w:val="000000"/>
          <w:sz w:val="24"/>
          <w:szCs w:val="24"/>
          <w:lang w:eastAsia="zh-CN"/>
        </w:rPr>
        <w:t xml:space="preserve"> MA.</w:t>
      </w:r>
      <w:proofErr w:type="gramEnd"/>
      <w:r w:rsidRPr="003B2CF8">
        <w:rPr>
          <w:rFonts w:ascii="Book Antiqua" w:eastAsia="宋体" w:hAnsi="Book Antiqua" w:cs="宋体"/>
          <w:color w:val="000000"/>
          <w:sz w:val="24"/>
          <w:szCs w:val="24"/>
          <w:lang w:eastAsia="zh-CN"/>
        </w:rPr>
        <w:t xml:space="preserve"> Yield of EUS-guided FNA of pancreatic masses in the presence or the absence of chronic pancreatitis.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2005; </w:t>
      </w:r>
      <w:r w:rsidRPr="003B2CF8">
        <w:rPr>
          <w:rFonts w:ascii="Book Antiqua" w:eastAsia="宋体" w:hAnsi="Book Antiqua" w:cs="宋体"/>
          <w:b/>
          <w:bCs/>
          <w:color w:val="000000"/>
          <w:sz w:val="24"/>
          <w:szCs w:val="24"/>
          <w:lang w:eastAsia="zh-CN"/>
        </w:rPr>
        <w:t>62</w:t>
      </w:r>
      <w:r w:rsidRPr="003B2CF8">
        <w:rPr>
          <w:rFonts w:ascii="Book Antiqua" w:eastAsia="宋体" w:hAnsi="Book Antiqua" w:cs="宋体"/>
          <w:color w:val="000000"/>
          <w:sz w:val="24"/>
          <w:szCs w:val="24"/>
          <w:lang w:eastAsia="zh-CN"/>
        </w:rPr>
        <w:t>: 728-36; quiz 751, 753 [PMID: 16246688 DOI: 10.1016/j.gie.2005.06.051]</w:t>
      </w:r>
    </w:p>
    <w:p w14:paraId="026FC557"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26 </w:t>
      </w:r>
      <w:proofErr w:type="spellStart"/>
      <w:r w:rsidRPr="003B2CF8">
        <w:rPr>
          <w:rFonts w:ascii="Book Antiqua" w:eastAsia="宋体" w:hAnsi="Book Antiqua" w:cs="宋体"/>
          <w:b/>
          <w:bCs/>
          <w:color w:val="000000"/>
          <w:sz w:val="24"/>
          <w:szCs w:val="24"/>
          <w:lang w:eastAsia="zh-CN"/>
        </w:rPr>
        <w:t>Bhutani</w:t>
      </w:r>
      <w:proofErr w:type="spellEnd"/>
      <w:r w:rsidRPr="003B2CF8">
        <w:rPr>
          <w:rFonts w:ascii="Book Antiqua" w:eastAsia="宋体" w:hAnsi="Book Antiqua" w:cs="宋体"/>
          <w:b/>
          <w:bCs/>
          <w:color w:val="000000"/>
          <w:sz w:val="24"/>
          <w:szCs w:val="24"/>
          <w:lang w:eastAsia="zh-CN"/>
        </w:rPr>
        <w:t xml:space="preserve"> MS</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Gress</w:t>
      </w:r>
      <w:proofErr w:type="spellEnd"/>
      <w:r w:rsidRPr="003B2CF8">
        <w:rPr>
          <w:rFonts w:ascii="Book Antiqua" w:eastAsia="宋体" w:hAnsi="Book Antiqua" w:cs="宋体"/>
          <w:color w:val="000000"/>
          <w:sz w:val="24"/>
          <w:szCs w:val="24"/>
          <w:lang w:eastAsia="zh-CN"/>
        </w:rPr>
        <w:t xml:space="preserve"> FG, </w:t>
      </w:r>
      <w:proofErr w:type="spellStart"/>
      <w:r w:rsidRPr="003B2CF8">
        <w:rPr>
          <w:rFonts w:ascii="Book Antiqua" w:eastAsia="宋体" w:hAnsi="Book Antiqua" w:cs="宋体"/>
          <w:color w:val="000000"/>
          <w:sz w:val="24"/>
          <w:szCs w:val="24"/>
          <w:lang w:eastAsia="zh-CN"/>
        </w:rPr>
        <w:t>Giovannini</w:t>
      </w:r>
      <w:proofErr w:type="spellEnd"/>
      <w:r w:rsidRPr="003B2CF8">
        <w:rPr>
          <w:rFonts w:ascii="Book Antiqua" w:eastAsia="宋体" w:hAnsi="Book Antiqua" w:cs="宋体"/>
          <w:color w:val="000000"/>
          <w:sz w:val="24"/>
          <w:szCs w:val="24"/>
          <w:lang w:eastAsia="zh-CN"/>
        </w:rPr>
        <w:t xml:space="preserve"> M, Erickson RA, Catalano MF, </w:t>
      </w:r>
      <w:proofErr w:type="spellStart"/>
      <w:r w:rsidRPr="003B2CF8">
        <w:rPr>
          <w:rFonts w:ascii="Book Antiqua" w:eastAsia="宋体" w:hAnsi="Book Antiqua" w:cs="宋体"/>
          <w:color w:val="000000"/>
          <w:sz w:val="24"/>
          <w:szCs w:val="24"/>
          <w:lang w:eastAsia="zh-CN"/>
        </w:rPr>
        <w:t>Chak</w:t>
      </w:r>
      <w:proofErr w:type="spellEnd"/>
      <w:r w:rsidRPr="003B2CF8">
        <w:rPr>
          <w:rFonts w:ascii="Book Antiqua" w:eastAsia="宋体" w:hAnsi="Book Antiqua" w:cs="宋体"/>
          <w:color w:val="000000"/>
          <w:sz w:val="24"/>
          <w:szCs w:val="24"/>
          <w:lang w:eastAsia="zh-CN"/>
        </w:rPr>
        <w:t xml:space="preserve"> A, </w:t>
      </w:r>
      <w:proofErr w:type="spellStart"/>
      <w:r w:rsidRPr="003B2CF8">
        <w:rPr>
          <w:rFonts w:ascii="Book Antiqua" w:eastAsia="宋体" w:hAnsi="Book Antiqua" w:cs="宋体"/>
          <w:color w:val="000000"/>
          <w:sz w:val="24"/>
          <w:szCs w:val="24"/>
          <w:lang w:eastAsia="zh-CN"/>
        </w:rPr>
        <w:t>Deprez</w:t>
      </w:r>
      <w:proofErr w:type="spellEnd"/>
      <w:r w:rsidRPr="003B2CF8">
        <w:rPr>
          <w:rFonts w:ascii="Book Antiqua" w:eastAsia="宋体" w:hAnsi="Book Antiqua" w:cs="宋体"/>
          <w:color w:val="000000"/>
          <w:sz w:val="24"/>
          <w:szCs w:val="24"/>
          <w:lang w:eastAsia="zh-CN"/>
        </w:rPr>
        <w:t xml:space="preserve"> PH, </w:t>
      </w:r>
      <w:proofErr w:type="spellStart"/>
      <w:r w:rsidRPr="003B2CF8">
        <w:rPr>
          <w:rFonts w:ascii="Book Antiqua" w:eastAsia="宋体" w:hAnsi="Book Antiqua" w:cs="宋体"/>
          <w:color w:val="000000"/>
          <w:sz w:val="24"/>
          <w:szCs w:val="24"/>
          <w:lang w:eastAsia="zh-CN"/>
        </w:rPr>
        <w:t>Faigel</w:t>
      </w:r>
      <w:proofErr w:type="spellEnd"/>
      <w:r w:rsidRPr="003B2CF8">
        <w:rPr>
          <w:rFonts w:ascii="Book Antiqua" w:eastAsia="宋体" w:hAnsi="Book Antiqua" w:cs="宋体"/>
          <w:color w:val="000000"/>
          <w:sz w:val="24"/>
          <w:szCs w:val="24"/>
          <w:lang w:eastAsia="zh-CN"/>
        </w:rPr>
        <w:t xml:space="preserve"> DO, Nguyen CC. The No </w:t>
      </w:r>
      <w:proofErr w:type="spellStart"/>
      <w:r w:rsidRPr="003B2CF8">
        <w:rPr>
          <w:rFonts w:ascii="Book Antiqua" w:eastAsia="宋体" w:hAnsi="Book Antiqua" w:cs="宋体"/>
          <w:color w:val="000000"/>
          <w:sz w:val="24"/>
          <w:szCs w:val="24"/>
          <w:lang w:eastAsia="zh-CN"/>
        </w:rPr>
        <w:t>Endosonographic</w:t>
      </w:r>
      <w:proofErr w:type="spellEnd"/>
      <w:r w:rsidRPr="003B2CF8">
        <w:rPr>
          <w:rFonts w:ascii="Book Antiqua" w:eastAsia="宋体" w:hAnsi="Book Antiqua" w:cs="宋体"/>
          <w:color w:val="000000"/>
          <w:sz w:val="24"/>
          <w:szCs w:val="24"/>
          <w:lang w:eastAsia="zh-CN"/>
        </w:rPr>
        <w:t xml:space="preserve"> Detection of Tumor (NEST) Study: a case series of pancreatic cancers missed on endoscopic ultrasonography. </w:t>
      </w:r>
      <w:r w:rsidRPr="003B2CF8">
        <w:rPr>
          <w:rFonts w:ascii="Book Antiqua" w:eastAsia="宋体" w:hAnsi="Book Antiqua" w:cs="宋体"/>
          <w:i/>
          <w:iCs/>
          <w:color w:val="000000"/>
          <w:sz w:val="24"/>
          <w:szCs w:val="24"/>
          <w:lang w:eastAsia="zh-CN"/>
        </w:rPr>
        <w:t>Endoscopy</w:t>
      </w:r>
      <w:r w:rsidRPr="003B2CF8">
        <w:rPr>
          <w:rFonts w:ascii="Book Antiqua" w:eastAsia="宋体" w:hAnsi="Book Antiqua" w:cs="宋体"/>
          <w:color w:val="000000"/>
          <w:sz w:val="24"/>
          <w:szCs w:val="24"/>
          <w:lang w:eastAsia="zh-CN"/>
        </w:rPr>
        <w:t> 2004; </w:t>
      </w:r>
      <w:r w:rsidRPr="003B2CF8">
        <w:rPr>
          <w:rFonts w:ascii="Book Antiqua" w:eastAsia="宋体" w:hAnsi="Book Antiqua" w:cs="宋体"/>
          <w:b/>
          <w:bCs/>
          <w:color w:val="000000"/>
          <w:sz w:val="24"/>
          <w:szCs w:val="24"/>
          <w:lang w:eastAsia="zh-CN"/>
        </w:rPr>
        <w:t>36</w:t>
      </w:r>
      <w:r w:rsidRPr="003B2CF8">
        <w:rPr>
          <w:rFonts w:ascii="Book Antiqua" w:eastAsia="宋体" w:hAnsi="Book Antiqua" w:cs="宋体"/>
          <w:color w:val="000000"/>
          <w:sz w:val="24"/>
          <w:szCs w:val="24"/>
          <w:lang w:eastAsia="zh-CN"/>
        </w:rPr>
        <w:t>: 385-389 [PMID: 15100944 DOI: 10.1055/s-2004-814320]</w:t>
      </w:r>
    </w:p>
    <w:p w14:paraId="14F257AD"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27 </w:t>
      </w:r>
      <w:r w:rsidRPr="003B2CF8">
        <w:rPr>
          <w:rFonts w:ascii="Book Antiqua" w:eastAsia="宋体" w:hAnsi="Book Antiqua" w:cs="宋体"/>
          <w:b/>
          <w:bCs/>
          <w:color w:val="000000"/>
          <w:sz w:val="24"/>
          <w:szCs w:val="24"/>
          <w:lang w:eastAsia="zh-CN"/>
        </w:rPr>
        <w:t>Siddiqui AA</w:t>
      </w:r>
      <w:r w:rsidRPr="003B2CF8">
        <w:rPr>
          <w:rFonts w:ascii="Book Antiqua" w:eastAsia="宋体" w:hAnsi="Book Antiqua" w:cs="宋体"/>
          <w:color w:val="000000"/>
          <w:sz w:val="24"/>
          <w:szCs w:val="24"/>
          <w:lang w:eastAsia="zh-CN"/>
        </w:rPr>
        <w:t xml:space="preserve">, Kowalski TE, </w:t>
      </w:r>
      <w:proofErr w:type="spellStart"/>
      <w:r w:rsidRPr="003B2CF8">
        <w:rPr>
          <w:rFonts w:ascii="Book Antiqua" w:eastAsia="宋体" w:hAnsi="Book Antiqua" w:cs="宋体"/>
          <w:color w:val="000000"/>
          <w:sz w:val="24"/>
          <w:szCs w:val="24"/>
          <w:lang w:eastAsia="zh-CN"/>
        </w:rPr>
        <w:t>Shahid</w:t>
      </w:r>
      <w:proofErr w:type="spellEnd"/>
      <w:r w:rsidRPr="003B2CF8">
        <w:rPr>
          <w:rFonts w:ascii="Book Antiqua" w:eastAsia="宋体" w:hAnsi="Book Antiqua" w:cs="宋体"/>
          <w:color w:val="000000"/>
          <w:sz w:val="24"/>
          <w:szCs w:val="24"/>
          <w:lang w:eastAsia="zh-CN"/>
        </w:rPr>
        <w:t xml:space="preserve"> H, O'Donnell S, </w:t>
      </w:r>
      <w:proofErr w:type="spellStart"/>
      <w:r w:rsidRPr="003B2CF8">
        <w:rPr>
          <w:rFonts w:ascii="Book Antiqua" w:eastAsia="宋体" w:hAnsi="Book Antiqua" w:cs="宋体"/>
          <w:color w:val="000000"/>
          <w:sz w:val="24"/>
          <w:szCs w:val="24"/>
          <w:lang w:eastAsia="zh-CN"/>
        </w:rPr>
        <w:t>Tolin</w:t>
      </w:r>
      <w:proofErr w:type="spellEnd"/>
      <w:r w:rsidRPr="003B2CF8">
        <w:rPr>
          <w:rFonts w:ascii="Book Antiqua" w:eastAsia="宋体" w:hAnsi="Book Antiqua" w:cs="宋体"/>
          <w:color w:val="000000"/>
          <w:sz w:val="24"/>
          <w:szCs w:val="24"/>
          <w:lang w:eastAsia="zh-CN"/>
        </w:rPr>
        <w:t xml:space="preserve"> J, Loren DE, </w:t>
      </w:r>
      <w:proofErr w:type="spellStart"/>
      <w:r w:rsidRPr="003B2CF8">
        <w:rPr>
          <w:rFonts w:ascii="Book Antiqua" w:eastAsia="宋体" w:hAnsi="Book Antiqua" w:cs="宋体"/>
          <w:color w:val="000000"/>
          <w:sz w:val="24"/>
          <w:szCs w:val="24"/>
          <w:lang w:eastAsia="zh-CN"/>
        </w:rPr>
        <w:t>Infantolino</w:t>
      </w:r>
      <w:proofErr w:type="spellEnd"/>
      <w:r w:rsidRPr="003B2CF8">
        <w:rPr>
          <w:rFonts w:ascii="Book Antiqua" w:eastAsia="宋体" w:hAnsi="Book Antiqua" w:cs="宋体"/>
          <w:color w:val="000000"/>
          <w:sz w:val="24"/>
          <w:szCs w:val="24"/>
          <w:lang w:eastAsia="zh-CN"/>
        </w:rPr>
        <w:t xml:space="preserve"> A, Hong SK, </w:t>
      </w:r>
      <w:proofErr w:type="spellStart"/>
      <w:r w:rsidRPr="003B2CF8">
        <w:rPr>
          <w:rFonts w:ascii="Book Antiqua" w:eastAsia="宋体" w:hAnsi="Book Antiqua" w:cs="宋体"/>
          <w:color w:val="000000"/>
          <w:sz w:val="24"/>
          <w:szCs w:val="24"/>
          <w:lang w:eastAsia="zh-CN"/>
        </w:rPr>
        <w:t>Eloubeidi</w:t>
      </w:r>
      <w:proofErr w:type="spellEnd"/>
      <w:r w:rsidRPr="003B2CF8">
        <w:rPr>
          <w:rFonts w:ascii="Book Antiqua" w:eastAsia="宋体" w:hAnsi="Book Antiqua" w:cs="宋体"/>
          <w:color w:val="000000"/>
          <w:sz w:val="24"/>
          <w:szCs w:val="24"/>
          <w:lang w:eastAsia="zh-CN"/>
        </w:rPr>
        <w:t xml:space="preserve"> MA. </w:t>
      </w:r>
      <w:proofErr w:type="gramStart"/>
      <w:r w:rsidRPr="003B2CF8">
        <w:rPr>
          <w:rFonts w:ascii="Book Antiqua" w:eastAsia="宋体" w:hAnsi="Book Antiqua" w:cs="宋体"/>
          <w:color w:val="000000"/>
          <w:sz w:val="24"/>
          <w:szCs w:val="24"/>
          <w:lang w:eastAsia="zh-CN"/>
        </w:rPr>
        <w:t>False-positive EUS-guided FNA cytology for solid pancreatic lesions.</w:t>
      </w:r>
      <w:proofErr w:type="gramEnd"/>
      <w:r w:rsidRPr="003B2CF8">
        <w:rPr>
          <w:rFonts w:ascii="Book Antiqua" w:eastAsia="宋体" w:hAnsi="Book Antiqua" w:cs="宋体"/>
          <w:color w:val="000000"/>
          <w:sz w:val="24"/>
          <w:szCs w:val="24"/>
          <w:lang w:eastAsia="zh-CN"/>
        </w:rPr>
        <w:t>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2011; </w:t>
      </w:r>
      <w:r w:rsidRPr="003B2CF8">
        <w:rPr>
          <w:rFonts w:ascii="Book Antiqua" w:eastAsia="宋体" w:hAnsi="Book Antiqua" w:cs="宋体"/>
          <w:b/>
          <w:bCs/>
          <w:color w:val="000000"/>
          <w:sz w:val="24"/>
          <w:szCs w:val="24"/>
          <w:lang w:eastAsia="zh-CN"/>
        </w:rPr>
        <w:t>74</w:t>
      </w:r>
      <w:r w:rsidRPr="003B2CF8">
        <w:rPr>
          <w:rFonts w:ascii="Book Antiqua" w:eastAsia="宋体" w:hAnsi="Book Antiqua" w:cs="宋体"/>
          <w:color w:val="000000"/>
          <w:sz w:val="24"/>
          <w:szCs w:val="24"/>
          <w:lang w:eastAsia="zh-CN"/>
        </w:rPr>
        <w:t>: 535-540 [PMID: 21737075 DOI: 10.1016/j.gie.2011.04.039]</w:t>
      </w:r>
    </w:p>
    <w:p w14:paraId="301A3CC0"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lastRenderedPageBreak/>
        <w:t>28 </w:t>
      </w:r>
      <w:r w:rsidRPr="003B2CF8">
        <w:rPr>
          <w:rFonts w:ascii="Book Antiqua" w:eastAsia="宋体" w:hAnsi="Book Antiqua" w:cs="宋体"/>
          <w:b/>
          <w:bCs/>
          <w:color w:val="000000"/>
          <w:sz w:val="24"/>
          <w:szCs w:val="24"/>
          <w:lang w:eastAsia="zh-CN"/>
        </w:rPr>
        <w:t>Othman MO</w:t>
      </w:r>
      <w:r w:rsidRPr="003B2CF8">
        <w:rPr>
          <w:rFonts w:ascii="Book Antiqua" w:eastAsia="宋体" w:hAnsi="Book Antiqua" w:cs="宋体"/>
          <w:color w:val="000000"/>
          <w:sz w:val="24"/>
          <w:szCs w:val="24"/>
          <w:lang w:eastAsia="zh-CN"/>
        </w:rPr>
        <w:t>, Raimondo M. Endoscopic ultrasound fine needle aspiration of pancreatic lesions: is a smaller needle safer and better? </w:t>
      </w:r>
      <w:r w:rsidRPr="003B2CF8">
        <w:rPr>
          <w:rFonts w:ascii="Book Antiqua" w:eastAsia="宋体" w:hAnsi="Book Antiqua" w:cs="宋体"/>
          <w:i/>
          <w:iCs/>
          <w:color w:val="000000"/>
          <w:sz w:val="24"/>
          <w:szCs w:val="24"/>
          <w:lang w:eastAsia="zh-CN"/>
        </w:rPr>
        <w:t>Dig Liver Dis</w:t>
      </w:r>
      <w:r w:rsidRPr="003B2CF8">
        <w:rPr>
          <w:rFonts w:ascii="Book Antiqua" w:eastAsia="宋体" w:hAnsi="Book Antiqua" w:cs="宋体"/>
          <w:color w:val="000000"/>
          <w:sz w:val="24"/>
          <w:szCs w:val="24"/>
          <w:lang w:eastAsia="zh-CN"/>
        </w:rPr>
        <w:t> 2011; </w:t>
      </w:r>
      <w:r w:rsidRPr="003B2CF8">
        <w:rPr>
          <w:rFonts w:ascii="Book Antiqua" w:eastAsia="宋体" w:hAnsi="Book Antiqua" w:cs="宋体"/>
          <w:b/>
          <w:bCs/>
          <w:color w:val="000000"/>
          <w:sz w:val="24"/>
          <w:szCs w:val="24"/>
          <w:lang w:eastAsia="zh-CN"/>
        </w:rPr>
        <w:t>43</w:t>
      </w:r>
      <w:r w:rsidRPr="003B2CF8">
        <w:rPr>
          <w:rFonts w:ascii="Book Antiqua" w:eastAsia="宋体" w:hAnsi="Book Antiqua" w:cs="宋体"/>
          <w:color w:val="000000"/>
          <w:sz w:val="24"/>
          <w:szCs w:val="24"/>
          <w:lang w:eastAsia="zh-CN"/>
        </w:rPr>
        <w:t>: 587-588 [PMID: 21665559 DOI: 10.1016/j.dld.2011.05.014]</w:t>
      </w:r>
    </w:p>
    <w:p w14:paraId="7999655E"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29 </w:t>
      </w:r>
      <w:proofErr w:type="spellStart"/>
      <w:r w:rsidRPr="003B2CF8">
        <w:rPr>
          <w:rFonts w:ascii="Book Antiqua" w:eastAsia="宋体" w:hAnsi="Book Antiqua" w:cs="宋体"/>
          <w:b/>
          <w:bCs/>
          <w:color w:val="000000"/>
          <w:sz w:val="24"/>
          <w:szCs w:val="24"/>
          <w:lang w:eastAsia="zh-CN"/>
        </w:rPr>
        <w:t>Fabbri</w:t>
      </w:r>
      <w:proofErr w:type="spellEnd"/>
      <w:r w:rsidRPr="003B2CF8">
        <w:rPr>
          <w:rFonts w:ascii="Book Antiqua" w:eastAsia="宋体" w:hAnsi="Book Antiqua" w:cs="宋体"/>
          <w:b/>
          <w:bCs/>
          <w:color w:val="000000"/>
          <w:sz w:val="24"/>
          <w:szCs w:val="24"/>
          <w:lang w:eastAsia="zh-CN"/>
        </w:rPr>
        <w:t xml:space="preserve"> C</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Polifemo</w:t>
      </w:r>
      <w:proofErr w:type="spellEnd"/>
      <w:r w:rsidRPr="003B2CF8">
        <w:rPr>
          <w:rFonts w:ascii="Book Antiqua" w:eastAsia="宋体" w:hAnsi="Book Antiqua" w:cs="宋体"/>
          <w:color w:val="000000"/>
          <w:sz w:val="24"/>
          <w:szCs w:val="24"/>
          <w:lang w:eastAsia="zh-CN"/>
        </w:rPr>
        <w:t xml:space="preserve"> AM, </w:t>
      </w:r>
      <w:proofErr w:type="spellStart"/>
      <w:r w:rsidRPr="003B2CF8">
        <w:rPr>
          <w:rFonts w:ascii="Book Antiqua" w:eastAsia="宋体" w:hAnsi="Book Antiqua" w:cs="宋体"/>
          <w:color w:val="000000"/>
          <w:sz w:val="24"/>
          <w:szCs w:val="24"/>
          <w:lang w:eastAsia="zh-CN"/>
        </w:rPr>
        <w:t>Luigiano</w:t>
      </w:r>
      <w:proofErr w:type="spellEnd"/>
      <w:r w:rsidRPr="003B2CF8">
        <w:rPr>
          <w:rFonts w:ascii="Book Antiqua" w:eastAsia="宋体" w:hAnsi="Book Antiqua" w:cs="宋体"/>
          <w:color w:val="000000"/>
          <w:sz w:val="24"/>
          <w:szCs w:val="24"/>
          <w:lang w:eastAsia="zh-CN"/>
        </w:rPr>
        <w:t xml:space="preserve"> C, </w:t>
      </w:r>
      <w:proofErr w:type="spellStart"/>
      <w:r w:rsidRPr="003B2CF8">
        <w:rPr>
          <w:rFonts w:ascii="Book Antiqua" w:eastAsia="宋体" w:hAnsi="Book Antiqua" w:cs="宋体"/>
          <w:color w:val="000000"/>
          <w:sz w:val="24"/>
          <w:szCs w:val="24"/>
          <w:lang w:eastAsia="zh-CN"/>
        </w:rPr>
        <w:t>Cennamo</w:t>
      </w:r>
      <w:proofErr w:type="spellEnd"/>
      <w:r w:rsidRPr="003B2CF8">
        <w:rPr>
          <w:rFonts w:ascii="Book Antiqua" w:eastAsia="宋体" w:hAnsi="Book Antiqua" w:cs="宋体"/>
          <w:color w:val="000000"/>
          <w:sz w:val="24"/>
          <w:szCs w:val="24"/>
          <w:lang w:eastAsia="zh-CN"/>
        </w:rPr>
        <w:t xml:space="preserve"> V, </w:t>
      </w:r>
      <w:proofErr w:type="spellStart"/>
      <w:r w:rsidRPr="003B2CF8">
        <w:rPr>
          <w:rFonts w:ascii="Book Antiqua" w:eastAsia="宋体" w:hAnsi="Book Antiqua" w:cs="宋体"/>
          <w:color w:val="000000"/>
          <w:sz w:val="24"/>
          <w:szCs w:val="24"/>
          <w:lang w:eastAsia="zh-CN"/>
        </w:rPr>
        <w:t>Baccarini</w:t>
      </w:r>
      <w:proofErr w:type="spellEnd"/>
      <w:r w:rsidRPr="003B2CF8">
        <w:rPr>
          <w:rFonts w:ascii="Book Antiqua" w:eastAsia="宋体" w:hAnsi="Book Antiqua" w:cs="宋体"/>
          <w:color w:val="000000"/>
          <w:sz w:val="24"/>
          <w:szCs w:val="24"/>
          <w:lang w:eastAsia="zh-CN"/>
        </w:rPr>
        <w:t xml:space="preserve"> P, </w:t>
      </w:r>
      <w:proofErr w:type="spellStart"/>
      <w:r w:rsidRPr="003B2CF8">
        <w:rPr>
          <w:rFonts w:ascii="Book Antiqua" w:eastAsia="宋体" w:hAnsi="Book Antiqua" w:cs="宋体"/>
          <w:color w:val="000000"/>
          <w:sz w:val="24"/>
          <w:szCs w:val="24"/>
          <w:lang w:eastAsia="zh-CN"/>
        </w:rPr>
        <w:t>Collina</w:t>
      </w:r>
      <w:proofErr w:type="spellEnd"/>
      <w:r w:rsidRPr="003B2CF8">
        <w:rPr>
          <w:rFonts w:ascii="Book Antiqua" w:eastAsia="宋体" w:hAnsi="Book Antiqua" w:cs="宋体"/>
          <w:color w:val="000000"/>
          <w:sz w:val="24"/>
          <w:szCs w:val="24"/>
          <w:lang w:eastAsia="zh-CN"/>
        </w:rPr>
        <w:t xml:space="preserve"> G, </w:t>
      </w:r>
      <w:proofErr w:type="spellStart"/>
      <w:r w:rsidRPr="003B2CF8">
        <w:rPr>
          <w:rFonts w:ascii="Book Antiqua" w:eastAsia="宋体" w:hAnsi="Book Antiqua" w:cs="宋体"/>
          <w:color w:val="000000"/>
          <w:sz w:val="24"/>
          <w:szCs w:val="24"/>
          <w:lang w:eastAsia="zh-CN"/>
        </w:rPr>
        <w:t>Fornelli</w:t>
      </w:r>
      <w:proofErr w:type="spellEnd"/>
      <w:r w:rsidRPr="003B2CF8">
        <w:rPr>
          <w:rFonts w:ascii="Book Antiqua" w:eastAsia="宋体" w:hAnsi="Book Antiqua" w:cs="宋体"/>
          <w:color w:val="000000"/>
          <w:sz w:val="24"/>
          <w:szCs w:val="24"/>
          <w:lang w:eastAsia="zh-CN"/>
        </w:rPr>
        <w:t xml:space="preserve"> A, </w:t>
      </w:r>
      <w:proofErr w:type="spellStart"/>
      <w:r w:rsidRPr="003B2CF8">
        <w:rPr>
          <w:rFonts w:ascii="Book Antiqua" w:eastAsia="宋体" w:hAnsi="Book Antiqua" w:cs="宋体"/>
          <w:color w:val="000000"/>
          <w:sz w:val="24"/>
          <w:szCs w:val="24"/>
          <w:lang w:eastAsia="zh-CN"/>
        </w:rPr>
        <w:t>Macchia</w:t>
      </w:r>
      <w:proofErr w:type="spellEnd"/>
      <w:r w:rsidRPr="003B2CF8">
        <w:rPr>
          <w:rFonts w:ascii="Book Antiqua" w:eastAsia="宋体" w:hAnsi="Book Antiqua" w:cs="宋体"/>
          <w:color w:val="000000"/>
          <w:sz w:val="24"/>
          <w:szCs w:val="24"/>
          <w:lang w:eastAsia="zh-CN"/>
        </w:rPr>
        <w:t xml:space="preserve"> S, </w:t>
      </w:r>
      <w:proofErr w:type="spellStart"/>
      <w:r w:rsidRPr="003B2CF8">
        <w:rPr>
          <w:rFonts w:ascii="Book Antiqua" w:eastAsia="宋体" w:hAnsi="Book Antiqua" w:cs="宋体"/>
          <w:color w:val="000000"/>
          <w:sz w:val="24"/>
          <w:szCs w:val="24"/>
          <w:lang w:eastAsia="zh-CN"/>
        </w:rPr>
        <w:t>Zanini</w:t>
      </w:r>
      <w:proofErr w:type="spellEnd"/>
      <w:r w:rsidRPr="003B2CF8">
        <w:rPr>
          <w:rFonts w:ascii="Book Antiqua" w:eastAsia="宋体" w:hAnsi="Book Antiqua" w:cs="宋体"/>
          <w:color w:val="000000"/>
          <w:sz w:val="24"/>
          <w:szCs w:val="24"/>
          <w:lang w:eastAsia="zh-CN"/>
        </w:rPr>
        <w:t xml:space="preserve"> N, </w:t>
      </w:r>
      <w:proofErr w:type="spellStart"/>
      <w:r w:rsidRPr="003B2CF8">
        <w:rPr>
          <w:rFonts w:ascii="Book Antiqua" w:eastAsia="宋体" w:hAnsi="Book Antiqua" w:cs="宋体"/>
          <w:color w:val="000000"/>
          <w:sz w:val="24"/>
          <w:szCs w:val="24"/>
          <w:lang w:eastAsia="zh-CN"/>
        </w:rPr>
        <w:t>Jovine</w:t>
      </w:r>
      <w:proofErr w:type="spellEnd"/>
      <w:r w:rsidRPr="003B2CF8">
        <w:rPr>
          <w:rFonts w:ascii="Book Antiqua" w:eastAsia="宋体" w:hAnsi="Book Antiqua" w:cs="宋体"/>
          <w:color w:val="000000"/>
          <w:sz w:val="24"/>
          <w:szCs w:val="24"/>
          <w:lang w:eastAsia="zh-CN"/>
        </w:rPr>
        <w:t xml:space="preserve"> E, </w:t>
      </w:r>
      <w:proofErr w:type="spellStart"/>
      <w:r w:rsidRPr="003B2CF8">
        <w:rPr>
          <w:rFonts w:ascii="Book Antiqua" w:eastAsia="宋体" w:hAnsi="Book Antiqua" w:cs="宋体"/>
          <w:color w:val="000000"/>
          <w:sz w:val="24"/>
          <w:szCs w:val="24"/>
          <w:lang w:eastAsia="zh-CN"/>
        </w:rPr>
        <w:t>Fiscaletti</w:t>
      </w:r>
      <w:proofErr w:type="spellEnd"/>
      <w:r w:rsidRPr="003B2CF8">
        <w:rPr>
          <w:rFonts w:ascii="Book Antiqua" w:eastAsia="宋体" w:hAnsi="Book Antiqua" w:cs="宋体"/>
          <w:color w:val="000000"/>
          <w:sz w:val="24"/>
          <w:szCs w:val="24"/>
          <w:lang w:eastAsia="zh-CN"/>
        </w:rPr>
        <w:t xml:space="preserve"> M, </w:t>
      </w:r>
      <w:proofErr w:type="spellStart"/>
      <w:r w:rsidRPr="003B2CF8">
        <w:rPr>
          <w:rFonts w:ascii="Book Antiqua" w:eastAsia="宋体" w:hAnsi="Book Antiqua" w:cs="宋体"/>
          <w:color w:val="000000"/>
          <w:sz w:val="24"/>
          <w:szCs w:val="24"/>
          <w:lang w:eastAsia="zh-CN"/>
        </w:rPr>
        <w:t>Alibrandi</w:t>
      </w:r>
      <w:proofErr w:type="spellEnd"/>
      <w:r w:rsidRPr="003B2CF8">
        <w:rPr>
          <w:rFonts w:ascii="Book Antiqua" w:eastAsia="宋体" w:hAnsi="Book Antiqua" w:cs="宋体"/>
          <w:color w:val="000000"/>
          <w:sz w:val="24"/>
          <w:szCs w:val="24"/>
          <w:lang w:eastAsia="zh-CN"/>
        </w:rPr>
        <w:t xml:space="preserve"> A, </w:t>
      </w:r>
      <w:proofErr w:type="spellStart"/>
      <w:r w:rsidRPr="003B2CF8">
        <w:rPr>
          <w:rFonts w:ascii="Book Antiqua" w:eastAsia="宋体" w:hAnsi="Book Antiqua" w:cs="宋体"/>
          <w:color w:val="000000"/>
          <w:sz w:val="24"/>
          <w:szCs w:val="24"/>
          <w:lang w:eastAsia="zh-CN"/>
        </w:rPr>
        <w:t>D'Imperio</w:t>
      </w:r>
      <w:proofErr w:type="spellEnd"/>
      <w:r w:rsidRPr="003B2CF8">
        <w:rPr>
          <w:rFonts w:ascii="Book Antiqua" w:eastAsia="宋体" w:hAnsi="Book Antiqua" w:cs="宋体"/>
          <w:color w:val="000000"/>
          <w:sz w:val="24"/>
          <w:szCs w:val="24"/>
          <w:lang w:eastAsia="zh-CN"/>
        </w:rPr>
        <w:t xml:space="preserve"> N. Endoscopic ultrasound-guided fine needle aspiration with 22- and 25-gauge needles in solid pancreatic masses: a prospective comparative study with </w:t>
      </w:r>
      <w:proofErr w:type="spellStart"/>
      <w:r w:rsidRPr="003B2CF8">
        <w:rPr>
          <w:rFonts w:ascii="Book Antiqua" w:eastAsia="宋体" w:hAnsi="Book Antiqua" w:cs="宋体"/>
          <w:color w:val="000000"/>
          <w:sz w:val="24"/>
          <w:szCs w:val="24"/>
          <w:lang w:eastAsia="zh-CN"/>
        </w:rPr>
        <w:t>randomisation</w:t>
      </w:r>
      <w:proofErr w:type="spellEnd"/>
      <w:r w:rsidRPr="003B2CF8">
        <w:rPr>
          <w:rFonts w:ascii="Book Antiqua" w:eastAsia="宋体" w:hAnsi="Book Antiqua" w:cs="宋体"/>
          <w:color w:val="000000"/>
          <w:sz w:val="24"/>
          <w:szCs w:val="24"/>
          <w:lang w:eastAsia="zh-CN"/>
        </w:rPr>
        <w:t xml:space="preserve"> of needle sequence. </w:t>
      </w:r>
      <w:r w:rsidRPr="003B2CF8">
        <w:rPr>
          <w:rFonts w:ascii="Book Antiqua" w:eastAsia="宋体" w:hAnsi="Book Antiqua" w:cs="宋体"/>
          <w:i/>
          <w:iCs/>
          <w:color w:val="000000"/>
          <w:sz w:val="24"/>
          <w:szCs w:val="24"/>
          <w:lang w:eastAsia="zh-CN"/>
        </w:rPr>
        <w:t>Dig Liver Dis</w:t>
      </w:r>
      <w:r w:rsidRPr="003B2CF8">
        <w:rPr>
          <w:rFonts w:ascii="Book Antiqua" w:eastAsia="宋体" w:hAnsi="Book Antiqua" w:cs="宋体"/>
          <w:color w:val="000000"/>
          <w:sz w:val="24"/>
          <w:szCs w:val="24"/>
          <w:lang w:eastAsia="zh-CN"/>
        </w:rPr>
        <w:t> 2011; </w:t>
      </w:r>
      <w:r w:rsidRPr="003B2CF8">
        <w:rPr>
          <w:rFonts w:ascii="Book Antiqua" w:eastAsia="宋体" w:hAnsi="Book Antiqua" w:cs="宋体"/>
          <w:b/>
          <w:bCs/>
          <w:color w:val="000000"/>
          <w:sz w:val="24"/>
          <w:szCs w:val="24"/>
          <w:lang w:eastAsia="zh-CN"/>
        </w:rPr>
        <w:t>43</w:t>
      </w:r>
      <w:r w:rsidRPr="003B2CF8">
        <w:rPr>
          <w:rFonts w:ascii="Book Antiqua" w:eastAsia="宋体" w:hAnsi="Book Antiqua" w:cs="宋体"/>
          <w:color w:val="000000"/>
          <w:sz w:val="24"/>
          <w:szCs w:val="24"/>
          <w:lang w:eastAsia="zh-CN"/>
        </w:rPr>
        <w:t>: 647-652 [PMID: 21592873 DOI: 10.1016/j.dld.2011.04.005]</w:t>
      </w:r>
    </w:p>
    <w:p w14:paraId="0CD2BC44"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30 </w:t>
      </w:r>
      <w:r w:rsidRPr="003B2CF8">
        <w:rPr>
          <w:rFonts w:ascii="Book Antiqua" w:eastAsia="宋体" w:hAnsi="Book Antiqua" w:cs="宋体"/>
          <w:b/>
          <w:bCs/>
          <w:color w:val="000000"/>
          <w:sz w:val="24"/>
          <w:szCs w:val="24"/>
          <w:lang w:eastAsia="zh-CN"/>
        </w:rPr>
        <w:t>Sakamoto H</w:t>
      </w:r>
      <w:r w:rsidRPr="003B2CF8">
        <w:rPr>
          <w:rFonts w:ascii="Book Antiqua" w:eastAsia="宋体" w:hAnsi="Book Antiqua" w:cs="宋体"/>
          <w:color w:val="000000"/>
          <w:sz w:val="24"/>
          <w:szCs w:val="24"/>
          <w:lang w:eastAsia="zh-CN"/>
        </w:rPr>
        <w:t xml:space="preserve">, Kitano M, Komaki T, Noda K, </w:t>
      </w:r>
      <w:proofErr w:type="spellStart"/>
      <w:r w:rsidRPr="003B2CF8">
        <w:rPr>
          <w:rFonts w:ascii="Book Antiqua" w:eastAsia="宋体" w:hAnsi="Book Antiqua" w:cs="宋体"/>
          <w:color w:val="000000"/>
          <w:sz w:val="24"/>
          <w:szCs w:val="24"/>
          <w:lang w:eastAsia="zh-CN"/>
        </w:rPr>
        <w:t>Chikugo</w:t>
      </w:r>
      <w:proofErr w:type="spellEnd"/>
      <w:r w:rsidRPr="003B2CF8">
        <w:rPr>
          <w:rFonts w:ascii="Book Antiqua" w:eastAsia="宋体" w:hAnsi="Book Antiqua" w:cs="宋体"/>
          <w:color w:val="000000"/>
          <w:sz w:val="24"/>
          <w:szCs w:val="24"/>
          <w:lang w:eastAsia="zh-CN"/>
        </w:rPr>
        <w:t xml:space="preserve"> T, Dote K, Takeyama Y, Das K, </w:t>
      </w:r>
      <w:proofErr w:type="spellStart"/>
      <w:r w:rsidRPr="003B2CF8">
        <w:rPr>
          <w:rFonts w:ascii="Book Antiqua" w:eastAsia="宋体" w:hAnsi="Book Antiqua" w:cs="宋体"/>
          <w:color w:val="000000"/>
          <w:sz w:val="24"/>
          <w:szCs w:val="24"/>
          <w:lang w:eastAsia="zh-CN"/>
        </w:rPr>
        <w:t>Yamao</w:t>
      </w:r>
      <w:proofErr w:type="spellEnd"/>
      <w:r w:rsidRPr="003B2CF8">
        <w:rPr>
          <w:rFonts w:ascii="Book Antiqua" w:eastAsia="宋体" w:hAnsi="Book Antiqua" w:cs="宋体"/>
          <w:color w:val="000000"/>
          <w:sz w:val="24"/>
          <w:szCs w:val="24"/>
          <w:lang w:eastAsia="zh-CN"/>
        </w:rPr>
        <w:t xml:space="preserve"> K, Kudo M. Prospective comparative study of the EUS guided 25-gauge FNA needle with the 19-gauge </w:t>
      </w:r>
      <w:proofErr w:type="spellStart"/>
      <w:r w:rsidRPr="003B2CF8">
        <w:rPr>
          <w:rFonts w:ascii="Book Antiqua" w:eastAsia="宋体" w:hAnsi="Book Antiqua" w:cs="宋体"/>
          <w:color w:val="000000"/>
          <w:sz w:val="24"/>
          <w:szCs w:val="24"/>
          <w:lang w:eastAsia="zh-CN"/>
        </w:rPr>
        <w:t>Trucut</w:t>
      </w:r>
      <w:proofErr w:type="spellEnd"/>
      <w:r w:rsidRPr="003B2CF8">
        <w:rPr>
          <w:rFonts w:ascii="Book Antiqua" w:eastAsia="宋体" w:hAnsi="Book Antiqua" w:cs="宋体"/>
          <w:color w:val="000000"/>
          <w:sz w:val="24"/>
          <w:szCs w:val="24"/>
          <w:lang w:eastAsia="zh-CN"/>
        </w:rPr>
        <w:t xml:space="preserve"> needle and 22-gauge FNA needle in patients with solid pancreatic masses. </w:t>
      </w:r>
      <w:r w:rsidRPr="003B2CF8">
        <w:rPr>
          <w:rFonts w:ascii="Book Antiqua" w:eastAsia="宋体" w:hAnsi="Book Antiqua" w:cs="宋体"/>
          <w:i/>
          <w:iCs/>
          <w:color w:val="000000"/>
          <w:sz w:val="24"/>
          <w:szCs w:val="24"/>
          <w:lang w:eastAsia="zh-CN"/>
        </w:rPr>
        <w:t xml:space="preserve">J </w:t>
      </w:r>
      <w:proofErr w:type="spellStart"/>
      <w:r w:rsidRPr="003B2CF8">
        <w:rPr>
          <w:rFonts w:ascii="Book Antiqua" w:eastAsia="宋体" w:hAnsi="Book Antiqua" w:cs="宋体"/>
          <w:i/>
          <w:iCs/>
          <w:color w:val="000000"/>
          <w:sz w:val="24"/>
          <w:szCs w:val="24"/>
          <w:lang w:eastAsia="zh-CN"/>
        </w:rPr>
        <w:t>Gastroenterol</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Hepatol</w:t>
      </w:r>
      <w:proofErr w:type="spellEnd"/>
      <w:r w:rsidRPr="003B2CF8">
        <w:rPr>
          <w:rFonts w:ascii="Book Antiqua" w:eastAsia="宋体" w:hAnsi="Book Antiqua" w:cs="宋体"/>
          <w:color w:val="000000"/>
          <w:sz w:val="24"/>
          <w:szCs w:val="24"/>
          <w:lang w:eastAsia="zh-CN"/>
        </w:rPr>
        <w:t> 2009; </w:t>
      </w:r>
      <w:r w:rsidRPr="003B2CF8">
        <w:rPr>
          <w:rFonts w:ascii="Book Antiqua" w:eastAsia="宋体" w:hAnsi="Book Antiqua" w:cs="宋体"/>
          <w:b/>
          <w:bCs/>
          <w:color w:val="000000"/>
          <w:sz w:val="24"/>
          <w:szCs w:val="24"/>
          <w:lang w:eastAsia="zh-CN"/>
        </w:rPr>
        <w:t>24</w:t>
      </w:r>
      <w:r w:rsidRPr="003B2CF8">
        <w:rPr>
          <w:rFonts w:ascii="Book Antiqua" w:eastAsia="宋体" w:hAnsi="Book Antiqua" w:cs="宋体"/>
          <w:color w:val="000000"/>
          <w:sz w:val="24"/>
          <w:szCs w:val="24"/>
          <w:lang w:eastAsia="zh-CN"/>
        </w:rPr>
        <w:t>: 384-390 [PMID: 19032453 DOI: 10.1111/j.1440-1746.2008.05636.x]</w:t>
      </w:r>
    </w:p>
    <w:p w14:paraId="0B8D2C96"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31 </w:t>
      </w:r>
      <w:proofErr w:type="spellStart"/>
      <w:r w:rsidRPr="003B2CF8">
        <w:rPr>
          <w:rFonts w:ascii="Book Antiqua" w:eastAsia="宋体" w:hAnsi="Book Antiqua" w:cs="宋体"/>
          <w:b/>
          <w:bCs/>
          <w:color w:val="000000"/>
          <w:sz w:val="24"/>
          <w:szCs w:val="24"/>
          <w:lang w:eastAsia="zh-CN"/>
        </w:rPr>
        <w:t>Möller</w:t>
      </w:r>
      <w:proofErr w:type="spellEnd"/>
      <w:r w:rsidRPr="003B2CF8">
        <w:rPr>
          <w:rFonts w:ascii="Book Antiqua" w:eastAsia="宋体" w:hAnsi="Book Antiqua" w:cs="宋体"/>
          <w:b/>
          <w:bCs/>
          <w:color w:val="000000"/>
          <w:sz w:val="24"/>
          <w:szCs w:val="24"/>
          <w:lang w:eastAsia="zh-CN"/>
        </w:rPr>
        <w:t xml:space="preserve"> K</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Papanikolaou</w:t>
      </w:r>
      <w:proofErr w:type="spellEnd"/>
      <w:r w:rsidRPr="003B2CF8">
        <w:rPr>
          <w:rFonts w:ascii="Book Antiqua" w:eastAsia="宋体" w:hAnsi="Book Antiqua" w:cs="宋体"/>
          <w:color w:val="000000"/>
          <w:sz w:val="24"/>
          <w:szCs w:val="24"/>
          <w:lang w:eastAsia="zh-CN"/>
        </w:rPr>
        <w:t xml:space="preserve"> IS, </w:t>
      </w:r>
      <w:proofErr w:type="spellStart"/>
      <w:r w:rsidRPr="003B2CF8">
        <w:rPr>
          <w:rFonts w:ascii="Book Antiqua" w:eastAsia="宋体" w:hAnsi="Book Antiqua" w:cs="宋体"/>
          <w:color w:val="000000"/>
          <w:sz w:val="24"/>
          <w:szCs w:val="24"/>
          <w:lang w:eastAsia="zh-CN"/>
        </w:rPr>
        <w:t>Toermer</w:t>
      </w:r>
      <w:proofErr w:type="spellEnd"/>
      <w:r w:rsidRPr="003B2CF8">
        <w:rPr>
          <w:rFonts w:ascii="Book Antiqua" w:eastAsia="宋体" w:hAnsi="Book Antiqua" w:cs="宋体"/>
          <w:color w:val="000000"/>
          <w:sz w:val="24"/>
          <w:szCs w:val="24"/>
          <w:lang w:eastAsia="zh-CN"/>
        </w:rPr>
        <w:t xml:space="preserve"> T, </w:t>
      </w:r>
      <w:proofErr w:type="spellStart"/>
      <w:r w:rsidRPr="003B2CF8">
        <w:rPr>
          <w:rFonts w:ascii="Book Antiqua" w:eastAsia="宋体" w:hAnsi="Book Antiqua" w:cs="宋体"/>
          <w:color w:val="000000"/>
          <w:sz w:val="24"/>
          <w:szCs w:val="24"/>
          <w:lang w:eastAsia="zh-CN"/>
        </w:rPr>
        <w:t>Delicha</w:t>
      </w:r>
      <w:proofErr w:type="spellEnd"/>
      <w:r w:rsidRPr="003B2CF8">
        <w:rPr>
          <w:rFonts w:ascii="Book Antiqua" w:eastAsia="宋体" w:hAnsi="Book Antiqua" w:cs="宋体"/>
          <w:color w:val="000000"/>
          <w:sz w:val="24"/>
          <w:szCs w:val="24"/>
          <w:lang w:eastAsia="zh-CN"/>
        </w:rPr>
        <w:t xml:space="preserve"> EM, </w:t>
      </w:r>
      <w:proofErr w:type="spellStart"/>
      <w:r w:rsidRPr="003B2CF8">
        <w:rPr>
          <w:rFonts w:ascii="Book Antiqua" w:eastAsia="宋体" w:hAnsi="Book Antiqua" w:cs="宋体"/>
          <w:color w:val="000000"/>
          <w:sz w:val="24"/>
          <w:szCs w:val="24"/>
          <w:lang w:eastAsia="zh-CN"/>
        </w:rPr>
        <w:t>Sarbia</w:t>
      </w:r>
      <w:proofErr w:type="spellEnd"/>
      <w:r w:rsidRPr="003B2CF8">
        <w:rPr>
          <w:rFonts w:ascii="Book Antiqua" w:eastAsia="宋体" w:hAnsi="Book Antiqua" w:cs="宋体"/>
          <w:color w:val="000000"/>
          <w:sz w:val="24"/>
          <w:szCs w:val="24"/>
          <w:lang w:eastAsia="zh-CN"/>
        </w:rPr>
        <w:t xml:space="preserve"> M, </w:t>
      </w:r>
      <w:proofErr w:type="spellStart"/>
      <w:r w:rsidRPr="003B2CF8">
        <w:rPr>
          <w:rFonts w:ascii="Book Antiqua" w:eastAsia="宋体" w:hAnsi="Book Antiqua" w:cs="宋体"/>
          <w:color w:val="000000"/>
          <w:sz w:val="24"/>
          <w:szCs w:val="24"/>
          <w:lang w:eastAsia="zh-CN"/>
        </w:rPr>
        <w:t>Schenck</w:t>
      </w:r>
      <w:proofErr w:type="spellEnd"/>
      <w:r w:rsidRPr="003B2CF8">
        <w:rPr>
          <w:rFonts w:ascii="Book Antiqua" w:eastAsia="宋体" w:hAnsi="Book Antiqua" w:cs="宋体"/>
          <w:color w:val="000000"/>
          <w:sz w:val="24"/>
          <w:szCs w:val="24"/>
          <w:lang w:eastAsia="zh-CN"/>
        </w:rPr>
        <w:t xml:space="preserve"> U, Koch M, Al-</w:t>
      </w:r>
      <w:proofErr w:type="spellStart"/>
      <w:r w:rsidRPr="003B2CF8">
        <w:rPr>
          <w:rFonts w:ascii="Book Antiqua" w:eastAsia="宋体" w:hAnsi="Book Antiqua" w:cs="宋体"/>
          <w:color w:val="000000"/>
          <w:sz w:val="24"/>
          <w:szCs w:val="24"/>
          <w:lang w:eastAsia="zh-CN"/>
        </w:rPr>
        <w:t>Abadi</w:t>
      </w:r>
      <w:proofErr w:type="spellEnd"/>
      <w:r w:rsidRPr="003B2CF8">
        <w:rPr>
          <w:rFonts w:ascii="Book Antiqua" w:eastAsia="宋体" w:hAnsi="Book Antiqua" w:cs="宋体"/>
          <w:color w:val="000000"/>
          <w:sz w:val="24"/>
          <w:szCs w:val="24"/>
          <w:lang w:eastAsia="zh-CN"/>
        </w:rPr>
        <w:t xml:space="preserve"> H, </w:t>
      </w:r>
      <w:proofErr w:type="spellStart"/>
      <w:r w:rsidRPr="003B2CF8">
        <w:rPr>
          <w:rFonts w:ascii="Book Antiqua" w:eastAsia="宋体" w:hAnsi="Book Antiqua" w:cs="宋体"/>
          <w:color w:val="000000"/>
          <w:sz w:val="24"/>
          <w:szCs w:val="24"/>
          <w:lang w:eastAsia="zh-CN"/>
        </w:rPr>
        <w:t>Meining</w:t>
      </w:r>
      <w:proofErr w:type="spellEnd"/>
      <w:r w:rsidRPr="003B2CF8">
        <w:rPr>
          <w:rFonts w:ascii="Book Antiqua" w:eastAsia="宋体" w:hAnsi="Book Antiqua" w:cs="宋体"/>
          <w:color w:val="000000"/>
          <w:sz w:val="24"/>
          <w:szCs w:val="24"/>
          <w:lang w:eastAsia="zh-CN"/>
        </w:rPr>
        <w:t xml:space="preserve"> A, Schmidt H, Schulz HJ, </w:t>
      </w:r>
      <w:proofErr w:type="spellStart"/>
      <w:r w:rsidRPr="003B2CF8">
        <w:rPr>
          <w:rFonts w:ascii="Book Antiqua" w:eastAsia="宋体" w:hAnsi="Book Antiqua" w:cs="宋体"/>
          <w:color w:val="000000"/>
          <w:sz w:val="24"/>
          <w:szCs w:val="24"/>
          <w:lang w:eastAsia="zh-CN"/>
        </w:rPr>
        <w:t>Wiedenmann</w:t>
      </w:r>
      <w:proofErr w:type="spellEnd"/>
      <w:r w:rsidRPr="003B2CF8">
        <w:rPr>
          <w:rFonts w:ascii="Book Antiqua" w:eastAsia="宋体" w:hAnsi="Book Antiqua" w:cs="宋体"/>
          <w:color w:val="000000"/>
          <w:sz w:val="24"/>
          <w:szCs w:val="24"/>
          <w:lang w:eastAsia="zh-CN"/>
        </w:rPr>
        <w:t xml:space="preserve"> B, </w:t>
      </w:r>
      <w:proofErr w:type="spellStart"/>
      <w:r w:rsidRPr="003B2CF8">
        <w:rPr>
          <w:rFonts w:ascii="Book Antiqua" w:eastAsia="宋体" w:hAnsi="Book Antiqua" w:cs="宋体"/>
          <w:color w:val="000000"/>
          <w:sz w:val="24"/>
          <w:szCs w:val="24"/>
          <w:lang w:eastAsia="zh-CN"/>
        </w:rPr>
        <w:t>Rösch</w:t>
      </w:r>
      <w:proofErr w:type="spellEnd"/>
      <w:r w:rsidRPr="003B2CF8">
        <w:rPr>
          <w:rFonts w:ascii="Book Antiqua" w:eastAsia="宋体" w:hAnsi="Book Antiqua" w:cs="宋体"/>
          <w:color w:val="000000"/>
          <w:sz w:val="24"/>
          <w:szCs w:val="24"/>
          <w:lang w:eastAsia="zh-CN"/>
        </w:rPr>
        <w:t xml:space="preserve"> T. EUS-guided FNA of solid pancreatic masses: high yield of 2 passes with combined histologic-</w:t>
      </w:r>
      <w:proofErr w:type="spellStart"/>
      <w:r w:rsidRPr="003B2CF8">
        <w:rPr>
          <w:rFonts w:ascii="Book Antiqua" w:eastAsia="宋体" w:hAnsi="Book Antiqua" w:cs="宋体"/>
          <w:color w:val="000000"/>
          <w:sz w:val="24"/>
          <w:szCs w:val="24"/>
          <w:lang w:eastAsia="zh-CN"/>
        </w:rPr>
        <w:t>cytologic</w:t>
      </w:r>
      <w:proofErr w:type="spellEnd"/>
      <w:r w:rsidRPr="003B2CF8">
        <w:rPr>
          <w:rFonts w:ascii="Book Antiqua" w:eastAsia="宋体" w:hAnsi="Book Antiqua" w:cs="宋体"/>
          <w:color w:val="000000"/>
          <w:sz w:val="24"/>
          <w:szCs w:val="24"/>
          <w:lang w:eastAsia="zh-CN"/>
        </w:rPr>
        <w:t xml:space="preserve"> analysis.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2009; </w:t>
      </w:r>
      <w:r w:rsidRPr="003B2CF8">
        <w:rPr>
          <w:rFonts w:ascii="Book Antiqua" w:eastAsia="宋体" w:hAnsi="Book Antiqua" w:cs="宋体"/>
          <w:b/>
          <w:bCs/>
          <w:color w:val="000000"/>
          <w:sz w:val="24"/>
          <w:szCs w:val="24"/>
          <w:lang w:eastAsia="zh-CN"/>
        </w:rPr>
        <w:t>70</w:t>
      </w:r>
      <w:r w:rsidRPr="003B2CF8">
        <w:rPr>
          <w:rFonts w:ascii="Book Antiqua" w:eastAsia="宋体" w:hAnsi="Book Antiqua" w:cs="宋体"/>
          <w:color w:val="000000"/>
          <w:sz w:val="24"/>
          <w:szCs w:val="24"/>
          <w:lang w:eastAsia="zh-CN"/>
        </w:rPr>
        <w:t>: 60-69 [PMID: 19394012 DOI: 10.1016/j.gie.2008.10.008]</w:t>
      </w:r>
    </w:p>
    <w:p w14:paraId="41F42C97"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32 </w:t>
      </w:r>
      <w:r w:rsidRPr="003B2CF8">
        <w:rPr>
          <w:rFonts w:ascii="Book Antiqua" w:eastAsia="宋体" w:hAnsi="Book Antiqua" w:cs="宋体"/>
          <w:b/>
          <w:bCs/>
          <w:color w:val="000000"/>
          <w:sz w:val="24"/>
          <w:szCs w:val="24"/>
          <w:lang w:eastAsia="zh-CN"/>
        </w:rPr>
        <w:t>LeBlanc JK</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Ciaccia</w:t>
      </w:r>
      <w:proofErr w:type="spellEnd"/>
      <w:r w:rsidRPr="003B2CF8">
        <w:rPr>
          <w:rFonts w:ascii="Book Antiqua" w:eastAsia="宋体" w:hAnsi="Book Antiqua" w:cs="宋体"/>
          <w:color w:val="000000"/>
          <w:sz w:val="24"/>
          <w:szCs w:val="24"/>
          <w:lang w:eastAsia="zh-CN"/>
        </w:rPr>
        <w:t xml:space="preserve"> D, Al-</w:t>
      </w:r>
      <w:proofErr w:type="spellStart"/>
      <w:r w:rsidRPr="003B2CF8">
        <w:rPr>
          <w:rFonts w:ascii="Book Antiqua" w:eastAsia="宋体" w:hAnsi="Book Antiqua" w:cs="宋体"/>
          <w:color w:val="000000"/>
          <w:sz w:val="24"/>
          <w:szCs w:val="24"/>
          <w:lang w:eastAsia="zh-CN"/>
        </w:rPr>
        <w:t>Assi</w:t>
      </w:r>
      <w:proofErr w:type="spellEnd"/>
      <w:r w:rsidRPr="003B2CF8">
        <w:rPr>
          <w:rFonts w:ascii="Book Antiqua" w:eastAsia="宋体" w:hAnsi="Book Antiqua" w:cs="宋体"/>
          <w:color w:val="000000"/>
          <w:sz w:val="24"/>
          <w:szCs w:val="24"/>
          <w:lang w:eastAsia="zh-CN"/>
        </w:rPr>
        <w:t xml:space="preserve"> MT, McGrath K, </w:t>
      </w:r>
      <w:proofErr w:type="spellStart"/>
      <w:r w:rsidRPr="003B2CF8">
        <w:rPr>
          <w:rFonts w:ascii="Book Antiqua" w:eastAsia="宋体" w:hAnsi="Book Antiqua" w:cs="宋体"/>
          <w:color w:val="000000"/>
          <w:sz w:val="24"/>
          <w:szCs w:val="24"/>
          <w:lang w:eastAsia="zh-CN"/>
        </w:rPr>
        <w:t>Imperiale</w:t>
      </w:r>
      <w:proofErr w:type="spellEnd"/>
      <w:r w:rsidRPr="003B2CF8">
        <w:rPr>
          <w:rFonts w:ascii="Book Antiqua" w:eastAsia="宋体" w:hAnsi="Book Antiqua" w:cs="宋体"/>
          <w:color w:val="000000"/>
          <w:sz w:val="24"/>
          <w:szCs w:val="24"/>
          <w:lang w:eastAsia="zh-CN"/>
        </w:rPr>
        <w:t xml:space="preserve"> T, Tao LC, </w:t>
      </w:r>
      <w:proofErr w:type="spellStart"/>
      <w:r w:rsidRPr="003B2CF8">
        <w:rPr>
          <w:rFonts w:ascii="Book Antiqua" w:eastAsia="宋体" w:hAnsi="Book Antiqua" w:cs="宋体"/>
          <w:color w:val="000000"/>
          <w:sz w:val="24"/>
          <w:szCs w:val="24"/>
          <w:lang w:eastAsia="zh-CN"/>
        </w:rPr>
        <w:t>Vallery</w:t>
      </w:r>
      <w:proofErr w:type="spellEnd"/>
      <w:r w:rsidRPr="003B2CF8">
        <w:rPr>
          <w:rFonts w:ascii="Book Antiqua" w:eastAsia="宋体" w:hAnsi="Book Antiqua" w:cs="宋体"/>
          <w:color w:val="000000"/>
          <w:sz w:val="24"/>
          <w:szCs w:val="24"/>
          <w:lang w:eastAsia="zh-CN"/>
        </w:rPr>
        <w:t xml:space="preserve"> S, DeWitt J, Sherman S, Collins E. Optimal number of EUS-guided fine needle passes needed to obtain a correct diagnosis.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2004; </w:t>
      </w:r>
      <w:r w:rsidRPr="003B2CF8">
        <w:rPr>
          <w:rFonts w:ascii="Book Antiqua" w:eastAsia="宋体" w:hAnsi="Book Antiqua" w:cs="宋体"/>
          <w:b/>
          <w:bCs/>
          <w:color w:val="000000"/>
          <w:sz w:val="24"/>
          <w:szCs w:val="24"/>
          <w:lang w:eastAsia="zh-CN"/>
        </w:rPr>
        <w:t>59</w:t>
      </w:r>
      <w:r w:rsidRPr="003B2CF8">
        <w:rPr>
          <w:rFonts w:ascii="Book Antiqua" w:eastAsia="宋体" w:hAnsi="Book Antiqua" w:cs="宋体"/>
          <w:color w:val="000000"/>
          <w:sz w:val="24"/>
          <w:szCs w:val="24"/>
          <w:lang w:eastAsia="zh-CN"/>
        </w:rPr>
        <w:t>: 475-481 [PMID: 15044881 DOI: 10.1016/s0016-5107(03)02863-3]</w:t>
      </w:r>
    </w:p>
    <w:p w14:paraId="4F5F7C3D"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33 </w:t>
      </w:r>
      <w:proofErr w:type="spellStart"/>
      <w:r w:rsidRPr="003B2CF8">
        <w:rPr>
          <w:rFonts w:ascii="Book Antiqua" w:eastAsia="宋体" w:hAnsi="Book Antiqua" w:cs="宋体"/>
          <w:b/>
          <w:bCs/>
          <w:color w:val="000000"/>
          <w:sz w:val="24"/>
          <w:szCs w:val="24"/>
          <w:lang w:eastAsia="zh-CN"/>
        </w:rPr>
        <w:t>Jhala</w:t>
      </w:r>
      <w:proofErr w:type="spellEnd"/>
      <w:r w:rsidRPr="003B2CF8">
        <w:rPr>
          <w:rFonts w:ascii="Book Antiqua" w:eastAsia="宋体" w:hAnsi="Book Antiqua" w:cs="宋体"/>
          <w:b/>
          <w:bCs/>
          <w:color w:val="000000"/>
          <w:sz w:val="24"/>
          <w:szCs w:val="24"/>
          <w:lang w:eastAsia="zh-CN"/>
        </w:rPr>
        <w:t xml:space="preserve"> NC</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Eltoum</w:t>
      </w:r>
      <w:proofErr w:type="spellEnd"/>
      <w:r w:rsidRPr="003B2CF8">
        <w:rPr>
          <w:rFonts w:ascii="Book Antiqua" w:eastAsia="宋体" w:hAnsi="Book Antiqua" w:cs="宋体"/>
          <w:color w:val="000000"/>
          <w:sz w:val="24"/>
          <w:szCs w:val="24"/>
          <w:lang w:eastAsia="zh-CN"/>
        </w:rPr>
        <w:t xml:space="preserve"> IA, </w:t>
      </w:r>
      <w:proofErr w:type="spellStart"/>
      <w:r w:rsidRPr="003B2CF8">
        <w:rPr>
          <w:rFonts w:ascii="Book Antiqua" w:eastAsia="宋体" w:hAnsi="Book Antiqua" w:cs="宋体"/>
          <w:color w:val="000000"/>
          <w:sz w:val="24"/>
          <w:szCs w:val="24"/>
          <w:lang w:eastAsia="zh-CN"/>
        </w:rPr>
        <w:t>Eloubeidi</w:t>
      </w:r>
      <w:proofErr w:type="spellEnd"/>
      <w:r w:rsidRPr="003B2CF8">
        <w:rPr>
          <w:rFonts w:ascii="Book Antiqua" w:eastAsia="宋体" w:hAnsi="Book Antiqua" w:cs="宋体"/>
          <w:color w:val="000000"/>
          <w:sz w:val="24"/>
          <w:szCs w:val="24"/>
          <w:lang w:eastAsia="zh-CN"/>
        </w:rPr>
        <w:t xml:space="preserve"> MA, Meara R, </w:t>
      </w:r>
      <w:proofErr w:type="spellStart"/>
      <w:r w:rsidRPr="003B2CF8">
        <w:rPr>
          <w:rFonts w:ascii="Book Antiqua" w:eastAsia="宋体" w:hAnsi="Book Antiqua" w:cs="宋体"/>
          <w:color w:val="000000"/>
          <w:sz w:val="24"/>
          <w:szCs w:val="24"/>
          <w:lang w:eastAsia="zh-CN"/>
        </w:rPr>
        <w:t>Chhieng</w:t>
      </w:r>
      <w:proofErr w:type="spellEnd"/>
      <w:r w:rsidRPr="003B2CF8">
        <w:rPr>
          <w:rFonts w:ascii="Book Antiqua" w:eastAsia="宋体" w:hAnsi="Book Antiqua" w:cs="宋体"/>
          <w:color w:val="000000"/>
          <w:sz w:val="24"/>
          <w:szCs w:val="24"/>
          <w:lang w:eastAsia="zh-CN"/>
        </w:rPr>
        <w:t xml:space="preserve"> DC, Crowe DR, </w:t>
      </w:r>
      <w:proofErr w:type="spellStart"/>
      <w:r w:rsidRPr="003B2CF8">
        <w:rPr>
          <w:rFonts w:ascii="Book Antiqua" w:eastAsia="宋体" w:hAnsi="Book Antiqua" w:cs="宋体"/>
          <w:color w:val="000000"/>
          <w:sz w:val="24"/>
          <w:szCs w:val="24"/>
          <w:lang w:eastAsia="zh-CN"/>
        </w:rPr>
        <w:t>Jhala</w:t>
      </w:r>
      <w:proofErr w:type="spellEnd"/>
      <w:r w:rsidRPr="003B2CF8">
        <w:rPr>
          <w:rFonts w:ascii="Book Antiqua" w:eastAsia="宋体" w:hAnsi="Book Antiqua" w:cs="宋体"/>
          <w:color w:val="000000"/>
          <w:sz w:val="24"/>
          <w:szCs w:val="24"/>
          <w:lang w:eastAsia="zh-CN"/>
        </w:rPr>
        <w:t xml:space="preserve"> D. Providing on-site diagnosis of malignancy on endoscopic-ultrasound-guided fine-needle aspirates: should it be done? </w:t>
      </w:r>
      <w:r w:rsidRPr="003B2CF8">
        <w:rPr>
          <w:rFonts w:ascii="Book Antiqua" w:eastAsia="宋体" w:hAnsi="Book Antiqua" w:cs="宋体"/>
          <w:i/>
          <w:iCs/>
          <w:color w:val="000000"/>
          <w:sz w:val="24"/>
          <w:szCs w:val="24"/>
          <w:lang w:eastAsia="zh-CN"/>
        </w:rPr>
        <w:t xml:space="preserve">Ann </w:t>
      </w:r>
      <w:proofErr w:type="spellStart"/>
      <w:r w:rsidRPr="003B2CF8">
        <w:rPr>
          <w:rFonts w:ascii="Book Antiqua" w:eastAsia="宋体" w:hAnsi="Book Antiqua" w:cs="宋体"/>
          <w:i/>
          <w:iCs/>
          <w:color w:val="000000"/>
          <w:sz w:val="24"/>
          <w:szCs w:val="24"/>
          <w:lang w:eastAsia="zh-CN"/>
        </w:rPr>
        <w:t>Diagn</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Pathol</w:t>
      </w:r>
      <w:proofErr w:type="spellEnd"/>
      <w:r w:rsidRPr="003B2CF8">
        <w:rPr>
          <w:rFonts w:ascii="Book Antiqua" w:eastAsia="宋体" w:hAnsi="Book Antiqua" w:cs="宋体"/>
          <w:color w:val="000000"/>
          <w:sz w:val="24"/>
          <w:szCs w:val="24"/>
          <w:lang w:eastAsia="zh-CN"/>
        </w:rPr>
        <w:t> 2007; </w:t>
      </w:r>
      <w:r w:rsidRPr="003B2CF8">
        <w:rPr>
          <w:rFonts w:ascii="Book Antiqua" w:eastAsia="宋体" w:hAnsi="Book Antiqua" w:cs="宋体"/>
          <w:b/>
          <w:bCs/>
          <w:color w:val="000000"/>
          <w:sz w:val="24"/>
          <w:szCs w:val="24"/>
          <w:lang w:eastAsia="zh-CN"/>
        </w:rPr>
        <w:t>11</w:t>
      </w:r>
      <w:r w:rsidRPr="003B2CF8">
        <w:rPr>
          <w:rFonts w:ascii="Book Antiqua" w:eastAsia="宋体" w:hAnsi="Book Antiqua" w:cs="宋体"/>
          <w:color w:val="000000"/>
          <w:sz w:val="24"/>
          <w:szCs w:val="24"/>
          <w:lang w:eastAsia="zh-CN"/>
        </w:rPr>
        <w:t>: 176-181 [PMID: 17498591 DOI: 10.1016/j.anndiagpath.2006.03.005]</w:t>
      </w:r>
    </w:p>
    <w:p w14:paraId="1D2E12C5"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34 </w:t>
      </w:r>
      <w:proofErr w:type="spellStart"/>
      <w:r w:rsidRPr="003B2CF8">
        <w:rPr>
          <w:rFonts w:ascii="Book Antiqua" w:eastAsia="宋体" w:hAnsi="Book Antiqua" w:cs="宋体"/>
          <w:b/>
          <w:bCs/>
          <w:color w:val="000000"/>
          <w:sz w:val="24"/>
          <w:szCs w:val="24"/>
          <w:lang w:eastAsia="zh-CN"/>
        </w:rPr>
        <w:t>Klapman</w:t>
      </w:r>
      <w:proofErr w:type="spellEnd"/>
      <w:r w:rsidRPr="003B2CF8">
        <w:rPr>
          <w:rFonts w:ascii="Book Antiqua" w:eastAsia="宋体" w:hAnsi="Book Antiqua" w:cs="宋体"/>
          <w:b/>
          <w:bCs/>
          <w:color w:val="000000"/>
          <w:sz w:val="24"/>
          <w:szCs w:val="24"/>
          <w:lang w:eastAsia="zh-CN"/>
        </w:rPr>
        <w:t xml:space="preserve"> JB</w:t>
      </w:r>
      <w:r w:rsidRPr="003B2CF8">
        <w:rPr>
          <w:rFonts w:ascii="Book Antiqua" w:eastAsia="宋体" w:hAnsi="Book Antiqua" w:cs="宋体"/>
          <w:color w:val="000000"/>
          <w:sz w:val="24"/>
          <w:szCs w:val="24"/>
          <w:lang w:eastAsia="zh-CN"/>
        </w:rPr>
        <w:t xml:space="preserve">, Logrono R, Dye CE, Waxman I. Clinical impact of on-site cytopathology interpretation on endoscopic ultrasound-guided fine needle </w:t>
      </w:r>
      <w:r w:rsidRPr="003B2CF8">
        <w:rPr>
          <w:rFonts w:ascii="Book Antiqua" w:eastAsia="宋体" w:hAnsi="Book Antiqua" w:cs="宋体"/>
          <w:color w:val="000000"/>
          <w:sz w:val="24"/>
          <w:szCs w:val="24"/>
          <w:lang w:eastAsia="zh-CN"/>
        </w:rPr>
        <w:lastRenderedPageBreak/>
        <w:t>aspiration. </w:t>
      </w:r>
      <w:r w:rsidRPr="003B2CF8">
        <w:rPr>
          <w:rFonts w:ascii="Book Antiqua" w:eastAsia="宋体" w:hAnsi="Book Antiqua" w:cs="宋体"/>
          <w:i/>
          <w:iCs/>
          <w:color w:val="000000"/>
          <w:sz w:val="24"/>
          <w:szCs w:val="24"/>
          <w:lang w:eastAsia="zh-CN"/>
        </w:rPr>
        <w:t xml:space="preserve">Am J </w:t>
      </w:r>
      <w:proofErr w:type="spellStart"/>
      <w:r w:rsidRPr="003B2CF8">
        <w:rPr>
          <w:rFonts w:ascii="Book Antiqua" w:eastAsia="宋体" w:hAnsi="Book Antiqua" w:cs="宋体"/>
          <w:i/>
          <w:iCs/>
          <w:color w:val="000000"/>
          <w:sz w:val="24"/>
          <w:szCs w:val="24"/>
          <w:lang w:eastAsia="zh-CN"/>
        </w:rPr>
        <w:t>Gastroenterol</w:t>
      </w:r>
      <w:proofErr w:type="spellEnd"/>
      <w:r w:rsidRPr="003B2CF8">
        <w:rPr>
          <w:rFonts w:ascii="Book Antiqua" w:eastAsia="宋体" w:hAnsi="Book Antiqua" w:cs="宋体"/>
          <w:color w:val="000000"/>
          <w:sz w:val="24"/>
          <w:szCs w:val="24"/>
          <w:lang w:eastAsia="zh-CN"/>
        </w:rPr>
        <w:t> 2003; </w:t>
      </w:r>
      <w:r w:rsidRPr="003B2CF8">
        <w:rPr>
          <w:rFonts w:ascii="Book Antiqua" w:eastAsia="宋体" w:hAnsi="Book Antiqua" w:cs="宋体"/>
          <w:b/>
          <w:bCs/>
          <w:color w:val="000000"/>
          <w:sz w:val="24"/>
          <w:szCs w:val="24"/>
          <w:lang w:eastAsia="zh-CN"/>
        </w:rPr>
        <w:t>98</w:t>
      </w:r>
      <w:r w:rsidRPr="003B2CF8">
        <w:rPr>
          <w:rFonts w:ascii="Book Antiqua" w:eastAsia="宋体" w:hAnsi="Book Antiqua" w:cs="宋体"/>
          <w:color w:val="000000"/>
          <w:sz w:val="24"/>
          <w:szCs w:val="24"/>
          <w:lang w:eastAsia="zh-CN"/>
        </w:rPr>
        <w:t>: 1289-1294 [PMID: 12818271 DOI: 10.1111/j.1572-0241.2003.07472.x]</w:t>
      </w:r>
    </w:p>
    <w:p w14:paraId="0B92C48B"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35 </w:t>
      </w:r>
      <w:r w:rsidRPr="003B2CF8">
        <w:rPr>
          <w:rFonts w:ascii="Book Antiqua" w:eastAsia="宋体" w:hAnsi="Book Antiqua" w:cs="宋体"/>
          <w:b/>
          <w:bCs/>
          <w:color w:val="000000"/>
          <w:sz w:val="24"/>
          <w:szCs w:val="24"/>
          <w:lang w:eastAsia="zh-CN"/>
        </w:rPr>
        <w:t>Hébert-Magee S</w:t>
      </w:r>
      <w:r w:rsidRPr="003B2CF8">
        <w:rPr>
          <w:rFonts w:ascii="Book Antiqua" w:eastAsia="宋体" w:hAnsi="Book Antiqua" w:cs="宋体"/>
          <w:color w:val="000000"/>
          <w:sz w:val="24"/>
          <w:szCs w:val="24"/>
          <w:lang w:eastAsia="zh-CN"/>
        </w:rPr>
        <w:t xml:space="preserve">, Bae S, </w:t>
      </w:r>
      <w:proofErr w:type="spellStart"/>
      <w:r w:rsidRPr="003B2CF8">
        <w:rPr>
          <w:rFonts w:ascii="Book Antiqua" w:eastAsia="宋体" w:hAnsi="Book Antiqua" w:cs="宋体"/>
          <w:color w:val="000000"/>
          <w:sz w:val="24"/>
          <w:szCs w:val="24"/>
          <w:lang w:eastAsia="zh-CN"/>
        </w:rPr>
        <w:t>Varadarajulu</w:t>
      </w:r>
      <w:proofErr w:type="spellEnd"/>
      <w:r w:rsidRPr="003B2CF8">
        <w:rPr>
          <w:rFonts w:ascii="Book Antiqua" w:eastAsia="宋体" w:hAnsi="Book Antiqua" w:cs="宋体"/>
          <w:color w:val="000000"/>
          <w:sz w:val="24"/>
          <w:szCs w:val="24"/>
          <w:lang w:eastAsia="zh-CN"/>
        </w:rPr>
        <w:t xml:space="preserve"> S, Ramesh J, Frost AR, </w:t>
      </w:r>
      <w:proofErr w:type="spellStart"/>
      <w:r w:rsidRPr="003B2CF8">
        <w:rPr>
          <w:rFonts w:ascii="Book Antiqua" w:eastAsia="宋体" w:hAnsi="Book Antiqua" w:cs="宋体"/>
          <w:color w:val="000000"/>
          <w:sz w:val="24"/>
          <w:szCs w:val="24"/>
          <w:lang w:eastAsia="zh-CN"/>
        </w:rPr>
        <w:t>Eloubeidi</w:t>
      </w:r>
      <w:proofErr w:type="spellEnd"/>
      <w:r w:rsidRPr="003B2CF8">
        <w:rPr>
          <w:rFonts w:ascii="Book Antiqua" w:eastAsia="宋体" w:hAnsi="Book Antiqua" w:cs="宋体"/>
          <w:color w:val="000000"/>
          <w:sz w:val="24"/>
          <w:szCs w:val="24"/>
          <w:lang w:eastAsia="zh-CN"/>
        </w:rPr>
        <w:t xml:space="preserve"> MA, </w:t>
      </w:r>
      <w:proofErr w:type="spellStart"/>
      <w:r w:rsidRPr="003B2CF8">
        <w:rPr>
          <w:rFonts w:ascii="Book Antiqua" w:eastAsia="宋体" w:hAnsi="Book Antiqua" w:cs="宋体"/>
          <w:color w:val="000000"/>
          <w:sz w:val="24"/>
          <w:szCs w:val="24"/>
          <w:lang w:eastAsia="zh-CN"/>
        </w:rPr>
        <w:t>Eltoum</w:t>
      </w:r>
      <w:proofErr w:type="spellEnd"/>
      <w:r w:rsidRPr="003B2CF8">
        <w:rPr>
          <w:rFonts w:ascii="Book Antiqua" w:eastAsia="宋体" w:hAnsi="Book Antiqua" w:cs="宋体"/>
          <w:color w:val="000000"/>
          <w:sz w:val="24"/>
          <w:szCs w:val="24"/>
          <w:lang w:eastAsia="zh-CN"/>
        </w:rPr>
        <w:t xml:space="preserve"> IA. The presence of a </w:t>
      </w:r>
      <w:proofErr w:type="spellStart"/>
      <w:r w:rsidRPr="003B2CF8">
        <w:rPr>
          <w:rFonts w:ascii="Book Antiqua" w:eastAsia="宋体" w:hAnsi="Book Antiqua" w:cs="宋体"/>
          <w:color w:val="000000"/>
          <w:sz w:val="24"/>
          <w:szCs w:val="24"/>
          <w:lang w:eastAsia="zh-CN"/>
        </w:rPr>
        <w:t>cytopathologist</w:t>
      </w:r>
      <w:proofErr w:type="spellEnd"/>
      <w:r w:rsidRPr="003B2CF8">
        <w:rPr>
          <w:rFonts w:ascii="Book Antiqua" w:eastAsia="宋体" w:hAnsi="Book Antiqua" w:cs="宋体"/>
          <w:color w:val="000000"/>
          <w:sz w:val="24"/>
          <w:szCs w:val="24"/>
          <w:lang w:eastAsia="zh-CN"/>
        </w:rPr>
        <w:t xml:space="preserve"> increases the diagnostic accuracy of endoscopic ultrasound-guided fine needle aspiration cytology for pancreatic adenocarcinoma: a meta-analysis. </w:t>
      </w:r>
      <w:r w:rsidRPr="003B2CF8">
        <w:rPr>
          <w:rFonts w:ascii="Book Antiqua" w:eastAsia="宋体" w:hAnsi="Book Antiqua" w:cs="宋体"/>
          <w:i/>
          <w:iCs/>
          <w:color w:val="000000"/>
          <w:sz w:val="24"/>
          <w:szCs w:val="24"/>
          <w:lang w:eastAsia="zh-CN"/>
        </w:rPr>
        <w:t>Cytopathology</w:t>
      </w:r>
      <w:r w:rsidRPr="003B2CF8">
        <w:rPr>
          <w:rFonts w:ascii="Book Antiqua" w:eastAsia="宋体" w:hAnsi="Book Antiqua" w:cs="宋体"/>
          <w:color w:val="000000"/>
          <w:sz w:val="24"/>
          <w:szCs w:val="24"/>
          <w:lang w:eastAsia="zh-CN"/>
        </w:rPr>
        <w:t> 2013; </w:t>
      </w:r>
      <w:r w:rsidRPr="003B2CF8">
        <w:rPr>
          <w:rFonts w:ascii="Book Antiqua" w:eastAsia="宋体" w:hAnsi="Book Antiqua" w:cs="宋体"/>
          <w:b/>
          <w:bCs/>
          <w:color w:val="000000"/>
          <w:sz w:val="24"/>
          <w:szCs w:val="24"/>
          <w:lang w:eastAsia="zh-CN"/>
        </w:rPr>
        <w:t>24</w:t>
      </w:r>
      <w:r w:rsidRPr="003B2CF8">
        <w:rPr>
          <w:rFonts w:ascii="Book Antiqua" w:eastAsia="宋体" w:hAnsi="Book Antiqua" w:cs="宋体"/>
          <w:color w:val="000000"/>
          <w:sz w:val="24"/>
          <w:szCs w:val="24"/>
          <w:lang w:eastAsia="zh-CN"/>
        </w:rPr>
        <w:t>: 159-171 [PMID: 23711182 DOI: 10.1111/cyt.12071]</w:t>
      </w:r>
    </w:p>
    <w:p w14:paraId="188ACC16"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36 </w:t>
      </w:r>
      <w:r w:rsidRPr="003B2CF8">
        <w:rPr>
          <w:rFonts w:ascii="Book Antiqua" w:eastAsia="宋体" w:hAnsi="Book Antiqua" w:cs="宋体"/>
          <w:b/>
          <w:bCs/>
          <w:color w:val="000000"/>
          <w:sz w:val="24"/>
          <w:szCs w:val="24"/>
          <w:lang w:eastAsia="zh-CN"/>
        </w:rPr>
        <w:t>Yang D</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MoezArdalan</w:t>
      </w:r>
      <w:proofErr w:type="spellEnd"/>
      <w:r w:rsidRPr="003B2CF8">
        <w:rPr>
          <w:rFonts w:ascii="Book Antiqua" w:eastAsia="宋体" w:hAnsi="Book Antiqua" w:cs="宋体"/>
          <w:color w:val="000000"/>
          <w:sz w:val="24"/>
          <w:szCs w:val="24"/>
          <w:lang w:eastAsia="zh-CN"/>
        </w:rPr>
        <w:t xml:space="preserve"> K, Collins DP, Chauhan SS, </w:t>
      </w:r>
      <w:proofErr w:type="spellStart"/>
      <w:r w:rsidRPr="003B2CF8">
        <w:rPr>
          <w:rFonts w:ascii="Book Antiqua" w:eastAsia="宋体" w:hAnsi="Book Antiqua" w:cs="宋体"/>
          <w:color w:val="000000"/>
          <w:sz w:val="24"/>
          <w:szCs w:val="24"/>
          <w:lang w:eastAsia="zh-CN"/>
        </w:rPr>
        <w:t>Draganov</w:t>
      </w:r>
      <w:proofErr w:type="spellEnd"/>
      <w:r w:rsidRPr="003B2CF8">
        <w:rPr>
          <w:rFonts w:ascii="Book Antiqua" w:eastAsia="宋体" w:hAnsi="Book Antiqua" w:cs="宋体"/>
          <w:color w:val="000000"/>
          <w:sz w:val="24"/>
          <w:szCs w:val="24"/>
          <w:lang w:eastAsia="zh-CN"/>
        </w:rPr>
        <w:t xml:space="preserve"> PV, </w:t>
      </w:r>
      <w:proofErr w:type="spellStart"/>
      <w:r w:rsidRPr="003B2CF8">
        <w:rPr>
          <w:rFonts w:ascii="Book Antiqua" w:eastAsia="宋体" w:hAnsi="Book Antiqua" w:cs="宋体"/>
          <w:color w:val="000000"/>
          <w:sz w:val="24"/>
          <w:szCs w:val="24"/>
          <w:lang w:eastAsia="zh-CN"/>
        </w:rPr>
        <w:t>Forsmark</w:t>
      </w:r>
      <w:proofErr w:type="spellEnd"/>
      <w:r w:rsidRPr="003B2CF8">
        <w:rPr>
          <w:rFonts w:ascii="Book Antiqua" w:eastAsia="宋体" w:hAnsi="Book Antiqua" w:cs="宋体"/>
          <w:color w:val="000000"/>
          <w:sz w:val="24"/>
          <w:szCs w:val="24"/>
          <w:lang w:eastAsia="zh-CN"/>
        </w:rPr>
        <w:t xml:space="preserve"> CE, </w:t>
      </w:r>
      <w:proofErr w:type="spellStart"/>
      <w:r w:rsidRPr="003B2CF8">
        <w:rPr>
          <w:rFonts w:ascii="Book Antiqua" w:eastAsia="宋体" w:hAnsi="Book Antiqua" w:cs="宋体"/>
          <w:color w:val="000000"/>
          <w:sz w:val="24"/>
          <w:szCs w:val="24"/>
          <w:lang w:eastAsia="zh-CN"/>
        </w:rPr>
        <w:t>Wagh</w:t>
      </w:r>
      <w:proofErr w:type="spellEnd"/>
      <w:r w:rsidRPr="003B2CF8">
        <w:rPr>
          <w:rFonts w:ascii="Book Antiqua" w:eastAsia="宋体" w:hAnsi="Book Antiqua" w:cs="宋体"/>
          <w:color w:val="000000"/>
          <w:sz w:val="24"/>
          <w:szCs w:val="24"/>
          <w:lang w:eastAsia="zh-CN"/>
        </w:rPr>
        <w:t xml:space="preserve"> MS. Predictors of malignancy in patients with suspicious or indeterminate cytology on pancreatic endoscopic ultrasound-guided fine-needle aspiration: a multivariate model. </w:t>
      </w:r>
      <w:r w:rsidRPr="003B2CF8">
        <w:rPr>
          <w:rFonts w:ascii="Book Antiqua" w:eastAsia="宋体" w:hAnsi="Book Antiqua" w:cs="宋体"/>
          <w:i/>
          <w:iCs/>
          <w:color w:val="000000"/>
          <w:sz w:val="24"/>
          <w:szCs w:val="24"/>
          <w:lang w:eastAsia="zh-CN"/>
        </w:rPr>
        <w:t>Pancreas</w:t>
      </w:r>
      <w:r w:rsidRPr="003B2CF8">
        <w:rPr>
          <w:rFonts w:ascii="Book Antiqua" w:eastAsia="宋体" w:hAnsi="Book Antiqua" w:cs="宋体"/>
          <w:color w:val="000000"/>
          <w:sz w:val="24"/>
          <w:szCs w:val="24"/>
          <w:lang w:eastAsia="zh-CN"/>
        </w:rPr>
        <w:t> 2014; </w:t>
      </w:r>
      <w:r w:rsidRPr="003B2CF8">
        <w:rPr>
          <w:rFonts w:ascii="Book Antiqua" w:eastAsia="宋体" w:hAnsi="Book Antiqua" w:cs="宋体"/>
          <w:b/>
          <w:bCs/>
          <w:color w:val="000000"/>
          <w:sz w:val="24"/>
          <w:szCs w:val="24"/>
          <w:lang w:eastAsia="zh-CN"/>
        </w:rPr>
        <w:t>43</w:t>
      </w:r>
      <w:r w:rsidRPr="003B2CF8">
        <w:rPr>
          <w:rFonts w:ascii="Book Antiqua" w:eastAsia="宋体" w:hAnsi="Book Antiqua" w:cs="宋体"/>
          <w:color w:val="000000"/>
          <w:sz w:val="24"/>
          <w:szCs w:val="24"/>
          <w:lang w:eastAsia="zh-CN"/>
        </w:rPr>
        <w:t>: 922-926 [PMID: 24979616 DOI: 10.1097/MPA.0000000000000157]</w:t>
      </w:r>
    </w:p>
    <w:p w14:paraId="1FC41553"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37 </w:t>
      </w:r>
      <w:proofErr w:type="spellStart"/>
      <w:r w:rsidRPr="003B2CF8">
        <w:rPr>
          <w:rFonts w:ascii="Book Antiqua" w:eastAsia="宋体" w:hAnsi="Book Antiqua" w:cs="宋体"/>
          <w:b/>
          <w:bCs/>
          <w:color w:val="000000"/>
          <w:sz w:val="24"/>
          <w:szCs w:val="24"/>
          <w:lang w:eastAsia="zh-CN"/>
        </w:rPr>
        <w:t>Aljebreen</w:t>
      </w:r>
      <w:proofErr w:type="spellEnd"/>
      <w:r w:rsidRPr="003B2CF8">
        <w:rPr>
          <w:rFonts w:ascii="Book Antiqua" w:eastAsia="宋体" w:hAnsi="Book Antiqua" w:cs="宋体"/>
          <w:b/>
          <w:bCs/>
          <w:color w:val="000000"/>
          <w:sz w:val="24"/>
          <w:szCs w:val="24"/>
          <w:lang w:eastAsia="zh-CN"/>
        </w:rPr>
        <w:t xml:space="preserve"> AM</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Romagnuolo</w:t>
      </w:r>
      <w:proofErr w:type="spellEnd"/>
      <w:r w:rsidRPr="003B2CF8">
        <w:rPr>
          <w:rFonts w:ascii="Book Antiqua" w:eastAsia="宋体" w:hAnsi="Book Antiqua" w:cs="宋体"/>
          <w:color w:val="000000"/>
          <w:sz w:val="24"/>
          <w:szCs w:val="24"/>
          <w:lang w:eastAsia="zh-CN"/>
        </w:rPr>
        <w:t xml:space="preserve"> J, Perini R, Sutherland F. Utility of endoscopic ultrasound, cytology and fluid carcinoembryonic antigen and CA 19-9 levels in pancreatic cystic lesions. </w:t>
      </w:r>
      <w:r w:rsidRPr="003B2CF8">
        <w:rPr>
          <w:rFonts w:ascii="Book Antiqua" w:eastAsia="宋体" w:hAnsi="Book Antiqua" w:cs="宋体"/>
          <w:i/>
          <w:iCs/>
          <w:color w:val="000000"/>
          <w:sz w:val="24"/>
          <w:szCs w:val="24"/>
          <w:lang w:eastAsia="zh-CN"/>
        </w:rPr>
        <w:t xml:space="preserve">World J </w:t>
      </w:r>
      <w:proofErr w:type="spellStart"/>
      <w:r w:rsidRPr="003B2CF8">
        <w:rPr>
          <w:rFonts w:ascii="Book Antiqua" w:eastAsia="宋体" w:hAnsi="Book Antiqua" w:cs="宋体"/>
          <w:i/>
          <w:iCs/>
          <w:color w:val="000000"/>
          <w:sz w:val="24"/>
          <w:szCs w:val="24"/>
          <w:lang w:eastAsia="zh-CN"/>
        </w:rPr>
        <w:t>Gastroenterol</w:t>
      </w:r>
      <w:proofErr w:type="spellEnd"/>
      <w:r w:rsidRPr="003B2CF8">
        <w:rPr>
          <w:rFonts w:ascii="Book Antiqua" w:eastAsia="宋体" w:hAnsi="Book Antiqua" w:cs="宋体"/>
          <w:color w:val="000000"/>
          <w:sz w:val="24"/>
          <w:szCs w:val="24"/>
          <w:lang w:eastAsia="zh-CN"/>
        </w:rPr>
        <w:t> 2007; </w:t>
      </w:r>
      <w:r w:rsidRPr="003B2CF8">
        <w:rPr>
          <w:rFonts w:ascii="Book Antiqua" w:eastAsia="宋体" w:hAnsi="Book Antiqua" w:cs="宋体"/>
          <w:b/>
          <w:bCs/>
          <w:color w:val="000000"/>
          <w:sz w:val="24"/>
          <w:szCs w:val="24"/>
          <w:lang w:eastAsia="zh-CN"/>
        </w:rPr>
        <w:t>13</w:t>
      </w:r>
      <w:r w:rsidRPr="003B2CF8">
        <w:rPr>
          <w:rFonts w:ascii="Book Antiqua" w:eastAsia="宋体" w:hAnsi="Book Antiqua" w:cs="宋体"/>
          <w:color w:val="000000"/>
          <w:sz w:val="24"/>
          <w:szCs w:val="24"/>
          <w:lang w:eastAsia="zh-CN"/>
        </w:rPr>
        <w:t>: 3962-3966 [PMID: 17663510 DOI: 10.3748/wjg.v13.i29.3962]</w:t>
      </w:r>
    </w:p>
    <w:p w14:paraId="4072E6DF"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38 </w:t>
      </w:r>
      <w:proofErr w:type="spellStart"/>
      <w:r w:rsidRPr="003B2CF8">
        <w:rPr>
          <w:rFonts w:ascii="Book Antiqua" w:eastAsia="宋体" w:hAnsi="Book Antiqua" w:cs="宋体"/>
          <w:b/>
          <w:bCs/>
          <w:color w:val="000000"/>
          <w:sz w:val="24"/>
          <w:szCs w:val="24"/>
          <w:lang w:eastAsia="zh-CN"/>
        </w:rPr>
        <w:t>Giovannini</w:t>
      </w:r>
      <w:proofErr w:type="spellEnd"/>
      <w:r w:rsidRPr="003B2CF8">
        <w:rPr>
          <w:rFonts w:ascii="Book Antiqua" w:eastAsia="宋体" w:hAnsi="Book Antiqua" w:cs="宋体"/>
          <w:b/>
          <w:bCs/>
          <w:color w:val="000000"/>
          <w:sz w:val="24"/>
          <w:szCs w:val="24"/>
          <w:lang w:eastAsia="zh-CN"/>
        </w:rPr>
        <w:t xml:space="preserve"> M</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Hookey</w:t>
      </w:r>
      <w:proofErr w:type="spellEnd"/>
      <w:r w:rsidRPr="003B2CF8">
        <w:rPr>
          <w:rFonts w:ascii="Book Antiqua" w:eastAsia="宋体" w:hAnsi="Book Antiqua" w:cs="宋体"/>
          <w:color w:val="000000"/>
          <w:sz w:val="24"/>
          <w:szCs w:val="24"/>
          <w:lang w:eastAsia="zh-CN"/>
        </w:rPr>
        <w:t xml:space="preserve"> LC, </w:t>
      </w:r>
      <w:proofErr w:type="spellStart"/>
      <w:r w:rsidRPr="003B2CF8">
        <w:rPr>
          <w:rFonts w:ascii="Book Antiqua" w:eastAsia="宋体" w:hAnsi="Book Antiqua" w:cs="宋体"/>
          <w:color w:val="000000"/>
          <w:sz w:val="24"/>
          <w:szCs w:val="24"/>
          <w:lang w:eastAsia="zh-CN"/>
        </w:rPr>
        <w:t>Bories</w:t>
      </w:r>
      <w:proofErr w:type="spellEnd"/>
      <w:r w:rsidRPr="003B2CF8">
        <w:rPr>
          <w:rFonts w:ascii="Book Antiqua" w:eastAsia="宋体" w:hAnsi="Book Antiqua" w:cs="宋体"/>
          <w:color w:val="000000"/>
          <w:sz w:val="24"/>
          <w:szCs w:val="24"/>
          <w:lang w:eastAsia="zh-CN"/>
        </w:rPr>
        <w:t xml:space="preserve"> E, </w:t>
      </w:r>
      <w:proofErr w:type="spellStart"/>
      <w:r w:rsidRPr="003B2CF8">
        <w:rPr>
          <w:rFonts w:ascii="Book Antiqua" w:eastAsia="宋体" w:hAnsi="Book Antiqua" w:cs="宋体"/>
          <w:color w:val="000000"/>
          <w:sz w:val="24"/>
          <w:szCs w:val="24"/>
          <w:lang w:eastAsia="zh-CN"/>
        </w:rPr>
        <w:t>Pesenti</w:t>
      </w:r>
      <w:proofErr w:type="spellEnd"/>
      <w:r w:rsidRPr="003B2CF8">
        <w:rPr>
          <w:rFonts w:ascii="Book Antiqua" w:eastAsia="宋体" w:hAnsi="Book Antiqua" w:cs="宋体"/>
          <w:color w:val="000000"/>
          <w:sz w:val="24"/>
          <w:szCs w:val="24"/>
          <w:lang w:eastAsia="zh-CN"/>
        </w:rPr>
        <w:t xml:space="preserve"> C, </w:t>
      </w:r>
      <w:proofErr w:type="spellStart"/>
      <w:r w:rsidRPr="003B2CF8">
        <w:rPr>
          <w:rFonts w:ascii="Book Antiqua" w:eastAsia="宋体" w:hAnsi="Book Antiqua" w:cs="宋体"/>
          <w:color w:val="000000"/>
          <w:sz w:val="24"/>
          <w:szCs w:val="24"/>
          <w:lang w:eastAsia="zh-CN"/>
        </w:rPr>
        <w:t>Monges</w:t>
      </w:r>
      <w:proofErr w:type="spellEnd"/>
      <w:r w:rsidRPr="003B2CF8">
        <w:rPr>
          <w:rFonts w:ascii="Book Antiqua" w:eastAsia="宋体" w:hAnsi="Book Antiqua" w:cs="宋体"/>
          <w:color w:val="000000"/>
          <w:sz w:val="24"/>
          <w:szCs w:val="24"/>
          <w:lang w:eastAsia="zh-CN"/>
        </w:rPr>
        <w:t xml:space="preserve"> G, </w:t>
      </w:r>
      <w:proofErr w:type="spellStart"/>
      <w:r w:rsidRPr="003B2CF8">
        <w:rPr>
          <w:rFonts w:ascii="Book Antiqua" w:eastAsia="宋体" w:hAnsi="Book Antiqua" w:cs="宋体"/>
          <w:color w:val="000000"/>
          <w:sz w:val="24"/>
          <w:szCs w:val="24"/>
          <w:lang w:eastAsia="zh-CN"/>
        </w:rPr>
        <w:t>Delpero</w:t>
      </w:r>
      <w:proofErr w:type="spellEnd"/>
      <w:r w:rsidRPr="003B2CF8">
        <w:rPr>
          <w:rFonts w:ascii="Book Antiqua" w:eastAsia="宋体" w:hAnsi="Book Antiqua" w:cs="宋体"/>
          <w:color w:val="000000"/>
          <w:sz w:val="24"/>
          <w:szCs w:val="24"/>
          <w:lang w:eastAsia="zh-CN"/>
        </w:rPr>
        <w:t xml:space="preserve"> JR. Endoscopic ultrasound </w:t>
      </w:r>
      <w:proofErr w:type="spellStart"/>
      <w:r w:rsidRPr="003B2CF8">
        <w:rPr>
          <w:rFonts w:ascii="Book Antiqua" w:eastAsia="宋体" w:hAnsi="Book Antiqua" w:cs="宋体"/>
          <w:color w:val="000000"/>
          <w:sz w:val="24"/>
          <w:szCs w:val="24"/>
          <w:lang w:eastAsia="zh-CN"/>
        </w:rPr>
        <w:t>elastography</w:t>
      </w:r>
      <w:proofErr w:type="spellEnd"/>
      <w:r w:rsidRPr="003B2CF8">
        <w:rPr>
          <w:rFonts w:ascii="Book Antiqua" w:eastAsia="宋体" w:hAnsi="Book Antiqua" w:cs="宋体"/>
          <w:color w:val="000000"/>
          <w:sz w:val="24"/>
          <w:szCs w:val="24"/>
          <w:lang w:eastAsia="zh-CN"/>
        </w:rPr>
        <w:t xml:space="preserve">: the first step towards virtual biopsy? </w:t>
      </w:r>
      <w:proofErr w:type="gramStart"/>
      <w:r w:rsidRPr="003B2CF8">
        <w:rPr>
          <w:rFonts w:ascii="Book Antiqua" w:eastAsia="宋体" w:hAnsi="Book Antiqua" w:cs="宋体"/>
          <w:color w:val="000000"/>
          <w:sz w:val="24"/>
          <w:szCs w:val="24"/>
          <w:lang w:eastAsia="zh-CN"/>
        </w:rPr>
        <w:t>Preliminary results in 49 patients.</w:t>
      </w:r>
      <w:proofErr w:type="gramEnd"/>
      <w:r w:rsidRPr="003B2CF8">
        <w:rPr>
          <w:rFonts w:ascii="Book Antiqua" w:eastAsia="宋体" w:hAnsi="Book Antiqua" w:cs="宋体"/>
          <w:color w:val="000000"/>
          <w:sz w:val="24"/>
          <w:szCs w:val="24"/>
          <w:lang w:eastAsia="zh-CN"/>
        </w:rPr>
        <w:t> </w:t>
      </w:r>
      <w:r w:rsidRPr="003B2CF8">
        <w:rPr>
          <w:rFonts w:ascii="Book Antiqua" w:eastAsia="宋体" w:hAnsi="Book Antiqua" w:cs="宋体"/>
          <w:i/>
          <w:iCs/>
          <w:color w:val="000000"/>
          <w:sz w:val="24"/>
          <w:szCs w:val="24"/>
          <w:lang w:eastAsia="zh-CN"/>
        </w:rPr>
        <w:t>Endoscopy</w:t>
      </w:r>
      <w:r w:rsidRPr="003B2CF8">
        <w:rPr>
          <w:rFonts w:ascii="Book Antiqua" w:eastAsia="宋体" w:hAnsi="Book Antiqua" w:cs="宋体"/>
          <w:color w:val="000000"/>
          <w:sz w:val="24"/>
          <w:szCs w:val="24"/>
          <w:lang w:eastAsia="zh-CN"/>
        </w:rPr>
        <w:t> 2006; </w:t>
      </w:r>
      <w:r w:rsidRPr="003B2CF8">
        <w:rPr>
          <w:rFonts w:ascii="Book Antiqua" w:eastAsia="宋体" w:hAnsi="Book Antiqua" w:cs="宋体"/>
          <w:b/>
          <w:bCs/>
          <w:color w:val="000000"/>
          <w:sz w:val="24"/>
          <w:szCs w:val="24"/>
          <w:lang w:eastAsia="zh-CN"/>
        </w:rPr>
        <w:t>38</w:t>
      </w:r>
      <w:r w:rsidRPr="003B2CF8">
        <w:rPr>
          <w:rFonts w:ascii="Book Antiqua" w:eastAsia="宋体" w:hAnsi="Book Antiqua" w:cs="宋体"/>
          <w:color w:val="000000"/>
          <w:sz w:val="24"/>
          <w:szCs w:val="24"/>
          <w:lang w:eastAsia="zh-CN"/>
        </w:rPr>
        <w:t>: 344-348 [PMID: 16680632 DOI: 10.1055/s-2006-925158]</w:t>
      </w:r>
    </w:p>
    <w:p w14:paraId="130FCB10"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39 </w:t>
      </w:r>
      <w:proofErr w:type="spellStart"/>
      <w:r w:rsidRPr="003B2CF8">
        <w:rPr>
          <w:rFonts w:ascii="Book Antiqua" w:eastAsia="宋体" w:hAnsi="Book Antiqua" w:cs="宋体"/>
          <w:b/>
          <w:bCs/>
          <w:color w:val="000000"/>
          <w:sz w:val="24"/>
          <w:szCs w:val="24"/>
          <w:lang w:eastAsia="zh-CN"/>
        </w:rPr>
        <w:t>Giovannini</w:t>
      </w:r>
      <w:proofErr w:type="spellEnd"/>
      <w:r w:rsidRPr="003B2CF8">
        <w:rPr>
          <w:rFonts w:ascii="Book Antiqua" w:eastAsia="宋体" w:hAnsi="Book Antiqua" w:cs="宋体"/>
          <w:b/>
          <w:bCs/>
          <w:color w:val="000000"/>
          <w:sz w:val="24"/>
          <w:szCs w:val="24"/>
          <w:lang w:eastAsia="zh-CN"/>
        </w:rPr>
        <w:t xml:space="preserve"> M</w:t>
      </w:r>
      <w:r w:rsidRPr="003B2CF8">
        <w:rPr>
          <w:rFonts w:ascii="Book Antiqua" w:eastAsia="宋体" w:hAnsi="Book Antiqua" w:cs="宋体"/>
          <w:color w:val="000000"/>
          <w:sz w:val="24"/>
          <w:szCs w:val="24"/>
          <w:lang w:eastAsia="zh-CN"/>
        </w:rPr>
        <w:t xml:space="preserve">, Thomas B, </w:t>
      </w:r>
      <w:proofErr w:type="spellStart"/>
      <w:r w:rsidRPr="003B2CF8">
        <w:rPr>
          <w:rFonts w:ascii="Book Antiqua" w:eastAsia="宋体" w:hAnsi="Book Antiqua" w:cs="宋体"/>
          <w:color w:val="000000"/>
          <w:sz w:val="24"/>
          <w:szCs w:val="24"/>
          <w:lang w:eastAsia="zh-CN"/>
        </w:rPr>
        <w:t>Erwan</w:t>
      </w:r>
      <w:proofErr w:type="spellEnd"/>
      <w:r w:rsidRPr="003B2CF8">
        <w:rPr>
          <w:rFonts w:ascii="Book Antiqua" w:eastAsia="宋体" w:hAnsi="Book Antiqua" w:cs="宋体"/>
          <w:color w:val="000000"/>
          <w:sz w:val="24"/>
          <w:szCs w:val="24"/>
          <w:lang w:eastAsia="zh-CN"/>
        </w:rPr>
        <w:t xml:space="preserve"> B, Christian P, Fabrice C, Benjamin E, Geneviève M, Paolo A, Pierre D, Robert Y, Walter S, </w:t>
      </w:r>
      <w:proofErr w:type="spellStart"/>
      <w:r w:rsidRPr="003B2CF8">
        <w:rPr>
          <w:rFonts w:ascii="Book Antiqua" w:eastAsia="宋体" w:hAnsi="Book Antiqua" w:cs="宋体"/>
          <w:color w:val="000000"/>
          <w:sz w:val="24"/>
          <w:szCs w:val="24"/>
          <w:lang w:eastAsia="zh-CN"/>
        </w:rPr>
        <w:t>Hanz</w:t>
      </w:r>
      <w:proofErr w:type="spellEnd"/>
      <w:r w:rsidRPr="003B2CF8">
        <w:rPr>
          <w:rFonts w:ascii="Book Antiqua" w:eastAsia="宋体" w:hAnsi="Book Antiqua" w:cs="宋体"/>
          <w:color w:val="000000"/>
          <w:sz w:val="24"/>
          <w:szCs w:val="24"/>
          <w:lang w:eastAsia="zh-CN"/>
        </w:rPr>
        <w:t xml:space="preserve"> S, Carl S, Christoph D, Pierre E, Jean-Luc VL, Jacques D, Peter V, </w:t>
      </w:r>
      <w:proofErr w:type="spellStart"/>
      <w:r w:rsidRPr="003B2CF8">
        <w:rPr>
          <w:rFonts w:ascii="Book Antiqua" w:eastAsia="宋体" w:hAnsi="Book Antiqua" w:cs="宋体"/>
          <w:color w:val="000000"/>
          <w:sz w:val="24"/>
          <w:szCs w:val="24"/>
          <w:lang w:eastAsia="zh-CN"/>
        </w:rPr>
        <w:t>Andrian</w:t>
      </w:r>
      <w:proofErr w:type="spellEnd"/>
      <w:r w:rsidRPr="003B2CF8">
        <w:rPr>
          <w:rFonts w:ascii="Book Antiqua" w:eastAsia="宋体" w:hAnsi="Book Antiqua" w:cs="宋体"/>
          <w:color w:val="000000"/>
          <w:sz w:val="24"/>
          <w:szCs w:val="24"/>
          <w:lang w:eastAsia="zh-CN"/>
        </w:rPr>
        <w:t xml:space="preserve"> S. Endoscopic ultrasound </w:t>
      </w:r>
      <w:proofErr w:type="spellStart"/>
      <w:r w:rsidRPr="003B2CF8">
        <w:rPr>
          <w:rFonts w:ascii="Book Antiqua" w:eastAsia="宋体" w:hAnsi="Book Antiqua" w:cs="宋体"/>
          <w:color w:val="000000"/>
          <w:sz w:val="24"/>
          <w:szCs w:val="24"/>
          <w:lang w:eastAsia="zh-CN"/>
        </w:rPr>
        <w:t>elastography</w:t>
      </w:r>
      <w:proofErr w:type="spellEnd"/>
      <w:r w:rsidRPr="003B2CF8">
        <w:rPr>
          <w:rFonts w:ascii="Book Antiqua" w:eastAsia="宋体" w:hAnsi="Book Antiqua" w:cs="宋体"/>
          <w:color w:val="000000"/>
          <w:sz w:val="24"/>
          <w:szCs w:val="24"/>
          <w:lang w:eastAsia="zh-CN"/>
        </w:rPr>
        <w:t xml:space="preserve"> for evaluation of lymph nodes and pancreatic masses: a multicenter study. </w:t>
      </w:r>
      <w:r w:rsidRPr="003B2CF8">
        <w:rPr>
          <w:rFonts w:ascii="Book Antiqua" w:eastAsia="宋体" w:hAnsi="Book Antiqua" w:cs="宋体"/>
          <w:i/>
          <w:iCs/>
          <w:color w:val="000000"/>
          <w:sz w:val="24"/>
          <w:szCs w:val="24"/>
          <w:lang w:eastAsia="zh-CN"/>
        </w:rPr>
        <w:t xml:space="preserve">World J </w:t>
      </w:r>
      <w:proofErr w:type="spellStart"/>
      <w:r w:rsidRPr="003B2CF8">
        <w:rPr>
          <w:rFonts w:ascii="Book Antiqua" w:eastAsia="宋体" w:hAnsi="Book Antiqua" w:cs="宋体"/>
          <w:i/>
          <w:iCs/>
          <w:color w:val="000000"/>
          <w:sz w:val="24"/>
          <w:szCs w:val="24"/>
          <w:lang w:eastAsia="zh-CN"/>
        </w:rPr>
        <w:t>Gastroenterol</w:t>
      </w:r>
      <w:proofErr w:type="spellEnd"/>
      <w:r w:rsidRPr="003B2CF8">
        <w:rPr>
          <w:rFonts w:ascii="Book Antiqua" w:eastAsia="宋体" w:hAnsi="Book Antiqua" w:cs="宋体"/>
          <w:color w:val="000000"/>
          <w:sz w:val="24"/>
          <w:szCs w:val="24"/>
          <w:lang w:eastAsia="zh-CN"/>
        </w:rPr>
        <w:t> 2009; </w:t>
      </w:r>
      <w:r w:rsidRPr="003B2CF8">
        <w:rPr>
          <w:rFonts w:ascii="Book Antiqua" w:eastAsia="宋体" w:hAnsi="Book Antiqua" w:cs="宋体"/>
          <w:b/>
          <w:bCs/>
          <w:color w:val="000000"/>
          <w:sz w:val="24"/>
          <w:szCs w:val="24"/>
          <w:lang w:eastAsia="zh-CN"/>
        </w:rPr>
        <w:t>15</w:t>
      </w:r>
      <w:r w:rsidRPr="003B2CF8">
        <w:rPr>
          <w:rFonts w:ascii="Book Antiqua" w:eastAsia="宋体" w:hAnsi="Book Antiqua" w:cs="宋体"/>
          <w:color w:val="000000"/>
          <w:sz w:val="24"/>
          <w:szCs w:val="24"/>
          <w:lang w:eastAsia="zh-CN"/>
        </w:rPr>
        <w:t>: 1587-1593 [PMID: 19340900 DOI: 10.3748/wjg.15.1587]</w:t>
      </w:r>
    </w:p>
    <w:p w14:paraId="5FEDD451"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40 </w:t>
      </w:r>
      <w:r w:rsidRPr="003B2CF8">
        <w:rPr>
          <w:rFonts w:ascii="Book Antiqua" w:eastAsia="宋体" w:hAnsi="Book Antiqua" w:cs="宋体"/>
          <w:b/>
          <w:bCs/>
          <w:color w:val="000000"/>
          <w:sz w:val="24"/>
          <w:szCs w:val="24"/>
          <w:lang w:eastAsia="zh-CN"/>
        </w:rPr>
        <w:t>Iglesias-Garcia J</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Larino-Noia</w:t>
      </w:r>
      <w:proofErr w:type="spellEnd"/>
      <w:r w:rsidRPr="003B2CF8">
        <w:rPr>
          <w:rFonts w:ascii="Book Antiqua" w:eastAsia="宋体" w:hAnsi="Book Antiqua" w:cs="宋体"/>
          <w:color w:val="000000"/>
          <w:sz w:val="24"/>
          <w:szCs w:val="24"/>
          <w:lang w:eastAsia="zh-CN"/>
        </w:rPr>
        <w:t xml:space="preserve"> J, </w:t>
      </w:r>
      <w:proofErr w:type="spellStart"/>
      <w:r w:rsidRPr="003B2CF8">
        <w:rPr>
          <w:rFonts w:ascii="Book Antiqua" w:eastAsia="宋体" w:hAnsi="Book Antiqua" w:cs="宋体"/>
          <w:color w:val="000000"/>
          <w:sz w:val="24"/>
          <w:szCs w:val="24"/>
          <w:lang w:eastAsia="zh-CN"/>
        </w:rPr>
        <w:t>Abdulkader</w:t>
      </w:r>
      <w:proofErr w:type="spellEnd"/>
      <w:r w:rsidRPr="003B2CF8">
        <w:rPr>
          <w:rFonts w:ascii="Book Antiqua" w:eastAsia="宋体" w:hAnsi="Book Antiqua" w:cs="宋体"/>
          <w:color w:val="000000"/>
          <w:sz w:val="24"/>
          <w:szCs w:val="24"/>
          <w:lang w:eastAsia="zh-CN"/>
        </w:rPr>
        <w:t xml:space="preserve"> I, </w:t>
      </w:r>
      <w:proofErr w:type="spellStart"/>
      <w:r w:rsidRPr="003B2CF8">
        <w:rPr>
          <w:rFonts w:ascii="Book Antiqua" w:eastAsia="宋体" w:hAnsi="Book Antiqua" w:cs="宋体"/>
          <w:color w:val="000000"/>
          <w:sz w:val="24"/>
          <w:szCs w:val="24"/>
          <w:lang w:eastAsia="zh-CN"/>
        </w:rPr>
        <w:t>Forteza</w:t>
      </w:r>
      <w:proofErr w:type="spellEnd"/>
      <w:r w:rsidRPr="003B2CF8">
        <w:rPr>
          <w:rFonts w:ascii="Book Antiqua" w:eastAsia="宋体" w:hAnsi="Book Antiqua" w:cs="宋体"/>
          <w:color w:val="000000"/>
          <w:sz w:val="24"/>
          <w:szCs w:val="24"/>
          <w:lang w:eastAsia="zh-CN"/>
        </w:rPr>
        <w:t xml:space="preserve"> J, Dominguez-Munoz JE. </w:t>
      </w:r>
      <w:proofErr w:type="gramStart"/>
      <w:r w:rsidRPr="003B2CF8">
        <w:rPr>
          <w:rFonts w:ascii="Book Antiqua" w:eastAsia="宋体" w:hAnsi="Book Antiqua" w:cs="宋体"/>
          <w:color w:val="000000"/>
          <w:sz w:val="24"/>
          <w:szCs w:val="24"/>
          <w:lang w:eastAsia="zh-CN"/>
        </w:rPr>
        <w:t xml:space="preserve">EUS </w:t>
      </w:r>
      <w:proofErr w:type="spellStart"/>
      <w:r w:rsidRPr="003B2CF8">
        <w:rPr>
          <w:rFonts w:ascii="Book Antiqua" w:eastAsia="宋体" w:hAnsi="Book Antiqua" w:cs="宋体"/>
          <w:color w:val="000000"/>
          <w:sz w:val="24"/>
          <w:szCs w:val="24"/>
          <w:lang w:eastAsia="zh-CN"/>
        </w:rPr>
        <w:t>elastography</w:t>
      </w:r>
      <w:proofErr w:type="spellEnd"/>
      <w:r w:rsidRPr="003B2CF8">
        <w:rPr>
          <w:rFonts w:ascii="Book Antiqua" w:eastAsia="宋体" w:hAnsi="Book Antiqua" w:cs="宋体"/>
          <w:color w:val="000000"/>
          <w:sz w:val="24"/>
          <w:szCs w:val="24"/>
          <w:lang w:eastAsia="zh-CN"/>
        </w:rPr>
        <w:t xml:space="preserve"> for the characterization of solid pancreatic masses.</w:t>
      </w:r>
      <w:proofErr w:type="gramEnd"/>
      <w:r w:rsidRPr="003B2CF8">
        <w:rPr>
          <w:rFonts w:ascii="Book Antiqua" w:eastAsia="宋体" w:hAnsi="Book Antiqua" w:cs="宋体"/>
          <w:color w:val="000000"/>
          <w:sz w:val="24"/>
          <w:szCs w:val="24"/>
          <w:lang w:eastAsia="zh-CN"/>
        </w:rPr>
        <w:t>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2009; </w:t>
      </w:r>
      <w:r w:rsidRPr="003B2CF8">
        <w:rPr>
          <w:rFonts w:ascii="Book Antiqua" w:eastAsia="宋体" w:hAnsi="Book Antiqua" w:cs="宋体"/>
          <w:b/>
          <w:bCs/>
          <w:color w:val="000000"/>
          <w:sz w:val="24"/>
          <w:szCs w:val="24"/>
          <w:lang w:eastAsia="zh-CN"/>
        </w:rPr>
        <w:t>70</w:t>
      </w:r>
      <w:r w:rsidRPr="003B2CF8">
        <w:rPr>
          <w:rFonts w:ascii="Book Antiqua" w:eastAsia="宋体" w:hAnsi="Book Antiqua" w:cs="宋体"/>
          <w:color w:val="000000"/>
          <w:sz w:val="24"/>
          <w:szCs w:val="24"/>
          <w:lang w:eastAsia="zh-CN"/>
        </w:rPr>
        <w:t>: 1101-1108 [PMID: 19647248 DOI: 10.1016/j.gie.2009.05.011]</w:t>
      </w:r>
    </w:p>
    <w:p w14:paraId="41F70769"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41 </w:t>
      </w:r>
      <w:r w:rsidRPr="003B2CF8">
        <w:rPr>
          <w:rFonts w:ascii="Book Antiqua" w:eastAsia="宋体" w:hAnsi="Book Antiqua" w:cs="宋体"/>
          <w:b/>
          <w:bCs/>
          <w:color w:val="000000"/>
          <w:sz w:val="24"/>
          <w:szCs w:val="24"/>
          <w:lang w:eastAsia="zh-CN"/>
        </w:rPr>
        <w:t>Iglesias-Garcia J</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Larino-Noia</w:t>
      </w:r>
      <w:proofErr w:type="spellEnd"/>
      <w:r w:rsidRPr="003B2CF8">
        <w:rPr>
          <w:rFonts w:ascii="Book Antiqua" w:eastAsia="宋体" w:hAnsi="Book Antiqua" w:cs="宋体"/>
          <w:color w:val="000000"/>
          <w:sz w:val="24"/>
          <w:szCs w:val="24"/>
          <w:lang w:eastAsia="zh-CN"/>
        </w:rPr>
        <w:t xml:space="preserve"> J, </w:t>
      </w:r>
      <w:proofErr w:type="spellStart"/>
      <w:r w:rsidRPr="003B2CF8">
        <w:rPr>
          <w:rFonts w:ascii="Book Antiqua" w:eastAsia="宋体" w:hAnsi="Book Antiqua" w:cs="宋体"/>
          <w:color w:val="000000"/>
          <w:sz w:val="24"/>
          <w:szCs w:val="24"/>
          <w:lang w:eastAsia="zh-CN"/>
        </w:rPr>
        <w:t>Abdulkader</w:t>
      </w:r>
      <w:proofErr w:type="spellEnd"/>
      <w:r w:rsidRPr="003B2CF8">
        <w:rPr>
          <w:rFonts w:ascii="Book Antiqua" w:eastAsia="宋体" w:hAnsi="Book Antiqua" w:cs="宋体"/>
          <w:color w:val="000000"/>
          <w:sz w:val="24"/>
          <w:szCs w:val="24"/>
          <w:lang w:eastAsia="zh-CN"/>
        </w:rPr>
        <w:t xml:space="preserve"> I, </w:t>
      </w:r>
      <w:proofErr w:type="spellStart"/>
      <w:r w:rsidRPr="003B2CF8">
        <w:rPr>
          <w:rFonts w:ascii="Book Antiqua" w:eastAsia="宋体" w:hAnsi="Book Antiqua" w:cs="宋体"/>
          <w:color w:val="000000"/>
          <w:sz w:val="24"/>
          <w:szCs w:val="24"/>
          <w:lang w:eastAsia="zh-CN"/>
        </w:rPr>
        <w:t>Forteza</w:t>
      </w:r>
      <w:proofErr w:type="spellEnd"/>
      <w:r w:rsidRPr="003B2CF8">
        <w:rPr>
          <w:rFonts w:ascii="Book Antiqua" w:eastAsia="宋体" w:hAnsi="Book Antiqua" w:cs="宋体"/>
          <w:color w:val="000000"/>
          <w:sz w:val="24"/>
          <w:szCs w:val="24"/>
          <w:lang w:eastAsia="zh-CN"/>
        </w:rPr>
        <w:t xml:space="preserve"> J, Dominguez-Munoz JE. Quantitative endoscopic ultrasound </w:t>
      </w:r>
      <w:proofErr w:type="spellStart"/>
      <w:r w:rsidRPr="003B2CF8">
        <w:rPr>
          <w:rFonts w:ascii="Book Antiqua" w:eastAsia="宋体" w:hAnsi="Book Antiqua" w:cs="宋体"/>
          <w:color w:val="000000"/>
          <w:sz w:val="24"/>
          <w:szCs w:val="24"/>
          <w:lang w:eastAsia="zh-CN"/>
        </w:rPr>
        <w:t>elastography</w:t>
      </w:r>
      <w:proofErr w:type="spellEnd"/>
      <w:r w:rsidRPr="003B2CF8">
        <w:rPr>
          <w:rFonts w:ascii="Book Antiqua" w:eastAsia="宋体" w:hAnsi="Book Antiqua" w:cs="宋体"/>
          <w:color w:val="000000"/>
          <w:sz w:val="24"/>
          <w:szCs w:val="24"/>
          <w:lang w:eastAsia="zh-CN"/>
        </w:rPr>
        <w:t>: an accurate method for the differentiation of solid pancreatic masses. </w:t>
      </w:r>
      <w:r w:rsidRPr="003B2CF8">
        <w:rPr>
          <w:rFonts w:ascii="Book Antiqua" w:eastAsia="宋体" w:hAnsi="Book Antiqua" w:cs="宋体"/>
          <w:i/>
          <w:iCs/>
          <w:color w:val="000000"/>
          <w:sz w:val="24"/>
          <w:szCs w:val="24"/>
          <w:lang w:eastAsia="zh-CN"/>
        </w:rPr>
        <w:t>Gastroenterology</w:t>
      </w:r>
      <w:r w:rsidRPr="003B2CF8">
        <w:rPr>
          <w:rFonts w:ascii="Book Antiqua" w:eastAsia="宋体" w:hAnsi="Book Antiqua" w:cs="宋体"/>
          <w:color w:val="000000"/>
          <w:sz w:val="24"/>
          <w:szCs w:val="24"/>
          <w:lang w:eastAsia="zh-CN"/>
        </w:rPr>
        <w:t> 2010; </w:t>
      </w:r>
      <w:r w:rsidRPr="003B2CF8">
        <w:rPr>
          <w:rFonts w:ascii="Book Antiqua" w:eastAsia="宋体" w:hAnsi="Book Antiqua" w:cs="宋体"/>
          <w:b/>
          <w:bCs/>
          <w:color w:val="000000"/>
          <w:sz w:val="24"/>
          <w:szCs w:val="24"/>
          <w:lang w:eastAsia="zh-CN"/>
        </w:rPr>
        <w:t>139</w:t>
      </w:r>
      <w:r w:rsidRPr="003B2CF8">
        <w:rPr>
          <w:rFonts w:ascii="Book Antiqua" w:eastAsia="宋体" w:hAnsi="Book Antiqua" w:cs="宋体"/>
          <w:color w:val="000000"/>
          <w:sz w:val="24"/>
          <w:szCs w:val="24"/>
          <w:lang w:eastAsia="zh-CN"/>
        </w:rPr>
        <w:t>: 1172-1180 [PMID: 20600020 DOI: 10.1053/j.gastro.2010.06.059]</w:t>
      </w:r>
    </w:p>
    <w:p w14:paraId="3CE414C5"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lastRenderedPageBreak/>
        <w:t>42 </w:t>
      </w:r>
      <w:proofErr w:type="spellStart"/>
      <w:r w:rsidRPr="003B2CF8">
        <w:rPr>
          <w:rFonts w:ascii="Book Antiqua" w:eastAsia="宋体" w:hAnsi="Book Antiqua" w:cs="宋体"/>
          <w:b/>
          <w:bCs/>
          <w:color w:val="000000"/>
          <w:sz w:val="24"/>
          <w:szCs w:val="24"/>
          <w:lang w:eastAsia="zh-CN"/>
        </w:rPr>
        <w:t>S</w:t>
      </w:r>
      <w:r w:rsidRPr="003B2CF8">
        <w:rPr>
          <w:rFonts w:ascii="Book Antiqua" w:eastAsia="MS Mincho" w:hAnsi="Book Antiqua" w:cs="MS Mincho"/>
          <w:b/>
          <w:bCs/>
          <w:color w:val="000000"/>
          <w:sz w:val="24"/>
          <w:szCs w:val="24"/>
          <w:lang w:eastAsia="zh-CN"/>
        </w:rPr>
        <w:t>ă</w:t>
      </w:r>
      <w:r w:rsidRPr="003B2CF8">
        <w:rPr>
          <w:rFonts w:ascii="Book Antiqua" w:eastAsia="宋体" w:hAnsi="Book Antiqua" w:cs="宋体"/>
          <w:b/>
          <w:bCs/>
          <w:color w:val="000000"/>
          <w:sz w:val="24"/>
          <w:szCs w:val="24"/>
          <w:lang w:eastAsia="zh-CN"/>
        </w:rPr>
        <w:t>ftoiu</w:t>
      </w:r>
      <w:proofErr w:type="spellEnd"/>
      <w:r w:rsidRPr="003B2CF8">
        <w:rPr>
          <w:rFonts w:ascii="Book Antiqua" w:eastAsia="宋体" w:hAnsi="Book Antiqua" w:cs="宋体"/>
          <w:b/>
          <w:bCs/>
          <w:color w:val="000000"/>
          <w:sz w:val="24"/>
          <w:szCs w:val="24"/>
          <w:lang w:eastAsia="zh-CN"/>
        </w:rPr>
        <w:t xml:space="preserve"> A</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Vilmann</w:t>
      </w:r>
      <w:proofErr w:type="spellEnd"/>
      <w:r w:rsidRPr="003B2CF8">
        <w:rPr>
          <w:rFonts w:ascii="Book Antiqua" w:eastAsia="宋体" w:hAnsi="Book Antiqua" w:cs="宋体"/>
          <w:color w:val="000000"/>
          <w:sz w:val="24"/>
          <w:szCs w:val="24"/>
          <w:lang w:eastAsia="zh-CN"/>
        </w:rPr>
        <w:t xml:space="preserve"> P, </w:t>
      </w:r>
      <w:proofErr w:type="spellStart"/>
      <w:r w:rsidRPr="003B2CF8">
        <w:rPr>
          <w:rFonts w:ascii="Book Antiqua" w:eastAsia="宋体" w:hAnsi="Book Antiqua" w:cs="宋体"/>
          <w:color w:val="000000"/>
          <w:sz w:val="24"/>
          <w:szCs w:val="24"/>
          <w:lang w:eastAsia="zh-CN"/>
        </w:rPr>
        <w:t>Gorunescu</w:t>
      </w:r>
      <w:proofErr w:type="spellEnd"/>
      <w:r w:rsidRPr="003B2CF8">
        <w:rPr>
          <w:rFonts w:ascii="Book Antiqua" w:eastAsia="宋体" w:hAnsi="Book Antiqua" w:cs="宋体"/>
          <w:color w:val="000000"/>
          <w:sz w:val="24"/>
          <w:szCs w:val="24"/>
          <w:lang w:eastAsia="zh-CN"/>
        </w:rPr>
        <w:t xml:space="preserve"> F, Janssen J, </w:t>
      </w:r>
      <w:proofErr w:type="spellStart"/>
      <w:r w:rsidRPr="003B2CF8">
        <w:rPr>
          <w:rFonts w:ascii="Book Antiqua" w:eastAsia="宋体" w:hAnsi="Book Antiqua" w:cs="宋体"/>
          <w:color w:val="000000"/>
          <w:sz w:val="24"/>
          <w:szCs w:val="24"/>
          <w:lang w:eastAsia="zh-CN"/>
        </w:rPr>
        <w:t>Hocke</w:t>
      </w:r>
      <w:proofErr w:type="spellEnd"/>
      <w:r w:rsidRPr="003B2CF8">
        <w:rPr>
          <w:rFonts w:ascii="Book Antiqua" w:eastAsia="宋体" w:hAnsi="Book Antiqua" w:cs="宋体"/>
          <w:color w:val="000000"/>
          <w:sz w:val="24"/>
          <w:szCs w:val="24"/>
          <w:lang w:eastAsia="zh-CN"/>
        </w:rPr>
        <w:t xml:space="preserve"> M, Larsen M, Iglesias-Garcia J, Arcidiacono P, Will U, </w:t>
      </w:r>
      <w:proofErr w:type="spellStart"/>
      <w:r w:rsidRPr="003B2CF8">
        <w:rPr>
          <w:rFonts w:ascii="Book Antiqua" w:eastAsia="宋体" w:hAnsi="Book Antiqua" w:cs="宋体"/>
          <w:color w:val="000000"/>
          <w:sz w:val="24"/>
          <w:szCs w:val="24"/>
          <w:lang w:eastAsia="zh-CN"/>
        </w:rPr>
        <w:t>Giovannini</w:t>
      </w:r>
      <w:proofErr w:type="spellEnd"/>
      <w:r w:rsidRPr="003B2CF8">
        <w:rPr>
          <w:rFonts w:ascii="Book Antiqua" w:eastAsia="宋体" w:hAnsi="Book Antiqua" w:cs="宋体"/>
          <w:color w:val="000000"/>
          <w:sz w:val="24"/>
          <w:szCs w:val="24"/>
          <w:lang w:eastAsia="zh-CN"/>
        </w:rPr>
        <w:t xml:space="preserve"> M, Dietrich C, Havre R, Gheorghe C, McKay C, </w:t>
      </w:r>
      <w:proofErr w:type="spellStart"/>
      <w:r w:rsidRPr="003B2CF8">
        <w:rPr>
          <w:rFonts w:ascii="Book Antiqua" w:eastAsia="宋体" w:hAnsi="Book Antiqua" w:cs="宋体"/>
          <w:color w:val="000000"/>
          <w:sz w:val="24"/>
          <w:szCs w:val="24"/>
          <w:lang w:eastAsia="zh-CN"/>
        </w:rPr>
        <w:t>Gheonea</w:t>
      </w:r>
      <w:proofErr w:type="spellEnd"/>
      <w:r w:rsidRPr="003B2CF8">
        <w:rPr>
          <w:rFonts w:ascii="Book Antiqua" w:eastAsia="宋体" w:hAnsi="Book Antiqua" w:cs="宋体"/>
          <w:color w:val="000000"/>
          <w:sz w:val="24"/>
          <w:szCs w:val="24"/>
          <w:lang w:eastAsia="zh-CN"/>
        </w:rPr>
        <w:t xml:space="preserve"> DI, </w:t>
      </w:r>
      <w:proofErr w:type="spellStart"/>
      <w:r w:rsidRPr="003B2CF8">
        <w:rPr>
          <w:rFonts w:ascii="Book Antiqua" w:eastAsia="宋体" w:hAnsi="Book Antiqua" w:cs="宋体"/>
          <w:color w:val="000000"/>
          <w:sz w:val="24"/>
          <w:szCs w:val="24"/>
          <w:lang w:eastAsia="zh-CN"/>
        </w:rPr>
        <w:t>Ciurea</w:t>
      </w:r>
      <w:proofErr w:type="spellEnd"/>
      <w:r w:rsidRPr="003B2CF8">
        <w:rPr>
          <w:rFonts w:ascii="Book Antiqua" w:eastAsia="宋体" w:hAnsi="Book Antiqua" w:cs="宋体"/>
          <w:color w:val="000000"/>
          <w:sz w:val="24"/>
          <w:szCs w:val="24"/>
          <w:lang w:eastAsia="zh-CN"/>
        </w:rPr>
        <w:t xml:space="preserve"> T</w:t>
      </w:r>
      <w:r w:rsidR="0082734C" w:rsidRPr="00E42637">
        <w:rPr>
          <w:rFonts w:ascii="Book Antiqua" w:hAnsi="Book Antiqua" w:cs="Arial"/>
          <w:sz w:val="24"/>
          <w:szCs w:val="24"/>
        </w:rPr>
        <w:t xml:space="preserve">; European EUS </w:t>
      </w:r>
      <w:proofErr w:type="spellStart"/>
      <w:r w:rsidR="0082734C" w:rsidRPr="00E42637">
        <w:rPr>
          <w:rFonts w:ascii="Book Antiqua" w:hAnsi="Book Antiqua" w:cs="Arial"/>
          <w:sz w:val="24"/>
          <w:szCs w:val="24"/>
        </w:rPr>
        <w:t>Elastography</w:t>
      </w:r>
      <w:proofErr w:type="spellEnd"/>
      <w:r w:rsidR="0082734C" w:rsidRPr="00E42637">
        <w:rPr>
          <w:rFonts w:ascii="Book Antiqua" w:hAnsi="Book Antiqua" w:cs="Arial"/>
          <w:sz w:val="24"/>
          <w:szCs w:val="24"/>
        </w:rPr>
        <w:t xml:space="preserve"> </w:t>
      </w:r>
      <w:proofErr w:type="spellStart"/>
      <w:r w:rsidR="0082734C" w:rsidRPr="00E42637">
        <w:rPr>
          <w:rFonts w:ascii="Book Antiqua" w:hAnsi="Book Antiqua" w:cs="Arial"/>
          <w:sz w:val="24"/>
          <w:szCs w:val="24"/>
        </w:rPr>
        <w:t>Multicentric</w:t>
      </w:r>
      <w:proofErr w:type="spellEnd"/>
      <w:r w:rsidR="0082734C" w:rsidRPr="00E42637">
        <w:rPr>
          <w:rFonts w:ascii="Book Antiqua" w:hAnsi="Book Antiqua" w:cs="Arial"/>
          <w:sz w:val="24"/>
          <w:szCs w:val="24"/>
        </w:rPr>
        <w:t xml:space="preserve"> Study Group</w:t>
      </w:r>
      <w:r w:rsidRPr="003B2CF8">
        <w:rPr>
          <w:rFonts w:ascii="Book Antiqua" w:eastAsia="宋体" w:hAnsi="Book Antiqua" w:cs="宋体"/>
          <w:color w:val="000000"/>
          <w:sz w:val="24"/>
          <w:szCs w:val="24"/>
          <w:lang w:eastAsia="zh-CN"/>
        </w:rPr>
        <w:t xml:space="preserve">. Accuracy of endoscopic ultrasound </w:t>
      </w:r>
      <w:proofErr w:type="spellStart"/>
      <w:r w:rsidRPr="003B2CF8">
        <w:rPr>
          <w:rFonts w:ascii="Book Antiqua" w:eastAsia="宋体" w:hAnsi="Book Antiqua" w:cs="宋体"/>
          <w:color w:val="000000"/>
          <w:sz w:val="24"/>
          <w:szCs w:val="24"/>
          <w:lang w:eastAsia="zh-CN"/>
        </w:rPr>
        <w:t>elastography</w:t>
      </w:r>
      <w:proofErr w:type="spellEnd"/>
      <w:r w:rsidRPr="003B2CF8">
        <w:rPr>
          <w:rFonts w:ascii="Book Antiqua" w:eastAsia="宋体" w:hAnsi="Book Antiqua" w:cs="宋体"/>
          <w:color w:val="000000"/>
          <w:sz w:val="24"/>
          <w:szCs w:val="24"/>
          <w:lang w:eastAsia="zh-CN"/>
        </w:rPr>
        <w:t xml:space="preserve"> used for differential diagnosis of focal pancreatic masses: a multicenter study. </w:t>
      </w:r>
      <w:r w:rsidRPr="003B2CF8">
        <w:rPr>
          <w:rFonts w:ascii="Book Antiqua" w:eastAsia="宋体" w:hAnsi="Book Antiqua" w:cs="宋体"/>
          <w:i/>
          <w:iCs/>
          <w:color w:val="000000"/>
          <w:sz w:val="24"/>
          <w:szCs w:val="24"/>
          <w:lang w:eastAsia="zh-CN"/>
        </w:rPr>
        <w:t>Endoscopy</w:t>
      </w:r>
      <w:r w:rsidRPr="003B2CF8">
        <w:rPr>
          <w:rFonts w:ascii="Book Antiqua" w:eastAsia="宋体" w:hAnsi="Book Antiqua" w:cs="宋体"/>
          <w:color w:val="000000"/>
          <w:sz w:val="24"/>
          <w:szCs w:val="24"/>
          <w:lang w:eastAsia="zh-CN"/>
        </w:rPr>
        <w:t> 2011; </w:t>
      </w:r>
      <w:r w:rsidRPr="003B2CF8">
        <w:rPr>
          <w:rFonts w:ascii="Book Antiqua" w:eastAsia="宋体" w:hAnsi="Book Antiqua" w:cs="宋体"/>
          <w:b/>
          <w:bCs/>
          <w:color w:val="000000"/>
          <w:sz w:val="24"/>
          <w:szCs w:val="24"/>
          <w:lang w:eastAsia="zh-CN"/>
        </w:rPr>
        <w:t>43</w:t>
      </w:r>
      <w:r w:rsidRPr="003B2CF8">
        <w:rPr>
          <w:rFonts w:ascii="Book Antiqua" w:eastAsia="宋体" w:hAnsi="Book Antiqua" w:cs="宋体"/>
          <w:color w:val="000000"/>
          <w:sz w:val="24"/>
          <w:szCs w:val="24"/>
          <w:lang w:eastAsia="zh-CN"/>
        </w:rPr>
        <w:t>: 596-603 [PMID: 21437851 DOI: 10.1055/s-0030-1256314]</w:t>
      </w:r>
    </w:p>
    <w:p w14:paraId="14FDAA4D"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43 </w:t>
      </w:r>
      <w:r w:rsidRPr="003B2CF8">
        <w:rPr>
          <w:rFonts w:ascii="Book Antiqua" w:eastAsia="宋体" w:hAnsi="Book Antiqua" w:cs="宋体"/>
          <w:b/>
          <w:bCs/>
          <w:color w:val="000000"/>
          <w:sz w:val="24"/>
          <w:szCs w:val="24"/>
          <w:lang w:eastAsia="zh-CN"/>
        </w:rPr>
        <w:t>Schrader H</w:t>
      </w:r>
      <w:r w:rsidRPr="003B2CF8">
        <w:rPr>
          <w:rFonts w:ascii="Book Antiqua" w:eastAsia="宋体" w:hAnsi="Book Antiqua" w:cs="宋体"/>
          <w:color w:val="000000"/>
          <w:sz w:val="24"/>
          <w:szCs w:val="24"/>
          <w:lang w:eastAsia="zh-CN"/>
        </w:rPr>
        <w:t xml:space="preserve">, Wiese M, </w:t>
      </w:r>
      <w:proofErr w:type="spellStart"/>
      <w:r w:rsidRPr="003B2CF8">
        <w:rPr>
          <w:rFonts w:ascii="Book Antiqua" w:eastAsia="宋体" w:hAnsi="Book Antiqua" w:cs="宋体"/>
          <w:color w:val="000000"/>
          <w:sz w:val="24"/>
          <w:szCs w:val="24"/>
          <w:lang w:eastAsia="zh-CN"/>
        </w:rPr>
        <w:t>Ellrichmann</w:t>
      </w:r>
      <w:proofErr w:type="spellEnd"/>
      <w:r w:rsidRPr="003B2CF8">
        <w:rPr>
          <w:rFonts w:ascii="Book Antiqua" w:eastAsia="宋体" w:hAnsi="Book Antiqua" w:cs="宋体"/>
          <w:color w:val="000000"/>
          <w:sz w:val="24"/>
          <w:szCs w:val="24"/>
          <w:lang w:eastAsia="zh-CN"/>
        </w:rPr>
        <w:t xml:space="preserve"> M, </w:t>
      </w:r>
      <w:proofErr w:type="spellStart"/>
      <w:r w:rsidRPr="003B2CF8">
        <w:rPr>
          <w:rFonts w:ascii="Book Antiqua" w:eastAsia="宋体" w:hAnsi="Book Antiqua" w:cs="宋体"/>
          <w:color w:val="000000"/>
          <w:sz w:val="24"/>
          <w:szCs w:val="24"/>
          <w:lang w:eastAsia="zh-CN"/>
        </w:rPr>
        <w:t>Belyaev</w:t>
      </w:r>
      <w:proofErr w:type="spellEnd"/>
      <w:r w:rsidRPr="003B2CF8">
        <w:rPr>
          <w:rFonts w:ascii="Book Antiqua" w:eastAsia="宋体" w:hAnsi="Book Antiqua" w:cs="宋体"/>
          <w:color w:val="000000"/>
          <w:sz w:val="24"/>
          <w:szCs w:val="24"/>
          <w:lang w:eastAsia="zh-CN"/>
        </w:rPr>
        <w:t xml:space="preserve"> O, </w:t>
      </w:r>
      <w:proofErr w:type="spellStart"/>
      <w:r w:rsidRPr="003B2CF8">
        <w:rPr>
          <w:rFonts w:ascii="Book Antiqua" w:eastAsia="宋体" w:hAnsi="Book Antiqua" w:cs="宋体"/>
          <w:color w:val="000000"/>
          <w:sz w:val="24"/>
          <w:szCs w:val="24"/>
          <w:lang w:eastAsia="zh-CN"/>
        </w:rPr>
        <w:t>Uhl</w:t>
      </w:r>
      <w:proofErr w:type="spellEnd"/>
      <w:r w:rsidRPr="003B2CF8">
        <w:rPr>
          <w:rFonts w:ascii="Book Antiqua" w:eastAsia="宋体" w:hAnsi="Book Antiqua" w:cs="宋体"/>
          <w:color w:val="000000"/>
          <w:sz w:val="24"/>
          <w:szCs w:val="24"/>
          <w:lang w:eastAsia="zh-CN"/>
        </w:rPr>
        <w:t xml:space="preserve"> W, </w:t>
      </w:r>
      <w:proofErr w:type="spellStart"/>
      <w:r w:rsidRPr="003B2CF8">
        <w:rPr>
          <w:rFonts w:ascii="Book Antiqua" w:eastAsia="宋体" w:hAnsi="Book Antiqua" w:cs="宋体"/>
          <w:color w:val="000000"/>
          <w:sz w:val="24"/>
          <w:szCs w:val="24"/>
          <w:lang w:eastAsia="zh-CN"/>
        </w:rPr>
        <w:t>Tannapfel</w:t>
      </w:r>
      <w:proofErr w:type="spellEnd"/>
      <w:r w:rsidRPr="003B2CF8">
        <w:rPr>
          <w:rFonts w:ascii="Book Antiqua" w:eastAsia="宋体" w:hAnsi="Book Antiqua" w:cs="宋体"/>
          <w:color w:val="000000"/>
          <w:sz w:val="24"/>
          <w:szCs w:val="24"/>
          <w:lang w:eastAsia="zh-CN"/>
        </w:rPr>
        <w:t xml:space="preserve"> A, Schmidt W, Meier J. Diagnostic value of quantitative EUS </w:t>
      </w:r>
      <w:proofErr w:type="spellStart"/>
      <w:r w:rsidRPr="003B2CF8">
        <w:rPr>
          <w:rFonts w:ascii="Book Antiqua" w:eastAsia="宋体" w:hAnsi="Book Antiqua" w:cs="宋体"/>
          <w:color w:val="000000"/>
          <w:sz w:val="24"/>
          <w:szCs w:val="24"/>
          <w:lang w:eastAsia="zh-CN"/>
        </w:rPr>
        <w:t>elastography</w:t>
      </w:r>
      <w:proofErr w:type="spellEnd"/>
      <w:r w:rsidRPr="003B2CF8">
        <w:rPr>
          <w:rFonts w:ascii="Book Antiqua" w:eastAsia="宋体" w:hAnsi="Book Antiqua" w:cs="宋体"/>
          <w:color w:val="000000"/>
          <w:sz w:val="24"/>
          <w:szCs w:val="24"/>
          <w:lang w:eastAsia="zh-CN"/>
        </w:rPr>
        <w:t xml:space="preserve"> for malignant pancreatic tumors: relationship with pancreatic fibrosis. </w:t>
      </w:r>
      <w:proofErr w:type="spellStart"/>
      <w:r w:rsidRPr="003B2CF8">
        <w:rPr>
          <w:rFonts w:ascii="Book Antiqua" w:eastAsia="宋体" w:hAnsi="Book Antiqua" w:cs="宋体"/>
          <w:i/>
          <w:iCs/>
          <w:color w:val="000000"/>
          <w:sz w:val="24"/>
          <w:szCs w:val="24"/>
          <w:lang w:eastAsia="zh-CN"/>
        </w:rPr>
        <w:t>Ultraschall</w:t>
      </w:r>
      <w:proofErr w:type="spellEnd"/>
      <w:r w:rsidRPr="003B2CF8">
        <w:rPr>
          <w:rFonts w:ascii="Book Antiqua" w:eastAsia="宋体" w:hAnsi="Book Antiqua" w:cs="宋体"/>
          <w:i/>
          <w:iCs/>
          <w:color w:val="000000"/>
          <w:sz w:val="24"/>
          <w:szCs w:val="24"/>
          <w:lang w:eastAsia="zh-CN"/>
        </w:rPr>
        <w:t xml:space="preserve"> Med</w:t>
      </w:r>
      <w:r w:rsidRPr="003B2CF8">
        <w:rPr>
          <w:rFonts w:ascii="Book Antiqua" w:eastAsia="宋体" w:hAnsi="Book Antiqua" w:cs="宋体"/>
          <w:color w:val="000000"/>
          <w:sz w:val="24"/>
          <w:szCs w:val="24"/>
          <w:lang w:eastAsia="zh-CN"/>
        </w:rPr>
        <w:t> 2012; </w:t>
      </w:r>
      <w:r w:rsidRPr="003B2CF8">
        <w:rPr>
          <w:rFonts w:ascii="Book Antiqua" w:eastAsia="宋体" w:hAnsi="Book Antiqua" w:cs="宋体"/>
          <w:b/>
          <w:bCs/>
          <w:color w:val="000000"/>
          <w:sz w:val="24"/>
          <w:szCs w:val="24"/>
          <w:lang w:eastAsia="zh-CN"/>
        </w:rPr>
        <w:t>33</w:t>
      </w:r>
      <w:r w:rsidRPr="003B2CF8">
        <w:rPr>
          <w:rFonts w:ascii="Book Antiqua" w:eastAsia="宋体" w:hAnsi="Book Antiqua" w:cs="宋体"/>
          <w:color w:val="000000"/>
          <w:sz w:val="24"/>
          <w:szCs w:val="24"/>
          <w:lang w:eastAsia="zh-CN"/>
        </w:rPr>
        <w:t>: E196-E201 [PMID: 21630184 DOI: 10.1055/s-0031-1273256]</w:t>
      </w:r>
    </w:p>
    <w:p w14:paraId="627B128E"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44 </w:t>
      </w:r>
      <w:proofErr w:type="spellStart"/>
      <w:r w:rsidRPr="003B2CF8">
        <w:rPr>
          <w:rFonts w:ascii="Book Antiqua" w:eastAsia="宋体" w:hAnsi="Book Antiqua" w:cs="宋体"/>
          <w:b/>
          <w:bCs/>
          <w:color w:val="000000"/>
          <w:sz w:val="24"/>
          <w:szCs w:val="24"/>
          <w:lang w:eastAsia="zh-CN"/>
        </w:rPr>
        <w:t>Bhutani</w:t>
      </w:r>
      <w:proofErr w:type="spellEnd"/>
      <w:r w:rsidRPr="003B2CF8">
        <w:rPr>
          <w:rFonts w:ascii="Book Antiqua" w:eastAsia="宋体" w:hAnsi="Book Antiqua" w:cs="宋体"/>
          <w:b/>
          <w:bCs/>
          <w:color w:val="000000"/>
          <w:sz w:val="24"/>
          <w:szCs w:val="24"/>
          <w:lang w:eastAsia="zh-CN"/>
        </w:rPr>
        <w:t xml:space="preserve"> MS</w:t>
      </w:r>
      <w:r w:rsidRPr="003B2CF8">
        <w:rPr>
          <w:rFonts w:ascii="Book Antiqua" w:eastAsia="宋体" w:hAnsi="Book Antiqua" w:cs="宋体"/>
          <w:color w:val="000000"/>
          <w:sz w:val="24"/>
          <w:szCs w:val="24"/>
          <w:lang w:eastAsia="zh-CN"/>
        </w:rPr>
        <w:t xml:space="preserve">, Hoffman BJ, van </w:t>
      </w:r>
      <w:proofErr w:type="spellStart"/>
      <w:r w:rsidRPr="003B2CF8">
        <w:rPr>
          <w:rFonts w:ascii="Book Antiqua" w:eastAsia="宋体" w:hAnsi="Book Antiqua" w:cs="宋体"/>
          <w:color w:val="000000"/>
          <w:sz w:val="24"/>
          <w:szCs w:val="24"/>
          <w:lang w:eastAsia="zh-CN"/>
        </w:rPr>
        <w:t>Velse</w:t>
      </w:r>
      <w:proofErr w:type="spellEnd"/>
      <w:r w:rsidRPr="003B2CF8">
        <w:rPr>
          <w:rFonts w:ascii="Book Antiqua" w:eastAsia="宋体" w:hAnsi="Book Antiqua" w:cs="宋体"/>
          <w:color w:val="000000"/>
          <w:sz w:val="24"/>
          <w:szCs w:val="24"/>
          <w:lang w:eastAsia="zh-CN"/>
        </w:rPr>
        <w:t xml:space="preserve"> A, Hawes RH. Contrast-enhanced endoscopic ultrasonography with galactose </w:t>
      </w:r>
      <w:proofErr w:type="spellStart"/>
      <w:r w:rsidRPr="003B2CF8">
        <w:rPr>
          <w:rFonts w:ascii="Book Antiqua" w:eastAsia="宋体" w:hAnsi="Book Antiqua" w:cs="宋体"/>
          <w:color w:val="000000"/>
          <w:sz w:val="24"/>
          <w:szCs w:val="24"/>
          <w:lang w:eastAsia="zh-CN"/>
        </w:rPr>
        <w:t>microparticles</w:t>
      </w:r>
      <w:proofErr w:type="spellEnd"/>
      <w:r w:rsidRPr="003B2CF8">
        <w:rPr>
          <w:rFonts w:ascii="Book Antiqua" w:eastAsia="宋体" w:hAnsi="Book Antiqua" w:cs="宋体"/>
          <w:color w:val="000000"/>
          <w:sz w:val="24"/>
          <w:szCs w:val="24"/>
          <w:lang w:eastAsia="zh-CN"/>
        </w:rPr>
        <w:t>: SHU508 A (</w:t>
      </w:r>
      <w:proofErr w:type="spellStart"/>
      <w:r w:rsidRPr="003B2CF8">
        <w:rPr>
          <w:rFonts w:ascii="Book Antiqua" w:eastAsia="宋体" w:hAnsi="Book Antiqua" w:cs="宋体"/>
          <w:color w:val="000000"/>
          <w:sz w:val="24"/>
          <w:szCs w:val="24"/>
          <w:lang w:eastAsia="zh-CN"/>
        </w:rPr>
        <w:t>Levovist</w:t>
      </w:r>
      <w:proofErr w:type="spellEnd"/>
      <w:r w:rsidRPr="003B2CF8">
        <w:rPr>
          <w:rFonts w:ascii="Book Antiqua" w:eastAsia="宋体" w:hAnsi="Book Antiqua" w:cs="宋体"/>
          <w:color w:val="000000"/>
          <w:sz w:val="24"/>
          <w:szCs w:val="24"/>
          <w:lang w:eastAsia="zh-CN"/>
        </w:rPr>
        <w:t>). </w:t>
      </w:r>
      <w:r w:rsidRPr="003B2CF8">
        <w:rPr>
          <w:rFonts w:ascii="Book Antiqua" w:eastAsia="宋体" w:hAnsi="Book Antiqua" w:cs="宋体"/>
          <w:i/>
          <w:iCs/>
          <w:color w:val="000000"/>
          <w:sz w:val="24"/>
          <w:szCs w:val="24"/>
          <w:lang w:eastAsia="zh-CN"/>
        </w:rPr>
        <w:t>Endoscopy</w:t>
      </w:r>
      <w:r w:rsidRPr="003B2CF8">
        <w:rPr>
          <w:rFonts w:ascii="Book Antiqua" w:eastAsia="宋体" w:hAnsi="Book Antiqua" w:cs="宋体"/>
          <w:color w:val="000000"/>
          <w:sz w:val="24"/>
          <w:szCs w:val="24"/>
          <w:lang w:eastAsia="zh-CN"/>
        </w:rPr>
        <w:t> 1997; </w:t>
      </w:r>
      <w:r w:rsidRPr="003B2CF8">
        <w:rPr>
          <w:rFonts w:ascii="Book Antiqua" w:eastAsia="宋体" w:hAnsi="Book Antiqua" w:cs="宋体"/>
          <w:b/>
          <w:bCs/>
          <w:color w:val="000000"/>
          <w:sz w:val="24"/>
          <w:szCs w:val="24"/>
          <w:lang w:eastAsia="zh-CN"/>
        </w:rPr>
        <w:t>29</w:t>
      </w:r>
      <w:r w:rsidRPr="003B2CF8">
        <w:rPr>
          <w:rFonts w:ascii="Book Antiqua" w:eastAsia="宋体" w:hAnsi="Book Antiqua" w:cs="宋体"/>
          <w:color w:val="000000"/>
          <w:sz w:val="24"/>
          <w:szCs w:val="24"/>
          <w:lang w:eastAsia="zh-CN"/>
        </w:rPr>
        <w:t>: 635-639 [PMID: 9360874 DOI: 10.1055/s-2007-1004270]</w:t>
      </w:r>
    </w:p>
    <w:p w14:paraId="2683AF79"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45 </w:t>
      </w:r>
      <w:proofErr w:type="spellStart"/>
      <w:r w:rsidRPr="003B2CF8">
        <w:rPr>
          <w:rFonts w:ascii="Book Antiqua" w:eastAsia="宋体" w:hAnsi="Book Antiqua" w:cs="宋体"/>
          <w:b/>
          <w:bCs/>
          <w:color w:val="000000"/>
          <w:sz w:val="24"/>
          <w:szCs w:val="24"/>
          <w:lang w:eastAsia="zh-CN"/>
        </w:rPr>
        <w:t>Hirooka</w:t>
      </w:r>
      <w:proofErr w:type="spellEnd"/>
      <w:r w:rsidRPr="003B2CF8">
        <w:rPr>
          <w:rFonts w:ascii="Book Antiqua" w:eastAsia="宋体" w:hAnsi="Book Antiqua" w:cs="宋体"/>
          <w:b/>
          <w:bCs/>
          <w:color w:val="000000"/>
          <w:sz w:val="24"/>
          <w:szCs w:val="24"/>
          <w:lang w:eastAsia="zh-CN"/>
        </w:rPr>
        <w:t xml:space="preserve"> Y</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Goto</w:t>
      </w:r>
      <w:proofErr w:type="spellEnd"/>
      <w:r w:rsidRPr="003B2CF8">
        <w:rPr>
          <w:rFonts w:ascii="Book Antiqua" w:eastAsia="宋体" w:hAnsi="Book Antiqua" w:cs="宋体"/>
          <w:color w:val="000000"/>
          <w:sz w:val="24"/>
          <w:szCs w:val="24"/>
          <w:lang w:eastAsia="zh-CN"/>
        </w:rPr>
        <w:t xml:space="preserve"> H, Ito A, Hayakawa S, Watanabe Y, Ishiguro Y, Kojima S, Hayakawa T, </w:t>
      </w:r>
      <w:proofErr w:type="spellStart"/>
      <w:r w:rsidRPr="003B2CF8">
        <w:rPr>
          <w:rFonts w:ascii="Book Antiqua" w:eastAsia="宋体" w:hAnsi="Book Antiqua" w:cs="宋体"/>
          <w:color w:val="000000"/>
          <w:sz w:val="24"/>
          <w:szCs w:val="24"/>
          <w:lang w:eastAsia="zh-CN"/>
        </w:rPr>
        <w:t>Naitoh</w:t>
      </w:r>
      <w:proofErr w:type="spellEnd"/>
      <w:r w:rsidRPr="003B2CF8">
        <w:rPr>
          <w:rFonts w:ascii="Book Antiqua" w:eastAsia="宋体" w:hAnsi="Book Antiqua" w:cs="宋体"/>
          <w:color w:val="000000"/>
          <w:sz w:val="24"/>
          <w:szCs w:val="24"/>
          <w:lang w:eastAsia="zh-CN"/>
        </w:rPr>
        <w:t xml:space="preserve"> Y. Contrast-enhanced endoscopic ultrasonography in pancreatic diseases: a preliminary study. </w:t>
      </w:r>
      <w:r w:rsidRPr="003B2CF8">
        <w:rPr>
          <w:rFonts w:ascii="Book Antiqua" w:eastAsia="宋体" w:hAnsi="Book Antiqua" w:cs="宋体"/>
          <w:i/>
          <w:iCs/>
          <w:color w:val="000000"/>
          <w:sz w:val="24"/>
          <w:szCs w:val="24"/>
          <w:lang w:eastAsia="zh-CN"/>
        </w:rPr>
        <w:t xml:space="preserve">Am J </w:t>
      </w:r>
      <w:proofErr w:type="spellStart"/>
      <w:r w:rsidRPr="003B2CF8">
        <w:rPr>
          <w:rFonts w:ascii="Book Antiqua" w:eastAsia="宋体" w:hAnsi="Book Antiqua" w:cs="宋体"/>
          <w:i/>
          <w:iCs/>
          <w:color w:val="000000"/>
          <w:sz w:val="24"/>
          <w:szCs w:val="24"/>
          <w:lang w:eastAsia="zh-CN"/>
        </w:rPr>
        <w:t>Gastroenterol</w:t>
      </w:r>
      <w:proofErr w:type="spellEnd"/>
      <w:r w:rsidRPr="003B2CF8">
        <w:rPr>
          <w:rFonts w:ascii="Book Antiqua" w:eastAsia="宋体" w:hAnsi="Book Antiqua" w:cs="宋体"/>
          <w:color w:val="000000"/>
          <w:sz w:val="24"/>
          <w:szCs w:val="24"/>
          <w:lang w:eastAsia="zh-CN"/>
        </w:rPr>
        <w:t> 1998; </w:t>
      </w:r>
      <w:r w:rsidRPr="003B2CF8">
        <w:rPr>
          <w:rFonts w:ascii="Book Antiqua" w:eastAsia="宋体" w:hAnsi="Book Antiqua" w:cs="宋体"/>
          <w:b/>
          <w:bCs/>
          <w:color w:val="000000"/>
          <w:sz w:val="24"/>
          <w:szCs w:val="24"/>
          <w:lang w:eastAsia="zh-CN"/>
        </w:rPr>
        <w:t>93</w:t>
      </w:r>
      <w:r w:rsidRPr="003B2CF8">
        <w:rPr>
          <w:rFonts w:ascii="Book Antiqua" w:eastAsia="宋体" w:hAnsi="Book Antiqua" w:cs="宋体"/>
          <w:color w:val="000000"/>
          <w:sz w:val="24"/>
          <w:szCs w:val="24"/>
          <w:lang w:eastAsia="zh-CN"/>
        </w:rPr>
        <w:t>: 632-635 [PMID: 9576461 DOI: 10.1111/j.1572-0241.1998.179_b.x]</w:t>
      </w:r>
    </w:p>
    <w:p w14:paraId="24EF7F4A"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proofErr w:type="gramStart"/>
      <w:r w:rsidRPr="003B2CF8">
        <w:rPr>
          <w:rFonts w:ascii="Book Antiqua" w:eastAsia="宋体" w:hAnsi="Book Antiqua" w:cs="宋体"/>
          <w:color w:val="000000"/>
          <w:sz w:val="24"/>
          <w:szCs w:val="24"/>
          <w:lang w:eastAsia="zh-CN"/>
        </w:rPr>
        <w:t>46 </w:t>
      </w:r>
      <w:r w:rsidRPr="003B2CF8">
        <w:rPr>
          <w:rFonts w:ascii="Book Antiqua" w:eastAsia="宋体" w:hAnsi="Book Antiqua" w:cs="宋体"/>
          <w:b/>
          <w:bCs/>
          <w:color w:val="000000"/>
          <w:sz w:val="24"/>
          <w:szCs w:val="24"/>
          <w:lang w:eastAsia="zh-CN"/>
        </w:rPr>
        <w:t>Becker D</w:t>
      </w:r>
      <w:r w:rsidRPr="003B2CF8">
        <w:rPr>
          <w:rFonts w:ascii="Book Antiqua" w:eastAsia="宋体" w:hAnsi="Book Antiqua" w:cs="宋体"/>
          <w:color w:val="000000"/>
          <w:sz w:val="24"/>
          <w:szCs w:val="24"/>
          <w:lang w:eastAsia="zh-CN"/>
        </w:rPr>
        <w:t xml:space="preserve">, Strobel D, </w:t>
      </w:r>
      <w:proofErr w:type="spellStart"/>
      <w:r w:rsidRPr="003B2CF8">
        <w:rPr>
          <w:rFonts w:ascii="Book Antiqua" w:eastAsia="宋体" w:hAnsi="Book Antiqua" w:cs="宋体"/>
          <w:color w:val="000000"/>
          <w:sz w:val="24"/>
          <w:szCs w:val="24"/>
          <w:lang w:eastAsia="zh-CN"/>
        </w:rPr>
        <w:t>Bernatik</w:t>
      </w:r>
      <w:proofErr w:type="spellEnd"/>
      <w:r w:rsidRPr="003B2CF8">
        <w:rPr>
          <w:rFonts w:ascii="Book Antiqua" w:eastAsia="宋体" w:hAnsi="Book Antiqua" w:cs="宋体"/>
          <w:color w:val="000000"/>
          <w:sz w:val="24"/>
          <w:szCs w:val="24"/>
          <w:lang w:eastAsia="zh-CN"/>
        </w:rPr>
        <w:t xml:space="preserve"> T, Hahn EG.</w:t>
      </w:r>
      <w:proofErr w:type="gramEnd"/>
      <w:r w:rsidRPr="003B2CF8">
        <w:rPr>
          <w:rFonts w:ascii="Book Antiqua" w:eastAsia="宋体" w:hAnsi="Book Antiqua" w:cs="宋体"/>
          <w:color w:val="000000"/>
          <w:sz w:val="24"/>
          <w:szCs w:val="24"/>
          <w:lang w:eastAsia="zh-CN"/>
        </w:rPr>
        <w:t xml:space="preserve"> Echo-enhanced color- and power-Doppler EUS for the discrimination between focal pancreatitis and pancreatic carcinoma.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2001; </w:t>
      </w:r>
      <w:r w:rsidRPr="003B2CF8">
        <w:rPr>
          <w:rFonts w:ascii="Book Antiqua" w:eastAsia="宋体" w:hAnsi="Book Antiqua" w:cs="宋体"/>
          <w:b/>
          <w:bCs/>
          <w:color w:val="000000"/>
          <w:sz w:val="24"/>
          <w:szCs w:val="24"/>
          <w:lang w:eastAsia="zh-CN"/>
        </w:rPr>
        <w:t>53</w:t>
      </w:r>
      <w:r w:rsidRPr="003B2CF8">
        <w:rPr>
          <w:rFonts w:ascii="Book Antiqua" w:eastAsia="宋体" w:hAnsi="Book Antiqua" w:cs="宋体"/>
          <w:color w:val="000000"/>
          <w:sz w:val="24"/>
          <w:szCs w:val="24"/>
          <w:lang w:eastAsia="zh-CN"/>
        </w:rPr>
        <w:t>: 784-789 [PMID: 11375592 DOI: 10.1067/mge.2001.115007]</w:t>
      </w:r>
    </w:p>
    <w:p w14:paraId="12F2F48E"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47 </w:t>
      </w:r>
      <w:proofErr w:type="spellStart"/>
      <w:r w:rsidRPr="003B2CF8">
        <w:rPr>
          <w:rFonts w:ascii="Book Antiqua" w:eastAsia="宋体" w:hAnsi="Book Antiqua" w:cs="宋体"/>
          <w:b/>
          <w:bCs/>
          <w:color w:val="000000"/>
          <w:sz w:val="24"/>
          <w:szCs w:val="24"/>
          <w:lang w:eastAsia="zh-CN"/>
        </w:rPr>
        <w:t>Giovannini</w:t>
      </w:r>
      <w:proofErr w:type="spellEnd"/>
      <w:r w:rsidRPr="003B2CF8">
        <w:rPr>
          <w:rFonts w:ascii="Book Antiqua" w:eastAsia="宋体" w:hAnsi="Book Antiqua" w:cs="宋体"/>
          <w:b/>
          <w:bCs/>
          <w:color w:val="000000"/>
          <w:sz w:val="24"/>
          <w:szCs w:val="24"/>
          <w:lang w:eastAsia="zh-CN"/>
        </w:rPr>
        <w:t xml:space="preserve"> M</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Endosonography</w:t>
      </w:r>
      <w:proofErr w:type="spellEnd"/>
      <w:r w:rsidRPr="003B2CF8">
        <w:rPr>
          <w:rFonts w:ascii="Book Antiqua" w:eastAsia="宋体" w:hAnsi="Book Antiqua" w:cs="宋体"/>
          <w:color w:val="000000"/>
          <w:sz w:val="24"/>
          <w:szCs w:val="24"/>
          <w:lang w:eastAsia="zh-CN"/>
        </w:rPr>
        <w:t>: new developments in 2006. </w:t>
      </w:r>
      <w:proofErr w:type="spellStart"/>
      <w:r w:rsidRPr="003B2CF8">
        <w:rPr>
          <w:rFonts w:ascii="Book Antiqua" w:eastAsia="宋体" w:hAnsi="Book Antiqua" w:cs="宋体"/>
          <w:i/>
          <w:iCs/>
          <w:color w:val="000000"/>
          <w:sz w:val="24"/>
          <w:szCs w:val="24"/>
          <w:lang w:eastAsia="zh-CN"/>
        </w:rPr>
        <w:t>ScientificWorldJournal</w:t>
      </w:r>
      <w:proofErr w:type="spellEnd"/>
      <w:r w:rsidRPr="003B2CF8">
        <w:rPr>
          <w:rFonts w:ascii="Book Antiqua" w:eastAsia="宋体" w:hAnsi="Book Antiqua" w:cs="宋体"/>
          <w:color w:val="000000"/>
          <w:sz w:val="24"/>
          <w:szCs w:val="24"/>
          <w:lang w:eastAsia="zh-CN"/>
        </w:rPr>
        <w:t> 2007; </w:t>
      </w:r>
      <w:r w:rsidRPr="003B2CF8">
        <w:rPr>
          <w:rFonts w:ascii="Book Antiqua" w:eastAsia="宋体" w:hAnsi="Book Antiqua" w:cs="宋体"/>
          <w:b/>
          <w:bCs/>
          <w:color w:val="000000"/>
          <w:sz w:val="24"/>
          <w:szCs w:val="24"/>
          <w:lang w:eastAsia="zh-CN"/>
        </w:rPr>
        <w:t>7</w:t>
      </w:r>
      <w:r w:rsidRPr="003B2CF8">
        <w:rPr>
          <w:rFonts w:ascii="Book Antiqua" w:eastAsia="宋体" w:hAnsi="Book Antiqua" w:cs="宋体"/>
          <w:color w:val="000000"/>
          <w:sz w:val="24"/>
          <w:szCs w:val="24"/>
          <w:lang w:eastAsia="zh-CN"/>
        </w:rPr>
        <w:t>: 341-363 [PMID: 17334627 DOI: 10.1100/tsw.2007.28]</w:t>
      </w:r>
    </w:p>
    <w:p w14:paraId="0D9CA7AF"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48 </w:t>
      </w:r>
      <w:proofErr w:type="spellStart"/>
      <w:r w:rsidRPr="003B2CF8">
        <w:rPr>
          <w:rFonts w:ascii="Book Antiqua" w:eastAsia="宋体" w:hAnsi="Book Antiqua" w:cs="宋体"/>
          <w:b/>
          <w:bCs/>
          <w:color w:val="000000"/>
          <w:sz w:val="24"/>
          <w:szCs w:val="24"/>
          <w:lang w:eastAsia="zh-CN"/>
        </w:rPr>
        <w:t>Hocke</w:t>
      </w:r>
      <w:proofErr w:type="spellEnd"/>
      <w:r w:rsidRPr="003B2CF8">
        <w:rPr>
          <w:rFonts w:ascii="Book Antiqua" w:eastAsia="宋体" w:hAnsi="Book Antiqua" w:cs="宋体"/>
          <w:b/>
          <w:bCs/>
          <w:color w:val="000000"/>
          <w:sz w:val="24"/>
          <w:szCs w:val="24"/>
          <w:lang w:eastAsia="zh-CN"/>
        </w:rPr>
        <w:t xml:space="preserve"> M</w:t>
      </w:r>
      <w:r w:rsidRPr="003B2CF8">
        <w:rPr>
          <w:rFonts w:ascii="Book Antiqua" w:eastAsia="宋体" w:hAnsi="Book Antiqua" w:cs="宋体"/>
          <w:color w:val="000000"/>
          <w:sz w:val="24"/>
          <w:szCs w:val="24"/>
          <w:lang w:eastAsia="zh-CN"/>
        </w:rPr>
        <w:t xml:space="preserve">, Schulze E, Gottschalk P, </w:t>
      </w:r>
      <w:proofErr w:type="spellStart"/>
      <w:r w:rsidRPr="003B2CF8">
        <w:rPr>
          <w:rFonts w:ascii="Book Antiqua" w:eastAsia="宋体" w:hAnsi="Book Antiqua" w:cs="宋体"/>
          <w:color w:val="000000"/>
          <w:sz w:val="24"/>
          <w:szCs w:val="24"/>
          <w:lang w:eastAsia="zh-CN"/>
        </w:rPr>
        <w:t>Topalidis</w:t>
      </w:r>
      <w:proofErr w:type="spellEnd"/>
      <w:r w:rsidRPr="003B2CF8">
        <w:rPr>
          <w:rFonts w:ascii="Book Antiqua" w:eastAsia="宋体" w:hAnsi="Book Antiqua" w:cs="宋体"/>
          <w:color w:val="000000"/>
          <w:sz w:val="24"/>
          <w:szCs w:val="24"/>
          <w:lang w:eastAsia="zh-CN"/>
        </w:rPr>
        <w:t xml:space="preserve"> T, Dietrich CF. Contrast-enhanced endoscopic ultrasound in discrimination between focal pancreatitis and pancreatic cancer. </w:t>
      </w:r>
      <w:r w:rsidRPr="003B2CF8">
        <w:rPr>
          <w:rFonts w:ascii="Book Antiqua" w:eastAsia="宋体" w:hAnsi="Book Antiqua" w:cs="宋体"/>
          <w:i/>
          <w:iCs/>
          <w:color w:val="000000"/>
          <w:sz w:val="24"/>
          <w:szCs w:val="24"/>
          <w:lang w:eastAsia="zh-CN"/>
        </w:rPr>
        <w:t xml:space="preserve">World J </w:t>
      </w:r>
      <w:proofErr w:type="spellStart"/>
      <w:r w:rsidRPr="003B2CF8">
        <w:rPr>
          <w:rFonts w:ascii="Book Antiqua" w:eastAsia="宋体" w:hAnsi="Book Antiqua" w:cs="宋体"/>
          <w:i/>
          <w:iCs/>
          <w:color w:val="000000"/>
          <w:sz w:val="24"/>
          <w:szCs w:val="24"/>
          <w:lang w:eastAsia="zh-CN"/>
        </w:rPr>
        <w:t>Gastroenterol</w:t>
      </w:r>
      <w:proofErr w:type="spellEnd"/>
      <w:r w:rsidRPr="003B2CF8">
        <w:rPr>
          <w:rFonts w:ascii="Book Antiqua" w:eastAsia="宋体" w:hAnsi="Book Antiqua" w:cs="宋体"/>
          <w:color w:val="000000"/>
          <w:sz w:val="24"/>
          <w:szCs w:val="24"/>
          <w:lang w:eastAsia="zh-CN"/>
        </w:rPr>
        <w:t> 2006; </w:t>
      </w:r>
      <w:r w:rsidRPr="003B2CF8">
        <w:rPr>
          <w:rFonts w:ascii="Book Antiqua" w:eastAsia="宋体" w:hAnsi="Book Antiqua" w:cs="宋体"/>
          <w:b/>
          <w:bCs/>
          <w:color w:val="000000"/>
          <w:sz w:val="24"/>
          <w:szCs w:val="24"/>
          <w:lang w:eastAsia="zh-CN"/>
        </w:rPr>
        <w:t>12</w:t>
      </w:r>
      <w:r w:rsidRPr="003B2CF8">
        <w:rPr>
          <w:rFonts w:ascii="Book Antiqua" w:eastAsia="宋体" w:hAnsi="Book Antiqua" w:cs="宋体"/>
          <w:color w:val="000000"/>
          <w:sz w:val="24"/>
          <w:szCs w:val="24"/>
          <w:lang w:eastAsia="zh-CN"/>
        </w:rPr>
        <w:t>: 246-250 [PMID: 16482625]</w:t>
      </w:r>
    </w:p>
    <w:p w14:paraId="4DD98B9D"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49 </w:t>
      </w:r>
      <w:proofErr w:type="spellStart"/>
      <w:r w:rsidRPr="003B2CF8">
        <w:rPr>
          <w:rFonts w:ascii="Book Antiqua" w:eastAsia="宋体" w:hAnsi="Book Antiqua" w:cs="宋体"/>
          <w:b/>
          <w:bCs/>
          <w:color w:val="000000"/>
          <w:sz w:val="24"/>
          <w:szCs w:val="24"/>
          <w:lang w:eastAsia="zh-CN"/>
        </w:rPr>
        <w:t>Fusaroli</w:t>
      </w:r>
      <w:proofErr w:type="spellEnd"/>
      <w:r w:rsidRPr="003B2CF8">
        <w:rPr>
          <w:rFonts w:ascii="Book Antiqua" w:eastAsia="宋体" w:hAnsi="Book Antiqua" w:cs="宋体"/>
          <w:b/>
          <w:bCs/>
          <w:color w:val="000000"/>
          <w:sz w:val="24"/>
          <w:szCs w:val="24"/>
          <w:lang w:eastAsia="zh-CN"/>
        </w:rPr>
        <w:t xml:space="preserve"> P</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Spada</w:t>
      </w:r>
      <w:proofErr w:type="spellEnd"/>
      <w:r w:rsidRPr="003B2CF8">
        <w:rPr>
          <w:rFonts w:ascii="Book Antiqua" w:eastAsia="宋体" w:hAnsi="Book Antiqua" w:cs="宋体"/>
          <w:color w:val="000000"/>
          <w:sz w:val="24"/>
          <w:szCs w:val="24"/>
          <w:lang w:eastAsia="zh-CN"/>
        </w:rPr>
        <w:t xml:space="preserve"> A, </w:t>
      </w:r>
      <w:proofErr w:type="spellStart"/>
      <w:r w:rsidRPr="003B2CF8">
        <w:rPr>
          <w:rFonts w:ascii="Book Antiqua" w:eastAsia="宋体" w:hAnsi="Book Antiqua" w:cs="宋体"/>
          <w:color w:val="000000"/>
          <w:sz w:val="24"/>
          <w:szCs w:val="24"/>
          <w:lang w:eastAsia="zh-CN"/>
        </w:rPr>
        <w:t>Mancino</w:t>
      </w:r>
      <w:proofErr w:type="spellEnd"/>
      <w:r w:rsidRPr="003B2CF8">
        <w:rPr>
          <w:rFonts w:ascii="Book Antiqua" w:eastAsia="宋体" w:hAnsi="Book Antiqua" w:cs="宋体"/>
          <w:color w:val="000000"/>
          <w:sz w:val="24"/>
          <w:szCs w:val="24"/>
          <w:lang w:eastAsia="zh-CN"/>
        </w:rPr>
        <w:t xml:space="preserve"> MG, </w:t>
      </w:r>
      <w:proofErr w:type="spellStart"/>
      <w:r w:rsidRPr="003B2CF8">
        <w:rPr>
          <w:rFonts w:ascii="Book Antiqua" w:eastAsia="宋体" w:hAnsi="Book Antiqua" w:cs="宋体"/>
          <w:color w:val="000000"/>
          <w:sz w:val="24"/>
          <w:szCs w:val="24"/>
          <w:lang w:eastAsia="zh-CN"/>
        </w:rPr>
        <w:t>Caletti</w:t>
      </w:r>
      <w:proofErr w:type="spellEnd"/>
      <w:r w:rsidRPr="003B2CF8">
        <w:rPr>
          <w:rFonts w:ascii="Book Antiqua" w:eastAsia="宋体" w:hAnsi="Book Antiqua" w:cs="宋体"/>
          <w:color w:val="000000"/>
          <w:sz w:val="24"/>
          <w:szCs w:val="24"/>
          <w:lang w:eastAsia="zh-CN"/>
        </w:rPr>
        <w:t xml:space="preserve"> G. Contrast harmonic echo-endoscopic ultrasound improves accuracy in diagnosis of solid pancreatic masses. </w:t>
      </w:r>
      <w:proofErr w:type="spellStart"/>
      <w:r w:rsidRPr="003B2CF8">
        <w:rPr>
          <w:rFonts w:ascii="Book Antiqua" w:eastAsia="宋体" w:hAnsi="Book Antiqua" w:cs="宋体"/>
          <w:i/>
          <w:iCs/>
          <w:color w:val="000000"/>
          <w:sz w:val="24"/>
          <w:szCs w:val="24"/>
          <w:lang w:eastAsia="zh-CN"/>
        </w:rPr>
        <w:t>Clin</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Gastroenterol</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Hepatol</w:t>
      </w:r>
      <w:proofErr w:type="spellEnd"/>
      <w:r w:rsidRPr="003B2CF8">
        <w:rPr>
          <w:rFonts w:ascii="Book Antiqua" w:eastAsia="宋体" w:hAnsi="Book Antiqua" w:cs="宋体"/>
          <w:color w:val="000000"/>
          <w:sz w:val="24"/>
          <w:szCs w:val="24"/>
          <w:lang w:eastAsia="zh-CN"/>
        </w:rPr>
        <w:t> 2010; </w:t>
      </w:r>
      <w:r w:rsidRPr="003B2CF8">
        <w:rPr>
          <w:rFonts w:ascii="Book Antiqua" w:eastAsia="宋体" w:hAnsi="Book Antiqua" w:cs="宋体"/>
          <w:b/>
          <w:bCs/>
          <w:color w:val="000000"/>
          <w:sz w:val="24"/>
          <w:szCs w:val="24"/>
          <w:lang w:eastAsia="zh-CN"/>
        </w:rPr>
        <w:t>8</w:t>
      </w:r>
      <w:r w:rsidRPr="003B2CF8">
        <w:rPr>
          <w:rFonts w:ascii="Book Antiqua" w:eastAsia="宋体" w:hAnsi="Book Antiqua" w:cs="宋体"/>
          <w:color w:val="000000"/>
          <w:sz w:val="24"/>
          <w:szCs w:val="24"/>
          <w:lang w:eastAsia="zh-CN"/>
        </w:rPr>
        <w:t>: 629-34.e1-2 [PMID: 20417721 DOI: 10.1016/j.cgh.2010.04.012]</w:t>
      </w:r>
    </w:p>
    <w:p w14:paraId="2DCDD1DD"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lastRenderedPageBreak/>
        <w:t>50 </w:t>
      </w:r>
      <w:r w:rsidRPr="003B2CF8">
        <w:rPr>
          <w:rFonts w:ascii="Book Antiqua" w:eastAsia="宋体" w:hAnsi="Book Antiqua" w:cs="宋体"/>
          <w:b/>
          <w:bCs/>
          <w:color w:val="000000"/>
          <w:sz w:val="24"/>
          <w:szCs w:val="24"/>
          <w:lang w:eastAsia="zh-CN"/>
        </w:rPr>
        <w:t>Napoleon B</w:t>
      </w:r>
      <w:r w:rsidRPr="003B2CF8">
        <w:rPr>
          <w:rFonts w:ascii="Book Antiqua" w:eastAsia="宋体" w:hAnsi="Book Antiqua" w:cs="宋体"/>
          <w:color w:val="000000"/>
          <w:sz w:val="24"/>
          <w:szCs w:val="24"/>
          <w:lang w:eastAsia="zh-CN"/>
        </w:rPr>
        <w:t xml:space="preserve">, Alvarez-Sanchez MV, </w:t>
      </w:r>
      <w:proofErr w:type="spellStart"/>
      <w:r w:rsidRPr="003B2CF8">
        <w:rPr>
          <w:rFonts w:ascii="Book Antiqua" w:eastAsia="宋体" w:hAnsi="Book Antiqua" w:cs="宋体"/>
          <w:color w:val="000000"/>
          <w:sz w:val="24"/>
          <w:szCs w:val="24"/>
          <w:lang w:eastAsia="zh-CN"/>
        </w:rPr>
        <w:t>Gincoul</w:t>
      </w:r>
      <w:proofErr w:type="spellEnd"/>
      <w:r w:rsidRPr="003B2CF8">
        <w:rPr>
          <w:rFonts w:ascii="Book Antiqua" w:eastAsia="宋体" w:hAnsi="Book Antiqua" w:cs="宋体"/>
          <w:color w:val="000000"/>
          <w:sz w:val="24"/>
          <w:szCs w:val="24"/>
          <w:lang w:eastAsia="zh-CN"/>
        </w:rPr>
        <w:t xml:space="preserve"> R, </w:t>
      </w:r>
      <w:proofErr w:type="spellStart"/>
      <w:r w:rsidRPr="003B2CF8">
        <w:rPr>
          <w:rFonts w:ascii="Book Antiqua" w:eastAsia="宋体" w:hAnsi="Book Antiqua" w:cs="宋体"/>
          <w:color w:val="000000"/>
          <w:sz w:val="24"/>
          <w:szCs w:val="24"/>
          <w:lang w:eastAsia="zh-CN"/>
        </w:rPr>
        <w:t>Pujol</w:t>
      </w:r>
      <w:proofErr w:type="spellEnd"/>
      <w:r w:rsidRPr="003B2CF8">
        <w:rPr>
          <w:rFonts w:ascii="Book Antiqua" w:eastAsia="宋体" w:hAnsi="Book Antiqua" w:cs="宋体"/>
          <w:color w:val="000000"/>
          <w:sz w:val="24"/>
          <w:szCs w:val="24"/>
          <w:lang w:eastAsia="zh-CN"/>
        </w:rPr>
        <w:t xml:space="preserve"> B, </w:t>
      </w:r>
      <w:proofErr w:type="spellStart"/>
      <w:r w:rsidRPr="003B2CF8">
        <w:rPr>
          <w:rFonts w:ascii="Book Antiqua" w:eastAsia="宋体" w:hAnsi="Book Antiqua" w:cs="宋体"/>
          <w:color w:val="000000"/>
          <w:sz w:val="24"/>
          <w:szCs w:val="24"/>
          <w:lang w:eastAsia="zh-CN"/>
        </w:rPr>
        <w:t>Lefort</w:t>
      </w:r>
      <w:proofErr w:type="spellEnd"/>
      <w:r w:rsidRPr="003B2CF8">
        <w:rPr>
          <w:rFonts w:ascii="Book Antiqua" w:eastAsia="宋体" w:hAnsi="Book Antiqua" w:cs="宋体"/>
          <w:color w:val="000000"/>
          <w:sz w:val="24"/>
          <w:szCs w:val="24"/>
          <w:lang w:eastAsia="zh-CN"/>
        </w:rPr>
        <w:t xml:space="preserve"> C, </w:t>
      </w:r>
      <w:proofErr w:type="spellStart"/>
      <w:r w:rsidRPr="003B2CF8">
        <w:rPr>
          <w:rFonts w:ascii="Book Antiqua" w:eastAsia="宋体" w:hAnsi="Book Antiqua" w:cs="宋体"/>
          <w:color w:val="000000"/>
          <w:sz w:val="24"/>
          <w:szCs w:val="24"/>
          <w:lang w:eastAsia="zh-CN"/>
        </w:rPr>
        <w:t>Lepilliez</w:t>
      </w:r>
      <w:proofErr w:type="spellEnd"/>
      <w:r w:rsidRPr="003B2CF8">
        <w:rPr>
          <w:rFonts w:ascii="Book Antiqua" w:eastAsia="宋体" w:hAnsi="Book Antiqua" w:cs="宋体"/>
          <w:color w:val="000000"/>
          <w:sz w:val="24"/>
          <w:szCs w:val="24"/>
          <w:lang w:eastAsia="zh-CN"/>
        </w:rPr>
        <w:t xml:space="preserve"> V, Labadie M, </w:t>
      </w:r>
      <w:proofErr w:type="spellStart"/>
      <w:r w:rsidRPr="003B2CF8">
        <w:rPr>
          <w:rFonts w:ascii="Book Antiqua" w:eastAsia="宋体" w:hAnsi="Book Antiqua" w:cs="宋体"/>
          <w:color w:val="000000"/>
          <w:sz w:val="24"/>
          <w:szCs w:val="24"/>
          <w:lang w:eastAsia="zh-CN"/>
        </w:rPr>
        <w:t>Souquet</w:t>
      </w:r>
      <w:proofErr w:type="spellEnd"/>
      <w:r w:rsidRPr="003B2CF8">
        <w:rPr>
          <w:rFonts w:ascii="Book Antiqua" w:eastAsia="宋体" w:hAnsi="Book Antiqua" w:cs="宋体"/>
          <w:color w:val="000000"/>
          <w:sz w:val="24"/>
          <w:szCs w:val="24"/>
          <w:lang w:eastAsia="zh-CN"/>
        </w:rPr>
        <w:t xml:space="preserve"> JC, </w:t>
      </w:r>
      <w:proofErr w:type="spellStart"/>
      <w:r w:rsidRPr="003B2CF8">
        <w:rPr>
          <w:rFonts w:ascii="Book Antiqua" w:eastAsia="宋体" w:hAnsi="Book Antiqua" w:cs="宋体"/>
          <w:color w:val="000000"/>
          <w:sz w:val="24"/>
          <w:szCs w:val="24"/>
          <w:lang w:eastAsia="zh-CN"/>
        </w:rPr>
        <w:t>Queneau</w:t>
      </w:r>
      <w:proofErr w:type="spellEnd"/>
      <w:r w:rsidRPr="003B2CF8">
        <w:rPr>
          <w:rFonts w:ascii="Book Antiqua" w:eastAsia="宋体" w:hAnsi="Book Antiqua" w:cs="宋体"/>
          <w:color w:val="000000"/>
          <w:sz w:val="24"/>
          <w:szCs w:val="24"/>
          <w:lang w:eastAsia="zh-CN"/>
        </w:rPr>
        <w:t xml:space="preserve"> PE, </w:t>
      </w:r>
      <w:proofErr w:type="spellStart"/>
      <w:r w:rsidRPr="003B2CF8">
        <w:rPr>
          <w:rFonts w:ascii="Book Antiqua" w:eastAsia="宋体" w:hAnsi="Book Antiqua" w:cs="宋体"/>
          <w:color w:val="000000"/>
          <w:sz w:val="24"/>
          <w:szCs w:val="24"/>
          <w:lang w:eastAsia="zh-CN"/>
        </w:rPr>
        <w:t>Scoazec</w:t>
      </w:r>
      <w:proofErr w:type="spellEnd"/>
      <w:r w:rsidRPr="003B2CF8">
        <w:rPr>
          <w:rFonts w:ascii="Book Antiqua" w:eastAsia="宋体" w:hAnsi="Book Antiqua" w:cs="宋体"/>
          <w:color w:val="000000"/>
          <w:sz w:val="24"/>
          <w:szCs w:val="24"/>
          <w:lang w:eastAsia="zh-CN"/>
        </w:rPr>
        <w:t xml:space="preserve"> JY, </w:t>
      </w:r>
      <w:proofErr w:type="spellStart"/>
      <w:r w:rsidRPr="003B2CF8">
        <w:rPr>
          <w:rFonts w:ascii="Book Antiqua" w:eastAsia="宋体" w:hAnsi="Book Antiqua" w:cs="宋体"/>
          <w:color w:val="000000"/>
          <w:sz w:val="24"/>
          <w:szCs w:val="24"/>
          <w:lang w:eastAsia="zh-CN"/>
        </w:rPr>
        <w:t>Chayvialle</w:t>
      </w:r>
      <w:proofErr w:type="spellEnd"/>
      <w:r w:rsidRPr="003B2CF8">
        <w:rPr>
          <w:rFonts w:ascii="Book Antiqua" w:eastAsia="宋体" w:hAnsi="Book Antiqua" w:cs="宋体"/>
          <w:color w:val="000000"/>
          <w:sz w:val="24"/>
          <w:szCs w:val="24"/>
          <w:lang w:eastAsia="zh-CN"/>
        </w:rPr>
        <w:t xml:space="preserve"> JA, </w:t>
      </w:r>
      <w:proofErr w:type="spellStart"/>
      <w:r w:rsidRPr="003B2CF8">
        <w:rPr>
          <w:rFonts w:ascii="Book Antiqua" w:eastAsia="宋体" w:hAnsi="Book Antiqua" w:cs="宋体"/>
          <w:color w:val="000000"/>
          <w:sz w:val="24"/>
          <w:szCs w:val="24"/>
          <w:lang w:eastAsia="zh-CN"/>
        </w:rPr>
        <w:t>Ponchon</w:t>
      </w:r>
      <w:proofErr w:type="spellEnd"/>
      <w:r w:rsidRPr="003B2CF8">
        <w:rPr>
          <w:rFonts w:ascii="Book Antiqua" w:eastAsia="宋体" w:hAnsi="Book Antiqua" w:cs="宋体"/>
          <w:color w:val="000000"/>
          <w:sz w:val="24"/>
          <w:szCs w:val="24"/>
          <w:lang w:eastAsia="zh-CN"/>
        </w:rPr>
        <w:t xml:space="preserve"> T. Contrast-enhanced harmonic endoscopic ultrasound in solid lesions of the pancreas: results of a pilot study. </w:t>
      </w:r>
      <w:r w:rsidRPr="003B2CF8">
        <w:rPr>
          <w:rFonts w:ascii="Book Antiqua" w:eastAsia="宋体" w:hAnsi="Book Antiqua" w:cs="宋体"/>
          <w:i/>
          <w:iCs/>
          <w:color w:val="000000"/>
          <w:sz w:val="24"/>
          <w:szCs w:val="24"/>
          <w:lang w:eastAsia="zh-CN"/>
        </w:rPr>
        <w:t>Endoscopy</w:t>
      </w:r>
      <w:r w:rsidRPr="003B2CF8">
        <w:rPr>
          <w:rFonts w:ascii="Book Antiqua" w:eastAsia="宋体" w:hAnsi="Book Antiqua" w:cs="宋体"/>
          <w:color w:val="000000"/>
          <w:sz w:val="24"/>
          <w:szCs w:val="24"/>
          <w:lang w:eastAsia="zh-CN"/>
        </w:rPr>
        <w:t> 2010; </w:t>
      </w:r>
      <w:r w:rsidRPr="003B2CF8">
        <w:rPr>
          <w:rFonts w:ascii="Book Antiqua" w:eastAsia="宋体" w:hAnsi="Book Antiqua" w:cs="宋体"/>
          <w:b/>
          <w:bCs/>
          <w:color w:val="000000"/>
          <w:sz w:val="24"/>
          <w:szCs w:val="24"/>
          <w:lang w:eastAsia="zh-CN"/>
        </w:rPr>
        <w:t>42</w:t>
      </w:r>
      <w:r w:rsidRPr="003B2CF8">
        <w:rPr>
          <w:rFonts w:ascii="Book Antiqua" w:eastAsia="宋体" w:hAnsi="Book Antiqua" w:cs="宋体"/>
          <w:color w:val="000000"/>
          <w:sz w:val="24"/>
          <w:szCs w:val="24"/>
          <w:lang w:eastAsia="zh-CN"/>
        </w:rPr>
        <w:t>: 564-570 [PMID: 20593334 DOI: 10.1055/s-0030-1255537]</w:t>
      </w:r>
    </w:p>
    <w:p w14:paraId="4BF8DE3B"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51 </w:t>
      </w:r>
      <w:proofErr w:type="spellStart"/>
      <w:r w:rsidRPr="003B2CF8">
        <w:rPr>
          <w:rFonts w:ascii="Book Antiqua" w:eastAsia="宋体" w:hAnsi="Book Antiqua" w:cs="宋体"/>
          <w:b/>
          <w:bCs/>
          <w:color w:val="000000"/>
          <w:sz w:val="24"/>
          <w:szCs w:val="24"/>
          <w:lang w:eastAsia="zh-CN"/>
        </w:rPr>
        <w:t>Seicean</w:t>
      </w:r>
      <w:proofErr w:type="spellEnd"/>
      <w:r w:rsidRPr="003B2CF8">
        <w:rPr>
          <w:rFonts w:ascii="Book Antiqua" w:eastAsia="宋体" w:hAnsi="Book Antiqua" w:cs="宋体"/>
          <w:b/>
          <w:bCs/>
          <w:color w:val="000000"/>
          <w:sz w:val="24"/>
          <w:szCs w:val="24"/>
          <w:lang w:eastAsia="zh-CN"/>
        </w:rPr>
        <w:t xml:space="preserve"> A</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Badea</w:t>
      </w:r>
      <w:proofErr w:type="spellEnd"/>
      <w:r w:rsidRPr="003B2CF8">
        <w:rPr>
          <w:rFonts w:ascii="Book Antiqua" w:eastAsia="宋体" w:hAnsi="Book Antiqua" w:cs="宋体"/>
          <w:color w:val="000000"/>
          <w:sz w:val="24"/>
          <w:szCs w:val="24"/>
          <w:lang w:eastAsia="zh-CN"/>
        </w:rPr>
        <w:t xml:space="preserve"> R, Stan-</w:t>
      </w:r>
      <w:proofErr w:type="spellStart"/>
      <w:r w:rsidRPr="003B2CF8">
        <w:rPr>
          <w:rFonts w:ascii="Book Antiqua" w:eastAsia="宋体" w:hAnsi="Book Antiqua" w:cs="宋体"/>
          <w:color w:val="000000"/>
          <w:sz w:val="24"/>
          <w:szCs w:val="24"/>
          <w:lang w:eastAsia="zh-CN"/>
        </w:rPr>
        <w:t>Iuga</w:t>
      </w:r>
      <w:proofErr w:type="spellEnd"/>
      <w:r w:rsidRPr="003B2CF8">
        <w:rPr>
          <w:rFonts w:ascii="Book Antiqua" w:eastAsia="宋体" w:hAnsi="Book Antiqua" w:cs="宋体"/>
          <w:color w:val="000000"/>
          <w:sz w:val="24"/>
          <w:szCs w:val="24"/>
          <w:lang w:eastAsia="zh-CN"/>
        </w:rPr>
        <w:t xml:space="preserve"> R, </w:t>
      </w:r>
      <w:proofErr w:type="spellStart"/>
      <w:r w:rsidRPr="003B2CF8">
        <w:rPr>
          <w:rFonts w:ascii="Book Antiqua" w:eastAsia="宋体" w:hAnsi="Book Antiqua" w:cs="宋体"/>
          <w:color w:val="000000"/>
          <w:sz w:val="24"/>
          <w:szCs w:val="24"/>
          <w:lang w:eastAsia="zh-CN"/>
        </w:rPr>
        <w:t>Mocan</w:t>
      </w:r>
      <w:proofErr w:type="spellEnd"/>
      <w:r w:rsidRPr="003B2CF8">
        <w:rPr>
          <w:rFonts w:ascii="Book Antiqua" w:eastAsia="宋体" w:hAnsi="Book Antiqua" w:cs="宋体"/>
          <w:color w:val="000000"/>
          <w:sz w:val="24"/>
          <w:szCs w:val="24"/>
          <w:lang w:eastAsia="zh-CN"/>
        </w:rPr>
        <w:t xml:space="preserve"> T, </w:t>
      </w:r>
      <w:proofErr w:type="spellStart"/>
      <w:r w:rsidRPr="003B2CF8">
        <w:rPr>
          <w:rFonts w:ascii="Book Antiqua" w:eastAsia="宋体" w:hAnsi="Book Antiqua" w:cs="宋体"/>
          <w:color w:val="000000"/>
          <w:sz w:val="24"/>
          <w:szCs w:val="24"/>
          <w:lang w:eastAsia="zh-CN"/>
        </w:rPr>
        <w:t>Gulei</w:t>
      </w:r>
      <w:proofErr w:type="spellEnd"/>
      <w:r w:rsidRPr="003B2CF8">
        <w:rPr>
          <w:rFonts w:ascii="Book Antiqua" w:eastAsia="宋体" w:hAnsi="Book Antiqua" w:cs="宋体"/>
          <w:color w:val="000000"/>
          <w:sz w:val="24"/>
          <w:szCs w:val="24"/>
          <w:lang w:eastAsia="zh-CN"/>
        </w:rPr>
        <w:t xml:space="preserve"> I, </w:t>
      </w:r>
      <w:proofErr w:type="spellStart"/>
      <w:r w:rsidRPr="003B2CF8">
        <w:rPr>
          <w:rFonts w:ascii="Book Antiqua" w:eastAsia="宋体" w:hAnsi="Book Antiqua" w:cs="宋体"/>
          <w:color w:val="000000"/>
          <w:sz w:val="24"/>
          <w:szCs w:val="24"/>
          <w:lang w:eastAsia="zh-CN"/>
        </w:rPr>
        <w:t>Pascu</w:t>
      </w:r>
      <w:proofErr w:type="spellEnd"/>
      <w:r w:rsidRPr="003B2CF8">
        <w:rPr>
          <w:rFonts w:ascii="Book Antiqua" w:eastAsia="宋体" w:hAnsi="Book Antiqua" w:cs="宋体"/>
          <w:color w:val="000000"/>
          <w:sz w:val="24"/>
          <w:szCs w:val="24"/>
          <w:lang w:eastAsia="zh-CN"/>
        </w:rPr>
        <w:t xml:space="preserve"> O. Quantitative contrast-enhanced harmonic endoscopic ultrasonography for the discrimination of solid pancreatic masses. </w:t>
      </w:r>
      <w:proofErr w:type="spellStart"/>
      <w:r w:rsidRPr="003B2CF8">
        <w:rPr>
          <w:rFonts w:ascii="Book Antiqua" w:eastAsia="宋体" w:hAnsi="Book Antiqua" w:cs="宋体"/>
          <w:i/>
          <w:iCs/>
          <w:color w:val="000000"/>
          <w:sz w:val="24"/>
          <w:szCs w:val="24"/>
          <w:lang w:eastAsia="zh-CN"/>
        </w:rPr>
        <w:t>Ultraschall</w:t>
      </w:r>
      <w:proofErr w:type="spellEnd"/>
      <w:r w:rsidRPr="003B2CF8">
        <w:rPr>
          <w:rFonts w:ascii="Book Antiqua" w:eastAsia="宋体" w:hAnsi="Book Antiqua" w:cs="宋体"/>
          <w:i/>
          <w:iCs/>
          <w:color w:val="000000"/>
          <w:sz w:val="24"/>
          <w:szCs w:val="24"/>
          <w:lang w:eastAsia="zh-CN"/>
        </w:rPr>
        <w:t xml:space="preserve"> Med</w:t>
      </w:r>
      <w:r w:rsidRPr="003B2CF8">
        <w:rPr>
          <w:rFonts w:ascii="Book Antiqua" w:eastAsia="宋体" w:hAnsi="Book Antiqua" w:cs="宋体"/>
          <w:color w:val="000000"/>
          <w:sz w:val="24"/>
          <w:szCs w:val="24"/>
          <w:lang w:eastAsia="zh-CN"/>
        </w:rPr>
        <w:t> 2010; </w:t>
      </w:r>
      <w:r w:rsidRPr="003B2CF8">
        <w:rPr>
          <w:rFonts w:ascii="Book Antiqua" w:eastAsia="宋体" w:hAnsi="Book Antiqua" w:cs="宋体"/>
          <w:b/>
          <w:bCs/>
          <w:color w:val="000000"/>
          <w:sz w:val="24"/>
          <w:szCs w:val="24"/>
          <w:lang w:eastAsia="zh-CN"/>
        </w:rPr>
        <w:t>31</w:t>
      </w:r>
      <w:r w:rsidRPr="003B2CF8">
        <w:rPr>
          <w:rFonts w:ascii="Book Antiqua" w:eastAsia="宋体" w:hAnsi="Book Antiqua" w:cs="宋体"/>
          <w:color w:val="000000"/>
          <w:sz w:val="24"/>
          <w:szCs w:val="24"/>
          <w:lang w:eastAsia="zh-CN"/>
        </w:rPr>
        <w:t>: 571-576 [PMID: 21080306 DOI: 10.1055/s-0029-1245833]</w:t>
      </w:r>
    </w:p>
    <w:p w14:paraId="25725A32"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52 </w:t>
      </w:r>
      <w:r w:rsidRPr="003B2CF8">
        <w:rPr>
          <w:rFonts w:ascii="Book Antiqua" w:eastAsia="宋体" w:hAnsi="Book Antiqua" w:cs="宋体"/>
          <w:b/>
          <w:bCs/>
          <w:color w:val="000000"/>
          <w:sz w:val="24"/>
          <w:szCs w:val="24"/>
          <w:lang w:eastAsia="zh-CN"/>
        </w:rPr>
        <w:t>Kitano M</w:t>
      </w:r>
      <w:r w:rsidRPr="003B2CF8">
        <w:rPr>
          <w:rFonts w:ascii="Book Antiqua" w:eastAsia="宋体" w:hAnsi="Book Antiqua" w:cs="宋体"/>
          <w:color w:val="000000"/>
          <w:sz w:val="24"/>
          <w:szCs w:val="24"/>
          <w:lang w:eastAsia="zh-CN"/>
        </w:rPr>
        <w:t xml:space="preserve">, Kudo M, </w:t>
      </w:r>
      <w:proofErr w:type="spellStart"/>
      <w:r w:rsidRPr="003B2CF8">
        <w:rPr>
          <w:rFonts w:ascii="Book Antiqua" w:eastAsia="宋体" w:hAnsi="Book Antiqua" w:cs="宋体"/>
          <w:color w:val="000000"/>
          <w:sz w:val="24"/>
          <w:szCs w:val="24"/>
          <w:lang w:eastAsia="zh-CN"/>
        </w:rPr>
        <w:t>Yamao</w:t>
      </w:r>
      <w:proofErr w:type="spellEnd"/>
      <w:r w:rsidRPr="003B2CF8">
        <w:rPr>
          <w:rFonts w:ascii="Book Antiqua" w:eastAsia="宋体" w:hAnsi="Book Antiqua" w:cs="宋体"/>
          <w:color w:val="000000"/>
          <w:sz w:val="24"/>
          <w:szCs w:val="24"/>
          <w:lang w:eastAsia="zh-CN"/>
        </w:rPr>
        <w:t xml:space="preserve"> K, Takagi T, Sakamoto H, Komaki T, </w:t>
      </w:r>
      <w:proofErr w:type="spellStart"/>
      <w:r w:rsidRPr="003B2CF8">
        <w:rPr>
          <w:rFonts w:ascii="Book Antiqua" w:eastAsia="宋体" w:hAnsi="Book Antiqua" w:cs="宋体"/>
          <w:color w:val="000000"/>
          <w:sz w:val="24"/>
          <w:szCs w:val="24"/>
          <w:lang w:eastAsia="zh-CN"/>
        </w:rPr>
        <w:t>Kamata</w:t>
      </w:r>
      <w:proofErr w:type="spellEnd"/>
      <w:r w:rsidRPr="003B2CF8">
        <w:rPr>
          <w:rFonts w:ascii="Book Antiqua" w:eastAsia="宋体" w:hAnsi="Book Antiqua" w:cs="宋体"/>
          <w:color w:val="000000"/>
          <w:sz w:val="24"/>
          <w:szCs w:val="24"/>
          <w:lang w:eastAsia="zh-CN"/>
        </w:rPr>
        <w:t xml:space="preserve"> K, Imai H, Chiba Y, Okada M, Murakami T, Takeyama Y. Characterization of small solid tumors in the pancreas: the value of contrast-enhanced harmonic endoscopic ultrasonography. </w:t>
      </w:r>
      <w:r w:rsidRPr="003B2CF8">
        <w:rPr>
          <w:rFonts w:ascii="Book Antiqua" w:eastAsia="宋体" w:hAnsi="Book Antiqua" w:cs="宋体"/>
          <w:i/>
          <w:iCs/>
          <w:color w:val="000000"/>
          <w:sz w:val="24"/>
          <w:szCs w:val="24"/>
          <w:lang w:eastAsia="zh-CN"/>
        </w:rPr>
        <w:t xml:space="preserve">Am J </w:t>
      </w:r>
      <w:proofErr w:type="spellStart"/>
      <w:r w:rsidRPr="003B2CF8">
        <w:rPr>
          <w:rFonts w:ascii="Book Antiqua" w:eastAsia="宋体" w:hAnsi="Book Antiqua" w:cs="宋体"/>
          <w:i/>
          <w:iCs/>
          <w:color w:val="000000"/>
          <w:sz w:val="24"/>
          <w:szCs w:val="24"/>
          <w:lang w:eastAsia="zh-CN"/>
        </w:rPr>
        <w:t>Gastroenterol</w:t>
      </w:r>
      <w:proofErr w:type="spellEnd"/>
      <w:r w:rsidRPr="003B2CF8">
        <w:rPr>
          <w:rFonts w:ascii="Book Antiqua" w:eastAsia="宋体" w:hAnsi="Book Antiqua" w:cs="宋体"/>
          <w:color w:val="000000"/>
          <w:sz w:val="24"/>
          <w:szCs w:val="24"/>
          <w:lang w:eastAsia="zh-CN"/>
        </w:rPr>
        <w:t> 2012; </w:t>
      </w:r>
      <w:r w:rsidRPr="003B2CF8">
        <w:rPr>
          <w:rFonts w:ascii="Book Antiqua" w:eastAsia="宋体" w:hAnsi="Book Antiqua" w:cs="宋体"/>
          <w:b/>
          <w:bCs/>
          <w:color w:val="000000"/>
          <w:sz w:val="24"/>
          <w:szCs w:val="24"/>
          <w:lang w:eastAsia="zh-CN"/>
        </w:rPr>
        <w:t>107</w:t>
      </w:r>
      <w:r w:rsidRPr="003B2CF8">
        <w:rPr>
          <w:rFonts w:ascii="Book Antiqua" w:eastAsia="宋体" w:hAnsi="Book Antiqua" w:cs="宋体"/>
          <w:color w:val="000000"/>
          <w:sz w:val="24"/>
          <w:szCs w:val="24"/>
          <w:lang w:eastAsia="zh-CN"/>
        </w:rPr>
        <w:t>: 303-310 [PMID: 22008892 DOI: 10.1038/ajg.2011.354]</w:t>
      </w:r>
    </w:p>
    <w:p w14:paraId="2EFB050F"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53 </w:t>
      </w:r>
      <w:r w:rsidRPr="003B2CF8">
        <w:rPr>
          <w:rFonts w:ascii="Book Antiqua" w:eastAsia="宋体" w:hAnsi="Book Antiqua" w:cs="宋体"/>
          <w:b/>
          <w:bCs/>
          <w:color w:val="000000"/>
          <w:sz w:val="24"/>
          <w:szCs w:val="24"/>
          <w:lang w:eastAsia="zh-CN"/>
        </w:rPr>
        <w:t>Lee TY</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Cheon</w:t>
      </w:r>
      <w:proofErr w:type="spellEnd"/>
      <w:r w:rsidRPr="003B2CF8">
        <w:rPr>
          <w:rFonts w:ascii="Book Antiqua" w:eastAsia="宋体" w:hAnsi="Book Antiqua" w:cs="宋体"/>
          <w:color w:val="000000"/>
          <w:sz w:val="24"/>
          <w:szCs w:val="24"/>
          <w:lang w:eastAsia="zh-CN"/>
        </w:rPr>
        <w:t xml:space="preserve"> YK, Shim CS. Clinical role of contrast-enhanced harmonic endoscopic ultrasound in differentiating solid lesions of the pancreas: a single-center experience in Korea. </w:t>
      </w:r>
      <w:r w:rsidRPr="003B2CF8">
        <w:rPr>
          <w:rFonts w:ascii="Book Antiqua" w:eastAsia="宋体" w:hAnsi="Book Antiqua" w:cs="宋体"/>
          <w:i/>
          <w:iCs/>
          <w:color w:val="000000"/>
          <w:sz w:val="24"/>
          <w:szCs w:val="24"/>
          <w:lang w:eastAsia="zh-CN"/>
        </w:rPr>
        <w:t>Gut Liver</w:t>
      </w:r>
      <w:r w:rsidRPr="003B2CF8">
        <w:rPr>
          <w:rFonts w:ascii="Book Antiqua" w:eastAsia="宋体" w:hAnsi="Book Antiqua" w:cs="宋体"/>
          <w:color w:val="000000"/>
          <w:sz w:val="24"/>
          <w:szCs w:val="24"/>
          <w:lang w:eastAsia="zh-CN"/>
        </w:rPr>
        <w:t> 2013; </w:t>
      </w:r>
      <w:r w:rsidRPr="003B2CF8">
        <w:rPr>
          <w:rFonts w:ascii="Book Antiqua" w:eastAsia="宋体" w:hAnsi="Book Antiqua" w:cs="宋体"/>
          <w:b/>
          <w:bCs/>
          <w:color w:val="000000"/>
          <w:sz w:val="24"/>
          <w:szCs w:val="24"/>
          <w:lang w:eastAsia="zh-CN"/>
        </w:rPr>
        <w:t>7</w:t>
      </w:r>
      <w:r w:rsidRPr="003B2CF8">
        <w:rPr>
          <w:rFonts w:ascii="Book Antiqua" w:eastAsia="宋体" w:hAnsi="Book Antiqua" w:cs="宋体"/>
          <w:color w:val="000000"/>
          <w:sz w:val="24"/>
          <w:szCs w:val="24"/>
          <w:lang w:eastAsia="zh-CN"/>
        </w:rPr>
        <w:t>: 599-604 [PMID: 24073319 DOI: 10.5009/gnl.2013.7.5.599]</w:t>
      </w:r>
    </w:p>
    <w:p w14:paraId="6EFDE291"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proofErr w:type="gramStart"/>
      <w:r w:rsidRPr="003B2CF8">
        <w:rPr>
          <w:rFonts w:ascii="Book Antiqua" w:eastAsia="宋体" w:hAnsi="Book Antiqua" w:cs="宋体"/>
          <w:color w:val="000000"/>
          <w:sz w:val="24"/>
          <w:szCs w:val="24"/>
          <w:lang w:eastAsia="zh-CN"/>
        </w:rPr>
        <w:t>54 </w:t>
      </w:r>
      <w:r w:rsidRPr="003B2CF8">
        <w:rPr>
          <w:rFonts w:ascii="Book Antiqua" w:eastAsia="宋体" w:hAnsi="Book Antiqua" w:cs="宋体"/>
          <w:b/>
          <w:bCs/>
          <w:color w:val="000000"/>
          <w:sz w:val="24"/>
          <w:szCs w:val="24"/>
          <w:lang w:eastAsia="zh-CN"/>
        </w:rPr>
        <w:t>Park JS</w:t>
      </w:r>
      <w:r w:rsidRPr="003B2CF8">
        <w:rPr>
          <w:rFonts w:ascii="Book Antiqua" w:eastAsia="宋体" w:hAnsi="Book Antiqua" w:cs="宋体"/>
          <w:color w:val="000000"/>
          <w:sz w:val="24"/>
          <w:szCs w:val="24"/>
          <w:lang w:eastAsia="zh-CN"/>
        </w:rPr>
        <w:t xml:space="preserve">, Kim HK, Bang BW, Kim SG, </w:t>
      </w:r>
      <w:proofErr w:type="spellStart"/>
      <w:r w:rsidRPr="003B2CF8">
        <w:rPr>
          <w:rFonts w:ascii="Book Antiqua" w:eastAsia="宋体" w:hAnsi="Book Antiqua" w:cs="宋体"/>
          <w:color w:val="000000"/>
          <w:sz w:val="24"/>
          <w:szCs w:val="24"/>
          <w:lang w:eastAsia="zh-CN"/>
        </w:rPr>
        <w:t>Jeong</w:t>
      </w:r>
      <w:proofErr w:type="spellEnd"/>
      <w:r w:rsidRPr="003B2CF8">
        <w:rPr>
          <w:rFonts w:ascii="Book Antiqua" w:eastAsia="宋体" w:hAnsi="Book Antiqua" w:cs="宋体"/>
          <w:color w:val="000000"/>
          <w:sz w:val="24"/>
          <w:szCs w:val="24"/>
          <w:lang w:eastAsia="zh-CN"/>
        </w:rPr>
        <w:t xml:space="preserve"> S, Lee DH.</w:t>
      </w:r>
      <w:proofErr w:type="gramEnd"/>
      <w:r w:rsidRPr="003B2CF8">
        <w:rPr>
          <w:rFonts w:ascii="Book Antiqua" w:eastAsia="宋体" w:hAnsi="Book Antiqua" w:cs="宋体"/>
          <w:color w:val="000000"/>
          <w:sz w:val="24"/>
          <w:szCs w:val="24"/>
          <w:lang w:eastAsia="zh-CN"/>
        </w:rPr>
        <w:t xml:space="preserve"> </w:t>
      </w:r>
      <w:proofErr w:type="gramStart"/>
      <w:r w:rsidRPr="003B2CF8">
        <w:rPr>
          <w:rFonts w:ascii="Book Antiqua" w:eastAsia="宋体" w:hAnsi="Book Antiqua" w:cs="宋体"/>
          <w:color w:val="000000"/>
          <w:sz w:val="24"/>
          <w:szCs w:val="24"/>
          <w:lang w:eastAsia="zh-CN"/>
        </w:rPr>
        <w:t>Effectiveness of contrast-enhanced harmonic endoscopic ultrasound for the evaluation of solid pancreatic masses.</w:t>
      </w:r>
      <w:proofErr w:type="gramEnd"/>
      <w:r w:rsidRPr="003B2CF8">
        <w:rPr>
          <w:rFonts w:ascii="Book Antiqua" w:eastAsia="宋体" w:hAnsi="Book Antiqua" w:cs="宋体"/>
          <w:color w:val="000000"/>
          <w:sz w:val="24"/>
          <w:szCs w:val="24"/>
          <w:lang w:eastAsia="zh-CN"/>
        </w:rPr>
        <w:t> </w:t>
      </w:r>
      <w:r w:rsidRPr="003B2CF8">
        <w:rPr>
          <w:rFonts w:ascii="Book Antiqua" w:eastAsia="宋体" w:hAnsi="Book Antiqua" w:cs="宋体"/>
          <w:i/>
          <w:iCs/>
          <w:color w:val="000000"/>
          <w:sz w:val="24"/>
          <w:szCs w:val="24"/>
          <w:lang w:eastAsia="zh-CN"/>
        </w:rPr>
        <w:t xml:space="preserve">World J </w:t>
      </w:r>
      <w:proofErr w:type="spellStart"/>
      <w:r w:rsidRPr="003B2CF8">
        <w:rPr>
          <w:rFonts w:ascii="Book Antiqua" w:eastAsia="宋体" w:hAnsi="Book Antiqua" w:cs="宋体"/>
          <w:i/>
          <w:iCs/>
          <w:color w:val="000000"/>
          <w:sz w:val="24"/>
          <w:szCs w:val="24"/>
          <w:lang w:eastAsia="zh-CN"/>
        </w:rPr>
        <w:t>Gastroenterol</w:t>
      </w:r>
      <w:proofErr w:type="spellEnd"/>
      <w:r w:rsidRPr="003B2CF8">
        <w:rPr>
          <w:rFonts w:ascii="Book Antiqua" w:eastAsia="宋体" w:hAnsi="Book Antiqua" w:cs="宋体"/>
          <w:color w:val="000000"/>
          <w:sz w:val="24"/>
          <w:szCs w:val="24"/>
          <w:lang w:eastAsia="zh-CN"/>
        </w:rPr>
        <w:t> 2014; </w:t>
      </w:r>
      <w:r w:rsidRPr="003B2CF8">
        <w:rPr>
          <w:rFonts w:ascii="Book Antiqua" w:eastAsia="宋体" w:hAnsi="Book Antiqua" w:cs="宋体"/>
          <w:b/>
          <w:bCs/>
          <w:color w:val="000000"/>
          <w:sz w:val="24"/>
          <w:szCs w:val="24"/>
          <w:lang w:eastAsia="zh-CN"/>
        </w:rPr>
        <w:t>20</w:t>
      </w:r>
      <w:r w:rsidRPr="003B2CF8">
        <w:rPr>
          <w:rFonts w:ascii="Book Antiqua" w:eastAsia="宋体" w:hAnsi="Book Antiqua" w:cs="宋体"/>
          <w:color w:val="000000"/>
          <w:sz w:val="24"/>
          <w:szCs w:val="24"/>
          <w:lang w:eastAsia="zh-CN"/>
        </w:rPr>
        <w:t>: 518-524 [PMID: 24574720 DOI: 10.3748/wjg.v20.i2.518]</w:t>
      </w:r>
    </w:p>
    <w:p w14:paraId="1CE9D7E1"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55 </w:t>
      </w:r>
      <w:r w:rsidRPr="003B2CF8">
        <w:rPr>
          <w:rFonts w:ascii="Book Antiqua" w:eastAsia="宋体" w:hAnsi="Book Antiqua" w:cs="宋体"/>
          <w:b/>
          <w:bCs/>
          <w:color w:val="000000"/>
          <w:sz w:val="24"/>
          <w:szCs w:val="24"/>
          <w:lang w:eastAsia="zh-CN"/>
        </w:rPr>
        <w:t>Kitano M</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Kamata</w:t>
      </w:r>
      <w:proofErr w:type="spellEnd"/>
      <w:r w:rsidRPr="003B2CF8">
        <w:rPr>
          <w:rFonts w:ascii="Book Antiqua" w:eastAsia="宋体" w:hAnsi="Book Antiqua" w:cs="宋体"/>
          <w:color w:val="000000"/>
          <w:sz w:val="24"/>
          <w:szCs w:val="24"/>
          <w:lang w:eastAsia="zh-CN"/>
        </w:rPr>
        <w:t xml:space="preserve"> K, Imai H, Miyata T, Yasukawa S, Yanagisawa A, Kudo M. Contrast-enhanced harmonic endoscopic ultrasonography for </w:t>
      </w:r>
      <w:proofErr w:type="spellStart"/>
      <w:r w:rsidRPr="003B2CF8">
        <w:rPr>
          <w:rFonts w:ascii="Book Antiqua" w:eastAsia="宋体" w:hAnsi="Book Antiqua" w:cs="宋体"/>
          <w:color w:val="000000"/>
          <w:sz w:val="24"/>
          <w:szCs w:val="24"/>
          <w:lang w:eastAsia="zh-CN"/>
        </w:rPr>
        <w:t>pancreatobiliary</w:t>
      </w:r>
      <w:proofErr w:type="spellEnd"/>
      <w:r w:rsidRPr="003B2CF8">
        <w:rPr>
          <w:rFonts w:ascii="Book Antiqua" w:eastAsia="宋体" w:hAnsi="Book Antiqua" w:cs="宋体"/>
          <w:color w:val="000000"/>
          <w:sz w:val="24"/>
          <w:szCs w:val="24"/>
          <w:lang w:eastAsia="zh-CN"/>
        </w:rPr>
        <w:t xml:space="preserve"> diseases. </w:t>
      </w:r>
      <w:r w:rsidRPr="003B2CF8">
        <w:rPr>
          <w:rFonts w:ascii="Book Antiqua" w:eastAsia="宋体" w:hAnsi="Book Antiqua" w:cs="宋体"/>
          <w:i/>
          <w:iCs/>
          <w:color w:val="000000"/>
          <w:sz w:val="24"/>
          <w:szCs w:val="24"/>
          <w:lang w:eastAsia="zh-CN"/>
        </w:rPr>
        <w:t xml:space="preserve">Dig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2015; </w:t>
      </w:r>
      <w:r w:rsidRPr="003B2CF8">
        <w:rPr>
          <w:rFonts w:ascii="Book Antiqua" w:eastAsia="宋体" w:hAnsi="Book Antiqua" w:cs="宋体"/>
          <w:b/>
          <w:bCs/>
          <w:color w:val="000000"/>
          <w:sz w:val="24"/>
          <w:szCs w:val="24"/>
          <w:lang w:eastAsia="zh-CN"/>
        </w:rPr>
        <w:t xml:space="preserve">27 </w:t>
      </w:r>
      <w:proofErr w:type="spellStart"/>
      <w:r w:rsidRPr="003B2CF8">
        <w:rPr>
          <w:rFonts w:ascii="Book Antiqua" w:eastAsia="宋体" w:hAnsi="Book Antiqua" w:cs="宋体"/>
          <w:b/>
          <w:bCs/>
          <w:color w:val="000000"/>
          <w:sz w:val="24"/>
          <w:szCs w:val="24"/>
          <w:lang w:eastAsia="zh-CN"/>
        </w:rPr>
        <w:t>Suppl</w:t>
      </w:r>
      <w:proofErr w:type="spellEnd"/>
      <w:r w:rsidRPr="003B2CF8">
        <w:rPr>
          <w:rFonts w:ascii="Book Antiqua" w:eastAsia="宋体" w:hAnsi="Book Antiqua" w:cs="宋体"/>
          <w:b/>
          <w:bCs/>
          <w:color w:val="000000"/>
          <w:sz w:val="24"/>
          <w:szCs w:val="24"/>
          <w:lang w:eastAsia="zh-CN"/>
        </w:rPr>
        <w:t xml:space="preserve"> 1</w:t>
      </w:r>
      <w:r w:rsidRPr="003B2CF8">
        <w:rPr>
          <w:rFonts w:ascii="Book Antiqua" w:eastAsia="宋体" w:hAnsi="Book Antiqua" w:cs="宋体"/>
          <w:color w:val="000000"/>
          <w:sz w:val="24"/>
          <w:szCs w:val="24"/>
          <w:lang w:eastAsia="zh-CN"/>
        </w:rPr>
        <w:t>: 60-67 [PMID: 25639788 DOI: 10.1111/den.12454]</w:t>
      </w:r>
    </w:p>
    <w:p w14:paraId="520B8850"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56 </w:t>
      </w:r>
      <w:r w:rsidRPr="003B2CF8">
        <w:rPr>
          <w:rFonts w:ascii="Book Antiqua" w:eastAsia="宋体" w:hAnsi="Book Antiqua" w:cs="宋体"/>
          <w:b/>
          <w:bCs/>
          <w:color w:val="000000"/>
          <w:sz w:val="24"/>
          <w:szCs w:val="24"/>
          <w:lang w:eastAsia="zh-CN"/>
        </w:rPr>
        <w:t>Mishra G</w:t>
      </w:r>
      <w:r w:rsidRPr="003B2CF8">
        <w:rPr>
          <w:rFonts w:ascii="Book Antiqua" w:eastAsia="宋体" w:hAnsi="Book Antiqua" w:cs="宋体"/>
          <w:color w:val="000000"/>
          <w:sz w:val="24"/>
          <w:szCs w:val="24"/>
          <w:lang w:eastAsia="zh-CN"/>
        </w:rPr>
        <w:t xml:space="preserve">, Zhao Y, Sweeney J, </w:t>
      </w:r>
      <w:proofErr w:type="spellStart"/>
      <w:r w:rsidRPr="003B2CF8">
        <w:rPr>
          <w:rFonts w:ascii="Book Antiqua" w:eastAsia="宋体" w:hAnsi="Book Antiqua" w:cs="宋体"/>
          <w:color w:val="000000"/>
          <w:sz w:val="24"/>
          <w:szCs w:val="24"/>
          <w:lang w:eastAsia="zh-CN"/>
        </w:rPr>
        <w:t>Pineau</w:t>
      </w:r>
      <w:proofErr w:type="spellEnd"/>
      <w:r w:rsidRPr="003B2CF8">
        <w:rPr>
          <w:rFonts w:ascii="Book Antiqua" w:eastAsia="宋体" w:hAnsi="Book Antiqua" w:cs="宋体"/>
          <w:color w:val="000000"/>
          <w:sz w:val="24"/>
          <w:szCs w:val="24"/>
          <w:lang w:eastAsia="zh-CN"/>
        </w:rPr>
        <w:t xml:space="preserve"> BC, Case D, Ho C, </w:t>
      </w:r>
      <w:proofErr w:type="spellStart"/>
      <w:r w:rsidRPr="003B2CF8">
        <w:rPr>
          <w:rFonts w:ascii="Book Antiqua" w:eastAsia="宋体" w:hAnsi="Book Antiqua" w:cs="宋体"/>
          <w:color w:val="000000"/>
          <w:sz w:val="24"/>
          <w:szCs w:val="24"/>
          <w:lang w:eastAsia="zh-CN"/>
        </w:rPr>
        <w:t>Blackstock</w:t>
      </w:r>
      <w:proofErr w:type="spellEnd"/>
      <w:r w:rsidRPr="003B2CF8">
        <w:rPr>
          <w:rFonts w:ascii="Book Antiqua" w:eastAsia="宋体" w:hAnsi="Book Antiqua" w:cs="宋体"/>
          <w:color w:val="000000"/>
          <w:sz w:val="24"/>
          <w:szCs w:val="24"/>
          <w:lang w:eastAsia="zh-CN"/>
        </w:rPr>
        <w:t xml:space="preserve"> AW, </w:t>
      </w:r>
      <w:proofErr w:type="spellStart"/>
      <w:r w:rsidRPr="003B2CF8">
        <w:rPr>
          <w:rFonts w:ascii="Book Antiqua" w:eastAsia="宋体" w:hAnsi="Book Antiqua" w:cs="宋体"/>
          <w:color w:val="000000"/>
          <w:sz w:val="24"/>
          <w:szCs w:val="24"/>
          <w:lang w:eastAsia="zh-CN"/>
        </w:rPr>
        <w:t>Geisinger</w:t>
      </w:r>
      <w:proofErr w:type="spellEnd"/>
      <w:r w:rsidRPr="003B2CF8">
        <w:rPr>
          <w:rFonts w:ascii="Book Antiqua" w:eastAsia="宋体" w:hAnsi="Book Antiqua" w:cs="宋体"/>
          <w:color w:val="000000"/>
          <w:sz w:val="24"/>
          <w:szCs w:val="24"/>
          <w:lang w:eastAsia="zh-CN"/>
        </w:rPr>
        <w:t xml:space="preserve"> K, </w:t>
      </w:r>
      <w:proofErr w:type="spellStart"/>
      <w:r w:rsidRPr="003B2CF8">
        <w:rPr>
          <w:rFonts w:ascii="Book Antiqua" w:eastAsia="宋体" w:hAnsi="Book Antiqua" w:cs="宋体"/>
          <w:color w:val="000000"/>
          <w:sz w:val="24"/>
          <w:szCs w:val="24"/>
          <w:lang w:eastAsia="zh-CN"/>
        </w:rPr>
        <w:t>Howerton</w:t>
      </w:r>
      <w:proofErr w:type="spellEnd"/>
      <w:r w:rsidRPr="003B2CF8">
        <w:rPr>
          <w:rFonts w:ascii="Book Antiqua" w:eastAsia="宋体" w:hAnsi="Book Antiqua" w:cs="宋体"/>
          <w:color w:val="000000"/>
          <w:sz w:val="24"/>
          <w:szCs w:val="24"/>
          <w:lang w:eastAsia="zh-CN"/>
        </w:rPr>
        <w:t xml:space="preserve"> R, Levine E, Shen P, </w:t>
      </w:r>
      <w:proofErr w:type="spellStart"/>
      <w:r w:rsidRPr="003B2CF8">
        <w:rPr>
          <w:rFonts w:ascii="Book Antiqua" w:eastAsia="宋体" w:hAnsi="Book Antiqua" w:cs="宋体"/>
          <w:color w:val="000000"/>
          <w:sz w:val="24"/>
          <w:szCs w:val="24"/>
          <w:lang w:eastAsia="zh-CN"/>
        </w:rPr>
        <w:t>Ibdah</w:t>
      </w:r>
      <w:proofErr w:type="spellEnd"/>
      <w:r w:rsidRPr="003B2CF8">
        <w:rPr>
          <w:rFonts w:ascii="Book Antiqua" w:eastAsia="宋体" w:hAnsi="Book Antiqua" w:cs="宋体"/>
          <w:color w:val="000000"/>
          <w:sz w:val="24"/>
          <w:szCs w:val="24"/>
          <w:lang w:eastAsia="zh-CN"/>
        </w:rPr>
        <w:t xml:space="preserve"> J. Determination of qualitative telomerase activity as an adjunct to the diagnosis of pancreatic adenocarcinoma by EUS-guided fine-needle aspiration.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2006; </w:t>
      </w:r>
      <w:r w:rsidRPr="003B2CF8">
        <w:rPr>
          <w:rFonts w:ascii="Book Antiqua" w:eastAsia="宋体" w:hAnsi="Book Antiqua" w:cs="宋体"/>
          <w:b/>
          <w:bCs/>
          <w:color w:val="000000"/>
          <w:sz w:val="24"/>
          <w:szCs w:val="24"/>
          <w:lang w:eastAsia="zh-CN"/>
        </w:rPr>
        <w:t>63</w:t>
      </w:r>
      <w:r w:rsidRPr="003B2CF8">
        <w:rPr>
          <w:rFonts w:ascii="Book Antiqua" w:eastAsia="宋体" w:hAnsi="Book Antiqua" w:cs="宋体"/>
          <w:color w:val="000000"/>
          <w:sz w:val="24"/>
          <w:szCs w:val="24"/>
          <w:lang w:eastAsia="zh-CN"/>
        </w:rPr>
        <w:t>: 648-654 [PMID: 16564867 DOI: 10.1016/j.gie.2005.11.056]</w:t>
      </w:r>
    </w:p>
    <w:p w14:paraId="1F793A09"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57 </w:t>
      </w:r>
      <w:proofErr w:type="spellStart"/>
      <w:r w:rsidRPr="003B2CF8">
        <w:rPr>
          <w:rFonts w:ascii="Book Antiqua" w:eastAsia="宋体" w:hAnsi="Book Antiqua" w:cs="宋体"/>
          <w:b/>
          <w:bCs/>
          <w:color w:val="000000"/>
          <w:sz w:val="24"/>
          <w:szCs w:val="24"/>
          <w:lang w:eastAsia="zh-CN"/>
        </w:rPr>
        <w:t>Kubiliun</w:t>
      </w:r>
      <w:proofErr w:type="spellEnd"/>
      <w:r w:rsidRPr="003B2CF8">
        <w:rPr>
          <w:rFonts w:ascii="Book Antiqua" w:eastAsia="宋体" w:hAnsi="Book Antiqua" w:cs="宋体"/>
          <w:b/>
          <w:bCs/>
          <w:color w:val="000000"/>
          <w:sz w:val="24"/>
          <w:szCs w:val="24"/>
          <w:lang w:eastAsia="zh-CN"/>
        </w:rPr>
        <w:t xml:space="preserve"> N</w:t>
      </w:r>
      <w:r w:rsidRPr="003B2CF8">
        <w:rPr>
          <w:rFonts w:ascii="Book Antiqua" w:eastAsia="宋体" w:hAnsi="Book Antiqua" w:cs="宋体"/>
          <w:color w:val="000000"/>
          <w:sz w:val="24"/>
          <w:szCs w:val="24"/>
          <w:lang w:eastAsia="zh-CN"/>
        </w:rPr>
        <w:t xml:space="preserve">, Ribeiro A, Fan YS, Rocha-Lima CM, </w:t>
      </w:r>
      <w:proofErr w:type="spellStart"/>
      <w:r w:rsidRPr="003B2CF8">
        <w:rPr>
          <w:rFonts w:ascii="Book Antiqua" w:eastAsia="宋体" w:hAnsi="Book Antiqua" w:cs="宋体"/>
          <w:color w:val="000000"/>
          <w:sz w:val="24"/>
          <w:szCs w:val="24"/>
          <w:lang w:eastAsia="zh-CN"/>
        </w:rPr>
        <w:t>Sleeman</w:t>
      </w:r>
      <w:proofErr w:type="spellEnd"/>
      <w:r w:rsidRPr="003B2CF8">
        <w:rPr>
          <w:rFonts w:ascii="Book Antiqua" w:eastAsia="宋体" w:hAnsi="Book Antiqua" w:cs="宋体"/>
          <w:color w:val="000000"/>
          <w:sz w:val="24"/>
          <w:szCs w:val="24"/>
          <w:lang w:eastAsia="zh-CN"/>
        </w:rPr>
        <w:t xml:space="preserve"> D, </w:t>
      </w:r>
      <w:proofErr w:type="spellStart"/>
      <w:r w:rsidRPr="003B2CF8">
        <w:rPr>
          <w:rFonts w:ascii="Book Antiqua" w:eastAsia="宋体" w:hAnsi="Book Antiqua" w:cs="宋体"/>
          <w:color w:val="000000"/>
          <w:sz w:val="24"/>
          <w:szCs w:val="24"/>
          <w:lang w:eastAsia="zh-CN"/>
        </w:rPr>
        <w:t>Merchan</w:t>
      </w:r>
      <w:proofErr w:type="spellEnd"/>
      <w:r w:rsidRPr="003B2CF8">
        <w:rPr>
          <w:rFonts w:ascii="Book Antiqua" w:eastAsia="宋体" w:hAnsi="Book Antiqua" w:cs="宋体"/>
          <w:color w:val="000000"/>
          <w:sz w:val="24"/>
          <w:szCs w:val="24"/>
          <w:lang w:eastAsia="zh-CN"/>
        </w:rPr>
        <w:t xml:space="preserve"> J, </w:t>
      </w:r>
      <w:proofErr w:type="spellStart"/>
      <w:r w:rsidRPr="003B2CF8">
        <w:rPr>
          <w:rFonts w:ascii="Book Antiqua" w:eastAsia="宋体" w:hAnsi="Book Antiqua" w:cs="宋体"/>
          <w:color w:val="000000"/>
          <w:sz w:val="24"/>
          <w:szCs w:val="24"/>
          <w:lang w:eastAsia="zh-CN"/>
        </w:rPr>
        <w:t>Barkin</w:t>
      </w:r>
      <w:proofErr w:type="spellEnd"/>
      <w:r w:rsidRPr="003B2CF8">
        <w:rPr>
          <w:rFonts w:ascii="Book Antiqua" w:eastAsia="宋体" w:hAnsi="Book Antiqua" w:cs="宋体"/>
          <w:color w:val="000000"/>
          <w:sz w:val="24"/>
          <w:szCs w:val="24"/>
          <w:lang w:eastAsia="zh-CN"/>
        </w:rPr>
        <w:t xml:space="preserve"> J, Levi J. EUS-FNA with rescue fluorescence in situ hybridization for the diagnosis of pancreatic carcinoma in patients with inconclusive on-site cytopathology </w:t>
      </w:r>
      <w:r w:rsidRPr="003B2CF8">
        <w:rPr>
          <w:rFonts w:ascii="Book Antiqua" w:eastAsia="宋体" w:hAnsi="Book Antiqua" w:cs="宋体"/>
          <w:color w:val="000000"/>
          <w:sz w:val="24"/>
          <w:szCs w:val="24"/>
          <w:lang w:eastAsia="zh-CN"/>
        </w:rPr>
        <w:lastRenderedPageBreak/>
        <w:t>results.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2011; </w:t>
      </w:r>
      <w:r w:rsidRPr="003B2CF8">
        <w:rPr>
          <w:rFonts w:ascii="Book Antiqua" w:eastAsia="宋体" w:hAnsi="Book Antiqua" w:cs="宋体"/>
          <w:b/>
          <w:bCs/>
          <w:color w:val="000000"/>
          <w:sz w:val="24"/>
          <w:szCs w:val="24"/>
          <w:lang w:eastAsia="zh-CN"/>
        </w:rPr>
        <w:t>74</w:t>
      </w:r>
      <w:r w:rsidRPr="003B2CF8">
        <w:rPr>
          <w:rFonts w:ascii="Book Antiqua" w:eastAsia="宋体" w:hAnsi="Book Antiqua" w:cs="宋体"/>
          <w:color w:val="000000"/>
          <w:sz w:val="24"/>
          <w:szCs w:val="24"/>
          <w:lang w:eastAsia="zh-CN"/>
        </w:rPr>
        <w:t>: 541-547 [PMID: 21752364 DOI: 10.1016/j.gie.2011.04.043]</w:t>
      </w:r>
    </w:p>
    <w:p w14:paraId="08B41E00"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58 </w:t>
      </w:r>
      <w:proofErr w:type="spellStart"/>
      <w:r w:rsidRPr="003B2CF8">
        <w:rPr>
          <w:rFonts w:ascii="Book Antiqua" w:eastAsia="宋体" w:hAnsi="Book Antiqua" w:cs="宋体"/>
          <w:b/>
          <w:bCs/>
          <w:color w:val="000000"/>
          <w:sz w:val="24"/>
          <w:szCs w:val="24"/>
          <w:lang w:eastAsia="zh-CN"/>
        </w:rPr>
        <w:t>Reicher</w:t>
      </w:r>
      <w:proofErr w:type="spellEnd"/>
      <w:r w:rsidRPr="003B2CF8">
        <w:rPr>
          <w:rFonts w:ascii="Book Antiqua" w:eastAsia="宋体" w:hAnsi="Book Antiqua" w:cs="宋体"/>
          <w:b/>
          <w:bCs/>
          <w:color w:val="000000"/>
          <w:sz w:val="24"/>
          <w:szCs w:val="24"/>
          <w:lang w:eastAsia="zh-CN"/>
        </w:rPr>
        <w:t xml:space="preserve"> S</w:t>
      </w:r>
      <w:r w:rsidRPr="003B2CF8">
        <w:rPr>
          <w:rFonts w:ascii="Book Antiqua" w:eastAsia="宋体" w:hAnsi="Book Antiqua" w:cs="宋体"/>
          <w:color w:val="000000"/>
          <w:sz w:val="24"/>
          <w:szCs w:val="24"/>
          <w:lang w:eastAsia="zh-CN"/>
        </w:rPr>
        <w:t xml:space="preserve">, Boyar FZ, </w:t>
      </w:r>
      <w:proofErr w:type="spellStart"/>
      <w:r w:rsidRPr="003B2CF8">
        <w:rPr>
          <w:rFonts w:ascii="Book Antiqua" w:eastAsia="宋体" w:hAnsi="Book Antiqua" w:cs="宋体"/>
          <w:color w:val="000000"/>
          <w:sz w:val="24"/>
          <w:szCs w:val="24"/>
          <w:lang w:eastAsia="zh-CN"/>
        </w:rPr>
        <w:t>Albitar</w:t>
      </w:r>
      <w:proofErr w:type="spellEnd"/>
      <w:r w:rsidRPr="003B2CF8">
        <w:rPr>
          <w:rFonts w:ascii="Book Antiqua" w:eastAsia="宋体" w:hAnsi="Book Antiqua" w:cs="宋体"/>
          <w:color w:val="000000"/>
          <w:sz w:val="24"/>
          <w:szCs w:val="24"/>
          <w:lang w:eastAsia="zh-CN"/>
        </w:rPr>
        <w:t xml:space="preserve"> M, </w:t>
      </w:r>
      <w:proofErr w:type="spellStart"/>
      <w:r w:rsidRPr="003B2CF8">
        <w:rPr>
          <w:rFonts w:ascii="Book Antiqua" w:eastAsia="宋体" w:hAnsi="Book Antiqua" w:cs="宋体"/>
          <w:color w:val="000000"/>
          <w:sz w:val="24"/>
          <w:szCs w:val="24"/>
          <w:lang w:eastAsia="zh-CN"/>
        </w:rPr>
        <w:t>Sulcova</w:t>
      </w:r>
      <w:proofErr w:type="spellEnd"/>
      <w:r w:rsidRPr="003B2CF8">
        <w:rPr>
          <w:rFonts w:ascii="Book Antiqua" w:eastAsia="宋体" w:hAnsi="Book Antiqua" w:cs="宋体"/>
          <w:color w:val="000000"/>
          <w:sz w:val="24"/>
          <w:szCs w:val="24"/>
          <w:lang w:eastAsia="zh-CN"/>
        </w:rPr>
        <w:t xml:space="preserve"> V, </w:t>
      </w:r>
      <w:proofErr w:type="spellStart"/>
      <w:r w:rsidRPr="003B2CF8">
        <w:rPr>
          <w:rFonts w:ascii="Book Antiqua" w:eastAsia="宋体" w:hAnsi="Book Antiqua" w:cs="宋体"/>
          <w:color w:val="000000"/>
          <w:sz w:val="24"/>
          <w:szCs w:val="24"/>
          <w:lang w:eastAsia="zh-CN"/>
        </w:rPr>
        <w:t>Agersborg</w:t>
      </w:r>
      <w:proofErr w:type="spellEnd"/>
      <w:r w:rsidRPr="003B2CF8">
        <w:rPr>
          <w:rFonts w:ascii="Book Antiqua" w:eastAsia="宋体" w:hAnsi="Book Antiqua" w:cs="宋体"/>
          <w:color w:val="000000"/>
          <w:sz w:val="24"/>
          <w:szCs w:val="24"/>
          <w:lang w:eastAsia="zh-CN"/>
        </w:rPr>
        <w:t xml:space="preserve"> S, Nga V, Zhou Y, Li G, Venegas R, French SW, Chung DS, Stabile BE, </w:t>
      </w:r>
      <w:proofErr w:type="spellStart"/>
      <w:r w:rsidRPr="003B2CF8">
        <w:rPr>
          <w:rFonts w:ascii="Book Antiqua" w:eastAsia="宋体" w:hAnsi="Book Antiqua" w:cs="宋体"/>
          <w:color w:val="000000"/>
          <w:sz w:val="24"/>
          <w:szCs w:val="24"/>
          <w:lang w:eastAsia="zh-CN"/>
        </w:rPr>
        <w:t>Eysselein</w:t>
      </w:r>
      <w:proofErr w:type="spellEnd"/>
      <w:r w:rsidRPr="003B2CF8">
        <w:rPr>
          <w:rFonts w:ascii="Book Antiqua" w:eastAsia="宋体" w:hAnsi="Book Antiqua" w:cs="宋体"/>
          <w:color w:val="000000"/>
          <w:sz w:val="24"/>
          <w:szCs w:val="24"/>
          <w:lang w:eastAsia="zh-CN"/>
        </w:rPr>
        <w:t xml:space="preserve"> VE, Anguiano A. Fluorescence in situ hybridization and K-</w:t>
      </w:r>
      <w:proofErr w:type="spellStart"/>
      <w:r w:rsidRPr="003B2CF8">
        <w:rPr>
          <w:rFonts w:ascii="Book Antiqua" w:eastAsia="宋体" w:hAnsi="Book Antiqua" w:cs="宋体"/>
          <w:color w:val="000000"/>
          <w:sz w:val="24"/>
          <w:szCs w:val="24"/>
          <w:lang w:eastAsia="zh-CN"/>
        </w:rPr>
        <w:t>ras</w:t>
      </w:r>
      <w:proofErr w:type="spellEnd"/>
      <w:r w:rsidRPr="003B2CF8">
        <w:rPr>
          <w:rFonts w:ascii="Book Antiqua" w:eastAsia="宋体" w:hAnsi="Book Antiqua" w:cs="宋体"/>
          <w:color w:val="000000"/>
          <w:sz w:val="24"/>
          <w:szCs w:val="24"/>
          <w:lang w:eastAsia="zh-CN"/>
        </w:rPr>
        <w:t xml:space="preserve"> analyses improve diagnostic yield of endoscopic ultrasound-guided fine-needle aspiration of solid pancreatic masses. </w:t>
      </w:r>
      <w:r w:rsidRPr="003B2CF8">
        <w:rPr>
          <w:rFonts w:ascii="Book Antiqua" w:eastAsia="宋体" w:hAnsi="Book Antiqua" w:cs="宋体"/>
          <w:i/>
          <w:iCs/>
          <w:color w:val="000000"/>
          <w:sz w:val="24"/>
          <w:szCs w:val="24"/>
          <w:lang w:eastAsia="zh-CN"/>
        </w:rPr>
        <w:t>Pancreas</w:t>
      </w:r>
      <w:r w:rsidRPr="003B2CF8">
        <w:rPr>
          <w:rFonts w:ascii="Book Antiqua" w:eastAsia="宋体" w:hAnsi="Book Antiqua" w:cs="宋体"/>
          <w:color w:val="000000"/>
          <w:sz w:val="24"/>
          <w:szCs w:val="24"/>
          <w:lang w:eastAsia="zh-CN"/>
        </w:rPr>
        <w:t> 2011; </w:t>
      </w:r>
      <w:r w:rsidRPr="003B2CF8">
        <w:rPr>
          <w:rFonts w:ascii="Book Antiqua" w:eastAsia="宋体" w:hAnsi="Book Antiqua" w:cs="宋体"/>
          <w:b/>
          <w:bCs/>
          <w:color w:val="000000"/>
          <w:sz w:val="24"/>
          <w:szCs w:val="24"/>
          <w:lang w:eastAsia="zh-CN"/>
        </w:rPr>
        <w:t>40</w:t>
      </w:r>
      <w:r w:rsidRPr="003B2CF8">
        <w:rPr>
          <w:rFonts w:ascii="Book Antiqua" w:eastAsia="宋体" w:hAnsi="Book Antiqua" w:cs="宋体"/>
          <w:color w:val="000000"/>
          <w:sz w:val="24"/>
          <w:szCs w:val="24"/>
          <w:lang w:eastAsia="zh-CN"/>
        </w:rPr>
        <w:t>: 1057-1062 [PMID: 21705950 DOI: 10.1097/MPA.0b013e3182200201]</w:t>
      </w:r>
    </w:p>
    <w:p w14:paraId="00EF985B"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59 </w:t>
      </w:r>
      <w:proofErr w:type="spellStart"/>
      <w:r w:rsidRPr="003B2CF8">
        <w:rPr>
          <w:rFonts w:ascii="Book Antiqua" w:eastAsia="宋体" w:hAnsi="Book Antiqua" w:cs="宋体"/>
          <w:b/>
          <w:bCs/>
          <w:color w:val="000000"/>
          <w:sz w:val="24"/>
          <w:szCs w:val="24"/>
          <w:lang w:eastAsia="zh-CN"/>
        </w:rPr>
        <w:t>Fuccio</w:t>
      </w:r>
      <w:proofErr w:type="spellEnd"/>
      <w:r w:rsidRPr="003B2CF8">
        <w:rPr>
          <w:rFonts w:ascii="Book Antiqua" w:eastAsia="宋体" w:hAnsi="Book Antiqua" w:cs="宋体"/>
          <w:b/>
          <w:bCs/>
          <w:color w:val="000000"/>
          <w:sz w:val="24"/>
          <w:szCs w:val="24"/>
          <w:lang w:eastAsia="zh-CN"/>
        </w:rPr>
        <w:t xml:space="preserve"> L</w:t>
      </w:r>
      <w:r w:rsidRPr="003B2CF8">
        <w:rPr>
          <w:rFonts w:ascii="Book Antiqua" w:eastAsia="宋体" w:hAnsi="Book Antiqua" w:cs="宋体"/>
          <w:color w:val="000000"/>
          <w:sz w:val="24"/>
          <w:szCs w:val="24"/>
          <w:lang w:eastAsia="zh-CN"/>
        </w:rPr>
        <w:t xml:space="preserve">, Hassan C, </w:t>
      </w:r>
      <w:proofErr w:type="spellStart"/>
      <w:r w:rsidRPr="003B2CF8">
        <w:rPr>
          <w:rFonts w:ascii="Book Antiqua" w:eastAsia="宋体" w:hAnsi="Book Antiqua" w:cs="宋体"/>
          <w:color w:val="000000"/>
          <w:sz w:val="24"/>
          <w:szCs w:val="24"/>
          <w:lang w:eastAsia="zh-CN"/>
        </w:rPr>
        <w:t>Laterza</w:t>
      </w:r>
      <w:proofErr w:type="spellEnd"/>
      <w:r w:rsidRPr="003B2CF8">
        <w:rPr>
          <w:rFonts w:ascii="Book Antiqua" w:eastAsia="宋体" w:hAnsi="Book Antiqua" w:cs="宋体"/>
          <w:color w:val="000000"/>
          <w:sz w:val="24"/>
          <w:szCs w:val="24"/>
          <w:lang w:eastAsia="zh-CN"/>
        </w:rPr>
        <w:t xml:space="preserve"> L, </w:t>
      </w:r>
      <w:proofErr w:type="spellStart"/>
      <w:r w:rsidRPr="003B2CF8">
        <w:rPr>
          <w:rFonts w:ascii="Book Antiqua" w:eastAsia="宋体" w:hAnsi="Book Antiqua" w:cs="宋体"/>
          <w:color w:val="000000"/>
          <w:sz w:val="24"/>
          <w:szCs w:val="24"/>
          <w:lang w:eastAsia="zh-CN"/>
        </w:rPr>
        <w:t>Correale</w:t>
      </w:r>
      <w:proofErr w:type="spellEnd"/>
      <w:r w:rsidRPr="003B2CF8">
        <w:rPr>
          <w:rFonts w:ascii="Book Antiqua" w:eastAsia="宋体" w:hAnsi="Book Antiqua" w:cs="宋体"/>
          <w:color w:val="000000"/>
          <w:sz w:val="24"/>
          <w:szCs w:val="24"/>
          <w:lang w:eastAsia="zh-CN"/>
        </w:rPr>
        <w:t xml:space="preserve"> L, Pagano N, </w:t>
      </w:r>
      <w:proofErr w:type="spellStart"/>
      <w:r w:rsidRPr="003B2CF8">
        <w:rPr>
          <w:rFonts w:ascii="Book Antiqua" w:eastAsia="宋体" w:hAnsi="Book Antiqua" w:cs="宋体"/>
          <w:color w:val="000000"/>
          <w:sz w:val="24"/>
          <w:szCs w:val="24"/>
          <w:lang w:eastAsia="zh-CN"/>
        </w:rPr>
        <w:t>Bocus</w:t>
      </w:r>
      <w:proofErr w:type="spellEnd"/>
      <w:r w:rsidRPr="003B2CF8">
        <w:rPr>
          <w:rFonts w:ascii="Book Antiqua" w:eastAsia="宋体" w:hAnsi="Book Antiqua" w:cs="宋体"/>
          <w:color w:val="000000"/>
          <w:sz w:val="24"/>
          <w:szCs w:val="24"/>
          <w:lang w:eastAsia="zh-CN"/>
        </w:rPr>
        <w:t xml:space="preserve"> P, </w:t>
      </w:r>
      <w:proofErr w:type="spellStart"/>
      <w:r w:rsidRPr="003B2CF8">
        <w:rPr>
          <w:rFonts w:ascii="Book Antiqua" w:eastAsia="宋体" w:hAnsi="Book Antiqua" w:cs="宋体"/>
          <w:color w:val="000000"/>
          <w:sz w:val="24"/>
          <w:szCs w:val="24"/>
          <w:lang w:eastAsia="zh-CN"/>
        </w:rPr>
        <w:t>Fabbri</w:t>
      </w:r>
      <w:proofErr w:type="spellEnd"/>
      <w:r w:rsidRPr="003B2CF8">
        <w:rPr>
          <w:rFonts w:ascii="Book Antiqua" w:eastAsia="宋体" w:hAnsi="Book Antiqua" w:cs="宋体"/>
          <w:color w:val="000000"/>
          <w:sz w:val="24"/>
          <w:szCs w:val="24"/>
          <w:lang w:eastAsia="zh-CN"/>
        </w:rPr>
        <w:t xml:space="preserve"> C, </w:t>
      </w:r>
      <w:proofErr w:type="spellStart"/>
      <w:r w:rsidRPr="003B2CF8">
        <w:rPr>
          <w:rFonts w:ascii="Book Antiqua" w:eastAsia="宋体" w:hAnsi="Book Antiqua" w:cs="宋体"/>
          <w:color w:val="000000"/>
          <w:sz w:val="24"/>
          <w:szCs w:val="24"/>
          <w:lang w:eastAsia="zh-CN"/>
        </w:rPr>
        <w:t>Maimone</w:t>
      </w:r>
      <w:proofErr w:type="spellEnd"/>
      <w:r w:rsidRPr="003B2CF8">
        <w:rPr>
          <w:rFonts w:ascii="Book Antiqua" w:eastAsia="宋体" w:hAnsi="Book Antiqua" w:cs="宋体"/>
          <w:color w:val="000000"/>
          <w:sz w:val="24"/>
          <w:szCs w:val="24"/>
          <w:lang w:eastAsia="zh-CN"/>
        </w:rPr>
        <w:t xml:space="preserve"> A, </w:t>
      </w:r>
      <w:proofErr w:type="spellStart"/>
      <w:r w:rsidRPr="003B2CF8">
        <w:rPr>
          <w:rFonts w:ascii="Book Antiqua" w:eastAsia="宋体" w:hAnsi="Book Antiqua" w:cs="宋体"/>
          <w:color w:val="000000"/>
          <w:sz w:val="24"/>
          <w:szCs w:val="24"/>
          <w:lang w:eastAsia="zh-CN"/>
        </w:rPr>
        <w:t>Cennamo</w:t>
      </w:r>
      <w:proofErr w:type="spellEnd"/>
      <w:r w:rsidRPr="003B2CF8">
        <w:rPr>
          <w:rFonts w:ascii="Book Antiqua" w:eastAsia="宋体" w:hAnsi="Book Antiqua" w:cs="宋体"/>
          <w:color w:val="000000"/>
          <w:sz w:val="24"/>
          <w:szCs w:val="24"/>
          <w:lang w:eastAsia="zh-CN"/>
        </w:rPr>
        <w:t xml:space="preserve"> V, </w:t>
      </w:r>
      <w:proofErr w:type="spellStart"/>
      <w:r w:rsidRPr="003B2CF8">
        <w:rPr>
          <w:rFonts w:ascii="Book Antiqua" w:eastAsia="宋体" w:hAnsi="Book Antiqua" w:cs="宋体"/>
          <w:color w:val="000000"/>
          <w:sz w:val="24"/>
          <w:szCs w:val="24"/>
          <w:lang w:eastAsia="zh-CN"/>
        </w:rPr>
        <w:t>Repici</w:t>
      </w:r>
      <w:proofErr w:type="spellEnd"/>
      <w:r w:rsidRPr="003B2CF8">
        <w:rPr>
          <w:rFonts w:ascii="Book Antiqua" w:eastAsia="宋体" w:hAnsi="Book Antiqua" w:cs="宋体"/>
          <w:color w:val="000000"/>
          <w:sz w:val="24"/>
          <w:szCs w:val="24"/>
          <w:lang w:eastAsia="zh-CN"/>
        </w:rPr>
        <w:t xml:space="preserve"> A, </w:t>
      </w:r>
      <w:proofErr w:type="spellStart"/>
      <w:r w:rsidRPr="003B2CF8">
        <w:rPr>
          <w:rFonts w:ascii="Book Antiqua" w:eastAsia="宋体" w:hAnsi="Book Antiqua" w:cs="宋体"/>
          <w:color w:val="000000"/>
          <w:sz w:val="24"/>
          <w:szCs w:val="24"/>
          <w:lang w:eastAsia="zh-CN"/>
        </w:rPr>
        <w:t>Costamagna</w:t>
      </w:r>
      <w:proofErr w:type="spellEnd"/>
      <w:r w:rsidRPr="003B2CF8">
        <w:rPr>
          <w:rFonts w:ascii="Book Antiqua" w:eastAsia="宋体" w:hAnsi="Book Antiqua" w:cs="宋体"/>
          <w:color w:val="000000"/>
          <w:sz w:val="24"/>
          <w:szCs w:val="24"/>
          <w:lang w:eastAsia="zh-CN"/>
        </w:rPr>
        <w:t xml:space="preserve"> G, </w:t>
      </w:r>
      <w:proofErr w:type="spellStart"/>
      <w:r w:rsidRPr="003B2CF8">
        <w:rPr>
          <w:rFonts w:ascii="Book Antiqua" w:eastAsia="宋体" w:hAnsi="Book Antiqua" w:cs="宋体"/>
          <w:color w:val="000000"/>
          <w:sz w:val="24"/>
          <w:szCs w:val="24"/>
          <w:lang w:eastAsia="zh-CN"/>
        </w:rPr>
        <w:t>Bazzoli</w:t>
      </w:r>
      <w:proofErr w:type="spellEnd"/>
      <w:r w:rsidRPr="003B2CF8">
        <w:rPr>
          <w:rFonts w:ascii="Book Antiqua" w:eastAsia="宋体" w:hAnsi="Book Antiqua" w:cs="宋体"/>
          <w:color w:val="000000"/>
          <w:sz w:val="24"/>
          <w:szCs w:val="24"/>
          <w:lang w:eastAsia="zh-CN"/>
        </w:rPr>
        <w:t xml:space="preserve"> F, </w:t>
      </w:r>
      <w:proofErr w:type="spellStart"/>
      <w:r w:rsidRPr="003B2CF8">
        <w:rPr>
          <w:rFonts w:ascii="Book Antiqua" w:eastAsia="宋体" w:hAnsi="Book Antiqua" w:cs="宋体"/>
          <w:color w:val="000000"/>
          <w:sz w:val="24"/>
          <w:szCs w:val="24"/>
          <w:lang w:eastAsia="zh-CN"/>
        </w:rPr>
        <w:t>Larghi</w:t>
      </w:r>
      <w:proofErr w:type="spellEnd"/>
      <w:r w:rsidRPr="003B2CF8">
        <w:rPr>
          <w:rFonts w:ascii="Book Antiqua" w:eastAsia="宋体" w:hAnsi="Book Antiqua" w:cs="宋体"/>
          <w:color w:val="000000"/>
          <w:sz w:val="24"/>
          <w:szCs w:val="24"/>
          <w:lang w:eastAsia="zh-CN"/>
        </w:rPr>
        <w:t xml:space="preserve"> A. The role of K-</w:t>
      </w:r>
      <w:proofErr w:type="spellStart"/>
      <w:r w:rsidRPr="003B2CF8">
        <w:rPr>
          <w:rFonts w:ascii="Book Antiqua" w:eastAsia="宋体" w:hAnsi="Book Antiqua" w:cs="宋体"/>
          <w:color w:val="000000"/>
          <w:sz w:val="24"/>
          <w:szCs w:val="24"/>
          <w:lang w:eastAsia="zh-CN"/>
        </w:rPr>
        <w:t>ras</w:t>
      </w:r>
      <w:proofErr w:type="spellEnd"/>
      <w:r w:rsidRPr="003B2CF8">
        <w:rPr>
          <w:rFonts w:ascii="Book Antiqua" w:eastAsia="宋体" w:hAnsi="Book Antiqua" w:cs="宋体"/>
          <w:color w:val="000000"/>
          <w:sz w:val="24"/>
          <w:szCs w:val="24"/>
          <w:lang w:eastAsia="zh-CN"/>
        </w:rPr>
        <w:t xml:space="preserve"> gene mutation analysis in EUS-guided FNA cytology specimens for the differential diagnosis of pancreatic solid masses: a meta-analysis of prospective studies.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2013; </w:t>
      </w:r>
      <w:r w:rsidRPr="003B2CF8">
        <w:rPr>
          <w:rFonts w:ascii="Book Antiqua" w:eastAsia="宋体" w:hAnsi="Book Antiqua" w:cs="宋体"/>
          <w:b/>
          <w:bCs/>
          <w:color w:val="000000"/>
          <w:sz w:val="24"/>
          <w:szCs w:val="24"/>
          <w:lang w:eastAsia="zh-CN"/>
        </w:rPr>
        <w:t>78</w:t>
      </w:r>
      <w:r w:rsidRPr="003B2CF8">
        <w:rPr>
          <w:rFonts w:ascii="Book Antiqua" w:eastAsia="宋体" w:hAnsi="Book Antiqua" w:cs="宋体"/>
          <w:color w:val="000000"/>
          <w:sz w:val="24"/>
          <w:szCs w:val="24"/>
          <w:lang w:eastAsia="zh-CN"/>
        </w:rPr>
        <w:t>: 596-608 [PMID: 23660563 DOI: 10.1016/j.gie.2013.04.162]</w:t>
      </w:r>
    </w:p>
    <w:p w14:paraId="02B490F0"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60 </w:t>
      </w:r>
      <w:proofErr w:type="spellStart"/>
      <w:r w:rsidRPr="003B2CF8">
        <w:rPr>
          <w:rFonts w:ascii="Book Antiqua" w:eastAsia="宋体" w:hAnsi="Book Antiqua" w:cs="宋体"/>
          <w:b/>
          <w:bCs/>
          <w:color w:val="000000"/>
          <w:sz w:val="24"/>
          <w:szCs w:val="24"/>
          <w:lang w:eastAsia="zh-CN"/>
        </w:rPr>
        <w:t>Layfield</w:t>
      </w:r>
      <w:proofErr w:type="spellEnd"/>
      <w:r w:rsidRPr="003B2CF8">
        <w:rPr>
          <w:rFonts w:ascii="Book Antiqua" w:eastAsia="宋体" w:hAnsi="Book Antiqua" w:cs="宋体"/>
          <w:b/>
          <w:bCs/>
          <w:color w:val="000000"/>
          <w:sz w:val="24"/>
          <w:szCs w:val="24"/>
          <w:lang w:eastAsia="zh-CN"/>
        </w:rPr>
        <w:t xml:space="preserve"> LJ</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Ehya</w:t>
      </w:r>
      <w:proofErr w:type="spellEnd"/>
      <w:r w:rsidRPr="003B2CF8">
        <w:rPr>
          <w:rFonts w:ascii="Book Antiqua" w:eastAsia="宋体" w:hAnsi="Book Antiqua" w:cs="宋体"/>
          <w:color w:val="000000"/>
          <w:sz w:val="24"/>
          <w:szCs w:val="24"/>
          <w:lang w:eastAsia="zh-CN"/>
        </w:rPr>
        <w:t xml:space="preserve"> H, </w:t>
      </w:r>
      <w:proofErr w:type="spellStart"/>
      <w:r w:rsidRPr="003B2CF8">
        <w:rPr>
          <w:rFonts w:ascii="Book Antiqua" w:eastAsia="宋体" w:hAnsi="Book Antiqua" w:cs="宋体"/>
          <w:color w:val="000000"/>
          <w:sz w:val="24"/>
          <w:szCs w:val="24"/>
          <w:lang w:eastAsia="zh-CN"/>
        </w:rPr>
        <w:t>Filie</w:t>
      </w:r>
      <w:proofErr w:type="spellEnd"/>
      <w:r w:rsidRPr="003B2CF8">
        <w:rPr>
          <w:rFonts w:ascii="Book Antiqua" w:eastAsia="宋体" w:hAnsi="Book Antiqua" w:cs="宋体"/>
          <w:color w:val="000000"/>
          <w:sz w:val="24"/>
          <w:szCs w:val="24"/>
          <w:lang w:eastAsia="zh-CN"/>
        </w:rPr>
        <w:t xml:space="preserve"> AC, </w:t>
      </w:r>
      <w:proofErr w:type="spellStart"/>
      <w:r w:rsidRPr="003B2CF8">
        <w:rPr>
          <w:rFonts w:ascii="Book Antiqua" w:eastAsia="宋体" w:hAnsi="Book Antiqua" w:cs="宋体"/>
          <w:color w:val="000000"/>
          <w:sz w:val="24"/>
          <w:szCs w:val="24"/>
          <w:lang w:eastAsia="zh-CN"/>
        </w:rPr>
        <w:t>Hruban</w:t>
      </w:r>
      <w:proofErr w:type="spellEnd"/>
      <w:r w:rsidRPr="003B2CF8">
        <w:rPr>
          <w:rFonts w:ascii="Book Antiqua" w:eastAsia="宋体" w:hAnsi="Book Antiqua" w:cs="宋体"/>
          <w:color w:val="000000"/>
          <w:sz w:val="24"/>
          <w:szCs w:val="24"/>
          <w:lang w:eastAsia="zh-CN"/>
        </w:rPr>
        <w:t xml:space="preserve"> RH, </w:t>
      </w:r>
      <w:proofErr w:type="spellStart"/>
      <w:r w:rsidRPr="003B2CF8">
        <w:rPr>
          <w:rFonts w:ascii="Book Antiqua" w:eastAsia="宋体" w:hAnsi="Book Antiqua" w:cs="宋体"/>
          <w:color w:val="000000"/>
          <w:sz w:val="24"/>
          <w:szCs w:val="24"/>
          <w:lang w:eastAsia="zh-CN"/>
        </w:rPr>
        <w:t>Jhala</w:t>
      </w:r>
      <w:proofErr w:type="spellEnd"/>
      <w:r w:rsidRPr="003B2CF8">
        <w:rPr>
          <w:rFonts w:ascii="Book Antiqua" w:eastAsia="宋体" w:hAnsi="Book Antiqua" w:cs="宋体"/>
          <w:color w:val="000000"/>
          <w:sz w:val="24"/>
          <w:szCs w:val="24"/>
          <w:lang w:eastAsia="zh-CN"/>
        </w:rPr>
        <w:t xml:space="preserve"> N, Joseph L, </w:t>
      </w:r>
      <w:proofErr w:type="spellStart"/>
      <w:r w:rsidRPr="003B2CF8">
        <w:rPr>
          <w:rFonts w:ascii="Book Antiqua" w:eastAsia="宋体" w:hAnsi="Book Antiqua" w:cs="宋体"/>
          <w:color w:val="000000"/>
          <w:sz w:val="24"/>
          <w:szCs w:val="24"/>
          <w:lang w:eastAsia="zh-CN"/>
        </w:rPr>
        <w:t>Vielh</w:t>
      </w:r>
      <w:proofErr w:type="spellEnd"/>
      <w:r w:rsidRPr="003B2CF8">
        <w:rPr>
          <w:rFonts w:ascii="Book Antiqua" w:eastAsia="宋体" w:hAnsi="Book Antiqua" w:cs="宋体"/>
          <w:color w:val="000000"/>
          <w:sz w:val="24"/>
          <w:szCs w:val="24"/>
          <w:lang w:eastAsia="zh-CN"/>
        </w:rPr>
        <w:t xml:space="preserve"> P, Pitman MB. Utilization of ancillary studies in the </w:t>
      </w:r>
      <w:proofErr w:type="spellStart"/>
      <w:r w:rsidRPr="003B2CF8">
        <w:rPr>
          <w:rFonts w:ascii="Book Antiqua" w:eastAsia="宋体" w:hAnsi="Book Antiqua" w:cs="宋体"/>
          <w:color w:val="000000"/>
          <w:sz w:val="24"/>
          <w:szCs w:val="24"/>
          <w:lang w:eastAsia="zh-CN"/>
        </w:rPr>
        <w:t>cytologic</w:t>
      </w:r>
      <w:proofErr w:type="spellEnd"/>
      <w:r w:rsidRPr="003B2CF8">
        <w:rPr>
          <w:rFonts w:ascii="Book Antiqua" w:eastAsia="宋体" w:hAnsi="Book Antiqua" w:cs="宋体"/>
          <w:color w:val="000000"/>
          <w:sz w:val="24"/>
          <w:szCs w:val="24"/>
          <w:lang w:eastAsia="zh-CN"/>
        </w:rPr>
        <w:t xml:space="preserve"> diagnosis of biliary and pancreatic lesions: the </w:t>
      </w:r>
      <w:proofErr w:type="spellStart"/>
      <w:r w:rsidRPr="003B2CF8">
        <w:rPr>
          <w:rFonts w:ascii="Book Antiqua" w:eastAsia="宋体" w:hAnsi="Book Antiqua" w:cs="宋体"/>
          <w:color w:val="000000"/>
          <w:sz w:val="24"/>
          <w:szCs w:val="24"/>
          <w:lang w:eastAsia="zh-CN"/>
        </w:rPr>
        <w:t>Papanicolaou</w:t>
      </w:r>
      <w:proofErr w:type="spellEnd"/>
      <w:r w:rsidRPr="003B2CF8">
        <w:rPr>
          <w:rFonts w:ascii="Book Antiqua" w:eastAsia="宋体" w:hAnsi="Book Antiqua" w:cs="宋体"/>
          <w:color w:val="000000"/>
          <w:sz w:val="24"/>
          <w:szCs w:val="24"/>
          <w:lang w:eastAsia="zh-CN"/>
        </w:rPr>
        <w:t xml:space="preserve"> Society of Cytopathology guidelines for </w:t>
      </w:r>
      <w:proofErr w:type="spellStart"/>
      <w:r w:rsidRPr="003B2CF8">
        <w:rPr>
          <w:rFonts w:ascii="Book Antiqua" w:eastAsia="宋体" w:hAnsi="Book Antiqua" w:cs="宋体"/>
          <w:color w:val="000000"/>
          <w:sz w:val="24"/>
          <w:szCs w:val="24"/>
          <w:lang w:eastAsia="zh-CN"/>
        </w:rPr>
        <w:t>pancreatobiliary</w:t>
      </w:r>
      <w:proofErr w:type="spellEnd"/>
      <w:r w:rsidRPr="003B2CF8">
        <w:rPr>
          <w:rFonts w:ascii="Book Antiqua" w:eastAsia="宋体" w:hAnsi="Book Antiqua" w:cs="宋体"/>
          <w:color w:val="000000"/>
          <w:sz w:val="24"/>
          <w:szCs w:val="24"/>
          <w:lang w:eastAsia="zh-CN"/>
        </w:rPr>
        <w:t xml:space="preserve"> cytology. </w:t>
      </w:r>
      <w:proofErr w:type="spellStart"/>
      <w:r w:rsidRPr="003B2CF8">
        <w:rPr>
          <w:rFonts w:ascii="Book Antiqua" w:eastAsia="宋体" w:hAnsi="Book Antiqua" w:cs="宋体"/>
          <w:i/>
          <w:iCs/>
          <w:color w:val="000000"/>
          <w:sz w:val="24"/>
          <w:szCs w:val="24"/>
          <w:lang w:eastAsia="zh-CN"/>
        </w:rPr>
        <w:t>Diagn</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Cytopathol</w:t>
      </w:r>
      <w:proofErr w:type="spellEnd"/>
      <w:r w:rsidRPr="003B2CF8">
        <w:rPr>
          <w:rFonts w:ascii="Book Antiqua" w:eastAsia="宋体" w:hAnsi="Book Antiqua" w:cs="宋体"/>
          <w:color w:val="000000"/>
          <w:sz w:val="24"/>
          <w:szCs w:val="24"/>
          <w:lang w:eastAsia="zh-CN"/>
        </w:rPr>
        <w:t> 2014; </w:t>
      </w:r>
      <w:r w:rsidRPr="003B2CF8">
        <w:rPr>
          <w:rFonts w:ascii="Book Antiqua" w:eastAsia="宋体" w:hAnsi="Book Antiqua" w:cs="宋体"/>
          <w:b/>
          <w:bCs/>
          <w:color w:val="000000"/>
          <w:sz w:val="24"/>
          <w:szCs w:val="24"/>
          <w:lang w:eastAsia="zh-CN"/>
        </w:rPr>
        <w:t>42</w:t>
      </w:r>
      <w:r w:rsidRPr="003B2CF8">
        <w:rPr>
          <w:rFonts w:ascii="Book Antiqua" w:eastAsia="宋体" w:hAnsi="Book Antiqua" w:cs="宋体"/>
          <w:color w:val="000000"/>
          <w:sz w:val="24"/>
          <w:szCs w:val="24"/>
          <w:lang w:eastAsia="zh-CN"/>
        </w:rPr>
        <w:t>: 351-362 [PMID: 24639398 DOI: 10.1002/dc.23093]</w:t>
      </w:r>
    </w:p>
    <w:p w14:paraId="6428EB4D"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61 </w:t>
      </w:r>
      <w:r w:rsidRPr="003B2CF8">
        <w:rPr>
          <w:rFonts w:ascii="Book Antiqua" w:eastAsia="宋体" w:hAnsi="Book Antiqua" w:cs="宋体"/>
          <w:b/>
          <w:bCs/>
          <w:color w:val="000000"/>
          <w:sz w:val="24"/>
          <w:szCs w:val="24"/>
          <w:lang w:eastAsia="zh-CN"/>
        </w:rPr>
        <w:t>Chang KJ</w:t>
      </w:r>
      <w:r w:rsidRPr="003B2CF8">
        <w:rPr>
          <w:rFonts w:ascii="Book Antiqua" w:eastAsia="宋体" w:hAnsi="Book Antiqua" w:cs="宋体"/>
          <w:color w:val="000000"/>
          <w:sz w:val="24"/>
          <w:szCs w:val="24"/>
          <w:lang w:eastAsia="zh-CN"/>
        </w:rPr>
        <w:t>, Nguyen PT, Thompson JA, Kurosaki TT, Casey LR, Leung EC, Granger GA. Phase I clinical trial of allogeneic mixed lymphocyte culture (</w:t>
      </w:r>
      <w:proofErr w:type="spellStart"/>
      <w:r w:rsidRPr="003B2CF8">
        <w:rPr>
          <w:rFonts w:ascii="Book Antiqua" w:eastAsia="宋体" w:hAnsi="Book Antiqua" w:cs="宋体"/>
          <w:color w:val="000000"/>
          <w:sz w:val="24"/>
          <w:szCs w:val="24"/>
          <w:lang w:eastAsia="zh-CN"/>
        </w:rPr>
        <w:t>cytoimplant</w:t>
      </w:r>
      <w:proofErr w:type="spellEnd"/>
      <w:r w:rsidRPr="003B2CF8">
        <w:rPr>
          <w:rFonts w:ascii="Book Antiqua" w:eastAsia="宋体" w:hAnsi="Book Antiqua" w:cs="宋体"/>
          <w:color w:val="000000"/>
          <w:sz w:val="24"/>
          <w:szCs w:val="24"/>
          <w:lang w:eastAsia="zh-CN"/>
        </w:rPr>
        <w:t>) delivered by endoscopic ultrasound-guided fine-needle injection in patients with advanced pancreatic carcinoma. </w:t>
      </w:r>
      <w:r w:rsidRPr="003B2CF8">
        <w:rPr>
          <w:rFonts w:ascii="Book Antiqua" w:eastAsia="宋体" w:hAnsi="Book Antiqua" w:cs="宋体"/>
          <w:i/>
          <w:iCs/>
          <w:color w:val="000000"/>
          <w:sz w:val="24"/>
          <w:szCs w:val="24"/>
          <w:lang w:eastAsia="zh-CN"/>
        </w:rPr>
        <w:t>Cancer</w:t>
      </w:r>
      <w:r w:rsidRPr="003B2CF8">
        <w:rPr>
          <w:rFonts w:ascii="Book Antiqua" w:eastAsia="宋体" w:hAnsi="Book Antiqua" w:cs="宋体"/>
          <w:color w:val="000000"/>
          <w:sz w:val="24"/>
          <w:szCs w:val="24"/>
          <w:lang w:eastAsia="zh-CN"/>
        </w:rPr>
        <w:t> 2000; </w:t>
      </w:r>
      <w:r w:rsidRPr="003B2CF8">
        <w:rPr>
          <w:rFonts w:ascii="Book Antiqua" w:eastAsia="宋体" w:hAnsi="Book Antiqua" w:cs="宋体"/>
          <w:b/>
          <w:bCs/>
          <w:color w:val="000000"/>
          <w:sz w:val="24"/>
          <w:szCs w:val="24"/>
          <w:lang w:eastAsia="zh-CN"/>
        </w:rPr>
        <w:t>88</w:t>
      </w:r>
      <w:r w:rsidRPr="003B2CF8">
        <w:rPr>
          <w:rFonts w:ascii="Book Antiqua" w:eastAsia="宋体" w:hAnsi="Book Antiqua" w:cs="宋体"/>
          <w:color w:val="000000"/>
          <w:sz w:val="24"/>
          <w:szCs w:val="24"/>
          <w:lang w:eastAsia="zh-CN"/>
        </w:rPr>
        <w:t>: 1325-1335 [PMID: 10717613 DOI: 10.1002/(</w:t>
      </w:r>
      <w:proofErr w:type="spellStart"/>
      <w:proofErr w:type="gramStart"/>
      <w:r w:rsidRPr="003B2CF8">
        <w:rPr>
          <w:rFonts w:ascii="Book Antiqua" w:eastAsia="宋体" w:hAnsi="Book Antiqua" w:cs="宋体"/>
          <w:color w:val="000000"/>
          <w:sz w:val="24"/>
          <w:szCs w:val="24"/>
          <w:lang w:eastAsia="zh-CN"/>
        </w:rPr>
        <w:t>sici</w:t>
      </w:r>
      <w:proofErr w:type="spellEnd"/>
      <w:r w:rsidRPr="003B2CF8">
        <w:rPr>
          <w:rFonts w:ascii="Book Antiqua" w:eastAsia="宋体" w:hAnsi="Book Antiqua" w:cs="宋体"/>
          <w:color w:val="000000"/>
          <w:sz w:val="24"/>
          <w:szCs w:val="24"/>
          <w:lang w:eastAsia="zh-CN"/>
        </w:rPr>
        <w:t>)1097</w:t>
      </w:r>
      <w:proofErr w:type="gramEnd"/>
      <w:r w:rsidRPr="003B2CF8">
        <w:rPr>
          <w:rFonts w:ascii="Book Antiqua" w:eastAsia="宋体" w:hAnsi="Book Antiqua" w:cs="宋体"/>
          <w:color w:val="000000"/>
          <w:sz w:val="24"/>
          <w:szCs w:val="24"/>
          <w:lang w:eastAsia="zh-CN"/>
        </w:rPr>
        <w:t>-0142(20000315)88: 6&lt;1325: : aid-cncr8&gt;3.0.co; 2-t]</w:t>
      </w:r>
    </w:p>
    <w:p w14:paraId="10D7E372"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62 </w:t>
      </w:r>
      <w:r w:rsidRPr="003B2CF8">
        <w:rPr>
          <w:rFonts w:ascii="Book Antiqua" w:eastAsia="宋体" w:hAnsi="Book Antiqua" w:cs="宋体"/>
          <w:b/>
          <w:bCs/>
          <w:color w:val="000000"/>
          <w:sz w:val="24"/>
          <w:szCs w:val="24"/>
          <w:lang w:eastAsia="zh-CN"/>
        </w:rPr>
        <w:t>Hecht JR</w:t>
      </w:r>
      <w:r w:rsidRPr="003B2CF8">
        <w:rPr>
          <w:rFonts w:ascii="Book Antiqua" w:eastAsia="宋体" w:hAnsi="Book Antiqua" w:cs="宋体"/>
          <w:color w:val="000000"/>
          <w:sz w:val="24"/>
          <w:szCs w:val="24"/>
          <w:lang w:eastAsia="zh-CN"/>
        </w:rPr>
        <w:t xml:space="preserve">, Farrell JJ, </w:t>
      </w:r>
      <w:proofErr w:type="spellStart"/>
      <w:r w:rsidRPr="003B2CF8">
        <w:rPr>
          <w:rFonts w:ascii="Book Antiqua" w:eastAsia="宋体" w:hAnsi="Book Antiqua" w:cs="宋体"/>
          <w:color w:val="000000"/>
          <w:sz w:val="24"/>
          <w:szCs w:val="24"/>
          <w:lang w:eastAsia="zh-CN"/>
        </w:rPr>
        <w:t>Senzer</w:t>
      </w:r>
      <w:proofErr w:type="spellEnd"/>
      <w:r w:rsidRPr="003B2CF8">
        <w:rPr>
          <w:rFonts w:ascii="Book Antiqua" w:eastAsia="宋体" w:hAnsi="Book Antiqua" w:cs="宋体"/>
          <w:color w:val="000000"/>
          <w:sz w:val="24"/>
          <w:szCs w:val="24"/>
          <w:lang w:eastAsia="zh-CN"/>
        </w:rPr>
        <w:t xml:space="preserve"> N, </w:t>
      </w:r>
      <w:proofErr w:type="spellStart"/>
      <w:r w:rsidRPr="003B2CF8">
        <w:rPr>
          <w:rFonts w:ascii="Book Antiqua" w:eastAsia="宋体" w:hAnsi="Book Antiqua" w:cs="宋体"/>
          <w:color w:val="000000"/>
          <w:sz w:val="24"/>
          <w:szCs w:val="24"/>
          <w:lang w:eastAsia="zh-CN"/>
        </w:rPr>
        <w:t>Nemunaitis</w:t>
      </w:r>
      <w:proofErr w:type="spellEnd"/>
      <w:r w:rsidRPr="003B2CF8">
        <w:rPr>
          <w:rFonts w:ascii="Book Antiqua" w:eastAsia="宋体" w:hAnsi="Book Antiqua" w:cs="宋体"/>
          <w:color w:val="000000"/>
          <w:sz w:val="24"/>
          <w:szCs w:val="24"/>
          <w:lang w:eastAsia="zh-CN"/>
        </w:rPr>
        <w:t xml:space="preserve"> J, </w:t>
      </w:r>
      <w:proofErr w:type="spellStart"/>
      <w:r w:rsidRPr="003B2CF8">
        <w:rPr>
          <w:rFonts w:ascii="Book Antiqua" w:eastAsia="宋体" w:hAnsi="Book Antiqua" w:cs="宋体"/>
          <w:color w:val="000000"/>
          <w:sz w:val="24"/>
          <w:szCs w:val="24"/>
          <w:lang w:eastAsia="zh-CN"/>
        </w:rPr>
        <w:t>Rosemurgy</w:t>
      </w:r>
      <w:proofErr w:type="spellEnd"/>
      <w:r w:rsidRPr="003B2CF8">
        <w:rPr>
          <w:rFonts w:ascii="Book Antiqua" w:eastAsia="宋体" w:hAnsi="Book Antiqua" w:cs="宋体"/>
          <w:color w:val="000000"/>
          <w:sz w:val="24"/>
          <w:szCs w:val="24"/>
          <w:lang w:eastAsia="zh-CN"/>
        </w:rPr>
        <w:t xml:space="preserve"> A, Chung T, Hanna N, Chang KJ, </w:t>
      </w:r>
      <w:proofErr w:type="spellStart"/>
      <w:r w:rsidRPr="003B2CF8">
        <w:rPr>
          <w:rFonts w:ascii="Book Antiqua" w:eastAsia="宋体" w:hAnsi="Book Antiqua" w:cs="宋体"/>
          <w:color w:val="000000"/>
          <w:sz w:val="24"/>
          <w:szCs w:val="24"/>
          <w:lang w:eastAsia="zh-CN"/>
        </w:rPr>
        <w:t>Javle</w:t>
      </w:r>
      <w:proofErr w:type="spellEnd"/>
      <w:r w:rsidRPr="003B2CF8">
        <w:rPr>
          <w:rFonts w:ascii="Book Antiqua" w:eastAsia="宋体" w:hAnsi="Book Antiqua" w:cs="宋体"/>
          <w:color w:val="000000"/>
          <w:sz w:val="24"/>
          <w:szCs w:val="24"/>
          <w:lang w:eastAsia="zh-CN"/>
        </w:rPr>
        <w:t xml:space="preserve"> M, Posner M, Waxman I, Reid A, Erickson R, Canto M, </w:t>
      </w:r>
      <w:proofErr w:type="spellStart"/>
      <w:r w:rsidRPr="003B2CF8">
        <w:rPr>
          <w:rFonts w:ascii="Book Antiqua" w:eastAsia="宋体" w:hAnsi="Book Antiqua" w:cs="宋体"/>
          <w:color w:val="000000"/>
          <w:sz w:val="24"/>
          <w:szCs w:val="24"/>
          <w:lang w:eastAsia="zh-CN"/>
        </w:rPr>
        <w:t>Chak</w:t>
      </w:r>
      <w:proofErr w:type="spellEnd"/>
      <w:r w:rsidRPr="003B2CF8">
        <w:rPr>
          <w:rFonts w:ascii="Book Antiqua" w:eastAsia="宋体" w:hAnsi="Book Antiqua" w:cs="宋体"/>
          <w:color w:val="000000"/>
          <w:sz w:val="24"/>
          <w:szCs w:val="24"/>
          <w:lang w:eastAsia="zh-CN"/>
        </w:rPr>
        <w:t xml:space="preserve"> A, </w:t>
      </w:r>
      <w:proofErr w:type="spellStart"/>
      <w:r w:rsidRPr="003B2CF8">
        <w:rPr>
          <w:rFonts w:ascii="Book Antiqua" w:eastAsia="宋体" w:hAnsi="Book Antiqua" w:cs="宋体"/>
          <w:color w:val="000000"/>
          <w:sz w:val="24"/>
          <w:szCs w:val="24"/>
          <w:lang w:eastAsia="zh-CN"/>
        </w:rPr>
        <w:t>Blatner</w:t>
      </w:r>
      <w:proofErr w:type="spellEnd"/>
      <w:r w:rsidRPr="003B2CF8">
        <w:rPr>
          <w:rFonts w:ascii="Book Antiqua" w:eastAsia="宋体" w:hAnsi="Book Antiqua" w:cs="宋体"/>
          <w:color w:val="000000"/>
          <w:sz w:val="24"/>
          <w:szCs w:val="24"/>
          <w:lang w:eastAsia="zh-CN"/>
        </w:rPr>
        <w:t xml:space="preserve"> G, </w:t>
      </w:r>
      <w:proofErr w:type="spellStart"/>
      <w:r w:rsidRPr="003B2CF8">
        <w:rPr>
          <w:rFonts w:ascii="Book Antiqua" w:eastAsia="宋体" w:hAnsi="Book Antiqua" w:cs="宋体"/>
          <w:color w:val="000000"/>
          <w:sz w:val="24"/>
          <w:szCs w:val="24"/>
          <w:lang w:eastAsia="zh-CN"/>
        </w:rPr>
        <w:t>Kovacevic</w:t>
      </w:r>
      <w:proofErr w:type="spellEnd"/>
      <w:r w:rsidRPr="003B2CF8">
        <w:rPr>
          <w:rFonts w:ascii="Book Antiqua" w:eastAsia="宋体" w:hAnsi="Book Antiqua" w:cs="宋体"/>
          <w:color w:val="000000"/>
          <w:sz w:val="24"/>
          <w:szCs w:val="24"/>
          <w:lang w:eastAsia="zh-CN"/>
        </w:rPr>
        <w:t xml:space="preserve"> M, Thornton M. EUS or percutaneously guided </w:t>
      </w:r>
      <w:proofErr w:type="spellStart"/>
      <w:r w:rsidRPr="003B2CF8">
        <w:rPr>
          <w:rFonts w:ascii="Book Antiqua" w:eastAsia="宋体" w:hAnsi="Book Antiqua" w:cs="宋体"/>
          <w:color w:val="000000"/>
          <w:sz w:val="24"/>
          <w:szCs w:val="24"/>
          <w:lang w:eastAsia="zh-CN"/>
        </w:rPr>
        <w:t>intratumoral</w:t>
      </w:r>
      <w:proofErr w:type="spellEnd"/>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TNFerade</w:t>
      </w:r>
      <w:proofErr w:type="spellEnd"/>
      <w:r w:rsidRPr="003B2CF8">
        <w:rPr>
          <w:rFonts w:ascii="Book Antiqua" w:eastAsia="宋体" w:hAnsi="Book Antiqua" w:cs="宋体"/>
          <w:color w:val="000000"/>
          <w:sz w:val="24"/>
          <w:szCs w:val="24"/>
          <w:lang w:eastAsia="zh-CN"/>
        </w:rPr>
        <w:t xml:space="preserve"> biologic with 5-fluorouracil and radiotherapy for first-line treatment of locally advanced pancreatic cancer: a phase I/II study.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2012; </w:t>
      </w:r>
      <w:r w:rsidRPr="003B2CF8">
        <w:rPr>
          <w:rFonts w:ascii="Book Antiqua" w:eastAsia="宋体" w:hAnsi="Book Antiqua" w:cs="宋体"/>
          <w:b/>
          <w:bCs/>
          <w:color w:val="000000"/>
          <w:sz w:val="24"/>
          <w:szCs w:val="24"/>
          <w:lang w:eastAsia="zh-CN"/>
        </w:rPr>
        <w:t>75</w:t>
      </w:r>
      <w:r w:rsidRPr="003B2CF8">
        <w:rPr>
          <w:rFonts w:ascii="Book Antiqua" w:eastAsia="宋体" w:hAnsi="Book Antiqua" w:cs="宋体"/>
          <w:color w:val="000000"/>
          <w:sz w:val="24"/>
          <w:szCs w:val="24"/>
          <w:lang w:eastAsia="zh-CN"/>
        </w:rPr>
        <w:t>: 332-338 [PMID: 22248601 DOI: 10.1016/j.gie.2011.10.007]</w:t>
      </w:r>
    </w:p>
    <w:p w14:paraId="453D37F3"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63 </w:t>
      </w:r>
      <w:r w:rsidRPr="003B2CF8">
        <w:rPr>
          <w:rFonts w:ascii="Book Antiqua" w:eastAsia="宋体" w:hAnsi="Book Antiqua" w:cs="宋体"/>
          <w:b/>
          <w:bCs/>
          <w:color w:val="000000"/>
          <w:sz w:val="24"/>
          <w:szCs w:val="24"/>
          <w:lang w:eastAsia="zh-CN"/>
        </w:rPr>
        <w:t>Herman JM</w:t>
      </w:r>
      <w:r w:rsidRPr="003B2CF8">
        <w:rPr>
          <w:rFonts w:ascii="Book Antiqua" w:eastAsia="宋体" w:hAnsi="Book Antiqua" w:cs="宋体"/>
          <w:color w:val="000000"/>
          <w:sz w:val="24"/>
          <w:szCs w:val="24"/>
          <w:lang w:eastAsia="zh-CN"/>
        </w:rPr>
        <w:t xml:space="preserve">, Wild AT, Wang H, Tran PT, Chang KJ, Taylor GE, </w:t>
      </w:r>
      <w:proofErr w:type="spellStart"/>
      <w:r w:rsidRPr="003B2CF8">
        <w:rPr>
          <w:rFonts w:ascii="Book Antiqua" w:eastAsia="宋体" w:hAnsi="Book Antiqua" w:cs="宋体"/>
          <w:color w:val="000000"/>
          <w:sz w:val="24"/>
          <w:szCs w:val="24"/>
          <w:lang w:eastAsia="zh-CN"/>
        </w:rPr>
        <w:t>Donehower</w:t>
      </w:r>
      <w:proofErr w:type="spellEnd"/>
      <w:r w:rsidRPr="003B2CF8">
        <w:rPr>
          <w:rFonts w:ascii="Book Antiqua" w:eastAsia="宋体" w:hAnsi="Book Antiqua" w:cs="宋体"/>
          <w:color w:val="000000"/>
          <w:sz w:val="24"/>
          <w:szCs w:val="24"/>
          <w:lang w:eastAsia="zh-CN"/>
        </w:rPr>
        <w:t xml:space="preserve"> RC, </w:t>
      </w:r>
      <w:proofErr w:type="spellStart"/>
      <w:r w:rsidRPr="003B2CF8">
        <w:rPr>
          <w:rFonts w:ascii="Book Antiqua" w:eastAsia="宋体" w:hAnsi="Book Antiqua" w:cs="宋体"/>
          <w:color w:val="000000"/>
          <w:sz w:val="24"/>
          <w:szCs w:val="24"/>
          <w:lang w:eastAsia="zh-CN"/>
        </w:rPr>
        <w:t>Pawlik</w:t>
      </w:r>
      <w:proofErr w:type="spellEnd"/>
      <w:r w:rsidRPr="003B2CF8">
        <w:rPr>
          <w:rFonts w:ascii="Book Antiqua" w:eastAsia="宋体" w:hAnsi="Book Antiqua" w:cs="宋体"/>
          <w:color w:val="000000"/>
          <w:sz w:val="24"/>
          <w:szCs w:val="24"/>
          <w:lang w:eastAsia="zh-CN"/>
        </w:rPr>
        <w:t xml:space="preserve"> TM, Ziegler MA, </w:t>
      </w:r>
      <w:proofErr w:type="spellStart"/>
      <w:r w:rsidRPr="003B2CF8">
        <w:rPr>
          <w:rFonts w:ascii="Book Antiqua" w:eastAsia="宋体" w:hAnsi="Book Antiqua" w:cs="宋体"/>
          <w:color w:val="000000"/>
          <w:sz w:val="24"/>
          <w:szCs w:val="24"/>
          <w:lang w:eastAsia="zh-CN"/>
        </w:rPr>
        <w:t>Cai</w:t>
      </w:r>
      <w:proofErr w:type="spellEnd"/>
      <w:r w:rsidRPr="003B2CF8">
        <w:rPr>
          <w:rFonts w:ascii="Book Antiqua" w:eastAsia="宋体" w:hAnsi="Book Antiqua" w:cs="宋体"/>
          <w:color w:val="000000"/>
          <w:sz w:val="24"/>
          <w:szCs w:val="24"/>
          <w:lang w:eastAsia="zh-CN"/>
        </w:rPr>
        <w:t xml:space="preserve"> H, Savage DT, Canto MI, </w:t>
      </w:r>
      <w:proofErr w:type="spellStart"/>
      <w:r w:rsidRPr="003B2CF8">
        <w:rPr>
          <w:rFonts w:ascii="Book Antiqua" w:eastAsia="宋体" w:hAnsi="Book Antiqua" w:cs="宋体"/>
          <w:color w:val="000000"/>
          <w:sz w:val="24"/>
          <w:szCs w:val="24"/>
          <w:lang w:eastAsia="zh-CN"/>
        </w:rPr>
        <w:t>Klapman</w:t>
      </w:r>
      <w:proofErr w:type="spellEnd"/>
      <w:r w:rsidRPr="003B2CF8">
        <w:rPr>
          <w:rFonts w:ascii="Book Antiqua" w:eastAsia="宋体" w:hAnsi="Book Antiqua" w:cs="宋体"/>
          <w:color w:val="000000"/>
          <w:sz w:val="24"/>
          <w:szCs w:val="24"/>
          <w:lang w:eastAsia="zh-CN"/>
        </w:rPr>
        <w:t xml:space="preserve"> J, Reid T, Shah RJ, </w:t>
      </w:r>
      <w:proofErr w:type="spellStart"/>
      <w:r w:rsidRPr="003B2CF8">
        <w:rPr>
          <w:rFonts w:ascii="Book Antiqua" w:eastAsia="宋体" w:hAnsi="Book Antiqua" w:cs="宋体"/>
          <w:color w:val="000000"/>
          <w:sz w:val="24"/>
          <w:szCs w:val="24"/>
          <w:lang w:eastAsia="zh-CN"/>
        </w:rPr>
        <w:t>Hoffe</w:t>
      </w:r>
      <w:proofErr w:type="spellEnd"/>
      <w:r w:rsidRPr="003B2CF8">
        <w:rPr>
          <w:rFonts w:ascii="Book Antiqua" w:eastAsia="宋体" w:hAnsi="Book Antiqua" w:cs="宋体"/>
          <w:color w:val="000000"/>
          <w:sz w:val="24"/>
          <w:szCs w:val="24"/>
          <w:lang w:eastAsia="zh-CN"/>
        </w:rPr>
        <w:t xml:space="preserve"> SE, </w:t>
      </w:r>
      <w:proofErr w:type="spellStart"/>
      <w:r w:rsidRPr="003B2CF8">
        <w:rPr>
          <w:rFonts w:ascii="Book Antiqua" w:eastAsia="宋体" w:hAnsi="Book Antiqua" w:cs="宋体"/>
          <w:color w:val="000000"/>
          <w:sz w:val="24"/>
          <w:szCs w:val="24"/>
          <w:lang w:eastAsia="zh-CN"/>
        </w:rPr>
        <w:t>Rosemurgy</w:t>
      </w:r>
      <w:proofErr w:type="spellEnd"/>
      <w:r w:rsidRPr="003B2CF8">
        <w:rPr>
          <w:rFonts w:ascii="Book Antiqua" w:eastAsia="宋体" w:hAnsi="Book Antiqua" w:cs="宋体"/>
          <w:color w:val="000000"/>
          <w:sz w:val="24"/>
          <w:szCs w:val="24"/>
          <w:lang w:eastAsia="zh-CN"/>
        </w:rPr>
        <w:t xml:space="preserve"> A, Wolfgang CL, </w:t>
      </w:r>
      <w:proofErr w:type="spellStart"/>
      <w:r w:rsidRPr="003B2CF8">
        <w:rPr>
          <w:rFonts w:ascii="Book Antiqua" w:eastAsia="宋体" w:hAnsi="Book Antiqua" w:cs="宋体"/>
          <w:color w:val="000000"/>
          <w:sz w:val="24"/>
          <w:szCs w:val="24"/>
          <w:lang w:eastAsia="zh-CN"/>
        </w:rPr>
        <w:t>Laheru</w:t>
      </w:r>
      <w:proofErr w:type="spellEnd"/>
      <w:r w:rsidRPr="003B2CF8">
        <w:rPr>
          <w:rFonts w:ascii="Book Antiqua" w:eastAsia="宋体" w:hAnsi="Book Antiqua" w:cs="宋体"/>
          <w:color w:val="000000"/>
          <w:sz w:val="24"/>
          <w:szCs w:val="24"/>
          <w:lang w:eastAsia="zh-CN"/>
        </w:rPr>
        <w:t xml:space="preserve"> DA. Randomized phase III multi-</w:t>
      </w:r>
      <w:r w:rsidRPr="003B2CF8">
        <w:rPr>
          <w:rFonts w:ascii="Book Antiqua" w:eastAsia="宋体" w:hAnsi="Book Antiqua" w:cs="宋体"/>
          <w:color w:val="000000"/>
          <w:sz w:val="24"/>
          <w:szCs w:val="24"/>
          <w:lang w:eastAsia="zh-CN"/>
        </w:rPr>
        <w:lastRenderedPageBreak/>
        <w:t xml:space="preserve">institutional study of </w:t>
      </w:r>
      <w:proofErr w:type="spellStart"/>
      <w:r w:rsidRPr="003B2CF8">
        <w:rPr>
          <w:rFonts w:ascii="Book Antiqua" w:eastAsia="宋体" w:hAnsi="Book Antiqua" w:cs="宋体"/>
          <w:color w:val="000000"/>
          <w:sz w:val="24"/>
          <w:szCs w:val="24"/>
          <w:lang w:eastAsia="zh-CN"/>
        </w:rPr>
        <w:t>TNFerade</w:t>
      </w:r>
      <w:proofErr w:type="spellEnd"/>
      <w:r w:rsidRPr="003B2CF8">
        <w:rPr>
          <w:rFonts w:ascii="Book Antiqua" w:eastAsia="宋体" w:hAnsi="Book Antiqua" w:cs="宋体"/>
          <w:color w:val="000000"/>
          <w:sz w:val="24"/>
          <w:szCs w:val="24"/>
          <w:lang w:eastAsia="zh-CN"/>
        </w:rPr>
        <w:t xml:space="preserve"> biologic with fluorouracil and radiotherapy for locally advanced pancreatic cancer: final results. </w:t>
      </w:r>
      <w:r w:rsidRPr="003B2CF8">
        <w:rPr>
          <w:rFonts w:ascii="Book Antiqua" w:eastAsia="宋体" w:hAnsi="Book Antiqua" w:cs="宋体"/>
          <w:i/>
          <w:iCs/>
          <w:color w:val="000000"/>
          <w:sz w:val="24"/>
          <w:szCs w:val="24"/>
          <w:lang w:eastAsia="zh-CN"/>
        </w:rPr>
        <w:t xml:space="preserve">J </w:t>
      </w:r>
      <w:proofErr w:type="spellStart"/>
      <w:r w:rsidRPr="003B2CF8">
        <w:rPr>
          <w:rFonts w:ascii="Book Antiqua" w:eastAsia="宋体" w:hAnsi="Book Antiqua" w:cs="宋体"/>
          <w:i/>
          <w:iCs/>
          <w:color w:val="000000"/>
          <w:sz w:val="24"/>
          <w:szCs w:val="24"/>
          <w:lang w:eastAsia="zh-CN"/>
        </w:rPr>
        <w:t>Clin</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Oncol</w:t>
      </w:r>
      <w:proofErr w:type="spellEnd"/>
      <w:r w:rsidRPr="003B2CF8">
        <w:rPr>
          <w:rFonts w:ascii="Book Antiqua" w:eastAsia="宋体" w:hAnsi="Book Antiqua" w:cs="宋体"/>
          <w:color w:val="000000"/>
          <w:sz w:val="24"/>
          <w:szCs w:val="24"/>
          <w:lang w:eastAsia="zh-CN"/>
        </w:rPr>
        <w:t> 2013; </w:t>
      </w:r>
      <w:r w:rsidRPr="003B2CF8">
        <w:rPr>
          <w:rFonts w:ascii="Book Antiqua" w:eastAsia="宋体" w:hAnsi="Book Antiqua" w:cs="宋体"/>
          <w:b/>
          <w:bCs/>
          <w:color w:val="000000"/>
          <w:sz w:val="24"/>
          <w:szCs w:val="24"/>
          <w:lang w:eastAsia="zh-CN"/>
        </w:rPr>
        <w:t>31</w:t>
      </w:r>
      <w:r w:rsidRPr="003B2CF8">
        <w:rPr>
          <w:rFonts w:ascii="Book Antiqua" w:eastAsia="宋体" w:hAnsi="Book Antiqua" w:cs="宋体"/>
          <w:color w:val="000000"/>
          <w:sz w:val="24"/>
          <w:szCs w:val="24"/>
          <w:lang w:eastAsia="zh-CN"/>
        </w:rPr>
        <w:t>: 886-894 [PMID: 23341531 DOI: 10.1200/JCO.2012.44.7516]</w:t>
      </w:r>
    </w:p>
    <w:p w14:paraId="58982D35"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64 </w:t>
      </w:r>
      <w:r w:rsidRPr="003B2CF8">
        <w:rPr>
          <w:rFonts w:ascii="Book Antiqua" w:eastAsia="宋体" w:hAnsi="Book Antiqua" w:cs="宋体"/>
          <w:b/>
          <w:bCs/>
          <w:color w:val="000000"/>
          <w:sz w:val="24"/>
          <w:szCs w:val="24"/>
          <w:lang w:eastAsia="zh-CN"/>
        </w:rPr>
        <w:t>Hecht JR</w:t>
      </w:r>
      <w:r w:rsidRPr="003B2CF8">
        <w:rPr>
          <w:rFonts w:ascii="Book Antiqua" w:eastAsia="宋体" w:hAnsi="Book Antiqua" w:cs="宋体"/>
          <w:color w:val="000000"/>
          <w:sz w:val="24"/>
          <w:szCs w:val="24"/>
          <w:lang w:eastAsia="zh-CN"/>
        </w:rPr>
        <w:t xml:space="preserve">, Bedford R, </w:t>
      </w:r>
      <w:proofErr w:type="spellStart"/>
      <w:r w:rsidRPr="003B2CF8">
        <w:rPr>
          <w:rFonts w:ascii="Book Antiqua" w:eastAsia="宋体" w:hAnsi="Book Antiqua" w:cs="宋体"/>
          <w:color w:val="000000"/>
          <w:sz w:val="24"/>
          <w:szCs w:val="24"/>
          <w:lang w:eastAsia="zh-CN"/>
        </w:rPr>
        <w:t>Abbruzzese</w:t>
      </w:r>
      <w:proofErr w:type="spellEnd"/>
      <w:r w:rsidRPr="003B2CF8">
        <w:rPr>
          <w:rFonts w:ascii="Book Antiqua" w:eastAsia="宋体" w:hAnsi="Book Antiqua" w:cs="宋体"/>
          <w:color w:val="000000"/>
          <w:sz w:val="24"/>
          <w:szCs w:val="24"/>
          <w:lang w:eastAsia="zh-CN"/>
        </w:rPr>
        <w:t xml:space="preserve"> JL, </w:t>
      </w:r>
      <w:proofErr w:type="spellStart"/>
      <w:r w:rsidRPr="003B2CF8">
        <w:rPr>
          <w:rFonts w:ascii="Book Antiqua" w:eastAsia="宋体" w:hAnsi="Book Antiqua" w:cs="宋体"/>
          <w:color w:val="000000"/>
          <w:sz w:val="24"/>
          <w:szCs w:val="24"/>
          <w:lang w:eastAsia="zh-CN"/>
        </w:rPr>
        <w:t>Lahoti</w:t>
      </w:r>
      <w:proofErr w:type="spellEnd"/>
      <w:r w:rsidRPr="003B2CF8">
        <w:rPr>
          <w:rFonts w:ascii="Book Antiqua" w:eastAsia="宋体" w:hAnsi="Book Antiqua" w:cs="宋体"/>
          <w:color w:val="000000"/>
          <w:sz w:val="24"/>
          <w:szCs w:val="24"/>
          <w:lang w:eastAsia="zh-CN"/>
        </w:rPr>
        <w:t xml:space="preserve"> S, Reid TR, </w:t>
      </w:r>
      <w:proofErr w:type="spellStart"/>
      <w:r w:rsidRPr="003B2CF8">
        <w:rPr>
          <w:rFonts w:ascii="Book Antiqua" w:eastAsia="宋体" w:hAnsi="Book Antiqua" w:cs="宋体"/>
          <w:color w:val="000000"/>
          <w:sz w:val="24"/>
          <w:szCs w:val="24"/>
          <w:lang w:eastAsia="zh-CN"/>
        </w:rPr>
        <w:t>Soetikno</w:t>
      </w:r>
      <w:proofErr w:type="spellEnd"/>
      <w:r w:rsidRPr="003B2CF8">
        <w:rPr>
          <w:rFonts w:ascii="Book Antiqua" w:eastAsia="宋体" w:hAnsi="Book Antiqua" w:cs="宋体"/>
          <w:color w:val="000000"/>
          <w:sz w:val="24"/>
          <w:szCs w:val="24"/>
          <w:lang w:eastAsia="zh-CN"/>
        </w:rPr>
        <w:t xml:space="preserve"> RM, </w:t>
      </w:r>
      <w:proofErr w:type="spellStart"/>
      <w:r w:rsidRPr="003B2CF8">
        <w:rPr>
          <w:rFonts w:ascii="Book Antiqua" w:eastAsia="宋体" w:hAnsi="Book Antiqua" w:cs="宋体"/>
          <w:color w:val="000000"/>
          <w:sz w:val="24"/>
          <w:szCs w:val="24"/>
          <w:lang w:eastAsia="zh-CN"/>
        </w:rPr>
        <w:t>Kirn</w:t>
      </w:r>
      <w:proofErr w:type="spellEnd"/>
      <w:r w:rsidRPr="003B2CF8">
        <w:rPr>
          <w:rFonts w:ascii="Book Antiqua" w:eastAsia="宋体" w:hAnsi="Book Antiqua" w:cs="宋体"/>
          <w:color w:val="000000"/>
          <w:sz w:val="24"/>
          <w:szCs w:val="24"/>
          <w:lang w:eastAsia="zh-CN"/>
        </w:rPr>
        <w:t xml:space="preserve"> DH, Freeman SM. A phase I/II trial of </w:t>
      </w:r>
      <w:proofErr w:type="spellStart"/>
      <w:r w:rsidRPr="003B2CF8">
        <w:rPr>
          <w:rFonts w:ascii="Book Antiqua" w:eastAsia="宋体" w:hAnsi="Book Antiqua" w:cs="宋体"/>
          <w:color w:val="000000"/>
          <w:sz w:val="24"/>
          <w:szCs w:val="24"/>
          <w:lang w:eastAsia="zh-CN"/>
        </w:rPr>
        <w:t>intratumoral</w:t>
      </w:r>
      <w:proofErr w:type="spellEnd"/>
      <w:r w:rsidRPr="003B2CF8">
        <w:rPr>
          <w:rFonts w:ascii="Book Antiqua" w:eastAsia="宋体" w:hAnsi="Book Antiqua" w:cs="宋体"/>
          <w:color w:val="000000"/>
          <w:sz w:val="24"/>
          <w:szCs w:val="24"/>
          <w:lang w:eastAsia="zh-CN"/>
        </w:rPr>
        <w:t xml:space="preserve"> endoscopic ultrasound injection of ONYX-015 with intravenous gemcitabine in </w:t>
      </w:r>
      <w:proofErr w:type="spellStart"/>
      <w:r w:rsidRPr="003B2CF8">
        <w:rPr>
          <w:rFonts w:ascii="Book Antiqua" w:eastAsia="宋体" w:hAnsi="Book Antiqua" w:cs="宋体"/>
          <w:color w:val="000000"/>
          <w:sz w:val="24"/>
          <w:szCs w:val="24"/>
          <w:lang w:eastAsia="zh-CN"/>
        </w:rPr>
        <w:t>unresectable</w:t>
      </w:r>
      <w:proofErr w:type="spellEnd"/>
      <w:r w:rsidRPr="003B2CF8">
        <w:rPr>
          <w:rFonts w:ascii="Book Antiqua" w:eastAsia="宋体" w:hAnsi="Book Antiqua" w:cs="宋体"/>
          <w:color w:val="000000"/>
          <w:sz w:val="24"/>
          <w:szCs w:val="24"/>
          <w:lang w:eastAsia="zh-CN"/>
        </w:rPr>
        <w:t xml:space="preserve"> pancreatic carcinoma. </w:t>
      </w:r>
      <w:proofErr w:type="spellStart"/>
      <w:r w:rsidRPr="003B2CF8">
        <w:rPr>
          <w:rFonts w:ascii="Book Antiqua" w:eastAsia="宋体" w:hAnsi="Book Antiqua" w:cs="宋体"/>
          <w:i/>
          <w:iCs/>
          <w:color w:val="000000"/>
          <w:sz w:val="24"/>
          <w:szCs w:val="24"/>
          <w:lang w:eastAsia="zh-CN"/>
        </w:rPr>
        <w:t>Clin</w:t>
      </w:r>
      <w:proofErr w:type="spellEnd"/>
      <w:r w:rsidRPr="003B2CF8">
        <w:rPr>
          <w:rFonts w:ascii="Book Antiqua" w:eastAsia="宋体" w:hAnsi="Book Antiqua" w:cs="宋体"/>
          <w:i/>
          <w:iCs/>
          <w:color w:val="000000"/>
          <w:sz w:val="24"/>
          <w:szCs w:val="24"/>
          <w:lang w:eastAsia="zh-CN"/>
        </w:rPr>
        <w:t xml:space="preserve"> Cancer Res</w:t>
      </w:r>
      <w:r w:rsidRPr="003B2CF8">
        <w:rPr>
          <w:rFonts w:ascii="Book Antiqua" w:eastAsia="宋体" w:hAnsi="Book Antiqua" w:cs="宋体"/>
          <w:color w:val="000000"/>
          <w:sz w:val="24"/>
          <w:szCs w:val="24"/>
          <w:lang w:eastAsia="zh-CN"/>
        </w:rPr>
        <w:t> 2003; </w:t>
      </w:r>
      <w:r w:rsidRPr="003B2CF8">
        <w:rPr>
          <w:rFonts w:ascii="Book Antiqua" w:eastAsia="宋体" w:hAnsi="Book Antiqua" w:cs="宋体"/>
          <w:b/>
          <w:bCs/>
          <w:color w:val="000000"/>
          <w:sz w:val="24"/>
          <w:szCs w:val="24"/>
          <w:lang w:eastAsia="zh-CN"/>
        </w:rPr>
        <w:t>9</w:t>
      </w:r>
      <w:r w:rsidRPr="003B2CF8">
        <w:rPr>
          <w:rFonts w:ascii="Book Antiqua" w:eastAsia="宋体" w:hAnsi="Book Antiqua" w:cs="宋体"/>
          <w:color w:val="000000"/>
          <w:sz w:val="24"/>
          <w:szCs w:val="24"/>
          <w:lang w:eastAsia="zh-CN"/>
        </w:rPr>
        <w:t>: 555-561 [PMID: 12576418]</w:t>
      </w:r>
    </w:p>
    <w:p w14:paraId="610B327A"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65 </w:t>
      </w:r>
      <w:proofErr w:type="spellStart"/>
      <w:r w:rsidRPr="003B2CF8">
        <w:rPr>
          <w:rFonts w:ascii="Book Antiqua" w:eastAsia="宋体" w:hAnsi="Book Antiqua" w:cs="宋体"/>
          <w:b/>
          <w:bCs/>
          <w:color w:val="000000"/>
          <w:sz w:val="24"/>
          <w:szCs w:val="24"/>
          <w:lang w:eastAsia="zh-CN"/>
        </w:rPr>
        <w:t>Irisawa</w:t>
      </w:r>
      <w:proofErr w:type="spellEnd"/>
      <w:r w:rsidRPr="003B2CF8">
        <w:rPr>
          <w:rFonts w:ascii="Book Antiqua" w:eastAsia="宋体" w:hAnsi="Book Antiqua" w:cs="宋体"/>
          <w:b/>
          <w:bCs/>
          <w:color w:val="000000"/>
          <w:sz w:val="24"/>
          <w:szCs w:val="24"/>
          <w:lang w:eastAsia="zh-CN"/>
        </w:rPr>
        <w:t xml:space="preserve"> A</w:t>
      </w:r>
      <w:r w:rsidRPr="003B2CF8">
        <w:rPr>
          <w:rFonts w:ascii="Book Antiqua" w:eastAsia="宋体" w:hAnsi="Book Antiqua" w:cs="宋体"/>
          <w:color w:val="000000"/>
          <w:sz w:val="24"/>
          <w:szCs w:val="24"/>
          <w:lang w:eastAsia="zh-CN"/>
        </w:rPr>
        <w:t xml:space="preserve">, Takagi T, Kanazawa M, Ogata T, Sato Y, </w:t>
      </w:r>
      <w:proofErr w:type="spellStart"/>
      <w:r w:rsidRPr="003B2CF8">
        <w:rPr>
          <w:rFonts w:ascii="Book Antiqua" w:eastAsia="宋体" w:hAnsi="Book Antiqua" w:cs="宋体"/>
          <w:color w:val="000000"/>
          <w:sz w:val="24"/>
          <w:szCs w:val="24"/>
          <w:lang w:eastAsia="zh-CN"/>
        </w:rPr>
        <w:t>Takenoshita</w:t>
      </w:r>
      <w:proofErr w:type="spellEnd"/>
      <w:r w:rsidRPr="003B2CF8">
        <w:rPr>
          <w:rFonts w:ascii="Book Antiqua" w:eastAsia="宋体" w:hAnsi="Book Antiqua" w:cs="宋体"/>
          <w:color w:val="000000"/>
          <w:sz w:val="24"/>
          <w:szCs w:val="24"/>
          <w:lang w:eastAsia="zh-CN"/>
        </w:rPr>
        <w:t xml:space="preserve"> S, </w:t>
      </w:r>
      <w:proofErr w:type="spellStart"/>
      <w:r w:rsidRPr="003B2CF8">
        <w:rPr>
          <w:rFonts w:ascii="Book Antiqua" w:eastAsia="宋体" w:hAnsi="Book Antiqua" w:cs="宋体"/>
          <w:color w:val="000000"/>
          <w:sz w:val="24"/>
          <w:szCs w:val="24"/>
          <w:lang w:eastAsia="zh-CN"/>
        </w:rPr>
        <w:t>Ohto</w:t>
      </w:r>
      <w:proofErr w:type="spellEnd"/>
      <w:r w:rsidRPr="003B2CF8">
        <w:rPr>
          <w:rFonts w:ascii="Book Antiqua" w:eastAsia="宋体" w:hAnsi="Book Antiqua" w:cs="宋体"/>
          <w:color w:val="000000"/>
          <w:sz w:val="24"/>
          <w:szCs w:val="24"/>
          <w:lang w:eastAsia="zh-CN"/>
        </w:rPr>
        <w:t xml:space="preserve"> H, </w:t>
      </w:r>
      <w:proofErr w:type="spellStart"/>
      <w:r w:rsidRPr="003B2CF8">
        <w:rPr>
          <w:rFonts w:ascii="Book Antiqua" w:eastAsia="宋体" w:hAnsi="Book Antiqua" w:cs="宋体"/>
          <w:color w:val="000000"/>
          <w:sz w:val="24"/>
          <w:szCs w:val="24"/>
          <w:lang w:eastAsia="zh-CN"/>
        </w:rPr>
        <w:t>Ohira</w:t>
      </w:r>
      <w:proofErr w:type="spellEnd"/>
      <w:r w:rsidRPr="003B2CF8">
        <w:rPr>
          <w:rFonts w:ascii="Book Antiqua" w:eastAsia="宋体" w:hAnsi="Book Antiqua" w:cs="宋体"/>
          <w:color w:val="000000"/>
          <w:sz w:val="24"/>
          <w:szCs w:val="24"/>
          <w:lang w:eastAsia="zh-CN"/>
        </w:rPr>
        <w:t xml:space="preserve"> H. Endoscopic ultrasound-guided fine-needle injection of immature dendritic cells into advanced pancreatic cancer refractory to gemcitabine: a pilot study. </w:t>
      </w:r>
      <w:r w:rsidRPr="003B2CF8">
        <w:rPr>
          <w:rFonts w:ascii="Book Antiqua" w:eastAsia="宋体" w:hAnsi="Book Antiqua" w:cs="宋体"/>
          <w:i/>
          <w:iCs/>
          <w:color w:val="000000"/>
          <w:sz w:val="24"/>
          <w:szCs w:val="24"/>
          <w:lang w:eastAsia="zh-CN"/>
        </w:rPr>
        <w:t>Pancreas</w:t>
      </w:r>
      <w:r w:rsidRPr="003B2CF8">
        <w:rPr>
          <w:rFonts w:ascii="Book Antiqua" w:eastAsia="宋体" w:hAnsi="Book Antiqua" w:cs="宋体"/>
          <w:color w:val="000000"/>
          <w:sz w:val="24"/>
          <w:szCs w:val="24"/>
          <w:lang w:eastAsia="zh-CN"/>
        </w:rPr>
        <w:t> 2007; </w:t>
      </w:r>
      <w:r w:rsidRPr="003B2CF8">
        <w:rPr>
          <w:rFonts w:ascii="Book Antiqua" w:eastAsia="宋体" w:hAnsi="Book Antiqua" w:cs="宋体"/>
          <w:b/>
          <w:bCs/>
          <w:color w:val="000000"/>
          <w:sz w:val="24"/>
          <w:szCs w:val="24"/>
          <w:lang w:eastAsia="zh-CN"/>
        </w:rPr>
        <w:t>35</w:t>
      </w:r>
      <w:r w:rsidRPr="003B2CF8">
        <w:rPr>
          <w:rFonts w:ascii="Book Antiqua" w:eastAsia="宋体" w:hAnsi="Book Antiqua" w:cs="宋体"/>
          <w:color w:val="000000"/>
          <w:sz w:val="24"/>
          <w:szCs w:val="24"/>
          <w:lang w:eastAsia="zh-CN"/>
        </w:rPr>
        <w:t>: 189-190 [PMID: 17632329 DOI: 10.1097/01.mpa.0000250141.25639.e9]</w:t>
      </w:r>
    </w:p>
    <w:p w14:paraId="059C6590"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66 </w:t>
      </w:r>
      <w:proofErr w:type="spellStart"/>
      <w:r w:rsidRPr="003B2CF8">
        <w:rPr>
          <w:rFonts w:ascii="Book Antiqua" w:eastAsia="宋体" w:hAnsi="Book Antiqua" w:cs="宋体"/>
          <w:b/>
          <w:bCs/>
          <w:color w:val="000000"/>
          <w:sz w:val="24"/>
          <w:szCs w:val="24"/>
          <w:lang w:eastAsia="zh-CN"/>
        </w:rPr>
        <w:t>Hirooka</w:t>
      </w:r>
      <w:proofErr w:type="spellEnd"/>
      <w:r w:rsidRPr="003B2CF8">
        <w:rPr>
          <w:rFonts w:ascii="Book Antiqua" w:eastAsia="宋体" w:hAnsi="Book Antiqua" w:cs="宋体"/>
          <w:b/>
          <w:bCs/>
          <w:color w:val="000000"/>
          <w:sz w:val="24"/>
          <w:szCs w:val="24"/>
          <w:lang w:eastAsia="zh-CN"/>
        </w:rPr>
        <w:t xml:space="preserve"> Y</w:t>
      </w:r>
      <w:r w:rsidRPr="003B2CF8">
        <w:rPr>
          <w:rFonts w:ascii="Book Antiqua" w:eastAsia="宋体" w:hAnsi="Book Antiqua" w:cs="宋体"/>
          <w:color w:val="000000"/>
          <w:sz w:val="24"/>
          <w:szCs w:val="24"/>
          <w:lang w:eastAsia="zh-CN"/>
        </w:rPr>
        <w:t xml:space="preserve">, Itoh A, Kawashima H, Hara K, </w:t>
      </w:r>
      <w:proofErr w:type="spellStart"/>
      <w:r w:rsidRPr="003B2CF8">
        <w:rPr>
          <w:rFonts w:ascii="Book Antiqua" w:eastAsia="宋体" w:hAnsi="Book Antiqua" w:cs="宋体"/>
          <w:color w:val="000000"/>
          <w:sz w:val="24"/>
          <w:szCs w:val="24"/>
          <w:lang w:eastAsia="zh-CN"/>
        </w:rPr>
        <w:t>Nonogaki</w:t>
      </w:r>
      <w:proofErr w:type="spellEnd"/>
      <w:r w:rsidRPr="003B2CF8">
        <w:rPr>
          <w:rFonts w:ascii="Book Antiqua" w:eastAsia="宋体" w:hAnsi="Book Antiqua" w:cs="宋体"/>
          <w:color w:val="000000"/>
          <w:sz w:val="24"/>
          <w:szCs w:val="24"/>
          <w:lang w:eastAsia="zh-CN"/>
        </w:rPr>
        <w:t xml:space="preserve"> K, Kasugai T, </w:t>
      </w:r>
      <w:proofErr w:type="spellStart"/>
      <w:r w:rsidRPr="003B2CF8">
        <w:rPr>
          <w:rFonts w:ascii="Book Antiqua" w:eastAsia="宋体" w:hAnsi="Book Antiqua" w:cs="宋体"/>
          <w:color w:val="000000"/>
          <w:sz w:val="24"/>
          <w:szCs w:val="24"/>
          <w:lang w:eastAsia="zh-CN"/>
        </w:rPr>
        <w:t>Ohno</w:t>
      </w:r>
      <w:proofErr w:type="spellEnd"/>
      <w:r w:rsidRPr="003B2CF8">
        <w:rPr>
          <w:rFonts w:ascii="Book Antiqua" w:eastAsia="宋体" w:hAnsi="Book Antiqua" w:cs="宋体"/>
          <w:color w:val="000000"/>
          <w:sz w:val="24"/>
          <w:szCs w:val="24"/>
          <w:lang w:eastAsia="zh-CN"/>
        </w:rPr>
        <w:t xml:space="preserve"> E, Ishikawa T, Matsubara H, </w:t>
      </w:r>
      <w:proofErr w:type="spellStart"/>
      <w:r w:rsidRPr="003B2CF8">
        <w:rPr>
          <w:rFonts w:ascii="Book Antiqua" w:eastAsia="宋体" w:hAnsi="Book Antiqua" w:cs="宋体"/>
          <w:color w:val="000000"/>
          <w:sz w:val="24"/>
          <w:szCs w:val="24"/>
          <w:lang w:eastAsia="zh-CN"/>
        </w:rPr>
        <w:t>Ishigami</w:t>
      </w:r>
      <w:proofErr w:type="spellEnd"/>
      <w:r w:rsidRPr="003B2CF8">
        <w:rPr>
          <w:rFonts w:ascii="Book Antiqua" w:eastAsia="宋体" w:hAnsi="Book Antiqua" w:cs="宋体"/>
          <w:color w:val="000000"/>
          <w:sz w:val="24"/>
          <w:szCs w:val="24"/>
          <w:lang w:eastAsia="zh-CN"/>
        </w:rPr>
        <w:t xml:space="preserve"> M, Katano Y, </w:t>
      </w:r>
      <w:proofErr w:type="spellStart"/>
      <w:r w:rsidRPr="003B2CF8">
        <w:rPr>
          <w:rFonts w:ascii="Book Antiqua" w:eastAsia="宋体" w:hAnsi="Book Antiqua" w:cs="宋体"/>
          <w:color w:val="000000"/>
          <w:sz w:val="24"/>
          <w:szCs w:val="24"/>
          <w:lang w:eastAsia="zh-CN"/>
        </w:rPr>
        <w:t>Ohmiya</w:t>
      </w:r>
      <w:proofErr w:type="spellEnd"/>
      <w:r w:rsidRPr="003B2CF8">
        <w:rPr>
          <w:rFonts w:ascii="Book Antiqua" w:eastAsia="宋体" w:hAnsi="Book Antiqua" w:cs="宋体"/>
          <w:color w:val="000000"/>
          <w:sz w:val="24"/>
          <w:szCs w:val="24"/>
          <w:lang w:eastAsia="zh-CN"/>
        </w:rPr>
        <w:t xml:space="preserve"> N, </w:t>
      </w:r>
      <w:proofErr w:type="spellStart"/>
      <w:r w:rsidRPr="003B2CF8">
        <w:rPr>
          <w:rFonts w:ascii="Book Antiqua" w:eastAsia="宋体" w:hAnsi="Book Antiqua" w:cs="宋体"/>
          <w:color w:val="000000"/>
          <w:sz w:val="24"/>
          <w:szCs w:val="24"/>
          <w:lang w:eastAsia="zh-CN"/>
        </w:rPr>
        <w:t>Niwa</w:t>
      </w:r>
      <w:proofErr w:type="spellEnd"/>
      <w:r w:rsidRPr="003B2CF8">
        <w:rPr>
          <w:rFonts w:ascii="Book Antiqua" w:eastAsia="宋体" w:hAnsi="Book Antiqua" w:cs="宋体"/>
          <w:color w:val="000000"/>
          <w:sz w:val="24"/>
          <w:szCs w:val="24"/>
          <w:lang w:eastAsia="zh-CN"/>
        </w:rPr>
        <w:t xml:space="preserve"> Y, Yamamoto K, Kaneko T, </w:t>
      </w:r>
      <w:proofErr w:type="spellStart"/>
      <w:r w:rsidRPr="003B2CF8">
        <w:rPr>
          <w:rFonts w:ascii="Book Antiqua" w:eastAsia="宋体" w:hAnsi="Book Antiqua" w:cs="宋体"/>
          <w:color w:val="000000"/>
          <w:sz w:val="24"/>
          <w:szCs w:val="24"/>
          <w:lang w:eastAsia="zh-CN"/>
        </w:rPr>
        <w:t>Nieda</w:t>
      </w:r>
      <w:proofErr w:type="spellEnd"/>
      <w:r w:rsidRPr="003B2CF8">
        <w:rPr>
          <w:rFonts w:ascii="Book Antiqua" w:eastAsia="宋体" w:hAnsi="Book Antiqua" w:cs="宋体"/>
          <w:color w:val="000000"/>
          <w:sz w:val="24"/>
          <w:szCs w:val="24"/>
          <w:lang w:eastAsia="zh-CN"/>
        </w:rPr>
        <w:t xml:space="preserve"> M, Yokokawa K, </w:t>
      </w:r>
      <w:proofErr w:type="spellStart"/>
      <w:r w:rsidRPr="003B2CF8">
        <w:rPr>
          <w:rFonts w:ascii="Book Antiqua" w:eastAsia="宋体" w:hAnsi="Book Antiqua" w:cs="宋体"/>
          <w:color w:val="000000"/>
          <w:sz w:val="24"/>
          <w:szCs w:val="24"/>
          <w:lang w:eastAsia="zh-CN"/>
        </w:rPr>
        <w:t>Goto</w:t>
      </w:r>
      <w:proofErr w:type="spellEnd"/>
      <w:r w:rsidRPr="003B2CF8">
        <w:rPr>
          <w:rFonts w:ascii="Book Antiqua" w:eastAsia="宋体" w:hAnsi="Book Antiqua" w:cs="宋体"/>
          <w:color w:val="000000"/>
          <w:sz w:val="24"/>
          <w:szCs w:val="24"/>
          <w:lang w:eastAsia="zh-CN"/>
        </w:rPr>
        <w:t xml:space="preserve"> H. </w:t>
      </w:r>
      <w:proofErr w:type="gramStart"/>
      <w:r w:rsidRPr="003B2CF8">
        <w:rPr>
          <w:rFonts w:ascii="Book Antiqua" w:eastAsia="宋体" w:hAnsi="Book Antiqua" w:cs="宋体"/>
          <w:color w:val="000000"/>
          <w:sz w:val="24"/>
          <w:szCs w:val="24"/>
          <w:lang w:eastAsia="zh-CN"/>
        </w:rPr>
        <w:t>A combination therapy of gemcitabine with immunotherapy for patients with inoperable locally advanced pancreatic cancer.</w:t>
      </w:r>
      <w:proofErr w:type="gramEnd"/>
      <w:r w:rsidRPr="003B2CF8">
        <w:rPr>
          <w:rFonts w:ascii="Book Antiqua" w:eastAsia="宋体" w:hAnsi="Book Antiqua" w:cs="宋体"/>
          <w:color w:val="000000"/>
          <w:sz w:val="24"/>
          <w:szCs w:val="24"/>
          <w:lang w:eastAsia="zh-CN"/>
        </w:rPr>
        <w:t> </w:t>
      </w:r>
      <w:r w:rsidRPr="003B2CF8">
        <w:rPr>
          <w:rFonts w:ascii="Book Antiqua" w:eastAsia="宋体" w:hAnsi="Book Antiqua" w:cs="宋体"/>
          <w:i/>
          <w:iCs/>
          <w:color w:val="000000"/>
          <w:sz w:val="24"/>
          <w:szCs w:val="24"/>
          <w:lang w:eastAsia="zh-CN"/>
        </w:rPr>
        <w:t>Pancreas</w:t>
      </w:r>
      <w:r w:rsidRPr="003B2CF8">
        <w:rPr>
          <w:rFonts w:ascii="Book Antiqua" w:eastAsia="宋体" w:hAnsi="Book Antiqua" w:cs="宋体"/>
          <w:color w:val="000000"/>
          <w:sz w:val="24"/>
          <w:szCs w:val="24"/>
          <w:lang w:eastAsia="zh-CN"/>
        </w:rPr>
        <w:t> 2009; </w:t>
      </w:r>
      <w:r w:rsidRPr="003B2CF8">
        <w:rPr>
          <w:rFonts w:ascii="Book Antiqua" w:eastAsia="宋体" w:hAnsi="Book Antiqua" w:cs="宋体"/>
          <w:b/>
          <w:bCs/>
          <w:color w:val="000000"/>
          <w:sz w:val="24"/>
          <w:szCs w:val="24"/>
          <w:lang w:eastAsia="zh-CN"/>
        </w:rPr>
        <w:t>38</w:t>
      </w:r>
      <w:r w:rsidRPr="003B2CF8">
        <w:rPr>
          <w:rFonts w:ascii="Book Antiqua" w:eastAsia="宋体" w:hAnsi="Book Antiqua" w:cs="宋体"/>
          <w:color w:val="000000"/>
          <w:sz w:val="24"/>
          <w:szCs w:val="24"/>
          <w:lang w:eastAsia="zh-CN"/>
        </w:rPr>
        <w:t>: e69-e74 [PMID: 19276867 DOI: 10.1097/MPA.0b013e318197a9e3]</w:t>
      </w:r>
    </w:p>
    <w:p w14:paraId="5BF106B9"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67 </w:t>
      </w:r>
      <w:r w:rsidRPr="003B2CF8">
        <w:rPr>
          <w:rFonts w:ascii="Book Antiqua" w:eastAsia="宋体" w:hAnsi="Book Antiqua" w:cs="宋体"/>
          <w:b/>
          <w:bCs/>
          <w:color w:val="000000"/>
          <w:sz w:val="24"/>
          <w:szCs w:val="24"/>
          <w:lang w:eastAsia="zh-CN"/>
        </w:rPr>
        <w:t>Jin Z</w:t>
      </w:r>
      <w:r w:rsidRPr="003B2CF8">
        <w:rPr>
          <w:rFonts w:ascii="Book Antiqua" w:eastAsia="宋体" w:hAnsi="Book Antiqua" w:cs="宋体"/>
          <w:color w:val="000000"/>
          <w:sz w:val="24"/>
          <w:szCs w:val="24"/>
          <w:lang w:eastAsia="zh-CN"/>
        </w:rPr>
        <w:t xml:space="preserve">, Du Y, Li Z, Jiang Y, Chen J, Liu Y. Endoscopic ultrasonography-guided interstitial implantation of iodine 125-seeds combined with chemotherapy in the treatment of </w:t>
      </w:r>
      <w:proofErr w:type="spellStart"/>
      <w:r w:rsidRPr="003B2CF8">
        <w:rPr>
          <w:rFonts w:ascii="Book Antiqua" w:eastAsia="宋体" w:hAnsi="Book Antiqua" w:cs="宋体"/>
          <w:color w:val="000000"/>
          <w:sz w:val="24"/>
          <w:szCs w:val="24"/>
          <w:lang w:eastAsia="zh-CN"/>
        </w:rPr>
        <w:t>unresectable</w:t>
      </w:r>
      <w:proofErr w:type="spellEnd"/>
      <w:r w:rsidRPr="003B2CF8">
        <w:rPr>
          <w:rFonts w:ascii="Book Antiqua" w:eastAsia="宋体" w:hAnsi="Book Antiqua" w:cs="宋体"/>
          <w:color w:val="000000"/>
          <w:sz w:val="24"/>
          <w:szCs w:val="24"/>
          <w:lang w:eastAsia="zh-CN"/>
        </w:rPr>
        <w:t xml:space="preserve"> pancreatic carcinoma: a prospective pilot study. </w:t>
      </w:r>
      <w:r w:rsidRPr="003B2CF8">
        <w:rPr>
          <w:rFonts w:ascii="Book Antiqua" w:eastAsia="宋体" w:hAnsi="Book Antiqua" w:cs="宋体"/>
          <w:i/>
          <w:iCs/>
          <w:color w:val="000000"/>
          <w:sz w:val="24"/>
          <w:szCs w:val="24"/>
          <w:lang w:eastAsia="zh-CN"/>
        </w:rPr>
        <w:t>Endoscopy</w:t>
      </w:r>
      <w:r w:rsidRPr="003B2CF8">
        <w:rPr>
          <w:rFonts w:ascii="Book Antiqua" w:eastAsia="宋体" w:hAnsi="Book Antiqua" w:cs="宋体"/>
          <w:color w:val="000000"/>
          <w:sz w:val="24"/>
          <w:szCs w:val="24"/>
          <w:lang w:eastAsia="zh-CN"/>
        </w:rPr>
        <w:t> 2008; </w:t>
      </w:r>
      <w:r w:rsidRPr="003B2CF8">
        <w:rPr>
          <w:rFonts w:ascii="Book Antiqua" w:eastAsia="宋体" w:hAnsi="Book Antiqua" w:cs="宋体"/>
          <w:b/>
          <w:bCs/>
          <w:color w:val="000000"/>
          <w:sz w:val="24"/>
          <w:szCs w:val="24"/>
          <w:lang w:eastAsia="zh-CN"/>
        </w:rPr>
        <w:t>40</w:t>
      </w:r>
      <w:r w:rsidRPr="003B2CF8">
        <w:rPr>
          <w:rFonts w:ascii="Book Antiqua" w:eastAsia="宋体" w:hAnsi="Book Antiqua" w:cs="宋体"/>
          <w:color w:val="000000"/>
          <w:sz w:val="24"/>
          <w:szCs w:val="24"/>
          <w:lang w:eastAsia="zh-CN"/>
        </w:rPr>
        <w:t>: 314-320 [PMID: 18283622 DOI: 10.1055/s-2007-995476]</w:t>
      </w:r>
    </w:p>
    <w:p w14:paraId="489BD700"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68 </w:t>
      </w:r>
      <w:proofErr w:type="spellStart"/>
      <w:r w:rsidRPr="003B2CF8">
        <w:rPr>
          <w:rFonts w:ascii="Book Antiqua" w:eastAsia="宋体" w:hAnsi="Book Antiqua" w:cs="宋体"/>
          <w:b/>
          <w:bCs/>
          <w:color w:val="000000"/>
          <w:sz w:val="24"/>
          <w:szCs w:val="24"/>
          <w:lang w:eastAsia="zh-CN"/>
        </w:rPr>
        <w:t>Pishvaian</w:t>
      </w:r>
      <w:proofErr w:type="spellEnd"/>
      <w:r w:rsidRPr="003B2CF8">
        <w:rPr>
          <w:rFonts w:ascii="Book Antiqua" w:eastAsia="宋体" w:hAnsi="Book Antiqua" w:cs="宋体"/>
          <w:b/>
          <w:bCs/>
          <w:color w:val="000000"/>
          <w:sz w:val="24"/>
          <w:szCs w:val="24"/>
          <w:lang w:eastAsia="zh-CN"/>
        </w:rPr>
        <w:t xml:space="preserve"> AC</w:t>
      </w:r>
      <w:r w:rsidRPr="003B2CF8">
        <w:rPr>
          <w:rFonts w:ascii="Book Antiqua" w:eastAsia="宋体" w:hAnsi="Book Antiqua" w:cs="宋体"/>
          <w:color w:val="000000"/>
          <w:sz w:val="24"/>
          <w:szCs w:val="24"/>
          <w:lang w:eastAsia="zh-CN"/>
        </w:rPr>
        <w:t xml:space="preserve">, Collins B, Gagnon G, </w:t>
      </w:r>
      <w:proofErr w:type="spellStart"/>
      <w:r w:rsidRPr="003B2CF8">
        <w:rPr>
          <w:rFonts w:ascii="Book Antiqua" w:eastAsia="宋体" w:hAnsi="Book Antiqua" w:cs="宋体"/>
          <w:color w:val="000000"/>
          <w:sz w:val="24"/>
          <w:szCs w:val="24"/>
          <w:lang w:eastAsia="zh-CN"/>
        </w:rPr>
        <w:t>Ahlawat</w:t>
      </w:r>
      <w:proofErr w:type="spellEnd"/>
      <w:r w:rsidRPr="003B2CF8">
        <w:rPr>
          <w:rFonts w:ascii="Book Antiqua" w:eastAsia="宋体" w:hAnsi="Book Antiqua" w:cs="宋体"/>
          <w:color w:val="000000"/>
          <w:sz w:val="24"/>
          <w:szCs w:val="24"/>
          <w:lang w:eastAsia="zh-CN"/>
        </w:rPr>
        <w:t xml:space="preserve"> S, Haddad NG. </w:t>
      </w:r>
      <w:proofErr w:type="gramStart"/>
      <w:r w:rsidRPr="003B2CF8">
        <w:rPr>
          <w:rFonts w:ascii="Book Antiqua" w:eastAsia="宋体" w:hAnsi="Book Antiqua" w:cs="宋体"/>
          <w:color w:val="000000"/>
          <w:sz w:val="24"/>
          <w:szCs w:val="24"/>
          <w:lang w:eastAsia="zh-CN"/>
        </w:rPr>
        <w:t xml:space="preserve">EUS-guided fiducial placement for </w:t>
      </w:r>
      <w:proofErr w:type="spellStart"/>
      <w:r w:rsidRPr="003B2CF8">
        <w:rPr>
          <w:rFonts w:ascii="Book Antiqua" w:eastAsia="宋体" w:hAnsi="Book Antiqua" w:cs="宋体"/>
          <w:color w:val="000000"/>
          <w:sz w:val="24"/>
          <w:szCs w:val="24"/>
          <w:lang w:eastAsia="zh-CN"/>
        </w:rPr>
        <w:t>CyberKnife</w:t>
      </w:r>
      <w:proofErr w:type="spellEnd"/>
      <w:r w:rsidRPr="003B2CF8">
        <w:rPr>
          <w:rFonts w:ascii="Book Antiqua" w:eastAsia="宋体" w:hAnsi="Book Antiqua" w:cs="宋体"/>
          <w:color w:val="000000"/>
          <w:sz w:val="24"/>
          <w:szCs w:val="24"/>
          <w:lang w:eastAsia="zh-CN"/>
        </w:rPr>
        <w:t xml:space="preserve"> radiotherapy of mediastinal and abdominal malignancies.</w:t>
      </w:r>
      <w:proofErr w:type="gramEnd"/>
      <w:r w:rsidRPr="003B2CF8">
        <w:rPr>
          <w:rFonts w:ascii="Book Antiqua" w:eastAsia="宋体" w:hAnsi="Book Antiqua" w:cs="宋体"/>
          <w:color w:val="000000"/>
          <w:sz w:val="24"/>
          <w:szCs w:val="24"/>
          <w:lang w:eastAsia="zh-CN"/>
        </w:rPr>
        <w:t>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2006; </w:t>
      </w:r>
      <w:r w:rsidRPr="003B2CF8">
        <w:rPr>
          <w:rFonts w:ascii="Book Antiqua" w:eastAsia="宋体" w:hAnsi="Book Antiqua" w:cs="宋体"/>
          <w:b/>
          <w:bCs/>
          <w:color w:val="000000"/>
          <w:sz w:val="24"/>
          <w:szCs w:val="24"/>
          <w:lang w:eastAsia="zh-CN"/>
        </w:rPr>
        <w:t>64</w:t>
      </w:r>
      <w:r w:rsidRPr="003B2CF8">
        <w:rPr>
          <w:rFonts w:ascii="Book Antiqua" w:eastAsia="宋体" w:hAnsi="Book Antiqua" w:cs="宋体"/>
          <w:color w:val="000000"/>
          <w:sz w:val="24"/>
          <w:szCs w:val="24"/>
          <w:lang w:eastAsia="zh-CN"/>
        </w:rPr>
        <w:t>: 412-417 [PMID: 16923491 DOI: 10.1016/j.gie.2006.01.048]</w:t>
      </w:r>
    </w:p>
    <w:p w14:paraId="1D93F524"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69 </w:t>
      </w:r>
      <w:r w:rsidRPr="003B2CF8">
        <w:rPr>
          <w:rFonts w:ascii="Book Antiqua" w:eastAsia="宋体" w:hAnsi="Book Antiqua" w:cs="宋体"/>
          <w:b/>
          <w:bCs/>
          <w:color w:val="000000"/>
          <w:sz w:val="24"/>
          <w:szCs w:val="24"/>
          <w:lang w:eastAsia="zh-CN"/>
        </w:rPr>
        <w:t>Park WG</w:t>
      </w:r>
      <w:r w:rsidRPr="003B2CF8">
        <w:rPr>
          <w:rFonts w:ascii="Book Antiqua" w:eastAsia="宋体" w:hAnsi="Book Antiqua" w:cs="宋体"/>
          <w:color w:val="000000"/>
          <w:sz w:val="24"/>
          <w:szCs w:val="24"/>
          <w:lang w:eastAsia="zh-CN"/>
        </w:rPr>
        <w:t xml:space="preserve">, Yan BM, </w:t>
      </w:r>
      <w:proofErr w:type="spellStart"/>
      <w:r w:rsidRPr="003B2CF8">
        <w:rPr>
          <w:rFonts w:ascii="Book Antiqua" w:eastAsia="宋体" w:hAnsi="Book Antiqua" w:cs="宋体"/>
          <w:color w:val="000000"/>
          <w:sz w:val="24"/>
          <w:szCs w:val="24"/>
          <w:lang w:eastAsia="zh-CN"/>
        </w:rPr>
        <w:t>Schellenberg</w:t>
      </w:r>
      <w:proofErr w:type="spellEnd"/>
      <w:r w:rsidRPr="003B2CF8">
        <w:rPr>
          <w:rFonts w:ascii="Book Antiqua" w:eastAsia="宋体" w:hAnsi="Book Antiqua" w:cs="宋体"/>
          <w:color w:val="000000"/>
          <w:sz w:val="24"/>
          <w:szCs w:val="24"/>
          <w:lang w:eastAsia="zh-CN"/>
        </w:rPr>
        <w:t xml:space="preserve"> D, Kim J, Chang DT, </w:t>
      </w:r>
      <w:proofErr w:type="spellStart"/>
      <w:r w:rsidRPr="003B2CF8">
        <w:rPr>
          <w:rFonts w:ascii="Book Antiqua" w:eastAsia="宋体" w:hAnsi="Book Antiqua" w:cs="宋体"/>
          <w:color w:val="000000"/>
          <w:sz w:val="24"/>
          <w:szCs w:val="24"/>
          <w:lang w:eastAsia="zh-CN"/>
        </w:rPr>
        <w:t>Koong</w:t>
      </w:r>
      <w:proofErr w:type="spellEnd"/>
      <w:r w:rsidRPr="003B2CF8">
        <w:rPr>
          <w:rFonts w:ascii="Book Antiqua" w:eastAsia="宋体" w:hAnsi="Book Antiqua" w:cs="宋体"/>
          <w:color w:val="000000"/>
          <w:sz w:val="24"/>
          <w:szCs w:val="24"/>
          <w:lang w:eastAsia="zh-CN"/>
        </w:rPr>
        <w:t xml:space="preserve"> A, </w:t>
      </w:r>
      <w:proofErr w:type="spellStart"/>
      <w:r w:rsidRPr="003B2CF8">
        <w:rPr>
          <w:rFonts w:ascii="Book Antiqua" w:eastAsia="宋体" w:hAnsi="Book Antiqua" w:cs="宋体"/>
          <w:color w:val="000000"/>
          <w:sz w:val="24"/>
          <w:szCs w:val="24"/>
          <w:lang w:eastAsia="zh-CN"/>
        </w:rPr>
        <w:t>Patalano</w:t>
      </w:r>
      <w:proofErr w:type="spellEnd"/>
      <w:r w:rsidRPr="003B2CF8">
        <w:rPr>
          <w:rFonts w:ascii="Book Antiqua" w:eastAsia="宋体" w:hAnsi="Book Antiqua" w:cs="宋体"/>
          <w:color w:val="000000"/>
          <w:sz w:val="24"/>
          <w:szCs w:val="24"/>
          <w:lang w:eastAsia="zh-CN"/>
        </w:rPr>
        <w:t xml:space="preserve"> C, Van Dam J. EUS-guided gold fiducial insertion for image-guided radiation therapy of pancreatic cancer: 50 successful cases without fluoroscopy.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2010; </w:t>
      </w:r>
      <w:r w:rsidRPr="003B2CF8">
        <w:rPr>
          <w:rFonts w:ascii="Book Antiqua" w:eastAsia="宋体" w:hAnsi="Book Antiqua" w:cs="宋体"/>
          <w:b/>
          <w:bCs/>
          <w:color w:val="000000"/>
          <w:sz w:val="24"/>
          <w:szCs w:val="24"/>
          <w:lang w:eastAsia="zh-CN"/>
        </w:rPr>
        <w:t>71</w:t>
      </w:r>
      <w:r w:rsidRPr="003B2CF8">
        <w:rPr>
          <w:rFonts w:ascii="Book Antiqua" w:eastAsia="宋体" w:hAnsi="Book Antiqua" w:cs="宋体"/>
          <w:color w:val="000000"/>
          <w:sz w:val="24"/>
          <w:szCs w:val="24"/>
          <w:lang w:eastAsia="zh-CN"/>
        </w:rPr>
        <w:t>: 513-518 [PMID: 20189509 DOI: 10.1016/j.gie.2009.10.030]</w:t>
      </w:r>
    </w:p>
    <w:p w14:paraId="50302D42"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lastRenderedPageBreak/>
        <w:t>70 </w:t>
      </w:r>
      <w:r w:rsidRPr="003B2CF8">
        <w:rPr>
          <w:rFonts w:ascii="Book Antiqua" w:eastAsia="宋体" w:hAnsi="Book Antiqua" w:cs="宋体"/>
          <w:b/>
          <w:bCs/>
          <w:color w:val="000000"/>
          <w:sz w:val="24"/>
          <w:szCs w:val="24"/>
          <w:lang w:eastAsia="zh-CN"/>
        </w:rPr>
        <w:t>Sanders MK</w:t>
      </w:r>
      <w:r w:rsidRPr="003B2CF8">
        <w:rPr>
          <w:rFonts w:ascii="Book Antiqua" w:eastAsia="宋体" w:hAnsi="Book Antiqua" w:cs="宋体"/>
          <w:color w:val="000000"/>
          <w:sz w:val="24"/>
          <w:szCs w:val="24"/>
          <w:lang w:eastAsia="zh-CN"/>
        </w:rPr>
        <w:t xml:space="preserve">, Moser AJ, Khalid A, </w:t>
      </w:r>
      <w:proofErr w:type="spellStart"/>
      <w:r w:rsidRPr="003B2CF8">
        <w:rPr>
          <w:rFonts w:ascii="Book Antiqua" w:eastAsia="宋体" w:hAnsi="Book Antiqua" w:cs="宋体"/>
          <w:color w:val="000000"/>
          <w:sz w:val="24"/>
          <w:szCs w:val="24"/>
          <w:lang w:eastAsia="zh-CN"/>
        </w:rPr>
        <w:t>Fasanella</w:t>
      </w:r>
      <w:proofErr w:type="spellEnd"/>
      <w:r w:rsidRPr="003B2CF8">
        <w:rPr>
          <w:rFonts w:ascii="Book Antiqua" w:eastAsia="宋体" w:hAnsi="Book Antiqua" w:cs="宋体"/>
          <w:color w:val="000000"/>
          <w:sz w:val="24"/>
          <w:szCs w:val="24"/>
          <w:lang w:eastAsia="zh-CN"/>
        </w:rPr>
        <w:t xml:space="preserve"> KE, </w:t>
      </w:r>
      <w:proofErr w:type="spellStart"/>
      <w:r w:rsidRPr="003B2CF8">
        <w:rPr>
          <w:rFonts w:ascii="Book Antiqua" w:eastAsia="宋体" w:hAnsi="Book Antiqua" w:cs="宋体"/>
          <w:color w:val="000000"/>
          <w:sz w:val="24"/>
          <w:szCs w:val="24"/>
          <w:lang w:eastAsia="zh-CN"/>
        </w:rPr>
        <w:t>Zeh</w:t>
      </w:r>
      <w:proofErr w:type="spellEnd"/>
      <w:r w:rsidRPr="003B2CF8">
        <w:rPr>
          <w:rFonts w:ascii="Book Antiqua" w:eastAsia="宋体" w:hAnsi="Book Antiqua" w:cs="宋体"/>
          <w:color w:val="000000"/>
          <w:sz w:val="24"/>
          <w:szCs w:val="24"/>
          <w:lang w:eastAsia="zh-CN"/>
        </w:rPr>
        <w:t xml:space="preserve"> HJ, Burton S, McGrath K. EUS-guided fiducial placement for stereotactic body radiotherapy in locally advanced and recurrent pancreatic cancer.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2010; </w:t>
      </w:r>
      <w:r w:rsidRPr="003B2CF8">
        <w:rPr>
          <w:rFonts w:ascii="Book Antiqua" w:eastAsia="宋体" w:hAnsi="Book Antiqua" w:cs="宋体"/>
          <w:b/>
          <w:bCs/>
          <w:color w:val="000000"/>
          <w:sz w:val="24"/>
          <w:szCs w:val="24"/>
          <w:lang w:eastAsia="zh-CN"/>
        </w:rPr>
        <w:t>71</w:t>
      </w:r>
      <w:r w:rsidRPr="003B2CF8">
        <w:rPr>
          <w:rFonts w:ascii="Book Antiqua" w:eastAsia="宋体" w:hAnsi="Book Antiqua" w:cs="宋体"/>
          <w:color w:val="000000"/>
          <w:sz w:val="24"/>
          <w:szCs w:val="24"/>
          <w:lang w:eastAsia="zh-CN"/>
        </w:rPr>
        <w:t>: 1178-1184 [PMID: 20362284 DOI: 10.1016/j.gie.2009.12.020]</w:t>
      </w:r>
    </w:p>
    <w:p w14:paraId="63452C3E"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71 </w:t>
      </w:r>
      <w:proofErr w:type="spellStart"/>
      <w:r w:rsidRPr="003B2CF8">
        <w:rPr>
          <w:rFonts w:ascii="Book Antiqua" w:eastAsia="宋体" w:hAnsi="Book Antiqua" w:cs="宋体"/>
          <w:b/>
          <w:bCs/>
          <w:color w:val="000000"/>
          <w:sz w:val="24"/>
          <w:szCs w:val="24"/>
          <w:lang w:eastAsia="zh-CN"/>
        </w:rPr>
        <w:t>DiMaio</w:t>
      </w:r>
      <w:proofErr w:type="spellEnd"/>
      <w:r w:rsidRPr="003B2CF8">
        <w:rPr>
          <w:rFonts w:ascii="Book Antiqua" w:eastAsia="宋体" w:hAnsi="Book Antiqua" w:cs="宋体"/>
          <w:b/>
          <w:bCs/>
          <w:color w:val="000000"/>
          <w:sz w:val="24"/>
          <w:szCs w:val="24"/>
          <w:lang w:eastAsia="zh-CN"/>
        </w:rPr>
        <w:t xml:space="preserve"> CJ</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Nagula</w:t>
      </w:r>
      <w:proofErr w:type="spellEnd"/>
      <w:r w:rsidRPr="003B2CF8">
        <w:rPr>
          <w:rFonts w:ascii="Book Antiqua" w:eastAsia="宋体" w:hAnsi="Book Antiqua" w:cs="宋体"/>
          <w:color w:val="000000"/>
          <w:sz w:val="24"/>
          <w:szCs w:val="24"/>
          <w:lang w:eastAsia="zh-CN"/>
        </w:rPr>
        <w:t xml:space="preserve"> S, Goodman KA, Ho AY, Markowitz AJ, </w:t>
      </w:r>
      <w:proofErr w:type="spellStart"/>
      <w:r w:rsidRPr="003B2CF8">
        <w:rPr>
          <w:rFonts w:ascii="Book Antiqua" w:eastAsia="宋体" w:hAnsi="Book Antiqua" w:cs="宋体"/>
          <w:color w:val="000000"/>
          <w:sz w:val="24"/>
          <w:szCs w:val="24"/>
          <w:lang w:eastAsia="zh-CN"/>
        </w:rPr>
        <w:t>Schattner</w:t>
      </w:r>
      <w:proofErr w:type="spellEnd"/>
      <w:r w:rsidRPr="003B2CF8">
        <w:rPr>
          <w:rFonts w:ascii="Book Antiqua" w:eastAsia="宋体" w:hAnsi="Book Antiqua" w:cs="宋体"/>
          <w:color w:val="000000"/>
          <w:sz w:val="24"/>
          <w:szCs w:val="24"/>
          <w:lang w:eastAsia="zh-CN"/>
        </w:rPr>
        <w:t xml:space="preserve"> MA, </w:t>
      </w:r>
      <w:proofErr w:type="spellStart"/>
      <w:r w:rsidRPr="003B2CF8">
        <w:rPr>
          <w:rFonts w:ascii="Book Antiqua" w:eastAsia="宋体" w:hAnsi="Book Antiqua" w:cs="宋体"/>
          <w:color w:val="000000"/>
          <w:sz w:val="24"/>
          <w:szCs w:val="24"/>
          <w:lang w:eastAsia="zh-CN"/>
        </w:rPr>
        <w:t>Gerdes</w:t>
      </w:r>
      <w:proofErr w:type="spellEnd"/>
      <w:r w:rsidRPr="003B2CF8">
        <w:rPr>
          <w:rFonts w:ascii="Book Antiqua" w:eastAsia="宋体" w:hAnsi="Book Antiqua" w:cs="宋体"/>
          <w:color w:val="000000"/>
          <w:sz w:val="24"/>
          <w:szCs w:val="24"/>
          <w:lang w:eastAsia="zh-CN"/>
        </w:rPr>
        <w:t xml:space="preserve"> H. EUS-guided fiducial placement for image-guided radiation therapy in GI malignancies by using a 22-gauge needle (with videos).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2010; </w:t>
      </w:r>
      <w:r w:rsidRPr="003B2CF8">
        <w:rPr>
          <w:rFonts w:ascii="Book Antiqua" w:eastAsia="宋体" w:hAnsi="Book Antiqua" w:cs="宋体"/>
          <w:b/>
          <w:bCs/>
          <w:color w:val="000000"/>
          <w:sz w:val="24"/>
          <w:szCs w:val="24"/>
          <w:lang w:eastAsia="zh-CN"/>
        </w:rPr>
        <w:t>71</w:t>
      </w:r>
      <w:r w:rsidRPr="003B2CF8">
        <w:rPr>
          <w:rFonts w:ascii="Book Antiqua" w:eastAsia="宋体" w:hAnsi="Book Antiqua" w:cs="宋体"/>
          <w:color w:val="000000"/>
          <w:sz w:val="24"/>
          <w:szCs w:val="24"/>
          <w:lang w:eastAsia="zh-CN"/>
        </w:rPr>
        <w:t>: 1204-1210 [PMID: 20598247 DOI: 10.1016/j.gie.2010.01.003]</w:t>
      </w:r>
    </w:p>
    <w:p w14:paraId="6FBF3C9C"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72 </w:t>
      </w:r>
      <w:r w:rsidRPr="003B2CF8">
        <w:rPr>
          <w:rFonts w:ascii="Book Antiqua" w:eastAsia="宋体" w:hAnsi="Book Antiqua" w:cs="宋体"/>
          <w:b/>
          <w:bCs/>
          <w:color w:val="000000"/>
          <w:sz w:val="24"/>
          <w:szCs w:val="24"/>
          <w:lang w:eastAsia="zh-CN"/>
        </w:rPr>
        <w:t>Law JK</w:t>
      </w:r>
      <w:r w:rsidRPr="003B2CF8">
        <w:rPr>
          <w:rFonts w:ascii="Book Antiqua" w:eastAsia="宋体" w:hAnsi="Book Antiqua" w:cs="宋体"/>
          <w:color w:val="000000"/>
          <w:sz w:val="24"/>
          <w:szCs w:val="24"/>
          <w:lang w:eastAsia="zh-CN"/>
        </w:rPr>
        <w:t xml:space="preserve">, Singh VK, </w:t>
      </w:r>
      <w:proofErr w:type="spellStart"/>
      <w:r w:rsidRPr="003B2CF8">
        <w:rPr>
          <w:rFonts w:ascii="Book Antiqua" w:eastAsia="宋体" w:hAnsi="Book Antiqua" w:cs="宋体"/>
          <w:color w:val="000000"/>
          <w:sz w:val="24"/>
          <w:szCs w:val="24"/>
          <w:lang w:eastAsia="zh-CN"/>
        </w:rPr>
        <w:t>Khashab</w:t>
      </w:r>
      <w:proofErr w:type="spellEnd"/>
      <w:r w:rsidRPr="003B2CF8">
        <w:rPr>
          <w:rFonts w:ascii="Book Antiqua" w:eastAsia="宋体" w:hAnsi="Book Antiqua" w:cs="宋体"/>
          <w:color w:val="000000"/>
          <w:sz w:val="24"/>
          <w:szCs w:val="24"/>
          <w:lang w:eastAsia="zh-CN"/>
        </w:rPr>
        <w:t xml:space="preserve"> MA, </w:t>
      </w:r>
      <w:proofErr w:type="spellStart"/>
      <w:r w:rsidRPr="003B2CF8">
        <w:rPr>
          <w:rFonts w:ascii="Book Antiqua" w:eastAsia="宋体" w:hAnsi="Book Antiqua" w:cs="宋体"/>
          <w:color w:val="000000"/>
          <w:sz w:val="24"/>
          <w:szCs w:val="24"/>
          <w:lang w:eastAsia="zh-CN"/>
        </w:rPr>
        <w:t>Hruban</w:t>
      </w:r>
      <w:proofErr w:type="spellEnd"/>
      <w:r w:rsidRPr="003B2CF8">
        <w:rPr>
          <w:rFonts w:ascii="Book Antiqua" w:eastAsia="宋体" w:hAnsi="Book Antiqua" w:cs="宋体"/>
          <w:color w:val="000000"/>
          <w:sz w:val="24"/>
          <w:szCs w:val="24"/>
          <w:lang w:eastAsia="zh-CN"/>
        </w:rPr>
        <w:t xml:space="preserve"> RH, Canto MI, Shin EJ, </w:t>
      </w:r>
      <w:proofErr w:type="spellStart"/>
      <w:r w:rsidRPr="003B2CF8">
        <w:rPr>
          <w:rFonts w:ascii="Book Antiqua" w:eastAsia="宋体" w:hAnsi="Book Antiqua" w:cs="宋体"/>
          <w:color w:val="000000"/>
          <w:sz w:val="24"/>
          <w:szCs w:val="24"/>
          <w:lang w:eastAsia="zh-CN"/>
        </w:rPr>
        <w:t>Saxena</w:t>
      </w:r>
      <w:proofErr w:type="spellEnd"/>
      <w:r w:rsidRPr="003B2CF8">
        <w:rPr>
          <w:rFonts w:ascii="Book Antiqua" w:eastAsia="宋体" w:hAnsi="Book Antiqua" w:cs="宋体"/>
          <w:color w:val="000000"/>
          <w:sz w:val="24"/>
          <w:szCs w:val="24"/>
          <w:lang w:eastAsia="zh-CN"/>
        </w:rPr>
        <w:t xml:space="preserve"> P, Weiss MJ, </w:t>
      </w:r>
      <w:proofErr w:type="spellStart"/>
      <w:r w:rsidRPr="003B2CF8">
        <w:rPr>
          <w:rFonts w:ascii="Book Antiqua" w:eastAsia="宋体" w:hAnsi="Book Antiqua" w:cs="宋体"/>
          <w:color w:val="000000"/>
          <w:sz w:val="24"/>
          <w:szCs w:val="24"/>
          <w:lang w:eastAsia="zh-CN"/>
        </w:rPr>
        <w:t>Pawlik</w:t>
      </w:r>
      <w:proofErr w:type="spellEnd"/>
      <w:r w:rsidRPr="003B2CF8">
        <w:rPr>
          <w:rFonts w:ascii="Book Antiqua" w:eastAsia="宋体" w:hAnsi="Book Antiqua" w:cs="宋体"/>
          <w:color w:val="000000"/>
          <w:sz w:val="24"/>
          <w:szCs w:val="24"/>
          <w:lang w:eastAsia="zh-CN"/>
        </w:rPr>
        <w:t xml:space="preserve"> TM, Wolfgang CL, Lennon AM. Endoscopic ultrasound (EUS)-guided fiducial placement allows localization of small neuroendocrine tumors during parenchymal-sparing pancreatic surgery. </w:t>
      </w:r>
      <w:proofErr w:type="spellStart"/>
      <w:r w:rsidRPr="003B2CF8">
        <w:rPr>
          <w:rFonts w:ascii="Book Antiqua" w:eastAsia="宋体" w:hAnsi="Book Antiqua" w:cs="宋体"/>
          <w:i/>
          <w:iCs/>
          <w:color w:val="000000"/>
          <w:sz w:val="24"/>
          <w:szCs w:val="24"/>
          <w:lang w:eastAsia="zh-CN"/>
        </w:rPr>
        <w:t>Surg</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2013; </w:t>
      </w:r>
      <w:r w:rsidRPr="003B2CF8">
        <w:rPr>
          <w:rFonts w:ascii="Book Antiqua" w:eastAsia="宋体" w:hAnsi="Book Antiqua" w:cs="宋体"/>
          <w:b/>
          <w:bCs/>
          <w:color w:val="000000"/>
          <w:sz w:val="24"/>
          <w:szCs w:val="24"/>
          <w:lang w:eastAsia="zh-CN"/>
        </w:rPr>
        <w:t>27</w:t>
      </w:r>
      <w:r w:rsidRPr="003B2CF8">
        <w:rPr>
          <w:rFonts w:ascii="Book Antiqua" w:eastAsia="宋体" w:hAnsi="Book Antiqua" w:cs="宋体"/>
          <w:color w:val="000000"/>
          <w:sz w:val="24"/>
          <w:szCs w:val="24"/>
          <w:lang w:eastAsia="zh-CN"/>
        </w:rPr>
        <w:t>: 3921-3926 [PMID: 23636530 DOI: 10.1007/s00464-013-2975-7]</w:t>
      </w:r>
    </w:p>
    <w:p w14:paraId="168510B4"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73 </w:t>
      </w:r>
      <w:proofErr w:type="spellStart"/>
      <w:r w:rsidRPr="003B2CF8">
        <w:rPr>
          <w:rFonts w:ascii="Book Antiqua" w:eastAsia="宋体" w:hAnsi="Book Antiqua" w:cs="宋体"/>
          <w:b/>
          <w:bCs/>
          <w:color w:val="000000"/>
          <w:sz w:val="24"/>
          <w:szCs w:val="24"/>
          <w:lang w:eastAsia="zh-CN"/>
        </w:rPr>
        <w:t>Khashab</w:t>
      </w:r>
      <w:proofErr w:type="spellEnd"/>
      <w:r w:rsidRPr="003B2CF8">
        <w:rPr>
          <w:rFonts w:ascii="Book Antiqua" w:eastAsia="宋体" w:hAnsi="Book Antiqua" w:cs="宋体"/>
          <w:b/>
          <w:bCs/>
          <w:color w:val="000000"/>
          <w:sz w:val="24"/>
          <w:szCs w:val="24"/>
          <w:lang w:eastAsia="zh-CN"/>
        </w:rPr>
        <w:t xml:space="preserve"> MA</w:t>
      </w:r>
      <w:r w:rsidRPr="003B2CF8">
        <w:rPr>
          <w:rFonts w:ascii="Book Antiqua" w:eastAsia="宋体" w:hAnsi="Book Antiqua" w:cs="宋体"/>
          <w:color w:val="000000"/>
          <w:sz w:val="24"/>
          <w:szCs w:val="24"/>
          <w:lang w:eastAsia="zh-CN"/>
        </w:rPr>
        <w:t xml:space="preserve">, Kim KJ, </w:t>
      </w:r>
      <w:proofErr w:type="spellStart"/>
      <w:r w:rsidRPr="003B2CF8">
        <w:rPr>
          <w:rFonts w:ascii="Book Antiqua" w:eastAsia="宋体" w:hAnsi="Book Antiqua" w:cs="宋体"/>
          <w:color w:val="000000"/>
          <w:sz w:val="24"/>
          <w:szCs w:val="24"/>
          <w:lang w:eastAsia="zh-CN"/>
        </w:rPr>
        <w:t>Tryggestad</w:t>
      </w:r>
      <w:proofErr w:type="spellEnd"/>
      <w:r w:rsidRPr="003B2CF8">
        <w:rPr>
          <w:rFonts w:ascii="Book Antiqua" w:eastAsia="宋体" w:hAnsi="Book Antiqua" w:cs="宋体"/>
          <w:color w:val="000000"/>
          <w:sz w:val="24"/>
          <w:szCs w:val="24"/>
          <w:lang w:eastAsia="zh-CN"/>
        </w:rPr>
        <w:t xml:space="preserve"> EJ, Wild AT, Roland T, Singh VK, Lennon AM, Shin EJ, Ziegler MA, </w:t>
      </w:r>
      <w:proofErr w:type="spellStart"/>
      <w:r w:rsidRPr="003B2CF8">
        <w:rPr>
          <w:rFonts w:ascii="Book Antiqua" w:eastAsia="宋体" w:hAnsi="Book Antiqua" w:cs="宋体"/>
          <w:color w:val="000000"/>
          <w:sz w:val="24"/>
          <w:szCs w:val="24"/>
          <w:lang w:eastAsia="zh-CN"/>
        </w:rPr>
        <w:t>Sharaiha</w:t>
      </w:r>
      <w:proofErr w:type="spellEnd"/>
      <w:r w:rsidRPr="003B2CF8">
        <w:rPr>
          <w:rFonts w:ascii="Book Antiqua" w:eastAsia="宋体" w:hAnsi="Book Antiqua" w:cs="宋体"/>
          <w:color w:val="000000"/>
          <w:sz w:val="24"/>
          <w:szCs w:val="24"/>
          <w:lang w:eastAsia="zh-CN"/>
        </w:rPr>
        <w:t xml:space="preserve"> RZ, Canto MI, Herman JM. Comparative analysis of traditional and coiled fiducials implanted during EUS for pancreatic cancer patients receiving stereotactic body radiation therapy.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2012; </w:t>
      </w:r>
      <w:r w:rsidRPr="003B2CF8">
        <w:rPr>
          <w:rFonts w:ascii="Book Antiqua" w:eastAsia="宋体" w:hAnsi="Book Antiqua" w:cs="宋体"/>
          <w:b/>
          <w:bCs/>
          <w:color w:val="000000"/>
          <w:sz w:val="24"/>
          <w:szCs w:val="24"/>
          <w:lang w:eastAsia="zh-CN"/>
        </w:rPr>
        <w:t>76</w:t>
      </w:r>
      <w:r w:rsidRPr="003B2CF8">
        <w:rPr>
          <w:rFonts w:ascii="Book Antiqua" w:eastAsia="宋体" w:hAnsi="Book Antiqua" w:cs="宋体"/>
          <w:color w:val="000000"/>
          <w:sz w:val="24"/>
          <w:szCs w:val="24"/>
          <w:lang w:eastAsia="zh-CN"/>
        </w:rPr>
        <w:t>: 962-971 [PMID: 23078921 DOI: 10.1016/j.gie.2012.07.006]</w:t>
      </w:r>
    </w:p>
    <w:p w14:paraId="09DE8FC0"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74 </w:t>
      </w:r>
      <w:r w:rsidRPr="003B2CF8">
        <w:rPr>
          <w:rFonts w:ascii="Book Antiqua" w:eastAsia="宋体" w:hAnsi="Book Antiqua" w:cs="宋体"/>
          <w:b/>
          <w:bCs/>
          <w:color w:val="000000"/>
          <w:sz w:val="24"/>
          <w:szCs w:val="24"/>
          <w:lang w:eastAsia="zh-CN"/>
        </w:rPr>
        <w:t>Arcidiacono PG</w:t>
      </w:r>
      <w:r w:rsidRPr="003B2CF8">
        <w:rPr>
          <w:rFonts w:ascii="Book Antiqua" w:eastAsia="宋体" w:hAnsi="Book Antiqua" w:cs="宋体"/>
          <w:color w:val="000000"/>
          <w:sz w:val="24"/>
          <w:szCs w:val="24"/>
          <w:lang w:eastAsia="zh-CN"/>
        </w:rPr>
        <w:t xml:space="preserve">, Carrara S, Reni M, </w:t>
      </w:r>
      <w:proofErr w:type="spellStart"/>
      <w:r w:rsidRPr="003B2CF8">
        <w:rPr>
          <w:rFonts w:ascii="Book Antiqua" w:eastAsia="宋体" w:hAnsi="Book Antiqua" w:cs="宋体"/>
          <w:color w:val="000000"/>
          <w:sz w:val="24"/>
          <w:szCs w:val="24"/>
          <w:lang w:eastAsia="zh-CN"/>
        </w:rPr>
        <w:t>Petrone</w:t>
      </w:r>
      <w:proofErr w:type="spellEnd"/>
      <w:r w:rsidRPr="003B2CF8">
        <w:rPr>
          <w:rFonts w:ascii="Book Antiqua" w:eastAsia="宋体" w:hAnsi="Book Antiqua" w:cs="宋体"/>
          <w:color w:val="000000"/>
          <w:sz w:val="24"/>
          <w:szCs w:val="24"/>
          <w:lang w:eastAsia="zh-CN"/>
        </w:rPr>
        <w:t xml:space="preserve"> MC, </w:t>
      </w:r>
      <w:proofErr w:type="spellStart"/>
      <w:r w:rsidRPr="003B2CF8">
        <w:rPr>
          <w:rFonts w:ascii="Book Antiqua" w:eastAsia="宋体" w:hAnsi="Book Antiqua" w:cs="宋体"/>
          <w:color w:val="000000"/>
          <w:sz w:val="24"/>
          <w:szCs w:val="24"/>
          <w:lang w:eastAsia="zh-CN"/>
        </w:rPr>
        <w:t>Cappio</w:t>
      </w:r>
      <w:proofErr w:type="spellEnd"/>
      <w:r w:rsidRPr="003B2CF8">
        <w:rPr>
          <w:rFonts w:ascii="Book Antiqua" w:eastAsia="宋体" w:hAnsi="Book Antiqua" w:cs="宋体"/>
          <w:color w:val="000000"/>
          <w:sz w:val="24"/>
          <w:szCs w:val="24"/>
          <w:lang w:eastAsia="zh-CN"/>
        </w:rPr>
        <w:t xml:space="preserve"> S, </w:t>
      </w:r>
      <w:proofErr w:type="spellStart"/>
      <w:r w:rsidRPr="003B2CF8">
        <w:rPr>
          <w:rFonts w:ascii="Book Antiqua" w:eastAsia="宋体" w:hAnsi="Book Antiqua" w:cs="宋体"/>
          <w:color w:val="000000"/>
          <w:sz w:val="24"/>
          <w:szCs w:val="24"/>
          <w:lang w:eastAsia="zh-CN"/>
        </w:rPr>
        <w:t>Balzano</w:t>
      </w:r>
      <w:proofErr w:type="spellEnd"/>
      <w:r w:rsidRPr="003B2CF8">
        <w:rPr>
          <w:rFonts w:ascii="Book Antiqua" w:eastAsia="宋体" w:hAnsi="Book Antiqua" w:cs="宋体"/>
          <w:color w:val="000000"/>
          <w:sz w:val="24"/>
          <w:szCs w:val="24"/>
          <w:lang w:eastAsia="zh-CN"/>
        </w:rPr>
        <w:t xml:space="preserve"> G, </w:t>
      </w:r>
      <w:proofErr w:type="spellStart"/>
      <w:r w:rsidRPr="003B2CF8">
        <w:rPr>
          <w:rFonts w:ascii="Book Antiqua" w:eastAsia="宋体" w:hAnsi="Book Antiqua" w:cs="宋体"/>
          <w:color w:val="000000"/>
          <w:sz w:val="24"/>
          <w:szCs w:val="24"/>
          <w:lang w:eastAsia="zh-CN"/>
        </w:rPr>
        <w:t>Boemo</w:t>
      </w:r>
      <w:proofErr w:type="spellEnd"/>
      <w:r w:rsidRPr="003B2CF8">
        <w:rPr>
          <w:rFonts w:ascii="Book Antiqua" w:eastAsia="宋体" w:hAnsi="Book Antiqua" w:cs="宋体"/>
          <w:color w:val="000000"/>
          <w:sz w:val="24"/>
          <w:szCs w:val="24"/>
          <w:lang w:eastAsia="zh-CN"/>
        </w:rPr>
        <w:t xml:space="preserve"> C, </w:t>
      </w:r>
      <w:proofErr w:type="spellStart"/>
      <w:r w:rsidRPr="003B2CF8">
        <w:rPr>
          <w:rFonts w:ascii="Book Antiqua" w:eastAsia="宋体" w:hAnsi="Book Antiqua" w:cs="宋体"/>
          <w:color w:val="000000"/>
          <w:sz w:val="24"/>
          <w:szCs w:val="24"/>
          <w:lang w:eastAsia="zh-CN"/>
        </w:rPr>
        <w:t>Cereda</w:t>
      </w:r>
      <w:proofErr w:type="spellEnd"/>
      <w:r w:rsidRPr="003B2CF8">
        <w:rPr>
          <w:rFonts w:ascii="Book Antiqua" w:eastAsia="宋体" w:hAnsi="Book Antiqua" w:cs="宋体"/>
          <w:color w:val="000000"/>
          <w:sz w:val="24"/>
          <w:szCs w:val="24"/>
          <w:lang w:eastAsia="zh-CN"/>
        </w:rPr>
        <w:t xml:space="preserve"> S, </w:t>
      </w:r>
      <w:proofErr w:type="spellStart"/>
      <w:r w:rsidRPr="003B2CF8">
        <w:rPr>
          <w:rFonts w:ascii="Book Antiqua" w:eastAsia="宋体" w:hAnsi="Book Antiqua" w:cs="宋体"/>
          <w:color w:val="000000"/>
          <w:sz w:val="24"/>
          <w:szCs w:val="24"/>
          <w:lang w:eastAsia="zh-CN"/>
        </w:rPr>
        <w:t>Nicoletti</w:t>
      </w:r>
      <w:proofErr w:type="spellEnd"/>
      <w:r w:rsidRPr="003B2CF8">
        <w:rPr>
          <w:rFonts w:ascii="Book Antiqua" w:eastAsia="宋体" w:hAnsi="Book Antiqua" w:cs="宋体"/>
          <w:color w:val="000000"/>
          <w:sz w:val="24"/>
          <w:szCs w:val="24"/>
          <w:lang w:eastAsia="zh-CN"/>
        </w:rPr>
        <w:t xml:space="preserve"> R, </w:t>
      </w:r>
      <w:proofErr w:type="spellStart"/>
      <w:r w:rsidRPr="003B2CF8">
        <w:rPr>
          <w:rFonts w:ascii="Book Antiqua" w:eastAsia="宋体" w:hAnsi="Book Antiqua" w:cs="宋体"/>
          <w:color w:val="000000"/>
          <w:sz w:val="24"/>
          <w:szCs w:val="24"/>
          <w:lang w:eastAsia="zh-CN"/>
        </w:rPr>
        <w:t>Enderle</w:t>
      </w:r>
      <w:proofErr w:type="spellEnd"/>
      <w:r w:rsidRPr="003B2CF8">
        <w:rPr>
          <w:rFonts w:ascii="Book Antiqua" w:eastAsia="宋体" w:hAnsi="Book Antiqua" w:cs="宋体"/>
          <w:color w:val="000000"/>
          <w:sz w:val="24"/>
          <w:szCs w:val="24"/>
          <w:lang w:eastAsia="zh-CN"/>
        </w:rPr>
        <w:t xml:space="preserve"> MD, </w:t>
      </w:r>
      <w:proofErr w:type="spellStart"/>
      <w:r w:rsidRPr="003B2CF8">
        <w:rPr>
          <w:rFonts w:ascii="Book Antiqua" w:eastAsia="宋体" w:hAnsi="Book Antiqua" w:cs="宋体"/>
          <w:color w:val="000000"/>
          <w:sz w:val="24"/>
          <w:szCs w:val="24"/>
          <w:lang w:eastAsia="zh-CN"/>
        </w:rPr>
        <w:t>Neugebauer</w:t>
      </w:r>
      <w:proofErr w:type="spellEnd"/>
      <w:r w:rsidRPr="003B2CF8">
        <w:rPr>
          <w:rFonts w:ascii="Book Antiqua" w:eastAsia="宋体" w:hAnsi="Book Antiqua" w:cs="宋体"/>
          <w:color w:val="000000"/>
          <w:sz w:val="24"/>
          <w:szCs w:val="24"/>
          <w:lang w:eastAsia="zh-CN"/>
        </w:rPr>
        <w:t xml:space="preserve"> A, von </w:t>
      </w:r>
      <w:proofErr w:type="spellStart"/>
      <w:r w:rsidRPr="003B2CF8">
        <w:rPr>
          <w:rFonts w:ascii="Book Antiqua" w:eastAsia="宋体" w:hAnsi="Book Antiqua" w:cs="宋体"/>
          <w:color w:val="000000"/>
          <w:sz w:val="24"/>
          <w:szCs w:val="24"/>
          <w:lang w:eastAsia="zh-CN"/>
        </w:rPr>
        <w:t>Renteln</w:t>
      </w:r>
      <w:proofErr w:type="spellEnd"/>
      <w:r w:rsidRPr="003B2CF8">
        <w:rPr>
          <w:rFonts w:ascii="Book Antiqua" w:eastAsia="宋体" w:hAnsi="Book Antiqua" w:cs="宋体"/>
          <w:color w:val="000000"/>
          <w:sz w:val="24"/>
          <w:szCs w:val="24"/>
          <w:lang w:eastAsia="zh-CN"/>
        </w:rPr>
        <w:t xml:space="preserve"> D, </w:t>
      </w:r>
      <w:proofErr w:type="spellStart"/>
      <w:r w:rsidRPr="003B2CF8">
        <w:rPr>
          <w:rFonts w:ascii="Book Antiqua" w:eastAsia="宋体" w:hAnsi="Book Antiqua" w:cs="宋体"/>
          <w:color w:val="000000"/>
          <w:sz w:val="24"/>
          <w:szCs w:val="24"/>
          <w:lang w:eastAsia="zh-CN"/>
        </w:rPr>
        <w:t>Eickhoff</w:t>
      </w:r>
      <w:proofErr w:type="spellEnd"/>
      <w:r w:rsidRPr="003B2CF8">
        <w:rPr>
          <w:rFonts w:ascii="Book Antiqua" w:eastAsia="宋体" w:hAnsi="Book Antiqua" w:cs="宋体"/>
          <w:color w:val="000000"/>
          <w:sz w:val="24"/>
          <w:szCs w:val="24"/>
          <w:lang w:eastAsia="zh-CN"/>
        </w:rPr>
        <w:t xml:space="preserve"> A, </w:t>
      </w:r>
      <w:proofErr w:type="spellStart"/>
      <w:r w:rsidRPr="003B2CF8">
        <w:rPr>
          <w:rFonts w:ascii="Book Antiqua" w:eastAsia="宋体" w:hAnsi="Book Antiqua" w:cs="宋体"/>
          <w:color w:val="000000"/>
          <w:sz w:val="24"/>
          <w:szCs w:val="24"/>
          <w:lang w:eastAsia="zh-CN"/>
        </w:rPr>
        <w:t>Testoni</w:t>
      </w:r>
      <w:proofErr w:type="spellEnd"/>
      <w:r w:rsidRPr="003B2CF8">
        <w:rPr>
          <w:rFonts w:ascii="Book Antiqua" w:eastAsia="宋体" w:hAnsi="Book Antiqua" w:cs="宋体"/>
          <w:color w:val="000000"/>
          <w:sz w:val="24"/>
          <w:szCs w:val="24"/>
          <w:lang w:eastAsia="zh-CN"/>
        </w:rPr>
        <w:t xml:space="preserve"> PA. Feasibility and safety of EUS-guided </w:t>
      </w:r>
      <w:proofErr w:type="spellStart"/>
      <w:r w:rsidRPr="003B2CF8">
        <w:rPr>
          <w:rFonts w:ascii="Book Antiqua" w:eastAsia="宋体" w:hAnsi="Book Antiqua" w:cs="宋体"/>
          <w:color w:val="000000"/>
          <w:sz w:val="24"/>
          <w:szCs w:val="24"/>
          <w:lang w:eastAsia="zh-CN"/>
        </w:rPr>
        <w:t>cryothermal</w:t>
      </w:r>
      <w:proofErr w:type="spellEnd"/>
      <w:r w:rsidRPr="003B2CF8">
        <w:rPr>
          <w:rFonts w:ascii="Book Antiqua" w:eastAsia="宋体" w:hAnsi="Book Antiqua" w:cs="宋体"/>
          <w:color w:val="000000"/>
          <w:sz w:val="24"/>
          <w:szCs w:val="24"/>
          <w:lang w:eastAsia="zh-CN"/>
        </w:rPr>
        <w:t xml:space="preserve"> ablation in patients with locally advanced pancreatic cancer.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2012; </w:t>
      </w:r>
      <w:r w:rsidRPr="003B2CF8">
        <w:rPr>
          <w:rFonts w:ascii="Book Antiqua" w:eastAsia="宋体" w:hAnsi="Book Antiqua" w:cs="宋体"/>
          <w:b/>
          <w:bCs/>
          <w:color w:val="000000"/>
          <w:sz w:val="24"/>
          <w:szCs w:val="24"/>
          <w:lang w:eastAsia="zh-CN"/>
        </w:rPr>
        <w:t>76</w:t>
      </w:r>
      <w:r w:rsidRPr="003B2CF8">
        <w:rPr>
          <w:rFonts w:ascii="Book Antiqua" w:eastAsia="宋体" w:hAnsi="Book Antiqua" w:cs="宋体"/>
          <w:color w:val="000000"/>
          <w:sz w:val="24"/>
          <w:szCs w:val="24"/>
          <w:lang w:eastAsia="zh-CN"/>
        </w:rPr>
        <w:t>: 1142-1151 [PMID: 23021160 DOI: 10.1016/j.gie.2012.08.006]</w:t>
      </w:r>
    </w:p>
    <w:p w14:paraId="3A3D81BB"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75 </w:t>
      </w:r>
      <w:proofErr w:type="spellStart"/>
      <w:r w:rsidRPr="003B2CF8">
        <w:rPr>
          <w:rFonts w:ascii="Book Antiqua" w:eastAsia="宋体" w:hAnsi="Book Antiqua" w:cs="宋体"/>
          <w:b/>
          <w:bCs/>
          <w:color w:val="000000"/>
          <w:sz w:val="24"/>
          <w:szCs w:val="24"/>
          <w:lang w:eastAsia="zh-CN"/>
        </w:rPr>
        <w:t>Pai</w:t>
      </w:r>
      <w:proofErr w:type="spellEnd"/>
      <w:r w:rsidRPr="003B2CF8">
        <w:rPr>
          <w:rFonts w:ascii="Book Antiqua" w:eastAsia="宋体" w:hAnsi="Book Antiqua" w:cs="宋体"/>
          <w:b/>
          <w:bCs/>
          <w:color w:val="000000"/>
          <w:sz w:val="24"/>
          <w:szCs w:val="24"/>
          <w:lang w:eastAsia="zh-CN"/>
        </w:rPr>
        <w:t xml:space="preserve"> M</w:t>
      </w:r>
      <w:r w:rsidRPr="003B2CF8">
        <w:rPr>
          <w:rFonts w:ascii="Book Antiqua" w:eastAsia="宋体" w:hAnsi="Book Antiqua" w:cs="宋体"/>
          <w:color w:val="000000"/>
          <w:sz w:val="24"/>
          <w:szCs w:val="24"/>
          <w:lang w:eastAsia="zh-CN"/>
        </w:rPr>
        <w:t xml:space="preserve">, Habib N, </w:t>
      </w:r>
      <w:proofErr w:type="spellStart"/>
      <w:r w:rsidRPr="003B2CF8">
        <w:rPr>
          <w:rFonts w:ascii="Book Antiqua" w:eastAsia="宋体" w:hAnsi="Book Antiqua" w:cs="宋体"/>
          <w:color w:val="000000"/>
          <w:sz w:val="24"/>
          <w:szCs w:val="24"/>
          <w:lang w:eastAsia="zh-CN"/>
        </w:rPr>
        <w:t>Senturk</w:t>
      </w:r>
      <w:proofErr w:type="spellEnd"/>
      <w:r w:rsidRPr="003B2CF8">
        <w:rPr>
          <w:rFonts w:ascii="Book Antiqua" w:eastAsia="宋体" w:hAnsi="Book Antiqua" w:cs="宋体"/>
          <w:color w:val="000000"/>
          <w:sz w:val="24"/>
          <w:szCs w:val="24"/>
          <w:lang w:eastAsia="zh-CN"/>
        </w:rPr>
        <w:t xml:space="preserve"> H, </w:t>
      </w:r>
      <w:proofErr w:type="spellStart"/>
      <w:r w:rsidRPr="003B2CF8">
        <w:rPr>
          <w:rFonts w:ascii="Book Antiqua" w:eastAsia="宋体" w:hAnsi="Book Antiqua" w:cs="宋体"/>
          <w:color w:val="000000"/>
          <w:sz w:val="24"/>
          <w:szCs w:val="24"/>
          <w:lang w:eastAsia="zh-CN"/>
        </w:rPr>
        <w:t>Lakhtakia</w:t>
      </w:r>
      <w:proofErr w:type="spellEnd"/>
      <w:r w:rsidRPr="003B2CF8">
        <w:rPr>
          <w:rFonts w:ascii="Book Antiqua" w:eastAsia="宋体" w:hAnsi="Book Antiqua" w:cs="宋体"/>
          <w:color w:val="000000"/>
          <w:sz w:val="24"/>
          <w:szCs w:val="24"/>
          <w:lang w:eastAsia="zh-CN"/>
        </w:rPr>
        <w:t xml:space="preserve"> S, Reddy N, </w:t>
      </w:r>
      <w:proofErr w:type="spellStart"/>
      <w:r w:rsidRPr="003B2CF8">
        <w:rPr>
          <w:rFonts w:ascii="Book Antiqua" w:eastAsia="宋体" w:hAnsi="Book Antiqua" w:cs="宋体"/>
          <w:color w:val="000000"/>
          <w:sz w:val="24"/>
          <w:szCs w:val="24"/>
          <w:lang w:eastAsia="zh-CN"/>
        </w:rPr>
        <w:t>Cicinnati</w:t>
      </w:r>
      <w:proofErr w:type="spellEnd"/>
      <w:r w:rsidRPr="003B2CF8">
        <w:rPr>
          <w:rFonts w:ascii="Book Antiqua" w:eastAsia="宋体" w:hAnsi="Book Antiqua" w:cs="宋体"/>
          <w:color w:val="000000"/>
          <w:sz w:val="24"/>
          <w:szCs w:val="24"/>
          <w:lang w:eastAsia="zh-CN"/>
        </w:rPr>
        <w:t xml:space="preserve"> VR, </w:t>
      </w:r>
      <w:proofErr w:type="spellStart"/>
      <w:r w:rsidRPr="003B2CF8">
        <w:rPr>
          <w:rFonts w:ascii="Book Antiqua" w:eastAsia="宋体" w:hAnsi="Book Antiqua" w:cs="宋体"/>
          <w:color w:val="000000"/>
          <w:sz w:val="24"/>
          <w:szCs w:val="24"/>
          <w:lang w:eastAsia="zh-CN"/>
        </w:rPr>
        <w:t>Kaba</w:t>
      </w:r>
      <w:proofErr w:type="spellEnd"/>
      <w:r w:rsidRPr="003B2CF8">
        <w:rPr>
          <w:rFonts w:ascii="Book Antiqua" w:eastAsia="宋体" w:hAnsi="Book Antiqua" w:cs="宋体"/>
          <w:color w:val="000000"/>
          <w:sz w:val="24"/>
          <w:szCs w:val="24"/>
          <w:lang w:eastAsia="zh-CN"/>
        </w:rPr>
        <w:t xml:space="preserve"> I, </w:t>
      </w:r>
      <w:proofErr w:type="spellStart"/>
      <w:r w:rsidRPr="003B2CF8">
        <w:rPr>
          <w:rFonts w:ascii="Book Antiqua" w:eastAsia="宋体" w:hAnsi="Book Antiqua" w:cs="宋体"/>
          <w:color w:val="000000"/>
          <w:sz w:val="24"/>
          <w:szCs w:val="24"/>
          <w:lang w:eastAsia="zh-CN"/>
        </w:rPr>
        <w:t>Beckebaum</w:t>
      </w:r>
      <w:proofErr w:type="spellEnd"/>
      <w:r w:rsidRPr="003B2CF8">
        <w:rPr>
          <w:rFonts w:ascii="Book Antiqua" w:eastAsia="宋体" w:hAnsi="Book Antiqua" w:cs="宋体"/>
          <w:color w:val="000000"/>
          <w:sz w:val="24"/>
          <w:szCs w:val="24"/>
          <w:lang w:eastAsia="zh-CN"/>
        </w:rPr>
        <w:t xml:space="preserve"> S, </w:t>
      </w:r>
      <w:proofErr w:type="spellStart"/>
      <w:r w:rsidRPr="003B2CF8">
        <w:rPr>
          <w:rFonts w:ascii="Book Antiqua" w:eastAsia="宋体" w:hAnsi="Book Antiqua" w:cs="宋体"/>
          <w:color w:val="000000"/>
          <w:sz w:val="24"/>
          <w:szCs w:val="24"/>
          <w:lang w:eastAsia="zh-CN"/>
        </w:rPr>
        <w:t>Drymousis</w:t>
      </w:r>
      <w:proofErr w:type="spellEnd"/>
      <w:r w:rsidRPr="003B2CF8">
        <w:rPr>
          <w:rFonts w:ascii="Book Antiqua" w:eastAsia="宋体" w:hAnsi="Book Antiqua" w:cs="宋体"/>
          <w:color w:val="000000"/>
          <w:sz w:val="24"/>
          <w:szCs w:val="24"/>
          <w:lang w:eastAsia="zh-CN"/>
        </w:rPr>
        <w:t xml:space="preserve"> P, </w:t>
      </w:r>
      <w:proofErr w:type="spellStart"/>
      <w:r w:rsidRPr="003B2CF8">
        <w:rPr>
          <w:rFonts w:ascii="Book Antiqua" w:eastAsia="宋体" w:hAnsi="Book Antiqua" w:cs="宋体"/>
          <w:color w:val="000000"/>
          <w:sz w:val="24"/>
          <w:szCs w:val="24"/>
          <w:lang w:eastAsia="zh-CN"/>
        </w:rPr>
        <w:t>Kahaleh</w:t>
      </w:r>
      <w:proofErr w:type="spellEnd"/>
      <w:r w:rsidRPr="003B2CF8">
        <w:rPr>
          <w:rFonts w:ascii="Book Antiqua" w:eastAsia="宋体" w:hAnsi="Book Antiqua" w:cs="宋体"/>
          <w:color w:val="000000"/>
          <w:sz w:val="24"/>
          <w:szCs w:val="24"/>
          <w:lang w:eastAsia="zh-CN"/>
        </w:rPr>
        <w:t xml:space="preserve"> M, </w:t>
      </w:r>
      <w:proofErr w:type="spellStart"/>
      <w:r w:rsidRPr="003B2CF8">
        <w:rPr>
          <w:rFonts w:ascii="Book Antiqua" w:eastAsia="宋体" w:hAnsi="Book Antiqua" w:cs="宋体"/>
          <w:color w:val="000000"/>
          <w:sz w:val="24"/>
          <w:szCs w:val="24"/>
          <w:lang w:eastAsia="zh-CN"/>
        </w:rPr>
        <w:t>Brugge</w:t>
      </w:r>
      <w:proofErr w:type="spellEnd"/>
      <w:r w:rsidRPr="003B2CF8">
        <w:rPr>
          <w:rFonts w:ascii="Book Antiqua" w:eastAsia="宋体" w:hAnsi="Book Antiqua" w:cs="宋体"/>
          <w:color w:val="000000"/>
          <w:sz w:val="24"/>
          <w:szCs w:val="24"/>
          <w:lang w:eastAsia="zh-CN"/>
        </w:rPr>
        <w:t xml:space="preserve"> W. Endoscopic ultrasound guided radiofrequency ablation, for pancreatic cystic neoplasms and neuroendocrine tumors. </w:t>
      </w:r>
      <w:r w:rsidRPr="003B2CF8">
        <w:rPr>
          <w:rFonts w:ascii="Book Antiqua" w:eastAsia="宋体" w:hAnsi="Book Antiqua" w:cs="宋体"/>
          <w:i/>
          <w:iCs/>
          <w:color w:val="000000"/>
          <w:sz w:val="24"/>
          <w:szCs w:val="24"/>
          <w:lang w:eastAsia="zh-CN"/>
        </w:rPr>
        <w:t xml:space="preserve">World J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Surg</w:t>
      </w:r>
      <w:proofErr w:type="spellEnd"/>
      <w:r w:rsidRPr="003B2CF8">
        <w:rPr>
          <w:rFonts w:ascii="Book Antiqua" w:eastAsia="宋体" w:hAnsi="Book Antiqua" w:cs="宋体"/>
          <w:color w:val="000000"/>
          <w:sz w:val="24"/>
          <w:szCs w:val="24"/>
          <w:lang w:eastAsia="zh-CN"/>
        </w:rPr>
        <w:t> 2015; </w:t>
      </w:r>
      <w:r w:rsidRPr="003B2CF8">
        <w:rPr>
          <w:rFonts w:ascii="Book Antiqua" w:eastAsia="宋体" w:hAnsi="Book Antiqua" w:cs="宋体"/>
          <w:b/>
          <w:bCs/>
          <w:color w:val="000000"/>
          <w:sz w:val="24"/>
          <w:szCs w:val="24"/>
          <w:lang w:eastAsia="zh-CN"/>
        </w:rPr>
        <w:t>7</w:t>
      </w:r>
      <w:r w:rsidRPr="003B2CF8">
        <w:rPr>
          <w:rFonts w:ascii="Book Antiqua" w:eastAsia="宋体" w:hAnsi="Book Antiqua" w:cs="宋体"/>
          <w:color w:val="000000"/>
          <w:sz w:val="24"/>
          <w:szCs w:val="24"/>
          <w:lang w:eastAsia="zh-CN"/>
        </w:rPr>
        <w:t>: 52-59 [PMID: 25914783 DOI: 10.4240/wjgs.v7.i4.52]</w:t>
      </w:r>
    </w:p>
    <w:p w14:paraId="64A6B9A0"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proofErr w:type="gramStart"/>
      <w:r w:rsidRPr="003B2CF8">
        <w:rPr>
          <w:rFonts w:ascii="Book Antiqua" w:eastAsia="宋体" w:hAnsi="Book Antiqua" w:cs="宋体"/>
          <w:color w:val="000000"/>
          <w:sz w:val="24"/>
          <w:szCs w:val="24"/>
          <w:lang w:eastAsia="zh-CN"/>
        </w:rPr>
        <w:t>76 </w:t>
      </w:r>
      <w:r w:rsidRPr="003B2CF8">
        <w:rPr>
          <w:rFonts w:ascii="Book Antiqua" w:eastAsia="宋体" w:hAnsi="Book Antiqua" w:cs="宋体"/>
          <w:b/>
          <w:bCs/>
          <w:color w:val="000000"/>
          <w:sz w:val="24"/>
          <w:szCs w:val="24"/>
          <w:lang w:eastAsia="zh-CN"/>
        </w:rPr>
        <w:t>Oh HC</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Seo</w:t>
      </w:r>
      <w:proofErr w:type="spellEnd"/>
      <w:r w:rsidRPr="003B2CF8">
        <w:rPr>
          <w:rFonts w:ascii="Book Antiqua" w:eastAsia="宋体" w:hAnsi="Book Antiqua" w:cs="宋体"/>
          <w:color w:val="000000"/>
          <w:sz w:val="24"/>
          <w:szCs w:val="24"/>
          <w:lang w:eastAsia="zh-CN"/>
        </w:rPr>
        <w:t xml:space="preserve"> DW, Lee TY, Kim JY, Lee SS, Lee SK, Kim MH.</w:t>
      </w:r>
      <w:proofErr w:type="gramEnd"/>
      <w:r w:rsidRPr="003B2CF8">
        <w:rPr>
          <w:rFonts w:ascii="Book Antiqua" w:eastAsia="宋体" w:hAnsi="Book Antiqua" w:cs="宋体"/>
          <w:color w:val="000000"/>
          <w:sz w:val="24"/>
          <w:szCs w:val="24"/>
          <w:lang w:eastAsia="zh-CN"/>
        </w:rPr>
        <w:t xml:space="preserve"> New treatment for cystic tumors of the pancreas: EUS-guided ethanol lavage with paclitaxel </w:t>
      </w:r>
      <w:r w:rsidRPr="003B2CF8">
        <w:rPr>
          <w:rFonts w:ascii="Book Antiqua" w:eastAsia="宋体" w:hAnsi="Book Antiqua" w:cs="宋体"/>
          <w:color w:val="000000"/>
          <w:sz w:val="24"/>
          <w:szCs w:val="24"/>
          <w:lang w:eastAsia="zh-CN"/>
        </w:rPr>
        <w:lastRenderedPageBreak/>
        <w:t>injection.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2008; </w:t>
      </w:r>
      <w:r w:rsidRPr="003B2CF8">
        <w:rPr>
          <w:rFonts w:ascii="Book Antiqua" w:eastAsia="宋体" w:hAnsi="Book Antiqua" w:cs="宋体"/>
          <w:b/>
          <w:bCs/>
          <w:color w:val="000000"/>
          <w:sz w:val="24"/>
          <w:szCs w:val="24"/>
          <w:lang w:eastAsia="zh-CN"/>
        </w:rPr>
        <w:t>67</w:t>
      </w:r>
      <w:r w:rsidRPr="003B2CF8">
        <w:rPr>
          <w:rFonts w:ascii="Book Antiqua" w:eastAsia="宋体" w:hAnsi="Book Antiqua" w:cs="宋体"/>
          <w:color w:val="000000"/>
          <w:sz w:val="24"/>
          <w:szCs w:val="24"/>
          <w:lang w:eastAsia="zh-CN"/>
        </w:rPr>
        <w:t>: 636-642 [PMID: 18262182 DOI: 10.1016/j.gie.2007.09.038]</w:t>
      </w:r>
    </w:p>
    <w:p w14:paraId="6B2C0F08"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77 </w:t>
      </w:r>
      <w:r w:rsidRPr="003B2CF8">
        <w:rPr>
          <w:rFonts w:ascii="Book Antiqua" w:eastAsia="宋体" w:hAnsi="Book Antiqua" w:cs="宋体"/>
          <w:b/>
          <w:bCs/>
          <w:color w:val="000000"/>
          <w:sz w:val="24"/>
          <w:szCs w:val="24"/>
          <w:lang w:eastAsia="zh-CN"/>
        </w:rPr>
        <w:t>Oh HC</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Seo</w:t>
      </w:r>
      <w:proofErr w:type="spellEnd"/>
      <w:r w:rsidRPr="003B2CF8">
        <w:rPr>
          <w:rFonts w:ascii="Book Antiqua" w:eastAsia="宋体" w:hAnsi="Book Antiqua" w:cs="宋体"/>
          <w:color w:val="000000"/>
          <w:sz w:val="24"/>
          <w:szCs w:val="24"/>
          <w:lang w:eastAsia="zh-CN"/>
        </w:rPr>
        <w:t xml:space="preserve"> DW, Song TJ, Moon SH, Park do H, Soo Lee S, Lee SK, Kim MH, Kim J. Endoscopic ultrasonography-guided ethanol lavage with paclitaxel injection treats patients with pancreatic cysts. </w:t>
      </w:r>
      <w:r w:rsidRPr="003B2CF8">
        <w:rPr>
          <w:rFonts w:ascii="Book Antiqua" w:eastAsia="宋体" w:hAnsi="Book Antiqua" w:cs="宋体"/>
          <w:i/>
          <w:iCs/>
          <w:color w:val="000000"/>
          <w:sz w:val="24"/>
          <w:szCs w:val="24"/>
          <w:lang w:eastAsia="zh-CN"/>
        </w:rPr>
        <w:t>Gastroenterology</w:t>
      </w:r>
      <w:r w:rsidRPr="003B2CF8">
        <w:rPr>
          <w:rFonts w:ascii="Book Antiqua" w:eastAsia="宋体" w:hAnsi="Book Antiqua" w:cs="宋体"/>
          <w:color w:val="000000"/>
          <w:sz w:val="24"/>
          <w:szCs w:val="24"/>
          <w:lang w:eastAsia="zh-CN"/>
        </w:rPr>
        <w:t> 2011; </w:t>
      </w:r>
      <w:r w:rsidRPr="003B2CF8">
        <w:rPr>
          <w:rFonts w:ascii="Book Antiqua" w:eastAsia="宋体" w:hAnsi="Book Antiqua" w:cs="宋体"/>
          <w:b/>
          <w:bCs/>
          <w:color w:val="000000"/>
          <w:sz w:val="24"/>
          <w:szCs w:val="24"/>
          <w:lang w:eastAsia="zh-CN"/>
        </w:rPr>
        <w:t>140</w:t>
      </w:r>
      <w:r w:rsidRPr="003B2CF8">
        <w:rPr>
          <w:rFonts w:ascii="Book Antiqua" w:eastAsia="宋体" w:hAnsi="Book Antiqua" w:cs="宋体"/>
          <w:color w:val="000000"/>
          <w:sz w:val="24"/>
          <w:szCs w:val="24"/>
          <w:lang w:eastAsia="zh-CN"/>
        </w:rPr>
        <w:t>: 172-179 [PMID: 20950614 DOI: 10.1053/j.gastro.2010.10.001]</w:t>
      </w:r>
    </w:p>
    <w:p w14:paraId="144992EE"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78 </w:t>
      </w:r>
      <w:r w:rsidRPr="003B2CF8">
        <w:rPr>
          <w:rFonts w:ascii="Book Antiqua" w:eastAsia="宋体" w:hAnsi="Book Antiqua" w:cs="宋体"/>
          <w:b/>
          <w:bCs/>
          <w:color w:val="000000"/>
          <w:sz w:val="24"/>
          <w:szCs w:val="24"/>
          <w:lang w:eastAsia="zh-CN"/>
        </w:rPr>
        <w:t>Penman ID</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Rösch</w:t>
      </w:r>
      <w:proofErr w:type="spellEnd"/>
      <w:r w:rsidRPr="003B2CF8">
        <w:rPr>
          <w:rFonts w:ascii="Book Antiqua" w:eastAsia="宋体" w:hAnsi="Book Antiqua" w:cs="宋体"/>
          <w:color w:val="000000"/>
          <w:sz w:val="24"/>
          <w:szCs w:val="24"/>
          <w:lang w:eastAsia="zh-CN"/>
        </w:rPr>
        <w:t xml:space="preserve"> T. EUS 2008 Working Group document: evaluation of EUS-guided celiac plexus </w:t>
      </w:r>
      <w:proofErr w:type="spellStart"/>
      <w:r w:rsidRPr="003B2CF8">
        <w:rPr>
          <w:rFonts w:ascii="Book Antiqua" w:eastAsia="宋体" w:hAnsi="Book Antiqua" w:cs="宋体"/>
          <w:color w:val="000000"/>
          <w:sz w:val="24"/>
          <w:szCs w:val="24"/>
          <w:lang w:eastAsia="zh-CN"/>
        </w:rPr>
        <w:t>neurolysis</w:t>
      </w:r>
      <w:proofErr w:type="spellEnd"/>
      <w:r w:rsidRPr="003B2CF8">
        <w:rPr>
          <w:rFonts w:ascii="Book Antiqua" w:eastAsia="宋体" w:hAnsi="Book Antiqua" w:cs="宋体"/>
          <w:color w:val="000000"/>
          <w:sz w:val="24"/>
          <w:szCs w:val="24"/>
          <w:lang w:eastAsia="zh-CN"/>
        </w:rPr>
        <w:t>/block (with video).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2009; </w:t>
      </w:r>
      <w:r w:rsidRPr="003B2CF8">
        <w:rPr>
          <w:rFonts w:ascii="Book Antiqua" w:eastAsia="宋体" w:hAnsi="Book Antiqua" w:cs="宋体"/>
          <w:b/>
          <w:bCs/>
          <w:color w:val="000000"/>
          <w:sz w:val="24"/>
          <w:szCs w:val="24"/>
          <w:lang w:eastAsia="zh-CN"/>
        </w:rPr>
        <w:t>69</w:t>
      </w:r>
      <w:r w:rsidRPr="003B2CF8">
        <w:rPr>
          <w:rFonts w:ascii="Book Antiqua" w:eastAsia="宋体" w:hAnsi="Book Antiqua" w:cs="宋体"/>
          <w:color w:val="000000"/>
          <w:sz w:val="24"/>
          <w:szCs w:val="24"/>
          <w:lang w:eastAsia="zh-CN"/>
        </w:rPr>
        <w:t>: S28-S31 [PMID: 19179165 DOI: 10.1016/j.gie.2008.11.004]</w:t>
      </w:r>
    </w:p>
    <w:p w14:paraId="65967306"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proofErr w:type="gramStart"/>
      <w:r w:rsidRPr="003B2CF8">
        <w:rPr>
          <w:rFonts w:ascii="Book Antiqua" w:eastAsia="宋体" w:hAnsi="Book Antiqua" w:cs="宋体"/>
          <w:color w:val="000000"/>
          <w:sz w:val="24"/>
          <w:szCs w:val="24"/>
          <w:lang w:eastAsia="zh-CN"/>
        </w:rPr>
        <w:t>79 </w:t>
      </w:r>
      <w:r w:rsidRPr="003B2CF8">
        <w:rPr>
          <w:rFonts w:ascii="Book Antiqua" w:eastAsia="宋体" w:hAnsi="Book Antiqua" w:cs="宋体"/>
          <w:b/>
          <w:bCs/>
          <w:color w:val="000000"/>
          <w:sz w:val="24"/>
          <w:szCs w:val="24"/>
          <w:lang w:eastAsia="zh-CN"/>
        </w:rPr>
        <w:t>Puli SR</w:t>
      </w:r>
      <w:r w:rsidRPr="003B2CF8">
        <w:rPr>
          <w:rFonts w:ascii="Book Antiqua" w:eastAsia="宋体" w:hAnsi="Book Antiqua" w:cs="宋体"/>
          <w:color w:val="000000"/>
          <w:sz w:val="24"/>
          <w:szCs w:val="24"/>
          <w:lang w:eastAsia="zh-CN"/>
        </w:rPr>
        <w:t xml:space="preserve">, Reddy JB, </w:t>
      </w:r>
      <w:proofErr w:type="spellStart"/>
      <w:r w:rsidRPr="003B2CF8">
        <w:rPr>
          <w:rFonts w:ascii="Book Antiqua" w:eastAsia="宋体" w:hAnsi="Book Antiqua" w:cs="宋体"/>
          <w:color w:val="000000"/>
          <w:sz w:val="24"/>
          <w:szCs w:val="24"/>
          <w:lang w:eastAsia="zh-CN"/>
        </w:rPr>
        <w:t>Bechtold</w:t>
      </w:r>
      <w:proofErr w:type="spellEnd"/>
      <w:r w:rsidRPr="003B2CF8">
        <w:rPr>
          <w:rFonts w:ascii="Book Antiqua" w:eastAsia="宋体" w:hAnsi="Book Antiqua" w:cs="宋体"/>
          <w:color w:val="000000"/>
          <w:sz w:val="24"/>
          <w:szCs w:val="24"/>
          <w:lang w:eastAsia="zh-CN"/>
        </w:rPr>
        <w:t xml:space="preserve"> ML, </w:t>
      </w:r>
      <w:proofErr w:type="spellStart"/>
      <w:r w:rsidRPr="003B2CF8">
        <w:rPr>
          <w:rFonts w:ascii="Book Antiqua" w:eastAsia="宋体" w:hAnsi="Book Antiqua" w:cs="宋体"/>
          <w:color w:val="000000"/>
          <w:sz w:val="24"/>
          <w:szCs w:val="24"/>
          <w:lang w:eastAsia="zh-CN"/>
        </w:rPr>
        <w:t>Antillon</w:t>
      </w:r>
      <w:proofErr w:type="spellEnd"/>
      <w:r w:rsidRPr="003B2CF8">
        <w:rPr>
          <w:rFonts w:ascii="Book Antiqua" w:eastAsia="宋体" w:hAnsi="Book Antiqua" w:cs="宋体"/>
          <w:color w:val="000000"/>
          <w:sz w:val="24"/>
          <w:szCs w:val="24"/>
          <w:lang w:eastAsia="zh-CN"/>
        </w:rPr>
        <w:t xml:space="preserve"> MR, </w:t>
      </w:r>
      <w:proofErr w:type="spellStart"/>
      <w:r w:rsidRPr="003B2CF8">
        <w:rPr>
          <w:rFonts w:ascii="Book Antiqua" w:eastAsia="宋体" w:hAnsi="Book Antiqua" w:cs="宋体"/>
          <w:color w:val="000000"/>
          <w:sz w:val="24"/>
          <w:szCs w:val="24"/>
          <w:lang w:eastAsia="zh-CN"/>
        </w:rPr>
        <w:t>Brugge</w:t>
      </w:r>
      <w:proofErr w:type="spellEnd"/>
      <w:r w:rsidRPr="003B2CF8">
        <w:rPr>
          <w:rFonts w:ascii="Book Antiqua" w:eastAsia="宋体" w:hAnsi="Book Antiqua" w:cs="宋体"/>
          <w:color w:val="000000"/>
          <w:sz w:val="24"/>
          <w:szCs w:val="24"/>
          <w:lang w:eastAsia="zh-CN"/>
        </w:rPr>
        <w:t xml:space="preserve"> WR.</w:t>
      </w:r>
      <w:proofErr w:type="gramEnd"/>
      <w:r w:rsidRPr="003B2CF8">
        <w:rPr>
          <w:rFonts w:ascii="Book Antiqua" w:eastAsia="宋体" w:hAnsi="Book Antiqua" w:cs="宋体"/>
          <w:color w:val="000000"/>
          <w:sz w:val="24"/>
          <w:szCs w:val="24"/>
          <w:lang w:eastAsia="zh-CN"/>
        </w:rPr>
        <w:t xml:space="preserve"> EUS-guided celiac plexus </w:t>
      </w:r>
      <w:proofErr w:type="spellStart"/>
      <w:r w:rsidRPr="003B2CF8">
        <w:rPr>
          <w:rFonts w:ascii="Book Antiqua" w:eastAsia="宋体" w:hAnsi="Book Antiqua" w:cs="宋体"/>
          <w:color w:val="000000"/>
          <w:sz w:val="24"/>
          <w:szCs w:val="24"/>
          <w:lang w:eastAsia="zh-CN"/>
        </w:rPr>
        <w:t>neurolysis</w:t>
      </w:r>
      <w:proofErr w:type="spellEnd"/>
      <w:r w:rsidRPr="003B2CF8">
        <w:rPr>
          <w:rFonts w:ascii="Book Antiqua" w:eastAsia="宋体" w:hAnsi="Book Antiqua" w:cs="宋体"/>
          <w:color w:val="000000"/>
          <w:sz w:val="24"/>
          <w:szCs w:val="24"/>
          <w:lang w:eastAsia="zh-CN"/>
        </w:rPr>
        <w:t xml:space="preserve"> for pain due to chronic pancreatitis or pancreatic cancer pain: a meta-analysis and systematic review. </w:t>
      </w:r>
      <w:r w:rsidRPr="003B2CF8">
        <w:rPr>
          <w:rFonts w:ascii="Book Antiqua" w:eastAsia="宋体" w:hAnsi="Book Antiqua" w:cs="宋体"/>
          <w:i/>
          <w:iCs/>
          <w:color w:val="000000"/>
          <w:sz w:val="24"/>
          <w:szCs w:val="24"/>
          <w:lang w:eastAsia="zh-CN"/>
        </w:rPr>
        <w:t xml:space="preserve">Dig Dis </w:t>
      </w:r>
      <w:proofErr w:type="spellStart"/>
      <w:r w:rsidRPr="003B2CF8">
        <w:rPr>
          <w:rFonts w:ascii="Book Antiqua" w:eastAsia="宋体" w:hAnsi="Book Antiqua" w:cs="宋体"/>
          <w:i/>
          <w:iCs/>
          <w:color w:val="000000"/>
          <w:sz w:val="24"/>
          <w:szCs w:val="24"/>
          <w:lang w:eastAsia="zh-CN"/>
        </w:rPr>
        <w:t>Sci</w:t>
      </w:r>
      <w:proofErr w:type="spellEnd"/>
      <w:r w:rsidRPr="003B2CF8">
        <w:rPr>
          <w:rFonts w:ascii="Book Antiqua" w:eastAsia="宋体" w:hAnsi="Book Antiqua" w:cs="宋体"/>
          <w:color w:val="000000"/>
          <w:sz w:val="24"/>
          <w:szCs w:val="24"/>
          <w:lang w:eastAsia="zh-CN"/>
        </w:rPr>
        <w:t> 2009; </w:t>
      </w:r>
      <w:r w:rsidRPr="003B2CF8">
        <w:rPr>
          <w:rFonts w:ascii="Book Antiqua" w:eastAsia="宋体" w:hAnsi="Book Antiqua" w:cs="宋体"/>
          <w:b/>
          <w:bCs/>
          <w:color w:val="000000"/>
          <w:sz w:val="24"/>
          <w:szCs w:val="24"/>
          <w:lang w:eastAsia="zh-CN"/>
        </w:rPr>
        <w:t>54</w:t>
      </w:r>
      <w:r w:rsidRPr="003B2CF8">
        <w:rPr>
          <w:rFonts w:ascii="Book Antiqua" w:eastAsia="宋体" w:hAnsi="Book Antiqua" w:cs="宋体"/>
          <w:color w:val="000000"/>
          <w:sz w:val="24"/>
          <w:szCs w:val="24"/>
          <w:lang w:eastAsia="zh-CN"/>
        </w:rPr>
        <w:t>: 2330-2337 [PMID: 19137428 DOI: 10.1007/s10620-008-0651-x]</w:t>
      </w:r>
    </w:p>
    <w:p w14:paraId="57C7A0B8"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80 </w:t>
      </w:r>
      <w:r w:rsidRPr="003B2CF8">
        <w:rPr>
          <w:rFonts w:ascii="Book Antiqua" w:eastAsia="宋体" w:hAnsi="Book Antiqua" w:cs="宋体"/>
          <w:b/>
          <w:bCs/>
          <w:color w:val="000000"/>
          <w:sz w:val="24"/>
          <w:szCs w:val="24"/>
          <w:lang w:eastAsia="zh-CN"/>
        </w:rPr>
        <w:t>Kaufman M</w:t>
      </w:r>
      <w:r w:rsidRPr="003B2CF8">
        <w:rPr>
          <w:rFonts w:ascii="Book Antiqua" w:eastAsia="宋体" w:hAnsi="Book Antiqua" w:cs="宋体"/>
          <w:color w:val="000000"/>
          <w:sz w:val="24"/>
          <w:szCs w:val="24"/>
          <w:lang w:eastAsia="zh-CN"/>
        </w:rPr>
        <w:t xml:space="preserve">, Singh G, Das S, Concha-Parra R, </w:t>
      </w:r>
      <w:proofErr w:type="spellStart"/>
      <w:r w:rsidRPr="003B2CF8">
        <w:rPr>
          <w:rFonts w:ascii="Book Antiqua" w:eastAsia="宋体" w:hAnsi="Book Antiqua" w:cs="宋体"/>
          <w:color w:val="000000"/>
          <w:sz w:val="24"/>
          <w:szCs w:val="24"/>
          <w:lang w:eastAsia="zh-CN"/>
        </w:rPr>
        <w:t>Erber</w:t>
      </w:r>
      <w:proofErr w:type="spellEnd"/>
      <w:r w:rsidRPr="003B2CF8">
        <w:rPr>
          <w:rFonts w:ascii="Book Antiqua" w:eastAsia="宋体" w:hAnsi="Book Antiqua" w:cs="宋体"/>
          <w:color w:val="000000"/>
          <w:sz w:val="24"/>
          <w:szCs w:val="24"/>
          <w:lang w:eastAsia="zh-CN"/>
        </w:rPr>
        <w:t xml:space="preserve"> J, </w:t>
      </w:r>
      <w:proofErr w:type="spellStart"/>
      <w:r w:rsidRPr="003B2CF8">
        <w:rPr>
          <w:rFonts w:ascii="Book Antiqua" w:eastAsia="宋体" w:hAnsi="Book Antiqua" w:cs="宋体"/>
          <w:color w:val="000000"/>
          <w:sz w:val="24"/>
          <w:szCs w:val="24"/>
          <w:lang w:eastAsia="zh-CN"/>
        </w:rPr>
        <w:t>Micames</w:t>
      </w:r>
      <w:proofErr w:type="spellEnd"/>
      <w:r w:rsidRPr="003B2CF8">
        <w:rPr>
          <w:rFonts w:ascii="Book Antiqua" w:eastAsia="宋体" w:hAnsi="Book Antiqua" w:cs="宋体"/>
          <w:color w:val="000000"/>
          <w:sz w:val="24"/>
          <w:szCs w:val="24"/>
          <w:lang w:eastAsia="zh-CN"/>
        </w:rPr>
        <w:t xml:space="preserve"> C, </w:t>
      </w:r>
      <w:proofErr w:type="spellStart"/>
      <w:r w:rsidRPr="003B2CF8">
        <w:rPr>
          <w:rFonts w:ascii="Book Antiqua" w:eastAsia="宋体" w:hAnsi="Book Antiqua" w:cs="宋体"/>
          <w:color w:val="000000"/>
          <w:sz w:val="24"/>
          <w:szCs w:val="24"/>
          <w:lang w:eastAsia="zh-CN"/>
        </w:rPr>
        <w:t>Gress</w:t>
      </w:r>
      <w:proofErr w:type="spellEnd"/>
      <w:r w:rsidRPr="003B2CF8">
        <w:rPr>
          <w:rFonts w:ascii="Book Antiqua" w:eastAsia="宋体" w:hAnsi="Book Antiqua" w:cs="宋体"/>
          <w:color w:val="000000"/>
          <w:sz w:val="24"/>
          <w:szCs w:val="24"/>
          <w:lang w:eastAsia="zh-CN"/>
        </w:rPr>
        <w:t xml:space="preserve"> F. Efficacy of endoscopic ultrasound-guided celiac plexus block and celiac plexus </w:t>
      </w:r>
      <w:proofErr w:type="spellStart"/>
      <w:r w:rsidRPr="003B2CF8">
        <w:rPr>
          <w:rFonts w:ascii="Book Antiqua" w:eastAsia="宋体" w:hAnsi="Book Antiqua" w:cs="宋体"/>
          <w:color w:val="000000"/>
          <w:sz w:val="24"/>
          <w:szCs w:val="24"/>
          <w:lang w:eastAsia="zh-CN"/>
        </w:rPr>
        <w:t>neurolysis</w:t>
      </w:r>
      <w:proofErr w:type="spellEnd"/>
      <w:r w:rsidRPr="003B2CF8">
        <w:rPr>
          <w:rFonts w:ascii="Book Antiqua" w:eastAsia="宋体" w:hAnsi="Book Antiqua" w:cs="宋体"/>
          <w:color w:val="000000"/>
          <w:sz w:val="24"/>
          <w:szCs w:val="24"/>
          <w:lang w:eastAsia="zh-CN"/>
        </w:rPr>
        <w:t xml:space="preserve"> for managing abdominal pain associated with chronic pancreatitis and pancreatic cancer. </w:t>
      </w:r>
      <w:r w:rsidRPr="003B2CF8">
        <w:rPr>
          <w:rFonts w:ascii="Book Antiqua" w:eastAsia="宋体" w:hAnsi="Book Antiqua" w:cs="宋体"/>
          <w:i/>
          <w:iCs/>
          <w:color w:val="000000"/>
          <w:sz w:val="24"/>
          <w:szCs w:val="24"/>
          <w:lang w:eastAsia="zh-CN"/>
        </w:rPr>
        <w:t xml:space="preserve">J </w:t>
      </w:r>
      <w:proofErr w:type="spellStart"/>
      <w:r w:rsidRPr="003B2CF8">
        <w:rPr>
          <w:rFonts w:ascii="Book Antiqua" w:eastAsia="宋体" w:hAnsi="Book Antiqua" w:cs="宋体"/>
          <w:i/>
          <w:iCs/>
          <w:color w:val="000000"/>
          <w:sz w:val="24"/>
          <w:szCs w:val="24"/>
          <w:lang w:eastAsia="zh-CN"/>
        </w:rPr>
        <w:t>Clin</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Gastroenterol</w:t>
      </w:r>
      <w:proofErr w:type="spellEnd"/>
      <w:r w:rsidRPr="003B2CF8">
        <w:rPr>
          <w:rFonts w:ascii="Book Antiqua" w:eastAsia="宋体" w:hAnsi="Book Antiqua" w:cs="宋体"/>
          <w:color w:val="000000"/>
          <w:sz w:val="24"/>
          <w:szCs w:val="24"/>
          <w:lang w:eastAsia="zh-CN"/>
        </w:rPr>
        <w:t> 2010; </w:t>
      </w:r>
      <w:r w:rsidRPr="003B2CF8">
        <w:rPr>
          <w:rFonts w:ascii="Book Antiqua" w:eastAsia="宋体" w:hAnsi="Book Antiqua" w:cs="宋体"/>
          <w:b/>
          <w:bCs/>
          <w:color w:val="000000"/>
          <w:sz w:val="24"/>
          <w:szCs w:val="24"/>
          <w:lang w:eastAsia="zh-CN"/>
        </w:rPr>
        <w:t>44</w:t>
      </w:r>
      <w:r w:rsidRPr="003B2CF8">
        <w:rPr>
          <w:rFonts w:ascii="Book Antiqua" w:eastAsia="宋体" w:hAnsi="Book Antiqua" w:cs="宋体"/>
          <w:color w:val="000000"/>
          <w:sz w:val="24"/>
          <w:szCs w:val="24"/>
          <w:lang w:eastAsia="zh-CN"/>
        </w:rPr>
        <w:t>: 127-134 [PMID: 19826273 DOI: 10.1097/MCG.0b013e3181bb854d]</w:t>
      </w:r>
    </w:p>
    <w:p w14:paraId="206D9022"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81 </w:t>
      </w:r>
      <w:r w:rsidRPr="003B2CF8">
        <w:rPr>
          <w:rFonts w:ascii="Book Antiqua" w:eastAsia="宋体" w:hAnsi="Book Antiqua" w:cs="宋体"/>
          <w:b/>
          <w:bCs/>
          <w:color w:val="000000"/>
          <w:sz w:val="24"/>
          <w:szCs w:val="24"/>
          <w:lang w:eastAsia="zh-CN"/>
        </w:rPr>
        <w:t>Wyse JM</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Carone</w:t>
      </w:r>
      <w:proofErr w:type="spellEnd"/>
      <w:r w:rsidRPr="003B2CF8">
        <w:rPr>
          <w:rFonts w:ascii="Book Antiqua" w:eastAsia="宋体" w:hAnsi="Book Antiqua" w:cs="宋体"/>
          <w:color w:val="000000"/>
          <w:sz w:val="24"/>
          <w:szCs w:val="24"/>
          <w:lang w:eastAsia="zh-CN"/>
        </w:rPr>
        <w:t xml:space="preserve"> M, </w:t>
      </w:r>
      <w:proofErr w:type="spellStart"/>
      <w:r w:rsidRPr="003B2CF8">
        <w:rPr>
          <w:rFonts w:ascii="Book Antiqua" w:eastAsia="宋体" w:hAnsi="Book Antiqua" w:cs="宋体"/>
          <w:color w:val="000000"/>
          <w:sz w:val="24"/>
          <w:szCs w:val="24"/>
          <w:lang w:eastAsia="zh-CN"/>
        </w:rPr>
        <w:t>Paquin</w:t>
      </w:r>
      <w:proofErr w:type="spellEnd"/>
      <w:r w:rsidRPr="003B2CF8">
        <w:rPr>
          <w:rFonts w:ascii="Book Antiqua" w:eastAsia="宋体" w:hAnsi="Book Antiqua" w:cs="宋体"/>
          <w:color w:val="000000"/>
          <w:sz w:val="24"/>
          <w:szCs w:val="24"/>
          <w:lang w:eastAsia="zh-CN"/>
        </w:rPr>
        <w:t xml:space="preserve"> SC, </w:t>
      </w:r>
      <w:proofErr w:type="spellStart"/>
      <w:r w:rsidRPr="003B2CF8">
        <w:rPr>
          <w:rFonts w:ascii="Book Antiqua" w:eastAsia="宋体" w:hAnsi="Book Antiqua" w:cs="宋体"/>
          <w:color w:val="000000"/>
          <w:sz w:val="24"/>
          <w:szCs w:val="24"/>
          <w:lang w:eastAsia="zh-CN"/>
        </w:rPr>
        <w:t>Usatii</w:t>
      </w:r>
      <w:proofErr w:type="spellEnd"/>
      <w:r w:rsidRPr="003B2CF8">
        <w:rPr>
          <w:rFonts w:ascii="Book Antiqua" w:eastAsia="宋体" w:hAnsi="Book Antiqua" w:cs="宋体"/>
          <w:color w:val="000000"/>
          <w:sz w:val="24"/>
          <w:szCs w:val="24"/>
          <w:lang w:eastAsia="zh-CN"/>
        </w:rPr>
        <w:t xml:space="preserve"> M, </w:t>
      </w:r>
      <w:proofErr w:type="spellStart"/>
      <w:r w:rsidRPr="003B2CF8">
        <w:rPr>
          <w:rFonts w:ascii="Book Antiqua" w:eastAsia="宋体" w:hAnsi="Book Antiqua" w:cs="宋体"/>
          <w:color w:val="000000"/>
          <w:sz w:val="24"/>
          <w:szCs w:val="24"/>
          <w:lang w:eastAsia="zh-CN"/>
        </w:rPr>
        <w:t>Sahai</w:t>
      </w:r>
      <w:proofErr w:type="spellEnd"/>
      <w:r w:rsidRPr="003B2CF8">
        <w:rPr>
          <w:rFonts w:ascii="Book Antiqua" w:eastAsia="宋体" w:hAnsi="Book Antiqua" w:cs="宋体"/>
          <w:color w:val="000000"/>
          <w:sz w:val="24"/>
          <w:szCs w:val="24"/>
          <w:lang w:eastAsia="zh-CN"/>
        </w:rPr>
        <w:t xml:space="preserve"> AV. Randomized, double-blind, controlled trial of early endoscopic ultrasound-guided celiac plexus </w:t>
      </w:r>
      <w:proofErr w:type="spellStart"/>
      <w:r w:rsidRPr="003B2CF8">
        <w:rPr>
          <w:rFonts w:ascii="Book Antiqua" w:eastAsia="宋体" w:hAnsi="Book Antiqua" w:cs="宋体"/>
          <w:color w:val="000000"/>
          <w:sz w:val="24"/>
          <w:szCs w:val="24"/>
          <w:lang w:eastAsia="zh-CN"/>
        </w:rPr>
        <w:t>neurolysis</w:t>
      </w:r>
      <w:proofErr w:type="spellEnd"/>
      <w:r w:rsidRPr="003B2CF8">
        <w:rPr>
          <w:rFonts w:ascii="Book Antiqua" w:eastAsia="宋体" w:hAnsi="Book Antiqua" w:cs="宋体"/>
          <w:color w:val="000000"/>
          <w:sz w:val="24"/>
          <w:szCs w:val="24"/>
          <w:lang w:eastAsia="zh-CN"/>
        </w:rPr>
        <w:t xml:space="preserve"> to prevent pain progression in patients with newly diagnosed, painful, inoperable pancreatic cancer. </w:t>
      </w:r>
      <w:r w:rsidRPr="003B2CF8">
        <w:rPr>
          <w:rFonts w:ascii="Book Antiqua" w:eastAsia="宋体" w:hAnsi="Book Antiqua" w:cs="宋体"/>
          <w:i/>
          <w:iCs/>
          <w:color w:val="000000"/>
          <w:sz w:val="24"/>
          <w:szCs w:val="24"/>
          <w:lang w:eastAsia="zh-CN"/>
        </w:rPr>
        <w:t xml:space="preserve">J </w:t>
      </w:r>
      <w:proofErr w:type="spellStart"/>
      <w:r w:rsidRPr="003B2CF8">
        <w:rPr>
          <w:rFonts w:ascii="Book Antiqua" w:eastAsia="宋体" w:hAnsi="Book Antiqua" w:cs="宋体"/>
          <w:i/>
          <w:iCs/>
          <w:color w:val="000000"/>
          <w:sz w:val="24"/>
          <w:szCs w:val="24"/>
          <w:lang w:eastAsia="zh-CN"/>
        </w:rPr>
        <w:t>Clin</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Oncol</w:t>
      </w:r>
      <w:proofErr w:type="spellEnd"/>
      <w:r w:rsidRPr="003B2CF8">
        <w:rPr>
          <w:rFonts w:ascii="Book Antiqua" w:eastAsia="宋体" w:hAnsi="Book Antiqua" w:cs="宋体"/>
          <w:color w:val="000000"/>
          <w:sz w:val="24"/>
          <w:szCs w:val="24"/>
          <w:lang w:eastAsia="zh-CN"/>
        </w:rPr>
        <w:t> 2011; </w:t>
      </w:r>
      <w:r w:rsidRPr="003B2CF8">
        <w:rPr>
          <w:rFonts w:ascii="Book Antiqua" w:eastAsia="宋体" w:hAnsi="Book Antiqua" w:cs="宋体"/>
          <w:b/>
          <w:bCs/>
          <w:color w:val="000000"/>
          <w:sz w:val="24"/>
          <w:szCs w:val="24"/>
          <w:lang w:eastAsia="zh-CN"/>
        </w:rPr>
        <w:t>29</w:t>
      </w:r>
      <w:r w:rsidRPr="003B2CF8">
        <w:rPr>
          <w:rFonts w:ascii="Book Antiqua" w:eastAsia="宋体" w:hAnsi="Book Antiqua" w:cs="宋体"/>
          <w:color w:val="000000"/>
          <w:sz w:val="24"/>
          <w:szCs w:val="24"/>
          <w:lang w:eastAsia="zh-CN"/>
        </w:rPr>
        <w:t>: 3541-3546 [PMID: 21844506 DOI: 10.1200/JCO.2010.32.2750]</w:t>
      </w:r>
    </w:p>
    <w:p w14:paraId="263F214D"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proofErr w:type="gramStart"/>
      <w:r w:rsidRPr="003B2CF8">
        <w:rPr>
          <w:rFonts w:ascii="Book Antiqua" w:eastAsia="宋体" w:hAnsi="Book Antiqua" w:cs="宋体"/>
          <w:color w:val="000000"/>
          <w:sz w:val="24"/>
          <w:szCs w:val="24"/>
          <w:lang w:eastAsia="zh-CN"/>
        </w:rPr>
        <w:t>82 </w:t>
      </w:r>
      <w:r w:rsidRPr="003B2CF8">
        <w:rPr>
          <w:rFonts w:ascii="Book Antiqua" w:eastAsia="宋体" w:hAnsi="Book Antiqua" w:cs="宋体"/>
          <w:b/>
          <w:bCs/>
          <w:color w:val="000000"/>
          <w:sz w:val="24"/>
          <w:szCs w:val="24"/>
          <w:lang w:eastAsia="zh-CN"/>
        </w:rPr>
        <w:t>Arcidiacono PG</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Calori</w:t>
      </w:r>
      <w:proofErr w:type="spellEnd"/>
      <w:r w:rsidRPr="003B2CF8">
        <w:rPr>
          <w:rFonts w:ascii="Book Antiqua" w:eastAsia="宋体" w:hAnsi="Book Antiqua" w:cs="宋体"/>
          <w:color w:val="000000"/>
          <w:sz w:val="24"/>
          <w:szCs w:val="24"/>
          <w:lang w:eastAsia="zh-CN"/>
        </w:rPr>
        <w:t xml:space="preserve"> G, Carrara S, </w:t>
      </w:r>
      <w:proofErr w:type="spellStart"/>
      <w:r w:rsidRPr="003B2CF8">
        <w:rPr>
          <w:rFonts w:ascii="Book Antiqua" w:eastAsia="宋体" w:hAnsi="Book Antiqua" w:cs="宋体"/>
          <w:color w:val="000000"/>
          <w:sz w:val="24"/>
          <w:szCs w:val="24"/>
          <w:lang w:eastAsia="zh-CN"/>
        </w:rPr>
        <w:t>McNicol</w:t>
      </w:r>
      <w:proofErr w:type="spellEnd"/>
      <w:r w:rsidRPr="003B2CF8">
        <w:rPr>
          <w:rFonts w:ascii="Book Antiqua" w:eastAsia="宋体" w:hAnsi="Book Antiqua" w:cs="宋体"/>
          <w:color w:val="000000"/>
          <w:sz w:val="24"/>
          <w:szCs w:val="24"/>
          <w:lang w:eastAsia="zh-CN"/>
        </w:rPr>
        <w:t xml:space="preserve"> ED, </w:t>
      </w:r>
      <w:proofErr w:type="spellStart"/>
      <w:r w:rsidRPr="003B2CF8">
        <w:rPr>
          <w:rFonts w:ascii="Book Antiqua" w:eastAsia="宋体" w:hAnsi="Book Antiqua" w:cs="宋体"/>
          <w:color w:val="000000"/>
          <w:sz w:val="24"/>
          <w:szCs w:val="24"/>
          <w:lang w:eastAsia="zh-CN"/>
        </w:rPr>
        <w:t>Testoni</w:t>
      </w:r>
      <w:proofErr w:type="spellEnd"/>
      <w:r w:rsidRPr="003B2CF8">
        <w:rPr>
          <w:rFonts w:ascii="Book Antiqua" w:eastAsia="宋体" w:hAnsi="Book Antiqua" w:cs="宋体"/>
          <w:color w:val="000000"/>
          <w:sz w:val="24"/>
          <w:szCs w:val="24"/>
          <w:lang w:eastAsia="zh-CN"/>
        </w:rPr>
        <w:t xml:space="preserve"> PA.</w:t>
      </w:r>
      <w:proofErr w:type="gramEnd"/>
      <w:r w:rsidRPr="003B2CF8">
        <w:rPr>
          <w:rFonts w:ascii="Book Antiqua" w:eastAsia="宋体" w:hAnsi="Book Antiqua" w:cs="宋体"/>
          <w:color w:val="000000"/>
          <w:sz w:val="24"/>
          <w:szCs w:val="24"/>
          <w:lang w:eastAsia="zh-CN"/>
        </w:rPr>
        <w:t xml:space="preserve"> Celiac plexus block for pancreatic cancer pain in adults. </w:t>
      </w:r>
      <w:r w:rsidRPr="003B2CF8">
        <w:rPr>
          <w:rFonts w:ascii="Book Antiqua" w:eastAsia="宋体" w:hAnsi="Book Antiqua" w:cs="宋体"/>
          <w:i/>
          <w:iCs/>
          <w:color w:val="000000"/>
          <w:sz w:val="24"/>
          <w:szCs w:val="24"/>
          <w:lang w:eastAsia="zh-CN"/>
        </w:rPr>
        <w:t xml:space="preserve">Cochrane Database </w:t>
      </w:r>
      <w:proofErr w:type="spellStart"/>
      <w:r w:rsidRPr="003B2CF8">
        <w:rPr>
          <w:rFonts w:ascii="Book Antiqua" w:eastAsia="宋体" w:hAnsi="Book Antiqua" w:cs="宋体"/>
          <w:i/>
          <w:iCs/>
          <w:color w:val="000000"/>
          <w:sz w:val="24"/>
          <w:szCs w:val="24"/>
          <w:lang w:eastAsia="zh-CN"/>
        </w:rPr>
        <w:t>Syst</w:t>
      </w:r>
      <w:proofErr w:type="spellEnd"/>
      <w:r w:rsidRPr="003B2CF8">
        <w:rPr>
          <w:rFonts w:ascii="Book Antiqua" w:eastAsia="宋体" w:hAnsi="Book Antiqua" w:cs="宋体"/>
          <w:i/>
          <w:iCs/>
          <w:color w:val="000000"/>
          <w:sz w:val="24"/>
          <w:szCs w:val="24"/>
          <w:lang w:eastAsia="zh-CN"/>
        </w:rPr>
        <w:t xml:space="preserve"> Rev</w:t>
      </w:r>
      <w:r w:rsidRPr="003B2CF8">
        <w:rPr>
          <w:rFonts w:ascii="Book Antiqua" w:eastAsia="宋体" w:hAnsi="Book Antiqua" w:cs="宋体"/>
          <w:color w:val="000000"/>
          <w:sz w:val="24"/>
          <w:szCs w:val="24"/>
          <w:lang w:eastAsia="zh-CN"/>
        </w:rPr>
        <w:t> 2011; </w:t>
      </w:r>
      <w:r w:rsidR="00C9470C">
        <w:rPr>
          <w:rFonts w:ascii="Book Antiqua" w:eastAsia="宋体" w:hAnsi="Book Antiqua" w:cs="宋体" w:hint="eastAsia"/>
          <w:color w:val="000000"/>
          <w:sz w:val="24"/>
          <w:szCs w:val="24"/>
          <w:lang w:eastAsia="zh-CN"/>
        </w:rPr>
        <w:t>(3)</w:t>
      </w:r>
      <w:r w:rsidRPr="003B2CF8">
        <w:rPr>
          <w:rFonts w:ascii="Book Antiqua" w:eastAsia="宋体" w:hAnsi="Book Antiqua" w:cs="宋体"/>
          <w:color w:val="000000"/>
          <w:sz w:val="24"/>
          <w:szCs w:val="24"/>
          <w:lang w:eastAsia="zh-CN"/>
        </w:rPr>
        <w:t>: CD007519 [PMID: 21412903 DOI: 10.1002/14651858.CD007519.pub2]</w:t>
      </w:r>
    </w:p>
    <w:p w14:paraId="5EED3C3F"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83 </w:t>
      </w:r>
      <w:r w:rsidRPr="003B2CF8">
        <w:rPr>
          <w:rFonts w:ascii="Book Antiqua" w:eastAsia="宋体" w:hAnsi="Book Antiqua" w:cs="宋体"/>
          <w:b/>
          <w:bCs/>
          <w:color w:val="000000"/>
          <w:sz w:val="24"/>
          <w:szCs w:val="24"/>
          <w:lang w:eastAsia="zh-CN"/>
        </w:rPr>
        <w:t>LeBlanc JK</w:t>
      </w:r>
      <w:r w:rsidRPr="003B2CF8">
        <w:rPr>
          <w:rFonts w:ascii="Book Antiqua" w:eastAsia="宋体" w:hAnsi="Book Antiqua" w:cs="宋体"/>
          <w:color w:val="000000"/>
          <w:sz w:val="24"/>
          <w:szCs w:val="24"/>
          <w:lang w:eastAsia="zh-CN"/>
        </w:rPr>
        <w:t xml:space="preserve">, Al-Haddad M, McHenry L, Sherman S, Juan M, McGreevy K, Johnson C, Howard TJ, </w:t>
      </w:r>
      <w:proofErr w:type="spellStart"/>
      <w:r w:rsidRPr="003B2CF8">
        <w:rPr>
          <w:rFonts w:ascii="Book Antiqua" w:eastAsia="宋体" w:hAnsi="Book Antiqua" w:cs="宋体"/>
          <w:color w:val="000000"/>
          <w:sz w:val="24"/>
          <w:szCs w:val="24"/>
          <w:lang w:eastAsia="zh-CN"/>
        </w:rPr>
        <w:t>Lillemoe</w:t>
      </w:r>
      <w:proofErr w:type="spellEnd"/>
      <w:r w:rsidRPr="003B2CF8">
        <w:rPr>
          <w:rFonts w:ascii="Book Antiqua" w:eastAsia="宋体" w:hAnsi="Book Antiqua" w:cs="宋体"/>
          <w:color w:val="000000"/>
          <w:sz w:val="24"/>
          <w:szCs w:val="24"/>
          <w:lang w:eastAsia="zh-CN"/>
        </w:rPr>
        <w:t xml:space="preserve"> KD, DeWitt J. A prospective, randomized study of EUS-guided celiac plexus </w:t>
      </w:r>
      <w:proofErr w:type="spellStart"/>
      <w:r w:rsidRPr="003B2CF8">
        <w:rPr>
          <w:rFonts w:ascii="Book Antiqua" w:eastAsia="宋体" w:hAnsi="Book Antiqua" w:cs="宋体"/>
          <w:color w:val="000000"/>
          <w:sz w:val="24"/>
          <w:szCs w:val="24"/>
          <w:lang w:eastAsia="zh-CN"/>
        </w:rPr>
        <w:t>neurolysis</w:t>
      </w:r>
      <w:proofErr w:type="spellEnd"/>
      <w:r w:rsidRPr="003B2CF8">
        <w:rPr>
          <w:rFonts w:ascii="Book Antiqua" w:eastAsia="宋体" w:hAnsi="Book Antiqua" w:cs="宋体"/>
          <w:color w:val="000000"/>
          <w:sz w:val="24"/>
          <w:szCs w:val="24"/>
          <w:lang w:eastAsia="zh-CN"/>
        </w:rPr>
        <w:t xml:space="preserve"> for pancreatic cancer: one injection or two?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2011; </w:t>
      </w:r>
      <w:r w:rsidRPr="003B2CF8">
        <w:rPr>
          <w:rFonts w:ascii="Book Antiqua" w:eastAsia="宋体" w:hAnsi="Book Antiqua" w:cs="宋体"/>
          <w:b/>
          <w:bCs/>
          <w:color w:val="000000"/>
          <w:sz w:val="24"/>
          <w:szCs w:val="24"/>
          <w:lang w:eastAsia="zh-CN"/>
        </w:rPr>
        <w:t>74</w:t>
      </w:r>
      <w:r w:rsidRPr="003B2CF8">
        <w:rPr>
          <w:rFonts w:ascii="Book Antiqua" w:eastAsia="宋体" w:hAnsi="Book Antiqua" w:cs="宋体"/>
          <w:color w:val="000000"/>
          <w:sz w:val="24"/>
          <w:szCs w:val="24"/>
          <w:lang w:eastAsia="zh-CN"/>
        </w:rPr>
        <w:t>: 1300-1307 [PMID: 22000795 DOI: 10.1016/j.gie.2011.07.073]</w:t>
      </w:r>
    </w:p>
    <w:p w14:paraId="4E2D1C58"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proofErr w:type="gramStart"/>
      <w:r w:rsidRPr="003B2CF8">
        <w:rPr>
          <w:rFonts w:ascii="Book Antiqua" w:eastAsia="宋体" w:hAnsi="Book Antiqua" w:cs="宋体"/>
          <w:color w:val="000000"/>
          <w:sz w:val="24"/>
          <w:szCs w:val="24"/>
          <w:lang w:eastAsia="zh-CN"/>
        </w:rPr>
        <w:lastRenderedPageBreak/>
        <w:t>84 </w:t>
      </w:r>
      <w:proofErr w:type="spellStart"/>
      <w:r w:rsidRPr="003B2CF8">
        <w:rPr>
          <w:rFonts w:ascii="Book Antiqua" w:eastAsia="宋体" w:hAnsi="Book Antiqua" w:cs="宋体"/>
          <w:b/>
          <w:bCs/>
          <w:color w:val="000000"/>
          <w:sz w:val="24"/>
          <w:szCs w:val="24"/>
          <w:lang w:eastAsia="zh-CN"/>
        </w:rPr>
        <w:t>Téllez</w:t>
      </w:r>
      <w:proofErr w:type="spellEnd"/>
      <w:r w:rsidRPr="003B2CF8">
        <w:rPr>
          <w:rFonts w:ascii="Book Antiqua" w:eastAsia="宋体" w:hAnsi="Book Antiqua" w:cs="宋体"/>
          <w:b/>
          <w:bCs/>
          <w:color w:val="000000"/>
          <w:sz w:val="24"/>
          <w:szCs w:val="24"/>
          <w:lang w:eastAsia="zh-CN"/>
        </w:rPr>
        <w:t>-Ávila FI</w:t>
      </w:r>
      <w:r w:rsidRPr="003B2CF8">
        <w:rPr>
          <w:rFonts w:ascii="Book Antiqua" w:eastAsia="宋体" w:hAnsi="Book Antiqua" w:cs="宋体"/>
          <w:color w:val="000000"/>
          <w:sz w:val="24"/>
          <w:szCs w:val="24"/>
          <w:lang w:eastAsia="zh-CN"/>
        </w:rPr>
        <w:t>, Romano-</w:t>
      </w:r>
      <w:proofErr w:type="spellStart"/>
      <w:r w:rsidRPr="003B2CF8">
        <w:rPr>
          <w:rFonts w:ascii="Book Antiqua" w:eastAsia="宋体" w:hAnsi="Book Antiqua" w:cs="宋体"/>
          <w:color w:val="000000"/>
          <w:sz w:val="24"/>
          <w:szCs w:val="24"/>
          <w:lang w:eastAsia="zh-CN"/>
        </w:rPr>
        <w:t>Munive</w:t>
      </w:r>
      <w:proofErr w:type="spellEnd"/>
      <w:r w:rsidRPr="003B2CF8">
        <w:rPr>
          <w:rFonts w:ascii="Book Antiqua" w:eastAsia="宋体" w:hAnsi="Book Antiqua" w:cs="宋体"/>
          <w:color w:val="000000"/>
          <w:sz w:val="24"/>
          <w:szCs w:val="24"/>
          <w:lang w:eastAsia="zh-CN"/>
        </w:rPr>
        <w:t xml:space="preserve"> AF, Herrera-Esquivel </w:t>
      </w:r>
      <w:proofErr w:type="spellStart"/>
      <w:r w:rsidRPr="003B2CF8">
        <w:rPr>
          <w:rFonts w:ascii="Book Antiqua" w:eastAsia="宋体" w:hAnsi="Book Antiqua" w:cs="宋体"/>
          <w:color w:val="000000"/>
          <w:sz w:val="24"/>
          <w:szCs w:val="24"/>
          <w:lang w:eastAsia="zh-CN"/>
        </w:rPr>
        <w:t>Jde</w:t>
      </w:r>
      <w:proofErr w:type="spellEnd"/>
      <w:r w:rsidRPr="003B2CF8">
        <w:rPr>
          <w:rFonts w:ascii="Book Antiqua" w:eastAsia="宋体" w:hAnsi="Book Antiqua" w:cs="宋体"/>
          <w:color w:val="000000"/>
          <w:sz w:val="24"/>
          <w:szCs w:val="24"/>
          <w:lang w:eastAsia="zh-CN"/>
        </w:rPr>
        <w:t xml:space="preserve"> J, </w:t>
      </w:r>
      <w:proofErr w:type="spellStart"/>
      <w:r w:rsidRPr="003B2CF8">
        <w:rPr>
          <w:rFonts w:ascii="Book Antiqua" w:eastAsia="宋体" w:hAnsi="Book Antiqua" w:cs="宋体"/>
          <w:color w:val="000000"/>
          <w:sz w:val="24"/>
          <w:szCs w:val="24"/>
          <w:lang w:eastAsia="zh-CN"/>
        </w:rPr>
        <w:t>Ramírez</w:t>
      </w:r>
      <w:proofErr w:type="spellEnd"/>
      <w:r w:rsidRPr="003B2CF8">
        <w:rPr>
          <w:rFonts w:ascii="Book Antiqua" w:eastAsia="宋体" w:hAnsi="Book Antiqua" w:cs="宋体"/>
          <w:color w:val="000000"/>
          <w:sz w:val="24"/>
          <w:szCs w:val="24"/>
          <w:lang w:eastAsia="zh-CN"/>
        </w:rPr>
        <w:t>-Luna MA.</w:t>
      </w:r>
      <w:proofErr w:type="gramEnd"/>
      <w:r w:rsidRPr="003B2CF8">
        <w:rPr>
          <w:rFonts w:ascii="Book Antiqua" w:eastAsia="宋体" w:hAnsi="Book Antiqua" w:cs="宋体"/>
          <w:color w:val="000000"/>
          <w:sz w:val="24"/>
          <w:szCs w:val="24"/>
          <w:lang w:eastAsia="zh-CN"/>
        </w:rPr>
        <w:t xml:space="preserve"> Central is as effective as bilateral endoscopic ultrasound-guided celiac plexus </w:t>
      </w:r>
      <w:proofErr w:type="spellStart"/>
      <w:r w:rsidRPr="003B2CF8">
        <w:rPr>
          <w:rFonts w:ascii="Book Antiqua" w:eastAsia="宋体" w:hAnsi="Book Antiqua" w:cs="宋体"/>
          <w:color w:val="000000"/>
          <w:sz w:val="24"/>
          <w:szCs w:val="24"/>
          <w:lang w:eastAsia="zh-CN"/>
        </w:rPr>
        <w:t>neurolysis</w:t>
      </w:r>
      <w:proofErr w:type="spellEnd"/>
      <w:r w:rsidRPr="003B2CF8">
        <w:rPr>
          <w:rFonts w:ascii="Book Antiqua" w:eastAsia="宋体" w:hAnsi="Book Antiqua" w:cs="宋体"/>
          <w:color w:val="000000"/>
          <w:sz w:val="24"/>
          <w:szCs w:val="24"/>
          <w:lang w:eastAsia="zh-CN"/>
        </w:rPr>
        <w:t xml:space="preserve"> in patients with </w:t>
      </w:r>
      <w:proofErr w:type="spellStart"/>
      <w:r w:rsidRPr="003B2CF8">
        <w:rPr>
          <w:rFonts w:ascii="Book Antiqua" w:eastAsia="宋体" w:hAnsi="Book Antiqua" w:cs="宋体"/>
          <w:color w:val="000000"/>
          <w:sz w:val="24"/>
          <w:szCs w:val="24"/>
          <w:lang w:eastAsia="zh-CN"/>
        </w:rPr>
        <w:t>unresectable</w:t>
      </w:r>
      <w:proofErr w:type="spellEnd"/>
      <w:r w:rsidRPr="003B2CF8">
        <w:rPr>
          <w:rFonts w:ascii="Book Antiqua" w:eastAsia="宋体" w:hAnsi="Book Antiqua" w:cs="宋体"/>
          <w:color w:val="000000"/>
          <w:sz w:val="24"/>
          <w:szCs w:val="24"/>
          <w:lang w:eastAsia="zh-CN"/>
        </w:rPr>
        <w:t xml:space="preserve"> pancreatic cancer.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i/>
          <w:iCs/>
          <w:color w:val="000000"/>
          <w:sz w:val="24"/>
          <w:szCs w:val="24"/>
          <w:lang w:eastAsia="zh-CN"/>
        </w:rPr>
        <w:t xml:space="preserve"> Ultrasound</w:t>
      </w:r>
      <w:r w:rsidRPr="003B2CF8">
        <w:rPr>
          <w:rFonts w:ascii="Book Antiqua" w:eastAsia="宋体" w:hAnsi="Book Antiqua" w:cs="宋体"/>
          <w:color w:val="000000"/>
          <w:sz w:val="24"/>
          <w:szCs w:val="24"/>
          <w:lang w:eastAsia="zh-CN"/>
        </w:rPr>
        <w:t> 2013; </w:t>
      </w:r>
      <w:r w:rsidRPr="003B2CF8">
        <w:rPr>
          <w:rFonts w:ascii="Book Antiqua" w:eastAsia="宋体" w:hAnsi="Book Antiqua" w:cs="宋体"/>
          <w:b/>
          <w:bCs/>
          <w:color w:val="000000"/>
          <w:sz w:val="24"/>
          <w:szCs w:val="24"/>
          <w:lang w:eastAsia="zh-CN"/>
        </w:rPr>
        <w:t>2</w:t>
      </w:r>
      <w:r w:rsidRPr="003B2CF8">
        <w:rPr>
          <w:rFonts w:ascii="Book Antiqua" w:eastAsia="宋体" w:hAnsi="Book Antiqua" w:cs="宋体"/>
          <w:color w:val="000000"/>
          <w:sz w:val="24"/>
          <w:szCs w:val="24"/>
          <w:lang w:eastAsia="zh-CN"/>
        </w:rPr>
        <w:t>: 153-156 [PMID: 24949384 DOI: 10.7178/eus.06.007]</w:t>
      </w:r>
    </w:p>
    <w:p w14:paraId="33A5458B"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85 </w:t>
      </w:r>
      <w:proofErr w:type="spellStart"/>
      <w:r w:rsidRPr="003B2CF8">
        <w:rPr>
          <w:rFonts w:ascii="Book Antiqua" w:eastAsia="宋体" w:hAnsi="Book Antiqua" w:cs="宋体"/>
          <w:b/>
          <w:bCs/>
          <w:color w:val="000000"/>
          <w:sz w:val="24"/>
          <w:szCs w:val="24"/>
          <w:lang w:eastAsia="zh-CN"/>
        </w:rPr>
        <w:t>Doi</w:t>
      </w:r>
      <w:proofErr w:type="spellEnd"/>
      <w:r w:rsidRPr="003B2CF8">
        <w:rPr>
          <w:rFonts w:ascii="Book Antiqua" w:eastAsia="宋体" w:hAnsi="Book Antiqua" w:cs="宋体"/>
          <w:b/>
          <w:bCs/>
          <w:color w:val="000000"/>
          <w:sz w:val="24"/>
          <w:szCs w:val="24"/>
          <w:lang w:eastAsia="zh-CN"/>
        </w:rPr>
        <w:t xml:space="preserve"> S</w:t>
      </w:r>
      <w:r w:rsidRPr="003B2CF8">
        <w:rPr>
          <w:rFonts w:ascii="Book Antiqua" w:eastAsia="宋体" w:hAnsi="Book Antiqua" w:cs="宋体"/>
          <w:color w:val="000000"/>
          <w:sz w:val="24"/>
          <w:szCs w:val="24"/>
          <w:lang w:eastAsia="zh-CN"/>
        </w:rPr>
        <w:t xml:space="preserve">, Yasuda I, Kawakami H, Hayashi T, </w:t>
      </w:r>
      <w:proofErr w:type="spellStart"/>
      <w:r w:rsidRPr="003B2CF8">
        <w:rPr>
          <w:rFonts w:ascii="Book Antiqua" w:eastAsia="宋体" w:hAnsi="Book Antiqua" w:cs="宋体"/>
          <w:color w:val="000000"/>
          <w:sz w:val="24"/>
          <w:szCs w:val="24"/>
          <w:lang w:eastAsia="zh-CN"/>
        </w:rPr>
        <w:t>Hisai</w:t>
      </w:r>
      <w:proofErr w:type="spellEnd"/>
      <w:r w:rsidRPr="003B2CF8">
        <w:rPr>
          <w:rFonts w:ascii="Book Antiqua" w:eastAsia="宋体" w:hAnsi="Book Antiqua" w:cs="宋体"/>
          <w:color w:val="000000"/>
          <w:sz w:val="24"/>
          <w:szCs w:val="24"/>
          <w:lang w:eastAsia="zh-CN"/>
        </w:rPr>
        <w:t xml:space="preserve"> H, </w:t>
      </w:r>
      <w:proofErr w:type="spellStart"/>
      <w:r w:rsidRPr="003B2CF8">
        <w:rPr>
          <w:rFonts w:ascii="Book Antiqua" w:eastAsia="宋体" w:hAnsi="Book Antiqua" w:cs="宋体"/>
          <w:color w:val="000000"/>
          <w:sz w:val="24"/>
          <w:szCs w:val="24"/>
          <w:lang w:eastAsia="zh-CN"/>
        </w:rPr>
        <w:t>Irisawa</w:t>
      </w:r>
      <w:proofErr w:type="spellEnd"/>
      <w:r w:rsidRPr="003B2CF8">
        <w:rPr>
          <w:rFonts w:ascii="Book Antiqua" w:eastAsia="宋体" w:hAnsi="Book Antiqua" w:cs="宋体"/>
          <w:color w:val="000000"/>
          <w:sz w:val="24"/>
          <w:szCs w:val="24"/>
          <w:lang w:eastAsia="zh-CN"/>
        </w:rPr>
        <w:t xml:space="preserve"> A, Mukai T, </w:t>
      </w:r>
      <w:proofErr w:type="spellStart"/>
      <w:r w:rsidRPr="003B2CF8">
        <w:rPr>
          <w:rFonts w:ascii="Book Antiqua" w:eastAsia="宋体" w:hAnsi="Book Antiqua" w:cs="宋体"/>
          <w:color w:val="000000"/>
          <w:sz w:val="24"/>
          <w:szCs w:val="24"/>
          <w:lang w:eastAsia="zh-CN"/>
        </w:rPr>
        <w:t>Katanuma</w:t>
      </w:r>
      <w:proofErr w:type="spellEnd"/>
      <w:r w:rsidRPr="003B2CF8">
        <w:rPr>
          <w:rFonts w:ascii="Book Antiqua" w:eastAsia="宋体" w:hAnsi="Book Antiqua" w:cs="宋体"/>
          <w:color w:val="000000"/>
          <w:sz w:val="24"/>
          <w:szCs w:val="24"/>
          <w:lang w:eastAsia="zh-CN"/>
        </w:rPr>
        <w:t xml:space="preserve"> A, Kubota K, Ohnishi T, </w:t>
      </w:r>
      <w:proofErr w:type="spellStart"/>
      <w:r w:rsidRPr="003B2CF8">
        <w:rPr>
          <w:rFonts w:ascii="Book Antiqua" w:eastAsia="宋体" w:hAnsi="Book Antiqua" w:cs="宋体"/>
          <w:color w:val="000000"/>
          <w:sz w:val="24"/>
          <w:szCs w:val="24"/>
          <w:lang w:eastAsia="zh-CN"/>
        </w:rPr>
        <w:t>Ryozawa</w:t>
      </w:r>
      <w:proofErr w:type="spellEnd"/>
      <w:r w:rsidRPr="003B2CF8">
        <w:rPr>
          <w:rFonts w:ascii="Book Antiqua" w:eastAsia="宋体" w:hAnsi="Book Antiqua" w:cs="宋体"/>
          <w:color w:val="000000"/>
          <w:sz w:val="24"/>
          <w:szCs w:val="24"/>
          <w:lang w:eastAsia="zh-CN"/>
        </w:rPr>
        <w:t xml:space="preserve"> S, Hara K, </w:t>
      </w:r>
      <w:proofErr w:type="spellStart"/>
      <w:r w:rsidRPr="003B2CF8">
        <w:rPr>
          <w:rFonts w:ascii="Book Antiqua" w:eastAsia="宋体" w:hAnsi="Book Antiqua" w:cs="宋体"/>
          <w:color w:val="000000"/>
          <w:sz w:val="24"/>
          <w:szCs w:val="24"/>
          <w:lang w:eastAsia="zh-CN"/>
        </w:rPr>
        <w:t>Itoi</w:t>
      </w:r>
      <w:proofErr w:type="spellEnd"/>
      <w:r w:rsidRPr="003B2CF8">
        <w:rPr>
          <w:rFonts w:ascii="Book Antiqua" w:eastAsia="宋体" w:hAnsi="Book Antiqua" w:cs="宋体"/>
          <w:color w:val="000000"/>
          <w:sz w:val="24"/>
          <w:szCs w:val="24"/>
          <w:lang w:eastAsia="zh-CN"/>
        </w:rPr>
        <w:t xml:space="preserve"> T, </w:t>
      </w:r>
      <w:proofErr w:type="spellStart"/>
      <w:r w:rsidRPr="003B2CF8">
        <w:rPr>
          <w:rFonts w:ascii="Book Antiqua" w:eastAsia="宋体" w:hAnsi="Book Antiqua" w:cs="宋体"/>
          <w:color w:val="000000"/>
          <w:sz w:val="24"/>
          <w:szCs w:val="24"/>
          <w:lang w:eastAsia="zh-CN"/>
        </w:rPr>
        <w:t>Hanada</w:t>
      </w:r>
      <w:proofErr w:type="spellEnd"/>
      <w:r w:rsidRPr="003B2CF8">
        <w:rPr>
          <w:rFonts w:ascii="Book Antiqua" w:eastAsia="宋体" w:hAnsi="Book Antiqua" w:cs="宋体"/>
          <w:color w:val="000000"/>
          <w:sz w:val="24"/>
          <w:szCs w:val="24"/>
          <w:lang w:eastAsia="zh-CN"/>
        </w:rPr>
        <w:t xml:space="preserve"> K, </w:t>
      </w:r>
      <w:proofErr w:type="spellStart"/>
      <w:r w:rsidRPr="003B2CF8">
        <w:rPr>
          <w:rFonts w:ascii="Book Antiqua" w:eastAsia="宋体" w:hAnsi="Book Antiqua" w:cs="宋体"/>
          <w:color w:val="000000"/>
          <w:sz w:val="24"/>
          <w:szCs w:val="24"/>
          <w:lang w:eastAsia="zh-CN"/>
        </w:rPr>
        <w:t>Yamao</w:t>
      </w:r>
      <w:proofErr w:type="spellEnd"/>
      <w:r w:rsidRPr="003B2CF8">
        <w:rPr>
          <w:rFonts w:ascii="Book Antiqua" w:eastAsia="宋体" w:hAnsi="Book Antiqua" w:cs="宋体"/>
          <w:color w:val="000000"/>
          <w:sz w:val="24"/>
          <w:szCs w:val="24"/>
          <w:lang w:eastAsia="zh-CN"/>
        </w:rPr>
        <w:t xml:space="preserve"> K. Endoscopic ultrasound-guided celiac ganglia </w:t>
      </w:r>
      <w:proofErr w:type="spellStart"/>
      <w:r w:rsidRPr="003B2CF8">
        <w:rPr>
          <w:rFonts w:ascii="Book Antiqua" w:eastAsia="宋体" w:hAnsi="Book Antiqua" w:cs="宋体"/>
          <w:color w:val="000000"/>
          <w:sz w:val="24"/>
          <w:szCs w:val="24"/>
          <w:lang w:eastAsia="zh-CN"/>
        </w:rPr>
        <w:t>neurolysis</w:t>
      </w:r>
      <w:proofErr w:type="spellEnd"/>
      <w:r w:rsidRPr="003B2CF8">
        <w:rPr>
          <w:rFonts w:ascii="Book Antiqua" w:eastAsia="宋体" w:hAnsi="Book Antiqua" w:cs="宋体"/>
          <w:color w:val="000000"/>
          <w:sz w:val="24"/>
          <w:szCs w:val="24"/>
          <w:lang w:eastAsia="zh-CN"/>
        </w:rPr>
        <w:t xml:space="preserve"> vs. celiac plexus </w:t>
      </w:r>
      <w:proofErr w:type="spellStart"/>
      <w:r w:rsidRPr="003B2CF8">
        <w:rPr>
          <w:rFonts w:ascii="Book Antiqua" w:eastAsia="宋体" w:hAnsi="Book Antiqua" w:cs="宋体"/>
          <w:color w:val="000000"/>
          <w:sz w:val="24"/>
          <w:szCs w:val="24"/>
          <w:lang w:eastAsia="zh-CN"/>
        </w:rPr>
        <w:t>neurolysis</w:t>
      </w:r>
      <w:proofErr w:type="spellEnd"/>
      <w:r w:rsidRPr="003B2CF8">
        <w:rPr>
          <w:rFonts w:ascii="Book Antiqua" w:eastAsia="宋体" w:hAnsi="Book Antiqua" w:cs="宋体"/>
          <w:color w:val="000000"/>
          <w:sz w:val="24"/>
          <w:szCs w:val="24"/>
          <w:lang w:eastAsia="zh-CN"/>
        </w:rPr>
        <w:t>: a randomized multicenter trial. </w:t>
      </w:r>
      <w:r w:rsidRPr="003B2CF8">
        <w:rPr>
          <w:rFonts w:ascii="Book Antiqua" w:eastAsia="宋体" w:hAnsi="Book Antiqua" w:cs="宋体"/>
          <w:i/>
          <w:iCs/>
          <w:color w:val="000000"/>
          <w:sz w:val="24"/>
          <w:szCs w:val="24"/>
          <w:lang w:eastAsia="zh-CN"/>
        </w:rPr>
        <w:t>Endoscopy</w:t>
      </w:r>
      <w:r w:rsidRPr="003B2CF8">
        <w:rPr>
          <w:rFonts w:ascii="Book Antiqua" w:eastAsia="宋体" w:hAnsi="Book Antiqua" w:cs="宋体"/>
          <w:color w:val="000000"/>
          <w:sz w:val="24"/>
          <w:szCs w:val="24"/>
          <w:lang w:eastAsia="zh-CN"/>
        </w:rPr>
        <w:t> 2013; </w:t>
      </w:r>
      <w:r w:rsidRPr="003B2CF8">
        <w:rPr>
          <w:rFonts w:ascii="Book Antiqua" w:eastAsia="宋体" w:hAnsi="Book Antiqua" w:cs="宋体"/>
          <w:b/>
          <w:bCs/>
          <w:color w:val="000000"/>
          <w:sz w:val="24"/>
          <w:szCs w:val="24"/>
          <w:lang w:eastAsia="zh-CN"/>
        </w:rPr>
        <w:t>45</w:t>
      </w:r>
      <w:r w:rsidRPr="003B2CF8">
        <w:rPr>
          <w:rFonts w:ascii="Book Antiqua" w:eastAsia="宋体" w:hAnsi="Book Antiqua" w:cs="宋体"/>
          <w:color w:val="000000"/>
          <w:sz w:val="24"/>
          <w:szCs w:val="24"/>
          <w:lang w:eastAsia="zh-CN"/>
        </w:rPr>
        <w:t>: 362-369 [PMID: 23616126 DOI: 10.1055/s-0032-1326225]</w:t>
      </w:r>
    </w:p>
    <w:p w14:paraId="6669BCB6"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86 </w:t>
      </w:r>
      <w:r w:rsidRPr="003B2CF8">
        <w:rPr>
          <w:rFonts w:ascii="Book Antiqua" w:eastAsia="宋体" w:hAnsi="Book Antiqua" w:cs="宋体"/>
          <w:b/>
          <w:bCs/>
          <w:color w:val="000000"/>
          <w:sz w:val="24"/>
          <w:szCs w:val="24"/>
          <w:lang w:eastAsia="zh-CN"/>
        </w:rPr>
        <w:t>Iwashita T</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Doi</w:t>
      </w:r>
      <w:proofErr w:type="spellEnd"/>
      <w:r w:rsidRPr="003B2CF8">
        <w:rPr>
          <w:rFonts w:ascii="Book Antiqua" w:eastAsia="宋体" w:hAnsi="Book Antiqua" w:cs="宋体"/>
          <w:color w:val="000000"/>
          <w:sz w:val="24"/>
          <w:szCs w:val="24"/>
          <w:lang w:eastAsia="zh-CN"/>
        </w:rPr>
        <w:t xml:space="preserve"> S, Yasuda I. Endoscopic ultrasound-guided biliary drainage: a review. </w:t>
      </w:r>
      <w:proofErr w:type="spellStart"/>
      <w:r w:rsidRPr="003B2CF8">
        <w:rPr>
          <w:rFonts w:ascii="Book Antiqua" w:eastAsia="宋体" w:hAnsi="Book Antiqua" w:cs="宋体"/>
          <w:i/>
          <w:iCs/>
          <w:color w:val="000000"/>
          <w:sz w:val="24"/>
          <w:szCs w:val="24"/>
          <w:lang w:eastAsia="zh-CN"/>
        </w:rPr>
        <w:t>Clin</w:t>
      </w:r>
      <w:proofErr w:type="spellEnd"/>
      <w:r w:rsidRPr="003B2CF8">
        <w:rPr>
          <w:rFonts w:ascii="Book Antiqua" w:eastAsia="宋体" w:hAnsi="Book Antiqua" w:cs="宋体"/>
          <w:i/>
          <w:iCs/>
          <w:color w:val="000000"/>
          <w:sz w:val="24"/>
          <w:szCs w:val="24"/>
          <w:lang w:eastAsia="zh-CN"/>
        </w:rPr>
        <w:t xml:space="preserve"> J </w:t>
      </w:r>
      <w:proofErr w:type="spellStart"/>
      <w:r w:rsidRPr="003B2CF8">
        <w:rPr>
          <w:rFonts w:ascii="Book Antiqua" w:eastAsia="宋体" w:hAnsi="Book Antiqua" w:cs="宋体"/>
          <w:i/>
          <w:iCs/>
          <w:color w:val="000000"/>
          <w:sz w:val="24"/>
          <w:szCs w:val="24"/>
          <w:lang w:eastAsia="zh-CN"/>
        </w:rPr>
        <w:t>Gastroenterol</w:t>
      </w:r>
      <w:proofErr w:type="spellEnd"/>
      <w:r w:rsidRPr="003B2CF8">
        <w:rPr>
          <w:rFonts w:ascii="Book Antiqua" w:eastAsia="宋体" w:hAnsi="Book Antiqua" w:cs="宋体"/>
          <w:color w:val="000000"/>
          <w:sz w:val="24"/>
          <w:szCs w:val="24"/>
          <w:lang w:eastAsia="zh-CN"/>
        </w:rPr>
        <w:t> 2014; </w:t>
      </w:r>
      <w:r w:rsidRPr="003B2CF8">
        <w:rPr>
          <w:rFonts w:ascii="Book Antiqua" w:eastAsia="宋体" w:hAnsi="Book Antiqua" w:cs="宋体"/>
          <w:b/>
          <w:bCs/>
          <w:color w:val="000000"/>
          <w:sz w:val="24"/>
          <w:szCs w:val="24"/>
          <w:lang w:eastAsia="zh-CN"/>
        </w:rPr>
        <w:t>7</w:t>
      </w:r>
      <w:r w:rsidRPr="003B2CF8">
        <w:rPr>
          <w:rFonts w:ascii="Book Antiqua" w:eastAsia="宋体" w:hAnsi="Book Antiqua" w:cs="宋体"/>
          <w:color w:val="000000"/>
          <w:sz w:val="24"/>
          <w:szCs w:val="24"/>
          <w:lang w:eastAsia="zh-CN"/>
        </w:rPr>
        <w:t>: 94-102 [PMID: 24765215]</w:t>
      </w:r>
    </w:p>
    <w:p w14:paraId="01797C72"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87 </w:t>
      </w:r>
      <w:proofErr w:type="spellStart"/>
      <w:r w:rsidRPr="003B2CF8">
        <w:rPr>
          <w:rFonts w:ascii="Book Antiqua" w:eastAsia="宋体" w:hAnsi="Book Antiqua" w:cs="宋体"/>
          <w:b/>
          <w:bCs/>
          <w:color w:val="000000"/>
          <w:sz w:val="24"/>
          <w:szCs w:val="24"/>
          <w:lang w:eastAsia="zh-CN"/>
        </w:rPr>
        <w:t>Tuca</w:t>
      </w:r>
      <w:proofErr w:type="spellEnd"/>
      <w:r w:rsidRPr="003B2CF8">
        <w:rPr>
          <w:rFonts w:ascii="Book Antiqua" w:eastAsia="宋体" w:hAnsi="Book Antiqua" w:cs="宋体"/>
          <w:b/>
          <w:bCs/>
          <w:color w:val="000000"/>
          <w:sz w:val="24"/>
          <w:szCs w:val="24"/>
          <w:lang w:eastAsia="zh-CN"/>
        </w:rPr>
        <w:t xml:space="preserve"> A</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Guell</w:t>
      </w:r>
      <w:proofErr w:type="spellEnd"/>
      <w:r w:rsidRPr="003B2CF8">
        <w:rPr>
          <w:rFonts w:ascii="Book Antiqua" w:eastAsia="宋体" w:hAnsi="Book Antiqua" w:cs="宋体"/>
          <w:color w:val="000000"/>
          <w:sz w:val="24"/>
          <w:szCs w:val="24"/>
          <w:lang w:eastAsia="zh-CN"/>
        </w:rPr>
        <w:t xml:space="preserve"> E, Martinez-</w:t>
      </w:r>
      <w:proofErr w:type="spellStart"/>
      <w:r w:rsidRPr="003B2CF8">
        <w:rPr>
          <w:rFonts w:ascii="Book Antiqua" w:eastAsia="宋体" w:hAnsi="Book Antiqua" w:cs="宋体"/>
          <w:color w:val="000000"/>
          <w:sz w:val="24"/>
          <w:szCs w:val="24"/>
          <w:lang w:eastAsia="zh-CN"/>
        </w:rPr>
        <w:t>Losada</w:t>
      </w:r>
      <w:proofErr w:type="spellEnd"/>
      <w:r w:rsidRPr="003B2CF8">
        <w:rPr>
          <w:rFonts w:ascii="Book Antiqua" w:eastAsia="宋体" w:hAnsi="Book Antiqua" w:cs="宋体"/>
          <w:color w:val="000000"/>
          <w:sz w:val="24"/>
          <w:szCs w:val="24"/>
          <w:lang w:eastAsia="zh-CN"/>
        </w:rPr>
        <w:t xml:space="preserve"> E, </w:t>
      </w:r>
      <w:proofErr w:type="spellStart"/>
      <w:r w:rsidRPr="003B2CF8">
        <w:rPr>
          <w:rFonts w:ascii="Book Antiqua" w:eastAsia="宋体" w:hAnsi="Book Antiqua" w:cs="宋体"/>
          <w:color w:val="000000"/>
          <w:sz w:val="24"/>
          <w:szCs w:val="24"/>
          <w:lang w:eastAsia="zh-CN"/>
        </w:rPr>
        <w:t>Codorniu</w:t>
      </w:r>
      <w:proofErr w:type="spellEnd"/>
      <w:r w:rsidRPr="003B2CF8">
        <w:rPr>
          <w:rFonts w:ascii="Book Antiqua" w:eastAsia="宋体" w:hAnsi="Book Antiqua" w:cs="宋体"/>
          <w:color w:val="000000"/>
          <w:sz w:val="24"/>
          <w:szCs w:val="24"/>
          <w:lang w:eastAsia="zh-CN"/>
        </w:rPr>
        <w:t xml:space="preserve"> N. Malignant bowel obstruction in advanced cancer patients: epidemiology, management, and factors influencing spontaneous resolution. </w:t>
      </w:r>
      <w:r w:rsidRPr="003B2CF8">
        <w:rPr>
          <w:rFonts w:ascii="Book Antiqua" w:eastAsia="宋体" w:hAnsi="Book Antiqua" w:cs="宋体"/>
          <w:i/>
          <w:iCs/>
          <w:color w:val="000000"/>
          <w:sz w:val="24"/>
          <w:szCs w:val="24"/>
          <w:lang w:eastAsia="zh-CN"/>
        </w:rPr>
        <w:t xml:space="preserve">Cancer </w:t>
      </w:r>
      <w:proofErr w:type="spellStart"/>
      <w:r w:rsidRPr="003B2CF8">
        <w:rPr>
          <w:rFonts w:ascii="Book Antiqua" w:eastAsia="宋体" w:hAnsi="Book Antiqua" w:cs="宋体"/>
          <w:i/>
          <w:iCs/>
          <w:color w:val="000000"/>
          <w:sz w:val="24"/>
          <w:szCs w:val="24"/>
          <w:lang w:eastAsia="zh-CN"/>
        </w:rPr>
        <w:t>Manag</w:t>
      </w:r>
      <w:proofErr w:type="spellEnd"/>
      <w:r w:rsidRPr="003B2CF8">
        <w:rPr>
          <w:rFonts w:ascii="Book Antiqua" w:eastAsia="宋体" w:hAnsi="Book Antiqua" w:cs="宋体"/>
          <w:i/>
          <w:iCs/>
          <w:color w:val="000000"/>
          <w:sz w:val="24"/>
          <w:szCs w:val="24"/>
          <w:lang w:eastAsia="zh-CN"/>
        </w:rPr>
        <w:t xml:space="preserve"> Res</w:t>
      </w:r>
      <w:r w:rsidRPr="003B2CF8">
        <w:rPr>
          <w:rFonts w:ascii="Book Antiqua" w:eastAsia="宋体" w:hAnsi="Book Antiqua" w:cs="宋体"/>
          <w:color w:val="000000"/>
          <w:sz w:val="24"/>
          <w:szCs w:val="24"/>
          <w:lang w:eastAsia="zh-CN"/>
        </w:rPr>
        <w:t> 2012; </w:t>
      </w:r>
      <w:r w:rsidRPr="003B2CF8">
        <w:rPr>
          <w:rFonts w:ascii="Book Antiqua" w:eastAsia="宋体" w:hAnsi="Book Antiqua" w:cs="宋体"/>
          <w:b/>
          <w:bCs/>
          <w:color w:val="000000"/>
          <w:sz w:val="24"/>
          <w:szCs w:val="24"/>
          <w:lang w:eastAsia="zh-CN"/>
        </w:rPr>
        <w:t>4</w:t>
      </w:r>
      <w:r w:rsidRPr="003B2CF8">
        <w:rPr>
          <w:rFonts w:ascii="Book Antiqua" w:eastAsia="宋体" w:hAnsi="Book Antiqua" w:cs="宋体"/>
          <w:color w:val="000000"/>
          <w:sz w:val="24"/>
          <w:szCs w:val="24"/>
          <w:lang w:eastAsia="zh-CN"/>
        </w:rPr>
        <w:t>: 159-169 [PMID: 22904637]</w:t>
      </w:r>
    </w:p>
    <w:p w14:paraId="2CA7CB3A"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88 </w:t>
      </w:r>
      <w:proofErr w:type="spellStart"/>
      <w:r w:rsidRPr="003B2CF8">
        <w:rPr>
          <w:rFonts w:ascii="Book Antiqua" w:eastAsia="宋体" w:hAnsi="Book Antiqua" w:cs="宋体"/>
          <w:b/>
          <w:bCs/>
          <w:color w:val="000000"/>
          <w:sz w:val="24"/>
          <w:szCs w:val="24"/>
          <w:lang w:eastAsia="zh-CN"/>
        </w:rPr>
        <w:t>Weilert</w:t>
      </w:r>
      <w:proofErr w:type="spellEnd"/>
      <w:r w:rsidRPr="003B2CF8">
        <w:rPr>
          <w:rFonts w:ascii="Book Antiqua" w:eastAsia="宋体" w:hAnsi="Book Antiqua" w:cs="宋体"/>
          <w:b/>
          <w:bCs/>
          <w:color w:val="000000"/>
          <w:sz w:val="24"/>
          <w:szCs w:val="24"/>
          <w:lang w:eastAsia="zh-CN"/>
        </w:rPr>
        <w:t xml:space="preserve"> F</w:t>
      </w:r>
      <w:r w:rsidRPr="003B2CF8">
        <w:rPr>
          <w:rFonts w:ascii="Book Antiqua" w:eastAsia="宋体" w:hAnsi="Book Antiqua" w:cs="宋体"/>
          <w:color w:val="000000"/>
          <w:sz w:val="24"/>
          <w:szCs w:val="24"/>
          <w:lang w:eastAsia="zh-CN"/>
        </w:rPr>
        <w:t>. Prospective evaluation of simplified algorithm for EUS-guided intra-hepatic biliary access and anterograde interventions for failed ERCP. </w:t>
      </w:r>
      <w:proofErr w:type="spellStart"/>
      <w:r w:rsidRPr="003B2CF8">
        <w:rPr>
          <w:rFonts w:ascii="Book Antiqua" w:eastAsia="宋体" w:hAnsi="Book Antiqua" w:cs="宋体"/>
          <w:i/>
          <w:iCs/>
          <w:color w:val="000000"/>
          <w:sz w:val="24"/>
          <w:szCs w:val="24"/>
          <w:lang w:eastAsia="zh-CN"/>
        </w:rPr>
        <w:t>Surg</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2014; </w:t>
      </w:r>
      <w:r w:rsidRPr="003B2CF8">
        <w:rPr>
          <w:rFonts w:ascii="Book Antiqua" w:eastAsia="宋体" w:hAnsi="Book Antiqua" w:cs="宋体"/>
          <w:b/>
          <w:bCs/>
          <w:color w:val="000000"/>
          <w:sz w:val="24"/>
          <w:szCs w:val="24"/>
          <w:lang w:eastAsia="zh-CN"/>
        </w:rPr>
        <w:t>28</w:t>
      </w:r>
      <w:r w:rsidRPr="003B2CF8">
        <w:rPr>
          <w:rFonts w:ascii="Book Antiqua" w:eastAsia="宋体" w:hAnsi="Book Antiqua" w:cs="宋体"/>
          <w:color w:val="000000"/>
          <w:sz w:val="24"/>
          <w:szCs w:val="24"/>
          <w:lang w:eastAsia="zh-CN"/>
        </w:rPr>
        <w:t>: 3193-3199 [PMID: 24879144 DOI: 10.1007/s00464-014-3588-5]</w:t>
      </w:r>
    </w:p>
    <w:p w14:paraId="3C2C312F" w14:textId="77777777" w:rsidR="003B2CF8" w:rsidRPr="003B2CF8" w:rsidRDefault="003B2CF8" w:rsidP="003B2CF8">
      <w:pPr>
        <w:spacing w:after="0" w:line="360" w:lineRule="auto"/>
        <w:jc w:val="both"/>
        <w:rPr>
          <w:rFonts w:ascii="Book Antiqua" w:eastAsia="宋体" w:hAnsi="Book Antiqua" w:cs="宋体"/>
          <w:color w:val="000000"/>
          <w:sz w:val="24"/>
          <w:szCs w:val="24"/>
          <w:lang w:eastAsia="zh-CN"/>
        </w:rPr>
      </w:pPr>
      <w:r w:rsidRPr="003B2CF8">
        <w:rPr>
          <w:rFonts w:ascii="Book Antiqua" w:eastAsia="宋体" w:hAnsi="Book Antiqua" w:cs="宋体"/>
          <w:color w:val="000000"/>
          <w:sz w:val="24"/>
          <w:szCs w:val="24"/>
          <w:lang w:eastAsia="zh-CN"/>
        </w:rPr>
        <w:t>89 </w:t>
      </w:r>
      <w:proofErr w:type="spellStart"/>
      <w:r w:rsidRPr="003B2CF8">
        <w:rPr>
          <w:rFonts w:ascii="Book Antiqua" w:eastAsia="宋体" w:hAnsi="Book Antiqua" w:cs="宋体"/>
          <w:b/>
          <w:bCs/>
          <w:color w:val="000000"/>
          <w:sz w:val="24"/>
          <w:szCs w:val="24"/>
          <w:lang w:eastAsia="zh-CN"/>
        </w:rPr>
        <w:t>Dhir</w:t>
      </w:r>
      <w:proofErr w:type="spellEnd"/>
      <w:r w:rsidRPr="003B2CF8">
        <w:rPr>
          <w:rFonts w:ascii="Book Antiqua" w:eastAsia="宋体" w:hAnsi="Book Antiqua" w:cs="宋体"/>
          <w:b/>
          <w:bCs/>
          <w:color w:val="000000"/>
          <w:sz w:val="24"/>
          <w:szCs w:val="24"/>
          <w:lang w:eastAsia="zh-CN"/>
        </w:rPr>
        <w:t xml:space="preserve"> V</w:t>
      </w:r>
      <w:r w:rsidRPr="003B2CF8">
        <w:rPr>
          <w:rFonts w:ascii="Book Antiqua" w:eastAsia="宋体" w:hAnsi="Book Antiqua" w:cs="宋体"/>
          <w:color w:val="000000"/>
          <w:sz w:val="24"/>
          <w:szCs w:val="24"/>
          <w:lang w:eastAsia="zh-CN"/>
        </w:rPr>
        <w:t xml:space="preserve">, </w:t>
      </w:r>
      <w:proofErr w:type="spellStart"/>
      <w:r w:rsidRPr="003B2CF8">
        <w:rPr>
          <w:rFonts w:ascii="Book Antiqua" w:eastAsia="宋体" w:hAnsi="Book Antiqua" w:cs="宋体"/>
          <w:color w:val="000000"/>
          <w:sz w:val="24"/>
          <w:szCs w:val="24"/>
          <w:lang w:eastAsia="zh-CN"/>
        </w:rPr>
        <w:t>Itoi</w:t>
      </w:r>
      <w:proofErr w:type="spellEnd"/>
      <w:r w:rsidRPr="003B2CF8">
        <w:rPr>
          <w:rFonts w:ascii="Book Antiqua" w:eastAsia="宋体" w:hAnsi="Book Antiqua" w:cs="宋体"/>
          <w:color w:val="000000"/>
          <w:sz w:val="24"/>
          <w:szCs w:val="24"/>
          <w:lang w:eastAsia="zh-CN"/>
        </w:rPr>
        <w:t xml:space="preserve"> T, </w:t>
      </w:r>
      <w:proofErr w:type="spellStart"/>
      <w:r w:rsidRPr="003B2CF8">
        <w:rPr>
          <w:rFonts w:ascii="Book Antiqua" w:eastAsia="宋体" w:hAnsi="Book Antiqua" w:cs="宋体"/>
          <w:color w:val="000000"/>
          <w:sz w:val="24"/>
          <w:szCs w:val="24"/>
          <w:lang w:eastAsia="zh-CN"/>
        </w:rPr>
        <w:t>Khashab</w:t>
      </w:r>
      <w:proofErr w:type="spellEnd"/>
      <w:r w:rsidRPr="003B2CF8">
        <w:rPr>
          <w:rFonts w:ascii="Book Antiqua" w:eastAsia="宋体" w:hAnsi="Book Antiqua" w:cs="宋体"/>
          <w:color w:val="000000"/>
          <w:sz w:val="24"/>
          <w:szCs w:val="24"/>
          <w:lang w:eastAsia="zh-CN"/>
        </w:rPr>
        <w:t xml:space="preserve"> MA, Park do H, Yuen Bun Teoh A, </w:t>
      </w:r>
      <w:proofErr w:type="spellStart"/>
      <w:r w:rsidRPr="003B2CF8">
        <w:rPr>
          <w:rFonts w:ascii="Book Antiqua" w:eastAsia="宋体" w:hAnsi="Book Antiqua" w:cs="宋体"/>
          <w:color w:val="000000"/>
          <w:sz w:val="24"/>
          <w:szCs w:val="24"/>
          <w:lang w:eastAsia="zh-CN"/>
        </w:rPr>
        <w:t>Attam</w:t>
      </w:r>
      <w:proofErr w:type="spellEnd"/>
      <w:r w:rsidRPr="003B2CF8">
        <w:rPr>
          <w:rFonts w:ascii="Book Antiqua" w:eastAsia="宋体" w:hAnsi="Book Antiqua" w:cs="宋体"/>
          <w:color w:val="000000"/>
          <w:sz w:val="24"/>
          <w:szCs w:val="24"/>
          <w:lang w:eastAsia="zh-CN"/>
        </w:rPr>
        <w:t xml:space="preserve"> R, </w:t>
      </w:r>
      <w:proofErr w:type="spellStart"/>
      <w:r w:rsidRPr="003B2CF8">
        <w:rPr>
          <w:rFonts w:ascii="Book Antiqua" w:eastAsia="宋体" w:hAnsi="Book Antiqua" w:cs="宋体"/>
          <w:color w:val="000000"/>
          <w:sz w:val="24"/>
          <w:szCs w:val="24"/>
          <w:lang w:eastAsia="zh-CN"/>
        </w:rPr>
        <w:t>Messallam</w:t>
      </w:r>
      <w:proofErr w:type="spellEnd"/>
      <w:r w:rsidRPr="003B2CF8">
        <w:rPr>
          <w:rFonts w:ascii="Book Antiqua" w:eastAsia="宋体" w:hAnsi="Book Antiqua" w:cs="宋体"/>
          <w:color w:val="000000"/>
          <w:sz w:val="24"/>
          <w:szCs w:val="24"/>
          <w:lang w:eastAsia="zh-CN"/>
        </w:rPr>
        <w:t xml:space="preserve"> A, </w:t>
      </w:r>
      <w:proofErr w:type="spellStart"/>
      <w:r w:rsidRPr="003B2CF8">
        <w:rPr>
          <w:rFonts w:ascii="Book Antiqua" w:eastAsia="宋体" w:hAnsi="Book Antiqua" w:cs="宋体"/>
          <w:color w:val="000000"/>
          <w:sz w:val="24"/>
          <w:szCs w:val="24"/>
          <w:lang w:eastAsia="zh-CN"/>
        </w:rPr>
        <w:t>Varadarajulu</w:t>
      </w:r>
      <w:proofErr w:type="spellEnd"/>
      <w:r w:rsidRPr="003B2CF8">
        <w:rPr>
          <w:rFonts w:ascii="Book Antiqua" w:eastAsia="宋体" w:hAnsi="Book Antiqua" w:cs="宋体"/>
          <w:color w:val="000000"/>
          <w:sz w:val="24"/>
          <w:szCs w:val="24"/>
          <w:lang w:eastAsia="zh-CN"/>
        </w:rPr>
        <w:t xml:space="preserve"> S, </w:t>
      </w:r>
      <w:proofErr w:type="spellStart"/>
      <w:r w:rsidRPr="003B2CF8">
        <w:rPr>
          <w:rFonts w:ascii="Book Antiqua" w:eastAsia="宋体" w:hAnsi="Book Antiqua" w:cs="宋体"/>
          <w:color w:val="000000"/>
          <w:sz w:val="24"/>
          <w:szCs w:val="24"/>
          <w:lang w:eastAsia="zh-CN"/>
        </w:rPr>
        <w:t>Maydeo</w:t>
      </w:r>
      <w:proofErr w:type="spellEnd"/>
      <w:r w:rsidRPr="003B2CF8">
        <w:rPr>
          <w:rFonts w:ascii="Book Antiqua" w:eastAsia="宋体" w:hAnsi="Book Antiqua" w:cs="宋体"/>
          <w:color w:val="000000"/>
          <w:sz w:val="24"/>
          <w:szCs w:val="24"/>
          <w:lang w:eastAsia="zh-CN"/>
        </w:rPr>
        <w:t xml:space="preserve"> A. Multicenter comparative evaluation of endoscopic placement of expandable metal stents for malignant distal common bile duct obstruction by ERCP or EUS-guided approach. </w:t>
      </w:r>
      <w:proofErr w:type="spellStart"/>
      <w:r w:rsidRPr="003B2CF8">
        <w:rPr>
          <w:rFonts w:ascii="Book Antiqua" w:eastAsia="宋体" w:hAnsi="Book Antiqua" w:cs="宋体"/>
          <w:i/>
          <w:iCs/>
          <w:color w:val="000000"/>
          <w:sz w:val="24"/>
          <w:szCs w:val="24"/>
          <w:lang w:eastAsia="zh-CN"/>
        </w:rPr>
        <w:t>Gastrointest</w:t>
      </w:r>
      <w:proofErr w:type="spellEnd"/>
      <w:r w:rsidRPr="003B2CF8">
        <w:rPr>
          <w:rFonts w:ascii="Book Antiqua" w:eastAsia="宋体" w:hAnsi="Book Antiqua" w:cs="宋体"/>
          <w:i/>
          <w:iCs/>
          <w:color w:val="000000"/>
          <w:sz w:val="24"/>
          <w:szCs w:val="24"/>
          <w:lang w:eastAsia="zh-CN"/>
        </w:rPr>
        <w:t xml:space="preserve"> </w:t>
      </w:r>
      <w:proofErr w:type="spellStart"/>
      <w:r w:rsidRPr="003B2CF8">
        <w:rPr>
          <w:rFonts w:ascii="Book Antiqua" w:eastAsia="宋体" w:hAnsi="Book Antiqua" w:cs="宋体"/>
          <w:i/>
          <w:iCs/>
          <w:color w:val="000000"/>
          <w:sz w:val="24"/>
          <w:szCs w:val="24"/>
          <w:lang w:eastAsia="zh-CN"/>
        </w:rPr>
        <w:t>Endosc</w:t>
      </w:r>
      <w:proofErr w:type="spellEnd"/>
      <w:r w:rsidRPr="003B2CF8">
        <w:rPr>
          <w:rFonts w:ascii="Book Antiqua" w:eastAsia="宋体" w:hAnsi="Book Antiqua" w:cs="宋体"/>
          <w:color w:val="000000"/>
          <w:sz w:val="24"/>
          <w:szCs w:val="24"/>
          <w:lang w:eastAsia="zh-CN"/>
        </w:rPr>
        <w:t> 2015; </w:t>
      </w:r>
      <w:r w:rsidRPr="003B2CF8">
        <w:rPr>
          <w:rFonts w:ascii="Book Antiqua" w:eastAsia="宋体" w:hAnsi="Book Antiqua" w:cs="宋体"/>
          <w:b/>
          <w:bCs/>
          <w:color w:val="000000"/>
          <w:sz w:val="24"/>
          <w:szCs w:val="24"/>
          <w:lang w:eastAsia="zh-CN"/>
        </w:rPr>
        <w:t>81</w:t>
      </w:r>
      <w:r w:rsidRPr="003B2CF8">
        <w:rPr>
          <w:rFonts w:ascii="Book Antiqua" w:eastAsia="宋体" w:hAnsi="Book Antiqua" w:cs="宋体"/>
          <w:color w:val="000000"/>
          <w:sz w:val="24"/>
          <w:szCs w:val="24"/>
          <w:lang w:eastAsia="zh-CN"/>
        </w:rPr>
        <w:t>: 913-923 [PMID: 25484326]</w:t>
      </w:r>
    </w:p>
    <w:p w14:paraId="0667B780" w14:textId="77777777" w:rsidR="003B2CF8" w:rsidRPr="00C9470C" w:rsidRDefault="003B2CF8" w:rsidP="00E42637">
      <w:pPr>
        <w:spacing w:after="0" w:line="360" w:lineRule="auto"/>
        <w:jc w:val="both"/>
        <w:rPr>
          <w:rFonts w:ascii="Book Antiqua" w:hAnsi="Book Antiqua" w:cs="Arial"/>
          <w:sz w:val="24"/>
          <w:szCs w:val="24"/>
          <w:lang w:eastAsia="zh-CN"/>
        </w:rPr>
      </w:pPr>
    </w:p>
    <w:p w14:paraId="53F75602" w14:textId="77777777" w:rsidR="00C9470C" w:rsidRPr="00C9470C" w:rsidRDefault="00C9470C" w:rsidP="00AB6ADB">
      <w:pPr>
        <w:wordWrap w:val="0"/>
        <w:spacing w:after="0" w:line="360" w:lineRule="auto"/>
        <w:jc w:val="right"/>
        <w:outlineLvl w:val="0"/>
        <w:rPr>
          <w:rFonts w:ascii="Book Antiqua" w:hAnsi="Book Antiqua"/>
          <w:b/>
          <w:sz w:val="24"/>
          <w:szCs w:val="24"/>
        </w:rPr>
      </w:pPr>
      <w:r w:rsidRPr="00C9470C">
        <w:rPr>
          <w:rFonts w:ascii="Book Antiqua" w:hAnsi="Book Antiqua"/>
          <w:b/>
          <w:sz w:val="24"/>
          <w:szCs w:val="24"/>
        </w:rPr>
        <w:t>P- Reviewer:</w:t>
      </w:r>
      <w:r w:rsidRPr="00C9470C">
        <w:rPr>
          <w:rFonts w:ascii="Book Antiqua" w:hAnsi="Book Antiqua"/>
          <w:sz w:val="24"/>
          <w:szCs w:val="24"/>
          <w:lang w:eastAsia="zh-CN"/>
        </w:rPr>
        <w:t xml:space="preserve"> </w:t>
      </w:r>
      <w:proofErr w:type="spellStart"/>
      <w:r w:rsidRPr="00C9470C">
        <w:rPr>
          <w:rFonts w:ascii="Book Antiqua" w:hAnsi="Book Antiqua"/>
          <w:sz w:val="24"/>
          <w:szCs w:val="24"/>
          <w:lang w:eastAsia="zh-CN"/>
        </w:rPr>
        <w:t>Klinge</w:t>
      </w:r>
      <w:proofErr w:type="spellEnd"/>
      <w:r>
        <w:rPr>
          <w:rFonts w:ascii="Book Antiqua" w:hAnsi="Book Antiqua" w:hint="eastAsia"/>
          <w:sz w:val="24"/>
          <w:szCs w:val="24"/>
          <w:lang w:eastAsia="zh-CN"/>
        </w:rPr>
        <w:t xml:space="preserve"> </w:t>
      </w:r>
      <w:r w:rsidRPr="00C9470C">
        <w:rPr>
          <w:rFonts w:ascii="Book Antiqua" w:hAnsi="Book Antiqua"/>
          <w:sz w:val="24"/>
          <w:szCs w:val="24"/>
          <w:lang w:eastAsia="zh-CN"/>
        </w:rPr>
        <w:t>U</w:t>
      </w:r>
      <w:r w:rsidRPr="00C9470C">
        <w:rPr>
          <w:rFonts w:ascii="Book Antiqua" w:hAnsi="Book Antiqua" w:hint="eastAsia"/>
          <w:sz w:val="24"/>
          <w:szCs w:val="24"/>
          <w:lang w:eastAsia="zh-CN"/>
        </w:rPr>
        <w:t xml:space="preserve">, </w:t>
      </w:r>
      <w:r w:rsidRPr="00C9470C">
        <w:rPr>
          <w:rFonts w:ascii="Book Antiqua" w:hAnsi="Book Antiqua"/>
          <w:sz w:val="24"/>
          <w:szCs w:val="24"/>
          <w:lang w:eastAsia="zh-CN"/>
        </w:rPr>
        <w:t xml:space="preserve">Yoshida H </w:t>
      </w:r>
      <w:r w:rsidRPr="00C9470C">
        <w:rPr>
          <w:rFonts w:ascii="Book Antiqua" w:hAnsi="Book Antiqua"/>
          <w:b/>
          <w:sz w:val="24"/>
          <w:szCs w:val="24"/>
        </w:rPr>
        <w:t>S- Editor:</w:t>
      </w:r>
      <w:r w:rsidRPr="00C9470C">
        <w:rPr>
          <w:rFonts w:ascii="Book Antiqua" w:hAnsi="Book Antiqua"/>
          <w:sz w:val="24"/>
          <w:szCs w:val="24"/>
        </w:rPr>
        <w:t xml:space="preserve"> </w:t>
      </w:r>
      <w:r>
        <w:rPr>
          <w:rFonts w:ascii="Book Antiqua" w:hAnsi="Book Antiqua" w:hint="eastAsia"/>
          <w:sz w:val="24"/>
          <w:szCs w:val="24"/>
          <w:lang w:eastAsia="zh-CN"/>
        </w:rPr>
        <w:t xml:space="preserve">Song XX </w:t>
      </w:r>
      <w:r w:rsidRPr="00C9470C">
        <w:rPr>
          <w:rFonts w:ascii="Book Antiqua" w:hAnsi="Book Antiqua"/>
          <w:b/>
          <w:sz w:val="24"/>
          <w:szCs w:val="24"/>
        </w:rPr>
        <w:t>L- Editor:</w:t>
      </w:r>
      <w:r w:rsidRPr="00C9470C">
        <w:rPr>
          <w:rFonts w:ascii="Book Antiqua" w:hAnsi="Book Antiqua"/>
          <w:sz w:val="24"/>
          <w:szCs w:val="24"/>
        </w:rPr>
        <w:t xml:space="preserve"> </w:t>
      </w:r>
      <w:r w:rsidRPr="00C9470C">
        <w:rPr>
          <w:rFonts w:ascii="Book Antiqua" w:hAnsi="Book Antiqua"/>
          <w:b/>
          <w:sz w:val="24"/>
          <w:szCs w:val="24"/>
        </w:rPr>
        <w:t>E- Editor:</w:t>
      </w:r>
    </w:p>
    <w:p w14:paraId="52AB6085" w14:textId="77777777" w:rsidR="00C9470C" w:rsidRPr="00C9470C" w:rsidRDefault="00C9470C" w:rsidP="00E42637">
      <w:pPr>
        <w:spacing w:after="0" w:line="360" w:lineRule="auto"/>
        <w:jc w:val="both"/>
        <w:rPr>
          <w:rFonts w:ascii="Book Antiqua" w:hAnsi="Book Antiqua" w:cs="Arial"/>
          <w:sz w:val="24"/>
          <w:szCs w:val="24"/>
          <w:lang w:eastAsia="zh-CN"/>
        </w:rPr>
      </w:pPr>
    </w:p>
    <w:p w14:paraId="13A2A756" w14:textId="77777777" w:rsidR="00C9470C" w:rsidRPr="00C9470C" w:rsidRDefault="00C9470C" w:rsidP="00E42637">
      <w:pPr>
        <w:spacing w:after="0" w:line="360" w:lineRule="auto"/>
        <w:jc w:val="both"/>
        <w:rPr>
          <w:rFonts w:ascii="Book Antiqua" w:hAnsi="Book Antiqua" w:cs="Arial"/>
          <w:sz w:val="24"/>
          <w:szCs w:val="24"/>
          <w:lang w:eastAsia="zh-CN"/>
        </w:rPr>
      </w:pPr>
    </w:p>
    <w:p w14:paraId="61FA39A0" w14:textId="77777777" w:rsidR="00C9470C" w:rsidRDefault="00C9470C" w:rsidP="00E42637">
      <w:pPr>
        <w:spacing w:after="0" w:line="360" w:lineRule="auto"/>
        <w:jc w:val="both"/>
        <w:rPr>
          <w:rFonts w:ascii="Book Antiqua" w:hAnsi="Book Antiqua" w:cs="Arial"/>
          <w:sz w:val="24"/>
          <w:szCs w:val="24"/>
          <w:lang w:eastAsia="zh-CN"/>
        </w:rPr>
      </w:pPr>
    </w:p>
    <w:p w14:paraId="57818F7B" w14:textId="77777777" w:rsidR="00C9470C" w:rsidRDefault="00C9470C" w:rsidP="00E42637">
      <w:pPr>
        <w:spacing w:after="0" w:line="360" w:lineRule="auto"/>
        <w:jc w:val="both"/>
        <w:rPr>
          <w:rFonts w:ascii="Book Antiqua" w:hAnsi="Book Antiqua" w:cs="Arial"/>
          <w:sz w:val="24"/>
          <w:szCs w:val="24"/>
          <w:lang w:eastAsia="zh-CN"/>
        </w:rPr>
      </w:pPr>
    </w:p>
    <w:p w14:paraId="206A5227" w14:textId="77777777" w:rsidR="00C9470C" w:rsidRDefault="00C9470C" w:rsidP="00E42637">
      <w:pPr>
        <w:spacing w:after="0" w:line="360" w:lineRule="auto"/>
        <w:jc w:val="both"/>
        <w:rPr>
          <w:rFonts w:ascii="Book Antiqua" w:hAnsi="Book Antiqua" w:cs="Arial"/>
          <w:sz w:val="24"/>
          <w:szCs w:val="24"/>
          <w:lang w:eastAsia="zh-CN"/>
        </w:rPr>
      </w:pPr>
    </w:p>
    <w:p w14:paraId="29DE6E4C" w14:textId="77777777" w:rsidR="00C9470C" w:rsidRDefault="00C9470C" w:rsidP="00E42637">
      <w:pPr>
        <w:spacing w:after="0" w:line="360" w:lineRule="auto"/>
        <w:jc w:val="both"/>
        <w:rPr>
          <w:rFonts w:ascii="Book Antiqua" w:hAnsi="Book Antiqua" w:cs="Arial"/>
          <w:sz w:val="24"/>
          <w:szCs w:val="24"/>
          <w:lang w:eastAsia="zh-CN"/>
        </w:rPr>
      </w:pPr>
    </w:p>
    <w:p w14:paraId="553A2210" w14:textId="77777777" w:rsidR="00C9470C" w:rsidRPr="00C9470C" w:rsidRDefault="00C9470C" w:rsidP="00E42637">
      <w:pPr>
        <w:spacing w:after="0" w:line="360" w:lineRule="auto"/>
        <w:jc w:val="both"/>
        <w:rPr>
          <w:rFonts w:ascii="Book Antiqua" w:hAnsi="Book Antiqua" w:cs="Arial"/>
          <w:sz w:val="24"/>
          <w:szCs w:val="24"/>
          <w:lang w:eastAsia="zh-CN"/>
        </w:rPr>
      </w:pPr>
      <w:r>
        <w:rPr>
          <w:rFonts w:ascii="Book Antiqua" w:hAnsi="Book Antiqua" w:cs="Arial" w:hint="eastAsia"/>
          <w:noProof/>
          <w:sz w:val="24"/>
          <w:szCs w:val="24"/>
        </w:rPr>
        <w:lastRenderedPageBreak/>
        <w:drawing>
          <wp:inline distT="0" distB="0" distL="0" distR="0" wp14:anchorId="24FFBC68" wp14:editId="01EB987C">
            <wp:extent cx="5943600" cy="45008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00880"/>
                    </a:xfrm>
                    <a:prstGeom prst="rect">
                      <a:avLst/>
                    </a:prstGeom>
                    <a:noFill/>
                    <a:ln>
                      <a:noFill/>
                    </a:ln>
                  </pic:spPr>
                </pic:pic>
              </a:graphicData>
            </a:graphic>
          </wp:inline>
        </w:drawing>
      </w:r>
    </w:p>
    <w:p w14:paraId="3239B274" w14:textId="77777777" w:rsidR="00FE5F3B" w:rsidRPr="00E42637" w:rsidRDefault="00FE5F3B" w:rsidP="00E42637">
      <w:pPr>
        <w:spacing w:after="0" w:line="360" w:lineRule="auto"/>
        <w:jc w:val="both"/>
        <w:rPr>
          <w:rFonts w:ascii="Book Antiqua" w:hAnsi="Book Antiqua" w:cs="Arial"/>
          <w:b/>
          <w:sz w:val="24"/>
          <w:szCs w:val="24"/>
          <w:lang w:eastAsia="zh-CN"/>
        </w:rPr>
      </w:pPr>
      <w:r w:rsidRPr="00E42637">
        <w:rPr>
          <w:rFonts w:ascii="Book Antiqua" w:hAnsi="Book Antiqua" w:cs="Arial"/>
          <w:b/>
          <w:sz w:val="24"/>
          <w:szCs w:val="24"/>
        </w:rPr>
        <w:t>Figure 1</w:t>
      </w:r>
      <w:r w:rsidR="009E1EC6">
        <w:rPr>
          <w:rFonts w:ascii="Book Antiqua" w:hAnsi="Book Antiqua" w:cs="Arial" w:hint="eastAsia"/>
          <w:b/>
          <w:sz w:val="24"/>
          <w:szCs w:val="24"/>
          <w:lang w:eastAsia="zh-CN"/>
        </w:rPr>
        <w:t xml:space="preserve"> </w:t>
      </w:r>
      <w:r w:rsidRPr="00E42637">
        <w:rPr>
          <w:rFonts w:ascii="Book Antiqua" w:hAnsi="Book Antiqua" w:cs="Arial"/>
          <w:b/>
          <w:sz w:val="24"/>
          <w:szCs w:val="24"/>
        </w:rPr>
        <w:t xml:space="preserve">Endoscopic </w:t>
      </w:r>
      <w:r w:rsidR="009E1EC6" w:rsidRPr="00E42637">
        <w:rPr>
          <w:rFonts w:ascii="Book Antiqua" w:hAnsi="Book Antiqua" w:cs="Arial"/>
          <w:b/>
          <w:sz w:val="24"/>
          <w:szCs w:val="24"/>
        </w:rPr>
        <w:t>ultrasound appearance of mass lesions in pancreas</w:t>
      </w:r>
      <w:r w:rsidR="009E1EC6">
        <w:rPr>
          <w:rFonts w:ascii="Book Antiqua" w:hAnsi="Book Antiqua" w:cs="Arial" w:hint="eastAsia"/>
          <w:b/>
          <w:sz w:val="24"/>
          <w:szCs w:val="24"/>
          <w:lang w:eastAsia="zh-CN"/>
        </w:rPr>
        <w:t xml:space="preserve">. </w:t>
      </w:r>
      <w:r w:rsidR="00B70D40" w:rsidRPr="00E42637">
        <w:rPr>
          <w:rFonts w:ascii="Book Antiqua" w:hAnsi="Book Antiqua" w:cs="Arial"/>
          <w:sz w:val="24"/>
          <w:szCs w:val="24"/>
        </w:rPr>
        <w:t>A</w:t>
      </w:r>
      <w:r w:rsidR="009E1EC6">
        <w:rPr>
          <w:rFonts w:ascii="Book Antiqua" w:hAnsi="Book Antiqua" w:cs="Arial" w:hint="eastAsia"/>
          <w:sz w:val="24"/>
          <w:szCs w:val="24"/>
          <w:lang w:eastAsia="zh-CN"/>
        </w:rPr>
        <w:t xml:space="preserve">: </w:t>
      </w:r>
      <w:r w:rsidRPr="00E42637">
        <w:rPr>
          <w:rFonts w:ascii="Book Antiqua" w:hAnsi="Book Antiqua" w:cs="Arial"/>
          <w:sz w:val="24"/>
          <w:szCs w:val="24"/>
        </w:rPr>
        <w:t>Carcinoma head of pancreas with loss of fat planes with portal vein</w:t>
      </w:r>
      <w:r w:rsidR="00B70D40" w:rsidRPr="00E42637">
        <w:rPr>
          <w:rFonts w:ascii="Book Antiqua" w:hAnsi="Book Antiqua" w:cs="Arial"/>
          <w:sz w:val="24"/>
          <w:szCs w:val="24"/>
        </w:rPr>
        <w:t xml:space="preserve"> (PV)</w:t>
      </w:r>
      <w:r w:rsidR="009E1EC6">
        <w:rPr>
          <w:rFonts w:ascii="Book Antiqua" w:hAnsi="Book Antiqua" w:cs="Arial" w:hint="eastAsia"/>
          <w:sz w:val="24"/>
          <w:szCs w:val="24"/>
          <w:lang w:eastAsia="zh-CN"/>
        </w:rPr>
        <w:t>;</w:t>
      </w:r>
      <w:r w:rsidRPr="00E42637">
        <w:rPr>
          <w:rFonts w:ascii="Book Antiqua" w:hAnsi="Book Antiqua" w:cs="Arial"/>
          <w:sz w:val="24"/>
          <w:szCs w:val="24"/>
        </w:rPr>
        <w:t xml:space="preserve"> </w:t>
      </w:r>
      <w:r w:rsidR="00B70D40" w:rsidRPr="00E42637">
        <w:rPr>
          <w:rFonts w:ascii="Book Antiqua" w:hAnsi="Book Antiqua" w:cs="Arial"/>
          <w:sz w:val="24"/>
          <w:szCs w:val="24"/>
        </w:rPr>
        <w:t>B</w:t>
      </w:r>
      <w:r w:rsidR="009E1EC6">
        <w:rPr>
          <w:rFonts w:ascii="Book Antiqua" w:hAnsi="Book Antiqua" w:cs="Arial" w:hint="eastAsia"/>
          <w:sz w:val="24"/>
          <w:szCs w:val="24"/>
          <w:lang w:eastAsia="zh-CN"/>
        </w:rPr>
        <w:t>:</w:t>
      </w:r>
      <w:r w:rsidRPr="00E42637">
        <w:rPr>
          <w:rFonts w:ascii="Book Antiqua" w:hAnsi="Book Antiqua" w:cs="Arial"/>
          <w:sz w:val="24"/>
          <w:szCs w:val="24"/>
        </w:rPr>
        <w:t xml:space="preserve"> Carcin</w:t>
      </w:r>
      <w:r w:rsidR="00904839" w:rsidRPr="00E42637">
        <w:rPr>
          <w:rFonts w:ascii="Book Antiqua" w:hAnsi="Book Antiqua" w:cs="Arial"/>
          <w:sz w:val="24"/>
          <w:szCs w:val="24"/>
        </w:rPr>
        <w:t>o</w:t>
      </w:r>
      <w:r w:rsidRPr="00E42637">
        <w:rPr>
          <w:rFonts w:ascii="Book Antiqua" w:hAnsi="Book Antiqua" w:cs="Arial"/>
          <w:sz w:val="24"/>
          <w:szCs w:val="24"/>
        </w:rPr>
        <w:t xml:space="preserve">ma head of pancreas with loss of fat planes with </w:t>
      </w:r>
      <w:r w:rsidR="00B70D40" w:rsidRPr="00E42637">
        <w:rPr>
          <w:rFonts w:ascii="Book Antiqua" w:hAnsi="Book Antiqua" w:cs="Arial"/>
          <w:sz w:val="24"/>
          <w:szCs w:val="24"/>
        </w:rPr>
        <w:t>PV</w:t>
      </w:r>
      <w:r w:rsidRPr="00E42637">
        <w:rPr>
          <w:rFonts w:ascii="Book Antiqua" w:hAnsi="Book Antiqua" w:cs="Arial"/>
          <w:sz w:val="24"/>
          <w:szCs w:val="24"/>
        </w:rPr>
        <w:t xml:space="preserve"> and </w:t>
      </w:r>
      <w:r w:rsidR="00904839" w:rsidRPr="00E42637">
        <w:rPr>
          <w:rFonts w:ascii="Book Antiqua" w:hAnsi="Book Antiqua" w:cs="Arial"/>
          <w:sz w:val="24"/>
          <w:szCs w:val="24"/>
        </w:rPr>
        <w:t>superior mesenteric</w:t>
      </w:r>
      <w:r w:rsidR="00B70D40" w:rsidRPr="00E42637">
        <w:rPr>
          <w:rFonts w:ascii="Book Antiqua" w:hAnsi="Book Antiqua" w:cs="Arial"/>
          <w:sz w:val="24"/>
          <w:szCs w:val="24"/>
        </w:rPr>
        <w:t xml:space="preserve"> vein (SMV) </w:t>
      </w:r>
      <w:r w:rsidRPr="00E42637">
        <w:rPr>
          <w:rFonts w:ascii="Book Antiqua" w:hAnsi="Book Antiqua" w:cs="Arial"/>
          <w:sz w:val="24"/>
          <w:szCs w:val="24"/>
        </w:rPr>
        <w:t>confluence</w:t>
      </w:r>
      <w:r w:rsidR="009E1EC6">
        <w:rPr>
          <w:rFonts w:ascii="Book Antiqua" w:hAnsi="Book Antiqua" w:cs="Arial" w:hint="eastAsia"/>
          <w:sz w:val="24"/>
          <w:szCs w:val="24"/>
          <w:lang w:eastAsia="zh-CN"/>
        </w:rPr>
        <w:t>;</w:t>
      </w:r>
      <w:r w:rsidR="009E1EC6">
        <w:rPr>
          <w:rFonts w:ascii="Book Antiqua" w:hAnsi="Book Antiqua" w:cs="Arial"/>
          <w:sz w:val="24"/>
          <w:szCs w:val="24"/>
        </w:rPr>
        <w:t xml:space="preserve"> </w:t>
      </w:r>
      <w:r w:rsidR="00B70D40" w:rsidRPr="00E42637">
        <w:rPr>
          <w:rFonts w:ascii="Book Antiqua" w:hAnsi="Book Antiqua" w:cs="Arial"/>
          <w:sz w:val="24"/>
          <w:szCs w:val="24"/>
        </w:rPr>
        <w:t>C</w:t>
      </w:r>
      <w:r w:rsidR="009E1EC6">
        <w:rPr>
          <w:rFonts w:ascii="Book Antiqua" w:hAnsi="Book Antiqua" w:cs="Arial" w:hint="eastAsia"/>
          <w:sz w:val="24"/>
          <w:szCs w:val="24"/>
          <w:lang w:eastAsia="zh-CN"/>
        </w:rPr>
        <w:t>: C</w:t>
      </w:r>
      <w:r w:rsidR="00904839" w:rsidRPr="00E42637">
        <w:rPr>
          <w:rFonts w:ascii="Book Antiqua" w:hAnsi="Book Antiqua" w:cs="Arial"/>
          <w:sz w:val="24"/>
          <w:szCs w:val="24"/>
        </w:rPr>
        <w:t xml:space="preserve">arcinoma head of pancreas </w:t>
      </w:r>
      <w:r w:rsidRPr="00E42637">
        <w:rPr>
          <w:rFonts w:ascii="Book Antiqua" w:hAnsi="Book Antiqua" w:cs="Arial"/>
          <w:sz w:val="24"/>
          <w:szCs w:val="24"/>
        </w:rPr>
        <w:t>with loss of fat planes with SMV</w:t>
      </w:r>
      <w:r w:rsidR="00B70D40" w:rsidRPr="00E42637">
        <w:rPr>
          <w:rFonts w:ascii="Book Antiqua" w:hAnsi="Book Antiqua" w:cs="Arial"/>
          <w:sz w:val="24"/>
          <w:szCs w:val="24"/>
        </w:rPr>
        <w:t>-</w:t>
      </w:r>
      <w:r w:rsidRPr="00E42637">
        <w:rPr>
          <w:rFonts w:ascii="Book Antiqua" w:hAnsi="Book Antiqua" w:cs="Arial"/>
          <w:sz w:val="24"/>
          <w:szCs w:val="24"/>
        </w:rPr>
        <w:t>PV confluence and dilated common bile duct (*)</w:t>
      </w:r>
      <w:r w:rsidR="009E1EC6">
        <w:rPr>
          <w:rFonts w:ascii="Book Antiqua" w:hAnsi="Book Antiqua" w:cs="Arial" w:hint="eastAsia"/>
          <w:sz w:val="24"/>
          <w:szCs w:val="24"/>
          <w:lang w:eastAsia="zh-CN"/>
        </w:rPr>
        <w:t xml:space="preserve">; </w:t>
      </w:r>
      <w:r w:rsidR="00B70D40" w:rsidRPr="00E42637">
        <w:rPr>
          <w:rFonts w:ascii="Book Antiqua" w:hAnsi="Book Antiqua" w:cs="Arial"/>
          <w:sz w:val="24"/>
          <w:szCs w:val="24"/>
        </w:rPr>
        <w:t>D</w:t>
      </w:r>
      <w:r w:rsidR="009E1EC6">
        <w:rPr>
          <w:rFonts w:ascii="Book Antiqua" w:hAnsi="Book Antiqua" w:cs="Arial" w:hint="eastAsia"/>
          <w:sz w:val="24"/>
          <w:szCs w:val="24"/>
          <w:lang w:eastAsia="zh-CN"/>
        </w:rPr>
        <w:t>:</w:t>
      </w:r>
      <w:r w:rsidR="00904839" w:rsidRPr="00E42637">
        <w:rPr>
          <w:rFonts w:ascii="Book Antiqua" w:hAnsi="Book Antiqua" w:cs="Arial"/>
          <w:sz w:val="24"/>
          <w:szCs w:val="24"/>
        </w:rPr>
        <w:t xml:space="preserve"> </w:t>
      </w:r>
      <w:proofErr w:type="spellStart"/>
      <w:r w:rsidR="00904839" w:rsidRPr="00E42637">
        <w:rPr>
          <w:rFonts w:ascii="Book Antiqua" w:hAnsi="Book Antiqua" w:cs="Arial"/>
          <w:sz w:val="24"/>
          <w:szCs w:val="24"/>
        </w:rPr>
        <w:t>Neuroendoscrine</w:t>
      </w:r>
      <w:proofErr w:type="spellEnd"/>
      <w:r w:rsidR="00904839" w:rsidRPr="00E42637">
        <w:rPr>
          <w:rFonts w:ascii="Book Antiqua" w:hAnsi="Book Antiqua" w:cs="Arial"/>
          <w:sz w:val="24"/>
          <w:szCs w:val="24"/>
        </w:rPr>
        <w:t xml:space="preserve"> tumor of head of pancreas with dilated pancreatic duct (#) and adjacent portal vein (^)</w:t>
      </w:r>
      <w:r w:rsidR="006A3188">
        <w:rPr>
          <w:rFonts w:ascii="Book Antiqua" w:hAnsi="Book Antiqua" w:cs="Arial" w:hint="eastAsia"/>
          <w:sz w:val="24"/>
          <w:szCs w:val="24"/>
          <w:lang w:eastAsia="zh-CN"/>
        </w:rPr>
        <w:t>.</w:t>
      </w:r>
    </w:p>
    <w:p w14:paraId="6A7FE288" w14:textId="77777777" w:rsidR="00FE5F3B" w:rsidRPr="00E42637" w:rsidRDefault="00FE5F3B" w:rsidP="00E42637">
      <w:pPr>
        <w:spacing w:after="0" w:line="360" w:lineRule="auto"/>
        <w:jc w:val="both"/>
        <w:rPr>
          <w:rFonts w:ascii="Book Antiqua" w:hAnsi="Book Antiqua" w:cs="Arial"/>
          <w:b/>
          <w:sz w:val="24"/>
          <w:szCs w:val="24"/>
        </w:rPr>
      </w:pPr>
    </w:p>
    <w:p w14:paraId="472265CE" w14:textId="77777777" w:rsidR="00EF0D96" w:rsidRDefault="00EF0D96" w:rsidP="00E42637">
      <w:pPr>
        <w:spacing w:after="0" w:line="360" w:lineRule="auto"/>
        <w:jc w:val="both"/>
        <w:rPr>
          <w:rFonts w:ascii="Book Antiqua" w:hAnsi="Book Antiqua" w:cs="Arial"/>
          <w:b/>
          <w:sz w:val="24"/>
          <w:szCs w:val="24"/>
          <w:lang w:eastAsia="zh-CN"/>
        </w:rPr>
      </w:pPr>
    </w:p>
    <w:p w14:paraId="0DA866FB" w14:textId="77777777" w:rsidR="004A393C" w:rsidRDefault="004A393C" w:rsidP="00E42637">
      <w:pPr>
        <w:spacing w:after="0" w:line="360" w:lineRule="auto"/>
        <w:jc w:val="both"/>
        <w:rPr>
          <w:rFonts w:ascii="Book Antiqua" w:hAnsi="Book Antiqua" w:cs="Arial"/>
          <w:b/>
          <w:sz w:val="24"/>
          <w:szCs w:val="24"/>
          <w:lang w:eastAsia="zh-CN"/>
        </w:rPr>
      </w:pPr>
    </w:p>
    <w:p w14:paraId="1083682E" w14:textId="77777777" w:rsidR="004A393C" w:rsidRDefault="004A393C" w:rsidP="00E42637">
      <w:pPr>
        <w:spacing w:after="0" w:line="360" w:lineRule="auto"/>
        <w:jc w:val="both"/>
        <w:rPr>
          <w:rFonts w:ascii="Book Antiqua" w:hAnsi="Book Antiqua" w:cs="Arial"/>
          <w:b/>
          <w:sz w:val="24"/>
          <w:szCs w:val="24"/>
          <w:lang w:eastAsia="zh-CN"/>
        </w:rPr>
      </w:pPr>
    </w:p>
    <w:p w14:paraId="1C405AA5" w14:textId="77777777" w:rsidR="004A393C" w:rsidRDefault="004A393C" w:rsidP="00E42637">
      <w:pPr>
        <w:spacing w:after="0" w:line="360" w:lineRule="auto"/>
        <w:jc w:val="both"/>
        <w:rPr>
          <w:rFonts w:ascii="Book Antiqua" w:hAnsi="Book Antiqua" w:cs="Arial"/>
          <w:b/>
          <w:sz w:val="24"/>
          <w:szCs w:val="24"/>
          <w:lang w:eastAsia="zh-CN"/>
        </w:rPr>
      </w:pPr>
    </w:p>
    <w:p w14:paraId="6BE22CAD" w14:textId="77777777" w:rsidR="004A393C" w:rsidRDefault="004A393C" w:rsidP="00E42637">
      <w:pPr>
        <w:spacing w:after="0" w:line="360" w:lineRule="auto"/>
        <w:jc w:val="both"/>
        <w:rPr>
          <w:rFonts w:ascii="Book Antiqua" w:hAnsi="Book Antiqua" w:cs="Arial"/>
          <w:b/>
          <w:sz w:val="24"/>
          <w:szCs w:val="24"/>
          <w:lang w:eastAsia="zh-CN"/>
        </w:rPr>
      </w:pPr>
    </w:p>
    <w:p w14:paraId="5ED8E6A7" w14:textId="77777777" w:rsidR="004A393C" w:rsidRDefault="004A393C" w:rsidP="00E42637">
      <w:pPr>
        <w:spacing w:after="0" w:line="360" w:lineRule="auto"/>
        <w:jc w:val="both"/>
        <w:rPr>
          <w:rFonts w:ascii="Book Antiqua" w:hAnsi="Book Antiqua" w:cs="Arial"/>
          <w:b/>
          <w:sz w:val="24"/>
          <w:szCs w:val="24"/>
          <w:lang w:eastAsia="zh-CN"/>
        </w:rPr>
      </w:pPr>
    </w:p>
    <w:p w14:paraId="42156D9C" w14:textId="77777777" w:rsidR="004A393C" w:rsidRPr="00E42637" w:rsidRDefault="004A393C" w:rsidP="00E42637">
      <w:pPr>
        <w:spacing w:after="0" w:line="360" w:lineRule="auto"/>
        <w:jc w:val="both"/>
        <w:rPr>
          <w:rFonts w:ascii="Book Antiqua" w:hAnsi="Book Antiqua" w:cs="Arial"/>
          <w:b/>
          <w:sz w:val="24"/>
          <w:szCs w:val="24"/>
          <w:lang w:eastAsia="zh-CN"/>
        </w:rPr>
      </w:pPr>
      <w:r>
        <w:rPr>
          <w:rFonts w:ascii="Book Antiqua" w:hAnsi="Book Antiqua" w:cs="Arial" w:hint="eastAsia"/>
          <w:b/>
          <w:noProof/>
          <w:sz w:val="24"/>
          <w:szCs w:val="24"/>
        </w:rPr>
        <w:lastRenderedPageBreak/>
        <w:drawing>
          <wp:inline distT="0" distB="0" distL="0" distR="0" wp14:anchorId="46457116" wp14:editId="711040FE">
            <wp:extent cx="5943600" cy="45008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00880"/>
                    </a:xfrm>
                    <a:prstGeom prst="rect">
                      <a:avLst/>
                    </a:prstGeom>
                    <a:noFill/>
                    <a:ln>
                      <a:noFill/>
                    </a:ln>
                  </pic:spPr>
                </pic:pic>
              </a:graphicData>
            </a:graphic>
          </wp:inline>
        </w:drawing>
      </w:r>
    </w:p>
    <w:p w14:paraId="4B1AC473" w14:textId="77777777" w:rsidR="00B34199" w:rsidRPr="00E42637" w:rsidRDefault="00FE5F3B" w:rsidP="00E42637">
      <w:pPr>
        <w:spacing w:after="0" w:line="360" w:lineRule="auto"/>
        <w:jc w:val="both"/>
        <w:rPr>
          <w:rFonts w:ascii="Book Antiqua" w:hAnsi="Book Antiqua" w:cs="Arial"/>
          <w:sz w:val="24"/>
          <w:szCs w:val="24"/>
          <w:lang w:eastAsia="zh-CN"/>
        </w:rPr>
      </w:pPr>
      <w:r w:rsidRPr="00E42637">
        <w:rPr>
          <w:rFonts w:ascii="Book Antiqua" w:hAnsi="Book Antiqua" w:cs="Arial"/>
          <w:b/>
          <w:sz w:val="24"/>
          <w:szCs w:val="24"/>
        </w:rPr>
        <w:t>Figure 2</w:t>
      </w:r>
      <w:r w:rsidR="004A393C">
        <w:rPr>
          <w:rFonts w:ascii="Book Antiqua" w:hAnsi="Book Antiqua" w:cs="Arial" w:hint="eastAsia"/>
          <w:b/>
          <w:sz w:val="24"/>
          <w:szCs w:val="24"/>
          <w:lang w:eastAsia="zh-CN"/>
        </w:rPr>
        <w:t xml:space="preserve"> </w:t>
      </w:r>
      <w:r w:rsidRPr="00E42637">
        <w:rPr>
          <w:rFonts w:ascii="Book Antiqua" w:hAnsi="Book Antiqua" w:cs="Arial"/>
          <w:b/>
          <w:sz w:val="24"/>
          <w:szCs w:val="24"/>
        </w:rPr>
        <w:t xml:space="preserve">Endoscopic </w:t>
      </w:r>
      <w:r w:rsidR="004A393C" w:rsidRPr="00E42637">
        <w:rPr>
          <w:rFonts w:ascii="Book Antiqua" w:hAnsi="Book Antiqua" w:cs="Arial"/>
          <w:b/>
          <w:sz w:val="24"/>
          <w:szCs w:val="24"/>
        </w:rPr>
        <w:t xml:space="preserve">ultrasound guided of celiac plexus </w:t>
      </w:r>
      <w:proofErr w:type="spellStart"/>
      <w:r w:rsidR="004A393C" w:rsidRPr="00E42637">
        <w:rPr>
          <w:rFonts w:ascii="Book Antiqua" w:hAnsi="Book Antiqua" w:cs="Arial"/>
          <w:b/>
          <w:sz w:val="24"/>
          <w:szCs w:val="24"/>
        </w:rPr>
        <w:t>neurolysis</w:t>
      </w:r>
      <w:proofErr w:type="spellEnd"/>
      <w:r w:rsidR="004A393C" w:rsidRPr="00E42637">
        <w:rPr>
          <w:rFonts w:ascii="Book Antiqua" w:hAnsi="Book Antiqua" w:cs="Arial"/>
          <w:b/>
          <w:sz w:val="24"/>
          <w:szCs w:val="24"/>
        </w:rPr>
        <w:t xml:space="preserve">, fine needle aspiration and </w:t>
      </w:r>
      <w:proofErr w:type="spellStart"/>
      <w:r w:rsidR="004A393C" w:rsidRPr="00E42637">
        <w:rPr>
          <w:rFonts w:ascii="Book Antiqua" w:hAnsi="Book Antiqua" w:cs="Arial"/>
          <w:b/>
          <w:sz w:val="24"/>
          <w:szCs w:val="24"/>
        </w:rPr>
        <w:t>elastography</w:t>
      </w:r>
      <w:proofErr w:type="spellEnd"/>
      <w:r w:rsidR="004A393C">
        <w:rPr>
          <w:rFonts w:ascii="Book Antiqua" w:hAnsi="Book Antiqua" w:cs="Arial" w:hint="eastAsia"/>
          <w:b/>
          <w:sz w:val="24"/>
          <w:szCs w:val="24"/>
          <w:lang w:eastAsia="zh-CN"/>
        </w:rPr>
        <w:t xml:space="preserve">. </w:t>
      </w:r>
      <w:r w:rsidR="00B70D40" w:rsidRPr="00E42637">
        <w:rPr>
          <w:rFonts w:ascii="Book Antiqua" w:hAnsi="Book Antiqua" w:cs="Arial"/>
          <w:sz w:val="24"/>
          <w:szCs w:val="24"/>
        </w:rPr>
        <w:t>A</w:t>
      </w:r>
      <w:r w:rsidR="004A393C">
        <w:rPr>
          <w:rFonts w:ascii="Book Antiqua" w:hAnsi="Book Antiqua" w:cs="Arial" w:hint="eastAsia"/>
          <w:sz w:val="24"/>
          <w:szCs w:val="24"/>
          <w:lang w:eastAsia="zh-CN"/>
        </w:rPr>
        <w:t>:</w:t>
      </w:r>
      <w:r w:rsidR="00EF0D96" w:rsidRPr="00E42637">
        <w:rPr>
          <w:rFonts w:ascii="Book Antiqua" w:hAnsi="Book Antiqua" w:cs="Arial"/>
          <w:sz w:val="24"/>
          <w:szCs w:val="24"/>
        </w:rPr>
        <w:t xml:space="preserve"> Fine needle aspiration of mass on head of pancreas with loss of plane with superior mesenteric vein</w:t>
      </w:r>
      <w:r w:rsidR="004A393C">
        <w:rPr>
          <w:rFonts w:ascii="Book Antiqua" w:hAnsi="Book Antiqua" w:cs="Arial" w:hint="eastAsia"/>
          <w:sz w:val="24"/>
          <w:szCs w:val="24"/>
          <w:lang w:eastAsia="zh-CN"/>
        </w:rPr>
        <w:t>;</w:t>
      </w:r>
      <w:r w:rsidR="004A393C">
        <w:rPr>
          <w:rFonts w:ascii="Book Antiqua" w:hAnsi="Book Antiqua" w:cs="Arial"/>
          <w:sz w:val="24"/>
          <w:szCs w:val="24"/>
        </w:rPr>
        <w:t xml:space="preserve"> </w:t>
      </w:r>
      <w:r w:rsidR="00B70D40" w:rsidRPr="00E42637">
        <w:rPr>
          <w:rFonts w:ascii="Book Antiqua" w:hAnsi="Book Antiqua" w:cs="Arial"/>
          <w:sz w:val="24"/>
          <w:szCs w:val="24"/>
        </w:rPr>
        <w:t>B</w:t>
      </w:r>
      <w:r w:rsidR="004A393C">
        <w:rPr>
          <w:rFonts w:ascii="Book Antiqua" w:hAnsi="Book Antiqua" w:cs="Arial" w:hint="eastAsia"/>
          <w:sz w:val="24"/>
          <w:szCs w:val="24"/>
          <w:lang w:eastAsia="zh-CN"/>
        </w:rPr>
        <w:t>:</w:t>
      </w:r>
      <w:r w:rsidR="00EF0D96" w:rsidRPr="00E42637">
        <w:rPr>
          <w:rFonts w:ascii="Book Antiqua" w:hAnsi="Book Antiqua" w:cs="Arial"/>
          <w:sz w:val="24"/>
          <w:szCs w:val="24"/>
        </w:rPr>
        <w:t xml:space="preserve"> Celiac plexus </w:t>
      </w:r>
      <w:proofErr w:type="spellStart"/>
      <w:r w:rsidR="00EF0D96" w:rsidRPr="00E42637">
        <w:rPr>
          <w:rFonts w:ascii="Book Antiqua" w:hAnsi="Book Antiqua" w:cs="Arial"/>
          <w:sz w:val="24"/>
          <w:szCs w:val="24"/>
        </w:rPr>
        <w:t>neurolysis</w:t>
      </w:r>
      <w:proofErr w:type="spellEnd"/>
      <w:r w:rsidR="00EF0D96" w:rsidRPr="00E42637">
        <w:rPr>
          <w:rFonts w:ascii="Book Antiqua" w:hAnsi="Book Antiqua" w:cs="Arial"/>
          <w:sz w:val="24"/>
          <w:szCs w:val="24"/>
        </w:rPr>
        <w:t xml:space="preserve"> with needle positioned above celiac axis</w:t>
      </w:r>
      <w:r w:rsidR="00E7237D" w:rsidRPr="00E42637">
        <w:rPr>
          <w:rFonts w:ascii="Book Antiqua" w:hAnsi="Book Antiqua" w:cs="Arial"/>
          <w:sz w:val="24"/>
          <w:szCs w:val="24"/>
        </w:rPr>
        <w:t xml:space="preserve"> (*)</w:t>
      </w:r>
      <w:r w:rsidR="004A393C">
        <w:rPr>
          <w:rFonts w:ascii="Book Antiqua" w:hAnsi="Book Antiqua" w:cs="Arial" w:hint="eastAsia"/>
          <w:sz w:val="24"/>
          <w:szCs w:val="24"/>
          <w:lang w:eastAsia="zh-CN"/>
        </w:rPr>
        <w:t>;</w:t>
      </w:r>
      <w:r w:rsidR="004A393C">
        <w:rPr>
          <w:rFonts w:ascii="Book Antiqua" w:hAnsi="Book Antiqua" w:cs="Arial"/>
          <w:sz w:val="24"/>
          <w:szCs w:val="24"/>
        </w:rPr>
        <w:t xml:space="preserve"> </w:t>
      </w:r>
      <w:r w:rsidR="00B70D40" w:rsidRPr="00E42637">
        <w:rPr>
          <w:rFonts w:ascii="Book Antiqua" w:hAnsi="Book Antiqua" w:cs="Arial"/>
          <w:sz w:val="24"/>
          <w:szCs w:val="24"/>
        </w:rPr>
        <w:t>C</w:t>
      </w:r>
      <w:r w:rsidR="004A393C">
        <w:rPr>
          <w:rFonts w:ascii="Book Antiqua" w:hAnsi="Book Antiqua" w:cs="Arial" w:hint="eastAsia"/>
          <w:sz w:val="24"/>
          <w:szCs w:val="24"/>
          <w:lang w:eastAsia="zh-CN"/>
        </w:rPr>
        <w:t>:</w:t>
      </w:r>
      <w:r w:rsidR="00EF0D96" w:rsidRPr="00E42637">
        <w:rPr>
          <w:rFonts w:ascii="Book Antiqua" w:hAnsi="Book Antiqua" w:cs="Arial"/>
          <w:sz w:val="24"/>
          <w:szCs w:val="24"/>
        </w:rPr>
        <w:t xml:space="preserve"> </w:t>
      </w:r>
      <w:proofErr w:type="spellStart"/>
      <w:r w:rsidR="00EF0D96" w:rsidRPr="00E42637">
        <w:rPr>
          <w:rFonts w:ascii="Book Antiqua" w:hAnsi="Book Antiqua" w:cs="Arial"/>
          <w:sz w:val="24"/>
          <w:szCs w:val="24"/>
        </w:rPr>
        <w:t>Elast</w:t>
      </w:r>
      <w:r w:rsidR="00B70D40" w:rsidRPr="00E42637">
        <w:rPr>
          <w:rFonts w:ascii="Book Antiqua" w:hAnsi="Book Antiqua" w:cs="Arial"/>
          <w:sz w:val="24"/>
          <w:szCs w:val="24"/>
        </w:rPr>
        <w:t>o</w:t>
      </w:r>
      <w:r w:rsidR="00EF0D96" w:rsidRPr="00E42637">
        <w:rPr>
          <w:rFonts w:ascii="Book Antiqua" w:hAnsi="Book Antiqua" w:cs="Arial"/>
          <w:sz w:val="24"/>
          <w:szCs w:val="24"/>
        </w:rPr>
        <w:t>graphy</w:t>
      </w:r>
      <w:proofErr w:type="spellEnd"/>
      <w:r w:rsidR="00EF0D96" w:rsidRPr="00E42637">
        <w:rPr>
          <w:rFonts w:ascii="Book Antiqua" w:hAnsi="Book Antiqua" w:cs="Arial"/>
          <w:sz w:val="24"/>
          <w:szCs w:val="24"/>
        </w:rPr>
        <w:t xml:space="preserve"> appearance of carcinoma head of pancreas</w:t>
      </w:r>
      <w:r w:rsidR="004A393C">
        <w:rPr>
          <w:rFonts w:ascii="Book Antiqua" w:hAnsi="Book Antiqua" w:cs="Arial" w:hint="eastAsia"/>
          <w:sz w:val="24"/>
          <w:szCs w:val="24"/>
          <w:lang w:eastAsia="zh-CN"/>
        </w:rPr>
        <w:t>.</w:t>
      </w:r>
    </w:p>
    <w:p w14:paraId="5CEF5441" w14:textId="77777777" w:rsidR="00B34199" w:rsidRPr="00E42637" w:rsidRDefault="004A393C" w:rsidP="00E42637">
      <w:pPr>
        <w:spacing w:after="0" w:line="360" w:lineRule="auto"/>
        <w:jc w:val="both"/>
        <w:rPr>
          <w:rFonts w:ascii="Book Antiqua" w:hAnsi="Book Antiqua" w:cs="Arial"/>
          <w:b/>
          <w:sz w:val="24"/>
          <w:szCs w:val="24"/>
        </w:rPr>
      </w:pPr>
      <w:r>
        <w:rPr>
          <w:rFonts w:ascii="Book Antiqua" w:hAnsi="Book Antiqua" w:cs="Arial"/>
          <w:b/>
          <w:noProof/>
          <w:sz w:val="24"/>
          <w:szCs w:val="24"/>
        </w:rPr>
        <w:lastRenderedPageBreak/>
        <w:drawing>
          <wp:inline distT="0" distB="0" distL="0" distR="0" wp14:anchorId="179A459D" wp14:editId="146D5CE6">
            <wp:extent cx="5943600" cy="3591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91560"/>
                    </a:xfrm>
                    <a:prstGeom prst="rect">
                      <a:avLst/>
                    </a:prstGeom>
                    <a:noFill/>
                    <a:ln>
                      <a:noFill/>
                    </a:ln>
                  </pic:spPr>
                </pic:pic>
              </a:graphicData>
            </a:graphic>
          </wp:inline>
        </w:drawing>
      </w:r>
    </w:p>
    <w:p w14:paraId="648031B4" w14:textId="77777777" w:rsidR="00A84636" w:rsidRPr="00D269AF" w:rsidRDefault="003B0538" w:rsidP="00E42637">
      <w:pPr>
        <w:spacing w:after="0" w:line="360" w:lineRule="auto"/>
        <w:jc w:val="both"/>
        <w:rPr>
          <w:rFonts w:ascii="Book Antiqua" w:hAnsi="Book Antiqua" w:cs="Arial"/>
          <w:b/>
          <w:sz w:val="24"/>
          <w:szCs w:val="24"/>
          <w:lang w:eastAsia="zh-CN"/>
        </w:rPr>
      </w:pPr>
      <w:r w:rsidRPr="00E42637">
        <w:rPr>
          <w:rFonts w:ascii="Book Antiqua" w:hAnsi="Book Antiqua" w:cs="Arial"/>
          <w:b/>
          <w:sz w:val="24"/>
          <w:szCs w:val="24"/>
        </w:rPr>
        <w:t>Figure 3</w:t>
      </w:r>
      <w:r w:rsidR="00E438C2">
        <w:rPr>
          <w:rFonts w:ascii="Book Antiqua" w:hAnsi="Book Antiqua" w:cs="Arial" w:hint="eastAsia"/>
          <w:b/>
          <w:sz w:val="24"/>
          <w:szCs w:val="24"/>
          <w:lang w:eastAsia="zh-CN"/>
        </w:rPr>
        <w:t xml:space="preserve"> </w:t>
      </w:r>
      <w:r w:rsidRPr="00E42637">
        <w:rPr>
          <w:rFonts w:ascii="Book Antiqua" w:hAnsi="Book Antiqua" w:cs="Arial"/>
          <w:b/>
          <w:sz w:val="24"/>
          <w:szCs w:val="24"/>
        </w:rPr>
        <w:t xml:space="preserve">Endoscopic ultrasound guided </w:t>
      </w:r>
      <w:proofErr w:type="spellStart"/>
      <w:r w:rsidRPr="00E42637">
        <w:rPr>
          <w:rFonts w:ascii="Book Antiqua" w:hAnsi="Book Antiqua" w:cs="Arial"/>
          <w:b/>
          <w:sz w:val="24"/>
          <w:szCs w:val="24"/>
        </w:rPr>
        <w:t>hepatocgstrostomy</w:t>
      </w:r>
      <w:proofErr w:type="spellEnd"/>
      <w:r w:rsidRPr="00E42637">
        <w:rPr>
          <w:rFonts w:ascii="Book Antiqua" w:hAnsi="Book Antiqua" w:cs="Arial"/>
          <w:b/>
          <w:sz w:val="24"/>
          <w:szCs w:val="24"/>
        </w:rPr>
        <w:t xml:space="preserve">, radio frequency ablation, biliary drainage and </w:t>
      </w:r>
      <w:proofErr w:type="spellStart"/>
      <w:r w:rsidRPr="00E42637">
        <w:rPr>
          <w:rFonts w:ascii="Book Antiqua" w:hAnsi="Book Antiqua" w:cs="Arial"/>
          <w:b/>
          <w:sz w:val="24"/>
          <w:szCs w:val="24"/>
        </w:rPr>
        <w:t>elastography</w:t>
      </w:r>
      <w:proofErr w:type="spellEnd"/>
      <w:r w:rsidR="00E438C2">
        <w:rPr>
          <w:rFonts w:ascii="Book Antiqua" w:hAnsi="Book Antiqua" w:cs="Arial" w:hint="eastAsia"/>
          <w:b/>
          <w:sz w:val="24"/>
          <w:szCs w:val="24"/>
          <w:lang w:eastAsia="zh-CN"/>
        </w:rPr>
        <w:t xml:space="preserve">. </w:t>
      </w:r>
      <w:r w:rsidR="00B34199" w:rsidRPr="00E438C2">
        <w:rPr>
          <w:rFonts w:ascii="Book Antiqua" w:hAnsi="Book Antiqua" w:cs="Arial"/>
          <w:sz w:val="24"/>
          <w:szCs w:val="24"/>
        </w:rPr>
        <w:t>A</w:t>
      </w:r>
      <w:r w:rsidR="00E438C2" w:rsidRPr="00E438C2">
        <w:rPr>
          <w:rFonts w:ascii="Book Antiqua" w:hAnsi="Book Antiqua" w:cs="Arial" w:hint="eastAsia"/>
          <w:sz w:val="24"/>
          <w:szCs w:val="24"/>
          <w:lang w:eastAsia="zh-CN"/>
        </w:rPr>
        <w:t>:</w:t>
      </w:r>
      <w:r w:rsidR="00B34199" w:rsidRPr="00E42637">
        <w:rPr>
          <w:rFonts w:ascii="Book Antiqua" w:hAnsi="Book Antiqua" w:cs="Arial"/>
          <w:b/>
          <w:sz w:val="24"/>
          <w:szCs w:val="24"/>
        </w:rPr>
        <w:t xml:space="preserve"> </w:t>
      </w:r>
      <w:r w:rsidR="00D269AF" w:rsidRPr="00D269AF">
        <w:rPr>
          <w:rFonts w:ascii="Book Antiqua" w:hAnsi="Book Antiqua" w:cs="Arial"/>
          <w:sz w:val="24"/>
          <w:szCs w:val="24"/>
        </w:rPr>
        <w:t>Endoscopic ultrasound</w:t>
      </w:r>
      <w:r w:rsidR="00D269AF" w:rsidRPr="00E42637">
        <w:rPr>
          <w:rFonts w:ascii="Book Antiqua" w:hAnsi="Book Antiqua" w:cs="Arial"/>
          <w:sz w:val="24"/>
          <w:szCs w:val="24"/>
        </w:rPr>
        <w:t xml:space="preserve"> </w:t>
      </w:r>
      <w:r w:rsidR="00D269AF">
        <w:rPr>
          <w:rFonts w:ascii="Book Antiqua" w:hAnsi="Book Antiqua" w:cs="Arial" w:hint="eastAsia"/>
          <w:sz w:val="24"/>
          <w:szCs w:val="24"/>
          <w:lang w:eastAsia="zh-CN"/>
        </w:rPr>
        <w:t>(</w:t>
      </w:r>
      <w:r w:rsidR="00B34199" w:rsidRPr="00E42637">
        <w:rPr>
          <w:rFonts w:ascii="Book Antiqua" w:hAnsi="Book Antiqua" w:cs="Arial"/>
          <w:sz w:val="24"/>
          <w:szCs w:val="24"/>
        </w:rPr>
        <w:t>EUS</w:t>
      </w:r>
      <w:r w:rsidR="00D269AF">
        <w:rPr>
          <w:rFonts w:ascii="Book Antiqua" w:hAnsi="Book Antiqua" w:cs="Arial" w:hint="eastAsia"/>
          <w:sz w:val="24"/>
          <w:szCs w:val="24"/>
          <w:lang w:eastAsia="zh-CN"/>
        </w:rPr>
        <w:t>)</w:t>
      </w:r>
      <w:r w:rsidR="00B34199" w:rsidRPr="00E42637">
        <w:rPr>
          <w:rFonts w:ascii="Book Antiqua" w:hAnsi="Book Antiqua" w:cs="Arial"/>
          <w:sz w:val="24"/>
          <w:szCs w:val="24"/>
        </w:rPr>
        <w:t xml:space="preserve"> guided </w:t>
      </w:r>
      <w:proofErr w:type="spellStart"/>
      <w:r w:rsidR="00B34199" w:rsidRPr="00E42637">
        <w:rPr>
          <w:rFonts w:ascii="Book Antiqua" w:hAnsi="Book Antiqua" w:cs="Arial"/>
          <w:sz w:val="24"/>
          <w:szCs w:val="24"/>
        </w:rPr>
        <w:t>hepaticogastrostomy</w:t>
      </w:r>
      <w:proofErr w:type="spellEnd"/>
      <w:r w:rsidR="00B34199" w:rsidRPr="00E42637">
        <w:rPr>
          <w:rFonts w:ascii="Book Antiqua" w:hAnsi="Book Antiqua" w:cs="Arial"/>
          <w:sz w:val="24"/>
          <w:szCs w:val="24"/>
        </w:rPr>
        <w:t xml:space="preserve"> with </w:t>
      </w:r>
      <w:r w:rsidR="009D2244" w:rsidRPr="00E42637">
        <w:rPr>
          <w:rFonts w:ascii="Book Antiqua" w:hAnsi="Book Antiqua" w:cs="Arial"/>
          <w:sz w:val="24"/>
          <w:szCs w:val="24"/>
        </w:rPr>
        <w:t>self expanding metallic stent (</w:t>
      </w:r>
      <w:r w:rsidR="00B34199" w:rsidRPr="00E42637">
        <w:rPr>
          <w:rFonts w:ascii="Book Antiqua" w:hAnsi="Book Antiqua" w:cs="Arial"/>
          <w:sz w:val="24"/>
          <w:szCs w:val="24"/>
        </w:rPr>
        <w:t>SEMS</w:t>
      </w:r>
      <w:r w:rsidR="009D2244" w:rsidRPr="00E42637">
        <w:rPr>
          <w:rFonts w:ascii="Book Antiqua" w:hAnsi="Book Antiqua" w:cs="Arial"/>
          <w:sz w:val="24"/>
          <w:szCs w:val="24"/>
        </w:rPr>
        <w:t>)</w:t>
      </w:r>
      <w:r w:rsidR="00B34199" w:rsidRPr="00E42637">
        <w:rPr>
          <w:rFonts w:ascii="Book Antiqua" w:hAnsi="Book Antiqua" w:cs="Arial"/>
          <w:sz w:val="24"/>
          <w:szCs w:val="24"/>
        </w:rPr>
        <w:t xml:space="preserve"> placement</w:t>
      </w:r>
      <w:r w:rsidR="00E438C2">
        <w:rPr>
          <w:rFonts w:ascii="Book Antiqua" w:hAnsi="Book Antiqua" w:cs="Arial" w:hint="eastAsia"/>
          <w:sz w:val="24"/>
          <w:szCs w:val="24"/>
          <w:lang w:eastAsia="zh-CN"/>
        </w:rPr>
        <w:t>;</w:t>
      </w:r>
      <w:r w:rsidR="00E438C2">
        <w:rPr>
          <w:rFonts w:ascii="Book Antiqua" w:hAnsi="Book Antiqua" w:cs="Arial"/>
          <w:sz w:val="24"/>
          <w:szCs w:val="24"/>
        </w:rPr>
        <w:t xml:space="preserve"> </w:t>
      </w:r>
      <w:r w:rsidR="00B34199" w:rsidRPr="00E42637">
        <w:rPr>
          <w:rFonts w:ascii="Book Antiqua" w:hAnsi="Book Antiqua" w:cs="Arial"/>
          <w:sz w:val="24"/>
          <w:szCs w:val="24"/>
        </w:rPr>
        <w:t>B</w:t>
      </w:r>
      <w:r w:rsidR="00E438C2">
        <w:rPr>
          <w:rFonts w:ascii="Book Antiqua" w:hAnsi="Book Antiqua" w:cs="Arial" w:hint="eastAsia"/>
          <w:sz w:val="24"/>
          <w:szCs w:val="24"/>
          <w:lang w:eastAsia="zh-CN"/>
        </w:rPr>
        <w:t>:</w:t>
      </w:r>
      <w:r w:rsidR="00B34199" w:rsidRPr="00E42637">
        <w:rPr>
          <w:rFonts w:ascii="Book Antiqua" w:hAnsi="Book Antiqua" w:cs="Arial"/>
          <w:sz w:val="24"/>
          <w:szCs w:val="24"/>
        </w:rPr>
        <w:t xml:space="preserve"> EUS guided radio frequency ablation</w:t>
      </w:r>
      <w:r w:rsidR="00E438C2">
        <w:rPr>
          <w:rFonts w:ascii="Book Antiqua" w:hAnsi="Book Antiqua" w:cs="Arial" w:hint="eastAsia"/>
          <w:sz w:val="24"/>
          <w:szCs w:val="24"/>
          <w:lang w:eastAsia="zh-CN"/>
        </w:rPr>
        <w:t>;</w:t>
      </w:r>
      <w:r w:rsidR="00E438C2">
        <w:rPr>
          <w:rFonts w:ascii="Book Antiqua" w:hAnsi="Book Antiqua" w:cs="Arial"/>
          <w:sz w:val="24"/>
          <w:szCs w:val="24"/>
        </w:rPr>
        <w:t xml:space="preserve"> </w:t>
      </w:r>
      <w:r w:rsidR="00B34199" w:rsidRPr="00E42637">
        <w:rPr>
          <w:rFonts w:ascii="Book Antiqua" w:hAnsi="Book Antiqua" w:cs="Arial"/>
          <w:sz w:val="24"/>
          <w:szCs w:val="24"/>
        </w:rPr>
        <w:t>C</w:t>
      </w:r>
      <w:r w:rsidR="00E438C2">
        <w:rPr>
          <w:rFonts w:ascii="Book Antiqua" w:hAnsi="Book Antiqua" w:cs="Arial" w:hint="eastAsia"/>
          <w:sz w:val="24"/>
          <w:szCs w:val="24"/>
          <w:lang w:eastAsia="zh-CN"/>
        </w:rPr>
        <w:t xml:space="preserve">: </w:t>
      </w:r>
      <w:r w:rsidR="00B34199" w:rsidRPr="00E42637">
        <w:rPr>
          <w:rFonts w:ascii="Book Antiqua" w:hAnsi="Book Antiqua" w:cs="Arial"/>
          <w:sz w:val="24"/>
          <w:szCs w:val="24"/>
        </w:rPr>
        <w:t>EUS guided CBD puncture and guide wire placement</w:t>
      </w:r>
      <w:r w:rsidR="00E438C2">
        <w:rPr>
          <w:rFonts w:ascii="Book Antiqua" w:hAnsi="Book Antiqua" w:cs="Arial" w:hint="eastAsia"/>
          <w:sz w:val="24"/>
          <w:szCs w:val="24"/>
          <w:lang w:eastAsia="zh-CN"/>
        </w:rPr>
        <w:t>;</w:t>
      </w:r>
      <w:r w:rsidR="00E438C2">
        <w:rPr>
          <w:rFonts w:ascii="Book Antiqua" w:hAnsi="Book Antiqua" w:cs="Arial"/>
          <w:sz w:val="24"/>
          <w:szCs w:val="24"/>
        </w:rPr>
        <w:t xml:space="preserve"> </w:t>
      </w:r>
      <w:r w:rsidR="00B34199" w:rsidRPr="00E42637">
        <w:rPr>
          <w:rFonts w:ascii="Book Antiqua" w:hAnsi="Book Antiqua" w:cs="Arial"/>
          <w:sz w:val="24"/>
          <w:szCs w:val="24"/>
        </w:rPr>
        <w:t>D</w:t>
      </w:r>
      <w:r w:rsidR="00E438C2">
        <w:rPr>
          <w:rFonts w:ascii="Book Antiqua" w:hAnsi="Book Antiqua" w:cs="Arial" w:hint="eastAsia"/>
          <w:sz w:val="24"/>
          <w:szCs w:val="24"/>
          <w:lang w:eastAsia="zh-CN"/>
        </w:rPr>
        <w:t>, E:</w:t>
      </w:r>
      <w:r w:rsidR="00B34199" w:rsidRPr="00E42637">
        <w:rPr>
          <w:rFonts w:ascii="Book Antiqua" w:hAnsi="Book Antiqua" w:cs="Arial"/>
          <w:sz w:val="24"/>
          <w:szCs w:val="24"/>
        </w:rPr>
        <w:t xml:space="preserve"> </w:t>
      </w:r>
      <w:r w:rsidR="00E438C2">
        <w:rPr>
          <w:rFonts w:ascii="Book Antiqua" w:hAnsi="Book Antiqua" w:cs="Arial" w:hint="eastAsia"/>
          <w:sz w:val="24"/>
          <w:szCs w:val="24"/>
          <w:lang w:eastAsia="zh-CN"/>
        </w:rPr>
        <w:t>I</w:t>
      </w:r>
      <w:r w:rsidR="00B34199" w:rsidRPr="00E42637">
        <w:rPr>
          <w:rFonts w:ascii="Book Antiqua" w:hAnsi="Book Antiqua" w:cs="Arial"/>
          <w:sz w:val="24"/>
          <w:szCs w:val="24"/>
        </w:rPr>
        <w:t>nflammatory pancreatic head mass with sludge ball in CBD</w:t>
      </w:r>
      <w:r w:rsidR="00E438C2">
        <w:rPr>
          <w:rFonts w:ascii="Book Antiqua" w:hAnsi="Book Antiqua" w:cs="Arial" w:hint="eastAsia"/>
          <w:sz w:val="24"/>
          <w:szCs w:val="24"/>
          <w:lang w:eastAsia="zh-CN"/>
        </w:rPr>
        <w:t xml:space="preserve"> (D) and</w:t>
      </w:r>
      <w:r w:rsidR="00E438C2">
        <w:rPr>
          <w:rFonts w:ascii="Book Antiqua" w:hAnsi="Book Antiqua" w:cs="Arial"/>
          <w:sz w:val="24"/>
          <w:szCs w:val="24"/>
        </w:rPr>
        <w:t xml:space="preserve"> </w:t>
      </w:r>
      <w:r w:rsidR="00E438C2">
        <w:rPr>
          <w:rFonts w:ascii="Book Antiqua" w:hAnsi="Book Antiqua" w:cs="Arial"/>
          <w:sz w:val="24"/>
          <w:szCs w:val="24"/>
          <w:lang w:eastAsia="zh-CN"/>
        </w:rPr>
        <w:t>€</w:t>
      </w:r>
      <w:r w:rsidR="00B34199" w:rsidRPr="00E42637">
        <w:rPr>
          <w:rFonts w:ascii="Book Antiqua" w:hAnsi="Book Antiqua" w:cs="Arial"/>
          <w:sz w:val="24"/>
          <w:szCs w:val="24"/>
        </w:rPr>
        <w:t xml:space="preserve"> shows inflammatory pancreatic head mass with mixed signal on </w:t>
      </w:r>
      <w:proofErr w:type="spellStart"/>
      <w:r w:rsidR="00B34199" w:rsidRPr="00E42637">
        <w:rPr>
          <w:rFonts w:ascii="Book Antiqua" w:hAnsi="Book Antiqua" w:cs="Arial"/>
          <w:sz w:val="24"/>
          <w:szCs w:val="24"/>
        </w:rPr>
        <w:t>elastography</w:t>
      </w:r>
      <w:proofErr w:type="spellEnd"/>
      <w:r w:rsidR="00E438C2" w:rsidRPr="00D269AF">
        <w:rPr>
          <w:rFonts w:ascii="Book Antiqua" w:hAnsi="Book Antiqua" w:cs="Arial" w:hint="eastAsia"/>
          <w:sz w:val="24"/>
          <w:szCs w:val="24"/>
          <w:lang w:eastAsia="zh-CN"/>
        </w:rPr>
        <w:t>.</w:t>
      </w:r>
    </w:p>
    <w:sectPr w:rsidR="00A84636" w:rsidRPr="00D269AF" w:rsidSect="00C404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B5B3A7" w14:textId="77777777" w:rsidR="00B64C60" w:rsidRDefault="00B64C60" w:rsidP="00890C06">
      <w:pPr>
        <w:spacing w:after="0" w:line="240" w:lineRule="auto"/>
      </w:pPr>
      <w:r>
        <w:separator/>
      </w:r>
    </w:p>
  </w:endnote>
  <w:endnote w:type="continuationSeparator" w:id="0">
    <w:p w14:paraId="722FEC33" w14:textId="77777777" w:rsidR="00B64C60" w:rsidRDefault="00B64C60" w:rsidP="00890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S Mincho">
    <w:altName w:val="ＭＳ 明朝"/>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919442" w14:textId="77777777" w:rsidR="00B64C60" w:rsidRDefault="00B64C60" w:rsidP="00890C06">
      <w:pPr>
        <w:spacing w:after="0" w:line="240" w:lineRule="auto"/>
      </w:pPr>
      <w:r>
        <w:separator/>
      </w:r>
    </w:p>
  </w:footnote>
  <w:footnote w:type="continuationSeparator" w:id="0">
    <w:p w14:paraId="7D6FBC32" w14:textId="77777777" w:rsidR="00B64C60" w:rsidRDefault="00B64C60" w:rsidP="00890C0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687997"/>
    <w:multiLevelType w:val="hybridMultilevel"/>
    <w:tmpl w:val="2AE4E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A5A"/>
    <w:rsid w:val="0002612A"/>
    <w:rsid w:val="00064E87"/>
    <w:rsid w:val="00067CE4"/>
    <w:rsid w:val="00071EF4"/>
    <w:rsid w:val="00087332"/>
    <w:rsid w:val="0009368E"/>
    <w:rsid w:val="000A26F0"/>
    <w:rsid w:val="000A4DD1"/>
    <w:rsid w:val="000A63B9"/>
    <w:rsid w:val="000B4321"/>
    <w:rsid w:val="00113075"/>
    <w:rsid w:val="00116BE7"/>
    <w:rsid w:val="00144CCC"/>
    <w:rsid w:val="001600CF"/>
    <w:rsid w:val="00181DA2"/>
    <w:rsid w:val="001A4463"/>
    <w:rsid w:val="001E65D9"/>
    <w:rsid w:val="001E7D69"/>
    <w:rsid w:val="0021492D"/>
    <w:rsid w:val="00225FEA"/>
    <w:rsid w:val="00253FAC"/>
    <w:rsid w:val="00265C5A"/>
    <w:rsid w:val="002A1FC9"/>
    <w:rsid w:val="002A565D"/>
    <w:rsid w:val="002A7CFE"/>
    <w:rsid w:val="002B3DC1"/>
    <w:rsid w:val="002B5909"/>
    <w:rsid w:val="002D402B"/>
    <w:rsid w:val="002D6770"/>
    <w:rsid w:val="002E015E"/>
    <w:rsid w:val="002E1DAF"/>
    <w:rsid w:val="003801F6"/>
    <w:rsid w:val="00384AE5"/>
    <w:rsid w:val="003A0182"/>
    <w:rsid w:val="003B0538"/>
    <w:rsid w:val="003B2CF8"/>
    <w:rsid w:val="003B49C5"/>
    <w:rsid w:val="003B5DBD"/>
    <w:rsid w:val="003D06FE"/>
    <w:rsid w:val="003D281C"/>
    <w:rsid w:val="003F4648"/>
    <w:rsid w:val="003F6219"/>
    <w:rsid w:val="004112F8"/>
    <w:rsid w:val="00416860"/>
    <w:rsid w:val="004514B1"/>
    <w:rsid w:val="00463268"/>
    <w:rsid w:val="00471DFD"/>
    <w:rsid w:val="00496FC9"/>
    <w:rsid w:val="004A05C6"/>
    <w:rsid w:val="004A3572"/>
    <w:rsid w:val="004A393C"/>
    <w:rsid w:val="004D63A0"/>
    <w:rsid w:val="00526035"/>
    <w:rsid w:val="00526FCD"/>
    <w:rsid w:val="005300AA"/>
    <w:rsid w:val="00531C31"/>
    <w:rsid w:val="00536F29"/>
    <w:rsid w:val="00544A42"/>
    <w:rsid w:val="0055340B"/>
    <w:rsid w:val="00556116"/>
    <w:rsid w:val="005768B0"/>
    <w:rsid w:val="005C6959"/>
    <w:rsid w:val="00604F8F"/>
    <w:rsid w:val="00606A70"/>
    <w:rsid w:val="00616583"/>
    <w:rsid w:val="0066676A"/>
    <w:rsid w:val="00667E30"/>
    <w:rsid w:val="006A3188"/>
    <w:rsid w:val="006C61FE"/>
    <w:rsid w:val="006D09C0"/>
    <w:rsid w:val="006D1409"/>
    <w:rsid w:val="006D302F"/>
    <w:rsid w:val="006D4070"/>
    <w:rsid w:val="006D6F9B"/>
    <w:rsid w:val="006F6422"/>
    <w:rsid w:val="00734264"/>
    <w:rsid w:val="00734B93"/>
    <w:rsid w:val="00745AA4"/>
    <w:rsid w:val="00763EE2"/>
    <w:rsid w:val="00773184"/>
    <w:rsid w:val="00782B3C"/>
    <w:rsid w:val="00783F82"/>
    <w:rsid w:val="007C448F"/>
    <w:rsid w:val="007F4A99"/>
    <w:rsid w:val="0082734C"/>
    <w:rsid w:val="0083503B"/>
    <w:rsid w:val="00850EBF"/>
    <w:rsid w:val="00855AE4"/>
    <w:rsid w:val="00867C10"/>
    <w:rsid w:val="0087536A"/>
    <w:rsid w:val="00890C06"/>
    <w:rsid w:val="008E3D07"/>
    <w:rsid w:val="00904839"/>
    <w:rsid w:val="00914A76"/>
    <w:rsid w:val="00941824"/>
    <w:rsid w:val="00945135"/>
    <w:rsid w:val="00950B20"/>
    <w:rsid w:val="009630E3"/>
    <w:rsid w:val="009661A0"/>
    <w:rsid w:val="009A282C"/>
    <w:rsid w:val="009A3F33"/>
    <w:rsid w:val="009A6504"/>
    <w:rsid w:val="009B1A5C"/>
    <w:rsid w:val="009D1839"/>
    <w:rsid w:val="009D2244"/>
    <w:rsid w:val="009E1EC6"/>
    <w:rsid w:val="009F79C6"/>
    <w:rsid w:val="00A13501"/>
    <w:rsid w:val="00A33939"/>
    <w:rsid w:val="00A44D4B"/>
    <w:rsid w:val="00A46D1E"/>
    <w:rsid w:val="00A46DFB"/>
    <w:rsid w:val="00A67456"/>
    <w:rsid w:val="00A80BE7"/>
    <w:rsid w:val="00A84636"/>
    <w:rsid w:val="00A84DA9"/>
    <w:rsid w:val="00A973B6"/>
    <w:rsid w:val="00AA0A57"/>
    <w:rsid w:val="00AB0BAB"/>
    <w:rsid w:val="00AB6ADB"/>
    <w:rsid w:val="00AC3554"/>
    <w:rsid w:val="00AD05F3"/>
    <w:rsid w:val="00AD4A5A"/>
    <w:rsid w:val="00AE5CBE"/>
    <w:rsid w:val="00B34199"/>
    <w:rsid w:val="00B55C0F"/>
    <w:rsid w:val="00B64C60"/>
    <w:rsid w:val="00B70610"/>
    <w:rsid w:val="00B70D40"/>
    <w:rsid w:val="00B82576"/>
    <w:rsid w:val="00BA14E2"/>
    <w:rsid w:val="00BC1608"/>
    <w:rsid w:val="00BC1AEA"/>
    <w:rsid w:val="00BC1DA6"/>
    <w:rsid w:val="00BC7789"/>
    <w:rsid w:val="00C061C2"/>
    <w:rsid w:val="00C404AC"/>
    <w:rsid w:val="00C45864"/>
    <w:rsid w:val="00C53669"/>
    <w:rsid w:val="00C747C0"/>
    <w:rsid w:val="00C82036"/>
    <w:rsid w:val="00C83F21"/>
    <w:rsid w:val="00C9470C"/>
    <w:rsid w:val="00CA2839"/>
    <w:rsid w:val="00CA2E0D"/>
    <w:rsid w:val="00CB1889"/>
    <w:rsid w:val="00CB3317"/>
    <w:rsid w:val="00D0131A"/>
    <w:rsid w:val="00D1119D"/>
    <w:rsid w:val="00D269AF"/>
    <w:rsid w:val="00D403FB"/>
    <w:rsid w:val="00D46156"/>
    <w:rsid w:val="00D700C9"/>
    <w:rsid w:val="00D712A6"/>
    <w:rsid w:val="00D77EE2"/>
    <w:rsid w:val="00D81DFB"/>
    <w:rsid w:val="00D9454B"/>
    <w:rsid w:val="00DF4D74"/>
    <w:rsid w:val="00E24AAC"/>
    <w:rsid w:val="00E27FCD"/>
    <w:rsid w:val="00E37E9C"/>
    <w:rsid w:val="00E42637"/>
    <w:rsid w:val="00E438C2"/>
    <w:rsid w:val="00E4474C"/>
    <w:rsid w:val="00E5183D"/>
    <w:rsid w:val="00E7237D"/>
    <w:rsid w:val="00EA34FD"/>
    <w:rsid w:val="00ED5CA0"/>
    <w:rsid w:val="00EE36F1"/>
    <w:rsid w:val="00EF0D96"/>
    <w:rsid w:val="00EF1B3F"/>
    <w:rsid w:val="00EF541F"/>
    <w:rsid w:val="00F33670"/>
    <w:rsid w:val="00F41E14"/>
    <w:rsid w:val="00F57B25"/>
    <w:rsid w:val="00F63F1A"/>
    <w:rsid w:val="00F75EB7"/>
    <w:rsid w:val="00F82497"/>
    <w:rsid w:val="00F83ECB"/>
    <w:rsid w:val="00F86356"/>
    <w:rsid w:val="00F9734A"/>
    <w:rsid w:val="00FC39E4"/>
    <w:rsid w:val="00FC78C8"/>
    <w:rsid w:val="00FE5885"/>
    <w:rsid w:val="00FE5F3B"/>
    <w:rsid w:val="00FF21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1F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4AC"/>
  </w:style>
  <w:style w:type="paragraph" w:styleId="Heading1">
    <w:name w:val="heading 1"/>
    <w:basedOn w:val="Normal"/>
    <w:next w:val="Normal"/>
    <w:link w:val="Heading1Char"/>
    <w:uiPriority w:val="9"/>
    <w:qFormat/>
    <w:rsid w:val="00FC78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7D69"/>
    <w:rPr>
      <w:rFonts w:ascii="Times New Roman" w:hAnsi="Times New Roman" w:cs="Times New Roman"/>
      <w:sz w:val="24"/>
      <w:szCs w:val="24"/>
    </w:rPr>
  </w:style>
  <w:style w:type="character" w:customStyle="1" w:styleId="Heading1Char">
    <w:name w:val="Heading 1 Char"/>
    <w:basedOn w:val="DefaultParagraphFont"/>
    <w:link w:val="Heading1"/>
    <w:uiPriority w:val="9"/>
    <w:rsid w:val="00FC78C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A7CFE"/>
    <w:pPr>
      <w:ind w:left="720"/>
      <w:contextualSpacing/>
    </w:pPr>
  </w:style>
  <w:style w:type="character" w:styleId="Hyperlink">
    <w:name w:val="Hyperlink"/>
    <w:basedOn w:val="DefaultParagraphFont"/>
    <w:uiPriority w:val="99"/>
    <w:unhideWhenUsed/>
    <w:rsid w:val="002A7CFE"/>
    <w:rPr>
      <w:color w:val="0000FF" w:themeColor="hyperlink"/>
      <w:u w:val="single"/>
    </w:rPr>
  </w:style>
  <w:style w:type="paragraph" w:styleId="BalloonText">
    <w:name w:val="Balloon Text"/>
    <w:basedOn w:val="Normal"/>
    <w:link w:val="BalloonTextChar"/>
    <w:uiPriority w:val="99"/>
    <w:semiHidden/>
    <w:unhideWhenUsed/>
    <w:rsid w:val="00FE5F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F3B"/>
    <w:rPr>
      <w:rFonts w:ascii="Tahoma" w:hAnsi="Tahoma" w:cs="Tahoma"/>
      <w:sz w:val="16"/>
      <w:szCs w:val="16"/>
    </w:rPr>
  </w:style>
  <w:style w:type="paragraph" w:styleId="Header">
    <w:name w:val="header"/>
    <w:basedOn w:val="Normal"/>
    <w:link w:val="HeaderChar"/>
    <w:uiPriority w:val="99"/>
    <w:unhideWhenUsed/>
    <w:rsid w:val="00890C0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890C06"/>
    <w:rPr>
      <w:sz w:val="18"/>
      <w:szCs w:val="18"/>
    </w:rPr>
  </w:style>
  <w:style w:type="paragraph" w:styleId="Footer">
    <w:name w:val="footer"/>
    <w:basedOn w:val="Normal"/>
    <w:link w:val="FooterChar"/>
    <w:uiPriority w:val="99"/>
    <w:unhideWhenUsed/>
    <w:rsid w:val="00890C0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890C06"/>
    <w:rPr>
      <w:sz w:val="18"/>
      <w:szCs w:val="18"/>
    </w:rPr>
  </w:style>
  <w:style w:type="character" w:styleId="CommentReference">
    <w:name w:val="annotation reference"/>
    <w:basedOn w:val="DefaultParagraphFont"/>
    <w:uiPriority w:val="99"/>
    <w:semiHidden/>
    <w:unhideWhenUsed/>
    <w:rsid w:val="00890C06"/>
    <w:rPr>
      <w:sz w:val="21"/>
      <w:szCs w:val="21"/>
    </w:rPr>
  </w:style>
  <w:style w:type="paragraph" w:styleId="CommentText">
    <w:name w:val="annotation text"/>
    <w:basedOn w:val="Normal"/>
    <w:link w:val="CommentTextChar"/>
    <w:semiHidden/>
    <w:unhideWhenUsed/>
    <w:rsid w:val="00890C06"/>
  </w:style>
  <w:style w:type="character" w:customStyle="1" w:styleId="CommentTextChar">
    <w:name w:val="Comment Text Char"/>
    <w:basedOn w:val="DefaultParagraphFont"/>
    <w:link w:val="CommentText"/>
    <w:semiHidden/>
    <w:rsid w:val="00890C06"/>
  </w:style>
  <w:style w:type="paragraph" w:styleId="CommentSubject">
    <w:name w:val="annotation subject"/>
    <w:basedOn w:val="CommentText"/>
    <w:next w:val="CommentText"/>
    <w:link w:val="CommentSubjectChar"/>
    <w:uiPriority w:val="99"/>
    <w:semiHidden/>
    <w:unhideWhenUsed/>
    <w:rsid w:val="00890C06"/>
    <w:rPr>
      <w:b/>
      <w:bCs/>
    </w:rPr>
  </w:style>
  <w:style w:type="character" w:customStyle="1" w:styleId="CommentSubjectChar">
    <w:name w:val="Comment Subject Char"/>
    <w:basedOn w:val="CommentTextChar"/>
    <w:link w:val="CommentSubject"/>
    <w:uiPriority w:val="99"/>
    <w:semiHidden/>
    <w:rsid w:val="00890C06"/>
    <w:rPr>
      <w:b/>
      <w:bCs/>
    </w:rPr>
  </w:style>
  <w:style w:type="character" w:customStyle="1" w:styleId="Char">
    <w:name w:val="纯文本 Char"/>
    <w:link w:val="PlainText1"/>
    <w:rsid w:val="00890C06"/>
    <w:rPr>
      <w:rFonts w:ascii="宋体" w:hAnsi="Courier New" w:cs="Courier New"/>
      <w:kern w:val="2"/>
      <w:sz w:val="21"/>
      <w:szCs w:val="21"/>
    </w:rPr>
  </w:style>
  <w:style w:type="paragraph" w:customStyle="1" w:styleId="PlainText1">
    <w:name w:val="Plain Text1"/>
    <w:basedOn w:val="Normal"/>
    <w:link w:val="Char"/>
    <w:rsid w:val="00890C06"/>
    <w:pPr>
      <w:widowControl w:val="0"/>
      <w:spacing w:after="0" w:line="240" w:lineRule="auto"/>
      <w:jc w:val="both"/>
    </w:pPr>
    <w:rPr>
      <w:rFonts w:ascii="宋体" w:hAnsi="Courier New" w:cs="Courier New"/>
      <w:kern w:val="2"/>
      <w:sz w:val="21"/>
      <w:szCs w:val="21"/>
    </w:rPr>
  </w:style>
  <w:style w:type="character" w:customStyle="1" w:styleId="apple-converted-space">
    <w:name w:val="apple-converted-space"/>
    <w:basedOn w:val="DefaultParagraphFont"/>
    <w:rsid w:val="003B2CF8"/>
  </w:style>
  <w:style w:type="character" w:styleId="Emphasis">
    <w:name w:val="Emphasis"/>
    <w:qFormat/>
    <w:rsid w:val="0094182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4AC"/>
  </w:style>
  <w:style w:type="paragraph" w:styleId="Heading1">
    <w:name w:val="heading 1"/>
    <w:basedOn w:val="Normal"/>
    <w:next w:val="Normal"/>
    <w:link w:val="Heading1Char"/>
    <w:uiPriority w:val="9"/>
    <w:qFormat/>
    <w:rsid w:val="00FC78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7D69"/>
    <w:rPr>
      <w:rFonts w:ascii="Times New Roman" w:hAnsi="Times New Roman" w:cs="Times New Roman"/>
      <w:sz w:val="24"/>
      <w:szCs w:val="24"/>
    </w:rPr>
  </w:style>
  <w:style w:type="character" w:customStyle="1" w:styleId="Heading1Char">
    <w:name w:val="Heading 1 Char"/>
    <w:basedOn w:val="DefaultParagraphFont"/>
    <w:link w:val="Heading1"/>
    <w:uiPriority w:val="9"/>
    <w:rsid w:val="00FC78C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A7CFE"/>
    <w:pPr>
      <w:ind w:left="720"/>
      <w:contextualSpacing/>
    </w:pPr>
  </w:style>
  <w:style w:type="character" w:styleId="Hyperlink">
    <w:name w:val="Hyperlink"/>
    <w:basedOn w:val="DefaultParagraphFont"/>
    <w:uiPriority w:val="99"/>
    <w:unhideWhenUsed/>
    <w:rsid w:val="002A7CFE"/>
    <w:rPr>
      <w:color w:val="0000FF" w:themeColor="hyperlink"/>
      <w:u w:val="single"/>
    </w:rPr>
  </w:style>
  <w:style w:type="paragraph" w:styleId="BalloonText">
    <w:name w:val="Balloon Text"/>
    <w:basedOn w:val="Normal"/>
    <w:link w:val="BalloonTextChar"/>
    <w:uiPriority w:val="99"/>
    <w:semiHidden/>
    <w:unhideWhenUsed/>
    <w:rsid w:val="00FE5F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F3B"/>
    <w:rPr>
      <w:rFonts w:ascii="Tahoma" w:hAnsi="Tahoma" w:cs="Tahoma"/>
      <w:sz w:val="16"/>
      <w:szCs w:val="16"/>
    </w:rPr>
  </w:style>
  <w:style w:type="paragraph" w:styleId="Header">
    <w:name w:val="header"/>
    <w:basedOn w:val="Normal"/>
    <w:link w:val="HeaderChar"/>
    <w:uiPriority w:val="99"/>
    <w:unhideWhenUsed/>
    <w:rsid w:val="00890C0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890C06"/>
    <w:rPr>
      <w:sz w:val="18"/>
      <w:szCs w:val="18"/>
    </w:rPr>
  </w:style>
  <w:style w:type="paragraph" w:styleId="Footer">
    <w:name w:val="footer"/>
    <w:basedOn w:val="Normal"/>
    <w:link w:val="FooterChar"/>
    <w:uiPriority w:val="99"/>
    <w:unhideWhenUsed/>
    <w:rsid w:val="00890C0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890C06"/>
    <w:rPr>
      <w:sz w:val="18"/>
      <w:szCs w:val="18"/>
    </w:rPr>
  </w:style>
  <w:style w:type="character" w:styleId="CommentReference">
    <w:name w:val="annotation reference"/>
    <w:basedOn w:val="DefaultParagraphFont"/>
    <w:uiPriority w:val="99"/>
    <w:semiHidden/>
    <w:unhideWhenUsed/>
    <w:rsid w:val="00890C06"/>
    <w:rPr>
      <w:sz w:val="21"/>
      <w:szCs w:val="21"/>
    </w:rPr>
  </w:style>
  <w:style w:type="paragraph" w:styleId="CommentText">
    <w:name w:val="annotation text"/>
    <w:basedOn w:val="Normal"/>
    <w:link w:val="CommentTextChar"/>
    <w:semiHidden/>
    <w:unhideWhenUsed/>
    <w:rsid w:val="00890C06"/>
  </w:style>
  <w:style w:type="character" w:customStyle="1" w:styleId="CommentTextChar">
    <w:name w:val="Comment Text Char"/>
    <w:basedOn w:val="DefaultParagraphFont"/>
    <w:link w:val="CommentText"/>
    <w:semiHidden/>
    <w:rsid w:val="00890C06"/>
  </w:style>
  <w:style w:type="paragraph" w:styleId="CommentSubject">
    <w:name w:val="annotation subject"/>
    <w:basedOn w:val="CommentText"/>
    <w:next w:val="CommentText"/>
    <w:link w:val="CommentSubjectChar"/>
    <w:uiPriority w:val="99"/>
    <w:semiHidden/>
    <w:unhideWhenUsed/>
    <w:rsid w:val="00890C06"/>
    <w:rPr>
      <w:b/>
      <w:bCs/>
    </w:rPr>
  </w:style>
  <w:style w:type="character" w:customStyle="1" w:styleId="CommentSubjectChar">
    <w:name w:val="Comment Subject Char"/>
    <w:basedOn w:val="CommentTextChar"/>
    <w:link w:val="CommentSubject"/>
    <w:uiPriority w:val="99"/>
    <w:semiHidden/>
    <w:rsid w:val="00890C06"/>
    <w:rPr>
      <w:b/>
      <w:bCs/>
    </w:rPr>
  </w:style>
  <w:style w:type="character" w:customStyle="1" w:styleId="Char">
    <w:name w:val="纯文本 Char"/>
    <w:link w:val="PlainText1"/>
    <w:rsid w:val="00890C06"/>
    <w:rPr>
      <w:rFonts w:ascii="宋体" w:hAnsi="Courier New" w:cs="Courier New"/>
      <w:kern w:val="2"/>
      <w:sz w:val="21"/>
      <w:szCs w:val="21"/>
    </w:rPr>
  </w:style>
  <w:style w:type="paragraph" w:customStyle="1" w:styleId="PlainText1">
    <w:name w:val="Plain Text1"/>
    <w:basedOn w:val="Normal"/>
    <w:link w:val="Char"/>
    <w:rsid w:val="00890C06"/>
    <w:pPr>
      <w:widowControl w:val="0"/>
      <w:spacing w:after="0" w:line="240" w:lineRule="auto"/>
      <w:jc w:val="both"/>
    </w:pPr>
    <w:rPr>
      <w:rFonts w:ascii="宋体" w:hAnsi="Courier New" w:cs="Courier New"/>
      <w:kern w:val="2"/>
      <w:sz w:val="21"/>
      <w:szCs w:val="21"/>
    </w:rPr>
  </w:style>
  <w:style w:type="character" w:customStyle="1" w:styleId="apple-converted-space">
    <w:name w:val="apple-converted-space"/>
    <w:basedOn w:val="DefaultParagraphFont"/>
    <w:rsid w:val="003B2CF8"/>
  </w:style>
  <w:style w:type="character" w:styleId="Emphasis">
    <w:name w:val="Emphasis"/>
    <w:qFormat/>
    <w:rsid w:val="0094182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24569">
      <w:bodyDiv w:val="1"/>
      <w:marLeft w:val="0"/>
      <w:marRight w:val="0"/>
      <w:marTop w:val="0"/>
      <w:marBottom w:val="0"/>
      <w:divBdr>
        <w:top w:val="none" w:sz="0" w:space="0" w:color="auto"/>
        <w:left w:val="none" w:sz="0" w:space="0" w:color="auto"/>
        <w:bottom w:val="none" w:sz="0" w:space="0" w:color="auto"/>
        <w:right w:val="none" w:sz="0" w:space="0" w:color="auto"/>
      </w:divBdr>
    </w:div>
    <w:div w:id="533035356">
      <w:bodyDiv w:val="1"/>
      <w:marLeft w:val="0"/>
      <w:marRight w:val="0"/>
      <w:marTop w:val="0"/>
      <w:marBottom w:val="0"/>
      <w:divBdr>
        <w:top w:val="none" w:sz="0" w:space="0" w:color="auto"/>
        <w:left w:val="none" w:sz="0" w:space="0" w:color="auto"/>
        <w:bottom w:val="none" w:sz="0" w:space="0" w:color="auto"/>
        <w:right w:val="none" w:sz="0" w:space="0" w:color="auto"/>
      </w:divBdr>
    </w:div>
    <w:div w:id="567770009">
      <w:bodyDiv w:val="1"/>
      <w:marLeft w:val="0"/>
      <w:marRight w:val="0"/>
      <w:marTop w:val="0"/>
      <w:marBottom w:val="0"/>
      <w:divBdr>
        <w:top w:val="none" w:sz="0" w:space="0" w:color="auto"/>
        <w:left w:val="none" w:sz="0" w:space="0" w:color="auto"/>
        <w:bottom w:val="none" w:sz="0" w:space="0" w:color="auto"/>
        <w:right w:val="none" w:sz="0" w:space="0" w:color="auto"/>
      </w:divBdr>
    </w:div>
    <w:div w:id="624889362">
      <w:bodyDiv w:val="1"/>
      <w:marLeft w:val="0"/>
      <w:marRight w:val="0"/>
      <w:marTop w:val="0"/>
      <w:marBottom w:val="0"/>
      <w:divBdr>
        <w:top w:val="none" w:sz="0" w:space="0" w:color="auto"/>
        <w:left w:val="none" w:sz="0" w:space="0" w:color="auto"/>
        <w:bottom w:val="none" w:sz="0" w:space="0" w:color="auto"/>
        <w:right w:val="none" w:sz="0" w:space="0" w:color="auto"/>
      </w:divBdr>
    </w:div>
    <w:div w:id="824474976">
      <w:bodyDiv w:val="1"/>
      <w:marLeft w:val="0"/>
      <w:marRight w:val="0"/>
      <w:marTop w:val="0"/>
      <w:marBottom w:val="0"/>
      <w:divBdr>
        <w:top w:val="none" w:sz="0" w:space="0" w:color="auto"/>
        <w:left w:val="none" w:sz="0" w:space="0" w:color="auto"/>
        <w:bottom w:val="none" w:sz="0" w:space="0" w:color="auto"/>
        <w:right w:val="none" w:sz="0" w:space="0" w:color="auto"/>
      </w:divBdr>
    </w:div>
    <w:div w:id="840661779">
      <w:bodyDiv w:val="1"/>
      <w:marLeft w:val="0"/>
      <w:marRight w:val="0"/>
      <w:marTop w:val="0"/>
      <w:marBottom w:val="0"/>
      <w:divBdr>
        <w:top w:val="none" w:sz="0" w:space="0" w:color="auto"/>
        <w:left w:val="none" w:sz="0" w:space="0" w:color="auto"/>
        <w:bottom w:val="none" w:sz="0" w:space="0" w:color="auto"/>
        <w:right w:val="none" w:sz="0" w:space="0" w:color="auto"/>
      </w:divBdr>
    </w:div>
    <w:div w:id="881598432">
      <w:bodyDiv w:val="1"/>
      <w:marLeft w:val="0"/>
      <w:marRight w:val="0"/>
      <w:marTop w:val="0"/>
      <w:marBottom w:val="0"/>
      <w:divBdr>
        <w:top w:val="none" w:sz="0" w:space="0" w:color="auto"/>
        <w:left w:val="none" w:sz="0" w:space="0" w:color="auto"/>
        <w:bottom w:val="none" w:sz="0" w:space="0" w:color="auto"/>
        <w:right w:val="none" w:sz="0" w:space="0" w:color="auto"/>
      </w:divBdr>
      <w:divsChild>
        <w:div w:id="746463161">
          <w:marLeft w:val="0"/>
          <w:marRight w:val="0"/>
          <w:marTop w:val="0"/>
          <w:marBottom w:val="0"/>
          <w:divBdr>
            <w:top w:val="none" w:sz="0" w:space="0" w:color="auto"/>
            <w:left w:val="none" w:sz="0" w:space="0" w:color="auto"/>
            <w:bottom w:val="none" w:sz="0" w:space="0" w:color="auto"/>
            <w:right w:val="none" w:sz="0" w:space="0" w:color="auto"/>
          </w:divBdr>
        </w:div>
        <w:div w:id="2143383682">
          <w:marLeft w:val="0"/>
          <w:marRight w:val="0"/>
          <w:marTop w:val="0"/>
          <w:marBottom w:val="0"/>
          <w:divBdr>
            <w:top w:val="none" w:sz="0" w:space="0" w:color="auto"/>
            <w:left w:val="none" w:sz="0" w:space="0" w:color="auto"/>
            <w:bottom w:val="none" w:sz="0" w:space="0" w:color="auto"/>
            <w:right w:val="none" w:sz="0" w:space="0" w:color="auto"/>
          </w:divBdr>
        </w:div>
        <w:div w:id="1508403534">
          <w:marLeft w:val="0"/>
          <w:marRight w:val="0"/>
          <w:marTop w:val="0"/>
          <w:marBottom w:val="0"/>
          <w:divBdr>
            <w:top w:val="none" w:sz="0" w:space="0" w:color="auto"/>
            <w:left w:val="none" w:sz="0" w:space="0" w:color="auto"/>
            <w:bottom w:val="none" w:sz="0" w:space="0" w:color="auto"/>
            <w:right w:val="none" w:sz="0" w:space="0" w:color="auto"/>
          </w:divBdr>
        </w:div>
        <w:div w:id="126358745">
          <w:marLeft w:val="0"/>
          <w:marRight w:val="0"/>
          <w:marTop w:val="0"/>
          <w:marBottom w:val="0"/>
          <w:divBdr>
            <w:top w:val="none" w:sz="0" w:space="0" w:color="auto"/>
            <w:left w:val="none" w:sz="0" w:space="0" w:color="auto"/>
            <w:bottom w:val="none" w:sz="0" w:space="0" w:color="auto"/>
            <w:right w:val="none" w:sz="0" w:space="0" w:color="auto"/>
          </w:divBdr>
        </w:div>
        <w:div w:id="1748533052">
          <w:marLeft w:val="0"/>
          <w:marRight w:val="0"/>
          <w:marTop w:val="0"/>
          <w:marBottom w:val="0"/>
          <w:divBdr>
            <w:top w:val="none" w:sz="0" w:space="0" w:color="auto"/>
            <w:left w:val="none" w:sz="0" w:space="0" w:color="auto"/>
            <w:bottom w:val="none" w:sz="0" w:space="0" w:color="auto"/>
            <w:right w:val="none" w:sz="0" w:space="0" w:color="auto"/>
          </w:divBdr>
        </w:div>
        <w:div w:id="1403523863">
          <w:marLeft w:val="0"/>
          <w:marRight w:val="0"/>
          <w:marTop w:val="0"/>
          <w:marBottom w:val="0"/>
          <w:divBdr>
            <w:top w:val="none" w:sz="0" w:space="0" w:color="auto"/>
            <w:left w:val="none" w:sz="0" w:space="0" w:color="auto"/>
            <w:bottom w:val="none" w:sz="0" w:space="0" w:color="auto"/>
            <w:right w:val="none" w:sz="0" w:space="0" w:color="auto"/>
          </w:divBdr>
        </w:div>
        <w:div w:id="1423331277">
          <w:marLeft w:val="0"/>
          <w:marRight w:val="0"/>
          <w:marTop w:val="0"/>
          <w:marBottom w:val="0"/>
          <w:divBdr>
            <w:top w:val="none" w:sz="0" w:space="0" w:color="auto"/>
            <w:left w:val="none" w:sz="0" w:space="0" w:color="auto"/>
            <w:bottom w:val="none" w:sz="0" w:space="0" w:color="auto"/>
            <w:right w:val="none" w:sz="0" w:space="0" w:color="auto"/>
          </w:divBdr>
        </w:div>
        <w:div w:id="326252372">
          <w:marLeft w:val="0"/>
          <w:marRight w:val="0"/>
          <w:marTop w:val="0"/>
          <w:marBottom w:val="0"/>
          <w:divBdr>
            <w:top w:val="none" w:sz="0" w:space="0" w:color="auto"/>
            <w:left w:val="none" w:sz="0" w:space="0" w:color="auto"/>
            <w:bottom w:val="none" w:sz="0" w:space="0" w:color="auto"/>
            <w:right w:val="none" w:sz="0" w:space="0" w:color="auto"/>
          </w:divBdr>
        </w:div>
        <w:div w:id="723069059">
          <w:marLeft w:val="0"/>
          <w:marRight w:val="0"/>
          <w:marTop w:val="0"/>
          <w:marBottom w:val="0"/>
          <w:divBdr>
            <w:top w:val="none" w:sz="0" w:space="0" w:color="auto"/>
            <w:left w:val="none" w:sz="0" w:space="0" w:color="auto"/>
            <w:bottom w:val="none" w:sz="0" w:space="0" w:color="auto"/>
            <w:right w:val="none" w:sz="0" w:space="0" w:color="auto"/>
          </w:divBdr>
        </w:div>
      </w:divsChild>
    </w:div>
    <w:div w:id="975069556">
      <w:bodyDiv w:val="1"/>
      <w:marLeft w:val="0"/>
      <w:marRight w:val="0"/>
      <w:marTop w:val="0"/>
      <w:marBottom w:val="0"/>
      <w:divBdr>
        <w:top w:val="none" w:sz="0" w:space="0" w:color="auto"/>
        <w:left w:val="none" w:sz="0" w:space="0" w:color="auto"/>
        <w:bottom w:val="none" w:sz="0" w:space="0" w:color="auto"/>
        <w:right w:val="none" w:sz="0" w:space="0" w:color="auto"/>
      </w:divBdr>
    </w:div>
    <w:div w:id="1014304396">
      <w:bodyDiv w:val="1"/>
      <w:marLeft w:val="0"/>
      <w:marRight w:val="0"/>
      <w:marTop w:val="0"/>
      <w:marBottom w:val="0"/>
      <w:divBdr>
        <w:top w:val="none" w:sz="0" w:space="0" w:color="auto"/>
        <w:left w:val="none" w:sz="0" w:space="0" w:color="auto"/>
        <w:bottom w:val="none" w:sz="0" w:space="0" w:color="auto"/>
        <w:right w:val="none" w:sz="0" w:space="0" w:color="auto"/>
      </w:divBdr>
      <w:divsChild>
        <w:div w:id="1136408677">
          <w:marLeft w:val="0"/>
          <w:marRight w:val="0"/>
          <w:marTop w:val="0"/>
          <w:marBottom w:val="0"/>
          <w:divBdr>
            <w:top w:val="none" w:sz="0" w:space="0" w:color="auto"/>
            <w:left w:val="none" w:sz="0" w:space="0" w:color="auto"/>
            <w:bottom w:val="none" w:sz="0" w:space="0" w:color="auto"/>
            <w:right w:val="none" w:sz="0" w:space="0" w:color="auto"/>
          </w:divBdr>
        </w:div>
        <w:div w:id="549459488">
          <w:marLeft w:val="0"/>
          <w:marRight w:val="0"/>
          <w:marTop w:val="0"/>
          <w:marBottom w:val="0"/>
          <w:divBdr>
            <w:top w:val="none" w:sz="0" w:space="0" w:color="auto"/>
            <w:left w:val="none" w:sz="0" w:space="0" w:color="auto"/>
            <w:bottom w:val="none" w:sz="0" w:space="0" w:color="auto"/>
            <w:right w:val="none" w:sz="0" w:space="0" w:color="auto"/>
          </w:divBdr>
        </w:div>
        <w:div w:id="1237739611">
          <w:marLeft w:val="0"/>
          <w:marRight w:val="0"/>
          <w:marTop w:val="0"/>
          <w:marBottom w:val="0"/>
          <w:divBdr>
            <w:top w:val="none" w:sz="0" w:space="0" w:color="auto"/>
            <w:left w:val="none" w:sz="0" w:space="0" w:color="auto"/>
            <w:bottom w:val="none" w:sz="0" w:space="0" w:color="auto"/>
            <w:right w:val="none" w:sz="0" w:space="0" w:color="auto"/>
          </w:divBdr>
        </w:div>
        <w:div w:id="434523320">
          <w:marLeft w:val="0"/>
          <w:marRight w:val="0"/>
          <w:marTop w:val="0"/>
          <w:marBottom w:val="0"/>
          <w:divBdr>
            <w:top w:val="none" w:sz="0" w:space="0" w:color="auto"/>
            <w:left w:val="none" w:sz="0" w:space="0" w:color="auto"/>
            <w:bottom w:val="none" w:sz="0" w:space="0" w:color="auto"/>
            <w:right w:val="none" w:sz="0" w:space="0" w:color="auto"/>
          </w:divBdr>
        </w:div>
        <w:div w:id="1272400511">
          <w:marLeft w:val="0"/>
          <w:marRight w:val="0"/>
          <w:marTop w:val="0"/>
          <w:marBottom w:val="0"/>
          <w:divBdr>
            <w:top w:val="none" w:sz="0" w:space="0" w:color="auto"/>
            <w:left w:val="none" w:sz="0" w:space="0" w:color="auto"/>
            <w:bottom w:val="none" w:sz="0" w:space="0" w:color="auto"/>
            <w:right w:val="none" w:sz="0" w:space="0" w:color="auto"/>
          </w:divBdr>
        </w:div>
        <w:div w:id="268778726">
          <w:marLeft w:val="0"/>
          <w:marRight w:val="0"/>
          <w:marTop w:val="0"/>
          <w:marBottom w:val="0"/>
          <w:divBdr>
            <w:top w:val="none" w:sz="0" w:space="0" w:color="auto"/>
            <w:left w:val="none" w:sz="0" w:space="0" w:color="auto"/>
            <w:bottom w:val="none" w:sz="0" w:space="0" w:color="auto"/>
            <w:right w:val="none" w:sz="0" w:space="0" w:color="auto"/>
          </w:divBdr>
        </w:div>
        <w:div w:id="1662197362">
          <w:marLeft w:val="0"/>
          <w:marRight w:val="0"/>
          <w:marTop w:val="0"/>
          <w:marBottom w:val="0"/>
          <w:divBdr>
            <w:top w:val="none" w:sz="0" w:space="0" w:color="auto"/>
            <w:left w:val="none" w:sz="0" w:space="0" w:color="auto"/>
            <w:bottom w:val="none" w:sz="0" w:space="0" w:color="auto"/>
            <w:right w:val="none" w:sz="0" w:space="0" w:color="auto"/>
          </w:divBdr>
        </w:div>
        <w:div w:id="381752496">
          <w:marLeft w:val="0"/>
          <w:marRight w:val="0"/>
          <w:marTop w:val="0"/>
          <w:marBottom w:val="0"/>
          <w:divBdr>
            <w:top w:val="none" w:sz="0" w:space="0" w:color="auto"/>
            <w:left w:val="none" w:sz="0" w:space="0" w:color="auto"/>
            <w:bottom w:val="none" w:sz="0" w:space="0" w:color="auto"/>
            <w:right w:val="none" w:sz="0" w:space="0" w:color="auto"/>
          </w:divBdr>
        </w:div>
        <w:div w:id="536042654">
          <w:marLeft w:val="0"/>
          <w:marRight w:val="0"/>
          <w:marTop w:val="0"/>
          <w:marBottom w:val="0"/>
          <w:divBdr>
            <w:top w:val="none" w:sz="0" w:space="0" w:color="auto"/>
            <w:left w:val="none" w:sz="0" w:space="0" w:color="auto"/>
            <w:bottom w:val="none" w:sz="0" w:space="0" w:color="auto"/>
            <w:right w:val="none" w:sz="0" w:space="0" w:color="auto"/>
          </w:divBdr>
        </w:div>
      </w:divsChild>
    </w:div>
    <w:div w:id="1047337152">
      <w:bodyDiv w:val="1"/>
      <w:marLeft w:val="0"/>
      <w:marRight w:val="0"/>
      <w:marTop w:val="0"/>
      <w:marBottom w:val="0"/>
      <w:divBdr>
        <w:top w:val="none" w:sz="0" w:space="0" w:color="auto"/>
        <w:left w:val="none" w:sz="0" w:space="0" w:color="auto"/>
        <w:bottom w:val="none" w:sz="0" w:space="0" w:color="auto"/>
        <w:right w:val="none" w:sz="0" w:space="0" w:color="auto"/>
      </w:divBdr>
    </w:div>
    <w:div w:id="1175997765">
      <w:bodyDiv w:val="1"/>
      <w:marLeft w:val="0"/>
      <w:marRight w:val="0"/>
      <w:marTop w:val="0"/>
      <w:marBottom w:val="0"/>
      <w:divBdr>
        <w:top w:val="none" w:sz="0" w:space="0" w:color="auto"/>
        <w:left w:val="none" w:sz="0" w:space="0" w:color="auto"/>
        <w:bottom w:val="none" w:sz="0" w:space="0" w:color="auto"/>
        <w:right w:val="none" w:sz="0" w:space="0" w:color="auto"/>
      </w:divBdr>
      <w:divsChild>
        <w:div w:id="1676029326">
          <w:marLeft w:val="0"/>
          <w:marRight w:val="0"/>
          <w:marTop w:val="0"/>
          <w:marBottom w:val="0"/>
          <w:divBdr>
            <w:top w:val="none" w:sz="0" w:space="0" w:color="auto"/>
            <w:left w:val="none" w:sz="0" w:space="0" w:color="auto"/>
            <w:bottom w:val="none" w:sz="0" w:space="0" w:color="auto"/>
            <w:right w:val="none" w:sz="0" w:space="0" w:color="auto"/>
          </w:divBdr>
        </w:div>
        <w:div w:id="1185755299">
          <w:marLeft w:val="0"/>
          <w:marRight w:val="0"/>
          <w:marTop w:val="0"/>
          <w:marBottom w:val="0"/>
          <w:divBdr>
            <w:top w:val="none" w:sz="0" w:space="0" w:color="auto"/>
            <w:left w:val="none" w:sz="0" w:space="0" w:color="auto"/>
            <w:bottom w:val="none" w:sz="0" w:space="0" w:color="auto"/>
            <w:right w:val="none" w:sz="0" w:space="0" w:color="auto"/>
          </w:divBdr>
        </w:div>
        <w:div w:id="1813323272">
          <w:marLeft w:val="0"/>
          <w:marRight w:val="0"/>
          <w:marTop w:val="0"/>
          <w:marBottom w:val="0"/>
          <w:divBdr>
            <w:top w:val="none" w:sz="0" w:space="0" w:color="auto"/>
            <w:left w:val="none" w:sz="0" w:space="0" w:color="auto"/>
            <w:bottom w:val="none" w:sz="0" w:space="0" w:color="auto"/>
            <w:right w:val="none" w:sz="0" w:space="0" w:color="auto"/>
          </w:divBdr>
        </w:div>
        <w:div w:id="625045280">
          <w:marLeft w:val="0"/>
          <w:marRight w:val="0"/>
          <w:marTop w:val="0"/>
          <w:marBottom w:val="0"/>
          <w:divBdr>
            <w:top w:val="none" w:sz="0" w:space="0" w:color="auto"/>
            <w:left w:val="none" w:sz="0" w:space="0" w:color="auto"/>
            <w:bottom w:val="none" w:sz="0" w:space="0" w:color="auto"/>
            <w:right w:val="none" w:sz="0" w:space="0" w:color="auto"/>
          </w:divBdr>
        </w:div>
      </w:divsChild>
    </w:div>
    <w:div w:id="1202354083">
      <w:bodyDiv w:val="1"/>
      <w:marLeft w:val="0"/>
      <w:marRight w:val="0"/>
      <w:marTop w:val="0"/>
      <w:marBottom w:val="0"/>
      <w:divBdr>
        <w:top w:val="none" w:sz="0" w:space="0" w:color="auto"/>
        <w:left w:val="none" w:sz="0" w:space="0" w:color="auto"/>
        <w:bottom w:val="none" w:sz="0" w:space="0" w:color="auto"/>
        <w:right w:val="none" w:sz="0" w:space="0" w:color="auto"/>
      </w:divBdr>
      <w:divsChild>
        <w:div w:id="1481917984">
          <w:marLeft w:val="0"/>
          <w:marRight w:val="0"/>
          <w:marTop w:val="0"/>
          <w:marBottom w:val="0"/>
          <w:divBdr>
            <w:top w:val="none" w:sz="0" w:space="0" w:color="auto"/>
            <w:left w:val="none" w:sz="0" w:space="0" w:color="auto"/>
            <w:bottom w:val="none" w:sz="0" w:space="0" w:color="auto"/>
            <w:right w:val="none" w:sz="0" w:space="0" w:color="auto"/>
          </w:divBdr>
        </w:div>
        <w:div w:id="1535927612">
          <w:marLeft w:val="0"/>
          <w:marRight w:val="0"/>
          <w:marTop w:val="0"/>
          <w:marBottom w:val="0"/>
          <w:divBdr>
            <w:top w:val="none" w:sz="0" w:space="0" w:color="auto"/>
            <w:left w:val="none" w:sz="0" w:space="0" w:color="auto"/>
            <w:bottom w:val="none" w:sz="0" w:space="0" w:color="auto"/>
            <w:right w:val="none" w:sz="0" w:space="0" w:color="auto"/>
          </w:divBdr>
        </w:div>
      </w:divsChild>
    </w:div>
    <w:div w:id="1217665256">
      <w:bodyDiv w:val="1"/>
      <w:marLeft w:val="0"/>
      <w:marRight w:val="0"/>
      <w:marTop w:val="0"/>
      <w:marBottom w:val="0"/>
      <w:divBdr>
        <w:top w:val="none" w:sz="0" w:space="0" w:color="auto"/>
        <w:left w:val="none" w:sz="0" w:space="0" w:color="auto"/>
        <w:bottom w:val="none" w:sz="0" w:space="0" w:color="auto"/>
        <w:right w:val="none" w:sz="0" w:space="0" w:color="auto"/>
      </w:divBdr>
      <w:divsChild>
        <w:div w:id="635568729">
          <w:marLeft w:val="0"/>
          <w:marRight w:val="0"/>
          <w:marTop w:val="0"/>
          <w:marBottom w:val="0"/>
          <w:divBdr>
            <w:top w:val="none" w:sz="0" w:space="0" w:color="auto"/>
            <w:left w:val="none" w:sz="0" w:space="0" w:color="auto"/>
            <w:bottom w:val="none" w:sz="0" w:space="0" w:color="auto"/>
            <w:right w:val="none" w:sz="0" w:space="0" w:color="auto"/>
          </w:divBdr>
        </w:div>
        <w:div w:id="434520786">
          <w:marLeft w:val="0"/>
          <w:marRight w:val="0"/>
          <w:marTop w:val="0"/>
          <w:marBottom w:val="0"/>
          <w:divBdr>
            <w:top w:val="none" w:sz="0" w:space="0" w:color="auto"/>
            <w:left w:val="none" w:sz="0" w:space="0" w:color="auto"/>
            <w:bottom w:val="none" w:sz="0" w:space="0" w:color="auto"/>
            <w:right w:val="none" w:sz="0" w:space="0" w:color="auto"/>
          </w:divBdr>
        </w:div>
        <w:div w:id="348332259">
          <w:marLeft w:val="0"/>
          <w:marRight w:val="0"/>
          <w:marTop w:val="0"/>
          <w:marBottom w:val="0"/>
          <w:divBdr>
            <w:top w:val="none" w:sz="0" w:space="0" w:color="auto"/>
            <w:left w:val="none" w:sz="0" w:space="0" w:color="auto"/>
            <w:bottom w:val="none" w:sz="0" w:space="0" w:color="auto"/>
            <w:right w:val="none" w:sz="0" w:space="0" w:color="auto"/>
          </w:divBdr>
        </w:div>
        <w:div w:id="706560855">
          <w:marLeft w:val="0"/>
          <w:marRight w:val="0"/>
          <w:marTop w:val="0"/>
          <w:marBottom w:val="0"/>
          <w:divBdr>
            <w:top w:val="none" w:sz="0" w:space="0" w:color="auto"/>
            <w:left w:val="none" w:sz="0" w:space="0" w:color="auto"/>
            <w:bottom w:val="none" w:sz="0" w:space="0" w:color="auto"/>
            <w:right w:val="none" w:sz="0" w:space="0" w:color="auto"/>
          </w:divBdr>
        </w:div>
        <w:div w:id="2137216465">
          <w:marLeft w:val="0"/>
          <w:marRight w:val="0"/>
          <w:marTop w:val="0"/>
          <w:marBottom w:val="0"/>
          <w:divBdr>
            <w:top w:val="none" w:sz="0" w:space="0" w:color="auto"/>
            <w:left w:val="none" w:sz="0" w:space="0" w:color="auto"/>
            <w:bottom w:val="none" w:sz="0" w:space="0" w:color="auto"/>
            <w:right w:val="none" w:sz="0" w:space="0" w:color="auto"/>
          </w:divBdr>
        </w:div>
        <w:div w:id="1598951246">
          <w:marLeft w:val="0"/>
          <w:marRight w:val="0"/>
          <w:marTop w:val="0"/>
          <w:marBottom w:val="0"/>
          <w:divBdr>
            <w:top w:val="none" w:sz="0" w:space="0" w:color="auto"/>
            <w:left w:val="none" w:sz="0" w:space="0" w:color="auto"/>
            <w:bottom w:val="none" w:sz="0" w:space="0" w:color="auto"/>
            <w:right w:val="none" w:sz="0" w:space="0" w:color="auto"/>
          </w:divBdr>
        </w:div>
        <w:div w:id="999652553">
          <w:marLeft w:val="0"/>
          <w:marRight w:val="0"/>
          <w:marTop w:val="0"/>
          <w:marBottom w:val="0"/>
          <w:divBdr>
            <w:top w:val="none" w:sz="0" w:space="0" w:color="auto"/>
            <w:left w:val="none" w:sz="0" w:space="0" w:color="auto"/>
            <w:bottom w:val="none" w:sz="0" w:space="0" w:color="auto"/>
            <w:right w:val="none" w:sz="0" w:space="0" w:color="auto"/>
          </w:divBdr>
        </w:div>
        <w:div w:id="1175916808">
          <w:marLeft w:val="0"/>
          <w:marRight w:val="0"/>
          <w:marTop w:val="0"/>
          <w:marBottom w:val="0"/>
          <w:divBdr>
            <w:top w:val="none" w:sz="0" w:space="0" w:color="auto"/>
            <w:left w:val="none" w:sz="0" w:space="0" w:color="auto"/>
            <w:bottom w:val="none" w:sz="0" w:space="0" w:color="auto"/>
            <w:right w:val="none" w:sz="0" w:space="0" w:color="auto"/>
          </w:divBdr>
        </w:div>
        <w:div w:id="1586768253">
          <w:marLeft w:val="0"/>
          <w:marRight w:val="0"/>
          <w:marTop w:val="0"/>
          <w:marBottom w:val="0"/>
          <w:divBdr>
            <w:top w:val="none" w:sz="0" w:space="0" w:color="auto"/>
            <w:left w:val="none" w:sz="0" w:space="0" w:color="auto"/>
            <w:bottom w:val="none" w:sz="0" w:space="0" w:color="auto"/>
            <w:right w:val="none" w:sz="0" w:space="0" w:color="auto"/>
          </w:divBdr>
        </w:div>
        <w:div w:id="807168576">
          <w:marLeft w:val="0"/>
          <w:marRight w:val="0"/>
          <w:marTop w:val="0"/>
          <w:marBottom w:val="0"/>
          <w:divBdr>
            <w:top w:val="none" w:sz="0" w:space="0" w:color="auto"/>
            <w:left w:val="none" w:sz="0" w:space="0" w:color="auto"/>
            <w:bottom w:val="none" w:sz="0" w:space="0" w:color="auto"/>
            <w:right w:val="none" w:sz="0" w:space="0" w:color="auto"/>
          </w:divBdr>
        </w:div>
        <w:div w:id="1169835607">
          <w:marLeft w:val="0"/>
          <w:marRight w:val="0"/>
          <w:marTop w:val="0"/>
          <w:marBottom w:val="0"/>
          <w:divBdr>
            <w:top w:val="none" w:sz="0" w:space="0" w:color="auto"/>
            <w:left w:val="none" w:sz="0" w:space="0" w:color="auto"/>
            <w:bottom w:val="none" w:sz="0" w:space="0" w:color="auto"/>
            <w:right w:val="none" w:sz="0" w:space="0" w:color="auto"/>
          </w:divBdr>
        </w:div>
        <w:div w:id="429400823">
          <w:marLeft w:val="0"/>
          <w:marRight w:val="0"/>
          <w:marTop w:val="0"/>
          <w:marBottom w:val="0"/>
          <w:divBdr>
            <w:top w:val="none" w:sz="0" w:space="0" w:color="auto"/>
            <w:left w:val="none" w:sz="0" w:space="0" w:color="auto"/>
            <w:bottom w:val="none" w:sz="0" w:space="0" w:color="auto"/>
            <w:right w:val="none" w:sz="0" w:space="0" w:color="auto"/>
          </w:divBdr>
        </w:div>
        <w:div w:id="1964729115">
          <w:marLeft w:val="0"/>
          <w:marRight w:val="0"/>
          <w:marTop w:val="0"/>
          <w:marBottom w:val="0"/>
          <w:divBdr>
            <w:top w:val="none" w:sz="0" w:space="0" w:color="auto"/>
            <w:left w:val="none" w:sz="0" w:space="0" w:color="auto"/>
            <w:bottom w:val="none" w:sz="0" w:space="0" w:color="auto"/>
            <w:right w:val="none" w:sz="0" w:space="0" w:color="auto"/>
          </w:divBdr>
        </w:div>
        <w:div w:id="812334693">
          <w:marLeft w:val="0"/>
          <w:marRight w:val="0"/>
          <w:marTop w:val="0"/>
          <w:marBottom w:val="0"/>
          <w:divBdr>
            <w:top w:val="none" w:sz="0" w:space="0" w:color="auto"/>
            <w:left w:val="none" w:sz="0" w:space="0" w:color="auto"/>
            <w:bottom w:val="none" w:sz="0" w:space="0" w:color="auto"/>
            <w:right w:val="none" w:sz="0" w:space="0" w:color="auto"/>
          </w:divBdr>
        </w:div>
        <w:div w:id="813572319">
          <w:marLeft w:val="0"/>
          <w:marRight w:val="0"/>
          <w:marTop w:val="0"/>
          <w:marBottom w:val="0"/>
          <w:divBdr>
            <w:top w:val="none" w:sz="0" w:space="0" w:color="auto"/>
            <w:left w:val="none" w:sz="0" w:space="0" w:color="auto"/>
            <w:bottom w:val="none" w:sz="0" w:space="0" w:color="auto"/>
            <w:right w:val="none" w:sz="0" w:space="0" w:color="auto"/>
          </w:divBdr>
        </w:div>
        <w:div w:id="462381943">
          <w:marLeft w:val="0"/>
          <w:marRight w:val="0"/>
          <w:marTop w:val="0"/>
          <w:marBottom w:val="0"/>
          <w:divBdr>
            <w:top w:val="none" w:sz="0" w:space="0" w:color="auto"/>
            <w:left w:val="none" w:sz="0" w:space="0" w:color="auto"/>
            <w:bottom w:val="none" w:sz="0" w:space="0" w:color="auto"/>
            <w:right w:val="none" w:sz="0" w:space="0" w:color="auto"/>
          </w:divBdr>
        </w:div>
        <w:div w:id="1603029600">
          <w:marLeft w:val="0"/>
          <w:marRight w:val="0"/>
          <w:marTop w:val="0"/>
          <w:marBottom w:val="0"/>
          <w:divBdr>
            <w:top w:val="none" w:sz="0" w:space="0" w:color="auto"/>
            <w:left w:val="none" w:sz="0" w:space="0" w:color="auto"/>
            <w:bottom w:val="none" w:sz="0" w:space="0" w:color="auto"/>
            <w:right w:val="none" w:sz="0" w:space="0" w:color="auto"/>
          </w:divBdr>
        </w:div>
        <w:div w:id="1678919889">
          <w:marLeft w:val="0"/>
          <w:marRight w:val="0"/>
          <w:marTop w:val="0"/>
          <w:marBottom w:val="0"/>
          <w:divBdr>
            <w:top w:val="none" w:sz="0" w:space="0" w:color="auto"/>
            <w:left w:val="none" w:sz="0" w:space="0" w:color="auto"/>
            <w:bottom w:val="none" w:sz="0" w:space="0" w:color="auto"/>
            <w:right w:val="none" w:sz="0" w:space="0" w:color="auto"/>
          </w:divBdr>
        </w:div>
        <w:div w:id="716780928">
          <w:marLeft w:val="0"/>
          <w:marRight w:val="0"/>
          <w:marTop w:val="0"/>
          <w:marBottom w:val="0"/>
          <w:divBdr>
            <w:top w:val="none" w:sz="0" w:space="0" w:color="auto"/>
            <w:left w:val="none" w:sz="0" w:space="0" w:color="auto"/>
            <w:bottom w:val="none" w:sz="0" w:space="0" w:color="auto"/>
            <w:right w:val="none" w:sz="0" w:space="0" w:color="auto"/>
          </w:divBdr>
        </w:div>
        <w:div w:id="396635061">
          <w:marLeft w:val="0"/>
          <w:marRight w:val="0"/>
          <w:marTop w:val="0"/>
          <w:marBottom w:val="0"/>
          <w:divBdr>
            <w:top w:val="none" w:sz="0" w:space="0" w:color="auto"/>
            <w:left w:val="none" w:sz="0" w:space="0" w:color="auto"/>
            <w:bottom w:val="none" w:sz="0" w:space="0" w:color="auto"/>
            <w:right w:val="none" w:sz="0" w:space="0" w:color="auto"/>
          </w:divBdr>
        </w:div>
        <w:div w:id="1358198594">
          <w:marLeft w:val="0"/>
          <w:marRight w:val="0"/>
          <w:marTop w:val="0"/>
          <w:marBottom w:val="0"/>
          <w:divBdr>
            <w:top w:val="none" w:sz="0" w:space="0" w:color="auto"/>
            <w:left w:val="none" w:sz="0" w:space="0" w:color="auto"/>
            <w:bottom w:val="none" w:sz="0" w:space="0" w:color="auto"/>
            <w:right w:val="none" w:sz="0" w:space="0" w:color="auto"/>
          </w:divBdr>
        </w:div>
        <w:div w:id="1159004949">
          <w:marLeft w:val="0"/>
          <w:marRight w:val="0"/>
          <w:marTop w:val="0"/>
          <w:marBottom w:val="0"/>
          <w:divBdr>
            <w:top w:val="none" w:sz="0" w:space="0" w:color="auto"/>
            <w:left w:val="none" w:sz="0" w:space="0" w:color="auto"/>
            <w:bottom w:val="none" w:sz="0" w:space="0" w:color="auto"/>
            <w:right w:val="none" w:sz="0" w:space="0" w:color="auto"/>
          </w:divBdr>
        </w:div>
        <w:div w:id="1357610843">
          <w:marLeft w:val="0"/>
          <w:marRight w:val="0"/>
          <w:marTop w:val="0"/>
          <w:marBottom w:val="0"/>
          <w:divBdr>
            <w:top w:val="none" w:sz="0" w:space="0" w:color="auto"/>
            <w:left w:val="none" w:sz="0" w:space="0" w:color="auto"/>
            <w:bottom w:val="none" w:sz="0" w:space="0" w:color="auto"/>
            <w:right w:val="none" w:sz="0" w:space="0" w:color="auto"/>
          </w:divBdr>
        </w:div>
        <w:div w:id="1715423953">
          <w:marLeft w:val="0"/>
          <w:marRight w:val="0"/>
          <w:marTop w:val="0"/>
          <w:marBottom w:val="0"/>
          <w:divBdr>
            <w:top w:val="none" w:sz="0" w:space="0" w:color="auto"/>
            <w:left w:val="none" w:sz="0" w:space="0" w:color="auto"/>
            <w:bottom w:val="none" w:sz="0" w:space="0" w:color="auto"/>
            <w:right w:val="none" w:sz="0" w:space="0" w:color="auto"/>
          </w:divBdr>
        </w:div>
        <w:div w:id="1473131767">
          <w:marLeft w:val="0"/>
          <w:marRight w:val="0"/>
          <w:marTop w:val="0"/>
          <w:marBottom w:val="0"/>
          <w:divBdr>
            <w:top w:val="none" w:sz="0" w:space="0" w:color="auto"/>
            <w:left w:val="none" w:sz="0" w:space="0" w:color="auto"/>
            <w:bottom w:val="none" w:sz="0" w:space="0" w:color="auto"/>
            <w:right w:val="none" w:sz="0" w:space="0" w:color="auto"/>
          </w:divBdr>
        </w:div>
        <w:div w:id="75785928">
          <w:marLeft w:val="0"/>
          <w:marRight w:val="0"/>
          <w:marTop w:val="0"/>
          <w:marBottom w:val="0"/>
          <w:divBdr>
            <w:top w:val="none" w:sz="0" w:space="0" w:color="auto"/>
            <w:left w:val="none" w:sz="0" w:space="0" w:color="auto"/>
            <w:bottom w:val="none" w:sz="0" w:space="0" w:color="auto"/>
            <w:right w:val="none" w:sz="0" w:space="0" w:color="auto"/>
          </w:divBdr>
        </w:div>
        <w:div w:id="524369732">
          <w:marLeft w:val="0"/>
          <w:marRight w:val="0"/>
          <w:marTop w:val="0"/>
          <w:marBottom w:val="0"/>
          <w:divBdr>
            <w:top w:val="none" w:sz="0" w:space="0" w:color="auto"/>
            <w:left w:val="none" w:sz="0" w:space="0" w:color="auto"/>
            <w:bottom w:val="none" w:sz="0" w:space="0" w:color="auto"/>
            <w:right w:val="none" w:sz="0" w:space="0" w:color="auto"/>
          </w:divBdr>
        </w:div>
        <w:div w:id="823742176">
          <w:marLeft w:val="0"/>
          <w:marRight w:val="0"/>
          <w:marTop w:val="0"/>
          <w:marBottom w:val="0"/>
          <w:divBdr>
            <w:top w:val="none" w:sz="0" w:space="0" w:color="auto"/>
            <w:left w:val="none" w:sz="0" w:space="0" w:color="auto"/>
            <w:bottom w:val="none" w:sz="0" w:space="0" w:color="auto"/>
            <w:right w:val="none" w:sz="0" w:space="0" w:color="auto"/>
          </w:divBdr>
        </w:div>
        <w:div w:id="106774259">
          <w:marLeft w:val="0"/>
          <w:marRight w:val="0"/>
          <w:marTop w:val="0"/>
          <w:marBottom w:val="0"/>
          <w:divBdr>
            <w:top w:val="none" w:sz="0" w:space="0" w:color="auto"/>
            <w:left w:val="none" w:sz="0" w:space="0" w:color="auto"/>
            <w:bottom w:val="none" w:sz="0" w:space="0" w:color="auto"/>
            <w:right w:val="none" w:sz="0" w:space="0" w:color="auto"/>
          </w:divBdr>
        </w:div>
        <w:div w:id="292683822">
          <w:marLeft w:val="0"/>
          <w:marRight w:val="0"/>
          <w:marTop w:val="0"/>
          <w:marBottom w:val="0"/>
          <w:divBdr>
            <w:top w:val="none" w:sz="0" w:space="0" w:color="auto"/>
            <w:left w:val="none" w:sz="0" w:space="0" w:color="auto"/>
            <w:bottom w:val="none" w:sz="0" w:space="0" w:color="auto"/>
            <w:right w:val="none" w:sz="0" w:space="0" w:color="auto"/>
          </w:divBdr>
        </w:div>
        <w:div w:id="1832864838">
          <w:marLeft w:val="0"/>
          <w:marRight w:val="0"/>
          <w:marTop w:val="0"/>
          <w:marBottom w:val="0"/>
          <w:divBdr>
            <w:top w:val="none" w:sz="0" w:space="0" w:color="auto"/>
            <w:left w:val="none" w:sz="0" w:space="0" w:color="auto"/>
            <w:bottom w:val="none" w:sz="0" w:space="0" w:color="auto"/>
            <w:right w:val="none" w:sz="0" w:space="0" w:color="auto"/>
          </w:divBdr>
        </w:div>
        <w:div w:id="1000082017">
          <w:marLeft w:val="0"/>
          <w:marRight w:val="0"/>
          <w:marTop w:val="0"/>
          <w:marBottom w:val="0"/>
          <w:divBdr>
            <w:top w:val="none" w:sz="0" w:space="0" w:color="auto"/>
            <w:left w:val="none" w:sz="0" w:space="0" w:color="auto"/>
            <w:bottom w:val="none" w:sz="0" w:space="0" w:color="auto"/>
            <w:right w:val="none" w:sz="0" w:space="0" w:color="auto"/>
          </w:divBdr>
        </w:div>
        <w:div w:id="694773064">
          <w:marLeft w:val="0"/>
          <w:marRight w:val="0"/>
          <w:marTop w:val="0"/>
          <w:marBottom w:val="0"/>
          <w:divBdr>
            <w:top w:val="none" w:sz="0" w:space="0" w:color="auto"/>
            <w:left w:val="none" w:sz="0" w:space="0" w:color="auto"/>
            <w:bottom w:val="none" w:sz="0" w:space="0" w:color="auto"/>
            <w:right w:val="none" w:sz="0" w:space="0" w:color="auto"/>
          </w:divBdr>
        </w:div>
        <w:div w:id="242448648">
          <w:marLeft w:val="0"/>
          <w:marRight w:val="0"/>
          <w:marTop w:val="0"/>
          <w:marBottom w:val="0"/>
          <w:divBdr>
            <w:top w:val="none" w:sz="0" w:space="0" w:color="auto"/>
            <w:left w:val="none" w:sz="0" w:space="0" w:color="auto"/>
            <w:bottom w:val="none" w:sz="0" w:space="0" w:color="auto"/>
            <w:right w:val="none" w:sz="0" w:space="0" w:color="auto"/>
          </w:divBdr>
        </w:div>
        <w:div w:id="1374617941">
          <w:marLeft w:val="0"/>
          <w:marRight w:val="0"/>
          <w:marTop w:val="0"/>
          <w:marBottom w:val="0"/>
          <w:divBdr>
            <w:top w:val="none" w:sz="0" w:space="0" w:color="auto"/>
            <w:left w:val="none" w:sz="0" w:space="0" w:color="auto"/>
            <w:bottom w:val="none" w:sz="0" w:space="0" w:color="auto"/>
            <w:right w:val="none" w:sz="0" w:space="0" w:color="auto"/>
          </w:divBdr>
        </w:div>
        <w:div w:id="615720675">
          <w:marLeft w:val="0"/>
          <w:marRight w:val="0"/>
          <w:marTop w:val="0"/>
          <w:marBottom w:val="0"/>
          <w:divBdr>
            <w:top w:val="none" w:sz="0" w:space="0" w:color="auto"/>
            <w:left w:val="none" w:sz="0" w:space="0" w:color="auto"/>
            <w:bottom w:val="none" w:sz="0" w:space="0" w:color="auto"/>
            <w:right w:val="none" w:sz="0" w:space="0" w:color="auto"/>
          </w:divBdr>
        </w:div>
        <w:div w:id="1735856146">
          <w:marLeft w:val="0"/>
          <w:marRight w:val="0"/>
          <w:marTop w:val="0"/>
          <w:marBottom w:val="0"/>
          <w:divBdr>
            <w:top w:val="none" w:sz="0" w:space="0" w:color="auto"/>
            <w:left w:val="none" w:sz="0" w:space="0" w:color="auto"/>
            <w:bottom w:val="none" w:sz="0" w:space="0" w:color="auto"/>
            <w:right w:val="none" w:sz="0" w:space="0" w:color="auto"/>
          </w:divBdr>
        </w:div>
        <w:div w:id="8719990">
          <w:marLeft w:val="0"/>
          <w:marRight w:val="0"/>
          <w:marTop w:val="0"/>
          <w:marBottom w:val="0"/>
          <w:divBdr>
            <w:top w:val="none" w:sz="0" w:space="0" w:color="auto"/>
            <w:left w:val="none" w:sz="0" w:space="0" w:color="auto"/>
            <w:bottom w:val="none" w:sz="0" w:space="0" w:color="auto"/>
            <w:right w:val="none" w:sz="0" w:space="0" w:color="auto"/>
          </w:divBdr>
        </w:div>
        <w:div w:id="1201092408">
          <w:marLeft w:val="0"/>
          <w:marRight w:val="0"/>
          <w:marTop w:val="0"/>
          <w:marBottom w:val="0"/>
          <w:divBdr>
            <w:top w:val="none" w:sz="0" w:space="0" w:color="auto"/>
            <w:left w:val="none" w:sz="0" w:space="0" w:color="auto"/>
            <w:bottom w:val="none" w:sz="0" w:space="0" w:color="auto"/>
            <w:right w:val="none" w:sz="0" w:space="0" w:color="auto"/>
          </w:divBdr>
        </w:div>
        <w:div w:id="1962027942">
          <w:marLeft w:val="0"/>
          <w:marRight w:val="0"/>
          <w:marTop w:val="0"/>
          <w:marBottom w:val="0"/>
          <w:divBdr>
            <w:top w:val="none" w:sz="0" w:space="0" w:color="auto"/>
            <w:left w:val="none" w:sz="0" w:space="0" w:color="auto"/>
            <w:bottom w:val="none" w:sz="0" w:space="0" w:color="auto"/>
            <w:right w:val="none" w:sz="0" w:space="0" w:color="auto"/>
          </w:divBdr>
        </w:div>
        <w:div w:id="230426529">
          <w:marLeft w:val="0"/>
          <w:marRight w:val="0"/>
          <w:marTop w:val="0"/>
          <w:marBottom w:val="0"/>
          <w:divBdr>
            <w:top w:val="none" w:sz="0" w:space="0" w:color="auto"/>
            <w:left w:val="none" w:sz="0" w:space="0" w:color="auto"/>
            <w:bottom w:val="none" w:sz="0" w:space="0" w:color="auto"/>
            <w:right w:val="none" w:sz="0" w:space="0" w:color="auto"/>
          </w:divBdr>
        </w:div>
        <w:div w:id="1007175729">
          <w:marLeft w:val="0"/>
          <w:marRight w:val="0"/>
          <w:marTop w:val="0"/>
          <w:marBottom w:val="0"/>
          <w:divBdr>
            <w:top w:val="none" w:sz="0" w:space="0" w:color="auto"/>
            <w:left w:val="none" w:sz="0" w:space="0" w:color="auto"/>
            <w:bottom w:val="none" w:sz="0" w:space="0" w:color="auto"/>
            <w:right w:val="none" w:sz="0" w:space="0" w:color="auto"/>
          </w:divBdr>
        </w:div>
        <w:div w:id="424811870">
          <w:marLeft w:val="0"/>
          <w:marRight w:val="0"/>
          <w:marTop w:val="0"/>
          <w:marBottom w:val="0"/>
          <w:divBdr>
            <w:top w:val="none" w:sz="0" w:space="0" w:color="auto"/>
            <w:left w:val="none" w:sz="0" w:space="0" w:color="auto"/>
            <w:bottom w:val="none" w:sz="0" w:space="0" w:color="auto"/>
            <w:right w:val="none" w:sz="0" w:space="0" w:color="auto"/>
          </w:divBdr>
        </w:div>
        <w:div w:id="882864624">
          <w:marLeft w:val="0"/>
          <w:marRight w:val="0"/>
          <w:marTop w:val="0"/>
          <w:marBottom w:val="0"/>
          <w:divBdr>
            <w:top w:val="none" w:sz="0" w:space="0" w:color="auto"/>
            <w:left w:val="none" w:sz="0" w:space="0" w:color="auto"/>
            <w:bottom w:val="none" w:sz="0" w:space="0" w:color="auto"/>
            <w:right w:val="none" w:sz="0" w:space="0" w:color="auto"/>
          </w:divBdr>
        </w:div>
        <w:div w:id="481505770">
          <w:marLeft w:val="0"/>
          <w:marRight w:val="0"/>
          <w:marTop w:val="0"/>
          <w:marBottom w:val="0"/>
          <w:divBdr>
            <w:top w:val="none" w:sz="0" w:space="0" w:color="auto"/>
            <w:left w:val="none" w:sz="0" w:space="0" w:color="auto"/>
            <w:bottom w:val="none" w:sz="0" w:space="0" w:color="auto"/>
            <w:right w:val="none" w:sz="0" w:space="0" w:color="auto"/>
          </w:divBdr>
        </w:div>
        <w:div w:id="4330190">
          <w:marLeft w:val="0"/>
          <w:marRight w:val="0"/>
          <w:marTop w:val="0"/>
          <w:marBottom w:val="0"/>
          <w:divBdr>
            <w:top w:val="none" w:sz="0" w:space="0" w:color="auto"/>
            <w:left w:val="none" w:sz="0" w:space="0" w:color="auto"/>
            <w:bottom w:val="none" w:sz="0" w:space="0" w:color="auto"/>
            <w:right w:val="none" w:sz="0" w:space="0" w:color="auto"/>
          </w:divBdr>
        </w:div>
        <w:div w:id="1947928720">
          <w:marLeft w:val="0"/>
          <w:marRight w:val="0"/>
          <w:marTop w:val="0"/>
          <w:marBottom w:val="0"/>
          <w:divBdr>
            <w:top w:val="none" w:sz="0" w:space="0" w:color="auto"/>
            <w:left w:val="none" w:sz="0" w:space="0" w:color="auto"/>
            <w:bottom w:val="none" w:sz="0" w:space="0" w:color="auto"/>
            <w:right w:val="none" w:sz="0" w:space="0" w:color="auto"/>
          </w:divBdr>
        </w:div>
        <w:div w:id="95295222">
          <w:marLeft w:val="0"/>
          <w:marRight w:val="0"/>
          <w:marTop w:val="0"/>
          <w:marBottom w:val="0"/>
          <w:divBdr>
            <w:top w:val="none" w:sz="0" w:space="0" w:color="auto"/>
            <w:left w:val="none" w:sz="0" w:space="0" w:color="auto"/>
            <w:bottom w:val="none" w:sz="0" w:space="0" w:color="auto"/>
            <w:right w:val="none" w:sz="0" w:space="0" w:color="auto"/>
          </w:divBdr>
        </w:div>
        <w:div w:id="1586064694">
          <w:marLeft w:val="0"/>
          <w:marRight w:val="0"/>
          <w:marTop w:val="0"/>
          <w:marBottom w:val="0"/>
          <w:divBdr>
            <w:top w:val="none" w:sz="0" w:space="0" w:color="auto"/>
            <w:left w:val="none" w:sz="0" w:space="0" w:color="auto"/>
            <w:bottom w:val="none" w:sz="0" w:space="0" w:color="auto"/>
            <w:right w:val="none" w:sz="0" w:space="0" w:color="auto"/>
          </w:divBdr>
        </w:div>
        <w:div w:id="1726953660">
          <w:marLeft w:val="0"/>
          <w:marRight w:val="0"/>
          <w:marTop w:val="0"/>
          <w:marBottom w:val="0"/>
          <w:divBdr>
            <w:top w:val="none" w:sz="0" w:space="0" w:color="auto"/>
            <w:left w:val="none" w:sz="0" w:space="0" w:color="auto"/>
            <w:bottom w:val="none" w:sz="0" w:space="0" w:color="auto"/>
            <w:right w:val="none" w:sz="0" w:space="0" w:color="auto"/>
          </w:divBdr>
        </w:div>
        <w:div w:id="582377812">
          <w:marLeft w:val="0"/>
          <w:marRight w:val="0"/>
          <w:marTop w:val="0"/>
          <w:marBottom w:val="0"/>
          <w:divBdr>
            <w:top w:val="none" w:sz="0" w:space="0" w:color="auto"/>
            <w:left w:val="none" w:sz="0" w:space="0" w:color="auto"/>
            <w:bottom w:val="none" w:sz="0" w:space="0" w:color="auto"/>
            <w:right w:val="none" w:sz="0" w:space="0" w:color="auto"/>
          </w:divBdr>
        </w:div>
        <w:div w:id="150945900">
          <w:marLeft w:val="0"/>
          <w:marRight w:val="0"/>
          <w:marTop w:val="0"/>
          <w:marBottom w:val="0"/>
          <w:divBdr>
            <w:top w:val="none" w:sz="0" w:space="0" w:color="auto"/>
            <w:left w:val="none" w:sz="0" w:space="0" w:color="auto"/>
            <w:bottom w:val="none" w:sz="0" w:space="0" w:color="auto"/>
            <w:right w:val="none" w:sz="0" w:space="0" w:color="auto"/>
          </w:divBdr>
        </w:div>
        <w:div w:id="76371666">
          <w:marLeft w:val="0"/>
          <w:marRight w:val="0"/>
          <w:marTop w:val="0"/>
          <w:marBottom w:val="0"/>
          <w:divBdr>
            <w:top w:val="none" w:sz="0" w:space="0" w:color="auto"/>
            <w:left w:val="none" w:sz="0" w:space="0" w:color="auto"/>
            <w:bottom w:val="none" w:sz="0" w:space="0" w:color="auto"/>
            <w:right w:val="none" w:sz="0" w:space="0" w:color="auto"/>
          </w:divBdr>
        </w:div>
        <w:div w:id="1374112515">
          <w:marLeft w:val="0"/>
          <w:marRight w:val="0"/>
          <w:marTop w:val="0"/>
          <w:marBottom w:val="0"/>
          <w:divBdr>
            <w:top w:val="none" w:sz="0" w:space="0" w:color="auto"/>
            <w:left w:val="none" w:sz="0" w:space="0" w:color="auto"/>
            <w:bottom w:val="none" w:sz="0" w:space="0" w:color="auto"/>
            <w:right w:val="none" w:sz="0" w:space="0" w:color="auto"/>
          </w:divBdr>
        </w:div>
        <w:div w:id="1633902938">
          <w:marLeft w:val="0"/>
          <w:marRight w:val="0"/>
          <w:marTop w:val="0"/>
          <w:marBottom w:val="0"/>
          <w:divBdr>
            <w:top w:val="none" w:sz="0" w:space="0" w:color="auto"/>
            <w:left w:val="none" w:sz="0" w:space="0" w:color="auto"/>
            <w:bottom w:val="none" w:sz="0" w:space="0" w:color="auto"/>
            <w:right w:val="none" w:sz="0" w:space="0" w:color="auto"/>
          </w:divBdr>
        </w:div>
        <w:div w:id="1643459828">
          <w:marLeft w:val="0"/>
          <w:marRight w:val="0"/>
          <w:marTop w:val="0"/>
          <w:marBottom w:val="0"/>
          <w:divBdr>
            <w:top w:val="none" w:sz="0" w:space="0" w:color="auto"/>
            <w:left w:val="none" w:sz="0" w:space="0" w:color="auto"/>
            <w:bottom w:val="none" w:sz="0" w:space="0" w:color="auto"/>
            <w:right w:val="none" w:sz="0" w:space="0" w:color="auto"/>
          </w:divBdr>
        </w:div>
        <w:div w:id="402678201">
          <w:marLeft w:val="0"/>
          <w:marRight w:val="0"/>
          <w:marTop w:val="0"/>
          <w:marBottom w:val="0"/>
          <w:divBdr>
            <w:top w:val="none" w:sz="0" w:space="0" w:color="auto"/>
            <w:left w:val="none" w:sz="0" w:space="0" w:color="auto"/>
            <w:bottom w:val="none" w:sz="0" w:space="0" w:color="auto"/>
            <w:right w:val="none" w:sz="0" w:space="0" w:color="auto"/>
          </w:divBdr>
        </w:div>
        <w:div w:id="376860627">
          <w:marLeft w:val="0"/>
          <w:marRight w:val="0"/>
          <w:marTop w:val="0"/>
          <w:marBottom w:val="0"/>
          <w:divBdr>
            <w:top w:val="none" w:sz="0" w:space="0" w:color="auto"/>
            <w:left w:val="none" w:sz="0" w:space="0" w:color="auto"/>
            <w:bottom w:val="none" w:sz="0" w:space="0" w:color="auto"/>
            <w:right w:val="none" w:sz="0" w:space="0" w:color="auto"/>
          </w:divBdr>
        </w:div>
        <w:div w:id="159540333">
          <w:marLeft w:val="0"/>
          <w:marRight w:val="0"/>
          <w:marTop w:val="0"/>
          <w:marBottom w:val="0"/>
          <w:divBdr>
            <w:top w:val="none" w:sz="0" w:space="0" w:color="auto"/>
            <w:left w:val="none" w:sz="0" w:space="0" w:color="auto"/>
            <w:bottom w:val="none" w:sz="0" w:space="0" w:color="auto"/>
            <w:right w:val="none" w:sz="0" w:space="0" w:color="auto"/>
          </w:divBdr>
        </w:div>
        <w:div w:id="1113331075">
          <w:marLeft w:val="0"/>
          <w:marRight w:val="0"/>
          <w:marTop w:val="0"/>
          <w:marBottom w:val="0"/>
          <w:divBdr>
            <w:top w:val="none" w:sz="0" w:space="0" w:color="auto"/>
            <w:left w:val="none" w:sz="0" w:space="0" w:color="auto"/>
            <w:bottom w:val="none" w:sz="0" w:space="0" w:color="auto"/>
            <w:right w:val="none" w:sz="0" w:space="0" w:color="auto"/>
          </w:divBdr>
        </w:div>
        <w:div w:id="1052853728">
          <w:marLeft w:val="0"/>
          <w:marRight w:val="0"/>
          <w:marTop w:val="0"/>
          <w:marBottom w:val="0"/>
          <w:divBdr>
            <w:top w:val="none" w:sz="0" w:space="0" w:color="auto"/>
            <w:left w:val="none" w:sz="0" w:space="0" w:color="auto"/>
            <w:bottom w:val="none" w:sz="0" w:space="0" w:color="auto"/>
            <w:right w:val="none" w:sz="0" w:space="0" w:color="auto"/>
          </w:divBdr>
        </w:div>
        <w:div w:id="954142876">
          <w:marLeft w:val="0"/>
          <w:marRight w:val="0"/>
          <w:marTop w:val="0"/>
          <w:marBottom w:val="0"/>
          <w:divBdr>
            <w:top w:val="none" w:sz="0" w:space="0" w:color="auto"/>
            <w:left w:val="none" w:sz="0" w:space="0" w:color="auto"/>
            <w:bottom w:val="none" w:sz="0" w:space="0" w:color="auto"/>
            <w:right w:val="none" w:sz="0" w:space="0" w:color="auto"/>
          </w:divBdr>
        </w:div>
        <w:div w:id="1253784985">
          <w:marLeft w:val="0"/>
          <w:marRight w:val="0"/>
          <w:marTop w:val="0"/>
          <w:marBottom w:val="0"/>
          <w:divBdr>
            <w:top w:val="none" w:sz="0" w:space="0" w:color="auto"/>
            <w:left w:val="none" w:sz="0" w:space="0" w:color="auto"/>
            <w:bottom w:val="none" w:sz="0" w:space="0" w:color="auto"/>
            <w:right w:val="none" w:sz="0" w:space="0" w:color="auto"/>
          </w:divBdr>
        </w:div>
        <w:div w:id="995912469">
          <w:marLeft w:val="0"/>
          <w:marRight w:val="0"/>
          <w:marTop w:val="0"/>
          <w:marBottom w:val="0"/>
          <w:divBdr>
            <w:top w:val="none" w:sz="0" w:space="0" w:color="auto"/>
            <w:left w:val="none" w:sz="0" w:space="0" w:color="auto"/>
            <w:bottom w:val="none" w:sz="0" w:space="0" w:color="auto"/>
            <w:right w:val="none" w:sz="0" w:space="0" w:color="auto"/>
          </w:divBdr>
        </w:div>
        <w:div w:id="819345074">
          <w:marLeft w:val="0"/>
          <w:marRight w:val="0"/>
          <w:marTop w:val="0"/>
          <w:marBottom w:val="0"/>
          <w:divBdr>
            <w:top w:val="none" w:sz="0" w:space="0" w:color="auto"/>
            <w:left w:val="none" w:sz="0" w:space="0" w:color="auto"/>
            <w:bottom w:val="none" w:sz="0" w:space="0" w:color="auto"/>
            <w:right w:val="none" w:sz="0" w:space="0" w:color="auto"/>
          </w:divBdr>
        </w:div>
        <w:div w:id="1867986231">
          <w:marLeft w:val="0"/>
          <w:marRight w:val="0"/>
          <w:marTop w:val="0"/>
          <w:marBottom w:val="0"/>
          <w:divBdr>
            <w:top w:val="none" w:sz="0" w:space="0" w:color="auto"/>
            <w:left w:val="none" w:sz="0" w:space="0" w:color="auto"/>
            <w:bottom w:val="none" w:sz="0" w:space="0" w:color="auto"/>
            <w:right w:val="none" w:sz="0" w:space="0" w:color="auto"/>
          </w:divBdr>
        </w:div>
        <w:div w:id="511262203">
          <w:marLeft w:val="0"/>
          <w:marRight w:val="0"/>
          <w:marTop w:val="0"/>
          <w:marBottom w:val="0"/>
          <w:divBdr>
            <w:top w:val="none" w:sz="0" w:space="0" w:color="auto"/>
            <w:left w:val="none" w:sz="0" w:space="0" w:color="auto"/>
            <w:bottom w:val="none" w:sz="0" w:space="0" w:color="auto"/>
            <w:right w:val="none" w:sz="0" w:space="0" w:color="auto"/>
          </w:divBdr>
        </w:div>
        <w:div w:id="1433478511">
          <w:marLeft w:val="0"/>
          <w:marRight w:val="0"/>
          <w:marTop w:val="0"/>
          <w:marBottom w:val="0"/>
          <w:divBdr>
            <w:top w:val="none" w:sz="0" w:space="0" w:color="auto"/>
            <w:left w:val="none" w:sz="0" w:space="0" w:color="auto"/>
            <w:bottom w:val="none" w:sz="0" w:space="0" w:color="auto"/>
            <w:right w:val="none" w:sz="0" w:space="0" w:color="auto"/>
          </w:divBdr>
        </w:div>
        <w:div w:id="950669994">
          <w:marLeft w:val="0"/>
          <w:marRight w:val="0"/>
          <w:marTop w:val="0"/>
          <w:marBottom w:val="0"/>
          <w:divBdr>
            <w:top w:val="none" w:sz="0" w:space="0" w:color="auto"/>
            <w:left w:val="none" w:sz="0" w:space="0" w:color="auto"/>
            <w:bottom w:val="none" w:sz="0" w:space="0" w:color="auto"/>
            <w:right w:val="none" w:sz="0" w:space="0" w:color="auto"/>
          </w:divBdr>
        </w:div>
        <w:div w:id="444815186">
          <w:marLeft w:val="0"/>
          <w:marRight w:val="0"/>
          <w:marTop w:val="0"/>
          <w:marBottom w:val="0"/>
          <w:divBdr>
            <w:top w:val="none" w:sz="0" w:space="0" w:color="auto"/>
            <w:left w:val="none" w:sz="0" w:space="0" w:color="auto"/>
            <w:bottom w:val="none" w:sz="0" w:space="0" w:color="auto"/>
            <w:right w:val="none" w:sz="0" w:space="0" w:color="auto"/>
          </w:divBdr>
        </w:div>
        <w:div w:id="240221585">
          <w:marLeft w:val="0"/>
          <w:marRight w:val="0"/>
          <w:marTop w:val="0"/>
          <w:marBottom w:val="0"/>
          <w:divBdr>
            <w:top w:val="none" w:sz="0" w:space="0" w:color="auto"/>
            <w:left w:val="none" w:sz="0" w:space="0" w:color="auto"/>
            <w:bottom w:val="none" w:sz="0" w:space="0" w:color="auto"/>
            <w:right w:val="none" w:sz="0" w:space="0" w:color="auto"/>
          </w:divBdr>
        </w:div>
        <w:div w:id="1680084982">
          <w:marLeft w:val="0"/>
          <w:marRight w:val="0"/>
          <w:marTop w:val="0"/>
          <w:marBottom w:val="0"/>
          <w:divBdr>
            <w:top w:val="none" w:sz="0" w:space="0" w:color="auto"/>
            <w:left w:val="none" w:sz="0" w:space="0" w:color="auto"/>
            <w:bottom w:val="none" w:sz="0" w:space="0" w:color="auto"/>
            <w:right w:val="none" w:sz="0" w:space="0" w:color="auto"/>
          </w:divBdr>
        </w:div>
        <w:div w:id="1697995990">
          <w:marLeft w:val="0"/>
          <w:marRight w:val="0"/>
          <w:marTop w:val="0"/>
          <w:marBottom w:val="0"/>
          <w:divBdr>
            <w:top w:val="none" w:sz="0" w:space="0" w:color="auto"/>
            <w:left w:val="none" w:sz="0" w:space="0" w:color="auto"/>
            <w:bottom w:val="none" w:sz="0" w:space="0" w:color="auto"/>
            <w:right w:val="none" w:sz="0" w:space="0" w:color="auto"/>
          </w:divBdr>
        </w:div>
        <w:div w:id="513616214">
          <w:marLeft w:val="0"/>
          <w:marRight w:val="0"/>
          <w:marTop w:val="0"/>
          <w:marBottom w:val="0"/>
          <w:divBdr>
            <w:top w:val="none" w:sz="0" w:space="0" w:color="auto"/>
            <w:left w:val="none" w:sz="0" w:space="0" w:color="auto"/>
            <w:bottom w:val="none" w:sz="0" w:space="0" w:color="auto"/>
            <w:right w:val="none" w:sz="0" w:space="0" w:color="auto"/>
          </w:divBdr>
        </w:div>
        <w:div w:id="1510675435">
          <w:marLeft w:val="0"/>
          <w:marRight w:val="0"/>
          <w:marTop w:val="0"/>
          <w:marBottom w:val="0"/>
          <w:divBdr>
            <w:top w:val="none" w:sz="0" w:space="0" w:color="auto"/>
            <w:left w:val="none" w:sz="0" w:space="0" w:color="auto"/>
            <w:bottom w:val="none" w:sz="0" w:space="0" w:color="auto"/>
            <w:right w:val="none" w:sz="0" w:space="0" w:color="auto"/>
          </w:divBdr>
        </w:div>
        <w:div w:id="587465549">
          <w:marLeft w:val="0"/>
          <w:marRight w:val="0"/>
          <w:marTop w:val="0"/>
          <w:marBottom w:val="0"/>
          <w:divBdr>
            <w:top w:val="none" w:sz="0" w:space="0" w:color="auto"/>
            <w:left w:val="none" w:sz="0" w:space="0" w:color="auto"/>
            <w:bottom w:val="none" w:sz="0" w:space="0" w:color="auto"/>
            <w:right w:val="none" w:sz="0" w:space="0" w:color="auto"/>
          </w:divBdr>
        </w:div>
        <w:div w:id="830877551">
          <w:marLeft w:val="0"/>
          <w:marRight w:val="0"/>
          <w:marTop w:val="0"/>
          <w:marBottom w:val="0"/>
          <w:divBdr>
            <w:top w:val="none" w:sz="0" w:space="0" w:color="auto"/>
            <w:left w:val="none" w:sz="0" w:space="0" w:color="auto"/>
            <w:bottom w:val="none" w:sz="0" w:space="0" w:color="auto"/>
            <w:right w:val="none" w:sz="0" w:space="0" w:color="auto"/>
          </w:divBdr>
        </w:div>
        <w:div w:id="983004361">
          <w:marLeft w:val="0"/>
          <w:marRight w:val="0"/>
          <w:marTop w:val="0"/>
          <w:marBottom w:val="0"/>
          <w:divBdr>
            <w:top w:val="none" w:sz="0" w:space="0" w:color="auto"/>
            <w:left w:val="none" w:sz="0" w:space="0" w:color="auto"/>
            <w:bottom w:val="none" w:sz="0" w:space="0" w:color="auto"/>
            <w:right w:val="none" w:sz="0" w:space="0" w:color="auto"/>
          </w:divBdr>
        </w:div>
        <w:div w:id="2054109884">
          <w:marLeft w:val="0"/>
          <w:marRight w:val="0"/>
          <w:marTop w:val="0"/>
          <w:marBottom w:val="0"/>
          <w:divBdr>
            <w:top w:val="none" w:sz="0" w:space="0" w:color="auto"/>
            <w:left w:val="none" w:sz="0" w:space="0" w:color="auto"/>
            <w:bottom w:val="none" w:sz="0" w:space="0" w:color="auto"/>
            <w:right w:val="none" w:sz="0" w:space="0" w:color="auto"/>
          </w:divBdr>
        </w:div>
        <w:div w:id="1473448392">
          <w:marLeft w:val="0"/>
          <w:marRight w:val="0"/>
          <w:marTop w:val="0"/>
          <w:marBottom w:val="0"/>
          <w:divBdr>
            <w:top w:val="none" w:sz="0" w:space="0" w:color="auto"/>
            <w:left w:val="none" w:sz="0" w:space="0" w:color="auto"/>
            <w:bottom w:val="none" w:sz="0" w:space="0" w:color="auto"/>
            <w:right w:val="none" w:sz="0" w:space="0" w:color="auto"/>
          </w:divBdr>
        </w:div>
        <w:div w:id="917441858">
          <w:marLeft w:val="0"/>
          <w:marRight w:val="0"/>
          <w:marTop w:val="0"/>
          <w:marBottom w:val="0"/>
          <w:divBdr>
            <w:top w:val="none" w:sz="0" w:space="0" w:color="auto"/>
            <w:left w:val="none" w:sz="0" w:space="0" w:color="auto"/>
            <w:bottom w:val="none" w:sz="0" w:space="0" w:color="auto"/>
            <w:right w:val="none" w:sz="0" w:space="0" w:color="auto"/>
          </w:divBdr>
        </w:div>
        <w:div w:id="511265623">
          <w:marLeft w:val="0"/>
          <w:marRight w:val="0"/>
          <w:marTop w:val="0"/>
          <w:marBottom w:val="0"/>
          <w:divBdr>
            <w:top w:val="none" w:sz="0" w:space="0" w:color="auto"/>
            <w:left w:val="none" w:sz="0" w:space="0" w:color="auto"/>
            <w:bottom w:val="none" w:sz="0" w:space="0" w:color="auto"/>
            <w:right w:val="none" w:sz="0" w:space="0" w:color="auto"/>
          </w:divBdr>
        </w:div>
        <w:div w:id="1999846414">
          <w:marLeft w:val="0"/>
          <w:marRight w:val="0"/>
          <w:marTop w:val="0"/>
          <w:marBottom w:val="0"/>
          <w:divBdr>
            <w:top w:val="none" w:sz="0" w:space="0" w:color="auto"/>
            <w:left w:val="none" w:sz="0" w:space="0" w:color="auto"/>
            <w:bottom w:val="none" w:sz="0" w:space="0" w:color="auto"/>
            <w:right w:val="none" w:sz="0" w:space="0" w:color="auto"/>
          </w:divBdr>
        </w:div>
        <w:div w:id="1836022439">
          <w:marLeft w:val="0"/>
          <w:marRight w:val="0"/>
          <w:marTop w:val="0"/>
          <w:marBottom w:val="0"/>
          <w:divBdr>
            <w:top w:val="none" w:sz="0" w:space="0" w:color="auto"/>
            <w:left w:val="none" w:sz="0" w:space="0" w:color="auto"/>
            <w:bottom w:val="none" w:sz="0" w:space="0" w:color="auto"/>
            <w:right w:val="none" w:sz="0" w:space="0" w:color="auto"/>
          </w:divBdr>
        </w:div>
        <w:div w:id="306395831">
          <w:marLeft w:val="0"/>
          <w:marRight w:val="0"/>
          <w:marTop w:val="0"/>
          <w:marBottom w:val="0"/>
          <w:divBdr>
            <w:top w:val="none" w:sz="0" w:space="0" w:color="auto"/>
            <w:left w:val="none" w:sz="0" w:space="0" w:color="auto"/>
            <w:bottom w:val="none" w:sz="0" w:space="0" w:color="auto"/>
            <w:right w:val="none" w:sz="0" w:space="0" w:color="auto"/>
          </w:divBdr>
        </w:div>
        <w:div w:id="458111964">
          <w:marLeft w:val="0"/>
          <w:marRight w:val="0"/>
          <w:marTop w:val="0"/>
          <w:marBottom w:val="0"/>
          <w:divBdr>
            <w:top w:val="none" w:sz="0" w:space="0" w:color="auto"/>
            <w:left w:val="none" w:sz="0" w:space="0" w:color="auto"/>
            <w:bottom w:val="none" w:sz="0" w:space="0" w:color="auto"/>
            <w:right w:val="none" w:sz="0" w:space="0" w:color="auto"/>
          </w:divBdr>
        </w:div>
        <w:div w:id="116795818">
          <w:marLeft w:val="0"/>
          <w:marRight w:val="0"/>
          <w:marTop w:val="0"/>
          <w:marBottom w:val="0"/>
          <w:divBdr>
            <w:top w:val="none" w:sz="0" w:space="0" w:color="auto"/>
            <w:left w:val="none" w:sz="0" w:space="0" w:color="auto"/>
            <w:bottom w:val="none" w:sz="0" w:space="0" w:color="auto"/>
            <w:right w:val="none" w:sz="0" w:space="0" w:color="auto"/>
          </w:divBdr>
        </w:div>
        <w:div w:id="1879970834">
          <w:marLeft w:val="0"/>
          <w:marRight w:val="0"/>
          <w:marTop w:val="0"/>
          <w:marBottom w:val="0"/>
          <w:divBdr>
            <w:top w:val="none" w:sz="0" w:space="0" w:color="auto"/>
            <w:left w:val="none" w:sz="0" w:space="0" w:color="auto"/>
            <w:bottom w:val="none" w:sz="0" w:space="0" w:color="auto"/>
            <w:right w:val="none" w:sz="0" w:space="0" w:color="auto"/>
          </w:divBdr>
        </w:div>
        <w:div w:id="2051027783">
          <w:marLeft w:val="0"/>
          <w:marRight w:val="0"/>
          <w:marTop w:val="0"/>
          <w:marBottom w:val="0"/>
          <w:divBdr>
            <w:top w:val="none" w:sz="0" w:space="0" w:color="auto"/>
            <w:left w:val="none" w:sz="0" w:space="0" w:color="auto"/>
            <w:bottom w:val="none" w:sz="0" w:space="0" w:color="auto"/>
            <w:right w:val="none" w:sz="0" w:space="0" w:color="auto"/>
          </w:divBdr>
        </w:div>
      </w:divsChild>
    </w:div>
    <w:div w:id="1608998397">
      <w:bodyDiv w:val="1"/>
      <w:marLeft w:val="0"/>
      <w:marRight w:val="0"/>
      <w:marTop w:val="0"/>
      <w:marBottom w:val="0"/>
      <w:divBdr>
        <w:top w:val="none" w:sz="0" w:space="0" w:color="auto"/>
        <w:left w:val="none" w:sz="0" w:space="0" w:color="auto"/>
        <w:bottom w:val="none" w:sz="0" w:space="0" w:color="auto"/>
        <w:right w:val="none" w:sz="0" w:space="0" w:color="auto"/>
      </w:divBdr>
    </w:div>
    <w:div w:id="1703163688">
      <w:bodyDiv w:val="1"/>
      <w:marLeft w:val="0"/>
      <w:marRight w:val="0"/>
      <w:marTop w:val="0"/>
      <w:marBottom w:val="0"/>
      <w:divBdr>
        <w:top w:val="none" w:sz="0" w:space="0" w:color="auto"/>
        <w:left w:val="none" w:sz="0" w:space="0" w:color="auto"/>
        <w:bottom w:val="none" w:sz="0" w:space="0" w:color="auto"/>
        <w:right w:val="none" w:sz="0" w:space="0" w:color="auto"/>
      </w:divBdr>
      <w:divsChild>
        <w:div w:id="2125071935">
          <w:marLeft w:val="0"/>
          <w:marRight w:val="0"/>
          <w:marTop w:val="0"/>
          <w:marBottom w:val="0"/>
          <w:divBdr>
            <w:top w:val="none" w:sz="0" w:space="0" w:color="auto"/>
            <w:left w:val="none" w:sz="0" w:space="0" w:color="auto"/>
            <w:bottom w:val="none" w:sz="0" w:space="0" w:color="auto"/>
            <w:right w:val="none" w:sz="0" w:space="0" w:color="auto"/>
          </w:divBdr>
        </w:div>
        <w:div w:id="589001681">
          <w:marLeft w:val="0"/>
          <w:marRight w:val="0"/>
          <w:marTop w:val="0"/>
          <w:marBottom w:val="0"/>
          <w:divBdr>
            <w:top w:val="none" w:sz="0" w:space="0" w:color="auto"/>
            <w:left w:val="none" w:sz="0" w:space="0" w:color="auto"/>
            <w:bottom w:val="none" w:sz="0" w:space="0" w:color="auto"/>
            <w:right w:val="none" w:sz="0" w:space="0" w:color="auto"/>
          </w:divBdr>
        </w:div>
        <w:div w:id="1237279602">
          <w:marLeft w:val="0"/>
          <w:marRight w:val="0"/>
          <w:marTop w:val="0"/>
          <w:marBottom w:val="0"/>
          <w:divBdr>
            <w:top w:val="none" w:sz="0" w:space="0" w:color="auto"/>
            <w:left w:val="none" w:sz="0" w:space="0" w:color="auto"/>
            <w:bottom w:val="none" w:sz="0" w:space="0" w:color="auto"/>
            <w:right w:val="none" w:sz="0" w:space="0" w:color="auto"/>
          </w:divBdr>
        </w:div>
        <w:div w:id="836650598">
          <w:marLeft w:val="0"/>
          <w:marRight w:val="0"/>
          <w:marTop w:val="0"/>
          <w:marBottom w:val="0"/>
          <w:divBdr>
            <w:top w:val="none" w:sz="0" w:space="0" w:color="auto"/>
            <w:left w:val="none" w:sz="0" w:space="0" w:color="auto"/>
            <w:bottom w:val="none" w:sz="0" w:space="0" w:color="auto"/>
            <w:right w:val="none" w:sz="0" w:space="0" w:color="auto"/>
          </w:divBdr>
        </w:div>
      </w:divsChild>
    </w:div>
    <w:div w:id="2116751919">
      <w:bodyDiv w:val="1"/>
      <w:marLeft w:val="0"/>
      <w:marRight w:val="0"/>
      <w:marTop w:val="0"/>
      <w:marBottom w:val="0"/>
      <w:divBdr>
        <w:top w:val="none" w:sz="0" w:space="0" w:color="auto"/>
        <w:left w:val="none" w:sz="0" w:space="0" w:color="auto"/>
        <w:bottom w:val="none" w:sz="0" w:space="0" w:color="auto"/>
        <w:right w:val="none" w:sz="0" w:space="0" w:color="auto"/>
      </w:divBdr>
      <w:divsChild>
        <w:div w:id="1528057297">
          <w:marLeft w:val="0"/>
          <w:marRight w:val="0"/>
          <w:marTop w:val="0"/>
          <w:marBottom w:val="0"/>
          <w:divBdr>
            <w:top w:val="none" w:sz="0" w:space="0" w:color="auto"/>
            <w:left w:val="none" w:sz="0" w:space="0" w:color="auto"/>
            <w:bottom w:val="none" w:sz="0" w:space="0" w:color="auto"/>
            <w:right w:val="none" w:sz="0" w:space="0" w:color="auto"/>
          </w:divBdr>
        </w:div>
        <w:div w:id="1785035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D08CB6-7975-2840-8E67-DB4332ACA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8004</Words>
  <Characters>45624</Characters>
  <Application>Microsoft Macintosh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 Ma</cp:lastModifiedBy>
  <cp:revision>2</cp:revision>
  <dcterms:created xsi:type="dcterms:W3CDTF">2015-11-19T00:05:00Z</dcterms:created>
  <dcterms:modified xsi:type="dcterms:W3CDTF">2015-11-19T00:05:00Z</dcterms:modified>
</cp:coreProperties>
</file>