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FAEF3" w14:textId="77777777" w:rsidR="00C41939" w:rsidRPr="00320B2A" w:rsidRDefault="00C41939" w:rsidP="00C41939">
      <w:pPr>
        <w:spacing w:line="360" w:lineRule="auto"/>
        <w:rPr>
          <w:rFonts w:ascii="Book Antiqua" w:eastAsia="Times New Roman" w:hAnsi="Book Antiqua" w:cs="SimSun"/>
          <w:i/>
        </w:rPr>
      </w:pPr>
      <w:bookmarkStart w:id="0" w:name="OLE_LINK2088"/>
      <w:bookmarkStart w:id="1" w:name="OLE_LINK2089"/>
      <w:bookmarkStart w:id="2" w:name="OLE_LINK437"/>
      <w:bookmarkStart w:id="3" w:name="OLE_LINK438"/>
      <w:bookmarkStart w:id="4" w:name="OLE_LINK1043"/>
      <w:bookmarkStart w:id="5" w:name="OLE_LINK1420"/>
      <w:bookmarkStart w:id="6" w:name="OLE_LINK1540"/>
      <w:bookmarkStart w:id="7" w:name="OLE_LINK1602"/>
      <w:bookmarkStart w:id="8" w:name="OLE_LINK2188"/>
      <w:bookmarkStart w:id="9" w:name="OLE_LINK2180"/>
      <w:r w:rsidRPr="00320B2A">
        <w:rPr>
          <w:rFonts w:ascii="Book Antiqua" w:eastAsia="Times New Roman" w:hAnsi="Book Antiqua" w:cs="SimSun"/>
          <w:b/>
        </w:rPr>
        <w:t xml:space="preserve">Name of journal: </w:t>
      </w:r>
      <w:bookmarkStart w:id="10" w:name="OLE_LINK718"/>
      <w:bookmarkStart w:id="11" w:name="OLE_LINK719"/>
      <w:bookmarkStart w:id="12" w:name="OLE_LINK645"/>
      <w:bookmarkStart w:id="13" w:name="OLE_LINK661"/>
      <w:bookmarkStart w:id="14" w:name="OLE_LINK696"/>
      <w:bookmarkStart w:id="15" w:name="OLE_LINK1068"/>
      <w:bookmarkStart w:id="16" w:name="OLE_LINK335"/>
      <w:r w:rsidRPr="00320B2A">
        <w:rPr>
          <w:rFonts w:ascii="Book Antiqua" w:eastAsia="Times New Roman" w:hAnsi="Book Antiqua" w:cs="SimSun"/>
          <w:i/>
          <w:szCs w:val="21"/>
        </w:rPr>
        <w:t>World Journal of Gastroenterology</w:t>
      </w:r>
      <w:bookmarkEnd w:id="10"/>
      <w:bookmarkEnd w:id="11"/>
      <w:bookmarkEnd w:id="12"/>
      <w:bookmarkEnd w:id="13"/>
      <w:bookmarkEnd w:id="14"/>
      <w:bookmarkEnd w:id="15"/>
      <w:bookmarkEnd w:id="16"/>
    </w:p>
    <w:p w14:paraId="79778295" w14:textId="49425226" w:rsidR="00C41939" w:rsidRPr="00320B2A" w:rsidRDefault="00C41939" w:rsidP="00C41939">
      <w:pPr>
        <w:spacing w:line="360" w:lineRule="auto"/>
        <w:rPr>
          <w:rFonts w:ascii="Book Antiqua" w:eastAsia="SimSun" w:hAnsi="Book Antiqua" w:cs="SimSun"/>
          <w:b/>
          <w:i/>
          <w:lang w:eastAsia="zh-CN"/>
        </w:rPr>
      </w:pPr>
      <w:bookmarkStart w:id="17" w:name="OLE_LINK19"/>
      <w:bookmarkStart w:id="18" w:name="OLE_LINK21"/>
      <w:r w:rsidRPr="00320B2A">
        <w:rPr>
          <w:rFonts w:ascii="Book Antiqua" w:hAnsi="Book Antiqua" w:cs="Arial"/>
          <w:b/>
          <w:lang w:val="en"/>
        </w:rPr>
        <w:t xml:space="preserve">ESPS Manuscript NO: </w:t>
      </w:r>
      <w:r w:rsidRPr="00320B2A">
        <w:rPr>
          <w:rFonts w:ascii="Book Antiqua" w:eastAsia="SimSun" w:hAnsi="Book Antiqua" w:cs="Arial" w:hint="eastAsia"/>
          <w:b/>
          <w:lang w:val="en" w:eastAsia="zh-CN"/>
        </w:rPr>
        <w:t>21258</w:t>
      </w:r>
    </w:p>
    <w:p w14:paraId="78D973F4" w14:textId="2EF34C4A" w:rsidR="00C41939" w:rsidRPr="00320B2A" w:rsidRDefault="00C41939" w:rsidP="00C41939">
      <w:pPr>
        <w:rPr>
          <w:rFonts w:ascii="Book Antiqua" w:eastAsia="SimSun" w:hAnsi="Book Antiqua"/>
          <w:b/>
          <w:lang w:eastAsia="zh-CN"/>
        </w:rPr>
      </w:pPr>
      <w:bookmarkStart w:id="19" w:name="OLE_LINK886"/>
      <w:bookmarkStart w:id="20" w:name="OLE_LINK887"/>
      <w:bookmarkStart w:id="21" w:name="OLE_LINK888"/>
      <w:bookmarkStart w:id="22" w:name="OLE_LINK1072"/>
      <w:bookmarkStart w:id="23" w:name="OLE_LINK863"/>
      <w:bookmarkStart w:id="24" w:name="OLE_LINK965"/>
      <w:bookmarkStart w:id="25" w:name="OLE_LINK897"/>
      <w:bookmarkStart w:id="26" w:name="OLE_LINK1021"/>
      <w:bookmarkStart w:id="27" w:name="OLE_LINK870"/>
      <w:bookmarkStart w:id="28" w:name="OLE_LINK1029"/>
      <w:bookmarkStart w:id="29" w:name="OLE_LINK1154"/>
      <w:bookmarkStart w:id="30" w:name="OLE_LINK950"/>
      <w:bookmarkStart w:id="31" w:name="OLE_LINK1191"/>
      <w:bookmarkStart w:id="32" w:name="OLE_LINK1225"/>
      <w:bookmarkStart w:id="33" w:name="OLE_LINK1131"/>
      <w:bookmarkStart w:id="34" w:name="OLE_LINK1064"/>
      <w:bookmarkStart w:id="35" w:name="OLE_LINK1165"/>
      <w:bookmarkStart w:id="36" w:name="OLE_LINK1333"/>
      <w:bookmarkStart w:id="37" w:name="OLE_LINK1367"/>
      <w:bookmarkStart w:id="38" w:name="OLE_LINK1400"/>
      <w:bookmarkStart w:id="39" w:name="OLE_LINK1616"/>
      <w:bookmarkStart w:id="40" w:name="OLE_LINK1378"/>
      <w:bookmarkStart w:id="41" w:name="OLE_LINK1489"/>
      <w:bookmarkStart w:id="42" w:name="OLE_LINK1379"/>
      <w:bookmarkStart w:id="43" w:name="OLE_LINK1638"/>
      <w:bookmarkStart w:id="44" w:name="OLE_LINK1758"/>
      <w:bookmarkStart w:id="45" w:name="OLE_LINK1764"/>
      <w:bookmarkStart w:id="46" w:name="OLE_LINK1715"/>
      <w:bookmarkStart w:id="47" w:name="OLE_LINK1893"/>
      <w:bookmarkStart w:id="48" w:name="OLE_LINK1929"/>
      <w:bookmarkStart w:id="49" w:name="OLE_LINK1972"/>
      <w:bookmarkStart w:id="50" w:name="OLE_LINK1717"/>
      <w:bookmarkStart w:id="51" w:name="OLE_LINK1785"/>
      <w:bookmarkStart w:id="52" w:name="OLE_LINK1908"/>
      <w:bookmarkStart w:id="53" w:name="OLE_LINK1933"/>
      <w:bookmarkStart w:id="54" w:name="OLE_LINK1867"/>
      <w:bookmarkStart w:id="55" w:name="OLE_LINK1904"/>
      <w:bookmarkStart w:id="56" w:name="OLE_LINK1937"/>
      <w:bookmarkStart w:id="57" w:name="OLE_LINK2022"/>
      <w:bookmarkStart w:id="58" w:name="OLE_LINK2062"/>
      <w:bookmarkStart w:id="59" w:name="OLE_LINK2119"/>
      <w:bookmarkStart w:id="60" w:name="OLE_LINK2067"/>
      <w:bookmarkStart w:id="61" w:name="OLE_LINK2244"/>
      <w:bookmarkStart w:id="62" w:name="OLE_LINK2000"/>
      <w:bookmarkStart w:id="63" w:name="OLE_LINK3"/>
      <w:bookmarkStart w:id="64" w:name="OLE_LINK4"/>
      <w:bookmarkStart w:id="65" w:name="OLE_LINK5"/>
      <w:bookmarkEnd w:id="0"/>
      <w:bookmarkEnd w:id="1"/>
      <w:bookmarkEnd w:id="17"/>
      <w:bookmarkEnd w:id="18"/>
      <w:r w:rsidRPr="00320B2A">
        <w:rPr>
          <w:rFonts w:ascii="Book Antiqua" w:hAnsi="Book Antiqua"/>
          <w:b/>
        </w:rPr>
        <w:t>Manuscript Type</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320B2A">
        <w:rPr>
          <w:rFonts w:ascii="Book Antiqua" w:hAnsi="Book Antiqua"/>
          <w:b/>
        </w:rPr>
        <w:t xml:space="preserve">: </w:t>
      </w:r>
      <w:bookmarkStart w:id="66" w:name="OLE_LINK7"/>
      <w:bookmarkStart w:id="67" w:name="OLE_LINK8"/>
      <w:bookmarkStart w:id="68" w:name="OLE_LINK1386"/>
      <w:bookmarkStart w:id="69" w:name="OLE_LINK37"/>
      <w:bookmarkEnd w:id="63"/>
      <w:bookmarkEnd w:id="64"/>
      <w:r w:rsidR="00C902B1">
        <w:rPr>
          <w:rFonts w:ascii="Book Antiqua" w:eastAsia="SimSun" w:hAnsi="Book Antiqua"/>
          <w:b/>
          <w:lang w:eastAsia="zh-CN"/>
        </w:rPr>
        <w:t>TOPIC HIGHLIGHT</w:t>
      </w:r>
    </w:p>
    <w:bookmarkEnd w:id="2"/>
    <w:bookmarkEnd w:id="3"/>
    <w:bookmarkEnd w:id="4"/>
    <w:bookmarkEnd w:id="5"/>
    <w:bookmarkEnd w:id="6"/>
    <w:bookmarkEnd w:id="7"/>
    <w:bookmarkEnd w:id="8"/>
    <w:bookmarkEnd w:id="9"/>
    <w:bookmarkEnd w:id="65"/>
    <w:bookmarkEnd w:id="66"/>
    <w:bookmarkEnd w:id="67"/>
    <w:bookmarkEnd w:id="68"/>
    <w:bookmarkEnd w:id="69"/>
    <w:p w14:paraId="3C6A0F09" w14:textId="77777777" w:rsidR="00C41939" w:rsidRPr="00320B2A" w:rsidRDefault="00C41939" w:rsidP="004A18C1">
      <w:pPr>
        <w:adjustRightInd w:val="0"/>
        <w:snapToGrid w:val="0"/>
        <w:spacing w:line="360" w:lineRule="auto"/>
        <w:jc w:val="both"/>
        <w:rPr>
          <w:rFonts w:ascii="Book Antiqua" w:eastAsia="SimSun" w:hAnsi="Book Antiqua"/>
          <w:lang w:eastAsia="zh-CN"/>
        </w:rPr>
      </w:pPr>
    </w:p>
    <w:p w14:paraId="0C7E54E5" w14:textId="77777777" w:rsidR="00D4601E" w:rsidRPr="00CF1050" w:rsidRDefault="00D4601E" w:rsidP="00D4601E">
      <w:pPr>
        <w:adjustRightInd w:val="0"/>
        <w:snapToGrid w:val="0"/>
        <w:rPr>
          <w:rFonts w:ascii="Book Antiqua" w:eastAsia="SimSun" w:hAnsi="Book Antiqua"/>
          <w:b/>
          <w:color w:val="000000" w:themeColor="text1"/>
          <w:lang w:eastAsia="zh-CN"/>
        </w:rPr>
      </w:pPr>
      <w:bookmarkStart w:id="70" w:name="OLE_LINK2384"/>
      <w:bookmarkStart w:id="71" w:name="OLE_LINK2385"/>
      <w:bookmarkStart w:id="72" w:name="OLE_LINK2388"/>
      <w:r w:rsidRPr="00CF1050">
        <w:rPr>
          <w:rFonts w:ascii="Book Antiqua" w:eastAsia="SimSun" w:hAnsi="Book Antiqua"/>
          <w:b/>
          <w:color w:val="000000" w:themeColor="text1"/>
          <w:lang w:eastAsia="zh-CN"/>
        </w:rPr>
        <w:t>2015 Advances in Laparoscopic Surgery</w:t>
      </w:r>
    </w:p>
    <w:p w14:paraId="4A7EE666" w14:textId="77777777" w:rsidR="00B401E6" w:rsidRPr="00D4601E" w:rsidRDefault="00B401E6" w:rsidP="004A18C1">
      <w:pPr>
        <w:adjustRightInd w:val="0"/>
        <w:snapToGrid w:val="0"/>
        <w:spacing w:line="360" w:lineRule="auto"/>
        <w:jc w:val="both"/>
        <w:rPr>
          <w:rFonts w:ascii="Book Antiqua" w:eastAsia="SimSun" w:hAnsi="Book Antiqua"/>
          <w:b/>
          <w:lang w:eastAsia="zh-CN"/>
        </w:rPr>
      </w:pPr>
    </w:p>
    <w:p w14:paraId="1E2888CA" w14:textId="18CBF095" w:rsidR="00C77F6A" w:rsidRPr="00320B2A" w:rsidRDefault="00C77F6A" w:rsidP="004A18C1">
      <w:pPr>
        <w:adjustRightInd w:val="0"/>
        <w:snapToGrid w:val="0"/>
        <w:spacing w:line="360" w:lineRule="auto"/>
        <w:jc w:val="both"/>
        <w:rPr>
          <w:rFonts w:ascii="Book Antiqua" w:eastAsia="SimSun" w:hAnsi="Book Antiqua"/>
          <w:b/>
          <w:lang w:eastAsia="zh-CN"/>
        </w:rPr>
      </w:pPr>
      <w:r w:rsidRPr="00320B2A">
        <w:rPr>
          <w:rFonts w:ascii="Book Antiqua" w:hAnsi="Book Antiqua"/>
          <w:b/>
        </w:rPr>
        <w:t xml:space="preserve">Review of 500 </w:t>
      </w:r>
      <w:r w:rsidR="007C1B36" w:rsidRPr="00320B2A">
        <w:rPr>
          <w:rFonts w:ascii="Book Antiqua" w:hAnsi="Book Antiqua"/>
          <w:b/>
        </w:rPr>
        <w:t>single incision laparoscopic colorectal surgery cases</w:t>
      </w:r>
      <w:r w:rsidR="007C1B36" w:rsidRPr="00320B2A">
        <w:rPr>
          <w:rFonts w:ascii="Book Antiqua" w:eastAsia="SimSun" w:hAnsi="Book Antiqua" w:hint="eastAsia"/>
          <w:b/>
          <w:lang w:eastAsia="zh-CN"/>
        </w:rPr>
        <w:t xml:space="preserve"> -</w:t>
      </w:r>
      <w:r w:rsidR="007C1B36" w:rsidRPr="00320B2A">
        <w:rPr>
          <w:rFonts w:ascii="Book Antiqua" w:hAnsi="Book Antiqua"/>
          <w:b/>
        </w:rPr>
        <w:t xml:space="preserve"> Lessons learned</w:t>
      </w:r>
    </w:p>
    <w:bookmarkEnd w:id="70"/>
    <w:bookmarkEnd w:id="71"/>
    <w:bookmarkEnd w:id="72"/>
    <w:p w14:paraId="141482CE" w14:textId="77777777" w:rsidR="00C77F6A" w:rsidRPr="00320B2A" w:rsidRDefault="00C77F6A" w:rsidP="004A18C1">
      <w:pPr>
        <w:adjustRightInd w:val="0"/>
        <w:snapToGrid w:val="0"/>
        <w:spacing w:line="360" w:lineRule="auto"/>
        <w:jc w:val="both"/>
        <w:rPr>
          <w:rFonts w:ascii="Book Antiqua" w:hAnsi="Book Antiqua"/>
        </w:rPr>
      </w:pPr>
    </w:p>
    <w:p w14:paraId="219CEBE7" w14:textId="640B7F94" w:rsidR="00C77F6A" w:rsidRPr="00320B2A" w:rsidRDefault="007C1B36" w:rsidP="004A18C1">
      <w:pPr>
        <w:adjustRightInd w:val="0"/>
        <w:snapToGrid w:val="0"/>
        <w:spacing w:line="360" w:lineRule="auto"/>
        <w:jc w:val="both"/>
        <w:rPr>
          <w:rFonts w:ascii="Book Antiqua" w:hAnsi="Book Antiqua"/>
        </w:rPr>
      </w:pPr>
      <w:bookmarkStart w:id="73" w:name="OLE_LINK414"/>
      <w:bookmarkStart w:id="74" w:name="OLE_LINK419"/>
      <w:bookmarkStart w:id="75" w:name="OLE_LINK593"/>
      <w:bookmarkStart w:id="76" w:name="OLE_LINK1045"/>
      <w:bookmarkStart w:id="77" w:name="OLE_LINK527"/>
      <w:bookmarkStart w:id="78" w:name="OLE_LINK626"/>
      <w:bookmarkStart w:id="79" w:name="OLE_LINK698"/>
      <w:bookmarkStart w:id="80" w:name="OLE_LINK741"/>
      <w:bookmarkStart w:id="81" w:name="OLE_LINK1014"/>
      <w:bookmarkStart w:id="82" w:name="OLE_LINK1177"/>
      <w:bookmarkStart w:id="83" w:name="OLE_LINK1349"/>
      <w:bookmarkStart w:id="84" w:name="OLE_LINK278"/>
      <w:bookmarkStart w:id="85" w:name="OLE_LINK1405"/>
      <w:bookmarkStart w:id="86" w:name="OLE_LINK1789"/>
      <w:bookmarkStart w:id="87" w:name="OLE_LINK1875"/>
      <w:bookmarkStart w:id="88" w:name="OLE_LINK1950"/>
      <w:bookmarkStart w:id="89" w:name="OLE_LINK2077"/>
      <w:bookmarkStart w:id="90" w:name="OLE_LINK2232"/>
      <w:bookmarkStart w:id="91" w:name="OLE_LINK1989"/>
      <w:bookmarkStart w:id="92" w:name="OLE_LINK1990"/>
      <w:bookmarkStart w:id="93" w:name="OLE_LINK893"/>
      <w:bookmarkStart w:id="94" w:name="OLE_LINK256"/>
      <w:bookmarkStart w:id="95" w:name="OLE_LINK380"/>
      <w:bookmarkStart w:id="96" w:name="OLE_LINK1232"/>
      <w:bookmarkStart w:id="97" w:name="OLE_LINK282"/>
      <w:bookmarkStart w:id="98" w:name="OLE_LINK474"/>
      <w:bookmarkStart w:id="99" w:name="OLE_LINK1873"/>
      <w:bookmarkStart w:id="100" w:name="OLE_LINK1866"/>
      <w:bookmarkStart w:id="101" w:name="OLE_LINK1957"/>
      <w:bookmarkStart w:id="102" w:name="OLE_LINK2650"/>
      <w:bookmarkStart w:id="103" w:name="OLE_LINK2662"/>
      <w:bookmarkStart w:id="104" w:name="OLE_LINK2859"/>
      <w:bookmarkStart w:id="105" w:name="OLE_LINK2896"/>
      <w:bookmarkStart w:id="106" w:name="OLE_LINK2975"/>
      <w:bookmarkStart w:id="107" w:name="OLE_LINK2963"/>
      <w:bookmarkStart w:id="108" w:name="OLE_LINK3017"/>
      <w:bookmarkStart w:id="109" w:name="OLE_LINK3076"/>
      <w:bookmarkStart w:id="110" w:name="OLE_LINK3086"/>
      <w:bookmarkStart w:id="111" w:name="OLE_LINK3224"/>
      <w:bookmarkStart w:id="112" w:name="OLE_LINK3250"/>
      <w:bookmarkStart w:id="113" w:name="OLE_LINK3253"/>
      <w:r w:rsidRPr="00320B2A">
        <w:rPr>
          <w:rFonts w:ascii="Book Antiqua" w:hAnsi="Book Antiqua"/>
        </w:rPr>
        <w:t xml:space="preserve">Keller DS </w:t>
      </w:r>
      <w:r w:rsidR="00DB35B7" w:rsidRPr="00320B2A">
        <w:rPr>
          <w:rFonts w:ascii="Book Antiqua" w:hAnsi="Book Antiqua"/>
          <w:i/>
        </w:rPr>
        <w:t>et al</w:t>
      </w:r>
      <w:r w:rsidRPr="00320B2A">
        <w:rPr>
          <w:rFonts w:ascii="Book Antiqua" w:hAnsi="Book Antiqua"/>
          <w:i/>
        </w:rPr>
        <w:t>.</w:t>
      </w:r>
      <w:r w:rsidRPr="00320B2A">
        <w:rPr>
          <w:rFonts w:ascii="Book Antiqua" w:hAnsi="Book Antiqua"/>
        </w:rPr>
        <w:t xml:space="preserve"> </w:t>
      </w:r>
      <w:r w:rsidR="00C77F6A" w:rsidRPr="00320B2A">
        <w:rPr>
          <w:rFonts w:ascii="Book Antiqua" w:hAnsi="Book Antiqua"/>
        </w:rPr>
        <w:t xml:space="preserve">Review of 500 SILS </w:t>
      </w:r>
      <w:r w:rsidRPr="00320B2A">
        <w:rPr>
          <w:rFonts w:ascii="Book Antiqua" w:hAnsi="Book Antiqua"/>
        </w:rPr>
        <w:t xml:space="preserve">cases </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62D940F8" w14:textId="77777777" w:rsidR="007C1B36" w:rsidRPr="00320B2A" w:rsidRDefault="007C1B36" w:rsidP="004A18C1">
      <w:pPr>
        <w:adjustRightInd w:val="0"/>
        <w:snapToGrid w:val="0"/>
        <w:spacing w:line="360" w:lineRule="auto"/>
        <w:jc w:val="both"/>
        <w:rPr>
          <w:rFonts w:ascii="Book Antiqua" w:eastAsia="SimSun" w:hAnsi="Book Antiqua"/>
          <w:lang w:eastAsia="zh-CN"/>
        </w:rPr>
      </w:pPr>
    </w:p>
    <w:p w14:paraId="4B620D3B" w14:textId="3A051981" w:rsidR="007C1B36" w:rsidRPr="00320B2A" w:rsidRDefault="007C1B36" w:rsidP="004A18C1">
      <w:pPr>
        <w:adjustRightInd w:val="0"/>
        <w:snapToGrid w:val="0"/>
        <w:spacing w:line="360" w:lineRule="auto"/>
        <w:jc w:val="both"/>
        <w:rPr>
          <w:rFonts w:ascii="Book Antiqua" w:eastAsia="SimSun" w:hAnsi="Book Antiqua"/>
          <w:lang w:val="es-ES_tradnl" w:eastAsia="zh-CN"/>
        </w:rPr>
      </w:pPr>
      <w:bookmarkStart w:id="114" w:name="OLE_LINK2386"/>
      <w:bookmarkStart w:id="115" w:name="OLE_LINK2387"/>
      <w:bookmarkStart w:id="116" w:name="OLE_LINK2389"/>
      <w:bookmarkStart w:id="117" w:name="OLE_LINK2390"/>
      <w:r w:rsidRPr="00320B2A">
        <w:rPr>
          <w:rFonts w:ascii="Book Antiqua" w:eastAsia="SimSun" w:hAnsi="Book Antiqua"/>
          <w:lang w:val="es-ES_tradnl" w:eastAsia="zh-CN"/>
        </w:rPr>
        <w:t>Deborah S Keller</w:t>
      </w:r>
      <w:bookmarkEnd w:id="114"/>
      <w:bookmarkEnd w:id="115"/>
      <w:r w:rsidRPr="00320B2A">
        <w:rPr>
          <w:rFonts w:ascii="Book Antiqua" w:eastAsia="SimSun" w:hAnsi="Book Antiqua"/>
          <w:lang w:val="es-ES_tradnl" w:eastAsia="zh-CN"/>
        </w:rPr>
        <w:t>, Juan R Flores-Gonzalez, Sergio Ibarra, Eric M Haas</w:t>
      </w:r>
    </w:p>
    <w:bookmarkEnd w:id="116"/>
    <w:bookmarkEnd w:id="117"/>
    <w:p w14:paraId="1AE25F0E" w14:textId="77777777" w:rsidR="007C1B36" w:rsidRPr="00320B2A" w:rsidRDefault="007C1B36" w:rsidP="004A18C1">
      <w:pPr>
        <w:adjustRightInd w:val="0"/>
        <w:snapToGrid w:val="0"/>
        <w:spacing w:line="360" w:lineRule="auto"/>
        <w:jc w:val="both"/>
        <w:rPr>
          <w:rFonts w:ascii="Book Antiqua" w:eastAsia="SimSun" w:hAnsi="Book Antiqua"/>
          <w:b/>
          <w:lang w:val="es-ES_tradnl" w:eastAsia="zh-CN"/>
        </w:rPr>
      </w:pPr>
    </w:p>
    <w:p w14:paraId="1C12C035" w14:textId="2327F90E" w:rsidR="00C77F6A" w:rsidRPr="00320B2A" w:rsidRDefault="00C77F6A" w:rsidP="004A18C1">
      <w:pPr>
        <w:adjustRightInd w:val="0"/>
        <w:snapToGrid w:val="0"/>
        <w:spacing w:line="360" w:lineRule="auto"/>
        <w:jc w:val="both"/>
        <w:rPr>
          <w:rFonts w:ascii="Book Antiqua" w:eastAsia="SimSun" w:hAnsi="Book Antiqua"/>
          <w:lang w:eastAsia="zh-CN"/>
        </w:rPr>
      </w:pPr>
      <w:r w:rsidRPr="00320B2A">
        <w:rPr>
          <w:rFonts w:ascii="Book Antiqua" w:hAnsi="Book Antiqua"/>
          <w:b/>
        </w:rPr>
        <w:t xml:space="preserve">Deborah S </w:t>
      </w:r>
      <w:bookmarkStart w:id="118" w:name="OLE_LINK2257"/>
      <w:bookmarkStart w:id="119" w:name="OLE_LINK2258"/>
      <w:r w:rsidRPr="00320B2A">
        <w:rPr>
          <w:rFonts w:ascii="Book Antiqua" w:hAnsi="Book Antiqua"/>
          <w:b/>
        </w:rPr>
        <w:t>Keller</w:t>
      </w:r>
      <w:bookmarkEnd w:id="118"/>
      <w:bookmarkEnd w:id="119"/>
      <w:r w:rsidRPr="00320B2A">
        <w:rPr>
          <w:rFonts w:ascii="Book Antiqua" w:hAnsi="Book Antiqua"/>
          <w:b/>
        </w:rPr>
        <w:t>,</w:t>
      </w:r>
      <w:r w:rsidR="007C1B36" w:rsidRPr="00320B2A">
        <w:rPr>
          <w:rFonts w:ascii="Book Antiqua" w:hAnsi="Book Antiqua"/>
          <w:b/>
        </w:rPr>
        <w:t xml:space="preserve"> Juan R</w:t>
      </w:r>
      <w:r w:rsidR="009A5A77" w:rsidRPr="00320B2A">
        <w:rPr>
          <w:rFonts w:ascii="Book Antiqua" w:eastAsia="SimSun" w:hAnsi="Book Antiqua" w:hint="eastAsia"/>
          <w:b/>
          <w:lang w:eastAsia="zh-CN"/>
        </w:rPr>
        <w:t xml:space="preserve"> </w:t>
      </w:r>
      <w:r w:rsidR="007C1B36" w:rsidRPr="00320B2A">
        <w:rPr>
          <w:rFonts w:ascii="Book Antiqua" w:hAnsi="Book Antiqua"/>
          <w:b/>
        </w:rPr>
        <w:t>Flores-Gonzalez,</w:t>
      </w:r>
      <w:r w:rsidRPr="00320B2A">
        <w:rPr>
          <w:rFonts w:ascii="Book Antiqua" w:hAnsi="Book Antiqua"/>
          <w:b/>
        </w:rPr>
        <w:t xml:space="preserve"> </w:t>
      </w:r>
      <w:r w:rsidR="007C1B36" w:rsidRPr="00320B2A">
        <w:rPr>
          <w:rFonts w:ascii="Book Antiqua" w:hAnsi="Book Antiqua"/>
          <w:b/>
        </w:rPr>
        <w:t>Sergio Ibarra,</w:t>
      </w:r>
      <w:r w:rsidR="007C1B36" w:rsidRPr="00320B2A">
        <w:rPr>
          <w:rFonts w:ascii="Book Antiqua" w:hAnsi="Book Antiqua"/>
        </w:rPr>
        <w:t xml:space="preserve"> </w:t>
      </w:r>
      <w:r w:rsidR="007C1B36" w:rsidRPr="00320B2A">
        <w:rPr>
          <w:rFonts w:ascii="Book Antiqua" w:hAnsi="Book Antiqua"/>
          <w:b/>
        </w:rPr>
        <w:t>Eric M Haas,</w:t>
      </w:r>
      <w:r w:rsidR="007C1B36" w:rsidRPr="00320B2A">
        <w:rPr>
          <w:rFonts w:ascii="Book Antiqua" w:eastAsia="SimSun" w:hAnsi="Book Antiqua" w:hint="eastAsia"/>
          <w:b/>
          <w:lang w:eastAsia="zh-CN"/>
        </w:rPr>
        <w:t xml:space="preserve"> </w:t>
      </w:r>
      <w:r w:rsidRPr="00320B2A">
        <w:rPr>
          <w:rFonts w:ascii="Book Antiqua" w:hAnsi="Book Antiqua"/>
        </w:rPr>
        <w:t>Colorectal Surgical Associates, Houston, TX</w:t>
      </w:r>
      <w:r w:rsidR="008B59C2" w:rsidRPr="00320B2A">
        <w:rPr>
          <w:rFonts w:ascii="Book Antiqua" w:eastAsia="SimSun" w:hAnsi="Book Antiqua" w:hint="eastAsia"/>
          <w:lang w:eastAsia="zh-CN"/>
        </w:rPr>
        <w:t xml:space="preserve"> </w:t>
      </w:r>
      <w:r w:rsidR="008B59C2" w:rsidRPr="00320B2A">
        <w:rPr>
          <w:rFonts w:ascii="Book Antiqua" w:eastAsia="SimSun" w:hAnsi="Book Antiqua"/>
          <w:lang w:eastAsia="zh-CN"/>
        </w:rPr>
        <w:t>77054</w:t>
      </w:r>
      <w:r w:rsidR="007C1B36" w:rsidRPr="00320B2A">
        <w:rPr>
          <w:rFonts w:ascii="Book Antiqua" w:eastAsia="SimSun" w:hAnsi="Book Antiqua" w:hint="eastAsia"/>
          <w:lang w:eastAsia="zh-CN"/>
        </w:rPr>
        <w:t>, United States</w:t>
      </w:r>
    </w:p>
    <w:p w14:paraId="537EB05B" w14:textId="77777777" w:rsidR="00C77F6A" w:rsidRPr="00320B2A" w:rsidRDefault="00C77F6A" w:rsidP="004A18C1">
      <w:pPr>
        <w:adjustRightInd w:val="0"/>
        <w:snapToGrid w:val="0"/>
        <w:spacing w:line="360" w:lineRule="auto"/>
        <w:jc w:val="both"/>
        <w:rPr>
          <w:rFonts w:ascii="Book Antiqua" w:hAnsi="Book Antiqua"/>
        </w:rPr>
      </w:pPr>
    </w:p>
    <w:p w14:paraId="2245BD72" w14:textId="72C22267" w:rsidR="008B59C2" w:rsidRPr="00320B2A" w:rsidRDefault="00C77F6A" w:rsidP="008B59C2">
      <w:pPr>
        <w:adjustRightInd w:val="0"/>
        <w:snapToGrid w:val="0"/>
        <w:spacing w:line="360" w:lineRule="auto"/>
        <w:jc w:val="both"/>
        <w:rPr>
          <w:rFonts w:ascii="Book Antiqua" w:eastAsia="SimSun" w:hAnsi="Book Antiqua"/>
          <w:lang w:eastAsia="zh-CN"/>
        </w:rPr>
      </w:pPr>
      <w:bookmarkStart w:id="120" w:name="OLE_LINK2259"/>
      <w:bookmarkStart w:id="121" w:name="OLE_LINK2260"/>
      <w:r w:rsidRPr="00320B2A">
        <w:rPr>
          <w:rFonts w:ascii="Book Antiqua" w:hAnsi="Book Antiqua"/>
          <w:b/>
        </w:rPr>
        <w:t>Eric M Haas,</w:t>
      </w:r>
      <w:bookmarkEnd w:id="120"/>
      <w:bookmarkEnd w:id="121"/>
      <w:r w:rsidRPr="00320B2A">
        <w:rPr>
          <w:rFonts w:ascii="Book Antiqua" w:hAnsi="Book Antiqua"/>
        </w:rPr>
        <w:t xml:space="preserve"> Division of Colon and Rectal Surgery, Houston Methodist Hospital</w:t>
      </w:r>
      <w:r w:rsidR="00036A10" w:rsidRPr="00320B2A">
        <w:rPr>
          <w:rFonts w:ascii="Book Antiqua" w:eastAsia="SimSun" w:hAnsi="Book Antiqua" w:hint="eastAsia"/>
          <w:lang w:eastAsia="zh-CN"/>
        </w:rPr>
        <w:t>,</w:t>
      </w:r>
      <w:r w:rsidR="008B59C2" w:rsidRPr="00320B2A">
        <w:rPr>
          <w:rFonts w:ascii="Book Antiqua" w:hAnsi="Book Antiqua"/>
        </w:rPr>
        <w:t xml:space="preserve"> </w:t>
      </w:r>
      <w:r w:rsidR="008B59C2" w:rsidRPr="00320B2A">
        <w:rPr>
          <w:rFonts w:ascii="Book Antiqua" w:eastAsia="SimSun" w:hAnsi="Book Antiqua"/>
          <w:lang w:eastAsia="zh-CN"/>
        </w:rPr>
        <w:t>The University of Texas Medical School at Houston, Houston, TX</w:t>
      </w:r>
      <w:r w:rsidR="008B59C2" w:rsidRPr="00320B2A">
        <w:rPr>
          <w:rFonts w:ascii="Book Antiqua" w:eastAsia="SimSun" w:hAnsi="Book Antiqua" w:hint="eastAsia"/>
          <w:lang w:eastAsia="zh-CN"/>
        </w:rPr>
        <w:t xml:space="preserve"> </w:t>
      </w:r>
      <w:r w:rsidR="008B59C2" w:rsidRPr="00320B2A">
        <w:rPr>
          <w:rFonts w:ascii="Book Antiqua" w:eastAsia="SimSun" w:hAnsi="Book Antiqua"/>
          <w:lang w:eastAsia="zh-CN"/>
        </w:rPr>
        <w:t>77054</w:t>
      </w:r>
      <w:r w:rsidR="008B59C2" w:rsidRPr="00320B2A">
        <w:rPr>
          <w:rFonts w:ascii="Book Antiqua" w:eastAsia="SimSun" w:hAnsi="Book Antiqua" w:hint="eastAsia"/>
          <w:lang w:eastAsia="zh-CN"/>
        </w:rPr>
        <w:t>, United States</w:t>
      </w:r>
    </w:p>
    <w:p w14:paraId="521D1B38" w14:textId="77777777" w:rsidR="00036A10" w:rsidRPr="00320B2A" w:rsidRDefault="00036A10" w:rsidP="004A18C1">
      <w:pPr>
        <w:adjustRightInd w:val="0"/>
        <w:snapToGrid w:val="0"/>
        <w:spacing w:line="360" w:lineRule="auto"/>
        <w:jc w:val="both"/>
        <w:rPr>
          <w:rFonts w:ascii="Book Antiqua" w:eastAsia="SimSun" w:hAnsi="Book Antiqua"/>
          <w:lang w:eastAsia="zh-CN"/>
        </w:rPr>
      </w:pPr>
    </w:p>
    <w:p w14:paraId="3E407703" w14:textId="23D1C019" w:rsidR="00C77F6A" w:rsidRPr="00320B2A" w:rsidRDefault="00036A10" w:rsidP="004A18C1">
      <w:pPr>
        <w:adjustRightInd w:val="0"/>
        <w:snapToGrid w:val="0"/>
        <w:spacing w:line="360" w:lineRule="auto"/>
        <w:jc w:val="both"/>
        <w:rPr>
          <w:rFonts w:ascii="Book Antiqua" w:eastAsia="SimSun" w:hAnsi="Book Antiqua"/>
          <w:lang w:eastAsia="zh-CN"/>
        </w:rPr>
      </w:pPr>
      <w:r w:rsidRPr="00320B2A">
        <w:rPr>
          <w:rFonts w:ascii="Book Antiqua" w:hAnsi="Book Antiqua"/>
          <w:b/>
        </w:rPr>
        <w:t>Eric M Haas,</w:t>
      </w:r>
      <w:r w:rsidRPr="00320B2A">
        <w:rPr>
          <w:rFonts w:ascii="Book Antiqua" w:hAnsi="Book Antiqua"/>
        </w:rPr>
        <w:t xml:space="preserve"> </w:t>
      </w:r>
      <w:r w:rsidR="00C77F6A" w:rsidRPr="00320B2A">
        <w:rPr>
          <w:rFonts w:ascii="Book Antiqua" w:hAnsi="Book Antiqua"/>
        </w:rPr>
        <w:t>Division of Minimally Invasive Surgery, Department of Surgery, The University of Texas Medical School at Houston, Houston, TX</w:t>
      </w:r>
      <w:r w:rsidR="008B59C2" w:rsidRPr="00320B2A">
        <w:rPr>
          <w:rFonts w:ascii="Book Antiqua" w:eastAsia="SimSun" w:hAnsi="Book Antiqua" w:hint="eastAsia"/>
          <w:lang w:eastAsia="zh-CN"/>
        </w:rPr>
        <w:t xml:space="preserve"> </w:t>
      </w:r>
      <w:r w:rsidR="008B59C2" w:rsidRPr="00320B2A">
        <w:rPr>
          <w:rFonts w:ascii="Book Antiqua" w:eastAsia="SimSun" w:hAnsi="Book Antiqua"/>
          <w:lang w:eastAsia="zh-CN"/>
        </w:rPr>
        <w:t>77054</w:t>
      </w:r>
      <w:r w:rsidR="008B59C2" w:rsidRPr="00320B2A">
        <w:rPr>
          <w:rFonts w:ascii="Book Antiqua" w:eastAsia="SimSun" w:hAnsi="Book Antiqua" w:hint="eastAsia"/>
          <w:lang w:eastAsia="zh-CN"/>
        </w:rPr>
        <w:t>, United States</w:t>
      </w:r>
    </w:p>
    <w:p w14:paraId="4A2293C4" w14:textId="77777777" w:rsidR="00C77F6A" w:rsidRPr="00320B2A" w:rsidRDefault="00C77F6A" w:rsidP="004A18C1">
      <w:pPr>
        <w:adjustRightInd w:val="0"/>
        <w:snapToGrid w:val="0"/>
        <w:spacing w:line="360" w:lineRule="auto"/>
        <w:jc w:val="both"/>
        <w:rPr>
          <w:rFonts w:ascii="Book Antiqua" w:hAnsi="Book Antiqua"/>
        </w:rPr>
      </w:pPr>
    </w:p>
    <w:p w14:paraId="1EF04C01" w14:textId="00215257" w:rsidR="008B59C2" w:rsidRPr="00320B2A" w:rsidRDefault="008B59C2" w:rsidP="008B59C2">
      <w:pPr>
        <w:adjustRightInd w:val="0"/>
        <w:snapToGrid w:val="0"/>
        <w:spacing w:line="360" w:lineRule="auto"/>
        <w:jc w:val="both"/>
        <w:rPr>
          <w:rStyle w:val="CommentReference"/>
          <w:rFonts w:ascii="Book Antiqua" w:eastAsia="SimSun" w:hAnsi="Book Antiqua"/>
          <w:sz w:val="24"/>
          <w:szCs w:val="24"/>
          <w:lang w:eastAsia="zh-CN"/>
        </w:rPr>
      </w:pPr>
      <w:bookmarkStart w:id="122" w:name="OLE_LINK17"/>
      <w:bookmarkStart w:id="123" w:name="OLE_LINK18"/>
      <w:bookmarkStart w:id="124" w:name="OLE_LINK1048"/>
      <w:bookmarkStart w:id="125" w:name="OLE_LINK1049"/>
      <w:bookmarkStart w:id="126" w:name="OLE_LINK1433"/>
      <w:bookmarkStart w:id="127" w:name="OLE_LINK1434"/>
      <w:bookmarkStart w:id="128" w:name="OLE_LINK1683"/>
      <w:bookmarkStart w:id="129" w:name="OLE_LINK2147"/>
      <w:r w:rsidRPr="00320B2A">
        <w:rPr>
          <w:rFonts w:ascii="Book Antiqua" w:hAnsi="Book Antiqua"/>
          <w:b/>
        </w:rPr>
        <w:t xml:space="preserve">Author </w:t>
      </w:r>
      <w:bookmarkStart w:id="130" w:name="OLE_LINK1527"/>
      <w:bookmarkStart w:id="131" w:name="OLE_LINK1528"/>
      <w:r w:rsidRPr="00320B2A">
        <w:rPr>
          <w:rFonts w:ascii="Book Antiqua" w:hAnsi="Book Antiqua"/>
          <w:b/>
        </w:rPr>
        <w:t>contributions</w:t>
      </w:r>
      <w:bookmarkEnd w:id="122"/>
      <w:bookmarkEnd w:id="123"/>
      <w:r w:rsidRPr="00320B2A">
        <w:rPr>
          <w:rStyle w:val="CommentReference"/>
          <w:rFonts w:ascii="Book Antiqua" w:hAnsi="Book Antiqua"/>
          <w:sz w:val="24"/>
          <w:szCs w:val="24"/>
        </w:rPr>
        <w:t>:</w:t>
      </w:r>
      <w:bookmarkEnd w:id="124"/>
      <w:bookmarkEnd w:id="125"/>
      <w:bookmarkEnd w:id="130"/>
      <w:bookmarkEnd w:id="131"/>
      <w:r w:rsidRPr="00320B2A">
        <w:rPr>
          <w:rStyle w:val="CommentReference"/>
          <w:rFonts w:ascii="Book Antiqua" w:hAnsi="Book Antiqua"/>
          <w:sz w:val="24"/>
          <w:szCs w:val="24"/>
        </w:rPr>
        <w:t xml:space="preserve"> </w:t>
      </w:r>
      <w:bookmarkEnd w:id="126"/>
      <w:bookmarkEnd w:id="127"/>
      <w:bookmarkEnd w:id="128"/>
      <w:bookmarkEnd w:id="129"/>
      <w:r w:rsidRPr="00320B2A">
        <w:rPr>
          <w:rFonts w:ascii="Book Antiqua" w:hAnsi="Book Antiqua"/>
        </w:rPr>
        <w:t>Keller DS</w:t>
      </w:r>
      <w:r w:rsidRPr="00320B2A">
        <w:rPr>
          <w:rFonts w:ascii="Book Antiqua" w:eastAsia="SimSun" w:hAnsi="Book Antiqua" w:hint="eastAsia"/>
          <w:lang w:eastAsia="zh-CN"/>
        </w:rPr>
        <w:t xml:space="preserve"> </w:t>
      </w:r>
      <w:bookmarkStart w:id="132" w:name="OLE_LINK2261"/>
      <w:bookmarkStart w:id="133" w:name="OLE_LINK2262"/>
      <w:r w:rsidRPr="00320B2A">
        <w:rPr>
          <w:rFonts w:ascii="Book Antiqua" w:eastAsia="SimSun" w:hAnsi="Book Antiqua" w:hint="eastAsia"/>
          <w:lang w:eastAsia="zh-CN"/>
        </w:rPr>
        <w:t>contributed to</w:t>
      </w:r>
      <w:r w:rsidRPr="00320B2A">
        <w:rPr>
          <w:rFonts w:ascii="Book Antiqua" w:hAnsi="Book Antiqua"/>
        </w:rPr>
        <w:t xml:space="preserve"> </w:t>
      </w:r>
      <w:bookmarkEnd w:id="132"/>
      <w:bookmarkEnd w:id="133"/>
      <w:r w:rsidRPr="00320B2A">
        <w:rPr>
          <w:rFonts w:ascii="Book Antiqua" w:hAnsi="Book Antiqua"/>
        </w:rPr>
        <w:t>conception and design of the study, acquisition of data, analysis and interpretation of data; drafting the article, critical analysis; approval of final version</w:t>
      </w:r>
      <w:r w:rsidRPr="00320B2A">
        <w:rPr>
          <w:rFonts w:ascii="Book Antiqua" w:eastAsia="SimSun" w:hAnsi="Book Antiqua" w:hint="eastAsia"/>
          <w:lang w:eastAsia="zh-CN"/>
        </w:rPr>
        <w:t xml:space="preserve">; </w:t>
      </w:r>
      <w:r w:rsidRPr="00320B2A">
        <w:rPr>
          <w:rFonts w:ascii="Book Antiqua" w:hAnsi="Book Antiqua"/>
        </w:rPr>
        <w:t>Flores-Gonzalez JR</w:t>
      </w:r>
      <w:r w:rsidRPr="00320B2A">
        <w:rPr>
          <w:rFonts w:ascii="Book Antiqua" w:eastAsia="SimSun" w:hAnsi="Book Antiqua" w:hint="eastAsia"/>
          <w:lang w:eastAsia="zh-CN"/>
        </w:rPr>
        <w:t xml:space="preserve">, </w:t>
      </w:r>
      <w:r w:rsidRPr="00320B2A">
        <w:rPr>
          <w:rFonts w:ascii="Book Antiqua" w:eastAsia="SimSun" w:hAnsi="Book Antiqua"/>
          <w:lang w:eastAsia="zh-CN"/>
        </w:rPr>
        <w:t>Ibarra S</w:t>
      </w:r>
      <w:r w:rsidR="00320B2A" w:rsidRPr="00320B2A">
        <w:rPr>
          <w:rFonts w:ascii="Book Antiqua" w:hAnsi="Book Antiqua"/>
        </w:rPr>
        <w:t xml:space="preserve"> </w:t>
      </w:r>
      <w:r w:rsidRPr="00320B2A">
        <w:rPr>
          <w:rFonts w:ascii="Book Antiqua" w:eastAsia="SimSun" w:hAnsi="Book Antiqua"/>
          <w:lang w:eastAsia="zh-CN"/>
        </w:rPr>
        <w:t>contributed to</w:t>
      </w:r>
      <w:r w:rsidRPr="00320B2A">
        <w:rPr>
          <w:rFonts w:ascii="Book Antiqua" w:hAnsi="Book Antiqua"/>
        </w:rPr>
        <w:t xml:space="preserve"> acquisition of data, analysis of data</w:t>
      </w:r>
      <w:r w:rsidRPr="00320B2A">
        <w:rPr>
          <w:rFonts w:ascii="Book Antiqua" w:eastAsia="SimSun" w:hAnsi="Book Antiqua" w:hint="eastAsia"/>
          <w:lang w:eastAsia="zh-CN"/>
        </w:rPr>
        <w:t>,</w:t>
      </w:r>
      <w:r w:rsidRPr="00320B2A">
        <w:rPr>
          <w:rFonts w:ascii="Book Antiqua" w:hAnsi="Book Antiqua"/>
        </w:rPr>
        <w:t xml:space="preserve"> drafting the article; approval of final version</w:t>
      </w:r>
      <w:r w:rsidRPr="00320B2A">
        <w:rPr>
          <w:rFonts w:ascii="Book Antiqua" w:eastAsia="SimSun" w:hAnsi="Book Antiqua" w:hint="eastAsia"/>
          <w:lang w:eastAsia="zh-CN"/>
        </w:rPr>
        <w:t xml:space="preserve">; </w:t>
      </w:r>
      <w:r w:rsidRPr="00320B2A">
        <w:rPr>
          <w:rFonts w:ascii="Book Antiqua" w:hAnsi="Book Antiqua"/>
        </w:rPr>
        <w:t>Haas EM</w:t>
      </w:r>
      <w:r w:rsidRPr="00320B2A">
        <w:rPr>
          <w:rFonts w:ascii="Book Antiqua" w:eastAsia="SimSun" w:hAnsi="Book Antiqua" w:hint="eastAsia"/>
          <w:lang w:eastAsia="zh-CN"/>
        </w:rPr>
        <w:t xml:space="preserve"> contributed to</w:t>
      </w:r>
      <w:r w:rsidRPr="00320B2A">
        <w:rPr>
          <w:rFonts w:ascii="Book Antiqua" w:hAnsi="Book Antiqua"/>
        </w:rPr>
        <w:t xml:space="preserve"> conception and design of the study, analysis and interpretation of data</w:t>
      </w:r>
      <w:r w:rsidRPr="00320B2A">
        <w:rPr>
          <w:rFonts w:ascii="Book Antiqua" w:eastAsia="SimSun" w:hAnsi="Book Antiqua" w:hint="eastAsia"/>
          <w:lang w:eastAsia="zh-CN"/>
        </w:rPr>
        <w:t>,</w:t>
      </w:r>
      <w:r w:rsidRPr="00320B2A">
        <w:rPr>
          <w:rFonts w:ascii="Book Antiqua" w:hAnsi="Book Antiqua"/>
        </w:rPr>
        <w:t xml:space="preserve"> critical analysis</w:t>
      </w:r>
      <w:r w:rsidRPr="00320B2A">
        <w:rPr>
          <w:rFonts w:ascii="Book Antiqua" w:eastAsia="SimSun" w:hAnsi="Book Antiqua" w:hint="eastAsia"/>
          <w:lang w:eastAsia="zh-CN"/>
        </w:rPr>
        <w:t>,</w:t>
      </w:r>
      <w:r w:rsidRPr="00320B2A">
        <w:rPr>
          <w:rFonts w:ascii="Book Antiqua" w:hAnsi="Book Antiqua"/>
        </w:rPr>
        <w:t xml:space="preserve"> approval of final version.</w:t>
      </w:r>
    </w:p>
    <w:p w14:paraId="3D6B2F90" w14:textId="77777777" w:rsidR="008B59C2" w:rsidRPr="00320B2A" w:rsidRDefault="008B59C2" w:rsidP="004A18C1">
      <w:pPr>
        <w:adjustRightInd w:val="0"/>
        <w:snapToGrid w:val="0"/>
        <w:spacing w:line="360" w:lineRule="auto"/>
        <w:jc w:val="both"/>
        <w:rPr>
          <w:rStyle w:val="CommentReference"/>
          <w:rFonts w:ascii="Book Antiqua" w:eastAsia="SimSun" w:hAnsi="Book Antiqua"/>
          <w:lang w:eastAsia="zh-CN"/>
        </w:rPr>
      </w:pPr>
    </w:p>
    <w:p w14:paraId="04314240" w14:textId="77777777" w:rsidR="000D0942" w:rsidRPr="00320B2A" w:rsidRDefault="008B59C2" w:rsidP="000D0942">
      <w:pPr>
        <w:spacing w:line="360" w:lineRule="auto"/>
        <w:jc w:val="both"/>
        <w:rPr>
          <w:rFonts w:ascii="Book Antiqua" w:hAnsi="Book Antiqua"/>
          <w:bCs/>
          <w:iCs/>
        </w:rPr>
      </w:pPr>
      <w:bookmarkStart w:id="134" w:name="OLE_LINK102"/>
      <w:bookmarkStart w:id="135" w:name="OLE_LINK103"/>
      <w:bookmarkStart w:id="136" w:name="OLE_LINK177"/>
      <w:bookmarkStart w:id="137" w:name="OLE_LINK244"/>
      <w:bookmarkStart w:id="138" w:name="OLE_LINK83"/>
      <w:bookmarkStart w:id="139" w:name="OLE_LINK47"/>
      <w:bookmarkStart w:id="140" w:name="OLE_LINK55"/>
      <w:bookmarkStart w:id="141" w:name="OLE_LINK125"/>
      <w:bookmarkStart w:id="142" w:name="OLE_LINK156"/>
      <w:bookmarkStart w:id="143" w:name="OLE_LINK202"/>
      <w:bookmarkStart w:id="144" w:name="OLE_LINK203"/>
      <w:bookmarkStart w:id="145" w:name="OLE_LINK93"/>
      <w:bookmarkStart w:id="146" w:name="OLE_LINK27"/>
      <w:bookmarkStart w:id="147" w:name="OLE_LINK164"/>
      <w:bookmarkStart w:id="148" w:name="OLE_LINK185"/>
      <w:bookmarkStart w:id="149" w:name="OLE_LINK227"/>
      <w:bookmarkStart w:id="150" w:name="OLE_LINK264"/>
      <w:bookmarkStart w:id="151" w:name="OLE_LINK238"/>
      <w:bookmarkStart w:id="152" w:name="OLE_LINK322"/>
      <w:bookmarkStart w:id="153" w:name="OLE_LINK358"/>
      <w:bookmarkStart w:id="154" w:name="OLE_LINK359"/>
      <w:bookmarkStart w:id="155" w:name="OLE_LINK339"/>
      <w:bookmarkStart w:id="156" w:name="OLE_LINK364"/>
      <w:bookmarkStart w:id="157" w:name="OLE_LINK398"/>
      <w:bookmarkStart w:id="158" w:name="OLE_LINK296"/>
      <w:bookmarkStart w:id="159" w:name="OLE_LINK137"/>
      <w:bookmarkStart w:id="160" w:name="OLE_LINK409"/>
      <w:bookmarkStart w:id="161" w:name="OLE_LINK674"/>
      <w:bookmarkStart w:id="162" w:name="OLE_LINK411"/>
      <w:bookmarkStart w:id="163" w:name="OLE_LINK460"/>
      <w:bookmarkStart w:id="164" w:name="OLE_LINK435"/>
      <w:bookmarkStart w:id="165" w:name="OLE_LINK492"/>
      <w:bookmarkStart w:id="166" w:name="OLE_LINK550"/>
      <w:bookmarkStart w:id="167" w:name="OLE_LINK524"/>
      <w:bookmarkStart w:id="168" w:name="OLE_LINK560"/>
      <w:bookmarkStart w:id="169" w:name="OLE_LINK536"/>
      <w:bookmarkStart w:id="170" w:name="OLE_LINK501"/>
      <w:bookmarkStart w:id="171" w:name="OLE_LINK627"/>
      <w:bookmarkStart w:id="172" w:name="OLE_LINK665"/>
      <w:bookmarkStart w:id="173" w:name="OLE_LINK713"/>
      <w:bookmarkStart w:id="174" w:name="OLE_LINK570"/>
      <w:bookmarkStart w:id="175" w:name="OLE_LINK633"/>
      <w:bookmarkStart w:id="176" w:name="OLE_LINK749"/>
      <w:bookmarkStart w:id="177" w:name="OLE_LINK788"/>
      <w:bookmarkStart w:id="178" w:name="OLE_LINK594"/>
      <w:bookmarkStart w:id="179" w:name="OLE_LINK617"/>
      <w:bookmarkStart w:id="180" w:name="OLE_LINK806"/>
      <w:bookmarkStart w:id="181" w:name="OLE_LINK809"/>
      <w:bookmarkStart w:id="182" w:name="OLE_LINK697"/>
      <w:bookmarkStart w:id="183" w:name="OLE_LINK875"/>
      <w:bookmarkStart w:id="184" w:name="OLE_LINK746"/>
      <w:bookmarkStart w:id="185" w:name="OLE_LINK805"/>
      <w:bookmarkStart w:id="186" w:name="OLE_LINK824"/>
      <w:bookmarkStart w:id="187" w:name="OLE_LINK952"/>
      <w:bookmarkStart w:id="188" w:name="OLE_LINK884"/>
      <w:bookmarkStart w:id="189" w:name="OLE_LINK890"/>
      <w:bookmarkStart w:id="190" w:name="OLE_LINK966"/>
      <w:bookmarkStart w:id="191" w:name="OLE_LINK1017"/>
      <w:bookmarkStart w:id="192" w:name="OLE_LINK859"/>
      <w:bookmarkStart w:id="193" w:name="OLE_LINK867"/>
      <w:bookmarkStart w:id="194" w:name="OLE_LINK899"/>
      <w:bookmarkStart w:id="195" w:name="OLE_LINK935"/>
      <w:bookmarkStart w:id="196" w:name="OLE_LINK1039"/>
      <w:bookmarkStart w:id="197" w:name="OLE_LINK904"/>
      <w:bookmarkStart w:id="198" w:name="OLE_LINK1028"/>
      <w:bookmarkStart w:id="199" w:name="OLE_LINK1041"/>
      <w:bookmarkStart w:id="200" w:name="OLE_LINK1152"/>
      <w:bookmarkStart w:id="201" w:name="OLE_LINK910"/>
      <w:bookmarkStart w:id="202" w:name="OLE_LINK1124"/>
      <w:bookmarkStart w:id="203" w:name="OLE_LINK1127"/>
      <w:bookmarkStart w:id="204" w:name="OLE_LINK1156"/>
      <w:bookmarkStart w:id="205" w:name="OLE_LINK1222"/>
      <w:bookmarkStart w:id="206" w:name="OLE_LINK1223"/>
      <w:bookmarkStart w:id="207" w:name="OLE_LINK1053"/>
      <w:bookmarkStart w:id="208" w:name="OLE_LINK1240"/>
      <w:bookmarkStart w:id="209" w:name="OLE_LINK1046"/>
      <w:bookmarkStart w:id="210" w:name="OLE_LINK1160"/>
      <w:bookmarkStart w:id="211" w:name="OLE_LINK1164"/>
      <w:bookmarkStart w:id="212" w:name="OLE_LINK1215"/>
      <w:bookmarkStart w:id="213" w:name="OLE_LINK1216"/>
      <w:bookmarkStart w:id="214" w:name="OLE_LINK1171"/>
      <w:bookmarkStart w:id="215" w:name="OLE_LINK1180"/>
      <w:bookmarkStart w:id="216" w:name="OLE_LINK1230"/>
      <w:bookmarkStart w:id="217" w:name="OLE_LINK1323"/>
      <w:bookmarkStart w:id="218" w:name="OLE_LINK1359"/>
      <w:bookmarkStart w:id="219" w:name="OLE_LINK1364"/>
      <w:bookmarkStart w:id="220" w:name="OLE_LINK1396"/>
      <w:bookmarkStart w:id="221" w:name="OLE_LINK1563"/>
      <w:bookmarkStart w:id="222" w:name="OLE_LINK1564"/>
      <w:bookmarkStart w:id="223" w:name="OLE_LINK1615"/>
      <w:bookmarkStart w:id="224" w:name="OLE_LINK1652"/>
      <w:bookmarkStart w:id="225" w:name="OLE_LINK1376"/>
      <w:bookmarkStart w:id="226" w:name="OLE_LINK1342"/>
      <w:bookmarkStart w:id="227" w:name="OLE_LINK1419"/>
      <w:bookmarkStart w:id="228" w:name="OLE_LINK1450"/>
      <w:bookmarkStart w:id="229" w:name="OLE_LINK1404"/>
      <w:bookmarkStart w:id="230" w:name="OLE_LINK1427"/>
      <w:bookmarkStart w:id="231" w:name="OLE_LINK1484"/>
      <w:bookmarkStart w:id="232" w:name="OLE_LINK1575"/>
      <w:bookmarkStart w:id="233" w:name="OLE_LINK1352"/>
      <w:bookmarkStart w:id="234" w:name="OLE_LINK1423"/>
      <w:bookmarkStart w:id="235" w:name="OLE_LINK1424"/>
      <w:bookmarkStart w:id="236" w:name="OLE_LINK1497"/>
      <w:bookmarkStart w:id="237" w:name="OLE_LINK1371"/>
      <w:bookmarkStart w:id="238" w:name="OLE_LINK1372"/>
      <w:bookmarkStart w:id="239" w:name="OLE_LINK1467"/>
      <w:bookmarkStart w:id="240" w:name="OLE_LINK1601"/>
      <w:bookmarkStart w:id="241" w:name="OLE_LINK1675"/>
      <w:bookmarkStart w:id="242" w:name="OLE_LINK1735"/>
      <w:bookmarkStart w:id="243" w:name="OLE_LINK1474"/>
      <w:bookmarkStart w:id="244" w:name="OLE_LINK3350"/>
      <w:bookmarkStart w:id="245" w:name="OLE_LINK1553"/>
      <w:bookmarkStart w:id="246" w:name="OLE_LINK1607"/>
      <w:bookmarkStart w:id="247" w:name="OLE_LINK1658"/>
      <w:bookmarkStart w:id="248" w:name="OLE_LINK1590"/>
      <w:bookmarkStart w:id="249" w:name="OLE_LINK1592"/>
      <w:bookmarkStart w:id="250" w:name="OLE_LINK1620"/>
      <w:bookmarkStart w:id="251" w:name="OLE_LINK1678"/>
      <w:bookmarkStart w:id="252" w:name="OLE_LINK1690"/>
      <w:bookmarkStart w:id="253" w:name="OLE_LINK1725"/>
      <w:bookmarkStart w:id="254" w:name="OLE_LINK1771"/>
      <w:bookmarkStart w:id="255" w:name="OLE_LINK1852"/>
      <w:bookmarkStart w:id="256" w:name="OLE_LINK1794"/>
      <w:bookmarkStart w:id="257" w:name="OLE_LINK1779"/>
      <w:bookmarkStart w:id="258" w:name="OLE_LINK1946"/>
      <w:bookmarkStart w:id="259" w:name="OLE_LINK1947"/>
      <w:bookmarkStart w:id="260" w:name="OLE_LINK1788"/>
      <w:bookmarkStart w:id="261" w:name="OLE_LINK1930"/>
      <w:bookmarkStart w:id="262" w:name="OLE_LINK2049"/>
      <w:bookmarkStart w:id="263" w:name="OLE_LINK2079"/>
      <w:bookmarkStart w:id="264" w:name="OLE_LINK1863"/>
      <w:bookmarkStart w:id="265" w:name="OLE_LINK1902"/>
      <w:bookmarkStart w:id="266" w:name="OLE_LINK1976"/>
      <w:bookmarkStart w:id="267" w:name="OLE_LINK2021"/>
      <w:bookmarkStart w:id="268" w:name="OLE_LINK2058"/>
      <w:bookmarkStart w:id="269" w:name="OLE_LINK2084"/>
      <w:bookmarkStart w:id="270" w:name="OLE_LINK2030"/>
      <w:bookmarkStart w:id="271" w:name="OLE_LINK2120"/>
      <w:bookmarkStart w:id="272" w:name="OLE_LINK3362"/>
      <w:bookmarkStart w:id="273" w:name="OLE_LINK3399"/>
      <w:bookmarkStart w:id="274" w:name="OLE_LINK2097"/>
      <w:bookmarkStart w:id="275" w:name="OLE_LINK2172"/>
      <w:bookmarkStart w:id="276" w:name="OLE_LINK2173"/>
      <w:bookmarkStart w:id="277" w:name="OLE_LINK3339"/>
      <w:bookmarkStart w:id="278" w:name="OLE_LINK3348"/>
      <w:bookmarkStart w:id="279" w:name="OLE_LINK2184"/>
      <w:bookmarkStart w:id="280" w:name="OLE_LINK2233"/>
      <w:bookmarkStart w:id="281" w:name="OLE_LINK2140"/>
      <w:bookmarkStart w:id="282" w:name="OLE_LINK2324"/>
      <w:bookmarkStart w:id="283" w:name="OLE_LINK2348"/>
      <w:bookmarkStart w:id="284" w:name="OLE_LINK2254"/>
      <w:r w:rsidRPr="00320B2A">
        <w:rPr>
          <w:rFonts w:ascii="Book Antiqua" w:hAnsi="Book Antiqua" w:cs="TimesNewRomanPS-BoldItalicMT"/>
          <w:b/>
          <w:bCs/>
          <w:iCs/>
        </w:rPr>
        <w:t>Conflict-of-interest statement</w:t>
      </w:r>
      <w:r w:rsidRPr="00320B2A">
        <w:rPr>
          <w:rFonts w:ascii="Book Antiqua" w:eastAsia="SimSun" w:hAnsi="Book Antiqua" w:cs="TimesNewRomanPS-BoldItalicMT" w:hint="eastAsia"/>
          <w:b/>
          <w:bCs/>
          <w:iCs/>
          <w:lang w:eastAsia="zh-CN"/>
        </w:rPr>
        <w:t>:</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320B2A">
        <w:rPr>
          <w:rFonts w:ascii="Book Antiqua" w:eastAsia="SimSun" w:hAnsi="Book Antiqua" w:cs="TimesNewRomanPS-BoldItalicMT" w:hint="eastAsia"/>
          <w:b/>
          <w:bCs/>
          <w:iCs/>
          <w:lang w:eastAsia="zh-CN"/>
        </w:rPr>
        <w:t xml:space="preserve"> </w:t>
      </w:r>
      <w:r w:rsidR="000D0942" w:rsidRPr="00320B2A">
        <w:rPr>
          <w:rFonts w:ascii="Book Antiqua" w:hAnsi="Book Antiqua"/>
          <w:bCs/>
          <w:iCs/>
        </w:rPr>
        <w:t>There is no conflict of interest associated with any of the authors on this manuscript.</w:t>
      </w:r>
    </w:p>
    <w:p w14:paraId="29535778" w14:textId="0A8DFD0B" w:rsidR="00C77F6A" w:rsidRPr="00320B2A" w:rsidRDefault="00C77F6A" w:rsidP="008B59C2">
      <w:pPr>
        <w:spacing w:line="360" w:lineRule="auto"/>
        <w:jc w:val="both"/>
        <w:rPr>
          <w:rFonts w:ascii="Book Antiqua" w:eastAsia="SimSun" w:hAnsi="Book Antiqua" w:cs="TimesNewRomanPS-BoldItalicMT"/>
          <w:b/>
          <w:bCs/>
          <w:iCs/>
          <w:lang w:eastAsia="zh-CN"/>
        </w:rPr>
      </w:pPr>
    </w:p>
    <w:p w14:paraId="52E81F5B" w14:textId="77777777" w:rsidR="000D0942" w:rsidRPr="00320B2A" w:rsidRDefault="000D0942" w:rsidP="000D0942">
      <w:pPr>
        <w:spacing w:line="360" w:lineRule="auto"/>
        <w:jc w:val="both"/>
        <w:rPr>
          <w:rFonts w:ascii="Book Antiqua" w:hAnsi="Book Antiqua" w:cs="SimSun"/>
        </w:rPr>
      </w:pPr>
      <w:bookmarkStart w:id="285" w:name="OLE_LINK441"/>
      <w:bookmarkStart w:id="286" w:name="OLE_LINK442"/>
      <w:bookmarkStart w:id="287" w:name="OLE_LINK1032"/>
      <w:bookmarkStart w:id="288" w:name="OLE_LINK1460"/>
      <w:bookmarkStart w:id="289" w:name="OLE_LINK1568"/>
      <w:bookmarkStart w:id="290" w:name="OLE_LINK1708"/>
      <w:bookmarkStart w:id="291" w:name="OLE_LINK1435"/>
      <w:bookmarkStart w:id="292" w:name="OLE_LINK1478"/>
      <w:bookmarkStart w:id="293" w:name="OLE_LINK1428"/>
      <w:bookmarkStart w:id="294" w:name="OLE_LINK1355"/>
      <w:bookmarkStart w:id="295" w:name="OLE_LINK1425"/>
      <w:bookmarkStart w:id="296" w:name="OLE_LINK1504"/>
      <w:bookmarkStart w:id="297" w:name="OLE_LINK1544"/>
      <w:bookmarkStart w:id="298" w:name="OLE_LINK1680"/>
      <w:bookmarkStart w:id="299" w:name="OLE_LINK1710"/>
      <w:bookmarkStart w:id="300" w:name="OLE_LINK3317"/>
      <w:bookmarkStart w:id="301" w:name="OLE_LINK22"/>
      <w:bookmarkStart w:id="302" w:name="OLE_LINK1818"/>
      <w:bookmarkStart w:id="303" w:name="OLE_LINK1684"/>
      <w:bookmarkStart w:id="304" w:name="OLE_LINK1885"/>
      <w:bookmarkStart w:id="305" w:name="OLE_LINK1799"/>
      <w:bookmarkStart w:id="306" w:name="OLE_LINK1894"/>
      <w:bookmarkStart w:id="307" w:name="OLE_LINK732"/>
      <w:bookmarkStart w:id="308" w:name="OLE_LINK2053"/>
      <w:bookmarkStart w:id="309" w:name="OLE_LINK2096"/>
      <w:bookmarkStart w:id="310" w:name="OLE_LINK2174"/>
      <w:bookmarkStart w:id="311" w:name="OLE_LINK2108"/>
      <w:bookmarkStart w:id="312" w:name="OLE_LINK2183"/>
      <w:bookmarkStart w:id="313" w:name="OLE_LINK2328"/>
      <w:bookmarkStart w:id="314" w:name="OLE_LINK766"/>
      <w:bookmarkStart w:id="315" w:name="OLE_LINK2256"/>
      <w:r w:rsidRPr="00320B2A">
        <w:rPr>
          <w:rFonts w:ascii="Book Antiqua" w:hAnsi="Book Antiqua"/>
          <w:b/>
        </w:rPr>
        <w:t xml:space="preserve">Open-Access: </w:t>
      </w:r>
      <w:bookmarkStart w:id="316" w:name="OLE_LINK479"/>
      <w:bookmarkStart w:id="317" w:name="OLE_LINK496"/>
      <w:bookmarkStart w:id="318" w:name="OLE_LINK506"/>
      <w:bookmarkStart w:id="319" w:name="OLE_LINK507"/>
      <w:bookmarkStart w:id="320" w:name="OLE_LINK2391"/>
      <w:bookmarkStart w:id="321" w:name="OLE_LINK2392"/>
      <w:r w:rsidRPr="00320B2A">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320B2A">
          <w:rPr>
            <w:rStyle w:val="Hyperlink"/>
            <w:rFonts w:ascii="Book Antiqua" w:hAnsi="Book Antiqua"/>
            <w:color w:val="auto"/>
            <w:u w:val="none"/>
          </w:rPr>
          <w:t>http://creativecommons.org/licenses/by-nc/4.0/</w:t>
        </w:r>
      </w:hyperlink>
      <w:bookmarkEnd w:id="316"/>
      <w:bookmarkEnd w:id="317"/>
      <w:bookmarkEnd w:id="318"/>
      <w:bookmarkEnd w:id="319"/>
    </w:p>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20"/>
    <w:bookmarkEnd w:id="321"/>
    <w:p w14:paraId="59721A82" w14:textId="77777777" w:rsidR="00C77F6A" w:rsidRPr="00320B2A" w:rsidRDefault="00C77F6A" w:rsidP="004A18C1">
      <w:pPr>
        <w:adjustRightInd w:val="0"/>
        <w:snapToGrid w:val="0"/>
        <w:spacing w:line="360" w:lineRule="auto"/>
        <w:jc w:val="both"/>
        <w:rPr>
          <w:rFonts w:ascii="Book Antiqua" w:eastAsia="SimSun" w:hAnsi="Book Antiqua"/>
          <w:lang w:eastAsia="zh-CN"/>
        </w:rPr>
      </w:pPr>
    </w:p>
    <w:p w14:paraId="651A2089" w14:textId="24FD5B65" w:rsidR="00C77F6A" w:rsidRPr="00320B2A" w:rsidRDefault="000D0942" w:rsidP="004A18C1">
      <w:pPr>
        <w:adjustRightInd w:val="0"/>
        <w:snapToGrid w:val="0"/>
        <w:spacing w:line="360" w:lineRule="auto"/>
        <w:jc w:val="both"/>
        <w:rPr>
          <w:rFonts w:ascii="Book Antiqua" w:eastAsia="SimSun" w:hAnsi="Book Antiqua"/>
          <w:b/>
          <w:lang w:eastAsia="zh-CN"/>
        </w:rPr>
      </w:pPr>
      <w:bookmarkStart w:id="322" w:name="OLE_LINK1529"/>
      <w:bookmarkStart w:id="323" w:name="OLE_LINK1530"/>
      <w:bookmarkStart w:id="324" w:name="OLE_LINK1233"/>
      <w:bookmarkStart w:id="325" w:name="OLE_LINK1234"/>
      <w:bookmarkStart w:id="326" w:name="OLE_LINK1343"/>
      <w:bookmarkStart w:id="327" w:name="OLE_LINK1701"/>
      <w:bookmarkStart w:id="328" w:name="OLE_LINK193"/>
      <w:bookmarkStart w:id="329" w:name="OLE_LINK194"/>
      <w:bookmarkStart w:id="330" w:name="OLE_LINK1134"/>
      <w:bookmarkStart w:id="331" w:name="OLE_LINK1421"/>
      <w:bookmarkStart w:id="332" w:name="OLE_LINK1660"/>
      <w:bookmarkStart w:id="333" w:name="OLE_LINK3318"/>
      <w:bookmarkStart w:id="334" w:name="OLE_LINK1918"/>
      <w:bookmarkStart w:id="335" w:name="OLE_LINK30"/>
      <w:bookmarkStart w:id="336" w:name="OLE_LINK32"/>
      <w:bookmarkStart w:id="337" w:name="OLE_LINK34"/>
      <w:bookmarkStart w:id="338" w:name="OLE_LINK2001"/>
      <w:r w:rsidRPr="00320B2A">
        <w:rPr>
          <w:rFonts w:ascii="Book Antiqua" w:hAnsi="Book Antiqua"/>
          <w:b/>
        </w:rPr>
        <w:t xml:space="preserve">Correspondence </w:t>
      </w:r>
      <w:bookmarkEnd w:id="322"/>
      <w:bookmarkEnd w:id="323"/>
      <w:r w:rsidRPr="00320B2A">
        <w:rPr>
          <w:rFonts w:ascii="Book Antiqua" w:hAnsi="Book Antiqua"/>
          <w:b/>
        </w:rPr>
        <w:t>to:</w:t>
      </w:r>
      <w:bookmarkEnd w:id="324"/>
      <w:bookmarkEnd w:id="325"/>
      <w:bookmarkEnd w:id="326"/>
      <w:bookmarkEnd w:id="327"/>
      <w:r w:rsidRPr="00320B2A">
        <w:rPr>
          <w:rFonts w:ascii="Book Antiqua" w:hAnsi="Book Antiqua"/>
          <w:b/>
        </w:rPr>
        <w:t xml:space="preserve"> </w:t>
      </w:r>
      <w:bookmarkStart w:id="339" w:name="OLE_LINK2393"/>
      <w:bookmarkStart w:id="340" w:name="OLE_LINK2394"/>
      <w:bookmarkEnd w:id="328"/>
      <w:bookmarkEnd w:id="329"/>
      <w:bookmarkEnd w:id="330"/>
      <w:bookmarkEnd w:id="331"/>
      <w:bookmarkEnd w:id="332"/>
      <w:bookmarkEnd w:id="333"/>
      <w:bookmarkEnd w:id="334"/>
      <w:bookmarkEnd w:id="335"/>
      <w:bookmarkEnd w:id="336"/>
      <w:bookmarkEnd w:id="337"/>
      <w:bookmarkEnd w:id="338"/>
      <w:r w:rsidR="00C77F6A" w:rsidRPr="00320B2A">
        <w:rPr>
          <w:rFonts w:ascii="Book Antiqua" w:hAnsi="Book Antiqua"/>
          <w:b/>
        </w:rPr>
        <w:t>Deborah S Keller, MS</w:t>
      </w:r>
      <w:r w:rsidRPr="00320B2A">
        <w:rPr>
          <w:rFonts w:ascii="Book Antiqua" w:eastAsia="SimSun" w:hAnsi="Book Antiqua" w:hint="eastAsia"/>
          <w:b/>
          <w:lang w:eastAsia="zh-CN"/>
        </w:rPr>
        <w:t>,</w:t>
      </w:r>
      <w:r w:rsidR="00C77F6A" w:rsidRPr="00320B2A">
        <w:rPr>
          <w:rFonts w:ascii="Book Antiqua" w:hAnsi="Book Antiqua"/>
          <w:b/>
        </w:rPr>
        <w:t xml:space="preserve"> MD</w:t>
      </w:r>
      <w:r w:rsidRPr="00320B2A">
        <w:rPr>
          <w:rFonts w:ascii="Book Antiqua" w:eastAsia="SimSun" w:hAnsi="Book Antiqua" w:hint="eastAsia"/>
          <w:b/>
          <w:lang w:eastAsia="zh-CN"/>
        </w:rPr>
        <w:t xml:space="preserve">, </w:t>
      </w:r>
      <w:r w:rsidR="00C77F6A" w:rsidRPr="00320B2A">
        <w:rPr>
          <w:rFonts w:ascii="Book Antiqua" w:hAnsi="Book Antiqua"/>
        </w:rPr>
        <w:t>Colorectal Surgical Associates</w:t>
      </w:r>
      <w:r w:rsidRPr="00320B2A">
        <w:rPr>
          <w:rFonts w:ascii="Book Antiqua" w:eastAsia="SimSun" w:hAnsi="Book Antiqua" w:hint="eastAsia"/>
          <w:lang w:eastAsia="zh-CN"/>
        </w:rPr>
        <w:t>,</w:t>
      </w:r>
      <w:r w:rsidR="00320B2A" w:rsidRPr="00320B2A">
        <w:rPr>
          <w:rFonts w:ascii="Book Antiqua" w:eastAsia="SimSun" w:hAnsi="Book Antiqua" w:hint="eastAsia"/>
          <w:lang w:eastAsia="zh-CN"/>
        </w:rPr>
        <w:t xml:space="preserve"> </w:t>
      </w:r>
      <w:r w:rsidR="00C77F6A" w:rsidRPr="00320B2A">
        <w:rPr>
          <w:rFonts w:ascii="Book Antiqua" w:hAnsi="Book Antiqua"/>
        </w:rPr>
        <w:t>LLP LTD</w:t>
      </w:r>
      <w:r w:rsidRPr="00320B2A">
        <w:rPr>
          <w:rFonts w:ascii="Book Antiqua" w:eastAsia="SimSun" w:hAnsi="Book Antiqua" w:hint="eastAsia"/>
          <w:lang w:eastAsia="zh-CN"/>
        </w:rPr>
        <w:t xml:space="preserve">, </w:t>
      </w:r>
      <w:r w:rsidRPr="00320B2A">
        <w:rPr>
          <w:rFonts w:ascii="Book Antiqua" w:hAnsi="Book Antiqua"/>
        </w:rPr>
        <w:t xml:space="preserve">7900 Fannin Street, </w:t>
      </w:r>
      <w:r w:rsidR="00C77F6A" w:rsidRPr="00320B2A">
        <w:rPr>
          <w:rFonts w:ascii="Book Antiqua" w:hAnsi="Book Antiqua"/>
        </w:rPr>
        <w:t>2700, Houston, TX 77054</w:t>
      </w:r>
      <w:r w:rsidRPr="00320B2A">
        <w:rPr>
          <w:rFonts w:ascii="Book Antiqua" w:eastAsia="SimSun" w:hAnsi="Book Antiqua" w:hint="eastAsia"/>
          <w:lang w:eastAsia="zh-CN"/>
        </w:rPr>
        <w:t xml:space="preserve">, United States. </w:t>
      </w:r>
      <w:r w:rsidRPr="00320B2A">
        <w:rPr>
          <w:rFonts w:ascii="Book Antiqua" w:eastAsia="SimSun" w:hAnsi="Book Antiqua"/>
          <w:lang w:eastAsia="zh-CN"/>
        </w:rPr>
        <w:t>debby_keller@hotmail.com</w:t>
      </w:r>
    </w:p>
    <w:bookmarkEnd w:id="339"/>
    <w:bookmarkEnd w:id="340"/>
    <w:p w14:paraId="365F0D99" w14:textId="0A42F431" w:rsidR="00C77F6A" w:rsidRPr="00320B2A" w:rsidRDefault="00C77F6A" w:rsidP="004A18C1">
      <w:pPr>
        <w:adjustRightInd w:val="0"/>
        <w:snapToGrid w:val="0"/>
        <w:spacing w:line="360" w:lineRule="auto"/>
        <w:jc w:val="both"/>
        <w:rPr>
          <w:rFonts w:ascii="Book Antiqua" w:hAnsi="Book Antiqua"/>
        </w:rPr>
      </w:pPr>
      <w:r w:rsidRPr="00320B2A">
        <w:rPr>
          <w:rFonts w:ascii="Book Antiqua" w:hAnsi="Book Antiqua"/>
          <w:b/>
        </w:rPr>
        <w:t xml:space="preserve">Telephone: </w:t>
      </w:r>
      <w:r w:rsidR="000D0942" w:rsidRPr="00320B2A">
        <w:rPr>
          <w:rFonts w:ascii="Book Antiqua" w:eastAsia="SimSun" w:hAnsi="Book Antiqua" w:hint="eastAsia"/>
          <w:lang w:eastAsia="zh-CN"/>
        </w:rPr>
        <w:t>+1-</w:t>
      </w:r>
      <w:r w:rsidRPr="00320B2A">
        <w:rPr>
          <w:rFonts w:ascii="Book Antiqua" w:hAnsi="Book Antiqua"/>
        </w:rPr>
        <w:t>713</w:t>
      </w:r>
      <w:r w:rsidR="000D0942" w:rsidRPr="00320B2A">
        <w:rPr>
          <w:rFonts w:ascii="Book Antiqua" w:eastAsia="SimSun" w:hAnsi="Book Antiqua" w:hint="eastAsia"/>
          <w:lang w:eastAsia="zh-CN"/>
        </w:rPr>
        <w:t>-</w:t>
      </w:r>
      <w:r w:rsidR="000D0942" w:rsidRPr="00320B2A">
        <w:rPr>
          <w:rFonts w:ascii="Book Antiqua" w:hAnsi="Book Antiqua"/>
        </w:rPr>
        <w:t>790</w:t>
      </w:r>
      <w:r w:rsidRPr="00320B2A">
        <w:rPr>
          <w:rFonts w:ascii="Book Antiqua" w:hAnsi="Book Antiqua"/>
        </w:rPr>
        <w:t>0600</w:t>
      </w:r>
    </w:p>
    <w:p w14:paraId="77997AA6" w14:textId="4AE3A038" w:rsidR="00C77F6A" w:rsidRPr="00320B2A" w:rsidRDefault="00C77F6A" w:rsidP="004A18C1">
      <w:pPr>
        <w:adjustRightInd w:val="0"/>
        <w:snapToGrid w:val="0"/>
        <w:spacing w:line="360" w:lineRule="auto"/>
        <w:jc w:val="both"/>
        <w:rPr>
          <w:rFonts w:ascii="Book Antiqua" w:hAnsi="Book Antiqua"/>
        </w:rPr>
      </w:pPr>
      <w:r w:rsidRPr="00320B2A">
        <w:rPr>
          <w:rFonts w:ascii="Book Antiqua" w:hAnsi="Book Antiqua"/>
          <w:b/>
        </w:rPr>
        <w:t xml:space="preserve">Fax: </w:t>
      </w:r>
      <w:r w:rsidR="000D0942" w:rsidRPr="00320B2A">
        <w:rPr>
          <w:rFonts w:ascii="Book Antiqua" w:eastAsia="SimSun" w:hAnsi="Book Antiqua" w:hint="eastAsia"/>
          <w:lang w:eastAsia="zh-CN"/>
        </w:rPr>
        <w:t>+1-</w:t>
      </w:r>
      <w:r w:rsidRPr="00320B2A">
        <w:rPr>
          <w:rFonts w:ascii="Book Antiqua" w:hAnsi="Book Antiqua"/>
        </w:rPr>
        <w:t>713</w:t>
      </w:r>
      <w:r w:rsidR="000D0942" w:rsidRPr="00320B2A">
        <w:rPr>
          <w:rFonts w:ascii="Book Antiqua" w:eastAsia="SimSun" w:hAnsi="Book Antiqua" w:hint="eastAsia"/>
          <w:lang w:eastAsia="zh-CN"/>
        </w:rPr>
        <w:t>-</w:t>
      </w:r>
      <w:r w:rsidR="000D0942" w:rsidRPr="00320B2A">
        <w:rPr>
          <w:rFonts w:ascii="Book Antiqua" w:hAnsi="Book Antiqua"/>
        </w:rPr>
        <w:t>790</w:t>
      </w:r>
      <w:r w:rsidRPr="00320B2A">
        <w:rPr>
          <w:rFonts w:ascii="Book Antiqua" w:hAnsi="Book Antiqua"/>
        </w:rPr>
        <w:t>0616</w:t>
      </w:r>
    </w:p>
    <w:p w14:paraId="5290442A" w14:textId="77777777" w:rsidR="00C77F6A" w:rsidRPr="00320B2A" w:rsidRDefault="00C77F6A" w:rsidP="004A18C1">
      <w:pPr>
        <w:adjustRightInd w:val="0"/>
        <w:snapToGrid w:val="0"/>
        <w:spacing w:line="360" w:lineRule="auto"/>
        <w:jc w:val="both"/>
        <w:rPr>
          <w:rFonts w:ascii="Book Antiqua" w:eastAsia="SimSun" w:hAnsi="Book Antiqua"/>
          <w:lang w:eastAsia="zh-CN"/>
        </w:rPr>
      </w:pPr>
    </w:p>
    <w:p w14:paraId="60274EDD" w14:textId="21865DD6" w:rsidR="00C95C06" w:rsidRPr="00320B2A" w:rsidRDefault="00C95C06" w:rsidP="00C95C06">
      <w:pPr>
        <w:adjustRightInd w:val="0"/>
        <w:snapToGrid w:val="0"/>
        <w:spacing w:line="360" w:lineRule="auto"/>
        <w:rPr>
          <w:rFonts w:ascii="Book Antiqua" w:hAnsi="Book Antiqua"/>
          <w:b/>
          <w:bCs/>
        </w:rPr>
      </w:pPr>
      <w:bookmarkStart w:id="341" w:name="OLE_LINK1346"/>
      <w:bookmarkStart w:id="342" w:name="OLE_LINK1347"/>
      <w:bookmarkStart w:id="343" w:name="OLE_LINK1461"/>
      <w:bookmarkStart w:id="344" w:name="OLE_LINK1437"/>
      <w:bookmarkStart w:id="345" w:name="OLE_LINK1493"/>
      <w:bookmarkStart w:id="346" w:name="OLE_LINK1436"/>
      <w:bookmarkStart w:id="347" w:name="OLE_LINK1584"/>
      <w:bookmarkStart w:id="348" w:name="OLE_LINK1426"/>
      <w:bookmarkStart w:id="349" w:name="OLE_LINK1470"/>
      <w:bookmarkStart w:id="350" w:name="OLE_LINK1726"/>
      <w:bookmarkStart w:id="351" w:name="OLE_LINK1773"/>
      <w:bookmarkStart w:id="352" w:name="OLE_LINK1819"/>
      <w:bookmarkStart w:id="353" w:name="OLE_LINK1886"/>
      <w:bookmarkStart w:id="354" w:name="OLE_LINK1800"/>
      <w:bookmarkStart w:id="355" w:name="OLE_LINK1718"/>
      <w:bookmarkStart w:id="356" w:name="OLE_LINK1832"/>
      <w:bookmarkStart w:id="357" w:name="OLE_LINK1895"/>
      <w:bookmarkStart w:id="358" w:name="OLE_LINK1973"/>
      <w:bookmarkStart w:id="359" w:name="OLE_LINK25"/>
      <w:bookmarkStart w:id="360" w:name="OLE_LINK29"/>
      <w:bookmarkStart w:id="361" w:name="OLE_LINK733"/>
      <w:bookmarkStart w:id="362" w:name="OLE_LINK2054"/>
      <w:bookmarkStart w:id="363" w:name="OLE_LINK2100"/>
      <w:bookmarkStart w:id="364" w:name="OLE_LINK767"/>
      <w:r w:rsidRPr="00320B2A">
        <w:rPr>
          <w:rFonts w:ascii="Book Antiqua" w:hAnsi="Book Antiqua"/>
          <w:b/>
          <w:bCs/>
        </w:rPr>
        <w:t xml:space="preserve">Received: </w:t>
      </w:r>
      <w:r w:rsidR="003700D6" w:rsidRPr="00320B2A">
        <w:rPr>
          <w:rFonts w:ascii="Book Antiqua" w:eastAsia="SimSun" w:hAnsi="Book Antiqua" w:hint="eastAsia"/>
          <w:bCs/>
          <w:lang w:eastAsia="zh-CN"/>
        </w:rPr>
        <w:t>July</w:t>
      </w:r>
      <w:r w:rsidRPr="00320B2A">
        <w:rPr>
          <w:rFonts w:ascii="Book Antiqua" w:hAnsi="Book Antiqua" w:hint="eastAsia"/>
          <w:bCs/>
        </w:rPr>
        <w:t xml:space="preserve"> </w:t>
      </w:r>
      <w:r w:rsidR="003700D6" w:rsidRPr="00320B2A">
        <w:rPr>
          <w:rFonts w:ascii="Book Antiqua" w:eastAsia="SimSun" w:hAnsi="Book Antiqua" w:hint="eastAsia"/>
          <w:bCs/>
          <w:lang w:eastAsia="zh-CN"/>
        </w:rPr>
        <w:t>2</w:t>
      </w:r>
      <w:r w:rsidRPr="00320B2A">
        <w:rPr>
          <w:rFonts w:ascii="Book Antiqua" w:hAnsi="Book Antiqua" w:hint="eastAsia"/>
          <w:bCs/>
        </w:rPr>
        <w:t>, 2015</w:t>
      </w:r>
    </w:p>
    <w:p w14:paraId="5F0956D0" w14:textId="7A780894" w:rsidR="00C95C06" w:rsidRPr="00320B2A" w:rsidRDefault="00C95C06" w:rsidP="00C95C06">
      <w:pPr>
        <w:adjustRightInd w:val="0"/>
        <w:snapToGrid w:val="0"/>
        <w:spacing w:line="360" w:lineRule="auto"/>
        <w:rPr>
          <w:rFonts w:ascii="Book Antiqua" w:hAnsi="Book Antiqua"/>
          <w:bCs/>
        </w:rPr>
      </w:pPr>
      <w:r w:rsidRPr="00320B2A">
        <w:rPr>
          <w:rFonts w:ascii="Book Antiqua" w:hAnsi="Book Antiqua"/>
          <w:b/>
          <w:bCs/>
        </w:rPr>
        <w:t>Peer-review started:</w:t>
      </w:r>
      <w:r w:rsidRPr="00320B2A">
        <w:rPr>
          <w:rFonts w:ascii="Book Antiqua" w:hAnsi="Book Antiqua" w:hint="eastAsia"/>
          <w:bCs/>
        </w:rPr>
        <w:t xml:space="preserve"> </w:t>
      </w:r>
      <w:r w:rsidR="003700D6" w:rsidRPr="00320B2A">
        <w:rPr>
          <w:rFonts w:ascii="Book Antiqua" w:eastAsia="SimSun" w:hAnsi="Book Antiqua" w:hint="eastAsia"/>
          <w:bCs/>
          <w:lang w:eastAsia="zh-CN"/>
        </w:rPr>
        <w:t>July</w:t>
      </w:r>
      <w:r w:rsidRPr="00320B2A">
        <w:rPr>
          <w:rFonts w:ascii="Book Antiqua" w:hAnsi="Book Antiqua" w:hint="eastAsia"/>
          <w:bCs/>
        </w:rPr>
        <w:t xml:space="preserve"> </w:t>
      </w:r>
      <w:r w:rsidR="003700D6" w:rsidRPr="00320B2A">
        <w:rPr>
          <w:rFonts w:ascii="Book Antiqua" w:eastAsia="SimSun" w:hAnsi="Book Antiqua" w:hint="eastAsia"/>
          <w:bCs/>
          <w:lang w:eastAsia="zh-CN"/>
        </w:rPr>
        <w:t>6</w:t>
      </w:r>
      <w:r w:rsidRPr="00320B2A">
        <w:rPr>
          <w:rFonts w:ascii="Book Antiqua" w:hAnsi="Book Antiqua" w:hint="eastAsia"/>
          <w:bCs/>
        </w:rPr>
        <w:t>, 2015</w:t>
      </w:r>
    </w:p>
    <w:p w14:paraId="0454644D" w14:textId="538BD41C" w:rsidR="00C95C06" w:rsidRPr="00320B2A" w:rsidRDefault="00C95C06" w:rsidP="00C95C06">
      <w:pPr>
        <w:adjustRightInd w:val="0"/>
        <w:snapToGrid w:val="0"/>
        <w:spacing w:line="360" w:lineRule="auto"/>
        <w:rPr>
          <w:rFonts w:ascii="Book Antiqua" w:hAnsi="Book Antiqua"/>
          <w:bCs/>
        </w:rPr>
      </w:pPr>
      <w:bookmarkStart w:id="365" w:name="OLE_LINK23"/>
      <w:bookmarkStart w:id="366" w:name="OLE_LINK24"/>
      <w:r w:rsidRPr="00320B2A">
        <w:rPr>
          <w:rFonts w:ascii="Book Antiqua" w:hAnsi="Book Antiqua"/>
          <w:b/>
          <w:bCs/>
        </w:rPr>
        <w:t>First decision:</w:t>
      </w:r>
      <w:r w:rsidRPr="00320B2A">
        <w:rPr>
          <w:rFonts w:ascii="Book Antiqua" w:hAnsi="Book Antiqua" w:hint="eastAsia"/>
          <w:bCs/>
        </w:rPr>
        <w:t xml:space="preserve"> </w:t>
      </w:r>
      <w:r w:rsidR="003700D6" w:rsidRPr="00320B2A">
        <w:rPr>
          <w:rFonts w:ascii="Book Antiqua" w:hAnsi="Book Antiqua" w:hint="eastAsia"/>
          <w:bCs/>
        </w:rPr>
        <w:t xml:space="preserve">August </w:t>
      </w:r>
      <w:r w:rsidR="003700D6" w:rsidRPr="00320B2A">
        <w:rPr>
          <w:rFonts w:ascii="Book Antiqua" w:eastAsia="SimSun" w:hAnsi="Book Antiqua" w:hint="eastAsia"/>
          <w:bCs/>
          <w:lang w:eastAsia="zh-CN"/>
        </w:rPr>
        <w:t>26</w:t>
      </w:r>
      <w:r w:rsidRPr="00320B2A">
        <w:rPr>
          <w:rFonts w:ascii="Book Antiqua" w:hAnsi="Book Antiqua" w:hint="eastAsia"/>
          <w:bCs/>
        </w:rPr>
        <w:t>, 2015</w:t>
      </w:r>
    </w:p>
    <w:p w14:paraId="34987F51" w14:textId="5C22B0F4" w:rsidR="00C95C06" w:rsidRPr="00320B2A" w:rsidRDefault="00C95C06" w:rsidP="00C95C06">
      <w:pPr>
        <w:adjustRightInd w:val="0"/>
        <w:snapToGrid w:val="0"/>
        <w:spacing w:line="360" w:lineRule="auto"/>
        <w:rPr>
          <w:rFonts w:ascii="Book Antiqua" w:hAnsi="Book Antiqua"/>
          <w:bCs/>
        </w:rPr>
      </w:pPr>
      <w:r w:rsidRPr="00320B2A">
        <w:rPr>
          <w:rFonts w:ascii="Book Antiqua" w:hAnsi="Book Antiqua"/>
          <w:b/>
          <w:bCs/>
        </w:rPr>
        <w:t>Revised:</w:t>
      </w:r>
      <w:r w:rsidRPr="00320B2A">
        <w:rPr>
          <w:rFonts w:ascii="Book Antiqua" w:hAnsi="Book Antiqua" w:hint="eastAsia"/>
          <w:bCs/>
        </w:rPr>
        <w:t xml:space="preserve"> </w:t>
      </w:r>
      <w:r w:rsidR="003700D6" w:rsidRPr="00320B2A">
        <w:rPr>
          <w:rFonts w:ascii="Book Antiqua" w:eastAsia="SimSun" w:hAnsi="Book Antiqua" w:hint="eastAsia"/>
          <w:bCs/>
          <w:lang w:eastAsia="zh-CN"/>
        </w:rPr>
        <w:t>September 9</w:t>
      </w:r>
      <w:r w:rsidRPr="00320B2A">
        <w:rPr>
          <w:rFonts w:ascii="Book Antiqua" w:hAnsi="Book Antiqua" w:hint="eastAsia"/>
          <w:bCs/>
        </w:rPr>
        <w:t>, 2015</w:t>
      </w:r>
    </w:p>
    <w:p w14:paraId="595919BF" w14:textId="47A02B92" w:rsidR="00C95C06" w:rsidRPr="00F92CE5" w:rsidRDefault="00C95C06" w:rsidP="00F92CE5">
      <w:pPr>
        <w:spacing w:line="360" w:lineRule="auto"/>
        <w:rPr>
          <w:rFonts w:ascii="Book Antiqua" w:hAnsi="Book Antiqua"/>
          <w:color w:val="000000"/>
        </w:rPr>
      </w:pPr>
      <w:r w:rsidRPr="00320B2A">
        <w:rPr>
          <w:rFonts w:ascii="Book Antiqua" w:hAnsi="Book Antiqua"/>
          <w:b/>
          <w:bCs/>
        </w:rPr>
        <w:t>Accepted:</w:t>
      </w:r>
      <w:bookmarkStart w:id="367" w:name="OLE_LINK98"/>
      <w:bookmarkStart w:id="368" w:name="OLE_LINK99"/>
      <w:bookmarkStart w:id="369" w:name="OLE_LINK104"/>
      <w:bookmarkStart w:id="370" w:name="OLE_LINK110"/>
      <w:bookmarkStart w:id="371" w:name="OLE_LINK111"/>
      <w:bookmarkStart w:id="372" w:name="OLE_LINK115"/>
      <w:bookmarkStart w:id="373" w:name="OLE_LINK116"/>
      <w:bookmarkStart w:id="374" w:name="OLE_LINK117"/>
      <w:bookmarkStart w:id="375" w:name="OLE_LINK118"/>
      <w:bookmarkStart w:id="376" w:name="OLE_LINK119"/>
      <w:bookmarkStart w:id="377" w:name="OLE_LINK121"/>
      <w:bookmarkStart w:id="378" w:name="OLE_LINK122"/>
      <w:bookmarkStart w:id="379" w:name="OLE_LINK126"/>
      <w:bookmarkStart w:id="380" w:name="OLE_LINK127"/>
      <w:bookmarkStart w:id="381" w:name="OLE_LINK129"/>
      <w:bookmarkStart w:id="382" w:name="OLE_LINK132"/>
      <w:bookmarkStart w:id="383" w:name="OLE_LINK134"/>
      <w:bookmarkStart w:id="384" w:name="OLE_LINK135"/>
      <w:bookmarkStart w:id="385" w:name="OLE_LINK136"/>
      <w:bookmarkStart w:id="386" w:name="OLE_LINK138"/>
      <w:bookmarkStart w:id="387" w:name="OLE_LINK139"/>
      <w:bookmarkStart w:id="388" w:name="OLE_LINK141"/>
      <w:bookmarkStart w:id="389" w:name="OLE_LINK142"/>
      <w:r w:rsidR="00F92CE5" w:rsidRPr="00F92CE5">
        <w:rPr>
          <w:rFonts w:ascii="Book Antiqua" w:hAnsi="Book Antiqua"/>
          <w:color w:val="000000"/>
        </w:rPr>
        <w:t xml:space="preserve"> </w:t>
      </w:r>
      <w:r w:rsidR="00F92CE5">
        <w:rPr>
          <w:rFonts w:ascii="Book Antiqua" w:hAnsi="Book Antiqua"/>
          <w:color w:val="000000"/>
        </w:rPr>
        <w:t>November 19, 2015</w:t>
      </w:r>
      <w:bookmarkStart w:id="390" w:name="_GoBack"/>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sidR="00320B2A" w:rsidRPr="00320B2A">
        <w:rPr>
          <w:rFonts w:ascii="Book Antiqua" w:hAnsi="Book Antiqua"/>
          <w:b/>
          <w:bCs/>
        </w:rPr>
        <w:t xml:space="preserve"> </w:t>
      </w:r>
    </w:p>
    <w:p w14:paraId="4A3D8DA0" w14:textId="77777777" w:rsidR="00C95C06" w:rsidRPr="00320B2A" w:rsidRDefault="00C95C06" w:rsidP="00C95C06">
      <w:pPr>
        <w:adjustRightInd w:val="0"/>
        <w:snapToGrid w:val="0"/>
        <w:spacing w:line="360" w:lineRule="auto"/>
        <w:rPr>
          <w:rFonts w:ascii="Book Antiqua" w:hAnsi="Book Antiqua"/>
          <w:b/>
          <w:bCs/>
        </w:rPr>
      </w:pPr>
      <w:r w:rsidRPr="00320B2A">
        <w:rPr>
          <w:rFonts w:ascii="Book Antiqua" w:hAnsi="Book Antiqua"/>
          <w:b/>
          <w:bCs/>
        </w:rPr>
        <w:t>Article in press:</w:t>
      </w:r>
    </w:p>
    <w:p w14:paraId="366F19C7" w14:textId="77777777" w:rsidR="00C95C06" w:rsidRPr="00320B2A" w:rsidRDefault="00C95C06" w:rsidP="00C95C06">
      <w:pPr>
        <w:adjustRightInd w:val="0"/>
        <w:snapToGrid w:val="0"/>
        <w:spacing w:line="360" w:lineRule="auto"/>
        <w:rPr>
          <w:rFonts w:ascii="Book Antiqua" w:hAnsi="Book Antiqua"/>
          <w:b/>
          <w:bCs/>
        </w:rPr>
      </w:pPr>
      <w:r w:rsidRPr="00320B2A">
        <w:rPr>
          <w:rFonts w:ascii="Book Antiqua" w:hAnsi="Book Antiqua"/>
          <w:b/>
          <w:bCs/>
        </w:rPr>
        <w:t xml:space="preserve">Published online: </w:t>
      </w:r>
    </w:p>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14:paraId="2D7AEEC9" w14:textId="77777777" w:rsidR="00C95C06" w:rsidRPr="00320B2A" w:rsidRDefault="00C95C06" w:rsidP="004A18C1">
      <w:pPr>
        <w:adjustRightInd w:val="0"/>
        <w:snapToGrid w:val="0"/>
        <w:spacing w:line="360" w:lineRule="auto"/>
        <w:jc w:val="both"/>
        <w:rPr>
          <w:rFonts w:ascii="Book Antiqua" w:eastAsia="SimSun" w:hAnsi="Book Antiqua"/>
          <w:lang w:eastAsia="zh-CN"/>
        </w:rPr>
      </w:pPr>
    </w:p>
    <w:p w14:paraId="0393DDF9" w14:textId="77777777" w:rsidR="00C77F6A" w:rsidRPr="00320B2A" w:rsidRDefault="00C77F6A" w:rsidP="004A18C1">
      <w:pPr>
        <w:adjustRightInd w:val="0"/>
        <w:snapToGrid w:val="0"/>
        <w:spacing w:line="360" w:lineRule="auto"/>
        <w:jc w:val="both"/>
        <w:rPr>
          <w:rFonts w:ascii="Book Antiqua" w:hAnsi="Book Antiqua"/>
        </w:rPr>
      </w:pPr>
    </w:p>
    <w:p w14:paraId="5AB73D59" w14:textId="77777777" w:rsidR="00C77F6A" w:rsidRPr="00320B2A" w:rsidRDefault="00C77F6A" w:rsidP="004A18C1">
      <w:pPr>
        <w:adjustRightInd w:val="0"/>
        <w:snapToGrid w:val="0"/>
        <w:spacing w:line="360" w:lineRule="auto"/>
        <w:jc w:val="both"/>
        <w:rPr>
          <w:rFonts w:ascii="Book Antiqua" w:hAnsi="Book Antiqua"/>
          <w:b/>
        </w:rPr>
      </w:pPr>
      <w:r w:rsidRPr="00320B2A">
        <w:rPr>
          <w:rFonts w:ascii="Book Antiqua" w:hAnsi="Book Antiqua"/>
          <w:b/>
        </w:rPr>
        <w:br w:type="page"/>
      </w:r>
    </w:p>
    <w:p w14:paraId="0607ACE8" w14:textId="646D97AD" w:rsidR="00C77F6A" w:rsidRPr="00320B2A" w:rsidRDefault="006B12D1" w:rsidP="004A18C1">
      <w:pPr>
        <w:adjustRightInd w:val="0"/>
        <w:snapToGrid w:val="0"/>
        <w:spacing w:line="360" w:lineRule="auto"/>
        <w:jc w:val="both"/>
        <w:rPr>
          <w:rFonts w:ascii="Book Antiqua" w:eastAsia="SimSun" w:hAnsi="Book Antiqua"/>
          <w:b/>
          <w:lang w:eastAsia="zh-CN"/>
        </w:rPr>
      </w:pPr>
      <w:r w:rsidRPr="00320B2A">
        <w:rPr>
          <w:rFonts w:ascii="Book Antiqua" w:hAnsi="Book Antiqua"/>
          <w:b/>
        </w:rPr>
        <w:lastRenderedPageBreak/>
        <w:t>Abstract</w:t>
      </w:r>
    </w:p>
    <w:p w14:paraId="6F80EEA9" w14:textId="6059E919" w:rsidR="00C77F6A" w:rsidRPr="00320B2A" w:rsidRDefault="00C77F6A" w:rsidP="004A18C1">
      <w:pPr>
        <w:adjustRightInd w:val="0"/>
        <w:snapToGrid w:val="0"/>
        <w:spacing w:line="360" w:lineRule="auto"/>
        <w:jc w:val="both"/>
        <w:rPr>
          <w:rFonts w:ascii="Book Antiqua" w:eastAsia="SimSun" w:hAnsi="Book Antiqua"/>
          <w:lang w:eastAsia="zh-CN"/>
        </w:rPr>
      </w:pPr>
      <w:r w:rsidRPr="00320B2A">
        <w:rPr>
          <w:rFonts w:ascii="Book Antiqua" w:hAnsi="Book Antiqua"/>
        </w:rPr>
        <w:t>Single incision laparoscopic surgery</w:t>
      </w:r>
      <w:r w:rsidR="006B12D1" w:rsidRPr="00320B2A">
        <w:rPr>
          <w:rFonts w:ascii="Book Antiqua" w:eastAsia="SimSun" w:hAnsi="Book Antiqua" w:hint="eastAsia"/>
          <w:lang w:eastAsia="zh-CN"/>
        </w:rPr>
        <w:t xml:space="preserve"> (</w:t>
      </w:r>
      <w:r w:rsidR="006B12D1" w:rsidRPr="00320B2A">
        <w:rPr>
          <w:rFonts w:ascii="Book Antiqua" w:eastAsia="SimSun" w:hAnsi="Book Antiqua"/>
          <w:lang w:eastAsia="zh-CN"/>
        </w:rPr>
        <w:t>SILS</w:t>
      </w:r>
      <w:r w:rsidR="006B12D1" w:rsidRPr="00320B2A">
        <w:rPr>
          <w:rFonts w:ascii="Book Antiqua" w:eastAsia="SimSun" w:hAnsi="Book Antiqua" w:hint="eastAsia"/>
          <w:lang w:eastAsia="zh-CN"/>
        </w:rPr>
        <w:t>)</w:t>
      </w:r>
      <w:r w:rsidRPr="00320B2A">
        <w:rPr>
          <w:rFonts w:ascii="Book Antiqua" w:hAnsi="Book Antiqua"/>
        </w:rPr>
        <w:t xml:space="preserve"> is a minimally invasive platform with specific benefits over traditional multiport laparoscopic surgery. The safety and feasibility of SILS has been proven, and the applications continue to grow with experience. </w:t>
      </w:r>
      <w:r w:rsidRPr="00320B2A">
        <w:rPr>
          <w:rFonts w:ascii="Book Antiqua" w:hAnsi="Book Antiqua"/>
        </w:rPr>
        <w:tab/>
        <w:t>After 500 cases at a high-volume, single-institution, we were able to standardize instrumentation and operative steps, as well as develop adaptations in technique to help overcome technical and ergonomic challenges. These technical adaptations have allowed the successful application of SILS to technically difficult patient populations, such as pelvic cases, inflammatory bowel disease cases, and high body mass index patients. This review is a frame of reference for the application and wider integration of the single incision laparoscopic platform in colorectal surgery.</w:t>
      </w:r>
    </w:p>
    <w:p w14:paraId="6F96B074" w14:textId="77777777" w:rsidR="006B12D1" w:rsidRPr="00320B2A" w:rsidRDefault="006B12D1" w:rsidP="004A18C1">
      <w:pPr>
        <w:adjustRightInd w:val="0"/>
        <w:snapToGrid w:val="0"/>
        <w:spacing w:line="360" w:lineRule="auto"/>
        <w:jc w:val="both"/>
        <w:rPr>
          <w:rFonts w:ascii="Book Antiqua" w:eastAsia="SimSun" w:hAnsi="Book Antiqua"/>
          <w:lang w:eastAsia="zh-CN"/>
        </w:rPr>
      </w:pPr>
    </w:p>
    <w:p w14:paraId="69785281" w14:textId="077E993E" w:rsidR="006B12D1" w:rsidRPr="00320B2A" w:rsidRDefault="006B12D1" w:rsidP="006B12D1">
      <w:pPr>
        <w:adjustRightInd w:val="0"/>
        <w:snapToGrid w:val="0"/>
        <w:spacing w:line="360" w:lineRule="auto"/>
        <w:jc w:val="both"/>
        <w:rPr>
          <w:rFonts w:ascii="Book Antiqua" w:eastAsia="SimSun" w:hAnsi="Book Antiqua"/>
          <w:lang w:eastAsia="zh-CN"/>
        </w:rPr>
      </w:pPr>
      <w:bookmarkStart w:id="391" w:name="OLE_LINK1141"/>
      <w:bookmarkStart w:id="392" w:name="OLE_LINK1142"/>
      <w:bookmarkStart w:id="393" w:name="OLE_LINK1422"/>
      <w:bookmarkStart w:id="394" w:name="OLE_LINK1841"/>
      <w:bookmarkStart w:id="395" w:name="OLE_LINK33"/>
      <w:bookmarkStart w:id="396" w:name="OLE_LINK35"/>
      <w:bookmarkStart w:id="397" w:name="OLE_LINK36"/>
      <w:r w:rsidRPr="00320B2A">
        <w:rPr>
          <w:rFonts w:ascii="Book Antiqua" w:hAnsi="Book Antiqua"/>
          <w:b/>
        </w:rPr>
        <w:t>Key words:</w:t>
      </w:r>
      <w:bookmarkEnd w:id="391"/>
      <w:bookmarkEnd w:id="392"/>
      <w:bookmarkEnd w:id="393"/>
      <w:bookmarkEnd w:id="394"/>
      <w:bookmarkEnd w:id="395"/>
      <w:bookmarkEnd w:id="396"/>
      <w:bookmarkEnd w:id="397"/>
      <w:r w:rsidRPr="00320B2A">
        <w:rPr>
          <w:rFonts w:ascii="Book Antiqua" w:eastAsia="SimSun" w:hAnsi="Book Antiqua" w:hint="eastAsia"/>
          <w:b/>
          <w:lang w:eastAsia="zh-CN"/>
        </w:rPr>
        <w:t xml:space="preserve"> </w:t>
      </w:r>
      <w:bookmarkStart w:id="398" w:name="OLE_LINK2396"/>
      <w:bookmarkStart w:id="399" w:name="OLE_LINK2397"/>
      <w:r w:rsidRPr="00320B2A">
        <w:rPr>
          <w:rFonts w:ascii="Book Antiqua" w:eastAsia="SimSun" w:hAnsi="Book Antiqua"/>
          <w:lang w:eastAsia="zh-CN"/>
        </w:rPr>
        <w:t>Single-incision laparoscopic surgery; Laparoscopic colectomy; Minimally invasive colorectal surgery</w:t>
      </w:r>
    </w:p>
    <w:bookmarkEnd w:id="398"/>
    <w:bookmarkEnd w:id="399"/>
    <w:p w14:paraId="02FC50C6" w14:textId="44B5BE17" w:rsidR="006B12D1" w:rsidRPr="00320B2A" w:rsidRDefault="006B12D1" w:rsidP="004A18C1">
      <w:pPr>
        <w:adjustRightInd w:val="0"/>
        <w:snapToGrid w:val="0"/>
        <w:spacing w:line="360" w:lineRule="auto"/>
        <w:jc w:val="both"/>
        <w:rPr>
          <w:rFonts w:ascii="Book Antiqua" w:eastAsia="SimSun" w:hAnsi="Book Antiqua"/>
          <w:lang w:eastAsia="zh-CN"/>
        </w:rPr>
      </w:pPr>
    </w:p>
    <w:p w14:paraId="781424F3" w14:textId="77777777" w:rsidR="006B12D1" w:rsidRPr="00320B2A" w:rsidRDefault="006B12D1" w:rsidP="006B12D1">
      <w:pPr>
        <w:widowControl w:val="0"/>
        <w:adjustRightInd w:val="0"/>
        <w:snapToGrid w:val="0"/>
        <w:spacing w:line="360" w:lineRule="auto"/>
        <w:jc w:val="both"/>
        <w:rPr>
          <w:rFonts w:ascii="Book Antiqua" w:eastAsia="SimSun" w:hAnsi="Book Antiqua" w:cs="Times New Roman"/>
          <w:kern w:val="2"/>
          <w:lang w:eastAsia="zh-CN"/>
        </w:rPr>
      </w:pPr>
      <w:bookmarkStart w:id="400" w:name="OLE_LINK768"/>
      <w:bookmarkStart w:id="401" w:name="OLE_LINK2186"/>
      <w:bookmarkStart w:id="402" w:name="OLE_LINK1975"/>
      <w:bookmarkStart w:id="403" w:name="OLE_LINK1887"/>
      <w:bookmarkStart w:id="404" w:name="OLE_LINK1797"/>
      <w:bookmarkStart w:id="405" w:name="OLE_LINK1727"/>
      <w:bookmarkStart w:id="406" w:name="OLE_LINK1694"/>
      <w:bookmarkStart w:id="407" w:name="OLE_LINK1546"/>
      <w:bookmarkStart w:id="408" w:name="OLE_LINK1469"/>
      <w:bookmarkStart w:id="409" w:name="OLE_LINK1356"/>
      <w:bookmarkStart w:id="410" w:name="OLE_LINK1581"/>
      <w:bookmarkStart w:id="411" w:name="OLE_LINK1429"/>
      <w:bookmarkStart w:id="412" w:name="OLE_LINK1375"/>
      <w:bookmarkStart w:id="413" w:name="OLE_LINK1438"/>
      <w:bookmarkStart w:id="414" w:name="OLE_LINK11"/>
      <w:bookmarkStart w:id="415" w:name="OLE_LINK1666"/>
      <w:bookmarkStart w:id="416" w:name="OLE_LINK1571"/>
      <w:bookmarkStart w:id="417" w:name="OLE_LINK1519"/>
      <w:bookmarkStart w:id="418" w:name="OLE_LINK1348"/>
      <w:bookmarkStart w:id="419" w:name="OLE_LINK1174"/>
      <w:bookmarkStart w:id="420" w:name="OLE_LINK1327"/>
      <w:bookmarkStart w:id="421" w:name="OLE_LINK1062"/>
      <w:bookmarkStart w:id="422" w:name="OLE_LINK1140"/>
      <w:bookmarkStart w:id="423" w:name="OLE_LINK1195"/>
      <w:bookmarkStart w:id="424" w:name="OLE_LINK1037"/>
      <w:bookmarkStart w:id="425" w:name="OLE_LINK2"/>
      <w:bookmarkStart w:id="426" w:name="OLE_LINK363"/>
      <w:r w:rsidRPr="00320B2A">
        <w:rPr>
          <w:rFonts w:ascii="Book Antiqua" w:eastAsia="SimSun" w:hAnsi="Book Antiqua" w:cs="Times New Roman"/>
          <w:b/>
          <w:kern w:val="2"/>
          <w:lang w:eastAsia="zh-CN"/>
        </w:rPr>
        <w:t xml:space="preserve">© The Author(s) 2015. </w:t>
      </w:r>
      <w:r w:rsidRPr="00320B2A">
        <w:rPr>
          <w:rFonts w:ascii="Book Antiqua" w:eastAsia="SimSun" w:hAnsi="Book Antiqua" w:cs="Times New Roman"/>
          <w:kern w:val="2"/>
          <w:lang w:eastAsia="zh-CN"/>
        </w:rPr>
        <w:t>Published by Baishideng Publishing Group Inc. All rights reserved.</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C19EF08" w14:textId="77777777" w:rsidR="006B12D1" w:rsidRPr="00320B2A" w:rsidRDefault="006B12D1" w:rsidP="006B12D1">
      <w:pPr>
        <w:adjustRightInd w:val="0"/>
        <w:snapToGrid w:val="0"/>
        <w:spacing w:line="360" w:lineRule="auto"/>
        <w:jc w:val="both"/>
        <w:rPr>
          <w:rFonts w:ascii="Book Antiqua" w:eastAsia="SimSun" w:hAnsi="Book Antiqua"/>
          <w:lang w:eastAsia="zh-CN"/>
        </w:rPr>
      </w:pPr>
    </w:p>
    <w:p w14:paraId="731409C7" w14:textId="75D7ED53" w:rsidR="00C77F6A" w:rsidRPr="00320B2A" w:rsidRDefault="00C77F6A" w:rsidP="004A18C1">
      <w:pPr>
        <w:adjustRightInd w:val="0"/>
        <w:snapToGrid w:val="0"/>
        <w:spacing w:line="360" w:lineRule="auto"/>
        <w:jc w:val="both"/>
        <w:rPr>
          <w:rFonts w:ascii="Book Antiqua" w:hAnsi="Book Antiqua"/>
          <w:b/>
        </w:rPr>
      </w:pPr>
      <w:r w:rsidRPr="00320B2A">
        <w:rPr>
          <w:rFonts w:ascii="Book Antiqua" w:hAnsi="Book Antiqua"/>
          <w:b/>
        </w:rPr>
        <w:t xml:space="preserve">Core </w:t>
      </w:r>
      <w:r w:rsidR="006B12D1" w:rsidRPr="00320B2A">
        <w:rPr>
          <w:rFonts w:ascii="Book Antiqua" w:hAnsi="Book Antiqua"/>
          <w:b/>
        </w:rPr>
        <w:t>tip</w:t>
      </w:r>
      <w:r w:rsidR="006B12D1" w:rsidRPr="00320B2A">
        <w:rPr>
          <w:rFonts w:ascii="Book Antiqua" w:eastAsia="SimSun" w:hAnsi="Book Antiqua" w:hint="eastAsia"/>
          <w:b/>
          <w:lang w:eastAsia="zh-CN"/>
        </w:rPr>
        <w:t xml:space="preserve">: </w:t>
      </w:r>
      <w:bookmarkStart w:id="427" w:name="OLE_LINK2398"/>
      <w:bookmarkStart w:id="428" w:name="OLE_LINK2399"/>
      <w:r w:rsidRPr="00320B2A">
        <w:rPr>
          <w:rFonts w:ascii="Book Antiqua" w:hAnsi="Book Antiqua"/>
        </w:rPr>
        <w:t xml:space="preserve">As the surgery paradigm progresses towards </w:t>
      </w:r>
      <w:r w:rsidR="006B12D1" w:rsidRPr="00320B2A">
        <w:rPr>
          <w:rFonts w:ascii="Book Antiqua" w:hAnsi="Book Antiqua"/>
        </w:rPr>
        <w:t>natural orifice transluminal endoscopic surgery</w:t>
      </w:r>
      <w:r w:rsidRPr="00320B2A">
        <w:rPr>
          <w:rFonts w:ascii="Book Antiqua" w:hAnsi="Book Antiqua"/>
        </w:rPr>
        <w:t xml:space="preserve">, </w:t>
      </w:r>
      <w:r w:rsidR="006B12D1" w:rsidRPr="00320B2A">
        <w:rPr>
          <w:rFonts w:ascii="Book Antiqua" w:hAnsi="Book Antiqua"/>
        </w:rPr>
        <w:t>single incision laparoscopic surgery</w:t>
      </w:r>
      <w:r w:rsidR="006B12D1" w:rsidRPr="00320B2A">
        <w:rPr>
          <w:rFonts w:ascii="Book Antiqua" w:hAnsi="Book Antiqua" w:hint="eastAsia"/>
        </w:rPr>
        <w:t xml:space="preserve"> (</w:t>
      </w:r>
      <w:r w:rsidR="006B12D1" w:rsidRPr="00320B2A">
        <w:rPr>
          <w:rFonts w:ascii="Book Antiqua" w:hAnsi="Book Antiqua"/>
        </w:rPr>
        <w:t>SILS</w:t>
      </w:r>
      <w:r w:rsidR="006B12D1" w:rsidRPr="00320B2A">
        <w:rPr>
          <w:rFonts w:ascii="Book Antiqua" w:hAnsi="Book Antiqua" w:hint="eastAsia"/>
        </w:rPr>
        <w:t>)</w:t>
      </w:r>
      <w:r w:rsidR="006B12D1" w:rsidRPr="00320B2A">
        <w:rPr>
          <w:rFonts w:ascii="Book Antiqua" w:hAnsi="Book Antiqua"/>
        </w:rPr>
        <w:t xml:space="preserve"> </w:t>
      </w:r>
      <w:r w:rsidRPr="00320B2A">
        <w:rPr>
          <w:rFonts w:ascii="Book Antiqua" w:hAnsi="Book Antiqua"/>
        </w:rPr>
        <w:t>is a valuable minimally invasive platform with specific clinical benefits. After experience from 500 SILS cases, we were able to standardize instrumentation and operative steps, and have developed technical adaptations for successful application in difficult patient populations. This review is a frame of reference for the application and wider integration of the single incision laparoscopic platform in colorectal surgery.</w:t>
      </w:r>
    </w:p>
    <w:p w14:paraId="62C80057" w14:textId="77777777" w:rsidR="00C77F6A" w:rsidRPr="00320B2A" w:rsidRDefault="00C77F6A" w:rsidP="004A18C1">
      <w:pPr>
        <w:adjustRightInd w:val="0"/>
        <w:snapToGrid w:val="0"/>
        <w:spacing w:line="360" w:lineRule="auto"/>
        <w:jc w:val="both"/>
        <w:rPr>
          <w:rFonts w:ascii="Book Antiqua" w:hAnsi="Book Antiqua"/>
          <w:b/>
        </w:rPr>
      </w:pPr>
    </w:p>
    <w:bookmarkEnd w:id="427"/>
    <w:bookmarkEnd w:id="428"/>
    <w:p w14:paraId="25833EA7" w14:textId="77777777" w:rsidR="00536719" w:rsidRPr="00320B2A" w:rsidRDefault="006B12D1" w:rsidP="00536719">
      <w:pPr>
        <w:adjustRightInd w:val="0"/>
        <w:snapToGrid w:val="0"/>
        <w:spacing w:line="360" w:lineRule="auto"/>
        <w:jc w:val="both"/>
        <w:rPr>
          <w:rFonts w:ascii="Book Antiqua" w:eastAsia="SimSun" w:hAnsi="Book Antiqua" w:cs="Times New Roman"/>
          <w:kern w:val="2"/>
          <w:lang w:eastAsia="zh-CN"/>
        </w:rPr>
      </w:pPr>
      <w:r w:rsidRPr="00320B2A">
        <w:rPr>
          <w:rFonts w:ascii="Book Antiqua" w:hAnsi="Book Antiqua"/>
          <w:lang w:val="es-ES_tradnl"/>
        </w:rPr>
        <w:lastRenderedPageBreak/>
        <w:t>Keller</w:t>
      </w:r>
      <w:r w:rsidRPr="00320B2A">
        <w:rPr>
          <w:rFonts w:ascii="Book Antiqua" w:eastAsia="SimSun" w:hAnsi="Book Antiqua" w:hint="eastAsia"/>
          <w:lang w:val="es-ES_tradnl" w:eastAsia="zh-CN"/>
        </w:rPr>
        <w:t xml:space="preserve"> DS</w:t>
      </w:r>
      <w:r w:rsidRPr="00320B2A">
        <w:rPr>
          <w:rFonts w:ascii="Book Antiqua" w:hAnsi="Book Antiqua"/>
          <w:lang w:val="es-ES_tradnl"/>
        </w:rPr>
        <w:t>, Flores-Gonzalez</w:t>
      </w:r>
      <w:r w:rsidRPr="00320B2A">
        <w:rPr>
          <w:rFonts w:ascii="Book Antiqua" w:eastAsia="SimSun" w:hAnsi="Book Antiqua" w:hint="eastAsia"/>
          <w:lang w:val="es-ES_tradnl" w:eastAsia="zh-CN"/>
        </w:rPr>
        <w:t xml:space="preserve"> JR</w:t>
      </w:r>
      <w:r w:rsidRPr="00320B2A">
        <w:rPr>
          <w:rFonts w:ascii="Book Antiqua" w:hAnsi="Book Antiqua"/>
          <w:lang w:val="es-ES_tradnl"/>
        </w:rPr>
        <w:t>, Ibarra</w:t>
      </w:r>
      <w:r w:rsidRPr="00320B2A">
        <w:rPr>
          <w:rFonts w:ascii="Book Antiqua" w:eastAsia="SimSun" w:hAnsi="Book Antiqua" w:hint="eastAsia"/>
          <w:lang w:val="es-ES_tradnl" w:eastAsia="zh-CN"/>
        </w:rPr>
        <w:t xml:space="preserve"> S</w:t>
      </w:r>
      <w:r w:rsidRPr="00320B2A">
        <w:rPr>
          <w:rFonts w:ascii="Book Antiqua" w:hAnsi="Book Antiqua"/>
          <w:lang w:val="es-ES_tradnl"/>
        </w:rPr>
        <w:t>, Haas</w:t>
      </w:r>
      <w:r w:rsidRPr="00320B2A">
        <w:rPr>
          <w:rFonts w:ascii="Book Antiqua" w:eastAsia="SimSun" w:hAnsi="Book Antiqua" w:hint="eastAsia"/>
          <w:lang w:val="es-ES_tradnl" w:eastAsia="zh-CN"/>
        </w:rPr>
        <w:t xml:space="preserve"> EM. </w:t>
      </w:r>
      <w:r w:rsidRPr="00320B2A">
        <w:rPr>
          <w:rFonts w:ascii="Book Antiqua" w:eastAsia="SimSun" w:hAnsi="Book Antiqua"/>
          <w:lang w:eastAsia="zh-CN"/>
        </w:rPr>
        <w:t>Review of 500 single incision laparoscopic colorectal surgery cases</w:t>
      </w:r>
      <w:r w:rsidRPr="00320B2A">
        <w:rPr>
          <w:rFonts w:ascii="Book Antiqua" w:eastAsia="SimSun" w:hAnsi="Book Antiqua" w:hint="eastAsia"/>
          <w:lang w:eastAsia="zh-CN"/>
        </w:rPr>
        <w:t xml:space="preserve"> -</w:t>
      </w:r>
      <w:r w:rsidRPr="00320B2A">
        <w:rPr>
          <w:rFonts w:ascii="Book Antiqua" w:eastAsia="SimSun" w:hAnsi="Book Antiqua"/>
          <w:lang w:eastAsia="zh-CN"/>
        </w:rPr>
        <w:t xml:space="preserve"> Lessons learned</w:t>
      </w:r>
      <w:r w:rsidRPr="00320B2A">
        <w:rPr>
          <w:rFonts w:ascii="Book Antiqua" w:eastAsia="SimSun" w:hAnsi="Book Antiqua" w:hint="eastAsia"/>
          <w:lang w:eastAsia="zh-CN"/>
        </w:rPr>
        <w:t>.</w:t>
      </w:r>
      <w:r w:rsidR="00536719" w:rsidRPr="00320B2A">
        <w:rPr>
          <w:rFonts w:ascii="Book Antiqua" w:eastAsia="SimSun" w:hAnsi="Book Antiqua" w:hint="eastAsia"/>
          <w:lang w:eastAsia="zh-CN"/>
        </w:rPr>
        <w:t xml:space="preserve"> </w:t>
      </w:r>
      <w:bookmarkStart w:id="429" w:name="OLE_LINK199"/>
      <w:bookmarkStart w:id="430" w:name="OLE_LINK200"/>
      <w:bookmarkStart w:id="431" w:name="OLE_LINK196"/>
      <w:bookmarkStart w:id="432" w:name="OLE_LINK341"/>
      <w:bookmarkStart w:id="433" w:name="OLE_LINK377"/>
      <w:bookmarkStart w:id="434" w:name="OLE_LINK366"/>
      <w:bookmarkStart w:id="435" w:name="OLE_LINK1038"/>
      <w:bookmarkStart w:id="436" w:name="OLE_LINK1166"/>
      <w:bookmarkStart w:id="437" w:name="OLE_LINK1175"/>
      <w:bookmarkStart w:id="438" w:name="OLE_LINK1440"/>
      <w:bookmarkStart w:id="439" w:name="OLE_LINK1572"/>
      <w:bookmarkStart w:id="440" w:name="OLE_LINK1388"/>
      <w:bookmarkStart w:id="441" w:name="OLE_LINK1439"/>
      <w:bookmarkStart w:id="442" w:name="OLE_LINK16"/>
      <w:bookmarkStart w:id="443" w:name="OLE_LINK1381"/>
      <w:bookmarkStart w:id="444" w:name="OLE_LINK1442"/>
      <w:bookmarkStart w:id="445" w:name="OLE_LINK1500"/>
      <w:bookmarkStart w:id="446" w:name="OLE_LINK1681"/>
      <w:bookmarkStart w:id="447" w:name="OLE_LINK1712"/>
      <w:bookmarkStart w:id="448" w:name="OLE_LINK3321"/>
      <w:bookmarkStart w:id="449" w:name="OLE_LINK747"/>
      <w:bookmarkStart w:id="450" w:name="OLE_LINK2187"/>
      <w:r w:rsidR="00536719" w:rsidRPr="00320B2A">
        <w:rPr>
          <w:rFonts w:ascii="Book Antiqua" w:eastAsia="SimSun" w:hAnsi="Book Antiqua" w:cs="Times New Roman"/>
          <w:i/>
          <w:kern w:val="2"/>
          <w:lang w:eastAsia="zh-CN"/>
        </w:rPr>
        <w:t xml:space="preserve">World J Gastroenterol </w:t>
      </w:r>
      <w:r w:rsidR="00536719" w:rsidRPr="00320B2A">
        <w:rPr>
          <w:rFonts w:ascii="Book Antiqua" w:eastAsia="SimSun" w:hAnsi="Book Antiqua" w:cs="Times New Roman" w:hint="eastAsia"/>
          <w:kern w:val="2"/>
          <w:lang w:eastAsia="zh-CN"/>
        </w:rPr>
        <w:t>2015</w:t>
      </w:r>
      <w:r w:rsidR="00536719" w:rsidRPr="00320B2A">
        <w:rPr>
          <w:rFonts w:ascii="Book Antiqua" w:eastAsia="SimSun" w:hAnsi="Book Antiqua" w:cs="Times New Roman"/>
          <w:kern w:val="2"/>
          <w:lang w:eastAsia="zh-CN"/>
        </w:rPr>
        <w:t>; In press</w:t>
      </w:r>
    </w:p>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14:paraId="5FDD257F" w14:textId="763715F0" w:rsidR="006B12D1" w:rsidRPr="00320B2A" w:rsidRDefault="006B12D1" w:rsidP="006B12D1">
      <w:pPr>
        <w:adjustRightInd w:val="0"/>
        <w:snapToGrid w:val="0"/>
        <w:spacing w:line="360" w:lineRule="auto"/>
        <w:jc w:val="both"/>
        <w:rPr>
          <w:rFonts w:ascii="Book Antiqua" w:eastAsia="SimSun" w:hAnsi="Book Antiqua"/>
          <w:lang w:eastAsia="zh-CN"/>
        </w:rPr>
      </w:pPr>
    </w:p>
    <w:p w14:paraId="36C3D2FD" w14:textId="6503F4FE" w:rsidR="006B12D1" w:rsidRPr="00320B2A" w:rsidRDefault="006B12D1" w:rsidP="006B12D1">
      <w:pPr>
        <w:adjustRightInd w:val="0"/>
        <w:snapToGrid w:val="0"/>
        <w:spacing w:line="360" w:lineRule="auto"/>
        <w:jc w:val="both"/>
        <w:rPr>
          <w:rFonts w:ascii="Book Antiqua" w:eastAsia="SimSun" w:hAnsi="Book Antiqua"/>
          <w:b/>
          <w:lang w:eastAsia="zh-CN"/>
        </w:rPr>
      </w:pPr>
    </w:p>
    <w:p w14:paraId="0610B21E" w14:textId="77777777" w:rsidR="00C77F6A" w:rsidRPr="00320B2A" w:rsidRDefault="00C77F6A" w:rsidP="004A18C1">
      <w:pPr>
        <w:adjustRightInd w:val="0"/>
        <w:snapToGrid w:val="0"/>
        <w:spacing w:line="360" w:lineRule="auto"/>
        <w:jc w:val="both"/>
        <w:rPr>
          <w:rFonts w:ascii="Book Antiqua" w:hAnsi="Book Antiqua"/>
        </w:rPr>
      </w:pPr>
    </w:p>
    <w:p w14:paraId="498DEE35" w14:textId="77777777" w:rsidR="00C77F6A" w:rsidRPr="00320B2A" w:rsidRDefault="00C77F6A" w:rsidP="004A18C1">
      <w:pPr>
        <w:adjustRightInd w:val="0"/>
        <w:snapToGrid w:val="0"/>
        <w:spacing w:line="360" w:lineRule="auto"/>
        <w:jc w:val="both"/>
        <w:rPr>
          <w:rFonts w:ascii="Book Antiqua" w:hAnsi="Book Antiqua"/>
          <w:b/>
        </w:rPr>
      </w:pPr>
      <w:r w:rsidRPr="00320B2A">
        <w:rPr>
          <w:rFonts w:ascii="Book Antiqua" w:hAnsi="Book Antiqua"/>
          <w:b/>
        </w:rPr>
        <w:br w:type="page"/>
      </w:r>
    </w:p>
    <w:p w14:paraId="64F841C4" w14:textId="06816C58" w:rsidR="00C77F6A" w:rsidRPr="00320B2A" w:rsidRDefault="001B385D" w:rsidP="004A18C1">
      <w:pPr>
        <w:adjustRightInd w:val="0"/>
        <w:snapToGrid w:val="0"/>
        <w:spacing w:line="360" w:lineRule="auto"/>
        <w:jc w:val="both"/>
        <w:rPr>
          <w:rFonts w:ascii="Book Antiqua" w:hAnsi="Book Antiqua"/>
          <w:b/>
        </w:rPr>
      </w:pPr>
      <w:r w:rsidRPr="00320B2A">
        <w:rPr>
          <w:rFonts w:ascii="Book Antiqua" w:hAnsi="Book Antiqua"/>
          <w:b/>
        </w:rPr>
        <w:lastRenderedPageBreak/>
        <w:t>INTRODUCTION</w:t>
      </w:r>
    </w:p>
    <w:p w14:paraId="22FFE63B" w14:textId="01EBEA97" w:rsidR="00C77F6A" w:rsidRPr="00320B2A" w:rsidRDefault="00C77F6A" w:rsidP="004A18C1">
      <w:pPr>
        <w:adjustRightInd w:val="0"/>
        <w:snapToGrid w:val="0"/>
        <w:spacing w:line="360" w:lineRule="auto"/>
        <w:jc w:val="both"/>
        <w:rPr>
          <w:rFonts w:ascii="Book Antiqua" w:hAnsi="Book Antiqua"/>
        </w:rPr>
      </w:pPr>
      <w:r w:rsidRPr="00320B2A">
        <w:rPr>
          <w:rFonts w:ascii="Book Antiqua" w:hAnsi="Book Antiqua"/>
        </w:rPr>
        <w:t>Minimally invasive platforms continue to progress towards incisionless, natural orifice transluminal endoscopic surgery (N</w:t>
      </w:r>
      <w:r w:rsidR="001B385D" w:rsidRPr="00320B2A">
        <w:rPr>
          <w:rFonts w:ascii="Book Antiqua" w:hAnsi="Book Antiqua"/>
        </w:rPr>
        <w:t>OTES) to reduce surgical trauma</w:t>
      </w:r>
      <w:r w:rsidRPr="00320B2A">
        <w:rPr>
          <w:rFonts w:ascii="Book Antiqua" w:hAnsi="Book Antiqua"/>
        </w:rPr>
        <w:fldChar w:fldCharType="begin"/>
      </w:r>
      <w:r w:rsidRPr="00320B2A">
        <w:rPr>
          <w:rFonts w:ascii="Book Antiqua" w:hAnsi="Book Antiqua"/>
        </w:rPr>
        <w:instrText>ADDIN BEC{Boni et al., 2010, #88652}</w:instrText>
      </w:r>
      <w:r w:rsidRPr="00320B2A">
        <w:rPr>
          <w:rFonts w:ascii="Book Antiqua" w:hAnsi="Book Antiqua"/>
        </w:rPr>
        <w:fldChar w:fldCharType="separate"/>
      </w:r>
      <w:r w:rsidRPr="00320B2A">
        <w:rPr>
          <w:rFonts w:ascii="Book Antiqua" w:hAnsi="Book Antiqua"/>
          <w:vertAlign w:val="superscript"/>
        </w:rPr>
        <w:t>[1]</w:t>
      </w:r>
      <w:r w:rsidRPr="00320B2A">
        <w:rPr>
          <w:rFonts w:ascii="Book Antiqua" w:hAnsi="Book Antiqua"/>
        </w:rPr>
        <w:fldChar w:fldCharType="end"/>
      </w:r>
      <w:r w:rsidRPr="00320B2A">
        <w:rPr>
          <w:rFonts w:ascii="Book Antiqua" w:hAnsi="Book Antiqua"/>
        </w:rPr>
        <w:t>. NOTES remains in experimental stages, and there is ongoing wor</w:t>
      </w:r>
      <w:r w:rsidR="001B385D" w:rsidRPr="00320B2A">
        <w:rPr>
          <w:rFonts w:ascii="Book Antiqua" w:hAnsi="Book Antiqua"/>
        </w:rPr>
        <w:t>k is still to refine techniques</w:t>
      </w:r>
      <w:r w:rsidRPr="00320B2A">
        <w:rPr>
          <w:rFonts w:ascii="Book Antiqua" w:hAnsi="Book Antiqua"/>
        </w:rPr>
        <w:fldChar w:fldCharType="begin"/>
      </w:r>
      <w:r w:rsidRPr="00320B2A">
        <w:rPr>
          <w:rFonts w:ascii="Book Antiqua" w:hAnsi="Book Antiqua"/>
        </w:rPr>
        <w:instrText>ADDIN BEC{Autorino et al., 2013, #52645}</w:instrText>
      </w:r>
      <w:r w:rsidRPr="00320B2A">
        <w:rPr>
          <w:rFonts w:ascii="Book Antiqua" w:hAnsi="Book Antiqua"/>
        </w:rPr>
        <w:fldChar w:fldCharType="separate"/>
      </w:r>
      <w:r w:rsidRPr="00320B2A">
        <w:rPr>
          <w:rFonts w:ascii="Book Antiqua" w:hAnsi="Book Antiqua"/>
          <w:vertAlign w:val="superscript"/>
        </w:rPr>
        <w:t>[2]</w:t>
      </w:r>
      <w:r w:rsidRPr="00320B2A">
        <w:rPr>
          <w:rFonts w:ascii="Book Antiqua" w:hAnsi="Book Antiqua"/>
        </w:rPr>
        <w:fldChar w:fldCharType="end"/>
      </w:r>
      <w:r w:rsidRPr="00320B2A">
        <w:rPr>
          <w:rFonts w:ascii="Book Antiqua" w:hAnsi="Book Antiqua"/>
        </w:rPr>
        <w:t>. In the meantime, single incision laparoscopic surgery (SILS) is the closest platform available for routine clinical practice. SILS, also referred to as Single Port Access (SPA) and laparoendoscopic single-site surgery (LESS), combines the cosmetic advantage and reduced incision principles of NOTES with the familiarity of performing surgical procedures wit</w:t>
      </w:r>
      <w:r w:rsidR="001B385D" w:rsidRPr="00320B2A">
        <w:rPr>
          <w:rFonts w:ascii="Book Antiqua" w:hAnsi="Book Antiqua"/>
        </w:rPr>
        <w:t>h standard surgical instruments</w:t>
      </w:r>
      <w:r w:rsidRPr="00320B2A">
        <w:rPr>
          <w:rFonts w:ascii="Book Antiqua" w:hAnsi="Book Antiqua"/>
        </w:rPr>
        <w:fldChar w:fldCharType="begin"/>
      </w:r>
      <w:r w:rsidRPr="00320B2A">
        <w:rPr>
          <w:rFonts w:ascii="Book Antiqua" w:hAnsi="Book Antiqua"/>
        </w:rPr>
        <w:instrText>ADDIN BEC{Bucher et al., 2008, #54750}</w:instrText>
      </w:r>
      <w:r w:rsidRPr="00320B2A">
        <w:rPr>
          <w:rFonts w:ascii="Book Antiqua" w:hAnsi="Book Antiqua"/>
        </w:rPr>
        <w:fldChar w:fldCharType="separate"/>
      </w:r>
      <w:r w:rsidRPr="00320B2A">
        <w:rPr>
          <w:rFonts w:ascii="Book Antiqua" w:hAnsi="Book Antiqua"/>
          <w:vertAlign w:val="superscript"/>
        </w:rPr>
        <w:t>[3]</w:t>
      </w:r>
      <w:r w:rsidRPr="00320B2A">
        <w:rPr>
          <w:rFonts w:ascii="Book Antiqua" w:hAnsi="Book Antiqua"/>
        </w:rPr>
        <w:fldChar w:fldCharType="end"/>
      </w:r>
      <w:r w:rsidRPr="00320B2A">
        <w:rPr>
          <w:rFonts w:ascii="Book Antiqua" w:hAnsi="Book Antiqua"/>
        </w:rPr>
        <w:t>. SILS was first repor</w:t>
      </w:r>
      <w:r w:rsidR="001B385D" w:rsidRPr="00320B2A">
        <w:rPr>
          <w:rFonts w:ascii="Book Antiqua" w:hAnsi="Book Antiqua"/>
        </w:rPr>
        <w:t>ted in 1999 for cholecystectomy</w:t>
      </w:r>
      <w:r w:rsidRPr="00320B2A">
        <w:rPr>
          <w:rFonts w:ascii="Book Antiqua" w:hAnsi="Book Antiqua"/>
        </w:rPr>
        <w:fldChar w:fldCharType="begin"/>
      </w:r>
      <w:r w:rsidRPr="00320B2A">
        <w:rPr>
          <w:rFonts w:ascii="Book Antiqua" w:hAnsi="Book Antiqua"/>
        </w:rPr>
        <w:instrText>ADDIN BEC{Piskun and Rajpal, 1999, #915}</w:instrText>
      </w:r>
      <w:r w:rsidRPr="00320B2A">
        <w:rPr>
          <w:rFonts w:ascii="Book Antiqua" w:hAnsi="Book Antiqua"/>
        </w:rPr>
        <w:fldChar w:fldCharType="separate"/>
      </w:r>
      <w:r w:rsidRPr="00320B2A">
        <w:rPr>
          <w:rFonts w:ascii="Book Antiqua" w:hAnsi="Book Antiqua"/>
          <w:vertAlign w:val="superscript"/>
        </w:rPr>
        <w:t>[4]</w:t>
      </w:r>
      <w:r w:rsidRPr="00320B2A">
        <w:rPr>
          <w:rFonts w:ascii="Book Antiqua" w:hAnsi="Book Antiqua"/>
        </w:rPr>
        <w:fldChar w:fldCharType="end"/>
      </w:r>
      <w:r w:rsidRPr="00320B2A">
        <w:rPr>
          <w:rFonts w:ascii="Book Antiqua" w:hAnsi="Book Antiqua"/>
        </w:rPr>
        <w:t>, then successfully applie</w:t>
      </w:r>
      <w:r w:rsidR="001B385D" w:rsidRPr="00320B2A">
        <w:rPr>
          <w:rFonts w:ascii="Book Antiqua" w:hAnsi="Book Antiqua"/>
        </w:rPr>
        <w:t>d to colorectal surgery in 2008</w:t>
      </w:r>
      <w:r w:rsidRPr="00320B2A">
        <w:rPr>
          <w:rFonts w:ascii="Book Antiqua" w:hAnsi="Book Antiqua"/>
        </w:rPr>
        <w:fldChar w:fldCharType="begin"/>
      </w:r>
      <w:r w:rsidRPr="00320B2A">
        <w:rPr>
          <w:rFonts w:ascii="Book Antiqua" w:hAnsi="Book Antiqua"/>
        </w:rPr>
        <w:instrText>ADDIN BEC{Remzi et al., 2008, #45289; Bucher et al., 2008, #54750}</w:instrText>
      </w:r>
      <w:r w:rsidRPr="00320B2A">
        <w:rPr>
          <w:rFonts w:ascii="Book Antiqua" w:hAnsi="Book Antiqua"/>
        </w:rPr>
        <w:fldChar w:fldCharType="separate"/>
      </w:r>
      <w:r w:rsidR="001B385D" w:rsidRPr="00320B2A">
        <w:rPr>
          <w:rFonts w:ascii="Book Antiqua" w:hAnsi="Book Antiqua"/>
          <w:vertAlign w:val="superscript"/>
        </w:rPr>
        <w:t>[3,</w:t>
      </w:r>
      <w:r w:rsidRPr="00320B2A">
        <w:rPr>
          <w:rFonts w:ascii="Book Antiqua" w:hAnsi="Book Antiqua"/>
          <w:vertAlign w:val="superscript"/>
        </w:rPr>
        <w:t>5]</w:t>
      </w:r>
      <w:r w:rsidRPr="00320B2A">
        <w:rPr>
          <w:rFonts w:ascii="Book Antiqua" w:hAnsi="Book Antiqua"/>
        </w:rPr>
        <w:fldChar w:fldCharType="end"/>
      </w:r>
      <w:r w:rsidRPr="00320B2A">
        <w:rPr>
          <w:rFonts w:ascii="Book Antiqua" w:hAnsi="Book Antiqua"/>
        </w:rPr>
        <w:t>. Since that time, SILS has been proven safe and feasible for both benign a</w:t>
      </w:r>
      <w:r w:rsidR="001B385D" w:rsidRPr="00320B2A">
        <w:rPr>
          <w:rFonts w:ascii="Book Antiqua" w:hAnsi="Book Antiqua"/>
        </w:rPr>
        <w:t>nd malignant colorectal disease</w:t>
      </w:r>
      <w:r w:rsidRPr="00320B2A">
        <w:rPr>
          <w:rFonts w:ascii="Book Antiqua" w:hAnsi="Book Antiqua"/>
        </w:rPr>
        <w:fldChar w:fldCharType="begin"/>
      </w:r>
      <w:r w:rsidRPr="00320B2A">
        <w:rPr>
          <w:rFonts w:ascii="Book Antiqua" w:hAnsi="Book Antiqua"/>
        </w:rPr>
        <w:instrText>ADDIN BEC{Adair et al., 2010, #79240; Geisler et al., 2010, #94372; Law et al., 2010, #68622; Papaconstantinou et al., 2011, #64182; Chen et al., 2011, #100061; Rijcken et al., 2012, #59840; Champagne et al., 2012, #97865; Huscher et al., 2012, #3426; Makino et al., 2012, #22557; Moftah et al., 2014, #89585}</w:instrText>
      </w:r>
      <w:r w:rsidRPr="00320B2A">
        <w:rPr>
          <w:rFonts w:ascii="Book Antiqua" w:hAnsi="Book Antiqua"/>
        </w:rPr>
        <w:fldChar w:fldCharType="separate"/>
      </w:r>
      <w:r w:rsidRPr="00320B2A">
        <w:rPr>
          <w:rFonts w:ascii="Book Antiqua" w:hAnsi="Book Antiqua"/>
          <w:vertAlign w:val="superscript"/>
        </w:rPr>
        <w:t>[6-15]</w:t>
      </w:r>
      <w:r w:rsidRPr="00320B2A">
        <w:rPr>
          <w:rFonts w:ascii="Book Antiqua" w:hAnsi="Book Antiqua"/>
        </w:rPr>
        <w:fldChar w:fldCharType="end"/>
      </w:r>
      <w:r w:rsidRPr="00320B2A">
        <w:rPr>
          <w:rFonts w:ascii="Book Antiqua" w:hAnsi="Book Antiqua"/>
        </w:rPr>
        <w:t xml:space="preserve">. In fact, SILS has been suggested as a method to improve the outcomes of traditional multiport laparoscopic surgery with reduced tissue trauma, reduced perioperative pain and narcotic use, improved cosmesis, lower rates of port-site related complications, and shorter lengths of </w:t>
      </w:r>
      <w:r w:rsidR="001B385D" w:rsidRPr="00320B2A">
        <w:rPr>
          <w:rFonts w:ascii="Book Antiqua" w:hAnsi="Book Antiqua"/>
        </w:rPr>
        <w:t>stay</w:t>
      </w:r>
      <w:r w:rsidRPr="00320B2A">
        <w:rPr>
          <w:rFonts w:ascii="Book Antiqua" w:hAnsi="Book Antiqua"/>
        </w:rPr>
        <w:fldChar w:fldCharType="begin"/>
      </w:r>
      <w:r w:rsidRPr="00320B2A">
        <w:rPr>
          <w:rFonts w:ascii="Book Antiqua" w:hAnsi="Book Antiqua"/>
        </w:rPr>
        <w:instrText>ADDIN BEC{Poon et al., 2012, #21814; Vasilakis et al., 2012, #85535; Chambers et al., 2011, #88102; Bulut et al., 2011, #39367; Makino et al., 2012, #22557; Papaconstantinou et al., 2011, #64182; Zhou et al., 2012, #98653}</w:instrText>
      </w:r>
      <w:r w:rsidRPr="00320B2A">
        <w:rPr>
          <w:rFonts w:ascii="Book Antiqua" w:hAnsi="Book Antiqua"/>
        </w:rPr>
        <w:fldChar w:fldCharType="separate"/>
      </w:r>
      <w:r w:rsidR="001B385D" w:rsidRPr="00320B2A">
        <w:rPr>
          <w:rFonts w:ascii="Book Antiqua" w:hAnsi="Book Antiqua"/>
          <w:vertAlign w:val="superscript"/>
        </w:rPr>
        <w:t>[9,14,</w:t>
      </w:r>
      <w:r w:rsidRPr="00320B2A">
        <w:rPr>
          <w:rFonts w:ascii="Book Antiqua" w:hAnsi="Book Antiqua"/>
          <w:vertAlign w:val="superscript"/>
        </w:rPr>
        <w:t>16-20]</w:t>
      </w:r>
      <w:r w:rsidRPr="00320B2A">
        <w:rPr>
          <w:rFonts w:ascii="Book Antiqua" w:hAnsi="Book Antiqua"/>
        </w:rPr>
        <w:fldChar w:fldCharType="end"/>
      </w:r>
      <w:r w:rsidRPr="00320B2A">
        <w:rPr>
          <w:rFonts w:ascii="Book Antiqua" w:hAnsi="Book Antiqua"/>
        </w:rPr>
        <w:t xml:space="preserve">. </w:t>
      </w:r>
    </w:p>
    <w:p w14:paraId="265812E5" w14:textId="0AE81126" w:rsidR="00C77F6A" w:rsidRPr="00320B2A" w:rsidRDefault="00C77F6A" w:rsidP="001B385D">
      <w:pPr>
        <w:adjustRightInd w:val="0"/>
        <w:snapToGrid w:val="0"/>
        <w:spacing w:line="360" w:lineRule="auto"/>
        <w:ind w:firstLineChars="100" w:firstLine="240"/>
        <w:jc w:val="both"/>
        <w:rPr>
          <w:rFonts w:ascii="Book Antiqua" w:hAnsi="Book Antiqua"/>
        </w:rPr>
      </w:pPr>
      <w:r w:rsidRPr="00320B2A">
        <w:rPr>
          <w:rFonts w:ascii="Book Antiqua" w:hAnsi="Book Antiqua"/>
        </w:rPr>
        <w:t>SILS has been reported as the next major advance in the progression of minimally invasive surgical approac</w:t>
      </w:r>
      <w:r w:rsidR="001B385D" w:rsidRPr="00320B2A">
        <w:rPr>
          <w:rFonts w:ascii="Book Antiqua" w:hAnsi="Book Antiqua"/>
        </w:rPr>
        <w:t>hes feasible in generalized use</w:t>
      </w:r>
      <w:r w:rsidRPr="00320B2A">
        <w:rPr>
          <w:rFonts w:ascii="Book Antiqua" w:hAnsi="Book Antiqua"/>
        </w:rPr>
        <w:fldChar w:fldCharType="begin"/>
      </w:r>
      <w:r w:rsidRPr="00320B2A">
        <w:rPr>
          <w:rFonts w:ascii="Book Antiqua" w:hAnsi="Book Antiqua"/>
        </w:rPr>
        <w:instrText>ADDIN BEC{Cianchi et al., 2014, #67056; Curcillo et al., 2011, #43598}</w:instrText>
      </w:r>
      <w:r w:rsidRPr="00320B2A">
        <w:rPr>
          <w:rFonts w:ascii="Book Antiqua" w:hAnsi="Book Antiqua"/>
        </w:rPr>
        <w:fldChar w:fldCharType="separate"/>
      </w:r>
      <w:r w:rsidR="001B385D" w:rsidRPr="00320B2A">
        <w:rPr>
          <w:rFonts w:ascii="Book Antiqua" w:hAnsi="Book Antiqua"/>
          <w:vertAlign w:val="superscript"/>
        </w:rPr>
        <w:t>[21,</w:t>
      </w:r>
      <w:r w:rsidRPr="00320B2A">
        <w:rPr>
          <w:rFonts w:ascii="Book Antiqua" w:hAnsi="Book Antiqua"/>
          <w:vertAlign w:val="superscript"/>
        </w:rPr>
        <w:t>22]</w:t>
      </w:r>
      <w:r w:rsidRPr="00320B2A">
        <w:rPr>
          <w:rFonts w:ascii="Book Antiqua" w:hAnsi="Book Antiqua"/>
        </w:rPr>
        <w:fldChar w:fldCharType="end"/>
      </w:r>
      <w:r w:rsidRPr="00320B2A">
        <w:rPr>
          <w:rFonts w:ascii="Book Antiqua" w:hAnsi="Book Antiqua"/>
        </w:rPr>
        <w:t>. Given the published support and our own outcomes, SILS has been the main minimally invasive platform used in our practice since 2008. Since that time, we have completed more than 700 single incision laparoscopic colorectal resection cases, continuously learning from our experiences, expanding the application of the SILS platform, a</w:t>
      </w:r>
      <w:r w:rsidR="00320B2A" w:rsidRPr="00320B2A">
        <w:rPr>
          <w:rFonts w:ascii="Book Antiqua" w:hAnsi="Book Antiqua"/>
        </w:rPr>
        <w:t>nd redefining our technique</w:t>
      </w:r>
      <w:r w:rsidRPr="00320B2A">
        <w:rPr>
          <w:rFonts w:ascii="Book Antiqua" w:hAnsi="Book Antiqua"/>
        </w:rPr>
        <w:fldChar w:fldCharType="begin"/>
      </w:r>
      <w:r w:rsidRPr="00320B2A">
        <w:rPr>
          <w:rFonts w:ascii="Book Antiqua" w:hAnsi="Book Antiqua"/>
        </w:rPr>
        <w:instrText>ADDIN BEC{Gandhi et al., 2010, #81159; Haas et al., 2013, #86789; Patel et al., 2010, #77408; Pedraza et al., 2013, #23764; Ragupathi et al., 2011, #44545; Ragupathi et al., 2012, #94843; Ramos-Valadez et al., 2010, #73728; Ramos-Valadez et al., 2011, #91439; Ramos-Valadez et al., 2012, #12082}</w:instrText>
      </w:r>
      <w:r w:rsidRPr="00320B2A">
        <w:rPr>
          <w:rFonts w:ascii="Book Antiqua" w:hAnsi="Book Antiqua"/>
        </w:rPr>
        <w:fldChar w:fldCharType="separate"/>
      </w:r>
      <w:r w:rsidRPr="00320B2A">
        <w:rPr>
          <w:rFonts w:ascii="Book Antiqua" w:hAnsi="Book Antiqua"/>
          <w:vertAlign w:val="superscript"/>
        </w:rPr>
        <w:t>[23-31]</w:t>
      </w:r>
      <w:r w:rsidRPr="00320B2A">
        <w:rPr>
          <w:rFonts w:ascii="Book Antiqua" w:hAnsi="Book Antiqua"/>
        </w:rPr>
        <w:fldChar w:fldCharType="end"/>
      </w:r>
      <w:r w:rsidRPr="00320B2A">
        <w:rPr>
          <w:rFonts w:ascii="Book Antiqua" w:hAnsi="Book Antiqua"/>
        </w:rPr>
        <w:t>.</w:t>
      </w:r>
    </w:p>
    <w:p w14:paraId="08E63263" w14:textId="44DEB320" w:rsidR="00C77F6A" w:rsidRPr="00320B2A" w:rsidRDefault="00C77F6A" w:rsidP="001B385D">
      <w:pPr>
        <w:adjustRightInd w:val="0"/>
        <w:snapToGrid w:val="0"/>
        <w:spacing w:line="360" w:lineRule="auto"/>
        <w:ind w:firstLineChars="100" w:firstLine="240"/>
        <w:jc w:val="both"/>
        <w:rPr>
          <w:rFonts w:ascii="Book Antiqua" w:hAnsi="Book Antiqua"/>
        </w:rPr>
      </w:pPr>
      <w:r w:rsidRPr="00320B2A">
        <w:rPr>
          <w:rFonts w:ascii="Book Antiqua" w:hAnsi="Book Antiqua"/>
        </w:rPr>
        <w:t>During the initial 500 cases at a high-volume, single-institution, we were able to standardize instrumentation and operative steps, as well as develop adaptations in technique to help overcome technical and ergonomic challenges. The goal is for this review is to be used as a frame of reference for the application and wider integration of the single incision laparoscopic platform in colorectal surgery.</w:t>
      </w:r>
    </w:p>
    <w:p w14:paraId="3012E838" w14:textId="559D2E9D" w:rsidR="009B2077" w:rsidRPr="009B2077" w:rsidRDefault="009B2077" w:rsidP="004A18C1">
      <w:pPr>
        <w:widowControl w:val="0"/>
        <w:autoSpaceDE w:val="0"/>
        <w:autoSpaceDN w:val="0"/>
        <w:adjustRightInd w:val="0"/>
        <w:snapToGrid w:val="0"/>
        <w:spacing w:line="360" w:lineRule="auto"/>
        <w:jc w:val="both"/>
        <w:rPr>
          <w:rFonts w:ascii="Book Antiqua" w:eastAsia="SimSun" w:hAnsi="Book Antiqua"/>
          <w:b/>
          <w:lang w:eastAsia="zh-CN"/>
        </w:rPr>
      </w:pPr>
      <w:r w:rsidRPr="009B2077">
        <w:rPr>
          <w:rFonts w:ascii="Book Antiqua" w:hAnsi="Book Antiqua"/>
          <w:b/>
        </w:rPr>
        <w:lastRenderedPageBreak/>
        <w:t xml:space="preserve">DATABASE </w:t>
      </w:r>
      <w:r w:rsidRPr="009B2077">
        <w:rPr>
          <w:rFonts w:ascii="Book Antiqua" w:eastAsia="SimSun" w:hAnsi="Book Antiqua"/>
          <w:b/>
          <w:lang w:eastAsia="zh-CN"/>
        </w:rPr>
        <w:t>REVIEW</w:t>
      </w:r>
    </w:p>
    <w:p w14:paraId="49B408B3" w14:textId="60637F36" w:rsidR="00C77F6A" w:rsidRPr="00320B2A" w:rsidRDefault="00C77F6A" w:rsidP="004A18C1">
      <w:pPr>
        <w:widowControl w:val="0"/>
        <w:autoSpaceDE w:val="0"/>
        <w:autoSpaceDN w:val="0"/>
        <w:adjustRightInd w:val="0"/>
        <w:snapToGrid w:val="0"/>
        <w:spacing w:line="360" w:lineRule="auto"/>
        <w:jc w:val="both"/>
        <w:rPr>
          <w:rFonts w:ascii="Book Antiqua" w:hAnsi="Book Antiqua"/>
        </w:rPr>
      </w:pPr>
      <w:r w:rsidRPr="00320B2A">
        <w:rPr>
          <w:rFonts w:ascii="Book Antiqua" w:hAnsi="Book Antiqua"/>
        </w:rPr>
        <w:t xml:space="preserve">After Institutional Review Board approval, a prospective divisional database was reviewed for elective colorectal resection cases from July 2009 to the present. The initial 500 consecutive cases performed through a single incision laparoscopic approach were identified and included in the analysis. All cases were performed by 1 of 2 board-certified colorectal surgeons; both surgeons were trained in laparoscopy and moderate experienced (at least 150 colorectal resections and approximately 50 laparoscopic colorectal resection) at the start of the study period. Patients were excluded if under 18 years of age, had incomplete medical records, underwent a non-resection or stoma closure procedure, or case performed through a multiport, hand-assisted laparoscopy or open approach. Cases converted to multiport, hand-assisted laparoscopy or open surgeries were included for intention to treat analysis, and the reason for conversion was assessed. </w:t>
      </w:r>
    </w:p>
    <w:p w14:paraId="1EC05F09" w14:textId="21533D25" w:rsidR="00C77F6A" w:rsidRPr="00320B2A" w:rsidRDefault="00C77F6A" w:rsidP="001B385D">
      <w:pPr>
        <w:widowControl w:val="0"/>
        <w:autoSpaceDE w:val="0"/>
        <w:autoSpaceDN w:val="0"/>
        <w:adjustRightInd w:val="0"/>
        <w:snapToGrid w:val="0"/>
        <w:spacing w:line="360" w:lineRule="auto"/>
        <w:ind w:firstLineChars="100" w:firstLine="240"/>
        <w:jc w:val="both"/>
        <w:rPr>
          <w:rFonts w:ascii="Book Antiqua" w:hAnsi="Book Antiqua"/>
        </w:rPr>
      </w:pPr>
      <w:r w:rsidRPr="00320B2A">
        <w:rPr>
          <w:rFonts w:ascii="Book Antiqua" w:hAnsi="Book Antiqua"/>
        </w:rPr>
        <w:t>Patient demographic, perioperative procedural, and short-term outcome data was evaluated. Data fields collected included age, gender, body mass index (BMI), ASA class, operative type (emergent/ elective), operative procedure, operative time, blood loss, Intensive Care Unit stay required, length of stay, and postoperative complications, readmission, reoperation, and mortality rates. Complications were graded using the validat</w:t>
      </w:r>
      <w:r w:rsidR="001B385D" w:rsidRPr="00320B2A">
        <w:rPr>
          <w:rFonts w:ascii="Book Antiqua" w:hAnsi="Book Antiqua"/>
        </w:rPr>
        <w:t>ed Clavien-Dindo Classification</w:t>
      </w:r>
      <w:r w:rsidRPr="00320B2A">
        <w:rPr>
          <w:rFonts w:ascii="Book Antiqua" w:hAnsi="Book Antiqua"/>
        </w:rPr>
        <w:fldChar w:fldCharType="begin"/>
      </w:r>
      <w:r w:rsidRPr="00320B2A">
        <w:rPr>
          <w:rFonts w:ascii="Book Antiqua" w:hAnsi="Book Antiqua"/>
        </w:rPr>
        <w:instrText>ADDIN BEC{Dindo et al., 2004, #70600}</w:instrText>
      </w:r>
      <w:r w:rsidRPr="00320B2A">
        <w:rPr>
          <w:rFonts w:ascii="Book Antiqua" w:hAnsi="Book Antiqua"/>
        </w:rPr>
        <w:fldChar w:fldCharType="separate"/>
      </w:r>
      <w:r w:rsidRPr="00320B2A">
        <w:rPr>
          <w:rFonts w:ascii="Book Antiqua" w:hAnsi="Book Antiqua"/>
          <w:vertAlign w:val="superscript"/>
        </w:rPr>
        <w:t>[32]</w:t>
      </w:r>
      <w:r w:rsidRPr="00320B2A">
        <w:rPr>
          <w:rFonts w:ascii="Book Antiqua" w:hAnsi="Book Antiqua"/>
        </w:rPr>
        <w:fldChar w:fldCharType="end"/>
      </w:r>
      <w:r w:rsidRPr="00320B2A">
        <w:rPr>
          <w:rFonts w:ascii="Book Antiqua" w:hAnsi="Book Antiqua"/>
        </w:rPr>
        <w:t>. All patients were managed postoperatively with a standardized multimodal Enhanced Recovery Protocol (ERP). Alvimopan was used routinely in the ERP from 2011 onward. In 2013, local wound infiltration with long acting liposomal bupivacaine (EXPAREL</w:t>
      </w:r>
      <w:r w:rsidRPr="00320B2A">
        <w:rPr>
          <w:rFonts w:ascii="Book Antiqua" w:hAnsi="Book Antiqua"/>
          <w:vertAlign w:val="superscript"/>
        </w:rPr>
        <w:t>®</w:t>
      </w:r>
      <w:r w:rsidRPr="00320B2A">
        <w:rPr>
          <w:rFonts w:ascii="Book Antiqua" w:hAnsi="Book Antiqua"/>
        </w:rPr>
        <w:t>, Pacira Pharmaceuticals, Inc., Parsippany, NJ) were performed at the port site at the completion of each case. In 2014, a post-induction pre-incision Trans</w:t>
      </w:r>
      <w:r w:rsidR="00DB35B7" w:rsidRPr="00320B2A">
        <w:rPr>
          <w:rFonts w:ascii="Book Antiqua" w:hAnsi="Book Antiqua"/>
          <w:i/>
        </w:rPr>
        <w:t>vs</w:t>
      </w:r>
      <w:r w:rsidRPr="00320B2A">
        <w:rPr>
          <w:rFonts w:ascii="Book Antiqua" w:hAnsi="Book Antiqua"/>
        </w:rPr>
        <w:t xml:space="preserve"> Abdominus Plane block with long acting liposomal bupivacaine was also routinely added to the protocol. </w:t>
      </w:r>
    </w:p>
    <w:p w14:paraId="550A9C1C" w14:textId="77777777" w:rsidR="00C77F6A" w:rsidRPr="00320B2A" w:rsidRDefault="00C77F6A" w:rsidP="004A18C1">
      <w:pPr>
        <w:widowControl w:val="0"/>
        <w:autoSpaceDE w:val="0"/>
        <w:autoSpaceDN w:val="0"/>
        <w:adjustRightInd w:val="0"/>
        <w:snapToGrid w:val="0"/>
        <w:spacing w:line="360" w:lineRule="auto"/>
        <w:jc w:val="both"/>
        <w:rPr>
          <w:rFonts w:ascii="Book Antiqua" w:hAnsi="Book Antiqua"/>
        </w:rPr>
      </w:pPr>
    </w:p>
    <w:p w14:paraId="1313AEB9" w14:textId="66E0BD78" w:rsidR="00C77F6A" w:rsidRPr="00320B2A" w:rsidRDefault="00941967" w:rsidP="004A18C1">
      <w:pPr>
        <w:widowControl w:val="0"/>
        <w:autoSpaceDE w:val="0"/>
        <w:autoSpaceDN w:val="0"/>
        <w:adjustRightInd w:val="0"/>
        <w:snapToGrid w:val="0"/>
        <w:spacing w:line="360" w:lineRule="auto"/>
        <w:jc w:val="both"/>
        <w:rPr>
          <w:rFonts w:ascii="Book Antiqua" w:hAnsi="Book Antiqua"/>
          <w:b/>
        </w:rPr>
      </w:pPr>
      <w:r w:rsidRPr="00320B2A">
        <w:rPr>
          <w:rFonts w:ascii="Book Antiqua" w:hAnsi="Book Antiqua"/>
          <w:b/>
        </w:rPr>
        <w:t xml:space="preserve">GENERAL TECHNICAL STEPS </w:t>
      </w:r>
    </w:p>
    <w:p w14:paraId="7522ACCC" w14:textId="6BBEE1E0" w:rsidR="00C77F6A" w:rsidRPr="00320B2A" w:rsidRDefault="00C77F6A" w:rsidP="004A18C1">
      <w:pPr>
        <w:adjustRightInd w:val="0"/>
        <w:snapToGrid w:val="0"/>
        <w:spacing w:line="360" w:lineRule="auto"/>
        <w:jc w:val="both"/>
        <w:rPr>
          <w:rFonts w:ascii="Book Antiqua" w:hAnsi="Book Antiqua"/>
        </w:rPr>
      </w:pPr>
      <w:r w:rsidRPr="00320B2A">
        <w:rPr>
          <w:rFonts w:ascii="Book Antiqua" w:hAnsi="Book Antiqua"/>
        </w:rPr>
        <w:lastRenderedPageBreak/>
        <w:t>For SILS procedures, there are several commercially produced access platforms available, with the most commonly used being the SILS™ Port (Covidien, Mansfield, Massachusetts, USA) and the GelPOINT</w:t>
      </w:r>
      <w:r w:rsidRPr="00320B2A">
        <w:rPr>
          <w:rFonts w:ascii="Book Antiqua" w:hAnsi="Book Antiqua"/>
          <w:vertAlign w:val="superscript"/>
        </w:rPr>
        <w:t xml:space="preserve">® </w:t>
      </w:r>
      <w:r w:rsidRPr="00320B2A">
        <w:rPr>
          <w:rFonts w:ascii="Book Antiqua" w:hAnsi="Book Antiqua"/>
        </w:rPr>
        <w:t xml:space="preserve">platform (Applied Medical, Rancho Santa Margarita, California, USA). </w:t>
      </w:r>
    </w:p>
    <w:p w14:paraId="52D45297" w14:textId="7AAE68F2" w:rsidR="00C77F6A" w:rsidRPr="00320B2A" w:rsidRDefault="00C77F6A" w:rsidP="00DB35B7">
      <w:pPr>
        <w:adjustRightInd w:val="0"/>
        <w:snapToGrid w:val="0"/>
        <w:spacing w:line="360" w:lineRule="auto"/>
        <w:ind w:firstLineChars="100" w:firstLine="240"/>
        <w:jc w:val="both"/>
        <w:rPr>
          <w:rFonts w:ascii="Book Antiqua" w:hAnsi="Book Antiqua"/>
        </w:rPr>
      </w:pPr>
      <w:r w:rsidRPr="00320B2A">
        <w:rPr>
          <w:rFonts w:ascii="Book Antiqua" w:hAnsi="Book Antiqua"/>
        </w:rPr>
        <w:t>Our operative steps for common SILS colorectal procedures have been previo</w:t>
      </w:r>
      <w:r w:rsidR="00DB35B7" w:rsidRPr="00320B2A">
        <w:rPr>
          <w:rFonts w:ascii="Book Antiqua" w:hAnsi="Book Antiqua"/>
        </w:rPr>
        <w:t>usly described and standardized</w:t>
      </w:r>
      <w:r w:rsidRPr="00320B2A">
        <w:rPr>
          <w:rFonts w:ascii="Book Antiqua" w:hAnsi="Book Antiqua"/>
        </w:rPr>
        <w:fldChar w:fldCharType="begin"/>
      </w:r>
      <w:r w:rsidRPr="00320B2A">
        <w:rPr>
          <w:rFonts w:ascii="Book Antiqua" w:hAnsi="Book Antiqua"/>
        </w:rPr>
        <w:instrText>ADDIN BEC{Patel et al., 2010, #77408; Ragupathi et al., 2011, #44545; Ragupathi et al., 2012, #94843; Ramos-Valadez et al., 2010, #73728; Ramos-Valadez et al., 2012, #12082}</w:instrText>
      </w:r>
      <w:r w:rsidRPr="00320B2A">
        <w:rPr>
          <w:rFonts w:ascii="Book Antiqua" w:hAnsi="Book Antiqua"/>
        </w:rPr>
        <w:fldChar w:fldCharType="separate"/>
      </w:r>
      <w:r w:rsidR="00DB35B7" w:rsidRPr="00320B2A">
        <w:rPr>
          <w:rFonts w:ascii="Book Antiqua" w:hAnsi="Book Antiqua"/>
          <w:vertAlign w:val="superscript"/>
        </w:rPr>
        <w:t>[25,27-29,</w:t>
      </w:r>
      <w:r w:rsidRPr="00320B2A">
        <w:rPr>
          <w:rFonts w:ascii="Book Antiqua" w:hAnsi="Book Antiqua"/>
          <w:vertAlign w:val="superscript"/>
        </w:rPr>
        <w:t>31]</w:t>
      </w:r>
      <w:r w:rsidRPr="00320B2A">
        <w:rPr>
          <w:rFonts w:ascii="Book Antiqua" w:hAnsi="Book Antiqua"/>
        </w:rPr>
        <w:fldChar w:fldCharType="end"/>
      </w:r>
      <w:r w:rsidRPr="00320B2A">
        <w:rPr>
          <w:rFonts w:ascii="Book Antiqua" w:hAnsi="Book Antiqua"/>
        </w:rPr>
        <w:t>. Port placement is critical, as proper placement can facilitate dissection, visualization, and the overall technical ease of a single-incision operation.</w:t>
      </w:r>
      <w:r w:rsidR="00320B2A" w:rsidRPr="00320B2A">
        <w:rPr>
          <w:rFonts w:ascii="Book Antiqua" w:hAnsi="Book Antiqua"/>
        </w:rPr>
        <w:t xml:space="preserve"> </w:t>
      </w:r>
      <w:r w:rsidRPr="00320B2A">
        <w:rPr>
          <w:rFonts w:ascii="Book Antiqua" w:hAnsi="Book Antiqua"/>
        </w:rPr>
        <w:t>Most procedures access the abdomen through a 2.5</w:t>
      </w:r>
      <w:r w:rsidR="00DB35B7" w:rsidRPr="00320B2A">
        <w:rPr>
          <w:rFonts w:ascii="Book Antiqua" w:eastAsia="SimSun" w:hAnsi="Book Antiqua" w:hint="eastAsia"/>
          <w:lang w:eastAsia="zh-CN"/>
        </w:rPr>
        <w:t xml:space="preserve"> </w:t>
      </w:r>
      <w:r w:rsidRPr="00320B2A">
        <w:rPr>
          <w:rFonts w:ascii="Book Antiqua" w:hAnsi="Book Antiqua"/>
        </w:rPr>
        <w:t xml:space="preserve">cm skin incision at the umbilicus, allowing the incision to be “hidden” and giving full access to multiple quadrants. The umbilical stump is divided to expose the underlying fascia. The stump is completely detached from the fascia, allowing intraperitoneal access through the natural umbilical hernia defect, which is opened to 4 cm. The fascial incision can be opened further as needed without extending the overlying skin incision. For pelvic or cases requiring access to multiple quadrants, a Pfannenstiel incision may be favorable. In these cases, a 4 cm skin incision is made, and the underlying fascia is opened to 4cm. In cases where a stoma is planned, the predetermined ostomy site may also be used for the SILS port, </w:t>
      </w:r>
      <w:r w:rsidR="00DB35B7" w:rsidRPr="00320B2A">
        <w:rPr>
          <w:rFonts w:ascii="Book Antiqua" w:hAnsi="Book Antiqua"/>
        </w:rPr>
        <w:t>resulting in “scarless” surgery</w:t>
      </w:r>
      <w:r w:rsidRPr="00320B2A">
        <w:rPr>
          <w:rFonts w:ascii="Book Antiqua" w:hAnsi="Book Antiqua"/>
        </w:rPr>
        <w:fldChar w:fldCharType="begin"/>
      </w:r>
      <w:r w:rsidRPr="00320B2A">
        <w:rPr>
          <w:rFonts w:ascii="Book Antiqua" w:hAnsi="Book Antiqua"/>
        </w:rPr>
        <w:instrText>ADDIN BEC{Abarca et al., 2011, #70296; Atallah and Debeche-Adams, 2012, #97657; Geisler et al., 2010, #94372; Lopez et al., 2014, #42796}</w:instrText>
      </w:r>
      <w:r w:rsidRPr="00320B2A">
        <w:rPr>
          <w:rFonts w:ascii="Book Antiqua" w:hAnsi="Book Antiqua"/>
        </w:rPr>
        <w:fldChar w:fldCharType="separate"/>
      </w:r>
      <w:r w:rsidRPr="00320B2A">
        <w:rPr>
          <w:rFonts w:ascii="Book Antiqua" w:hAnsi="Book Antiqua"/>
          <w:vertAlign w:val="superscript"/>
        </w:rPr>
        <w:t>[</w:t>
      </w:r>
      <w:r w:rsidR="00DB35B7" w:rsidRPr="00320B2A">
        <w:rPr>
          <w:rFonts w:ascii="Book Antiqua" w:hAnsi="Book Antiqua"/>
          <w:vertAlign w:val="superscript"/>
        </w:rPr>
        <w:t>7,</w:t>
      </w:r>
      <w:r w:rsidRPr="00320B2A">
        <w:rPr>
          <w:rFonts w:ascii="Book Antiqua" w:hAnsi="Book Antiqua"/>
          <w:vertAlign w:val="superscript"/>
        </w:rPr>
        <w:t>33-35]</w:t>
      </w:r>
      <w:r w:rsidRPr="00320B2A">
        <w:rPr>
          <w:rFonts w:ascii="Book Antiqua" w:hAnsi="Book Antiqua"/>
        </w:rPr>
        <w:fldChar w:fldCharType="end"/>
      </w:r>
      <w:r w:rsidRPr="00320B2A">
        <w:rPr>
          <w:rFonts w:ascii="Book Antiqua" w:hAnsi="Book Antiqua"/>
        </w:rPr>
        <w:t>.</w:t>
      </w:r>
    </w:p>
    <w:p w14:paraId="33878546" w14:textId="7A6A8532" w:rsidR="00C77F6A" w:rsidRPr="00320B2A" w:rsidRDefault="00C77F6A" w:rsidP="00DB35B7">
      <w:pPr>
        <w:adjustRightInd w:val="0"/>
        <w:snapToGrid w:val="0"/>
        <w:spacing w:line="360" w:lineRule="auto"/>
        <w:ind w:firstLineChars="100" w:firstLine="240"/>
        <w:jc w:val="both"/>
        <w:rPr>
          <w:rFonts w:ascii="Book Antiqua" w:hAnsi="Book Antiqua"/>
        </w:rPr>
      </w:pPr>
      <w:r w:rsidRPr="00320B2A">
        <w:rPr>
          <w:rFonts w:ascii="Book Antiqua" w:hAnsi="Book Antiqua"/>
        </w:rPr>
        <w:t>The sleeve of the access device (GelPOINT, Applied Medical, Rancho Santa Margarita, CA) is placed into the abdominal cavity, and a lap sponge is introduced to aid in small bowel retraction and cleaning the camera lens throughout the procedure. The instrumentation is also standardized. Three trocars are placed through the device</w:t>
      </w:r>
      <w:r w:rsidR="00DB35B7" w:rsidRPr="00320B2A">
        <w:rPr>
          <w:rFonts w:ascii="Book Antiqua" w:eastAsia="SimSun" w:hAnsi="Book Antiqua" w:hint="eastAsia"/>
          <w:lang w:eastAsia="zh-CN"/>
        </w:rPr>
        <w:t xml:space="preserve"> - </w:t>
      </w:r>
      <w:r w:rsidRPr="00320B2A">
        <w:rPr>
          <w:rFonts w:ascii="Book Antiqua" w:hAnsi="Book Antiqua"/>
        </w:rPr>
        <w:t xml:space="preserve">1 for the camera, 1 for the atraumatic bowel grasper, and 1 for the energy device, the cap is secured, and pneumoperitoneum is created. As needed for retraction, an additional atraumatic grasper is placed in the 4th trocar site. A 30° 5-mm camera with a right-angle light cord adaptor is used to allow rotation without interfering with the operator and to reduce external collisions. An experienced camera driver is helpful, as knowing tricks to decrease collisions and optimize visualization without forced </w:t>
      </w:r>
      <w:r w:rsidRPr="00320B2A">
        <w:rPr>
          <w:rFonts w:ascii="Book Antiqua" w:hAnsi="Book Antiqua"/>
        </w:rPr>
        <w:lastRenderedPageBreak/>
        <w:t>movements can reduce the risk of inadvertent injury.</w:t>
      </w:r>
      <w:r w:rsidR="00320B2A" w:rsidRPr="00320B2A">
        <w:rPr>
          <w:rFonts w:ascii="Book Antiqua" w:hAnsi="Book Antiqua"/>
        </w:rPr>
        <w:t xml:space="preserve"> </w:t>
      </w:r>
      <w:r w:rsidRPr="00320B2A">
        <w:rPr>
          <w:rFonts w:ascii="Book Antiqua" w:hAnsi="Book Antiqua"/>
        </w:rPr>
        <w:t>The SILS set-up is seen is Figure 1.</w:t>
      </w:r>
    </w:p>
    <w:p w14:paraId="27E0478F" w14:textId="784DC3BE" w:rsidR="00C77F6A" w:rsidRPr="00320B2A" w:rsidRDefault="00C77F6A" w:rsidP="00DB35B7">
      <w:pPr>
        <w:adjustRightInd w:val="0"/>
        <w:snapToGrid w:val="0"/>
        <w:spacing w:line="360" w:lineRule="auto"/>
        <w:ind w:firstLineChars="100" w:firstLine="240"/>
        <w:jc w:val="both"/>
        <w:rPr>
          <w:rFonts w:ascii="Book Antiqua" w:hAnsi="Book Antiqua"/>
        </w:rPr>
      </w:pPr>
      <w:r w:rsidRPr="00320B2A">
        <w:rPr>
          <w:rFonts w:ascii="Book Antiqua" w:hAnsi="Book Antiqua"/>
        </w:rPr>
        <w:t>A medial-to-lateral approach to bowel mobilization is performed with early identification and isolation of the vascular pedicle. We use a hand-over-fist triangulation technique for developing the retroperitoneal plane. With this technique, the nondominant hand hold an atraumatic grasper to lift the tissue, while the dominant hand holds an</w:t>
      </w:r>
      <w:r w:rsidR="00320B2A" w:rsidRPr="00320B2A">
        <w:rPr>
          <w:rFonts w:ascii="Book Antiqua" w:hAnsi="Book Antiqua"/>
        </w:rPr>
        <w:t xml:space="preserve"> </w:t>
      </w:r>
      <w:r w:rsidRPr="00320B2A">
        <w:rPr>
          <w:rFonts w:ascii="Book Antiqua" w:hAnsi="Book Antiqua"/>
        </w:rPr>
        <w:t>energy device to systematically advance the dissection th</w:t>
      </w:r>
      <w:r w:rsidR="00DB35B7" w:rsidRPr="00320B2A">
        <w:rPr>
          <w:rFonts w:ascii="Book Antiqua" w:hAnsi="Book Antiqua"/>
        </w:rPr>
        <w:t>rough the retroperitoneal plane</w:t>
      </w:r>
      <w:r w:rsidRPr="00320B2A">
        <w:rPr>
          <w:rFonts w:ascii="Book Antiqua" w:hAnsi="Book Antiqua"/>
        </w:rPr>
        <w:fldChar w:fldCharType="begin"/>
      </w:r>
      <w:r w:rsidRPr="00320B2A">
        <w:rPr>
          <w:rFonts w:ascii="Book Antiqua" w:hAnsi="Book Antiqua"/>
        </w:rPr>
        <w:instrText>ADDIN BEC{Ragupathi et al., 2012, #94843}</w:instrText>
      </w:r>
      <w:r w:rsidRPr="00320B2A">
        <w:rPr>
          <w:rFonts w:ascii="Book Antiqua" w:hAnsi="Book Antiqua"/>
        </w:rPr>
        <w:fldChar w:fldCharType="separate"/>
      </w:r>
      <w:r w:rsidRPr="00320B2A">
        <w:rPr>
          <w:rFonts w:ascii="Book Antiqua" w:hAnsi="Book Antiqua"/>
          <w:vertAlign w:val="superscript"/>
        </w:rPr>
        <w:t>[28]</w:t>
      </w:r>
      <w:r w:rsidRPr="00320B2A">
        <w:rPr>
          <w:rFonts w:ascii="Book Antiqua" w:hAnsi="Book Antiqua"/>
        </w:rPr>
        <w:fldChar w:fldCharType="end"/>
      </w:r>
      <w:r w:rsidRPr="00320B2A">
        <w:rPr>
          <w:rFonts w:ascii="Book Antiqua" w:hAnsi="Book Antiqua"/>
        </w:rPr>
        <w:t>. Once critical structures are identified, the vascular pedicle is divided and the retroperitoneal plane is further developed. When the full mobilization of the retroperitoneal plane has been achieved, a lateral-to-medial mobilization is performed to complete mobilization. In the lateral-to-medial approach, the non-dominant instrument retracts the colon medially while the dominant instrument takes down the lateral peritoneal attachments. When the intended resection segment is fully mobilized, the segment is extracted through the access device. For right-sided lesions and transverse colectomy, an extracorporeal anastomosis is performed, while for procedures requiring an anastomosis to the rectum, an intracorporeal circular stapled anastomosis is completed under laparoscopic visualization.</w:t>
      </w:r>
    </w:p>
    <w:p w14:paraId="6225FA5C" w14:textId="77777777" w:rsidR="00C77F6A" w:rsidRPr="00320B2A" w:rsidRDefault="00C77F6A" w:rsidP="004A18C1">
      <w:pPr>
        <w:adjustRightInd w:val="0"/>
        <w:snapToGrid w:val="0"/>
        <w:spacing w:line="360" w:lineRule="auto"/>
        <w:jc w:val="both"/>
        <w:rPr>
          <w:rFonts w:ascii="Book Antiqua" w:hAnsi="Book Antiqua"/>
        </w:rPr>
      </w:pPr>
    </w:p>
    <w:p w14:paraId="66028B36" w14:textId="0523FBAB" w:rsidR="00C77F6A" w:rsidRPr="00320B2A" w:rsidRDefault="00C77F6A" w:rsidP="004A18C1">
      <w:pPr>
        <w:adjustRightInd w:val="0"/>
        <w:snapToGrid w:val="0"/>
        <w:spacing w:line="360" w:lineRule="auto"/>
        <w:jc w:val="both"/>
        <w:rPr>
          <w:rFonts w:ascii="Book Antiqua" w:hAnsi="Book Antiqua"/>
          <w:b/>
          <w:i/>
        </w:rPr>
      </w:pPr>
      <w:r w:rsidRPr="00320B2A">
        <w:rPr>
          <w:rFonts w:ascii="Book Antiqua" w:hAnsi="Book Antiqua"/>
          <w:b/>
          <w:i/>
        </w:rPr>
        <w:t xml:space="preserve">Overall </w:t>
      </w:r>
      <w:r w:rsidR="00DB35B7" w:rsidRPr="00320B2A">
        <w:rPr>
          <w:rFonts w:ascii="Book Antiqua" w:hAnsi="Book Antiqua"/>
          <w:b/>
          <w:i/>
        </w:rPr>
        <w:t>experience</w:t>
      </w:r>
    </w:p>
    <w:p w14:paraId="0AA3971F" w14:textId="421D7B33" w:rsidR="00C77F6A" w:rsidRPr="00320B2A" w:rsidRDefault="00C77F6A" w:rsidP="004A18C1">
      <w:pPr>
        <w:adjustRightInd w:val="0"/>
        <w:snapToGrid w:val="0"/>
        <w:spacing w:line="360" w:lineRule="auto"/>
        <w:jc w:val="both"/>
        <w:rPr>
          <w:rFonts w:ascii="Book Antiqua" w:hAnsi="Book Antiqua"/>
        </w:rPr>
      </w:pPr>
      <w:r w:rsidRPr="00320B2A">
        <w:rPr>
          <w:rFonts w:ascii="Book Antiqua" w:hAnsi="Book Antiqua"/>
        </w:rPr>
        <w:t>Between 2009 and 2014, we performed our initial 500 SILS colorectal resections. In our unselected case series, the mean patient age was 57.6 (SD 15.4) years, and the mean BMI was 26.5 (SD 4.7) kg/m</w:t>
      </w:r>
      <w:r w:rsidRPr="00320B2A">
        <w:rPr>
          <w:rFonts w:ascii="Book Antiqua" w:hAnsi="Book Antiqua"/>
          <w:vertAlign w:val="superscript"/>
        </w:rPr>
        <w:t>2</w:t>
      </w:r>
      <w:r w:rsidRPr="00320B2A">
        <w:rPr>
          <w:rFonts w:ascii="Book Antiqua" w:hAnsi="Book Antiqua"/>
        </w:rPr>
        <w:t>. More than half of the patients (57.6%) had prior abdominal surgery. The main indications for operations were colon cancer (</w:t>
      </w:r>
      <w:r w:rsidR="00DB35B7" w:rsidRPr="00320B2A">
        <w:rPr>
          <w:rFonts w:ascii="Book Antiqua" w:hAnsi="Book Antiqua"/>
          <w:i/>
        </w:rPr>
        <w:t xml:space="preserve">n = </w:t>
      </w:r>
      <w:r w:rsidRPr="00320B2A">
        <w:rPr>
          <w:rFonts w:ascii="Book Antiqua" w:hAnsi="Book Antiqua"/>
        </w:rPr>
        <w:t>156, 31.2%), diverticulitis (</w:t>
      </w:r>
      <w:r w:rsidR="00DB35B7" w:rsidRPr="00320B2A">
        <w:rPr>
          <w:rFonts w:ascii="Book Antiqua" w:hAnsi="Book Antiqua"/>
          <w:i/>
        </w:rPr>
        <w:t xml:space="preserve">n = </w:t>
      </w:r>
      <w:r w:rsidRPr="00320B2A">
        <w:rPr>
          <w:rFonts w:ascii="Book Antiqua" w:hAnsi="Book Antiqua"/>
        </w:rPr>
        <w:t>133, 26.6%), and an unresectable polyp (</w:t>
      </w:r>
      <w:r w:rsidR="00DB35B7" w:rsidRPr="00320B2A">
        <w:rPr>
          <w:rFonts w:ascii="Book Antiqua" w:hAnsi="Book Antiqua"/>
          <w:i/>
        </w:rPr>
        <w:t xml:space="preserve">n = </w:t>
      </w:r>
      <w:r w:rsidRPr="00320B2A">
        <w:rPr>
          <w:rFonts w:ascii="Book Antiqua" w:hAnsi="Book Antiqua"/>
        </w:rPr>
        <w:t>114, 22.8%). The main procedures perfor</w:t>
      </w:r>
      <w:r w:rsidR="00DB35B7" w:rsidRPr="00320B2A">
        <w:rPr>
          <w:rFonts w:ascii="Book Antiqua" w:hAnsi="Book Antiqua"/>
        </w:rPr>
        <w:t>med were a right hemicolectomy/</w:t>
      </w:r>
      <w:r w:rsidRPr="00320B2A">
        <w:rPr>
          <w:rFonts w:ascii="Book Antiqua" w:hAnsi="Book Antiqua"/>
        </w:rPr>
        <w:t>ileocolic resection (</w:t>
      </w:r>
      <w:r w:rsidR="00DB35B7" w:rsidRPr="00320B2A">
        <w:rPr>
          <w:rFonts w:ascii="Book Antiqua" w:hAnsi="Book Antiqua"/>
          <w:i/>
        </w:rPr>
        <w:t xml:space="preserve">n = </w:t>
      </w:r>
      <w:r w:rsidRPr="00320B2A">
        <w:rPr>
          <w:rFonts w:ascii="Book Antiqua" w:hAnsi="Book Antiqua"/>
        </w:rPr>
        <w:t>197, 39.4%), an anterior rectosigmoidectomy (</w:t>
      </w:r>
      <w:r w:rsidR="00DB35B7" w:rsidRPr="00320B2A">
        <w:rPr>
          <w:rFonts w:ascii="Book Antiqua" w:hAnsi="Book Antiqua"/>
          <w:i/>
        </w:rPr>
        <w:t xml:space="preserve">n = </w:t>
      </w:r>
      <w:r w:rsidRPr="00320B2A">
        <w:rPr>
          <w:rFonts w:ascii="Book Antiqua" w:hAnsi="Book Antiqua"/>
        </w:rPr>
        <w:t>134, 26.8%), and a Low Anterior Resection (</w:t>
      </w:r>
      <w:r w:rsidR="00DB35B7" w:rsidRPr="00320B2A">
        <w:rPr>
          <w:rFonts w:ascii="Book Antiqua" w:hAnsi="Book Antiqua"/>
          <w:i/>
        </w:rPr>
        <w:t xml:space="preserve">n = </w:t>
      </w:r>
      <w:r w:rsidRPr="00320B2A">
        <w:rPr>
          <w:rFonts w:ascii="Book Antiqua" w:hAnsi="Book Antiqua"/>
        </w:rPr>
        <w:t xml:space="preserve">69, 13.8%) (Table 1). The mean operative time was 149.9 (SD 62.0) </w:t>
      </w:r>
      <w:r w:rsidR="00320B2A" w:rsidRPr="00320B2A">
        <w:rPr>
          <w:rFonts w:ascii="Book Antiqua" w:eastAsia="SimSun" w:hAnsi="Book Antiqua" w:hint="eastAsia"/>
          <w:lang w:eastAsia="zh-CN"/>
        </w:rPr>
        <w:t>min</w:t>
      </w:r>
      <w:r w:rsidRPr="00320B2A">
        <w:rPr>
          <w:rFonts w:ascii="Book Antiqua" w:hAnsi="Book Antiqua"/>
        </w:rPr>
        <w:t xml:space="preserve">. The average </w:t>
      </w:r>
      <w:r w:rsidRPr="00320B2A">
        <w:rPr>
          <w:rFonts w:ascii="Book Antiqua" w:hAnsi="Book Antiqua"/>
        </w:rPr>
        <w:lastRenderedPageBreak/>
        <w:t xml:space="preserve">blood loss was 64.1 (SD 49.8) mL. Eleven patients had an intraoperative complication (enterotomy </w:t>
      </w:r>
      <w:r w:rsidR="00DB35B7" w:rsidRPr="00320B2A">
        <w:rPr>
          <w:rFonts w:ascii="Book Antiqua" w:hAnsi="Book Antiqua"/>
          <w:i/>
        </w:rPr>
        <w:t xml:space="preserve">n = </w:t>
      </w:r>
      <w:r w:rsidRPr="00320B2A">
        <w:rPr>
          <w:rFonts w:ascii="Book Antiqua" w:hAnsi="Book Antiqua"/>
        </w:rPr>
        <w:t xml:space="preserve">4, bleeding n = 3, cystotomy </w:t>
      </w:r>
      <w:r w:rsidR="00DB35B7" w:rsidRPr="00320B2A">
        <w:rPr>
          <w:rFonts w:ascii="Book Antiqua" w:hAnsi="Book Antiqua"/>
          <w:i/>
        </w:rPr>
        <w:t xml:space="preserve">n = </w:t>
      </w:r>
      <w:r w:rsidRPr="00320B2A">
        <w:rPr>
          <w:rFonts w:ascii="Book Antiqua" w:hAnsi="Book Antiqua"/>
        </w:rPr>
        <w:t xml:space="preserve">2, splenic injury </w:t>
      </w:r>
      <w:r w:rsidR="00DB35B7" w:rsidRPr="00320B2A">
        <w:rPr>
          <w:rFonts w:ascii="Book Antiqua" w:hAnsi="Book Antiqua"/>
          <w:i/>
        </w:rPr>
        <w:t xml:space="preserve">n = </w:t>
      </w:r>
      <w:r w:rsidRPr="00320B2A">
        <w:rPr>
          <w:rFonts w:ascii="Book Antiqua" w:hAnsi="Book Antiqua"/>
        </w:rPr>
        <w:t xml:space="preserve">2, thermal injury </w:t>
      </w:r>
      <w:r w:rsidR="00DB35B7" w:rsidRPr="00320B2A">
        <w:rPr>
          <w:rFonts w:ascii="Book Antiqua" w:hAnsi="Book Antiqua"/>
          <w:i/>
        </w:rPr>
        <w:t xml:space="preserve">n = </w:t>
      </w:r>
      <w:r w:rsidRPr="00320B2A">
        <w:rPr>
          <w:rFonts w:ascii="Book Antiqua" w:hAnsi="Book Antiqua"/>
        </w:rPr>
        <w:t>1). Conversion from SILS was required in 34 (6.8%) of these cases. The reasons for conversion were adhesions (</w:t>
      </w:r>
      <w:r w:rsidR="00DB35B7" w:rsidRPr="00320B2A">
        <w:rPr>
          <w:rFonts w:ascii="Book Antiqua" w:hAnsi="Book Antiqua"/>
          <w:i/>
        </w:rPr>
        <w:t xml:space="preserve">n = </w:t>
      </w:r>
      <w:r w:rsidRPr="00320B2A">
        <w:rPr>
          <w:rFonts w:ascii="Book Antiqua" w:hAnsi="Book Antiqua"/>
        </w:rPr>
        <w:t>13), obesity/ difficult reach (</w:t>
      </w:r>
      <w:r w:rsidR="00DB35B7" w:rsidRPr="00320B2A">
        <w:rPr>
          <w:rFonts w:ascii="Book Antiqua" w:hAnsi="Book Antiqua"/>
          <w:i/>
        </w:rPr>
        <w:t>n =</w:t>
      </w:r>
      <w:r w:rsidR="00320B2A" w:rsidRPr="00320B2A">
        <w:rPr>
          <w:rFonts w:ascii="Book Antiqua" w:hAnsi="Book Antiqua"/>
          <w:i/>
        </w:rPr>
        <w:t xml:space="preserve"> </w:t>
      </w:r>
      <w:r w:rsidRPr="00320B2A">
        <w:rPr>
          <w:rFonts w:ascii="Book Antiqua" w:hAnsi="Book Antiqua"/>
        </w:rPr>
        <w:t>5), poor visualization (</w:t>
      </w:r>
      <w:r w:rsidR="00DB35B7" w:rsidRPr="00320B2A">
        <w:rPr>
          <w:rFonts w:ascii="Book Antiqua" w:hAnsi="Book Antiqua"/>
          <w:i/>
        </w:rPr>
        <w:t xml:space="preserve">n = </w:t>
      </w:r>
      <w:r w:rsidRPr="00320B2A">
        <w:rPr>
          <w:rFonts w:ascii="Book Antiqua" w:hAnsi="Book Antiqua"/>
        </w:rPr>
        <w:t>5), dense specimen (</w:t>
      </w:r>
      <w:r w:rsidR="00DB35B7" w:rsidRPr="00320B2A">
        <w:rPr>
          <w:rFonts w:ascii="Book Antiqua" w:hAnsi="Book Antiqua"/>
          <w:i/>
        </w:rPr>
        <w:t xml:space="preserve">n = </w:t>
      </w:r>
      <w:r w:rsidRPr="00320B2A">
        <w:rPr>
          <w:rFonts w:ascii="Book Antiqua" w:hAnsi="Book Antiqua"/>
        </w:rPr>
        <w:t>4), enterotomy (</w:t>
      </w:r>
      <w:r w:rsidR="00DB35B7" w:rsidRPr="00320B2A">
        <w:rPr>
          <w:rFonts w:ascii="Book Antiqua" w:hAnsi="Book Antiqua"/>
          <w:i/>
        </w:rPr>
        <w:t xml:space="preserve">n = </w:t>
      </w:r>
      <w:r w:rsidRPr="00320B2A">
        <w:rPr>
          <w:rFonts w:ascii="Book Antiqua" w:hAnsi="Book Antiqua"/>
        </w:rPr>
        <w:t>3), bleeding (</w:t>
      </w:r>
      <w:r w:rsidR="00DB35B7" w:rsidRPr="00320B2A">
        <w:rPr>
          <w:rFonts w:ascii="Book Antiqua" w:hAnsi="Book Antiqua"/>
          <w:i/>
        </w:rPr>
        <w:t xml:space="preserve">n = </w:t>
      </w:r>
      <w:r w:rsidRPr="00320B2A">
        <w:rPr>
          <w:rFonts w:ascii="Book Antiqua" w:hAnsi="Book Antiqua"/>
        </w:rPr>
        <w:t>2), and anastomotic failure (</w:t>
      </w:r>
      <w:r w:rsidR="00DB35B7" w:rsidRPr="00320B2A">
        <w:rPr>
          <w:rFonts w:ascii="Book Antiqua" w:hAnsi="Book Antiqua"/>
          <w:i/>
        </w:rPr>
        <w:t xml:space="preserve">n = </w:t>
      </w:r>
      <w:r w:rsidRPr="00320B2A">
        <w:rPr>
          <w:rFonts w:ascii="Book Antiqua" w:hAnsi="Book Antiqua"/>
        </w:rPr>
        <w:t xml:space="preserve">2). </w:t>
      </w:r>
    </w:p>
    <w:p w14:paraId="5066A952" w14:textId="4AF7AB0C" w:rsidR="00C77F6A" w:rsidRPr="00320B2A" w:rsidRDefault="00C77F6A" w:rsidP="00DB35B7">
      <w:pPr>
        <w:adjustRightInd w:val="0"/>
        <w:snapToGrid w:val="0"/>
        <w:spacing w:line="360" w:lineRule="auto"/>
        <w:ind w:firstLineChars="100" w:firstLine="240"/>
        <w:jc w:val="both"/>
        <w:rPr>
          <w:rFonts w:ascii="Book Antiqua" w:hAnsi="Book Antiqua"/>
        </w:rPr>
      </w:pPr>
      <w:r w:rsidRPr="00320B2A">
        <w:rPr>
          <w:rFonts w:ascii="Book Antiqua" w:hAnsi="Book Antiqua"/>
        </w:rPr>
        <w:t>During the 500 case series, Alvimopan was used in 396 patients (79.2%), local wound infiltration with long acting liposomal bupivacaine was used in 104 patients (20.8%), and a post-induction pre-incision Trans</w:t>
      </w:r>
      <w:r w:rsidR="00DB35B7" w:rsidRPr="00320B2A">
        <w:rPr>
          <w:rFonts w:ascii="Book Antiqua" w:hAnsi="Book Antiqua"/>
          <w:i/>
        </w:rPr>
        <w:t>vs</w:t>
      </w:r>
      <w:r w:rsidRPr="00320B2A">
        <w:rPr>
          <w:rFonts w:ascii="Book Antiqua" w:hAnsi="Book Antiqua"/>
        </w:rPr>
        <w:t xml:space="preserve"> Abdominus Plane block with local wound infiltration using long acting liposomal bupivacaine was used in 138 patients (27.6%)</w:t>
      </w:r>
    </w:p>
    <w:p w14:paraId="2F544B9F" w14:textId="53ECEE7C" w:rsidR="00C77F6A" w:rsidRPr="00320B2A" w:rsidRDefault="00C77F6A" w:rsidP="00DB35B7">
      <w:pPr>
        <w:adjustRightInd w:val="0"/>
        <w:snapToGrid w:val="0"/>
        <w:spacing w:line="360" w:lineRule="auto"/>
        <w:ind w:firstLineChars="100" w:firstLine="240"/>
        <w:jc w:val="both"/>
        <w:rPr>
          <w:rFonts w:ascii="Book Antiqua" w:hAnsi="Book Antiqua"/>
        </w:rPr>
      </w:pPr>
      <w:r w:rsidRPr="00320B2A">
        <w:rPr>
          <w:rFonts w:ascii="Book Antiqua" w:hAnsi="Book Antiqua"/>
        </w:rPr>
        <w:t>Postoperatively, 49 patients had a complication (9.8%). Twelve were Clavien Class 1 (</w:t>
      </w:r>
      <w:r w:rsidR="00DB35B7" w:rsidRPr="00320B2A">
        <w:rPr>
          <w:rFonts w:ascii="Book Antiqua" w:hAnsi="Book Antiqua"/>
        </w:rPr>
        <w:t>ileus</w:t>
      </w:r>
      <w:r w:rsidRPr="00320B2A">
        <w:rPr>
          <w:rFonts w:ascii="Book Antiqua" w:hAnsi="Book Antiqua"/>
        </w:rPr>
        <w:t xml:space="preserve">, </w:t>
      </w:r>
      <w:r w:rsidR="00DB35B7" w:rsidRPr="00320B2A">
        <w:rPr>
          <w:rFonts w:ascii="Book Antiqua" w:hAnsi="Book Antiqua"/>
          <w:i/>
        </w:rPr>
        <w:t xml:space="preserve">n = </w:t>
      </w:r>
      <w:r w:rsidRPr="00320B2A">
        <w:rPr>
          <w:rFonts w:ascii="Book Antiqua" w:hAnsi="Book Antiqua"/>
        </w:rPr>
        <w:t>7; dehydration, n = 5), 16 were Clavien Class 2 (</w:t>
      </w:r>
      <w:r w:rsidR="00DB35B7" w:rsidRPr="00320B2A">
        <w:rPr>
          <w:rFonts w:ascii="Book Antiqua" w:hAnsi="Book Antiqua"/>
        </w:rPr>
        <w:t xml:space="preserve">superficial </w:t>
      </w:r>
      <w:r w:rsidRPr="00320B2A">
        <w:rPr>
          <w:rFonts w:ascii="Book Antiqua" w:hAnsi="Book Antiqua"/>
        </w:rPr>
        <w:t xml:space="preserve">Site Infection, </w:t>
      </w:r>
      <w:r w:rsidR="00DB35B7" w:rsidRPr="00320B2A">
        <w:rPr>
          <w:rFonts w:ascii="Book Antiqua" w:hAnsi="Book Antiqua"/>
          <w:i/>
        </w:rPr>
        <w:t xml:space="preserve">n = </w:t>
      </w:r>
      <w:r w:rsidRPr="00320B2A">
        <w:rPr>
          <w:rFonts w:ascii="Book Antiqua" w:hAnsi="Book Antiqua"/>
        </w:rPr>
        <w:t xml:space="preserve">6; bleeding, </w:t>
      </w:r>
      <w:r w:rsidR="00DB35B7" w:rsidRPr="00320B2A">
        <w:rPr>
          <w:rFonts w:ascii="Book Antiqua" w:hAnsi="Book Antiqua"/>
          <w:i/>
        </w:rPr>
        <w:t>n =</w:t>
      </w:r>
      <w:r w:rsidR="00320B2A" w:rsidRPr="00320B2A">
        <w:rPr>
          <w:rFonts w:ascii="Book Antiqua" w:hAnsi="Book Antiqua"/>
          <w:i/>
        </w:rPr>
        <w:t xml:space="preserve"> </w:t>
      </w:r>
      <w:r w:rsidRPr="00320B2A">
        <w:rPr>
          <w:rFonts w:ascii="Book Antiqua" w:hAnsi="Book Antiqua"/>
        </w:rPr>
        <w:t xml:space="preserve">5; and urinary tract infection, fever, pulmonary embolism, abdominal pain, and C. Difficile infection, all </w:t>
      </w:r>
      <w:r w:rsidR="00DB35B7" w:rsidRPr="00320B2A">
        <w:rPr>
          <w:rFonts w:ascii="Book Antiqua" w:hAnsi="Book Antiqua"/>
          <w:i/>
        </w:rPr>
        <w:t xml:space="preserve">n = </w:t>
      </w:r>
      <w:r w:rsidRPr="00320B2A">
        <w:rPr>
          <w:rFonts w:ascii="Book Antiqua" w:hAnsi="Book Antiqua"/>
        </w:rPr>
        <w:t>1); 18 were class 3 (</w:t>
      </w:r>
      <w:r w:rsidR="00DB35B7" w:rsidRPr="00320B2A">
        <w:rPr>
          <w:rFonts w:ascii="Book Antiqua" w:hAnsi="Book Antiqua"/>
        </w:rPr>
        <w:t xml:space="preserve">anastomotic </w:t>
      </w:r>
      <w:r w:rsidRPr="00320B2A">
        <w:rPr>
          <w:rFonts w:ascii="Book Antiqua" w:hAnsi="Book Antiqua"/>
        </w:rPr>
        <w:t xml:space="preserve">leak, </w:t>
      </w:r>
      <w:r w:rsidR="00DB35B7" w:rsidRPr="00320B2A">
        <w:rPr>
          <w:rFonts w:ascii="Book Antiqua" w:hAnsi="Book Antiqua"/>
          <w:i/>
        </w:rPr>
        <w:t xml:space="preserve">n = </w:t>
      </w:r>
      <w:r w:rsidRPr="00320B2A">
        <w:rPr>
          <w:rFonts w:ascii="Book Antiqua" w:hAnsi="Book Antiqua"/>
        </w:rPr>
        <w:t xml:space="preserve">9; intrabdominal abscess, </w:t>
      </w:r>
      <w:r w:rsidR="00DB35B7" w:rsidRPr="00320B2A">
        <w:rPr>
          <w:rFonts w:ascii="Book Antiqua" w:hAnsi="Book Antiqua"/>
          <w:i/>
        </w:rPr>
        <w:t xml:space="preserve">n = </w:t>
      </w:r>
      <w:r w:rsidRPr="00320B2A">
        <w:rPr>
          <w:rFonts w:ascii="Book Antiqua" w:hAnsi="Book Antiqua"/>
        </w:rPr>
        <w:t xml:space="preserve">8, perforation, </w:t>
      </w:r>
      <w:r w:rsidR="00DB35B7" w:rsidRPr="00320B2A">
        <w:rPr>
          <w:rFonts w:ascii="Book Antiqua" w:hAnsi="Book Antiqua"/>
          <w:i/>
        </w:rPr>
        <w:t xml:space="preserve">n = </w:t>
      </w:r>
      <w:r w:rsidRPr="00320B2A">
        <w:rPr>
          <w:rFonts w:ascii="Book Antiqua" w:hAnsi="Book Antiqua"/>
        </w:rPr>
        <w:t>1), 2 were class 4 (stroke and cardiac issue), and one Class 5 (</w:t>
      </w:r>
      <w:r w:rsidR="00DB35B7" w:rsidRPr="00320B2A">
        <w:rPr>
          <w:rFonts w:ascii="Book Antiqua" w:hAnsi="Book Antiqua"/>
        </w:rPr>
        <w:t>pulmonary</w:t>
      </w:r>
      <w:r w:rsidRPr="00320B2A">
        <w:rPr>
          <w:rFonts w:ascii="Book Antiqua" w:hAnsi="Book Antiqua"/>
        </w:rPr>
        <w:t xml:space="preserve">). Twenty-two patients were readmitted (4.4%), and 10 underwent an unplanned reoperation (2.0%) within 30 </w:t>
      </w:r>
      <w:r w:rsidR="00DB35B7" w:rsidRPr="00320B2A">
        <w:rPr>
          <w:rFonts w:ascii="Book Antiqua" w:eastAsia="SimSun" w:hAnsi="Book Antiqua" w:hint="eastAsia"/>
          <w:lang w:eastAsia="zh-CN"/>
        </w:rPr>
        <w:t>d</w:t>
      </w:r>
      <w:r w:rsidRPr="00320B2A">
        <w:rPr>
          <w:rFonts w:ascii="Book Antiqua" w:hAnsi="Book Antiqua"/>
        </w:rPr>
        <w:t xml:space="preserve"> of the index operation. The mean hospital length of hospital stay was 3.9 ± 3.1 (median 3, range: 2-31) </w:t>
      </w:r>
      <w:r w:rsidR="00DB35B7" w:rsidRPr="00320B2A">
        <w:rPr>
          <w:rFonts w:ascii="Book Antiqua" w:eastAsia="SimSun" w:hAnsi="Book Antiqua" w:hint="eastAsia"/>
          <w:lang w:eastAsia="zh-CN"/>
        </w:rPr>
        <w:t>d</w:t>
      </w:r>
      <w:r w:rsidRPr="00320B2A">
        <w:rPr>
          <w:rFonts w:ascii="Book Antiqua" w:hAnsi="Book Antiqua"/>
        </w:rPr>
        <w:t>. There was one 30-</w:t>
      </w:r>
      <w:r w:rsidR="00DB35B7" w:rsidRPr="00320B2A">
        <w:rPr>
          <w:rFonts w:ascii="Book Antiqua" w:eastAsia="SimSun" w:hAnsi="Book Antiqua" w:hint="eastAsia"/>
          <w:lang w:eastAsia="zh-CN"/>
        </w:rPr>
        <w:t>d</w:t>
      </w:r>
      <w:r w:rsidRPr="00320B2A">
        <w:rPr>
          <w:rFonts w:ascii="Book Antiqua" w:hAnsi="Book Antiqua"/>
        </w:rPr>
        <w:t xml:space="preserve"> mortality in a patient with extensive pulmonary metastases who underwent a semi-urgent palliative resection. Postoperative details are seen in Table 2. </w:t>
      </w:r>
    </w:p>
    <w:p w14:paraId="4FE5D90B" w14:textId="77777777" w:rsidR="00C77F6A" w:rsidRPr="00320B2A" w:rsidRDefault="00C77F6A" w:rsidP="004A18C1">
      <w:pPr>
        <w:adjustRightInd w:val="0"/>
        <w:snapToGrid w:val="0"/>
        <w:spacing w:line="360" w:lineRule="auto"/>
        <w:jc w:val="both"/>
        <w:rPr>
          <w:rFonts w:ascii="Book Antiqua" w:hAnsi="Book Antiqua"/>
        </w:rPr>
      </w:pPr>
    </w:p>
    <w:p w14:paraId="3FC4635F" w14:textId="3F98C8DE" w:rsidR="00C77F6A" w:rsidRPr="00320B2A" w:rsidRDefault="00C77F6A" w:rsidP="004A18C1">
      <w:pPr>
        <w:adjustRightInd w:val="0"/>
        <w:snapToGrid w:val="0"/>
        <w:spacing w:line="360" w:lineRule="auto"/>
        <w:jc w:val="both"/>
        <w:rPr>
          <w:rFonts w:ascii="Book Antiqua" w:hAnsi="Book Antiqua"/>
          <w:b/>
          <w:i/>
        </w:rPr>
      </w:pPr>
      <w:r w:rsidRPr="00320B2A">
        <w:rPr>
          <w:rFonts w:ascii="Book Antiqua" w:hAnsi="Book Antiqua"/>
          <w:b/>
          <w:i/>
        </w:rPr>
        <w:t xml:space="preserve">Special </w:t>
      </w:r>
      <w:r w:rsidR="00DB35B7" w:rsidRPr="00320B2A">
        <w:rPr>
          <w:rFonts w:ascii="Book Antiqua" w:hAnsi="Book Antiqua"/>
          <w:b/>
          <w:i/>
        </w:rPr>
        <w:t xml:space="preserve">populations </w:t>
      </w:r>
    </w:p>
    <w:p w14:paraId="6C250E53" w14:textId="3D565C8F" w:rsidR="00C77F6A" w:rsidRPr="00320B2A" w:rsidRDefault="00C77F6A" w:rsidP="004A18C1">
      <w:pPr>
        <w:adjustRightInd w:val="0"/>
        <w:snapToGrid w:val="0"/>
        <w:spacing w:line="360" w:lineRule="auto"/>
        <w:jc w:val="both"/>
        <w:rPr>
          <w:rFonts w:ascii="Book Antiqua" w:hAnsi="Book Antiqua"/>
        </w:rPr>
      </w:pPr>
      <w:r w:rsidRPr="00320B2A">
        <w:rPr>
          <w:rFonts w:ascii="Book Antiqua" w:hAnsi="Book Antiqua"/>
        </w:rPr>
        <w:t>With experience, SILS has been expanded and applied to specific “difficult” patient populations. Using the knowledge gained from 500 cases, technical adaptations have been developed to successfully use the SILS platform in these cases.</w:t>
      </w:r>
    </w:p>
    <w:p w14:paraId="64A365AF" w14:textId="77777777" w:rsidR="00C77F6A" w:rsidRPr="00320B2A" w:rsidRDefault="00C77F6A" w:rsidP="004A18C1">
      <w:pPr>
        <w:adjustRightInd w:val="0"/>
        <w:snapToGrid w:val="0"/>
        <w:spacing w:line="360" w:lineRule="auto"/>
        <w:jc w:val="both"/>
        <w:rPr>
          <w:rFonts w:ascii="Book Antiqua" w:hAnsi="Book Antiqua"/>
        </w:rPr>
      </w:pPr>
    </w:p>
    <w:p w14:paraId="6B80DB30" w14:textId="1D9DA2EC" w:rsidR="00C77F6A" w:rsidRPr="00320B2A" w:rsidRDefault="00941967" w:rsidP="004A18C1">
      <w:pPr>
        <w:adjustRightInd w:val="0"/>
        <w:snapToGrid w:val="0"/>
        <w:spacing w:line="360" w:lineRule="auto"/>
        <w:jc w:val="both"/>
        <w:rPr>
          <w:rFonts w:ascii="Book Antiqua" w:hAnsi="Book Antiqua"/>
          <w:b/>
        </w:rPr>
      </w:pPr>
      <w:r w:rsidRPr="00320B2A">
        <w:rPr>
          <w:rFonts w:ascii="Book Antiqua" w:hAnsi="Book Antiqua"/>
          <w:b/>
        </w:rPr>
        <w:lastRenderedPageBreak/>
        <w:t>PELVIC PROCEDURES</w:t>
      </w:r>
    </w:p>
    <w:p w14:paraId="4965C0DD" w14:textId="019C764C" w:rsidR="00C77F6A" w:rsidRPr="00320B2A" w:rsidRDefault="00C77F6A" w:rsidP="004A18C1">
      <w:pPr>
        <w:adjustRightInd w:val="0"/>
        <w:snapToGrid w:val="0"/>
        <w:spacing w:line="360" w:lineRule="auto"/>
        <w:jc w:val="both"/>
        <w:rPr>
          <w:rFonts w:ascii="Book Antiqua" w:hAnsi="Book Antiqua"/>
        </w:rPr>
      </w:pPr>
      <w:r w:rsidRPr="00320B2A">
        <w:rPr>
          <w:rFonts w:ascii="Book Antiqua" w:hAnsi="Book Antiqua"/>
        </w:rPr>
        <w:t>For pelvic procedures, the reach of the laparoscopic instruments and visualization are an issue. In 2011, after 140 SILS cases, a SILS + 1 approach was developed to address these issues of operating in the pelvis with a minimally invasive approach. In SILS + 1, a 4</w:t>
      </w:r>
      <w:r w:rsidR="00DB35B7" w:rsidRPr="00320B2A">
        <w:rPr>
          <w:rFonts w:ascii="Book Antiqua" w:eastAsia="SimSun" w:hAnsi="Book Antiqua" w:hint="eastAsia"/>
          <w:lang w:eastAsia="zh-CN"/>
        </w:rPr>
        <w:t xml:space="preserve"> </w:t>
      </w:r>
      <w:r w:rsidRPr="00320B2A">
        <w:rPr>
          <w:rFonts w:ascii="Book Antiqua" w:hAnsi="Book Antiqua"/>
        </w:rPr>
        <w:t>cm Pfannenstiel skin incision is made for the access platform and a single port is placed through the umbilicus for the camera.</w:t>
      </w:r>
      <w:r w:rsidR="00320B2A" w:rsidRPr="00320B2A">
        <w:rPr>
          <w:rFonts w:ascii="Book Antiqua" w:hAnsi="Book Antiqua"/>
        </w:rPr>
        <w:t xml:space="preserve"> </w:t>
      </w:r>
      <w:r w:rsidRPr="00320B2A">
        <w:rPr>
          <w:rFonts w:ascii="Book Antiqua" w:hAnsi="Book Antiqua"/>
        </w:rPr>
        <w:t xml:space="preserve">This adaption allows for an expanded view of the pelvis and abdomen and addressed technical limitation of straight SILS, including better access to the splenic flexure and fewer external clashes between the surgeon and the camera holder. SILS + 1 has been described and validated in pelvic colorectal surgery, and demonstrates </w:t>
      </w:r>
      <w:r w:rsidR="00DB35B7" w:rsidRPr="00320B2A">
        <w:rPr>
          <w:rFonts w:ascii="Book Antiqua" w:hAnsi="Book Antiqua"/>
        </w:rPr>
        <w:t>the versatility of the platform</w:t>
      </w:r>
      <w:r w:rsidRPr="00320B2A">
        <w:rPr>
          <w:rFonts w:ascii="Book Antiqua" w:hAnsi="Book Antiqua"/>
        </w:rPr>
        <w:fldChar w:fldCharType="begin"/>
      </w:r>
      <w:r w:rsidRPr="00320B2A">
        <w:rPr>
          <w:rFonts w:ascii="Book Antiqua" w:hAnsi="Book Antiqua"/>
        </w:rPr>
        <w:instrText>ADDIN BEC{Ragupathi et al., 2011, #44545; Ragupathi et al., 2012, #94843}</w:instrText>
      </w:r>
      <w:r w:rsidRPr="00320B2A">
        <w:rPr>
          <w:rFonts w:ascii="Book Antiqua" w:hAnsi="Book Antiqua"/>
        </w:rPr>
        <w:fldChar w:fldCharType="separate"/>
      </w:r>
      <w:r w:rsidR="00DB35B7" w:rsidRPr="00320B2A">
        <w:rPr>
          <w:rFonts w:ascii="Book Antiqua" w:hAnsi="Book Antiqua"/>
          <w:vertAlign w:val="superscript"/>
        </w:rPr>
        <w:t>[27,</w:t>
      </w:r>
      <w:r w:rsidRPr="00320B2A">
        <w:rPr>
          <w:rFonts w:ascii="Book Antiqua" w:hAnsi="Book Antiqua"/>
          <w:vertAlign w:val="superscript"/>
        </w:rPr>
        <w:t>28]</w:t>
      </w:r>
      <w:r w:rsidRPr="00320B2A">
        <w:rPr>
          <w:rFonts w:ascii="Book Antiqua" w:hAnsi="Book Antiqua"/>
        </w:rPr>
        <w:fldChar w:fldCharType="end"/>
      </w:r>
      <w:r w:rsidRPr="00320B2A">
        <w:rPr>
          <w:rFonts w:ascii="Book Antiqua" w:hAnsi="Book Antiqua"/>
        </w:rPr>
        <w:t xml:space="preserve">. </w:t>
      </w:r>
    </w:p>
    <w:p w14:paraId="4F26DF0D" w14:textId="55069874" w:rsidR="00C77F6A" w:rsidRPr="00320B2A" w:rsidRDefault="00C77F6A" w:rsidP="00DB35B7">
      <w:pPr>
        <w:adjustRightInd w:val="0"/>
        <w:snapToGrid w:val="0"/>
        <w:spacing w:line="360" w:lineRule="auto"/>
        <w:ind w:firstLineChars="100" w:firstLine="240"/>
        <w:jc w:val="both"/>
        <w:rPr>
          <w:rFonts w:ascii="Book Antiqua" w:hAnsi="Book Antiqua"/>
        </w:rPr>
      </w:pPr>
      <w:r w:rsidRPr="00320B2A">
        <w:rPr>
          <w:rFonts w:ascii="Book Antiqua" w:hAnsi="Book Antiqua"/>
        </w:rPr>
        <w:t xml:space="preserve">Outcomes with the SILS + 1 approach for pelvic colorectal cases have been described in a few reports in the existing literature. Kawamata </w:t>
      </w:r>
      <w:r w:rsidR="00DB35B7" w:rsidRPr="00320B2A">
        <w:rPr>
          <w:rFonts w:ascii="Book Antiqua" w:hAnsi="Book Antiqua"/>
          <w:i/>
        </w:rPr>
        <w:t>et al</w:t>
      </w:r>
      <w:r w:rsidR="00DB35B7" w:rsidRPr="00320B2A">
        <w:rPr>
          <w:rFonts w:ascii="Book Antiqua" w:hAnsi="Book Antiqua"/>
        </w:rPr>
        <w:fldChar w:fldCharType="begin"/>
      </w:r>
      <w:r w:rsidR="00DB35B7" w:rsidRPr="00320B2A">
        <w:rPr>
          <w:rFonts w:ascii="Book Antiqua" w:hAnsi="Book Antiqua"/>
        </w:rPr>
        <w:instrText>ADDIN BEC{Kawamata et al., 2014, #48665}</w:instrText>
      </w:r>
      <w:r w:rsidR="00DB35B7" w:rsidRPr="00320B2A">
        <w:rPr>
          <w:rFonts w:ascii="Book Antiqua" w:hAnsi="Book Antiqua"/>
        </w:rPr>
        <w:fldChar w:fldCharType="separate"/>
      </w:r>
      <w:r w:rsidR="00DB35B7" w:rsidRPr="00320B2A">
        <w:rPr>
          <w:rFonts w:ascii="Book Antiqua" w:hAnsi="Book Antiqua"/>
          <w:vertAlign w:val="superscript"/>
        </w:rPr>
        <w:t>[36]</w:t>
      </w:r>
      <w:r w:rsidR="00DB35B7" w:rsidRPr="00320B2A">
        <w:rPr>
          <w:rFonts w:ascii="Book Antiqua" w:hAnsi="Book Antiqua"/>
        </w:rPr>
        <w:fldChar w:fldCharType="end"/>
      </w:r>
      <w:r w:rsidRPr="00320B2A">
        <w:rPr>
          <w:rFonts w:ascii="Book Antiqua" w:hAnsi="Book Antiqua"/>
        </w:rPr>
        <w:t xml:space="preserve"> performed a comparison evaluation of SILS + 1 and multiport laparoscopic surgery for anterior rectosigmoidectomy, finding the platform was safe and effective. Case series describing SILS + 1 results in pelvic cases include a 16 patient series of anterior rectosigmoidectomy</w:t>
      </w:r>
      <w:r w:rsidR="00DB35B7" w:rsidRPr="00320B2A">
        <w:rPr>
          <w:rFonts w:ascii="Book Antiqua" w:hAnsi="Book Antiqua"/>
        </w:rPr>
        <w:t xml:space="preserve"> for rectal cancer patients</w:t>
      </w:r>
      <w:r w:rsidRPr="00320B2A">
        <w:rPr>
          <w:rFonts w:ascii="Book Antiqua" w:hAnsi="Book Antiqua"/>
        </w:rPr>
        <w:fldChar w:fldCharType="begin"/>
      </w:r>
      <w:r w:rsidRPr="00320B2A">
        <w:rPr>
          <w:rFonts w:ascii="Book Antiqua" w:hAnsi="Book Antiqua"/>
        </w:rPr>
        <w:instrText>ADDIN BEC{Hirano et al., 2012, #89366}</w:instrText>
      </w:r>
      <w:r w:rsidRPr="00320B2A">
        <w:rPr>
          <w:rFonts w:ascii="Book Antiqua" w:hAnsi="Book Antiqua"/>
        </w:rPr>
        <w:fldChar w:fldCharType="separate"/>
      </w:r>
      <w:r w:rsidRPr="00320B2A">
        <w:rPr>
          <w:rFonts w:ascii="Book Antiqua" w:hAnsi="Book Antiqua"/>
          <w:vertAlign w:val="superscript"/>
        </w:rPr>
        <w:t>[37]</w:t>
      </w:r>
      <w:r w:rsidRPr="00320B2A">
        <w:rPr>
          <w:rFonts w:ascii="Book Antiqua" w:hAnsi="Book Antiqua"/>
        </w:rPr>
        <w:fldChar w:fldCharType="end"/>
      </w:r>
      <w:r w:rsidRPr="00320B2A">
        <w:rPr>
          <w:rFonts w:ascii="Book Antiqua" w:hAnsi="Book Antiqua"/>
        </w:rPr>
        <w:t>, a 20 patient tumor specific mesorectal excisio</w:t>
      </w:r>
      <w:r w:rsidR="00DB35B7" w:rsidRPr="00320B2A">
        <w:rPr>
          <w:rFonts w:ascii="Book Antiqua" w:hAnsi="Book Antiqua"/>
        </w:rPr>
        <w:t>n in colorectal cancer patients</w:t>
      </w:r>
      <w:r w:rsidRPr="00320B2A">
        <w:rPr>
          <w:rFonts w:ascii="Book Antiqua" w:hAnsi="Book Antiqua"/>
        </w:rPr>
        <w:fldChar w:fldCharType="begin"/>
      </w:r>
      <w:r w:rsidRPr="00320B2A">
        <w:rPr>
          <w:rFonts w:ascii="Book Antiqua" w:hAnsi="Book Antiqua"/>
        </w:rPr>
        <w:instrText>ADDIN BEC{Bae et al., 2015, #15555}</w:instrText>
      </w:r>
      <w:r w:rsidRPr="00320B2A">
        <w:rPr>
          <w:rFonts w:ascii="Book Antiqua" w:hAnsi="Book Antiqua"/>
        </w:rPr>
        <w:fldChar w:fldCharType="separate"/>
      </w:r>
      <w:r w:rsidRPr="00320B2A">
        <w:rPr>
          <w:rFonts w:ascii="Book Antiqua" w:hAnsi="Book Antiqua"/>
          <w:vertAlign w:val="superscript"/>
        </w:rPr>
        <w:t>[38]</w:t>
      </w:r>
      <w:r w:rsidRPr="00320B2A">
        <w:rPr>
          <w:rFonts w:ascii="Book Antiqua" w:hAnsi="Book Antiqua"/>
        </w:rPr>
        <w:fldChar w:fldCharType="end"/>
      </w:r>
      <w:r w:rsidRPr="00320B2A">
        <w:rPr>
          <w:rFonts w:ascii="Book Antiqua" w:hAnsi="Book Antiqua"/>
        </w:rPr>
        <w:t>, and single cases of an APR with lateral pelvic lymph node dissec</w:t>
      </w:r>
      <w:r w:rsidR="00DB35B7" w:rsidRPr="00320B2A">
        <w:rPr>
          <w:rFonts w:ascii="Book Antiqua" w:hAnsi="Book Antiqua"/>
        </w:rPr>
        <w:t>tion for treating rectal cancer</w:t>
      </w:r>
      <w:r w:rsidRPr="00320B2A">
        <w:rPr>
          <w:rFonts w:ascii="Book Antiqua" w:hAnsi="Book Antiqua"/>
        </w:rPr>
        <w:fldChar w:fldCharType="begin"/>
      </w:r>
      <w:r w:rsidRPr="00320B2A">
        <w:rPr>
          <w:rFonts w:ascii="Book Antiqua" w:hAnsi="Book Antiqua"/>
        </w:rPr>
        <w:instrText>ADDIN BEC{Tokuoka et al., 2015, #21988}</w:instrText>
      </w:r>
      <w:r w:rsidRPr="00320B2A">
        <w:rPr>
          <w:rFonts w:ascii="Book Antiqua" w:hAnsi="Book Antiqua"/>
        </w:rPr>
        <w:fldChar w:fldCharType="separate"/>
      </w:r>
      <w:r w:rsidRPr="00320B2A">
        <w:rPr>
          <w:rFonts w:ascii="Book Antiqua" w:hAnsi="Book Antiqua"/>
          <w:vertAlign w:val="superscript"/>
        </w:rPr>
        <w:t>[39]</w:t>
      </w:r>
      <w:r w:rsidRPr="00320B2A">
        <w:rPr>
          <w:rFonts w:ascii="Book Antiqua" w:hAnsi="Book Antiqua"/>
        </w:rPr>
        <w:fldChar w:fldCharType="end"/>
      </w:r>
      <w:r w:rsidRPr="00320B2A">
        <w:rPr>
          <w:rFonts w:ascii="Book Antiqua" w:hAnsi="Book Antiqua"/>
        </w:rPr>
        <w:t>, then for total mesorectal excision (TME) with lateral pelvic lymph node dissect</w:t>
      </w:r>
      <w:r w:rsidR="00DB35B7" w:rsidRPr="00320B2A">
        <w:rPr>
          <w:rFonts w:ascii="Book Antiqua" w:hAnsi="Book Antiqua"/>
        </w:rPr>
        <w:t>ion</w:t>
      </w:r>
      <w:r w:rsidRPr="00320B2A">
        <w:rPr>
          <w:rFonts w:ascii="Book Antiqua" w:hAnsi="Book Antiqua"/>
        </w:rPr>
        <w:fldChar w:fldCharType="begin"/>
      </w:r>
      <w:r w:rsidRPr="00320B2A">
        <w:rPr>
          <w:rFonts w:ascii="Book Antiqua" w:hAnsi="Book Antiqua"/>
        </w:rPr>
        <w:instrText>ADDIN BEC{Tokuoka et al., 2015, #77507}</w:instrText>
      </w:r>
      <w:r w:rsidRPr="00320B2A">
        <w:rPr>
          <w:rFonts w:ascii="Book Antiqua" w:hAnsi="Book Antiqua"/>
        </w:rPr>
        <w:fldChar w:fldCharType="separate"/>
      </w:r>
      <w:r w:rsidRPr="00320B2A">
        <w:rPr>
          <w:rFonts w:ascii="Book Antiqua" w:hAnsi="Book Antiqua"/>
          <w:vertAlign w:val="superscript"/>
        </w:rPr>
        <w:t>[40]</w:t>
      </w:r>
      <w:r w:rsidRPr="00320B2A">
        <w:rPr>
          <w:rFonts w:ascii="Book Antiqua" w:hAnsi="Book Antiqua"/>
        </w:rPr>
        <w:fldChar w:fldCharType="end"/>
      </w:r>
      <w:r w:rsidRPr="00320B2A">
        <w:rPr>
          <w:rFonts w:ascii="Book Antiqua" w:hAnsi="Book Antiqua"/>
        </w:rPr>
        <w:t xml:space="preserve">. In all reports, the authors found the technique was safe, technically feasible, and did not compromise oncologic safety. </w:t>
      </w:r>
    </w:p>
    <w:p w14:paraId="5DE3B719" w14:textId="57AF98F9" w:rsidR="00C77F6A" w:rsidRPr="00320B2A" w:rsidRDefault="00C77F6A" w:rsidP="00DB35B7">
      <w:pPr>
        <w:adjustRightInd w:val="0"/>
        <w:snapToGrid w:val="0"/>
        <w:spacing w:line="360" w:lineRule="auto"/>
        <w:ind w:firstLineChars="100" w:firstLine="240"/>
        <w:jc w:val="both"/>
        <w:rPr>
          <w:rFonts w:ascii="Book Antiqua" w:hAnsi="Book Antiqua"/>
        </w:rPr>
      </w:pPr>
      <w:r w:rsidRPr="00320B2A">
        <w:rPr>
          <w:rFonts w:ascii="Book Antiqua" w:hAnsi="Book Antiqua"/>
        </w:rPr>
        <w:t>In the present SILS 500 case series, there was a total of 138 SILS + 1 cases performed. The platform was applied for diverticulitis (</w:t>
      </w:r>
      <w:r w:rsidR="00DB35B7" w:rsidRPr="00320B2A">
        <w:rPr>
          <w:rFonts w:ascii="Book Antiqua" w:hAnsi="Book Antiqua"/>
          <w:i/>
        </w:rPr>
        <w:t xml:space="preserve">n = </w:t>
      </w:r>
      <w:r w:rsidRPr="00320B2A">
        <w:rPr>
          <w:rFonts w:ascii="Book Antiqua" w:hAnsi="Book Antiqua"/>
        </w:rPr>
        <w:t>82), rectosigmoid junction cancer (</w:t>
      </w:r>
      <w:r w:rsidR="00DB35B7" w:rsidRPr="00320B2A">
        <w:rPr>
          <w:rFonts w:ascii="Book Antiqua" w:hAnsi="Book Antiqua"/>
          <w:i/>
        </w:rPr>
        <w:t xml:space="preserve">n = </w:t>
      </w:r>
      <w:r w:rsidRPr="00320B2A">
        <w:rPr>
          <w:rFonts w:ascii="Book Antiqua" w:hAnsi="Book Antiqua"/>
        </w:rPr>
        <w:t>21), rectal cancer (</w:t>
      </w:r>
      <w:r w:rsidR="00DB35B7" w:rsidRPr="00320B2A">
        <w:rPr>
          <w:rFonts w:ascii="Book Antiqua" w:hAnsi="Book Antiqua"/>
          <w:i/>
        </w:rPr>
        <w:t xml:space="preserve">n = </w:t>
      </w:r>
      <w:r w:rsidRPr="00320B2A">
        <w:rPr>
          <w:rFonts w:ascii="Book Antiqua" w:hAnsi="Book Antiqua"/>
        </w:rPr>
        <w:t>15), unresectable polyp (</w:t>
      </w:r>
      <w:r w:rsidR="00DB35B7" w:rsidRPr="00320B2A">
        <w:rPr>
          <w:rFonts w:ascii="Book Antiqua" w:hAnsi="Book Antiqua"/>
          <w:i/>
        </w:rPr>
        <w:t xml:space="preserve">n = </w:t>
      </w:r>
      <w:r w:rsidRPr="00320B2A">
        <w:rPr>
          <w:rFonts w:ascii="Book Antiqua" w:hAnsi="Book Antiqua"/>
        </w:rPr>
        <w:t>12), and inflammatory bowel disease (</w:t>
      </w:r>
      <w:r w:rsidR="00DB35B7" w:rsidRPr="00320B2A">
        <w:rPr>
          <w:rFonts w:ascii="Book Antiqua" w:hAnsi="Book Antiqua"/>
          <w:i/>
        </w:rPr>
        <w:t xml:space="preserve">n = </w:t>
      </w:r>
      <w:r w:rsidRPr="00320B2A">
        <w:rPr>
          <w:rFonts w:ascii="Book Antiqua" w:hAnsi="Book Antiqua"/>
        </w:rPr>
        <w:t>6). The procedures performed were an anterior rectosigmoidectomy (</w:t>
      </w:r>
      <w:r w:rsidR="00DB35B7" w:rsidRPr="00320B2A">
        <w:rPr>
          <w:rFonts w:ascii="Book Antiqua" w:hAnsi="Book Antiqua"/>
          <w:i/>
        </w:rPr>
        <w:t xml:space="preserve">n = </w:t>
      </w:r>
      <w:r w:rsidRPr="00320B2A">
        <w:rPr>
          <w:rFonts w:ascii="Book Antiqua" w:hAnsi="Book Antiqua"/>
        </w:rPr>
        <w:t>117), segmental resection (</w:t>
      </w:r>
      <w:r w:rsidR="00DB35B7" w:rsidRPr="00320B2A">
        <w:rPr>
          <w:rFonts w:ascii="Book Antiqua" w:hAnsi="Book Antiqua"/>
          <w:i/>
        </w:rPr>
        <w:t xml:space="preserve">n = </w:t>
      </w:r>
      <w:r w:rsidRPr="00320B2A">
        <w:rPr>
          <w:rFonts w:ascii="Book Antiqua" w:hAnsi="Book Antiqua"/>
        </w:rPr>
        <w:t>9), low anterior resection (</w:t>
      </w:r>
      <w:r w:rsidR="00DB35B7" w:rsidRPr="00320B2A">
        <w:rPr>
          <w:rFonts w:ascii="Book Antiqua" w:hAnsi="Book Antiqua"/>
          <w:i/>
        </w:rPr>
        <w:t xml:space="preserve">n = </w:t>
      </w:r>
      <w:r w:rsidRPr="00320B2A">
        <w:rPr>
          <w:rFonts w:ascii="Book Antiqua" w:hAnsi="Book Antiqua"/>
        </w:rPr>
        <w:t>5), ileal pouch anal anastomosis (</w:t>
      </w:r>
      <w:r w:rsidR="00DB35B7" w:rsidRPr="00320B2A">
        <w:rPr>
          <w:rFonts w:ascii="Book Antiqua" w:hAnsi="Book Antiqua"/>
          <w:i/>
        </w:rPr>
        <w:t xml:space="preserve">n = </w:t>
      </w:r>
      <w:r w:rsidRPr="00320B2A">
        <w:rPr>
          <w:rFonts w:ascii="Book Antiqua" w:hAnsi="Book Antiqua"/>
        </w:rPr>
        <w:t>4), and a total abdominal colectomy (</w:t>
      </w:r>
      <w:r w:rsidR="00DB35B7" w:rsidRPr="00320B2A">
        <w:rPr>
          <w:rFonts w:ascii="Book Antiqua" w:hAnsi="Book Antiqua"/>
          <w:i/>
        </w:rPr>
        <w:t xml:space="preserve">n = </w:t>
      </w:r>
      <w:r w:rsidRPr="00320B2A">
        <w:rPr>
          <w:rFonts w:ascii="Book Antiqua" w:hAnsi="Book Antiqua"/>
        </w:rPr>
        <w:t>3).</w:t>
      </w:r>
      <w:r w:rsidR="00320B2A" w:rsidRPr="00320B2A">
        <w:rPr>
          <w:rFonts w:ascii="Book Antiqua" w:hAnsi="Book Antiqua"/>
        </w:rPr>
        <w:t xml:space="preserve"> </w:t>
      </w:r>
      <w:r w:rsidRPr="00320B2A">
        <w:rPr>
          <w:rFonts w:ascii="Book Antiqua" w:hAnsi="Book Antiqua"/>
        </w:rPr>
        <w:t xml:space="preserve">The mean operating time for these procedures was 181.65 (SD 58.69) </w:t>
      </w:r>
      <w:r w:rsidR="00DB35B7" w:rsidRPr="00320B2A">
        <w:rPr>
          <w:rFonts w:ascii="Book Antiqua" w:eastAsia="SimSun" w:hAnsi="Book Antiqua" w:hint="eastAsia"/>
          <w:lang w:eastAsia="zh-CN"/>
        </w:rPr>
        <w:t>min</w:t>
      </w:r>
      <w:r w:rsidRPr="00320B2A">
        <w:rPr>
          <w:rFonts w:ascii="Book Antiqua" w:hAnsi="Book Antiqua"/>
        </w:rPr>
        <w:t xml:space="preserve">. </w:t>
      </w:r>
      <w:r w:rsidRPr="00320B2A">
        <w:rPr>
          <w:rFonts w:ascii="Book Antiqua" w:hAnsi="Book Antiqua"/>
        </w:rPr>
        <w:lastRenderedPageBreak/>
        <w:t>With the technical adaption, only 4 cases required intraoperative conversion (&lt;</w:t>
      </w:r>
      <w:r w:rsidR="00DB35B7" w:rsidRPr="00320B2A">
        <w:rPr>
          <w:rFonts w:ascii="Book Antiqua" w:eastAsia="SimSun" w:hAnsi="Book Antiqua" w:hint="eastAsia"/>
          <w:lang w:eastAsia="zh-CN"/>
        </w:rPr>
        <w:t xml:space="preserve"> </w:t>
      </w:r>
      <w:r w:rsidRPr="00320B2A">
        <w:rPr>
          <w:rFonts w:ascii="Book Antiqua" w:hAnsi="Book Antiqua"/>
        </w:rPr>
        <w:t>1.0%); the reasons for conversion were bulky tumors (</w:t>
      </w:r>
      <w:r w:rsidR="00DB35B7" w:rsidRPr="00320B2A">
        <w:rPr>
          <w:rFonts w:ascii="Book Antiqua" w:hAnsi="Book Antiqua"/>
          <w:i/>
        </w:rPr>
        <w:t xml:space="preserve">n = </w:t>
      </w:r>
      <w:r w:rsidRPr="00320B2A">
        <w:rPr>
          <w:rFonts w:ascii="Book Antiqua" w:hAnsi="Book Antiqua"/>
        </w:rPr>
        <w:t>2), a complex fistula (</w:t>
      </w:r>
      <w:r w:rsidR="00DB35B7" w:rsidRPr="00320B2A">
        <w:rPr>
          <w:rFonts w:ascii="Book Antiqua" w:hAnsi="Book Antiqua"/>
          <w:i/>
        </w:rPr>
        <w:t xml:space="preserve">n = </w:t>
      </w:r>
      <w:r w:rsidRPr="00320B2A">
        <w:rPr>
          <w:rFonts w:ascii="Book Antiqua" w:hAnsi="Book Antiqua"/>
        </w:rPr>
        <w:t>1), and dense adhesions (</w:t>
      </w:r>
      <w:r w:rsidR="00DB35B7" w:rsidRPr="00320B2A">
        <w:rPr>
          <w:rFonts w:ascii="Book Antiqua" w:hAnsi="Book Antiqua"/>
          <w:i/>
        </w:rPr>
        <w:t xml:space="preserve">n = </w:t>
      </w:r>
      <w:r w:rsidRPr="00320B2A">
        <w:rPr>
          <w:rFonts w:ascii="Book Antiqua" w:hAnsi="Book Antiqua"/>
        </w:rPr>
        <w:t>1). The mean final Pfannenstiel incision length was 4.2</w:t>
      </w:r>
      <w:r w:rsidR="00DB35B7" w:rsidRPr="00320B2A">
        <w:rPr>
          <w:rFonts w:ascii="Book Antiqua" w:eastAsia="SimSun" w:hAnsi="Book Antiqua" w:hint="eastAsia"/>
          <w:lang w:eastAsia="zh-CN"/>
        </w:rPr>
        <w:t xml:space="preserve"> </w:t>
      </w:r>
      <w:r w:rsidRPr="00320B2A">
        <w:rPr>
          <w:rFonts w:ascii="Book Antiqua" w:hAnsi="Book Antiqua"/>
        </w:rPr>
        <w:t>(SD 0.8)</w:t>
      </w:r>
      <w:r w:rsidR="00DB35B7" w:rsidRPr="00320B2A">
        <w:rPr>
          <w:rFonts w:ascii="Book Antiqua" w:eastAsia="SimSun" w:hAnsi="Book Antiqua" w:hint="eastAsia"/>
          <w:lang w:eastAsia="zh-CN"/>
        </w:rPr>
        <w:t xml:space="preserve"> cm</w:t>
      </w:r>
      <w:r w:rsidRPr="00320B2A">
        <w:rPr>
          <w:rFonts w:ascii="Book Antiqua" w:hAnsi="Book Antiqua"/>
        </w:rPr>
        <w:t xml:space="preserve">. Postoperatively, the mean LOS was 3.44 (SD 2.02) </w:t>
      </w:r>
      <w:r w:rsidR="00DB35B7" w:rsidRPr="00320B2A">
        <w:rPr>
          <w:rFonts w:ascii="Book Antiqua" w:eastAsia="SimSun" w:hAnsi="Book Antiqua" w:hint="eastAsia"/>
          <w:lang w:eastAsia="zh-CN"/>
        </w:rPr>
        <w:t>d</w:t>
      </w:r>
      <w:r w:rsidRPr="00320B2A">
        <w:rPr>
          <w:rFonts w:ascii="Book Antiqua" w:hAnsi="Book Antiqua"/>
        </w:rPr>
        <w:t xml:space="preserve"> and there were 5 complications (ileus, </w:t>
      </w:r>
      <w:r w:rsidR="00DB35B7" w:rsidRPr="00320B2A">
        <w:rPr>
          <w:rFonts w:ascii="Book Antiqua" w:hAnsi="Book Antiqua"/>
          <w:i/>
        </w:rPr>
        <w:t xml:space="preserve">n = </w:t>
      </w:r>
      <w:r w:rsidRPr="00320B2A">
        <w:rPr>
          <w:rFonts w:ascii="Book Antiqua" w:hAnsi="Book Antiqua"/>
        </w:rPr>
        <w:t xml:space="preserve">3; intrabdominal abscess, C. Difficile infection). Two complications required readmissions (intrabdominal abscess, C. Difficile infection), but there were no reoperations and no mortalities in the SILS + 1 sub-group. </w:t>
      </w:r>
    </w:p>
    <w:p w14:paraId="4A86DE8A" w14:textId="40B19861" w:rsidR="00C77F6A" w:rsidRPr="00320B2A" w:rsidRDefault="00C77F6A" w:rsidP="00DB35B7">
      <w:pPr>
        <w:adjustRightInd w:val="0"/>
        <w:snapToGrid w:val="0"/>
        <w:spacing w:line="360" w:lineRule="auto"/>
        <w:ind w:firstLineChars="100" w:firstLine="240"/>
        <w:jc w:val="both"/>
        <w:rPr>
          <w:rFonts w:ascii="Book Antiqua" w:hAnsi="Book Antiqua"/>
        </w:rPr>
      </w:pPr>
      <w:r w:rsidRPr="00320B2A">
        <w:rPr>
          <w:rFonts w:ascii="Book Antiqua" w:hAnsi="Book Antiqua"/>
        </w:rPr>
        <w:t xml:space="preserve">In a direct, case-matched comparison of SILS and SILS + 1 in pelvic colorectal cases, we found a significantly shorter operative time (mean 166.6 </w:t>
      </w:r>
      <w:r w:rsidR="00DB35B7" w:rsidRPr="00320B2A">
        <w:rPr>
          <w:rFonts w:ascii="Book Antiqua" w:eastAsia="SimSun" w:hAnsi="Book Antiqua" w:hint="eastAsia"/>
          <w:lang w:eastAsia="zh-CN"/>
        </w:rPr>
        <w:t>min</w:t>
      </w:r>
      <w:r w:rsidRPr="00320B2A">
        <w:rPr>
          <w:rFonts w:ascii="Book Antiqua" w:hAnsi="Book Antiqua"/>
        </w:rPr>
        <w:t xml:space="preserve"> </w:t>
      </w:r>
      <w:r w:rsidR="00DB35B7" w:rsidRPr="00320B2A">
        <w:rPr>
          <w:rFonts w:ascii="Book Antiqua" w:hAnsi="Book Antiqua"/>
          <w:i/>
        </w:rPr>
        <w:t>vs</w:t>
      </w:r>
      <w:r w:rsidRPr="00320B2A">
        <w:rPr>
          <w:rFonts w:ascii="Book Antiqua" w:hAnsi="Book Antiqua"/>
        </w:rPr>
        <w:t xml:space="preserve"> 178.0 </w:t>
      </w:r>
      <w:r w:rsidR="00DB35B7" w:rsidRPr="00320B2A">
        <w:rPr>
          <w:rFonts w:ascii="Book Antiqua" w:eastAsia="SimSun" w:hAnsi="Book Antiqua" w:hint="eastAsia"/>
          <w:lang w:eastAsia="zh-CN"/>
        </w:rPr>
        <w:t>min</w:t>
      </w:r>
      <w:r w:rsidRPr="00320B2A">
        <w:rPr>
          <w:rFonts w:ascii="Book Antiqua" w:hAnsi="Book Antiqua"/>
        </w:rPr>
        <w:t xml:space="preserve">, </w:t>
      </w:r>
      <w:r w:rsidR="00DB35B7" w:rsidRPr="00320B2A">
        <w:rPr>
          <w:rFonts w:ascii="Book Antiqua" w:hAnsi="Book Antiqua"/>
          <w:i/>
        </w:rPr>
        <w:t xml:space="preserve">P = </w:t>
      </w:r>
      <w:r w:rsidRPr="00320B2A">
        <w:rPr>
          <w:rFonts w:ascii="Book Antiqua" w:hAnsi="Book Antiqua"/>
        </w:rPr>
        <w:t>0.03) and significantly lower conversion rate to multiport or open surgery (</w:t>
      </w:r>
      <w:r w:rsidR="00DB35B7" w:rsidRPr="00320B2A">
        <w:rPr>
          <w:rFonts w:ascii="Book Antiqua" w:hAnsi="Book Antiqua"/>
          <w:i/>
        </w:rPr>
        <w:t xml:space="preserve">n = </w:t>
      </w:r>
      <w:r w:rsidRPr="00320B2A">
        <w:rPr>
          <w:rFonts w:ascii="Book Antiqua" w:hAnsi="Book Antiqua"/>
        </w:rPr>
        <w:t xml:space="preserve">1, 1.1% </w:t>
      </w:r>
      <w:r w:rsidR="00DB35B7" w:rsidRPr="00320B2A">
        <w:rPr>
          <w:rFonts w:ascii="Book Antiqua" w:hAnsi="Book Antiqua"/>
          <w:i/>
        </w:rPr>
        <w:t>vs</w:t>
      </w:r>
      <w:r w:rsidRPr="00320B2A">
        <w:rPr>
          <w:rFonts w:ascii="Book Antiqua" w:hAnsi="Book Antiqua"/>
        </w:rPr>
        <w:t xml:space="preserve"> </w:t>
      </w:r>
      <w:r w:rsidR="00DB35B7" w:rsidRPr="00320B2A">
        <w:rPr>
          <w:rFonts w:ascii="Book Antiqua" w:hAnsi="Book Antiqua"/>
          <w:i/>
        </w:rPr>
        <w:t xml:space="preserve">n = </w:t>
      </w:r>
      <w:r w:rsidRPr="00320B2A">
        <w:rPr>
          <w:rFonts w:ascii="Book Antiqua" w:hAnsi="Book Antiqua"/>
        </w:rPr>
        <w:t xml:space="preserve">5, 11.4%, </w:t>
      </w:r>
      <w:r w:rsidR="00DB35B7" w:rsidRPr="00320B2A">
        <w:rPr>
          <w:rFonts w:ascii="Book Antiqua" w:hAnsi="Book Antiqua"/>
          <w:i/>
        </w:rPr>
        <w:t xml:space="preserve">P = </w:t>
      </w:r>
      <w:r w:rsidRPr="00320B2A">
        <w:rPr>
          <w:rFonts w:ascii="Book Antiqua" w:hAnsi="Book Antiqua"/>
        </w:rPr>
        <w:t xml:space="preserve">0.02) using the SILS+1 </w:t>
      </w:r>
      <w:r w:rsidR="00DB35B7" w:rsidRPr="00320B2A">
        <w:rPr>
          <w:rFonts w:ascii="Book Antiqua" w:hAnsi="Book Antiqua"/>
          <w:i/>
        </w:rPr>
        <w:t>vs</w:t>
      </w:r>
      <w:r w:rsidRPr="00320B2A">
        <w:rPr>
          <w:rFonts w:ascii="Book Antiqua" w:hAnsi="Book Antiqua"/>
        </w:rPr>
        <w:t xml:space="preserve"> the SILS approach </w:t>
      </w:r>
      <w:r w:rsidR="00320B2A" w:rsidRPr="00320B2A">
        <w:rPr>
          <w:rFonts w:ascii="Book Antiqua" w:hAnsi="Book Antiqua"/>
        </w:rPr>
        <w:t>(Table 3)</w:t>
      </w:r>
      <w:r w:rsidRPr="00320B2A">
        <w:rPr>
          <w:rFonts w:ascii="Book Antiqua" w:hAnsi="Book Antiqua"/>
        </w:rPr>
        <w:fldChar w:fldCharType="begin"/>
      </w:r>
      <w:r w:rsidRPr="00320B2A">
        <w:rPr>
          <w:rFonts w:ascii="Book Antiqua" w:hAnsi="Book Antiqua"/>
        </w:rPr>
        <w:instrText>ADDIN BEC{Keller et al., 2015, #32994}</w:instrText>
      </w:r>
      <w:r w:rsidRPr="00320B2A">
        <w:rPr>
          <w:rFonts w:ascii="Book Antiqua" w:hAnsi="Book Antiqua"/>
        </w:rPr>
        <w:fldChar w:fldCharType="separate"/>
      </w:r>
      <w:r w:rsidRPr="00320B2A">
        <w:rPr>
          <w:rFonts w:ascii="Book Antiqua" w:hAnsi="Book Antiqua"/>
          <w:vertAlign w:val="superscript"/>
        </w:rPr>
        <w:t>[41]</w:t>
      </w:r>
      <w:r w:rsidRPr="00320B2A">
        <w:rPr>
          <w:rFonts w:ascii="Book Antiqua" w:hAnsi="Book Antiqua"/>
        </w:rPr>
        <w:fldChar w:fldCharType="end"/>
      </w:r>
      <w:r w:rsidRPr="00320B2A">
        <w:rPr>
          <w:rFonts w:ascii="Book Antiqua" w:hAnsi="Book Antiqua"/>
        </w:rPr>
        <w:t xml:space="preserve">. Postoperatively, the length of stay. readmission or complication rates were comparable across the cohorts. Thus, the additional port improved visualization and outcomes without any impact on quality outcomes (Figure 2). </w:t>
      </w:r>
    </w:p>
    <w:p w14:paraId="33141DF0" w14:textId="77777777" w:rsidR="00C77F6A" w:rsidRPr="00320B2A" w:rsidRDefault="00C77F6A" w:rsidP="004A18C1">
      <w:pPr>
        <w:adjustRightInd w:val="0"/>
        <w:snapToGrid w:val="0"/>
        <w:spacing w:line="360" w:lineRule="auto"/>
        <w:jc w:val="both"/>
        <w:rPr>
          <w:rFonts w:ascii="Book Antiqua" w:hAnsi="Book Antiqua"/>
        </w:rPr>
      </w:pPr>
    </w:p>
    <w:p w14:paraId="25CD56CE" w14:textId="5E4B8898" w:rsidR="00C77F6A" w:rsidRPr="00320B2A" w:rsidRDefault="00941967" w:rsidP="004A18C1">
      <w:pPr>
        <w:adjustRightInd w:val="0"/>
        <w:snapToGrid w:val="0"/>
        <w:spacing w:line="360" w:lineRule="auto"/>
        <w:jc w:val="both"/>
        <w:rPr>
          <w:rFonts w:ascii="Book Antiqua" w:hAnsi="Book Antiqua"/>
          <w:b/>
        </w:rPr>
      </w:pPr>
      <w:r w:rsidRPr="00320B2A">
        <w:rPr>
          <w:rFonts w:ascii="Book Antiqua" w:hAnsi="Book Antiqua"/>
          <w:b/>
        </w:rPr>
        <w:t>ULCERATIVE COLITIS CASES</w:t>
      </w:r>
    </w:p>
    <w:p w14:paraId="5187F5C6" w14:textId="3FF5ACFF" w:rsidR="00C77F6A" w:rsidRPr="00320B2A" w:rsidRDefault="00C77F6A" w:rsidP="004A18C1">
      <w:pPr>
        <w:adjustRightInd w:val="0"/>
        <w:snapToGrid w:val="0"/>
        <w:spacing w:line="360" w:lineRule="auto"/>
        <w:jc w:val="both"/>
        <w:rPr>
          <w:rFonts w:ascii="Book Antiqua" w:hAnsi="Book Antiqua"/>
        </w:rPr>
      </w:pPr>
      <w:r w:rsidRPr="00320B2A">
        <w:rPr>
          <w:rFonts w:ascii="Book Antiqua" w:hAnsi="Book Antiqua"/>
        </w:rPr>
        <w:t>The SILS platform is valuable in Ulcerative Colitis patients undergoing a total abdominal colectomy or total proctocolectomy with a predetermined ileostomy, as the SILS port can be placed through the right iliac fossa stoma site, and the patient can have an “incisionless surgery”, where there are no incisions or extraction sites other than their stoma. In this patient population, that is predominately young and self-conscious, minimizing incisions is paramount. Using this approach, access is gained through a 2.5</w:t>
      </w:r>
      <w:r w:rsidR="00DB35B7" w:rsidRPr="00320B2A">
        <w:rPr>
          <w:rFonts w:ascii="Book Antiqua" w:eastAsia="SimSun" w:hAnsi="Book Antiqua" w:hint="eastAsia"/>
          <w:lang w:eastAsia="zh-CN"/>
        </w:rPr>
        <w:t xml:space="preserve"> </w:t>
      </w:r>
      <w:r w:rsidRPr="00320B2A">
        <w:rPr>
          <w:rFonts w:ascii="Book Antiqua" w:hAnsi="Book Antiqua"/>
        </w:rPr>
        <w:t xml:space="preserve">cm circular incision at the planned ileostomy site. The colon is fully mobilized using an inferior to superior approach, and dissection of the colon and division of the mesentery takes place directly by the bowel wall to spare length, minimize manipulation of a thickened edematous mesentery, and protect the vasculature, especially in the ileocolic </w:t>
      </w:r>
      <w:r w:rsidRPr="00320B2A">
        <w:rPr>
          <w:rFonts w:ascii="Book Antiqua" w:hAnsi="Book Antiqua"/>
        </w:rPr>
        <w:lastRenderedPageBreak/>
        <w:t>region, as the vessels need to be spared, as they are the blood supply for the future J pouch.</w:t>
      </w:r>
    </w:p>
    <w:p w14:paraId="7B78FD04" w14:textId="55DCCA2A" w:rsidR="00C77F6A" w:rsidRPr="00320B2A" w:rsidRDefault="00C77F6A" w:rsidP="00DB35B7">
      <w:pPr>
        <w:adjustRightInd w:val="0"/>
        <w:snapToGrid w:val="0"/>
        <w:spacing w:line="360" w:lineRule="auto"/>
        <w:ind w:firstLineChars="100" w:firstLine="240"/>
        <w:jc w:val="both"/>
        <w:rPr>
          <w:rFonts w:ascii="Book Antiqua" w:hAnsi="Book Antiqua"/>
        </w:rPr>
      </w:pPr>
      <w:r w:rsidRPr="00320B2A">
        <w:rPr>
          <w:rFonts w:ascii="Book Antiqua" w:hAnsi="Book Antiqua"/>
        </w:rPr>
        <w:t>During our 1</w:t>
      </w:r>
      <w:r w:rsidRPr="00320B2A">
        <w:rPr>
          <w:rFonts w:ascii="Book Antiqua" w:hAnsi="Book Antiqua"/>
          <w:vertAlign w:val="superscript"/>
        </w:rPr>
        <w:t>st</w:t>
      </w:r>
      <w:r w:rsidRPr="00320B2A">
        <w:rPr>
          <w:rFonts w:ascii="Book Antiqua" w:hAnsi="Book Antiqua"/>
        </w:rPr>
        <w:t xml:space="preserve"> 500 SILS cases, we performed 30 “incisionless” total abdominal colectomies with an end ileostomy as described. The mean age was 44.3 (SD 15.7) years, and mean BMI was 24.5 (SD 4.5) kg/m</w:t>
      </w:r>
      <w:r w:rsidRPr="00320B2A">
        <w:rPr>
          <w:rFonts w:ascii="Book Antiqua" w:hAnsi="Book Antiqua"/>
          <w:vertAlign w:val="superscript"/>
        </w:rPr>
        <w:t>2</w:t>
      </w:r>
      <w:r w:rsidRPr="00320B2A">
        <w:rPr>
          <w:rFonts w:ascii="Book Antiqua" w:hAnsi="Book Antiqua"/>
        </w:rPr>
        <w:t>. Forty percent of patients had a previous abdominal operation. The mean operative time was 216.1</w:t>
      </w:r>
      <w:r w:rsidR="00DB35B7" w:rsidRPr="00320B2A">
        <w:rPr>
          <w:rFonts w:ascii="Book Antiqua" w:hAnsi="Book Antiqua"/>
        </w:rPr>
        <w:t xml:space="preserve"> (SD 62.5) </w:t>
      </w:r>
      <w:r w:rsidR="00DB35B7" w:rsidRPr="00320B2A">
        <w:rPr>
          <w:rFonts w:ascii="Book Antiqua" w:eastAsia="SimSun" w:hAnsi="Book Antiqua" w:hint="eastAsia"/>
          <w:lang w:eastAsia="zh-CN"/>
        </w:rPr>
        <w:t>min</w:t>
      </w:r>
      <w:r w:rsidR="00DB35B7" w:rsidRPr="00320B2A">
        <w:rPr>
          <w:rFonts w:ascii="Book Antiqua" w:hAnsi="Book Antiqua"/>
        </w:rPr>
        <w:t>. One patient</w:t>
      </w:r>
      <w:r w:rsidRPr="00320B2A">
        <w:rPr>
          <w:rFonts w:ascii="Book Antiqua" w:hAnsi="Book Antiqua"/>
        </w:rPr>
        <w:t xml:space="preserve"> (3.3%) was converted intraoperatively for poor visualization. There were no intraoperative complications.</w:t>
      </w:r>
      <w:r w:rsidR="00320B2A" w:rsidRPr="00320B2A">
        <w:rPr>
          <w:rFonts w:ascii="Book Antiqua" w:hAnsi="Book Antiqua"/>
        </w:rPr>
        <w:t xml:space="preserve"> </w:t>
      </w:r>
      <w:r w:rsidRPr="00320B2A">
        <w:rPr>
          <w:rFonts w:ascii="Book Antiqua" w:hAnsi="Book Antiqua"/>
        </w:rPr>
        <w:t xml:space="preserve">The mean length of stay was 4.5 (SD 4.2) </w:t>
      </w:r>
      <w:r w:rsidR="00DB35B7" w:rsidRPr="00320B2A">
        <w:rPr>
          <w:rFonts w:ascii="Book Antiqua" w:eastAsia="SimSun" w:hAnsi="Book Antiqua" w:hint="eastAsia"/>
          <w:lang w:eastAsia="zh-CN"/>
        </w:rPr>
        <w:t>d</w:t>
      </w:r>
      <w:r w:rsidRPr="00320B2A">
        <w:rPr>
          <w:rFonts w:ascii="Book Antiqua" w:hAnsi="Book Antiqua"/>
        </w:rPr>
        <w:t xml:space="preserve">. Postoperatively, 6 patients had complications (anastomotic leak, </w:t>
      </w:r>
      <w:r w:rsidR="00DB35B7" w:rsidRPr="00320B2A">
        <w:rPr>
          <w:rFonts w:ascii="Book Antiqua" w:hAnsi="Book Antiqua"/>
          <w:i/>
        </w:rPr>
        <w:t xml:space="preserve">n = </w:t>
      </w:r>
      <w:r w:rsidRPr="00320B2A">
        <w:rPr>
          <w:rFonts w:ascii="Book Antiqua" w:hAnsi="Book Antiqua"/>
        </w:rPr>
        <w:t xml:space="preserve">3; ileus, </w:t>
      </w:r>
      <w:r w:rsidR="00DB35B7" w:rsidRPr="00320B2A">
        <w:rPr>
          <w:rFonts w:ascii="Book Antiqua" w:hAnsi="Book Antiqua"/>
          <w:i/>
        </w:rPr>
        <w:t xml:space="preserve">n = </w:t>
      </w:r>
      <w:r w:rsidRPr="00320B2A">
        <w:rPr>
          <w:rFonts w:ascii="Book Antiqua" w:hAnsi="Book Antiqua"/>
        </w:rPr>
        <w:t xml:space="preserve">2; intrabdominal abscess, </w:t>
      </w:r>
      <w:r w:rsidR="00DB35B7" w:rsidRPr="00320B2A">
        <w:rPr>
          <w:rFonts w:ascii="Book Antiqua" w:hAnsi="Book Antiqua"/>
          <w:i/>
        </w:rPr>
        <w:t xml:space="preserve">n = </w:t>
      </w:r>
      <w:r w:rsidRPr="00320B2A">
        <w:rPr>
          <w:rFonts w:ascii="Book Antiqua" w:hAnsi="Book Antiqua"/>
        </w:rPr>
        <w:t>1)</w:t>
      </w:r>
      <w:r w:rsidR="00DB35B7" w:rsidRPr="00320B2A">
        <w:rPr>
          <w:rFonts w:ascii="Book Antiqua" w:eastAsia="SimSun" w:hAnsi="Book Antiqua" w:hint="eastAsia"/>
          <w:lang w:eastAsia="zh-CN"/>
        </w:rPr>
        <w:t xml:space="preserve"> </w:t>
      </w:r>
      <w:r w:rsidRPr="00320B2A">
        <w:rPr>
          <w:rFonts w:ascii="Book Antiqua" w:hAnsi="Book Antiqua"/>
        </w:rPr>
        <w:t>- all patients with an anastomotic leak were on high-dose steroids pre-operatively. Four patients were readmitted within 30-</w:t>
      </w:r>
      <w:r w:rsidR="00DB35B7" w:rsidRPr="00320B2A">
        <w:rPr>
          <w:rFonts w:ascii="Book Antiqua" w:eastAsia="SimSun" w:hAnsi="Book Antiqua" w:hint="eastAsia"/>
          <w:lang w:eastAsia="zh-CN"/>
        </w:rPr>
        <w:t>d</w:t>
      </w:r>
      <w:r w:rsidRPr="00320B2A">
        <w:rPr>
          <w:rFonts w:ascii="Book Antiqua" w:hAnsi="Book Antiqua"/>
        </w:rPr>
        <w:t xml:space="preserve"> of the index operation, and 2 required unplanned reoperation for management of an anastomotic leak. </w:t>
      </w:r>
    </w:p>
    <w:p w14:paraId="792A3481" w14:textId="5090050D" w:rsidR="00C77F6A" w:rsidRPr="00320B2A" w:rsidRDefault="00C77F6A" w:rsidP="00DB35B7">
      <w:pPr>
        <w:adjustRightInd w:val="0"/>
        <w:snapToGrid w:val="0"/>
        <w:spacing w:line="360" w:lineRule="auto"/>
        <w:ind w:firstLineChars="100" w:firstLine="240"/>
        <w:jc w:val="both"/>
        <w:rPr>
          <w:rFonts w:ascii="Book Antiqua" w:hAnsi="Book Antiqua"/>
        </w:rPr>
      </w:pPr>
      <w:r w:rsidRPr="00320B2A">
        <w:rPr>
          <w:rFonts w:ascii="Book Antiqua" w:hAnsi="Book Antiqua"/>
        </w:rPr>
        <w:t xml:space="preserve">Several other reports have described this approach. Geisler </w:t>
      </w:r>
      <w:r w:rsidR="00DB35B7" w:rsidRPr="00320B2A">
        <w:rPr>
          <w:rFonts w:ascii="Book Antiqua" w:hAnsi="Book Antiqua"/>
          <w:i/>
        </w:rPr>
        <w:t>et al</w:t>
      </w:r>
      <w:r w:rsidR="00DB35B7" w:rsidRPr="00320B2A">
        <w:rPr>
          <w:rFonts w:ascii="Book Antiqua" w:hAnsi="Book Antiqua"/>
        </w:rPr>
        <w:fldChar w:fldCharType="begin"/>
      </w:r>
      <w:r w:rsidR="00DB35B7" w:rsidRPr="00320B2A">
        <w:rPr>
          <w:rFonts w:ascii="Book Antiqua" w:hAnsi="Book Antiqua"/>
        </w:rPr>
        <w:instrText>ADDIN BEC{Geisler et al., 2010, #94372}</w:instrText>
      </w:r>
      <w:r w:rsidR="00DB35B7" w:rsidRPr="00320B2A">
        <w:rPr>
          <w:rFonts w:ascii="Book Antiqua" w:hAnsi="Book Antiqua"/>
        </w:rPr>
        <w:fldChar w:fldCharType="separate"/>
      </w:r>
      <w:r w:rsidR="00DB35B7" w:rsidRPr="00320B2A">
        <w:rPr>
          <w:rFonts w:ascii="Book Antiqua" w:hAnsi="Book Antiqua"/>
          <w:vertAlign w:val="superscript"/>
        </w:rPr>
        <w:t>[7]</w:t>
      </w:r>
      <w:r w:rsidR="00DB35B7" w:rsidRPr="00320B2A">
        <w:rPr>
          <w:rFonts w:ascii="Book Antiqua" w:hAnsi="Book Antiqua"/>
        </w:rPr>
        <w:fldChar w:fldCharType="end"/>
      </w:r>
      <w:r w:rsidRPr="00320B2A">
        <w:rPr>
          <w:rFonts w:ascii="Book Antiqua" w:hAnsi="Book Antiqua"/>
        </w:rPr>
        <w:t xml:space="preserve"> described the technique for an incisionless SILS total proctocolectomy with ileal anal J pouch anastomosis through the ileostomy site for a familial adenomatous polyposis patient. This patient had a scarless abdomen other than ileostomy, and the authors proved the safety and feasibility of this technique. Abarca </w:t>
      </w:r>
      <w:r w:rsidR="00DB35B7" w:rsidRPr="00320B2A">
        <w:rPr>
          <w:rFonts w:ascii="Book Antiqua" w:hAnsi="Book Antiqua"/>
          <w:i/>
        </w:rPr>
        <w:t>et al</w:t>
      </w:r>
      <w:r w:rsidR="00DB35B7" w:rsidRPr="00320B2A">
        <w:rPr>
          <w:rFonts w:ascii="Book Antiqua" w:hAnsi="Book Antiqua"/>
        </w:rPr>
        <w:fldChar w:fldCharType="begin"/>
      </w:r>
      <w:r w:rsidR="00DB35B7" w:rsidRPr="00320B2A">
        <w:rPr>
          <w:rFonts w:ascii="Book Antiqua" w:hAnsi="Book Antiqua"/>
        </w:rPr>
        <w:instrText>ADDIN BEC{Abarca et al., 2011, #70296}</w:instrText>
      </w:r>
      <w:r w:rsidR="00DB35B7" w:rsidRPr="00320B2A">
        <w:rPr>
          <w:rFonts w:ascii="Book Antiqua" w:hAnsi="Book Antiqua"/>
        </w:rPr>
        <w:fldChar w:fldCharType="separate"/>
      </w:r>
      <w:r w:rsidR="00DB35B7" w:rsidRPr="00320B2A">
        <w:rPr>
          <w:rFonts w:ascii="Book Antiqua" w:hAnsi="Book Antiqua"/>
          <w:vertAlign w:val="superscript"/>
        </w:rPr>
        <w:t>[33]</w:t>
      </w:r>
      <w:r w:rsidR="00DB35B7" w:rsidRPr="00320B2A">
        <w:rPr>
          <w:rFonts w:ascii="Book Antiqua" w:hAnsi="Book Antiqua"/>
        </w:rPr>
        <w:fldChar w:fldCharType="end"/>
      </w:r>
      <w:r w:rsidRPr="00320B2A">
        <w:rPr>
          <w:rFonts w:ascii="Book Antiqua" w:hAnsi="Book Antiqua"/>
        </w:rPr>
        <w:t xml:space="preserve"> then reported on 17 patients that underwent a SILS ileal J-pouch anal anastomosis surgery with extraction of the specimen through the ileostomy site for resection and extracorporeal pouch construction). These patients had a shorter operative time, shorter length of stay, and lower complication rate than similar patients that had a Pfannenstiel extraction site. Thus, there may be more than cosmetic benefits to the modification of SILS in Ulcerative Colitis patients. </w:t>
      </w:r>
    </w:p>
    <w:p w14:paraId="632D3C5C" w14:textId="77777777" w:rsidR="00C77F6A" w:rsidRPr="00320B2A" w:rsidRDefault="00C77F6A" w:rsidP="004A18C1">
      <w:pPr>
        <w:adjustRightInd w:val="0"/>
        <w:snapToGrid w:val="0"/>
        <w:spacing w:line="360" w:lineRule="auto"/>
        <w:jc w:val="both"/>
        <w:rPr>
          <w:rFonts w:ascii="Book Antiqua" w:hAnsi="Book Antiqua"/>
        </w:rPr>
      </w:pPr>
    </w:p>
    <w:p w14:paraId="7443FB47" w14:textId="08093A31" w:rsidR="00C77F6A" w:rsidRPr="00320B2A" w:rsidRDefault="00941967" w:rsidP="004A18C1">
      <w:pPr>
        <w:adjustRightInd w:val="0"/>
        <w:snapToGrid w:val="0"/>
        <w:spacing w:line="360" w:lineRule="auto"/>
        <w:jc w:val="both"/>
        <w:rPr>
          <w:rFonts w:ascii="Book Antiqua" w:hAnsi="Book Antiqua"/>
          <w:b/>
        </w:rPr>
      </w:pPr>
      <w:r w:rsidRPr="00320B2A">
        <w:rPr>
          <w:rFonts w:ascii="Book Antiqua" w:hAnsi="Book Antiqua"/>
          <w:b/>
        </w:rPr>
        <w:t>HIGH BMI</w:t>
      </w:r>
    </w:p>
    <w:p w14:paraId="6F0BD3BE" w14:textId="2F87F555" w:rsidR="00C77F6A" w:rsidRPr="00320B2A" w:rsidRDefault="00C77F6A" w:rsidP="004A18C1">
      <w:pPr>
        <w:adjustRightInd w:val="0"/>
        <w:snapToGrid w:val="0"/>
        <w:spacing w:line="360" w:lineRule="auto"/>
        <w:jc w:val="both"/>
        <w:rPr>
          <w:rFonts w:ascii="Book Antiqua" w:hAnsi="Book Antiqua"/>
        </w:rPr>
      </w:pPr>
      <w:r w:rsidRPr="00320B2A">
        <w:rPr>
          <w:rFonts w:ascii="Book Antiqua" w:hAnsi="Book Antiqua"/>
        </w:rPr>
        <w:t>Laparoscopy has been prov</w:t>
      </w:r>
      <w:r w:rsidR="00DB35B7" w:rsidRPr="00320B2A">
        <w:rPr>
          <w:rFonts w:ascii="Book Antiqua" w:hAnsi="Book Antiqua"/>
        </w:rPr>
        <w:t>en beneficial in obese patients</w:t>
      </w:r>
      <w:r w:rsidRPr="00320B2A">
        <w:rPr>
          <w:rFonts w:ascii="Book Antiqua" w:hAnsi="Book Antiqua"/>
        </w:rPr>
        <w:fldChar w:fldCharType="begin"/>
      </w:r>
      <w:r w:rsidRPr="00320B2A">
        <w:rPr>
          <w:rFonts w:ascii="Book Antiqua" w:hAnsi="Book Antiqua"/>
        </w:rPr>
        <w:instrText>ADDIN BEC{Makino et al., 2012, #22557; Makino et al., 2012, #100733; Makino et al., 2014, #65981; Cai et al., 2013, #25424; Poulsen and Ovesen, 2012, #57095; Krane et al., 2013, #61408; Delaney et al., 2005, #34148; Denost et al., 2013, #26015; Senagore et al., 2003, #76817; Zhou et al., 2012, #37160}</w:instrText>
      </w:r>
      <w:r w:rsidRPr="00320B2A">
        <w:rPr>
          <w:rFonts w:ascii="Book Antiqua" w:hAnsi="Book Antiqua"/>
        </w:rPr>
        <w:fldChar w:fldCharType="separate"/>
      </w:r>
      <w:r w:rsidR="00DB35B7" w:rsidRPr="00320B2A">
        <w:rPr>
          <w:rFonts w:ascii="Book Antiqua" w:hAnsi="Book Antiqua"/>
          <w:vertAlign w:val="superscript"/>
        </w:rPr>
        <w:t>[14,</w:t>
      </w:r>
      <w:r w:rsidRPr="00320B2A">
        <w:rPr>
          <w:rFonts w:ascii="Book Antiqua" w:hAnsi="Book Antiqua"/>
          <w:vertAlign w:val="superscript"/>
        </w:rPr>
        <w:t>42-50]</w:t>
      </w:r>
      <w:r w:rsidRPr="00320B2A">
        <w:rPr>
          <w:rFonts w:ascii="Book Antiqua" w:hAnsi="Book Antiqua"/>
        </w:rPr>
        <w:fldChar w:fldCharType="end"/>
      </w:r>
      <w:r w:rsidRPr="00320B2A">
        <w:rPr>
          <w:rFonts w:ascii="Book Antiqua" w:hAnsi="Book Antiqua"/>
        </w:rPr>
        <w:t xml:space="preserve">; however, there is little data on </w:t>
      </w:r>
      <w:r w:rsidRPr="00320B2A">
        <w:rPr>
          <w:rFonts w:ascii="Book Antiqua" w:hAnsi="Book Antiqua"/>
          <w:i/>
        </w:rPr>
        <w:t>single-incision</w:t>
      </w:r>
      <w:r w:rsidRPr="00320B2A">
        <w:rPr>
          <w:rFonts w:ascii="Book Antiqua" w:hAnsi="Book Antiqua"/>
        </w:rPr>
        <w:t xml:space="preserve"> laparoscopic outcomes in the obese. Most of the published literature with the SILS platform regulated it for experienced </w:t>
      </w:r>
      <w:r w:rsidRPr="00320B2A">
        <w:rPr>
          <w:rFonts w:ascii="Book Antiqua" w:hAnsi="Book Antiqua"/>
        </w:rPr>
        <w:lastRenderedPageBreak/>
        <w:t xml:space="preserve">laparoscopic </w:t>
      </w:r>
      <w:r w:rsidR="00DB35B7" w:rsidRPr="00320B2A">
        <w:rPr>
          <w:rFonts w:ascii="Book Antiqua" w:hAnsi="Book Antiqua"/>
        </w:rPr>
        <w:t>surgeons and non-obese patients</w:t>
      </w:r>
      <w:r w:rsidRPr="00320B2A">
        <w:rPr>
          <w:rFonts w:ascii="Book Antiqua" w:hAnsi="Book Antiqua"/>
        </w:rPr>
        <w:fldChar w:fldCharType="begin"/>
      </w:r>
      <w:r w:rsidRPr="00320B2A">
        <w:rPr>
          <w:rFonts w:ascii="Book Antiqua" w:hAnsi="Book Antiqua"/>
        </w:rPr>
        <w:instrText>ADDIN BEC{Bucher et al., 2010, #39747; Geisler and Garrett, 2011, #24693; Miller et al., 2013, #78696; Remzi et al., 2010, #66994; Geisler et al., 2010, #94372; Rieger and Lam, 2010, #99885; Ross et al., 2011, #71488}</w:instrText>
      </w:r>
      <w:r w:rsidRPr="00320B2A">
        <w:rPr>
          <w:rFonts w:ascii="Book Antiqua" w:hAnsi="Book Antiqua"/>
        </w:rPr>
        <w:fldChar w:fldCharType="separate"/>
      </w:r>
      <w:r w:rsidR="00DB35B7" w:rsidRPr="00320B2A">
        <w:rPr>
          <w:rFonts w:ascii="Book Antiqua" w:hAnsi="Book Antiqua"/>
          <w:vertAlign w:val="superscript"/>
        </w:rPr>
        <w:t>[7,</w:t>
      </w:r>
      <w:r w:rsidRPr="00320B2A">
        <w:rPr>
          <w:rFonts w:ascii="Book Antiqua" w:hAnsi="Book Antiqua"/>
          <w:vertAlign w:val="superscript"/>
        </w:rPr>
        <w:t>51-56]</w:t>
      </w:r>
      <w:r w:rsidRPr="00320B2A">
        <w:rPr>
          <w:rFonts w:ascii="Book Antiqua" w:hAnsi="Book Antiqua"/>
        </w:rPr>
        <w:fldChar w:fldCharType="end"/>
      </w:r>
      <w:r w:rsidRPr="00320B2A">
        <w:rPr>
          <w:rFonts w:ascii="Book Antiqua" w:hAnsi="Book Antiqua"/>
        </w:rPr>
        <w:t>. In fact, in describing training colorectal surgeons in SILS, patients initially selected had an average BMI of less than 30 kg/m</w:t>
      </w:r>
      <w:r w:rsidRPr="00320B2A">
        <w:rPr>
          <w:rFonts w:ascii="Book Antiqua" w:hAnsi="Book Antiqua"/>
          <w:vertAlign w:val="superscript"/>
        </w:rPr>
        <w:t>2</w:t>
      </w:r>
      <w:r w:rsidRPr="00320B2A">
        <w:rPr>
          <w:rFonts w:ascii="Book Antiqua" w:hAnsi="Book Antiqua"/>
        </w:rPr>
        <w:t>, with obese patients only incorporat</w:t>
      </w:r>
      <w:r w:rsidR="00DB35B7" w:rsidRPr="00320B2A">
        <w:rPr>
          <w:rFonts w:ascii="Book Antiqua" w:hAnsi="Book Antiqua"/>
        </w:rPr>
        <w:t>ed after significant experience</w:t>
      </w:r>
      <w:r w:rsidRPr="00320B2A">
        <w:rPr>
          <w:rFonts w:ascii="Book Antiqua" w:hAnsi="Book Antiqua"/>
        </w:rPr>
        <w:fldChar w:fldCharType="begin"/>
      </w:r>
      <w:r w:rsidRPr="00320B2A">
        <w:rPr>
          <w:rFonts w:ascii="Book Antiqua" w:hAnsi="Book Antiqua"/>
        </w:rPr>
        <w:instrText>ADDIN BEC{Miller et al., 2013, #78696}</w:instrText>
      </w:r>
      <w:r w:rsidRPr="00320B2A">
        <w:rPr>
          <w:rFonts w:ascii="Book Antiqua" w:hAnsi="Book Antiqua"/>
        </w:rPr>
        <w:fldChar w:fldCharType="separate"/>
      </w:r>
      <w:r w:rsidRPr="00320B2A">
        <w:rPr>
          <w:rFonts w:ascii="Book Antiqua" w:hAnsi="Book Antiqua"/>
          <w:vertAlign w:val="superscript"/>
        </w:rPr>
        <w:t>[53]</w:t>
      </w:r>
      <w:r w:rsidRPr="00320B2A">
        <w:rPr>
          <w:rFonts w:ascii="Book Antiqua" w:hAnsi="Book Antiqua"/>
        </w:rPr>
        <w:fldChar w:fldCharType="end"/>
      </w:r>
      <w:r w:rsidRPr="00320B2A">
        <w:rPr>
          <w:rFonts w:ascii="Book Antiqua" w:hAnsi="Book Antiqua"/>
        </w:rPr>
        <w:t>. One study comparing outcomes for SILS and traditional multiport laparoscopic colorectal surgery in the obese found similar conversion rates, operative time, postoperative recovery and leng</w:t>
      </w:r>
      <w:r w:rsidR="00DB35B7" w:rsidRPr="00320B2A">
        <w:rPr>
          <w:rFonts w:ascii="Book Antiqua" w:hAnsi="Book Antiqua"/>
        </w:rPr>
        <w:t>th of stay across the platforms</w:t>
      </w:r>
      <w:r w:rsidRPr="00320B2A">
        <w:rPr>
          <w:rFonts w:ascii="Book Antiqua" w:hAnsi="Book Antiqua"/>
        </w:rPr>
        <w:fldChar w:fldCharType="begin"/>
      </w:r>
      <w:r w:rsidRPr="00320B2A">
        <w:rPr>
          <w:rFonts w:ascii="Book Antiqua" w:hAnsi="Book Antiqua"/>
        </w:rPr>
        <w:instrText>ADDIN BEC{Aytac et al., 2014, #53210}</w:instrText>
      </w:r>
      <w:r w:rsidRPr="00320B2A">
        <w:rPr>
          <w:rFonts w:ascii="Book Antiqua" w:hAnsi="Book Antiqua"/>
        </w:rPr>
        <w:fldChar w:fldCharType="separate"/>
      </w:r>
      <w:r w:rsidRPr="00320B2A">
        <w:rPr>
          <w:rFonts w:ascii="Book Antiqua" w:hAnsi="Book Antiqua"/>
          <w:vertAlign w:val="superscript"/>
        </w:rPr>
        <w:t>[57]</w:t>
      </w:r>
      <w:r w:rsidRPr="00320B2A">
        <w:rPr>
          <w:rFonts w:ascii="Book Antiqua" w:hAnsi="Book Antiqua"/>
        </w:rPr>
        <w:fldChar w:fldCharType="end"/>
      </w:r>
      <w:r w:rsidRPr="00320B2A">
        <w:rPr>
          <w:rFonts w:ascii="Book Antiqua" w:hAnsi="Book Antiqua"/>
        </w:rPr>
        <w:t xml:space="preserve">. </w:t>
      </w:r>
    </w:p>
    <w:p w14:paraId="76E77CF0" w14:textId="6AE87147" w:rsidR="00C77F6A" w:rsidRPr="00320B2A" w:rsidRDefault="00C77F6A" w:rsidP="00DB35B7">
      <w:pPr>
        <w:adjustRightInd w:val="0"/>
        <w:snapToGrid w:val="0"/>
        <w:spacing w:line="360" w:lineRule="auto"/>
        <w:ind w:firstLineChars="100" w:firstLine="240"/>
        <w:jc w:val="both"/>
        <w:rPr>
          <w:rFonts w:ascii="Book Antiqua" w:hAnsi="Book Antiqua"/>
        </w:rPr>
      </w:pPr>
      <w:r w:rsidRPr="00320B2A">
        <w:rPr>
          <w:rFonts w:ascii="Book Antiqua" w:hAnsi="Book Antiqua"/>
        </w:rPr>
        <w:t>In our institution, a case-matched cohort study of 80 obese patients obese (BMI ≥</w:t>
      </w:r>
      <w:r w:rsidR="00DB35B7" w:rsidRPr="00320B2A">
        <w:rPr>
          <w:rFonts w:ascii="Book Antiqua" w:eastAsia="SimSun" w:hAnsi="Book Antiqua" w:hint="eastAsia"/>
          <w:lang w:eastAsia="zh-CN"/>
        </w:rPr>
        <w:t xml:space="preserve"> </w:t>
      </w:r>
      <w:r w:rsidRPr="00320B2A">
        <w:rPr>
          <w:rFonts w:ascii="Book Antiqua" w:hAnsi="Book Antiqua"/>
        </w:rPr>
        <w:t>30 kg/m</w:t>
      </w:r>
      <w:r w:rsidRPr="00320B2A">
        <w:rPr>
          <w:rFonts w:ascii="Book Antiqua" w:hAnsi="Book Antiqua"/>
          <w:vertAlign w:val="superscript"/>
        </w:rPr>
        <w:t>2</w:t>
      </w:r>
      <w:r w:rsidRPr="00320B2A">
        <w:rPr>
          <w:rFonts w:ascii="Book Antiqua" w:hAnsi="Book Antiqua"/>
        </w:rPr>
        <w:t>) and 80 non-obese (BMI &lt;</w:t>
      </w:r>
      <w:r w:rsidR="00DB35B7" w:rsidRPr="00320B2A">
        <w:rPr>
          <w:rFonts w:ascii="Book Antiqua" w:eastAsia="SimSun" w:hAnsi="Book Antiqua" w:hint="eastAsia"/>
          <w:lang w:eastAsia="zh-CN"/>
        </w:rPr>
        <w:t xml:space="preserve"> </w:t>
      </w:r>
      <w:r w:rsidRPr="00320B2A">
        <w:rPr>
          <w:rFonts w:ascii="Book Antiqua" w:hAnsi="Book Antiqua"/>
        </w:rPr>
        <w:t>30 kg/m</w:t>
      </w:r>
      <w:r w:rsidRPr="00320B2A">
        <w:rPr>
          <w:rFonts w:ascii="Book Antiqua" w:hAnsi="Book Antiqua"/>
          <w:vertAlign w:val="superscript"/>
        </w:rPr>
        <w:t>2</w:t>
      </w:r>
      <w:r w:rsidRPr="00320B2A">
        <w:rPr>
          <w:rFonts w:ascii="Book Antiqua" w:hAnsi="Book Antiqua"/>
        </w:rPr>
        <w:t xml:space="preserve">) patients undergoing an elective single incision laparoscopic colectomy was performed, where we found similar intraoperative complication (2.5% non-obese </w:t>
      </w:r>
      <w:r w:rsidR="00DB35B7" w:rsidRPr="00320B2A">
        <w:rPr>
          <w:rFonts w:ascii="Book Antiqua" w:hAnsi="Book Antiqua"/>
          <w:i/>
        </w:rPr>
        <w:t>vs</w:t>
      </w:r>
      <w:r w:rsidRPr="00320B2A">
        <w:rPr>
          <w:rFonts w:ascii="Book Antiqua" w:hAnsi="Book Antiqua"/>
        </w:rPr>
        <w:t xml:space="preserve"> 1.3% obese, </w:t>
      </w:r>
      <w:r w:rsidR="00DB35B7" w:rsidRPr="00320B2A">
        <w:rPr>
          <w:rFonts w:ascii="Book Antiqua" w:hAnsi="Book Antiqua"/>
          <w:i/>
        </w:rPr>
        <w:t xml:space="preserve">P = </w:t>
      </w:r>
      <w:r w:rsidRPr="00320B2A">
        <w:rPr>
          <w:rFonts w:ascii="Book Antiqua" w:hAnsi="Book Antiqua"/>
        </w:rPr>
        <w:t xml:space="preserve">0.987), conversion (2.5% non-obese </w:t>
      </w:r>
      <w:r w:rsidR="00DB35B7" w:rsidRPr="00320B2A">
        <w:rPr>
          <w:rFonts w:ascii="Book Antiqua" w:hAnsi="Book Antiqua"/>
          <w:i/>
        </w:rPr>
        <w:t>vs</w:t>
      </w:r>
      <w:r w:rsidRPr="00320B2A">
        <w:rPr>
          <w:rFonts w:ascii="Book Antiqua" w:hAnsi="Book Antiqua"/>
        </w:rPr>
        <w:t xml:space="preserve"> 5.0% obese, </w:t>
      </w:r>
      <w:r w:rsidR="00DB35B7" w:rsidRPr="00320B2A">
        <w:rPr>
          <w:rFonts w:ascii="Book Antiqua" w:hAnsi="Book Antiqua"/>
          <w:i/>
        </w:rPr>
        <w:t xml:space="preserve">P = </w:t>
      </w:r>
      <w:r w:rsidRPr="00320B2A">
        <w:rPr>
          <w:rFonts w:ascii="Book Antiqua" w:hAnsi="Book Antiqua"/>
        </w:rPr>
        <w:t xml:space="preserve">0.682), postoperative complications (7.5% non-obese </w:t>
      </w:r>
      <w:r w:rsidR="00DB35B7" w:rsidRPr="00320B2A">
        <w:rPr>
          <w:rFonts w:ascii="Book Antiqua" w:hAnsi="Book Antiqua"/>
          <w:i/>
        </w:rPr>
        <w:t>vs</w:t>
      </w:r>
      <w:r w:rsidRPr="00320B2A">
        <w:rPr>
          <w:rFonts w:ascii="Book Antiqua" w:hAnsi="Book Antiqua"/>
        </w:rPr>
        <w:t xml:space="preserve"> 12.5% obese, </w:t>
      </w:r>
      <w:r w:rsidR="00DB35B7" w:rsidRPr="00320B2A">
        <w:rPr>
          <w:rFonts w:ascii="Book Antiqua" w:hAnsi="Book Antiqua"/>
          <w:i/>
        </w:rPr>
        <w:t xml:space="preserve">P = </w:t>
      </w:r>
      <w:r w:rsidRPr="00320B2A">
        <w:rPr>
          <w:rFonts w:ascii="Book Antiqua" w:hAnsi="Book Antiqua"/>
        </w:rPr>
        <w:t xml:space="preserve">0.430), length of stay (3.7 </w:t>
      </w:r>
      <w:r w:rsidR="00DB35B7" w:rsidRPr="00320B2A">
        <w:rPr>
          <w:rFonts w:ascii="Book Antiqua" w:eastAsia="SimSun" w:hAnsi="Book Antiqua" w:hint="eastAsia"/>
          <w:lang w:eastAsia="zh-CN"/>
        </w:rPr>
        <w:t>d</w:t>
      </w:r>
      <w:r w:rsidRPr="00320B2A">
        <w:rPr>
          <w:rFonts w:ascii="Book Antiqua" w:hAnsi="Book Antiqua"/>
        </w:rPr>
        <w:t xml:space="preserve"> non-obese </w:t>
      </w:r>
      <w:r w:rsidR="00DB35B7" w:rsidRPr="00320B2A">
        <w:rPr>
          <w:rFonts w:ascii="Book Antiqua" w:hAnsi="Book Antiqua"/>
          <w:i/>
        </w:rPr>
        <w:t>vs</w:t>
      </w:r>
      <w:r w:rsidRPr="00320B2A">
        <w:rPr>
          <w:rFonts w:ascii="Book Antiqua" w:hAnsi="Book Antiqua"/>
        </w:rPr>
        <w:t xml:space="preserve"> 4.1 </w:t>
      </w:r>
      <w:r w:rsidR="00DB35B7" w:rsidRPr="00320B2A">
        <w:rPr>
          <w:rFonts w:ascii="Book Antiqua" w:eastAsia="SimSun" w:hAnsi="Book Antiqua" w:hint="eastAsia"/>
          <w:lang w:eastAsia="zh-CN"/>
        </w:rPr>
        <w:t>d</w:t>
      </w:r>
      <w:r w:rsidRPr="00320B2A">
        <w:rPr>
          <w:rFonts w:ascii="Book Antiqua" w:hAnsi="Book Antiqua"/>
        </w:rPr>
        <w:t xml:space="preserve"> obese, </w:t>
      </w:r>
      <w:r w:rsidR="00DB35B7" w:rsidRPr="00320B2A">
        <w:rPr>
          <w:rFonts w:ascii="Book Antiqua" w:hAnsi="Book Antiqua"/>
          <w:i/>
        </w:rPr>
        <w:t xml:space="preserve">P = </w:t>
      </w:r>
      <w:r w:rsidRPr="00320B2A">
        <w:rPr>
          <w:rFonts w:ascii="Book Antiqua" w:hAnsi="Book Antiqua"/>
        </w:rPr>
        <w:t xml:space="preserve">0.332), readmission (3.8% in both groups, </w:t>
      </w:r>
      <w:r w:rsidR="00DB35B7" w:rsidRPr="00320B2A">
        <w:rPr>
          <w:rFonts w:ascii="Book Antiqua" w:hAnsi="Book Antiqua"/>
          <w:i/>
        </w:rPr>
        <w:t xml:space="preserve">P = </w:t>
      </w:r>
      <w:r w:rsidRPr="00320B2A">
        <w:rPr>
          <w:rFonts w:ascii="Book Antiqua" w:hAnsi="Book Antiqua"/>
        </w:rPr>
        <w:t xml:space="preserve">1.000) and reoperation rates (2.5% non-obese </w:t>
      </w:r>
      <w:r w:rsidR="00DB35B7" w:rsidRPr="00320B2A">
        <w:rPr>
          <w:rFonts w:ascii="Book Antiqua" w:hAnsi="Book Antiqua"/>
          <w:i/>
        </w:rPr>
        <w:t>vs</w:t>
      </w:r>
      <w:r w:rsidRPr="00320B2A">
        <w:rPr>
          <w:rFonts w:ascii="Book Antiqua" w:hAnsi="Book Antiqua"/>
        </w:rPr>
        <w:t xml:space="preserve"> 1.3% obese, </w:t>
      </w:r>
      <w:r w:rsidR="00DB35B7" w:rsidRPr="00320B2A">
        <w:rPr>
          <w:rFonts w:ascii="Book Antiqua" w:hAnsi="Book Antiqua"/>
          <w:i/>
        </w:rPr>
        <w:t xml:space="preserve">P = </w:t>
      </w:r>
      <w:r w:rsidR="00320B2A" w:rsidRPr="00320B2A">
        <w:rPr>
          <w:rFonts w:ascii="Book Antiqua" w:hAnsi="Book Antiqua"/>
        </w:rPr>
        <w:t>0.987) across groups</w:t>
      </w:r>
      <w:r w:rsidRPr="00320B2A">
        <w:rPr>
          <w:rFonts w:ascii="Book Antiqua" w:hAnsi="Book Antiqua"/>
        </w:rPr>
        <w:fldChar w:fldCharType="begin"/>
      </w:r>
      <w:r w:rsidRPr="00320B2A">
        <w:rPr>
          <w:rFonts w:ascii="Book Antiqua" w:hAnsi="Book Antiqua"/>
        </w:rPr>
        <w:instrText>ADDIN BEC{Keller, #28800}</w:instrText>
      </w:r>
      <w:r w:rsidRPr="00320B2A">
        <w:rPr>
          <w:rFonts w:ascii="Book Antiqua" w:hAnsi="Book Antiqua"/>
        </w:rPr>
        <w:fldChar w:fldCharType="separate"/>
      </w:r>
      <w:r w:rsidRPr="00320B2A">
        <w:rPr>
          <w:rFonts w:ascii="Book Antiqua" w:hAnsi="Book Antiqua"/>
          <w:vertAlign w:val="superscript"/>
        </w:rPr>
        <w:t>[58]</w:t>
      </w:r>
      <w:r w:rsidRPr="00320B2A">
        <w:rPr>
          <w:rFonts w:ascii="Book Antiqua" w:hAnsi="Book Antiqua"/>
        </w:rPr>
        <w:fldChar w:fldCharType="end"/>
      </w:r>
      <w:r w:rsidRPr="00320B2A">
        <w:rPr>
          <w:rFonts w:ascii="Book Antiqua" w:hAnsi="Book Antiqua"/>
        </w:rPr>
        <w:t xml:space="preserve">. The obese cohort did have significantly longer mean operative times (144.4 </w:t>
      </w:r>
      <w:r w:rsidR="00DB35B7" w:rsidRPr="00320B2A">
        <w:rPr>
          <w:rFonts w:ascii="Book Antiqua" w:eastAsia="SimSun" w:hAnsi="Book Antiqua" w:hint="eastAsia"/>
          <w:lang w:eastAsia="zh-CN"/>
        </w:rPr>
        <w:t>min</w:t>
      </w:r>
      <w:r w:rsidRPr="00320B2A">
        <w:rPr>
          <w:rFonts w:ascii="Book Antiqua" w:hAnsi="Book Antiqua"/>
        </w:rPr>
        <w:t xml:space="preserve"> non-obese </w:t>
      </w:r>
      <w:r w:rsidR="00DB35B7" w:rsidRPr="00320B2A">
        <w:rPr>
          <w:rFonts w:ascii="Book Antiqua" w:hAnsi="Book Antiqua"/>
          <w:i/>
        </w:rPr>
        <w:t>vs</w:t>
      </w:r>
      <w:r w:rsidRPr="00320B2A">
        <w:rPr>
          <w:rFonts w:ascii="Book Antiqua" w:hAnsi="Book Antiqua"/>
        </w:rPr>
        <w:t xml:space="preserve"> 176.9 </w:t>
      </w:r>
      <w:r w:rsidR="00DB35B7" w:rsidRPr="00320B2A">
        <w:rPr>
          <w:rFonts w:ascii="Book Antiqua" w:eastAsia="SimSun" w:hAnsi="Book Antiqua" w:hint="eastAsia"/>
          <w:lang w:eastAsia="zh-CN"/>
        </w:rPr>
        <w:t>min</w:t>
      </w:r>
      <w:r w:rsidRPr="00320B2A">
        <w:rPr>
          <w:rFonts w:ascii="Book Antiqua" w:hAnsi="Book Antiqua"/>
        </w:rPr>
        <w:t xml:space="preserve"> obese, </w:t>
      </w:r>
      <w:r w:rsidR="00DB35B7" w:rsidRPr="00320B2A">
        <w:rPr>
          <w:rFonts w:ascii="Book Antiqua" w:hAnsi="Book Antiqua"/>
          <w:i/>
        </w:rPr>
        <w:t xml:space="preserve">P &lt; </w:t>
      </w:r>
      <w:r w:rsidRPr="00320B2A">
        <w:rPr>
          <w:rFonts w:ascii="Book Antiqua" w:hAnsi="Book Antiqua"/>
        </w:rPr>
        <w:t>0.001) and mean blood loss</w:t>
      </w:r>
      <w:r w:rsidR="00320B2A" w:rsidRPr="00320B2A">
        <w:rPr>
          <w:rFonts w:ascii="Book Antiqua" w:hAnsi="Book Antiqua"/>
        </w:rPr>
        <w:t xml:space="preserve"> </w:t>
      </w:r>
      <w:r w:rsidRPr="00320B2A">
        <w:rPr>
          <w:rFonts w:ascii="Book Antiqua" w:hAnsi="Book Antiqua"/>
        </w:rPr>
        <w:t xml:space="preserve">(51.6 mL non-obese </w:t>
      </w:r>
      <w:r w:rsidR="00DB35B7" w:rsidRPr="00320B2A">
        <w:rPr>
          <w:rFonts w:ascii="Book Antiqua" w:hAnsi="Book Antiqua"/>
          <w:i/>
        </w:rPr>
        <w:t>vs</w:t>
      </w:r>
      <w:r w:rsidRPr="00320B2A">
        <w:rPr>
          <w:rFonts w:ascii="Book Antiqua" w:hAnsi="Book Antiqua"/>
        </w:rPr>
        <w:t xml:space="preserve"> 89.0 mL obese, </w:t>
      </w:r>
      <w:r w:rsidR="00DB35B7" w:rsidRPr="00320B2A">
        <w:rPr>
          <w:rFonts w:ascii="Book Antiqua" w:hAnsi="Book Antiqua"/>
          <w:i/>
        </w:rPr>
        <w:t xml:space="preserve">P &lt; </w:t>
      </w:r>
      <w:r w:rsidRPr="00320B2A">
        <w:rPr>
          <w:rFonts w:ascii="Book Antiqua" w:hAnsi="Book Antiqua"/>
        </w:rPr>
        <w:t>0.001); however, these measures did not impact outcome measures</w:t>
      </w:r>
      <w:r w:rsidRPr="00320B2A">
        <w:rPr>
          <w:rFonts w:ascii="Book Antiqua" w:hAnsi="Book Antiqua"/>
          <w:b/>
        </w:rPr>
        <w:t xml:space="preserve"> </w:t>
      </w:r>
      <w:r w:rsidRPr="00320B2A">
        <w:rPr>
          <w:rFonts w:ascii="Book Antiqua" w:hAnsi="Book Antiqua"/>
        </w:rPr>
        <w:t>(Table 4).</w:t>
      </w:r>
      <w:r w:rsidRPr="00320B2A">
        <w:rPr>
          <w:rFonts w:ascii="Book Antiqua" w:hAnsi="Book Antiqua"/>
          <w:b/>
        </w:rPr>
        <w:t xml:space="preserve"> </w:t>
      </w:r>
      <w:r w:rsidRPr="00320B2A">
        <w:rPr>
          <w:rFonts w:ascii="Book Antiqua" w:hAnsi="Book Antiqua"/>
        </w:rPr>
        <w:t>Thus, in the obese, where higher morbidity and conversion rates are common, by accepting longer operative times, SILS can be used to realize the minimally invasive benefits in these technically challenging cases.</w:t>
      </w:r>
    </w:p>
    <w:p w14:paraId="29B0FE5F" w14:textId="77777777" w:rsidR="00C77F6A" w:rsidRPr="00320B2A" w:rsidRDefault="00C77F6A" w:rsidP="004A18C1">
      <w:pPr>
        <w:adjustRightInd w:val="0"/>
        <w:snapToGrid w:val="0"/>
        <w:spacing w:line="360" w:lineRule="auto"/>
        <w:jc w:val="both"/>
        <w:rPr>
          <w:rFonts w:ascii="Book Antiqua" w:hAnsi="Book Antiqua"/>
          <w:i/>
        </w:rPr>
      </w:pPr>
    </w:p>
    <w:p w14:paraId="061B4DAB" w14:textId="40F9CFAF" w:rsidR="00C77F6A" w:rsidRPr="00320B2A" w:rsidRDefault="00941967" w:rsidP="004A18C1">
      <w:pPr>
        <w:adjustRightInd w:val="0"/>
        <w:snapToGrid w:val="0"/>
        <w:spacing w:line="360" w:lineRule="auto"/>
        <w:jc w:val="both"/>
        <w:rPr>
          <w:rFonts w:ascii="Book Antiqua" w:hAnsi="Book Antiqua"/>
          <w:b/>
        </w:rPr>
      </w:pPr>
      <w:r w:rsidRPr="00320B2A">
        <w:rPr>
          <w:rFonts w:ascii="Book Antiqua" w:hAnsi="Book Antiqua"/>
          <w:b/>
        </w:rPr>
        <w:t>INTEGRATION WITH ROBOTIC ASSISTED LAPAROSCOPIC CASES FOR RECTAL CANCER</w:t>
      </w:r>
    </w:p>
    <w:p w14:paraId="607F53B7" w14:textId="2E5F6E71" w:rsidR="00C77F6A" w:rsidRPr="00320B2A" w:rsidRDefault="00C77F6A" w:rsidP="004A18C1">
      <w:pPr>
        <w:adjustRightInd w:val="0"/>
        <w:snapToGrid w:val="0"/>
        <w:spacing w:line="360" w:lineRule="auto"/>
        <w:jc w:val="both"/>
        <w:rPr>
          <w:rFonts w:ascii="Book Antiqua" w:hAnsi="Book Antiqua"/>
        </w:rPr>
      </w:pPr>
      <w:r w:rsidRPr="00320B2A">
        <w:rPr>
          <w:rFonts w:ascii="Book Antiqua" w:hAnsi="Book Antiqua"/>
        </w:rPr>
        <w:t>To facilitate the laparoscopic portion of a robotic low anterior resection for rectal cancer, we developed a novel reduced port set-up. The SILS port is placed through a predetermined right iliac fossa stoma site and a 12</w:t>
      </w:r>
      <w:r w:rsidR="00DB35B7" w:rsidRPr="00320B2A">
        <w:rPr>
          <w:rFonts w:ascii="Book Antiqua" w:eastAsia="SimSun" w:hAnsi="Book Antiqua" w:hint="eastAsia"/>
          <w:lang w:eastAsia="zh-CN"/>
        </w:rPr>
        <w:t xml:space="preserve"> </w:t>
      </w:r>
      <w:r w:rsidRPr="00320B2A">
        <w:rPr>
          <w:rFonts w:ascii="Book Antiqua" w:hAnsi="Book Antiqua"/>
        </w:rPr>
        <w:t>mm port is placed at the umbilicus for the laparoscopic camera.</w:t>
      </w:r>
      <w:r w:rsidR="00320B2A" w:rsidRPr="00320B2A">
        <w:rPr>
          <w:rFonts w:ascii="Book Antiqua" w:hAnsi="Book Antiqua"/>
        </w:rPr>
        <w:t xml:space="preserve"> </w:t>
      </w:r>
      <w:r w:rsidRPr="00320B2A">
        <w:rPr>
          <w:rFonts w:ascii="Book Antiqua" w:hAnsi="Book Antiqua"/>
        </w:rPr>
        <w:t>Three 5</w:t>
      </w:r>
      <w:r w:rsidR="00DB35B7" w:rsidRPr="00320B2A">
        <w:rPr>
          <w:rFonts w:ascii="Book Antiqua" w:eastAsia="SimSun" w:hAnsi="Book Antiqua" w:hint="eastAsia"/>
          <w:lang w:eastAsia="zh-CN"/>
        </w:rPr>
        <w:t xml:space="preserve"> </w:t>
      </w:r>
      <w:r w:rsidRPr="00320B2A">
        <w:rPr>
          <w:rFonts w:ascii="Book Antiqua" w:hAnsi="Book Antiqua"/>
        </w:rPr>
        <w:t>mm assistant ports are placed through the SILS port, as well as a 8</w:t>
      </w:r>
      <w:r w:rsidR="00DB35B7" w:rsidRPr="00320B2A">
        <w:rPr>
          <w:rFonts w:ascii="Book Antiqua" w:eastAsia="SimSun" w:hAnsi="Book Antiqua" w:hint="eastAsia"/>
          <w:lang w:eastAsia="zh-CN"/>
        </w:rPr>
        <w:t xml:space="preserve"> </w:t>
      </w:r>
      <w:r w:rsidRPr="00320B2A">
        <w:rPr>
          <w:rFonts w:ascii="Book Antiqua" w:hAnsi="Book Antiqua"/>
        </w:rPr>
        <w:t>mm robotic assist port, reducing the port incisions. For the robotic portion of the case, two 8</w:t>
      </w:r>
      <w:r w:rsidR="00DB35B7" w:rsidRPr="00320B2A">
        <w:rPr>
          <w:rFonts w:ascii="Book Antiqua" w:eastAsia="SimSun" w:hAnsi="Book Antiqua" w:hint="eastAsia"/>
          <w:lang w:eastAsia="zh-CN"/>
        </w:rPr>
        <w:t xml:space="preserve"> </w:t>
      </w:r>
      <w:r w:rsidRPr="00320B2A">
        <w:rPr>
          <w:rFonts w:ascii="Book Antiqua" w:hAnsi="Book Antiqua"/>
        </w:rPr>
        <w:t xml:space="preserve">mm accessory ports are </w:t>
      </w:r>
      <w:r w:rsidRPr="00320B2A">
        <w:rPr>
          <w:rFonts w:ascii="Book Antiqua" w:hAnsi="Book Antiqua"/>
        </w:rPr>
        <w:lastRenderedPageBreak/>
        <w:t>placed along the left mid-axillary and left lateral sidewall. The patient is positioned, prepped, draped, and all ports are placed. However, the robot is not docked initially. The case begins with a laparoscopic splenic flexure dissection and ligation of the Inferior Mesenteric vessels.</w:t>
      </w:r>
      <w:r w:rsidR="00320B2A" w:rsidRPr="00320B2A">
        <w:rPr>
          <w:rFonts w:ascii="Book Antiqua" w:hAnsi="Book Antiqua"/>
        </w:rPr>
        <w:t xml:space="preserve"> </w:t>
      </w:r>
      <w:r w:rsidRPr="00320B2A">
        <w:rPr>
          <w:rFonts w:ascii="Book Antiqua" w:hAnsi="Book Antiqua"/>
        </w:rPr>
        <w:t>Then, the robot is docked for the pelvic portion. Arm 1 is docked to the patient's right and used for dissection, while arms 2 and 3 are docked to the patient's left and used for retraction. The mesorectum is divided beyond the tumor, a circumferential dissection is performed around the rectum, and the rectum is divided. The stapler is fired through the SILS port, eliminating the need for an additional 12</w:t>
      </w:r>
      <w:r w:rsidR="00DB35B7" w:rsidRPr="00320B2A">
        <w:rPr>
          <w:rFonts w:ascii="Book Antiqua" w:eastAsia="SimSun" w:hAnsi="Book Antiqua" w:hint="eastAsia"/>
          <w:lang w:eastAsia="zh-CN"/>
        </w:rPr>
        <w:t xml:space="preserve"> </w:t>
      </w:r>
      <w:r w:rsidRPr="00320B2A">
        <w:rPr>
          <w:rFonts w:ascii="Book Antiqua" w:hAnsi="Book Antiqua"/>
        </w:rPr>
        <w:t>mm port. The specimen is can also be extracted through the SILS port, eliminating the additional Pfannenstiel extraction incision. An extracorporeal resection is performed, the colon is returned to the abdomen, and an end-to-end anastomosis is created. The robot is not undocked during this portion, and readily available to address any issues with the anastomosis. Per surgeon preference, a loop ileostomy can be pulled through the SILS port to protect the low rectal anastomosis, leaving the patient with 8</w:t>
      </w:r>
      <w:r w:rsidR="00320B2A" w:rsidRPr="00320B2A">
        <w:rPr>
          <w:rFonts w:ascii="Book Antiqua" w:eastAsia="SimSun" w:hAnsi="Book Antiqua" w:hint="eastAsia"/>
          <w:lang w:eastAsia="zh-CN"/>
        </w:rPr>
        <w:t xml:space="preserve"> </w:t>
      </w:r>
      <w:r w:rsidRPr="00320B2A">
        <w:rPr>
          <w:rFonts w:ascii="Book Antiqua" w:hAnsi="Book Antiqua"/>
        </w:rPr>
        <w:t>mm scars and a hidden umbilical scar.</w:t>
      </w:r>
    </w:p>
    <w:p w14:paraId="249CF19E" w14:textId="5002006E" w:rsidR="00C77F6A" w:rsidRPr="00320B2A" w:rsidRDefault="00C77F6A" w:rsidP="00DB35B7">
      <w:pPr>
        <w:adjustRightInd w:val="0"/>
        <w:snapToGrid w:val="0"/>
        <w:spacing w:line="360" w:lineRule="auto"/>
        <w:ind w:firstLineChars="100" w:firstLine="240"/>
        <w:jc w:val="both"/>
        <w:rPr>
          <w:rFonts w:ascii="Book Antiqua" w:hAnsi="Book Antiqua"/>
        </w:rPr>
      </w:pPr>
      <w:r w:rsidRPr="00320B2A">
        <w:rPr>
          <w:rFonts w:ascii="Book Antiqua" w:hAnsi="Book Antiqua"/>
        </w:rPr>
        <w:t>During the study period for the 500 case series, 15 cases were performed using the reduced port robotic assisted low anterior resections technique for rectal cancer (Figure 3).</w:t>
      </w:r>
      <w:r w:rsidR="00320B2A" w:rsidRPr="00320B2A">
        <w:rPr>
          <w:rFonts w:ascii="Book Antiqua" w:hAnsi="Book Antiqua"/>
        </w:rPr>
        <w:t xml:space="preserve"> </w:t>
      </w:r>
      <w:r w:rsidRPr="00320B2A">
        <w:rPr>
          <w:rFonts w:ascii="Book Antiqua" w:hAnsi="Book Antiqua"/>
        </w:rPr>
        <w:t>Eleven patients had neoadjuvant chemoradiation. The mean patient age was 60.2 (SD 9.8) years, and 12 were male. The mean BMI was 30.2 (SD 7.55) kg/m</w:t>
      </w:r>
      <w:r w:rsidRPr="00320B2A">
        <w:rPr>
          <w:rFonts w:ascii="Book Antiqua" w:hAnsi="Book Antiqua"/>
          <w:vertAlign w:val="superscript"/>
        </w:rPr>
        <w:t>2</w:t>
      </w:r>
      <w:r w:rsidRPr="00320B2A">
        <w:rPr>
          <w:rFonts w:ascii="Book Antiqua" w:hAnsi="Book Antiqua"/>
        </w:rPr>
        <w:t xml:space="preserve">. There were no intraoperative complications or conversions. The mean operative time was 306.6 (SD 95.2) </w:t>
      </w:r>
      <w:r w:rsidR="00941967" w:rsidRPr="00320B2A">
        <w:rPr>
          <w:rFonts w:ascii="Book Antiqua" w:eastAsia="SimSun" w:hAnsi="Book Antiqua" w:hint="eastAsia"/>
          <w:lang w:eastAsia="zh-CN"/>
        </w:rPr>
        <w:t>min</w:t>
      </w:r>
      <w:r w:rsidRPr="00320B2A">
        <w:rPr>
          <w:rFonts w:ascii="Book Antiqua" w:hAnsi="Book Antiqua"/>
        </w:rPr>
        <w:t xml:space="preserve">. The mean length of stay was 3.8 (SD 1.6) </w:t>
      </w:r>
      <w:r w:rsidR="00941967" w:rsidRPr="00320B2A">
        <w:rPr>
          <w:rFonts w:ascii="Book Antiqua" w:eastAsia="SimSun" w:hAnsi="Book Antiqua" w:hint="eastAsia"/>
          <w:lang w:eastAsia="zh-CN"/>
        </w:rPr>
        <w:t>d</w:t>
      </w:r>
      <w:r w:rsidRPr="00320B2A">
        <w:rPr>
          <w:rFonts w:ascii="Book Antiqua" w:hAnsi="Book Antiqua"/>
        </w:rPr>
        <w:t>. Postoperatively, there were 3 complications- dehydration (</w:t>
      </w:r>
      <w:r w:rsidR="00DB35B7" w:rsidRPr="00320B2A">
        <w:rPr>
          <w:rFonts w:ascii="Book Antiqua" w:hAnsi="Book Antiqua"/>
          <w:i/>
        </w:rPr>
        <w:t xml:space="preserve">n = </w:t>
      </w:r>
      <w:r w:rsidRPr="00320B2A">
        <w:rPr>
          <w:rFonts w:ascii="Book Antiqua" w:hAnsi="Book Antiqua"/>
        </w:rPr>
        <w:t xml:space="preserve">2) and an abdominal wall abscess. All 3 patients were readmitted. There were no unplanned reoperations or mortality in the series. </w:t>
      </w:r>
    </w:p>
    <w:p w14:paraId="33EE05DA" w14:textId="77777777" w:rsidR="00C77F6A" w:rsidRPr="00320B2A" w:rsidRDefault="00C77F6A" w:rsidP="004A18C1">
      <w:pPr>
        <w:adjustRightInd w:val="0"/>
        <w:snapToGrid w:val="0"/>
        <w:spacing w:line="360" w:lineRule="auto"/>
        <w:jc w:val="both"/>
        <w:rPr>
          <w:rFonts w:ascii="Book Antiqua" w:hAnsi="Book Antiqua"/>
        </w:rPr>
      </w:pPr>
    </w:p>
    <w:p w14:paraId="4D6352A9" w14:textId="2BD245AC" w:rsidR="00C77F6A" w:rsidRPr="00320B2A" w:rsidRDefault="00DB35B7" w:rsidP="004A18C1">
      <w:pPr>
        <w:adjustRightInd w:val="0"/>
        <w:snapToGrid w:val="0"/>
        <w:spacing w:line="360" w:lineRule="auto"/>
        <w:jc w:val="both"/>
        <w:rPr>
          <w:rFonts w:ascii="Book Antiqua" w:eastAsia="SimSun" w:hAnsi="Book Antiqua"/>
          <w:b/>
          <w:lang w:eastAsia="zh-CN"/>
        </w:rPr>
      </w:pPr>
      <w:r w:rsidRPr="00320B2A">
        <w:rPr>
          <w:rFonts w:ascii="Book Antiqua" w:hAnsi="Book Antiqua"/>
          <w:b/>
        </w:rPr>
        <w:t>CONCLUSION</w:t>
      </w:r>
    </w:p>
    <w:p w14:paraId="76670EC2" w14:textId="37B0649D" w:rsidR="00C77F6A" w:rsidRPr="00320B2A" w:rsidRDefault="00C77F6A" w:rsidP="004A18C1">
      <w:pPr>
        <w:adjustRightInd w:val="0"/>
        <w:snapToGrid w:val="0"/>
        <w:spacing w:line="360" w:lineRule="auto"/>
        <w:jc w:val="both"/>
        <w:rPr>
          <w:rFonts w:ascii="Book Antiqua" w:hAnsi="Book Antiqua"/>
        </w:rPr>
      </w:pPr>
      <w:r w:rsidRPr="00320B2A">
        <w:rPr>
          <w:rFonts w:ascii="Book Antiqua" w:hAnsi="Book Antiqua"/>
        </w:rPr>
        <w:t xml:space="preserve">Single incision laparoscopic surgery is a minimally invasive platform with specific benefits over traditional multiport laparoscopic surgery. The safety and </w:t>
      </w:r>
      <w:r w:rsidRPr="00320B2A">
        <w:rPr>
          <w:rFonts w:ascii="Book Antiqua" w:hAnsi="Book Antiqua"/>
        </w:rPr>
        <w:lastRenderedPageBreak/>
        <w:t xml:space="preserve">feasibility of SILS has been proven, and the applications continue to grow with experience. After performing 500 cases, we developed best practices to approach common procedures, standardizing the instrumentation and operative steps. With this breadth of experience, we have also applied the SILS platform to special patient populations and developed adaptations to help overcome technical and ergonomic challenges faced with in minimally invasive colorectal surgery. </w:t>
      </w:r>
    </w:p>
    <w:p w14:paraId="6AAE21DC" w14:textId="77777777" w:rsidR="00C77F6A" w:rsidRPr="00320B2A" w:rsidRDefault="00C77F6A" w:rsidP="004A18C1">
      <w:pPr>
        <w:adjustRightInd w:val="0"/>
        <w:snapToGrid w:val="0"/>
        <w:spacing w:line="360" w:lineRule="auto"/>
        <w:jc w:val="both"/>
        <w:rPr>
          <w:rFonts w:ascii="Book Antiqua" w:hAnsi="Book Antiqua"/>
        </w:rPr>
      </w:pPr>
    </w:p>
    <w:p w14:paraId="3555D8A7" w14:textId="77777777" w:rsidR="00C77F6A" w:rsidRPr="00320B2A" w:rsidRDefault="00C77F6A" w:rsidP="004A18C1">
      <w:pPr>
        <w:adjustRightInd w:val="0"/>
        <w:snapToGrid w:val="0"/>
        <w:spacing w:line="360" w:lineRule="auto"/>
        <w:jc w:val="both"/>
        <w:rPr>
          <w:rFonts w:ascii="Book Antiqua" w:hAnsi="Book Antiqua"/>
        </w:rPr>
      </w:pPr>
      <w:r w:rsidRPr="00320B2A">
        <w:rPr>
          <w:rFonts w:ascii="Book Antiqua" w:hAnsi="Book Antiqua"/>
        </w:rPr>
        <w:br w:type="page"/>
      </w:r>
    </w:p>
    <w:p w14:paraId="2D7A2E45" w14:textId="77777777" w:rsidR="00320B2A" w:rsidRPr="00320B2A" w:rsidRDefault="00320B2A">
      <w:pPr>
        <w:rPr>
          <w:rFonts w:ascii="Book Antiqua" w:eastAsia="SimSun" w:hAnsi="Book Antiqua"/>
          <w:b/>
          <w:lang w:eastAsia="zh-CN"/>
        </w:rPr>
      </w:pPr>
      <w:r w:rsidRPr="00320B2A">
        <w:rPr>
          <w:rFonts w:ascii="Book Antiqua" w:eastAsia="SimSun" w:hAnsi="Book Antiqua" w:hint="eastAsia"/>
          <w:b/>
          <w:lang w:eastAsia="zh-CN"/>
        </w:rPr>
        <w:lastRenderedPageBreak/>
        <w:t>REFERENCES</w:t>
      </w:r>
    </w:p>
    <w:p w14:paraId="43D5880B"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1 </w:t>
      </w:r>
      <w:r w:rsidRPr="00320B2A">
        <w:rPr>
          <w:rFonts w:ascii="Book Antiqua" w:eastAsia="SimSun" w:hAnsi="Book Antiqua" w:cs="SimSun"/>
          <w:b/>
          <w:bCs/>
          <w:lang w:eastAsia="zh-CN"/>
        </w:rPr>
        <w:t>Boni L</w:t>
      </w:r>
      <w:r w:rsidRPr="00320B2A">
        <w:rPr>
          <w:rFonts w:ascii="Book Antiqua" w:eastAsia="SimSun" w:hAnsi="Book Antiqua" w:cs="SimSun"/>
          <w:lang w:eastAsia="zh-CN"/>
        </w:rPr>
        <w:t xml:space="preserve">, Dionigi G, Cassinotti E, Di Giuseppe M, Diurni M, Rausei S, Cantore F, Dionigi R. Single incision laparoscopic right colectomy. </w:t>
      </w:r>
      <w:r w:rsidRPr="00320B2A">
        <w:rPr>
          <w:rFonts w:ascii="Book Antiqua" w:eastAsia="SimSun" w:hAnsi="Book Antiqua" w:cs="SimSun"/>
          <w:i/>
          <w:iCs/>
          <w:lang w:eastAsia="zh-CN"/>
        </w:rPr>
        <w:t>Surg Endosc</w:t>
      </w:r>
      <w:r w:rsidRPr="00320B2A">
        <w:rPr>
          <w:rFonts w:ascii="Book Antiqua" w:eastAsia="SimSun" w:hAnsi="Book Antiqua" w:cs="SimSun"/>
          <w:lang w:eastAsia="zh-CN"/>
        </w:rPr>
        <w:t xml:space="preserve"> 2010; </w:t>
      </w:r>
      <w:r w:rsidRPr="00320B2A">
        <w:rPr>
          <w:rFonts w:ascii="Book Antiqua" w:eastAsia="SimSun" w:hAnsi="Book Antiqua" w:cs="SimSun"/>
          <w:b/>
          <w:bCs/>
          <w:lang w:eastAsia="zh-CN"/>
        </w:rPr>
        <w:t>24</w:t>
      </w:r>
      <w:r w:rsidRPr="00320B2A">
        <w:rPr>
          <w:rFonts w:ascii="Book Antiqua" w:eastAsia="SimSun" w:hAnsi="Book Antiqua" w:cs="SimSun"/>
          <w:lang w:eastAsia="zh-CN"/>
        </w:rPr>
        <w:t>: 3233-3236 [PMID: 20464415 DOI: 10.1007/s00464-010-1100-4]</w:t>
      </w:r>
    </w:p>
    <w:p w14:paraId="71D0EC67"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2 </w:t>
      </w:r>
      <w:r w:rsidRPr="00320B2A">
        <w:rPr>
          <w:rFonts w:ascii="Book Antiqua" w:eastAsia="SimSun" w:hAnsi="Book Antiqua" w:cs="SimSun"/>
          <w:b/>
          <w:bCs/>
          <w:lang w:eastAsia="zh-CN"/>
        </w:rPr>
        <w:t>Autorino R</w:t>
      </w:r>
      <w:r w:rsidRPr="00320B2A">
        <w:rPr>
          <w:rFonts w:ascii="Book Antiqua" w:eastAsia="SimSun" w:hAnsi="Book Antiqua" w:cs="SimSun"/>
          <w:lang w:eastAsia="zh-CN"/>
        </w:rPr>
        <w:t xml:space="preserve">, Yakoubi R, White WM, Gettman M, De Sio M, Quattrone C, Di Palma C, Izzo A, Correia-Pinto J, Kaouk JH, Lima E. Natural orifice transluminal endoscopic surgery (NOTES): where are we going? A bibliometric assessment. </w:t>
      </w:r>
      <w:r w:rsidRPr="00320B2A">
        <w:rPr>
          <w:rFonts w:ascii="Book Antiqua" w:eastAsia="SimSun" w:hAnsi="Book Antiqua" w:cs="SimSun"/>
          <w:i/>
          <w:iCs/>
          <w:lang w:eastAsia="zh-CN"/>
        </w:rPr>
        <w:t>BJU Int</w:t>
      </w:r>
      <w:r w:rsidRPr="00320B2A">
        <w:rPr>
          <w:rFonts w:ascii="Book Antiqua" w:eastAsia="SimSun" w:hAnsi="Book Antiqua" w:cs="SimSun"/>
          <w:lang w:eastAsia="zh-CN"/>
        </w:rPr>
        <w:t xml:space="preserve"> 2013; </w:t>
      </w:r>
      <w:r w:rsidRPr="00320B2A">
        <w:rPr>
          <w:rFonts w:ascii="Book Antiqua" w:eastAsia="SimSun" w:hAnsi="Book Antiqua" w:cs="SimSun"/>
          <w:b/>
          <w:bCs/>
          <w:lang w:eastAsia="zh-CN"/>
        </w:rPr>
        <w:t>111</w:t>
      </w:r>
      <w:r w:rsidRPr="00320B2A">
        <w:rPr>
          <w:rFonts w:ascii="Book Antiqua" w:eastAsia="SimSun" w:hAnsi="Book Antiqua" w:cs="SimSun"/>
          <w:lang w:eastAsia="zh-CN"/>
        </w:rPr>
        <w:t>: 11-16 [PMID: 23323699 DOI: 10.1111/j.1464-410X.2012.11494.x]</w:t>
      </w:r>
    </w:p>
    <w:p w14:paraId="770A2686"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3 </w:t>
      </w:r>
      <w:r w:rsidRPr="00320B2A">
        <w:rPr>
          <w:rFonts w:ascii="Book Antiqua" w:eastAsia="SimSun" w:hAnsi="Book Antiqua" w:cs="SimSun"/>
          <w:b/>
          <w:bCs/>
          <w:lang w:eastAsia="zh-CN"/>
        </w:rPr>
        <w:t>Bucher P</w:t>
      </w:r>
      <w:r w:rsidRPr="00320B2A">
        <w:rPr>
          <w:rFonts w:ascii="Book Antiqua" w:eastAsia="SimSun" w:hAnsi="Book Antiqua" w:cs="SimSun"/>
          <w:lang w:eastAsia="zh-CN"/>
        </w:rPr>
        <w:t xml:space="preserve">, Pugin F, Morel P. Single port access laparoscopic right hemicolectomy. </w:t>
      </w:r>
      <w:r w:rsidRPr="00320B2A">
        <w:rPr>
          <w:rFonts w:ascii="Book Antiqua" w:eastAsia="SimSun" w:hAnsi="Book Antiqua" w:cs="SimSun"/>
          <w:i/>
          <w:iCs/>
          <w:lang w:eastAsia="zh-CN"/>
        </w:rPr>
        <w:t>Int J Colorectal Dis</w:t>
      </w:r>
      <w:r w:rsidRPr="00320B2A">
        <w:rPr>
          <w:rFonts w:ascii="Book Antiqua" w:eastAsia="SimSun" w:hAnsi="Book Antiqua" w:cs="SimSun"/>
          <w:lang w:eastAsia="zh-CN"/>
        </w:rPr>
        <w:t xml:space="preserve"> 2008; </w:t>
      </w:r>
      <w:r w:rsidRPr="00320B2A">
        <w:rPr>
          <w:rFonts w:ascii="Book Antiqua" w:eastAsia="SimSun" w:hAnsi="Book Antiqua" w:cs="SimSun"/>
          <w:b/>
          <w:bCs/>
          <w:lang w:eastAsia="zh-CN"/>
        </w:rPr>
        <w:t>23</w:t>
      </w:r>
      <w:r w:rsidRPr="00320B2A">
        <w:rPr>
          <w:rFonts w:ascii="Book Antiqua" w:eastAsia="SimSun" w:hAnsi="Book Antiqua" w:cs="SimSun"/>
          <w:lang w:eastAsia="zh-CN"/>
        </w:rPr>
        <w:t>: 1013-1016 [PMID: 18607608 DOI: 10.1111/j.1463-1318.2009.01825.x]</w:t>
      </w:r>
    </w:p>
    <w:p w14:paraId="5B74CD4D"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4 </w:t>
      </w:r>
      <w:r w:rsidRPr="00320B2A">
        <w:rPr>
          <w:rFonts w:ascii="Book Antiqua" w:eastAsia="SimSun" w:hAnsi="Book Antiqua" w:cs="SimSun"/>
          <w:b/>
          <w:bCs/>
          <w:lang w:eastAsia="zh-CN"/>
        </w:rPr>
        <w:t>Piskun G</w:t>
      </w:r>
      <w:r w:rsidRPr="00320B2A">
        <w:rPr>
          <w:rFonts w:ascii="Book Antiqua" w:eastAsia="SimSun" w:hAnsi="Book Antiqua" w:cs="SimSun"/>
          <w:lang w:eastAsia="zh-CN"/>
        </w:rPr>
        <w:t xml:space="preserve">, Rajpal S. Transumbilical laparoscopic cholecystectomy utilizes no incisions outside the umbilicus. </w:t>
      </w:r>
      <w:r w:rsidRPr="00320B2A">
        <w:rPr>
          <w:rFonts w:ascii="Book Antiqua" w:eastAsia="SimSun" w:hAnsi="Book Antiqua" w:cs="SimSun"/>
          <w:i/>
          <w:iCs/>
          <w:lang w:eastAsia="zh-CN"/>
        </w:rPr>
        <w:t>J Laparoendosc Adv Surg Tech A</w:t>
      </w:r>
      <w:r w:rsidRPr="00320B2A">
        <w:rPr>
          <w:rFonts w:ascii="Book Antiqua" w:eastAsia="SimSun" w:hAnsi="Book Antiqua" w:cs="SimSun"/>
          <w:lang w:eastAsia="zh-CN"/>
        </w:rPr>
        <w:t xml:space="preserve"> 1999; </w:t>
      </w:r>
      <w:r w:rsidRPr="00320B2A">
        <w:rPr>
          <w:rFonts w:ascii="Book Antiqua" w:eastAsia="SimSun" w:hAnsi="Book Antiqua" w:cs="SimSun"/>
          <w:b/>
          <w:bCs/>
          <w:lang w:eastAsia="zh-CN"/>
        </w:rPr>
        <w:t>9</w:t>
      </w:r>
      <w:r w:rsidRPr="00320B2A">
        <w:rPr>
          <w:rFonts w:ascii="Book Antiqua" w:eastAsia="SimSun" w:hAnsi="Book Antiqua" w:cs="SimSun"/>
          <w:lang w:eastAsia="zh-CN"/>
        </w:rPr>
        <w:t>: 361-364 [PMID: 10488834]</w:t>
      </w:r>
    </w:p>
    <w:p w14:paraId="2AF4EF19"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5 </w:t>
      </w:r>
      <w:r w:rsidRPr="00320B2A">
        <w:rPr>
          <w:rFonts w:ascii="Book Antiqua" w:eastAsia="SimSun" w:hAnsi="Book Antiqua" w:cs="SimSun"/>
          <w:b/>
          <w:bCs/>
          <w:lang w:eastAsia="zh-CN"/>
        </w:rPr>
        <w:t>Remzi FH</w:t>
      </w:r>
      <w:r w:rsidRPr="00320B2A">
        <w:rPr>
          <w:rFonts w:ascii="Book Antiqua" w:eastAsia="SimSun" w:hAnsi="Book Antiqua" w:cs="SimSun"/>
          <w:lang w:eastAsia="zh-CN"/>
        </w:rPr>
        <w:t xml:space="preserve">, Kirat HT, Kaouk JH, Geisler DP. Single-port laparoscopy in colorectal surgery. </w:t>
      </w:r>
      <w:r w:rsidRPr="00320B2A">
        <w:rPr>
          <w:rFonts w:ascii="Book Antiqua" w:eastAsia="SimSun" w:hAnsi="Book Antiqua" w:cs="SimSun"/>
          <w:i/>
          <w:iCs/>
          <w:lang w:eastAsia="zh-CN"/>
        </w:rPr>
        <w:t>Colorectal Dis</w:t>
      </w:r>
      <w:r w:rsidRPr="00320B2A">
        <w:rPr>
          <w:rFonts w:ascii="Book Antiqua" w:eastAsia="SimSun" w:hAnsi="Book Antiqua" w:cs="SimSun"/>
          <w:lang w:eastAsia="zh-CN"/>
        </w:rPr>
        <w:t xml:space="preserve"> 2008; </w:t>
      </w:r>
      <w:r w:rsidRPr="00320B2A">
        <w:rPr>
          <w:rFonts w:ascii="Book Antiqua" w:eastAsia="SimSun" w:hAnsi="Book Antiqua" w:cs="SimSun"/>
          <w:b/>
          <w:bCs/>
          <w:lang w:eastAsia="zh-CN"/>
        </w:rPr>
        <w:t>10</w:t>
      </w:r>
      <w:r w:rsidRPr="00320B2A">
        <w:rPr>
          <w:rFonts w:ascii="Book Antiqua" w:eastAsia="SimSun" w:hAnsi="Book Antiqua" w:cs="SimSun"/>
          <w:lang w:eastAsia="zh-CN"/>
        </w:rPr>
        <w:t>: 823-826 [PMID: 18684153 DOI: 10.1111/j.1463-1318.2008.01660.x]</w:t>
      </w:r>
    </w:p>
    <w:p w14:paraId="118549AF"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6 </w:t>
      </w:r>
      <w:r w:rsidRPr="00320B2A">
        <w:rPr>
          <w:rFonts w:ascii="Book Antiqua" w:eastAsia="SimSun" w:hAnsi="Book Antiqua" w:cs="SimSun"/>
          <w:b/>
          <w:lang w:eastAsia="zh-CN"/>
        </w:rPr>
        <w:t>Adair J</w:t>
      </w:r>
      <w:r w:rsidRPr="00320B2A">
        <w:rPr>
          <w:rFonts w:ascii="Book Antiqua" w:eastAsia="SimSun" w:hAnsi="Book Antiqua" w:cs="SimSun"/>
          <w:lang w:eastAsia="zh-CN"/>
        </w:rPr>
        <w:t>, Gromski MA, Lim RB, Nagle D. Single-incision laparoscopic right colectomy: experience with 17 consecutive cases and comparison with multiport laparoscopic right colectomy.</w:t>
      </w:r>
      <w:r w:rsidRPr="00320B2A">
        <w:rPr>
          <w:rFonts w:ascii="Book Antiqua" w:eastAsia="SimSun" w:hAnsi="Book Antiqua" w:cs="SimSun"/>
          <w:i/>
          <w:lang w:eastAsia="zh-CN"/>
        </w:rPr>
        <w:t xml:space="preserve"> </w:t>
      </w:r>
      <w:bookmarkStart w:id="451" w:name="OLE_LINK2379"/>
      <w:bookmarkStart w:id="452" w:name="OLE_LINK2380"/>
      <w:r w:rsidRPr="00320B2A">
        <w:rPr>
          <w:rFonts w:ascii="Book Antiqua" w:eastAsia="SimSun" w:hAnsi="Book Antiqua" w:cs="SimSun"/>
          <w:i/>
          <w:lang w:eastAsia="zh-CN"/>
        </w:rPr>
        <w:t>Dis Colon Rectum</w:t>
      </w:r>
      <w:r w:rsidRPr="00320B2A">
        <w:rPr>
          <w:rFonts w:ascii="Book Antiqua" w:eastAsia="SimSun" w:hAnsi="Book Antiqua" w:cs="SimSun"/>
          <w:lang w:eastAsia="zh-CN"/>
        </w:rPr>
        <w:t xml:space="preserve"> 2010; </w:t>
      </w:r>
      <w:r w:rsidRPr="00320B2A">
        <w:rPr>
          <w:rFonts w:ascii="Book Antiqua" w:eastAsia="SimSun" w:hAnsi="Book Antiqua" w:cs="SimSun"/>
          <w:b/>
          <w:lang w:eastAsia="zh-CN"/>
        </w:rPr>
        <w:t>53</w:t>
      </w:r>
      <w:r w:rsidRPr="00320B2A">
        <w:rPr>
          <w:rFonts w:ascii="Book Antiqua" w:eastAsia="SimSun" w:hAnsi="Book Antiqua" w:cs="SimSun"/>
          <w:lang w:eastAsia="zh-CN"/>
        </w:rPr>
        <w:t>: 1549-1554</w:t>
      </w:r>
      <w:bookmarkEnd w:id="451"/>
      <w:bookmarkEnd w:id="452"/>
      <w:r w:rsidRPr="00320B2A">
        <w:rPr>
          <w:rFonts w:ascii="Book Antiqua" w:eastAsia="SimSun" w:hAnsi="Book Antiqua" w:cs="SimSun" w:hint="eastAsia"/>
          <w:lang w:eastAsia="zh-CN"/>
        </w:rPr>
        <w:t xml:space="preserve"> [</w:t>
      </w:r>
      <w:r w:rsidRPr="00320B2A">
        <w:rPr>
          <w:rFonts w:ascii="Book Antiqua" w:eastAsia="SimSun" w:hAnsi="Book Antiqua" w:cs="SimSun"/>
          <w:lang w:eastAsia="zh-CN"/>
        </w:rPr>
        <w:t>PMID: 20940605 DOI: 10.1007/DCR.0b013e3181e85875</w:t>
      </w:r>
      <w:r w:rsidRPr="00320B2A">
        <w:rPr>
          <w:rFonts w:ascii="Book Antiqua" w:eastAsia="SimSun" w:hAnsi="Book Antiqua" w:cs="SimSun" w:hint="eastAsia"/>
          <w:lang w:eastAsia="zh-CN"/>
        </w:rPr>
        <w:t>]</w:t>
      </w:r>
    </w:p>
    <w:p w14:paraId="41686982"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7 </w:t>
      </w:r>
      <w:r w:rsidRPr="00320B2A">
        <w:rPr>
          <w:rFonts w:ascii="Book Antiqua" w:eastAsia="SimSun" w:hAnsi="Book Antiqua" w:cs="SimSun"/>
          <w:b/>
          <w:bCs/>
          <w:lang w:eastAsia="zh-CN"/>
        </w:rPr>
        <w:t>Geisler DP</w:t>
      </w:r>
      <w:r w:rsidRPr="00320B2A">
        <w:rPr>
          <w:rFonts w:ascii="Book Antiqua" w:eastAsia="SimSun" w:hAnsi="Book Antiqua" w:cs="SimSun"/>
          <w:lang w:eastAsia="zh-CN"/>
        </w:rPr>
        <w:t xml:space="preserve">, Condon ET, Remzi FH. Single incision laparoscopic total proctocolectomy with ileopouch anal anastomosis. </w:t>
      </w:r>
      <w:r w:rsidRPr="00320B2A">
        <w:rPr>
          <w:rFonts w:ascii="Book Antiqua" w:eastAsia="SimSun" w:hAnsi="Book Antiqua" w:cs="SimSun"/>
          <w:i/>
          <w:iCs/>
          <w:lang w:eastAsia="zh-CN"/>
        </w:rPr>
        <w:t>Colorectal Dis</w:t>
      </w:r>
      <w:r w:rsidRPr="00320B2A">
        <w:rPr>
          <w:rFonts w:ascii="Book Antiqua" w:eastAsia="SimSun" w:hAnsi="Book Antiqua" w:cs="SimSun"/>
          <w:lang w:eastAsia="zh-CN"/>
        </w:rPr>
        <w:t xml:space="preserve"> 2010; </w:t>
      </w:r>
      <w:r w:rsidRPr="00320B2A">
        <w:rPr>
          <w:rFonts w:ascii="Book Antiqua" w:eastAsia="SimSun" w:hAnsi="Book Antiqua" w:cs="SimSun"/>
          <w:b/>
          <w:bCs/>
          <w:lang w:eastAsia="zh-CN"/>
        </w:rPr>
        <w:t>12</w:t>
      </w:r>
      <w:r w:rsidRPr="00320B2A">
        <w:rPr>
          <w:rFonts w:ascii="Book Antiqua" w:eastAsia="SimSun" w:hAnsi="Book Antiqua" w:cs="SimSun"/>
          <w:lang w:eastAsia="zh-CN"/>
        </w:rPr>
        <w:t>: 941-943 [PMID: 19895601 DOI: 10.1111/j.1463-1318.2009.02115.x]</w:t>
      </w:r>
    </w:p>
    <w:p w14:paraId="5DA47D23"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8 </w:t>
      </w:r>
      <w:r w:rsidRPr="00320B2A">
        <w:rPr>
          <w:rFonts w:ascii="Book Antiqua" w:eastAsia="SimSun" w:hAnsi="Book Antiqua" w:cs="SimSun"/>
          <w:b/>
          <w:bCs/>
          <w:lang w:eastAsia="zh-CN"/>
        </w:rPr>
        <w:t>Law WL</w:t>
      </w:r>
      <w:r w:rsidRPr="00320B2A">
        <w:rPr>
          <w:rFonts w:ascii="Book Antiqua" w:eastAsia="SimSun" w:hAnsi="Book Antiqua" w:cs="SimSun"/>
          <w:lang w:eastAsia="zh-CN"/>
        </w:rPr>
        <w:t xml:space="preserve">, Fan JK, Poon JT. Single-incision laparoscopic colectomy: early experience. </w:t>
      </w:r>
      <w:r w:rsidRPr="00320B2A">
        <w:rPr>
          <w:rFonts w:ascii="Book Antiqua" w:eastAsia="SimSun" w:hAnsi="Book Antiqua" w:cs="SimSun"/>
          <w:i/>
          <w:iCs/>
          <w:lang w:eastAsia="zh-CN"/>
        </w:rPr>
        <w:t>Dis Colon Rectum</w:t>
      </w:r>
      <w:r w:rsidRPr="00320B2A">
        <w:rPr>
          <w:rFonts w:ascii="Book Antiqua" w:eastAsia="SimSun" w:hAnsi="Book Antiqua" w:cs="SimSun"/>
          <w:lang w:eastAsia="zh-CN"/>
        </w:rPr>
        <w:t xml:space="preserve"> 2010; </w:t>
      </w:r>
      <w:r w:rsidRPr="00320B2A">
        <w:rPr>
          <w:rFonts w:ascii="Book Antiqua" w:eastAsia="SimSun" w:hAnsi="Book Antiqua" w:cs="SimSun"/>
          <w:b/>
          <w:bCs/>
          <w:lang w:eastAsia="zh-CN"/>
        </w:rPr>
        <w:t>53</w:t>
      </w:r>
      <w:r w:rsidRPr="00320B2A">
        <w:rPr>
          <w:rFonts w:ascii="Book Antiqua" w:eastAsia="SimSun" w:hAnsi="Book Antiqua" w:cs="SimSun"/>
          <w:lang w:eastAsia="zh-CN"/>
        </w:rPr>
        <w:t>: 284-288 [PMID: 20173474 DOI: 10.1007/DCR.0b013e3181c959ba]</w:t>
      </w:r>
    </w:p>
    <w:p w14:paraId="0A618A8D"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9 </w:t>
      </w:r>
      <w:r w:rsidRPr="00320B2A">
        <w:rPr>
          <w:rFonts w:ascii="Book Antiqua" w:eastAsia="SimSun" w:hAnsi="Book Antiqua" w:cs="SimSun"/>
          <w:b/>
          <w:bCs/>
          <w:lang w:eastAsia="zh-CN"/>
        </w:rPr>
        <w:t>Papaconstantinou HT</w:t>
      </w:r>
      <w:r w:rsidRPr="00320B2A">
        <w:rPr>
          <w:rFonts w:ascii="Book Antiqua" w:eastAsia="SimSun" w:hAnsi="Book Antiqua" w:cs="SimSun"/>
          <w:lang w:eastAsia="zh-CN"/>
        </w:rPr>
        <w:t>, Sharp N, Thomas JS. Single-incision laparoscopic right colectomy: a case-matched comparison with standard laparoscopic and hand-</w:t>
      </w:r>
      <w:r w:rsidRPr="00320B2A">
        <w:rPr>
          <w:rFonts w:ascii="Book Antiqua" w:eastAsia="SimSun" w:hAnsi="Book Antiqua" w:cs="SimSun"/>
          <w:lang w:eastAsia="zh-CN"/>
        </w:rPr>
        <w:lastRenderedPageBreak/>
        <w:t xml:space="preserve">assisted laparoscopic techniques. </w:t>
      </w:r>
      <w:r w:rsidRPr="00320B2A">
        <w:rPr>
          <w:rFonts w:ascii="Book Antiqua" w:eastAsia="SimSun" w:hAnsi="Book Antiqua" w:cs="SimSun"/>
          <w:i/>
          <w:iCs/>
          <w:lang w:eastAsia="zh-CN"/>
        </w:rPr>
        <w:t>J Am Coll Surg</w:t>
      </w:r>
      <w:r w:rsidRPr="00320B2A">
        <w:rPr>
          <w:rFonts w:ascii="Book Antiqua" w:eastAsia="SimSun" w:hAnsi="Book Antiqua" w:cs="SimSun"/>
          <w:lang w:eastAsia="zh-CN"/>
        </w:rPr>
        <w:t xml:space="preserve"> 2011; </w:t>
      </w:r>
      <w:r w:rsidRPr="00320B2A">
        <w:rPr>
          <w:rFonts w:ascii="Book Antiqua" w:eastAsia="SimSun" w:hAnsi="Book Antiqua" w:cs="SimSun"/>
          <w:b/>
          <w:bCs/>
          <w:lang w:eastAsia="zh-CN"/>
        </w:rPr>
        <w:t>213</w:t>
      </w:r>
      <w:r w:rsidRPr="00320B2A">
        <w:rPr>
          <w:rFonts w:ascii="Book Antiqua" w:eastAsia="SimSun" w:hAnsi="Book Antiqua" w:cs="SimSun"/>
          <w:lang w:eastAsia="zh-CN"/>
        </w:rPr>
        <w:t>: 72-80; discussion 80-2 [PMID: 21420878 DOI: 10.1016/j.jamcollsurg.2011.02.010]</w:t>
      </w:r>
    </w:p>
    <w:p w14:paraId="5B0CE6BD"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10 </w:t>
      </w:r>
      <w:r w:rsidRPr="00320B2A">
        <w:rPr>
          <w:rFonts w:ascii="Book Antiqua" w:eastAsia="SimSun" w:hAnsi="Book Antiqua" w:cs="SimSun"/>
          <w:b/>
          <w:bCs/>
          <w:lang w:eastAsia="zh-CN"/>
        </w:rPr>
        <w:t>Chen WT</w:t>
      </w:r>
      <w:r w:rsidRPr="00320B2A">
        <w:rPr>
          <w:rFonts w:ascii="Book Antiqua" w:eastAsia="SimSun" w:hAnsi="Book Antiqua" w:cs="SimSun"/>
          <w:lang w:eastAsia="zh-CN"/>
        </w:rPr>
        <w:t xml:space="preserve">, Chang SC, Chiang HC, Lo WY, Jeng LB, Wu C, Ke TW. Single-incision laparoscopic versus conventional laparoscopic right hemicolectomy: a comparison of short-term surgical results. </w:t>
      </w:r>
      <w:r w:rsidRPr="00320B2A">
        <w:rPr>
          <w:rFonts w:ascii="Book Antiqua" w:eastAsia="SimSun" w:hAnsi="Book Antiqua" w:cs="SimSun"/>
          <w:i/>
          <w:iCs/>
          <w:lang w:eastAsia="zh-CN"/>
        </w:rPr>
        <w:t>Surg Endosc</w:t>
      </w:r>
      <w:r w:rsidRPr="00320B2A">
        <w:rPr>
          <w:rFonts w:ascii="Book Antiqua" w:eastAsia="SimSun" w:hAnsi="Book Antiqua" w:cs="SimSun"/>
          <w:lang w:eastAsia="zh-CN"/>
        </w:rPr>
        <w:t xml:space="preserve"> 2011; </w:t>
      </w:r>
      <w:r w:rsidRPr="00320B2A">
        <w:rPr>
          <w:rFonts w:ascii="Book Antiqua" w:eastAsia="SimSun" w:hAnsi="Book Antiqua" w:cs="SimSun"/>
          <w:b/>
          <w:bCs/>
          <w:lang w:eastAsia="zh-CN"/>
        </w:rPr>
        <w:t>25</w:t>
      </w:r>
      <w:r w:rsidRPr="00320B2A">
        <w:rPr>
          <w:rFonts w:ascii="Book Antiqua" w:eastAsia="SimSun" w:hAnsi="Book Antiqua" w:cs="SimSun"/>
          <w:lang w:eastAsia="zh-CN"/>
        </w:rPr>
        <w:t>: 1887-1892 [PMID: 21359907 DOI: 10.1007/s00464-010-1481-4]</w:t>
      </w:r>
    </w:p>
    <w:p w14:paraId="18FCBE40"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11 </w:t>
      </w:r>
      <w:r w:rsidRPr="00320B2A">
        <w:rPr>
          <w:rFonts w:ascii="Book Antiqua" w:eastAsia="SimSun" w:hAnsi="Book Antiqua" w:cs="SimSun"/>
          <w:b/>
          <w:bCs/>
          <w:lang w:eastAsia="zh-CN"/>
        </w:rPr>
        <w:t>Rijcken E</w:t>
      </w:r>
      <w:r w:rsidRPr="00320B2A">
        <w:rPr>
          <w:rFonts w:ascii="Book Antiqua" w:eastAsia="SimSun" w:hAnsi="Book Antiqua" w:cs="SimSun"/>
          <w:lang w:eastAsia="zh-CN"/>
        </w:rPr>
        <w:t xml:space="preserve">, Mennigen R, Argyris I, Senninger N, Bruewer M. Single-incision laparoscopic surgery for ileocolic resection in Crohn's disease. </w:t>
      </w:r>
      <w:r w:rsidRPr="00320B2A">
        <w:rPr>
          <w:rFonts w:ascii="Book Antiqua" w:eastAsia="SimSun" w:hAnsi="Book Antiqua" w:cs="SimSun"/>
          <w:i/>
          <w:iCs/>
          <w:lang w:eastAsia="zh-CN"/>
        </w:rPr>
        <w:t>Dis Colon Rectum</w:t>
      </w:r>
      <w:r w:rsidRPr="00320B2A">
        <w:rPr>
          <w:rFonts w:ascii="Book Antiqua" w:eastAsia="SimSun" w:hAnsi="Book Antiqua" w:cs="SimSun"/>
          <w:lang w:eastAsia="zh-CN"/>
        </w:rPr>
        <w:t xml:space="preserve"> 2012; </w:t>
      </w:r>
      <w:r w:rsidRPr="00320B2A">
        <w:rPr>
          <w:rFonts w:ascii="Book Antiqua" w:eastAsia="SimSun" w:hAnsi="Book Antiqua" w:cs="SimSun"/>
          <w:b/>
          <w:bCs/>
          <w:lang w:eastAsia="zh-CN"/>
        </w:rPr>
        <w:t>55</w:t>
      </w:r>
      <w:r w:rsidRPr="00320B2A">
        <w:rPr>
          <w:rFonts w:ascii="Book Antiqua" w:eastAsia="SimSun" w:hAnsi="Book Antiqua" w:cs="SimSun"/>
          <w:lang w:eastAsia="zh-CN"/>
        </w:rPr>
        <w:t>: 140-146 [PMID: 22228156 DOI: 10.1097/DCR.0b013e31823d0e0d]</w:t>
      </w:r>
    </w:p>
    <w:p w14:paraId="331B4BB5"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12 </w:t>
      </w:r>
      <w:r w:rsidRPr="00320B2A">
        <w:rPr>
          <w:rFonts w:ascii="Book Antiqua" w:eastAsia="SimSun" w:hAnsi="Book Antiqua" w:cs="SimSun"/>
          <w:b/>
          <w:bCs/>
          <w:lang w:eastAsia="zh-CN"/>
        </w:rPr>
        <w:t>Champagne BJ</w:t>
      </w:r>
      <w:r w:rsidRPr="00320B2A">
        <w:rPr>
          <w:rFonts w:ascii="Book Antiqua" w:eastAsia="SimSun" w:hAnsi="Book Antiqua" w:cs="SimSun"/>
          <w:lang w:eastAsia="zh-CN"/>
        </w:rPr>
        <w:t xml:space="preserve">, Papaconstantinou HT, Parmar SS, Nagle DA, Young-Fadok TM, Lee EC, Delaney CP. Single-incision versus standard multiport laparoscopic colectomy: a multicenter, case-controlled comparison. </w:t>
      </w:r>
      <w:r w:rsidRPr="00320B2A">
        <w:rPr>
          <w:rFonts w:ascii="Book Antiqua" w:eastAsia="SimSun" w:hAnsi="Book Antiqua" w:cs="SimSun"/>
          <w:i/>
          <w:iCs/>
          <w:lang w:eastAsia="zh-CN"/>
        </w:rPr>
        <w:t>Ann Surg</w:t>
      </w:r>
      <w:r w:rsidRPr="00320B2A">
        <w:rPr>
          <w:rFonts w:ascii="Book Antiqua" w:eastAsia="SimSun" w:hAnsi="Book Antiqua" w:cs="SimSun"/>
          <w:lang w:eastAsia="zh-CN"/>
        </w:rPr>
        <w:t xml:space="preserve"> 2012; </w:t>
      </w:r>
      <w:r w:rsidRPr="00320B2A">
        <w:rPr>
          <w:rFonts w:ascii="Book Antiqua" w:eastAsia="SimSun" w:hAnsi="Book Antiqua" w:cs="SimSun"/>
          <w:b/>
          <w:bCs/>
          <w:lang w:eastAsia="zh-CN"/>
        </w:rPr>
        <w:t>255</w:t>
      </w:r>
      <w:r w:rsidRPr="00320B2A">
        <w:rPr>
          <w:rFonts w:ascii="Book Antiqua" w:eastAsia="SimSun" w:hAnsi="Book Antiqua" w:cs="SimSun"/>
          <w:lang w:eastAsia="zh-CN"/>
        </w:rPr>
        <w:t>: 66-69 [PMID: 22104563 DOI: 10.1097/SLA.0b013e3182378442]</w:t>
      </w:r>
    </w:p>
    <w:p w14:paraId="393429E8"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13 </w:t>
      </w:r>
      <w:r w:rsidRPr="00320B2A">
        <w:rPr>
          <w:rFonts w:ascii="Book Antiqua" w:eastAsia="SimSun" w:hAnsi="Book Antiqua" w:cs="SimSun"/>
          <w:b/>
          <w:bCs/>
          <w:lang w:eastAsia="zh-CN"/>
        </w:rPr>
        <w:t>Huscher CG</w:t>
      </w:r>
      <w:r w:rsidRPr="00320B2A">
        <w:rPr>
          <w:rFonts w:ascii="Book Antiqua" w:eastAsia="SimSun" w:hAnsi="Book Antiqua" w:cs="SimSun"/>
          <w:lang w:eastAsia="zh-CN"/>
        </w:rPr>
        <w:t xml:space="preserve">, Mingoli A, Sgarzini G, Mereu A, Binda B, Brachini G, Trombetta S. Standard laparoscopic versus single-incision laparoscopic colectomy for cancer: early results of a randomized prospective study. </w:t>
      </w:r>
      <w:r w:rsidRPr="00320B2A">
        <w:rPr>
          <w:rFonts w:ascii="Book Antiqua" w:eastAsia="SimSun" w:hAnsi="Book Antiqua" w:cs="SimSun"/>
          <w:i/>
          <w:iCs/>
          <w:lang w:eastAsia="zh-CN"/>
        </w:rPr>
        <w:t>Am J Surg</w:t>
      </w:r>
      <w:r w:rsidRPr="00320B2A">
        <w:rPr>
          <w:rFonts w:ascii="Book Antiqua" w:eastAsia="SimSun" w:hAnsi="Book Antiqua" w:cs="SimSun"/>
          <w:lang w:eastAsia="zh-CN"/>
        </w:rPr>
        <w:t xml:space="preserve"> 2012; </w:t>
      </w:r>
      <w:r w:rsidRPr="00320B2A">
        <w:rPr>
          <w:rFonts w:ascii="Book Antiqua" w:eastAsia="SimSun" w:hAnsi="Book Antiqua" w:cs="SimSun"/>
          <w:b/>
          <w:bCs/>
          <w:lang w:eastAsia="zh-CN"/>
        </w:rPr>
        <w:t>204</w:t>
      </w:r>
      <w:r w:rsidRPr="00320B2A">
        <w:rPr>
          <w:rFonts w:ascii="Book Antiqua" w:eastAsia="SimSun" w:hAnsi="Book Antiqua" w:cs="SimSun"/>
          <w:lang w:eastAsia="zh-CN"/>
        </w:rPr>
        <w:t>: 115-120 [PMID: 22178484 DOI: 10.1016/j.amjsurg.2011.09.005]</w:t>
      </w:r>
    </w:p>
    <w:p w14:paraId="21388A3E"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14 </w:t>
      </w:r>
      <w:r w:rsidRPr="00320B2A">
        <w:rPr>
          <w:rFonts w:ascii="Book Antiqua" w:eastAsia="SimSun" w:hAnsi="Book Antiqua" w:cs="SimSun"/>
          <w:b/>
          <w:bCs/>
          <w:lang w:eastAsia="zh-CN"/>
        </w:rPr>
        <w:t>Makino T</w:t>
      </w:r>
      <w:r w:rsidRPr="00320B2A">
        <w:rPr>
          <w:rFonts w:ascii="Book Antiqua" w:eastAsia="SimSun" w:hAnsi="Book Antiqua" w:cs="SimSun"/>
          <w:lang w:eastAsia="zh-CN"/>
        </w:rPr>
        <w:t xml:space="preserve">, Milsom JW, Lee SW. Feasibility and safety of single-incision laparoscopic colectomy: a systematic review. </w:t>
      </w:r>
      <w:r w:rsidRPr="00320B2A">
        <w:rPr>
          <w:rFonts w:ascii="Book Antiqua" w:eastAsia="SimSun" w:hAnsi="Book Antiqua" w:cs="SimSun"/>
          <w:i/>
          <w:iCs/>
          <w:lang w:eastAsia="zh-CN"/>
        </w:rPr>
        <w:t>Ann Surg</w:t>
      </w:r>
      <w:r w:rsidRPr="00320B2A">
        <w:rPr>
          <w:rFonts w:ascii="Book Antiqua" w:eastAsia="SimSun" w:hAnsi="Book Antiqua" w:cs="SimSun"/>
          <w:lang w:eastAsia="zh-CN"/>
        </w:rPr>
        <w:t xml:space="preserve"> 2012; </w:t>
      </w:r>
      <w:r w:rsidRPr="00320B2A">
        <w:rPr>
          <w:rFonts w:ascii="Book Antiqua" w:eastAsia="SimSun" w:hAnsi="Book Antiqua" w:cs="SimSun"/>
          <w:b/>
          <w:bCs/>
          <w:lang w:eastAsia="zh-CN"/>
        </w:rPr>
        <w:t>255</w:t>
      </w:r>
      <w:r w:rsidRPr="00320B2A">
        <w:rPr>
          <w:rFonts w:ascii="Book Antiqua" w:eastAsia="SimSun" w:hAnsi="Book Antiqua" w:cs="SimSun"/>
          <w:lang w:eastAsia="zh-CN"/>
        </w:rPr>
        <w:t>: 667-676 [PMID: 22258065 DOI: 10.1097/SLA.0b013e31823fbae7]</w:t>
      </w:r>
    </w:p>
    <w:p w14:paraId="111C21A7"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15 </w:t>
      </w:r>
      <w:r w:rsidRPr="00320B2A">
        <w:rPr>
          <w:rFonts w:ascii="Book Antiqua" w:eastAsia="SimSun" w:hAnsi="Book Antiqua" w:cs="SimSun"/>
          <w:b/>
          <w:bCs/>
          <w:lang w:eastAsia="zh-CN"/>
        </w:rPr>
        <w:t>Moftah M</w:t>
      </w:r>
      <w:r w:rsidRPr="00320B2A">
        <w:rPr>
          <w:rFonts w:ascii="Book Antiqua" w:eastAsia="SimSun" w:hAnsi="Book Antiqua" w:cs="SimSun"/>
          <w:lang w:eastAsia="zh-CN"/>
        </w:rPr>
        <w:t xml:space="preserve">, Nazour F, Cunningham M, Cahill RA. Single port laparoscopic surgery for patients with complex and recurrent Crohn's disease. </w:t>
      </w:r>
      <w:r w:rsidRPr="00320B2A">
        <w:rPr>
          <w:rFonts w:ascii="Book Antiqua" w:eastAsia="SimSun" w:hAnsi="Book Antiqua" w:cs="SimSun"/>
          <w:i/>
          <w:iCs/>
          <w:lang w:eastAsia="zh-CN"/>
        </w:rPr>
        <w:t>J Crohns Colitis</w:t>
      </w:r>
      <w:r w:rsidRPr="00320B2A">
        <w:rPr>
          <w:rFonts w:ascii="Book Antiqua" w:eastAsia="SimSun" w:hAnsi="Book Antiqua" w:cs="SimSun"/>
          <w:lang w:eastAsia="zh-CN"/>
        </w:rPr>
        <w:t xml:space="preserve"> 2014; </w:t>
      </w:r>
      <w:r w:rsidRPr="00320B2A">
        <w:rPr>
          <w:rFonts w:ascii="Book Antiqua" w:eastAsia="SimSun" w:hAnsi="Book Antiqua" w:cs="SimSun"/>
          <w:b/>
          <w:bCs/>
          <w:lang w:eastAsia="zh-CN"/>
        </w:rPr>
        <w:t>8</w:t>
      </w:r>
      <w:r w:rsidRPr="00320B2A">
        <w:rPr>
          <w:rFonts w:ascii="Book Antiqua" w:eastAsia="SimSun" w:hAnsi="Book Antiqua" w:cs="SimSun"/>
          <w:lang w:eastAsia="zh-CN"/>
        </w:rPr>
        <w:t>: 1055-1061 [PMID: 24589026 DOI: 10.1016/j.crohns.2014.02.003]</w:t>
      </w:r>
    </w:p>
    <w:p w14:paraId="7F43AED3"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16 </w:t>
      </w:r>
      <w:r w:rsidRPr="00320B2A">
        <w:rPr>
          <w:rFonts w:ascii="Book Antiqua" w:eastAsia="SimSun" w:hAnsi="Book Antiqua" w:cs="SimSun"/>
          <w:b/>
          <w:bCs/>
          <w:lang w:eastAsia="zh-CN"/>
        </w:rPr>
        <w:t>Poon JT</w:t>
      </w:r>
      <w:r w:rsidRPr="00320B2A">
        <w:rPr>
          <w:rFonts w:ascii="Book Antiqua" w:eastAsia="SimSun" w:hAnsi="Book Antiqua" w:cs="SimSun"/>
          <w:lang w:eastAsia="zh-CN"/>
        </w:rPr>
        <w:t xml:space="preserve">, Cheung CW, Fan JK, Lo OS, Law WL. Single-incision versus conventional laparoscopic colectomy for colonic neoplasm: a randomized, controlled trial. </w:t>
      </w:r>
      <w:r w:rsidRPr="00320B2A">
        <w:rPr>
          <w:rFonts w:ascii="Book Antiqua" w:eastAsia="SimSun" w:hAnsi="Book Antiqua" w:cs="SimSun"/>
          <w:i/>
          <w:iCs/>
          <w:lang w:eastAsia="zh-CN"/>
        </w:rPr>
        <w:t>Surg Endosc</w:t>
      </w:r>
      <w:r w:rsidRPr="00320B2A">
        <w:rPr>
          <w:rFonts w:ascii="Book Antiqua" w:eastAsia="SimSun" w:hAnsi="Book Antiqua" w:cs="SimSun"/>
          <w:lang w:eastAsia="zh-CN"/>
        </w:rPr>
        <w:t xml:space="preserve"> 2012; </w:t>
      </w:r>
      <w:r w:rsidRPr="00320B2A">
        <w:rPr>
          <w:rFonts w:ascii="Book Antiqua" w:eastAsia="SimSun" w:hAnsi="Book Antiqua" w:cs="SimSun"/>
          <w:b/>
          <w:bCs/>
          <w:lang w:eastAsia="zh-CN"/>
        </w:rPr>
        <w:t>26</w:t>
      </w:r>
      <w:r w:rsidRPr="00320B2A">
        <w:rPr>
          <w:rFonts w:ascii="Book Antiqua" w:eastAsia="SimSun" w:hAnsi="Book Antiqua" w:cs="SimSun"/>
          <w:lang w:eastAsia="zh-CN"/>
        </w:rPr>
        <w:t>: 2729-2734 [PMID: 22538676 DOI: 10.1007/s00464-012-2262-z]</w:t>
      </w:r>
    </w:p>
    <w:p w14:paraId="6296C677"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17 </w:t>
      </w:r>
      <w:r w:rsidRPr="00320B2A">
        <w:rPr>
          <w:rFonts w:ascii="Book Antiqua" w:eastAsia="SimSun" w:hAnsi="Book Antiqua" w:cs="SimSun"/>
          <w:b/>
          <w:bCs/>
          <w:lang w:eastAsia="zh-CN"/>
        </w:rPr>
        <w:t>Vasilakis V</w:t>
      </w:r>
      <w:r w:rsidRPr="00320B2A">
        <w:rPr>
          <w:rFonts w:ascii="Book Antiqua" w:eastAsia="SimSun" w:hAnsi="Book Antiqua" w:cs="SimSun"/>
          <w:lang w:eastAsia="zh-CN"/>
        </w:rPr>
        <w:t>, Clark CE, Liasis L, Papaconstantinou HT. Noncosmetic benefits of single-incision laparoscopic sigmoid colectomy for diverticular disease: a case-</w:t>
      </w:r>
      <w:r w:rsidRPr="00320B2A">
        <w:rPr>
          <w:rFonts w:ascii="Book Antiqua" w:eastAsia="SimSun" w:hAnsi="Book Antiqua" w:cs="SimSun"/>
          <w:lang w:eastAsia="zh-CN"/>
        </w:rPr>
        <w:lastRenderedPageBreak/>
        <w:t xml:space="preserve">matched comparison with multiport laparoscopic technique. </w:t>
      </w:r>
      <w:r w:rsidRPr="00320B2A">
        <w:rPr>
          <w:rFonts w:ascii="Book Antiqua" w:eastAsia="SimSun" w:hAnsi="Book Antiqua" w:cs="SimSun"/>
          <w:i/>
          <w:iCs/>
          <w:lang w:eastAsia="zh-CN"/>
        </w:rPr>
        <w:t>J Surg Res</w:t>
      </w:r>
      <w:r w:rsidRPr="00320B2A">
        <w:rPr>
          <w:rFonts w:ascii="Book Antiqua" w:eastAsia="SimSun" w:hAnsi="Book Antiqua" w:cs="SimSun"/>
          <w:lang w:eastAsia="zh-CN"/>
        </w:rPr>
        <w:t xml:space="preserve"> 2013; </w:t>
      </w:r>
      <w:r w:rsidRPr="00320B2A">
        <w:rPr>
          <w:rFonts w:ascii="Book Antiqua" w:eastAsia="SimSun" w:hAnsi="Book Antiqua" w:cs="SimSun"/>
          <w:b/>
          <w:bCs/>
          <w:lang w:eastAsia="zh-CN"/>
        </w:rPr>
        <w:t>180</w:t>
      </w:r>
      <w:r w:rsidRPr="00320B2A">
        <w:rPr>
          <w:rFonts w:ascii="Book Antiqua" w:eastAsia="SimSun" w:hAnsi="Book Antiqua" w:cs="SimSun"/>
          <w:lang w:eastAsia="zh-CN"/>
        </w:rPr>
        <w:t>: 201-207 [PMID: 22626560 DOI: 10.1016/j.jss.2012.04.063]</w:t>
      </w:r>
    </w:p>
    <w:p w14:paraId="4D48C023"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18 </w:t>
      </w:r>
      <w:r w:rsidRPr="00320B2A">
        <w:rPr>
          <w:rFonts w:ascii="Book Antiqua" w:eastAsia="SimSun" w:hAnsi="Book Antiqua" w:cs="SimSun"/>
          <w:b/>
          <w:bCs/>
          <w:lang w:eastAsia="zh-CN"/>
        </w:rPr>
        <w:t>Chambers WM</w:t>
      </w:r>
      <w:r w:rsidRPr="00320B2A">
        <w:rPr>
          <w:rFonts w:ascii="Book Antiqua" w:eastAsia="SimSun" w:hAnsi="Book Antiqua" w:cs="SimSun"/>
          <w:lang w:eastAsia="zh-CN"/>
        </w:rPr>
        <w:t xml:space="preserve">, Bicsak M, Lamparelli M, Dixon AR. Single-incision laparoscopic surgery (SILS) in complex colorectal surgery: a technique offering potential and not just cosmesis. </w:t>
      </w:r>
      <w:r w:rsidRPr="00320B2A">
        <w:rPr>
          <w:rFonts w:ascii="Book Antiqua" w:eastAsia="SimSun" w:hAnsi="Book Antiqua" w:cs="SimSun"/>
          <w:i/>
          <w:iCs/>
          <w:lang w:eastAsia="zh-CN"/>
        </w:rPr>
        <w:t>Colorectal Dis</w:t>
      </w:r>
      <w:r w:rsidRPr="00320B2A">
        <w:rPr>
          <w:rFonts w:ascii="Book Antiqua" w:eastAsia="SimSun" w:hAnsi="Book Antiqua" w:cs="SimSun"/>
          <w:lang w:eastAsia="zh-CN"/>
        </w:rPr>
        <w:t xml:space="preserve"> 2011; </w:t>
      </w:r>
      <w:r w:rsidRPr="00320B2A">
        <w:rPr>
          <w:rFonts w:ascii="Book Antiqua" w:eastAsia="SimSun" w:hAnsi="Book Antiqua" w:cs="SimSun"/>
          <w:b/>
          <w:bCs/>
          <w:lang w:eastAsia="zh-CN"/>
        </w:rPr>
        <w:t>13</w:t>
      </w:r>
      <w:r w:rsidRPr="00320B2A">
        <w:rPr>
          <w:rFonts w:ascii="Book Antiqua" w:eastAsia="SimSun" w:hAnsi="Book Antiqua" w:cs="SimSun"/>
          <w:lang w:eastAsia="zh-CN"/>
        </w:rPr>
        <w:t>: 393-398 [PMID: 20002691 DOI: 10.1111/j.1463-1318.2009.02158.x]</w:t>
      </w:r>
    </w:p>
    <w:p w14:paraId="7AFFD0AF"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19 </w:t>
      </w:r>
      <w:r w:rsidRPr="00320B2A">
        <w:rPr>
          <w:rFonts w:ascii="Book Antiqua" w:eastAsia="SimSun" w:hAnsi="Book Antiqua" w:cs="SimSun"/>
          <w:b/>
          <w:bCs/>
          <w:lang w:eastAsia="zh-CN"/>
        </w:rPr>
        <w:t>Bulut O</w:t>
      </w:r>
      <w:r w:rsidRPr="00320B2A">
        <w:rPr>
          <w:rFonts w:ascii="Book Antiqua" w:eastAsia="SimSun" w:hAnsi="Book Antiqua" w:cs="SimSun"/>
          <w:lang w:eastAsia="zh-CN"/>
        </w:rPr>
        <w:t xml:space="preserve">, Nielsen CB, Jespersen N. Single-port access laparoscopic surgery for rectal cancer: initial experience with 10 cases. </w:t>
      </w:r>
      <w:r w:rsidRPr="00320B2A">
        <w:rPr>
          <w:rFonts w:ascii="Book Antiqua" w:eastAsia="SimSun" w:hAnsi="Book Antiqua" w:cs="SimSun"/>
          <w:i/>
          <w:iCs/>
          <w:lang w:eastAsia="zh-CN"/>
        </w:rPr>
        <w:t>Dis Colon Rectum</w:t>
      </w:r>
      <w:r w:rsidRPr="00320B2A">
        <w:rPr>
          <w:rFonts w:ascii="Book Antiqua" w:eastAsia="SimSun" w:hAnsi="Book Antiqua" w:cs="SimSun"/>
          <w:lang w:eastAsia="zh-CN"/>
        </w:rPr>
        <w:t xml:space="preserve"> 2011; </w:t>
      </w:r>
      <w:r w:rsidRPr="00320B2A">
        <w:rPr>
          <w:rFonts w:ascii="Book Antiqua" w:eastAsia="SimSun" w:hAnsi="Book Antiqua" w:cs="SimSun"/>
          <w:b/>
          <w:bCs/>
          <w:lang w:eastAsia="zh-CN"/>
        </w:rPr>
        <w:t>54</w:t>
      </w:r>
      <w:r w:rsidRPr="00320B2A">
        <w:rPr>
          <w:rFonts w:ascii="Book Antiqua" w:eastAsia="SimSun" w:hAnsi="Book Antiqua" w:cs="SimSun"/>
          <w:lang w:eastAsia="zh-CN"/>
        </w:rPr>
        <w:t>: 803-809 [PMID: 21654246 DOI: 10.1007/DCR.0b013e3182147b4d]</w:t>
      </w:r>
    </w:p>
    <w:p w14:paraId="42F5BED6"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20 </w:t>
      </w:r>
      <w:r w:rsidRPr="00320B2A">
        <w:rPr>
          <w:rFonts w:ascii="Book Antiqua" w:eastAsia="SimSun" w:hAnsi="Book Antiqua" w:cs="SimSun"/>
          <w:b/>
          <w:bCs/>
          <w:lang w:eastAsia="zh-CN"/>
        </w:rPr>
        <w:t>Zhou YM</w:t>
      </w:r>
      <w:r w:rsidRPr="00320B2A">
        <w:rPr>
          <w:rFonts w:ascii="Book Antiqua" w:eastAsia="SimSun" w:hAnsi="Book Antiqua" w:cs="SimSun"/>
          <w:lang w:eastAsia="zh-CN"/>
        </w:rPr>
        <w:t xml:space="preserve">, Wu LP, Zhao YF, Xu DH, Li B. Single-incision versus conventional laparoscopy for colorectal disease: a meta-analysis. </w:t>
      </w:r>
      <w:r w:rsidRPr="00320B2A">
        <w:rPr>
          <w:rFonts w:ascii="Book Antiqua" w:eastAsia="SimSun" w:hAnsi="Book Antiqua" w:cs="SimSun"/>
          <w:i/>
          <w:iCs/>
          <w:lang w:eastAsia="zh-CN"/>
        </w:rPr>
        <w:t>Dig Dis Sci</w:t>
      </w:r>
      <w:r w:rsidRPr="00320B2A">
        <w:rPr>
          <w:rFonts w:ascii="Book Antiqua" w:eastAsia="SimSun" w:hAnsi="Book Antiqua" w:cs="SimSun"/>
          <w:lang w:eastAsia="zh-CN"/>
        </w:rPr>
        <w:t xml:space="preserve"> 2012; </w:t>
      </w:r>
      <w:r w:rsidRPr="00320B2A">
        <w:rPr>
          <w:rFonts w:ascii="Book Antiqua" w:eastAsia="SimSun" w:hAnsi="Book Antiqua" w:cs="SimSun"/>
          <w:b/>
          <w:bCs/>
          <w:lang w:eastAsia="zh-CN"/>
        </w:rPr>
        <w:t>57</w:t>
      </w:r>
      <w:r w:rsidRPr="00320B2A">
        <w:rPr>
          <w:rFonts w:ascii="Book Antiqua" w:eastAsia="SimSun" w:hAnsi="Book Antiqua" w:cs="SimSun"/>
          <w:lang w:eastAsia="zh-CN"/>
        </w:rPr>
        <w:t>: 2103-2112 [PMID: 22466079 DOI: 10.1007/s10620-012-2145-0]</w:t>
      </w:r>
    </w:p>
    <w:p w14:paraId="68A6FBEB"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21 </w:t>
      </w:r>
      <w:r w:rsidRPr="00320B2A">
        <w:rPr>
          <w:rFonts w:ascii="Book Antiqua" w:eastAsia="SimSun" w:hAnsi="Book Antiqua" w:cs="SimSun"/>
          <w:b/>
          <w:bCs/>
          <w:lang w:eastAsia="zh-CN"/>
        </w:rPr>
        <w:t>Cianchi F</w:t>
      </w:r>
      <w:r w:rsidRPr="00320B2A">
        <w:rPr>
          <w:rFonts w:ascii="Book Antiqua" w:eastAsia="SimSun" w:hAnsi="Book Antiqua" w:cs="SimSun"/>
          <w:lang w:eastAsia="zh-CN"/>
        </w:rPr>
        <w:t xml:space="preserve">, Staderini F, Badii B. Single-incision laparoscopic colorectal surgery for cancer: state of art. </w:t>
      </w:r>
      <w:r w:rsidRPr="00320B2A">
        <w:rPr>
          <w:rFonts w:ascii="Book Antiqua" w:eastAsia="SimSun" w:hAnsi="Book Antiqua" w:cs="SimSun"/>
          <w:i/>
          <w:iCs/>
          <w:lang w:eastAsia="zh-CN"/>
        </w:rPr>
        <w:t>World J Gastroenterol</w:t>
      </w:r>
      <w:r w:rsidRPr="00320B2A">
        <w:rPr>
          <w:rFonts w:ascii="Book Antiqua" w:eastAsia="SimSun" w:hAnsi="Book Antiqua" w:cs="SimSun"/>
          <w:lang w:eastAsia="zh-CN"/>
        </w:rPr>
        <w:t xml:space="preserve"> 2014; </w:t>
      </w:r>
      <w:r w:rsidRPr="00320B2A">
        <w:rPr>
          <w:rFonts w:ascii="Book Antiqua" w:eastAsia="SimSun" w:hAnsi="Book Antiqua" w:cs="SimSun"/>
          <w:b/>
          <w:bCs/>
          <w:lang w:eastAsia="zh-CN"/>
        </w:rPr>
        <w:t>20</w:t>
      </w:r>
      <w:r w:rsidRPr="00320B2A">
        <w:rPr>
          <w:rFonts w:ascii="Book Antiqua" w:eastAsia="SimSun" w:hAnsi="Book Antiqua" w:cs="SimSun"/>
          <w:lang w:eastAsia="zh-CN"/>
        </w:rPr>
        <w:t>: 6073-6080 [PMID: 24876729 DOI: 10.3748/wjg.v20.i20.6073]</w:t>
      </w:r>
    </w:p>
    <w:p w14:paraId="691B60F4"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22 </w:t>
      </w:r>
      <w:r w:rsidRPr="00320B2A">
        <w:rPr>
          <w:rFonts w:ascii="Book Antiqua" w:eastAsia="SimSun" w:hAnsi="Book Antiqua" w:cs="SimSun"/>
          <w:b/>
          <w:bCs/>
          <w:lang w:eastAsia="zh-CN"/>
        </w:rPr>
        <w:t>Curcillo PG</w:t>
      </w:r>
      <w:r w:rsidRPr="00320B2A">
        <w:rPr>
          <w:rFonts w:ascii="Book Antiqua" w:eastAsia="SimSun" w:hAnsi="Book Antiqua" w:cs="SimSun"/>
          <w:lang w:eastAsia="zh-CN"/>
        </w:rPr>
        <w:t xml:space="preserve">, Podolsky ER, King SA. The road to reduced port surgery: from single big incisions to single small incisions, and beyond. </w:t>
      </w:r>
      <w:r w:rsidRPr="00320B2A">
        <w:rPr>
          <w:rFonts w:ascii="Book Antiqua" w:eastAsia="SimSun" w:hAnsi="Book Antiqua" w:cs="SimSun"/>
          <w:i/>
          <w:iCs/>
          <w:lang w:eastAsia="zh-CN"/>
        </w:rPr>
        <w:t>World J Surg</w:t>
      </w:r>
      <w:r w:rsidRPr="00320B2A">
        <w:rPr>
          <w:rFonts w:ascii="Book Antiqua" w:eastAsia="SimSun" w:hAnsi="Book Antiqua" w:cs="SimSun"/>
          <w:lang w:eastAsia="zh-CN"/>
        </w:rPr>
        <w:t xml:space="preserve"> 2011; </w:t>
      </w:r>
      <w:r w:rsidRPr="00320B2A">
        <w:rPr>
          <w:rFonts w:ascii="Book Antiqua" w:eastAsia="SimSun" w:hAnsi="Book Antiqua" w:cs="SimSun"/>
          <w:b/>
          <w:bCs/>
          <w:lang w:eastAsia="zh-CN"/>
        </w:rPr>
        <w:t>35</w:t>
      </w:r>
      <w:r w:rsidRPr="00320B2A">
        <w:rPr>
          <w:rFonts w:ascii="Book Antiqua" w:eastAsia="SimSun" w:hAnsi="Book Antiqua" w:cs="SimSun"/>
          <w:lang w:eastAsia="zh-CN"/>
        </w:rPr>
        <w:t>: 1526-1531 [PMID: 21523502 DOI: 10.1007/s00268-011-1099-2]</w:t>
      </w:r>
    </w:p>
    <w:p w14:paraId="5A6350C6"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23 </w:t>
      </w:r>
      <w:r w:rsidRPr="00320B2A">
        <w:rPr>
          <w:rFonts w:ascii="Book Antiqua" w:eastAsia="SimSun" w:hAnsi="Book Antiqua" w:cs="SimSun"/>
          <w:b/>
          <w:bCs/>
          <w:lang w:eastAsia="zh-CN"/>
        </w:rPr>
        <w:t>Gandhi DP</w:t>
      </w:r>
      <w:r w:rsidRPr="00320B2A">
        <w:rPr>
          <w:rFonts w:ascii="Book Antiqua" w:eastAsia="SimSun" w:hAnsi="Book Antiqua" w:cs="SimSun"/>
          <w:lang w:eastAsia="zh-CN"/>
        </w:rPr>
        <w:t xml:space="preserve">, Ragupathi M, Patel CB, Ramos-Valadez DI, Pickron TB, Haas EM. Single-incision versus hand-assisted laparoscopic colectomy: a case-matched series. </w:t>
      </w:r>
      <w:r w:rsidRPr="00320B2A">
        <w:rPr>
          <w:rFonts w:ascii="Book Antiqua" w:eastAsia="SimSun" w:hAnsi="Book Antiqua" w:cs="SimSun"/>
          <w:i/>
          <w:iCs/>
          <w:lang w:eastAsia="zh-CN"/>
        </w:rPr>
        <w:t>J Gastrointest Surg</w:t>
      </w:r>
      <w:r w:rsidRPr="00320B2A">
        <w:rPr>
          <w:rFonts w:ascii="Book Antiqua" w:eastAsia="SimSun" w:hAnsi="Book Antiqua" w:cs="SimSun"/>
          <w:lang w:eastAsia="zh-CN"/>
        </w:rPr>
        <w:t xml:space="preserve"> 2010; </w:t>
      </w:r>
      <w:r w:rsidRPr="00320B2A">
        <w:rPr>
          <w:rFonts w:ascii="Book Antiqua" w:eastAsia="SimSun" w:hAnsi="Book Antiqua" w:cs="SimSun"/>
          <w:b/>
          <w:bCs/>
          <w:lang w:eastAsia="zh-CN"/>
        </w:rPr>
        <w:t>14</w:t>
      </w:r>
      <w:r w:rsidRPr="00320B2A">
        <w:rPr>
          <w:rFonts w:ascii="Book Antiqua" w:eastAsia="SimSun" w:hAnsi="Book Antiqua" w:cs="SimSun"/>
          <w:lang w:eastAsia="zh-CN"/>
        </w:rPr>
        <w:t>: 1875-1880 [PMID: 20922576 DOI: 10.1007/s11605-010-1355-z]</w:t>
      </w:r>
    </w:p>
    <w:p w14:paraId="2F1E977E"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24 </w:t>
      </w:r>
      <w:r w:rsidRPr="00320B2A">
        <w:rPr>
          <w:rFonts w:ascii="Book Antiqua" w:eastAsia="SimSun" w:hAnsi="Book Antiqua" w:cs="SimSun"/>
          <w:b/>
          <w:bCs/>
          <w:lang w:eastAsia="zh-CN"/>
        </w:rPr>
        <w:t>Haas EM</w:t>
      </w:r>
      <w:r w:rsidRPr="00320B2A">
        <w:rPr>
          <w:rFonts w:ascii="Book Antiqua" w:eastAsia="SimSun" w:hAnsi="Book Antiqua" w:cs="SimSun"/>
          <w:lang w:eastAsia="zh-CN"/>
        </w:rPr>
        <w:t xml:space="preserve">, Nieto J, Ragupathi M, Aminian A, Patel CB. Critical appraisal of learning curve for single incision laparoscopic right colectomy. </w:t>
      </w:r>
      <w:r w:rsidRPr="00320B2A">
        <w:rPr>
          <w:rFonts w:ascii="Book Antiqua" w:eastAsia="SimSun" w:hAnsi="Book Antiqua" w:cs="SimSun"/>
          <w:i/>
          <w:iCs/>
          <w:lang w:eastAsia="zh-CN"/>
        </w:rPr>
        <w:t>Surg Endosc</w:t>
      </w:r>
      <w:r w:rsidRPr="00320B2A">
        <w:rPr>
          <w:rFonts w:ascii="Book Antiqua" w:eastAsia="SimSun" w:hAnsi="Book Antiqua" w:cs="SimSun"/>
          <w:lang w:eastAsia="zh-CN"/>
        </w:rPr>
        <w:t xml:space="preserve"> 2013; </w:t>
      </w:r>
      <w:r w:rsidRPr="00320B2A">
        <w:rPr>
          <w:rFonts w:ascii="Book Antiqua" w:eastAsia="SimSun" w:hAnsi="Book Antiqua" w:cs="SimSun"/>
          <w:b/>
          <w:bCs/>
          <w:lang w:eastAsia="zh-CN"/>
        </w:rPr>
        <w:t>27</w:t>
      </w:r>
      <w:r w:rsidRPr="00320B2A">
        <w:rPr>
          <w:rFonts w:ascii="Book Antiqua" w:eastAsia="SimSun" w:hAnsi="Book Antiqua" w:cs="SimSun"/>
          <w:lang w:eastAsia="zh-CN"/>
        </w:rPr>
        <w:t>: 4499-4503 [PMID: 23877765 DOI: 10.1007/s00464-013-3096-z]</w:t>
      </w:r>
    </w:p>
    <w:p w14:paraId="43A69544" w14:textId="77777777" w:rsidR="00320B2A" w:rsidRPr="00320B2A" w:rsidRDefault="00320B2A" w:rsidP="00320B2A">
      <w:pPr>
        <w:spacing w:line="360" w:lineRule="auto"/>
        <w:jc w:val="both"/>
        <w:rPr>
          <w:rFonts w:ascii="Book Antiqua" w:eastAsia="SimSun" w:hAnsi="Book Antiqua" w:cs="SimSun"/>
          <w:lang w:val="es-ES_tradnl" w:eastAsia="zh-CN"/>
        </w:rPr>
      </w:pPr>
      <w:r w:rsidRPr="00320B2A">
        <w:rPr>
          <w:rFonts w:ascii="Book Antiqua" w:eastAsia="SimSun" w:hAnsi="Book Antiqua" w:cs="SimSun"/>
          <w:lang w:eastAsia="zh-CN"/>
        </w:rPr>
        <w:t xml:space="preserve">25 </w:t>
      </w:r>
      <w:r w:rsidRPr="00320B2A">
        <w:rPr>
          <w:rFonts w:ascii="Book Antiqua" w:eastAsia="SimSun" w:hAnsi="Book Antiqua" w:cs="SimSun"/>
          <w:b/>
          <w:bCs/>
          <w:lang w:eastAsia="zh-CN"/>
        </w:rPr>
        <w:t>Patel CB</w:t>
      </w:r>
      <w:r w:rsidRPr="00320B2A">
        <w:rPr>
          <w:rFonts w:ascii="Book Antiqua" w:eastAsia="SimSun" w:hAnsi="Book Antiqua" w:cs="SimSun"/>
          <w:lang w:eastAsia="zh-CN"/>
        </w:rPr>
        <w:t xml:space="preserve">, Ramos-Valadez DI, Ragupathi M, Haas EM. Single incision laparoscopic-assisted right hemicolectomy: technique and application (with video). </w:t>
      </w:r>
      <w:r w:rsidRPr="00320B2A">
        <w:rPr>
          <w:rFonts w:ascii="Book Antiqua" w:eastAsia="SimSun" w:hAnsi="Book Antiqua" w:cs="SimSun"/>
          <w:i/>
          <w:iCs/>
          <w:lang w:val="es-ES_tradnl" w:eastAsia="zh-CN"/>
        </w:rPr>
        <w:t>Surg Laparosc Endosc Percutan Tech</w:t>
      </w:r>
      <w:r w:rsidRPr="00320B2A">
        <w:rPr>
          <w:rFonts w:ascii="Book Antiqua" w:eastAsia="SimSun" w:hAnsi="Book Antiqua" w:cs="SimSun"/>
          <w:lang w:val="es-ES_tradnl" w:eastAsia="zh-CN"/>
        </w:rPr>
        <w:t xml:space="preserve"> 2010; </w:t>
      </w:r>
      <w:r w:rsidRPr="00320B2A">
        <w:rPr>
          <w:rFonts w:ascii="Book Antiqua" w:eastAsia="SimSun" w:hAnsi="Book Antiqua" w:cs="SimSun"/>
          <w:b/>
          <w:bCs/>
          <w:lang w:val="es-ES_tradnl" w:eastAsia="zh-CN"/>
        </w:rPr>
        <w:t>20</w:t>
      </w:r>
      <w:r w:rsidRPr="00320B2A">
        <w:rPr>
          <w:rFonts w:ascii="Book Antiqua" w:eastAsia="SimSun" w:hAnsi="Book Antiqua" w:cs="SimSun"/>
          <w:lang w:val="es-ES_tradnl" w:eastAsia="zh-CN"/>
        </w:rPr>
        <w:t>: e146-e149 [PMID: 20975489 DOI: 10.1097/SLE.0b013e3181ee039f]</w:t>
      </w:r>
    </w:p>
    <w:p w14:paraId="68B91908"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val="es-ES_tradnl" w:eastAsia="zh-CN"/>
        </w:rPr>
        <w:lastRenderedPageBreak/>
        <w:t xml:space="preserve">26 </w:t>
      </w:r>
      <w:r w:rsidRPr="00320B2A">
        <w:rPr>
          <w:rFonts w:ascii="Book Antiqua" w:eastAsia="SimSun" w:hAnsi="Book Antiqua" w:cs="SimSun"/>
          <w:b/>
          <w:bCs/>
          <w:lang w:val="es-ES_tradnl" w:eastAsia="zh-CN"/>
        </w:rPr>
        <w:t>Pedraza R</w:t>
      </w:r>
      <w:r w:rsidRPr="00320B2A">
        <w:rPr>
          <w:rFonts w:ascii="Book Antiqua" w:eastAsia="SimSun" w:hAnsi="Book Antiqua" w:cs="SimSun"/>
          <w:lang w:val="es-ES_tradnl" w:eastAsia="zh-CN"/>
        </w:rPr>
        <w:t xml:space="preserve">, Aminian A, Nieto J, Faraj C, Pickron TB, Haas EM. </w:t>
      </w:r>
      <w:r w:rsidRPr="00320B2A">
        <w:rPr>
          <w:rFonts w:ascii="Book Antiqua" w:eastAsia="SimSun" w:hAnsi="Book Antiqua" w:cs="SimSun"/>
          <w:lang w:eastAsia="zh-CN"/>
        </w:rPr>
        <w:t xml:space="preserve">Single-incision laparoscopic colectomy for cancer: short-term outcomes and comparative analysis. </w:t>
      </w:r>
      <w:r w:rsidRPr="00320B2A">
        <w:rPr>
          <w:rFonts w:ascii="Book Antiqua" w:eastAsia="SimSun" w:hAnsi="Book Antiqua" w:cs="SimSun"/>
          <w:i/>
          <w:iCs/>
          <w:lang w:eastAsia="zh-CN"/>
        </w:rPr>
        <w:t>Minim Invasive Surg</w:t>
      </w:r>
      <w:r w:rsidRPr="00320B2A">
        <w:rPr>
          <w:rFonts w:ascii="Book Antiqua" w:eastAsia="SimSun" w:hAnsi="Book Antiqua" w:cs="SimSun"/>
          <w:lang w:eastAsia="zh-CN"/>
        </w:rPr>
        <w:t xml:space="preserve"> 2013; </w:t>
      </w:r>
      <w:r w:rsidRPr="00320B2A">
        <w:rPr>
          <w:rFonts w:ascii="Book Antiqua" w:eastAsia="SimSun" w:hAnsi="Book Antiqua" w:cs="SimSun"/>
          <w:b/>
          <w:bCs/>
          <w:lang w:eastAsia="zh-CN"/>
        </w:rPr>
        <w:t>2013</w:t>
      </w:r>
      <w:r w:rsidRPr="00320B2A">
        <w:rPr>
          <w:rFonts w:ascii="Book Antiqua" w:eastAsia="SimSun" w:hAnsi="Book Antiqua" w:cs="SimSun"/>
          <w:lang w:eastAsia="zh-CN"/>
        </w:rPr>
        <w:t>: 283438 [PMID: 23766897 DOI: 10.1155/2013/283438]</w:t>
      </w:r>
    </w:p>
    <w:p w14:paraId="2002451D"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27 </w:t>
      </w:r>
      <w:r w:rsidRPr="00320B2A">
        <w:rPr>
          <w:rFonts w:ascii="Book Antiqua" w:eastAsia="SimSun" w:hAnsi="Book Antiqua" w:cs="SimSun"/>
          <w:b/>
          <w:bCs/>
          <w:lang w:eastAsia="zh-CN"/>
        </w:rPr>
        <w:t>Ragupathi M</w:t>
      </w:r>
      <w:r w:rsidRPr="00320B2A">
        <w:rPr>
          <w:rFonts w:ascii="Book Antiqua" w:eastAsia="SimSun" w:hAnsi="Book Antiqua" w:cs="SimSun"/>
          <w:lang w:eastAsia="zh-CN"/>
        </w:rPr>
        <w:t xml:space="preserve">, Ramos-Valadez DI, Yaakovian MD, Haas EM. Single-incision laparoscopic colectomy: a novel approach through a Pfannenstiel incision. </w:t>
      </w:r>
      <w:r w:rsidRPr="00320B2A">
        <w:rPr>
          <w:rFonts w:ascii="Book Antiqua" w:eastAsia="SimSun" w:hAnsi="Book Antiqua" w:cs="SimSun"/>
          <w:i/>
          <w:iCs/>
          <w:lang w:eastAsia="zh-CN"/>
        </w:rPr>
        <w:t>Tech Coloproctol</w:t>
      </w:r>
      <w:r w:rsidRPr="00320B2A">
        <w:rPr>
          <w:rFonts w:ascii="Book Antiqua" w:eastAsia="SimSun" w:hAnsi="Book Antiqua" w:cs="SimSun"/>
          <w:lang w:eastAsia="zh-CN"/>
        </w:rPr>
        <w:t xml:space="preserve"> 2011; </w:t>
      </w:r>
      <w:r w:rsidRPr="00320B2A">
        <w:rPr>
          <w:rFonts w:ascii="Book Antiqua" w:eastAsia="SimSun" w:hAnsi="Book Antiqua" w:cs="SimSun"/>
          <w:b/>
          <w:bCs/>
          <w:lang w:eastAsia="zh-CN"/>
        </w:rPr>
        <w:t>15</w:t>
      </w:r>
      <w:r w:rsidRPr="00320B2A">
        <w:rPr>
          <w:rFonts w:ascii="Book Antiqua" w:eastAsia="SimSun" w:hAnsi="Book Antiqua" w:cs="SimSun"/>
          <w:lang w:eastAsia="zh-CN"/>
        </w:rPr>
        <w:t>: 61-65 [PMID: 21287224 DOI: 10.1007/s10151-010-0663-3]</w:t>
      </w:r>
    </w:p>
    <w:p w14:paraId="12223105"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28 </w:t>
      </w:r>
      <w:r w:rsidRPr="00320B2A">
        <w:rPr>
          <w:rFonts w:ascii="Book Antiqua" w:eastAsia="SimSun" w:hAnsi="Book Antiqua" w:cs="SimSun"/>
          <w:b/>
          <w:bCs/>
          <w:lang w:eastAsia="zh-CN"/>
        </w:rPr>
        <w:t>Ragupathi M</w:t>
      </w:r>
      <w:r w:rsidRPr="00320B2A">
        <w:rPr>
          <w:rFonts w:ascii="Book Antiqua" w:eastAsia="SimSun" w:hAnsi="Book Antiqua" w:cs="SimSun"/>
          <w:lang w:eastAsia="zh-CN"/>
        </w:rPr>
        <w:t xml:space="preserve">, Nieto J, Haas EM. Pearls and pitfalls in SILS colectomy. </w:t>
      </w:r>
      <w:r w:rsidRPr="00320B2A">
        <w:rPr>
          <w:rFonts w:ascii="Book Antiqua" w:eastAsia="SimSun" w:hAnsi="Book Antiqua" w:cs="SimSun"/>
          <w:i/>
          <w:iCs/>
          <w:lang w:eastAsia="zh-CN"/>
        </w:rPr>
        <w:t>Surg Laparosc Endosc Percutan Tech</w:t>
      </w:r>
      <w:r w:rsidRPr="00320B2A">
        <w:rPr>
          <w:rFonts w:ascii="Book Antiqua" w:eastAsia="SimSun" w:hAnsi="Book Antiqua" w:cs="SimSun"/>
          <w:lang w:eastAsia="zh-CN"/>
        </w:rPr>
        <w:t xml:space="preserve"> 2012; </w:t>
      </w:r>
      <w:r w:rsidRPr="00320B2A">
        <w:rPr>
          <w:rFonts w:ascii="Book Antiqua" w:eastAsia="SimSun" w:hAnsi="Book Antiqua" w:cs="SimSun"/>
          <w:b/>
          <w:bCs/>
          <w:lang w:eastAsia="zh-CN"/>
        </w:rPr>
        <w:t>22</w:t>
      </w:r>
      <w:r w:rsidRPr="00320B2A">
        <w:rPr>
          <w:rFonts w:ascii="Book Antiqua" w:eastAsia="SimSun" w:hAnsi="Book Antiqua" w:cs="SimSun"/>
          <w:lang w:eastAsia="zh-CN"/>
        </w:rPr>
        <w:t>: 183-188 [PMID: 22678310 DOI: 10.1097/SLE.0b013e31824e2814]</w:t>
      </w:r>
    </w:p>
    <w:p w14:paraId="44BF4B3B"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29 </w:t>
      </w:r>
      <w:r w:rsidRPr="00320B2A">
        <w:rPr>
          <w:rFonts w:ascii="Book Antiqua" w:eastAsia="SimSun" w:hAnsi="Book Antiqua" w:cs="SimSun"/>
          <w:b/>
          <w:bCs/>
          <w:lang w:eastAsia="zh-CN"/>
        </w:rPr>
        <w:t>Ramos-Valadez DI</w:t>
      </w:r>
      <w:r w:rsidRPr="00320B2A">
        <w:rPr>
          <w:rFonts w:ascii="Book Antiqua" w:eastAsia="SimSun" w:hAnsi="Book Antiqua" w:cs="SimSun"/>
          <w:lang w:eastAsia="zh-CN"/>
        </w:rPr>
        <w:t xml:space="preserve">, Patel CB, Ragupathi M, Bartley Pickron T, Haas EM. Single-incision laparoscopic right hemicolectomy: safety and feasibility in a series of consecutive cases. </w:t>
      </w:r>
      <w:r w:rsidRPr="00320B2A">
        <w:rPr>
          <w:rFonts w:ascii="Book Antiqua" w:eastAsia="SimSun" w:hAnsi="Book Antiqua" w:cs="SimSun"/>
          <w:i/>
          <w:iCs/>
          <w:lang w:eastAsia="zh-CN"/>
        </w:rPr>
        <w:t>Surg Endosc</w:t>
      </w:r>
      <w:r w:rsidRPr="00320B2A">
        <w:rPr>
          <w:rFonts w:ascii="Book Antiqua" w:eastAsia="SimSun" w:hAnsi="Book Antiqua" w:cs="SimSun"/>
          <w:lang w:eastAsia="zh-CN"/>
        </w:rPr>
        <w:t xml:space="preserve"> 2010; </w:t>
      </w:r>
      <w:r w:rsidRPr="00320B2A">
        <w:rPr>
          <w:rFonts w:ascii="Book Antiqua" w:eastAsia="SimSun" w:hAnsi="Book Antiqua" w:cs="SimSun"/>
          <w:b/>
          <w:bCs/>
          <w:lang w:eastAsia="zh-CN"/>
        </w:rPr>
        <w:t>24</w:t>
      </w:r>
      <w:r w:rsidRPr="00320B2A">
        <w:rPr>
          <w:rFonts w:ascii="Book Antiqua" w:eastAsia="SimSun" w:hAnsi="Book Antiqua" w:cs="SimSun"/>
          <w:lang w:eastAsia="zh-CN"/>
        </w:rPr>
        <w:t>: 2613-2616 [PMID: 20364353 DOI: 10.1007/s00464-010-1017-y]</w:t>
      </w:r>
    </w:p>
    <w:p w14:paraId="79B5FC08"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30 </w:t>
      </w:r>
      <w:r w:rsidRPr="00320B2A">
        <w:rPr>
          <w:rFonts w:ascii="Book Antiqua" w:eastAsia="SimSun" w:hAnsi="Book Antiqua" w:cs="SimSun"/>
          <w:b/>
          <w:bCs/>
          <w:lang w:eastAsia="zh-CN"/>
        </w:rPr>
        <w:t>Ramos-Valadez DI</w:t>
      </w:r>
      <w:r w:rsidRPr="00320B2A">
        <w:rPr>
          <w:rFonts w:ascii="Book Antiqua" w:eastAsia="SimSun" w:hAnsi="Book Antiqua" w:cs="SimSun"/>
          <w:lang w:eastAsia="zh-CN"/>
        </w:rPr>
        <w:t xml:space="preserve">, Patel CB, Ragupathi M, Bokhari MB, Pickron TB, Haas EM. Single-incision laparoscopic colectomy: outcomes of an emerging minimally invasive technique. </w:t>
      </w:r>
      <w:r w:rsidRPr="00320B2A">
        <w:rPr>
          <w:rFonts w:ascii="Book Antiqua" w:eastAsia="SimSun" w:hAnsi="Book Antiqua" w:cs="SimSun"/>
          <w:i/>
          <w:iCs/>
          <w:lang w:eastAsia="zh-CN"/>
        </w:rPr>
        <w:t>Int J Colorectal Dis</w:t>
      </w:r>
      <w:r w:rsidRPr="00320B2A">
        <w:rPr>
          <w:rFonts w:ascii="Book Antiqua" w:eastAsia="SimSun" w:hAnsi="Book Antiqua" w:cs="SimSun"/>
          <w:lang w:eastAsia="zh-CN"/>
        </w:rPr>
        <w:t xml:space="preserve"> 2011; </w:t>
      </w:r>
      <w:r w:rsidRPr="00320B2A">
        <w:rPr>
          <w:rFonts w:ascii="Book Antiqua" w:eastAsia="SimSun" w:hAnsi="Book Antiqua" w:cs="SimSun"/>
          <w:b/>
          <w:bCs/>
          <w:lang w:eastAsia="zh-CN"/>
        </w:rPr>
        <w:t>26</w:t>
      </w:r>
      <w:r w:rsidRPr="00320B2A">
        <w:rPr>
          <w:rFonts w:ascii="Book Antiqua" w:eastAsia="SimSun" w:hAnsi="Book Antiqua" w:cs="SimSun"/>
          <w:lang w:eastAsia="zh-CN"/>
        </w:rPr>
        <w:t>: 761-767 [PMID: 21445554 DOI: 10.1007/s00384-011-1185-9]</w:t>
      </w:r>
    </w:p>
    <w:p w14:paraId="5592CACC"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31 </w:t>
      </w:r>
      <w:r w:rsidRPr="00320B2A">
        <w:rPr>
          <w:rFonts w:ascii="Book Antiqua" w:eastAsia="SimSun" w:hAnsi="Book Antiqua" w:cs="SimSun"/>
          <w:b/>
          <w:bCs/>
          <w:lang w:eastAsia="zh-CN"/>
        </w:rPr>
        <w:t>Ramos-Valadez DI</w:t>
      </w:r>
      <w:r w:rsidRPr="00320B2A">
        <w:rPr>
          <w:rFonts w:ascii="Book Antiqua" w:eastAsia="SimSun" w:hAnsi="Book Antiqua" w:cs="SimSun"/>
          <w:lang w:eastAsia="zh-CN"/>
        </w:rPr>
        <w:t xml:space="preserve">, Ragupathi M, Nieto J, Patel CB, Miller S, Pickron TB, Haas EM. Single-incision versus conventional laparoscopic sigmoid colectomy: a case-matched series. </w:t>
      </w:r>
      <w:r w:rsidRPr="00320B2A">
        <w:rPr>
          <w:rFonts w:ascii="Book Antiqua" w:eastAsia="SimSun" w:hAnsi="Book Antiqua" w:cs="SimSun"/>
          <w:i/>
          <w:iCs/>
          <w:lang w:eastAsia="zh-CN"/>
        </w:rPr>
        <w:t>Surg Endosc</w:t>
      </w:r>
      <w:r w:rsidRPr="00320B2A">
        <w:rPr>
          <w:rFonts w:ascii="Book Antiqua" w:eastAsia="SimSun" w:hAnsi="Book Antiqua" w:cs="SimSun"/>
          <w:lang w:eastAsia="zh-CN"/>
        </w:rPr>
        <w:t xml:space="preserve"> 2012; </w:t>
      </w:r>
      <w:r w:rsidRPr="00320B2A">
        <w:rPr>
          <w:rFonts w:ascii="Book Antiqua" w:eastAsia="SimSun" w:hAnsi="Book Antiqua" w:cs="SimSun"/>
          <w:b/>
          <w:bCs/>
          <w:lang w:eastAsia="zh-CN"/>
        </w:rPr>
        <w:t>26</w:t>
      </w:r>
      <w:r w:rsidRPr="00320B2A">
        <w:rPr>
          <w:rFonts w:ascii="Book Antiqua" w:eastAsia="SimSun" w:hAnsi="Book Antiqua" w:cs="SimSun"/>
          <w:lang w:eastAsia="zh-CN"/>
        </w:rPr>
        <w:t>: 96-102 [PMID: 21792717 DOI: 10.1007/s00464-011-1833-8]</w:t>
      </w:r>
    </w:p>
    <w:p w14:paraId="7B7AD2BE"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32 </w:t>
      </w:r>
      <w:r w:rsidRPr="00320B2A">
        <w:rPr>
          <w:rFonts w:ascii="Book Antiqua" w:eastAsia="SimSun" w:hAnsi="Book Antiqua" w:cs="SimSun"/>
          <w:b/>
          <w:bCs/>
          <w:lang w:eastAsia="zh-CN"/>
        </w:rPr>
        <w:t>Dindo D</w:t>
      </w:r>
      <w:r w:rsidRPr="00320B2A">
        <w:rPr>
          <w:rFonts w:ascii="Book Antiqua" w:eastAsia="SimSun" w:hAnsi="Book Antiqua" w:cs="SimSun"/>
          <w:lang w:eastAsia="zh-CN"/>
        </w:rPr>
        <w:t xml:space="preserve">, Demartines N, Clavien PA. Classification of surgical complications: a new proposal with evaluation in a cohort of 6336 patients and results of a survey. </w:t>
      </w:r>
      <w:r w:rsidRPr="00320B2A">
        <w:rPr>
          <w:rFonts w:ascii="Book Antiqua" w:eastAsia="SimSun" w:hAnsi="Book Antiqua" w:cs="SimSun"/>
          <w:i/>
          <w:iCs/>
          <w:lang w:eastAsia="zh-CN"/>
        </w:rPr>
        <w:t>Ann Surg</w:t>
      </w:r>
      <w:r w:rsidRPr="00320B2A">
        <w:rPr>
          <w:rFonts w:ascii="Book Antiqua" w:eastAsia="SimSun" w:hAnsi="Book Antiqua" w:cs="SimSun"/>
          <w:lang w:eastAsia="zh-CN"/>
        </w:rPr>
        <w:t xml:space="preserve"> 2004; </w:t>
      </w:r>
      <w:r w:rsidRPr="00320B2A">
        <w:rPr>
          <w:rFonts w:ascii="Book Antiqua" w:eastAsia="SimSun" w:hAnsi="Book Antiqua" w:cs="SimSun"/>
          <w:b/>
          <w:bCs/>
          <w:lang w:eastAsia="zh-CN"/>
        </w:rPr>
        <w:t>240</w:t>
      </w:r>
      <w:r w:rsidRPr="00320B2A">
        <w:rPr>
          <w:rFonts w:ascii="Book Antiqua" w:eastAsia="SimSun" w:hAnsi="Book Antiqua" w:cs="SimSun"/>
          <w:lang w:eastAsia="zh-CN"/>
        </w:rPr>
        <w:t>: 205-213 [PMID: 15273542]</w:t>
      </w:r>
    </w:p>
    <w:p w14:paraId="31F3ACAC"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33 </w:t>
      </w:r>
      <w:r w:rsidRPr="00320B2A">
        <w:rPr>
          <w:rFonts w:ascii="Book Antiqua" w:eastAsia="SimSun" w:hAnsi="Book Antiqua" w:cs="SimSun"/>
          <w:b/>
          <w:bCs/>
          <w:lang w:eastAsia="zh-CN"/>
        </w:rPr>
        <w:t>Abarca F</w:t>
      </w:r>
      <w:r w:rsidRPr="00320B2A">
        <w:rPr>
          <w:rFonts w:ascii="Book Antiqua" w:eastAsia="SimSun" w:hAnsi="Book Antiqua" w:cs="SimSun"/>
          <w:lang w:eastAsia="zh-CN"/>
        </w:rPr>
        <w:t xml:space="preserve">, Cologne KG, Francescatti A, Brand MI, Saclarides TJ. Incisionless laparoscopic total proctocolectomy with ileal J-pouch anal anastomosis. </w:t>
      </w:r>
      <w:r w:rsidRPr="00320B2A">
        <w:rPr>
          <w:rFonts w:ascii="Book Antiqua" w:eastAsia="SimSun" w:hAnsi="Book Antiqua" w:cs="SimSun"/>
          <w:i/>
          <w:iCs/>
          <w:lang w:eastAsia="zh-CN"/>
        </w:rPr>
        <w:t>Am Surg</w:t>
      </w:r>
      <w:r w:rsidRPr="00320B2A">
        <w:rPr>
          <w:rFonts w:ascii="Book Antiqua" w:eastAsia="SimSun" w:hAnsi="Book Antiqua" w:cs="SimSun"/>
          <w:lang w:eastAsia="zh-CN"/>
        </w:rPr>
        <w:t xml:space="preserve"> 2011; </w:t>
      </w:r>
      <w:r w:rsidRPr="00320B2A">
        <w:rPr>
          <w:rFonts w:ascii="Book Antiqua" w:eastAsia="SimSun" w:hAnsi="Book Antiqua" w:cs="SimSun"/>
          <w:b/>
          <w:bCs/>
          <w:lang w:eastAsia="zh-CN"/>
        </w:rPr>
        <w:t>77</w:t>
      </w:r>
      <w:r w:rsidRPr="00320B2A">
        <w:rPr>
          <w:rFonts w:ascii="Book Antiqua" w:eastAsia="SimSun" w:hAnsi="Book Antiqua" w:cs="SimSun"/>
          <w:lang w:eastAsia="zh-CN"/>
        </w:rPr>
        <w:t>: 929-932 [PMID: 21944361]</w:t>
      </w:r>
    </w:p>
    <w:p w14:paraId="6C3420AB"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lastRenderedPageBreak/>
        <w:t xml:space="preserve">34 </w:t>
      </w:r>
      <w:r w:rsidRPr="00320B2A">
        <w:rPr>
          <w:rFonts w:ascii="Book Antiqua" w:eastAsia="SimSun" w:hAnsi="Book Antiqua" w:cs="SimSun"/>
          <w:b/>
          <w:bCs/>
          <w:lang w:eastAsia="zh-CN"/>
        </w:rPr>
        <w:t>Atallah SB</w:t>
      </w:r>
      <w:r w:rsidRPr="00320B2A">
        <w:rPr>
          <w:rFonts w:ascii="Book Antiqua" w:eastAsia="SimSun" w:hAnsi="Book Antiqua" w:cs="SimSun"/>
          <w:lang w:eastAsia="zh-CN"/>
        </w:rPr>
        <w:t xml:space="preserve">, Debeche-Adams T. Incisionless laparoscopic stoma construction using a 12-mm Hassan trocar. </w:t>
      </w:r>
      <w:r w:rsidRPr="00320B2A">
        <w:rPr>
          <w:rFonts w:ascii="Book Antiqua" w:eastAsia="SimSun" w:hAnsi="Book Antiqua" w:cs="SimSun"/>
          <w:i/>
          <w:iCs/>
          <w:lang w:eastAsia="zh-CN"/>
        </w:rPr>
        <w:t>Am Surg</w:t>
      </w:r>
      <w:r w:rsidRPr="00320B2A">
        <w:rPr>
          <w:rFonts w:ascii="Book Antiqua" w:eastAsia="SimSun" w:hAnsi="Book Antiqua" w:cs="SimSun"/>
          <w:lang w:eastAsia="zh-CN"/>
        </w:rPr>
        <w:t xml:space="preserve"> 2012; </w:t>
      </w:r>
      <w:r w:rsidRPr="00320B2A">
        <w:rPr>
          <w:rFonts w:ascii="Book Antiqua" w:eastAsia="SimSun" w:hAnsi="Book Antiqua" w:cs="SimSun"/>
          <w:b/>
          <w:bCs/>
          <w:lang w:eastAsia="zh-CN"/>
        </w:rPr>
        <w:t>78</w:t>
      </w:r>
      <w:r w:rsidRPr="00320B2A">
        <w:rPr>
          <w:rFonts w:ascii="Book Antiqua" w:eastAsia="SimSun" w:hAnsi="Book Antiqua" w:cs="SimSun"/>
          <w:lang w:eastAsia="zh-CN"/>
        </w:rPr>
        <w:t>: E495-E497 [PMID: 23089432]</w:t>
      </w:r>
    </w:p>
    <w:p w14:paraId="26D62653"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35 </w:t>
      </w:r>
      <w:r w:rsidRPr="00320B2A">
        <w:rPr>
          <w:rFonts w:ascii="Book Antiqua" w:eastAsia="SimSun" w:hAnsi="Book Antiqua" w:cs="SimSun"/>
          <w:b/>
          <w:bCs/>
          <w:lang w:eastAsia="zh-CN"/>
        </w:rPr>
        <w:t>Lopez NE</w:t>
      </w:r>
      <w:r w:rsidRPr="00320B2A">
        <w:rPr>
          <w:rFonts w:ascii="Book Antiqua" w:eastAsia="SimSun" w:hAnsi="Book Antiqua" w:cs="SimSun"/>
          <w:lang w:eastAsia="zh-CN"/>
        </w:rPr>
        <w:t xml:space="preserve">, Peterson CY, Ramamoorthy SL, McLemore EC, Sedrak MF, Lowy AM, Horgan S, Talamini MA, Sicklick JK. Single-incision laparoscopic surgery through an ostomy site: a natural approach by an unnatural orifice. </w:t>
      </w:r>
      <w:r w:rsidRPr="00320B2A">
        <w:rPr>
          <w:rFonts w:ascii="Book Antiqua" w:eastAsia="SimSun" w:hAnsi="Book Antiqua" w:cs="SimSun"/>
          <w:i/>
          <w:iCs/>
          <w:lang w:eastAsia="zh-CN"/>
        </w:rPr>
        <w:t>Surg Laparosc Endosc Percutan Tech</w:t>
      </w:r>
      <w:r w:rsidRPr="00320B2A">
        <w:rPr>
          <w:rFonts w:ascii="Book Antiqua" w:eastAsia="SimSun" w:hAnsi="Book Antiqua" w:cs="SimSun"/>
          <w:lang w:eastAsia="zh-CN"/>
        </w:rPr>
        <w:t xml:space="preserve"> 2015; </w:t>
      </w:r>
      <w:r w:rsidRPr="00320B2A">
        <w:rPr>
          <w:rFonts w:ascii="Book Antiqua" w:eastAsia="SimSun" w:hAnsi="Book Antiqua" w:cs="SimSun"/>
          <w:b/>
          <w:bCs/>
          <w:lang w:eastAsia="zh-CN"/>
        </w:rPr>
        <w:t>25</w:t>
      </w:r>
      <w:r w:rsidRPr="00320B2A">
        <w:rPr>
          <w:rFonts w:ascii="Book Antiqua" w:eastAsia="SimSun" w:hAnsi="Book Antiqua" w:cs="SimSun"/>
          <w:lang w:eastAsia="zh-CN"/>
        </w:rPr>
        <w:t>: 74-78 [PMID: 24743670 DOI: [In-Process]</w:t>
      </w:r>
    </w:p>
    <w:p w14:paraId="00890EB4"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36 </w:t>
      </w:r>
      <w:r w:rsidRPr="00320B2A">
        <w:rPr>
          <w:rFonts w:ascii="Book Antiqua" w:eastAsia="SimSun" w:hAnsi="Book Antiqua" w:cs="SimSun"/>
          <w:b/>
          <w:bCs/>
          <w:lang w:eastAsia="zh-CN"/>
        </w:rPr>
        <w:t>Kawamata F</w:t>
      </w:r>
      <w:r w:rsidRPr="00320B2A">
        <w:rPr>
          <w:rFonts w:ascii="Book Antiqua" w:eastAsia="SimSun" w:hAnsi="Book Antiqua" w:cs="SimSun"/>
          <w:lang w:eastAsia="zh-CN"/>
        </w:rPr>
        <w:t xml:space="preserve">, Homma S, Minagawa N, Kawamura H, Takahashi N, Taketomi A. Comparison of single-incision plus one additional port laparoscopy-assisted anterior resection with conventional laparoscopy-assisted anterior resection for rectal cancer. </w:t>
      </w:r>
      <w:r w:rsidRPr="00320B2A">
        <w:rPr>
          <w:rFonts w:ascii="Book Antiqua" w:eastAsia="SimSun" w:hAnsi="Book Antiqua" w:cs="SimSun"/>
          <w:i/>
          <w:iCs/>
          <w:lang w:eastAsia="zh-CN"/>
        </w:rPr>
        <w:t>World J Surg</w:t>
      </w:r>
      <w:r w:rsidRPr="00320B2A">
        <w:rPr>
          <w:rFonts w:ascii="Book Antiqua" w:eastAsia="SimSun" w:hAnsi="Book Antiqua" w:cs="SimSun"/>
          <w:lang w:eastAsia="zh-CN"/>
        </w:rPr>
        <w:t xml:space="preserve"> 2014; </w:t>
      </w:r>
      <w:r w:rsidRPr="00320B2A">
        <w:rPr>
          <w:rFonts w:ascii="Book Antiqua" w:eastAsia="SimSun" w:hAnsi="Book Antiqua" w:cs="SimSun"/>
          <w:b/>
          <w:bCs/>
          <w:lang w:eastAsia="zh-CN"/>
        </w:rPr>
        <w:t>38</w:t>
      </w:r>
      <w:r w:rsidRPr="00320B2A">
        <w:rPr>
          <w:rFonts w:ascii="Book Antiqua" w:eastAsia="SimSun" w:hAnsi="Book Antiqua" w:cs="SimSun"/>
          <w:lang w:eastAsia="zh-CN"/>
        </w:rPr>
        <w:t>: 2716-2723 [PMID: 24852437 DOI: 10.1007/s00268-014-2642-8]</w:t>
      </w:r>
    </w:p>
    <w:p w14:paraId="2505CCFC"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37 </w:t>
      </w:r>
      <w:r w:rsidRPr="00320B2A">
        <w:rPr>
          <w:rFonts w:ascii="Book Antiqua" w:eastAsia="SimSun" w:hAnsi="Book Antiqua" w:cs="SimSun"/>
          <w:b/>
          <w:bCs/>
          <w:lang w:eastAsia="zh-CN"/>
        </w:rPr>
        <w:t>Hirano Y</w:t>
      </w:r>
      <w:r w:rsidRPr="00320B2A">
        <w:rPr>
          <w:rFonts w:ascii="Book Antiqua" w:eastAsia="SimSun" w:hAnsi="Book Antiqua" w:cs="SimSun"/>
          <w:lang w:eastAsia="zh-CN"/>
        </w:rPr>
        <w:t xml:space="preserve">, Hattori M, Douden K, Shimizu S, Sato Y, Maeda K, Hashizume Y. Single-incision plus one port laparoscopic anterior resection for rectal cancer as a reduced port surgery. </w:t>
      </w:r>
      <w:r w:rsidRPr="00320B2A">
        <w:rPr>
          <w:rFonts w:ascii="Book Antiqua" w:eastAsia="SimSun" w:hAnsi="Book Antiqua" w:cs="SimSun"/>
          <w:i/>
          <w:iCs/>
          <w:lang w:eastAsia="zh-CN"/>
        </w:rPr>
        <w:t>Scand J Surg</w:t>
      </w:r>
      <w:r w:rsidRPr="00320B2A">
        <w:rPr>
          <w:rFonts w:ascii="Book Antiqua" w:eastAsia="SimSun" w:hAnsi="Book Antiqua" w:cs="SimSun"/>
          <w:lang w:eastAsia="zh-CN"/>
        </w:rPr>
        <w:t xml:space="preserve"> 2012; </w:t>
      </w:r>
      <w:r w:rsidRPr="00320B2A">
        <w:rPr>
          <w:rFonts w:ascii="Book Antiqua" w:eastAsia="SimSun" w:hAnsi="Book Antiqua" w:cs="SimSun"/>
          <w:b/>
          <w:bCs/>
          <w:lang w:eastAsia="zh-CN"/>
        </w:rPr>
        <w:t>101</w:t>
      </w:r>
      <w:r w:rsidRPr="00320B2A">
        <w:rPr>
          <w:rFonts w:ascii="Book Antiqua" w:eastAsia="SimSun" w:hAnsi="Book Antiqua" w:cs="SimSun"/>
          <w:lang w:eastAsia="zh-CN"/>
        </w:rPr>
        <w:t>: 283-286 [PMID: 23238505]</w:t>
      </w:r>
    </w:p>
    <w:p w14:paraId="6A959EDC"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38 </w:t>
      </w:r>
      <w:r w:rsidRPr="00320B2A">
        <w:rPr>
          <w:rFonts w:ascii="Book Antiqua" w:eastAsia="SimSun" w:hAnsi="Book Antiqua" w:cs="SimSun"/>
          <w:b/>
          <w:bCs/>
          <w:lang w:eastAsia="zh-CN"/>
        </w:rPr>
        <w:t>Bae SU</w:t>
      </w:r>
      <w:r w:rsidRPr="00320B2A">
        <w:rPr>
          <w:rFonts w:ascii="Book Antiqua" w:eastAsia="SimSun" w:hAnsi="Book Antiqua" w:cs="SimSun"/>
          <w:lang w:eastAsia="zh-CN"/>
        </w:rPr>
        <w:t xml:space="preserve">, Baek SJ, Min BS, Baik SH, Kim NK, Hur H. Reduced-port laparoscopic surgery for a tumor-specific mesorectal excision in patients with colorectal cancer: initial experience with 20 consecutive cases. </w:t>
      </w:r>
      <w:r w:rsidRPr="00320B2A">
        <w:rPr>
          <w:rFonts w:ascii="Book Antiqua" w:eastAsia="SimSun" w:hAnsi="Book Antiqua" w:cs="SimSun"/>
          <w:i/>
          <w:iCs/>
          <w:lang w:eastAsia="zh-CN"/>
        </w:rPr>
        <w:t>Ann Coloproctol</w:t>
      </w:r>
      <w:r w:rsidRPr="00320B2A">
        <w:rPr>
          <w:rFonts w:ascii="Book Antiqua" w:eastAsia="SimSun" w:hAnsi="Book Antiqua" w:cs="SimSun"/>
          <w:lang w:eastAsia="zh-CN"/>
        </w:rPr>
        <w:t xml:space="preserve"> 2015; </w:t>
      </w:r>
      <w:r w:rsidRPr="00320B2A">
        <w:rPr>
          <w:rFonts w:ascii="Book Antiqua" w:eastAsia="SimSun" w:hAnsi="Book Antiqua" w:cs="SimSun"/>
          <w:b/>
          <w:bCs/>
          <w:lang w:eastAsia="zh-CN"/>
        </w:rPr>
        <w:t>31</w:t>
      </w:r>
      <w:r w:rsidRPr="00320B2A">
        <w:rPr>
          <w:rFonts w:ascii="Book Antiqua" w:eastAsia="SimSun" w:hAnsi="Book Antiqua" w:cs="SimSun"/>
          <w:lang w:eastAsia="zh-CN"/>
        </w:rPr>
        <w:t>: 16-22 [PMID: 25745622 DOI: 10.3393/ac.2015.31.1.16]</w:t>
      </w:r>
    </w:p>
    <w:p w14:paraId="08FC55EC"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39 </w:t>
      </w:r>
      <w:r w:rsidRPr="00320B2A">
        <w:rPr>
          <w:rFonts w:ascii="Book Antiqua" w:eastAsia="SimSun" w:hAnsi="Book Antiqua" w:cs="SimSun"/>
          <w:b/>
          <w:bCs/>
          <w:lang w:eastAsia="zh-CN"/>
        </w:rPr>
        <w:t>Tokuoka M</w:t>
      </w:r>
      <w:r w:rsidRPr="00320B2A">
        <w:rPr>
          <w:rFonts w:ascii="Book Antiqua" w:eastAsia="SimSun" w:hAnsi="Book Antiqua" w:cs="SimSun"/>
          <w:lang w:eastAsia="zh-CN"/>
        </w:rPr>
        <w:t xml:space="preserve">, Ide Y, Takeda M, Hashimoto Y, Matsuyama J, Yokoyama S, Morimoto T, Fukushima Y, Nomura T, Kodama K, Sasaki Y. Single-incision plus one-port laparoscopic abdominoperineal resection with bilateral pelvic lymph node dissection for advanced rectal cancer: a case report. </w:t>
      </w:r>
      <w:r w:rsidRPr="00320B2A">
        <w:rPr>
          <w:rFonts w:ascii="Book Antiqua" w:eastAsia="SimSun" w:hAnsi="Book Antiqua" w:cs="SimSun"/>
          <w:i/>
          <w:iCs/>
          <w:lang w:eastAsia="zh-CN"/>
        </w:rPr>
        <w:t>Int Surg</w:t>
      </w:r>
      <w:r w:rsidRPr="00320B2A">
        <w:rPr>
          <w:rFonts w:ascii="Book Antiqua" w:eastAsia="SimSun" w:hAnsi="Book Antiqua" w:cs="SimSun"/>
          <w:lang w:eastAsia="zh-CN"/>
        </w:rPr>
        <w:t xml:space="preserve"> 2015; </w:t>
      </w:r>
      <w:r w:rsidRPr="00320B2A">
        <w:rPr>
          <w:rFonts w:ascii="Book Antiqua" w:eastAsia="SimSun" w:hAnsi="Book Antiqua" w:cs="SimSun"/>
          <w:b/>
          <w:bCs/>
          <w:lang w:eastAsia="zh-CN"/>
        </w:rPr>
        <w:t>100</w:t>
      </w:r>
      <w:r w:rsidRPr="00320B2A">
        <w:rPr>
          <w:rFonts w:ascii="Book Antiqua" w:eastAsia="SimSun" w:hAnsi="Book Antiqua" w:cs="SimSun"/>
          <w:lang w:eastAsia="zh-CN"/>
        </w:rPr>
        <w:t>: 15-20 [PMID: 25594635 DOI: 10.9738/INTSURG-D-14-00232.1]</w:t>
      </w:r>
    </w:p>
    <w:p w14:paraId="5379017F"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40 </w:t>
      </w:r>
      <w:r w:rsidRPr="00320B2A">
        <w:rPr>
          <w:rFonts w:ascii="Book Antiqua" w:eastAsia="SimSun" w:hAnsi="Book Antiqua" w:cs="SimSun"/>
          <w:b/>
          <w:bCs/>
          <w:lang w:eastAsia="zh-CN"/>
        </w:rPr>
        <w:t>Tokuoka M</w:t>
      </w:r>
      <w:r w:rsidRPr="00320B2A">
        <w:rPr>
          <w:rFonts w:ascii="Book Antiqua" w:eastAsia="SimSun" w:hAnsi="Book Antiqua" w:cs="SimSun"/>
          <w:lang w:eastAsia="zh-CN"/>
        </w:rPr>
        <w:t xml:space="preserve">, Ide Y, Takeda M, Hashimoto Y, Matsuyama J, Yokoyama S, Morimoto T, Fukushima Y, Nomura T, Kodama K, Sasaki Y. Single-incision Plus One Port Laparoscopic Total Mesorectal Excision and Bilateral Pelvic Node Dissection for Advanced Rectal Cancer-A Medial Umbilical Ligament Approach. </w:t>
      </w:r>
      <w:r w:rsidRPr="00320B2A">
        <w:rPr>
          <w:rFonts w:ascii="Book Antiqua" w:eastAsia="SimSun" w:hAnsi="Book Antiqua" w:cs="SimSun"/>
          <w:i/>
          <w:iCs/>
          <w:lang w:eastAsia="zh-CN"/>
        </w:rPr>
        <w:t>Int Surg</w:t>
      </w:r>
      <w:r w:rsidRPr="00320B2A">
        <w:rPr>
          <w:rFonts w:ascii="Book Antiqua" w:eastAsia="SimSun" w:hAnsi="Book Antiqua" w:cs="SimSun"/>
          <w:lang w:eastAsia="zh-CN"/>
        </w:rPr>
        <w:t xml:space="preserve"> 2015; </w:t>
      </w:r>
      <w:r w:rsidRPr="00320B2A">
        <w:rPr>
          <w:rFonts w:ascii="Book Antiqua" w:eastAsia="SimSun" w:hAnsi="Book Antiqua" w:cs="SimSun"/>
          <w:b/>
          <w:bCs/>
          <w:lang w:eastAsia="zh-CN"/>
        </w:rPr>
        <w:t>100</w:t>
      </w:r>
      <w:r w:rsidRPr="00320B2A">
        <w:rPr>
          <w:rFonts w:ascii="Book Antiqua" w:eastAsia="SimSun" w:hAnsi="Book Antiqua" w:cs="SimSun"/>
          <w:lang w:eastAsia="zh-CN"/>
        </w:rPr>
        <w:t>: 417-422 [PMID: 25785320 DOI: 10.9738/INTSURG-D-14-00091.1]</w:t>
      </w:r>
    </w:p>
    <w:p w14:paraId="643B38E8"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lastRenderedPageBreak/>
        <w:t xml:space="preserve">41 </w:t>
      </w:r>
      <w:r w:rsidRPr="00320B2A">
        <w:rPr>
          <w:rFonts w:ascii="Book Antiqua" w:eastAsia="SimSun" w:hAnsi="Book Antiqua" w:cs="SimSun"/>
          <w:b/>
          <w:bCs/>
          <w:lang w:eastAsia="zh-CN"/>
        </w:rPr>
        <w:t>Keller DS</w:t>
      </w:r>
      <w:r w:rsidRPr="00320B2A">
        <w:rPr>
          <w:rFonts w:ascii="Book Antiqua" w:eastAsia="SimSun" w:hAnsi="Book Antiqua" w:cs="SimSun"/>
          <w:lang w:eastAsia="zh-CN"/>
        </w:rPr>
        <w:t xml:space="preserve">, Flores-Gonzalez JR, Sandhu J, Ibarra S, Madhoun N, Haas EM. SILS v SILS+1: a Case-Matched Comparison for Colorectal Surgery. </w:t>
      </w:r>
      <w:r w:rsidRPr="00320B2A">
        <w:rPr>
          <w:rFonts w:ascii="Book Antiqua" w:eastAsia="SimSun" w:hAnsi="Book Antiqua" w:cs="SimSun"/>
          <w:i/>
          <w:iCs/>
          <w:lang w:eastAsia="zh-CN"/>
        </w:rPr>
        <w:t>J Gastrointest Surg</w:t>
      </w:r>
      <w:r w:rsidRPr="00320B2A">
        <w:rPr>
          <w:rFonts w:ascii="Book Antiqua" w:eastAsia="SimSun" w:hAnsi="Book Antiqua" w:cs="SimSun"/>
          <w:lang w:eastAsia="zh-CN"/>
        </w:rPr>
        <w:t xml:space="preserve"> 2015; </w:t>
      </w:r>
      <w:r w:rsidRPr="00320B2A">
        <w:rPr>
          <w:rFonts w:ascii="Book Antiqua" w:eastAsia="SimSun" w:hAnsi="Book Antiqua" w:cs="SimSun"/>
          <w:b/>
          <w:bCs/>
          <w:lang w:eastAsia="zh-CN"/>
        </w:rPr>
        <w:t>19</w:t>
      </w:r>
      <w:r w:rsidRPr="00320B2A">
        <w:rPr>
          <w:rFonts w:ascii="Book Antiqua" w:eastAsia="SimSun" w:hAnsi="Book Antiqua" w:cs="SimSun"/>
          <w:lang w:eastAsia="zh-CN"/>
        </w:rPr>
        <w:t>: 1875-1879 [PMID: 26282851 DOI: 10.1007/s11605-015-2921-1]</w:t>
      </w:r>
    </w:p>
    <w:p w14:paraId="4F02F8F8"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42 </w:t>
      </w:r>
      <w:r w:rsidRPr="00320B2A">
        <w:rPr>
          <w:rFonts w:ascii="Book Antiqua" w:eastAsia="SimSun" w:hAnsi="Book Antiqua" w:cs="SimSun"/>
          <w:b/>
          <w:bCs/>
          <w:lang w:eastAsia="zh-CN"/>
        </w:rPr>
        <w:t>Makino T</w:t>
      </w:r>
      <w:r w:rsidRPr="00320B2A">
        <w:rPr>
          <w:rFonts w:ascii="Book Antiqua" w:eastAsia="SimSun" w:hAnsi="Book Antiqua" w:cs="SimSun"/>
          <w:lang w:eastAsia="zh-CN"/>
        </w:rPr>
        <w:t xml:space="preserve">, Shukla PJ, Rubino F, Milsom JW. The impact of obesity on perioperative outcomes after laparoscopic colorectal resection. </w:t>
      </w:r>
      <w:r w:rsidRPr="00320B2A">
        <w:rPr>
          <w:rFonts w:ascii="Book Antiqua" w:eastAsia="SimSun" w:hAnsi="Book Antiqua" w:cs="SimSun"/>
          <w:i/>
          <w:iCs/>
          <w:lang w:eastAsia="zh-CN"/>
        </w:rPr>
        <w:t>Ann Surg</w:t>
      </w:r>
      <w:r w:rsidRPr="00320B2A">
        <w:rPr>
          <w:rFonts w:ascii="Book Antiqua" w:eastAsia="SimSun" w:hAnsi="Book Antiqua" w:cs="SimSun"/>
          <w:lang w:eastAsia="zh-CN"/>
        </w:rPr>
        <w:t xml:space="preserve"> 2012; </w:t>
      </w:r>
      <w:r w:rsidRPr="00320B2A">
        <w:rPr>
          <w:rFonts w:ascii="Book Antiqua" w:eastAsia="SimSun" w:hAnsi="Book Antiqua" w:cs="SimSun"/>
          <w:b/>
          <w:bCs/>
          <w:lang w:eastAsia="zh-CN"/>
        </w:rPr>
        <w:t>255</w:t>
      </w:r>
      <w:r w:rsidRPr="00320B2A">
        <w:rPr>
          <w:rFonts w:ascii="Book Antiqua" w:eastAsia="SimSun" w:hAnsi="Book Antiqua" w:cs="SimSun"/>
          <w:lang w:eastAsia="zh-CN"/>
        </w:rPr>
        <w:t>: 228-236 [PMID: 22190113 DOI: 10.1097/SLA.0b013e31823dcbf7]</w:t>
      </w:r>
    </w:p>
    <w:p w14:paraId="40161005"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43 </w:t>
      </w:r>
      <w:r w:rsidRPr="00320B2A">
        <w:rPr>
          <w:rFonts w:ascii="Book Antiqua" w:eastAsia="SimSun" w:hAnsi="Book Antiqua" w:cs="SimSun"/>
          <w:b/>
          <w:bCs/>
          <w:lang w:eastAsia="zh-CN"/>
        </w:rPr>
        <w:t>Makino T</w:t>
      </w:r>
      <w:r w:rsidRPr="00320B2A">
        <w:rPr>
          <w:rFonts w:ascii="Book Antiqua" w:eastAsia="SimSun" w:hAnsi="Book Antiqua" w:cs="SimSun"/>
          <w:lang w:eastAsia="zh-CN"/>
        </w:rPr>
        <w:t xml:space="preserve">, Trencheva K, Shukla PJ, Rubino F, Zhuo C, Pavoor RS, Milsom JW. The influence of obesity on short- and long-term outcomes after laparoscopic surgery for colon cancer: a case-matched study of 152 patients. </w:t>
      </w:r>
      <w:r w:rsidRPr="00320B2A">
        <w:rPr>
          <w:rFonts w:ascii="Book Antiqua" w:eastAsia="SimSun" w:hAnsi="Book Antiqua" w:cs="SimSun"/>
          <w:i/>
          <w:iCs/>
          <w:lang w:eastAsia="zh-CN"/>
        </w:rPr>
        <w:t>Surgery</w:t>
      </w:r>
      <w:r w:rsidRPr="00320B2A">
        <w:rPr>
          <w:rFonts w:ascii="Book Antiqua" w:eastAsia="SimSun" w:hAnsi="Book Antiqua" w:cs="SimSun"/>
          <w:lang w:eastAsia="zh-CN"/>
        </w:rPr>
        <w:t xml:space="preserve"> 2014; </w:t>
      </w:r>
      <w:r w:rsidRPr="00320B2A">
        <w:rPr>
          <w:rFonts w:ascii="Book Antiqua" w:eastAsia="SimSun" w:hAnsi="Book Antiqua" w:cs="SimSun"/>
          <w:b/>
          <w:bCs/>
          <w:lang w:eastAsia="zh-CN"/>
        </w:rPr>
        <w:t>156</w:t>
      </w:r>
      <w:r w:rsidRPr="00320B2A">
        <w:rPr>
          <w:rFonts w:ascii="Book Antiqua" w:eastAsia="SimSun" w:hAnsi="Book Antiqua" w:cs="SimSun"/>
          <w:lang w:eastAsia="zh-CN"/>
        </w:rPr>
        <w:t>: 661-668 [PMID: 24947645 DOI: 10.1016/j.surg.2014.03.023]</w:t>
      </w:r>
    </w:p>
    <w:p w14:paraId="29716610"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44 </w:t>
      </w:r>
      <w:r w:rsidRPr="00320B2A">
        <w:rPr>
          <w:rFonts w:ascii="Book Antiqua" w:eastAsia="SimSun" w:hAnsi="Book Antiqua" w:cs="SimSun"/>
          <w:b/>
          <w:lang w:eastAsia="zh-CN"/>
        </w:rPr>
        <w:t>Cai Y</w:t>
      </w:r>
      <w:r w:rsidRPr="00320B2A">
        <w:rPr>
          <w:rFonts w:ascii="Book Antiqua" w:eastAsia="SimSun" w:hAnsi="Book Antiqua" w:cs="SimSun"/>
          <w:lang w:eastAsia="zh-CN"/>
        </w:rPr>
        <w:t xml:space="preserve">, Zhou Y, Li Z, Xiang J, Chen Z. Surgical outcome of laparoscopic colectomy for colorectal cancer in obese patients: A comparative study with open colectomy. </w:t>
      </w:r>
      <w:bookmarkStart w:id="453" w:name="OLE_LINK2381"/>
      <w:bookmarkStart w:id="454" w:name="OLE_LINK2382"/>
      <w:r w:rsidRPr="00320B2A">
        <w:rPr>
          <w:rFonts w:ascii="Book Antiqua" w:eastAsia="SimSun" w:hAnsi="Book Antiqua" w:cs="SimSun"/>
          <w:i/>
          <w:lang w:eastAsia="zh-CN"/>
        </w:rPr>
        <w:t xml:space="preserve">Oncol Lett </w:t>
      </w:r>
      <w:r w:rsidRPr="00320B2A">
        <w:rPr>
          <w:rFonts w:ascii="Book Antiqua" w:eastAsia="SimSun" w:hAnsi="Book Antiqua" w:cs="SimSun"/>
          <w:lang w:eastAsia="zh-CN"/>
        </w:rPr>
        <w:t xml:space="preserve">2013; </w:t>
      </w:r>
      <w:r w:rsidRPr="00320B2A">
        <w:rPr>
          <w:rFonts w:ascii="Book Antiqua" w:eastAsia="SimSun" w:hAnsi="Book Antiqua" w:cs="SimSun"/>
          <w:b/>
          <w:lang w:eastAsia="zh-CN"/>
        </w:rPr>
        <w:t>6</w:t>
      </w:r>
      <w:r w:rsidRPr="00320B2A">
        <w:rPr>
          <w:rFonts w:ascii="Book Antiqua" w:eastAsia="SimSun" w:hAnsi="Book Antiqua" w:cs="SimSun"/>
          <w:lang w:eastAsia="zh-CN"/>
        </w:rPr>
        <w:t xml:space="preserve">: 1057-1062 </w:t>
      </w:r>
      <w:bookmarkEnd w:id="453"/>
      <w:bookmarkEnd w:id="454"/>
      <w:r w:rsidRPr="00320B2A">
        <w:rPr>
          <w:rFonts w:ascii="Book Antiqua" w:eastAsia="SimSun" w:hAnsi="Book Antiqua" w:cs="SimSun" w:hint="eastAsia"/>
          <w:lang w:eastAsia="zh-CN"/>
        </w:rPr>
        <w:t>[</w:t>
      </w:r>
      <w:r w:rsidRPr="00320B2A">
        <w:rPr>
          <w:rFonts w:ascii="Book Antiqua" w:eastAsia="SimSun" w:hAnsi="Book Antiqua" w:cs="SimSun"/>
          <w:lang w:eastAsia="zh-CN"/>
        </w:rPr>
        <w:t>PMID: 24137464 DOI: 10.3892/ol.2013.1508</w:t>
      </w:r>
      <w:r w:rsidRPr="00320B2A">
        <w:rPr>
          <w:rFonts w:ascii="Book Antiqua" w:eastAsia="SimSun" w:hAnsi="Book Antiqua" w:cs="SimSun" w:hint="eastAsia"/>
          <w:lang w:eastAsia="zh-CN"/>
        </w:rPr>
        <w:t>]</w:t>
      </w:r>
    </w:p>
    <w:p w14:paraId="7E6529E8"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45 </w:t>
      </w:r>
      <w:r w:rsidRPr="00320B2A">
        <w:rPr>
          <w:rFonts w:ascii="Book Antiqua" w:eastAsia="SimSun" w:hAnsi="Book Antiqua" w:cs="SimSun"/>
          <w:b/>
          <w:bCs/>
          <w:lang w:eastAsia="zh-CN"/>
        </w:rPr>
        <w:t>Poulsen M</w:t>
      </w:r>
      <w:r w:rsidRPr="00320B2A">
        <w:rPr>
          <w:rFonts w:ascii="Book Antiqua" w:eastAsia="SimSun" w:hAnsi="Book Antiqua" w:cs="SimSun"/>
          <w:lang w:eastAsia="zh-CN"/>
        </w:rPr>
        <w:t xml:space="preserve">, Ovesen H. Is laparoscopic colorectal cancer surgery in obese patients associated with an increased risk? Short-term results from a single center study of 425 patients. </w:t>
      </w:r>
      <w:r w:rsidRPr="00320B2A">
        <w:rPr>
          <w:rFonts w:ascii="Book Antiqua" w:eastAsia="SimSun" w:hAnsi="Book Antiqua" w:cs="SimSun"/>
          <w:i/>
          <w:iCs/>
          <w:lang w:eastAsia="zh-CN"/>
        </w:rPr>
        <w:t>J Gastrointest Surg</w:t>
      </w:r>
      <w:r w:rsidRPr="00320B2A">
        <w:rPr>
          <w:rFonts w:ascii="Book Antiqua" w:eastAsia="SimSun" w:hAnsi="Book Antiqua" w:cs="SimSun"/>
          <w:lang w:eastAsia="zh-CN"/>
        </w:rPr>
        <w:t xml:space="preserve"> 2012; </w:t>
      </w:r>
      <w:r w:rsidRPr="00320B2A">
        <w:rPr>
          <w:rFonts w:ascii="Book Antiqua" w:eastAsia="SimSun" w:hAnsi="Book Antiqua" w:cs="SimSun"/>
          <w:b/>
          <w:bCs/>
          <w:lang w:eastAsia="zh-CN"/>
        </w:rPr>
        <w:t>16</w:t>
      </w:r>
      <w:r w:rsidRPr="00320B2A">
        <w:rPr>
          <w:rFonts w:ascii="Book Antiqua" w:eastAsia="SimSun" w:hAnsi="Book Antiqua" w:cs="SimSun"/>
          <w:lang w:eastAsia="zh-CN"/>
        </w:rPr>
        <w:t>: 1554-1558 [PMID: 22688417 DOI: 10.1007/s11605-012-1928-0]</w:t>
      </w:r>
    </w:p>
    <w:p w14:paraId="0A05AF08"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46 </w:t>
      </w:r>
      <w:r w:rsidRPr="00320B2A">
        <w:rPr>
          <w:rFonts w:ascii="Book Antiqua" w:eastAsia="SimSun" w:hAnsi="Book Antiqua" w:cs="SimSun"/>
          <w:b/>
          <w:bCs/>
          <w:lang w:eastAsia="zh-CN"/>
        </w:rPr>
        <w:t>Krane MK</w:t>
      </w:r>
      <w:r w:rsidRPr="00320B2A">
        <w:rPr>
          <w:rFonts w:ascii="Book Antiqua" w:eastAsia="SimSun" w:hAnsi="Book Antiqua" w:cs="SimSun"/>
          <w:lang w:eastAsia="zh-CN"/>
        </w:rPr>
        <w:t xml:space="preserve">, Allaix ME, Zoccali M, Umanskiy K, Rubin MA, Villa A, Hurst RD, Fichera A. Does morbid obesity change outcomes after laparoscopic surgery for inflammatory bowel disease? Review of 626 consecutive cases. </w:t>
      </w:r>
      <w:r w:rsidRPr="00320B2A">
        <w:rPr>
          <w:rFonts w:ascii="Book Antiqua" w:eastAsia="SimSun" w:hAnsi="Book Antiqua" w:cs="SimSun"/>
          <w:i/>
          <w:iCs/>
          <w:lang w:eastAsia="zh-CN"/>
        </w:rPr>
        <w:t>J Am Coll Surg</w:t>
      </w:r>
      <w:r w:rsidRPr="00320B2A">
        <w:rPr>
          <w:rFonts w:ascii="Book Antiqua" w:eastAsia="SimSun" w:hAnsi="Book Antiqua" w:cs="SimSun"/>
          <w:lang w:eastAsia="zh-CN"/>
        </w:rPr>
        <w:t xml:space="preserve"> 2013; </w:t>
      </w:r>
      <w:r w:rsidRPr="00320B2A">
        <w:rPr>
          <w:rFonts w:ascii="Book Antiqua" w:eastAsia="SimSun" w:hAnsi="Book Antiqua" w:cs="SimSun"/>
          <w:b/>
          <w:bCs/>
          <w:lang w:eastAsia="zh-CN"/>
        </w:rPr>
        <w:t>216</w:t>
      </w:r>
      <w:r w:rsidRPr="00320B2A">
        <w:rPr>
          <w:rFonts w:ascii="Book Antiqua" w:eastAsia="SimSun" w:hAnsi="Book Antiqua" w:cs="SimSun"/>
          <w:lang w:eastAsia="zh-CN"/>
        </w:rPr>
        <w:t>: 986-996 [PMID: 23523148 DOI: 10.1016/j.jamcollsurg.2013.01.053]</w:t>
      </w:r>
    </w:p>
    <w:p w14:paraId="1718823A"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47 </w:t>
      </w:r>
      <w:r w:rsidRPr="00320B2A">
        <w:rPr>
          <w:rFonts w:ascii="Book Antiqua" w:eastAsia="SimSun" w:hAnsi="Book Antiqua" w:cs="SimSun"/>
          <w:b/>
          <w:bCs/>
          <w:lang w:eastAsia="zh-CN"/>
        </w:rPr>
        <w:t>Delaney CP</w:t>
      </w:r>
      <w:r w:rsidRPr="00320B2A">
        <w:rPr>
          <w:rFonts w:ascii="Book Antiqua" w:eastAsia="SimSun" w:hAnsi="Book Antiqua" w:cs="SimSun"/>
          <w:lang w:eastAsia="zh-CN"/>
        </w:rPr>
        <w:t xml:space="preserve">, Pokala N, Senagore AJ, Casillas S, Kiran RP, Brady KM, Fazio VW. Is laparoscopic colectomy applicable to patients with body mass index &amp; gt; 30? A case-matched comparative study with open colectomy. </w:t>
      </w:r>
      <w:r w:rsidRPr="00320B2A">
        <w:rPr>
          <w:rFonts w:ascii="Book Antiqua" w:eastAsia="SimSun" w:hAnsi="Book Antiqua" w:cs="SimSun"/>
          <w:i/>
          <w:iCs/>
          <w:lang w:eastAsia="zh-CN"/>
        </w:rPr>
        <w:t>Dis Colon Rectum</w:t>
      </w:r>
      <w:r w:rsidRPr="00320B2A">
        <w:rPr>
          <w:rFonts w:ascii="Book Antiqua" w:eastAsia="SimSun" w:hAnsi="Book Antiqua" w:cs="SimSun"/>
          <w:lang w:eastAsia="zh-CN"/>
        </w:rPr>
        <w:t xml:space="preserve"> 2005; </w:t>
      </w:r>
      <w:r w:rsidRPr="00320B2A">
        <w:rPr>
          <w:rFonts w:ascii="Book Antiqua" w:eastAsia="SimSun" w:hAnsi="Book Antiqua" w:cs="SimSun"/>
          <w:b/>
          <w:bCs/>
          <w:lang w:eastAsia="zh-CN"/>
        </w:rPr>
        <w:t>48</w:t>
      </w:r>
      <w:r w:rsidRPr="00320B2A">
        <w:rPr>
          <w:rFonts w:ascii="Book Antiqua" w:eastAsia="SimSun" w:hAnsi="Book Antiqua" w:cs="SimSun"/>
          <w:lang w:eastAsia="zh-CN"/>
        </w:rPr>
        <w:t>: 975-981 [PMID: 15793638 DOI: 10.1007/s10350-004-0941-0]</w:t>
      </w:r>
    </w:p>
    <w:p w14:paraId="2248A704"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48 </w:t>
      </w:r>
      <w:r w:rsidRPr="00320B2A">
        <w:rPr>
          <w:rFonts w:ascii="Book Antiqua" w:eastAsia="SimSun" w:hAnsi="Book Antiqua" w:cs="SimSun"/>
          <w:b/>
          <w:bCs/>
          <w:lang w:eastAsia="zh-CN"/>
        </w:rPr>
        <w:t>Denost Q</w:t>
      </w:r>
      <w:r w:rsidRPr="00320B2A">
        <w:rPr>
          <w:rFonts w:ascii="Book Antiqua" w:eastAsia="SimSun" w:hAnsi="Book Antiqua" w:cs="SimSun"/>
          <w:lang w:eastAsia="zh-CN"/>
        </w:rPr>
        <w:t xml:space="preserve">, Quintane L, Buscail E, Martenot M, Laurent C, Rullier E. Short- and long-term impact of body mass index on laparoscopic rectal cancer surgery. </w:t>
      </w:r>
      <w:r w:rsidRPr="00320B2A">
        <w:rPr>
          <w:rFonts w:ascii="Book Antiqua" w:eastAsia="SimSun" w:hAnsi="Book Antiqua" w:cs="SimSun"/>
          <w:i/>
          <w:iCs/>
          <w:lang w:eastAsia="zh-CN"/>
        </w:rPr>
        <w:t>Colorectal Dis</w:t>
      </w:r>
      <w:r w:rsidRPr="00320B2A">
        <w:rPr>
          <w:rFonts w:ascii="Book Antiqua" w:eastAsia="SimSun" w:hAnsi="Book Antiqua" w:cs="SimSun"/>
          <w:lang w:eastAsia="zh-CN"/>
        </w:rPr>
        <w:t xml:space="preserve"> 2013; </w:t>
      </w:r>
      <w:r w:rsidRPr="00320B2A">
        <w:rPr>
          <w:rFonts w:ascii="Book Antiqua" w:eastAsia="SimSun" w:hAnsi="Book Antiqua" w:cs="SimSun"/>
          <w:b/>
          <w:bCs/>
          <w:lang w:eastAsia="zh-CN"/>
        </w:rPr>
        <w:t>15</w:t>
      </w:r>
      <w:r w:rsidRPr="00320B2A">
        <w:rPr>
          <w:rFonts w:ascii="Book Antiqua" w:eastAsia="SimSun" w:hAnsi="Book Antiqua" w:cs="SimSun"/>
          <w:lang w:eastAsia="zh-CN"/>
        </w:rPr>
        <w:t>: 463-469 [PMID: 23534683 DOI: 10.1111/codi.12026]</w:t>
      </w:r>
    </w:p>
    <w:p w14:paraId="583C03EB"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lastRenderedPageBreak/>
        <w:t xml:space="preserve">49 </w:t>
      </w:r>
      <w:r w:rsidRPr="00320B2A">
        <w:rPr>
          <w:rFonts w:ascii="Book Antiqua" w:eastAsia="SimSun" w:hAnsi="Book Antiqua" w:cs="SimSun"/>
          <w:b/>
          <w:bCs/>
          <w:lang w:eastAsia="zh-CN"/>
        </w:rPr>
        <w:t>Senagore AJ</w:t>
      </w:r>
      <w:r w:rsidRPr="00320B2A">
        <w:rPr>
          <w:rFonts w:ascii="Book Antiqua" w:eastAsia="SimSun" w:hAnsi="Book Antiqua" w:cs="SimSun"/>
          <w:lang w:eastAsia="zh-CN"/>
        </w:rPr>
        <w:t xml:space="preserve">, Delaney CP, Madboulay K, Brady KM, Fazio VW. Laparoscopic colectomy in obese and nonobese patients. </w:t>
      </w:r>
      <w:r w:rsidRPr="00320B2A">
        <w:rPr>
          <w:rFonts w:ascii="Book Antiqua" w:eastAsia="SimSun" w:hAnsi="Book Antiqua" w:cs="SimSun"/>
          <w:i/>
          <w:iCs/>
          <w:lang w:eastAsia="zh-CN"/>
        </w:rPr>
        <w:t>J Gastrointest Surg</w:t>
      </w:r>
      <w:r w:rsidRPr="00320B2A">
        <w:rPr>
          <w:rFonts w:ascii="Book Antiqua" w:eastAsia="SimSun" w:hAnsi="Book Antiqua" w:cs="SimSun"/>
          <w:lang w:eastAsia="zh-CN"/>
        </w:rPr>
        <w:t xml:space="preserve"> </w:t>
      </w:r>
      <w:r w:rsidRPr="00320B2A">
        <w:rPr>
          <w:rFonts w:ascii="Book Antiqua" w:eastAsia="SimSun" w:hAnsi="Book Antiqua" w:cs="SimSun" w:hint="eastAsia"/>
          <w:lang w:eastAsia="zh-CN"/>
        </w:rPr>
        <w:t>2003</w:t>
      </w:r>
      <w:r w:rsidRPr="00320B2A">
        <w:rPr>
          <w:rFonts w:ascii="Book Antiqua" w:eastAsia="SimSun" w:hAnsi="Book Antiqua" w:cs="SimSun"/>
          <w:lang w:eastAsia="zh-CN"/>
        </w:rPr>
        <w:t xml:space="preserve">; </w:t>
      </w:r>
      <w:r w:rsidRPr="00320B2A">
        <w:rPr>
          <w:rFonts w:ascii="Book Antiqua" w:eastAsia="SimSun" w:hAnsi="Book Antiqua" w:cs="SimSun"/>
          <w:b/>
          <w:bCs/>
          <w:lang w:eastAsia="zh-CN"/>
        </w:rPr>
        <w:t>7</w:t>
      </w:r>
      <w:r w:rsidRPr="00320B2A">
        <w:rPr>
          <w:rFonts w:ascii="Book Antiqua" w:eastAsia="SimSun" w:hAnsi="Book Antiqua" w:cs="SimSun"/>
          <w:lang w:eastAsia="zh-CN"/>
        </w:rPr>
        <w:t>: 558-561 [PMID: 12763416]</w:t>
      </w:r>
    </w:p>
    <w:p w14:paraId="116F2272"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50 </w:t>
      </w:r>
      <w:r w:rsidRPr="00320B2A">
        <w:rPr>
          <w:rFonts w:ascii="Book Antiqua" w:eastAsia="SimSun" w:hAnsi="Book Antiqua" w:cs="SimSun"/>
          <w:b/>
          <w:bCs/>
          <w:lang w:eastAsia="zh-CN"/>
        </w:rPr>
        <w:t>Zhou Y</w:t>
      </w:r>
      <w:r w:rsidRPr="00320B2A">
        <w:rPr>
          <w:rFonts w:ascii="Book Antiqua" w:eastAsia="SimSun" w:hAnsi="Book Antiqua" w:cs="SimSun"/>
          <w:lang w:eastAsia="zh-CN"/>
        </w:rPr>
        <w:t xml:space="preserve">, Wu L, Li X, Wu X, Li B. Outcome of laparoscopic colorectal surgery in obese and nonobese patients: a meta-analysis. </w:t>
      </w:r>
      <w:r w:rsidRPr="00320B2A">
        <w:rPr>
          <w:rFonts w:ascii="Book Antiqua" w:eastAsia="SimSun" w:hAnsi="Book Antiqua" w:cs="SimSun"/>
          <w:i/>
          <w:iCs/>
          <w:lang w:eastAsia="zh-CN"/>
        </w:rPr>
        <w:t>Surg Endosc</w:t>
      </w:r>
      <w:r w:rsidRPr="00320B2A">
        <w:rPr>
          <w:rFonts w:ascii="Book Antiqua" w:eastAsia="SimSun" w:hAnsi="Book Antiqua" w:cs="SimSun"/>
          <w:lang w:eastAsia="zh-CN"/>
        </w:rPr>
        <w:t xml:space="preserve"> 2012; </w:t>
      </w:r>
      <w:r w:rsidRPr="00320B2A">
        <w:rPr>
          <w:rFonts w:ascii="Book Antiqua" w:eastAsia="SimSun" w:hAnsi="Book Antiqua" w:cs="SimSun"/>
          <w:b/>
          <w:bCs/>
          <w:lang w:eastAsia="zh-CN"/>
        </w:rPr>
        <w:t>26</w:t>
      </w:r>
      <w:r w:rsidRPr="00320B2A">
        <w:rPr>
          <w:rFonts w:ascii="Book Antiqua" w:eastAsia="SimSun" w:hAnsi="Book Antiqua" w:cs="SimSun"/>
          <w:lang w:eastAsia="zh-CN"/>
        </w:rPr>
        <w:t>: 783-789 [PMID: 22011944 DOI: 10.1007/s00464-011-1952-2]</w:t>
      </w:r>
    </w:p>
    <w:p w14:paraId="6F891B3F"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51 </w:t>
      </w:r>
      <w:r w:rsidRPr="00320B2A">
        <w:rPr>
          <w:rFonts w:ascii="Book Antiqua" w:eastAsia="SimSun" w:hAnsi="Book Antiqua" w:cs="SimSun"/>
          <w:b/>
          <w:bCs/>
          <w:lang w:eastAsia="zh-CN"/>
        </w:rPr>
        <w:t>Bucher P</w:t>
      </w:r>
      <w:r w:rsidRPr="00320B2A">
        <w:rPr>
          <w:rFonts w:ascii="Book Antiqua" w:eastAsia="SimSun" w:hAnsi="Book Antiqua" w:cs="SimSun"/>
          <w:lang w:eastAsia="zh-CN"/>
        </w:rPr>
        <w:t xml:space="preserve">, Pugin F, Morel P. Transumbilical single incision laparoscopic sigmoidectomy for benign disease. </w:t>
      </w:r>
      <w:r w:rsidRPr="00320B2A">
        <w:rPr>
          <w:rFonts w:ascii="Book Antiqua" w:eastAsia="SimSun" w:hAnsi="Book Antiqua" w:cs="SimSun"/>
          <w:i/>
          <w:iCs/>
          <w:lang w:eastAsia="zh-CN"/>
        </w:rPr>
        <w:t>Colorectal Dis</w:t>
      </w:r>
      <w:r w:rsidRPr="00320B2A">
        <w:rPr>
          <w:rFonts w:ascii="Book Antiqua" w:eastAsia="SimSun" w:hAnsi="Book Antiqua" w:cs="SimSun"/>
          <w:lang w:eastAsia="zh-CN"/>
        </w:rPr>
        <w:t xml:space="preserve"> 2010; </w:t>
      </w:r>
      <w:r w:rsidRPr="00320B2A">
        <w:rPr>
          <w:rFonts w:ascii="Book Antiqua" w:eastAsia="SimSun" w:hAnsi="Book Antiqua" w:cs="SimSun"/>
          <w:b/>
          <w:bCs/>
          <w:lang w:eastAsia="zh-CN"/>
        </w:rPr>
        <w:t>12</w:t>
      </w:r>
      <w:r w:rsidRPr="00320B2A">
        <w:rPr>
          <w:rFonts w:ascii="Book Antiqua" w:eastAsia="SimSun" w:hAnsi="Book Antiqua" w:cs="SimSun"/>
          <w:lang w:eastAsia="zh-CN"/>
        </w:rPr>
        <w:t>: 61-65 [PMID: 19320667 DOI: 10.1007/s00384-008-0519-8]</w:t>
      </w:r>
    </w:p>
    <w:p w14:paraId="79E723B0"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hint="eastAsia"/>
          <w:lang w:eastAsia="zh-CN"/>
        </w:rPr>
        <w:t>52</w:t>
      </w:r>
      <w:r w:rsidRPr="00320B2A">
        <w:rPr>
          <w:rFonts w:ascii="Book Antiqua" w:eastAsia="SimSun" w:hAnsi="Book Antiqua" w:cs="SimSun"/>
          <w:lang w:eastAsia="zh-CN"/>
        </w:rPr>
        <w:t xml:space="preserve"> </w:t>
      </w:r>
      <w:r w:rsidRPr="00320B2A">
        <w:rPr>
          <w:rFonts w:ascii="Book Antiqua" w:eastAsia="SimSun" w:hAnsi="Book Antiqua" w:cs="SimSun"/>
          <w:b/>
          <w:bCs/>
          <w:lang w:eastAsia="zh-CN"/>
        </w:rPr>
        <w:t>Geisler D</w:t>
      </w:r>
      <w:r w:rsidRPr="00320B2A">
        <w:rPr>
          <w:rFonts w:ascii="Book Antiqua" w:eastAsia="SimSun" w:hAnsi="Book Antiqua" w:cs="SimSun"/>
          <w:lang w:eastAsia="zh-CN"/>
        </w:rPr>
        <w:t xml:space="preserve">, Garrett T. Single incision laparoscopic colorectal surgery: a single surgeon experience of 102 consecutive cases. </w:t>
      </w:r>
      <w:r w:rsidRPr="00320B2A">
        <w:rPr>
          <w:rFonts w:ascii="Book Antiqua" w:eastAsia="SimSun" w:hAnsi="Book Antiqua" w:cs="SimSun"/>
          <w:i/>
          <w:iCs/>
          <w:lang w:eastAsia="zh-CN"/>
        </w:rPr>
        <w:t>Tech Coloproctol</w:t>
      </w:r>
      <w:r w:rsidRPr="00320B2A">
        <w:rPr>
          <w:rFonts w:ascii="Book Antiqua" w:eastAsia="SimSun" w:hAnsi="Book Antiqua" w:cs="SimSun"/>
          <w:lang w:eastAsia="zh-CN"/>
        </w:rPr>
        <w:t xml:space="preserve"> 2011; </w:t>
      </w:r>
      <w:r w:rsidRPr="00320B2A">
        <w:rPr>
          <w:rFonts w:ascii="Book Antiqua" w:eastAsia="SimSun" w:hAnsi="Book Antiqua" w:cs="SimSun"/>
          <w:b/>
          <w:bCs/>
          <w:lang w:eastAsia="zh-CN"/>
        </w:rPr>
        <w:t>15</w:t>
      </w:r>
      <w:r w:rsidRPr="00320B2A">
        <w:rPr>
          <w:rFonts w:ascii="Book Antiqua" w:eastAsia="SimSun" w:hAnsi="Book Antiqua" w:cs="SimSun"/>
          <w:lang w:eastAsia="zh-CN"/>
        </w:rPr>
        <w:t>: 397-401 [PMID: 21887555 DOI: 10.1007/s10151-011-0756-7]</w:t>
      </w:r>
    </w:p>
    <w:p w14:paraId="3351150B"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53 </w:t>
      </w:r>
      <w:r w:rsidRPr="00320B2A">
        <w:rPr>
          <w:rFonts w:ascii="Book Antiqua" w:eastAsia="SimSun" w:hAnsi="Book Antiqua" w:cs="SimSun"/>
          <w:b/>
          <w:bCs/>
          <w:lang w:eastAsia="zh-CN"/>
        </w:rPr>
        <w:t>Miller S</w:t>
      </w:r>
      <w:r w:rsidRPr="00320B2A">
        <w:rPr>
          <w:rFonts w:ascii="Book Antiqua" w:eastAsia="SimSun" w:hAnsi="Book Antiqua" w:cs="SimSun"/>
          <w:lang w:eastAsia="zh-CN"/>
        </w:rPr>
        <w:t xml:space="preserve">, Causey MW, Damle A, Maykel J, Steele S. Single-incision laparoscopic colectomy: training the next generation. </w:t>
      </w:r>
      <w:r w:rsidRPr="00320B2A">
        <w:rPr>
          <w:rFonts w:ascii="Book Antiqua" w:eastAsia="SimSun" w:hAnsi="Book Antiqua" w:cs="SimSun"/>
          <w:i/>
          <w:iCs/>
          <w:lang w:eastAsia="zh-CN"/>
        </w:rPr>
        <w:t>Surg Endosc</w:t>
      </w:r>
      <w:r w:rsidRPr="00320B2A">
        <w:rPr>
          <w:rFonts w:ascii="Book Antiqua" w:eastAsia="SimSun" w:hAnsi="Book Antiqua" w:cs="SimSun"/>
          <w:lang w:eastAsia="zh-CN"/>
        </w:rPr>
        <w:t xml:space="preserve"> 2013; </w:t>
      </w:r>
      <w:r w:rsidRPr="00320B2A">
        <w:rPr>
          <w:rFonts w:ascii="Book Antiqua" w:eastAsia="SimSun" w:hAnsi="Book Antiqua" w:cs="SimSun"/>
          <w:b/>
          <w:bCs/>
          <w:lang w:eastAsia="zh-CN"/>
        </w:rPr>
        <w:t>27</w:t>
      </w:r>
      <w:r w:rsidRPr="00320B2A">
        <w:rPr>
          <w:rFonts w:ascii="Book Antiqua" w:eastAsia="SimSun" w:hAnsi="Book Antiqua" w:cs="SimSun"/>
          <w:lang w:eastAsia="zh-CN"/>
        </w:rPr>
        <w:t>: 1784-1790 [PMID: 23389059 DOI: 10.1007/s00464-012-2684-7]</w:t>
      </w:r>
    </w:p>
    <w:p w14:paraId="48A11572"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54 </w:t>
      </w:r>
      <w:r w:rsidRPr="00320B2A">
        <w:rPr>
          <w:rFonts w:ascii="Book Antiqua" w:eastAsia="SimSun" w:hAnsi="Book Antiqua" w:cs="SimSun"/>
          <w:b/>
          <w:bCs/>
          <w:lang w:eastAsia="zh-CN"/>
        </w:rPr>
        <w:t>Remzi FH</w:t>
      </w:r>
      <w:r w:rsidRPr="00320B2A">
        <w:rPr>
          <w:rFonts w:ascii="Book Antiqua" w:eastAsia="SimSun" w:hAnsi="Book Antiqua" w:cs="SimSun"/>
          <w:lang w:eastAsia="zh-CN"/>
        </w:rPr>
        <w:t xml:space="preserve">, Kirat HT, Geisler DP. Laparoscopic single-port colectomy for sigmoid cancer. </w:t>
      </w:r>
      <w:r w:rsidRPr="00320B2A">
        <w:rPr>
          <w:rFonts w:ascii="Book Antiqua" w:eastAsia="SimSun" w:hAnsi="Book Antiqua" w:cs="SimSun"/>
          <w:i/>
          <w:iCs/>
          <w:lang w:eastAsia="zh-CN"/>
        </w:rPr>
        <w:t>Tech Coloproctol</w:t>
      </w:r>
      <w:r w:rsidRPr="00320B2A">
        <w:rPr>
          <w:rFonts w:ascii="Book Antiqua" w:eastAsia="SimSun" w:hAnsi="Book Antiqua" w:cs="SimSun"/>
          <w:lang w:eastAsia="zh-CN"/>
        </w:rPr>
        <w:t xml:space="preserve"> 2010; </w:t>
      </w:r>
      <w:r w:rsidRPr="00320B2A">
        <w:rPr>
          <w:rFonts w:ascii="Book Antiqua" w:eastAsia="SimSun" w:hAnsi="Book Antiqua" w:cs="SimSun"/>
          <w:b/>
          <w:bCs/>
          <w:lang w:eastAsia="zh-CN"/>
        </w:rPr>
        <w:t>14</w:t>
      </w:r>
      <w:r w:rsidRPr="00320B2A">
        <w:rPr>
          <w:rFonts w:ascii="Book Antiqua" w:eastAsia="SimSun" w:hAnsi="Book Antiqua" w:cs="SimSun"/>
          <w:lang w:eastAsia="zh-CN"/>
        </w:rPr>
        <w:t>: 253-255 [PMID: 19953288 DOI: 10.1007/s10151-009-0545-8]</w:t>
      </w:r>
    </w:p>
    <w:p w14:paraId="66C09712"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t xml:space="preserve">55 </w:t>
      </w:r>
      <w:r w:rsidRPr="00320B2A">
        <w:rPr>
          <w:rFonts w:ascii="Book Antiqua" w:eastAsia="SimSun" w:hAnsi="Book Antiqua" w:cs="SimSun"/>
          <w:b/>
          <w:bCs/>
          <w:lang w:eastAsia="zh-CN"/>
        </w:rPr>
        <w:t>Rieger NA</w:t>
      </w:r>
      <w:r w:rsidRPr="00320B2A">
        <w:rPr>
          <w:rFonts w:ascii="Book Antiqua" w:eastAsia="SimSun" w:hAnsi="Book Antiqua" w:cs="SimSun"/>
          <w:lang w:eastAsia="zh-CN"/>
        </w:rPr>
        <w:t xml:space="preserve">, Lam FF. Single-incision laparoscopically assisted colectomy using standard laparoscopic instrumentation. </w:t>
      </w:r>
      <w:r w:rsidRPr="00320B2A">
        <w:rPr>
          <w:rFonts w:ascii="Book Antiqua" w:eastAsia="SimSun" w:hAnsi="Book Antiqua" w:cs="SimSun"/>
          <w:i/>
          <w:iCs/>
          <w:lang w:eastAsia="zh-CN"/>
        </w:rPr>
        <w:t>Surg Endosc</w:t>
      </w:r>
      <w:r w:rsidRPr="00320B2A">
        <w:rPr>
          <w:rFonts w:ascii="Book Antiqua" w:eastAsia="SimSun" w:hAnsi="Book Antiqua" w:cs="SimSun"/>
          <w:lang w:eastAsia="zh-CN"/>
        </w:rPr>
        <w:t xml:space="preserve"> 2010; </w:t>
      </w:r>
      <w:r w:rsidRPr="00320B2A">
        <w:rPr>
          <w:rFonts w:ascii="Book Antiqua" w:eastAsia="SimSun" w:hAnsi="Book Antiqua" w:cs="SimSun"/>
          <w:b/>
          <w:bCs/>
          <w:lang w:eastAsia="zh-CN"/>
        </w:rPr>
        <w:t>24</w:t>
      </w:r>
      <w:r w:rsidRPr="00320B2A">
        <w:rPr>
          <w:rFonts w:ascii="Book Antiqua" w:eastAsia="SimSun" w:hAnsi="Book Antiqua" w:cs="SimSun"/>
          <w:lang w:eastAsia="zh-CN"/>
        </w:rPr>
        <w:t>: 888-890 [PMID: 19760335 DOI: 10.1007/s00464-009-0683-0]</w:t>
      </w:r>
    </w:p>
    <w:p w14:paraId="05707385" w14:textId="77777777" w:rsidR="00320B2A" w:rsidRPr="00320B2A" w:rsidRDefault="00320B2A" w:rsidP="00320B2A">
      <w:pPr>
        <w:spacing w:line="360" w:lineRule="auto"/>
        <w:jc w:val="both"/>
        <w:rPr>
          <w:rFonts w:ascii="Book Antiqua" w:eastAsia="SimSun" w:hAnsi="Book Antiqua" w:cs="SimSun"/>
          <w:lang w:val="es-ES_tradnl" w:eastAsia="zh-CN"/>
        </w:rPr>
      </w:pPr>
      <w:r w:rsidRPr="00320B2A">
        <w:rPr>
          <w:rFonts w:ascii="Book Antiqua" w:eastAsia="SimSun" w:hAnsi="Book Antiqua" w:cs="SimSun"/>
          <w:lang w:eastAsia="zh-CN"/>
        </w:rPr>
        <w:t xml:space="preserve">56 </w:t>
      </w:r>
      <w:r w:rsidRPr="00320B2A">
        <w:rPr>
          <w:rFonts w:ascii="Book Antiqua" w:eastAsia="SimSun" w:hAnsi="Book Antiqua" w:cs="SimSun"/>
          <w:b/>
          <w:bCs/>
          <w:lang w:eastAsia="zh-CN"/>
        </w:rPr>
        <w:t>Ross H</w:t>
      </w:r>
      <w:r w:rsidRPr="00320B2A">
        <w:rPr>
          <w:rFonts w:ascii="Book Antiqua" w:eastAsia="SimSun" w:hAnsi="Book Antiqua" w:cs="SimSun"/>
          <w:lang w:eastAsia="zh-CN"/>
        </w:rPr>
        <w:t xml:space="preserve">, Steele S, Whiteford M, Lee S, Albert M, Mutch M, Rivadeneira D, Marcello P. Early multi-institution experience with single-incision laparoscopic colectomy. </w:t>
      </w:r>
      <w:r w:rsidRPr="00320B2A">
        <w:rPr>
          <w:rFonts w:ascii="Book Antiqua" w:eastAsia="SimSun" w:hAnsi="Book Antiqua" w:cs="SimSun"/>
          <w:i/>
          <w:iCs/>
          <w:lang w:val="es-ES_tradnl" w:eastAsia="zh-CN"/>
        </w:rPr>
        <w:t>Dis Colon Rectum</w:t>
      </w:r>
      <w:r w:rsidRPr="00320B2A">
        <w:rPr>
          <w:rFonts w:ascii="Book Antiqua" w:eastAsia="SimSun" w:hAnsi="Book Antiqua" w:cs="SimSun"/>
          <w:lang w:val="es-ES_tradnl" w:eastAsia="zh-CN"/>
        </w:rPr>
        <w:t xml:space="preserve"> 2011; </w:t>
      </w:r>
      <w:r w:rsidRPr="00320B2A">
        <w:rPr>
          <w:rFonts w:ascii="Book Antiqua" w:eastAsia="SimSun" w:hAnsi="Book Antiqua" w:cs="SimSun"/>
          <w:b/>
          <w:bCs/>
          <w:lang w:val="es-ES_tradnl" w:eastAsia="zh-CN"/>
        </w:rPr>
        <w:t>54</w:t>
      </w:r>
      <w:r w:rsidRPr="00320B2A">
        <w:rPr>
          <w:rFonts w:ascii="Book Antiqua" w:eastAsia="SimSun" w:hAnsi="Book Antiqua" w:cs="SimSun"/>
          <w:lang w:val="es-ES_tradnl" w:eastAsia="zh-CN"/>
        </w:rPr>
        <w:t>: 187-192 [PMID: 21228667 DOI: 10.1007/DCR.0b013e3181f8d972]</w:t>
      </w:r>
    </w:p>
    <w:p w14:paraId="460C70F6"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val="es-ES_tradnl" w:eastAsia="zh-CN"/>
        </w:rPr>
        <w:t xml:space="preserve">57 </w:t>
      </w:r>
      <w:r w:rsidRPr="00320B2A">
        <w:rPr>
          <w:rFonts w:ascii="Book Antiqua" w:eastAsia="SimSun" w:hAnsi="Book Antiqua" w:cs="SimSun"/>
          <w:b/>
          <w:bCs/>
          <w:lang w:val="es-ES_tradnl" w:eastAsia="zh-CN"/>
        </w:rPr>
        <w:t>Aytac E</w:t>
      </w:r>
      <w:r w:rsidRPr="00320B2A">
        <w:rPr>
          <w:rFonts w:ascii="Book Antiqua" w:eastAsia="SimSun" w:hAnsi="Book Antiqua" w:cs="SimSun"/>
          <w:lang w:val="es-ES_tradnl" w:eastAsia="zh-CN"/>
        </w:rPr>
        <w:t xml:space="preserve">, Turina M, Gorgun E, Stocchi L, Remzi FH, Costedio MM. </w:t>
      </w:r>
      <w:r w:rsidRPr="00320B2A">
        <w:rPr>
          <w:rFonts w:ascii="Book Antiqua" w:eastAsia="SimSun" w:hAnsi="Book Antiqua" w:cs="SimSun"/>
          <w:lang w:eastAsia="zh-CN"/>
        </w:rPr>
        <w:t xml:space="preserve">Single-port laparoscopic colorectal resections in obese patients are as safe and effective as conventional laparoscopy. </w:t>
      </w:r>
      <w:r w:rsidRPr="00320B2A">
        <w:rPr>
          <w:rFonts w:ascii="Book Antiqua" w:eastAsia="SimSun" w:hAnsi="Book Antiqua" w:cs="SimSun"/>
          <w:i/>
          <w:iCs/>
          <w:lang w:eastAsia="zh-CN"/>
        </w:rPr>
        <w:t>Surg Endosc</w:t>
      </w:r>
      <w:r w:rsidRPr="00320B2A">
        <w:rPr>
          <w:rFonts w:ascii="Book Antiqua" w:eastAsia="SimSun" w:hAnsi="Book Antiqua" w:cs="SimSun"/>
          <w:lang w:eastAsia="zh-CN"/>
        </w:rPr>
        <w:t xml:space="preserve"> 2014; </w:t>
      </w:r>
      <w:r w:rsidRPr="00320B2A">
        <w:rPr>
          <w:rFonts w:ascii="Book Antiqua" w:eastAsia="SimSun" w:hAnsi="Book Antiqua" w:cs="SimSun"/>
          <w:b/>
          <w:bCs/>
          <w:lang w:eastAsia="zh-CN"/>
        </w:rPr>
        <w:t>28</w:t>
      </w:r>
      <w:r w:rsidRPr="00320B2A">
        <w:rPr>
          <w:rFonts w:ascii="Book Antiqua" w:eastAsia="SimSun" w:hAnsi="Book Antiqua" w:cs="SimSun"/>
          <w:lang w:eastAsia="zh-CN"/>
        </w:rPr>
        <w:t>: 2884-2889 [PMID: 24853841 DOI: 10.1007/s00464-014-3542-6]</w:t>
      </w:r>
    </w:p>
    <w:p w14:paraId="66565752" w14:textId="77777777" w:rsidR="00320B2A" w:rsidRPr="00320B2A" w:rsidRDefault="00320B2A" w:rsidP="00320B2A">
      <w:pPr>
        <w:spacing w:line="360" w:lineRule="auto"/>
        <w:jc w:val="both"/>
        <w:rPr>
          <w:rFonts w:ascii="Book Antiqua" w:eastAsia="SimSun" w:hAnsi="Book Antiqua" w:cs="SimSun"/>
          <w:lang w:eastAsia="zh-CN"/>
        </w:rPr>
      </w:pPr>
      <w:r w:rsidRPr="00320B2A">
        <w:rPr>
          <w:rFonts w:ascii="Book Antiqua" w:eastAsia="SimSun" w:hAnsi="Book Antiqua" w:cs="SimSun"/>
          <w:lang w:eastAsia="zh-CN"/>
        </w:rPr>
        <w:lastRenderedPageBreak/>
        <w:t>58</w:t>
      </w:r>
      <w:r w:rsidRPr="00320B2A">
        <w:rPr>
          <w:rFonts w:ascii="Book Antiqua" w:eastAsia="SimSun" w:hAnsi="Book Antiqua" w:cs="SimSun"/>
          <w:b/>
          <w:lang w:eastAsia="zh-CN"/>
        </w:rPr>
        <w:t xml:space="preserve"> Keller DS</w:t>
      </w:r>
      <w:r w:rsidRPr="00320B2A">
        <w:rPr>
          <w:rFonts w:ascii="Book Antiqua" w:eastAsia="SimSun" w:hAnsi="Book Antiqua" w:cs="SimSun"/>
          <w:lang w:eastAsia="zh-CN"/>
        </w:rPr>
        <w:t xml:space="preserve">, Ibarra S, Flores-Gonzalez JR, Ponte OM, Madhoun N, Pickron TB, Haas EM. Outcomes for single-incision laparoscopic colectomy surgery in obese patients: a case-matched study. </w:t>
      </w:r>
      <w:r w:rsidRPr="00320B2A">
        <w:rPr>
          <w:rFonts w:ascii="Book Antiqua" w:eastAsia="SimSun" w:hAnsi="Book Antiqua" w:cs="SimSun"/>
          <w:i/>
          <w:iCs/>
          <w:lang w:eastAsia="zh-CN"/>
        </w:rPr>
        <w:t>Surg Endosc</w:t>
      </w:r>
      <w:r w:rsidRPr="00320B2A">
        <w:rPr>
          <w:rFonts w:ascii="Book Antiqua" w:eastAsia="SimSun" w:hAnsi="Book Antiqua" w:cs="SimSun"/>
          <w:lang w:eastAsia="zh-CN"/>
        </w:rPr>
        <w:t xml:space="preserve"> 2015; : [PMID: 26092004 DOI: 10.1007/s00464-015-4268-9]</w:t>
      </w:r>
    </w:p>
    <w:p w14:paraId="357B04E8" w14:textId="1C90194D" w:rsidR="00320B2A" w:rsidRPr="00320B2A" w:rsidRDefault="00320B2A" w:rsidP="00320B2A">
      <w:pPr>
        <w:wordWrap w:val="0"/>
        <w:spacing w:line="360" w:lineRule="auto"/>
        <w:ind w:left="361" w:hangingChars="150" w:hanging="361"/>
        <w:jc w:val="right"/>
        <w:rPr>
          <w:rFonts w:ascii="Book Antiqua" w:hAnsi="Book Antiqua"/>
          <w:b/>
          <w:bCs/>
        </w:rPr>
      </w:pPr>
      <w:bookmarkStart w:id="455" w:name="OLE_LINK51"/>
      <w:bookmarkStart w:id="456" w:name="OLE_LINK52"/>
      <w:bookmarkStart w:id="457" w:name="OLE_LINK75"/>
      <w:bookmarkStart w:id="458" w:name="OLE_LINK120"/>
      <w:bookmarkStart w:id="459" w:name="OLE_LINK148"/>
      <w:bookmarkStart w:id="460" w:name="OLE_LINK72"/>
      <w:bookmarkStart w:id="461" w:name="OLE_LINK112"/>
      <w:bookmarkStart w:id="462" w:name="OLE_LINK320"/>
      <w:bookmarkStart w:id="463" w:name="OLE_LINK387"/>
      <w:bookmarkStart w:id="464" w:name="OLE_LINK183"/>
      <w:bookmarkStart w:id="465" w:name="OLE_LINK254"/>
      <w:bookmarkStart w:id="466" w:name="OLE_LINK149"/>
      <w:bookmarkStart w:id="467" w:name="OLE_LINK225"/>
      <w:bookmarkStart w:id="468" w:name="OLE_LINK207"/>
      <w:bookmarkStart w:id="469" w:name="OLE_LINK226"/>
      <w:bookmarkStart w:id="470" w:name="OLE_LINK212"/>
      <w:bookmarkStart w:id="471" w:name="OLE_LINK250"/>
      <w:bookmarkStart w:id="472" w:name="OLE_LINK281"/>
      <w:bookmarkStart w:id="473" w:name="OLE_LINK240"/>
      <w:bookmarkStart w:id="474" w:name="OLE_LINK313"/>
      <w:bookmarkStart w:id="475" w:name="OLE_LINK304"/>
      <w:bookmarkStart w:id="476" w:name="OLE_LINK321"/>
      <w:bookmarkStart w:id="477" w:name="OLE_LINK385"/>
      <w:bookmarkStart w:id="478" w:name="OLE_LINK400"/>
      <w:bookmarkStart w:id="479" w:name="OLE_LINK346"/>
      <w:bookmarkStart w:id="480" w:name="OLE_LINK371"/>
      <w:bookmarkStart w:id="481" w:name="OLE_LINK334"/>
      <w:bookmarkStart w:id="482" w:name="OLE_LINK1830"/>
      <w:bookmarkStart w:id="483" w:name="OLE_LINK457"/>
      <w:bookmarkStart w:id="484" w:name="OLE_LINK288"/>
      <w:bookmarkStart w:id="485" w:name="OLE_LINK384"/>
      <w:bookmarkStart w:id="486" w:name="OLE_LINK379"/>
      <w:bookmarkStart w:id="487" w:name="OLE_LINK303"/>
      <w:bookmarkStart w:id="488" w:name="OLE_LINK450"/>
      <w:bookmarkStart w:id="489" w:name="OLE_LINK489"/>
      <w:bookmarkStart w:id="490" w:name="OLE_LINK535"/>
      <w:bookmarkStart w:id="491" w:name="OLE_LINK648"/>
      <w:bookmarkStart w:id="492" w:name="OLE_LINK686"/>
      <w:bookmarkStart w:id="493" w:name="OLE_LINK430"/>
      <w:bookmarkStart w:id="494" w:name="OLE_LINK471"/>
      <w:bookmarkStart w:id="495" w:name="OLE_LINK462"/>
      <w:bookmarkStart w:id="496" w:name="OLE_LINK519"/>
      <w:bookmarkStart w:id="497" w:name="OLE_LINK575"/>
      <w:bookmarkStart w:id="498" w:name="OLE_LINK491"/>
      <w:bookmarkStart w:id="499" w:name="OLE_LINK532"/>
      <w:bookmarkStart w:id="500" w:name="OLE_LINK572"/>
      <w:bookmarkStart w:id="501" w:name="OLE_LINK574"/>
      <w:bookmarkStart w:id="502" w:name="OLE_LINK480"/>
      <w:bookmarkStart w:id="503" w:name="OLE_LINK567"/>
      <w:bookmarkStart w:id="504" w:name="OLE_LINK2700"/>
      <w:bookmarkStart w:id="505" w:name="OLE_LINK581"/>
      <w:bookmarkStart w:id="506" w:name="OLE_LINK639"/>
      <w:bookmarkStart w:id="507" w:name="OLE_LINK688"/>
      <w:bookmarkStart w:id="508" w:name="OLE_LINK722"/>
      <w:bookmarkStart w:id="509" w:name="OLE_LINK542"/>
      <w:bookmarkStart w:id="510" w:name="OLE_LINK589"/>
      <w:bookmarkStart w:id="511" w:name="OLE_LINK582"/>
      <w:bookmarkStart w:id="512" w:name="OLE_LINK640"/>
      <w:bookmarkStart w:id="513" w:name="OLE_LINK714"/>
      <w:bookmarkStart w:id="514" w:name="OLE_LINK716"/>
      <w:bookmarkStart w:id="515" w:name="OLE_LINK770"/>
      <w:bookmarkStart w:id="516" w:name="OLE_LINK801"/>
      <w:bookmarkStart w:id="517" w:name="OLE_LINK660"/>
      <w:bookmarkStart w:id="518" w:name="OLE_LINK739"/>
      <w:bookmarkStart w:id="519" w:name="OLE_LINK781"/>
      <w:bookmarkStart w:id="520" w:name="OLE_LINK833"/>
      <w:bookmarkStart w:id="521" w:name="OLE_LINK642"/>
      <w:bookmarkStart w:id="522" w:name="OLE_LINK700"/>
      <w:bookmarkStart w:id="523" w:name="OLE_LINK792"/>
      <w:bookmarkStart w:id="524" w:name="OLE_LINK2882"/>
      <w:bookmarkStart w:id="525" w:name="OLE_LINK836"/>
      <w:bookmarkStart w:id="526" w:name="OLE_LINK889"/>
      <w:bookmarkStart w:id="527" w:name="OLE_LINK782"/>
      <w:bookmarkStart w:id="528" w:name="OLE_LINK826"/>
      <w:bookmarkStart w:id="529" w:name="OLE_LINK865"/>
      <w:bookmarkStart w:id="530" w:name="OLE_LINK2898"/>
      <w:bookmarkStart w:id="531" w:name="OLE_LINK856"/>
      <w:bookmarkStart w:id="532" w:name="OLE_LINK908"/>
      <w:bookmarkStart w:id="533" w:name="OLE_LINK980"/>
      <w:bookmarkStart w:id="534" w:name="OLE_LINK1018"/>
      <w:bookmarkStart w:id="535" w:name="OLE_LINK1076"/>
      <w:bookmarkStart w:id="536" w:name="OLE_LINK1106"/>
      <w:bookmarkStart w:id="537" w:name="OLE_LINK891"/>
      <w:bookmarkStart w:id="538" w:name="OLE_LINK943"/>
      <w:bookmarkStart w:id="539" w:name="OLE_LINK981"/>
      <w:bookmarkStart w:id="540" w:name="OLE_LINK1030"/>
      <w:bookmarkStart w:id="541" w:name="OLE_LINK847"/>
      <w:bookmarkStart w:id="542" w:name="OLE_LINK909"/>
      <w:bookmarkStart w:id="543" w:name="OLE_LINK898"/>
      <w:bookmarkStart w:id="544" w:name="OLE_LINK906"/>
      <w:bookmarkStart w:id="545" w:name="OLE_LINK992"/>
      <w:bookmarkStart w:id="546" w:name="OLE_LINK993"/>
      <w:bookmarkStart w:id="547" w:name="OLE_LINK1052"/>
      <w:bookmarkStart w:id="548" w:name="OLE_LINK946"/>
      <w:bookmarkStart w:id="549" w:name="OLE_LINK911"/>
      <w:bookmarkStart w:id="550" w:name="OLE_LINK930"/>
      <w:bookmarkStart w:id="551" w:name="OLE_LINK1059"/>
      <w:bookmarkStart w:id="552" w:name="OLE_LINK1137"/>
      <w:bookmarkStart w:id="553" w:name="OLE_LINK1167"/>
      <w:bookmarkStart w:id="554" w:name="OLE_LINK1200"/>
      <w:bookmarkStart w:id="555" w:name="OLE_LINK1241"/>
      <w:bookmarkStart w:id="556" w:name="OLE_LINK1288"/>
      <w:bookmarkStart w:id="557" w:name="OLE_LINK1056"/>
      <w:bookmarkStart w:id="558" w:name="OLE_LINK1158"/>
      <w:bookmarkStart w:id="559" w:name="OLE_LINK1074"/>
      <w:bookmarkStart w:id="560" w:name="OLE_LINK1169"/>
      <w:bookmarkStart w:id="561" w:name="OLE_LINK1060"/>
      <w:bookmarkStart w:id="562" w:name="OLE_LINK1185"/>
      <w:bookmarkStart w:id="563" w:name="OLE_LINK1172"/>
      <w:bookmarkStart w:id="564" w:name="OLE_LINK1176"/>
      <w:bookmarkStart w:id="565" w:name="OLE_LINK1373"/>
      <w:bookmarkStart w:id="566" w:name="OLE_LINK1410"/>
      <w:bookmarkStart w:id="567" w:name="OLE_LINK1448"/>
      <w:bookmarkStart w:id="568" w:name="OLE_LINK1492"/>
      <w:bookmarkStart w:id="569" w:name="OLE_LINK1585"/>
      <w:bookmarkStart w:id="570" w:name="OLE_LINK1622"/>
      <w:bookmarkStart w:id="571" w:name="OLE_LINK1661"/>
      <w:bookmarkStart w:id="572" w:name="OLE_LINK1691"/>
      <w:bookmarkStart w:id="573" w:name="OLE_LINK1462"/>
      <w:bookmarkStart w:id="574" w:name="OLE_LINK1531"/>
      <w:bookmarkStart w:id="575" w:name="OLE_LINK1344"/>
      <w:bookmarkStart w:id="576" w:name="OLE_LINK1384"/>
      <w:bookmarkStart w:id="577" w:name="OLE_LINK1457"/>
      <w:bookmarkStart w:id="578" w:name="OLE_LINK1591"/>
      <w:bookmarkStart w:id="579" w:name="OLE_LINK1370"/>
      <w:bookmarkStart w:id="580" w:name="OLE_LINK1443"/>
      <w:bookmarkStart w:id="581" w:name="OLE_LINK1472"/>
      <w:bookmarkStart w:id="582" w:name="OLE_LINK1503"/>
      <w:bookmarkStart w:id="583" w:name="OLE_LINK1390"/>
      <w:bookmarkStart w:id="584" w:name="OLE_LINK1490"/>
      <w:bookmarkStart w:id="585" w:name="OLE_LINK1576"/>
      <w:bookmarkStart w:id="586" w:name="OLE_LINK1618"/>
      <w:bookmarkStart w:id="587" w:name="OLE_LINK1650"/>
      <w:bookmarkStart w:id="588" w:name="OLE_LINK1721"/>
      <w:bookmarkStart w:id="589" w:name="OLE_LINK1565"/>
      <w:bookmarkStart w:id="590" w:name="OLE_LINK1619"/>
      <w:bookmarkStart w:id="591" w:name="OLE_LINK1671"/>
      <w:bookmarkStart w:id="592" w:name="OLE_LINK1716"/>
      <w:bookmarkStart w:id="593" w:name="OLE_LINK1761"/>
      <w:bookmarkStart w:id="594" w:name="OLE_LINK1586"/>
      <w:bookmarkStart w:id="595" w:name="OLE_LINK1593"/>
      <w:bookmarkStart w:id="596" w:name="OLE_LINK1630"/>
      <w:bookmarkStart w:id="597" w:name="OLE_LINK1699"/>
      <w:bookmarkStart w:id="598" w:name="OLE_LINK1736"/>
      <w:bookmarkStart w:id="599" w:name="OLE_LINK1792"/>
      <w:bookmarkStart w:id="600" w:name="OLE_LINK1825"/>
      <w:bookmarkStart w:id="601" w:name="OLE_LINK1865"/>
      <w:bookmarkStart w:id="602" w:name="OLE_LINK1692"/>
      <w:bookmarkStart w:id="603" w:name="OLE_LINK1808"/>
      <w:bookmarkStart w:id="604" w:name="OLE_LINK1862"/>
      <w:bookmarkStart w:id="605" w:name="OLE_LINK1859"/>
      <w:bookmarkStart w:id="606" w:name="OLE_LINK1901"/>
      <w:bookmarkStart w:id="607" w:name="OLE_LINK1939"/>
      <w:bookmarkStart w:id="608" w:name="OLE_LINK1977"/>
      <w:bookmarkStart w:id="609" w:name="OLE_LINK1879"/>
      <w:bookmarkStart w:id="610" w:name="OLE_LINK1916"/>
      <w:bookmarkStart w:id="611" w:name="OLE_LINK1960"/>
      <w:bookmarkStart w:id="612" w:name="OLE_LINK1834"/>
      <w:bookmarkStart w:id="613" w:name="OLE_LINK2027"/>
      <w:bookmarkStart w:id="614" w:name="OLE_LINK2056"/>
      <w:bookmarkStart w:id="615" w:name="OLE_LINK1870"/>
      <w:bookmarkStart w:id="616" w:name="OLE_LINK1883"/>
      <w:bookmarkStart w:id="617" w:name="OLE_LINK1890"/>
      <w:bookmarkStart w:id="618" w:name="OLE_LINK1922"/>
      <w:bookmarkStart w:id="619" w:name="OLE_LINK1943"/>
      <w:bookmarkStart w:id="620" w:name="OLE_LINK1970"/>
      <w:bookmarkStart w:id="621" w:name="OLE_LINK1983"/>
      <w:bookmarkStart w:id="622" w:name="OLE_LINK2031"/>
      <w:bookmarkStart w:id="623" w:name="OLE_LINK2066"/>
      <w:bookmarkStart w:id="624" w:name="OLE_LINK2094"/>
      <w:bookmarkStart w:id="625" w:name="OLE_LINK2136"/>
      <w:bookmarkStart w:id="626" w:name="OLE_LINK2192"/>
      <w:bookmarkStart w:id="627" w:name="OLE_LINK1984"/>
      <w:bookmarkStart w:id="628" w:name="OLE_LINK2040"/>
      <w:bookmarkStart w:id="629" w:name="OLE_LINK2087"/>
      <w:bookmarkStart w:id="630" w:name="OLE_LINK2131"/>
      <w:bookmarkStart w:id="631" w:name="OLE_LINK2167"/>
      <w:bookmarkStart w:id="632" w:name="OLE_LINK2211"/>
      <w:bookmarkStart w:id="633" w:name="OLE_LINK2265"/>
      <w:bookmarkStart w:id="634" w:name="OLE_LINK2274"/>
      <w:bookmarkStart w:id="635" w:name="OLE_LINK2071"/>
      <w:bookmarkStart w:id="636" w:name="OLE_LINK3320"/>
      <w:bookmarkStart w:id="637" w:name="OLE_LINK3374"/>
      <w:bookmarkStart w:id="638" w:name="OLE_LINK3410"/>
      <w:bookmarkStart w:id="639" w:name="OLE_LINK1997"/>
      <w:bookmarkStart w:id="640" w:name="OLE_LINK2043"/>
      <w:bookmarkStart w:id="641" w:name="OLE_LINK2041"/>
      <w:bookmarkStart w:id="642" w:name="OLE_LINK2133"/>
      <w:bookmarkStart w:id="643" w:name="OLE_LINK2181"/>
      <w:bookmarkStart w:id="644" w:name="OLE_LINK2101"/>
      <w:bookmarkStart w:id="645" w:name="OLE_LINK2128"/>
      <w:bookmarkStart w:id="646" w:name="OLE_LINK3357"/>
      <w:bookmarkStart w:id="647" w:name="OLE_LINK2139"/>
      <w:bookmarkStart w:id="648" w:name="OLE_LINK2219"/>
      <w:bookmarkStart w:id="649" w:name="OLE_LINK2248"/>
      <w:bookmarkStart w:id="650" w:name="OLE_LINK2281"/>
      <w:bookmarkStart w:id="651" w:name="OLE_LINK2294"/>
      <w:bookmarkStart w:id="652" w:name="OLE_LINK2395"/>
      <w:bookmarkStart w:id="653" w:name="OLE_LINK2148"/>
      <w:bookmarkStart w:id="654" w:name="OLE_LINK2236"/>
      <w:bookmarkStart w:id="655" w:name="OLE_LINK2354"/>
      <w:bookmarkStart w:id="656" w:name="OLE_LINK2273"/>
      <w:bookmarkStart w:id="657" w:name="OLE_LINK2314"/>
      <w:r w:rsidRPr="00320B2A">
        <w:rPr>
          <w:rFonts w:ascii="Book Antiqua" w:hAnsi="Book Antiqua"/>
          <w:b/>
          <w:bCs/>
        </w:rPr>
        <w:t xml:space="preserve">P-Reviewer: </w:t>
      </w:r>
      <w:r w:rsidRPr="00320B2A">
        <w:rPr>
          <w:rFonts w:ascii="Book Antiqua" w:hAnsi="Book Antiqua"/>
          <w:bCs/>
        </w:rPr>
        <w:t>Perini</w:t>
      </w:r>
      <w:r w:rsidRPr="00320B2A">
        <w:rPr>
          <w:rFonts w:ascii="Book Antiqua" w:eastAsia="SimSun" w:hAnsi="Book Antiqua" w:hint="eastAsia"/>
          <w:bCs/>
          <w:lang w:eastAsia="zh-CN"/>
        </w:rPr>
        <w:t xml:space="preserve"> MV</w:t>
      </w:r>
      <w:r w:rsidRPr="00320B2A">
        <w:rPr>
          <w:rFonts w:ascii="Book Antiqua" w:hAnsi="Book Antiqua"/>
          <w:b/>
          <w:bCs/>
        </w:rPr>
        <w:t xml:space="preserve"> S-Editor:</w:t>
      </w:r>
      <w:r w:rsidRPr="00320B2A">
        <w:rPr>
          <w:rFonts w:ascii="Book Antiqua" w:hAnsi="Book Antiqua"/>
        </w:rPr>
        <w:t xml:space="preserve"> </w:t>
      </w:r>
      <w:r w:rsidRPr="00320B2A">
        <w:rPr>
          <w:rFonts w:ascii="Book Antiqua" w:hAnsi="Book Antiqua" w:hint="eastAsia"/>
        </w:rPr>
        <w:t>Yu J</w:t>
      </w:r>
      <w:r w:rsidRPr="00320B2A">
        <w:rPr>
          <w:rFonts w:ascii="Book Antiqua" w:hAnsi="Book Antiqua"/>
        </w:rPr>
        <w:t xml:space="preserve"> </w:t>
      </w:r>
      <w:r w:rsidRPr="00320B2A">
        <w:rPr>
          <w:rFonts w:ascii="Book Antiqua" w:hAnsi="Book Antiqua"/>
          <w:b/>
          <w:bCs/>
        </w:rPr>
        <w:t>L-Editor:</w:t>
      </w:r>
      <w:r w:rsidRPr="00320B2A">
        <w:rPr>
          <w:rFonts w:ascii="Book Antiqua" w:hAnsi="Book Antiqua"/>
        </w:rPr>
        <w:t xml:space="preserve"> </w:t>
      </w:r>
      <w:r w:rsidRPr="00320B2A">
        <w:rPr>
          <w:rFonts w:ascii="Book Antiqua" w:hAnsi="Book Antiqua"/>
          <w:b/>
          <w:bCs/>
        </w:rPr>
        <w:t>E-Editor:</w:t>
      </w:r>
    </w:p>
    <w:p w14:paraId="5E0ED4B4" w14:textId="77777777" w:rsidR="00320B2A" w:rsidRPr="00320B2A" w:rsidRDefault="00320B2A">
      <w:pPr>
        <w:rPr>
          <w:rFonts w:ascii="Book Antiqua" w:hAnsi="Book Antiqua"/>
          <w:b/>
          <w:bCs/>
        </w:rPr>
      </w:pPr>
      <w:r w:rsidRPr="00320B2A">
        <w:rPr>
          <w:rFonts w:ascii="Book Antiqua" w:hAnsi="Book Antiqua"/>
          <w:b/>
          <w:bCs/>
        </w:rPr>
        <w:br w:type="page"/>
      </w:r>
    </w:p>
    <w:p w14:paraId="74683A2D" w14:textId="77777777" w:rsidR="00320B2A" w:rsidRPr="00320B2A" w:rsidRDefault="00320B2A" w:rsidP="00320B2A">
      <w:pPr>
        <w:adjustRightInd w:val="0"/>
        <w:snapToGrid w:val="0"/>
        <w:spacing w:line="360" w:lineRule="auto"/>
        <w:jc w:val="both"/>
        <w:rPr>
          <w:rFonts w:ascii="Book Antiqua" w:hAnsi="Book Antiqua"/>
        </w:rPr>
      </w:pPr>
      <w:r w:rsidRPr="00320B2A">
        <w:rPr>
          <w:rFonts w:ascii="Book Antiqua" w:hAnsi="Book Antiqua"/>
          <w:noProof/>
          <w:lang w:eastAsia="zh-CN"/>
        </w:rPr>
        <w:lastRenderedPageBreak/>
        <w:drawing>
          <wp:inline distT="0" distB="0" distL="0" distR="0" wp14:anchorId="6256BB8F" wp14:editId="34663F7B">
            <wp:extent cx="5415280" cy="3576320"/>
            <wp:effectExtent l="0" t="0" r="0" b="5080"/>
            <wp:docPr id="1" name="Picture 2" descr="Description: Description: Description: Description: Description: Description: Description: Description: Description: Description: Description: Description: Description: Description: Macintosh HD:Users:debby_keller:Downloads:JCwsq3Ec2nt3u-gCN1NpIldzL21jyI-Q7iEpXEyVsy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Macintosh HD:Users:debby_keller:Downloads:JCwsq3Ec2nt3u-gCN1NpIldzL21jyI-Q7iEpXEyVsy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5280" cy="3576320"/>
                    </a:xfrm>
                    <a:prstGeom prst="rect">
                      <a:avLst/>
                    </a:prstGeom>
                    <a:noFill/>
                    <a:ln>
                      <a:noFill/>
                    </a:ln>
                  </pic:spPr>
                </pic:pic>
              </a:graphicData>
            </a:graphic>
          </wp:inline>
        </w:drawing>
      </w:r>
    </w:p>
    <w:p w14:paraId="5D8CD02D" w14:textId="77777777" w:rsidR="00320B2A" w:rsidRPr="00320B2A" w:rsidRDefault="00320B2A" w:rsidP="00320B2A">
      <w:pPr>
        <w:adjustRightInd w:val="0"/>
        <w:snapToGrid w:val="0"/>
        <w:spacing w:line="360" w:lineRule="auto"/>
        <w:jc w:val="both"/>
        <w:rPr>
          <w:rFonts w:ascii="Book Antiqua" w:eastAsia="SimSun" w:hAnsi="Book Antiqua"/>
          <w:b/>
          <w:lang w:eastAsia="zh-CN"/>
        </w:rPr>
      </w:pPr>
      <w:r w:rsidRPr="00320B2A">
        <w:rPr>
          <w:rFonts w:ascii="Book Antiqua" w:hAnsi="Book Antiqua"/>
          <w:b/>
        </w:rPr>
        <w:t>Figure 1 Single incision laparoscopic surgery</w:t>
      </w:r>
      <w:r w:rsidRPr="00320B2A">
        <w:rPr>
          <w:rFonts w:ascii="Book Antiqua" w:hAnsi="Book Antiqua" w:hint="eastAsia"/>
          <w:b/>
        </w:rPr>
        <w:t xml:space="preserve"> </w:t>
      </w:r>
      <w:r w:rsidRPr="00320B2A">
        <w:rPr>
          <w:rFonts w:ascii="Book Antiqua" w:hAnsi="Book Antiqua"/>
          <w:b/>
        </w:rPr>
        <w:t>colorectal set-up</w:t>
      </w:r>
      <w:r w:rsidRPr="00320B2A">
        <w:rPr>
          <w:rFonts w:ascii="Book Antiqua" w:eastAsia="SimSun" w:hAnsi="Book Antiqua" w:hint="eastAsia"/>
          <w:b/>
          <w:lang w:eastAsia="zh-CN"/>
        </w:rPr>
        <w:t>.</w:t>
      </w:r>
    </w:p>
    <w:p w14:paraId="7E1B238A" w14:textId="77777777" w:rsidR="00320B2A" w:rsidRPr="00320B2A" w:rsidRDefault="00320B2A" w:rsidP="00320B2A">
      <w:pPr>
        <w:adjustRightInd w:val="0"/>
        <w:snapToGrid w:val="0"/>
        <w:spacing w:line="360" w:lineRule="auto"/>
        <w:jc w:val="both"/>
        <w:rPr>
          <w:rFonts w:ascii="Book Antiqua" w:hAnsi="Book Antiqua"/>
        </w:rPr>
      </w:pPr>
      <w:r w:rsidRPr="00320B2A">
        <w:rPr>
          <w:rFonts w:ascii="Book Antiqua" w:hAnsi="Book Antiqua"/>
        </w:rPr>
        <w:br w:type="page"/>
      </w:r>
    </w:p>
    <w:p w14:paraId="722F5320" w14:textId="77777777" w:rsidR="00320B2A" w:rsidRPr="00320B2A" w:rsidRDefault="00320B2A" w:rsidP="00320B2A">
      <w:pPr>
        <w:adjustRightInd w:val="0"/>
        <w:snapToGrid w:val="0"/>
        <w:spacing w:line="360" w:lineRule="auto"/>
        <w:jc w:val="both"/>
        <w:rPr>
          <w:rFonts w:ascii="Book Antiqua" w:hAnsi="Book Antiqua"/>
        </w:rPr>
      </w:pPr>
      <w:r w:rsidRPr="00320B2A">
        <w:rPr>
          <w:rFonts w:ascii="Book Antiqua" w:hAnsi="Book Antiqua"/>
          <w:noProof/>
          <w:lang w:eastAsia="zh-CN"/>
        </w:rPr>
        <w:lastRenderedPageBreak/>
        <w:drawing>
          <wp:inline distT="0" distB="0" distL="0" distR="0" wp14:anchorId="519E260D" wp14:editId="3B26AECB">
            <wp:extent cx="5364480" cy="2651760"/>
            <wp:effectExtent l="0" t="0" r="0" b="0"/>
            <wp:docPr id="2" name="Picture 4" descr="Description: Description: Description: Description: Description: Description: Description: Description: Description: Description: Description: Description: Description: Description: Macintosh HD:Users:debby_keller:Downloads:iOoB2nXVuAlo_LscCeQVKRbMAzpdEJVCyQoxgXnke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Description: Description: Description: Description: Description: Description: Description: Description: Description: Description: Macintosh HD:Users:debby_keller:Downloads:iOoB2nXVuAlo_LscCeQVKRbMAzpdEJVCyQoxgXnkeC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4480" cy="2651760"/>
                    </a:xfrm>
                    <a:prstGeom prst="rect">
                      <a:avLst/>
                    </a:prstGeom>
                    <a:noFill/>
                    <a:ln>
                      <a:noFill/>
                    </a:ln>
                  </pic:spPr>
                </pic:pic>
              </a:graphicData>
            </a:graphic>
          </wp:inline>
        </w:drawing>
      </w:r>
    </w:p>
    <w:p w14:paraId="1C94E558" w14:textId="77777777" w:rsidR="00320B2A" w:rsidRPr="00320B2A" w:rsidRDefault="00320B2A" w:rsidP="00320B2A">
      <w:pPr>
        <w:adjustRightInd w:val="0"/>
        <w:snapToGrid w:val="0"/>
        <w:spacing w:line="360" w:lineRule="auto"/>
        <w:jc w:val="both"/>
        <w:rPr>
          <w:rFonts w:ascii="Book Antiqua" w:eastAsia="SimSun" w:hAnsi="Book Antiqua"/>
          <w:b/>
          <w:lang w:eastAsia="zh-CN"/>
        </w:rPr>
      </w:pPr>
      <w:r w:rsidRPr="00320B2A">
        <w:rPr>
          <w:rFonts w:ascii="Book Antiqua" w:hAnsi="Book Antiqua"/>
          <w:b/>
        </w:rPr>
        <w:t>Figure 2 Single incision laparoscopic surgery</w:t>
      </w:r>
      <w:r w:rsidRPr="00320B2A">
        <w:rPr>
          <w:rFonts w:ascii="Book Antiqua" w:hAnsi="Book Antiqua" w:hint="eastAsia"/>
          <w:b/>
        </w:rPr>
        <w:t xml:space="preserve"> </w:t>
      </w:r>
      <w:r w:rsidRPr="00320B2A">
        <w:rPr>
          <w:rFonts w:ascii="Book Antiqua" w:hAnsi="Book Antiqua"/>
          <w:b/>
        </w:rPr>
        <w:t>+ 1 approach for pelvic colorectal procedures</w:t>
      </w:r>
      <w:r w:rsidRPr="00320B2A">
        <w:rPr>
          <w:rFonts w:ascii="Book Antiqua" w:eastAsia="SimSun" w:hAnsi="Book Antiqua" w:hint="eastAsia"/>
          <w:b/>
          <w:lang w:eastAsia="zh-CN"/>
        </w:rPr>
        <w:t>.</w:t>
      </w:r>
    </w:p>
    <w:p w14:paraId="172F180B" w14:textId="77777777" w:rsidR="00320B2A" w:rsidRPr="00320B2A" w:rsidRDefault="00320B2A" w:rsidP="00320B2A">
      <w:pPr>
        <w:adjustRightInd w:val="0"/>
        <w:snapToGrid w:val="0"/>
        <w:spacing w:line="360" w:lineRule="auto"/>
        <w:jc w:val="both"/>
        <w:rPr>
          <w:rFonts w:ascii="Book Antiqua" w:hAnsi="Book Antiqua"/>
        </w:rPr>
      </w:pPr>
      <w:r w:rsidRPr="00320B2A">
        <w:rPr>
          <w:rFonts w:ascii="Book Antiqua" w:hAnsi="Book Antiqua"/>
        </w:rPr>
        <w:br w:type="page"/>
      </w:r>
    </w:p>
    <w:p w14:paraId="04BA24E2" w14:textId="77777777" w:rsidR="00320B2A" w:rsidRPr="00320B2A" w:rsidRDefault="00320B2A" w:rsidP="00320B2A">
      <w:pPr>
        <w:adjustRightInd w:val="0"/>
        <w:snapToGrid w:val="0"/>
        <w:spacing w:line="360" w:lineRule="auto"/>
        <w:jc w:val="both"/>
        <w:rPr>
          <w:rFonts w:ascii="Book Antiqua" w:hAnsi="Book Antiqua"/>
          <w:i/>
        </w:rPr>
      </w:pPr>
      <w:r w:rsidRPr="00320B2A">
        <w:rPr>
          <w:rFonts w:ascii="Book Antiqua" w:hAnsi="Book Antiqua"/>
          <w:i/>
          <w:noProof/>
          <w:lang w:eastAsia="zh-CN"/>
        </w:rPr>
        <w:lastRenderedPageBreak/>
        <w:drawing>
          <wp:inline distT="0" distB="0" distL="0" distR="0" wp14:anchorId="560C7511" wp14:editId="36F3E66B">
            <wp:extent cx="5445760" cy="3891280"/>
            <wp:effectExtent l="0" t="0" r="0" b="0"/>
            <wp:docPr id="3" name="Picture 7" descr="Description: Description: Description: Description: Description: Description: Description: Description: Description: Description: Description: Description: Description: Description: Macintosh HD:Users:debby_keller:Downloads:cLc23c0EX_V7SAlihA-X58HArHJhuT86Egic0TuRi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Description: Description: Description: Description: Description: Description: Description: Description: Description: Macintosh HD:Users:debby_keller:Downloads:cLc23c0EX_V7SAlihA-X58HArHJhuT86Egic0TuRiH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5760" cy="3891280"/>
                    </a:xfrm>
                    <a:prstGeom prst="rect">
                      <a:avLst/>
                    </a:prstGeom>
                    <a:noFill/>
                    <a:ln>
                      <a:noFill/>
                    </a:ln>
                  </pic:spPr>
                </pic:pic>
              </a:graphicData>
            </a:graphic>
          </wp:inline>
        </w:drawing>
      </w:r>
    </w:p>
    <w:p w14:paraId="74259F21" w14:textId="77777777" w:rsidR="00320B2A" w:rsidRPr="00320B2A" w:rsidRDefault="00320B2A" w:rsidP="00320B2A">
      <w:pPr>
        <w:adjustRightInd w:val="0"/>
        <w:snapToGrid w:val="0"/>
        <w:spacing w:line="360" w:lineRule="auto"/>
        <w:jc w:val="both"/>
        <w:rPr>
          <w:rFonts w:ascii="Book Antiqua" w:eastAsia="SimSun" w:hAnsi="Book Antiqua"/>
          <w:b/>
          <w:lang w:eastAsia="zh-CN"/>
        </w:rPr>
      </w:pPr>
      <w:r w:rsidRPr="00320B2A">
        <w:rPr>
          <w:rFonts w:ascii="Book Antiqua" w:hAnsi="Book Antiqua"/>
          <w:b/>
        </w:rPr>
        <w:t>Figure 3 Reduced port robotic assisted laparoscopic surgery</w:t>
      </w:r>
      <w:r w:rsidRPr="00320B2A">
        <w:rPr>
          <w:rFonts w:ascii="Book Antiqua" w:eastAsia="SimSun" w:hAnsi="Book Antiqua"/>
          <w:b/>
          <w:lang w:eastAsia="zh-CN"/>
        </w:rPr>
        <w:t>.</w:t>
      </w:r>
    </w:p>
    <w:p w14:paraId="389F792F" w14:textId="77777777" w:rsidR="00320B2A" w:rsidRPr="00320B2A" w:rsidRDefault="00320B2A" w:rsidP="00320B2A">
      <w:pPr>
        <w:spacing w:line="360" w:lineRule="auto"/>
        <w:ind w:left="360" w:hangingChars="150" w:hanging="360"/>
        <w:jc w:val="right"/>
        <w:rPr>
          <w:rFonts w:ascii="Book Antiqua" w:hAnsi="Book Antiqua"/>
        </w:rPr>
      </w:pPr>
    </w:p>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14:paraId="1960C958" w14:textId="77777777" w:rsidR="00320B2A" w:rsidRPr="00320B2A" w:rsidRDefault="00320B2A" w:rsidP="00320B2A">
      <w:pPr>
        <w:widowControl w:val="0"/>
        <w:spacing w:line="360" w:lineRule="auto"/>
        <w:jc w:val="both"/>
        <w:rPr>
          <w:rFonts w:ascii="Book Antiqua" w:eastAsia="SimSun" w:hAnsi="Book Antiqua" w:cs="Times New Roman"/>
          <w:kern w:val="2"/>
          <w:lang w:eastAsia="zh-CN"/>
        </w:rPr>
      </w:pPr>
    </w:p>
    <w:p w14:paraId="1CB5F7A0" w14:textId="434DCD94" w:rsidR="00320B2A" w:rsidRPr="00320B2A" w:rsidRDefault="00320B2A">
      <w:pPr>
        <w:rPr>
          <w:rFonts w:ascii="Book Antiqua" w:hAnsi="Book Antiqua"/>
          <w:b/>
        </w:rPr>
      </w:pPr>
      <w:r w:rsidRPr="00320B2A">
        <w:rPr>
          <w:rFonts w:ascii="Book Antiqua" w:hAnsi="Book Antiqua"/>
          <w:b/>
        </w:rPr>
        <w:br w:type="page"/>
      </w:r>
    </w:p>
    <w:p w14:paraId="39654F71" w14:textId="661708B5" w:rsidR="00C77F6A" w:rsidRPr="00320B2A" w:rsidRDefault="00D43FBB" w:rsidP="004A18C1">
      <w:pPr>
        <w:adjustRightInd w:val="0"/>
        <w:snapToGrid w:val="0"/>
        <w:spacing w:line="360" w:lineRule="auto"/>
        <w:jc w:val="both"/>
        <w:rPr>
          <w:rFonts w:ascii="Book Antiqua" w:hAnsi="Book Antiqua"/>
        </w:rPr>
      </w:pPr>
      <w:r w:rsidRPr="00320B2A">
        <w:rPr>
          <w:rFonts w:ascii="Book Antiqua" w:hAnsi="Book Antiqua"/>
          <w:b/>
        </w:rPr>
        <w:lastRenderedPageBreak/>
        <w:t>Table 1 Diagnosis and procedure for 1</w:t>
      </w:r>
      <w:r w:rsidRPr="00320B2A">
        <w:rPr>
          <w:rFonts w:ascii="Book Antiqua" w:hAnsi="Book Antiqua"/>
          <w:b/>
          <w:vertAlign w:val="superscript"/>
        </w:rPr>
        <w:t>st</w:t>
      </w:r>
      <w:r w:rsidRPr="00320B2A">
        <w:rPr>
          <w:rFonts w:ascii="Book Antiqua" w:hAnsi="Book Antiqua"/>
          <w:b/>
        </w:rPr>
        <w:t xml:space="preserve"> 500 </w:t>
      </w:r>
      <w:r w:rsidR="00B90D14" w:rsidRPr="00320B2A">
        <w:rPr>
          <w:rFonts w:ascii="Book Antiqua" w:hAnsi="Book Antiqua"/>
          <w:b/>
        </w:rPr>
        <w:t>single incision laparoscopic surgery</w:t>
      </w:r>
      <w:r w:rsidR="00B90D14" w:rsidRPr="00320B2A">
        <w:rPr>
          <w:rFonts w:ascii="Book Antiqua" w:hAnsi="Book Antiqua" w:hint="eastAsia"/>
          <w:b/>
        </w:rPr>
        <w:t xml:space="preserve"> </w:t>
      </w:r>
      <w:r w:rsidRPr="00320B2A">
        <w:rPr>
          <w:rFonts w:ascii="Book Antiqua" w:hAnsi="Book Antiqua"/>
          <w:b/>
        </w:rPr>
        <w:t>cases</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693"/>
        <w:gridCol w:w="851"/>
      </w:tblGrid>
      <w:tr w:rsidR="00C77F6A" w:rsidRPr="00320B2A" w14:paraId="21E8132F" w14:textId="77777777" w:rsidTr="00BE4FAC">
        <w:trPr>
          <w:trHeight w:val="300"/>
        </w:trPr>
        <w:tc>
          <w:tcPr>
            <w:tcW w:w="4518" w:type="dxa"/>
            <w:tcBorders>
              <w:top w:val="single" w:sz="4" w:space="0" w:color="auto"/>
              <w:bottom w:val="single" w:sz="4" w:space="0" w:color="auto"/>
            </w:tcBorders>
            <w:noWrap/>
          </w:tcPr>
          <w:p w14:paraId="7EA5748B" w14:textId="77777777" w:rsidR="00C77F6A" w:rsidRPr="00320B2A" w:rsidRDefault="00C77F6A" w:rsidP="00D43FBB">
            <w:pPr>
              <w:adjustRightInd w:val="0"/>
              <w:snapToGrid w:val="0"/>
              <w:spacing w:line="360" w:lineRule="auto"/>
              <w:rPr>
                <w:rFonts w:ascii="Book Antiqua" w:hAnsi="Book Antiqua"/>
                <w:b/>
              </w:rPr>
            </w:pPr>
            <w:r w:rsidRPr="00320B2A">
              <w:rPr>
                <w:rFonts w:ascii="Book Antiqua" w:hAnsi="Book Antiqua"/>
                <w:b/>
              </w:rPr>
              <w:t>Diagnosis</w:t>
            </w:r>
          </w:p>
        </w:tc>
        <w:tc>
          <w:tcPr>
            <w:tcW w:w="693" w:type="dxa"/>
            <w:tcBorders>
              <w:top w:val="single" w:sz="4" w:space="0" w:color="auto"/>
              <w:bottom w:val="single" w:sz="4" w:space="0" w:color="auto"/>
            </w:tcBorders>
            <w:noWrap/>
            <w:vAlign w:val="center"/>
          </w:tcPr>
          <w:p w14:paraId="2C74F82D" w14:textId="1F579121" w:rsidR="00C77F6A" w:rsidRPr="00320B2A" w:rsidRDefault="00C77F6A" w:rsidP="00D85A4E">
            <w:pPr>
              <w:adjustRightInd w:val="0"/>
              <w:snapToGrid w:val="0"/>
              <w:spacing w:line="360" w:lineRule="auto"/>
              <w:jc w:val="right"/>
              <w:rPr>
                <w:rFonts w:ascii="Book Antiqua" w:hAnsi="Book Antiqua"/>
                <w:b/>
                <w:i/>
              </w:rPr>
            </w:pPr>
            <w:r w:rsidRPr="00320B2A">
              <w:rPr>
                <w:rFonts w:ascii="Book Antiqua" w:hAnsi="Book Antiqua"/>
                <w:b/>
                <w:i/>
              </w:rPr>
              <w:t>n</w:t>
            </w:r>
          </w:p>
        </w:tc>
        <w:tc>
          <w:tcPr>
            <w:tcW w:w="851" w:type="dxa"/>
            <w:tcBorders>
              <w:top w:val="single" w:sz="4" w:space="0" w:color="auto"/>
              <w:bottom w:val="single" w:sz="4" w:space="0" w:color="auto"/>
            </w:tcBorders>
            <w:vAlign w:val="center"/>
          </w:tcPr>
          <w:p w14:paraId="1E619D9B" w14:textId="44D6689C" w:rsidR="00C77F6A" w:rsidRPr="00917009" w:rsidRDefault="00917009" w:rsidP="00D85A4E">
            <w:pPr>
              <w:adjustRightInd w:val="0"/>
              <w:snapToGrid w:val="0"/>
              <w:spacing w:line="360" w:lineRule="auto"/>
              <w:jc w:val="both"/>
              <w:rPr>
                <w:rFonts w:ascii="Book Antiqua" w:eastAsia="SimSun" w:hAnsi="Book Antiqua"/>
                <w:b/>
                <w:lang w:eastAsia="zh-CN"/>
              </w:rPr>
            </w:pPr>
            <w:r>
              <w:rPr>
                <w:rFonts w:ascii="Book Antiqua" w:eastAsia="SimSun" w:hAnsi="Book Antiqua" w:hint="eastAsia"/>
                <w:b/>
                <w:lang w:eastAsia="zh-CN"/>
              </w:rPr>
              <w:t>(</w:t>
            </w:r>
            <w:r w:rsidR="00C77F6A" w:rsidRPr="00320B2A">
              <w:rPr>
                <w:rFonts w:ascii="Book Antiqua" w:hAnsi="Book Antiqua"/>
                <w:b/>
              </w:rPr>
              <w:t>%</w:t>
            </w:r>
            <w:r>
              <w:rPr>
                <w:rFonts w:ascii="Book Antiqua" w:eastAsia="SimSun" w:hAnsi="Book Antiqua" w:hint="eastAsia"/>
                <w:b/>
                <w:lang w:eastAsia="zh-CN"/>
              </w:rPr>
              <w:t>)</w:t>
            </w:r>
          </w:p>
        </w:tc>
      </w:tr>
      <w:tr w:rsidR="00C77F6A" w:rsidRPr="00320B2A" w14:paraId="08BE80A6" w14:textId="77777777" w:rsidTr="00BE4FAC">
        <w:trPr>
          <w:trHeight w:val="300"/>
        </w:trPr>
        <w:tc>
          <w:tcPr>
            <w:tcW w:w="4518" w:type="dxa"/>
            <w:tcBorders>
              <w:top w:val="single" w:sz="4" w:space="0" w:color="auto"/>
            </w:tcBorders>
            <w:noWrap/>
          </w:tcPr>
          <w:p w14:paraId="5F34BDAD" w14:textId="3CD08F8A" w:rsidR="00C77F6A" w:rsidRPr="00320B2A" w:rsidRDefault="00C77F6A" w:rsidP="00D43FBB">
            <w:pPr>
              <w:adjustRightInd w:val="0"/>
              <w:snapToGrid w:val="0"/>
              <w:spacing w:line="360" w:lineRule="auto"/>
              <w:rPr>
                <w:rFonts w:ascii="Book Antiqua" w:hAnsi="Book Antiqua"/>
              </w:rPr>
            </w:pPr>
            <w:r w:rsidRPr="00320B2A">
              <w:rPr>
                <w:rFonts w:ascii="Book Antiqua" w:hAnsi="Book Antiqua"/>
              </w:rPr>
              <w:t xml:space="preserve">Colon </w:t>
            </w:r>
            <w:r w:rsidR="00B47F0F" w:rsidRPr="00320B2A">
              <w:rPr>
                <w:rFonts w:ascii="Book Antiqua" w:hAnsi="Book Antiqua"/>
              </w:rPr>
              <w:t>cancer</w:t>
            </w:r>
          </w:p>
        </w:tc>
        <w:tc>
          <w:tcPr>
            <w:tcW w:w="693" w:type="dxa"/>
            <w:tcBorders>
              <w:top w:val="single" w:sz="4" w:space="0" w:color="auto"/>
            </w:tcBorders>
            <w:noWrap/>
            <w:vAlign w:val="center"/>
          </w:tcPr>
          <w:p w14:paraId="055D7A41" w14:textId="77777777" w:rsidR="00C77F6A" w:rsidRPr="00320B2A" w:rsidRDefault="00C77F6A" w:rsidP="00D85A4E">
            <w:pPr>
              <w:adjustRightInd w:val="0"/>
              <w:snapToGrid w:val="0"/>
              <w:spacing w:line="360" w:lineRule="auto"/>
              <w:jc w:val="right"/>
              <w:rPr>
                <w:rFonts w:ascii="Book Antiqua" w:hAnsi="Book Antiqua"/>
              </w:rPr>
            </w:pPr>
            <w:r w:rsidRPr="00320B2A">
              <w:rPr>
                <w:rFonts w:ascii="Book Antiqua" w:hAnsi="Book Antiqua"/>
              </w:rPr>
              <w:t>156</w:t>
            </w:r>
          </w:p>
        </w:tc>
        <w:tc>
          <w:tcPr>
            <w:tcW w:w="851" w:type="dxa"/>
            <w:tcBorders>
              <w:top w:val="single" w:sz="4" w:space="0" w:color="auto"/>
            </w:tcBorders>
            <w:vAlign w:val="center"/>
          </w:tcPr>
          <w:p w14:paraId="6E27D25F" w14:textId="76BF7001" w:rsidR="00C77F6A" w:rsidRPr="008C7349" w:rsidRDefault="008C7349" w:rsidP="00D85A4E">
            <w:pPr>
              <w:adjustRightInd w:val="0"/>
              <w:snapToGrid w:val="0"/>
              <w:spacing w:line="360" w:lineRule="auto"/>
              <w:jc w:val="both"/>
              <w:rPr>
                <w:rFonts w:ascii="Book Antiqua" w:eastAsia="SimSun" w:hAnsi="Book Antiqua"/>
                <w:lang w:eastAsia="zh-CN"/>
              </w:rPr>
            </w:pPr>
            <w:r w:rsidRPr="008C7349">
              <w:rPr>
                <w:rFonts w:ascii="Book Antiqua" w:eastAsia="SimSun" w:hAnsi="Book Antiqua" w:hint="eastAsia"/>
                <w:lang w:eastAsia="zh-CN"/>
              </w:rPr>
              <w:t>(</w:t>
            </w:r>
            <w:r w:rsidR="00D43FBB" w:rsidRPr="008C7349">
              <w:rPr>
                <w:rFonts w:ascii="Book Antiqua" w:hAnsi="Book Antiqua"/>
              </w:rPr>
              <w:t>31.2</w:t>
            </w:r>
            <w:r>
              <w:rPr>
                <w:rFonts w:ascii="Book Antiqua" w:eastAsia="SimSun" w:hAnsi="Book Antiqua" w:hint="eastAsia"/>
                <w:lang w:eastAsia="zh-CN"/>
              </w:rPr>
              <w:t>)</w:t>
            </w:r>
          </w:p>
        </w:tc>
      </w:tr>
      <w:tr w:rsidR="00C77F6A" w:rsidRPr="00320B2A" w14:paraId="3428669E" w14:textId="77777777" w:rsidTr="00BE4FAC">
        <w:trPr>
          <w:trHeight w:val="300"/>
        </w:trPr>
        <w:tc>
          <w:tcPr>
            <w:tcW w:w="4518" w:type="dxa"/>
            <w:noWrap/>
          </w:tcPr>
          <w:p w14:paraId="0F5A16C8" w14:textId="77777777" w:rsidR="00C77F6A" w:rsidRPr="00320B2A" w:rsidRDefault="00C77F6A" w:rsidP="00D43FBB">
            <w:pPr>
              <w:adjustRightInd w:val="0"/>
              <w:snapToGrid w:val="0"/>
              <w:spacing w:line="360" w:lineRule="auto"/>
              <w:rPr>
                <w:rFonts w:ascii="Book Antiqua" w:hAnsi="Book Antiqua"/>
              </w:rPr>
            </w:pPr>
            <w:r w:rsidRPr="00320B2A">
              <w:rPr>
                <w:rFonts w:ascii="Book Antiqua" w:hAnsi="Book Antiqua"/>
              </w:rPr>
              <w:t>Diverticulitis</w:t>
            </w:r>
          </w:p>
        </w:tc>
        <w:tc>
          <w:tcPr>
            <w:tcW w:w="693" w:type="dxa"/>
            <w:noWrap/>
            <w:vAlign w:val="center"/>
          </w:tcPr>
          <w:p w14:paraId="0E28AC29" w14:textId="77777777" w:rsidR="00C77F6A" w:rsidRPr="00320B2A" w:rsidRDefault="00C77F6A" w:rsidP="00D85A4E">
            <w:pPr>
              <w:adjustRightInd w:val="0"/>
              <w:snapToGrid w:val="0"/>
              <w:spacing w:line="360" w:lineRule="auto"/>
              <w:jc w:val="right"/>
              <w:rPr>
                <w:rFonts w:ascii="Book Antiqua" w:hAnsi="Book Antiqua"/>
              </w:rPr>
            </w:pPr>
            <w:r w:rsidRPr="00320B2A">
              <w:rPr>
                <w:rFonts w:ascii="Book Antiqua" w:hAnsi="Book Antiqua"/>
              </w:rPr>
              <w:t>133</w:t>
            </w:r>
          </w:p>
        </w:tc>
        <w:tc>
          <w:tcPr>
            <w:tcW w:w="851" w:type="dxa"/>
            <w:vAlign w:val="center"/>
          </w:tcPr>
          <w:p w14:paraId="49614888" w14:textId="6B6E04EA" w:rsidR="00C77F6A" w:rsidRPr="00320B2A" w:rsidRDefault="008C7349" w:rsidP="00D85A4E">
            <w:pPr>
              <w:adjustRightInd w:val="0"/>
              <w:snapToGrid w:val="0"/>
              <w:spacing w:line="360" w:lineRule="auto"/>
              <w:jc w:val="both"/>
              <w:rPr>
                <w:rFonts w:ascii="Book Antiqua" w:eastAsia="SimSun" w:hAnsi="Book Antiqua"/>
                <w:lang w:eastAsia="zh-CN"/>
              </w:rPr>
            </w:pPr>
            <w:r w:rsidRPr="008C7349">
              <w:rPr>
                <w:rFonts w:ascii="Book Antiqua" w:eastAsia="SimSun" w:hAnsi="Book Antiqua" w:hint="eastAsia"/>
                <w:lang w:eastAsia="zh-CN"/>
              </w:rPr>
              <w:t>(</w:t>
            </w:r>
            <w:r w:rsidR="00D43FBB" w:rsidRPr="00320B2A">
              <w:rPr>
                <w:rFonts w:ascii="Book Antiqua" w:hAnsi="Book Antiqua"/>
              </w:rPr>
              <w:t>26.6</w:t>
            </w:r>
            <w:r>
              <w:rPr>
                <w:rFonts w:ascii="Book Antiqua" w:eastAsia="SimSun" w:hAnsi="Book Antiqua" w:hint="eastAsia"/>
                <w:lang w:eastAsia="zh-CN"/>
              </w:rPr>
              <w:t>)</w:t>
            </w:r>
          </w:p>
        </w:tc>
      </w:tr>
      <w:tr w:rsidR="00C77F6A" w:rsidRPr="00320B2A" w14:paraId="0EE189BD" w14:textId="77777777" w:rsidTr="00BE4FAC">
        <w:trPr>
          <w:trHeight w:val="300"/>
        </w:trPr>
        <w:tc>
          <w:tcPr>
            <w:tcW w:w="4518" w:type="dxa"/>
            <w:noWrap/>
            <w:hideMark/>
          </w:tcPr>
          <w:p w14:paraId="0CF593BE" w14:textId="77777777" w:rsidR="00C77F6A" w:rsidRPr="00320B2A" w:rsidRDefault="00C77F6A" w:rsidP="00D43FBB">
            <w:pPr>
              <w:adjustRightInd w:val="0"/>
              <w:snapToGrid w:val="0"/>
              <w:spacing w:line="360" w:lineRule="auto"/>
              <w:rPr>
                <w:rFonts w:ascii="Book Antiqua" w:hAnsi="Book Antiqua"/>
              </w:rPr>
            </w:pPr>
            <w:r w:rsidRPr="00320B2A">
              <w:rPr>
                <w:rFonts w:ascii="Book Antiqua" w:hAnsi="Book Antiqua"/>
              </w:rPr>
              <w:t>Polyp</w:t>
            </w:r>
          </w:p>
        </w:tc>
        <w:tc>
          <w:tcPr>
            <w:tcW w:w="693" w:type="dxa"/>
            <w:noWrap/>
            <w:vAlign w:val="center"/>
            <w:hideMark/>
          </w:tcPr>
          <w:p w14:paraId="4431996B" w14:textId="77777777" w:rsidR="00C77F6A" w:rsidRPr="00320B2A" w:rsidRDefault="00C77F6A" w:rsidP="00D85A4E">
            <w:pPr>
              <w:adjustRightInd w:val="0"/>
              <w:snapToGrid w:val="0"/>
              <w:spacing w:line="360" w:lineRule="auto"/>
              <w:jc w:val="right"/>
              <w:rPr>
                <w:rFonts w:ascii="Book Antiqua" w:hAnsi="Book Antiqua"/>
              </w:rPr>
            </w:pPr>
            <w:r w:rsidRPr="00320B2A">
              <w:rPr>
                <w:rFonts w:ascii="Book Antiqua" w:hAnsi="Book Antiqua"/>
              </w:rPr>
              <w:t>114</w:t>
            </w:r>
          </w:p>
        </w:tc>
        <w:tc>
          <w:tcPr>
            <w:tcW w:w="851" w:type="dxa"/>
            <w:vAlign w:val="center"/>
          </w:tcPr>
          <w:p w14:paraId="3DD77CF5" w14:textId="2DD2655A" w:rsidR="00C77F6A" w:rsidRPr="00320B2A" w:rsidRDefault="008C7349" w:rsidP="00D85A4E">
            <w:pPr>
              <w:adjustRightInd w:val="0"/>
              <w:snapToGrid w:val="0"/>
              <w:spacing w:line="360" w:lineRule="auto"/>
              <w:jc w:val="both"/>
              <w:rPr>
                <w:rFonts w:ascii="Book Antiqua" w:eastAsia="SimSun" w:hAnsi="Book Antiqua"/>
                <w:lang w:eastAsia="zh-CN"/>
              </w:rPr>
            </w:pPr>
            <w:r w:rsidRPr="008C7349">
              <w:rPr>
                <w:rFonts w:ascii="Book Antiqua" w:eastAsia="SimSun" w:hAnsi="Book Antiqua" w:hint="eastAsia"/>
                <w:lang w:eastAsia="zh-CN"/>
              </w:rPr>
              <w:t>(</w:t>
            </w:r>
            <w:r w:rsidR="00D43FBB" w:rsidRPr="00320B2A">
              <w:rPr>
                <w:rFonts w:ascii="Book Antiqua" w:hAnsi="Book Antiqua"/>
              </w:rPr>
              <w:t>22.8</w:t>
            </w:r>
            <w:r>
              <w:rPr>
                <w:rFonts w:ascii="Book Antiqua" w:eastAsia="SimSun" w:hAnsi="Book Antiqua" w:hint="eastAsia"/>
                <w:lang w:eastAsia="zh-CN"/>
              </w:rPr>
              <w:t>)</w:t>
            </w:r>
          </w:p>
        </w:tc>
      </w:tr>
      <w:tr w:rsidR="00C77F6A" w:rsidRPr="00320B2A" w14:paraId="396F7BC4" w14:textId="77777777" w:rsidTr="00BE4FAC">
        <w:trPr>
          <w:trHeight w:val="300"/>
        </w:trPr>
        <w:tc>
          <w:tcPr>
            <w:tcW w:w="4518" w:type="dxa"/>
            <w:noWrap/>
          </w:tcPr>
          <w:p w14:paraId="7D6DDD1E" w14:textId="77777777" w:rsidR="00C77F6A" w:rsidRPr="00320B2A" w:rsidRDefault="00C77F6A" w:rsidP="00D43FBB">
            <w:pPr>
              <w:adjustRightInd w:val="0"/>
              <w:snapToGrid w:val="0"/>
              <w:spacing w:line="360" w:lineRule="auto"/>
              <w:rPr>
                <w:rFonts w:ascii="Book Antiqua" w:hAnsi="Book Antiqua"/>
              </w:rPr>
            </w:pPr>
            <w:r w:rsidRPr="00320B2A">
              <w:rPr>
                <w:rFonts w:ascii="Book Antiqua" w:hAnsi="Book Antiqua"/>
              </w:rPr>
              <w:t>IBD</w:t>
            </w:r>
          </w:p>
        </w:tc>
        <w:tc>
          <w:tcPr>
            <w:tcW w:w="693" w:type="dxa"/>
            <w:noWrap/>
            <w:vAlign w:val="center"/>
          </w:tcPr>
          <w:p w14:paraId="7AC8B058" w14:textId="77777777" w:rsidR="00C77F6A" w:rsidRPr="00320B2A" w:rsidRDefault="00C77F6A" w:rsidP="00D85A4E">
            <w:pPr>
              <w:adjustRightInd w:val="0"/>
              <w:snapToGrid w:val="0"/>
              <w:spacing w:line="360" w:lineRule="auto"/>
              <w:jc w:val="right"/>
              <w:rPr>
                <w:rFonts w:ascii="Book Antiqua" w:hAnsi="Book Antiqua"/>
              </w:rPr>
            </w:pPr>
            <w:r w:rsidRPr="00320B2A">
              <w:rPr>
                <w:rFonts w:ascii="Book Antiqua" w:hAnsi="Book Antiqua"/>
              </w:rPr>
              <w:t>47</w:t>
            </w:r>
          </w:p>
        </w:tc>
        <w:tc>
          <w:tcPr>
            <w:tcW w:w="851" w:type="dxa"/>
            <w:vAlign w:val="center"/>
          </w:tcPr>
          <w:p w14:paraId="00222844" w14:textId="500A14F2" w:rsidR="00C77F6A" w:rsidRPr="00320B2A" w:rsidRDefault="008C7349" w:rsidP="00D85A4E">
            <w:pPr>
              <w:adjustRightInd w:val="0"/>
              <w:snapToGrid w:val="0"/>
              <w:spacing w:line="360" w:lineRule="auto"/>
              <w:jc w:val="both"/>
              <w:rPr>
                <w:rFonts w:ascii="Book Antiqua" w:eastAsia="SimSun" w:hAnsi="Book Antiqua"/>
                <w:lang w:eastAsia="zh-CN"/>
              </w:rPr>
            </w:pPr>
            <w:r w:rsidRPr="008C7349">
              <w:rPr>
                <w:rFonts w:ascii="Book Antiqua" w:eastAsia="SimSun" w:hAnsi="Book Antiqua" w:hint="eastAsia"/>
                <w:lang w:eastAsia="zh-CN"/>
              </w:rPr>
              <w:t>(</w:t>
            </w:r>
            <w:r w:rsidR="00D43FBB" w:rsidRPr="00320B2A">
              <w:rPr>
                <w:rFonts w:ascii="Book Antiqua" w:hAnsi="Book Antiqua"/>
              </w:rPr>
              <w:t>9.4</w:t>
            </w:r>
            <w:r>
              <w:rPr>
                <w:rFonts w:ascii="Book Antiqua" w:eastAsia="SimSun" w:hAnsi="Book Antiqua" w:hint="eastAsia"/>
                <w:lang w:eastAsia="zh-CN"/>
              </w:rPr>
              <w:t>)</w:t>
            </w:r>
          </w:p>
        </w:tc>
      </w:tr>
      <w:tr w:rsidR="00C77F6A" w:rsidRPr="00320B2A" w14:paraId="5D108A02" w14:textId="77777777" w:rsidTr="00BE4FAC">
        <w:trPr>
          <w:trHeight w:val="300"/>
        </w:trPr>
        <w:tc>
          <w:tcPr>
            <w:tcW w:w="4518" w:type="dxa"/>
            <w:noWrap/>
          </w:tcPr>
          <w:p w14:paraId="04EBD77D" w14:textId="77777777" w:rsidR="00C77F6A" w:rsidRPr="00320B2A" w:rsidRDefault="00C77F6A" w:rsidP="00D43FBB">
            <w:pPr>
              <w:adjustRightInd w:val="0"/>
              <w:snapToGrid w:val="0"/>
              <w:spacing w:line="360" w:lineRule="auto"/>
              <w:rPr>
                <w:rFonts w:ascii="Book Antiqua" w:hAnsi="Book Antiqua"/>
              </w:rPr>
            </w:pPr>
            <w:r w:rsidRPr="00320B2A">
              <w:rPr>
                <w:rFonts w:ascii="Book Antiqua" w:hAnsi="Book Antiqua"/>
              </w:rPr>
              <w:t>Constipation</w:t>
            </w:r>
          </w:p>
        </w:tc>
        <w:tc>
          <w:tcPr>
            <w:tcW w:w="693" w:type="dxa"/>
            <w:noWrap/>
            <w:vAlign w:val="center"/>
          </w:tcPr>
          <w:p w14:paraId="66B68AA2" w14:textId="77777777" w:rsidR="00C77F6A" w:rsidRPr="00320B2A" w:rsidRDefault="00C77F6A" w:rsidP="00D85A4E">
            <w:pPr>
              <w:adjustRightInd w:val="0"/>
              <w:snapToGrid w:val="0"/>
              <w:spacing w:line="360" w:lineRule="auto"/>
              <w:jc w:val="right"/>
              <w:rPr>
                <w:rFonts w:ascii="Book Antiqua" w:hAnsi="Book Antiqua"/>
              </w:rPr>
            </w:pPr>
            <w:r w:rsidRPr="00320B2A">
              <w:rPr>
                <w:rFonts w:ascii="Book Antiqua" w:hAnsi="Book Antiqua"/>
              </w:rPr>
              <w:t>19</w:t>
            </w:r>
          </w:p>
        </w:tc>
        <w:tc>
          <w:tcPr>
            <w:tcW w:w="851" w:type="dxa"/>
            <w:vAlign w:val="center"/>
          </w:tcPr>
          <w:p w14:paraId="03F159D9" w14:textId="16D3A267" w:rsidR="00C77F6A" w:rsidRPr="00320B2A" w:rsidRDefault="008C7349" w:rsidP="00D85A4E">
            <w:pPr>
              <w:adjustRightInd w:val="0"/>
              <w:snapToGrid w:val="0"/>
              <w:spacing w:line="360" w:lineRule="auto"/>
              <w:jc w:val="both"/>
              <w:rPr>
                <w:rFonts w:ascii="Book Antiqua" w:eastAsia="SimSun" w:hAnsi="Book Antiqua"/>
                <w:lang w:eastAsia="zh-CN"/>
              </w:rPr>
            </w:pPr>
            <w:r w:rsidRPr="008C7349">
              <w:rPr>
                <w:rFonts w:ascii="Book Antiqua" w:eastAsia="SimSun" w:hAnsi="Book Antiqua" w:hint="eastAsia"/>
                <w:lang w:eastAsia="zh-CN"/>
              </w:rPr>
              <w:t>(</w:t>
            </w:r>
            <w:r w:rsidR="00D43FBB" w:rsidRPr="00320B2A">
              <w:rPr>
                <w:rFonts w:ascii="Book Antiqua" w:hAnsi="Book Antiqua"/>
              </w:rPr>
              <w:t>3.8</w:t>
            </w:r>
            <w:r>
              <w:rPr>
                <w:rFonts w:ascii="Book Antiqua" w:eastAsia="SimSun" w:hAnsi="Book Antiqua" w:hint="eastAsia"/>
                <w:lang w:eastAsia="zh-CN"/>
              </w:rPr>
              <w:t>)</w:t>
            </w:r>
          </w:p>
        </w:tc>
      </w:tr>
      <w:tr w:rsidR="00C77F6A" w:rsidRPr="00320B2A" w14:paraId="596D70F5" w14:textId="77777777" w:rsidTr="00BE4FAC">
        <w:trPr>
          <w:trHeight w:val="300"/>
        </w:trPr>
        <w:tc>
          <w:tcPr>
            <w:tcW w:w="4518" w:type="dxa"/>
            <w:noWrap/>
          </w:tcPr>
          <w:p w14:paraId="5E8B670F" w14:textId="4CB513C1" w:rsidR="00C77F6A" w:rsidRPr="00320B2A" w:rsidRDefault="00C77F6A" w:rsidP="00D43FBB">
            <w:pPr>
              <w:adjustRightInd w:val="0"/>
              <w:snapToGrid w:val="0"/>
              <w:spacing w:line="360" w:lineRule="auto"/>
              <w:rPr>
                <w:rFonts w:ascii="Book Antiqua" w:hAnsi="Book Antiqua"/>
              </w:rPr>
            </w:pPr>
            <w:r w:rsidRPr="00320B2A">
              <w:rPr>
                <w:rFonts w:ascii="Book Antiqua" w:hAnsi="Book Antiqua"/>
              </w:rPr>
              <w:t xml:space="preserve">Rectal </w:t>
            </w:r>
            <w:r w:rsidR="00B47F0F" w:rsidRPr="00320B2A">
              <w:rPr>
                <w:rFonts w:ascii="Book Antiqua" w:hAnsi="Book Antiqua"/>
              </w:rPr>
              <w:t>cancer</w:t>
            </w:r>
          </w:p>
        </w:tc>
        <w:tc>
          <w:tcPr>
            <w:tcW w:w="693" w:type="dxa"/>
            <w:noWrap/>
            <w:vAlign w:val="center"/>
          </w:tcPr>
          <w:p w14:paraId="24FD9FB7" w14:textId="77777777" w:rsidR="00C77F6A" w:rsidRPr="00320B2A" w:rsidRDefault="00C77F6A" w:rsidP="00D85A4E">
            <w:pPr>
              <w:adjustRightInd w:val="0"/>
              <w:snapToGrid w:val="0"/>
              <w:spacing w:line="360" w:lineRule="auto"/>
              <w:jc w:val="right"/>
              <w:rPr>
                <w:rFonts w:ascii="Book Antiqua" w:hAnsi="Book Antiqua"/>
              </w:rPr>
            </w:pPr>
            <w:r w:rsidRPr="00320B2A">
              <w:rPr>
                <w:rFonts w:ascii="Book Antiqua" w:hAnsi="Book Antiqua"/>
              </w:rPr>
              <w:t>18</w:t>
            </w:r>
          </w:p>
        </w:tc>
        <w:tc>
          <w:tcPr>
            <w:tcW w:w="851" w:type="dxa"/>
            <w:vAlign w:val="center"/>
          </w:tcPr>
          <w:p w14:paraId="30E4ED39" w14:textId="43831544" w:rsidR="00C77F6A" w:rsidRPr="00320B2A" w:rsidRDefault="008C7349" w:rsidP="00D85A4E">
            <w:pPr>
              <w:adjustRightInd w:val="0"/>
              <w:snapToGrid w:val="0"/>
              <w:spacing w:line="360" w:lineRule="auto"/>
              <w:jc w:val="both"/>
              <w:rPr>
                <w:rFonts w:ascii="Book Antiqua" w:eastAsia="SimSun" w:hAnsi="Book Antiqua"/>
                <w:lang w:eastAsia="zh-CN"/>
              </w:rPr>
            </w:pPr>
            <w:r w:rsidRPr="008C7349">
              <w:rPr>
                <w:rFonts w:ascii="Book Antiqua" w:eastAsia="SimSun" w:hAnsi="Book Antiqua" w:hint="eastAsia"/>
                <w:lang w:eastAsia="zh-CN"/>
              </w:rPr>
              <w:t>(</w:t>
            </w:r>
            <w:r w:rsidR="00D43FBB" w:rsidRPr="00320B2A">
              <w:rPr>
                <w:rFonts w:ascii="Book Antiqua" w:hAnsi="Book Antiqua"/>
              </w:rPr>
              <w:t>3.6</w:t>
            </w:r>
            <w:r>
              <w:rPr>
                <w:rFonts w:ascii="Book Antiqua" w:eastAsia="SimSun" w:hAnsi="Book Antiqua" w:hint="eastAsia"/>
                <w:lang w:eastAsia="zh-CN"/>
              </w:rPr>
              <w:t>)</w:t>
            </w:r>
          </w:p>
        </w:tc>
      </w:tr>
      <w:tr w:rsidR="00C77F6A" w:rsidRPr="00320B2A" w14:paraId="6E2DCC00" w14:textId="77777777" w:rsidTr="00BE4FAC">
        <w:trPr>
          <w:trHeight w:val="300"/>
        </w:trPr>
        <w:tc>
          <w:tcPr>
            <w:tcW w:w="4518" w:type="dxa"/>
            <w:noWrap/>
            <w:hideMark/>
          </w:tcPr>
          <w:p w14:paraId="56934B42" w14:textId="3ACAC303" w:rsidR="00C77F6A" w:rsidRPr="00320B2A" w:rsidRDefault="00B47F0F" w:rsidP="00D43FBB">
            <w:pPr>
              <w:adjustRightInd w:val="0"/>
              <w:snapToGrid w:val="0"/>
              <w:spacing w:line="360" w:lineRule="auto"/>
              <w:rPr>
                <w:rFonts w:ascii="Book Antiqua" w:hAnsi="Book Antiqua"/>
              </w:rPr>
            </w:pPr>
            <w:r w:rsidRPr="00320B2A">
              <w:rPr>
                <w:rFonts w:ascii="Book Antiqua" w:hAnsi="Book Antiqua"/>
              </w:rPr>
              <w:t>Incontinence/prolapse</w:t>
            </w:r>
          </w:p>
        </w:tc>
        <w:tc>
          <w:tcPr>
            <w:tcW w:w="693" w:type="dxa"/>
            <w:noWrap/>
            <w:vAlign w:val="center"/>
            <w:hideMark/>
          </w:tcPr>
          <w:p w14:paraId="6BBAFE29" w14:textId="77777777" w:rsidR="00C77F6A" w:rsidRPr="00320B2A" w:rsidRDefault="00C77F6A" w:rsidP="00D85A4E">
            <w:pPr>
              <w:adjustRightInd w:val="0"/>
              <w:snapToGrid w:val="0"/>
              <w:spacing w:line="360" w:lineRule="auto"/>
              <w:jc w:val="right"/>
              <w:rPr>
                <w:rFonts w:ascii="Book Antiqua" w:hAnsi="Book Antiqua"/>
              </w:rPr>
            </w:pPr>
            <w:r w:rsidRPr="00320B2A">
              <w:rPr>
                <w:rFonts w:ascii="Book Antiqua" w:hAnsi="Book Antiqua"/>
              </w:rPr>
              <w:t>4</w:t>
            </w:r>
          </w:p>
        </w:tc>
        <w:tc>
          <w:tcPr>
            <w:tcW w:w="851" w:type="dxa"/>
            <w:vAlign w:val="center"/>
          </w:tcPr>
          <w:p w14:paraId="7FB56D44" w14:textId="6FF5CB3F" w:rsidR="00C77F6A" w:rsidRPr="00320B2A" w:rsidRDefault="008C7349" w:rsidP="00D85A4E">
            <w:pPr>
              <w:adjustRightInd w:val="0"/>
              <w:snapToGrid w:val="0"/>
              <w:spacing w:line="360" w:lineRule="auto"/>
              <w:jc w:val="both"/>
              <w:rPr>
                <w:rFonts w:ascii="Book Antiqua" w:eastAsia="SimSun" w:hAnsi="Book Antiqua"/>
                <w:lang w:eastAsia="zh-CN"/>
              </w:rPr>
            </w:pPr>
            <w:r w:rsidRPr="008C7349">
              <w:rPr>
                <w:rFonts w:ascii="Book Antiqua" w:eastAsia="SimSun" w:hAnsi="Book Antiqua" w:hint="eastAsia"/>
                <w:lang w:eastAsia="zh-CN"/>
              </w:rPr>
              <w:t>(</w:t>
            </w:r>
            <w:r w:rsidR="00D43FBB" w:rsidRPr="00320B2A">
              <w:rPr>
                <w:rFonts w:ascii="Book Antiqua" w:hAnsi="Book Antiqua"/>
              </w:rPr>
              <w:t>0.8</w:t>
            </w:r>
            <w:r>
              <w:rPr>
                <w:rFonts w:ascii="Book Antiqua" w:eastAsia="SimSun" w:hAnsi="Book Antiqua" w:hint="eastAsia"/>
                <w:lang w:eastAsia="zh-CN"/>
              </w:rPr>
              <w:t>)</w:t>
            </w:r>
          </w:p>
        </w:tc>
      </w:tr>
      <w:tr w:rsidR="00C77F6A" w:rsidRPr="00320B2A" w14:paraId="1C1FA567" w14:textId="77777777" w:rsidTr="00BE4FAC">
        <w:trPr>
          <w:trHeight w:val="300"/>
        </w:trPr>
        <w:tc>
          <w:tcPr>
            <w:tcW w:w="4518" w:type="dxa"/>
            <w:noWrap/>
            <w:hideMark/>
          </w:tcPr>
          <w:p w14:paraId="6DF81768" w14:textId="77777777" w:rsidR="00C77F6A" w:rsidRPr="00320B2A" w:rsidRDefault="00C77F6A" w:rsidP="00D43FBB">
            <w:pPr>
              <w:adjustRightInd w:val="0"/>
              <w:snapToGrid w:val="0"/>
              <w:spacing w:line="360" w:lineRule="auto"/>
              <w:rPr>
                <w:rFonts w:ascii="Book Antiqua" w:hAnsi="Book Antiqua"/>
              </w:rPr>
            </w:pPr>
            <w:r w:rsidRPr="00320B2A">
              <w:rPr>
                <w:rFonts w:ascii="Book Antiqua" w:hAnsi="Book Antiqua"/>
              </w:rPr>
              <w:t>Endometriosis</w:t>
            </w:r>
          </w:p>
        </w:tc>
        <w:tc>
          <w:tcPr>
            <w:tcW w:w="693" w:type="dxa"/>
            <w:noWrap/>
            <w:vAlign w:val="center"/>
            <w:hideMark/>
          </w:tcPr>
          <w:p w14:paraId="61A6D0EA" w14:textId="77777777" w:rsidR="00C77F6A" w:rsidRPr="00320B2A" w:rsidRDefault="00C77F6A" w:rsidP="00D85A4E">
            <w:pPr>
              <w:adjustRightInd w:val="0"/>
              <w:snapToGrid w:val="0"/>
              <w:spacing w:line="360" w:lineRule="auto"/>
              <w:jc w:val="right"/>
              <w:rPr>
                <w:rFonts w:ascii="Book Antiqua" w:hAnsi="Book Antiqua"/>
              </w:rPr>
            </w:pPr>
            <w:r w:rsidRPr="00320B2A">
              <w:rPr>
                <w:rFonts w:ascii="Book Antiqua" w:hAnsi="Book Antiqua"/>
              </w:rPr>
              <w:t>2</w:t>
            </w:r>
          </w:p>
        </w:tc>
        <w:tc>
          <w:tcPr>
            <w:tcW w:w="851" w:type="dxa"/>
            <w:vAlign w:val="center"/>
          </w:tcPr>
          <w:p w14:paraId="57A97CA5" w14:textId="5FD4560B" w:rsidR="00C77F6A" w:rsidRPr="00320B2A" w:rsidRDefault="008C7349" w:rsidP="00D85A4E">
            <w:pPr>
              <w:adjustRightInd w:val="0"/>
              <w:snapToGrid w:val="0"/>
              <w:spacing w:line="360" w:lineRule="auto"/>
              <w:jc w:val="both"/>
              <w:rPr>
                <w:rFonts w:ascii="Book Antiqua" w:eastAsia="SimSun" w:hAnsi="Book Antiqua"/>
                <w:lang w:eastAsia="zh-CN"/>
              </w:rPr>
            </w:pPr>
            <w:r w:rsidRPr="008C7349">
              <w:rPr>
                <w:rFonts w:ascii="Book Antiqua" w:eastAsia="SimSun" w:hAnsi="Book Antiqua" w:hint="eastAsia"/>
                <w:lang w:eastAsia="zh-CN"/>
              </w:rPr>
              <w:t>(</w:t>
            </w:r>
            <w:r w:rsidR="00D43FBB" w:rsidRPr="00320B2A">
              <w:rPr>
                <w:rFonts w:ascii="Book Antiqua" w:hAnsi="Book Antiqua"/>
              </w:rPr>
              <w:t>0.4</w:t>
            </w:r>
            <w:r>
              <w:rPr>
                <w:rFonts w:ascii="Book Antiqua" w:eastAsia="SimSun" w:hAnsi="Book Antiqua" w:hint="eastAsia"/>
                <w:lang w:eastAsia="zh-CN"/>
              </w:rPr>
              <w:t>)</w:t>
            </w:r>
          </w:p>
        </w:tc>
      </w:tr>
      <w:tr w:rsidR="00C77F6A" w:rsidRPr="00320B2A" w14:paraId="5D8E51A7" w14:textId="77777777" w:rsidTr="00BE4FAC">
        <w:trPr>
          <w:trHeight w:val="300"/>
        </w:trPr>
        <w:tc>
          <w:tcPr>
            <w:tcW w:w="4518" w:type="dxa"/>
            <w:noWrap/>
            <w:hideMark/>
          </w:tcPr>
          <w:p w14:paraId="051923A2" w14:textId="77777777" w:rsidR="00C77F6A" w:rsidRPr="00320B2A" w:rsidRDefault="00C77F6A" w:rsidP="00D43FBB">
            <w:pPr>
              <w:adjustRightInd w:val="0"/>
              <w:snapToGrid w:val="0"/>
              <w:spacing w:line="360" w:lineRule="auto"/>
              <w:rPr>
                <w:rFonts w:ascii="Book Antiqua" w:hAnsi="Book Antiqua"/>
              </w:rPr>
            </w:pPr>
            <w:r w:rsidRPr="00320B2A">
              <w:rPr>
                <w:rFonts w:ascii="Book Antiqua" w:hAnsi="Book Antiqua"/>
              </w:rPr>
              <w:t>Other</w:t>
            </w:r>
          </w:p>
        </w:tc>
        <w:tc>
          <w:tcPr>
            <w:tcW w:w="693" w:type="dxa"/>
            <w:noWrap/>
            <w:vAlign w:val="center"/>
            <w:hideMark/>
          </w:tcPr>
          <w:p w14:paraId="3078AEB5" w14:textId="77777777" w:rsidR="00C77F6A" w:rsidRPr="00320B2A" w:rsidRDefault="00C77F6A" w:rsidP="00D85A4E">
            <w:pPr>
              <w:adjustRightInd w:val="0"/>
              <w:snapToGrid w:val="0"/>
              <w:spacing w:line="360" w:lineRule="auto"/>
              <w:jc w:val="right"/>
              <w:rPr>
                <w:rFonts w:ascii="Book Antiqua" w:hAnsi="Book Antiqua"/>
              </w:rPr>
            </w:pPr>
            <w:r w:rsidRPr="00320B2A">
              <w:rPr>
                <w:rFonts w:ascii="Book Antiqua" w:hAnsi="Book Antiqua"/>
              </w:rPr>
              <w:t>7</w:t>
            </w:r>
          </w:p>
        </w:tc>
        <w:tc>
          <w:tcPr>
            <w:tcW w:w="851" w:type="dxa"/>
            <w:vAlign w:val="center"/>
          </w:tcPr>
          <w:p w14:paraId="20D319B7" w14:textId="1E05CE9E" w:rsidR="00C77F6A" w:rsidRPr="00320B2A" w:rsidRDefault="008C7349" w:rsidP="00D85A4E">
            <w:pPr>
              <w:adjustRightInd w:val="0"/>
              <w:snapToGrid w:val="0"/>
              <w:spacing w:line="360" w:lineRule="auto"/>
              <w:jc w:val="both"/>
              <w:rPr>
                <w:rFonts w:ascii="Book Antiqua" w:eastAsia="SimSun" w:hAnsi="Book Antiqua"/>
                <w:lang w:eastAsia="zh-CN"/>
              </w:rPr>
            </w:pPr>
            <w:r w:rsidRPr="008C7349">
              <w:rPr>
                <w:rFonts w:ascii="Book Antiqua" w:eastAsia="SimSun" w:hAnsi="Book Antiqua" w:hint="eastAsia"/>
                <w:lang w:eastAsia="zh-CN"/>
              </w:rPr>
              <w:t>(</w:t>
            </w:r>
            <w:r w:rsidR="00D43FBB" w:rsidRPr="00320B2A">
              <w:rPr>
                <w:rFonts w:ascii="Book Antiqua" w:hAnsi="Book Antiqua"/>
              </w:rPr>
              <w:t>1.4</w:t>
            </w:r>
            <w:r>
              <w:rPr>
                <w:rFonts w:ascii="Book Antiqua" w:eastAsia="SimSun" w:hAnsi="Book Antiqua" w:hint="eastAsia"/>
                <w:lang w:eastAsia="zh-CN"/>
              </w:rPr>
              <w:t>)</w:t>
            </w:r>
          </w:p>
        </w:tc>
      </w:tr>
      <w:tr w:rsidR="00C77F6A" w:rsidRPr="00320B2A" w14:paraId="347E540B" w14:textId="77777777" w:rsidTr="00BE4FAC">
        <w:trPr>
          <w:trHeight w:val="300"/>
        </w:trPr>
        <w:tc>
          <w:tcPr>
            <w:tcW w:w="4518" w:type="dxa"/>
            <w:noWrap/>
            <w:hideMark/>
          </w:tcPr>
          <w:p w14:paraId="37DF5B25" w14:textId="77777777" w:rsidR="00C77F6A" w:rsidRPr="00320B2A" w:rsidRDefault="00C77F6A" w:rsidP="00D43FBB">
            <w:pPr>
              <w:adjustRightInd w:val="0"/>
              <w:snapToGrid w:val="0"/>
              <w:spacing w:line="360" w:lineRule="auto"/>
              <w:rPr>
                <w:rFonts w:ascii="Book Antiqua" w:hAnsi="Book Antiqua"/>
                <w:b/>
              </w:rPr>
            </w:pPr>
            <w:r w:rsidRPr="00320B2A">
              <w:rPr>
                <w:rFonts w:ascii="Book Antiqua" w:hAnsi="Book Antiqua"/>
                <w:b/>
              </w:rPr>
              <w:t>Procedure</w:t>
            </w:r>
          </w:p>
        </w:tc>
        <w:tc>
          <w:tcPr>
            <w:tcW w:w="693" w:type="dxa"/>
            <w:noWrap/>
            <w:vAlign w:val="center"/>
            <w:hideMark/>
          </w:tcPr>
          <w:p w14:paraId="0EB86E5D" w14:textId="25167746" w:rsidR="00C77F6A" w:rsidRPr="00432D40" w:rsidRDefault="00C77F6A" w:rsidP="00D85A4E">
            <w:pPr>
              <w:adjustRightInd w:val="0"/>
              <w:snapToGrid w:val="0"/>
              <w:spacing w:line="360" w:lineRule="auto"/>
              <w:jc w:val="right"/>
              <w:rPr>
                <w:rFonts w:ascii="Book Antiqua" w:eastAsia="SimSun" w:hAnsi="Book Antiqua"/>
                <w:b/>
                <w:i/>
                <w:lang w:eastAsia="zh-CN"/>
              </w:rPr>
            </w:pPr>
          </w:p>
        </w:tc>
        <w:tc>
          <w:tcPr>
            <w:tcW w:w="851" w:type="dxa"/>
            <w:vAlign w:val="center"/>
          </w:tcPr>
          <w:p w14:paraId="546EAA0B" w14:textId="69EA8381" w:rsidR="00C77F6A" w:rsidRPr="00432D40" w:rsidRDefault="00C77F6A" w:rsidP="00D85A4E">
            <w:pPr>
              <w:adjustRightInd w:val="0"/>
              <w:snapToGrid w:val="0"/>
              <w:spacing w:line="360" w:lineRule="auto"/>
              <w:jc w:val="both"/>
              <w:rPr>
                <w:rFonts w:ascii="Book Antiqua" w:eastAsia="SimSun" w:hAnsi="Book Antiqua"/>
                <w:b/>
                <w:lang w:eastAsia="zh-CN"/>
              </w:rPr>
            </w:pPr>
          </w:p>
        </w:tc>
      </w:tr>
      <w:tr w:rsidR="00C77F6A" w:rsidRPr="00320B2A" w14:paraId="48519713" w14:textId="77777777" w:rsidTr="00BE4FAC">
        <w:trPr>
          <w:trHeight w:val="626"/>
        </w:trPr>
        <w:tc>
          <w:tcPr>
            <w:tcW w:w="4518" w:type="dxa"/>
            <w:noWrap/>
          </w:tcPr>
          <w:p w14:paraId="6D6B00FC" w14:textId="475CB4A8" w:rsidR="00C77F6A" w:rsidRPr="00320B2A" w:rsidRDefault="00C77F6A" w:rsidP="00D43FBB">
            <w:pPr>
              <w:adjustRightInd w:val="0"/>
              <w:snapToGrid w:val="0"/>
              <w:spacing w:line="360" w:lineRule="auto"/>
              <w:rPr>
                <w:rFonts w:ascii="Book Antiqua" w:hAnsi="Book Antiqua"/>
              </w:rPr>
            </w:pPr>
            <w:r w:rsidRPr="00320B2A">
              <w:rPr>
                <w:rFonts w:ascii="Book Antiqua" w:hAnsi="Book Antiqua"/>
              </w:rPr>
              <w:t xml:space="preserve">Right </w:t>
            </w:r>
            <w:r w:rsidR="00B47F0F" w:rsidRPr="00320B2A">
              <w:rPr>
                <w:rFonts w:ascii="Book Antiqua" w:hAnsi="Book Antiqua"/>
              </w:rPr>
              <w:t>hemicolectomy/ileocolic resection</w:t>
            </w:r>
          </w:p>
        </w:tc>
        <w:tc>
          <w:tcPr>
            <w:tcW w:w="693" w:type="dxa"/>
            <w:noWrap/>
            <w:vAlign w:val="center"/>
          </w:tcPr>
          <w:p w14:paraId="447E0201" w14:textId="77777777" w:rsidR="00C77F6A" w:rsidRPr="00320B2A" w:rsidRDefault="00C77F6A" w:rsidP="008C7349">
            <w:pPr>
              <w:adjustRightInd w:val="0"/>
              <w:snapToGrid w:val="0"/>
              <w:spacing w:line="360" w:lineRule="auto"/>
              <w:ind w:right="480"/>
              <w:jc w:val="center"/>
              <w:rPr>
                <w:rFonts w:ascii="Book Antiqua" w:eastAsia="SimSun" w:hAnsi="Book Antiqua"/>
                <w:lang w:eastAsia="zh-CN"/>
              </w:rPr>
            </w:pPr>
          </w:p>
          <w:p w14:paraId="3D11BF54" w14:textId="0F12DEB1" w:rsidR="00B47F0F" w:rsidRPr="00320B2A" w:rsidRDefault="00B47F0F" w:rsidP="00D85A4E">
            <w:pPr>
              <w:adjustRightInd w:val="0"/>
              <w:snapToGrid w:val="0"/>
              <w:spacing w:line="360" w:lineRule="auto"/>
              <w:jc w:val="right"/>
              <w:rPr>
                <w:rFonts w:ascii="Book Antiqua" w:eastAsia="SimSun" w:hAnsi="Book Antiqua"/>
                <w:lang w:eastAsia="zh-CN"/>
              </w:rPr>
            </w:pPr>
            <w:r w:rsidRPr="00320B2A">
              <w:rPr>
                <w:rFonts w:ascii="Book Antiqua" w:eastAsia="SimSun" w:hAnsi="Book Antiqua"/>
                <w:lang w:eastAsia="zh-CN"/>
              </w:rPr>
              <w:t>197</w:t>
            </w:r>
          </w:p>
        </w:tc>
        <w:tc>
          <w:tcPr>
            <w:tcW w:w="851" w:type="dxa"/>
            <w:vAlign w:val="center"/>
          </w:tcPr>
          <w:p w14:paraId="3D234E5F" w14:textId="77777777" w:rsidR="008C7349" w:rsidRDefault="008C7349" w:rsidP="00D85A4E">
            <w:pPr>
              <w:adjustRightInd w:val="0"/>
              <w:snapToGrid w:val="0"/>
              <w:spacing w:line="360" w:lineRule="auto"/>
              <w:jc w:val="both"/>
              <w:rPr>
                <w:rFonts w:ascii="Book Antiqua" w:eastAsia="SimSun" w:hAnsi="Book Antiqua"/>
                <w:lang w:eastAsia="zh-CN"/>
              </w:rPr>
            </w:pPr>
          </w:p>
          <w:p w14:paraId="6CE5D60D" w14:textId="349A4996" w:rsidR="00C77F6A" w:rsidRPr="00320B2A" w:rsidRDefault="008C7349" w:rsidP="00D85A4E">
            <w:pPr>
              <w:adjustRightInd w:val="0"/>
              <w:snapToGrid w:val="0"/>
              <w:spacing w:line="360" w:lineRule="auto"/>
              <w:jc w:val="both"/>
              <w:rPr>
                <w:rFonts w:ascii="Book Antiqua" w:eastAsia="SimSun" w:hAnsi="Book Antiqua"/>
                <w:lang w:eastAsia="zh-CN"/>
              </w:rPr>
            </w:pPr>
            <w:r w:rsidRPr="008C7349">
              <w:rPr>
                <w:rFonts w:ascii="Book Antiqua" w:eastAsia="SimSun" w:hAnsi="Book Antiqua" w:hint="eastAsia"/>
                <w:lang w:eastAsia="zh-CN"/>
              </w:rPr>
              <w:t>(</w:t>
            </w:r>
            <w:r w:rsidR="00B47F0F" w:rsidRPr="00320B2A">
              <w:rPr>
                <w:rFonts w:ascii="Book Antiqua" w:hAnsi="Book Antiqua"/>
              </w:rPr>
              <w:t>39.4</w:t>
            </w:r>
            <w:r>
              <w:rPr>
                <w:rFonts w:ascii="Book Antiqua" w:eastAsia="SimSun" w:hAnsi="Book Antiqua" w:hint="eastAsia"/>
                <w:lang w:eastAsia="zh-CN"/>
              </w:rPr>
              <w:t>)</w:t>
            </w:r>
          </w:p>
        </w:tc>
      </w:tr>
      <w:tr w:rsidR="00C77F6A" w:rsidRPr="00320B2A" w14:paraId="6D313D1A" w14:textId="77777777" w:rsidTr="00BE4FAC">
        <w:trPr>
          <w:trHeight w:val="300"/>
        </w:trPr>
        <w:tc>
          <w:tcPr>
            <w:tcW w:w="4518" w:type="dxa"/>
            <w:noWrap/>
          </w:tcPr>
          <w:p w14:paraId="7D1D9289" w14:textId="22577F78" w:rsidR="00C77F6A" w:rsidRPr="00320B2A" w:rsidRDefault="00C77F6A" w:rsidP="00D43FBB">
            <w:pPr>
              <w:adjustRightInd w:val="0"/>
              <w:snapToGrid w:val="0"/>
              <w:spacing w:line="360" w:lineRule="auto"/>
              <w:rPr>
                <w:rFonts w:ascii="Book Antiqua" w:hAnsi="Book Antiqua"/>
              </w:rPr>
            </w:pPr>
            <w:r w:rsidRPr="00320B2A">
              <w:rPr>
                <w:rFonts w:ascii="Book Antiqua" w:hAnsi="Book Antiqua"/>
              </w:rPr>
              <w:t xml:space="preserve">Anterior </w:t>
            </w:r>
            <w:r w:rsidR="00B47F0F" w:rsidRPr="00320B2A">
              <w:rPr>
                <w:rFonts w:ascii="Book Antiqua" w:hAnsi="Book Antiqua"/>
              </w:rPr>
              <w:t>rectosigmoidectomy</w:t>
            </w:r>
          </w:p>
        </w:tc>
        <w:tc>
          <w:tcPr>
            <w:tcW w:w="693" w:type="dxa"/>
            <w:noWrap/>
            <w:vAlign w:val="center"/>
          </w:tcPr>
          <w:p w14:paraId="728B7B6A" w14:textId="77777777" w:rsidR="00C77F6A" w:rsidRPr="00320B2A" w:rsidRDefault="00C77F6A" w:rsidP="00D85A4E">
            <w:pPr>
              <w:adjustRightInd w:val="0"/>
              <w:snapToGrid w:val="0"/>
              <w:spacing w:line="360" w:lineRule="auto"/>
              <w:jc w:val="right"/>
              <w:rPr>
                <w:rFonts w:ascii="Book Antiqua" w:hAnsi="Book Antiqua"/>
              </w:rPr>
            </w:pPr>
            <w:r w:rsidRPr="00320B2A">
              <w:rPr>
                <w:rFonts w:ascii="Book Antiqua" w:hAnsi="Book Antiqua"/>
              </w:rPr>
              <w:t>134</w:t>
            </w:r>
          </w:p>
        </w:tc>
        <w:tc>
          <w:tcPr>
            <w:tcW w:w="851" w:type="dxa"/>
            <w:vAlign w:val="center"/>
          </w:tcPr>
          <w:p w14:paraId="6C0A9634" w14:textId="0620D50F" w:rsidR="00C77F6A" w:rsidRPr="00320B2A" w:rsidRDefault="008C7349" w:rsidP="00D85A4E">
            <w:pPr>
              <w:adjustRightInd w:val="0"/>
              <w:snapToGrid w:val="0"/>
              <w:spacing w:line="360" w:lineRule="auto"/>
              <w:jc w:val="both"/>
              <w:rPr>
                <w:rFonts w:ascii="Book Antiqua" w:eastAsia="SimSun" w:hAnsi="Book Antiqua"/>
                <w:lang w:eastAsia="zh-CN"/>
              </w:rPr>
            </w:pPr>
            <w:r w:rsidRPr="008C7349">
              <w:rPr>
                <w:rFonts w:ascii="Book Antiqua" w:eastAsia="SimSun" w:hAnsi="Book Antiqua" w:hint="eastAsia"/>
                <w:lang w:eastAsia="zh-CN"/>
              </w:rPr>
              <w:t>(</w:t>
            </w:r>
            <w:r w:rsidR="00B47F0F" w:rsidRPr="00320B2A">
              <w:rPr>
                <w:rFonts w:ascii="Book Antiqua" w:hAnsi="Book Antiqua"/>
              </w:rPr>
              <w:t>26.8</w:t>
            </w:r>
            <w:r>
              <w:rPr>
                <w:rFonts w:ascii="Book Antiqua" w:eastAsia="SimSun" w:hAnsi="Book Antiqua" w:hint="eastAsia"/>
                <w:lang w:eastAsia="zh-CN"/>
              </w:rPr>
              <w:t>)</w:t>
            </w:r>
          </w:p>
        </w:tc>
      </w:tr>
      <w:tr w:rsidR="00C77F6A" w:rsidRPr="00320B2A" w14:paraId="5605C258" w14:textId="77777777" w:rsidTr="00BE4FAC">
        <w:trPr>
          <w:trHeight w:val="300"/>
        </w:trPr>
        <w:tc>
          <w:tcPr>
            <w:tcW w:w="4518" w:type="dxa"/>
            <w:noWrap/>
          </w:tcPr>
          <w:p w14:paraId="15020429" w14:textId="622EB979" w:rsidR="00C77F6A" w:rsidRPr="00320B2A" w:rsidRDefault="00C77F6A" w:rsidP="00D43FBB">
            <w:pPr>
              <w:adjustRightInd w:val="0"/>
              <w:snapToGrid w:val="0"/>
              <w:spacing w:line="360" w:lineRule="auto"/>
              <w:rPr>
                <w:rFonts w:ascii="Book Antiqua" w:hAnsi="Book Antiqua"/>
              </w:rPr>
            </w:pPr>
            <w:r w:rsidRPr="00320B2A">
              <w:rPr>
                <w:rFonts w:ascii="Book Antiqua" w:hAnsi="Book Antiqua"/>
              </w:rPr>
              <w:t>Low</w:t>
            </w:r>
            <w:r w:rsidR="00B47F0F" w:rsidRPr="00320B2A">
              <w:rPr>
                <w:rFonts w:ascii="Book Antiqua" w:hAnsi="Book Antiqua"/>
              </w:rPr>
              <w:t xml:space="preserve"> anterior resection</w:t>
            </w:r>
          </w:p>
        </w:tc>
        <w:tc>
          <w:tcPr>
            <w:tcW w:w="693" w:type="dxa"/>
            <w:noWrap/>
            <w:vAlign w:val="center"/>
          </w:tcPr>
          <w:p w14:paraId="09665A29" w14:textId="77777777" w:rsidR="00C77F6A" w:rsidRPr="00320B2A" w:rsidRDefault="00C77F6A" w:rsidP="00D85A4E">
            <w:pPr>
              <w:adjustRightInd w:val="0"/>
              <w:snapToGrid w:val="0"/>
              <w:spacing w:line="360" w:lineRule="auto"/>
              <w:jc w:val="right"/>
              <w:rPr>
                <w:rFonts w:ascii="Book Antiqua" w:hAnsi="Book Antiqua"/>
              </w:rPr>
            </w:pPr>
            <w:r w:rsidRPr="00320B2A">
              <w:rPr>
                <w:rFonts w:ascii="Book Antiqua" w:hAnsi="Book Antiqua"/>
              </w:rPr>
              <w:t>69</w:t>
            </w:r>
          </w:p>
        </w:tc>
        <w:tc>
          <w:tcPr>
            <w:tcW w:w="851" w:type="dxa"/>
            <w:vAlign w:val="center"/>
          </w:tcPr>
          <w:p w14:paraId="369D9263" w14:textId="5E949B90" w:rsidR="00C77F6A" w:rsidRPr="00320B2A" w:rsidRDefault="008C7349" w:rsidP="00D85A4E">
            <w:pPr>
              <w:adjustRightInd w:val="0"/>
              <w:snapToGrid w:val="0"/>
              <w:spacing w:line="360" w:lineRule="auto"/>
              <w:jc w:val="both"/>
              <w:rPr>
                <w:rFonts w:ascii="Book Antiqua" w:eastAsia="SimSun" w:hAnsi="Book Antiqua"/>
                <w:lang w:eastAsia="zh-CN"/>
              </w:rPr>
            </w:pPr>
            <w:r w:rsidRPr="008C7349">
              <w:rPr>
                <w:rFonts w:ascii="Book Antiqua" w:eastAsia="SimSun" w:hAnsi="Book Antiqua" w:hint="eastAsia"/>
                <w:lang w:eastAsia="zh-CN"/>
              </w:rPr>
              <w:t>(</w:t>
            </w:r>
            <w:r w:rsidR="00B47F0F" w:rsidRPr="00320B2A">
              <w:rPr>
                <w:rFonts w:ascii="Book Antiqua" w:hAnsi="Book Antiqua"/>
              </w:rPr>
              <w:t>13.8</w:t>
            </w:r>
            <w:r>
              <w:rPr>
                <w:rFonts w:ascii="Book Antiqua" w:eastAsia="SimSun" w:hAnsi="Book Antiqua" w:hint="eastAsia"/>
                <w:lang w:eastAsia="zh-CN"/>
              </w:rPr>
              <w:t>)</w:t>
            </w:r>
          </w:p>
        </w:tc>
      </w:tr>
      <w:tr w:rsidR="00C77F6A" w:rsidRPr="00320B2A" w14:paraId="0D22C9F2" w14:textId="77777777" w:rsidTr="00BE4FAC">
        <w:trPr>
          <w:trHeight w:val="300"/>
        </w:trPr>
        <w:tc>
          <w:tcPr>
            <w:tcW w:w="4518" w:type="dxa"/>
            <w:noWrap/>
          </w:tcPr>
          <w:p w14:paraId="35FD96C4" w14:textId="29AE71A6" w:rsidR="00C77F6A" w:rsidRPr="00320B2A" w:rsidRDefault="00B47F0F" w:rsidP="00D43FBB">
            <w:pPr>
              <w:adjustRightInd w:val="0"/>
              <w:snapToGrid w:val="0"/>
              <w:spacing w:line="360" w:lineRule="auto"/>
              <w:rPr>
                <w:rFonts w:ascii="Book Antiqua" w:hAnsi="Book Antiqua"/>
              </w:rPr>
            </w:pPr>
            <w:r w:rsidRPr="00320B2A">
              <w:rPr>
                <w:rFonts w:ascii="Book Antiqua" w:hAnsi="Book Antiqua"/>
              </w:rPr>
              <w:t xml:space="preserve">Total/subtotal abdominal colectomy </w:t>
            </w:r>
          </w:p>
        </w:tc>
        <w:tc>
          <w:tcPr>
            <w:tcW w:w="693" w:type="dxa"/>
            <w:noWrap/>
            <w:vAlign w:val="center"/>
          </w:tcPr>
          <w:p w14:paraId="5C8DAD26" w14:textId="77777777" w:rsidR="00C77F6A" w:rsidRPr="00320B2A" w:rsidRDefault="00C77F6A" w:rsidP="00D85A4E">
            <w:pPr>
              <w:adjustRightInd w:val="0"/>
              <w:snapToGrid w:val="0"/>
              <w:spacing w:line="360" w:lineRule="auto"/>
              <w:jc w:val="right"/>
              <w:rPr>
                <w:rFonts w:ascii="Book Antiqua" w:hAnsi="Book Antiqua"/>
              </w:rPr>
            </w:pPr>
            <w:r w:rsidRPr="00320B2A">
              <w:rPr>
                <w:rFonts w:ascii="Book Antiqua" w:hAnsi="Book Antiqua"/>
              </w:rPr>
              <w:t>47</w:t>
            </w:r>
          </w:p>
        </w:tc>
        <w:tc>
          <w:tcPr>
            <w:tcW w:w="851" w:type="dxa"/>
            <w:vAlign w:val="center"/>
          </w:tcPr>
          <w:p w14:paraId="423883BD" w14:textId="5BE0EA97" w:rsidR="00C77F6A" w:rsidRPr="00320B2A" w:rsidRDefault="008C7349" w:rsidP="00D85A4E">
            <w:pPr>
              <w:adjustRightInd w:val="0"/>
              <w:snapToGrid w:val="0"/>
              <w:spacing w:line="360" w:lineRule="auto"/>
              <w:jc w:val="both"/>
              <w:rPr>
                <w:rFonts w:ascii="Book Antiqua" w:eastAsia="SimSun" w:hAnsi="Book Antiqua"/>
                <w:lang w:eastAsia="zh-CN"/>
              </w:rPr>
            </w:pPr>
            <w:r w:rsidRPr="008C7349">
              <w:rPr>
                <w:rFonts w:ascii="Book Antiqua" w:eastAsia="SimSun" w:hAnsi="Book Antiqua" w:hint="eastAsia"/>
                <w:lang w:eastAsia="zh-CN"/>
              </w:rPr>
              <w:t>(</w:t>
            </w:r>
            <w:r w:rsidR="00B47F0F" w:rsidRPr="00320B2A">
              <w:rPr>
                <w:rFonts w:ascii="Book Antiqua" w:hAnsi="Book Antiqua"/>
              </w:rPr>
              <w:t>9.4</w:t>
            </w:r>
            <w:r>
              <w:rPr>
                <w:rFonts w:ascii="Book Antiqua" w:eastAsia="SimSun" w:hAnsi="Book Antiqua" w:hint="eastAsia"/>
                <w:lang w:eastAsia="zh-CN"/>
              </w:rPr>
              <w:t>)</w:t>
            </w:r>
          </w:p>
        </w:tc>
      </w:tr>
      <w:tr w:rsidR="00C77F6A" w:rsidRPr="00320B2A" w14:paraId="4066C3EF" w14:textId="77777777" w:rsidTr="00BE4FAC">
        <w:trPr>
          <w:trHeight w:val="300"/>
        </w:trPr>
        <w:tc>
          <w:tcPr>
            <w:tcW w:w="4518" w:type="dxa"/>
            <w:noWrap/>
          </w:tcPr>
          <w:p w14:paraId="0AAA0C0E" w14:textId="0AD6BDC1" w:rsidR="00C77F6A" w:rsidRPr="00320B2A" w:rsidRDefault="00B47F0F" w:rsidP="00D43FBB">
            <w:pPr>
              <w:adjustRightInd w:val="0"/>
              <w:snapToGrid w:val="0"/>
              <w:spacing w:line="360" w:lineRule="auto"/>
              <w:rPr>
                <w:rFonts w:ascii="Book Antiqua" w:hAnsi="Book Antiqua"/>
              </w:rPr>
            </w:pPr>
            <w:r w:rsidRPr="00320B2A">
              <w:rPr>
                <w:rFonts w:ascii="Book Antiqua" w:hAnsi="Book Antiqua"/>
              </w:rPr>
              <w:t xml:space="preserve">Sigmoid/left </w:t>
            </w:r>
            <w:r w:rsidR="00C77F6A" w:rsidRPr="00320B2A">
              <w:rPr>
                <w:rFonts w:ascii="Book Antiqua" w:hAnsi="Book Antiqua"/>
              </w:rPr>
              <w:t>Hemicolectomy</w:t>
            </w:r>
          </w:p>
        </w:tc>
        <w:tc>
          <w:tcPr>
            <w:tcW w:w="693" w:type="dxa"/>
            <w:noWrap/>
            <w:vAlign w:val="center"/>
          </w:tcPr>
          <w:p w14:paraId="389D1EF9" w14:textId="77777777" w:rsidR="00C77F6A" w:rsidRPr="00320B2A" w:rsidRDefault="00C77F6A" w:rsidP="00D85A4E">
            <w:pPr>
              <w:adjustRightInd w:val="0"/>
              <w:snapToGrid w:val="0"/>
              <w:spacing w:line="360" w:lineRule="auto"/>
              <w:jc w:val="right"/>
              <w:rPr>
                <w:rFonts w:ascii="Book Antiqua" w:hAnsi="Book Antiqua"/>
              </w:rPr>
            </w:pPr>
            <w:r w:rsidRPr="00320B2A">
              <w:rPr>
                <w:rFonts w:ascii="Book Antiqua" w:hAnsi="Book Antiqua"/>
              </w:rPr>
              <w:t>31</w:t>
            </w:r>
          </w:p>
        </w:tc>
        <w:tc>
          <w:tcPr>
            <w:tcW w:w="851" w:type="dxa"/>
            <w:vAlign w:val="center"/>
          </w:tcPr>
          <w:p w14:paraId="7EB9FE89" w14:textId="26851E1C" w:rsidR="00C77F6A" w:rsidRPr="00320B2A" w:rsidRDefault="008C7349" w:rsidP="00D85A4E">
            <w:pPr>
              <w:adjustRightInd w:val="0"/>
              <w:snapToGrid w:val="0"/>
              <w:spacing w:line="360" w:lineRule="auto"/>
              <w:jc w:val="both"/>
              <w:rPr>
                <w:rFonts w:ascii="Book Antiqua" w:eastAsia="SimSun" w:hAnsi="Book Antiqua"/>
                <w:lang w:eastAsia="zh-CN"/>
              </w:rPr>
            </w:pPr>
            <w:r w:rsidRPr="008C7349">
              <w:rPr>
                <w:rFonts w:ascii="Book Antiqua" w:eastAsia="SimSun" w:hAnsi="Book Antiqua" w:hint="eastAsia"/>
                <w:lang w:eastAsia="zh-CN"/>
              </w:rPr>
              <w:t>(</w:t>
            </w:r>
            <w:r w:rsidR="00B47F0F" w:rsidRPr="00320B2A">
              <w:rPr>
                <w:rFonts w:ascii="Book Antiqua" w:hAnsi="Book Antiqua"/>
              </w:rPr>
              <w:t>6.2</w:t>
            </w:r>
            <w:r>
              <w:rPr>
                <w:rFonts w:ascii="Book Antiqua" w:eastAsia="SimSun" w:hAnsi="Book Antiqua" w:hint="eastAsia"/>
                <w:lang w:eastAsia="zh-CN"/>
              </w:rPr>
              <w:t>)</w:t>
            </w:r>
          </w:p>
        </w:tc>
      </w:tr>
      <w:tr w:rsidR="00C77F6A" w:rsidRPr="00320B2A" w14:paraId="2FDD3ABE" w14:textId="77777777" w:rsidTr="00BE4FAC">
        <w:trPr>
          <w:trHeight w:val="300"/>
        </w:trPr>
        <w:tc>
          <w:tcPr>
            <w:tcW w:w="4518" w:type="dxa"/>
            <w:noWrap/>
          </w:tcPr>
          <w:p w14:paraId="41776C89" w14:textId="4704E6E1" w:rsidR="00C77F6A" w:rsidRPr="00320B2A" w:rsidRDefault="00C77F6A" w:rsidP="00D43FBB">
            <w:pPr>
              <w:adjustRightInd w:val="0"/>
              <w:snapToGrid w:val="0"/>
              <w:spacing w:line="360" w:lineRule="auto"/>
              <w:rPr>
                <w:rFonts w:ascii="Book Antiqua" w:hAnsi="Book Antiqua"/>
              </w:rPr>
            </w:pPr>
            <w:r w:rsidRPr="00320B2A">
              <w:rPr>
                <w:rFonts w:ascii="Book Antiqua" w:hAnsi="Book Antiqua"/>
              </w:rPr>
              <w:t xml:space="preserve">Transverse </w:t>
            </w:r>
            <w:r w:rsidR="00B47F0F" w:rsidRPr="00320B2A">
              <w:rPr>
                <w:rFonts w:ascii="Book Antiqua" w:hAnsi="Book Antiqua"/>
              </w:rPr>
              <w:t>colectomy</w:t>
            </w:r>
          </w:p>
        </w:tc>
        <w:tc>
          <w:tcPr>
            <w:tcW w:w="693" w:type="dxa"/>
            <w:noWrap/>
            <w:vAlign w:val="center"/>
          </w:tcPr>
          <w:p w14:paraId="1D8B8CE7" w14:textId="77777777" w:rsidR="00C77F6A" w:rsidRPr="00320B2A" w:rsidRDefault="00C77F6A" w:rsidP="00D85A4E">
            <w:pPr>
              <w:adjustRightInd w:val="0"/>
              <w:snapToGrid w:val="0"/>
              <w:spacing w:line="360" w:lineRule="auto"/>
              <w:jc w:val="right"/>
              <w:rPr>
                <w:rFonts w:ascii="Book Antiqua" w:hAnsi="Book Antiqua"/>
              </w:rPr>
            </w:pPr>
            <w:r w:rsidRPr="00320B2A">
              <w:rPr>
                <w:rFonts w:ascii="Book Antiqua" w:hAnsi="Book Antiqua"/>
              </w:rPr>
              <w:t>9</w:t>
            </w:r>
          </w:p>
        </w:tc>
        <w:tc>
          <w:tcPr>
            <w:tcW w:w="851" w:type="dxa"/>
            <w:vAlign w:val="center"/>
          </w:tcPr>
          <w:p w14:paraId="0DA93830" w14:textId="0C515060" w:rsidR="00C77F6A" w:rsidRPr="00320B2A" w:rsidRDefault="008C7349" w:rsidP="00D85A4E">
            <w:pPr>
              <w:adjustRightInd w:val="0"/>
              <w:snapToGrid w:val="0"/>
              <w:spacing w:line="360" w:lineRule="auto"/>
              <w:jc w:val="both"/>
              <w:rPr>
                <w:rFonts w:ascii="Book Antiqua" w:eastAsia="SimSun" w:hAnsi="Book Antiqua"/>
                <w:lang w:eastAsia="zh-CN"/>
              </w:rPr>
            </w:pPr>
            <w:r w:rsidRPr="008C7349">
              <w:rPr>
                <w:rFonts w:ascii="Book Antiqua" w:eastAsia="SimSun" w:hAnsi="Book Antiqua" w:hint="eastAsia"/>
                <w:lang w:eastAsia="zh-CN"/>
              </w:rPr>
              <w:t>(</w:t>
            </w:r>
            <w:r w:rsidR="00B47F0F" w:rsidRPr="00320B2A">
              <w:rPr>
                <w:rFonts w:ascii="Book Antiqua" w:hAnsi="Book Antiqua"/>
              </w:rPr>
              <w:t>1.8</w:t>
            </w:r>
            <w:r>
              <w:rPr>
                <w:rFonts w:ascii="Book Antiqua" w:eastAsia="SimSun" w:hAnsi="Book Antiqua" w:hint="eastAsia"/>
                <w:lang w:eastAsia="zh-CN"/>
              </w:rPr>
              <w:t>)</w:t>
            </w:r>
          </w:p>
        </w:tc>
      </w:tr>
      <w:tr w:rsidR="00C77F6A" w:rsidRPr="00320B2A" w14:paraId="797CCA08" w14:textId="77777777" w:rsidTr="00BE4FAC">
        <w:trPr>
          <w:trHeight w:val="300"/>
        </w:trPr>
        <w:tc>
          <w:tcPr>
            <w:tcW w:w="4518" w:type="dxa"/>
            <w:noWrap/>
            <w:hideMark/>
          </w:tcPr>
          <w:p w14:paraId="5523526E" w14:textId="556E5526" w:rsidR="00C77F6A" w:rsidRPr="00320B2A" w:rsidRDefault="00C77F6A" w:rsidP="00D43FBB">
            <w:pPr>
              <w:adjustRightInd w:val="0"/>
              <w:snapToGrid w:val="0"/>
              <w:spacing w:line="360" w:lineRule="auto"/>
              <w:rPr>
                <w:rFonts w:ascii="Book Antiqua" w:hAnsi="Book Antiqua"/>
              </w:rPr>
            </w:pPr>
            <w:r w:rsidRPr="00320B2A">
              <w:rPr>
                <w:rFonts w:ascii="Book Antiqua" w:hAnsi="Book Antiqua"/>
              </w:rPr>
              <w:t xml:space="preserve">Ileal </w:t>
            </w:r>
            <w:r w:rsidR="00B47F0F" w:rsidRPr="00320B2A">
              <w:rPr>
                <w:rFonts w:ascii="Book Antiqua" w:hAnsi="Book Antiqua"/>
              </w:rPr>
              <w:t>pouch anal anastomosis</w:t>
            </w:r>
          </w:p>
        </w:tc>
        <w:tc>
          <w:tcPr>
            <w:tcW w:w="693" w:type="dxa"/>
            <w:noWrap/>
            <w:vAlign w:val="center"/>
            <w:hideMark/>
          </w:tcPr>
          <w:p w14:paraId="471E23C5" w14:textId="77777777" w:rsidR="00C77F6A" w:rsidRPr="00320B2A" w:rsidRDefault="00C77F6A" w:rsidP="00D85A4E">
            <w:pPr>
              <w:adjustRightInd w:val="0"/>
              <w:snapToGrid w:val="0"/>
              <w:spacing w:line="360" w:lineRule="auto"/>
              <w:jc w:val="right"/>
              <w:rPr>
                <w:rFonts w:ascii="Book Antiqua" w:hAnsi="Book Antiqua"/>
              </w:rPr>
            </w:pPr>
            <w:r w:rsidRPr="00320B2A">
              <w:rPr>
                <w:rFonts w:ascii="Book Antiqua" w:hAnsi="Book Antiqua"/>
              </w:rPr>
              <w:t>9</w:t>
            </w:r>
          </w:p>
        </w:tc>
        <w:tc>
          <w:tcPr>
            <w:tcW w:w="851" w:type="dxa"/>
            <w:vAlign w:val="center"/>
          </w:tcPr>
          <w:p w14:paraId="6A4F264A" w14:textId="2336E73A" w:rsidR="00C77F6A" w:rsidRPr="00320B2A" w:rsidRDefault="008C7349" w:rsidP="00D85A4E">
            <w:pPr>
              <w:adjustRightInd w:val="0"/>
              <w:snapToGrid w:val="0"/>
              <w:spacing w:line="360" w:lineRule="auto"/>
              <w:jc w:val="both"/>
              <w:rPr>
                <w:rFonts w:ascii="Book Antiqua" w:eastAsia="SimSun" w:hAnsi="Book Antiqua"/>
                <w:lang w:eastAsia="zh-CN"/>
              </w:rPr>
            </w:pPr>
            <w:r w:rsidRPr="008C7349">
              <w:rPr>
                <w:rFonts w:ascii="Book Antiqua" w:eastAsia="SimSun" w:hAnsi="Book Antiqua" w:hint="eastAsia"/>
                <w:lang w:eastAsia="zh-CN"/>
              </w:rPr>
              <w:t>(</w:t>
            </w:r>
            <w:r w:rsidR="00B47F0F" w:rsidRPr="00320B2A">
              <w:rPr>
                <w:rFonts w:ascii="Book Antiqua" w:hAnsi="Book Antiqua"/>
              </w:rPr>
              <w:t>1.8</w:t>
            </w:r>
            <w:r>
              <w:rPr>
                <w:rFonts w:ascii="Book Antiqua" w:eastAsia="SimSun" w:hAnsi="Book Antiqua" w:hint="eastAsia"/>
                <w:lang w:eastAsia="zh-CN"/>
              </w:rPr>
              <w:t>)</w:t>
            </w:r>
          </w:p>
        </w:tc>
      </w:tr>
      <w:tr w:rsidR="00C77F6A" w:rsidRPr="00320B2A" w14:paraId="62ADE557" w14:textId="77777777" w:rsidTr="00BE4FAC">
        <w:trPr>
          <w:trHeight w:val="300"/>
        </w:trPr>
        <w:tc>
          <w:tcPr>
            <w:tcW w:w="4518" w:type="dxa"/>
            <w:noWrap/>
            <w:hideMark/>
          </w:tcPr>
          <w:p w14:paraId="435F9D5A" w14:textId="65B70202" w:rsidR="00C77F6A" w:rsidRPr="00320B2A" w:rsidRDefault="00C77F6A" w:rsidP="00D43FBB">
            <w:pPr>
              <w:adjustRightInd w:val="0"/>
              <w:snapToGrid w:val="0"/>
              <w:spacing w:line="360" w:lineRule="auto"/>
              <w:rPr>
                <w:rFonts w:ascii="Book Antiqua" w:hAnsi="Book Antiqua"/>
              </w:rPr>
            </w:pPr>
            <w:r w:rsidRPr="00320B2A">
              <w:rPr>
                <w:rFonts w:ascii="Book Antiqua" w:hAnsi="Book Antiqua"/>
              </w:rPr>
              <w:t xml:space="preserve">Small </w:t>
            </w:r>
            <w:r w:rsidR="00B47F0F" w:rsidRPr="00320B2A">
              <w:rPr>
                <w:rFonts w:ascii="Book Antiqua" w:hAnsi="Book Antiqua"/>
              </w:rPr>
              <w:t>bowel resection</w:t>
            </w:r>
          </w:p>
        </w:tc>
        <w:tc>
          <w:tcPr>
            <w:tcW w:w="693" w:type="dxa"/>
            <w:noWrap/>
            <w:vAlign w:val="center"/>
            <w:hideMark/>
          </w:tcPr>
          <w:p w14:paraId="462456B1" w14:textId="77777777" w:rsidR="00C77F6A" w:rsidRPr="00320B2A" w:rsidRDefault="00C77F6A" w:rsidP="00D85A4E">
            <w:pPr>
              <w:adjustRightInd w:val="0"/>
              <w:snapToGrid w:val="0"/>
              <w:spacing w:line="360" w:lineRule="auto"/>
              <w:jc w:val="right"/>
              <w:rPr>
                <w:rFonts w:ascii="Book Antiqua" w:hAnsi="Book Antiqua"/>
              </w:rPr>
            </w:pPr>
            <w:r w:rsidRPr="00320B2A">
              <w:rPr>
                <w:rFonts w:ascii="Book Antiqua" w:hAnsi="Book Antiqua"/>
              </w:rPr>
              <w:t>4</w:t>
            </w:r>
          </w:p>
        </w:tc>
        <w:tc>
          <w:tcPr>
            <w:tcW w:w="851" w:type="dxa"/>
            <w:vAlign w:val="center"/>
          </w:tcPr>
          <w:p w14:paraId="7B1EABB3" w14:textId="339EBA51" w:rsidR="00C77F6A" w:rsidRPr="008C7349" w:rsidRDefault="008C7349" w:rsidP="00D85A4E">
            <w:pPr>
              <w:adjustRightInd w:val="0"/>
              <w:snapToGrid w:val="0"/>
              <w:spacing w:line="360" w:lineRule="auto"/>
              <w:jc w:val="both"/>
              <w:rPr>
                <w:rFonts w:ascii="Book Antiqua" w:eastAsia="SimSun" w:hAnsi="Book Antiqua"/>
                <w:lang w:eastAsia="zh-CN"/>
              </w:rPr>
            </w:pPr>
            <w:r w:rsidRPr="008C7349">
              <w:rPr>
                <w:rFonts w:ascii="Book Antiqua" w:eastAsia="SimSun" w:hAnsi="Book Antiqua" w:hint="eastAsia"/>
                <w:lang w:eastAsia="zh-CN"/>
              </w:rPr>
              <w:t>(</w:t>
            </w:r>
            <w:r w:rsidR="00B47F0F" w:rsidRPr="00320B2A">
              <w:rPr>
                <w:rFonts w:ascii="Book Antiqua" w:hAnsi="Book Antiqua"/>
              </w:rPr>
              <w:t>0.8</w:t>
            </w:r>
            <w:r>
              <w:rPr>
                <w:rFonts w:ascii="Book Antiqua" w:eastAsia="SimSun" w:hAnsi="Book Antiqua" w:hint="eastAsia"/>
                <w:lang w:eastAsia="zh-CN"/>
              </w:rPr>
              <w:t>)</w:t>
            </w:r>
          </w:p>
        </w:tc>
      </w:tr>
    </w:tbl>
    <w:p w14:paraId="4444296D" w14:textId="06AD11A8" w:rsidR="00C77F6A" w:rsidRPr="00320B2A" w:rsidRDefault="001114CF" w:rsidP="004A18C1">
      <w:pPr>
        <w:adjustRightInd w:val="0"/>
        <w:snapToGrid w:val="0"/>
        <w:spacing w:line="360" w:lineRule="auto"/>
        <w:jc w:val="both"/>
        <w:rPr>
          <w:rFonts w:ascii="Book Antiqua" w:eastAsia="SimSun" w:hAnsi="Book Antiqua"/>
          <w:lang w:eastAsia="zh-CN"/>
        </w:rPr>
      </w:pPr>
      <w:r w:rsidRPr="00320B2A">
        <w:rPr>
          <w:rFonts w:ascii="Book Antiqua" w:eastAsia="SimSun" w:hAnsi="Book Antiqua" w:hint="eastAsia"/>
          <w:lang w:eastAsia="zh-CN"/>
        </w:rPr>
        <w:t xml:space="preserve">IBD: </w:t>
      </w:r>
      <w:r w:rsidR="00B90D14" w:rsidRPr="00320B2A">
        <w:rPr>
          <w:rFonts w:ascii="Book Antiqua" w:eastAsia="SimSun" w:hAnsi="Book Antiqua"/>
          <w:lang w:eastAsia="zh-CN"/>
        </w:rPr>
        <w:t>Inflammatory bowel disease</w:t>
      </w:r>
      <w:r w:rsidR="00B90D14" w:rsidRPr="00320B2A">
        <w:rPr>
          <w:rFonts w:ascii="Book Antiqua" w:eastAsia="SimSun" w:hAnsi="Book Antiqua" w:hint="eastAsia"/>
          <w:lang w:eastAsia="zh-CN"/>
        </w:rPr>
        <w:t>.</w:t>
      </w:r>
    </w:p>
    <w:p w14:paraId="05F606E1" w14:textId="1E390771" w:rsidR="00C77F6A" w:rsidRPr="00320B2A" w:rsidRDefault="00C77F6A" w:rsidP="004A18C1">
      <w:pPr>
        <w:adjustRightInd w:val="0"/>
        <w:snapToGrid w:val="0"/>
        <w:spacing w:line="360" w:lineRule="auto"/>
        <w:jc w:val="both"/>
        <w:rPr>
          <w:rFonts w:ascii="Book Antiqua" w:hAnsi="Book Antiqua"/>
        </w:rPr>
      </w:pPr>
      <w:r w:rsidRPr="00320B2A">
        <w:rPr>
          <w:rFonts w:ascii="Book Antiqua" w:hAnsi="Book Antiqua"/>
        </w:rPr>
        <w:br w:type="page"/>
      </w:r>
    </w:p>
    <w:p w14:paraId="4A7295C4" w14:textId="70D59B72" w:rsidR="00C77F6A" w:rsidRPr="00FE05DE" w:rsidRDefault="001114CF" w:rsidP="004A18C1">
      <w:pPr>
        <w:adjustRightInd w:val="0"/>
        <w:snapToGrid w:val="0"/>
        <w:spacing w:line="360" w:lineRule="auto"/>
        <w:jc w:val="both"/>
        <w:rPr>
          <w:rFonts w:ascii="Book Antiqua" w:eastAsia="SimSun" w:hAnsi="Book Antiqua"/>
          <w:b/>
          <w:lang w:eastAsia="zh-CN"/>
        </w:rPr>
      </w:pPr>
      <w:r w:rsidRPr="00320B2A">
        <w:rPr>
          <w:rFonts w:ascii="Book Antiqua" w:hAnsi="Book Antiqua"/>
          <w:b/>
        </w:rPr>
        <w:lastRenderedPageBreak/>
        <w:t>Table 2 Outcomes for the 1</w:t>
      </w:r>
      <w:r w:rsidRPr="00320B2A">
        <w:rPr>
          <w:rFonts w:ascii="Book Antiqua" w:hAnsi="Book Antiqua"/>
          <w:b/>
          <w:vertAlign w:val="superscript"/>
        </w:rPr>
        <w:t>st</w:t>
      </w:r>
      <w:r w:rsidRPr="00320B2A">
        <w:rPr>
          <w:rFonts w:ascii="Book Antiqua" w:hAnsi="Book Antiqua"/>
          <w:b/>
        </w:rPr>
        <w:t xml:space="preserve"> 500 </w:t>
      </w:r>
      <w:r w:rsidR="00B90D14" w:rsidRPr="00320B2A">
        <w:rPr>
          <w:rFonts w:ascii="Book Antiqua" w:hAnsi="Book Antiqua"/>
          <w:b/>
        </w:rPr>
        <w:t>single incision laparoscopic surgery</w:t>
      </w:r>
      <w:r w:rsidR="00B90D14" w:rsidRPr="00320B2A">
        <w:rPr>
          <w:rFonts w:ascii="Book Antiqua" w:hAnsi="Book Antiqua" w:hint="eastAsia"/>
          <w:b/>
        </w:rPr>
        <w:t xml:space="preserve"> </w:t>
      </w:r>
      <w:r w:rsidRPr="00320B2A">
        <w:rPr>
          <w:rFonts w:ascii="Book Antiqua" w:hAnsi="Book Antiqua"/>
          <w:b/>
        </w:rPr>
        <w:t>cases</w:t>
      </w:r>
      <w:r w:rsidR="00FE05DE" w:rsidRPr="00FE05DE">
        <w:rPr>
          <w:rFonts w:ascii="Book Antiqua" w:hAnsi="Book Antiqua"/>
          <w:b/>
        </w:rPr>
        <w:t xml:space="preserve"> </w:t>
      </w:r>
      <w:r w:rsidR="00FE05DE" w:rsidRPr="00FE05DE">
        <w:rPr>
          <w:rFonts w:ascii="Book Antiqua" w:hAnsi="Book Antiqua"/>
          <w:b/>
          <w:i/>
        </w:rPr>
        <w:t>n</w:t>
      </w:r>
      <w:r w:rsidR="00FE05DE" w:rsidRPr="00FE05DE">
        <w:rPr>
          <w:rFonts w:ascii="Book Antiqua" w:hAnsi="Book Antiqua"/>
          <w:b/>
        </w:rPr>
        <w:t xml:space="preserve"> </w:t>
      </w:r>
      <w:r w:rsidR="00FE05DE" w:rsidRPr="00FE05DE">
        <w:rPr>
          <w:rFonts w:ascii="Book Antiqua" w:eastAsia="SimSun" w:hAnsi="Book Antiqua" w:hint="eastAsia"/>
          <w:b/>
          <w:lang w:eastAsia="zh-CN"/>
        </w:rPr>
        <w:t>(</w:t>
      </w:r>
      <w:r w:rsidR="00FE05DE" w:rsidRPr="00FE05DE">
        <w:rPr>
          <w:rFonts w:ascii="Book Antiqua" w:hAnsi="Book Antiqua"/>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1916"/>
      </w:tblGrid>
      <w:tr w:rsidR="00C77F6A" w:rsidRPr="00320B2A" w14:paraId="16BBC85A" w14:textId="77777777" w:rsidTr="001114CF">
        <w:trPr>
          <w:trHeight w:val="320"/>
        </w:trPr>
        <w:tc>
          <w:tcPr>
            <w:tcW w:w="4116" w:type="dxa"/>
            <w:tcBorders>
              <w:top w:val="single" w:sz="4" w:space="0" w:color="auto"/>
              <w:bottom w:val="single" w:sz="4" w:space="0" w:color="auto"/>
            </w:tcBorders>
            <w:noWrap/>
            <w:hideMark/>
          </w:tcPr>
          <w:p w14:paraId="28E86A9A" w14:textId="77777777" w:rsidR="00C77F6A" w:rsidRPr="00320B2A" w:rsidRDefault="00C77F6A" w:rsidP="004A18C1">
            <w:pPr>
              <w:adjustRightInd w:val="0"/>
              <w:snapToGrid w:val="0"/>
              <w:spacing w:line="360" w:lineRule="auto"/>
              <w:jc w:val="both"/>
              <w:rPr>
                <w:rFonts w:ascii="Book Antiqua" w:hAnsi="Book Antiqua"/>
                <w:b/>
              </w:rPr>
            </w:pPr>
            <w:r w:rsidRPr="00320B2A">
              <w:rPr>
                <w:rFonts w:ascii="Book Antiqua" w:hAnsi="Book Antiqua"/>
                <w:b/>
              </w:rPr>
              <w:t>Variable</w:t>
            </w:r>
          </w:p>
        </w:tc>
        <w:tc>
          <w:tcPr>
            <w:tcW w:w="1916" w:type="dxa"/>
            <w:tcBorders>
              <w:top w:val="single" w:sz="4" w:space="0" w:color="auto"/>
              <w:bottom w:val="single" w:sz="4" w:space="0" w:color="auto"/>
            </w:tcBorders>
            <w:noWrap/>
            <w:hideMark/>
          </w:tcPr>
          <w:p w14:paraId="774E6D15" w14:textId="77777777" w:rsidR="00C77F6A" w:rsidRPr="00320B2A" w:rsidRDefault="00C77F6A" w:rsidP="001114CF">
            <w:pPr>
              <w:adjustRightInd w:val="0"/>
              <w:snapToGrid w:val="0"/>
              <w:spacing w:line="360" w:lineRule="auto"/>
              <w:jc w:val="center"/>
              <w:rPr>
                <w:rFonts w:ascii="Book Antiqua" w:hAnsi="Book Antiqua"/>
                <w:b/>
              </w:rPr>
            </w:pPr>
            <w:r w:rsidRPr="00320B2A">
              <w:rPr>
                <w:rFonts w:ascii="Book Antiqua" w:hAnsi="Book Antiqua"/>
                <w:b/>
              </w:rPr>
              <w:t>Value</w:t>
            </w:r>
          </w:p>
        </w:tc>
      </w:tr>
      <w:tr w:rsidR="00C77F6A" w:rsidRPr="00320B2A" w14:paraId="39E5FB4B" w14:textId="77777777" w:rsidTr="001114CF">
        <w:trPr>
          <w:trHeight w:val="320"/>
        </w:trPr>
        <w:tc>
          <w:tcPr>
            <w:tcW w:w="4116" w:type="dxa"/>
            <w:tcBorders>
              <w:top w:val="single" w:sz="4" w:space="0" w:color="auto"/>
            </w:tcBorders>
            <w:noWrap/>
            <w:hideMark/>
          </w:tcPr>
          <w:p w14:paraId="3D01D2C7" w14:textId="1C21E478" w:rsidR="00C77F6A" w:rsidRPr="00320B2A" w:rsidRDefault="001114CF" w:rsidP="001114CF">
            <w:pPr>
              <w:adjustRightInd w:val="0"/>
              <w:snapToGrid w:val="0"/>
              <w:spacing w:line="360" w:lineRule="auto"/>
              <w:rPr>
                <w:rFonts w:ascii="Book Antiqua" w:hAnsi="Book Antiqua"/>
              </w:rPr>
            </w:pPr>
            <w:r w:rsidRPr="00320B2A">
              <w:rPr>
                <w:rFonts w:ascii="Book Antiqua" w:hAnsi="Book Antiqua"/>
              </w:rPr>
              <w:t>Age</w:t>
            </w:r>
            <w:r w:rsidRPr="00320B2A">
              <w:rPr>
                <w:rFonts w:ascii="Book Antiqua" w:eastAsia="SimSun" w:hAnsi="Book Antiqua" w:hint="eastAsia"/>
                <w:lang w:eastAsia="zh-CN"/>
              </w:rPr>
              <w:t xml:space="preserve"> (yr</w:t>
            </w:r>
            <w:r w:rsidRPr="00320B2A">
              <w:rPr>
                <w:rFonts w:ascii="Book Antiqua" w:eastAsia="SimSun" w:hAnsi="Book Antiqua"/>
                <w:lang w:eastAsia="zh-CN"/>
              </w:rPr>
              <w:t>)</w:t>
            </w:r>
            <w:r w:rsidRPr="00320B2A">
              <w:rPr>
                <w:rFonts w:ascii="Book Antiqua" w:eastAsia="SimSun" w:hAnsi="Book Antiqua" w:hint="eastAsia"/>
                <w:lang w:eastAsia="zh-CN"/>
              </w:rPr>
              <w:t>, mean</w:t>
            </w:r>
            <w:r w:rsidRPr="00320B2A">
              <w:rPr>
                <w:rFonts w:ascii="Book Antiqua" w:hAnsi="Book Antiqua"/>
              </w:rPr>
              <w:t xml:space="preserve"> </w:t>
            </w:r>
            <w:r w:rsidR="00C77F6A" w:rsidRPr="00320B2A">
              <w:rPr>
                <w:rFonts w:ascii="Book Antiqua" w:hAnsi="Book Antiqua"/>
              </w:rPr>
              <w:t>(SD</w:t>
            </w:r>
            <w:r w:rsidRPr="00320B2A">
              <w:rPr>
                <w:rFonts w:ascii="Book Antiqua" w:eastAsia="SimSun" w:hAnsi="Book Antiqua" w:hint="eastAsia"/>
                <w:lang w:eastAsia="zh-CN"/>
              </w:rPr>
              <w:t>)</w:t>
            </w:r>
            <w:r w:rsidR="00C77F6A" w:rsidRPr="00320B2A">
              <w:rPr>
                <w:rFonts w:ascii="Book Antiqua" w:hAnsi="Book Antiqua"/>
              </w:rPr>
              <w:t xml:space="preserve"> </w:t>
            </w:r>
          </w:p>
        </w:tc>
        <w:tc>
          <w:tcPr>
            <w:tcW w:w="1916" w:type="dxa"/>
            <w:tcBorders>
              <w:top w:val="single" w:sz="4" w:space="0" w:color="auto"/>
            </w:tcBorders>
            <w:noWrap/>
            <w:hideMark/>
          </w:tcPr>
          <w:p w14:paraId="09FFEAF9" w14:textId="77777777" w:rsidR="00C77F6A" w:rsidRPr="00320B2A" w:rsidRDefault="00C77F6A" w:rsidP="001114CF">
            <w:pPr>
              <w:adjustRightInd w:val="0"/>
              <w:snapToGrid w:val="0"/>
              <w:spacing w:line="360" w:lineRule="auto"/>
              <w:jc w:val="center"/>
              <w:rPr>
                <w:rFonts w:ascii="Book Antiqua" w:hAnsi="Book Antiqua"/>
              </w:rPr>
            </w:pPr>
            <w:r w:rsidRPr="00320B2A">
              <w:rPr>
                <w:rFonts w:ascii="Book Antiqua" w:hAnsi="Book Antiqua"/>
              </w:rPr>
              <w:t>57.61 (15.54)</w:t>
            </w:r>
          </w:p>
        </w:tc>
      </w:tr>
      <w:tr w:rsidR="00C77F6A" w:rsidRPr="00320B2A" w14:paraId="6FF69479" w14:textId="77777777" w:rsidTr="001114CF">
        <w:trPr>
          <w:trHeight w:val="320"/>
        </w:trPr>
        <w:tc>
          <w:tcPr>
            <w:tcW w:w="4116" w:type="dxa"/>
            <w:noWrap/>
            <w:hideMark/>
          </w:tcPr>
          <w:p w14:paraId="46E645DC" w14:textId="54AA4B4F" w:rsidR="00C77F6A" w:rsidRPr="00320B2A" w:rsidRDefault="00C77F6A" w:rsidP="001114CF">
            <w:pPr>
              <w:adjustRightInd w:val="0"/>
              <w:snapToGrid w:val="0"/>
              <w:spacing w:line="360" w:lineRule="auto"/>
              <w:rPr>
                <w:rFonts w:ascii="Book Antiqua" w:hAnsi="Book Antiqua"/>
              </w:rPr>
            </w:pPr>
            <w:r w:rsidRPr="00320B2A">
              <w:rPr>
                <w:rFonts w:ascii="Book Antiqua" w:hAnsi="Book Antiqua"/>
              </w:rPr>
              <w:t>BMI</w:t>
            </w:r>
            <w:r w:rsidR="001114CF" w:rsidRPr="00320B2A">
              <w:rPr>
                <w:rFonts w:ascii="Book Antiqua" w:eastAsia="SimSun" w:hAnsi="Book Antiqua" w:hint="eastAsia"/>
                <w:lang w:eastAsia="zh-CN"/>
              </w:rPr>
              <w:t xml:space="preserve"> (</w:t>
            </w:r>
            <w:r w:rsidR="001114CF" w:rsidRPr="00320B2A">
              <w:rPr>
                <w:rFonts w:ascii="Book Antiqua" w:eastAsia="SimSun" w:hAnsi="Book Antiqua"/>
                <w:lang w:eastAsia="zh-CN"/>
              </w:rPr>
              <w:t>kg/m</w:t>
            </w:r>
            <w:r w:rsidR="001114CF" w:rsidRPr="00320B2A">
              <w:rPr>
                <w:rFonts w:ascii="Book Antiqua" w:eastAsia="SimSun" w:hAnsi="Book Antiqua"/>
                <w:vertAlign w:val="superscript"/>
                <w:lang w:eastAsia="zh-CN"/>
              </w:rPr>
              <w:t>2</w:t>
            </w:r>
            <w:r w:rsidR="001114CF" w:rsidRPr="00320B2A">
              <w:rPr>
                <w:rFonts w:ascii="Book Antiqua" w:eastAsia="SimSun" w:hAnsi="Book Antiqua"/>
                <w:lang w:eastAsia="zh-CN"/>
              </w:rPr>
              <w:t>)</w:t>
            </w:r>
            <w:r w:rsidR="001114CF" w:rsidRPr="00320B2A">
              <w:rPr>
                <w:rFonts w:ascii="Book Antiqua" w:eastAsia="SimSun" w:hAnsi="Book Antiqua" w:hint="eastAsia"/>
                <w:lang w:eastAsia="zh-CN"/>
              </w:rPr>
              <w:t>,</w:t>
            </w:r>
            <w:r w:rsidRPr="00320B2A">
              <w:rPr>
                <w:rFonts w:ascii="Book Antiqua" w:hAnsi="Book Antiqua"/>
              </w:rPr>
              <w:t xml:space="preserve"> </w:t>
            </w:r>
            <w:r w:rsidR="001114CF" w:rsidRPr="00320B2A">
              <w:rPr>
                <w:rFonts w:ascii="Book Antiqua" w:hAnsi="Book Antiqua" w:hint="eastAsia"/>
              </w:rPr>
              <w:t>mean</w:t>
            </w:r>
            <w:r w:rsidR="001114CF" w:rsidRPr="00320B2A">
              <w:rPr>
                <w:rFonts w:ascii="Book Antiqua" w:hAnsi="Book Antiqua"/>
              </w:rPr>
              <w:t xml:space="preserve"> (SD</w:t>
            </w:r>
            <w:r w:rsidR="001114CF" w:rsidRPr="00320B2A">
              <w:rPr>
                <w:rFonts w:ascii="Book Antiqua" w:hAnsi="Book Antiqua" w:hint="eastAsia"/>
              </w:rPr>
              <w:t>)</w:t>
            </w:r>
            <w:r w:rsidRPr="00320B2A">
              <w:rPr>
                <w:rFonts w:ascii="Book Antiqua" w:hAnsi="Book Antiqua"/>
              </w:rPr>
              <w:t xml:space="preserve"> </w:t>
            </w:r>
          </w:p>
        </w:tc>
        <w:tc>
          <w:tcPr>
            <w:tcW w:w="1916" w:type="dxa"/>
            <w:noWrap/>
            <w:hideMark/>
          </w:tcPr>
          <w:p w14:paraId="0B12EC0E" w14:textId="77777777" w:rsidR="00C77F6A" w:rsidRPr="00320B2A" w:rsidRDefault="00C77F6A" w:rsidP="001114CF">
            <w:pPr>
              <w:adjustRightInd w:val="0"/>
              <w:snapToGrid w:val="0"/>
              <w:spacing w:line="360" w:lineRule="auto"/>
              <w:jc w:val="center"/>
              <w:rPr>
                <w:rFonts w:ascii="Book Antiqua" w:hAnsi="Book Antiqua"/>
              </w:rPr>
            </w:pPr>
            <w:r w:rsidRPr="00320B2A">
              <w:rPr>
                <w:rFonts w:ascii="Book Antiqua" w:hAnsi="Book Antiqua"/>
              </w:rPr>
              <w:t>26.47 (4.70)</w:t>
            </w:r>
          </w:p>
        </w:tc>
      </w:tr>
      <w:tr w:rsidR="00C77F6A" w:rsidRPr="00320B2A" w14:paraId="7BC71685" w14:textId="77777777" w:rsidTr="001114CF">
        <w:trPr>
          <w:trHeight w:val="320"/>
        </w:trPr>
        <w:tc>
          <w:tcPr>
            <w:tcW w:w="4116" w:type="dxa"/>
            <w:noWrap/>
            <w:hideMark/>
          </w:tcPr>
          <w:p w14:paraId="61AAD96B" w14:textId="0875BC61" w:rsidR="00C77F6A" w:rsidRPr="00320B2A" w:rsidRDefault="00C77F6A" w:rsidP="001114CF">
            <w:pPr>
              <w:adjustRightInd w:val="0"/>
              <w:snapToGrid w:val="0"/>
              <w:spacing w:line="360" w:lineRule="auto"/>
              <w:rPr>
                <w:rFonts w:ascii="Book Antiqua" w:hAnsi="Book Antiqua"/>
              </w:rPr>
            </w:pPr>
            <w:r w:rsidRPr="00320B2A">
              <w:rPr>
                <w:rFonts w:ascii="Book Antiqua" w:hAnsi="Book Antiqua"/>
              </w:rPr>
              <w:t xml:space="preserve">ASA </w:t>
            </w:r>
            <w:r w:rsidR="001114CF" w:rsidRPr="00320B2A">
              <w:rPr>
                <w:rFonts w:ascii="Book Antiqua" w:hAnsi="Book Antiqua"/>
              </w:rPr>
              <w:t>score</w:t>
            </w:r>
            <w:r w:rsidR="001114CF" w:rsidRPr="00320B2A">
              <w:rPr>
                <w:rFonts w:ascii="Book Antiqua" w:eastAsia="SimSun" w:hAnsi="Book Antiqua" w:hint="eastAsia"/>
                <w:lang w:eastAsia="zh-CN"/>
              </w:rPr>
              <w:t>,</w:t>
            </w:r>
            <w:r w:rsidR="001114CF" w:rsidRPr="00320B2A">
              <w:rPr>
                <w:rFonts w:ascii="Book Antiqua" w:hAnsi="Book Antiqua"/>
              </w:rPr>
              <w:t xml:space="preserve"> median </w:t>
            </w:r>
            <w:r w:rsidRPr="00320B2A">
              <w:rPr>
                <w:rFonts w:ascii="Book Antiqua" w:hAnsi="Book Antiqua"/>
              </w:rPr>
              <w:t>(</w:t>
            </w:r>
            <w:r w:rsidR="001114CF" w:rsidRPr="00320B2A">
              <w:rPr>
                <w:rFonts w:ascii="Book Antiqua" w:hAnsi="Book Antiqua"/>
              </w:rPr>
              <w:t>range</w:t>
            </w:r>
            <w:r w:rsidRPr="00320B2A">
              <w:rPr>
                <w:rFonts w:ascii="Book Antiqua" w:hAnsi="Book Antiqua"/>
              </w:rPr>
              <w:t>)</w:t>
            </w:r>
          </w:p>
        </w:tc>
        <w:tc>
          <w:tcPr>
            <w:tcW w:w="1916" w:type="dxa"/>
            <w:noWrap/>
            <w:hideMark/>
          </w:tcPr>
          <w:p w14:paraId="7263DAA0" w14:textId="77777777" w:rsidR="00C77F6A" w:rsidRPr="00320B2A" w:rsidRDefault="00C77F6A" w:rsidP="001114CF">
            <w:pPr>
              <w:adjustRightInd w:val="0"/>
              <w:snapToGrid w:val="0"/>
              <w:spacing w:line="360" w:lineRule="auto"/>
              <w:jc w:val="center"/>
              <w:rPr>
                <w:rFonts w:ascii="Book Antiqua" w:hAnsi="Book Antiqua"/>
              </w:rPr>
            </w:pPr>
            <w:r w:rsidRPr="00320B2A">
              <w:rPr>
                <w:rFonts w:ascii="Book Antiqua" w:hAnsi="Book Antiqua"/>
              </w:rPr>
              <w:t>2 (2-4)</w:t>
            </w:r>
          </w:p>
        </w:tc>
      </w:tr>
      <w:tr w:rsidR="00C77F6A" w:rsidRPr="00320B2A" w14:paraId="15326E1C" w14:textId="77777777" w:rsidTr="001114CF">
        <w:trPr>
          <w:trHeight w:val="320"/>
        </w:trPr>
        <w:tc>
          <w:tcPr>
            <w:tcW w:w="4116" w:type="dxa"/>
            <w:noWrap/>
            <w:hideMark/>
          </w:tcPr>
          <w:p w14:paraId="1FB7E9D3" w14:textId="4DB96A63" w:rsidR="00C77F6A" w:rsidRPr="00320B2A" w:rsidRDefault="00C77F6A" w:rsidP="00FE05DE">
            <w:pPr>
              <w:adjustRightInd w:val="0"/>
              <w:snapToGrid w:val="0"/>
              <w:spacing w:line="360" w:lineRule="auto"/>
              <w:rPr>
                <w:rFonts w:ascii="Book Antiqua" w:hAnsi="Book Antiqua"/>
              </w:rPr>
            </w:pPr>
            <w:r w:rsidRPr="00320B2A">
              <w:rPr>
                <w:rFonts w:ascii="Book Antiqua" w:hAnsi="Book Antiqua"/>
              </w:rPr>
              <w:t xml:space="preserve">Previous </w:t>
            </w:r>
            <w:r w:rsidR="001114CF" w:rsidRPr="00320B2A">
              <w:rPr>
                <w:rFonts w:ascii="Book Antiqua" w:hAnsi="Book Antiqua"/>
              </w:rPr>
              <w:t>abdominal operation</w:t>
            </w:r>
          </w:p>
        </w:tc>
        <w:tc>
          <w:tcPr>
            <w:tcW w:w="1916" w:type="dxa"/>
            <w:noWrap/>
            <w:hideMark/>
          </w:tcPr>
          <w:p w14:paraId="6D9200B7" w14:textId="0EBD0C83" w:rsidR="00C77F6A" w:rsidRPr="00320B2A" w:rsidRDefault="00FE05DE" w:rsidP="001114CF">
            <w:pPr>
              <w:adjustRightInd w:val="0"/>
              <w:snapToGrid w:val="0"/>
              <w:spacing w:line="360" w:lineRule="auto"/>
              <w:jc w:val="center"/>
              <w:rPr>
                <w:rFonts w:ascii="Book Antiqua" w:hAnsi="Book Antiqua"/>
              </w:rPr>
            </w:pPr>
            <w:r>
              <w:rPr>
                <w:rFonts w:ascii="Book Antiqua" w:hAnsi="Book Antiqua"/>
              </w:rPr>
              <w:t>288 (57.6</w:t>
            </w:r>
            <w:r w:rsidR="00C77F6A" w:rsidRPr="00320B2A">
              <w:rPr>
                <w:rFonts w:ascii="Book Antiqua" w:hAnsi="Book Antiqua"/>
              </w:rPr>
              <w:t>)</w:t>
            </w:r>
          </w:p>
        </w:tc>
      </w:tr>
      <w:tr w:rsidR="00C77F6A" w:rsidRPr="00320B2A" w14:paraId="0885DAA8" w14:textId="77777777" w:rsidTr="001114CF">
        <w:trPr>
          <w:trHeight w:val="320"/>
        </w:trPr>
        <w:tc>
          <w:tcPr>
            <w:tcW w:w="4116" w:type="dxa"/>
            <w:noWrap/>
            <w:hideMark/>
          </w:tcPr>
          <w:p w14:paraId="4AB6E4F0" w14:textId="0AAB93E5" w:rsidR="00C77F6A" w:rsidRPr="00320B2A" w:rsidRDefault="001114CF" w:rsidP="001114CF">
            <w:pPr>
              <w:adjustRightInd w:val="0"/>
              <w:snapToGrid w:val="0"/>
              <w:spacing w:line="360" w:lineRule="auto"/>
              <w:rPr>
                <w:rFonts w:ascii="Book Antiqua" w:hAnsi="Book Antiqua"/>
              </w:rPr>
            </w:pPr>
            <w:r w:rsidRPr="00320B2A">
              <w:rPr>
                <w:rFonts w:ascii="Book Antiqua" w:hAnsi="Book Antiqua"/>
              </w:rPr>
              <w:t xml:space="preserve">Operative time </w:t>
            </w:r>
            <w:r w:rsidRPr="00320B2A">
              <w:rPr>
                <w:rFonts w:ascii="Book Antiqua" w:eastAsia="SimSun" w:hAnsi="Book Antiqua" w:hint="eastAsia"/>
                <w:lang w:eastAsia="zh-CN"/>
              </w:rPr>
              <w:t>(</w:t>
            </w:r>
            <w:r w:rsidRPr="00320B2A">
              <w:rPr>
                <w:rFonts w:ascii="Book Antiqua" w:hAnsi="Book Antiqua"/>
              </w:rPr>
              <w:t>min)</w:t>
            </w:r>
            <w:r w:rsidRPr="00320B2A">
              <w:rPr>
                <w:rFonts w:ascii="Book Antiqua" w:eastAsia="SimSun" w:hAnsi="Book Antiqua" w:hint="eastAsia"/>
                <w:lang w:eastAsia="zh-CN"/>
              </w:rPr>
              <w:t>,</w:t>
            </w:r>
            <w:r w:rsidRPr="00320B2A">
              <w:rPr>
                <w:rFonts w:ascii="Book Antiqua" w:hAnsi="Book Antiqua"/>
              </w:rPr>
              <w:t xml:space="preserve"> </w:t>
            </w:r>
            <w:r w:rsidRPr="00320B2A">
              <w:rPr>
                <w:rFonts w:ascii="Book Antiqua" w:hAnsi="Book Antiqua" w:hint="eastAsia"/>
              </w:rPr>
              <w:t>mean</w:t>
            </w:r>
            <w:r w:rsidRPr="00320B2A">
              <w:rPr>
                <w:rFonts w:ascii="Book Antiqua" w:hAnsi="Book Antiqua"/>
              </w:rPr>
              <w:t xml:space="preserve"> (SD</w:t>
            </w:r>
            <w:r w:rsidRPr="00320B2A">
              <w:rPr>
                <w:rFonts w:ascii="Book Antiqua" w:hAnsi="Book Antiqua" w:hint="eastAsia"/>
              </w:rPr>
              <w:t>)</w:t>
            </w:r>
            <w:r w:rsidR="00320B2A" w:rsidRPr="00320B2A">
              <w:rPr>
                <w:rFonts w:ascii="Book Antiqua" w:hAnsi="Book Antiqua"/>
              </w:rPr>
              <w:t xml:space="preserve"> </w:t>
            </w:r>
          </w:p>
        </w:tc>
        <w:tc>
          <w:tcPr>
            <w:tcW w:w="1916" w:type="dxa"/>
            <w:noWrap/>
            <w:hideMark/>
          </w:tcPr>
          <w:p w14:paraId="6579B0F0" w14:textId="77777777" w:rsidR="00C77F6A" w:rsidRPr="00320B2A" w:rsidRDefault="00C77F6A" w:rsidP="001114CF">
            <w:pPr>
              <w:adjustRightInd w:val="0"/>
              <w:snapToGrid w:val="0"/>
              <w:spacing w:line="360" w:lineRule="auto"/>
              <w:jc w:val="center"/>
              <w:rPr>
                <w:rFonts w:ascii="Book Antiqua" w:hAnsi="Book Antiqua"/>
              </w:rPr>
            </w:pPr>
            <w:r w:rsidRPr="00320B2A">
              <w:rPr>
                <w:rFonts w:ascii="Book Antiqua" w:hAnsi="Book Antiqua"/>
              </w:rPr>
              <w:t>149.89 (61.98)</w:t>
            </w:r>
          </w:p>
        </w:tc>
      </w:tr>
      <w:tr w:rsidR="00C77F6A" w:rsidRPr="00320B2A" w14:paraId="544F9E15" w14:textId="77777777" w:rsidTr="001114CF">
        <w:trPr>
          <w:trHeight w:val="320"/>
        </w:trPr>
        <w:tc>
          <w:tcPr>
            <w:tcW w:w="4116" w:type="dxa"/>
            <w:noWrap/>
          </w:tcPr>
          <w:p w14:paraId="12220EFD" w14:textId="2CDFCA03" w:rsidR="00C77F6A" w:rsidRPr="00320B2A" w:rsidRDefault="00C77F6A" w:rsidP="001114CF">
            <w:pPr>
              <w:adjustRightInd w:val="0"/>
              <w:snapToGrid w:val="0"/>
              <w:spacing w:line="360" w:lineRule="auto"/>
              <w:rPr>
                <w:rFonts w:ascii="Book Antiqua" w:eastAsia="SimSun" w:hAnsi="Book Antiqua"/>
                <w:lang w:eastAsia="zh-CN"/>
              </w:rPr>
            </w:pPr>
            <w:r w:rsidRPr="00320B2A">
              <w:rPr>
                <w:rFonts w:ascii="Book Antiqua" w:hAnsi="Book Antiqua"/>
              </w:rPr>
              <w:t xml:space="preserve">Blood </w:t>
            </w:r>
            <w:r w:rsidR="001114CF" w:rsidRPr="00320B2A">
              <w:rPr>
                <w:rFonts w:ascii="Book Antiqua" w:hAnsi="Book Antiqua"/>
              </w:rPr>
              <w:t xml:space="preserve">loss </w:t>
            </w:r>
            <w:r w:rsidR="001114CF" w:rsidRPr="00320B2A">
              <w:rPr>
                <w:rFonts w:ascii="Book Antiqua" w:hAnsi="Book Antiqua" w:hint="eastAsia"/>
              </w:rPr>
              <w:t>(</w:t>
            </w:r>
            <w:r w:rsidR="001114CF" w:rsidRPr="00320B2A">
              <w:rPr>
                <w:rFonts w:ascii="Book Antiqua" w:hAnsi="Book Antiqua"/>
              </w:rPr>
              <w:t>mL)</w:t>
            </w:r>
            <w:r w:rsidR="001114CF" w:rsidRPr="00320B2A">
              <w:rPr>
                <w:rFonts w:ascii="Book Antiqua" w:eastAsia="SimSun" w:hAnsi="Book Antiqua" w:hint="eastAsia"/>
                <w:lang w:eastAsia="zh-CN"/>
              </w:rPr>
              <w:t>, mean</w:t>
            </w:r>
            <w:r w:rsidR="001114CF" w:rsidRPr="00320B2A">
              <w:rPr>
                <w:rFonts w:ascii="Book Antiqua" w:eastAsia="SimSun" w:hAnsi="Book Antiqua"/>
                <w:lang w:eastAsia="zh-CN"/>
              </w:rPr>
              <w:t xml:space="preserve"> (SD</w:t>
            </w:r>
            <w:r w:rsidR="001114CF" w:rsidRPr="00320B2A">
              <w:rPr>
                <w:rFonts w:ascii="Book Antiqua" w:eastAsia="SimSun" w:hAnsi="Book Antiqua" w:hint="eastAsia"/>
                <w:lang w:eastAsia="zh-CN"/>
              </w:rPr>
              <w:t>)</w:t>
            </w:r>
            <w:r w:rsidR="00320B2A" w:rsidRPr="00320B2A">
              <w:rPr>
                <w:rFonts w:ascii="Book Antiqua" w:eastAsia="SimSun" w:hAnsi="Book Antiqua"/>
                <w:lang w:eastAsia="zh-CN"/>
              </w:rPr>
              <w:t xml:space="preserve"> </w:t>
            </w:r>
          </w:p>
        </w:tc>
        <w:tc>
          <w:tcPr>
            <w:tcW w:w="1916" w:type="dxa"/>
            <w:noWrap/>
          </w:tcPr>
          <w:p w14:paraId="3FA5BCFA" w14:textId="77777777" w:rsidR="00C77F6A" w:rsidRPr="00320B2A" w:rsidRDefault="00C77F6A" w:rsidP="001114CF">
            <w:pPr>
              <w:adjustRightInd w:val="0"/>
              <w:snapToGrid w:val="0"/>
              <w:spacing w:line="360" w:lineRule="auto"/>
              <w:jc w:val="center"/>
              <w:rPr>
                <w:rFonts w:ascii="Book Antiqua" w:hAnsi="Book Antiqua"/>
              </w:rPr>
            </w:pPr>
            <w:r w:rsidRPr="00320B2A">
              <w:rPr>
                <w:rFonts w:ascii="Book Antiqua" w:hAnsi="Book Antiqua"/>
              </w:rPr>
              <w:t>64.13 (49.78)</w:t>
            </w:r>
          </w:p>
        </w:tc>
      </w:tr>
      <w:tr w:rsidR="00C77F6A" w:rsidRPr="00320B2A" w14:paraId="781446C0" w14:textId="77777777" w:rsidTr="001114CF">
        <w:trPr>
          <w:trHeight w:val="320"/>
        </w:trPr>
        <w:tc>
          <w:tcPr>
            <w:tcW w:w="4116" w:type="dxa"/>
            <w:noWrap/>
          </w:tcPr>
          <w:p w14:paraId="0D706E9D" w14:textId="0595C24E" w:rsidR="00C77F6A" w:rsidRPr="00320B2A" w:rsidRDefault="00C77F6A" w:rsidP="00FE05DE">
            <w:pPr>
              <w:adjustRightInd w:val="0"/>
              <w:snapToGrid w:val="0"/>
              <w:spacing w:line="360" w:lineRule="auto"/>
              <w:rPr>
                <w:rFonts w:ascii="Book Antiqua" w:hAnsi="Book Antiqua"/>
              </w:rPr>
            </w:pPr>
            <w:r w:rsidRPr="00320B2A">
              <w:rPr>
                <w:rFonts w:ascii="Book Antiqua" w:hAnsi="Book Antiqua"/>
              </w:rPr>
              <w:t xml:space="preserve">Intraoperative </w:t>
            </w:r>
            <w:r w:rsidR="001114CF" w:rsidRPr="00320B2A">
              <w:rPr>
                <w:rFonts w:ascii="Book Antiqua" w:hAnsi="Book Antiqua"/>
              </w:rPr>
              <w:t>complications</w:t>
            </w:r>
          </w:p>
        </w:tc>
        <w:tc>
          <w:tcPr>
            <w:tcW w:w="1916" w:type="dxa"/>
            <w:noWrap/>
          </w:tcPr>
          <w:p w14:paraId="2D502E7D" w14:textId="20E93373" w:rsidR="00C77F6A" w:rsidRPr="00320B2A" w:rsidRDefault="00FE05DE" w:rsidP="001114CF">
            <w:pPr>
              <w:adjustRightInd w:val="0"/>
              <w:snapToGrid w:val="0"/>
              <w:spacing w:line="360" w:lineRule="auto"/>
              <w:jc w:val="center"/>
              <w:rPr>
                <w:rFonts w:ascii="Book Antiqua" w:hAnsi="Book Antiqua"/>
              </w:rPr>
            </w:pPr>
            <w:r>
              <w:rPr>
                <w:rFonts w:ascii="Book Antiqua" w:hAnsi="Book Antiqua"/>
              </w:rPr>
              <w:t>11 (2.2</w:t>
            </w:r>
            <w:r w:rsidR="00C77F6A" w:rsidRPr="00320B2A">
              <w:rPr>
                <w:rFonts w:ascii="Book Antiqua" w:hAnsi="Book Antiqua"/>
              </w:rPr>
              <w:t>)</w:t>
            </w:r>
          </w:p>
        </w:tc>
      </w:tr>
      <w:tr w:rsidR="00C77F6A" w:rsidRPr="00320B2A" w14:paraId="493FA76D" w14:textId="77777777" w:rsidTr="001114CF">
        <w:trPr>
          <w:trHeight w:val="320"/>
        </w:trPr>
        <w:tc>
          <w:tcPr>
            <w:tcW w:w="4116" w:type="dxa"/>
            <w:noWrap/>
          </w:tcPr>
          <w:p w14:paraId="3CEB2FAF" w14:textId="40084313" w:rsidR="00C77F6A" w:rsidRPr="00FE05DE" w:rsidRDefault="00C77F6A" w:rsidP="00FE05DE">
            <w:pPr>
              <w:adjustRightInd w:val="0"/>
              <w:snapToGrid w:val="0"/>
              <w:spacing w:line="360" w:lineRule="auto"/>
              <w:rPr>
                <w:rFonts w:ascii="Book Antiqua" w:eastAsia="SimSun" w:hAnsi="Book Antiqua"/>
                <w:lang w:eastAsia="zh-CN"/>
              </w:rPr>
            </w:pPr>
            <w:r w:rsidRPr="00320B2A">
              <w:rPr>
                <w:rFonts w:ascii="Book Antiqua" w:hAnsi="Book Antiqua"/>
              </w:rPr>
              <w:t xml:space="preserve">Stoma </w:t>
            </w:r>
            <w:r w:rsidR="001114CF" w:rsidRPr="00320B2A">
              <w:rPr>
                <w:rFonts w:ascii="Book Antiqua" w:hAnsi="Book Antiqua"/>
              </w:rPr>
              <w:t>created</w:t>
            </w:r>
          </w:p>
        </w:tc>
        <w:tc>
          <w:tcPr>
            <w:tcW w:w="1916" w:type="dxa"/>
            <w:noWrap/>
          </w:tcPr>
          <w:p w14:paraId="259110D6" w14:textId="75C8C66E" w:rsidR="00C77F6A" w:rsidRPr="00320B2A" w:rsidRDefault="00FE05DE" w:rsidP="001114CF">
            <w:pPr>
              <w:adjustRightInd w:val="0"/>
              <w:snapToGrid w:val="0"/>
              <w:spacing w:line="360" w:lineRule="auto"/>
              <w:jc w:val="center"/>
              <w:rPr>
                <w:rFonts w:ascii="Book Antiqua" w:hAnsi="Book Antiqua"/>
              </w:rPr>
            </w:pPr>
            <w:r>
              <w:rPr>
                <w:rFonts w:ascii="Book Antiqua" w:hAnsi="Book Antiqua"/>
              </w:rPr>
              <w:t>66 (13.2</w:t>
            </w:r>
            <w:r w:rsidR="00C77F6A" w:rsidRPr="00320B2A">
              <w:rPr>
                <w:rFonts w:ascii="Book Antiqua" w:hAnsi="Book Antiqua"/>
              </w:rPr>
              <w:t>)</w:t>
            </w:r>
          </w:p>
        </w:tc>
      </w:tr>
      <w:tr w:rsidR="00C77F6A" w:rsidRPr="00320B2A" w14:paraId="2F9706F8" w14:textId="77777777" w:rsidTr="001114CF">
        <w:trPr>
          <w:trHeight w:val="320"/>
        </w:trPr>
        <w:tc>
          <w:tcPr>
            <w:tcW w:w="4116" w:type="dxa"/>
            <w:noWrap/>
          </w:tcPr>
          <w:p w14:paraId="2A06D797" w14:textId="02614471" w:rsidR="00C77F6A" w:rsidRPr="00320B2A" w:rsidRDefault="00C77F6A" w:rsidP="001114CF">
            <w:pPr>
              <w:adjustRightInd w:val="0"/>
              <w:snapToGrid w:val="0"/>
              <w:spacing w:line="360" w:lineRule="auto"/>
              <w:rPr>
                <w:rFonts w:ascii="Book Antiqua" w:hAnsi="Book Antiqua"/>
              </w:rPr>
            </w:pPr>
            <w:r w:rsidRPr="00320B2A">
              <w:rPr>
                <w:rFonts w:ascii="Book Antiqua" w:hAnsi="Book Antiqua"/>
              </w:rPr>
              <w:t xml:space="preserve">Intraoperative </w:t>
            </w:r>
            <w:r w:rsidR="001114CF" w:rsidRPr="00320B2A">
              <w:rPr>
                <w:rFonts w:ascii="Book Antiqua" w:hAnsi="Book Antiqua"/>
              </w:rPr>
              <w:t>conversion</w:t>
            </w:r>
          </w:p>
        </w:tc>
        <w:tc>
          <w:tcPr>
            <w:tcW w:w="1916" w:type="dxa"/>
            <w:noWrap/>
          </w:tcPr>
          <w:p w14:paraId="63899146" w14:textId="3FF4ED9E" w:rsidR="00C77F6A" w:rsidRPr="00320B2A" w:rsidRDefault="00FE05DE" w:rsidP="001114CF">
            <w:pPr>
              <w:adjustRightInd w:val="0"/>
              <w:snapToGrid w:val="0"/>
              <w:spacing w:line="360" w:lineRule="auto"/>
              <w:jc w:val="center"/>
              <w:rPr>
                <w:rFonts w:ascii="Book Antiqua" w:hAnsi="Book Antiqua"/>
              </w:rPr>
            </w:pPr>
            <w:r>
              <w:rPr>
                <w:rFonts w:ascii="Book Antiqua" w:hAnsi="Book Antiqua"/>
              </w:rPr>
              <w:t>34 (6.8</w:t>
            </w:r>
            <w:r w:rsidR="00C77F6A" w:rsidRPr="00320B2A">
              <w:rPr>
                <w:rFonts w:ascii="Book Antiqua" w:hAnsi="Book Antiqua"/>
              </w:rPr>
              <w:t>)</w:t>
            </w:r>
          </w:p>
        </w:tc>
      </w:tr>
      <w:tr w:rsidR="00C77F6A" w:rsidRPr="00320B2A" w14:paraId="7710803F" w14:textId="77777777" w:rsidTr="001114CF">
        <w:trPr>
          <w:trHeight w:val="320"/>
        </w:trPr>
        <w:tc>
          <w:tcPr>
            <w:tcW w:w="4116" w:type="dxa"/>
            <w:noWrap/>
          </w:tcPr>
          <w:p w14:paraId="4FF31815" w14:textId="72E5FF9C" w:rsidR="00C77F6A" w:rsidRPr="00320B2A" w:rsidRDefault="00C77F6A" w:rsidP="00FE05DE">
            <w:pPr>
              <w:adjustRightInd w:val="0"/>
              <w:snapToGrid w:val="0"/>
              <w:spacing w:line="360" w:lineRule="auto"/>
              <w:rPr>
                <w:rFonts w:ascii="Book Antiqua" w:hAnsi="Book Antiqua"/>
              </w:rPr>
            </w:pPr>
            <w:r w:rsidRPr="00320B2A">
              <w:rPr>
                <w:rFonts w:ascii="Book Antiqua" w:hAnsi="Book Antiqua"/>
              </w:rPr>
              <w:t xml:space="preserve">Postoperative ICU </w:t>
            </w:r>
            <w:r w:rsidR="001114CF" w:rsidRPr="00320B2A">
              <w:rPr>
                <w:rFonts w:ascii="Book Antiqua" w:hAnsi="Book Antiqua"/>
              </w:rPr>
              <w:t>stay</w:t>
            </w:r>
          </w:p>
        </w:tc>
        <w:tc>
          <w:tcPr>
            <w:tcW w:w="1916" w:type="dxa"/>
            <w:noWrap/>
          </w:tcPr>
          <w:p w14:paraId="3BEFBC1D" w14:textId="3F560539" w:rsidR="00C77F6A" w:rsidRPr="00320B2A" w:rsidRDefault="00FE05DE" w:rsidP="001114CF">
            <w:pPr>
              <w:adjustRightInd w:val="0"/>
              <w:snapToGrid w:val="0"/>
              <w:spacing w:line="360" w:lineRule="auto"/>
              <w:jc w:val="center"/>
              <w:rPr>
                <w:rFonts w:ascii="Book Antiqua" w:hAnsi="Book Antiqua"/>
              </w:rPr>
            </w:pPr>
            <w:r>
              <w:rPr>
                <w:rFonts w:ascii="Book Antiqua" w:hAnsi="Book Antiqua"/>
              </w:rPr>
              <w:t>8 (1.6</w:t>
            </w:r>
            <w:r w:rsidR="00C77F6A" w:rsidRPr="00320B2A">
              <w:rPr>
                <w:rFonts w:ascii="Book Antiqua" w:hAnsi="Book Antiqua"/>
              </w:rPr>
              <w:t>)</w:t>
            </w:r>
          </w:p>
        </w:tc>
      </w:tr>
      <w:tr w:rsidR="00C77F6A" w:rsidRPr="00320B2A" w14:paraId="07D1686B" w14:textId="77777777" w:rsidTr="001114CF">
        <w:trPr>
          <w:trHeight w:val="300"/>
        </w:trPr>
        <w:tc>
          <w:tcPr>
            <w:tcW w:w="4116" w:type="dxa"/>
            <w:noWrap/>
            <w:hideMark/>
          </w:tcPr>
          <w:p w14:paraId="4F14D750" w14:textId="7C8BEBD2" w:rsidR="00C77F6A" w:rsidRPr="00320B2A" w:rsidRDefault="00C77F6A" w:rsidP="00FE05DE">
            <w:pPr>
              <w:adjustRightInd w:val="0"/>
              <w:snapToGrid w:val="0"/>
              <w:spacing w:line="360" w:lineRule="auto"/>
              <w:rPr>
                <w:rFonts w:ascii="Book Antiqua" w:hAnsi="Book Antiqua"/>
              </w:rPr>
            </w:pPr>
            <w:r w:rsidRPr="00320B2A">
              <w:rPr>
                <w:rFonts w:ascii="Book Antiqua" w:hAnsi="Book Antiqua"/>
              </w:rPr>
              <w:t xml:space="preserve">Postoperative </w:t>
            </w:r>
            <w:r w:rsidR="001114CF" w:rsidRPr="00320B2A">
              <w:rPr>
                <w:rFonts w:ascii="Book Antiqua" w:hAnsi="Book Antiqua"/>
              </w:rPr>
              <w:t>complications</w:t>
            </w:r>
          </w:p>
        </w:tc>
        <w:tc>
          <w:tcPr>
            <w:tcW w:w="1916" w:type="dxa"/>
            <w:noWrap/>
            <w:hideMark/>
          </w:tcPr>
          <w:p w14:paraId="6D94FD96" w14:textId="14A9BCAA" w:rsidR="00C77F6A" w:rsidRPr="00320B2A" w:rsidRDefault="00FE05DE" w:rsidP="001114CF">
            <w:pPr>
              <w:adjustRightInd w:val="0"/>
              <w:snapToGrid w:val="0"/>
              <w:spacing w:line="360" w:lineRule="auto"/>
              <w:jc w:val="center"/>
              <w:rPr>
                <w:rFonts w:ascii="Book Antiqua" w:hAnsi="Book Antiqua"/>
              </w:rPr>
            </w:pPr>
            <w:r>
              <w:rPr>
                <w:rFonts w:ascii="Book Antiqua" w:hAnsi="Book Antiqua"/>
              </w:rPr>
              <w:t>49 (9.8</w:t>
            </w:r>
            <w:r w:rsidR="00C77F6A" w:rsidRPr="00320B2A">
              <w:rPr>
                <w:rFonts w:ascii="Book Antiqua" w:hAnsi="Book Antiqua"/>
              </w:rPr>
              <w:t>)</w:t>
            </w:r>
          </w:p>
        </w:tc>
      </w:tr>
      <w:tr w:rsidR="00C77F6A" w:rsidRPr="00320B2A" w14:paraId="4331CEA2" w14:textId="77777777" w:rsidTr="001114CF">
        <w:trPr>
          <w:trHeight w:val="300"/>
        </w:trPr>
        <w:tc>
          <w:tcPr>
            <w:tcW w:w="4116" w:type="dxa"/>
            <w:noWrap/>
          </w:tcPr>
          <w:p w14:paraId="079F8D58" w14:textId="455E57DF" w:rsidR="00C77F6A" w:rsidRPr="00320B2A" w:rsidRDefault="001114CF" w:rsidP="001114CF">
            <w:pPr>
              <w:adjustRightInd w:val="0"/>
              <w:snapToGrid w:val="0"/>
              <w:spacing w:line="360" w:lineRule="auto"/>
              <w:rPr>
                <w:rFonts w:ascii="Book Antiqua" w:hAnsi="Book Antiqua"/>
              </w:rPr>
            </w:pPr>
            <w:r w:rsidRPr="00320B2A">
              <w:rPr>
                <w:rFonts w:ascii="Book Antiqua" w:hAnsi="Book Antiqua"/>
              </w:rPr>
              <w:t>Clavien class 1</w:t>
            </w:r>
          </w:p>
        </w:tc>
        <w:tc>
          <w:tcPr>
            <w:tcW w:w="1916" w:type="dxa"/>
            <w:noWrap/>
          </w:tcPr>
          <w:p w14:paraId="0EFE0C7D" w14:textId="77777777" w:rsidR="00C77F6A" w:rsidRPr="00320B2A" w:rsidRDefault="00C77F6A" w:rsidP="001114CF">
            <w:pPr>
              <w:adjustRightInd w:val="0"/>
              <w:snapToGrid w:val="0"/>
              <w:spacing w:line="360" w:lineRule="auto"/>
              <w:jc w:val="center"/>
              <w:rPr>
                <w:rFonts w:ascii="Book Antiqua" w:hAnsi="Book Antiqua"/>
              </w:rPr>
            </w:pPr>
            <w:r w:rsidRPr="00320B2A">
              <w:rPr>
                <w:rFonts w:ascii="Book Antiqua" w:hAnsi="Book Antiqua"/>
              </w:rPr>
              <w:t>12</w:t>
            </w:r>
          </w:p>
        </w:tc>
      </w:tr>
      <w:tr w:rsidR="00C77F6A" w:rsidRPr="00320B2A" w14:paraId="0EA8342D" w14:textId="77777777" w:rsidTr="001114CF">
        <w:trPr>
          <w:trHeight w:val="300"/>
        </w:trPr>
        <w:tc>
          <w:tcPr>
            <w:tcW w:w="4116" w:type="dxa"/>
            <w:noWrap/>
          </w:tcPr>
          <w:p w14:paraId="68D0F1AB" w14:textId="5EBAC75E" w:rsidR="00C77F6A" w:rsidRPr="00320B2A" w:rsidRDefault="001114CF" w:rsidP="001114CF">
            <w:pPr>
              <w:adjustRightInd w:val="0"/>
              <w:snapToGrid w:val="0"/>
              <w:spacing w:line="360" w:lineRule="auto"/>
              <w:rPr>
                <w:rFonts w:ascii="Book Antiqua" w:hAnsi="Book Antiqua"/>
              </w:rPr>
            </w:pPr>
            <w:r w:rsidRPr="00320B2A">
              <w:rPr>
                <w:rFonts w:ascii="Book Antiqua" w:hAnsi="Book Antiqua"/>
              </w:rPr>
              <w:t>Clavien class 2</w:t>
            </w:r>
          </w:p>
        </w:tc>
        <w:tc>
          <w:tcPr>
            <w:tcW w:w="1916" w:type="dxa"/>
            <w:noWrap/>
          </w:tcPr>
          <w:p w14:paraId="32D41EA3" w14:textId="77777777" w:rsidR="00C77F6A" w:rsidRPr="00320B2A" w:rsidRDefault="00C77F6A" w:rsidP="001114CF">
            <w:pPr>
              <w:adjustRightInd w:val="0"/>
              <w:snapToGrid w:val="0"/>
              <w:spacing w:line="360" w:lineRule="auto"/>
              <w:jc w:val="center"/>
              <w:rPr>
                <w:rFonts w:ascii="Book Antiqua" w:hAnsi="Book Antiqua"/>
              </w:rPr>
            </w:pPr>
            <w:r w:rsidRPr="00320B2A">
              <w:rPr>
                <w:rFonts w:ascii="Book Antiqua" w:hAnsi="Book Antiqua"/>
              </w:rPr>
              <w:t>16</w:t>
            </w:r>
          </w:p>
        </w:tc>
      </w:tr>
      <w:tr w:rsidR="00C77F6A" w:rsidRPr="00320B2A" w14:paraId="0684D024" w14:textId="77777777" w:rsidTr="001114CF">
        <w:trPr>
          <w:trHeight w:val="300"/>
        </w:trPr>
        <w:tc>
          <w:tcPr>
            <w:tcW w:w="4116" w:type="dxa"/>
            <w:noWrap/>
          </w:tcPr>
          <w:p w14:paraId="65E65778" w14:textId="3348BF19" w:rsidR="00C77F6A" w:rsidRPr="00320B2A" w:rsidRDefault="001114CF" w:rsidP="001114CF">
            <w:pPr>
              <w:adjustRightInd w:val="0"/>
              <w:snapToGrid w:val="0"/>
              <w:spacing w:line="360" w:lineRule="auto"/>
              <w:rPr>
                <w:rFonts w:ascii="Book Antiqua" w:hAnsi="Book Antiqua"/>
              </w:rPr>
            </w:pPr>
            <w:r w:rsidRPr="00320B2A">
              <w:rPr>
                <w:rFonts w:ascii="Book Antiqua" w:hAnsi="Book Antiqua"/>
              </w:rPr>
              <w:t>Clavien class 3</w:t>
            </w:r>
          </w:p>
        </w:tc>
        <w:tc>
          <w:tcPr>
            <w:tcW w:w="1916" w:type="dxa"/>
            <w:noWrap/>
          </w:tcPr>
          <w:p w14:paraId="50B68E7A" w14:textId="77777777" w:rsidR="00C77F6A" w:rsidRPr="00320B2A" w:rsidRDefault="00C77F6A" w:rsidP="001114CF">
            <w:pPr>
              <w:adjustRightInd w:val="0"/>
              <w:snapToGrid w:val="0"/>
              <w:spacing w:line="360" w:lineRule="auto"/>
              <w:jc w:val="center"/>
              <w:rPr>
                <w:rFonts w:ascii="Book Antiqua" w:hAnsi="Book Antiqua"/>
              </w:rPr>
            </w:pPr>
            <w:r w:rsidRPr="00320B2A">
              <w:rPr>
                <w:rFonts w:ascii="Book Antiqua" w:hAnsi="Book Antiqua"/>
              </w:rPr>
              <w:t>18</w:t>
            </w:r>
          </w:p>
        </w:tc>
      </w:tr>
      <w:tr w:rsidR="00C77F6A" w:rsidRPr="00320B2A" w14:paraId="7BD41D48" w14:textId="77777777" w:rsidTr="001114CF">
        <w:trPr>
          <w:trHeight w:val="300"/>
        </w:trPr>
        <w:tc>
          <w:tcPr>
            <w:tcW w:w="4116" w:type="dxa"/>
            <w:noWrap/>
          </w:tcPr>
          <w:p w14:paraId="3031A52F" w14:textId="60A92140" w:rsidR="00C77F6A" w:rsidRPr="00320B2A" w:rsidRDefault="001114CF" w:rsidP="001114CF">
            <w:pPr>
              <w:adjustRightInd w:val="0"/>
              <w:snapToGrid w:val="0"/>
              <w:spacing w:line="360" w:lineRule="auto"/>
              <w:rPr>
                <w:rFonts w:ascii="Book Antiqua" w:hAnsi="Book Antiqua"/>
              </w:rPr>
            </w:pPr>
            <w:r w:rsidRPr="00320B2A">
              <w:rPr>
                <w:rFonts w:ascii="Book Antiqua" w:hAnsi="Book Antiqua"/>
              </w:rPr>
              <w:t>Clavien class 4</w:t>
            </w:r>
          </w:p>
        </w:tc>
        <w:tc>
          <w:tcPr>
            <w:tcW w:w="1916" w:type="dxa"/>
            <w:noWrap/>
          </w:tcPr>
          <w:p w14:paraId="7B9AC713" w14:textId="77777777" w:rsidR="00C77F6A" w:rsidRPr="00320B2A" w:rsidRDefault="00C77F6A" w:rsidP="001114CF">
            <w:pPr>
              <w:adjustRightInd w:val="0"/>
              <w:snapToGrid w:val="0"/>
              <w:spacing w:line="360" w:lineRule="auto"/>
              <w:jc w:val="center"/>
              <w:rPr>
                <w:rFonts w:ascii="Book Antiqua" w:hAnsi="Book Antiqua"/>
              </w:rPr>
            </w:pPr>
            <w:r w:rsidRPr="00320B2A">
              <w:rPr>
                <w:rFonts w:ascii="Book Antiqua" w:hAnsi="Book Antiqua"/>
              </w:rPr>
              <w:t>2</w:t>
            </w:r>
          </w:p>
        </w:tc>
      </w:tr>
      <w:tr w:rsidR="00C77F6A" w:rsidRPr="00320B2A" w14:paraId="57AA658C" w14:textId="77777777" w:rsidTr="001114CF">
        <w:trPr>
          <w:trHeight w:val="300"/>
        </w:trPr>
        <w:tc>
          <w:tcPr>
            <w:tcW w:w="4116" w:type="dxa"/>
            <w:noWrap/>
          </w:tcPr>
          <w:p w14:paraId="13745D41" w14:textId="2A2AA2C0" w:rsidR="00C77F6A" w:rsidRPr="00320B2A" w:rsidRDefault="001114CF" w:rsidP="001114CF">
            <w:pPr>
              <w:adjustRightInd w:val="0"/>
              <w:snapToGrid w:val="0"/>
              <w:spacing w:line="360" w:lineRule="auto"/>
              <w:rPr>
                <w:rFonts w:ascii="Book Antiqua" w:hAnsi="Book Antiqua"/>
              </w:rPr>
            </w:pPr>
            <w:r w:rsidRPr="00320B2A">
              <w:rPr>
                <w:rFonts w:ascii="Book Antiqua" w:hAnsi="Book Antiqua"/>
              </w:rPr>
              <w:t>Clavien class 5</w:t>
            </w:r>
          </w:p>
        </w:tc>
        <w:tc>
          <w:tcPr>
            <w:tcW w:w="1916" w:type="dxa"/>
            <w:noWrap/>
          </w:tcPr>
          <w:p w14:paraId="722A3118" w14:textId="77777777" w:rsidR="00C77F6A" w:rsidRPr="00320B2A" w:rsidRDefault="00C77F6A" w:rsidP="001114CF">
            <w:pPr>
              <w:adjustRightInd w:val="0"/>
              <w:snapToGrid w:val="0"/>
              <w:spacing w:line="360" w:lineRule="auto"/>
              <w:jc w:val="center"/>
              <w:rPr>
                <w:rFonts w:ascii="Book Antiqua" w:hAnsi="Book Antiqua"/>
              </w:rPr>
            </w:pPr>
            <w:r w:rsidRPr="00320B2A">
              <w:rPr>
                <w:rFonts w:ascii="Book Antiqua" w:hAnsi="Book Antiqua"/>
              </w:rPr>
              <w:t>1</w:t>
            </w:r>
          </w:p>
        </w:tc>
      </w:tr>
      <w:tr w:rsidR="00C77F6A" w:rsidRPr="00320B2A" w14:paraId="09B4DBFB" w14:textId="77777777" w:rsidTr="00FE05DE">
        <w:trPr>
          <w:trHeight w:val="596"/>
        </w:trPr>
        <w:tc>
          <w:tcPr>
            <w:tcW w:w="4116" w:type="dxa"/>
            <w:noWrap/>
          </w:tcPr>
          <w:p w14:paraId="3F068134" w14:textId="11C8B646" w:rsidR="00C77F6A" w:rsidRPr="00320B2A" w:rsidRDefault="00C77F6A" w:rsidP="001114CF">
            <w:pPr>
              <w:adjustRightInd w:val="0"/>
              <w:snapToGrid w:val="0"/>
              <w:spacing w:line="360" w:lineRule="auto"/>
              <w:rPr>
                <w:rFonts w:ascii="Book Antiqua" w:eastAsia="SimSun" w:hAnsi="Book Antiqua"/>
                <w:lang w:eastAsia="zh-CN"/>
              </w:rPr>
            </w:pPr>
            <w:r w:rsidRPr="00320B2A">
              <w:rPr>
                <w:rFonts w:ascii="Book Antiqua" w:hAnsi="Book Antiqua"/>
              </w:rPr>
              <w:t xml:space="preserve">Length of </w:t>
            </w:r>
            <w:r w:rsidR="001114CF" w:rsidRPr="00320B2A">
              <w:rPr>
                <w:rFonts w:ascii="Book Antiqua" w:hAnsi="Book Antiqua"/>
              </w:rPr>
              <w:t xml:space="preserve">stay </w:t>
            </w:r>
            <w:r w:rsidR="001114CF" w:rsidRPr="00320B2A">
              <w:rPr>
                <w:rFonts w:ascii="Book Antiqua" w:eastAsia="SimSun" w:hAnsi="Book Antiqua" w:hint="eastAsia"/>
                <w:lang w:eastAsia="zh-CN"/>
              </w:rPr>
              <w:t>(d), mean</w:t>
            </w:r>
            <w:r w:rsidR="001114CF" w:rsidRPr="00320B2A">
              <w:rPr>
                <w:rFonts w:ascii="Book Antiqua" w:eastAsia="SimSun" w:hAnsi="Book Antiqua"/>
                <w:lang w:eastAsia="zh-CN"/>
              </w:rPr>
              <w:t xml:space="preserve"> (SD</w:t>
            </w:r>
            <w:r w:rsidR="001114CF" w:rsidRPr="00320B2A">
              <w:rPr>
                <w:rFonts w:ascii="Book Antiqua" w:eastAsia="SimSun" w:hAnsi="Book Antiqua" w:hint="eastAsia"/>
                <w:lang w:eastAsia="zh-CN"/>
              </w:rPr>
              <w:t>)</w:t>
            </w:r>
            <w:r w:rsidR="00320B2A" w:rsidRPr="00320B2A">
              <w:rPr>
                <w:rFonts w:ascii="Book Antiqua" w:eastAsia="SimSun" w:hAnsi="Book Antiqua"/>
                <w:lang w:eastAsia="zh-CN"/>
              </w:rPr>
              <w:t xml:space="preserve"> </w:t>
            </w:r>
          </w:p>
        </w:tc>
        <w:tc>
          <w:tcPr>
            <w:tcW w:w="1916" w:type="dxa"/>
            <w:noWrap/>
          </w:tcPr>
          <w:p w14:paraId="77977D75" w14:textId="77777777" w:rsidR="00C77F6A" w:rsidRPr="00320B2A" w:rsidRDefault="00C77F6A" w:rsidP="001114CF">
            <w:pPr>
              <w:adjustRightInd w:val="0"/>
              <w:snapToGrid w:val="0"/>
              <w:spacing w:line="360" w:lineRule="auto"/>
              <w:jc w:val="center"/>
              <w:rPr>
                <w:rFonts w:ascii="Book Antiqua" w:hAnsi="Book Antiqua"/>
              </w:rPr>
            </w:pPr>
            <w:r w:rsidRPr="00320B2A">
              <w:rPr>
                <w:rFonts w:ascii="Book Antiqua" w:hAnsi="Book Antiqua"/>
              </w:rPr>
              <w:t>3.91 (3.06)</w:t>
            </w:r>
          </w:p>
        </w:tc>
      </w:tr>
      <w:tr w:rsidR="00C77F6A" w:rsidRPr="00320B2A" w14:paraId="498DEB39" w14:textId="77777777" w:rsidTr="001114CF">
        <w:trPr>
          <w:trHeight w:val="300"/>
        </w:trPr>
        <w:tc>
          <w:tcPr>
            <w:tcW w:w="4116" w:type="dxa"/>
            <w:noWrap/>
            <w:hideMark/>
          </w:tcPr>
          <w:p w14:paraId="7A67E400" w14:textId="7C7530EB" w:rsidR="00C77F6A" w:rsidRPr="00FE05DE" w:rsidRDefault="00C77F6A" w:rsidP="00FE05DE">
            <w:pPr>
              <w:adjustRightInd w:val="0"/>
              <w:snapToGrid w:val="0"/>
              <w:spacing w:line="360" w:lineRule="auto"/>
              <w:rPr>
                <w:rFonts w:ascii="Book Antiqua" w:eastAsia="SimSun" w:hAnsi="Book Antiqua"/>
                <w:lang w:eastAsia="zh-CN"/>
              </w:rPr>
            </w:pPr>
            <w:r w:rsidRPr="00320B2A">
              <w:rPr>
                <w:rFonts w:ascii="Book Antiqua" w:hAnsi="Book Antiqua"/>
              </w:rPr>
              <w:t>Readmission</w:t>
            </w:r>
          </w:p>
        </w:tc>
        <w:tc>
          <w:tcPr>
            <w:tcW w:w="1916" w:type="dxa"/>
            <w:noWrap/>
            <w:hideMark/>
          </w:tcPr>
          <w:p w14:paraId="7EA2E090" w14:textId="37B8CC8A" w:rsidR="00C77F6A" w:rsidRPr="00320B2A" w:rsidRDefault="00FE05DE" w:rsidP="001114CF">
            <w:pPr>
              <w:adjustRightInd w:val="0"/>
              <w:snapToGrid w:val="0"/>
              <w:spacing w:line="360" w:lineRule="auto"/>
              <w:jc w:val="center"/>
              <w:rPr>
                <w:rFonts w:ascii="Book Antiqua" w:hAnsi="Book Antiqua"/>
              </w:rPr>
            </w:pPr>
            <w:r>
              <w:rPr>
                <w:rFonts w:ascii="Book Antiqua" w:hAnsi="Book Antiqua"/>
              </w:rPr>
              <w:t>22 (4.4</w:t>
            </w:r>
            <w:r w:rsidR="00C77F6A" w:rsidRPr="00320B2A">
              <w:rPr>
                <w:rFonts w:ascii="Book Antiqua" w:hAnsi="Book Antiqua"/>
              </w:rPr>
              <w:t>)</w:t>
            </w:r>
          </w:p>
        </w:tc>
      </w:tr>
      <w:tr w:rsidR="00C77F6A" w:rsidRPr="00320B2A" w14:paraId="3B15B2ED" w14:textId="77777777" w:rsidTr="001114CF">
        <w:trPr>
          <w:trHeight w:val="300"/>
        </w:trPr>
        <w:tc>
          <w:tcPr>
            <w:tcW w:w="4116" w:type="dxa"/>
            <w:noWrap/>
            <w:hideMark/>
          </w:tcPr>
          <w:p w14:paraId="6485CDBC" w14:textId="36E29DC2" w:rsidR="00C77F6A" w:rsidRPr="00320B2A" w:rsidRDefault="00C77F6A" w:rsidP="00FE05DE">
            <w:pPr>
              <w:adjustRightInd w:val="0"/>
              <w:snapToGrid w:val="0"/>
              <w:spacing w:line="360" w:lineRule="auto"/>
              <w:rPr>
                <w:rFonts w:ascii="Book Antiqua" w:hAnsi="Book Antiqua"/>
              </w:rPr>
            </w:pPr>
            <w:r w:rsidRPr="00320B2A">
              <w:rPr>
                <w:rFonts w:ascii="Book Antiqua" w:hAnsi="Book Antiqua"/>
              </w:rPr>
              <w:t xml:space="preserve">Unplanned </w:t>
            </w:r>
            <w:r w:rsidR="001114CF" w:rsidRPr="00320B2A">
              <w:rPr>
                <w:rFonts w:ascii="Book Antiqua" w:hAnsi="Book Antiqua"/>
              </w:rPr>
              <w:t>re-operation</w:t>
            </w:r>
          </w:p>
        </w:tc>
        <w:tc>
          <w:tcPr>
            <w:tcW w:w="1916" w:type="dxa"/>
            <w:noWrap/>
            <w:hideMark/>
          </w:tcPr>
          <w:p w14:paraId="7C3291F1" w14:textId="4CD6CF5A" w:rsidR="00C77F6A" w:rsidRPr="00320B2A" w:rsidRDefault="00FE05DE" w:rsidP="001114CF">
            <w:pPr>
              <w:adjustRightInd w:val="0"/>
              <w:snapToGrid w:val="0"/>
              <w:spacing w:line="360" w:lineRule="auto"/>
              <w:jc w:val="center"/>
              <w:rPr>
                <w:rFonts w:ascii="Book Antiqua" w:hAnsi="Book Antiqua"/>
              </w:rPr>
            </w:pPr>
            <w:r>
              <w:rPr>
                <w:rFonts w:ascii="Book Antiqua" w:hAnsi="Book Antiqua"/>
              </w:rPr>
              <w:t>10 (2.0</w:t>
            </w:r>
            <w:r w:rsidR="00C77F6A" w:rsidRPr="00320B2A">
              <w:rPr>
                <w:rFonts w:ascii="Book Antiqua" w:hAnsi="Book Antiqua"/>
              </w:rPr>
              <w:t>)</w:t>
            </w:r>
          </w:p>
        </w:tc>
      </w:tr>
      <w:tr w:rsidR="00C77F6A" w:rsidRPr="00320B2A" w14:paraId="028EC2C9" w14:textId="77777777" w:rsidTr="001114CF">
        <w:trPr>
          <w:trHeight w:val="300"/>
        </w:trPr>
        <w:tc>
          <w:tcPr>
            <w:tcW w:w="4116" w:type="dxa"/>
            <w:tcBorders>
              <w:bottom w:val="single" w:sz="4" w:space="0" w:color="auto"/>
            </w:tcBorders>
            <w:noWrap/>
            <w:hideMark/>
          </w:tcPr>
          <w:p w14:paraId="4A7E08FC" w14:textId="2ECAF504" w:rsidR="00C77F6A" w:rsidRPr="00320B2A" w:rsidRDefault="00C77F6A" w:rsidP="00FE05DE">
            <w:pPr>
              <w:adjustRightInd w:val="0"/>
              <w:snapToGrid w:val="0"/>
              <w:spacing w:line="360" w:lineRule="auto"/>
              <w:rPr>
                <w:rFonts w:ascii="Book Antiqua" w:hAnsi="Book Antiqua"/>
              </w:rPr>
            </w:pPr>
            <w:r w:rsidRPr="00320B2A">
              <w:rPr>
                <w:rFonts w:ascii="Book Antiqua" w:hAnsi="Book Antiqua"/>
              </w:rPr>
              <w:t>Mortality</w:t>
            </w:r>
          </w:p>
        </w:tc>
        <w:tc>
          <w:tcPr>
            <w:tcW w:w="1916" w:type="dxa"/>
            <w:tcBorders>
              <w:bottom w:val="single" w:sz="4" w:space="0" w:color="auto"/>
            </w:tcBorders>
            <w:noWrap/>
            <w:hideMark/>
          </w:tcPr>
          <w:p w14:paraId="602B920C" w14:textId="4DA14EE9" w:rsidR="00C77F6A" w:rsidRPr="00320B2A" w:rsidRDefault="00C77F6A" w:rsidP="001114CF">
            <w:pPr>
              <w:adjustRightInd w:val="0"/>
              <w:snapToGrid w:val="0"/>
              <w:spacing w:line="360" w:lineRule="auto"/>
              <w:jc w:val="center"/>
              <w:rPr>
                <w:rFonts w:ascii="Book Antiqua" w:hAnsi="Book Antiqua"/>
              </w:rPr>
            </w:pPr>
            <w:r w:rsidRPr="00320B2A">
              <w:rPr>
                <w:rFonts w:ascii="Book Antiqua" w:hAnsi="Book Antiqua"/>
              </w:rPr>
              <w:t>1 (&lt;</w:t>
            </w:r>
            <w:r w:rsidR="001114CF" w:rsidRPr="00320B2A">
              <w:rPr>
                <w:rFonts w:ascii="Book Antiqua" w:eastAsia="SimSun" w:hAnsi="Book Antiqua" w:hint="eastAsia"/>
                <w:lang w:eastAsia="zh-CN"/>
              </w:rPr>
              <w:t xml:space="preserve"> </w:t>
            </w:r>
            <w:r w:rsidR="00FE05DE">
              <w:rPr>
                <w:rFonts w:ascii="Book Antiqua" w:hAnsi="Book Antiqua"/>
              </w:rPr>
              <w:t>1.0</w:t>
            </w:r>
            <w:r w:rsidRPr="00320B2A">
              <w:rPr>
                <w:rFonts w:ascii="Book Antiqua" w:hAnsi="Book Antiqua"/>
              </w:rPr>
              <w:t>)</w:t>
            </w:r>
          </w:p>
        </w:tc>
      </w:tr>
    </w:tbl>
    <w:p w14:paraId="39D34621" w14:textId="77777777" w:rsidR="00C77F6A" w:rsidRPr="00320B2A" w:rsidRDefault="00C77F6A" w:rsidP="004A18C1">
      <w:pPr>
        <w:adjustRightInd w:val="0"/>
        <w:snapToGrid w:val="0"/>
        <w:spacing w:line="360" w:lineRule="auto"/>
        <w:jc w:val="both"/>
        <w:rPr>
          <w:rFonts w:ascii="Book Antiqua" w:hAnsi="Book Antiqua"/>
        </w:rPr>
      </w:pPr>
    </w:p>
    <w:p w14:paraId="2C954DE3" w14:textId="61AA2AAF" w:rsidR="001114CF" w:rsidRPr="00320B2A" w:rsidRDefault="00C77F6A">
      <w:pPr>
        <w:rPr>
          <w:rFonts w:ascii="Book Antiqua" w:hAnsi="Book Antiqua"/>
        </w:rPr>
      </w:pPr>
      <w:r w:rsidRPr="00320B2A">
        <w:rPr>
          <w:rFonts w:ascii="Book Antiqua" w:hAnsi="Book Antiqua"/>
        </w:rPr>
        <w:br w:type="page"/>
      </w:r>
    </w:p>
    <w:p w14:paraId="5C20F487" w14:textId="41C8FC9A" w:rsidR="00C77F6A" w:rsidRPr="00AB6A0E" w:rsidRDefault="001114CF" w:rsidP="004A18C1">
      <w:pPr>
        <w:adjustRightInd w:val="0"/>
        <w:snapToGrid w:val="0"/>
        <w:spacing w:line="360" w:lineRule="auto"/>
        <w:jc w:val="both"/>
        <w:rPr>
          <w:rFonts w:ascii="Book Antiqua" w:eastAsia="SimSun" w:hAnsi="Book Antiqua"/>
          <w:b/>
          <w:lang w:eastAsia="zh-CN"/>
        </w:rPr>
      </w:pPr>
      <w:r w:rsidRPr="00320B2A">
        <w:rPr>
          <w:rFonts w:ascii="Book Antiqua" w:hAnsi="Book Antiqua"/>
          <w:b/>
        </w:rPr>
        <w:lastRenderedPageBreak/>
        <w:t xml:space="preserve">Table 3 </w:t>
      </w:r>
      <w:r w:rsidR="00B90D14" w:rsidRPr="00320B2A">
        <w:rPr>
          <w:rFonts w:ascii="Book Antiqua" w:hAnsi="Book Antiqua"/>
          <w:b/>
        </w:rPr>
        <w:t>Single incision laparoscopic surgery</w:t>
      </w:r>
      <w:r w:rsidR="00B90D14" w:rsidRPr="00320B2A">
        <w:rPr>
          <w:rFonts w:ascii="Book Antiqua" w:hAnsi="Book Antiqua" w:hint="eastAsia"/>
          <w:b/>
        </w:rPr>
        <w:t xml:space="preserve"> </w:t>
      </w:r>
      <w:r w:rsidRPr="00320B2A">
        <w:rPr>
          <w:rFonts w:ascii="Book Antiqua" w:hAnsi="Book Antiqua"/>
          <w:b/>
          <w:i/>
        </w:rPr>
        <w:t>v</w:t>
      </w:r>
      <w:r w:rsidRPr="00320B2A">
        <w:rPr>
          <w:rFonts w:ascii="Book Antiqua" w:eastAsia="SimSun" w:hAnsi="Book Antiqua" w:hint="eastAsia"/>
          <w:b/>
          <w:i/>
          <w:lang w:eastAsia="zh-CN"/>
        </w:rPr>
        <w:t>s</w:t>
      </w:r>
      <w:r w:rsidRPr="00320B2A">
        <w:rPr>
          <w:rFonts w:ascii="Book Antiqua" w:hAnsi="Book Antiqua"/>
          <w:b/>
        </w:rPr>
        <w:t xml:space="preserve"> </w:t>
      </w:r>
      <w:r w:rsidR="00B90D14" w:rsidRPr="00320B2A">
        <w:rPr>
          <w:rFonts w:ascii="Book Antiqua" w:hAnsi="Book Antiqua"/>
          <w:b/>
        </w:rPr>
        <w:t>single incision laparoscopic surgery</w:t>
      </w:r>
      <w:r w:rsidR="00B90D14" w:rsidRPr="00320B2A">
        <w:rPr>
          <w:rFonts w:ascii="Book Antiqua" w:hAnsi="Book Antiqua" w:hint="eastAsia"/>
          <w:b/>
        </w:rPr>
        <w:t xml:space="preserve"> </w:t>
      </w:r>
      <w:r w:rsidRPr="00320B2A">
        <w:rPr>
          <w:rFonts w:ascii="Book Antiqua" w:hAnsi="Book Antiqua"/>
          <w:b/>
        </w:rPr>
        <w:t>+ 1 outcome data</w:t>
      </w:r>
      <w:r w:rsidR="00AB6A0E" w:rsidRPr="00AB6A0E">
        <w:rPr>
          <w:rFonts w:ascii="Book Antiqua" w:hAnsi="Book Antiqua"/>
          <w:i/>
        </w:rPr>
        <w:t xml:space="preserve"> </w:t>
      </w:r>
      <w:r w:rsidR="00AB6A0E" w:rsidRPr="00AB6A0E">
        <w:rPr>
          <w:rFonts w:ascii="Book Antiqua" w:hAnsi="Book Antiqua"/>
          <w:b/>
          <w:i/>
        </w:rPr>
        <w:t>n</w:t>
      </w:r>
      <w:r w:rsidR="00AB6A0E" w:rsidRPr="00AB6A0E">
        <w:rPr>
          <w:rFonts w:ascii="Book Antiqua" w:hAnsi="Book Antiqua"/>
          <w:b/>
        </w:rPr>
        <w:t xml:space="preserve"> </w:t>
      </w:r>
      <w:r w:rsidR="00AB6A0E" w:rsidRPr="00AB6A0E">
        <w:rPr>
          <w:rFonts w:ascii="Book Antiqua" w:hAnsi="Book Antiqua" w:hint="eastAsia"/>
          <w:b/>
        </w:rPr>
        <w:t>(</w:t>
      </w:r>
      <w:r w:rsidR="00AB6A0E" w:rsidRPr="00AB6A0E">
        <w:rPr>
          <w:rFonts w:ascii="Book Antiqua" w:hAnsi="Book Antiqua"/>
          <w:b/>
        </w:rPr>
        <w:t>%)</w:t>
      </w:r>
    </w:p>
    <w:tbl>
      <w:tblPr>
        <w:tblStyle w:val="TableGrid"/>
        <w:tblW w:w="8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1890"/>
        <w:gridCol w:w="1820"/>
        <w:gridCol w:w="1281"/>
      </w:tblGrid>
      <w:tr w:rsidR="00C77F6A" w:rsidRPr="00320B2A" w14:paraId="2CFC21CA" w14:textId="77777777" w:rsidTr="001114CF">
        <w:trPr>
          <w:trHeight w:val="300"/>
        </w:trPr>
        <w:tc>
          <w:tcPr>
            <w:tcW w:w="3978" w:type="dxa"/>
            <w:tcBorders>
              <w:top w:val="single" w:sz="4" w:space="0" w:color="auto"/>
              <w:bottom w:val="single" w:sz="4" w:space="0" w:color="auto"/>
            </w:tcBorders>
            <w:noWrap/>
            <w:hideMark/>
          </w:tcPr>
          <w:p w14:paraId="76D9C937" w14:textId="77777777" w:rsidR="00C77F6A" w:rsidRPr="00320B2A" w:rsidRDefault="00C77F6A" w:rsidP="001114CF">
            <w:pPr>
              <w:adjustRightInd w:val="0"/>
              <w:snapToGrid w:val="0"/>
              <w:spacing w:line="360" w:lineRule="auto"/>
              <w:rPr>
                <w:rFonts w:ascii="Book Antiqua" w:hAnsi="Book Antiqua"/>
                <w:b/>
              </w:rPr>
            </w:pPr>
            <w:r w:rsidRPr="00320B2A">
              <w:rPr>
                <w:rFonts w:ascii="Book Antiqua" w:hAnsi="Book Antiqua"/>
                <w:b/>
              </w:rPr>
              <w:t>Value</w:t>
            </w:r>
          </w:p>
        </w:tc>
        <w:tc>
          <w:tcPr>
            <w:tcW w:w="1890" w:type="dxa"/>
            <w:tcBorders>
              <w:top w:val="single" w:sz="4" w:space="0" w:color="auto"/>
              <w:bottom w:val="single" w:sz="4" w:space="0" w:color="auto"/>
            </w:tcBorders>
            <w:noWrap/>
            <w:hideMark/>
          </w:tcPr>
          <w:p w14:paraId="1C093553" w14:textId="00F42DCC" w:rsidR="00C77F6A" w:rsidRPr="00320B2A" w:rsidRDefault="00C77F6A" w:rsidP="001114CF">
            <w:pPr>
              <w:adjustRightInd w:val="0"/>
              <w:snapToGrid w:val="0"/>
              <w:spacing w:line="360" w:lineRule="auto"/>
              <w:jc w:val="center"/>
              <w:rPr>
                <w:rFonts w:ascii="Book Antiqua" w:hAnsi="Book Antiqua"/>
                <w:b/>
              </w:rPr>
            </w:pPr>
            <w:r w:rsidRPr="00320B2A">
              <w:rPr>
                <w:rFonts w:ascii="Book Antiqua" w:hAnsi="Book Antiqua"/>
                <w:b/>
              </w:rPr>
              <w:t>SILS (</w:t>
            </w:r>
            <w:r w:rsidR="00DB35B7" w:rsidRPr="00320B2A">
              <w:rPr>
                <w:rFonts w:ascii="Book Antiqua" w:hAnsi="Book Antiqua"/>
                <w:b/>
                <w:i/>
              </w:rPr>
              <w:t xml:space="preserve">n = </w:t>
            </w:r>
            <w:r w:rsidRPr="00320B2A">
              <w:rPr>
                <w:rFonts w:ascii="Book Antiqua" w:hAnsi="Book Antiqua"/>
                <w:b/>
              </w:rPr>
              <w:t>44)</w:t>
            </w:r>
          </w:p>
        </w:tc>
        <w:tc>
          <w:tcPr>
            <w:tcW w:w="1820" w:type="dxa"/>
            <w:tcBorders>
              <w:top w:val="single" w:sz="4" w:space="0" w:color="auto"/>
              <w:bottom w:val="single" w:sz="4" w:space="0" w:color="auto"/>
            </w:tcBorders>
            <w:noWrap/>
            <w:hideMark/>
          </w:tcPr>
          <w:p w14:paraId="284F6BD3" w14:textId="714ED9DB" w:rsidR="00C77F6A" w:rsidRPr="00320B2A" w:rsidRDefault="00C77F6A" w:rsidP="001114CF">
            <w:pPr>
              <w:adjustRightInd w:val="0"/>
              <w:snapToGrid w:val="0"/>
              <w:spacing w:line="360" w:lineRule="auto"/>
              <w:jc w:val="center"/>
              <w:rPr>
                <w:rFonts w:ascii="Book Antiqua" w:hAnsi="Book Antiqua"/>
                <w:b/>
              </w:rPr>
            </w:pPr>
            <w:r w:rsidRPr="00320B2A">
              <w:rPr>
                <w:rFonts w:ascii="Book Antiqua" w:hAnsi="Book Antiqua"/>
                <w:b/>
              </w:rPr>
              <w:t>SILS</w:t>
            </w:r>
            <w:r w:rsidR="001114CF" w:rsidRPr="00320B2A">
              <w:rPr>
                <w:rFonts w:ascii="Book Antiqua" w:eastAsia="SimSun" w:hAnsi="Book Antiqua" w:hint="eastAsia"/>
                <w:b/>
                <w:lang w:eastAsia="zh-CN"/>
              </w:rPr>
              <w:t xml:space="preserve"> </w:t>
            </w:r>
            <w:r w:rsidRPr="00320B2A">
              <w:rPr>
                <w:rFonts w:ascii="Book Antiqua" w:hAnsi="Book Antiqua"/>
                <w:b/>
              </w:rPr>
              <w:t>+</w:t>
            </w:r>
            <w:r w:rsidR="001114CF" w:rsidRPr="00320B2A">
              <w:rPr>
                <w:rFonts w:ascii="Book Antiqua" w:eastAsia="SimSun" w:hAnsi="Book Antiqua" w:hint="eastAsia"/>
                <w:b/>
                <w:lang w:eastAsia="zh-CN"/>
              </w:rPr>
              <w:t xml:space="preserve"> </w:t>
            </w:r>
            <w:r w:rsidRPr="00320B2A">
              <w:rPr>
                <w:rFonts w:ascii="Book Antiqua" w:hAnsi="Book Antiqua"/>
                <w:b/>
              </w:rPr>
              <w:t>1 (</w:t>
            </w:r>
            <w:r w:rsidR="00DB35B7" w:rsidRPr="00320B2A">
              <w:rPr>
                <w:rFonts w:ascii="Book Antiqua" w:hAnsi="Book Antiqua"/>
                <w:b/>
                <w:i/>
              </w:rPr>
              <w:t xml:space="preserve">n = </w:t>
            </w:r>
            <w:r w:rsidRPr="00320B2A">
              <w:rPr>
                <w:rFonts w:ascii="Book Antiqua" w:hAnsi="Book Antiqua"/>
                <w:b/>
              </w:rPr>
              <w:t>88)</w:t>
            </w:r>
          </w:p>
        </w:tc>
        <w:tc>
          <w:tcPr>
            <w:tcW w:w="1281" w:type="dxa"/>
            <w:tcBorders>
              <w:top w:val="single" w:sz="4" w:space="0" w:color="auto"/>
              <w:bottom w:val="single" w:sz="4" w:space="0" w:color="auto"/>
            </w:tcBorders>
            <w:noWrap/>
            <w:hideMark/>
          </w:tcPr>
          <w:p w14:paraId="09E839C0" w14:textId="27B5E023" w:rsidR="00C77F6A" w:rsidRPr="00320B2A" w:rsidRDefault="001114CF" w:rsidP="001114CF">
            <w:pPr>
              <w:adjustRightInd w:val="0"/>
              <w:snapToGrid w:val="0"/>
              <w:spacing w:line="360" w:lineRule="auto"/>
              <w:jc w:val="center"/>
              <w:rPr>
                <w:rFonts w:ascii="Book Antiqua" w:hAnsi="Book Antiqua"/>
                <w:b/>
              </w:rPr>
            </w:pPr>
            <w:r w:rsidRPr="00320B2A">
              <w:rPr>
                <w:rFonts w:ascii="Book Antiqua" w:hAnsi="Book Antiqua"/>
                <w:b/>
                <w:i/>
              </w:rPr>
              <w:t>P</w:t>
            </w:r>
            <w:r w:rsidRPr="00320B2A">
              <w:rPr>
                <w:rFonts w:ascii="Book Antiqua" w:eastAsia="SimSun" w:hAnsi="Book Antiqua" w:hint="eastAsia"/>
                <w:b/>
                <w:lang w:eastAsia="zh-CN"/>
              </w:rPr>
              <w:t xml:space="preserve"> </w:t>
            </w:r>
            <w:r w:rsidR="00C77F6A" w:rsidRPr="00320B2A">
              <w:rPr>
                <w:rFonts w:ascii="Book Antiqua" w:hAnsi="Book Antiqua"/>
                <w:b/>
              </w:rPr>
              <w:t>value</w:t>
            </w:r>
          </w:p>
        </w:tc>
      </w:tr>
      <w:tr w:rsidR="00C77F6A" w:rsidRPr="00320B2A" w14:paraId="67E7B5F8" w14:textId="77777777" w:rsidTr="001114CF">
        <w:trPr>
          <w:trHeight w:val="300"/>
        </w:trPr>
        <w:tc>
          <w:tcPr>
            <w:tcW w:w="3978" w:type="dxa"/>
            <w:tcBorders>
              <w:top w:val="single" w:sz="4" w:space="0" w:color="auto"/>
            </w:tcBorders>
            <w:noWrap/>
          </w:tcPr>
          <w:p w14:paraId="5FA90E35" w14:textId="57265DE0" w:rsidR="00C77F6A" w:rsidRPr="00AB6A0E" w:rsidRDefault="00C77F6A" w:rsidP="00AB6A0E">
            <w:pPr>
              <w:adjustRightInd w:val="0"/>
              <w:snapToGrid w:val="0"/>
              <w:spacing w:line="360" w:lineRule="auto"/>
              <w:rPr>
                <w:rFonts w:ascii="Book Antiqua" w:eastAsia="SimSun" w:hAnsi="Book Antiqua"/>
                <w:lang w:eastAsia="zh-CN"/>
              </w:rPr>
            </w:pPr>
            <w:r w:rsidRPr="00320B2A">
              <w:rPr>
                <w:rFonts w:ascii="Book Antiqua" w:hAnsi="Book Antiqua"/>
              </w:rPr>
              <w:t>Diagnosis</w:t>
            </w:r>
          </w:p>
        </w:tc>
        <w:tc>
          <w:tcPr>
            <w:tcW w:w="1890" w:type="dxa"/>
            <w:tcBorders>
              <w:top w:val="single" w:sz="4" w:space="0" w:color="auto"/>
            </w:tcBorders>
            <w:noWrap/>
          </w:tcPr>
          <w:p w14:paraId="7393008F" w14:textId="77777777" w:rsidR="00C77F6A" w:rsidRPr="00320B2A" w:rsidRDefault="00C77F6A" w:rsidP="001114CF">
            <w:pPr>
              <w:adjustRightInd w:val="0"/>
              <w:snapToGrid w:val="0"/>
              <w:spacing w:line="360" w:lineRule="auto"/>
              <w:jc w:val="center"/>
              <w:rPr>
                <w:rFonts w:ascii="Book Antiqua" w:hAnsi="Book Antiqua"/>
              </w:rPr>
            </w:pPr>
          </w:p>
        </w:tc>
        <w:tc>
          <w:tcPr>
            <w:tcW w:w="1820" w:type="dxa"/>
            <w:tcBorders>
              <w:top w:val="single" w:sz="4" w:space="0" w:color="auto"/>
            </w:tcBorders>
            <w:noWrap/>
          </w:tcPr>
          <w:p w14:paraId="69897112" w14:textId="77777777" w:rsidR="00C77F6A" w:rsidRPr="00320B2A" w:rsidRDefault="00C77F6A" w:rsidP="001114CF">
            <w:pPr>
              <w:adjustRightInd w:val="0"/>
              <w:snapToGrid w:val="0"/>
              <w:spacing w:line="360" w:lineRule="auto"/>
              <w:jc w:val="center"/>
              <w:rPr>
                <w:rFonts w:ascii="Book Antiqua" w:hAnsi="Book Antiqua"/>
              </w:rPr>
            </w:pPr>
          </w:p>
        </w:tc>
        <w:tc>
          <w:tcPr>
            <w:tcW w:w="1281" w:type="dxa"/>
            <w:tcBorders>
              <w:top w:val="single" w:sz="4" w:space="0" w:color="auto"/>
            </w:tcBorders>
            <w:noWrap/>
          </w:tcPr>
          <w:p w14:paraId="58C3BAF2" w14:textId="77777777" w:rsidR="00C77F6A" w:rsidRPr="00320B2A" w:rsidRDefault="00C77F6A" w:rsidP="001114CF">
            <w:pPr>
              <w:adjustRightInd w:val="0"/>
              <w:snapToGrid w:val="0"/>
              <w:spacing w:line="360" w:lineRule="auto"/>
              <w:jc w:val="center"/>
              <w:rPr>
                <w:rFonts w:ascii="Book Antiqua" w:hAnsi="Book Antiqua"/>
              </w:rPr>
            </w:pPr>
            <w:r w:rsidRPr="00320B2A">
              <w:rPr>
                <w:rFonts w:ascii="Book Antiqua" w:hAnsi="Book Antiqua"/>
              </w:rPr>
              <w:t>0.77</w:t>
            </w:r>
          </w:p>
        </w:tc>
      </w:tr>
      <w:tr w:rsidR="00C77F6A" w:rsidRPr="00320B2A" w14:paraId="234117EB" w14:textId="77777777" w:rsidTr="001114CF">
        <w:trPr>
          <w:trHeight w:val="300"/>
        </w:trPr>
        <w:tc>
          <w:tcPr>
            <w:tcW w:w="3978" w:type="dxa"/>
            <w:noWrap/>
          </w:tcPr>
          <w:p w14:paraId="3F3CE60D" w14:textId="77777777" w:rsidR="00C77F6A" w:rsidRPr="00320B2A" w:rsidRDefault="00C77F6A" w:rsidP="001114CF">
            <w:pPr>
              <w:adjustRightInd w:val="0"/>
              <w:snapToGrid w:val="0"/>
              <w:spacing w:line="360" w:lineRule="auto"/>
              <w:rPr>
                <w:rFonts w:ascii="Book Antiqua" w:hAnsi="Book Antiqua"/>
              </w:rPr>
            </w:pPr>
            <w:r w:rsidRPr="00320B2A">
              <w:rPr>
                <w:rFonts w:ascii="Book Antiqua" w:hAnsi="Book Antiqua"/>
              </w:rPr>
              <w:t>Diverticulitis</w:t>
            </w:r>
          </w:p>
        </w:tc>
        <w:tc>
          <w:tcPr>
            <w:tcW w:w="1890" w:type="dxa"/>
            <w:noWrap/>
          </w:tcPr>
          <w:p w14:paraId="1E525D56" w14:textId="3FB20392" w:rsidR="00C77F6A" w:rsidRPr="00320B2A" w:rsidRDefault="00AB6A0E" w:rsidP="001114CF">
            <w:pPr>
              <w:adjustRightInd w:val="0"/>
              <w:snapToGrid w:val="0"/>
              <w:spacing w:line="360" w:lineRule="auto"/>
              <w:jc w:val="center"/>
              <w:rPr>
                <w:rFonts w:ascii="Book Antiqua" w:hAnsi="Book Antiqua"/>
              </w:rPr>
            </w:pPr>
            <w:r>
              <w:rPr>
                <w:rFonts w:ascii="Book Antiqua" w:hAnsi="Book Antiqua"/>
              </w:rPr>
              <w:t>40 (90.9</w:t>
            </w:r>
            <w:r w:rsidR="00C77F6A" w:rsidRPr="00320B2A">
              <w:rPr>
                <w:rFonts w:ascii="Book Antiqua" w:hAnsi="Book Antiqua"/>
              </w:rPr>
              <w:t>)</w:t>
            </w:r>
          </w:p>
        </w:tc>
        <w:tc>
          <w:tcPr>
            <w:tcW w:w="1820" w:type="dxa"/>
            <w:noWrap/>
          </w:tcPr>
          <w:p w14:paraId="58D37333" w14:textId="69377A2C" w:rsidR="00C77F6A" w:rsidRPr="00320B2A" w:rsidRDefault="00AB6A0E" w:rsidP="001114CF">
            <w:pPr>
              <w:adjustRightInd w:val="0"/>
              <w:snapToGrid w:val="0"/>
              <w:spacing w:line="360" w:lineRule="auto"/>
              <w:jc w:val="center"/>
              <w:rPr>
                <w:rFonts w:ascii="Book Antiqua" w:hAnsi="Book Antiqua"/>
              </w:rPr>
            </w:pPr>
            <w:r>
              <w:rPr>
                <w:rFonts w:ascii="Book Antiqua" w:hAnsi="Book Antiqua"/>
              </w:rPr>
              <w:t>77 (87.5</w:t>
            </w:r>
            <w:r w:rsidR="00C77F6A" w:rsidRPr="00320B2A">
              <w:rPr>
                <w:rFonts w:ascii="Book Antiqua" w:hAnsi="Book Antiqua"/>
              </w:rPr>
              <w:t>)</w:t>
            </w:r>
          </w:p>
        </w:tc>
        <w:tc>
          <w:tcPr>
            <w:tcW w:w="1281" w:type="dxa"/>
            <w:noWrap/>
          </w:tcPr>
          <w:p w14:paraId="42F745E4" w14:textId="77777777" w:rsidR="00C77F6A" w:rsidRPr="00320B2A" w:rsidRDefault="00C77F6A" w:rsidP="001114CF">
            <w:pPr>
              <w:adjustRightInd w:val="0"/>
              <w:snapToGrid w:val="0"/>
              <w:spacing w:line="360" w:lineRule="auto"/>
              <w:jc w:val="center"/>
              <w:rPr>
                <w:rFonts w:ascii="Book Antiqua" w:hAnsi="Book Antiqua"/>
              </w:rPr>
            </w:pPr>
          </w:p>
        </w:tc>
      </w:tr>
      <w:tr w:rsidR="00C77F6A" w:rsidRPr="00320B2A" w14:paraId="6DC22F3F" w14:textId="77777777" w:rsidTr="001114CF">
        <w:trPr>
          <w:trHeight w:val="300"/>
        </w:trPr>
        <w:tc>
          <w:tcPr>
            <w:tcW w:w="3978" w:type="dxa"/>
            <w:noWrap/>
          </w:tcPr>
          <w:p w14:paraId="133F4EEB" w14:textId="1B544C92" w:rsidR="00C77F6A" w:rsidRPr="00320B2A" w:rsidRDefault="00C77F6A" w:rsidP="001114CF">
            <w:pPr>
              <w:adjustRightInd w:val="0"/>
              <w:snapToGrid w:val="0"/>
              <w:spacing w:line="360" w:lineRule="auto"/>
              <w:rPr>
                <w:rFonts w:ascii="Book Antiqua" w:hAnsi="Book Antiqua"/>
              </w:rPr>
            </w:pPr>
            <w:r w:rsidRPr="00320B2A">
              <w:rPr>
                <w:rFonts w:ascii="Book Antiqua" w:hAnsi="Book Antiqua"/>
              </w:rPr>
              <w:t xml:space="preserve">Rectal </w:t>
            </w:r>
            <w:r w:rsidR="001114CF" w:rsidRPr="00320B2A">
              <w:rPr>
                <w:rFonts w:ascii="Book Antiqua" w:hAnsi="Book Antiqua"/>
              </w:rPr>
              <w:t>cancer</w:t>
            </w:r>
          </w:p>
        </w:tc>
        <w:tc>
          <w:tcPr>
            <w:tcW w:w="1890" w:type="dxa"/>
            <w:noWrap/>
          </w:tcPr>
          <w:p w14:paraId="7EC337DA" w14:textId="4B1E4E01" w:rsidR="00C77F6A" w:rsidRPr="00320B2A" w:rsidRDefault="00AB6A0E" w:rsidP="001114CF">
            <w:pPr>
              <w:adjustRightInd w:val="0"/>
              <w:snapToGrid w:val="0"/>
              <w:spacing w:line="360" w:lineRule="auto"/>
              <w:jc w:val="center"/>
              <w:rPr>
                <w:rFonts w:ascii="Book Antiqua" w:hAnsi="Book Antiqua"/>
              </w:rPr>
            </w:pPr>
            <w:r>
              <w:rPr>
                <w:rFonts w:ascii="Book Antiqua" w:hAnsi="Book Antiqua"/>
              </w:rPr>
              <w:t>4 (9.1</w:t>
            </w:r>
            <w:r w:rsidR="00C77F6A" w:rsidRPr="00320B2A">
              <w:rPr>
                <w:rFonts w:ascii="Book Antiqua" w:hAnsi="Book Antiqua"/>
              </w:rPr>
              <w:t>)</w:t>
            </w:r>
          </w:p>
        </w:tc>
        <w:tc>
          <w:tcPr>
            <w:tcW w:w="1820" w:type="dxa"/>
            <w:noWrap/>
          </w:tcPr>
          <w:p w14:paraId="2242A606" w14:textId="6F777B39" w:rsidR="00C77F6A" w:rsidRPr="00320B2A" w:rsidRDefault="00AB6A0E" w:rsidP="001114CF">
            <w:pPr>
              <w:adjustRightInd w:val="0"/>
              <w:snapToGrid w:val="0"/>
              <w:spacing w:line="360" w:lineRule="auto"/>
              <w:jc w:val="center"/>
              <w:rPr>
                <w:rFonts w:ascii="Book Antiqua" w:hAnsi="Book Antiqua"/>
              </w:rPr>
            </w:pPr>
            <w:r>
              <w:rPr>
                <w:rFonts w:ascii="Book Antiqua" w:hAnsi="Book Antiqua"/>
              </w:rPr>
              <w:t>11 (12.5</w:t>
            </w:r>
            <w:r w:rsidR="00C77F6A" w:rsidRPr="00320B2A">
              <w:rPr>
                <w:rFonts w:ascii="Book Antiqua" w:hAnsi="Book Antiqua"/>
              </w:rPr>
              <w:t>)</w:t>
            </w:r>
          </w:p>
        </w:tc>
        <w:tc>
          <w:tcPr>
            <w:tcW w:w="1281" w:type="dxa"/>
            <w:noWrap/>
          </w:tcPr>
          <w:p w14:paraId="71E80985" w14:textId="77777777" w:rsidR="00C77F6A" w:rsidRPr="00320B2A" w:rsidRDefault="00C77F6A" w:rsidP="001114CF">
            <w:pPr>
              <w:adjustRightInd w:val="0"/>
              <w:snapToGrid w:val="0"/>
              <w:spacing w:line="360" w:lineRule="auto"/>
              <w:jc w:val="center"/>
              <w:rPr>
                <w:rFonts w:ascii="Book Antiqua" w:hAnsi="Book Antiqua"/>
              </w:rPr>
            </w:pPr>
          </w:p>
        </w:tc>
      </w:tr>
      <w:tr w:rsidR="00C77F6A" w:rsidRPr="00320B2A" w14:paraId="532A6C68" w14:textId="77777777" w:rsidTr="001114CF">
        <w:trPr>
          <w:trHeight w:val="300"/>
        </w:trPr>
        <w:tc>
          <w:tcPr>
            <w:tcW w:w="3978" w:type="dxa"/>
            <w:noWrap/>
            <w:hideMark/>
          </w:tcPr>
          <w:p w14:paraId="4D9B6E82" w14:textId="75EC3722" w:rsidR="00C77F6A" w:rsidRPr="00AB6A0E" w:rsidRDefault="00C77F6A" w:rsidP="00AB6A0E">
            <w:pPr>
              <w:adjustRightInd w:val="0"/>
              <w:snapToGrid w:val="0"/>
              <w:spacing w:line="360" w:lineRule="auto"/>
              <w:rPr>
                <w:rFonts w:ascii="Book Antiqua" w:eastAsia="SimSun" w:hAnsi="Book Antiqua"/>
                <w:lang w:eastAsia="zh-CN"/>
              </w:rPr>
            </w:pPr>
            <w:r w:rsidRPr="00320B2A">
              <w:rPr>
                <w:rFonts w:ascii="Book Antiqua" w:hAnsi="Book Antiqua"/>
              </w:rPr>
              <w:t>Gender</w:t>
            </w:r>
          </w:p>
        </w:tc>
        <w:tc>
          <w:tcPr>
            <w:tcW w:w="1890" w:type="dxa"/>
            <w:noWrap/>
            <w:hideMark/>
          </w:tcPr>
          <w:p w14:paraId="5EEB5D59" w14:textId="77777777" w:rsidR="00C77F6A" w:rsidRPr="00320B2A" w:rsidRDefault="00C77F6A" w:rsidP="001114CF">
            <w:pPr>
              <w:adjustRightInd w:val="0"/>
              <w:snapToGrid w:val="0"/>
              <w:spacing w:line="360" w:lineRule="auto"/>
              <w:jc w:val="center"/>
              <w:rPr>
                <w:rFonts w:ascii="Book Antiqua" w:hAnsi="Book Antiqua"/>
              </w:rPr>
            </w:pPr>
          </w:p>
        </w:tc>
        <w:tc>
          <w:tcPr>
            <w:tcW w:w="1820" w:type="dxa"/>
            <w:noWrap/>
            <w:hideMark/>
          </w:tcPr>
          <w:p w14:paraId="0668FD4C" w14:textId="77777777" w:rsidR="00C77F6A" w:rsidRPr="00320B2A" w:rsidRDefault="00C77F6A" w:rsidP="001114CF">
            <w:pPr>
              <w:adjustRightInd w:val="0"/>
              <w:snapToGrid w:val="0"/>
              <w:spacing w:line="360" w:lineRule="auto"/>
              <w:jc w:val="center"/>
              <w:rPr>
                <w:rFonts w:ascii="Book Antiqua" w:hAnsi="Book Antiqua"/>
              </w:rPr>
            </w:pPr>
          </w:p>
        </w:tc>
        <w:tc>
          <w:tcPr>
            <w:tcW w:w="1281" w:type="dxa"/>
            <w:noWrap/>
            <w:hideMark/>
          </w:tcPr>
          <w:p w14:paraId="04C9F78C" w14:textId="77777777" w:rsidR="00C77F6A" w:rsidRPr="00320B2A" w:rsidRDefault="00C77F6A" w:rsidP="001114CF">
            <w:pPr>
              <w:adjustRightInd w:val="0"/>
              <w:snapToGrid w:val="0"/>
              <w:spacing w:line="360" w:lineRule="auto"/>
              <w:jc w:val="center"/>
              <w:rPr>
                <w:rFonts w:ascii="Book Antiqua" w:hAnsi="Book Antiqua"/>
              </w:rPr>
            </w:pPr>
          </w:p>
        </w:tc>
      </w:tr>
      <w:tr w:rsidR="00C77F6A" w:rsidRPr="00320B2A" w14:paraId="07CF58CA" w14:textId="77777777" w:rsidTr="001114CF">
        <w:trPr>
          <w:trHeight w:val="300"/>
        </w:trPr>
        <w:tc>
          <w:tcPr>
            <w:tcW w:w="3978" w:type="dxa"/>
            <w:noWrap/>
          </w:tcPr>
          <w:p w14:paraId="1D8DB49D" w14:textId="77777777" w:rsidR="00C77F6A" w:rsidRPr="00320B2A" w:rsidRDefault="00C77F6A" w:rsidP="001114CF">
            <w:pPr>
              <w:adjustRightInd w:val="0"/>
              <w:snapToGrid w:val="0"/>
              <w:spacing w:line="360" w:lineRule="auto"/>
              <w:rPr>
                <w:rFonts w:ascii="Book Antiqua" w:hAnsi="Book Antiqua"/>
              </w:rPr>
            </w:pPr>
            <w:r w:rsidRPr="00320B2A">
              <w:rPr>
                <w:rFonts w:ascii="Book Antiqua" w:hAnsi="Book Antiqua"/>
              </w:rPr>
              <w:t>Female</w:t>
            </w:r>
          </w:p>
        </w:tc>
        <w:tc>
          <w:tcPr>
            <w:tcW w:w="1890" w:type="dxa"/>
            <w:noWrap/>
          </w:tcPr>
          <w:p w14:paraId="6056B4EA" w14:textId="4E2C0AE8" w:rsidR="00C77F6A" w:rsidRPr="00320B2A" w:rsidRDefault="00AB6A0E" w:rsidP="001114CF">
            <w:pPr>
              <w:adjustRightInd w:val="0"/>
              <w:snapToGrid w:val="0"/>
              <w:spacing w:line="360" w:lineRule="auto"/>
              <w:jc w:val="center"/>
              <w:rPr>
                <w:rFonts w:ascii="Book Antiqua" w:hAnsi="Book Antiqua"/>
              </w:rPr>
            </w:pPr>
            <w:r>
              <w:rPr>
                <w:rFonts w:ascii="Book Antiqua" w:hAnsi="Book Antiqua"/>
              </w:rPr>
              <w:t>22 (50</w:t>
            </w:r>
            <w:r w:rsidR="00C77F6A" w:rsidRPr="00320B2A">
              <w:rPr>
                <w:rFonts w:ascii="Book Antiqua" w:hAnsi="Book Antiqua"/>
              </w:rPr>
              <w:t>)</w:t>
            </w:r>
          </w:p>
        </w:tc>
        <w:tc>
          <w:tcPr>
            <w:tcW w:w="1820" w:type="dxa"/>
            <w:noWrap/>
          </w:tcPr>
          <w:p w14:paraId="79675297" w14:textId="33D998D2" w:rsidR="00C77F6A" w:rsidRPr="00320B2A" w:rsidRDefault="00C77F6A" w:rsidP="00AB6A0E">
            <w:pPr>
              <w:adjustRightInd w:val="0"/>
              <w:snapToGrid w:val="0"/>
              <w:spacing w:line="360" w:lineRule="auto"/>
              <w:jc w:val="center"/>
              <w:rPr>
                <w:rFonts w:ascii="Book Antiqua" w:hAnsi="Book Antiqua"/>
              </w:rPr>
            </w:pPr>
            <w:r w:rsidRPr="00320B2A">
              <w:rPr>
                <w:rFonts w:ascii="Book Antiqua" w:hAnsi="Book Antiqua"/>
              </w:rPr>
              <w:t>44 (50)</w:t>
            </w:r>
          </w:p>
        </w:tc>
        <w:tc>
          <w:tcPr>
            <w:tcW w:w="1281" w:type="dxa"/>
            <w:noWrap/>
          </w:tcPr>
          <w:p w14:paraId="0BD8660B" w14:textId="77777777" w:rsidR="00C77F6A" w:rsidRPr="00320B2A" w:rsidRDefault="00C77F6A" w:rsidP="001114CF">
            <w:pPr>
              <w:adjustRightInd w:val="0"/>
              <w:snapToGrid w:val="0"/>
              <w:spacing w:line="360" w:lineRule="auto"/>
              <w:jc w:val="center"/>
              <w:rPr>
                <w:rFonts w:ascii="Book Antiqua" w:hAnsi="Book Antiqua"/>
              </w:rPr>
            </w:pPr>
            <w:r w:rsidRPr="00320B2A">
              <w:rPr>
                <w:rFonts w:ascii="Book Antiqua" w:hAnsi="Book Antiqua"/>
              </w:rPr>
              <w:t>1.00</w:t>
            </w:r>
          </w:p>
        </w:tc>
      </w:tr>
      <w:tr w:rsidR="00C77F6A" w:rsidRPr="00320B2A" w14:paraId="074E6271" w14:textId="77777777" w:rsidTr="001114CF">
        <w:trPr>
          <w:trHeight w:val="300"/>
        </w:trPr>
        <w:tc>
          <w:tcPr>
            <w:tcW w:w="3978" w:type="dxa"/>
            <w:noWrap/>
          </w:tcPr>
          <w:p w14:paraId="388DF7FA" w14:textId="77777777" w:rsidR="00C77F6A" w:rsidRPr="00320B2A" w:rsidRDefault="00C77F6A" w:rsidP="001114CF">
            <w:pPr>
              <w:adjustRightInd w:val="0"/>
              <w:snapToGrid w:val="0"/>
              <w:spacing w:line="360" w:lineRule="auto"/>
              <w:rPr>
                <w:rFonts w:ascii="Book Antiqua" w:hAnsi="Book Antiqua"/>
              </w:rPr>
            </w:pPr>
            <w:r w:rsidRPr="00320B2A">
              <w:rPr>
                <w:rFonts w:ascii="Book Antiqua" w:hAnsi="Book Antiqua"/>
              </w:rPr>
              <w:t>Male</w:t>
            </w:r>
          </w:p>
        </w:tc>
        <w:tc>
          <w:tcPr>
            <w:tcW w:w="1890" w:type="dxa"/>
            <w:noWrap/>
          </w:tcPr>
          <w:p w14:paraId="396F0D4F" w14:textId="665A7BD9" w:rsidR="00C77F6A" w:rsidRPr="00320B2A" w:rsidRDefault="00AB6A0E" w:rsidP="001114CF">
            <w:pPr>
              <w:adjustRightInd w:val="0"/>
              <w:snapToGrid w:val="0"/>
              <w:spacing w:line="360" w:lineRule="auto"/>
              <w:jc w:val="center"/>
              <w:rPr>
                <w:rFonts w:ascii="Book Antiqua" w:hAnsi="Book Antiqua"/>
              </w:rPr>
            </w:pPr>
            <w:r>
              <w:rPr>
                <w:rFonts w:ascii="Book Antiqua" w:hAnsi="Book Antiqua"/>
              </w:rPr>
              <w:t>22 (50</w:t>
            </w:r>
            <w:r w:rsidR="00C77F6A" w:rsidRPr="00320B2A">
              <w:rPr>
                <w:rFonts w:ascii="Book Antiqua" w:hAnsi="Book Antiqua"/>
              </w:rPr>
              <w:t>)</w:t>
            </w:r>
          </w:p>
        </w:tc>
        <w:tc>
          <w:tcPr>
            <w:tcW w:w="1820" w:type="dxa"/>
            <w:noWrap/>
          </w:tcPr>
          <w:p w14:paraId="745E6138" w14:textId="25D6CC81" w:rsidR="00C77F6A" w:rsidRPr="00320B2A" w:rsidRDefault="00AB6A0E" w:rsidP="001114CF">
            <w:pPr>
              <w:adjustRightInd w:val="0"/>
              <w:snapToGrid w:val="0"/>
              <w:spacing w:line="360" w:lineRule="auto"/>
              <w:jc w:val="center"/>
              <w:rPr>
                <w:rFonts w:ascii="Book Antiqua" w:hAnsi="Book Antiqua"/>
              </w:rPr>
            </w:pPr>
            <w:r>
              <w:rPr>
                <w:rFonts w:ascii="Book Antiqua" w:hAnsi="Book Antiqua"/>
              </w:rPr>
              <w:t>44 (50</w:t>
            </w:r>
            <w:r w:rsidR="00C77F6A" w:rsidRPr="00320B2A">
              <w:rPr>
                <w:rFonts w:ascii="Book Antiqua" w:hAnsi="Book Antiqua"/>
              </w:rPr>
              <w:t>)</w:t>
            </w:r>
          </w:p>
        </w:tc>
        <w:tc>
          <w:tcPr>
            <w:tcW w:w="1281" w:type="dxa"/>
            <w:noWrap/>
          </w:tcPr>
          <w:p w14:paraId="63C49328" w14:textId="77777777" w:rsidR="00C77F6A" w:rsidRPr="00320B2A" w:rsidRDefault="00C77F6A" w:rsidP="001114CF">
            <w:pPr>
              <w:adjustRightInd w:val="0"/>
              <w:snapToGrid w:val="0"/>
              <w:spacing w:line="360" w:lineRule="auto"/>
              <w:jc w:val="center"/>
              <w:rPr>
                <w:rFonts w:ascii="Book Antiqua" w:hAnsi="Book Antiqua"/>
              </w:rPr>
            </w:pPr>
          </w:p>
        </w:tc>
      </w:tr>
      <w:tr w:rsidR="00C77F6A" w:rsidRPr="00320B2A" w14:paraId="23DAB42C" w14:textId="77777777" w:rsidTr="001114CF">
        <w:trPr>
          <w:trHeight w:val="300"/>
        </w:trPr>
        <w:tc>
          <w:tcPr>
            <w:tcW w:w="3978" w:type="dxa"/>
            <w:noWrap/>
            <w:hideMark/>
          </w:tcPr>
          <w:p w14:paraId="652334A8" w14:textId="42CA718D" w:rsidR="00C77F6A" w:rsidRPr="00320B2A" w:rsidRDefault="00C77F6A" w:rsidP="001114CF">
            <w:pPr>
              <w:adjustRightInd w:val="0"/>
              <w:snapToGrid w:val="0"/>
              <w:spacing w:line="360" w:lineRule="auto"/>
              <w:rPr>
                <w:rFonts w:ascii="Book Antiqua" w:hAnsi="Book Antiqua"/>
              </w:rPr>
            </w:pPr>
            <w:r w:rsidRPr="00320B2A">
              <w:rPr>
                <w:rFonts w:ascii="Book Antiqua" w:hAnsi="Book Antiqua"/>
              </w:rPr>
              <w:t>Age</w:t>
            </w:r>
            <w:r w:rsidR="001114CF" w:rsidRPr="00320B2A">
              <w:rPr>
                <w:rFonts w:ascii="Book Antiqua" w:eastAsia="SimSun" w:hAnsi="Book Antiqua" w:hint="eastAsia"/>
                <w:lang w:eastAsia="zh-CN"/>
              </w:rPr>
              <w:t xml:space="preserve"> (yr), </w:t>
            </w:r>
          </w:p>
        </w:tc>
        <w:tc>
          <w:tcPr>
            <w:tcW w:w="1890" w:type="dxa"/>
            <w:noWrap/>
            <w:hideMark/>
          </w:tcPr>
          <w:p w14:paraId="12A8064C" w14:textId="77777777" w:rsidR="00C77F6A" w:rsidRPr="00320B2A" w:rsidRDefault="00C77F6A" w:rsidP="001114CF">
            <w:pPr>
              <w:adjustRightInd w:val="0"/>
              <w:snapToGrid w:val="0"/>
              <w:spacing w:line="360" w:lineRule="auto"/>
              <w:jc w:val="center"/>
              <w:rPr>
                <w:rFonts w:ascii="Book Antiqua" w:hAnsi="Book Antiqua"/>
              </w:rPr>
            </w:pPr>
            <w:r w:rsidRPr="00320B2A">
              <w:rPr>
                <w:rFonts w:ascii="Book Antiqua" w:hAnsi="Book Antiqua"/>
              </w:rPr>
              <w:t>56.14 (12.83)</w:t>
            </w:r>
          </w:p>
        </w:tc>
        <w:tc>
          <w:tcPr>
            <w:tcW w:w="1820" w:type="dxa"/>
            <w:noWrap/>
            <w:hideMark/>
          </w:tcPr>
          <w:p w14:paraId="53064F59" w14:textId="77777777" w:rsidR="00C77F6A" w:rsidRPr="00320B2A" w:rsidRDefault="00C77F6A" w:rsidP="001114CF">
            <w:pPr>
              <w:adjustRightInd w:val="0"/>
              <w:snapToGrid w:val="0"/>
              <w:spacing w:line="360" w:lineRule="auto"/>
              <w:jc w:val="center"/>
              <w:rPr>
                <w:rFonts w:ascii="Book Antiqua" w:hAnsi="Book Antiqua"/>
              </w:rPr>
            </w:pPr>
            <w:r w:rsidRPr="00320B2A">
              <w:rPr>
                <w:rFonts w:ascii="Book Antiqua" w:hAnsi="Book Antiqua"/>
              </w:rPr>
              <w:t>57.16 (10.98)</w:t>
            </w:r>
          </w:p>
        </w:tc>
        <w:tc>
          <w:tcPr>
            <w:tcW w:w="1281" w:type="dxa"/>
            <w:noWrap/>
            <w:hideMark/>
          </w:tcPr>
          <w:p w14:paraId="341EFCF3" w14:textId="77777777" w:rsidR="00C77F6A" w:rsidRPr="00320B2A" w:rsidRDefault="00C77F6A" w:rsidP="001114CF">
            <w:pPr>
              <w:adjustRightInd w:val="0"/>
              <w:snapToGrid w:val="0"/>
              <w:spacing w:line="360" w:lineRule="auto"/>
              <w:jc w:val="center"/>
              <w:rPr>
                <w:rFonts w:ascii="Book Antiqua" w:hAnsi="Book Antiqua"/>
              </w:rPr>
            </w:pPr>
            <w:r w:rsidRPr="00320B2A">
              <w:rPr>
                <w:rFonts w:ascii="Book Antiqua" w:hAnsi="Book Antiqua"/>
              </w:rPr>
              <w:t>0.63</w:t>
            </w:r>
          </w:p>
        </w:tc>
      </w:tr>
      <w:tr w:rsidR="00C77F6A" w:rsidRPr="00320B2A" w14:paraId="55292CAD" w14:textId="77777777" w:rsidTr="001114CF">
        <w:trPr>
          <w:trHeight w:val="300"/>
        </w:trPr>
        <w:tc>
          <w:tcPr>
            <w:tcW w:w="3978" w:type="dxa"/>
            <w:noWrap/>
            <w:hideMark/>
          </w:tcPr>
          <w:p w14:paraId="183EB0D0" w14:textId="5E8CA72D" w:rsidR="00C77F6A" w:rsidRPr="00320B2A" w:rsidRDefault="00C77F6A" w:rsidP="001114CF">
            <w:pPr>
              <w:adjustRightInd w:val="0"/>
              <w:snapToGrid w:val="0"/>
              <w:spacing w:line="360" w:lineRule="auto"/>
              <w:rPr>
                <w:rFonts w:ascii="Book Antiqua" w:eastAsia="SimSun" w:hAnsi="Book Antiqua"/>
                <w:lang w:eastAsia="zh-CN"/>
              </w:rPr>
            </w:pPr>
            <w:r w:rsidRPr="00320B2A">
              <w:rPr>
                <w:rFonts w:ascii="Book Antiqua" w:hAnsi="Book Antiqua"/>
              </w:rPr>
              <w:t>Body</w:t>
            </w:r>
            <w:r w:rsidR="001114CF" w:rsidRPr="00320B2A">
              <w:rPr>
                <w:rFonts w:ascii="Book Antiqua" w:hAnsi="Book Antiqua"/>
              </w:rPr>
              <w:t xml:space="preserve"> mass index </w:t>
            </w:r>
            <w:r w:rsidRPr="00320B2A">
              <w:rPr>
                <w:rFonts w:ascii="Book Antiqua" w:hAnsi="Book Antiqua"/>
              </w:rPr>
              <w:t>(kg/m</w:t>
            </w:r>
            <w:r w:rsidRPr="00320B2A">
              <w:rPr>
                <w:rFonts w:ascii="Book Antiqua" w:hAnsi="Book Antiqua"/>
                <w:vertAlign w:val="superscript"/>
              </w:rPr>
              <w:t>2</w:t>
            </w:r>
            <w:r w:rsidRPr="00320B2A">
              <w:rPr>
                <w:rFonts w:ascii="Book Antiqua" w:hAnsi="Book Antiqua"/>
              </w:rPr>
              <w:t>)</w:t>
            </w:r>
            <w:r w:rsidR="001114CF" w:rsidRPr="00320B2A">
              <w:rPr>
                <w:rFonts w:ascii="Book Antiqua" w:eastAsia="SimSun" w:hAnsi="Book Antiqua" w:hint="eastAsia"/>
                <w:lang w:eastAsia="zh-CN"/>
              </w:rPr>
              <w:t>, mean (SD)</w:t>
            </w:r>
          </w:p>
        </w:tc>
        <w:tc>
          <w:tcPr>
            <w:tcW w:w="1890" w:type="dxa"/>
            <w:noWrap/>
            <w:hideMark/>
          </w:tcPr>
          <w:p w14:paraId="3811D136" w14:textId="77777777" w:rsidR="00C77F6A" w:rsidRPr="00320B2A" w:rsidRDefault="00C77F6A" w:rsidP="001114CF">
            <w:pPr>
              <w:adjustRightInd w:val="0"/>
              <w:snapToGrid w:val="0"/>
              <w:spacing w:line="360" w:lineRule="auto"/>
              <w:jc w:val="center"/>
              <w:rPr>
                <w:rFonts w:ascii="Book Antiqua" w:hAnsi="Book Antiqua"/>
              </w:rPr>
            </w:pPr>
            <w:r w:rsidRPr="00320B2A">
              <w:rPr>
                <w:rFonts w:ascii="Book Antiqua" w:hAnsi="Book Antiqua"/>
              </w:rPr>
              <w:t>26.57 (4.36)</w:t>
            </w:r>
          </w:p>
        </w:tc>
        <w:tc>
          <w:tcPr>
            <w:tcW w:w="1820" w:type="dxa"/>
            <w:noWrap/>
            <w:hideMark/>
          </w:tcPr>
          <w:p w14:paraId="1E93E08E" w14:textId="77777777" w:rsidR="00C77F6A" w:rsidRPr="00320B2A" w:rsidRDefault="00C77F6A" w:rsidP="001114CF">
            <w:pPr>
              <w:adjustRightInd w:val="0"/>
              <w:snapToGrid w:val="0"/>
              <w:spacing w:line="360" w:lineRule="auto"/>
              <w:jc w:val="center"/>
              <w:rPr>
                <w:rFonts w:ascii="Book Antiqua" w:hAnsi="Book Antiqua"/>
              </w:rPr>
            </w:pPr>
            <w:r w:rsidRPr="00320B2A">
              <w:rPr>
                <w:rFonts w:ascii="Book Antiqua" w:hAnsi="Book Antiqua"/>
              </w:rPr>
              <w:t>27.63(4.50)</w:t>
            </w:r>
          </w:p>
        </w:tc>
        <w:tc>
          <w:tcPr>
            <w:tcW w:w="1281" w:type="dxa"/>
            <w:noWrap/>
            <w:hideMark/>
          </w:tcPr>
          <w:p w14:paraId="2A1A7C8E" w14:textId="77777777" w:rsidR="00C77F6A" w:rsidRPr="00320B2A" w:rsidRDefault="00C77F6A" w:rsidP="001114CF">
            <w:pPr>
              <w:adjustRightInd w:val="0"/>
              <w:snapToGrid w:val="0"/>
              <w:spacing w:line="360" w:lineRule="auto"/>
              <w:jc w:val="center"/>
              <w:rPr>
                <w:rFonts w:ascii="Book Antiqua" w:hAnsi="Book Antiqua"/>
              </w:rPr>
            </w:pPr>
            <w:r w:rsidRPr="00320B2A">
              <w:rPr>
                <w:rFonts w:ascii="Book Antiqua" w:hAnsi="Book Antiqua"/>
              </w:rPr>
              <w:t>0.42</w:t>
            </w:r>
          </w:p>
        </w:tc>
      </w:tr>
      <w:tr w:rsidR="00C77F6A" w:rsidRPr="00320B2A" w14:paraId="2AEE71DA" w14:textId="77777777" w:rsidTr="001114CF">
        <w:trPr>
          <w:trHeight w:val="300"/>
        </w:trPr>
        <w:tc>
          <w:tcPr>
            <w:tcW w:w="3978" w:type="dxa"/>
            <w:noWrap/>
            <w:hideMark/>
          </w:tcPr>
          <w:p w14:paraId="27A3C191" w14:textId="5EE82FA0" w:rsidR="00C77F6A" w:rsidRPr="00320B2A" w:rsidRDefault="00C77F6A" w:rsidP="001114CF">
            <w:pPr>
              <w:adjustRightInd w:val="0"/>
              <w:snapToGrid w:val="0"/>
              <w:spacing w:line="360" w:lineRule="auto"/>
              <w:rPr>
                <w:rFonts w:ascii="Book Antiqua" w:hAnsi="Book Antiqua"/>
              </w:rPr>
            </w:pPr>
            <w:r w:rsidRPr="00320B2A">
              <w:rPr>
                <w:rFonts w:ascii="Book Antiqua" w:hAnsi="Book Antiqua"/>
              </w:rPr>
              <w:t xml:space="preserve">ASA </w:t>
            </w:r>
            <w:r w:rsidR="001114CF" w:rsidRPr="00320B2A">
              <w:rPr>
                <w:rFonts w:ascii="Book Antiqua" w:hAnsi="Book Antiqua"/>
              </w:rPr>
              <w:t>class</w:t>
            </w:r>
            <w:r w:rsidR="001114CF" w:rsidRPr="00320B2A">
              <w:rPr>
                <w:rFonts w:ascii="Book Antiqua" w:eastAsia="SimSun" w:hAnsi="Book Antiqua" w:hint="eastAsia"/>
                <w:lang w:eastAsia="zh-CN"/>
              </w:rPr>
              <w:t>, median</w:t>
            </w:r>
            <w:r w:rsidRPr="00320B2A">
              <w:rPr>
                <w:rFonts w:ascii="Book Antiqua" w:hAnsi="Book Antiqua"/>
              </w:rPr>
              <w:t xml:space="preserve"> </w:t>
            </w:r>
          </w:p>
        </w:tc>
        <w:tc>
          <w:tcPr>
            <w:tcW w:w="1890" w:type="dxa"/>
            <w:noWrap/>
          </w:tcPr>
          <w:p w14:paraId="50458D8C" w14:textId="49727199" w:rsidR="00C77F6A" w:rsidRPr="00320B2A" w:rsidRDefault="00C77F6A" w:rsidP="001114CF">
            <w:pPr>
              <w:adjustRightInd w:val="0"/>
              <w:snapToGrid w:val="0"/>
              <w:spacing w:line="360" w:lineRule="auto"/>
              <w:jc w:val="center"/>
              <w:rPr>
                <w:rFonts w:ascii="Book Antiqua" w:hAnsi="Book Antiqua"/>
              </w:rPr>
            </w:pPr>
            <w:r w:rsidRPr="00320B2A">
              <w:rPr>
                <w:rFonts w:ascii="Book Antiqua" w:hAnsi="Book Antiqua"/>
              </w:rPr>
              <w:t>2 (</w:t>
            </w:r>
            <w:r w:rsidR="00F35028" w:rsidRPr="00320B2A">
              <w:rPr>
                <w:rFonts w:ascii="Book Antiqua" w:hAnsi="Book Antiqua"/>
              </w:rPr>
              <w:t xml:space="preserve">range </w:t>
            </w:r>
            <w:r w:rsidRPr="00320B2A">
              <w:rPr>
                <w:rFonts w:ascii="Book Antiqua" w:hAnsi="Book Antiqua"/>
              </w:rPr>
              <w:t>2-3)</w:t>
            </w:r>
          </w:p>
        </w:tc>
        <w:tc>
          <w:tcPr>
            <w:tcW w:w="1820" w:type="dxa"/>
            <w:noWrap/>
          </w:tcPr>
          <w:p w14:paraId="175424B4" w14:textId="3BE2A700" w:rsidR="00C77F6A" w:rsidRPr="00320B2A" w:rsidRDefault="00C77F6A" w:rsidP="001114CF">
            <w:pPr>
              <w:adjustRightInd w:val="0"/>
              <w:snapToGrid w:val="0"/>
              <w:spacing w:line="360" w:lineRule="auto"/>
              <w:jc w:val="center"/>
              <w:rPr>
                <w:rFonts w:ascii="Book Antiqua" w:hAnsi="Book Antiqua"/>
              </w:rPr>
            </w:pPr>
            <w:r w:rsidRPr="00320B2A">
              <w:rPr>
                <w:rFonts w:ascii="Book Antiqua" w:hAnsi="Book Antiqua"/>
              </w:rPr>
              <w:t>2 (</w:t>
            </w:r>
            <w:r w:rsidR="00F35028" w:rsidRPr="00320B2A">
              <w:rPr>
                <w:rFonts w:ascii="Book Antiqua" w:hAnsi="Book Antiqua"/>
              </w:rPr>
              <w:t xml:space="preserve">range </w:t>
            </w:r>
            <w:r w:rsidRPr="00320B2A">
              <w:rPr>
                <w:rFonts w:ascii="Book Antiqua" w:hAnsi="Book Antiqua"/>
              </w:rPr>
              <w:t>2-4)</w:t>
            </w:r>
          </w:p>
        </w:tc>
        <w:tc>
          <w:tcPr>
            <w:tcW w:w="1281" w:type="dxa"/>
            <w:noWrap/>
            <w:hideMark/>
          </w:tcPr>
          <w:p w14:paraId="1210D600" w14:textId="77777777" w:rsidR="00C77F6A" w:rsidRPr="00320B2A" w:rsidRDefault="00C77F6A" w:rsidP="001114CF">
            <w:pPr>
              <w:adjustRightInd w:val="0"/>
              <w:snapToGrid w:val="0"/>
              <w:spacing w:line="360" w:lineRule="auto"/>
              <w:jc w:val="center"/>
              <w:rPr>
                <w:rFonts w:ascii="Book Antiqua" w:hAnsi="Book Antiqua"/>
              </w:rPr>
            </w:pPr>
            <w:r w:rsidRPr="00320B2A">
              <w:rPr>
                <w:rFonts w:ascii="Book Antiqua" w:hAnsi="Book Antiqua"/>
              </w:rPr>
              <w:t>0.86</w:t>
            </w:r>
          </w:p>
        </w:tc>
      </w:tr>
      <w:tr w:rsidR="00C77F6A" w:rsidRPr="00320B2A" w14:paraId="3C5BE97C" w14:textId="77777777" w:rsidTr="001114CF">
        <w:trPr>
          <w:trHeight w:val="300"/>
        </w:trPr>
        <w:tc>
          <w:tcPr>
            <w:tcW w:w="3978" w:type="dxa"/>
            <w:noWrap/>
          </w:tcPr>
          <w:p w14:paraId="18928659" w14:textId="35E12743" w:rsidR="00C77F6A" w:rsidRPr="00AB6A0E" w:rsidRDefault="00C77F6A" w:rsidP="00AB6A0E">
            <w:pPr>
              <w:adjustRightInd w:val="0"/>
              <w:snapToGrid w:val="0"/>
              <w:spacing w:line="360" w:lineRule="auto"/>
              <w:rPr>
                <w:rFonts w:ascii="Book Antiqua" w:eastAsia="SimSun" w:hAnsi="Book Antiqua"/>
                <w:lang w:eastAsia="zh-CN"/>
              </w:rPr>
            </w:pPr>
            <w:r w:rsidRPr="00320B2A">
              <w:rPr>
                <w:rFonts w:ascii="Book Antiqua" w:hAnsi="Book Antiqua"/>
              </w:rPr>
              <w:t>Procedure</w:t>
            </w:r>
          </w:p>
        </w:tc>
        <w:tc>
          <w:tcPr>
            <w:tcW w:w="1890" w:type="dxa"/>
            <w:noWrap/>
          </w:tcPr>
          <w:p w14:paraId="4838C91E" w14:textId="77777777" w:rsidR="00C77F6A" w:rsidRPr="00320B2A" w:rsidRDefault="00C77F6A" w:rsidP="001114CF">
            <w:pPr>
              <w:adjustRightInd w:val="0"/>
              <w:snapToGrid w:val="0"/>
              <w:spacing w:line="360" w:lineRule="auto"/>
              <w:jc w:val="center"/>
              <w:rPr>
                <w:rFonts w:ascii="Book Antiqua" w:hAnsi="Book Antiqua"/>
              </w:rPr>
            </w:pPr>
          </w:p>
        </w:tc>
        <w:tc>
          <w:tcPr>
            <w:tcW w:w="1820" w:type="dxa"/>
            <w:noWrap/>
          </w:tcPr>
          <w:p w14:paraId="458853FF" w14:textId="77777777" w:rsidR="00C77F6A" w:rsidRPr="00320B2A" w:rsidRDefault="00C77F6A" w:rsidP="001114CF">
            <w:pPr>
              <w:adjustRightInd w:val="0"/>
              <w:snapToGrid w:val="0"/>
              <w:spacing w:line="360" w:lineRule="auto"/>
              <w:jc w:val="center"/>
              <w:rPr>
                <w:rFonts w:ascii="Book Antiqua" w:hAnsi="Book Antiqua"/>
              </w:rPr>
            </w:pPr>
          </w:p>
        </w:tc>
        <w:tc>
          <w:tcPr>
            <w:tcW w:w="1281" w:type="dxa"/>
            <w:noWrap/>
          </w:tcPr>
          <w:p w14:paraId="1A0B3E26" w14:textId="77777777" w:rsidR="00C77F6A" w:rsidRPr="00320B2A" w:rsidRDefault="00C77F6A" w:rsidP="001114CF">
            <w:pPr>
              <w:adjustRightInd w:val="0"/>
              <w:snapToGrid w:val="0"/>
              <w:spacing w:line="360" w:lineRule="auto"/>
              <w:jc w:val="center"/>
              <w:rPr>
                <w:rFonts w:ascii="Book Antiqua" w:hAnsi="Book Antiqua"/>
              </w:rPr>
            </w:pPr>
            <w:r w:rsidRPr="00320B2A">
              <w:rPr>
                <w:rFonts w:ascii="Book Antiqua" w:hAnsi="Book Antiqua"/>
              </w:rPr>
              <w:t>1.00</w:t>
            </w:r>
          </w:p>
        </w:tc>
      </w:tr>
      <w:tr w:rsidR="00C77F6A" w:rsidRPr="00320B2A" w14:paraId="289760E8" w14:textId="77777777" w:rsidTr="001114CF">
        <w:trPr>
          <w:trHeight w:val="300"/>
        </w:trPr>
        <w:tc>
          <w:tcPr>
            <w:tcW w:w="3978" w:type="dxa"/>
            <w:noWrap/>
          </w:tcPr>
          <w:p w14:paraId="2D18FDEF" w14:textId="1D22BFC3" w:rsidR="00C77F6A" w:rsidRPr="00320B2A" w:rsidRDefault="001114CF" w:rsidP="001114CF">
            <w:pPr>
              <w:adjustRightInd w:val="0"/>
              <w:snapToGrid w:val="0"/>
              <w:spacing w:line="360" w:lineRule="auto"/>
              <w:rPr>
                <w:rFonts w:ascii="Book Antiqua" w:hAnsi="Book Antiqua"/>
              </w:rPr>
            </w:pPr>
            <w:r w:rsidRPr="00320B2A">
              <w:rPr>
                <w:rFonts w:ascii="Book Antiqua" w:hAnsi="Book Antiqua"/>
              </w:rPr>
              <w:t>Anterior rectosigmoidectomy</w:t>
            </w:r>
          </w:p>
        </w:tc>
        <w:tc>
          <w:tcPr>
            <w:tcW w:w="1890" w:type="dxa"/>
            <w:noWrap/>
          </w:tcPr>
          <w:p w14:paraId="32D28308" w14:textId="74F255DE" w:rsidR="00C77F6A" w:rsidRPr="00320B2A" w:rsidRDefault="00AB6A0E" w:rsidP="001114CF">
            <w:pPr>
              <w:adjustRightInd w:val="0"/>
              <w:snapToGrid w:val="0"/>
              <w:spacing w:line="360" w:lineRule="auto"/>
              <w:jc w:val="center"/>
              <w:rPr>
                <w:rFonts w:ascii="Book Antiqua" w:hAnsi="Book Antiqua"/>
              </w:rPr>
            </w:pPr>
            <w:r>
              <w:rPr>
                <w:rFonts w:ascii="Book Antiqua" w:hAnsi="Book Antiqua"/>
              </w:rPr>
              <w:t>38 (86.4</w:t>
            </w:r>
            <w:r w:rsidR="00C77F6A" w:rsidRPr="00320B2A">
              <w:rPr>
                <w:rFonts w:ascii="Book Antiqua" w:hAnsi="Book Antiqua"/>
              </w:rPr>
              <w:t>)</w:t>
            </w:r>
          </w:p>
        </w:tc>
        <w:tc>
          <w:tcPr>
            <w:tcW w:w="1820" w:type="dxa"/>
            <w:noWrap/>
          </w:tcPr>
          <w:p w14:paraId="50F98F24" w14:textId="7EC3B1D1" w:rsidR="00C77F6A" w:rsidRPr="00320B2A" w:rsidRDefault="00AB6A0E" w:rsidP="001114CF">
            <w:pPr>
              <w:adjustRightInd w:val="0"/>
              <w:snapToGrid w:val="0"/>
              <w:spacing w:line="360" w:lineRule="auto"/>
              <w:jc w:val="center"/>
              <w:rPr>
                <w:rFonts w:ascii="Book Antiqua" w:hAnsi="Book Antiqua"/>
              </w:rPr>
            </w:pPr>
            <w:r>
              <w:rPr>
                <w:rFonts w:ascii="Book Antiqua" w:hAnsi="Book Antiqua"/>
              </w:rPr>
              <w:t>76 (86.4</w:t>
            </w:r>
            <w:r w:rsidR="00C77F6A" w:rsidRPr="00320B2A">
              <w:rPr>
                <w:rFonts w:ascii="Book Antiqua" w:hAnsi="Book Antiqua"/>
              </w:rPr>
              <w:t>)</w:t>
            </w:r>
          </w:p>
        </w:tc>
        <w:tc>
          <w:tcPr>
            <w:tcW w:w="1281" w:type="dxa"/>
            <w:noWrap/>
          </w:tcPr>
          <w:p w14:paraId="10F52BA0" w14:textId="77777777" w:rsidR="00C77F6A" w:rsidRPr="00320B2A" w:rsidRDefault="00C77F6A" w:rsidP="001114CF">
            <w:pPr>
              <w:adjustRightInd w:val="0"/>
              <w:snapToGrid w:val="0"/>
              <w:spacing w:line="360" w:lineRule="auto"/>
              <w:jc w:val="center"/>
              <w:rPr>
                <w:rFonts w:ascii="Book Antiqua" w:hAnsi="Book Antiqua"/>
              </w:rPr>
            </w:pPr>
          </w:p>
        </w:tc>
      </w:tr>
      <w:tr w:rsidR="00C77F6A" w:rsidRPr="00320B2A" w14:paraId="5C9BCB38" w14:textId="77777777" w:rsidTr="001114CF">
        <w:trPr>
          <w:trHeight w:val="300"/>
        </w:trPr>
        <w:tc>
          <w:tcPr>
            <w:tcW w:w="3978" w:type="dxa"/>
            <w:noWrap/>
          </w:tcPr>
          <w:p w14:paraId="526D7E92" w14:textId="3BF6F8F8" w:rsidR="00C77F6A" w:rsidRPr="00320B2A" w:rsidRDefault="001114CF" w:rsidP="001114CF">
            <w:pPr>
              <w:adjustRightInd w:val="0"/>
              <w:snapToGrid w:val="0"/>
              <w:spacing w:line="360" w:lineRule="auto"/>
              <w:rPr>
                <w:rFonts w:ascii="Book Antiqua" w:hAnsi="Book Antiqua"/>
              </w:rPr>
            </w:pPr>
            <w:r w:rsidRPr="00320B2A">
              <w:rPr>
                <w:rFonts w:ascii="Book Antiqua" w:hAnsi="Book Antiqua"/>
              </w:rPr>
              <w:t>Low anterior resection</w:t>
            </w:r>
          </w:p>
        </w:tc>
        <w:tc>
          <w:tcPr>
            <w:tcW w:w="1890" w:type="dxa"/>
            <w:noWrap/>
          </w:tcPr>
          <w:p w14:paraId="4D9D7C28" w14:textId="2C4D1801" w:rsidR="00C77F6A" w:rsidRPr="00320B2A" w:rsidRDefault="00AB6A0E" w:rsidP="001114CF">
            <w:pPr>
              <w:adjustRightInd w:val="0"/>
              <w:snapToGrid w:val="0"/>
              <w:spacing w:line="360" w:lineRule="auto"/>
              <w:jc w:val="center"/>
              <w:rPr>
                <w:rFonts w:ascii="Book Antiqua" w:hAnsi="Book Antiqua"/>
              </w:rPr>
            </w:pPr>
            <w:r>
              <w:rPr>
                <w:rFonts w:ascii="Book Antiqua" w:hAnsi="Book Antiqua"/>
              </w:rPr>
              <w:t>6 (13.6</w:t>
            </w:r>
            <w:r w:rsidR="00C77F6A" w:rsidRPr="00320B2A">
              <w:rPr>
                <w:rFonts w:ascii="Book Antiqua" w:hAnsi="Book Antiqua"/>
              </w:rPr>
              <w:t>)</w:t>
            </w:r>
          </w:p>
        </w:tc>
        <w:tc>
          <w:tcPr>
            <w:tcW w:w="1820" w:type="dxa"/>
            <w:noWrap/>
          </w:tcPr>
          <w:p w14:paraId="2DB0F18F" w14:textId="20EC4CAB" w:rsidR="00C77F6A" w:rsidRPr="00320B2A" w:rsidRDefault="00AB6A0E" w:rsidP="001114CF">
            <w:pPr>
              <w:adjustRightInd w:val="0"/>
              <w:snapToGrid w:val="0"/>
              <w:spacing w:line="360" w:lineRule="auto"/>
              <w:jc w:val="center"/>
              <w:rPr>
                <w:rFonts w:ascii="Book Antiqua" w:hAnsi="Book Antiqua"/>
              </w:rPr>
            </w:pPr>
            <w:r>
              <w:rPr>
                <w:rFonts w:ascii="Book Antiqua" w:hAnsi="Book Antiqua"/>
              </w:rPr>
              <w:t>12 (13.6</w:t>
            </w:r>
            <w:r w:rsidR="00C77F6A" w:rsidRPr="00320B2A">
              <w:rPr>
                <w:rFonts w:ascii="Book Antiqua" w:hAnsi="Book Antiqua"/>
              </w:rPr>
              <w:t>)</w:t>
            </w:r>
          </w:p>
        </w:tc>
        <w:tc>
          <w:tcPr>
            <w:tcW w:w="1281" w:type="dxa"/>
            <w:noWrap/>
          </w:tcPr>
          <w:p w14:paraId="782FCB6B" w14:textId="77777777" w:rsidR="00C77F6A" w:rsidRPr="00320B2A" w:rsidRDefault="00C77F6A" w:rsidP="001114CF">
            <w:pPr>
              <w:adjustRightInd w:val="0"/>
              <w:snapToGrid w:val="0"/>
              <w:spacing w:line="360" w:lineRule="auto"/>
              <w:jc w:val="center"/>
              <w:rPr>
                <w:rFonts w:ascii="Book Antiqua" w:hAnsi="Book Antiqua"/>
              </w:rPr>
            </w:pPr>
          </w:p>
        </w:tc>
      </w:tr>
      <w:tr w:rsidR="00C77F6A" w:rsidRPr="00320B2A" w14:paraId="37D3F409" w14:textId="77777777" w:rsidTr="001114CF">
        <w:trPr>
          <w:trHeight w:val="300"/>
        </w:trPr>
        <w:tc>
          <w:tcPr>
            <w:tcW w:w="3978" w:type="dxa"/>
            <w:noWrap/>
          </w:tcPr>
          <w:p w14:paraId="5FD00D37" w14:textId="1986694F" w:rsidR="00C77F6A" w:rsidRPr="00320B2A" w:rsidRDefault="00C77F6A" w:rsidP="001114CF">
            <w:pPr>
              <w:adjustRightInd w:val="0"/>
              <w:snapToGrid w:val="0"/>
              <w:spacing w:line="360" w:lineRule="auto"/>
              <w:rPr>
                <w:rFonts w:ascii="Book Antiqua" w:hAnsi="Book Antiqua"/>
              </w:rPr>
            </w:pPr>
            <w:r w:rsidRPr="00320B2A">
              <w:rPr>
                <w:rFonts w:ascii="Book Antiqua" w:hAnsi="Book Antiqua"/>
              </w:rPr>
              <w:t xml:space="preserve">Operative </w:t>
            </w:r>
            <w:r w:rsidR="001114CF" w:rsidRPr="00320B2A">
              <w:rPr>
                <w:rFonts w:ascii="Book Antiqua" w:hAnsi="Book Antiqua"/>
              </w:rPr>
              <w:t xml:space="preserve">time </w:t>
            </w:r>
            <w:r w:rsidRPr="00320B2A">
              <w:rPr>
                <w:rFonts w:ascii="Book Antiqua" w:hAnsi="Book Antiqua"/>
              </w:rPr>
              <w:t>(min</w:t>
            </w:r>
            <w:r w:rsidR="001114CF" w:rsidRPr="00320B2A">
              <w:rPr>
                <w:rFonts w:ascii="Book Antiqua" w:eastAsia="SimSun" w:hAnsi="Book Antiqua" w:hint="eastAsia"/>
                <w:lang w:eastAsia="zh-CN"/>
              </w:rPr>
              <w:t xml:space="preserve">), </w:t>
            </w:r>
            <w:r w:rsidR="001114CF" w:rsidRPr="00320B2A">
              <w:rPr>
                <w:rFonts w:ascii="Book Antiqua" w:hAnsi="Book Antiqua" w:hint="eastAsia"/>
              </w:rPr>
              <w:t>mean (SD)</w:t>
            </w:r>
          </w:p>
        </w:tc>
        <w:tc>
          <w:tcPr>
            <w:tcW w:w="1890" w:type="dxa"/>
            <w:noWrap/>
          </w:tcPr>
          <w:p w14:paraId="4B97EA12" w14:textId="1387D105" w:rsidR="00C77F6A" w:rsidRPr="00320B2A" w:rsidRDefault="00C77F6A" w:rsidP="001114CF">
            <w:pPr>
              <w:adjustRightInd w:val="0"/>
              <w:snapToGrid w:val="0"/>
              <w:spacing w:line="360" w:lineRule="auto"/>
              <w:jc w:val="center"/>
              <w:rPr>
                <w:rFonts w:ascii="Book Antiqua" w:hAnsi="Book Antiqua"/>
              </w:rPr>
            </w:pPr>
            <w:r w:rsidRPr="00320B2A">
              <w:rPr>
                <w:rFonts w:ascii="Book Antiqua" w:hAnsi="Book Antiqua"/>
              </w:rPr>
              <w:t>178.0 (70.0)</w:t>
            </w:r>
          </w:p>
        </w:tc>
        <w:tc>
          <w:tcPr>
            <w:tcW w:w="1820" w:type="dxa"/>
            <w:noWrap/>
          </w:tcPr>
          <w:p w14:paraId="1DFB8E61" w14:textId="77777777" w:rsidR="00C77F6A" w:rsidRPr="00320B2A" w:rsidRDefault="00C77F6A" w:rsidP="001114CF">
            <w:pPr>
              <w:adjustRightInd w:val="0"/>
              <w:snapToGrid w:val="0"/>
              <w:spacing w:line="360" w:lineRule="auto"/>
              <w:jc w:val="center"/>
              <w:rPr>
                <w:rFonts w:ascii="Book Antiqua" w:hAnsi="Book Antiqua"/>
              </w:rPr>
            </w:pPr>
            <w:r w:rsidRPr="00320B2A">
              <w:rPr>
                <w:rFonts w:ascii="Book Antiqua" w:hAnsi="Book Antiqua"/>
              </w:rPr>
              <w:t>166.6 (48.4)</w:t>
            </w:r>
          </w:p>
        </w:tc>
        <w:tc>
          <w:tcPr>
            <w:tcW w:w="1281" w:type="dxa"/>
            <w:noWrap/>
          </w:tcPr>
          <w:p w14:paraId="5691F0E9" w14:textId="77777777" w:rsidR="00C77F6A" w:rsidRPr="00320B2A" w:rsidRDefault="00C77F6A" w:rsidP="001114CF">
            <w:pPr>
              <w:adjustRightInd w:val="0"/>
              <w:snapToGrid w:val="0"/>
              <w:spacing w:line="360" w:lineRule="auto"/>
              <w:jc w:val="center"/>
              <w:rPr>
                <w:rFonts w:ascii="Book Antiqua" w:hAnsi="Book Antiqua"/>
              </w:rPr>
            </w:pPr>
            <w:r w:rsidRPr="00320B2A">
              <w:rPr>
                <w:rFonts w:ascii="Book Antiqua" w:hAnsi="Book Antiqua"/>
              </w:rPr>
              <w:t>0.05*</w:t>
            </w:r>
          </w:p>
        </w:tc>
      </w:tr>
      <w:tr w:rsidR="00C77F6A" w:rsidRPr="00320B2A" w14:paraId="2A02CA5D" w14:textId="77777777" w:rsidTr="001114CF">
        <w:trPr>
          <w:trHeight w:val="300"/>
        </w:trPr>
        <w:tc>
          <w:tcPr>
            <w:tcW w:w="3978" w:type="dxa"/>
            <w:noWrap/>
            <w:hideMark/>
          </w:tcPr>
          <w:p w14:paraId="5945CB7E" w14:textId="73590ABF" w:rsidR="00C77F6A" w:rsidRPr="00AB6A0E" w:rsidRDefault="00C77F6A" w:rsidP="00AB6A0E">
            <w:pPr>
              <w:adjustRightInd w:val="0"/>
              <w:snapToGrid w:val="0"/>
              <w:spacing w:line="360" w:lineRule="auto"/>
              <w:rPr>
                <w:rFonts w:ascii="Book Antiqua" w:eastAsia="SimSun" w:hAnsi="Book Antiqua"/>
                <w:lang w:eastAsia="zh-CN"/>
              </w:rPr>
            </w:pPr>
            <w:r w:rsidRPr="00320B2A">
              <w:rPr>
                <w:rFonts w:ascii="Book Antiqua" w:hAnsi="Book Antiqua"/>
              </w:rPr>
              <w:t xml:space="preserve">Conversion </w:t>
            </w:r>
            <w:r w:rsidR="001114CF" w:rsidRPr="00320B2A">
              <w:rPr>
                <w:rFonts w:ascii="Book Antiqua" w:hAnsi="Book Antiqua"/>
              </w:rPr>
              <w:t>rate</w:t>
            </w:r>
          </w:p>
        </w:tc>
        <w:tc>
          <w:tcPr>
            <w:tcW w:w="1890" w:type="dxa"/>
            <w:noWrap/>
            <w:hideMark/>
          </w:tcPr>
          <w:p w14:paraId="659C92E3" w14:textId="797E29A9" w:rsidR="00C77F6A" w:rsidRPr="00320B2A" w:rsidRDefault="00AB6A0E" w:rsidP="001114CF">
            <w:pPr>
              <w:adjustRightInd w:val="0"/>
              <w:snapToGrid w:val="0"/>
              <w:spacing w:line="360" w:lineRule="auto"/>
              <w:jc w:val="center"/>
              <w:rPr>
                <w:rFonts w:ascii="Book Antiqua" w:hAnsi="Book Antiqua"/>
              </w:rPr>
            </w:pPr>
            <w:r>
              <w:rPr>
                <w:rFonts w:ascii="Book Antiqua" w:hAnsi="Book Antiqua"/>
              </w:rPr>
              <w:t>5 (11.4</w:t>
            </w:r>
            <w:r w:rsidR="00C77F6A" w:rsidRPr="00320B2A">
              <w:rPr>
                <w:rFonts w:ascii="Book Antiqua" w:hAnsi="Book Antiqua"/>
              </w:rPr>
              <w:t>)</w:t>
            </w:r>
          </w:p>
        </w:tc>
        <w:tc>
          <w:tcPr>
            <w:tcW w:w="1820" w:type="dxa"/>
            <w:noWrap/>
            <w:hideMark/>
          </w:tcPr>
          <w:p w14:paraId="42BC00CE" w14:textId="47C93659" w:rsidR="00C77F6A" w:rsidRPr="00320B2A" w:rsidRDefault="00AB6A0E" w:rsidP="001114CF">
            <w:pPr>
              <w:adjustRightInd w:val="0"/>
              <w:snapToGrid w:val="0"/>
              <w:spacing w:line="360" w:lineRule="auto"/>
              <w:jc w:val="center"/>
              <w:rPr>
                <w:rFonts w:ascii="Book Antiqua" w:hAnsi="Book Antiqua"/>
              </w:rPr>
            </w:pPr>
            <w:r>
              <w:rPr>
                <w:rFonts w:ascii="Book Antiqua" w:hAnsi="Book Antiqua"/>
              </w:rPr>
              <w:t>1 (1.1</w:t>
            </w:r>
            <w:r w:rsidR="00C77F6A" w:rsidRPr="00320B2A">
              <w:rPr>
                <w:rFonts w:ascii="Book Antiqua" w:hAnsi="Book Antiqua"/>
              </w:rPr>
              <w:t>)</w:t>
            </w:r>
          </w:p>
        </w:tc>
        <w:tc>
          <w:tcPr>
            <w:tcW w:w="1281" w:type="dxa"/>
            <w:noWrap/>
            <w:hideMark/>
          </w:tcPr>
          <w:p w14:paraId="4177BFB8" w14:textId="77777777" w:rsidR="00C77F6A" w:rsidRPr="00320B2A" w:rsidRDefault="00C77F6A" w:rsidP="001114CF">
            <w:pPr>
              <w:adjustRightInd w:val="0"/>
              <w:snapToGrid w:val="0"/>
              <w:spacing w:line="360" w:lineRule="auto"/>
              <w:jc w:val="center"/>
              <w:rPr>
                <w:rFonts w:ascii="Book Antiqua" w:hAnsi="Book Antiqua"/>
              </w:rPr>
            </w:pPr>
            <w:r w:rsidRPr="00320B2A">
              <w:rPr>
                <w:rFonts w:ascii="Book Antiqua" w:hAnsi="Book Antiqua"/>
              </w:rPr>
              <w:t>0.02*</w:t>
            </w:r>
          </w:p>
        </w:tc>
      </w:tr>
      <w:tr w:rsidR="00C77F6A" w:rsidRPr="00320B2A" w14:paraId="56102FA8" w14:textId="77777777" w:rsidTr="001114CF">
        <w:trPr>
          <w:trHeight w:val="300"/>
        </w:trPr>
        <w:tc>
          <w:tcPr>
            <w:tcW w:w="3978" w:type="dxa"/>
            <w:noWrap/>
          </w:tcPr>
          <w:p w14:paraId="481A276E" w14:textId="69254EE4" w:rsidR="00C77F6A" w:rsidRPr="00AB6A0E" w:rsidRDefault="00C77F6A" w:rsidP="00AB6A0E">
            <w:pPr>
              <w:adjustRightInd w:val="0"/>
              <w:snapToGrid w:val="0"/>
              <w:spacing w:line="360" w:lineRule="auto"/>
              <w:rPr>
                <w:rFonts w:ascii="Book Antiqua" w:eastAsia="SimSun" w:hAnsi="Book Antiqua"/>
                <w:lang w:eastAsia="zh-CN"/>
              </w:rPr>
            </w:pPr>
            <w:r w:rsidRPr="00320B2A">
              <w:rPr>
                <w:rFonts w:ascii="Book Antiqua" w:hAnsi="Book Antiqua"/>
              </w:rPr>
              <w:t xml:space="preserve">Intraoperative </w:t>
            </w:r>
            <w:r w:rsidR="001114CF" w:rsidRPr="00320B2A">
              <w:rPr>
                <w:rFonts w:ascii="Book Antiqua" w:hAnsi="Book Antiqua"/>
              </w:rPr>
              <w:t>complications</w:t>
            </w:r>
          </w:p>
        </w:tc>
        <w:tc>
          <w:tcPr>
            <w:tcW w:w="1890" w:type="dxa"/>
            <w:noWrap/>
          </w:tcPr>
          <w:p w14:paraId="2E67720A" w14:textId="760EE75C" w:rsidR="00C77F6A" w:rsidRPr="00320B2A" w:rsidRDefault="00AB6A0E" w:rsidP="001114CF">
            <w:pPr>
              <w:adjustRightInd w:val="0"/>
              <w:snapToGrid w:val="0"/>
              <w:spacing w:line="360" w:lineRule="auto"/>
              <w:jc w:val="center"/>
              <w:rPr>
                <w:rFonts w:ascii="Book Antiqua" w:hAnsi="Book Antiqua"/>
              </w:rPr>
            </w:pPr>
            <w:r>
              <w:rPr>
                <w:rFonts w:ascii="Book Antiqua" w:hAnsi="Book Antiqua"/>
              </w:rPr>
              <w:t>1 (2.3</w:t>
            </w:r>
            <w:r w:rsidR="00C77F6A" w:rsidRPr="00320B2A">
              <w:rPr>
                <w:rFonts w:ascii="Book Antiqua" w:hAnsi="Book Antiqua"/>
              </w:rPr>
              <w:t>)</w:t>
            </w:r>
          </w:p>
        </w:tc>
        <w:tc>
          <w:tcPr>
            <w:tcW w:w="1820" w:type="dxa"/>
            <w:noWrap/>
          </w:tcPr>
          <w:p w14:paraId="518EC39F" w14:textId="0BEEEFE2" w:rsidR="00C77F6A" w:rsidRPr="00320B2A" w:rsidRDefault="00AB6A0E" w:rsidP="001114CF">
            <w:pPr>
              <w:adjustRightInd w:val="0"/>
              <w:snapToGrid w:val="0"/>
              <w:spacing w:line="360" w:lineRule="auto"/>
              <w:jc w:val="center"/>
              <w:rPr>
                <w:rFonts w:ascii="Book Antiqua" w:hAnsi="Book Antiqua"/>
              </w:rPr>
            </w:pPr>
            <w:r>
              <w:rPr>
                <w:rFonts w:ascii="Book Antiqua" w:hAnsi="Book Antiqua"/>
              </w:rPr>
              <w:t>1 (1.1</w:t>
            </w:r>
            <w:r w:rsidR="00C77F6A" w:rsidRPr="00320B2A">
              <w:rPr>
                <w:rFonts w:ascii="Book Antiqua" w:hAnsi="Book Antiqua"/>
              </w:rPr>
              <w:t>)</w:t>
            </w:r>
          </w:p>
        </w:tc>
        <w:tc>
          <w:tcPr>
            <w:tcW w:w="1281" w:type="dxa"/>
            <w:noWrap/>
          </w:tcPr>
          <w:p w14:paraId="6CF38A5E" w14:textId="77777777" w:rsidR="00C77F6A" w:rsidRPr="00320B2A" w:rsidRDefault="00C77F6A" w:rsidP="001114CF">
            <w:pPr>
              <w:adjustRightInd w:val="0"/>
              <w:snapToGrid w:val="0"/>
              <w:spacing w:line="360" w:lineRule="auto"/>
              <w:jc w:val="center"/>
              <w:rPr>
                <w:rFonts w:ascii="Book Antiqua" w:hAnsi="Book Antiqua"/>
              </w:rPr>
            </w:pPr>
            <w:r w:rsidRPr="00320B2A">
              <w:rPr>
                <w:rFonts w:ascii="Book Antiqua" w:hAnsi="Book Antiqua"/>
              </w:rPr>
              <w:t>1.00</w:t>
            </w:r>
          </w:p>
        </w:tc>
      </w:tr>
      <w:tr w:rsidR="00C77F6A" w:rsidRPr="00320B2A" w14:paraId="5338BE8C" w14:textId="77777777" w:rsidTr="001114CF">
        <w:trPr>
          <w:trHeight w:val="300"/>
        </w:trPr>
        <w:tc>
          <w:tcPr>
            <w:tcW w:w="3978" w:type="dxa"/>
            <w:noWrap/>
            <w:hideMark/>
          </w:tcPr>
          <w:p w14:paraId="46013572" w14:textId="42F11783" w:rsidR="00C77F6A" w:rsidRPr="00320B2A" w:rsidRDefault="00C77F6A" w:rsidP="001114CF">
            <w:pPr>
              <w:adjustRightInd w:val="0"/>
              <w:snapToGrid w:val="0"/>
              <w:spacing w:line="360" w:lineRule="auto"/>
              <w:rPr>
                <w:rFonts w:ascii="Book Antiqua" w:eastAsia="SimSun" w:hAnsi="Book Antiqua"/>
                <w:lang w:eastAsia="zh-CN"/>
              </w:rPr>
            </w:pPr>
            <w:r w:rsidRPr="00320B2A">
              <w:rPr>
                <w:rFonts w:ascii="Book Antiqua" w:hAnsi="Book Antiqua"/>
              </w:rPr>
              <w:t xml:space="preserve">Length of </w:t>
            </w:r>
            <w:r w:rsidR="001114CF" w:rsidRPr="00320B2A">
              <w:rPr>
                <w:rFonts w:ascii="Book Antiqua" w:hAnsi="Book Antiqua"/>
              </w:rPr>
              <w:t xml:space="preserve">stay </w:t>
            </w:r>
            <w:r w:rsidRPr="00320B2A">
              <w:rPr>
                <w:rFonts w:ascii="Book Antiqua" w:hAnsi="Book Antiqua"/>
              </w:rPr>
              <w:t>(</w:t>
            </w:r>
            <w:r w:rsidR="001114CF" w:rsidRPr="00320B2A">
              <w:rPr>
                <w:rFonts w:ascii="Book Antiqua" w:eastAsia="SimSun" w:hAnsi="Book Antiqua" w:hint="eastAsia"/>
                <w:lang w:eastAsia="zh-CN"/>
              </w:rPr>
              <w:t>d), mean (SD)</w:t>
            </w:r>
          </w:p>
        </w:tc>
        <w:tc>
          <w:tcPr>
            <w:tcW w:w="1890" w:type="dxa"/>
            <w:noWrap/>
            <w:hideMark/>
          </w:tcPr>
          <w:p w14:paraId="376C2218" w14:textId="77777777" w:rsidR="00C77F6A" w:rsidRPr="00320B2A" w:rsidRDefault="00C77F6A" w:rsidP="001114CF">
            <w:pPr>
              <w:adjustRightInd w:val="0"/>
              <w:snapToGrid w:val="0"/>
              <w:spacing w:line="360" w:lineRule="auto"/>
              <w:jc w:val="center"/>
              <w:rPr>
                <w:rFonts w:ascii="Book Antiqua" w:hAnsi="Book Antiqua"/>
              </w:rPr>
            </w:pPr>
            <w:r w:rsidRPr="00320B2A">
              <w:rPr>
                <w:rFonts w:ascii="Book Antiqua" w:hAnsi="Book Antiqua"/>
              </w:rPr>
              <w:t>3.45 (1.00)</w:t>
            </w:r>
          </w:p>
        </w:tc>
        <w:tc>
          <w:tcPr>
            <w:tcW w:w="1820" w:type="dxa"/>
            <w:noWrap/>
            <w:hideMark/>
          </w:tcPr>
          <w:p w14:paraId="4A64B7BA" w14:textId="77777777" w:rsidR="00C77F6A" w:rsidRPr="00320B2A" w:rsidRDefault="00C77F6A" w:rsidP="001114CF">
            <w:pPr>
              <w:adjustRightInd w:val="0"/>
              <w:snapToGrid w:val="0"/>
              <w:spacing w:line="360" w:lineRule="auto"/>
              <w:jc w:val="center"/>
              <w:rPr>
                <w:rFonts w:ascii="Book Antiqua" w:hAnsi="Book Antiqua"/>
              </w:rPr>
            </w:pPr>
            <w:r w:rsidRPr="00320B2A">
              <w:rPr>
                <w:rFonts w:ascii="Book Antiqua" w:hAnsi="Book Antiqua"/>
              </w:rPr>
              <w:t>3.56 (1.49)</w:t>
            </w:r>
          </w:p>
        </w:tc>
        <w:tc>
          <w:tcPr>
            <w:tcW w:w="1281" w:type="dxa"/>
            <w:noWrap/>
            <w:hideMark/>
          </w:tcPr>
          <w:p w14:paraId="14E93F94" w14:textId="77777777" w:rsidR="00C77F6A" w:rsidRPr="00320B2A" w:rsidRDefault="00C77F6A" w:rsidP="001114CF">
            <w:pPr>
              <w:adjustRightInd w:val="0"/>
              <w:snapToGrid w:val="0"/>
              <w:spacing w:line="360" w:lineRule="auto"/>
              <w:jc w:val="center"/>
              <w:rPr>
                <w:rFonts w:ascii="Book Antiqua" w:hAnsi="Book Antiqua"/>
              </w:rPr>
            </w:pPr>
            <w:r w:rsidRPr="00320B2A">
              <w:rPr>
                <w:rFonts w:ascii="Book Antiqua" w:hAnsi="Book Antiqua"/>
              </w:rPr>
              <w:t>0.45</w:t>
            </w:r>
          </w:p>
        </w:tc>
      </w:tr>
      <w:tr w:rsidR="00C77F6A" w:rsidRPr="00320B2A" w14:paraId="3ACF4D97" w14:textId="77777777" w:rsidTr="001114CF">
        <w:trPr>
          <w:trHeight w:val="300"/>
        </w:trPr>
        <w:tc>
          <w:tcPr>
            <w:tcW w:w="3978" w:type="dxa"/>
            <w:noWrap/>
            <w:hideMark/>
          </w:tcPr>
          <w:p w14:paraId="42F2DA06" w14:textId="57505FD6" w:rsidR="00C77F6A" w:rsidRPr="00320B2A" w:rsidRDefault="00C77F6A" w:rsidP="00AB6A0E">
            <w:pPr>
              <w:adjustRightInd w:val="0"/>
              <w:snapToGrid w:val="0"/>
              <w:spacing w:line="360" w:lineRule="auto"/>
              <w:rPr>
                <w:rFonts w:ascii="Book Antiqua" w:hAnsi="Book Antiqua"/>
              </w:rPr>
            </w:pPr>
            <w:r w:rsidRPr="00320B2A">
              <w:rPr>
                <w:rFonts w:ascii="Book Antiqua" w:hAnsi="Book Antiqua"/>
              </w:rPr>
              <w:t xml:space="preserve">Postoperative </w:t>
            </w:r>
            <w:r w:rsidR="001114CF" w:rsidRPr="00320B2A">
              <w:rPr>
                <w:rFonts w:ascii="Book Antiqua" w:hAnsi="Book Antiqua"/>
              </w:rPr>
              <w:t>complications</w:t>
            </w:r>
          </w:p>
        </w:tc>
        <w:tc>
          <w:tcPr>
            <w:tcW w:w="1890" w:type="dxa"/>
            <w:noWrap/>
            <w:hideMark/>
          </w:tcPr>
          <w:p w14:paraId="79A2F7DC" w14:textId="39A32DD7" w:rsidR="00C77F6A" w:rsidRPr="00320B2A" w:rsidRDefault="00AB6A0E" w:rsidP="001114CF">
            <w:pPr>
              <w:adjustRightInd w:val="0"/>
              <w:snapToGrid w:val="0"/>
              <w:spacing w:line="360" w:lineRule="auto"/>
              <w:jc w:val="center"/>
              <w:rPr>
                <w:rFonts w:ascii="Book Antiqua" w:hAnsi="Book Antiqua"/>
              </w:rPr>
            </w:pPr>
            <w:r>
              <w:rPr>
                <w:rFonts w:ascii="Book Antiqua" w:hAnsi="Book Antiqua"/>
              </w:rPr>
              <w:t>2 (4.5</w:t>
            </w:r>
            <w:r w:rsidR="00C77F6A" w:rsidRPr="00320B2A">
              <w:rPr>
                <w:rFonts w:ascii="Book Antiqua" w:hAnsi="Book Antiqua"/>
              </w:rPr>
              <w:t>)</w:t>
            </w:r>
          </w:p>
        </w:tc>
        <w:tc>
          <w:tcPr>
            <w:tcW w:w="1820" w:type="dxa"/>
            <w:noWrap/>
            <w:hideMark/>
          </w:tcPr>
          <w:p w14:paraId="7C0BB166" w14:textId="77777777" w:rsidR="00C77F6A" w:rsidRPr="00320B2A" w:rsidRDefault="00C77F6A" w:rsidP="001114CF">
            <w:pPr>
              <w:adjustRightInd w:val="0"/>
              <w:snapToGrid w:val="0"/>
              <w:spacing w:line="360" w:lineRule="auto"/>
              <w:jc w:val="center"/>
              <w:rPr>
                <w:rFonts w:ascii="Book Antiqua" w:hAnsi="Book Antiqua"/>
              </w:rPr>
            </w:pPr>
            <w:r w:rsidRPr="00320B2A">
              <w:rPr>
                <w:rFonts w:ascii="Book Antiqua" w:hAnsi="Book Antiqua"/>
              </w:rPr>
              <w:t>-</w:t>
            </w:r>
          </w:p>
        </w:tc>
        <w:tc>
          <w:tcPr>
            <w:tcW w:w="1281" w:type="dxa"/>
            <w:noWrap/>
            <w:hideMark/>
          </w:tcPr>
          <w:p w14:paraId="67A18745" w14:textId="77777777" w:rsidR="00C77F6A" w:rsidRPr="00320B2A" w:rsidRDefault="00C77F6A" w:rsidP="001114CF">
            <w:pPr>
              <w:adjustRightInd w:val="0"/>
              <w:snapToGrid w:val="0"/>
              <w:spacing w:line="360" w:lineRule="auto"/>
              <w:jc w:val="center"/>
              <w:rPr>
                <w:rFonts w:ascii="Book Antiqua" w:hAnsi="Book Antiqua"/>
              </w:rPr>
            </w:pPr>
            <w:r w:rsidRPr="00320B2A">
              <w:rPr>
                <w:rFonts w:ascii="Book Antiqua" w:hAnsi="Book Antiqua"/>
              </w:rPr>
              <w:t>0.11</w:t>
            </w:r>
          </w:p>
        </w:tc>
      </w:tr>
      <w:tr w:rsidR="00C77F6A" w:rsidRPr="00320B2A" w14:paraId="5D2A78B4" w14:textId="77777777" w:rsidTr="001114CF">
        <w:trPr>
          <w:trHeight w:val="300"/>
        </w:trPr>
        <w:tc>
          <w:tcPr>
            <w:tcW w:w="3978" w:type="dxa"/>
            <w:tcBorders>
              <w:bottom w:val="single" w:sz="4" w:space="0" w:color="auto"/>
            </w:tcBorders>
            <w:noWrap/>
            <w:hideMark/>
          </w:tcPr>
          <w:p w14:paraId="3DE0666F" w14:textId="6C6B8697" w:rsidR="00C77F6A" w:rsidRPr="00AB6A0E" w:rsidRDefault="00C77F6A" w:rsidP="00AB6A0E">
            <w:pPr>
              <w:adjustRightInd w:val="0"/>
              <w:snapToGrid w:val="0"/>
              <w:spacing w:line="360" w:lineRule="auto"/>
              <w:rPr>
                <w:rFonts w:ascii="Book Antiqua" w:eastAsia="SimSun" w:hAnsi="Book Antiqua"/>
                <w:lang w:eastAsia="zh-CN"/>
              </w:rPr>
            </w:pPr>
            <w:r w:rsidRPr="00320B2A">
              <w:rPr>
                <w:rFonts w:ascii="Book Antiqua" w:hAnsi="Book Antiqua"/>
              </w:rPr>
              <w:t xml:space="preserve">Readmission (30 </w:t>
            </w:r>
            <w:r w:rsidR="001114CF" w:rsidRPr="00320B2A">
              <w:rPr>
                <w:rFonts w:ascii="Book Antiqua" w:eastAsia="SimSun" w:hAnsi="Book Antiqua" w:hint="eastAsia"/>
                <w:lang w:eastAsia="zh-CN"/>
              </w:rPr>
              <w:t>d</w:t>
            </w:r>
            <w:r w:rsidRPr="00320B2A">
              <w:rPr>
                <w:rFonts w:ascii="Book Antiqua" w:hAnsi="Book Antiqua"/>
              </w:rPr>
              <w:t>)</w:t>
            </w:r>
          </w:p>
        </w:tc>
        <w:tc>
          <w:tcPr>
            <w:tcW w:w="1890" w:type="dxa"/>
            <w:tcBorders>
              <w:bottom w:val="single" w:sz="4" w:space="0" w:color="auto"/>
            </w:tcBorders>
            <w:noWrap/>
            <w:hideMark/>
          </w:tcPr>
          <w:p w14:paraId="64C67C3A" w14:textId="79F3DB32" w:rsidR="00C77F6A" w:rsidRPr="00320B2A" w:rsidRDefault="00AB6A0E" w:rsidP="001114CF">
            <w:pPr>
              <w:adjustRightInd w:val="0"/>
              <w:snapToGrid w:val="0"/>
              <w:spacing w:line="360" w:lineRule="auto"/>
              <w:jc w:val="center"/>
              <w:rPr>
                <w:rFonts w:ascii="Book Antiqua" w:hAnsi="Book Antiqua"/>
              </w:rPr>
            </w:pPr>
            <w:r>
              <w:rPr>
                <w:rFonts w:ascii="Book Antiqua" w:hAnsi="Book Antiqua"/>
              </w:rPr>
              <w:t>1 (2.3</w:t>
            </w:r>
            <w:r w:rsidR="00C77F6A" w:rsidRPr="00320B2A">
              <w:rPr>
                <w:rFonts w:ascii="Book Antiqua" w:hAnsi="Book Antiqua"/>
              </w:rPr>
              <w:t>)</w:t>
            </w:r>
          </w:p>
        </w:tc>
        <w:tc>
          <w:tcPr>
            <w:tcW w:w="1820" w:type="dxa"/>
            <w:tcBorders>
              <w:bottom w:val="single" w:sz="4" w:space="0" w:color="auto"/>
            </w:tcBorders>
            <w:noWrap/>
            <w:hideMark/>
          </w:tcPr>
          <w:p w14:paraId="2D9896FC" w14:textId="77777777" w:rsidR="00C77F6A" w:rsidRPr="00320B2A" w:rsidRDefault="00C77F6A" w:rsidP="001114CF">
            <w:pPr>
              <w:adjustRightInd w:val="0"/>
              <w:snapToGrid w:val="0"/>
              <w:spacing w:line="360" w:lineRule="auto"/>
              <w:jc w:val="center"/>
              <w:rPr>
                <w:rFonts w:ascii="Book Antiqua" w:hAnsi="Book Antiqua"/>
              </w:rPr>
            </w:pPr>
            <w:r w:rsidRPr="00320B2A">
              <w:rPr>
                <w:rFonts w:ascii="Book Antiqua" w:hAnsi="Book Antiqua"/>
              </w:rPr>
              <w:t>-</w:t>
            </w:r>
          </w:p>
        </w:tc>
        <w:tc>
          <w:tcPr>
            <w:tcW w:w="1281" w:type="dxa"/>
            <w:tcBorders>
              <w:bottom w:val="single" w:sz="4" w:space="0" w:color="auto"/>
            </w:tcBorders>
            <w:noWrap/>
            <w:hideMark/>
          </w:tcPr>
          <w:p w14:paraId="51E51A30" w14:textId="77777777" w:rsidR="00C77F6A" w:rsidRPr="00320B2A" w:rsidRDefault="00C77F6A" w:rsidP="001114CF">
            <w:pPr>
              <w:adjustRightInd w:val="0"/>
              <w:snapToGrid w:val="0"/>
              <w:spacing w:line="360" w:lineRule="auto"/>
              <w:jc w:val="center"/>
              <w:rPr>
                <w:rFonts w:ascii="Book Antiqua" w:hAnsi="Book Antiqua"/>
              </w:rPr>
            </w:pPr>
            <w:r w:rsidRPr="00320B2A">
              <w:rPr>
                <w:rFonts w:ascii="Book Antiqua" w:hAnsi="Book Antiqua"/>
              </w:rPr>
              <w:t>0.33</w:t>
            </w:r>
          </w:p>
        </w:tc>
      </w:tr>
    </w:tbl>
    <w:p w14:paraId="6EE01949" w14:textId="77777777" w:rsidR="00C77F6A" w:rsidRPr="00320B2A" w:rsidRDefault="00C77F6A" w:rsidP="004A18C1">
      <w:pPr>
        <w:adjustRightInd w:val="0"/>
        <w:snapToGrid w:val="0"/>
        <w:spacing w:line="360" w:lineRule="auto"/>
        <w:jc w:val="both"/>
        <w:rPr>
          <w:rFonts w:ascii="Book Antiqua" w:hAnsi="Book Antiqua"/>
        </w:rPr>
      </w:pPr>
      <w:r w:rsidRPr="00320B2A">
        <w:rPr>
          <w:rFonts w:ascii="Book Antiqua" w:hAnsi="Book Antiqua"/>
        </w:rPr>
        <w:br w:type="page"/>
      </w:r>
    </w:p>
    <w:p w14:paraId="2637099F" w14:textId="3E037BE1" w:rsidR="00C77F6A" w:rsidRPr="0027581D" w:rsidRDefault="00B90D14" w:rsidP="004A18C1">
      <w:pPr>
        <w:adjustRightInd w:val="0"/>
        <w:snapToGrid w:val="0"/>
        <w:spacing w:line="360" w:lineRule="auto"/>
        <w:jc w:val="both"/>
        <w:rPr>
          <w:rFonts w:ascii="Book Antiqua" w:eastAsia="SimSun" w:hAnsi="Book Antiqua"/>
          <w:b/>
          <w:lang w:eastAsia="zh-CN"/>
        </w:rPr>
      </w:pPr>
      <w:r w:rsidRPr="00320B2A">
        <w:rPr>
          <w:rFonts w:ascii="Book Antiqua" w:hAnsi="Book Antiqua"/>
          <w:b/>
        </w:rPr>
        <w:lastRenderedPageBreak/>
        <w:t>Table 4 Single incision laparoscopic surgery</w:t>
      </w:r>
      <w:r w:rsidRPr="00320B2A">
        <w:rPr>
          <w:rFonts w:ascii="Book Antiqua" w:hAnsi="Book Antiqua" w:hint="eastAsia"/>
          <w:b/>
        </w:rPr>
        <w:t xml:space="preserve"> </w:t>
      </w:r>
      <w:r w:rsidRPr="00320B2A">
        <w:rPr>
          <w:rFonts w:ascii="Book Antiqua" w:hAnsi="Book Antiqua"/>
          <w:b/>
        </w:rPr>
        <w:t xml:space="preserve">for obese </w:t>
      </w:r>
      <w:r w:rsidRPr="00320B2A">
        <w:rPr>
          <w:rFonts w:ascii="Book Antiqua" w:hAnsi="Book Antiqua"/>
          <w:b/>
          <w:i/>
        </w:rPr>
        <w:t>vs</w:t>
      </w:r>
      <w:r w:rsidRPr="00320B2A">
        <w:rPr>
          <w:rFonts w:ascii="Book Antiqua" w:hAnsi="Book Antiqua"/>
          <w:b/>
        </w:rPr>
        <w:t xml:space="preserve"> non-obese patients</w:t>
      </w:r>
      <w:r w:rsidR="0027581D" w:rsidRPr="0027581D">
        <w:rPr>
          <w:rFonts w:ascii="Book Antiqua" w:hAnsi="Book Antiqua"/>
          <w:i/>
        </w:rPr>
        <w:t xml:space="preserve"> </w:t>
      </w:r>
      <w:r w:rsidR="0027581D" w:rsidRPr="0027581D">
        <w:rPr>
          <w:rFonts w:ascii="Book Antiqua" w:hAnsi="Book Antiqua"/>
          <w:b/>
          <w:i/>
        </w:rPr>
        <w:t>n</w:t>
      </w:r>
      <w:r w:rsidR="0027581D" w:rsidRPr="0027581D">
        <w:rPr>
          <w:rFonts w:ascii="Book Antiqua" w:hAnsi="Book Antiqua"/>
          <w:b/>
        </w:rPr>
        <w:t xml:space="preserve"> </w:t>
      </w:r>
      <w:r w:rsidR="0027581D" w:rsidRPr="0027581D">
        <w:rPr>
          <w:rFonts w:ascii="Book Antiqua" w:hAnsi="Book Antiqua" w:hint="eastAsia"/>
          <w:b/>
        </w:rPr>
        <w:t>(</w:t>
      </w:r>
      <w:r w:rsidR="0027581D" w:rsidRPr="0027581D">
        <w:rPr>
          <w:rFonts w:ascii="Book Antiqua" w:hAnsi="Book Antiqua"/>
          <w:b/>
        </w:rPr>
        <w:t>%)</w:t>
      </w:r>
    </w:p>
    <w:tbl>
      <w:tblPr>
        <w:tblW w:w="9288" w:type="dxa"/>
        <w:tblLayout w:type="fixed"/>
        <w:tblLook w:val="00A0" w:firstRow="1" w:lastRow="0" w:firstColumn="1" w:lastColumn="0" w:noHBand="0" w:noVBand="0"/>
      </w:tblPr>
      <w:tblGrid>
        <w:gridCol w:w="3798"/>
        <w:gridCol w:w="2160"/>
        <w:gridCol w:w="2070"/>
        <w:gridCol w:w="1260"/>
      </w:tblGrid>
      <w:tr w:rsidR="00C77F6A" w:rsidRPr="00320B2A" w14:paraId="3EA48BC7" w14:textId="77777777" w:rsidTr="0006105F">
        <w:trPr>
          <w:trHeight w:val="432"/>
        </w:trPr>
        <w:tc>
          <w:tcPr>
            <w:tcW w:w="3798" w:type="dxa"/>
            <w:tcBorders>
              <w:top w:val="single" w:sz="4" w:space="0" w:color="auto"/>
              <w:bottom w:val="single" w:sz="4" w:space="0" w:color="auto"/>
            </w:tcBorders>
          </w:tcPr>
          <w:p w14:paraId="2878D53B" w14:textId="77777777" w:rsidR="00C77F6A" w:rsidRPr="00320B2A" w:rsidRDefault="00C77F6A" w:rsidP="0006105F">
            <w:pPr>
              <w:adjustRightInd w:val="0"/>
              <w:snapToGrid w:val="0"/>
              <w:spacing w:line="360" w:lineRule="auto"/>
              <w:rPr>
                <w:rFonts w:ascii="Book Antiqua" w:hAnsi="Book Antiqua"/>
                <w:b/>
              </w:rPr>
            </w:pPr>
            <w:r w:rsidRPr="00320B2A">
              <w:rPr>
                <w:rFonts w:ascii="Book Antiqua" w:hAnsi="Book Antiqua"/>
                <w:b/>
              </w:rPr>
              <w:t>Parameter</w:t>
            </w:r>
          </w:p>
        </w:tc>
        <w:tc>
          <w:tcPr>
            <w:tcW w:w="2160" w:type="dxa"/>
            <w:tcBorders>
              <w:top w:val="single" w:sz="4" w:space="0" w:color="auto"/>
              <w:bottom w:val="single" w:sz="4" w:space="0" w:color="auto"/>
            </w:tcBorders>
          </w:tcPr>
          <w:p w14:paraId="3E990250" w14:textId="19EBA417" w:rsidR="00C77F6A" w:rsidRPr="00320B2A" w:rsidRDefault="00C77F6A" w:rsidP="0006105F">
            <w:pPr>
              <w:adjustRightInd w:val="0"/>
              <w:snapToGrid w:val="0"/>
              <w:spacing w:line="360" w:lineRule="auto"/>
              <w:jc w:val="center"/>
              <w:rPr>
                <w:rFonts w:ascii="Book Antiqua" w:hAnsi="Book Antiqua"/>
                <w:b/>
              </w:rPr>
            </w:pPr>
            <w:r w:rsidRPr="00320B2A">
              <w:rPr>
                <w:rFonts w:ascii="Book Antiqua" w:hAnsi="Book Antiqua"/>
                <w:b/>
              </w:rPr>
              <w:t>Non-</w:t>
            </w:r>
            <w:r w:rsidR="0006105F" w:rsidRPr="00320B2A">
              <w:rPr>
                <w:rFonts w:ascii="Book Antiqua" w:hAnsi="Book Antiqua"/>
                <w:b/>
              </w:rPr>
              <w:t xml:space="preserve">obese </w:t>
            </w:r>
            <w:r w:rsidRPr="00320B2A">
              <w:rPr>
                <w:rFonts w:ascii="Book Antiqua" w:hAnsi="Book Antiqua"/>
                <w:b/>
              </w:rPr>
              <w:t>(</w:t>
            </w:r>
            <w:r w:rsidR="00DB35B7" w:rsidRPr="00320B2A">
              <w:rPr>
                <w:rFonts w:ascii="Book Antiqua" w:hAnsi="Book Antiqua"/>
                <w:b/>
                <w:i/>
              </w:rPr>
              <w:t xml:space="preserve">n = </w:t>
            </w:r>
            <w:r w:rsidRPr="00320B2A">
              <w:rPr>
                <w:rFonts w:ascii="Book Antiqua" w:hAnsi="Book Antiqua"/>
                <w:b/>
              </w:rPr>
              <w:t>80)</w:t>
            </w:r>
          </w:p>
        </w:tc>
        <w:tc>
          <w:tcPr>
            <w:tcW w:w="2070" w:type="dxa"/>
            <w:tcBorders>
              <w:top w:val="single" w:sz="4" w:space="0" w:color="auto"/>
              <w:bottom w:val="single" w:sz="4" w:space="0" w:color="auto"/>
            </w:tcBorders>
          </w:tcPr>
          <w:p w14:paraId="0EFA94A7" w14:textId="7FD7427C" w:rsidR="00C77F6A" w:rsidRPr="00320B2A" w:rsidRDefault="00C77F6A" w:rsidP="0006105F">
            <w:pPr>
              <w:adjustRightInd w:val="0"/>
              <w:snapToGrid w:val="0"/>
              <w:spacing w:line="360" w:lineRule="auto"/>
              <w:jc w:val="center"/>
              <w:rPr>
                <w:rFonts w:ascii="Book Antiqua" w:hAnsi="Book Antiqua"/>
                <w:b/>
              </w:rPr>
            </w:pPr>
            <w:r w:rsidRPr="00320B2A">
              <w:rPr>
                <w:rFonts w:ascii="Book Antiqua" w:hAnsi="Book Antiqua"/>
                <w:b/>
              </w:rPr>
              <w:t>Obese (</w:t>
            </w:r>
            <w:r w:rsidR="00DB35B7" w:rsidRPr="00320B2A">
              <w:rPr>
                <w:rFonts w:ascii="Book Antiqua" w:hAnsi="Book Antiqua"/>
                <w:b/>
                <w:i/>
              </w:rPr>
              <w:t xml:space="preserve">n = </w:t>
            </w:r>
            <w:r w:rsidRPr="00320B2A">
              <w:rPr>
                <w:rFonts w:ascii="Book Antiqua" w:hAnsi="Book Antiqua"/>
                <w:b/>
              </w:rPr>
              <w:t>80)</w:t>
            </w:r>
          </w:p>
        </w:tc>
        <w:tc>
          <w:tcPr>
            <w:tcW w:w="1260" w:type="dxa"/>
            <w:tcBorders>
              <w:top w:val="single" w:sz="4" w:space="0" w:color="auto"/>
              <w:bottom w:val="single" w:sz="4" w:space="0" w:color="auto"/>
            </w:tcBorders>
          </w:tcPr>
          <w:p w14:paraId="3E257920" w14:textId="1C6BB6C6" w:rsidR="00C77F6A" w:rsidRPr="00320B2A" w:rsidRDefault="0006105F" w:rsidP="0006105F">
            <w:pPr>
              <w:adjustRightInd w:val="0"/>
              <w:snapToGrid w:val="0"/>
              <w:spacing w:line="360" w:lineRule="auto"/>
              <w:jc w:val="center"/>
              <w:rPr>
                <w:rFonts w:ascii="Book Antiqua" w:hAnsi="Book Antiqua"/>
                <w:b/>
              </w:rPr>
            </w:pPr>
            <w:r w:rsidRPr="00320B2A">
              <w:rPr>
                <w:rFonts w:ascii="Book Antiqua" w:hAnsi="Book Antiqua"/>
                <w:b/>
                <w:i/>
              </w:rPr>
              <w:t>P</w:t>
            </w:r>
            <w:r w:rsidRPr="00320B2A">
              <w:rPr>
                <w:rFonts w:ascii="Book Antiqua" w:eastAsia="SimSun" w:hAnsi="Book Antiqua" w:hint="eastAsia"/>
                <w:b/>
                <w:lang w:eastAsia="zh-CN"/>
              </w:rPr>
              <w:t xml:space="preserve"> </w:t>
            </w:r>
            <w:r w:rsidR="00C77F6A" w:rsidRPr="00320B2A">
              <w:rPr>
                <w:rFonts w:ascii="Book Antiqua" w:hAnsi="Book Antiqua"/>
                <w:b/>
              </w:rPr>
              <w:t>value</w:t>
            </w:r>
          </w:p>
        </w:tc>
      </w:tr>
      <w:tr w:rsidR="00C77F6A" w:rsidRPr="00320B2A" w14:paraId="02C51F84" w14:textId="77777777" w:rsidTr="0006105F">
        <w:trPr>
          <w:trHeight w:val="350"/>
        </w:trPr>
        <w:tc>
          <w:tcPr>
            <w:tcW w:w="3798" w:type="dxa"/>
            <w:tcBorders>
              <w:top w:val="single" w:sz="4" w:space="0" w:color="auto"/>
            </w:tcBorders>
          </w:tcPr>
          <w:p w14:paraId="49933240" w14:textId="4227E1F3" w:rsidR="00C77F6A" w:rsidRPr="00320B2A" w:rsidRDefault="00C77F6A" w:rsidP="0006105F">
            <w:pPr>
              <w:adjustRightInd w:val="0"/>
              <w:snapToGrid w:val="0"/>
              <w:spacing w:line="360" w:lineRule="auto"/>
              <w:rPr>
                <w:rFonts w:ascii="Book Antiqua" w:hAnsi="Book Antiqua"/>
              </w:rPr>
            </w:pPr>
            <w:r w:rsidRPr="00320B2A">
              <w:rPr>
                <w:rFonts w:ascii="Book Antiqua" w:hAnsi="Book Antiqua"/>
              </w:rPr>
              <w:t>Age (</w:t>
            </w:r>
            <w:r w:rsidR="0006105F" w:rsidRPr="00320B2A">
              <w:rPr>
                <w:rFonts w:ascii="Book Antiqua" w:eastAsia="SimSun" w:hAnsi="Book Antiqua" w:hint="eastAsia"/>
                <w:lang w:eastAsia="zh-CN"/>
              </w:rPr>
              <w:t>yr)</w:t>
            </w:r>
            <w:r w:rsidR="00B90D14" w:rsidRPr="00320B2A">
              <w:rPr>
                <w:rFonts w:ascii="Book Antiqua" w:eastAsia="SimSun" w:hAnsi="Book Antiqua" w:hint="eastAsia"/>
                <w:lang w:eastAsia="zh-CN"/>
              </w:rPr>
              <w:t>, mean</w:t>
            </w:r>
            <w:r w:rsidRPr="00320B2A">
              <w:rPr>
                <w:rFonts w:ascii="Book Antiqua" w:hAnsi="Book Antiqua"/>
              </w:rPr>
              <w:t xml:space="preserve"> </w:t>
            </w:r>
            <w:r w:rsidR="00B90D14" w:rsidRPr="00320B2A">
              <w:rPr>
                <w:rFonts w:ascii="Book Antiqua" w:eastAsia="SimSun" w:hAnsi="Book Antiqua" w:hint="eastAsia"/>
                <w:lang w:eastAsia="zh-CN"/>
              </w:rPr>
              <w:t>(</w:t>
            </w:r>
            <w:r w:rsidRPr="00320B2A">
              <w:rPr>
                <w:rFonts w:ascii="Book Antiqua" w:hAnsi="Book Antiqua"/>
              </w:rPr>
              <w:t>SD)</w:t>
            </w:r>
          </w:p>
        </w:tc>
        <w:tc>
          <w:tcPr>
            <w:tcW w:w="2160" w:type="dxa"/>
            <w:tcBorders>
              <w:top w:val="single" w:sz="4" w:space="0" w:color="auto"/>
            </w:tcBorders>
          </w:tcPr>
          <w:p w14:paraId="2EFB9CBD" w14:textId="77777777" w:rsidR="00C77F6A" w:rsidRPr="00320B2A" w:rsidRDefault="00C77F6A" w:rsidP="0006105F">
            <w:pPr>
              <w:adjustRightInd w:val="0"/>
              <w:snapToGrid w:val="0"/>
              <w:spacing w:line="360" w:lineRule="auto"/>
              <w:jc w:val="center"/>
              <w:rPr>
                <w:rFonts w:ascii="Book Antiqua" w:hAnsi="Book Antiqua"/>
              </w:rPr>
            </w:pPr>
            <w:r w:rsidRPr="00320B2A">
              <w:rPr>
                <w:rFonts w:ascii="Book Antiqua" w:hAnsi="Book Antiqua"/>
              </w:rPr>
              <w:t>57.2 (12.8)</w:t>
            </w:r>
          </w:p>
        </w:tc>
        <w:tc>
          <w:tcPr>
            <w:tcW w:w="2070" w:type="dxa"/>
            <w:tcBorders>
              <w:top w:val="single" w:sz="4" w:space="0" w:color="auto"/>
            </w:tcBorders>
          </w:tcPr>
          <w:p w14:paraId="05B8D030" w14:textId="77777777" w:rsidR="00C77F6A" w:rsidRPr="00320B2A" w:rsidRDefault="00C77F6A" w:rsidP="0006105F">
            <w:pPr>
              <w:adjustRightInd w:val="0"/>
              <w:snapToGrid w:val="0"/>
              <w:spacing w:line="360" w:lineRule="auto"/>
              <w:jc w:val="center"/>
              <w:rPr>
                <w:rFonts w:ascii="Book Antiqua" w:hAnsi="Book Antiqua"/>
              </w:rPr>
            </w:pPr>
            <w:r w:rsidRPr="00320B2A">
              <w:rPr>
                <w:rFonts w:ascii="Book Antiqua" w:hAnsi="Book Antiqua"/>
              </w:rPr>
              <w:t>57.0 (12.7)</w:t>
            </w:r>
          </w:p>
        </w:tc>
        <w:tc>
          <w:tcPr>
            <w:tcW w:w="1260" w:type="dxa"/>
            <w:tcBorders>
              <w:top w:val="single" w:sz="4" w:space="0" w:color="auto"/>
            </w:tcBorders>
          </w:tcPr>
          <w:p w14:paraId="1E176688" w14:textId="77777777" w:rsidR="00C77F6A" w:rsidRPr="00320B2A" w:rsidRDefault="00C77F6A" w:rsidP="0006105F">
            <w:pPr>
              <w:adjustRightInd w:val="0"/>
              <w:snapToGrid w:val="0"/>
              <w:spacing w:line="360" w:lineRule="auto"/>
              <w:jc w:val="center"/>
              <w:rPr>
                <w:rFonts w:ascii="Book Antiqua" w:hAnsi="Book Antiqua"/>
              </w:rPr>
            </w:pPr>
            <w:r w:rsidRPr="00320B2A">
              <w:rPr>
                <w:rFonts w:ascii="Book Antiqua" w:hAnsi="Book Antiqua"/>
              </w:rPr>
              <w:t>0.926</w:t>
            </w:r>
          </w:p>
        </w:tc>
      </w:tr>
      <w:tr w:rsidR="00C77F6A" w:rsidRPr="00320B2A" w14:paraId="4F8E71E0" w14:textId="77777777" w:rsidTr="0006105F">
        <w:trPr>
          <w:trHeight w:val="432"/>
        </w:trPr>
        <w:tc>
          <w:tcPr>
            <w:tcW w:w="3798" w:type="dxa"/>
          </w:tcPr>
          <w:p w14:paraId="5F56AF97" w14:textId="368AE6E2" w:rsidR="00C77F6A" w:rsidRPr="00320B2A" w:rsidRDefault="00C77F6A" w:rsidP="0027581D">
            <w:pPr>
              <w:adjustRightInd w:val="0"/>
              <w:snapToGrid w:val="0"/>
              <w:spacing w:line="360" w:lineRule="auto"/>
              <w:rPr>
                <w:rFonts w:ascii="Book Antiqua" w:hAnsi="Book Antiqua"/>
              </w:rPr>
            </w:pPr>
            <w:r w:rsidRPr="00320B2A">
              <w:rPr>
                <w:rFonts w:ascii="Book Antiqua" w:hAnsi="Book Antiqua"/>
              </w:rPr>
              <w:t>Gender</w:t>
            </w:r>
          </w:p>
        </w:tc>
        <w:tc>
          <w:tcPr>
            <w:tcW w:w="2160" w:type="dxa"/>
          </w:tcPr>
          <w:p w14:paraId="1B9B2D3F" w14:textId="77777777" w:rsidR="00C77F6A" w:rsidRPr="00320B2A" w:rsidRDefault="00C77F6A" w:rsidP="0006105F">
            <w:pPr>
              <w:adjustRightInd w:val="0"/>
              <w:snapToGrid w:val="0"/>
              <w:spacing w:line="360" w:lineRule="auto"/>
              <w:jc w:val="center"/>
              <w:rPr>
                <w:rFonts w:ascii="Book Antiqua" w:hAnsi="Book Antiqua"/>
              </w:rPr>
            </w:pPr>
          </w:p>
        </w:tc>
        <w:tc>
          <w:tcPr>
            <w:tcW w:w="2070" w:type="dxa"/>
          </w:tcPr>
          <w:p w14:paraId="2B2377E5" w14:textId="77777777" w:rsidR="00C77F6A" w:rsidRPr="00320B2A" w:rsidRDefault="00C77F6A" w:rsidP="0006105F">
            <w:pPr>
              <w:adjustRightInd w:val="0"/>
              <w:snapToGrid w:val="0"/>
              <w:spacing w:line="360" w:lineRule="auto"/>
              <w:jc w:val="center"/>
              <w:rPr>
                <w:rFonts w:ascii="Book Antiqua" w:hAnsi="Book Antiqua"/>
              </w:rPr>
            </w:pPr>
          </w:p>
        </w:tc>
        <w:tc>
          <w:tcPr>
            <w:tcW w:w="1260" w:type="dxa"/>
          </w:tcPr>
          <w:p w14:paraId="0ABB53E7" w14:textId="77777777" w:rsidR="00C77F6A" w:rsidRPr="00320B2A" w:rsidRDefault="00C77F6A" w:rsidP="0006105F">
            <w:pPr>
              <w:adjustRightInd w:val="0"/>
              <w:snapToGrid w:val="0"/>
              <w:spacing w:line="360" w:lineRule="auto"/>
              <w:jc w:val="center"/>
              <w:rPr>
                <w:rFonts w:ascii="Book Antiqua" w:hAnsi="Book Antiqua"/>
              </w:rPr>
            </w:pPr>
            <w:r w:rsidRPr="00320B2A">
              <w:rPr>
                <w:rFonts w:ascii="Book Antiqua" w:hAnsi="Book Antiqua"/>
              </w:rPr>
              <w:t>1.000</w:t>
            </w:r>
          </w:p>
        </w:tc>
      </w:tr>
      <w:tr w:rsidR="00C77F6A" w:rsidRPr="00320B2A" w14:paraId="0390D9A7" w14:textId="77777777" w:rsidTr="0006105F">
        <w:trPr>
          <w:trHeight w:val="359"/>
        </w:trPr>
        <w:tc>
          <w:tcPr>
            <w:tcW w:w="3798" w:type="dxa"/>
          </w:tcPr>
          <w:p w14:paraId="26B3779E" w14:textId="77777777" w:rsidR="00C77F6A" w:rsidRPr="00320B2A" w:rsidRDefault="00C77F6A" w:rsidP="00B90D14">
            <w:pPr>
              <w:adjustRightInd w:val="0"/>
              <w:snapToGrid w:val="0"/>
              <w:spacing w:line="360" w:lineRule="auto"/>
              <w:ind w:firstLineChars="50" w:firstLine="120"/>
              <w:rPr>
                <w:rFonts w:ascii="Book Antiqua" w:hAnsi="Book Antiqua"/>
              </w:rPr>
            </w:pPr>
            <w:r w:rsidRPr="00320B2A">
              <w:rPr>
                <w:rFonts w:ascii="Book Antiqua" w:hAnsi="Book Antiqua"/>
              </w:rPr>
              <w:t>Male</w:t>
            </w:r>
          </w:p>
        </w:tc>
        <w:tc>
          <w:tcPr>
            <w:tcW w:w="2160" w:type="dxa"/>
          </w:tcPr>
          <w:p w14:paraId="4E00A8B0" w14:textId="6977DDF5" w:rsidR="00C77F6A" w:rsidRPr="00320B2A" w:rsidRDefault="0027581D" w:rsidP="0006105F">
            <w:pPr>
              <w:adjustRightInd w:val="0"/>
              <w:snapToGrid w:val="0"/>
              <w:spacing w:line="360" w:lineRule="auto"/>
              <w:jc w:val="center"/>
              <w:rPr>
                <w:rFonts w:ascii="Book Antiqua" w:hAnsi="Book Antiqua"/>
              </w:rPr>
            </w:pPr>
            <w:r>
              <w:rPr>
                <w:rFonts w:ascii="Book Antiqua" w:hAnsi="Book Antiqua"/>
              </w:rPr>
              <w:t>41 (51.2</w:t>
            </w:r>
            <w:r w:rsidR="00C77F6A" w:rsidRPr="00320B2A">
              <w:rPr>
                <w:rFonts w:ascii="Book Antiqua" w:hAnsi="Book Antiqua"/>
              </w:rPr>
              <w:t>)</w:t>
            </w:r>
          </w:p>
        </w:tc>
        <w:tc>
          <w:tcPr>
            <w:tcW w:w="2070" w:type="dxa"/>
          </w:tcPr>
          <w:p w14:paraId="0A543BF0" w14:textId="4BFAC01A" w:rsidR="00C77F6A" w:rsidRPr="00320B2A" w:rsidRDefault="0027581D" w:rsidP="0006105F">
            <w:pPr>
              <w:adjustRightInd w:val="0"/>
              <w:snapToGrid w:val="0"/>
              <w:spacing w:line="360" w:lineRule="auto"/>
              <w:jc w:val="center"/>
              <w:rPr>
                <w:rFonts w:ascii="Book Antiqua" w:hAnsi="Book Antiqua"/>
              </w:rPr>
            </w:pPr>
            <w:r>
              <w:rPr>
                <w:rFonts w:ascii="Book Antiqua" w:hAnsi="Book Antiqua"/>
              </w:rPr>
              <w:t>41 (51.</w:t>
            </w:r>
            <w:r>
              <w:rPr>
                <w:rFonts w:ascii="Book Antiqua" w:eastAsia="SimSun" w:hAnsi="Book Antiqua" w:hint="eastAsia"/>
                <w:lang w:eastAsia="zh-CN"/>
              </w:rPr>
              <w:t>2</w:t>
            </w:r>
            <w:r w:rsidR="00C77F6A" w:rsidRPr="00320B2A">
              <w:rPr>
                <w:rFonts w:ascii="Book Antiqua" w:hAnsi="Book Antiqua"/>
              </w:rPr>
              <w:t>)</w:t>
            </w:r>
          </w:p>
        </w:tc>
        <w:tc>
          <w:tcPr>
            <w:tcW w:w="1260" w:type="dxa"/>
          </w:tcPr>
          <w:p w14:paraId="5C8C0B0D" w14:textId="77777777" w:rsidR="00C77F6A" w:rsidRPr="00320B2A" w:rsidRDefault="00C77F6A" w:rsidP="0006105F">
            <w:pPr>
              <w:adjustRightInd w:val="0"/>
              <w:snapToGrid w:val="0"/>
              <w:spacing w:line="360" w:lineRule="auto"/>
              <w:jc w:val="center"/>
              <w:rPr>
                <w:rFonts w:ascii="Book Antiqua" w:hAnsi="Book Antiqua"/>
              </w:rPr>
            </w:pPr>
          </w:p>
        </w:tc>
      </w:tr>
      <w:tr w:rsidR="00C77F6A" w:rsidRPr="00320B2A" w14:paraId="16DF4BCE" w14:textId="77777777" w:rsidTr="0006105F">
        <w:trPr>
          <w:trHeight w:val="350"/>
        </w:trPr>
        <w:tc>
          <w:tcPr>
            <w:tcW w:w="3798" w:type="dxa"/>
          </w:tcPr>
          <w:p w14:paraId="66FA8CAB" w14:textId="77777777" w:rsidR="00C77F6A" w:rsidRPr="00320B2A" w:rsidRDefault="00C77F6A" w:rsidP="00B90D14">
            <w:pPr>
              <w:adjustRightInd w:val="0"/>
              <w:snapToGrid w:val="0"/>
              <w:spacing w:line="360" w:lineRule="auto"/>
              <w:ind w:firstLineChars="50" w:firstLine="120"/>
              <w:rPr>
                <w:rFonts w:ascii="Book Antiqua" w:hAnsi="Book Antiqua"/>
              </w:rPr>
            </w:pPr>
            <w:r w:rsidRPr="00320B2A">
              <w:rPr>
                <w:rFonts w:ascii="Book Antiqua" w:hAnsi="Book Antiqua"/>
              </w:rPr>
              <w:t>Female</w:t>
            </w:r>
          </w:p>
        </w:tc>
        <w:tc>
          <w:tcPr>
            <w:tcW w:w="2160" w:type="dxa"/>
          </w:tcPr>
          <w:p w14:paraId="34F37462" w14:textId="112E3960" w:rsidR="00C77F6A" w:rsidRPr="00320B2A" w:rsidRDefault="00FB2163" w:rsidP="0006105F">
            <w:pPr>
              <w:adjustRightInd w:val="0"/>
              <w:snapToGrid w:val="0"/>
              <w:spacing w:line="360" w:lineRule="auto"/>
              <w:jc w:val="center"/>
              <w:rPr>
                <w:rFonts w:ascii="Book Antiqua" w:hAnsi="Book Antiqua"/>
              </w:rPr>
            </w:pPr>
            <w:r>
              <w:rPr>
                <w:rFonts w:ascii="Book Antiqua" w:hAnsi="Book Antiqua"/>
              </w:rPr>
              <w:t>39 (48.8</w:t>
            </w:r>
            <w:r w:rsidR="00C77F6A" w:rsidRPr="00320B2A">
              <w:rPr>
                <w:rFonts w:ascii="Book Antiqua" w:hAnsi="Book Antiqua"/>
              </w:rPr>
              <w:t>)</w:t>
            </w:r>
          </w:p>
        </w:tc>
        <w:tc>
          <w:tcPr>
            <w:tcW w:w="2070" w:type="dxa"/>
          </w:tcPr>
          <w:p w14:paraId="7AC49B88" w14:textId="6B85F83C" w:rsidR="00C77F6A" w:rsidRPr="00320B2A" w:rsidRDefault="00FB2163" w:rsidP="0006105F">
            <w:pPr>
              <w:adjustRightInd w:val="0"/>
              <w:snapToGrid w:val="0"/>
              <w:spacing w:line="360" w:lineRule="auto"/>
              <w:jc w:val="center"/>
              <w:rPr>
                <w:rFonts w:ascii="Book Antiqua" w:hAnsi="Book Antiqua"/>
              </w:rPr>
            </w:pPr>
            <w:r>
              <w:rPr>
                <w:rFonts w:ascii="Book Antiqua" w:hAnsi="Book Antiqua"/>
              </w:rPr>
              <w:t>39 (48.8</w:t>
            </w:r>
            <w:r w:rsidR="00C77F6A" w:rsidRPr="00320B2A">
              <w:rPr>
                <w:rFonts w:ascii="Book Antiqua" w:hAnsi="Book Antiqua"/>
              </w:rPr>
              <w:t>)</w:t>
            </w:r>
          </w:p>
        </w:tc>
        <w:tc>
          <w:tcPr>
            <w:tcW w:w="1260" w:type="dxa"/>
          </w:tcPr>
          <w:p w14:paraId="638F98A1" w14:textId="77777777" w:rsidR="00C77F6A" w:rsidRPr="00320B2A" w:rsidRDefault="00C77F6A" w:rsidP="0006105F">
            <w:pPr>
              <w:adjustRightInd w:val="0"/>
              <w:snapToGrid w:val="0"/>
              <w:spacing w:line="360" w:lineRule="auto"/>
              <w:jc w:val="center"/>
              <w:rPr>
                <w:rFonts w:ascii="Book Antiqua" w:hAnsi="Book Antiqua"/>
              </w:rPr>
            </w:pPr>
          </w:p>
        </w:tc>
      </w:tr>
      <w:tr w:rsidR="00C77F6A" w:rsidRPr="00320B2A" w14:paraId="23DC1909" w14:textId="77777777" w:rsidTr="0006105F">
        <w:trPr>
          <w:trHeight w:val="251"/>
        </w:trPr>
        <w:tc>
          <w:tcPr>
            <w:tcW w:w="3798" w:type="dxa"/>
          </w:tcPr>
          <w:p w14:paraId="0F6BE638" w14:textId="5FA1C218" w:rsidR="00C77F6A" w:rsidRPr="00320B2A" w:rsidRDefault="00C77F6A" w:rsidP="0006105F">
            <w:pPr>
              <w:adjustRightInd w:val="0"/>
              <w:snapToGrid w:val="0"/>
              <w:spacing w:line="360" w:lineRule="auto"/>
              <w:rPr>
                <w:rFonts w:ascii="Book Antiqua" w:hAnsi="Book Antiqua"/>
              </w:rPr>
            </w:pPr>
            <w:r w:rsidRPr="00320B2A">
              <w:rPr>
                <w:rFonts w:ascii="Book Antiqua" w:hAnsi="Book Antiqua"/>
              </w:rPr>
              <w:t xml:space="preserve">Body </w:t>
            </w:r>
            <w:r w:rsidR="00B90D14" w:rsidRPr="00320B2A">
              <w:rPr>
                <w:rFonts w:ascii="Book Antiqua" w:hAnsi="Book Antiqua"/>
              </w:rPr>
              <w:t xml:space="preserve">mass index </w:t>
            </w:r>
            <w:r w:rsidRPr="00320B2A">
              <w:rPr>
                <w:rFonts w:ascii="Book Antiqua" w:hAnsi="Book Antiqua"/>
              </w:rPr>
              <w:t>(kg/m</w:t>
            </w:r>
            <w:r w:rsidRPr="00320B2A">
              <w:rPr>
                <w:rFonts w:ascii="Book Antiqua" w:hAnsi="Book Antiqua"/>
                <w:vertAlign w:val="superscript"/>
              </w:rPr>
              <w:t>2</w:t>
            </w:r>
            <w:r w:rsidRPr="00320B2A">
              <w:rPr>
                <w:rFonts w:ascii="Book Antiqua" w:hAnsi="Book Antiqua"/>
              </w:rPr>
              <w:t>)</w:t>
            </w:r>
          </w:p>
        </w:tc>
        <w:tc>
          <w:tcPr>
            <w:tcW w:w="2160" w:type="dxa"/>
          </w:tcPr>
          <w:p w14:paraId="396BB7A7" w14:textId="77777777" w:rsidR="00C77F6A" w:rsidRPr="00320B2A" w:rsidRDefault="00C77F6A" w:rsidP="0006105F">
            <w:pPr>
              <w:adjustRightInd w:val="0"/>
              <w:snapToGrid w:val="0"/>
              <w:spacing w:line="360" w:lineRule="auto"/>
              <w:jc w:val="center"/>
              <w:rPr>
                <w:rFonts w:ascii="Book Antiqua" w:hAnsi="Book Antiqua"/>
              </w:rPr>
            </w:pPr>
            <w:r w:rsidRPr="00320B2A">
              <w:rPr>
                <w:rFonts w:ascii="Book Antiqua" w:hAnsi="Book Antiqua"/>
              </w:rPr>
              <w:t>22.8 (2.3)</w:t>
            </w:r>
          </w:p>
        </w:tc>
        <w:tc>
          <w:tcPr>
            <w:tcW w:w="2070" w:type="dxa"/>
          </w:tcPr>
          <w:p w14:paraId="74715C2E" w14:textId="77777777" w:rsidR="00C77F6A" w:rsidRPr="00320B2A" w:rsidRDefault="00C77F6A" w:rsidP="0006105F">
            <w:pPr>
              <w:adjustRightInd w:val="0"/>
              <w:snapToGrid w:val="0"/>
              <w:spacing w:line="360" w:lineRule="auto"/>
              <w:jc w:val="center"/>
              <w:rPr>
                <w:rFonts w:ascii="Book Antiqua" w:hAnsi="Book Antiqua"/>
              </w:rPr>
            </w:pPr>
            <w:r w:rsidRPr="00320B2A">
              <w:rPr>
                <w:rFonts w:ascii="Book Antiqua" w:hAnsi="Book Antiqua"/>
              </w:rPr>
              <w:t>33.4 (3.2)</w:t>
            </w:r>
          </w:p>
        </w:tc>
        <w:tc>
          <w:tcPr>
            <w:tcW w:w="1260" w:type="dxa"/>
          </w:tcPr>
          <w:p w14:paraId="3BEA3ABC" w14:textId="77777777" w:rsidR="00C77F6A" w:rsidRPr="00320B2A" w:rsidRDefault="00C77F6A" w:rsidP="0006105F">
            <w:pPr>
              <w:adjustRightInd w:val="0"/>
              <w:snapToGrid w:val="0"/>
              <w:spacing w:line="360" w:lineRule="auto"/>
              <w:jc w:val="center"/>
              <w:rPr>
                <w:rFonts w:ascii="Book Antiqua" w:hAnsi="Book Antiqua"/>
              </w:rPr>
            </w:pPr>
            <w:r w:rsidRPr="00320B2A">
              <w:rPr>
                <w:rFonts w:ascii="Book Antiqua" w:hAnsi="Book Antiqua"/>
              </w:rPr>
              <w:t>&lt; 0.001</w:t>
            </w:r>
          </w:p>
        </w:tc>
      </w:tr>
      <w:tr w:rsidR="00C77F6A" w:rsidRPr="00320B2A" w14:paraId="616D2448" w14:textId="77777777" w:rsidTr="0006105F">
        <w:trPr>
          <w:trHeight w:val="260"/>
        </w:trPr>
        <w:tc>
          <w:tcPr>
            <w:tcW w:w="3798" w:type="dxa"/>
          </w:tcPr>
          <w:p w14:paraId="4DB946D6" w14:textId="03BEE136" w:rsidR="00C77F6A" w:rsidRPr="00320B2A" w:rsidRDefault="00C77F6A" w:rsidP="0006105F">
            <w:pPr>
              <w:adjustRightInd w:val="0"/>
              <w:snapToGrid w:val="0"/>
              <w:spacing w:line="360" w:lineRule="auto"/>
              <w:rPr>
                <w:rFonts w:ascii="Book Antiqua" w:hAnsi="Book Antiqua"/>
              </w:rPr>
            </w:pPr>
            <w:r w:rsidRPr="00320B2A">
              <w:rPr>
                <w:rFonts w:ascii="Book Antiqua" w:hAnsi="Book Antiqua"/>
              </w:rPr>
              <w:t>ASA score</w:t>
            </w:r>
            <w:r w:rsidR="00B90D14" w:rsidRPr="00320B2A">
              <w:rPr>
                <w:rFonts w:ascii="Book Antiqua" w:eastAsia="SimSun" w:hAnsi="Book Antiqua" w:hint="eastAsia"/>
                <w:lang w:eastAsia="zh-CN"/>
              </w:rPr>
              <w:t>, median</w:t>
            </w:r>
            <w:r w:rsidRPr="00320B2A">
              <w:rPr>
                <w:rFonts w:ascii="Book Antiqua" w:hAnsi="Book Antiqua"/>
              </w:rPr>
              <w:t xml:space="preserve"> (</w:t>
            </w:r>
            <w:r w:rsidR="00B90D14" w:rsidRPr="00320B2A">
              <w:rPr>
                <w:rFonts w:ascii="Book Antiqua" w:hAnsi="Book Antiqua"/>
              </w:rPr>
              <w:t>range</w:t>
            </w:r>
            <w:r w:rsidRPr="00320B2A">
              <w:rPr>
                <w:rFonts w:ascii="Book Antiqua" w:hAnsi="Book Antiqua"/>
              </w:rPr>
              <w:t>)</w:t>
            </w:r>
          </w:p>
        </w:tc>
        <w:tc>
          <w:tcPr>
            <w:tcW w:w="2160" w:type="dxa"/>
          </w:tcPr>
          <w:p w14:paraId="57DF4E0B" w14:textId="77777777" w:rsidR="00C77F6A" w:rsidRPr="00320B2A" w:rsidRDefault="00C77F6A" w:rsidP="0006105F">
            <w:pPr>
              <w:adjustRightInd w:val="0"/>
              <w:snapToGrid w:val="0"/>
              <w:spacing w:line="360" w:lineRule="auto"/>
              <w:jc w:val="center"/>
              <w:rPr>
                <w:rFonts w:ascii="Book Antiqua" w:hAnsi="Book Antiqua"/>
              </w:rPr>
            </w:pPr>
            <w:r w:rsidRPr="00320B2A">
              <w:rPr>
                <w:rFonts w:ascii="Book Antiqua" w:hAnsi="Book Antiqua"/>
              </w:rPr>
              <w:t>II (I-III)</w:t>
            </w:r>
          </w:p>
        </w:tc>
        <w:tc>
          <w:tcPr>
            <w:tcW w:w="2070" w:type="dxa"/>
          </w:tcPr>
          <w:p w14:paraId="2CC1CEB8" w14:textId="77777777" w:rsidR="00C77F6A" w:rsidRPr="00320B2A" w:rsidRDefault="00C77F6A" w:rsidP="0006105F">
            <w:pPr>
              <w:adjustRightInd w:val="0"/>
              <w:snapToGrid w:val="0"/>
              <w:spacing w:line="360" w:lineRule="auto"/>
              <w:jc w:val="center"/>
              <w:rPr>
                <w:rFonts w:ascii="Book Antiqua" w:hAnsi="Book Antiqua"/>
              </w:rPr>
            </w:pPr>
            <w:r w:rsidRPr="00320B2A">
              <w:rPr>
                <w:rFonts w:ascii="Book Antiqua" w:hAnsi="Book Antiqua"/>
              </w:rPr>
              <w:t>III (I-IV)</w:t>
            </w:r>
          </w:p>
        </w:tc>
        <w:tc>
          <w:tcPr>
            <w:tcW w:w="1260" w:type="dxa"/>
          </w:tcPr>
          <w:p w14:paraId="222430B4" w14:textId="77777777" w:rsidR="00C77F6A" w:rsidRPr="00320B2A" w:rsidRDefault="00C77F6A" w:rsidP="0006105F">
            <w:pPr>
              <w:adjustRightInd w:val="0"/>
              <w:snapToGrid w:val="0"/>
              <w:spacing w:line="360" w:lineRule="auto"/>
              <w:jc w:val="center"/>
              <w:rPr>
                <w:rFonts w:ascii="Book Antiqua" w:hAnsi="Book Antiqua"/>
              </w:rPr>
            </w:pPr>
            <w:r w:rsidRPr="00320B2A">
              <w:rPr>
                <w:rFonts w:ascii="Book Antiqua" w:hAnsi="Book Antiqua"/>
              </w:rPr>
              <w:t>0.035</w:t>
            </w:r>
            <w:r w:rsidRPr="00320B2A">
              <w:rPr>
                <w:rFonts w:ascii="Book Antiqua" w:hAnsi="Book Antiqua"/>
                <w:vertAlign w:val="superscript"/>
              </w:rPr>
              <w:t>*</w:t>
            </w:r>
          </w:p>
        </w:tc>
      </w:tr>
      <w:tr w:rsidR="00C77F6A" w:rsidRPr="00320B2A" w14:paraId="2D02966B" w14:textId="77777777" w:rsidTr="0006105F">
        <w:trPr>
          <w:trHeight w:val="269"/>
        </w:trPr>
        <w:tc>
          <w:tcPr>
            <w:tcW w:w="3798" w:type="dxa"/>
          </w:tcPr>
          <w:p w14:paraId="3315D585" w14:textId="3FCB6E8E" w:rsidR="00C77F6A" w:rsidRPr="00320B2A" w:rsidRDefault="00C77F6A" w:rsidP="00FB2163">
            <w:pPr>
              <w:adjustRightInd w:val="0"/>
              <w:snapToGrid w:val="0"/>
              <w:spacing w:line="360" w:lineRule="auto"/>
              <w:rPr>
                <w:rFonts w:ascii="Book Antiqua" w:hAnsi="Book Antiqua"/>
              </w:rPr>
            </w:pPr>
            <w:r w:rsidRPr="00320B2A">
              <w:rPr>
                <w:rFonts w:ascii="Book Antiqua" w:hAnsi="Book Antiqua"/>
              </w:rPr>
              <w:t>Diagnosis</w:t>
            </w:r>
          </w:p>
        </w:tc>
        <w:tc>
          <w:tcPr>
            <w:tcW w:w="2160" w:type="dxa"/>
          </w:tcPr>
          <w:p w14:paraId="67AD105A" w14:textId="77777777" w:rsidR="00C77F6A" w:rsidRPr="00320B2A" w:rsidRDefault="00C77F6A" w:rsidP="0006105F">
            <w:pPr>
              <w:adjustRightInd w:val="0"/>
              <w:snapToGrid w:val="0"/>
              <w:spacing w:line="360" w:lineRule="auto"/>
              <w:jc w:val="center"/>
              <w:rPr>
                <w:rFonts w:ascii="Book Antiqua" w:hAnsi="Book Antiqua"/>
              </w:rPr>
            </w:pPr>
          </w:p>
        </w:tc>
        <w:tc>
          <w:tcPr>
            <w:tcW w:w="2070" w:type="dxa"/>
          </w:tcPr>
          <w:p w14:paraId="75594002" w14:textId="77777777" w:rsidR="00C77F6A" w:rsidRPr="00320B2A" w:rsidRDefault="00C77F6A" w:rsidP="0006105F">
            <w:pPr>
              <w:adjustRightInd w:val="0"/>
              <w:snapToGrid w:val="0"/>
              <w:spacing w:line="360" w:lineRule="auto"/>
              <w:jc w:val="center"/>
              <w:rPr>
                <w:rFonts w:ascii="Book Antiqua" w:hAnsi="Book Antiqua"/>
              </w:rPr>
            </w:pPr>
          </w:p>
        </w:tc>
        <w:tc>
          <w:tcPr>
            <w:tcW w:w="1260" w:type="dxa"/>
          </w:tcPr>
          <w:p w14:paraId="7BF97B78" w14:textId="77777777" w:rsidR="00C77F6A" w:rsidRPr="00320B2A" w:rsidRDefault="00C77F6A" w:rsidP="0006105F">
            <w:pPr>
              <w:adjustRightInd w:val="0"/>
              <w:snapToGrid w:val="0"/>
              <w:spacing w:line="360" w:lineRule="auto"/>
              <w:jc w:val="center"/>
              <w:rPr>
                <w:rFonts w:ascii="Book Antiqua" w:hAnsi="Book Antiqua"/>
              </w:rPr>
            </w:pPr>
            <w:r w:rsidRPr="00320B2A">
              <w:rPr>
                <w:rFonts w:ascii="Book Antiqua" w:hAnsi="Book Antiqua"/>
              </w:rPr>
              <w:t>1.000</w:t>
            </w:r>
          </w:p>
        </w:tc>
      </w:tr>
      <w:tr w:rsidR="00C77F6A" w:rsidRPr="00320B2A" w14:paraId="7AE3A4AE" w14:textId="77777777" w:rsidTr="0006105F">
        <w:trPr>
          <w:trHeight w:val="287"/>
        </w:trPr>
        <w:tc>
          <w:tcPr>
            <w:tcW w:w="3798" w:type="dxa"/>
          </w:tcPr>
          <w:p w14:paraId="57514908" w14:textId="77777777" w:rsidR="00C77F6A" w:rsidRPr="00320B2A" w:rsidRDefault="00C77F6A" w:rsidP="0006105F">
            <w:pPr>
              <w:adjustRightInd w:val="0"/>
              <w:snapToGrid w:val="0"/>
              <w:spacing w:line="360" w:lineRule="auto"/>
              <w:rPr>
                <w:rFonts w:ascii="Book Antiqua" w:hAnsi="Book Antiqua"/>
              </w:rPr>
            </w:pPr>
            <w:r w:rsidRPr="00320B2A">
              <w:rPr>
                <w:rFonts w:ascii="Book Antiqua" w:hAnsi="Book Antiqua"/>
              </w:rPr>
              <w:t>Diverticulitis</w:t>
            </w:r>
          </w:p>
        </w:tc>
        <w:tc>
          <w:tcPr>
            <w:tcW w:w="2160" w:type="dxa"/>
          </w:tcPr>
          <w:p w14:paraId="646BA0A7" w14:textId="38FC3D60" w:rsidR="00C77F6A" w:rsidRPr="00320B2A" w:rsidRDefault="00FB2163" w:rsidP="0006105F">
            <w:pPr>
              <w:adjustRightInd w:val="0"/>
              <w:snapToGrid w:val="0"/>
              <w:spacing w:line="360" w:lineRule="auto"/>
              <w:jc w:val="center"/>
              <w:rPr>
                <w:rFonts w:ascii="Book Antiqua" w:hAnsi="Book Antiqua"/>
              </w:rPr>
            </w:pPr>
            <w:r>
              <w:rPr>
                <w:rFonts w:ascii="Book Antiqua" w:hAnsi="Book Antiqua"/>
              </w:rPr>
              <w:t>29 (36.3</w:t>
            </w:r>
            <w:r w:rsidR="00C77F6A" w:rsidRPr="00320B2A">
              <w:rPr>
                <w:rFonts w:ascii="Book Antiqua" w:hAnsi="Book Antiqua"/>
              </w:rPr>
              <w:t>)</w:t>
            </w:r>
          </w:p>
        </w:tc>
        <w:tc>
          <w:tcPr>
            <w:tcW w:w="2070" w:type="dxa"/>
          </w:tcPr>
          <w:p w14:paraId="0FFF2453" w14:textId="619D53A7" w:rsidR="00C77F6A" w:rsidRPr="00320B2A" w:rsidRDefault="00FB2163" w:rsidP="0006105F">
            <w:pPr>
              <w:adjustRightInd w:val="0"/>
              <w:snapToGrid w:val="0"/>
              <w:spacing w:line="360" w:lineRule="auto"/>
              <w:jc w:val="center"/>
              <w:rPr>
                <w:rFonts w:ascii="Book Antiqua" w:hAnsi="Book Antiqua"/>
              </w:rPr>
            </w:pPr>
            <w:r>
              <w:rPr>
                <w:rFonts w:ascii="Book Antiqua" w:hAnsi="Book Antiqua"/>
              </w:rPr>
              <w:t>29 (36.3</w:t>
            </w:r>
            <w:r w:rsidR="00C77F6A" w:rsidRPr="00320B2A">
              <w:rPr>
                <w:rFonts w:ascii="Book Antiqua" w:hAnsi="Book Antiqua"/>
              </w:rPr>
              <w:t>)</w:t>
            </w:r>
          </w:p>
        </w:tc>
        <w:tc>
          <w:tcPr>
            <w:tcW w:w="1260" w:type="dxa"/>
          </w:tcPr>
          <w:p w14:paraId="4A214F15" w14:textId="77777777" w:rsidR="00C77F6A" w:rsidRPr="00320B2A" w:rsidRDefault="00C77F6A" w:rsidP="0006105F">
            <w:pPr>
              <w:adjustRightInd w:val="0"/>
              <w:snapToGrid w:val="0"/>
              <w:spacing w:line="360" w:lineRule="auto"/>
              <w:jc w:val="center"/>
              <w:rPr>
                <w:rFonts w:ascii="Book Antiqua" w:hAnsi="Book Antiqua"/>
              </w:rPr>
            </w:pPr>
          </w:p>
        </w:tc>
      </w:tr>
      <w:tr w:rsidR="00C77F6A" w:rsidRPr="00320B2A" w14:paraId="1BE0D7CC" w14:textId="77777777" w:rsidTr="0006105F">
        <w:trPr>
          <w:trHeight w:val="287"/>
        </w:trPr>
        <w:tc>
          <w:tcPr>
            <w:tcW w:w="3798" w:type="dxa"/>
          </w:tcPr>
          <w:p w14:paraId="0A318F11" w14:textId="7B69820A" w:rsidR="00C77F6A" w:rsidRPr="00320B2A" w:rsidRDefault="00C77F6A" w:rsidP="0006105F">
            <w:pPr>
              <w:adjustRightInd w:val="0"/>
              <w:snapToGrid w:val="0"/>
              <w:spacing w:line="360" w:lineRule="auto"/>
              <w:rPr>
                <w:rFonts w:ascii="Book Antiqua" w:hAnsi="Book Antiqua"/>
              </w:rPr>
            </w:pPr>
            <w:r w:rsidRPr="00320B2A">
              <w:rPr>
                <w:rFonts w:ascii="Book Antiqua" w:hAnsi="Book Antiqua"/>
              </w:rPr>
              <w:t xml:space="preserve">Colon </w:t>
            </w:r>
            <w:r w:rsidR="00B90D14" w:rsidRPr="00320B2A">
              <w:rPr>
                <w:rFonts w:ascii="Book Antiqua" w:hAnsi="Book Antiqua"/>
              </w:rPr>
              <w:t>cancer</w:t>
            </w:r>
          </w:p>
        </w:tc>
        <w:tc>
          <w:tcPr>
            <w:tcW w:w="2160" w:type="dxa"/>
          </w:tcPr>
          <w:p w14:paraId="2A4A295D" w14:textId="1444898C" w:rsidR="00C77F6A" w:rsidRPr="00320B2A" w:rsidRDefault="00FB2163" w:rsidP="0006105F">
            <w:pPr>
              <w:adjustRightInd w:val="0"/>
              <w:snapToGrid w:val="0"/>
              <w:spacing w:line="360" w:lineRule="auto"/>
              <w:jc w:val="center"/>
              <w:rPr>
                <w:rFonts w:ascii="Book Antiqua" w:hAnsi="Book Antiqua"/>
              </w:rPr>
            </w:pPr>
            <w:r>
              <w:rPr>
                <w:rFonts w:ascii="Book Antiqua" w:hAnsi="Book Antiqua"/>
              </w:rPr>
              <w:t>23 (28.7</w:t>
            </w:r>
            <w:r w:rsidR="00C77F6A" w:rsidRPr="00320B2A">
              <w:rPr>
                <w:rFonts w:ascii="Book Antiqua" w:hAnsi="Book Antiqua"/>
              </w:rPr>
              <w:t>)</w:t>
            </w:r>
          </w:p>
        </w:tc>
        <w:tc>
          <w:tcPr>
            <w:tcW w:w="2070" w:type="dxa"/>
          </w:tcPr>
          <w:p w14:paraId="7A21925F" w14:textId="53D51F83" w:rsidR="00C77F6A" w:rsidRPr="00320B2A" w:rsidRDefault="00FB2163" w:rsidP="0006105F">
            <w:pPr>
              <w:adjustRightInd w:val="0"/>
              <w:snapToGrid w:val="0"/>
              <w:spacing w:line="360" w:lineRule="auto"/>
              <w:jc w:val="center"/>
              <w:rPr>
                <w:rFonts w:ascii="Book Antiqua" w:hAnsi="Book Antiqua"/>
              </w:rPr>
            </w:pPr>
            <w:r>
              <w:rPr>
                <w:rFonts w:ascii="Book Antiqua" w:hAnsi="Book Antiqua"/>
              </w:rPr>
              <w:t>23 (28.7</w:t>
            </w:r>
            <w:r w:rsidR="00C77F6A" w:rsidRPr="00320B2A">
              <w:rPr>
                <w:rFonts w:ascii="Book Antiqua" w:hAnsi="Book Antiqua"/>
              </w:rPr>
              <w:t>)</w:t>
            </w:r>
          </w:p>
        </w:tc>
        <w:tc>
          <w:tcPr>
            <w:tcW w:w="1260" w:type="dxa"/>
          </w:tcPr>
          <w:p w14:paraId="74F9528D" w14:textId="77777777" w:rsidR="00C77F6A" w:rsidRPr="00320B2A" w:rsidRDefault="00C77F6A" w:rsidP="0006105F">
            <w:pPr>
              <w:adjustRightInd w:val="0"/>
              <w:snapToGrid w:val="0"/>
              <w:spacing w:line="360" w:lineRule="auto"/>
              <w:jc w:val="center"/>
              <w:rPr>
                <w:rFonts w:ascii="Book Antiqua" w:hAnsi="Book Antiqua"/>
              </w:rPr>
            </w:pPr>
          </w:p>
        </w:tc>
      </w:tr>
      <w:tr w:rsidR="00C77F6A" w:rsidRPr="00320B2A" w14:paraId="788852CB" w14:textId="77777777" w:rsidTr="0006105F">
        <w:trPr>
          <w:trHeight w:val="215"/>
        </w:trPr>
        <w:tc>
          <w:tcPr>
            <w:tcW w:w="3798" w:type="dxa"/>
          </w:tcPr>
          <w:p w14:paraId="1BC3683B" w14:textId="77777777" w:rsidR="00C77F6A" w:rsidRPr="00320B2A" w:rsidRDefault="00C77F6A" w:rsidP="0006105F">
            <w:pPr>
              <w:adjustRightInd w:val="0"/>
              <w:snapToGrid w:val="0"/>
              <w:spacing w:line="360" w:lineRule="auto"/>
              <w:rPr>
                <w:rFonts w:ascii="Book Antiqua" w:hAnsi="Book Antiqua"/>
              </w:rPr>
            </w:pPr>
            <w:r w:rsidRPr="00320B2A">
              <w:rPr>
                <w:rFonts w:ascii="Book Antiqua" w:hAnsi="Book Antiqua"/>
              </w:rPr>
              <w:t>Polyp</w:t>
            </w:r>
          </w:p>
        </w:tc>
        <w:tc>
          <w:tcPr>
            <w:tcW w:w="2160" w:type="dxa"/>
          </w:tcPr>
          <w:p w14:paraId="32825EF9" w14:textId="339F5391" w:rsidR="00C77F6A" w:rsidRPr="00320B2A" w:rsidRDefault="00FB2163" w:rsidP="0006105F">
            <w:pPr>
              <w:adjustRightInd w:val="0"/>
              <w:snapToGrid w:val="0"/>
              <w:spacing w:line="360" w:lineRule="auto"/>
              <w:jc w:val="center"/>
              <w:rPr>
                <w:rFonts w:ascii="Book Antiqua" w:hAnsi="Book Antiqua"/>
              </w:rPr>
            </w:pPr>
            <w:r>
              <w:rPr>
                <w:rFonts w:ascii="Book Antiqua" w:hAnsi="Book Antiqua"/>
              </w:rPr>
              <w:t>17 (21.3</w:t>
            </w:r>
            <w:r w:rsidR="00C77F6A" w:rsidRPr="00320B2A">
              <w:rPr>
                <w:rFonts w:ascii="Book Antiqua" w:hAnsi="Book Antiqua"/>
              </w:rPr>
              <w:t>)</w:t>
            </w:r>
          </w:p>
        </w:tc>
        <w:tc>
          <w:tcPr>
            <w:tcW w:w="2070" w:type="dxa"/>
          </w:tcPr>
          <w:p w14:paraId="4E82517F" w14:textId="1FA88570" w:rsidR="00C77F6A" w:rsidRPr="00320B2A" w:rsidRDefault="00FB2163" w:rsidP="0006105F">
            <w:pPr>
              <w:adjustRightInd w:val="0"/>
              <w:snapToGrid w:val="0"/>
              <w:spacing w:line="360" w:lineRule="auto"/>
              <w:jc w:val="center"/>
              <w:rPr>
                <w:rFonts w:ascii="Book Antiqua" w:hAnsi="Book Antiqua"/>
              </w:rPr>
            </w:pPr>
            <w:r>
              <w:rPr>
                <w:rFonts w:ascii="Book Antiqua" w:hAnsi="Book Antiqua"/>
              </w:rPr>
              <w:t>17 (21.3</w:t>
            </w:r>
            <w:r w:rsidR="00C77F6A" w:rsidRPr="00320B2A">
              <w:rPr>
                <w:rFonts w:ascii="Book Antiqua" w:hAnsi="Book Antiqua"/>
              </w:rPr>
              <w:t>)</w:t>
            </w:r>
          </w:p>
        </w:tc>
        <w:tc>
          <w:tcPr>
            <w:tcW w:w="1260" w:type="dxa"/>
          </w:tcPr>
          <w:p w14:paraId="787D4335" w14:textId="77777777" w:rsidR="00C77F6A" w:rsidRPr="00320B2A" w:rsidRDefault="00C77F6A" w:rsidP="0006105F">
            <w:pPr>
              <w:adjustRightInd w:val="0"/>
              <w:snapToGrid w:val="0"/>
              <w:spacing w:line="360" w:lineRule="auto"/>
              <w:jc w:val="center"/>
              <w:rPr>
                <w:rFonts w:ascii="Book Antiqua" w:hAnsi="Book Antiqua"/>
              </w:rPr>
            </w:pPr>
          </w:p>
        </w:tc>
      </w:tr>
      <w:tr w:rsidR="00C77F6A" w:rsidRPr="00320B2A" w14:paraId="0E502DFC" w14:textId="77777777" w:rsidTr="0006105F">
        <w:trPr>
          <w:trHeight w:val="287"/>
        </w:trPr>
        <w:tc>
          <w:tcPr>
            <w:tcW w:w="3798" w:type="dxa"/>
          </w:tcPr>
          <w:p w14:paraId="20DD3068" w14:textId="02DE680A" w:rsidR="00C77F6A" w:rsidRPr="00320B2A" w:rsidRDefault="00C77F6A" w:rsidP="0006105F">
            <w:pPr>
              <w:adjustRightInd w:val="0"/>
              <w:snapToGrid w:val="0"/>
              <w:spacing w:line="360" w:lineRule="auto"/>
              <w:rPr>
                <w:rFonts w:ascii="Book Antiqua" w:hAnsi="Book Antiqua"/>
              </w:rPr>
            </w:pPr>
            <w:r w:rsidRPr="00320B2A">
              <w:rPr>
                <w:rFonts w:ascii="Book Antiqua" w:hAnsi="Book Antiqua"/>
              </w:rPr>
              <w:t xml:space="preserve">Inflammatory </w:t>
            </w:r>
            <w:r w:rsidR="00B90D14" w:rsidRPr="00320B2A">
              <w:rPr>
                <w:rFonts w:ascii="Book Antiqua" w:hAnsi="Book Antiqua"/>
              </w:rPr>
              <w:t>bowel disease</w:t>
            </w:r>
          </w:p>
        </w:tc>
        <w:tc>
          <w:tcPr>
            <w:tcW w:w="2160" w:type="dxa"/>
          </w:tcPr>
          <w:p w14:paraId="6096C698" w14:textId="2AFF6B8B" w:rsidR="00C77F6A" w:rsidRPr="00320B2A" w:rsidRDefault="00FB2163" w:rsidP="0006105F">
            <w:pPr>
              <w:adjustRightInd w:val="0"/>
              <w:snapToGrid w:val="0"/>
              <w:spacing w:line="360" w:lineRule="auto"/>
              <w:jc w:val="center"/>
              <w:rPr>
                <w:rFonts w:ascii="Book Antiqua" w:hAnsi="Book Antiqua"/>
              </w:rPr>
            </w:pPr>
            <w:r>
              <w:rPr>
                <w:rFonts w:ascii="Book Antiqua" w:hAnsi="Book Antiqua"/>
              </w:rPr>
              <w:t>7 (8.7</w:t>
            </w:r>
            <w:r w:rsidR="00C77F6A" w:rsidRPr="00320B2A">
              <w:rPr>
                <w:rFonts w:ascii="Book Antiqua" w:hAnsi="Book Antiqua"/>
              </w:rPr>
              <w:t>)</w:t>
            </w:r>
          </w:p>
        </w:tc>
        <w:tc>
          <w:tcPr>
            <w:tcW w:w="2070" w:type="dxa"/>
          </w:tcPr>
          <w:p w14:paraId="134D93A2" w14:textId="56BDE9E7" w:rsidR="00C77F6A" w:rsidRPr="00320B2A" w:rsidRDefault="00FB2163" w:rsidP="0006105F">
            <w:pPr>
              <w:adjustRightInd w:val="0"/>
              <w:snapToGrid w:val="0"/>
              <w:spacing w:line="360" w:lineRule="auto"/>
              <w:jc w:val="center"/>
              <w:rPr>
                <w:rFonts w:ascii="Book Antiqua" w:hAnsi="Book Antiqua"/>
              </w:rPr>
            </w:pPr>
            <w:r>
              <w:rPr>
                <w:rFonts w:ascii="Book Antiqua" w:hAnsi="Book Antiqua"/>
              </w:rPr>
              <w:t>7 (8.7</w:t>
            </w:r>
            <w:r w:rsidR="00C77F6A" w:rsidRPr="00320B2A">
              <w:rPr>
                <w:rFonts w:ascii="Book Antiqua" w:hAnsi="Book Antiqua"/>
              </w:rPr>
              <w:t>)</w:t>
            </w:r>
          </w:p>
        </w:tc>
        <w:tc>
          <w:tcPr>
            <w:tcW w:w="1260" w:type="dxa"/>
          </w:tcPr>
          <w:p w14:paraId="22255C3C" w14:textId="77777777" w:rsidR="00C77F6A" w:rsidRPr="00320B2A" w:rsidRDefault="00C77F6A" w:rsidP="0006105F">
            <w:pPr>
              <w:adjustRightInd w:val="0"/>
              <w:snapToGrid w:val="0"/>
              <w:spacing w:line="360" w:lineRule="auto"/>
              <w:jc w:val="center"/>
              <w:rPr>
                <w:rFonts w:ascii="Book Antiqua" w:hAnsi="Book Antiqua"/>
              </w:rPr>
            </w:pPr>
          </w:p>
        </w:tc>
      </w:tr>
      <w:tr w:rsidR="00C77F6A" w:rsidRPr="00320B2A" w14:paraId="2FB19EE4" w14:textId="77777777" w:rsidTr="0006105F">
        <w:trPr>
          <w:trHeight w:val="251"/>
        </w:trPr>
        <w:tc>
          <w:tcPr>
            <w:tcW w:w="3798" w:type="dxa"/>
          </w:tcPr>
          <w:p w14:paraId="3500DB43" w14:textId="77777777" w:rsidR="00C77F6A" w:rsidRPr="00320B2A" w:rsidRDefault="00C77F6A" w:rsidP="0006105F">
            <w:pPr>
              <w:adjustRightInd w:val="0"/>
              <w:snapToGrid w:val="0"/>
              <w:spacing w:line="360" w:lineRule="auto"/>
              <w:rPr>
                <w:rFonts w:ascii="Book Antiqua" w:hAnsi="Book Antiqua"/>
              </w:rPr>
            </w:pPr>
            <w:r w:rsidRPr="00320B2A">
              <w:rPr>
                <w:rFonts w:ascii="Book Antiqua" w:hAnsi="Book Antiqua"/>
              </w:rPr>
              <w:t>Constipation</w:t>
            </w:r>
          </w:p>
        </w:tc>
        <w:tc>
          <w:tcPr>
            <w:tcW w:w="2160" w:type="dxa"/>
          </w:tcPr>
          <w:p w14:paraId="7CE87473" w14:textId="170E0B30" w:rsidR="00C77F6A" w:rsidRPr="00320B2A" w:rsidRDefault="00FB2163" w:rsidP="0006105F">
            <w:pPr>
              <w:adjustRightInd w:val="0"/>
              <w:snapToGrid w:val="0"/>
              <w:spacing w:line="360" w:lineRule="auto"/>
              <w:jc w:val="center"/>
              <w:rPr>
                <w:rFonts w:ascii="Book Antiqua" w:hAnsi="Book Antiqua"/>
              </w:rPr>
            </w:pPr>
            <w:r>
              <w:rPr>
                <w:rFonts w:ascii="Book Antiqua" w:hAnsi="Book Antiqua"/>
              </w:rPr>
              <w:t>4 (5.0</w:t>
            </w:r>
            <w:r w:rsidR="00C77F6A" w:rsidRPr="00320B2A">
              <w:rPr>
                <w:rFonts w:ascii="Book Antiqua" w:hAnsi="Book Antiqua"/>
              </w:rPr>
              <w:t>)</w:t>
            </w:r>
          </w:p>
        </w:tc>
        <w:tc>
          <w:tcPr>
            <w:tcW w:w="2070" w:type="dxa"/>
          </w:tcPr>
          <w:p w14:paraId="7CC85B2E" w14:textId="2E303047" w:rsidR="00C77F6A" w:rsidRPr="00320B2A" w:rsidRDefault="00FB2163" w:rsidP="0006105F">
            <w:pPr>
              <w:adjustRightInd w:val="0"/>
              <w:snapToGrid w:val="0"/>
              <w:spacing w:line="360" w:lineRule="auto"/>
              <w:jc w:val="center"/>
              <w:rPr>
                <w:rFonts w:ascii="Book Antiqua" w:hAnsi="Book Antiqua"/>
              </w:rPr>
            </w:pPr>
            <w:r>
              <w:rPr>
                <w:rFonts w:ascii="Book Antiqua" w:hAnsi="Book Antiqua"/>
              </w:rPr>
              <w:t>4 (5.0</w:t>
            </w:r>
            <w:r w:rsidR="00C77F6A" w:rsidRPr="00320B2A">
              <w:rPr>
                <w:rFonts w:ascii="Book Antiqua" w:hAnsi="Book Antiqua"/>
              </w:rPr>
              <w:t>)</w:t>
            </w:r>
          </w:p>
        </w:tc>
        <w:tc>
          <w:tcPr>
            <w:tcW w:w="1260" w:type="dxa"/>
          </w:tcPr>
          <w:p w14:paraId="2D5EFA35" w14:textId="77777777" w:rsidR="00C77F6A" w:rsidRPr="00320B2A" w:rsidRDefault="00C77F6A" w:rsidP="0006105F">
            <w:pPr>
              <w:adjustRightInd w:val="0"/>
              <w:snapToGrid w:val="0"/>
              <w:spacing w:line="360" w:lineRule="auto"/>
              <w:jc w:val="center"/>
              <w:rPr>
                <w:rFonts w:ascii="Book Antiqua" w:hAnsi="Book Antiqua"/>
              </w:rPr>
            </w:pPr>
          </w:p>
        </w:tc>
      </w:tr>
      <w:tr w:rsidR="00C77F6A" w:rsidRPr="00320B2A" w14:paraId="1C0E4A0E" w14:textId="77777777" w:rsidTr="0006105F">
        <w:trPr>
          <w:trHeight w:val="323"/>
        </w:trPr>
        <w:tc>
          <w:tcPr>
            <w:tcW w:w="3798" w:type="dxa"/>
          </w:tcPr>
          <w:p w14:paraId="4C297049" w14:textId="77777777" w:rsidR="00C77F6A" w:rsidRPr="00320B2A" w:rsidRDefault="00C77F6A" w:rsidP="0006105F">
            <w:pPr>
              <w:adjustRightInd w:val="0"/>
              <w:snapToGrid w:val="0"/>
              <w:spacing w:line="360" w:lineRule="auto"/>
              <w:rPr>
                <w:rFonts w:ascii="Book Antiqua" w:hAnsi="Book Antiqua"/>
              </w:rPr>
            </w:pPr>
            <w:r w:rsidRPr="00320B2A">
              <w:rPr>
                <w:rFonts w:ascii="Book Antiqua" w:hAnsi="Book Antiqua"/>
              </w:rPr>
              <w:t>Procedure</w:t>
            </w:r>
          </w:p>
        </w:tc>
        <w:tc>
          <w:tcPr>
            <w:tcW w:w="2160" w:type="dxa"/>
          </w:tcPr>
          <w:p w14:paraId="6CC58A17" w14:textId="77777777" w:rsidR="00C77F6A" w:rsidRPr="00320B2A" w:rsidRDefault="00C77F6A" w:rsidP="0006105F">
            <w:pPr>
              <w:adjustRightInd w:val="0"/>
              <w:snapToGrid w:val="0"/>
              <w:spacing w:line="360" w:lineRule="auto"/>
              <w:jc w:val="center"/>
              <w:rPr>
                <w:rFonts w:ascii="Book Antiqua" w:hAnsi="Book Antiqua"/>
              </w:rPr>
            </w:pPr>
          </w:p>
        </w:tc>
        <w:tc>
          <w:tcPr>
            <w:tcW w:w="2070" w:type="dxa"/>
          </w:tcPr>
          <w:p w14:paraId="714F91EF" w14:textId="77777777" w:rsidR="00C77F6A" w:rsidRPr="00320B2A" w:rsidRDefault="00C77F6A" w:rsidP="0006105F">
            <w:pPr>
              <w:adjustRightInd w:val="0"/>
              <w:snapToGrid w:val="0"/>
              <w:spacing w:line="360" w:lineRule="auto"/>
              <w:jc w:val="center"/>
              <w:rPr>
                <w:rFonts w:ascii="Book Antiqua" w:hAnsi="Book Antiqua"/>
              </w:rPr>
            </w:pPr>
          </w:p>
        </w:tc>
        <w:tc>
          <w:tcPr>
            <w:tcW w:w="1260" w:type="dxa"/>
          </w:tcPr>
          <w:p w14:paraId="149E6827" w14:textId="77777777" w:rsidR="00C77F6A" w:rsidRPr="00320B2A" w:rsidRDefault="00C77F6A" w:rsidP="0006105F">
            <w:pPr>
              <w:adjustRightInd w:val="0"/>
              <w:snapToGrid w:val="0"/>
              <w:spacing w:line="360" w:lineRule="auto"/>
              <w:jc w:val="center"/>
              <w:rPr>
                <w:rFonts w:ascii="Book Antiqua" w:hAnsi="Book Antiqua"/>
              </w:rPr>
            </w:pPr>
            <w:r w:rsidRPr="00320B2A">
              <w:rPr>
                <w:rFonts w:ascii="Book Antiqua" w:hAnsi="Book Antiqua"/>
              </w:rPr>
              <w:t>1.000</w:t>
            </w:r>
          </w:p>
        </w:tc>
      </w:tr>
      <w:tr w:rsidR="00C77F6A" w:rsidRPr="00320B2A" w14:paraId="565A667F" w14:textId="77777777" w:rsidTr="0006105F">
        <w:trPr>
          <w:trHeight w:val="432"/>
        </w:trPr>
        <w:tc>
          <w:tcPr>
            <w:tcW w:w="3798" w:type="dxa"/>
          </w:tcPr>
          <w:p w14:paraId="6B3BC32A" w14:textId="2010521A" w:rsidR="00C77F6A" w:rsidRPr="00320B2A" w:rsidRDefault="00C77F6A" w:rsidP="0006105F">
            <w:pPr>
              <w:adjustRightInd w:val="0"/>
              <w:snapToGrid w:val="0"/>
              <w:spacing w:line="360" w:lineRule="auto"/>
              <w:rPr>
                <w:rFonts w:ascii="Book Antiqua" w:hAnsi="Book Antiqua"/>
              </w:rPr>
            </w:pPr>
            <w:r w:rsidRPr="00320B2A">
              <w:rPr>
                <w:rFonts w:ascii="Book Antiqua" w:hAnsi="Book Antiqua"/>
              </w:rPr>
              <w:t xml:space="preserve">Anterior </w:t>
            </w:r>
            <w:r w:rsidR="00B90D14" w:rsidRPr="00320B2A">
              <w:rPr>
                <w:rFonts w:ascii="Book Antiqua" w:hAnsi="Book Antiqua"/>
              </w:rPr>
              <w:t>rectosigmoidectomy</w:t>
            </w:r>
          </w:p>
        </w:tc>
        <w:tc>
          <w:tcPr>
            <w:tcW w:w="2160" w:type="dxa"/>
          </w:tcPr>
          <w:p w14:paraId="6EBB186B" w14:textId="1691C9B4" w:rsidR="00C77F6A" w:rsidRPr="00320B2A" w:rsidRDefault="00FB2163" w:rsidP="0006105F">
            <w:pPr>
              <w:adjustRightInd w:val="0"/>
              <w:snapToGrid w:val="0"/>
              <w:spacing w:line="360" w:lineRule="auto"/>
              <w:jc w:val="center"/>
              <w:rPr>
                <w:rFonts w:ascii="Book Antiqua" w:hAnsi="Book Antiqua"/>
              </w:rPr>
            </w:pPr>
            <w:r>
              <w:rPr>
                <w:rFonts w:ascii="Book Antiqua" w:hAnsi="Book Antiqua"/>
              </w:rPr>
              <w:t>39 (48.8</w:t>
            </w:r>
            <w:r w:rsidR="00C77F6A" w:rsidRPr="00320B2A">
              <w:rPr>
                <w:rFonts w:ascii="Book Antiqua" w:hAnsi="Book Antiqua"/>
              </w:rPr>
              <w:t>)</w:t>
            </w:r>
          </w:p>
        </w:tc>
        <w:tc>
          <w:tcPr>
            <w:tcW w:w="2070" w:type="dxa"/>
          </w:tcPr>
          <w:p w14:paraId="1AA4ABF2" w14:textId="0397F65B" w:rsidR="00C77F6A" w:rsidRPr="00320B2A" w:rsidRDefault="00FB2163" w:rsidP="0006105F">
            <w:pPr>
              <w:adjustRightInd w:val="0"/>
              <w:snapToGrid w:val="0"/>
              <w:spacing w:line="360" w:lineRule="auto"/>
              <w:jc w:val="center"/>
              <w:rPr>
                <w:rFonts w:ascii="Book Antiqua" w:hAnsi="Book Antiqua"/>
              </w:rPr>
            </w:pPr>
            <w:r>
              <w:rPr>
                <w:rFonts w:ascii="Book Antiqua" w:hAnsi="Book Antiqua"/>
              </w:rPr>
              <w:t>39 (48.8</w:t>
            </w:r>
            <w:r w:rsidR="00C77F6A" w:rsidRPr="00320B2A">
              <w:rPr>
                <w:rFonts w:ascii="Book Antiqua" w:hAnsi="Book Antiqua"/>
              </w:rPr>
              <w:t>)</w:t>
            </w:r>
          </w:p>
        </w:tc>
        <w:tc>
          <w:tcPr>
            <w:tcW w:w="1260" w:type="dxa"/>
          </w:tcPr>
          <w:p w14:paraId="3A652C1F" w14:textId="77777777" w:rsidR="00C77F6A" w:rsidRPr="00320B2A" w:rsidRDefault="00C77F6A" w:rsidP="0006105F">
            <w:pPr>
              <w:adjustRightInd w:val="0"/>
              <w:snapToGrid w:val="0"/>
              <w:spacing w:line="360" w:lineRule="auto"/>
              <w:jc w:val="center"/>
              <w:rPr>
                <w:rFonts w:ascii="Book Antiqua" w:hAnsi="Book Antiqua"/>
              </w:rPr>
            </w:pPr>
          </w:p>
        </w:tc>
      </w:tr>
      <w:tr w:rsidR="00C77F6A" w:rsidRPr="00320B2A" w14:paraId="415924CE" w14:textId="77777777" w:rsidTr="0006105F">
        <w:trPr>
          <w:trHeight w:val="432"/>
        </w:trPr>
        <w:tc>
          <w:tcPr>
            <w:tcW w:w="3798" w:type="dxa"/>
          </w:tcPr>
          <w:p w14:paraId="651AE9AE" w14:textId="477A3798" w:rsidR="00C77F6A" w:rsidRPr="00320B2A" w:rsidRDefault="00C77F6A" w:rsidP="0006105F">
            <w:pPr>
              <w:adjustRightInd w:val="0"/>
              <w:snapToGrid w:val="0"/>
              <w:spacing w:line="360" w:lineRule="auto"/>
              <w:rPr>
                <w:rFonts w:ascii="Book Antiqua" w:hAnsi="Book Antiqua"/>
              </w:rPr>
            </w:pPr>
            <w:r w:rsidRPr="00320B2A">
              <w:rPr>
                <w:rFonts w:ascii="Book Antiqua" w:hAnsi="Book Antiqua"/>
              </w:rPr>
              <w:t xml:space="preserve">Right </w:t>
            </w:r>
            <w:r w:rsidR="00B90D14" w:rsidRPr="00320B2A">
              <w:rPr>
                <w:rFonts w:ascii="Book Antiqua" w:hAnsi="Book Antiqua"/>
              </w:rPr>
              <w:t>hemicolectomy</w:t>
            </w:r>
          </w:p>
        </w:tc>
        <w:tc>
          <w:tcPr>
            <w:tcW w:w="2160" w:type="dxa"/>
          </w:tcPr>
          <w:p w14:paraId="5483A65B" w14:textId="2DC1BA66" w:rsidR="00C77F6A" w:rsidRPr="00320B2A" w:rsidRDefault="00FB2163" w:rsidP="0006105F">
            <w:pPr>
              <w:adjustRightInd w:val="0"/>
              <w:snapToGrid w:val="0"/>
              <w:spacing w:line="360" w:lineRule="auto"/>
              <w:jc w:val="center"/>
              <w:rPr>
                <w:rFonts w:ascii="Book Antiqua" w:hAnsi="Book Antiqua"/>
              </w:rPr>
            </w:pPr>
            <w:r>
              <w:rPr>
                <w:rFonts w:ascii="Book Antiqua" w:hAnsi="Book Antiqua"/>
              </w:rPr>
              <w:t>29 (36.3</w:t>
            </w:r>
            <w:r w:rsidR="00C77F6A" w:rsidRPr="00320B2A">
              <w:rPr>
                <w:rFonts w:ascii="Book Antiqua" w:hAnsi="Book Antiqua"/>
              </w:rPr>
              <w:t>)</w:t>
            </w:r>
          </w:p>
        </w:tc>
        <w:tc>
          <w:tcPr>
            <w:tcW w:w="2070" w:type="dxa"/>
          </w:tcPr>
          <w:p w14:paraId="5991CB59" w14:textId="1EFC40EF" w:rsidR="00C77F6A" w:rsidRPr="00320B2A" w:rsidRDefault="00FB2163" w:rsidP="0006105F">
            <w:pPr>
              <w:adjustRightInd w:val="0"/>
              <w:snapToGrid w:val="0"/>
              <w:spacing w:line="360" w:lineRule="auto"/>
              <w:jc w:val="center"/>
              <w:rPr>
                <w:rFonts w:ascii="Book Antiqua" w:hAnsi="Book Antiqua"/>
              </w:rPr>
            </w:pPr>
            <w:r>
              <w:rPr>
                <w:rFonts w:ascii="Book Antiqua" w:hAnsi="Book Antiqua"/>
              </w:rPr>
              <w:t>29 (36.3</w:t>
            </w:r>
            <w:r w:rsidR="00C77F6A" w:rsidRPr="00320B2A">
              <w:rPr>
                <w:rFonts w:ascii="Book Antiqua" w:hAnsi="Book Antiqua"/>
              </w:rPr>
              <w:t>)</w:t>
            </w:r>
          </w:p>
        </w:tc>
        <w:tc>
          <w:tcPr>
            <w:tcW w:w="1260" w:type="dxa"/>
          </w:tcPr>
          <w:p w14:paraId="4932EA73" w14:textId="77777777" w:rsidR="00C77F6A" w:rsidRPr="00320B2A" w:rsidRDefault="00C77F6A" w:rsidP="0006105F">
            <w:pPr>
              <w:adjustRightInd w:val="0"/>
              <w:snapToGrid w:val="0"/>
              <w:spacing w:line="360" w:lineRule="auto"/>
              <w:jc w:val="center"/>
              <w:rPr>
                <w:rFonts w:ascii="Book Antiqua" w:hAnsi="Book Antiqua"/>
              </w:rPr>
            </w:pPr>
          </w:p>
        </w:tc>
      </w:tr>
      <w:tr w:rsidR="00C77F6A" w:rsidRPr="00320B2A" w14:paraId="3BE0D9D0" w14:textId="77777777" w:rsidTr="0006105F">
        <w:trPr>
          <w:trHeight w:val="432"/>
        </w:trPr>
        <w:tc>
          <w:tcPr>
            <w:tcW w:w="3798" w:type="dxa"/>
          </w:tcPr>
          <w:p w14:paraId="13E5C350" w14:textId="225B794A" w:rsidR="00C77F6A" w:rsidRPr="00320B2A" w:rsidRDefault="00C77F6A" w:rsidP="0006105F">
            <w:pPr>
              <w:adjustRightInd w:val="0"/>
              <w:snapToGrid w:val="0"/>
              <w:spacing w:line="360" w:lineRule="auto"/>
              <w:rPr>
                <w:rFonts w:ascii="Book Antiqua" w:hAnsi="Book Antiqua"/>
              </w:rPr>
            </w:pPr>
            <w:r w:rsidRPr="00320B2A">
              <w:rPr>
                <w:rFonts w:ascii="Book Antiqua" w:hAnsi="Book Antiqua"/>
              </w:rPr>
              <w:t xml:space="preserve">Total </w:t>
            </w:r>
            <w:r w:rsidR="00B90D14" w:rsidRPr="00320B2A">
              <w:rPr>
                <w:rFonts w:ascii="Book Antiqua" w:hAnsi="Book Antiqua"/>
              </w:rPr>
              <w:t>abdominal colectomy</w:t>
            </w:r>
          </w:p>
        </w:tc>
        <w:tc>
          <w:tcPr>
            <w:tcW w:w="2160" w:type="dxa"/>
          </w:tcPr>
          <w:p w14:paraId="70828AAF" w14:textId="5873A2CC" w:rsidR="00C77F6A" w:rsidRPr="00320B2A" w:rsidRDefault="00FB2163" w:rsidP="0006105F">
            <w:pPr>
              <w:adjustRightInd w:val="0"/>
              <w:snapToGrid w:val="0"/>
              <w:spacing w:line="360" w:lineRule="auto"/>
              <w:jc w:val="center"/>
              <w:rPr>
                <w:rFonts w:ascii="Book Antiqua" w:hAnsi="Book Antiqua"/>
              </w:rPr>
            </w:pPr>
            <w:r>
              <w:rPr>
                <w:rFonts w:ascii="Book Antiqua" w:hAnsi="Book Antiqua"/>
              </w:rPr>
              <w:t>7 (8.8</w:t>
            </w:r>
            <w:r w:rsidR="00C77F6A" w:rsidRPr="00320B2A">
              <w:rPr>
                <w:rFonts w:ascii="Book Antiqua" w:hAnsi="Book Antiqua"/>
              </w:rPr>
              <w:t>)</w:t>
            </w:r>
          </w:p>
        </w:tc>
        <w:tc>
          <w:tcPr>
            <w:tcW w:w="2070" w:type="dxa"/>
          </w:tcPr>
          <w:p w14:paraId="5B0F455F" w14:textId="51B974CF" w:rsidR="00C77F6A" w:rsidRPr="00320B2A" w:rsidRDefault="00FB2163" w:rsidP="0006105F">
            <w:pPr>
              <w:adjustRightInd w:val="0"/>
              <w:snapToGrid w:val="0"/>
              <w:spacing w:line="360" w:lineRule="auto"/>
              <w:jc w:val="center"/>
              <w:rPr>
                <w:rFonts w:ascii="Book Antiqua" w:hAnsi="Book Antiqua"/>
              </w:rPr>
            </w:pPr>
            <w:r>
              <w:rPr>
                <w:rFonts w:ascii="Book Antiqua" w:hAnsi="Book Antiqua"/>
              </w:rPr>
              <w:t>7 (8.8</w:t>
            </w:r>
            <w:r w:rsidR="00C77F6A" w:rsidRPr="00320B2A">
              <w:rPr>
                <w:rFonts w:ascii="Book Antiqua" w:hAnsi="Book Antiqua"/>
              </w:rPr>
              <w:t>)</w:t>
            </w:r>
          </w:p>
        </w:tc>
        <w:tc>
          <w:tcPr>
            <w:tcW w:w="1260" w:type="dxa"/>
          </w:tcPr>
          <w:p w14:paraId="73E539A1" w14:textId="77777777" w:rsidR="00C77F6A" w:rsidRPr="00320B2A" w:rsidRDefault="00C77F6A" w:rsidP="0006105F">
            <w:pPr>
              <w:adjustRightInd w:val="0"/>
              <w:snapToGrid w:val="0"/>
              <w:spacing w:line="360" w:lineRule="auto"/>
              <w:jc w:val="center"/>
              <w:rPr>
                <w:rFonts w:ascii="Book Antiqua" w:hAnsi="Book Antiqua"/>
              </w:rPr>
            </w:pPr>
          </w:p>
        </w:tc>
      </w:tr>
      <w:tr w:rsidR="00C77F6A" w:rsidRPr="00320B2A" w14:paraId="33FAB455" w14:textId="77777777" w:rsidTr="0006105F">
        <w:trPr>
          <w:trHeight w:val="432"/>
        </w:trPr>
        <w:tc>
          <w:tcPr>
            <w:tcW w:w="3798" w:type="dxa"/>
          </w:tcPr>
          <w:p w14:paraId="3C10D203" w14:textId="1633505D" w:rsidR="00C77F6A" w:rsidRPr="00320B2A" w:rsidRDefault="00C77F6A" w:rsidP="0006105F">
            <w:pPr>
              <w:adjustRightInd w:val="0"/>
              <w:snapToGrid w:val="0"/>
              <w:spacing w:line="360" w:lineRule="auto"/>
              <w:rPr>
                <w:rFonts w:ascii="Book Antiqua" w:hAnsi="Book Antiqua"/>
              </w:rPr>
            </w:pPr>
            <w:r w:rsidRPr="00320B2A">
              <w:rPr>
                <w:rFonts w:ascii="Book Antiqua" w:hAnsi="Book Antiqua"/>
              </w:rPr>
              <w:t xml:space="preserve">Left </w:t>
            </w:r>
            <w:r w:rsidR="00B90D14" w:rsidRPr="00320B2A">
              <w:rPr>
                <w:rFonts w:ascii="Book Antiqua" w:hAnsi="Book Antiqua"/>
              </w:rPr>
              <w:t xml:space="preserve">colectomy </w:t>
            </w:r>
          </w:p>
        </w:tc>
        <w:tc>
          <w:tcPr>
            <w:tcW w:w="2160" w:type="dxa"/>
          </w:tcPr>
          <w:p w14:paraId="6C558192" w14:textId="1C570047" w:rsidR="00C77F6A" w:rsidRPr="00320B2A" w:rsidRDefault="00FB2163" w:rsidP="0006105F">
            <w:pPr>
              <w:adjustRightInd w:val="0"/>
              <w:snapToGrid w:val="0"/>
              <w:spacing w:line="360" w:lineRule="auto"/>
              <w:jc w:val="center"/>
              <w:rPr>
                <w:rFonts w:ascii="Book Antiqua" w:hAnsi="Book Antiqua"/>
              </w:rPr>
            </w:pPr>
            <w:r>
              <w:rPr>
                <w:rFonts w:ascii="Book Antiqua" w:hAnsi="Book Antiqua"/>
              </w:rPr>
              <w:t>3 (3.8</w:t>
            </w:r>
            <w:r w:rsidR="00C77F6A" w:rsidRPr="00320B2A">
              <w:rPr>
                <w:rFonts w:ascii="Book Antiqua" w:hAnsi="Book Antiqua"/>
              </w:rPr>
              <w:t>)</w:t>
            </w:r>
          </w:p>
        </w:tc>
        <w:tc>
          <w:tcPr>
            <w:tcW w:w="2070" w:type="dxa"/>
          </w:tcPr>
          <w:p w14:paraId="2758BEFE" w14:textId="1EB919E1" w:rsidR="00C77F6A" w:rsidRPr="00320B2A" w:rsidRDefault="00FB2163" w:rsidP="0006105F">
            <w:pPr>
              <w:adjustRightInd w:val="0"/>
              <w:snapToGrid w:val="0"/>
              <w:spacing w:line="360" w:lineRule="auto"/>
              <w:jc w:val="center"/>
              <w:rPr>
                <w:rFonts w:ascii="Book Antiqua" w:hAnsi="Book Antiqua"/>
              </w:rPr>
            </w:pPr>
            <w:r>
              <w:rPr>
                <w:rFonts w:ascii="Book Antiqua" w:hAnsi="Book Antiqua"/>
              </w:rPr>
              <w:t>3 (3.8</w:t>
            </w:r>
            <w:r w:rsidR="00C77F6A" w:rsidRPr="00320B2A">
              <w:rPr>
                <w:rFonts w:ascii="Book Antiqua" w:hAnsi="Book Antiqua"/>
              </w:rPr>
              <w:t>)</w:t>
            </w:r>
          </w:p>
        </w:tc>
        <w:tc>
          <w:tcPr>
            <w:tcW w:w="1260" w:type="dxa"/>
          </w:tcPr>
          <w:p w14:paraId="12A3E0FB" w14:textId="77777777" w:rsidR="00C77F6A" w:rsidRPr="00320B2A" w:rsidRDefault="00C77F6A" w:rsidP="0006105F">
            <w:pPr>
              <w:adjustRightInd w:val="0"/>
              <w:snapToGrid w:val="0"/>
              <w:spacing w:line="360" w:lineRule="auto"/>
              <w:jc w:val="center"/>
              <w:rPr>
                <w:rFonts w:ascii="Book Antiqua" w:hAnsi="Book Antiqua"/>
              </w:rPr>
            </w:pPr>
          </w:p>
        </w:tc>
      </w:tr>
      <w:tr w:rsidR="00C77F6A" w:rsidRPr="00320B2A" w14:paraId="6DA14BBF" w14:textId="77777777" w:rsidTr="0006105F">
        <w:trPr>
          <w:trHeight w:val="432"/>
        </w:trPr>
        <w:tc>
          <w:tcPr>
            <w:tcW w:w="3798" w:type="dxa"/>
          </w:tcPr>
          <w:p w14:paraId="33E4EEBB" w14:textId="1BDBB2BB" w:rsidR="00C77F6A" w:rsidRPr="00320B2A" w:rsidRDefault="00C77F6A" w:rsidP="0006105F">
            <w:pPr>
              <w:adjustRightInd w:val="0"/>
              <w:snapToGrid w:val="0"/>
              <w:spacing w:line="360" w:lineRule="auto"/>
              <w:rPr>
                <w:rFonts w:ascii="Book Antiqua" w:hAnsi="Book Antiqua"/>
              </w:rPr>
            </w:pPr>
            <w:r w:rsidRPr="00320B2A">
              <w:rPr>
                <w:rFonts w:ascii="Book Antiqua" w:hAnsi="Book Antiqua"/>
              </w:rPr>
              <w:t xml:space="preserve">Transverse </w:t>
            </w:r>
            <w:r w:rsidR="00B90D14" w:rsidRPr="00320B2A">
              <w:rPr>
                <w:rFonts w:ascii="Book Antiqua" w:hAnsi="Book Antiqua"/>
              </w:rPr>
              <w:t>colectomy</w:t>
            </w:r>
          </w:p>
        </w:tc>
        <w:tc>
          <w:tcPr>
            <w:tcW w:w="2160" w:type="dxa"/>
          </w:tcPr>
          <w:p w14:paraId="70A74B35" w14:textId="67712537" w:rsidR="00C77F6A" w:rsidRPr="00320B2A" w:rsidRDefault="00FB2163" w:rsidP="0006105F">
            <w:pPr>
              <w:adjustRightInd w:val="0"/>
              <w:snapToGrid w:val="0"/>
              <w:spacing w:line="360" w:lineRule="auto"/>
              <w:jc w:val="center"/>
              <w:rPr>
                <w:rFonts w:ascii="Book Antiqua" w:hAnsi="Book Antiqua"/>
              </w:rPr>
            </w:pPr>
            <w:r>
              <w:rPr>
                <w:rFonts w:ascii="Book Antiqua" w:hAnsi="Book Antiqua"/>
              </w:rPr>
              <w:t>2 (2.5</w:t>
            </w:r>
            <w:r w:rsidR="00C77F6A" w:rsidRPr="00320B2A">
              <w:rPr>
                <w:rFonts w:ascii="Book Antiqua" w:hAnsi="Book Antiqua"/>
              </w:rPr>
              <w:t>)</w:t>
            </w:r>
          </w:p>
        </w:tc>
        <w:tc>
          <w:tcPr>
            <w:tcW w:w="2070" w:type="dxa"/>
          </w:tcPr>
          <w:p w14:paraId="5CFD10D6" w14:textId="720FC7CC" w:rsidR="00C77F6A" w:rsidRPr="00320B2A" w:rsidRDefault="00FB2163" w:rsidP="0006105F">
            <w:pPr>
              <w:adjustRightInd w:val="0"/>
              <w:snapToGrid w:val="0"/>
              <w:spacing w:line="360" w:lineRule="auto"/>
              <w:jc w:val="center"/>
              <w:rPr>
                <w:rFonts w:ascii="Book Antiqua" w:hAnsi="Book Antiqua"/>
              </w:rPr>
            </w:pPr>
            <w:r>
              <w:rPr>
                <w:rFonts w:ascii="Book Antiqua" w:hAnsi="Book Antiqua"/>
              </w:rPr>
              <w:t>2 (2.5</w:t>
            </w:r>
            <w:r w:rsidR="00C77F6A" w:rsidRPr="00320B2A">
              <w:rPr>
                <w:rFonts w:ascii="Book Antiqua" w:hAnsi="Book Antiqua"/>
              </w:rPr>
              <w:t>)</w:t>
            </w:r>
          </w:p>
        </w:tc>
        <w:tc>
          <w:tcPr>
            <w:tcW w:w="1260" w:type="dxa"/>
          </w:tcPr>
          <w:p w14:paraId="737BC0D3" w14:textId="77777777" w:rsidR="00C77F6A" w:rsidRPr="00320B2A" w:rsidRDefault="00C77F6A" w:rsidP="0006105F">
            <w:pPr>
              <w:adjustRightInd w:val="0"/>
              <w:snapToGrid w:val="0"/>
              <w:spacing w:line="360" w:lineRule="auto"/>
              <w:jc w:val="center"/>
              <w:rPr>
                <w:rFonts w:ascii="Book Antiqua" w:hAnsi="Book Antiqua"/>
              </w:rPr>
            </w:pPr>
          </w:p>
        </w:tc>
      </w:tr>
      <w:tr w:rsidR="00C77F6A" w:rsidRPr="00320B2A" w14:paraId="56B344CF" w14:textId="77777777" w:rsidTr="0006105F">
        <w:trPr>
          <w:trHeight w:val="432"/>
        </w:trPr>
        <w:tc>
          <w:tcPr>
            <w:tcW w:w="3798" w:type="dxa"/>
          </w:tcPr>
          <w:p w14:paraId="5FE3CA35" w14:textId="426E034C" w:rsidR="00C77F6A" w:rsidRPr="00320B2A" w:rsidRDefault="00C77F6A" w:rsidP="00B90D14">
            <w:pPr>
              <w:adjustRightInd w:val="0"/>
              <w:snapToGrid w:val="0"/>
              <w:spacing w:line="360" w:lineRule="auto"/>
              <w:rPr>
                <w:rFonts w:ascii="Book Antiqua" w:hAnsi="Book Antiqua"/>
              </w:rPr>
            </w:pPr>
            <w:r w:rsidRPr="00320B2A">
              <w:rPr>
                <w:rFonts w:ascii="Book Antiqua" w:hAnsi="Book Antiqua"/>
              </w:rPr>
              <w:t xml:space="preserve">Operative </w:t>
            </w:r>
            <w:r w:rsidR="00B90D14" w:rsidRPr="00320B2A">
              <w:rPr>
                <w:rFonts w:ascii="Book Antiqua" w:hAnsi="Book Antiqua"/>
              </w:rPr>
              <w:t xml:space="preserve">time </w:t>
            </w:r>
            <w:r w:rsidRPr="00320B2A">
              <w:rPr>
                <w:rFonts w:ascii="Book Antiqua" w:hAnsi="Book Antiqua"/>
              </w:rPr>
              <w:t>(min</w:t>
            </w:r>
            <w:r w:rsidR="00B90D14" w:rsidRPr="00320B2A">
              <w:rPr>
                <w:rFonts w:ascii="Book Antiqua" w:eastAsia="SimSun" w:hAnsi="Book Antiqua" w:hint="eastAsia"/>
                <w:lang w:eastAsia="zh-CN"/>
              </w:rPr>
              <w:t>), mean</w:t>
            </w:r>
            <w:r w:rsidRPr="00320B2A">
              <w:rPr>
                <w:rFonts w:ascii="Book Antiqua" w:hAnsi="Book Antiqua"/>
              </w:rPr>
              <w:t xml:space="preserve"> </w:t>
            </w:r>
            <w:r w:rsidR="00B90D14" w:rsidRPr="00320B2A">
              <w:rPr>
                <w:rFonts w:ascii="Book Antiqua" w:eastAsia="SimSun" w:hAnsi="Book Antiqua" w:hint="eastAsia"/>
                <w:lang w:eastAsia="zh-CN"/>
              </w:rPr>
              <w:t>(</w:t>
            </w:r>
            <w:r w:rsidRPr="00320B2A">
              <w:rPr>
                <w:rFonts w:ascii="Book Antiqua" w:hAnsi="Book Antiqua"/>
              </w:rPr>
              <w:t>SD)</w:t>
            </w:r>
          </w:p>
        </w:tc>
        <w:tc>
          <w:tcPr>
            <w:tcW w:w="2160" w:type="dxa"/>
          </w:tcPr>
          <w:p w14:paraId="40D13BC7" w14:textId="77777777" w:rsidR="00C77F6A" w:rsidRPr="00320B2A" w:rsidRDefault="00C77F6A" w:rsidP="0006105F">
            <w:pPr>
              <w:adjustRightInd w:val="0"/>
              <w:snapToGrid w:val="0"/>
              <w:spacing w:line="360" w:lineRule="auto"/>
              <w:jc w:val="center"/>
              <w:rPr>
                <w:rFonts w:ascii="Book Antiqua" w:hAnsi="Book Antiqua"/>
              </w:rPr>
            </w:pPr>
            <w:r w:rsidRPr="00320B2A">
              <w:rPr>
                <w:rFonts w:ascii="Book Antiqua" w:hAnsi="Book Antiqua"/>
              </w:rPr>
              <w:t>144.4 (47.2)</w:t>
            </w:r>
          </w:p>
        </w:tc>
        <w:tc>
          <w:tcPr>
            <w:tcW w:w="2070" w:type="dxa"/>
          </w:tcPr>
          <w:p w14:paraId="35EF2A0B" w14:textId="77777777" w:rsidR="00C77F6A" w:rsidRPr="00320B2A" w:rsidRDefault="00C77F6A" w:rsidP="0006105F">
            <w:pPr>
              <w:adjustRightInd w:val="0"/>
              <w:snapToGrid w:val="0"/>
              <w:spacing w:line="360" w:lineRule="auto"/>
              <w:jc w:val="center"/>
              <w:rPr>
                <w:rFonts w:ascii="Book Antiqua" w:hAnsi="Book Antiqua"/>
              </w:rPr>
            </w:pPr>
            <w:r w:rsidRPr="00320B2A">
              <w:rPr>
                <w:rFonts w:ascii="Book Antiqua" w:hAnsi="Book Antiqua"/>
              </w:rPr>
              <w:t>176.9 (64.0)</w:t>
            </w:r>
          </w:p>
        </w:tc>
        <w:tc>
          <w:tcPr>
            <w:tcW w:w="1260" w:type="dxa"/>
          </w:tcPr>
          <w:p w14:paraId="332CBF4A" w14:textId="77777777" w:rsidR="00C77F6A" w:rsidRPr="00320B2A" w:rsidRDefault="00C77F6A" w:rsidP="0006105F">
            <w:pPr>
              <w:adjustRightInd w:val="0"/>
              <w:snapToGrid w:val="0"/>
              <w:spacing w:line="360" w:lineRule="auto"/>
              <w:jc w:val="center"/>
              <w:rPr>
                <w:rFonts w:ascii="Book Antiqua" w:hAnsi="Book Antiqua"/>
              </w:rPr>
            </w:pPr>
            <w:r w:rsidRPr="00320B2A">
              <w:rPr>
                <w:rFonts w:ascii="Book Antiqua" w:hAnsi="Book Antiqua"/>
              </w:rPr>
              <w:t>&lt; 0.001</w:t>
            </w:r>
          </w:p>
        </w:tc>
      </w:tr>
      <w:tr w:rsidR="00C77F6A" w:rsidRPr="00320B2A" w14:paraId="6C1C50E4" w14:textId="77777777" w:rsidTr="0006105F">
        <w:trPr>
          <w:trHeight w:val="432"/>
        </w:trPr>
        <w:tc>
          <w:tcPr>
            <w:tcW w:w="3798" w:type="dxa"/>
          </w:tcPr>
          <w:p w14:paraId="3663AB9E" w14:textId="40904EBF" w:rsidR="00C77F6A" w:rsidRPr="00320B2A" w:rsidRDefault="00C77F6A" w:rsidP="00B90D14">
            <w:pPr>
              <w:adjustRightInd w:val="0"/>
              <w:snapToGrid w:val="0"/>
              <w:spacing w:line="360" w:lineRule="auto"/>
              <w:rPr>
                <w:rFonts w:ascii="Book Antiqua" w:eastAsia="SimSun" w:hAnsi="Book Antiqua"/>
                <w:lang w:eastAsia="zh-CN"/>
              </w:rPr>
            </w:pPr>
            <w:r w:rsidRPr="00320B2A">
              <w:rPr>
                <w:rFonts w:ascii="Book Antiqua" w:hAnsi="Book Antiqua"/>
              </w:rPr>
              <w:t xml:space="preserve">Blood </w:t>
            </w:r>
            <w:r w:rsidR="00B90D14" w:rsidRPr="00320B2A">
              <w:rPr>
                <w:rFonts w:ascii="Book Antiqua" w:hAnsi="Book Antiqua"/>
              </w:rPr>
              <w:t xml:space="preserve">loss </w:t>
            </w:r>
            <w:r w:rsidRPr="00320B2A">
              <w:rPr>
                <w:rFonts w:ascii="Book Antiqua" w:hAnsi="Book Antiqua"/>
              </w:rPr>
              <w:t>(mL</w:t>
            </w:r>
            <w:r w:rsidR="00B90D14" w:rsidRPr="00320B2A">
              <w:rPr>
                <w:rFonts w:ascii="Book Antiqua" w:eastAsia="SimSun" w:hAnsi="Book Antiqua" w:hint="eastAsia"/>
                <w:lang w:eastAsia="zh-CN"/>
              </w:rPr>
              <w:t>), mean</w:t>
            </w:r>
            <w:r w:rsidR="00B90D14" w:rsidRPr="00320B2A">
              <w:rPr>
                <w:rFonts w:ascii="Book Antiqua" w:eastAsia="SimSun" w:hAnsi="Book Antiqua"/>
                <w:lang w:eastAsia="zh-CN"/>
              </w:rPr>
              <w:t xml:space="preserve"> </w:t>
            </w:r>
            <w:r w:rsidR="00B90D14" w:rsidRPr="00320B2A">
              <w:rPr>
                <w:rFonts w:ascii="Book Antiqua" w:eastAsia="SimSun" w:hAnsi="Book Antiqua" w:hint="eastAsia"/>
                <w:lang w:eastAsia="zh-CN"/>
              </w:rPr>
              <w:t>(</w:t>
            </w:r>
            <w:r w:rsidR="00B90D14" w:rsidRPr="00320B2A">
              <w:rPr>
                <w:rFonts w:ascii="Book Antiqua" w:eastAsia="SimSun" w:hAnsi="Book Antiqua"/>
                <w:lang w:eastAsia="zh-CN"/>
              </w:rPr>
              <w:t>SD)</w:t>
            </w:r>
          </w:p>
        </w:tc>
        <w:tc>
          <w:tcPr>
            <w:tcW w:w="2160" w:type="dxa"/>
          </w:tcPr>
          <w:p w14:paraId="28BB8DE3" w14:textId="77777777" w:rsidR="00C77F6A" w:rsidRPr="00320B2A" w:rsidRDefault="00C77F6A" w:rsidP="0006105F">
            <w:pPr>
              <w:adjustRightInd w:val="0"/>
              <w:snapToGrid w:val="0"/>
              <w:spacing w:line="360" w:lineRule="auto"/>
              <w:jc w:val="center"/>
              <w:rPr>
                <w:rFonts w:ascii="Book Antiqua" w:hAnsi="Book Antiqua"/>
              </w:rPr>
            </w:pPr>
            <w:r w:rsidRPr="00320B2A">
              <w:rPr>
                <w:rFonts w:ascii="Book Antiqua" w:hAnsi="Book Antiqua"/>
              </w:rPr>
              <w:t>51.6 (38.0)</w:t>
            </w:r>
          </w:p>
        </w:tc>
        <w:tc>
          <w:tcPr>
            <w:tcW w:w="2070" w:type="dxa"/>
          </w:tcPr>
          <w:p w14:paraId="3E3F0DDD" w14:textId="77777777" w:rsidR="00C77F6A" w:rsidRPr="00320B2A" w:rsidRDefault="00C77F6A" w:rsidP="0006105F">
            <w:pPr>
              <w:adjustRightInd w:val="0"/>
              <w:snapToGrid w:val="0"/>
              <w:spacing w:line="360" w:lineRule="auto"/>
              <w:jc w:val="center"/>
              <w:rPr>
                <w:rFonts w:ascii="Book Antiqua" w:hAnsi="Book Antiqua"/>
              </w:rPr>
            </w:pPr>
            <w:r w:rsidRPr="00320B2A">
              <w:rPr>
                <w:rFonts w:ascii="Book Antiqua" w:hAnsi="Book Antiqua"/>
              </w:rPr>
              <w:t>89.0 (139.5)</w:t>
            </w:r>
          </w:p>
        </w:tc>
        <w:tc>
          <w:tcPr>
            <w:tcW w:w="1260" w:type="dxa"/>
          </w:tcPr>
          <w:p w14:paraId="1403AD4E" w14:textId="77777777" w:rsidR="00C77F6A" w:rsidRPr="00320B2A" w:rsidRDefault="00C77F6A" w:rsidP="0006105F">
            <w:pPr>
              <w:adjustRightInd w:val="0"/>
              <w:snapToGrid w:val="0"/>
              <w:spacing w:line="360" w:lineRule="auto"/>
              <w:jc w:val="center"/>
              <w:rPr>
                <w:rFonts w:ascii="Book Antiqua" w:hAnsi="Book Antiqua"/>
              </w:rPr>
            </w:pPr>
            <w:r w:rsidRPr="00320B2A">
              <w:rPr>
                <w:rFonts w:ascii="Book Antiqua" w:hAnsi="Book Antiqua"/>
              </w:rPr>
              <w:t>&lt; 0.001</w:t>
            </w:r>
          </w:p>
        </w:tc>
      </w:tr>
      <w:tr w:rsidR="00C77F6A" w:rsidRPr="00320B2A" w14:paraId="27356CA4" w14:textId="77777777" w:rsidTr="0006105F">
        <w:trPr>
          <w:trHeight w:val="432"/>
        </w:trPr>
        <w:tc>
          <w:tcPr>
            <w:tcW w:w="3798" w:type="dxa"/>
          </w:tcPr>
          <w:p w14:paraId="15582694" w14:textId="7FF49676" w:rsidR="00C77F6A" w:rsidRPr="00FB2163" w:rsidRDefault="00FB2163" w:rsidP="00FB2163">
            <w:pPr>
              <w:adjustRightInd w:val="0"/>
              <w:snapToGrid w:val="0"/>
              <w:spacing w:line="360" w:lineRule="auto"/>
              <w:rPr>
                <w:rFonts w:ascii="Book Antiqua" w:eastAsia="SimSun" w:hAnsi="Book Antiqua"/>
                <w:lang w:eastAsia="zh-CN"/>
              </w:rPr>
            </w:pPr>
            <w:r>
              <w:rPr>
                <w:rFonts w:ascii="Book Antiqua" w:hAnsi="Book Antiqua"/>
              </w:rPr>
              <w:t>Intraoperative complications</w:t>
            </w:r>
          </w:p>
        </w:tc>
        <w:tc>
          <w:tcPr>
            <w:tcW w:w="2160" w:type="dxa"/>
          </w:tcPr>
          <w:p w14:paraId="71CCB708" w14:textId="275FE3CA" w:rsidR="00C77F6A" w:rsidRPr="00320B2A" w:rsidRDefault="00FB2163" w:rsidP="0006105F">
            <w:pPr>
              <w:adjustRightInd w:val="0"/>
              <w:snapToGrid w:val="0"/>
              <w:spacing w:line="360" w:lineRule="auto"/>
              <w:jc w:val="center"/>
              <w:rPr>
                <w:rFonts w:ascii="Book Antiqua" w:hAnsi="Book Antiqua"/>
              </w:rPr>
            </w:pPr>
            <w:r>
              <w:rPr>
                <w:rFonts w:ascii="Book Antiqua" w:hAnsi="Book Antiqua"/>
              </w:rPr>
              <w:t>2 (2.5</w:t>
            </w:r>
            <w:r w:rsidR="00C77F6A" w:rsidRPr="00320B2A">
              <w:rPr>
                <w:rFonts w:ascii="Book Antiqua" w:hAnsi="Book Antiqua"/>
              </w:rPr>
              <w:t>)</w:t>
            </w:r>
          </w:p>
        </w:tc>
        <w:tc>
          <w:tcPr>
            <w:tcW w:w="2070" w:type="dxa"/>
          </w:tcPr>
          <w:p w14:paraId="5596A1BF" w14:textId="6BB202ED" w:rsidR="00C77F6A" w:rsidRPr="00320B2A" w:rsidRDefault="00FB2163" w:rsidP="0006105F">
            <w:pPr>
              <w:adjustRightInd w:val="0"/>
              <w:snapToGrid w:val="0"/>
              <w:spacing w:line="360" w:lineRule="auto"/>
              <w:jc w:val="center"/>
              <w:rPr>
                <w:rFonts w:ascii="Book Antiqua" w:hAnsi="Book Antiqua"/>
              </w:rPr>
            </w:pPr>
            <w:r>
              <w:rPr>
                <w:rFonts w:ascii="Book Antiqua" w:hAnsi="Book Antiqua"/>
              </w:rPr>
              <w:t>1 (1.3</w:t>
            </w:r>
            <w:r w:rsidR="00C77F6A" w:rsidRPr="00320B2A">
              <w:rPr>
                <w:rFonts w:ascii="Book Antiqua" w:hAnsi="Book Antiqua"/>
              </w:rPr>
              <w:t>)</w:t>
            </w:r>
          </w:p>
        </w:tc>
        <w:tc>
          <w:tcPr>
            <w:tcW w:w="1260" w:type="dxa"/>
          </w:tcPr>
          <w:p w14:paraId="0EC7EF56" w14:textId="77777777" w:rsidR="00C77F6A" w:rsidRPr="00320B2A" w:rsidRDefault="00C77F6A" w:rsidP="0006105F">
            <w:pPr>
              <w:adjustRightInd w:val="0"/>
              <w:snapToGrid w:val="0"/>
              <w:spacing w:line="360" w:lineRule="auto"/>
              <w:jc w:val="center"/>
              <w:rPr>
                <w:rFonts w:ascii="Book Antiqua" w:hAnsi="Book Antiqua"/>
              </w:rPr>
            </w:pPr>
            <w:r w:rsidRPr="00320B2A">
              <w:rPr>
                <w:rFonts w:ascii="Book Antiqua" w:hAnsi="Book Antiqua"/>
              </w:rPr>
              <w:t>0.987</w:t>
            </w:r>
          </w:p>
        </w:tc>
      </w:tr>
      <w:tr w:rsidR="00C77F6A" w:rsidRPr="00320B2A" w14:paraId="7E1625B2" w14:textId="77777777" w:rsidTr="0006105F">
        <w:trPr>
          <w:trHeight w:val="432"/>
        </w:trPr>
        <w:tc>
          <w:tcPr>
            <w:tcW w:w="3798" w:type="dxa"/>
          </w:tcPr>
          <w:p w14:paraId="4795A479" w14:textId="3261EE34" w:rsidR="00C77F6A" w:rsidRPr="00320B2A" w:rsidRDefault="00C77F6A" w:rsidP="00FB2163">
            <w:pPr>
              <w:adjustRightInd w:val="0"/>
              <w:snapToGrid w:val="0"/>
              <w:spacing w:line="360" w:lineRule="auto"/>
              <w:rPr>
                <w:rFonts w:ascii="Book Antiqua" w:hAnsi="Book Antiqua"/>
              </w:rPr>
            </w:pPr>
            <w:r w:rsidRPr="00320B2A">
              <w:rPr>
                <w:rFonts w:ascii="Book Antiqua" w:hAnsi="Book Antiqua"/>
              </w:rPr>
              <w:t xml:space="preserve">Intraoperative </w:t>
            </w:r>
            <w:r w:rsidR="00B90D14" w:rsidRPr="00320B2A">
              <w:rPr>
                <w:rFonts w:ascii="Book Antiqua" w:hAnsi="Book Antiqua"/>
              </w:rPr>
              <w:t>conversion</w:t>
            </w:r>
          </w:p>
        </w:tc>
        <w:tc>
          <w:tcPr>
            <w:tcW w:w="2160" w:type="dxa"/>
          </w:tcPr>
          <w:p w14:paraId="52D38814" w14:textId="719601BF" w:rsidR="00C77F6A" w:rsidRPr="00320B2A" w:rsidRDefault="00FB2163" w:rsidP="0006105F">
            <w:pPr>
              <w:adjustRightInd w:val="0"/>
              <w:snapToGrid w:val="0"/>
              <w:spacing w:line="360" w:lineRule="auto"/>
              <w:jc w:val="center"/>
              <w:rPr>
                <w:rFonts w:ascii="Book Antiqua" w:hAnsi="Book Antiqua"/>
              </w:rPr>
            </w:pPr>
            <w:r>
              <w:rPr>
                <w:rFonts w:ascii="Book Antiqua" w:hAnsi="Book Antiqua"/>
              </w:rPr>
              <w:t>2 (2.5</w:t>
            </w:r>
            <w:r w:rsidR="00C77F6A" w:rsidRPr="00320B2A">
              <w:rPr>
                <w:rFonts w:ascii="Book Antiqua" w:hAnsi="Book Antiqua"/>
              </w:rPr>
              <w:t>)</w:t>
            </w:r>
          </w:p>
        </w:tc>
        <w:tc>
          <w:tcPr>
            <w:tcW w:w="2070" w:type="dxa"/>
          </w:tcPr>
          <w:p w14:paraId="1818441B" w14:textId="5403D728" w:rsidR="00C77F6A" w:rsidRPr="00320B2A" w:rsidRDefault="00FB2163" w:rsidP="0006105F">
            <w:pPr>
              <w:adjustRightInd w:val="0"/>
              <w:snapToGrid w:val="0"/>
              <w:spacing w:line="360" w:lineRule="auto"/>
              <w:jc w:val="center"/>
              <w:rPr>
                <w:rFonts w:ascii="Book Antiqua" w:hAnsi="Book Antiqua"/>
              </w:rPr>
            </w:pPr>
            <w:r>
              <w:rPr>
                <w:rFonts w:ascii="Book Antiqua" w:hAnsi="Book Antiqua"/>
              </w:rPr>
              <w:t>4 (5.0</w:t>
            </w:r>
            <w:r w:rsidR="00C77F6A" w:rsidRPr="00320B2A">
              <w:rPr>
                <w:rFonts w:ascii="Book Antiqua" w:hAnsi="Book Antiqua"/>
              </w:rPr>
              <w:t>)</w:t>
            </w:r>
          </w:p>
        </w:tc>
        <w:tc>
          <w:tcPr>
            <w:tcW w:w="1260" w:type="dxa"/>
          </w:tcPr>
          <w:p w14:paraId="75F9754E" w14:textId="77777777" w:rsidR="00C77F6A" w:rsidRPr="00320B2A" w:rsidRDefault="00C77F6A" w:rsidP="0006105F">
            <w:pPr>
              <w:adjustRightInd w:val="0"/>
              <w:snapToGrid w:val="0"/>
              <w:spacing w:line="360" w:lineRule="auto"/>
              <w:jc w:val="center"/>
              <w:rPr>
                <w:rFonts w:ascii="Book Antiqua" w:hAnsi="Book Antiqua"/>
              </w:rPr>
            </w:pPr>
            <w:r w:rsidRPr="00320B2A">
              <w:rPr>
                <w:rFonts w:ascii="Book Antiqua" w:hAnsi="Book Antiqua"/>
              </w:rPr>
              <w:t>0.682</w:t>
            </w:r>
          </w:p>
        </w:tc>
      </w:tr>
      <w:tr w:rsidR="00C77F6A" w:rsidRPr="00320B2A" w14:paraId="74E5061D" w14:textId="77777777" w:rsidTr="0006105F">
        <w:trPr>
          <w:trHeight w:val="432"/>
        </w:trPr>
        <w:tc>
          <w:tcPr>
            <w:tcW w:w="3798" w:type="dxa"/>
          </w:tcPr>
          <w:p w14:paraId="32B12150" w14:textId="4FCD1FBB" w:rsidR="00C77F6A" w:rsidRPr="00320B2A" w:rsidRDefault="00C77F6A" w:rsidP="00B90D14">
            <w:pPr>
              <w:adjustRightInd w:val="0"/>
              <w:snapToGrid w:val="0"/>
              <w:spacing w:line="360" w:lineRule="auto"/>
              <w:rPr>
                <w:rFonts w:ascii="Book Antiqua" w:hAnsi="Book Antiqua"/>
              </w:rPr>
            </w:pPr>
            <w:r w:rsidRPr="00320B2A">
              <w:rPr>
                <w:rFonts w:ascii="Book Antiqua" w:hAnsi="Book Antiqua"/>
              </w:rPr>
              <w:t xml:space="preserve">Final </w:t>
            </w:r>
            <w:r w:rsidR="00B90D14" w:rsidRPr="00320B2A">
              <w:rPr>
                <w:rFonts w:ascii="Book Antiqua" w:hAnsi="Book Antiqua"/>
              </w:rPr>
              <w:t>incision length</w:t>
            </w:r>
            <w:r w:rsidRPr="00320B2A">
              <w:rPr>
                <w:rFonts w:ascii="Book Antiqua" w:hAnsi="Book Antiqua"/>
              </w:rPr>
              <w:t xml:space="preserve"> (cm</w:t>
            </w:r>
            <w:r w:rsidR="00B90D14" w:rsidRPr="00320B2A">
              <w:rPr>
                <w:rFonts w:ascii="Book Antiqua" w:eastAsia="SimSun" w:hAnsi="Book Antiqua" w:hint="eastAsia"/>
                <w:lang w:eastAsia="zh-CN"/>
              </w:rPr>
              <w:t>), mean</w:t>
            </w:r>
            <w:r w:rsidR="00B90D14" w:rsidRPr="00320B2A">
              <w:rPr>
                <w:rFonts w:ascii="Book Antiqua" w:eastAsia="SimSun" w:hAnsi="Book Antiqua"/>
                <w:lang w:eastAsia="zh-CN"/>
              </w:rPr>
              <w:t xml:space="preserve"> </w:t>
            </w:r>
            <w:r w:rsidR="00B90D14" w:rsidRPr="00320B2A">
              <w:rPr>
                <w:rFonts w:ascii="Book Antiqua" w:eastAsia="SimSun" w:hAnsi="Book Antiqua" w:hint="eastAsia"/>
                <w:lang w:eastAsia="zh-CN"/>
              </w:rPr>
              <w:t>(</w:t>
            </w:r>
            <w:r w:rsidR="00B90D14" w:rsidRPr="00320B2A">
              <w:rPr>
                <w:rFonts w:ascii="Book Antiqua" w:eastAsia="SimSun" w:hAnsi="Book Antiqua"/>
                <w:lang w:eastAsia="zh-CN"/>
              </w:rPr>
              <w:t>SD)</w:t>
            </w:r>
          </w:p>
        </w:tc>
        <w:tc>
          <w:tcPr>
            <w:tcW w:w="2160" w:type="dxa"/>
          </w:tcPr>
          <w:p w14:paraId="5057D972" w14:textId="77777777" w:rsidR="00C77F6A" w:rsidRPr="00320B2A" w:rsidRDefault="00C77F6A" w:rsidP="0006105F">
            <w:pPr>
              <w:adjustRightInd w:val="0"/>
              <w:snapToGrid w:val="0"/>
              <w:spacing w:line="360" w:lineRule="auto"/>
              <w:jc w:val="center"/>
              <w:rPr>
                <w:rFonts w:ascii="Book Antiqua" w:hAnsi="Book Antiqua"/>
              </w:rPr>
            </w:pPr>
            <w:r w:rsidRPr="00320B2A">
              <w:rPr>
                <w:rFonts w:ascii="Book Antiqua" w:hAnsi="Book Antiqua"/>
              </w:rPr>
              <w:t>3.5 (1.1)</w:t>
            </w:r>
          </w:p>
        </w:tc>
        <w:tc>
          <w:tcPr>
            <w:tcW w:w="2070" w:type="dxa"/>
          </w:tcPr>
          <w:p w14:paraId="553DCD05" w14:textId="55238FC2" w:rsidR="00C77F6A" w:rsidRPr="00320B2A" w:rsidRDefault="00C77F6A" w:rsidP="0006105F">
            <w:pPr>
              <w:adjustRightInd w:val="0"/>
              <w:snapToGrid w:val="0"/>
              <w:spacing w:line="360" w:lineRule="auto"/>
              <w:jc w:val="center"/>
              <w:rPr>
                <w:rFonts w:ascii="Book Antiqua" w:hAnsi="Book Antiqua"/>
              </w:rPr>
            </w:pPr>
            <w:r w:rsidRPr="00320B2A">
              <w:rPr>
                <w:rFonts w:ascii="Book Antiqua" w:hAnsi="Book Antiqua"/>
              </w:rPr>
              <w:t>4.0</w:t>
            </w:r>
            <w:r w:rsidR="00320B2A" w:rsidRPr="00320B2A">
              <w:rPr>
                <w:rFonts w:ascii="Book Antiqua" w:hAnsi="Book Antiqua"/>
              </w:rPr>
              <w:t xml:space="preserve"> </w:t>
            </w:r>
            <w:r w:rsidRPr="00320B2A">
              <w:rPr>
                <w:rFonts w:ascii="Book Antiqua" w:hAnsi="Book Antiqua"/>
              </w:rPr>
              <w:t>(1.5)</w:t>
            </w:r>
          </w:p>
        </w:tc>
        <w:tc>
          <w:tcPr>
            <w:tcW w:w="1260" w:type="dxa"/>
          </w:tcPr>
          <w:p w14:paraId="3EEF1428" w14:textId="77777777" w:rsidR="00C77F6A" w:rsidRPr="00320B2A" w:rsidRDefault="00C77F6A" w:rsidP="0006105F">
            <w:pPr>
              <w:adjustRightInd w:val="0"/>
              <w:snapToGrid w:val="0"/>
              <w:spacing w:line="360" w:lineRule="auto"/>
              <w:jc w:val="center"/>
              <w:rPr>
                <w:rFonts w:ascii="Book Antiqua" w:hAnsi="Book Antiqua"/>
              </w:rPr>
            </w:pPr>
            <w:r w:rsidRPr="00320B2A">
              <w:rPr>
                <w:rFonts w:ascii="Book Antiqua" w:hAnsi="Book Antiqua"/>
              </w:rPr>
              <w:t>0.08</w:t>
            </w:r>
          </w:p>
        </w:tc>
      </w:tr>
      <w:tr w:rsidR="00C77F6A" w:rsidRPr="00320B2A" w14:paraId="4287ADF2" w14:textId="77777777" w:rsidTr="0006105F">
        <w:trPr>
          <w:trHeight w:val="432"/>
        </w:trPr>
        <w:tc>
          <w:tcPr>
            <w:tcW w:w="3798" w:type="dxa"/>
          </w:tcPr>
          <w:p w14:paraId="11288099" w14:textId="1D52BF90" w:rsidR="00C77F6A" w:rsidRPr="00320B2A" w:rsidRDefault="00C77F6A" w:rsidP="00B90D14">
            <w:pPr>
              <w:adjustRightInd w:val="0"/>
              <w:snapToGrid w:val="0"/>
              <w:spacing w:line="360" w:lineRule="auto"/>
              <w:rPr>
                <w:rFonts w:ascii="Book Antiqua" w:hAnsi="Book Antiqua"/>
              </w:rPr>
            </w:pPr>
            <w:r w:rsidRPr="00320B2A">
              <w:rPr>
                <w:rFonts w:ascii="Book Antiqua" w:hAnsi="Book Antiqua"/>
              </w:rPr>
              <w:t xml:space="preserve">Length of </w:t>
            </w:r>
            <w:r w:rsidR="00B90D14" w:rsidRPr="00320B2A">
              <w:rPr>
                <w:rFonts w:ascii="Book Antiqua" w:hAnsi="Book Antiqua"/>
              </w:rPr>
              <w:t xml:space="preserve">stay </w:t>
            </w:r>
            <w:r w:rsidRPr="00320B2A">
              <w:rPr>
                <w:rFonts w:ascii="Book Antiqua" w:hAnsi="Book Antiqua"/>
              </w:rPr>
              <w:t>(</w:t>
            </w:r>
            <w:r w:rsidR="00B90D14" w:rsidRPr="00320B2A">
              <w:rPr>
                <w:rFonts w:ascii="Book Antiqua" w:eastAsia="SimSun" w:hAnsi="Book Antiqua" w:hint="eastAsia"/>
                <w:lang w:eastAsia="zh-CN"/>
              </w:rPr>
              <w:t>d), mean</w:t>
            </w:r>
            <w:r w:rsidRPr="00320B2A">
              <w:rPr>
                <w:rFonts w:ascii="Book Antiqua" w:hAnsi="Book Antiqua"/>
              </w:rPr>
              <w:t xml:space="preserve"> </w:t>
            </w:r>
            <w:r w:rsidR="00B90D14" w:rsidRPr="00320B2A">
              <w:rPr>
                <w:rFonts w:ascii="Book Antiqua" w:eastAsia="SimSun" w:hAnsi="Book Antiqua" w:hint="eastAsia"/>
                <w:lang w:eastAsia="zh-CN"/>
              </w:rPr>
              <w:t>(</w:t>
            </w:r>
            <w:r w:rsidRPr="00320B2A">
              <w:rPr>
                <w:rFonts w:ascii="Book Antiqua" w:hAnsi="Book Antiqua"/>
              </w:rPr>
              <w:t>SD)</w:t>
            </w:r>
          </w:p>
        </w:tc>
        <w:tc>
          <w:tcPr>
            <w:tcW w:w="2160" w:type="dxa"/>
          </w:tcPr>
          <w:p w14:paraId="59DA1D03" w14:textId="77777777" w:rsidR="00C77F6A" w:rsidRPr="00320B2A" w:rsidRDefault="00C77F6A" w:rsidP="0006105F">
            <w:pPr>
              <w:adjustRightInd w:val="0"/>
              <w:snapToGrid w:val="0"/>
              <w:spacing w:line="360" w:lineRule="auto"/>
              <w:jc w:val="center"/>
              <w:rPr>
                <w:rFonts w:ascii="Book Antiqua" w:hAnsi="Book Antiqua"/>
              </w:rPr>
            </w:pPr>
            <w:r w:rsidRPr="00320B2A">
              <w:rPr>
                <w:rFonts w:ascii="Book Antiqua" w:hAnsi="Book Antiqua"/>
              </w:rPr>
              <w:t>3.7 (2.1)</w:t>
            </w:r>
          </w:p>
        </w:tc>
        <w:tc>
          <w:tcPr>
            <w:tcW w:w="2070" w:type="dxa"/>
          </w:tcPr>
          <w:p w14:paraId="1F97D51B" w14:textId="77777777" w:rsidR="00C77F6A" w:rsidRPr="00320B2A" w:rsidRDefault="00C77F6A" w:rsidP="0006105F">
            <w:pPr>
              <w:adjustRightInd w:val="0"/>
              <w:snapToGrid w:val="0"/>
              <w:spacing w:line="360" w:lineRule="auto"/>
              <w:jc w:val="center"/>
              <w:rPr>
                <w:rFonts w:ascii="Book Antiqua" w:hAnsi="Book Antiqua"/>
              </w:rPr>
            </w:pPr>
            <w:r w:rsidRPr="00320B2A">
              <w:rPr>
                <w:rFonts w:ascii="Book Antiqua" w:hAnsi="Book Antiqua"/>
              </w:rPr>
              <w:t>4.1 (2.2)</w:t>
            </w:r>
          </w:p>
        </w:tc>
        <w:tc>
          <w:tcPr>
            <w:tcW w:w="1260" w:type="dxa"/>
          </w:tcPr>
          <w:p w14:paraId="1ED73E8F" w14:textId="77777777" w:rsidR="00C77F6A" w:rsidRPr="00320B2A" w:rsidRDefault="00C77F6A" w:rsidP="0006105F">
            <w:pPr>
              <w:adjustRightInd w:val="0"/>
              <w:snapToGrid w:val="0"/>
              <w:spacing w:line="360" w:lineRule="auto"/>
              <w:jc w:val="center"/>
              <w:rPr>
                <w:rFonts w:ascii="Book Antiqua" w:hAnsi="Book Antiqua"/>
              </w:rPr>
            </w:pPr>
            <w:r w:rsidRPr="00320B2A">
              <w:rPr>
                <w:rFonts w:ascii="Book Antiqua" w:hAnsi="Book Antiqua"/>
              </w:rPr>
              <w:t>0.332</w:t>
            </w:r>
          </w:p>
        </w:tc>
      </w:tr>
      <w:tr w:rsidR="00C77F6A" w:rsidRPr="00320B2A" w14:paraId="27BCBDC7" w14:textId="77777777" w:rsidTr="0006105F">
        <w:trPr>
          <w:trHeight w:val="432"/>
        </w:trPr>
        <w:tc>
          <w:tcPr>
            <w:tcW w:w="3798" w:type="dxa"/>
          </w:tcPr>
          <w:p w14:paraId="6A28E704" w14:textId="58E732B1" w:rsidR="00C77F6A" w:rsidRPr="00320B2A" w:rsidRDefault="00B90D14" w:rsidP="00FB2163">
            <w:pPr>
              <w:adjustRightInd w:val="0"/>
              <w:snapToGrid w:val="0"/>
              <w:spacing w:line="360" w:lineRule="auto"/>
              <w:rPr>
                <w:rFonts w:ascii="Book Antiqua" w:hAnsi="Book Antiqua"/>
              </w:rPr>
            </w:pPr>
            <w:r w:rsidRPr="00320B2A">
              <w:rPr>
                <w:rFonts w:ascii="Book Antiqua" w:hAnsi="Book Antiqua"/>
              </w:rPr>
              <w:lastRenderedPageBreak/>
              <w:t>Postoperative complications</w:t>
            </w:r>
          </w:p>
        </w:tc>
        <w:tc>
          <w:tcPr>
            <w:tcW w:w="2160" w:type="dxa"/>
          </w:tcPr>
          <w:p w14:paraId="3E3376F2" w14:textId="76C8DF5A" w:rsidR="00C77F6A" w:rsidRPr="00320B2A" w:rsidRDefault="00FB2163" w:rsidP="0006105F">
            <w:pPr>
              <w:adjustRightInd w:val="0"/>
              <w:snapToGrid w:val="0"/>
              <w:spacing w:line="360" w:lineRule="auto"/>
              <w:jc w:val="center"/>
              <w:rPr>
                <w:rFonts w:ascii="Book Antiqua" w:hAnsi="Book Antiqua"/>
              </w:rPr>
            </w:pPr>
            <w:r>
              <w:rPr>
                <w:rFonts w:ascii="Book Antiqua" w:hAnsi="Book Antiqua"/>
              </w:rPr>
              <w:t>6 (7.5</w:t>
            </w:r>
            <w:r w:rsidR="00C77F6A" w:rsidRPr="00320B2A">
              <w:rPr>
                <w:rFonts w:ascii="Book Antiqua" w:hAnsi="Book Antiqua"/>
              </w:rPr>
              <w:t>)</w:t>
            </w:r>
          </w:p>
        </w:tc>
        <w:tc>
          <w:tcPr>
            <w:tcW w:w="2070" w:type="dxa"/>
          </w:tcPr>
          <w:p w14:paraId="5766EA5E" w14:textId="52EC9399" w:rsidR="00C77F6A" w:rsidRPr="00320B2A" w:rsidRDefault="00FB2163" w:rsidP="0006105F">
            <w:pPr>
              <w:adjustRightInd w:val="0"/>
              <w:snapToGrid w:val="0"/>
              <w:spacing w:line="360" w:lineRule="auto"/>
              <w:jc w:val="center"/>
              <w:rPr>
                <w:rFonts w:ascii="Book Antiqua" w:hAnsi="Book Antiqua"/>
              </w:rPr>
            </w:pPr>
            <w:r>
              <w:rPr>
                <w:rFonts w:ascii="Book Antiqua" w:hAnsi="Book Antiqua"/>
              </w:rPr>
              <w:t>10 (12.5</w:t>
            </w:r>
            <w:r w:rsidR="00C77F6A" w:rsidRPr="00320B2A">
              <w:rPr>
                <w:rFonts w:ascii="Book Antiqua" w:hAnsi="Book Antiqua"/>
              </w:rPr>
              <w:t>)</w:t>
            </w:r>
          </w:p>
        </w:tc>
        <w:tc>
          <w:tcPr>
            <w:tcW w:w="1260" w:type="dxa"/>
          </w:tcPr>
          <w:p w14:paraId="223A0ACA" w14:textId="77777777" w:rsidR="00C77F6A" w:rsidRPr="00320B2A" w:rsidRDefault="00C77F6A" w:rsidP="0006105F">
            <w:pPr>
              <w:adjustRightInd w:val="0"/>
              <w:snapToGrid w:val="0"/>
              <w:spacing w:line="360" w:lineRule="auto"/>
              <w:jc w:val="center"/>
              <w:rPr>
                <w:rFonts w:ascii="Book Antiqua" w:hAnsi="Book Antiqua"/>
              </w:rPr>
            </w:pPr>
            <w:r w:rsidRPr="00320B2A">
              <w:rPr>
                <w:rFonts w:ascii="Book Antiqua" w:hAnsi="Book Antiqua"/>
              </w:rPr>
              <w:t>0.430</w:t>
            </w:r>
          </w:p>
        </w:tc>
      </w:tr>
      <w:tr w:rsidR="00C77F6A" w:rsidRPr="00320B2A" w14:paraId="105EAD15" w14:textId="77777777" w:rsidTr="0006105F">
        <w:trPr>
          <w:trHeight w:val="432"/>
        </w:trPr>
        <w:tc>
          <w:tcPr>
            <w:tcW w:w="3798" w:type="dxa"/>
          </w:tcPr>
          <w:p w14:paraId="0EC93F55" w14:textId="4314AA7C" w:rsidR="00C77F6A" w:rsidRPr="00FB2163" w:rsidRDefault="00C77F6A" w:rsidP="00FB2163">
            <w:pPr>
              <w:adjustRightInd w:val="0"/>
              <w:snapToGrid w:val="0"/>
              <w:spacing w:line="360" w:lineRule="auto"/>
              <w:rPr>
                <w:rFonts w:ascii="Book Antiqua" w:eastAsia="SimSun" w:hAnsi="Book Antiqua"/>
                <w:lang w:eastAsia="zh-CN"/>
              </w:rPr>
            </w:pPr>
            <w:r w:rsidRPr="00320B2A">
              <w:rPr>
                <w:rFonts w:ascii="Book Antiqua" w:hAnsi="Book Antiqua"/>
              </w:rPr>
              <w:t>Reoperation</w:t>
            </w:r>
          </w:p>
        </w:tc>
        <w:tc>
          <w:tcPr>
            <w:tcW w:w="2160" w:type="dxa"/>
          </w:tcPr>
          <w:p w14:paraId="598F50A8" w14:textId="1CDF4F71" w:rsidR="00C77F6A" w:rsidRPr="00320B2A" w:rsidRDefault="00FB2163" w:rsidP="0006105F">
            <w:pPr>
              <w:adjustRightInd w:val="0"/>
              <w:snapToGrid w:val="0"/>
              <w:spacing w:line="360" w:lineRule="auto"/>
              <w:jc w:val="center"/>
              <w:rPr>
                <w:rFonts w:ascii="Book Antiqua" w:hAnsi="Book Antiqua"/>
              </w:rPr>
            </w:pPr>
            <w:r>
              <w:rPr>
                <w:rFonts w:ascii="Book Antiqua" w:hAnsi="Book Antiqua"/>
              </w:rPr>
              <w:t>2 (2.5</w:t>
            </w:r>
            <w:r w:rsidR="00C77F6A" w:rsidRPr="00320B2A">
              <w:rPr>
                <w:rFonts w:ascii="Book Antiqua" w:hAnsi="Book Antiqua"/>
              </w:rPr>
              <w:t>)</w:t>
            </w:r>
          </w:p>
        </w:tc>
        <w:tc>
          <w:tcPr>
            <w:tcW w:w="2070" w:type="dxa"/>
          </w:tcPr>
          <w:p w14:paraId="6A162062" w14:textId="560E9CE7" w:rsidR="00C77F6A" w:rsidRPr="00320B2A" w:rsidRDefault="00FB2163" w:rsidP="0006105F">
            <w:pPr>
              <w:adjustRightInd w:val="0"/>
              <w:snapToGrid w:val="0"/>
              <w:spacing w:line="360" w:lineRule="auto"/>
              <w:jc w:val="center"/>
              <w:rPr>
                <w:rFonts w:ascii="Book Antiqua" w:hAnsi="Book Antiqua"/>
              </w:rPr>
            </w:pPr>
            <w:r>
              <w:rPr>
                <w:rFonts w:ascii="Book Antiqua" w:hAnsi="Book Antiqua"/>
              </w:rPr>
              <w:t>1 (1.3</w:t>
            </w:r>
            <w:r w:rsidR="00C77F6A" w:rsidRPr="00320B2A">
              <w:rPr>
                <w:rFonts w:ascii="Book Antiqua" w:hAnsi="Book Antiqua"/>
              </w:rPr>
              <w:t>)</w:t>
            </w:r>
          </w:p>
        </w:tc>
        <w:tc>
          <w:tcPr>
            <w:tcW w:w="1260" w:type="dxa"/>
          </w:tcPr>
          <w:p w14:paraId="6DE54A42" w14:textId="77777777" w:rsidR="00C77F6A" w:rsidRPr="00320B2A" w:rsidRDefault="00C77F6A" w:rsidP="0006105F">
            <w:pPr>
              <w:adjustRightInd w:val="0"/>
              <w:snapToGrid w:val="0"/>
              <w:spacing w:line="360" w:lineRule="auto"/>
              <w:jc w:val="center"/>
              <w:rPr>
                <w:rFonts w:ascii="Book Antiqua" w:hAnsi="Book Antiqua"/>
              </w:rPr>
            </w:pPr>
            <w:r w:rsidRPr="00320B2A">
              <w:rPr>
                <w:rFonts w:ascii="Book Antiqua" w:hAnsi="Book Antiqua"/>
              </w:rPr>
              <w:t>0.987</w:t>
            </w:r>
          </w:p>
        </w:tc>
      </w:tr>
      <w:tr w:rsidR="00C77F6A" w:rsidRPr="00320B2A" w14:paraId="4215A7EF" w14:textId="77777777" w:rsidTr="0006105F">
        <w:trPr>
          <w:trHeight w:val="432"/>
        </w:trPr>
        <w:tc>
          <w:tcPr>
            <w:tcW w:w="3798" w:type="dxa"/>
            <w:tcBorders>
              <w:bottom w:val="single" w:sz="4" w:space="0" w:color="auto"/>
            </w:tcBorders>
          </w:tcPr>
          <w:p w14:paraId="1B22AFB6" w14:textId="61561565" w:rsidR="00C77F6A" w:rsidRPr="00FB2163" w:rsidRDefault="00C77F6A" w:rsidP="00FB2163">
            <w:pPr>
              <w:adjustRightInd w:val="0"/>
              <w:snapToGrid w:val="0"/>
              <w:spacing w:line="360" w:lineRule="auto"/>
              <w:rPr>
                <w:rFonts w:ascii="Book Antiqua" w:eastAsia="SimSun" w:hAnsi="Book Antiqua"/>
                <w:lang w:eastAsia="zh-CN"/>
              </w:rPr>
            </w:pPr>
            <w:r w:rsidRPr="00320B2A">
              <w:rPr>
                <w:rFonts w:ascii="Book Antiqua" w:hAnsi="Book Antiqua"/>
              </w:rPr>
              <w:t>Readmissions</w:t>
            </w:r>
          </w:p>
        </w:tc>
        <w:tc>
          <w:tcPr>
            <w:tcW w:w="2160" w:type="dxa"/>
            <w:tcBorders>
              <w:bottom w:val="single" w:sz="4" w:space="0" w:color="auto"/>
            </w:tcBorders>
          </w:tcPr>
          <w:p w14:paraId="1CBB8B9F" w14:textId="0AD540D3" w:rsidR="00C77F6A" w:rsidRPr="00320B2A" w:rsidRDefault="00FB2163" w:rsidP="0006105F">
            <w:pPr>
              <w:adjustRightInd w:val="0"/>
              <w:snapToGrid w:val="0"/>
              <w:spacing w:line="360" w:lineRule="auto"/>
              <w:jc w:val="center"/>
              <w:rPr>
                <w:rFonts w:ascii="Book Antiqua" w:hAnsi="Book Antiqua"/>
              </w:rPr>
            </w:pPr>
            <w:r>
              <w:rPr>
                <w:rFonts w:ascii="Book Antiqua" w:hAnsi="Book Antiqua"/>
              </w:rPr>
              <w:t>3 (3.8</w:t>
            </w:r>
            <w:r w:rsidR="00C77F6A" w:rsidRPr="00320B2A">
              <w:rPr>
                <w:rFonts w:ascii="Book Antiqua" w:hAnsi="Book Antiqua"/>
              </w:rPr>
              <w:t>)</w:t>
            </w:r>
          </w:p>
        </w:tc>
        <w:tc>
          <w:tcPr>
            <w:tcW w:w="2070" w:type="dxa"/>
            <w:tcBorders>
              <w:bottom w:val="single" w:sz="4" w:space="0" w:color="auto"/>
            </w:tcBorders>
          </w:tcPr>
          <w:p w14:paraId="61E81692" w14:textId="45D91999" w:rsidR="00C77F6A" w:rsidRPr="00320B2A" w:rsidRDefault="00FB2163" w:rsidP="0006105F">
            <w:pPr>
              <w:adjustRightInd w:val="0"/>
              <w:snapToGrid w:val="0"/>
              <w:spacing w:line="360" w:lineRule="auto"/>
              <w:jc w:val="center"/>
              <w:rPr>
                <w:rFonts w:ascii="Book Antiqua" w:hAnsi="Book Antiqua"/>
              </w:rPr>
            </w:pPr>
            <w:r>
              <w:rPr>
                <w:rFonts w:ascii="Book Antiqua" w:hAnsi="Book Antiqua"/>
              </w:rPr>
              <w:t>3 (3.8</w:t>
            </w:r>
            <w:r w:rsidR="00C77F6A" w:rsidRPr="00320B2A">
              <w:rPr>
                <w:rFonts w:ascii="Book Antiqua" w:hAnsi="Book Antiqua"/>
              </w:rPr>
              <w:t>)</w:t>
            </w:r>
          </w:p>
        </w:tc>
        <w:tc>
          <w:tcPr>
            <w:tcW w:w="1260" w:type="dxa"/>
            <w:tcBorders>
              <w:bottom w:val="single" w:sz="4" w:space="0" w:color="auto"/>
            </w:tcBorders>
          </w:tcPr>
          <w:p w14:paraId="1FB6C7A4" w14:textId="77777777" w:rsidR="00C77F6A" w:rsidRPr="00320B2A" w:rsidRDefault="00C77F6A" w:rsidP="0006105F">
            <w:pPr>
              <w:adjustRightInd w:val="0"/>
              <w:snapToGrid w:val="0"/>
              <w:spacing w:line="360" w:lineRule="auto"/>
              <w:jc w:val="center"/>
              <w:rPr>
                <w:rFonts w:ascii="Book Antiqua" w:hAnsi="Book Antiqua"/>
              </w:rPr>
            </w:pPr>
            <w:r w:rsidRPr="00320B2A">
              <w:rPr>
                <w:rFonts w:ascii="Book Antiqua" w:hAnsi="Book Antiqua"/>
              </w:rPr>
              <w:t>1.000</w:t>
            </w:r>
          </w:p>
        </w:tc>
      </w:tr>
    </w:tbl>
    <w:p w14:paraId="7D8B92F8" w14:textId="77777777" w:rsidR="00B90D14" w:rsidRPr="00320B2A" w:rsidRDefault="00B90D14" w:rsidP="00804861">
      <w:pPr>
        <w:adjustRightInd w:val="0"/>
        <w:snapToGrid w:val="0"/>
        <w:spacing w:line="360" w:lineRule="auto"/>
        <w:jc w:val="both"/>
        <w:rPr>
          <w:rFonts w:ascii="Book Antiqua" w:hAnsi="Book Antiqua"/>
        </w:rPr>
      </w:pPr>
    </w:p>
    <w:sectPr w:rsidR="00B90D14" w:rsidRPr="00320B2A" w:rsidSect="00BE7FE4">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54EFC" w14:textId="77777777" w:rsidR="003D033C" w:rsidRDefault="003D033C" w:rsidP="00102452">
      <w:r>
        <w:separator/>
      </w:r>
    </w:p>
  </w:endnote>
  <w:endnote w:type="continuationSeparator" w:id="0">
    <w:p w14:paraId="266A7031" w14:textId="77777777" w:rsidR="003D033C" w:rsidRDefault="003D033C" w:rsidP="0010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06A92" w14:textId="77777777" w:rsidR="0006105F" w:rsidRDefault="0006105F" w:rsidP="004769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0B3D6E" w14:textId="77777777" w:rsidR="0006105F" w:rsidRDefault="0006105F" w:rsidP="001024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A46EF" w14:textId="77777777" w:rsidR="0006105F" w:rsidRDefault="0006105F" w:rsidP="004769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23AA">
      <w:rPr>
        <w:rStyle w:val="PageNumber"/>
        <w:noProof/>
      </w:rPr>
      <w:t>31</w:t>
    </w:r>
    <w:r>
      <w:rPr>
        <w:rStyle w:val="PageNumber"/>
      </w:rPr>
      <w:fldChar w:fldCharType="end"/>
    </w:r>
  </w:p>
  <w:p w14:paraId="11C4C65B" w14:textId="77777777" w:rsidR="0006105F" w:rsidRDefault="0006105F" w:rsidP="0010245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ED752" w14:textId="77777777" w:rsidR="003D033C" w:rsidRDefault="003D033C" w:rsidP="00102452">
      <w:r>
        <w:separator/>
      </w:r>
    </w:p>
  </w:footnote>
  <w:footnote w:type="continuationSeparator" w:id="0">
    <w:p w14:paraId="24719448" w14:textId="77777777" w:rsidR="003D033C" w:rsidRDefault="003D033C" w:rsidP="00102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43E"/>
    <w:rsid w:val="000261FF"/>
    <w:rsid w:val="000277A5"/>
    <w:rsid w:val="00031F37"/>
    <w:rsid w:val="000360BA"/>
    <w:rsid w:val="00036A10"/>
    <w:rsid w:val="00046A09"/>
    <w:rsid w:val="00060245"/>
    <w:rsid w:val="0006105F"/>
    <w:rsid w:val="00066A7A"/>
    <w:rsid w:val="00077AAA"/>
    <w:rsid w:val="000844A9"/>
    <w:rsid w:val="000914A6"/>
    <w:rsid w:val="000A531B"/>
    <w:rsid w:val="000C2822"/>
    <w:rsid w:val="000C732B"/>
    <w:rsid w:val="000D0942"/>
    <w:rsid w:val="000E4104"/>
    <w:rsid w:val="000F0534"/>
    <w:rsid w:val="000F5A77"/>
    <w:rsid w:val="00101307"/>
    <w:rsid w:val="00102452"/>
    <w:rsid w:val="001114CF"/>
    <w:rsid w:val="00131FA4"/>
    <w:rsid w:val="001351CA"/>
    <w:rsid w:val="00135270"/>
    <w:rsid w:val="001473AE"/>
    <w:rsid w:val="00150E0A"/>
    <w:rsid w:val="0016457E"/>
    <w:rsid w:val="00165E2C"/>
    <w:rsid w:val="00187528"/>
    <w:rsid w:val="00187D37"/>
    <w:rsid w:val="001B385D"/>
    <w:rsid w:val="001D3976"/>
    <w:rsid w:val="001D7174"/>
    <w:rsid w:val="001E54A6"/>
    <w:rsid w:val="00200F73"/>
    <w:rsid w:val="00214B18"/>
    <w:rsid w:val="002217D0"/>
    <w:rsid w:val="0022315D"/>
    <w:rsid w:val="00226102"/>
    <w:rsid w:val="00232EBE"/>
    <w:rsid w:val="0023769F"/>
    <w:rsid w:val="0027581D"/>
    <w:rsid w:val="002762AE"/>
    <w:rsid w:val="002845EE"/>
    <w:rsid w:val="002B57CF"/>
    <w:rsid w:val="002E5C52"/>
    <w:rsid w:val="002F6DA0"/>
    <w:rsid w:val="003041AB"/>
    <w:rsid w:val="00306C7D"/>
    <w:rsid w:val="00320B2A"/>
    <w:rsid w:val="0034036B"/>
    <w:rsid w:val="003449A4"/>
    <w:rsid w:val="00356260"/>
    <w:rsid w:val="003618AC"/>
    <w:rsid w:val="003700D6"/>
    <w:rsid w:val="003771A0"/>
    <w:rsid w:val="00384CCB"/>
    <w:rsid w:val="003920BD"/>
    <w:rsid w:val="00392129"/>
    <w:rsid w:val="003A1107"/>
    <w:rsid w:val="003A5AE3"/>
    <w:rsid w:val="003C0C00"/>
    <w:rsid w:val="003C263C"/>
    <w:rsid w:val="003D033C"/>
    <w:rsid w:val="003D6F0F"/>
    <w:rsid w:val="003E2272"/>
    <w:rsid w:val="003F41DD"/>
    <w:rsid w:val="00432D40"/>
    <w:rsid w:val="004434F0"/>
    <w:rsid w:val="004709C2"/>
    <w:rsid w:val="004730A1"/>
    <w:rsid w:val="004769B7"/>
    <w:rsid w:val="0048609E"/>
    <w:rsid w:val="0049643E"/>
    <w:rsid w:val="00497DF0"/>
    <w:rsid w:val="004A0382"/>
    <w:rsid w:val="004A18C1"/>
    <w:rsid w:val="004B7315"/>
    <w:rsid w:val="004C0320"/>
    <w:rsid w:val="004C104F"/>
    <w:rsid w:val="004F584E"/>
    <w:rsid w:val="004F6B1E"/>
    <w:rsid w:val="00500692"/>
    <w:rsid w:val="00511C3A"/>
    <w:rsid w:val="00527079"/>
    <w:rsid w:val="00536719"/>
    <w:rsid w:val="00550B0F"/>
    <w:rsid w:val="005523AA"/>
    <w:rsid w:val="005634C7"/>
    <w:rsid w:val="0058725E"/>
    <w:rsid w:val="005907C3"/>
    <w:rsid w:val="005A0747"/>
    <w:rsid w:val="005B0D7D"/>
    <w:rsid w:val="005C7969"/>
    <w:rsid w:val="005D1CE1"/>
    <w:rsid w:val="00621C4D"/>
    <w:rsid w:val="00624A21"/>
    <w:rsid w:val="00641852"/>
    <w:rsid w:val="006479E5"/>
    <w:rsid w:val="00651F8C"/>
    <w:rsid w:val="00654A3D"/>
    <w:rsid w:val="00685B61"/>
    <w:rsid w:val="006B12D1"/>
    <w:rsid w:val="006D389F"/>
    <w:rsid w:val="006E4A08"/>
    <w:rsid w:val="006F2519"/>
    <w:rsid w:val="006F688A"/>
    <w:rsid w:val="007027CA"/>
    <w:rsid w:val="00706A33"/>
    <w:rsid w:val="00722D27"/>
    <w:rsid w:val="00723440"/>
    <w:rsid w:val="00771AC8"/>
    <w:rsid w:val="00782544"/>
    <w:rsid w:val="0079183A"/>
    <w:rsid w:val="007A77FE"/>
    <w:rsid w:val="007B0D61"/>
    <w:rsid w:val="007C1B36"/>
    <w:rsid w:val="007C6CED"/>
    <w:rsid w:val="007E3233"/>
    <w:rsid w:val="007E3A88"/>
    <w:rsid w:val="00804861"/>
    <w:rsid w:val="0080745B"/>
    <w:rsid w:val="00827F7A"/>
    <w:rsid w:val="00853FBE"/>
    <w:rsid w:val="00872C3C"/>
    <w:rsid w:val="00894A75"/>
    <w:rsid w:val="008A2274"/>
    <w:rsid w:val="008A4083"/>
    <w:rsid w:val="008B59C2"/>
    <w:rsid w:val="008C4EE4"/>
    <w:rsid w:val="008C7349"/>
    <w:rsid w:val="008C7381"/>
    <w:rsid w:val="008E2A67"/>
    <w:rsid w:val="008E5ECD"/>
    <w:rsid w:val="0090710D"/>
    <w:rsid w:val="009126A5"/>
    <w:rsid w:val="00917009"/>
    <w:rsid w:val="00941967"/>
    <w:rsid w:val="00943C2C"/>
    <w:rsid w:val="00956655"/>
    <w:rsid w:val="00992577"/>
    <w:rsid w:val="009A52F7"/>
    <w:rsid w:val="009A5A77"/>
    <w:rsid w:val="009B2077"/>
    <w:rsid w:val="009D5342"/>
    <w:rsid w:val="00A133B6"/>
    <w:rsid w:val="00A13D5E"/>
    <w:rsid w:val="00A25B28"/>
    <w:rsid w:val="00A31513"/>
    <w:rsid w:val="00A6727B"/>
    <w:rsid w:val="00A714F3"/>
    <w:rsid w:val="00A72DA0"/>
    <w:rsid w:val="00A8566C"/>
    <w:rsid w:val="00A94CE0"/>
    <w:rsid w:val="00AB0F27"/>
    <w:rsid w:val="00AB6A0E"/>
    <w:rsid w:val="00AF5F3F"/>
    <w:rsid w:val="00B230D1"/>
    <w:rsid w:val="00B35134"/>
    <w:rsid w:val="00B3709B"/>
    <w:rsid w:val="00B401E6"/>
    <w:rsid w:val="00B426C5"/>
    <w:rsid w:val="00B47795"/>
    <w:rsid w:val="00B47F0F"/>
    <w:rsid w:val="00B71A4B"/>
    <w:rsid w:val="00B75DAD"/>
    <w:rsid w:val="00B90D14"/>
    <w:rsid w:val="00B91B74"/>
    <w:rsid w:val="00B95979"/>
    <w:rsid w:val="00BC4A1D"/>
    <w:rsid w:val="00BD171F"/>
    <w:rsid w:val="00BE24C2"/>
    <w:rsid w:val="00BE4FAC"/>
    <w:rsid w:val="00BE647E"/>
    <w:rsid w:val="00BE7FE4"/>
    <w:rsid w:val="00C41939"/>
    <w:rsid w:val="00C501A6"/>
    <w:rsid w:val="00C51517"/>
    <w:rsid w:val="00C56142"/>
    <w:rsid w:val="00C66167"/>
    <w:rsid w:val="00C77F6A"/>
    <w:rsid w:val="00C82616"/>
    <w:rsid w:val="00C902B1"/>
    <w:rsid w:val="00C95C06"/>
    <w:rsid w:val="00CC0A2F"/>
    <w:rsid w:val="00CD643D"/>
    <w:rsid w:val="00CF213E"/>
    <w:rsid w:val="00D07C4C"/>
    <w:rsid w:val="00D16A93"/>
    <w:rsid w:val="00D24A5D"/>
    <w:rsid w:val="00D25B25"/>
    <w:rsid w:val="00D340E2"/>
    <w:rsid w:val="00D43FBB"/>
    <w:rsid w:val="00D4601E"/>
    <w:rsid w:val="00D64573"/>
    <w:rsid w:val="00D65E32"/>
    <w:rsid w:val="00D85A4E"/>
    <w:rsid w:val="00DB35B7"/>
    <w:rsid w:val="00DB5F98"/>
    <w:rsid w:val="00DD01A5"/>
    <w:rsid w:val="00DD5B24"/>
    <w:rsid w:val="00E067AB"/>
    <w:rsid w:val="00E166C2"/>
    <w:rsid w:val="00E268C6"/>
    <w:rsid w:val="00E35297"/>
    <w:rsid w:val="00E41C49"/>
    <w:rsid w:val="00E66100"/>
    <w:rsid w:val="00E90E8C"/>
    <w:rsid w:val="00E9380C"/>
    <w:rsid w:val="00E93F5C"/>
    <w:rsid w:val="00EB0104"/>
    <w:rsid w:val="00EC5269"/>
    <w:rsid w:val="00EE1997"/>
    <w:rsid w:val="00EE6996"/>
    <w:rsid w:val="00EF4B8D"/>
    <w:rsid w:val="00F1697C"/>
    <w:rsid w:val="00F307DE"/>
    <w:rsid w:val="00F3380C"/>
    <w:rsid w:val="00F35028"/>
    <w:rsid w:val="00F705D5"/>
    <w:rsid w:val="00F7381A"/>
    <w:rsid w:val="00F81F63"/>
    <w:rsid w:val="00F92CE5"/>
    <w:rsid w:val="00FA26EE"/>
    <w:rsid w:val="00FA45FA"/>
    <w:rsid w:val="00FB1810"/>
    <w:rsid w:val="00FB2163"/>
    <w:rsid w:val="00FD72BB"/>
    <w:rsid w:val="00FE0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AF8D0A"/>
  <w14:defaultImageDpi w14:val="300"/>
  <w15:docId w15:val="{16675501-37F7-4BAF-81A9-792CCC4F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87D37"/>
    <w:rPr>
      <w:color w:val="0000D4"/>
      <w:u w:val="single"/>
    </w:rPr>
  </w:style>
  <w:style w:type="paragraph" w:styleId="BalloonText">
    <w:name w:val="Balloon Text"/>
    <w:basedOn w:val="Normal"/>
    <w:link w:val="BalloonTextChar"/>
    <w:uiPriority w:val="99"/>
    <w:semiHidden/>
    <w:unhideWhenUsed/>
    <w:rsid w:val="000A53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531B"/>
    <w:rPr>
      <w:rFonts w:ascii="Lucida Grande" w:hAnsi="Lucida Grande" w:cs="Lucida Grande"/>
      <w:sz w:val="18"/>
      <w:szCs w:val="18"/>
    </w:rPr>
  </w:style>
  <w:style w:type="paragraph" w:styleId="Footer">
    <w:name w:val="footer"/>
    <w:basedOn w:val="Normal"/>
    <w:link w:val="FooterChar"/>
    <w:uiPriority w:val="99"/>
    <w:unhideWhenUsed/>
    <w:rsid w:val="00102452"/>
    <w:pPr>
      <w:tabs>
        <w:tab w:val="center" w:pos="4320"/>
        <w:tab w:val="right" w:pos="8640"/>
      </w:tabs>
    </w:pPr>
  </w:style>
  <w:style w:type="character" w:customStyle="1" w:styleId="FooterChar">
    <w:name w:val="Footer Char"/>
    <w:basedOn w:val="DefaultParagraphFont"/>
    <w:link w:val="Footer"/>
    <w:uiPriority w:val="99"/>
    <w:rsid w:val="00102452"/>
  </w:style>
  <w:style w:type="character" w:styleId="PageNumber">
    <w:name w:val="page number"/>
    <w:basedOn w:val="DefaultParagraphFont"/>
    <w:uiPriority w:val="99"/>
    <w:semiHidden/>
    <w:unhideWhenUsed/>
    <w:rsid w:val="00102452"/>
  </w:style>
  <w:style w:type="table" w:styleId="TableGrid">
    <w:name w:val="Table Grid"/>
    <w:basedOn w:val="TableNormal"/>
    <w:uiPriority w:val="59"/>
    <w:rsid w:val="008E5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9A52F7"/>
  </w:style>
  <w:style w:type="character" w:customStyle="1" w:styleId="CommentTextChar">
    <w:name w:val="Comment Text Char"/>
    <w:basedOn w:val="DefaultParagraphFont"/>
    <w:link w:val="CommentText"/>
    <w:uiPriority w:val="99"/>
    <w:rsid w:val="009A52F7"/>
  </w:style>
  <w:style w:type="character" w:styleId="CommentReference">
    <w:name w:val="annotation reference"/>
    <w:uiPriority w:val="99"/>
    <w:semiHidden/>
    <w:rsid w:val="008B59C2"/>
    <w:rPr>
      <w:sz w:val="21"/>
      <w:szCs w:val="21"/>
    </w:rPr>
  </w:style>
  <w:style w:type="paragraph" w:styleId="Header">
    <w:name w:val="header"/>
    <w:basedOn w:val="Normal"/>
    <w:link w:val="HeaderChar"/>
    <w:uiPriority w:val="99"/>
    <w:unhideWhenUsed/>
    <w:rsid w:val="00B401E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401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5648">
      <w:bodyDiv w:val="1"/>
      <w:marLeft w:val="0"/>
      <w:marRight w:val="0"/>
      <w:marTop w:val="0"/>
      <w:marBottom w:val="0"/>
      <w:divBdr>
        <w:top w:val="none" w:sz="0" w:space="0" w:color="auto"/>
        <w:left w:val="none" w:sz="0" w:space="0" w:color="auto"/>
        <w:bottom w:val="none" w:sz="0" w:space="0" w:color="auto"/>
        <w:right w:val="none" w:sz="0" w:space="0" w:color="auto"/>
      </w:divBdr>
    </w:div>
    <w:div w:id="64501711">
      <w:bodyDiv w:val="1"/>
      <w:marLeft w:val="0"/>
      <w:marRight w:val="0"/>
      <w:marTop w:val="0"/>
      <w:marBottom w:val="0"/>
      <w:divBdr>
        <w:top w:val="none" w:sz="0" w:space="0" w:color="auto"/>
        <w:left w:val="none" w:sz="0" w:space="0" w:color="auto"/>
        <w:bottom w:val="none" w:sz="0" w:space="0" w:color="auto"/>
        <w:right w:val="none" w:sz="0" w:space="0" w:color="auto"/>
      </w:divBdr>
    </w:div>
    <w:div w:id="79303421">
      <w:bodyDiv w:val="1"/>
      <w:marLeft w:val="0"/>
      <w:marRight w:val="0"/>
      <w:marTop w:val="0"/>
      <w:marBottom w:val="0"/>
      <w:divBdr>
        <w:top w:val="none" w:sz="0" w:space="0" w:color="auto"/>
        <w:left w:val="none" w:sz="0" w:space="0" w:color="auto"/>
        <w:bottom w:val="none" w:sz="0" w:space="0" w:color="auto"/>
        <w:right w:val="none" w:sz="0" w:space="0" w:color="auto"/>
      </w:divBdr>
    </w:div>
    <w:div w:id="86772809">
      <w:bodyDiv w:val="1"/>
      <w:marLeft w:val="0"/>
      <w:marRight w:val="0"/>
      <w:marTop w:val="0"/>
      <w:marBottom w:val="0"/>
      <w:divBdr>
        <w:top w:val="none" w:sz="0" w:space="0" w:color="auto"/>
        <w:left w:val="none" w:sz="0" w:space="0" w:color="auto"/>
        <w:bottom w:val="none" w:sz="0" w:space="0" w:color="auto"/>
        <w:right w:val="none" w:sz="0" w:space="0" w:color="auto"/>
      </w:divBdr>
    </w:div>
    <w:div w:id="98722050">
      <w:bodyDiv w:val="1"/>
      <w:marLeft w:val="0"/>
      <w:marRight w:val="0"/>
      <w:marTop w:val="0"/>
      <w:marBottom w:val="0"/>
      <w:divBdr>
        <w:top w:val="none" w:sz="0" w:space="0" w:color="auto"/>
        <w:left w:val="none" w:sz="0" w:space="0" w:color="auto"/>
        <w:bottom w:val="none" w:sz="0" w:space="0" w:color="auto"/>
        <w:right w:val="none" w:sz="0" w:space="0" w:color="auto"/>
      </w:divBdr>
    </w:div>
    <w:div w:id="106968664">
      <w:bodyDiv w:val="1"/>
      <w:marLeft w:val="0"/>
      <w:marRight w:val="0"/>
      <w:marTop w:val="0"/>
      <w:marBottom w:val="0"/>
      <w:divBdr>
        <w:top w:val="none" w:sz="0" w:space="0" w:color="auto"/>
        <w:left w:val="none" w:sz="0" w:space="0" w:color="auto"/>
        <w:bottom w:val="none" w:sz="0" w:space="0" w:color="auto"/>
        <w:right w:val="none" w:sz="0" w:space="0" w:color="auto"/>
      </w:divBdr>
    </w:div>
    <w:div w:id="112948883">
      <w:bodyDiv w:val="1"/>
      <w:marLeft w:val="0"/>
      <w:marRight w:val="0"/>
      <w:marTop w:val="0"/>
      <w:marBottom w:val="0"/>
      <w:divBdr>
        <w:top w:val="none" w:sz="0" w:space="0" w:color="auto"/>
        <w:left w:val="none" w:sz="0" w:space="0" w:color="auto"/>
        <w:bottom w:val="none" w:sz="0" w:space="0" w:color="auto"/>
        <w:right w:val="none" w:sz="0" w:space="0" w:color="auto"/>
      </w:divBdr>
    </w:div>
    <w:div w:id="126554819">
      <w:bodyDiv w:val="1"/>
      <w:marLeft w:val="0"/>
      <w:marRight w:val="0"/>
      <w:marTop w:val="0"/>
      <w:marBottom w:val="0"/>
      <w:divBdr>
        <w:top w:val="none" w:sz="0" w:space="0" w:color="auto"/>
        <w:left w:val="none" w:sz="0" w:space="0" w:color="auto"/>
        <w:bottom w:val="none" w:sz="0" w:space="0" w:color="auto"/>
        <w:right w:val="none" w:sz="0" w:space="0" w:color="auto"/>
      </w:divBdr>
    </w:div>
    <w:div w:id="133449863">
      <w:bodyDiv w:val="1"/>
      <w:marLeft w:val="0"/>
      <w:marRight w:val="0"/>
      <w:marTop w:val="0"/>
      <w:marBottom w:val="0"/>
      <w:divBdr>
        <w:top w:val="none" w:sz="0" w:space="0" w:color="auto"/>
        <w:left w:val="none" w:sz="0" w:space="0" w:color="auto"/>
        <w:bottom w:val="none" w:sz="0" w:space="0" w:color="auto"/>
        <w:right w:val="none" w:sz="0" w:space="0" w:color="auto"/>
      </w:divBdr>
    </w:div>
    <w:div w:id="145628641">
      <w:bodyDiv w:val="1"/>
      <w:marLeft w:val="0"/>
      <w:marRight w:val="0"/>
      <w:marTop w:val="0"/>
      <w:marBottom w:val="0"/>
      <w:divBdr>
        <w:top w:val="none" w:sz="0" w:space="0" w:color="auto"/>
        <w:left w:val="none" w:sz="0" w:space="0" w:color="auto"/>
        <w:bottom w:val="none" w:sz="0" w:space="0" w:color="auto"/>
        <w:right w:val="none" w:sz="0" w:space="0" w:color="auto"/>
      </w:divBdr>
    </w:div>
    <w:div w:id="174349911">
      <w:bodyDiv w:val="1"/>
      <w:marLeft w:val="0"/>
      <w:marRight w:val="0"/>
      <w:marTop w:val="0"/>
      <w:marBottom w:val="0"/>
      <w:divBdr>
        <w:top w:val="none" w:sz="0" w:space="0" w:color="auto"/>
        <w:left w:val="none" w:sz="0" w:space="0" w:color="auto"/>
        <w:bottom w:val="none" w:sz="0" w:space="0" w:color="auto"/>
        <w:right w:val="none" w:sz="0" w:space="0" w:color="auto"/>
      </w:divBdr>
    </w:div>
    <w:div w:id="210533037">
      <w:bodyDiv w:val="1"/>
      <w:marLeft w:val="0"/>
      <w:marRight w:val="0"/>
      <w:marTop w:val="0"/>
      <w:marBottom w:val="0"/>
      <w:divBdr>
        <w:top w:val="none" w:sz="0" w:space="0" w:color="auto"/>
        <w:left w:val="none" w:sz="0" w:space="0" w:color="auto"/>
        <w:bottom w:val="none" w:sz="0" w:space="0" w:color="auto"/>
        <w:right w:val="none" w:sz="0" w:space="0" w:color="auto"/>
      </w:divBdr>
    </w:div>
    <w:div w:id="216401279">
      <w:bodyDiv w:val="1"/>
      <w:marLeft w:val="0"/>
      <w:marRight w:val="0"/>
      <w:marTop w:val="0"/>
      <w:marBottom w:val="0"/>
      <w:divBdr>
        <w:top w:val="none" w:sz="0" w:space="0" w:color="auto"/>
        <w:left w:val="none" w:sz="0" w:space="0" w:color="auto"/>
        <w:bottom w:val="none" w:sz="0" w:space="0" w:color="auto"/>
        <w:right w:val="none" w:sz="0" w:space="0" w:color="auto"/>
      </w:divBdr>
    </w:div>
    <w:div w:id="291448080">
      <w:bodyDiv w:val="1"/>
      <w:marLeft w:val="0"/>
      <w:marRight w:val="0"/>
      <w:marTop w:val="0"/>
      <w:marBottom w:val="0"/>
      <w:divBdr>
        <w:top w:val="none" w:sz="0" w:space="0" w:color="auto"/>
        <w:left w:val="none" w:sz="0" w:space="0" w:color="auto"/>
        <w:bottom w:val="none" w:sz="0" w:space="0" w:color="auto"/>
        <w:right w:val="none" w:sz="0" w:space="0" w:color="auto"/>
      </w:divBdr>
    </w:div>
    <w:div w:id="353918898">
      <w:bodyDiv w:val="1"/>
      <w:marLeft w:val="0"/>
      <w:marRight w:val="0"/>
      <w:marTop w:val="0"/>
      <w:marBottom w:val="0"/>
      <w:divBdr>
        <w:top w:val="none" w:sz="0" w:space="0" w:color="auto"/>
        <w:left w:val="none" w:sz="0" w:space="0" w:color="auto"/>
        <w:bottom w:val="none" w:sz="0" w:space="0" w:color="auto"/>
        <w:right w:val="none" w:sz="0" w:space="0" w:color="auto"/>
      </w:divBdr>
    </w:div>
    <w:div w:id="377321009">
      <w:bodyDiv w:val="1"/>
      <w:marLeft w:val="0"/>
      <w:marRight w:val="0"/>
      <w:marTop w:val="0"/>
      <w:marBottom w:val="0"/>
      <w:divBdr>
        <w:top w:val="none" w:sz="0" w:space="0" w:color="auto"/>
        <w:left w:val="none" w:sz="0" w:space="0" w:color="auto"/>
        <w:bottom w:val="none" w:sz="0" w:space="0" w:color="auto"/>
        <w:right w:val="none" w:sz="0" w:space="0" w:color="auto"/>
      </w:divBdr>
    </w:div>
    <w:div w:id="392969672">
      <w:bodyDiv w:val="1"/>
      <w:marLeft w:val="0"/>
      <w:marRight w:val="0"/>
      <w:marTop w:val="0"/>
      <w:marBottom w:val="0"/>
      <w:divBdr>
        <w:top w:val="none" w:sz="0" w:space="0" w:color="auto"/>
        <w:left w:val="none" w:sz="0" w:space="0" w:color="auto"/>
        <w:bottom w:val="none" w:sz="0" w:space="0" w:color="auto"/>
        <w:right w:val="none" w:sz="0" w:space="0" w:color="auto"/>
      </w:divBdr>
    </w:div>
    <w:div w:id="403259660">
      <w:bodyDiv w:val="1"/>
      <w:marLeft w:val="0"/>
      <w:marRight w:val="0"/>
      <w:marTop w:val="0"/>
      <w:marBottom w:val="0"/>
      <w:divBdr>
        <w:top w:val="none" w:sz="0" w:space="0" w:color="auto"/>
        <w:left w:val="none" w:sz="0" w:space="0" w:color="auto"/>
        <w:bottom w:val="none" w:sz="0" w:space="0" w:color="auto"/>
        <w:right w:val="none" w:sz="0" w:space="0" w:color="auto"/>
      </w:divBdr>
    </w:div>
    <w:div w:id="417485939">
      <w:bodyDiv w:val="1"/>
      <w:marLeft w:val="0"/>
      <w:marRight w:val="0"/>
      <w:marTop w:val="0"/>
      <w:marBottom w:val="0"/>
      <w:divBdr>
        <w:top w:val="none" w:sz="0" w:space="0" w:color="auto"/>
        <w:left w:val="none" w:sz="0" w:space="0" w:color="auto"/>
        <w:bottom w:val="none" w:sz="0" w:space="0" w:color="auto"/>
        <w:right w:val="none" w:sz="0" w:space="0" w:color="auto"/>
      </w:divBdr>
    </w:div>
    <w:div w:id="435709792">
      <w:bodyDiv w:val="1"/>
      <w:marLeft w:val="0"/>
      <w:marRight w:val="0"/>
      <w:marTop w:val="0"/>
      <w:marBottom w:val="0"/>
      <w:divBdr>
        <w:top w:val="none" w:sz="0" w:space="0" w:color="auto"/>
        <w:left w:val="none" w:sz="0" w:space="0" w:color="auto"/>
        <w:bottom w:val="none" w:sz="0" w:space="0" w:color="auto"/>
        <w:right w:val="none" w:sz="0" w:space="0" w:color="auto"/>
      </w:divBdr>
    </w:div>
    <w:div w:id="461926880">
      <w:bodyDiv w:val="1"/>
      <w:marLeft w:val="0"/>
      <w:marRight w:val="0"/>
      <w:marTop w:val="0"/>
      <w:marBottom w:val="0"/>
      <w:divBdr>
        <w:top w:val="none" w:sz="0" w:space="0" w:color="auto"/>
        <w:left w:val="none" w:sz="0" w:space="0" w:color="auto"/>
        <w:bottom w:val="none" w:sz="0" w:space="0" w:color="auto"/>
        <w:right w:val="none" w:sz="0" w:space="0" w:color="auto"/>
      </w:divBdr>
    </w:div>
    <w:div w:id="475223062">
      <w:bodyDiv w:val="1"/>
      <w:marLeft w:val="0"/>
      <w:marRight w:val="0"/>
      <w:marTop w:val="0"/>
      <w:marBottom w:val="0"/>
      <w:divBdr>
        <w:top w:val="none" w:sz="0" w:space="0" w:color="auto"/>
        <w:left w:val="none" w:sz="0" w:space="0" w:color="auto"/>
        <w:bottom w:val="none" w:sz="0" w:space="0" w:color="auto"/>
        <w:right w:val="none" w:sz="0" w:space="0" w:color="auto"/>
      </w:divBdr>
    </w:div>
    <w:div w:id="512233574">
      <w:bodyDiv w:val="1"/>
      <w:marLeft w:val="0"/>
      <w:marRight w:val="0"/>
      <w:marTop w:val="0"/>
      <w:marBottom w:val="0"/>
      <w:divBdr>
        <w:top w:val="none" w:sz="0" w:space="0" w:color="auto"/>
        <w:left w:val="none" w:sz="0" w:space="0" w:color="auto"/>
        <w:bottom w:val="none" w:sz="0" w:space="0" w:color="auto"/>
        <w:right w:val="none" w:sz="0" w:space="0" w:color="auto"/>
      </w:divBdr>
    </w:div>
    <w:div w:id="513419230">
      <w:bodyDiv w:val="1"/>
      <w:marLeft w:val="0"/>
      <w:marRight w:val="0"/>
      <w:marTop w:val="0"/>
      <w:marBottom w:val="0"/>
      <w:divBdr>
        <w:top w:val="none" w:sz="0" w:space="0" w:color="auto"/>
        <w:left w:val="none" w:sz="0" w:space="0" w:color="auto"/>
        <w:bottom w:val="none" w:sz="0" w:space="0" w:color="auto"/>
        <w:right w:val="none" w:sz="0" w:space="0" w:color="auto"/>
      </w:divBdr>
    </w:div>
    <w:div w:id="527180073">
      <w:bodyDiv w:val="1"/>
      <w:marLeft w:val="0"/>
      <w:marRight w:val="0"/>
      <w:marTop w:val="0"/>
      <w:marBottom w:val="0"/>
      <w:divBdr>
        <w:top w:val="none" w:sz="0" w:space="0" w:color="auto"/>
        <w:left w:val="none" w:sz="0" w:space="0" w:color="auto"/>
        <w:bottom w:val="none" w:sz="0" w:space="0" w:color="auto"/>
        <w:right w:val="none" w:sz="0" w:space="0" w:color="auto"/>
      </w:divBdr>
    </w:div>
    <w:div w:id="570963172">
      <w:bodyDiv w:val="1"/>
      <w:marLeft w:val="0"/>
      <w:marRight w:val="0"/>
      <w:marTop w:val="0"/>
      <w:marBottom w:val="0"/>
      <w:divBdr>
        <w:top w:val="none" w:sz="0" w:space="0" w:color="auto"/>
        <w:left w:val="none" w:sz="0" w:space="0" w:color="auto"/>
        <w:bottom w:val="none" w:sz="0" w:space="0" w:color="auto"/>
        <w:right w:val="none" w:sz="0" w:space="0" w:color="auto"/>
      </w:divBdr>
    </w:div>
    <w:div w:id="654604822">
      <w:bodyDiv w:val="1"/>
      <w:marLeft w:val="0"/>
      <w:marRight w:val="0"/>
      <w:marTop w:val="0"/>
      <w:marBottom w:val="0"/>
      <w:divBdr>
        <w:top w:val="none" w:sz="0" w:space="0" w:color="auto"/>
        <w:left w:val="none" w:sz="0" w:space="0" w:color="auto"/>
        <w:bottom w:val="none" w:sz="0" w:space="0" w:color="auto"/>
        <w:right w:val="none" w:sz="0" w:space="0" w:color="auto"/>
      </w:divBdr>
    </w:div>
    <w:div w:id="674841516">
      <w:bodyDiv w:val="1"/>
      <w:marLeft w:val="0"/>
      <w:marRight w:val="0"/>
      <w:marTop w:val="0"/>
      <w:marBottom w:val="0"/>
      <w:divBdr>
        <w:top w:val="none" w:sz="0" w:space="0" w:color="auto"/>
        <w:left w:val="none" w:sz="0" w:space="0" w:color="auto"/>
        <w:bottom w:val="none" w:sz="0" w:space="0" w:color="auto"/>
        <w:right w:val="none" w:sz="0" w:space="0" w:color="auto"/>
      </w:divBdr>
    </w:div>
    <w:div w:id="720246098">
      <w:bodyDiv w:val="1"/>
      <w:marLeft w:val="0"/>
      <w:marRight w:val="0"/>
      <w:marTop w:val="0"/>
      <w:marBottom w:val="0"/>
      <w:divBdr>
        <w:top w:val="none" w:sz="0" w:space="0" w:color="auto"/>
        <w:left w:val="none" w:sz="0" w:space="0" w:color="auto"/>
        <w:bottom w:val="none" w:sz="0" w:space="0" w:color="auto"/>
        <w:right w:val="none" w:sz="0" w:space="0" w:color="auto"/>
      </w:divBdr>
    </w:div>
    <w:div w:id="736250489">
      <w:bodyDiv w:val="1"/>
      <w:marLeft w:val="0"/>
      <w:marRight w:val="0"/>
      <w:marTop w:val="0"/>
      <w:marBottom w:val="0"/>
      <w:divBdr>
        <w:top w:val="none" w:sz="0" w:space="0" w:color="auto"/>
        <w:left w:val="none" w:sz="0" w:space="0" w:color="auto"/>
        <w:bottom w:val="none" w:sz="0" w:space="0" w:color="auto"/>
        <w:right w:val="none" w:sz="0" w:space="0" w:color="auto"/>
      </w:divBdr>
    </w:div>
    <w:div w:id="741802606">
      <w:bodyDiv w:val="1"/>
      <w:marLeft w:val="0"/>
      <w:marRight w:val="0"/>
      <w:marTop w:val="0"/>
      <w:marBottom w:val="0"/>
      <w:divBdr>
        <w:top w:val="none" w:sz="0" w:space="0" w:color="auto"/>
        <w:left w:val="none" w:sz="0" w:space="0" w:color="auto"/>
        <w:bottom w:val="none" w:sz="0" w:space="0" w:color="auto"/>
        <w:right w:val="none" w:sz="0" w:space="0" w:color="auto"/>
      </w:divBdr>
    </w:div>
    <w:div w:id="756752650">
      <w:bodyDiv w:val="1"/>
      <w:marLeft w:val="0"/>
      <w:marRight w:val="0"/>
      <w:marTop w:val="0"/>
      <w:marBottom w:val="0"/>
      <w:divBdr>
        <w:top w:val="none" w:sz="0" w:space="0" w:color="auto"/>
        <w:left w:val="none" w:sz="0" w:space="0" w:color="auto"/>
        <w:bottom w:val="none" w:sz="0" w:space="0" w:color="auto"/>
        <w:right w:val="none" w:sz="0" w:space="0" w:color="auto"/>
      </w:divBdr>
    </w:div>
    <w:div w:id="841237149">
      <w:bodyDiv w:val="1"/>
      <w:marLeft w:val="0"/>
      <w:marRight w:val="0"/>
      <w:marTop w:val="0"/>
      <w:marBottom w:val="0"/>
      <w:divBdr>
        <w:top w:val="none" w:sz="0" w:space="0" w:color="auto"/>
        <w:left w:val="none" w:sz="0" w:space="0" w:color="auto"/>
        <w:bottom w:val="none" w:sz="0" w:space="0" w:color="auto"/>
        <w:right w:val="none" w:sz="0" w:space="0" w:color="auto"/>
      </w:divBdr>
    </w:div>
    <w:div w:id="849295609">
      <w:bodyDiv w:val="1"/>
      <w:marLeft w:val="0"/>
      <w:marRight w:val="0"/>
      <w:marTop w:val="0"/>
      <w:marBottom w:val="0"/>
      <w:divBdr>
        <w:top w:val="none" w:sz="0" w:space="0" w:color="auto"/>
        <w:left w:val="none" w:sz="0" w:space="0" w:color="auto"/>
        <w:bottom w:val="none" w:sz="0" w:space="0" w:color="auto"/>
        <w:right w:val="none" w:sz="0" w:space="0" w:color="auto"/>
      </w:divBdr>
    </w:div>
    <w:div w:id="862861160">
      <w:bodyDiv w:val="1"/>
      <w:marLeft w:val="0"/>
      <w:marRight w:val="0"/>
      <w:marTop w:val="0"/>
      <w:marBottom w:val="0"/>
      <w:divBdr>
        <w:top w:val="none" w:sz="0" w:space="0" w:color="auto"/>
        <w:left w:val="none" w:sz="0" w:space="0" w:color="auto"/>
        <w:bottom w:val="none" w:sz="0" w:space="0" w:color="auto"/>
        <w:right w:val="none" w:sz="0" w:space="0" w:color="auto"/>
      </w:divBdr>
    </w:div>
    <w:div w:id="920333240">
      <w:bodyDiv w:val="1"/>
      <w:marLeft w:val="0"/>
      <w:marRight w:val="0"/>
      <w:marTop w:val="0"/>
      <w:marBottom w:val="0"/>
      <w:divBdr>
        <w:top w:val="none" w:sz="0" w:space="0" w:color="auto"/>
        <w:left w:val="none" w:sz="0" w:space="0" w:color="auto"/>
        <w:bottom w:val="none" w:sz="0" w:space="0" w:color="auto"/>
        <w:right w:val="none" w:sz="0" w:space="0" w:color="auto"/>
      </w:divBdr>
    </w:div>
    <w:div w:id="935015067">
      <w:bodyDiv w:val="1"/>
      <w:marLeft w:val="0"/>
      <w:marRight w:val="0"/>
      <w:marTop w:val="0"/>
      <w:marBottom w:val="0"/>
      <w:divBdr>
        <w:top w:val="none" w:sz="0" w:space="0" w:color="auto"/>
        <w:left w:val="none" w:sz="0" w:space="0" w:color="auto"/>
        <w:bottom w:val="none" w:sz="0" w:space="0" w:color="auto"/>
        <w:right w:val="none" w:sz="0" w:space="0" w:color="auto"/>
      </w:divBdr>
    </w:div>
    <w:div w:id="999894392">
      <w:bodyDiv w:val="1"/>
      <w:marLeft w:val="0"/>
      <w:marRight w:val="0"/>
      <w:marTop w:val="0"/>
      <w:marBottom w:val="0"/>
      <w:divBdr>
        <w:top w:val="none" w:sz="0" w:space="0" w:color="auto"/>
        <w:left w:val="none" w:sz="0" w:space="0" w:color="auto"/>
        <w:bottom w:val="none" w:sz="0" w:space="0" w:color="auto"/>
        <w:right w:val="none" w:sz="0" w:space="0" w:color="auto"/>
      </w:divBdr>
    </w:div>
    <w:div w:id="1050423346">
      <w:bodyDiv w:val="1"/>
      <w:marLeft w:val="0"/>
      <w:marRight w:val="0"/>
      <w:marTop w:val="0"/>
      <w:marBottom w:val="0"/>
      <w:divBdr>
        <w:top w:val="none" w:sz="0" w:space="0" w:color="auto"/>
        <w:left w:val="none" w:sz="0" w:space="0" w:color="auto"/>
        <w:bottom w:val="none" w:sz="0" w:space="0" w:color="auto"/>
        <w:right w:val="none" w:sz="0" w:space="0" w:color="auto"/>
      </w:divBdr>
    </w:div>
    <w:div w:id="1101223594">
      <w:bodyDiv w:val="1"/>
      <w:marLeft w:val="0"/>
      <w:marRight w:val="0"/>
      <w:marTop w:val="0"/>
      <w:marBottom w:val="0"/>
      <w:divBdr>
        <w:top w:val="none" w:sz="0" w:space="0" w:color="auto"/>
        <w:left w:val="none" w:sz="0" w:space="0" w:color="auto"/>
        <w:bottom w:val="none" w:sz="0" w:space="0" w:color="auto"/>
        <w:right w:val="none" w:sz="0" w:space="0" w:color="auto"/>
      </w:divBdr>
    </w:div>
    <w:div w:id="1101998503">
      <w:bodyDiv w:val="1"/>
      <w:marLeft w:val="0"/>
      <w:marRight w:val="0"/>
      <w:marTop w:val="0"/>
      <w:marBottom w:val="0"/>
      <w:divBdr>
        <w:top w:val="none" w:sz="0" w:space="0" w:color="auto"/>
        <w:left w:val="none" w:sz="0" w:space="0" w:color="auto"/>
        <w:bottom w:val="none" w:sz="0" w:space="0" w:color="auto"/>
        <w:right w:val="none" w:sz="0" w:space="0" w:color="auto"/>
      </w:divBdr>
    </w:div>
    <w:div w:id="1202788671">
      <w:bodyDiv w:val="1"/>
      <w:marLeft w:val="0"/>
      <w:marRight w:val="0"/>
      <w:marTop w:val="0"/>
      <w:marBottom w:val="0"/>
      <w:divBdr>
        <w:top w:val="none" w:sz="0" w:space="0" w:color="auto"/>
        <w:left w:val="none" w:sz="0" w:space="0" w:color="auto"/>
        <w:bottom w:val="none" w:sz="0" w:space="0" w:color="auto"/>
        <w:right w:val="none" w:sz="0" w:space="0" w:color="auto"/>
      </w:divBdr>
    </w:div>
    <w:div w:id="1257398881">
      <w:bodyDiv w:val="1"/>
      <w:marLeft w:val="0"/>
      <w:marRight w:val="0"/>
      <w:marTop w:val="0"/>
      <w:marBottom w:val="0"/>
      <w:divBdr>
        <w:top w:val="none" w:sz="0" w:space="0" w:color="auto"/>
        <w:left w:val="none" w:sz="0" w:space="0" w:color="auto"/>
        <w:bottom w:val="none" w:sz="0" w:space="0" w:color="auto"/>
        <w:right w:val="none" w:sz="0" w:space="0" w:color="auto"/>
      </w:divBdr>
    </w:div>
    <w:div w:id="1262840085">
      <w:bodyDiv w:val="1"/>
      <w:marLeft w:val="0"/>
      <w:marRight w:val="0"/>
      <w:marTop w:val="0"/>
      <w:marBottom w:val="0"/>
      <w:divBdr>
        <w:top w:val="none" w:sz="0" w:space="0" w:color="auto"/>
        <w:left w:val="none" w:sz="0" w:space="0" w:color="auto"/>
        <w:bottom w:val="none" w:sz="0" w:space="0" w:color="auto"/>
        <w:right w:val="none" w:sz="0" w:space="0" w:color="auto"/>
      </w:divBdr>
    </w:div>
    <w:div w:id="1313094657">
      <w:bodyDiv w:val="1"/>
      <w:marLeft w:val="0"/>
      <w:marRight w:val="0"/>
      <w:marTop w:val="0"/>
      <w:marBottom w:val="0"/>
      <w:divBdr>
        <w:top w:val="none" w:sz="0" w:space="0" w:color="auto"/>
        <w:left w:val="none" w:sz="0" w:space="0" w:color="auto"/>
        <w:bottom w:val="none" w:sz="0" w:space="0" w:color="auto"/>
        <w:right w:val="none" w:sz="0" w:space="0" w:color="auto"/>
      </w:divBdr>
    </w:div>
    <w:div w:id="1375689892">
      <w:bodyDiv w:val="1"/>
      <w:marLeft w:val="0"/>
      <w:marRight w:val="0"/>
      <w:marTop w:val="0"/>
      <w:marBottom w:val="0"/>
      <w:divBdr>
        <w:top w:val="none" w:sz="0" w:space="0" w:color="auto"/>
        <w:left w:val="none" w:sz="0" w:space="0" w:color="auto"/>
        <w:bottom w:val="none" w:sz="0" w:space="0" w:color="auto"/>
        <w:right w:val="none" w:sz="0" w:space="0" w:color="auto"/>
      </w:divBdr>
    </w:div>
    <w:div w:id="1453203704">
      <w:bodyDiv w:val="1"/>
      <w:marLeft w:val="0"/>
      <w:marRight w:val="0"/>
      <w:marTop w:val="0"/>
      <w:marBottom w:val="0"/>
      <w:divBdr>
        <w:top w:val="none" w:sz="0" w:space="0" w:color="auto"/>
        <w:left w:val="none" w:sz="0" w:space="0" w:color="auto"/>
        <w:bottom w:val="none" w:sz="0" w:space="0" w:color="auto"/>
        <w:right w:val="none" w:sz="0" w:space="0" w:color="auto"/>
      </w:divBdr>
    </w:div>
    <w:div w:id="1489438664">
      <w:bodyDiv w:val="1"/>
      <w:marLeft w:val="0"/>
      <w:marRight w:val="0"/>
      <w:marTop w:val="0"/>
      <w:marBottom w:val="0"/>
      <w:divBdr>
        <w:top w:val="none" w:sz="0" w:space="0" w:color="auto"/>
        <w:left w:val="none" w:sz="0" w:space="0" w:color="auto"/>
        <w:bottom w:val="none" w:sz="0" w:space="0" w:color="auto"/>
        <w:right w:val="none" w:sz="0" w:space="0" w:color="auto"/>
      </w:divBdr>
    </w:div>
    <w:div w:id="1571650967">
      <w:bodyDiv w:val="1"/>
      <w:marLeft w:val="0"/>
      <w:marRight w:val="0"/>
      <w:marTop w:val="0"/>
      <w:marBottom w:val="0"/>
      <w:divBdr>
        <w:top w:val="none" w:sz="0" w:space="0" w:color="auto"/>
        <w:left w:val="none" w:sz="0" w:space="0" w:color="auto"/>
        <w:bottom w:val="none" w:sz="0" w:space="0" w:color="auto"/>
        <w:right w:val="none" w:sz="0" w:space="0" w:color="auto"/>
      </w:divBdr>
    </w:div>
    <w:div w:id="1581676675">
      <w:bodyDiv w:val="1"/>
      <w:marLeft w:val="0"/>
      <w:marRight w:val="0"/>
      <w:marTop w:val="0"/>
      <w:marBottom w:val="0"/>
      <w:divBdr>
        <w:top w:val="none" w:sz="0" w:space="0" w:color="auto"/>
        <w:left w:val="none" w:sz="0" w:space="0" w:color="auto"/>
        <w:bottom w:val="none" w:sz="0" w:space="0" w:color="auto"/>
        <w:right w:val="none" w:sz="0" w:space="0" w:color="auto"/>
      </w:divBdr>
    </w:div>
    <w:div w:id="1744988675">
      <w:bodyDiv w:val="1"/>
      <w:marLeft w:val="0"/>
      <w:marRight w:val="0"/>
      <w:marTop w:val="0"/>
      <w:marBottom w:val="0"/>
      <w:divBdr>
        <w:top w:val="none" w:sz="0" w:space="0" w:color="auto"/>
        <w:left w:val="none" w:sz="0" w:space="0" w:color="auto"/>
        <w:bottom w:val="none" w:sz="0" w:space="0" w:color="auto"/>
        <w:right w:val="none" w:sz="0" w:space="0" w:color="auto"/>
      </w:divBdr>
    </w:div>
    <w:div w:id="1772313101">
      <w:bodyDiv w:val="1"/>
      <w:marLeft w:val="0"/>
      <w:marRight w:val="0"/>
      <w:marTop w:val="0"/>
      <w:marBottom w:val="0"/>
      <w:divBdr>
        <w:top w:val="none" w:sz="0" w:space="0" w:color="auto"/>
        <w:left w:val="none" w:sz="0" w:space="0" w:color="auto"/>
        <w:bottom w:val="none" w:sz="0" w:space="0" w:color="auto"/>
        <w:right w:val="none" w:sz="0" w:space="0" w:color="auto"/>
      </w:divBdr>
    </w:div>
    <w:div w:id="1823933769">
      <w:bodyDiv w:val="1"/>
      <w:marLeft w:val="0"/>
      <w:marRight w:val="0"/>
      <w:marTop w:val="0"/>
      <w:marBottom w:val="0"/>
      <w:divBdr>
        <w:top w:val="none" w:sz="0" w:space="0" w:color="auto"/>
        <w:left w:val="none" w:sz="0" w:space="0" w:color="auto"/>
        <w:bottom w:val="none" w:sz="0" w:space="0" w:color="auto"/>
        <w:right w:val="none" w:sz="0" w:space="0" w:color="auto"/>
      </w:divBdr>
    </w:div>
    <w:div w:id="1867673333">
      <w:bodyDiv w:val="1"/>
      <w:marLeft w:val="0"/>
      <w:marRight w:val="0"/>
      <w:marTop w:val="0"/>
      <w:marBottom w:val="0"/>
      <w:divBdr>
        <w:top w:val="none" w:sz="0" w:space="0" w:color="auto"/>
        <w:left w:val="none" w:sz="0" w:space="0" w:color="auto"/>
        <w:bottom w:val="none" w:sz="0" w:space="0" w:color="auto"/>
        <w:right w:val="none" w:sz="0" w:space="0" w:color="auto"/>
      </w:divBdr>
    </w:div>
    <w:div w:id="1898054795">
      <w:bodyDiv w:val="1"/>
      <w:marLeft w:val="0"/>
      <w:marRight w:val="0"/>
      <w:marTop w:val="0"/>
      <w:marBottom w:val="0"/>
      <w:divBdr>
        <w:top w:val="none" w:sz="0" w:space="0" w:color="auto"/>
        <w:left w:val="none" w:sz="0" w:space="0" w:color="auto"/>
        <w:bottom w:val="none" w:sz="0" w:space="0" w:color="auto"/>
        <w:right w:val="none" w:sz="0" w:space="0" w:color="auto"/>
      </w:divBdr>
    </w:div>
    <w:div w:id="1922711501">
      <w:bodyDiv w:val="1"/>
      <w:marLeft w:val="0"/>
      <w:marRight w:val="0"/>
      <w:marTop w:val="0"/>
      <w:marBottom w:val="0"/>
      <w:divBdr>
        <w:top w:val="none" w:sz="0" w:space="0" w:color="auto"/>
        <w:left w:val="none" w:sz="0" w:space="0" w:color="auto"/>
        <w:bottom w:val="none" w:sz="0" w:space="0" w:color="auto"/>
        <w:right w:val="none" w:sz="0" w:space="0" w:color="auto"/>
      </w:divBdr>
    </w:div>
    <w:div w:id="1941446128">
      <w:bodyDiv w:val="1"/>
      <w:marLeft w:val="0"/>
      <w:marRight w:val="0"/>
      <w:marTop w:val="0"/>
      <w:marBottom w:val="0"/>
      <w:divBdr>
        <w:top w:val="none" w:sz="0" w:space="0" w:color="auto"/>
        <w:left w:val="none" w:sz="0" w:space="0" w:color="auto"/>
        <w:bottom w:val="none" w:sz="0" w:space="0" w:color="auto"/>
        <w:right w:val="none" w:sz="0" w:space="0" w:color="auto"/>
      </w:divBdr>
    </w:div>
    <w:div w:id="1944073611">
      <w:bodyDiv w:val="1"/>
      <w:marLeft w:val="0"/>
      <w:marRight w:val="0"/>
      <w:marTop w:val="0"/>
      <w:marBottom w:val="0"/>
      <w:divBdr>
        <w:top w:val="none" w:sz="0" w:space="0" w:color="auto"/>
        <w:left w:val="none" w:sz="0" w:space="0" w:color="auto"/>
        <w:bottom w:val="none" w:sz="0" w:space="0" w:color="auto"/>
        <w:right w:val="none" w:sz="0" w:space="0" w:color="auto"/>
      </w:divBdr>
    </w:div>
    <w:div w:id="1957448287">
      <w:bodyDiv w:val="1"/>
      <w:marLeft w:val="0"/>
      <w:marRight w:val="0"/>
      <w:marTop w:val="0"/>
      <w:marBottom w:val="0"/>
      <w:divBdr>
        <w:top w:val="none" w:sz="0" w:space="0" w:color="auto"/>
        <w:left w:val="none" w:sz="0" w:space="0" w:color="auto"/>
        <w:bottom w:val="none" w:sz="0" w:space="0" w:color="auto"/>
        <w:right w:val="none" w:sz="0" w:space="0" w:color="auto"/>
      </w:divBdr>
    </w:div>
    <w:div w:id="1960642987">
      <w:bodyDiv w:val="1"/>
      <w:marLeft w:val="0"/>
      <w:marRight w:val="0"/>
      <w:marTop w:val="0"/>
      <w:marBottom w:val="0"/>
      <w:divBdr>
        <w:top w:val="none" w:sz="0" w:space="0" w:color="auto"/>
        <w:left w:val="none" w:sz="0" w:space="0" w:color="auto"/>
        <w:bottom w:val="none" w:sz="0" w:space="0" w:color="auto"/>
        <w:right w:val="none" w:sz="0" w:space="0" w:color="auto"/>
      </w:divBdr>
    </w:div>
    <w:div w:id="1968973051">
      <w:bodyDiv w:val="1"/>
      <w:marLeft w:val="0"/>
      <w:marRight w:val="0"/>
      <w:marTop w:val="0"/>
      <w:marBottom w:val="0"/>
      <w:divBdr>
        <w:top w:val="none" w:sz="0" w:space="0" w:color="auto"/>
        <w:left w:val="none" w:sz="0" w:space="0" w:color="auto"/>
        <w:bottom w:val="none" w:sz="0" w:space="0" w:color="auto"/>
        <w:right w:val="none" w:sz="0" w:space="0" w:color="auto"/>
      </w:divBdr>
    </w:div>
    <w:div w:id="2009677124">
      <w:bodyDiv w:val="1"/>
      <w:marLeft w:val="0"/>
      <w:marRight w:val="0"/>
      <w:marTop w:val="0"/>
      <w:marBottom w:val="0"/>
      <w:divBdr>
        <w:top w:val="none" w:sz="0" w:space="0" w:color="auto"/>
        <w:left w:val="none" w:sz="0" w:space="0" w:color="auto"/>
        <w:bottom w:val="none" w:sz="0" w:space="0" w:color="auto"/>
        <w:right w:val="none" w:sz="0" w:space="0" w:color="auto"/>
      </w:divBdr>
    </w:div>
    <w:div w:id="2017221680">
      <w:bodyDiv w:val="1"/>
      <w:marLeft w:val="0"/>
      <w:marRight w:val="0"/>
      <w:marTop w:val="0"/>
      <w:marBottom w:val="0"/>
      <w:divBdr>
        <w:top w:val="none" w:sz="0" w:space="0" w:color="auto"/>
        <w:left w:val="none" w:sz="0" w:space="0" w:color="auto"/>
        <w:bottom w:val="none" w:sz="0" w:space="0" w:color="auto"/>
        <w:right w:val="none" w:sz="0" w:space="0" w:color="auto"/>
      </w:divBdr>
    </w:div>
    <w:div w:id="2080206851">
      <w:bodyDiv w:val="1"/>
      <w:marLeft w:val="0"/>
      <w:marRight w:val="0"/>
      <w:marTop w:val="0"/>
      <w:marBottom w:val="0"/>
      <w:divBdr>
        <w:top w:val="none" w:sz="0" w:space="0" w:color="auto"/>
        <w:left w:val="none" w:sz="0" w:space="0" w:color="auto"/>
        <w:bottom w:val="none" w:sz="0" w:space="0" w:color="auto"/>
        <w:right w:val="none" w:sz="0" w:space="0" w:color="auto"/>
      </w:divBdr>
    </w:div>
    <w:div w:id="2138448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A4743-91B7-4C32-AEC6-B4C14B6D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6815</Words>
  <Characters>38848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Keller</dc:creator>
  <cp:lastModifiedBy>LS Ma</cp:lastModifiedBy>
  <cp:revision>2</cp:revision>
  <dcterms:created xsi:type="dcterms:W3CDTF">2015-11-19T02:33:00Z</dcterms:created>
  <dcterms:modified xsi:type="dcterms:W3CDTF">2015-11-19T02:33:00Z</dcterms:modified>
</cp:coreProperties>
</file>