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b/>
          <w:sz w:val="24"/>
          <w:szCs w:val="24"/>
        </w:rPr>
        <w:t xml:space="preserve">Name of Journal: </w:t>
      </w:r>
      <w:r w:rsidRPr="00C66222">
        <w:rPr>
          <w:rFonts w:ascii="Book Antiqua" w:hAnsi="Book Antiqua"/>
          <w:b/>
          <w:i/>
          <w:sz w:val="24"/>
          <w:szCs w:val="24"/>
        </w:rPr>
        <w:t>World Journal of Neurology</w:t>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b/>
          <w:sz w:val="24"/>
          <w:szCs w:val="24"/>
        </w:rPr>
        <w:t>ESPS Manuscript NO: 21511</w:t>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b/>
          <w:sz w:val="24"/>
          <w:szCs w:val="24"/>
        </w:rPr>
        <w:t>Manuscript Type: Frontier</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 xml:space="preserve">Medicine in the future </w:t>
      </w:r>
      <w:r w:rsidRPr="00C66222">
        <w:rPr>
          <w:rFonts w:ascii="Book Antiqua" w:hAnsi="Book Antiqua"/>
          <w:b/>
          <w:sz w:val="24"/>
          <w:szCs w:val="24"/>
          <w:lang w:eastAsia="zh-CN"/>
        </w:rPr>
        <w:t>-</w:t>
      </w:r>
      <w:r w:rsidRPr="00C66222">
        <w:rPr>
          <w:rFonts w:ascii="Book Antiqua" w:hAnsi="Book Antiqua"/>
          <w:b/>
          <w:sz w:val="24"/>
          <w:szCs w:val="24"/>
        </w:rPr>
        <w:t xml:space="preserve"> with subspecialists in medullary neurology and brain dentistry </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Jaster</w:t>
      </w:r>
      <w:r w:rsidRPr="00C66222">
        <w:rPr>
          <w:rFonts w:ascii="Book Antiqua" w:hAnsi="Book Antiqua"/>
          <w:sz w:val="24"/>
          <w:szCs w:val="24"/>
          <w:lang w:eastAsia="zh-CN"/>
        </w:rPr>
        <w:t xml:space="preserve"> JH. </w:t>
      </w:r>
      <w:r w:rsidRPr="00C66222">
        <w:rPr>
          <w:rFonts w:ascii="Book Antiqua" w:hAnsi="Book Antiqua"/>
          <w:sz w:val="24"/>
          <w:szCs w:val="24"/>
        </w:rPr>
        <w:t>Medullary neurology and brain dentistry</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b/>
          <w:sz w:val="24"/>
          <w:szCs w:val="24"/>
        </w:rPr>
        <w:t>J Howard Jaster</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J Howard Jaster</w:t>
      </w:r>
      <w:r w:rsidRPr="00C66222">
        <w:rPr>
          <w:rFonts w:ascii="Book Antiqua" w:hAnsi="Book Antiqua"/>
          <w:b/>
          <w:sz w:val="24"/>
          <w:szCs w:val="24"/>
          <w:lang w:eastAsia="zh-CN"/>
        </w:rPr>
        <w:t xml:space="preserve">, </w:t>
      </w:r>
      <w:r w:rsidRPr="00C66222">
        <w:rPr>
          <w:rFonts w:ascii="Book Antiqua" w:hAnsi="Book Antiqua"/>
          <w:sz w:val="24"/>
          <w:szCs w:val="24"/>
        </w:rPr>
        <w:t>Department of Medicine</w:t>
      </w:r>
      <w:r w:rsidRPr="00C66222">
        <w:rPr>
          <w:rFonts w:ascii="Book Antiqua" w:hAnsi="Book Antiqua"/>
          <w:sz w:val="24"/>
          <w:szCs w:val="24"/>
          <w:lang w:eastAsia="zh-CN"/>
        </w:rPr>
        <w:t>,</w:t>
      </w:r>
      <w:r w:rsidRPr="00C66222">
        <w:rPr>
          <w:rFonts w:ascii="Book Antiqua" w:hAnsi="Book Antiqua"/>
          <w:sz w:val="24"/>
          <w:szCs w:val="24"/>
        </w:rPr>
        <w:t xml:space="preserve"> London Corporation,</w:t>
      </w:r>
      <w:r w:rsidRPr="00C66222">
        <w:rPr>
          <w:rFonts w:ascii="Book Antiqua" w:hAnsi="Book Antiqua"/>
          <w:sz w:val="24"/>
          <w:szCs w:val="24"/>
          <w:lang w:eastAsia="zh-CN"/>
        </w:rPr>
        <w:t xml:space="preserve"> </w:t>
      </w:r>
      <w:r w:rsidRPr="00C66222">
        <w:rPr>
          <w:rFonts w:ascii="Book Antiqua" w:hAnsi="Book Antiqua"/>
          <w:sz w:val="24"/>
          <w:szCs w:val="24"/>
          <w:lang w:eastAsia="zh-TW"/>
        </w:rPr>
        <w:t>Grand Prairie</w:t>
      </w:r>
      <w:r w:rsidRPr="00C66222">
        <w:rPr>
          <w:rFonts w:ascii="Book Antiqua" w:hAnsi="Book Antiqua"/>
          <w:sz w:val="24"/>
          <w:szCs w:val="24"/>
        </w:rPr>
        <w:t>,</w:t>
      </w:r>
      <w:r w:rsidRPr="00C66222">
        <w:rPr>
          <w:rFonts w:ascii="Book Antiqua" w:hAnsi="Book Antiqua"/>
          <w:sz w:val="24"/>
          <w:szCs w:val="24"/>
          <w:lang w:eastAsia="zh-CN"/>
        </w:rPr>
        <w:t xml:space="preserve"> TX </w:t>
      </w:r>
      <w:r w:rsidRPr="00C66222">
        <w:rPr>
          <w:rFonts w:ascii="Book Antiqua" w:hAnsi="Book Antiqua"/>
          <w:sz w:val="24"/>
          <w:szCs w:val="24"/>
        </w:rPr>
        <w:t>75050</w:t>
      </w:r>
      <w:r w:rsidRPr="00C66222">
        <w:rPr>
          <w:rFonts w:ascii="Book Antiqua" w:hAnsi="Book Antiqua"/>
          <w:sz w:val="24"/>
          <w:szCs w:val="24"/>
          <w:lang w:eastAsia="zh-CN"/>
        </w:rPr>
        <w:t>, United States</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b/>
          <w:sz w:val="24"/>
          <w:szCs w:val="24"/>
        </w:rPr>
        <w:t>Author contributions:</w:t>
      </w:r>
      <w:r w:rsidRPr="00C66222">
        <w:rPr>
          <w:rFonts w:ascii="Book Antiqua" w:hAnsi="Book Antiqua"/>
          <w:b/>
          <w:sz w:val="24"/>
          <w:szCs w:val="24"/>
          <w:lang w:eastAsia="zh-CN"/>
        </w:rPr>
        <w:t xml:space="preserve"> </w:t>
      </w:r>
      <w:r w:rsidRPr="00C66222">
        <w:rPr>
          <w:rFonts w:ascii="Book Antiqua" w:hAnsi="Book Antiqua"/>
          <w:sz w:val="24"/>
          <w:szCs w:val="24"/>
        </w:rPr>
        <w:t>Jaster</w:t>
      </w:r>
      <w:r w:rsidRPr="00C66222">
        <w:rPr>
          <w:rFonts w:ascii="Book Antiqua" w:hAnsi="Book Antiqua"/>
          <w:sz w:val="24"/>
          <w:szCs w:val="24"/>
          <w:lang w:eastAsia="zh-CN"/>
        </w:rPr>
        <w:t xml:space="preserve"> JH</w:t>
      </w:r>
      <w:r w:rsidRPr="00C66222">
        <w:rPr>
          <w:rFonts w:ascii="Book Antiqua" w:hAnsi="Book Antiqua"/>
          <w:sz w:val="24"/>
          <w:szCs w:val="24"/>
        </w:rPr>
        <w:t xml:space="preserve"> is the sole author of this paper.</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 xml:space="preserve">Conflict-of-interest </w:t>
      </w:r>
      <w:bookmarkStart w:id="0" w:name="OLE_LINK24"/>
      <w:bookmarkStart w:id="1" w:name="OLE_LINK25"/>
      <w:r w:rsidRPr="00C66222">
        <w:rPr>
          <w:rFonts w:ascii="Book Antiqua" w:hAnsi="Book Antiqua"/>
          <w:b/>
          <w:sz w:val="24"/>
          <w:szCs w:val="24"/>
        </w:rPr>
        <w:t>statement</w:t>
      </w:r>
      <w:bookmarkEnd w:id="0"/>
      <w:bookmarkEnd w:id="1"/>
      <w:r w:rsidRPr="00C66222">
        <w:rPr>
          <w:rFonts w:ascii="Book Antiqua" w:hAnsi="Book Antiqua"/>
          <w:b/>
          <w:sz w:val="24"/>
          <w:szCs w:val="24"/>
        </w:rPr>
        <w:t>:</w:t>
      </w:r>
      <w:r w:rsidRPr="00C66222">
        <w:rPr>
          <w:rFonts w:ascii="Book Antiqua" w:hAnsi="Book Antiqua"/>
          <w:b/>
          <w:sz w:val="24"/>
          <w:szCs w:val="24"/>
          <w:lang w:eastAsia="zh-CN"/>
        </w:rPr>
        <w:t xml:space="preserve"> </w:t>
      </w:r>
      <w:r w:rsidRPr="00C66222">
        <w:rPr>
          <w:rStyle w:val="hui12181"/>
          <w:rFonts w:ascii="Book Antiqua" w:hAnsi="Book Antiqua"/>
          <w:color w:val="auto"/>
          <w:sz w:val="24"/>
          <w:szCs w:val="24"/>
        </w:rPr>
        <w:t>None</w:t>
      </w:r>
      <w:r w:rsidRPr="00C66222">
        <w:rPr>
          <w:rStyle w:val="hui12181"/>
          <w:rFonts w:ascii="Book Antiqua" w:hAnsi="Book Antiqua"/>
          <w:color w:val="auto"/>
          <w:sz w:val="24"/>
          <w:szCs w:val="24"/>
          <w:lang w:eastAsia="zh-CN"/>
        </w:rPr>
        <w:t xml:space="preserve">. </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C66222">
        <w:rPr>
          <w:rFonts w:ascii="Book Antiqua" w:hAnsi="Book Antiqua"/>
          <w:b/>
          <w:sz w:val="24"/>
          <w:szCs w:val="24"/>
        </w:rPr>
        <w:t xml:space="preserve">Open-Access: </w:t>
      </w:r>
      <w:r w:rsidRPr="00C6622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sz w:val="24"/>
          <w:szCs w:val="24"/>
          <w:lang w:eastAsia="zh-CN"/>
        </w:rPr>
      </w:pPr>
      <w:r w:rsidRPr="00C66222">
        <w:rPr>
          <w:rFonts w:ascii="Book Antiqua" w:hAnsi="Book Antiqua"/>
          <w:b/>
          <w:sz w:val="24"/>
          <w:szCs w:val="24"/>
        </w:rPr>
        <w:t>Correspondence to:</w:t>
      </w:r>
      <w:r w:rsidRPr="00C66222">
        <w:rPr>
          <w:rFonts w:ascii="Book Antiqua" w:hAnsi="Book Antiqua" w:cs="Arial"/>
          <w:b/>
          <w:bCs/>
          <w:sz w:val="24"/>
          <w:szCs w:val="24"/>
          <w:lang w:eastAsia="zh-CN"/>
        </w:rPr>
        <w:t xml:space="preserve"> </w:t>
      </w:r>
      <w:r w:rsidRPr="00C66222">
        <w:rPr>
          <w:rFonts w:ascii="Book Antiqua" w:hAnsi="Book Antiqua"/>
          <w:b/>
          <w:sz w:val="24"/>
          <w:szCs w:val="24"/>
        </w:rPr>
        <w:t>J Howard Jaster, DMD, MD,</w:t>
      </w:r>
      <w:r w:rsidRPr="00C66222">
        <w:rPr>
          <w:rFonts w:ascii="Book Antiqua" w:hAnsi="Book Antiqua"/>
          <w:sz w:val="24"/>
          <w:szCs w:val="24"/>
        </w:rPr>
        <w:t xml:space="preserve"> Department of Medicine</w:t>
      </w:r>
      <w:r w:rsidRPr="00C66222">
        <w:rPr>
          <w:rFonts w:ascii="Book Antiqua" w:hAnsi="Book Antiqua"/>
          <w:sz w:val="24"/>
          <w:szCs w:val="24"/>
          <w:lang w:eastAsia="zh-CN"/>
        </w:rPr>
        <w:t>,</w:t>
      </w:r>
      <w:r w:rsidRPr="00C66222">
        <w:rPr>
          <w:rFonts w:ascii="Book Antiqua" w:hAnsi="Book Antiqua"/>
          <w:sz w:val="24"/>
          <w:szCs w:val="24"/>
        </w:rPr>
        <w:t xml:space="preserve"> London Corporation, </w:t>
      </w:r>
      <w:r w:rsidRPr="00C66222">
        <w:rPr>
          <w:rFonts w:ascii="Book Antiqua" w:hAnsi="Book Antiqua"/>
          <w:sz w:val="24"/>
          <w:szCs w:val="24"/>
        </w:rPr>
        <w:tab/>
        <w:t xml:space="preserve">570 Bridle Path, Suite 1117, </w:t>
      </w:r>
      <w:r w:rsidRPr="00C66222">
        <w:rPr>
          <w:rFonts w:ascii="Book Antiqua" w:hAnsi="Book Antiqua"/>
          <w:sz w:val="24"/>
          <w:szCs w:val="24"/>
          <w:lang w:eastAsia="zh-TW"/>
        </w:rPr>
        <w:t>Grand Prairie</w:t>
      </w:r>
      <w:r w:rsidRPr="00C66222">
        <w:rPr>
          <w:rFonts w:ascii="Book Antiqua" w:hAnsi="Book Antiqua"/>
          <w:sz w:val="24"/>
          <w:szCs w:val="24"/>
        </w:rPr>
        <w:t>, TX 75050</w:t>
      </w:r>
      <w:r w:rsidRPr="00C66222">
        <w:rPr>
          <w:rFonts w:ascii="Book Antiqua" w:hAnsi="Book Antiqua"/>
          <w:sz w:val="24"/>
          <w:szCs w:val="24"/>
          <w:lang w:eastAsia="zh-CN"/>
        </w:rPr>
        <w:t>,</w:t>
      </w:r>
      <w:r w:rsidRPr="00C66222">
        <w:rPr>
          <w:rFonts w:ascii="Book Antiqua" w:hAnsi="Book Antiqua"/>
          <w:sz w:val="24"/>
          <w:szCs w:val="24"/>
        </w:rPr>
        <w:t xml:space="preserve"> </w:t>
      </w:r>
      <w:r w:rsidRPr="00C66222">
        <w:rPr>
          <w:rFonts w:ascii="Book Antiqua" w:hAnsi="Book Antiqua"/>
          <w:sz w:val="24"/>
          <w:szCs w:val="24"/>
          <w:lang w:eastAsia="zh-CN"/>
        </w:rPr>
        <w:t>United States</w:t>
      </w:r>
      <w:r w:rsidRPr="00C66222">
        <w:rPr>
          <w:rFonts w:ascii="Book Antiqua" w:hAnsi="Book Antiqua"/>
          <w:sz w:val="24"/>
          <w:szCs w:val="24"/>
        </w:rPr>
        <w:t xml:space="preserve">. </w:t>
      </w:r>
      <w:hyperlink r:id="rId7" w:history="1">
        <w:r w:rsidRPr="00C66222">
          <w:rPr>
            <w:rStyle w:val="Hyperlink"/>
            <w:rFonts w:ascii="Book Antiqua" w:hAnsi="Book Antiqua"/>
            <w:color w:val="auto"/>
            <w:sz w:val="24"/>
            <w:szCs w:val="24"/>
            <w:u w:val="none"/>
          </w:rPr>
          <w:t>harbert38104@yahoo.com</w:t>
        </w:r>
      </w:hyperlink>
    </w:p>
    <w:p w:rsidR="00F63243" w:rsidRPr="00C66222" w:rsidRDefault="00F63243" w:rsidP="007A1B2C">
      <w:pPr>
        <w:spacing w:after="0" w:line="360" w:lineRule="auto"/>
        <w:jc w:val="both"/>
        <w:rPr>
          <w:rFonts w:ascii="Book Antiqua" w:hAnsi="Book Antiqua" w:cs="Arial"/>
          <w:b/>
          <w:bCs/>
          <w:sz w:val="24"/>
          <w:szCs w:val="24"/>
          <w:lang w:eastAsia="zh-CN"/>
        </w:rPr>
      </w:pPr>
      <w:r w:rsidRPr="00C66222">
        <w:rPr>
          <w:rFonts w:ascii="Book Antiqua" w:hAnsi="Book Antiqua"/>
          <w:b/>
          <w:bCs/>
          <w:color w:val="000000"/>
          <w:sz w:val="24"/>
        </w:rPr>
        <w:t>Telephone:</w:t>
      </w:r>
      <w:r w:rsidRPr="00C66222">
        <w:rPr>
          <w:rFonts w:ascii="Book Antiqua" w:hAnsi="Book Antiqua"/>
          <w:b/>
          <w:bCs/>
          <w:color w:val="000000"/>
          <w:sz w:val="24"/>
          <w:lang w:eastAsia="zh-CN"/>
        </w:rPr>
        <w:t xml:space="preserve"> </w:t>
      </w:r>
      <w:r w:rsidRPr="00C66222">
        <w:rPr>
          <w:rFonts w:ascii="Book Antiqua" w:hAnsi="Book Antiqua"/>
          <w:sz w:val="24"/>
          <w:szCs w:val="24"/>
        </w:rPr>
        <w:t>+1-901-7347414</w:t>
      </w:r>
    </w:p>
    <w:p w:rsidR="00F63243" w:rsidRPr="00C66222" w:rsidRDefault="00F63243" w:rsidP="007A1B2C">
      <w:pPr>
        <w:spacing w:after="0" w:line="360" w:lineRule="auto"/>
        <w:ind w:left="2160" w:hanging="2160"/>
        <w:jc w:val="both"/>
        <w:rPr>
          <w:rFonts w:ascii="Book Antiqua" w:hAnsi="Book Antiqua"/>
          <w:sz w:val="24"/>
          <w:szCs w:val="24"/>
          <w:lang w:eastAsia="zh-CN"/>
        </w:rPr>
      </w:pPr>
    </w:p>
    <w:p w:rsidR="00F63243" w:rsidRPr="00C66222" w:rsidRDefault="00F63243" w:rsidP="00C66222">
      <w:pPr>
        <w:spacing w:after="0" w:line="360" w:lineRule="auto"/>
        <w:jc w:val="both"/>
        <w:rPr>
          <w:rFonts w:ascii="Book Antiqua" w:hAnsi="Book Antiqua"/>
          <w:b/>
          <w:sz w:val="24"/>
          <w:lang w:eastAsia="zh-CN"/>
        </w:rPr>
      </w:pPr>
      <w:r w:rsidRPr="00C66222">
        <w:rPr>
          <w:rFonts w:ascii="Book Antiqua" w:hAnsi="Book Antiqua"/>
          <w:b/>
          <w:sz w:val="24"/>
        </w:rPr>
        <w:t xml:space="preserve">Received: </w:t>
      </w:r>
      <w:r w:rsidRPr="00C66222">
        <w:rPr>
          <w:rFonts w:ascii="Book Antiqua" w:hAnsi="Book Antiqua"/>
          <w:sz w:val="24"/>
          <w:lang w:eastAsia="zh-CN"/>
        </w:rPr>
        <w:t>July 16, 2015</w:t>
      </w:r>
    </w:p>
    <w:p w:rsidR="00F63243" w:rsidRPr="00C66222" w:rsidRDefault="00F63243" w:rsidP="00C66222">
      <w:pPr>
        <w:spacing w:after="0" w:line="360" w:lineRule="auto"/>
        <w:jc w:val="both"/>
        <w:rPr>
          <w:rFonts w:ascii="Book Antiqua" w:hAnsi="Book Antiqua"/>
          <w:b/>
          <w:sz w:val="24"/>
          <w:lang w:eastAsia="zh-CN"/>
        </w:rPr>
      </w:pPr>
      <w:r w:rsidRPr="00C66222">
        <w:rPr>
          <w:rFonts w:ascii="Book Antiqua" w:hAnsi="Book Antiqua"/>
          <w:b/>
          <w:sz w:val="24"/>
        </w:rPr>
        <w:t>Peer-review started:</w:t>
      </w:r>
      <w:r w:rsidRPr="00C66222">
        <w:rPr>
          <w:rFonts w:ascii="Book Antiqua" w:hAnsi="Book Antiqua"/>
          <w:sz w:val="24"/>
          <w:lang w:eastAsia="zh-CN"/>
        </w:rPr>
        <w:t xml:space="preserve"> July 22, 2015</w:t>
      </w:r>
    </w:p>
    <w:p w:rsidR="00F63243" w:rsidRPr="00C66222" w:rsidRDefault="00F63243" w:rsidP="00C66222">
      <w:pPr>
        <w:spacing w:after="0" w:line="360" w:lineRule="auto"/>
        <w:rPr>
          <w:rFonts w:ascii="Book Antiqua" w:hAnsi="Book Antiqua"/>
          <w:sz w:val="24"/>
          <w:lang w:eastAsia="zh-CN"/>
        </w:rPr>
      </w:pPr>
      <w:r w:rsidRPr="00C66222">
        <w:rPr>
          <w:rFonts w:ascii="Book Antiqua" w:hAnsi="Book Antiqua"/>
          <w:b/>
          <w:sz w:val="24"/>
        </w:rPr>
        <w:t>First decision:</w:t>
      </w:r>
      <w:r w:rsidRPr="00C66222">
        <w:t xml:space="preserve"> </w:t>
      </w:r>
      <w:r w:rsidRPr="00C66222">
        <w:rPr>
          <w:rFonts w:ascii="Book Antiqua" w:hAnsi="Book Antiqua"/>
          <w:sz w:val="24"/>
        </w:rPr>
        <w:t>September</w:t>
      </w:r>
      <w:r w:rsidRPr="00C66222">
        <w:rPr>
          <w:rFonts w:ascii="Book Antiqua" w:hAnsi="Book Antiqua"/>
          <w:sz w:val="24"/>
          <w:lang w:eastAsia="zh-CN"/>
        </w:rPr>
        <w:t xml:space="preserve"> 28, 2015</w:t>
      </w:r>
    </w:p>
    <w:p w:rsidR="00F63243" w:rsidRPr="00C66222" w:rsidRDefault="00F63243" w:rsidP="00C66222">
      <w:pPr>
        <w:spacing w:after="0" w:line="360" w:lineRule="auto"/>
        <w:rPr>
          <w:rFonts w:ascii="Book Antiqua" w:hAnsi="Book Antiqua"/>
          <w:sz w:val="24"/>
          <w:lang w:eastAsia="zh-CN"/>
        </w:rPr>
      </w:pPr>
      <w:r w:rsidRPr="00C66222">
        <w:rPr>
          <w:rFonts w:ascii="Book Antiqua" w:hAnsi="Book Antiqua"/>
          <w:b/>
          <w:sz w:val="24"/>
        </w:rPr>
        <w:t xml:space="preserve">Revised: </w:t>
      </w:r>
      <w:r w:rsidRPr="00C66222">
        <w:rPr>
          <w:rFonts w:ascii="Book Antiqua" w:hAnsi="Book Antiqua"/>
          <w:sz w:val="24"/>
        </w:rPr>
        <w:t xml:space="preserve">November </w:t>
      </w:r>
      <w:r w:rsidRPr="00C66222">
        <w:rPr>
          <w:rFonts w:ascii="Book Antiqua" w:hAnsi="Book Antiqua"/>
          <w:sz w:val="24"/>
          <w:lang w:eastAsia="zh-CN"/>
        </w:rPr>
        <w:t>22, 2015</w:t>
      </w:r>
    </w:p>
    <w:p w:rsidR="00F63243" w:rsidRPr="00C66222" w:rsidRDefault="00F63243" w:rsidP="00C66222">
      <w:pPr>
        <w:spacing w:after="0" w:line="360" w:lineRule="auto"/>
        <w:rPr>
          <w:rFonts w:ascii="Book Antiqua" w:hAnsi="Book Antiqua"/>
          <w:iCs/>
          <w:sz w:val="24"/>
        </w:rPr>
      </w:pPr>
      <w:r w:rsidRPr="00C66222">
        <w:rPr>
          <w:rFonts w:ascii="Book Antiqua" w:hAnsi="Book Antiqua"/>
          <w:b/>
          <w:sz w:val="24"/>
        </w:rPr>
        <w:t xml:space="preserve">Accepted: </w:t>
      </w:r>
      <w:r w:rsidRPr="00C66222">
        <w:rPr>
          <w:rStyle w:val="Emphasis"/>
          <w:iCs/>
        </w:rPr>
        <w:t xml:space="preserve">December </w:t>
      </w:r>
      <w:r w:rsidRPr="00C66222">
        <w:rPr>
          <w:rStyle w:val="Emphasis"/>
          <w:rFonts w:ascii="宋体" w:hAnsi="宋体" w:cs="宋体"/>
          <w:iCs/>
        </w:rPr>
        <w:t>8</w:t>
      </w:r>
      <w:r w:rsidRPr="00C66222">
        <w:rPr>
          <w:rStyle w:val="Emphasis"/>
          <w:iCs/>
        </w:rPr>
        <w:t>, 2015</w:t>
      </w:r>
    </w:p>
    <w:p w:rsidR="00F63243" w:rsidRPr="00C66222" w:rsidRDefault="00F63243" w:rsidP="00C66222">
      <w:pPr>
        <w:spacing w:after="0" w:line="360" w:lineRule="auto"/>
        <w:jc w:val="both"/>
        <w:rPr>
          <w:rFonts w:ascii="Book Antiqua" w:hAnsi="Book Antiqua"/>
          <w:b/>
          <w:sz w:val="24"/>
        </w:rPr>
      </w:pPr>
      <w:r w:rsidRPr="00C66222">
        <w:rPr>
          <w:rFonts w:ascii="Book Antiqua" w:hAnsi="Book Antiqua"/>
          <w:b/>
          <w:sz w:val="24"/>
        </w:rPr>
        <w:t>Article in press:</w:t>
      </w:r>
    </w:p>
    <w:p w:rsidR="00F63243" w:rsidRPr="00C66222" w:rsidRDefault="00F63243" w:rsidP="00C66222">
      <w:pPr>
        <w:spacing w:after="0" w:line="360" w:lineRule="auto"/>
        <w:jc w:val="both"/>
        <w:rPr>
          <w:rFonts w:ascii="Book Antiqua" w:hAnsi="Book Antiqua"/>
          <w:b/>
          <w:sz w:val="24"/>
        </w:rPr>
      </w:pPr>
      <w:r w:rsidRPr="00C66222">
        <w:rPr>
          <w:rFonts w:ascii="Book Antiqua" w:hAnsi="Book Antiqua"/>
          <w:b/>
          <w:sz w:val="24"/>
        </w:rPr>
        <w:t xml:space="preserve">Published online: </w:t>
      </w:r>
    </w:p>
    <w:p w:rsidR="00F63243" w:rsidRPr="00C66222" w:rsidRDefault="00F63243" w:rsidP="007A1B2C">
      <w:pPr>
        <w:spacing w:after="0" w:line="360" w:lineRule="auto"/>
        <w:ind w:left="2160" w:hanging="2160"/>
        <w:jc w:val="both"/>
        <w:rPr>
          <w:rFonts w:ascii="Book Antiqua" w:hAnsi="Book Antiqua"/>
          <w:b/>
          <w:sz w:val="24"/>
          <w:szCs w:val="24"/>
          <w:lang w:eastAsia="zh-CN"/>
        </w:rPr>
      </w:pPr>
      <w:r w:rsidRPr="00C66222">
        <w:rPr>
          <w:rFonts w:ascii="Book Antiqua" w:hAnsi="Book Antiqua"/>
          <w:sz w:val="24"/>
          <w:szCs w:val="24"/>
          <w:lang w:eastAsia="zh-CN"/>
        </w:rPr>
        <w:br w:type="page"/>
      </w:r>
      <w:r w:rsidRPr="00C66222">
        <w:rPr>
          <w:rFonts w:ascii="Book Antiqua" w:hAnsi="Book Antiqua"/>
          <w:b/>
          <w:sz w:val="24"/>
          <w:szCs w:val="24"/>
          <w:lang w:eastAsia="zh-TW"/>
        </w:rPr>
        <w:t>Abstract</w:t>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The solitary tract nucleus of the medulla with its limited watershed vascular capacity may occasionally be the focus of transient ischemia caused by the increased metabolic demands associated with frequent and intense neuronal stimulation from other organs and other parts of the brain. Case reports have suggested that these ischemic changes may sometimes result in the initiation of intense autonomic discharges, which can occasionally be fatal.</w:t>
      </w:r>
      <w:r w:rsidRPr="00C66222">
        <w:rPr>
          <w:rFonts w:ascii="Book Antiqua" w:hAnsi="Book Antiqua"/>
          <w:sz w:val="24"/>
          <w:szCs w:val="24"/>
          <w:lang w:eastAsia="zh-CN"/>
        </w:rPr>
        <w:t xml:space="preserve"> </w:t>
      </w:r>
      <w:r w:rsidRPr="00C66222">
        <w:rPr>
          <w:rFonts w:ascii="Book Antiqua" w:hAnsi="Book Antiqua"/>
          <w:sz w:val="24"/>
          <w:szCs w:val="24"/>
        </w:rPr>
        <w:t>Therapeutic interventions for the medulla oblongata are hampered by its limited accessibility. Systemically administered pharmaceuticals may have some usefulness in future years. Previous experience with vagus nerve stimulation in the treatment of epilepsy suggests that it may have some usefulness in stabilizing medullary autonomic discharges. Computerized electronic stimulation of other cranial nerves may be helpful as well, especially the chorda tympani nerve, and may be most easily accomplished from implanted dental appliances, especially molar modules, transmitting signals</w:t>
      </w:r>
      <w:r w:rsidRPr="00C66222">
        <w:rPr>
          <w:rFonts w:ascii="Book Antiqua" w:hAnsi="Book Antiqua"/>
          <w:i/>
          <w:sz w:val="24"/>
          <w:szCs w:val="24"/>
        </w:rPr>
        <w:t xml:space="preserve"> via </w:t>
      </w:r>
      <w:r w:rsidRPr="00C66222">
        <w:rPr>
          <w:rFonts w:ascii="Book Antiqua" w:hAnsi="Book Antiqua"/>
          <w:sz w:val="24"/>
          <w:szCs w:val="24"/>
        </w:rPr>
        <w:t xml:space="preserve">secondary transmitters procedurally placed on cranial nerves. Future technology may enable wireless signaling from the implanted dental appliance to the secondary transmitter placed at the nerve site. By the year 2050 subspecialists in </w:t>
      </w:r>
      <w:bookmarkStart w:id="6" w:name="OLE_LINK1"/>
      <w:bookmarkStart w:id="7" w:name="OLE_LINK2"/>
      <w:r w:rsidRPr="00C66222">
        <w:rPr>
          <w:rFonts w:ascii="Book Antiqua" w:hAnsi="Book Antiqua"/>
          <w:sz w:val="24"/>
          <w:szCs w:val="24"/>
        </w:rPr>
        <w:t>Medullary neurology and brain dentistry</w:t>
      </w:r>
      <w:bookmarkEnd w:id="6"/>
      <w:bookmarkEnd w:id="7"/>
      <w:r w:rsidRPr="00C66222">
        <w:rPr>
          <w:rFonts w:ascii="Book Antiqua" w:hAnsi="Book Antiqua"/>
          <w:sz w:val="24"/>
          <w:szCs w:val="24"/>
        </w:rPr>
        <w:t xml:space="preserve"> may use computerized electronic stimulation of cranial nerves to prevent sudden unexpected death and treat </w:t>
      </w:r>
      <w:r w:rsidRPr="00C66222">
        <w:rPr>
          <w:rFonts w:ascii="Book Antiqua" w:hAnsi="Book Antiqua"/>
          <w:sz w:val="24"/>
          <w:szCs w:val="24"/>
          <w:lang w:eastAsia="zh-CN"/>
        </w:rPr>
        <w:t>“</w:t>
      </w:r>
      <w:r w:rsidRPr="00C66222">
        <w:rPr>
          <w:rFonts w:ascii="Book Antiqua" w:hAnsi="Book Antiqua"/>
          <w:sz w:val="24"/>
          <w:szCs w:val="24"/>
        </w:rPr>
        <w:t>chest pain from the brain</w:t>
      </w:r>
      <w:r w:rsidRPr="00C66222">
        <w:rPr>
          <w:rFonts w:ascii="Book Antiqua" w:hAnsi="Book Antiqua"/>
          <w:sz w:val="24"/>
          <w:szCs w:val="24"/>
          <w:lang w:eastAsia="zh-CN"/>
        </w:rPr>
        <w:t>”</w:t>
      </w:r>
      <w:r w:rsidRPr="00C66222">
        <w:rPr>
          <w:rFonts w:ascii="Book Antiqua" w:hAnsi="Book Antiqua"/>
          <w:sz w:val="24"/>
          <w:szCs w:val="24"/>
        </w:rPr>
        <w:t xml:space="preserve">. </w:t>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sz w:val="24"/>
          <w:szCs w:val="24"/>
          <w:lang w:eastAsia="zh-CN"/>
        </w:rPr>
      </w:pPr>
      <w:r w:rsidRPr="00C66222">
        <w:rPr>
          <w:rFonts w:ascii="Book Antiqua" w:hAnsi="Book Antiqua"/>
          <w:b/>
          <w:sz w:val="24"/>
          <w:szCs w:val="24"/>
          <w:lang w:eastAsia="zh-TW"/>
        </w:rPr>
        <w:t>Key words:</w:t>
      </w:r>
      <w:r w:rsidRPr="00C66222">
        <w:rPr>
          <w:rFonts w:ascii="Book Antiqua" w:hAnsi="Book Antiqua"/>
          <w:sz w:val="24"/>
          <w:szCs w:val="24"/>
          <w:lang w:eastAsia="zh-TW"/>
        </w:rPr>
        <w:tab/>
      </w:r>
      <w:r w:rsidRPr="00C66222">
        <w:rPr>
          <w:rFonts w:ascii="Book Antiqua" w:hAnsi="Book Antiqua"/>
          <w:sz w:val="24"/>
          <w:szCs w:val="24"/>
        </w:rPr>
        <w:t>Solitary tract nucleus</w:t>
      </w:r>
      <w:r w:rsidRPr="00C66222">
        <w:rPr>
          <w:rFonts w:ascii="Book Antiqua" w:hAnsi="Book Antiqua"/>
          <w:sz w:val="24"/>
          <w:szCs w:val="24"/>
          <w:lang w:eastAsia="zh-CN"/>
        </w:rPr>
        <w:t>;</w:t>
      </w:r>
      <w:r w:rsidRPr="00C66222">
        <w:rPr>
          <w:rFonts w:ascii="Book Antiqua" w:hAnsi="Book Antiqua"/>
          <w:sz w:val="24"/>
          <w:szCs w:val="24"/>
          <w:lang w:eastAsia="zh-TW"/>
        </w:rPr>
        <w:t xml:space="preserve"> Ischemic </w:t>
      </w:r>
      <w:r w:rsidRPr="00C66222">
        <w:rPr>
          <w:rFonts w:ascii="Book Antiqua" w:hAnsi="Book Antiqua"/>
          <w:sz w:val="24"/>
          <w:szCs w:val="24"/>
        </w:rPr>
        <w:t>autonomic umbra</w:t>
      </w:r>
      <w:r w:rsidRPr="00C66222">
        <w:rPr>
          <w:rFonts w:ascii="Book Antiqua" w:hAnsi="Book Antiqua"/>
          <w:sz w:val="24"/>
          <w:szCs w:val="24"/>
          <w:lang w:eastAsia="zh-CN"/>
        </w:rPr>
        <w:t>;</w:t>
      </w:r>
      <w:r w:rsidRPr="00C66222">
        <w:rPr>
          <w:rFonts w:ascii="Book Antiqua" w:hAnsi="Book Antiqua"/>
          <w:sz w:val="24"/>
          <w:szCs w:val="24"/>
          <w:lang w:eastAsia="zh-TW"/>
        </w:rPr>
        <w:t xml:space="preserve"> Medulla oblongata</w:t>
      </w:r>
      <w:r w:rsidRPr="00C66222">
        <w:rPr>
          <w:rFonts w:ascii="Book Antiqua" w:hAnsi="Book Antiqua"/>
          <w:sz w:val="24"/>
          <w:szCs w:val="24"/>
          <w:lang w:eastAsia="zh-CN"/>
        </w:rPr>
        <w:t>;</w:t>
      </w:r>
      <w:r w:rsidRPr="00C66222">
        <w:rPr>
          <w:rFonts w:ascii="Book Antiqua" w:hAnsi="Book Antiqua"/>
          <w:sz w:val="24"/>
          <w:szCs w:val="24"/>
          <w:lang w:eastAsia="zh-TW"/>
        </w:rPr>
        <w:t xml:space="preserve"> Molar module</w:t>
      </w:r>
      <w:r w:rsidRPr="00C66222">
        <w:rPr>
          <w:rFonts w:ascii="Book Antiqua" w:hAnsi="Book Antiqua"/>
          <w:sz w:val="24"/>
          <w:szCs w:val="24"/>
          <w:lang w:eastAsia="zh-CN"/>
        </w:rPr>
        <w:t>;</w:t>
      </w:r>
      <w:r w:rsidRPr="00C66222">
        <w:rPr>
          <w:rFonts w:ascii="Book Antiqua" w:hAnsi="Book Antiqua"/>
          <w:sz w:val="24"/>
          <w:szCs w:val="24"/>
          <w:lang w:eastAsia="zh-TW"/>
        </w:rPr>
        <w:t xml:space="preserve"> </w:t>
      </w:r>
      <w:r w:rsidRPr="00C66222">
        <w:rPr>
          <w:rFonts w:ascii="Book Antiqua" w:hAnsi="Book Antiqua"/>
          <w:sz w:val="24"/>
          <w:szCs w:val="24"/>
        </w:rPr>
        <w:t>Chorda tympani nerve</w:t>
      </w:r>
      <w:r w:rsidRPr="00C66222">
        <w:rPr>
          <w:rFonts w:ascii="Book Antiqua" w:hAnsi="Book Antiqua"/>
          <w:sz w:val="24"/>
          <w:szCs w:val="24"/>
          <w:lang w:eastAsia="zh-CN"/>
        </w:rPr>
        <w:t>;</w:t>
      </w:r>
      <w:r w:rsidRPr="00C66222">
        <w:rPr>
          <w:rFonts w:ascii="Book Antiqua" w:hAnsi="Book Antiqua"/>
          <w:sz w:val="24"/>
          <w:szCs w:val="24"/>
        </w:rPr>
        <w:t xml:space="preserve"> Medullary brain lesion</w:t>
      </w:r>
      <w:r w:rsidRPr="00C66222">
        <w:rPr>
          <w:rFonts w:ascii="Book Antiqua" w:hAnsi="Book Antiqua"/>
          <w:sz w:val="24"/>
          <w:szCs w:val="24"/>
          <w:lang w:eastAsia="zh-CN"/>
        </w:rPr>
        <w:t>;</w:t>
      </w:r>
      <w:r w:rsidRPr="00C66222">
        <w:rPr>
          <w:rFonts w:ascii="Book Antiqua" w:hAnsi="Book Antiqua"/>
          <w:sz w:val="24"/>
          <w:szCs w:val="24"/>
        </w:rPr>
        <w:t xml:space="preserve"> Medullary neurology</w:t>
      </w:r>
      <w:r w:rsidRPr="00C66222">
        <w:rPr>
          <w:rFonts w:ascii="Book Antiqua" w:hAnsi="Book Antiqua"/>
          <w:sz w:val="24"/>
          <w:szCs w:val="24"/>
          <w:lang w:eastAsia="zh-CN"/>
        </w:rPr>
        <w:t>;</w:t>
      </w:r>
      <w:r w:rsidRPr="00C66222">
        <w:rPr>
          <w:rFonts w:ascii="Book Antiqua" w:hAnsi="Book Antiqua"/>
          <w:sz w:val="24"/>
          <w:szCs w:val="24"/>
        </w:rPr>
        <w:t xml:space="preserve"> Chest pain from the brain</w:t>
      </w:r>
      <w:r w:rsidRPr="00C66222">
        <w:rPr>
          <w:rFonts w:ascii="Book Antiqua" w:hAnsi="Book Antiqua"/>
          <w:sz w:val="24"/>
          <w:szCs w:val="24"/>
          <w:lang w:eastAsia="zh-CN"/>
        </w:rPr>
        <w:t>;</w:t>
      </w:r>
      <w:r w:rsidRPr="00C66222">
        <w:rPr>
          <w:rFonts w:ascii="Book Antiqua" w:hAnsi="Book Antiqua"/>
          <w:sz w:val="24"/>
          <w:szCs w:val="24"/>
        </w:rPr>
        <w:t xml:space="preserve"> Sudden unexpected death</w:t>
      </w:r>
      <w:r w:rsidRPr="00C66222">
        <w:rPr>
          <w:rFonts w:ascii="Book Antiqua" w:hAnsi="Book Antiqua"/>
          <w:sz w:val="24"/>
          <w:szCs w:val="24"/>
          <w:lang w:eastAsia="zh-CN"/>
        </w:rPr>
        <w:t>;</w:t>
      </w:r>
      <w:r w:rsidRPr="00C66222">
        <w:rPr>
          <w:rFonts w:ascii="Book Antiqua" w:hAnsi="Book Antiqua"/>
          <w:sz w:val="24"/>
          <w:szCs w:val="24"/>
        </w:rPr>
        <w:t xml:space="preserve"> </w:t>
      </w:r>
      <w:r w:rsidRPr="00C66222">
        <w:rPr>
          <w:rFonts w:ascii="Book Antiqua" w:hAnsi="Book Antiqua"/>
          <w:sz w:val="24"/>
          <w:szCs w:val="24"/>
        </w:rPr>
        <w:tab/>
        <w:t>Brain dentistry</w:t>
      </w:r>
      <w:r w:rsidRPr="00C66222">
        <w:rPr>
          <w:rFonts w:ascii="Book Antiqua" w:hAnsi="Book Antiqua"/>
          <w:sz w:val="24"/>
          <w:szCs w:val="24"/>
          <w:lang w:eastAsia="zh-CN"/>
        </w:rPr>
        <w:t>;</w:t>
      </w:r>
      <w:r w:rsidRPr="00C66222">
        <w:rPr>
          <w:rFonts w:ascii="Book Antiqua" w:hAnsi="Book Antiqua"/>
          <w:sz w:val="24"/>
          <w:szCs w:val="24"/>
        </w:rPr>
        <w:t xml:space="preserve"> Vagus nerve stimulation</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napToGrid w:val="0"/>
        <w:spacing w:after="0" w:line="360" w:lineRule="auto"/>
        <w:jc w:val="both"/>
        <w:rPr>
          <w:rFonts w:ascii="Book Antiqua" w:hAnsi="Book Antiqua"/>
          <w:sz w:val="24"/>
        </w:rPr>
      </w:pPr>
      <w:r w:rsidRPr="00C66222">
        <w:rPr>
          <w:rFonts w:ascii="Book Antiqua" w:hAnsi="Book Antiqua"/>
          <w:sz w:val="24"/>
        </w:rPr>
        <w:t xml:space="preserve">© </w:t>
      </w:r>
      <w:r w:rsidRPr="00C66222">
        <w:rPr>
          <w:rFonts w:ascii="Book Antiqua" w:hAnsi="Book Antiqua"/>
          <w:b/>
          <w:sz w:val="24"/>
        </w:rPr>
        <w:t>The Author(s) 2015</w:t>
      </w:r>
      <w:r w:rsidRPr="00C66222">
        <w:rPr>
          <w:rFonts w:ascii="Book Antiqua" w:hAnsi="Book Antiqua"/>
          <w:sz w:val="24"/>
        </w:rPr>
        <w:t>. Published by Baishideng Publishing Group Inc. All rights reserved.</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b/>
          <w:sz w:val="24"/>
          <w:szCs w:val="24"/>
        </w:rPr>
        <w:t>Core tip:</w:t>
      </w:r>
      <w:r w:rsidRPr="00C66222">
        <w:rPr>
          <w:rFonts w:ascii="Book Antiqua" w:hAnsi="Book Antiqua"/>
          <w:sz w:val="24"/>
          <w:szCs w:val="24"/>
        </w:rPr>
        <w:t xml:space="preserve"> Medical investigators in the 21</w:t>
      </w:r>
      <w:r w:rsidRPr="00C66222">
        <w:rPr>
          <w:rFonts w:ascii="Book Antiqua" w:hAnsi="Book Antiqua"/>
          <w:sz w:val="24"/>
          <w:szCs w:val="24"/>
          <w:vertAlign w:val="superscript"/>
        </w:rPr>
        <w:t>st</w:t>
      </w:r>
      <w:r w:rsidRPr="00C66222">
        <w:rPr>
          <w:rFonts w:ascii="Book Antiqua" w:hAnsi="Book Antiqua"/>
          <w:sz w:val="24"/>
          <w:szCs w:val="24"/>
        </w:rPr>
        <w:t xml:space="preserve"> century have reported numerous cases in which the presence of a small medullary brain lesion was associated with sudden unexpected death. Many such medullary lesions have otherwise produced only minor clinical symptoms and have in themselves been previously considered relatively harmless. Many victims have been considered healthy prior to sudden death, and the medullary brain lesions were incidental discoveries at autopsy, with no other </w:t>
      </w:r>
      <w:r w:rsidRPr="00C66222">
        <w:rPr>
          <w:rStyle w:val="yshortcuts1"/>
          <w:rFonts w:ascii="Book Antiqua" w:hAnsi="Book Antiqua"/>
          <w:color w:val="auto"/>
          <w:sz w:val="24"/>
          <w:szCs w:val="24"/>
        </w:rPr>
        <w:t>causes of death</w:t>
      </w:r>
      <w:r w:rsidRPr="00C66222">
        <w:rPr>
          <w:rFonts w:ascii="Book Antiqua" w:hAnsi="Book Antiqua"/>
          <w:sz w:val="24"/>
          <w:szCs w:val="24"/>
        </w:rPr>
        <w:t xml:space="preserve"> identified.</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sz w:val="24"/>
          <w:szCs w:val="24"/>
        </w:rPr>
        <w:t>Jaster</w:t>
      </w:r>
      <w:r w:rsidRPr="00C66222">
        <w:rPr>
          <w:rFonts w:ascii="Book Antiqua" w:hAnsi="Book Antiqua"/>
          <w:sz w:val="24"/>
          <w:szCs w:val="24"/>
          <w:lang w:eastAsia="zh-CN"/>
        </w:rPr>
        <w:t xml:space="preserve"> JH. </w:t>
      </w:r>
      <w:r w:rsidRPr="00C66222">
        <w:rPr>
          <w:rFonts w:ascii="Book Antiqua" w:hAnsi="Book Antiqua"/>
          <w:sz w:val="24"/>
          <w:szCs w:val="24"/>
        </w:rPr>
        <w:t xml:space="preserve">Medicine in the future </w:t>
      </w:r>
      <w:r w:rsidRPr="00C66222">
        <w:rPr>
          <w:rFonts w:ascii="Book Antiqua" w:hAnsi="Book Antiqua"/>
          <w:sz w:val="24"/>
          <w:szCs w:val="24"/>
          <w:lang w:eastAsia="zh-CN"/>
        </w:rPr>
        <w:t>-</w:t>
      </w:r>
      <w:r w:rsidRPr="00C66222">
        <w:rPr>
          <w:rFonts w:ascii="Book Antiqua" w:hAnsi="Book Antiqua"/>
          <w:sz w:val="24"/>
          <w:szCs w:val="24"/>
        </w:rPr>
        <w:t xml:space="preserve"> with subspecialists in medullary neurology and brain dentistry</w:t>
      </w:r>
      <w:r w:rsidRPr="00C66222">
        <w:rPr>
          <w:rFonts w:ascii="Book Antiqua" w:hAnsi="Book Antiqua"/>
          <w:sz w:val="24"/>
          <w:szCs w:val="24"/>
          <w:lang w:eastAsia="zh-CN"/>
        </w:rPr>
        <w:t xml:space="preserve">. </w:t>
      </w:r>
      <w:r w:rsidRPr="00C66222">
        <w:rPr>
          <w:rFonts w:ascii="Book Antiqua" w:hAnsi="Book Antiqua"/>
          <w:i/>
          <w:iCs/>
          <w:sz w:val="24"/>
          <w:szCs w:val="24"/>
        </w:rPr>
        <w:t>World J Neurol</w:t>
      </w:r>
      <w:r w:rsidRPr="00C66222">
        <w:rPr>
          <w:rFonts w:ascii="Book Antiqua" w:hAnsi="Book Antiqua"/>
          <w:iCs/>
          <w:sz w:val="24"/>
          <w:szCs w:val="24"/>
          <w:lang w:eastAsia="zh-CN"/>
        </w:rPr>
        <w:t xml:space="preserve"> 2015; In press</w:t>
      </w:r>
      <w:r w:rsidRPr="00C66222">
        <w:rPr>
          <w:rFonts w:ascii="Book Antiqua" w:hAnsi="Book Antiqua"/>
          <w:sz w:val="24"/>
          <w:szCs w:val="24"/>
        </w:rPr>
        <w:t xml:space="preserve"> </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br w:type="page"/>
        <w:t xml:space="preserve">MEDULLARY NEUROLOGY </w:t>
      </w:r>
      <w:r w:rsidRPr="00C66222">
        <w:rPr>
          <w:rFonts w:ascii="Book Antiqua" w:hAnsi="Book Antiqua"/>
          <w:b/>
          <w:sz w:val="24"/>
          <w:szCs w:val="24"/>
        </w:rPr>
        <w:tab/>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sz w:val="24"/>
          <w:szCs w:val="24"/>
        </w:rPr>
        <w:t>Medullary neurology, as described here, is a branch of medical science concerned with the medulla oblongata and its disorders. The term may bring to mind the work of several 19</w:t>
      </w:r>
      <w:r w:rsidRPr="00C66222">
        <w:rPr>
          <w:rFonts w:ascii="Book Antiqua" w:hAnsi="Book Antiqua"/>
          <w:sz w:val="24"/>
          <w:szCs w:val="24"/>
          <w:vertAlign w:val="superscript"/>
        </w:rPr>
        <w:t>th</w:t>
      </w:r>
      <w:r w:rsidRPr="00C66222">
        <w:rPr>
          <w:rFonts w:ascii="Book Antiqua" w:hAnsi="Book Antiqua"/>
          <w:sz w:val="24"/>
          <w:szCs w:val="24"/>
        </w:rPr>
        <w:t xml:space="preserve"> century neurologists, such as Wallenberg, who described stroke syndromes resulting from occlusive vascular disease affecting different parts of the vertebro-basilar artery system and sometimes related to syphilis. Some of those infarctions involved autonomic fibers located in the medulla oblongata, and resulted in focal autonomic deficits involving the face. Also described in that era was medullary brain irritation resulting in fulminant systemic autonomic phenomena affecting thoracic organs. In 1861 Brown-Séquard discussed his own clinical observations in the context of then recent laboratory reports by physiologists that “sudden irritation of the medulla oblongata often produces arrest of the heart’s action”, but that this can be blocked by sectioning of the vagus nerve</w:t>
      </w:r>
      <w:r w:rsidRPr="00C66222">
        <w:rPr>
          <w:rFonts w:ascii="Book Antiqua" w:hAnsi="Book Antiqua"/>
          <w:spacing w:val="-10"/>
          <w:sz w:val="24"/>
          <w:szCs w:val="24"/>
          <w:vertAlign w:val="superscript"/>
        </w:rPr>
        <w:t>[1]</w:t>
      </w:r>
      <w:r w:rsidRPr="00C66222">
        <w:rPr>
          <w:rFonts w:ascii="Book Antiqua" w:hAnsi="Book Antiqua"/>
          <w:sz w:val="24"/>
          <w:szCs w:val="24"/>
        </w:rPr>
        <w:t xml:space="preserve">.  </w:t>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 xml:space="preserve">The concept of </w:t>
      </w:r>
      <w:r w:rsidRPr="00C66222">
        <w:rPr>
          <w:rFonts w:ascii="Book Antiqua" w:hAnsi="Book Antiqua"/>
          <w:sz w:val="24"/>
          <w:szCs w:val="24"/>
          <w:lang w:eastAsia="zh-CN"/>
        </w:rPr>
        <w:t>“</w:t>
      </w:r>
      <w:r w:rsidRPr="00C66222">
        <w:rPr>
          <w:rFonts w:ascii="Book Antiqua" w:hAnsi="Book Antiqua"/>
          <w:sz w:val="24"/>
          <w:szCs w:val="24"/>
        </w:rPr>
        <w:t>occlusive cerebrovascular disease as a cause of strokes</w:t>
      </w:r>
      <w:r w:rsidRPr="00C66222">
        <w:rPr>
          <w:rFonts w:ascii="Book Antiqua" w:hAnsi="Book Antiqua"/>
          <w:sz w:val="24"/>
          <w:szCs w:val="24"/>
          <w:lang w:eastAsia="zh-CN"/>
        </w:rPr>
        <w:t>”</w:t>
      </w:r>
      <w:r w:rsidRPr="00C66222">
        <w:rPr>
          <w:rFonts w:ascii="Book Antiqua" w:hAnsi="Book Antiqua"/>
          <w:sz w:val="24"/>
          <w:szCs w:val="24"/>
        </w:rPr>
        <w:t xml:space="preserve"> subsequently flourished in clinical practice, and the names of those 19</w:t>
      </w:r>
      <w:r w:rsidRPr="00C66222">
        <w:rPr>
          <w:rFonts w:ascii="Book Antiqua" w:hAnsi="Book Antiqua"/>
          <w:sz w:val="24"/>
          <w:szCs w:val="24"/>
          <w:vertAlign w:val="superscript"/>
        </w:rPr>
        <w:t>th</w:t>
      </w:r>
      <w:r w:rsidRPr="00C66222">
        <w:rPr>
          <w:rFonts w:ascii="Book Antiqua" w:hAnsi="Book Antiqua"/>
          <w:sz w:val="24"/>
          <w:szCs w:val="24"/>
        </w:rPr>
        <w:t xml:space="preserve"> century investigators remain in today’s medical lexicon as eponyms for specific neurological deficits. But the concept of </w:t>
      </w:r>
      <w:r w:rsidRPr="00C66222">
        <w:rPr>
          <w:rFonts w:ascii="Book Antiqua" w:hAnsi="Book Antiqua"/>
          <w:sz w:val="24"/>
          <w:szCs w:val="24"/>
          <w:lang w:eastAsia="zh-CN"/>
        </w:rPr>
        <w:t>“</w:t>
      </w:r>
      <w:r w:rsidRPr="00C66222">
        <w:rPr>
          <w:rFonts w:ascii="Book Antiqua" w:hAnsi="Book Antiqua"/>
          <w:sz w:val="24"/>
          <w:szCs w:val="24"/>
        </w:rPr>
        <w:t>medullary irritation as a cause of fulminant systemic autonomic phenomena</w:t>
      </w:r>
      <w:r w:rsidRPr="00C66222">
        <w:rPr>
          <w:rFonts w:ascii="Book Antiqua" w:hAnsi="Book Antiqua"/>
          <w:sz w:val="24"/>
          <w:szCs w:val="24"/>
          <w:lang w:eastAsia="zh-CN"/>
        </w:rPr>
        <w:t>”</w:t>
      </w:r>
      <w:r w:rsidRPr="00C66222">
        <w:rPr>
          <w:rFonts w:ascii="Book Antiqua" w:hAnsi="Book Antiqua"/>
          <w:sz w:val="24"/>
          <w:szCs w:val="24"/>
        </w:rPr>
        <w:t xml:space="preserve"> smoldered and never caught fire. Certainly when someone drops dead unexpectedly in the year 2015, the last thing that anyone considers as a possible cause of death is a cardiac arrest resulting from medullary irritation from a small medullary brain lesion in the absence of hemorrhage or mass effect.</w:t>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 xml:space="preserve">That may be about to change </w:t>
      </w:r>
      <w:r w:rsidRPr="00C66222">
        <w:rPr>
          <w:rFonts w:ascii="Book Antiqua" w:hAnsi="Book Antiqua"/>
          <w:sz w:val="24"/>
          <w:szCs w:val="24"/>
          <w:lang w:eastAsia="zh-CN"/>
        </w:rPr>
        <w:t>-</w:t>
      </w:r>
      <w:r w:rsidRPr="00C66222">
        <w:rPr>
          <w:rFonts w:ascii="Book Antiqua" w:hAnsi="Book Antiqua"/>
          <w:sz w:val="24"/>
          <w:szCs w:val="24"/>
        </w:rPr>
        <w:t xml:space="preserve"> not because medullary brain lesions, as traditionally defined, are so common, but because our traditional clinical concepts regarding ischemic lesion formation in the brain medulla fail to acknowledge its dynamic interactions with the heart, other organs, and other parts of the brain and particularly that those interactions in themselves may occasionally initiate the formation of focal</w:t>
      </w:r>
      <w:r w:rsidRPr="00C66222">
        <w:rPr>
          <w:rFonts w:ascii="Book Antiqua" w:hAnsi="Book Antiqua"/>
          <w:sz w:val="24"/>
          <w:szCs w:val="24"/>
          <w:lang w:eastAsia="zh-CN"/>
        </w:rPr>
        <w:t xml:space="preserve"> </w:t>
      </w:r>
      <w:r w:rsidRPr="00C66222">
        <w:rPr>
          <w:rFonts w:ascii="Book Antiqua" w:hAnsi="Book Antiqua"/>
          <w:sz w:val="24"/>
          <w:szCs w:val="24"/>
        </w:rPr>
        <w:t>ischemic medullary brain lesions by exciting some areas of the medulla beyond the fixed capacity of their watershed vasculature to supply metabolic nutrients.</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SUDDEN DEATH</w:t>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Medical investigators in the 21</w:t>
      </w:r>
      <w:r w:rsidRPr="00C66222">
        <w:rPr>
          <w:rFonts w:ascii="Book Antiqua" w:hAnsi="Book Antiqua"/>
          <w:sz w:val="24"/>
          <w:szCs w:val="24"/>
          <w:vertAlign w:val="superscript"/>
        </w:rPr>
        <w:t>st</w:t>
      </w:r>
      <w:r w:rsidRPr="00C66222">
        <w:rPr>
          <w:rFonts w:ascii="Book Antiqua" w:hAnsi="Book Antiqua"/>
          <w:sz w:val="24"/>
          <w:szCs w:val="24"/>
        </w:rPr>
        <w:t xml:space="preserve"> century have reported numerous cases in which the presence of a small medullary brain lesion was associated with sudden unexpected death. Many such medullary lesions have otherwise produced only minor symptoms and have in themselves been previously considered relatively harmless. Among the most common, and pathologically benign, were those caused by small infarctions, sometimes associated with diabetes, hypertension, and sleep apnea. But a wide variety of infectious and inflammatory illnesses, as well as multiple sclerosis, have been discovered involving the brain medulla in the setting of sudden unexpected death</w:t>
      </w:r>
      <w:r w:rsidRPr="00C66222">
        <w:rPr>
          <w:rFonts w:ascii="Book Antiqua" w:hAnsi="Book Antiqua"/>
          <w:spacing w:val="-10"/>
          <w:sz w:val="24"/>
          <w:szCs w:val="24"/>
          <w:vertAlign w:val="superscript"/>
        </w:rPr>
        <w:t>[2]</w:t>
      </w:r>
      <w:r w:rsidRPr="00C66222">
        <w:rPr>
          <w:rFonts w:ascii="Book Antiqua" w:hAnsi="Book Antiqua"/>
          <w:sz w:val="24"/>
          <w:szCs w:val="24"/>
        </w:rPr>
        <w:t xml:space="preserve">. Excluded, however, from this phenomenon were large brainstem hemorrhages, infarctions, and compressive lesions, all otherwise long known to cause sudden death. </w:t>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 xml:space="preserve">Clinical cases of sudden unexpected death related to medullary brain lesions, specifically following </w:t>
      </w:r>
      <w:r w:rsidRPr="00C66222">
        <w:rPr>
          <w:rStyle w:val="yshortcuts"/>
          <w:rFonts w:ascii="Book Antiqua" w:hAnsi="Book Antiqua"/>
          <w:sz w:val="24"/>
          <w:szCs w:val="24"/>
        </w:rPr>
        <w:t>cardiac arrest</w:t>
      </w:r>
      <w:r w:rsidRPr="00C66222">
        <w:rPr>
          <w:rFonts w:ascii="Book Antiqua" w:hAnsi="Book Antiqua"/>
          <w:spacing w:val="-10"/>
          <w:sz w:val="24"/>
          <w:szCs w:val="24"/>
          <w:vertAlign w:val="superscript"/>
        </w:rPr>
        <w:t>[3-7]</w:t>
      </w:r>
      <w:r w:rsidRPr="00C66222">
        <w:rPr>
          <w:rFonts w:ascii="Book Antiqua" w:hAnsi="Book Antiqua"/>
          <w:sz w:val="24"/>
          <w:szCs w:val="24"/>
        </w:rPr>
        <w:t xml:space="preserve"> or following </w:t>
      </w:r>
      <w:r w:rsidRPr="00C66222">
        <w:rPr>
          <w:rStyle w:val="yshortcuts"/>
          <w:rFonts w:ascii="Book Antiqua" w:hAnsi="Book Antiqua"/>
          <w:sz w:val="24"/>
          <w:szCs w:val="24"/>
        </w:rPr>
        <w:t>respiratory</w:t>
      </w:r>
      <w:r w:rsidRPr="00C66222">
        <w:rPr>
          <w:rFonts w:ascii="Book Antiqua" w:hAnsi="Book Antiqua"/>
          <w:sz w:val="24"/>
          <w:szCs w:val="24"/>
        </w:rPr>
        <w:t xml:space="preserve"> </w:t>
      </w:r>
      <w:r w:rsidRPr="00C66222">
        <w:rPr>
          <w:rStyle w:val="yshortcuts"/>
          <w:rFonts w:ascii="Book Antiqua" w:hAnsi="Book Antiqua"/>
          <w:sz w:val="24"/>
          <w:szCs w:val="24"/>
        </w:rPr>
        <w:t>arrest</w:t>
      </w:r>
      <w:r w:rsidRPr="00C66222">
        <w:rPr>
          <w:rFonts w:ascii="Book Antiqua" w:hAnsi="Book Antiqua"/>
          <w:spacing w:val="-10"/>
          <w:sz w:val="24"/>
          <w:szCs w:val="24"/>
          <w:vertAlign w:val="superscript"/>
        </w:rPr>
        <w:t>[8-17]</w:t>
      </w:r>
      <w:r w:rsidRPr="00C66222">
        <w:rPr>
          <w:rFonts w:ascii="Book Antiqua" w:hAnsi="Book Antiqua"/>
          <w:sz w:val="24"/>
          <w:szCs w:val="24"/>
        </w:rPr>
        <w:t xml:space="preserve"> have been reported in approximately equal numbers</w:t>
      </w:r>
      <w:r w:rsidRPr="00C66222">
        <w:rPr>
          <w:rFonts w:ascii="Book Antiqua" w:hAnsi="Book Antiqua"/>
          <w:spacing w:val="-10"/>
          <w:sz w:val="24"/>
          <w:szCs w:val="24"/>
          <w:vertAlign w:val="superscript"/>
        </w:rPr>
        <w:t>[2]</w:t>
      </w:r>
      <w:r w:rsidRPr="00C66222">
        <w:rPr>
          <w:rFonts w:ascii="Book Antiqua" w:hAnsi="Book Antiqua"/>
          <w:sz w:val="24"/>
          <w:szCs w:val="24"/>
        </w:rPr>
        <w:t>, and all age groups have been involved</w:t>
      </w:r>
      <w:r w:rsidRPr="00C66222">
        <w:rPr>
          <w:rFonts w:ascii="Book Antiqua" w:hAnsi="Book Antiqua"/>
          <w:spacing w:val="-10"/>
          <w:sz w:val="24"/>
          <w:szCs w:val="24"/>
          <w:vertAlign w:val="superscript"/>
        </w:rPr>
        <w:t>[2]</w:t>
      </w:r>
      <w:r w:rsidRPr="00C66222">
        <w:rPr>
          <w:rFonts w:ascii="Book Antiqua" w:hAnsi="Book Antiqua"/>
          <w:sz w:val="24"/>
          <w:szCs w:val="24"/>
        </w:rPr>
        <w:t xml:space="preserve">. In many descriptions of sudden unexpected death related to medullary brain lesions the victims had been considered healthy prior to death, and the medullary brain lesions were incidental discoveries at autopsy, with no other </w:t>
      </w:r>
      <w:r w:rsidRPr="00C66222">
        <w:rPr>
          <w:rStyle w:val="yshortcuts1"/>
          <w:rFonts w:ascii="Book Antiqua" w:hAnsi="Book Antiqua"/>
          <w:color w:val="auto"/>
          <w:sz w:val="24"/>
          <w:szCs w:val="24"/>
        </w:rPr>
        <w:t>causes of death</w:t>
      </w:r>
      <w:r w:rsidRPr="00C66222">
        <w:rPr>
          <w:rFonts w:ascii="Book Antiqua" w:hAnsi="Book Antiqua"/>
          <w:sz w:val="24"/>
          <w:szCs w:val="24"/>
        </w:rPr>
        <w:t xml:space="preserve"> identified. Pathological findings suggest that sudden unexpected death related to medullary brain lesions is most commonly related to lesions which include specific anatomical regions within the medulla: the solitary tract nucleus in all age groups</w:t>
      </w:r>
      <w:r w:rsidRPr="00C66222">
        <w:rPr>
          <w:rFonts w:ascii="Book Antiqua" w:hAnsi="Book Antiqua"/>
          <w:spacing w:val="-10"/>
          <w:sz w:val="24"/>
          <w:szCs w:val="24"/>
          <w:vertAlign w:val="superscript"/>
        </w:rPr>
        <w:t>[10,18,19]</w:t>
      </w:r>
      <w:r w:rsidRPr="00C66222">
        <w:rPr>
          <w:rFonts w:ascii="Book Antiqua" w:hAnsi="Book Antiqua"/>
          <w:sz w:val="24"/>
          <w:szCs w:val="24"/>
        </w:rPr>
        <w:t>, and several additional medullary areas specifically in infants</w:t>
      </w:r>
      <w:r w:rsidRPr="00C66222">
        <w:rPr>
          <w:rFonts w:ascii="Book Antiqua" w:hAnsi="Book Antiqua"/>
          <w:spacing w:val="-10"/>
          <w:sz w:val="24"/>
          <w:szCs w:val="24"/>
          <w:vertAlign w:val="superscript"/>
        </w:rPr>
        <w:t>[20-22]</w:t>
      </w:r>
      <w:r w:rsidRPr="00C66222">
        <w:rPr>
          <w:rFonts w:ascii="Book Antiqua" w:hAnsi="Book Antiqua"/>
          <w:sz w:val="24"/>
          <w:szCs w:val="24"/>
        </w:rPr>
        <w:t>. The solitary tract nucleus is a medullary autonomic recipient of sensory afferent impulses from organs in the chest and abdomen through the vagus nerve, and it is also involved in the sensation of taste</w:t>
      </w:r>
      <w:r w:rsidRPr="00C66222">
        <w:rPr>
          <w:rFonts w:ascii="Book Antiqua" w:hAnsi="Book Antiqua"/>
          <w:sz w:val="24"/>
          <w:szCs w:val="24"/>
          <w:lang w:eastAsia="zh-CN"/>
        </w:rPr>
        <w:t xml:space="preserve"> </w:t>
      </w:r>
      <w:r w:rsidRPr="00C66222">
        <w:rPr>
          <w:rFonts w:ascii="Book Antiqua" w:hAnsi="Book Antiqua"/>
          <w:sz w:val="24"/>
          <w:szCs w:val="24"/>
        </w:rPr>
        <w:t>in the anterior tongue through the chorda tympani nerve. Anatomical medullary brain lesions have been thought to induce physiological autonomic abnormalities resulting in sudden death. The mechanism is unknown</w:t>
      </w:r>
      <w:r w:rsidRPr="00C66222">
        <w:rPr>
          <w:rFonts w:ascii="Book Antiqua" w:hAnsi="Book Antiqua"/>
          <w:spacing w:val="-10"/>
          <w:sz w:val="24"/>
          <w:szCs w:val="24"/>
          <w:vertAlign w:val="superscript"/>
        </w:rPr>
        <w:t>[8]</w:t>
      </w:r>
      <w:r w:rsidRPr="00C66222">
        <w:rPr>
          <w:rFonts w:ascii="Book Antiqua" w:hAnsi="Book Antiqua"/>
          <w:sz w:val="24"/>
          <w:szCs w:val="24"/>
        </w:rPr>
        <w:t xml:space="preserve">. </w:t>
      </w:r>
    </w:p>
    <w:p w:rsidR="00F63243" w:rsidRPr="00C66222" w:rsidRDefault="00F63243" w:rsidP="00C66222">
      <w:pPr>
        <w:spacing w:after="0" w:line="360" w:lineRule="auto"/>
        <w:ind w:firstLineChars="100" w:firstLine="31680"/>
        <w:jc w:val="both"/>
        <w:rPr>
          <w:rFonts w:ascii="Book Antiqua" w:hAnsi="Book Antiqua"/>
          <w:sz w:val="24"/>
          <w:szCs w:val="24"/>
          <w:lang w:eastAsia="zh-CN"/>
        </w:rPr>
      </w:pPr>
      <w:r w:rsidRPr="00C66222">
        <w:rPr>
          <w:rFonts w:ascii="Book Antiqua" w:hAnsi="Book Antiqua"/>
          <w:sz w:val="24"/>
          <w:szCs w:val="24"/>
        </w:rPr>
        <w:t>Pathological findings from a large number of cases taken together have led some investigators to suggest that sudden infant death syndrome may be a subset of sudden unexpected death related to medullary brain lesions</w:t>
      </w:r>
      <w:r w:rsidRPr="00C66222">
        <w:rPr>
          <w:rFonts w:ascii="Book Antiqua" w:hAnsi="Book Antiqua"/>
          <w:spacing w:val="-10"/>
          <w:sz w:val="24"/>
          <w:szCs w:val="24"/>
          <w:vertAlign w:val="superscript"/>
        </w:rPr>
        <w:t>[3,23-25]</w:t>
      </w:r>
      <w:r w:rsidRPr="00C66222">
        <w:rPr>
          <w:rFonts w:ascii="Book Antiqua" w:hAnsi="Book Antiqua"/>
          <w:sz w:val="24"/>
          <w:szCs w:val="24"/>
        </w:rPr>
        <w:t>. This implies that biochemical medullary brain lesions may also induce physiological autonomic abnormalities resulting in sudden death, in as much as an abundance of sudden infant death syndrome research in recent years has focused on medullary neurotransmitter abnormalities, especially involving serotonin</w:t>
      </w:r>
      <w:r w:rsidRPr="00C66222">
        <w:rPr>
          <w:rFonts w:ascii="Book Antiqua" w:hAnsi="Book Antiqua"/>
          <w:spacing w:val="-10"/>
          <w:sz w:val="24"/>
          <w:szCs w:val="24"/>
          <w:vertAlign w:val="superscript"/>
        </w:rPr>
        <w:t>[26]</w:t>
      </w:r>
      <w:r w:rsidRPr="00C66222">
        <w:rPr>
          <w:rFonts w:ascii="Book Antiqua" w:hAnsi="Book Antiqua"/>
          <w:sz w:val="24"/>
          <w:szCs w:val="24"/>
        </w:rPr>
        <w:t>. Similarly in adults, a recent neuropathology study</w:t>
      </w:r>
      <w:r w:rsidRPr="00C66222">
        <w:rPr>
          <w:rFonts w:ascii="Book Antiqua" w:hAnsi="Book Antiqua"/>
          <w:spacing w:val="-10"/>
          <w:sz w:val="24"/>
          <w:szCs w:val="24"/>
          <w:vertAlign w:val="superscript"/>
        </w:rPr>
        <w:t>[27]</w:t>
      </w:r>
      <w:r w:rsidRPr="00C66222">
        <w:rPr>
          <w:rFonts w:ascii="Book Antiqua" w:hAnsi="Book Antiqua"/>
          <w:sz w:val="24"/>
          <w:szCs w:val="24"/>
        </w:rPr>
        <w:t xml:space="preserve"> of sudden death in various subpopulations of multiple system atrophy found that depletion of medullary serotonergic neurons was associated with sudden death, the leading cause of death in multiple system atrophy. And while studying seizure disorders, a few investigators have speculated that sudden unexpected death in epilepsy may also be a subset of sudden unexpected death related to medullary brain lesions</w:t>
      </w:r>
      <w:r w:rsidRPr="00C66222">
        <w:rPr>
          <w:rFonts w:ascii="Book Antiqua" w:hAnsi="Book Antiqua"/>
          <w:spacing w:val="-10"/>
          <w:sz w:val="24"/>
          <w:szCs w:val="24"/>
          <w:vertAlign w:val="superscript"/>
        </w:rPr>
        <w:t>[2]</w:t>
      </w:r>
      <w:r w:rsidRPr="00C66222">
        <w:rPr>
          <w:rFonts w:ascii="Book Antiqua" w:hAnsi="Book Antiqua"/>
          <w:sz w:val="24"/>
          <w:szCs w:val="24"/>
        </w:rPr>
        <w:t xml:space="preserve"> based in part on the autonomic stigmata of associated seizure activity, including central apnea and laryngospasm</w:t>
      </w:r>
      <w:r w:rsidRPr="00C66222">
        <w:rPr>
          <w:rFonts w:ascii="Book Antiqua" w:hAnsi="Book Antiqua"/>
          <w:spacing w:val="-10"/>
          <w:sz w:val="24"/>
          <w:szCs w:val="24"/>
          <w:vertAlign w:val="superscript"/>
        </w:rPr>
        <w:t>[8,17,28]</w:t>
      </w:r>
      <w:r w:rsidRPr="00C66222">
        <w:rPr>
          <w:rFonts w:ascii="Book Antiqua" w:hAnsi="Book Antiqua"/>
          <w:sz w:val="24"/>
          <w:szCs w:val="24"/>
        </w:rPr>
        <w:t>.</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 xml:space="preserve">CHEST PAIN FROM THE BRAIN </w:t>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Sudden death probably occurs infrequently compared to the many</w:t>
      </w:r>
      <w:r w:rsidRPr="00C66222">
        <w:rPr>
          <w:rFonts w:ascii="Book Antiqua" w:hAnsi="Book Antiqua"/>
          <w:sz w:val="24"/>
          <w:szCs w:val="24"/>
          <w:lang w:eastAsia="zh-CN"/>
        </w:rPr>
        <w:t xml:space="preserve"> </w:t>
      </w:r>
      <w:r w:rsidRPr="00C66222">
        <w:rPr>
          <w:rFonts w:ascii="Book Antiqua" w:hAnsi="Book Antiqua"/>
          <w:sz w:val="24"/>
          <w:szCs w:val="24"/>
        </w:rPr>
        <w:t>non-fatal manifestations of abnormally functioning autonomic nuclei related to small medullary brain lesions. Non-fatal events may be experienced by patients as symptoms in the chest, abdomen</w:t>
      </w:r>
      <w:r w:rsidRPr="00C66222">
        <w:rPr>
          <w:rFonts w:ascii="Book Antiqua" w:hAnsi="Book Antiqua"/>
          <w:spacing w:val="-10"/>
          <w:sz w:val="24"/>
          <w:szCs w:val="24"/>
          <w:vertAlign w:val="superscript"/>
        </w:rPr>
        <w:t>[7]</w:t>
      </w:r>
      <w:r w:rsidRPr="00C66222">
        <w:rPr>
          <w:rFonts w:ascii="Book Antiqua" w:hAnsi="Book Antiqua"/>
          <w:sz w:val="24"/>
          <w:szCs w:val="24"/>
        </w:rPr>
        <w:t>, and elsewhere; yet in these instances the primary illness is located in the medulla and not in the organ where symptoms are experienced. Symptoms may include nausea and vomiting</w:t>
      </w:r>
      <w:r w:rsidRPr="00C66222">
        <w:rPr>
          <w:rFonts w:ascii="Book Antiqua" w:hAnsi="Book Antiqua"/>
          <w:spacing w:val="-10"/>
          <w:sz w:val="24"/>
          <w:szCs w:val="24"/>
          <w:vertAlign w:val="superscript"/>
        </w:rPr>
        <w:t>[29]</w:t>
      </w:r>
      <w:r w:rsidRPr="00C66222">
        <w:rPr>
          <w:rFonts w:ascii="Book Antiqua" w:hAnsi="Book Antiqua"/>
          <w:sz w:val="24"/>
          <w:szCs w:val="24"/>
        </w:rPr>
        <w:t>, pain in the chest or epigastrium</w:t>
      </w:r>
      <w:r w:rsidRPr="00C66222">
        <w:rPr>
          <w:rFonts w:ascii="Book Antiqua" w:hAnsi="Book Antiqua"/>
          <w:spacing w:val="-10"/>
          <w:sz w:val="24"/>
          <w:szCs w:val="24"/>
          <w:vertAlign w:val="superscript"/>
        </w:rPr>
        <w:t>[7]</w:t>
      </w:r>
      <w:r w:rsidRPr="00C66222">
        <w:rPr>
          <w:rFonts w:ascii="Book Antiqua" w:hAnsi="Book Antiqua"/>
          <w:sz w:val="24"/>
          <w:szCs w:val="24"/>
        </w:rPr>
        <w:t>, and shortness of breath</w:t>
      </w:r>
      <w:r w:rsidRPr="00C66222">
        <w:rPr>
          <w:rFonts w:ascii="Book Antiqua" w:hAnsi="Book Antiqua"/>
          <w:spacing w:val="-10"/>
          <w:sz w:val="24"/>
          <w:szCs w:val="24"/>
          <w:vertAlign w:val="superscript"/>
        </w:rPr>
        <w:t>[13,15]</w:t>
      </w:r>
      <w:r w:rsidRPr="00C66222">
        <w:rPr>
          <w:rFonts w:ascii="Book Antiqua" w:hAnsi="Book Antiqua"/>
          <w:sz w:val="24"/>
          <w:szCs w:val="24"/>
        </w:rPr>
        <w:t>. An occasional manifestation is Ondine’s curse, a syndrome of sleep apnea with preserved wakeful voluntary control of</w:t>
      </w:r>
      <w:r w:rsidRPr="00C66222">
        <w:rPr>
          <w:rFonts w:ascii="Book Antiqua" w:hAnsi="Book Antiqua"/>
          <w:sz w:val="24"/>
          <w:szCs w:val="24"/>
          <w:lang w:eastAsia="zh-CN"/>
        </w:rPr>
        <w:t xml:space="preserve"> </w:t>
      </w:r>
      <w:r w:rsidRPr="00C66222">
        <w:rPr>
          <w:rFonts w:ascii="Book Antiqua" w:hAnsi="Book Antiqua"/>
          <w:sz w:val="24"/>
          <w:szCs w:val="24"/>
        </w:rPr>
        <w:t>respiration occurring after some medullary infarctions</w:t>
      </w:r>
      <w:r w:rsidRPr="00C66222">
        <w:rPr>
          <w:rFonts w:ascii="Book Antiqua" w:hAnsi="Book Antiqua"/>
          <w:spacing w:val="-10"/>
          <w:sz w:val="24"/>
          <w:szCs w:val="24"/>
          <w:vertAlign w:val="superscript"/>
        </w:rPr>
        <w:t>[16]</w:t>
      </w:r>
      <w:r w:rsidRPr="00C66222">
        <w:rPr>
          <w:rFonts w:ascii="Book Antiqua" w:hAnsi="Book Antiqua"/>
          <w:b/>
          <w:sz w:val="24"/>
          <w:szCs w:val="24"/>
        </w:rPr>
        <w:t xml:space="preserve"> </w:t>
      </w:r>
      <w:r w:rsidRPr="00C66222">
        <w:rPr>
          <w:rFonts w:ascii="Book Antiqua" w:hAnsi="Book Antiqua"/>
          <w:sz w:val="24"/>
          <w:szCs w:val="24"/>
        </w:rPr>
        <w:t>and in association with other types of medullary lesions</w:t>
      </w:r>
      <w:r w:rsidRPr="00C66222">
        <w:rPr>
          <w:rFonts w:ascii="Book Antiqua" w:hAnsi="Book Antiqua"/>
          <w:spacing w:val="-10"/>
          <w:sz w:val="24"/>
          <w:szCs w:val="24"/>
          <w:vertAlign w:val="superscript"/>
        </w:rPr>
        <w:t>[12]</w:t>
      </w:r>
      <w:r w:rsidRPr="00C66222">
        <w:rPr>
          <w:rFonts w:ascii="Book Antiqua" w:hAnsi="Book Antiqua"/>
          <w:sz w:val="24"/>
          <w:szCs w:val="24"/>
        </w:rPr>
        <w:t>, including medullary plaques in multiple sclerosis patients who subsequently died during their sleep</w:t>
      </w:r>
      <w:r w:rsidRPr="00C66222">
        <w:rPr>
          <w:rFonts w:ascii="Book Antiqua" w:hAnsi="Book Antiqua"/>
          <w:spacing w:val="-10"/>
          <w:sz w:val="24"/>
          <w:szCs w:val="24"/>
          <w:vertAlign w:val="superscript"/>
        </w:rPr>
        <w:t>[9]</w:t>
      </w:r>
      <w:r w:rsidRPr="00C66222">
        <w:rPr>
          <w:rFonts w:ascii="Book Antiqua" w:hAnsi="Book Antiqua"/>
          <w:sz w:val="24"/>
          <w:szCs w:val="24"/>
        </w:rPr>
        <w:t>. Most patients with medullary brain lesions will likely not experience sudden death, but the risk of sudden unexpected death in patients with medullary brain lesions is unknown.</w:t>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 xml:space="preserve">ISCHEMIC AUTONOMIC UMBRA </w:t>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sz w:val="24"/>
          <w:szCs w:val="24"/>
        </w:rPr>
        <w:t>The findings of case reports suggest that in some medullary autonomic nuclei, focal areas of parenchymal tissue, often dendritic, may become ischemic when excessive neuronal stimulation results in transiently elevated metabolic requirements exceeding levels that can be supported by the perfusion generated from maximum vascular flow in a fixed watershed area. Such focal medullary ischemia and infarction are often not related to vascular occlusion, or to vascular disease in general, as much as to a mis-match of accentuated metabolic activity and vascular flow which is insufficient in this somewhat unusual physiological setting. Small vessel disease, however, related to diabetes or hypertension may be a contributor. As evidence of watershed vascular insufficiency, investigators have reported small infarctions in watershed areas of the solitary tract nucleus</w:t>
      </w:r>
      <w:r w:rsidRPr="00C66222">
        <w:rPr>
          <w:rFonts w:ascii="Book Antiqua" w:hAnsi="Book Antiqua"/>
          <w:spacing w:val="-10"/>
          <w:sz w:val="24"/>
          <w:szCs w:val="24"/>
          <w:vertAlign w:val="superscript"/>
        </w:rPr>
        <w:t>[10,19]</w:t>
      </w:r>
      <w:r w:rsidRPr="00C66222">
        <w:rPr>
          <w:rFonts w:ascii="Book Antiqua" w:hAnsi="Book Antiqua"/>
          <w:sz w:val="24"/>
          <w:szCs w:val="24"/>
        </w:rPr>
        <w:t>.</w:t>
      </w:r>
    </w:p>
    <w:p w:rsidR="00F63243" w:rsidRPr="00C66222" w:rsidRDefault="00F63243" w:rsidP="00C66222">
      <w:pPr>
        <w:spacing w:after="0" w:line="360" w:lineRule="auto"/>
        <w:ind w:firstLineChars="100" w:firstLine="31680"/>
        <w:jc w:val="both"/>
        <w:rPr>
          <w:rFonts w:ascii="Book Antiqua" w:hAnsi="Book Antiqua"/>
          <w:sz w:val="24"/>
          <w:szCs w:val="24"/>
          <w:lang w:eastAsia="zh-CN"/>
        </w:rPr>
      </w:pPr>
      <w:r w:rsidRPr="00C66222">
        <w:rPr>
          <w:rFonts w:ascii="Book Antiqua" w:hAnsi="Book Antiqua"/>
          <w:sz w:val="24"/>
          <w:szCs w:val="24"/>
        </w:rPr>
        <w:t xml:space="preserve">Such pathological findings suggest that increased metabolic requirements and </w:t>
      </w:r>
      <w:r w:rsidRPr="00C66222">
        <w:rPr>
          <w:rFonts w:ascii="Book Antiqua" w:hAnsi="Book Antiqua"/>
          <w:bCs/>
          <w:sz w:val="24"/>
          <w:szCs w:val="24"/>
        </w:rPr>
        <w:t xml:space="preserve">the formation of medullary ischemic lesions may be induced by repetitive neuronal stimuli originating in autonomic sites outside of the medulla, </w:t>
      </w:r>
      <w:r w:rsidRPr="00C66222">
        <w:rPr>
          <w:rFonts w:ascii="Book Antiqua" w:hAnsi="Book Antiqua"/>
          <w:sz w:val="24"/>
          <w:szCs w:val="24"/>
        </w:rPr>
        <w:t>such as during intermittent episodes of heart failure</w:t>
      </w:r>
      <w:r w:rsidRPr="00C66222">
        <w:rPr>
          <w:rFonts w:ascii="Book Antiqua" w:hAnsi="Book Antiqua"/>
          <w:spacing w:val="-10"/>
          <w:sz w:val="24"/>
          <w:szCs w:val="24"/>
          <w:vertAlign w:val="superscript"/>
        </w:rPr>
        <w:t>[10,19]</w:t>
      </w:r>
      <w:r w:rsidRPr="00C66222">
        <w:rPr>
          <w:rFonts w:ascii="Book Antiqua" w:hAnsi="Book Antiqua"/>
          <w:bCs/>
          <w:sz w:val="24"/>
          <w:szCs w:val="24"/>
        </w:rPr>
        <w:t>.</w:t>
      </w:r>
      <w:r w:rsidRPr="00C66222">
        <w:rPr>
          <w:rFonts w:ascii="Book Antiqua" w:hAnsi="Book Antiqua"/>
          <w:sz w:val="24"/>
          <w:szCs w:val="24"/>
        </w:rPr>
        <w:t xml:space="preserve"> Some focal dendritic sites on medullary autonomic nuclei capable of receiving visceral sensory stimulation</w:t>
      </w:r>
      <w:r w:rsidRPr="00C66222">
        <w:rPr>
          <w:rFonts w:ascii="Book Antiqua" w:hAnsi="Book Antiqua"/>
          <w:i/>
          <w:sz w:val="24"/>
          <w:szCs w:val="24"/>
        </w:rPr>
        <w:t xml:space="preserve"> via </w:t>
      </w:r>
      <w:r w:rsidRPr="00C66222">
        <w:rPr>
          <w:rFonts w:ascii="Book Antiqua" w:hAnsi="Book Antiqua"/>
          <w:sz w:val="24"/>
          <w:szCs w:val="24"/>
        </w:rPr>
        <w:t xml:space="preserve">afferent neural pathways may experience the formation of ischemic lesions when this stimulation becomes persistent and repetitive. At the convergence of a limited vascular capacity and accentuated metabolic requirements is the spatial distribution that might be called an </w:t>
      </w:r>
      <w:r w:rsidRPr="00C66222">
        <w:rPr>
          <w:rFonts w:ascii="Book Antiqua" w:hAnsi="Book Antiqua"/>
          <w:sz w:val="24"/>
          <w:szCs w:val="24"/>
          <w:lang w:eastAsia="zh-CN"/>
        </w:rPr>
        <w:t>“</w:t>
      </w:r>
      <w:r w:rsidRPr="00C66222">
        <w:rPr>
          <w:rFonts w:ascii="Book Antiqua" w:hAnsi="Book Antiqua"/>
          <w:sz w:val="24"/>
          <w:szCs w:val="24"/>
        </w:rPr>
        <w:t>ischemic autonomic umbra</w:t>
      </w:r>
      <w:r w:rsidRPr="00C66222">
        <w:rPr>
          <w:rFonts w:ascii="Book Antiqua" w:hAnsi="Book Antiqua"/>
          <w:sz w:val="24"/>
          <w:szCs w:val="24"/>
          <w:lang w:eastAsia="zh-CN"/>
        </w:rPr>
        <w:t>”</w:t>
      </w:r>
      <w:r w:rsidRPr="00C66222">
        <w:rPr>
          <w:rFonts w:ascii="Book Antiqua" w:hAnsi="Book Antiqua"/>
          <w:sz w:val="24"/>
          <w:szCs w:val="24"/>
        </w:rPr>
        <w:t>, the converse of an ischemic penumbra. Chronic and severe neuronal bombardment from outside the medulla may in some instances result in the</w:t>
      </w:r>
      <w:r w:rsidRPr="00C66222">
        <w:rPr>
          <w:rFonts w:ascii="Book Antiqua" w:hAnsi="Book Antiqua"/>
          <w:sz w:val="24"/>
          <w:szCs w:val="24"/>
          <w:lang w:eastAsia="zh-CN"/>
        </w:rPr>
        <w:t xml:space="preserve"> </w:t>
      </w:r>
      <w:r w:rsidRPr="00C66222">
        <w:rPr>
          <w:rFonts w:ascii="Book Antiqua" w:hAnsi="Book Antiqua"/>
          <w:sz w:val="24"/>
          <w:szCs w:val="24"/>
        </w:rPr>
        <w:t>formation of a small anatomical ischemic lesion or infarction, which may then itself trigger a significant systemic physiological event involving thoracic organs, possibly fatal, or possibly not</w:t>
      </w:r>
      <w:r w:rsidRPr="00C66222">
        <w:rPr>
          <w:rFonts w:ascii="Book Antiqua" w:hAnsi="Book Antiqua"/>
          <w:spacing w:val="-10"/>
          <w:sz w:val="24"/>
          <w:szCs w:val="24"/>
          <w:vertAlign w:val="superscript"/>
        </w:rPr>
        <w:t>[10,19]</w:t>
      </w:r>
      <w:r w:rsidRPr="00C66222">
        <w:rPr>
          <w:rFonts w:ascii="Book Antiqua" w:hAnsi="Book Antiqua"/>
          <w:sz w:val="24"/>
          <w:szCs w:val="24"/>
        </w:rPr>
        <w:t>.</w:t>
      </w:r>
    </w:p>
    <w:p w:rsidR="00F63243" w:rsidRPr="00C66222" w:rsidRDefault="00F63243" w:rsidP="007A1B2C">
      <w:pPr>
        <w:spacing w:after="0" w:line="360" w:lineRule="auto"/>
        <w:jc w:val="both"/>
        <w:rPr>
          <w:rFonts w:ascii="Book Antiqua" w:hAnsi="Book Antiqua"/>
          <w:b/>
          <w:sz w:val="24"/>
          <w:szCs w:val="24"/>
          <w:lang w:eastAsia="zh-CN"/>
        </w:rPr>
      </w:pPr>
    </w:p>
    <w:p w:rsidR="00F63243" w:rsidRPr="00C66222" w:rsidRDefault="00F63243" w:rsidP="007A1B2C">
      <w:pPr>
        <w:spacing w:after="0" w:line="360" w:lineRule="auto"/>
        <w:jc w:val="both"/>
        <w:rPr>
          <w:rFonts w:ascii="Book Antiqua" w:hAnsi="Book Antiqua"/>
          <w:sz w:val="24"/>
          <w:szCs w:val="24"/>
          <w:lang w:eastAsia="zh-CN"/>
        </w:rPr>
      </w:pPr>
      <w:r w:rsidRPr="00C66222">
        <w:rPr>
          <w:rFonts w:ascii="Book Antiqua" w:hAnsi="Book Antiqua"/>
          <w:b/>
          <w:sz w:val="24"/>
          <w:szCs w:val="24"/>
        </w:rPr>
        <w:t xml:space="preserve">PATIENT CARE </w:t>
      </w:r>
      <w:r w:rsidRPr="00C66222">
        <w:rPr>
          <w:rFonts w:ascii="Book Antiqua" w:hAnsi="Book Antiqua"/>
          <w:sz w:val="24"/>
          <w:szCs w:val="24"/>
        </w:rPr>
        <w:tab/>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 xml:space="preserve">In today’s world many patients with medullary autonomic lesions would never receive a neurological evaluation because their symptoms would not seem appropriate for referral to a neurologist. Additionally, the clinical recognition of medullary autonomic lesions often does not fit the traditional clinical neurology construct of identifying deficits in motor function, sensory function, or cognition, all of which may remain essentially normal in these patients. And medullary brain imaging is often not helpful due to bony artifacts and inadequate resolution capability.  </w:t>
      </w:r>
    </w:p>
    <w:p w:rsidR="00F63243" w:rsidRPr="00C66222" w:rsidRDefault="00F63243" w:rsidP="00C66222">
      <w:pPr>
        <w:pStyle w:val="title1"/>
        <w:shd w:val="clear" w:color="auto" w:fill="FFFFFF"/>
        <w:spacing w:line="360" w:lineRule="auto"/>
        <w:ind w:firstLineChars="100" w:firstLine="31680"/>
        <w:jc w:val="both"/>
        <w:rPr>
          <w:rFonts w:ascii="Book Antiqua" w:eastAsia="宋体" w:hAnsi="Book Antiqua"/>
          <w:sz w:val="24"/>
          <w:szCs w:val="24"/>
          <w:lang w:eastAsia="zh-CN"/>
        </w:rPr>
      </w:pPr>
      <w:r w:rsidRPr="00C66222">
        <w:rPr>
          <w:rFonts w:ascii="Book Antiqua" w:hAnsi="Book Antiqua"/>
          <w:sz w:val="24"/>
          <w:szCs w:val="24"/>
        </w:rPr>
        <w:t xml:space="preserve">In the year 2050 patients with chest and abdominal complaints will probably undergo evaluation specific to those areas, just as they would today. But if testing is negative, some will likely be considered candidates for medullary brain evaluation. Initial diagnostic testing of the patient possibly by magnetic resonance imaging, </w:t>
      </w:r>
      <w:hyperlink r:id="rId8" w:history="1">
        <w:r w:rsidRPr="00C66222">
          <w:rPr>
            <w:rStyle w:val="Hyperlink"/>
            <w:rFonts w:ascii="Book Antiqua" w:hAnsi="Book Antiqua"/>
            <w:color w:val="auto"/>
            <w:sz w:val="24"/>
            <w:szCs w:val="24"/>
            <w:u w:val="none"/>
          </w:rPr>
          <w:t xml:space="preserve">positron emission tomography, </w:t>
        </w:r>
      </w:hyperlink>
      <w:r w:rsidRPr="00C66222">
        <w:rPr>
          <w:rFonts w:ascii="Book Antiqua" w:hAnsi="Book Antiqua"/>
          <w:sz w:val="24"/>
          <w:szCs w:val="24"/>
        </w:rPr>
        <w:t>ultrasound, nuclear medicine, and/or other modalities available at that time will establish a profile of initial conditions within the brain medulla regarding lesions, general tissue architecture, and regional blood flow patterns. A computerized 3-dimensional reconstruction of this information will prepare the patient for treatment, which may include brain dentistry, following any acute management that might be necessary. Essential to the development of medullary neurology will be advances in non-invasive radiology that will yield 3-dimensional dynamic imaging of both medullary parenchymal tissue and medullary vasculature in significant detail, exceeding the resolution capability that is available today.</w:t>
      </w:r>
    </w:p>
    <w:p w:rsidR="00F63243" w:rsidRPr="00C66222" w:rsidRDefault="00F63243" w:rsidP="007A1B2C">
      <w:pPr>
        <w:spacing w:after="0" w:line="360" w:lineRule="auto"/>
        <w:jc w:val="both"/>
        <w:rPr>
          <w:rFonts w:ascii="Book Antiqua" w:hAnsi="Book Antiqua"/>
          <w:sz w:val="24"/>
          <w:szCs w:val="24"/>
          <w:lang w:eastAsia="zh-CN"/>
        </w:rPr>
      </w:pPr>
      <w:r w:rsidRPr="00C66222">
        <w:tab/>
      </w:r>
      <w:r w:rsidRPr="00C66222">
        <w:tab/>
      </w:r>
      <w:r w:rsidRPr="00C66222">
        <w:tab/>
      </w:r>
      <w:r w:rsidRPr="00C66222">
        <w:tab/>
      </w:r>
    </w:p>
    <w:p w:rsidR="00F63243" w:rsidRPr="00C66222" w:rsidRDefault="00F63243" w:rsidP="007A1B2C">
      <w:pPr>
        <w:pStyle w:val="title1"/>
        <w:shd w:val="clear" w:color="auto" w:fill="FFFFFF"/>
        <w:spacing w:line="360" w:lineRule="auto"/>
        <w:jc w:val="both"/>
        <w:rPr>
          <w:rFonts w:ascii="Book Antiqua" w:eastAsia="宋体" w:hAnsi="Book Antiqua"/>
          <w:b/>
          <w:sz w:val="24"/>
          <w:szCs w:val="24"/>
          <w:lang w:eastAsia="zh-CN"/>
        </w:rPr>
      </w:pPr>
      <w:r w:rsidRPr="00C66222">
        <w:rPr>
          <w:rFonts w:ascii="Book Antiqua" w:hAnsi="Book Antiqua"/>
          <w:b/>
          <w:sz w:val="24"/>
          <w:szCs w:val="24"/>
        </w:rPr>
        <w:t xml:space="preserve">BRAIN DENTISTRY </w:t>
      </w:r>
      <w:r w:rsidRPr="00C66222">
        <w:rPr>
          <w:rFonts w:ascii="Book Antiqua" w:hAnsi="Book Antiqua"/>
          <w:b/>
          <w:sz w:val="24"/>
          <w:szCs w:val="24"/>
        </w:rPr>
        <w:tab/>
      </w:r>
      <w:r w:rsidRPr="00C66222">
        <w:rPr>
          <w:rFonts w:ascii="Book Antiqua" w:hAnsi="Book Antiqua"/>
          <w:b/>
          <w:sz w:val="24"/>
          <w:szCs w:val="24"/>
        </w:rPr>
        <w:tab/>
      </w:r>
    </w:p>
    <w:p w:rsidR="00F63243" w:rsidRPr="00C66222" w:rsidRDefault="00F63243" w:rsidP="007A1B2C">
      <w:pPr>
        <w:pStyle w:val="title1"/>
        <w:shd w:val="clear" w:color="auto" w:fill="FFFFFF"/>
        <w:spacing w:line="360" w:lineRule="auto"/>
        <w:jc w:val="both"/>
        <w:rPr>
          <w:rFonts w:ascii="Book Antiqua" w:eastAsia="宋体" w:hAnsi="Book Antiqua"/>
          <w:sz w:val="24"/>
          <w:szCs w:val="24"/>
          <w:lang w:eastAsia="zh-CN"/>
        </w:rPr>
      </w:pPr>
      <w:r w:rsidRPr="00C66222">
        <w:rPr>
          <w:rFonts w:ascii="Book Antiqua" w:hAnsi="Book Antiqua"/>
          <w:sz w:val="24"/>
          <w:szCs w:val="24"/>
        </w:rPr>
        <w:t>In the context of medullary neurology, computer-assisted dental applications may become important for two reasons. First, some of the sensory input that terminates in medullary nuclei begins in the peri-dental and peri-oral anatomy, just as some peri-oral motor activity emanates from medullary motor nuclei. And second, the relative proximity of the mouth to the brain together with its accessibility makes the mouth a location in which to install implantable appliances that might potentially be used to enhance medullary blood flow, stabilize electrical activity in the medulla, and perform other functions as well. Brain dentistry, as described here, is a branch of medical science concerned with using dental applications in the treatment and monitoring of brain disorders.</w:t>
      </w:r>
    </w:p>
    <w:p w:rsidR="00F63243" w:rsidRPr="00C66222" w:rsidRDefault="00F63243" w:rsidP="007A1B2C">
      <w:pPr>
        <w:pStyle w:val="title1"/>
        <w:shd w:val="clear" w:color="auto" w:fill="FFFFFF"/>
        <w:spacing w:line="360" w:lineRule="auto"/>
        <w:jc w:val="both"/>
        <w:rPr>
          <w:rFonts w:ascii="Book Antiqua" w:eastAsia="宋体" w:hAnsi="Book Antiqua"/>
          <w:sz w:val="24"/>
          <w:szCs w:val="24"/>
          <w:lang w:eastAsia="zh-CN"/>
        </w:rPr>
      </w:pP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ELECTRICAL STIMULATION</w:t>
      </w:r>
      <w:r w:rsidRPr="00C66222">
        <w:rPr>
          <w:rFonts w:ascii="Book Antiqua" w:hAnsi="Book Antiqua"/>
          <w:b/>
          <w:sz w:val="24"/>
          <w:szCs w:val="24"/>
        </w:rPr>
        <w:tab/>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sz w:val="24"/>
          <w:szCs w:val="24"/>
        </w:rPr>
        <w:t>As a precursor of brain dentistry, the use of electrical stimulation in the management of neurological illness is still in its infancy but has attained several important milestones. Brain dentistry will likely begin by utilizing electrical stimulation of cranial nerves and building on the experience gained from the use of vagus nerve stimulation. Vagus nerve stimulation has been successfully used in the treatment of epilepsy; and in epilepsy patients it has also been shown to increase blood flow in the medulla as well as in other areas of the brain</w:t>
      </w:r>
      <w:r w:rsidRPr="00C66222">
        <w:rPr>
          <w:rFonts w:ascii="Book Antiqua" w:hAnsi="Book Antiqua"/>
          <w:spacing w:val="-10"/>
          <w:sz w:val="24"/>
          <w:szCs w:val="24"/>
          <w:vertAlign w:val="superscript"/>
        </w:rPr>
        <w:t>[30]</w:t>
      </w:r>
      <w:r w:rsidRPr="00C66222">
        <w:rPr>
          <w:rFonts w:ascii="Book Antiqua" w:hAnsi="Book Antiqua"/>
          <w:sz w:val="24"/>
          <w:szCs w:val="24"/>
        </w:rPr>
        <w:t xml:space="preserve">. Many sensory autonomic afferent fibers of the vagus nerve begin in the chest and abdomen and terminate in the solitary tract nucleus in the medulla. Vagus nerve stimulation follows those fibers to this critical area, and then apparently goes on to stabilize electrical activity throughout the cerebral cortex to prevent seizure activity by a mechanism yet unknown.  </w:t>
      </w:r>
    </w:p>
    <w:p w:rsidR="00F63243" w:rsidRPr="00C66222" w:rsidRDefault="00F63243" w:rsidP="00C66222">
      <w:pPr>
        <w:spacing w:after="0" w:line="360" w:lineRule="auto"/>
        <w:ind w:firstLineChars="100" w:firstLine="31680"/>
        <w:jc w:val="both"/>
        <w:rPr>
          <w:rFonts w:ascii="Book Antiqua" w:hAnsi="Book Antiqua"/>
          <w:sz w:val="24"/>
          <w:szCs w:val="24"/>
          <w:lang w:eastAsia="zh-CN"/>
        </w:rPr>
      </w:pPr>
      <w:r w:rsidRPr="00C66222">
        <w:rPr>
          <w:rFonts w:ascii="Book Antiqua" w:hAnsi="Book Antiqua"/>
          <w:sz w:val="24"/>
          <w:szCs w:val="24"/>
        </w:rPr>
        <w:t>Corroborating this is an animal study in which the solitary tract nucleus was electrically stimulated directly, resulting in increased cerebral blood flow as well as enhanced synchronization of the electroencephalogram</w:t>
      </w:r>
      <w:r w:rsidRPr="00C66222">
        <w:rPr>
          <w:rFonts w:ascii="Book Antiqua" w:hAnsi="Book Antiqua"/>
          <w:spacing w:val="-10"/>
          <w:sz w:val="24"/>
          <w:szCs w:val="24"/>
          <w:vertAlign w:val="superscript"/>
        </w:rPr>
        <w:t>[31]</w:t>
      </w:r>
      <w:r w:rsidRPr="00C66222">
        <w:rPr>
          <w:rFonts w:ascii="Book Antiqua" w:hAnsi="Book Antiqua"/>
          <w:sz w:val="24"/>
          <w:szCs w:val="24"/>
        </w:rPr>
        <w:t>. And another animal study showed that vagus nerve stimulation significantly reduces the size of induced brain infarction by an unknown mechanism which is nonetheless independent of increased cerebral blood flow</w:t>
      </w:r>
      <w:r w:rsidRPr="00C66222">
        <w:rPr>
          <w:rFonts w:ascii="Book Antiqua" w:hAnsi="Book Antiqua"/>
          <w:spacing w:val="-10"/>
          <w:sz w:val="24"/>
          <w:szCs w:val="24"/>
          <w:vertAlign w:val="superscript"/>
        </w:rPr>
        <w:t>[32]</w:t>
      </w:r>
      <w:r w:rsidRPr="00C66222">
        <w:rPr>
          <w:rFonts w:ascii="Book Antiqua" w:hAnsi="Book Antiqua"/>
          <w:sz w:val="24"/>
          <w:szCs w:val="24"/>
        </w:rPr>
        <w:t>, thereby implying an additional mechanism of neural protection. In light of these findings it may not be surprising that direct electrical stimulation of the cerebral cortex</w:t>
      </w:r>
      <w:r w:rsidRPr="00C66222">
        <w:rPr>
          <w:rFonts w:ascii="Book Antiqua" w:hAnsi="Book Antiqua"/>
          <w:spacing w:val="-10"/>
          <w:sz w:val="24"/>
          <w:szCs w:val="24"/>
          <w:vertAlign w:val="superscript"/>
        </w:rPr>
        <w:t>[33]</w:t>
      </w:r>
      <w:r w:rsidRPr="00C66222">
        <w:rPr>
          <w:rFonts w:ascii="Book Antiqua" w:hAnsi="Book Antiqua"/>
          <w:sz w:val="24"/>
          <w:szCs w:val="24"/>
        </w:rPr>
        <w:t xml:space="preserve"> in animals protects that cortex from induced ischemia by mechanisms that are antiapoptotic, angiogenic, and anti-inflammatory. But more important to brain dentistry may be the indirect stimulation of a specific area of brain tissue by functionally stimulating peripheral nerves that lead to that specific area; and animal studies have shown this to significantly reduce the size of induced infarctions</w:t>
      </w:r>
      <w:r w:rsidRPr="00C66222">
        <w:rPr>
          <w:rFonts w:ascii="Book Antiqua" w:hAnsi="Book Antiqua"/>
          <w:spacing w:val="-10"/>
          <w:sz w:val="24"/>
          <w:szCs w:val="24"/>
          <w:vertAlign w:val="superscript"/>
        </w:rPr>
        <w:t>[34]</w:t>
      </w:r>
      <w:r w:rsidRPr="00C66222">
        <w:rPr>
          <w:rFonts w:ascii="Book Antiqua" w:hAnsi="Book Antiqua"/>
          <w:sz w:val="24"/>
          <w:szCs w:val="24"/>
        </w:rPr>
        <w:t>.</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pStyle w:val="title1"/>
        <w:shd w:val="clear" w:color="auto" w:fill="FFFFFF"/>
        <w:spacing w:line="360" w:lineRule="auto"/>
        <w:jc w:val="both"/>
        <w:rPr>
          <w:rFonts w:ascii="Book Antiqua" w:eastAsia="宋体" w:hAnsi="Book Antiqua"/>
          <w:sz w:val="24"/>
          <w:szCs w:val="24"/>
          <w:lang w:eastAsia="zh-CN"/>
        </w:rPr>
      </w:pPr>
      <w:r w:rsidRPr="00C66222">
        <w:rPr>
          <w:rFonts w:ascii="Book Antiqua" w:hAnsi="Book Antiqua"/>
          <w:b/>
          <w:sz w:val="24"/>
          <w:szCs w:val="24"/>
        </w:rPr>
        <w:t>MOLAR MODULE</w:t>
      </w:r>
      <w:r w:rsidRPr="00C66222">
        <w:rPr>
          <w:rFonts w:ascii="Book Antiqua" w:hAnsi="Book Antiqua"/>
          <w:sz w:val="24"/>
          <w:szCs w:val="24"/>
        </w:rPr>
        <w:tab/>
      </w:r>
      <w:r w:rsidRPr="00C66222">
        <w:rPr>
          <w:rFonts w:ascii="Book Antiqua" w:hAnsi="Book Antiqua"/>
          <w:sz w:val="24"/>
          <w:szCs w:val="24"/>
        </w:rPr>
        <w:tab/>
      </w:r>
    </w:p>
    <w:p w:rsidR="00F63243" w:rsidRPr="00C66222" w:rsidRDefault="00F63243" w:rsidP="007A1B2C">
      <w:pPr>
        <w:pStyle w:val="title1"/>
        <w:shd w:val="clear" w:color="auto" w:fill="FFFFFF"/>
        <w:spacing w:line="360" w:lineRule="auto"/>
        <w:jc w:val="both"/>
        <w:rPr>
          <w:rFonts w:ascii="Book Antiqua" w:hAnsi="Book Antiqua"/>
          <w:sz w:val="24"/>
          <w:szCs w:val="24"/>
        </w:rPr>
      </w:pPr>
      <w:r w:rsidRPr="00C66222">
        <w:rPr>
          <w:rFonts w:ascii="Book Antiqua" w:hAnsi="Book Antiqua"/>
          <w:sz w:val="24"/>
          <w:szCs w:val="24"/>
        </w:rPr>
        <w:t xml:space="preserve">By the year 2050 </w:t>
      </w:r>
      <w:r w:rsidRPr="00C66222">
        <w:rPr>
          <w:rFonts w:ascii="Book Antiqua" w:eastAsia="宋体" w:hAnsi="Book Antiqua"/>
          <w:sz w:val="24"/>
          <w:szCs w:val="24"/>
          <w:lang w:eastAsia="zh-CN"/>
        </w:rPr>
        <w:t>“</w:t>
      </w:r>
      <w:r w:rsidRPr="00C66222">
        <w:rPr>
          <w:rFonts w:ascii="Book Antiqua" w:hAnsi="Book Antiqua"/>
          <w:sz w:val="24"/>
          <w:szCs w:val="24"/>
        </w:rPr>
        <w:t>molar modules</w:t>
      </w:r>
      <w:r w:rsidRPr="00C66222">
        <w:rPr>
          <w:rFonts w:ascii="Book Antiqua" w:eastAsia="宋体" w:hAnsi="Book Antiqua"/>
          <w:sz w:val="24"/>
          <w:szCs w:val="24"/>
          <w:lang w:eastAsia="zh-CN"/>
        </w:rPr>
        <w:t>”</w:t>
      </w:r>
      <w:r w:rsidRPr="00C66222">
        <w:rPr>
          <w:rFonts w:ascii="Book Antiqua" w:hAnsi="Book Antiqua"/>
          <w:sz w:val="24"/>
          <w:szCs w:val="24"/>
        </w:rPr>
        <w:t xml:space="preserve"> may be among the most widely used dental appliances for brain dentistry in adults, due in part to the relatively large size of molars, as well as their posterior position in the mouth. An implanted molar module might consist of a permanent intraosseous metallic hardware casing which could hold computer chips and/or software that could be removed, updated, and replaced</w:t>
      </w:r>
      <w:r w:rsidRPr="00C66222">
        <w:rPr>
          <w:rFonts w:ascii="Book Antiqua" w:hAnsi="Book Antiqua"/>
          <w:i/>
          <w:sz w:val="24"/>
          <w:szCs w:val="24"/>
        </w:rPr>
        <w:t xml:space="preserve"> via </w:t>
      </w:r>
      <w:r w:rsidRPr="00C66222">
        <w:rPr>
          <w:rFonts w:ascii="Book Antiqua" w:hAnsi="Book Antiqua"/>
          <w:sz w:val="24"/>
          <w:szCs w:val="24"/>
        </w:rPr>
        <w:t>a removable extraosseous dental crown. The site of implantation on the alveolar ridge would maintain the integrity of the dental arch and be consistent with overall dental health and dental occlusion. The molar module might fill a space previously made available by the extraction of teeth. Although there has been no previous experience using molar modules or brain dentistry in either animal models or humans, their usefulness is very plausible.</w:t>
      </w:r>
    </w:p>
    <w:p w:rsidR="00F63243" w:rsidRPr="00C66222" w:rsidRDefault="00F63243" w:rsidP="007A1B2C">
      <w:pPr>
        <w:pStyle w:val="title1"/>
        <w:shd w:val="clear" w:color="auto" w:fill="FFFFFF"/>
        <w:spacing w:line="360" w:lineRule="auto"/>
        <w:jc w:val="both"/>
        <w:rPr>
          <w:rFonts w:ascii="Book Antiqua" w:hAnsi="Book Antiqua"/>
          <w:sz w:val="24"/>
          <w:szCs w:val="24"/>
        </w:rPr>
      </w:pPr>
    </w:p>
    <w:p w:rsidR="00F63243" w:rsidRPr="00C66222" w:rsidRDefault="00F63243" w:rsidP="007A1B2C">
      <w:pPr>
        <w:autoSpaceDE w:val="0"/>
        <w:autoSpaceDN w:val="0"/>
        <w:adjustRightInd w:val="0"/>
        <w:spacing w:after="0" w:line="360" w:lineRule="auto"/>
        <w:jc w:val="both"/>
        <w:rPr>
          <w:rFonts w:ascii="Book Antiqua" w:hAnsi="Book Antiqua"/>
          <w:sz w:val="24"/>
          <w:szCs w:val="24"/>
          <w:lang w:eastAsia="zh-CN"/>
        </w:rPr>
      </w:pPr>
      <w:r w:rsidRPr="00C66222">
        <w:rPr>
          <w:rFonts w:ascii="Book Antiqua" w:hAnsi="Book Antiqua"/>
          <w:b/>
          <w:sz w:val="24"/>
          <w:szCs w:val="24"/>
        </w:rPr>
        <w:t>CHORDA TYMPANI NERVE</w:t>
      </w:r>
      <w:r w:rsidRPr="00C66222">
        <w:rPr>
          <w:rFonts w:ascii="Book Antiqua" w:hAnsi="Book Antiqua"/>
          <w:sz w:val="24"/>
          <w:szCs w:val="24"/>
        </w:rPr>
        <w:tab/>
      </w:r>
    </w:p>
    <w:p w:rsidR="00F63243" w:rsidRPr="00C66222" w:rsidRDefault="00F63243" w:rsidP="007A1B2C">
      <w:pPr>
        <w:autoSpaceDE w:val="0"/>
        <w:autoSpaceDN w:val="0"/>
        <w:adjustRightInd w:val="0"/>
        <w:spacing w:after="0" w:line="360" w:lineRule="auto"/>
        <w:jc w:val="both"/>
        <w:rPr>
          <w:rFonts w:ascii="Book Antiqua" w:hAnsi="Book Antiqua"/>
          <w:sz w:val="24"/>
          <w:szCs w:val="24"/>
          <w:lang w:eastAsia="zh-CN"/>
        </w:rPr>
      </w:pPr>
      <w:r w:rsidRPr="00C66222">
        <w:rPr>
          <w:rFonts w:ascii="Book Antiqua" w:hAnsi="Book Antiqua"/>
          <w:sz w:val="24"/>
          <w:szCs w:val="24"/>
        </w:rPr>
        <w:t>Brain dentistry may utilize computerized electronic stimulation of the chorda tympani nerve</w:t>
      </w:r>
      <w:r w:rsidRPr="00C66222">
        <w:rPr>
          <w:rFonts w:ascii="Book Antiqua" w:hAnsi="Book Antiqua"/>
          <w:i/>
          <w:sz w:val="24"/>
          <w:szCs w:val="24"/>
        </w:rPr>
        <w:t xml:space="preserve"> via </w:t>
      </w:r>
      <w:r w:rsidRPr="00C66222">
        <w:rPr>
          <w:rFonts w:ascii="Book Antiqua" w:hAnsi="Book Antiqua"/>
          <w:sz w:val="24"/>
          <w:szCs w:val="24"/>
        </w:rPr>
        <w:t>a submucosal wire from the molar module to a site where the chorda tympani nerve runs together with the lingual nerve. This is a site frequently used by dentists for the blind injection of local anesthetic agents to anesthetize one side of the tongue together with the adjacent gingiva when performing</w:t>
      </w:r>
      <w:r w:rsidRPr="00C66222">
        <w:rPr>
          <w:rFonts w:ascii="Book Antiqua" w:hAnsi="Book Antiqua"/>
          <w:sz w:val="24"/>
          <w:szCs w:val="24"/>
          <w:lang w:eastAsia="zh-CN"/>
        </w:rPr>
        <w:t xml:space="preserve"> </w:t>
      </w:r>
      <w:r w:rsidRPr="00C66222">
        <w:rPr>
          <w:rFonts w:ascii="Book Antiqua" w:hAnsi="Book Antiqua"/>
          <w:sz w:val="24"/>
          <w:szCs w:val="24"/>
        </w:rPr>
        <w:t>procedures on the mandibular teeth. The chorda tympani nerve mediates taste sensation from the anterior 2/3 of the tongue, and is largely an innocent bystander for purposes of the dental injection.</w:t>
      </w:r>
    </w:p>
    <w:p w:rsidR="00F63243" w:rsidRPr="00C66222" w:rsidRDefault="00F63243" w:rsidP="00C66222">
      <w:pPr>
        <w:autoSpaceDE w:val="0"/>
        <w:autoSpaceDN w:val="0"/>
        <w:adjustRightInd w:val="0"/>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Stimulation of the chorda tympani nerve indirectly stimulates the rostral third of the solitary tract nucleus in the medulla</w:t>
      </w:r>
      <w:r w:rsidRPr="00C66222">
        <w:rPr>
          <w:rFonts w:ascii="Book Antiqua" w:hAnsi="Book Antiqua"/>
          <w:i/>
          <w:sz w:val="24"/>
          <w:szCs w:val="24"/>
        </w:rPr>
        <w:t xml:space="preserve"> via </w:t>
      </w:r>
      <w:r w:rsidRPr="00C66222">
        <w:rPr>
          <w:rFonts w:ascii="Book Antiqua" w:hAnsi="Book Antiqua"/>
          <w:sz w:val="24"/>
          <w:szCs w:val="24"/>
        </w:rPr>
        <w:t>functional connections, just as vagus nerve stimulation indirectly stimulates the caudal 2/3 of the solitary tract nucleus. Stimulation of the chorda tympani nerve would also indirectly stimulate the superior salivatory nucleus of the medulla</w:t>
      </w:r>
      <w:r w:rsidRPr="00C66222">
        <w:rPr>
          <w:rFonts w:ascii="Book Antiqua" w:hAnsi="Book Antiqua"/>
          <w:i/>
          <w:sz w:val="24"/>
          <w:szCs w:val="24"/>
        </w:rPr>
        <w:t xml:space="preserve"> via </w:t>
      </w:r>
      <w:r w:rsidRPr="00C66222">
        <w:rPr>
          <w:rFonts w:ascii="Book Antiqua" w:hAnsi="Book Antiqua"/>
          <w:sz w:val="24"/>
          <w:szCs w:val="24"/>
        </w:rPr>
        <w:t>fibers which innervate the submandibular and sublingual glands in the floor of the mouth. Both vagus nerve stimulation and chorda tympani nerve stimulation may ultimately be utilized as treatment modalities in medullary neurology.</w:t>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The development of wireless communication between the molar module and a secondary transmitter placed at the nerve site would minimize the invasiveness of the procedure to place a secondary transmitter and might open the possibility of blind transmucosal or percutaneous injection of a very small secondary transmitter, inasmuch as a wire connecting it to the molar module would be unnecessary.</w:t>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Molar modules might eventually be multifunctional with roles in both monitoring and therapy. Cardiac rhythm and local tissue chemistries might be recorded and transmitted to a remote data base or mobile device. Synchronized stimulation of the auditory nerve by sub-audible sound pulses would indirectly stimulate the cochlear nucleus in the medulla. Future research will determine the value of these potential therapeutic modalities and others</w:t>
      </w:r>
      <w:r w:rsidRPr="00C66222">
        <w:rPr>
          <w:rFonts w:ascii="Book Antiqua" w:hAnsi="Book Antiqua"/>
          <w:spacing w:val="-10"/>
          <w:sz w:val="24"/>
          <w:szCs w:val="24"/>
          <w:vertAlign w:val="superscript"/>
        </w:rPr>
        <w:t>[35-37]</w:t>
      </w:r>
      <w:r w:rsidRPr="00C66222">
        <w:rPr>
          <w:rFonts w:ascii="Book Antiqua" w:hAnsi="Book Antiqua"/>
          <w:sz w:val="24"/>
          <w:szCs w:val="24"/>
        </w:rPr>
        <w:t>. Some of the potential general goals of brain dentistry are to provide neural protection to vital centers of cardiac and respiratory function and to enhance their performance by optimizing blood flow, preventing ischemic injury, and enhancing electrical stability.</w:t>
      </w:r>
    </w:p>
    <w:p w:rsidR="00F63243" w:rsidRPr="00C66222" w:rsidRDefault="00F63243" w:rsidP="007A1B2C">
      <w:pPr>
        <w:spacing w:after="0" w:line="360" w:lineRule="auto"/>
        <w:jc w:val="both"/>
        <w:rPr>
          <w:rFonts w:ascii="Book Antiqua" w:hAnsi="Book Antiqua"/>
          <w:sz w:val="24"/>
          <w:szCs w:val="24"/>
          <w:lang w:eastAsia="zh-CN"/>
        </w:rPr>
      </w:pP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b/>
          <w:sz w:val="24"/>
          <w:szCs w:val="24"/>
          <w:lang w:eastAsia="zh-CN"/>
        </w:rPr>
      </w:pPr>
      <w:r w:rsidRPr="00C66222">
        <w:rPr>
          <w:rFonts w:ascii="Book Antiqua" w:hAnsi="Book Antiqua"/>
          <w:b/>
          <w:sz w:val="24"/>
          <w:szCs w:val="24"/>
        </w:rPr>
        <w:t>RECENT RELEVANT RESEARCH</w:t>
      </w:r>
      <w:r w:rsidRPr="00C66222">
        <w:rPr>
          <w:rFonts w:ascii="Book Antiqua" w:hAnsi="Book Antiqua"/>
          <w:b/>
          <w:sz w:val="24"/>
          <w:szCs w:val="24"/>
        </w:rPr>
        <w:tab/>
      </w:r>
      <w:r w:rsidRPr="00C66222">
        <w:rPr>
          <w:rFonts w:ascii="Book Antiqua" w:hAnsi="Book Antiqua"/>
          <w:b/>
          <w:sz w:val="24"/>
          <w:szCs w:val="24"/>
        </w:rPr>
        <w:tab/>
      </w:r>
    </w:p>
    <w:p w:rsidR="00F63243" w:rsidRPr="00C66222" w:rsidRDefault="00F63243" w:rsidP="007A1B2C">
      <w:pPr>
        <w:spacing w:after="0" w:line="360" w:lineRule="auto"/>
        <w:jc w:val="both"/>
        <w:rPr>
          <w:rFonts w:ascii="Book Antiqua" w:hAnsi="Book Antiqua"/>
          <w:b/>
          <w:sz w:val="24"/>
          <w:szCs w:val="24"/>
        </w:rPr>
      </w:pPr>
      <w:r w:rsidRPr="00C66222">
        <w:rPr>
          <w:rFonts w:ascii="Book Antiqua" w:hAnsi="Book Antiqua"/>
          <w:sz w:val="24"/>
          <w:szCs w:val="24"/>
        </w:rPr>
        <w:t>Firstly</w:t>
      </w:r>
      <w:r w:rsidRPr="00C66222">
        <w:rPr>
          <w:rFonts w:ascii="Book Antiqua" w:hAnsi="Book Antiqua"/>
          <w:sz w:val="24"/>
          <w:szCs w:val="24"/>
          <w:lang w:eastAsia="zh-CN"/>
        </w:rPr>
        <w:t>,</w:t>
      </w:r>
      <w:r w:rsidRPr="00C66222">
        <w:rPr>
          <w:rFonts w:ascii="Book Antiqua" w:hAnsi="Book Antiqua"/>
          <w:sz w:val="24"/>
          <w:szCs w:val="24"/>
        </w:rPr>
        <w:t xml:space="preserve"> there have been no research publications regarding brain dentistry specifically </w:t>
      </w:r>
      <w:r w:rsidRPr="00C66222">
        <w:rPr>
          <w:rFonts w:ascii="Book Antiqua" w:hAnsi="Book Antiqua"/>
          <w:sz w:val="24"/>
          <w:szCs w:val="24"/>
          <w:lang w:eastAsia="zh-CN"/>
        </w:rPr>
        <w:t>-</w:t>
      </w:r>
      <w:r w:rsidRPr="00C66222">
        <w:rPr>
          <w:rFonts w:ascii="Book Antiqua" w:hAnsi="Book Antiqua"/>
          <w:sz w:val="24"/>
          <w:szCs w:val="24"/>
        </w:rPr>
        <w:t xml:space="preserve"> but medical investigators have recently been studying ways to prevent sudden deaths in vulnerable patient groups that have relevance to events in the medullary autonomic nuclei. The results of an international trial studying prevention of sudden death and near-death cardiac events in 1325 patients who had heart failure with central sleep apnea</w:t>
      </w:r>
      <w:r w:rsidRPr="00C66222">
        <w:rPr>
          <w:rFonts w:ascii="Book Antiqua" w:hAnsi="Book Antiqua"/>
          <w:spacing w:val="-10"/>
          <w:sz w:val="24"/>
          <w:szCs w:val="24"/>
          <w:vertAlign w:val="superscript"/>
        </w:rPr>
        <w:t>[38]</w:t>
      </w:r>
      <w:r w:rsidRPr="00C66222">
        <w:rPr>
          <w:rFonts w:ascii="Book Antiqua" w:hAnsi="Book Antiqua"/>
          <w:sz w:val="24"/>
          <w:szCs w:val="24"/>
        </w:rPr>
        <w:t xml:space="preserve"> have recently been reported. In this trial the patients were given a treatment which augmented pulmonary ventilation nocturnally and presumably improved systemic blood gasses nocturnally. The study, however, ignored the issues of neuro-electrical instability in the medullary autonomic nuclei, and it ultimately concluded that the ventila</w:t>
      </w:r>
      <w:bookmarkStart w:id="8" w:name="_GoBack"/>
      <w:bookmarkEnd w:id="8"/>
      <w:r w:rsidRPr="00C66222">
        <w:rPr>
          <w:rFonts w:ascii="Book Antiqua" w:hAnsi="Book Antiqua"/>
          <w:sz w:val="24"/>
          <w:szCs w:val="24"/>
        </w:rPr>
        <w:t>tory assistance given to the patients did not improve their outcomes, but in fact worsened them</w:t>
      </w:r>
      <w:r w:rsidRPr="00C66222">
        <w:rPr>
          <w:rFonts w:ascii="Book Antiqua" w:hAnsi="Book Antiqua"/>
          <w:spacing w:val="-10"/>
          <w:sz w:val="24"/>
          <w:szCs w:val="24"/>
          <w:vertAlign w:val="superscript"/>
        </w:rPr>
        <w:t>[38]</w:t>
      </w:r>
      <w:r w:rsidRPr="00C66222">
        <w:rPr>
          <w:rFonts w:ascii="Book Antiqua" w:hAnsi="Book Antiqua"/>
          <w:sz w:val="24"/>
          <w:szCs w:val="24"/>
        </w:rPr>
        <w:t xml:space="preserve">. </w:t>
      </w:r>
      <w:r w:rsidRPr="00C66222">
        <w:rPr>
          <w:rFonts w:ascii="Book Antiqua" w:hAnsi="Book Antiqua"/>
          <w:sz w:val="24"/>
          <w:szCs w:val="24"/>
        </w:rPr>
        <w:tab/>
      </w: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An alternative therapy under investigation is phrenic nerve stimulation. A recent international trial of only 57 patients with central sleep apnea who received unilateral phrenic nerve stimulation</w:t>
      </w:r>
      <w:r w:rsidRPr="00C66222">
        <w:rPr>
          <w:rFonts w:ascii="Book Antiqua" w:hAnsi="Book Antiqua"/>
          <w:spacing w:val="-10"/>
          <w:sz w:val="24"/>
          <w:szCs w:val="24"/>
          <w:vertAlign w:val="superscript"/>
        </w:rPr>
        <w:t>[39]</w:t>
      </w:r>
      <w:r w:rsidRPr="00C66222">
        <w:rPr>
          <w:rFonts w:ascii="Book Antiqua" w:hAnsi="Book Antiqua"/>
          <w:sz w:val="24"/>
          <w:szCs w:val="24"/>
        </w:rPr>
        <w:t xml:space="preserve"> showed that it was both safe and effective, even for those who also had heart failure. Although primarily a motor nerve (to the diaphragm), the phrenic nerve carries both sensory and autonomic fibers as well.</w:t>
      </w:r>
      <w:r w:rsidRPr="00C66222">
        <w:rPr>
          <w:rFonts w:ascii="Book Antiqua" w:hAnsi="Book Antiqua"/>
          <w:sz w:val="24"/>
          <w:szCs w:val="24"/>
          <w:lang w:eastAsia="zh-CN"/>
        </w:rPr>
        <w:t xml:space="preserve"> </w:t>
      </w:r>
      <w:r w:rsidRPr="00C66222">
        <w:rPr>
          <w:rFonts w:ascii="Book Antiqua" w:hAnsi="Book Antiqua"/>
          <w:sz w:val="24"/>
          <w:szCs w:val="24"/>
        </w:rPr>
        <w:t>Phrenic nerve stimulation may possibly have a modulating effect on medullary autonomic nuclei, which might help to prevent adverse cardiac events and improve patient outcomes.</w:t>
      </w:r>
      <w:r w:rsidRPr="00C66222">
        <w:rPr>
          <w:rFonts w:ascii="Book Antiqua" w:hAnsi="Book Antiqua"/>
          <w:sz w:val="24"/>
          <w:szCs w:val="24"/>
        </w:rPr>
        <w:tab/>
      </w:r>
    </w:p>
    <w:p w:rsidR="00F63243" w:rsidRPr="00C66222" w:rsidRDefault="00F63243" w:rsidP="00C66222">
      <w:pPr>
        <w:spacing w:after="0" w:line="360" w:lineRule="auto"/>
        <w:ind w:firstLineChars="100" w:firstLine="31680"/>
        <w:jc w:val="both"/>
        <w:rPr>
          <w:rFonts w:ascii="Book Antiqua" w:hAnsi="Book Antiqua"/>
          <w:sz w:val="24"/>
          <w:szCs w:val="24"/>
          <w:lang w:eastAsia="zh-CN"/>
        </w:rPr>
      </w:pPr>
      <w:r w:rsidRPr="00C66222">
        <w:rPr>
          <w:rFonts w:ascii="Book Antiqua" w:hAnsi="Book Antiqua"/>
          <w:sz w:val="24"/>
          <w:szCs w:val="24"/>
        </w:rPr>
        <w:t>Lastly</w:t>
      </w:r>
      <w:r w:rsidRPr="00C66222">
        <w:rPr>
          <w:rFonts w:ascii="Book Antiqua" w:hAnsi="Book Antiqua"/>
          <w:sz w:val="24"/>
          <w:szCs w:val="24"/>
          <w:lang w:eastAsia="zh-CN"/>
        </w:rPr>
        <w:t>,</w:t>
      </w:r>
      <w:r w:rsidRPr="00C66222">
        <w:rPr>
          <w:rFonts w:ascii="Book Antiqua" w:hAnsi="Book Antiqua"/>
          <w:sz w:val="24"/>
          <w:szCs w:val="24"/>
        </w:rPr>
        <w:t xml:space="preserve"> to the extent that vagus nerve stimulation is a proposed preventive therapy for sudden unexpected death related to medullary brain lesions, it might be expected to reduce or eliminate the incidence of sudden unexpected death in epilepsy in the intractable epilepsy patients who receive it as treatment. But a recently published study</w:t>
      </w:r>
      <w:r w:rsidRPr="00C66222">
        <w:rPr>
          <w:rFonts w:ascii="Book Antiqua" w:hAnsi="Book Antiqua"/>
          <w:spacing w:val="-10"/>
          <w:sz w:val="24"/>
          <w:szCs w:val="24"/>
          <w:vertAlign w:val="superscript"/>
        </w:rPr>
        <w:t xml:space="preserve">[40] </w:t>
      </w:r>
      <w:r w:rsidRPr="00C66222">
        <w:rPr>
          <w:rFonts w:ascii="Book Antiqua" w:hAnsi="Book Antiqua"/>
          <w:sz w:val="24"/>
          <w:szCs w:val="24"/>
        </w:rPr>
        <w:t>of 466 patients showed that vagus nerve stimulation did not influence the incidence of sudden unexpected death, although its data were collected between 1995</w:t>
      </w:r>
      <w:r w:rsidRPr="00C66222">
        <w:rPr>
          <w:rFonts w:ascii="Book Antiqua" w:hAnsi="Book Antiqua"/>
          <w:sz w:val="24"/>
          <w:szCs w:val="24"/>
          <w:lang w:eastAsia="zh-CN"/>
        </w:rPr>
        <w:t xml:space="preserve"> </w:t>
      </w:r>
      <w:r w:rsidRPr="00C66222">
        <w:rPr>
          <w:rFonts w:ascii="Book Antiqua" w:hAnsi="Book Antiqua"/>
          <w:sz w:val="24"/>
          <w:szCs w:val="24"/>
        </w:rPr>
        <w:t>and 2010 and reflected the technology and methods of that time-frame</w:t>
      </w:r>
      <w:r w:rsidRPr="00C66222">
        <w:rPr>
          <w:rFonts w:ascii="Book Antiqua" w:hAnsi="Book Antiqua"/>
          <w:spacing w:val="-10"/>
          <w:sz w:val="24"/>
          <w:szCs w:val="24"/>
          <w:vertAlign w:val="superscript"/>
        </w:rPr>
        <w:t>[40]</w:t>
      </w:r>
      <w:r w:rsidRPr="00C66222">
        <w:rPr>
          <w:rFonts w:ascii="Book Antiqua" w:hAnsi="Book Antiqua"/>
          <w:sz w:val="24"/>
          <w:szCs w:val="24"/>
        </w:rPr>
        <w:t>.</w:t>
      </w:r>
      <w:r w:rsidRPr="00C66222">
        <w:rPr>
          <w:rFonts w:ascii="Book Antiqua" w:hAnsi="Book Antiqua"/>
          <w:spacing w:val="-10"/>
          <w:sz w:val="24"/>
          <w:szCs w:val="24"/>
          <w:vertAlign w:val="superscript"/>
        </w:rPr>
        <w:t xml:space="preserve"> </w:t>
      </w:r>
      <w:r w:rsidRPr="00C66222">
        <w:rPr>
          <w:rFonts w:ascii="Book Antiqua" w:hAnsi="Book Antiqua"/>
          <w:sz w:val="24"/>
          <w:szCs w:val="24"/>
        </w:rPr>
        <w:t>Other investigators</w:t>
      </w:r>
      <w:r w:rsidRPr="00C66222">
        <w:rPr>
          <w:rFonts w:ascii="Book Antiqua" w:hAnsi="Book Antiqua"/>
          <w:spacing w:val="-10"/>
          <w:sz w:val="24"/>
          <w:szCs w:val="24"/>
          <w:vertAlign w:val="superscript"/>
        </w:rPr>
        <w:t>[41]</w:t>
      </w:r>
      <w:r w:rsidRPr="00C66222">
        <w:rPr>
          <w:rFonts w:ascii="Book Antiqua" w:hAnsi="Book Antiqua"/>
          <w:sz w:val="24"/>
          <w:szCs w:val="24"/>
        </w:rPr>
        <w:t xml:space="preserve"> of vagus nerve stimulation in epilepsy patients, however, have reported a favorable cardiac electrical stabilization, which encourages further research and only very limited research has been done regarding the specific electronic parameters for stimulation of either the vagus or phrenic nerves, and this could greatly influence outcomes. Much more research is needed.</w:t>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sz w:val="24"/>
          <w:szCs w:val="24"/>
          <w:lang w:eastAsia="zh-CN"/>
        </w:rPr>
      </w:pPr>
      <w:r w:rsidRPr="00C66222">
        <w:rPr>
          <w:rFonts w:ascii="Book Antiqua" w:hAnsi="Book Antiqua"/>
          <w:b/>
          <w:sz w:val="24"/>
          <w:szCs w:val="24"/>
        </w:rPr>
        <w:t>CONCLUSION</w:t>
      </w:r>
      <w:r w:rsidRPr="00C66222">
        <w:rPr>
          <w:rFonts w:ascii="Book Antiqua" w:hAnsi="Book Antiqua"/>
          <w:b/>
          <w:sz w:val="24"/>
          <w:szCs w:val="24"/>
        </w:rPr>
        <w:tab/>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 xml:space="preserve">Vagus nerve stimulation has been used with relative safety and effectiveness to treat epilepsy, whereby it is thought to stabilize electrical activity in the brain and has been shown to increase blood flow in the medulla. Vagus nerve stimulation indirectly stimulates the solitary tract nucleus, an autonomic site most often involved in cases of sudden unexpected death related to medullary brain lesions, and where blood flow and electrical stability have been called into question.  </w:t>
      </w:r>
    </w:p>
    <w:p w:rsidR="00F63243" w:rsidRPr="00C66222" w:rsidRDefault="00F63243" w:rsidP="00C66222">
      <w:pPr>
        <w:pStyle w:val="yiv1793494448msonormal"/>
        <w:spacing w:before="0" w:beforeAutospacing="0" w:after="0" w:afterAutospacing="0" w:line="360" w:lineRule="auto"/>
        <w:ind w:firstLineChars="100" w:firstLine="31680"/>
        <w:jc w:val="both"/>
        <w:rPr>
          <w:rFonts w:ascii="Book Antiqua" w:hAnsi="Book Antiqua"/>
        </w:rPr>
      </w:pPr>
      <w:r w:rsidRPr="00C66222">
        <w:rPr>
          <w:rFonts w:ascii="Book Antiqua" w:hAnsi="Book Antiqua"/>
        </w:rPr>
        <w:t xml:space="preserve">It is plausible that vagus nerve stimulation might be used in the prevention of sudden unexpected death related to medullary brain lesions as well as non-fatal symptoms, such as </w:t>
      </w:r>
      <w:r w:rsidRPr="00C66222">
        <w:rPr>
          <w:rFonts w:ascii="Book Antiqua" w:eastAsia="宋体" w:hAnsi="Book Antiqua"/>
          <w:lang w:eastAsia="zh-CN"/>
        </w:rPr>
        <w:t>“</w:t>
      </w:r>
      <w:r w:rsidRPr="00C66222">
        <w:rPr>
          <w:rFonts w:ascii="Book Antiqua" w:hAnsi="Book Antiqua"/>
        </w:rPr>
        <w:t>chest pain from the brain</w:t>
      </w:r>
      <w:r w:rsidRPr="00C66222">
        <w:rPr>
          <w:rFonts w:ascii="Book Antiqua" w:eastAsia="宋体" w:hAnsi="Book Antiqua"/>
          <w:lang w:eastAsia="zh-CN"/>
        </w:rPr>
        <w:t>”</w:t>
      </w:r>
      <w:r w:rsidRPr="00C66222">
        <w:rPr>
          <w:rFonts w:ascii="Book Antiqua" w:hAnsi="Book Antiqua"/>
        </w:rPr>
        <w:t xml:space="preserve">, possibly caused by ischemia and electrical instability in medullary autonomic nuclei. In future years, electrical stimulation of the chorda tympani nerve may be used to indirectly stimulate the solitary tract nucleus with the same goals. </w:t>
      </w:r>
    </w:p>
    <w:p w:rsidR="00F63243" w:rsidRPr="00C66222" w:rsidRDefault="00F63243" w:rsidP="007A1B2C">
      <w:pPr>
        <w:pStyle w:val="yiv1793494448msonormal"/>
        <w:spacing w:before="0" w:beforeAutospacing="0" w:after="0" w:afterAutospacing="0" w:line="360" w:lineRule="auto"/>
        <w:jc w:val="both"/>
        <w:rPr>
          <w:rFonts w:ascii="Book Antiqua" w:hAnsi="Book Antiqua"/>
        </w:rPr>
      </w:pPr>
    </w:p>
    <w:p w:rsidR="00F63243" w:rsidRPr="00C66222" w:rsidRDefault="00F63243" w:rsidP="00C66222">
      <w:pPr>
        <w:spacing w:after="0" w:line="360" w:lineRule="auto"/>
        <w:ind w:firstLineChars="100" w:firstLine="31680"/>
        <w:jc w:val="both"/>
        <w:rPr>
          <w:rFonts w:ascii="Book Antiqua" w:hAnsi="Book Antiqua"/>
          <w:sz w:val="24"/>
          <w:szCs w:val="24"/>
        </w:rPr>
      </w:pPr>
      <w:r w:rsidRPr="00C66222">
        <w:rPr>
          <w:rFonts w:ascii="Book Antiqua" w:hAnsi="Book Antiqua"/>
          <w:sz w:val="24"/>
          <w:szCs w:val="24"/>
        </w:rPr>
        <w:t>A vast frontier within a small space, the medulla oblongata will likely be the focus of some of the most significant medical advances of the 21</w:t>
      </w:r>
      <w:r w:rsidRPr="00C66222">
        <w:rPr>
          <w:rFonts w:ascii="Book Antiqua" w:hAnsi="Book Antiqua"/>
          <w:sz w:val="24"/>
          <w:szCs w:val="24"/>
          <w:vertAlign w:val="superscript"/>
        </w:rPr>
        <w:t>st</w:t>
      </w:r>
      <w:r w:rsidRPr="00C66222">
        <w:rPr>
          <w:rFonts w:ascii="Book Antiqua" w:hAnsi="Book Antiqua"/>
          <w:sz w:val="24"/>
          <w:szCs w:val="24"/>
        </w:rPr>
        <w:t xml:space="preserve"> century. Brain dentistry will probably play an important role in both monitoring and therapy related to the brain in general as it accompanies the development of medullary neurology.</w:t>
      </w:r>
    </w:p>
    <w:p w:rsidR="00F63243" w:rsidRPr="00C66222" w:rsidRDefault="00F63243" w:rsidP="007A1B2C">
      <w:pPr>
        <w:spacing w:after="0" w:line="360" w:lineRule="auto"/>
        <w:jc w:val="both"/>
        <w:rPr>
          <w:rFonts w:ascii="Book Antiqua" w:hAnsi="Book Antiqua"/>
          <w:b/>
          <w:sz w:val="24"/>
          <w:szCs w:val="24"/>
        </w:rPr>
      </w:pPr>
    </w:p>
    <w:p w:rsidR="00F63243" w:rsidRPr="00C66222" w:rsidRDefault="00F63243" w:rsidP="007A1B2C">
      <w:pPr>
        <w:spacing w:after="0" w:line="360" w:lineRule="auto"/>
        <w:jc w:val="both"/>
        <w:rPr>
          <w:rFonts w:ascii="Book Antiqua" w:hAnsi="Book Antiqua"/>
          <w:b/>
          <w:sz w:val="24"/>
          <w:szCs w:val="24"/>
        </w:rPr>
      </w:pPr>
    </w:p>
    <w:p w:rsidR="00F63243" w:rsidRPr="00C66222" w:rsidRDefault="00F63243" w:rsidP="007A1B2C">
      <w:pPr>
        <w:spacing w:after="0" w:line="360" w:lineRule="auto"/>
        <w:jc w:val="both"/>
        <w:rPr>
          <w:rFonts w:ascii="Book Antiqua" w:hAnsi="Book Antiqua"/>
          <w:sz w:val="24"/>
          <w:szCs w:val="24"/>
        </w:rPr>
      </w:pP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p>
    <w:p w:rsidR="00F63243" w:rsidRPr="00C66222" w:rsidRDefault="00F63243" w:rsidP="007A1B2C">
      <w:pPr>
        <w:spacing w:after="0" w:line="360" w:lineRule="auto"/>
        <w:jc w:val="both"/>
        <w:rPr>
          <w:rFonts w:ascii="Book Antiqua" w:hAnsi="Book Antiqua"/>
          <w:sz w:val="24"/>
          <w:szCs w:val="24"/>
          <w:lang w:val="it-IT"/>
        </w:rPr>
      </w:pPr>
      <w:r w:rsidRPr="00C66222">
        <w:rPr>
          <w:rFonts w:ascii="Book Antiqua" w:hAnsi="Book Antiqua"/>
          <w:sz w:val="24"/>
          <w:szCs w:val="24"/>
        </w:rPr>
        <w:br w:type="page"/>
      </w:r>
      <w:r w:rsidRPr="00C66222">
        <w:rPr>
          <w:rFonts w:ascii="Book Antiqua" w:hAnsi="Book Antiqua"/>
          <w:b/>
          <w:sz w:val="24"/>
          <w:szCs w:val="24"/>
        </w:rPr>
        <w:t>REFERENCES</w:t>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r>
      <w:r w:rsidRPr="00C66222">
        <w:rPr>
          <w:rFonts w:ascii="Book Antiqua" w:hAnsi="Book Antiqua"/>
          <w:sz w:val="24"/>
          <w:szCs w:val="24"/>
        </w:rPr>
        <w:tab/>
        <w:t xml:space="preserve">       </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 Dr. Brown-Séquard's Gulstonian Lectures on the Diagnostic Value and Modes of Production of the Various Symptoms of Diseases of the Brain. </w:t>
      </w:r>
      <w:r w:rsidRPr="00C66222">
        <w:rPr>
          <w:rFonts w:ascii="Book Antiqua" w:hAnsi="Book Antiqua" w:cs="宋体"/>
          <w:i/>
          <w:iCs/>
          <w:color w:val="000000"/>
          <w:sz w:val="24"/>
          <w:szCs w:val="24"/>
        </w:rPr>
        <w:t>Br Med J</w:t>
      </w:r>
      <w:r w:rsidRPr="00C66222">
        <w:rPr>
          <w:rFonts w:ascii="Book Antiqua" w:hAnsi="Book Antiqua" w:cs="宋体"/>
          <w:color w:val="000000"/>
          <w:sz w:val="24"/>
          <w:szCs w:val="24"/>
        </w:rPr>
        <w:t> 1861; </w:t>
      </w:r>
      <w:r w:rsidRPr="00C66222">
        <w:rPr>
          <w:rFonts w:ascii="Book Antiqua" w:hAnsi="Book Antiqua" w:cs="宋体"/>
          <w:b/>
          <w:bCs/>
          <w:color w:val="000000"/>
          <w:sz w:val="24"/>
          <w:szCs w:val="24"/>
        </w:rPr>
        <w:t>1</w:t>
      </w:r>
      <w:r w:rsidRPr="00C66222">
        <w:rPr>
          <w:rFonts w:ascii="Book Antiqua" w:hAnsi="Book Antiqua" w:cs="宋体"/>
          <w:color w:val="000000"/>
          <w:sz w:val="24"/>
          <w:szCs w:val="24"/>
        </w:rPr>
        <w:t>: 278-279 [PMID: 20743854 DOI: 10.1136/bmj.1.11.278]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Ottaviani G, Matturri L, Lavezzi AM, Zamecnik J, Smith TW. Sudden unexpected death related to medullary brain lesions. </w:t>
      </w:r>
      <w:r w:rsidRPr="00C66222">
        <w:rPr>
          <w:rFonts w:ascii="Book Antiqua" w:hAnsi="Book Antiqua" w:cs="宋体"/>
          <w:i/>
          <w:iCs/>
          <w:color w:val="000000"/>
          <w:sz w:val="24"/>
          <w:szCs w:val="24"/>
        </w:rPr>
        <w:t>Am J Forensic Med Pathol</w:t>
      </w:r>
      <w:r w:rsidRPr="00C66222">
        <w:rPr>
          <w:rFonts w:ascii="Book Antiqua" w:hAnsi="Book Antiqua" w:cs="宋体"/>
          <w:color w:val="000000"/>
          <w:sz w:val="24"/>
          <w:szCs w:val="24"/>
        </w:rPr>
        <w:t> 2008; </w:t>
      </w:r>
      <w:r w:rsidRPr="00C66222">
        <w:rPr>
          <w:rFonts w:ascii="Book Antiqua" w:hAnsi="Book Antiqua" w:cs="宋体"/>
          <w:b/>
          <w:bCs/>
          <w:color w:val="000000"/>
          <w:sz w:val="24"/>
          <w:szCs w:val="24"/>
        </w:rPr>
        <w:t>29</w:t>
      </w:r>
      <w:r w:rsidRPr="00C66222">
        <w:rPr>
          <w:rFonts w:ascii="Book Antiqua" w:hAnsi="Book Antiqua" w:cs="宋体"/>
          <w:color w:val="000000"/>
          <w:sz w:val="24"/>
          <w:szCs w:val="24"/>
        </w:rPr>
        <w:t>: 371-374 [PMID: 19259030 DOI: 10.1097/PAF.0b013e3181847dfc]</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Zamecnik J, Bartos A, Dohan FC, Smith TW. Unexpected sudden death caused by medullary brain lesions involves all age groups and may include 'sudden infant death syndrome' as a subset. </w:t>
      </w:r>
      <w:r w:rsidRPr="00C66222">
        <w:rPr>
          <w:rFonts w:ascii="Book Antiqua" w:hAnsi="Book Antiqua" w:cs="宋体"/>
          <w:i/>
          <w:iCs/>
          <w:color w:val="000000"/>
          <w:sz w:val="24"/>
          <w:szCs w:val="24"/>
        </w:rPr>
        <w:t>Acta Neuropathol</w:t>
      </w:r>
      <w:r w:rsidRPr="00C66222">
        <w:rPr>
          <w:rFonts w:ascii="Book Antiqua" w:hAnsi="Book Antiqua" w:cs="宋体"/>
          <w:color w:val="000000"/>
          <w:sz w:val="24"/>
          <w:szCs w:val="24"/>
        </w:rPr>
        <w:t> 2005; </w:t>
      </w:r>
      <w:r w:rsidRPr="00C66222">
        <w:rPr>
          <w:rFonts w:ascii="Book Antiqua" w:hAnsi="Book Antiqua" w:cs="宋体"/>
          <w:b/>
          <w:bCs/>
          <w:color w:val="000000"/>
          <w:sz w:val="24"/>
          <w:szCs w:val="24"/>
        </w:rPr>
        <w:t>109</w:t>
      </w:r>
      <w:r w:rsidRPr="00C66222">
        <w:rPr>
          <w:rFonts w:ascii="Book Antiqua" w:hAnsi="Book Antiqua" w:cs="宋体"/>
          <w:color w:val="000000"/>
          <w:sz w:val="24"/>
          <w:szCs w:val="24"/>
        </w:rPr>
        <w:t>: 552-553 [PMID: 15759125 DOI: 10.1007/s00401-005-0996-6]</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4 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Unexpected sudden death after lateral medullary infarction. </w:t>
      </w:r>
      <w:r w:rsidRPr="00C66222">
        <w:rPr>
          <w:rFonts w:ascii="Book Antiqua" w:hAnsi="Book Antiqua" w:cs="宋体"/>
          <w:i/>
          <w:iCs/>
          <w:color w:val="000000"/>
          <w:sz w:val="24"/>
          <w:szCs w:val="24"/>
        </w:rPr>
        <w:t>J Neurol Neurosurg Psychiatry</w:t>
      </w:r>
      <w:r w:rsidRPr="00C66222">
        <w:rPr>
          <w:rFonts w:ascii="Book Antiqua" w:hAnsi="Book Antiqua" w:cs="宋体"/>
          <w:color w:val="000000"/>
          <w:sz w:val="24"/>
          <w:szCs w:val="24"/>
        </w:rPr>
        <w:t> 2001; </w:t>
      </w:r>
      <w:r w:rsidRPr="00C66222">
        <w:rPr>
          <w:rFonts w:ascii="Book Antiqua" w:hAnsi="Book Antiqua" w:cs="宋体"/>
          <w:b/>
          <w:bCs/>
          <w:color w:val="000000"/>
          <w:sz w:val="24"/>
          <w:szCs w:val="24"/>
        </w:rPr>
        <w:t>70</w:t>
      </w:r>
      <w:r w:rsidRPr="00C66222">
        <w:rPr>
          <w:rFonts w:ascii="Book Antiqua" w:hAnsi="Book Antiqua" w:cs="宋体"/>
          <w:color w:val="000000"/>
          <w:sz w:val="24"/>
          <w:szCs w:val="24"/>
        </w:rPr>
        <w:t>: 137 [PMID: 11118273 DOI: 10.1136/jnnp.70.1.137]</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5 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Smith TW. Arrhythmia mechanism of unexpected sudden death following lateral medullary infarction. </w:t>
      </w:r>
      <w:r w:rsidRPr="00C66222">
        <w:rPr>
          <w:rFonts w:ascii="Book Antiqua" w:hAnsi="Book Antiqua" w:cs="宋体"/>
          <w:i/>
          <w:iCs/>
          <w:color w:val="000000"/>
          <w:sz w:val="24"/>
          <w:szCs w:val="24"/>
        </w:rPr>
        <w:t>Tenn Med</w:t>
      </w:r>
      <w:r w:rsidRPr="00C66222">
        <w:rPr>
          <w:rFonts w:ascii="Book Antiqua" w:hAnsi="Book Antiqua" w:cs="宋体"/>
          <w:color w:val="000000"/>
          <w:sz w:val="24"/>
          <w:szCs w:val="24"/>
        </w:rPr>
        <w:t> 1998; </w:t>
      </w:r>
      <w:r w:rsidRPr="00C66222">
        <w:rPr>
          <w:rFonts w:ascii="Book Antiqua" w:hAnsi="Book Antiqua" w:cs="宋体"/>
          <w:b/>
          <w:bCs/>
          <w:color w:val="000000"/>
          <w:sz w:val="24"/>
          <w:szCs w:val="24"/>
        </w:rPr>
        <w:t>91</w:t>
      </w:r>
      <w:r w:rsidRPr="00C66222">
        <w:rPr>
          <w:rFonts w:ascii="Book Antiqua" w:hAnsi="Book Antiqua" w:cs="宋体"/>
          <w:color w:val="000000"/>
          <w:sz w:val="24"/>
          <w:szCs w:val="24"/>
        </w:rPr>
        <w:t>: 284 [PMID: 9659826]</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6 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Novel mechanisms and prevention for sudden unexpected death related to medullary brain lesions. </w:t>
      </w:r>
      <w:r w:rsidRPr="00C66222">
        <w:rPr>
          <w:rFonts w:ascii="Book Antiqua" w:hAnsi="Book Antiqua" w:cs="宋体"/>
          <w:i/>
          <w:iCs/>
          <w:color w:val="000000"/>
          <w:sz w:val="24"/>
          <w:szCs w:val="24"/>
        </w:rPr>
        <w:t>Arch Neurol</w:t>
      </w:r>
      <w:r w:rsidRPr="00C66222">
        <w:rPr>
          <w:rFonts w:ascii="Book Antiqua" w:hAnsi="Book Antiqua" w:cs="宋体"/>
          <w:color w:val="000000"/>
          <w:sz w:val="24"/>
          <w:szCs w:val="24"/>
        </w:rPr>
        <w:t> 2010; </w:t>
      </w:r>
      <w:r w:rsidRPr="00C66222">
        <w:rPr>
          <w:rFonts w:ascii="Book Antiqua" w:hAnsi="Book Antiqua" w:cs="宋体"/>
          <w:b/>
          <w:bCs/>
          <w:color w:val="000000"/>
          <w:sz w:val="24"/>
          <w:szCs w:val="24"/>
        </w:rPr>
        <w:t>67</w:t>
      </w:r>
      <w:r w:rsidRPr="00C66222">
        <w:rPr>
          <w:rFonts w:ascii="Book Antiqua" w:hAnsi="Book Antiqua" w:cs="宋体"/>
          <w:color w:val="000000"/>
          <w:sz w:val="24"/>
          <w:szCs w:val="24"/>
        </w:rPr>
        <w:t>: 1288 [PMID: 20937966 DOI: 10.1001/archneurol.2010.110]</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7 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Fitzek S, Fitzek C, Smith TW, Becske T. Myocardial injury after hemorrhage into the lateral medulla oblongata. </w:t>
      </w:r>
      <w:r w:rsidRPr="00C66222">
        <w:rPr>
          <w:rFonts w:ascii="Book Antiqua" w:hAnsi="Book Antiqua" w:cs="宋体"/>
          <w:i/>
          <w:iCs/>
          <w:color w:val="000000"/>
          <w:sz w:val="24"/>
          <w:szCs w:val="24"/>
        </w:rPr>
        <w:t>Neurology</w:t>
      </w:r>
      <w:r w:rsidRPr="00C66222">
        <w:rPr>
          <w:rFonts w:ascii="Book Antiqua" w:hAnsi="Book Antiqua" w:cs="宋体"/>
          <w:color w:val="000000"/>
          <w:sz w:val="24"/>
          <w:szCs w:val="24"/>
        </w:rPr>
        <w:t> 2001; </w:t>
      </w:r>
      <w:r w:rsidRPr="00C66222">
        <w:rPr>
          <w:rFonts w:ascii="Book Antiqua" w:hAnsi="Book Antiqua" w:cs="宋体"/>
          <w:b/>
          <w:bCs/>
          <w:color w:val="000000"/>
          <w:sz w:val="24"/>
          <w:szCs w:val="24"/>
        </w:rPr>
        <w:t>57</w:t>
      </w:r>
      <w:r w:rsidRPr="00C66222">
        <w:rPr>
          <w:rFonts w:ascii="Book Antiqua" w:hAnsi="Book Antiqua" w:cs="宋体"/>
          <w:color w:val="000000"/>
          <w:sz w:val="24"/>
          <w:szCs w:val="24"/>
        </w:rPr>
        <w:t>: 1145 [PMID: 11571364 DOI: 10.1212/WNL.57.6.1145]</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8 </w:t>
      </w:r>
      <w:r w:rsidRPr="00C66222">
        <w:rPr>
          <w:rFonts w:ascii="Book Antiqua" w:hAnsi="Book Antiqua" w:cs="宋体"/>
          <w:b/>
          <w:bCs/>
          <w:color w:val="000000"/>
          <w:sz w:val="24"/>
          <w:szCs w:val="24"/>
        </w:rPr>
        <w:t>Jaster JH</w:t>
      </w:r>
      <w:r w:rsidRPr="00C66222">
        <w:rPr>
          <w:rFonts w:ascii="Book Antiqua" w:hAnsi="Book Antiqua" w:cs="宋体"/>
          <w:color w:val="000000"/>
          <w:sz w:val="24"/>
          <w:szCs w:val="24"/>
        </w:rPr>
        <w:t>. Laryngospasm and "sudden unexpected death related to medullary brain lesions". </w:t>
      </w:r>
      <w:r w:rsidRPr="00C66222">
        <w:rPr>
          <w:rFonts w:ascii="Book Antiqua" w:hAnsi="Book Antiqua" w:cs="宋体"/>
          <w:i/>
          <w:iCs/>
          <w:color w:val="000000"/>
          <w:sz w:val="24"/>
          <w:szCs w:val="24"/>
        </w:rPr>
        <w:t>Arch Neurol</w:t>
      </w:r>
      <w:r w:rsidRPr="00C66222">
        <w:rPr>
          <w:rFonts w:ascii="Book Antiqua" w:hAnsi="Book Antiqua" w:cs="宋体"/>
          <w:color w:val="000000"/>
          <w:sz w:val="24"/>
          <w:szCs w:val="24"/>
        </w:rPr>
        <w:t> 2011; </w:t>
      </w:r>
      <w:r w:rsidRPr="00C66222">
        <w:rPr>
          <w:rFonts w:ascii="Book Antiqua" w:hAnsi="Book Antiqua" w:cs="宋体"/>
          <w:b/>
          <w:bCs/>
          <w:color w:val="000000"/>
          <w:sz w:val="24"/>
          <w:szCs w:val="24"/>
        </w:rPr>
        <w:t>68</w:t>
      </w:r>
      <w:r w:rsidRPr="00C66222">
        <w:rPr>
          <w:rFonts w:ascii="Book Antiqua" w:hAnsi="Book Antiqua" w:cs="宋体"/>
          <w:color w:val="000000"/>
          <w:sz w:val="24"/>
          <w:szCs w:val="24"/>
        </w:rPr>
        <w:t>: 399 [PMID: 21403033 DOI: 10.1001/archneurol.2011.18]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9 </w:t>
      </w:r>
      <w:r w:rsidRPr="00C66222">
        <w:rPr>
          <w:rFonts w:ascii="Book Antiqua" w:hAnsi="Book Antiqua" w:cs="宋体"/>
          <w:b/>
          <w:bCs/>
          <w:color w:val="000000"/>
          <w:sz w:val="24"/>
          <w:szCs w:val="24"/>
        </w:rPr>
        <w:t>Auer RN</w:t>
      </w:r>
      <w:r w:rsidRPr="00C66222">
        <w:rPr>
          <w:rFonts w:ascii="Book Antiqua" w:hAnsi="Book Antiqua" w:cs="宋体"/>
          <w:color w:val="000000"/>
          <w:sz w:val="24"/>
          <w:szCs w:val="24"/>
        </w:rPr>
        <w:t>, Rowlands CG, Perry SF, Remmers JE. Multiple sclerosis with medullary plaques and fatal sleep apnea (Ondine's curse). </w:t>
      </w:r>
      <w:r w:rsidRPr="00C66222">
        <w:rPr>
          <w:rFonts w:ascii="Book Antiqua" w:hAnsi="Book Antiqua" w:cs="宋体"/>
          <w:i/>
          <w:iCs/>
          <w:color w:val="000000"/>
          <w:sz w:val="24"/>
          <w:szCs w:val="24"/>
        </w:rPr>
        <w:t>Clin Neuropathol</w:t>
      </w:r>
      <w:r w:rsidRPr="00C66222">
        <w:rPr>
          <w:rFonts w:ascii="Book Antiqua" w:hAnsi="Book Antiqua" w:cs="宋体"/>
          <w:color w:val="000000"/>
          <w:sz w:val="24"/>
          <w:szCs w:val="24"/>
        </w:rPr>
        <w:t> 1996; </w:t>
      </w:r>
      <w:r w:rsidRPr="00C66222">
        <w:rPr>
          <w:rFonts w:ascii="Book Antiqua" w:hAnsi="Book Antiqua" w:cs="宋体"/>
          <w:b/>
          <w:bCs/>
          <w:color w:val="000000"/>
          <w:sz w:val="24"/>
          <w:szCs w:val="24"/>
        </w:rPr>
        <w:t>15</w:t>
      </w:r>
      <w:r w:rsidRPr="00C66222">
        <w:rPr>
          <w:rFonts w:ascii="Book Antiqua" w:hAnsi="Book Antiqua" w:cs="宋体"/>
          <w:color w:val="000000"/>
          <w:sz w:val="24"/>
          <w:szCs w:val="24"/>
        </w:rPr>
        <w:t>: 101-105 [PMID: 8925593]</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10 </w:t>
      </w:r>
      <w:r w:rsidRPr="00C66222">
        <w:rPr>
          <w:rFonts w:ascii="Book Antiqua" w:hAnsi="Book Antiqua" w:cs="宋体"/>
          <w:b/>
          <w:bCs/>
          <w:color w:val="000000"/>
          <w:sz w:val="24"/>
          <w:szCs w:val="24"/>
        </w:rPr>
        <w:t>Parenti A</w:t>
      </w:r>
      <w:r w:rsidRPr="00C66222">
        <w:rPr>
          <w:rFonts w:ascii="Book Antiqua" w:hAnsi="Book Antiqua" w:cs="宋体"/>
          <w:color w:val="000000"/>
          <w:sz w:val="24"/>
          <w:szCs w:val="24"/>
        </w:rPr>
        <w:t>, Macchi V, Snenghi R, Porzionato A, Scaravilli T, Ferrara SD, De Caro R. Selective stroke of the solitary tract nuclei in two cases of central sleep apnoea. </w:t>
      </w:r>
      <w:r w:rsidRPr="00C66222">
        <w:rPr>
          <w:rFonts w:ascii="Book Antiqua" w:hAnsi="Book Antiqua" w:cs="宋体"/>
          <w:i/>
          <w:iCs/>
          <w:color w:val="000000"/>
          <w:sz w:val="24"/>
          <w:szCs w:val="24"/>
        </w:rPr>
        <w:t>Clin Neuropathol</w:t>
      </w:r>
      <w:r w:rsidRPr="00C66222">
        <w:rPr>
          <w:rFonts w:ascii="Book Antiqua" w:hAnsi="Book Antiqua" w:cs="宋体"/>
          <w:color w:val="000000"/>
          <w:sz w:val="24"/>
          <w:szCs w:val="24"/>
        </w:rPr>
        <w:t> 2005; </w:t>
      </w:r>
      <w:r w:rsidRPr="00C66222">
        <w:rPr>
          <w:rFonts w:ascii="Book Antiqua" w:hAnsi="Book Antiqua" w:cs="宋体"/>
          <w:b/>
          <w:bCs/>
          <w:color w:val="000000"/>
          <w:sz w:val="24"/>
          <w:szCs w:val="24"/>
        </w:rPr>
        <w:t>24</w:t>
      </w:r>
      <w:r w:rsidRPr="00C66222">
        <w:rPr>
          <w:rFonts w:ascii="Book Antiqua" w:hAnsi="Book Antiqua" w:cs="宋体"/>
          <w:color w:val="000000"/>
          <w:sz w:val="24"/>
          <w:szCs w:val="24"/>
        </w:rPr>
        <w:t>: 239-246 [PMID: 16167549]</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11 </w:t>
      </w:r>
      <w:r w:rsidRPr="00C66222">
        <w:rPr>
          <w:rFonts w:ascii="Book Antiqua" w:hAnsi="Book Antiqua" w:cs="宋体"/>
          <w:b/>
          <w:bCs/>
          <w:color w:val="000000"/>
          <w:sz w:val="24"/>
          <w:szCs w:val="24"/>
        </w:rPr>
        <w:t>Morpurgo CV</w:t>
      </w:r>
      <w:r w:rsidRPr="00C66222">
        <w:rPr>
          <w:rFonts w:ascii="Book Antiqua" w:hAnsi="Book Antiqua" w:cs="宋体"/>
          <w:color w:val="000000"/>
          <w:sz w:val="24"/>
          <w:szCs w:val="24"/>
        </w:rPr>
        <w:t>, Lavezzi AM, Ottaviani G, Rossi L. Bulbo-spinal pathology and sudden respiratory infant death syndrome. </w:t>
      </w:r>
      <w:r w:rsidRPr="00C66222">
        <w:rPr>
          <w:rFonts w:ascii="Book Antiqua" w:hAnsi="Book Antiqua" w:cs="宋体"/>
          <w:i/>
          <w:iCs/>
          <w:color w:val="000000"/>
          <w:sz w:val="24"/>
          <w:szCs w:val="24"/>
        </w:rPr>
        <w:t>Eur J Anaesthesiol</w:t>
      </w:r>
      <w:r w:rsidRPr="00C66222">
        <w:rPr>
          <w:rFonts w:ascii="Book Antiqua" w:hAnsi="Book Antiqua" w:cs="宋体"/>
          <w:color w:val="000000"/>
          <w:sz w:val="24"/>
          <w:szCs w:val="24"/>
        </w:rPr>
        <w:t> 2004; </w:t>
      </w:r>
      <w:r w:rsidRPr="00C66222">
        <w:rPr>
          <w:rFonts w:ascii="Book Antiqua" w:hAnsi="Book Antiqua" w:cs="宋体"/>
          <w:b/>
          <w:bCs/>
          <w:color w:val="000000"/>
          <w:sz w:val="24"/>
          <w:szCs w:val="24"/>
        </w:rPr>
        <w:t>21</w:t>
      </w:r>
      <w:r w:rsidRPr="00C66222">
        <w:rPr>
          <w:rFonts w:ascii="Book Antiqua" w:hAnsi="Book Antiqua" w:cs="宋体"/>
          <w:color w:val="000000"/>
          <w:sz w:val="24"/>
          <w:szCs w:val="24"/>
        </w:rPr>
        <w:t>: 589-593 [PMID: 15473611 DOI: 10.1097/00003643-200408000-00001]</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12 </w:t>
      </w:r>
      <w:r w:rsidRPr="00C66222">
        <w:rPr>
          <w:rFonts w:ascii="Book Antiqua" w:hAnsi="Book Antiqua" w:cs="宋体"/>
          <w:b/>
          <w:bCs/>
          <w:color w:val="000000"/>
          <w:sz w:val="24"/>
          <w:szCs w:val="24"/>
        </w:rPr>
        <w:t>Matschke J</w:t>
      </w:r>
      <w:r w:rsidRPr="00C66222">
        <w:rPr>
          <w:rFonts w:ascii="Book Antiqua" w:hAnsi="Book Antiqua" w:cs="宋体"/>
          <w:color w:val="000000"/>
          <w:sz w:val="24"/>
          <w:szCs w:val="24"/>
        </w:rPr>
        <w:t>, Laas R. Sudden death due to central alveolar hypoventilation syndrome (Ondine's curse) in a 39-year-old woman with heterotopia of the inferior olive. </w:t>
      </w:r>
      <w:r w:rsidRPr="00C66222">
        <w:rPr>
          <w:rFonts w:ascii="Book Antiqua" w:hAnsi="Book Antiqua" w:cs="宋体"/>
          <w:i/>
          <w:iCs/>
          <w:color w:val="000000"/>
          <w:sz w:val="24"/>
          <w:szCs w:val="24"/>
        </w:rPr>
        <w:t>Am J Forensic Med Pathol</w:t>
      </w:r>
      <w:r w:rsidRPr="00C66222">
        <w:rPr>
          <w:rFonts w:ascii="Book Antiqua" w:hAnsi="Book Antiqua" w:cs="宋体"/>
          <w:color w:val="000000"/>
          <w:sz w:val="24"/>
          <w:szCs w:val="24"/>
        </w:rPr>
        <w:t> 2007; </w:t>
      </w:r>
      <w:r w:rsidRPr="00C66222">
        <w:rPr>
          <w:rFonts w:ascii="Book Antiqua" w:hAnsi="Book Antiqua" w:cs="宋体"/>
          <w:b/>
          <w:bCs/>
          <w:color w:val="000000"/>
          <w:sz w:val="24"/>
          <w:szCs w:val="24"/>
        </w:rPr>
        <w:t>28</w:t>
      </w:r>
      <w:r w:rsidRPr="00C66222">
        <w:rPr>
          <w:rFonts w:ascii="Book Antiqua" w:hAnsi="Book Antiqua" w:cs="宋体"/>
          <w:color w:val="000000"/>
          <w:sz w:val="24"/>
          <w:szCs w:val="24"/>
        </w:rPr>
        <w:t>: 141-144 [PMID: 17525565 DOI: 10.1097/01.paf.0000257396.79742.e9]</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13 </w:t>
      </w:r>
      <w:r w:rsidRPr="00C66222">
        <w:rPr>
          <w:rFonts w:ascii="Book Antiqua" w:hAnsi="Book Antiqua" w:cs="宋体"/>
          <w:b/>
          <w:bCs/>
          <w:color w:val="000000"/>
          <w:sz w:val="24"/>
          <w:szCs w:val="24"/>
        </w:rPr>
        <w:t>Oya S</w:t>
      </w:r>
      <w:r w:rsidRPr="00C66222">
        <w:rPr>
          <w:rFonts w:ascii="Book Antiqua" w:hAnsi="Book Antiqua" w:cs="宋体"/>
          <w:color w:val="000000"/>
          <w:sz w:val="24"/>
          <w:szCs w:val="24"/>
        </w:rPr>
        <w:t>, Tsutsumi K, Yonekura I, Inoue T. Delayed central respiratory dysfunction after Wallenberg's syndrome--case report. </w:t>
      </w:r>
      <w:r w:rsidRPr="00C66222">
        <w:rPr>
          <w:rFonts w:ascii="Book Antiqua" w:hAnsi="Book Antiqua" w:cs="宋体"/>
          <w:i/>
          <w:iCs/>
          <w:color w:val="000000"/>
          <w:sz w:val="24"/>
          <w:szCs w:val="24"/>
        </w:rPr>
        <w:t xml:space="preserve">Neurol Med Chir </w:t>
      </w:r>
      <w:r w:rsidRPr="00C66222">
        <w:rPr>
          <w:rFonts w:ascii="Book Antiqua" w:hAnsi="Book Antiqua" w:cs="宋体"/>
          <w:iCs/>
          <w:color w:val="000000"/>
          <w:sz w:val="24"/>
          <w:szCs w:val="24"/>
        </w:rPr>
        <w:t>(Tokyo)</w:t>
      </w:r>
      <w:r w:rsidRPr="00C66222">
        <w:rPr>
          <w:rFonts w:ascii="Book Antiqua" w:hAnsi="Book Antiqua" w:cs="宋体"/>
          <w:color w:val="000000"/>
          <w:sz w:val="24"/>
          <w:szCs w:val="24"/>
        </w:rPr>
        <w:t> 2001; </w:t>
      </w:r>
      <w:r w:rsidRPr="00C66222">
        <w:rPr>
          <w:rFonts w:ascii="Book Antiqua" w:hAnsi="Book Antiqua" w:cs="宋体"/>
          <w:b/>
          <w:bCs/>
          <w:color w:val="000000"/>
          <w:sz w:val="24"/>
          <w:szCs w:val="24"/>
        </w:rPr>
        <w:t>41</w:t>
      </w:r>
      <w:r w:rsidRPr="00C66222">
        <w:rPr>
          <w:rFonts w:ascii="Book Antiqua" w:hAnsi="Book Antiqua" w:cs="宋体"/>
          <w:color w:val="000000"/>
          <w:sz w:val="24"/>
          <w:szCs w:val="24"/>
        </w:rPr>
        <w:t>: 502-504 [PMID: 11760386 DOI: 10.2176/nmc.41.502]</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14 </w:t>
      </w:r>
      <w:r w:rsidRPr="00C66222">
        <w:rPr>
          <w:rFonts w:ascii="Book Antiqua" w:hAnsi="Book Antiqua" w:cs="宋体"/>
          <w:b/>
          <w:bCs/>
          <w:color w:val="000000"/>
          <w:sz w:val="24"/>
          <w:szCs w:val="24"/>
        </w:rPr>
        <w:t>Simon RP</w:t>
      </w:r>
      <w:r w:rsidRPr="00C66222">
        <w:rPr>
          <w:rFonts w:ascii="Book Antiqua" w:hAnsi="Book Antiqua" w:cs="宋体"/>
          <w:color w:val="000000"/>
          <w:sz w:val="24"/>
          <w:szCs w:val="24"/>
        </w:rPr>
        <w:t>, Gean-Marton AD, Sander JE. Medullary lesion inducing pulmonary edema: a magnetic resonance imaging study. </w:t>
      </w:r>
      <w:r w:rsidRPr="00C66222">
        <w:rPr>
          <w:rFonts w:ascii="Book Antiqua" w:hAnsi="Book Antiqua" w:cs="宋体"/>
          <w:i/>
          <w:iCs/>
          <w:color w:val="000000"/>
          <w:sz w:val="24"/>
          <w:szCs w:val="24"/>
        </w:rPr>
        <w:t>Ann Neurol</w:t>
      </w:r>
      <w:r w:rsidRPr="00C66222">
        <w:rPr>
          <w:rFonts w:ascii="Book Antiqua" w:hAnsi="Book Antiqua" w:cs="宋体"/>
          <w:color w:val="000000"/>
          <w:sz w:val="24"/>
          <w:szCs w:val="24"/>
        </w:rPr>
        <w:t> 1991; </w:t>
      </w:r>
      <w:r w:rsidRPr="00C66222">
        <w:rPr>
          <w:rFonts w:ascii="Book Antiqua" w:hAnsi="Book Antiqua" w:cs="宋体"/>
          <w:b/>
          <w:bCs/>
          <w:color w:val="000000"/>
          <w:sz w:val="24"/>
          <w:szCs w:val="24"/>
        </w:rPr>
        <w:t>30</w:t>
      </w:r>
      <w:r w:rsidRPr="00C66222">
        <w:rPr>
          <w:rFonts w:ascii="Book Antiqua" w:hAnsi="Book Antiqua" w:cs="宋体"/>
          <w:color w:val="000000"/>
          <w:sz w:val="24"/>
          <w:szCs w:val="24"/>
        </w:rPr>
        <w:t>: 727-730 [PMID: 1763897 DOI: 10.1002/ana.410300515]</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15 </w:t>
      </w:r>
      <w:r w:rsidRPr="00C66222">
        <w:rPr>
          <w:rFonts w:ascii="Book Antiqua" w:hAnsi="Book Antiqua" w:cs="宋体"/>
          <w:b/>
          <w:bCs/>
          <w:color w:val="000000"/>
          <w:sz w:val="24"/>
          <w:szCs w:val="24"/>
        </w:rPr>
        <w:t>Kumral E</w:t>
      </w:r>
      <w:r w:rsidRPr="00C66222">
        <w:rPr>
          <w:rFonts w:ascii="Book Antiqua" w:hAnsi="Book Antiqua" w:cs="宋体"/>
          <w:color w:val="000000"/>
          <w:sz w:val="24"/>
          <w:szCs w:val="24"/>
        </w:rPr>
        <w:t>, Uzunköprü C, Çiftçi S, Demirci T. Acute respiratory failure due to unilateral dorsolateral bulbar infarction. </w:t>
      </w:r>
      <w:r w:rsidRPr="00C66222">
        <w:rPr>
          <w:rFonts w:ascii="Book Antiqua" w:hAnsi="Book Antiqua" w:cs="宋体"/>
          <w:i/>
          <w:iCs/>
          <w:color w:val="000000"/>
          <w:sz w:val="24"/>
          <w:szCs w:val="24"/>
        </w:rPr>
        <w:t>Eur Neurol</w:t>
      </w:r>
      <w:r w:rsidRPr="00C66222">
        <w:rPr>
          <w:rFonts w:ascii="Book Antiqua" w:hAnsi="Book Antiqua" w:cs="宋体"/>
          <w:color w:val="000000"/>
          <w:sz w:val="24"/>
          <w:szCs w:val="24"/>
        </w:rPr>
        <w:t> 2011; </w:t>
      </w:r>
      <w:r w:rsidRPr="00C66222">
        <w:rPr>
          <w:rFonts w:ascii="Book Antiqua" w:hAnsi="Book Antiqua" w:cs="宋体"/>
          <w:b/>
          <w:bCs/>
          <w:color w:val="000000"/>
          <w:sz w:val="24"/>
          <w:szCs w:val="24"/>
        </w:rPr>
        <w:t>66</w:t>
      </w:r>
      <w:r w:rsidRPr="00C66222">
        <w:rPr>
          <w:rFonts w:ascii="Book Antiqua" w:hAnsi="Book Antiqua" w:cs="宋体"/>
          <w:color w:val="000000"/>
          <w:sz w:val="24"/>
          <w:szCs w:val="24"/>
        </w:rPr>
        <w:t>: 70-74 [PMID: 21778729 DOI: 10.1159/000327538]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16 </w:t>
      </w:r>
      <w:r w:rsidRPr="00C66222">
        <w:rPr>
          <w:rFonts w:ascii="Book Antiqua" w:hAnsi="Book Antiqua" w:cs="宋体"/>
          <w:b/>
          <w:bCs/>
          <w:color w:val="000000"/>
          <w:sz w:val="24"/>
          <w:szCs w:val="24"/>
        </w:rPr>
        <w:t>Lassman AB</w:t>
      </w:r>
      <w:r w:rsidRPr="00C66222">
        <w:rPr>
          <w:rFonts w:ascii="Book Antiqua" w:hAnsi="Book Antiqua" w:cs="宋体"/>
          <w:color w:val="000000"/>
          <w:sz w:val="24"/>
          <w:szCs w:val="24"/>
        </w:rPr>
        <w:t>, Mayer SA. Paroxysmal apnea and vasomotor instability following medullary infarction. </w:t>
      </w:r>
      <w:r w:rsidRPr="00C66222">
        <w:rPr>
          <w:rFonts w:ascii="Book Antiqua" w:hAnsi="Book Antiqua" w:cs="宋体"/>
          <w:i/>
          <w:iCs/>
          <w:color w:val="000000"/>
          <w:sz w:val="24"/>
          <w:szCs w:val="24"/>
        </w:rPr>
        <w:t>Arch Neurol</w:t>
      </w:r>
      <w:r w:rsidRPr="00C66222">
        <w:rPr>
          <w:rFonts w:ascii="Book Antiqua" w:hAnsi="Book Antiqua" w:cs="宋体"/>
          <w:color w:val="000000"/>
          <w:sz w:val="24"/>
          <w:szCs w:val="24"/>
        </w:rPr>
        <w:t> 2005; </w:t>
      </w:r>
      <w:r w:rsidRPr="00C66222">
        <w:rPr>
          <w:rFonts w:ascii="Book Antiqua" w:hAnsi="Book Antiqua" w:cs="宋体"/>
          <w:b/>
          <w:bCs/>
          <w:color w:val="000000"/>
          <w:sz w:val="24"/>
          <w:szCs w:val="24"/>
        </w:rPr>
        <w:t>62</w:t>
      </w:r>
      <w:r w:rsidRPr="00C66222">
        <w:rPr>
          <w:rFonts w:ascii="Book Antiqua" w:hAnsi="Book Antiqua" w:cs="宋体"/>
          <w:color w:val="000000"/>
          <w:sz w:val="24"/>
          <w:szCs w:val="24"/>
        </w:rPr>
        <w:t>: 1286-1288 [PMID: 16087770 DOI: 10.1001/archneur.62.8.1286]</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17 </w:t>
      </w:r>
      <w:r w:rsidRPr="00C66222">
        <w:rPr>
          <w:rFonts w:ascii="Book Antiqua" w:hAnsi="Book Antiqua" w:cs="宋体"/>
          <w:b/>
          <w:bCs/>
          <w:color w:val="000000"/>
          <w:sz w:val="24"/>
          <w:szCs w:val="24"/>
        </w:rPr>
        <w:t>Lee J</w:t>
      </w:r>
      <w:r w:rsidRPr="00C66222">
        <w:rPr>
          <w:rFonts w:ascii="Book Antiqua" w:hAnsi="Book Antiqua" w:cs="宋体"/>
          <w:color w:val="000000"/>
          <w:sz w:val="24"/>
          <w:szCs w:val="24"/>
        </w:rPr>
        <w:t>, Devinsky O. The role of autonomic dysfunction in sudden unexplained death in epilepsy patients. </w:t>
      </w:r>
      <w:r w:rsidRPr="00C66222">
        <w:rPr>
          <w:rFonts w:ascii="Book Antiqua" w:hAnsi="Book Antiqua" w:cs="宋体"/>
          <w:i/>
          <w:iCs/>
          <w:color w:val="000000"/>
          <w:sz w:val="24"/>
          <w:szCs w:val="24"/>
        </w:rPr>
        <w:t>Rev Neurol Dis</w:t>
      </w:r>
      <w:r w:rsidRPr="00C66222">
        <w:rPr>
          <w:rFonts w:ascii="Book Antiqua" w:hAnsi="Book Antiqua" w:cs="宋体"/>
          <w:color w:val="000000"/>
          <w:sz w:val="24"/>
          <w:szCs w:val="24"/>
        </w:rPr>
        <w:t> 2005; </w:t>
      </w:r>
      <w:r w:rsidRPr="00C66222">
        <w:rPr>
          <w:rFonts w:ascii="Book Antiqua" w:hAnsi="Book Antiqua" w:cs="宋体"/>
          <w:b/>
          <w:bCs/>
          <w:color w:val="000000"/>
          <w:sz w:val="24"/>
          <w:szCs w:val="24"/>
        </w:rPr>
        <w:t>2</w:t>
      </w:r>
      <w:r w:rsidRPr="00C66222">
        <w:rPr>
          <w:rFonts w:ascii="Book Antiqua" w:hAnsi="Book Antiqua" w:cs="宋体"/>
          <w:color w:val="000000"/>
          <w:sz w:val="24"/>
          <w:szCs w:val="24"/>
        </w:rPr>
        <w:t>: 61-69 [PMID: 19813299]</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18 </w:t>
      </w:r>
      <w:r w:rsidRPr="00C66222">
        <w:rPr>
          <w:rFonts w:ascii="Book Antiqua" w:hAnsi="Book Antiqua" w:cs="宋体"/>
          <w:b/>
          <w:bCs/>
          <w:color w:val="000000"/>
          <w:sz w:val="24"/>
          <w:szCs w:val="24"/>
        </w:rPr>
        <w:t>Biondo B</w:t>
      </w:r>
      <w:r w:rsidRPr="00C66222">
        <w:rPr>
          <w:rFonts w:ascii="Book Antiqua" w:hAnsi="Book Antiqua" w:cs="宋体"/>
          <w:color w:val="000000"/>
          <w:sz w:val="24"/>
          <w:szCs w:val="24"/>
        </w:rPr>
        <w:t>, Magagnin S, Bruni B, Cazzullo A, Tosi D, Matturri L. Glial and neuronal alterations in the nucleus tractus solitarii of sudden infant death syndrome victims. </w:t>
      </w:r>
      <w:r w:rsidRPr="00C66222">
        <w:rPr>
          <w:rFonts w:ascii="Book Antiqua" w:hAnsi="Book Antiqua" w:cs="宋体"/>
          <w:i/>
          <w:iCs/>
          <w:color w:val="000000"/>
          <w:sz w:val="24"/>
          <w:szCs w:val="24"/>
        </w:rPr>
        <w:t>Acta Neuropathol</w:t>
      </w:r>
      <w:r w:rsidRPr="00C66222">
        <w:rPr>
          <w:rFonts w:ascii="Book Antiqua" w:hAnsi="Book Antiqua" w:cs="宋体"/>
          <w:color w:val="000000"/>
          <w:sz w:val="24"/>
          <w:szCs w:val="24"/>
        </w:rPr>
        <w:t> 2004; </w:t>
      </w:r>
      <w:r w:rsidRPr="00C66222">
        <w:rPr>
          <w:rFonts w:ascii="Book Antiqua" w:hAnsi="Book Antiqua" w:cs="宋体"/>
          <w:b/>
          <w:bCs/>
          <w:color w:val="000000"/>
          <w:sz w:val="24"/>
          <w:szCs w:val="24"/>
        </w:rPr>
        <w:t>108</w:t>
      </w:r>
      <w:r w:rsidRPr="00C66222">
        <w:rPr>
          <w:rFonts w:ascii="Book Antiqua" w:hAnsi="Book Antiqua" w:cs="宋体"/>
          <w:color w:val="000000"/>
          <w:sz w:val="24"/>
          <w:szCs w:val="24"/>
        </w:rPr>
        <w:t>: 309-318 [PMID: 15300449 DOI: 10.1007/s00401-004-0895-2]</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19 </w:t>
      </w:r>
      <w:r w:rsidRPr="00C66222">
        <w:rPr>
          <w:rFonts w:ascii="Book Antiqua" w:hAnsi="Book Antiqua" w:cs="宋体"/>
          <w:b/>
          <w:bCs/>
          <w:color w:val="000000"/>
          <w:sz w:val="24"/>
          <w:szCs w:val="24"/>
        </w:rPr>
        <w:t>De Caro R</w:t>
      </w:r>
      <w:r w:rsidRPr="00C66222">
        <w:rPr>
          <w:rFonts w:ascii="Book Antiqua" w:hAnsi="Book Antiqua" w:cs="宋体"/>
          <w:color w:val="000000"/>
          <w:sz w:val="24"/>
          <w:szCs w:val="24"/>
        </w:rPr>
        <w:t>, Parenti A, Montisci M, Guidolin D, Macchi V. Solitary tract nuclei in acute heart failure. </w:t>
      </w:r>
      <w:r w:rsidRPr="00C66222">
        <w:rPr>
          <w:rFonts w:ascii="Book Antiqua" w:hAnsi="Book Antiqua" w:cs="宋体"/>
          <w:i/>
          <w:iCs/>
          <w:color w:val="000000"/>
          <w:sz w:val="24"/>
          <w:szCs w:val="24"/>
        </w:rPr>
        <w:t>Stroke</w:t>
      </w:r>
      <w:r w:rsidRPr="00C66222">
        <w:rPr>
          <w:rFonts w:ascii="Book Antiqua" w:hAnsi="Book Antiqua" w:cs="宋体"/>
          <w:color w:val="000000"/>
          <w:sz w:val="24"/>
          <w:szCs w:val="24"/>
        </w:rPr>
        <w:t> 2000; </w:t>
      </w:r>
      <w:r w:rsidRPr="00C66222">
        <w:rPr>
          <w:rFonts w:ascii="Book Antiqua" w:hAnsi="Book Antiqua" w:cs="宋体"/>
          <w:b/>
          <w:bCs/>
          <w:color w:val="000000"/>
          <w:sz w:val="24"/>
          <w:szCs w:val="24"/>
        </w:rPr>
        <w:t>31</w:t>
      </w:r>
      <w:r w:rsidRPr="00C66222">
        <w:rPr>
          <w:rFonts w:ascii="Book Antiqua" w:hAnsi="Book Antiqua" w:cs="宋体"/>
          <w:color w:val="000000"/>
          <w:sz w:val="24"/>
          <w:szCs w:val="24"/>
        </w:rPr>
        <w:t>: 1187-1193 [PMID: 10797184 DOI: 10.1161/01.STR.31.5.1187]</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20 </w:t>
      </w:r>
      <w:r w:rsidRPr="00C66222">
        <w:rPr>
          <w:rFonts w:ascii="Book Antiqua" w:hAnsi="Book Antiqua" w:cs="宋体"/>
          <w:b/>
          <w:bCs/>
          <w:color w:val="000000"/>
          <w:sz w:val="24"/>
          <w:szCs w:val="24"/>
        </w:rPr>
        <w:t>Matturri L</w:t>
      </w:r>
      <w:r w:rsidRPr="00C66222">
        <w:rPr>
          <w:rFonts w:ascii="Book Antiqua" w:hAnsi="Book Antiqua" w:cs="宋体"/>
          <w:color w:val="000000"/>
          <w:sz w:val="24"/>
          <w:szCs w:val="24"/>
        </w:rPr>
        <w:t>, Ottaviani G, Alfonsi G, Crippa M, Rossi L, Lavezzi AM. Study of the brainstem, particularly the arcuate nucleus, in sudden infant death syndrome (SIDS) and sudden intrauterine unexplained death (SIUD). </w:t>
      </w:r>
      <w:r w:rsidRPr="00C66222">
        <w:rPr>
          <w:rFonts w:ascii="Book Antiqua" w:hAnsi="Book Antiqua" w:cs="宋体"/>
          <w:i/>
          <w:iCs/>
          <w:color w:val="000000"/>
          <w:sz w:val="24"/>
          <w:szCs w:val="24"/>
        </w:rPr>
        <w:t>Am J Forensic Med Pathol</w:t>
      </w:r>
      <w:r w:rsidRPr="00C66222">
        <w:rPr>
          <w:rFonts w:ascii="Book Antiqua" w:hAnsi="Book Antiqua" w:cs="宋体"/>
          <w:color w:val="000000"/>
          <w:sz w:val="24"/>
          <w:szCs w:val="24"/>
        </w:rPr>
        <w:t> 2004; </w:t>
      </w:r>
      <w:r w:rsidRPr="00C66222">
        <w:rPr>
          <w:rFonts w:ascii="Book Antiqua" w:hAnsi="Book Antiqua" w:cs="宋体"/>
          <w:b/>
          <w:bCs/>
          <w:color w:val="000000"/>
          <w:sz w:val="24"/>
          <w:szCs w:val="24"/>
        </w:rPr>
        <w:t>25</w:t>
      </w:r>
      <w:r w:rsidRPr="00C66222">
        <w:rPr>
          <w:rFonts w:ascii="Book Antiqua" w:hAnsi="Book Antiqua" w:cs="宋体"/>
          <w:color w:val="000000"/>
          <w:sz w:val="24"/>
          <w:szCs w:val="24"/>
        </w:rPr>
        <w:t>: 44-48 [PMID: 15075688 DOI: 10.1097/01.paf.0000113813.83779.21]</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21 </w:t>
      </w:r>
      <w:r w:rsidRPr="00C66222">
        <w:rPr>
          <w:rFonts w:ascii="Book Antiqua" w:hAnsi="Book Antiqua" w:cs="宋体"/>
          <w:b/>
          <w:bCs/>
          <w:color w:val="000000"/>
          <w:sz w:val="24"/>
          <w:szCs w:val="24"/>
        </w:rPr>
        <w:t>Franciosi RA</w:t>
      </w:r>
      <w:r w:rsidRPr="00C66222">
        <w:rPr>
          <w:rFonts w:ascii="Book Antiqua" w:hAnsi="Book Antiqua" w:cs="宋体"/>
          <w:color w:val="000000"/>
          <w:sz w:val="24"/>
          <w:szCs w:val="24"/>
        </w:rPr>
        <w:t>, Segura AD. Sudden and unexpected fetal death associated with agenesis of the arcuate nucleus in the medulla oblongata. </w:t>
      </w:r>
      <w:r w:rsidRPr="00C66222">
        <w:rPr>
          <w:rFonts w:ascii="Book Antiqua" w:hAnsi="Book Antiqua" w:cs="宋体"/>
          <w:i/>
          <w:iCs/>
          <w:color w:val="000000"/>
          <w:sz w:val="24"/>
          <w:szCs w:val="24"/>
        </w:rPr>
        <w:t>Am J Perinatol</w:t>
      </w:r>
      <w:r w:rsidRPr="00C66222">
        <w:rPr>
          <w:rFonts w:ascii="Book Antiqua" w:hAnsi="Book Antiqua" w:cs="宋体"/>
          <w:color w:val="000000"/>
          <w:sz w:val="24"/>
          <w:szCs w:val="24"/>
        </w:rPr>
        <w:t> 2004; </w:t>
      </w:r>
      <w:r w:rsidRPr="00C66222">
        <w:rPr>
          <w:rFonts w:ascii="Book Antiqua" w:hAnsi="Book Antiqua" w:cs="宋体"/>
          <w:b/>
          <w:bCs/>
          <w:color w:val="000000"/>
          <w:sz w:val="24"/>
          <w:szCs w:val="24"/>
        </w:rPr>
        <w:t>21</w:t>
      </w:r>
      <w:r w:rsidRPr="00C66222">
        <w:rPr>
          <w:rFonts w:ascii="Book Antiqua" w:hAnsi="Book Antiqua" w:cs="宋体"/>
          <w:color w:val="000000"/>
          <w:sz w:val="24"/>
          <w:szCs w:val="24"/>
        </w:rPr>
        <w:t>: 421-424 [PMID: 15476134 DOI: 10.1055/s-2004-835313]</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22 </w:t>
      </w:r>
      <w:r w:rsidRPr="00C66222">
        <w:rPr>
          <w:rFonts w:ascii="Book Antiqua" w:hAnsi="Book Antiqua" w:cs="宋体"/>
          <w:b/>
          <w:bCs/>
          <w:color w:val="000000"/>
          <w:sz w:val="24"/>
          <w:szCs w:val="24"/>
        </w:rPr>
        <w:t>Ottaviani G</w:t>
      </w:r>
      <w:r w:rsidRPr="00C66222">
        <w:rPr>
          <w:rFonts w:ascii="Book Antiqua" w:hAnsi="Book Antiqua" w:cs="宋体"/>
          <w:color w:val="000000"/>
          <w:sz w:val="24"/>
          <w:szCs w:val="24"/>
        </w:rPr>
        <w:t>, Matturri L, Mingrone R, Lavezzi AM. Hypoplasia and neuronal immaturity of the hypoglossal nucleus in sudden infant death. </w:t>
      </w:r>
      <w:r w:rsidRPr="00C66222">
        <w:rPr>
          <w:rFonts w:ascii="Book Antiqua" w:hAnsi="Book Antiqua" w:cs="宋体"/>
          <w:i/>
          <w:iCs/>
          <w:color w:val="000000"/>
          <w:sz w:val="24"/>
          <w:szCs w:val="24"/>
        </w:rPr>
        <w:t>J Clin Pathol</w:t>
      </w:r>
      <w:r w:rsidRPr="00C66222">
        <w:rPr>
          <w:rFonts w:ascii="Book Antiqua" w:hAnsi="Book Antiqua" w:cs="宋体"/>
          <w:color w:val="000000"/>
          <w:sz w:val="24"/>
          <w:szCs w:val="24"/>
        </w:rPr>
        <w:t> 2006; </w:t>
      </w:r>
      <w:r w:rsidRPr="00C66222">
        <w:rPr>
          <w:rFonts w:ascii="Book Antiqua" w:hAnsi="Book Antiqua" w:cs="宋体"/>
          <w:b/>
          <w:bCs/>
          <w:color w:val="000000"/>
          <w:sz w:val="24"/>
          <w:szCs w:val="24"/>
        </w:rPr>
        <w:t>59</w:t>
      </w:r>
      <w:r w:rsidRPr="00C66222">
        <w:rPr>
          <w:rFonts w:ascii="Book Antiqua" w:hAnsi="Book Antiqua" w:cs="宋体"/>
          <w:color w:val="000000"/>
          <w:sz w:val="24"/>
          <w:szCs w:val="24"/>
        </w:rPr>
        <w:t>: 497-500 [PMID: 16489173 DOI: 10.1136/jcp.2005.032037]</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23 </w:t>
      </w:r>
      <w:r w:rsidRPr="00C66222">
        <w:rPr>
          <w:rFonts w:ascii="Book Antiqua" w:hAnsi="Book Antiqua" w:cs="宋体"/>
          <w:b/>
          <w:bCs/>
          <w:color w:val="000000"/>
          <w:sz w:val="24"/>
          <w:szCs w:val="24"/>
        </w:rPr>
        <w:t>Matturri L</w:t>
      </w:r>
      <w:r w:rsidRPr="00C66222">
        <w:rPr>
          <w:rFonts w:ascii="Book Antiqua" w:hAnsi="Book Antiqua" w:cs="宋体"/>
          <w:color w:val="000000"/>
          <w:sz w:val="24"/>
          <w:szCs w:val="24"/>
        </w:rPr>
        <w:t>, Ottaviani G, Rossi L. Sudden and unexpected infant death due to an hemangioendothelioma located in the medulla oblongata. </w:t>
      </w:r>
      <w:r w:rsidRPr="00C66222">
        <w:rPr>
          <w:rFonts w:ascii="Book Antiqua" w:hAnsi="Book Antiqua" w:cs="宋体"/>
          <w:i/>
          <w:iCs/>
          <w:color w:val="000000"/>
          <w:sz w:val="24"/>
          <w:szCs w:val="24"/>
        </w:rPr>
        <w:t>Adv Clin Path</w:t>
      </w:r>
      <w:r w:rsidRPr="00C66222">
        <w:rPr>
          <w:rFonts w:ascii="Book Antiqua" w:hAnsi="Book Antiqua" w:cs="宋体"/>
          <w:color w:val="000000"/>
          <w:sz w:val="24"/>
          <w:szCs w:val="24"/>
        </w:rPr>
        <w:t> 1999; </w:t>
      </w:r>
      <w:r w:rsidRPr="00C66222">
        <w:rPr>
          <w:rFonts w:ascii="Book Antiqua" w:hAnsi="Book Antiqua" w:cs="宋体"/>
          <w:b/>
          <w:bCs/>
          <w:color w:val="000000"/>
          <w:sz w:val="24"/>
          <w:szCs w:val="24"/>
        </w:rPr>
        <w:t>3</w:t>
      </w:r>
      <w:r w:rsidRPr="00C66222">
        <w:rPr>
          <w:rFonts w:ascii="Book Antiqua" w:hAnsi="Book Antiqua" w:cs="宋体"/>
          <w:color w:val="000000"/>
          <w:sz w:val="24"/>
          <w:szCs w:val="24"/>
        </w:rPr>
        <w:t>: 29-33 [PMID: 10655571]</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24 </w:t>
      </w:r>
      <w:r w:rsidRPr="00C66222">
        <w:rPr>
          <w:rFonts w:ascii="Book Antiqua" w:hAnsi="Book Antiqua" w:cs="宋体"/>
          <w:b/>
          <w:bCs/>
          <w:color w:val="000000"/>
          <w:sz w:val="24"/>
          <w:szCs w:val="24"/>
        </w:rPr>
        <w:t>Matturri L</w:t>
      </w:r>
      <w:r w:rsidRPr="00C66222">
        <w:rPr>
          <w:rFonts w:ascii="Book Antiqua" w:hAnsi="Book Antiqua" w:cs="宋体"/>
          <w:color w:val="000000"/>
          <w:sz w:val="24"/>
          <w:szCs w:val="24"/>
        </w:rPr>
        <w:t>, Ottaviani G, Ramos SG, Biondo B, Rossi L. Discrete T-lymphocytic leptomeningitis of the ventral medullary surface in a case of Sudden Unexpected Infant Death. </w:t>
      </w:r>
      <w:r w:rsidRPr="00C66222">
        <w:rPr>
          <w:rFonts w:ascii="Book Antiqua" w:hAnsi="Book Antiqua" w:cs="宋体"/>
          <w:i/>
          <w:iCs/>
          <w:color w:val="000000"/>
          <w:sz w:val="24"/>
          <w:szCs w:val="24"/>
        </w:rPr>
        <w:t>Adv Clin Path</w:t>
      </w:r>
      <w:r w:rsidRPr="00C66222">
        <w:rPr>
          <w:rFonts w:ascii="Book Antiqua" w:hAnsi="Book Antiqua" w:cs="宋体"/>
          <w:color w:val="000000"/>
          <w:sz w:val="24"/>
          <w:szCs w:val="24"/>
        </w:rPr>
        <w:t> 1998; </w:t>
      </w:r>
      <w:r w:rsidRPr="00C66222">
        <w:rPr>
          <w:rFonts w:ascii="Book Antiqua" w:hAnsi="Book Antiqua" w:cs="宋体"/>
          <w:b/>
          <w:bCs/>
          <w:color w:val="000000"/>
          <w:sz w:val="24"/>
          <w:szCs w:val="24"/>
        </w:rPr>
        <w:t>2</w:t>
      </w:r>
      <w:r w:rsidRPr="00C66222">
        <w:rPr>
          <w:rFonts w:ascii="Book Antiqua" w:hAnsi="Book Antiqua" w:cs="宋体"/>
          <w:color w:val="000000"/>
          <w:sz w:val="24"/>
          <w:szCs w:val="24"/>
        </w:rPr>
        <w:t>: 313-316 [PMID: 10358373]</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25 </w:t>
      </w:r>
      <w:r w:rsidRPr="00C66222">
        <w:rPr>
          <w:rFonts w:ascii="Book Antiqua" w:hAnsi="Book Antiqua" w:cs="宋体"/>
          <w:b/>
          <w:bCs/>
          <w:color w:val="000000"/>
          <w:sz w:val="24"/>
          <w:szCs w:val="24"/>
        </w:rPr>
        <w:t>Atkinson JB</w:t>
      </w:r>
      <w:r w:rsidRPr="00C66222">
        <w:rPr>
          <w:rFonts w:ascii="Book Antiqua" w:hAnsi="Book Antiqua" w:cs="宋体"/>
          <w:color w:val="000000"/>
          <w:sz w:val="24"/>
          <w:szCs w:val="24"/>
        </w:rPr>
        <w:t>, Evans OB, Ellison RS, Netsky MG. Ischemia of the brain stem as a cause of sudden infant death syndrome. </w:t>
      </w:r>
      <w:r w:rsidRPr="00C66222">
        <w:rPr>
          <w:rFonts w:ascii="Book Antiqua" w:hAnsi="Book Antiqua" w:cs="宋体"/>
          <w:i/>
          <w:iCs/>
          <w:color w:val="000000"/>
          <w:sz w:val="24"/>
          <w:szCs w:val="24"/>
        </w:rPr>
        <w:t>Arch Pathol Lab Med</w:t>
      </w:r>
      <w:r w:rsidRPr="00C66222">
        <w:rPr>
          <w:rFonts w:ascii="Book Antiqua" w:hAnsi="Book Antiqua" w:cs="宋体"/>
          <w:color w:val="000000"/>
          <w:sz w:val="24"/>
          <w:szCs w:val="24"/>
        </w:rPr>
        <w:t> 1984; </w:t>
      </w:r>
      <w:r w:rsidRPr="00C66222">
        <w:rPr>
          <w:rFonts w:ascii="Book Antiqua" w:hAnsi="Book Antiqua" w:cs="宋体"/>
          <w:b/>
          <w:bCs/>
          <w:color w:val="000000"/>
          <w:sz w:val="24"/>
          <w:szCs w:val="24"/>
        </w:rPr>
        <w:t>108</w:t>
      </w:r>
      <w:r w:rsidRPr="00C66222">
        <w:rPr>
          <w:rFonts w:ascii="Book Antiqua" w:hAnsi="Book Antiqua" w:cs="宋体"/>
          <w:color w:val="000000"/>
          <w:sz w:val="24"/>
          <w:szCs w:val="24"/>
        </w:rPr>
        <w:t>: 341-342 [PMID: 6546678]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26 </w:t>
      </w:r>
      <w:r w:rsidRPr="00C66222">
        <w:rPr>
          <w:rFonts w:ascii="Book Antiqua" w:hAnsi="Book Antiqua" w:cs="宋体"/>
          <w:b/>
          <w:bCs/>
          <w:color w:val="000000"/>
          <w:sz w:val="24"/>
          <w:szCs w:val="24"/>
        </w:rPr>
        <w:t>Broadbelt KG</w:t>
      </w:r>
      <w:r w:rsidRPr="00C66222">
        <w:rPr>
          <w:rFonts w:ascii="Book Antiqua" w:hAnsi="Book Antiqua" w:cs="宋体"/>
          <w:color w:val="000000"/>
          <w:sz w:val="24"/>
          <w:szCs w:val="24"/>
        </w:rPr>
        <w:t>, Paterson DS, Belliveau RA, Trachtenberg FL, Haas EA, Stanley C, Krous HF, Kinney HC. Decreased GABAA receptor binding in the medullary serotonergic system in the sudden infant death syndrome. </w:t>
      </w:r>
      <w:r w:rsidRPr="00C66222">
        <w:rPr>
          <w:rFonts w:ascii="Book Antiqua" w:hAnsi="Book Antiqua" w:cs="宋体"/>
          <w:i/>
          <w:iCs/>
          <w:color w:val="000000"/>
          <w:sz w:val="24"/>
          <w:szCs w:val="24"/>
        </w:rPr>
        <w:t>J Neuropathol Exp Neurol</w:t>
      </w:r>
      <w:r w:rsidRPr="00C66222">
        <w:rPr>
          <w:rFonts w:ascii="Book Antiqua" w:hAnsi="Book Antiqua" w:cs="宋体"/>
          <w:color w:val="000000"/>
          <w:sz w:val="24"/>
          <w:szCs w:val="24"/>
        </w:rPr>
        <w:t> 2011; </w:t>
      </w:r>
      <w:r w:rsidRPr="00C66222">
        <w:rPr>
          <w:rFonts w:ascii="Book Antiqua" w:hAnsi="Book Antiqua" w:cs="宋体"/>
          <w:b/>
          <w:bCs/>
          <w:color w:val="000000"/>
          <w:sz w:val="24"/>
          <w:szCs w:val="24"/>
        </w:rPr>
        <w:t>70</w:t>
      </w:r>
      <w:r w:rsidRPr="00C66222">
        <w:rPr>
          <w:rFonts w:ascii="Book Antiqua" w:hAnsi="Book Antiqua" w:cs="宋体"/>
          <w:color w:val="000000"/>
          <w:sz w:val="24"/>
          <w:szCs w:val="24"/>
        </w:rPr>
        <w:t>: 799-810 [PMID: 21865888 DOI: 10.1097/NEN.0b013e31822c09bc]</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27 </w:t>
      </w:r>
      <w:r w:rsidRPr="00C66222">
        <w:rPr>
          <w:rFonts w:ascii="Book Antiqua" w:hAnsi="Book Antiqua" w:cs="宋体"/>
          <w:b/>
          <w:bCs/>
          <w:color w:val="000000"/>
          <w:sz w:val="24"/>
          <w:szCs w:val="24"/>
        </w:rPr>
        <w:t>Tada M</w:t>
      </w:r>
      <w:r w:rsidRPr="00C66222">
        <w:rPr>
          <w:rFonts w:ascii="Book Antiqua" w:hAnsi="Book Antiqua" w:cs="宋体"/>
          <w:color w:val="000000"/>
          <w:sz w:val="24"/>
          <w:szCs w:val="24"/>
        </w:rPr>
        <w:t>, Kakita A, Toyoshima Y, Onodera O, Ozawa T, Morita T, Nishizawa M, Takahashi H. Depletion of medullary serotonergic neurons in patients with multiple system atrophy who succumbed to sudden death. </w:t>
      </w:r>
      <w:r w:rsidRPr="00C66222">
        <w:rPr>
          <w:rFonts w:ascii="Book Antiqua" w:hAnsi="Book Antiqua" w:cs="宋体"/>
          <w:i/>
          <w:iCs/>
          <w:color w:val="000000"/>
          <w:sz w:val="24"/>
          <w:szCs w:val="24"/>
        </w:rPr>
        <w:t>Brain</w:t>
      </w:r>
      <w:r w:rsidRPr="00C66222">
        <w:rPr>
          <w:rFonts w:ascii="Book Antiqua" w:hAnsi="Book Antiqua" w:cs="宋体"/>
          <w:color w:val="000000"/>
          <w:sz w:val="24"/>
          <w:szCs w:val="24"/>
        </w:rPr>
        <w:t> 2009; </w:t>
      </w:r>
      <w:r w:rsidRPr="00C66222">
        <w:rPr>
          <w:rFonts w:ascii="Book Antiqua" w:hAnsi="Book Antiqua" w:cs="宋体"/>
          <w:b/>
          <w:bCs/>
          <w:color w:val="000000"/>
          <w:sz w:val="24"/>
          <w:szCs w:val="24"/>
        </w:rPr>
        <w:t>132</w:t>
      </w:r>
      <w:r w:rsidRPr="00C66222">
        <w:rPr>
          <w:rFonts w:ascii="Book Antiqua" w:hAnsi="Book Antiqua" w:cs="宋体"/>
          <w:color w:val="000000"/>
          <w:sz w:val="24"/>
          <w:szCs w:val="24"/>
        </w:rPr>
        <w:t>: 1810-1819 [PMID: 19429902 DOI: 10.1093/brain/awp110]</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28 </w:t>
      </w:r>
      <w:r w:rsidRPr="00C66222">
        <w:rPr>
          <w:rFonts w:ascii="Book Antiqua" w:hAnsi="Book Antiqua" w:cs="宋体"/>
          <w:b/>
          <w:bCs/>
          <w:color w:val="000000"/>
          <w:sz w:val="24"/>
          <w:szCs w:val="24"/>
        </w:rPr>
        <w:t>Cohen HA</w:t>
      </w:r>
      <w:r w:rsidRPr="00C66222">
        <w:rPr>
          <w:rFonts w:ascii="Book Antiqua" w:hAnsi="Book Antiqua" w:cs="宋体"/>
          <w:color w:val="000000"/>
          <w:sz w:val="24"/>
          <w:szCs w:val="24"/>
        </w:rPr>
        <w:t>, Ashkenazi A, Barzilai A, Lahat E. Nocturnal acute laryngospasm in children: a possible epileptic phenomenon. </w:t>
      </w:r>
      <w:r w:rsidRPr="00C66222">
        <w:rPr>
          <w:rFonts w:ascii="Book Antiqua" w:hAnsi="Book Antiqua" w:cs="宋体"/>
          <w:i/>
          <w:iCs/>
          <w:color w:val="000000"/>
          <w:sz w:val="24"/>
          <w:szCs w:val="24"/>
        </w:rPr>
        <w:t>J Child Neurol</w:t>
      </w:r>
      <w:r w:rsidRPr="00C66222">
        <w:rPr>
          <w:rFonts w:ascii="Book Antiqua" w:hAnsi="Book Antiqua" w:cs="宋体"/>
          <w:color w:val="000000"/>
          <w:sz w:val="24"/>
          <w:szCs w:val="24"/>
        </w:rPr>
        <w:t> 2000; </w:t>
      </w:r>
      <w:r w:rsidRPr="00C66222">
        <w:rPr>
          <w:rFonts w:ascii="Book Antiqua" w:hAnsi="Book Antiqua" w:cs="宋体"/>
          <w:b/>
          <w:bCs/>
          <w:color w:val="000000"/>
          <w:sz w:val="24"/>
          <w:szCs w:val="24"/>
        </w:rPr>
        <w:t>15</w:t>
      </w:r>
      <w:r w:rsidRPr="00C66222">
        <w:rPr>
          <w:rFonts w:ascii="Book Antiqua" w:hAnsi="Book Antiqua" w:cs="宋体"/>
          <w:color w:val="000000"/>
          <w:sz w:val="24"/>
          <w:szCs w:val="24"/>
        </w:rPr>
        <w:t>: 202-204 [PMID: 10757476 DOI: 10.1177/088307380001500310]</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29 </w:t>
      </w:r>
      <w:r w:rsidRPr="00C66222">
        <w:rPr>
          <w:rFonts w:ascii="Book Antiqua" w:hAnsi="Book Antiqua" w:cs="宋体"/>
          <w:b/>
          <w:bCs/>
          <w:color w:val="000000"/>
          <w:sz w:val="24"/>
          <w:szCs w:val="24"/>
        </w:rPr>
        <w:t>Popescu BF</w:t>
      </w:r>
      <w:r w:rsidRPr="00C66222">
        <w:rPr>
          <w:rFonts w:ascii="Book Antiqua" w:hAnsi="Book Antiqua" w:cs="宋体"/>
          <w:color w:val="000000"/>
          <w:sz w:val="24"/>
          <w:szCs w:val="24"/>
        </w:rPr>
        <w:t>, Lennon VA, Parisi JE, Howe CL, Weigand SD, Cabrera-Gómez JA, Newell K, Mandler RN, Pittock SJ, Weinshenker BG, Lucchinetti CF. Neuromyelitis optica unique area postrema lesions: nausea, vomiting, and pathogenic implications. </w:t>
      </w:r>
      <w:r w:rsidRPr="00C66222">
        <w:rPr>
          <w:rFonts w:ascii="Book Antiqua" w:hAnsi="Book Antiqua" w:cs="宋体"/>
          <w:i/>
          <w:iCs/>
          <w:color w:val="000000"/>
          <w:sz w:val="24"/>
          <w:szCs w:val="24"/>
        </w:rPr>
        <w:t>Neurology</w:t>
      </w:r>
      <w:r w:rsidRPr="00C66222">
        <w:rPr>
          <w:rFonts w:ascii="Book Antiqua" w:hAnsi="Book Antiqua" w:cs="宋体"/>
          <w:color w:val="000000"/>
          <w:sz w:val="24"/>
          <w:szCs w:val="24"/>
        </w:rPr>
        <w:t> 2011; </w:t>
      </w:r>
      <w:r w:rsidRPr="00C66222">
        <w:rPr>
          <w:rFonts w:ascii="Book Antiqua" w:hAnsi="Book Antiqua" w:cs="宋体"/>
          <w:b/>
          <w:bCs/>
          <w:color w:val="000000"/>
          <w:sz w:val="24"/>
          <w:szCs w:val="24"/>
        </w:rPr>
        <w:t>76</w:t>
      </w:r>
      <w:r w:rsidRPr="00C66222">
        <w:rPr>
          <w:rFonts w:ascii="Book Antiqua" w:hAnsi="Book Antiqua" w:cs="宋体"/>
          <w:color w:val="000000"/>
          <w:sz w:val="24"/>
          <w:szCs w:val="24"/>
        </w:rPr>
        <w:t>: 1229-1237 [PMID: 21368286 DOI: 10.1212/WNL.0b013e318214332c]</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30 </w:t>
      </w:r>
      <w:r w:rsidRPr="00C66222">
        <w:rPr>
          <w:rFonts w:ascii="Book Antiqua" w:hAnsi="Book Antiqua" w:cs="宋体"/>
          <w:b/>
          <w:bCs/>
          <w:color w:val="000000"/>
          <w:sz w:val="24"/>
          <w:szCs w:val="24"/>
        </w:rPr>
        <w:t>Henry TR</w:t>
      </w:r>
      <w:r w:rsidRPr="00C66222">
        <w:rPr>
          <w:rFonts w:ascii="Book Antiqua" w:hAnsi="Book Antiqua" w:cs="宋体"/>
          <w:color w:val="000000"/>
          <w:sz w:val="24"/>
          <w:szCs w:val="24"/>
        </w:rPr>
        <w:t>, Bakay RA, Votaw JR, Pennell PB, Epstein CM, Faber TL, Grafton ST, Hoffman JM. Brain blood flow alterations induced by therapeutic vagus nerve stimulation in partial epilepsy: I. Acute effects at high and low levels of stimulation. </w:t>
      </w:r>
      <w:r w:rsidRPr="00C66222">
        <w:rPr>
          <w:rFonts w:ascii="Book Antiqua" w:hAnsi="Book Antiqua" w:cs="宋体"/>
          <w:i/>
          <w:iCs/>
          <w:color w:val="000000"/>
          <w:sz w:val="24"/>
          <w:szCs w:val="24"/>
        </w:rPr>
        <w:t>Epilepsia</w:t>
      </w:r>
      <w:r w:rsidRPr="00C66222">
        <w:rPr>
          <w:rFonts w:ascii="Book Antiqua" w:hAnsi="Book Antiqua" w:cs="宋体"/>
          <w:color w:val="000000"/>
          <w:sz w:val="24"/>
          <w:szCs w:val="24"/>
        </w:rPr>
        <w:t> 1998; </w:t>
      </w:r>
      <w:r w:rsidRPr="00C66222">
        <w:rPr>
          <w:rFonts w:ascii="Book Antiqua" w:hAnsi="Book Antiqua" w:cs="宋体"/>
          <w:b/>
          <w:bCs/>
          <w:color w:val="000000"/>
          <w:sz w:val="24"/>
          <w:szCs w:val="24"/>
        </w:rPr>
        <w:t>39</w:t>
      </w:r>
      <w:r w:rsidRPr="00C66222">
        <w:rPr>
          <w:rFonts w:ascii="Book Antiqua" w:hAnsi="Book Antiqua" w:cs="宋体"/>
          <w:color w:val="000000"/>
          <w:sz w:val="24"/>
          <w:szCs w:val="24"/>
        </w:rPr>
        <w:t>: 983-990 [PMID: 9738678 DOI: 10.1111/j.1528-1157.1998.tb01448.x]</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31 </w:t>
      </w:r>
      <w:r w:rsidRPr="00C66222">
        <w:rPr>
          <w:rFonts w:ascii="Book Antiqua" w:hAnsi="Book Antiqua" w:cs="宋体"/>
          <w:b/>
          <w:bCs/>
          <w:color w:val="000000"/>
          <w:sz w:val="24"/>
          <w:szCs w:val="24"/>
        </w:rPr>
        <w:t>Golanov EV</w:t>
      </w:r>
      <w:r w:rsidRPr="00C66222">
        <w:rPr>
          <w:rFonts w:ascii="Book Antiqua" w:hAnsi="Book Antiqua" w:cs="宋体"/>
          <w:color w:val="000000"/>
          <w:sz w:val="24"/>
          <w:szCs w:val="24"/>
        </w:rPr>
        <w:t>, Reis DJ. Neurons of nucleus of the solitary tract synchronize the EEG and elevate cerebral blood flow</w:t>
      </w:r>
      <w:r w:rsidRPr="00C66222">
        <w:rPr>
          <w:rFonts w:ascii="Book Antiqua" w:hAnsi="Book Antiqua" w:cs="宋体"/>
          <w:i/>
          <w:color w:val="000000"/>
          <w:sz w:val="24"/>
          <w:szCs w:val="24"/>
        </w:rPr>
        <w:t xml:space="preserve"> via </w:t>
      </w:r>
      <w:r w:rsidRPr="00C66222">
        <w:rPr>
          <w:rFonts w:ascii="Book Antiqua" w:hAnsi="Book Antiqua" w:cs="宋体"/>
          <w:color w:val="000000"/>
          <w:sz w:val="24"/>
          <w:szCs w:val="24"/>
        </w:rPr>
        <w:t>a novel medullary area. </w:t>
      </w:r>
      <w:r w:rsidRPr="00C66222">
        <w:rPr>
          <w:rFonts w:ascii="Book Antiqua" w:hAnsi="Book Antiqua" w:cs="宋体"/>
          <w:i/>
          <w:iCs/>
          <w:color w:val="000000"/>
          <w:sz w:val="24"/>
          <w:szCs w:val="24"/>
        </w:rPr>
        <w:t>Brain Res</w:t>
      </w:r>
      <w:r w:rsidRPr="00C66222">
        <w:rPr>
          <w:rFonts w:ascii="Book Antiqua" w:hAnsi="Book Antiqua" w:cs="宋体"/>
          <w:color w:val="000000"/>
          <w:sz w:val="24"/>
          <w:szCs w:val="24"/>
        </w:rPr>
        <w:t> 2001; </w:t>
      </w:r>
      <w:r w:rsidRPr="00C66222">
        <w:rPr>
          <w:rFonts w:ascii="Book Antiqua" w:hAnsi="Book Antiqua" w:cs="宋体"/>
          <w:b/>
          <w:bCs/>
          <w:color w:val="000000"/>
          <w:sz w:val="24"/>
          <w:szCs w:val="24"/>
        </w:rPr>
        <w:t>892</w:t>
      </w:r>
      <w:r w:rsidRPr="00C66222">
        <w:rPr>
          <w:rFonts w:ascii="Book Antiqua" w:hAnsi="Book Antiqua" w:cs="宋体"/>
          <w:color w:val="000000"/>
          <w:sz w:val="24"/>
          <w:szCs w:val="24"/>
        </w:rPr>
        <w:t>: 1-12 [PMID: 11172744 DOI: 10.1016/S0006-8993(00)02949-8]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32 </w:t>
      </w:r>
      <w:r w:rsidRPr="00C66222">
        <w:rPr>
          <w:rFonts w:ascii="Book Antiqua" w:hAnsi="Book Antiqua" w:cs="宋体"/>
          <w:b/>
          <w:bCs/>
          <w:color w:val="000000"/>
          <w:sz w:val="24"/>
          <w:szCs w:val="24"/>
        </w:rPr>
        <w:t>Ay I</w:t>
      </w:r>
      <w:r w:rsidRPr="00C66222">
        <w:rPr>
          <w:rFonts w:ascii="Book Antiqua" w:hAnsi="Book Antiqua" w:cs="宋体"/>
          <w:color w:val="000000"/>
          <w:sz w:val="24"/>
          <w:szCs w:val="24"/>
        </w:rPr>
        <w:t>, Sorensen AG, Ay H. Vagus nerve stimulation reduces infarct size in rat focal cerebral ischemia: an unlikely role for cerebral blood flow. </w:t>
      </w:r>
      <w:r w:rsidRPr="00C66222">
        <w:rPr>
          <w:rFonts w:ascii="Book Antiqua" w:hAnsi="Book Antiqua" w:cs="宋体"/>
          <w:i/>
          <w:iCs/>
          <w:color w:val="000000"/>
          <w:sz w:val="24"/>
          <w:szCs w:val="24"/>
        </w:rPr>
        <w:t>Brain Res</w:t>
      </w:r>
      <w:r w:rsidRPr="00C66222">
        <w:rPr>
          <w:rFonts w:ascii="Book Antiqua" w:hAnsi="Book Antiqua" w:cs="宋体"/>
          <w:color w:val="000000"/>
          <w:sz w:val="24"/>
          <w:szCs w:val="24"/>
        </w:rPr>
        <w:t> 2011; </w:t>
      </w:r>
      <w:r w:rsidRPr="00C66222">
        <w:rPr>
          <w:rFonts w:ascii="Book Antiqua" w:hAnsi="Book Antiqua" w:cs="宋体"/>
          <w:b/>
          <w:bCs/>
          <w:color w:val="000000"/>
          <w:sz w:val="24"/>
          <w:szCs w:val="24"/>
        </w:rPr>
        <w:t>1392</w:t>
      </w:r>
      <w:r w:rsidRPr="00C66222">
        <w:rPr>
          <w:rFonts w:ascii="Book Antiqua" w:hAnsi="Book Antiqua" w:cs="宋体"/>
          <w:color w:val="000000"/>
          <w:sz w:val="24"/>
          <w:szCs w:val="24"/>
        </w:rPr>
        <w:t>: 110-115 [PMID: 21458427 DOI: 10.1016/j.brainres.2011.03.060]</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33 </w:t>
      </w:r>
      <w:r w:rsidRPr="00C66222">
        <w:rPr>
          <w:rFonts w:ascii="Book Antiqua" w:hAnsi="Book Antiqua" w:cs="宋体"/>
          <w:b/>
          <w:bCs/>
          <w:color w:val="000000"/>
          <w:sz w:val="24"/>
          <w:szCs w:val="24"/>
        </w:rPr>
        <w:t>Baba T</w:t>
      </w:r>
      <w:r w:rsidRPr="00C66222">
        <w:rPr>
          <w:rFonts w:ascii="Book Antiqua" w:hAnsi="Book Antiqua" w:cs="宋体"/>
          <w:color w:val="000000"/>
          <w:sz w:val="24"/>
          <w:szCs w:val="24"/>
        </w:rPr>
        <w:t>, Kameda M, Yasuhara T, Morimoto T, Kondo A, Shingo T, Tajiri N, Wang F, Miyoshi Y, Borlongan CV, Matsumae M, Date I. Electrical stimulation of the cerebral cortex exerts antiapoptotic, angiogenic, and anti-inflammatory effects in ischemic stroke rats through phosphoinositide 3-kinase/Akt signaling pathway. </w:t>
      </w:r>
      <w:r w:rsidRPr="00C66222">
        <w:rPr>
          <w:rFonts w:ascii="Book Antiqua" w:hAnsi="Book Antiqua" w:cs="宋体"/>
          <w:i/>
          <w:iCs/>
          <w:color w:val="000000"/>
          <w:sz w:val="24"/>
          <w:szCs w:val="24"/>
        </w:rPr>
        <w:t>Stroke</w:t>
      </w:r>
      <w:r w:rsidRPr="00C66222">
        <w:rPr>
          <w:rFonts w:ascii="Book Antiqua" w:hAnsi="Book Antiqua" w:cs="宋体"/>
          <w:color w:val="000000"/>
          <w:sz w:val="24"/>
          <w:szCs w:val="24"/>
        </w:rPr>
        <w:t> 2009; </w:t>
      </w:r>
      <w:r w:rsidRPr="00C66222">
        <w:rPr>
          <w:rFonts w:ascii="Book Antiqua" w:hAnsi="Book Antiqua" w:cs="宋体"/>
          <w:b/>
          <w:bCs/>
          <w:color w:val="000000"/>
          <w:sz w:val="24"/>
          <w:szCs w:val="24"/>
        </w:rPr>
        <w:t>40</w:t>
      </w:r>
      <w:r w:rsidRPr="00C66222">
        <w:rPr>
          <w:rFonts w:ascii="Book Antiqua" w:hAnsi="Book Antiqua" w:cs="宋体"/>
          <w:color w:val="000000"/>
          <w:sz w:val="24"/>
          <w:szCs w:val="24"/>
        </w:rPr>
        <w:t>: e598-e605 [PMID: 19762690 DOI: 10.1161/STROKEAHA.109.563627]</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34 </w:t>
      </w:r>
      <w:r w:rsidRPr="00C66222">
        <w:rPr>
          <w:rFonts w:ascii="Book Antiqua" w:hAnsi="Book Antiqua" w:cs="宋体"/>
          <w:b/>
          <w:bCs/>
          <w:color w:val="000000"/>
          <w:sz w:val="24"/>
          <w:szCs w:val="24"/>
        </w:rPr>
        <w:t>Burnett MG</w:t>
      </w:r>
      <w:r w:rsidRPr="00C66222">
        <w:rPr>
          <w:rFonts w:ascii="Book Antiqua" w:hAnsi="Book Antiqua" w:cs="宋体"/>
          <w:color w:val="000000"/>
          <w:sz w:val="24"/>
          <w:szCs w:val="24"/>
        </w:rPr>
        <w:t>, Shimazu T, Szabados T, Muramatsu H, Detre JA, Greenberg JH. Electrical forepaw stimulation during reversible forebrain ischemia decreases infarct volume. </w:t>
      </w:r>
      <w:r w:rsidRPr="00C66222">
        <w:rPr>
          <w:rFonts w:ascii="Book Antiqua" w:hAnsi="Book Antiqua" w:cs="宋体"/>
          <w:i/>
          <w:iCs/>
          <w:color w:val="000000"/>
          <w:sz w:val="24"/>
          <w:szCs w:val="24"/>
        </w:rPr>
        <w:t>Stroke</w:t>
      </w:r>
      <w:r w:rsidRPr="00C66222">
        <w:rPr>
          <w:rFonts w:ascii="Book Antiqua" w:hAnsi="Book Antiqua" w:cs="宋体"/>
          <w:color w:val="000000"/>
          <w:sz w:val="24"/>
          <w:szCs w:val="24"/>
        </w:rPr>
        <w:t> 2006; </w:t>
      </w:r>
      <w:r w:rsidRPr="00C66222">
        <w:rPr>
          <w:rFonts w:ascii="Book Antiqua" w:hAnsi="Book Antiqua" w:cs="宋体"/>
          <w:b/>
          <w:bCs/>
          <w:color w:val="000000"/>
          <w:sz w:val="24"/>
          <w:szCs w:val="24"/>
        </w:rPr>
        <w:t>37</w:t>
      </w:r>
      <w:r w:rsidRPr="00C66222">
        <w:rPr>
          <w:rFonts w:ascii="Book Antiqua" w:hAnsi="Book Antiqua" w:cs="宋体"/>
          <w:color w:val="000000"/>
          <w:sz w:val="24"/>
          <w:szCs w:val="24"/>
        </w:rPr>
        <w:t>: 1327-1331 [PMID: 16556880 DOI: 10.1161/01.STR.0000217305.82123.d8]</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35 </w:t>
      </w:r>
      <w:r w:rsidRPr="00C66222">
        <w:rPr>
          <w:rFonts w:ascii="Book Antiqua" w:hAnsi="Book Antiqua" w:cs="宋体"/>
          <w:b/>
          <w:bCs/>
          <w:color w:val="000000"/>
          <w:sz w:val="24"/>
          <w:szCs w:val="24"/>
        </w:rPr>
        <w:t>Mishina M</w:t>
      </w:r>
      <w:r w:rsidRPr="00C66222">
        <w:rPr>
          <w:rFonts w:ascii="Book Antiqua" w:hAnsi="Book Antiqua" w:cs="宋体"/>
          <w:color w:val="000000"/>
          <w:sz w:val="24"/>
          <w:szCs w:val="24"/>
        </w:rPr>
        <w:t>, Ohkubo S, Kamiya N, Abe A, Suda S, Sakamaki M, Kominami S, Mizunari T, Kobayashi S, Katayama Y. Efficacy of tracheostomy for central alveolar hypoventilation syndrome caused by lateral medullary infarction. </w:t>
      </w:r>
      <w:r w:rsidRPr="00C66222">
        <w:rPr>
          <w:rFonts w:ascii="Book Antiqua" w:hAnsi="Book Antiqua" w:cs="宋体"/>
          <w:i/>
          <w:iCs/>
          <w:color w:val="000000"/>
          <w:sz w:val="24"/>
          <w:szCs w:val="24"/>
        </w:rPr>
        <w:t>J Nippon Med Sch</w:t>
      </w:r>
      <w:r w:rsidRPr="00C66222">
        <w:rPr>
          <w:rFonts w:ascii="Book Antiqua" w:hAnsi="Book Antiqua" w:cs="宋体"/>
          <w:color w:val="000000"/>
          <w:sz w:val="24"/>
          <w:szCs w:val="24"/>
        </w:rPr>
        <w:t> 2014; </w:t>
      </w:r>
      <w:r w:rsidRPr="00C66222">
        <w:rPr>
          <w:rFonts w:ascii="Book Antiqua" w:hAnsi="Book Antiqua" w:cs="宋体"/>
          <w:b/>
          <w:bCs/>
          <w:color w:val="000000"/>
          <w:sz w:val="24"/>
          <w:szCs w:val="24"/>
        </w:rPr>
        <w:t>81</w:t>
      </w:r>
      <w:r w:rsidRPr="00C66222">
        <w:rPr>
          <w:rFonts w:ascii="Book Antiqua" w:hAnsi="Book Antiqua" w:cs="宋体"/>
          <w:color w:val="000000"/>
          <w:sz w:val="24"/>
          <w:szCs w:val="24"/>
        </w:rPr>
        <w:t>: 276-284 [PMID: 25186582 DOI: 10.1272/jnms.81.276]</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36 </w:t>
      </w:r>
      <w:r w:rsidRPr="00C66222">
        <w:rPr>
          <w:rFonts w:ascii="Book Antiqua" w:hAnsi="Book Antiqua" w:cs="宋体"/>
          <w:b/>
          <w:bCs/>
          <w:color w:val="000000"/>
          <w:sz w:val="24"/>
          <w:szCs w:val="24"/>
        </w:rPr>
        <w:t>Fox MD</w:t>
      </w:r>
      <w:r w:rsidRPr="00C66222">
        <w:rPr>
          <w:rFonts w:ascii="Book Antiqua" w:hAnsi="Book Antiqua" w:cs="宋体"/>
          <w:color w:val="000000"/>
          <w:sz w:val="24"/>
          <w:szCs w:val="24"/>
        </w:rPr>
        <w:t>, Buckner RL, Liu H, Chakravarty MM, Lozano AM, Pascual-Leone A. Resting-state networks link invasive and noninvasive brain stimulation across diverse psychiatric and neurological diseases. </w:t>
      </w:r>
      <w:r w:rsidRPr="00C66222">
        <w:rPr>
          <w:rFonts w:ascii="Book Antiqua" w:hAnsi="Book Antiqua" w:cs="宋体"/>
          <w:i/>
          <w:iCs/>
          <w:color w:val="000000"/>
          <w:sz w:val="24"/>
          <w:szCs w:val="24"/>
        </w:rPr>
        <w:t>Proc Natl Acad Sci USA</w:t>
      </w:r>
      <w:r w:rsidRPr="00C66222">
        <w:rPr>
          <w:rFonts w:ascii="Book Antiqua" w:hAnsi="Book Antiqua" w:cs="宋体"/>
          <w:color w:val="000000"/>
          <w:sz w:val="24"/>
          <w:szCs w:val="24"/>
        </w:rPr>
        <w:t> 2014; </w:t>
      </w:r>
      <w:r w:rsidRPr="00C66222">
        <w:rPr>
          <w:rFonts w:ascii="Book Antiqua" w:hAnsi="Book Antiqua" w:cs="宋体"/>
          <w:b/>
          <w:bCs/>
          <w:color w:val="000000"/>
          <w:sz w:val="24"/>
          <w:szCs w:val="24"/>
        </w:rPr>
        <w:t>111</w:t>
      </w:r>
      <w:r w:rsidRPr="00C66222">
        <w:rPr>
          <w:rFonts w:ascii="Book Antiqua" w:hAnsi="Book Antiqua" w:cs="宋体"/>
          <w:color w:val="000000"/>
          <w:sz w:val="24"/>
          <w:szCs w:val="24"/>
        </w:rPr>
        <w:t>: E4367-E4375 [PMID: 25267639 DOI: 10.1073/pnas.1405003111]</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37 </w:t>
      </w:r>
      <w:r w:rsidRPr="00C66222">
        <w:rPr>
          <w:rFonts w:ascii="Book Antiqua" w:hAnsi="Book Antiqua" w:cs="宋体"/>
          <w:b/>
          <w:bCs/>
          <w:color w:val="000000"/>
          <w:sz w:val="24"/>
          <w:szCs w:val="24"/>
        </w:rPr>
        <w:t>Fox MD</w:t>
      </w:r>
      <w:r w:rsidRPr="00C66222">
        <w:rPr>
          <w:rFonts w:ascii="Book Antiqua" w:hAnsi="Book Antiqua" w:cs="宋体"/>
          <w:color w:val="000000"/>
          <w:sz w:val="24"/>
          <w:szCs w:val="24"/>
        </w:rPr>
        <w:t>, Alterman RL. Brain Stimulation for Torsion Dystonia. </w:t>
      </w:r>
      <w:r w:rsidRPr="00C66222">
        <w:rPr>
          <w:rFonts w:ascii="Book Antiqua" w:hAnsi="Book Antiqua" w:cs="宋体"/>
          <w:i/>
          <w:iCs/>
          <w:color w:val="000000"/>
          <w:sz w:val="24"/>
          <w:szCs w:val="24"/>
        </w:rPr>
        <w:t>JAMA Neurol</w:t>
      </w:r>
      <w:r w:rsidRPr="00C66222">
        <w:rPr>
          <w:rFonts w:ascii="Book Antiqua" w:hAnsi="Book Antiqua" w:cs="宋体"/>
          <w:color w:val="000000"/>
          <w:sz w:val="24"/>
          <w:szCs w:val="24"/>
        </w:rPr>
        <w:t> 2015; </w:t>
      </w:r>
      <w:r w:rsidRPr="00C66222">
        <w:rPr>
          <w:rFonts w:ascii="Book Antiqua" w:hAnsi="Book Antiqua" w:cs="宋体"/>
          <w:b/>
          <w:bCs/>
          <w:color w:val="000000"/>
          <w:sz w:val="24"/>
          <w:szCs w:val="24"/>
        </w:rPr>
        <w:t>72</w:t>
      </w:r>
      <w:r w:rsidRPr="00C66222">
        <w:rPr>
          <w:rFonts w:ascii="Book Antiqua" w:hAnsi="Book Antiqua" w:cs="宋体"/>
          <w:color w:val="000000"/>
          <w:sz w:val="24"/>
          <w:szCs w:val="24"/>
        </w:rPr>
        <w:t>: 713-719 [PMID: 25894231 DOI: 10.1001/jamaneurol.2015.51]</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38 </w:t>
      </w:r>
      <w:r w:rsidRPr="00C66222">
        <w:rPr>
          <w:rFonts w:ascii="Book Antiqua" w:hAnsi="Book Antiqua" w:cs="宋体"/>
          <w:b/>
          <w:bCs/>
          <w:color w:val="000000"/>
          <w:sz w:val="24"/>
          <w:szCs w:val="24"/>
        </w:rPr>
        <w:t>Cowie MR</w:t>
      </w:r>
      <w:r w:rsidRPr="00C66222">
        <w:rPr>
          <w:rFonts w:ascii="Book Antiqua" w:hAnsi="Book Antiqua" w:cs="宋体"/>
          <w:color w:val="000000"/>
          <w:sz w:val="24"/>
          <w:szCs w:val="24"/>
        </w:rPr>
        <w:t>, Woehrle H, Wegscheider K, Angermann C, d'Ortho MP, Erdmann E, Levy P, Simonds AK, Somers VK, Zannad F, Teschler H. Adaptive Servo-Ventilation for Central Sleep Apnea in Systolic Heart Failure. </w:t>
      </w:r>
      <w:r w:rsidRPr="00C66222">
        <w:rPr>
          <w:rFonts w:ascii="Book Antiqua" w:hAnsi="Book Antiqua" w:cs="宋体"/>
          <w:i/>
          <w:iCs/>
          <w:color w:val="000000"/>
          <w:sz w:val="24"/>
          <w:szCs w:val="24"/>
        </w:rPr>
        <w:t>N Engl J Med</w:t>
      </w:r>
      <w:r w:rsidRPr="00C66222">
        <w:rPr>
          <w:rFonts w:ascii="Book Antiqua" w:hAnsi="Book Antiqua" w:cs="宋体"/>
          <w:color w:val="000000"/>
          <w:sz w:val="24"/>
          <w:szCs w:val="24"/>
        </w:rPr>
        <w:t> 2015; </w:t>
      </w:r>
      <w:r w:rsidRPr="00C66222">
        <w:rPr>
          <w:rFonts w:ascii="Book Antiqua" w:hAnsi="Book Antiqua" w:cs="宋体"/>
          <w:b/>
          <w:bCs/>
          <w:color w:val="000000"/>
          <w:sz w:val="24"/>
          <w:szCs w:val="24"/>
        </w:rPr>
        <w:t>373</w:t>
      </w:r>
      <w:r w:rsidRPr="00C66222">
        <w:rPr>
          <w:rFonts w:ascii="Book Antiqua" w:hAnsi="Book Antiqua" w:cs="宋体"/>
          <w:color w:val="000000"/>
          <w:sz w:val="24"/>
          <w:szCs w:val="24"/>
        </w:rPr>
        <w:t>: 1095-1105 [PMID: 26323938 DOI: 10.1056/NEJMoa1506459]</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39 </w:t>
      </w:r>
      <w:r w:rsidRPr="00C66222">
        <w:rPr>
          <w:rFonts w:ascii="Book Antiqua" w:hAnsi="Book Antiqua" w:cs="宋体"/>
          <w:b/>
          <w:bCs/>
          <w:color w:val="000000"/>
          <w:sz w:val="24"/>
          <w:szCs w:val="24"/>
        </w:rPr>
        <w:t>Abraham WT</w:t>
      </w:r>
      <w:r w:rsidRPr="00C66222">
        <w:rPr>
          <w:rFonts w:ascii="Book Antiqua" w:hAnsi="Book Antiqua" w:cs="宋体"/>
          <w:color w:val="000000"/>
          <w:sz w:val="24"/>
          <w:szCs w:val="24"/>
        </w:rPr>
        <w:t>, Jagielski D, Oldenburg O, Augostini R, Krueger S, Kolodziej A, Gutleben KJ, Khayat R, Merliss A, Harsch MR, Holcomb RG, Javaheri S, Ponikowski P. Phrenic nerve stimulation for the treatment of central sleep apnea. </w:t>
      </w:r>
      <w:r w:rsidRPr="00C66222">
        <w:rPr>
          <w:rFonts w:ascii="Book Antiqua" w:hAnsi="Book Antiqua" w:cs="宋体"/>
          <w:i/>
          <w:iCs/>
          <w:color w:val="000000"/>
          <w:sz w:val="24"/>
          <w:szCs w:val="24"/>
        </w:rPr>
        <w:t>JACC Heart Fail</w:t>
      </w:r>
      <w:r w:rsidRPr="00C66222">
        <w:rPr>
          <w:rFonts w:ascii="Book Antiqua" w:hAnsi="Book Antiqua" w:cs="宋体"/>
          <w:color w:val="000000"/>
          <w:sz w:val="24"/>
          <w:szCs w:val="24"/>
        </w:rPr>
        <w:t> 2015; </w:t>
      </w:r>
      <w:r w:rsidRPr="00C66222">
        <w:rPr>
          <w:rFonts w:ascii="Book Antiqua" w:hAnsi="Book Antiqua" w:cs="宋体"/>
          <w:b/>
          <w:bCs/>
          <w:color w:val="000000"/>
          <w:sz w:val="24"/>
          <w:szCs w:val="24"/>
        </w:rPr>
        <w:t>3</w:t>
      </w:r>
      <w:r w:rsidRPr="00C66222">
        <w:rPr>
          <w:rFonts w:ascii="Book Antiqua" w:hAnsi="Book Antiqua" w:cs="宋体"/>
          <w:color w:val="000000"/>
          <w:sz w:val="24"/>
          <w:szCs w:val="24"/>
        </w:rPr>
        <w:t>: 360-369 [PMID: 25770408 DOI: 10.1016/j.jchf.2014.12.013]</w:t>
      </w:r>
    </w:p>
    <w:p w:rsidR="00F63243" w:rsidRPr="00C66222" w:rsidRDefault="00F63243" w:rsidP="007A1B2C">
      <w:pPr>
        <w:spacing w:after="0" w:line="360" w:lineRule="auto"/>
        <w:jc w:val="both"/>
        <w:rPr>
          <w:rFonts w:ascii="Book Antiqua" w:hAnsi="Book Antiqua" w:cs="宋体"/>
          <w:color w:val="000000"/>
          <w:sz w:val="24"/>
          <w:szCs w:val="24"/>
        </w:rPr>
      </w:pPr>
      <w:r w:rsidRPr="00C66222">
        <w:rPr>
          <w:rFonts w:ascii="Book Antiqua" w:hAnsi="Book Antiqua" w:cs="宋体"/>
          <w:color w:val="000000"/>
          <w:sz w:val="24"/>
          <w:szCs w:val="24"/>
        </w:rPr>
        <w:t>40 </w:t>
      </w:r>
      <w:r w:rsidRPr="00C66222">
        <w:rPr>
          <w:rFonts w:ascii="Book Antiqua" w:hAnsi="Book Antiqua" w:cs="宋体"/>
          <w:b/>
          <w:bCs/>
          <w:color w:val="000000"/>
          <w:sz w:val="24"/>
          <w:szCs w:val="24"/>
        </w:rPr>
        <w:t>Granbichler CA</w:t>
      </w:r>
      <w:r w:rsidRPr="00C66222">
        <w:rPr>
          <w:rFonts w:ascii="Book Antiqua" w:hAnsi="Book Antiqua" w:cs="宋体"/>
          <w:color w:val="000000"/>
          <w:sz w:val="24"/>
          <w:szCs w:val="24"/>
        </w:rPr>
        <w:t>, Nashef L, Selway R, Polkey CE. Mortality and SUDEP in epilepsy patients treated with vagus nerve stimulation. </w:t>
      </w:r>
      <w:r w:rsidRPr="00C66222">
        <w:rPr>
          <w:rFonts w:ascii="Book Antiqua" w:hAnsi="Book Antiqua" w:cs="宋体"/>
          <w:i/>
          <w:iCs/>
          <w:color w:val="000000"/>
          <w:sz w:val="24"/>
          <w:szCs w:val="24"/>
        </w:rPr>
        <w:t>Epilepsia</w:t>
      </w:r>
      <w:r w:rsidRPr="00C66222">
        <w:rPr>
          <w:rFonts w:ascii="Book Antiqua" w:hAnsi="Book Antiqua" w:cs="宋体"/>
          <w:color w:val="000000"/>
          <w:sz w:val="24"/>
          <w:szCs w:val="24"/>
        </w:rPr>
        <w:t> 2015; </w:t>
      </w:r>
      <w:r w:rsidRPr="00C66222">
        <w:rPr>
          <w:rFonts w:ascii="Book Antiqua" w:hAnsi="Book Antiqua" w:cs="宋体"/>
          <w:b/>
          <w:bCs/>
          <w:color w:val="000000"/>
          <w:sz w:val="24"/>
          <w:szCs w:val="24"/>
        </w:rPr>
        <w:t>56</w:t>
      </w:r>
      <w:r w:rsidRPr="00C66222">
        <w:rPr>
          <w:rFonts w:ascii="Book Antiqua" w:hAnsi="Book Antiqua" w:cs="宋体"/>
          <w:color w:val="000000"/>
          <w:sz w:val="24"/>
          <w:szCs w:val="24"/>
        </w:rPr>
        <w:t>: 291-296 [PMID: 25580645 DOI: 10.1111/epi.12888]</w:t>
      </w: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7A1B2C">
      <w:pPr>
        <w:spacing w:after="0" w:line="360" w:lineRule="auto"/>
        <w:jc w:val="both"/>
        <w:rPr>
          <w:rFonts w:ascii="Book Antiqua" w:hAnsi="Book Antiqua"/>
          <w:sz w:val="24"/>
          <w:szCs w:val="24"/>
          <w:lang w:eastAsia="zh-CN"/>
        </w:rPr>
      </w:pPr>
    </w:p>
    <w:p w:rsidR="00F63243" w:rsidRPr="00C66222" w:rsidRDefault="00F63243" w:rsidP="00CD05F0">
      <w:pPr>
        <w:wordWrap w:val="0"/>
        <w:spacing w:after="0" w:line="360" w:lineRule="auto"/>
        <w:ind w:left="31680" w:hangingChars="200" w:firstLine="31680"/>
        <w:jc w:val="right"/>
        <w:rPr>
          <w:rFonts w:ascii="Book Antiqua" w:hAnsi="Book Antiqua"/>
          <w:color w:val="000000"/>
          <w:sz w:val="24"/>
        </w:rPr>
      </w:pPr>
      <w:bookmarkStart w:id="9" w:name="OLE_LINK22"/>
      <w:bookmarkStart w:id="10" w:name="OLE_LINK23"/>
      <w:r w:rsidRPr="00C66222">
        <w:rPr>
          <w:rFonts w:ascii="Book Antiqua" w:hAnsi="Book Antiqua"/>
          <w:b/>
          <w:sz w:val="24"/>
        </w:rPr>
        <w:t>P- Reviewer:</w:t>
      </w:r>
      <w:r w:rsidRPr="00C66222">
        <w:rPr>
          <w:rFonts w:ascii="Book Antiqua" w:hAnsi="Book Antiqua"/>
          <w:color w:val="000000"/>
          <w:sz w:val="24"/>
        </w:rPr>
        <w:t xml:space="preserve"> </w:t>
      </w:r>
      <w:r w:rsidRPr="00C66222">
        <w:rPr>
          <w:rFonts w:ascii="Book Antiqua" w:hAnsi="Book Antiqua" w:cs="宋体"/>
          <w:color w:val="000000"/>
          <w:sz w:val="24"/>
          <w:szCs w:val="24"/>
        </w:rPr>
        <w:t>Takahashi H, Unger M</w:t>
      </w:r>
      <w:r w:rsidRPr="00C66222">
        <w:rPr>
          <w:rFonts w:ascii="Book Antiqua" w:hAnsi="Book Antiqua"/>
          <w:color w:val="000000"/>
          <w:sz w:val="24"/>
        </w:rPr>
        <w:t xml:space="preserve">    </w:t>
      </w:r>
      <w:r w:rsidRPr="00C66222">
        <w:rPr>
          <w:rFonts w:ascii="Book Antiqua" w:hAnsi="Book Antiqua"/>
          <w:b/>
          <w:sz w:val="24"/>
        </w:rPr>
        <w:t>S- Editor:</w:t>
      </w:r>
      <w:r w:rsidRPr="00C66222">
        <w:rPr>
          <w:rFonts w:ascii="Book Antiqua" w:hAnsi="Book Antiqua"/>
          <w:sz w:val="24"/>
        </w:rPr>
        <w:t xml:space="preserve"> Gong XM</w:t>
      </w:r>
    </w:p>
    <w:p w:rsidR="00F63243" w:rsidRPr="004E1EAF" w:rsidRDefault="00F63243" w:rsidP="00CD05F0">
      <w:pPr>
        <w:spacing w:after="0" w:line="360" w:lineRule="auto"/>
        <w:ind w:left="31680" w:hangingChars="200" w:firstLine="31680"/>
        <w:jc w:val="right"/>
        <w:rPr>
          <w:rFonts w:ascii="Book Antiqua" w:hAnsi="Book Antiqua"/>
          <w:b/>
          <w:sz w:val="24"/>
        </w:rPr>
      </w:pPr>
      <w:r w:rsidRPr="00C66222">
        <w:rPr>
          <w:rFonts w:ascii="Book Antiqua" w:hAnsi="Book Antiqua"/>
          <w:b/>
          <w:sz w:val="24"/>
        </w:rPr>
        <w:t xml:space="preserve"> L- Editor:</w:t>
      </w:r>
      <w:r w:rsidRPr="00C66222">
        <w:rPr>
          <w:rFonts w:ascii="Book Antiqua" w:hAnsi="Book Antiqua"/>
          <w:sz w:val="24"/>
        </w:rPr>
        <w:t xml:space="preserve"> </w:t>
      </w:r>
      <w:r w:rsidRPr="00C66222">
        <w:rPr>
          <w:rFonts w:ascii="Book Antiqua" w:hAnsi="Book Antiqua"/>
          <w:b/>
          <w:sz w:val="24"/>
        </w:rPr>
        <w:t>E- Editor:</w:t>
      </w:r>
    </w:p>
    <w:bookmarkEnd w:id="9"/>
    <w:bookmarkEnd w:id="10"/>
    <w:p w:rsidR="00F63243" w:rsidRPr="00A04020" w:rsidRDefault="00F63243" w:rsidP="007A1B2C">
      <w:pPr>
        <w:pStyle w:val="ecxmsonormal"/>
        <w:shd w:val="clear" w:color="auto" w:fill="FFFFFF"/>
        <w:spacing w:after="0" w:line="360" w:lineRule="auto"/>
        <w:jc w:val="both"/>
        <w:rPr>
          <w:rFonts w:ascii="Book Antiqua" w:hAnsi="Book Antiqua"/>
          <w:b/>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sz w:val="24"/>
          <w:szCs w:val="24"/>
        </w:rPr>
      </w:pPr>
    </w:p>
    <w:p w:rsidR="00F63243" w:rsidRPr="00A04020" w:rsidRDefault="00F63243" w:rsidP="007A1B2C">
      <w:pPr>
        <w:spacing w:after="0" w:line="360" w:lineRule="auto"/>
        <w:jc w:val="both"/>
        <w:rPr>
          <w:rFonts w:ascii="Book Antiqua" w:hAnsi="Book Antiqua"/>
          <w:b/>
          <w:sz w:val="24"/>
          <w:szCs w:val="24"/>
          <w:lang w:eastAsia="zh-CN"/>
        </w:rPr>
      </w:pPr>
    </w:p>
    <w:sectPr w:rsidR="00F63243" w:rsidRPr="00A04020" w:rsidSect="00D977E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43" w:rsidRDefault="00F63243">
      <w:r>
        <w:separator/>
      </w:r>
    </w:p>
  </w:endnote>
  <w:endnote w:type="continuationSeparator" w:id="0">
    <w:p w:rsidR="00F63243" w:rsidRDefault="00F63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Segoe U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朢痽"/>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43" w:rsidRDefault="00F63243" w:rsidP="005C3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243" w:rsidRDefault="00F63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43" w:rsidRDefault="00F63243" w:rsidP="005C3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63243" w:rsidRDefault="00F63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43" w:rsidRDefault="00F63243">
      <w:r>
        <w:separator/>
      </w:r>
    </w:p>
  </w:footnote>
  <w:footnote w:type="continuationSeparator" w:id="0">
    <w:p w:rsidR="00F63243" w:rsidRDefault="00F63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D2065"/>
    <w:multiLevelType w:val="hybridMultilevel"/>
    <w:tmpl w:val="0A6AE102"/>
    <w:lvl w:ilvl="0" w:tplc="5C64FA1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608"/>
    <w:rsid w:val="00000335"/>
    <w:rsid w:val="00031793"/>
    <w:rsid w:val="000359BE"/>
    <w:rsid w:val="0005056D"/>
    <w:rsid w:val="00057DD7"/>
    <w:rsid w:val="00083A21"/>
    <w:rsid w:val="000B3657"/>
    <w:rsid w:val="000D1B89"/>
    <w:rsid w:val="000E0608"/>
    <w:rsid w:val="000F4877"/>
    <w:rsid w:val="00100063"/>
    <w:rsid w:val="00107F79"/>
    <w:rsid w:val="00125589"/>
    <w:rsid w:val="001422D4"/>
    <w:rsid w:val="00144167"/>
    <w:rsid w:val="001472B4"/>
    <w:rsid w:val="00150DC6"/>
    <w:rsid w:val="00153C24"/>
    <w:rsid w:val="001579E0"/>
    <w:rsid w:val="001750D5"/>
    <w:rsid w:val="00177DB2"/>
    <w:rsid w:val="001806C7"/>
    <w:rsid w:val="001A3932"/>
    <w:rsid w:val="001C11E5"/>
    <w:rsid w:val="001D1291"/>
    <w:rsid w:val="001E1A62"/>
    <w:rsid w:val="001E3E48"/>
    <w:rsid w:val="001F2388"/>
    <w:rsid w:val="002024E5"/>
    <w:rsid w:val="00220FA9"/>
    <w:rsid w:val="0023031A"/>
    <w:rsid w:val="00235CD4"/>
    <w:rsid w:val="002508E9"/>
    <w:rsid w:val="0026110E"/>
    <w:rsid w:val="00264734"/>
    <w:rsid w:val="00286126"/>
    <w:rsid w:val="00286303"/>
    <w:rsid w:val="002901BD"/>
    <w:rsid w:val="002963D2"/>
    <w:rsid w:val="002A3673"/>
    <w:rsid w:val="002B0D54"/>
    <w:rsid w:val="002D5934"/>
    <w:rsid w:val="002E709B"/>
    <w:rsid w:val="003030F5"/>
    <w:rsid w:val="00322197"/>
    <w:rsid w:val="003342CF"/>
    <w:rsid w:val="00342647"/>
    <w:rsid w:val="00351266"/>
    <w:rsid w:val="00361FED"/>
    <w:rsid w:val="00367FF1"/>
    <w:rsid w:val="003A74A7"/>
    <w:rsid w:val="003C41AF"/>
    <w:rsid w:val="003D168C"/>
    <w:rsid w:val="003D7920"/>
    <w:rsid w:val="003E69E4"/>
    <w:rsid w:val="003E6DEA"/>
    <w:rsid w:val="0040179A"/>
    <w:rsid w:val="0040242A"/>
    <w:rsid w:val="00427156"/>
    <w:rsid w:val="00462EA4"/>
    <w:rsid w:val="004660E0"/>
    <w:rsid w:val="00466FB7"/>
    <w:rsid w:val="00467377"/>
    <w:rsid w:val="0047110C"/>
    <w:rsid w:val="00484BD1"/>
    <w:rsid w:val="00486F0F"/>
    <w:rsid w:val="004B20A6"/>
    <w:rsid w:val="004B3C2E"/>
    <w:rsid w:val="004C341B"/>
    <w:rsid w:val="004C3FFA"/>
    <w:rsid w:val="004E013F"/>
    <w:rsid w:val="004E1EAF"/>
    <w:rsid w:val="004E4DB8"/>
    <w:rsid w:val="004E530B"/>
    <w:rsid w:val="005020B5"/>
    <w:rsid w:val="00513B39"/>
    <w:rsid w:val="0054116C"/>
    <w:rsid w:val="005636FC"/>
    <w:rsid w:val="005762FF"/>
    <w:rsid w:val="00592B74"/>
    <w:rsid w:val="00597844"/>
    <w:rsid w:val="005A1640"/>
    <w:rsid w:val="005B323A"/>
    <w:rsid w:val="005C3A25"/>
    <w:rsid w:val="005C5460"/>
    <w:rsid w:val="005F16B5"/>
    <w:rsid w:val="005F68BB"/>
    <w:rsid w:val="0061618B"/>
    <w:rsid w:val="00631BA2"/>
    <w:rsid w:val="00643DFA"/>
    <w:rsid w:val="00644320"/>
    <w:rsid w:val="00650A57"/>
    <w:rsid w:val="00653F35"/>
    <w:rsid w:val="00661909"/>
    <w:rsid w:val="006B41F3"/>
    <w:rsid w:val="006C205D"/>
    <w:rsid w:val="006C2B91"/>
    <w:rsid w:val="006C6AC1"/>
    <w:rsid w:val="006E32C7"/>
    <w:rsid w:val="006F1328"/>
    <w:rsid w:val="006F44B9"/>
    <w:rsid w:val="007023B7"/>
    <w:rsid w:val="007102EC"/>
    <w:rsid w:val="00744CEE"/>
    <w:rsid w:val="00773A45"/>
    <w:rsid w:val="00783F30"/>
    <w:rsid w:val="00784808"/>
    <w:rsid w:val="007A1181"/>
    <w:rsid w:val="007A1B2C"/>
    <w:rsid w:val="007C76F3"/>
    <w:rsid w:val="007D38AF"/>
    <w:rsid w:val="007D4FD7"/>
    <w:rsid w:val="007E5D41"/>
    <w:rsid w:val="008166A3"/>
    <w:rsid w:val="00821085"/>
    <w:rsid w:val="008225CB"/>
    <w:rsid w:val="0084187D"/>
    <w:rsid w:val="00863DD8"/>
    <w:rsid w:val="008916A1"/>
    <w:rsid w:val="008918CA"/>
    <w:rsid w:val="0089250F"/>
    <w:rsid w:val="00897194"/>
    <w:rsid w:val="0089792D"/>
    <w:rsid w:val="008A3D54"/>
    <w:rsid w:val="008A523C"/>
    <w:rsid w:val="008A541A"/>
    <w:rsid w:val="008B10BE"/>
    <w:rsid w:val="008D3C8C"/>
    <w:rsid w:val="008D5BA6"/>
    <w:rsid w:val="008D6ACD"/>
    <w:rsid w:val="008F55B1"/>
    <w:rsid w:val="0090294C"/>
    <w:rsid w:val="00917C6D"/>
    <w:rsid w:val="00922137"/>
    <w:rsid w:val="00940B5F"/>
    <w:rsid w:val="0094260B"/>
    <w:rsid w:val="009530D7"/>
    <w:rsid w:val="009A5338"/>
    <w:rsid w:val="009B7A35"/>
    <w:rsid w:val="009C0623"/>
    <w:rsid w:val="009C405D"/>
    <w:rsid w:val="009D34B1"/>
    <w:rsid w:val="009D646B"/>
    <w:rsid w:val="009D7CEC"/>
    <w:rsid w:val="009E02CA"/>
    <w:rsid w:val="00A04020"/>
    <w:rsid w:val="00A1696F"/>
    <w:rsid w:val="00A239B5"/>
    <w:rsid w:val="00A26FC2"/>
    <w:rsid w:val="00A33CBD"/>
    <w:rsid w:val="00A341F8"/>
    <w:rsid w:val="00A36CAB"/>
    <w:rsid w:val="00A454E8"/>
    <w:rsid w:val="00A4713E"/>
    <w:rsid w:val="00A7070E"/>
    <w:rsid w:val="00A84BA4"/>
    <w:rsid w:val="00AB2D1E"/>
    <w:rsid w:val="00AD3781"/>
    <w:rsid w:val="00AD7B05"/>
    <w:rsid w:val="00AF132C"/>
    <w:rsid w:val="00B05980"/>
    <w:rsid w:val="00B26D38"/>
    <w:rsid w:val="00B27FBD"/>
    <w:rsid w:val="00B338E0"/>
    <w:rsid w:val="00B71E45"/>
    <w:rsid w:val="00B73EF1"/>
    <w:rsid w:val="00B84990"/>
    <w:rsid w:val="00B863B2"/>
    <w:rsid w:val="00B87412"/>
    <w:rsid w:val="00BA72B5"/>
    <w:rsid w:val="00BA7C8E"/>
    <w:rsid w:val="00BC277F"/>
    <w:rsid w:val="00BD1B6D"/>
    <w:rsid w:val="00BD1C2D"/>
    <w:rsid w:val="00BD6E67"/>
    <w:rsid w:val="00BE5B11"/>
    <w:rsid w:val="00C00977"/>
    <w:rsid w:val="00C3050A"/>
    <w:rsid w:val="00C341A0"/>
    <w:rsid w:val="00C37B97"/>
    <w:rsid w:val="00C64F9B"/>
    <w:rsid w:val="00C66222"/>
    <w:rsid w:val="00C7032D"/>
    <w:rsid w:val="00C86293"/>
    <w:rsid w:val="00C97066"/>
    <w:rsid w:val="00CB3B6C"/>
    <w:rsid w:val="00CB727C"/>
    <w:rsid w:val="00CC132F"/>
    <w:rsid w:val="00CC172A"/>
    <w:rsid w:val="00CD05F0"/>
    <w:rsid w:val="00CE091F"/>
    <w:rsid w:val="00CE4229"/>
    <w:rsid w:val="00CF2E02"/>
    <w:rsid w:val="00CF5F4F"/>
    <w:rsid w:val="00D04D42"/>
    <w:rsid w:val="00D06E0E"/>
    <w:rsid w:val="00D12264"/>
    <w:rsid w:val="00D14737"/>
    <w:rsid w:val="00D15FA0"/>
    <w:rsid w:val="00D17D86"/>
    <w:rsid w:val="00D418FB"/>
    <w:rsid w:val="00D46CD9"/>
    <w:rsid w:val="00D64AC9"/>
    <w:rsid w:val="00D77C7E"/>
    <w:rsid w:val="00D855A5"/>
    <w:rsid w:val="00D8561A"/>
    <w:rsid w:val="00D93C7C"/>
    <w:rsid w:val="00D977E7"/>
    <w:rsid w:val="00DB203C"/>
    <w:rsid w:val="00DD1E45"/>
    <w:rsid w:val="00DF3853"/>
    <w:rsid w:val="00DF77A2"/>
    <w:rsid w:val="00E14211"/>
    <w:rsid w:val="00E26A63"/>
    <w:rsid w:val="00E46EDB"/>
    <w:rsid w:val="00E6197C"/>
    <w:rsid w:val="00E702B3"/>
    <w:rsid w:val="00E712BE"/>
    <w:rsid w:val="00E77264"/>
    <w:rsid w:val="00EA208C"/>
    <w:rsid w:val="00EB4ABD"/>
    <w:rsid w:val="00EC0600"/>
    <w:rsid w:val="00EC078E"/>
    <w:rsid w:val="00EF24BA"/>
    <w:rsid w:val="00F047AC"/>
    <w:rsid w:val="00F10BC5"/>
    <w:rsid w:val="00F1627D"/>
    <w:rsid w:val="00F3616A"/>
    <w:rsid w:val="00F37CCE"/>
    <w:rsid w:val="00F501D1"/>
    <w:rsid w:val="00F63243"/>
    <w:rsid w:val="00F76F9D"/>
    <w:rsid w:val="00F849EF"/>
    <w:rsid w:val="00FA1D66"/>
    <w:rsid w:val="00FA4FDC"/>
    <w:rsid w:val="00FB1738"/>
    <w:rsid w:val="00FD0E91"/>
    <w:rsid w:val="00FE0A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7"/>
    <w:pPr>
      <w:spacing w:after="200" w:line="276" w:lineRule="auto"/>
    </w:pPr>
    <w:rPr>
      <w:kern w:val="0"/>
      <w:sz w:val="22"/>
      <w:lang w:eastAsia="en-US"/>
    </w:rPr>
  </w:style>
  <w:style w:type="paragraph" w:styleId="Heading1">
    <w:name w:val="heading 1"/>
    <w:basedOn w:val="Normal"/>
    <w:link w:val="Heading1Char"/>
    <w:uiPriority w:val="99"/>
    <w:qFormat/>
    <w:rsid w:val="00125589"/>
    <w:pPr>
      <w:spacing w:after="75" w:line="240" w:lineRule="auto"/>
      <w:outlineLvl w:val="0"/>
    </w:pPr>
    <w:rPr>
      <w:rFonts w:ascii="Segoe UI Light" w:hAnsi="Segoe UI Light"/>
      <w:color w:val="000000"/>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589"/>
    <w:rPr>
      <w:rFonts w:ascii="Segoe UI Light" w:hAnsi="Segoe UI Light" w:cs="Times New Roman"/>
      <w:color w:val="000000"/>
      <w:kern w:val="36"/>
      <w:sz w:val="36"/>
      <w:szCs w:val="36"/>
    </w:rPr>
  </w:style>
  <w:style w:type="paragraph" w:styleId="NormalWeb">
    <w:name w:val="Normal (Web)"/>
    <w:basedOn w:val="Normal"/>
    <w:uiPriority w:val="99"/>
    <w:rsid w:val="0028630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286303"/>
    <w:rPr>
      <w:rFonts w:cs="Times New Roman"/>
      <w:color w:val="0000FF"/>
      <w:u w:val="single"/>
    </w:rPr>
  </w:style>
  <w:style w:type="character" w:customStyle="1" w:styleId="yshortcuts1">
    <w:name w:val="yshortcuts1"/>
    <w:uiPriority w:val="99"/>
    <w:rsid w:val="00286303"/>
    <w:rPr>
      <w:color w:val="366388"/>
    </w:rPr>
  </w:style>
  <w:style w:type="character" w:customStyle="1" w:styleId="hui12181">
    <w:name w:val="hui12181"/>
    <w:uiPriority w:val="99"/>
    <w:rsid w:val="00286303"/>
    <w:rPr>
      <w:rFonts w:ascii="Arial" w:hAnsi="Arial"/>
      <w:color w:val="333333"/>
      <w:sz w:val="18"/>
      <w:u w:val="none"/>
      <w:effect w:val="none"/>
    </w:rPr>
  </w:style>
  <w:style w:type="character" w:customStyle="1" w:styleId="yshortcuts">
    <w:name w:val="yshortcuts"/>
    <w:uiPriority w:val="99"/>
    <w:rsid w:val="00125589"/>
  </w:style>
  <w:style w:type="paragraph" w:customStyle="1" w:styleId="title1">
    <w:name w:val="title1"/>
    <w:basedOn w:val="Normal"/>
    <w:uiPriority w:val="99"/>
    <w:rsid w:val="00125589"/>
    <w:pPr>
      <w:spacing w:after="0" w:line="240" w:lineRule="auto"/>
    </w:pPr>
    <w:rPr>
      <w:rFonts w:ascii="Times New Roman" w:eastAsia="PMingLiU" w:hAnsi="Times New Roman"/>
      <w:sz w:val="29"/>
      <w:szCs w:val="29"/>
    </w:rPr>
  </w:style>
  <w:style w:type="character" w:customStyle="1" w:styleId="jrnl">
    <w:name w:val="jrnl"/>
    <w:uiPriority w:val="99"/>
    <w:rsid w:val="00125589"/>
  </w:style>
  <w:style w:type="character" w:customStyle="1" w:styleId="highlight">
    <w:name w:val="highlight"/>
    <w:uiPriority w:val="99"/>
    <w:rsid w:val="00125589"/>
  </w:style>
  <w:style w:type="paragraph" w:customStyle="1" w:styleId="yiv1793494448msonormal">
    <w:name w:val="yiv1793494448msonormal"/>
    <w:basedOn w:val="Normal"/>
    <w:uiPriority w:val="99"/>
    <w:rsid w:val="00125589"/>
    <w:pPr>
      <w:spacing w:before="100" w:beforeAutospacing="1" w:after="100" w:afterAutospacing="1" w:line="240" w:lineRule="auto"/>
    </w:pPr>
    <w:rPr>
      <w:rFonts w:ascii="Times New Roman" w:eastAsia="PMingLiU" w:hAnsi="Times New Roman"/>
      <w:sz w:val="24"/>
      <w:szCs w:val="24"/>
    </w:rPr>
  </w:style>
  <w:style w:type="paragraph" w:customStyle="1" w:styleId="yiv1694169861msonormal">
    <w:name w:val="yiv1694169861msonormal"/>
    <w:basedOn w:val="Normal"/>
    <w:uiPriority w:val="99"/>
    <w:rsid w:val="00125589"/>
    <w:pPr>
      <w:spacing w:before="100" w:beforeAutospacing="1" w:after="100" w:afterAutospacing="1" w:line="240" w:lineRule="auto"/>
    </w:pPr>
    <w:rPr>
      <w:rFonts w:ascii="Times New Roman" w:eastAsia="PMingLiU" w:hAnsi="Times New Roman"/>
      <w:sz w:val="24"/>
      <w:szCs w:val="24"/>
    </w:rPr>
  </w:style>
  <w:style w:type="character" w:customStyle="1" w:styleId="yiv1694169861highlight">
    <w:name w:val="yiv1694169861highlight"/>
    <w:uiPriority w:val="99"/>
    <w:rsid w:val="00125589"/>
  </w:style>
  <w:style w:type="character" w:customStyle="1" w:styleId="highlight2">
    <w:name w:val="highlight2"/>
    <w:basedOn w:val="DefaultParagraphFont"/>
    <w:uiPriority w:val="99"/>
    <w:rsid w:val="00125589"/>
    <w:rPr>
      <w:rFonts w:cs="Times New Roman"/>
    </w:rPr>
  </w:style>
  <w:style w:type="paragraph" w:styleId="BalloonText">
    <w:name w:val="Balloon Text"/>
    <w:basedOn w:val="Normal"/>
    <w:link w:val="BalloonTextChar"/>
    <w:uiPriority w:val="99"/>
    <w:semiHidden/>
    <w:rsid w:val="0012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589"/>
    <w:rPr>
      <w:rFonts w:ascii="Tahoma" w:hAnsi="Tahoma" w:cs="Tahoma"/>
      <w:sz w:val="16"/>
      <w:szCs w:val="16"/>
    </w:rPr>
  </w:style>
  <w:style w:type="paragraph" w:styleId="CommentText">
    <w:name w:val="annotation text"/>
    <w:basedOn w:val="Normal"/>
    <w:link w:val="CommentTextChar1"/>
    <w:uiPriority w:val="99"/>
    <w:semiHidden/>
    <w:rsid w:val="00125589"/>
    <w:rPr>
      <w:sz w:val="20"/>
      <w:szCs w:val="20"/>
      <w:lang w:eastAsia="zh-CN"/>
    </w:rPr>
  </w:style>
  <w:style w:type="character" w:customStyle="1" w:styleId="CommentTextChar">
    <w:name w:val="Comment Text Char"/>
    <w:basedOn w:val="DefaultParagraphFont"/>
    <w:link w:val="CommentText"/>
    <w:uiPriority w:val="99"/>
    <w:semiHidden/>
    <w:locked/>
    <w:rsid w:val="00125589"/>
    <w:rPr>
      <w:rFonts w:cs="Times New Roman"/>
      <w:sz w:val="20"/>
      <w:szCs w:val="20"/>
    </w:rPr>
  </w:style>
  <w:style w:type="character" w:customStyle="1" w:styleId="CommentTextChar1">
    <w:name w:val="Comment Text Char1"/>
    <w:link w:val="CommentText"/>
    <w:uiPriority w:val="99"/>
    <w:semiHidden/>
    <w:locked/>
    <w:rsid w:val="00125589"/>
    <w:rPr>
      <w:rFonts w:ascii="Calibri" w:hAnsi="Calibri"/>
    </w:rPr>
  </w:style>
  <w:style w:type="character" w:customStyle="1" w:styleId="ecxhighlight">
    <w:name w:val="ecxhighlight"/>
    <w:uiPriority w:val="99"/>
    <w:rsid w:val="00125589"/>
  </w:style>
  <w:style w:type="paragraph" w:customStyle="1" w:styleId="ecxmsonormal">
    <w:name w:val="ecxmsonormal"/>
    <w:basedOn w:val="Normal"/>
    <w:uiPriority w:val="99"/>
    <w:rsid w:val="00125589"/>
    <w:pPr>
      <w:spacing w:after="324" w:line="240" w:lineRule="auto"/>
    </w:pPr>
    <w:rPr>
      <w:rFonts w:ascii="Times New Roman" w:hAnsi="Times New Roman"/>
      <w:sz w:val="24"/>
      <w:szCs w:val="24"/>
    </w:rPr>
  </w:style>
  <w:style w:type="character" w:customStyle="1" w:styleId="ecxhighlight2">
    <w:name w:val="ecxhighlight2"/>
    <w:uiPriority w:val="99"/>
    <w:rsid w:val="00125589"/>
  </w:style>
  <w:style w:type="character" w:customStyle="1" w:styleId="highwire-cite-doi">
    <w:name w:val="highwire-cite-doi"/>
    <w:uiPriority w:val="99"/>
    <w:rsid w:val="00125589"/>
  </w:style>
  <w:style w:type="character" w:styleId="FollowedHyperlink">
    <w:name w:val="FollowedHyperlink"/>
    <w:basedOn w:val="DefaultParagraphFont"/>
    <w:uiPriority w:val="99"/>
    <w:semiHidden/>
    <w:rsid w:val="00125589"/>
    <w:rPr>
      <w:rFonts w:cs="Times New Roman"/>
      <w:color w:val="800080"/>
      <w:u w:val="single"/>
    </w:rPr>
  </w:style>
  <w:style w:type="character" w:customStyle="1" w:styleId="labellist">
    <w:name w:val="label_list"/>
    <w:basedOn w:val="DefaultParagraphFont"/>
    <w:uiPriority w:val="99"/>
    <w:rsid w:val="00D855A5"/>
    <w:rPr>
      <w:rFonts w:cs="Times New Roman"/>
    </w:rPr>
  </w:style>
  <w:style w:type="paragraph" w:styleId="Footer">
    <w:name w:val="footer"/>
    <w:basedOn w:val="Normal"/>
    <w:link w:val="FooterChar"/>
    <w:uiPriority w:val="99"/>
    <w:rsid w:val="008418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1579E0"/>
    <w:rPr>
      <w:rFonts w:cs="Times New Roman"/>
      <w:kern w:val="0"/>
      <w:sz w:val="18"/>
      <w:szCs w:val="18"/>
      <w:lang w:eastAsia="en-US"/>
    </w:rPr>
  </w:style>
  <w:style w:type="character" w:styleId="PageNumber">
    <w:name w:val="page number"/>
    <w:basedOn w:val="DefaultParagraphFont"/>
    <w:uiPriority w:val="99"/>
    <w:rsid w:val="0084187D"/>
    <w:rPr>
      <w:rFonts w:cs="Times New Roman"/>
    </w:rPr>
  </w:style>
  <w:style w:type="character" w:styleId="Emphasis">
    <w:name w:val="Emphasis"/>
    <w:basedOn w:val="DefaultParagraphFont"/>
    <w:uiPriority w:val="99"/>
    <w:qFormat/>
    <w:locked/>
    <w:rsid w:val="00C37B97"/>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sitron_emission_tomography" TargetMode="External"/><Relationship Id="rId3" Type="http://schemas.openxmlformats.org/officeDocument/2006/relationships/settings" Target="settings.xml"/><Relationship Id="rId7" Type="http://schemas.openxmlformats.org/officeDocument/2006/relationships/hyperlink" Target="mailto:harbert38104@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4940</Words>
  <Characters>28160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win7public</dc:creator>
  <cp:keywords/>
  <dc:description/>
  <cp:lastModifiedBy>Xue-Mei Gong</cp:lastModifiedBy>
  <cp:revision>3</cp:revision>
  <cp:lastPrinted>2015-10-15T19:42:00Z</cp:lastPrinted>
  <dcterms:created xsi:type="dcterms:W3CDTF">2015-12-09T04:27:00Z</dcterms:created>
  <dcterms:modified xsi:type="dcterms:W3CDTF">2015-12-11T00:41:00Z</dcterms:modified>
</cp:coreProperties>
</file>