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598BC0" w14:textId="79C40143" w:rsidR="00437556" w:rsidRPr="001022F1" w:rsidRDefault="00437556" w:rsidP="00A47FD8">
      <w:pPr>
        <w:spacing w:line="360" w:lineRule="auto"/>
        <w:jc w:val="both"/>
        <w:rPr>
          <w:rFonts w:ascii="Book Antiqua" w:eastAsia="宋体" w:hAnsi="Book Antiqua" w:cs="Helvetica"/>
          <w:b/>
          <w:lang w:eastAsia="zh-CN"/>
        </w:rPr>
      </w:pPr>
      <w:r w:rsidRPr="001022F1">
        <w:rPr>
          <w:rFonts w:ascii="Book Antiqua" w:eastAsia="宋体" w:hAnsi="Book Antiqua" w:cs="Helvetica"/>
          <w:b/>
          <w:lang w:eastAsia="zh-CN"/>
        </w:rPr>
        <w:t xml:space="preserve">Name of </w:t>
      </w:r>
      <w:r w:rsidR="00A47FD8" w:rsidRPr="001022F1">
        <w:rPr>
          <w:rFonts w:ascii="Book Antiqua" w:eastAsia="宋体" w:hAnsi="Book Antiqua" w:cs="Helvetica" w:hint="eastAsia"/>
          <w:b/>
          <w:lang w:eastAsia="zh-CN"/>
        </w:rPr>
        <w:t>J</w:t>
      </w:r>
      <w:r w:rsidRPr="001022F1">
        <w:rPr>
          <w:rFonts w:ascii="Book Antiqua" w:eastAsia="宋体" w:hAnsi="Book Antiqua" w:cs="Helvetica"/>
          <w:b/>
          <w:lang w:eastAsia="zh-CN"/>
        </w:rPr>
        <w:t xml:space="preserve">ournal: </w:t>
      </w:r>
      <w:r w:rsidRPr="001022F1">
        <w:rPr>
          <w:rFonts w:ascii="Book Antiqua" w:eastAsia="宋体" w:hAnsi="Book Antiqua" w:cs="Helvetica"/>
          <w:b/>
          <w:i/>
          <w:lang w:eastAsia="zh-CN"/>
        </w:rPr>
        <w:t>World Journal of Radiology</w:t>
      </w:r>
      <w:r w:rsidRPr="001022F1">
        <w:rPr>
          <w:rFonts w:ascii="Book Antiqua" w:eastAsia="宋体" w:hAnsi="Book Antiqua" w:cs="Helvetica"/>
          <w:b/>
          <w:lang w:eastAsia="zh-CN"/>
        </w:rPr>
        <w:t xml:space="preserve"> </w:t>
      </w:r>
    </w:p>
    <w:p w14:paraId="77C574C2" w14:textId="0A09E316" w:rsidR="00437556" w:rsidRPr="001022F1" w:rsidRDefault="00437556" w:rsidP="00A47FD8">
      <w:pPr>
        <w:spacing w:line="360" w:lineRule="auto"/>
        <w:jc w:val="both"/>
        <w:rPr>
          <w:rFonts w:ascii="Book Antiqua" w:eastAsia="宋体" w:hAnsi="Book Antiqua" w:cs="Helvetica"/>
          <w:b/>
          <w:lang w:eastAsia="zh-CN"/>
        </w:rPr>
      </w:pPr>
      <w:r w:rsidRPr="001022F1">
        <w:rPr>
          <w:rFonts w:ascii="Book Antiqua" w:eastAsia="宋体" w:hAnsi="Book Antiqua" w:cs="Helvetica"/>
          <w:b/>
          <w:lang w:eastAsia="zh-CN"/>
        </w:rPr>
        <w:t>ESPS Manuscript NO: 21682</w:t>
      </w:r>
    </w:p>
    <w:p w14:paraId="618EFE2A" w14:textId="674B88C9" w:rsidR="00A47FD8" w:rsidRPr="001022F1" w:rsidRDefault="00437556" w:rsidP="00A47FD8">
      <w:pPr>
        <w:spacing w:line="360" w:lineRule="auto"/>
        <w:jc w:val="both"/>
        <w:rPr>
          <w:rFonts w:ascii="Book Antiqua" w:eastAsia="宋体" w:hAnsi="Book Antiqua" w:cs="Helvetica"/>
          <w:b/>
          <w:lang w:eastAsia="zh-CN"/>
        </w:rPr>
      </w:pPr>
      <w:r w:rsidRPr="001022F1">
        <w:rPr>
          <w:rFonts w:ascii="Book Antiqua" w:eastAsia="宋体" w:hAnsi="Book Antiqua" w:cs="Helvetica"/>
          <w:b/>
          <w:lang w:eastAsia="zh-CN"/>
        </w:rPr>
        <w:t xml:space="preserve">Manuscript Type: </w:t>
      </w:r>
      <w:r w:rsidR="00A47FD8" w:rsidRPr="001022F1">
        <w:rPr>
          <w:rFonts w:ascii="Book Antiqua" w:eastAsia="宋体" w:hAnsi="Book Antiqua" w:cs="Helvetica" w:hint="eastAsia"/>
          <w:b/>
          <w:lang w:eastAsia="zh-CN"/>
        </w:rPr>
        <w:t>O</w:t>
      </w:r>
      <w:r w:rsidR="00A47FD8" w:rsidRPr="001022F1">
        <w:rPr>
          <w:rFonts w:ascii="Book Antiqua" w:eastAsia="宋体" w:hAnsi="Book Antiqua" w:cs="Helvetica"/>
          <w:b/>
          <w:lang w:eastAsia="zh-CN"/>
        </w:rPr>
        <w:t xml:space="preserve">riginal </w:t>
      </w:r>
      <w:r w:rsidR="00A47FD8" w:rsidRPr="001022F1">
        <w:rPr>
          <w:rFonts w:ascii="Book Antiqua" w:eastAsia="宋体" w:hAnsi="Book Antiqua" w:cs="Helvetica" w:hint="eastAsia"/>
          <w:b/>
          <w:lang w:eastAsia="zh-CN"/>
        </w:rPr>
        <w:t>A</w:t>
      </w:r>
      <w:r w:rsidR="00A47FD8" w:rsidRPr="001022F1">
        <w:rPr>
          <w:rFonts w:ascii="Book Antiqua" w:eastAsia="宋体" w:hAnsi="Book Antiqua" w:cs="Helvetica"/>
          <w:b/>
          <w:lang w:eastAsia="zh-CN"/>
        </w:rPr>
        <w:t>rticle</w:t>
      </w:r>
    </w:p>
    <w:p w14:paraId="7A1418CA" w14:textId="77777777" w:rsidR="00A47FD8" w:rsidRPr="001022F1" w:rsidRDefault="00A47FD8" w:rsidP="00A47FD8">
      <w:pPr>
        <w:spacing w:line="360" w:lineRule="auto"/>
        <w:jc w:val="both"/>
        <w:rPr>
          <w:rFonts w:ascii="Book Antiqua" w:eastAsia="宋体" w:hAnsi="Book Antiqua" w:cs="Helvetica"/>
          <w:lang w:eastAsia="zh-CN"/>
        </w:rPr>
      </w:pPr>
    </w:p>
    <w:p w14:paraId="57161BC9" w14:textId="45B98AF1" w:rsidR="007916D8" w:rsidRPr="001022F1" w:rsidRDefault="00437556" w:rsidP="00A47FD8">
      <w:pPr>
        <w:spacing w:line="360" w:lineRule="auto"/>
        <w:jc w:val="both"/>
        <w:rPr>
          <w:rFonts w:ascii="Book Antiqua" w:eastAsia="宋体" w:hAnsi="Book Antiqua" w:cs="Helvetica"/>
          <w:b/>
          <w:i/>
          <w:lang w:eastAsia="zh-CN"/>
        </w:rPr>
      </w:pPr>
      <w:r w:rsidRPr="001022F1">
        <w:rPr>
          <w:rFonts w:ascii="Book Antiqua" w:eastAsia="宋体" w:hAnsi="Book Antiqua" w:cs="Helvetica"/>
          <w:b/>
          <w:i/>
          <w:lang w:eastAsia="zh-CN"/>
        </w:rPr>
        <w:t>Retrospective Cohort Study</w:t>
      </w:r>
    </w:p>
    <w:p w14:paraId="10F90EBA" w14:textId="77777777" w:rsidR="00437556" w:rsidRPr="001022F1" w:rsidRDefault="00437556" w:rsidP="00A47FD8">
      <w:pPr>
        <w:spacing w:line="360" w:lineRule="auto"/>
        <w:jc w:val="both"/>
        <w:rPr>
          <w:rFonts w:ascii="Book Antiqua" w:eastAsia="宋体" w:hAnsi="Book Antiqua" w:cs="Helvetica"/>
          <w:b/>
          <w:lang w:eastAsia="zh-CN"/>
        </w:rPr>
      </w:pPr>
    </w:p>
    <w:p w14:paraId="73C94BDA" w14:textId="71639A6B" w:rsidR="002E3C81" w:rsidRPr="001022F1" w:rsidRDefault="00B42F4A" w:rsidP="00A47FD8">
      <w:pPr>
        <w:spacing w:line="360" w:lineRule="auto"/>
        <w:jc w:val="both"/>
        <w:rPr>
          <w:rFonts w:ascii="Book Antiqua" w:hAnsi="Book Antiqua"/>
          <w:b/>
        </w:rPr>
      </w:pPr>
      <w:r w:rsidRPr="001022F1">
        <w:rPr>
          <w:rFonts w:ascii="Book Antiqua" w:eastAsiaTheme="minorEastAsia" w:hAnsi="Book Antiqua" w:cs="Helvetica"/>
          <w:b/>
        </w:rPr>
        <w:t>Impaired s</w:t>
      </w:r>
      <w:r w:rsidR="002E3C81" w:rsidRPr="001022F1">
        <w:rPr>
          <w:rFonts w:ascii="Book Antiqua" w:eastAsiaTheme="minorEastAsia" w:hAnsi="Book Antiqua" w:cs="Helvetica"/>
          <w:b/>
        </w:rPr>
        <w:t xml:space="preserve">wallowing </w:t>
      </w:r>
      <w:r w:rsidR="007916D8" w:rsidRPr="001022F1">
        <w:rPr>
          <w:rFonts w:ascii="Book Antiqua" w:eastAsia="宋体" w:hAnsi="Book Antiqua" w:cs="Helvetica"/>
          <w:b/>
          <w:lang w:eastAsia="zh-CN"/>
        </w:rPr>
        <w:t>m</w:t>
      </w:r>
      <w:r w:rsidR="002E3C81" w:rsidRPr="001022F1">
        <w:rPr>
          <w:rFonts w:ascii="Book Antiqua" w:eastAsiaTheme="minorEastAsia" w:hAnsi="Book Antiqua" w:cs="Helvetica"/>
          <w:b/>
        </w:rPr>
        <w:t xml:space="preserve">echanics of </w:t>
      </w:r>
      <w:r w:rsidR="007916D8" w:rsidRPr="001022F1">
        <w:rPr>
          <w:rFonts w:ascii="Book Antiqua" w:eastAsia="宋体" w:hAnsi="Book Antiqua" w:cs="Helvetica"/>
          <w:b/>
          <w:lang w:eastAsia="zh-CN"/>
        </w:rPr>
        <w:t>p</w:t>
      </w:r>
      <w:r w:rsidR="001F5B87" w:rsidRPr="001022F1">
        <w:rPr>
          <w:rFonts w:ascii="Book Antiqua" w:eastAsiaTheme="minorEastAsia" w:hAnsi="Book Antiqua" w:cs="Helvetica"/>
          <w:b/>
        </w:rPr>
        <w:t>ost</w:t>
      </w:r>
      <w:r w:rsidR="00EA5AD3" w:rsidRPr="001022F1">
        <w:rPr>
          <w:rFonts w:ascii="Book Antiqua" w:eastAsiaTheme="minorEastAsia" w:hAnsi="Book Antiqua" w:cs="Helvetica"/>
          <w:b/>
        </w:rPr>
        <w:t xml:space="preserve"> </w:t>
      </w:r>
      <w:r w:rsidR="007916D8" w:rsidRPr="001022F1">
        <w:rPr>
          <w:rFonts w:ascii="Book Antiqua" w:eastAsia="宋体" w:hAnsi="Book Antiqua" w:cs="Helvetica"/>
          <w:b/>
          <w:lang w:eastAsia="zh-CN"/>
        </w:rPr>
        <w:t>r</w:t>
      </w:r>
      <w:r w:rsidR="001F5B87" w:rsidRPr="001022F1">
        <w:rPr>
          <w:rFonts w:ascii="Book Antiqua" w:eastAsiaTheme="minorEastAsia" w:hAnsi="Book Antiqua" w:cs="Helvetica"/>
          <w:b/>
        </w:rPr>
        <w:t xml:space="preserve">adiation </w:t>
      </w:r>
      <w:r w:rsidRPr="001022F1">
        <w:rPr>
          <w:rFonts w:ascii="Book Antiqua" w:eastAsia="宋体" w:hAnsi="Book Antiqua" w:cs="Helvetica"/>
          <w:b/>
          <w:lang w:eastAsia="zh-CN"/>
        </w:rPr>
        <w:t>therapy</w:t>
      </w:r>
      <w:r w:rsidRPr="001022F1">
        <w:rPr>
          <w:rFonts w:ascii="Book Antiqua" w:eastAsiaTheme="minorEastAsia" w:hAnsi="Book Antiqua" w:cs="Helvetica"/>
          <w:b/>
        </w:rPr>
        <w:t xml:space="preserve"> </w:t>
      </w:r>
      <w:r w:rsidR="007916D8" w:rsidRPr="001022F1">
        <w:rPr>
          <w:rFonts w:ascii="Book Antiqua" w:eastAsia="宋体" w:hAnsi="Book Antiqua" w:cs="Helvetica"/>
          <w:b/>
          <w:lang w:eastAsia="zh-CN"/>
        </w:rPr>
        <w:t>h</w:t>
      </w:r>
      <w:r w:rsidR="002E3C81" w:rsidRPr="001022F1">
        <w:rPr>
          <w:rFonts w:ascii="Book Antiqua" w:eastAsiaTheme="minorEastAsia" w:hAnsi="Book Antiqua" w:cs="Helvetica"/>
          <w:b/>
        </w:rPr>
        <w:t xml:space="preserve">ead and </w:t>
      </w:r>
      <w:r w:rsidR="007916D8" w:rsidRPr="001022F1">
        <w:rPr>
          <w:rFonts w:ascii="Book Antiqua" w:eastAsia="宋体" w:hAnsi="Book Antiqua" w:cs="Helvetica"/>
          <w:b/>
          <w:lang w:eastAsia="zh-CN"/>
        </w:rPr>
        <w:t>n</w:t>
      </w:r>
      <w:r w:rsidR="002E3C81" w:rsidRPr="001022F1">
        <w:rPr>
          <w:rFonts w:ascii="Book Antiqua" w:eastAsiaTheme="minorEastAsia" w:hAnsi="Book Antiqua" w:cs="Helvetica"/>
          <w:b/>
        </w:rPr>
        <w:t xml:space="preserve">eck </w:t>
      </w:r>
      <w:r w:rsidR="007916D8" w:rsidRPr="001022F1">
        <w:rPr>
          <w:rFonts w:ascii="Book Antiqua" w:eastAsia="宋体" w:hAnsi="Book Antiqua" w:cs="Helvetica"/>
          <w:b/>
          <w:lang w:eastAsia="zh-CN"/>
        </w:rPr>
        <w:t>c</w:t>
      </w:r>
      <w:r w:rsidR="002E3C81" w:rsidRPr="001022F1">
        <w:rPr>
          <w:rFonts w:ascii="Book Antiqua" w:eastAsiaTheme="minorEastAsia" w:hAnsi="Book Antiqua" w:cs="Helvetica"/>
          <w:b/>
        </w:rPr>
        <w:t xml:space="preserve">ancer </w:t>
      </w:r>
      <w:r w:rsidR="007916D8" w:rsidRPr="001022F1">
        <w:rPr>
          <w:rFonts w:ascii="Book Antiqua" w:eastAsia="宋体" w:hAnsi="Book Antiqua" w:cs="Helvetica"/>
          <w:b/>
          <w:lang w:eastAsia="zh-CN"/>
        </w:rPr>
        <w:t>p</w:t>
      </w:r>
      <w:r w:rsidR="002E3C81" w:rsidRPr="001022F1">
        <w:rPr>
          <w:rFonts w:ascii="Book Antiqua" w:eastAsiaTheme="minorEastAsia" w:hAnsi="Book Antiqua" w:cs="Helvetica"/>
          <w:b/>
        </w:rPr>
        <w:t xml:space="preserve">atients: </w:t>
      </w:r>
      <w:r w:rsidR="007916D8" w:rsidRPr="001022F1">
        <w:rPr>
          <w:rFonts w:ascii="Book Antiqua" w:eastAsia="宋体" w:hAnsi="Book Antiqua" w:cs="Helvetica"/>
          <w:b/>
          <w:lang w:eastAsia="zh-CN"/>
        </w:rPr>
        <w:t>A</w:t>
      </w:r>
      <w:r w:rsidR="002E3C81" w:rsidRPr="001022F1">
        <w:rPr>
          <w:rFonts w:ascii="Book Antiqua" w:eastAsiaTheme="minorEastAsia" w:hAnsi="Book Antiqua" w:cs="Helvetica"/>
          <w:b/>
        </w:rPr>
        <w:t xml:space="preserve"> </w:t>
      </w:r>
      <w:r w:rsidR="007916D8" w:rsidRPr="001022F1">
        <w:rPr>
          <w:rFonts w:ascii="Book Antiqua" w:eastAsia="宋体" w:hAnsi="Book Antiqua" w:cs="Helvetica"/>
          <w:b/>
          <w:lang w:eastAsia="zh-CN"/>
        </w:rPr>
        <w:t>r</w:t>
      </w:r>
      <w:r w:rsidR="002E3C81" w:rsidRPr="001022F1">
        <w:rPr>
          <w:rFonts w:ascii="Book Antiqua" w:eastAsiaTheme="minorEastAsia" w:hAnsi="Book Antiqua" w:cs="Helvetica"/>
          <w:b/>
        </w:rPr>
        <w:t xml:space="preserve">etrospective </w:t>
      </w:r>
      <w:proofErr w:type="spellStart"/>
      <w:r w:rsidR="007916D8" w:rsidRPr="001022F1">
        <w:rPr>
          <w:rFonts w:ascii="Book Antiqua" w:eastAsia="宋体" w:hAnsi="Book Antiqua" w:cs="Helvetica"/>
          <w:b/>
          <w:lang w:eastAsia="zh-CN"/>
        </w:rPr>
        <w:t>v</w:t>
      </w:r>
      <w:r w:rsidR="002E3C81" w:rsidRPr="001022F1">
        <w:rPr>
          <w:rFonts w:ascii="Book Antiqua" w:eastAsiaTheme="minorEastAsia" w:hAnsi="Book Antiqua" w:cs="Helvetica"/>
          <w:b/>
        </w:rPr>
        <w:t>ideofluoroscopic</w:t>
      </w:r>
      <w:proofErr w:type="spellEnd"/>
      <w:r w:rsidR="002E3C81" w:rsidRPr="001022F1">
        <w:rPr>
          <w:rFonts w:ascii="Book Antiqua" w:eastAsiaTheme="minorEastAsia" w:hAnsi="Book Antiqua" w:cs="Helvetica"/>
          <w:b/>
        </w:rPr>
        <w:t xml:space="preserve"> </w:t>
      </w:r>
      <w:r w:rsidR="007916D8" w:rsidRPr="001022F1">
        <w:rPr>
          <w:rFonts w:ascii="Book Antiqua" w:eastAsia="宋体" w:hAnsi="Book Antiqua" w:cs="Helvetica"/>
          <w:b/>
          <w:lang w:eastAsia="zh-CN"/>
        </w:rPr>
        <w:t>s</w:t>
      </w:r>
      <w:r w:rsidR="002E3C81" w:rsidRPr="001022F1">
        <w:rPr>
          <w:rFonts w:ascii="Book Antiqua" w:eastAsiaTheme="minorEastAsia" w:hAnsi="Book Antiqua" w:cs="Helvetica"/>
          <w:b/>
        </w:rPr>
        <w:t>tudy</w:t>
      </w:r>
    </w:p>
    <w:p w14:paraId="0C6FEE4C" w14:textId="77777777" w:rsidR="002E3C81" w:rsidRPr="001022F1" w:rsidRDefault="002E3C81" w:rsidP="00A47FD8">
      <w:pPr>
        <w:spacing w:line="360" w:lineRule="auto"/>
        <w:jc w:val="both"/>
        <w:rPr>
          <w:rFonts w:ascii="Book Antiqua" w:hAnsi="Book Antiqua" w:cs="Arial"/>
          <w:b/>
        </w:rPr>
      </w:pPr>
    </w:p>
    <w:p w14:paraId="29511D04" w14:textId="09250E6E" w:rsidR="00D40931" w:rsidRPr="001022F1" w:rsidRDefault="00437556" w:rsidP="00A47FD8">
      <w:pPr>
        <w:spacing w:line="360" w:lineRule="auto"/>
        <w:jc w:val="both"/>
        <w:rPr>
          <w:rFonts w:ascii="Book Antiqua" w:eastAsia="宋体" w:hAnsi="Book Antiqua" w:cs="Arial"/>
          <w:lang w:eastAsia="zh-CN"/>
        </w:rPr>
      </w:pPr>
      <w:r w:rsidRPr="001022F1">
        <w:rPr>
          <w:rFonts w:ascii="Book Antiqua" w:hAnsi="Book Antiqua" w:cs="Arial"/>
        </w:rPr>
        <w:t>Pearson</w:t>
      </w:r>
      <w:r w:rsidR="00715793" w:rsidRPr="001022F1">
        <w:rPr>
          <w:rFonts w:ascii="Book Antiqua" w:eastAsia="宋体" w:hAnsi="Book Antiqua" w:cs="Arial" w:hint="eastAsia"/>
          <w:lang w:eastAsia="zh-CN"/>
        </w:rPr>
        <w:t xml:space="preserve"> WG</w:t>
      </w:r>
      <w:r w:rsidRPr="001022F1">
        <w:rPr>
          <w:rFonts w:ascii="Book Antiqua" w:hAnsi="Book Antiqua" w:cs="Arial"/>
        </w:rPr>
        <w:t xml:space="preserve"> </w:t>
      </w:r>
      <w:r w:rsidR="00680E40" w:rsidRPr="00680E40">
        <w:rPr>
          <w:rFonts w:ascii="Book Antiqua" w:hAnsi="Book Antiqua" w:cs="Arial"/>
        </w:rPr>
        <w:t xml:space="preserve">Jr </w:t>
      </w:r>
      <w:r w:rsidRPr="001022F1">
        <w:rPr>
          <w:rFonts w:ascii="Book Antiqua" w:hAnsi="Book Antiqua" w:cs="Arial"/>
          <w:i/>
        </w:rPr>
        <w:t>et al.</w:t>
      </w:r>
      <w:r w:rsidR="00FC55C5" w:rsidRPr="001022F1">
        <w:rPr>
          <w:rFonts w:ascii="Book Antiqua" w:hAnsi="Book Antiqua" w:cs="Arial"/>
          <w:i/>
        </w:rPr>
        <w:t xml:space="preserve"> </w:t>
      </w:r>
      <w:r w:rsidR="00FC55C5" w:rsidRPr="001022F1">
        <w:rPr>
          <w:rFonts w:ascii="Book Antiqua" w:hAnsi="Book Antiqua" w:cs="Arial"/>
        </w:rPr>
        <w:t xml:space="preserve">Post </w:t>
      </w:r>
      <w:proofErr w:type="spellStart"/>
      <w:r w:rsidR="00732668" w:rsidRPr="001022F1">
        <w:rPr>
          <w:rFonts w:ascii="Book Antiqua" w:hAnsi="Book Antiqua" w:cs="Arial"/>
        </w:rPr>
        <w:t>rt</w:t>
      </w:r>
      <w:r w:rsidR="00225C1A" w:rsidRPr="001022F1">
        <w:rPr>
          <w:rFonts w:ascii="Book Antiqua" w:hAnsi="Book Antiqua" w:cs="Arial"/>
        </w:rPr>
        <w:t>HNC</w:t>
      </w:r>
      <w:proofErr w:type="spellEnd"/>
      <w:r w:rsidR="00FC55C5" w:rsidRPr="001022F1">
        <w:rPr>
          <w:rFonts w:ascii="Book Antiqua" w:hAnsi="Book Antiqua" w:cs="Arial"/>
        </w:rPr>
        <w:t xml:space="preserve"> </w:t>
      </w:r>
      <w:r w:rsidR="00715793" w:rsidRPr="001022F1">
        <w:rPr>
          <w:rFonts w:ascii="Book Antiqua" w:eastAsia="宋体" w:hAnsi="Book Antiqua" w:cs="Arial" w:hint="eastAsia"/>
          <w:lang w:eastAsia="zh-CN"/>
        </w:rPr>
        <w:t>s</w:t>
      </w:r>
      <w:r w:rsidR="00FC55C5" w:rsidRPr="001022F1">
        <w:rPr>
          <w:rFonts w:ascii="Book Antiqua" w:hAnsi="Book Antiqua" w:cs="Arial"/>
        </w:rPr>
        <w:t xml:space="preserve">wallowing </w:t>
      </w:r>
      <w:r w:rsidR="00715793" w:rsidRPr="001022F1">
        <w:rPr>
          <w:rFonts w:ascii="Book Antiqua" w:eastAsia="宋体" w:hAnsi="Book Antiqua" w:cs="Arial" w:hint="eastAsia"/>
          <w:lang w:eastAsia="zh-CN"/>
        </w:rPr>
        <w:t>m</w:t>
      </w:r>
      <w:r w:rsidR="00FC55C5" w:rsidRPr="001022F1">
        <w:rPr>
          <w:rFonts w:ascii="Book Antiqua" w:hAnsi="Book Antiqua" w:cs="Arial"/>
        </w:rPr>
        <w:t>echanics</w:t>
      </w:r>
    </w:p>
    <w:p w14:paraId="6EDB24FF" w14:textId="77777777" w:rsidR="007916D8" w:rsidRPr="001022F1" w:rsidRDefault="007916D8" w:rsidP="00A47FD8">
      <w:pPr>
        <w:spacing w:line="360" w:lineRule="auto"/>
        <w:jc w:val="both"/>
        <w:rPr>
          <w:rFonts w:ascii="Book Antiqua" w:eastAsia="宋体" w:hAnsi="Book Antiqua" w:cs="Arial"/>
          <w:lang w:eastAsia="zh-CN"/>
        </w:rPr>
      </w:pPr>
    </w:p>
    <w:p w14:paraId="68273F99" w14:textId="4644DE2B" w:rsidR="007916D8" w:rsidRPr="001022F1" w:rsidRDefault="007916D8" w:rsidP="00A47FD8">
      <w:pPr>
        <w:spacing w:line="360" w:lineRule="auto"/>
        <w:jc w:val="both"/>
        <w:rPr>
          <w:rFonts w:ascii="Book Antiqua" w:eastAsia="宋体" w:hAnsi="Book Antiqua" w:cs="Arial"/>
          <w:b/>
          <w:lang w:eastAsia="zh-CN"/>
        </w:rPr>
      </w:pPr>
      <w:r w:rsidRPr="001022F1">
        <w:rPr>
          <w:rFonts w:ascii="Book Antiqua" w:hAnsi="Book Antiqua" w:cs="Arial"/>
          <w:b/>
        </w:rPr>
        <w:t>William G Pearson</w:t>
      </w:r>
      <w:r w:rsidR="00680E40">
        <w:rPr>
          <w:rFonts w:ascii="Book Antiqua" w:hAnsi="Book Antiqua" w:cs="Arial"/>
          <w:b/>
        </w:rPr>
        <w:t xml:space="preserve"> Jr</w:t>
      </w:r>
      <w:r w:rsidRPr="001022F1">
        <w:rPr>
          <w:rFonts w:ascii="Book Antiqua" w:eastAsia="宋体" w:hAnsi="Book Antiqua" w:cs="Arial"/>
          <w:b/>
          <w:lang w:eastAsia="zh-CN"/>
        </w:rPr>
        <w:t xml:space="preserve">, </w:t>
      </w:r>
      <w:r w:rsidRPr="001022F1">
        <w:rPr>
          <w:rFonts w:ascii="Book Antiqua" w:hAnsi="Book Antiqua" w:cs="Arial"/>
          <w:b/>
        </w:rPr>
        <w:t>Alisa A Davidoff,</w:t>
      </w:r>
      <w:r w:rsidRPr="001022F1">
        <w:rPr>
          <w:rFonts w:ascii="Book Antiqua" w:eastAsia="宋体" w:hAnsi="Book Antiqua" w:cs="Arial"/>
          <w:b/>
          <w:lang w:eastAsia="zh-CN"/>
        </w:rPr>
        <w:t xml:space="preserve"> </w:t>
      </w:r>
      <w:r w:rsidRPr="001022F1">
        <w:rPr>
          <w:rFonts w:ascii="Book Antiqua" w:hAnsi="Book Antiqua" w:cs="Arial"/>
          <w:b/>
        </w:rPr>
        <w:t>Zachary M Smith,</w:t>
      </w:r>
      <w:r w:rsidRPr="001022F1">
        <w:rPr>
          <w:rFonts w:ascii="Book Antiqua" w:eastAsia="宋体" w:hAnsi="Book Antiqua" w:cs="Arial"/>
          <w:b/>
          <w:lang w:eastAsia="zh-CN"/>
        </w:rPr>
        <w:t xml:space="preserve"> </w:t>
      </w:r>
      <w:r w:rsidRPr="001022F1">
        <w:rPr>
          <w:rFonts w:ascii="Book Antiqua" w:hAnsi="Book Antiqua" w:cs="Arial"/>
          <w:b/>
        </w:rPr>
        <w:t>Dorothy E Adams,</w:t>
      </w:r>
      <w:r w:rsidRPr="001022F1">
        <w:rPr>
          <w:rFonts w:ascii="Book Antiqua" w:eastAsia="宋体" w:hAnsi="Book Antiqua" w:cs="Arial"/>
          <w:b/>
          <w:lang w:eastAsia="zh-CN"/>
        </w:rPr>
        <w:t xml:space="preserve"> </w:t>
      </w:r>
      <w:r w:rsidRPr="001022F1">
        <w:rPr>
          <w:rFonts w:ascii="Book Antiqua" w:hAnsi="Book Antiqua"/>
          <w:b/>
        </w:rPr>
        <w:t xml:space="preserve">Susan E </w:t>
      </w:r>
      <w:proofErr w:type="spellStart"/>
      <w:r w:rsidRPr="001022F1">
        <w:rPr>
          <w:rFonts w:ascii="Book Antiqua" w:hAnsi="Book Antiqua"/>
          <w:b/>
        </w:rPr>
        <w:t>Langmore</w:t>
      </w:r>
      <w:proofErr w:type="spellEnd"/>
    </w:p>
    <w:p w14:paraId="3AB9C55D" w14:textId="77777777" w:rsidR="002E3C81" w:rsidRPr="001022F1" w:rsidRDefault="002E3C81" w:rsidP="00A47FD8">
      <w:pPr>
        <w:spacing w:line="360" w:lineRule="auto"/>
        <w:jc w:val="both"/>
        <w:rPr>
          <w:rFonts w:ascii="Book Antiqua" w:hAnsi="Book Antiqua" w:cs="Arial"/>
          <w:b/>
        </w:rPr>
      </w:pPr>
    </w:p>
    <w:p w14:paraId="03D55A4F" w14:textId="1A46A8B6" w:rsidR="002E3C81" w:rsidRPr="001022F1" w:rsidRDefault="002E3C81" w:rsidP="00A47FD8">
      <w:pPr>
        <w:spacing w:line="360" w:lineRule="auto"/>
        <w:jc w:val="both"/>
        <w:rPr>
          <w:rFonts w:ascii="Book Antiqua" w:eastAsia="宋体" w:hAnsi="Book Antiqua" w:cs="Arial"/>
          <w:lang w:eastAsia="zh-CN"/>
        </w:rPr>
      </w:pPr>
      <w:r w:rsidRPr="0059063B">
        <w:rPr>
          <w:rFonts w:ascii="Book Antiqua" w:hAnsi="Book Antiqua" w:cs="Arial"/>
          <w:b/>
        </w:rPr>
        <w:t xml:space="preserve">William G Pearson Jr., </w:t>
      </w:r>
      <w:r w:rsidRPr="001022F1">
        <w:rPr>
          <w:rFonts w:ascii="Book Antiqua" w:hAnsi="Book Antiqua" w:cs="Arial"/>
        </w:rPr>
        <w:t xml:space="preserve">Department </w:t>
      </w:r>
      <w:r w:rsidR="00523C51" w:rsidRPr="001022F1">
        <w:rPr>
          <w:rFonts w:ascii="Book Antiqua" w:hAnsi="Book Antiqua" w:cs="Arial"/>
        </w:rPr>
        <w:t xml:space="preserve">of </w:t>
      </w:r>
      <w:r w:rsidR="00B42F4A" w:rsidRPr="001022F1">
        <w:rPr>
          <w:rFonts w:ascii="Book Antiqua" w:hAnsi="Book Antiqua" w:cs="Arial"/>
        </w:rPr>
        <w:t>Cellular Biology and Anatomy, Department of Otolaryngology, Medical College of Georgia at Georgia Regents University, A</w:t>
      </w:r>
      <w:r w:rsidR="00715793" w:rsidRPr="001022F1">
        <w:rPr>
          <w:rFonts w:ascii="Book Antiqua" w:hAnsi="Book Antiqua" w:cs="Arial"/>
        </w:rPr>
        <w:t>ugusta, GA 30912, United States</w:t>
      </w:r>
    </w:p>
    <w:p w14:paraId="6C9CB513" w14:textId="77777777" w:rsidR="00437556" w:rsidRPr="001022F1" w:rsidRDefault="00437556" w:rsidP="00A47FD8">
      <w:pPr>
        <w:spacing w:line="360" w:lineRule="auto"/>
        <w:jc w:val="both"/>
        <w:rPr>
          <w:rFonts w:ascii="Book Antiqua" w:hAnsi="Book Antiqua" w:cs="Arial"/>
          <w:b/>
        </w:rPr>
      </w:pPr>
    </w:p>
    <w:p w14:paraId="2AF6465E" w14:textId="37E4DD35" w:rsidR="002E3C81" w:rsidRPr="001022F1" w:rsidRDefault="00FC55C5" w:rsidP="00A47FD8">
      <w:pPr>
        <w:spacing w:line="360" w:lineRule="auto"/>
        <w:jc w:val="both"/>
        <w:rPr>
          <w:rFonts w:ascii="Book Antiqua" w:hAnsi="Book Antiqua" w:cs="Arial"/>
        </w:rPr>
      </w:pPr>
      <w:r w:rsidRPr="001022F1">
        <w:rPr>
          <w:rFonts w:ascii="Book Antiqua" w:hAnsi="Book Antiqua" w:cs="Arial"/>
          <w:b/>
        </w:rPr>
        <w:t xml:space="preserve">Alisa </w:t>
      </w:r>
      <w:r w:rsidR="00753802" w:rsidRPr="001022F1">
        <w:rPr>
          <w:rFonts w:ascii="Book Antiqua" w:hAnsi="Book Antiqua" w:cs="Arial"/>
          <w:b/>
        </w:rPr>
        <w:t xml:space="preserve">A </w:t>
      </w:r>
      <w:r w:rsidRPr="001022F1">
        <w:rPr>
          <w:rFonts w:ascii="Book Antiqua" w:hAnsi="Book Antiqua" w:cs="Arial"/>
          <w:b/>
        </w:rPr>
        <w:t>Davidoff</w:t>
      </w:r>
      <w:r w:rsidR="00F95853" w:rsidRPr="001022F1">
        <w:rPr>
          <w:rFonts w:ascii="Book Antiqua" w:hAnsi="Book Antiqua" w:cs="Arial"/>
          <w:b/>
        </w:rPr>
        <w:t>,</w:t>
      </w:r>
      <w:r w:rsidR="00F95853" w:rsidRPr="001022F1">
        <w:rPr>
          <w:rFonts w:ascii="Book Antiqua" w:hAnsi="Book Antiqua" w:cs="Arial"/>
        </w:rPr>
        <w:t xml:space="preserve"> </w:t>
      </w:r>
      <w:r w:rsidR="00715793" w:rsidRPr="001022F1">
        <w:rPr>
          <w:rFonts w:ascii="Book Antiqua" w:hAnsi="Book Antiqua" w:cs="Arial"/>
          <w:b/>
        </w:rPr>
        <w:t>Dorothy E Adams,</w:t>
      </w:r>
      <w:r w:rsidR="00715793" w:rsidRPr="001022F1">
        <w:rPr>
          <w:rFonts w:ascii="Book Antiqua" w:eastAsia="宋体" w:hAnsi="Book Antiqua" w:cs="Arial" w:hint="eastAsia"/>
          <w:b/>
          <w:lang w:eastAsia="zh-CN"/>
        </w:rPr>
        <w:t xml:space="preserve"> </w:t>
      </w:r>
      <w:r w:rsidR="00F95853" w:rsidRPr="001022F1">
        <w:rPr>
          <w:rFonts w:ascii="Book Antiqua" w:hAnsi="Book Antiqua" w:cs="Arial"/>
        </w:rPr>
        <w:t>C</w:t>
      </w:r>
      <w:r w:rsidR="00437556" w:rsidRPr="001022F1">
        <w:rPr>
          <w:rFonts w:ascii="Book Antiqua" w:hAnsi="Book Antiqua" w:cs="Arial"/>
        </w:rPr>
        <w:t>CC</w:t>
      </w:r>
      <w:r w:rsidR="00F95853" w:rsidRPr="001022F1">
        <w:rPr>
          <w:rFonts w:ascii="Book Antiqua" w:hAnsi="Book Antiqua" w:cs="Arial"/>
        </w:rPr>
        <w:t xml:space="preserve">-SLP, </w:t>
      </w:r>
      <w:r w:rsidR="00862808" w:rsidRPr="001022F1">
        <w:rPr>
          <w:rFonts w:ascii="Book Antiqua" w:hAnsi="Book Antiqua" w:cs="Arial"/>
        </w:rPr>
        <w:t>Sargent College, Boston University, Boston, MA</w:t>
      </w:r>
      <w:r w:rsidR="00B42F4A" w:rsidRPr="001022F1">
        <w:rPr>
          <w:rFonts w:ascii="Book Antiqua" w:hAnsi="Book Antiqua" w:cs="Arial"/>
        </w:rPr>
        <w:t xml:space="preserve"> 02118, </w:t>
      </w:r>
      <w:r w:rsidR="00715793" w:rsidRPr="001022F1">
        <w:rPr>
          <w:rFonts w:ascii="Book Antiqua" w:hAnsi="Book Antiqua" w:cs="Arial"/>
        </w:rPr>
        <w:t>United States</w:t>
      </w:r>
    </w:p>
    <w:p w14:paraId="26692B66" w14:textId="77777777" w:rsidR="00437556" w:rsidRPr="001022F1" w:rsidRDefault="00437556" w:rsidP="00A47FD8">
      <w:pPr>
        <w:spacing w:line="360" w:lineRule="auto"/>
        <w:jc w:val="both"/>
        <w:rPr>
          <w:rFonts w:ascii="Book Antiqua" w:hAnsi="Book Antiqua" w:cs="Arial"/>
          <w:b/>
        </w:rPr>
      </w:pPr>
    </w:p>
    <w:p w14:paraId="44F64A6E" w14:textId="455865DB" w:rsidR="00FC55C5" w:rsidRPr="001022F1" w:rsidRDefault="00FC55C5" w:rsidP="00A47FD8">
      <w:pPr>
        <w:spacing w:line="360" w:lineRule="auto"/>
        <w:jc w:val="both"/>
        <w:rPr>
          <w:rFonts w:ascii="Book Antiqua" w:hAnsi="Book Antiqua" w:cs="Arial"/>
        </w:rPr>
      </w:pPr>
      <w:r w:rsidRPr="001022F1">
        <w:rPr>
          <w:rFonts w:ascii="Book Antiqua" w:hAnsi="Book Antiqua" w:cs="Arial"/>
          <w:b/>
        </w:rPr>
        <w:t>Zach</w:t>
      </w:r>
      <w:r w:rsidR="00715793" w:rsidRPr="001022F1">
        <w:rPr>
          <w:rFonts w:ascii="Book Antiqua" w:hAnsi="Book Antiqua" w:cs="Arial"/>
          <w:b/>
        </w:rPr>
        <w:t>ary M</w:t>
      </w:r>
      <w:r w:rsidRPr="001022F1">
        <w:rPr>
          <w:rFonts w:ascii="Book Antiqua" w:hAnsi="Book Antiqua" w:cs="Arial"/>
          <w:b/>
        </w:rPr>
        <w:t xml:space="preserve"> Smith</w:t>
      </w:r>
      <w:r w:rsidR="00F95853" w:rsidRPr="001022F1">
        <w:rPr>
          <w:rFonts w:ascii="Book Antiqua" w:hAnsi="Book Antiqua" w:cs="Arial"/>
          <w:b/>
        </w:rPr>
        <w:t>,</w:t>
      </w:r>
      <w:r w:rsidR="0003373D" w:rsidRPr="001022F1">
        <w:rPr>
          <w:rFonts w:ascii="Book Antiqua" w:hAnsi="Book Antiqua"/>
        </w:rPr>
        <w:t xml:space="preserve"> </w:t>
      </w:r>
      <w:r w:rsidR="0003373D" w:rsidRPr="001022F1">
        <w:rPr>
          <w:rFonts w:ascii="Book Antiqua" w:hAnsi="Book Antiqua" w:cs="Arial"/>
        </w:rPr>
        <w:t xml:space="preserve">CF-SLP, </w:t>
      </w:r>
      <w:r w:rsidR="00862808" w:rsidRPr="001022F1">
        <w:rPr>
          <w:rFonts w:ascii="Book Antiqua" w:hAnsi="Book Antiqua" w:cs="Arial"/>
        </w:rPr>
        <w:t>Sargent College, Boston University, Boston, MA</w:t>
      </w:r>
      <w:r w:rsidR="00B42F4A" w:rsidRPr="001022F1">
        <w:rPr>
          <w:rFonts w:ascii="Book Antiqua" w:hAnsi="Book Antiqua" w:cs="Arial"/>
        </w:rPr>
        <w:t xml:space="preserve"> 02118,</w:t>
      </w:r>
      <w:r w:rsidR="00715793" w:rsidRPr="001022F1">
        <w:rPr>
          <w:rFonts w:ascii="Book Antiqua" w:hAnsi="Book Antiqua" w:cs="Arial"/>
        </w:rPr>
        <w:t xml:space="preserve"> United States</w:t>
      </w:r>
    </w:p>
    <w:p w14:paraId="317537E9" w14:textId="77777777" w:rsidR="00437556" w:rsidRPr="001022F1" w:rsidRDefault="00437556" w:rsidP="00A47FD8">
      <w:pPr>
        <w:widowControl w:val="0"/>
        <w:autoSpaceDE w:val="0"/>
        <w:autoSpaceDN w:val="0"/>
        <w:adjustRightInd w:val="0"/>
        <w:spacing w:line="360" w:lineRule="auto"/>
        <w:jc w:val="both"/>
        <w:rPr>
          <w:rFonts w:ascii="Book Antiqua" w:hAnsi="Book Antiqua"/>
        </w:rPr>
      </w:pPr>
    </w:p>
    <w:p w14:paraId="01A12C0F" w14:textId="398C79C3" w:rsidR="003B6813" w:rsidRPr="001022F1" w:rsidRDefault="00715793" w:rsidP="00A47FD8">
      <w:pPr>
        <w:widowControl w:val="0"/>
        <w:autoSpaceDE w:val="0"/>
        <w:autoSpaceDN w:val="0"/>
        <w:adjustRightInd w:val="0"/>
        <w:spacing w:line="360" w:lineRule="auto"/>
        <w:jc w:val="both"/>
        <w:rPr>
          <w:rFonts w:ascii="Book Antiqua" w:hAnsi="Book Antiqua" w:cs="Times"/>
        </w:rPr>
      </w:pPr>
      <w:r w:rsidRPr="001022F1">
        <w:rPr>
          <w:rFonts w:ascii="Book Antiqua" w:hAnsi="Book Antiqua"/>
          <w:b/>
        </w:rPr>
        <w:t>Susan E</w:t>
      </w:r>
      <w:r w:rsidR="00F80F7B" w:rsidRPr="001022F1">
        <w:rPr>
          <w:rFonts w:ascii="Book Antiqua" w:hAnsi="Book Antiqua"/>
          <w:b/>
        </w:rPr>
        <w:t xml:space="preserve"> </w:t>
      </w:r>
      <w:proofErr w:type="spellStart"/>
      <w:r w:rsidR="00F80F7B" w:rsidRPr="001022F1">
        <w:rPr>
          <w:rFonts w:ascii="Book Antiqua" w:hAnsi="Book Antiqua"/>
          <w:b/>
        </w:rPr>
        <w:t>Langmore</w:t>
      </w:r>
      <w:proofErr w:type="spellEnd"/>
      <w:r w:rsidR="00F80F7B" w:rsidRPr="001022F1">
        <w:rPr>
          <w:rFonts w:ascii="Book Antiqua" w:hAnsi="Book Antiqua"/>
          <w:b/>
        </w:rPr>
        <w:t>,</w:t>
      </w:r>
      <w:r w:rsidR="00F80F7B" w:rsidRPr="001022F1">
        <w:rPr>
          <w:rFonts w:ascii="Book Antiqua" w:hAnsi="Book Antiqua"/>
        </w:rPr>
        <w:t xml:space="preserve"> </w:t>
      </w:r>
      <w:r w:rsidR="00F95853" w:rsidRPr="001022F1">
        <w:rPr>
          <w:rFonts w:ascii="Book Antiqua" w:hAnsi="Book Antiqua"/>
        </w:rPr>
        <w:t xml:space="preserve">CCC-SLP, </w:t>
      </w:r>
      <w:r w:rsidR="00F80F7B" w:rsidRPr="001022F1">
        <w:rPr>
          <w:rFonts w:ascii="Book Antiqua" w:hAnsi="Book Antiqua"/>
        </w:rPr>
        <w:t>BC</w:t>
      </w:r>
      <w:r w:rsidR="003B6813" w:rsidRPr="001022F1">
        <w:rPr>
          <w:rFonts w:ascii="Book Antiqua" w:hAnsi="Book Antiqua"/>
        </w:rPr>
        <w:t>S-S, Department of Otolaryngology Head and Neck Surgery, Boston University</w:t>
      </w:r>
      <w:r w:rsidRPr="001022F1">
        <w:rPr>
          <w:rFonts w:ascii="Book Antiqua" w:hAnsi="Book Antiqua"/>
        </w:rPr>
        <w:t xml:space="preserve"> School of Medicine, Boston, MA</w:t>
      </w:r>
      <w:r w:rsidR="003B6813" w:rsidRPr="001022F1">
        <w:rPr>
          <w:rFonts w:ascii="Book Antiqua" w:hAnsi="Book Antiqua"/>
        </w:rPr>
        <w:t xml:space="preserve"> </w:t>
      </w:r>
      <w:r w:rsidR="00B42F4A" w:rsidRPr="001022F1">
        <w:rPr>
          <w:rFonts w:ascii="Book Antiqua" w:hAnsi="Book Antiqua"/>
        </w:rPr>
        <w:t>02118</w:t>
      </w:r>
      <w:r w:rsidRPr="001022F1">
        <w:rPr>
          <w:rFonts w:ascii="Book Antiqua" w:eastAsia="宋体" w:hAnsi="Book Antiqua" w:hint="eastAsia"/>
          <w:lang w:eastAsia="zh-CN"/>
        </w:rPr>
        <w:t>,</w:t>
      </w:r>
      <w:r w:rsidR="00B42F4A" w:rsidRPr="001022F1">
        <w:rPr>
          <w:rFonts w:ascii="Book Antiqua" w:hAnsi="Book Antiqua"/>
        </w:rPr>
        <w:t xml:space="preserve"> </w:t>
      </w:r>
      <w:r w:rsidRPr="001022F1">
        <w:rPr>
          <w:rFonts w:ascii="Book Antiqua" w:hAnsi="Book Antiqua" w:cs="Arial"/>
        </w:rPr>
        <w:t>United States</w:t>
      </w:r>
    </w:p>
    <w:p w14:paraId="322DA49D" w14:textId="77777777" w:rsidR="001A58FA" w:rsidRPr="001022F1" w:rsidRDefault="001A58FA" w:rsidP="00A47FD8">
      <w:pPr>
        <w:spacing w:line="360" w:lineRule="auto"/>
        <w:jc w:val="both"/>
        <w:rPr>
          <w:rFonts w:ascii="Book Antiqua" w:eastAsia="宋体" w:hAnsi="Book Antiqua" w:cs="Arial"/>
          <w:lang w:eastAsia="zh-CN"/>
        </w:rPr>
      </w:pPr>
    </w:p>
    <w:p w14:paraId="0A4219D4" w14:textId="759E9F82" w:rsidR="00FC55C5" w:rsidRPr="001022F1" w:rsidRDefault="006E32A1" w:rsidP="00A47FD8">
      <w:pPr>
        <w:spacing w:line="360" w:lineRule="auto"/>
        <w:jc w:val="both"/>
        <w:rPr>
          <w:rFonts w:ascii="Book Antiqua" w:hAnsi="Book Antiqua" w:cs="Arial"/>
          <w:b/>
        </w:rPr>
      </w:pPr>
      <w:r w:rsidRPr="001022F1">
        <w:rPr>
          <w:rFonts w:ascii="Book Antiqua" w:hAnsi="Book Antiqua" w:cs="Arial"/>
          <w:b/>
        </w:rPr>
        <w:t>Author contributions:</w:t>
      </w:r>
      <w:r w:rsidR="00A51C71" w:rsidRPr="001022F1">
        <w:rPr>
          <w:rFonts w:ascii="Book Antiqua" w:hAnsi="Book Antiqua" w:cs="Arial"/>
          <w:b/>
        </w:rPr>
        <w:t xml:space="preserve"> </w:t>
      </w:r>
      <w:r w:rsidR="00437556" w:rsidRPr="001022F1">
        <w:rPr>
          <w:rFonts w:ascii="Book Antiqua" w:hAnsi="Book Antiqua" w:cs="Arial"/>
        </w:rPr>
        <w:t>All authors contributed to this study in accordance with the standard proposed by International Committee of Medical Journal Editors</w:t>
      </w:r>
      <w:r w:rsidRPr="001022F1">
        <w:rPr>
          <w:rFonts w:ascii="Book Antiqua" w:eastAsia="宋体" w:hAnsi="Book Antiqua" w:cs="Arial" w:hint="eastAsia"/>
          <w:lang w:eastAsia="zh-CN"/>
        </w:rPr>
        <w:t xml:space="preserve">; </w:t>
      </w:r>
      <w:r w:rsidR="00FC55C5" w:rsidRPr="001022F1">
        <w:rPr>
          <w:rFonts w:ascii="Book Antiqua" w:hAnsi="Book Antiqua" w:cs="Arial"/>
        </w:rPr>
        <w:lastRenderedPageBreak/>
        <w:t xml:space="preserve">Pearson WG </w:t>
      </w:r>
      <w:r w:rsidR="00680E40" w:rsidRPr="00680E40">
        <w:rPr>
          <w:rFonts w:ascii="Book Antiqua" w:hAnsi="Book Antiqua" w:cs="Arial"/>
        </w:rPr>
        <w:t xml:space="preserve">Jr </w:t>
      </w:r>
      <w:r w:rsidR="00FC55C5" w:rsidRPr="001022F1">
        <w:rPr>
          <w:rFonts w:ascii="Book Antiqua" w:hAnsi="Book Antiqua" w:cs="Arial"/>
        </w:rPr>
        <w:t xml:space="preserve">and </w:t>
      </w:r>
      <w:proofErr w:type="spellStart"/>
      <w:r w:rsidR="00FC55C5" w:rsidRPr="001022F1">
        <w:rPr>
          <w:rFonts w:ascii="Book Antiqua" w:hAnsi="Book Antiqua" w:cs="Arial"/>
        </w:rPr>
        <w:t>Langmore</w:t>
      </w:r>
      <w:proofErr w:type="spellEnd"/>
      <w:r w:rsidR="00FC55C5" w:rsidRPr="001022F1">
        <w:rPr>
          <w:rFonts w:ascii="Book Antiqua" w:hAnsi="Book Antiqua" w:cs="Arial"/>
        </w:rPr>
        <w:t xml:space="preserve"> S</w:t>
      </w:r>
      <w:r w:rsidR="009357B0" w:rsidRPr="001022F1">
        <w:rPr>
          <w:rFonts w:ascii="Book Antiqua" w:hAnsi="Book Antiqua" w:cs="Arial"/>
        </w:rPr>
        <w:t>E</w:t>
      </w:r>
      <w:r w:rsidR="00FC55C5" w:rsidRPr="001022F1">
        <w:rPr>
          <w:rFonts w:ascii="Book Antiqua" w:hAnsi="Book Antiqua" w:cs="Arial"/>
        </w:rPr>
        <w:t xml:space="preserve"> designed </w:t>
      </w:r>
      <w:r w:rsidR="009357B0" w:rsidRPr="001022F1">
        <w:rPr>
          <w:rFonts w:ascii="Book Antiqua" w:hAnsi="Book Antiqua" w:cs="Arial"/>
        </w:rPr>
        <w:t>the research study; Pearson WG</w:t>
      </w:r>
      <w:r w:rsidR="00680E40" w:rsidRPr="00680E40">
        <w:rPr>
          <w:lang w:eastAsia="zh-CN"/>
        </w:rPr>
        <w:t xml:space="preserve"> </w:t>
      </w:r>
      <w:r w:rsidR="00680E40" w:rsidRPr="00680E40">
        <w:rPr>
          <w:rFonts w:ascii="Book Antiqua" w:hAnsi="Book Antiqua" w:cs="Arial"/>
        </w:rPr>
        <w:t>Jr</w:t>
      </w:r>
      <w:r w:rsidR="009357B0" w:rsidRPr="001022F1">
        <w:rPr>
          <w:rFonts w:ascii="Book Antiqua" w:hAnsi="Book Antiqua" w:cs="Arial"/>
        </w:rPr>
        <w:t>, Davidoff AA, Smith Z</w:t>
      </w:r>
      <w:r w:rsidRPr="001022F1">
        <w:rPr>
          <w:rFonts w:ascii="Book Antiqua" w:eastAsia="宋体" w:hAnsi="Book Antiqua" w:cs="Arial" w:hint="eastAsia"/>
          <w:lang w:eastAsia="zh-CN"/>
        </w:rPr>
        <w:t xml:space="preserve"> and</w:t>
      </w:r>
      <w:r w:rsidR="009357B0" w:rsidRPr="001022F1">
        <w:rPr>
          <w:rFonts w:ascii="Book Antiqua" w:hAnsi="Book Antiqua" w:cs="Arial"/>
        </w:rPr>
        <w:t xml:space="preserve"> Adams D performed the research</w:t>
      </w:r>
      <w:r w:rsidRPr="001022F1">
        <w:rPr>
          <w:rFonts w:ascii="Book Antiqua" w:eastAsia="宋体" w:hAnsi="Book Antiqua" w:cs="Arial" w:hint="eastAsia"/>
          <w:lang w:eastAsia="zh-CN"/>
        </w:rPr>
        <w:t>;</w:t>
      </w:r>
      <w:r w:rsidR="009357B0" w:rsidRPr="001022F1">
        <w:rPr>
          <w:rFonts w:ascii="Book Antiqua" w:hAnsi="Book Antiqua" w:cs="Arial"/>
        </w:rPr>
        <w:t xml:space="preserve"> Pearson WG</w:t>
      </w:r>
      <w:r w:rsidR="00680E40" w:rsidRPr="00680E40">
        <w:rPr>
          <w:lang w:eastAsia="zh-CN"/>
        </w:rPr>
        <w:t xml:space="preserve"> </w:t>
      </w:r>
      <w:r w:rsidR="00680E40" w:rsidRPr="00680E40">
        <w:rPr>
          <w:rFonts w:ascii="Book Antiqua" w:hAnsi="Book Antiqua" w:cs="Arial"/>
        </w:rPr>
        <w:t>Jr</w:t>
      </w:r>
      <w:r w:rsidR="009357B0" w:rsidRPr="001022F1">
        <w:rPr>
          <w:rFonts w:ascii="Book Antiqua" w:hAnsi="Book Antiqua" w:cs="Arial"/>
        </w:rPr>
        <w:t xml:space="preserve"> analyzed the data and wrote the paper with input from all other authors.</w:t>
      </w:r>
      <w:r w:rsidRPr="001022F1">
        <w:rPr>
          <w:rFonts w:ascii="Book Antiqua" w:hAnsi="Book Antiqua" w:cs="Arial"/>
        </w:rPr>
        <w:t xml:space="preserve"> </w:t>
      </w:r>
    </w:p>
    <w:p w14:paraId="2AFE4ADD" w14:textId="77777777" w:rsidR="00A51C71" w:rsidRPr="001022F1" w:rsidRDefault="00A51C71" w:rsidP="00A47FD8">
      <w:pPr>
        <w:spacing w:line="360" w:lineRule="auto"/>
        <w:jc w:val="both"/>
        <w:rPr>
          <w:rFonts w:ascii="Book Antiqua" w:hAnsi="Book Antiqua" w:cs="Arial"/>
        </w:rPr>
      </w:pPr>
    </w:p>
    <w:p w14:paraId="5C69C5D2" w14:textId="1C0FA51B" w:rsidR="001A58FA" w:rsidRPr="001022F1" w:rsidRDefault="006E32A1" w:rsidP="00A47FD8">
      <w:pPr>
        <w:widowControl w:val="0"/>
        <w:autoSpaceDE w:val="0"/>
        <w:autoSpaceDN w:val="0"/>
        <w:adjustRightInd w:val="0"/>
        <w:spacing w:line="360" w:lineRule="auto"/>
        <w:jc w:val="both"/>
        <w:rPr>
          <w:rFonts w:ascii="Book Antiqua" w:eastAsia="宋体" w:hAnsi="Book Antiqua" w:cstheme="minorBidi"/>
          <w:lang w:eastAsia="zh-CN"/>
        </w:rPr>
      </w:pPr>
      <w:r w:rsidRPr="001022F1">
        <w:rPr>
          <w:rFonts w:ascii="Book Antiqua" w:hAnsi="Book Antiqua"/>
          <w:b/>
        </w:rPr>
        <w:t>Institutional review board statement</w:t>
      </w:r>
      <w:r w:rsidRPr="001022F1">
        <w:rPr>
          <w:rFonts w:ascii="Book Antiqua" w:hAnsi="Book Antiqua"/>
          <w:b/>
          <w:bCs/>
          <w:iCs/>
        </w:rPr>
        <w:t>:</w:t>
      </w:r>
      <w:r w:rsidRPr="001022F1">
        <w:rPr>
          <w:rFonts w:ascii="Book Antiqua" w:eastAsia="宋体" w:hAnsi="Book Antiqua" w:hint="eastAsia"/>
          <w:b/>
          <w:bCs/>
          <w:iCs/>
          <w:lang w:eastAsia="zh-CN"/>
        </w:rPr>
        <w:t xml:space="preserve"> </w:t>
      </w:r>
      <w:r w:rsidR="00844280" w:rsidRPr="001022F1">
        <w:rPr>
          <w:rFonts w:ascii="Book Antiqua" w:eastAsiaTheme="minorEastAsia" w:hAnsi="Book Antiqua" w:cstheme="minorBidi"/>
        </w:rPr>
        <w:t>The study was reviewed and approved by the Boston University School of Medicine Institutional Review Board.</w:t>
      </w:r>
    </w:p>
    <w:p w14:paraId="1F3DB5D5" w14:textId="77777777" w:rsidR="006E32A1" w:rsidRPr="001022F1" w:rsidRDefault="006E32A1" w:rsidP="00A47FD8">
      <w:pPr>
        <w:spacing w:line="360" w:lineRule="auto"/>
        <w:jc w:val="both"/>
        <w:rPr>
          <w:rFonts w:ascii="Book Antiqua" w:eastAsia="宋体" w:hAnsi="Book Antiqua" w:cs="Arial"/>
          <w:b/>
          <w:lang w:eastAsia="zh-CN"/>
        </w:rPr>
      </w:pPr>
    </w:p>
    <w:p w14:paraId="303E6753" w14:textId="63BCDA99" w:rsidR="007916D8" w:rsidRPr="001022F1" w:rsidRDefault="006E32A1" w:rsidP="00A47FD8">
      <w:pPr>
        <w:spacing w:line="360" w:lineRule="auto"/>
        <w:jc w:val="both"/>
        <w:rPr>
          <w:rFonts w:ascii="Book Antiqua" w:eastAsia="宋体" w:hAnsi="Book Antiqua" w:cstheme="minorBidi"/>
          <w:lang w:eastAsia="zh-CN"/>
        </w:rPr>
      </w:pPr>
      <w:r w:rsidRPr="001022F1">
        <w:rPr>
          <w:rFonts w:ascii="Book Antiqua" w:hAnsi="Book Antiqua"/>
          <w:b/>
        </w:rPr>
        <w:t>Informed consent statement</w:t>
      </w:r>
      <w:r w:rsidRPr="001022F1">
        <w:rPr>
          <w:rFonts w:ascii="Book Antiqua" w:hAnsi="Book Antiqua" w:hint="eastAsia"/>
          <w:b/>
          <w:bCs/>
          <w:iCs/>
          <w:lang w:eastAsia="zh-CN"/>
        </w:rPr>
        <w:t>:</w:t>
      </w:r>
      <w:r w:rsidRPr="001022F1">
        <w:rPr>
          <w:rFonts w:ascii="Book Antiqua" w:eastAsia="宋体" w:hAnsi="Book Antiqua" w:hint="eastAsia"/>
          <w:b/>
          <w:bCs/>
          <w:iCs/>
          <w:lang w:eastAsia="zh-CN"/>
        </w:rPr>
        <w:t xml:space="preserve"> </w:t>
      </w:r>
      <w:r w:rsidR="00844280" w:rsidRPr="001022F1">
        <w:rPr>
          <w:rFonts w:ascii="Book Antiqua" w:hAnsi="Book Antiqua" w:cs="Arial"/>
        </w:rPr>
        <w:t xml:space="preserve">The </w:t>
      </w:r>
      <w:r w:rsidR="00844280" w:rsidRPr="001022F1">
        <w:rPr>
          <w:rFonts w:ascii="Book Antiqua" w:eastAsiaTheme="minorEastAsia" w:hAnsi="Book Antiqua" w:cstheme="minorBidi"/>
        </w:rPr>
        <w:t xml:space="preserve">Boston University School of Medicine Institutional Review Board approved a waiver of informed consent due to </w:t>
      </w:r>
      <w:r w:rsidR="00EA5796" w:rsidRPr="001022F1">
        <w:rPr>
          <w:rFonts w:ascii="Book Antiqua" w:eastAsiaTheme="minorEastAsia" w:hAnsi="Book Antiqua" w:cstheme="minorBidi"/>
        </w:rPr>
        <w:t xml:space="preserve">the use of existing </w:t>
      </w:r>
      <w:r w:rsidR="00F90795" w:rsidRPr="001022F1">
        <w:rPr>
          <w:rFonts w:ascii="Book Antiqua" w:eastAsiaTheme="minorEastAsia" w:hAnsi="Book Antiqua" w:cstheme="minorBidi"/>
        </w:rPr>
        <w:t xml:space="preserve">clinical </w:t>
      </w:r>
      <w:r w:rsidR="00EA5796" w:rsidRPr="001022F1">
        <w:rPr>
          <w:rFonts w:ascii="Book Antiqua" w:eastAsiaTheme="minorEastAsia" w:hAnsi="Book Antiqua" w:cstheme="minorBidi"/>
        </w:rPr>
        <w:t xml:space="preserve">data collected in a manner </w:t>
      </w:r>
      <w:r w:rsidR="00F90795" w:rsidRPr="001022F1">
        <w:rPr>
          <w:rFonts w:ascii="Book Antiqua" w:eastAsiaTheme="minorEastAsia" w:hAnsi="Book Antiqua" w:cstheme="minorBidi"/>
        </w:rPr>
        <w:t xml:space="preserve">that subjects cannot be identified, and </w:t>
      </w:r>
      <w:r w:rsidR="00232419" w:rsidRPr="001022F1">
        <w:rPr>
          <w:rFonts w:ascii="Book Antiqua" w:eastAsiaTheme="minorEastAsia" w:hAnsi="Book Antiqua" w:cstheme="minorBidi"/>
        </w:rPr>
        <w:t xml:space="preserve">the </w:t>
      </w:r>
      <w:r w:rsidR="00EA5796" w:rsidRPr="001022F1">
        <w:rPr>
          <w:rFonts w:ascii="Book Antiqua" w:eastAsiaTheme="minorEastAsia" w:hAnsi="Book Antiqua" w:cstheme="minorBidi"/>
        </w:rPr>
        <w:t xml:space="preserve">added risk of the invasion of privacy and possible compromise of </w:t>
      </w:r>
      <w:r w:rsidR="00232419" w:rsidRPr="001022F1">
        <w:rPr>
          <w:rFonts w:ascii="Book Antiqua" w:eastAsiaTheme="minorEastAsia" w:hAnsi="Book Antiqua" w:cstheme="minorBidi"/>
        </w:rPr>
        <w:t>confidentiality introduced</w:t>
      </w:r>
      <w:r w:rsidR="00844280" w:rsidRPr="001022F1">
        <w:rPr>
          <w:rFonts w:ascii="Book Antiqua" w:eastAsiaTheme="minorEastAsia" w:hAnsi="Book Antiqua" w:cstheme="minorBidi"/>
        </w:rPr>
        <w:t xml:space="preserve"> by obtaining consent.</w:t>
      </w:r>
    </w:p>
    <w:p w14:paraId="78DBA588" w14:textId="77777777" w:rsidR="00844280" w:rsidRPr="001022F1" w:rsidRDefault="00844280" w:rsidP="00A47FD8">
      <w:pPr>
        <w:spacing w:line="360" w:lineRule="auto"/>
        <w:jc w:val="both"/>
        <w:rPr>
          <w:rFonts w:ascii="Book Antiqua" w:eastAsia="宋体" w:hAnsi="Book Antiqua" w:cs="Arial"/>
          <w:lang w:eastAsia="zh-CN"/>
        </w:rPr>
      </w:pPr>
    </w:p>
    <w:p w14:paraId="7C020779" w14:textId="53B5BE8C" w:rsidR="00A51C71" w:rsidRPr="001022F1" w:rsidRDefault="006E32A1" w:rsidP="00A47FD8">
      <w:pPr>
        <w:spacing w:line="360" w:lineRule="auto"/>
        <w:jc w:val="both"/>
        <w:rPr>
          <w:rFonts w:ascii="Book Antiqua" w:hAnsi="Book Antiqua"/>
        </w:rPr>
      </w:pPr>
      <w:r w:rsidRPr="001022F1">
        <w:rPr>
          <w:rFonts w:ascii="Book Antiqua" w:hAnsi="Book Antiqua"/>
          <w:b/>
        </w:rPr>
        <w:t>Conflict-of-interest statement</w:t>
      </w:r>
      <w:r w:rsidRPr="001022F1">
        <w:rPr>
          <w:rFonts w:ascii="Book Antiqua" w:hAnsi="Book Antiqua" w:cs="TimesNewRomanPS-BoldItalicMT" w:hint="eastAsia"/>
          <w:b/>
          <w:bCs/>
          <w:iCs/>
          <w:lang w:eastAsia="zh-CN"/>
        </w:rPr>
        <w:t>:</w:t>
      </w:r>
      <w:r w:rsidRPr="001022F1">
        <w:rPr>
          <w:rFonts w:ascii="Book Antiqua" w:hAnsi="Book Antiqua"/>
          <w:lang w:val="en-GB"/>
        </w:rPr>
        <w:t xml:space="preserve"> </w:t>
      </w:r>
      <w:r w:rsidR="00980FBA" w:rsidRPr="001022F1">
        <w:rPr>
          <w:rFonts w:ascii="Book Antiqua" w:hAnsi="Book Antiqua"/>
        </w:rPr>
        <w:t>All the authors have no conflict of interest related to the manuscript.</w:t>
      </w:r>
    </w:p>
    <w:p w14:paraId="1D6A4D97" w14:textId="77777777" w:rsidR="00844280" w:rsidRPr="001022F1" w:rsidRDefault="00844280" w:rsidP="00A47FD8">
      <w:pPr>
        <w:spacing w:line="360" w:lineRule="auto"/>
        <w:jc w:val="both"/>
        <w:rPr>
          <w:rFonts w:ascii="Book Antiqua" w:hAnsi="Book Antiqua" w:cs="Arial"/>
        </w:rPr>
      </w:pPr>
    </w:p>
    <w:p w14:paraId="70F894A1" w14:textId="49C58F8F" w:rsidR="00A51C71" w:rsidRPr="001022F1" w:rsidRDefault="006E32A1" w:rsidP="00A47FD8">
      <w:pPr>
        <w:spacing w:line="360" w:lineRule="auto"/>
        <w:jc w:val="both"/>
        <w:rPr>
          <w:rFonts w:ascii="Book Antiqua" w:hAnsi="Book Antiqua"/>
        </w:rPr>
      </w:pPr>
      <w:r w:rsidRPr="001022F1">
        <w:rPr>
          <w:rFonts w:ascii="Book Antiqua" w:hAnsi="Book Antiqua" w:cs="TimesNewRomanPS-BoldItalicMT"/>
          <w:b/>
          <w:bCs/>
          <w:iCs/>
        </w:rPr>
        <w:t xml:space="preserve">Data sharing </w:t>
      </w:r>
      <w:r w:rsidRPr="001022F1">
        <w:rPr>
          <w:rFonts w:ascii="Book Antiqua" w:hAnsi="Book Antiqua"/>
          <w:b/>
        </w:rPr>
        <w:t>statement</w:t>
      </w:r>
      <w:r w:rsidRPr="001022F1">
        <w:rPr>
          <w:rFonts w:ascii="Book Antiqua" w:hAnsi="Book Antiqua" w:cs="TimesNewRomanPS-BoldItalicMT" w:hint="eastAsia"/>
          <w:b/>
          <w:bCs/>
          <w:iCs/>
          <w:lang w:eastAsia="zh-CN"/>
        </w:rPr>
        <w:t>:</w:t>
      </w:r>
      <w:r w:rsidRPr="001022F1">
        <w:rPr>
          <w:rFonts w:ascii="Book Antiqua" w:eastAsia="宋体" w:hAnsi="Book Antiqua" w:cs="TimesNewRomanPS-BoldItalicMT" w:hint="eastAsia"/>
          <w:b/>
          <w:bCs/>
          <w:iCs/>
          <w:lang w:eastAsia="zh-CN"/>
        </w:rPr>
        <w:t xml:space="preserve"> </w:t>
      </w:r>
      <w:r w:rsidR="00A51C71" w:rsidRPr="001022F1">
        <w:rPr>
          <w:rFonts w:ascii="Book Antiqua" w:hAnsi="Book Antiqua" w:cs="Arial"/>
        </w:rPr>
        <w:t>Data was collected and analyzed under a</w:t>
      </w:r>
      <w:r w:rsidR="00A70F9D" w:rsidRPr="001022F1">
        <w:rPr>
          <w:rFonts w:ascii="Book Antiqua" w:hAnsi="Book Antiqua" w:cs="Arial"/>
        </w:rPr>
        <w:t xml:space="preserve"> research protocol approved by t</w:t>
      </w:r>
      <w:r w:rsidR="00A51C71" w:rsidRPr="001022F1">
        <w:rPr>
          <w:rFonts w:ascii="Book Antiqua" w:hAnsi="Book Antiqua" w:cs="Arial"/>
        </w:rPr>
        <w:t xml:space="preserve">he </w:t>
      </w:r>
      <w:r w:rsidR="00A51C71" w:rsidRPr="001022F1">
        <w:rPr>
          <w:rFonts w:ascii="Book Antiqua" w:eastAsiaTheme="minorEastAsia" w:hAnsi="Book Antiqua" w:cstheme="minorBidi"/>
        </w:rPr>
        <w:t>Boston University School of Medicine Institutional Review Board</w:t>
      </w:r>
      <w:r w:rsidR="00EA5796" w:rsidRPr="001022F1">
        <w:rPr>
          <w:rFonts w:ascii="Book Antiqua" w:eastAsiaTheme="minorEastAsia" w:hAnsi="Book Antiqua" w:cstheme="minorBidi"/>
        </w:rPr>
        <w:t xml:space="preserve"> that waived consent since</w:t>
      </w:r>
      <w:r w:rsidR="00232419" w:rsidRPr="001022F1">
        <w:rPr>
          <w:rFonts w:ascii="Book Antiqua" w:eastAsiaTheme="minorEastAsia" w:hAnsi="Book Antiqua" w:cstheme="minorBidi"/>
        </w:rPr>
        <w:t xml:space="preserve"> </w:t>
      </w:r>
      <w:r w:rsidR="00F90795" w:rsidRPr="001022F1">
        <w:rPr>
          <w:rFonts w:ascii="Book Antiqua" w:eastAsiaTheme="minorEastAsia" w:hAnsi="Book Antiqua" w:cstheme="minorBidi"/>
        </w:rPr>
        <w:t xml:space="preserve">data collected was </w:t>
      </w:r>
      <w:r w:rsidR="00232419" w:rsidRPr="001022F1">
        <w:rPr>
          <w:rFonts w:ascii="Book Antiqua" w:eastAsiaTheme="minorEastAsia" w:hAnsi="Book Antiqua" w:cstheme="minorBidi"/>
        </w:rPr>
        <w:t xml:space="preserve">anonymous </w:t>
      </w:r>
      <w:r w:rsidR="00F90795" w:rsidRPr="001022F1">
        <w:rPr>
          <w:rFonts w:ascii="Book Antiqua" w:eastAsiaTheme="minorEastAsia" w:hAnsi="Book Antiqua" w:cstheme="minorBidi"/>
        </w:rPr>
        <w:t>and the added risk of the invasion of privacy and possible compromise of confidentiality introduced by obtaining consent.</w:t>
      </w:r>
      <w:r w:rsidR="00232419" w:rsidRPr="001022F1">
        <w:rPr>
          <w:rFonts w:ascii="Book Antiqua" w:eastAsiaTheme="minorEastAsia" w:hAnsi="Book Antiqua" w:cstheme="minorBidi"/>
        </w:rPr>
        <w:t xml:space="preserve"> </w:t>
      </w:r>
      <w:r w:rsidR="00A51C71" w:rsidRPr="001022F1">
        <w:rPr>
          <w:rFonts w:ascii="Book Antiqua" w:hAnsi="Book Antiqua"/>
        </w:rPr>
        <w:t>This data was first reported in the doctoral dissert</w:t>
      </w:r>
      <w:r w:rsidR="00F90795" w:rsidRPr="001022F1">
        <w:rPr>
          <w:rFonts w:ascii="Book Antiqua" w:hAnsi="Book Antiqua"/>
        </w:rPr>
        <w:t>ation of William G Pearson, Jr., with the copyright belonging</w:t>
      </w:r>
      <w:r w:rsidR="00A51C71" w:rsidRPr="001022F1">
        <w:rPr>
          <w:rFonts w:ascii="Book Antiqua" w:hAnsi="Book Antiqua"/>
        </w:rPr>
        <w:t xml:space="preserve"> to the author</w:t>
      </w:r>
      <w:r w:rsidR="00F90795" w:rsidRPr="001022F1">
        <w:rPr>
          <w:rFonts w:ascii="Book Antiqua" w:hAnsi="Book Antiqua"/>
        </w:rPr>
        <w:t>.</w:t>
      </w:r>
    </w:p>
    <w:p w14:paraId="03425792" w14:textId="77777777" w:rsidR="00437556" w:rsidRPr="001022F1" w:rsidRDefault="00437556" w:rsidP="00A47FD8">
      <w:pPr>
        <w:spacing w:line="360" w:lineRule="auto"/>
        <w:jc w:val="both"/>
        <w:rPr>
          <w:rFonts w:ascii="Book Antiqua" w:hAnsi="Book Antiqua"/>
        </w:rPr>
      </w:pPr>
    </w:p>
    <w:p w14:paraId="5D8879B8" w14:textId="77777777" w:rsidR="006E32A1" w:rsidRPr="001022F1" w:rsidRDefault="006E32A1" w:rsidP="006E32A1">
      <w:pPr>
        <w:pStyle w:val="CommentText"/>
        <w:adjustRightInd w:val="0"/>
        <w:snapToGrid w:val="0"/>
        <w:spacing w:line="360" w:lineRule="auto"/>
        <w:jc w:val="both"/>
        <w:rPr>
          <w:rFonts w:ascii="Book Antiqua" w:hAnsi="Book Antiqua"/>
          <w:lang w:eastAsia="zh-CN"/>
        </w:rPr>
      </w:pPr>
      <w:bookmarkStart w:id="0" w:name="OLE_LINK507"/>
      <w:bookmarkStart w:id="1" w:name="OLE_LINK506"/>
      <w:bookmarkStart w:id="2" w:name="OLE_LINK496"/>
      <w:bookmarkStart w:id="3" w:name="OLE_LINK479"/>
      <w:r w:rsidRPr="001022F1">
        <w:rPr>
          <w:rFonts w:ascii="Book Antiqua" w:hAnsi="Book Antiqua"/>
          <w:b/>
        </w:rPr>
        <w:t xml:space="preserve">Open-Access: </w:t>
      </w:r>
      <w:r w:rsidRPr="001022F1">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t>
      </w:r>
      <w:r w:rsidRPr="001022F1">
        <w:rPr>
          <w:rFonts w:ascii="Book Antiqua" w:hAnsi="Book Antiqua"/>
        </w:rPr>
        <w:lastRenderedPageBreak/>
        <w:t>works on different terms, provided the original work is properly cited and the use is non-commercial. See: http://creativecommons.org/licenses/by-nc/4.0/</w:t>
      </w:r>
      <w:bookmarkEnd w:id="0"/>
      <w:bookmarkEnd w:id="1"/>
      <w:bookmarkEnd w:id="2"/>
      <w:bookmarkEnd w:id="3"/>
    </w:p>
    <w:p w14:paraId="57B276F6" w14:textId="77777777" w:rsidR="006E32A1" w:rsidRPr="001022F1" w:rsidRDefault="006E32A1" w:rsidP="006E32A1">
      <w:pPr>
        <w:spacing w:line="360" w:lineRule="auto"/>
        <w:jc w:val="both"/>
        <w:rPr>
          <w:rFonts w:ascii="Book Antiqua" w:hAnsi="Book Antiqua" w:cs="Arial"/>
          <w:b/>
        </w:rPr>
      </w:pPr>
    </w:p>
    <w:p w14:paraId="1C6B6AB3" w14:textId="6458C0BE" w:rsidR="00437556" w:rsidRPr="001022F1" w:rsidRDefault="006E32A1" w:rsidP="006E32A1">
      <w:pPr>
        <w:spacing w:line="360" w:lineRule="auto"/>
        <w:jc w:val="both"/>
        <w:rPr>
          <w:rFonts w:ascii="Book Antiqua" w:eastAsia="宋体" w:hAnsi="Book Antiqua" w:cs="Arial"/>
          <w:lang w:eastAsia="zh-CN"/>
        </w:rPr>
      </w:pPr>
      <w:r w:rsidRPr="001022F1">
        <w:rPr>
          <w:rFonts w:ascii="Book Antiqua" w:hAnsi="Book Antiqua" w:cs="Arial"/>
          <w:b/>
        </w:rPr>
        <w:t>Correspondence to:</w:t>
      </w:r>
      <w:r w:rsidRPr="001022F1">
        <w:rPr>
          <w:rFonts w:ascii="Book Antiqua" w:eastAsia="宋体" w:hAnsi="Book Antiqua" w:hint="eastAsia"/>
          <w:b/>
          <w:lang w:val="en-GB" w:eastAsia="zh-CN"/>
        </w:rPr>
        <w:t xml:space="preserve"> </w:t>
      </w:r>
      <w:r w:rsidRPr="001022F1">
        <w:rPr>
          <w:rFonts w:ascii="Book Antiqua" w:hAnsi="Book Antiqua" w:cs="Arial"/>
          <w:b/>
        </w:rPr>
        <w:t>William G</w:t>
      </w:r>
      <w:r w:rsidR="00437556" w:rsidRPr="001022F1">
        <w:rPr>
          <w:rFonts w:ascii="Book Antiqua" w:hAnsi="Book Antiqua" w:cs="Arial"/>
          <w:b/>
        </w:rPr>
        <w:t xml:space="preserve"> Pearson</w:t>
      </w:r>
      <w:r w:rsidRPr="001022F1">
        <w:rPr>
          <w:rFonts w:ascii="Book Antiqua" w:hAnsi="Book Antiqua" w:cs="Arial"/>
          <w:b/>
        </w:rPr>
        <w:t xml:space="preserve"> Jr., Ph</w:t>
      </w:r>
      <w:r w:rsidR="00437556" w:rsidRPr="001022F1">
        <w:rPr>
          <w:rFonts w:ascii="Book Antiqua" w:hAnsi="Book Antiqua" w:cs="Arial"/>
          <w:b/>
        </w:rPr>
        <w:t xml:space="preserve">D, </w:t>
      </w:r>
      <w:r w:rsidRPr="001022F1">
        <w:rPr>
          <w:rFonts w:ascii="Book Antiqua" w:eastAsia="宋体" w:hAnsi="Book Antiqua" w:cs="Arial" w:hint="eastAsia"/>
          <w:b/>
          <w:lang w:eastAsia="zh-CN"/>
        </w:rPr>
        <w:t>A</w:t>
      </w:r>
      <w:r w:rsidRPr="001022F1">
        <w:rPr>
          <w:rFonts w:ascii="Book Antiqua" w:hAnsi="Book Antiqua" w:cs="Arial"/>
          <w:b/>
        </w:rPr>
        <w:t>ssistant</w:t>
      </w:r>
      <w:r w:rsidR="00437556" w:rsidRPr="001022F1">
        <w:rPr>
          <w:rFonts w:ascii="Book Antiqua" w:hAnsi="Book Antiqua" w:cs="Arial"/>
          <w:b/>
        </w:rPr>
        <w:t xml:space="preserve"> Professor</w:t>
      </w:r>
      <w:r w:rsidR="00437556" w:rsidRPr="001022F1">
        <w:rPr>
          <w:rFonts w:ascii="Book Antiqua" w:hAnsi="Book Antiqua" w:cs="Arial"/>
        </w:rPr>
        <w:t xml:space="preserve"> of Cellular Biology and Anatomy, </w:t>
      </w:r>
      <w:r w:rsidRPr="001022F1">
        <w:rPr>
          <w:rFonts w:ascii="Book Antiqua" w:eastAsia="宋体" w:hAnsi="Book Antiqua" w:cs="Arial" w:hint="eastAsia"/>
          <w:b/>
          <w:lang w:eastAsia="zh-CN"/>
        </w:rPr>
        <w:t>A</w:t>
      </w:r>
      <w:r w:rsidRPr="001022F1">
        <w:rPr>
          <w:rFonts w:ascii="Book Antiqua" w:hAnsi="Book Antiqua" w:cs="Arial"/>
          <w:b/>
        </w:rPr>
        <w:t>ssistant</w:t>
      </w:r>
      <w:r w:rsidR="00437556" w:rsidRPr="001022F1">
        <w:rPr>
          <w:rFonts w:ascii="Book Antiqua" w:hAnsi="Book Antiqua" w:cs="Arial"/>
          <w:b/>
        </w:rPr>
        <w:t xml:space="preserve"> Professor </w:t>
      </w:r>
      <w:r w:rsidR="00437556" w:rsidRPr="001022F1">
        <w:rPr>
          <w:rFonts w:ascii="Book Antiqua" w:hAnsi="Book Antiqua" w:cs="Arial"/>
        </w:rPr>
        <w:t xml:space="preserve">of Otolaryngology, Medical College of Georgia at Georgia Regents University, 1120 15th Street, CB-1101, Augusta, GA 30912, United States. wpearson@gru.edu </w:t>
      </w:r>
    </w:p>
    <w:p w14:paraId="5FE90534" w14:textId="2002F11D" w:rsidR="00437556" w:rsidRPr="001022F1" w:rsidRDefault="00437556" w:rsidP="006E32A1">
      <w:pPr>
        <w:spacing w:line="360" w:lineRule="auto"/>
        <w:jc w:val="both"/>
        <w:rPr>
          <w:rFonts w:ascii="Book Antiqua" w:eastAsia="宋体" w:hAnsi="Book Antiqua" w:cs="Arial"/>
          <w:lang w:eastAsia="zh-CN"/>
        </w:rPr>
      </w:pPr>
      <w:r w:rsidRPr="001022F1">
        <w:rPr>
          <w:rFonts w:ascii="Book Antiqua" w:hAnsi="Book Antiqua" w:cs="Arial"/>
          <w:b/>
        </w:rPr>
        <w:t>Telephone:</w:t>
      </w:r>
      <w:r w:rsidR="006E32A1" w:rsidRPr="001022F1">
        <w:rPr>
          <w:rFonts w:ascii="Book Antiqua" w:eastAsia="宋体" w:hAnsi="Book Antiqua" w:cs="Arial" w:hint="eastAsia"/>
          <w:lang w:eastAsia="zh-CN"/>
        </w:rPr>
        <w:t xml:space="preserve"> </w:t>
      </w:r>
      <w:r w:rsidR="006E32A1" w:rsidRPr="001022F1">
        <w:rPr>
          <w:rFonts w:ascii="Book Antiqua" w:hAnsi="Book Antiqua" w:cs="Arial"/>
        </w:rPr>
        <w:t>+1-706-7213811</w:t>
      </w:r>
    </w:p>
    <w:p w14:paraId="0979943B" w14:textId="77777777" w:rsidR="00437556" w:rsidRPr="001022F1" w:rsidRDefault="00437556" w:rsidP="006E32A1">
      <w:pPr>
        <w:spacing w:line="360" w:lineRule="auto"/>
        <w:jc w:val="both"/>
        <w:rPr>
          <w:rFonts w:ascii="Book Antiqua" w:hAnsi="Book Antiqua" w:cs="Arial"/>
        </w:rPr>
      </w:pPr>
      <w:r w:rsidRPr="001022F1">
        <w:rPr>
          <w:rFonts w:ascii="Book Antiqua" w:hAnsi="Book Antiqua" w:cs="Arial"/>
          <w:b/>
        </w:rPr>
        <w:t>Fax:</w:t>
      </w:r>
      <w:r w:rsidRPr="001022F1">
        <w:rPr>
          <w:rFonts w:ascii="Book Antiqua" w:hAnsi="Book Antiqua" w:cs="Arial"/>
        </w:rPr>
        <w:t xml:space="preserve"> +1-706-7216120</w:t>
      </w:r>
    </w:p>
    <w:p w14:paraId="473A6C52" w14:textId="77777777" w:rsidR="006E32A1" w:rsidRPr="001022F1" w:rsidRDefault="006E32A1" w:rsidP="006E32A1">
      <w:pPr>
        <w:widowControl w:val="0"/>
        <w:spacing w:line="360" w:lineRule="auto"/>
        <w:jc w:val="both"/>
        <w:rPr>
          <w:rFonts w:ascii="Book Antiqua" w:eastAsia="宋体" w:hAnsi="Book Antiqua"/>
          <w:lang w:eastAsia="zh-CN"/>
        </w:rPr>
      </w:pPr>
    </w:p>
    <w:p w14:paraId="275A5956" w14:textId="45B4A503" w:rsidR="006E32A1" w:rsidRPr="001022F1" w:rsidRDefault="006E32A1" w:rsidP="006E32A1">
      <w:pPr>
        <w:spacing w:line="360" w:lineRule="auto"/>
        <w:jc w:val="both"/>
        <w:rPr>
          <w:rFonts w:ascii="Book Antiqua" w:eastAsia="宋体" w:hAnsi="Book Antiqua"/>
          <w:lang w:eastAsia="zh-CN"/>
        </w:rPr>
      </w:pPr>
      <w:r w:rsidRPr="001022F1">
        <w:rPr>
          <w:rFonts w:ascii="Book Antiqua" w:hAnsi="Book Antiqua"/>
          <w:b/>
        </w:rPr>
        <w:t xml:space="preserve">Received: </w:t>
      </w:r>
      <w:r w:rsidRPr="001022F1">
        <w:rPr>
          <w:rFonts w:ascii="Book Antiqua" w:eastAsia="宋体" w:hAnsi="Book Antiqua" w:hint="eastAsia"/>
          <w:lang w:eastAsia="zh-CN"/>
        </w:rPr>
        <w:t>July 31, 2015</w:t>
      </w:r>
    </w:p>
    <w:p w14:paraId="50220006" w14:textId="3E2B3384" w:rsidR="006E32A1" w:rsidRPr="001022F1" w:rsidRDefault="006E32A1" w:rsidP="006E32A1">
      <w:pPr>
        <w:spacing w:line="360" w:lineRule="auto"/>
        <w:jc w:val="both"/>
        <w:rPr>
          <w:rFonts w:ascii="Book Antiqua" w:eastAsia="宋体" w:hAnsi="Book Antiqua"/>
          <w:lang w:eastAsia="zh-CN"/>
        </w:rPr>
      </w:pPr>
      <w:r w:rsidRPr="001022F1">
        <w:rPr>
          <w:rFonts w:ascii="Book Antiqua" w:hAnsi="Book Antiqua"/>
          <w:b/>
        </w:rPr>
        <w:t>Peer-review started:</w:t>
      </w:r>
      <w:r w:rsidRPr="001022F1">
        <w:rPr>
          <w:rFonts w:ascii="Book Antiqua" w:eastAsia="宋体" w:hAnsi="Book Antiqua" w:hint="eastAsia"/>
          <w:lang w:eastAsia="zh-CN"/>
        </w:rPr>
        <w:t xml:space="preserve"> August 1, 2015</w:t>
      </w:r>
    </w:p>
    <w:p w14:paraId="4367C078" w14:textId="1A64171D" w:rsidR="006E32A1" w:rsidRPr="001022F1" w:rsidRDefault="006E32A1" w:rsidP="006E32A1">
      <w:pPr>
        <w:spacing w:line="360" w:lineRule="auto"/>
        <w:jc w:val="both"/>
        <w:rPr>
          <w:rFonts w:ascii="Book Antiqua" w:eastAsia="宋体" w:hAnsi="Book Antiqua"/>
          <w:lang w:eastAsia="zh-CN"/>
        </w:rPr>
      </w:pPr>
      <w:r w:rsidRPr="001022F1">
        <w:rPr>
          <w:rFonts w:ascii="Book Antiqua" w:hAnsi="Book Antiqua"/>
          <w:b/>
        </w:rPr>
        <w:t>First decision:</w:t>
      </w:r>
      <w:r w:rsidRPr="001022F1">
        <w:rPr>
          <w:rFonts w:ascii="Book Antiqua" w:eastAsia="宋体" w:hAnsi="Book Antiqua" w:hint="eastAsia"/>
          <w:b/>
          <w:lang w:eastAsia="zh-CN"/>
        </w:rPr>
        <w:t xml:space="preserve"> </w:t>
      </w:r>
      <w:r w:rsidRPr="001022F1">
        <w:rPr>
          <w:rFonts w:ascii="Book Antiqua" w:eastAsia="宋体" w:hAnsi="Book Antiqua" w:hint="eastAsia"/>
          <w:lang w:eastAsia="zh-CN"/>
        </w:rPr>
        <w:t>September 28, 2015</w:t>
      </w:r>
    </w:p>
    <w:p w14:paraId="7E4F90B5" w14:textId="3E21D511" w:rsidR="006E32A1" w:rsidRPr="001022F1" w:rsidRDefault="006E32A1" w:rsidP="006E32A1">
      <w:pPr>
        <w:widowControl w:val="0"/>
        <w:spacing w:line="360" w:lineRule="auto"/>
        <w:jc w:val="both"/>
        <w:rPr>
          <w:rFonts w:ascii="Book Antiqua" w:eastAsia="宋体" w:hAnsi="Book Antiqua"/>
          <w:lang w:eastAsia="zh-CN"/>
        </w:rPr>
      </w:pPr>
      <w:r w:rsidRPr="001022F1">
        <w:rPr>
          <w:rFonts w:ascii="Book Antiqua" w:hAnsi="Book Antiqua"/>
          <w:b/>
        </w:rPr>
        <w:t xml:space="preserve">Revised: </w:t>
      </w:r>
      <w:r w:rsidRPr="001022F1">
        <w:rPr>
          <w:rFonts w:ascii="Book Antiqua" w:eastAsia="宋体" w:hAnsi="Book Antiqua" w:hint="eastAsia"/>
          <w:lang w:eastAsia="zh-CN"/>
        </w:rPr>
        <w:t>October 24, 2015</w:t>
      </w:r>
    </w:p>
    <w:p w14:paraId="4D6F7D25" w14:textId="55FCEF2B" w:rsidR="006E32A1" w:rsidRPr="00C67086" w:rsidRDefault="006E32A1" w:rsidP="00C67086">
      <w:pPr>
        <w:rPr>
          <w:rFonts w:ascii="Book Antiqua" w:hAnsi="Book Antiqua"/>
          <w:iCs/>
        </w:rPr>
      </w:pPr>
      <w:r w:rsidRPr="001022F1">
        <w:rPr>
          <w:rFonts w:ascii="Book Antiqua" w:hAnsi="Book Antiqua"/>
          <w:b/>
        </w:rPr>
        <w:t xml:space="preserve">Accepted: </w:t>
      </w:r>
      <w:r w:rsidR="00C67086">
        <w:rPr>
          <w:rStyle w:val="Emphasis"/>
        </w:rPr>
        <w:t xml:space="preserve">December </w:t>
      </w:r>
      <w:r w:rsidR="00C67086">
        <w:rPr>
          <w:rStyle w:val="Emphasis"/>
          <w:rFonts w:ascii="宋体" w:hAnsi="宋体" w:cs="宋体" w:hint="eastAsia"/>
        </w:rPr>
        <w:t>18</w:t>
      </w:r>
      <w:r w:rsidR="00C67086" w:rsidRPr="00235CD4">
        <w:rPr>
          <w:rStyle w:val="Emphasis"/>
        </w:rPr>
        <w:t>, 2015</w:t>
      </w:r>
    </w:p>
    <w:p w14:paraId="4920C4FD" w14:textId="77777777" w:rsidR="006E32A1" w:rsidRPr="001022F1" w:rsidRDefault="006E32A1" w:rsidP="006E32A1">
      <w:pPr>
        <w:widowControl w:val="0"/>
        <w:spacing w:line="360" w:lineRule="auto"/>
        <w:jc w:val="both"/>
        <w:rPr>
          <w:rFonts w:ascii="Book Antiqua" w:hAnsi="Book Antiqua"/>
          <w:b/>
        </w:rPr>
      </w:pPr>
      <w:r w:rsidRPr="001022F1">
        <w:rPr>
          <w:rFonts w:ascii="Book Antiqua" w:hAnsi="Book Antiqua"/>
          <w:b/>
        </w:rPr>
        <w:t>Article in press:</w:t>
      </w:r>
    </w:p>
    <w:p w14:paraId="093201DE" w14:textId="77777777" w:rsidR="006E32A1" w:rsidRPr="001022F1" w:rsidRDefault="006E32A1" w:rsidP="006E32A1">
      <w:pPr>
        <w:widowControl w:val="0"/>
        <w:spacing w:line="360" w:lineRule="auto"/>
        <w:jc w:val="both"/>
        <w:rPr>
          <w:rFonts w:ascii="Book Antiqua" w:eastAsia="宋体" w:hAnsi="Book Antiqua"/>
          <w:lang w:eastAsia="zh-CN"/>
        </w:rPr>
      </w:pPr>
      <w:r w:rsidRPr="001022F1">
        <w:rPr>
          <w:rFonts w:ascii="Book Antiqua" w:hAnsi="Book Antiqua"/>
          <w:b/>
        </w:rPr>
        <w:t>Published online:</w:t>
      </w:r>
    </w:p>
    <w:p w14:paraId="3B57073E" w14:textId="77777777" w:rsidR="00437556" w:rsidRPr="001022F1" w:rsidRDefault="00437556" w:rsidP="006E32A1">
      <w:pPr>
        <w:spacing w:line="360" w:lineRule="auto"/>
        <w:jc w:val="both"/>
        <w:rPr>
          <w:rFonts w:ascii="Book Antiqua" w:eastAsia="宋体" w:hAnsi="Book Antiqua" w:cs="Arial"/>
          <w:lang w:eastAsia="zh-CN"/>
        </w:rPr>
      </w:pPr>
    </w:p>
    <w:p w14:paraId="5E7E60F6" w14:textId="77777777" w:rsidR="006E32A1" w:rsidRPr="001022F1" w:rsidRDefault="006E32A1" w:rsidP="006E32A1">
      <w:pPr>
        <w:spacing w:line="360" w:lineRule="auto"/>
        <w:jc w:val="both"/>
        <w:rPr>
          <w:rFonts w:ascii="Book Antiqua" w:eastAsia="宋体" w:hAnsi="Book Antiqua" w:cs="Arial"/>
          <w:lang w:eastAsia="zh-CN"/>
        </w:rPr>
      </w:pPr>
    </w:p>
    <w:p w14:paraId="315AA9DD" w14:textId="77777777" w:rsidR="006E32A1" w:rsidRPr="001022F1" w:rsidRDefault="006E32A1" w:rsidP="00A47FD8">
      <w:pPr>
        <w:spacing w:line="360" w:lineRule="auto"/>
        <w:jc w:val="both"/>
        <w:rPr>
          <w:rFonts w:ascii="Book Antiqua" w:eastAsia="宋体" w:hAnsi="Book Antiqua" w:cs="Arial"/>
          <w:lang w:eastAsia="zh-CN"/>
        </w:rPr>
      </w:pPr>
    </w:p>
    <w:p w14:paraId="7E335DB8" w14:textId="77777777" w:rsidR="006E32A1" w:rsidRPr="001022F1" w:rsidRDefault="006E32A1" w:rsidP="00A47FD8">
      <w:pPr>
        <w:spacing w:line="360" w:lineRule="auto"/>
        <w:jc w:val="both"/>
        <w:rPr>
          <w:rFonts w:ascii="Book Antiqua" w:eastAsia="宋体" w:hAnsi="Book Antiqua" w:cs="Arial"/>
          <w:lang w:eastAsia="zh-CN"/>
        </w:rPr>
      </w:pPr>
    </w:p>
    <w:p w14:paraId="139F6544" w14:textId="77777777" w:rsidR="006E32A1" w:rsidRPr="001022F1" w:rsidRDefault="006E32A1" w:rsidP="00A47FD8">
      <w:pPr>
        <w:spacing w:line="360" w:lineRule="auto"/>
        <w:jc w:val="both"/>
        <w:rPr>
          <w:rFonts w:ascii="Book Antiqua" w:eastAsia="宋体" w:hAnsi="Book Antiqua" w:cs="Arial"/>
          <w:lang w:eastAsia="zh-CN"/>
        </w:rPr>
      </w:pPr>
    </w:p>
    <w:p w14:paraId="64FC9A1F" w14:textId="77777777" w:rsidR="006E32A1" w:rsidRPr="001022F1" w:rsidRDefault="006E32A1" w:rsidP="00A47FD8">
      <w:pPr>
        <w:spacing w:line="360" w:lineRule="auto"/>
        <w:jc w:val="both"/>
        <w:rPr>
          <w:rFonts w:ascii="Book Antiqua" w:eastAsia="宋体" w:hAnsi="Book Antiqua" w:cs="Arial"/>
          <w:lang w:eastAsia="zh-CN"/>
        </w:rPr>
      </w:pPr>
    </w:p>
    <w:p w14:paraId="49B18ED9" w14:textId="77777777" w:rsidR="006E32A1" w:rsidRPr="001022F1" w:rsidRDefault="006E32A1" w:rsidP="00A47FD8">
      <w:pPr>
        <w:spacing w:line="360" w:lineRule="auto"/>
        <w:jc w:val="both"/>
        <w:rPr>
          <w:rFonts w:ascii="Book Antiqua" w:eastAsia="宋体" w:hAnsi="Book Antiqua" w:cs="Arial"/>
          <w:lang w:eastAsia="zh-CN"/>
        </w:rPr>
      </w:pPr>
    </w:p>
    <w:p w14:paraId="3BC1F0C6" w14:textId="77777777" w:rsidR="006E32A1" w:rsidRPr="001022F1" w:rsidRDefault="006E32A1" w:rsidP="00A47FD8">
      <w:pPr>
        <w:spacing w:line="360" w:lineRule="auto"/>
        <w:jc w:val="both"/>
        <w:rPr>
          <w:rFonts w:ascii="Book Antiqua" w:eastAsia="宋体" w:hAnsi="Book Antiqua" w:cs="Arial"/>
          <w:lang w:eastAsia="zh-CN"/>
        </w:rPr>
      </w:pPr>
    </w:p>
    <w:p w14:paraId="1A3EC2E2" w14:textId="77777777" w:rsidR="006E32A1" w:rsidRPr="001022F1" w:rsidRDefault="006E32A1" w:rsidP="00A47FD8">
      <w:pPr>
        <w:spacing w:line="360" w:lineRule="auto"/>
        <w:jc w:val="both"/>
        <w:rPr>
          <w:rFonts w:ascii="Book Antiqua" w:eastAsia="宋体" w:hAnsi="Book Antiqua" w:cs="Arial"/>
          <w:lang w:eastAsia="zh-CN"/>
        </w:rPr>
      </w:pPr>
    </w:p>
    <w:p w14:paraId="32F7AFB7" w14:textId="77777777" w:rsidR="006E32A1" w:rsidRPr="001022F1" w:rsidRDefault="006E32A1" w:rsidP="00A47FD8">
      <w:pPr>
        <w:spacing w:line="360" w:lineRule="auto"/>
        <w:jc w:val="both"/>
        <w:rPr>
          <w:rFonts w:ascii="Book Antiqua" w:eastAsia="宋体" w:hAnsi="Book Antiqua" w:cs="Arial"/>
          <w:lang w:eastAsia="zh-CN"/>
        </w:rPr>
      </w:pPr>
    </w:p>
    <w:p w14:paraId="631CBE58" w14:textId="77777777" w:rsidR="006E32A1" w:rsidRPr="001022F1" w:rsidRDefault="006E32A1" w:rsidP="00A47FD8">
      <w:pPr>
        <w:spacing w:line="360" w:lineRule="auto"/>
        <w:jc w:val="both"/>
        <w:rPr>
          <w:rFonts w:ascii="Book Antiqua" w:eastAsia="宋体" w:hAnsi="Book Antiqua" w:cs="Arial"/>
          <w:lang w:eastAsia="zh-CN"/>
        </w:rPr>
      </w:pPr>
    </w:p>
    <w:p w14:paraId="3A42B636" w14:textId="0988B2BD" w:rsidR="0076115F" w:rsidRPr="001022F1" w:rsidRDefault="0076115F" w:rsidP="00A47FD8">
      <w:pPr>
        <w:spacing w:line="360" w:lineRule="auto"/>
        <w:jc w:val="both"/>
        <w:rPr>
          <w:rFonts w:ascii="Book Antiqua" w:eastAsia="宋体" w:hAnsi="Book Antiqua"/>
          <w:b/>
          <w:lang w:eastAsia="zh-CN"/>
        </w:rPr>
      </w:pPr>
      <w:r w:rsidRPr="001022F1">
        <w:rPr>
          <w:rFonts w:ascii="Book Antiqua" w:hAnsi="Book Antiqua"/>
          <w:b/>
        </w:rPr>
        <w:t>Abstract</w:t>
      </w:r>
    </w:p>
    <w:p w14:paraId="2C551155" w14:textId="62437488" w:rsidR="009357B0" w:rsidRPr="001022F1" w:rsidRDefault="00D40931" w:rsidP="00A47FD8">
      <w:pPr>
        <w:spacing w:line="360" w:lineRule="auto"/>
        <w:jc w:val="both"/>
        <w:rPr>
          <w:rFonts w:ascii="Book Antiqua" w:hAnsi="Book Antiqua"/>
        </w:rPr>
      </w:pPr>
      <w:r w:rsidRPr="001022F1">
        <w:rPr>
          <w:rFonts w:ascii="Book Antiqua" w:hAnsi="Book Antiqua"/>
          <w:b/>
        </w:rPr>
        <w:lastRenderedPageBreak/>
        <w:t>AIM</w:t>
      </w:r>
      <w:r w:rsidR="009357B0" w:rsidRPr="001022F1">
        <w:rPr>
          <w:rFonts w:ascii="Book Antiqua" w:hAnsi="Book Antiqua"/>
          <w:b/>
        </w:rPr>
        <w:t>:</w:t>
      </w:r>
      <w:r w:rsidR="006E32A1" w:rsidRPr="001022F1">
        <w:rPr>
          <w:rFonts w:ascii="Book Antiqua" w:hAnsi="Book Antiqua"/>
          <w:b/>
        </w:rPr>
        <w:t xml:space="preserve"> </w:t>
      </w:r>
      <w:r w:rsidR="009A3A93" w:rsidRPr="001022F1">
        <w:rPr>
          <w:rFonts w:ascii="Book Antiqua" w:hAnsi="Book Antiqua"/>
        </w:rPr>
        <w:t xml:space="preserve">To determine swallowing outcomes </w:t>
      </w:r>
      <w:r w:rsidR="00B135C5" w:rsidRPr="001022F1">
        <w:rPr>
          <w:rFonts w:ascii="Book Antiqua" w:hAnsi="Book Antiqua"/>
        </w:rPr>
        <w:t xml:space="preserve">and </w:t>
      </w:r>
      <w:proofErr w:type="spellStart"/>
      <w:r w:rsidR="009357B0" w:rsidRPr="001022F1">
        <w:rPr>
          <w:rFonts w:ascii="Book Antiqua" w:hAnsi="Book Antiqua"/>
        </w:rPr>
        <w:t>hyolaryngeal</w:t>
      </w:r>
      <w:proofErr w:type="spellEnd"/>
      <w:r w:rsidR="009357B0" w:rsidRPr="001022F1">
        <w:rPr>
          <w:rFonts w:ascii="Book Antiqua" w:hAnsi="Book Antiqua"/>
        </w:rPr>
        <w:t xml:space="preserve"> mechanics</w:t>
      </w:r>
      <w:r w:rsidR="009A3A93" w:rsidRPr="001022F1">
        <w:rPr>
          <w:rFonts w:ascii="Book Antiqua" w:hAnsi="Book Antiqua"/>
        </w:rPr>
        <w:t xml:space="preserve"> associated with </w:t>
      </w:r>
      <w:r w:rsidR="00EA5AD3" w:rsidRPr="001022F1">
        <w:rPr>
          <w:rFonts w:ascii="Book Antiqua" w:hAnsi="Book Antiqua"/>
        </w:rPr>
        <w:t>post radiation therapy</w:t>
      </w:r>
      <w:r w:rsidR="001F5B87" w:rsidRPr="001022F1">
        <w:rPr>
          <w:rFonts w:ascii="Book Antiqua" w:hAnsi="Book Antiqua"/>
        </w:rPr>
        <w:t xml:space="preserve"> </w:t>
      </w:r>
      <w:r w:rsidR="009357B0" w:rsidRPr="001022F1">
        <w:rPr>
          <w:rFonts w:ascii="Book Antiqua" w:hAnsi="Book Antiqua"/>
        </w:rPr>
        <w:t>head and neck cancer</w:t>
      </w:r>
      <w:r w:rsidR="009C46E9">
        <w:rPr>
          <w:rFonts w:ascii="Book Antiqua" w:eastAsia="宋体" w:hAnsi="Book Antiqua" w:hint="eastAsia"/>
          <w:lang w:eastAsia="zh-CN"/>
        </w:rPr>
        <w:t xml:space="preserve"> </w:t>
      </w:r>
      <w:r w:rsidR="009C46E9" w:rsidRPr="001022F1">
        <w:rPr>
          <w:rFonts w:ascii="Book Antiqua" w:hAnsi="Book Antiqua"/>
        </w:rPr>
        <w:t>(</w:t>
      </w:r>
      <w:proofErr w:type="spellStart"/>
      <w:r w:rsidR="009C46E9" w:rsidRPr="001022F1">
        <w:rPr>
          <w:rFonts w:ascii="Book Antiqua" w:hAnsi="Book Antiqua"/>
        </w:rPr>
        <w:t>rtHNC</w:t>
      </w:r>
      <w:proofErr w:type="spellEnd"/>
      <w:r w:rsidR="009C46E9" w:rsidRPr="001022F1">
        <w:rPr>
          <w:rFonts w:ascii="Book Antiqua" w:hAnsi="Book Antiqua"/>
        </w:rPr>
        <w:t>)</w:t>
      </w:r>
      <w:r w:rsidR="009357B0" w:rsidRPr="001022F1">
        <w:rPr>
          <w:rFonts w:ascii="Book Antiqua" w:hAnsi="Book Antiqua"/>
        </w:rPr>
        <w:t xml:space="preserve"> patients</w:t>
      </w:r>
      <w:r w:rsidR="009A3A93" w:rsidRPr="001022F1">
        <w:rPr>
          <w:rFonts w:ascii="Book Antiqua" w:hAnsi="Book Antiqua"/>
        </w:rPr>
        <w:t xml:space="preserve"> using </w:t>
      </w:r>
      <w:proofErr w:type="spellStart"/>
      <w:r w:rsidR="003B6813" w:rsidRPr="001022F1">
        <w:rPr>
          <w:rFonts w:ascii="Book Antiqua" w:hAnsi="Book Antiqua"/>
        </w:rPr>
        <w:t>videofluoroscopic</w:t>
      </w:r>
      <w:proofErr w:type="spellEnd"/>
      <w:r w:rsidR="003B6813" w:rsidRPr="001022F1">
        <w:rPr>
          <w:rFonts w:ascii="Book Antiqua" w:hAnsi="Book Antiqua"/>
        </w:rPr>
        <w:t xml:space="preserve"> swallow studies</w:t>
      </w:r>
      <w:r w:rsidR="009A3A93" w:rsidRPr="001022F1">
        <w:rPr>
          <w:rFonts w:ascii="Book Antiqua" w:hAnsi="Book Antiqua"/>
        </w:rPr>
        <w:t>.</w:t>
      </w:r>
      <w:r w:rsidR="006E32A1" w:rsidRPr="001022F1">
        <w:rPr>
          <w:rFonts w:ascii="Book Antiqua" w:hAnsi="Book Antiqua"/>
        </w:rPr>
        <w:t xml:space="preserve"> </w:t>
      </w:r>
    </w:p>
    <w:p w14:paraId="5686A9F1" w14:textId="77777777" w:rsidR="0076115F" w:rsidRPr="001022F1" w:rsidRDefault="0076115F" w:rsidP="00A47FD8">
      <w:pPr>
        <w:spacing w:line="360" w:lineRule="auto"/>
        <w:jc w:val="both"/>
        <w:rPr>
          <w:rFonts w:ascii="Book Antiqua" w:hAnsi="Book Antiqua"/>
        </w:rPr>
      </w:pPr>
    </w:p>
    <w:p w14:paraId="07326802" w14:textId="4DF64764" w:rsidR="0076115F" w:rsidRPr="001022F1" w:rsidRDefault="00D40931" w:rsidP="00A47FD8">
      <w:pPr>
        <w:spacing w:line="360" w:lineRule="auto"/>
        <w:jc w:val="both"/>
        <w:rPr>
          <w:rFonts w:ascii="Book Antiqua" w:hAnsi="Book Antiqua"/>
        </w:rPr>
      </w:pPr>
      <w:r w:rsidRPr="001022F1">
        <w:rPr>
          <w:rFonts w:ascii="Book Antiqua" w:hAnsi="Book Antiqua"/>
          <w:b/>
        </w:rPr>
        <w:t>METHODS</w:t>
      </w:r>
      <w:r w:rsidR="0076115F" w:rsidRPr="001022F1">
        <w:rPr>
          <w:rFonts w:ascii="Book Antiqua" w:hAnsi="Book Antiqua"/>
          <w:b/>
        </w:rPr>
        <w:t>:</w:t>
      </w:r>
      <w:r w:rsidR="0076115F" w:rsidRPr="001022F1">
        <w:rPr>
          <w:rFonts w:ascii="Book Antiqua" w:hAnsi="Book Antiqua"/>
        </w:rPr>
        <w:t xml:space="preserve"> </w:t>
      </w:r>
      <w:r w:rsidR="00B135C5" w:rsidRPr="001022F1">
        <w:rPr>
          <w:rFonts w:ascii="Book Antiqua" w:hAnsi="Book Antiqua"/>
        </w:rPr>
        <w:t xml:space="preserve">In this retrospective cohort study, </w:t>
      </w:r>
      <w:proofErr w:type="spellStart"/>
      <w:r w:rsidR="00C310AE" w:rsidRPr="001022F1">
        <w:rPr>
          <w:rFonts w:ascii="Book Antiqua" w:hAnsi="Book Antiqua"/>
        </w:rPr>
        <w:t>videofluoroscopic</w:t>
      </w:r>
      <w:proofErr w:type="spellEnd"/>
      <w:r w:rsidR="00C310AE" w:rsidRPr="001022F1">
        <w:rPr>
          <w:rFonts w:ascii="Book Antiqua" w:hAnsi="Book Antiqua"/>
        </w:rPr>
        <w:t xml:space="preserve"> images of </w:t>
      </w:r>
      <w:proofErr w:type="spellStart"/>
      <w:r w:rsidR="003F09D9" w:rsidRPr="001022F1">
        <w:rPr>
          <w:rFonts w:ascii="Book Antiqua" w:hAnsi="Book Antiqua"/>
        </w:rPr>
        <w:t>rtHNC</w:t>
      </w:r>
      <w:proofErr w:type="spellEnd"/>
      <w:r w:rsidR="003F09D9" w:rsidRPr="001022F1">
        <w:rPr>
          <w:rFonts w:ascii="Book Antiqua" w:hAnsi="Book Antiqua"/>
        </w:rPr>
        <w:t xml:space="preserve"> </w:t>
      </w:r>
      <w:r w:rsidR="00D878E4" w:rsidRPr="001022F1">
        <w:rPr>
          <w:rFonts w:ascii="Book Antiqua" w:hAnsi="Book Antiqua"/>
        </w:rPr>
        <w:t>patients</w:t>
      </w:r>
      <w:r w:rsidR="003B6813" w:rsidRPr="001022F1">
        <w:rPr>
          <w:rFonts w:ascii="Book Antiqua" w:hAnsi="Book Antiqua"/>
        </w:rPr>
        <w:t xml:space="preserve"> </w:t>
      </w:r>
      <w:r w:rsidR="0076115F" w:rsidRPr="001022F1">
        <w:rPr>
          <w:rFonts w:ascii="Book Antiqua" w:hAnsi="Book Antiqua"/>
        </w:rPr>
        <w:t>(</w:t>
      </w:r>
      <w:r w:rsidR="0076115F" w:rsidRPr="001022F1">
        <w:rPr>
          <w:rFonts w:ascii="Book Antiqua" w:hAnsi="Book Antiqua"/>
          <w:i/>
        </w:rPr>
        <w:t>n</w:t>
      </w:r>
      <w:r w:rsidR="006E32A1" w:rsidRPr="001022F1">
        <w:rPr>
          <w:rFonts w:ascii="Book Antiqua" w:eastAsia="宋体" w:hAnsi="Book Antiqua" w:hint="eastAsia"/>
          <w:i/>
          <w:lang w:eastAsia="zh-CN"/>
        </w:rPr>
        <w:t xml:space="preserve"> </w:t>
      </w:r>
      <w:r w:rsidR="0076115F" w:rsidRPr="001022F1">
        <w:rPr>
          <w:rFonts w:ascii="Book Antiqua" w:hAnsi="Book Antiqua"/>
        </w:rPr>
        <w:t>=</w:t>
      </w:r>
      <w:r w:rsidR="006E32A1" w:rsidRPr="001022F1">
        <w:rPr>
          <w:rFonts w:ascii="Book Antiqua" w:eastAsia="宋体" w:hAnsi="Book Antiqua" w:hint="eastAsia"/>
          <w:lang w:eastAsia="zh-CN"/>
        </w:rPr>
        <w:t xml:space="preserve"> </w:t>
      </w:r>
      <w:r w:rsidR="0076115F" w:rsidRPr="001022F1">
        <w:rPr>
          <w:rFonts w:ascii="Book Antiqua" w:hAnsi="Book Antiqua"/>
        </w:rPr>
        <w:t xml:space="preserve">21) </w:t>
      </w:r>
      <w:r w:rsidR="00C310AE" w:rsidRPr="001022F1">
        <w:rPr>
          <w:rFonts w:ascii="Book Antiqua" w:hAnsi="Book Antiqua"/>
        </w:rPr>
        <w:t xml:space="preserve">were </w:t>
      </w:r>
      <w:r w:rsidR="00F36965" w:rsidRPr="001022F1">
        <w:rPr>
          <w:rFonts w:ascii="Book Antiqua" w:hAnsi="Book Antiqua"/>
        </w:rPr>
        <w:t xml:space="preserve">compared with </w:t>
      </w:r>
      <w:r w:rsidR="0076115F" w:rsidRPr="001022F1">
        <w:rPr>
          <w:rFonts w:ascii="Book Antiqua" w:hAnsi="Book Antiqua"/>
        </w:rPr>
        <w:t xml:space="preserve">age and gender matched </w:t>
      </w:r>
      <w:r w:rsidR="00F36965" w:rsidRPr="001022F1">
        <w:rPr>
          <w:rFonts w:ascii="Book Antiqua" w:hAnsi="Book Antiqua"/>
        </w:rPr>
        <w:t>control</w:t>
      </w:r>
      <w:r w:rsidR="00C310AE" w:rsidRPr="001022F1">
        <w:rPr>
          <w:rFonts w:ascii="Book Antiqua" w:hAnsi="Book Antiqua"/>
        </w:rPr>
        <w:t>s</w:t>
      </w:r>
      <w:r w:rsidR="00F36965" w:rsidRPr="001022F1">
        <w:rPr>
          <w:rFonts w:ascii="Book Antiqua" w:hAnsi="Book Antiqua"/>
        </w:rPr>
        <w:t xml:space="preserve"> </w:t>
      </w:r>
      <w:r w:rsidR="0076115F" w:rsidRPr="001022F1">
        <w:rPr>
          <w:rFonts w:ascii="Book Antiqua" w:hAnsi="Book Antiqua"/>
        </w:rPr>
        <w:t>(</w:t>
      </w:r>
      <w:r w:rsidR="0076115F" w:rsidRPr="001022F1">
        <w:rPr>
          <w:rFonts w:ascii="Book Antiqua" w:hAnsi="Book Antiqua"/>
          <w:i/>
        </w:rPr>
        <w:t>n</w:t>
      </w:r>
      <w:r w:rsidR="006E32A1" w:rsidRPr="001022F1">
        <w:rPr>
          <w:rFonts w:ascii="Book Antiqua" w:eastAsia="宋体" w:hAnsi="Book Antiqua" w:hint="eastAsia"/>
          <w:lang w:eastAsia="zh-CN"/>
        </w:rPr>
        <w:t xml:space="preserve"> </w:t>
      </w:r>
      <w:r w:rsidR="0076115F" w:rsidRPr="001022F1">
        <w:rPr>
          <w:rFonts w:ascii="Book Antiqua" w:hAnsi="Book Antiqua"/>
        </w:rPr>
        <w:t>=</w:t>
      </w:r>
      <w:r w:rsidR="006E32A1" w:rsidRPr="001022F1">
        <w:rPr>
          <w:rFonts w:ascii="Book Antiqua" w:eastAsia="宋体" w:hAnsi="Book Antiqua" w:hint="eastAsia"/>
          <w:lang w:eastAsia="zh-CN"/>
        </w:rPr>
        <w:t xml:space="preserve"> </w:t>
      </w:r>
      <w:r w:rsidR="0076115F" w:rsidRPr="001022F1">
        <w:rPr>
          <w:rFonts w:ascii="Book Antiqua" w:hAnsi="Book Antiqua"/>
        </w:rPr>
        <w:t xml:space="preserve">21). </w:t>
      </w:r>
      <w:r w:rsidR="00C310AE" w:rsidRPr="001022F1">
        <w:rPr>
          <w:rFonts w:ascii="Book Antiqua" w:hAnsi="Book Antiqua"/>
        </w:rPr>
        <w:t>P</w:t>
      </w:r>
      <w:r w:rsidR="003B6813" w:rsidRPr="001022F1">
        <w:rPr>
          <w:rFonts w:ascii="Book Antiqua" w:hAnsi="Book Antiqua"/>
        </w:rPr>
        <w:t>enetration</w:t>
      </w:r>
      <w:r w:rsidR="002C74EA" w:rsidRPr="001022F1">
        <w:rPr>
          <w:rFonts w:ascii="Book Antiqua" w:hAnsi="Book Antiqua"/>
        </w:rPr>
        <w:t>-</w:t>
      </w:r>
      <w:r w:rsidR="00F36965" w:rsidRPr="001022F1">
        <w:rPr>
          <w:rFonts w:ascii="Book Antiqua" w:hAnsi="Book Antiqua"/>
        </w:rPr>
        <w:t>aspiration</w:t>
      </w:r>
      <w:r w:rsidR="00C310AE" w:rsidRPr="001022F1">
        <w:rPr>
          <w:rFonts w:ascii="Book Antiqua" w:hAnsi="Book Antiqua"/>
        </w:rPr>
        <w:t xml:space="preserve"> of the bolus and </w:t>
      </w:r>
      <w:r w:rsidR="00F36965" w:rsidRPr="001022F1">
        <w:rPr>
          <w:rFonts w:ascii="Book Antiqua" w:hAnsi="Book Antiqua"/>
        </w:rPr>
        <w:t>bolus</w:t>
      </w:r>
      <w:r w:rsidR="003B6813" w:rsidRPr="001022F1">
        <w:rPr>
          <w:rFonts w:ascii="Book Antiqua" w:hAnsi="Book Antiqua"/>
        </w:rPr>
        <w:t xml:space="preserve"> residue were </w:t>
      </w:r>
      <w:r w:rsidR="002C74EA" w:rsidRPr="001022F1">
        <w:rPr>
          <w:rFonts w:ascii="Book Antiqua" w:hAnsi="Book Antiqua"/>
        </w:rPr>
        <w:t>measured</w:t>
      </w:r>
      <w:r w:rsidR="00C310AE" w:rsidRPr="001022F1">
        <w:rPr>
          <w:rFonts w:ascii="Book Antiqua" w:hAnsi="Book Antiqua"/>
        </w:rPr>
        <w:t xml:space="preserve"> as swallowing outcome variables</w:t>
      </w:r>
      <w:r w:rsidR="0076115F" w:rsidRPr="001022F1">
        <w:rPr>
          <w:rFonts w:ascii="Book Antiqua" w:hAnsi="Book Antiqua"/>
        </w:rPr>
        <w:t>.</w:t>
      </w:r>
      <w:r w:rsidR="00F36965" w:rsidRPr="001022F1">
        <w:rPr>
          <w:rFonts w:ascii="Book Antiqua" w:hAnsi="Book Antiqua"/>
        </w:rPr>
        <w:t xml:space="preserve"> </w:t>
      </w:r>
      <w:r w:rsidR="00C310AE" w:rsidRPr="001022F1">
        <w:rPr>
          <w:rFonts w:ascii="Book Antiqua" w:hAnsi="Book Antiqua"/>
        </w:rPr>
        <w:t xml:space="preserve">Timing and displacement measurements of the anterior and posterior muscular slings </w:t>
      </w:r>
      <w:r w:rsidR="003C0BD4" w:rsidRPr="001022F1">
        <w:rPr>
          <w:rFonts w:ascii="Book Antiqua" w:eastAsia="宋体" w:hAnsi="Book Antiqua" w:hint="eastAsia"/>
          <w:lang w:eastAsia="zh-CN"/>
        </w:rPr>
        <w:t xml:space="preserve">(PMSs) </w:t>
      </w:r>
      <w:r w:rsidR="00C310AE" w:rsidRPr="001022F1">
        <w:rPr>
          <w:rFonts w:ascii="Book Antiqua" w:hAnsi="Book Antiqua"/>
        </w:rPr>
        <w:t xml:space="preserve">elevating the </w:t>
      </w:r>
      <w:proofErr w:type="spellStart"/>
      <w:r w:rsidR="00C310AE" w:rsidRPr="001022F1">
        <w:rPr>
          <w:rFonts w:ascii="Book Antiqua" w:hAnsi="Book Antiqua"/>
        </w:rPr>
        <w:t>hyolaryngeal</w:t>
      </w:r>
      <w:proofErr w:type="spellEnd"/>
      <w:r w:rsidR="00C310AE" w:rsidRPr="001022F1">
        <w:rPr>
          <w:rFonts w:ascii="Book Antiqua" w:hAnsi="Book Antiqua"/>
        </w:rPr>
        <w:t xml:space="preserve"> complex were acquired. </w:t>
      </w:r>
      <w:r w:rsidR="00A6623D" w:rsidRPr="001022F1">
        <w:rPr>
          <w:rFonts w:ascii="Book Antiqua" w:hAnsi="Book Antiqua"/>
        </w:rPr>
        <w:t xml:space="preserve">Coordinate data of anatomical landmarks </w:t>
      </w:r>
      <w:r w:rsidR="00C310AE" w:rsidRPr="001022F1">
        <w:rPr>
          <w:rFonts w:ascii="Book Antiqua" w:hAnsi="Book Antiqua"/>
        </w:rPr>
        <w:t>mapping the action of the anterior muscles (suprahyoid muscles) and posterior muscles (long pharyngeal muscles) were</w:t>
      </w:r>
      <w:r w:rsidR="00A6623D" w:rsidRPr="001022F1">
        <w:rPr>
          <w:rFonts w:ascii="Book Antiqua" w:hAnsi="Book Antiqua"/>
        </w:rPr>
        <w:t xml:space="preserve"> used to calculate the distance measurements, and slice numbers were used to calculate time intervals. </w:t>
      </w:r>
      <w:r w:rsidR="00AA5A10" w:rsidRPr="001022F1">
        <w:rPr>
          <w:rFonts w:ascii="Book Antiqua" w:hAnsi="Book Antiqua"/>
        </w:rPr>
        <w:t>C</w:t>
      </w:r>
      <w:r w:rsidR="00FA440E" w:rsidRPr="001022F1">
        <w:rPr>
          <w:rFonts w:ascii="Book Antiqua" w:hAnsi="Book Antiqua"/>
        </w:rPr>
        <w:t xml:space="preserve">anonical variate analysis with post-hoc discriminant function analysis </w:t>
      </w:r>
      <w:r w:rsidR="002C74EA" w:rsidRPr="001022F1">
        <w:rPr>
          <w:rFonts w:ascii="Book Antiqua" w:hAnsi="Book Antiqua"/>
        </w:rPr>
        <w:t>was performed</w:t>
      </w:r>
      <w:r w:rsidR="00AA5A10" w:rsidRPr="001022F1">
        <w:rPr>
          <w:rFonts w:ascii="Book Antiqua" w:hAnsi="Book Antiqua"/>
        </w:rPr>
        <w:t xml:space="preserve"> on coordinate data</w:t>
      </w:r>
      <w:r w:rsidR="002C74EA" w:rsidRPr="001022F1">
        <w:rPr>
          <w:rFonts w:ascii="Book Antiqua" w:hAnsi="Book Antiqua"/>
        </w:rPr>
        <w:t xml:space="preserve"> to determine multivariate mechanics </w:t>
      </w:r>
      <w:r w:rsidR="00AA5A10" w:rsidRPr="001022F1">
        <w:rPr>
          <w:rFonts w:ascii="Book Antiqua" w:hAnsi="Book Antiqua"/>
        </w:rPr>
        <w:t xml:space="preserve">of swallowing </w:t>
      </w:r>
      <w:r w:rsidR="002C74EA" w:rsidRPr="001022F1">
        <w:rPr>
          <w:rFonts w:ascii="Book Antiqua" w:hAnsi="Book Antiqua"/>
        </w:rPr>
        <w:t>associated with treatment</w:t>
      </w:r>
      <w:r w:rsidR="0076115F" w:rsidRPr="001022F1">
        <w:rPr>
          <w:rFonts w:ascii="Book Antiqua" w:hAnsi="Book Antiqua"/>
        </w:rPr>
        <w:t>.</w:t>
      </w:r>
      <w:r w:rsidR="006E32A1" w:rsidRPr="001022F1">
        <w:rPr>
          <w:rFonts w:ascii="Book Antiqua" w:hAnsi="Book Antiqua"/>
        </w:rPr>
        <w:t xml:space="preserve"> </w:t>
      </w:r>
      <w:r w:rsidR="00B135C5" w:rsidRPr="001022F1">
        <w:rPr>
          <w:rFonts w:ascii="Book Antiqua" w:hAnsi="Book Antiqua"/>
        </w:rPr>
        <w:t>P</w:t>
      </w:r>
      <w:r w:rsidR="0076115F" w:rsidRPr="001022F1">
        <w:rPr>
          <w:rFonts w:ascii="Book Antiqua" w:hAnsi="Book Antiqua"/>
        </w:rPr>
        <w:t xml:space="preserve">haryngeal constriction ratio </w:t>
      </w:r>
      <w:r w:rsidR="00303267" w:rsidRPr="001022F1">
        <w:rPr>
          <w:rFonts w:ascii="Book Antiqua" w:eastAsia="宋体" w:hAnsi="Book Antiqua" w:hint="eastAsia"/>
          <w:lang w:eastAsia="zh-CN"/>
        </w:rPr>
        <w:t xml:space="preserve">(PCR) </w:t>
      </w:r>
      <w:r w:rsidR="0076115F" w:rsidRPr="001022F1">
        <w:rPr>
          <w:rFonts w:ascii="Book Antiqua" w:hAnsi="Book Antiqua"/>
        </w:rPr>
        <w:t xml:space="preserve">was also measured to determine if weak pharyngeal constriction is associated with </w:t>
      </w:r>
      <w:r w:rsidR="002C74EA" w:rsidRPr="001022F1">
        <w:rPr>
          <w:rFonts w:ascii="Book Antiqua" w:hAnsi="Book Antiqua"/>
        </w:rPr>
        <w:t>post radiation therapy.</w:t>
      </w:r>
    </w:p>
    <w:p w14:paraId="33CCC5F5" w14:textId="77777777" w:rsidR="0076115F" w:rsidRPr="001022F1" w:rsidRDefault="0076115F" w:rsidP="00A47FD8">
      <w:pPr>
        <w:spacing w:line="360" w:lineRule="auto"/>
        <w:jc w:val="both"/>
        <w:rPr>
          <w:rFonts w:ascii="Book Antiqua" w:hAnsi="Book Antiqua"/>
        </w:rPr>
      </w:pPr>
    </w:p>
    <w:p w14:paraId="51D30871" w14:textId="681EF8E9" w:rsidR="0076115F" w:rsidRPr="001022F1" w:rsidRDefault="00D40931" w:rsidP="00A47FD8">
      <w:pPr>
        <w:spacing w:line="360" w:lineRule="auto"/>
        <w:jc w:val="both"/>
        <w:rPr>
          <w:rFonts w:ascii="Book Antiqua" w:hAnsi="Book Antiqua"/>
        </w:rPr>
      </w:pPr>
      <w:r w:rsidRPr="001022F1">
        <w:rPr>
          <w:rFonts w:ascii="Book Antiqua" w:hAnsi="Book Antiqua"/>
          <w:b/>
        </w:rPr>
        <w:t>RESULTS</w:t>
      </w:r>
      <w:r w:rsidR="0076115F" w:rsidRPr="001022F1">
        <w:rPr>
          <w:rFonts w:ascii="Book Antiqua" w:hAnsi="Book Antiqua"/>
          <w:b/>
        </w:rPr>
        <w:t>:</w:t>
      </w:r>
      <w:r w:rsidR="0076115F" w:rsidRPr="001022F1">
        <w:rPr>
          <w:rFonts w:ascii="Book Antiqua" w:hAnsi="Book Antiqua"/>
        </w:rPr>
        <w:t xml:space="preserve"> The </w:t>
      </w:r>
      <w:proofErr w:type="spellStart"/>
      <w:r w:rsidR="003F09D9" w:rsidRPr="001022F1">
        <w:rPr>
          <w:rFonts w:ascii="Book Antiqua" w:hAnsi="Book Antiqua"/>
        </w:rPr>
        <w:t>rtHNC</w:t>
      </w:r>
      <w:proofErr w:type="spellEnd"/>
      <w:r w:rsidR="003F09D9" w:rsidRPr="001022F1">
        <w:rPr>
          <w:rFonts w:ascii="Book Antiqua" w:hAnsi="Book Antiqua"/>
        </w:rPr>
        <w:t xml:space="preserve"> </w:t>
      </w:r>
      <w:r w:rsidR="0076115F" w:rsidRPr="001022F1">
        <w:rPr>
          <w:rFonts w:ascii="Book Antiqua" w:hAnsi="Book Antiqua"/>
        </w:rPr>
        <w:t>group</w:t>
      </w:r>
      <w:r w:rsidR="0054184E" w:rsidRPr="001022F1">
        <w:rPr>
          <w:rFonts w:ascii="Book Antiqua" w:hAnsi="Book Antiqua"/>
        </w:rPr>
        <w:t xml:space="preserve"> </w:t>
      </w:r>
      <w:r w:rsidR="0076115F" w:rsidRPr="001022F1">
        <w:rPr>
          <w:rFonts w:ascii="Book Antiqua" w:hAnsi="Book Antiqua"/>
        </w:rPr>
        <w:t>was characterized by poor swallowing outcomes</w:t>
      </w:r>
      <w:r w:rsidR="0054184E" w:rsidRPr="001022F1">
        <w:rPr>
          <w:rFonts w:ascii="Book Antiqua" w:hAnsi="Book Antiqua"/>
        </w:rPr>
        <w:t xml:space="preserve"> compared to the control grou</w:t>
      </w:r>
      <w:r w:rsidR="00FF6162" w:rsidRPr="001022F1">
        <w:rPr>
          <w:rFonts w:ascii="Book Antiqua" w:hAnsi="Book Antiqua"/>
        </w:rPr>
        <w:t>p in regards to</w:t>
      </w:r>
      <w:r w:rsidR="0054184E" w:rsidRPr="001022F1">
        <w:rPr>
          <w:rFonts w:ascii="Book Antiqua" w:hAnsi="Book Antiqua"/>
        </w:rPr>
        <w:t xml:space="preserve">: </w:t>
      </w:r>
      <w:r w:rsidR="000F7F72" w:rsidRPr="001022F1">
        <w:rPr>
          <w:rFonts w:ascii="Book Antiqua" w:hAnsi="Book Antiqua"/>
        </w:rPr>
        <w:t>Penetration-</w:t>
      </w:r>
      <w:r w:rsidR="003C0BD4" w:rsidRPr="001022F1">
        <w:rPr>
          <w:rFonts w:ascii="Book Antiqua" w:hAnsi="Book Antiqua"/>
        </w:rPr>
        <w:t>aspiration s</w:t>
      </w:r>
      <w:r w:rsidR="000F7F72" w:rsidRPr="001022F1">
        <w:rPr>
          <w:rFonts w:ascii="Book Antiqua" w:hAnsi="Book Antiqua"/>
        </w:rPr>
        <w:t xml:space="preserve">cale </w:t>
      </w:r>
      <w:r w:rsidR="0054184E" w:rsidRPr="001022F1">
        <w:rPr>
          <w:rFonts w:ascii="Book Antiqua" w:hAnsi="Book Antiqua"/>
        </w:rPr>
        <w:t>(</w:t>
      </w:r>
      <w:r w:rsidR="006E32A1" w:rsidRPr="001022F1">
        <w:rPr>
          <w:rFonts w:ascii="Book Antiqua" w:eastAsia="宋体" w:hAnsi="Book Antiqua" w:hint="eastAsia"/>
          <w:i/>
          <w:lang w:eastAsia="zh-CN"/>
        </w:rPr>
        <w:t xml:space="preserve">P </w:t>
      </w:r>
      <w:r w:rsidR="000F7F72" w:rsidRPr="001022F1">
        <w:rPr>
          <w:rFonts w:ascii="Book Antiqua" w:hAnsi="Book Antiqua"/>
        </w:rPr>
        <w:t>&lt;</w:t>
      </w:r>
      <w:r w:rsidR="006E32A1" w:rsidRPr="001022F1">
        <w:rPr>
          <w:rFonts w:ascii="Book Antiqua" w:eastAsia="宋体" w:hAnsi="Book Antiqua" w:hint="eastAsia"/>
          <w:lang w:eastAsia="zh-CN"/>
        </w:rPr>
        <w:t xml:space="preserve"> </w:t>
      </w:r>
      <w:r w:rsidR="000F7F72" w:rsidRPr="001022F1">
        <w:rPr>
          <w:rFonts w:ascii="Book Antiqua" w:hAnsi="Book Antiqua"/>
        </w:rPr>
        <w:t>0.0001</w:t>
      </w:r>
      <w:r w:rsidR="0054184E" w:rsidRPr="001022F1">
        <w:rPr>
          <w:rFonts w:ascii="Book Antiqua" w:hAnsi="Book Antiqua"/>
        </w:rPr>
        <w:t xml:space="preserve">), </w:t>
      </w:r>
      <w:r w:rsidR="003C0BD4" w:rsidRPr="001022F1">
        <w:rPr>
          <w:rFonts w:ascii="Book Antiqua" w:hAnsi="Book Antiqua"/>
        </w:rPr>
        <w:t>normalized residue ratio scal</w:t>
      </w:r>
      <w:r w:rsidR="000F7F72" w:rsidRPr="001022F1">
        <w:rPr>
          <w:rFonts w:ascii="Book Antiqua" w:hAnsi="Book Antiqua"/>
        </w:rPr>
        <w:t>e</w:t>
      </w:r>
      <w:r w:rsidR="003C0BD4" w:rsidRPr="001022F1">
        <w:rPr>
          <w:rFonts w:ascii="Book Antiqua" w:eastAsia="宋体" w:hAnsi="Book Antiqua" w:hint="eastAsia"/>
          <w:lang w:eastAsia="zh-CN"/>
        </w:rPr>
        <w:t xml:space="preserve"> </w:t>
      </w:r>
      <w:r w:rsidR="003C0BD4" w:rsidRPr="001022F1">
        <w:rPr>
          <w:rFonts w:ascii="Book Antiqua" w:hAnsi="Book Antiqua" w:cs="Arial"/>
        </w:rPr>
        <w:t>(NRRS)</w:t>
      </w:r>
      <w:r w:rsidR="000F7F72" w:rsidRPr="001022F1">
        <w:rPr>
          <w:rFonts w:ascii="Book Antiqua" w:hAnsi="Book Antiqua"/>
        </w:rPr>
        <w:t xml:space="preserve"> for the </w:t>
      </w:r>
      <w:proofErr w:type="spellStart"/>
      <w:r w:rsidR="000F7F72" w:rsidRPr="001022F1">
        <w:rPr>
          <w:rFonts w:ascii="Book Antiqua" w:hAnsi="Book Antiqua"/>
        </w:rPr>
        <w:t>valleculae</w:t>
      </w:r>
      <w:proofErr w:type="spellEnd"/>
      <w:r w:rsidR="000F7F72" w:rsidRPr="001022F1">
        <w:rPr>
          <w:rFonts w:ascii="Book Antiqua" w:hAnsi="Book Antiqua"/>
        </w:rPr>
        <w:t xml:space="preserve"> </w:t>
      </w:r>
      <w:r w:rsidR="0054184E" w:rsidRPr="001022F1">
        <w:rPr>
          <w:rFonts w:ascii="Book Antiqua" w:hAnsi="Book Antiqua"/>
        </w:rPr>
        <w:t>(</w:t>
      </w:r>
      <w:r w:rsidR="006E32A1" w:rsidRPr="001022F1">
        <w:rPr>
          <w:rFonts w:ascii="Book Antiqua" w:eastAsia="宋体" w:hAnsi="Book Antiqua" w:hint="eastAsia"/>
          <w:i/>
          <w:lang w:eastAsia="zh-CN"/>
        </w:rPr>
        <w:t xml:space="preserve">P </w:t>
      </w:r>
      <w:r w:rsidR="000F7F72" w:rsidRPr="001022F1">
        <w:rPr>
          <w:rFonts w:ascii="Book Antiqua" w:hAnsi="Book Antiqua"/>
        </w:rPr>
        <w:t>=</w:t>
      </w:r>
      <w:r w:rsidR="006E32A1" w:rsidRPr="001022F1">
        <w:rPr>
          <w:rFonts w:ascii="Book Antiqua" w:eastAsia="宋体" w:hAnsi="Book Antiqua" w:hint="eastAsia"/>
          <w:lang w:eastAsia="zh-CN"/>
        </w:rPr>
        <w:t xml:space="preserve"> </w:t>
      </w:r>
      <w:r w:rsidR="000F7F72" w:rsidRPr="001022F1">
        <w:rPr>
          <w:rFonts w:ascii="Book Antiqua" w:hAnsi="Book Antiqua"/>
        </w:rPr>
        <w:t>0.002</w:t>
      </w:r>
      <w:r w:rsidR="0054184E" w:rsidRPr="001022F1">
        <w:rPr>
          <w:rFonts w:ascii="Book Antiqua" w:hAnsi="Book Antiqua"/>
        </w:rPr>
        <w:t xml:space="preserve">) and </w:t>
      </w:r>
      <w:r w:rsidR="003C0BD4" w:rsidRPr="001022F1">
        <w:rPr>
          <w:rFonts w:ascii="Book Antiqua" w:hAnsi="Book Antiqua" w:cs="Arial"/>
        </w:rPr>
        <w:t>NRRS</w:t>
      </w:r>
      <w:r w:rsidR="000F7F72" w:rsidRPr="001022F1">
        <w:rPr>
          <w:rFonts w:ascii="Book Antiqua" w:hAnsi="Book Antiqua"/>
        </w:rPr>
        <w:t xml:space="preserve"> for the piriform sinuses</w:t>
      </w:r>
      <w:r w:rsidR="0054184E" w:rsidRPr="001022F1">
        <w:rPr>
          <w:rFonts w:ascii="Book Antiqua" w:hAnsi="Book Antiqua"/>
        </w:rPr>
        <w:t xml:space="preserve"> (</w:t>
      </w:r>
      <w:r w:rsidR="006E32A1" w:rsidRPr="001022F1">
        <w:rPr>
          <w:rFonts w:ascii="Book Antiqua" w:eastAsia="宋体" w:hAnsi="Book Antiqua" w:hint="eastAsia"/>
          <w:i/>
          <w:lang w:eastAsia="zh-CN"/>
        </w:rPr>
        <w:t xml:space="preserve">P </w:t>
      </w:r>
      <w:r w:rsidR="000F7F72" w:rsidRPr="001022F1">
        <w:rPr>
          <w:rFonts w:ascii="Book Antiqua" w:hAnsi="Book Antiqua"/>
        </w:rPr>
        <w:t>=</w:t>
      </w:r>
      <w:r w:rsidR="006E32A1" w:rsidRPr="001022F1">
        <w:rPr>
          <w:rFonts w:ascii="Book Antiqua" w:eastAsia="宋体" w:hAnsi="Book Antiqua" w:hint="eastAsia"/>
          <w:lang w:eastAsia="zh-CN"/>
        </w:rPr>
        <w:t xml:space="preserve"> </w:t>
      </w:r>
      <w:r w:rsidR="000F7F72" w:rsidRPr="001022F1">
        <w:rPr>
          <w:rFonts w:ascii="Book Antiqua" w:hAnsi="Book Antiqua"/>
        </w:rPr>
        <w:t>0.003</w:t>
      </w:r>
      <w:r w:rsidR="0054184E" w:rsidRPr="001022F1">
        <w:rPr>
          <w:rFonts w:ascii="Book Antiqua" w:hAnsi="Book Antiqua"/>
        </w:rPr>
        <w:t>)</w:t>
      </w:r>
      <w:r w:rsidR="000F7F72" w:rsidRPr="001022F1">
        <w:rPr>
          <w:rFonts w:ascii="Book Antiqua" w:hAnsi="Book Antiqua"/>
        </w:rPr>
        <w:t>.</w:t>
      </w:r>
      <w:r w:rsidR="006E32A1" w:rsidRPr="001022F1">
        <w:rPr>
          <w:rFonts w:ascii="Book Antiqua" w:hAnsi="Book Antiqua"/>
        </w:rPr>
        <w:t xml:space="preserve"> </w:t>
      </w:r>
      <w:r w:rsidR="0076115F" w:rsidRPr="001022F1">
        <w:rPr>
          <w:rFonts w:ascii="Book Antiqua" w:hAnsi="Book Antiqua"/>
        </w:rPr>
        <w:t xml:space="preserve">Timing and distance measurements of the anterior muscular sling were not significantly different in the two groups, whereas for the </w:t>
      </w:r>
      <w:r w:rsidR="003C0BD4" w:rsidRPr="001022F1">
        <w:rPr>
          <w:rFonts w:ascii="Book Antiqua" w:eastAsia="宋体" w:hAnsi="Book Antiqua" w:hint="eastAsia"/>
          <w:lang w:eastAsia="zh-CN"/>
        </w:rPr>
        <w:t>PMS</w:t>
      </w:r>
      <w:r w:rsidR="0076115F" w:rsidRPr="001022F1">
        <w:rPr>
          <w:rFonts w:ascii="Book Antiqua" w:hAnsi="Book Antiqua"/>
        </w:rPr>
        <w:t xml:space="preserve"> time of displacement was abbreviated </w:t>
      </w:r>
      <w:r w:rsidR="0054184E" w:rsidRPr="001022F1">
        <w:rPr>
          <w:rFonts w:ascii="Book Antiqua" w:hAnsi="Book Antiqua"/>
        </w:rPr>
        <w:t>(</w:t>
      </w:r>
      <w:r w:rsidR="009A1264" w:rsidRPr="001022F1">
        <w:rPr>
          <w:rFonts w:ascii="Book Antiqua" w:eastAsia="宋体" w:hAnsi="Book Antiqua" w:hint="eastAsia"/>
          <w:i/>
          <w:lang w:eastAsia="zh-CN"/>
        </w:rPr>
        <w:t xml:space="preserve">P </w:t>
      </w:r>
      <w:r w:rsidR="009A1264" w:rsidRPr="001022F1">
        <w:rPr>
          <w:rFonts w:ascii="Book Antiqua" w:hAnsi="Book Antiqua"/>
        </w:rPr>
        <w:t>=</w:t>
      </w:r>
      <w:r w:rsidR="009A1264" w:rsidRPr="001022F1">
        <w:rPr>
          <w:rFonts w:ascii="Book Antiqua" w:eastAsia="宋体" w:hAnsi="Book Antiqua" w:hint="eastAsia"/>
          <w:lang w:eastAsia="zh-CN"/>
        </w:rPr>
        <w:t xml:space="preserve"> </w:t>
      </w:r>
      <w:r w:rsidR="0076115F" w:rsidRPr="001022F1">
        <w:rPr>
          <w:rFonts w:ascii="Book Antiqua" w:hAnsi="Book Antiqua"/>
        </w:rPr>
        <w:t xml:space="preserve">0.002) and distance of excursion was reduced </w:t>
      </w:r>
      <w:r w:rsidR="0054184E" w:rsidRPr="001022F1">
        <w:rPr>
          <w:rFonts w:ascii="Book Antiqua" w:hAnsi="Book Antiqua"/>
        </w:rPr>
        <w:t>(</w:t>
      </w:r>
      <w:r w:rsidR="009A1264" w:rsidRPr="001022F1">
        <w:rPr>
          <w:rFonts w:ascii="Book Antiqua" w:eastAsia="宋体" w:hAnsi="Book Antiqua" w:hint="eastAsia"/>
          <w:i/>
          <w:lang w:eastAsia="zh-CN"/>
        </w:rPr>
        <w:t xml:space="preserve">P </w:t>
      </w:r>
      <w:r w:rsidR="009A1264" w:rsidRPr="001022F1">
        <w:rPr>
          <w:rFonts w:ascii="Book Antiqua" w:hAnsi="Book Antiqua"/>
        </w:rPr>
        <w:t>=</w:t>
      </w:r>
      <w:r w:rsidR="009A1264" w:rsidRPr="001022F1">
        <w:rPr>
          <w:rFonts w:ascii="Book Antiqua" w:eastAsia="宋体" w:hAnsi="Book Antiqua" w:hint="eastAsia"/>
          <w:lang w:eastAsia="zh-CN"/>
        </w:rPr>
        <w:t xml:space="preserve"> </w:t>
      </w:r>
      <w:r w:rsidR="0076115F" w:rsidRPr="001022F1">
        <w:rPr>
          <w:rFonts w:ascii="Book Antiqua" w:hAnsi="Book Antiqua"/>
        </w:rPr>
        <w:t>0.02)</w:t>
      </w:r>
      <w:r w:rsidR="0054184E" w:rsidRPr="001022F1">
        <w:rPr>
          <w:rFonts w:ascii="Book Antiqua" w:hAnsi="Book Antiqua"/>
        </w:rPr>
        <w:t xml:space="preserve"> in the </w:t>
      </w:r>
      <w:proofErr w:type="spellStart"/>
      <w:r w:rsidR="003F09D9" w:rsidRPr="001022F1">
        <w:rPr>
          <w:rFonts w:ascii="Book Antiqua" w:hAnsi="Book Antiqua"/>
        </w:rPr>
        <w:t>rtHNC</w:t>
      </w:r>
      <w:proofErr w:type="spellEnd"/>
      <w:r w:rsidR="0054184E" w:rsidRPr="001022F1">
        <w:rPr>
          <w:rFonts w:ascii="Book Antiqua" w:hAnsi="Book Antiqua"/>
        </w:rPr>
        <w:t xml:space="preserve"> group</w:t>
      </w:r>
      <w:r w:rsidR="0076115F" w:rsidRPr="001022F1">
        <w:rPr>
          <w:rFonts w:ascii="Book Antiqua" w:hAnsi="Book Antiqua"/>
        </w:rPr>
        <w:t>.</w:t>
      </w:r>
      <w:r w:rsidR="006E32A1" w:rsidRPr="001022F1">
        <w:rPr>
          <w:rFonts w:ascii="Book Antiqua" w:hAnsi="Book Antiqua"/>
        </w:rPr>
        <w:t xml:space="preserve"> </w:t>
      </w:r>
      <w:r w:rsidR="0076115F" w:rsidRPr="001022F1">
        <w:rPr>
          <w:rFonts w:ascii="Book Antiqua" w:hAnsi="Book Antiqua"/>
        </w:rPr>
        <w:t xml:space="preserve">A canonical variate analysis </w:t>
      </w:r>
      <w:r w:rsidR="00484B8F" w:rsidRPr="001022F1">
        <w:rPr>
          <w:rFonts w:ascii="Book Antiqua" w:hAnsi="Book Antiqua"/>
        </w:rPr>
        <w:t xml:space="preserve">shows a significant </w:t>
      </w:r>
      <w:r w:rsidR="003F09D9" w:rsidRPr="001022F1">
        <w:rPr>
          <w:rFonts w:ascii="Book Antiqua" w:hAnsi="Book Antiqua"/>
        </w:rPr>
        <w:t xml:space="preserve">reduction in pharyngeal mechanics in the </w:t>
      </w:r>
      <w:proofErr w:type="spellStart"/>
      <w:r w:rsidR="003F09D9" w:rsidRPr="001022F1">
        <w:rPr>
          <w:rFonts w:ascii="Book Antiqua" w:hAnsi="Book Antiqua"/>
        </w:rPr>
        <w:t>rtHNC</w:t>
      </w:r>
      <w:proofErr w:type="spellEnd"/>
      <w:r w:rsidR="003F09D9" w:rsidRPr="001022F1">
        <w:rPr>
          <w:rFonts w:ascii="Book Antiqua" w:hAnsi="Book Antiqua"/>
        </w:rPr>
        <w:t xml:space="preserve"> group </w:t>
      </w:r>
      <w:r w:rsidR="00484B8F" w:rsidRPr="001022F1">
        <w:rPr>
          <w:rFonts w:ascii="Book Antiqua" w:hAnsi="Book Antiqua"/>
        </w:rPr>
        <w:t>(</w:t>
      </w:r>
      <w:r w:rsidR="009A1264" w:rsidRPr="001022F1">
        <w:rPr>
          <w:rFonts w:ascii="Book Antiqua" w:eastAsia="宋体" w:hAnsi="Book Antiqua" w:hint="eastAsia"/>
          <w:i/>
          <w:lang w:eastAsia="zh-CN"/>
        </w:rPr>
        <w:t>P</w:t>
      </w:r>
      <w:r w:rsidR="009A1264" w:rsidRPr="001022F1">
        <w:rPr>
          <w:rFonts w:ascii="Book Antiqua" w:eastAsia="宋体" w:hAnsi="Book Antiqua" w:hint="eastAsia"/>
          <w:lang w:eastAsia="zh-CN"/>
        </w:rPr>
        <w:t xml:space="preserve"> </w:t>
      </w:r>
      <w:r w:rsidR="00484B8F" w:rsidRPr="001022F1">
        <w:rPr>
          <w:rFonts w:ascii="Book Antiqua" w:hAnsi="Book Antiqua"/>
        </w:rPr>
        <w:t>&lt;</w:t>
      </w:r>
      <w:r w:rsidR="009A1264" w:rsidRPr="001022F1">
        <w:rPr>
          <w:rFonts w:ascii="Book Antiqua" w:eastAsia="宋体" w:hAnsi="Book Antiqua" w:hint="eastAsia"/>
          <w:lang w:eastAsia="zh-CN"/>
        </w:rPr>
        <w:t xml:space="preserve"> 0</w:t>
      </w:r>
      <w:r w:rsidR="00484B8F" w:rsidRPr="001022F1">
        <w:rPr>
          <w:rFonts w:ascii="Book Antiqua" w:hAnsi="Book Antiqua"/>
        </w:rPr>
        <w:t>.0001).</w:t>
      </w:r>
      <w:r w:rsidR="006E32A1" w:rsidRPr="001022F1">
        <w:rPr>
          <w:rFonts w:ascii="Book Antiqua" w:hAnsi="Book Antiqua"/>
        </w:rPr>
        <w:t xml:space="preserve"> </w:t>
      </w:r>
      <w:r w:rsidR="0076115F" w:rsidRPr="001022F1">
        <w:rPr>
          <w:rFonts w:ascii="Book Antiqua" w:hAnsi="Book Antiqua"/>
        </w:rPr>
        <w:t xml:space="preserve">The </w:t>
      </w:r>
      <w:r w:rsidR="00303267" w:rsidRPr="001022F1">
        <w:rPr>
          <w:rFonts w:ascii="Book Antiqua" w:eastAsia="宋体" w:hAnsi="Book Antiqua" w:hint="eastAsia"/>
          <w:lang w:eastAsia="zh-CN"/>
        </w:rPr>
        <w:t xml:space="preserve">PCR </w:t>
      </w:r>
      <w:r w:rsidR="0076115F" w:rsidRPr="001022F1">
        <w:rPr>
          <w:rFonts w:ascii="Book Antiqua" w:hAnsi="Book Antiqua"/>
        </w:rPr>
        <w:t xml:space="preserve">was significantly higher in the test group than the control group </w:t>
      </w:r>
      <w:r w:rsidR="00484B8F" w:rsidRPr="001022F1">
        <w:rPr>
          <w:rFonts w:ascii="Book Antiqua" w:hAnsi="Book Antiqua"/>
        </w:rPr>
        <w:t>(</w:t>
      </w:r>
      <w:r w:rsidR="00E37170" w:rsidRPr="001022F1">
        <w:rPr>
          <w:rFonts w:ascii="Book Antiqua" w:eastAsia="宋体" w:hAnsi="Book Antiqua" w:hint="eastAsia"/>
          <w:i/>
          <w:lang w:eastAsia="zh-CN"/>
        </w:rPr>
        <w:t xml:space="preserve">P </w:t>
      </w:r>
      <w:r w:rsidR="00E37170" w:rsidRPr="001022F1">
        <w:rPr>
          <w:rFonts w:ascii="Book Antiqua" w:hAnsi="Book Antiqua"/>
        </w:rPr>
        <w:t>=</w:t>
      </w:r>
      <w:r w:rsidR="00E37170" w:rsidRPr="001022F1">
        <w:rPr>
          <w:rFonts w:ascii="Book Antiqua" w:eastAsia="宋体" w:hAnsi="Book Antiqua" w:hint="eastAsia"/>
          <w:lang w:eastAsia="zh-CN"/>
        </w:rPr>
        <w:t xml:space="preserve"> 0</w:t>
      </w:r>
      <w:r w:rsidR="0076115F" w:rsidRPr="001022F1">
        <w:rPr>
          <w:rFonts w:ascii="Book Antiqua" w:hAnsi="Book Antiqua"/>
        </w:rPr>
        <w:t xml:space="preserve">.0001) indicating </w:t>
      </w:r>
      <w:r w:rsidR="003F09D9" w:rsidRPr="001022F1">
        <w:rPr>
          <w:rFonts w:ascii="Book Antiqua" w:hAnsi="Book Antiqua"/>
        </w:rPr>
        <w:t xml:space="preserve">reduced </w:t>
      </w:r>
      <w:r w:rsidR="0076115F" w:rsidRPr="001022F1">
        <w:rPr>
          <w:rFonts w:ascii="Book Antiqua" w:hAnsi="Book Antiqua"/>
        </w:rPr>
        <w:t>efficien</w:t>
      </w:r>
      <w:r w:rsidR="003F09D9" w:rsidRPr="001022F1">
        <w:rPr>
          <w:rFonts w:ascii="Book Antiqua" w:hAnsi="Book Antiqua"/>
        </w:rPr>
        <w:t>cy in</w:t>
      </w:r>
      <w:r w:rsidR="0076115F" w:rsidRPr="001022F1">
        <w:rPr>
          <w:rFonts w:ascii="Book Antiqua" w:hAnsi="Book Antiqua"/>
        </w:rPr>
        <w:t xml:space="preserve"> pharyngeal clearance. </w:t>
      </w:r>
    </w:p>
    <w:p w14:paraId="27F7B8FC" w14:textId="77777777" w:rsidR="0076115F" w:rsidRPr="001022F1" w:rsidRDefault="0076115F" w:rsidP="00A47FD8">
      <w:pPr>
        <w:spacing w:line="360" w:lineRule="auto"/>
        <w:jc w:val="both"/>
        <w:rPr>
          <w:rFonts w:ascii="Book Antiqua" w:hAnsi="Book Antiqua"/>
        </w:rPr>
      </w:pPr>
    </w:p>
    <w:p w14:paraId="65805E88" w14:textId="2094408F" w:rsidR="0037327A" w:rsidRPr="001022F1" w:rsidRDefault="00D40931" w:rsidP="00A47FD8">
      <w:pPr>
        <w:spacing w:line="360" w:lineRule="auto"/>
        <w:jc w:val="both"/>
        <w:rPr>
          <w:rFonts w:ascii="Book Antiqua" w:hAnsi="Book Antiqua"/>
        </w:rPr>
      </w:pPr>
      <w:r w:rsidRPr="001022F1">
        <w:rPr>
          <w:rFonts w:ascii="Book Antiqua" w:hAnsi="Book Antiqua"/>
          <w:b/>
        </w:rPr>
        <w:lastRenderedPageBreak/>
        <w:t>CONCLUSION</w:t>
      </w:r>
      <w:r w:rsidR="0076115F" w:rsidRPr="001022F1">
        <w:rPr>
          <w:rFonts w:ascii="Book Antiqua" w:hAnsi="Book Antiqua"/>
          <w:b/>
        </w:rPr>
        <w:t>:</w:t>
      </w:r>
      <w:r w:rsidR="0076115F" w:rsidRPr="001022F1">
        <w:rPr>
          <w:rFonts w:ascii="Book Antiqua" w:hAnsi="Book Antiqua"/>
        </w:rPr>
        <w:t xml:space="preserve"> </w:t>
      </w:r>
      <w:r w:rsidR="0037327A" w:rsidRPr="001022F1">
        <w:rPr>
          <w:rFonts w:ascii="Book Antiqua" w:hAnsi="Book Antiqua"/>
        </w:rPr>
        <w:t xml:space="preserve">Using </w:t>
      </w:r>
      <w:proofErr w:type="spellStart"/>
      <w:r w:rsidR="0037327A" w:rsidRPr="001022F1">
        <w:rPr>
          <w:rFonts w:ascii="Book Antiqua" w:hAnsi="Book Antiqua"/>
        </w:rPr>
        <w:t>videofluoroscop</w:t>
      </w:r>
      <w:r w:rsidR="00311312" w:rsidRPr="001022F1">
        <w:rPr>
          <w:rFonts w:ascii="Book Antiqua" w:hAnsi="Book Antiqua"/>
        </w:rPr>
        <w:t>y</w:t>
      </w:r>
      <w:proofErr w:type="spellEnd"/>
      <w:r w:rsidR="001777C3" w:rsidRPr="001022F1">
        <w:rPr>
          <w:rFonts w:ascii="Book Antiqua" w:hAnsi="Book Antiqua"/>
        </w:rPr>
        <w:t>,</w:t>
      </w:r>
      <w:r w:rsidR="0037327A" w:rsidRPr="001022F1">
        <w:rPr>
          <w:rFonts w:ascii="Book Antiqua" w:hAnsi="Book Antiqua"/>
        </w:rPr>
        <w:t xml:space="preserve"> this study shows </w:t>
      </w:r>
      <w:proofErr w:type="spellStart"/>
      <w:r w:rsidR="00961BEE" w:rsidRPr="001022F1">
        <w:rPr>
          <w:rFonts w:ascii="Book Antiqua" w:hAnsi="Book Antiqua"/>
        </w:rPr>
        <w:t>rtHNC</w:t>
      </w:r>
      <w:proofErr w:type="spellEnd"/>
      <w:r w:rsidR="00961BEE" w:rsidRPr="001022F1">
        <w:rPr>
          <w:rFonts w:ascii="Book Antiqua" w:hAnsi="Book Antiqua"/>
        </w:rPr>
        <w:t xml:space="preserve"> </w:t>
      </w:r>
      <w:r w:rsidR="0037327A" w:rsidRPr="001022F1">
        <w:rPr>
          <w:rFonts w:ascii="Book Antiqua" w:hAnsi="Book Antiqua"/>
        </w:rPr>
        <w:t>patients have worse swallowing outcomes associated with r</w:t>
      </w:r>
      <w:r w:rsidR="00311312" w:rsidRPr="001022F1">
        <w:rPr>
          <w:rFonts w:ascii="Book Antiqua" w:hAnsi="Book Antiqua"/>
        </w:rPr>
        <w:t xml:space="preserve">educed </w:t>
      </w:r>
      <w:proofErr w:type="spellStart"/>
      <w:r w:rsidR="00311312" w:rsidRPr="001022F1">
        <w:rPr>
          <w:rFonts w:ascii="Book Antiqua" w:hAnsi="Book Antiqua"/>
        </w:rPr>
        <w:t>hyolaryngeal</w:t>
      </w:r>
      <w:proofErr w:type="spellEnd"/>
      <w:r w:rsidR="00311312" w:rsidRPr="001022F1">
        <w:rPr>
          <w:rFonts w:ascii="Book Antiqua" w:hAnsi="Book Antiqua"/>
        </w:rPr>
        <w:t xml:space="preserve"> mechanics and pharyngeal constriction</w:t>
      </w:r>
      <w:r w:rsidR="0037327A" w:rsidRPr="001022F1">
        <w:rPr>
          <w:rFonts w:ascii="Book Antiqua" w:hAnsi="Book Antiqua"/>
        </w:rPr>
        <w:t xml:space="preserve"> compared with controls.</w:t>
      </w:r>
      <w:r w:rsidR="006E32A1" w:rsidRPr="001022F1">
        <w:rPr>
          <w:rFonts w:ascii="Book Antiqua" w:hAnsi="Book Antiqua"/>
        </w:rPr>
        <w:t xml:space="preserve"> </w:t>
      </w:r>
    </w:p>
    <w:p w14:paraId="08B77016" w14:textId="77777777" w:rsidR="0037327A" w:rsidRPr="001022F1" w:rsidRDefault="0037327A" w:rsidP="00A47FD8">
      <w:pPr>
        <w:spacing w:line="360" w:lineRule="auto"/>
        <w:jc w:val="both"/>
        <w:rPr>
          <w:rFonts w:ascii="Book Antiqua" w:hAnsi="Book Antiqua"/>
        </w:rPr>
      </w:pPr>
    </w:p>
    <w:p w14:paraId="0053A5F5" w14:textId="622F11BC" w:rsidR="001D6722" w:rsidRPr="001022F1" w:rsidRDefault="006873CE" w:rsidP="00A47FD8">
      <w:pPr>
        <w:spacing w:line="360" w:lineRule="auto"/>
        <w:jc w:val="both"/>
        <w:rPr>
          <w:rFonts w:ascii="Book Antiqua" w:hAnsi="Book Antiqua"/>
        </w:rPr>
      </w:pPr>
      <w:r w:rsidRPr="001022F1">
        <w:rPr>
          <w:rFonts w:ascii="Book Antiqua" w:hAnsi="Book Antiqua"/>
          <w:b/>
        </w:rPr>
        <w:t xml:space="preserve">Key </w:t>
      </w:r>
      <w:r w:rsidR="00E37170" w:rsidRPr="001022F1">
        <w:rPr>
          <w:rFonts w:ascii="Book Antiqua" w:eastAsia="宋体" w:hAnsi="Book Antiqua" w:hint="eastAsia"/>
          <w:b/>
          <w:lang w:eastAsia="zh-CN"/>
        </w:rPr>
        <w:t>w</w:t>
      </w:r>
      <w:r w:rsidRPr="001022F1">
        <w:rPr>
          <w:rFonts w:ascii="Book Antiqua" w:hAnsi="Book Antiqua"/>
          <w:b/>
        </w:rPr>
        <w:t>ords:</w:t>
      </w:r>
      <w:r w:rsidRPr="001022F1">
        <w:rPr>
          <w:rFonts w:ascii="Book Antiqua" w:hAnsi="Book Antiqua"/>
        </w:rPr>
        <w:t xml:space="preserve"> </w:t>
      </w:r>
      <w:r w:rsidR="00E37170" w:rsidRPr="001022F1">
        <w:rPr>
          <w:rFonts w:ascii="Book Antiqua" w:eastAsia="宋体" w:hAnsi="Book Antiqua" w:hint="eastAsia"/>
          <w:lang w:eastAsia="zh-CN"/>
        </w:rPr>
        <w:t>S</w:t>
      </w:r>
      <w:r w:rsidR="00EA5AD3" w:rsidRPr="001022F1">
        <w:rPr>
          <w:rFonts w:ascii="Book Antiqua" w:hAnsi="Book Antiqua"/>
        </w:rPr>
        <w:t>wallow mechanics</w:t>
      </w:r>
      <w:r w:rsidR="00E37170" w:rsidRPr="001022F1">
        <w:rPr>
          <w:rFonts w:ascii="Book Antiqua" w:eastAsia="宋体" w:hAnsi="Book Antiqua" w:hint="eastAsia"/>
          <w:lang w:eastAsia="zh-CN"/>
        </w:rPr>
        <w:t>;</w:t>
      </w:r>
      <w:r w:rsidR="00EA5AD3" w:rsidRPr="001022F1">
        <w:rPr>
          <w:rFonts w:ascii="Book Antiqua" w:hAnsi="Book Antiqua"/>
        </w:rPr>
        <w:t xml:space="preserve"> </w:t>
      </w:r>
      <w:r w:rsidR="00E37170" w:rsidRPr="001022F1">
        <w:rPr>
          <w:rFonts w:ascii="Book Antiqua" w:eastAsia="宋体" w:hAnsi="Book Antiqua" w:hint="eastAsia"/>
          <w:lang w:eastAsia="zh-CN"/>
        </w:rPr>
        <w:t>P</w:t>
      </w:r>
      <w:r w:rsidR="00EA5AD3" w:rsidRPr="001022F1">
        <w:rPr>
          <w:rFonts w:ascii="Book Antiqua" w:hAnsi="Book Antiqua"/>
        </w:rPr>
        <w:t>ost radiation</w:t>
      </w:r>
      <w:r w:rsidR="00E37170" w:rsidRPr="001022F1">
        <w:rPr>
          <w:rFonts w:ascii="Book Antiqua" w:eastAsia="宋体" w:hAnsi="Book Antiqua" w:hint="eastAsia"/>
          <w:lang w:eastAsia="zh-CN"/>
        </w:rPr>
        <w:t>;</w:t>
      </w:r>
      <w:r w:rsidR="00EA5AD3" w:rsidRPr="001022F1">
        <w:rPr>
          <w:rFonts w:ascii="Book Antiqua" w:hAnsi="Book Antiqua"/>
        </w:rPr>
        <w:t xml:space="preserve"> </w:t>
      </w:r>
      <w:r w:rsidR="00E37170" w:rsidRPr="001022F1">
        <w:rPr>
          <w:rFonts w:ascii="Book Antiqua" w:eastAsia="宋体" w:hAnsi="Book Antiqua" w:hint="eastAsia"/>
          <w:lang w:eastAsia="zh-CN"/>
        </w:rPr>
        <w:t>H</w:t>
      </w:r>
      <w:r w:rsidR="00EA5AD3" w:rsidRPr="001022F1">
        <w:rPr>
          <w:rFonts w:ascii="Book Antiqua" w:hAnsi="Book Antiqua"/>
        </w:rPr>
        <w:t>ead and neck cancer</w:t>
      </w:r>
      <w:r w:rsidR="00E37170" w:rsidRPr="001022F1">
        <w:rPr>
          <w:rFonts w:ascii="Book Antiqua" w:eastAsia="宋体" w:hAnsi="Book Antiqua" w:hint="eastAsia"/>
          <w:lang w:eastAsia="zh-CN"/>
        </w:rPr>
        <w:t>;</w:t>
      </w:r>
      <w:r w:rsidR="00EA5AD3" w:rsidRPr="001022F1">
        <w:rPr>
          <w:rFonts w:ascii="Book Antiqua" w:hAnsi="Book Antiqua"/>
        </w:rPr>
        <w:t xml:space="preserve"> </w:t>
      </w:r>
      <w:r w:rsidR="00E37170" w:rsidRPr="001022F1">
        <w:rPr>
          <w:rFonts w:ascii="Book Antiqua" w:eastAsia="宋体" w:hAnsi="Book Antiqua" w:hint="eastAsia"/>
          <w:lang w:eastAsia="zh-CN"/>
        </w:rPr>
        <w:t>F</w:t>
      </w:r>
      <w:r w:rsidR="00EA5AD3" w:rsidRPr="001022F1">
        <w:rPr>
          <w:rFonts w:ascii="Book Antiqua" w:hAnsi="Book Antiqua"/>
        </w:rPr>
        <w:t>luoroscopy</w:t>
      </w:r>
      <w:r w:rsidR="00E37170" w:rsidRPr="001022F1">
        <w:rPr>
          <w:rFonts w:ascii="Book Antiqua" w:eastAsia="宋体" w:hAnsi="Book Antiqua" w:hint="eastAsia"/>
          <w:lang w:eastAsia="zh-CN"/>
        </w:rPr>
        <w:t>;</w:t>
      </w:r>
      <w:r w:rsidR="00EA5AD3" w:rsidRPr="001022F1">
        <w:rPr>
          <w:rFonts w:ascii="Book Antiqua" w:hAnsi="Book Antiqua"/>
        </w:rPr>
        <w:t xml:space="preserve"> </w:t>
      </w:r>
      <w:r w:rsidR="00E37170" w:rsidRPr="001022F1">
        <w:rPr>
          <w:rFonts w:ascii="Book Antiqua" w:eastAsia="宋体" w:hAnsi="Book Antiqua" w:hint="eastAsia"/>
          <w:lang w:eastAsia="zh-CN"/>
        </w:rPr>
        <w:t>A</w:t>
      </w:r>
      <w:r w:rsidR="00EA5AD3" w:rsidRPr="001022F1">
        <w:rPr>
          <w:rFonts w:ascii="Book Antiqua" w:hAnsi="Book Antiqua"/>
        </w:rPr>
        <w:t>natom</w:t>
      </w:r>
      <w:r w:rsidR="003F09D9" w:rsidRPr="001022F1">
        <w:rPr>
          <w:rFonts w:ascii="Book Antiqua" w:hAnsi="Book Antiqua"/>
        </w:rPr>
        <w:t>y</w:t>
      </w:r>
      <w:r w:rsidR="00EA5AD3" w:rsidRPr="001022F1">
        <w:rPr>
          <w:rFonts w:ascii="Book Antiqua" w:hAnsi="Book Antiqua"/>
        </w:rPr>
        <w:t xml:space="preserve"> </w:t>
      </w:r>
    </w:p>
    <w:p w14:paraId="241250B1" w14:textId="77777777" w:rsidR="001D6722" w:rsidRPr="001022F1" w:rsidRDefault="001D6722" w:rsidP="00A47FD8">
      <w:pPr>
        <w:spacing w:line="360" w:lineRule="auto"/>
        <w:jc w:val="both"/>
        <w:rPr>
          <w:rFonts w:ascii="Book Antiqua" w:hAnsi="Book Antiqua"/>
        </w:rPr>
      </w:pPr>
    </w:p>
    <w:p w14:paraId="23286757" w14:textId="77777777" w:rsidR="00E37170" w:rsidRPr="001022F1" w:rsidRDefault="00E37170" w:rsidP="00E37170">
      <w:pPr>
        <w:widowControl w:val="0"/>
        <w:spacing w:line="360" w:lineRule="auto"/>
        <w:jc w:val="both"/>
        <w:rPr>
          <w:rFonts w:ascii="Book Antiqua" w:eastAsia="宋体" w:hAnsi="Book Antiqua"/>
          <w:bCs/>
          <w:lang w:eastAsia="zh-CN"/>
        </w:rPr>
      </w:pPr>
      <w:proofErr w:type="gramStart"/>
      <w:r w:rsidRPr="001022F1">
        <w:rPr>
          <w:rFonts w:ascii="Book Antiqua" w:hAnsi="Book Antiqua"/>
          <w:b/>
          <w:bCs/>
        </w:rPr>
        <w:t>© The Author(s) 2015.</w:t>
      </w:r>
      <w:proofErr w:type="gramEnd"/>
      <w:r w:rsidRPr="001022F1">
        <w:rPr>
          <w:rFonts w:ascii="Book Antiqua" w:hAnsi="Book Antiqua"/>
          <w:b/>
          <w:bCs/>
        </w:rPr>
        <w:t xml:space="preserve"> </w:t>
      </w:r>
      <w:r w:rsidRPr="001022F1">
        <w:rPr>
          <w:rFonts w:ascii="Book Antiqua" w:hAnsi="Book Antiqua"/>
          <w:bCs/>
        </w:rPr>
        <w:t xml:space="preserve">Published by </w:t>
      </w:r>
      <w:proofErr w:type="spellStart"/>
      <w:r w:rsidRPr="001022F1">
        <w:rPr>
          <w:rFonts w:ascii="Book Antiqua" w:hAnsi="Book Antiqua"/>
          <w:bCs/>
        </w:rPr>
        <w:t>Baishideng</w:t>
      </w:r>
      <w:proofErr w:type="spellEnd"/>
      <w:r w:rsidRPr="001022F1">
        <w:rPr>
          <w:rFonts w:ascii="Book Antiqua" w:hAnsi="Book Antiqua"/>
          <w:bCs/>
        </w:rPr>
        <w:t xml:space="preserve"> Publishing Group Inc. All rights reserved.</w:t>
      </w:r>
    </w:p>
    <w:p w14:paraId="27296027" w14:textId="77777777" w:rsidR="00D40931" w:rsidRPr="001022F1" w:rsidRDefault="00D40931" w:rsidP="00A47FD8">
      <w:pPr>
        <w:spacing w:line="360" w:lineRule="auto"/>
        <w:jc w:val="both"/>
        <w:rPr>
          <w:rFonts w:ascii="Book Antiqua" w:hAnsi="Book Antiqua"/>
        </w:rPr>
      </w:pPr>
    </w:p>
    <w:p w14:paraId="04AE63FA" w14:textId="695BADD1" w:rsidR="007B2B1B" w:rsidRPr="001022F1" w:rsidRDefault="001D6722" w:rsidP="00A47FD8">
      <w:pPr>
        <w:spacing w:line="360" w:lineRule="auto"/>
        <w:jc w:val="both"/>
        <w:rPr>
          <w:rFonts w:ascii="Book Antiqua" w:eastAsia="宋体" w:hAnsi="Book Antiqua"/>
          <w:lang w:eastAsia="zh-CN"/>
        </w:rPr>
      </w:pPr>
      <w:r w:rsidRPr="001022F1">
        <w:rPr>
          <w:rFonts w:ascii="Book Antiqua" w:hAnsi="Book Antiqua"/>
          <w:b/>
        </w:rPr>
        <w:t>Core tip</w:t>
      </w:r>
      <w:r w:rsidR="00844280" w:rsidRPr="001022F1">
        <w:rPr>
          <w:rFonts w:ascii="Book Antiqua" w:hAnsi="Book Antiqua"/>
          <w:b/>
        </w:rPr>
        <w:t>:</w:t>
      </w:r>
      <w:r w:rsidR="00844280" w:rsidRPr="001022F1">
        <w:rPr>
          <w:rFonts w:ascii="Book Antiqua" w:hAnsi="Book Antiqua"/>
        </w:rPr>
        <w:t xml:space="preserve"> </w:t>
      </w:r>
      <w:r w:rsidR="00DC7F01" w:rsidRPr="001022F1">
        <w:rPr>
          <w:rFonts w:ascii="Book Antiqua" w:hAnsi="Book Antiqua"/>
        </w:rPr>
        <w:t>Q</w:t>
      </w:r>
      <w:r w:rsidRPr="001022F1">
        <w:rPr>
          <w:rFonts w:ascii="Book Antiqua" w:hAnsi="Book Antiqua"/>
        </w:rPr>
        <w:t xml:space="preserve">uality </w:t>
      </w:r>
      <w:proofErr w:type="spellStart"/>
      <w:r w:rsidRPr="001022F1">
        <w:rPr>
          <w:rFonts w:ascii="Book Antiqua" w:hAnsi="Book Antiqua"/>
        </w:rPr>
        <w:t>videofluoroscopic</w:t>
      </w:r>
      <w:proofErr w:type="spellEnd"/>
      <w:r w:rsidRPr="001022F1">
        <w:rPr>
          <w:rFonts w:ascii="Book Antiqua" w:hAnsi="Book Antiqua"/>
        </w:rPr>
        <w:t xml:space="preserve"> imaging of barium swallows is useful to determine swallowing outcomes fo</w:t>
      </w:r>
      <w:r w:rsidR="00DC7F01" w:rsidRPr="001022F1">
        <w:rPr>
          <w:rFonts w:ascii="Book Antiqua" w:hAnsi="Book Antiqua"/>
        </w:rPr>
        <w:t>r safe and efficient swallowing,</w:t>
      </w:r>
      <w:r w:rsidRPr="001022F1">
        <w:rPr>
          <w:rFonts w:ascii="Book Antiqua" w:hAnsi="Book Antiqua"/>
        </w:rPr>
        <w:t xml:space="preserve"> </w:t>
      </w:r>
      <w:r w:rsidR="00246561" w:rsidRPr="001022F1">
        <w:rPr>
          <w:rFonts w:ascii="Book Antiqua" w:hAnsi="Book Antiqua"/>
        </w:rPr>
        <w:t xml:space="preserve">conventional kinematics, </w:t>
      </w:r>
      <w:r w:rsidRPr="001022F1">
        <w:rPr>
          <w:rFonts w:ascii="Book Antiqua" w:hAnsi="Book Antiqua"/>
        </w:rPr>
        <w:t xml:space="preserve">and underlying functional anatomy associated with </w:t>
      </w:r>
      <w:r w:rsidR="00DC7F01" w:rsidRPr="001022F1">
        <w:rPr>
          <w:rFonts w:ascii="Book Antiqua" w:hAnsi="Book Antiqua"/>
        </w:rPr>
        <w:t>outcomes.</w:t>
      </w:r>
      <w:r w:rsidR="006E32A1" w:rsidRPr="001022F1">
        <w:rPr>
          <w:rFonts w:ascii="Book Antiqua" w:hAnsi="Book Antiqua"/>
        </w:rPr>
        <w:t xml:space="preserve"> </w:t>
      </w:r>
      <w:r w:rsidR="00DC7F01" w:rsidRPr="001022F1">
        <w:rPr>
          <w:rFonts w:ascii="Book Antiqua" w:hAnsi="Book Antiqua"/>
        </w:rPr>
        <w:t>T</w:t>
      </w:r>
      <w:r w:rsidRPr="001022F1">
        <w:rPr>
          <w:rFonts w:ascii="Book Antiqua" w:hAnsi="Book Antiqua"/>
        </w:rPr>
        <w:t xml:space="preserve">his retrospective study of </w:t>
      </w:r>
      <w:r w:rsidR="00E37170" w:rsidRPr="001022F1">
        <w:rPr>
          <w:rFonts w:ascii="Book Antiqua" w:hAnsi="Book Antiqua"/>
        </w:rPr>
        <w:t xml:space="preserve">radiation therapy head and neck </w:t>
      </w:r>
      <w:r w:rsidR="009C46E9">
        <w:rPr>
          <w:rFonts w:ascii="Book Antiqua" w:eastAsia="宋体" w:hAnsi="Book Antiqua" w:hint="eastAsia"/>
          <w:lang w:eastAsia="zh-CN"/>
        </w:rPr>
        <w:t xml:space="preserve">cancer </w:t>
      </w:r>
      <w:r w:rsidR="00E37170" w:rsidRPr="001022F1">
        <w:rPr>
          <w:rFonts w:ascii="Book Antiqua" w:hAnsi="Book Antiqua"/>
        </w:rPr>
        <w:t>(</w:t>
      </w:r>
      <w:proofErr w:type="spellStart"/>
      <w:r w:rsidR="00E37170" w:rsidRPr="001022F1">
        <w:rPr>
          <w:rFonts w:ascii="Book Antiqua" w:hAnsi="Book Antiqua"/>
        </w:rPr>
        <w:t>rtHNC</w:t>
      </w:r>
      <w:proofErr w:type="spellEnd"/>
      <w:r w:rsidR="00E37170" w:rsidRPr="001022F1">
        <w:rPr>
          <w:rFonts w:ascii="Book Antiqua" w:hAnsi="Book Antiqua"/>
        </w:rPr>
        <w:t>)</w:t>
      </w:r>
      <w:r w:rsidR="00DC7F01" w:rsidRPr="001022F1">
        <w:rPr>
          <w:rFonts w:ascii="Book Antiqua" w:hAnsi="Book Antiqua"/>
        </w:rPr>
        <w:t xml:space="preserve"> </w:t>
      </w:r>
      <w:r w:rsidRPr="001022F1">
        <w:rPr>
          <w:rFonts w:ascii="Book Antiqua" w:hAnsi="Book Antiqua"/>
        </w:rPr>
        <w:t xml:space="preserve">patients compared </w:t>
      </w:r>
      <w:r w:rsidR="00DC7F01" w:rsidRPr="001022F1">
        <w:rPr>
          <w:rFonts w:ascii="Book Antiqua" w:hAnsi="Book Antiqua"/>
        </w:rPr>
        <w:t>with</w:t>
      </w:r>
      <w:r w:rsidRPr="001022F1">
        <w:rPr>
          <w:rFonts w:ascii="Book Antiqua" w:hAnsi="Book Antiqua"/>
        </w:rPr>
        <w:t xml:space="preserve"> age </w:t>
      </w:r>
      <w:r w:rsidR="00DC7F01" w:rsidRPr="001022F1">
        <w:rPr>
          <w:rFonts w:ascii="Book Antiqua" w:hAnsi="Book Antiqua"/>
        </w:rPr>
        <w:t>and gender matched controls</w:t>
      </w:r>
      <w:r w:rsidR="00622BF6" w:rsidRPr="001022F1">
        <w:rPr>
          <w:rFonts w:ascii="Book Antiqua" w:hAnsi="Book Antiqua"/>
        </w:rPr>
        <w:t xml:space="preserve"> </w:t>
      </w:r>
      <w:r w:rsidR="00FF6162" w:rsidRPr="001022F1">
        <w:rPr>
          <w:rFonts w:ascii="Book Antiqua" w:hAnsi="Book Antiqua"/>
        </w:rPr>
        <w:t xml:space="preserve">and </w:t>
      </w:r>
      <w:r w:rsidRPr="001022F1">
        <w:rPr>
          <w:rFonts w:ascii="Book Antiqua" w:hAnsi="Book Antiqua"/>
        </w:rPr>
        <w:t xml:space="preserve">found that swallowing </w:t>
      </w:r>
      <w:r w:rsidR="00246561" w:rsidRPr="001022F1">
        <w:rPr>
          <w:rFonts w:ascii="Book Antiqua" w:hAnsi="Book Antiqua"/>
        </w:rPr>
        <w:t>outcomes</w:t>
      </w:r>
      <w:r w:rsidRPr="001022F1">
        <w:rPr>
          <w:rFonts w:ascii="Book Antiqua" w:hAnsi="Book Antiqua"/>
        </w:rPr>
        <w:t xml:space="preserve"> were significantly worse in </w:t>
      </w:r>
      <w:proofErr w:type="spellStart"/>
      <w:r w:rsidR="00732668" w:rsidRPr="001022F1">
        <w:rPr>
          <w:rFonts w:ascii="Book Antiqua" w:hAnsi="Book Antiqua"/>
        </w:rPr>
        <w:t>rt</w:t>
      </w:r>
      <w:r w:rsidR="00225C1A" w:rsidRPr="001022F1">
        <w:rPr>
          <w:rFonts w:ascii="Book Antiqua" w:hAnsi="Book Antiqua"/>
        </w:rPr>
        <w:t>HNC</w:t>
      </w:r>
      <w:proofErr w:type="spellEnd"/>
      <w:r w:rsidRPr="001022F1">
        <w:rPr>
          <w:rFonts w:ascii="Book Antiqua" w:hAnsi="Book Antiqua"/>
        </w:rPr>
        <w:t xml:space="preserve"> patients</w:t>
      </w:r>
      <w:r w:rsidR="00DC7F01" w:rsidRPr="001022F1">
        <w:rPr>
          <w:rFonts w:ascii="Book Antiqua" w:hAnsi="Book Antiqua"/>
        </w:rPr>
        <w:t>.</w:t>
      </w:r>
      <w:r w:rsidR="006E32A1" w:rsidRPr="001022F1">
        <w:rPr>
          <w:rFonts w:ascii="Book Antiqua" w:hAnsi="Book Antiqua"/>
        </w:rPr>
        <w:t xml:space="preserve"> </w:t>
      </w:r>
      <w:r w:rsidR="00DC7F01" w:rsidRPr="001022F1">
        <w:rPr>
          <w:rFonts w:ascii="Book Antiqua" w:hAnsi="Book Antiqua"/>
        </w:rPr>
        <w:t>Conventional kinematics</w:t>
      </w:r>
      <w:r w:rsidR="00246561" w:rsidRPr="001022F1">
        <w:rPr>
          <w:rFonts w:ascii="Book Antiqua" w:hAnsi="Book Antiqua"/>
        </w:rPr>
        <w:t xml:space="preserve"> indicated a reduction in laryngeal elevation.</w:t>
      </w:r>
      <w:r w:rsidR="006E32A1" w:rsidRPr="001022F1">
        <w:rPr>
          <w:rFonts w:ascii="Book Antiqua" w:hAnsi="Book Antiqua"/>
        </w:rPr>
        <w:t xml:space="preserve"> </w:t>
      </w:r>
      <w:r w:rsidR="00246561" w:rsidRPr="001022F1">
        <w:rPr>
          <w:rFonts w:ascii="Book Antiqua" w:hAnsi="Book Antiqua"/>
        </w:rPr>
        <w:t>C</w:t>
      </w:r>
      <w:r w:rsidRPr="001022F1">
        <w:rPr>
          <w:rFonts w:ascii="Book Antiqua" w:hAnsi="Book Antiqua"/>
        </w:rPr>
        <w:t>omputational analysis of swallowing mechanics</w:t>
      </w:r>
      <w:r w:rsidR="00DC7F01" w:rsidRPr="001022F1">
        <w:rPr>
          <w:rFonts w:ascii="Book Antiqua" w:hAnsi="Book Antiqua"/>
        </w:rPr>
        <w:t xml:space="preserve"> using coordinate data of anatomical landmarks</w:t>
      </w:r>
      <w:r w:rsidRPr="001022F1">
        <w:rPr>
          <w:rFonts w:ascii="Book Antiqua" w:hAnsi="Book Antiqua"/>
        </w:rPr>
        <w:t xml:space="preserve"> i</w:t>
      </w:r>
      <w:r w:rsidR="00DC7F01" w:rsidRPr="001022F1">
        <w:rPr>
          <w:rFonts w:ascii="Book Antiqua" w:hAnsi="Book Antiqua"/>
        </w:rPr>
        <w:t>s here used</w:t>
      </w:r>
      <w:r w:rsidR="00246561" w:rsidRPr="001022F1">
        <w:rPr>
          <w:rFonts w:ascii="Book Antiqua" w:hAnsi="Book Antiqua"/>
        </w:rPr>
        <w:t xml:space="preserve"> </w:t>
      </w:r>
      <w:r w:rsidR="00DC7F01" w:rsidRPr="001022F1">
        <w:rPr>
          <w:rFonts w:ascii="Book Antiqua" w:hAnsi="Book Antiqua"/>
        </w:rPr>
        <w:t xml:space="preserve">to visualize </w:t>
      </w:r>
      <w:r w:rsidR="00246561" w:rsidRPr="001022F1">
        <w:rPr>
          <w:rFonts w:ascii="Book Antiqua" w:hAnsi="Book Antiqua"/>
        </w:rPr>
        <w:t>impaired functional anatomy</w:t>
      </w:r>
      <w:r w:rsidR="00DC7F01" w:rsidRPr="001022F1">
        <w:rPr>
          <w:rFonts w:ascii="Book Antiqua" w:hAnsi="Book Antiqua"/>
        </w:rPr>
        <w:t xml:space="preserve"> associated with poor outcome</w:t>
      </w:r>
      <w:r w:rsidR="00246561" w:rsidRPr="001022F1">
        <w:rPr>
          <w:rFonts w:ascii="Book Antiqua" w:hAnsi="Book Antiqua"/>
        </w:rPr>
        <w:t>s</w:t>
      </w:r>
      <w:r w:rsidR="00DC7F01" w:rsidRPr="001022F1">
        <w:rPr>
          <w:rFonts w:ascii="Book Antiqua" w:hAnsi="Book Antiqua"/>
        </w:rPr>
        <w:t xml:space="preserve"> </w:t>
      </w:r>
      <w:r w:rsidR="00FF6162" w:rsidRPr="001022F1">
        <w:rPr>
          <w:rFonts w:ascii="Book Antiqua" w:hAnsi="Book Antiqua"/>
        </w:rPr>
        <w:t>in order to</w:t>
      </w:r>
      <w:r w:rsidR="00622BF6" w:rsidRPr="001022F1">
        <w:rPr>
          <w:rFonts w:ascii="Book Antiqua" w:hAnsi="Book Antiqua"/>
        </w:rPr>
        <w:t xml:space="preserve"> </w:t>
      </w:r>
      <w:r w:rsidR="00246561" w:rsidRPr="001022F1">
        <w:rPr>
          <w:rFonts w:ascii="Book Antiqua" w:hAnsi="Book Antiqua"/>
        </w:rPr>
        <w:t>suggest</w:t>
      </w:r>
      <w:r w:rsidR="00D273FC" w:rsidRPr="001022F1">
        <w:rPr>
          <w:rFonts w:ascii="Book Antiqua" w:hAnsi="Book Antiqua"/>
        </w:rPr>
        <w:t xml:space="preserve"> particular targets </w:t>
      </w:r>
      <w:r w:rsidR="00DC7F01" w:rsidRPr="001022F1">
        <w:rPr>
          <w:rFonts w:ascii="Book Antiqua" w:hAnsi="Book Antiqua"/>
        </w:rPr>
        <w:t>for rehabilitation.</w:t>
      </w:r>
      <w:r w:rsidR="006E32A1" w:rsidRPr="001022F1">
        <w:rPr>
          <w:rFonts w:ascii="Book Antiqua" w:hAnsi="Book Antiqua"/>
        </w:rPr>
        <w:t xml:space="preserve"> </w:t>
      </w:r>
    </w:p>
    <w:p w14:paraId="45D51F35" w14:textId="77777777" w:rsidR="00E37170" w:rsidRPr="001022F1" w:rsidRDefault="00E37170" w:rsidP="00A47FD8">
      <w:pPr>
        <w:spacing w:line="360" w:lineRule="auto"/>
        <w:jc w:val="both"/>
        <w:rPr>
          <w:rFonts w:ascii="Book Antiqua" w:eastAsia="宋体" w:hAnsi="Book Antiqua"/>
          <w:lang w:eastAsia="zh-CN"/>
        </w:rPr>
      </w:pPr>
    </w:p>
    <w:p w14:paraId="6E388E94" w14:textId="5D565C80" w:rsidR="00E37170" w:rsidRPr="001022F1" w:rsidRDefault="00E37170" w:rsidP="00E37170">
      <w:pPr>
        <w:spacing w:line="360" w:lineRule="auto"/>
        <w:jc w:val="both"/>
        <w:rPr>
          <w:rFonts w:ascii="Book Antiqua" w:eastAsia="宋体" w:hAnsi="Book Antiqua" w:cs="Arial"/>
          <w:lang w:eastAsia="zh-CN"/>
        </w:rPr>
      </w:pPr>
      <w:r w:rsidRPr="001022F1">
        <w:rPr>
          <w:rFonts w:ascii="Book Antiqua" w:hAnsi="Book Antiqua" w:cs="Arial"/>
        </w:rPr>
        <w:t xml:space="preserve">Pearson </w:t>
      </w:r>
      <w:r w:rsidRPr="001022F1">
        <w:rPr>
          <w:rFonts w:ascii="Book Antiqua" w:eastAsia="宋体" w:hAnsi="Book Antiqua" w:cs="Arial" w:hint="eastAsia"/>
          <w:lang w:eastAsia="zh-CN"/>
        </w:rPr>
        <w:t>WG</w:t>
      </w:r>
      <w:r w:rsidR="00680E40">
        <w:rPr>
          <w:rFonts w:ascii="Book Antiqua" w:eastAsia="宋体" w:hAnsi="Book Antiqua" w:cs="Arial" w:hint="eastAsia"/>
          <w:lang w:eastAsia="zh-CN"/>
        </w:rPr>
        <w:t xml:space="preserve"> </w:t>
      </w:r>
      <w:r w:rsidR="00680E40" w:rsidRPr="00680E40">
        <w:rPr>
          <w:rFonts w:ascii="Book Antiqua" w:eastAsia="宋体" w:hAnsi="Book Antiqua" w:cs="Arial"/>
          <w:lang w:eastAsia="zh-CN"/>
        </w:rPr>
        <w:t>Jr</w:t>
      </w:r>
      <w:r w:rsidRPr="001022F1">
        <w:rPr>
          <w:rFonts w:ascii="Book Antiqua" w:eastAsia="宋体" w:hAnsi="Book Antiqua" w:cs="Arial"/>
          <w:lang w:eastAsia="zh-CN"/>
        </w:rPr>
        <w:t xml:space="preserve">, </w:t>
      </w:r>
      <w:r w:rsidRPr="001022F1">
        <w:rPr>
          <w:rFonts w:ascii="Book Antiqua" w:hAnsi="Book Antiqua" w:cs="Arial"/>
        </w:rPr>
        <w:t>Davidoff</w:t>
      </w:r>
      <w:r w:rsidRPr="001022F1">
        <w:rPr>
          <w:rFonts w:ascii="Book Antiqua" w:eastAsia="宋体" w:hAnsi="Book Antiqua" w:cs="Arial" w:hint="eastAsia"/>
          <w:lang w:eastAsia="zh-CN"/>
        </w:rPr>
        <w:t xml:space="preserve"> AA</w:t>
      </w:r>
      <w:r w:rsidRPr="001022F1">
        <w:rPr>
          <w:rFonts w:ascii="Book Antiqua" w:hAnsi="Book Antiqua" w:cs="Arial"/>
        </w:rPr>
        <w:t>,</w:t>
      </w:r>
      <w:r w:rsidRPr="001022F1">
        <w:rPr>
          <w:rFonts w:ascii="Book Antiqua" w:eastAsia="宋体" w:hAnsi="Book Antiqua" w:cs="Arial"/>
          <w:lang w:eastAsia="zh-CN"/>
        </w:rPr>
        <w:t xml:space="preserve"> </w:t>
      </w:r>
      <w:r w:rsidRPr="001022F1">
        <w:rPr>
          <w:rFonts w:ascii="Book Antiqua" w:hAnsi="Book Antiqua" w:cs="Arial"/>
        </w:rPr>
        <w:t>Smith</w:t>
      </w:r>
      <w:r w:rsidRPr="001022F1">
        <w:rPr>
          <w:rFonts w:ascii="Book Antiqua" w:eastAsia="宋体" w:hAnsi="Book Antiqua" w:cs="Arial" w:hint="eastAsia"/>
          <w:lang w:eastAsia="zh-CN"/>
        </w:rPr>
        <w:t xml:space="preserve"> ZM</w:t>
      </w:r>
      <w:r w:rsidRPr="001022F1">
        <w:rPr>
          <w:rFonts w:ascii="Book Antiqua" w:hAnsi="Book Antiqua" w:cs="Arial"/>
        </w:rPr>
        <w:t>,</w:t>
      </w:r>
      <w:r w:rsidRPr="001022F1">
        <w:rPr>
          <w:rFonts w:ascii="Book Antiqua" w:eastAsia="宋体" w:hAnsi="Book Antiqua" w:cs="Arial"/>
          <w:lang w:eastAsia="zh-CN"/>
        </w:rPr>
        <w:t xml:space="preserve"> </w:t>
      </w:r>
      <w:r w:rsidRPr="001022F1">
        <w:rPr>
          <w:rFonts w:ascii="Book Antiqua" w:hAnsi="Book Antiqua" w:cs="Arial"/>
        </w:rPr>
        <w:t>Adams</w:t>
      </w:r>
      <w:r w:rsidRPr="001022F1">
        <w:rPr>
          <w:rFonts w:ascii="Book Antiqua" w:eastAsia="宋体" w:hAnsi="Book Antiqua" w:cs="Arial" w:hint="eastAsia"/>
          <w:lang w:eastAsia="zh-CN"/>
        </w:rPr>
        <w:t xml:space="preserve"> DE</w:t>
      </w:r>
      <w:r w:rsidRPr="001022F1">
        <w:rPr>
          <w:rFonts w:ascii="Book Antiqua" w:hAnsi="Book Antiqua" w:cs="Arial"/>
        </w:rPr>
        <w:t>,</w:t>
      </w:r>
      <w:r w:rsidRPr="001022F1">
        <w:rPr>
          <w:rFonts w:ascii="Book Antiqua" w:eastAsia="宋体" w:hAnsi="Book Antiqua" w:cs="Arial"/>
          <w:lang w:eastAsia="zh-CN"/>
        </w:rPr>
        <w:t xml:space="preserve"> </w:t>
      </w:r>
      <w:r w:rsidRPr="001022F1">
        <w:rPr>
          <w:rFonts w:ascii="Book Antiqua" w:hAnsi="Book Antiqua"/>
        </w:rPr>
        <w:t xml:space="preserve">Susan E </w:t>
      </w:r>
      <w:proofErr w:type="spellStart"/>
      <w:r w:rsidRPr="001022F1">
        <w:rPr>
          <w:rFonts w:ascii="Book Antiqua" w:hAnsi="Book Antiqua"/>
        </w:rPr>
        <w:t>Langmore</w:t>
      </w:r>
      <w:proofErr w:type="spellEnd"/>
      <w:r w:rsidRPr="001022F1">
        <w:rPr>
          <w:rFonts w:ascii="Book Antiqua" w:eastAsia="宋体" w:hAnsi="Book Antiqua" w:hint="eastAsia"/>
          <w:lang w:eastAsia="zh-CN"/>
        </w:rPr>
        <w:t xml:space="preserve"> SE.</w:t>
      </w:r>
      <w:r w:rsidRPr="001022F1">
        <w:rPr>
          <w:rFonts w:ascii="Book Antiqua" w:eastAsia="宋体" w:hAnsi="Book Antiqua" w:cs="Arial" w:hint="eastAsia"/>
          <w:lang w:eastAsia="zh-CN"/>
        </w:rPr>
        <w:t xml:space="preserve"> </w:t>
      </w:r>
      <w:r w:rsidRPr="001022F1">
        <w:rPr>
          <w:rFonts w:ascii="Book Antiqua" w:eastAsiaTheme="minorEastAsia" w:hAnsi="Book Antiqua" w:cs="Helvetica"/>
        </w:rPr>
        <w:t xml:space="preserve">Impaired swallowing </w:t>
      </w:r>
      <w:r w:rsidRPr="001022F1">
        <w:rPr>
          <w:rFonts w:ascii="Book Antiqua" w:eastAsia="宋体" w:hAnsi="Book Antiqua" w:cs="Helvetica"/>
          <w:lang w:eastAsia="zh-CN"/>
        </w:rPr>
        <w:t>m</w:t>
      </w:r>
      <w:r w:rsidRPr="001022F1">
        <w:rPr>
          <w:rFonts w:ascii="Book Antiqua" w:eastAsiaTheme="minorEastAsia" w:hAnsi="Book Antiqua" w:cs="Helvetica"/>
        </w:rPr>
        <w:t xml:space="preserve">echanics of </w:t>
      </w:r>
      <w:r w:rsidRPr="001022F1">
        <w:rPr>
          <w:rFonts w:ascii="Book Antiqua" w:eastAsia="宋体" w:hAnsi="Book Antiqua" w:cs="Helvetica"/>
          <w:lang w:eastAsia="zh-CN"/>
        </w:rPr>
        <w:t>p</w:t>
      </w:r>
      <w:r w:rsidRPr="001022F1">
        <w:rPr>
          <w:rFonts w:ascii="Book Antiqua" w:eastAsiaTheme="minorEastAsia" w:hAnsi="Book Antiqua" w:cs="Helvetica"/>
        </w:rPr>
        <w:t xml:space="preserve">ost </w:t>
      </w:r>
      <w:r w:rsidRPr="001022F1">
        <w:rPr>
          <w:rFonts w:ascii="Book Antiqua" w:eastAsia="宋体" w:hAnsi="Book Antiqua" w:cs="Helvetica"/>
          <w:lang w:eastAsia="zh-CN"/>
        </w:rPr>
        <w:t>r</w:t>
      </w:r>
      <w:r w:rsidRPr="001022F1">
        <w:rPr>
          <w:rFonts w:ascii="Book Antiqua" w:eastAsiaTheme="minorEastAsia" w:hAnsi="Book Antiqua" w:cs="Helvetica"/>
        </w:rPr>
        <w:t xml:space="preserve">adiation </w:t>
      </w:r>
      <w:r w:rsidRPr="001022F1">
        <w:rPr>
          <w:rFonts w:ascii="Book Antiqua" w:eastAsia="宋体" w:hAnsi="Book Antiqua" w:cs="Helvetica"/>
          <w:lang w:eastAsia="zh-CN"/>
        </w:rPr>
        <w:t>therapy</w:t>
      </w:r>
      <w:r w:rsidRPr="001022F1">
        <w:rPr>
          <w:rFonts w:ascii="Book Antiqua" w:eastAsiaTheme="minorEastAsia" w:hAnsi="Book Antiqua" w:cs="Helvetica"/>
        </w:rPr>
        <w:t xml:space="preserve"> </w:t>
      </w:r>
      <w:r w:rsidRPr="001022F1">
        <w:rPr>
          <w:rFonts w:ascii="Book Antiqua" w:eastAsia="宋体" w:hAnsi="Book Antiqua" w:cs="Helvetica"/>
          <w:lang w:eastAsia="zh-CN"/>
        </w:rPr>
        <w:t>h</w:t>
      </w:r>
      <w:r w:rsidRPr="001022F1">
        <w:rPr>
          <w:rFonts w:ascii="Book Antiqua" w:eastAsiaTheme="minorEastAsia" w:hAnsi="Book Antiqua" w:cs="Helvetica"/>
        </w:rPr>
        <w:t xml:space="preserve">ead and </w:t>
      </w:r>
      <w:r w:rsidRPr="001022F1">
        <w:rPr>
          <w:rFonts w:ascii="Book Antiqua" w:eastAsia="宋体" w:hAnsi="Book Antiqua" w:cs="Helvetica"/>
          <w:lang w:eastAsia="zh-CN"/>
        </w:rPr>
        <w:t>n</w:t>
      </w:r>
      <w:r w:rsidRPr="001022F1">
        <w:rPr>
          <w:rFonts w:ascii="Book Antiqua" w:eastAsiaTheme="minorEastAsia" w:hAnsi="Book Antiqua" w:cs="Helvetica"/>
        </w:rPr>
        <w:t xml:space="preserve">eck </w:t>
      </w:r>
      <w:r w:rsidRPr="001022F1">
        <w:rPr>
          <w:rFonts w:ascii="Book Antiqua" w:eastAsia="宋体" w:hAnsi="Book Antiqua" w:cs="Helvetica"/>
          <w:lang w:eastAsia="zh-CN"/>
        </w:rPr>
        <w:t>c</w:t>
      </w:r>
      <w:r w:rsidRPr="001022F1">
        <w:rPr>
          <w:rFonts w:ascii="Book Antiqua" w:eastAsiaTheme="minorEastAsia" w:hAnsi="Book Antiqua" w:cs="Helvetica"/>
        </w:rPr>
        <w:t xml:space="preserve">ancer </w:t>
      </w:r>
      <w:r w:rsidRPr="001022F1">
        <w:rPr>
          <w:rFonts w:ascii="Book Antiqua" w:eastAsia="宋体" w:hAnsi="Book Antiqua" w:cs="Helvetica"/>
          <w:lang w:eastAsia="zh-CN"/>
        </w:rPr>
        <w:t>p</w:t>
      </w:r>
      <w:r w:rsidRPr="001022F1">
        <w:rPr>
          <w:rFonts w:ascii="Book Antiqua" w:eastAsiaTheme="minorEastAsia" w:hAnsi="Book Antiqua" w:cs="Helvetica"/>
        </w:rPr>
        <w:t xml:space="preserve">atients: </w:t>
      </w:r>
      <w:r w:rsidRPr="001022F1">
        <w:rPr>
          <w:rFonts w:ascii="Book Antiqua" w:eastAsia="宋体" w:hAnsi="Book Antiqua" w:cs="Helvetica"/>
          <w:lang w:eastAsia="zh-CN"/>
        </w:rPr>
        <w:t>A</w:t>
      </w:r>
      <w:r w:rsidRPr="001022F1">
        <w:rPr>
          <w:rFonts w:ascii="Book Antiqua" w:eastAsiaTheme="minorEastAsia" w:hAnsi="Book Antiqua" w:cs="Helvetica"/>
        </w:rPr>
        <w:t xml:space="preserve"> </w:t>
      </w:r>
      <w:r w:rsidRPr="001022F1">
        <w:rPr>
          <w:rFonts w:ascii="Book Antiqua" w:eastAsia="宋体" w:hAnsi="Book Antiqua" w:cs="Helvetica"/>
          <w:lang w:eastAsia="zh-CN"/>
        </w:rPr>
        <w:t>r</w:t>
      </w:r>
      <w:r w:rsidRPr="001022F1">
        <w:rPr>
          <w:rFonts w:ascii="Book Antiqua" w:eastAsiaTheme="minorEastAsia" w:hAnsi="Book Antiqua" w:cs="Helvetica"/>
        </w:rPr>
        <w:t xml:space="preserve">etrospective </w:t>
      </w:r>
      <w:proofErr w:type="spellStart"/>
      <w:r w:rsidRPr="001022F1">
        <w:rPr>
          <w:rFonts w:ascii="Book Antiqua" w:eastAsia="宋体" w:hAnsi="Book Antiqua" w:cs="Helvetica"/>
          <w:lang w:eastAsia="zh-CN"/>
        </w:rPr>
        <w:t>v</w:t>
      </w:r>
      <w:r w:rsidRPr="001022F1">
        <w:rPr>
          <w:rFonts w:ascii="Book Antiqua" w:eastAsiaTheme="minorEastAsia" w:hAnsi="Book Antiqua" w:cs="Helvetica"/>
        </w:rPr>
        <w:t>ideofluoroscopic</w:t>
      </w:r>
      <w:proofErr w:type="spellEnd"/>
      <w:r w:rsidRPr="001022F1">
        <w:rPr>
          <w:rFonts w:ascii="Book Antiqua" w:eastAsiaTheme="minorEastAsia" w:hAnsi="Book Antiqua" w:cs="Helvetica"/>
        </w:rPr>
        <w:t xml:space="preserve"> </w:t>
      </w:r>
      <w:r w:rsidRPr="001022F1">
        <w:rPr>
          <w:rFonts w:ascii="Book Antiqua" w:eastAsia="宋体" w:hAnsi="Book Antiqua" w:cs="Helvetica"/>
          <w:lang w:eastAsia="zh-CN"/>
        </w:rPr>
        <w:t>s</w:t>
      </w:r>
      <w:r w:rsidRPr="001022F1">
        <w:rPr>
          <w:rFonts w:ascii="Book Antiqua" w:eastAsiaTheme="minorEastAsia" w:hAnsi="Book Antiqua" w:cs="Helvetica"/>
        </w:rPr>
        <w:t>tudy</w:t>
      </w:r>
      <w:r w:rsidR="00E85FC2" w:rsidRPr="001022F1">
        <w:rPr>
          <w:rFonts w:ascii="Book Antiqua" w:eastAsia="宋体" w:hAnsi="Book Antiqua" w:cs="Helvetica" w:hint="eastAsia"/>
          <w:lang w:eastAsia="zh-CN"/>
        </w:rPr>
        <w:t xml:space="preserve">. </w:t>
      </w:r>
      <w:r w:rsidR="00E85FC2" w:rsidRPr="001022F1">
        <w:rPr>
          <w:rFonts w:ascii="Book Antiqua" w:hAnsi="Book Antiqua"/>
          <w:i/>
          <w:iCs/>
        </w:rPr>
        <w:t xml:space="preserve">World J </w:t>
      </w:r>
      <w:proofErr w:type="spellStart"/>
      <w:r w:rsidR="00E85FC2" w:rsidRPr="001022F1">
        <w:rPr>
          <w:rFonts w:ascii="Book Antiqua" w:hAnsi="Book Antiqua"/>
          <w:i/>
          <w:iCs/>
        </w:rPr>
        <w:t>Radiol</w:t>
      </w:r>
      <w:proofErr w:type="spellEnd"/>
      <w:r w:rsidR="00E85FC2" w:rsidRPr="001022F1">
        <w:rPr>
          <w:rFonts w:ascii="Book Antiqua" w:eastAsia="宋体" w:hAnsi="Book Antiqua" w:hint="eastAsia"/>
          <w:iCs/>
          <w:lang w:eastAsia="zh-CN"/>
        </w:rPr>
        <w:t xml:space="preserve"> 2015; </w:t>
      </w:r>
      <w:proofErr w:type="gramStart"/>
      <w:r w:rsidR="00E85FC2" w:rsidRPr="001022F1">
        <w:rPr>
          <w:rFonts w:ascii="Book Antiqua" w:eastAsia="宋体" w:hAnsi="Book Antiqua" w:hint="eastAsia"/>
          <w:iCs/>
          <w:lang w:eastAsia="zh-CN"/>
        </w:rPr>
        <w:t>In</w:t>
      </w:r>
      <w:proofErr w:type="gramEnd"/>
      <w:r w:rsidR="00E85FC2" w:rsidRPr="001022F1">
        <w:rPr>
          <w:rFonts w:ascii="Book Antiqua" w:eastAsia="宋体" w:hAnsi="Book Antiqua" w:hint="eastAsia"/>
          <w:iCs/>
          <w:lang w:eastAsia="zh-CN"/>
        </w:rPr>
        <w:t xml:space="preserve"> press</w:t>
      </w:r>
    </w:p>
    <w:p w14:paraId="0AC2C7F1" w14:textId="77777777" w:rsidR="00E37170" w:rsidRPr="001022F1" w:rsidRDefault="00E37170" w:rsidP="00E37170">
      <w:pPr>
        <w:spacing w:line="360" w:lineRule="auto"/>
        <w:jc w:val="both"/>
        <w:rPr>
          <w:rFonts w:ascii="Book Antiqua" w:hAnsi="Book Antiqua" w:cs="Arial"/>
        </w:rPr>
      </w:pPr>
    </w:p>
    <w:p w14:paraId="4B4F0085" w14:textId="77777777" w:rsidR="0076115F" w:rsidRPr="001022F1" w:rsidRDefault="0076115F" w:rsidP="00A47FD8">
      <w:pPr>
        <w:spacing w:line="360" w:lineRule="auto"/>
        <w:jc w:val="both"/>
        <w:rPr>
          <w:rFonts w:ascii="Book Antiqua" w:hAnsi="Book Antiqua"/>
        </w:rPr>
      </w:pPr>
    </w:p>
    <w:p w14:paraId="30D3B93F" w14:textId="2DDA2E97" w:rsidR="0076115F" w:rsidRPr="001022F1" w:rsidRDefault="00D40931" w:rsidP="00A47FD8">
      <w:pPr>
        <w:spacing w:line="360" w:lineRule="auto"/>
        <w:jc w:val="both"/>
        <w:rPr>
          <w:rFonts w:ascii="Book Antiqua" w:hAnsi="Book Antiqua"/>
          <w:b/>
        </w:rPr>
      </w:pPr>
      <w:r w:rsidRPr="001022F1">
        <w:rPr>
          <w:rFonts w:ascii="Book Antiqua" w:hAnsi="Book Antiqua"/>
          <w:b/>
        </w:rPr>
        <w:t>INTRODUCTION</w:t>
      </w:r>
    </w:p>
    <w:p w14:paraId="6BFDEC09" w14:textId="044E7F56" w:rsidR="002A41E1" w:rsidRPr="001022F1" w:rsidRDefault="002A41E1" w:rsidP="00A47FD8">
      <w:pPr>
        <w:spacing w:line="360" w:lineRule="auto"/>
        <w:jc w:val="both"/>
        <w:rPr>
          <w:rFonts w:ascii="Book Antiqua" w:eastAsia="宋体" w:hAnsi="Book Antiqua"/>
          <w:lang w:eastAsia="zh-CN"/>
        </w:rPr>
      </w:pPr>
      <w:r w:rsidRPr="001022F1">
        <w:rPr>
          <w:rFonts w:ascii="Book Antiqua" w:hAnsi="Book Antiqua"/>
        </w:rPr>
        <w:t>The oropharyngeal phase of swallowing</w:t>
      </w:r>
      <w:r w:rsidR="00A36D84" w:rsidRPr="001022F1">
        <w:rPr>
          <w:rFonts w:ascii="Book Antiqua" w:hAnsi="Book Antiqua"/>
        </w:rPr>
        <w:t xml:space="preserve"> is a complex physiological process involving the conversion of a respiratory conduit into an alimentary canal in less than one second.</w:t>
      </w:r>
      <w:r w:rsidR="006E32A1" w:rsidRPr="001022F1">
        <w:rPr>
          <w:rFonts w:ascii="Book Antiqua" w:hAnsi="Book Antiqua"/>
        </w:rPr>
        <w:t xml:space="preserve"> </w:t>
      </w:r>
      <w:proofErr w:type="spellStart"/>
      <w:r w:rsidR="00A36D84" w:rsidRPr="001022F1">
        <w:rPr>
          <w:rFonts w:ascii="Book Antiqua" w:hAnsi="Book Antiqua"/>
        </w:rPr>
        <w:t>Videofluoroscopic</w:t>
      </w:r>
      <w:proofErr w:type="spellEnd"/>
      <w:r w:rsidR="00A36D84" w:rsidRPr="001022F1">
        <w:rPr>
          <w:rFonts w:ascii="Book Antiqua" w:hAnsi="Book Antiqua"/>
        </w:rPr>
        <w:t xml:space="preserve"> swallowing studies, also known as modified </w:t>
      </w:r>
      <w:r w:rsidR="00A36D84" w:rsidRPr="001022F1">
        <w:rPr>
          <w:rFonts w:ascii="Book Antiqua" w:hAnsi="Book Antiqua"/>
        </w:rPr>
        <w:lastRenderedPageBreak/>
        <w:t>barium swallows</w:t>
      </w:r>
      <w:r w:rsidR="008036AB" w:rsidRPr="001022F1">
        <w:rPr>
          <w:rFonts w:ascii="Book Antiqua" w:hAnsi="Book Antiqua"/>
        </w:rPr>
        <w:t xml:space="preserve"> (MBS)</w:t>
      </w:r>
      <w:r w:rsidR="00A36D84" w:rsidRPr="001022F1">
        <w:rPr>
          <w:rFonts w:ascii="Book Antiqua" w:hAnsi="Book Antiqua"/>
        </w:rPr>
        <w:t xml:space="preserve">, are </w:t>
      </w:r>
      <w:r w:rsidR="00D273FC" w:rsidRPr="001022F1">
        <w:rPr>
          <w:rFonts w:ascii="Book Antiqua" w:hAnsi="Book Antiqua"/>
        </w:rPr>
        <w:t>the standard</w:t>
      </w:r>
      <w:r w:rsidR="00393489" w:rsidRPr="001022F1">
        <w:rPr>
          <w:rFonts w:ascii="Book Antiqua" w:hAnsi="Book Antiqua"/>
        </w:rPr>
        <w:t xml:space="preserve"> instrumental tool </w:t>
      </w:r>
      <w:r w:rsidR="00A36D84" w:rsidRPr="001022F1">
        <w:rPr>
          <w:rFonts w:ascii="Book Antiqua" w:hAnsi="Book Antiqua"/>
        </w:rPr>
        <w:t xml:space="preserve">for assessing </w:t>
      </w:r>
      <w:r w:rsidRPr="001022F1">
        <w:rPr>
          <w:rFonts w:ascii="Book Antiqua" w:hAnsi="Book Antiqua"/>
        </w:rPr>
        <w:t xml:space="preserve">oropharyngeal </w:t>
      </w:r>
      <w:r w:rsidR="00A36D84" w:rsidRPr="001022F1">
        <w:rPr>
          <w:rFonts w:ascii="Book Antiqua" w:hAnsi="Book Antiqua"/>
        </w:rPr>
        <w:t>swallowing safety and efficiency.</w:t>
      </w:r>
      <w:r w:rsidR="006E32A1" w:rsidRPr="001022F1">
        <w:rPr>
          <w:rFonts w:ascii="Book Antiqua" w:hAnsi="Book Antiqua"/>
        </w:rPr>
        <w:t xml:space="preserve"> </w:t>
      </w:r>
      <w:r w:rsidR="00A36D84" w:rsidRPr="001022F1">
        <w:rPr>
          <w:rFonts w:ascii="Book Antiqua" w:hAnsi="Book Antiqua"/>
        </w:rPr>
        <w:t>Swallowing safety is threatened when a bolus penetrates or is aspirated into the airway.</w:t>
      </w:r>
      <w:r w:rsidR="006E32A1" w:rsidRPr="001022F1">
        <w:rPr>
          <w:rFonts w:ascii="Book Antiqua" w:hAnsi="Book Antiqua"/>
        </w:rPr>
        <w:t xml:space="preserve"> </w:t>
      </w:r>
      <w:r w:rsidR="00A36D84" w:rsidRPr="001022F1">
        <w:rPr>
          <w:rFonts w:ascii="Book Antiqua" w:hAnsi="Book Antiqua"/>
        </w:rPr>
        <w:t xml:space="preserve">The retention of a bolus in the </w:t>
      </w:r>
      <w:proofErr w:type="spellStart"/>
      <w:r w:rsidR="00A36D84" w:rsidRPr="001022F1">
        <w:rPr>
          <w:rFonts w:ascii="Book Antiqua" w:hAnsi="Book Antiqua"/>
        </w:rPr>
        <w:t>valleculae</w:t>
      </w:r>
      <w:proofErr w:type="spellEnd"/>
      <w:r w:rsidR="00A36D84" w:rsidRPr="001022F1">
        <w:rPr>
          <w:rFonts w:ascii="Book Antiqua" w:hAnsi="Book Antiqua"/>
        </w:rPr>
        <w:t xml:space="preserve"> or piriform sinuses is an indication of swallowing inefficiency.</w:t>
      </w:r>
      <w:r w:rsidR="006E32A1" w:rsidRPr="001022F1">
        <w:rPr>
          <w:rFonts w:ascii="Book Antiqua" w:hAnsi="Book Antiqua"/>
        </w:rPr>
        <w:t xml:space="preserve"> </w:t>
      </w:r>
      <w:r w:rsidR="0076115F" w:rsidRPr="001022F1">
        <w:rPr>
          <w:rFonts w:ascii="Book Antiqua" w:hAnsi="Book Antiqua"/>
        </w:rPr>
        <w:t xml:space="preserve">Reduced </w:t>
      </w:r>
      <w:proofErr w:type="spellStart"/>
      <w:r w:rsidR="0076115F" w:rsidRPr="001022F1">
        <w:rPr>
          <w:rFonts w:ascii="Book Antiqua" w:hAnsi="Book Antiqua"/>
        </w:rPr>
        <w:t>hyolaryngeal</w:t>
      </w:r>
      <w:proofErr w:type="spellEnd"/>
      <w:r w:rsidR="0076115F" w:rsidRPr="001022F1">
        <w:rPr>
          <w:rFonts w:ascii="Book Antiqua" w:hAnsi="Book Antiqua"/>
        </w:rPr>
        <w:t xml:space="preserve"> elevation </w:t>
      </w:r>
      <w:r w:rsidR="00A36D84" w:rsidRPr="001022F1">
        <w:rPr>
          <w:rFonts w:ascii="Book Antiqua" w:hAnsi="Book Antiqua"/>
        </w:rPr>
        <w:t xml:space="preserve">is thought to underlie </w:t>
      </w:r>
      <w:r w:rsidR="0076115F" w:rsidRPr="001022F1">
        <w:rPr>
          <w:rFonts w:ascii="Book Antiqua" w:hAnsi="Book Antiqua"/>
        </w:rPr>
        <w:t>incomplete clearance of the bolus from the pharynx</w:t>
      </w:r>
      <w:r w:rsidR="00D14FD0" w:rsidRPr="001022F1">
        <w:rPr>
          <w:rFonts w:ascii="Book Antiqua" w:hAnsi="Book Antiqua"/>
          <w:vertAlign w:val="superscript"/>
        </w:rPr>
        <w:t>[</w:t>
      </w:r>
      <w:hyperlink w:anchor="_ENREF_1" w:tooltip="Kahrilas, 1992 #482" w:history="1">
        <w:r w:rsidR="003F5F7E" w:rsidRPr="001022F1">
          <w:rPr>
            <w:rFonts w:ascii="Book Antiqua" w:hAnsi="Book Antiqua"/>
          </w:rPr>
          <w:fldChar w:fldCharType="begin"/>
        </w:r>
        <w:r w:rsidR="003F5F7E" w:rsidRPr="001022F1">
          <w:rPr>
            <w:rFonts w:ascii="Book Antiqua" w:hAnsi="Book Antiqua"/>
          </w:rPr>
          <w:instrText xml:space="preserve"> ADDIN EN.CITE &lt;EndNote&gt;&lt;Cite&gt;&lt;Author&gt;Kahrilas&lt;/Author&gt;&lt;Year&gt;1992&lt;/Year&gt;&lt;RecNum&gt;482&lt;/RecNum&gt;&lt;DisplayText&gt;&lt;style face="superscript"&gt;1&lt;/style&gt;&lt;/DisplayText&gt;&lt;record&gt;&lt;rec-number&gt;482&lt;/rec-number&gt;&lt;foreign-keys&gt;&lt;key app="EN" db-id="e0zeaea2e0xx2hewxf5pd9agxxt299tfwaw2"&gt;482&lt;/key&gt;&lt;/foreign-keys&gt;&lt;ref-type name="Journal Article"&gt;17&lt;/ref-type&gt;&lt;contributors&gt;&lt;authors&gt;&lt;author&gt;Kahrilas, P. J.&lt;/author&gt;&lt;author&gt;Logemann, J. A.&lt;/author&gt;&lt;author&gt;Lin, S.&lt;/author&gt;&lt;author&gt;Ergun, G. A.&lt;/author&gt;&lt;/authors&gt;&lt;/contributors&gt;&lt;titles&gt;&lt;title&gt;Pharyngeal clearance during swallowing: a combined manometric and videofluoroscopic study&lt;/title&gt;&lt;secondary-title&gt;Gastroenterology&lt;/secondary-title&gt;&lt;/titles&gt;&lt;periodical&gt;&lt;full-title&gt;Gastroenterology&lt;/full-title&gt;&lt;abbr-1&gt;Gastroenterology&lt;/abbr-1&gt;&lt;abbr-2&gt;Gastroenterology&lt;/abbr-2&gt;&lt;/periodical&gt;&lt;pages&gt;128-136.&lt;/pages&gt;&lt;volume&gt;103&lt;/volume&gt;&lt;number&gt;1&lt;/number&gt;&lt;dates&gt;&lt;year&gt;1992&lt;/year&gt;&lt;/dates&gt;&lt;urls&gt;&lt;/urls&gt;&lt;/record&gt;&lt;/Cite&gt;&lt;/EndNote&gt;</w:instrText>
        </w:r>
        <w:r w:rsidR="003F5F7E" w:rsidRPr="001022F1">
          <w:rPr>
            <w:rFonts w:ascii="Book Antiqua" w:hAnsi="Book Antiqua"/>
          </w:rPr>
          <w:fldChar w:fldCharType="separate"/>
        </w:r>
        <w:r w:rsidR="003F5F7E" w:rsidRPr="001022F1">
          <w:rPr>
            <w:rFonts w:ascii="Book Antiqua" w:hAnsi="Book Antiqua"/>
            <w:noProof/>
            <w:vertAlign w:val="superscript"/>
          </w:rPr>
          <w:t>1</w:t>
        </w:r>
        <w:r w:rsidR="003F5F7E" w:rsidRPr="001022F1">
          <w:rPr>
            <w:rFonts w:ascii="Book Antiqua" w:hAnsi="Book Antiqua"/>
          </w:rPr>
          <w:fldChar w:fldCharType="end"/>
        </w:r>
      </w:hyperlink>
      <w:r w:rsidR="00DA66ED" w:rsidRPr="001022F1">
        <w:rPr>
          <w:rFonts w:ascii="Book Antiqua" w:hAnsi="Book Antiqua"/>
          <w:vertAlign w:val="superscript"/>
        </w:rPr>
        <w:t>]</w:t>
      </w:r>
      <w:r w:rsidR="0076115F" w:rsidRPr="001022F1">
        <w:rPr>
          <w:rFonts w:ascii="Book Antiqua" w:hAnsi="Book Antiqua"/>
        </w:rPr>
        <w:t xml:space="preserve"> </w:t>
      </w:r>
      <w:r w:rsidR="00376D46" w:rsidRPr="001022F1">
        <w:rPr>
          <w:rFonts w:ascii="Book Antiqua" w:hAnsi="Book Antiqua"/>
        </w:rPr>
        <w:t>Residual b</w:t>
      </w:r>
      <w:r w:rsidR="008010F0" w:rsidRPr="001022F1">
        <w:rPr>
          <w:rFonts w:ascii="Book Antiqua" w:hAnsi="Book Antiqua"/>
        </w:rPr>
        <w:t>olus retained in</w:t>
      </w:r>
      <w:r w:rsidR="0076115F" w:rsidRPr="001022F1">
        <w:rPr>
          <w:rFonts w:ascii="Book Antiqua" w:hAnsi="Book Antiqua"/>
        </w:rPr>
        <w:t xml:space="preserve"> pharyngeal spaces such as the piriform sinuses (residue) </w:t>
      </w:r>
      <w:r w:rsidR="008010F0" w:rsidRPr="001022F1">
        <w:rPr>
          <w:rFonts w:ascii="Book Antiqua" w:hAnsi="Book Antiqua"/>
        </w:rPr>
        <w:t>is predictive of aspiration</w:t>
      </w:r>
      <w:r w:rsidR="00DA66ED" w:rsidRPr="001022F1">
        <w:rPr>
          <w:rFonts w:ascii="Book Antiqua" w:hAnsi="Book Antiqua"/>
          <w:vertAlign w:val="superscript"/>
        </w:rPr>
        <w:t>[</w:t>
      </w:r>
      <w:hyperlink w:anchor="_ENREF_2" w:tooltip="Eisenhuber, 2002 #741" w:history="1">
        <w:r w:rsidR="003F5F7E" w:rsidRPr="001022F1">
          <w:rPr>
            <w:rFonts w:ascii="Book Antiqua" w:hAnsi="Book Antiqua"/>
            <w:vertAlign w:val="superscript"/>
          </w:rPr>
          <w:fldChar w:fldCharType="begin"/>
        </w:r>
        <w:r w:rsidR="003F5F7E" w:rsidRPr="001022F1">
          <w:rPr>
            <w:rFonts w:ascii="Book Antiqua" w:hAnsi="Book Antiqua"/>
            <w:vertAlign w:val="superscript"/>
          </w:rPr>
          <w:instrText xml:space="preserve"> ADDIN EN.CITE &lt;EndNote&gt;&lt;Cite&gt;&lt;Author&gt;Eisenhuber&lt;/Author&gt;&lt;Year&gt;2002&lt;/Year&gt;&lt;RecNum&gt;741&lt;/RecNum&gt;&lt;DisplayText&gt;&lt;style face="superscript"&gt;2&lt;/style&gt;&lt;/DisplayText&gt;&lt;record&gt;&lt;rec-number&gt;741&lt;/rec-number&gt;&lt;foreign-keys&gt;&lt;key app="EN" db-id="e0zeaea2e0xx2hewxf5pd9agxxt299tfwaw2"&gt;741&lt;/key&gt;&lt;/foreign-keys&gt;&lt;ref-type name="Journal Article"&gt;17&lt;/ref-type&gt;&lt;contributors&gt;&lt;authors&gt;&lt;author&gt;Eisenhuber, Edith&lt;/author&gt;&lt;author&gt;Schima, Wolfgang&lt;/author&gt;&lt;author&gt;Schober, Ewald&lt;/author&gt;&lt;author&gt;Pokieser, Peter&lt;/author&gt;&lt;author&gt;Stadler, Alfred&lt;/author&gt;&lt;author&gt;Scharitzer, Martina&lt;/author&gt;&lt;author&gt;Oschatz, Elisabeth&lt;/author&gt;&lt;/authors&gt;&lt;/contributors&gt;&lt;titles&gt;&lt;title&gt;Videofluoroscopic assessment of patients with dysphagia: pharyngeal retention is a predictive factor for aspiration&lt;/title&gt;&lt;secondary-title&gt;American Journal of Roentgenology&lt;/secondary-title&gt;&lt;/titles&gt;&lt;periodical&gt;&lt;full-title&gt;American Journal of Roentgenology&lt;/full-title&gt;&lt;abbr-1&gt;Am. J. Roentgenol.&lt;/abbr-1&gt;&lt;abbr-2&gt;Am J Roentgenol&lt;/abbr-2&gt;&lt;/periodical&gt;&lt;pages&gt;393-398&lt;/pages&gt;&lt;volume&gt;178&lt;/volume&gt;&lt;number&gt;2&lt;/number&gt;&lt;dates&gt;&lt;year&gt;2002&lt;/year&gt;&lt;/dates&gt;&lt;isbn&gt;0361-803X&lt;/isbn&gt;&lt;urls&gt;&lt;/urls&gt;&lt;/record&gt;&lt;/Cite&gt;&lt;/EndNote&gt;</w:instrText>
        </w:r>
        <w:r w:rsidR="003F5F7E" w:rsidRPr="001022F1">
          <w:rPr>
            <w:rFonts w:ascii="Book Antiqua" w:hAnsi="Book Antiqua"/>
            <w:vertAlign w:val="superscript"/>
          </w:rPr>
          <w:fldChar w:fldCharType="separate"/>
        </w:r>
        <w:r w:rsidR="003F5F7E" w:rsidRPr="001022F1">
          <w:rPr>
            <w:rFonts w:ascii="Book Antiqua" w:hAnsi="Book Antiqua"/>
            <w:noProof/>
            <w:vertAlign w:val="superscript"/>
          </w:rPr>
          <w:t>2</w:t>
        </w:r>
        <w:r w:rsidR="003F5F7E" w:rsidRPr="001022F1">
          <w:rPr>
            <w:rFonts w:ascii="Book Antiqua" w:hAnsi="Book Antiqua"/>
            <w:vertAlign w:val="superscript"/>
          </w:rPr>
          <w:fldChar w:fldCharType="end"/>
        </w:r>
      </w:hyperlink>
      <w:r w:rsidR="00DA66ED" w:rsidRPr="001022F1">
        <w:rPr>
          <w:rFonts w:ascii="Book Antiqua" w:hAnsi="Book Antiqua"/>
          <w:vertAlign w:val="superscript"/>
        </w:rPr>
        <w:t>]</w:t>
      </w:r>
      <w:r w:rsidR="0076115F" w:rsidRPr="001022F1">
        <w:rPr>
          <w:rFonts w:ascii="Book Antiqua" w:hAnsi="Book Antiqua"/>
        </w:rPr>
        <w:t xml:space="preserve">. Both outcomes are observed among </w:t>
      </w:r>
      <w:r w:rsidR="00EA5AD3" w:rsidRPr="001022F1">
        <w:rPr>
          <w:rFonts w:ascii="Book Antiqua" w:hAnsi="Book Antiqua"/>
        </w:rPr>
        <w:t>post radiation</w:t>
      </w:r>
      <w:r w:rsidR="0076115F" w:rsidRPr="001022F1">
        <w:rPr>
          <w:rFonts w:ascii="Book Antiqua" w:hAnsi="Book Antiqua"/>
        </w:rPr>
        <w:t xml:space="preserve"> </w:t>
      </w:r>
      <w:r w:rsidR="00225C1A" w:rsidRPr="001022F1">
        <w:rPr>
          <w:rFonts w:ascii="Book Antiqua" w:hAnsi="Book Antiqua"/>
        </w:rPr>
        <w:t xml:space="preserve">therapy </w:t>
      </w:r>
      <w:r w:rsidR="0076115F" w:rsidRPr="001022F1">
        <w:rPr>
          <w:rFonts w:ascii="Book Antiqua" w:hAnsi="Book Antiqua"/>
        </w:rPr>
        <w:t xml:space="preserve">head and neck cancer </w:t>
      </w:r>
      <w:r w:rsidR="00225C1A" w:rsidRPr="001022F1">
        <w:rPr>
          <w:rFonts w:ascii="Book Antiqua" w:hAnsi="Book Antiqua"/>
        </w:rPr>
        <w:t>(</w:t>
      </w:r>
      <w:proofErr w:type="spellStart"/>
      <w:r w:rsidR="00225C1A" w:rsidRPr="001022F1">
        <w:rPr>
          <w:rFonts w:ascii="Book Antiqua" w:hAnsi="Book Antiqua"/>
        </w:rPr>
        <w:t>rtHNC</w:t>
      </w:r>
      <w:proofErr w:type="spellEnd"/>
      <w:r w:rsidR="00225C1A" w:rsidRPr="001022F1">
        <w:rPr>
          <w:rFonts w:ascii="Book Antiqua" w:hAnsi="Book Antiqua"/>
        </w:rPr>
        <w:t xml:space="preserve">) </w:t>
      </w:r>
      <w:r w:rsidR="00303267" w:rsidRPr="001022F1">
        <w:rPr>
          <w:rFonts w:ascii="Book Antiqua" w:hAnsi="Book Antiqua"/>
        </w:rPr>
        <w:t>patients</w:t>
      </w:r>
      <w:r w:rsidR="00DA66ED" w:rsidRPr="001022F1">
        <w:rPr>
          <w:rFonts w:ascii="Book Antiqua" w:hAnsi="Book Antiqua"/>
          <w:vertAlign w:val="superscript"/>
        </w:rPr>
        <w:t>[</w:t>
      </w:r>
      <w:hyperlink w:anchor="_ENREF_3" w:tooltip="Langmore, 2010 #613" w:history="1">
        <w:r w:rsidR="003F5F7E" w:rsidRPr="001022F1">
          <w:rPr>
            <w:rFonts w:ascii="Book Antiqua" w:hAnsi="Book Antiqua"/>
          </w:rPr>
          <w:fldChar w:fldCharType="begin"/>
        </w:r>
        <w:r w:rsidR="003F5F7E" w:rsidRPr="001022F1">
          <w:rPr>
            <w:rFonts w:ascii="Book Antiqua" w:hAnsi="Book Antiqua"/>
          </w:rPr>
          <w:instrText xml:space="preserve"> ADDIN EN.CITE &lt;EndNote&gt;&lt;Cite&gt;&lt;Author&gt;Langmore&lt;/Author&gt;&lt;Year&gt;2010&lt;/Year&gt;&lt;RecNum&gt;613&lt;/RecNum&gt;&lt;DisplayText&gt;&lt;style face="superscript"&gt;3&lt;/style&gt;&lt;/DisplayText&gt;&lt;record&gt;&lt;rec-number&gt;613&lt;/rec-number&gt;&lt;foreign-keys&gt;&lt;key app="EN" db-id="e0zeaea2e0xx2hewxf5pd9agxxt299tfwaw2"&gt;613&lt;/key&gt;&lt;/foreign-keys&gt;&lt;ref-type name="Journal Article"&gt;17&lt;/ref-type&gt;&lt;contributors&gt;&lt;authors&gt;&lt;author&gt;Langmore, S. E.&lt;/author&gt;&lt;author&gt;Krisciunas, G. P.&lt;/author&gt;&lt;/authors&gt;&lt;/contributors&gt;&lt;titles&gt;&lt;title&gt;Dysphagia After Radiotherapy for Head and Neck Cancer: Etiology, Clinical Presentation, and Efficacy of Current Treatments&lt;/title&gt;&lt;secondary-title&gt;Perspectives on Swallowing and Swallowing Disorders (Dysphagia)&lt;/secondary-title&gt;&lt;/titles&gt;&lt;periodical&gt;&lt;full-title&gt;Perspectives on Swallowing and Swallowing Disorders (Dysphagia)&lt;/full-title&gt;&lt;/periodical&gt;&lt;pages&gt;32-38&lt;/pages&gt;&lt;volume&gt;19&lt;/volume&gt;&lt;number&gt;2&lt;/number&gt;&lt;dates&gt;&lt;year&gt;2010&lt;/year&gt;&lt;/dates&gt;&lt;isbn&gt;1940-7556&lt;/isbn&gt;&lt;urls&gt;&lt;/urls&gt;&lt;/record&gt;&lt;/Cite&gt;&lt;/EndNote&gt;</w:instrText>
        </w:r>
        <w:r w:rsidR="003F5F7E" w:rsidRPr="001022F1">
          <w:rPr>
            <w:rFonts w:ascii="Book Antiqua" w:hAnsi="Book Antiqua"/>
          </w:rPr>
          <w:fldChar w:fldCharType="separate"/>
        </w:r>
        <w:r w:rsidR="003F5F7E" w:rsidRPr="001022F1">
          <w:rPr>
            <w:rFonts w:ascii="Book Antiqua" w:hAnsi="Book Antiqua"/>
            <w:noProof/>
            <w:vertAlign w:val="superscript"/>
          </w:rPr>
          <w:t>3</w:t>
        </w:r>
        <w:r w:rsidR="003F5F7E" w:rsidRPr="001022F1">
          <w:rPr>
            <w:rFonts w:ascii="Book Antiqua" w:hAnsi="Book Antiqua"/>
          </w:rPr>
          <w:fldChar w:fldCharType="end"/>
        </w:r>
      </w:hyperlink>
      <w:r w:rsidR="00DA66ED" w:rsidRPr="001022F1">
        <w:rPr>
          <w:rFonts w:ascii="Book Antiqua" w:hAnsi="Book Antiqua"/>
          <w:vertAlign w:val="superscript"/>
        </w:rPr>
        <w:t>]</w:t>
      </w:r>
      <w:r w:rsidR="0076115F" w:rsidRPr="001022F1">
        <w:rPr>
          <w:rFonts w:ascii="Book Antiqua" w:hAnsi="Book Antiqua"/>
        </w:rPr>
        <w:t>.</w:t>
      </w:r>
      <w:r w:rsidR="006E32A1" w:rsidRPr="001022F1">
        <w:rPr>
          <w:rFonts w:ascii="Book Antiqua" w:hAnsi="Book Antiqua"/>
        </w:rPr>
        <w:t xml:space="preserve"> </w:t>
      </w:r>
      <w:r w:rsidRPr="001022F1">
        <w:rPr>
          <w:rFonts w:ascii="Book Antiqua" w:hAnsi="Book Antiqua"/>
        </w:rPr>
        <w:t>However, t</w:t>
      </w:r>
      <w:r w:rsidR="00E3237D" w:rsidRPr="001022F1">
        <w:rPr>
          <w:rFonts w:ascii="Book Antiqua" w:hAnsi="Book Antiqua"/>
        </w:rPr>
        <w:t>he underlying mechanics associated with these outco</w:t>
      </w:r>
      <w:r w:rsidRPr="001022F1">
        <w:rPr>
          <w:rFonts w:ascii="Book Antiqua" w:hAnsi="Book Antiqua"/>
        </w:rPr>
        <w:t>m</w:t>
      </w:r>
      <w:r w:rsidR="00E3237D" w:rsidRPr="001022F1">
        <w:rPr>
          <w:rFonts w:ascii="Book Antiqua" w:hAnsi="Book Antiqua"/>
        </w:rPr>
        <w:t>es is poorly</w:t>
      </w:r>
      <w:r w:rsidRPr="001022F1">
        <w:rPr>
          <w:rFonts w:ascii="Book Antiqua" w:hAnsi="Book Antiqua"/>
        </w:rPr>
        <w:t xml:space="preserve"> understood.</w:t>
      </w:r>
    </w:p>
    <w:p w14:paraId="64BB64FF" w14:textId="5439AF3E" w:rsidR="0076115F" w:rsidRPr="001022F1" w:rsidRDefault="002A41E1" w:rsidP="00303267">
      <w:pPr>
        <w:spacing w:line="360" w:lineRule="auto"/>
        <w:ind w:firstLineChars="100" w:firstLine="240"/>
        <w:jc w:val="both"/>
        <w:rPr>
          <w:rFonts w:ascii="Book Antiqua" w:eastAsia="宋体" w:hAnsi="Book Antiqua"/>
          <w:lang w:eastAsia="zh-CN"/>
        </w:rPr>
      </w:pPr>
      <w:r w:rsidRPr="001022F1">
        <w:rPr>
          <w:rFonts w:ascii="Book Antiqua" w:hAnsi="Book Antiqua"/>
        </w:rPr>
        <w:t xml:space="preserve">Recent </w:t>
      </w:r>
      <w:r w:rsidR="00D273FC" w:rsidRPr="001022F1">
        <w:rPr>
          <w:rFonts w:ascii="Book Antiqua" w:hAnsi="Book Antiqua"/>
        </w:rPr>
        <w:t>a</w:t>
      </w:r>
      <w:r w:rsidRPr="001022F1">
        <w:rPr>
          <w:rFonts w:ascii="Book Antiqua" w:hAnsi="Book Antiqua"/>
        </w:rPr>
        <w:t>natomical and MRI studies have shown that t</w:t>
      </w:r>
      <w:r w:rsidR="0076115F" w:rsidRPr="001022F1">
        <w:rPr>
          <w:rFonts w:ascii="Book Antiqua" w:hAnsi="Book Antiqua"/>
        </w:rPr>
        <w:t xml:space="preserve">wo muscular slings elevate the </w:t>
      </w:r>
      <w:proofErr w:type="spellStart"/>
      <w:r w:rsidR="0076115F" w:rsidRPr="001022F1">
        <w:rPr>
          <w:rFonts w:ascii="Book Antiqua" w:hAnsi="Book Antiqua"/>
        </w:rPr>
        <w:t>hyo</w:t>
      </w:r>
      <w:r w:rsidR="00D273FC" w:rsidRPr="001022F1">
        <w:rPr>
          <w:rFonts w:ascii="Book Antiqua" w:hAnsi="Book Antiqua"/>
        </w:rPr>
        <w:t>laryngeal</w:t>
      </w:r>
      <w:proofErr w:type="spellEnd"/>
      <w:r w:rsidR="00D273FC" w:rsidRPr="001022F1">
        <w:rPr>
          <w:rFonts w:ascii="Book Antiqua" w:hAnsi="Book Antiqua"/>
        </w:rPr>
        <w:t xml:space="preserve"> complex</w:t>
      </w:r>
      <w:r w:rsidR="0076115F" w:rsidRPr="001022F1">
        <w:rPr>
          <w:rFonts w:ascii="Book Antiqua" w:hAnsi="Book Antiqua"/>
        </w:rPr>
        <w:t xml:space="preserve"> </w:t>
      </w:r>
      <w:r w:rsidRPr="001022F1">
        <w:rPr>
          <w:rFonts w:ascii="Book Antiqua" w:hAnsi="Book Antiqua"/>
        </w:rPr>
        <w:t>to stretch open the upper esophageal sphincter</w:t>
      </w:r>
      <w:r w:rsidR="0076115F" w:rsidRPr="001022F1">
        <w:rPr>
          <w:rFonts w:ascii="Book Antiqua" w:hAnsi="Book Antiqua"/>
        </w:rPr>
        <w:t xml:space="preserve"> in young healthy </w:t>
      </w:r>
      <w:proofErr w:type="gramStart"/>
      <w:r w:rsidR="0076115F" w:rsidRPr="001022F1">
        <w:rPr>
          <w:rFonts w:ascii="Book Antiqua" w:hAnsi="Book Antiqua"/>
        </w:rPr>
        <w:t>adults</w:t>
      </w:r>
      <w:r w:rsidR="00DA66ED" w:rsidRPr="001022F1">
        <w:rPr>
          <w:rFonts w:ascii="Book Antiqua" w:hAnsi="Book Antiqua"/>
          <w:vertAlign w:val="superscript"/>
        </w:rPr>
        <w:t>[</w:t>
      </w:r>
      <w:proofErr w:type="gramEnd"/>
      <w:r w:rsidR="00303267" w:rsidRPr="001022F1">
        <w:fldChar w:fldCharType="begin"/>
      </w:r>
      <w:r w:rsidR="00303267" w:rsidRPr="001022F1">
        <w:instrText xml:space="preserve"> HYPERLINK \l "_ENREF_4" \o "Pearson, 2013 #653" </w:instrText>
      </w:r>
      <w:r w:rsidR="00303267" w:rsidRPr="001022F1">
        <w:fldChar w:fldCharType="separate"/>
      </w:r>
      <w:r w:rsidR="003F5F7E" w:rsidRPr="001022F1">
        <w:rPr>
          <w:rFonts w:ascii="Book Antiqua" w:hAnsi="Book Antiqua"/>
        </w:rPr>
        <w:fldChar w:fldCharType="begin">
          <w:fldData xml:space="preserve">PEVuZE5vdGU+PENpdGU+PEF1dGhvcj5QZWFyc29uPC9BdXRob3I+PFllYXI+MjAxMzwvWWVhcj48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</w:fldData>
        </w:fldChar>
      </w:r>
      <w:r w:rsidR="003F5F7E" w:rsidRPr="001022F1">
        <w:rPr>
          <w:rFonts w:ascii="Book Antiqua" w:hAnsi="Book Antiqua"/>
        </w:rPr>
        <w:instrText xml:space="preserve"> ADDIN EN.CITE </w:instrText>
      </w:r>
      <w:r w:rsidR="003F5F7E" w:rsidRPr="001022F1">
        <w:rPr>
          <w:rFonts w:ascii="Book Antiqua" w:hAnsi="Book Antiqua"/>
        </w:rPr>
        <w:fldChar w:fldCharType="begin">
          <w:fldData xml:space="preserve">PEVuZE5vdGU+PENpdGU+PEF1dGhvcj5QZWFyc29uPC9BdXRob3I+PFllYXI+MjAxMzwvWWVhcj48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</w:fldData>
        </w:fldChar>
      </w:r>
      <w:r w:rsidR="003F5F7E" w:rsidRPr="001022F1">
        <w:rPr>
          <w:rFonts w:ascii="Book Antiqua" w:hAnsi="Book Antiqua"/>
        </w:rPr>
        <w:instrText xml:space="preserve"> ADDIN EN.CITE.DATA </w:instrText>
      </w:r>
      <w:r w:rsidR="003F5F7E" w:rsidRPr="001022F1">
        <w:rPr>
          <w:rFonts w:ascii="Book Antiqua" w:hAnsi="Book Antiqua"/>
        </w:rPr>
      </w:r>
      <w:r w:rsidR="003F5F7E" w:rsidRPr="001022F1">
        <w:rPr>
          <w:rFonts w:ascii="Book Antiqua" w:hAnsi="Book Antiqua"/>
        </w:rPr>
        <w:fldChar w:fldCharType="end"/>
      </w:r>
      <w:r w:rsidR="003F5F7E" w:rsidRPr="001022F1">
        <w:rPr>
          <w:rFonts w:ascii="Book Antiqua" w:hAnsi="Book Antiqua"/>
        </w:rPr>
      </w:r>
      <w:r w:rsidR="003F5F7E" w:rsidRPr="001022F1">
        <w:rPr>
          <w:rFonts w:ascii="Book Antiqua" w:hAnsi="Book Antiqua"/>
        </w:rPr>
        <w:fldChar w:fldCharType="separate"/>
      </w:r>
      <w:r w:rsidR="003F5F7E" w:rsidRPr="001022F1">
        <w:rPr>
          <w:rFonts w:ascii="Book Antiqua" w:hAnsi="Book Antiqua"/>
          <w:noProof/>
          <w:vertAlign w:val="superscript"/>
        </w:rPr>
        <w:t>4-6</w:t>
      </w:r>
      <w:r w:rsidR="003F5F7E" w:rsidRPr="001022F1">
        <w:rPr>
          <w:rFonts w:ascii="Book Antiqua" w:hAnsi="Book Antiqua"/>
        </w:rPr>
        <w:fldChar w:fldCharType="end"/>
      </w:r>
      <w:r w:rsidR="00303267" w:rsidRPr="001022F1">
        <w:rPr>
          <w:rFonts w:ascii="Book Antiqua" w:hAnsi="Book Antiqua"/>
        </w:rPr>
        <w:fldChar w:fldCharType="end"/>
      </w:r>
      <w:r w:rsidR="00DA66ED" w:rsidRPr="001022F1">
        <w:rPr>
          <w:rFonts w:ascii="Book Antiqua" w:hAnsi="Book Antiqua"/>
          <w:vertAlign w:val="superscript"/>
        </w:rPr>
        <w:t>]</w:t>
      </w:r>
      <w:hyperlink w:anchor="_ENREF_3" w:tooltip="Pearson, 2012 #567" w:history="1"/>
      <w:r w:rsidR="0076115F" w:rsidRPr="001022F1">
        <w:rPr>
          <w:rFonts w:ascii="Book Antiqua" w:hAnsi="Book Antiqua"/>
        </w:rPr>
        <w:t>.</w:t>
      </w:r>
      <w:r w:rsidR="006E32A1" w:rsidRPr="001022F1">
        <w:rPr>
          <w:rFonts w:ascii="Book Antiqua" w:hAnsi="Book Antiqua"/>
        </w:rPr>
        <w:t xml:space="preserve"> </w:t>
      </w:r>
      <w:r w:rsidR="0076115F" w:rsidRPr="001022F1">
        <w:rPr>
          <w:rFonts w:ascii="Book Antiqua" w:hAnsi="Book Antiqua"/>
        </w:rPr>
        <w:t>It is not known if altered function of one or both of these slings is associated with poor swallowing outcomes (penetration, aspiration, or residue).</w:t>
      </w:r>
      <w:r w:rsidR="006E32A1" w:rsidRPr="001022F1">
        <w:rPr>
          <w:rFonts w:ascii="Book Antiqua" w:hAnsi="Book Antiqua"/>
        </w:rPr>
        <w:t xml:space="preserve"> </w:t>
      </w:r>
      <w:r w:rsidR="0076115F" w:rsidRPr="001022F1">
        <w:rPr>
          <w:rFonts w:ascii="Book Antiqua" w:hAnsi="Book Antiqua"/>
        </w:rPr>
        <w:t>To determine if poor swallowing outcomes are associated with altered function of the two-sling mechanism, we compare</w:t>
      </w:r>
      <w:r w:rsidR="00376D46" w:rsidRPr="001022F1">
        <w:rPr>
          <w:rFonts w:ascii="Book Antiqua" w:hAnsi="Book Antiqua"/>
        </w:rPr>
        <w:t>d</w:t>
      </w:r>
      <w:r w:rsidR="0076115F" w:rsidRPr="001022F1">
        <w:rPr>
          <w:rFonts w:ascii="Book Antiqua" w:hAnsi="Book Antiqua"/>
        </w:rPr>
        <w:t xml:space="preserve"> kinematic and morphological data collected from </w:t>
      </w:r>
      <w:r w:rsidR="00414DE0" w:rsidRPr="001022F1">
        <w:rPr>
          <w:rFonts w:ascii="Book Antiqua" w:hAnsi="Book Antiqua"/>
        </w:rPr>
        <w:t xml:space="preserve">MBS </w:t>
      </w:r>
      <w:r w:rsidR="0076115F" w:rsidRPr="001022F1">
        <w:rPr>
          <w:rFonts w:ascii="Book Antiqua" w:hAnsi="Book Antiqua"/>
        </w:rPr>
        <w:t>imag</w:t>
      </w:r>
      <w:r w:rsidR="00414DE0" w:rsidRPr="001022F1">
        <w:rPr>
          <w:rFonts w:ascii="Book Antiqua" w:hAnsi="Book Antiqua"/>
        </w:rPr>
        <w:t>ing of</w:t>
      </w:r>
      <w:r w:rsidR="0076115F" w:rsidRPr="001022F1">
        <w:rPr>
          <w:rFonts w:ascii="Book Antiqua" w:hAnsi="Book Antiqua"/>
        </w:rPr>
        <w:t xml:space="preserve"> </w:t>
      </w:r>
      <w:proofErr w:type="spellStart"/>
      <w:r w:rsidR="00225C1A" w:rsidRPr="001022F1">
        <w:rPr>
          <w:rFonts w:ascii="Book Antiqua" w:hAnsi="Book Antiqua"/>
        </w:rPr>
        <w:t>rtHNC</w:t>
      </w:r>
      <w:proofErr w:type="spellEnd"/>
      <w:r w:rsidR="00225C1A" w:rsidRPr="001022F1">
        <w:rPr>
          <w:rFonts w:ascii="Book Antiqua" w:hAnsi="Book Antiqua"/>
        </w:rPr>
        <w:t xml:space="preserve"> </w:t>
      </w:r>
      <w:r w:rsidR="0076115F" w:rsidRPr="001022F1">
        <w:rPr>
          <w:rFonts w:ascii="Book Antiqua" w:hAnsi="Book Antiqua"/>
        </w:rPr>
        <w:t>patients with age and gender matched controls.</w:t>
      </w:r>
      <w:r w:rsidR="006E32A1" w:rsidRPr="001022F1">
        <w:rPr>
          <w:rFonts w:ascii="Book Antiqua" w:hAnsi="Book Antiqua"/>
        </w:rPr>
        <w:t xml:space="preserve"> </w:t>
      </w:r>
    </w:p>
    <w:p w14:paraId="210F1F4F" w14:textId="128A1C12" w:rsidR="0076115F" w:rsidRPr="001022F1" w:rsidRDefault="0076115F" w:rsidP="00303267">
      <w:pPr>
        <w:spacing w:line="360" w:lineRule="auto"/>
        <w:ind w:firstLineChars="100" w:firstLine="240"/>
        <w:jc w:val="both"/>
        <w:rPr>
          <w:rFonts w:ascii="Book Antiqua" w:eastAsia="宋体" w:hAnsi="Book Antiqua"/>
          <w:lang w:eastAsia="zh-CN"/>
        </w:rPr>
      </w:pPr>
      <w:r w:rsidRPr="001022F1">
        <w:rPr>
          <w:rFonts w:ascii="Book Antiqua" w:hAnsi="Book Antiqua"/>
        </w:rPr>
        <w:t xml:space="preserve">The </w:t>
      </w:r>
      <w:proofErr w:type="spellStart"/>
      <w:r w:rsidRPr="001022F1">
        <w:rPr>
          <w:rFonts w:ascii="Book Antiqua" w:hAnsi="Book Antiqua"/>
        </w:rPr>
        <w:t>hyolaryngeal</w:t>
      </w:r>
      <w:proofErr w:type="spellEnd"/>
      <w:r w:rsidRPr="001022F1">
        <w:rPr>
          <w:rFonts w:ascii="Book Antiqua" w:hAnsi="Book Antiqua"/>
        </w:rPr>
        <w:t xml:space="preserve"> complex is comprised of the hyoid bone, laryngeal cartilages, and associated structures including the </w:t>
      </w:r>
      <w:proofErr w:type="spellStart"/>
      <w:r w:rsidRPr="001022F1">
        <w:rPr>
          <w:rFonts w:ascii="Book Antiqua" w:hAnsi="Book Antiqua"/>
        </w:rPr>
        <w:t>cricopharyngeus</w:t>
      </w:r>
      <w:proofErr w:type="spellEnd"/>
      <w:r w:rsidRPr="001022F1">
        <w:rPr>
          <w:rFonts w:ascii="Book Antiqua" w:hAnsi="Book Antiqua"/>
        </w:rPr>
        <w:t xml:space="preserve"> muscle, which forms the upper esophageal sphincter.</w:t>
      </w:r>
      <w:r w:rsidR="006E32A1" w:rsidRPr="001022F1">
        <w:rPr>
          <w:rFonts w:ascii="Book Antiqua" w:hAnsi="Book Antiqua"/>
        </w:rPr>
        <w:t xml:space="preserve"> </w:t>
      </w:r>
      <w:r w:rsidRPr="001022F1">
        <w:rPr>
          <w:rFonts w:ascii="Book Antiqua" w:hAnsi="Book Antiqua"/>
        </w:rPr>
        <w:t xml:space="preserve">Two muscular slings elevate the </w:t>
      </w:r>
      <w:proofErr w:type="spellStart"/>
      <w:r w:rsidRPr="001022F1">
        <w:rPr>
          <w:rFonts w:ascii="Book Antiqua" w:hAnsi="Book Antiqua"/>
        </w:rPr>
        <w:t>hyolaryngeal</w:t>
      </w:r>
      <w:proofErr w:type="spellEnd"/>
      <w:r w:rsidRPr="001022F1">
        <w:rPr>
          <w:rFonts w:ascii="Book Antiqua" w:hAnsi="Book Antiqua"/>
        </w:rPr>
        <w:t xml:space="preserve"> complex in swallowing</w:t>
      </w:r>
      <w:r w:rsidR="00DA66ED" w:rsidRPr="001022F1">
        <w:rPr>
          <w:rFonts w:ascii="Book Antiqua" w:hAnsi="Book Antiqua"/>
          <w:vertAlign w:val="superscript"/>
        </w:rPr>
        <w:t>[</w:t>
      </w:r>
      <w:hyperlink w:anchor="_ENREF_5" w:tooltip="Pearson, 2012 #567" w:history="1">
        <w:r w:rsidR="003F5F7E" w:rsidRPr="001022F1">
          <w:rPr>
            <w:rFonts w:ascii="Book Antiqua" w:hAnsi="Book Antiqua"/>
          </w:rPr>
          <w:fldChar w:fldCharType="begin"/>
        </w:r>
        <w:r w:rsidR="003F5F7E" w:rsidRPr="001022F1">
          <w:rPr>
            <w:rFonts w:ascii="Book Antiqua" w:hAnsi="Book Antiqua"/>
          </w:rPr>
          <w:instrText xml:space="preserve"> ADDIN EN.CITE &lt;EndNote&gt;&lt;Cite&gt;&lt;Author&gt;Pearson&lt;/Author&gt;&lt;Year&gt;2012&lt;/Year&gt;&lt;RecNum&gt;567&lt;/RecNum&gt;&lt;DisplayText&gt;&lt;style face="superscript"&gt;5&lt;/style&gt;&lt;/DisplayText&gt;&lt;record&gt;&lt;rec-number&gt;567&lt;/rec-number&gt;&lt;foreign-keys&gt;&lt;key app="EN" db-id="e0zeaea2e0xx2hewxf5pd9agxxt299tfwaw2"&gt;567&lt;/key&gt;&lt;/foreign-keys&gt;&lt;ref-type name="Journal Article"&gt;17&lt;/ref-type&gt;&lt;contributors&gt;&lt;authors&gt;&lt;author&gt;&lt;style face="normal" font="Helvetica" size="12"&gt;Pearson, W. G.&lt;/style&gt;&lt;/author&gt;&lt;author&gt;&lt;style face="normal" font="Helvetica" size="12"&gt;Langmore, S. E.&lt;/style&gt;&lt;/author&gt;&lt;author&gt;&lt;style face="normal" font="Helvetica" size="12"&gt;Yu, L. B.&lt;/style&gt;&lt;/author&gt;&lt;author&gt;&lt;style face="normal" font="Helvetica" size="12"&gt;Zumwalt, A. C.&lt;/style&gt;&lt;/author&gt;&lt;/authors&gt;&lt;/contributors&gt;&lt;titles&gt;&lt;title&gt;&lt;style face="normal" font="Helvetica" size="12"&gt;Structural Analysis of Muscles Elevating the Hyolaryngeal Complex&lt;/style&gt;&lt;/title&gt;&lt;secondary-title&gt;&lt;style face="normal" font="Helvetica" size="12"&gt;Dysphagia&lt;/style&gt;&lt;/secondary-title&gt;&lt;/titles&gt;&lt;periodical&gt;&lt;full-title&gt;Dysphagia&lt;/full-title&gt;&lt;abbr-1&gt;Dysphagia&lt;/abbr-1&gt;&lt;abbr-2&gt;Dysphagia&lt;/abbr-2&gt;&lt;/periodical&gt;&lt;pages&gt;&lt;style face="normal" font="Helvetica" size="12"&gt;445-451&lt;/style&gt;&lt;/pages&gt;&lt;volume&gt;&lt;style face="normal" font="Helvetica" size="12"&gt;27&lt;/style&gt;&lt;/volume&gt;&lt;number&gt;&lt;style face="normal" font="Helvetica" size="12"&gt;4&lt;/style&gt;&lt;/number&gt;&lt;dates&gt;&lt;year&gt;&lt;style face="normal" font="Helvetica" size="12"&gt;2012&lt;/style&gt;&lt;/year&gt;&lt;/dates&gt;&lt;isbn&gt;&lt;style face="normal" font="Helvetica" size="12"&gt;0179-051X&lt;/style&gt;&lt;/isbn&gt;&lt;urls&gt;&lt;/urls&gt;&lt;/record&gt;&lt;/Cite&gt;&lt;/EndNote&gt;</w:instrText>
        </w:r>
        <w:r w:rsidR="003F5F7E" w:rsidRPr="001022F1">
          <w:rPr>
            <w:rFonts w:ascii="Book Antiqua" w:hAnsi="Book Antiqua"/>
          </w:rPr>
          <w:fldChar w:fldCharType="separate"/>
        </w:r>
        <w:r w:rsidR="003F5F7E" w:rsidRPr="001022F1">
          <w:rPr>
            <w:rFonts w:ascii="Book Antiqua" w:hAnsi="Book Antiqua"/>
            <w:noProof/>
            <w:vertAlign w:val="superscript"/>
          </w:rPr>
          <w:t>5</w:t>
        </w:r>
        <w:r w:rsidR="003F5F7E" w:rsidRPr="001022F1">
          <w:rPr>
            <w:rFonts w:ascii="Book Antiqua" w:hAnsi="Book Antiqua"/>
          </w:rPr>
          <w:fldChar w:fldCharType="end"/>
        </w:r>
      </w:hyperlink>
      <w:r w:rsidR="00DA66ED" w:rsidRPr="001022F1">
        <w:rPr>
          <w:rFonts w:ascii="Book Antiqua" w:hAnsi="Book Antiqua"/>
          <w:vertAlign w:val="superscript"/>
        </w:rPr>
        <w:t>]</w:t>
      </w:r>
      <w:r w:rsidR="00DA66ED" w:rsidRPr="001022F1">
        <w:rPr>
          <w:rFonts w:ascii="Book Antiqua" w:hAnsi="Book Antiqua"/>
        </w:rPr>
        <w:t xml:space="preserve"> </w:t>
      </w:r>
      <w:r w:rsidRPr="001022F1">
        <w:rPr>
          <w:rFonts w:ascii="Book Antiqua" w:hAnsi="Book Antiqua"/>
        </w:rPr>
        <w:t>(</w:t>
      </w:r>
      <w:r w:rsidR="005E2824" w:rsidRPr="001022F1">
        <w:rPr>
          <w:rFonts w:ascii="Book Antiqua" w:hAnsi="Book Antiqua"/>
        </w:rPr>
        <w:t>Figure</w:t>
      </w:r>
      <w:r w:rsidRPr="001022F1">
        <w:rPr>
          <w:rFonts w:ascii="Book Antiqua" w:hAnsi="Book Antiqua"/>
        </w:rPr>
        <w:t xml:space="preserve"> </w:t>
      </w:r>
      <w:r w:rsidR="008036AB" w:rsidRPr="001022F1">
        <w:rPr>
          <w:rFonts w:ascii="Book Antiqua" w:hAnsi="Book Antiqua"/>
        </w:rPr>
        <w:t>1</w:t>
      </w:r>
      <w:r w:rsidRPr="001022F1">
        <w:rPr>
          <w:rFonts w:ascii="Book Antiqua" w:hAnsi="Book Antiqua"/>
        </w:rPr>
        <w:t>).</w:t>
      </w:r>
      <w:r w:rsidR="006E32A1" w:rsidRPr="001022F1">
        <w:rPr>
          <w:rFonts w:ascii="Book Antiqua" w:hAnsi="Book Antiqua"/>
        </w:rPr>
        <w:t xml:space="preserve"> </w:t>
      </w:r>
      <w:r w:rsidRPr="001022F1">
        <w:rPr>
          <w:rFonts w:ascii="Book Antiqua" w:hAnsi="Book Antiqua"/>
        </w:rPr>
        <w:t xml:space="preserve">The suprahyoid muscles (mylohyoid, </w:t>
      </w:r>
      <w:proofErr w:type="spellStart"/>
      <w:r w:rsidRPr="001022F1">
        <w:rPr>
          <w:rFonts w:ascii="Book Antiqua" w:hAnsi="Book Antiqua"/>
        </w:rPr>
        <w:t>geniohyoid</w:t>
      </w:r>
      <w:proofErr w:type="spellEnd"/>
      <w:r w:rsidRPr="001022F1">
        <w:rPr>
          <w:rFonts w:ascii="Book Antiqua" w:hAnsi="Book Antiqua"/>
        </w:rPr>
        <w:t>, stylohyoid, and digastric) form an anterior sling with proximal attachments to the mandible and cranial base and distal attachments to the body of the hyoid</w:t>
      </w:r>
      <w:r w:rsidR="00B91D75" w:rsidRPr="001022F1">
        <w:rPr>
          <w:rFonts w:ascii="Book Antiqua" w:hAnsi="Book Antiqua"/>
        </w:rPr>
        <w:t>, which</w:t>
      </w:r>
      <w:r w:rsidRPr="001022F1">
        <w:rPr>
          <w:rFonts w:ascii="Book Antiqua" w:hAnsi="Book Antiqua"/>
        </w:rPr>
        <w:t xml:space="preserve"> translates force to the larynx </w:t>
      </w:r>
      <w:r w:rsidRPr="001022F1">
        <w:rPr>
          <w:rFonts w:ascii="Book Antiqua" w:hAnsi="Book Antiqua"/>
          <w:i/>
        </w:rPr>
        <w:t>via</w:t>
      </w:r>
      <w:r w:rsidRPr="001022F1">
        <w:rPr>
          <w:rFonts w:ascii="Book Antiqua" w:hAnsi="Book Antiqua"/>
        </w:rPr>
        <w:t xml:space="preserve"> </w:t>
      </w:r>
      <w:r w:rsidR="00B91D75" w:rsidRPr="001022F1">
        <w:rPr>
          <w:rFonts w:ascii="Book Antiqua" w:hAnsi="Book Antiqua"/>
        </w:rPr>
        <w:t>the</w:t>
      </w:r>
      <w:r w:rsidRPr="001022F1">
        <w:rPr>
          <w:rFonts w:ascii="Book Antiqua" w:hAnsi="Book Antiqua"/>
        </w:rPr>
        <w:t xml:space="preserve"> thyrohyoid membrane</w:t>
      </w:r>
      <w:r w:rsidR="00C1659A" w:rsidRPr="001022F1">
        <w:rPr>
          <w:rFonts w:ascii="Book Antiqua" w:hAnsi="Book Antiqua"/>
        </w:rPr>
        <w:t xml:space="preserve"> and likely assisted by the thyrohyoid muscle</w:t>
      </w:r>
      <w:r w:rsidR="00DA66ED" w:rsidRPr="001022F1">
        <w:rPr>
          <w:rFonts w:ascii="Book Antiqua" w:hAnsi="Book Antiqua"/>
          <w:vertAlign w:val="superscript"/>
        </w:rPr>
        <w:t>[</w:t>
      </w:r>
      <w:hyperlink w:anchor="_ENREF_4" w:tooltip="Pearson, 2013 #653" w:history="1">
        <w:r w:rsidR="003F5F7E" w:rsidRPr="001022F1">
          <w:rPr>
            <w:rFonts w:ascii="Book Antiqua" w:hAnsi="Book Antiqua"/>
          </w:rPr>
          <w:fldChar w:fldCharType="begin"/>
        </w:r>
        <w:r w:rsidR="003F5F7E" w:rsidRPr="001022F1">
          <w:rPr>
            <w:rFonts w:ascii="Book Antiqua" w:hAnsi="Book Antiqua"/>
          </w:rPr>
          <w:instrText xml:space="preserve"> ADDIN EN.CITE &lt;EndNote&gt;&lt;Cite&gt;&lt;Author&gt;Pearson&lt;/Author&gt;&lt;Year&gt;2013&lt;/Year&gt;&lt;RecNum&gt;653&lt;/RecNum&gt;&lt;DisplayText&gt;&lt;style face="superscript"&gt;4&lt;/style&gt;&lt;/DisplayText&gt;&lt;record&gt;&lt;rec-number&gt;653&lt;/rec-number&gt;&lt;foreign-keys&gt;&lt;key app="EN" db-id="e0zeaea2e0xx2hewxf5pd9agxxt299tfwaw2"&gt;653&lt;/key&gt;&lt;/foreign-keys&gt;&lt;ref-type name="Journal Article"&gt;17&lt;/ref-type&gt;&lt;contributors&gt;&lt;authors&gt;&lt;author&gt;Pearson, W. G.&lt;/author&gt;&lt;author&gt;Hindson, D. F.&lt;/author&gt;&lt;author&gt;Langmore, S. E.&lt;/author&gt;&lt;author&gt;Zumwalt, A. C.&lt;/author&gt;&lt;/authors&gt;&lt;/contributors&gt;&lt;titles&gt;&lt;title&gt;Evaluating Swallowing Muscles Essential for Hyolaryngeal Elevation by Using Muscle Functional Magnetic Resonance Imaging&lt;/title&gt;&lt;secondary-title&gt;International Journal of Radiation Oncology* Biology* Physics&lt;/secondary-title&gt;&lt;/titles&gt;&lt;periodical&gt;&lt;full-title&gt;International Journal of Radiation Oncology* Biology* Physics&lt;/full-title&gt;&lt;/periodical&gt;&lt;pages&gt;735-740&lt;/pages&gt;&lt;volume&gt;85&lt;/volume&gt;&lt;dates&gt;&lt;year&gt;2013&lt;/year&gt;&lt;/dates&gt;&lt;isbn&gt;0360-3016&lt;/isbn&gt;&lt;urls&gt;&lt;/urls&gt;&lt;electronic-resource-num&gt;10.1016/j.ijrobp.2012.07.2370&lt;/electronic-resource-num&gt;&lt;/record&gt;&lt;/Cite&gt;&lt;/EndNote&gt;</w:instrText>
        </w:r>
        <w:r w:rsidR="003F5F7E" w:rsidRPr="001022F1">
          <w:rPr>
            <w:rFonts w:ascii="Book Antiqua" w:hAnsi="Book Antiqua"/>
          </w:rPr>
          <w:fldChar w:fldCharType="separate"/>
        </w:r>
        <w:r w:rsidR="003F5F7E" w:rsidRPr="001022F1">
          <w:rPr>
            <w:rFonts w:ascii="Book Antiqua" w:hAnsi="Book Antiqua"/>
            <w:noProof/>
            <w:vertAlign w:val="superscript"/>
          </w:rPr>
          <w:t>4</w:t>
        </w:r>
        <w:r w:rsidR="003F5F7E" w:rsidRPr="001022F1">
          <w:rPr>
            <w:rFonts w:ascii="Book Antiqua" w:hAnsi="Book Antiqua"/>
          </w:rPr>
          <w:fldChar w:fldCharType="end"/>
        </w:r>
      </w:hyperlink>
      <w:r w:rsidR="00DA66ED" w:rsidRPr="001022F1">
        <w:rPr>
          <w:rFonts w:ascii="Book Antiqua" w:hAnsi="Book Antiqua"/>
          <w:vertAlign w:val="superscript"/>
        </w:rPr>
        <w:t>]</w:t>
      </w:r>
      <w:r w:rsidRPr="001022F1">
        <w:rPr>
          <w:rFonts w:ascii="Book Antiqua" w:hAnsi="Book Antiqua"/>
        </w:rPr>
        <w:t>.</w:t>
      </w:r>
      <w:r w:rsidR="006E32A1" w:rsidRPr="001022F1">
        <w:rPr>
          <w:rFonts w:ascii="Book Antiqua" w:hAnsi="Book Antiqua"/>
        </w:rPr>
        <w:t xml:space="preserve"> </w:t>
      </w:r>
      <w:r w:rsidRPr="001022F1">
        <w:rPr>
          <w:rFonts w:ascii="Book Antiqua" w:hAnsi="Book Antiqua"/>
        </w:rPr>
        <w:t>A posterior sling comprised of the long pharyngeal muscles (</w:t>
      </w:r>
      <w:proofErr w:type="spellStart"/>
      <w:r w:rsidRPr="001022F1">
        <w:rPr>
          <w:rFonts w:ascii="Book Antiqua" w:hAnsi="Book Antiqua"/>
        </w:rPr>
        <w:t>stylopharyngeus</w:t>
      </w:r>
      <w:proofErr w:type="spellEnd"/>
      <w:r w:rsidRPr="001022F1">
        <w:rPr>
          <w:rFonts w:ascii="Book Antiqua" w:hAnsi="Book Antiqua"/>
        </w:rPr>
        <w:t xml:space="preserve">, </w:t>
      </w:r>
      <w:proofErr w:type="spellStart"/>
      <w:r w:rsidRPr="001022F1">
        <w:rPr>
          <w:rFonts w:ascii="Book Antiqua" w:hAnsi="Book Antiqua"/>
        </w:rPr>
        <w:t>palatopharyngeus</w:t>
      </w:r>
      <w:proofErr w:type="spellEnd"/>
      <w:r w:rsidRPr="001022F1">
        <w:rPr>
          <w:rFonts w:ascii="Book Antiqua" w:hAnsi="Book Antiqua"/>
        </w:rPr>
        <w:t xml:space="preserve"> and </w:t>
      </w:r>
      <w:proofErr w:type="spellStart"/>
      <w:r w:rsidRPr="001022F1">
        <w:rPr>
          <w:rFonts w:ascii="Book Antiqua" w:hAnsi="Book Antiqua"/>
        </w:rPr>
        <w:t>salpingopharyngeus</w:t>
      </w:r>
      <w:proofErr w:type="spellEnd"/>
      <w:r w:rsidRPr="001022F1">
        <w:rPr>
          <w:rFonts w:ascii="Book Antiqua" w:hAnsi="Book Antiqua"/>
        </w:rPr>
        <w:t xml:space="preserve">) has superior attachments to the styloid process, </w:t>
      </w:r>
      <w:r w:rsidR="00376D46" w:rsidRPr="001022F1">
        <w:rPr>
          <w:rFonts w:ascii="Book Antiqua" w:hAnsi="Book Antiqua"/>
        </w:rPr>
        <w:t xml:space="preserve">auditory </w:t>
      </w:r>
      <w:r w:rsidRPr="001022F1">
        <w:rPr>
          <w:rFonts w:ascii="Book Antiqua" w:hAnsi="Book Antiqua"/>
        </w:rPr>
        <w:t>tube, and structures associate</w:t>
      </w:r>
      <w:r w:rsidR="002A41E1" w:rsidRPr="001022F1">
        <w:rPr>
          <w:rFonts w:ascii="Book Antiqua" w:hAnsi="Book Antiqua"/>
        </w:rPr>
        <w:t>d</w:t>
      </w:r>
      <w:r w:rsidRPr="001022F1">
        <w:rPr>
          <w:rFonts w:ascii="Book Antiqua" w:hAnsi="Book Antiqua"/>
        </w:rPr>
        <w:t xml:space="preserve"> with the palate</w:t>
      </w:r>
      <w:r w:rsidR="0058780E" w:rsidRPr="001022F1">
        <w:rPr>
          <w:rFonts w:ascii="Book Antiqua" w:hAnsi="Book Antiqua"/>
        </w:rPr>
        <w:t>, and</w:t>
      </w:r>
      <w:r w:rsidRPr="001022F1">
        <w:rPr>
          <w:rFonts w:ascii="Book Antiqua" w:hAnsi="Book Antiqua"/>
        </w:rPr>
        <w:t xml:space="preserve"> inferior </w:t>
      </w:r>
      <w:r w:rsidR="002A41E1" w:rsidRPr="001022F1">
        <w:rPr>
          <w:rFonts w:ascii="Book Antiqua" w:hAnsi="Book Antiqua"/>
        </w:rPr>
        <w:t>attachments inserting primarily on</w:t>
      </w:r>
      <w:r w:rsidRPr="001022F1">
        <w:rPr>
          <w:rFonts w:ascii="Book Antiqua" w:hAnsi="Book Antiqua"/>
        </w:rPr>
        <w:t xml:space="preserve"> the lateral pharyngeal wall</w:t>
      </w:r>
      <w:r w:rsidR="00225C1A" w:rsidRPr="001022F1">
        <w:rPr>
          <w:rFonts w:ascii="Book Antiqua" w:hAnsi="Book Antiqua"/>
        </w:rPr>
        <w:t xml:space="preserve"> and</w:t>
      </w:r>
      <w:r w:rsidR="008036AB" w:rsidRPr="001022F1">
        <w:rPr>
          <w:rFonts w:ascii="Book Antiqua" w:hAnsi="Book Antiqua"/>
        </w:rPr>
        <w:t xml:space="preserve"> thyroid cartilage</w:t>
      </w:r>
      <w:r w:rsidR="00DA66ED" w:rsidRPr="001022F1">
        <w:rPr>
          <w:rFonts w:ascii="Book Antiqua" w:hAnsi="Book Antiqua"/>
          <w:vertAlign w:val="superscript"/>
        </w:rPr>
        <w:t>[</w:t>
      </w:r>
      <w:hyperlink w:anchor="_ENREF_7" w:tooltip="Okuda, 2008 #142" w:history="1">
        <w:r w:rsidR="003F5F7E" w:rsidRPr="001022F1">
          <w:rPr>
            <w:rFonts w:ascii="Book Antiqua" w:hAnsi="Book Antiqua"/>
          </w:rPr>
          <w:fldChar w:fldCharType="begin"/>
        </w:r>
        <w:r w:rsidR="003F5F7E" w:rsidRPr="001022F1">
          <w:rPr>
            <w:rFonts w:ascii="Book Antiqua" w:hAnsi="Book Antiqua"/>
          </w:rPr>
          <w:instrText xml:space="preserve"> ADDIN EN.CITE &lt;EndNote&gt;&lt;Cite&gt;&lt;Author&gt;Okuda&lt;/Author&gt;&lt;Year&gt;2008&lt;/Year&gt;&lt;RecNum&gt;142&lt;/RecNum&gt;&lt;DisplayText&gt;&lt;style face="superscript"&gt;7&lt;/style&gt;&lt;/DisplayText&gt;&lt;record&gt;&lt;rec-number&gt;142&lt;/rec-number&gt;&lt;foreign-keys&gt;&lt;key app="EN" db-id="e0zeaea2e0xx2hewxf5pd9agxxt299tfwaw2"&gt;142&lt;/key&gt;&lt;/foreign-keys&gt;&lt;ref-type name="Journal Article"&gt;17&lt;/ref-type&gt;&lt;contributors&gt;&lt;authors&gt;&lt;author&gt;Okuda, Shinpei&lt;/author&gt;&lt;author&gt;Abe, Shinichi&lt;/author&gt;&lt;author&gt;Kim, Hee-Jin&lt;/author&gt;&lt;author&gt;Agematsu, Hiroko&lt;/author&gt;&lt;author&gt;Mitarashi, Satoshi&lt;/author&gt;&lt;author&gt;Tamatsu, Yuichi&lt;/author&gt;&lt;author&gt;Ide, Yoshinobu&lt;/author&gt;&lt;/authors&gt;&lt;/contributors&gt;&lt;titles&gt;&lt;title&gt;Morphologic Characteristics of Palatopharyngeal Muscle&lt;/title&gt;&lt;secondary-title&gt;Dysphagia&lt;/secondary-title&gt;&lt;/titles&gt;&lt;periodical&gt;&lt;full-title&gt;Dysphagia&lt;/full-title&gt;&lt;abbr-1&gt;Dysphagia&lt;/abbr-1&gt;&lt;abbr-2&gt;Dysphagia&lt;/abbr-2&gt;&lt;/periodical&gt;&lt;pages&gt;258-266&lt;/pages&gt;&lt;volume&gt;23&lt;/volume&gt;&lt;number&gt;3&lt;/number&gt;&lt;dates&gt;&lt;year&gt;2008&lt;/year&gt;&lt;/dates&gt;&lt;urls&gt;&lt;related-urls&gt;&lt;url&gt;http://dx.doi.org/10.1007/s00455-007-9133-0&lt;/url&gt;&lt;/related-urls&gt;&lt;/urls&gt;&lt;/record&gt;&lt;/Cite&gt;&lt;/EndNote&gt;</w:instrText>
        </w:r>
        <w:r w:rsidR="003F5F7E" w:rsidRPr="001022F1">
          <w:rPr>
            <w:rFonts w:ascii="Book Antiqua" w:hAnsi="Book Antiqua"/>
          </w:rPr>
          <w:fldChar w:fldCharType="separate"/>
        </w:r>
        <w:r w:rsidR="003F5F7E" w:rsidRPr="001022F1">
          <w:rPr>
            <w:rFonts w:ascii="Book Antiqua" w:hAnsi="Book Antiqua"/>
            <w:noProof/>
            <w:vertAlign w:val="superscript"/>
          </w:rPr>
          <w:t>7</w:t>
        </w:r>
        <w:r w:rsidR="003F5F7E" w:rsidRPr="001022F1">
          <w:rPr>
            <w:rFonts w:ascii="Book Antiqua" w:hAnsi="Book Antiqua"/>
          </w:rPr>
          <w:fldChar w:fldCharType="end"/>
        </w:r>
      </w:hyperlink>
      <w:r w:rsidR="00225C1A" w:rsidRPr="001022F1">
        <w:rPr>
          <w:rFonts w:ascii="Book Antiqua" w:hAnsi="Book Antiqua"/>
          <w:vertAlign w:val="superscript"/>
        </w:rPr>
        <w:t>,</w:t>
      </w:r>
      <w:hyperlink w:anchor="_ENREF_8" w:tooltip="Choi, 2014 #731" w:history="1">
        <w:r w:rsidR="003F5F7E" w:rsidRPr="001022F1">
          <w:rPr>
            <w:rFonts w:ascii="Book Antiqua" w:hAnsi="Book Antiqua"/>
          </w:rPr>
          <w:fldChar w:fldCharType="begin"/>
        </w:r>
        <w:r w:rsidR="003F5F7E" w:rsidRPr="001022F1">
          <w:rPr>
            <w:rFonts w:ascii="Book Antiqua" w:hAnsi="Book Antiqua"/>
          </w:rPr>
          <w:instrText xml:space="preserve"> ADDIN EN.CITE &lt;EndNote&gt;&lt;Cite&gt;&lt;Author&gt;Choi&lt;/Author&gt;&lt;Year&gt;2014&lt;/Year&gt;&lt;RecNum&gt;731&lt;/RecNum&gt;&lt;DisplayText&gt;&lt;style face="superscript"&gt;8&lt;/style&gt;&lt;/DisplayText&gt;&lt;record&gt;&lt;rec-number&gt;731&lt;/rec-number&gt;&lt;foreign-keys&gt;&lt;key app="EN" db-id="e0zeaea2e0xx2hewxf5pd9agxxt299tfwaw2"&gt;731&lt;/key&gt;&lt;/foreign-keys&gt;&lt;ref-type name="Journal Article"&gt;17&lt;/ref-type&gt;&lt;contributors&gt;&lt;authors&gt;&lt;author&gt;Choi, Da-Yae&lt;/author&gt;&lt;author&gt;Bae, Jung-Hee&lt;/author&gt;&lt;author&gt;Youn, Kwan-Hyun&lt;/author&gt;&lt;author&gt;Kim, Hee-Jin&lt;/author&gt;&lt;author&gt;Hu, Kyung-Seok&lt;/author&gt;&lt;/authors&gt;&lt;/contributors&gt;&lt;titles&gt;&lt;title&gt;Anatomical Considerations of the Longitudinal Pharyngeal Muscles in Relation to their Function on the Internal Surface of Pharynx&lt;/title&gt;&lt;secondary-title&gt;Dysphagia&lt;/secondary-title&gt;&lt;/titles&gt;&lt;periodical&gt;&lt;full-title&gt;Dysphagia&lt;/full-title&gt;&lt;abbr-1&gt;Dysphagia&lt;/abbr-1&gt;&lt;abbr-2&gt;Dysphagia&lt;/abbr-2&gt;&lt;/periodical&gt;&lt;pages&gt;1-9&lt;/pages&gt;&lt;dates&gt;&lt;year&gt;2014&lt;/year&gt;&lt;/dates&gt;&lt;isbn&gt;0179-051X&lt;/isbn&gt;&lt;urls&gt;&lt;/urls&gt;&lt;/record&gt;&lt;/Cite&gt;&lt;/EndNote&gt;</w:instrText>
        </w:r>
        <w:r w:rsidR="003F5F7E" w:rsidRPr="001022F1">
          <w:rPr>
            <w:rFonts w:ascii="Book Antiqua" w:hAnsi="Book Antiqua"/>
          </w:rPr>
          <w:fldChar w:fldCharType="separate"/>
        </w:r>
        <w:r w:rsidR="003F5F7E" w:rsidRPr="001022F1">
          <w:rPr>
            <w:rFonts w:ascii="Book Antiqua" w:hAnsi="Book Antiqua"/>
            <w:noProof/>
            <w:vertAlign w:val="superscript"/>
          </w:rPr>
          <w:t>8</w:t>
        </w:r>
        <w:r w:rsidR="003F5F7E" w:rsidRPr="001022F1">
          <w:rPr>
            <w:rFonts w:ascii="Book Antiqua" w:hAnsi="Book Antiqua"/>
          </w:rPr>
          <w:fldChar w:fldCharType="end"/>
        </w:r>
      </w:hyperlink>
      <w:r w:rsidR="00DA66ED" w:rsidRPr="001022F1">
        <w:rPr>
          <w:rFonts w:ascii="Book Antiqua" w:hAnsi="Book Antiqua"/>
          <w:vertAlign w:val="superscript"/>
        </w:rPr>
        <w:t>]</w:t>
      </w:r>
      <w:r w:rsidRPr="001022F1">
        <w:rPr>
          <w:rFonts w:ascii="Book Antiqua" w:hAnsi="Book Antiqua"/>
        </w:rPr>
        <w:t>.</w:t>
      </w:r>
      <w:r w:rsidR="006E32A1" w:rsidRPr="001022F1">
        <w:rPr>
          <w:rFonts w:ascii="Book Antiqua" w:hAnsi="Book Antiqua"/>
        </w:rPr>
        <w:t xml:space="preserve"> </w:t>
      </w:r>
      <w:r w:rsidRPr="001022F1">
        <w:rPr>
          <w:rFonts w:ascii="Book Antiqua" w:hAnsi="Book Antiqua"/>
        </w:rPr>
        <w:t xml:space="preserve">These </w:t>
      </w:r>
      <w:r w:rsidRPr="001022F1">
        <w:rPr>
          <w:rFonts w:ascii="Book Antiqua" w:hAnsi="Book Antiqua"/>
        </w:rPr>
        <w:lastRenderedPageBreak/>
        <w:t xml:space="preserve">muscular slings function to elevate the </w:t>
      </w:r>
      <w:proofErr w:type="spellStart"/>
      <w:r w:rsidRPr="001022F1">
        <w:rPr>
          <w:rFonts w:ascii="Book Antiqua" w:hAnsi="Book Antiqua"/>
        </w:rPr>
        <w:t>hyolaryngeal</w:t>
      </w:r>
      <w:proofErr w:type="spellEnd"/>
      <w:r w:rsidRPr="001022F1">
        <w:rPr>
          <w:rFonts w:ascii="Book Antiqua" w:hAnsi="Book Antiqua"/>
        </w:rPr>
        <w:t xml:space="preserve"> complex </w:t>
      </w:r>
      <w:r w:rsidR="00414DE0" w:rsidRPr="001022F1">
        <w:rPr>
          <w:rFonts w:ascii="Book Antiqua" w:hAnsi="Book Antiqua"/>
        </w:rPr>
        <w:t>and stretch open the upper esophageal sphincter</w:t>
      </w:r>
      <w:r w:rsidRPr="001022F1">
        <w:rPr>
          <w:rFonts w:ascii="Book Antiqua" w:hAnsi="Book Antiqua"/>
        </w:rPr>
        <w:t>, but it is unknown whether pathology changes the function of the two-sling mechanism.</w:t>
      </w:r>
      <w:r w:rsidR="006E32A1" w:rsidRPr="001022F1">
        <w:rPr>
          <w:rFonts w:ascii="Book Antiqua" w:hAnsi="Book Antiqua"/>
        </w:rPr>
        <w:t xml:space="preserve"> </w:t>
      </w:r>
    </w:p>
    <w:p w14:paraId="6C2D6378" w14:textId="58834DB9" w:rsidR="00CE5B0F" w:rsidRPr="001022F1" w:rsidRDefault="00B91D75" w:rsidP="00303267">
      <w:pPr>
        <w:spacing w:line="360" w:lineRule="auto"/>
        <w:ind w:firstLineChars="100" w:firstLine="240"/>
        <w:jc w:val="both"/>
        <w:rPr>
          <w:rFonts w:ascii="Book Antiqua" w:hAnsi="Book Antiqua"/>
        </w:rPr>
      </w:pPr>
      <w:r w:rsidRPr="001022F1">
        <w:rPr>
          <w:rFonts w:ascii="Book Antiqua" w:hAnsi="Book Antiqua"/>
        </w:rPr>
        <w:t>High</w:t>
      </w:r>
      <w:r w:rsidR="001F1C0B" w:rsidRPr="001022F1">
        <w:rPr>
          <w:rFonts w:ascii="Book Antiqua" w:hAnsi="Book Antiqua"/>
        </w:rPr>
        <w:t xml:space="preserve"> quality </w:t>
      </w:r>
      <w:r w:rsidRPr="001022F1">
        <w:rPr>
          <w:rFonts w:ascii="Book Antiqua" w:hAnsi="Book Antiqua"/>
        </w:rPr>
        <w:t xml:space="preserve">MBS </w:t>
      </w:r>
      <w:r w:rsidR="001F1C0B" w:rsidRPr="001022F1">
        <w:rPr>
          <w:rFonts w:ascii="Book Antiqua" w:hAnsi="Book Antiqua"/>
        </w:rPr>
        <w:t>imaging that is well collimated provide</w:t>
      </w:r>
      <w:r w:rsidR="0058780E" w:rsidRPr="001022F1">
        <w:rPr>
          <w:rFonts w:ascii="Book Antiqua" w:hAnsi="Book Antiqua"/>
        </w:rPr>
        <w:t>s</w:t>
      </w:r>
      <w:r w:rsidR="001F1C0B" w:rsidRPr="001022F1">
        <w:rPr>
          <w:rFonts w:ascii="Book Antiqua" w:hAnsi="Book Antiqua"/>
        </w:rPr>
        <w:t xml:space="preserve"> data useful for analyzing outcomes as well as</w:t>
      </w:r>
      <w:r w:rsidR="00611C61" w:rsidRPr="001022F1">
        <w:rPr>
          <w:rFonts w:ascii="Book Antiqua" w:hAnsi="Book Antiqua"/>
        </w:rPr>
        <w:t xml:space="preserve"> the</w:t>
      </w:r>
      <w:r w:rsidR="001F1C0B" w:rsidRPr="001022F1">
        <w:rPr>
          <w:rFonts w:ascii="Book Antiqua" w:hAnsi="Book Antiqua"/>
        </w:rPr>
        <w:t xml:space="preserve"> underlying mechanisms of </w:t>
      </w:r>
      <w:r w:rsidR="00414DE0" w:rsidRPr="001022F1">
        <w:rPr>
          <w:rFonts w:ascii="Book Antiqua" w:hAnsi="Book Antiqua"/>
        </w:rPr>
        <w:t>swallowing</w:t>
      </w:r>
      <w:r w:rsidR="00DA66ED" w:rsidRPr="001022F1">
        <w:rPr>
          <w:rFonts w:ascii="Book Antiqua" w:hAnsi="Book Antiqua"/>
          <w:vertAlign w:val="superscript"/>
        </w:rPr>
        <w:t>[</w:t>
      </w:r>
      <w:hyperlink w:anchor="_ENREF_9" w:tooltip="Jaffer, 2015 #742" w:history="1">
        <w:r w:rsidR="003F5F7E" w:rsidRPr="001022F1">
          <w:rPr>
            <w:rFonts w:ascii="Book Antiqua" w:hAnsi="Book Antiqua"/>
          </w:rPr>
          <w:fldChar w:fldCharType="begin"/>
        </w:r>
        <w:r w:rsidR="003F5F7E" w:rsidRPr="001022F1">
          <w:rPr>
            <w:rFonts w:ascii="Book Antiqua" w:hAnsi="Book Antiqua"/>
          </w:rPr>
          <w:instrText xml:space="preserve"> ADDIN EN.CITE &lt;EndNote&gt;&lt;Cite&gt;&lt;Author&gt;Jaffer&lt;/Author&gt;&lt;Year&gt;2015&lt;/Year&gt;&lt;RecNum&gt;742&lt;/RecNum&gt;&lt;DisplayText&gt;&lt;style face="superscript"&gt;9&lt;/style&gt;&lt;/DisplayText&gt;&lt;record&gt;&lt;rec-number&gt;742&lt;/rec-number&gt;&lt;foreign-keys&gt;&lt;key app="EN" db-id="e0zeaea2e0xx2hewxf5pd9agxxt299tfwaw2"&gt;742&lt;/key&gt;&lt;/foreign-keys&gt;&lt;ref-type name="Journal Article"&gt;17&lt;/ref-type&gt;&lt;contributors&gt;&lt;authors&gt;&lt;author&gt;Jaffer, Nasir M&lt;/author&gt;&lt;author&gt;Edmund, Frederick Wing-Fai Au&lt;/author&gt;&lt;author&gt;Steele, Catriona M&lt;/author&gt;&lt;/authors&gt;&lt;/contributors&gt;&lt;titles&gt;&lt;title&gt;FLUOROSCOPIC EVALUATION OF ORO-PHARYNGEAL DYSPHAGIA: ANATOMY, TECHNIQUE, AND COMMON ETIOLOGIES&lt;/title&gt;&lt;secondary-title&gt;AJR. American journal of roentgenology&lt;/secondary-title&gt;&lt;/titles&gt;&lt;periodical&gt;&lt;full-title&gt;AJR. American journal of roentgenology&lt;/full-title&gt;&lt;/periodical&gt;&lt;pages&gt;49&lt;/pages&gt;&lt;volume&gt;204&lt;/volume&gt;&lt;number&gt;1&lt;/number&gt;&lt;dates&gt;&lt;year&gt;2015&lt;/year&gt;&lt;/dates&gt;&lt;urls&gt;&lt;/urls&gt;&lt;/record&gt;&lt;/Cite&gt;&lt;/EndNote&gt;</w:instrText>
        </w:r>
        <w:r w:rsidR="003F5F7E" w:rsidRPr="001022F1">
          <w:rPr>
            <w:rFonts w:ascii="Book Antiqua" w:hAnsi="Book Antiqua"/>
          </w:rPr>
          <w:fldChar w:fldCharType="separate"/>
        </w:r>
        <w:r w:rsidR="003F5F7E" w:rsidRPr="001022F1">
          <w:rPr>
            <w:rFonts w:ascii="Book Antiqua" w:hAnsi="Book Antiqua"/>
            <w:noProof/>
            <w:vertAlign w:val="superscript"/>
          </w:rPr>
          <w:t>9</w:t>
        </w:r>
        <w:r w:rsidR="003F5F7E" w:rsidRPr="001022F1">
          <w:rPr>
            <w:rFonts w:ascii="Book Antiqua" w:hAnsi="Book Antiqua"/>
          </w:rPr>
          <w:fldChar w:fldCharType="end"/>
        </w:r>
      </w:hyperlink>
      <w:r w:rsidR="00DA66ED" w:rsidRPr="001022F1">
        <w:rPr>
          <w:rFonts w:ascii="Book Antiqua" w:hAnsi="Book Antiqua"/>
          <w:vertAlign w:val="superscript"/>
        </w:rPr>
        <w:t>]</w:t>
      </w:r>
      <w:r w:rsidR="001F1C0B" w:rsidRPr="001022F1">
        <w:rPr>
          <w:rFonts w:ascii="Book Antiqua" w:hAnsi="Book Antiqua"/>
        </w:rPr>
        <w:t>.</w:t>
      </w:r>
      <w:r w:rsidR="006E32A1" w:rsidRPr="001022F1">
        <w:rPr>
          <w:rFonts w:ascii="Book Antiqua" w:hAnsi="Book Antiqua"/>
        </w:rPr>
        <w:t xml:space="preserve"> </w:t>
      </w:r>
      <w:r w:rsidR="001F1C0B" w:rsidRPr="001022F1">
        <w:rPr>
          <w:rFonts w:ascii="Book Antiqua" w:hAnsi="Book Antiqua"/>
        </w:rPr>
        <w:t>In this study</w:t>
      </w:r>
      <w:r w:rsidR="00826147" w:rsidRPr="001022F1">
        <w:rPr>
          <w:rFonts w:ascii="Book Antiqua" w:hAnsi="Book Antiqua"/>
        </w:rPr>
        <w:t>,</w:t>
      </w:r>
      <w:r w:rsidR="001F1C0B" w:rsidRPr="001022F1">
        <w:rPr>
          <w:rFonts w:ascii="Book Antiqua" w:hAnsi="Book Antiqua"/>
        </w:rPr>
        <w:t xml:space="preserve"> </w:t>
      </w:r>
      <w:r w:rsidR="007A6D4A" w:rsidRPr="001022F1">
        <w:rPr>
          <w:rFonts w:ascii="Book Antiqua" w:hAnsi="Book Antiqua"/>
        </w:rPr>
        <w:t xml:space="preserve">outcome variables </w:t>
      </w:r>
      <w:r w:rsidR="003F5F7E" w:rsidRPr="001022F1">
        <w:rPr>
          <w:rFonts w:ascii="Book Antiqua" w:hAnsi="Book Antiqua"/>
        </w:rPr>
        <w:t>measuring penetration-aspiration and residue</w:t>
      </w:r>
      <w:r w:rsidR="00D273FC" w:rsidRPr="001022F1">
        <w:rPr>
          <w:rFonts w:ascii="Book Antiqua" w:hAnsi="Book Antiqua"/>
        </w:rPr>
        <w:t xml:space="preserve"> </w:t>
      </w:r>
      <w:r w:rsidR="007A6D4A" w:rsidRPr="001022F1">
        <w:rPr>
          <w:rFonts w:ascii="Book Antiqua" w:hAnsi="Book Antiqua"/>
        </w:rPr>
        <w:t xml:space="preserve">were used to verify differences </w:t>
      </w:r>
      <w:r w:rsidR="00414DE0" w:rsidRPr="001022F1">
        <w:rPr>
          <w:rFonts w:ascii="Book Antiqua" w:hAnsi="Book Antiqua"/>
        </w:rPr>
        <w:t>between</w:t>
      </w:r>
      <w:r w:rsidR="007A6D4A" w:rsidRPr="001022F1">
        <w:rPr>
          <w:rFonts w:ascii="Book Antiqua" w:hAnsi="Book Antiqua"/>
        </w:rPr>
        <w:t xml:space="preserve"> test and control group</w:t>
      </w:r>
      <w:r w:rsidR="00414DE0" w:rsidRPr="001022F1">
        <w:rPr>
          <w:rFonts w:ascii="Book Antiqua" w:hAnsi="Book Antiqua"/>
        </w:rPr>
        <w:t>s</w:t>
      </w:r>
      <w:r w:rsidR="003F5F7E" w:rsidRPr="001022F1">
        <w:rPr>
          <w:rFonts w:ascii="Book Antiqua" w:hAnsi="Book Antiqua"/>
          <w:vertAlign w:val="superscript"/>
        </w:rPr>
        <w:t>[</w:t>
      </w:r>
      <w:hyperlink w:anchor="_ENREF_10" w:tooltip="Steele, 2011 #513" w:history="1">
        <w:r w:rsidR="003F5F7E" w:rsidRPr="001022F1">
          <w:rPr>
            <w:rFonts w:ascii="Book Antiqua" w:hAnsi="Book Antiqua"/>
          </w:rPr>
          <w:fldChar w:fldCharType="begin"/>
        </w:r>
        <w:r w:rsidR="003F5F7E" w:rsidRPr="001022F1">
          <w:rPr>
            <w:rFonts w:ascii="Book Antiqua" w:hAnsi="Book Antiqua"/>
          </w:rPr>
          <w:instrText xml:space="preserve"> ADDIN EN.CITE &lt;EndNote&gt;&lt;Cite&gt;&lt;Author&gt;Steele&lt;/Author&gt;&lt;Year&gt;2011&lt;/Year&gt;&lt;RecNum&gt;513&lt;/RecNum&gt;&lt;DisplayText&gt;&lt;style face="superscript"&gt;10&lt;/style&gt;&lt;/DisplayText&gt;&lt;record&gt;&lt;rec-number&gt;513&lt;/rec-number&gt;&lt;foreign-keys&gt;&lt;key app="EN" db-id="e0zeaea2e0xx2hewxf5pd9agxxt299tfwaw2"&gt;513&lt;/key&gt;&lt;/foreign-keys&gt;&lt;ref-type name="Journal Article"&gt;17&lt;/ref-type&gt;&lt;contributors&gt;&lt;authors&gt;&lt;author&gt;Steele, C. M.&lt;/author&gt;&lt;author&gt;Bailey, G. L.&lt;/author&gt;&lt;author&gt;Chau, T.&lt;/author&gt;&lt;author&gt;Molfenter, S. M.&lt;/author&gt;&lt;author&gt;Oshalla, M.&lt;/author&gt;&lt;author&gt;Waito, A. A.&lt;/author&gt;&lt;author&gt;Zoratto, D. C. B. H.&lt;/author&gt;&lt;/authors&gt;&lt;/contributors&gt;&lt;titles&gt;&lt;title&gt;The relationship between hyoid and laryngeal displacement and swallowing impairment&lt;/title&gt;&lt;secondary-title&gt;Clinical Otolaryngology&lt;/secondary-title&gt;&lt;/titles&gt;&lt;periodical&gt;&lt;full-title&gt;Clinical Otolaryngology&lt;/full-title&gt;&lt;abbr-1&gt;Clin. Otolaryngol.&lt;/abbr-1&gt;&lt;abbr-2&gt;Clin Otolaryngol&lt;/abbr-2&gt;&lt;/periodical&gt;&lt;pages&gt;30-36&lt;/pages&gt;&lt;volume&gt;36&lt;/volume&gt;&lt;number&gt;1&lt;/number&gt;&lt;dates&gt;&lt;year&gt;2011&lt;/year&gt;&lt;/dates&gt;&lt;isbn&gt;1749-4486&lt;/isbn&gt;&lt;urls&gt;&lt;/urls&gt;&lt;/record&gt;&lt;/Cite&gt;&lt;/EndNote&gt;</w:instrText>
        </w:r>
        <w:r w:rsidR="003F5F7E" w:rsidRPr="001022F1">
          <w:rPr>
            <w:rFonts w:ascii="Book Antiqua" w:hAnsi="Book Antiqua"/>
          </w:rPr>
          <w:fldChar w:fldCharType="separate"/>
        </w:r>
        <w:r w:rsidR="003F5F7E" w:rsidRPr="001022F1">
          <w:rPr>
            <w:rFonts w:ascii="Book Antiqua" w:hAnsi="Book Antiqua"/>
            <w:noProof/>
            <w:vertAlign w:val="superscript"/>
          </w:rPr>
          <w:t>10</w:t>
        </w:r>
        <w:r w:rsidR="003F5F7E" w:rsidRPr="001022F1">
          <w:rPr>
            <w:rFonts w:ascii="Book Antiqua" w:hAnsi="Book Antiqua"/>
          </w:rPr>
          <w:fldChar w:fldCharType="end"/>
        </w:r>
      </w:hyperlink>
      <w:r w:rsidR="003F5F7E" w:rsidRPr="001022F1">
        <w:rPr>
          <w:rFonts w:ascii="Book Antiqua" w:hAnsi="Book Antiqua"/>
          <w:vertAlign w:val="superscript"/>
        </w:rPr>
        <w:t>]</w:t>
      </w:r>
      <w:r w:rsidR="007A6D4A" w:rsidRPr="001022F1">
        <w:rPr>
          <w:rFonts w:ascii="Book Antiqua" w:hAnsi="Book Antiqua"/>
        </w:rPr>
        <w:t>,</w:t>
      </w:r>
      <w:r w:rsidR="00303267" w:rsidRPr="001022F1">
        <w:rPr>
          <w:rFonts w:ascii="Book Antiqua" w:hAnsi="Book Antiqua"/>
        </w:rPr>
        <w:t xml:space="preserve"> whereas kinematic measurements</w:t>
      </w:r>
      <w:r w:rsidRPr="001022F1">
        <w:rPr>
          <w:rFonts w:ascii="Book Antiqua" w:hAnsi="Book Antiqua"/>
          <w:vertAlign w:val="superscript"/>
        </w:rPr>
        <w:t>[</w:t>
      </w:r>
      <w:r w:rsidRPr="001022F1">
        <w:rPr>
          <w:rFonts w:ascii="Book Antiqua" w:hAnsi="Book Antiqua"/>
        </w:rPr>
        <w:fldChar w:fldCharType="begin"/>
      </w:r>
      <w:r w:rsidR="003F5F7E" w:rsidRPr="001022F1">
        <w:rPr>
          <w:rFonts w:ascii="Book Antiqua" w:hAnsi="Book Antiqua"/>
        </w:rPr>
        <w:instrText xml:space="preserve"> ADDIN EN.CITE &lt;EndNote&gt;&lt;Cite&gt;&lt;Author&gt;Kendall&lt;/Author&gt;&lt;Year&gt;2000&lt;/Year&gt;&lt;RecNum&gt;44&lt;/RecNum&gt;&lt;DisplayText&gt;&lt;style face="superscript"&gt;11,12&lt;/style&gt;&lt;/DisplayText&gt;&lt;record&gt;&lt;rec-number&gt;44&lt;/rec-number&gt;&lt;foreign-keys&gt;&lt;key app="EN" db-id="e0zeaea2e0xx2hewxf5pd9agxxt299tfwaw2"&gt;44&lt;/key&gt;&lt;/foreign-keys&gt;&lt;ref-type name="Journal Article"&gt;17&lt;/ref-type&gt;&lt;contributors&gt;&lt;authors&gt;&lt;author&gt;Kendall, K. A.&lt;/author&gt;&lt;author&gt;McKenzie, S.&lt;/author&gt;&lt;author&gt;Leonard, R. J.&lt;/author&gt;&lt;author&gt;Gonçalves, M. I.&lt;/author&gt;&lt;author&gt;Walker, A.&lt;/author&gt;&lt;/authors&gt;&lt;/contributors&gt;&lt;titles&gt;&lt;title&gt;Timing of Events in Normal Swallowing: A Videofluoroscopic Study&lt;/title&gt;&lt;secondary-title&gt;Dysphagia&lt;/secondary-title&gt;&lt;/titles&gt;&lt;periodical&gt;&lt;full-title&gt;Dysphagia&lt;/full-title&gt;&lt;abbr-1&gt;Dysphagia&lt;/abbr-1&gt;&lt;abbr-2&gt;Dysphagia&lt;/abbr-2&gt;&lt;/periodical&gt;&lt;pages&gt;74-83&lt;/pages&gt;&lt;volume&gt;15&lt;/volume&gt;&lt;number&gt;2&lt;/number&gt;&lt;dates&gt;&lt;year&gt;2000&lt;/year&gt;&lt;/dates&gt;&lt;urls&gt;&lt;/urls&gt;&lt;/record&gt;&lt;/Cite&gt;&lt;Cite&gt;&lt;Author&gt;Leonard&lt;/Author&gt;&lt;Year&gt;2000&lt;/Year&gt;&lt;RecNum&gt;35&lt;/RecNum&gt;&lt;record&gt;&lt;rec-number&gt;35&lt;/rec-number&gt;&lt;foreign-keys&gt;&lt;key app="EN" db-id="e0zeaea2e0xx2hewxf5pd9agxxt299tfwaw2"&gt;35&lt;/key&gt;&lt;/foreign-keys&gt;&lt;ref-type name="Journal Article"&gt;17&lt;/ref-type&gt;&lt;contributors&gt;&lt;authors&gt;&lt;author&gt;Leonard, R. J.&lt;/author&gt;&lt;author&gt;Kendall, K. A.&lt;/author&gt;&lt;author&gt;McKenzie, S.&lt;/author&gt;&lt;author&gt;Gonçalves, M. I.&lt;/author&gt;&lt;author&gt;Walker, A.&lt;/author&gt;&lt;/authors&gt;&lt;/contributors&gt;&lt;titles&gt;&lt;title&gt;Structural Displacements in Normal Swallowing: A Videofluoroscopic Study&lt;/title&gt;&lt;secondary-title&gt;Dysphagia&lt;/secondary-title&gt;&lt;/titles&gt;&lt;periodical&gt;&lt;full-title&gt;Dysphagia&lt;/full-title&gt;&lt;abbr-1&gt;Dysphagia&lt;/abbr-1&gt;&lt;abbr-2&gt;Dysphagia&lt;/abbr-2&gt;&lt;/periodical&gt;&lt;pages&gt;146-152&lt;/pages&gt;&lt;volume&gt;15&lt;/volume&gt;&lt;number&gt;3&lt;/number&gt;&lt;dates&gt;&lt;year&gt;2000&lt;/year&gt;&lt;/dates&gt;&lt;urls&gt;&lt;/urls&gt;&lt;/record&gt;&lt;/Cite&gt;&lt;/EndNote&gt;</w:instrText>
      </w:r>
      <w:r w:rsidRPr="001022F1">
        <w:rPr>
          <w:rFonts w:ascii="Book Antiqua" w:hAnsi="Book Antiqua"/>
        </w:rPr>
        <w:fldChar w:fldCharType="separate"/>
      </w:r>
      <w:hyperlink w:anchor="_ENREF_11" w:tooltip="Kendall, 2000 #44" w:history="1">
        <w:r w:rsidR="003F5F7E" w:rsidRPr="001022F1">
          <w:rPr>
            <w:rFonts w:ascii="Book Antiqua" w:hAnsi="Book Antiqua"/>
            <w:noProof/>
            <w:vertAlign w:val="superscript"/>
          </w:rPr>
          <w:t>11</w:t>
        </w:r>
      </w:hyperlink>
      <w:r w:rsidR="003F5F7E" w:rsidRPr="001022F1">
        <w:rPr>
          <w:rFonts w:ascii="Book Antiqua" w:hAnsi="Book Antiqua"/>
          <w:noProof/>
          <w:vertAlign w:val="superscript"/>
        </w:rPr>
        <w:t>,</w:t>
      </w:r>
      <w:hyperlink w:anchor="_ENREF_12" w:tooltip="Leonard, 2000 #35" w:history="1">
        <w:r w:rsidR="003F5F7E" w:rsidRPr="001022F1">
          <w:rPr>
            <w:rFonts w:ascii="Book Antiqua" w:hAnsi="Book Antiqua"/>
            <w:noProof/>
            <w:vertAlign w:val="superscript"/>
          </w:rPr>
          <w:t>12</w:t>
        </w:r>
      </w:hyperlink>
      <w:r w:rsidRPr="001022F1">
        <w:rPr>
          <w:rFonts w:ascii="Book Antiqua" w:hAnsi="Book Antiqua"/>
        </w:rPr>
        <w:fldChar w:fldCharType="end"/>
      </w:r>
      <w:r w:rsidRPr="001022F1">
        <w:rPr>
          <w:rFonts w:ascii="Book Antiqua" w:hAnsi="Book Antiqua"/>
          <w:vertAlign w:val="superscript"/>
        </w:rPr>
        <w:t xml:space="preserve">] </w:t>
      </w:r>
      <w:r w:rsidR="007A6D4A" w:rsidRPr="001022F1">
        <w:rPr>
          <w:rFonts w:ascii="Book Antiqua" w:hAnsi="Book Antiqua"/>
        </w:rPr>
        <w:t xml:space="preserve">and </w:t>
      </w:r>
      <w:r w:rsidR="008523D5" w:rsidRPr="001022F1">
        <w:rPr>
          <w:rFonts w:ascii="Book Antiqua" w:hAnsi="Book Antiqua"/>
        </w:rPr>
        <w:t xml:space="preserve">multivariate </w:t>
      </w:r>
      <w:r w:rsidR="007A6D4A" w:rsidRPr="001022F1">
        <w:rPr>
          <w:rFonts w:ascii="Book Antiqua" w:hAnsi="Book Antiqua"/>
        </w:rPr>
        <w:t>morphometric analysis</w:t>
      </w:r>
      <w:r w:rsidRPr="001022F1">
        <w:rPr>
          <w:rFonts w:ascii="Book Antiqua" w:hAnsi="Book Antiqua"/>
          <w:vertAlign w:val="superscript"/>
        </w:rPr>
        <w:t>[</w:t>
      </w:r>
      <w:hyperlink w:anchor="_ENREF_6" w:tooltip="Pearson, 2014 #686" w:history="1">
        <w:r w:rsidR="003F5F7E" w:rsidRPr="001022F1">
          <w:rPr>
            <w:rFonts w:ascii="Book Antiqua" w:hAnsi="Book Antiqua"/>
          </w:rPr>
          <w:fldChar w:fldCharType="begin"/>
        </w:r>
        <w:r w:rsidR="003F5F7E" w:rsidRPr="001022F1">
          <w:rPr>
            <w:rFonts w:ascii="Book Antiqua" w:hAnsi="Book Antiqua"/>
          </w:rPr>
          <w:instrText xml:space="preserve"> ADDIN EN.CITE &lt;EndNote&gt;&lt;Cite&gt;&lt;Author&gt;Pearson&lt;/Author&gt;&lt;Year&gt;2014&lt;/Year&gt;&lt;RecNum&gt;686&lt;/RecNum&gt;&lt;DisplayText&gt;&lt;style face="superscript"&gt;6&lt;/style&gt;&lt;/DisplayText&gt;&lt;record&gt;&lt;rec-number&gt;686&lt;/rec-number&gt;&lt;foreign-keys&gt;&lt;key app="EN" db-id="e0zeaea2e0xx2hewxf5pd9agxxt299tfwaw2"&gt;686&lt;/key&gt;&lt;/foreign-keys&gt;&lt;ref-type name="Journal Article"&gt;17&lt;/ref-type&gt;&lt;contributors&gt;&lt;authors&gt;&lt;author&gt;Pearson, W.G.&lt;/author&gt;&lt;author&gt;Zumwalt, A.C.&lt;/author&gt;&lt;/authors&gt;&lt;/contributors&gt;&lt;titles&gt;&lt;title&gt;Visualising Hyolaryngeal Mechanics in Swallowing Using Dynamic MRI&lt;/title&gt;&lt;secondary-title&gt;Computer Methods in Biomechanics and Biomedical Engineering: Imaging &amp;amp; Visualization&lt;/secondary-title&gt;&lt;/titles&gt;&lt;periodical&gt;&lt;full-title&gt;Computer Methods in Biomechanics and Biomedical Engineering: Imaging &amp;amp; Visualization&lt;/full-title&gt;&lt;/periodical&gt;&lt;pages&gt;208-216&lt;/pages&gt;&lt;volume&gt;2&lt;/volume&gt;&lt;number&gt;4&lt;/number&gt;&lt;dates&gt;&lt;year&gt;2014&lt;/year&gt;&lt;/dates&gt;&lt;urls&gt;&lt;/urls&gt;&lt;/record&gt;&lt;/Cite&gt;&lt;/EndNote&gt;</w:instrText>
        </w:r>
        <w:r w:rsidR="003F5F7E" w:rsidRPr="001022F1">
          <w:rPr>
            <w:rFonts w:ascii="Book Antiqua" w:hAnsi="Book Antiqua"/>
          </w:rPr>
          <w:fldChar w:fldCharType="separate"/>
        </w:r>
        <w:r w:rsidR="003F5F7E" w:rsidRPr="001022F1">
          <w:rPr>
            <w:rFonts w:ascii="Book Antiqua" w:hAnsi="Book Antiqua"/>
            <w:noProof/>
            <w:vertAlign w:val="superscript"/>
          </w:rPr>
          <w:t>6</w:t>
        </w:r>
        <w:r w:rsidR="003F5F7E" w:rsidRPr="001022F1">
          <w:rPr>
            <w:rFonts w:ascii="Book Antiqua" w:hAnsi="Book Antiqua"/>
          </w:rPr>
          <w:fldChar w:fldCharType="end"/>
        </w:r>
      </w:hyperlink>
      <w:r w:rsidRPr="001022F1">
        <w:rPr>
          <w:rFonts w:ascii="Book Antiqua" w:hAnsi="Book Antiqua"/>
          <w:vertAlign w:val="superscript"/>
        </w:rPr>
        <w:t xml:space="preserve">] </w:t>
      </w:r>
      <w:r w:rsidR="00414DE0" w:rsidRPr="001022F1">
        <w:rPr>
          <w:rFonts w:ascii="Book Antiqua" w:hAnsi="Book Antiqua"/>
        </w:rPr>
        <w:t xml:space="preserve">were </w:t>
      </w:r>
      <w:r w:rsidR="007A6D4A" w:rsidRPr="001022F1">
        <w:rPr>
          <w:rFonts w:ascii="Book Antiqua" w:hAnsi="Book Antiqua"/>
        </w:rPr>
        <w:t xml:space="preserve">used to determine which of the two slings described above is impaired. </w:t>
      </w:r>
      <w:r w:rsidR="00CE5B0F" w:rsidRPr="001022F1">
        <w:rPr>
          <w:rFonts w:ascii="Book Antiqua" w:hAnsi="Book Antiqua"/>
        </w:rPr>
        <w:t>Additionally, the</w:t>
      </w:r>
      <w:r w:rsidR="0076115F" w:rsidRPr="001022F1">
        <w:rPr>
          <w:rFonts w:ascii="Book Antiqua" w:hAnsi="Book Antiqua"/>
        </w:rPr>
        <w:t xml:space="preserve"> pharyngeal constriction ratio</w:t>
      </w:r>
      <w:r w:rsidR="00303267" w:rsidRPr="001022F1">
        <w:rPr>
          <w:rFonts w:ascii="Book Antiqua" w:eastAsia="宋体" w:hAnsi="Book Antiqua" w:hint="eastAsia"/>
          <w:lang w:eastAsia="zh-CN"/>
        </w:rPr>
        <w:t xml:space="preserve"> (PCR)</w:t>
      </w:r>
      <w:r w:rsidR="00CE5B0F" w:rsidRPr="001022F1">
        <w:rPr>
          <w:rFonts w:ascii="Book Antiqua" w:hAnsi="Book Antiqua"/>
        </w:rPr>
        <w:t>,</w:t>
      </w:r>
      <w:r w:rsidR="0076115F" w:rsidRPr="001022F1">
        <w:rPr>
          <w:rFonts w:ascii="Book Antiqua" w:hAnsi="Book Antiqua"/>
        </w:rPr>
        <w:t xml:space="preserve"> a reliable surrogate for strength of pharyngeal constriction</w:t>
      </w:r>
      <w:r w:rsidR="00CE5B0F" w:rsidRPr="001022F1">
        <w:rPr>
          <w:rFonts w:ascii="Book Antiqua" w:hAnsi="Book Antiqua"/>
        </w:rPr>
        <w:t xml:space="preserve">, was </w:t>
      </w:r>
      <w:r w:rsidR="00414DE0" w:rsidRPr="001022F1">
        <w:rPr>
          <w:rFonts w:ascii="Book Antiqua" w:hAnsi="Book Antiqua"/>
        </w:rPr>
        <w:t>measured</w:t>
      </w:r>
      <w:r w:rsidR="00CE5B0F" w:rsidRPr="001022F1">
        <w:rPr>
          <w:rFonts w:ascii="Book Antiqua" w:hAnsi="Book Antiqua"/>
        </w:rPr>
        <w:t xml:space="preserve"> for each group to document the effect of treatment on the pharyngeal constrictor muscles and the long pharyngeal muscles</w:t>
      </w:r>
      <w:r w:rsidR="00DA66ED" w:rsidRPr="001022F1">
        <w:rPr>
          <w:rFonts w:ascii="Book Antiqua" w:hAnsi="Book Antiqua"/>
          <w:vertAlign w:val="superscript"/>
        </w:rPr>
        <w:t>[</w:t>
      </w:r>
      <w:hyperlink w:anchor="_ENREF_13" w:tooltip="Leonard, 2011 #527" w:history="1">
        <w:r w:rsidR="003F5F7E" w:rsidRPr="001022F1">
          <w:rPr>
            <w:rFonts w:ascii="Book Antiqua" w:hAnsi="Book Antiqua"/>
          </w:rPr>
          <w:fldChar w:fldCharType="begin"/>
        </w:r>
        <w:r w:rsidR="003F5F7E" w:rsidRPr="001022F1">
          <w:rPr>
            <w:rFonts w:ascii="Book Antiqua" w:hAnsi="Book Antiqua"/>
          </w:rPr>
          <w:instrText xml:space="preserve"> ADDIN EN.CITE &lt;EndNote&gt;&lt;Cite&gt;&lt;Author&gt;Leonard&lt;/Author&gt;&lt;Year&gt;2011&lt;/Year&gt;&lt;RecNum&gt;527&lt;/RecNum&gt;&lt;DisplayText&gt;&lt;style face="superscript"&gt;13&lt;/style&gt;&lt;/DisplayText&gt;&lt;record&gt;&lt;rec-number&gt;527&lt;/rec-number&gt;&lt;foreign-keys&gt;&lt;key app="EN" db-id="e0zeaea2e0xx2hewxf5pd9agxxt299tfwaw2"&gt;527&lt;/key&gt;&lt;/foreign-keys&gt;&lt;ref-type name="Journal Article"&gt;17&lt;/ref-type&gt;&lt;contributors&gt;&lt;authors&gt;&lt;author&gt;Leonard, R.&lt;/author&gt;&lt;author&gt;Rees, C. J.&lt;/author&gt;&lt;author&gt;Belafsky, P.&lt;/author&gt;&lt;author&gt;Allen, J.&lt;/author&gt;&lt;/authors&gt;&lt;/contributors&gt;&lt;titles&gt;&lt;title&gt;Fluoroscopic surrogate for pharyngeal strength: the pharyngeal constriction ratio (PCR)&lt;/title&gt;&lt;secondary-title&gt;Dysphagia&lt;/secondary-title&gt;&lt;/titles&gt;&lt;periodical&gt;&lt;full-title&gt;Dysphagia&lt;/full-title&gt;&lt;abbr-1&gt;Dysphagia&lt;/abbr-1&gt;&lt;abbr-2&gt;Dysphagia&lt;/abbr-2&gt;&lt;/periodical&gt;&lt;pages&gt;13-17&lt;/pages&gt;&lt;volume&gt;26&lt;/volume&gt;&lt;number&gt;1&lt;/number&gt;&lt;dates&gt;&lt;year&gt;2011&lt;/year&gt;&lt;/dates&gt;&lt;isbn&gt;0179-051X&lt;/isbn&gt;&lt;urls&gt;&lt;/urls&gt;&lt;/record&gt;&lt;/Cite&gt;&lt;/EndNote&gt;</w:instrText>
        </w:r>
        <w:r w:rsidR="003F5F7E" w:rsidRPr="001022F1">
          <w:rPr>
            <w:rFonts w:ascii="Book Antiqua" w:hAnsi="Book Antiqua"/>
          </w:rPr>
          <w:fldChar w:fldCharType="separate"/>
        </w:r>
        <w:r w:rsidR="003F5F7E" w:rsidRPr="001022F1">
          <w:rPr>
            <w:rFonts w:ascii="Book Antiqua" w:hAnsi="Book Antiqua"/>
            <w:noProof/>
            <w:vertAlign w:val="superscript"/>
          </w:rPr>
          <w:t>13</w:t>
        </w:r>
        <w:r w:rsidR="003F5F7E" w:rsidRPr="001022F1">
          <w:rPr>
            <w:rFonts w:ascii="Book Antiqua" w:hAnsi="Book Antiqua"/>
          </w:rPr>
          <w:fldChar w:fldCharType="end"/>
        </w:r>
      </w:hyperlink>
      <w:r w:rsidR="00DA66ED" w:rsidRPr="001022F1">
        <w:rPr>
          <w:rFonts w:ascii="Book Antiqua" w:hAnsi="Book Antiqua"/>
          <w:vertAlign w:val="superscript"/>
        </w:rPr>
        <w:t>]</w:t>
      </w:r>
      <w:r w:rsidR="0076115F" w:rsidRPr="001022F1">
        <w:rPr>
          <w:rFonts w:ascii="Book Antiqua" w:hAnsi="Book Antiqua"/>
        </w:rPr>
        <w:t>.</w:t>
      </w:r>
      <w:r w:rsidR="006E32A1" w:rsidRPr="001022F1">
        <w:rPr>
          <w:rFonts w:ascii="Book Antiqua" w:hAnsi="Book Antiqua"/>
        </w:rPr>
        <w:t xml:space="preserve"> </w:t>
      </w:r>
      <w:r w:rsidR="00CE5B0F" w:rsidRPr="001022F1">
        <w:rPr>
          <w:rFonts w:ascii="Book Antiqua" w:hAnsi="Book Antiqua"/>
        </w:rPr>
        <w:t>We</w:t>
      </w:r>
      <w:r w:rsidR="0076115F" w:rsidRPr="001022F1">
        <w:rPr>
          <w:rFonts w:ascii="Book Antiqua" w:hAnsi="Book Antiqua"/>
        </w:rPr>
        <w:t xml:space="preserve"> hypothesiz</w:t>
      </w:r>
      <w:r w:rsidR="00CE5B0F" w:rsidRPr="001022F1">
        <w:rPr>
          <w:rFonts w:ascii="Book Antiqua" w:hAnsi="Book Antiqua"/>
        </w:rPr>
        <w:t>ed</w:t>
      </w:r>
      <w:r w:rsidR="0076115F" w:rsidRPr="001022F1">
        <w:rPr>
          <w:rFonts w:ascii="Book Antiqua" w:hAnsi="Book Antiqua"/>
        </w:rPr>
        <w:t xml:space="preserve"> </w:t>
      </w:r>
      <w:r w:rsidR="00CE5B0F" w:rsidRPr="001022F1">
        <w:rPr>
          <w:rFonts w:ascii="Book Antiqua" w:hAnsi="Book Antiqua"/>
        </w:rPr>
        <w:t xml:space="preserve">that </w:t>
      </w:r>
      <w:r w:rsidR="0076115F" w:rsidRPr="001022F1">
        <w:rPr>
          <w:rFonts w:ascii="Book Antiqua" w:hAnsi="Book Antiqua"/>
        </w:rPr>
        <w:t>swallowing outcome</w:t>
      </w:r>
      <w:r w:rsidR="00414DE0" w:rsidRPr="001022F1">
        <w:rPr>
          <w:rFonts w:ascii="Book Antiqua" w:hAnsi="Book Antiqua"/>
        </w:rPr>
        <w:t xml:space="preserve"> variables</w:t>
      </w:r>
      <w:r w:rsidR="00CE5B0F" w:rsidRPr="001022F1">
        <w:rPr>
          <w:rFonts w:ascii="Book Antiqua" w:hAnsi="Book Antiqua"/>
        </w:rPr>
        <w:t xml:space="preserve">, kinematic measurements, </w:t>
      </w:r>
      <w:r w:rsidR="00414DE0" w:rsidRPr="001022F1">
        <w:rPr>
          <w:rFonts w:ascii="Book Antiqua" w:hAnsi="Book Antiqua"/>
        </w:rPr>
        <w:t>multivariate morphometric analysis</w:t>
      </w:r>
      <w:r w:rsidR="00CE5B0F" w:rsidRPr="001022F1">
        <w:rPr>
          <w:rFonts w:ascii="Book Antiqua" w:hAnsi="Book Antiqua"/>
        </w:rPr>
        <w:t xml:space="preserve">, and </w:t>
      </w:r>
      <w:r w:rsidR="00303267" w:rsidRPr="001022F1">
        <w:rPr>
          <w:rFonts w:ascii="Book Antiqua" w:eastAsia="宋体" w:hAnsi="Book Antiqua" w:hint="eastAsia"/>
          <w:lang w:eastAsia="zh-CN"/>
        </w:rPr>
        <w:t>PCR</w:t>
      </w:r>
      <w:r w:rsidR="00CE5B0F" w:rsidRPr="001022F1">
        <w:rPr>
          <w:rFonts w:ascii="Book Antiqua" w:hAnsi="Book Antiqua"/>
        </w:rPr>
        <w:t xml:space="preserve"> of the </w:t>
      </w:r>
      <w:proofErr w:type="spellStart"/>
      <w:r w:rsidR="00CE5B0F" w:rsidRPr="001022F1">
        <w:rPr>
          <w:rFonts w:ascii="Book Antiqua" w:hAnsi="Book Antiqua"/>
        </w:rPr>
        <w:t>rtHNC</w:t>
      </w:r>
      <w:proofErr w:type="spellEnd"/>
      <w:r w:rsidR="00CE5B0F" w:rsidRPr="001022F1">
        <w:rPr>
          <w:rFonts w:ascii="Book Antiqua" w:hAnsi="Book Antiqua"/>
        </w:rPr>
        <w:t xml:space="preserve"> group will indicate impairment when compared to </w:t>
      </w:r>
      <w:r w:rsidR="0076115F" w:rsidRPr="001022F1">
        <w:rPr>
          <w:rFonts w:ascii="Book Antiqua" w:hAnsi="Book Antiqua"/>
        </w:rPr>
        <w:t>the control group</w:t>
      </w:r>
      <w:r w:rsidR="00CE5B0F" w:rsidRPr="001022F1">
        <w:rPr>
          <w:rFonts w:ascii="Book Antiqua" w:hAnsi="Book Antiqua"/>
        </w:rPr>
        <w:t>.</w:t>
      </w:r>
      <w:r w:rsidR="006E32A1" w:rsidRPr="001022F1">
        <w:rPr>
          <w:rFonts w:ascii="Book Antiqua" w:hAnsi="Book Antiqua"/>
        </w:rPr>
        <w:t xml:space="preserve"> </w:t>
      </w:r>
    </w:p>
    <w:p w14:paraId="56ED0CFF" w14:textId="77777777" w:rsidR="0076115F" w:rsidRPr="001022F1" w:rsidRDefault="0076115F" w:rsidP="00A47FD8">
      <w:pPr>
        <w:spacing w:line="360" w:lineRule="auto"/>
        <w:jc w:val="both"/>
        <w:rPr>
          <w:rFonts w:ascii="Book Antiqua" w:hAnsi="Book Antiqua"/>
        </w:rPr>
      </w:pPr>
    </w:p>
    <w:p w14:paraId="5F1883ED" w14:textId="57D93D0B" w:rsidR="0076115F" w:rsidRPr="001022F1" w:rsidRDefault="00D40931" w:rsidP="00A47FD8">
      <w:pPr>
        <w:spacing w:line="360" w:lineRule="auto"/>
        <w:jc w:val="both"/>
        <w:rPr>
          <w:rFonts w:ascii="Book Antiqua" w:hAnsi="Book Antiqua"/>
          <w:b/>
        </w:rPr>
      </w:pPr>
      <w:r w:rsidRPr="001022F1">
        <w:rPr>
          <w:rFonts w:ascii="Book Antiqua" w:hAnsi="Book Antiqua"/>
          <w:b/>
        </w:rPr>
        <w:t>MATERIALS AND METHODS</w:t>
      </w:r>
    </w:p>
    <w:p w14:paraId="2D354271" w14:textId="106657A9" w:rsidR="0076115F" w:rsidRPr="001022F1" w:rsidRDefault="0076115F" w:rsidP="00A47FD8">
      <w:pPr>
        <w:spacing w:line="360" w:lineRule="auto"/>
        <w:jc w:val="both"/>
        <w:rPr>
          <w:rFonts w:ascii="Book Antiqua" w:eastAsia="宋体" w:hAnsi="Book Antiqua" w:cs="Arial"/>
          <w:lang w:eastAsia="zh-CN"/>
        </w:rPr>
      </w:pPr>
      <w:r w:rsidRPr="001022F1">
        <w:rPr>
          <w:rFonts w:ascii="Book Antiqua" w:hAnsi="Book Antiqua"/>
        </w:rPr>
        <w:t xml:space="preserve">Under a research protocol approved by the Boston University Medical Campus Institutional Review Board, </w:t>
      </w:r>
      <w:r w:rsidRPr="001022F1">
        <w:rPr>
          <w:rFonts w:ascii="Book Antiqua" w:hAnsi="Book Antiqua" w:cs="Arial"/>
        </w:rPr>
        <w:t xml:space="preserve">a review of patient records was used to establish a </w:t>
      </w:r>
      <w:r w:rsidR="00414DE0" w:rsidRPr="001022F1">
        <w:rPr>
          <w:rFonts w:ascii="Book Antiqua" w:hAnsi="Book Antiqua" w:cs="Arial"/>
        </w:rPr>
        <w:t>test</w:t>
      </w:r>
      <w:r w:rsidRPr="001022F1">
        <w:rPr>
          <w:rFonts w:ascii="Book Antiqua" w:hAnsi="Book Antiqua" w:cs="Arial"/>
        </w:rPr>
        <w:t xml:space="preserve"> and </w:t>
      </w:r>
      <w:r w:rsidR="00414DE0" w:rsidRPr="001022F1">
        <w:rPr>
          <w:rFonts w:ascii="Book Antiqua" w:hAnsi="Book Antiqua" w:cs="Arial"/>
        </w:rPr>
        <w:t>control</w:t>
      </w:r>
      <w:r w:rsidRPr="001022F1">
        <w:rPr>
          <w:rFonts w:ascii="Book Antiqua" w:hAnsi="Book Antiqua" w:cs="Arial"/>
        </w:rPr>
        <w:t xml:space="preserve"> group.</w:t>
      </w:r>
      <w:r w:rsidR="00F23C85" w:rsidRPr="001022F1">
        <w:rPr>
          <w:rFonts w:ascii="Book Antiqua" w:hAnsi="Book Antiqua" w:cs="Arial"/>
        </w:rPr>
        <w:t xml:space="preserve"> </w:t>
      </w:r>
      <w:r w:rsidRPr="001022F1">
        <w:rPr>
          <w:rFonts w:ascii="Book Antiqua" w:hAnsi="Book Antiqua" w:cs="Arial"/>
        </w:rPr>
        <w:t xml:space="preserve">MBS imaging studies </w:t>
      </w:r>
      <w:r w:rsidR="00F737C3" w:rsidRPr="001022F1">
        <w:rPr>
          <w:rFonts w:ascii="Book Antiqua" w:hAnsi="Book Antiqua" w:cs="Arial"/>
        </w:rPr>
        <w:t xml:space="preserve">were </w:t>
      </w:r>
      <w:r w:rsidRPr="001022F1">
        <w:rPr>
          <w:rFonts w:ascii="Book Antiqua" w:hAnsi="Book Antiqua" w:cs="Arial"/>
        </w:rPr>
        <w:t xml:space="preserve">recorded under routine radiographic protocols. </w:t>
      </w:r>
      <w:r w:rsidR="004E0871" w:rsidRPr="001022F1">
        <w:rPr>
          <w:rFonts w:ascii="Book Antiqua" w:hAnsi="Book Antiqua" w:cs="Arial"/>
        </w:rPr>
        <w:t>A</w:t>
      </w:r>
      <w:r w:rsidRPr="001022F1">
        <w:rPr>
          <w:rFonts w:ascii="Book Antiqua" w:hAnsi="Book Antiqua" w:cs="Arial"/>
        </w:rPr>
        <w:t>n attempt was made to attach a radiopaque marker to each subject as an external scalar.</w:t>
      </w:r>
      <w:r w:rsidR="006E32A1" w:rsidRPr="001022F1">
        <w:rPr>
          <w:rFonts w:ascii="Book Antiqua" w:hAnsi="Book Antiqua" w:cs="Arial"/>
        </w:rPr>
        <w:t xml:space="preserve"> </w:t>
      </w:r>
      <w:r w:rsidRPr="001022F1">
        <w:rPr>
          <w:rFonts w:ascii="Book Antiqua" w:hAnsi="Book Antiqua" w:cs="Arial"/>
        </w:rPr>
        <w:t>Images were produced by a GE Precision Fluoroscopic unit and recorded digitally by a computer workstation at 30 frames/s.</w:t>
      </w:r>
      <w:r w:rsidR="006E32A1" w:rsidRPr="001022F1">
        <w:rPr>
          <w:rFonts w:ascii="Book Antiqua" w:hAnsi="Book Antiqua" w:cs="Arial"/>
        </w:rPr>
        <w:t xml:space="preserve"> </w:t>
      </w:r>
      <w:r w:rsidRPr="001022F1">
        <w:rPr>
          <w:rFonts w:ascii="Book Antiqua" w:hAnsi="Book Antiqua" w:cs="Arial"/>
        </w:rPr>
        <w:t>QuickTime™ software was used to trim each imaging study to include one episode of cued lateral view 5</w:t>
      </w:r>
      <w:r w:rsidR="00303267" w:rsidRPr="001022F1">
        <w:rPr>
          <w:rFonts w:ascii="Book Antiqua" w:eastAsia="宋体" w:hAnsi="Book Antiqua" w:cs="Arial" w:hint="eastAsia"/>
          <w:lang w:eastAsia="zh-CN"/>
        </w:rPr>
        <w:t xml:space="preserve"> </w:t>
      </w:r>
      <w:r w:rsidRPr="001022F1">
        <w:rPr>
          <w:rFonts w:ascii="Book Antiqua" w:hAnsi="Book Antiqua" w:cs="Arial"/>
        </w:rPr>
        <w:t>m</w:t>
      </w:r>
      <w:r w:rsidR="00303267" w:rsidRPr="001022F1">
        <w:rPr>
          <w:rFonts w:ascii="Book Antiqua" w:eastAsia="宋体" w:hAnsi="Book Antiqua" w:cs="Arial" w:hint="eastAsia"/>
          <w:lang w:eastAsia="zh-CN"/>
        </w:rPr>
        <w:t>L</w:t>
      </w:r>
      <w:r w:rsidRPr="001022F1">
        <w:rPr>
          <w:rFonts w:ascii="Book Antiqua" w:hAnsi="Book Antiqua" w:cs="Arial"/>
        </w:rPr>
        <w:t xml:space="preserve"> swallows of thin liquid barium solution</w:t>
      </w:r>
      <w:r w:rsidR="00AE0E40" w:rsidRPr="001022F1">
        <w:rPr>
          <w:rFonts w:ascii="Book Antiqua" w:hAnsi="Book Antiqua" w:cs="Arial"/>
        </w:rPr>
        <w:t xml:space="preserve"> </w:t>
      </w:r>
      <w:r w:rsidR="00303267" w:rsidRPr="001022F1">
        <w:rPr>
          <w:rFonts w:ascii="Book Antiqua" w:eastAsia="宋体" w:hAnsi="Book Antiqua" w:cs="Arial" w:hint="eastAsia"/>
          <w:lang w:eastAsia="zh-CN"/>
        </w:rPr>
        <w:t>[</w:t>
      </w:r>
      <w:proofErr w:type="spellStart"/>
      <w:r w:rsidR="00AE0E40" w:rsidRPr="001022F1">
        <w:rPr>
          <w:rFonts w:ascii="Book Antiqua" w:hAnsi="Book Antiqua" w:cs="Arial"/>
        </w:rPr>
        <w:t>Varibar</w:t>
      </w:r>
      <w:proofErr w:type="spellEnd"/>
      <w:r w:rsidR="00AE0E40" w:rsidRPr="001022F1">
        <w:rPr>
          <w:rFonts w:ascii="Book Antiqua" w:hAnsi="Book Antiqua" w:cs="Arial"/>
        </w:rPr>
        <w:t xml:space="preserve"> Thin Liquid </w:t>
      </w:r>
      <w:r w:rsidR="00303267" w:rsidRPr="001022F1">
        <w:rPr>
          <w:rFonts w:ascii="Book Antiqua" w:eastAsia="宋体" w:hAnsi="Book Antiqua" w:cs="Arial" w:hint="eastAsia"/>
          <w:lang w:eastAsia="zh-CN"/>
        </w:rPr>
        <w:t>(</w:t>
      </w:r>
      <w:r w:rsidR="00AE0E40" w:rsidRPr="001022F1">
        <w:rPr>
          <w:rFonts w:ascii="Book Antiqua" w:hAnsi="Book Antiqua" w:cs="Arial"/>
        </w:rPr>
        <w:t xml:space="preserve">40% </w:t>
      </w:r>
      <w:proofErr w:type="spellStart"/>
      <w:r w:rsidR="00AE0E40" w:rsidRPr="001022F1">
        <w:rPr>
          <w:rFonts w:ascii="Book Antiqua" w:hAnsi="Book Antiqua" w:cs="Arial"/>
        </w:rPr>
        <w:t>wt</w:t>
      </w:r>
      <w:proofErr w:type="spellEnd"/>
      <w:r w:rsidR="00AE0E40" w:rsidRPr="001022F1">
        <w:rPr>
          <w:rFonts w:ascii="Book Antiqua" w:hAnsi="Book Antiqua" w:cs="Arial"/>
        </w:rPr>
        <w:t>/</w:t>
      </w:r>
      <w:proofErr w:type="spellStart"/>
      <w:r w:rsidR="00AE0E40" w:rsidRPr="001022F1">
        <w:rPr>
          <w:rFonts w:ascii="Book Antiqua" w:hAnsi="Book Antiqua" w:cs="Arial"/>
        </w:rPr>
        <w:t>vol</w:t>
      </w:r>
      <w:proofErr w:type="spellEnd"/>
      <w:r w:rsidR="00303267" w:rsidRPr="001022F1">
        <w:rPr>
          <w:rFonts w:ascii="Book Antiqua" w:hAnsi="Book Antiqua" w:cs="Arial"/>
        </w:rPr>
        <w:t>)</w:t>
      </w:r>
      <w:r w:rsidR="00AE0E40" w:rsidRPr="001022F1">
        <w:rPr>
          <w:rFonts w:ascii="Book Antiqua" w:hAnsi="Book Antiqua" w:cs="Arial"/>
        </w:rPr>
        <w:t>]</w:t>
      </w:r>
      <w:r w:rsidRPr="001022F1">
        <w:rPr>
          <w:rFonts w:ascii="Book Antiqua" w:hAnsi="Book Antiqua" w:cs="Arial"/>
        </w:rPr>
        <w:t>.</w:t>
      </w:r>
      <w:r w:rsidR="006E32A1" w:rsidRPr="001022F1">
        <w:rPr>
          <w:rFonts w:ascii="Book Antiqua" w:hAnsi="Book Antiqua" w:cs="Arial"/>
        </w:rPr>
        <w:t xml:space="preserve"> </w:t>
      </w:r>
    </w:p>
    <w:p w14:paraId="41F08FC4" w14:textId="2676E528" w:rsidR="00CE5B0F" w:rsidRPr="001022F1" w:rsidRDefault="0076115F" w:rsidP="00303267">
      <w:pPr>
        <w:spacing w:line="360" w:lineRule="auto"/>
        <w:ind w:firstLineChars="100" w:firstLine="240"/>
        <w:jc w:val="both"/>
        <w:rPr>
          <w:rFonts w:ascii="Book Antiqua" w:eastAsia="宋体" w:hAnsi="Book Antiqua"/>
          <w:lang w:eastAsia="zh-CN"/>
        </w:rPr>
      </w:pPr>
      <w:r w:rsidRPr="001022F1">
        <w:rPr>
          <w:rFonts w:ascii="Book Antiqua" w:hAnsi="Book Antiqua"/>
        </w:rPr>
        <w:t>Ninety-three patients with MBS studies were identified.</w:t>
      </w:r>
      <w:r w:rsidR="006E32A1" w:rsidRPr="001022F1">
        <w:rPr>
          <w:rFonts w:ascii="Book Antiqua" w:hAnsi="Book Antiqua"/>
        </w:rPr>
        <w:t xml:space="preserve"> </w:t>
      </w:r>
      <w:proofErr w:type="spellStart"/>
      <w:r w:rsidR="00F737C3" w:rsidRPr="001022F1">
        <w:rPr>
          <w:rFonts w:ascii="Book Antiqua" w:hAnsi="Book Antiqua"/>
        </w:rPr>
        <w:t>D</w:t>
      </w:r>
      <w:r w:rsidRPr="001022F1">
        <w:rPr>
          <w:rFonts w:ascii="Book Antiqua" w:hAnsi="Book Antiqua"/>
        </w:rPr>
        <w:t>ysphagi</w:t>
      </w:r>
      <w:r w:rsidR="00F737C3" w:rsidRPr="001022F1">
        <w:rPr>
          <w:rFonts w:ascii="Book Antiqua" w:hAnsi="Book Antiqua"/>
        </w:rPr>
        <w:t>c</w:t>
      </w:r>
      <w:proofErr w:type="spellEnd"/>
      <w:r w:rsidR="00F737C3" w:rsidRPr="001022F1">
        <w:rPr>
          <w:rFonts w:ascii="Book Antiqua" w:hAnsi="Book Antiqua"/>
        </w:rPr>
        <w:t xml:space="preserve"> patients</w:t>
      </w:r>
      <w:r w:rsidR="00D306EA" w:rsidRPr="001022F1">
        <w:rPr>
          <w:rFonts w:ascii="Book Antiqua" w:hAnsi="Book Antiqua"/>
        </w:rPr>
        <w:t xml:space="preserve"> </w:t>
      </w:r>
      <w:r w:rsidRPr="001022F1">
        <w:rPr>
          <w:rFonts w:ascii="Book Antiqua" w:hAnsi="Book Antiqua"/>
        </w:rPr>
        <w:t xml:space="preserve">related to </w:t>
      </w:r>
      <w:proofErr w:type="spellStart"/>
      <w:r w:rsidR="00732668" w:rsidRPr="001022F1">
        <w:rPr>
          <w:rFonts w:ascii="Book Antiqua" w:hAnsi="Book Antiqua"/>
        </w:rPr>
        <w:t>rt</w:t>
      </w:r>
      <w:r w:rsidR="00225C1A" w:rsidRPr="001022F1">
        <w:rPr>
          <w:rFonts w:ascii="Book Antiqua" w:hAnsi="Book Antiqua"/>
        </w:rPr>
        <w:t>HNC</w:t>
      </w:r>
      <w:proofErr w:type="spellEnd"/>
      <w:r w:rsidRPr="001022F1">
        <w:rPr>
          <w:rFonts w:ascii="Book Antiqua" w:hAnsi="Book Antiqua"/>
        </w:rPr>
        <w:t xml:space="preserve"> were placed in </w:t>
      </w:r>
      <w:r w:rsidR="009628BD" w:rsidRPr="001022F1">
        <w:rPr>
          <w:rFonts w:ascii="Book Antiqua" w:hAnsi="Book Antiqua"/>
        </w:rPr>
        <w:t>the test</w:t>
      </w:r>
      <w:r w:rsidRPr="001022F1">
        <w:rPr>
          <w:rFonts w:ascii="Book Antiqua" w:hAnsi="Book Antiqua"/>
        </w:rPr>
        <w:t xml:space="preserve"> group</w:t>
      </w:r>
      <w:r w:rsidR="00303267" w:rsidRPr="001022F1">
        <w:rPr>
          <w:rFonts w:ascii="Book Antiqua" w:eastAsia="宋体" w:hAnsi="Book Antiqua" w:hint="eastAsia"/>
          <w:lang w:eastAsia="zh-CN"/>
        </w:rPr>
        <w:t xml:space="preserve"> </w:t>
      </w:r>
      <w:r w:rsidR="00303267" w:rsidRPr="001022F1">
        <w:rPr>
          <w:rFonts w:ascii="Book Antiqua" w:hAnsi="Book Antiqua"/>
        </w:rPr>
        <w:t>(</w:t>
      </w:r>
      <w:r w:rsidR="00303267" w:rsidRPr="001022F1">
        <w:rPr>
          <w:rFonts w:ascii="Book Antiqua" w:hAnsi="Book Antiqua"/>
          <w:i/>
        </w:rPr>
        <w:t>n</w:t>
      </w:r>
      <w:r w:rsidR="00303267" w:rsidRPr="001022F1">
        <w:rPr>
          <w:rFonts w:ascii="Book Antiqua" w:eastAsia="宋体" w:hAnsi="Book Antiqua" w:hint="eastAsia"/>
          <w:i/>
          <w:lang w:eastAsia="zh-CN"/>
        </w:rPr>
        <w:t xml:space="preserve"> </w:t>
      </w:r>
      <w:r w:rsidR="00303267" w:rsidRPr="001022F1">
        <w:rPr>
          <w:rFonts w:ascii="Book Antiqua" w:hAnsi="Book Antiqua"/>
        </w:rPr>
        <w:t>=</w:t>
      </w:r>
      <w:r w:rsidR="00303267" w:rsidRPr="001022F1">
        <w:rPr>
          <w:rFonts w:ascii="Book Antiqua" w:eastAsia="宋体" w:hAnsi="Book Antiqua" w:hint="eastAsia"/>
          <w:lang w:eastAsia="zh-CN"/>
        </w:rPr>
        <w:t xml:space="preserve"> </w:t>
      </w:r>
      <w:r w:rsidR="00303267" w:rsidRPr="001022F1">
        <w:rPr>
          <w:rFonts w:ascii="Book Antiqua" w:hAnsi="Book Antiqua"/>
        </w:rPr>
        <w:t>28)</w:t>
      </w:r>
      <w:r w:rsidR="00D306EA" w:rsidRPr="001022F1">
        <w:rPr>
          <w:rFonts w:ascii="Book Antiqua" w:hAnsi="Book Antiqua"/>
        </w:rPr>
        <w:t>,</w:t>
      </w:r>
      <w:r w:rsidRPr="001022F1">
        <w:rPr>
          <w:rFonts w:ascii="Book Antiqua" w:hAnsi="Book Antiqua"/>
        </w:rPr>
        <w:t xml:space="preserve"> </w:t>
      </w:r>
      <w:r w:rsidR="00D306EA" w:rsidRPr="001022F1">
        <w:rPr>
          <w:rFonts w:ascii="Book Antiqua" w:hAnsi="Book Antiqua"/>
        </w:rPr>
        <w:t xml:space="preserve">while </w:t>
      </w:r>
      <w:r w:rsidRPr="001022F1">
        <w:rPr>
          <w:rFonts w:ascii="Book Antiqua" w:hAnsi="Book Antiqua"/>
        </w:rPr>
        <w:t xml:space="preserve">patients complaining of swallowing </w:t>
      </w:r>
      <w:r w:rsidR="00FD1FA2" w:rsidRPr="001022F1">
        <w:rPr>
          <w:rFonts w:ascii="Book Antiqua" w:hAnsi="Book Antiqua"/>
        </w:rPr>
        <w:t xml:space="preserve">difficulty </w:t>
      </w:r>
      <w:r w:rsidR="00D306EA" w:rsidRPr="001022F1">
        <w:rPr>
          <w:rFonts w:ascii="Book Antiqua" w:hAnsi="Book Antiqua"/>
        </w:rPr>
        <w:t>who</w:t>
      </w:r>
      <w:r w:rsidR="009628BD" w:rsidRPr="001022F1">
        <w:rPr>
          <w:rFonts w:ascii="Book Antiqua" w:hAnsi="Book Antiqua"/>
        </w:rPr>
        <w:t xml:space="preserve"> showed no instrumental evidence of dysphagia </w:t>
      </w:r>
      <w:r w:rsidR="00F737C3" w:rsidRPr="001022F1">
        <w:rPr>
          <w:rFonts w:ascii="Book Antiqua" w:hAnsi="Book Antiqua"/>
        </w:rPr>
        <w:t>were</w:t>
      </w:r>
      <w:r w:rsidR="009628BD" w:rsidRPr="001022F1">
        <w:rPr>
          <w:rFonts w:ascii="Book Antiqua" w:hAnsi="Book Antiqua"/>
        </w:rPr>
        <w:t xml:space="preserve"> placed in the control group</w:t>
      </w:r>
      <w:r w:rsidRPr="001022F1">
        <w:rPr>
          <w:rFonts w:ascii="Book Antiqua" w:hAnsi="Book Antiqua"/>
        </w:rPr>
        <w:t xml:space="preserve"> (</w:t>
      </w:r>
      <w:r w:rsidRPr="001022F1">
        <w:rPr>
          <w:rFonts w:ascii="Book Antiqua" w:hAnsi="Book Antiqua"/>
          <w:i/>
        </w:rPr>
        <w:t>n</w:t>
      </w:r>
      <w:r w:rsidR="00303267" w:rsidRPr="001022F1">
        <w:rPr>
          <w:rFonts w:ascii="Book Antiqua" w:eastAsia="宋体" w:hAnsi="Book Antiqua" w:hint="eastAsia"/>
          <w:i/>
          <w:lang w:eastAsia="zh-CN"/>
        </w:rPr>
        <w:t xml:space="preserve"> </w:t>
      </w:r>
      <w:r w:rsidRPr="001022F1">
        <w:rPr>
          <w:rFonts w:ascii="Book Antiqua" w:hAnsi="Book Antiqua"/>
        </w:rPr>
        <w:t>=</w:t>
      </w:r>
      <w:r w:rsidR="00303267" w:rsidRPr="001022F1">
        <w:rPr>
          <w:rFonts w:ascii="Book Antiqua" w:eastAsia="宋体" w:hAnsi="Book Antiqua" w:hint="eastAsia"/>
          <w:lang w:eastAsia="zh-CN"/>
        </w:rPr>
        <w:t xml:space="preserve"> </w:t>
      </w:r>
      <w:r w:rsidRPr="001022F1">
        <w:rPr>
          <w:rFonts w:ascii="Book Antiqua" w:hAnsi="Book Antiqua"/>
        </w:rPr>
        <w:t>45).</w:t>
      </w:r>
      <w:r w:rsidR="006E32A1" w:rsidRPr="001022F1">
        <w:rPr>
          <w:rFonts w:ascii="Book Antiqua" w:hAnsi="Book Antiqua"/>
        </w:rPr>
        <w:t xml:space="preserve"> </w:t>
      </w:r>
      <w:r w:rsidRPr="001022F1">
        <w:rPr>
          <w:rFonts w:ascii="Book Antiqua" w:hAnsi="Book Antiqua"/>
        </w:rPr>
        <w:t xml:space="preserve">Of the 28 subjects in the </w:t>
      </w:r>
      <w:proofErr w:type="spellStart"/>
      <w:r w:rsidR="00732668" w:rsidRPr="001022F1">
        <w:rPr>
          <w:rFonts w:ascii="Book Antiqua" w:hAnsi="Book Antiqua"/>
        </w:rPr>
        <w:lastRenderedPageBreak/>
        <w:t>rt</w:t>
      </w:r>
      <w:r w:rsidR="00225C1A" w:rsidRPr="001022F1">
        <w:rPr>
          <w:rFonts w:ascii="Book Antiqua" w:hAnsi="Book Antiqua"/>
        </w:rPr>
        <w:t>HNC</w:t>
      </w:r>
      <w:proofErr w:type="spellEnd"/>
      <w:r w:rsidRPr="001022F1">
        <w:rPr>
          <w:rFonts w:ascii="Book Antiqua" w:hAnsi="Book Antiqua"/>
        </w:rPr>
        <w:t xml:space="preserve"> group, two lacked scalars and five could not be age or gender matched with the </w:t>
      </w:r>
      <w:r w:rsidR="00303267" w:rsidRPr="001022F1">
        <w:rPr>
          <w:rFonts w:ascii="Book Antiqua" w:eastAsia="宋体" w:hAnsi="Book Antiqua"/>
          <w:lang w:eastAsia="zh-CN"/>
        </w:rPr>
        <w:t>“</w:t>
      </w:r>
      <w:r w:rsidRPr="001022F1">
        <w:rPr>
          <w:rFonts w:ascii="Book Antiqua" w:hAnsi="Book Antiqua"/>
        </w:rPr>
        <w:t>normal</w:t>
      </w:r>
      <w:r w:rsidR="00303267" w:rsidRPr="001022F1">
        <w:rPr>
          <w:rFonts w:ascii="Book Antiqua" w:eastAsia="宋体" w:hAnsi="Book Antiqua"/>
          <w:lang w:eastAsia="zh-CN"/>
        </w:rPr>
        <w:t>”</w:t>
      </w:r>
      <w:r w:rsidRPr="001022F1">
        <w:rPr>
          <w:rFonts w:ascii="Book Antiqua" w:hAnsi="Book Antiqua"/>
        </w:rPr>
        <w:t xml:space="preserve"> group.</w:t>
      </w:r>
      <w:r w:rsidR="006E32A1" w:rsidRPr="001022F1">
        <w:rPr>
          <w:rFonts w:ascii="Book Antiqua" w:hAnsi="Book Antiqua"/>
        </w:rPr>
        <w:t xml:space="preserve"> </w:t>
      </w:r>
      <w:r w:rsidRPr="001022F1">
        <w:rPr>
          <w:rFonts w:ascii="Book Antiqua" w:hAnsi="Book Antiqua"/>
        </w:rPr>
        <w:t xml:space="preserve">This left a final cohort of 21 subjects </w:t>
      </w:r>
      <w:r w:rsidR="009628BD" w:rsidRPr="001022F1">
        <w:rPr>
          <w:rFonts w:ascii="Book Antiqua" w:hAnsi="Book Antiqua"/>
        </w:rPr>
        <w:t xml:space="preserve">in each group </w:t>
      </w:r>
      <w:r w:rsidR="004E0871" w:rsidRPr="001022F1">
        <w:rPr>
          <w:rFonts w:ascii="Book Antiqua" w:hAnsi="Book Antiqua"/>
        </w:rPr>
        <w:t xml:space="preserve">composed of 14 males and </w:t>
      </w:r>
      <w:r w:rsidRPr="001022F1">
        <w:rPr>
          <w:rFonts w:ascii="Book Antiqua" w:hAnsi="Book Antiqua"/>
        </w:rPr>
        <w:t>7 female</w:t>
      </w:r>
      <w:r w:rsidR="004E0871" w:rsidRPr="001022F1">
        <w:rPr>
          <w:rFonts w:ascii="Book Antiqua" w:hAnsi="Book Antiqua"/>
        </w:rPr>
        <w:t>s</w:t>
      </w:r>
      <w:r w:rsidRPr="001022F1">
        <w:rPr>
          <w:rFonts w:ascii="Book Antiqua" w:hAnsi="Book Antiqua"/>
        </w:rPr>
        <w:t xml:space="preserve"> </w:t>
      </w:r>
      <w:r w:rsidR="004E0871" w:rsidRPr="001022F1">
        <w:rPr>
          <w:rFonts w:ascii="Book Antiqua" w:hAnsi="Book Antiqua"/>
        </w:rPr>
        <w:t xml:space="preserve">with a </w:t>
      </w:r>
      <w:r w:rsidRPr="001022F1">
        <w:rPr>
          <w:rFonts w:ascii="Book Antiqua" w:hAnsi="Book Antiqua"/>
        </w:rPr>
        <w:t>mean age of 6</w:t>
      </w:r>
      <w:r w:rsidR="009628BD" w:rsidRPr="001022F1">
        <w:rPr>
          <w:rFonts w:ascii="Book Antiqua" w:hAnsi="Book Antiqua"/>
        </w:rPr>
        <w:t>4</w:t>
      </w:r>
      <w:r w:rsidR="00303267" w:rsidRPr="001022F1">
        <w:rPr>
          <w:rFonts w:ascii="Book Antiqua" w:eastAsia="宋体" w:hAnsi="Book Antiqua" w:hint="eastAsia"/>
          <w:lang w:eastAsia="zh-CN"/>
        </w:rPr>
        <w:t xml:space="preserve"> </w:t>
      </w:r>
      <w:r w:rsidRPr="001022F1">
        <w:rPr>
          <w:rFonts w:ascii="Book Antiqua" w:hAnsi="Book Antiqua"/>
        </w:rPr>
        <w:t>±</w:t>
      </w:r>
      <w:r w:rsidR="00303267" w:rsidRPr="001022F1">
        <w:rPr>
          <w:rFonts w:ascii="Book Antiqua" w:eastAsia="宋体" w:hAnsi="Book Antiqua" w:hint="eastAsia"/>
          <w:lang w:eastAsia="zh-CN"/>
        </w:rPr>
        <w:t xml:space="preserve"> </w:t>
      </w:r>
      <w:r w:rsidRPr="001022F1">
        <w:rPr>
          <w:rFonts w:ascii="Book Antiqua" w:hAnsi="Book Antiqua"/>
        </w:rPr>
        <w:t xml:space="preserve">13 </w:t>
      </w:r>
      <w:r w:rsidR="004E0871" w:rsidRPr="001022F1">
        <w:rPr>
          <w:rFonts w:ascii="Book Antiqua" w:hAnsi="Book Antiqua"/>
        </w:rPr>
        <w:t xml:space="preserve">years </w:t>
      </w:r>
      <w:r w:rsidR="00F737C3" w:rsidRPr="001022F1">
        <w:rPr>
          <w:rFonts w:ascii="Book Antiqua" w:hAnsi="Book Antiqua"/>
        </w:rPr>
        <w:t>(</w:t>
      </w:r>
      <w:r w:rsidR="004E0871" w:rsidRPr="001022F1">
        <w:rPr>
          <w:rFonts w:ascii="Book Antiqua" w:hAnsi="Book Antiqua"/>
        </w:rPr>
        <w:t>test group</w:t>
      </w:r>
      <w:r w:rsidR="00F737C3" w:rsidRPr="001022F1">
        <w:rPr>
          <w:rFonts w:ascii="Book Antiqua" w:hAnsi="Book Antiqua"/>
        </w:rPr>
        <w:t>)</w:t>
      </w:r>
      <w:r w:rsidR="004E0871" w:rsidRPr="001022F1">
        <w:rPr>
          <w:rFonts w:ascii="Book Antiqua" w:hAnsi="Book Antiqua"/>
        </w:rPr>
        <w:t xml:space="preserve"> </w:t>
      </w:r>
      <w:r w:rsidRPr="001022F1">
        <w:rPr>
          <w:rFonts w:ascii="Book Antiqua" w:hAnsi="Book Antiqua"/>
        </w:rPr>
        <w:t>and 63</w:t>
      </w:r>
      <w:r w:rsidR="00303267" w:rsidRPr="001022F1">
        <w:rPr>
          <w:rFonts w:ascii="Book Antiqua" w:eastAsia="宋体" w:hAnsi="Book Antiqua" w:hint="eastAsia"/>
          <w:lang w:eastAsia="zh-CN"/>
        </w:rPr>
        <w:t xml:space="preserve"> </w:t>
      </w:r>
      <w:r w:rsidRPr="001022F1">
        <w:rPr>
          <w:rFonts w:ascii="Book Antiqua" w:hAnsi="Book Antiqua"/>
        </w:rPr>
        <w:t>±</w:t>
      </w:r>
      <w:r w:rsidR="00303267" w:rsidRPr="001022F1">
        <w:rPr>
          <w:rFonts w:ascii="Book Antiqua" w:eastAsia="宋体" w:hAnsi="Book Antiqua" w:hint="eastAsia"/>
          <w:lang w:eastAsia="zh-CN"/>
        </w:rPr>
        <w:t xml:space="preserve"> </w:t>
      </w:r>
      <w:r w:rsidRPr="001022F1">
        <w:rPr>
          <w:rFonts w:ascii="Book Antiqua" w:hAnsi="Book Antiqua"/>
        </w:rPr>
        <w:t>11</w:t>
      </w:r>
      <w:r w:rsidR="004E0871" w:rsidRPr="001022F1">
        <w:rPr>
          <w:rFonts w:ascii="Book Antiqua" w:hAnsi="Book Antiqua"/>
        </w:rPr>
        <w:t xml:space="preserve"> years </w:t>
      </w:r>
      <w:r w:rsidR="00F737C3" w:rsidRPr="001022F1">
        <w:rPr>
          <w:rFonts w:ascii="Book Antiqua" w:hAnsi="Book Antiqua"/>
        </w:rPr>
        <w:t>(</w:t>
      </w:r>
      <w:r w:rsidR="004E0871" w:rsidRPr="001022F1">
        <w:rPr>
          <w:rFonts w:ascii="Book Antiqua" w:hAnsi="Book Antiqua"/>
        </w:rPr>
        <w:t>control group</w:t>
      </w:r>
      <w:r w:rsidR="00F737C3" w:rsidRPr="001022F1">
        <w:rPr>
          <w:rFonts w:ascii="Book Antiqua" w:hAnsi="Book Antiqua"/>
        </w:rPr>
        <w:t>)</w:t>
      </w:r>
      <w:r w:rsidRPr="001022F1">
        <w:rPr>
          <w:rFonts w:ascii="Book Antiqua" w:hAnsi="Book Antiqua"/>
        </w:rPr>
        <w:t xml:space="preserve">. </w:t>
      </w:r>
    </w:p>
    <w:p w14:paraId="5D19B094" w14:textId="28F37DC4" w:rsidR="0076115F" w:rsidRPr="001022F1" w:rsidRDefault="0076115F" w:rsidP="00303267">
      <w:pPr>
        <w:adjustRightInd w:val="0"/>
        <w:spacing w:line="360" w:lineRule="auto"/>
        <w:ind w:firstLineChars="100" w:firstLine="240"/>
        <w:jc w:val="both"/>
        <w:rPr>
          <w:rFonts w:ascii="Book Antiqua" w:eastAsia="宋体" w:hAnsi="Book Antiqua" w:cs="Arial"/>
          <w:lang w:eastAsia="zh-CN"/>
        </w:rPr>
      </w:pPr>
      <w:r w:rsidRPr="001022F1">
        <w:rPr>
          <w:rFonts w:ascii="Book Antiqua" w:hAnsi="Book Antiqua" w:cs="Arial"/>
        </w:rPr>
        <w:t>Swallowing outcomes</w:t>
      </w:r>
      <w:r w:rsidR="00017527" w:rsidRPr="001022F1">
        <w:rPr>
          <w:rFonts w:ascii="Book Antiqua" w:hAnsi="Book Antiqua" w:cs="Arial"/>
        </w:rPr>
        <w:t xml:space="preserve"> </w:t>
      </w:r>
      <w:r w:rsidRPr="001022F1">
        <w:rPr>
          <w:rFonts w:ascii="Book Antiqua" w:hAnsi="Book Antiqua" w:cs="Arial"/>
        </w:rPr>
        <w:t>were collected</w:t>
      </w:r>
      <w:r w:rsidR="00017527" w:rsidRPr="001022F1">
        <w:rPr>
          <w:rFonts w:ascii="Book Antiqua" w:hAnsi="Book Antiqua" w:cs="Arial"/>
        </w:rPr>
        <w:t xml:space="preserve"> along with spatial and temporal data</w:t>
      </w:r>
      <w:r w:rsidR="00303267" w:rsidRPr="001022F1">
        <w:rPr>
          <w:rFonts w:ascii="Book Antiqua" w:eastAsia="宋体" w:hAnsi="Book Antiqua" w:cs="Arial" w:hint="eastAsia"/>
          <w:lang w:eastAsia="zh-CN"/>
        </w:rPr>
        <w:t xml:space="preserve"> </w:t>
      </w:r>
      <w:r w:rsidRPr="001022F1">
        <w:rPr>
          <w:rFonts w:ascii="Book Antiqua" w:hAnsi="Book Antiqua" w:cs="Arial"/>
        </w:rPr>
        <w:t>from video files using Image J image analysis software equipped with QuickTime™ plug-ins (http://rsbweb.nih.gov/ij).</w:t>
      </w:r>
      <w:r w:rsidR="006E32A1" w:rsidRPr="001022F1">
        <w:rPr>
          <w:rFonts w:ascii="Book Antiqua" w:hAnsi="Book Antiqua" w:cs="Arial"/>
        </w:rPr>
        <w:t xml:space="preserve"> </w:t>
      </w:r>
      <w:r w:rsidRPr="001022F1">
        <w:rPr>
          <w:rFonts w:ascii="Book Antiqua" w:hAnsi="Book Antiqua" w:cs="Arial"/>
        </w:rPr>
        <w:t>Raters blinded to group assignment analyzed video files.</w:t>
      </w:r>
      <w:r w:rsidR="006E32A1" w:rsidRPr="001022F1">
        <w:rPr>
          <w:rFonts w:ascii="Book Antiqua" w:hAnsi="Book Antiqua" w:cs="Arial"/>
        </w:rPr>
        <w:t xml:space="preserve"> </w:t>
      </w:r>
      <w:r w:rsidRPr="001022F1">
        <w:rPr>
          <w:rFonts w:ascii="Book Antiqua" w:hAnsi="Book Antiqua" w:cs="Arial"/>
        </w:rPr>
        <w:t>Reliability was tested for all measurements by using a second judge to re-measure variables in 50% of MBS studies.</w:t>
      </w:r>
      <w:r w:rsidR="006E32A1" w:rsidRPr="001022F1">
        <w:rPr>
          <w:rFonts w:ascii="Book Antiqua" w:hAnsi="Book Antiqua" w:cs="Arial"/>
        </w:rPr>
        <w:t xml:space="preserve"> </w:t>
      </w:r>
      <w:r w:rsidR="00BB30FD" w:rsidRPr="001022F1">
        <w:rPr>
          <w:rFonts w:ascii="Book Antiqua" w:hAnsi="Book Antiqua" w:cs="Arial"/>
        </w:rPr>
        <w:t>Inter-rater</w:t>
      </w:r>
      <w:r w:rsidRPr="001022F1">
        <w:rPr>
          <w:rFonts w:ascii="Book Antiqua" w:hAnsi="Book Antiqua" w:cs="Arial"/>
        </w:rPr>
        <w:t xml:space="preserve"> reliability is reported in Table </w:t>
      </w:r>
      <w:r w:rsidR="00DD03A8" w:rsidRPr="001022F1">
        <w:rPr>
          <w:rFonts w:ascii="Book Antiqua" w:hAnsi="Book Antiqua" w:cs="Arial"/>
        </w:rPr>
        <w:t>1</w:t>
      </w:r>
      <w:r w:rsidRPr="001022F1">
        <w:rPr>
          <w:rFonts w:ascii="Book Antiqua" w:hAnsi="Book Antiqua" w:cs="Arial"/>
        </w:rPr>
        <w:t>.</w:t>
      </w:r>
      <w:r w:rsidR="006E32A1" w:rsidRPr="001022F1">
        <w:rPr>
          <w:rFonts w:ascii="Book Antiqua" w:hAnsi="Book Antiqua" w:cs="Arial"/>
        </w:rPr>
        <w:t xml:space="preserve"> </w:t>
      </w:r>
      <w:r w:rsidRPr="001022F1">
        <w:rPr>
          <w:rFonts w:ascii="Book Antiqua" w:hAnsi="Book Antiqua" w:cs="Arial"/>
        </w:rPr>
        <w:t xml:space="preserve">In swallowing episodes requiring more than one swallow to clear the bolus, measurements were taken </w:t>
      </w:r>
      <w:r w:rsidR="009628BD" w:rsidRPr="001022F1">
        <w:rPr>
          <w:rFonts w:ascii="Book Antiqua" w:hAnsi="Book Antiqua" w:cs="Arial"/>
        </w:rPr>
        <w:t xml:space="preserve">from </w:t>
      </w:r>
      <w:r w:rsidRPr="001022F1">
        <w:rPr>
          <w:rFonts w:ascii="Book Antiqua" w:hAnsi="Book Antiqua" w:cs="Arial"/>
        </w:rPr>
        <w:t>the first swallow.</w:t>
      </w:r>
      <w:r w:rsidR="006E32A1" w:rsidRPr="001022F1">
        <w:rPr>
          <w:rFonts w:ascii="Book Antiqua" w:hAnsi="Book Antiqua" w:cs="Arial"/>
        </w:rPr>
        <w:t xml:space="preserve"> </w:t>
      </w:r>
    </w:p>
    <w:p w14:paraId="6A3EF80E" w14:textId="413DB295" w:rsidR="0018039A" w:rsidRPr="001022F1" w:rsidRDefault="0076115F" w:rsidP="00303267">
      <w:pPr>
        <w:spacing w:line="360" w:lineRule="auto"/>
        <w:ind w:firstLineChars="100" w:firstLine="240"/>
        <w:jc w:val="both"/>
        <w:rPr>
          <w:rFonts w:ascii="Book Antiqua" w:eastAsia="宋体" w:hAnsi="Book Antiqua" w:cs="Arial"/>
          <w:lang w:eastAsia="zh-CN"/>
        </w:rPr>
      </w:pPr>
      <w:r w:rsidRPr="001022F1">
        <w:rPr>
          <w:rFonts w:ascii="Book Antiqua" w:hAnsi="Book Antiqua" w:cs="Arial"/>
        </w:rPr>
        <w:t xml:space="preserve">To measure penetration and aspiration we used a 1-8 ordinal scale called the </w:t>
      </w:r>
      <w:r w:rsidR="003C0BD4" w:rsidRPr="001022F1">
        <w:rPr>
          <w:rFonts w:ascii="Book Antiqua" w:hAnsi="Book Antiqua" w:cs="Arial"/>
        </w:rPr>
        <w:t>penetration-aspiration sc</w:t>
      </w:r>
      <w:r w:rsidRPr="001022F1">
        <w:rPr>
          <w:rFonts w:ascii="Book Antiqua" w:hAnsi="Book Antiqua" w:cs="Arial"/>
        </w:rPr>
        <w:t>ale (PAS)</w:t>
      </w:r>
      <w:r w:rsidR="00303267" w:rsidRPr="001022F1">
        <w:rPr>
          <w:rFonts w:ascii="Book Antiqua" w:hAnsi="Book Antiqua" w:cs="Arial"/>
          <w:vertAlign w:val="superscript"/>
        </w:rPr>
        <w:t>[</w:t>
      </w:r>
      <w:hyperlink w:anchor="_ENREF_14" w:tooltip="Rosenbek, 1996 #394" w:history="1">
        <w:r w:rsidR="00303267" w:rsidRPr="001022F1">
          <w:rPr>
            <w:rFonts w:ascii="Book Antiqua" w:hAnsi="Book Antiqua" w:cs="Arial"/>
          </w:rPr>
          <w:fldChar w:fldCharType="begin"/>
        </w:r>
        <w:r w:rsidR="00303267" w:rsidRPr="001022F1">
          <w:rPr>
            <w:rFonts w:ascii="Book Antiqua" w:hAnsi="Book Antiqua" w:cs="Arial"/>
          </w:rPr>
          <w:instrText xml:space="preserve"> ADDIN EN.CITE &lt;EndNote&gt;&lt;Cite&gt;&lt;Author&gt;Rosenbek&lt;/Author&gt;&lt;Year&gt;1996&lt;/Year&gt;&lt;RecNum&gt;394&lt;/RecNum&gt;&lt;DisplayText&gt;&lt;style face="superscript"&gt;14&lt;/style&gt;&lt;/DisplayText&gt;&lt;record&gt;&lt;rec-number&gt;394&lt;/rec-number&gt;&lt;foreign-keys&gt;&lt;key app="EN" db-id="e0zeaea2e0xx2hewxf5pd9agxxt299tfwaw2"&gt;394&lt;/key&gt;&lt;/foreign-keys&gt;&lt;ref-type name="Journal Article"&gt;17&lt;/ref-type&gt;&lt;contributors&gt;&lt;authors&gt;&lt;author&gt;Rosenbek, J. C.&lt;/author&gt;&lt;author&gt;Robbins, J. A.&lt;/author&gt;&lt;author&gt;Roecker, E. B.&lt;/author&gt;&lt;author&gt;Coyle, J. L.&lt;/author&gt;&lt;author&gt;Wood, J. L.&lt;/author&gt;&lt;/authors&gt;&lt;/contributors&gt;&lt;titles&gt;&lt;title&gt;A penetration-aspiration scale&lt;/title&gt;&lt;secondary-title&gt;Dysphagia&lt;/secondary-title&gt;&lt;/titles&gt;&lt;periodical&gt;&lt;full-title&gt;Dysphagia&lt;/full-title&gt;&lt;abbr-1&gt;Dysphagia&lt;/abbr-1&gt;&lt;abbr-2&gt;Dysphagia&lt;/abbr-2&gt;&lt;/periodical&gt;&lt;pages&gt;93-98&lt;/pages&gt;&lt;volume&gt;11&lt;/volume&gt;&lt;number&gt;2&lt;/number&gt;&lt;dates&gt;&lt;year&gt;1996&lt;/year&gt;&lt;/dates&gt;&lt;urls&gt;&lt;/urls&gt;&lt;/record&gt;&lt;/Cite&gt;&lt;/EndNote&gt;</w:instrText>
        </w:r>
        <w:r w:rsidR="00303267" w:rsidRPr="001022F1">
          <w:rPr>
            <w:rFonts w:ascii="Book Antiqua" w:hAnsi="Book Antiqua" w:cs="Arial"/>
          </w:rPr>
          <w:fldChar w:fldCharType="separate"/>
        </w:r>
        <w:r w:rsidR="00303267" w:rsidRPr="001022F1">
          <w:rPr>
            <w:rFonts w:ascii="Book Antiqua" w:hAnsi="Book Antiqua" w:cs="Arial"/>
            <w:noProof/>
            <w:vertAlign w:val="superscript"/>
          </w:rPr>
          <w:t>14</w:t>
        </w:r>
        <w:r w:rsidR="00303267" w:rsidRPr="001022F1">
          <w:rPr>
            <w:rFonts w:ascii="Book Antiqua" w:hAnsi="Book Antiqua" w:cs="Arial"/>
          </w:rPr>
          <w:fldChar w:fldCharType="end"/>
        </w:r>
      </w:hyperlink>
      <w:r w:rsidR="00303267" w:rsidRPr="001022F1">
        <w:rPr>
          <w:rFonts w:ascii="Book Antiqua" w:hAnsi="Book Antiqua" w:cs="Arial"/>
          <w:vertAlign w:val="superscript"/>
        </w:rPr>
        <w:t>]</w:t>
      </w:r>
      <w:r w:rsidR="00E26484" w:rsidRPr="001022F1">
        <w:rPr>
          <w:rFonts w:ascii="Book Antiqua" w:hAnsi="Book Antiqua" w:cs="Arial"/>
        </w:rPr>
        <w:t>.</w:t>
      </w:r>
      <w:r w:rsidR="00DA66ED" w:rsidRPr="001022F1">
        <w:rPr>
          <w:rFonts w:ascii="Book Antiqua" w:hAnsi="Book Antiqua" w:cs="Arial"/>
        </w:rPr>
        <w:t xml:space="preserve"> </w:t>
      </w:r>
      <w:r w:rsidR="00E26484" w:rsidRPr="001022F1">
        <w:rPr>
          <w:rFonts w:ascii="Book Antiqua" w:hAnsi="Book Antiqua" w:cs="Arial"/>
        </w:rPr>
        <w:t>In the PAS scoring system</w:t>
      </w:r>
      <w:r w:rsidRPr="001022F1">
        <w:rPr>
          <w:rFonts w:ascii="Book Antiqua" w:hAnsi="Book Antiqua" w:cs="Arial"/>
        </w:rPr>
        <w:t xml:space="preserve"> 1</w:t>
      </w:r>
      <w:r w:rsidR="005E6D84" w:rsidRPr="001022F1">
        <w:rPr>
          <w:rFonts w:ascii="Book Antiqua" w:hAnsi="Book Antiqua" w:cs="Arial"/>
        </w:rPr>
        <w:t>-2</w:t>
      </w:r>
      <w:r w:rsidRPr="001022F1">
        <w:rPr>
          <w:rFonts w:ascii="Book Antiqua" w:hAnsi="Book Antiqua" w:cs="Arial"/>
        </w:rPr>
        <w:t xml:space="preserve"> is considered </w:t>
      </w:r>
      <w:r w:rsidR="005E6D84" w:rsidRPr="001022F1">
        <w:rPr>
          <w:rFonts w:ascii="Book Antiqua" w:hAnsi="Book Antiqua" w:cs="Arial"/>
        </w:rPr>
        <w:t>functionally normal</w:t>
      </w:r>
      <w:r w:rsidR="009628BD" w:rsidRPr="001022F1">
        <w:rPr>
          <w:rFonts w:ascii="Book Antiqua" w:hAnsi="Book Antiqua" w:cs="Arial"/>
        </w:rPr>
        <w:t>,</w:t>
      </w:r>
      <w:r w:rsidRPr="001022F1">
        <w:rPr>
          <w:rFonts w:ascii="Book Antiqua" w:hAnsi="Book Antiqua" w:cs="Arial"/>
        </w:rPr>
        <w:t xml:space="preserve"> </w:t>
      </w:r>
      <w:r w:rsidR="005E6D84" w:rsidRPr="001022F1">
        <w:rPr>
          <w:rFonts w:ascii="Book Antiqua" w:hAnsi="Book Antiqua" w:cs="Arial"/>
        </w:rPr>
        <w:t>3-5</w:t>
      </w:r>
      <w:r w:rsidRPr="001022F1">
        <w:rPr>
          <w:rFonts w:ascii="Book Antiqua" w:hAnsi="Book Antiqua" w:cs="Arial"/>
        </w:rPr>
        <w:t xml:space="preserve"> indicate</w:t>
      </w:r>
      <w:r w:rsidR="003F5F7E" w:rsidRPr="001022F1">
        <w:rPr>
          <w:rFonts w:ascii="Book Antiqua" w:hAnsi="Book Antiqua" w:cs="Arial"/>
        </w:rPr>
        <w:t>s bolus</w:t>
      </w:r>
      <w:r w:rsidRPr="001022F1">
        <w:rPr>
          <w:rFonts w:ascii="Book Antiqua" w:hAnsi="Book Antiqua" w:cs="Arial"/>
        </w:rPr>
        <w:t xml:space="preserve"> penetration into the laryngeal vestibule</w:t>
      </w:r>
      <w:r w:rsidR="00A218BA" w:rsidRPr="001022F1">
        <w:rPr>
          <w:rFonts w:ascii="Book Antiqua" w:hAnsi="Book Antiqua" w:cs="Arial"/>
        </w:rPr>
        <w:t>, and</w:t>
      </w:r>
      <w:r w:rsidRPr="001022F1">
        <w:rPr>
          <w:rFonts w:ascii="Book Antiqua" w:hAnsi="Book Antiqua" w:cs="Arial"/>
        </w:rPr>
        <w:t xml:space="preserve"> </w:t>
      </w:r>
      <w:r w:rsidR="005E6D84" w:rsidRPr="001022F1">
        <w:rPr>
          <w:rFonts w:ascii="Book Antiqua" w:hAnsi="Book Antiqua" w:cs="Arial"/>
        </w:rPr>
        <w:t>6</w:t>
      </w:r>
      <w:r w:rsidRPr="001022F1">
        <w:rPr>
          <w:rFonts w:ascii="Book Antiqua" w:hAnsi="Book Antiqua" w:cs="Arial"/>
        </w:rPr>
        <w:t>-8 indicate</w:t>
      </w:r>
      <w:r w:rsidR="003F5F7E" w:rsidRPr="001022F1">
        <w:rPr>
          <w:rFonts w:ascii="Book Antiqua" w:hAnsi="Book Antiqua" w:cs="Arial"/>
        </w:rPr>
        <w:t>s</w:t>
      </w:r>
      <w:r w:rsidRPr="001022F1">
        <w:rPr>
          <w:rFonts w:ascii="Book Antiqua" w:hAnsi="Book Antiqua" w:cs="Arial"/>
        </w:rPr>
        <w:t xml:space="preserve"> aspiration</w:t>
      </w:r>
      <w:r w:rsidR="00A218BA" w:rsidRPr="001022F1">
        <w:rPr>
          <w:rFonts w:ascii="Book Antiqua" w:hAnsi="Book Antiqua" w:cs="Arial"/>
        </w:rPr>
        <w:t xml:space="preserve"> of the bolus into the airway</w:t>
      </w:r>
      <w:r w:rsidRPr="001022F1">
        <w:rPr>
          <w:rFonts w:ascii="Book Antiqua" w:hAnsi="Book Antiqua" w:cs="Arial"/>
        </w:rPr>
        <w:t>.</w:t>
      </w:r>
      <w:r w:rsidR="006E32A1" w:rsidRPr="001022F1">
        <w:rPr>
          <w:rFonts w:ascii="Book Antiqua" w:hAnsi="Book Antiqua" w:cs="Arial"/>
        </w:rPr>
        <w:t xml:space="preserve"> </w:t>
      </w:r>
      <w:r w:rsidRPr="001022F1">
        <w:rPr>
          <w:rFonts w:ascii="Book Antiqua" w:hAnsi="Book Antiqua" w:cs="Arial"/>
        </w:rPr>
        <w:t xml:space="preserve">To quantify residue we used the </w:t>
      </w:r>
      <w:r w:rsidR="003C0BD4" w:rsidRPr="001022F1">
        <w:rPr>
          <w:rFonts w:ascii="Book Antiqua" w:hAnsi="Book Antiqua" w:cs="Arial"/>
        </w:rPr>
        <w:t>normalized residue ratio scal</w:t>
      </w:r>
      <w:r w:rsidRPr="001022F1">
        <w:rPr>
          <w:rFonts w:ascii="Book Antiqua" w:hAnsi="Book Antiqua" w:cs="Arial"/>
        </w:rPr>
        <w:t xml:space="preserve">e (NRRS) for the </w:t>
      </w:r>
      <w:proofErr w:type="spellStart"/>
      <w:r w:rsidR="00303267" w:rsidRPr="001022F1">
        <w:rPr>
          <w:rFonts w:ascii="Book Antiqua" w:hAnsi="Book Antiqua" w:cs="Arial"/>
        </w:rPr>
        <w:t>valleculae</w:t>
      </w:r>
      <w:proofErr w:type="spellEnd"/>
      <w:r w:rsidR="00303267" w:rsidRPr="001022F1">
        <w:rPr>
          <w:rFonts w:ascii="Book Antiqua" w:hAnsi="Book Antiqua" w:cs="Arial"/>
        </w:rPr>
        <w:t xml:space="preserve"> and piriform sinuses</w:t>
      </w:r>
      <w:r w:rsidR="00ED3F28" w:rsidRPr="001022F1">
        <w:rPr>
          <w:rFonts w:ascii="Book Antiqua" w:hAnsi="Book Antiqua" w:cs="Arial"/>
          <w:vertAlign w:val="superscript"/>
        </w:rPr>
        <w:t>[</w:t>
      </w:r>
      <w:hyperlink w:anchor="_ENREF_15" w:tooltip="Pearson, 2013 #655" w:history="1">
        <w:r w:rsidR="003F5F7E" w:rsidRPr="001022F1">
          <w:rPr>
            <w:rFonts w:ascii="Book Antiqua" w:hAnsi="Book Antiqua" w:cs="Arial"/>
          </w:rPr>
          <w:fldChar w:fldCharType="begin"/>
        </w:r>
        <w:r w:rsidR="003F5F7E" w:rsidRPr="001022F1">
          <w:rPr>
            <w:rFonts w:ascii="Book Antiqua" w:hAnsi="Book Antiqua" w:cs="Arial"/>
          </w:rPr>
          <w:instrText xml:space="preserve"> ADDIN EN.CITE &lt;EndNote&gt;&lt;Cite&gt;&lt;Author&gt;Pearson&lt;/Author&gt;&lt;Year&gt;2013&lt;/Year&gt;&lt;RecNum&gt;655&lt;/RecNum&gt;&lt;DisplayText&gt;&lt;style face="superscript"&gt;15&lt;/style&gt;&lt;/DisplayText&gt;&lt;record&gt;&lt;rec-number&gt;655&lt;/rec-number&gt;&lt;foreign-keys&gt;&lt;key app="EN" db-id="e0zeaea2e0xx2hewxf5pd9agxxt299tfwaw2"&gt;655&lt;/key&gt;&lt;/foreign-keys&gt;&lt;ref-type name="Journal Article"&gt;17&lt;/ref-type&gt;&lt;contributors&gt;&lt;authors&gt;&lt;author&gt;Pearson, WG&lt;/author&gt;&lt;author&gt;Molfenter, SM&lt;/author&gt;&lt;author&gt;Smith, ZM&lt;/author&gt;&lt;author&gt;Steele, CM&lt;/author&gt;&lt;/authors&gt;&lt;/contributors&gt;&lt;titles&gt;&lt;title&gt;Image-based Measurement of Post-Swallow Residue: The Normalized Residue Ratio Scale&lt;/title&gt;&lt;secondary-title&gt;Dysphagia&lt;/secondary-title&gt;&lt;/titles&gt;&lt;periodical&gt;&lt;full-title&gt;Dysphagia&lt;/full-title&gt;&lt;abbr-1&gt;Dysphagia&lt;/abbr-1&gt;&lt;abbr-2&gt;Dysphagia&lt;/abbr-2&gt;&lt;/periodical&gt;&lt;pages&gt;167-177&lt;/pages&gt;&lt;volume&gt;28&lt;/volume&gt;&lt;number&gt;2&lt;/number&gt;&lt;dates&gt;&lt;year&gt;2013&lt;/year&gt;&lt;/dates&gt;&lt;isbn&gt;0179-051X&lt;/isbn&gt;&lt;work-type&gt;Original&lt;/work-type&gt;&lt;urls&gt;&lt;/urls&gt;&lt;/record&gt;&lt;/Cite&gt;&lt;/EndNote&gt;</w:instrText>
        </w:r>
        <w:r w:rsidR="003F5F7E" w:rsidRPr="001022F1">
          <w:rPr>
            <w:rFonts w:ascii="Book Antiqua" w:hAnsi="Book Antiqua" w:cs="Arial"/>
          </w:rPr>
          <w:fldChar w:fldCharType="separate"/>
        </w:r>
        <w:r w:rsidR="003F5F7E" w:rsidRPr="001022F1">
          <w:rPr>
            <w:rFonts w:ascii="Book Antiqua" w:hAnsi="Book Antiqua" w:cs="Arial"/>
            <w:noProof/>
            <w:vertAlign w:val="superscript"/>
          </w:rPr>
          <w:t>15</w:t>
        </w:r>
        <w:r w:rsidR="003F5F7E" w:rsidRPr="001022F1">
          <w:rPr>
            <w:rFonts w:ascii="Book Antiqua" w:hAnsi="Book Antiqua" w:cs="Arial"/>
          </w:rPr>
          <w:fldChar w:fldCharType="end"/>
        </w:r>
      </w:hyperlink>
      <w:r w:rsidR="00ED3F28" w:rsidRPr="001022F1">
        <w:rPr>
          <w:rFonts w:ascii="Book Antiqua" w:hAnsi="Book Antiqua" w:cs="Arial"/>
          <w:vertAlign w:val="superscript"/>
        </w:rPr>
        <w:t>]</w:t>
      </w:r>
      <w:r w:rsidRPr="001022F1">
        <w:rPr>
          <w:rFonts w:ascii="Book Antiqua" w:hAnsi="Book Antiqua" w:cs="Arial"/>
        </w:rPr>
        <w:t>.</w:t>
      </w:r>
      <w:r w:rsidR="006E32A1" w:rsidRPr="001022F1">
        <w:rPr>
          <w:rFonts w:ascii="Book Antiqua" w:hAnsi="Book Antiqua" w:cs="Arial"/>
        </w:rPr>
        <w:t xml:space="preserve"> </w:t>
      </w:r>
      <w:r w:rsidRPr="001022F1">
        <w:rPr>
          <w:rFonts w:ascii="Book Antiqua" w:hAnsi="Book Antiqua" w:cs="Arial"/>
        </w:rPr>
        <w:t>The NRRS is a continuous measurement that incorporates the ratio of residue relative to pharyngeal space (</w:t>
      </w:r>
      <w:proofErr w:type="spellStart"/>
      <w:r w:rsidRPr="001022F1">
        <w:rPr>
          <w:rFonts w:ascii="Book Antiqua" w:hAnsi="Book Antiqua" w:cs="Arial"/>
        </w:rPr>
        <w:t>valleculae</w:t>
      </w:r>
      <w:proofErr w:type="spellEnd"/>
      <w:r w:rsidRPr="001022F1">
        <w:rPr>
          <w:rFonts w:ascii="Book Antiqua" w:hAnsi="Book Antiqua" w:cs="Arial"/>
        </w:rPr>
        <w:t xml:space="preserve"> and piriform sinuses) and the amount of residue scaled by an internal anatomical scalar (C2-C4 measurement described above).</w:t>
      </w:r>
      <w:r w:rsidR="006E32A1" w:rsidRPr="001022F1">
        <w:rPr>
          <w:rFonts w:ascii="Book Antiqua" w:hAnsi="Book Antiqua" w:cs="Arial"/>
        </w:rPr>
        <w:t xml:space="preserve"> </w:t>
      </w:r>
      <w:r w:rsidRPr="001022F1">
        <w:rPr>
          <w:rFonts w:ascii="Book Antiqua" w:hAnsi="Book Antiqua"/>
        </w:rPr>
        <w:t>D</w:t>
      </w:r>
      <w:r w:rsidRPr="001022F1">
        <w:rPr>
          <w:rFonts w:ascii="Book Antiqua" w:hAnsi="Book Antiqua" w:cs="Arial"/>
        </w:rPr>
        <w:t xml:space="preserve">ifferences in PAS in the two groups were </w:t>
      </w:r>
      <w:r w:rsidR="003F5F7E" w:rsidRPr="001022F1">
        <w:rPr>
          <w:rFonts w:ascii="Book Antiqua" w:hAnsi="Book Antiqua" w:cs="Arial"/>
        </w:rPr>
        <w:t xml:space="preserve">evaluated </w:t>
      </w:r>
      <w:r w:rsidRPr="001022F1">
        <w:rPr>
          <w:rFonts w:ascii="Book Antiqua" w:hAnsi="Book Antiqua" w:cs="Arial"/>
        </w:rPr>
        <w:t>using Mann</w:t>
      </w:r>
      <w:r w:rsidR="00376D46" w:rsidRPr="001022F1">
        <w:rPr>
          <w:rFonts w:ascii="Book Antiqua" w:hAnsi="Book Antiqua" w:cs="Arial"/>
        </w:rPr>
        <w:t>-</w:t>
      </w:r>
      <w:r w:rsidRPr="001022F1">
        <w:rPr>
          <w:rFonts w:ascii="Book Antiqua" w:hAnsi="Book Antiqua" w:cs="Arial"/>
        </w:rPr>
        <w:t xml:space="preserve">Whitney </w:t>
      </w:r>
      <w:r w:rsidRPr="001022F1">
        <w:rPr>
          <w:rFonts w:ascii="Book Antiqua" w:hAnsi="Book Antiqua" w:cs="Arial"/>
          <w:i/>
        </w:rPr>
        <w:t>U</w:t>
      </w:r>
      <w:r w:rsidRPr="001022F1">
        <w:rPr>
          <w:rFonts w:ascii="Book Antiqua" w:hAnsi="Book Antiqua" w:cs="Arial"/>
        </w:rPr>
        <w:t xml:space="preserve"> tests, and</w:t>
      </w:r>
      <w:r w:rsidRPr="001022F1">
        <w:rPr>
          <w:rFonts w:ascii="Book Antiqua" w:hAnsi="Book Antiqua"/>
        </w:rPr>
        <w:t xml:space="preserve"> </w:t>
      </w:r>
      <w:r w:rsidRPr="001022F1">
        <w:rPr>
          <w:rFonts w:ascii="Book Antiqua" w:hAnsi="Book Antiqua" w:cs="Arial"/>
        </w:rPr>
        <w:t xml:space="preserve">differences in NRRS for the </w:t>
      </w:r>
      <w:proofErr w:type="spellStart"/>
      <w:r w:rsidRPr="001022F1">
        <w:rPr>
          <w:rFonts w:ascii="Book Antiqua" w:hAnsi="Book Antiqua" w:cs="Arial"/>
        </w:rPr>
        <w:t>valleculae</w:t>
      </w:r>
      <w:proofErr w:type="spellEnd"/>
      <w:r w:rsidRPr="001022F1">
        <w:rPr>
          <w:rFonts w:ascii="Book Antiqua" w:hAnsi="Book Antiqua" w:cs="Arial"/>
        </w:rPr>
        <w:t xml:space="preserve"> and piriform sinuses were compared using two-tailed </w:t>
      </w:r>
      <w:r w:rsidRPr="001022F1">
        <w:rPr>
          <w:rFonts w:ascii="Book Antiqua" w:hAnsi="Book Antiqua" w:cs="Arial"/>
          <w:i/>
        </w:rPr>
        <w:t>t</w:t>
      </w:r>
      <w:r w:rsidRPr="001022F1">
        <w:rPr>
          <w:rFonts w:ascii="Book Antiqua" w:hAnsi="Book Antiqua" w:cs="Arial"/>
        </w:rPr>
        <w:t>-tests with Bonferroni correction (</w:t>
      </w:r>
      <w:r w:rsidRPr="001022F1">
        <w:rPr>
          <w:rFonts w:ascii="Book Antiqua" w:hAnsi="Book Antiqua"/>
        </w:rPr>
        <w:t>α</w:t>
      </w:r>
      <w:r w:rsidR="00303267" w:rsidRPr="001022F1">
        <w:rPr>
          <w:rFonts w:ascii="Book Antiqua" w:eastAsia="宋体" w:hAnsi="Book Antiqua" w:hint="eastAsia"/>
          <w:lang w:eastAsia="zh-CN"/>
        </w:rPr>
        <w:t xml:space="preserve"> </w:t>
      </w:r>
      <w:r w:rsidRPr="001022F1">
        <w:rPr>
          <w:rFonts w:ascii="Book Antiqua" w:hAnsi="Book Antiqua" w:cs="Arial"/>
        </w:rPr>
        <w:t>=</w:t>
      </w:r>
      <w:r w:rsidR="00303267" w:rsidRPr="001022F1">
        <w:rPr>
          <w:rFonts w:ascii="Book Antiqua" w:eastAsia="宋体" w:hAnsi="Book Antiqua" w:cs="Arial" w:hint="eastAsia"/>
          <w:lang w:eastAsia="zh-CN"/>
        </w:rPr>
        <w:t xml:space="preserve"> 0</w:t>
      </w:r>
      <w:r w:rsidRPr="001022F1">
        <w:rPr>
          <w:rFonts w:ascii="Book Antiqua" w:hAnsi="Book Antiqua" w:cs="Arial"/>
        </w:rPr>
        <w:t xml:space="preserve">.05, </w:t>
      </w:r>
      <w:r w:rsidR="00303267" w:rsidRPr="001022F1">
        <w:rPr>
          <w:rFonts w:ascii="Book Antiqua" w:eastAsia="宋体" w:hAnsi="Book Antiqua" w:cs="Arial" w:hint="eastAsia"/>
          <w:i/>
          <w:lang w:eastAsia="zh-CN"/>
        </w:rPr>
        <w:t xml:space="preserve">P </w:t>
      </w:r>
      <w:r w:rsidRPr="001022F1">
        <w:rPr>
          <w:rFonts w:ascii="Book Antiqua" w:hAnsi="Book Antiqua" w:cs="Arial"/>
        </w:rPr>
        <w:t>&lt;</w:t>
      </w:r>
      <w:r w:rsidR="00303267" w:rsidRPr="001022F1">
        <w:rPr>
          <w:rFonts w:ascii="Book Antiqua" w:eastAsia="宋体" w:hAnsi="Book Antiqua" w:cs="Arial" w:hint="eastAsia"/>
          <w:lang w:eastAsia="zh-CN"/>
        </w:rPr>
        <w:t xml:space="preserve"> 0</w:t>
      </w:r>
      <w:r w:rsidRPr="001022F1">
        <w:rPr>
          <w:rFonts w:ascii="Book Antiqua" w:hAnsi="Book Antiqua" w:cs="Arial"/>
        </w:rPr>
        <w:t>.025).</w:t>
      </w:r>
    </w:p>
    <w:p w14:paraId="1F78412B" w14:textId="24EC294E" w:rsidR="009B5462" w:rsidRPr="001022F1" w:rsidRDefault="0076115F" w:rsidP="00303267">
      <w:pPr>
        <w:spacing w:line="360" w:lineRule="auto"/>
        <w:ind w:firstLineChars="100" w:firstLine="240"/>
        <w:jc w:val="both"/>
        <w:rPr>
          <w:rFonts w:ascii="Book Antiqua" w:eastAsia="宋体" w:hAnsi="Book Antiqua"/>
          <w:lang w:eastAsia="zh-CN"/>
        </w:rPr>
      </w:pPr>
      <w:r w:rsidRPr="001022F1">
        <w:rPr>
          <w:rFonts w:ascii="Book Antiqua" w:hAnsi="Book Antiqua"/>
        </w:rPr>
        <w:t xml:space="preserve">Kinematic data collected from video files included duration and </w:t>
      </w:r>
      <w:r w:rsidR="00566753" w:rsidRPr="001022F1">
        <w:rPr>
          <w:rFonts w:ascii="Book Antiqua" w:hAnsi="Book Antiqua"/>
        </w:rPr>
        <w:t xml:space="preserve">displacement </w:t>
      </w:r>
      <w:r w:rsidRPr="001022F1">
        <w:rPr>
          <w:rFonts w:ascii="Book Antiqua" w:hAnsi="Book Antiqua"/>
        </w:rPr>
        <w:t>measurements representing the anterior and posterior slings.</w:t>
      </w:r>
      <w:r w:rsidR="006E32A1" w:rsidRPr="001022F1">
        <w:rPr>
          <w:rFonts w:ascii="Book Antiqua" w:hAnsi="Book Antiqua"/>
        </w:rPr>
        <w:t xml:space="preserve"> </w:t>
      </w:r>
      <w:r w:rsidRPr="001022F1">
        <w:rPr>
          <w:rFonts w:ascii="Book Antiqua" w:hAnsi="Book Antiqua"/>
        </w:rPr>
        <w:t>The movement of the hyoid towards the mandible represented the action of the anterior muscular sling (AMS).</w:t>
      </w:r>
      <w:r w:rsidR="006E32A1" w:rsidRPr="001022F1">
        <w:rPr>
          <w:rFonts w:ascii="Book Antiqua" w:hAnsi="Book Antiqua"/>
        </w:rPr>
        <w:t xml:space="preserve"> </w:t>
      </w:r>
      <w:r w:rsidRPr="001022F1">
        <w:rPr>
          <w:rFonts w:ascii="Book Antiqua" w:hAnsi="Book Antiqua"/>
        </w:rPr>
        <w:t>The movement of the larynx towards the cranial base represented the action of the posterior muscular sling (PMS).</w:t>
      </w:r>
      <w:r w:rsidR="006E32A1" w:rsidRPr="001022F1">
        <w:rPr>
          <w:rFonts w:ascii="Book Antiqua" w:hAnsi="Book Antiqua"/>
        </w:rPr>
        <w:t xml:space="preserve"> </w:t>
      </w:r>
      <w:r w:rsidRPr="001022F1">
        <w:rPr>
          <w:rFonts w:ascii="Book Antiqua" w:hAnsi="Book Antiqua"/>
        </w:rPr>
        <w:t xml:space="preserve">Each AMS and PMS time and distance measurement was measured at minimum and maximum elevation. For the AMS, the minimum position was defined as one frame prior to the first </w:t>
      </w:r>
      <w:r w:rsidRPr="001022F1">
        <w:rPr>
          <w:rFonts w:ascii="Book Antiqua" w:hAnsi="Book Antiqua"/>
        </w:rPr>
        <w:lastRenderedPageBreak/>
        <w:t xml:space="preserve">rostral movement of the hyoid </w:t>
      </w:r>
      <w:r w:rsidR="003F5F7E" w:rsidRPr="001022F1">
        <w:rPr>
          <w:rFonts w:ascii="Book Antiqua" w:hAnsi="Book Antiqua"/>
        </w:rPr>
        <w:t>related to pharyngeal swallowing</w:t>
      </w:r>
      <w:r w:rsidR="00FD5BE1" w:rsidRPr="001022F1">
        <w:rPr>
          <w:rFonts w:ascii="Book Antiqua" w:hAnsi="Book Antiqua"/>
        </w:rPr>
        <w:t xml:space="preserve"> and</w:t>
      </w:r>
      <w:r w:rsidR="006E32A1" w:rsidRPr="001022F1">
        <w:rPr>
          <w:rFonts w:ascii="Book Antiqua" w:hAnsi="Book Antiqua"/>
        </w:rPr>
        <w:t xml:space="preserve"> </w:t>
      </w:r>
      <w:r w:rsidR="003F5F7E" w:rsidRPr="001022F1">
        <w:rPr>
          <w:rFonts w:ascii="Book Antiqua" w:hAnsi="Book Antiqua"/>
        </w:rPr>
        <w:t>m</w:t>
      </w:r>
      <w:r w:rsidRPr="001022F1">
        <w:rPr>
          <w:rFonts w:ascii="Book Antiqua" w:hAnsi="Book Antiqua"/>
        </w:rPr>
        <w:t xml:space="preserve">aximum position was defined as </w:t>
      </w:r>
      <w:r w:rsidR="004D6D47" w:rsidRPr="001022F1">
        <w:rPr>
          <w:rFonts w:ascii="Book Antiqua" w:hAnsi="Book Antiqua"/>
        </w:rPr>
        <w:t xml:space="preserve">the </w:t>
      </w:r>
      <w:r w:rsidRPr="001022F1">
        <w:rPr>
          <w:rFonts w:ascii="Book Antiqua" w:hAnsi="Book Antiqua"/>
        </w:rPr>
        <w:t xml:space="preserve">most rostral </w:t>
      </w:r>
      <w:r w:rsidR="003F5F7E" w:rsidRPr="001022F1">
        <w:rPr>
          <w:rFonts w:ascii="Book Antiqua" w:hAnsi="Book Antiqua"/>
        </w:rPr>
        <w:t>movement</w:t>
      </w:r>
      <w:r w:rsidRPr="001022F1">
        <w:rPr>
          <w:rFonts w:ascii="Book Antiqua" w:hAnsi="Book Antiqua"/>
        </w:rPr>
        <w:t xml:space="preserve"> </w:t>
      </w:r>
      <w:r w:rsidR="003F5F7E" w:rsidRPr="001022F1">
        <w:rPr>
          <w:rFonts w:ascii="Book Antiqua" w:hAnsi="Book Antiqua"/>
        </w:rPr>
        <w:t xml:space="preserve">of the hyoid </w:t>
      </w:r>
      <w:r w:rsidRPr="001022F1">
        <w:rPr>
          <w:rFonts w:ascii="Book Antiqua" w:hAnsi="Book Antiqua"/>
        </w:rPr>
        <w:t>during swallow</w:t>
      </w:r>
      <w:r w:rsidR="003F5F7E" w:rsidRPr="001022F1">
        <w:rPr>
          <w:rFonts w:ascii="Book Antiqua" w:hAnsi="Book Antiqua"/>
        </w:rPr>
        <w:t>ing</w:t>
      </w:r>
      <w:r w:rsidRPr="001022F1">
        <w:rPr>
          <w:rFonts w:ascii="Book Antiqua" w:hAnsi="Book Antiqua"/>
        </w:rPr>
        <w:t>.</w:t>
      </w:r>
      <w:r w:rsidR="006E32A1" w:rsidRPr="001022F1">
        <w:rPr>
          <w:rFonts w:ascii="Book Antiqua" w:hAnsi="Book Antiqua"/>
        </w:rPr>
        <w:t xml:space="preserve"> </w:t>
      </w:r>
      <w:r w:rsidRPr="001022F1">
        <w:rPr>
          <w:rFonts w:ascii="Book Antiqua" w:hAnsi="Book Antiqua"/>
        </w:rPr>
        <w:t xml:space="preserve">For the PMS, the minimum position was defined as one frame prior to the first rostral movement of the larynx </w:t>
      </w:r>
      <w:r w:rsidR="003F5F7E" w:rsidRPr="001022F1">
        <w:rPr>
          <w:rFonts w:ascii="Book Antiqua" w:hAnsi="Book Antiqua"/>
        </w:rPr>
        <w:t>during pharyngeal swallowing</w:t>
      </w:r>
      <w:r w:rsidR="00FD5BE1" w:rsidRPr="001022F1">
        <w:rPr>
          <w:rFonts w:ascii="Book Antiqua" w:hAnsi="Book Antiqua"/>
        </w:rPr>
        <w:t xml:space="preserve"> and</w:t>
      </w:r>
      <w:r w:rsidR="003F5F7E" w:rsidRPr="001022F1">
        <w:rPr>
          <w:rFonts w:ascii="Book Antiqua" w:hAnsi="Book Antiqua"/>
        </w:rPr>
        <w:t xml:space="preserve"> m</w:t>
      </w:r>
      <w:r w:rsidRPr="001022F1">
        <w:rPr>
          <w:rFonts w:ascii="Book Antiqua" w:hAnsi="Book Antiqua"/>
        </w:rPr>
        <w:t>aximum position was defined as</w:t>
      </w:r>
      <w:r w:rsidR="004D6D47" w:rsidRPr="001022F1">
        <w:rPr>
          <w:rFonts w:ascii="Book Antiqua" w:hAnsi="Book Antiqua"/>
        </w:rPr>
        <w:t xml:space="preserve"> the frame</w:t>
      </w:r>
      <w:r w:rsidRPr="001022F1">
        <w:rPr>
          <w:rFonts w:ascii="Book Antiqua" w:hAnsi="Book Antiqua"/>
        </w:rPr>
        <w:t xml:space="preserve"> where the larynx reache</w:t>
      </w:r>
      <w:r w:rsidR="003F5F7E" w:rsidRPr="001022F1">
        <w:rPr>
          <w:rFonts w:ascii="Book Antiqua" w:hAnsi="Book Antiqua"/>
        </w:rPr>
        <w:t>s</w:t>
      </w:r>
      <w:r w:rsidRPr="001022F1">
        <w:rPr>
          <w:rFonts w:ascii="Book Antiqua" w:hAnsi="Book Antiqua"/>
        </w:rPr>
        <w:t xml:space="preserve"> </w:t>
      </w:r>
      <w:r w:rsidR="003F5F7E" w:rsidRPr="001022F1">
        <w:rPr>
          <w:rFonts w:ascii="Book Antiqua" w:hAnsi="Book Antiqua"/>
        </w:rPr>
        <w:t xml:space="preserve">its </w:t>
      </w:r>
      <w:r w:rsidRPr="001022F1">
        <w:rPr>
          <w:rFonts w:ascii="Book Antiqua" w:hAnsi="Book Antiqua"/>
        </w:rPr>
        <w:t>superior position during swallow</w:t>
      </w:r>
      <w:r w:rsidR="003F5F7E" w:rsidRPr="001022F1">
        <w:rPr>
          <w:rFonts w:ascii="Book Antiqua" w:hAnsi="Book Antiqua"/>
        </w:rPr>
        <w:t>ing</w:t>
      </w:r>
      <w:r w:rsidRPr="001022F1">
        <w:rPr>
          <w:rFonts w:ascii="Book Antiqua" w:hAnsi="Book Antiqua"/>
        </w:rPr>
        <w:t>.</w:t>
      </w:r>
      <w:r w:rsidR="006E32A1" w:rsidRPr="001022F1">
        <w:rPr>
          <w:rFonts w:ascii="Book Antiqua" w:hAnsi="Book Antiqua"/>
        </w:rPr>
        <w:t xml:space="preserve"> </w:t>
      </w:r>
    </w:p>
    <w:p w14:paraId="2D698AA6" w14:textId="42E3FDE1" w:rsidR="004F732C" w:rsidRPr="001022F1" w:rsidRDefault="0076115F" w:rsidP="00303267">
      <w:pPr>
        <w:spacing w:line="360" w:lineRule="auto"/>
        <w:ind w:firstLineChars="100" w:firstLine="240"/>
        <w:jc w:val="both"/>
        <w:rPr>
          <w:rFonts w:ascii="Book Antiqua" w:eastAsia="宋体" w:hAnsi="Book Antiqua" w:cs="Arial"/>
          <w:lang w:eastAsia="zh-CN"/>
        </w:rPr>
      </w:pPr>
      <w:r w:rsidRPr="001022F1">
        <w:rPr>
          <w:rFonts w:ascii="Book Antiqua" w:hAnsi="Book Antiqua"/>
        </w:rPr>
        <w:t xml:space="preserve">Duration of AMS </w:t>
      </w:r>
      <w:r w:rsidR="00566753" w:rsidRPr="001022F1">
        <w:rPr>
          <w:rFonts w:ascii="Book Antiqua" w:hAnsi="Book Antiqua"/>
        </w:rPr>
        <w:t>and PMS</w:t>
      </w:r>
      <w:r w:rsidRPr="001022F1">
        <w:rPr>
          <w:rFonts w:ascii="Book Antiqua" w:hAnsi="Book Antiqua"/>
        </w:rPr>
        <w:t xml:space="preserve"> </w:t>
      </w:r>
      <w:r w:rsidR="00566753" w:rsidRPr="001022F1">
        <w:rPr>
          <w:rFonts w:ascii="Book Antiqua" w:hAnsi="Book Antiqua"/>
        </w:rPr>
        <w:t xml:space="preserve">movement </w:t>
      </w:r>
      <w:r w:rsidR="00A218BA" w:rsidRPr="001022F1">
        <w:rPr>
          <w:rFonts w:ascii="Book Antiqua" w:hAnsi="Book Antiqua"/>
        </w:rPr>
        <w:t>was determined by dividing the difference in min</w:t>
      </w:r>
      <w:r w:rsidR="00566753" w:rsidRPr="001022F1">
        <w:rPr>
          <w:rFonts w:ascii="Book Antiqua" w:hAnsi="Book Antiqua"/>
        </w:rPr>
        <w:t>im</w:t>
      </w:r>
      <w:r w:rsidR="00A218BA" w:rsidRPr="001022F1">
        <w:rPr>
          <w:rFonts w:ascii="Book Antiqua" w:hAnsi="Book Antiqua"/>
        </w:rPr>
        <w:t xml:space="preserve">um and maximum frame numbers by 30 </w:t>
      </w:r>
      <w:r w:rsidR="00566753" w:rsidRPr="001022F1">
        <w:rPr>
          <w:rFonts w:ascii="Book Antiqua" w:hAnsi="Book Antiqua"/>
        </w:rPr>
        <w:t>(</w:t>
      </w:r>
      <w:r w:rsidR="00A218BA" w:rsidRPr="001022F1">
        <w:rPr>
          <w:rFonts w:ascii="Book Antiqua" w:hAnsi="Book Antiqua"/>
        </w:rPr>
        <w:t>fps</w:t>
      </w:r>
      <w:r w:rsidR="00566753" w:rsidRPr="001022F1">
        <w:rPr>
          <w:rFonts w:ascii="Book Antiqua" w:hAnsi="Book Antiqua"/>
        </w:rPr>
        <w:t>)</w:t>
      </w:r>
      <w:r w:rsidR="003F5F7E" w:rsidRPr="001022F1">
        <w:rPr>
          <w:rFonts w:ascii="Book Antiqua" w:hAnsi="Book Antiqua"/>
        </w:rPr>
        <w:t>.</w:t>
      </w:r>
      <w:r w:rsidR="006E32A1" w:rsidRPr="001022F1">
        <w:rPr>
          <w:rFonts w:ascii="Book Antiqua" w:hAnsi="Book Antiqua" w:cs="Arial"/>
        </w:rPr>
        <w:t xml:space="preserve"> </w:t>
      </w:r>
      <w:r w:rsidR="00566753" w:rsidRPr="001022F1">
        <w:rPr>
          <w:rFonts w:ascii="Book Antiqua" w:hAnsi="Book Antiqua"/>
        </w:rPr>
        <w:t xml:space="preserve">Displacement </w:t>
      </w:r>
      <w:r w:rsidRPr="001022F1">
        <w:rPr>
          <w:rFonts w:ascii="Book Antiqua" w:hAnsi="Book Antiqua"/>
        </w:rPr>
        <w:t xml:space="preserve">of the hyoid (representing the action of the AMS) and </w:t>
      </w:r>
      <w:r w:rsidR="005E6D84" w:rsidRPr="001022F1">
        <w:rPr>
          <w:rFonts w:ascii="Book Antiqua" w:hAnsi="Book Antiqua"/>
        </w:rPr>
        <w:t xml:space="preserve">elevation </w:t>
      </w:r>
      <w:r w:rsidRPr="001022F1">
        <w:rPr>
          <w:rFonts w:ascii="Book Antiqua" w:hAnsi="Book Antiqua"/>
        </w:rPr>
        <w:t xml:space="preserve">of the </w:t>
      </w:r>
      <w:proofErr w:type="spellStart"/>
      <w:r w:rsidR="009B5462" w:rsidRPr="001022F1">
        <w:rPr>
          <w:rFonts w:ascii="Book Antiqua" w:hAnsi="Book Antiqua"/>
        </w:rPr>
        <w:t>posteroinferior</w:t>
      </w:r>
      <w:proofErr w:type="spellEnd"/>
      <w:r w:rsidR="009B5462" w:rsidRPr="001022F1">
        <w:rPr>
          <w:rFonts w:ascii="Book Antiqua" w:hAnsi="Book Antiqua"/>
        </w:rPr>
        <w:t xml:space="preserve"> edge of the cricoid </w:t>
      </w:r>
      <w:r w:rsidRPr="001022F1">
        <w:rPr>
          <w:rFonts w:ascii="Book Antiqua" w:hAnsi="Book Antiqua"/>
        </w:rPr>
        <w:t>toward the cranial base (representing the action of the PMS) were calculated using a</w:t>
      </w:r>
      <w:r w:rsidR="008523D5" w:rsidRPr="001022F1">
        <w:rPr>
          <w:rFonts w:ascii="Book Antiqua" w:hAnsi="Book Antiqua"/>
        </w:rPr>
        <w:t xml:space="preserve"> coordinate mapping </w:t>
      </w:r>
      <w:r w:rsidRPr="001022F1">
        <w:rPr>
          <w:rFonts w:ascii="Book Antiqua" w:hAnsi="Book Antiqua"/>
        </w:rPr>
        <w:t xml:space="preserve">technique designed to track the components of the two-sling mechanism of </w:t>
      </w:r>
      <w:proofErr w:type="spellStart"/>
      <w:r w:rsidRPr="001022F1">
        <w:rPr>
          <w:rFonts w:ascii="Book Antiqua" w:hAnsi="Book Antiqua"/>
        </w:rPr>
        <w:t>hyolaryngeal</w:t>
      </w:r>
      <w:proofErr w:type="spellEnd"/>
      <w:r w:rsidRPr="001022F1">
        <w:rPr>
          <w:rFonts w:ascii="Book Antiqua" w:hAnsi="Book Antiqua"/>
        </w:rPr>
        <w:t xml:space="preserve"> elevation</w:t>
      </w:r>
      <w:r w:rsidR="00F62E12" w:rsidRPr="001022F1">
        <w:rPr>
          <w:rFonts w:ascii="Book Antiqua" w:eastAsia="宋体" w:hAnsi="Book Antiqua" w:hint="eastAsia"/>
          <w:vertAlign w:val="superscript"/>
          <w:lang w:eastAsia="zh-CN"/>
        </w:rPr>
        <w:t>[</w:t>
      </w:r>
      <w:hyperlink w:anchor="_ENREF_16" w:tooltip="Thompson ZT, 2014 #690" w:history="1">
        <w:r w:rsidR="003F5F7E" w:rsidRPr="001022F1">
          <w:rPr>
            <w:rFonts w:ascii="Book Antiqua" w:hAnsi="Book Antiqua"/>
            <w:vertAlign w:val="superscript"/>
          </w:rPr>
          <w:fldChar w:fldCharType="begin"/>
        </w:r>
        <w:r w:rsidR="003F5F7E" w:rsidRPr="001022F1">
          <w:rPr>
            <w:rFonts w:ascii="Book Antiqua" w:hAnsi="Book Antiqua"/>
            <w:vertAlign w:val="superscript"/>
          </w:rPr>
          <w:instrText xml:space="preserve"> ADDIN EN.CITE &lt;EndNote&gt;&lt;Cite&gt;&lt;Author&gt;Thompson ZT&lt;/Author&gt;&lt;Year&gt;2014&lt;/Year&gt;&lt;RecNum&gt;690&lt;/RecNum&gt;&lt;DisplayText&gt;&lt;style face="superscript"&gt;16&lt;/style&gt;&lt;/DisplayText&gt;&lt;record&gt;&lt;rec-number&gt;690&lt;/rec-number&gt;&lt;foreign-keys&gt;&lt;key app="EN" db-id="e0zeaea2e0xx2hewxf5pd9agxxt299tfwaw2"&gt;690&lt;/key&gt;&lt;/foreign-keys&gt;&lt;ref-type name="Journal Article"&gt;17&lt;/ref-type&gt;&lt;contributors&gt;&lt;authors&gt;&lt;author&gt;Thompson ZT, &lt;/author&gt;&lt;author&gt;Obeidin F, &lt;/author&gt;&lt;author&gt;Davidoff AA, &lt;/author&gt;&lt;author&gt;Hightower CL, &lt;/author&gt;&lt;author&gt;Johnson CZ, &lt;/author&gt;&lt;author&gt;Rice SL, &lt;/author&gt;&lt;author&gt;Sokolove RL, &lt;/author&gt;&lt;author&gt;Taylor BK, &lt;/author&gt;&lt;author&gt;Tuck JM, &lt;/author&gt;&lt;author&gt;Pearson WG,&lt;/author&gt;&lt;/authors&gt;&lt;/contributors&gt;&lt;titles&gt;&lt;title&gt;Coordinate Mapping of Hyolaryngeal Mechanics in Swallowing  &lt;/title&gt;&lt;secondary-title&gt;JoVE Clinical and Translational Medicine&lt;/secondary-title&gt;&lt;/titles&gt;&lt;periodical&gt;&lt;full-title&gt;JoVE Clinical and Translational Medicine&lt;/full-title&gt;&lt;/periodical&gt;&lt;volume&gt;87&lt;/volume&gt;&lt;dates&gt;&lt;year&gt;2014&lt;/year&gt;&lt;/dates&gt;&lt;urls&gt;&lt;related-urls&gt;&lt;url&gt;http://www.jove.com/video/51476/coordinate-mapping-of-hyolaryngeal-mechanics-in-swallowing&lt;/url&gt;&lt;/related-urls&gt;&lt;/urls&gt;&lt;electronic-resource-num&gt;10.3791/51476&lt;/electronic-resource-num&gt;&lt;/record&gt;&lt;/Cite&gt;&lt;/EndNote&gt;</w:instrText>
        </w:r>
        <w:r w:rsidR="003F5F7E" w:rsidRPr="001022F1">
          <w:rPr>
            <w:rFonts w:ascii="Book Antiqua" w:hAnsi="Book Antiqua"/>
            <w:vertAlign w:val="superscript"/>
          </w:rPr>
          <w:fldChar w:fldCharType="separate"/>
        </w:r>
        <w:r w:rsidR="003F5F7E" w:rsidRPr="001022F1">
          <w:rPr>
            <w:rFonts w:ascii="Book Antiqua" w:hAnsi="Book Antiqua"/>
            <w:noProof/>
            <w:vertAlign w:val="superscript"/>
          </w:rPr>
          <w:t>16</w:t>
        </w:r>
        <w:r w:rsidR="003F5F7E" w:rsidRPr="001022F1">
          <w:rPr>
            <w:rFonts w:ascii="Book Antiqua" w:hAnsi="Book Antiqua"/>
            <w:vertAlign w:val="superscript"/>
          </w:rPr>
          <w:fldChar w:fldCharType="end"/>
        </w:r>
      </w:hyperlink>
      <w:r w:rsidR="00F62E12" w:rsidRPr="001022F1">
        <w:rPr>
          <w:rFonts w:ascii="Book Antiqua" w:eastAsia="宋体" w:hAnsi="Book Antiqua" w:hint="eastAsia"/>
          <w:vertAlign w:val="superscript"/>
          <w:lang w:eastAsia="zh-CN"/>
        </w:rPr>
        <w:t>]</w:t>
      </w:r>
      <w:r w:rsidR="00311312" w:rsidRPr="001022F1">
        <w:rPr>
          <w:rFonts w:ascii="Book Antiqua" w:hAnsi="Book Antiqua"/>
        </w:rPr>
        <w:t>.</w:t>
      </w:r>
      <w:r w:rsidR="006E32A1" w:rsidRPr="001022F1">
        <w:rPr>
          <w:rFonts w:ascii="Book Antiqua" w:hAnsi="Book Antiqua"/>
        </w:rPr>
        <w:t xml:space="preserve"> </w:t>
      </w:r>
      <w:r w:rsidR="008523D5" w:rsidRPr="001022F1">
        <w:rPr>
          <w:rFonts w:ascii="Book Antiqua" w:hAnsi="Book Antiqua"/>
        </w:rPr>
        <w:t xml:space="preserve">Displacement </w:t>
      </w:r>
      <w:r w:rsidR="00566753" w:rsidRPr="001022F1">
        <w:rPr>
          <w:rFonts w:ascii="Book Antiqua" w:hAnsi="Book Antiqua"/>
        </w:rPr>
        <w:t xml:space="preserve">measurements </w:t>
      </w:r>
      <w:r w:rsidR="008523D5" w:rsidRPr="001022F1">
        <w:rPr>
          <w:rFonts w:ascii="Book Antiqua" w:hAnsi="Book Antiqua"/>
        </w:rPr>
        <w:t xml:space="preserve">of the hyoid and larynx were </w:t>
      </w:r>
      <w:r w:rsidRPr="001022F1">
        <w:rPr>
          <w:rFonts w:ascii="Book Antiqua" w:hAnsi="Book Antiqua"/>
        </w:rPr>
        <w:t xml:space="preserve">mathematically </w:t>
      </w:r>
      <w:r w:rsidR="008523D5" w:rsidRPr="001022F1">
        <w:rPr>
          <w:rFonts w:ascii="Book Antiqua" w:hAnsi="Book Antiqua"/>
        </w:rPr>
        <w:t>calculated from coordinate data</w:t>
      </w:r>
      <w:r w:rsidR="003F5F7E" w:rsidRPr="001022F1">
        <w:rPr>
          <w:rFonts w:ascii="Book Antiqua" w:hAnsi="Book Antiqua"/>
        </w:rPr>
        <w:t>.</w:t>
      </w:r>
      <w:r w:rsidR="006E32A1" w:rsidRPr="001022F1">
        <w:rPr>
          <w:rFonts w:ascii="Book Antiqua" w:hAnsi="Book Antiqua"/>
        </w:rPr>
        <w:t xml:space="preserve"> </w:t>
      </w:r>
      <w:r w:rsidR="003F5F7E" w:rsidRPr="001022F1">
        <w:rPr>
          <w:rFonts w:ascii="Book Antiqua" w:hAnsi="Book Antiqua"/>
        </w:rPr>
        <w:t>Timing and spatial measurements</w:t>
      </w:r>
      <w:r w:rsidR="003F5F7E" w:rsidRPr="001022F1">
        <w:rPr>
          <w:rFonts w:ascii="Book Antiqua" w:hAnsi="Book Antiqua" w:cs="Arial"/>
        </w:rPr>
        <w:t xml:space="preserve"> were</w:t>
      </w:r>
      <w:r w:rsidRPr="001022F1">
        <w:rPr>
          <w:rFonts w:ascii="Book Antiqua" w:hAnsi="Book Antiqua" w:cs="Arial"/>
        </w:rPr>
        <w:t xml:space="preserve"> compared using two-tailed </w:t>
      </w:r>
      <w:r w:rsidRPr="001022F1">
        <w:rPr>
          <w:rFonts w:ascii="Book Antiqua" w:hAnsi="Book Antiqua" w:cs="Arial"/>
          <w:i/>
        </w:rPr>
        <w:t>t</w:t>
      </w:r>
      <w:r w:rsidRPr="001022F1">
        <w:rPr>
          <w:rFonts w:ascii="Book Antiqua" w:hAnsi="Book Antiqua" w:cs="Arial"/>
        </w:rPr>
        <w:t>-tests with Bonferroni correction (</w:t>
      </w:r>
      <w:r w:rsidRPr="001022F1">
        <w:rPr>
          <w:rFonts w:ascii="Book Antiqua" w:hAnsi="Book Antiqua"/>
        </w:rPr>
        <w:t>α</w:t>
      </w:r>
      <w:r w:rsidR="00303267" w:rsidRPr="001022F1">
        <w:rPr>
          <w:rFonts w:ascii="Book Antiqua" w:eastAsia="宋体" w:hAnsi="Book Antiqua" w:hint="eastAsia"/>
          <w:lang w:eastAsia="zh-CN"/>
        </w:rPr>
        <w:t xml:space="preserve"> </w:t>
      </w:r>
      <w:r w:rsidRPr="001022F1">
        <w:rPr>
          <w:rFonts w:ascii="Book Antiqua" w:hAnsi="Book Antiqua" w:cs="Arial"/>
        </w:rPr>
        <w:t>=</w:t>
      </w:r>
      <w:r w:rsidR="00303267" w:rsidRPr="001022F1">
        <w:rPr>
          <w:rFonts w:ascii="Book Antiqua" w:eastAsia="宋体" w:hAnsi="Book Antiqua" w:cs="Arial" w:hint="eastAsia"/>
          <w:lang w:eastAsia="zh-CN"/>
        </w:rPr>
        <w:t xml:space="preserve"> 0</w:t>
      </w:r>
      <w:r w:rsidRPr="001022F1">
        <w:rPr>
          <w:rFonts w:ascii="Book Antiqua" w:hAnsi="Book Antiqua" w:cs="Arial"/>
        </w:rPr>
        <w:t xml:space="preserve">.05, </w:t>
      </w:r>
      <w:r w:rsidR="00303267" w:rsidRPr="001022F1">
        <w:rPr>
          <w:rFonts w:ascii="Book Antiqua" w:eastAsia="宋体" w:hAnsi="Book Antiqua" w:cs="Arial" w:hint="eastAsia"/>
          <w:i/>
          <w:lang w:eastAsia="zh-CN"/>
        </w:rPr>
        <w:t xml:space="preserve">P </w:t>
      </w:r>
      <w:r w:rsidRPr="001022F1">
        <w:rPr>
          <w:rFonts w:ascii="Book Antiqua" w:hAnsi="Book Antiqua" w:cs="Arial"/>
        </w:rPr>
        <w:t>&lt;</w:t>
      </w:r>
      <w:r w:rsidR="00303267" w:rsidRPr="001022F1">
        <w:rPr>
          <w:rFonts w:ascii="Book Antiqua" w:eastAsia="宋体" w:hAnsi="Book Antiqua" w:cs="Arial" w:hint="eastAsia"/>
          <w:lang w:eastAsia="zh-CN"/>
        </w:rPr>
        <w:t xml:space="preserve"> 0</w:t>
      </w:r>
      <w:r w:rsidRPr="001022F1">
        <w:rPr>
          <w:rFonts w:ascii="Book Antiqua" w:hAnsi="Book Antiqua" w:cs="Arial"/>
        </w:rPr>
        <w:t>.025).</w:t>
      </w:r>
    </w:p>
    <w:p w14:paraId="432CE820" w14:textId="3C166363" w:rsidR="000A5B20" w:rsidRPr="001022F1" w:rsidRDefault="00217ABB" w:rsidP="00303267">
      <w:pPr>
        <w:spacing w:line="360" w:lineRule="auto"/>
        <w:ind w:firstLineChars="100" w:firstLine="240"/>
        <w:jc w:val="both"/>
        <w:rPr>
          <w:rFonts w:ascii="Book Antiqua" w:eastAsia="宋体" w:hAnsi="Book Antiqua" w:cs="Helvetica"/>
          <w:lang w:eastAsia="zh-CN"/>
        </w:rPr>
      </w:pPr>
      <w:r w:rsidRPr="001022F1">
        <w:rPr>
          <w:rFonts w:ascii="Book Antiqua" w:hAnsi="Book Antiqua"/>
        </w:rPr>
        <w:t>The nine</w:t>
      </w:r>
      <w:r w:rsidRPr="001022F1">
        <w:rPr>
          <w:rFonts w:ascii="Book Antiqua" w:hAnsi="Book Antiqua" w:cs="Helvetica"/>
        </w:rPr>
        <w:t xml:space="preserve"> coordinates mapping the elements of the anterior and </w:t>
      </w:r>
      <w:r w:rsidR="003C0BD4" w:rsidRPr="001022F1">
        <w:rPr>
          <w:rFonts w:ascii="Book Antiqua" w:eastAsia="宋体" w:hAnsi="Book Antiqua" w:hint="eastAsia"/>
          <w:lang w:eastAsia="zh-CN"/>
        </w:rPr>
        <w:t>PMSs</w:t>
      </w:r>
      <w:r w:rsidRPr="001022F1">
        <w:rPr>
          <w:rFonts w:ascii="Book Antiqua" w:hAnsi="Book Antiqua" w:cs="Helvetica"/>
        </w:rPr>
        <w:t xml:space="preserve"> </w:t>
      </w:r>
      <w:r w:rsidR="00ED0DD0" w:rsidRPr="001022F1">
        <w:rPr>
          <w:rFonts w:ascii="Book Antiqua" w:hAnsi="Book Antiqua" w:cs="Helvetica"/>
        </w:rPr>
        <w:t xml:space="preserve">in order </w:t>
      </w:r>
      <w:r w:rsidR="0076115F" w:rsidRPr="001022F1">
        <w:rPr>
          <w:rFonts w:ascii="Book Antiqua" w:hAnsi="Book Antiqua" w:cs="Helvetica"/>
        </w:rPr>
        <w:t>to calculate kinematic variables were also used</w:t>
      </w:r>
      <w:r w:rsidR="005E6D84" w:rsidRPr="001022F1">
        <w:rPr>
          <w:rFonts w:ascii="Book Antiqua" w:hAnsi="Book Antiqua" w:cs="Helvetica"/>
        </w:rPr>
        <w:t xml:space="preserve"> in a computational analysis of swallowing mechanics</w:t>
      </w:r>
      <w:r w:rsidR="0076115F" w:rsidRPr="001022F1">
        <w:rPr>
          <w:rFonts w:ascii="Book Antiqua" w:hAnsi="Book Antiqua" w:cs="Helvetica"/>
        </w:rPr>
        <w:t>.</w:t>
      </w:r>
      <w:r w:rsidR="006E32A1" w:rsidRPr="001022F1">
        <w:rPr>
          <w:rFonts w:ascii="Book Antiqua" w:hAnsi="Book Antiqua" w:cs="Helvetica"/>
        </w:rPr>
        <w:t xml:space="preserve"> </w:t>
      </w:r>
      <w:r w:rsidRPr="001022F1">
        <w:rPr>
          <w:rFonts w:ascii="Book Antiqua" w:hAnsi="Book Antiqua" w:cs="Helvetica"/>
        </w:rPr>
        <w:t>The</w:t>
      </w:r>
      <w:r w:rsidR="0076115F" w:rsidRPr="001022F1">
        <w:rPr>
          <w:rFonts w:ascii="Book Antiqua" w:hAnsi="Book Antiqua" w:cs="Helvetica"/>
        </w:rPr>
        <w:t xml:space="preserve"> coordinate data set included nine coordinates for each subject at minimum </w:t>
      </w:r>
      <w:r w:rsidR="00566753" w:rsidRPr="001022F1">
        <w:rPr>
          <w:rFonts w:ascii="Book Antiqua" w:hAnsi="Book Antiqua" w:cs="Helvetica"/>
        </w:rPr>
        <w:t xml:space="preserve">and maximum </w:t>
      </w:r>
      <w:r w:rsidR="0076115F" w:rsidRPr="001022F1">
        <w:rPr>
          <w:rFonts w:ascii="Book Antiqua" w:hAnsi="Book Antiqua" w:cs="Helvetica"/>
        </w:rPr>
        <w:t>excursion for the test group and control group.</w:t>
      </w:r>
      <w:r w:rsidR="006E32A1" w:rsidRPr="001022F1">
        <w:rPr>
          <w:rFonts w:ascii="Book Antiqua" w:hAnsi="Book Antiqua" w:cs="Helvetica"/>
        </w:rPr>
        <w:t xml:space="preserve"> </w:t>
      </w:r>
      <w:proofErr w:type="spellStart"/>
      <w:r w:rsidR="0076115F" w:rsidRPr="001022F1">
        <w:rPr>
          <w:rFonts w:ascii="Book Antiqua" w:hAnsi="Book Antiqua"/>
        </w:rPr>
        <w:t>MorphoJ</w:t>
      </w:r>
      <w:proofErr w:type="spellEnd"/>
      <w:r w:rsidR="0076115F" w:rsidRPr="001022F1">
        <w:rPr>
          <w:rFonts w:ascii="Book Antiqua" w:hAnsi="Book Antiqua"/>
        </w:rPr>
        <w:t>,</w:t>
      </w:r>
      <w:r w:rsidR="0076115F" w:rsidRPr="001022F1">
        <w:rPr>
          <w:rFonts w:ascii="Book Antiqua" w:hAnsi="Book Antiqua" w:cs="Helvetica"/>
        </w:rPr>
        <w:t xml:space="preserve"> software for geometric morphometric analysis, was used to perform a </w:t>
      </w:r>
      <w:proofErr w:type="spellStart"/>
      <w:r w:rsidR="0076115F" w:rsidRPr="001022F1">
        <w:rPr>
          <w:rFonts w:ascii="Book Antiqua" w:hAnsi="Book Antiqua" w:cs="Helvetica"/>
        </w:rPr>
        <w:t>procruste</w:t>
      </w:r>
      <w:r w:rsidR="00566753" w:rsidRPr="001022F1">
        <w:rPr>
          <w:rFonts w:ascii="Book Antiqua" w:hAnsi="Book Antiqua" w:cs="Helvetica"/>
        </w:rPr>
        <w:t>s</w:t>
      </w:r>
      <w:proofErr w:type="spellEnd"/>
      <w:r w:rsidR="0076115F" w:rsidRPr="001022F1">
        <w:rPr>
          <w:rFonts w:ascii="Book Antiqua" w:hAnsi="Book Antiqua" w:cs="Helvetica"/>
        </w:rPr>
        <w:t xml:space="preserve"> fit of all coordinates</w:t>
      </w:r>
      <w:r w:rsidR="00ED3F28" w:rsidRPr="001022F1">
        <w:rPr>
          <w:rFonts w:ascii="Book Antiqua" w:hAnsi="Book Antiqua" w:cs="Helvetica"/>
          <w:vertAlign w:val="superscript"/>
        </w:rPr>
        <w:t>[</w:t>
      </w:r>
      <w:hyperlink w:anchor="_ENREF_17" w:tooltip="Klingenberg, 2011 #522" w:history="1">
        <w:r w:rsidR="003F5F7E" w:rsidRPr="001022F1">
          <w:rPr>
            <w:rFonts w:ascii="Book Antiqua" w:hAnsi="Book Antiqua" w:cs="Helvetica"/>
          </w:rPr>
          <w:fldChar w:fldCharType="begin"/>
        </w:r>
        <w:r w:rsidR="003F5F7E" w:rsidRPr="001022F1">
          <w:rPr>
            <w:rFonts w:ascii="Book Antiqua" w:hAnsi="Book Antiqua" w:cs="Helvetica"/>
          </w:rPr>
          <w:instrText xml:space="preserve"> ADDIN EN.CITE &lt;EndNote&gt;&lt;Cite&gt;&lt;Author&gt;Klingenberg&lt;/Author&gt;&lt;Year&gt;2011&lt;/Year&gt;&lt;RecNum&gt;522&lt;/RecNum&gt;&lt;DisplayText&gt;&lt;style face="superscript"&gt;17&lt;/style&gt;&lt;/DisplayText&gt;&lt;record&gt;&lt;rec-number&gt;522&lt;/rec-number&gt;&lt;foreign-keys&gt;&lt;key app="EN" db-id="e0zeaea2e0xx2hewxf5pd9agxxt299tfwaw2"&gt;522&lt;/key&gt;&lt;/foreign-keys&gt;&lt;ref-type name="Journal Article"&gt;17&lt;/ref-type&gt;&lt;contributors&gt;&lt;authors&gt;&lt;author&gt;Klingenberg, C. P.&lt;/author&gt;&lt;/authors&gt;&lt;/contributors&gt;&lt;titles&gt;&lt;title&gt;MorphoJ: an integrated software package for geometric morphometrics&lt;/title&gt;&lt;secondary-title&gt;Molecular Ecology Resources&lt;/secondary-title&gt;&lt;/titles&gt;&lt;periodical&gt;&lt;full-title&gt;Molecular Ecology Resources&lt;/full-title&gt;&lt;/periodical&gt;&lt;pages&gt;353-357&lt;/pages&gt;&lt;volume&gt;11&lt;/volume&gt;&lt;dates&gt;&lt;year&gt;2011&lt;/year&gt;&lt;/dates&gt;&lt;isbn&gt;1755-0998&lt;/isbn&gt;&lt;urls&gt;&lt;/urls&gt;&lt;/record&gt;&lt;/Cite&gt;&lt;/EndNote&gt;</w:instrText>
        </w:r>
        <w:r w:rsidR="003F5F7E" w:rsidRPr="001022F1">
          <w:rPr>
            <w:rFonts w:ascii="Book Antiqua" w:hAnsi="Book Antiqua" w:cs="Helvetica"/>
          </w:rPr>
          <w:fldChar w:fldCharType="separate"/>
        </w:r>
        <w:r w:rsidR="003F5F7E" w:rsidRPr="001022F1">
          <w:rPr>
            <w:rFonts w:ascii="Book Antiqua" w:hAnsi="Book Antiqua" w:cs="Helvetica"/>
            <w:noProof/>
            <w:vertAlign w:val="superscript"/>
          </w:rPr>
          <w:t>17</w:t>
        </w:r>
        <w:r w:rsidR="003F5F7E" w:rsidRPr="001022F1">
          <w:rPr>
            <w:rFonts w:ascii="Book Antiqua" w:hAnsi="Book Antiqua" w:cs="Helvetica"/>
          </w:rPr>
          <w:fldChar w:fldCharType="end"/>
        </w:r>
      </w:hyperlink>
      <w:r w:rsidR="00ED3F28" w:rsidRPr="001022F1">
        <w:rPr>
          <w:rFonts w:ascii="Book Antiqua" w:hAnsi="Book Antiqua" w:cs="Helvetica"/>
          <w:vertAlign w:val="superscript"/>
        </w:rPr>
        <w:t>]</w:t>
      </w:r>
      <w:r w:rsidR="00ED3F28" w:rsidRPr="001022F1">
        <w:rPr>
          <w:rFonts w:ascii="Book Antiqua" w:hAnsi="Book Antiqua" w:cs="Helvetica"/>
        </w:rPr>
        <w:t xml:space="preserve"> </w:t>
      </w:r>
      <w:r w:rsidR="0076115F" w:rsidRPr="001022F1">
        <w:rPr>
          <w:rFonts w:ascii="Book Antiqua" w:hAnsi="Book Antiqua" w:cs="Helvetica"/>
        </w:rPr>
        <w:t>(</w:t>
      </w:r>
      <w:r w:rsidR="005E2824" w:rsidRPr="001022F1">
        <w:rPr>
          <w:rFonts w:ascii="Book Antiqua" w:hAnsi="Book Antiqua" w:cs="Helvetica"/>
        </w:rPr>
        <w:t>Figure</w:t>
      </w:r>
      <w:r w:rsidR="0076115F" w:rsidRPr="001022F1">
        <w:rPr>
          <w:rFonts w:ascii="Book Antiqua" w:hAnsi="Book Antiqua" w:cs="Helvetica"/>
        </w:rPr>
        <w:t xml:space="preserve"> </w:t>
      </w:r>
      <w:r w:rsidRPr="001022F1">
        <w:rPr>
          <w:rFonts w:ascii="Book Antiqua" w:hAnsi="Book Antiqua" w:cs="Helvetica"/>
        </w:rPr>
        <w:t>3</w:t>
      </w:r>
      <w:r w:rsidR="0076115F" w:rsidRPr="001022F1">
        <w:rPr>
          <w:rFonts w:ascii="Book Antiqua" w:hAnsi="Book Antiqua" w:cs="Helvetica"/>
        </w:rPr>
        <w:t>).</w:t>
      </w:r>
      <w:r w:rsidR="006E32A1" w:rsidRPr="001022F1">
        <w:rPr>
          <w:rFonts w:ascii="Book Antiqua" w:hAnsi="Book Antiqua" w:cs="Helvetica"/>
        </w:rPr>
        <w:t xml:space="preserve"> </w:t>
      </w:r>
      <w:r w:rsidR="0076115F" w:rsidRPr="001022F1">
        <w:rPr>
          <w:rFonts w:ascii="Book Antiqua" w:hAnsi="Book Antiqua" w:cs="Helvetica"/>
        </w:rPr>
        <w:t xml:space="preserve">The </w:t>
      </w:r>
      <w:proofErr w:type="spellStart"/>
      <w:r w:rsidR="0076115F" w:rsidRPr="001022F1">
        <w:rPr>
          <w:rFonts w:ascii="Book Antiqua" w:hAnsi="Book Antiqua" w:cs="Helvetica"/>
        </w:rPr>
        <w:t>procruste</w:t>
      </w:r>
      <w:r w:rsidR="00BE620F" w:rsidRPr="001022F1">
        <w:rPr>
          <w:rFonts w:ascii="Book Antiqua" w:hAnsi="Book Antiqua" w:cs="Helvetica"/>
        </w:rPr>
        <w:t>s</w:t>
      </w:r>
      <w:proofErr w:type="spellEnd"/>
      <w:r w:rsidR="0076115F" w:rsidRPr="001022F1">
        <w:rPr>
          <w:rFonts w:ascii="Book Antiqua" w:hAnsi="Book Antiqua" w:cs="Helvetica"/>
        </w:rPr>
        <w:t xml:space="preserve"> fit resolved differences in scale and rotation between all subjects at both excursion points.</w:t>
      </w:r>
      <w:r w:rsidR="006E32A1" w:rsidRPr="001022F1">
        <w:rPr>
          <w:rFonts w:ascii="Book Antiqua" w:hAnsi="Book Antiqua" w:cs="Helvetica"/>
        </w:rPr>
        <w:t xml:space="preserve"> </w:t>
      </w:r>
      <w:r w:rsidR="0076115F" w:rsidRPr="001022F1">
        <w:rPr>
          <w:rFonts w:ascii="Book Antiqua" w:hAnsi="Book Antiqua" w:cs="Helvetica"/>
        </w:rPr>
        <w:t xml:space="preserve">Following the </w:t>
      </w:r>
      <w:proofErr w:type="spellStart"/>
      <w:r w:rsidR="00F737C3" w:rsidRPr="001022F1">
        <w:rPr>
          <w:rFonts w:ascii="Book Antiqua" w:hAnsi="Book Antiqua" w:cs="Helvetica"/>
        </w:rPr>
        <w:t>procrustes</w:t>
      </w:r>
      <w:proofErr w:type="spellEnd"/>
      <w:r w:rsidR="0076115F" w:rsidRPr="001022F1">
        <w:rPr>
          <w:rFonts w:ascii="Book Antiqua" w:hAnsi="Book Antiqua" w:cs="Helvetica"/>
        </w:rPr>
        <w:t xml:space="preserve"> superimposition of coordinates, a </w:t>
      </w:r>
      <w:r w:rsidRPr="001022F1">
        <w:rPr>
          <w:rFonts w:ascii="Book Antiqua" w:hAnsi="Book Antiqua" w:cs="Helvetica"/>
        </w:rPr>
        <w:t xml:space="preserve">canonical variate analysis was executed with classification variables </w:t>
      </w:r>
      <w:r w:rsidR="00EA7F47" w:rsidRPr="001022F1">
        <w:rPr>
          <w:rFonts w:ascii="Book Antiqua" w:hAnsi="Book Antiqua" w:cs="Helvetica"/>
        </w:rPr>
        <w:t xml:space="preserve">assigned to each set of coordinates </w:t>
      </w:r>
      <w:r w:rsidRPr="001022F1">
        <w:rPr>
          <w:rFonts w:ascii="Book Antiqua" w:hAnsi="Book Antiqua" w:cs="Helvetica"/>
        </w:rPr>
        <w:t>named</w:t>
      </w:r>
      <w:r w:rsidR="0076115F" w:rsidRPr="001022F1">
        <w:rPr>
          <w:rFonts w:ascii="Book Antiqua" w:hAnsi="Book Antiqua" w:cs="Helvetica"/>
        </w:rPr>
        <w:t xml:space="preserve"> by condition (test and control group) and excursion (minimum and maximum position of the </w:t>
      </w:r>
      <w:proofErr w:type="spellStart"/>
      <w:r w:rsidR="0076115F" w:rsidRPr="001022F1">
        <w:rPr>
          <w:rFonts w:ascii="Book Antiqua" w:hAnsi="Book Antiqua" w:cs="Helvetica"/>
        </w:rPr>
        <w:t>hyolaryngeal</w:t>
      </w:r>
      <w:proofErr w:type="spellEnd"/>
      <w:r w:rsidR="0076115F" w:rsidRPr="001022F1">
        <w:rPr>
          <w:rFonts w:ascii="Book Antiqua" w:hAnsi="Book Antiqua" w:cs="Helvetica"/>
        </w:rPr>
        <w:t xml:space="preserve"> complex). </w:t>
      </w:r>
    </w:p>
    <w:p w14:paraId="4535FCB8" w14:textId="02584BF3" w:rsidR="000A5B20" w:rsidRPr="001022F1" w:rsidRDefault="000A5B20" w:rsidP="00303267">
      <w:pPr>
        <w:spacing w:line="360" w:lineRule="auto"/>
        <w:ind w:firstLineChars="100" w:firstLine="240"/>
        <w:jc w:val="both"/>
        <w:rPr>
          <w:rFonts w:ascii="Book Antiqua" w:hAnsi="Book Antiqua"/>
        </w:rPr>
      </w:pPr>
      <w:r w:rsidRPr="001022F1">
        <w:rPr>
          <w:rFonts w:ascii="Book Antiqua" w:hAnsi="Book Antiqua"/>
        </w:rPr>
        <w:t>To evaluate differences in pharyngeal constriction between test and control groups, the PCR was measured usi</w:t>
      </w:r>
      <w:r w:rsidR="00F62E12" w:rsidRPr="001022F1">
        <w:rPr>
          <w:rFonts w:ascii="Book Antiqua" w:hAnsi="Book Antiqua"/>
        </w:rPr>
        <w:t>ng the lateral view MBS studies</w:t>
      </w:r>
      <w:r w:rsidRPr="001022F1">
        <w:rPr>
          <w:rFonts w:ascii="Book Antiqua" w:hAnsi="Book Antiqua"/>
          <w:vertAlign w:val="superscript"/>
        </w:rPr>
        <w:t>[</w:t>
      </w:r>
      <w:hyperlink w:anchor="_ENREF_13" w:tooltip="Leonard, 2011 #527" w:history="1">
        <w:r w:rsidRPr="001022F1">
          <w:rPr>
            <w:rFonts w:ascii="Book Antiqua" w:hAnsi="Book Antiqua"/>
          </w:rPr>
          <w:fldChar w:fldCharType="begin"/>
        </w:r>
        <w:r w:rsidRPr="001022F1">
          <w:rPr>
            <w:rFonts w:ascii="Book Antiqua" w:hAnsi="Book Antiqua"/>
          </w:rPr>
          <w:instrText xml:space="preserve"> ADDIN EN.CITE &lt;EndNote&gt;&lt;Cite&gt;&lt;Author&gt;Leonard&lt;/Author&gt;&lt;Year&gt;2011&lt;/Year&gt;&lt;RecNum&gt;527&lt;/RecNum&gt;&lt;DisplayText&gt;&lt;style face="superscript"&gt;13&lt;/style&gt;&lt;/DisplayText&gt;&lt;record&gt;&lt;rec-number&gt;527&lt;/rec-number&gt;&lt;foreign-keys&gt;&lt;key app="EN" db-id="e0zeaea2e0xx2hewxf5pd9agxxt299tfwaw2"&gt;527&lt;/key&gt;&lt;/foreign-keys&gt;&lt;ref-type name="Journal Article"&gt;17&lt;/ref-type&gt;&lt;contributors&gt;&lt;authors&gt;&lt;author&gt;Leonard, R.&lt;/author&gt;&lt;author&gt;Rees, C. J.&lt;/author&gt;&lt;author&gt;Belafsky, P.&lt;/author&gt;&lt;author&gt;Allen, J.&lt;/author&gt;&lt;/authors&gt;&lt;/contributors&gt;&lt;titles&gt;&lt;title&gt;Fluoroscopic surrogate for pharyngeal strength: the pharyngeal constriction ratio (PCR)&lt;/title&gt;&lt;secondary-title&gt;Dysphagia&lt;/secondary-title&gt;&lt;/titles&gt;&lt;periodical&gt;&lt;full-title&gt;Dysphagia&lt;/full-title&gt;&lt;abbr-1&gt;Dysphagia&lt;/abbr-1&gt;&lt;abbr-2&gt;Dysphagia&lt;/abbr-2&gt;&lt;/periodical&gt;&lt;pages&gt;13-17&lt;/pages&gt;&lt;volume&gt;26&lt;/volume&gt;&lt;number&gt;1&lt;/number&gt;&lt;dates&gt;&lt;year&gt;2011&lt;/year&gt;&lt;/dates&gt;&lt;isbn&gt;0179-051X&lt;/isbn&gt;&lt;urls&gt;&lt;/urls&gt;&lt;/record&gt;&lt;/Cite&gt;&lt;/EndNote&gt;</w:instrText>
        </w:r>
        <w:r w:rsidRPr="001022F1">
          <w:rPr>
            <w:rFonts w:ascii="Book Antiqua" w:hAnsi="Book Antiqua"/>
          </w:rPr>
          <w:fldChar w:fldCharType="separate"/>
        </w:r>
        <w:r w:rsidRPr="001022F1">
          <w:rPr>
            <w:rFonts w:ascii="Book Antiqua" w:hAnsi="Book Antiqua"/>
            <w:noProof/>
            <w:vertAlign w:val="superscript"/>
          </w:rPr>
          <w:t>13</w:t>
        </w:r>
        <w:r w:rsidRPr="001022F1">
          <w:rPr>
            <w:rFonts w:ascii="Book Antiqua" w:hAnsi="Book Antiqua"/>
          </w:rPr>
          <w:fldChar w:fldCharType="end"/>
        </w:r>
      </w:hyperlink>
      <w:r w:rsidRPr="001022F1">
        <w:rPr>
          <w:rFonts w:ascii="Book Antiqua" w:hAnsi="Book Antiqua"/>
          <w:vertAlign w:val="superscript"/>
        </w:rPr>
        <w:t>]</w:t>
      </w:r>
      <w:r w:rsidRPr="001022F1">
        <w:rPr>
          <w:rFonts w:ascii="Book Antiqua" w:hAnsi="Book Antiqua"/>
        </w:rPr>
        <w:t>.</w:t>
      </w:r>
      <w:r w:rsidR="006E32A1" w:rsidRPr="001022F1">
        <w:rPr>
          <w:rFonts w:ascii="Book Antiqua" w:hAnsi="Book Antiqua"/>
        </w:rPr>
        <w:t xml:space="preserve"> </w:t>
      </w:r>
      <w:r w:rsidRPr="001022F1">
        <w:rPr>
          <w:rFonts w:ascii="Book Antiqua" w:hAnsi="Book Antiqua"/>
        </w:rPr>
        <w:t xml:space="preserve">PCR is a ratio of the area of the hypopharynx at maximum constriction to the area of the </w:t>
      </w:r>
      <w:r w:rsidRPr="001022F1">
        <w:rPr>
          <w:rFonts w:ascii="Book Antiqua" w:hAnsi="Book Antiqua"/>
        </w:rPr>
        <w:lastRenderedPageBreak/>
        <w:t>hypopharynx at rest.</w:t>
      </w:r>
      <w:r w:rsidR="006E32A1" w:rsidRPr="001022F1">
        <w:rPr>
          <w:rFonts w:ascii="Book Antiqua" w:hAnsi="Book Antiqua"/>
        </w:rPr>
        <w:t xml:space="preserve"> </w:t>
      </w:r>
      <w:r w:rsidRPr="001022F1">
        <w:rPr>
          <w:rFonts w:ascii="Book Antiqua" w:hAnsi="Book Antiqua" w:cs="Arial"/>
        </w:rPr>
        <w:t xml:space="preserve">Significance of differences in PCR was determined using a two-tailed </w:t>
      </w:r>
      <w:r w:rsidRPr="001022F1">
        <w:rPr>
          <w:rFonts w:ascii="Book Antiqua" w:hAnsi="Book Antiqua" w:cs="Arial"/>
          <w:i/>
        </w:rPr>
        <w:t>t</w:t>
      </w:r>
      <w:r w:rsidRPr="001022F1">
        <w:rPr>
          <w:rFonts w:ascii="Book Antiqua" w:hAnsi="Book Antiqua" w:cs="Arial"/>
        </w:rPr>
        <w:t>-test.</w:t>
      </w:r>
    </w:p>
    <w:p w14:paraId="0BD709F1" w14:textId="77777777" w:rsidR="0076115F" w:rsidRPr="001022F1" w:rsidRDefault="0076115F" w:rsidP="00A47FD8">
      <w:pPr>
        <w:spacing w:line="360" w:lineRule="auto"/>
        <w:jc w:val="both"/>
        <w:rPr>
          <w:rFonts w:ascii="Book Antiqua" w:hAnsi="Book Antiqua"/>
        </w:rPr>
      </w:pPr>
    </w:p>
    <w:p w14:paraId="53A52AA2" w14:textId="7C62D440" w:rsidR="0076115F" w:rsidRPr="001022F1" w:rsidRDefault="00D40931" w:rsidP="00A47FD8">
      <w:pPr>
        <w:spacing w:line="360" w:lineRule="auto"/>
        <w:jc w:val="both"/>
        <w:rPr>
          <w:rFonts w:ascii="Book Antiqua" w:hAnsi="Book Antiqua"/>
          <w:b/>
        </w:rPr>
      </w:pPr>
      <w:r w:rsidRPr="001022F1">
        <w:rPr>
          <w:rFonts w:ascii="Book Antiqua" w:hAnsi="Book Antiqua"/>
          <w:b/>
        </w:rPr>
        <w:t>RESULTS</w:t>
      </w:r>
    </w:p>
    <w:p w14:paraId="700BB1CC" w14:textId="63093C86" w:rsidR="000A5B20" w:rsidRPr="001022F1" w:rsidRDefault="0076115F" w:rsidP="00A47FD8">
      <w:pPr>
        <w:spacing w:line="360" w:lineRule="auto"/>
        <w:jc w:val="both"/>
        <w:rPr>
          <w:rFonts w:ascii="Book Antiqua" w:eastAsia="宋体" w:hAnsi="Book Antiqua"/>
          <w:lang w:eastAsia="zh-CN"/>
        </w:rPr>
      </w:pPr>
      <w:r w:rsidRPr="001022F1">
        <w:rPr>
          <w:rFonts w:ascii="Book Antiqua" w:hAnsi="Book Antiqua"/>
        </w:rPr>
        <w:t>All swallowing outcome variables indicated significantly worse swallowing in the</w:t>
      </w:r>
      <w:r w:rsidR="00732668" w:rsidRPr="001022F1">
        <w:rPr>
          <w:rFonts w:ascii="Book Antiqua" w:hAnsi="Book Antiqua"/>
        </w:rPr>
        <w:t xml:space="preserve"> </w:t>
      </w:r>
      <w:proofErr w:type="spellStart"/>
      <w:r w:rsidR="00732668" w:rsidRPr="001022F1">
        <w:rPr>
          <w:rFonts w:ascii="Book Antiqua" w:hAnsi="Book Antiqua"/>
        </w:rPr>
        <w:t>rt</w:t>
      </w:r>
      <w:r w:rsidR="00225C1A" w:rsidRPr="001022F1">
        <w:rPr>
          <w:rFonts w:ascii="Book Antiqua" w:hAnsi="Book Antiqua"/>
        </w:rPr>
        <w:t>HNC</w:t>
      </w:r>
      <w:proofErr w:type="spellEnd"/>
      <w:r w:rsidR="00732668" w:rsidRPr="001022F1">
        <w:rPr>
          <w:rFonts w:ascii="Book Antiqua" w:hAnsi="Book Antiqua"/>
        </w:rPr>
        <w:t xml:space="preserve"> </w:t>
      </w:r>
      <w:r w:rsidRPr="001022F1">
        <w:rPr>
          <w:rFonts w:ascii="Book Antiqua" w:hAnsi="Book Antiqua"/>
        </w:rPr>
        <w:t>group than in the control group.</w:t>
      </w:r>
      <w:r w:rsidR="006E32A1" w:rsidRPr="001022F1">
        <w:rPr>
          <w:rFonts w:ascii="Book Antiqua" w:hAnsi="Book Antiqua"/>
        </w:rPr>
        <w:t xml:space="preserve"> </w:t>
      </w:r>
      <w:r w:rsidR="000A5B20" w:rsidRPr="001022F1">
        <w:rPr>
          <w:rFonts w:ascii="Book Antiqua" w:hAnsi="Book Antiqua"/>
        </w:rPr>
        <w:t>PAS scores were highly significantly (</w:t>
      </w:r>
      <w:r w:rsidR="00F62E12" w:rsidRPr="001022F1">
        <w:rPr>
          <w:rFonts w:ascii="Book Antiqua" w:eastAsia="宋体" w:hAnsi="Book Antiqua" w:hint="eastAsia"/>
          <w:i/>
          <w:lang w:eastAsia="zh-CN"/>
        </w:rPr>
        <w:t xml:space="preserve">P </w:t>
      </w:r>
      <w:r w:rsidR="000A5B20" w:rsidRPr="001022F1">
        <w:rPr>
          <w:rFonts w:ascii="Book Antiqua" w:hAnsi="Book Antiqua"/>
        </w:rPr>
        <w:t>&lt;</w:t>
      </w:r>
      <w:r w:rsidR="00F62E12" w:rsidRPr="001022F1">
        <w:rPr>
          <w:rFonts w:ascii="Book Antiqua" w:eastAsia="宋体" w:hAnsi="Book Antiqua" w:hint="eastAsia"/>
          <w:lang w:eastAsia="zh-CN"/>
        </w:rPr>
        <w:t xml:space="preserve"> </w:t>
      </w:r>
      <w:r w:rsidR="000A5B20" w:rsidRPr="001022F1">
        <w:rPr>
          <w:rFonts w:ascii="Book Antiqua" w:hAnsi="Book Antiqua"/>
        </w:rPr>
        <w:t xml:space="preserve">0.0001) greater in </w:t>
      </w:r>
      <w:proofErr w:type="spellStart"/>
      <w:r w:rsidR="004E18D7" w:rsidRPr="001022F1">
        <w:rPr>
          <w:rFonts w:ascii="Book Antiqua" w:hAnsi="Book Antiqua"/>
        </w:rPr>
        <w:t>rt</w:t>
      </w:r>
      <w:r w:rsidR="000A5B20" w:rsidRPr="001022F1">
        <w:rPr>
          <w:rFonts w:ascii="Book Antiqua" w:hAnsi="Book Antiqua"/>
        </w:rPr>
        <w:t>HNC</w:t>
      </w:r>
      <w:proofErr w:type="spellEnd"/>
      <w:r w:rsidR="000A5B20" w:rsidRPr="001022F1">
        <w:rPr>
          <w:rFonts w:ascii="Book Antiqua" w:hAnsi="Book Antiqua"/>
        </w:rPr>
        <w:t xml:space="preserve"> (4.43</w:t>
      </w:r>
      <w:r w:rsidR="00F62E12" w:rsidRPr="001022F1">
        <w:rPr>
          <w:rFonts w:ascii="Book Antiqua" w:eastAsia="宋体" w:hAnsi="Book Antiqua" w:hint="eastAsia"/>
          <w:lang w:eastAsia="zh-CN"/>
        </w:rPr>
        <w:t xml:space="preserve"> </w:t>
      </w:r>
      <w:r w:rsidR="000A5B20" w:rsidRPr="001022F1">
        <w:rPr>
          <w:rFonts w:ascii="Book Antiqua" w:hAnsi="Book Antiqua"/>
        </w:rPr>
        <w:t>±</w:t>
      </w:r>
      <w:r w:rsidR="00F62E12" w:rsidRPr="001022F1">
        <w:rPr>
          <w:rFonts w:ascii="Book Antiqua" w:eastAsia="宋体" w:hAnsi="Book Antiqua" w:hint="eastAsia"/>
          <w:lang w:eastAsia="zh-CN"/>
        </w:rPr>
        <w:t xml:space="preserve"> </w:t>
      </w:r>
      <w:r w:rsidR="000A5B20" w:rsidRPr="001022F1">
        <w:rPr>
          <w:rFonts w:ascii="Book Antiqua" w:hAnsi="Book Antiqua"/>
        </w:rPr>
        <w:t>2.42) than in the control (1.29</w:t>
      </w:r>
      <w:r w:rsidR="00F62E12" w:rsidRPr="001022F1">
        <w:rPr>
          <w:rFonts w:ascii="Book Antiqua" w:eastAsia="宋体" w:hAnsi="Book Antiqua" w:hint="eastAsia"/>
          <w:lang w:eastAsia="zh-CN"/>
        </w:rPr>
        <w:t xml:space="preserve"> </w:t>
      </w:r>
      <w:r w:rsidR="000A5B20" w:rsidRPr="001022F1">
        <w:rPr>
          <w:rFonts w:ascii="Book Antiqua" w:hAnsi="Book Antiqua"/>
        </w:rPr>
        <w:t>±</w:t>
      </w:r>
      <w:r w:rsidR="00F62E12" w:rsidRPr="001022F1">
        <w:rPr>
          <w:rFonts w:ascii="Book Antiqua" w:eastAsia="宋体" w:hAnsi="Book Antiqua" w:hint="eastAsia"/>
          <w:lang w:eastAsia="zh-CN"/>
        </w:rPr>
        <w:t xml:space="preserve"> </w:t>
      </w:r>
      <w:r w:rsidR="000A5B20" w:rsidRPr="001022F1">
        <w:rPr>
          <w:rFonts w:ascii="Book Antiqua" w:hAnsi="Book Antiqua"/>
        </w:rPr>
        <w:t>0.56)</w:t>
      </w:r>
      <w:r w:rsidR="00C21455" w:rsidRPr="001022F1">
        <w:rPr>
          <w:rFonts w:ascii="Book Antiqua" w:hAnsi="Book Antiqua"/>
        </w:rPr>
        <w:t>,</w:t>
      </w:r>
      <w:r w:rsidR="000A5B20" w:rsidRPr="001022F1">
        <w:rPr>
          <w:rFonts w:ascii="Book Antiqua" w:hAnsi="Book Antiqua"/>
        </w:rPr>
        <w:t xml:space="preserve"> NRRS scores for the </w:t>
      </w:r>
      <w:proofErr w:type="spellStart"/>
      <w:r w:rsidR="000A5B20" w:rsidRPr="001022F1">
        <w:rPr>
          <w:rFonts w:ascii="Book Antiqua" w:hAnsi="Book Antiqua"/>
        </w:rPr>
        <w:t>valleculae</w:t>
      </w:r>
      <w:proofErr w:type="spellEnd"/>
      <w:r w:rsidR="000A5B20" w:rsidRPr="001022F1">
        <w:rPr>
          <w:rFonts w:ascii="Book Antiqua" w:hAnsi="Book Antiqua"/>
        </w:rPr>
        <w:t xml:space="preserve"> were significantly (</w:t>
      </w:r>
      <w:r w:rsidR="00F62E12" w:rsidRPr="001022F1">
        <w:rPr>
          <w:rFonts w:ascii="Book Antiqua" w:eastAsia="宋体" w:hAnsi="Book Antiqua" w:hint="eastAsia"/>
          <w:i/>
          <w:lang w:eastAsia="zh-CN"/>
        </w:rPr>
        <w:t xml:space="preserve">P </w:t>
      </w:r>
      <w:r w:rsidR="000A5B20" w:rsidRPr="001022F1">
        <w:rPr>
          <w:rFonts w:ascii="Book Antiqua" w:hAnsi="Book Antiqua"/>
        </w:rPr>
        <w:t>=</w:t>
      </w:r>
      <w:r w:rsidR="00F62E12" w:rsidRPr="001022F1">
        <w:rPr>
          <w:rFonts w:ascii="Book Antiqua" w:eastAsia="宋体" w:hAnsi="Book Antiqua" w:hint="eastAsia"/>
          <w:lang w:eastAsia="zh-CN"/>
        </w:rPr>
        <w:t xml:space="preserve"> </w:t>
      </w:r>
      <w:r w:rsidR="000A5B20" w:rsidRPr="001022F1">
        <w:rPr>
          <w:rFonts w:ascii="Book Antiqua" w:hAnsi="Book Antiqua"/>
        </w:rPr>
        <w:t xml:space="preserve">0.002) greater in </w:t>
      </w:r>
      <w:proofErr w:type="spellStart"/>
      <w:r w:rsidR="004E18D7" w:rsidRPr="001022F1">
        <w:rPr>
          <w:rFonts w:ascii="Book Antiqua" w:hAnsi="Book Antiqua"/>
        </w:rPr>
        <w:t>rt</w:t>
      </w:r>
      <w:r w:rsidR="000A5B20" w:rsidRPr="001022F1">
        <w:rPr>
          <w:rFonts w:ascii="Book Antiqua" w:hAnsi="Book Antiqua"/>
        </w:rPr>
        <w:t>HNC</w:t>
      </w:r>
      <w:proofErr w:type="spellEnd"/>
      <w:r w:rsidR="000A5B20" w:rsidRPr="001022F1">
        <w:rPr>
          <w:rFonts w:ascii="Book Antiqua" w:hAnsi="Book Antiqua"/>
        </w:rPr>
        <w:t xml:space="preserve"> (0.22</w:t>
      </w:r>
      <w:r w:rsidR="00F62E12" w:rsidRPr="001022F1">
        <w:rPr>
          <w:rFonts w:ascii="Book Antiqua" w:eastAsia="宋体" w:hAnsi="Book Antiqua" w:hint="eastAsia"/>
          <w:lang w:eastAsia="zh-CN"/>
        </w:rPr>
        <w:t xml:space="preserve"> </w:t>
      </w:r>
      <w:r w:rsidR="000A5B20" w:rsidRPr="001022F1">
        <w:rPr>
          <w:rFonts w:ascii="Book Antiqua" w:hAnsi="Book Antiqua"/>
        </w:rPr>
        <w:t>±</w:t>
      </w:r>
      <w:r w:rsidR="00F62E12" w:rsidRPr="001022F1">
        <w:rPr>
          <w:rFonts w:ascii="Book Antiqua" w:eastAsia="宋体" w:hAnsi="Book Antiqua" w:hint="eastAsia"/>
          <w:lang w:eastAsia="zh-CN"/>
        </w:rPr>
        <w:t xml:space="preserve"> </w:t>
      </w:r>
      <w:r w:rsidR="000A5B20" w:rsidRPr="001022F1">
        <w:rPr>
          <w:rFonts w:ascii="Book Antiqua" w:hAnsi="Book Antiqua"/>
        </w:rPr>
        <w:t>0.20) than in the control (0.05</w:t>
      </w:r>
      <w:r w:rsidR="00F62E12" w:rsidRPr="001022F1">
        <w:rPr>
          <w:rFonts w:ascii="Book Antiqua" w:eastAsia="宋体" w:hAnsi="Book Antiqua" w:hint="eastAsia"/>
          <w:lang w:eastAsia="zh-CN"/>
        </w:rPr>
        <w:t xml:space="preserve"> </w:t>
      </w:r>
      <w:r w:rsidR="000A5B20" w:rsidRPr="001022F1">
        <w:rPr>
          <w:rFonts w:ascii="Book Antiqua" w:hAnsi="Book Antiqua"/>
        </w:rPr>
        <w:t>±</w:t>
      </w:r>
      <w:r w:rsidR="00F62E12" w:rsidRPr="001022F1">
        <w:rPr>
          <w:rFonts w:ascii="Book Antiqua" w:eastAsia="宋体" w:hAnsi="Book Antiqua" w:hint="eastAsia"/>
          <w:lang w:eastAsia="zh-CN"/>
        </w:rPr>
        <w:t xml:space="preserve"> </w:t>
      </w:r>
      <w:r w:rsidR="000A5B20" w:rsidRPr="001022F1">
        <w:rPr>
          <w:rFonts w:ascii="Book Antiqua" w:hAnsi="Book Antiqua"/>
        </w:rPr>
        <w:t>0.11)</w:t>
      </w:r>
      <w:r w:rsidR="00D321C0" w:rsidRPr="001022F1">
        <w:rPr>
          <w:rFonts w:ascii="Book Antiqua" w:hAnsi="Book Antiqua"/>
        </w:rPr>
        <w:t>, and</w:t>
      </w:r>
      <w:r w:rsidR="006E32A1" w:rsidRPr="001022F1">
        <w:rPr>
          <w:rFonts w:ascii="Book Antiqua" w:hAnsi="Book Antiqua"/>
        </w:rPr>
        <w:t xml:space="preserve"> </w:t>
      </w:r>
      <w:r w:rsidR="000A5B20" w:rsidRPr="001022F1">
        <w:rPr>
          <w:rFonts w:ascii="Book Antiqua" w:hAnsi="Book Antiqua"/>
        </w:rPr>
        <w:t>NRRS scores for the piriform sinuses were significantly (</w:t>
      </w:r>
      <w:r w:rsidR="00F62E12" w:rsidRPr="001022F1">
        <w:rPr>
          <w:rFonts w:ascii="Book Antiqua" w:eastAsia="宋体" w:hAnsi="Book Antiqua" w:hint="eastAsia"/>
          <w:i/>
          <w:lang w:eastAsia="zh-CN"/>
        </w:rPr>
        <w:t xml:space="preserve">P </w:t>
      </w:r>
      <w:r w:rsidR="000A5B20" w:rsidRPr="001022F1">
        <w:rPr>
          <w:rFonts w:ascii="Book Antiqua" w:hAnsi="Book Antiqua"/>
        </w:rPr>
        <w:t>=</w:t>
      </w:r>
      <w:r w:rsidR="00F62E12" w:rsidRPr="001022F1">
        <w:rPr>
          <w:rFonts w:ascii="Book Antiqua" w:eastAsia="宋体" w:hAnsi="Book Antiqua" w:hint="eastAsia"/>
          <w:lang w:eastAsia="zh-CN"/>
        </w:rPr>
        <w:t xml:space="preserve"> </w:t>
      </w:r>
      <w:r w:rsidR="000A5B20" w:rsidRPr="001022F1">
        <w:rPr>
          <w:rFonts w:ascii="Book Antiqua" w:hAnsi="Book Antiqua"/>
        </w:rPr>
        <w:t>0.003) greater in HNC (0.31</w:t>
      </w:r>
      <w:r w:rsidR="00F62E12" w:rsidRPr="001022F1">
        <w:rPr>
          <w:rFonts w:ascii="Book Antiqua" w:eastAsia="宋体" w:hAnsi="Book Antiqua" w:hint="eastAsia"/>
          <w:lang w:eastAsia="zh-CN"/>
        </w:rPr>
        <w:t xml:space="preserve"> </w:t>
      </w:r>
      <w:r w:rsidR="000A5B20" w:rsidRPr="001022F1">
        <w:rPr>
          <w:rFonts w:ascii="Book Antiqua" w:hAnsi="Book Antiqua"/>
        </w:rPr>
        <w:t>±</w:t>
      </w:r>
      <w:r w:rsidR="00F62E12" w:rsidRPr="001022F1">
        <w:rPr>
          <w:rFonts w:ascii="Book Antiqua" w:eastAsia="宋体" w:hAnsi="Book Antiqua" w:hint="eastAsia"/>
          <w:lang w:eastAsia="zh-CN"/>
        </w:rPr>
        <w:t xml:space="preserve"> </w:t>
      </w:r>
      <w:r w:rsidR="000A5B20" w:rsidRPr="001022F1">
        <w:rPr>
          <w:rFonts w:ascii="Book Antiqua" w:hAnsi="Book Antiqua"/>
        </w:rPr>
        <w:t>0.36) than in the control (0.05</w:t>
      </w:r>
      <w:r w:rsidR="00F62E12" w:rsidRPr="001022F1">
        <w:rPr>
          <w:rFonts w:ascii="Book Antiqua" w:eastAsia="宋体" w:hAnsi="Book Antiqua" w:hint="eastAsia"/>
          <w:lang w:eastAsia="zh-CN"/>
        </w:rPr>
        <w:t xml:space="preserve"> </w:t>
      </w:r>
      <w:r w:rsidR="000A5B20" w:rsidRPr="001022F1">
        <w:rPr>
          <w:rFonts w:ascii="Book Antiqua" w:hAnsi="Book Antiqua"/>
        </w:rPr>
        <w:t>±</w:t>
      </w:r>
      <w:r w:rsidR="00F62E12" w:rsidRPr="001022F1">
        <w:rPr>
          <w:rFonts w:ascii="Book Antiqua" w:eastAsia="宋体" w:hAnsi="Book Antiqua" w:hint="eastAsia"/>
          <w:lang w:eastAsia="zh-CN"/>
        </w:rPr>
        <w:t xml:space="preserve"> </w:t>
      </w:r>
      <w:r w:rsidR="000A5B20" w:rsidRPr="001022F1">
        <w:rPr>
          <w:rFonts w:ascii="Book Antiqua" w:hAnsi="Book Antiqua"/>
        </w:rPr>
        <w:t xml:space="preserve">0.14). </w:t>
      </w:r>
    </w:p>
    <w:p w14:paraId="14D8673E" w14:textId="277084F4" w:rsidR="004E18D7" w:rsidRPr="001022F1" w:rsidRDefault="000A5B20" w:rsidP="00F62E12">
      <w:pPr>
        <w:spacing w:line="360" w:lineRule="auto"/>
        <w:ind w:firstLineChars="100" w:firstLine="240"/>
        <w:jc w:val="both"/>
        <w:rPr>
          <w:rFonts w:ascii="Book Antiqua" w:eastAsia="宋体" w:hAnsi="Book Antiqua"/>
          <w:lang w:eastAsia="zh-CN"/>
        </w:rPr>
      </w:pPr>
      <w:r w:rsidRPr="001022F1">
        <w:rPr>
          <w:rFonts w:ascii="Book Antiqua" w:hAnsi="Book Antiqua"/>
        </w:rPr>
        <w:t xml:space="preserve">The duration of </w:t>
      </w:r>
      <w:r w:rsidR="003C0BD4" w:rsidRPr="001022F1">
        <w:rPr>
          <w:rFonts w:ascii="Book Antiqua" w:eastAsia="宋体" w:hAnsi="Book Antiqua" w:hint="eastAsia"/>
          <w:lang w:eastAsia="zh-CN"/>
        </w:rPr>
        <w:t>PMS</w:t>
      </w:r>
      <w:r w:rsidR="002D442B" w:rsidRPr="001022F1">
        <w:rPr>
          <w:rFonts w:ascii="Book Antiqua" w:hAnsi="Book Antiqua"/>
        </w:rPr>
        <w:t xml:space="preserve"> </w:t>
      </w:r>
      <w:r w:rsidR="00914B21" w:rsidRPr="001022F1">
        <w:rPr>
          <w:rFonts w:ascii="Book Antiqua" w:hAnsi="Book Antiqua"/>
        </w:rPr>
        <w:t>elevating the larynx</w:t>
      </w:r>
      <w:r w:rsidR="002D442B" w:rsidRPr="001022F1">
        <w:rPr>
          <w:rFonts w:ascii="Book Antiqua" w:hAnsi="Book Antiqua"/>
        </w:rPr>
        <w:t xml:space="preserve"> was significantly</w:t>
      </w:r>
      <w:r w:rsidRPr="001022F1">
        <w:rPr>
          <w:rFonts w:ascii="Book Antiqua" w:hAnsi="Book Antiqua"/>
        </w:rPr>
        <w:t xml:space="preserve"> (</w:t>
      </w:r>
      <w:r w:rsidR="00F62E12" w:rsidRPr="001022F1">
        <w:rPr>
          <w:rFonts w:ascii="Book Antiqua" w:eastAsia="宋体" w:hAnsi="Book Antiqua" w:hint="eastAsia"/>
          <w:i/>
          <w:lang w:eastAsia="zh-CN"/>
        </w:rPr>
        <w:t xml:space="preserve">P </w:t>
      </w:r>
      <w:r w:rsidRPr="001022F1">
        <w:rPr>
          <w:rFonts w:ascii="Book Antiqua" w:hAnsi="Book Antiqua"/>
        </w:rPr>
        <w:t>=</w:t>
      </w:r>
      <w:r w:rsidR="00F62E12" w:rsidRPr="001022F1">
        <w:rPr>
          <w:rFonts w:ascii="Book Antiqua" w:eastAsia="宋体" w:hAnsi="Book Antiqua" w:hint="eastAsia"/>
          <w:lang w:eastAsia="zh-CN"/>
        </w:rPr>
        <w:t xml:space="preserve"> </w:t>
      </w:r>
      <w:r w:rsidRPr="001022F1">
        <w:rPr>
          <w:rFonts w:ascii="Book Antiqua" w:hAnsi="Book Antiqua"/>
        </w:rPr>
        <w:t xml:space="preserve">0.002) </w:t>
      </w:r>
      <w:r w:rsidR="00914B21" w:rsidRPr="001022F1">
        <w:rPr>
          <w:rFonts w:ascii="Book Antiqua" w:hAnsi="Book Antiqua"/>
        </w:rPr>
        <w:t>briefer</w:t>
      </w:r>
      <w:r w:rsidRPr="001022F1">
        <w:rPr>
          <w:rFonts w:ascii="Book Antiqua" w:hAnsi="Book Antiqua"/>
        </w:rPr>
        <w:t xml:space="preserve"> in </w:t>
      </w:r>
      <w:proofErr w:type="spellStart"/>
      <w:r w:rsidR="004E18D7" w:rsidRPr="001022F1">
        <w:rPr>
          <w:rFonts w:ascii="Book Antiqua" w:hAnsi="Book Antiqua"/>
        </w:rPr>
        <w:t>rt</w:t>
      </w:r>
      <w:r w:rsidRPr="001022F1">
        <w:rPr>
          <w:rFonts w:ascii="Book Antiqua" w:hAnsi="Book Antiqua"/>
        </w:rPr>
        <w:t>HNC</w:t>
      </w:r>
      <w:proofErr w:type="spellEnd"/>
      <w:r w:rsidRPr="001022F1">
        <w:rPr>
          <w:rFonts w:ascii="Book Antiqua" w:hAnsi="Book Antiqua"/>
        </w:rPr>
        <w:t xml:space="preserve"> (0.29</w:t>
      </w:r>
      <w:r w:rsidR="00F62E12" w:rsidRPr="001022F1">
        <w:rPr>
          <w:rFonts w:ascii="Book Antiqua" w:eastAsia="宋体" w:hAnsi="Book Antiqua" w:hint="eastAsia"/>
          <w:lang w:eastAsia="zh-CN"/>
        </w:rPr>
        <w:t xml:space="preserve"> </w:t>
      </w:r>
      <w:r w:rsidRPr="001022F1">
        <w:rPr>
          <w:rFonts w:ascii="Book Antiqua" w:hAnsi="Book Antiqua"/>
        </w:rPr>
        <w:t>±</w:t>
      </w:r>
      <w:r w:rsidR="00F62E12" w:rsidRPr="001022F1">
        <w:rPr>
          <w:rFonts w:ascii="Book Antiqua" w:eastAsia="宋体" w:hAnsi="Book Antiqua" w:hint="eastAsia"/>
          <w:lang w:eastAsia="zh-CN"/>
        </w:rPr>
        <w:t xml:space="preserve"> </w:t>
      </w:r>
      <w:r w:rsidRPr="001022F1">
        <w:rPr>
          <w:rFonts w:ascii="Book Antiqua" w:hAnsi="Book Antiqua"/>
        </w:rPr>
        <w:t>0.11</w:t>
      </w:r>
      <w:r w:rsidR="00F62E12" w:rsidRPr="001022F1">
        <w:rPr>
          <w:rFonts w:ascii="Book Antiqua" w:eastAsia="宋体" w:hAnsi="Book Antiqua" w:hint="eastAsia"/>
          <w:lang w:eastAsia="zh-CN"/>
        </w:rPr>
        <w:t xml:space="preserve"> </w:t>
      </w:r>
      <w:r w:rsidRPr="001022F1">
        <w:rPr>
          <w:rFonts w:ascii="Book Antiqua" w:hAnsi="Book Antiqua"/>
        </w:rPr>
        <w:t>s) than in the control (0.48</w:t>
      </w:r>
      <w:r w:rsidR="00F62E12" w:rsidRPr="001022F1">
        <w:rPr>
          <w:rFonts w:ascii="Book Antiqua" w:eastAsia="宋体" w:hAnsi="Book Antiqua" w:hint="eastAsia"/>
          <w:lang w:eastAsia="zh-CN"/>
        </w:rPr>
        <w:t xml:space="preserve"> </w:t>
      </w:r>
      <w:r w:rsidRPr="001022F1">
        <w:rPr>
          <w:rFonts w:ascii="Book Antiqua" w:hAnsi="Book Antiqua"/>
        </w:rPr>
        <w:t>±</w:t>
      </w:r>
      <w:r w:rsidR="00F62E12" w:rsidRPr="001022F1">
        <w:rPr>
          <w:rFonts w:ascii="Book Antiqua" w:eastAsia="宋体" w:hAnsi="Book Antiqua" w:hint="eastAsia"/>
          <w:lang w:eastAsia="zh-CN"/>
        </w:rPr>
        <w:t xml:space="preserve"> </w:t>
      </w:r>
      <w:r w:rsidRPr="001022F1">
        <w:rPr>
          <w:rFonts w:ascii="Book Antiqua" w:hAnsi="Book Antiqua"/>
        </w:rPr>
        <w:t>0.23</w:t>
      </w:r>
      <w:r w:rsidR="00F62E12" w:rsidRPr="001022F1">
        <w:rPr>
          <w:rFonts w:ascii="Book Antiqua" w:eastAsia="宋体" w:hAnsi="Book Antiqua" w:hint="eastAsia"/>
          <w:lang w:eastAsia="zh-CN"/>
        </w:rPr>
        <w:t xml:space="preserve"> </w:t>
      </w:r>
      <w:r w:rsidRPr="001022F1">
        <w:rPr>
          <w:rFonts w:ascii="Book Antiqua" w:hAnsi="Book Antiqua"/>
        </w:rPr>
        <w:t>s), and the displacement of the la</w:t>
      </w:r>
      <w:r w:rsidR="004E18D7" w:rsidRPr="001022F1">
        <w:rPr>
          <w:rFonts w:ascii="Book Antiqua" w:hAnsi="Book Antiqua"/>
        </w:rPr>
        <w:t>r</w:t>
      </w:r>
      <w:r w:rsidRPr="001022F1">
        <w:rPr>
          <w:rFonts w:ascii="Book Antiqua" w:hAnsi="Book Antiqua"/>
        </w:rPr>
        <w:t xml:space="preserve">ynx </w:t>
      </w:r>
      <w:r w:rsidR="002D442B" w:rsidRPr="001022F1">
        <w:rPr>
          <w:rFonts w:ascii="Book Antiqua" w:hAnsi="Book Antiqua"/>
        </w:rPr>
        <w:t>by the posterior sling muscles</w:t>
      </w:r>
      <w:r w:rsidRPr="001022F1">
        <w:rPr>
          <w:rFonts w:ascii="Book Antiqua" w:hAnsi="Book Antiqua"/>
        </w:rPr>
        <w:t xml:space="preserve"> is s</w:t>
      </w:r>
      <w:r w:rsidR="004E18D7" w:rsidRPr="001022F1">
        <w:rPr>
          <w:rFonts w:ascii="Book Antiqua" w:hAnsi="Book Antiqua"/>
        </w:rPr>
        <w:t>ignificantly (</w:t>
      </w:r>
      <w:r w:rsidR="00F62E12" w:rsidRPr="001022F1">
        <w:rPr>
          <w:rFonts w:ascii="Book Antiqua" w:eastAsia="宋体" w:hAnsi="Book Antiqua" w:hint="eastAsia"/>
          <w:i/>
          <w:lang w:eastAsia="zh-CN"/>
        </w:rPr>
        <w:t xml:space="preserve">P </w:t>
      </w:r>
      <w:r w:rsidRPr="001022F1">
        <w:rPr>
          <w:rFonts w:ascii="Book Antiqua" w:hAnsi="Book Antiqua"/>
        </w:rPr>
        <w:t>=</w:t>
      </w:r>
      <w:r w:rsidR="00F62E12" w:rsidRPr="001022F1">
        <w:rPr>
          <w:rFonts w:ascii="Book Antiqua" w:eastAsia="宋体" w:hAnsi="Book Antiqua" w:hint="eastAsia"/>
          <w:lang w:eastAsia="zh-CN"/>
        </w:rPr>
        <w:t xml:space="preserve"> </w:t>
      </w:r>
      <w:r w:rsidRPr="001022F1">
        <w:rPr>
          <w:rFonts w:ascii="Book Antiqua" w:hAnsi="Book Antiqua"/>
        </w:rPr>
        <w:t xml:space="preserve">0.02) </w:t>
      </w:r>
      <w:r w:rsidR="00914B21" w:rsidRPr="001022F1">
        <w:rPr>
          <w:rFonts w:ascii="Book Antiqua" w:hAnsi="Book Antiqua"/>
        </w:rPr>
        <w:t>reduced</w:t>
      </w:r>
      <w:r w:rsidRPr="001022F1">
        <w:rPr>
          <w:rFonts w:ascii="Book Antiqua" w:hAnsi="Book Antiqua"/>
        </w:rPr>
        <w:t xml:space="preserve"> in </w:t>
      </w:r>
      <w:proofErr w:type="spellStart"/>
      <w:r w:rsidR="00914B21" w:rsidRPr="001022F1">
        <w:rPr>
          <w:rFonts w:ascii="Book Antiqua" w:hAnsi="Book Antiqua"/>
        </w:rPr>
        <w:t>rt</w:t>
      </w:r>
      <w:r w:rsidRPr="001022F1">
        <w:rPr>
          <w:rFonts w:ascii="Book Antiqua" w:hAnsi="Book Antiqua"/>
        </w:rPr>
        <w:t>HNC</w:t>
      </w:r>
      <w:proofErr w:type="spellEnd"/>
      <w:r w:rsidRPr="001022F1">
        <w:rPr>
          <w:rFonts w:ascii="Book Antiqua" w:hAnsi="Book Antiqua"/>
        </w:rPr>
        <w:t xml:space="preserve"> (0.89</w:t>
      </w:r>
      <w:r w:rsidR="00F62E12" w:rsidRPr="001022F1">
        <w:rPr>
          <w:rFonts w:ascii="Book Antiqua" w:eastAsia="宋体" w:hAnsi="Book Antiqua" w:hint="eastAsia"/>
          <w:lang w:eastAsia="zh-CN"/>
        </w:rPr>
        <w:t xml:space="preserve"> </w:t>
      </w:r>
      <w:r w:rsidRPr="001022F1">
        <w:rPr>
          <w:rFonts w:ascii="Book Antiqua" w:hAnsi="Book Antiqua"/>
        </w:rPr>
        <w:t>±</w:t>
      </w:r>
      <w:r w:rsidR="00F62E12" w:rsidRPr="001022F1">
        <w:rPr>
          <w:rFonts w:ascii="Book Antiqua" w:eastAsia="宋体" w:hAnsi="Book Antiqua" w:hint="eastAsia"/>
          <w:lang w:eastAsia="zh-CN"/>
        </w:rPr>
        <w:t xml:space="preserve"> </w:t>
      </w:r>
      <w:r w:rsidRPr="001022F1">
        <w:rPr>
          <w:rFonts w:ascii="Book Antiqua" w:hAnsi="Book Antiqua"/>
        </w:rPr>
        <w:t>0.63 cm) than in the control (1.41</w:t>
      </w:r>
      <w:r w:rsidR="00F62E12" w:rsidRPr="001022F1">
        <w:rPr>
          <w:rFonts w:ascii="Book Antiqua" w:eastAsia="宋体" w:hAnsi="Book Antiqua" w:hint="eastAsia"/>
          <w:lang w:eastAsia="zh-CN"/>
        </w:rPr>
        <w:t xml:space="preserve"> </w:t>
      </w:r>
      <w:r w:rsidRPr="001022F1">
        <w:rPr>
          <w:rFonts w:ascii="Book Antiqua" w:hAnsi="Book Antiqua"/>
        </w:rPr>
        <w:t>±</w:t>
      </w:r>
      <w:r w:rsidR="00F62E12" w:rsidRPr="001022F1">
        <w:rPr>
          <w:rFonts w:ascii="Book Antiqua" w:eastAsia="宋体" w:hAnsi="Book Antiqua" w:hint="eastAsia"/>
          <w:lang w:eastAsia="zh-CN"/>
        </w:rPr>
        <w:t xml:space="preserve"> </w:t>
      </w:r>
      <w:r w:rsidRPr="001022F1">
        <w:rPr>
          <w:rFonts w:ascii="Book Antiqua" w:hAnsi="Book Antiqua"/>
        </w:rPr>
        <w:t>0.73 cm)</w:t>
      </w:r>
      <w:r w:rsidR="004E18D7" w:rsidRPr="001022F1">
        <w:rPr>
          <w:rFonts w:ascii="Book Antiqua" w:hAnsi="Book Antiqua"/>
        </w:rPr>
        <w:t>.</w:t>
      </w:r>
      <w:r w:rsidR="006E32A1" w:rsidRPr="001022F1">
        <w:rPr>
          <w:rFonts w:ascii="Book Antiqua" w:hAnsi="Book Antiqua"/>
        </w:rPr>
        <w:t xml:space="preserve"> </w:t>
      </w:r>
      <w:r w:rsidR="004E18D7" w:rsidRPr="001022F1">
        <w:rPr>
          <w:rFonts w:ascii="Book Antiqua" w:hAnsi="Book Antiqua"/>
        </w:rPr>
        <w:t xml:space="preserve">While these PMS measurements showed significant differences, the AMS measurements did not </w:t>
      </w:r>
      <w:r w:rsidR="0076115F" w:rsidRPr="001022F1">
        <w:rPr>
          <w:rFonts w:ascii="Book Antiqua" w:hAnsi="Book Antiqua"/>
        </w:rPr>
        <w:t>(</w:t>
      </w:r>
      <w:r w:rsidR="005E2824" w:rsidRPr="001022F1">
        <w:rPr>
          <w:rFonts w:ascii="Book Antiqua" w:hAnsi="Book Antiqua"/>
        </w:rPr>
        <w:t>Figure</w:t>
      </w:r>
      <w:r w:rsidR="0076115F" w:rsidRPr="001022F1">
        <w:rPr>
          <w:rFonts w:ascii="Book Antiqua" w:hAnsi="Book Antiqua"/>
        </w:rPr>
        <w:t xml:space="preserve"> 4</w:t>
      </w:r>
      <w:r w:rsidR="00A330EB" w:rsidRPr="001022F1">
        <w:rPr>
          <w:rFonts w:ascii="Book Antiqua" w:hAnsi="Book Antiqua"/>
        </w:rPr>
        <w:t>)</w:t>
      </w:r>
      <w:r w:rsidR="0076115F" w:rsidRPr="001022F1">
        <w:rPr>
          <w:rFonts w:ascii="Book Antiqua" w:hAnsi="Book Antiqua"/>
        </w:rPr>
        <w:t xml:space="preserve">. </w:t>
      </w:r>
    </w:p>
    <w:p w14:paraId="126CD522" w14:textId="2777F27B" w:rsidR="0076115F" w:rsidRPr="001022F1" w:rsidRDefault="0076115F" w:rsidP="00F62E12">
      <w:pPr>
        <w:spacing w:line="360" w:lineRule="auto"/>
        <w:ind w:firstLineChars="100" w:firstLine="240"/>
        <w:jc w:val="both"/>
        <w:rPr>
          <w:rFonts w:ascii="Book Antiqua" w:hAnsi="Book Antiqua"/>
        </w:rPr>
      </w:pPr>
      <w:r w:rsidRPr="001022F1">
        <w:rPr>
          <w:rFonts w:ascii="Book Antiqua" w:hAnsi="Book Antiqua" w:cs="Arial"/>
        </w:rPr>
        <w:t>P</w:t>
      </w:r>
      <w:r w:rsidR="00303267" w:rsidRPr="001022F1">
        <w:rPr>
          <w:rFonts w:ascii="Book Antiqua" w:eastAsia="宋体" w:hAnsi="Book Antiqua" w:cs="Arial" w:hint="eastAsia"/>
          <w:lang w:eastAsia="zh-CN"/>
        </w:rPr>
        <w:t>CR</w:t>
      </w:r>
      <w:r w:rsidR="004E18D7" w:rsidRPr="001022F1">
        <w:rPr>
          <w:rFonts w:ascii="Book Antiqua" w:hAnsi="Book Antiqua" w:cs="Arial"/>
        </w:rPr>
        <w:t xml:space="preserve"> was highly significantly (</w:t>
      </w:r>
      <w:r w:rsidR="00F62E12" w:rsidRPr="001022F1">
        <w:rPr>
          <w:rFonts w:ascii="Book Antiqua" w:eastAsia="宋体" w:hAnsi="Book Antiqua" w:cs="Arial" w:hint="eastAsia"/>
          <w:i/>
          <w:lang w:eastAsia="zh-CN"/>
        </w:rPr>
        <w:t>P</w:t>
      </w:r>
      <w:r w:rsidR="00F62E12" w:rsidRPr="001022F1">
        <w:rPr>
          <w:rFonts w:ascii="Book Antiqua" w:eastAsia="宋体" w:hAnsi="Book Antiqua" w:hint="eastAsia"/>
          <w:i/>
          <w:lang w:eastAsia="zh-CN"/>
        </w:rPr>
        <w:t xml:space="preserve"> </w:t>
      </w:r>
      <w:r w:rsidR="004E18D7" w:rsidRPr="001022F1">
        <w:rPr>
          <w:rFonts w:ascii="Book Antiqua" w:hAnsi="Book Antiqua"/>
        </w:rPr>
        <w:t>=</w:t>
      </w:r>
      <w:r w:rsidR="00F62E12" w:rsidRPr="001022F1">
        <w:rPr>
          <w:rFonts w:ascii="Book Antiqua" w:eastAsia="宋体" w:hAnsi="Book Antiqua" w:hint="eastAsia"/>
          <w:lang w:eastAsia="zh-CN"/>
        </w:rPr>
        <w:t xml:space="preserve"> </w:t>
      </w:r>
      <w:r w:rsidR="004E18D7" w:rsidRPr="001022F1">
        <w:rPr>
          <w:rFonts w:ascii="Book Antiqua" w:hAnsi="Book Antiqua"/>
        </w:rPr>
        <w:t>0.0001</w:t>
      </w:r>
      <w:r w:rsidR="004E18D7" w:rsidRPr="001022F1">
        <w:rPr>
          <w:rFonts w:ascii="Book Antiqua" w:hAnsi="Book Antiqua" w:cs="Arial"/>
        </w:rPr>
        <w:t>) worse in</w:t>
      </w:r>
      <w:r w:rsidRPr="001022F1">
        <w:rPr>
          <w:rFonts w:ascii="Book Antiqua" w:hAnsi="Book Antiqua" w:cs="Arial"/>
        </w:rPr>
        <w:t xml:space="preserve"> </w:t>
      </w:r>
      <w:proofErr w:type="spellStart"/>
      <w:r w:rsidR="004E18D7" w:rsidRPr="001022F1">
        <w:rPr>
          <w:rFonts w:ascii="Book Antiqua" w:hAnsi="Book Antiqua"/>
        </w:rPr>
        <w:t>rtHNC</w:t>
      </w:r>
      <w:proofErr w:type="spellEnd"/>
      <w:r w:rsidR="004E18D7" w:rsidRPr="001022F1">
        <w:rPr>
          <w:rFonts w:ascii="Book Antiqua" w:hAnsi="Book Antiqua"/>
        </w:rPr>
        <w:t xml:space="preserve"> (0.16</w:t>
      </w:r>
      <w:r w:rsidR="00F62E12" w:rsidRPr="001022F1">
        <w:rPr>
          <w:rFonts w:ascii="Book Antiqua" w:eastAsia="宋体" w:hAnsi="Book Antiqua" w:hint="eastAsia"/>
          <w:lang w:eastAsia="zh-CN"/>
        </w:rPr>
        <w:t xml:space="preserve"> </w:t>
      </w:r>
      <w:r w:rsidR="004E18D7" w:rsidRPr="001022F1">
        <w:rPr>
          <w:rFonts w:ascii="Book Antiqua" w:hAnsi="Book Antiqua"/>
        </w:rPr>
        <w:t>±</w:t>
      </w:r>
      <w:r w:rsidR="00F62E12" w:rsidRPr="001022F1">
        <w:rPr>
          <w:rFonts w:ascii="Book Antiqua" w:eastAsia="宋体" w:hAnsi="Book Antiqua" w:hint="eastAsia"/>
          <w:lang w:eastAsia="zh-CN"/>
        </w:rPr>
        <w:t xml:space="preserve"> </w:t>
      </w:r>
      <w:r w:rsidR="004E18D7" w:rsidRPr="001022F1">
        <w:rPr>
          <w:rFonts w:ascii="Book Antiqua" w:hAnsi="Book Antiqua"/>
        </w:rPr>
        <w:t>0.11) than in the control (0.05</w:t>
      </w:r>
      <w:r w:rsidR="00F62E12" w:rsidRPr="001022F1">
        <w:rPr>
          <w:rFonts w:ascii="Book Antiqua" w:eastAsia="宋体" w:hAnsi="Book Antiqua" w:hint="eastAsia"/>
          <w:lang w:eastAsia="zh-CN"/>
        </w:rPr>
        <w:t xml:space="preserve"> </w:t>
      </w:r>
      <w:r w:rsidR="004E18D7" w:rsidRPr="001022F1">
        <w:rPr>
          <w:rFonts w:ascii="Book Antiqua" w:hAnsi="Book Antiqua"/>
        </w:rPr>
        <w:t>±</w:t>
      </w:r>
      <w:r w:rsidR="00F62E12" w:rsidRPr="001022F1">
        <w:rPr>
          <w:rFonts w:ascii="Book Antiqua" w:eastAsia="宋体" w:hAnsi="Book Antiqua" w:hint="eastAsia"/>
          <w:lang w:eastAsia="zh-CN"/>
        </w:rPr>
        <w:t xml:space="preserve"> </w:t>
      </w:r>
      <w:r w:rsidR="004E18D7" w:rsidRPr="001022F1">
        <w:rPr>
          <w:rFonts w:ascii="Book Antiqua" w:hAnsi="Book Antiqua"/>
        </w:rPr>
        <w:t>0.04).</w:t>
      </w:r>
    </w:p>
    <w:p w14:paraId="4F687EF9" w14:textId="0F6C0F28" w:rsidR="0076115F" w:rsidRPr="001022F1" w:rsidRDefault="0076115F" w:rsidP="00F62E12">
      <w:pPr>
        <w:spacing w:line="360" w:lineRule="auto"/>
        <w:ind w:firstLineChars="100" w:firstLine="240"/>
        <w:jc w:val="both"/>
        <w:rPr>
          <w:rFonts w:ascii="Book Antiqua" w:hAnsi="Book Antiqua" w:cs="Helvetica"/>
        </w:rPr>
      </w:pPr>
      <w:r w:rsidRPr="001022F1">
        <w:rPr>
          <w:rFonts w:ascii="Book Antiqua" w:hAnsi="Book Antiqua" w:cs="Helvetica"/>
        </w:rPr>
        <w:t xml:space="preserve">The scatter plot of canonical variate scores </w:t>
      </w:r>
      <w:r w:rsidR="005D2C76" w:rsidRPr="001022F1">
        <w:rPr>
          <w:rFonts w:ascii="Book Antiqua" w:hAnsi="Book Antiqua" w:cs="Helvetica"/>
        </w:rPr>
        <w:t xml:space="preserve">with classification variable highlighted </w:t>
      </w:r>
      <w:r w:rsidRPr="001022F1">
        <w:rPr>
          <w:rFonts w:ascii="Book Antiqua" w:hAnsi="Book Antiqua" w:cs="Helvetica"/>
        </w:rPr>
        <w:t xml:space="preserve">indicated that CV1 is associated with the excursion of the </w:t>
      </w:r>
      <w:proofErr w:type="spellStart"/>
      <w:r w:rsidRPr="001022F1">
        <w:rPr>
          <w:rFonts w:ascii="Book Antiqua" w:hAnsi="Book Antiqua" w:cs="Helvetica"/>
        </w:rPr>
        <w:t>hyolaryngeal</w:t>
      </w:r>
      <w:proofErr w:type="spellEnd"/>
      <w:r w:rsidRPr="001022F1">
        <w:rPr>
          <w:rFonts w:ascii="Book Antiqua" w:hAnsi="Book Antiqua" w:cs="Helvetica"/>
        </w:rPr>
        <w:t xml:space="preserve"> complex and CV2 is associated the test and control groups (</w:t>
      </w:r>
      <w:r w:rsidR="005E2824" w:rsidRPr="001022F1">
        <w:rPr>
          <w:rFonts w:ascii="Book Antiqua" w:hAnsi="Book Antiqua" w:cs="Helvetica"/>
        </w:rPr>
        <w:t>Figure</w:t>
      </w:r>
      <w:r w:rsidRPr="001022F1">
        <w:rPr>
          <w:rFonts w:ascii="Book Antiqua" w:hAnsi="Book Antiqua" w:cs="Helvetica"/>
        </w:rPr>
        <w:t xml:space="preserve"> </w:t>
      </w:r>
      <w:r w:rsidR="009404C9" w:rsidRPr="001022F1">
        <w:rPr>
          <w:rFonts w:ascii="Book Antiqua" w:hAnsi="Book Antiqua" w:cs="Helvetica"/>
        </w:rPr>
        <w:t>5</w:t>
      </w:r>
      <w:r w:rsidRPr="001022F1">
        <w:rPr>
          <w:rFonts w:ascii="Book Antiqua" w:hAnsi="Book Antiqua" w:cs="Helvetica"/>
        </w:rPr>
        <w:t>).</w:t>
      </w:r>
      <w:r w:rsidR="006E32A1" w:rsidRPr="001022F1">
        <w:rPr>
          <w:rFonts w:ascii="Book Antiqua" w:hAnsi="Book Antiqua" w:cs="Helvetica"/>
        </w:rPr>
        <w:t xml:space="preserve"> </w:t>
      </w:r>
      <w:r w:rsidR="004E18D7" w:rsidRPr="001022F1">
        <w:rPr>
          <w:rFonts w:ascii="Book Antiqua" w:hAnsi="Book Antiqua" w:cs="Helvetica"/>
        </w:rPr>
        <w:t>Swallowing mechanics</w:t>
      </w:r>
      <w:r w:rsidR="003F09D9" w:rsidRPr="001022F1">
        <w:rPr>
          <w:rFonts w:ascii="Book Antiqua" w:hAnsi="Book Antiqua" w:cs="Helvetica"/>
        </w:rPr>
        <w:t xml:space="preserve"> indicated by</w:t>
      </w:r>
      <w:r w:rsidR="009C5A69" w:rsidRPr="001022F1">
        <w:rPr>
          <w:rFonts w:ascii="Book Antiqua" w:hAnsi="Book Antiqua" w:cs="Helvetica"/>
        </w:rPr>
        <w:t xml:space="preserve"> differences in</w:t>
      </w:r>
      <w:r w:rsidR="003F09D9" w:rsidRPr="001022F1">
        <w:rPr>
          <w:rFonts w:ascii="Book Antiqua" w:hAnsi="Book Antiqua" w:cs="Helvetica"/>
        </w:rPr>
        <w:t xml:space="preserve"> shape change </w:t>
      </w:r>
      <w:r w:rsidR="009C5A69" w:rsidRPr="001022F1">
        <w:rPr>
          <w:rFonts w:ascii="Book Antiqua" w:hAnsi="Book Antiqua" w:cs="Helvetica"/>
        </w:rPr>
        <w:t>was</w:t>
      </w:r>
      <w:r w:rsidR="004E18D7" w:rsidRPr="001022F1">
        <w:rPr>
          <w:rFonts w:ascii="Book Antiqua" w:hAnsi="Book Antiqua" w:cs="Helvetica"/>
        </w:rPr>
        <w:t xml:space="preserve"> </w:t>
      </w:r>
      <w:r w:rsidR="003F09D9" w:rsidRPr="001022F1">
        <w:rPr>
          <w:rFonts w:ascii="Book Antiqua" w:hAnsi="Book Antiqua" w:cs="Helvetica"/>
        </w:rPr>
        <w:t xml:space="preserve">highly </w:t>
      </w:r>
      <w:r w:rsidR="004E18D7" w:rsidRPr="001022F1">
        <w:rPr>
          <w:rFonts w:ascii="Book Antiqua" w:hAnsi="Book Antiqua" w:cs="Helvetica"/>
        </w:rPr>
        <w:t>significantly (</w:t>
      </w:r>
      <w:r w:rsidR="00F62E12" w:rsidRPr="001022F1">
        <w:rPr>
          <w:rFonts w:ascii="Book Antiqua" w:eastAsia="宋体" w:hAnsi="Book Antiqua" w:cs="Helvetica" w:hint="eastAsia"/>
          <w:i/>
          <w:lang w:eastAsia="zh-CN"/>
        </w:rPr>
        <w:t>P</w:t>
      </w:r>
      <w:r w:rsidR="00F62E12" w:rsidRPr="001022F1">
        <w:rPr>
          <w:rFonts w:ascii="Book Antiqua" w:eastAsia="宋体" w:hAnsi="Book Antiqua" w:cs="Helvetica" w:hint="eastAsia"/>
          <w:lang w:eastAsia="zh-CN"/>
        </w:rPr>
        <w:t xml:space="preserve"> </w:t>
      </w:r>
      <w:r w:rsidR="004E18D7" w:rsidRPr="001022F1">
        <w:rPr>
          <w:rFonts w:ascii="Book Antiqua" w:hAnsi="Book Antiqua" w:cs="Helvetica"/>
        </w:rPr>
        <w:t>&lt;</w:t>
      </w:r>
      <w:r w:rsidR="00F62E12" w:rsidRPr="001022F1">
        <w:rPr>
          <w:rFonts w:ascii="Book Antiqua" w:eastAsia="宋体" w:hAnsi="Book Antiqua" w:cs="Helvetica" w:hint="eastAsia"/>
          <w:lang w:eastAsia="zh-CN"/>
        </w:rPr>
        <w:t xml:space="preserve"> </w:t>
      </w:r>
      <w:r w:rsidR="004E18D7" w:rsidRPr="001022F1">
        <w:rPr>
          <w:rFonts w:ascii="Book Antiqua" w:hAnsi="Book Antiqua" w:cs="Helvetica"/>
        </w:rPr>
        <w:t xml:space="preserve">0.0001) reduced in the </w:t>
      </w:r>
      <w:proofErr w:type="spellStart"/>
      <w:r w:rsidR="003F09D9" w:rsidRPr="001022F1">
        <w:rPr>
          <w:rFonts w:ascii="Book Antiqua" w:hAnsi="Book Antiqua"/>
        </w:rPr>
        <w:t>rtHNC</w:t>
      </w:r>
      <w:proofErr w:type="spellEnd"/>
      <w:r w:rsidR="003F09D9" w:rsidRPr="001022F1">
        <w:rPr>
          <w:rFonts w:ascii="Book Antiqua" w:hAnsi="Book Antiqua"/>
        </w:rPr>
        <w:t xml:space="preserve"> (</w:t>
      </w:r>
      <w:r w:rsidR="003F09D9" w:rsidRPr="001022F1">
        <w:rPr>
          <w:rFonts w:ascii="Book Antiqua" w:hAnsi="Book Antiqua"/>
          <w:i/>
        </w:rPr>
        <w:t>D</w:t>
      </w:r>
      <w:r w:rsidR="00F62E12" w:rsidRPr="001022F1">
        <w:rPr>
          <w:rFonts w:ascii="Book Antiqua" w:eastAsia="宋体" w:hAnsi="Book Antiqua" w:hint="eastAsia"/>
          <w:i/>
          <w:lang w:eastAsia="zh-CN"/>
        </w:rPr>
        <w:t xml:space="preserve"> </w:t>
      </w:r>
      <w:r w:rsidR="003F09D9" w:rsidRPr="001022F1">
        <w:rPr>
          <w:rFonts w:ascii="Book Antiqua" w:hAnsi="Book Antiqua"/>
        </w:rPr>
        <w:t>=</w:t>
      </w:r>
      <w:r w:rsidR="00F62E12" w:rsidRPr="001022F1">
        <w:rPr>
          <w:rFonts w:ascii="Book Antiqua" w:eastAsia="宋体" w:hAnsi="Book Antiqua" w:hint="eastAsia"/>
          <w:lang w:eastAsia="zh-CN"/>
        </w:rPr>
        <w:t xml:space="preserve"> </w:t>
      </w:r>
      <w:r w:rsidR="003F09D9" w:rsidRPr="001022F1">
        <w:rPr>
          <w:rFonts w:ascii="Book Antiqua" w:hAnsi="Book Antiqua"/>
        </w:rPr>
        <w:t>2.98) than in the control (</w:t>
      </w:r>
      <w:r w:rsidR="003F09D9" w:rsidRPr="001022F1">
        <w:rPr>
          <w:rFonts w:ascii="Book Antiqua" w:hAnsi="Book Antiqua"/>
          <w:i/>
        </w:rPr>
        <w:t>D</w:t>
      </w:r>
      <w:r w:rsidR="00F62E12" w:rsidRPr="001022F1">
        <w:rPr>
          <w:rFonts w:ascii="Book Antiqua" w:eastAsia="宋体" w:hAnsi="Book Antiqua" w:hint="eastAsia"/>
          <w:i/>
          <w:lang w:eastAsia="zh-CN"/>
        </w:rPr>
        <w:t xml:space="preserve"> </w:t>
      </w:r>
      <w:r w:rsidR="003F09D9" w:rsidRPr="001022F1">
        <w:rPr>
          <w:rFonts w:ascii="Book Antiqua" w:hAnsi="Book Antiqua"/>
        </w:rPr>
        <w:t>=</w:t>
      </w:r>
      <w:r w:rsidR="00F62E12" w:rsidRPr="001022F1">
        <w:rPr>
          <w:rFonts w:ascii="Book Antiqua" w:eastAsia="宋体" w:hAnsi="Book Antiqua" w:hint="eastAsia"/>
          <w:lang w:eastAsia="zh-CN"/>
        </w:rPr>
        <w:t xml:space="preserve"> </w:t>
      </w:r>
      <w:r w:rsidR="003F09D9" w:rsidRPr="001022F1">
        <w:rPr>
          <w:rFonts w:ascii="Book Antiqua" w:hAnsi="Book Antiqua"/>
        </w:rPr>
        <w:t>4.54).</w:t>
      </w:r>
      <w:r w:rsidR="006E32A1" w:rsidRPr="001022F1">
        <w:rPr>
          <w:rFonts w:ascii="Book Antiqua" w:hAnsi="Book Antiqua"/>
        </w:rPr>
        <w:t xml:space="preserve"> </w:t>
      </w:r>
      <w:r w:rsidRPr="001022F1">
        <w:rPr>
          <w:rFonts w:ascii="Book Antiqua" w:hAnsi="Book Antiqua" w:cs="Helvetica"/>
        </w:rPr>
        <w:t>Eigenvectors for each coordinate demonstrate the direction and degree of covariant shape change of the control (</w:t>
      </w:r>
      <w:r w:rsidR="005E2824" w:rsidRPr="001022F1">
        <w:rPr>
          <w:rFonts w:ascii="Book Antiqua" w:hAnsi="Book Antiqua" w:cs="Helvetica"/>
        </w:rPr>
        <w:t>Figure</w:t>
      </w:r>
      <w:r w:rsidRPr="001022F1">
        <w:rPr>
          <w:rFonts w:ascii="Book Antiqua" w:hAnsi="Book Antiqua" w:cs="Helvetica"/>
        </w:rPr>
        <w:t xml:space="preserve"> </w:t>
      </w:r>
      <w:r w:rsidR="009404C9" w:rsidRPr="001022F1">
        <w:rPr>
          <w:rFonts w:ascii="Book Antiqua" w:hAnsi="Book Antiqua" w:cs="Helvetica"/>
        </w:rPr>
        <w:t>6</w:t>
      </w:r>
      <w:r w:rsidRPr="001022F1">
        <w:rPr>
          <w:rFonts w:ascii="Book Antiqua" w:hAnsi="Book Antiqua" w:cs="Helvetica"/>
        </w:rPr>
        <w:t>) and test (</w:t>
      </w:r>
      <w:r w:rsidR="005E2824" w:rsidRPr="001022F1">
        <w:rPr>
          <w:rFonts w:ascii="Book Antiqua" w:hAnsi="Book Antiqua" w:cs="Helvetica"/>
        </w:rPr>
        <w:t>Figure</w:t>
      </w:r>
      <w:r w:rsidRPr="001022F1">
        <w:rPr>
          <w:rFonts w:ascii="Book Antiqua" w:hAnsi="Book Antiqua" w:cs="Helvetica"/>
        </w:rPr>
        <w:t xml:space="preserve"> </w:t>
      </w:r>
      <w:r w:rsidR="009404C9" w:rsidRPr="001022F1">
        <w:rPr>
          <w:rFonts w:ascii="Book Antiqua" w:hAnsi="Book Antiqua" w:cs="Helvetica"/>
        </w:rPr>
        <w:t>7</w:t>
      </w:r>
      <w:r w:rsidRPr="001022F1">
        <w:rPr>
          <w:rFonts w:ascii="Book Antiqua" w:hAnsi="Book Antiqua" w:cs="Helvetica"/>
        </w:rPr>
        <w:t xml:space="preserve">) groups for visual comparison. </w:t>
      </w:r>
    </w:p>
    <w:p w14:paraId="76DBF7C9" w14:textId="77777777" w:rsidR="0076115F" w:rsidRPr="001022F1" w:rsidRDefault="0076115F" w:rsidP="00A47FD8">
      <w:pPr>
        <w:spacing w:line="360" w:lineRule="auto"/>
        <w:jc w:val="both"/>
        <w:rPr>
          <w:rFonts w:ascii="Book Antiqua" w:hAnsi="Book Antiqua" w:cs="Helvetica"/>
        </w:rPr>
      </w:pPr>
    </w:p>
    <w:p w14:paraId="55120ABF" w14:textId="67639DA6" w:rsidR="00CE5B0F" w:rsidRPr="001022F1" w:rsidRDefault="00D40931" w:rsidP="00A47FD8">
      <w:pPr>
        <w:spacing w:line="360" w:lineRule="auto"/>
        <w:jc w:val="both"/>
        <w:rPr>
          <w:rFonts w:ascii="Book Antiqua" w:hAnsi="Book Antiqua"/>
          <w:b/>
        </w:rPr>
      </w:pPr>
      <w:r w:rsidRPr="001022F1">
        <w:rPr>
          <w:rFonts w:ascii="Book Antiqua" w:hAnsi="Book Antiqua"/>
          <w:b/>
        </w:rPr>
        <w:t>DISCUSSION</w:t>
      </w:r>
    </w:p>
    <w:p w14:paraId="6121B1C3" w14:textId="59C8F339" w:rsidR="00C24DCE" w:rsidRPr="001022F1" w:rsidRDefault="0076115F" w:rsidP="00A47FD8">
      <w:pPr>
        <w:spacing w:line="360" w:lineRule="auto"/>
        <w:jc w:val="both"/>
        <w:rPr>
          <w:rFonts w:ascii="Book Antiqua" w:hAnsi="Book Antiqua"/>
        </w:rPr>
      </w:pPr>
      <w:r w:rsidRPr="001022F1">
        <w:rPr>
          <w:rFonts w:ascii="Book Antiqua" w:hAnsi="Book Antiqua"/>
        </w:rPr>
        <w:lastRenderedPageBreak/>
        <w:t xml:space="preserve">This study shows </w:t>
      </w:r>
      <w:r w:rsidR="00BB30FD" w:rsidRPr="001022F1">
        <w:rPr>
          <w:rFonts w:ascii="Book Antiqua" w:hAnsi="Book Antiqua"/>
        </w:rPr>
        <w:t>significant differences</w:t>
      </w:r>
      <w:r w:rsidRPr="001022F1">
        <w:rPr>
          <w:rFonts w:ascii="Book Antiqua" w:hAnsi="Book Antiqua"/>
        </w:rPr>
        <w:t xml:space="preserve"> in</w:t>
      </w:r>
      <w:r w:rsidR="00C24DCE" w:rsidRPr="001022F1">
        <w:rPr>
          <w:rFonts w:ascii="Book Antiqua" w:hAnsi="Book Antiqua"/>
        </w:rPr>
        <w:t xml:space="preserve"> swallowing </w:t>
      </w:r>
      <w:r w:rsidR="003F09D9" w:rsidRPr="001022F1">
        <w:rPr>
          <w:rFonts w:ascii="Book Antiqua" w:hAnsi="Book Antiqua"/>
        </w:rPr>
        <w:t>safety and efficiency as measured by PAS and NRRS, respectively</w:t>
      </w:r>
      <w:r w:rsidR="00C24DCE" w:rsidRPr="001022F1">
        <w:rPr>
          <w:rFonts w:ascii="Book Antiqua" w:hAnsi="Book Antiqua"/>
        </w:rPr>
        <w:t>.</w:t>
      </w:r>
      <w:r w:rsidR="006E32A1" w:rsidRPr="001022F1">
        <w:rPr>
          <w:rFonts w:ascii="Book Antiqua" w:hAnsi="Book Antiqua"/>
        </w:rPr>
        <w:t xml:space="preserve"> </w:t>
      </w:r>
      <w:r w:rsidR="003F09D9" w:rsidRPr="001022F1">
        <w:rPr>
          <w:rFonts w:ascii="Book Antiqua" w:hAnsi="Book Antiqua"/>
        </w:rPr>
        <w:t>K</w:t>
      </w:r>
      <w:r w:rsidR="00C24DCE" w:rsidRPr="001022F1">
        <w:rPr>
          <w:rFonts w:ascii="Book Antiqua" w:hAnsi="Book Antiqua"/>
        </w:rPr>
        <w:t>inematic measure</w:t>
      </w:r>
      <w:r w:rsidR="003F09D9" w:rsidRPr="001022F1">
        <w:rPr>
          <w:rFonts w:ascii="Book Antiqua" w:hAnsi="Book Antiqua"/>
        </w:rPr>
        <w:t>ments</w:t>
      </w:r>
      <w:r w:rsidR="00C24DCE" w:rsidRPr="001022F1">
        <w:rPr>
          <w:rFonts w:ascii="Book Antiqua" w:hAnsi="Book Antiqua"/>
        </w:rPr>
        <w:t xml:space="preserve"> showed </w:t>
      </w:r>
      <w:r w:rsidR="00B148EE" w:rsidRPr="001022F1">
        <w:rPr>
          <w:rFonts w:ascii="Book Antiqua" w:hAnsi="Book Antiqua"/>
        </w:rPr>
        <w:t xml:space="preserve">that </w:t>
      </w:r>
      <w:r w:rsidR="00C24DCE" w:rsidRPr="001022F1">
        <w:rPr>
          <w:rFonts w:ascii="Book Antiqua" w:hAnsi="Book Antiqua"/>
        </w:rPr>
        <w:t xml:space="preserve">reduced function of the </w:t>
      </w:r>
      <w:r w:rsidR="003C0BD4" w:rsidRPr="001022F1">
        <w:rPr>
          <w:rFonts w:ascii="Book Antiqua" w:eastAsia="宋体" w:hAnsi="Book Antiqua" w:hint="eastAsia"/>
          <w:lang w:eastAsia="zh-CN"/>
        </w:rPr>
        <w:t>PMS</w:t>
      </w:r>
      <w:r w:rsidR="00C24DCE" w:rsidRPr="001022F1">
        <w:rPr>
          <w:rFonts w:ascii="Book Antiqua" w:hAnsi="Book Antiqua"/>
        </w:rPr>
        <w:t xml:space="preserve"> </w:t>
      </w:r>
      <w:r w:rsidR="00DC3DAC" w:rsidRPr="001022F1">
        <w:rPr>
          <w:rFonts w:ascii="Book Antiqua" w:hAnsi="Book Antiqua"/>
        </w:rPr>
        <w:t>which</w:t>
      </w:r>
      <w:r w:rsidR="00EE12C7" w:rsidRPr="001022F1">
        <w:rPr>
          <w:rFonts w:ascii="Book Antiqua" w:hAnsi="Book Antiqua"/>
        </w:rPr>
        <w:t xml:space="preserve"> elevates </w:t>
      </w:r>
      <w:r w:rsidR="00C24DCE" w:rsidRPr="001022F1">
        <w:rPr>
          <w:rFonts w:ascii="Book Antiqua" w:hAnsi="Book Antiqua"/>
        </w:rPr>
        <w:t xml:space="preserve">the </w:t>
      </w:r>
      <w:proofErr w:type="spellStart"/>
      <w:r w:rsidR="00C24DCE" w:rsidRPr="001022F1">
        <w:rPr>
          <w:rFonts w:ascii="Book Antiqua" w:hAnsi="Book Antiqua"/>
        </w:rPr>
        <w:t>hyolaryngeal</w:t>
      </w:r>
      <w:proofErr w:type="spellEnd"/>
      <w:r w:rsidR="00C24DCE" w:rsidRPr="001022F1">
        <w:rPr>
          <w:rFonts w:ascii="Book Antiqua" w:hAnsi="Book Antiqua"/>
        </w:rPr>
        <w:t xml:space="preserve"> complex is associated with </w:t>
      </w:r>
      <w:proofErr w:type="spellStart"/>
      <w:r w:rsidR="00732668" w:rsidRPr="001022F1">
        <w:rPr>
          <w:rFonts w:ascii="Book Antiqua" w:hAnsi="Book Antiqua"/>
        </w:rPr>
        <w:t>rtHNC</w:t>
      </w:r>
      <w:proofErr w:type="spellEnd"/>
      <w:r w:rsidR="00C24DCE" w:rsidRPr="001022F1">
        <w:rPr>
          <w:rFonts w:ascii="Book Antiqua" w:hAnsi="Book Antiqua"/>
        </w:rPr>
        <w:t xml:space="preserve">. </w:t>
      </w:r>
      <w:r w:rsidR="00FD7B02" w:rsidRPr="001022F1">
        <w:rPr>
          <w:rFonts w:ascii="Book Antiqua" w:hAnsi="Book Antiqua"/>
        </w:rPr>
        <w:t xml:space="preserve">In contrast, the anterior sling was not </w:t>
      </w:r>
      <w:r w:rsidR="0052457D" w:rsidRPr="001022F1">
        <w:rPr>
          <w:rFonts w:ascii="Book Antiqua" w:hAnsi="Book Antiqua"/>
        </w:rPr>
        <w:t xml:space="preserve">significantly </w:t>
      </w:r>
      <w:r w:rsidR="00FD7B02" w:rsidRPr="001022F1">
        <w:rPr>
          <w:rFonts w:ascii="Book Antiqua" w:hAnsi="Book Antiqua"/>
        </w:rPr>
        <w:t>reduced in the test group.</w:t>
      </w:r>
      <w:r w:rsidR="006E32A1" w:rsidRPr="001022F1">
        <w:rPr>
          <w:rFonts w:ascii="Book Antiqua" w:hAnsi="Book Antiqua"/>
        </w:rPr>
        <w:t xml:space="preserve"> </w:t>
      </w:r>
      <w:r w:rsidR="00C24DCE" w:rsidRPr="001022F1">
        <w:rPr>
          <w:rFonts w:ascii="Book Antiqua" w:hAnsi="Book Antiqua"/>
        </w:rPr>
        <w:t xml:space="preserve">Finally, a computational analysis of swallowing mechanics confirms that the long pharyngeal muscles are implicated in this cohort of </w:t>
      </w:r>
      <w:proofErr w:type="spellStart"/>
      <w:r w:rsidR="00C24DCE" w:rsidRPr="001022F1">
        <w:rPr>
          <w:rFonts w:ascii="Book Antiqua" w:hAnsi="Book Antiqua"/>
        </w:rPr>
        <w:t>dysphagic</w:t>
      </w:r>
      <w:proofErr w:type="spellEnd"/>
      <w:r w:rsidR="00C24DCE" w:rsidRPr="001022F1">
        <w:rPr>
          <w:rFonts w:ascii="Book Antiqua" w:hAnsi="Book Antiqua"/>
        </w:rPr>
        <w:t xml:space="preserve"> patients, and that extending the head and neck while swallowing is </w:t>
      </w:r>
      <w:r w:rsidR="006A2313" w:rsidRPr="001022F1">
        <w:rPr>
          <w:rFonts w:ascii="Book Antiqua" w:hAnsi="Book Antiqua"/>
        </w:rPr>
        <w:t xml:space="preserve">presumably </w:t>
      </w:r>
      <w:r w:rsidR="00C24DCE" w:rsidRPr="001022F1">
        <w:rPr>
          <w:rFonts w:ascii="Book Antiqua" w:hAnsi="Book Antiqua"/>
        </w:rPr>
        <w:t>attempted to compensate for loss of pharyngeal function.</w:t>
      </w:r>
      <w:r w:rsidR="006E32A1" w:rsidRPr="001022F1">
        <w:rPr>
          <w:rFonts w:ascii="Book Antiqua" w:hAnsi="Book Antiqua"/>
        </w:rPr>
        <w:t xml:space="preserve"> </w:t>
      </w:r>
    </w:p>
    <w:p w14:paraId="64AD612D" w14:textId="77777777" w:rsidR="00C24DCE" w:rsidRPr="001022F1" w:rsidRDefault="00C24DCE" w:rsidP="00A47FD8">
      <w:pPr>
        <w:spacing w:line="360" w:lineRule="auto"/>
        <w:jc w:val="both"/>
        <w:rPr>
          <w:rFonts w:ascii="Book Antiqua" w:hAnsi="Book Antiqua"/>
        </w:rPr>
      </w:pPr>
    </w:p>
    <w:p w14:paraId="6A75E54B" w14:textId="77777777" w:rsidR="0076115F" w:rsidRPr="001022F1" w:rsidRDefault="0076115F" w:rsidP="00A47FD8">
      <w:pPr>
        <w:spacing w:line="360" w:lineRule="auto"/>
        <w:jc w:val="both"/>
        <w:rPr>
          <w:rFonts w:ascii="Book Antiqua" w:hAnsi="Book Antiqua"/>
          <w:b/>
          <w:i/>
        </w:rPr>
      </w:pPr>
      <w:r w:rsidRPr="001022F1">
        <w:rPr>
          <w:rFonts w:ascii="Book Antiqua" w:hAnsi="Book Antiqua"/>
          <w:b/>
          <w:i/>
        </w:rPr>
        <w:t>Swallowing outcomes</w:t>
      </w:r>
    </w:p>
    <w:p w14:paraId="47EA684E" w14:textId="4C877FE1" w:rsidR="0076115F" w:rsidRPr="001022F1" w:rsidRDefault="0076115F" w:rsidP="00A47FD8">
      <w:pPr>
        <w:spacing w:line="360" w:lineRule="auto"/>
        <w:jc w:val="both"/>
        <w:rPr>
          <w:rFonts w:ascii="Book Antiqua" w:hAnsi="Book Antiqua"/>
        </w:rPr>
      </w:pPr>
      <w:r w:rsidRPr="001022F1">
        <w:rPr>
          <w:rFonts w:ascii="Book Antiqua" w:hAnsi="Book Antiqua"/>
        </w:rPr>
        <w:t xml:space="preserve">Poor swallowing outcomes among </w:t>
      </w:r>
      <w:proofErr w:type="spellStart"/>
      <w:r w:rsidR="00732668" w:rsidRPr="001022F1">
        <w:rPr>
          <w:rFonts w:ascii="Book Antiqua" w:hAnsi="Book Antiqua"/>
        </w:rPr>
        <w:t>rtHNC</w:t>
      </w:r>
      <w:proofErr w:type="spellEnd"/>
      <w:r w:rsidR="00732668" w:rsidRPr="001022F1">
        <w:rPr>
          <w:rFonts w:ascii="Book Antiqua" w:hAnsi="Book Antiqua"/>
        </w:rPr>
        <w:t xml:space="preserve"> </w:t>
      </w:r>
      <w:r w:rsidRPr="001022F1">
        <w:rPr>
          <w:rFonts w:ascii="Book Antiqua" w:hAnsi="Book Antiqua"/>
        </w:rPr>
        <w:t>patients, including increased penetration-aspiration and residue, are consistent with o</w:t>
      </w:r>
      <w:r w:rsidR="00F62E12" w:rsidRPr="001022F1">
        <w:rPr>
          <w:rFonts w:ascii="Book Antiqua" w:hAnsi="Book Antiqua"/>
        </w:rPr>
        <w:t xml:space="preserve">ther findings in the </w:t>
      </w:r>
      <w:proofErr w:type="gramStart"/>
      <w:r w:rsidR="00F62E12" w:rsidRPr="001022F1">
        <w:rPr>
          <w:rFonts w:ascii="Book Antiqua" w:hAnsi="Book Antiqua"/>
        </w:rPr>
        <w:t>literature</w:t>
      </w:r>
      <w:r w:rsidR="00ED3F28" w:rsidRPr="001022F1">
        <w:rPr>
          <w:rFonts w:ascii="Book Antiqua" w:hAnsi="Book Antiqua"/>
          <w:vertAlign w:val="superscript"/>
        </w:rPr>
        <w:t>[</w:t>
      </w:r>
      <w:proofErr w:type="gramEnd"/>
      <w:r w:rsidR="00E46445" w:rsidRPr="001022F1">
        <w:rPr>
          <w:rFonts w:ascii="Book Antiqua" w:hAnsi="Book Antiqua"/>
        </w:rPr>
        <w:fldChar w:fldCharType="begin">
          <w:fldData xml:space="preserve">PEVuZE5vdGU+PENpdGU+PEF1dGhvcj5GZW5nPC9BdXRob3I+PFllYXI+MjAwNzwvWWVhcj48UmVj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</w:fldData>
        </w:fldChar>
      </w:r>
      <w:r w:rsidR="003F5F7E" w:rsidRPr="001022F1">
        <w:rPr>
          <w:rFonts w:ascii="Book Antiqua" w:hAnsi="Book Antiqua"/>
        </w:rPr>
        <w:instrText xml:space="preserve"> ADDIN EN.CITE </w:instrText>
      </w:r>
      <w:r w:rsidR="003F5F7E" w:rsidRPr="001022F1">
        <w:rPr>
          <w:rFonts w:ascii="Book Antiqua" w:hAnsi="Book Antiqua"/>
        </w:rPr>
        <w:fldChar w:fldCharType="begin">
          <w:fldData xml:space="preserve">PEVuZE5vdGU+PENpdGU+PEF1dGhvcj5GZW5nPC9BdXRob3I+PFllYXI+MjAwNzwvWWVhcj48UmVj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</w:fldData>
        </w:fldChar>
      </w:r>
      <w:r w:rsidR="003F5F7E" w:rsidRPr="001022F1">
        <w:rPr>
          <w:rFonts w:ascii="Book Antiqua" w:hAnsi="Book Antiqua"/>
        </w:rPr>
        <w:instrText xml:space="preserve"> ADDIN EN.CITE.DATA </w:instrText>
      </w:r>
      <w:r w:rsidR="003F5F7E" w:rsidRPr="001022F1">
        <w:rPr>
          <w:rFonts w:ascii="Book Antiqua" w:hAnsi="Book Antiqua"/>
        </w:rPr>
      </w:r>
      <w:r w:rsidR="003F5F7E" w:rsidRPr="001022F1">
        <w:rPr>
          <w:rFonts w:ascii="Book Antiqua" w:hAnsi="Book Antiqua"/>
        </w:rPr>
        <w:fldChar w:fldCharType="end"/>
      </w:r>
      <w:r w:rsidR="00E46445" w:rsidRPr="001022F1">
        <w:rPr>
          <w:rFonts w:ascii="Book Antiqua" w:hAnsi="Book Antiqua"/>
        </w:rPr>
      </w:r>
      <w:r w:rsidR="00E46445" w:rsidRPr="001022F1">
        <w:rPr>
          <w:rFonts w:ascii="Book Antiqua" w:hAnsi="Book Antiqua"/>
        </w:rPr>
        <w:fldChar w:fldCharType="separate"/>
      </w:r>
      <w:hyperlink w:anchor="_ENREF_18" w:tooltip="Feng, 2007 #4" w:history="1">
        <w:r w:rsidR="003F5F7E" w:rsidRPr="001022F1">
          <w:rPr>
            <w:rFonts w:ascii="Book Antiqua" w:hAnsi="Book Antiqua"/>
            <w:noProof/>
            <w:vertAlign w:val="superscript"/>
          </w:rPr>
          <w:t>18</w:t>
        </w:r>
      </w:hyperlink>
      <w:r w:rsidR="003F5F7E" w:rsidRPr="001022F1">
        <w:rPr>
          <w:rFonts w:ascii="Book Antiqua" w:hAnsi="Book Antiqua"/>
          <w:noProof/>
          <w:vertAlign w:val="superscript"/>
        </w:rPr>
        <w:t>,</w:t>
      </w:r>
      <w:hyperlink w:anchor="_ENREF_19" w:tooltip="Gillespie, 2004 #637" w:history="1">
        <w:r w:rsidR="003F5F7E" w:rsidRPr="001022F1">
          <w:rPr>
            <w:rFonts w:ascii="Book Antiqua" w:hAnsi="Book Antiqua"/>
            <w:noProof/>
            <w:vertAlign w:val="superscript"/>
          </w:rPr>
          <w:t>19</w:t>
        </w:r>
      </w:hyperlink>
      <w:r w:rsidR="00E46445" w:rsidRPr="001022F1">
        <w:rPr>
          <w:rFonts w:ascii="Book Antiqua" w:hAnsi="Book Antiqua"/>
        </w:rPr>
        <w:fldChar w:fldCharType="end"/>
      </w:r>
      <w:r w:rsidR="00ED3F28" w:rsidRPr="001022F1">
        <w:rPr>
          <w:rFonts w:ascii="Book Antiqua" w:hAnsi="Book Antiqua"/>
          <w:vertAlign w:val="superscript"/>
        </w:rPr>
        <w:t>]</w:t>
      </w:r>
      <w:r w:rsidRPr="001022F1">
        <w:rPr>
          <w:rFonts w:ascii="Book Antiqua" w:hAnsi="Book Antiqua"/>
        </w:rPr>
        <w:t>.</w:t>
      </w:r>
      <w:r w:rsidR="006E32A1" w:rsidRPr="001022F1">
        <w:rPr>
          <w:rFonts w:ascii="Book Antiqua" w:hAnsi="Book Antiqua"/>
        </w:rPr>
        <w:t xml:space="preserve"> </w:t>
      </w:r>
      <w:r w:rsidRPr="001022F1">
        <w:rPr>
          <w:rFonts w:ascii="Book Antiqua" w:hAnsi="Book Antiqua"/>
        </w:rPr>
        <w:t xml:space="preserve">However, this is the first time that the </w:t>
      </w:r>
      <w:r w:rsidR="003C0BD4" w:rsidRPr="001022F1">
        <w:rPr>
          <w:rFonts w:ascii="Book Antiqua" w:hAnsi="Book Antiqua" w:cs="Arial"/>
        </w:rPr>
        <w:t>NRRS</w:t>
      </w:r>
      <w:r w:rsidRPr="001022F1">
        <w:rPr>
          <w:rFonts w:ascii="Book Antiqua" w:hAnsi="Book Antiqua"/>
        </w:rPr>
        <w:t xml:space="preserve"> has been used to quantify residue in head and neck cancer patients.</w:t>
      </w:r>
      <w:r w:rsidR="006E32A1" w:rsidRPr="001022F1">
        <w:rPr>
          <w:rFonts w:ascii="Book Antiqua" w:hAnsi="Book Antiqua"/>
        </w:rPr>
        <w:t xml:space="preserve"> </w:t>
      </w:r>
      <w:r w:rsidRPr="001022F1">
        <w:rPr>
          <w:rFonts w:ascii="Book Antiqua" w:hAnsi="Book Antiqua"/>
        </w:rPr>
        <w:t xml:space="preserve">These findings confirm that the test and control groups used here are appropriate for a retrospective pseudo-experimental design for investigating underlying mechanisms of dysphagia, specifically focusing on the role of the two-sling mechanism of </w:t>
      </w:r>
      <w:proofErr w:type="spellStart"/>
      <w:r w:rsidRPr="001022F1">
        <w:rPr>
          <w:rFonts w:ascii="Book Antiqua" w:hAnsi="Book Antiqua"/>
        </w:rPr>
        <w:t>hyolaryngeal</w:t>
      </w:r>
      <w:proofErr w:type="spellEnd"/>
      <w:r w:rsidRPr="001022F1">
        <w:rPr>
          <w:rFonts w:ascii="Book Antiqua" w:hAnsi="Book Antiqua"/>
        </w:rPr>
        <w:t xml:space="preserve"> elevation.</w:t>
      </w:r>
      <w:r w:rsidR="006E32A1" w:rsidRPr="001022F1">
        <w:rPr>
          <w:rFonts w:ascii="Book Antiqua" w:hAnsi="Book Antiqua"/>
        </w:rPr>
        <w:t xml:space="preserve"> </w:t>
      </w:r>
    </w:p>
    <w:p w14:paraId="06B04E0F" w14:textId="77777777" w:rsidR="0076115F" w:rsidRPr="001022F1" w:rsidRDefault="0076115F" w:rsidP="00A47FD8">
      <w:pPr>
        <w:spacing w:line="360" w:lineRule="auto"/>
        <w:jc w:val="both"/>
        <w:rPr>
          <w:rFonts w:ascii="Book Antiqua" w:hAnsi="Book Antiqua"/>
        </w:rPr>
      </w:pPr>
    </w:p>
    <w:p w14:paraId="34AF4122" w14:textId="77777777" w:rsidR="0076115F" w:rsidRPr="001022F1" w:rsidRDefault="0076115F" w:rsidP="00A47FD8">
      <w:pPr>
        <w:spacing w:line="360" w:lineRule="auto"/>
        <w:jc w:val="both"/>
        <w:rPr>
          <w:rFonts w:ascii="Book Antiqua" w:hAnsi="Book Antiqua"/>
          <w:b/>
          <w:i/>
        </w:rPr>
      </w:pPr>
      <w:r w:rsidRPr="001022F1">
        <w:rPr>
          <w:rFonts w:ascii="Book Antiqua" w:hAnsi="Book Antiqua"/>
          <w:b/>
          <w:i/>
        </w:rPr>
        <w:t>Kinematic measurements</w:t>
      </w:r>
    </w:p>
    <w:p w14:paraId="5983C353" w14:textId="2A83E818" w:rsidR="0076115F" w:rsidRPr="001022F1" w:rsidRDefault="0076115F" w:rsidP="00A47FD8">
      <w:pPr>
        <w:spacing w:line="360" w:lineRule="auto"/>
        <w:jc w:val="both"/>
        <w:rPr>
          <w:rFonts w:ascii="Book Antiqua" w:eastAsia="宋体" w:hAnsi="Book Antiqua"/>
          <w:lang w:eastAsia="zh-CN"/>
        </w:rPr>
      </w:pPr>
      <w:r w:rsidRPr="001022F1">
        <w:rPr>
          <w:rFonts w:ascii="Book Antiqua" w:hAnsi="Book Antiqua"/>
        </w:rPr>
        <w:t xml:space="preserve">Reduced </w:t>
      </w:r>
      <w:proofErr w:type="spellStart"/>
      <w:r w:rsidRPr="001022F1">
        <w:rPr>
          <w:rFonts w:ascii="Book Antiqua" w:hAnsi="Book Antiqua"/>
        </w:rPr>
        <w:t>hyolaryngeal</w:t>
      </w:r>
      <w:proofErr w:type="spellEnd"/>
      <w:r w:rsidRPr="001022F1">
        <w:rPr>
          <w:rFonts w:ascii="Book Antiqua" w:hAnsi="Book Antiqua"/>
        </w:rPr>
        <w:t xml:space="preserve"> elevation and hyoid movement has been noted among </w:t>
      </w:r>
      <w:proofErr w:type="spellStart"/>
      <w:r w:rsidR="00732668" w:rsidRPr="001022F1">
        <w:rPr>
          <w:rFonts w:ascii="Book Antiqua" w:hAnsi="Book Antiqua"/>
        </w:rPr>
        <w:t>rt</w:t>
      </w:r>
      <w:r w:rsidR="00225C1A" w:rsidRPr="001022F1">
        <w:rPr>
          <w:rFonts w:ascii="Book Antiqua" w:hAnsi="Book Antiqua"/>
        </w:rPr>
        <w:t>HNC</w:t>
      </w:r>
      <w:proofErr w:type="spellEnd"/>
      <w:r w:rsidR="00F62E12" w:rsidRPr="001022F1">
        <w:rPr>
          <w:rFonts w:ascii="Book Antiqua" w:hAnsi="Book Antiqua"/>
        </w:rPr>
        <w:t xml:space="preserve"> patients</w:t>
      </w:r>
      <w:r w:rsidR="00ED3F28" w:rsidRPr="001022F1">
        <w:rPr>
          <w:rFonts w:ascii="Book Antiqua" w:hAnsi="Book Antiqua"/>
          <w:vertAlign w:val="superscript"/>
        </w:rPr>
        <w:t>[</w:t>
      </w:r>
      <w:r w:rsidR="00E46445" w:rsidRPr="001022F1">
        <w:rPr>
          <w:rFonts w:ascii="Book Antiqua" w:hAnsi="Book Antiqua"/>
        </w:rPr>
        <w:fldChar w:fldCharType="begin"/>
      </w:r>
      <w:r w:rsidR="003F5F7E" w:rsidRPr="001022F1">
        <w:rPr>
          <w:rFonts w:ascii="Book Antiqua" w:hAnsi="Book Antiqua"/>
        </w:rPr>
        <w:instrText xml:space="preserve"> ADDIN EN.CITE &lt;EndNote&gt;&lt;Cite&gt;&lt;Author&gt;Kendall&lt;/Author&gt;&lt;Year&gt;1998&lt;/Year&gt;&lt;RecNum&gt;36&lt;/RecNum&gt;&lt;DisplayText&gt;&lt;style face="superscript"&gt;20,21&lt;/style&gt;&lt;/DisplayText&gt;&lt;record&gt;&lt;rec-number&gt;36&lt;/rec-number&gt;&lt;foreign-keys&gt;&lt;key app="EN" db-id="e0zeaea2e0xx2hewxf5pd9agxxt299tfwaw2"&gt;36&lt;/key&gt;&lt;/foreign-keys&gt;&lt;ref-type name="Journal Article"&gt;17&lt;/ref-type&gt;&lt;contributors&gt;&lt;authors&gt;&lt;author&gt;Kendall, K. A.&lt;/author&gt;&lt;author&gt;McKenzie, S. W.&lt;/author&gt;&lt;author&gt;Leonard, R. J.&lt;/author&gt;&lt;author&gt;Jones, C.&lt;/author&gt;&lt;/authors&gt;&lt;/contributors&gt;&lt;titles&gt;&lt;title&gt;Structural mobility in deglutition after single modality treatment of head and neck carcinomas with radiotherapy&lt;/title&gt;&lt;secondary-title&gt;Head and Neck&lt;/secondary-title&gt;&lt;/titles&gt;&lt;periodical&gt;&lt;full-title&gt;Head and Neck&lt;/full-title&gt;&lt;abbr-1&gt;Head Neck&lt;/abbr-1&gt;&lt;abbr-2&gt;Head Neck&lt;/abbr-2&gt;&lt;abbr-3&gt;Head &amp;amp; Neck&lt;/abbr-3&gt;&lt;/periodical&gt;&lt;pages&gt;720-725&lt;/pages&gt;&lt;volume&gt;20&lt;/volume&gt;&lt;dates&gt;&lt;year&gt;1998&lt;/year&gt;&lt;/dates&gt;&lt;urls&gt;&lt;/urls&gt;&lt;/record&gt;&lt;/Cite&gt;&lt;Cite&gt;&lt;Author&gt;Pauloski&lt;/Author&gt;&lt;Year&gt;2006&lt;/Year&gt;&lt;RecNum&gt;615&lt;/RecNum&gt;&lt;record&gt;&lt;rec-number&gt;615&lt;/rec-number&gt;&lt;foreign-keys&gt;&lt;key app="EN" db-id="e0zeaea2e0xx2hewxf5pd9agxxt299tfwaw2"&gt;615&lt;/key&gt;&lt;/foreign-keys&gt;&lt;ref-type name="Journal Article"&gt;17&lt;/ref-type&gt;&lt;contributors&gt;&lt;authors&gt;&lt;author&gt;Pauloski, B. R.&lt;/author&gt;&lt;author&gt;Rademaker, A. W.&lt;/author&gt;&lt;author&gt;Logemann, J. A.&lt;/author&gt;&lt;author&gt;Newman, L.&lt;/author&gt;&lt;author&gt;MacCracken, E.&lt;/author&gt;&lt;author&gt;Gaziano, J.&lt;/author&gt;&lt;author&gt;Stachowiak, L.&lt;/author&gt;&lt;/authors&gt;&lt;/contributors&gt;&lt;titles&gt;&lt;title&gt;Relationship between swallow motility disorders on videofluorography and oral intake in patients treated for head and neck cancer with radiotherapy with or without chemotherapy&lt;/title&gt;&lt;secondary-title&gt;Head and Neck&lt;/secondary-title&gt;&lt;/titles&gt;&lt;periodical&gt;&lt;full-title&gt;Head and Neck&lt;/full-title&gt;&lt;abbr-1&gt;Head Neck&lt;/abbr-1&gt;&lt;abbr-2&gt;Head Neck&lt;/abbr-2&gt;&lt;abbr-3&gt;Head &amp;amp; Neck&lt;/abbr-3&gt;&lt;/periodical&gt;&lt;pages&gt;1069-1076&lt;/pages&gt;&lt;volume&gt;28&lt;/volume&gt;&lt;number&gt;12&lt;/number&gt;&lt;dates&gt;&lt;year&gt;2006&lt;/year&gt;&lt;/dates&gt;&lt;isbn&gt;1097-0347&lt;/isbn&gt;&lt;urls&gt;&lt;/urls&gt;&lt;/record&gt;&lt;/Cite&gt;&lt;/EndNote&gt;</w:instrText>
      </w:r>
      <w:r w:rsidR="00E46445" w:rsidRPr="001022F1">
        <w:rPr>
          <w:rFonts w:ascii="Book Antiqua" w:hAnsi="Book Antiqua"/>
        </w:rPr>
        <w:fldChar w:fldCharType="separate"/>
      </w:r>
      <w:hyperlink w:anchor="_ENREF_20" w:tooltip="Kendall, 1998 #36" w:history="1">
        <w:r w:rsidR="003F5F7E" w:rsidRPr="001022F1">
          <w:rPr>
            <w:rFonts w:ascii="Book Antiqua" w:hAnsi="Book Antiqua"/>
            <w:noProof/>
            <w:vertAlign w:val="superscript"/>
          </w:rPr>
          <w:t>20</w:t>
        </w:r>
      </w:hyperlink>
      <w:r w:rsidR="003F5F7E" w:rsidRPr="001022F1">
        <w:rPr>
          <w:rFonts w:ascii="Book Antiqua" w:hAnsi="Book Antiqua"/>
          <w:noProof/>
          <w:vertAlign w:val="superscript"/>
        </w:rPr>
        <w:t>,</w:t>
      </w:r>
      <w:hyperlink w:anchor="_ENREF_21" w:tooltip="Pauloski, 2006 #615" w:history="1">
        <w:r w:rsidR="003F5F7E" w:rsidRPr="001022F1">
          <w:rPr>
            <w:rFonts w:ascii="Book Antiqua" w:hAnsi="Book Antiqua"/>
            <w:noProof/>
            <w:vertAlign w:val="superscript"/>
          </w:rPr>
          <w:t>21</w:t>
        </w:r>
      </w:hyperlink>
      <w:r w:rsidR="00E46445" w:rsidRPr="001022F1">
        <w:rPr>
          <w:rFonts w:ascii="Book Antiqua" w:hAnsi="Book Antiqua"/>
        </w:rPr>
        <w:fldChar w:fldCharType="end"/>
      </w:r>
      <w:r w:rsidR="00ED3F28" w:rsidRPr="001022F1">
        <w:rPr>
          <w:rFonts w:ascii="Book Antiqua" w:hAnsi="Book Antiqua"/>
          <w:vertAlign w:val="superscript"/>
        </w:rPr>
        <w:t>]</w:t>
      </w:r>
      <w:r w:rsidRPr="001022F1">
        <w:rPr>
          <w:rFonts w:ascii="Book Antiqua" w:hAnsi="Book Antiqua"/>
        </w:rPr>
        <w:t>, and</w:t>
      </w:r>
      <w:r w:rsidR="006E32A1" w:rsidRPr="001022F1">
        <w:rPr>
          <w:rFonts w:ascii="Book Antiqua" w:hAnsi="Book Antiqua"/>
        </w:rPr>
        <w:t xml:space="preserve"> </w:t>
      </w:r>
      <w:r w:rsidRPr="001022F1">
        <w:rPr>
          <w:rFonts w:ascii="Book Antiqua" w:hAnsi="Book Antiqua"/>
        </w:rPr>
        <w:t>reduced hyoid and laryngeal motility have also been associa</w:t>
      </w:r>
      <w:r w:rsidR="00F62E12" w:rsidRPr="001022F1">
        <w:rPr>
          <w:rFonts w:ascii="Book Antiqua" w:hAnsi="Book Antiqua"/>
        </w:rPr>
        <w:t>ted with penetration-aspiration</w:t>
      </w:r>
      <w:r w:rsidR="00ED3F28" w:rsidRPr="001022F1">
        <w:rPr>
          <w:rFonts w:ascii="Book Antiqua" w:hAnsi="Book Antiqua"/>
          <w:vertAlign w:val="superscript"/>
        </w:rPr>
        <w:t>[</w:t>
      </w:r>
      <w:r w:rsidR="00E46445" w:rsidRPr="001022F1">
        <w:rPr>
          <w:rFonts w:ascii="Book Antiqua" w:hAnsi="Book Antiqua"/>
        </w:rPr>
        <w:fldChar w:fldCharType="begin"/>
      </w:r>
      <w:r w:rsidR="003F5F7E" w:rsidRPr="001022F1">
        <w:rPr>
          <w:rFonts w:ascii="Book Antiqua" w:hAnsi="Book Antiqua"/>
        </w:rPr>
        <w:instrText xml:space="preserve"> ADDIN EN.CITE &lt;EndNote&gt;&lt;Cite&gt;&lt;Author&gt;Bingjie&lt;/Author&gt;&lt;Year&gt;2010&lt;/Year&gt;&lt;RecNum&gt;494&lt;/RecNum&gt;&lt;DisplayText&gt;&lt;style face="superscript"&gt;10,22&lt;/style&gt;&lt;/DisplayText&gt;&lt;record&gt;&lt;rec-number&gt;494&lt;/rec-number&gt;&lt;foreign-keys&gt;&lt;key app="EN" db-id="e0zeaea2e0xx2hewxf5pd9agxxt299tfwaw2"&gt;494&lt;/key&gt;&lt;/foreign-keys&gt;&lt;ref-type name="Journal Article"&gt;17&lt;/ref-type&gt;&lt;contributors&gt;&lt;authors&gt;&lt;author&gt;Bingjie, Li.&lt;/author&gt;&lt;author&gt;Zhang, T.&lt;/author&gt;&lt;author&gt;Sun, X.&lt;/author&gt;&lt;author&gt;Xu, J.&lt;/author&gt;&lt;author&gt;Jiang, G.&lt;/author&gt;&lt;/authors&gt;&lt;/contributors&gt;&lt;titles&gt;&lt;title&gt;Quantitative videofluoroscopic analysis of penetration-aspiration in post-stroke patients&lt;/title&gt;&lt;secondary-title&gt;Neurology India&lt;/secondary-title&gt;&lt;/titles&gt;&lt;periodical&gt;&lt;full-title&gt;Neurology India&lt;/full-title&gt;&lt;abbr-1&gt;Neurol. India&lt;/abbr-1&gt;&lt;abbr-2&gt;Neurol India&lt;/abbr-2&gt;&lt;/periodical&gt;&lt;pages&gt;42-47&lt;/pages&gt;&lt;volume&gt;58&lt;/volume&gt;&lt;dates&gt;&lt;year&gt;2010&lt;/year&gt;&lt;/dates&gt;&lt;isbn&gt;0028-3886&lt;/isbn&gt;&lt;urls&gt;&lt;/urls&gt;&lt;/record&gt;&lt;/Cite&gt;&lt;Cite&gt;&lt;Author&gt;Steele&lt;/Author&gt;&lt;Year&gt;2011&lt;/Year&gt;&lt;RecNum&gt;513&lt;/RecNum&gt;&lt;record&gt;&lt;rec-number&gt;513&lt;/rec-number&gt;&lt;foreign-keys&gt;&lt;key app="EN" db-id="e0zeaea2e0xx2hewxf5pd9agxxt299tfwaw2"&gt;513&lt;/key&gt;&lt;/foreign-keys&gt;&lt;ref-type name="Journal Article"&gt;17&lt;/ref-type&gt;&lt;contributors&gt;&lt;authors&gt;&lt;author&gt;Steele, C. M.&lt;/author&gt;&lt;author&gt;Bailey, G. L.&lt;/author&gt;&lt;author&gt;Chau, T.&lt;/author&gt;&lt;author&gt;Molfenter, S. M.&lt;/author&gt;&lt;author&gt;Oshalla, M.&lt;/author&gt;&lt;author&gt;Waito, A. A.&lt;/author&gt;&lt;author&gt;Zoratto, D. C. B. H.&lt;/author&gt;&lt;/authors&gt;&lt;/contributors&gt;&lt;titles&gt;&lt;title&gt;The relationship between hyoid and laryngeal displacement and swallowing impairment&lt;/title&gt;&lt;secondary-title&gt;Clinical Otolaryngology&lt;/secondary-title&gt;&lt;/titles&gt;&lt;periodical&gt;&lt;full-title&gt;Clinical Otolaryngology&lt;/full-title&gt;&lt;abbr-1&gt;Clin. Otolaryngol.&lt;/abbr-1&gt;&lt;abbr-2&gt;Clin Otolaryngol&lt;/abbr-2&gt;&lt;/periodical&gt;&lt;pages&gt;30-36&lt;/pages&gt;&lt;volume&gt;36&lt;/volume&gt;&lt;number&gt;1&lt;/number&gt;&lt;dates&gt;&lt;year&gt;2011&lt;/year&gt;&lt;/dates&gt;&lt;isbn&gt;1749-4486&lt;/isbn&gt;&lt;urls&gt;&lt;/urls&gt;&lt;/record&gt;&lt;/Cite&gt;&lt;/EndNote&gt;</w:instrText>
      </w:r>
      <w:r w:rsidR="00E46445" w:rsidRPr="001022F1">
        <w:rPr>
          <w:rFonts w:ascii="Book Antiqua" w:hAnsi="Book Antiqua"/>
        </w:rPr>
        <w:fldChar w:fldCharType="separate"/>
      </w:r>
      <w:hyperlink w:anchor="_ENREF_10" w:tooltip="Steele, 2011 #513" w:history="1">
        <w:r w:rsidR="003F5F7E" w:rsidRPr="001022F1">
          <w:rPr>
            <w:rFonts w:ascii="Book Antiqua" w:hAnsi="Book Antiqua"/>
            <w:noProof/>
            <w:vertAlign w:val="superscript"/>
          </w:rPr>
          <w:t>10</w:t>
        </w:r>
      </w:hyperlink>
      <w:r w:rsidR="003F5F7E" w:rsidRPr="001022F1">
        <w:rPr>
          <w:rFonts w:ascii="Book Antiqua" w:hAnsi="Book Antiqua"/>
          <w:noProof/>
          <w:vertAlign w:val="superscript"/>
        </w:rPr>
        <w:t>,</w:t>
      </w:r>
      <w:hyperlink w:anchor="_ENREF_22" w:tooltip="Bingjie, 2010 #494" w:history="1">
        <w:r w:rsidR="003F5F7E" w:rsidRPr="001022F1">
          <w:rPr>
            <w:rFonts w:ascii="Book Antiqua" w:hAnsi="Book Antiqua"/>
            <w:noProof/>
            <w:vertAlign w:val="superscript"/>
          </w:rPr>
          <w:t>22</w:t>
        </w:r>
      </w:hyperlink>
      <w:r w:rsidR="00E46445" w:rsidRPr="001022F1">
        <w:rPr>
          <w:rFonts w:ascii="Book Antiqua" w:hAnsi="Book Antiqua"/>
        </w:rPr>
        <w:fldChar w:fldCharType="end"/>
      </w:r>
      <w:r w:rsidR="00ED3F28" w:rsidRPr="001022F1">
        <w:rPr>
          <w:rFonts w:ascii="Book Antiqua" w:hAnsi="Book Antiqua"/>
          <w:vertAlign w:val="superscript"/>
        </w:rPr>
        <w:t>]</w:t>
      </w:r>
      <w:r w:rsidRPr="001022F1">
        <w:rPr>
          <w:rFonts w:ascii="Book Antiqua" w:hAnsi="Book Antiqua"/>
        </w:rPr>
        <w:t>.</w:t>
      </w:r>
      <w:r w:rsidR="006E32A1" w:rsidRPr="001022F1">
        <w:rPr>
          <w:rFonts w:ascii="Book Antiqua" w:hAnsi="Book Antiqua"/>
        </w:rPr>
        <w:t xml:space="preserve"> </w:t>
      </w:r>
      <w:r w:rsidRPr="001022F1">
        <w:rPr>
          <w:rFonts w:ascii="Book Antiqua" w:hAnsi="Book Antiqua"/>
        </w:rPr>
        <w:t>Association of the structures that underlie laryngeal elevation with poor swallowing outcomes has not been reported.</w:t>
      </w:r>
      <w:r w:rsidR="006E32A1" w:rsidRPr="001022F1">
        <w:rPr>
          <w:rFonts w:ascii="Book Antiqua" w:hAnsi="Book Antiqua"/>
        </w:rPr>
        <w:t xml:space="preserve"> </w:t>
      </w:r>
      <w:r w:rsidRPr="001022F1">
        <w:rPr>
          <w:rFonts w:ascii="Book Antiqua" w:hAnsi="Book Antiqua"/>
        </w:rPr>
        <w:t>Our data indicate a</w:t>
      </w:r>
      <w:r w:rsidR="00D07E75" w:rsidRPr="001022F1">
        <w:rPr>
          <w:rFonts w:ascii="Book Antiqua" w:hAnsi="Book Antiqua"/>
        </w:rPr>
        <w:t xml:space="preserve"> significantly</w:t>
      </w:r>
      <w:r w:rsidRPr="001022F1">
        <w:rPr>
          <w:rFonts w:ascii="Book Antiqua" w:hAnsi="Book Antiqua"/>
        </w:rPr>
        <w:t xml:space="preserve"> diminished function of the </w:t>
      </w:r>
      <w:r w:rsidR="003C0BD4" w:rsidRPr="001022F1">
        <w:rPr>
          <w:rFonts w:ascii="Book Antiqua" w:eastAsia="宋体" w:hAnsi="Book Antiqua" w:hint="eastAsia"/>
          <w:lang w:eastAsia="zh-CN"/>
        </w:rPr>
        <w:t>PMS</w:t>
      </w:r>
      <w:r w:rsidRPr="001022F1">
        <w:rPr>
          <w:rFonts w:ascii="Book Antiqua" w:hAnsi="Book Antiqua"/>
        </w:rPr>
        <w:t xml:space="preserve"> among </w:t>
      </w:r>
      <w:proofErr w:type="spellStart"/>
      <w:r w:rsidR="00732668" w:rsidRPr="001022F1">
        <w:rPr>
          <w:rFonts w:ascii="Book Antiqua" w:hAnsi="Book Antiqua"/>
        </w:rPr>
        <w:t>rt</w:t>
      </w:r>
      <w:r w:rsidR="00225C1A" w:rsidRPr="001022F1">
        <w:rPr>
          <w:rFonts w:ascii="Book Antiqua" w:hAnsi="Book Antiqua"/>
        </w:rPr>
        <w:t>HNC</w:t>
      </w:r>
      <w:proofErr w:type="spellEnd"/>
      <w:r w:rsidRPr="001022F1">
        <w:rPr>
          <w:rFonts w:ascii="Book Antiqua" w:hAnsi="Book Antiqua"/>
        </w:rPr>
        <w:t xml:space="preserve"> patients in both time and distance measurements</w:t>
      </w:r>
      <w:r w:rsidR="00D07E75" w:rsidRPr="001022F1">
        <w:rPr>
          <w:rFonts w:ascii="Book Antiqua" w:hAnsi="Book Antiqua"/>
        </w:rPr>
        <w:t xml:space="preserve"> with a large effect size changes for both timing and distance measurements (Cohen’s </w:t>
      </w:r>
      <w:r w:rsidR="00D07E75" w:rsidRPr="001022F1">
        <w:rPr>
          <w:rFonts w:ascii="Book Antiqua" w:hAnsi="Book Antiqua"/>
          <w:i/>
        </w:rPr>
        <w:t>d</w:t>
      </w:r>
      <w:r w:rsidR="00F62E12" w:rsidRPr="001022F1">
        <w:rPr>
          <w:rFonts w:ascii="Book Antiqua" w:eastAsia="宋体" w:hAnsi="Book Antiqua" w:hint="eastAsia"/>
          <w:i/>
          <w:lang w:eastAsia="zh-CN"/>
        </w:rPr>
        <w:t xml:space="preserve"> </w:t>
      </w:r>
      <w:r w:rsidR="00D07E75" w:rsidRPr="001022F1">
        <w:rPr>
          <w:rFonts w:ascii="Book Antiqua" w:hAnsi="Book Antiqua"/>
        </w:rPr>
        <w:t xml:space="preserve">= 1.46 for timing and </w:t>
      </w:r>
      <w:r w:rsidR="00F62E12" w:rsidRPr="001022F1">
        <w:rPr>
          <w:rFonts w:ascii="Book Antiqua" w:eastAsia="宋体" w:hAnsi="Book Antiqua" w:hint="eastAsia"/>
          <w:lang w:eastAsia="zh-CN"/>
        </w:rPr>
        <w:t>0</w:t>
      </w:r>
      <w:r w:rsidR="00D07E75" w:rsidRPr="001022F1">
        <w:rPr>
          <w:rFonts w:ascii="Book Antiqua" w:hAnsi="Book Antiqua"/>
        </w:rPr>
        <w:t>.77 for distance).</w:t>
      </w:r>
      <w:r w:rsidR="006E32A1" w:rsidRPr="001022F1">
        <w:rPr>
          <w:rFonts w:ascii="Book Antiqua" w:hAnsi="Book Antiqua"/>
          <w:i/>
        </w:rPr>
        <w:t xml:space="preserve"> </w:t>
      </w:r>
      <w:r w:rsidRPr="001022F1">
        <w:rPr>
          <w:rFonts w:ascii="Book Antiqua" w:hAnsi="Book Antiqua"/>
        </w:rPr>
        <w:t>This is consistent with findings in the radiation oncology literature that the longitudinal pharyngeal muscles (</w:t>
      </w:r>
      <w:r w:rsidR="003C0BD4" w:rsidRPr="001022F1">
        <w:rPr>
          <w:rFonts w:ascii="Book Antiqua" w:eastAsia="宋体" w:hAnsi="Book Antiqua" w:hint="eastAsia"/>
          <w:lang w:eastAsia="zh-CN"/>
        </w:rPr>
        <w:t>PMS</w:t>
      </w:r>
      <w:r w:rsidRPr="001022F1">
        <w:rPr>
          <w:rFonts w:ascii="Book Antiqua" w:hAnsi="Book Antiqua"/>
        </w:rPr>
        <w:t xml:space="preserve">) presumed to </w:t>
      </w:r>
      <w:r w:rsidRPr="001022F1">
        <w:rPr>
          <w:rFonts w:ascii="Book Antiqua" w:hAnsi="Book Antiqua"/>
        </w:rPr>
        <w:lastRenderedPageBreak/>
        <w:t>lie within the pharyngeal constrictor region of interest in computed tomography scans are more important than the anterior sling of muscles to swallowing function</w:t>
      </w:r>
      <w:r w:rsidR="00ED3F28" w:rsidRPr="001022F1">
        <w:rPr>
          <w:rFonts w:ascii="Book Antiqua" w:hAnsi="Book Antiqua"/>
          <w:vertAlign w:val="superscript"/>
        </w:rPr>
        <w:t>[</w:t>
      </w:r>
      <w:r w:rsidR="00E46445" w:rsidRPr="001022F1">
        <w:rPr>
          <w:rFonts w:ascii="Book Antiqua" w:hAnsi="Book Antiqua"/>
        </w:rPr>
        <w:fldChar w:fldCharType="begin">
          <w:fldData xml:space="preserve">PEVuZE5vdGU+PENpdGU+PEF1dGhvcj5FaXNicnVjaDwvQXV0aG9yPjxZZWFyPjIwMDQ8L1llYXI+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</w:fldData>
        </w:fldChar>
      </w:r>
      <w:r w:rsidR="003F5F7E" w:rsidRPr="001022F1">
        <w:rPr>
          <w:rFonts w:ascii="Book Antiqua" w:hAnsi="Book Antiqua"/>
        </w:rPr>
        <w:instrText xml:space="preserve"> ADDIN EN.CITE </w:instrText>
      </w:r>
      <w:r w:rsidR="003F5F7E" w:rsidRPr="001022F1">
        <w:rPr>
          <w:rFonts w:ascii="Book Antiqua" w:hAnsi="Book Antiqua"/>
        </w:rPr>
        <w:fldChar w:fldCharType="begin">
          <w:fldData xml:space="preserve">PEVuZE5vdGU+PENpdGU+PEF1dGhvcj5FaXNicnVjaDwvQXV0aG9yPjxZZWFyPjIwMDQ8L1llYXI+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</w:fldData>
        </w:fldChar>
      </w:r>
      <w:r w:rsidR="003F5F7E" w:rsidRPr="001022F1">
        <w:rPr>
          <w:rFonts w:ascii="Book Antiqua" w:hAnsi="Book Antiqua"/>
        </w:rPr>
        <w:instrText xml:space="preserve"> ADDIN EN.CITE.DATA </w:instrText>
      </w:r>
      <w:r w:rsidR="003F5F7E" w:rsidRPr="001022F1">
        <w:rPr>
          <w:rFonts w:ascii="Book Antiqua" w:hAnsi="Book Antiqua"/>
        </w:rPr>
      </w:r>
      <w:r w:rsidR="003F5F7E" w:rsidRPr="001022F1">
        <w:rPr>
          <w:rFonts w:ascii="Book Antiqua" w:hAnsi="Book Antiqua"/>
        </w:rPr>
        <w:fldChar w:fldCharType="end"/>
      </w:r>
      <w:r w:rsidR="00E46445" w:rsidRPr="001022F1">
        <w:rPr>
          <w:rFonts w:ascii="Book Antiqua" w:hAnsi="Book Antiqua"/>
        </w:rPr>
      </w:r>
      <w:r w:rsidR="00E46445" w:rsidRPr="001022F1">
        <w:rPr>
          <w:rFonts w:ascii="Book Antiqua" w:hAnsi="Book Antiqua"/>
        </w:rPr>
        <w:fldChar w:fldCharType="separate"/>
      </w:r>
      <w:hyperlink w:anchor="_ENREF_18" w:tooltip="Feng, 2007 #4" w:history="1">
        <w:r w:rsidR="003F5F7E" w:rsidRPr="001022F1">
          <w:rPr>
            <w:rFonts w:ascii="Book Antiqua" w:hAnsi="Book Antiqua"/>
            <w:noProof/>
            <w:vertAlign w:val="superscript"/>
          </w:rPr>
          <w:t>18</w:t>
        </w:r>
      </w:hyperlink>
      <w:r w:rsidR="003F5F7E" w:rsidRPr="001022F1">
        <w:rPr>
          <w:rFonts w:ascii="Book Antiqua" w:hAnsi="Book Antiqua"/>
          <w:noProof/>
          <w:vertAlign w:val="superscript"/>
        </w:rPr>
        <w:t>,</w:t>
      </w:r>
      <w:hyperlink w:anchor="_ENREF_23" w:tooltip="Eisbruch, 2004 #6" w:history="1">
        <w:r w:rsidR="003F5F7E" w:rsidRPr="001022F1">
          <w:rPr>
            <w:rFonts w:ascii="Book Antiqua" w:hAnsi="Book Antiqua"/>
            <w:noProof/>
            <w:vertAlign w:val="superscript"/>
          </w:rPr>
          <w:t>23</w:t>
        </w:r>
      </w:hyperlink>
      <w:r w:rsidR="00E46445" w:rsidRPr="001022F1">
        <w:rPr>
          <w:rFonts w:ascii="Book Antiqua" w:hAnsi="Book Antiqua"/>
        </w:rPr>
        <w:fldChar w:fldCharType="end"/>
      </w:r>
      <w:r w:rsidR="00ED3F28" w:rsidRPr="001022F1">
        <w:rPr>
          <w:rFonts w:ascii="Book Antiqua" w:hAnsi="Book Antiqua"/>
          <w:vertAlign w:val="superscript"/>
        </w:rPr>
        <w:t>]</w:t>
      </w:r>
      <w:r w:rsidRPr="001022F1">
        <w:rPr>
          <w:rFonts w:ascii="Book Antiqua" w:hAnsi="Book Antiqua"/>
        </w:rPr>
        <w:t>.</w:t>
      </w:r>
      <w:r w:rsidR="006E32A1" w:rsidRPr="001022F1">
        <w:rPr>
          <w:rFonts w:ascii="Book Antiqua" w:hAnsi="Book Antiqua"/>
        </w:rPr>
        <w:t xml:space="preserve"> </w:t>
      </w:r>
      <w:r w:rsidRPr="001022F1">
        <w:rPr>
          <w:rFonts w:ascii="Book Antiqua" w:hAnsi="Book Antiqua"/>
        </w:rPr>
        <w:t xml:space="preserve">However, other published studies of </w:t>
      </w:r>
      <w:proofErr w:type="spellStart"/>
      <w:r w:rsidR="00732668" w:rsidRPr="001022F1">
        <w:rPr>
          <w:rFonts w:ascii="Book Antiqua" w:hAnsi="Book Antiqua"/>
        </w:rPr>
        <w:t>rtHNC</w:t>
      </w:r>
      <w:proofErr w:type="spellEnd"/>
      <w:r w:rsidRPr="001022F1">
        <w:rPr>
          <w:rFonts w:ascii="Book Antiqua" w:hAnsi="Book Antiqua"/>
        </w:rPr>
        <w:t xml:space="preserve"> patients </w:t>
      </w:r>
      <w:r w:rsidR="00D07E75" w:rsidRPr="001022F1">
        <w:rPr>
          <w:rFonts w:ascii="Book Antiqua" w:hAnsi="Book Antiqua"/>
        </w:rPr>
        <w:t xml:space="preserve">showed </w:t>
      </w:r>
      <w:r w:rsidRPr="001022F1">
        <w:rPr>
          <w:rFonts w:ascii="Book Antiqua" w:hAnsi="Book Antiqua"/>
        </w:rPr>
        <w:t>decreased hyoid displacement</w:t>
      </w:r>
      <w:r w:rsidR="00ED3F28" w:rsidRPr="001022F1">
        <w:rPr>
          <w:rFonts w:ascii="Book Antiqua" w:hAnsi="Book Antiqua"/>
          <w:vertAlign w:val="superscript"/>
        </w:rPr>
        <w:t>[</w:t>
      </w:r>
      <w:hyperlink w:anchor="_ENREF_20" w:tooltip="Kendall, 1998 #36" w:history="1">
        <w:r w:rsidR="003F5F7E" w:rsidRPr="001022F1">
          <w:rPr>
            <w:rFonts w:ascii="Book Antiqua" w:hAnsi="Book Antiqua"/>
          </w:rPr>
          <w:fldChar w:fldCharType="begin"/>
        </w:r>
        <w:r w:rsidR="003F5F7E" w:rsidRPr="001022F1">
          <w:rPr>
            <w:rFonts w:ascii="Book Antiqua" w:hAnsi="Book Antiqua"/>
          </w:rPr>
          <w:instrText xml:space="preserve"> ADDIN EN.CITE &lt;EndNote&gt;&lt;Cite&gt;&lt;Author&gt;Kendall&lt;/Author&gt;&lt;Year&gt;1998&lt;/Year&gt;&lt;RecNum&gt;36&lt;/RecNum&gt;&lt;DisplayText&gt;&lt;style face="superscript"&gt;20&lt;/style&gt;&lt;/DisplayText&gt;&lt;record&gt;&lt;rec-number&gt;36&lt;/rec-number&gt;&lt;foreign-keys&gt;&lt;key app="EN" db-id="e0zeaea2e0xx2hewxf5pd9agxxt299tfwaw2"&gt;36&lt;/key&gt;&lt;/foreign-keys&gt;&lt;ref-type name="Journal Article"&gt;17&lt;/ref-type&gt;&lt;contributors&gt;&lt;authors&gt;&lt;author&gt;Kendall, K. A.&lt;/author&gt;&lt;author&gt;McKenzie, S. W.&lt;/author&gt;&lt;author&gt;Leonard, R. J.&lt;/author&gt;&lt;author&gt;Jones, C.&lt;/author&gt;&lt;/authors&gt;&lt;/contributors&gt;&lt;titles&gt;&lt;title&gt;Structural mobility in deglutition after single modality treatment of head and neck carcinomas with radiotherapy&lt;/title&gt;&lt;secondary-title&gt;Head and Neck&lt;/secondary-title&gt;&lt;/titles&gt;&lt;periodical&gt;&lt;full-title&gt;Head and Neck&lt;/full-title&gt;&lt;abbr-1&gt;Head Neck&lt;/abbr-1&gt;&lt;abbr-2&gt;Head Neck&lt;/abbr-2&gt;&lt;abbr-3&gt;Head &amp;amp; Neck&lt;/abbr-3&gt;&lt;/periodical&gt;&lt;pages&gt;720-725&lt;/pages&gt;&lt;volume&gt;20&lt;/volume&gt;&lt;dates&gt;&lt;year&gt;1998&lt;/year&gt;&lt;/dates&gt;&lt;urls&gt;&lt;/urls&gt;&lt;/record&gt;&lt;/Cite&gt;&lt;/EndNote&gt;</w:instrText>
        </w:r>
        <w:r w:rsidR="003F5F7E" w:rsidRPr="001022F1">
          <w:rPr>
            <w:rFonts w:ascii="Book Antiqua" w:hAnsi="Book Antiqua"/>
          </w:rPr>
          <w:fldChar w:fldCharType="separate"/>
        </w:r>
        <w:r w:rsidR="003F5F7E" w:rsidRPr="001022F1">
          <w:rPr>
            <w:rFonts w:ascii="Book Antiqua" w:hAnsi="Book Antiqua"/>
            <w:noProof/>
            <w:vertAlign w:val="superscript"/>
          </w:rPr>
          <w:t>20</w:t>
        </w:r>
        <w:r w:rsidR="003F5F7E" w:rsidRPr="001022F1">
          <w:rPr>
            <w:rFonts w:ascii="Book Antiqua" w:hAnsi="Book Antiqua"/>
          </w:rPr>
          <w:fldChar w:fldCharType="end"/>
        </w:r>
      </w:hyperlink>
      <w:r w:rsidR="00ED3F28" w:rsidRPr="001022F1">
        <w:rPr>
          <w:rFonts w:ascii="Book Antiqua" w:hAnsi="Book Antiqua"/>
          <w:vertAlign w:val="superscript"/>
        </w:rPr>
        <w:t>]</w:t>
      </w:r>
      <w:r w:rsidRPr="001022F1">
        <w:rPr>
          <w:rFonts w:ascii="Book Antiqua" w:hAnsi="Book Antiqua"/>
        </w:rPr>
        <w:t>.</w:t>
      </w:r>
      <w:r w:rsidR="006E32A1" w:rsidRPr="001022F1">
        <w:rPr>
          <w:rFonts w:ascii="Book Antiqua" w:hAnsi="Book Antiqua"/>
        </w:rPr>
        <w:t xml:space="preserve"> </w:t>
      </w:r>
      <w:r w:rsidR="00D07E75" w:rsidRPr="001022F1">
        <w:rPr>
          <w:rFonts w:ascii="Book Antiqua" w:hAnsi="Book Antiqua"/>
        </w:rPr>
        <w:t>While our results do not reach statistical significance, timing and distance measurements of the hyoid was reduced when compared to the test group.</w:t>
      </w:r>
      <w:r w:rsidR="006E32A1" w:rsidRPr="001022F1">
        <w:rPr>
          <w:rFonts w:ascii="Book Antiqua" w:hAnsi="Book Antiqua"/>
        </w:rPr>
        <w:t xml:space="preserve"> </w:t>
      </w:r>
      <w:r w:rsidR="00D07E75" w:rsidRPr="001022F1">
        <w:rPr>
          <w:rFonts w:ascii="Book Antiqua" w:hAnsi="Book Antiqua"/>
        </w:rPr>
        <w:t xml:space="preserve">The cohort did show a significant though small effect size change with Cohen’s </w:t>
      </w:r>
      <w:r w:rsidR="00D07E75" w:rsidRPr="001022F1">
        <w:rPr>
          <w:rFonts w:ascii="Book Antiqua" w:hAnsi="Book Antiqua"/>
          <w:i/>
        </w:rPr>
        <w:t>d</w:t>
      </w:r>
      <w:r w:rsidR="009A175F" w:rsidRPr="001022F1">
        <w:rPr>
          <w:rFonts w:ascii="Book Antiqua" w:eastAsia="宋体" w:hAnsi="Book Antiqua" w:hint="eastAsia"/>
          <w:i/>
          <w:lang w:eastAsia="zh-CN"/>
        </w:rPr>
        <w:t xml:space="preserve"> </w:t>
      </w:r>
      <w:r w:rsidR="00D07E75" w:rsidRPr="001022F1">
        <w:rPr>
          <w:rFonts w:ascii="Book Antiqua" w:hAnsi="Book Antiqua"/>
        </w:rPr>
        <w:t>=</w:t>
      </w:r>
      <w:r w:rsidR="009A175F" w:rsidRPr="001022F1">
        <w:rPr>
          <w:rFonts w:ascii="Book Antiqua" w:eastAsia="宋体" w:hAnsi="Book Antiqua" w:hint="eastAsia"/>
          <w:lang w:eastAsia="zh-CN"/>
        </w:rPr>
        <w:t xml:space="preserve"> </w:t>
      </w:r>
      <w:r w:rsidR="00D07E75" w:rsidRPr="001022F1">
        <w:rPr>
          <w:rFonts w:ascii="Book Antiqua" w:hAnsi="Book Antiqua"/>
        </w:rPr>
        <w:t xml:space="preserve">0.30 for distance and a medium effect size change for timing with Cohen’s </w:t>
      </w:r>
      <w:r w:rsidR="00D07E75" w:rsidRPr="001022F1">
        <w:rPr>
          <w:rFonts w:ascii="Book Antiqua" w:hAnsi="Book Antiqua"/>
          <w:i/>
        </w:rPr>
        <w:t>d</w:t>
      </w:r>
      <w:r w:rsidR="009A175F" w:rsidRPr="001022F1">
        <w:rPr>
          <w:rFonts w:ascii="Book Antiqua" w:eastAsia="宋体" w:hAnsi="Book Antiqua" w:hint="eastAsia"/>
          <w:i/>
          <w:lang w:eastAsia="zh-CN"/>
        </w:rPr>
        <w:t xml:space="preserve"> </w:t>
      </w:r>
      <w:r w:rsidR="00D07E75" w:rsidRPr="001022F1">
        <w:rPr>
          <w:rFonts w:ascii="Book Antiqua" w:hAnsi="Book Antiqua"/>
        </w:rPr>
        <w:t>=</w:t>
      </w:r>
      <w:r w:rsidR="009A175F" w:rsidRPr="001022F1">
        <w:rPr>
          <w:rFonts w:ascii="Book Antiqua" w:eastAsia="宋体" w:hAnsi="Book Antiqua" w:hint="eastAsia"/>
          <w:lang w:eastAsia="zh-CN"/>
        </w:rPr>
        <w:t xml:space="preserve"> 0</w:t>
      </w:r>
      <w:r w:rsidR="00D07E75" w:rsidRPr="001022F1">
        <w:rPr>
          <w:rFonts w:ascii="Book Antiqua" w:hAnsi="Book Antiqua"/>
        </w:rPr>
        <w:t>.48.</w:t>
      </w:r>
      <w:r w:rsidR="006E32A1" w:rsidRPr="001022F1">
        <w:rPr>
          <w:rFonts w:ascii="Book Antiqua" w:hAnsi="Book Antiqua"/>
        </w:rPr>
        <w:t xml:space="preserve"> </w:t>
      </w:r>
      <w:r w:rsidR="00B0103F" w:rsidRPr="001022F1">
        <w:rPr>
          <w:rFonts w:ascii="Book Antiqua" w:hAnsi="Book Antiqua"/>
        </w:rPr>
        <w:t>With these additional statistics, what can be said is that impairment of the posterior sling is much greater than the anterior sling in this cohort.</w:t>
      </w:r>
      <w:r w:rsidR="006E32A1" w:rsidRPr="001022F1">
        <w:rPr>
          <w:rFonts w:ascii="Book Antiqua" w:hAnsi="Book Antiqua"/>
        </w:rPr>
        <w:t xml:space="preserve"> </w:t>
      </w:r>
      <w:r w:rsidRPr="001022F1">
        <w:rPr>
          <w:rFonts w:ascii="Book Antiqua" w:hAnsi="Book Antiqua"/>
        </w:rPr>
        <w:t>The consensus in the literature is that the suprahyoid muscles (</w:t>
      </w:r>
      <w:r w:rsidR="00303267" w:rsidRPr="001022F1">
        <w:rPr>
          <w:rFonts w:ascii="Book Antiqua" w:eastAsia="宋体" w:hAnsi="Book Antiqua" w:hint="eastAsia"/>
          <w:lang w:eastAsia="zh-CN"/>
        </w:rPr>
        <w:t>AMS</w:t>
      </w:r>
      <w:r w:rsidRPr="001022F1">
        <w:rPr>
          <w:rFonts w:ascii="Book Antiqua" w:hAnsi="Book Antiqua"/>
        </w:rPr>
        <w:t xml:space="preserve">) along with the thyrohyoid elevate the </w:t>
      </w:r>
      <w:proofErr w:type="spellStart"/>
      <w:r w:rsidRPr="001022F1">
        <w:rPr>
          <w:rFonts w:ascii="Book Antiqua" w:hAnsi="Book Antiqua"/>
        </w:rPr>
        <w:t>hyolaryngeal</w:t>
      </w:r>
      <w:proofErr w:type="spellEnd"/>
      <w:r w:rsidRPr="001022F1">
        <w:rPr>
          <w:rFonts w:ascii="Book Antiqua" w:hAnsi="Book Antiqua"/>
        </w:rPr>
        <w:t xml:space="preserve"> </w:t>
      </w:r>
      <w:proofErr w:type="gramStart"/>
      <w:r w:rsidRPr="001022F1">
        <w:rPr>
          <w:rFonts w:ascii="Book Antiqua" w:hAnsi="Book Antiqua"/>
        </w:rPr>
        <w:t>complex</w:t>
      </w:r>
      <w:r w:rsidR="00ED3F28" w:rsidRPr="001022F1">
        <w:rPr>
          <w:rFonts w:ascii="Book Antiqua" w:hAnsi="Book Antiqua"/>
          <w:vertAlign w:val="superscript"/>
        </w:rPr>
        <w:t>[</w:t>
      </w:r>
      <w:proofErr w:type="gramEnd"/>
      <w:r w:rsidR="00303267" w:rsidRPr="001022F1">
        <w:fldChar w:fldCharType="begin"/>
      </w:r>
      <w:r w:rsidR="00303267" w:rsidRPr="001022F1">
        <w:instrText xml:space="preserve"> HYPERLINK \l "_ENREF_24" \o "Cook, 1989 #331" </w:instrText>
      </w:r>
      <w:r w:rsidR="00303267" w:rsidRPr="001022F1">
        <w:fldChar w:fldCharType="separate"/>
      </w:r>
      <w:r w:rsidR="003F5F7E" w:rsidRPr="001022F1">
        <w:rPr>
          <w:rFonts w:ascii="Book Antiqua" w:hAnsi="Book Antiqua"/>
        </w:rPr>
        <w:fldChar w:fldCharType="begin">
          <w:fldData xml:space="preserve">PEVuZE5vdGU+PENpdGU+PEF1dGhvcj5Db29rPC9BdXRob3I+PFllYXI+MTk4OTwvWWVhcj48UmVj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</w:fldData>
        </w:fldChar>
      </w:r>
      <w:r w:rsidR="003F5F7E" w:rsidRPr="001022F1">
        <w:rPr>
          <w:rFonts w:ascii="Book Antiqua" w:hAnsi="Book Antiqua"/>
        </w:rPr>
        <w:instrText xml:space="preserve"> ADDIN EN.CITE </w:instrText>
      </w:r>
      <w:r w:rsidR="003F5F7E" w:rsidRPr="001022F1">
        <w:rPr>
          <w:rFonts w:ascii="Book Antiqua" w:hAnsi="Book Antiqua"/>
        </w:rPr>
        <w:fldChar w:fldCharType="begin">
          <w:fldData xml:space="preserve">PEVuZE5vdGU+PENpdGU+PEF1dGhvcj5Db29rPC9BdXRob3I+PFllYXI+MTk4OTwvWWVhcj48UmVj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</w:fldData>
        </w:fldChar>
      </w:r>
      <w:r w:rsidR="003F5F7E" w:rsidRPr="001022F1">
        <w:rPr>
          <w:rFonts w:ascii="Book Antiqua" w:hAnsi="Book Antiqua"/>
        </w:rPr>
        <w:instrText xml:space="preserve"> ADDIN EN.CITE.DATA </w:instrText>
      </w:r>
      <w:r w:rsidR="003F5F7E" w:rsidRPr="001022F1">
        <w:rPr>
          <w:rFonts w:ascii="Book Antiqua" w:hAnsi="Book Antiqua"/>
        </w:rPr>
      </w:r>
      <w:r w:rsidR="003F5F7E" w:rsidRPr="001022F1">
        <w:rPr>
          <w:rFonts w:ascii="Book Antiqua" w:hAnsi="Book Antiqua"/>
        </w:rPr>
        <w:fldChar w:fldCharType="end"/>
      </w:r>
      <w:r w:rsidR="003F5F7E" w:rsidRPr="001022F1">
        <w:rPr>
          <w:rFonts w:ascii="Book Antiqua" w:hAnsi="Book Antiqua"/>
        </w:rPr>
      </w:r>
      <w:r w:rsidR="003F5F7E" w:rsidRPr="001022F1">
        <w:rPr>
          <w:rFonts w:ascii="Book Antiqua" w:hAnsi="Book Antiqua"/>
        </w:rPr>
        <w:fldChar w:fldCharType="separate"/>
      </w:r>
      <w:r w:rsidR="003F5F7E" w:rsidRPr="001022F1">
        <w:rPr>
          <w:rFonts w:ascii="Book Antiqua" w:hAnsi="Book Antiqua"/>
          <w:noProof/>
          <w:vertAlign w:val="superscript"/>
        </w:rPr>
        <w:t>24-26</w:t>
      </w:r>
      <w:r w:rsidR="003F5F7E" w:rsidRPr="001022F1">
        <w:rPr>
          <w:rFonts w:ascii="Book Antiqua" w:hAnsi="Book Antiqua"/>
        </w:rPr>
        <w:fldChar w:fldCharType="end"/>
      </w:r>
      <w:r w:rsidR="00303267" w:rsidRPr="001022F1">
        <w:rPr>
          <w:rFonts w:ascii="Book Antiqua" w:hAnsi="Book Antiqua"/>
        </w:rPr>
        <w:fldChar w:fldCharType="end"/>
      </w:r>
      <w:r w:rsidR="00ED3F28" w:rsidRPr="001022F1">
        <w:rPr>
          <w:rFonts w:ascii="Book Antiqua" w:hAnsi="Book Antiqua"/>
          <w:vertAlign w:val="superscript"/>
        </w:rPr>
        <w:t>]</w:t>
      </w:r>
      <w:r w:rsidRPr="001022F1">
        <w:rPr>
          <w:rFonts w:ascii="Book Antiqua" w:hAnsi="Book Antiqua"/>
        </w:rPr>
        <w:t xml:space="preserve">. However, the results of this study indicate that the </w:t>
      </w:r>
      <w:r w:rsidR="003C0BD4" w:rsidRPr="001022F1">
        <w:rPr>
          <w:rFonts w:ascii="Book Antiqua" w:eastAsia="宋体" w:hAnsi="Book Antiqua" w:hint="eastAsia"/>
          <w:lang w:eastAsia="zh-CN"/>
        </w:rPr>
        <w:t>PMS</w:t>
      </w:r>
      <w:r w:rsidRPr="001022F1">
        <w:rPr>
          <w:rFonts w:ascii="Book Antiqua" w:hAnsi="Book Antiqua" w:cs="Arial"/>
        </w:rPr>
        <w:t xml:space="preserve"> </w:t>
      </w:r>
      <w:r w:rsidRPr="001022F1">
        <w:rPr>
          <w:rFonts w:ascii="Book Antiqua" w:hAnsi="Book Antiqua"/>
        </w:rPr>
        <w:t xml:space="preserve">appears to have a </w:t>
      </w:r>
      <w:r w:rsidR="00B0103F" w:rsidRPr="001022F1">
        <w:rPr>
          <w:rFonts w:ascii="Book Antiqua" w:hAnsi="Book Antiqua"/>
        </w:rPr>
        <w:t xml:space="preserve">more </w:t>
      </w:r>
      <w:r w:rsidRPr="001022F1">
        <w:rPr>
          <w:rFonts w:ascii="Book Antiqua" w:hAnsi="Book Antiqua"/>
        </w:rPr>
        <w:t>significant role</w:t>
      </w:r>
      <w:r w:rsidR="00B0103F" w:rsidRPr="001022F1">
        <w:rPr>
          <w:rFonts w:ascii="Book Antiqua" w:hAnsi="Book Antiqua"/>
        </w:rPr>
        <w:t xml:space="preserve"> in swallowing dysfunction in </w:t>
      </w:r>
      <w:proofErr w:type="spellStart"/>
      <w:r w:rsidR="00B91D75" w:rsidRPr="001022F1">
        <w:rPr>
          <w:rFonts w:ascii="Book Antiqua" w:hAnsi="Book Antiqua"/>
        </w:rPr>
        <w:t>rtHNC</w:t>
      </w:r>
      <w:proofErr w:type="spellEnd"/>
      <w:r w:rsidR="00B91D75" w:rsidRPr="001022F1">
        <w:rPr>
          <w:rFonts w:ascii="Book Antiqua" w:hAnsi="Book Antiqua"/>
        </w:rPr>
        <w:t xml:space="preserve"> </w:t>
      </w:r>
      <w:r w:rsidR="00B0103F" w:rsidRPr="001022F1">
        <w:rPr>
          <w:rFonts w:ascii="Book Antiqua" w:hAnsi="Book Antiqua"/>
        </w:rPr>
        <w:t>patients.</w:t>
      </w:r>
      <w:r w:rsidR="006E32A1" w:rsidRPr="001022F1">
        <w:rPr>
          <w:rFonts w:ascii="Book Antiqua" w:hAnsi="Book Antiqua"/>
        </w:rPr>
        <w:t xml:space="preserve"> </w:t>
      </w:r>
      <w:r w:rsidR="00B0103F" w:rsidRPr="001022F1">
        <w:rPr>
          <w:rFonts w:ascii="Book Antiqua" w:hAnsi="Book Antiqua"/>
        </w:rPr>
        <w:t xml:space="preserve">Previous studies have not consistently taken into account the </w:t>
      </w:r>
      <w:r w:rsidRPr="001022F1">
        <w:rPr>
          <w:rFonts w:ascii="Book Antiqua" w:hAnsi="Book Antiqua"/>
        </w:rPr>
        <w:t xml:space="preserve">two-sling mechanism of </w:t>
      </w:r>
      <w:proofErr w:type="spellStart"/>
      <w:r w:rsidRPr="001022F1">
        <w:rPr>
          <w:rFonts w:ascii="Book Antiqua" w:hAnsi="Book Antiqua"/>
        </w:rPr>
        <w:t>hyolaryngeal</w:t>
      </w:r>
      <w:proofErr w:type="spellEnd"/>
      <w:r w:rsidRPr="001022F1">
        <w:rPr>
          <w:rFonts w:ascii="Book Antiqua" w:hAnsi="Book Antiqua"/>
        </w:rPr>
        <w:t xml:space="preserve"> elevation</w:t>
      </w:r>
      <w:r w:rsidR="00B0103F" w:rsidRPr="001022F1">
        <w:rPr>
          <w:rFonts w:ascii="Book Antiqua" w:hAnsi="Book Antiqua"/>
        </w:rPr>
        <w:t>.</w:t>
      </w:r>
      <w:r w:rsidR="006E32A1" w:rsidRPr="001022F1">
        <w:rPr>
          <w:rFonts w:ascii="Book Antiqua" w:hAnsi="Book Antiqua"/>
        </w:rPr>
        <w:t xml:space="preserve"> </w:t>
      </w:r>
    </w:p>
    <w:p w14:paraId="2EE93B25" w14:textId="58735A32" w:rsidR="0076115F" w:rsidRPr="001022F1" w:rsidRDefault="0076115F" w:rsidP="009A175F">
      <w:pPr>
        <w:spacing w:line="360" w:lineRule="auto"/>
        <w:ind w:firstLineChars="100" w:firstLine="240"/>
        <w:jc w:val="both"/>
        <w:rPr>
          <w:rFonts w:ascii="Book Antiqua" w:hAnsi="Book Antiqua"/>
        </w:rPr>
      </w:pPr>
      <w:r w:rsidRPr="001022F1">
        <w:rPr>
          <w:rFonts w:ascii="Book Antiqua" w:hAnsi="Book Antiqua"/>
        </w:rPr>
        <w:t xml:space="preserve">It is important to note that we did not include </w:t>
      </w:r>
      <w:proofErr w:type="spellStart"/>
      <w:r w:rsidRPr="001022F1">
        <w:rPr>
          <w:rFonts w:ascii="Book Antiqua" w:hAnsi="Book Antiqua"/>
        </w:rPr>
        <w:t>hyolaryngeal</w:t>
      </w:r>
      <w:proofErr w:type="spellEnd"/>
      <w:r w:rsidRPr="001022F1">
        <w:rPr>
          <w:rFonts w:ascii="Book Antiqua" w:hAnsi="Book Antiqua"/>
        </w:rPr>
        <w:t xml:space="preserve"> approximation, the movement of the anterior aspect of the larynx towards the hyoid bone, in this study.</w:t>
      </w:r>
      <w:r w:rsidR="006E32A1" w:rsidRPr="001022F1">
        <w:rPr>
          <w:rFonts w:ascii="Book Antiqua" w:hAnsi="Book Antiqua"/>
        </w:rPr>
        <w:t xml:space="preserve"> </w:t>
      </w:r>
      <w:r w:rsidRPr="001022F1">
        <w:rPr>
          <w:rFonts w:ascii="Book Antiqua" w:hAnsi="Book Antiqua"/>
        </w:rPr>
        <w:t>This movement is thought to be the unique fu</w:t>
      </w:r>
      <w:r w:rsidR="009A175F" w:rsidRPr="001022F1">
        <w:rPr>
          <w:rFonts w:ascii="Book Antiqua" w:hAnsi="Book Antiqua"/>
        </w:rPr>
        <w:t>nction of the thyrohyoid muscle</w:t>
      </w:r>
      <w:r w:rsidR="00ED3F28" w:rsidRPr="001022F1">
        <w:rPr>
          <w:rFonts w:ascii="Book Antiqua" w:hAnsi="Book Antiqua"/>
          <w:vertAlign w:val="superscript"/>
        </w:rPr>
        <w:t>[</w:t>
      </w:r>
      <w:hyperlink w:anchor="_ENREF_27" w:tooltip="Mepani, 2009 #506" w:history="1">
        <w:r w:rsidR="003F5F7E" w:rsidRPr="001022F1">
          <w:rPr>
            <w:rFonts w:ascii="Book Antiqua" w:hAnsi="Book Antiqua"/>
          </w:rPr>
          <w:fldChar w:fldCharType="begin"/>
        </w:r>
        <w:r w:rsidR="003F5F7E" w:rsidRPr="001022F1">
          <w:rPr>
            <w:rFonts w:ascii="Book Antiqua" w:hAnsi="Book Antiqua"/>
          </w:rPr>
          <w:instrText xml:space="preserve"> ADDIN EN.CITE &lt;EndNote&gt;&lt;Cite&gt;&lt;Author&gt;Mepani&lt;/Author&gt;&lt;Year&gt;2009&lt;/Year&gt;&lt;RecNum&gt;506&lt;/RecNum&gt;&lt;DisplayText&gt;&lt;style face="superscript"&gt;27&lt;/style&gt;&lt;/DisplayText&gt;&lt;record&gt;&lt;rec-number&gt;506&lt;/rec-number&gt;&lt;foreign-keys&gt;&lt;key app="EN" db-id="e0zeaea2e0xx2hewxf5pd9agxxt299tfwaw2"&gt;506&lt;/key&gt;&lt;/foreign-keys&gt;&lt;ref-type name="Journal Article"&gt;17&lt;/ref-type&gt;&lt;contributors&gt;&lt;authors&gt;&lt;author&gt;Mepani, R.&lt;/author&gt;&lt;author&gt;Antonik, S.&lt;/author&gt;&lt;author&gt;Massey, B.&lt;/author&gt;&lt;author&gt;Kern, M.&lt;/author&gt;&lt;author&gt;Logemann, J.&lt;/author&gt;&lt;author&gt;Pauloski, B.&lt;/author&gt;&lt;author&gt;Rademaker, A.&lt;/author&gt;&lt;author&gt;Easterling, C.&lt;/author&gt;&lt;author&gt;Shaker, R.&lt;/author&gt;&lt;/authors&gt;&lt;/contributors&gt;&lt;titles&gt;&lt;title&gt;Augmentation of deglutitive thyrohyoid muscle shortening by the Shaker Exercise&lt;/title&gt;&lt;secondary-title&gt;Dysphagia&lt;/secondary-title&gt;&lt;/titles&gt;&lt;periodical&gt;&lt;full-title&gt;Dysphagia&lt;/full-title&gt;&lt;abbr-1&gt;Dysphagia&lt;/abbr-1&gt;&lt;abbr-2&gt;Dysphagia&lt;/abbr-2&gt;&lt;/periodical&gt;&lt;pages&gt;26-31&lt;/pages&gt;&lt;volume&gt;24&lt;/volume&gt;&lt;number&gt;1&lt;/number&gt;&lt;dates&gt;&lt;year&gt;2009&lt;/year&gt;&lt;/dates&gt;&lt;isbn&gt;0179-051X&lt;/isbn&gt;&lt;urls&gt;&lt;/urls&gt;&lt;/record&gt;&lt;/Cite&gt;&lt;/EndNote&gt;</w:instrText>
        </w:r>
        <w:r w:rsidR="003F5F7E" w:rsidRPr="001022F1">
          <w:rPr>
            <w:rFonts w:ascii="Book Antiqua" w:hAnsi="Book Antiqua"/>
          </w:rPr>
          <w:fldChar w:fldCharType="separate"/>
        </w:r>
        <w:r w:rsidR="003F5F7E" w:rsidRPr="001022F1">
          <w:rPr>
            <w:rFonts w:ascii="Book Antiqua" w:hAnsi="Book Antiqua"/>
            <w:noProof/>
            <w:vertAlign w:val="superscript"/>
          </w:rPr>
          <w:t>27</w:t>
        </w:r>
        <w:r w:rsidR="003F5F7E" w:rsidRPr="001022F1">
          <w:rPr>
            <w:rFonts w:ascii="Book Antiqua" w:hAnsi="Book Antiqua"/>
          </w:rPr>
          <w:fldChar w:fldCharType="end"/>
        </w:r>
      </w:hyperlink>
      <w:r w:rsidR="00ED3F28" w:rsidRPr="001022F1">
        <w:rPr>
          <w:rFonts w:ascii="Book Antiqua" w:hAnsi="Book Antiqua"/>
          <w:vertAlign w:val="superscript"/>
        </w:rPr>
        <w:t>]</w:t>
      </w:r>
      <w:r w:rsidRPr="001022F1">
        <w:rPr>
          <w:rFonts w:ascii="Book Antiqua" w:hAnsi="Book Antiqua"/>
        </w:rPr>
        <w:t>.</w:t>
      </w:r>
      <w:r w:rsidR="006E32A1" w:rsidRPr="001022F1">
        <w:rPr>
          <w:rFonts w:ascii="Book Antiqua" w:hAnsi="Book Antiqua"/>
        </w:rPr>
        <w:t xml:space="preserve"> </w:t>
      </w:r>
      <w:r w:rsidR="00FD7B02" w:rsidRPr="001022F1">
        <w:rPr>
          <w:rFonts w:ascii="Book Antiqua" w:hAnsi="Book Antiqua"/>
        </w:rPr>
        <w:t>However, i</w:t>
      </w:r>
      <w:r w:rsidRPr="001022F1">
        <w:rPr>
          <w:rFonts w:ascii="Book Antiqua" w:hAnsi="Book Antiqua"/>
        </w:rPr>
        <w:t>n a cohort of young health</w:t>
      </w:r>
      <w:r w:rsidR="00FD7B02" w:rsidRPr="001022F1">
        <w:rPr>
          <w:rFonts w:ascii="Book Antiqua" w:hAnsi="Book Antiqua"/>
        </w:rPr>
        <w:t>y</w:t>
      </w:r>
      <w:r w:rsidRPr="001022F1">
        <w:rPr>
          <w:rFonts w:ascii="Book Antiqua" w:hAnsi="Book Antiqua"/>
        </w:rPr>
        <w:t xml:space="preserve"> subjects the thyrohyoid was not </w:t>
      </w:r>
      <w:r w:rsidR="009A175F" w:rsidRPr="001022F1">
        <w:rPr>
          <w:rFonts w:ascii="Book Antiqua" w:hAnsi="Book Antiqua"/>
        </w:rPr>
        <w:t>found to be consistently active</w:t>
      </w:r>
      <w:r w:rsidR="00ED3F28" w:rsidRPr="001022F1">
        <w:rPr>
          <w:rFonts w:ascii="Book Antiqua" w:hAnsi="Book Antiqua"/>
          <w:vertAlign w:val="superscript"/>
        </w:rPr>
        <w:t>[</w:t>
      </w:r>
      <w:hyperlink w:anchor="_ENREF_4" w:tooltip="Pearson, 2013 #653" w:history="1">
        <w:r w:rsidR="003F5F7E" w:rsidRPr="001022F1">
          <w:rPr>
            <w:rFonts w:ascii="Book Antiqua" w:hAnsi="Book Antiqua"/>
          </w:rPr>
          <w:fldChar w:fldCharType="begin"/>
        </w:r>
        <w:r w:rsidR="003F5F7E" w:rsidRPr="001022F1">
          <w:rPr>
            <w:rFonts w:ascii="Book Antiqua" w:hAnsi="Book Antiqua"/>
          </w:rPr>
          <w:instrText xml:space="preserve"> ADDIN EN.CITE &lt;EndNote&gt;&lt;Cite&gt;&lt;Author&gt;Pearson&lt;/Author&gt;&lt;Year&gt;2013&lt;/Year&gt;&lt;RecNum&gt;653&lt;/RecNum&gt;&lt;DisplayText&gt;&lt;style face="superscript"&gt;4&lt;/style&gt;&lt;/DisplayText&gt;&lt;record&gt;&lt;rec-number&gt;653&lt;/rec-number&gt;&lt;foreign-keys&gt;&lt;key app="EN" db-id="e0zeaea2e0xx2hewxf5pd9agxxt299tfwaw2"&gt;653&lt;/key&gt;&lt;/foreign-keys&gt;&lt;ref-type name="Journal Article"&gt;17&lt;/ref-type&gt;&lt;contributors&gt;&lt;authors&gt;&lt;author&gt;Pearson, W. G.&lt;/author&gt;&lt;author&gt;Hindson, D. F.&lt;/author&gt;&lt;author&gt;Langmore, S. E.&lt;/author&gt;&lt;author&gt;Zumwalt, A. C.&lt;/author&gt;&lt;/authors&gt;&lt;/contributors&gt;&lt;titles&gt;&lt;title&gt;Evaluating Swallowing Muscles Essential for Hyolaryngeal Elevation by Using Muscle Functional Magnetic Resonance Imaging&lt;/title&gt;&lt;secondary-title&gt;International Journal of Radiation Oncology* Biology* Physics&lt;/secondary-title&gt;&lt;/titles&gt;&lt;periodical&gt;&lt;full-title&gt;International Journal of Radiation Oncology* Biology* Physics&lt;/full-title&gt;&lt;/periodical&gt;&lt;pages&gt;735-740&lt;/pages&gt;&lt;volume&gt;85&lt;/volume&gt;&lt;dates&gt;&lt;year&gt;2013&lt;/year&gt;&lt;/dates&gt;&lt;isbn&gt;0360-3016&lt;/isbn&gt;&lt;urls&gt;&lt;/urls&gt;&lt;electronic-resource-num&gt;10.1016/j.ijrobp.2012.07.2370&lt;/electronic-resource-num&gt;&lt;/record&gt;&lt;/Cite&gt;&lt;/EndNote&gt;</w:instrText>
        </w:r>
        <w:r w:rsidR="003F5F7E" w:rsidRPr="001022F1">
          <w:rPr>
            <w:rFonts w:ascii="Book Antiqua" w:hAnsi="Book Antiqua"/>
          </w:rPr>
          <w:fldChar w:fldCharType="separate"/>
        </w:r>
        <w:r w:rsidR="003F5F7E" w:rsidRPr="001022F1">
          <w:rPr>
            <w:rFonts w:ascii="Book Antiqua" w:hAnsi="Book Antiqua"/>
            <w:noProof/>
            <w:vertAlign w:val="superscript"/>
          </w:rPr>
          <w:t>4</w:t>
        </w:r>
        <w:r w:rsidR="003F5F7E" w:rsidRPr="001022F1">
          <w:rPr>
            <w:rFonts w:ascii="Book Antiqua" w:hAnsi="Book Antiqua"/>
          </w:rPr>
          <w:fldChar w:fldCharType="end"/>
        </w:r>
      </w:hyperlink>
      <w:r w:rsidR="00ED3F28" w:rsidRPr="001022F1">
        <w:rPr>
          <w:rFonts w:ascii="Book Antiqua" w:hAnsi="Book Antiqua"/>
          <w:vertAlign w:val="superscript"/>
        </w:rPr>
        <w:t>]</w:t>
      </w:r>
      <w:r w:rsidRPr="001022F1">
        <w:rPr>
          <w:rFonts w:ascii="Book Antiqua" w:hAnsi="Book Antiqua"/>
        </w:rPr>
        <w:t>.</w:t>
      </w:r>
      <w:r w:rsidR="006E32A1" w:rsidRPr="001022F1">
        <w:rPr>
          <w:rFonts w:ascii="Book Antiqua" w:hAnsi="Book Antiqua"/>
        </w:rPr>
        <w:t xml:space="preserve"> </w:t>
      </w:r>
      <w:r w:rsidRPr="001022F1">
        <w:rPr>
          <w:rFonts w:ascii="Book Antiqua" w:hAnsi="Book Antiqua"/>
        </w:rPr>
        <w:t xml:space="preserve">It has also been shown that the </w:t>
      </w:r>
      <w:proofErr w:type="spellStart"/>
      <w:r w:rsidRPr="001022F1">
        <w:rPr>
          <w:rFonts w:ascii="Book Antiqua" w:hAnsi="Book Antiqua"/>
        </w:rPr>
        <w:t>stylopharyngeus</w:t>
      </w:r>
      <w:proofErr w:type="spellEnd"/>
      <w:r w:rsidRPr="001022F1">
        <w:rPr>
          <w:rFonts w:ascii="Book Antiqua" w:hAnsi="Book Antiqua"/>
        </w:rPr>
        <w:t xml:space="preserve"> attaches to the larynx and elevates the thyroid cartilage toward the hyoid </w:t>
      </w:r>
      <w:proofErr w:type="gramStart"/>
      <w:r w:rsidRPr="001022F1">
        <w:rPr>
          <w:rFonts w:ascii="Book Antiqua" w:hAnsi="Book Antiqua"/>
        </w:rPr>
        <w:t>bone</w:t>
      </w:r>
      <w:r w:rsidR="00ED3F28" w:rsidRPr="001022F1">
        <w:rPr>
          <w:rFonts w:ascii="Book Antiqua" w:hAnsi="Book Antiqua"/>
          <w:vertAlign w:val="superscript"/>
        </w:rPr>
        <w:t>[</w:t>
      </w:r>
      <w:proofErr w:type="gramEnd"/>
      <w:r w:rsidR="00E46445" w:rsidRPr="001022F1">
        <w:rPr>
          <w:rFonts w:ascii="Book Antiqua" w:hAnsi="Book Antiqua"/>
        </w:rPr>
        <w:fldChar w:fldCharType="begin">
          <w:fldData xml:space="preserve">PEVuZE5vdGU+PENpdGU+PEF1dGhvcj5NZW5nPC9BdXRob3I+PFllYXI+MjAwODwvWWVhcj48UmVj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</w:fldData>
        </w:fldChar>
      </w:r>
      <w:r w:rsidR="003F5F7E" w:rsidRPr="001022F1">
        <w:rPr>
          <w:rFonts w:ascii="Book Antiqua" w:hAnsi="Book Antiqua"/>
        </w:rPr>
        <w:instrText xml:space="preserve"> ADDIN EN.CITE </w:instrText>
      </w:r>
      <w:r w:rsidR="003F5F7E" w:rsidRPr="001022F1">
        <w:rPr>
          <w:rFonts w:ascii="Book Antiqua" w:hAnsi="Book Antiqua"/>
        </w:rPr>
        <w:fldChar w:fldCharType="begin">
          <w:fldData xml:space="preserve">PEVuZE5vdGU+PENpdGU+PEF1dGhvcj5NZW5nPC9BdXRob3I+PFllYXI+MjAwODwvWWVhcj48UmVj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</w:fldData>
        </w:fldChar>
      </w:r>
      <w:r w:rsidR="003F5F7E" w:rsidRPr="001022F1">
        <w:rPr>
          <w:rFonts w:ascii="Book Antiqua" w:hAnsi="Book Antiqua"/>
        </w:rPr>
        <w:instrText xml:space="preserve"> ADDIN EN.CITE.DATA </w:instrText>
      </w:r>
      <w:r w:rsidR="003F5F7E" w:rsidRPr="001022F1">
        <w:rPr>
          <w:rFonts w:ascii="Book Antiqua" w:hAnsi="Book Antiqua"/>
        </w:rPr>
      </w:r>
      <w:r w:rsidR="003F5F7E" w:rsidRPr="001022F1">
        <w:rPr>
          <w:rFonts w:ascii="Book Antiqua" w:hAnsi="Book Antiqua"/>
        </w:rPr>
        <w:fldChar w:fldCharType="end"/>
      </w:r>
      <w:r w:rsidR="00E46445" w:rsidRPr="001022F1">
        <w:rPr>
          <w:rFonts w:ascii="Book Antiqua" w:hAnsi="Book Antiqua"/>
        </w:rPr>
      </w:r>
      <w:r w:rsidR="00E46445" w:rsidRPr="001022F1">
        <w:rPr>
          <w:rFonts w:ascii="Book Antiqua" w:hAnsi="Book Antiqua"/>
        </w:rPr>
        <w:fldChar w:fldCharType="separate"/>
      </w:r>
      <w:hyperlink w:anchor="_ENREF_5" w:tooltip="Pearson, 2012 #567" w:history="1">
        <w:r w:rsidR="003F5F7E" w:rsidRPr="001022F1">
          <w:rPr>
            <w:rFonts w:ascii="Book Antiqua" w:hAnsi="Book Antiqua"/>
            <w:noProof/>
            <w:vertAlign w:val="superscript"/>
          </w:rPr>
          <w:t>5</w:t>
        </w:r>
      </w:hyperlink>
      <w:r w:rsidR="003F5F7E" w:rsidRPr="001022F1">
        <w:rPr>
          <w:rFonts w:ascii="Book Antiqua" w:hAnsi="Book Antiqua"/>
          <w:noProof/>
          <w:vertAlign w:val="superscript"/>
        </w:rPr>
        <w:t>,</w:t>
      </w:r>
      <w:hyperlink w:anchor="_ENREF_28" w:tooltip="Meng, 2008 #531" w:history="1">
        <w:r w:rsidR="003F5F7E" w:rsidRPr="001022F1">
          <w:rPr>
            <w:rFonts w:ascii="Book Antiqua" w:hAnsi="Book Antiqua"/>
            <w:noProof/>
            <w:vertAlign w:val="superscript"/>
          </w:rPr>
          <w:t>28</w:t>
        </w:r>
      </w:hyperlink>
      <w:r w:rsidR="00E46445" w:rsidRPr="001022F1">
        <w:rPr>
          <w:rFonts w:ascii="Book Antiqua" w:hAnsi="Book Antiqua"/>
        </w:rPr>
        <w:fldChar w:fldCharType="end"/>
      </w:r>
      <w:r w:rsidR="00ED3F28" w:rsidRPr="001022F1">
        <w:rPr>
          <w:rFonts w:ascii="Book Antiqua" w:hAnsi="Book Antiqua"/>
          <w:vertAlign w:val="superscript"/>
        </w:rPr>
        <w:t>]</w:t>
      </w:r>
      <w:r w:rsidRPr="001022F1">
        <w:rPr>
          <w:rFonts w:ascii="Book Antiqua" w:hAnsi="Book Antiqua"/>
        </w:rPr>
        <w:t>.</w:t>
      </w:r>
      <w:r w:rsidR="006E32A1" w:rsidRPr="001022F1">
        <w:rPr>
          <w:rFonts w:ascii="Book Antiqua" w:hAnsi="Book Antiqua"/>
        </w:rPr>
        <w:t xml:space="preserve"> </w:t>
      </w:r>
      <w:r w:rsidRPr="001022F1">
        <w:rPr>
          <w:rFonts w:ascii="Book Antiqua" w:hAnsi="Book Antiqua"/>
        </w:rPr>
        <w:t>Conversely, it could be argued that the thyrohyoid (if active) assists the approximation of the posterior larynx towards the cranial base, which would in turn confound our PMS measurement.</w:t>
      </w:r>
      <w:r w:rsidR="006E32A1" w:rsidRPr="001022F1">
        <w:rPr>
          <w:rFonts w:ascii="Book Antiqua" w:hAnsi="Book Antiqua"/>
        </w:rPr>
        <w:t xml:space="preserve"> </w:t>
      </w:r>
      <w:r w:rsidR="00B0103F" w:rsidRPr="001022F1">
        <w:rPr>
          <w:rFonts w:ascii="Book Antiqua" w:hAnsi="Book Antiqua"/>
        </w:rPr>
        <w:t>However</w:t>
      </w:r>
      <w:r w:rsidR="00F73243" w:rsidRPr="001022F1">
        <w:rPr>
          <w:rFonts w:ascii="Book Antiqua" w:hAnsi="Book Antiqua"/>
        </w:rPr>
        <w:t xml:space="preserve">, </w:t>
      </w:r>
      <w:r w:rsidR="00B0103F" w:rsidRPr="001022F1">
        <w:rPr>
          <w:rFonts w:ascii="Book Antiqua" w:hAnsi="Book Antiqua"/>
        </w:rPr>
        <w:t xml:space="preserve">data shows that </w:t>
      </w:r>
      <w:r w:rsidR="00F73243" w:rsidRPr="001022F1">
        <w:rPr>
          <w:rFonts w:ascii="Book Antiqua" w:hAnsi="Book Antiqua"/>
        </w:rPr>
        <w:t>the long pharyngeal muscles have a significantly greater mechanical advantage than the thyrohyoid in elevating the larynx</w:t>
      </w:r>
      <w:r w:rsidR="00ED3F28" w:rsidRPr="001022F1">
        <w:rPr>
          <w:rFonts w:ascii="Book Antiqua" w:hAnsi="Book Antiqua"/>
          <w:vertAlign w:val="superscript"/>
        </w:rPr>
        <w:t>[</w:t>
      </w:r>
      <w:hyperlink w:anchor="_ENREF_5" w:tooltip="Pearson, 2012 #567" w:history="1">
        <w:r w:rsidR="003F5F7E" w:rsidRPr="001022F1">
          <w:rPr>
            <w:rFonts w:ascii="Book Antiqua" w:hAnsi="Book Antiqua"/>
          </w:rPr>
          <w:fldChar w:fldCharType="begin"/>
        </w:r>
        <w:r w:rsidR="003F5F7E" w:rsidRPr="001022F1">
          <w:rPr>
            <w:rFonts w:ascii="Book Antiqua" w:hAnsi="Book Antiqua"/>
          </w:rPr>
          <w:instrText xml:space="preserve"> ADDIN EN.CITE &lt;EndNote&gt;&lt;Cite&gt;&lt;Author&gt;Pearson&lt;/Author&gt;&lt;Year&gt;2012&lt;/Year&gt;&lt;RecNum&gt;567&lt;/RecNum&gt;&lt;DisplayText&gt;&lt;style face="superscript"&gt;5&lt;/style&gt;&lt;/DisplayText&gt;&lt;record&gt;&lt;rec-number&gt;567&lt;/rec-number&gt;&lt;foreign-keys&gt;&lt;key app="EN" db-id="e0zeaea2e0xx2hewxf5pd9agxxt299tfwaw2"&gt;567&lt;/key&gt;&lt;/foreign-keys&gt;&lt;ref-type name="Journal Article"&gt;17&lt;/ref-type&gt;&lt;contributors&gt;&lt;authors&gt;&lt;author&gt;&lt;style face="normal" font="Helvetica" size="12"&gt;Pearson, W. G.&lt;/style&gt;&lt;/author&gt;&lt;author&gt;&lt;style face="normal" font="Helvetica" size="12"&gt;Langmore, S. E.&lt;/style&gt;&lt;/author&gt;&lt;author&gt;&lt;style face="normal" font="Helvetica" size="12"&gt;Yu, L. B.&lt;/style&gt;&lt;/author&gt;&lt;author&gt;&lt;style face="normal" font="Helvetica" size="12"&gt;Zumwalt, A. C.&lt;/style&gt;&lt;/author&gt;&lt;/authors&gt;&lt;/contributors&gt;&lt;titles&gt;&lt;title&gt;&lt;style face="normal" font="Helvetica" size="12"&gt;Structural Analysis of Muscles Elevating the Hyolaryngeal Complex&lt;/style&gt;&lt;/title&gt;&lt;secondary-title&gt;&lt;style face="normal" font="Helvetica" size="12"&gt;Dysphagia&lt;/style&gt;&lt;/secondary-title&gt;&lt;/titles&gt;&lt;periodical&gt;&lt;full-title&gt;Dysphagia&lt;/full-title&gt;&lt;abbr-1&gt;Dysphagia&lt;/abbr-1&gt;&lt;abbr-2&gt;Dysphagia&lt;/abbr-2&gt;&lt;/periodical&gt;&lt;pages&gt;&lt;style face="normal" font="Helvetica" size="12"&gt;445-451&lt;/style&gt;&lt;/pages&gt;&lt;volume&gt;&lt;style face="normal" font="Helvetica" size="12"&gt;27&lt;/style&gt;&lt;/volume&gt;&lt;number&gt;&lt;style face="normal" font="Helvetica" size="12"&gt;4&lt;/style&gt;&lt;/number&gt;&lt;dates&gt;&lt;year&gt;&lt;style face="normal" font="Helvetica" size="12"&gt;2012&lt;/style&gt;&lt;/year&gt;&lt;/dates&gt;&lt;isbn&gt;&lt;style face="normal" font="Helvetica" size="12"&gt;0179-051X&lt;/style&gt;&lt;/isbn&gt;&lt;urls&gt;&lt;/urls&gt;&lt;/record&gt;&lt;/Cite&gt;&lt;/EndNote&gt;</w:instrText>
        </w:r>
        <w:r w:rsidR="003F5F7E" w:rsidRPr="001022F1">
          <w:rPr>
            <w:rFonts w:ascii="Book Antiqua" w:hAnsi="Book Antiqua"/>
          </w:rPr>
          <w:fldChar w:fldCharType="separate"/>
        </w:r>
        <w:r w:rsidR="003F5F7E" w:rsidRPr="001022F1">
          <w:rPr>
            <w:rFonts w:ascii="Book Antiqua" w:hAnsi="Book Antiqua"/>
            <w:noProof/>
            <w:vertAlign w:val="superscript"/>
          </w:rPr>
          <w:t>5</w:t>
        </w:r>
        <w:r w:rsidR="003F5F7E" w:rsidRPr="001022F1">
          <w:rPr>
            <w:rFonts w:ascii="Book Antiqua" w:hAnsi="Book Antiqua"/>
          </w:rPr>
          <w:fldChar w:fldCharType="end"/>
        </w:r>
      </w:hyperlink>
      <w:r w:rsidR="00ED3F28" w:rsidRPr="001022F1">
        <w:rPr>
          <w:rFonts w:ascii="Book Antiqua" w:hAnsi="Book Antiqua"/>
          <w:vertAlign w:val="superscript"/>
        </w:rPr>
        <w:t>]</w:t>
      </w:r>
      <w:r w:rsidR="00F73243" w:rsidRPr="001022F1">
        <w:rPr>
          <w:rFonts w:ascii="Book Antiqua" w:hAnsi="Book Antiqua"/>
        </w:rPr>
        <w:t>.</w:t>
      </w:r>
    </w:p>
    <w:p w14:paraId="448EB4D0" w14:textId="77777777" w:rsidR="0076115F" w:rsidRPr="001022F1" w:rsidRDefault="0076115F" w:rsidP="00A47FD8">
      <w:pPr>
        <w:spacing w:line="360" w:lineRule="auto"/>
        <w:jc w:val="both"/>
        <w:rPr>
          <w:rFonts w:ascii="Book Antiqua" w:hAnsi="Book Antiqua"/>
        </w:rPr>
      </w:pPr>
    </w:p>
    <w:p w14:paraId="31BB5625" w14:textId="77777777" w:rsidR="0076115F" w:rsidRPr="001022F1" w:rsidRDefault="00F73243" w:rsidP="00A47FD8">
      <w:pPr>
        <w:spacing w:line="360" w:lineRule="auto"/>
        <w:jc w:val="both"/>
        <w:rPr>
          <w:rFonts w:ascii="Book Antiqua" w:hAnsi="Book Antiqua"/>
          <w:b/>
          <w:i/>
        </w:rPr>
      </w:pPr>
      <w:r w:rsidRPr="001022F1">
        <w:rPr>
          <w:rFonts w:ascii="Book Antiqua" w:hAnsi="Book Antiqua"/>
          <w:b/>
          <w:i/>
        </w:rPr>
        <w:t>Computational analysis of multivariate swallowing mechanics</w:t>
      </w:r>
    </w:p>
    <w:p w14:paraId="30F40BD9" w14:textId="5C58049B" w:rsidR="0076115F" w:rsidRPr="001022F1" w:rsidRDefault="0076115F" w:rsidP="00A47FD8">
      <w:pPr>
        <w:spacing w:line="360" w:lineRule="auto"/>
        <w:jc w:val="both"/>
        <w:rPr>
          <w:rFonts w:ascii="Book Antiqua" w:eastAsia="宋体" w:hAnsi="Book Antiqua"/>
          <w:lang w:eastAsia="zh-CN"/>
        </w:rPr>
      </w:pPr>
      <w:r w:rsidRPr="001022F1">
        <w:rPr>
          <w:rFonts w:ascii="Book Antiqua" w:hAnsi="Book Antiqua"/>
        </w:rPr>
        <w:t xml:space="preserve">Deglutition is a dynamic process of interrelated structures that </w:t>
      </w:r>
      <w:proofErr w:type="spellStart"/>
      <w:r w:rsidRPr="001022F1">
        <w:rPr>
          <w:rFonts w:ascii="Book Antiqua" w:hAnsi="Book Antiqua"/>
        </w:rPr>
        <w:t>covary</w:t>
      </w:r>
      <w:proofErr w:type="spellEnd"/>
      <w:r w:rsidRPr="001022F1">
        <w:rPr>
          <w:rFonts w:ascii="Book Antiqua" w:hAnsi="Book Antiqua"/>
        </w:rPr>
        <w:t xml:space="preserve"> in function, a fact that complicates </w:t>
      </w:r>
      <w:r w:rsidR="00F73243" w:rsidRPr="001022F1">
        <w:rPr>
          <w:rFonts w:ascii="Book Antiqua" w:hAnsi="Book Antiqua"/>
        </w:rPr>
        <w:t xml:space="preserve">univariate </w:t>
      </w:r>
      <w:r w:rsidRPr="001022F1">
        <w:rPr>
          <w:rFonts w:ascii="Book Antiqua" w:hAnsi="Book Antiqua"/>
        </w:rPr>
        <w:t>kinematic studies of swallowing.</w:t>
      </w:r>
      <w:r w:rsidR="006E32A1" w:rsidRPr="001022F1">
        <w:rPr>
          <w:rFonts w:ascii="Book Antiqua" w:hAnsi="Book Antiqua"/>
        </w:rPr>
        <w:t xml:space="preserve"> </w:t>
      </w:r>
      <w:r w:rsidR="00B0103F" w:rsidRPr="001022F1">
        <w:rPr>
          <w:rFonts w:ascii="Book Antiqua" w:hAnsi="Book Antiqua"/>
        </w:rPr>
        <w:t xml:space="preserve">For </w:t>
      </w:r>
      <w:r w:rsidR="00B0103F" w:rsidRPr="001022F1">
        <w:rPr>
          <w:rFonts w:ascii="Book Antiqua" w:hAnsi="Book Antiqua"/>
        </w:rPr>
        <w:lastRenderedPageBreak/>
        <w:t>example, the thyrohyoid membrane connects the hyoid and larynx and translates force to the larynx.</w:t>
      </w:r>
      <w:r w:rsidR="006E32A1" w:rsidRPr="001022F1">
        <w:rPr>
          <w:rFonts w:ascii="Book Antiqua" w:hAnsi="Book Antiqua"/>
        </w:rPr>
        <w:t xml:space="preserve"> </w:t>
      </w:r>
      <w:r w:rsidR="00B0103F" w:rsidRPr="001022F1">
        <w:rPr>
          <w:rFonts w:ascii="Book Antiqua" w:hAnsi="Book Antiqua"/>
        </w:rPr>
        <w:t xml:space="preserve">A simple distance measurement cannot determine if the anterior sling muscles or the posterior sling muscles underlie elevation of the larynx. </w:t>
      </w:r>
      <w:r w:rsidR="00F20C07" w:rsidRPr="001022F1">
        <w:rPr>
          <w:rFonts w:ascii="Book Antiqua" w:hAnsi="Book Antiqua"/>
        </w:rPr>
        <w:t xml:space="preserve">We </w:t>
      </w:r>
      <w:r w:rsidRPr="001022F1">
        <w:rPr>
          <w:rFonts w:ascii="Book Antiqua" w:hAnsi="Book Antiqua"/>
        </w:rPr>
        <w:t>propose a more informative approach</w:t>
      </w:r>
      <w:r w:rsidR="00F20C07" w:rsidRPr="001022F1">
        <w:rPr>
          <w:rFonts w:ascii="Book Antiqua" w:hAnsi="Book Antiqua"/>
        </w:rPr>
        <w:t xml:space="preserve"> using vectors to characterize how various elements interact as an integrated apparatus</w:t>
      </w:r>
      <w:r w:rsidRPr="001022F1">
        <w:rPr>
          <w:rFonts w:ascii="Book Antiqua" w:hAnsi="Book Antiqua"/>
        </w:rPr>
        <w:t>.</w:t>
      </w:r>
      <w:r w:rsidR="006E32A1" w:rsidRPr="001022F1">
        <w:rPr>
          <w:rFonts w:ascii="Book Antiqua" w:hAnsi="Book Antiqua"/>
        </w:rPr>
        <w:t xml:space="preserve"> </w:t>
      </w:r>
      <w:r w:rsidR="00F20C07" w:rsidRPr="001022F1">
        <w:rPr>
          <w:rFonts w:ascii="Book Antiqua" w:hAnsi="Book Antiqua"/>
        </w:rPr>
        <w:t>In this present study w</w:t>
      </w:r>
      <w:r w:rsidRPr="001022F1">
        <w:rPr>
          <w:rFonts w:ascii="Book Antiqua" w:hAnsi="Book Antiqua"/>
        </w:rPr>
        <w:t xml:space="preserve">e introduce </w:t>
      </w:r>
      <w:r w:rsidR="00F20C07" w:rsidRPr="001022F1">
        <w:rPr>
          <w:rFonts w:ascii="Book Antiqua" w:hAnsi="Book Antiqua"/>
        </w:rPr>
        <w:t>a computational analysis of swallowing mechanics using a multivariate morphometric</w:t>
      </w:r>
      <w:r w:rsidRPr="001022F1">
        <w:rPr>
          <w:rFonts w:ascii="Book Antiqua" w:hAnsi="Book Antiqua"/>
        </w:rPr>
        <w:t xml:space="preserve"> analysis of coordinates that map </w:t>
      </w:r>
      <w:r w:rsidR="00F20C07" w:rsidRPr="001022F1">
        <w:rPr>
          <w:rFonts w:ascii="Book Antiqua" w:hAnsi="Book Antiqua"/>
        </w:rPr>
        <w:t>the two muscular slings elevating the hyoid, and the movement of the cranial base, mandible, and vertebrae as three skeletal levers from which the swallowing apparatus is suspended.</w:t>
      </w:r>
      <w:r w:rsidR="006E32A1" w:rsidRPr="001022F1">
        <w:rPr>
          <w:rFonts w:ascii="Book Antiqua" w:hAnsi="Book Antiqua"/>
        </w:rPr>
        <w:t xml:space="preserve"> </w:t>
      </w:r>
      <w:r w:rsidR="00F20C07" w:rsidRPr="001022F1">
        <w:rPr>
          <w:rFonts w:ascii="Book Antiqua" w:hAnsi="Book Antiqua"/>
        </w:rPr>
        <w:t>Here we use a multivariate morphometric analysis of these coordinates to visual</w:t>
      </w:r>
      <w:r w:rsidR="00AD3827" w:rsidRPr="001022F1">
        <w:rPr>
          <w:rFonts w:ascii="Book Antiqua" w:hAnsi="Book Antiqua"/>
        </w:rPr>
        <w:t>ize</w:t>
      </w:r>
      <w:r w:rsidR="00F20C07" w:rsidRPr="001022F1">
        <w:rPr>
          <w:rFonts w:ascii="Book Antiqua" w:hAnsi="Book Antiqua"/>
        </w:rPr>
        <w:t xml:space="preserve"> vectors repres</w:t>
      </w:r>
      <w:r w:rsidR="006E295D" w:rsidRPr="001022F1">
        <w:rPr>
          <w:rFonts w:ascii="Book Antiqua" w:hAnsi="Book Antiqua"/>
        </w:rPr>
        <w:t xml:space="preserve">enting underlying muscle groups displacing the </w:t>
      </w:r>
      <w:proofErr w:type="spellStart"/>
      <w:r w:rsidR="006E295D" w:rsidRPr="001022F1">
        <w:rPr>
          <w:rFonts w:ascii="Book Antiqua" w:hAnsi="Book Antiqua"/>
        </w:rPr>
        <w:t>hyolaryngeal</w:t>
      </w:r>
      <w:proofErr w:type="spellEnd"/>
      <w:r w:rsidR="006E295D" w:rsidRPr="001022F1">
        <w:rPr>
          <w:rFonts w:ascii="Book Antiqua" w:hAnsi="Book Antiqua"/>
        </w:rPr>
        <w:t xml:space="preserve"> complex.</w:t>
      </w:r>
    </w:p>
    <w:p w14:paraId="02A596F6" w14:textId="37B5A359" w:rsidR="0076115F" w:rsidRPr="001022F1" w:rsidRDefault="0076115F" w:rsidP="001022F1">
      <w:pPr>
        <w:spacing w:line="360" w:lineRule="auto"/>
        <w:ind w:firstLineChars="100" w:firstLine="240"/>
        <w:jc w:val="both"/>
        <w:rPr>
          <w:rFonts w:ascii="Book Antiqua" w:eastAsia="宋体" w:hAnsi="Book Antiqua" w:cs="Arial"/>
          <w:lang w:eastAsia="zh-CN"/>
        </w:rPr>
      </w:pPr>
      <w:r w:rsidRPr="001022F1">
        <w:rPr>
          <w:rFonts w:ascii="Book Antiqua" w:hAnsi="Book Antiqua"/>
        </w:rPr>
        <w:t xml:space="preserve">Canonical variate analysis of landmark coordinates showed overall shape changes </w:t>
      </w:r>
      <w:r w:rsidRPr="001022F1">
        <w:rPr>
          <w:rFonts w:ascii="Book Antiqua" w:hAnsi="Book Antiqua" w:cs="Helvetica"/>
        </w:rPr>
        <w:t xml:space="preserve">judged on the basis of the </w:t>
      </w:r>
      <w:proofErr w:type="spellStart"/>
      <w:r w:rsidRPr="001022F1">
        <w:rPr>
          <w:rFonts w:ascii="Book Antiqua" w:hAnsi="Book Antiqua"/>
        </w:rPr>
        <w:t>Mahalanobis</w:t>
      </w:r>
      <w:proofErr w:type="spellEnd"/>
      <w:r w:rsidRPr="001022F1">
        <w:rPr>
          <w:rFonts w:ascii="Book Antiqua" w:hAnsi="Book Antiqua"/>
        </w:rPr>
        <w:t xml:space="preserve"> distance statistic (</w:t>
      </w:r>
      <w:r w:rsidRPr="001022F1">
        <w:rPr>
          <w:rFonts w:ascii="Book Antiqua" w:hAnsi="Book Antiqua"/>
          <w:i/>
        </w:rPr>
        <w:t>D</w:t>
      </w:r>
      <w:r w:rsidRPr="001022F1">
        <w:rPr>
          <w:rFonts w:ascii="Book Antiqua" w:hAnsi="Book Antiqua"/>
        </w:rPr>
        <w:t>-score).</w:t>
      </w:r>
      <w:r w:rsidR="006E32A1" w:rsidRPr="001022F1">
        <w:rPr>
          <w:rFonts w:ascii="Book Antiqua" w:hAnsi="Book Antiqua"/>
        </w:rPr>
        <w:t xml:space="preserve"> </w:t>
      </w:r>
      <w:r w:rsidRPr="001022F1">
        <w:rPr>
          <w:rFonts w:ascii="Book Antiqua" w:hAnsi="Book Antiqua"/>
        </w:rPr>
        <w:t xml:space="preserve">The </w:t>
      </w:r>
      <w:proofErr w:type="spellStart"/>
      <w:r w:rsidRPr="001022F1">
        <w:rPr>
          <w:rFonts w:ascii="Book Antiqua" w:hAnsi="Book Antiqua"/>
        </w:rPr>
        <w:t>Mahalanobis</w:t>
      </w:r>
      <w:proofErr w:type="spellEnd"/>
      <w:r w:rsidRPr="001022F1">
        <w:rPr>
          <w:rFonts w:ascii="Book Antiqua" w:hAnsi="Book Antiqua"/>
        </w:rPr>
        <w:t xml:space="preserve"> distance, also referred to as a generalized distance, is a dimensionless quantity that indicates how the </w:t>
      </w:r>
      <w:r w:rsidRPr="001022F1">
        <w:rPr>
          <w:rFonts w:ascii="Book Antiqua" w:hAnsi="Book Antiqua" w:cs="Arial"/>
        </w:rPr>
        <w:t>covariance of one set of variables (in this study, a set of 9 coordinates) differs from the mean.</w:t>
      </w:r>
      <w:r w:rsidR="006E32A1" w:rsidRPr="001022F1">
        <w:rPr>
          <w:rFonts w:ascii="Book Antiqua" w:hAnsi="Book Antiqua" w:cs="Arial"/>
        </w:rPr>
        <w:t xml:space="preserve"> </w:t>
      </w:r>
      <w:r w:rsidRPr="001022F1">
        <w:rPr>
          <w:rFonts w:ascii="Book Antiqua" w:hAnsi="Book Antiqua" w:cs="Arial"/>
        </w:rPr>
        <w:t xml:space="preserve">A smaller </w:t>
      </w:r>
      <w:r w:rsidRPr="001022F1">
        <w:rPr>
          <w:rFonts w:ascii="Book Antiqua" w:hAnsi="Book Antiqua" w:cs="Arial"/>
          <w:i/>
        </w:rPr>
        <w:t>D</w:t>
      </w:r>
      <w:r w:rsidRPr="001022F1">
        <w:rPr>
          <w:rFonts w:ascii="Book Antiqua" w:hAnsi="Book Antiqua" w:cs="Arial"/>
        </w:rPr>
        <w:t>-score is interpreted as less overall shape change to the swallowing apparatus as mapped by 9 coordinates.</w:t>
      </w:r>
      <w:r w:rsidR="006E32A1" w:rsidRPr="001022F1">
        <w:rPr>
          <w:rFonts w:ascii="Book Antiqua" w:hAnsi="Book Antiqua" w:cs="Arial"/>
        </w:rPr>
        <w:t xml:space="preserve"> </w:t>
      </w:r>
      <w:r w:rsidR="00032FF5" w:rsidRPr="001022F1">
        <w:rPr>
          <w:rFonts w:ascii="Book Antiqua" w:hAnsi="Book Antiqua" w:cs="Arial"/>
        </w:rPr>
        <w:t>As</w:t>
      </w:r>
      <w:r w:rsidRPr="001022F1">
        <w:rPr>
          <w:rFonts w:ascii="Book Antiqua" w:hAnsi="Book Antiqua" w:cs="Arial"/>
        </w:rPr>
        <w:t xml:space="preserve"> predicted</w:t>
      </w:r>
      <w:r w:rsidR="00032FF5" w:rsidRPr="001022F1">
        <w:rPr>
          <w:rFonts w:ascii="Book Antiqua" w:hAnsi="Book Antiqua" w:cs="Arial"/>
        </w:rPr>
        <w:t xml:space="preserve">, </w:t>
      </w:r>
      <w:r w:rsidRPr="001022F1">
        <w:rPr>
          <w:rFonts w:ascii="Book Antiqua" w:hAnsi="Book Antiqua" w:cs="Arial"/>
        </w:rPr>
        <w:t xml:space="preserve">mean </w:t>
      </w:r>
      <w:r w:rsidRPr="001022F1">
        <w:rPr>
          <w:rFonts w:ascii="Book Antiqua" w:hAnsi="Book Antiqua" w:cs="Arial"/>
          <w:i/>
        </w:rPr>
        <w:t>D</w:t>
      </w:r>
      <w:r w:rsidRPr="001022F1">
        <w:rPr>
          <w:rFonts w:ascii="Book Antiqua" w:hAnsi="Book Antiqua" w:cs="Arial"/>
        </w:rPr>
        <w:t>-scores of the control group at maximum excursion were greater than the test group</w:t>
      </w:r>
      <w:r w:rsidR="00032FF5" w:rsidRPr="001022F1">
        <w:rPr>
          <w:rFonts w:ascii="Book Antiqua" w:hAnsi="Book Antiqua" w:cs="Arial"/>
        </w:rPr>
        <w:t>.</w:t>
      </w:r>
    </w:p>
    <w:p w14:paraId="259D0268" w14:textId="1F9C9DB5" w:rsidR="0076115F" w:rsidRPr="001022F1" w:rsidRDefault="0076115F" w:rsidP="001022F1">
      <w:pPr>
        <w:spacing w:line="360" w:lineRule="auto"/>
        <w:ind w:firstLineChars="100" w:firstLine="240"/>
        <w:jc w:val="both"/>
        <w:rPr>
          <w:rFonts w:ascii="Book Antiqua" w:hAnsi="Book Antiqua" w:cs="Arial"/>
        </w:rPr>
      </w:pPr>
      <w:r w:rsidRPr="001022F1">
        <w:rPr>
          <w:rFonts w:ascii="Book Antiqua" w:hAnsi="Book Antiqua" w:cs="Arial"/>
        </w:rPr>
        <w:t>More interesting than the overall shape change scores are the eigenvector plots for each group (</w:t>
      </w:r>
      <w:r w:rsidR="005E2824" w:rsidRPr="001022F1">
        <w:rPr>
          <w:rFonts w:ascii="Book Antiqua" w:hAnsi="Book Antiqua" w:cs="Arial"/>
        </w:rPr>
        <w:t>Figure</w:t>
      </w:r>
      <w:r w:rsidR="001022F1">
        <w:rPr>
          <w:rFonts w:ascii="Book Antiqua" w:eastAsia="宋体" w:hAnsi="Book Antiqua" w:cs="Arial" w:hint="eastAsia"/>
          <w:lang w:eastAsia="zh-CN"/>
        </w:rPr>
        <w:t>s</w:t>
      </w:r>
      <w:r w:rsidRPr="001022F1">
        <w:rPr>
          <w:rFonts w:ascii="Book Antiqua" w:hAnsi="Book Antiqua" w:cs="Arial"/>
        </w:rPr>
        <w:t xml:space="preserve"> 6</w:t>
      </w:r>
      <w:r w:rsidR="001022F1">
        <w:rPr>
          <w:rFonts w:ascii="Book Antiqua" w:eastAsia="宋体" w:hAnsi="Book Antiqua" w:cs="Arial" w:hint="eastAsia"/>
          <w:lang w:eastAsia="zh-CN"/>
        </w:rPr>
        <w:t xml:space="preserve"> and</w:t>
      </w:r>
      <w:r w:rsidR="008973BC">
        <w:rPr>
          <w:rFonts w:ascii="Book Antiqua" w:eastAsia="宋体" w:hAnsi="Book Antiqua" w:cs="Arial" w:hint="eastAsia"/>
          <w:lang w:eastAsia="zh-CN"/>
        </w:rPr>
        <w:t xml:space="preserve"> </w:t>
      </w:r>
      <w:r w:rsidR="005E2824" w:rsidRPr="001022F1">
        <w:rPr>
          <w:rFonts w:ascii="Book Antiqua" w:hAnsi="Book Antiqua" w:cs="Arial"/>
        </w:rPr>
        <w:t>7</w:t>
      </w:r>
      <w:r w:rsidRPr="001022F1">
        <w:rPr>
          <w:rFonts w:ascii="Book Antiqua" w:hAnsi="Book Antiqua" w:cs="Arial"/>
        </w:rPr>
        <w:t>).</w:t>
      </w:r>
      <w:r w:rsidR="006E32A1" w:rsidRPr="001022F1">
        <w:rPr>
          <w:rFonts w:ascii="Book Antiqua" w:hAnsi="Book Antiqua" w:cs="Arial"/>
        </w:rPr>
        <w:t xml:space="preserve"> </w:t>
      </w:r>
      <w:r w:rsidRPr="001022F1">
        <w:rPr>
          <w:rFonts w:ascii="Book Antiqua" w:hAnsi="Book Antiqua" w:cs="Arial"/>
        </w:rPr>
        <w:t xml:space="preserve">By comparing </w:t>
      </w:r>
      <w:r w:rsidR="00F32459" w:rsidRPr="001022F1">
        <w:rPr>
          <w:rFonts w:ascii="Book Antiqua" w:hAnsi="Book Antiqua" w:cs="Arial"/>
        </w:rPr>
        <w:t>vectors</w:t>
      </w:r>
      <w:r w:rsidRPr="001022F1">
        <w:rPr>
          <w:rFonts w:ascii="Book Antiqua" w:hAnsi="Book Antiqua" w:cs="Arial"/>
        </w:rPr>
        <w:t xml:space="preserve"> of control and test groups it can be observed that there </w:t>
      </w:r>
      <w:r w:rsidR="00F32459" w:rsidRPr="001022F1">
        <w:rPr>
          <w:rFonts w:ascii="Book Antiqua" w:hAnsi="Book Antiqua" w:cs="Arial"/>
        </w:rPr>
        <w:t xml:space="preserve">are small </w:t>
      </w:r>
      <w:r w:rsidRPr="001022F1">
        <w:rPr>
          <w:rFonts w:ascii="Book Antiqua" w:hAnsi="Book Antiqua" w:cs="Arial"/>
        </w:rPr>
        <w:t>difference</w:t>
      </w:r>
      <w:r w:rsidR="00F32459" w:rsidRPr="001022F1">
        <w:rPr>
          <w:rFonts w:ascii="Book Antiqua" w:hAnsi="Book Antiqua" w:cs="Arial"/>
        </w:rPr>
        <w:t>s</w:t>
      </w:r>
      <w:r w:rsidRPr="001022F1">
        <w:rPr>
          <w:rFonts w:ascii="Book Antiqua" w:hAnsi="Book Antiqua" w:cs="Arial"/>
        </w:rPr>
        <w:t xml:space="preserve"> in the covariant distance of hyoid movement or pharyngeal shortening.</w:t>
      </w:r>
      <w:r w:rsidR="006E32A1" w:rsidRPr="001022F1">
        <w:rPr>
          <w:rFonts w:ascii="Book Antiqua" w:hAnsi="Book Antiqua" w:cs="Arial"/>
        </w:rPr>
        <w:t xml:space="preserve"> </w:t>
      </w:r>
      <w:r w:rsidRPr="001022F1">
        <w:rPr>
          <w:rFonts w:ascii="Book Antiqua" w:hAnsi="Book Antiqua" w:cs="Arial"/>
        </w:rPr>
        <w:t xml:space="preserve">The </w:t>
      </w:r>
      <w:r w:rsidR="00F32459" w:rsidRPr="001022F1">
        <w:rPr>
          <w:rFonts w:ascii="Book Antiqua" w:hAnsi="Book Antiqua" w:cs="Arial"/>
        </w:rPr>
        <w:t>large</w:t>
      </w:r>
      <w:r w:rsidRPr="001022F1">
        <w:rPr>
          <w:rFonts w:ascii="Book Antiqua" w:hAnsi="Book Antiqua" w:cs="Arial"/>
        </w:rPr>
        <w:t xml:space="preserve"> differences are associated with laryngeal elevation and</w:t>
      </w:r>
      <w:r w:rsidR="00245005" w:rsidRPr="001022F1">
        <w:rPr>
          <w:rFonts w:ascii="Book Antiqua" w:hAnsi="Book Antiqua" w:cs="Arial"/>
        </w:rPr>
        <w:t xml:space="preserve"> </w:t>
      </w:r>
      <w:r w:rsidRPr="001022F1">
        <w:rPr>
          <w:rFonts w:ascii="Book Antiqua" w:hAnsi="Book Antiqua" w:cs="Arial"/>
        </w:rPr>
        <w:t>extension of the head and neck in the test group.</w:t>
      </w:r>
      <w:r w:rsidR="006E32A1" w:rsidRPr="001022F1">
        <w:rPr>
          <w:rFonts w:ascii="Book Antiqua" w:hAnsi="Book Antiqua" w:cs="Arial"/>
        </w:rPr>
        <w:t xml:space="preserve"> </w:t>
      </w:r>
      <w:r w:rsidRPr="001022F1">
        <w:rPr>
          <w:rFonts w:ascii="Book Antiqua" w:hAnsi="Book Antiqua" w:cs="Arial"/>
        </w:rPr>
        <w:t xml:space="preserve">This observation suggests that subjects with reduced </w:t>
      </w:r>
      <w:proofErr w:type="spellStart"/>
      <w:r w:rsidR="00F32459" w:rsidRPr="001022F1">
        <w:rPr>
          <w:rFonts w:ascii="Book Antiqua" w:hAnsi="Book Antiqua" w:cs="Arial"/>
        </w:rPr>
        <w:t>hyo</w:t>
      </w:r>
      <w:r w:rsidRPr="001022F1">
        <w:rPr>
          <w:rFonts w:ascii="Book Antiqua" w:hAnsi="Book Antiqua" w:cs="Arial"/>
        </w:rPr>
        <w:t>laryngeal</w:t>
      </w:r>
      <w:proofErr w:type="spellEnd"/>
      <w:r w:rsidRPr="001022F1">
        <w:rPr>
          <w:rFonts w:ascii="Book Antiqua" w:hAnsi="Book Antiqua" w:cs="Arial"/>
        </w:rPr>
        <w:t xml:space="preserve"> elevation may attempt to compensate by hyper-extending the neck</w:t>
      </w:r>
      <w:r w:rsidR="00A53A81" w:rsidRPr="001022F1">
        <w:rPr>
          <w:rFonts w:ascii="Book Antiqua" w:hAnsi="Book Antiqua" w:cs="Arial"/>
        </w:rPr>
        <w:t>.</w:t>
      </w:r>
      <w:r w:rsidR="006E32A1" w:rsidRPr="001022F1">
        <w:rPr>
          <w:rFonts w:ascii="Book Antiqua" w:hAnsi="Book Antiqua" w:cs="Arial"/>
        </w:rPr>
        <w:t xml:space="preserve"> </w:t>
      </w:r>
      <w:r w:rsidR="00A53A81" w:rsidRPr="001022F1">
        <w:rPr>
          <w:rFonts w:ascii="Book Antiqua" w:hAnsi="Book Antiqua" w:cs="Arial"/>
        </w:rPr>
        <w:t>More importantly,</w:t>
      </w:r>
      <w:r w:rsidR="00F32459" w:rsidRPr="001022F1">
        <w:rPr>
          <w:rFonts w:ascii="Book Antiqua" w:hAnsi="Book Antiqua" w:cs="Arial"/>
        </w:rPr>
        <w:t xml:space="preserve"> the vectors show that the long pharyngeal muscles, not the suprahyoid muscles, underlie this </w:t>
      </w:r>
      <w:r w:rsidR="00245005" w:rsidRPr="001022F1">
        <w:rPr>
          <w:rFonts w:ascii="Book Antiqua" w:hAnsi="Book Antiqua" w:cs="Arial"/>
        </w:rPr>
        <w:t>impairment</w:t>
      </w:r>
      <w:r w:rsidR="00F32459" w:rsidRPr="001022F1">
        <w:rPr>
          <w:rFonts w:ascii="Book Antiqua" w:hAnsi="Book Antiqua" w:cs="Arial"/>
        </w:rPr>
        <w:t>.</w:t>
      </w:r>
      <w:r w:rsidR="006E32A1" w:rsidRPr="001022F1">
        <w:rPr>
          <w:rFonts w:ascii="Book Antiqua" w:hAnsi="Book Antiqua" w:cs="Arial"/>
        </w:rPr>
        <w:t xml:space="preserve"> </w:t>
      </w:r>
      <w:r w:rsidR="00F32459" w:rsidRPr="001022F1">
        <w:rPr>
          <w:rFonts w:ascii="Book Antiqua" w:hAnsi="Book Antiqua" w:cs="Arial"/>
        </w:rPr>
        <w:t>T</w:t>
      </w:r>
      <w:r w:rsidR="00A53A81" w:rsidRPr="001022F1">
        <w:rPr>
          <w:rFonts w:ascii="Book Antiqua" w:hAnsi="Book Antiqua" w:cs="Arial"/>
        </w:rPr>
        <w:t xml:space="preserve">his </w:t>
      </w:r>
      <w:r w:rsidR="00F32459" w:rsidRPr="001022F1">
        <w:rPr>
          <w:rFonts w:ascii="Book Antiqua" w:hAnsi="Book Antiqua" w:cs="Arial"/>
        </w:rPr>
        <w:t xml:space="preserve">visual </w:t>
      </w:r>
      <w:r w:rsidR="00A53A81" w:rsidRPr="001022F1">
        <w:rPr>
          <w:rFonts w:ascii="Book Antiqua" w:hAnsi="Book Antiqua" w:cs="Arial"/>
        </w:rPr>
        <w:t>analysis indicates t</w:t>
      </w:r>
      <w:r w:rsidR="0043065C" w:rsidRPr="001022F1">
        <w:rPr>
          <w:rFonts w:ascii="Book Antiqua" w:hAnsi="Book Antiqua" w:cs="Arial"/>
        </w:rPr>
        <w:t xml:space="preserve">hat the long pharyngeal muscles are </w:t>
      </w:r>
      <w:r w:rsidR="00F32459" w:rsidRPr="001022F1">
        <w:rPr>
          <w:rFonts w:ascii="Book Antiqua" w:hAnsi="Book Antiqua" w:cs="Arial"/>
        </w:rPr>
        <w:t xml:space="preserve">primary </w:t>
      </w:r>
      <w:r w:rsidR="0043065C" w:rsidRPr="001022F1">
        <w:rPr>
          <w:rFonts w:ascii="Book Antiqua" w:hAnsi="Book Antiqua" w:cs="Arial"/>
        </w:rPr>
        <w:t xml:space="preserve">targets for </w:t>
      </w:r>
      <w:r w:rsidR="00A53A81" w:rsidRPr="001022F1">
        <w:rPr>
          <w:rFonts w:ascii="Book Antiqua" w:hAnsi="Book Antiqua" w:cs="Arial"/>
        </w:rPr>
        <w:t>rehabilitation</w:t>
      </w:r>
      <w:r w:rsidR="008973BC" w:rsidRPr="008973BC">
        <w:rPr>
          <w:rFonts w:ascii="Book Antiqua" w:eastAsia="宋体" w:hAnsi="Book Antiqua" w:cs="Arial" w:hint="eastAsia"/>
          <w:vertAlign w:val="superscript"/>
          <w:lang w:eastAsia="zh-CN"/>
        </w:rPr>
        <w:t>[</w:t>
      </w:r>
      <w:hyperlink w:anchor="_ENREF_29" w:tooltip="Vasquez-Miloro, 2014 #691" w:history="1">
        <w:r w:rsidR="003F5F7E" w:rsidRPr="008973BC">
          <w:rPr>
            <w:rFonts w:ascii="Book Antiqua" w:hAnsi="Book Antiqua" w:cs="Arial"/>
            <w:vertAlign w:val="superscript"/>
          </w:rPr>
          <w:fldChar w:fldCharType="begin"/>
        </w:r>
        <w:r w:rsidR="003F5F7E" w:rsidRPr="008973BC">
          <w:rPr>
            <w:rFonts w:ascii="Book Antiqua" w:hAnsi="Book Antiqua" w:cs="Arial"/>
            <w:vertAlign w:val="superscript"/>
          </w:rPr>
          <w:instrText xml:space="preserve"> ADDIN EN.CITE &lt;EndNote&gt;&lt;Cite&gt;&lt;Author&gt;Vasquez-Miloro&lt;/Author&gt;&lt;Year&gt;2014&lt;/Year&gt;&lt;RecNum&gt;691&lt;/RecNum&gt;&lt;DisplayText&gt;&lt;style face="superscript"&gt;29&lt;/style&gt;&lt;/DisplayText&gt;&lt;record&gt;&lt;rec-number&gt;691&lt;/rec-number&gt;&lt;foreign-keys&gt;&lt;key app="EN" db-id="e0zeaea2e0xx2hewxf5pd9agxxt299tfwaw2"&gt;691&lt;/key&gt;&lt;/foreign-keys&gt;&lt;ref-type name="Journal Article"&gt;17&lt;/ref-type&gt;&lt;contributors&gt;&lt;authors&gt;&lt;author&gt;Vasquez-Miloro, K&lt;/author&gt;&lt;author&gt;Pearson, WG&lt;/author&gt;&lt;author&gt;Langmore, SE&lt;/author&gt;&lt;/authors&gt;&lt;/contributors&gt;&lt;titles&gt;&lt;title&gt;Effortful Pitch Glide: A Potential New Exercise Evaluated by Dynamic MRI&lt;/title&gt;&lt;secondary-title&gt;Journal of Speech, Language, and Hearing Research&lt;/secondary-title&gt;&lt;/titles&gt;&lt;periodical&gt;&lt;full-title&gt;Journal of Speech, Language, and Hearing Research&lt;/full-title&gt;&lt;abbr-1&gt;J. Speech Lang. Hear. Res.&lt;/abbr-1&gt;&lt;abbr-2&gt;J Speech Lang Hear Res&lt;/abbr-2&gt;&lt;abbr-3&gt;Journal of Speech, Language, &amp;amp; Hearing Research&lt;/abbr-3&gt;&lt;/periodical&gt;&lt;pages&gt;1243-1250&lt;/pages&gt;&lt;volume&gt;57&lt;/volume&gt;&lt;dates&gt;&lt;year&gt;2014&lt;/year&gt;&lt;/dates&gt;&lt;urls&gt;&lt;/urls&gt;&lt;/record&gt;&lt;/Cite&gt;&lt;/EndNote&gt;</w:instrText>
        </w:r>
        <w:r w:rsidR="003F5F7E" w:rsidRPr="008973BC">
          <w:rPr>
            <w:rFonts w:ascii="Book Antiqua" w:hAnsi="Book Antiqua" w:cs="Arial"/>
            <w:vertAlign w:val="superscript"/>
          </w:rPr>
          <w:fldChar w:fldCharType="separate"/>
        </w:r>
        <w:r w:rsidR="003F5F7E" w:rsidRPr="008973BC">
          <w:rPr>
            <w:rFonts w:ascii="Book Antiqua" w:hAnsi="Book Antiqua" w:cs="Arial"/>
            <w:noProof/>
            <w:vertAlign w:val="superscript"/>
          </w:rPr>
          <w:t>29</w:t>
        </w:r>
        <w:r w:rsidR="003F5F7E" w:rsidRPr="008973BC">
          <w:rPr>
            <w:rFonts w:ascii="Book Antiqua" w:hAnsi="Book Antiqua" w:cs="Arial"/>
            <w:vertAlign w:val="superscript"/>
          </w:rPr>
          <w:fldChar w:fldCharType="end"/>
        </w:r>
      </w:hyperlink>
      <w:r w:rsidR="008973BC" w:rsidRPr="008973BC">
        <w:rPr>
          <w:rFonts w:ascii="Book Antiqua" w:eastAsia="宋体" w:hAnsi="Book Antiqua" w:cs="Arial" w:hint="eastAsia"/>
          <w:vertAlign w:val="superscript"/>
          <w:lang w:eastAsia="zh-CN"/>
        </w:rPr>
        <w:t>]</w:t>
      </w:r>
      <w:r w:rsidR="00A53A81" w:rsidRPr="001022F1">
        <w:rPr>
          <w:rFonts w:ascii="Book Antiqua" w:hAnsi="Book Antiqua" w:cs="Arial"/>
        </w:rPr>
        <w:t>.</w:t>
      </w:r>
      <w:r w:rsidR="006E32A1" w:rsidRPr="001022F1">
        <w:rPr>
          <w:rFonts w:ascii="Book Antiqua" w:hAnsi="Book Antiqua" w:cs="Arial"/>
        </w:rPr>
        <w:t xml:space="preserve"> </w:t>
      </w:r>
      <w:r w:rsidRPr="001022F1">
        <w:rPr>
          <w:rFonts w:ascii="Book Antiqua" w:hAnsi="Book Antiqua" w:cs="Arial"/>
        </w:rPr>
        <w:t xml:space="preserve">These kinds of </w:t>
      </w:r>
      <w:r w:rsidR="0043065C" w:rsidRPr="001022F1">
        <w:rPr>
          <w:rFonts w:ascii="Book Antiqua" w:hAnsi="Book Antiqua" w:cs="Arial"/>
        </w:rPr>
        <w:t xml:space="preserve">multivariate </w:t>
      </w:r>
      <w:r w:rsidRPr="001022F1">
        <w:rPr>
          <w:rFonts w:ascii="Book Antiqua" w:hAnsi="Book Antiqua" w:cs="Arial"/>
        </w:rPr>
        <w:lastRenderedPageBreak/>
        <w:t xml:space="preserve">observations </w:t>
      </w:r>
      <w:r w:rsidR="0043065C" w:rsidRPr="001022F1">
        <w:rPr>
          <w:rFonts w:ascii="Book Antiqua" w:hAnsi="Book Antiqua" w:cs="Arial"/>
        </w:rPr>
        <w:t xml:space="preserve">of an interrelated dynamic system </w:t>
      </w:r>
      <w:r w:rsidRPr="001022F1">
        <w:rPr>
          <w:rFonts w:ascii="Book Antiqua" w:hAnsi="Book Antiqua" w:cs="Arial"/>
        </w:rPr>
        <w:t xml:space="preserve">are not possible using kinematic variables </w:t>
      </w:r>
      <w:r w:rsidR="0043065C" w:rsidRPr="001022F1">
        <w:rPr>
          <w:rFonts w:ascii="Book Antiqua" w:hAnsi="Book Antiqua" w:cs="Arial"/>
        </w:rPr>
        <w:t>alone</w:t>
      </w:r>
      <w:r w:rsidRPr="001022F1">
        <w:rPr>
          <w:rFonts w:ascii="Book Antiqua" w:hAnsi="Book Antiqua" w:cs="Arial"/>
        </w:rPr>
        <w:t>.</w:t>
      </w:r>
      <w:r w:rsidR="006E32A1" w:rsidRPr="001022F1">
        <w:rPr>
          <w:rFonts w:ascii="Book Antiqua" w:hAnsi="Book Antiqua" w:cs="Arial"/>
        </w:rPr>
        <w:t xml:space="preserve"> </w:t>
      </w:r>
    </w:p>
    <w:p w14:paraId="13721B9D" w14:textId="77777777" w:rsidR="002A7286" w:rsidRPr="001022F1" w:rsidRDefault="002A7286" w:rsidP="00A47FD8">
      <w:pPr>
        <w:spacing w:line="360" w:lineRule="auto"/>
        <w:jc w:val="both"/>
        <w:rPr>
          <w:rFonts w:ascii="Book Antiqua" w:hAnsi="Book Antiqua" w:cs="Arial"/>
        </w:rPr>
      </w:pPr>
    </w:p>
    <w:p w14:paraId="1B9A199F" w14:textId="77777777" w:rsidR="0076115F" w:rsidRPr="001022F1" w:rsidRDefault="00F32459" w:rsidP="00A47FD8">
      <w:pPr>
        <w:spacing w:line="360" w:lineRule="auto"/>
        <w:jc w:val="both"/>
        <w:rPr>
          <w:rFonts w:ascii="Book Antiqua" w:hAnsi="Book Antiqua" w:cs="Arial"/>
          <w:b/>
          <w:i/>
        </w:rPr>
      </w:pPr>
      <w:r w:rsidRPr="001022F1">
        <w:rPr>
          <w:rFonts w:ascii="Book Antiqua" w:hAnsi="Book Antiqua" w:cs="Arial"/>
          <w:b/>
          <w:i/>
        </w:rPr>
        <w:t>Relative importance of pharyngeal constriction</w:t>
      </w:r>
    </w:p>
    <w:p w14:paraId="7FABAA38" w14:textId="5EFF45C0" w:rsidR="0076115F" w:rsidRPr="00567B45" w:rsidRDefault="0076115F" w:rsidP="00A47FD8">
      <w:pPr>
        <w:spacing w:line="360" w:lineRule="auto"/>
        <w:jc w:val="both"/>
        <w:rPr>
          <w:rFonts w:ascii="Book Antiqua" w:eastAsia="宋体" w:hAnsi="Book Antiqua" w:cs="Arial"/>
          <w:lang w:eastAsia="zh-CN"/>
        </w:rPr>
      </w:pPr>
      <w:r w:rsidRPr="001022F1">
        <w:rPr>
          <w:rFonts w:ascii="Book Antiqua" w:hAnsi="Book Antiqua" w:cs="Arial"/>
        </w:rPr>
        <w:t xml:space="preserve">While this study demonstrates that the two-sling mechanism is important to </w:t>
      </w:r>
      <w:proofErr w:type="spellStart"/>
      <w:r w:rsidRPr="001022F1">
        <w:rPr>
          <w:rFonts w:ascii="Book Antiqua" w:hAnsi="Book Antiqua" w:cs="Arial"/>
        </w:rPr>
        <w:t>hyolaryngeal</w:t>
      </w:r>
      <w:proofErr w:type="spellEnd"/>
      <w:r w:rsidRPr="001022F1">
        <w:rPr>
          <w:rFonts w:ascii="Book Antiqua" w:hAnsi="Book Antiqua" w:cs="Arial"/>
        </w:rPr>
        <w:t xml:space="preserve"> elevation, we cannot say that reduced function of the two-sling mechanism is solely responsible for the poor swallowing outcomes.</w:t>
      </w:r>
      <w:r w:rsidR="006E32A1" w:rsidRPr="001022F1">
        <w:rPr>
          <w:rFonts w:ascii="Book Antiqua" w:hAnsi="Book Antiqua" w:cs="Arial"/>
        </w:rPr>
        <w:t xml:space="preserve"> </w:t>
      </w:r>
      <w:r w:rsidRPr="001022F1">
        <w:rPr>
          <w:rFonts w:ascii="Book Antiqua" w:hAnsi="Book Antiqua" w:cs="Arial"/>
        </w:rPr>
        <w:t xml:space="preserve">It is also possible that the functional difference between the groups could be explained by the significantly different degrees of pharyngeal constriction as measured by the </w:t>
      </w:r>
      <w:r w:rsidR="00303267" w:rsidRPr="001022F1">
        <w:rPr>
          <w:rFonts w:ascii="Book Antiqua" w:hAnsi="Book Antiqua" w:cs="Arial"/>
        </w:rPr>
        <w:t>PCR</w:t>
      </w:r>
      <w:r w:rsidRPr="001022F1">
        <w:rPr>
          <w:rFonts w:ascii="Book Antiqua" w:hAnsi="Book Antiqua" w:cs="Arial"/>
        </w:rPr>
        <w:t xml:space="preserve"> between the test and control groups (</w:t>
      </w:r>
      <w:r w:rsidR="008973BC">
        <w:rPr>
          <w:rFonts w:ascii="Book Antiqua" w:eastAsia="宋体" w:hAnsi="Book Antiqua" w:cs="Arial" w:hint="eastAsia"/>
          <w:i/>
          <w:lang w:eastAsia="zh-CN"/>
        </w:rPr>
        <w:t xml:space="preserve">P </w:t>
      </w:r>
      <w:r w:rsidRPr="001022F1">
        <w:rPr>
          <w:rFonts w:ascii="Book Antiqua" w:hAnsi="Book Antiqua" w:cs="Arial"/>
        </w:rPr>
        <w:t>=</w:t>
      </w:r>
      <w:r w:rsidR="008973BC">
        <w:rPr>
          <w:rFonts w:ascii="Book Antiqua" w:eastAsia="宋体" w:hAnsi="Book Antiqua" w:cs="Arial" w:hint="eastAsia"/>
          <w:lang w:eastAsia="zh-CN"/>
        </w:rPr>
        <w:t xml:space="preserve"> </w:t>
      </w:r>
      <w:r w:rsidRPr="001022F1">
        <w:rPr>
          <w:rFonts w:ascii="Book Antiqua" w:hAnsi="Book Antiqua" w:cs="Arial"/>
        </w:rPr>
        <w:t>0.0001).</w:t>
      </w:r>
      <w:r w:rsidR="006E32A1" w:rsidRPr="001022F1">
        <w:rPr>
          <w:rFonts w:ascii="Book Antiqua" w:hAnsi="Book Antiqua" w:cs="Arial"/>
        </w:rPr>
        <w:t xml:space="preserve"> </w:t>
      </w:r>
      <w:r w:rsidRPr="001022F1">
        <w:rPr>
          <w:rFonts w:ascii="Book Antiqua" w:hAnsi="Book Antiqua" w:cs="Arial"/>
        </w:rPr>
        <w:t>A higher PCR indicates w</w:t>
      </w:r>
      <w:r w:rsidR="008973BC">
        <w:rPr>
          <w:rFonts w:ascii="Book Antiqua" w:hAnsi="Book Antiqua" w:cs="Arial"/>
        </w:rPr>
        <w:t>eaker pharyngeal constriction</w:t>
      </w:r>
      <w:r w:rsidR="008973BC" w:rsidRPr="008973BC">
        <w:rPr>
          <w:rFonts w:ascii="Book Antiqua" w:eastAsia="宋体" w:hAnsi="Book Antiqua" w:cs="Arial" w:hint="eastAsia"/>
          <w:vertAlign w:val="superscript"/>
          <w:lang w:eastAsia="zh-CN"/>
        </w:rPr>
        <w:t>[</w:t>
      </w:r>
      <w:hyperlink w:anchor="_ENREF_13" w:tooltip="Leonard, 2011 #527" w:history="1">
        <w:r w:rsidR="003F5F7E" w:rsidRPr="008973BC">
          <w:rPr>
            <w:rFonts w:ascii="Book Antiqua" w:hAnsi="Book Antiqua" w:cs="Arial"/>
            <w:vertAlign w:val="superscript"/>
          </w:rPr>
          <w:fldChar w:fldCharType="begin"/>
        </w:r>
        <w:r w:rsidR="003F5F7E" w:rsidRPr="008973BC">
          <w:rPr>
            <w:rFonts w:ascii="Book Antiqua" w:hAnsi="Book Antiqua" w:cs="Arial"/>
            <w:vertAlign w:val="superscript"/>
          </w:rPr>
          <w:instrText xml:space="preserve"> ADDIN EN.CITE &lt;EndNote&gt;&lt;Cite&gt;&lt;Author&gt;Leonard&lt;/Author&gt;&lt;Year&gt;2011&lt;/Year&gt;&lt;RecNum&gt;527&lt;/RecNum&gt;&lt;DisplayText&gt;&lt;style face="superscript"&gt;13&lt;/style&gt;&lt;/DisplayText&gt;&lt;record&gt;&lt;rec-number&gt;527&lt;/rec-number&gt;&lt;foreign-keys&gt;&lt;key app="EN" db-id="e0zeaea2e0xx2hewxf5pd9agxxt299tfwaw2"&gt;527&lt;/key&gt;&lt;/foreign-keys&gt;&lt;ref-type name="Journal Article"&gt;17&lt;/ref-type&gt;&lt;contributors&gt;&lt;authors&gt;&lt;author&gt;Leonard, R.&lt;/author&gt;&lt;author&gt;Rees, C. J.&lt;/author&gt;&lt;author&gt;Belafsky, P.&lt;/author&gt;&lt;author&gt;Allen, J.&lt;/author&gt;&lt;/authors&gt;&lt;/contributors&gt;&lt;titles&gt;&lt;title&gt;Fluoroscopic surrogate for pharyngeal strength: the pharyngeal constriction ratio (PCR)&lt;/title&gt;&lt;secondary-title&gt;Dysphagia&lt;/secondary-title&gt;&lt;/titles&gt;&lt;periodical&gt;&lt;full-title&gt;Dysphagia&lt;/full-title&gt;&lt;abbr-1&gt;Dysphagia&lt;/abbr-1&gt;&lt;abbr-2&gt;Dysphagia&lt;/abbr-2&gt;&lt;/periodical&gt;&lt;pages&gt;13-17&lt;/pages&gt;&lt;volume&gt;26&lt;/volume&gt;&lt;number&gt;1&lt;/number&gt;&lt;dates&gt;&lt;year&gt;2011&lt;/year&gt;&lt;/dates&gt;&lt;isbn&gt;0179-051X&lt;/isbn&gt;&lt;urls&gt;&lt;/urls&gt;&lt;/record&gt;&lt;/Cite&gt;&lt;/EndNote&gt;</w:instrText>
        </w:r>
        <w:r w:rsidR="003F5F7E" w:rsidRPr="008973BC">
          <w:rPr>
            <w:rFonts w:ascii="Book Antiqua" w:hAnsi="Book Antiqua" w:cs="Arial"/>
            <w:vertAlign w:val="superscript"/>
          </w:rPr>
          <w:fldChar w:fldCharType="separate"/>
        </w:r>
        <w:r w:rsidR="003F5F7E" w:rsidRPr="008973BC">
          <w:rPr>
            <w:rFonts w:ascii="Book Antiqua" w:hAnsi="Book Antiqua" w:cs="Arial"/>
            <w:noProof/>
            <w:vertAlign w:val="superscript"/>
          </w:rPr>
          <w:t>13</w:t>
        </w:r>
        <w:r w:rsidR="003F5F7E" w:rsidRPr="008973BC">
          <w:rPr>
            <w:rFonts w:ascii="Book Antiqua" w:hAnsi="Book Antiqua" w:cs="Arial"/>
            <w:vertAlign w:val="superscript"/>
          </w:rPr>
          <w:fldChar w:fldCharType="end"/>
        </w:r>
      </w:hyperlink>
      <w:r w:rsidR="008973BC" w:rsidRPr="008973BC">
        <w:rPr>
          <w:rFonts w:ascii="Book Antiqua" w:eastAsia="宋体" w:hAnsi="Book Antiqua" w:cs="Arial" w:hint="eastAsia"/>
          <w:vertAlign w:val="superscript"/>
          <w:lang w:eastAsia="zh-CN"/>
        </w:rPr>
        <w:t>]</w:t>
      </w:r>
      <w:r w:rsidRPr="001022F1">
        <w:rPr>
          <w:rFonts w:ascii="Book Antiqua" w:hAnsi="Book Antiqua" w:cs="Arial"/>
        </w:rPr>
        <w:t xml:space="preserve">. A </w:t>
      </w:r>
      <w:r w:rsidR="00376D46" w:rsidRPr="001022F1">
        <w:rPr>
          <w:rFonts w:ascii="Book Antiqua" w:hAnsi="Book Antiqua" w:cs="Arial"/>
        </w:rPr>
        <w:t>S</w:t>
      </w:r>
      <w:r w:rsidRPr="001022F1">
        <w:rPr>
          <w:rFonts w:ascii="Book Antiqua" w:hAnsi="Book Antiqua" w:cs="Arial"/>
        </w:rPr>
        <w:t xml:space="preserve">pearman rank-order correlation of PCR with the </w:t>
      </w:r>
      <w:r w:rsidR="003C0BD4" w:rsidRPr="001022F1">
        <w:rPr>
          <w:rFonts w:ascii="Book Antiqua" w:hAnsi="Book Antiqua" w:cs="Arial"/>
        </w:rPr>
        <w:t>PAS</w:t>
      </w:r>
      <w:r w:rsidRPr="001022F1">
        <w:rPr>
          <w:rFonts w:ascii="Book Antiqua" w:hAnsi="Book Antiqua" w:cs="Arial"/>
        </w:rPr>
        <w:t xml:space="preserve"> for the entire sample was </w:t>
      </w:r>
      <w:r w:rsidRPr="001022F1">
        <w:rPr>
          <w:rFonts w:ascii="Book Antiqua" w:hAnsi="Book Antiqua" w:cs="Arial"/>
          <w:i/>
        </w:rPr>
        <w:t>r</w:t>
      </w:r>
      <w:r w:rsidR="008973BC">
        <w:rPr>
          <w:rFonts w:ascii="Book Antiqua" w:eastAsia="宋体" w:hAnsi="Book Antiqua" w:cs="Arial" w:hint="eastAsia"/>
          <w:i/>
          <w:lang w:eastAsia="zh-CN"/>
        </w:rPr>
        <w:t xml:space="preserve"> </w:t>
      </w:r>
      <w:r w:rsidRPr="001022F1">
        <w:rPr>
          <w:rFonts w:ascii="Book Antiqua" w:hAnsi="Book Antiqua" w:cs="Arial"/>
        </w:rPr>
        <w:t>=</w:t>
      </w:r>
      <w:r w:rsidR="008973BC">
        <w:rPr>
          <w:rFonts w:ascii="Book Antiqua" w:eastAsia="宋体" w:hAnsi="Book Antiqua" w:cs="Arial" w:hint="eastAsia"/>
          <w:lang w:eastAsia="zh-CN"/>
        </w:rPr>
        <w:t xml:space="preserve"> </w:t>
      </w:r>
      <w:r w:rsidRPr="001022F1">
        <w:rPr>
          <w:rFonts w:ascii="Book Antiqua" w:hAnsi="Book Antiqua" w:cs="Arial"/>
        </w:rPr>
        <w:t xml:space="preserve">0.74, whereas distance measurements of the </w:t>
      </w:r>
      <w:r w:rsidR="003C0BD4" w:rsidRPr="001022F1">
        <w:rPr>
          <w:rFonts w:ascii="Book Antiqua" w:eastAsia="宋体" w:hAnsi="Book Antiqua" w:hint="eastAsia"/>
          <w:lang w:eastAsia="zh-CN"/>
        </w:rPr>
        <w:t>PMS</w:t>
      </w:r>
      <w:r w:rsidRPr="001022F1">
        <w:rPr>
          <w:rFonts w:ascii="Book Antiqua" w:hAnsi="Book Antiqua" w:cs="Arial"/>
        </w:rPr>
        <w:t xml:space="preserve"> correlated with PAS was </w:t>
      </w:r>
      <w:r w:rsidRPr="001022F1">
        <w:rPr>
          <w:rFonts w:ascii="Book Antiqua" w:hAnsi="Book Antiqua" w:cs="Arial"/>
          <w:i/>
        </w:rPr>
        <w:t>r</w:t>
      </w:r>
      <w:r w:rsidR="008973BC">
        <w:rPr>
          <w:rFonts w:ascii="Book Antiqua" w:eastAsia="宋体" w:hAnsi="Book Antiqua" w:cs="Arial" w:hint="eastAsia"/>
          <w:i/>
          <w:lang w:eastAsia="zh-CN"/>
        </w:rPr>
        <w:t xml:space="preserve"> </w:t>
      </w:r>
      <w:r w:rsidRPr="001022F1">
        <w:rPr>
          <w:rFonts w:ascii="Book Antiqua" w:hAnsi="Book Antiqua" w:cs="Arial"/>
        </w:rPr>
        <w:t>=</w:t>
      </w:r>
      <w:r w:rsidR="008973BC">
        <w:rPr>
          <w:rFonts w:ascii="Book Antiqua" w:eastAsia="宋体" w:hAnsi="Book Antiqua" w:cs="Arial" w:hint="eastAsia"/>
          <w:lang w:eastAsia="zh-CN"/>
        </w:rPr>
        <w:t xml:space="preserve"> </w:t>
      </w:r>
      <w:r w:rsidRPr="001022F1">
        <w:rPr>
          <w:rFonts w:ascii="Book Antiqua" w:hAnsi="Book Antiqua" w:cs="Arial"/>
        </w:rPr>
        <w:t xml:space="preserve">-0.42, suggesting that poor swallowing outcomes in </w:t>
      </w:r>
      <w:proofErr w:type="spellStart"/>
      <w:r w:rsidR="00B91D75" w:rsidRPr="001022F1">
        <w:rPr>
          <w:rFonts w:ascii="Book Antiqua" w:hAnsi="Book Antiqua"/>
        </w:rPr>
        <w:t>rtHNC</w:t>
      </w:r>
      <w:proofErr w:type="spellEnd"/>
      <w:r w:rsidR="00B91D75" w:rsidRPr="001022F1">
        <w:rPr>
          <w:rFonts w:ascii="Book Antiqua" w:hAnsi="Book Antiqua"/>
        </w:rPr>
        <w:t xml:space="preserve"> </w:t>
      </w:r>
      <w:r w:rsidRPr="001022F1">
        <w:rPr>
          <w:rFonts w:ascii="Book Antiqua" w:hAnsi="Book Antiqua" w:cs="Arial"/>
        </w:rPr>
        <w:t xml:space="preserve">patients are more strongly correlated with PCR than with </w:t>
      </w:r>
      <w:r w:rsidR="003C0BD4" w:rsidRPr="001022F1">
        <w:rPr>
          <w:rFonts w:ascii="Book Antiqua" w:eastAsia="宋体" w:hAnsi="Book Antiqua" w:hint="eastAsia"/>
          <w:lang w:eastAsia="zh-CN"/>
        </w:rPr>
        <w:t>PMS</w:t>
      </w:r>
      <w:r w:rsidRPr="001022F1">
        <w:rPr>
          <w:rFonts w:ascii="Book Antiqua" w:hAnsi="Book Antiqua" w:cs="Arial"/>
        </w:rPr>
        <w:t xml:space="preserve"> function.</w:t>
      </w:r>
      <w:r w:rsidR="006E32A1" w:rsidRPr="001022F1">
        <w:rPr>
          <w:rFonts w:ascii="Book Antiqua" w:hAnsi="Book Antiqua" w:cs="Arial"/>
        </w:rPr>
        <w:t xml:space="preserve"> </w:t>
      </w:r>
      <w:r w:rsidR="004B355D" w:rsidRPr="001022F1">
        <w:rPr>
          <w:rFonts w:ascii="Book Antiqua" w:hAnsi="Book Antiqua" w:cs="Arial"/>
        </w:rPr>
        <w:t>A recent study shows the correlation between PCR and residue as measured by NRRS</w:t>
      </w:r>
      <w:r w:rsidR="008973BC" w:rsidRPr="008973BC">
        <w:rPr>
          <w:rFonts w:ascii="Book Antiqua" w:eastAsia="宋体" w:hAnsi="Book Antiqua" w:cs="Arial" w:hint="eastAsia"/>
          <w:vertAlign w:val="superscript"/>
          <w:lang w:eastAsia="zh-CN"/>
        </w:rPr>
        <w:t>[</w:t>
      </w:r>
      <w:hyperlink w:anchor="_ENREF_30" w:tooltip="Stokely, 2015 #746" w:history="1">
        <w:r w:rsidR="003F5F7E" w:rsidRPr="008973BC">
          <w:rPr>
            <w:rFonts w:ascii="Book Antiqua" w:hAnsi="Book Antiqua" w:cs="Arial"/>
            <w:vertAlign w:val="superscript"/>
          </w:rPr>
          <w:fldChar w:fldCharType="begin"/>
        </w:r>
        <w:r w:rsidR="003F5F7E" w:rsidRPr="008973BC">
          <w:rPr>
            <w:rFonts w:ascii="Book Antiqua" w:hAnsi="Book Antiqua" w:cs="Arial"/>
            <w:vertAlign w:val="superscript"/>
          </w:rPr>
          <w:instrText xml:space="preserve"> ADDIN EN.CITE &lt;EndNote&gt;&lt;Cite&gt;&lt;Author&gt;Stokely&lt;/Author&gt;&lt;Year&gt;2015&lt;/Year&gt;&lt;RecNum&gt;746&lt;/RecNum&gt;&lt;DisplayText&gt;&lt;style face="superscript"&gt;30&lt;/style&gt;&lt;/DisplayText&gt;&lt;record&gt;&lt;rec-number&gt;746&lt;/rec-number&gt;&lt;foreign-keys&gt;&lt;key app="EN" db-id="e0zeaea2e0xx2hewxf5pd9agxxt299tfwaw2"&gt;746&lt;/key&gt;&lt;/foreign-keys&gt;&lt;ref-type name="Journal Article"&gt;17&lt;/ref-type&gt;&lt;contributors&gt;&lt;authors&gt;&lt;author&gt;Stokely, Shauna L&lt;/author&gt;&lt;author&gt;Peladeau-Pigeon, Melanie&lt;/author&gt;&lt;author&gt;Leigh, Chelsea&lt;/author&gt;&lt;author&gt;Molfenter, Sonja M&lt;/author&gt;&lt;author&gt;Steele, Catriona M&lt;/author&gt;&lt;/authors&gt;&lt;/contributors&gt;&lt;titles&gt;&lt;title&gt;The Relationship Between Pharyngeal Constriction and Post-swallow Residue&lt;/title&gt;&lt;secondary-title&gt;Dysphagia&lt;/secondary-title&gt;&lt;/titles&gt;&lt;periodical&gt;&lt;full-title&gt;Dysphagia&lt;/full-title&gt;&lt;abbr-1&gt;Dysphagia&lt;/abbr-1&gt;&lt;abbr-2&gt;Dysphagia&lt;/abbr-2&gt;&lt;/periodical&gt;&lt;pages&gt;1-8&lt;/pages&gt;&lt;dates&gt;&lt;year&gt;2015&lt;/year&gt;&lt;/dates&gt;&lt;isbn&gt;0179-051X&lt;/isbn&gt;&lt;urls&gt;&lt;/urls&gt;&lt;/record&gt;&lt;/Cite&gt;&lt;/EndNote&gt;</w:instrText>
        </w:r>
        <w:r w:rsidR="003F5F7E" w:rsidRPr="008973BC">
          <w:rPr>
            <w:rFonts w:ascii="Book Antiqua" w:hAnsi="Book Antiqua" w:cs="Arial"/>
            <w:vertAlign w:val="superscript"/>
          </w:rPr>
          <w:fldChar w:fldCharType="separate"/>
        </w:r>
        <w:r w:rsidR="003F5F7E" w:rsidRPr="008973BC">
          <w:rPr>
            <w:rFonts w:ascii="Book Antiqua" w:hAnsi="Book Antiqua" w:cs="Arial"/>
            <w:noProof/>
            <w:vertAlign w:val="superscript"/>
          </w:rPr>
          <w:t>30</w:t>
        </w:r>
        <w:r w:rsidR="003F5F7E" w:rsidRPr="008973BC">
          <w:rPr>
            <w:rFonts w:ascii="Book Antiqua" w:hAnsi="Book Antiqua" w:cs="Arial"/>
            <w:vertAlign w:val="superscript"/>
          </w:rPr>
          <w:fldChar w:fldCharType="end"/>
        </w:r>
      </w:hyperlink>
      <w:r w:rsidR="008973BC" w:rsidRPr="008973BC">
        <w:rPr>
          <w:rFonts w:ascii="Book Antiqua" w:eastAsia="宋体" w:hAnsi="Book Antiqua" w:cs="Arial" w:hint="eastAsia"/>
          <w:vertAlign w:val="superscript"/>
          <w:lang w:eastAsia="zh-CN"/>
        </w:rPr>
        <w:t>]</w:t>
      </w:r>
      <w:r w:rsidR="004B355D" w:rsidRPr="001022F1">
        <w:rPr>
          <w:rFonts w:ascii="Book Antiqua" w:hAnsi="Book Antiqua" w:cs="Arial"/>
        </w:rPr>
        <w:t>.</w:t>
      </w:r>
      <w:r w:rsidR="006E32A1" w:rsidRPr="001022F1">
        <w:rPr>
          <w:rFonts w:ascii="Book Antiqua" w:hAnsi="Book Antiqua" w:cs="Arial"/>
        </w:rPr>
        <w:t xml:space="preserve"> </w:t>
      </w:r>
      <w:r w:rsidR="00F32459" w:rsidRPr="001022F1">
        <w:rPr>
          <w:rFonts w:ascii="Book Antiqua" w:hAnsi="Book Antiqua" w:cs="Arial"/>
        </w:rPr>
        <w:t>However</w:t>
      </w:r>
      <w:r w:rsidRPr="001022F1">
        <w:rPr>
          <w:rFonts w:ascii="Book Antiqua" w:hAnsi="Book Antiqua" w:cs="Arial"/>
        </w:rPr>
        <w:t xml:space="preserve">, it is likely that a reduced function of the posterior sling contributes to higher PCR. Leonard </w:t>
      </w:r>
      <w:r w:rsidR="008973BC" w:rsidRPr="008973BC">
        <w:rPr>
          <w:rFonts w:ascii="Book Antiqua" w:eastAsia="宋体" w:hAnsi="Book Antiqua" w:cs="Arial" w:hint="eastAsia"/>
          <w:i/>
          <w:lang w:eastAsia="zh-CN"/>
        </w:rPr>
        <w:t xml:space="preserve">et </w:t>
      </w:r>
      <w:proofErr w:type="gramStart"/>
      <w:r w:rsidR="008973BC" w:rsidRPr="008973BC">
        <w:rPr>
          <w:rFonts w:ascii="Book Antiqua" w:eastAsia="宋体" w:hAnsi="Book Antiqua" w:cs="Arial" w:hint="eastAsia"/>
          <w:i/>
          <w:lang w:eastAsia="zh-CN"/>
        </w:rPr>
        <w:t>al</w:t>
      </w:r>
      <w:r w:rsidR="008973BC" w:rsidRPr="008973BC">
        <w:rPr>
          <w:rFonts w:ascii="Book Antiqua" w:eastAsia="宋体" w:hAnsi="Book Antiqua" w:cs="Arial" w:hint="eastAsia"/>
          <w:vertAlign w:val="superscript"/>
          <w:lang w:eastAsia="zh-CN"/>
        </w:rPr>
        <w:t>[</w:t>
      </w:r>
      <w:proofErr w:type="gramEnd"/>
      <w:r w:rsidR="008973BC" w:rsidRPr="008973BC">
        <w:rPr>
          <w:rFonts w:ascii="Book Antiqua" w:eastAsia="宋体" w:hAnsi="Book Antiqua" w:cs="Arial" w:hint="eastAsia"/>
          <w:vertAlign w:val="superscript"/>
          <w:lang w:eastAsia="zh-CN"/>
        </w:rPr>
        <w:t>31]</w:t>
      </w:r>
      <w:r w:rsidRPr="001022F1">
        <w:rPr>
          <w:rFonts w:ascii="Book Antiqua" w:hAnsi="Book Antiqua" w:cs="Arial"/>
        </w:rPr>
        <w:t xml:space="preserve"> have suggested that reduced </w:t>
      </w:r>
      <w:proofErr w:type="spellStart"/>
      <w:r w:rsidRPr="001022F1">
        <w:rPr>
          <w:rFonts w:ascii="Book Antiqua" w:hAnsi="Book Antiqua" w:cs="Arial"/>
        </w:rPr>
        <w:t>hyolaryngeal</w:t>
      </w:r>
      <w:proofErr w:type="spellEnd"/>
      <w:r w:rsidRPr="001022F1">
        <w:rPr>
          <w:rFonts w:ascii="Book Antiqua" w:hAnsi="Book Antiqua" w:cs="Arial"/>
        </w:rPr>
        <w:t xml:space="preserve"> approximation, a function that can be related to the </w:t>
      </w:r>
      <w:r w:rsidR="003C0BD4" w:rsidRPr="001022F1">
        <w:rPr>
          <w:rFonts w:ascii="Book Antiqua" w:eastAsia="宋体" w:hAnsi="Book Antiqua" w:hint="eastAsia"/>
          <w:lang w:eastAsia="zh-CN"/>
        </w:rPr>
        <w:t>PMS</w:t>
      </w:r>
      <w:r w:rsidRPr="001022F1">
        <w:rPr>
          <w:rFonts w:ascii="Book Antiqua" w:hAnsi="Book Antiqua" w:cs="Arial"/>
        </w:rPr>
        <w:t>, is associated with weaker pharyngeal constriction</w:t>
      </w:r>
      <w:r w:rsidR="00567B45">
        <w:rPr>
          <w:rFonts w:ascii="Book Antiqua" w:hAnsi="Book Antiqua" w:cs="Arial"/>
        </w:rPr>
        <w:t xml:space="preserve">. </w:t>
      </w:r>
    </w:p>
    <w:p w14:paraId="6DDEBEFB" w14:textId="45C77EAD" w:rsidR="0076115F" w:rsidRPr="00567B45" w:rsidRDefault="0076115F" w:rsidP="00567B45">
      <w:pPr>
        <w:spacing w:line="360" w:lineRule="auto"/>
        <w:ind w:firstLineChars="100" w:firstLine="240"/>
        <w:jc w:val="both"/>
        <w:rPr>
          <w:rFonts w:ascii="Book Antiqua" w:eastAsia="宋体" w:hAnsi="Book Antiqua"/>
          <w:lang w:eastAsia="zh-CN"/>
        </w:rPr>
      </w:pPr>
      <w:r w:rsidRPr="001022F1">
        <w:rPr>
          <w:rFonts w:ascii="Book Antiqua" w:hAnsi="Book Antiqua" w:cs="Arial"/>
        </w:rPr>
        <w:t>It remains unclear how to best characterize differences in the two-sling mechanism associated with disordered swallowing.</w:t>
      </w:r>
      <w:r w:rsidR="006E32A1" w:rsidRPr="001022F1">
        <w:rPr>
          <w:rFonts w:ascii="Book Antiqua" w:hAnsi="Book Antiqua" w:cs="Arial"/>
        </w:rPr>
        <w:t xml:space="preserve"> </w:t>
      </w:r>
      <w:r w:rsidRPr="001022F1">
        <w:rPr>
          <w:rFonts w:ascii="Book Antiqua" w:hAnsi="Book Antiqua" w:cs="Arial"/>
        </w:rPr>
        <w:t xml:space="preserve">While diminished </w:t>
      </w:r>
      <w:r w:rsidR="003C0BD4" w:rsidRPr="001022F1">
        <w:rPr>
          <w:rFonts w:ascii="Book Antiqua" w:eastAsia="宋体" w:hAnsi="Book Antiqua" w:hint="eastAsia"/>
          <w:lang w:eastAsia="zh-CN"/>
        </w:rPr>
        <w:t>PMS</w:t>
      </w:r>
      <w:r w:rsidR="003C0BD4" w:rsidRPr="001022F1">
        <w:rPr>
          <w:rFonts w:ascii="Book Antiqua" w:hAnsi="Book Antiqua" w:cs="Arial"/>
        </w:rPr>
        <w:t xml:space="preserve"> </w:t>
      </w:r>
      <w:r w:rsidRPr="001022F1">
        <w:rPr>
          <w:rFonts w:ascii="Book Antiqua" w:hAnsi="Book Antiqua" w:cs="Arial"/>
        </w:rPr>
        <w:t>function is indicated by kinematic measurements, eigenvectors of coordinates also demonstrate differences in the skeletal elements of the two-sling mechanism (</w:t>
      </w:r>
      <w:r w:rsidR="005E2824" w:rsidRPr="001022F1">
        <w:rPr>
          <w:rFonts w:ascii="Book Antiqua" w:hAnsi="Book Antiqua" w:cs="Arial"/>
        </w:rPr>
        <w:t>Figure</w:t>
      </w:r>
      <w:r w:rsidR="00567B45">
        <w:rPr>
          <w:rFonts w:ascii="Book Antiqua" w:eastAsia="宋体" w:hAnsi="Book Antiqua" w:cs="Arial" w:hint="eastAsia"/>
          <w:lang w:eastAsia="zh-CN"/>
        </w:rPr>
        <w:t>s</w:t>
      </w:r>
      <w:r w:rsidRPr="001022F1">
        <w:rPr>
          <w:rFonts w:ascii="Book Antiqua" w:hAnsi="Book Antiqua" w:cs="Arial"/>
        </w:rPr>
        <w:t xml:space="preserve"> </w:t>
      </w:r>
      <w:r w:rsidR="005E2824" w:rsidRPr="001022F1">
        <w:rPr>
          <w:rFonts w:ascii="Book Antiqua" w:hAnsi="Book Antiqua" w:cs="Arial"/>
        </w:rPr>
        <w:t>6</w:t>
      </w:r>
      <w:r w:rsidR="00567B45">
        <w:rPr>
          <w:rFonts w:ascii="Book Antiqua" w:eastAsia="宋体" w:hAnsi="Book Antiqua" w:cs="Arial" w:hint="eastAsia"/>
          <w:lang w:eastAsia="zh-CN"/>
        </w:rPr>
        <w:t xml:space="preserve"> and </w:t>
      </w:r>
      <w:r w:rsidR="005E2824" w:rsidRPr="001022F1">
        <w:rPr>
          <w:rFonts w:ascii="Book Antiqua" w:hAnsi="Book Antiqua" w:cs="Arial"/>
        </w:rPr>
        <w:t>7</w:t>
      </w:r>
      <w:r w:rsidRPr="001022F1">
        <w:rPr>
          <w:rFonts w:ascii="Book Antiqua" w:hAnsi="Book Antiqua" w:cs="Arial"/>
        </w:rPr>
        <w:t>).</w:t>
      </w:r>
      <w:r w:rsidR="006E32A1" w:rsidRPr="001022F1">
        <w:rPr>
          <w:rFonts w:ascii="Book Antiqua" w:hAnsi="Book Antiqua" w:cs="Arial"/>
        </w:rPr>
        <w:t xml:space="preserve"> </w:t>
      </w:r>
      <w:r w:rsidR="005E2824" w:rsidRPr="001022F1">
        <w:rPr>
          <w:rFonts w:ascii="Book Antiqua" w:hAnsi="Book Antiqua" w:cs="Arial"/>
        </w:rPr>
        <w:t>C</w:t>
      </w:r>
      <w:r w:rsidR="0043065C" w:rsidRPr="001022F1">
        <w:rPr>
          <w:rFonts w:ascii="Book Antiqua" w:hAnsi="Book Antiqua" w:cs="Arial"/>
        </w:rPr>
        <w:t xml:space="preserve">omputational analysis of swallowing </w:t>
      </w:r>
      <w:r w:rsidR="005E2824" w:rsidRPr="001022F1">
        <w:rPr>
          <w:rFonts w:ascii="Book Antiqua" w:hAnsi="Book Antiqua" w:cs="Arial"/>
        </w:rPr>
        <w:t xml:space="preserve">is currently being developed </w:t>
      </w:r>
      <w:r w:rsidR="0043065C" w:rsidRPr="001022F1">
        <w:rPr>
          <w:rFonts w:ascii="Book Antiqua" w:hAnsi="Book Antiqua" w:cs="Arial"/>
        </w:rPr>
        <w:t xml:space="preserve">to include </w:t>
      </w:r>
      <w:r w:rsidRPr="001022F1">
        <w:rPr>
          <w:rFonts w:ascii="Book Antiqua" w:hAnsi="Book Antiqua"/>
        </w:rPr>
        <w:t>tongue</w:t>
      </w:r>
      <w:r w:rsidR="0043065C" w:rsidRPr="001022F1">
        <w:rPr>
          <w:rFonts w:ascii="Book Antiqua" w:hAnsi="Book Antiqua"/>
        </w:rPr>
        <w:t xml:space="preserve"> base retraction and pharyngeal wall movement </w:t>
      </w:r>
      <w:r w:rsidR="005E2824" w:rsidRPr="001022F1">
        <w:rPr>
          <w:rFonts w:ascii="Book Antiqua" w:hAnsi="Book Antiqua"/>
        </w:rPr>
        <w:t>to</w:t>
      </w:r>
      <w:r w:rsidR="0043065C" w:rsidRPr="001022F1">
        <w:rPr>
          <w:rFonts w:ascii="Book Antiqua" w:hAnsi="Book Antiqua"/>
        </w:rPr>
        <w:t xml:space="preserve"> provide a comprehensive approach to determining swallowing mechanics underlying</w:t>
      </w:r>
      <w:r w:rsidRPr="001022F1">
        <w:rPr>
          <w:rFonts w:ascii="Book Antiqua" w:hAnsi="Book Antiqua"/>
        </w:rPr>
        <w:t xml:space="preserve"> effective and disordered swallowing. </w:t>
      </w:r>
      <w:r w:rsidR="00F32459" w:rsidRPr="001022F1">
        <w:rPr>
          <w:rFonts w:ascii="Book Antiqua" w:hAnsi="Book Antiqua"/>
        </w:rPr>
        <w:t>Registration of soft tissue landmarks is a confounding factor in this development.</w:t>
      </w:r>
    </w:p>
    <w:p w14:paraId="1551A08B" w14:textId="32C6CF39" w:rsidR="0076115F" w:rsidRPr="00314E82" w:rsidRDefault="0076115F" w:rsidP="00314E82">
      <w:pPr>
        <w:spacing w:line="360" w:lineRule="auto"/>
        <w:ind w:firstLineChars="100" w:firstLine="240"/>
        <w:jc w:val="both"/>
        <w:rPr>
          <w:rFonts w:ascii="Book Antiqua" w:hAnsi="Book Antiqua" w:cs="Arial"/>
        </w:rPr>
      </w:pPr>
      <w:r w:rsidRPr="001022F1">
        <w:rPr>
          <w:rFonts w:ascii="Book Antiqua" w:hAnsi="Book Antiqua" w:cs="Arial"/>
        </w:rPr>
        <w:t xml:space="preserve">In conclusion, this study demonstrates significant differences in swallowing outcomes between </w:t>
      </w:r>
      <w:proofErr w:type="spellStart"/>
      <w:r w:rsidR="00732668" w:rsidRPr="001022F1">
        <w:rPr>
          <w:rFonts w:ascii="Book Antiqua" w:hAnsi="Book Antiqua"/>
        </w:rPr>
        <w:t>rtHNC</w:t>
      </w:r>
      <w:proofErr w:type="spellEnd"/>
      <w:r w:rsidR="00732668" w:rsidRPr="001022F1">
        <w:rPr>
          <w:rFonts w:ascii="Book Antiqua" w:hAnsi="Book Antiqua"/>
        </w:rPr>
        <w:t xml:space="preserve"> </w:t>
      </w:r>
      <w:r w:rsidRPr="001022F1">
        <w:rPr>
          <w:rFonts w:ascii="Book Antiqua" w:hAnsi="Book Antiqua" w:cs="Arial"/>
        </w:rPr>
        <w:t xml:space="preserve">patients and </w:t>
      </w:r>
      <w:r w:rsidR="00567B45">
        <w:rPr>
          <w:rFonts w:ascii="Book Antiqua" w:eastAsia="宋体" w:hAnsi="Book Antiqua" w:cs="Arial"/>
          <w:lang w:eastAsia="zh-CN"/>
        </w:rPr>
        <w:t>“</w:t>
      </w:r>
      <w:r w:rsidRPr="001022F1">
        <w:rPr>
          <w:rFonts w:ascii="Book Antiqua" w:hAnsi="Book Antiqua" w:cs="Arial"/>
        </w:rPr>
        <w:t>normal</w:t>
      </w:r>
      <w:r w:rsidR="00567B45">
        <w:rPr>
          <w:rFonts w:ascii="Book Antiqua" w:eastAsia="宋体" w:hAnsi="Book Antiqua" w:cs="Arial"/>
          <w:lang w:eastAsia="zh-CN"/>
        </w:rPr>
        <w:t>”</w:t>
      </w:r>
      <w:r w:rsidRPr="001022F1">
        <w:rPr>
          <w:rFonts w:ascii="Book Antiqua" w:hAnsi="Book Antiqua" w:cs="Arial"/>
        </w:rPr>
        <w:t xml:space="preserve"> controls.</w:t>
      </w:r>
      <w:r w:rsidR="006E32A1" w:rsidRPr="001022F1">
        <w:rPr>
          <w:rFonts w:ascii="Book Antiqua" w:hAnsi="Book Antiqua" w:cs="Arial"/>
        </w:rPr>
        <w:t xml:space="preserve"> </w:t>
      </w:r>
      <w:r w:rsidRPr="001022F1">
        <w:rPr>
          <w:rFonts w:ascii="Book Antiqua" w:hAnsi="Book Antiqua" w:cs="Arial"/>
        </w:rPr>
        <w:t xml:space="preserve">We demonstrate </w:t>
      </w:r>
      <w:r w:rsidRPr="001022F1">
        <w:rPr>
          <w:rFonts w:ascii="Book Antiqua" w:hAnsi="Book Antiqua" w:cs="Arial"/>
        </w:rPr>
        <w:lastRenderedPageBreak/>
        <w:t xml:space="preserve">reduced laryngeal elevation kinematics attributable to deficits in the </w:t>
      </w:r>
      <w:r w:rsidR="003C0BD4" w:rsidRPr="001022F1">
        <w:rPr>
          <w:rFonts w:ascii="Book Antiqua" w:eastAsia="宋体" w:hAnsi="Book Antiqua" w:hint="eastAsia"/>
          <w:lang w:eastAsia="zh-CN"/>
        </w:rPr>
        <w:t>PMS</w:t>
      </w:r>
      <w:r w:rsidRPr="001022F1">
        <w:rPr>
          <w:rFonts w:ascii="Book Antiqua" w:hAnsi="Book Antiqua" w:cs="Arial"/>
        </w:rPr>
        <w:t xml:space="preserve"> in the </w:t>
      </w:r>
      <w:proofErr w:type="spellStart"/>
      <w:r w:rsidR="00732668" w:rsidRPr="001022F1">
        <w:rPr>
          <w:rFonts w:ascii="Book Antiqua" w:hAnsi="Book Antiqua"/>
        </w:rPr>
        <w:t>rtHNC</w:t>
      </w:r>
      <w:proofErr w:type="spellEnd"/>
      <w:r w:rsidR="00732668" w:rsidRPr="001022F1">
        <w:rPr>
          <w:rFonts w:ascii="Book Antiqua" w:hAnsi="Book Antiqua"/>
        </w:rPr>
        <w:t xml:space="preserve"> </w:t>
      </w:r>
      <w:r w:rsidRPr="001022F1">
        <w:rPr>
          <w:rFonts w:ascii="Book Antiqua" w:hAnsi="Book Antiqua" w:cs="Arial"/>
        </w:rPr>
        <w:t xml:space="preserve">group compared to the control group. Furthermore, multivariate </w:t>
      </w:r>
      <w:r w:rsidR="0043065C" w:rsidRPr="001022F1">
        <w:rPr>
          <w:rFonts w:ascii="Book Antiqua" w:hAnsi="Book Antiqua" w:cs="Arial"/>
        </w:rPr>
        <w:t xml:space="preserve">computational </w:t>
      </w:r>
      <w:r w:rsidRPr="001022F1">
        <w:rPr>
          <w:rFonts w:ascii="Book Antiqua" w:hAnsi="Book Antiqua" w:cs="Arial"/>
        </w:rPr>
        <w:t xml:space="preserve">analysis </w:t>
      </w:r>
      <w:r w:rsidR="0043065C" w:rsidRPr="001022F1">
        <w:rPr>
          <w:rFonts w:ascii="Book Antiqua" w:hAnsi="Book Antiqua" w:cs="Arial"/>
        </w:rPr>
        <w:t xml:space="preserve">of swallowing </w:t>
      </w:r>
      <w:r w:rsidRPr="001022F1">
        <w:rPr>
          <w:rFonts w:ascii="Book Antiqua" w:hAnsi="Book Antiqua" w:cs="Arial"/>
        </w:rPr>
        <w:t>reveals functional differences in the two-sling mechanism associated with pathology including different positioning of skeletal levers in addition to reduced laryngeal elevation.</w:t>
      </w:r>
      <w:r w:rsidR="006E32A1" w:rsidRPr="001022F1">
        <w:rPr>
          <w:rFonts w:ascii="Book Antiqua" w:hAnsi="Book Antiqua" w:cs="Arial"/>
        </w:rPr>
        <w:t xml:space="preserve"> </w:t>
      </w:r>
      <w:r w:rsidRPr="001022F1">
        <w:rPr>
          <w:rFonts w:ascii="Book Antiqua" w:hAnsi="Book Antiqua" w:cs="Arial"/>
        </w:rPr>
        <w:t>Whether the shape changes in the test group represent compensatory or maladaptive behaviors remains unclear.</w:t>
      </w:r>
      <w:r w:rsidR="006E32A1" w:rsidRPr="001022F1">
        <w:rPr>
          <w:rFonts w:ascii="Book Antiqua" w:hAnsi="Book Antiqua" w:cs="Arial"/>
        </w:rPr>
        <w:t xml:space="preserve"> </w:t>
      </w:r>
      <w:r w:rsidR="0043065C" w:rsidRPr="001022F1">
        <w:rPr>
          <w:rFonts w:ascii="Book Antiqua" w:hAnsi="Book Antiqua" w:cs="Arial"/>
        </w:rPr>
        <w:t xml:space="preserve">While </w:t>
      </w:r>
      <w:proofErr w:type="spellStart"/>
      <w:r w:rsidR="0043065C" w:rsidRPr="001022F1">
        <w:rPr>
          <w:rFonts w:ascii="Book Antiqua" w:hAnsi="Book Antiqua" w:cs="Arial"/>
        </w:rPr>
        <w:t>videofluoroscopic</w:t>
      </w:r>
      <w:proofErr w:type="spellEnd"/>
      <w:r w:rsidR="0043065C" w:rsidRPr="001022F1">
        <w:rPr>
          <w:rFonts w:ascii="Book Antiqua" w:hAnsi="Book Antiqua" w:cs="Arial"/>
        </w:rPr>
        <w:t xml:space="preserve"> imaging has been in use for some time, </w:t>
      </w:r>
      <w:r w:rsidR="0043065C" w:rsidRPr="00314E82">
        <w:rPr>
          <w:rFonts w:ascii="Book Antiqua" w:hAnsi="Book Antiqua" w:cs="Arial"/>
        </w:rPr>
        <w:t>the investigative and diagnostic power of this modality is likely underutilized.</w:t>
      </w:r>
    </w:p>
    <w:p w14:paraId="4FFA14A1" w14:textId="77777777" w:rsidR="0076115F" w:rsidRPr="00314E82" w:rsidRDefault="0076115F" w:rsidP="00314E82">
      <w:pPr>
        <w:spacing w:line="360" w:lineRule="auto"/>
        <w:jc w:val="both"/>
        <w:rPr>
          <w:rFonts w:ascii="Book Antiqua" w:hAnsi="Book Antiqua"/>
        </w:rPr>
      </w:pPr>
    </w:p>
    <w:p w14:paraId="28B18B4D" w14:textId="77777777" w:rsidR="00314E82" w:rsidRPr="001A7362" w:rsidRDefault="00314E82" w:rsidP="00314E82">
      <w:pPr>
        <w:spacing w:line="360" w:lineRule="auto"/>
        <w:jc w:val="both"/>
        <w:rPr>
          <w:rFonts w:ascii="Book Antiqua" w:eastAsia="宋体" w:hAnsi="Book Antiqua" w:cs="Helvetica"/>
          <w:b/>
          <w:lang w:eastAsia="zh-CN"/>
        </w:rPr>
      </w:pPr>
      <w:r w:rsidRPr="001A7362">
        <w:rPr>
          <w:rFonts w:ascii="Book Antiqua" w:eastAsia="宋体" w:hAnsi="Book Antiqua" w:cs="Helvetica"/>
          <w:b/>
          <w:lang w:eastAsia="zh-CN"/>
        </w:rPr>
        <w:t>COMMENTS</w:t>
      </w:r>
    </w:p>
    <w:p w14:paraId="21A20E2A" w14:textId="77777777" w:rsidR="00314E82" w:rsidRPr="00314E82" w:rsidRDefault="00314E82" w:rsidP="00314E82">
      <w:pPr>
        <w:spacing w:line="360" w:lineRule="auto"/>
        <w:jc w:val="both"/>
        <w:rPr>
          <w:rFonts w:ascii="Book Antiqua" w:hAnsi="Book Antiqua"/>
          <w:b/>
          <w:i/>
        </w:rPr>
      </w:pPr>
      <w:r w:rsidRPr="00314E82">
        <w:rPr>
          <w:rFonts w:ascii="Book Antiqua" w:hAnsi="Book Antiqua"/>
          <w:b/>
          <w:i/>
        </w:rPr>
        <w:t>Background</w:t>
      </w:r>
    </w:p>
    <w:p w14:paraId="610630E8" w14:textId="77777777" w:rsidR="00314E82" w:rsidRPr="001A7362" w:rsidRDefault="00314E82" w:rsidP="00314E82">
      <w:pPr>
        <w:spacing w:line="360" w:lineRule="auto"/>
        <w:jc w:val="both"/>
        <w:rPr>
          <w:rFonts w:ascii="Book Antiqua" w:hAnsi="Book Antiqua"/>
        </w:rPr>
      </w:pPr>
      <w:r w:rsidRPr="001A7362">
        <w:rPr>
          <w:rFonts w:ascii="Book Antiqua" w:hAnsi="Book Antiqua"/>
        </w:rPr>
        <w:t xml:space="preserve">Dysphagia is a comorbidity head and neck cancer radiation treatment and presents a serious quality of life issue. The most important consideration for patients receiving radiation treatment second to cancer remission is swallowing function. Radiation damage to tissues can reduce salivary flow, and fibrosis impacts swallowing mechanics. Swallowing exercises have been shown to help mitigate the impact of fibrosis, and targeted treatment is thought to improve swallowing safety and facilitate patient compliance. A thorough understanding of swallowing mechanics associated with impairment enables clinicians to provide effective dysphagia management. In this paper multiple methods were used to document the impact of head and neck cancer treatment on swallowing safety, efficiency, and mechanics. </w:t>
      </w:r>
    </w:p>
    <w:p w14:paraId="458F1158" w14:textId="77777777" w:rsidR="00314E82" w:rsidRPr="001A7362" w:rsidRDefault="00314E82" w:rsidP="00314E82">
      <w:pPr>
        <w:spacing w:line="360" w:lineRule="auto"/>
        <w:jc w:val="both"/>
        <w:rPr>
          <w:rFonts w:ascii="Book Antiqua" w:hAnsi="Book Antiqua"/>
        </w:rPr>
      </w:pPr>
    </w:p>
    <w:p w14:paraId="1C992760" w14:textId="77777777" w:rsidR="00314E82" w:rsidRPr="00314E82" w:rsidRDefault="00314E82" w:rsidP="00314E82">
      <w:pPr>
        <w:spacing w:line="360" w:lineRule="auto"/>
        <w:jc w:val="both"/>
        <w:rPr>
          <w:rFonts w:ascii="Book Antiqua" w:hAnsi="Book Antiqua"/>
          <w:b/>
          <w:i/>
        </w:rPr>
      </w:pPr>
      <w:r w:rsidRPr="00314E82">
        <w:rPr>
          <w:rFonts w:ascii="Book Antiqua" w:hAnsi="Book Antiqua"/>
          <w:b/>
          <w:i/>
        </w:rPr>
        <w:t>Research frontiers</w:t>
      </w:r>
    </w:p>
    <w:p w14:paraId="3A884F83" w14:textId="7B493823" w:rsidR="00314E82" w:rsidRPr="001A7362" w:rsidRDefault="00314E82" w:rsidP="00314E82">
      <w:pPr>
        <w:spacing w:line="360" w:lineRule="auto"/>
        <w:jc w:val="both"/>
        <w:rPr>
          <w:rFonts w:ascii="Book Antiqua" w:hAnsi="Book Antiqua"/>
        </w:rPr>
      </w:pPr>
      <w:r w:rsidRPr="001A7362">
        <w:rPr>
          <w:rFonts w:ascii="Book Antiqua" w:hAnsi="Book Antiqua"/>
        </w:rPr>
        <w:t xml:space="preserve">Modified </w:t>
      </w:r>
      <w:r>
        <w:rPr>
          <w:rFonts w:ascii="Book Antiqua" w:eastAsia="宋体" w:hAnsi="Book Antiqua" w:hint="eastAsia"/>
          <w:lang w:eastAsia="zh-CN"/>
        </w:rPr>
        <w:t>b</w:t>
      </w:r>
      <w:r w:rsidRPr="001A7362">
        <w:rPr>
          <w:rFonts w:ascii="Book Antiqua" w:hAnsi="Book Antiqua"/>
        </w:rPr>
        <w:t xml:space="preserve">arium </w:t>
      </w:r>
      <w:r>
        <w:rPr>
          <w:rFonts w:ascii="Book Antiqua" w:eastAsia="宋体" w:hAnsi="Book Antiqua" w:hint="eastAsia"/>
          <w:lang w:eastAsia="zh-CN"/>
        </w:rPr>
        <w:t>s</w:t>
      </w:r>
      <w:r w:rsidRPr="001A7362">
        <w:rPr>
          <w:rFonts w:ascii="Book Antiqua" w:hAnsi="Book Antiqua"/>
        </w:rPr>
        <w:t>wallow</w:t>
      </w:r>
      <w:r>
        <w:rPr>
          <w:rFonts w:ascii="Book Antiqua" w:eastAsia="宋体" w:hAnsi="Book Antiqua" w:hint="eastAsia"/>
          <w:lang w:eastAsia="zh-CN"/>
        </w:rPr>
        <w:t>s (MBS)</w:t>
      </w:r>
      <w:r w:rsidRPr="001A7362">
        <w:rPr>
          <w:rFonts w:ascii="Book Antiqua" w:hAnsi="Book Antiqua"/>
        </w:rPr>
        <w:t xml:space="preserve"> </w:t>
      </w:r>
      <w:r>
        <w:rPr>
          <w:rFonts w:ascii="Book Antiqua" w:eastAsia="宋体" w:hAnsi="Book Antiqua" w:hint="eastAsia"/>
          <w:lang w:eastAsia="zh-CN"/>
        </w:rPr>
        <w:t>s</w:t>
      </w:r>
      <w:r w:rsidRPr="001A7362">
        <w:rPr>
          <w:rFonts w:ascii="Book Antiqua" w:hAnsi="Book Antiqua"/>
        </w:rPr>
        <w:t xml:space="preserve">tudies are the diagnostic standard for dysphagia. These imaging studies are often underutilized to merely establish penetration-aspiration status. However, this singular assessment does not provide useful information to clinicians managing swallowing rehabilitation. Many methods have been developed to address this problem. Analytical tools </w:t>
      </w:r>
      <w:r w:rsidRPr="001A7362">
        <w:rPr>
          <w:rFonts w:ascii="Book Antiqua" w:hAnsi="Book Antiqua"/>
        </w:rPr>
        <w:lastRenderedPageBreak/>
        <w:t>applied to high quality imaging are essential to achieve better outcomes for patients.</w:t>
      </w:r>
    </w:p>
    <w:p w14:paraId="1A5F32ED" w14:textId="77777777" w:rsidR="00314E82" w:rsidRPr="001A7362" w:rsidRDefault="00314E82" w:rsidP="00314E82">
      <w:pPr>
        <w:spacing w:line="360" w:lineRule="auto"/>
        <w:jc w:val="both"/>
        <w:rPr>
          <w:rFonts w:ascii="Book Antiqua" w:hAnsi="Book Antiqua"/>
        </w:rPr>
      </w:pPr>
    </w:p>
    <w:p w14:paraId="51317BDF" w14:textId="77777777" w:rsidR="00314E82" w:rsidRPr="00314E82" w:rsidRDefault="00314E82" w:rsidP="00314E82">
      <w:pPr>
        <w:spacing w:line="360" w:lineRule="auto"/>
        <w:jc w:val="both"/>
        <w:rPr>
          <w:rFonts w:ascii="Book Antiqua" w:hAnsi="Book Antiqua"/>
          <w:b/>
          <w:i/>
        </w:rPr>
      </w:pPr>
      <w:r w:rsidRPr="00314E82">
        <w:rPr>
          <w:rFonts w:ascii="Book Antiqua" w:hAnsi="Book Antiqua"/>
          <w:b/>
          <w:i/>
        </w:rPr>
        <w:t>Innovations and breakthroughs</w:t>
      </w:r>
    </w:p>
    <w:p w14:paraId="726A08AE" w14:textId="5451B0C5" w:rsidR="00314E82" w:rsidRPr="001A7362" w:rsidRDefault="00314E82" w:rsidP="00314E82">
      <w:pPr>
        <w:spacing w:line="360" w:lineRule="auto"/>
        <w:jc w:val="both"/>
        <w:rPr>
          <w:rFonts w:ascii="Book Antiqua" w:hAnsi="Book Antiqua"/>
        </w:rPr>
      </w:pPr>
      <w:r w:rsidRPr="001A7362">
        <w:rPr>
          <w:rFonts w:ascii="Book Antiqua" w:hAnsi="Book Antiqua"/>
        </w:rPr>
        <w:t xml:space="preserve">Kinematic methods that document timing and movement of swallowing structures have been in use in research for some time and are now clinically accessible. In recent years the MBS </w:t>
      </w:r>
      <w:r>
        <w:rPr>
          <w:rFonts w:ascii="Book Antiqua" w:eastAsia="宋体" w:hAnsi="Book Antiqua" w:hint="eastAsia"/>
          <w:lang w:eastAsia="zh-CN"/>
        </w:rPr>
        <w:t>i</w:t>
      </w:r>
      <w:r w:rsidRPr="001A7362">
        <w:rPr>
          <w:rFonts w:ascii="Book Antiqua" w:hAnsi="Book Antiqua"/>
        </w:rPr>
        <w:t xml:space="preserve">mpairment </w:t>
      </w:r>
      <w:r>
        <w:rPr>
          <w:rFonts w:ascii="Book Antiqua" w:eastAsia="宋体" w:hAnsi="Book Antiqua" w:hint="eastAsia"/>
          <w:lang w:eastAsia="zh-CN"/>
        </w:rPr>
        <w:t>p</w:t>
      </w:r>
      <w:r w:rsidRPr="001A7362">
        <w:rPr>
          <w:rFonts w:ascii="Book Antiqua" w:hAnsi="Book Antiqua"/>
        </w:rPr>
        <w:t xml:space="preserve">rofile was developed allowing for a standardized, reliable and valid approach for the clinical assessment of swallowing physiology. In this paper coordinate mapping of muscle functional groups underlying oropharyngeal swallowing, coordinates are reliably collected using digital analysis tools such as ImageJ. These coordinates are used to calculate displacement measurements and for multivariate morphometric analysis using </w:t>
      </w:r>
      <w:r w:rsidRPr="001A7362">
        <w:rPr>
          <w:rFonts w:ascii="Book Antiqua" w:hAnsi="Book Antiqua" w:cs="Arial"/>
        </w:rPr>
        <w:t xml:space="preserve">computational tools such as </w:t>
      </w:r>
      <w:proofErr w:type="spellStart"/>
      <w:r w:rsidRPr="001A7362">
        <w:rPr>
          <w:rFonts w:ascii="Book Antiqua" w:hAnsi="Book Antiqua" w:cs="Arial"/>
        </w:rPr>
        <w:t>MorphoJ</w:t>
      </w:r>
      <w:proofErr w:type="spellEnd"/>
      <w:r w:rsidRPr="001A7362">
        <w:rPr>
          <w:rFonts w:ascii="Book Antiqua" w:hAnsi="Book Antiqua" w:cs="Arial"/>
        </w:rPr>
        <w:t>.</w:t>
      </w:r>
    </w:p>
    <w:p w14:paraId="68DBDFEA" w14:textId="77777777" w:rsidR="00314E82" w:rsidRPr="001A7362" w:rsidRDefault="00314E82" w:rsidP="00314E82">
      <w:pPr>
        <w:spacing w:line="360" w:lineRule="auto"/>
        <w:jc w:val="both"/>
        <w:rPr>
          <w:rFonts w:ascii="Book Antiqua" w:hAnsi="Book Antiqua"/>
        </w:rPr>
      </w:pPr>
    </w:p>
    <w:p w14:paraId="5629F2A4" w14:textId="77777777" w:rsidR="00314E82" w:rsidRPr="00314E82" w:rsidRDefault="00314E82" w:rsidP="00314E82">
      <w:pPr>
        <w:spacing w:line="360" w:lineRule="auto"/>
        <w:jc w:val="both"/>
        <w:rPr>
          <w:rFonts w:ascii="Book Antiqua" w:hAnsi="Book Antiqua"/>
          <w:b/>
          <w:i/>
        </w:rPr>
      </w:pPr>
      <w:r w:rsidRPr="00314E82">
        <w:rPr>
          <w:rFonts w:ascii="Book Antiqua" w:hAnsi="Book Antiqua"/>
          <w:b/>
          <w:i/>
        </w:rPr>
        <w:t>Applications</w:t>
      </w:r>
    </w:p>
    <w:p w14:paraId="4FBF75D1" w14:textId="7FB0D3B5" w:rsidR="00314E82" w:rsidRPr="00314E82" w:rsidRDefault="00314E82" w:rsidP="00314E82">
      <w:pPr>
        <w:spacing w:line="360" w:lineRule="auto"/>
        <w:jc w:val="both"/>
        <w:rPr>
          <w:rFonts w:ascii="Book Antiqua" w:eastAsia="宋体" w:hAnsi="Book Antiqua"/>
          <w:lang w:eastAsia="zh-CN"/>
        </w:rPr>
      </w:pPr>
      <w:r w:rsidRPr="001A7362">
        <w:rPr>
          <w:rFonts w:ascii="Book Antiqua" w:hAnsi="Book Antiqua"/>
        </w:rPr>
        <w:t>Computational analysis of swallowing mechanics allows for visualization of impaired functional anatomy of swallowing and can guide rehabilitation efforts along with other useful measurements. Future directions include patient specific analysis to guide dysphagia management.</w:t>
      </w:r>
    </w:p>
    <w:p w14:paraId="7F17A378" w14:textId="77777777" w:rsidR="00314E82" w:rsidRPr="001A7362" w:rsidRDefault="00314E82" w:rsidP="00314E82">
      <w:pPr>
        <w:spacing w:line="360" w:lineRule="auto"/>
        <w:jc w:val="both"/>
        <w:rPr>
          <w:rFonts w:ascii="Book Antiqua" w:hAnsi="Book Antiqua"/>
        </w:rPr>
      </w:pPr>
    </w:p>
    <w:p w14:paraId="48E73CE9" w14:textId="77777777" w:rsidR="00314E82" w:rsidRPr="00314E82" w:rsidRDefault="00314E82" w:rsidP="00314E82">
      <w:pPr>
        <w:spacing w:line="360" w:lineRule="auto"/>
        <w:jc w:val="both"/>
        <w:rPr>
          <w:rFonts w:ascii="Book Antiqua" w:hAnsi="Book Antiqua"/>
          <w:b/>
          <w:i/>
        </w:rPr>
      </w:pPr>
      <w:r w:rsidRPr="00314E82">
        <w:rPr>
          <w:rFonts w:ascii="Book Antiqua" w:hAnsi="Book Antiqua"/>
          <w:b/>
          <w:i/>
        </w:rPr>
        <w:t>Terminology</w:t>
      </w:r>
    </w:p>
    <w:p w14:paraId="6A189C52" w14:textId="77777777" w:rsidR="00314E82" w:rsidRPr="001A7362" w:rsidRDefault="00314E82" w:rsidP="00314E82">
      <w:pPr>
        <w:spacing w:line="360" w:lineRule="auto"/>
        <w:jc w:val="both"/>
        <w:rPr>
          <w:rFonts w:ascii="Book Antiqua" w:hAnsi="Book Antiqua" w:cs="Arial"/>
        </w:rPr>
      </w:pPr>
      <w:r w:rsidRPr="001A7362">
        <w:rPr>
          <w:rFonts w:ascii="Book Antiqua" w:hAnsi="Book Antiqua"/>
        </w:rPr>
        <w:t xml:space="preserve">Computational analysis of swallowing mechanics </w:t>
      </w:r>
      <w:r w:rsidRPr="001A7362">
        <w:rPr>
          <w:rFonts w:ascii="Book Antiqua" w:hAnsi="Book Antiqua" w:cs="Arial"/>
        </w:rPr>
        <w:t xml:space="preserve">is a multivariate morphometric analysis of coordinates mapping the functional anatomy of swallowing and swallowing impairment using MBS imaging. </w:t>
      </w:r>
    </w:p>
    <w:p w14:paraId="4D31E249" w14:textId="77777777" w:rsidR="00314E82" w:rsidRPr="001A7362" w:rsidRDefault="00314E82" w:rsidP="00314E82">
      <w:pPr>
        <w:spacing w:line="360" w:lineRule="auto"/>
        <w:jc w:val="both"/>
        <w:rPr>
          <w:rFonts w:ascii="Book Antiqua" w:hAnsi="Book Antiqua"/>
        </w:rPr>
      </w:pPr>
    </w:p>
    <w:p w14:paraId="0DC2E4F6" w14:textId="77777777" w:rsidR="00314E82" w:rsidRPr="00314E82" w:rsidRDefault="00314E82" w:rsidP="00314E82">
      <w:pPr>
        <w:spacing w:line="360" w:lineRule="auto"/>
        <w:jc w:val="both"/>
        <w:rPr>
          <w:rFonts w:ascii="Book Antiqua" w:hAnsi="Book Antiqua"/>
          <w:b/>
          <w:i/>
        </w:rPr>
      </w:pPr>
      <w:r w:rsidRPr="00314E82">
        <w:rPr>
          <w:rFonts w:ascii="Book Antiqua" w:hAnsi="Book Antiqua"/>
          <w:b/>
          <w:i/>
        </w:rPr>
        <w:t>Peer-review</w:t>
      </w:r>
    </w:p>
    <w:p w14:paraId="523D3BF4" w14:textId="5F28608F" w:rsidR="00314E82" w:rsidRPr="00314E82" w:rsidRDefault="00314E82" w:rsidP="00314E82">
      <w:pPr>
        <w:spacing w:line="360" w:lineRule="auto"/>
        <w:jc w:val="both"/>
        <w:rPr>
          <w:rFonts w:ascii="Book Antiqua" w:hAnsi="Book Antiqua" w:cstheme="minorBidi"/>
        </w:rPr>
      </w:pPr>
      <w:r w:rsidRPr="00314E82">
        <w:rPr>
          <w:rFonts w:ascii="Book Antiqua" w:hAnsi="Book Antiqua" w:cstheme="minorBidi"/>
        </w:rPr>
        <w:t>This is a very good manuscript studying the effects of radiotherapy in the swallowing mechanism of patients.</w:t>
      </w:r>
      <w:r w:rsidRPr="00314E82">
        <w:rPr>
          <w:rFonts w:ascii="Book Antiqua" w:eastAsia="宋体" w:hAnsi="Book Antiqua" w:cstheme="minorBidi" w:hint="eastAsia"/>
          <w:lang w:eastAsia="zh-CN"/>
        </w:rPr>
        <w:t xml:space="preserve"> </w:t>
      </w:r>
      <w:r w:rsidRPr="00314E82">
        <w:rPr>
          <w:rFonts w:ascii="Book Antiqua" w:hAnsi="Book Antiqua" w:cstheme="minorBidi"/>
        </w:rPr>
        <w:t>The method used, the evaluation of data and the presentation is excellent (very instructive figures, extensive statistics</w:t>
      </w:r>
      <w:r>
        <w:rPr>
          <w:rFonts w:ascii="Book Antiqua" w:eastAsia="宋体" w:hAnsi="Book Antiqua" w:cstheme="minorBidi" w:hint="eastAsia"/>
          <w:lang w:eastAsia="zh-CN"/>
        </w:rPr>
        <w:t>,</w:t>
      </w:r>
      <w:r w:rsidRPr="00314E82">
        <w:rPr>
          <w:rFonts w:ascii="Book Antiqua" w:hAnsi="Book Antiqua" w:cstheme="minorBidi"/>
        </w:rPr>
        <w:t xml:space="preserve"> </w:t>
      </w:r>
      <w:r w:rsidRPr="00314E82">
        <w:rPr>
          <w:rFonts w:ascii="Book Antiqua" w:hAnsi="Book Antiqua" w:cstheme="minorBidi"/>
          <w:i/>
        </w:rPr>
        <w:t>etc</w:t>
      </w:r>
      <w:r w:rsidRPr="00314E82">
        <w:rPr>
          <w:rFonts w:ascii="Book Antiqua" w:eastAsia="宋体" w:hAnsi="Book Antiqua" w:cstheme="minorBidi" w:hint="eastAsia"/>
          <w:i/>
          <w:lang w:eastAsia="zh-CN"/>
        </w:rPr>
        <w:t>.</w:t>
      </w:r>
      <w:r w:rsidRPr="00314E82">
        <w:rPr>
          <w:rFonts w:ascii="Book Antiqua" w:hAnsi="Book Antiqua" w:cstheme="minorBidi"/>
        </w:rPr>
        <w:t>).</w:t>
      </w:r>
    </w:p>
    <w:p w14:paraId="1231D73C" w14:textId="77777777" w:rsidR="00314E82" w:rsidRPr="00314E82" w:rsidRDefault="00314E82" w:rsidP="00314E82">
      <w:pPr>
        <w:spacing w:line="360" w:lineRule="auto"/>
        <w:jc w:val="both"/>
        <w:rPr>
          <w:rFonts w:ascii="Book Antiqua" w:hAnsi="Book Antiqua"/>
        </w:rPr>
      </w:pPr>
    </w:p>
    <w:p w14:paraId="1D1AD93D" w14:textId="77777777" w:rsidR="00314E82" w:rsidRDefault="00314E82" w:rsidP="00314E82">
      <w:pPr>
        <w:rPr>
          <w:rFonts w:ascii="Book Antiqua" w:hAnsi="Book Antiqua"/>
        </w:rPr>
      </w:pPr>
    </w:p>
    <w:p w14:paraId="57DE7A58" w14:textId="77777777" w:rsidR="00980FBA" w:rsidRPr="00314E82" w:rsidRDefault="00980FBA" w:rsidP="00C05265">
      <w:pPr>
        <w:spacing w:line="360" w:lineRule="auto"/>
        <w:jc w:val="both"/>
        <w:rPr>
          <w:rFonts w:ascii="Book Antiqua" w:eastAsia="宋体" w:hAnsi="Book Antiqua"/>
          <w:lang w:eastAsia="zh-CN"/>
        </w:rPr>
      </w:pPr>
    </w:p>
    <w:p w14:paraId="78A7EB43" w14:textId="77777777" w:rsidR="00C05265" w:rsidRDefault="00C05265" w:rsidP="00C05265">
      <w:pPr>
        <w:spacing w:line="360" w:lineRule="auto"/>
        <w:jc w:val="both"/>
        <w:rPr>
          <w:rFonts w:ascii="Book Antiqua" w:eastAsia="宋体" w:hAnsi="Book Antiqua"/>
          <w:lang w:eastAsia="zh-CN"/>
        </w:rPr>
      </w:pPr>
    </w:p>
    <w:p w14:paraId="5CF96F3C" w14:textId="77777777" w:rsidR="00C05265" w:rsidRDefault="00C05265" w:rsidP="00C05265">
      <w:pPr>
        <w:spacing w:line="360" w:lineRule="auto"/>
        <w:jc w:val="both"/>
        <w:rPr>
          <w:rFonts w:ascii="Book Antiqua" w:eastAsia="宋体" w:hAnsi="Book Antiqua"/>
          <w:lang w:eastAsia="zh-CN"/>
        </w:rPr>
      </w:pPr>
    </w:p>
    <w:p w14:paraId="682D4169" w14:textId="77777777" w:rsidR="00C05265" w:rsidRDefault="00C05265" w:rsidP="00C05265">
      <w:pPr>
        <w:spacing w:line="360" w:lineRule="auto"/>
        <w:jc w:val="both"/>
        <w:rPr>
          <w:rFonts w:ascii="Book Antiqua" w:eastAsia="宋体" w:hAnsi="Book Antiqua"/>
          <w:lang w:eastAsia="zh-CN"/>
        </w:rPr>
      </w:pPr>
    </w:p>
    <w:p w14:paraId="2B335993" w14:textId="77777777" w:rsidR="00C05265" w:rsidRDefault="00C05265" w:rsidP="00C05265">
      <w:pPr>
        <w:spacing w:line="360" w:lineRule="auto"/>
        <w:jc w:val="both"/>
        <w:rPr>
          <w:rFonts w:ascii="Book Antiqua" w:eastAsia="宋体" w:hAnsi="Book Antiqua"/>
          <w:lang w:eastAsia="zh-CN"/>
        </w:rPr>
      </w:pPr>
    </w:p>
    <w:p w14:paraId="6C001C9D" w14:textId="77777777" w:rsidR="00C05265" w:rsidRDefault="00C05265" w:rsidP="00C05265">
      <w:pPr>
        <w:spacing w:line="360" w:lineRule="auto"/>
        <w:jc w:val="both"/>
        <w:rPr>
          <w:rFonts w:ascii="Book Antiqua" w:eastAsia="宋体" w:hAnsi="Book Antiqua"/>
          <w:lang w:eastAsia="zh-CN"/>
        </w:rPr>
      </w:pPr>
    </w:p>
    <w:p w14:paraId="2B0D3C05" w14:textId="77777777" w:rsidR="00314E82" w:rsidRDefault="00314E82" w:rsidP="00C05265">
      <w:pPr>
        <w:spacing w:line="360" w:lineRule="auto"/>
        <w:jc w:val="both"/>
        <w:rPr>
          <w:rFonts w:ascii="Book Antiqua" w:eastAsia="宋体" w:hAnsi="Book Antiqua"/>
          <w:lang w:eastAsia="zh-CN"/>
        </w:rPr>
      </w:pPr>
    </w:p>
    <w:p w14:paraId="35C45F23" w14:textId="77777777" w:rsidR="00314E82" w:rsidRDefault="00314E82" w:rsidP="00C05265">
      <w:pPr>
        <w:spacing w:line="360" w:lineRule="auto"/>
        <w:jc w:val="both"/>
        <w:rPr>
          <w:rFonts w:ascii="Book Antiqua" w:eastAsia="宋体" w:hAnsi="Book Antiqua"/>
          <w:lang w:eastAsia="zh-CN"/>
        </w:rPr>
      </w:pPr>
    </w:p>
    <w:p w14:paraId="49829AF4" w14:textId="77777777" w:rsidR="00314E82" w:rsidRDefault="00314E82" w:rsidP="00C05265">
      <w:pPr>
        <w:spacing w:line="360" w:lineRule="auto"/>
        <w:jc w:val="both"/>
        <w:rPr>
          <w:rFonts w:ascii="Book Antiqua" w:eastAsia="宋体" w:hAnsi="Book Antiqua"/>
          <w:lang w:eastAsia="zh-CN"/>
        </w:rPr>
      </w:pPr>
    </w:p>
    <w:p w14:paraId="327F694B" w14:textId="77777777" w:rsidR="00314E82" w:rsidRDefault="00314E82" w:rsidP="00C05265">
      <w:pPr>
        <w:spacing w:line="360" w:lineRule="auto"/>
        <w:jc w:val="both"/>
        <w:rPr>
          <w:rFonts w:ascii="Book Antiqua" w:eastAsia="宋体" w:hAnsi="Book Antiqua"/>
          <w:lang w:eastAsia="zh-CN"/>
        </w:rPr>
      </w:pPr>
    </w:p>
    <w:p w14:paraId="5CF7363D" w14:textId="77777777" w:rsidR="00314E82" w:rsidRDefault="00314E82" w:rsidP="00C05265">
      <w:pPr>
        <w:spacing w:line="360" w:lineRule="auto"/>
        <w:jc w:val="both"/>
        <w:rPr>
          <w:rFonts w:ascii="Book Antiqua" w:eastAsia="宋体" w:hAnsi="Book Antiqua"/>
          <w:lang w:eastAsia="zh-CN"/>
        </w:rPr>
      </w:pPr>
    </w:p>
    <w:p w14:paraId="12E8B3C1" w14:textId="77777777" w:rsidR="00314E82" w:rsidRDefault="00314E82" w:rsidP="00C05265">
      <w:pPr>
        <w:spacing w:line="360" w:lineRule="auto"/>
        <w:jc w:val="both"/>
        <w:rPr>
          <w:rFonts w:ascii="Book Antiqua" w:eastAsia="宋体" w:hAnsi="Book Antiqua"/>
          <w:lang w:eastAsia="zh-CN"/>
        </w:rPr>
      </w:pPr>
    </w:p>
    <w:p w14:paraId="5B56A66C" w14:textId="77777777" w:rsidR="00C05265" w:rsidRPr="00C05265" w:rsidRDefault="00C05265" w:rsidP="00C05265">
      <w:pPr>
        <w:spacing w:line="360" w:lineRule="auto"/>
        <w:jc w:val="both"/>
        <w:rPr>
          <w:rFonts w:ascii="Book Antiqua" w:eastAsia="宋体" w:hAnsi="Book Antiqua"/>
          <w:lang w:eastAsia="zh-CN"/>
        </w:rPr>
      </w:pPr>
    </w:p>
    <w:p w14:paraId="21FDE947" w14:textId="6885662D" w:rsidR="008036AB" w:rsidRPr="00C05265" w:rsidRDefault="00D40931" w:rsidP="00C05265">
      <w:pPr>
        <w:spacing w:line="360" w:lineRule="auto"/>
        <w:jc w:val="both"/>
        <w:rPr>
          <w:rFonts w:ascii="Book Antiqua" w:hAnsi="Book Antiqua"/>
        </w:rPr>
      </w:pPr>
      <w:r w:rsidRPr="00C05265">
        <w:rPr>
          <w:rFonts w:ascii="Book Antiqua" w:hAnsi="Book Antiqua"/>
          <w:b/>
        </w:rPr>
        <w:t>REFERENCES</w:t>
      </w:r>
    </w:p>
    <w:p w14:paraId="7C2A4D30" w14:textId="77777777" w:rsidR="00C05265" w:rsidRPr="00C05265" w:rsidRDefault="00C05265" w:rsidP="00C05265">
      <w:pPr>
        <w:spacing w:line="360" w:lineRule="auto"/>
        <w:jc w:val="both"/>
        <w:rPr>
          <w:rFonts w:ascii="Book Antiqua" w:eastAsia="宋体" w:hAnsi="Book Antiqua" w:cs="宋体"/>
          <w:color w:val="000000"/>
          <w:lang w:eastAsia="zh-CN"/>
        </w:rPr>
      </w:pPr>
      <w:r w:rsidRPr="00C05265">
        <w:rPr>
          <w:rFonts w:ascii="Book Antiqua" w:eastAsia="宋体" w:hAnsi="Book Antiqua" w:cs="宋体"/>
          <w:color w:val="000000"/>
          <w:lang w:eastAsia="zh-CN"/>
        </w:rPr>
        <w:t>1 </w:t>
      </w:r>
      <w:proofErr w:type="spellStart"/>
      <w:r w:rsidRPr="00C05265">
        <w:rPr>
          <w:rFonts w:ascii="Book Antiqua" w:eastAsia="宋体" w:hAnsi="Book Antiqua" w:cs="宋体"/>
          <w:b/>
          <w:bCs/>
          <w:color w:val="000000"/>
          <w:lang w:eastAsia="zh-CN"/>
        </w:rPr>
        <w:t>Kahrilas</w:t>
      </w:r>
      <w:proofErr w:type="spellEnd"/>
      <w:r w:rsidRPr="00C05265">
        <w:rPr>
          <w:rFonts w:ascii="Book Antiqua" w:eastAsia="宋体" w:hAnsi="Book Antiqua" w:cs="宋体"/>
          <w:b/>
          <w:bCs/>
          <w:color w:val="000000"/>
          <w:lang w:eastAsia="zh-CN"/>
        </w:rPr>
        <w:t xml:space="preserve"> PJ</w:t>
      </w:r>
      <w:r w:rsidRPr="00C05265">
        <w:rPr>
          <w:rFonts w:ascii="Book Antiqua" w:eastAsia="宋体" w:hAnsi="Book Antiqua" w:cs="宋体"/>
          <w:color w:val="000000"/>
          <w:lang w:eastAsia="zh-CN"/>
        </w:rPr>
        <w:t xml:space="preserve">, </w:t>
      </w:r>
      <w:proofErr w:type="spellStart"/>
      <w:r w:rsidRPr="00C05265">
        <w:rPr>
          <w:rFonts w:ascii="Book Antiqua" w:eastAsia="宋体" w:hAnsi="Book Antiqua" w:cs="宋体"/>
          <w:color w:val="000000"/>
          <w:lang w:eastAsia="zh-CN"/>
        </w:rPr>
        <w:t>Logemann</w:t>
      </w:r>
      <w:proofErr w:type="spellEnd"/>
      <w:r w:rsidRPr="00C05265">
        <w:rPr>
          <w:rFonts w:ascii="Book Antiqua" w:eastAsia="宋体" w:hAnsi="Book Antiqua" w:cs="宋体"/>
          <w:color w:val="000000"/>
          <w:lang w:eastAsia="zh-CN"/>
        </w:rPr>
        <w:t xml:space="preserve"> JA, Lin S, Ergun GA. Pharyngeal clearance during swallowing: a combined </w:t>
      </w:r>
      <w:proofErr w:type="spellStart"/>
      <w:r w:rsidRPr="00C05265">
        <w:rPr>
          <w:rFonts w:ascii="Book Antiqua" w:eastAsia="宋体" w:hAnsi="Book Antiqua" w:cs="宋体"/>
          <w:color w:val="000000"/>
          <w:lang w:eastAsia="zh-CN"/>
        </w:rPr>
        <w:t>manometric</w:t>
      </w:r>
      <w:proofErr w:type="spellEnd"/>
      <w:r w:rsidRPr="00C05265">
        <w:rPr>
          <w:rFonts w:ascii="Book Antiqua" w:eastAsia="宋体" w:hAnsi="Book Antiqua" w:cs="宋体"/>
          <w:color w:val="000000"/>
          <w:lang w:eastAsia="zh-CN"/>
        </w:rPr>
        <w:t xml:space="preserve"> and </w:t>
      </w:r>
      <w:proofErr w:type="spellStart"/>
      <w:r w:rsidRPr="00C05265">
        <w:rPr>
          <w:rFonts w:ascii="Book Antiqua" w:eastAsia="宋体" w:hAnsi="Book Antiqua" w:cs="宋体"/>
          <w:color w:val="000000"/>
          <w:lang w:eastAsia="zh-CN"/>
        </w:rPr>
        <w:t>videofluoroscopic</w:t>
      </w:r>
      <w:proofErr w:type="spellEnd"/>
      <w:r w:rsidRPr="00C05265">
        <w:rPr>
          <w:rFonts w:ascii="Book Antiqua" w:eastAsia="宋体" w:hAnsi="Book Antiqua" w:cs="宋体"/>
          <w:color w:val="000000"/>
          <w:lang w:eastAsia="zh-CN"/>
        </w:rPr>
        <w:t xml:space="preserve"> study. </w:t>
      </w:r>
      <w:r w:rsidRPr="00C05265">
        <w:rPr>
          <w:rFonts w:ascii="Book Antiqua" w:eastAsia="宋体" w:hAnsi="Book Antiqua" w:cs="宋体"/>
          <w:i/>
          <w:iCs/>
          <w:color w:val="000000"/>
          <w:lang w:eastAsia="zh-CN"/>
        </w:rPr>
        <w:t>Gastroenterology</w:t>
      </w:r>
      <w:r w:rsidRPr="00C05265">
        <w:rPr>
          <w:rFonts w:ascii="Book Antiqua" w:eastAsia="宋体" w:hAnsi="Book Antiqua" w:cs="宋体"/>
          <w:color w:val="000000"/>
          <w:lang w:eastAsia="zh-CN"/>
        </w:rPr>
        <w:t> 1992; </w:t>
      </w:r>
      <w:r w:rsidRPr="00C05265">
        <w:rPr>
          <w:rFonts w:ascii="Book Antiqua" w:eastAsia="宋体" w:hAnsi="Book Antiqua" w:cs="宋体"/>
          <w:b/>
          <w:bCs/>
          <w:color w:val="000000"/>
          <w:lang w:eastAsia="zh-CN"/>
        </w:rPr>
        <w:t>103</w:t>
      </w:r>
      <w:r w:rsidRPr="00C05265">
        <w:rPr>
          <w:rFonts w:ascii="Book Antiqua" w:eastAsia="宋体" w:hAnsi="Book Antiqua" w:cs="宋体"/>
          <w:color w:val="000000"/>
          <w:lang w:eastAsia="zh-CN"/>
        </w:rPr>
        <w:t>: 128-136 [PMID: 1612322]</w:t>
      </w:r>
    </w:p>
    <w:p w14:paraId="7DE022EB" w14:textId="77777777" w:rsidR="00C05265" w:rsidRPr="00C05265" w:rsidRDefault="00C05265" w:rsidP="00C05265">
      <w:pPr>
        <w:spacing w:line="360" w:lineRule="auto"/>
        <w:jc w:val="both"/>
        <w:rPr>
          <w:rFonts w:ascii="Book Antiqua" w:eastAsia="宋体" w:hAnsi="Book Antiqua" w:cs="宋体"/>
          <w:color w:val="000000"/>
          <w:lang w:eastAsia="zh-CN"/>
        </w:rPr>
      </w:pPr>
      <w:r w:rsidRPr="00C05265">
        <w:rPr>
          <w:rFonts w:ascii="Book Antiqua" w:eastAsia="宋体" w:hAnsi="Book Antiqua" w:cs="宋体"/>
          <w:color w:val="000000"/>
          <w:lang w:eastAsia="zh-CN"/>
        </w:rPr>
        <w:t>2 </w:t>
      </w:r>
      <w:proofErr w:type="spellStart"/>
      <w:r w:rsidRPr="00C05265">
        <w:rPr>
          <w:rFonts w:ascii="Book Antiqua" w:eastAsia="宋体" w:hAnsi="Book Antiqua" w:cs="宋体"/>
          <w:b/>
          <w:bCs/>
          <w:color w:val="000000"/>
          <w:lang w:eastAsia="zh-CN"/>
        </w:rPr>
        <w:t>Eisenhuber</w:t>
      </w:r>
      <w:proofErr w:type="spellEnd"/>
      <w:r w:rsidRPr="00C05265">
        <w:rPr>
          <w:rFonts w:ascii="Book Antiqua" w:eastAsia="宋体" w:hAnsi="Book Antiqua" w:cs="宋体"/>
          <w:b/>
          <w:bCs/>
          <w:color w:val="000000"/>
          <w:lang w:eastAsia="zh-CN"/>
        </w:rPr>
        <w:t xml:space="preserve"> E</w:t>
      </w:r>
      <w:r w:rsidRPr="00C05265">
        <w:rPr>
          <w:rFonts w:ascii="Book Antiqua" w:eastAsia="宋体" w:hAnsi="Book Antiqua" w:cs="宋体"/>
          <w:color w:val="000000"/>
          <w:lang w:eastAsia="zh-CN"/>
        </w:rPr>
        <w:t xml:space="preserve">, </w:t>
      </w:r>
      <w:proofErr w:type="spellStart"/>
      <w:r w:rsidRPr="00C05265">
        <w:rPr>
          <w:rFonts w:ascii="Book Antiqua" w:eastAsia="宋体" w:hAnsi="Book Antiqua" w:cs="宋体"/>
          <w:color w:val="000000"/>
          <w:lang w:eastAsia="zh-CN"/>
        </w:rPr>
        <w:t>Schima</w:t>
      </w:r>
      <w:proofErr w:type="spellEnd"/>
      <w:r w:rsidRPr="00C05265">
        <w:rPr>
          <w:rFonts w:ascii="Book Antiqua" w:eastAsia="宋体" w:hAnsi="Book Antiqua" w:cs="宋体"/>
          <w:color w:val="000000"/>
          <w:lang w:eastAsia="zh-CN"/>
        </w:rPr>
        <w:t xml:space="preserve"> W, </w:t>
      </w:r>
      <w:proofErr w:type="spellStart"/>
      <w:r w:rsidRPr="00C05265">
        <w:rPr>
          <w:rFonts w:ascii="Book Antiqua" w:eastAsia="宋体" w:hAnsi="Book Antiqua" w:cs="宋体"/>
          <w:color w:val="000000"/>
          <w:lang w:eastAsia="zh-CN"/>
        </w:rPr>
        <w:t>Schober</w:t>
      </w:r>
      <w:proofErr w:type="spellEnd"/>
      <w:r w:rsidRPr="00C05265">
        <w:rPr>
          <w:rFonts w:ascii="Book Antiqua" w:eastAsia="宋体" w:hAnsi="Book Antiqua" w:cs="宋体"/>
          <w:color w:val="000000"/>
          <w:lang w:eastAsia="zh-CN"/>
        </w:rPr>
        <w:t xml:space="preserve"> E, </w:t>
      </w:r>
      <w:proofErr w:type="spellStart"/>
      <w:r w:rsidRPr="00C05265">
        <w:rPr>
          <w:rFonts w:ascii="Book Antiqua" w:eastAsia="宋体" w:hAnsi="Book Antiqua" w:cs="宋体"/>
          <w:color w:val="000000"/>
          <w:lang w:eastAsia="zh-CN"/>
        </w:rPr>
        <w:t>Pokieser</w:t>
      </w:r>
      <w:proofErr w:type="spellEnd"/>
      <w:r w:rsidRPr="00C05265">
        <w:rPr>
          <w:rFonts w:ascii="Book Antiqua" w:eastAsia="宋体" w:hAnsi="Book Antiqua" w:cs="宋体"/>
          <w:color w:val="000000"/>
          <w:lang w:eastAsia="zh-CN"/>
        </w:rPr>
        <w:t xml:space="preserve"> P, </w:t>
      </w:r>
      <w:proofErr w:type="spellStart"/>
      <w:r w:rsidRPr="00C05265">
        <w:rPr>
          <w:rFonts w:ascii="Book Antiqua" w:eastAsia="宋体" w:hAnsi="Book Antiqua" w:cs="宋体"/>
          <w:color w:val="000000"/>
          <w:lang w:eastAsia="zh-CN"/>
        </w:rPr>
        <w:t>Stadler</w:t>
      </w:r>
      <w:proofErr w:type="spellEnd"/>
      <w:r w:rsidRPr="00C05265">
        <w:rPr>
          <w:rFonts w:ascii="Book Antiqua" w:eastAsia="宋体" w:hAnsi="Book Antiqua" w:cs="宋体"/>
          <w:color w:val="000000"/>
          <w:lang w:eastAsia="zh-CN"/>
        </w:rPr>
        <w:t xml:space="preserve"> A, </w:t>
      </w:r>
      <w:proofErr w:type="spellStart"/>
      <w:r w:rsidRPr="00C05265">
        <w:rPr>
          <w:rFonts w:ascii="Book Antiqua" w:eastAsia="宋体" w:hAnsi="Book Antiqua" w:cs="宋体"/>
          <w:color w:val="000000"/>
          <w:lang w:eastAsia="zh-CN"/>
        </w:rPr>
        <w:t>Scharitzer</w:t>
      </w:r>
      <w:proofErr w:type="spellEnd"/>
      <w:r w:rsidRPr="00C05265">
        <w:rPr>
          <w:rFonts w:ascii="Book Antiqua" w:eastAsia="宋体" w:hAnsi="Book Antiqua" w:cs="宋体"/>
          <w:color w:val="000000"/>
          <w:lang w:eastAsia="zh-CN"/>
        </w:rPr>
        <w:t xml:space="preserve"> M, </w:t>
      </w:r>
      <w:proofErr w:type="spellStart"/>
      <w:r w:rsidRPr="00C05265">
        <w:rPr>
          <w:rFonts w:ascii="Book Antiqua" w:eastAsia="宋体" w:hAnsi="Book Antiqua" w:cs="宋体"/>
          <w:color w:val="000000"/>
          <w:lang w:eastAsia="zh-CN"/>
        </w:rPr>
        <w:t>Oschatz</w:t>
      </w:r>
      <w:proofErr w:type="spellEnd"/>
      <w:r w:rsidRPr="00C05265">
        <w:rPr>
          <w:rFonts w:ascii="Book Antiqua" w:eastAsia="宋体" w:hAnsi="Book Antiqua" w:cs="宋体"/>
          <w:color w:val="000000"/>
          <w:lang w:eastAsia="zh-CN"/>
        </w:rPr>
        <w:t xml:space="preserve"> E. </w:t>
      </w:r>
      <w:proofErr w:type="spellStart"/>
      <w:r w:rsidRPr="00C05265">
        <w:rPr>
          <w:rFonts w:ascii="Book Antiqua" w:eastAsia="宋体" w:hAnsi="Book Antiqua" w:cs="宋体"/>
          <w:color w:val="000000"/>
          <w:lang w:eastAsia="zh-CN"/>
        </w:rPr>
        <w:t>Videofluoroscopic</w:t>
      </w:r>
      <w:proofErr w:type="spellEnd"/>
      <w:r w:rsidRPr="00C05265">
        <w:rPr>
          <w:rFonts w:ascii="Book Antiqua" w:eastAsia="宋体" w:hAnsi="Book Antiqua" w:cs="宋体"/>
          <w:color w:val="000000"/>
          <w:lang w:eastAsia="zh-CN"/>
        </w:rPr>
        <w:t xml:space="preserve"> assessment of patients with dysphagia: pharyngeal retention is a predictive factor for aspiration. </w:t>
      </w:r>
      <w:r w:rsidRPr="00C05265">
        <w:rPr>
          <w:rFonts w:ascii="Book Antiqua" w:eastAsia="宋体" w:hAnsi="Book Antiqua" w:cs="宋体"/>
          <w:i/>
          <w:iCs/>
          <w:color w:val="000000"/>
          <w:lang w:eastAsia="zh-CN"/>
        </w:rPr>
        <w:t xml:space="preserve">AJR Am J </w:t>
      </w:r>
      <w:proofErr w:type="spellStart"/>
      <w:r w:rsidRPr="00C05265">
        <w:rPr>
          <w:rFonts w:ascii="Book Antiqua" w:eastAsia="宋体" w:hAnsi="Book Antiqua" w:cs="宋体"/>
          <w:i/>
          <w:iCs/>
          <w:color w:val="000000"/>
          <w:lang w:eastAsia="zh-CN"/>
        </w:rPr>
        <w:t>Roentgenol</w:t>
      </w:r>
      <w:proofErr w:type="spellEnd"/>
      <w:r w:rsidRPr="00C05265">
        <w:rPr>
          <w:rFonts w:ascii="Book Antiqua" w:eastAsia="宋体" w:hAnsi="Book Antiqua" w:cs="宋体"/>
          <w:color w:val="000000"/>
          <w:lang w:eastAsia="zh-CN"/>
        </w:rPr>
        <w:t> 2002; </w:t>
      </w:r>
      <w:r w:rsidRPr="00C05265">
        <w:rPr>
          <w:rFonts w:ascii="Book Antiqua" w:eastAsia="宋体" w:hAnsi="Book Antiqua" w:cs="宋体"/>
          <w:b/>
          <w:bCs/>
          <w:color w:val="000000"/>
          <w:lang w:eastAsia="zh-CN"/>
        </w:rPr>
        <w:t>178</w:t>
      </w:r>
      <w:r w:rsidRPr="00C05265">
        <w:rPr>
          <w:rFonts w:ascii="Book Antiqua" w:eastAsia="宋体" w:hAnsi="Book Antiqua" w:cs="宋体"/>
          <w:color w:val="000000"/>
          <w:lang w:eastAsia="zh-CN"/>
        </w:rPr>
        <w:t>: 393-398 [PMID: 11804901 DOI: 10.2214/ajr.178.2.1780393]</w:t>
      </w:r>
    </w:p>
    <w:p w14:paraId="508C41B3" w14:textId="23BA6CA7" w:rsidR="00680E40" w:rsidRDefault="00C05265" w:rsidP="00C05265">
      <w:pPr>
        <w:spacing w:line="360" w:lineRule="auto"/>
        <w:jc w:val="both"/>
        <w:rPr>
          <w:rFonts w:ascii="Book Antiqua" w:eastAsia="宋体" w:hAnsi="Book Antiqua"/>
          <w:lang w:eastAsia="zh-CN"/>
        </w:rPr>
      </w:pPr>
      <w:proofErr w:type="gramStart"/>
      <w:r>
        <w:rPr>
          <w:rFonts w:ascii="Book Antiqua" w:hAnsi="Book Antiqua"/>
        </w:rPr>
        <w:t>3</w:t>
      </w:r>
      <w:r>
        <w:rPr>
          <w:rFonts w:ascii="Book Antiqua" w:eastAsia="宋体" w:hAnsi="Book Antiqua" w:hint="eastAsia"/>
          <w:lang w:eastAsia="zh-CN"/>
        </w:rPr>
        <w:t xml:space="preserve"> </w:t>
      </w:r>
      <w:proofErr w:type="spellStart"/>
      <w:r w:rsidRPr="00C05265">
        <w:rPr>
          <w:rFonts w:ascii="Book Antiqua" w:hAnsi="Book Antiqua"/>
          <w:b/>
        </w:rPr>
        <w:t>Langmore</w:t>
      </w:r>
      <w:proofErr w:type="spellEnd"/>
      <w:r w:rsidRPr="00C05265">
        <w:rPr>
          <w:rFonts w:ascii="Book Antiqua" w:hAnsi="Book Antiqua"/>
          <w:b/>
        </w:rPr>
        <w:t xml:space="preserve"> SE,</w:t>
      </w:r>
      <w:r w:rsidRPr="00C05265">
        <w:rPr>
          <w:rFonts w:ascii="Book Antiqua" w:hAnsi="Book Antiqua"/>
        </w:rPr>
        <w:t xml:space="preserve"> </w:t>
      </w:r>
      <w:proofErr w:type="spellStart"/>
      <w:r w:rsidRPr="00C05265">
        <w:rPr>
          <w:rFonts w:ascii="Book Antiqua" w:hAnsi="Book Antiqua"/>
        </w:rPr>
        <w:t>Krisciunas</w:t>
      </w:r>
      <w:proofErr w:type="spellEnd"/>
      <w:r w:rsidRPr="00C05265">
        <w:rPr>
          <w:rFonts w:ascii="Book Antiqua" w:hAnsi="Book Antiqua"/>
        </w:rPr>
        <w:t xml:space="preserve"> GP.</w:t>
      </w:r>
      <w:proofErr w:type="gramEnd"/>
      <w:r w:rsidRPr="00C05265">
        <w:rPr>
          <w:rFonts w:ascii="Book Antiqua" w:hAnsi="Book Antiqua"/>
        </w:rPr>
        <w:t xml:space="preserve"> Dysphagia After Radiotherapy for Head and Neck Cancer: Etiology, Clinical Presentation, and Efficacy of Current Treatments. </w:t>
      </w:r>
      <w:r w:rsidRPr="00680E40">
        <w:rPr>
          <w:rFonts w:ascii="Book Antiqua" w:hAnsi="Book Antiqua"/>
          <w:i/>
        </w:rPr>
        <w:t xml:space="preserve">Perspectives on Swallowing and Swallowing Disorders (Dysphagia) </w:t>
      </w:r>
      <w:r w:rsidRPr="00C05265">
        <w:rPr>
          <w:rFonts w:ascii="Book Antiqua" w:hAnsi="Book Antiqua"/>
        </w:rPr>
        <w:t xml:space="preserve">2010; </w:t>
      </w:r>
      <w:r w:rsidRPr="00680E40">
        <w:rPr>
          <w:rFonts w:ascii="Book Antiqua" w:hAnsi="Book Antiqua"/>
          <w:b/>
        </w:rPr>
        <w:t>19:</w:t>
      </w:r>
      <w:r w:rsidR="00680E40">
        <w:rPr>
          <w:rFonts w:ascii="Book Antiqua" w:eastAsia="宋体" w:hAnsi="Book Antiqua" w:hint="eastAsia"/>
          <w:lang w:eastAsia="zh-CN"/>
        </w:rPr>
        <w:t xml:space="preserve"> </w:t>
      </w:r>
      <w:r w:rsidRPr="00C05265">
        <w:rPr>
          <w:rFonts w:ascii="Book Antiqua" w:hAnsi="Book Antiqua"/>
        </w:rPr>
        <w:t>32-38</w:t>
      </w:r>
    </w:p>
    <w:p w14:paraId="505880FA" w14:textId="2FC13FD4" w:rsidR="00C05265" w:rsidRPr="00C05265" w:rsidRDefault="00C05265" w:rsidP="00C05265">
      <w:pPr>
        <w:spacing w:line="360" w:lineRule="auto"/>
        <w:jc w:val="both"/>
        <w:rPr>
          <w:rFonts w:ascii="Book Antiqua" w:eastAsia="宋体" w:hAnsi="Book Antiqua" w:cs="宋体"/>
          <w:color w:val="000000"/>
          <w:lang w:eastAsia="zh-CN"/>
        </w:rPr>
      </w:pPr>
      <w:r w:rsidRPr="00C05265">
        <w:rPr>
          <w:rFonts w:ascii="Book Antiqua" w:eastAsia="宋体" w:hAnsi="Book Antiqua" w:cs="宋体"/>
          <w:color w:val="000000"/>
          <w:lang w:eastAsia="zh-CN"/>
        </w:rPr>
        <w:t>4 </w:t>
      </w:r>
      <w:r w:rsidRPr="00C05265">
        <w:rPr>
          <w:rFonts w:ascii="Book Antiqua" w:eastAsia="宋体" w:hAnsi="Book Antiqua" w:cs="宋体"/>
          <w:b/>
          <w:bCs/>
          <w:color w:val="000000"/>
          <w:lang w:eastAsia="zh-CN"/>
        </w:rPr>
        <w:t>Pearson WG</w:t>
      </w:r>
      <w:r w:rsidRPr="00C05265">
        <w:rPr>
          <w:rFonts w:ascii="Book Antiqua" w:eastAsia="宋体" w:hAnsi="Book Antiqua" w:cs="宋体"/>
          <w:color w:val="000000"/>
          <w:lang w:eastAsia="zh-CN"/>
        </w:rPr>
        <w:t xml:space="preserve">, </w:t>
      </w:r>
      <w:proofErr w:type="spellStart"/>
      <w:r w:rsidRPr="00C05265">
        <w:rPr>
          <w:rFonts w:ascii="Book Antiqua" w:eastAsia="宋体" w:hAnsi="Book Antiqua" w:cs="宋体"/>
          <w:color w:val="000000"/>
          <w:lang w:eastAsia="zh-CN"/>
        </w:rPr>
        <w:t>Hindson</w:t>
      </w:r>
      <w:proofErr w:type="spellEnd"/>
      <w:r w:rsidRPr="00C05265">
        <w:rPr>
          <w:rFonts w:ascii="Book Antiqua" w:eastAsia="宋体" w:hAnsi="Book Antiqua" w:cs="宋体"/>
          <w:color w:val="000000"/>
          <w:lang w:eastAsia="zh-CN"/>
        </w:rPr>
        <w:t xml:space="preserve"> DF, </w:t>
      </w:r>
      <w:proofErr w:type="spellStart"/>
      <w:r w:rsidRPr="00C05265">
        <w:rPr>
          <w:rFonts w:ascii="Book Antiqua" w:eastAsia="宋体" w:hAnsi="Book Antiqua" w:cs="宋体"/>
          <w:color w:val="000000"/>
          <w:lang w:eastAsia="zh-CN"/>
        </w:rPr>
        <w:t>Langmore</w:t>
      </w:r>
      <w:proofErr w:type="spellEnd"/>
      <w:r w:rsidRPr="00C05265">
        <w:rPr>
          <w:rFonts w:ascii="Book Antiqua" w:eastAsia="宋体" w:hAnsi="Book Antiqua" w:cs="宋体"/>
          <w:color w:val="000000"/>
          <w:lang w:eastAsia="zh-CN"/>
        </w:rPr>
        <w:t xml:space="preserve"> SE, </w:t>
      </w:r>
      <w:proofErr w:type="spellStart"/>
      <w:r w:rsidRPr="00C05265">
        <w:rPr>
          <w:rFonts w:ascii="Book Antiqua" w:eastAsia="宋体" w:hAnsi="Book Antiqua" w:cs="宋体"/>
          <w:color w:val="000000"/>
          <w:lang w:eastAsia="zh-CN"/>
        </w:rPr>
        <w:t>Zumwalt</w:t>
      </w:r>
      <w:proofErr w:type="spellEnd"/>
      <w:r w:rsidRPr="00C05265">
        <w:rPr>
          <w:rFonts w:ascii="Book Antiqua" w:eastAsia="宋体" w:hAnsi="Book Antiqua" w:cs="宋体"/>
          <w:color w:val="000000"/>
          <w:lang w:eastAsia="zh-CN"/>
        </w:rPr>
        <w:t xml:space="preserve"> AC. Evaluating swallowing muscles essential for </w:t>
      </w:r>
      <w:proofErr w:type="spellStart"/>
      <w:r w:rsidRPr="00C05265">
        <w:rPr>
          <w:rFonts w:ascii="Book Antiqua" w:eastAsia="宋体" w:hAnsi="Book Antiqua" w:cs="宋体"/>
          <w:color w:val="000000"/>
          <w:lang w:eastAsia="zh-CN"/>
        </w:rPr>
        <w:t>hyolaryngeal</w:t>
      </w:r>
      <w:proofErr w:type="spellEnd"/>
      <w:r w:rsidRPr="00C05265">
        <w:rPr>
          <w:rFonts w:ascii="Book Antiqua" w:eastAsia="宋体" w:hAnsi="Book Antiqua" w:cs="宋体"/>
          <w:color w:val="000000"/>
          <w:lang w:eastAsia="zh-CN"/>
        </w:rPr>
        <w:t xml:space="preserve"> elevation by using muscle functional magnetic resonance imaging. </w:t>
      </w:r>
      <w:proofErr w:type="spellStart"/>
      <w:r w:rsidRPr="00C05265">
        <w:rPr>
          <w:rFonts w:ascii="Book Antiqua" w:eastAsia="宋体" w:hAnsi="Book Antiqua" w:cs="宋体"/>
          <w:i/>
          <w:iCs/>
          <w:color w:val="000000"/>
          <w:lang w:eastAsia="zh-CN"/>
        </w:rPr>
        <w:t>Int</w:t>
      </w:r>
      <w:proofErr w:type="spellEnd"/>
      <w:r w:rsidRPr="00C05265">
        <w:rPr>
          <w:rFonts w:ascii="Book Antiqua" w:eastAsia="宋体" w:hAnsi="Book Antiqua" w:cs="宋体"/>
          <w:i/>
          <w:iCs/>
          <w:color w:val="000000"/>
          <w:lang w:eastAsia="zh-CN"/>
        </w:rPr>
        <w:t xml:space="preserve"> J </w:t>
      </w:r>
      <w:proofErr w:type="spellStart"/>
      <w:r w:rsidRPr="00C05265">
        <w:rPr>
          <w:rFonts w:ascii="Book Antiqua" w:eastAsia="宋体" w:hAnsi="Book Antiqua" w:cs="宋体"/>
          <w:i/>
          <w:iCs/>
          <w:color w:val="000000"/>
          <w:lang w:eastAsia="zh-CN"/>
        </w:rPr>
        <w:t>Radiat</w:t>
      </w:r>
      <w:proofErr w:type="spellEnd"/>
      <w:r w:rsidRPr="00C05265">
        <w:rPr>
          <w:rFonts w:ascii="Book Antiqua" w:eastAsia="宋体" w:hAnsi="Book Antiqua" w:cs="宋体"/>
          <w:i/>
          <w:iCs/>
          <w:color w:val="000000"/>
          <w:lang w:eastAsia="zh-CN"/>
        </w:rPr>
        <w:t xml:space="preserve"> </w:t>
      </w:r>
      <w:proofErr w:type="spellStart"/>
      <w:r w:rsidRPr="00C05265">
        <w:rPr>
          <w:rFonts w:ascii="Book Antiqua" w:eastAsia="宋体" w:hAnsi="Book Antiqua" w:cs="宋体"/>
          <w:i/>
          <w:iCs/>
          <w:color w:val="000000"/>
          <w:lang w:eastAsia="zh-CN"/>
        </w:rPr>
        <w:t>Oncol</w:t>
      </w:r>
      <w:proofErr w:type="spellEnd"/>
      <w:r w:rsidRPr="00C05265">
        <w:rPr>
          <w:rFonts w:ascii="Book Antiqua" w:eastAsia="宋体" w:hAnsi="Book Antiqua" w:cs="宋体"/>
          <w:i/>
          <w:iCs/>
          <w:color w:val="000000"/>
          <w:lang w:eastAsia="zh-CN"/>
        </w:rPr>
        <w:t xml:space="preserve"> </w:t>
      </w:r>
      <w:proofErr w:type="spellStart"/>
      <w:r w:rsidRPr="00C05265">
        <w:rPr>
          <w:rFonts w:ascii="Book Antiqua" w:eastAsia="宋体" w:hAnsi="Book Antiqua" w:cs="宋体"/>
          <w:i/>
          <w:iCs/>
          <w:color w:val="000000"/>
          <w:lang w:eastAsia="zh-CN"/>
        </w:rPr>
        <w:t>Biol</w:t>
      </w:r>
      <w:proofErr w:type="spellEnd"/>
      <w:r w:rsidRPr="00C05265">
        <w:rPr>
          <w:rFonts w:ascii="Book Antiqua" w:eastAsia="宋体" w:hAnsi="Book Antiqua" w:cs="宋体"/>
          <w:i/>
          <w:iCs/>
          <w:color w:val="000000"/>
          <w:lang w:eastAsia="zh-CN"/>
        </w:rPr>
        <w:t xml:space="preserve"> Phys</w:t>
      </w:r>
      <w:r w:rsidRPr="00C05265">
        <w:rPr>
          <w:rFonts w:ascii="Book Antiqua" w:eastAsia="宋体" w:hAnsi="Book Antiqua" w:cs="宋体"/>
          <w:color w:val="000000"/>
          <w:lang w:eastAsia="zh-CN"/>
        </w:rPr>
        <w:t> 2013; </w:t>
      </w:r>
      <w:r w:rsidRPr="00C05265">
        <w:rPr>
          <w:rFonts w:ascii="Book Antiqua" w:eastAsia="宋体" w:hAnsi="Book Antiqua" w:cs="宋体"/>
          <w:b/>
          <w:bCs/>
          <w:color w:val="000000"/>
          <w:lang w:eastAsia="zh-CN"/>
        </w:rPr>
        <w:t>85</w:t>
      </w:r>
      <w:r w:rsidRPr="00C05265">
        <w:rPr>
          <w:rFonts w:ascii="Book Antiqua" w:eastAsia="宋体" w:hAnsi="Book Antiqua" w:cs="宋体"/>
          <w:color w:val="000000"/>
          <w:lang w:eastAsia="zh-CN"/>
        </w:rPr>
        <w:t>: 735-740 [PMID: 22995662 DOI: 10.1016/j.ijrobp.2012.07.2370]</w:t>
      </w:r>
    </w:p>
    <w:p w14:paraId="6E58CBC9" w14:textId="77777777" w:rsidR="00C05265" w:rsidRPr="00C05265" w:rsidRDefault="00C05265" w:rsidP="00C05265">
      <w:pPr>
        <w:spacing w:line="360" w:lineRule="auto"/>
        <w:jc w:val="both"/>
        <w:rPr>
          <w:rFonts w:ascii="Book Antiqua" w:eastAsia="宋体" w:hAnsi="Book Antiqua" w:cs="宋体"/>
          <w:color w:val="000000"/>
          <w:lang w:eastAsia="zh-CN"/>
        </w:rPr>
      </w:pPr>
      <w:r w:rsidRPr="00C05265">
        <w:rPr>
          <w:rFonts w:ascii="Book Antiqua" w:eastAsia="宋体" w:hAnsi="Book Antiqua" w:cs="宋体"/>
          <w:color w:val="000000"/>
          <w:lang w:eastAsia="zh-CN"/>
        </w:rPr>
        <w:lastRenderedPageBreak/>
        <w:t>5 </w:t>
      </w:r>
      <w:r w:rsidRPr="00C05265">
        <w:rPr>
          <w:rFonts w:ascii="Book Antiqua" w:eastAsia="宋体" w:hAnsi="Book Antiqua" w:cs="宋体"/>
          <w:b/>
          <w:bCs/>
          <w:color w:val="000000"/>
          <w:lang w:eastAsia="zh-CN"/>
        </w:rPr>
        <w:t>Pearson WG</w:t>
      </w:r>
      <w:r w:rsidRPr="00C05265">
        <w:rPr>
          <w:rFonts w:ascii="Book Antiqua" w:eastAsia="宋体" w:hAnsi="Book Antiqua" w:cs="宋体"/>
          <w:color w:val="000000"/>
          <w:lang w:eastAsia="zh-CN"/>
        </w:rPr>
        <w:t xml:space="preserve">, </w:t>
      </w:r>
      <w:proofErr w:type="spellStart"/>
      <w:r w:rsidRPr="00C05265">
        <w:rPr>
          <w:rFonts w:ascii="Book Antiqua" w:eastAsia="宋体" w:hAnsi="Book Antiqua" w:cs="宋体"/>
          <w:color w:val="000000"/>
          <w:lang w:eastAsia="zh-CN"/>
        </w:rPr>
        <w:t>Langmore</w:t>
      </w:r>
      <w:proofErr w:type="spellEnd"/>
      <w:r w:rsidRPr="00C05265">
        <w:rPr>
          <w:rFonts w:ascii="Book Antiqua" w:eastAsia="宋体" w:hAnsi="Book Antiqua" w:cs="宋体"/>
          <w:color w:val="000000"/>
          <w:lang w:eastAsia="zh-CN"/>
        </w:rPr>
        <w:t xml:space="preserve"> SE, Yu LB, </w:t>
      </w:r>
      <w:proofErr w:type="spellStart"/>
      <w:r w:rsidRPr="00C05265">
        <w:rPr>
          <w:rFonts w:ascii="Book Antiqua" w:eastAsia="宋体" w:hAnsi="Book Antiqua" w:cs="宋体"/>
          <w:color w:val="000000"/>
          <w:lang w:eastAsia="zh-CN"/>
        </w:rPr>
        <w:t>Zumwalt</w:t>
      </w:r>
      <w:proofErr w:type="spellEnd"/>
      <w:r w:rsidRPr="00C05265">
        <w:rPr>
          <w:rFonts w:ascii="Book Antiqua" w:eastAsia="宋体" w:hAnsi="Book Antiqua" w:cs="宋体"/>
          <w:color w:val="000000"/>
          <w:lang w:eastAsia="zh-CN"/>
        </w:rPr>
        <w:t xml:space="preserve"> AC. Structural analysis of muscles elevating the </w:t>
      </w:r>
      <w:proofErr w:type="spellStart"/>
      <w:r w:rsidRPr="00C05265">
        <w:rPr>
          <w:rFonts w:ascii="Book Antiqua" w:eastAsia="宋体" w:hAnsi="Book Antiqua" w:cs="宋体"/>
          <w:color w:val="000000"/>
          <w:lang w:eastAsia="zh-CN"/>
        </w:rPr>
        <w:t>hyolaryngeal</w:t>
      </w:r>
      <w:proofErr w:type="spellEnd"/>
      <w:r w:rsidRPr="00C05265">
        <w:rPr>
          <w:rFonts w:ascii="Book Antiqua" w:eastAsia="宋体" w:hAnsi="Book Antiqua" w:cs="宋体"/>
          <w:color w:val="000000"/>
          <w:lang w:eastAsia="zh-CN"/>
        </w:rPr>
        <w:t xml:space="preserve"> complex. </w:t>
      </w:r>
      <w:r w:rsidRPr="00C05265">
        <w:rPr>
          <w:rFonts w:ascii="Book Antiqua" w:eastAsia="宋体" w:hAnsi="Book Antiqua" w:cs="宋体"/>
          <w:i/>
          <w:iCs/>
          <w:color w:val="000000"/>
          <w:lang w:eastAsia="zh-CN"/>
        </w:rPr>
        <w:t>Dysphagia</w:t>
      </w:r>
      <w:r w:rsidRPr="00C05265">
        <w:rPr>
          <w:rFonts w:ascii="Book Antiqua" w:eastAsia="宋体" w:hAnsi="Book Antiqua" w:cs="宋体"/>
          <w:color w:val="000000"/>
          <w:lang w:eastAsia="zh-CN"/>
        </w:rPr>
        <w:t> 2012; </w:t>
      </w:r>
      <w:r w:rsidRPr="00C05265">
        <w:rPr>
          <w:rFonts w:ascii="Book Antiqua" w:eastAsia="宋体" w:hAnsi="Book Antiqua" w:cs="宋体"/>
          <w:b/>
          <w:bCs/>
          <w:color w:val="000000"/>
          <w:lang w:eastAsia="zh-CN"/>
        </w:rPr>
        <w:t>27</w:t>
      </w:r>
      <w:r w:rsidRPr="00C05265">
        <w:rPr>
          <w:rFonts w:ascii="Book Antiqua" w:eastAsia="宋体" w:hAnsi="Book Antiqua" w:cs="宋体"/>
          <w:color w:val="000000"/>
          <w:lang w:eastAsia="zh-CN"/>
        </w:rPr>
        <w:t>: 445-451 [PMID: 22278076 DOI: 10.1007/s00455-011-9392-7]</w:t>
      </w:r>
    </w:p>
    <w:p w14:paraId="5F8EDD79" w14:textId="5527868C" w:rsidR="00C05265" w:rsidRPr="00C05265" w:rsidRDefault="00C05265" w:rsidP="00C05265">
      <w:pPr>
        <w:spacing w:line="360" w:lineRule="auto"/>
        <w:jc w:val="both"/>
        <w:rPr>
          <w:rFonts w:ascii="Book Antiqua" w:eastAsia="宋体" w:hAnsi="Book Antiqua" w:cs="宋体"/>
          <w:color w:val="000000"/>
          <w:lang w:eastAsia="zh-CN"/>
        </w:rPr>
      </w:pPr>
      <w:r w:rsidRPr="00C05265">
        <w:rPr>
          <w:rFonts w:ascii="Book Antiqua" w:eastAsia="宋体" w:hAnsi="Book Antiqua" w:cs="宋体"/>
          <w:color w:val="000000"/>
          <w:lang w:eastAsia="zh-CN"/>
        </w:rPr>
        <w:t xml:space="preserve">6 </w:t>
      </w:r>
      <w:hyperlink r:id="rId8" w:history="1">
        <w:r w:rsidR="00680E40" w:rsidRPr="00680E40">
          <w:rPr>
            <w:rFonts w:ascii="Book Antiqua" w:eastAsia="宋体" w:hAnsi="Book Antiqua" w:cs="宋体"/>
            <w:b/>
            <w:color w:val="000000"/>
            <w:lang w:eastAsia="zh-CN"/>
          </w:rPr>
          <w:t>Pearson WG Jr</w:t>
        </w:r>
      </w:hyperlink>
      <w:r w:rsidR="00680E40" w:rsidRPr="00680E40">
        <w:rPr>
          <w:rFonts w:ascii="Book Antiqua" w:eastAsia="宋体" w:hAnsi="Book Antiqua" w:cs="宋体"/>
          <w:b/>
          <w:color w:val="000000"/>
          <w:lang w:eastAsia="zh-CN"/>
        </w:rPr>
        <w:t>,</w:t>
      </w:r>
      <w:r w:rsidR="00680E40" w:rsidRPr="00680E40">
        <w:rPr>
          <w:rFonts w:ascii="Book Antiqua" w:eastAsia="宋体" w:hAnsi="Book Antiqua" w:cs="宋体"/>
          <w:lang w:eastAsia="zh-CN"/>
        </w:rPr>
        <w:t> </w:t>
      </w:r>
      <w:hyperlink r:id="rId9" w:history="1">
        <w:proofErr w:type="spellStart"/>
        <w:r w:rsidR="00680E40" w:rsidRPr="00680E40">
          <w:rPr>
            <w:rFonts w:ascii="Book Antiqua" w:eastAsia="宋体" w:hAnsi="Book Antiqua" w:cs="宋体"/>
            <w:color w:val="000000"/>
            <w:lang w:eastAsia="zh-CN"/>
          </w:rPr>
          <w:t>Zumwalt</w:t>
        </w:r>
        <w:proofErr w:type="spellEnd"/>
        <w:r w:rsidR="00680E40" w:rsidRPr="00680E40">
          <w:rPr>
            <w:rFonts w:ascii="Book Antiqua" w:eastAsia="宋体" w:hAnsi="Book Antiqua" w:cs="宋体"/>
            <w:color w:val="000000"/>
            <w:lang w:eastAsia="zh-CN"/>
          </w:rPr>
          <w:t xml:space="preserve"> AC</w:t>
        </w:r>
      </w:hyperlink>
      <w:r w:rsidR="00680E40" w:rsidRPr="00680E40">
        <w:rPr>
          <w:rFonts w:ascii="Book Antiqua" w:eastAsia="宋体" w:hAnsi="Book Antiqua" w:cs="宋体"/>
          <w:color w:val="000000"/>
          <w:lang w:eastAsia="zh-CN"/>
        </w:rPr>
        <w:t>.</w:t>
      </w:r>
      <w:r w:rsidRPr="00C05265">
        <w:rPr>
          <w:rFonts w:ascii="Book Antiqua" w:eastAsia="宋体" w:hAnsi="Book Antiqua" w:cs="宋体"/>
          <w:color w:val="000000"/>
          <w:lang w:eastAsia="zh-CN"/>
        </w:rPr>
        <w:t xml:space="preserve"> Visualizing </w:t>
      </w:r>
      <w:proofErr w:type="spellStart"/>
      <w:r w:rsidRPr="00C05265">
        <w:rPr>
          <w:rFonts w:ascii="Book Antiqua" w:eastAsia="宋体" w:hAnsi="Book Antiqua" w:cs="宋体"/>
          <w:color w:val="000000"/>
          <w:lang w:eastAsia="zh-CN"/>
        </w:rPr>
        <w:t>Hyolaryngeal</w:t>
      </w:r>
      <w:proofErr w:type="spellEnd"/>
      <w:r w:rsidRPr="00C05265">
        <w:rPr>
          <w:rFonts w:ascii="Book Antiqua" w:eastAsia="宋体" w:hAnsi="Book Antiqua" w:cs="宋体"/>
          <w:color w:val="000000"/>
          <w:lang w:eastAsia="zh-CN"/>
        </w:rPr>
        <w:t xml:space="preserve"> Mechanics in Swallowing Using Dynamic MRI. </w:t>
      </w:r>
      <w:proofErr w:type="spellStart"/>
      <w:r w:rsidRPr="00C05265">
        <w:rPr>
          <w:rFonts w:ascii="Book Antiqua" w:eastAsia="宋体" w:hAnsi="Book Antiqua" w:cs="宋体"/>
          <w:i/>
          <w:iCs/>
          <w:color w:val="000000"/>
          <w:lang w:eastAsia="zh-CN"/>
        </w:rPr>
        <w:t>Comput</w:t>
      </w:r>
      <w:proofErr w:type="spellEnd"/>
      <w:r w:rsidRPr="00C05265">
        <w:rPr>
          <w:rFonts w:ascii="Book Antiqua" w:eastAsia="宋体" w:hAnsi="Book Antiqua" w:cs="宋体"/>
          <w:i/>
          <w:iCs/>
          <w:color w:val="000000"/>
          <w:lang w:eastAsia="zh-CN"/>
        </w:rPr>
        <w:t xml:space="preserve"> Methods </w:t>
      </w:r>
      <w:proofErr w:type="spellStart"/>
      <w:r w:rsidRPr="00C05265">
        <w:rPr>
          <w:rFonts w:ascii="Book Antiqua" w:eastAsia="宋体" w:hAnsi="Book Antiqua" w:cs="宋体"/>
          <w:i/>
          <w:iCs/>
          <w:color w:val="000000"/>
          <w:lang w:eastAsia="zh-CN"/>
        </w:rPr>
        <w:t>Biomech</w:t>
      </w:r>
      <w:proofErr w:type="spellEnd"/>
      <w:r w:rsidRPr="00C05265">
        <w:rPr>
          <w:rFonts w:ascii="Book Antiqua" w:eastAsia="宋体" w:hAnsi="Book Antiqua" w:cs="宋体"/>
          <w:i/>
          <w:iCs/>
          <w:color w:val="000000"/>
          <w:lang w:eastAsia="zh-CN"/>
        </w:rPr>
        <w:t xml:space="preserve"> Biomed </w:t>
      </w:r>
      <w:proofErr w:type="spellStart"/>
      <w:r w:rsidRPr="00C05265">
        <w:rPr>
          <w:rFonts w:ascii="Book Antiqua" w:eastAsia="宋体" w:hAnsi="Book Antiqua" w:cs="宋体"/>
          <w:i/>
          <w:iCs/>
          <w:color w:val="000000"/>
          <w:lang w:eastAsia="zh-CN"/>
        </w:rPr>
        <w:t>Eng</w:t>
      </w:r>
      <w:proofErr w:type="spellEnd"/>
      <w:r w:rsidRPr="00C05265">
        <w:rPr>
          <w:rFonts w:ascii="Book Antiqua" w:eastAsia="宋体" w:hAnsi="Book Antiqua" w:cs="宋体"/>
          <w:i/>
          <w:iCs/>
          <w:color w:val="000000"/>
          <w:lang w:eastAsia="zh-CN"/>
        </w:rPr>
        <w:t xml:space="preserve"> Imaging Vis</w:t>
      </w:r>
      <w:r w:rsidRPr="00C05265">
        <w:rPr>
          <w:rFonts w:ascii="Book Antiqua" w:eastAsia="宋体" w:hAnsi="Book Antiqua" w:cs="宋体"/>
          <w:color w:val="000000"/>
          <w:lang w:eastAsia="zh-CN"/>
        </w:rPr>
        <w:t> 2013 [PMID: 25090608 DOI: 10.1080/21681163.2013.846231]</w:t>
      </w:r>
    </w:p>
    <w:p w14:paraId="06D343C0" w14:textId="77777777" w:rsidR="00C05265" w:rsidRPr="00C05265" w:rsidRDefault="00C05265" w:rsidP="00C05265">
      <w:pPr>
        <w:spacing w:line="360" w:lineRule="auto"/>
        <w:jc w:val="both"/>
        <w:rPr>
          <w:rFonts w:ascii="Book Antiqua" w:eastAsia="宋体" w:hAnsi="Book Antiqua" w:cs="宋体"/>
          <w:color w:val="000000"/>
          <w:lang w:eastAsia="zh-CN"/>
        </w:rPr>
      </w:pPr>
      <w:r w:rsidRPr="00C05265">
        <w:rPr>
          <w:rFonts w:ascii="Book Antiqua" w:eastAsia="宋体" w:hAnsi="Book Antiqua" w:cs="宋体"/>
          <w:color w:val="000000"/>
          <w:lang w:eastAsia="zh-CN"/>
        </w:rPr>
        <w:t>7 </w:t>
      </w:r>
      <w:r w:rsidRPr="00C05265">
        <w:rPr>
          <w:rFonts w:ascii="Book Antiqua" w:eastAsia="宋体" w:hAnsi="Book Antiqua" w:cs="宋体"/>
          <w:b/>
          <w:bCs/>
          <w:color w:val="000000"/>
          <w:lang w:eastAsia="zh-CN"/>
        </w:rPr>
        <w:t>Okuda S</w:t>
      </w:r>
      <w:r w:rsidRPr="00C05265">
        <w:rPr>
          <w:rFonts w:ascii="Book Antiqua" w:eastAsia="宋体" w:hAnsi="Book Antiqua" w:cs="宋体"/>
          <w:color w:val="000000"/>
          <w:lang w:eastAsia="zh-CN"/>
        </w:rPr>
        <w:t xml:space="preserve">, Abe S, Kim HJ, </w:t>
      </w:r>
      <w:proofErr w:type="spellStart"/>
      <w:r w:rsidRPr="00C05265">
        <w:rPr>
          <w:rFonts w:ascii="Book Antiqua" w:eastAsia="宋体" w:hAnsi="Book Antiqua" w:cs="宋体"/>
          <w:color w:val="000000"/>
          <w:lang w:eastAsia="zh-CN"/>
        </w:rPr>
        <w:t>Agematsu</w:t>
      </w:r>
      <w:proofErr w:type="spellEnd"/>
      <w:r w:rsidRPr="00C05265">
        <w:rPr>
          <w:rFonts w:ascii="Book Antiqua" w:eastAsia="宋体" w:hAnsi="Book Antiqua" w:cs="宋体"/>
          <w:color w:val="000000"/>
          <w:lang w:eastAsia="zh-CN"/>
        </w:rPr>
        <w:t xml:space="preserve"> H, </w:t>
      </w:r>
      <w:proofErr w:type="spellStart"/>
      <w:r w:rsidRPr="00C05265">
        <w:rPr>
          <w:rFonts w:ascii="Book Antiqua" w:eastAsia="宋体" w:hAnsi="Book Antiqua" w:cs="宋体"/>
          <w:color w:val="000000"/>
          <w:lang w:eastAsia="zh-CN"/>
        </w:rPr>
        <w:t>Mitarashi</w:t>
      </w:r>
      <w:proofErr w:type="spellEnd"/>
      <w:r w:rsidRPr="00C05265">
        <w:rPr>
          <w:rFonts w:ascii="Book Antiqua" w:eastAsia="宋体" w:hAnsi="Book Antiqua" w:cs="宋体"/>
          <w:color w:val="000000"/>
          <w:lang w:eastAsia="zh-CN"/>
        </w:rPr>
        <w:t xml:space="preserve"> S, </w:t>
      </w:r>
      <w:proofErr w:type="spellStart"/>
      <w:r w:rsidRPr="00C05265">
        <w:rPr>
          <w:rFonts w:ascii="Book Antiqua" w:eastAsia="宋体" w:hAnsi="Book Antiqua" w:cs="宋体"/>
          <w:color w:val="000000"/>
          <w:lang w:eastAsia="zh-CN"/>
        </w:rPr>
        <w:t>Tamatsu</w:t>
      </w:r>
      <w:proofErr w:type="spellEnd"/>
      <w:r w:rsidRPr="00C05265">
        <w:rPr>
          <w:rFonts w:ascii="Book Antiqua" w:eastAsia="宋体" w:hAnsi="Book Antiqua" w:cs="宋体"/>
          <w:color w:val="000000"/>
          <w:lang w:eastAsia="zh-CN"/>
        </w:rPr>
        <w:t xml:space="preserve"> Y, Ide Y. Morphologic characteristics of </w:t>
      </w:r>
      <w:proofErr w:type="spellStart"/>
      <w:r w:rsidRPr="00C05265">
        <w:rPr>
          <w:rFonts w:ascii="Book Antiqua" w:eastAsia="宋体" w:hAnsi="Book Antiqua" w:cs="宋体"/>
          <w:color w:val="000000"/>
          <w:lang w:eastAsia="zh-CN"/>
        </w:rPr>
        <w:t>palatopharyngeal</w:t>
      </w:r>
      <w:proofErr w:type="spellEnd"/>
      <w:r w:rsidRPr="00C05265">
        <w:rPr>
          <w:rFonts w:ascii="Book Antiqua" w:eastAsia="宋体" w:hAnsi="Book Antiqua" w:cs="宋体"/>
          <w:color w:val="000000"/>
          <w:lang w:eastAsia="zh-CN"/>
        </w:rPr>
        <w:t xml:space="preserve"> muscle. </w:t>
      </w:r>
      <w:r w:rsidRPr="00C05265">
        <w:rPr>
          <w:rFonts w:ascii="Book Antiqua" w:eastAsia="宋体" w:hAnsi="Book Antiqua" w:cs="宋体"/>
          <w:i/>
          <w:iCs/>
          <w:color w:val="000000"/>
          <w:lang w:eastAsia="zh-CN"/>
        </w:rPr>
        <w:t>Dysphagia</w:t>
      </w:r>
      <w:r w:rsidRPr="00C05265">
        <w:rPr>
          <w:rFonts w:ascii="Book Antiqua" w:eastAsia="宋体" w:hAnsi="Book Antiqua" w:cs="宋体"/>
          <w:color w:val="000000"/>
          <w:lang w:eastAsia="zh-CN"/>
        </w:rPr>
        <w:t> 2008; </w:t>
      </w:r>
      <w:r w:rsidRPr="00C05265">
        <w:rPr>
          <w:rFonts w:ascii="Book Antiqua" w:eastAsia="宋体" w:hAnsi="Book Antiqua" w:cs="宋体"/>
          <w:b/>
          <w:bCs/>
          <w:color w:val="000000"/>
          <w:lang w:eastAsia="zh-CN"/>
        </w:rPr>
        <w:t>23</w:t>
      </w:r>
      <w:r w:rsidRPr="00C05265">
        <w:rPr>
          <w:rFonts w:ascii="Book Antiqua" w:eastAsia="宋体" w:hAnsi="Book Antiqua" w:cs="宋体"/>
          <w:color w:val="000000"/>
          <w:lang w:eastAsia="zh-CN"/>
        </w:rPr>
        <w:t>: 258-266 [PMID: 18568287 DOI: 10.1007/s00455-007-9133-0]</w:t>
      </w:r>
    </w:p>
    <w:p w14:paraId="71DAD997" w14:textId="77777777" w:rsidR="00C05265" w:rsidRPr="00C05265" w:rsidRDefault="00C05265" w:rsidP="00C05265">
      <w:pPr>
        <w:spacing w:line="360" w:lineRule="auto"/>
        <w:jc w:val="both"/>
        <w:rPr>
          <w:rFonts w:ascii="Book Antiqua" w:eastAsia="宋体" w:hAnsi="Book Antiqua" w:cs="宋体"/>
          <w:color w:val="000000"/>
          <w:lang w:eastAsia="zh-CN"/>
        </w:rPr>
      </w:pPr>
      <w:r w:rsidRPr="00C05265">
        <w:rPr>
          <w:rFonts w:ascii="Book Antiqua" w:eastAsia="宋体" w:hAnsi="Book Antiqua" w:cs="宋体"/>
          <w:color w:val="000000"/>
          <w:lang w:eastAsia="zh-CN"/>
        </w:rPr>
        <w:t>8 </w:t>
      </w:r>
      <w:r w:rsidRPr="00C05265">
        <w:rPr>
          <w:rFonts w:ascii="Book Antiqua" w:eastAsia="宋体" w:hAnsi="Book Antiqua" w:cs="宋体"/>
          <w:b/>
          <w:bCs/>
          <w:color w:val="000000"/>
          <w:lang w:eastAsia="zh-CN"/>
        </w:rPr>
        <w:t>Choi DY</w:t>
      </w:r>
      <w:r w:rsidRPr="00C05265">
        <w:rPr>
          <w:rFonts w:ascii="Book Antiqua" w:eastAsia="宋体" w:hAnsi="Book Antiqua" w:cs="宋体"/>
          <w:color w:val="000000"/>
          <w:lang w:eastAsia="zh-CN"/>
        </w:rPr>
        <w:t xml:space="preserve">, Bae JH, </w:t>
      </w:r>
      <w:proofErr w:type="spellStart"/>
      <w:r w:rsidRPr="00C05265">
        <w:rPr>
          <w:rFonts w:ascii="Book Antiqua" w:eastAsia="宋体" w:hAnsi="Book Antiqua" w:cs="宋体"/>
          <w:color w:val="000000"/>
          <w:lang w:eastAsia="zh-CN"/>
        </w:rPr>
        <w:t>Youn</w:t>
      </w:r>
      <w:proofErr w:type="spellEnd"/>
      <w:r w:rsidRPr="00C05265">
        <w:rPr>
          <w:rFonts w:ascii="Book Antiqua" w:eastAsia="宋体" w:hAnsi="Book Antiqua" w:cs="宋体"/>
          <w:color w:val="000000"/>
          <w:lang w:eastAsia="zh-CN"/>
        </w:rPr>
        <w:t xml:space="preserve"> KH, Kim HJ, Hu KS. </w:t>
      </w:r>
      <w:proofErr w:type="gramStart"/>
      <w:r w:rsidRPr="00C05265">
        <w:rPr>
          <w:rFonts w:ascii="Book Antiqua" w:eastAsia="宋体" w:hAnsi="Book Antiqua" w:cs="宋体"/>
          <w:color w:val="000000"/>
          <w:lang w:eastAsia="zh-CN"/>
        </w:rPr>
        <w:t>Anatomical considerations of the longitudinal pharyngeal muscles in relation to their function on the internal surface of pharynx.</w:t>
      </w:r>
      <w:proofErr w:type="gramEnd"/>
      <w:r w:rsidRPr="00C05265">
        <w:rPr>
          <w:rFonts w:ascii="Book Antiqua" w:eastAsia="宋体" w:hAnsi="Book Antiqua" w:cs="宋体"/>
          <w:color w:val="000000"/>
          <w:lang w:eastAsia="zh-CN"/>
        </w:rPr>
        <w:t> </w:t>
      </w:r>
      <w:r w:rsidRPr="00C05265">
        <w:rPr>
          <w:rFonts w:ascii="Book Antiqua" w:eastAsia="宋体" w:hAnsi="Book Antiqua" w:cs="宋体"/>
          <w:i/>
          <w:iCs/>
          <w:color w:val="000000"/>
          <w:lang w:eastAsia="zh-CN"/>
        </w:rPr>
        <w:t>Dysphagia</w:t>
      </w:r>
      <w:r w:rsidRPr="00C05265">
        <w:rPr>
          <w:rFonts w:ascii="Book Antiqua" w:eastAsia="宋体" w:hAnsi="Book Antiqua" w:cs="宋体"/>
          <w:color w:val="000000"/>
          <w:lang w:eastAsia="zh-CN"/>
        </w:rPr>
        <w:t> 2014; </w:t>
      </w:r>
      <w:r w:rsidRPr="00C05265">
        <w:rPr>
          <w:rFonts w:ascii="Book Antiqua" w:eastAsia="宋体" w:hAnsi="Book Antiqua" w:cs="宋体"/>
          <w:b/>
          <w:bCs/>
          <w:color w:val="000000"/>
          <w:lang w:eastAsia="zh-CN"/>
        </w:rPr>
        <w:t>29</w:t>
      </w:r>
      <w:r w:rsidRPr="00C05265">
        <w:rPr>
          <w:rFonts w:ascii="Book Antiqua" w:eastAsia="宋体" w:hAnsi="Book Antiqua" w:cs="宋体"/>
          <w:color w:val="000000"/>
          <w:lang w:eastAsia="zh-CN"/>
        </w:rPr>
        <w:t>: 722-730 [PMID: 25142243 DOI: 10.1007/s00455-014-9568-z]</w:t>
      </w:r>
    </w:p>
    <w:p w14:paraId="73DA6293" w14:textId="77777777" w:rsidR="00C05265" w:rsidRPr="00C05265" w:rsidRDefault="00C05265" w:rsidP="00C05265">
      <w:pPr>
        <w:spacing w:line="360" w:lineRule="auto"/>
        <w:jc w:val="both"/>
        <w:rPr>
          <w:rFonts w:ascii="Book Antiqua" w:eastAsia="宋体" w:hAnsi="Book Antiqua" w:cs="宋体"/>
          <w:color w:val="000000"/>
          <w:lang w:eastAsia="zh-CN"/>
        </w:rPr>
      </w:pPr>
      <w:r w:rsidRPr="00C05265">
        <w:rPr>
          <w:rFonts w:ascii="Book Antiqua" w:eastAsia="宋体" w:hAnsi="Book Antiqua" w:cs="宋体"/>
          <w:color w:val="000000"/>
          <w:lang w:eastAsia="zh-CN"/>
        </w:rPr>
        <w:t>9 </w:t>
      </w:r>
      <w:r w:rsidRPr="00C05265">
        <w:rPr>
          <w:rFonts w:ascii="Book Antiqua" w:eastAsia="宋体" w:hAnsi="Book Antiqua" w:cs="宋体"/>
          <w:b/>
          <w:bCs/>
          <w:color w:val="000000"/>
          <w:lang w:eastAsia="zh-CN"/>
        </w:rPr>
        <w:t>Jaffer NM</w:t>
      </w:r>
      <w:r w:rsidRPr="00C05265">
        <w:rPr>
          <w:rFonts w:ascii="Book Antiqua" w:eastAsia="宋体" w:hAnsi="Book Antiqua" w:cs="宋体"/>
          <w:color w:val="000000"/>
          <w:lang w:eastAsia="zh-CN"/>
        </w:rPr>
        <w:t>, Ng E, Au FW, Steele CM. Fluoroscopic evaluation of oropharyngeal dysphagia: anatomic, technical, and common etiologic factors. </w:t>
      </w:r>
      <w:r w:rsidRPr="00C05265">
        <w:rPr>
          <w:rFonts w:ascii="Book Antiqua" w:eastAsia="宋体" w:hAnsi="Book Antiqua" w:cs="宋体"/>
          <w:i/>
          <w:iCs/>
          <w:color w:val="000000"/>
          <w:lang w:eastAsia="zh-CN"/>
        </w:rPr>
        <w:t xml:space="preserve">AJR Am J </w:t>
      </w:r>
      <w:proofErr w:type="spellStart"/>
      <w:r w:rsidRPr="00C05265">
        <w:rPr>
          <w:rFonts w:ascii="Book Antiqua" w:eastAsia="宋体" w:hAnsi="Book Antiqua" w:cs="宋体"/>
          <w:i/>
          <w:iCs/>
          <w:color w:val="000000"/>
          <w:lang w:eastAsia="zh-CN"/>
        </w:rPr>
        <w:t>Roentgenol</w:t>
      </w:r>
      <w:proofErr w:type="spellEnd"/>
      <w:r w:rsidRPr="00C05265">
        <w:rPr>
          <w:rFonts w:ascii="Book Antiqua" w:eastAsia="宋体" w:hAnsi="Book Antiqua" w:cs="宋体"/>
          <w:color w:val="000000"/>
          <w:lang w:eastAsia="zh-CN"/>
        </w:rPr>
        <w:t> 2015; </w:t>
      </w:r>
      <w:r w:rsidRPr="00C05265">
        <w:rPr>
          <w:rFonts w:ascii="Book Antiqua" w:eastAsia="宋体" w:hAnsi="Book Antiqua" w:cs="宋体"/>
          <w:b/>
          <w:bCs/>
          <w:color w:val="000000"/>
          <w:lang w:eastAsia="zh-CN"/>
        </w:rPr>
        <w:t>204</w:t>
      </w:r>
      <w:r w:rsidRPr="00C05265">
        <w:rPr>
          <w:rFonts w:ascii="Book Antiqua" w:eastAsia="宋体" w:hAnsi="Book Antiqua" w:cs="宋体"/>
          <w:color w:val="000000"/>
          <w:lang w:eastAsia="zh-CN"/>
        </w:rPr>
        <w:t>: 49-58 [PMID: 25539237 DOI: 10.2214/AJR.13.12374]</w:t>
      </w:r>
    </w:p>
    <w:p w14:paraId="1C0490D3" w14:textId="77777777" w:rsidR="00C05265" w:rsidRPr="00C05265" w:rsidRDefault="00C05265" w:rsidP="00C05265">
      <w:pPr>
        <w:spacing w:line="360" w:lineRule="auto"/>
        <w:jc w:val="both"/>
        <w:rPr>
          <w:rFonts w:ascii="Book Antiqua" w:eastAsia="宋体" w:hAnsi="Book Antiqua" w:cs="宋体"/>
          <w:color w:val="000000"/>
          <w:lang w:eastAsia="zh-CN"/>
        </w:rPr>
      </w:pPr>
      <w:r w:rsidRPr="00C05265">
        <w:rPr>
          <w:rFonts w:ascii="Book Antiqua" w:eastAsia="宋体" w:hAnsi="Book Antiqua" w:cs="宋体"/>
          <w:color w:val="000000"/>
          <w:lang w:eastAsia="zh-CN"/>
        </w:rPr>
        <w:t>10 </w:t>
      </w:r>
      <w:r w:rsidRPr="00C05265">
        <w:rPr>
          <w:rFonts w:ascii="Book Antiqua" w:eastAsia="宋体" w:hAnsi="Book Antiqua" w:cs="宋体"/>
          <w:b/>
          <w:bCs/>
          <w:color w:val="000000"/>
          <w:lang w:eastAsia="zh-CN"/>
        </w:rPr>
        <w:t>Steele CM</w:t>
      </w:r>
      <w:r w:rsidRPr="00C05265">
        <w:rPr>
          <w:rFonts w:ascii="Book Antiqua" w:eastAsia="宋体" w:hAnsi="Book Antiqua" w:cs="宋体"/>
          <w:color w:val="000000"/>
          <w:lang w:eastAsia="zh-CN"/>
        </w:rPr>
        <w:t xml:space="preserve">, Bailey GL, Chau T, </w:t>
      </w:r>
      <w:proofErr w:type="spellStart"/>
      <w:r w:rsidRPr="00C05265">
        <w:rPr>
          <w:rFonts w:ascii="Book Antiqua" w:eastAsia="宋体" w:hAnsi="Book Antiqua" w:cs="宋体"/>
          <w:color w:val="000000"/>
          <w:lang w:eastAsia="zh-CN"/>
        </w:rPr>
        <w:t>Molfenter</w:t>
      </w:r>
      <w:proofErr w:type="spellEnd"/>
      <w:r w:rsidRPr="00C05265">
        <w:rPr>
          <w:rFonts w:ascii="Book Antiqua" w:eastAsia="宋体" w:hAnsi="Book Antiqua" w:cs="宋体"/>
          <w:color w:val="000000"/>
          <w:lang w:eastAsia="zh-CN"/>
        </w:rPr>
        <w:t xml:space="preserve"> SM, </w:t>
      </w:r>
      <w:proofErr w:type="spellStart"/>
      <w:r w:rsidRPr="00C05265">
        <w:rPr>
          <w:rFonts w:ascii="Book Antiqua" w:eastAsia="宋体" w:hAnsi="Book Antiqua" w:cs="宋体"/>
          <w:color w:val="000000"/>
          <w:lang w:eastAsia="zh-CN"/>
        </w:rPr>
        <w:t>Oshalla</w:t>
      </w:r>
      <w:proofErr w:type="spellEnd"/>
      <w:r w:rsidRPr="00C05265">
        <w:rPr>
          <w:rFonts w:ascii="Book Antiqua" w:eastAsia="宋体" w:hAnsi="Book Antiqua" w:cs="宋体"/>
          <w:color w:val="000000"/>
          <w:lang w:eastAsia="zh-CN"/>
        </w:rPr>
        <w:t xml:space="preserve"> M, </w:t>
      </w:r>
      <w:proofErr w:type="spellStart"/>
      <w:r w:rsidRPr="00C05265">
        <w:rPr>
          <w:rFonts w:ascii="Book Antiqua" w:eastAsia="宋体" w:hAnsi="Book Antiqua" w:cs="宋体"/>
          <w:color w:val="000000"/>
          <w:lang w:eastAsia="zh-CN"/>
        </w:rPr>
        <w:t>Waito</w:t>
      </w:r>
      <w:proofErr w:type="spellEnd"/>
      <w:r w:rsidRPr="00C05265">
        <w:rPr>
          <w:rFonts w:ascii="Book Antiqua" w:eastAsia="宋体" w:hAnsi="Book Antiqua" w:cs="宋体"/>
          <w:color w:val="000000"/>
          <w:lang w:eastAsia="zh-CN"/>
        </w:rPr>
        <w:t xml:space="preserve"> AA, </w:t>
      </w:r>
      <w:proofErr w:type="spellStart"/>
      <w:r w:rsidRPr="00C05265">
        <w:rPr>
          <w:rFonts w:ascii="Book Antiqua" w:eastAsia="宋体" w:hAnsi="Book Antiqua" w:cs="宋体"/>
          <w:color w:val="000000"/>
          <w:lang w:eastAsia="zh-CN"/>
        </w:rPr>
        <w:t>Zoratto</w:t>
      </w:r>
      <w:proofErr w:type="spellEnd"/>
      <w:r w:rsidRPr="00C05265">
        <w:rPr>
          <w:rFonts w:ascii="Book Antiqua" w:eastAsia="宋体" w:hAnsi="Book Antiqua" w:cs="宋体"/>
          <w:color w:val="000000"/>
          <w:lang w:eastAsia="zh-CN"/>
        </w:rPr>
        <w:t xml:space="preserve"> DC. </w:t>
      </w:r>
      <w:proofErr w:type="gramStart"/>
      <w:r w:rsidRPr="00C05265">
        <w:rPr>
          <w:rFonts w:ascii="Book Antiqua" w:eastAsia="宋体" w:hAnsi="Book Antiqua" w:cs="宋体"/>
          <w:color w:val="000000"/>
          <w:lang w:eastAsia="zh-CN"/>
        </w:rPr>
        <w:t>The relationship between hyoid and laryngeal displacement and swallowing impairment.</w:t>
      </w:r>
      <w:proofErr w:type="gramEnd"/>
      <w:r w:rsidRPr="00C05265">
        <w:rPr>
          <w:rFonts w:ascii="Book Antiqua" w:eastAsia="宋体" w:hAnsi="Book Antiqua" w:cs="宋体"/>
          <w:color w:val="000000"/>
          <w:lang w:eastAsia="zh-CN"/>
        </w:rPr>
        <w:t> </w:t>
      </w:r>
      <w:proofErr w:type="spellStart"/>
      <w:r w:rsidRPr="00C05265">
        <w:rPr>
          <w:rFonts w:ascii="Book Antiqua" w:eastAsia="宋体" w:hAnsi="Book Antiqua" w:cs="宋体"/>
          <w:i/>
          <w:iCs/>
          <w:color w:val="000000"/>
          <w:lang w:eastAsia="zh-CN"/>
        </w:rPr>
        <w:t>Clin</w:t>
      </w:r>
      <w:proofErr w:type="spellEnd"/>
      <w:r w:rsidRPr="00C05265">
        <w:rPr>
          <w:rFonts w:ascii="Book Antiqua" w:eastAsia="宋体" w:hAnsi="Book Antiqua" w:cs="宋体"/>
          <w:i/>
          <w:iCs/>
          <w:color w:val="000000"/>
          <w:lang w:eastAsia="zh-CN"/>
        </w:rPr>
        <w:t xml:space="preserve"> </w:t>
      </w:r>
      <w:proofErr w:type="spellStart"/>
      <w:r w:rsidRPr="00C05265">
        <w:rPr>
          <w:rFonts w:ascii="Book Antiqua" w:eastAsia="宋体" w:hAnsi="Book Antiqua" w:cs="宋体"/>
          <w:i/>
          <w:iCs/>
          <w:color w:val="000000"/>
          <w:lang w:eastAsia="zh-CN"/>
        </w:rPr>
        <w:t>Otolaryngol</w:t>
      </w:r>
      <w:proofErr w:type="spellEnd"/>
      <w:r w:rsidRPr="00C05265">
        <w:rPr>
          <w:rFonts w:ascii="Book Antiqua" w:eastAsia="宋体" w:hAnsi="Book Antiqua" w:cs="宋体"/>
          <w:color w:val="000000"/>
          <w:lang w:eastAsia="zh-CN"/>
        </w:rPr>
        <w:t> 2011; </w:t>
      </w:r>
      <w:r w:rsidRPr="00C05265">
        <w:rPr>
          <w:rFonts w:ascii="Book Antiqua" w:eastAsia="宋体" w:hAnsi="Book Antiqua" w:cs="宋体"/>
          <w:b/>
          <w:bCs/>
          <w:color w:val="000000"/>
          <w:lang w:eastAsia="zh-CN"/>
        </w:rPr>
        <w:t>36</w:t>
      </w:r>
      <w:r w:rsidRPr="00C05265">
        <w:rPr>
          <w:rFonts w:ascii="Book Antiqua" w:eastAsia="宋体" w:hAnsi="Book Antiqua" w:cs="宋体"/>
          <w:color w:val="000000"/>
          <w:lang w:eastAsia="zh-CN"/>
        </w:rPr>
        <w:t>: 30-36 [PMID: 21414151 DOI: 10.1111/j.1749-4486.2010.02219.x]</w:t>
      </w:r>
    </w:p>
    <w:p w14:paraId="7634A605" w14:textId="77777777" w:rsidR="00C05265" w:rsidRPr="00C05265" w:rsidRDefault="00C05265" w:rsidP="00C05265">
      <w:pPr>
        <w:spacing w:line="360" w:lineRule="auto"/>
        <w:jc w:val="both"/>
        <w:rPr>
          <w:rFonts w:ascii="Book Antiqua" w:eastAsia="宋体" w:hAnsi="Book Antiqua" w:cs="宋体"/>
          <w:color w:val="000000"/>
          <w:lang w:eastAsia="zh-CN"/>
        </w:rPr>
      </w:pPr>
      <w:r w:rsidRPr="00C05265">
        <w:rPr>
          <w:rFonts w:ascii="Book Antiqua" w:eastAsia="宋体" w:hAnsi="Book Antiqua" w:cs="宋体"/>
          <w:color w:val="000000"/>
          <w:lang w:eastAsia="zh-CN"/>
        </w:rPr>
        <w:t>11 </w:t>
      </w:r>
      <w:r w:rsidRPr="00C05265">
        <w:rPr>
          <w:rFonts w:ascii="Book Antiqua" w:eastAsia="宋体" w:hAnsi="Book Antiqua" w:cs="宋体"/>
          <w:b/>
          <w:bCs/>
          <w:color w:val="000000"/>
          <w:lang w:eastAsia="zh-CN"/>
        </w:rPr>
        <w:t>Kendall KA</w:t>
      </w:r>
      <w:r w:rsidRPr="00C05265">
        <w:rPr>
          <w:rFonts w:ascii="Book Antiqua" w:eastAsia="宋体" w:hAnsi="Book Antiqua" w:cs="宋体"/>
          <w:color w:val="000000"/>
          <w:lang w:eastAsia="zh-CN"/>
        </w:rPr>
        <w:t xml:space="preserve">, McKenzie S, Leonard RJ, </w:t>
      </w:r>
      <w:proofErr w:type="spellStart"/>
      <w:r w:rsidRPr="00C05265">
        <w:rPr>
          <w:rFonts w:ascii="Book Antiqua" w:eastAsia="宋体" w:hAnsi="Book Antiqua" w:cs="宋体"/>
          <w:color w:val="000000"/>
          <w:lang w:eastAsia="zh-CN"/>
        </w:rPr>
        <w:t>Gonçalves</w:t>
      </w:r>
      <w:proofErr w:type="spellEnd"/>
      <w:r w:rsidRPr="00C05265">
        <w:rPr>
          <w:rFonts w:ascii="Book Antiqua" w:eastAsia="宋体" w:hAnsi="Book Antiqua" w:cs="宋体"/>
          <w:color w:val="000000"/>
          <w:lang w:eastAsia="zh-CN"/>
        </w:rPr>
        <w:t xml:space="preserve"> MI, Walker A. Timing of events in normal swallowing: a </w:t>
      </w:r>
      <w:proofErr w:type="spellStart"/>
      <w:r w:rsidRPr="00C05265">
        <w:rPr>
          <w:rFonts w:ascii="Book Antiqua" w:eastAsia="宋体" w:hAnsi="Book Antiqua" w:cs="宋体"/>
          <w:color w:val="000000"/>
          <w:lang w:eastAsia="zh-CN"/>
        </w:rPr>
        <w:t>videofluoroscopic</w:t>
      </w:r>
      <w:proofErr w:type="spellEnd"/>
      <w:r w:rsidRPr="00C05265">
        <w:rPr>
          <w:rFonts w:ascii="Book Antiqua" w:eastAsia="宋体" w:hAnsi="Book Antiqua" w:cs="宋体"/>
          <w:color w:val="000000"/>
          <w:lang w:eastAsia="zh-CN"/>
        </w:rPr>
        <w:t xml:space="preserve"> study. </w:t>
      </w:r>
      <w:r w:rsidRPr="00C05265">
        <w:rPr>
          <w:rFonts w:ascii="Book Antiqua" w:eastAsia="宋体" w:hAnsi="Book Antiqua" w:cs="宋体"/>
          <w:i/>
          <w:iCs/>
          <w:color w:val="000000"/>
          <w:lang w:eastAsia="zh-CN"/>
        </w:rPr>
        <w:t>Dysphagia</w:t>
      </w:r>
      <w:r w:rsidRPr="00C05265">
        <w:rPr>
          <w:rFonts w:ascii="Book Antiqua" w:eastAsia="宋体" w:hAnsi="Book Antiqua" w:cs="宋体"/>
          <w:color w:val="000000"/>
          <w:lang w:eastAsia="zh-CN"/>
        </w:rPr>
        <w:t> 2000; </w:t>
      </w:r>
      <w:r w:rsidRPr="00C05265">
        <w:rPr>
          <w:rFonts w:ascii="Book Antiqua" w:eastAsia="宋体" w:hAnsi="Book Antiqua" w:cs="宋体"/>
          <w:b/>
          <w:bCs/>
          <w:color w:val="000000"/>
          <w:lang w:eastAsia="zh-CN"/>
        </w:rPr>
        <w:t>15</w:t>
      </w:r>
      <w:r w:rsidRPr="00C05265">
        <w:rPr>
          <w:rFonts w:ascii="Book Antiqua" w:eastAsia="宋体" w:hAnsi="Book Antiqua" w:cs="宋体"/>
          <w:color w:val="000000"/>
          <w:lang w:eastAsia="zh-CN"/>
        </w:rPr>
        <w:t>: 74-83 [PMID: 10758189 DOI: 10.1007/s004550010004]</w:t>
      </w:r>
    </w:p>
    <w:p w14:paraId="5CD216EF" w14:textId="77777777" w:rsidR="00C05265" w:rsidRPr="00C05265" w:rsidRDefault="00C05265" w:rsidP="00C05265">
      <w:pPr>
        <w:spacing w:line="360" w:lineRule="auto"/>
        <w:jc w:val="both"/>
        <w:rPr>
          <w:rFonts w:ascii="Book Antiqua" w:eastAsia="宋体" w:hAnsi="Book Antiqua" w:cs="宋体"/>
          <w:color w:val="000000"/>
          <w:lang w:eastAsia="zh-CN"/>
        </w:rPr>
      </w:pPr>
      <w:r w:rsidRPr="00C05265">
        <w:rPr>
          <w:rFonts w:ascii="Book Antiqua" w:eastAsia="宋体" w:hAnsi="Book Antiqua" w:cs="宋体"/>
          <w:color w:val="000000"/>
          <w:lang w:eastAsia="zh-CN"/>
        </w:rPr>
        <w:t>12 </w:t>
      </w:r>
      <w:r w:rsidRPr="00C05265">
        <w:rPr>
          <w:rFonts w:ascii="Book Antiqua" w:eastAsia="宋体" w:hAnsi="Book Antiqua" w:cs="宋体"/>
          <w:b/>
          <w:bCs/>
          <w:color w:val="000000"/>
          <w:lang w:eastAsia="zh-CN"/>
        </w:rPr>
        <w:t>Leonard RJ</w:t>
      </w:r>
      <w:r w:rsidRPr="00C05265">
        <w:rPr>
          <w:rFonts w:ascii="Book Antiqua" w:eastAsia="宋体" w:hAnsi="Book Antiqua" w:cs="宋体"/>
          <w:color w:val="000000"/>
          <w:lang w:eastAsia="zh-CN"/>
        </w:rPr>
        <w:t xml:space="preserve">, Kendall KA, McKenzie S, </w:t>
      </w:r>
      <w:proofErr w:type="spellStart"/>
      <w:r w:rsidRPr="00C05265">
        <w:rPr>
          <w:rFonts w:ascii="Book Antiqua" w:eastAsia="宋体" w:hAnsi="Book Antiqua" w:cs="宋体"/>
          <w:color w:val="000000"/>
          <w:lang w:eastAsia="zh-CN"/>
        </w:rPr>
        <w:t>Gonçalves</w:t>
      </w:r>
      <w:proofErr w:type="spellEnd"/>
      <w:r w:rsidRPr="00C05265">
        <w:rPr>
          <w:rFonts w:ascii="Book Antiqua" w:eastAsia="宋体" w:hAnsi="Book Antiqua" w:cs="宋体"/>
          <w:color w:val="000000"/>
          <w:lang w:eastAsia="zh-CN"/>
        </w:rPr>
        <w:t xml:space="preserve"> MI, Walker A. Structural displacements in normal swallowing: a </w:t>
      </w:r>
      <w:proofErr w:type="spellStart"/>
      <w:r w:rsidRPr="00C05265">
        <w:rPr>
          <w:rFonts w:ascii="Book Antiqua" w:eastAsia="宋体" w:hAnsi="Book Antiqua" w:cs="宋体"/>
          <w:color w:val="000000"/>
          <w:lang w:eastAsia="zh-CN"/>
        </w:rPr>
        <w:t>videofluoroscopic</w:t>
      </w:r>
      <w:proofErr w:type="spellEnd"/>
      <w:r w:rsidRPr="00C05265">
        <w:rPr>
          <w:rFonts w:ascii="Book Antiqua" w:eastAsia="宋体" w:hAnsi="Book Antiqua" w:cs="宋体"/>
          <w:color w:val="000000"/>
          <w:lang w:eastAsia="zh-CN"/>
        </w:rPr>
        <w:t xml:space="preserve"> study. </w:t>
      </w:r>
      <w:r w:rsidRPr="00C05265">
        <w:rPr>
          <w:rFonts w:ascii="Book Antiqua" w:eastAsia="宋体" w:hAnsi="Book Antiqua" w:cs="宋体"/>
          <w:i/>
          <w:iCs/>
          <w:color w:val="000000"/>
          <w:lang w:eastAsia="zh-CN"/>
        </w:rPr>
        <w:t>Dysphagia</w:t>
      </w:r>
      <w:r w:rsidRPr="00C05265">
        <w:rPr>
          <w:rFonts w:ascii="Book Antiqua" w:eastAsia="宋体" w:hAnsi="Book Antiqua" w:cs="宋体"/>
          <w:color w:val="000000"/>
          <w:lang w:eastAsia="zh-CN"/>
        </w:rPr>
        <w:t> 2000; </w:t>
      </w:r>
      <w:r w:rsidRPr="00C05265">
        <w:rPr>
          <w:rFonts w:ascii="Book Antiqua" w:eastAsia="宋体" w:hAnsi="Book Antiqua" w:cs="宋体"/>
          <w:b/>
          <w:bCs/>
          <w:color w:val="000000"/>
          <w:lang w:eastAsia="zh-CN"/>
        </w:rPr>
        <w:t>15</w:t>
      </w:r>
      <w:r w:rsidRPr="00C05265">
        <w:rPr>
          <w:rFonts w:ascii="Book Antiqua" w:eastAsia="宋体" w:hAnsi="Book Antiqua" w:cs="宋体"/>
          <w:color w:val="000000"/>
          <w:lang w:eastAsia="zh-CN"/>
        </w:rPr>
        <w:t>: 146-152 [PMID: 10839828 DOI: 10.1007/s004550010017]</w:t>
      </w:r>
    </w:p>
    <w:p w14:paraId="02C6B81A" w14:textId="77777777" w:rsidR="00C05265" w:rsidRPr="00C05265" w:rsidRDefault="00C05265" w:rsidP="00C05265">
      <w:pPr>
        <w:spacing w:line="360" w:lineRule="auto"/>
        <w:jc w:val="both"/>
        <w:rPr>
          <w:rFonts w:ascii="Book Antiqua" w:eastAsia="宋体" w:hAnsi="Book Antiqua" w:cs="宋体"/>
          <w:color w:val="000000"/>
          <w:lang w:eastAsia="zh-CN"/>
        </w:rPr>
      </w:pPr>
      <w:r w:rsidRPr="00C05265">
        <w:rPr>
          <w:rFonts w:ascii="Book Antiqua" w:eastAsia="宋体" w:hAnsi="Book Antiqua" w:cs="宋体"/>
          <w:color w:val="000000"/>
          <w:lang w:eastAsia="zh-CN"/>
        </w:rPr>
        <w:t>13 </w:t>
      </w:r>
      <w:r w:rsidRPr="00C05265">
        <w:rPr>
          <w:rFonts w:ascii="Book Antiqua" w:eastAsia="宋体" w:hAnsi="Book Antiqua" w:cs="宋体"/>
          <w:b/>
          <w:bCs/>
          <w:color w:val="000000"/>
          <w:lang w:eastAsia="zh-CN"/>
        </w:rPr>
        <w:t>Leonard R</w:t>
      </w:r>
      <w:r w:rsidRPr="00C05265">
        <w:rPr>
          <w:rFonts w:ascii="Book Antiqua" w:eastAsia="宋体" w:hAnsi="Book Antiqua" w:cs="宋体"/>
          <w:color w:val="000000"/>
          <w:lang w:eastAsia="zh-CN"/>
        </w:rPr>
        <w:t xml:space="preserve">, Rees CJ, </w:t>
      </w:r>
      <w:proofErr w:type="spellStart"/>
      <w:r w:rsidRPr="00C05265">
        <w:rPr>
          <w:rFonts w:ascii="Book Antiqua" w:eastAsia="宋体" w:hAnsi="Book Antiqua" w:cs="宋体"/>
          <w:color w:val="000000"/>
          <w:lang w:eastAsia="zh-CN"/>
        </w:rPr>
        <w:t>Belafsky</w:t>
      </w:r>
      <w:proofErr w:type="spellEnd"/>
      <w:r w:rsidRPr="00C05265">
        <w:rPr>
          <w:rFonts w:ascii="Book Antiqua" w:eastAsia="宋体" w:hAnsi="Book Antiqua" w:cs="宋体"/>
          <w:color w:val="000000"/>
          <w:lang w:eastAsia="zh-CN"/>
        </w:rPr>
        <w:t xml:space="preserve"> P, Allen J. Fluoroscopic surrogate for pharyngeal strength: the pharyngeal constriction ratio (PCR). </w:t>
      </w:r>
      <w:r w:rsidRPr="00C05265">
        <w:rPr>
          <w:rFonts w:ascii="Book Antiqua" w:eastAsia="宋体" w:hAnsi="Book Antiqua" w:cs="宋体"/>
          <w:i/>
          <w:iCs/>
          <w:color w:val="000000"/>
          <w:lang w:eastAsia="zh-CN"/>
        </w:rPr>
        <w:t>Dysphagia</w:t>
      </w:r>
      <w:r w:rsidRPr="00C05265">
        <w:rPr>
          <w:rFonts w:ascii="Book Antiqua" w:eastAsia="宋体" w:hAnsi="Book Antiqua" w:cs="宋体"/>
          <w:color w:val="000000"/>
          <w:lang w:eastAsia="zh-CN"/>
        </w:rPr>
        <w:t> 2011; </w:t>
      </w:r>
      <w:r w:rsidRPr="00C05265">
        <w:rPr>
          <w:rFonts w:ascii="Book Antiqua" w:eastAsia="宋体" w:hAnsi="Book Antiqua" w:cs="宋体"/>
          <w:b/>
          <w:bCs/>
          <w:color w:val="000000"/>
          <w:lang w:eastAsia="zh-CN"/>
        </w:rPr>
        <w:t>26</w:t>
      </w:r>
      <w:r w:rsidRPr="00C05265">
        <w:rPr>
          <w:rFonts w:ascii="Book Antiqua" w:eastAsia="宋体" w:hAnsi="Book Antiqua" w:cs="宋体"/>
          <w:color w:val="000000"/>
          <w:lang w:eastAsia="zh-CN"/>
        </w:rPr>
        <w:t>: 13-17 [PMID: 19856026 DOI: 10.1007/s00455-009-9258-4]</w:t>
      </w:r>
    </w:p>
    <w:p w14:paraId="1C9178CA" w14:textId="77777777" w:rsidR="00C05265" w:rsidRPr="00C05265" w:rsidRDefault="00C05265" w:rsidP="00C05265">
      <w:pPr>
        <w:spacing w:line="360" w:lineRule="auto"/>
        <w:jc w:val="both"/>
        <w:rPr>
          <w:rFonts w:ascii="Book Antiqua" w:eastAsia="宋体" w:hAnsi="Book Antiqua" w:cs="宋体"/>
          <w:color w:val="000000"/>
          <w:lang w:eastAsia="zh-CN"/>
        </w:rPr>
      </w:pPr>
      <w:r w:rsidRPr="00C05265">
        <w:rPr>
          <w:rFonts w:ascii="Book Antiqua" w:eastAsia="宋体" w:hAnsi="Book Antiqua" w:cs="宋体"/>
          <w:color w:val="000000"/>
          <w:lang w:eastAsia="zh-CN"/>
        </w:rPr>
        <w:lastRenderedPageBreak/>
        <w:t>14 </w:t>
      </w:r>
      <w:proofErr w:type="spellStart"/>
      <w:r w:rsidRPr="00C05265">
        <w:rPr>
          <w:rFonts w:ascii="Book Antiqua" w:eastAsia="宋体" w:hAnsi="Book Antiqua" w:cs="宋体"/>
          <w:b/>
          <w:bCs/>
          <w:color w:val="000000"/>
          <w:lang w:eastAsia="zh-CN"/>
        </w:rPr>
        <w:t>Rosenbek</w:t>
      </w:r>
      <w:proofErr w:type="spellEnd"/>
      <w:r w:rsidRPr="00C05265">
        <w:rPr>
          <w:rFonts w:ascii="Book Antiqua" w:eastAsia="宋体" w:hAnsi="Book Antiqua" w:cs="宋体"/>
          <w:b/>
          <w:bCs/>
          <w:color w:val="000000"/>
          <w:lang w:eastAsia="zh-CN"/>
        </w:rPr>
        <w:t xml:space="preserve"> JC</w:t>
      </w:r>
      <w:r w:rsidRPr="00C05265">
        <w:rPr>
          <w:rFonts w:ascii="Book Antiqua" w:eastAsia="宋体" w:hAnsi="Book Antiqua" w:cs="宋体"/>
          <w:color w:val="000000"/>
          <w:lang w:eastAsia="zh-CN"/>
        </w:rPr>
        <w:t xml:space="preserve">, Robbins JA, </w:t>
      </w:r>
      <w:proofErr w:type="spellStart"/>
      <w:r w:rsidRPr="00C05265">
        <w:rPr>
          <w:rFonts w:ascii="Book Antiqua" w:eastAsia="宋体" w:hAnsi="Book Antiqua" w:cs="宋体"/>
          <w:color w:val="000000"/>
          <w:lang w:eastAsia="zh-CN"/>
        </w:rPr>
        <w:t>Roecker</w:t>
      </w:r>
      <w:proofErr w:type="spellEnd"/>
      <w:r w:rsidRPr="00C05265">
        <w:rPr>
          <w:rFonts w:ascii="Book Antiqua" w:eastAsia="宋体" w:hAnsi="Book Antiqua" w:cs="宋体"/>
          <w:color w:val="000000"/>
          <w:lang w:eastAsia="zh-CN"/>
        </w:rPr>
        <w:t xml:space="preserve"> EB, Coyle JL, Wood JL. </w:t>
      </w:r>
      <w:proofErr w:type="gramStart"/>
      <w:r w:rsidRPr="00C05265">
        <w:rPr>
          <w:rFonts w:ascii="Book Antiqua" w:eastAsia="宋体" w:hAnsi="Book Antiqua" w:cs="宋体"/>
          <w:color w:val="000000"/>
          <w:lang w:eastAsia="zh-CN"/>
        </w:rPr>
        <w:t>A penetration-aspiration scale.</w:t>
      </w:r>
      <w:proofErr w:type="gramEnd"/>
      <w:r w:rsidRPr="00C05265">
        <w:rPr>
          <w:rFonts w:ascii="Book Antiqua" w:eastAsia="宋体" w:hAnsi="Book Antiqua" w:cs="宋体"/>
          <w:color w:val="000000"/>
          <w:lang w:eastAsia="zh-CN"/>
        </w:rPr>
        <w:t> </w:t>
      </w:r>
      <w:r w:rsidRPr="00C05265">
        <w:rPr>
          <w:rFonts w:ascii="Book Antiqua" w:eastAsia="宋体" w:hAnsi="Book Antiqua" w:cs="宋体"/>
          <w:i/>
          <w:iCs/>
          <w:color w:val="000000"/>
          <w:lang w:eastAsia="zh-CN"/>
        </w:rPr>
        <w:t>Dysphagia</w:t>
      </w:r>
      <w:r w:rsidRPr="00C05265">
        <w:rPr>
          <w:rFonts w:ascii="Book Antiqua" w:eastAsia="宋体" w:hAnsi="Book Antiqua" w:cs="宋体"/>
          <w:color w:val="000000"/>
          <w:lang w:eastAsia="zh-CN"/>
        </w:rPr>
        <w:t> 1996; </w:t>
      </w:r>
      <w:r w:rsidRPr="00C05265">
        <w:rPr>
          <w:rFonts w:ascii="Book Antiqua" w:eastAsia="宋体" w:hAnsi="Book Antiqua" w:cs="宋体"/>
          <w:b/>
          <w:bCs/>
          <w:color w:val="000000"/>
          <w:lang w:eastAsia="zh-CN"/>
        </w:rPr>
        <w:t>11</w:t>
      </w:r>
      <w:r w:rsidRPr="00C05265">
        <w:rPr>
          <w:rFonts w:ascii="Book Antiqua" w:eastAsia="宋体" w:hAnsi="Book Antiqua" w:cs="宋体"/>
          <w:color w:val="000000"/>
          <w:lang w:eastAsia="zh-CN"/>
        </w:rPr>
        <w:t>: 93-98 [PMID: 8721066 DOI: 10.1007/BF00417897]</w:t>
      </w:r>
    </w:p>
    <w:p w14:paraId="13D3B1D5" w14:textId="77777777" w:rsidR="00C05265" w:rsidRPr="00C05265" w:rsidRDefault="00C05265" w:rsidP="00C05265">
      <w:pPr>
        <w:spacing w:line="360" w:lineRule="auto"/>
        <w:jc w:val="both"/>
        <w:rPr>
          <w:rFonts w:ascii="Book Antiqua" w:eastAsia="宋体" w:hAnsi="Book Antiqua" w:cs="宋体"/>
          <w:color w:val="000000"/>
          <w:lang w:eastAsia="zh-CN"/>
        </w:rPr>
      </w:pPr>
      <w:r w:rsidRPr="00C05265">
        <w:rPr>
          <w:rFonts w:ascii="Book Antiqua" w:eastAsia="宋体" w:hAnsi="Book Antiqua" w:cs="宋体"/>
          <w:color w:val="000000"/>
          <w:lang w:eastAsia="zh-CN"/>
        </w:rPr>
        <w:t>15 </w:t>
      </w:r>
      <w:r w:rsidRPr="00C05265">
        <w:rPr>
          <w:rFonts w:ascii="Book Antiqua" w:eastAsia="宋体" w:hAnsi="Book Antiqua" w:cs="宋体"/>
          <w:b/>
          <w:bCs/>
          <w:color w:val="000000"/>
          <w:lang w:eastAsia="zh-CN"/>
        </w:rPr>
        <w:t>Pearson WG</w:t>
      </w:r>
      <w:r w:rsidRPr="00C05265">
        <w:rPr>
          <w:rFonts w:ascii="Book Antiqua" w:eastAsia="宋体" w:hAnsi="Book Antiqua" w:cs="宋体"/>
          <w:color w:val="000000"/>
          <w:lang w:eastAsia="zh-CN"/>
        </w:rPr>
        <w:t xml:space="preserve">, </w:t>
      </w:r>
      <w:proofErr w:type="spellStart"/>
      <w:r w:rsidRPr="00C05265">
        <w:rPr>
          <w:rFonts w:ascii="Book Antiqua" w:eastAsia="宋体" w:hAnsi="Book Antiqua" w:cs="宋体"/>
          <w:color w:val="000000"/>
          <w:lang w:eastAsia="zh-CN"/>
        </w:rPr>
        <w:t>Molfenter</w:t>
      </w:r>
      <w:proofErr w:type="spellEnd"/>
      <w:r w:rsidRPr="00C05265">
        <w:rPr>
          <w:rFonts w:ascii="Book Antiqua" w:eastAsia="宋体" w:hAnsi="Book Antiqua" w:cs="宋体"/>
          <w:color w:val="000000"/>
          <w:lang w:eastAsia="zh-CN"/>
        </w:rPr>
        <w:t xml:space="preserve"> SM, Smith ZM, Steele CM. Image-based measurement of post-swallow residue: the normalized residue ratio scale. </w:t>
      </w:r>
      <w:r w:rsidRPr="00C05265">
        <w:rPr>
          <w:rFonts w:ascii="Book Antiqua" w:eastAsia="宋体" w:hAnsi="Book Antiqua" w:cs="宋体"/>
          <w:i/>
          <w:iCs/>
          <w:color w:val="000000"/>
          <w:lang w:eastAsia="zh-CN"/>
        </w:rPr>
        <w:t>Dysphagia</w:t>
      </w:r>
      <w:r w:rsidRPr="00C05265">
        <w:rPr>
          <w:rFonts w:ascii="Book Antiqua" w:eastAsia="宋体" w:hAnsi="Book Antiqua" w:cs="宋体"/>
          <w:color w:val="000000"/>
          <w:lang w:eastAsia="zh-CN"/>
        </w:rPr>
        <w:t> 2013; </w:t>
      </w:r>
      <w:r w:rsidRPr="00C05265">
        <w:rPr>
          <w:rFonts w:ascii="Book Antiqua" w:eastAsia="宋体" w:hAnsi="Book Antiqua" w:cs="宋体"/>
          <w:b/>
          <w:bCs/>
          <w:color w:val="000000"/>
          <w:lang w:eastAsia="zh-CN"/>
        </w:rPr>
        <w:t>28</w:t>
      </w:r>
      <w:r w:rsidRPr="00C05265">
        <w:rPr>
          <w:rFonts w:ascii="Book Antiqua" w:eastAsia="宋体" w:hAnsi="Book Antiqua" w:cs="宋体"/>
          <w:color w:val="000000"/>
          <w:lang w:eastAsia="zh-CN"/>
        </w:rPr>
        <w:t>: 167-177 [PMID: 23089830 DOI: 10.1007/s00455-012-9426-9]</w:t>
      </w:r>
    </w:p>
    <w:p w14:paraId="3B59F7B2" w14:textId="68617FD9" w:rsidR="00C05265" w:rsidRPr="00C05265" w:rsidRDefault="00C05265" w:rsidP="00C05265">
      <w:pPr>
        <w:spacing w:line="360" w:lineRule="auto"/>
        <w:jc w:val="both"/>
        <w:rPr>
          <w:rFonts w:ascii="Book Antiqua" w:eastAsia="宋体" w:hAnsi="Book Antiqua" w:cs="宋体"/>
          <w:color w:val="000000"/>
          <w:lang w:eastAsia="zh-CN"/>
        </w:rPr>
      </w:pPr>
      <w:r w:rsidRPr="00C05265">
        <w:rPr>
          <w:rFonts w:ascii="Book Antiqua" w:eastAsia="宋体" w:hAnsi="Book Antiqua" w:cs="宋体"/>
          <w:color w:val="000000"/>
          <w:lang w:eastAsia="zh-CN"/>
        </w:rPr>
        <w:t>16 </w:t>
      </w:r>
      <w:r w:rsidRPr="00C05265">
        <w:rPr>
          <w:rFonts w:ascii="Book Antiqua" w:eastAsia="宋体" w:hAnsi="Book Antiqua" w:cs="宋体"/>
          <w:b/>
          <w:bCs/>
          <w:color w:val="000000"/>
          <w:lang w:eastAsia="zh-CN"/>
        </w:rPr>
        <w:t>Thompson TZ</w:t>
      </w:r>
      <w:r w:rsidRPr="00C05265">
        <w:rPr>
          <w:rFonts w:ascii="Book Antiqua" w:eastAsia="宋体" w:hAnsi="Book Antiqua" w:cs="宋体"/>
          <w:color w:val="000000"/>
          <w:lang w:eastAsia="zh-CN"/>
        </w:rPr>
        <w:t xml:space="preserve">, </w:t>
      </w:r>
      <w:proofErr w:type="spellStart"/>
      <w:r w:rsidRPr="00C05265">
        <w:rPr>
          <w:rFonts w:ascii="Book Antiqua" w:eastAsia="宋体" w:hAnsi="Book Antiqua" w:cs="宋体"/>
          <w:color w:val="000000"/>
          <w:lang w:eastAsia="zh-CN"/>
        </w:rPr>
        <w:t>Obeidin</w:t>
      </w:r>
      <w:proofErr w:type="spellEnd"/>
      <w:r w:rsidRPr="00C05265">
        <w:rPr>
          <w:rFonts w:ascii="Book Antiqua" w:eastAsia="宋体" w:hAnsi="Book Antiqua" w:cs="宋体"/>
          <w:color w:val="000000"/>
          <w:lang w:eastAsia="zh-CN"/>
        </w:rPr>
        <w:t xml:space="preserve"> F, Davidoff AA, Hightower CL, Johnson CZ, Rice SL, </w:t>
      </w:r>
      <w:proofErr w:type="spellStart"/>
      <w:r w:rsidRPr="00C05265">
        <w:rPr>
          <w:rFonts w:ascii="Book Antiqua" w:eastAsia="宋体" w:hAnsi="Book Antiqua" w:cs="宋体"/>
          <w:color w:val="000000"/>
          <w:lang w:eastAsia="zh-CN"/>
        </w:rPr>
        <w:t>Sokolove</w:t>
      </w:r>
      <w:proofErr w:type="spellEnd"/>
      <w:r w:rsidRPr="00C05265">
        <w:rPr>
          <w:rFonts w:ascii="Book Antiqua" w:eastAsia="宋体" w:hAnsi="Book Antiqua" w:cs="宋体"/>
          <w:color w:val="000000"/>
          <w:lang w:eastAsia="zh-CN"/>
        </w:rPr>
        <w:t xml:space="preserve"> RL, Taylor BK, Tuck JM, Pearson WG. Coordinate mapping of </w:t>
      </w:r>
      <w:proofErr w:type="spellStart"/>
      <w:r w:rsidRPr="00C05265">
        <w:rPr>
          <w:rFonts w:ascii="Book Antiqua" w:eastAsia="宋体" w:hAnsi="Book Antiqua" w:cs="宋体"/>
          <w:color w:val="000000"/>
          <w:lang w:eastAsia="zh-CN"/>
        </w:rPr>
        <w:t>hyolaryngeal</w:t>
      </w:r>
      <w:proofErr w:type="spellEnd"/>
      <w:r w:rsidRPr="00C05265">
        <w:rPr>
          <w:rFonts w:ascii="Book Antiqua" w:eastAsia="宋体" w:hAnsi="Book Antiqua" w:cs="宋体"/>
          <w:color w:val="000000"/>
          <w:lang w:eastAsia="zh-CN"/>
        </w:rPr>
        <w:t xml:space="preserve"> mechanics in swallowing. </w:t>
      </w:r>
      <w:r w:rsidRPr="00C05265">
        <w:rPr>
          <w:rFonts w:ascii="Book Antiqua" w:eastAsia="宋体" w:hAnsi="Book Antiqua" w:cs="宋体"/>
          <w:i/>
          <w:iCs/>
          <w:color w:val="000000"/>
          <w:lang w:eastAsia="zh-CN"/>
        </w:rPr>
        <w:t xml:space="preserve">J Vis </w:t>
      </w:r>
      <w:proofErr w:type="spellStart"/>
      <w:r w:rsidRPr="00C05265">
        <w:rPr>
          <w:rFonts w:ascii="Book Antiqua" w:eastAsia="宋体" w:hAnsi="Book Antiqua" w:cs="宋体"/>
          <w:i/>
          <w:iCs/>
          <w:color w:val="000000"/>
          <w:lang w:eastAsia="zh-CN"/>
        </w:rPr>
        <w:t>Exp</w:t>
      </w:r>
      <w:proofErr w:type="spellEnd"/>
      <w:r w:rsidRPr="00C05265">
        <w:rPr>
          <w:rFonts w:ascii="Book Antiqua" w:eastAsia="宋体" w:hAnsi="Book Antiqua" w:cs="宋体"/>
          <w:color w:val="000000"/>
          <w:lang w:eastAsia="zh-CN"/>
        </w:rPr>
        <w:t> 2014 [PMID: 24836901]</w:t>
      </w:r>
    </w:p>
    <w:p w14:paraId="05802DCD" w14:textId="77777777" w:rsidR="00C05265" w:rsidRPr="00C05265" w:rsidRDefault="00C05265" w:rsidP="00C05265">
      <w:pPr>
        <w:spacing w:line="360" w:lineRule="auto"/>
        <w:jc w:val="both"/>
        <w:rPr>
          <w:rFonts w:ascii="Book Antiqua" w:eastAsia="宋体" w:hAnsi="Book Antiqua" w:cs="宋体"/>
          <w:color w:val="000000"/>
          <w:lang w:eastAsia="zh-CN"/>
        </w:rPr>
      </w:pPr>
      <w:r w:rsidRPr="00C05265">
        <w:rPr>
          <w:rFonts w:ascii="Book Antiqua" w:eastAsia="宋体" w:hAnsi="Book Antiqua" w:cs="宋体"/>
          <w:color w:val="000000"/>
          <w:lang w:eastAsia="zh-CN"/>
        </w:rPr>
        <w:t>17 </w:t>
      </w:r>
      <w:proofErr w:type="spellStart"/>
      <w:r w:rsidRPr="00C05265">
        <w:rPr>
          <w:rFonts w:ascii="Book Antiqua" w:eastAsia="宋体" w:hAnsi="Book Antiqua" w:cs="宋体"/>
          <w:b/>
          <w:bCs/>
          <w:color w:val="000000"/>
          <w:lang w:eastAsia="zh-CN"/>
        </w:rPr>
        <w:t>Klingenberg</w:t>
      </w:r>
      <w:proofErr w:type="spellEnd"/>
      <w:r w:rsidRPr="00C05265">
        <w:rPr>
          <w:rFonts w:ascii="Book Antiqua" w:eastAsia="宋体" w:hAnsi="Book Antiqua" w:cs="宋体"/>
          <w:b/>
          <w:bCs/>
          <w:color w:val="000000"/>
          <w:lang w:eastAsia="zh-CN"/>
        </w:rPr>
        <w:t xml:space="preserve"> CP</w:t>
      </w:r>
      <w:r w:rsidRPr="00C05265">
        <w:rPr>
          <w:rFonts w:ascii="Book Antiqua" w:eastAsia="宋体" w:hAnsi="Book Antiqua" w:cs="宋体"/>
          <w:color w:val="000000"/>
          <w:lang w:eastAsia="zh-CN"/>
        </w:rPr>
        <w:t xml:space="preserve">. </w:t>
      </w:r>
      <w:proofErr w:type="spellStart"/>
      <w:r w:rsidRPr="00C05265">
        <w:rPr>
          <w:rFonts w:ascii="Book Antiqua" w:eastAsia="宋体" w:hAnsi="Book Antiqua" w:cs="宋体"/>
          <w:color w:val="000000"/>
          <w:lang w:eastAsia="zh-CN"/>
        </w:rPr>
        <w:t>MorphoJ</w:t>
      </w:r>
      <w:proofErr w:type="spellEnd"/>
      <w:r w:rsidRPr="00C05265">
        <w:rPr>
          <w:rFonts w:ascii="Book Antiqua" w:eastAsia="宋体" w:hAnsi="Book Antiqua" w:cs="宋体"/>
          <w:color w:val="000000"/>
          <w:lang w:eastAsia="zh-CN"/>
        </w:rPr>
        <w:t xml:space="preserve">: an integrated software package for geometric </w:t>
      </w:r>
      <w:proofErr w:type="spellStart"/>
      <w:r w:rsidRPr="00C05265">
        <w:rPr>
          <w:rFonts w:ascii="Book Antiqua" w:eastAsia="宋体" w:hAnsi="Book Antiqua" w:cs="宋体"/>
          <w:color w:val="000000"/>
          <w:lang w:eastAsia="zh-CN"/>
        </w:rPr>
        <w:t>morphometrics</w:t>
      </w:r>
      <w:proofErr w:type="spellEnd"/>
      <w:r w:rsidRPr="00C05265">
        <w:rPr>
          <w:rFonts w:ascii="Book Antiqua" w:eastAsia="宋体" w:hAnsi="Book Antiqua" w:cs="宋体"/>
          <w:color w:val="000000"/>
          <w:lang w:eastAsia="zh-CN"/>
        </w:rPr>
        <w:t>. </w:t>
      </w:r>
      <w:proofErr w:type="spellStart"/>
      <w:r w:rsidRPr="00C05265">
        <w:rPr>
          <w:rFonts w:ascii="Book Antiqua" w:eastAsia="宋体" w:hAnsi="Book Antiqua" w:cs="宋体"/>
          <w:i/>
          <w:iCs/>
          <w:color w:val="000000"/>
          <w:lang w:eastAsia="zh-CN"/>
        </w:rPr>
        <w:t>Mol</w:t>
      </w:r>
      <w:proofErr w:type="spellEnd"/>
      <w:r w:rsidRPr="00C05265">
        <w:rPr>
          <w:rFonts w:ascii="Book Antiqua" w:eastAsia="宋体" w:hAnsi="Book Antiqua" w:cs="宋体"/>
          <w:i/>
          <w:iCs/>
          <w:color w:val="000000"/>
          <w:lang w:eastAsia="zh-CN"/>
        </w:rPr>
        <w:t xml:space="preserve"> </w:t>
      </w:r>
      <w:proofErr w:type="spellStart"/>
      <w:r w:rsidRPr="00C05265">
        <w:rPr>
          <w:rFonts w:ascii="Book Antiqua" w:eastAsia="宋体" w:hAnsi="Book Antiqua" w:cs="宋体"/>
          <w:i/>
          <w:iCs/>
          <w:color w:val="000000"/>
          <w:lang w:eastAsia="zh-CN"/>
        </w:rPr>
        <w:t>Ecol</w:t>
      </w:r>
      <w:proofErr w:type="spellEnd"/>
      <w:r w:rsidRPr="00C05265">
        <w:rPr>
          <w:rFonts w:ascii="Book Antiqua" w:eastAsia="宋体" w:hAnsi="Book Antiqua" w:cs="宋体"/>
          <w:i/>
          <w:iCs/>
          <w:color w:val="000000"/>
          <w:lang w:eastAsia="zh-CN"/>
        </w:rPr>
        <w:t xml:space="preserve"> </w:t>
      </w:r>
      <w:proofErr w:type="spellStart"/>
      <w:r w:rsidRPr="00C05265">
        <w:rPr>
          <w:rFonts w:ascii="Book Antiqua" w:eastAsia="宋体" w:hAnsi="Book Antiqua" w:cs="宋体"/>
          <w:i/>
          <w:iCs/>
          <w:color w:val="000000"/>
          <w:lang w:eastAsia="zh-CN"/>
        </w:rPr>
        <w:t>Resour</w:t>
      </w:r>
      <w:proofErr w:type="spellEnd"/>
      <w:r w:rsidRPr="00C05265">
        <w:rPr>
          <w:rFonts w:ascii="Book Antiqua" w:eastAsia="宋体" w:hAnsi="Book Antiqua" w:cs="宋体"/>
          <w:color w:val="000000"/>
          <w:lang w:eastAsia="zh-CN"/>
        </w:rPr>
        <w:t> 2011; </w:t>
      </w:r>
      <w:r w:rsidRPr="00C05265">
        <w:rPr>
          <w:rFonts w:ascii="Book Antiqua" w:eastAsia="宋体" w:hAnsi="Book Antiqua" w:cs="宋体"/>
          <w:b/>
          <w:bCs/>
          <w:color w:val="000000"/>
          <w:lang w:eastAsia="zh-CN"/>
        </w:rPr>
        <w:t>11</w:t>
      </w:r>
      <w:r w:rsidRPr="00C05265">
        <w:rPr>
          <w:rFonts w:ascii="Book Antiqua" w:eastAsia="宋体" w:hAnsi="Book Antiqua" w:cs="宋体"/>
          <w:color w:val="000000"/>
          <w:lang w:eastAsia="zh-CN"/>
        </w:rPr>
        <w:t>: 353-357 [PMID: 21429143 DOI: 10.1111/j.1755-0998.2010.02924.x]</w:t>
      </w:r>
    </w:p>
    <w:p w14:paraId="2169C58D" w14:textId="77777777" w:rsidR="00C05265" w:rsidRPr="00C05265" w:rsidRDefault="00C05265" w:rsidP="00C05265">
      <w:pPr>
        <w:spacing w:line="360" w:lineRule="auto"/>
        <w:jc w:val="both"/>
        <w:rPr>
          <w:rFonts w:ascii="Book Antiqua" w:eastAsia="宋体" w:hAnsi="Book Antiqua" w:cs="宋体"/>
          <w:color w:val="000000"/>
          <w:lang w:eastAsia="zh-CN"/>
        </w:rPr>
      </w:pPr>
      <w:r w:rsidRPr="00C05265">
        <w:rPr>
          <w:rFonts w:ascii="Book Antiqua" w:eastAsia="宋体" w:hAnsi="Book Antiqua" w:cs="宋体"/>
          <w:color w:val="000000"/>
          <w:lang w:eastAsia="zh-CN"/>
        </w:rPr>
        <w:t>18 </w:t>
      </w:r>
      <w:r w:rsidRPr="00C05265">
        <w:rPr>
          <w:rFonts w:ascii="Book Antiqua" w:eastAsia="宋体" w:hAnsi="Book Antiqua" w:cs="宋体"/>
          <w:b/>
          <w:bCs/>
          <w:color w:val="000000"/>
          <w:lang w:eastAsia="zh-CN"/>
        </w:rPr>
        <w:t>Feng FY</w:t>
      </w:r>
      <w:r w:rsidRPr="00C05265">
        <w:rPr>
          <w:rFonts w:ascii="Book Antiqua" w:eastAsia="宋体" w:hAnsi="Book Antiqua" w:cs="宋体"/>
          <w:color w:val="000000"/>
          <w:lang w:eastAsia="zh-CN"/>
        </w:rPr>
        <w:t xml:space="preserve">, Kim HM, </w:t>
      </w:r>
      <w:proofErr w:type="spellStart"/>
      <w:r w:rsidRPr="00C05265">
        <w:rPr>
          <w:rFonts w:ascii="Book Antiqua" w:eastAsia="宋体" w:hAnsi="Book Antiqua" w:cs="宋体"/>
          <w:color w:val="000000"/>
          <w:lang w:eastAsia="zh-CN"/>
        </w:rPr>
        <w:t>Lyden</w:t>
      </w:r>
      <w:proofErr w:type="spellEnd"/>
      <w:r w:rsidRPr="00C05265">
        <w:rPr>
          <w:rFonts w:ascii="Book Antiqua" w:eastAsia="宋体" w:hAnsi="Book Antiqua" w:cs="宋体"/>
          <w:color w:val="000000"/>
          <w:lang w:eastAsia="zh-CN"/>
        </w:rPr>
        <w:t xml:space="preserve"> TH, </w:t>
      </w:r>
      <w:proofErr w:type="spellStart"/>
      <w:r w:rsidRPr="00C05265">
        <w:rPr>
          <w:rFonts w:ascii="Book Antiqua" w:eastAsia="宋体" w:hAnsi="Book Antiqua" w:cs="宋体"/>
          <w:color w:val="000000"/>
          <w:lang w:eastAsia="zh-CN"/>
        </w:rPr>
        <w:t>Haxer</w:t>
      </w:r>
      <w:proofErr w:type="spellEnd"/>
      <w:r w:rsidRPr="00C05265">
        <w:rPr>
          <w:rFonts w:ascii="Book Antiqua" w:eastAsia="宋体" w:hAnsi="Book Antiqua" w:cs="宋体"/>
          <w:color w:val="000000"/>
          <w:lang w:eastAsia="zh-CN"/>
        </w:rPr>
        <w:t xml:space="preserve"> MJ, Feng M, Worden FP, </w:t>
      </w:r>
      <w:proofErr w:type="spellStart"/>
      <w:r w:rsidRPr="00C05265">
        <w:rPr>
          <w:rFonts w:ascii="Book Antiqua" w:eastAsia="宋体" w:hAnsi="Book Antiqua" w:cs="宋体"/>
          <w:color w:val="000000"/>
          <w:lang w:eastAsia="zh-CN"/>
        </w:rPr>
        <w:t>Chepeha</w:t>
      </w:r>
      <w:proofErr w:type="spellEnd"/>
      <w:r w:rsidRPr="00C05265">
        <w:rPr>
          <w:rFonts w:ascii="Book Antiqua" w:eastAsia="宋体" w:hAnsi="Book Antiqua" w:cs="宋体"/>
          <w:color w:val="000000"/>
          <w:lang w:eastAsia="zh-CN"/>
        </w:rPr>
        <w:t xml:space="preserve"> DB, </w:t>
      </w:r>
      <w:proofErr w:type="spellStart"/>
      <w:r w:rsidRPr="00C05265">
        <w:rPr>
          <w:rFonts w:ascii="Book Antiqua" w:eastAsia="宋体" w:hAnsi="Book Antiqua" w:cs="宋体"/>
          <w:color w:val="000000"/>
          <w:lang w:eastAsia="zh-CN"/>
        </w:rPr>
        <w:t>Eisbruch</w:t>
      </w:r>
      <w:proofErr w:type="spellEnd"/>
      <w:r w:rsidRPr="00C05265">
        <w:rPr>
          <w:rFonts w:ascii="Book Antiqua" w:eastAsia="宋体" w:hAnsi="Book Antiqua" w:cs="宋体"/>
          <w:color w:val="000000"/>
          <w:lang w:eastAsia="zh-CN"/>
        </w:rPr>
        <w:t xml:space="preserve"> A. Intensity-modulated radiotherapy of head and neck cancer aiming to reduce dysphagia: early dose-effect relationships for the swallowing structures. </w:t>
      </w:r>
      <w:proofErr w:type="spellStart"/>
      <w:r w:rsidRPr="00C05265">
        <w:rPr>
          <w:rFonts w:ascii="Book Antiqua" w:eastAsia="宋体" w:hAnsi="Book Antiqua" w:cs="宋体"/>
          <w:i/>
          <w:iCs/>
          <w:color w:val="000000"/>
          <w:lang w:eastAsia="zh-CN"/>
        </w:rPr>
        <w:t>Int</w:t>
      </w:r>
      <w:proofErr w:type="spellEnd"/>
      <w:r w:rsidRPr="00C05265">
        <w:rPr>
          <w:rFonts w:ascii="Book Antiqua" w:eastAsia="宋体" w:hAnsi="Book Antiqua" w:cs="宋体"/>
          <w:i/>
          <w:iCs/>
          <w:color w:val="000000"/>
          <w:lang w:eastAsia="zh-CN"/>
        </w:rPr>
        <w:t xml:space="preserve"> J </w:t>
      </w:r>
      <w:proofErr w:type="spellStart"/>
      <w:r w:rsidRPr="00C05265">
        <w:rPr>
          <w:rFonts w:ascii="Book Antiqua" w:eastAsia="宋体" w:hAnsi="Book Antiqua" w:cs="宋体"/>
          <w:i/>
          <w:iCs/>
          <w:color w:val="000000"/>
          <w:lang w:eastAsia="zh-CN"/>
        </w:rPr>
        <w:t>Radiat</w:t>
      </w:r>
      <w:proofErr w:type="spellEnd"/>
      <w:r w:rsidRPr="00C05265">
        <w:rPr>
          <w:rFonts w:ascii="Book Antiqua" w:eastAsia="宋体" w:hAnsi="Book Antiqua" w:cs="宋体"/>
          <w:i/>
          <w:iCs/>
          <w:color w:val="000000"/>
          <w:lang w:eastAsia="zh-CN"/>
        </w:rPr>
        <w:t xml:space="preserve"> </w:t>
      </w:r>
      <w:proofErr w:type="spellStart"/>
      <w:r w:rsidRPr="00C05265">
        <w:rPr>
          <w:rFonts w:ascii="Book Antiqua" w:eastAsia="宋体" w:hAnsi="Book Antiqua" w:cs="宋体"/>
          <w:i/>
          <w:iCs/>
          <w:color w:val="000000"/>
          <w:lang w:eastAsia="zh-CN"/>
        </w:rPr>
        <w:t>Oncol</w:t>
      </w:r>
      <w:proofErr w:type="spellEnd"/>
      <w:r w:rsidRPr="00C05265">
        <w:rPr>
          <w:rFonts w:ascii="Book Antiqua" w:eastAsia="宋体" w:hAnsi="Book Antiqua" w:cs="宋体"/>
          <w:i/>
          <w:iCs/>
          <w:color w:val="000000"/>
          <w:lang w:eastAsia="zh-CN"/>
        </w:rPr>
        <w:t xml:space="preserve"> </w:t>
      </w:r>
      <w:proofErr w:type="spellStart"/>
      <w:r w:rsidRPr="00C05265">
        <w:rPr>
          <w:rFonts w:ascii="Book Antiqua" w:eastAsia="宋体" w:hAnsi="Book Antiqua" w:cs="宋体"/>
          <w:i/>
          <w:iCs/>
          <w:color w:val="000000"/>
          <w:lang w:eastAsia="zh-CN"/>
        </w:rPr>
        <w:t>Biol</w:t>
      </w:r>
      <w:proofErr w:type="spellEnd"/>
      <w:r w:rsidRPr="00C05265">
        <w:rPr>
          <w:rFonts w:ascii="Book Antiqua" w:eastAsia="宋体" w:hAnsi="Book Antiqua" w:cs="宋体"/>
          <w:i/>
          <w:iCs/>
          <w:color w:val="000000"/>
          <w:lang w:eastAsia="zh-CN"/>
        </w:rPr>
        <w:t xml:space="preserve"> Phys</w:t>
      </w:r>
      <w:r w:rsidRPr="00C05265">
        <w:rPr>
          <w:rFonts w:ascii="Book Antiqua" w:eastAsia="宋体" w:hAnsi="Book Antiqua" w:cs="宋体"/>
          <w:color w:val="000000"/>
          <w:lang w:eastAsia="zh-CN"/>
        </w:rPr>
        <w:t> 2007; </w:t>
      </w:r>
      <w:r w:rsidRPr="00C05265">
        <w:rPr>
          <w:rFonts w:ascii="Book Antiqua" w:eastAsia="宋体" w:hAnsi="Book Antiqua" w:cs="宋体"/>
          <w:b/>
          <w:bCs/>
          <w:color w:val="000000"/>
          <w:lang w:eastAsia="zh-CN"/>
        </w:rPr>
        <w:t>68</w:t>
      </w:r>
      <w:r w:rsidRPr="00C05265">
        <w:rPr>
          <w:rFonts w:ascii="Book Antiqua" w:eastAsia="宋体" w:hAnsi="Book Antiqua" w:cs="宋体"/>
          <w:color w:val="000000"/>
          <w:lang w:eastAsia="zh-CN"/>
        </w:rPr>
        <w:t>: 1289-1298 [PMID: 17560051 DOI: 10.1016/j.ijrobp.2007.02.049]</w:t>
      </w:r>
    </w:p>
    <w:p w14:paraId="71CC6EE9" w14:textId="77777777" w:rsidR="00C05265" w:rsidRPr="00C05265" w:rsidRDefault="00C05265" w:rsidP="00C05265">
      <w:pPr>
        <w:spacing w:line="360" w:lineRule="auto"/>
        <w:jc w:val="both"/>
        <w:rPr>
          <w:rFonts w:ascii="Book Antiqua" w:eastAsia="宋体" w:hAnsi="Book Antiqua" w:cs="宋体"/>
          <w:color w:val="000000"/>
          <w:lang w:eastAsia="zh-CN"/>
        </w:rPr>
      </w:pPr>
      <w:r w:rsidRPr="00C05265">
        <w:rPr>
          <w:rFonts w:ascii="Book Antiqua" w:eastAsia="宋体" w:hAnsi="Book Antiqua" w:cs="宋体"/>
          <w:color w:val="000000"/>
          <w:lang w:eastAsia="zh-CN"/>
        </w:rPr>
        <w:t>19 </w:t>
      </w:r>
      <w:r w:rsidRPr="00C05265">
        <w:rPr>
          <w:rFonts w:ascii="Book Antiqua" w:eastAsia="宋体" w:hAnsi="Book Antiqua" w:cs="宋体"/>
          <w:b/>
          <w:bCs/>
          <w:color w:val="000000"/>
          <w:lang w:eastAsia="zh-CN"/>
        </w:rPr>
        <w:t>Gillespie MB</w:t>
      </w:r>
      <w:r w:rsidRPr="00C05265">
        <w:rPr>
          <w:rFonts w:ascii="Book Antiqua" w:eastAsia="宋体" w:hAnsi="Book Antiqua" w:cs="宋体"/>
          <w:color w:val="000000"/>
          <w:lang w:eastAsia="zh-CN"/>
        </w:rPr>
        <w:t>, Brodsky MB, Day TA, Lee FS, Martin-Harris B. Swallowing-related quality of life after head and neck cancer treatment. </w:t>
      </w:r>
      <w:r w:rsidRPr="00C05265">
        <w:rPr>
          <w:rFonts w:ascii="Book Antiqua" w:eastAsia="宋体" w:hAnsi="Book Antiqua" w:cs="宋体"/>
          <w:i/>
          <w:iCs/>
          <w:color w:val="000000"/>
          <w:lang w:eastAsia="zh-CN"/>
        </w:rPr>
        <w:t>Laryngoscope</w:t>
      </w:r>
      <w:r w:rsidRPr="00C05265">
        <w:rPr>
          <w:rFonts w:ascii="Book Antiqua" w:eastAsia="宋体" w:hAnsi="Book Antiqua" w:cs="宋体"/>
          <w:color w:val="000000"/>
          <w:lang w:eastAsia="zh-CN"/>
        </w:rPr>
        <w:t> 2004; </w:t>
      </w:r>
      <w:r w:rsidRPr="00C05265">
        <w:rPr>
          <w:rFonts w:ascii="Book Antiqua" w:eastAsia="宋体" w:hAnsi="Book Antiqua" w:cs="宋体"/>
          <w:b/>
          <w:bCs/>
          <w:color w:val="000000"/>
          <w:lang w:eastAsia="zh-CN"/>
        </w:rPr>
        <w:t>114</w:t>
      </w:r>
      <w:r w:rsidRPr="00C05265">
        <w:rPr>
          <w:rFonts w:ascii="Book Antiqua" w:eastAsia="宋体" w:hAnsi="Book Antiqua" w:cs="宋体"/>
          <w:color w:val="000000"/>
          <w:lang w:eastAsia="zh-CN"/>
        </w:rPr>
        <w:t>: 1362-1367 [PMID: 15280708 DOI: 10.1097/00005537-200408000-00008]</w:t>
      </w:r>
    </w:p>
    <w:p w14:paraId="4AC7E5CB" w14:textId="77777777" w:rsidR="00C05265" w:rsidRPr="00C05265" w:rsidRDefault="00C05265" w:rsidP="00C05265">
      <w:pPr>
        <w:spacing w:line="360" w:lineRule="auto"/>
        <w:jc w:val="both"/>
        <w:rPr>
          <w:rFonts w:ascii="Book Antiqua" w:eastAsia="宋体" w:hAnsi="Book Antiqua" w:cs="宋体"/>
          <w:color w:val="000000"/>
          <w:lang w:eastAsia="zh-CN"/>
        </w:rPr>
      </w:pPr>
      <w:r w:rsidRPr="00C05265">
        <w:rPr>
          <w:rFonts w:ascii="Book Antiqua" w:eastAsia="宋体" w:hAnsi="Book Antiqua" w:cs="宋体"/>
          <w:color w:val="000000"/>
          <w:lang w:eastAsia="zh-CN"/>
        </w:rPr>
        <w:t>20 </w:t>
      </w:r>
      <w:r w:rsidRPr="00C05265">
        <w:rPr>
          <w:rFonts w:ascii="Book Antiqua" w:eastAsia="宋体" w:hAnsi="Book Antiqua" w:cs="宋体"/>
          <w:b/>
          <w:bCs/>
          <w:color w:val="000000"/>
          <w:lang w:eastAsia="zh-CN"/>
        </w:rPr>
        <w:t>Kendall KA</w:t>
      </w:r>
      <w:r w:rsidRPr="00C05265">
        <w:rPr>
          <w:rFonts w:ascii="Book Antiqua" w:eastAsia="宋体" w:hAnsi="Book Antiqua" w:cs="宋体"/>
          <w:color w:val="000000"/>
          <w:lang w:eastAsia="zh-CN"/>
        </w:rPr>
        <w:t>, McKenzie SW, Leonard RJ, Jones C. Structural mobility in deglutition after single modality treatment of head and neck carcinomas with radiotherapy. </w:t>
      </w:r>
      <w:r w:rsidRPr="00C05265">
        <w:rPr>
          <w:rFonts w:ascii="Book Antiqua" w:eastAsia="宋体" w:hAnsi="Book Antiqua" w:cs="宋体"/>
          <w:i/>
          <w:iCs/>
          <w:color w:val="000000"/>
          <w:lang w:eastAsia="zh-CN"/>
        </w:rPr>
        <w:t>Head Neck</w:t>
      </w:r>
      <w:r w:rsidRPr="00C05265">
        <w:rPr>
          <w:rFonts w:ascii="Book Antiqua" w:eastAsia="宋体" w:hAnsi="Book Antiqua" w:cs="宋体"/>
          <w:color w:val="000000"/>
          <w:lang w:eastAsia="zh-CN"/>
        </w:rPr>
        <w:t> 1998; </w:t>
      </w:r>
      <w:r w:rsidRPr="00C05265">
        <w:rPr>
          <w:rFonts w:ascii="Book Antiqua" w:eastAsia="宋体" w:hAnsi="Book Antiqua" w:cs="宋体"/>
          <w:b/>
          <w:bCs/>
          <w:color w:val="000000"/>
          <w:lang w:eastAsia="zh-CN"/>
        </w:rPr>
        <w:t>20</w:t>
      </w:r>
      <w:r w:rsidRPr="00C05265">
        <w:rPr>
          <w:rFonts w:ascii="Book Antiqua" w:eastAsia="宋体" w:hAnsi="Book Antiqua" w:cs="宋体"/>
          <w:color w:val="000000"/>
          <w:lang w:eastAsia="zh-CN"/>
        </w:rPr>
        <w:t>: 720-725 [PMID: 9790294 DOI: 10.1002/(</w:t>
      </w:r>
      <w:proofErr w:type="gramStart"/>
      <w:r w:rsidRPr="00C05265">
        <w:rPr>
          <w:rFonts w:ascii="Book Antiqua" w:eastAsia="宋体" w:hAnsi="Book Antiqua" w:cs="宋体"/>
          <w:color w:val="000000"/>
          <w:lang w:eastAsia="zh-CN"/>
        </w:rPr>
        <w:t>SICI)1097</w:t>
      </w:r>
      <w:proofErr w:type="gramEnd"/>
      <w:r w:rsidRPr="00C05265">
        <w:rPr>
          <w:rFonts w:ascii="Book Antiqua" w:eastAsia="宋体" w:hAnsi="Book Antiqua" w:cs="宋体"/>
          <w:color w:val="000000"/>
          <w:lang w:eastAsia="zh-CN"/>
        </w:rPr>
        <w:t>-0347(199812)20: 8&lt;720: : AID-HED10&gt;3.0.CO; 2-L]</w:t>
      </w:r>
    </w:p>
    <w:p w14:paraId="71C76E0A" w14:textId="77777777" w:rsidR="00C05265" w:rsidRPr="00C05265" w:rsidRDefault="00C05265" w:rsidP="00C05265">
      <w:pPr>
        <w:spacing w:line="360" w:lineRule="auto"/>
        <w:jc w:val="both"/>
        <w:rPr>
          <w:rFonts w:ascii="Book Antiqua" w:eastAsia="宋体" w:hAnsi="Book Antiqua" w:cs="宋体"/>
          <w:color w:val="000000"/>
          <w:lang w:eastAsia="zh-CN"/>
        </w:rPr>
      </w:pPr>
      <w:r w:rsidRPr="00C05265">
        <w:rPr>
          <w:rFonts w:ascii="Book Antiqua" w:eastAsia="宋体" w:hAnsi="Book Antiqua" w:cs="宋体"/>
          <w:color w:val="000000"/>
          <w:lang w:eastAsia="zh-CN"/>
        </w:rPr>
        <w:t>21 </w:t>
      </w:r>
      <w:proofErr w:type="spellStart"/>
      <w:r w:rsidRPr="00C05265">
        <w:rPr>
          <w:rFonts w:ascii="Book Antiqua" w:eastAsia="宋体" w:hAnsi="Book Antiqua" w:cs="宋体"/>
          <w:b/>
          <w:bCs/>
          <w:color w:val="000000"/>
          <w:lang w:eastAsia="zh-CN"/>
        </w:rPr>
        <w:t>Pauloski</w:t>
      </w:r>
      <w:proofErr w:type="spellEnd"/>
      <w:r w:rsidRPr="00C05265">
        <w:rPr>
          <w:rFonts w:ascii="Book Antiqua" w:eastAsia="宋体" w:hAnsi="Book Antiqua" w:cs="宋体"/>
          <w:b/>
          <w:bCs/>
          <w:color w:val="000000"/>
          <w:lang w:eastAsia="zh-CN"/>
        </w:rPr>
        <w:t xml:space="preserve"> BR</w:t>
      </w:r>
      <w:r w:rsidRPr="00C05265">
        <w:rPr>
          <w:rFonts w:ascii="Book Antiqua" w:eastAsia="宋体" w:hAnsi="Book Antiqua" w:cs="宋体"/>
          <w:color w:val="000000"/>
          <w:lang w:eastAsia="zh-CN"/>
        </w:rPr>
        <w:t xml:space="preserve">, </w:t>
      </w:r>
      <w:proofErr w:type="spellStart"/>
      <w:r w:rsidRPr="00C05265">
        <w:rPr>
          <w:rFonts w:ascii="Book Antiqua" w:eastAsia="宋体" w:hAnsi="Book Antiqua" w:cs="宋体"/>
          <w:color w:val="000000"/>
          <w:lang w:eastAsia="zh-CN"/>
        </w:rPr>
        <w:t>Rademaker</w:t>
      </w:r>
      <w:proofErr w:type="spellEnd"/>
      <w:r w:rsidRPr="00C05265">
        <w:rPr>
          <w:rFonts w:ascii="Book Antiqua" w:eastAsia="宋体" w:hAnsi="Book Antiqua" w:cs="宋体"/>
          <w:color w:val="000000"/>
          <w:lang w:eastAsia="zh-CN"/>
        </w:rPr>
        <w:t xml:space="preserve"> AW, </w:t>
      </w:r>
      <w:proofErr w:type="spellStart"/>
      <w:r w:rsidRPr="00C05265">
        <w:rPr>
          <w:rFonts w:ascii="Book Antiqua" w:eastAsia="宋体" w:hAnsi="Book Antiqua" w:cs="宋体"/>
          <w:color w:val="000000"/>
          <w:lang w:eastAsia="zh-CN"/>
        </w:rPr>
        <w:t>Logemann</w:t>
      </w:r>
      <w:proofErr w:type="spellEnd"/>
      <w:r w:rsidRPr="00C05265">
        <w:rPr>
          <w:rFonts w:ascii="Book Antiqua" w:eastAsia="宋体" w:hAnsi="Book Antiqua" w:cs="宋体"/>
          <w:color w:val="000000"/>
          <w:lang w:eastAsia="zh-CN"/>
        </w:rPr>
        <w:t xml:space="preserve"> JA, Newman L, MacCracken E, </w:t>
      </w:r>
      <w:proofErr w:type="spellStart"/>
      <w:r w:rsidRPr="00C05265">
        <w:rPr>
          <w:rFonts w:ascii="Book Antiqua" w:eastAsia="宋体" w:hAnsi="Book Antiqua" w:cs="宋体"/>
          <w:color w:val="000000"/>
          <w:lang w:eastAsia="zh-CN"/>
        </w:rPr>
        <w:t>Gaziano</w:t>
      </w:r>
      <w:proofErr w:type="spellEnd"/>
      <w:r w:rsidRPr="00C05265">
        <w:rPr>
          <w:rFonts w:ascii="Book Antiqua" w:eastAsia="宋体" w:hAnsi="Book Antiqua" w:cs="宋体"/>
          <w:color w:val="000000"/>
          <w:lang w:eastAsia="zh-CN"/>
        </w:rPr>
        <w:t xml:space="preserve"> J, </w:t>
      </w:r>
      <w:proofErr w:type="spellStart"/>
      <w:r w:rsidRPr="00C05265">
        <w:rPr>
          <w:rFonts w:ascii="Book Antiqua" w:eastAsia="宋体" w:hAnsi="Book Antiqua" w:cs="宋体"/>
          <w:color w:val="000000"/>
          <w:lang w:eastAsia="zh-CN"/>
        </w:rPr>
        <w:t>Stachowiak</w:t>
      </w:r>
      <w:proofErr w:type="spellEnd"/>
      <w:r w:rsidRPr="00C05265">
        <w:rPr>
          <w:rFonts w:ascii="Book Antiqua" w:eastAsia="宋体" w:hAnsi="Book Antiqua" w:cs="宋体"/>
          <w:color w:val="000000"/>
          <w:lang w:eastAsia="zh-CN"/>
        </w:rPr>
        <w:t xml:space="preserve"> L. Relationship between swallow motility disorders on </w:t>
      </w:r>
      <w:proofErr w:type="spellStart"/>
      <w:r w:rsidRPr="00C05265">
        <w:rPr>
          <w:rFonts w:ascii="Book Antiqua" w:eastAsia="宋体" w:hAnsi="Book Antiqua" w:cs="宋体"/>
          <w:color w:val="000000"/>
          <w:lang w:eastAsia="zh-CN"/>
        </w:rPr>
        <w:t>videofluorography</w:t>
      </w:r>
      <w:proofErr w:type="spellEnd"/>
      <w:r w:rsidRPr="00C05265">
        <w:rPr>
          <w:rFonts w:ascii="Book Antiqua" w:eastAsia="宋体" w:hAnsi="Book Antiqua" w:cs="宋体"/>
          <w:color w:val="000000"/>
          <w:lang w:eastAsia="zh-CN"/>
        </w:rPr>
        <w:t xml:space="preserve"> and oral intake in patients treated for head and neck cancer with radiotherapy with or without chemotherapy. </w:t>
      </w:r>
      <w:r w:rsidRPr="00C05265">
        <w:rPr>
          <w:rFonts w:ascii="Book Antiqua" w:eastAsia="宋体" w:hAnsi="Book Antiqua" w:cs="宋体"/>
          <w:i/>
          <w:iCs/>
          <w:color w:val="000000"/>
          <w:lang w:eastAsia="zh-CN"/>
        </w:rPr>
        <w:t>Head Neck</w:t>
      </w:r>
      <w:r w:rsidRPr="00C05265">
        <w:rPr>
          <w:rFonts w:ascii="Book Antiqua" w:eastAsia="宋体" w:hAnsi="Book Antiqua" w:cs="宋体"/>
          <w:color w:val="000000"/>
          <w:lang w:eastAsia="zh-CN"/>
        </w:rPr>
        <w:t> 2006; </w:t>
      </w:r>
      <w:r w:rsidRPr="00C05265">
        <w:rPr>
          <w:rFonts w:ascii="Book Antiqua" w:eastAsia="宋体" w:hAnsi="Book Antiqua" w:cs="宋体"/>
          <w:b/>
          <w:bCs/>
          <w:color w:val="000000"/>
          <w:lang w:eastAsia="zh-CN"/>
        </w:rPr>
        <w:t>28</w:t>
      </w:r>
      <w:r w:rsidRPr="00C05265">
        <w:rPr>
          <w:rFonts w:ascii="Book Antiqua" w:eastAsia="宋体" w:hAnsi="Book Antiqua" w:cs="宋体"/>
          <w:color w:val="000000"/>
          <w:lang w:eastAsia="zh-CN"/>
        </w:rPr>
        <w:t>: 1069-1076 [PMID: 16823874 DOI: 10.1002/hed.20459]</w:t>
      </w:r>
    </w:p>
    <w:p w14:paraId="0AD578E9" w14:textId="7F72A39C" w:rsidR="00C05265" w:rsidRPr="00C05265" w:rsidRDefault="00C05265" w:rsidP="00C05265">
      <w:pPr>
        <w:spacing w:line="360" w:lineRule="auto"/>
        <w:jc w:val="both"/>
        <w:rPr>
          <w:rFonts w:ascii="Book Antiqua" w:eastAsia="宋体" w:hAnsi="Book Antiqua" w:cs="宋体"/>
          <w:color w:val="000000"/>
          <w:lang w:eastAsia="zh-CN"/>
        </w:rPr>
      </w:pPr>
      <w:r w:rsidRPr="00C05265">
        <w:rPr>
          <w:rFonts w:ascii="Book Antiqua" w:eastAsia="宋体" w:hAnsi="Book Antiqua" w:cs="宋体"/>
          <w:color w:val="000000"/>
          <w:lang w:eastAsia="zh-CN"/>
        </w:rPr>
        <w:lastRenderedPageBreak/>
        <w:t>22 </w:t>
      </w:r>
      <w:proofErr w:type="spellStart"/>
      <w:r w:rsidRPr="00C05265">
        <w:rPr>
          <w:rFonts w:ascii="Book Antiqua" w:eastAsia="宋体" w:hAnsi="Book Antiqua" w:cs="宋体"/>
          <w:b/>
          <w:bCs/>
          <w:color w:val="000000"/>
          <w:lang w:eastAsia="zh-CN"/>
        </w:rPr>
        <w:t>Bingjie</w:t>
      </w:r>
      <w:proofErr w:type="spellEnd"/>
      <w:r w:rsidRPr="00C05265">
        <w:rPr>
          <w:rFonts w:ascii="Book Antiqua" w:eastAsia="宋体" w:hAnsi="Book Antiqua" w:cs="宋体"/>
          <w:b/>
          <w:bCs/>
          <w:color w:val="000000"/>
          <w:lang w:eastAsia="zh-CN"/>
        </w:rPr>
        <w:t xml:space="preserve"> L</w:t>
      </w:r>
      <w:r w:rsidRPr="00C05265">
        <w:rPr>
          <w:rFonts w:ascii="Book Antiqua" w:eastAsia="宋体" w:hAnsi="Book Antiqua" w:cs="宋体"/>
          <w:color w:val="000000"/>
          <w:lang w:eastAsia="zh-CN"/>
        </w:rPr>
        <w:t xml:space="preserve">, Tong Z, </w:t>
      </w:r>
      <w:proofErr w:type="spellStart"/>
      <w:r w:rsidRPr="00C05265">
        <w:rPr>
          <w:rFonts w:ascii="Book Antiqua" w:eastAsia="宋体" w:hAnsi="Book Antiqua" w:cs="宋体"/>
          <w:color w:val="000000"/>
          <w:lang w:eastAsia="zh-CN"/>
        </w:rPr>
        <w:t>Xinting</w:t>
      </w:r>
      <w:proofErr w:type="spellEnd"/>
      <w:r w:rsidRPr="00C05265">
        <w:rPr>
          <w:rFonts w:ascii="Book Antiqua" w:eastAsia="宋体" w:hAnsi="Book Antiqua" w:cs="宋体"/>
          <w:color w:val="000000"/>
          <w:lang w:eastAsia="zh-CN"/>
        </w:rPr>
        <w:t xml:space="preserve"> S, </w:t>
      </w:r>
      <w:proofErr w:type="spellStart"/>
      <w:r w:rsidRPr="00C05265">
        <w:rPr>
          <w:rFonts w:ascii="Book Antiqua" w:eastAsia="宋体" w:hAnsi="Book Antiqua" w:cs="宋体"/>
          <w:color w:val="000000"/>
          <w:lang w:eastAsia="zh-CN"/>
        </w:rPr>
        <w:t>Jianmin</w:t>
      </w:r>
      <w:proofErr w:type="spellEnd"/>
      <w:r w:rsidRPr="00C05265">
        <w:rPr>
          <w:rFonts w:ascii="Book Antiqua" w:eastAsia="宋体" w:hAnsi="Book Antiqua" w:cs="宋体"/>
          <w:color w:val="000000"/>
          <w:lang w:eastAsia="zh-CN"/>
        </w:rPr>
        <w:t xml:space="preserve"> X, </w:t>
      </w:r>
      <w:proofErr w:type="spellStart"/>
      <w:r w:rsidRPr="00C05265">
        <w:rPr>
          <w:rFonts w:ascii="Book Antiqua" w:eastAsia="宋体" w:hAnsi="Book Antiqua" w:cs="宋体"/>
          <w:color w:val="000000"/>
          <w:lang w:eastAsia="zh-CN"/>
        </w:rPr>
        <w:t>Guijun</w:t>
      </w:r>
      <w:proofErr w:type="spellEnd"/>
      <w:r w:rsidRPr="00C05265">
        <w:rPr>
          <w:rFonts w:ascii="Book Antiqua" w:eastAsia="宋体" w:hAnsi="Book Antiqua" w:cs="宋体"/>
          <w:color w:val="000000"/>
          <w:lang w:eastAsia="zh-CN"/>
        </w:rPr>
        <w:t xml:space="preserve"> J. Quantitative </w:t>
      </w:r>
      <w:proofErr w:type="spellStart"/>
      <w:r w:rsidRPr="00C05265">
        <w:rPr>
          <w:rFonts w:ascii="Book Antiqua" w:eastAsia="宋体" w:hAnsi="Book Antiqua" w:cs="宋体"/>
          <w:color w:val="000000"/>
          <w:lang w:eastAsia="zh-CN"/>
        </w:rPr>
        <w:t>videofluoroscopic</w:t>
      </w:r>
      <w:proofErr w:type="spellEnd"/>
      <w:r w:rsidRPr="00C05265">
        <w:rPr>
          <w:rFonts w:ascii="Book Antiqua" w:eastAsia="宋体" w:hAnsi="Book Antiqua" w:cs="宋体"/>
          <w:color w:val="000000"/>
          <w:lang w:eastAsia="zh-CN"/>
        </w:rPr>
        <w:t xml:space="preserve"> analysis of penetration-aspiration in post-stroke patients. </w:t>
      </w:r>
      <w:proofErr w:type="spellStart"/>
      <w:r w:rsidRPr="00C05265">
        <w:rPr>
          <w:rFonts w:ascii="Book Antiqua" w:eastAsia="宋体" w:hAnsi="Book Antiqua" w:cs="宋体"/>
          <w:i/>
          <w:iCs/>
          <w:color w:val="000000"/>
          <w:lang w:eastAsia="zh-CN"/>
        </w:rPr>
        <w:t>Neurol</w:t>
      </w:r>
      <w:proofErr w:type="spellEnd"/>
      <w:r w:rsidRPr="00C05265">
        <w:rPr>
          <w:rFonts w:ascii="Book Antiqua" w:eastAsia="宋体" w:hAnsi="Book Antiqua" w:cs="宋体"/>
          <w:i/>
          <w:iCs/>
          <w:color w:val="000000"/>
          <w:lang w:eastAsia="zh-CN"/>
        </w:rPr>
        <w:t xml:space="preserve"> India</w:t>
      </w:r>
      <w:r w:rsidRPr="00C05265">
        <w:rPr>
          <w:rFonts w:ascii="Book Antiqua" w:eastAsia="宋体" w:hAnsi="Book Antiqua" w:cs="宋体"/>
          <w:color w:val="000000"/>
          <w:lang w:eastAsia="zh-CN"/>
        </w:rPr>
        <w:t> </w:t>
      </w:r>
      <w:r w:rsidR="00680E40">
        <w:rPr>
          <w:rFonts w:ascii="Book Antiqua" w:eastAsia="宋体" w:hAnsi="Book Antiqua" w:cs="宋体" w:hint="eastAsia"/>
          <w:color w:val="000000"/>
          <w:lang w:eastAsia="zh-CN"/>
        </w:rPr>
        <w:t>2010</w:t>
      </w:r>
      <w:r w:rsidRPr="00C05265">
        <w:rPr>
          <w:rFonts w:ascii="Book Antiqua" w:eastAsia="宋体" w:hAnsi="Book Antiqua" w:cs="宋体"/>
          <w:color w:val="000000"/>
          <w:lang w:eastAsia="zh-CN"/>
        </w:rPr>
        <w:t>; </w:t>
      </w:r>
      <w:r w:rsidRPr="00C05265">
        <w:rPr>
          <w:rFonts w:ascii="Book Antiqua" w:eastAsia="宋体" w:hAnsi="Book Antiqua" w:cs="宋体"/>
          <w:b/>
          <w:bCs/>
          <w:color w:val="000000"/>
          <w:lang w:eastAsia="zh-CN"/>
        </w:rPr>
        <w:t>58</w:t>
      </w:r>
      <w:r w:rsidRPr="00C05265">
        <w:rPr>
          <w:rFonts w:ascii="Book Antiqua" w:eastAsia="宋体" w:hAnsi="Book Antiqua" w:cs="宋体"/>
          <w:color w:val="000000"/>
          <w:lang w:eastAsia="zh-CN"/>
        </w:rPr>
        <w:t>: 42-47 [PMID: 20228462 DOI: 10.4103/0028-3886.60395]</w:t>
      </w:r>
    </w:p>
    <w:p w14:paraId="3A8C3F1D" w14:textId="77777777" w:rsidR="00C05265" w:rsidRPr="00C05265" w:rsidRDefault="00C05265" w:rsidP="00C05265">
      <w:pPr>
        <w:spacing w:line="360" w:lineRule="auto"/>
        <w:jc w:val="both"/>
        <w:rPr>
          <w:rFonts w:ascii="Book Antiqua" w:eastAsia="宋体" w:hAnsi="Book Antiqua" w:cs="宋体"/>
          <w:color w:val="000000"/>
          <w:lang w:eastAsia="zh-CN"/>
        </w:rPr>
      </w:pPr>
      <w:r w:rsidRPr="00C05265">
        <w:rPr>
          <w:rFonts w:ascii="Book Antiqua" w:eastAsia="宋体" w:hAnsi="Book Antiqua" w:cs="宋体"/>
          <w:color w:val="000000"/>
          <w:lang w:eastAsia="zh-CN"/>
        </w:rPr>
        <w:t>23 </w:t>
      </w:r>
      <w:proofErr w:type="spellStart"/>
      <w:r w:rsidRPr="00C05265">
        <w:rPr>
          <w:rFonts w:ascii="Book Antiqua" w:eastAsia="宋体" w:hAnsi="Book Antiqua" w:cs="宋体"/>
          <w:b/>
          <w:bCs/>
          <w:color w:val="000000"/>
          <w:lang w:eastAsia="zh-CN"/>
        </w:rPr>
        <w:t>Eisbruch</w:t>
      </w:r>
      <w:proofErr w:type="spellEnd"/>
      <w:r w:rsidRPr="00C05265">
        <w:rPr>
          <w:rFonts w:ascii="Book Antiqua" w:eastAsia="宋体" w:hAnsi="Book Antiqua" w:cs="宋体"/>
          <w:b/>
          <w:bCs/>
          <w:color w:val="000000"/>
          <w:lang w:eastAsia="zh-CN"/>
        </w:rPr>
        <w:t xml:space="preserve"> A</w:t>
      </w:r>
      <w:r w:rsidRPr="00C05265">
        <w:rPr>
          <w:rFonts w:ascii="Book Antiqua" w:eastAsia="宋体" w:hAnsi="Book Antiqua" w:cs="宋体"/>
          <w:color w:val="000000"/>
          <w:lang w:eastAsia="zh-CN"/>
        </w:rPr>
        <w:t xml:space="preserve">, Schwartz M, </w:t>
      </w:r>
      <w:proofErr w:type="spellStart"/>
      <w:r w:rsidRPr="00C05265">
        <w:rPr>
          <w:rFonts w:ascii="Book Antiqua" w:eastAsia="宋体" w:hAnsi="Book Antiqua" w:cs="宋体"/>
          <w:color w:val="000000"/>
          <w:lang w:eastAsia="zh-CN"/>
        </w:rPr>
        <w:t>Rasch</w:t>
      </w:r>
      <w:proofErr w:type="spellEnd"/>
      <w:r w:rsidRPr="00C05265">
        <w:rPr>
          <w:rFonts w:ascii="Book Antiqua" w:eastAsia="宋体" w:hAnsi="Book Antiqua" w:cs="宋体"/>
          <w:color w:val="000000"/>
          <w:lang w:eastAsia="zh-CN"/>
        </w:rPr>
        <w:t xml:space="preserve"> C, Vineberg K, Damen E, Van As CJ, Marsh R, </w:t>
      </w:r>
      <w:proofErr w:type="spellStart"/>
      <w:r w:rsidRPr="00C05265">
        <w:rPr>
          <w:rFonts w:ascii="Book Antiqua" w:eastAsia="宋体" w:hAnsi="Book Antiqua" w:cs="宋体"/>
          <w:color w:val="000000"/>
          <w:lang w:eastAsia="zh-CN"/>
        </w:rPr>
        <w:t>Pameijer</w:t>
      </w:r>
      <w:proofErr w:type="spellEnd"/>
      <w:r w:rsidRPr="00C05265">
        <w:rPr>
          <w:rFonts w:ascii="Book Antiqua" w:eastAsia="宋体" w:hAnsi="Book Antiqua" w:cs="宋体"/>
          <w:color w:val="000000"/>
          <w:lang w:eastAsia="zh-CN"/>
        </w:rPr>
        <w:t xml:space="preserve"> FA, Balm AJ. Dysphagia and aspiration after </w:t>
      </w:r>
      <w:proofErr w:type="spellStart"/>
      <w:r w:rsidRPr="00C05265">
        <w:rPr>
          <w:rFonts w:ascii="Book Antiqua" w:eastAsia="宋体" w:hAnsi="Book Antiqua" w:cs="宋体"/>
          <w:color w:val="000000"/>
          <w:lang w:eastAsia="zh-CN"/>
        </w:rPr>
        <w:t>chemoradiotherapy</w:t>
      </w:r>
      <w:proofErr w:type="spellEnd"/>
      <w:r w:rsidRPr="00C05265">
        <w:rPr>
          <w:rFonts w:ascii="Book Antiqua" w:eastAsia="宋体" w:hAnsi="Book Antiqua" w:cs="宋体"/>
          <w:color w:val="000000"/>
          <w:lang w:eastAsia="zh-CN"/>
        </w:rPr>
        <w:t xml:space="preserve"> for head-and-neck cancer: which anatomic structures are affected and can they be spared by IMRT? </w:t>
      </w:r>
      <w:proofErr w:type="spellStart"/>
      <w:r w:rsidRPr="00C05265">
        <w:rPr>
          <w:rFonts w:ascii="Book Antiqua" w:eastAsia="宋体" w:hAnsi="Book Antiqua" w:cs="宋体"/>
          <w:i/>
          <w:iCs/>
          <w:color w:val="000000"/>
          <w:lang w:eastAsia="zh-CN"/>
        </w:rPr>
        <w:t>Int</w:t>
      </w:r>
      <w:proofErr w:type="spellEnd"/>
      <w:r w:rsidRPr="00C05265">
        <w:rPr>
          <w:rFonts w:ascii="Book Antiqua" w:eastAsia="宋体" w:hAnsi="Book Antiqua" w:cs="宋体"/>
          <w:i/>
          <w:iCs/>
          <w:color w:val="000000"/>
          <w:lang w:eastAsia="zh-CN"/>
        </w:rPr>
        <w:t xml:space="preserve"> J </w:t>
      </w:r>
      <w:proofErr w:type="spellStart"/>
      <w:r w:rsidRPr="00C05265">
        <w:rPr>
          <w:rFonts w:ascii="Book Antiqua" w:eastAsia="宋体" w:hAnsi="Book Antiqua" w:cs="宋体"/>
          <w:i/>
          <w:iCs/>
          <w:color w:val="000000"/>
          <w:lang w:eastAsia="zh-CN"/>
        </w:rPr>
        <w:t>Radiat</w:t>
      </w:r>
      <w:proofErr w:type="spellEnd"/>
      <w:r w:rsidRPr="00C05265">
        <w:rPr>
          <w:rFonts w:ascii="Book Antiqua" w:eastAsia="宋体" w:hAnsi="Book Antiqua" w:cs="宋体"/>
          <w:i/>
          <w:iCs/>
          <w:color w:val="000000"/>
          <w:lang w:eastAsia="zh-CN"/>
        </w:rPr>
        <w:t xml:space="preserve"> </w:t>
      </w:r>
      <w:proofErr w:type="spellStart"/>
      <w:r w:rsidRPr="00C05265">
        <w:rPr>
          <w:rFonts w:ascii="Book Antiqua" w:eastAsia="宋体" w:hAnsi="Book Antiqua" w:cs="宋体"/>
          <w:i/>
          <w:iCs/>
          <w:color w:val="000000"/>
          <w:lang w:eastAsia="zh-CN"/>
        </w:rPr>
        <w:t>Oncol</w:t>
      </w:r>
      <w:proofErr w:type="spellEnd"/>
      <w:r w:rsidRPr="00C05265">
        <w:rPr>
          <w:rFonts w:ascii="Book Antiqua" w:eastAsia="宋体" w:hAnsi="Book Antiqua" w:cs="宋体"/>
          <w:i/>
          <w:iCs/>
          <w:color w:val="000000"/>
          <w:lang w:eastAsia="zh-CN"/>
        </w:rPr>
        <w:t xml:space="preserve"> </w:t>
      </w:r>
      <w:proofErr w:type="spellStart"/>
      <w:r w:rsidRPr="00C05265">
        <w:rPr>
          <w:rFonts w:ascii="Book Antiqua" w:eastAsia="宋体" w:hAnsi="Book Antiqua" w:cs="宋体"/>
          <w:i/>
          <w:iCs/>
          <w:color w:val="000000"/>
          <w:lang w:eastAsia="zh-CN"/>
        </w:rPr>
        <w:t>Biol</w:t>
      </w:r>
      <w:proofErr w:type="spellEnd"/>
      <w:r w:rsidRPr="00C05265">
        <w:rPr>
          <w:rFonts w:ascii="Book Antiqua" w:eastAsia="宋体" w:hAnsi="Book Antiqua" w:cs="宋体"/>
          <w:i/>
          <w:iCs/>
          <w:color w:val="000000"/>
          <w:lang w:eastAsia="zh-CN"/>
        </w:rPr>
        <w:t xml:space="preserve"> Phys</w:t>
      </w:r>
      <w:r w:rsidRPr="00C05265">
        <w:rPr>
          <w:rFonts w:ascii="Book Antiqua" w:eastAsia="宋体" w:hAnsi="Book Antiqua" w:cs="宋体"/>
          <w:color w:val="000000"/>
          <w:lang w:eastAsia="zh-CN"/>
        </w:rPr>
        <w:t> 2004; </w:t>
      </w:r>
      <w:r w:rsidRPr="00C05265">
        <w:rPr>
          <w:rFonts w:ascii="Book Antiqua" w:eastAsia="宋体" w:hAnsi="Book Antiqua" w:cs="宋体"/>
          <w:b/>
          <w:bCs/>
          <w:color w:val="000000"/>
          <w:lang w:eastAsia="zh-CN"/>
        </w:rPr>
        <w:t>60</w:t>
      </w:r>
      <w:r w:rsidRPr="00C05265">
        <w:rPr>
          <w:rFonts w:ascii="Book Antiqua" w:eastAsia="宋体" w:hAnsi="Book Antiqua" w:cs="宋体"/>
          <w:color w:val="000000"/>
          <w:lang w:eastAsia="zh-CN"/>
        </w:rPr>
        <w:t>: 1425-1439 [PMID: 15590174 DOI: 10.1016/j.ijrobp.2004.05.050]</w:t>
      </w:r>
    </w:p>
    <w:p w14:paraId="315E056A" w14:textId="77777777" w:rsidR="00C05265" w:rsidRPr="00C05265" w:rsidRDefault="00C05265" w:rsidP="00C05265">
      <w:pPr>
        <w:spacing w:line="360" w:lineRule="auto"/>
        <w:jc w:val="both"/>
        <w:rPr>
          <w:rFonts w:ascii="Book Antiqua" w:eastAsia="宋体" w:hAnsi="Book Antiqua" w:cs="宋体"/>
          <w:color w:val="000000"/>
          <w:lang w:eastAsia="zh-CN"/>
        </w:rPr>
      </w:pPr>
      <w:r w:rsidRPr="00C05265">
        <w:rPr>
          <w:rFonts w:ascii="Book Antiqua" w:eastAsia="宋体" w:hAnsi="Book Antiqua" w:cs="宋体"/>
          <w:color w:val="000000"/>
          <w:lang w:eastAsia="zh-CN"/>
        </w:rPr>
        <w:t>24 </w:t>
      </w:r>
      <w:r w:rsidRPr="00C05265">
        <w:rPr>
          <w:rFonts w:ascii="Book Antiqua" w:eastAsia="宋体" w:hAnsi="Book Antiqua" w:cs="宋体"/>
          <w:b/>
          <w:bCs/>
          <w:color w:val="000000"/>
          <w:lang w:eastAsia="zh-CN"/>
        </w:rPr>
        <w:t>Cook IJ</w:t>
      </w:r>
      <w:r w:rsidRPr="00C05265">
        <w:rPr>
          <w:rFonts w:ascii="Book Antiqua" w:eastAsia="宋体" w:hAnsi="Book Antiqua" w:cs="宋体"/>
          <w:color w:val="000000"/>
          <w:lang w:eastAsia="zh-CN"/>
        </w:rPr>
        <w:t xml:space="preserve">, </w:t>
      </w:r>
      <w:proofErr w:type="spellStart"/>
      <w:r w:rsidRPr="00C05265">
        <w:rPr>
          <w:rFonts w:ascii="Book Antiqua" w:eastAsia="宋体" w:hAnsi="Book Antiqua" w:cs="宋体"/>
          <w:color w:val="000000"/>
          <w:lang w:eastAsia="zh-CN"/>
        </w:rPr>
        <w:t>Dodds</w:t>
      </w:r>
      <w:proofErr w:type="spellEnd"/>
      <w:r w:rsidRPr="00C05265">
        <w:rPr>
          <w:rFonts w:ascii="Book Antiqua" w:eastAsia="宋体" w:hAnsi="Book Antiqua" w:cs="宋体"/>
          <w:color w:val="000000"/>
          <w:lang w:eastAsia="zh-CN"/>
        </w:rPr>
        <w:t xml:space="preserve"> WJ, </w:t>
      </w:r>
      <w:proofErr w:type="spellStart"/>
      <w:r w:rsidRPr="00C05265">
        <w:rPr>
          <w:rFonts w:ascii="Book Antiqua" w:eastAsia="宋体" w:hAnsi="Book Antiqua" w:cs="宋体"/>
          <w:color w:val="000000"/>
          <w:lang w:eastAsia="zh-CN"/>
        </w:rPr>
        <w:t>Dantas</w:t>
      </w:r>
      <w:proofErr w:type="spellEnd"/>
      <w:r w:rsidRPr="00C05265">
        <w:rPr>
          <w:rFonts w:ascii="Book Antiqua" w:eastAsia="宋体" w:hAnsi="Book Antiqua" w:cs="宋体"/>
          <w:color w:val="000000"/>
          <w:lang w:eastAsia="zh-CN"/>
        </w:rPr>
        <w:t xml:space="preserve"> RO, Massey B, Kern MK, Lang IM, Brasseur JG, Hogan WJ. Opening mechanisms of the human upper esophageal sphincter. </w:t>
      </w:r>
      <w:r w:rsidRPr="00C05265">
        <w:rPr>
          <w:rFonts w:ascii="Book Antiqua" w:eastAsia="宋体" w:hAnsi="Book Antiqua" w:cs="宋体"/>
          <w:i/>
          <w:iCs/>
          <w:color w:val="000000"/>
          <w:lang w:eastAsia="zh-CN"/>
        </w:rPr>
        <w:t xml:space="preserve">Am J </w:t>
      </w:r>
      <w:proofErr w:type="spellStart"/>
      <w:r w:rsidRPr="00C05265">
        <w:rPr>
          <w:rFonts w:ascii="Book Antiqua" w:eastAsia="宋体" w:hAnsi="Book Antiqua" w:cs="宋体"/>
          <w:i/>
          <w:iCs/>
          <w:color w:val="000000"/>
          <w:lang w:eastAsia="zh-CN"/>
        </w:rPr>
        <w:t>Physiol</w:t>
      </w:r>
      <w:proofErr w:type="spellEnd"/>
      <w:r w:rsidRPr="00C05265">
        <w:rPr>
          <w:rFonts w:ascii="Book Antiqua" w:eastAsia="宋体" w:hAnsi="Book Antiqua" w:cs="宋体"/>
          <w:color w:val="000000"/>
          <w:lang w:eastAsia="zh-CN"/>
        </w:rPr>
        <w:t> 1989; </w:t>
      </w:r>
      <w:r w:rsidRPr="00C05265">
        <w:rPr>
          <w:rFonts w:ascii="Book Antiqua" w:eastAsia="宋体" w:hAnsi="Book Antiqua" w:cs="宋体"/>
          <w:b/>
          <w:bCs/>
          <w:color w:val="000000"/>
          <w:lang w:eastAsia="zh-CN"/>
        </w:rPr>
        <w:t>257</w:t>
      </w:r>
      <w:r w:rsidRPr="00C05265">
        <w:rPr>
          <w:rFonts w:ascii="Book Antiqua" w:eastAsia="宋体" w:hAnsi="Book Antiqua" w:cs="宋体"/>
          <w:color w:val="000000"/>
          <w:lang w:eastAsia="zh-CN"/>
        </w:rPr>
        <w:t>: G748-G759 [PMID: 2596608]</w:t>
      </w:r>
    </w:p>
    <w:p w14:paraId="7F029117" w14:textId="77777777" w:rsidR="00C05265" w:rsidRPr="00C05265" w:rsidRDefault="00C05265" w:rsidP="00C05265">
      <w:pPr>
        <w:spacing w:line="360" w:lineRule="auto"/>
        <w:jc w:val="both"/>
        <w:rPr>
          <w:rFonts w:ascii="Book Antiqua" w:eastAsia="宋体" w:hAnsi="Book Antiqua" w:cs="宋体"/>
          <w:color w:val="000000"/>
          <w:lang w:eastAsia="zh-CN"/>
        </w:rPr>
      </w:pPr>
      <w:proofErr w:type="gramStart"/>
      <w:r w:rsidRPr="00C05265">
        <w:rPr>
          <w:rFonts w:ascii="Book Antiqua" w:eastAsia="宋体" w:hAnsi="Book Antiqua" w:cs="宋体"/>
          <w:color w:val="000000"/>
          <w:lang w:eastAsia="zh-CN"/>
        </w:rPr>
        <w:t>25 </w:t>
      </w:r>
      <w:r w:rsidRPr="00C05265">
        <w:rPr>
          <w:rFonts w:ascii="Book Antiqua" w:eastAsia="宋体" w:hAnsi="Book Antiqua" w:cs="宋体"/>
          <w:b/>
          <w:bCs/>
          <w:color w:val="000000"/>
          <w:lang w:eastAsia="zh-CN"/>
        </w:rPr>
        <w:t>Matsuo K</w:t>
      </w:r>
      <w:r w:rsidRPr="00C05265">
        <w:rPr>
          <w:rFonts w:ascii="Book Antiqua" w:eastAsia="宋体" w:hAnsi="Book Antiqua" w:cs="宋体"/>
          <w:color w:val="000000"/>
          <w:lang w:eastAsia="zh-CN"/>
        </w:rPr>
        <w:t>, Palmer JB.</w:t>
      </w:r>
      <w:proofErr w:type="gramEnd"/>
      <w:r w:rsidRPr="00C05265">
        <w:rPr>
          <w:rFonts w:ascii="Book Antiqua" w:eastAsia="宋体" w:hAnsi="Book Antiqua" w:cs="宋体"/>
          <w:color w:val="000000"/>
          <w:lang w:eastAsia="zh-CN"/>
        </w:rPr>
        <w:t xml:space="preserve"> Anatomy and physiology of feeding and swallowing: normal and abnormal. </w:t>
      </w:r>
      <w:r w:rsidRPr="00C05265">
        <w:rPr>
          <w:rFonts w:ascii="Book Antiqua" w:eastAsia="宋体" w:hAnsi="Book Antiqua" w:cs="宋体"/>
          <w:i/>
          <w:iCs/>
          <w:color w:val="000000"/>
          <w:lang w:eastAsia="zh-CN"/>
        </w:rPr>
        <w:t xml:space="preserve">Phys Med </w:t>
      </w:r>
      <w:proofErr w:type="spellStart"/>
      <w:r w:rsidRPr="00C05265">
        <w:rPr>
          <w:rFonts w:ascii="Book Antiqua" w:eastAsia="宋体" w:hAnsi="Book Antiqua" w:cs="宋体"/>
          <w:i/>
          <w:iCs/>
          <w:color w:val="000000"/>
          <w:lang w:eastAsia="zh-CN"/>
        </w:rPr>
        <w:t>Rehabil</w:t>
      </w:r>
      <w:proofErr w:type="spellEnd"/>
      <w:r w:rsidRPr="00C05265">
        <w:rPr>
          <w:rFonts w:ascii="Book Antiqua" w:eastAsia="宋体" w:hAnsi="Book Antiqua" w:cs="宋体"/>
          <w:i/>
          <w:iCs/>
          <w:color w:val="000000"/>
          <w:lang w:eastAsia="zh-CN"/>
        </w:rPr>
        <w:t xml:space="preserve"> </w:t>
      </w:r>
      <w:proofErr w:type="spellStart"/>
      <w:r w:rsidRPr="00C05265">
        <w:rPr>
          <w:rFonts w:ascii="Book Antiqua" w:eastAsia="宋体" w:hAnsi="Book Antiqua" w:cs="宋体"/>
          <w:i/>
          <w:iCs/>
          <w:color w:val="000000"/>
          <w:lang w:eastAsia="zh-CN"/>
        </w:rPr>
        <w:t>Clin</w:t>
      </w:r>
      <w:proofErr w:type="spellEnd"/>
      <w:r w:rsidRPr="00C05265">
        <w:rPr>
          <w:rFonts w:ascii="Book Antiqua" w:eastAsia="宋体" w:hAnsi="Book Antiqua" w:cs="宋体"/>
          <w:i/>
          <w:iCs/>
          <w:color w:val="000000"/>
          <w:lang w:eastAsia="zh-CN"/>
        </w:rPr>
        <w:t xml:space="preserve"> N Am</w:t>
      </w:r>
      <w:r w:rsidRPr="00C05265">
        <w:rPr>
          <w:rFonts w:ascii="Book Antiqua" w:eastAsia="宋体" w:hAnsi="Book Antiqua" w:cs="宋体"/>
          <w:color w:val="000000"/>
          <w:lang w:eastAsia="zh-CN"/>
        </w:rPr>
        <w:t> 2008; </w:t>
      </w:r>
      <w:r w:rsidRPr="00C05265">
        <w:rPr>
          <w:rFonts w:ascii="Book Antiqua" w:eastAsia="宋体" w:hAnsi="Book Antiqua" w:cs="宋体"/>
          <w:b/>
          <w:bCs/>
          <w:color w:val="000000"/>
          <w:lang w:eastAsia="zh-CN"/>
        </w:rPr>
        <w:t>19</w:t>
      </w:r>
      <w:r w:rsidRPr="00C05265">
        <w:rPr>
          <w:rFonts w:ascii="Book Antiqua" w:eastAsia="宋体" w:hAnsi="Book Antiqua" w:cs="宋体"/>
          <w:color w:val="000000"/>
          <w:lang w:eastAsia="zh-CN"/>
        </w:rPr>
        <w:t>: 691-707, vii [PMID: 18940636 DOI: 10.1016/j.pmr.2008.06.001]</w:t>
      </w:r>
    </w:p>
    <w:p w14:paraId="20851A8A" w14:textId="77777777" w:rsidR="00C05265" w:rsidRPr="00C05265" w:rsidRDefault="00C05265" w:rsidP="00C05265">
      <w:pPr>
        <w:spacing w:line="360" w:lineRule="auto"/>
        <w:jc w:val="both"/>
        <w:rPr>
          <w:rFonts w:ascii="Book Antiqua" w:eastAsia="宋体" w:hAnsi="Book Antiqua" w:cs="宋体"/>
          <w:color w:val="000000"/>
          <w:lang w:eastAsia="zh-CN"/>
        </w:rPr>
      </w:pPr>
      <w:r w:rsidRPr="00C05265">
        <w:rPr>
          <w:rFonts w:ascii="Book Antiqua" w:eastAsia="宋体" w:hAnsi="Book Antiqua" w:cs="宋体"/>
          <w:color w:val="000000"/>
          <w:lang w:eastAsia="zh-CN"/>
        </w:rPr>
        <w:t>26 </w:t>
      </w:r>
      <w:r w:rsidRPr="00C05265">
        <w:rPr>
          <w:rFonts w:ascii="Book Antiqua" w:eastAsia="宋体" w:hAnsi="Book Antiqua" w:cs="宋体"/>
          <w:b/>
          <w:bCs/>
          <w:color w:val="000000"/>
          <w:lang w:eastAsia="zh-CN"/>
        </w:rPr>
        <w:t>Shaw SM</w:t>
      </w:r>
      <w:r w:rsidRPr="00C05265">
        <w:rPr>
          <w:rFonts w:ascii="Book Antiqua" w:eastAsia="宋体" w:hAnsi="Book Antiqua" w:cs="宋体"/>
          <w:color w:val="000000"/>
          <w:lang w:eastAsia="zh-CN"/>
        </w:rPr>
        <w:t>, Martino R. The normal swallow: muscular and neurophysiological control. </w:t>
      </w:r>
      <w:proofErr w:type="spellStart"/>
      <w:r w:rsidRPr="00C05265">
        <w:rPr>
          <w:rFonts w:ascii="Book Antiqua" w:eastAsia="宋体" w:hAnsi="Book Antiqua" w:cs="宋体"/>
          <w:i/>
          <w:iCs/>
          <w:color w:val="000000"/>
          <w:lang w:eastAsia="zh-CN"/>
        </w:rPr>
        <w:t>Otolaryngol</w:t>
      </w:r>
      <w:proofErr w:type="spellEnd"/>
      <w:r w:rsidRPr="00C05265">
        <w:rPr>
          <w:rFonts w:ascii="Book Antiqua" w:eastAsia="宋体" w:hAnsi="Book Antiqua" w:cs="宋体"/>
          <w:i/>
          <w:iCs/>
          <w:color w:val="000000"/>
          <w:lang w:eastAsia="zh-CN"/>
        </w:rPr>
        <w:t xml:space="preserve"> </w:t>
      </w:r>
      <w:proofErr w:type="spellStart"/>
      <w:r w:rsidRPr="00C05265">
        <w:rPr>
          <w:rFonts w:ascii="Book Antiqua" w:eastAsia="宋体" w:hAnsi="Book Antiqua" w:cs="宋体"/>
          <w:i/>
          <w:iCs/>
          <w:color w:val="000000"/>
          <w:lang w:eastAsia="zh-CN"/>
        </w:rPr>
        <w:t>Clin</w:t>
      </w:r>
      <w:proofErr w:type="spellEnd"/>
      <w:r w:rsidRPr="00C05265">
        <w:rPr>
          <w:rFonts w:ascii="Book Antiqua" w:eastAsia="宋体" w:hAnsi="Book Antiqua" w:cs="宋体"/>
          <w:i/>
          <w:iCs/>
          <w:color w:val="000000"/>
          <w:lang w:eastAsia="zh-CN"/>
        </w:rPr>
        <w:t xml:space="preserve"> North Am</w:t>
      </w:r>
      <w:r w:rsidRPr="00C05265">
        <w:rPr>
          <w:rFonts w:ascii="Book Antiqua" w:eastAsia="宋体" w:hAnsi="Book Antiqua" w:cs="宋体"/>
          <w:color w:val="000000"/>
          <w:lang w:eastAsia="zh-CN"/>
        </w:rPr>
        <w:t> 2013; </w:t>
      </w:r>
      <w:r w:rsidRPr="00C05265">
        <w:rPr>
          <w:rFonts w:ascii="Book Antiqua" w:eastAsia="宋体" w:hAnsi="Book Antiqua" w:cs="宋体"/>
          <w:b/>
          <w:bCs/>
          <w:color w:val="000000"/>
          <w:lang w:eastAsia="zh-CN"/>
        </w:rPr>
        <w:t>46</w:t>
      </w:r>
      <w:r w:rsidRPr="00C05265">
        <w:rPr>
          <w:rFonts w:ascii="Book Antiqua" w:eastAsia="宋体" w:hAnsi="Book Antiqua" w:cs="宋体"/>
          <w:color w:val="000000"/>
          <w:lang w:eastAsia="zh-CN"/>
        </w:rPr>
        <w:t>: 937-956 [PMID: 24262952 DOI: 10.1016/j.otc.2013.09.006]</w:t>
      </w:r>
    </w:p>
    <w:p w14:paraId="2D57EB4A" w14:textId="77777777" w:rsidR="00C05265" w:rsidRPr="00C05265" w:rsidRDefault="00C05265" w:rsidP="00C05265">
      <w:pPr>
        <w:spacing w:line="360" w:lineRule="auto"/>
        <w:jc w:val="both"/>
        <w:rPr>
          <w:rFonts w:ascii="Book Antiqua" w:eastAsia="宋体" w:hAnsi="Book Antiqua" w:cs="宋体"/>
          <w:color w:val="000000"/>
          <w:lang w:eastAsia="zh-CN"/>
        </w:rPr>
      </w:pPr>
      <w:r w:rsidRPr="00C05265">
        <w:rPr>
          <w:rFonts w:ascii="Book Antiqua" w:eastAsia="宋体" w:hAnsi="Book Antiqua" w:cs="宋体"/>
          <w:color w:val="000000"/>
          <w:lang w:eastAsia="zh-CN"/>
        </w:rPr>
        <w:t>27 </w:t>
      </w:r>
      <w:proofErr w:type="spellStart"/>
      <w:r w:rsidRPr="00C05265">
        <w:rPr>
          <w:rFonts w:ascii="Book Antiqua" w:eastAsia="宋体" w:hAnsi="Book Antiqua" w:cs="宋体"/>
          <w:b/>
          <w:bCs/>
          <w:color w:val="000000"/>
          <w:lang w:eastAsia="zh-CN"/>
        </w:rPr>
        <w:t>Mepani</w:t>
      </w:r>
      <w:proofErr w:type="spellEnd"/>
      <w:r w:rsidRPr="00C05265">
        <w:rPr>
          <w:rFonts w:ascii="Book Antiqua" w:eastAsia="宋体" w:hAnsi="Book Antiqua" w:cs="宋体"/>
          <w:b/>
          <w:bCs/>
          <w:color w:val="000000"/>
          <w:lang w:eastAsia="zh-CN"/>
        </w:rPr>
        <w:t xml:space="preserve"> R</w:t>
      </w:r>
      <w:r w:rsidRPr="00C05265">
        <w:rPr>
          <w:rFonts w:ascii="Book Antiqua" w:eastAsia="宋体" w:hAnsi="Book Antiqua" w:cs="宋体"/>
          <w:color w:val="000000"/>
          <w:lang w:eastAsia="zh-CN"/>
        </w:rPr>
        <w:t xml:space="preserve">, </w:t>
      </w:r>
      <w:proofErr w:type="spellStart"/>
      <w:r w:rsidRPr="00C05265">
        <w:rPr>
          <w:rFonts w:ascii="Book Antiqua" w:eastAsia="宋体" w:hAnsi="Book Antiqua" w:cs="宋体"/>
          <w:color w:val="000000"/>
          <w:lang w:eastAsia="zh-CN"/>
        </w:rPr>
        <w:t>Antonik</w:t>
      </w:r>
      <w:proofErr w:type="spellEnd"/>
      <w:r w:rsidRPr="00C05265">
        <w:rPr>
          <w:rFonts w:ascii="Book Antiqua" w:eastAsia="宋体" w:hAnsi="Book Antiqua" w:cs="宋体"/>
          <w:color w:val="000000"/>
          <w:lang w:eastAsia="zh-CN"/>
        </w:rPr>
        <w:t xml:space="preserve"> S, Massey B, Kern M, </w:t>
      </w:r>
      <w:proofErr w:type="spellStart"/>
      <w:r w:rsidRPr="00C05265">
        <w:rPr>
          <w:rFonts w:ascii="Book Antiqua" w:eastAsia="宋体" w:hAnsi="Book Antiqua" w:cs="宋体"/>
          <w:color w:val="000000"/>
          <w:lang w:eastAsia="zh-CN"/>
        </w:rPr>
        <w:t>Logemann</w:t>
      </w:r>
      <w:proofErr w:type="spellEnd"/>
      <w:r w:rsidRPr="00C05265">
        <w:rPr>
          <w:rFonts w:ascii="Book Antiqua" w:eastAsia="宋体" w:hAnsi="Book Antiqua" w:cs="宋体"/>
          <w:color w:val="000000"/>
          <w:lang w:eastAsia="zh-CN"/>
        </w:rPr>
        <w:t xml:space="preserve"> J, </w:t>
      </w:r>
      <w:proofErr w:type="spellStart"/>
      <w:r w:rsidRPr="00C05265">
        <w:rPr>
          <w:rFonts w:ascii="Book Antiqua" w:eastAsia="宋体" w:hAnsi="Book Antiqua" w:cs="宋体"/>
          <w:color w:val="000000"/>
          <w:lang w:eastAsia="zh-CN"/>
        </w:rPr>
        <w:t>Pauloski</w:t>
      </w:r>
      <w:proofErr w:type="spellEnd"/>
      <w:r w:rsidRPr="00C05265">
        <w:rPr>
          <w:rFonts w:ascii="Book Antiqua" w:eastAsia="宋体" w:hAnsi="Book Antiqua" w:cs="宋体"/>
          <w:color w:val="000000"/>
          <w:lang w:eastAsia="zh-CN"/>
        </w:rPr>
        <w:t xml:space="preserve"> B, </w:t>
      </w:r>
      <w:proofErr w:type="spellStart"/>
      <w:r w:rsidRPr="00C05265">
        <w:rPr>
          <w:rFonts w:ascii="Book Antiqua" w:eastAsia="宋体" w:hAnsi="Book Antiqua" w:cs="宋体"/>
          <w:color w:val="000000"/>
          <w:lang w:eastAsia="zh-CN"/>
        </w:rPr>
        <w:t>Rademaker</w:t>
      </w:r>
      <w:proofErr w:type="spellEnd"/>
      <w:r w:rsidRPr="00C05265">
        <w:rPr>
          <w:rFonts w:ascii="Book Antiqua" w:eastAsia="宋体" w:hAnsi="Book Antiqua" w:cs="宋体"/>
          <w:color w:val="000000"/>
          <w:lang w:eastAsia="zh-CN"/>
        </w:rPr>
        <w:t xml:space="preserve"> A, Easterling C, Shaker R. Augmentation of </w:t>
      </w:r>
      <w:proofErr w:type="spellStart"/>
      <w:r w:rsidRPr="00C05265">
        <w:rPr>
          <w:rFonts w:ascii="Book Antiqua" w:eastAsia="宋体" w:hAnsi="Book Antiqua" w:cs="宋体"/>
          <w:color w:val="000000"/>
          <w:lang w:eastAsia="zh-CN"/>
        </w:rPr>
        <w:t>deglutitive</w:t>
      </w:r>
      <w:proofErr w:type="spellEnd"/>
      <w:r w:rsidRPr="00C05265">
        <w:rPr>
          <w:rFonts w:ascii="Book Antiqua" w:eastAsia="宋体" w:hAnsi="Book Antiqua" w:cs="宋体"/>
          <w:color w:val="000000"/>
          <w:lang w:eastAsia="zh-CN"/>
        </w:rPr>
        <w:t xml:space="preserve"> thyrohyoid muscle shortening by the Shaker Exercise. </w:t>
      </w:r>
      <w:r w:rsidRPr="00C05265">
        <w:rPr>
          <w:rFonts w:ascii="Book Antiqua" w:eastAsia="宋体" w:hAnsi="Book Antiqua" w:cs="宋体"/>
          <w:i/>
          <w:iCs/>
          <w:color w:val="000000"/>
          <w:lang w:eastAsia="zh-CN"/>
        </w:rPr>
        <w:t>Dysphagia</w:t>
      </w:r>
      <w:r w:rsidRPr="00C05265">
        <w:rPr>
          <w:rFonts w:ascii="Book Antiqua" w:eastAsia="宋体" w:hAnsi="Book Antiqua" w:cs="宋体"/>
          <w:color w:val="000000"/>
          <w:lang w:eastAsia="zh-CN"/>
        </w:rPr>
        <w:t> 2009; </w:t>
      </w:r>
      <w:r w:rsidRPr="00C05265">
        <w:rPr>
          <w:rFonts w:ascii="Book Antiqua" w:eastAsia="宋体" w:hAnsi="Book Antiqua" w:cs="宋体"/>
          <w:b/>
          <w:bCs/>
          <w:color w:val="000000"/>
          <w:lang w:eastAsia="zh-CN"/>
        </w:rPr>
        <w:t>24</w:t>
      </w:r>
      <w:r w:rsidRPr="00C05265">
        <w:rPr>
          <w:rFonts w:ascii="Book Antiqua" w:eastAsia="宋体" w:hAnsi="Book Antiqua" w:cs="宋体"/>
          <w:color w:val="000000"/>
          <w:lang w:eastAsia="zh-CN"/>
        </w:rPr>
        <w:t>: 26-31 [PMID: 18685891 DOI: 10.1007/s00455-008-9167-y]</w:t>
      </w:r>
    </w:p>
    <w:p w14:paraId="20EA307B" w14:textId="77777777" w:rsidR="00C05265" w:rsidRPr="00C05265" w:rsidRDefault="00C05265" w:rsidP="00C05265">
      <w:pPr>
        <w:spacing w:line="360" w:lineRule="auto"/>
        <w:jc w:val="both"/>
        <w:rPr>
          <w:rFonts w:ascii="Book Antiqua" w:eastAsia="宋体" w:hAnsi="Book Antiqua" w:cs="宋体"/>
          <w:color w:val="000000"/>
          <w:lang w:eastAsia="zh-CN"/>
        </w:rPr>
      </w:pPr>
      <w:r w:rsidRPr="00C05265">
        <w:rPr>
          <w:rFonts w:ascii="Book Antiqua" w:eastAsia="宋体" w:hAnsi="Book Antiqua" w:cs="宋体"/>
          <w:color w:val="000000"/>
          <w:lang w:eastAsia="zh-CN"/>
        </w:rPr>
        <w:t>28 </w:t>
      </w:r>
      <w:proofErr w:type="spellStart"/>
      <w:r w:rsidRPr="00C05265">
        <w:rPr>
          <w:rFonts w:ascii="Book Antiqua" w:eastAsia="宋体" w:hAnsi="Book Antiqua" w:cs="宋体"/>
          <w:b/>
          <w:bCs/>
          <w:color w:val="000000"/>
          <w:lang w:eastAsia="zh-CN"/>
        </w:rPr>
        <w:t>Meng</w:t>
      </w:r>
      <w:proofErr w:type="spellEnd"/>
      <w:r w:rsidRPr="00C05265">
        <w:rPr>
          <w:rFonts w:ascii="Book Antiqua" w:eastAsia="宋体" w:hAnsi="Book Antiqua" w:cs="宋体"/>
          <w:b/>
          <w:bCs/>
          <w:color w:val="000000"/>
          <w:lang w:eastAsia="zh-CN"/>
        </w:rPr>
        <w:t xml:space="preserve"> H</w:t>
      </w:r>
      <w:r w:rsidRPr="00C05265">
        <w:rPr>
          <w:rFonts w:ascii="Book Antiqua" w:eastAsia="宋体" w:hAnsi="Book Antiqua" w:cs="宋体"/>
          <w:color w:val="000000"/>
          <w:lang w:eastAsia="zh-CN"/>
        </w:rPr>
        <w:t xml:space="preserve">, Murakami G, Suzuki D, Miyamoto S. Anatomical variations in </w:t>
      </w:r>
      <w:proofErr w:type="spellStart"/>
      <w:r w:rsidRPr="00C05265">
        <w:rPr>
          <w:rFonts w:ascii="Book Antiqua" w:eastAsia="宋体" w:hAnsi="Book Antiqua" w:cs="宋体"/>
          <w:color w:val="000000"/>
          <w:lang w:eastAsia="zh-CN"/>
        </w:rPr>
        <w:t>stylopharyngeus</w:t>
      </w:r>
      <w:proofErr w:type="spellEnd"/>
      <w:r w:rsidRPr="00C05265">
        <w:rPr>
          <w:rFonts w:ascii="Book Antiqua" w:eastAsia="宋体" w:hAnsi="Book Antiqua" w:cs="宋体"/>
          <w:color w:val="000000"/>
          <w:lang w:eastAsia="zh-CN"/>
        </w:rPr>
        <w:t xml:space="preserve"> muscle insertions suggest </w:t>
      </w:r>
      <w:proofErr w:type="spellStart"/>
      <w:r w:rsidRPr="00C05265">
        <w:rPr>
          <w:rFonts w:ascii="Book Antiqua" w:eastAsia="宋体" w:hAnsi="Book Antiqua" w:cs="宋体"/>
          <w:color w:val="000000"/>
          <w:lang w:eastAsia="zh-CN"/>
        </w:rPr>
        <w:t>interindividual</w:t>
      </w:r>
      <w:proofErr w:type="spellEnd"/>
      <w:r w:rsidRPr="00C05265">
        <w:rPr>
          <w:rFonts w:ascii="Book Antiqua" w:eastAsia="宋体" w:hAnsi="Book Antiqua" w:cs="宋体"/>
          <w:color w:val="000000"/>
          <w:lang w:eastAsia="zh-CN"/>
        </w:rPr>
        <w:t xml:space="preserve"> and left/right differences in pharyngeal clearance function of elderly patients: a cadaveric study. </w:t>
      </w:r>
      <w:r w:rsidRPr="00C05265">
        <w:rPr>
          <w:rFonts w:ascii="Book Antiqua" w:eastAsia="宋体" w:hAnsi="Book Antiqua" w:cs="宋体"/>
          <w:i/>
          <w:iCs/>
          <w:color w:val="000000"/>
          <w:lang w:eastAsia="zh-CN"/>
        </w:rPr>
        <w:t>Dysphagia</w:t>
      </w:r>
      <w:r w:rsidRPr="00C05265">
        <w:rPr>
          <w:rFonts w:ascii="Book Antiqua" w:eastAsia="宋体" w:hAnsi="Book Antiqua" w:cs="宋体"/>
          <w:color w:val="000000"/>
          <w:lang w:eastAsia="zh-CN"/>
        </w:rPr>
        <w:t> 2008; </w:t>
      </w:r>
      <w:r w:rsidRPr="00C05265">
        <w:rPr>
          <w:rFonts w:ascii="Book Antiqua" w:eastAsia="宋体" w:hAnsi="Book Antiqua" w:cs="宋体"/>
          <w:b/>
          <w:bCs/>
          <w:color w:val="000000"/>
          <w:lang w:eastAsia="zh-CN"/>
        </w:rPr>
        <w:t>23</w:t>
      </w:r>
      <w:r w:rsidRPr="00C05265">
        <w:rPr>
          <w:rFonts w:ascii="Book Antiqua" w:eastAsia="宋体" w:hAnsi="Book Antiqua" w:cs="宋体"/>
          <w:color w:val="000000"/>
          <w:lang w:eastAsia="zh-CN"/>
        </w:rPr>
        <w:t>: 251-257 [PMID: 18427898 DOI: 10.1007/s00455-007-9131-2]</w:t>
      </w:r>
    </w:p>
    <w:p w14:paraId="535293CF" w14:textId="77777777" w:rsidR="00C05265" w:rsidRPr="00C05265" w:rsidRDefault="00C05265" w:rsidP="00C05265">
      <w:pPr>
        <w:spacing w:line="360" w:lineRule="auto"/>
        <w:jc w:val="both"/>
        <w:rPr>
          <w:rFonts w:ascii="Book Antiqua" w:eastAsia="宋体" w:hAnsi="Book Antiqua" w:cs="宋体"/>
          <w:color w:val="000000"/>
          <w:lang w:eastAsia="zh-CN"/>
        </w:rPr>
      </w:pPr>
      <w:r w:rsidRPr="00C05265">
        <w:rPr>
          <w:rFonts w:ascii="Book Antiqua" w:eastAsia="宋体" w:hAnsi="Book Antiqua" w:cs="宋体"/>
          <w:color w:val="000000"/>
          <w:lang w:eastAsia="zh-CN"/>
        </w:rPr>
        <w:t>29 </w:t>
      </w:r>
      <w:proofErr w:type="spellStart"/>
      <w:r w:rsidRPr="00C05265">
        <w:rPr>
          <w:rFonts w:ascii="Book Antiqua" w:eastAsia="宋体" w:hAnsi="Book Antiqua" w:cs="宋体"/>
          <w:b/>
          <w:bCs/>
          <w:color w:val="000000"/>
          <w:lang w:eastAsia="zh-CN"/>
        </w:rPr>
        <w:t>Miloro</w:t>
      </w:r>
      <w:proofErr w:type="spellEnd"/>
      <w:r w:rsidRPr="00C05265">
        <w:rPr>
          <w:rFonts w:ascii="Book Antiqua" w:eastAsia="宋体" w:hAnsi="Book Antiqua" w:cs="宋体"/>
          <w:b/>
          <w:bCs/>
          <w:color w:val="000000"/>
          <w:lang w:eastAsia="zh-CN"/>
        </w:rPr>
        <w:t xml:space="preserve"> KV</w:t>
      </w:r>
      <w:r w:rsidRPr="00C05265">
        <w:rPr>
          <w:rFonts w:ascii="Book Antiqua" w:eastAsia="宋体" w:hAnsi="Book Antiqua" w:cs="宋体"/>
          <w:color w:val="000000"/>
          <w:lang w:eastAsia="zh-CN"/>
        </w:rPr>
        <w:t xml:space="preserve">, Pearson WG, </w:t>
      </w:r>
      <w:proofErr w:type="spellStart"/>
      <w:r w:rsidRPr="00C05265">
        <w:rPr>
          <w:rFonts w:ascii="Book Antiqua" w:eastAsia="宋体" w:hAnsi="Book Antiqua" w:cs="宋体"/>
          <w:color w:val="000000"/>
          <w:lang w:eastAsia="zh-CN"/>
        </w:rPr>
        <w:t>Langmore</w:t>
      </w:r>
      <w:proofErr w:type="spellEnd"/>
      <w:r w:rsidRPr="00C05265">
        <w:rPr>
          <w:rFonts w:ascii="Book Antiqua" w:eastAsia="宋体" w:hAnsi="Book Antiqua" w:cs="宋体"/>
          <w:color w:val="000000"/>
          <w:lang w:eastAsia="zh-CN"/>
        </w:rPr>
        <w:t xml:space="preserve"> SE. Effortful pitch glide: a potential new exercise evaluated by dynamic MRI. </w:t>
      </w:r>
      <w:r w:rsidRPr="00C05265">
        <w:rPr>
          <w:rFonts w:ascii="Book Antiqua" w:eastAsia="宋体" w:hAnsi="Book Antiqua" w:cs="宋体"/>
          <w:i/>
          <w:iCs/>
          <w:color w:val="000000"/>
          <w:lang w:eastAsia="zh-CN"/>
        </w:rPr>
        <w:t>J Speech Lang Hear Res</w:t>
      </w:r>
      <w:r w:rsidRPr="00C05265">
        <w:rPr>
          <w:rFonts w:ascii="Book Antiqua" w:eastAsia="宋体" w:hAnsi="Book Antiqua" w:cs="宋体"/>
          <w:color w:val="000000"/>
          <w:lang w:eastAsia="zh-CN"/>
        </w:rPr>
        <w:t> 2014; </w:t>
      </w:r>
      <w:r w:rsidRPr="00C05265">
        <w:rPr>
          <w:rFonts w:ascii="Book Antiqua" w:eastAsia="宋体" w:hAnsi="Book Antiqua" w:cs="宋体"/>
          <w:b/>
          <w:bCs/>
          <w:color w:val="000000"/>
          <w:lang w:eastAsia="zh-CN"/>
        </w:rPr>
        <w:t>57</w:t>
      </w:r>
      <w:r w:rsidRPr="00C05265">
        <w:rPr>
          <w:rFonts w:ascii="Book Antiqua" w:eastAsia="宋体" w:hAnsi="Book Antiqua" w:cs="宋体"/>
          <w:color w:val="000000"/>
          <w:lang w:eastAsia="zh-CN"/>
        </w:rPr>
        <w:t>: 1243-1250 [PMID: 24686494 DOI: 10.1044/2014_JSLHR-S-13-0168]</w:t>
      </w:r>
    </w:p>
    <w:p w14:paraId="21FD3DB9" w14:textId="77777777" w:rsidR="00C05265" w:rsidRPr="00C05265" w:rsidRDefault="00C05265" w:rsidP="00C05265">
      <w:pPr>
        <w:spacing w:line="360" w:lineRule="auto"/>
        <w:jc w:val="both"/>
        <w:rPr>
          <w:rFonts w:ascii="Book Antiqua" w:eastAsia="宋体" w:hAnsi="Book Antiqua" w:cs="宋体"/>
          <w:color w:val="000000"/>
          <w:lang w:eastAsia="zh-CN"/>
        </w:rPr>
      </w:pPr>
      <w:r w:rsidRPr="00C05265">
        <w:rPr>
          <w:rFonts w:ascii="Book Antiqua" w:eastAsia="宋体" w:hAnsi="Book Antiqua" w:cs="宋体"/>
          <w:color w:val="000000"/>
          <w:lang w:eastAsia="zh-CN"/>
        </w:rPr>
        <w:lastRenderedPageBreak/>
        <w:t>30 </w:t>
      </w:r>
      <w:proofErr w:type="spellStart"/>
      <w:r w:rsidRPr="00C05265">
        <w:rPr>
          <w:rFonts w:ascii="Book Antiqua" w:eastAsia="宋体" w:hAnsi="Book Antiqua" w:cs="宋体"/>
          <w:b/>
          <w:bCs/>
          <w:color w:val="000000"/>
          <w:lang w:eastAsia="zh-CN"/>
        </w:rPr>
        <w:t>Stokely</w:t>
      </w:r>
      <w:proofErr w:type="spellEnd"/>
      <w:r w:rsidRPr="00C05265">
        <w:rPr>
          <w:rFonts w:ascii="Book Antiqua" w:eastAsia="宋体" w:hAnsi="Book Antiqua" w:cs="宋体"/>
          <w:b/>
          <w:bCs/>
          <w:color w:val="000000"/>
          <w:lang w:eastAsia="zh-CN"/>
        </w:rPr>
        <w:t xml:space="preserve"> SL</w:t>
      </w:r>
      <w:r w:rsidRPr="00C05265">
        <w:rPr>
          <w:rFonts w:ascii="Book Antiqua" w:eastAsia="宋体" w:hAnsi="Book Antiqua" w:cs="宋体"/>
          <w:color w:val="000000"/>
          <w:lang w:eastAsia="zh-CN"/>
        </w:rPr>
        <w:t xml:space="preserve">, </w:t>
      </w:r>
      <w:proofErr w:type="spellStart"/>
      <w:r w:rsidRPr="00C05265">
        <w:rPr>
          <w:rFonts w:ascii="Book Antiqua" w:eastAsia="宋体" w:hAnsi="Book Antiqua" w:cs="宋体"/>
          <w:color w:val="000000"/>
          <w:lang w:eastAsia="zh-CN"/>
        </w:rPr>
        <w:t>Peladeau</w:t>
      </w:r>
      <w:proofErr w:type="spellEnd"/>
      <w:r w:rsidRPr="00C05265">
        <w:rPr>
          <w:rFonts w:ascii="Book Antiqua" w:eastAsia="宋体" w:hAnsi="Book Antiqua" w:cs="宋体"/>
          <w:color w:val="000000"/>
          <w:lang w:eastAsia="zh-CN"/>
        </w:rPr>
        <w:t xml:space="preserve">-Pigeon M, Leigh C, </w:t>
      </w:r>
      <w:proofErr w:type="spellStart"/>
      <w:r w:rsidRPr="00C05265">
        <w:rPr>
          <w:rFonts w:ascii="Book Antiqua" w:eastAsia="宋体" w:hAnsi="Book Antiqua" w:cs="宋体"/>
          <w:color w:val="000000"/>
          <w:lang w:eastAsia="zh-CN"/>
        </w:rPr>
        <w:t>Molfenter</w:t>
      </w:r>
      <w:proofErr w:type="spellEnd"/>
      <w:r w:rsidRPr="00C05265">
        <w:rPr>
          <w:rFonts w:ascii="Book Antiqua" w:eastAsia="宋体" w:hAnsi="Book Antiqua" w:cs="宋体"/>
          <w:color w:val="000000"/>
          <w:lang w:eastAsia="zh-CN"/>
        </w:rPr>
        <w:t xml:space="preserve"> SM, Steele CM. </w:t>
      </w:r>
      <w:proofErr w:type="gramStart"/>
      <w:r w:rsidRPr="00C05265">
        <w:rPr>
          <w:rFonts w:ascii="Book Antiqua" w:eastAsia="宋体" w:hAnsi="Book Antiqua" w:cs="宋体"/>
          <w:color w:val="000000"/>
          <w:lang w:eastAsia="zh-CN"/>
        </w:rPr>
        <w:t>The Relationship Between Pharyngeal Constriction and Post-swallow Residue.</w:t>
      </w:r>
      <w:proofErr w:type="gramEnd"/>
      <w:r w:rsidRPr="00C05265">
        <w:rPr>
          <w:rFonts w:ascii="Book Antiqua" w:eastAsia="宋体" w:hAnsi="Book Antiqua" w:cs="宋体"/>
          <w:color w:val="000000"/>
          <w:lang w:eastAsia="zh-CN"/>
        </w:rPr>
        <w:t> </w:t>
      </w:r>
      <w:r w:rsidRPr="00C05265">
        <w:rPr>
          <w:rFonts w:ascii="Book Antiqua" w:eastAsia="宋体" w:hAnsi="Book Antiqua" w:cs="宋体"/>
          <w:i/>
          <w:iCs/>
          <w:color w:val="000000"/>
          <w:lang w:eastAsia="zh-CN"/>
        </w:rPr>
        <w:t>Dysphagia</w:t>
      </w:r>
      <w:r w:rsidRPr="00C05265">
        <w:rPr>
          <w:rFonts w:ascii="Book Antiqua" w:eastAsia="宋体" w:hAnsi="Book Antiqua" w:cs="宋体"/>
          <w:color w:val="000000"/>
          <w:lang w:eastAsia="zh-CN"/>
        </w:rPr>
        <w:t> 2015; </w:t>
      </w:r>
      <w:r w:rsidRPr="00C05265">
        <w:rPr>
          <w:rFonts w:ascii="Book Antiqua" w:eastAsia="宋体" w:hAnsi="Book Antiqua" w:cs="宋体"/>
          <w:b/>
          <w:bCs/>
          <w:color w:val="000000"/>
          <w:lang w:eastAsia="zh-CN"/>
        </w:rPr>
        <w:t>30</w:t>
      </w:r>
      <w:r w:rsidRPr="00C05265">
        <w:rPr>
          <w:rFonts w:ascii="Book Antiqua" w:eastAsia="宋体" w:hAnsi="Book Antiqua" w:cs="宋体"/>
          <w:color w:val="000000"/>
          <w:lang w:eastAsia="zh-CN"/>
        </w:rPr>
        <w:t>: 349-356 [PMID: 25920993 DOI: 10.1007/s00455-015-9606-5]</w:t>
      </w:r>
    </w:p>
    <w:p w14:paraId="0B35ADAA" w14:textId="77777777" w:rsidR="00C05265" w:rsidRPr="00C05265" w:rsidRDefault="00C05265" w:rsidP="00C05265">
      <w:pPr>
        <w:spacing w:line="360" w:lineRule="auto"/>
        <w:jc w:val="both"/>
        <w:rPr>
          <w:rFonts w:ascii="Book Antiqua" w:eastAsia="宋体" w:hAnsi="Book Antiqua" w:cs="宋体"/>
          <w:color w:val="000000"/>
          <w:lang w:eastAsia="zh-CN"/>
        </w:rPr>
      </w:pPr>
      <w:proofErr w:type="gramStart"/>
      <w:r w:rsidRPr="00C05265">
        <w:rPr>
          <w:rFonts w:ascii="Book Antiqua" w:eastAsia="宋体" w:hAnsi="Book Antiqua" w:cs="宋体"/>
          <w:color w:val="000000"/>
          <w:lang w:eastAsia="zh-CN"/>
        </w:rPr>
        <w:t>31 </w:t>
      </w:r>
      <w:r w:rsidRPr="00C05265">
        <w:rPr>
          <w:rFonts w:ascii="Book Antiqua" w:eastAsia="宋体" w:hAnsi="Book Antiqua" w:cs="宋体"/>
          <w:b/>
          <w:bCs/>
          <w:color w:val="000000"/>
          <w:lang w:eastAsia="zh-CN"/>
        </w:rPr>
        <w:t>Leonard R</w:t>
      </w:r>
      <w:r w:rsidRPr="00C05265">
        <w:rPr>
          <w:rFonts w:ascii="Book Antiqua" w:eastAsia="宋体" w:hAnsi="Book Antiqua" w:cs="宋体"/>
          <w:color w:val="000000"/>
          <w:lang w:eastAsia="zh-CN"/>
        </w:rPr>
        <w:t xml:space="preserve">, Kendall KA, McKenzie S. Structural displacements affecting pharyngeal constriction in </w:t>
      </w:r>
      <w:proofErr w:type="spellStart"/>
      <w:r w:rsidRPr="00C05265">
        <w:rPr>
          <w:rFonts w:ascii="Book Antiqua" w:eastAsia="宋体" w:hAnsi="Book Antiqua" w:cs="宋体"/>
          <w:color w:val="000000"/>
          <w:lang w:eastAsia="zh-CN"/>
        </w:rPr>
        <w:t>nondysphagic</w:t>
      </w:r>
      <w:proofErr w:type="spellEnd"/>
      <w:r w:rsidRPr="00C05265">
        <w:rPr>
          <w:rFonts w:ascii="Book Antiqua" w:eastAsia="宋体" w:hAnsi="Book Antiqua" w:cs="宋体"/>
          <w:color w:val="000000"/>
          <w:lang w:eastAsia="zh-CN"/>
        </w:rPr>
        <w:t xml:space="preserve"> elderly and nonelderly adults.</w:t>
      </w:r>
      <w:proofErr w:type="gramEnd"/>
      <w:r w:rsidRPr="00C05265">
        <w:rPr>
          <w:rFonts w:ascii="Book Antiqua" w:eastAsia="宋体" w:hAnsi="Book Antiqua" w:cs="宋体"/>
          <w:color w:val="000000"/>
          <w:lang w:eastAsia="zh-CN"/>
        </w:rPr>
        <w:t> </w:t>
      </w:r>
      <w:r w:rsidRPr="00C05265">
        <w:rPr>
          <w:rFonts w:ascii="Book Antiqua" w:eastAsia="宋体" w:hAnsi="Book Antiqua" w:cs="宋体"/>
          <w:i/>
          <w:iCs/>
          <w:color w:val="000000"/>
          <w:lang w:eastAsia="zh-CN"/>
        </w:rPr>
        <w:t>Dysphagia</w:t>
      </w:r>
      <w:r w:rsidRPr="00C05265">
        <w:rPr>
          <w:rFonts w:ascii="Book Antiqua" w:eastAsia="宋体" w:hAnsi="Book Antiqua" w:cs="宋体"/>
          <w:color w:val="000000"/>
          <w:lang w:eastAsia="zh-CN"/>
        </w:rPr>
        <w:t> 2004; </w:t>
      </w:r>
      <w:r w:rsidRPr="00C05265">
        <w:rPr>
          <w:rFonts w:ascii="Book Antiqua" w:eastAsia="宋体" w:hAnsi="Book Antiqua" w:cs="宋体"/>
          <w:b/>
          <w:bCs/>
          <w:color w:val="000000"/>
          <w:lang w:eastAsia="zh-CN"/>
        </w:rPr>
        <w:t>19</w:t>
      </w:r>
      <w:r w:rsidRPr="00C05265">
        <w:rPr>
          <w:rFonts w:ascii="Book Antiqua" w:eastAsia="宋体" w:hAnsi="Book Antiqua" w:cs="宋体"/>
          <w:color w:val="000000"/>
          <w:lang w:eastAsia="zh-CN"/>
        </w:rPr>
        <w:t>: 133-141 [PMID: 15382802 DOI: 10.1007/s00455-003-0508-6]</w:t>
      </w:r>
    </w:p>
    <w:p w14:paraId="0F88EFC3" w14:textId="1A0D7FAD" w:rsidR="00680E40" w:rsidRPr="007738C4" w:rsidRDefault="00680E40" w:rsidP="00C67086">
      <w:pPr>
        <w:wordWrap w:val="0"/>
        <w:spacing w:line="360" w:lineRule="auto"/>
        <w:ind w:left="519" w:hangingChars="200" w:hanging="519"/>
        <w:jc w:val="right"/>
        <w:rPr>
          <w:rFonts w:ascii="Book Antiqua" w:hAnsi="Book Antiqua"/>
          <w:szCs w:val="21"/>
        </w:rPr>
      </w:pPr>
      <w:r w:rsidRPr="007738C4">
        <w:rPr>
          <w:rFonts w:ascii="Book Antiqua" w:hAnsi="Book Antiqua"/>
          <w:b/>
          <w:szCs w:val="21"/>
        </w:rPr>
        <w:t>P-</w:t>
      </w:r>
      <w:r>
        <w:rPr>
          <w:rFonts w:ascii="Book Antiqua" w:hAnsi="Book Antiqua" w:hint="eastAsia"/>
          <w:b/>
          <w:szCs w:val="21"/>
        </w:rPr>
        <w:t xml:space="preserve"> </w:t>
      </w:r>
      <w:r w:rsidRPr="007738C4">
        <w:rPr>
          <w:rFonts w:ascii="Book Antiqua" w:hAnsi="Book Antiqua"/>
          <w:b/>
          <w:szCs w:val="21"/>
        </w:rPr>
        <w:t>Reviewer</w:t>
      </w:r>
      <w:r>
        <w:rPr>
          <w:rFonts w:ascii="Book Antiqua" w:hAnsi="Book Antiqua"/>
          <w:b/>
          <w:szCs w:val="21"/>
        </w:rPr>
        <w:t>:</w:t>
      </w:r>
      <w:r w:rsidRPr="007738C4">
        <w:rPr>
          <w:rFonts w:ascii="Book Antiqua" w:hAnsi="Book Antiqua" w:hint="eastAsia"/>
          <w:b/>
          <w:szCs w:val="21"/>
        </w:rPr>
        <w:t xml:space="preserve"> </w:t>
      </w:r>
      <w:r w:rsidR="0059063B" w:rsidRPr="0059063B">
        <w:rPr>
          <w:rFonts w:ascii="Book Antiqua" w:eastAsia="宋体" w:hAnsi="Book Antiqua" w:hint="eastAsia"/>
          <w:szCs w:val="21"/>
          <w:lang w:eastAsia="zh-CN"/>
        </w:rPr>
        <w:t xml:space="preserve">Gao BL, </w:t>
      </w:r>
      <w:proofErr w:type="spellStart"/>
      <w:r w:rsidR="0059063B" w:rsidRPr="0059063B">
        <w:rPr>
          <w:rFonts w:ascii="Book Antiqua" w:eastAsia="宋体" w:hAnsi="Book Antiqua"/>
          <w:szCs w:val="21"/>
          <w:lang w:eastAsia="zh-CN"/>
        </w:rPr>
        <w:t>Tsalafoutas</w:t>
      </w:r>
      <w:proofErr w:type="spellEnd"/>
      <w:r w:rsidR="0059063B" w:rsidRPr="0059063B">
        <w:rPr>
          <w:rFonts w:ascii="Book Antiqua" w:eastAsia="宋体" w:hAnsi="Book Antiqua" w:hint="eastAsia"/>
          <w:szCs w:val="21"/>
          <w:lang w:eastAsia="zh-CN"/>
        </w:rPr>
        <w:t xml:space="preserve"> IA</w:t>
      </w:r>
      <w:r w:rsidRPr="0059063B">
        <w:rPr>
          <w:rFonts w:ascii="Book Antiqua" w:eastAsia="宋体" w:hAnsi="Book Antiqua" w:hint="eastAsia"/>
          <w:szCs w:val="21"/>
          <w:lang w:eastAsia="zh-CN"/>
        </w:rPr>
        <w:t xml:space="preserve"> </w:t>
      </w:r>
      <w:r w:rsidRPr="007738C4">
        <w:rPr>
          <w:rFonts w:ascii="Book Antiqua" w:hAnsi="Book Antiqua"/>
          <w:b/>
          <w:szCs w:val="21"/>
        </w:rPr>
        <w:t>S-</w:t>
      </w:r>
      <w:r>
        <w:rPr>
          <w:rFonts w:ascii="Book Antiqua" w:hAnsi="Book Antiqua" w:hint="eastAsia"/>
          <w:b/>
          <w:szCs w:val="21"/>
        </w:rPr>
        <w:t xml:space="preserve"> </w:t>
      </w:r>
      <w:r w:rsidRPr="007738C4">
        <w:rPr>
          <w:rFonts w:ascii="Book Antiqua" w:hAnsi="Book Antiqua"/>
          <w:b/>
          <w:szCs w:val="21"/>
        </w:rPr>
        <w:t>Editor</w:t>
      </w:r>
      <w:r>
        <w:rPr>
          <w:rFonts w:ascii="Book Antiqua" w:hAnsi="Book Antiqua"/>
          <w:b/>
          <w:szCs w:val="21"/>
        </w:rPr>
        <w:t>:</w:t>
      </w:r>
      <w:r w:rsidRPr="007738C4">
        <w:rPr>
          <w:rFonts w:ascii="Book Antiqua" w:hAnsi="Book Antiqua" w:hint="eastAsia"/>
          <w:szCs w:val="21"/>
        </w:rPr>
        <w:t xml:space="preserve"> </w:t>
      </w:r>
      <w:r>
        <w:rPr>
          <w:rFonts w:ascii="Book Antiqua" w:eastAsia="宋体" w:hAnsi="Book Antiqua" w:hint="eastAsia"/>
          <w:szCs w:val="21"/>
          <w:lang w:eastAsia="zh-CN"/>
        </w:rPr>
        <w:t xml:space="preserve">Song XX </w:t>
      </w:r>
      <w:r w:rsidRPr="007738C4">
        <w:rPr>
          <w:rFonts w:ascii="Book Antiqua" w:hAnsi="Book Antiqua"/>
          <w:b/>
          <w:szCs w:val="21"/>
        </w:rPr>
        <w:t>L</w:t>
      </w:r>
      <w:r w:rsidRPr="007738C4">
        <w:rPr>
          <w:rFonts w:ascii="Book Antiqua" w:hAnsi="Book Antiqua" w:hint="eastAsia"/>
          <w:b/>
          <w:szCs w:val="21"/>
        </w:rPr>
        <w:t>-</w:t>
      </w:r>
      <w:r>
        <w:rPr>
          <w:rFonts w:ascii="Book Antiqua" w:hAnsi="Book Antiqua" w:hint="eastAsia"/>
          <w:b/>
          <w:szCs w:val="21"/>
        </w:rPr>
        <w:t xml:space="preserve"> </w:t>
      </w:r>
      <w:r w:rsidRPr="007738C4">
        <w:rPr>
          <w:rFonts w:ascii="Book Antiqua" w:hAnsi="Book Antiqua"/>
          <w:b/>
          <w:szCs w:val="21"/>
        </w:rPr>
        <w:t>Editor</w:t>
      </w:r>
      <w:proofErr w:type="gramStart"/>
      <w:r>
        <w:rPr>
          <w:rFonts w:ascii="Book Antiqua" w:hAnsi="Book Antiqua"/>
          <w:b/>
          <w:szCs w:val="21"/>
        </w:rPr>
        <w:t>:</w:t>
      </w:r>
      <w:r w:rsidRPr="007738C4">
        <w:rPr>
          <w:rFonts w:ascii="Book Antiqua" w:hAnsi="Book Antiqua" w:hint="eastAsia"/>
          <w:szCs w:val="21"/>
        </w:rPr>
        <w:t xml:space="preserve">  </w:t>
      </w:r>
      <w:r w:rsidRPr="007738C4">
        <w:rPr>
          <w:rFonts w:ascii="Book Antiqua" w:hAnsi="Book Antiqua"/>
          <w:szCs w:val="21"/>
        </w:rPr>
        <w:t xml:space="preserve"> </w:t>
      </w:r>
      <w:r w:rsidRPr="007738C4">
        <w:rPr>
          <w:rFonts w:ascii="Book Antiqua" w:hAnsi="Book Antiqua"/>
          <w:b/>
          <w:szCs w:val="21"/>
        </w:rPr>
        <w:t>E</w:t>
      </w:r>
      <w:proofErr w:type="gramEnd"/>
      <w:r w:rsidRPr="007738C4">
        <w:rPr>
          <w:rFonts w:ascii="Book Antiqua" w:hAnsi="Book Antiqua" w:hint="eastAsia"/>
          <w:b/>
          <w:szCs w:val="21"/>
        </w:rPr>
        <w:t>-</w:t>
      </w:r>
      <w:r>
        <w:rPr>
          <w:rFonts w:ascii="Book Antiqua" w:hAnsi="Book Antiqua" w:hint="eastAsia"/>
          <w:b/>
          <w:szCs w:val="21"/>
        </w:rPr>
        <w:t xml:space="preserve"> </w:t>
      </w:r>
      <w:r w:rsidRPr="007738C4">
        <w:rPr>
          <w:rFonts w:ascii="Book Antiqua" w:hAnsi="Book Antiqua"/>
          <w:b/>
          <w:szCs w:val="21"/>
        </w:rPr>
        <w:t>Editor</w:t>
      </w:r>
      <w:r>
        <w:rPr>
          <w:rFonts w:ascii="Book Antiqua" w:hAnsi="Book Antiqua"/>
          <w:b/>
          <w:szCs w:val="21"/>
        </w:rPr>
        <w:t>:</w:t>
      </w:r>
      <w:r>
        <w:rPr>
          <w:rFonts w:ascii="Book Antiqua" w:hAnsi="Book Antiqua" w:hint="eastAsia"/>
          <w:b/>
          <w:szCs w:val="21"/>
        </w:rPr>
        <w:t xml:space="preserve"> </w:t>
      </w:r>
    </w:p>
    <w:p w14:paraId="199AA419" w14:textId="29F63837" w:rsidR="00ED293F" w:rsidRPr="00C05265" w:rsidRDefault="00ED293F" w:rsidP="00C05265">
      <w:pPr>
        <w:spacing w:line="360" w:lineRule="auto"/>
        <w:jc w:val="both"/>
        <w:rPr>
          <w:rFonts w:ascii="Book Antiqua" w:hAnsi="Book Antiqua"/>
        </w:rPr>
      </w:pPr>
    </w:p>
    <w:p w14:paraId="5C961A90" w14:textId="77777777" w:rsidR="00ED293F" w:rsidRPr="001022F1" w:rsidRDefault="00ED293F" w:rsidP="00A47FD8">
      <w:pPr>
        <w:spacing w:line="360" w:lineRule="auto"/>
        <w:jc w:val="both"/>
        <w:rPr>
          <w:rFonts w:ascii="Book Antiqua" w:hAnsi="Book Antiqua"/>
        </w:rPr>
      </w:pPr>
    </w:p>
    <w:p w14:paraId="24EB0CAE" w14:textId="77777777" w:rsidR="008036AB" w:rsidRPr="001022F1" w:rsidRDefault="008036AB" w:rsidP="00A47FD8">
      <w:pPr>
        <w:spacing w:line="360" w:lineRule="auto"/>
        <w:jc w:val="both"/>
        <w:rPr>
          <w:rFonts w:ascii="Book Antiqua" w:hAnsi="Book Antiqua"/>
        </w:rPr>
      </w:pPr>
    </w:p>
    <w:p w14:paraId="6852386A" w14:textId="77777777" w:rsidR="008036AB" w:rsidRPr="001022F1" w:rsidRDefault="008036AB" w:rsidP="00A47FD8">
      <w:pPr>
        <w:spacing w:line="360" w:lineRule="auto"/>
        <w:jc w:val="both"/>
        <w:rPr>
          <w:rFonts w:ascii="Book Antiqua" w:hAnsi="Book Antiqua"/>
        </w:rPr>
      </w:pPr>
    </w:p>
    <w:p w14:paraId="354B261B" w14:textId="77777777" w:rsidR="008036AB" w:rsidRDefault="008036AB" w:rsidP="00A47FD8">
      <w:pPr>
        <w:spacing w:line="360" w:lineRule="auto"/>
        <w:jc w:val="both"/>
        <w:rPr>
          <w:rFonts w:ascii="Book Antiqua" w:eastAsia="宋体" w:hAnsi="Book Antiqua"/>
          <w:lang w:eastAsia="zh-CN"/>
        </w:rPr>
      </w:pPr>
    </w:p>
    <w:p w14:paraId="6B5E9F95" w14:textId="77777777" w:rsidR="00680E40" w:rsidRDefault="00680E40" w:rsidP="00A47FD8">
      <w:pPr>
        <w:spacing w:line="360" w:lineRule="auto"/>
        <w:jc w:val="both"/>
        <w:rPr>
          <w:rFonts w:ascii="Book Antiqua" w:eastAsia="宋体" w:hAnsi="Book Antiqua"/>
          <w:lang w:eastAsia="zh-CN"/>
        </w:rPr>
      </w:pPr>
    </w:p>
    <w:p w14:paraId="281CFCF5" w14:textId="77777777" w:rsidR="00680E40" w:rsidRDefault="00680E40" w:rsidP="00A47FD8">
      <w:pPr>
        <w:spacing w:line="360" w:lineRule="auto"/>
        <w:jc w:val="both"/>
        <w:rPr>
          <w:rFonts w:ascii="Book Antiqua" w:eastAsia="宋体" w:hAnsi="Book Antiqua"/>
          <w:lang w:eastAsia="zh-CN"/>
        </w:rPr>
      </w:pPr>
    </w:p>
    <w:p w14:paraId="7B211725" w14:textId="77777777" w:rsidR="00680E40" w:rsidRDefault="00680E40" w:rsidP="00A47FD8">
      <w:pPr>
        <w:spacing w:line="360" w:lineRule="auto"/>
        <w:jc w:val="both"/>
        <w:rPr>
          <w:rFonts w:ascii="Book Antiqua" w:eastAsia="宋体" w:hAnsi="Book Antiqua"/>
          <w:lang w:eastAsia="zh-CN"/>
        </w:rPr>
      </w:pPr>
    </w:p>
    <w:p w14:paraId="3F81E5F8" w14:textId="77777777" w:rsidR="00680E40" w:rsidRDefault="00680E40" w:rsidP="00A47FD8">
      <w:pPr>
        <w:spacing w:line="360" w:lineRule="auto"/>
        <w:jc w:val="both"/>
        <w:rPr>
          <w:rFonts w:ascii="Book Antiqua" w:eastAsia="宋体" w:hAnsi="Book Antiqua"/>
          <w:lang w:eastAsia="zh-CN"/>
        </w:rPr>
      </w:pPr>
    </w:p>
    <w:p w14:paraId="75603AC6" w14:textId="77777777" w:rsidR="00680E40" w:rsidRDefault="00680E40" w:rsidP="00A47FD8">
      <w:pPr>
        <w:spacing w:line="360" w:lineRule="auto"/>
        <w:jc w:val="both"/>
        <w:rPr>
          <w:rFonts w:ascii="Book Antiqua" w:eastAsia="宋体" w:hAnsi="Book Antiqua"/>
          <w:lang w:eastAsia="zh-CN"/>
        </w:rPr>
      </w:pPr>
    </w:p>
    <w:p w14:paraId="07BBBC6A" w14:textId="77777777" w:rsidR="00680E40" w:rsidRDefault="00680E40" w:rsidP="00A47FD8">
      <w:pPr>
        <w:spacing w:line="360" w:lineRule="auto"/>
        <w:jc w:val="both"/>
        <w:rPr>
          <w:rFonts w:ascii="Book Antiqua" w:eastAsia="宋体" w:hAnsi="Book Antiqua"/>
          <w:lang w:eastAsia="zh-CN"/>
        </w:rPr>
      </w:pPr>
    </w:p>
    <w:p w14:paraId="4837D2FF" w14:textId="77777777" w:rsidR="00680E40" w:rsidRDefault="00680E40" w:rsidP="00A47FD8">
      <w:pPr>
        <w:spacing w:line="360" w:lineRule="auto"/>
        <w:jc w:val="both"/>
        <w:rPr>
          <w:rFonts w:ascii="Book Antiqua" w:eastAsia="宋体" w:hAnsi="Book Antiqua"/>
          <w:lang w:eastAsia="zh-CN"/>
        </w:rPr>
      </w:pPr>
    </w:p>
    <w:p w14:paraId="20A66C16" w14:textId="77777777" w:rsidR="00680E40" w:rsidRDefault="00680E40" w:rsidP="00A47FD8">
      <w:pPr>
        <w:spacing w:line="360" w:lineRule="auto"/>
        <w:jc w:val="both"/>
        <w:rPr>
          <w:rFonts w:ascii="Book Antiqua" w:eastAsia="宋体" w:hAnsi="Book Antiqua"/>
          <w:lang w:eastAsia="zh-CN"/>
        </w:rPr>
      </w:pPr>
    </w:p>
    <w:p w14:paraId="2B8D4D9A" w14:textId="77777777" w:rsidR="00680E40" w:rsidRDefault="00680E40" w:rsidP="00A47FD8">
      <w:pPr>
        <w:spacing w:line="360" w:lineRule="auto"/>
        <w:jc w:val="both"/>
        <w:rPr>
          <w:rFonts w:ascii="Book Antiqua" w:eastAsia="宋体" w:hAnsi="Book Antiqua"/>
          <w:lang w:eastAsia="zh-CN"/>
        </w:rPr>
      </w:pPr>
    </w:p>
    <w:p w14:paraId="66E6DCF7" w14:textId="77777777" w:rsidR="00680E40" w:rsidRDefault="00680E40" w:rsidP="00A47FD8">
      <w:pPr>
        <w:spacing w:line="360" w:lineRule="auto"/>
        <w:jc w:val="both"/>
        <w:rPr>
          <w:rFonts w:ascii="Book Antiqua" w:eastAsia="宋体" w:hAnsi="Book Antiqua"/>
          <w:lang w:eastAsia="zh-CN"/>
        </w:rPr>
      </w:pPr>
    </w:p>
    <w:p w14:paraId="41B7EFA2" w14:textId="77777777" w:rsidR="00680E40" w:rsidRDefault="00680E40" w:rsidP="00A47FD8">
      <w:pPr>
        <w:spacing w:line="360" w:lineRule="auto"/>
        <w:jc w:val="both"/>
        <w:rPr>
          <w:rFonts w:ascii="Book Antiqua" w:eastAsia="宋体" w:hAnsi="Book Antiqua"/>
          <w:lang w:eastAsia="zh-CN"/>
        </w:rPr>
      </w:pPr>
    </w:p>
    <w:p w14:paraId="4870F603" w14:textId="77777777" w:rsidR="00680E40" w:rsidRDefault="00680E40" w:rsidP="00A47FD8">
      <w:pPr>
        <w:spacing w:line="360" w:lineRule="auto"/>
        <w:jc w:val="both"/>
        <w:rPr>
          <w:rFonts w:ascii="Book Antiqua" w:eastAsia="宋体" w:hAnsi="Book Antiqua"/>
          <w:lang w:eastAsia="zh-CN"/>
        </w:rPr>
      </w:pPr>
    </w:p>
    <w:p w14:paraId="309ABAF7" w14:textId="77777777" w:rsidR="00680E40" w:rsidRDefault="00680E40" w:rsidP="00A47FD8">
      <w:pPr>
        <w:spacing w:line="360" w:lineRule="auto"/>
        <w:jc w:val="both"/>
        <w:rPr>
          <w:rFonts w:ascii="Book Antiqua" w:eastAsia="宋体" w:hAnsi="Book Antiqua"/>
          <w:lang w:eastAsia="zh-CN"/>
        </w:rPr>
      </w:pPr>
    </w:p>
    <w:p w14:paraId="3B036275" w14:textId="77777777" w:rsidR="00680E40" w:rsidRDefault="00680E40" w:rsidP="00A47FD8">
      <w:pPr>
        <w:spacing w:line="360" w:lineRule="auto"/>
        <w:jc w:val="both"/>
        <w:rPr>
          <w:rFonts w:ascii="Book Antiqua" w:eastAsia="宋体" w:hAnsi="Book Antiqua"/>
          <w:lang w:eastAsia="zh-CN"/>
        </w:rPr>
      </w:pPr>
    </w:p>
    <w:p w14:paraId="0BE4FC59" w14:textId="77777777" w:rsidR="00680E40" w:rsidRDefault="00680E40" w:rsidP="00A47FD8">
      <w:pPr>
        <w:spacing w:line="360" w:lineRule="auto"/>
        <w:jc w:val="both"/>
        <w:rPr>
          <w:rFonts w:ascii="Book Antiqua" w:eastAsia="宋体" w:hAnsi="Book Antiqua"/>
          <w:lang w:eastAsia="zh-CN"/>
        </w:rPr>
      </w:pPr>
    </w:p>
    <w:p w14:paraId="6AB18DA3" w14:textId="77777777" w:rsidR="00680E40" w:rsidRDefault="00680E40" w:rsidP="00A47FD8">
      <w:pPr>
        <w:spacing w:line="360" w:lineRule="auto"/>
        <w:jc w:val="both"/>
        <w:rPr>
          <w:rFonts w:ascii="Book Antiqua" w:eastAsia="宋体" w:hAnsi="Book Antiqua"/>
          <w:lang w:eastAsia="zh-CN"/>
        </w:rPr>
      </w:pPr>
    </w:p>
    <w:p w14:paraId="3893A5F8" w14:textId="77777777" w:rsidR="00680E40" w:rsidRDefault="00680E40" w:rsidP="00A47FD8">
      <w:pPr>
        <w:spacing w:line="360" w:lineRule="auto"/>
        <w:jc w:val="both"/>
        <w:rPr>
          <w:rFonts w:ascii="Book Antiqua" w:eastAsia="宋体" w:hAnsi="Book Antiqua"/>
          <w:lang w:eastAsia="zh-CN"/>
        </w:rPr>
      </w:pPr>
    </w:p>
    <w:p w14:paraId="1352E952" w14:textId="77777777" w:rsidR="00680E40" w:rsidRDefault="00680E40" w:rsidP="00A47FD8">
      <w:pPr>
        <w:spacing w:line="360" w:lineRule="auto"/>
        <w:jc w:val="both"/>
        <w:rPr>
          <w:rFonts w:ascii="Book Antiqua" w:eastAsia="宋体" w:hAnsi="Book Antiqua"/>
          <w:lang w:eastAsia="zh-CN"/>
        </w:rPr>
      </w:pPr>
    </w:p>
    <w:p w14:paraId="6ECDBA8A" w14:textId="77777777" w:rsidR="00680E40" w:rsidRDefault="00680E40" w:rsidP="00A47FD8">
      <w:pPr>
        <w:spacing w:line="360" w:lineRule="auto"/>
        <w:jc w:val="both"/>
        <w:rPr>
          <w:rFonts w:ascii="Book Antiqua" w:eastAsia="宋体" w:hAnsi="Book Antiqua"/>
          <w:lang w:eastAsia="zh-CN"/>
        </w:rPr>
      </w:pPr>
    </w:p>
    <w:p w14:paraId="657A3279" w14:textId="77777777" w:rsidR="00680E40" w:rsidRDefault="00680E40" w:rsidP="00A47FD8">
      <w:pPr>
        <w:spacing w:line="360" w:lineRule="auto"/>
        <w:jc w:val="both"/>
        <w:rPr>
          <w:rFonts w:ascii="Book Antiqua" w:eastAsia="宋体" w:hAnsi="Book Antiqua"/>
          <w:lang w:eastAsia="zh-CN"/>
        </w:rPr>
      </w:pPr>
    </w:p>
    <w:p w14:paraId="1BEF2CD8" w14:textId="77777777" w:rsidR="00680E40" w:rsidRPr="00680E40" w:rsidRDefault="00680E40" w:rsidP="00A47FD8">
      <w:pPr>
        <w:spacing w:line="360" w:lineRule="auto"/>
        <w:jc w:val="both"/>
        <w:rPr>
          <w:rFonts w:ascii="Book Antiqua" w:eastAsia="宋体" w:hAnsi="Book Antiqua"/>
          <w:lang w:eastAsia="zh-CN"/>
        </w:rPr>
      </w:pPr>
    </w:p>
    <w:p w14:paraId="5A79ABB7" w14:textId="5CF66D72" w:rsidR="00567B45" w:rsidRPr="001022F1" w:rsidRDefault="00142494" w:rsidP="00567B45">
      <w:pPr>
        <w:spacing w:line="360" w:lineRule="auto"/>
        <w:jc w:val="both"/>
        <w:rPr>
          <w:rFonts w:ascii="Book Antiqua" w:hAnsi="Book Antiqua"/>
        </w:rPr>
      </w:pPr>
      <w:r>
        <w:rPr>
          <w:noProof/>
        </w:rPr>
        <w:drawing>
          <wp:inline distT="0" distB="0" distL="0" distR="0" wp14:anchorId="74D1A6D2" wp14:editId="30EE6C42">
            <wp:extent cx="2153920" cy="1670534"/>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53920" cy="1670534"/>
                    </a:xfrm>
                    <a:prstGeom prst="rect">
                      <a:avLst/>
                    </a:prstGeom>
                  </pic:spPr>
                </pic:pic>
              </a:graphicData>
            </a:graphic>
          </wp:inline>
        </w:drawing>
      </w:r>
    </w:p>
    <w:p w14:paraId="7346F5AB" w14:textId="7ACBFBBF" w:rsidR="00567B45" w:rsidRDefault="00567B45" w:rsidP="00567B45">
      <w:pPr>
        <w:spacing w:line="360" w:lineRule="auto"/>
        <w:jc w:val="both"/>
        <w:rPr>
          <w:rFonts w:ascii="Book Antiqua" w:eastAsia="宋体" w:hAnsi="Book Antiqua"/>
          <w:b/>
          <w:lang w:eastAsia="zh-CN"/>
        </w:rPr>
      </w:pPr>
      <w:r w:rsidRPr="001022F1">
        <w:rPr>
          <w:rFonts w:ascii="Book Antiqua" w:hAnsi="Book Antiqua"/>
          <w:b/>
        </w:rPr>
        <w:t xml:space="preserve">Figure 1 Two-sling mechanism for </w:t>
      </w:r>
      <w:proofErr w:type="spellStart"/>
      <w:r w:rsidRPr="001022F1">
        <w:rPr>
          <w:rFonts w:ascii="Book Antiqua" w:hAnsi="Book Antiqua"/>
          <w:b/>
        </w:rPr>
        <w:t>hyolaryngeal</w:t>
      </w:r>
      <w:proofErr w:type="spellEnd"/>
      <w:r w:rsidRPr="001022F1">
        <w:rPr>
          <w:rFonts w:ascii="Book Antiqua" w:hAnsi="Book Antiqua"/>
          <w:b/>
        </w:rPr>
        <w:t xml:space="preserve"> elevation in swallowing</w:t>
      </w:r>
      <w:r w:rsidR="00142494">
        <w:rPr>
          <w:rFonts w:ascii="Book Antiqua" w:eastAsia="宋体" w:hAnsi="Book Antiqua" w:hint="eastAsia"/>
          <w:b/>
          <w:lang w:eastAsia="zh-CN"/>
        </w:rPr>
        <w:t>.</w:t>
      </w:r>
    </w:p>
    <w:p w14:paraId="144A2076" w14:textId="77777777" w:rsidR="00142494" w:rsidRDefault="00142494" w:rsidP="00567B45">
      <w:pPr>
        <w:spacing w:line="360" w:lineRule="auto"/>
        <w:jc w:val="both"/>
        <w:rPr>
          <w:rFonts w:ascii="Book Antiqua" w:eastAsia="宋体" w:hAnsi="Book Antiqua"/>
          <w:b/>
          <w:lang w:eastAsia="zh-CN"/>
        </w:rPr>
      </w:pPr>
    </w:p>
    <w:p w14:paraId="7E85C705" w14:textId="77777777" w:rsidR="00142494" w:rsidRDefault="00142494" w:rsidP="00567B45">
      <w:pPr>
        <w:spacing w:line="360" w:lineRule="auto"/>
        <w:jc w:val="both"/>
        <w:rPr>
          <w:rFonts w:ascii="Book Antiqua" w:eastAsia="宋体" w:hAnsi="Book Antiqua"/>
          <w:b/>
          <w:lang w:eastAsia="zh-CN"/>
        </w:rPr>
      </w:pPr>
    </w:p>
    <w:p w14:paraId="6D30F596" w14:textId="77777777" w:rsidR="00142494" w:rsidRDefault="00142494" w:rsidP="00567B45">
      <w:pPr>
        <w:spacing w:line="360" w:lineRule="auto"/>
        <w:jc w:val="both"/>
        <w:rPr>
          <w:rFonts w:ascii="Book Antiqua" w:eastAsia="宋体" w:hAnsi="Book Antiqua"/>
          <w:b/>
          <w:lang w:eastAsia="zh-CN"/>
        </w:rPr>
      </w:pPr>
    </w:p>
    <w:p w14:paraId="0A4A758E" w14:textId="77777777" w:rsidR="00142494" w:rsidRDefault="00142494" w:rsidP="00567B45">
      <w:pPr>
        <w:spacing w:line="360" w:lineRule="auto"/>
        <w:jc w:val="both"/>
        <w:rPr>
          <w:rFonts w:ascii="Book Antiqua" w:eastAsia="宋体" w:hAnsi="Book Antiqua"/>
          <w:b/>
          <w:lang w:eastAsia="zh-CN"/>
        </w:rPr>
      </w:pPr>
    </w:p>
    <w:p w14:paraId="419808A0" w14:textId="77777777" w:rsidR="00680E40" w:rsidRDefault="00680E40" w:rsidP="00567B45">
      <w:pPr>
        <w:spacing w:line="360" w:lineRule="auto"/>
        <w:jc w:val="both"/>
        <w:rPr>
          <w:rFonts w:ascii="Book Antiqua" w:eastAsia="宋体" w:hAnsi="Book Antiqua"/>
          <w:b/>
          <w:lang w:eastAsia="zh-CN"/>
        </w:rPr>
      </w:pPr>
    </w:p>
    <w:p w14:paraId="008FB7C6" w14:textId="77777777" w:rsidR="00680E40" w:rsidRDefault="00680E40" w:rsidP="00567B45">
      <w:pPr>
        <w:spacing w:line="360" w:lineRule="auto"/>
        <w:jc w:val="both"/>
        <w:rPr>
          <w:rFonts w:ascii="Book Antiqua" w:eastAsia="宋体" w:hAnsi="Book Antiqua"/>
          <w:b/>
          <w:lang w:eastAsia="zh-CN"/>
        </w:rPr>
      </w:pPr>
    </w:p>
    <w:p w14:paraId="2489CBA6" w14:textId="77777777" w:rsidR="00680E40" w:rsidRDefault="00680E40" w:rsidP="00567B45">
      <w:pPr>
        <w:spacing w:line="360" w:lineRule="auto"/>
        <w:jc w:val="both"/>
        <w:rPr>
          <w:rFonts w:ascii="Book Antiqua" w:eastAsia="宋体" w:hAnsi="Book Antiqua"/>
          <w:b/>
          <w:lang w:eastAsia="zh-CN"/>
        </w:rPr>
      </w:pPr>
    </w:p>
    <w:p w14:paraId="555652EE" w14:textId="77777777" w:rsidR="00680E40" w:rsidRDefault="00680E40" w:rsidP="00567B45">
      <w:pPr>
        <w:spacing w:line="360" w:lineRule="auto"/>
        <w:jc w:val="both"/>
        <w:rPr>
          <w:rFonts w:ascii="Book Antiqua" w:eastAsia="宋体" w:hAnsi="Book Antiqua"/>
          <w:b/>
          <w:lang w:eastAsia="zh-CN"/>
        </w:rPr>
      </w:pPr>
    </w:p>
    <w:p w14:paraId="6BB85F92" w14:textId="77777777" w:rsidR="00680E40" w:rsidRDefault="00680E40" w:rsidP="00567B45">
      <w:pPr>
        <w:spacing w:line="360" w:lineRule="auto"/>
        <w:jc w:val="both"/>
        <w:rPr>
          <w:rFonts w:ascii="Book Antiqua" w:eastAsia="宋体" w:hAnsi="Book Antiqua"/>
          <w:b/>
          <w:lang w:eastAsia="zh-CN"/>
        </w:rPr>
      </w:pPr>
    </w:p>
    <w:p w14:paraId="1B3743E0" w14:textId="77777777" w:rsidR="00680E40" w:rsidRDefault="00680E40" w:rsidP="00567B45">
      <w:pPr>
        <w:spacing w:line="360" w:lineRule="auto"/>
        <w:jc w:val="both"/>
        <w:rPr>
          <w:rFonts w:ascii="Book Antiqua" w:eastAsia="宋体" w:hAnsi="Book Antiqua"/>
          <w:b/>
          <w:lang w:eastAsia="zh-CN"/>
        </w:rPr>
      </w:pPr>
    </w:p>
    <w:p w14:paraId="3233A824" w14:textId="77777777" w:rsidR="00680E40" w:rsidRDefault="00680E40" w:rsidP="00567B45">
      <w:pPr>
        <w:spacing w:line="360" w:lineRule="auto"/>
        <w:jc w:val="both"/>
        <w:rPr>
          <w:rFonts w:ascii="Book Antiqua" w:eastAsia="宋体" w:hAnsi="Book Antiqua"/>
          <w:b/>
          <w:lang w:eastAsia="zh-CN"/>
        </w:rPr>
      </w:pPr>
    </w:p>
    <w:p w14:paraId="02C636A9" w14:textId="77777777" w:rsidR="00680E40" w:rsidRDefault="00680E40" w:rsidP="00567B45">
      <w:pPr>
        <w:spacing w:line="360" w:lineRule="auto"/>
        <w:jc w:val="both"/>
        <w:rPr>
          <w:rFonts w:ascii="Book Antiqua" w:eastAsia="宋体" w:hAnsi="Book Antiqua"/>
          <w:b/>
          <w:lang w:eastAsia="zh-CN"/>
        </w:rPr>
      </w:pPr>
    </w:p>
    <w:p w14:paraId="092BB31C" w14:textId="77777777" w:rsidR="00680E40" w:rsidRDefault="00680E40" w:rsidP="00567B45">
      <w:pPr>
        <w:spacing w:line="360" w:lineRule="auto"/>
        <w:jc w:val="both"/>
        <w:rPr>
          <w:rFonts w:ascii="Book Antiqua" w:eastAsia="宋体" w:hAnsi="Book Antiqua"/>
          <w:b/>
          <w:lang w:eastAsia="zh-CN"/>
        </w:rPr>
      </w:pPr>
    </w:p>
    <w:p w14:paraId="6C82F81D" w14:textId="77777777" w:rsidR="00680E40" w:rsidRDefault="00680E40" w:rsidP="00567B45">
      <w:pPr>
        <w:spacing w:line="360" w:lineRule="auto"/>
        <w:jc w:val="both"/>
        <w:rPr>
          <w:rFonts w:ascii="Book Antiqua" w:eastAsia="宋体" w:hAnsi="Book Antiqua"/>
          <w:b/>
          <w:lang w:eastAsia="zh-CN"/>
        </w:rPr>
      </w:pPr>
    </w:p>
    <w:p w14:paraId="7775512E" w14:textId="77777777" w:rsidR="00680E40" w:rsidRDefault="00680E40" w:rsidP="00567B45">
      <w:pPr>
        <w:spacing w:line="360" w:lineRule="auto"/>
        <w:jc w:val="both"/>
        <w:rPr>
          <w:rFonts w:ascii="Book Antiqua" w:eastAsia="宋体" w:hAnsi="Book Antiqua"/>
          <w:b/>
          <w:lang w:eastAsia="zh-CN"/>
        </w:rPr>
      </w:pPr>
    </w:p>
    <w:p w14:paraId="658C7803" w14:textId="77777777" w:rsidR="00142494" w:rsidRPr="00142494" w:rsidRDefault="00142494" w:rsidP="00567B45">
      <w:pPr>
        <w:spacing w:line="360" w:lineRule="auto"/>
        <w:jc w:val="both"/>
        <w:rPr>
          <w:rFonts w:ascii="Book Antiqua" w:eastAsia="宋体" w:hAnsi="Book Antiqua"/>
          <w:b/>
          <w:lang w:eastAsia="zh-CN"/>
        </w:rPr>
      </w:pPr>
    </w:p>
    <w:p w14:paraId="044B88AD" w14:textId="716CBE2C" w:rsidR="00567B45" w:rsidRPr="001022F1" w:rsidRDefault="00142494" w:rsidP="00567B45">
      <w:pPr>
        <w:spacing w:line="360" w:lineRule="auto"/>
        <w:jc w:val="both"/>
        <w:rPr>
          <w:rFonts w:ascii="Book Antiqua" w:hAnsi="Book Antiqua"/>
        </w:rPr>
      </w:pPr>
      <w:r>
        <w:rPr>
          <w:noProof/>
        </w:rPr>
        <w:lastRenderedPageBreak/>
        <w:drawing>
          <wp:inline distT="0" distB="0" distL="0" distR="0" wp14:anchorId="73C88B27" wp14:editId="1AC2AE21">
            <wp:extent cx="5486400" cy="41357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4135755"/>
                    </a:xfrm>
                    <a:prstGeom prst="rect">
                      <a:avLst/>
                    </a:prstGeom>
                  </pic:spPr>
                </pic:pic>
              </a:graphicData>
            </a:graphic>
          </wp:inline>
        </w:drawing>
      </w:r>
    </w:p>
    <w:p w14:paraId="60C7095F" w14:textId="58E50A77" w:rsidR="00567B45" w:rsidRPr="001022F1" w:rsidRDefault="00567B45" w:rsidP="00567B45">
      <w:pPr>
        <w:spacing w:line="360" w:lineRule="auto"/>
        <w:jc w:val="both"/>
        <w:rPr>
          <w:rFonts w:ascii="Book Antiqua" w:hAnsi="Book Antiqua"/>
          <w:b/>
        </w:rPr>
      </w:pPr>
      <w:r w:rsidRPr="001022F1">
        <w:rPr>
          <w:rFonts w:ascii="Book Antiqua" w:hAnsi="Book Antiqua"/>
          <w:b/>
        </w:rPr>
        <w:t xml:space="preserve">Figure 2 Pictured here are the nine coordinates mapping three skeletal levers (in red) and muscular slings displacing the </w:t>
      </w:r>
      <w:proofErr w:type="spellStart"/>
      <w:r w:rsidRPr="001022F1">
        <w:rPr>
          <w:rFonts w:ascii="Book Antiqua" w:hAnsi="Book Antiqua"/>
          <w:b/>
        </w:rPr>
        <w:t>hyolaryngeal</w:t>
      </w:r>
      <w:proofErr w:type="spellEnd"/>
      <w:r w:rsidRPr="001022F1">
        <w:rPr>
          <w:rFonts w:ascii="Book Antiqua" w:hAnsi="Book Antiqua"/>
          <w:b/>
        </w:rPr>
        <w:t xml:space="preserve"> complex with coordinates 1,3,8,9 mapping the anterior muscular sling (in blue) and coordinates 2,3,6,7 mapping the posterior muscular sling (in green). </w:t>
      </w:r>
    </w:p>
    <w:p w14:paraId="4EBF6803" w14:textId="77777777" w:rsidR="00567B45" w:rsidRDefault="00567B45" w:rsidP="00567B45">
      <w:pPr>
        <w:spacing w:line="360" w:lineRule="auto"/>
        <w:jc w:val="both"/>
        <w:rPr>
          <w:rFonts w:ascii="Book Antiqua" w:eastAsia="宋体" w:hAnsi="Book Antiqua" w:cs="Helvetica"/>
          <w:lang w:eastAsia="zh-CN"/>
        </w:rPr>
      </w:pPr>
    </w:p>
    <w:p w14:paraId="399ED6AB" w14:textId="5244BF34" w:rsidR="00142494" w:rsidRPr="00142494" w:rsidRDefault="00142494" w:rsidP="00567B45">
      <w:pPr>
        <w:spacing w:line="360" w:lineRule="auto"/>
        <w:jc w:val="both"/>
        <w:rPr>
          <w:rFonts w:ascii="Book Antiqua" w:eastAsia="宋体" w:hAnsi="Book Antiqua" w:cs="Helvetica"/>
          <w:lang w:eastAsia="zh-CN"/>
        </w:rPr>
      </w:pPr>
      <w:r>
        <w:rPr>
          <w:noProof/>
        </w:rPr>
        <w:lastRenderedPageBreak/>
        <w:drawing>
          <wp:inline distT="0" distB="0" distL="0" distR="0" wp14:anchorId="3268075B" wp14:editId="5E1AA698">
            <wp:extent cx="5486400" cy="437324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4373245"/>
                    </a:xfrm>
                    <a:prstGeom prst="rect">
                      <a:avLst/>
                    </a:prstGeom>
                  </pic:spPr>
                </pic:pic>
              </a:graphicData>
            </a:graphic>
          </wp:inline>
        </w:drawing>
      </w:r>
    </w:p>
    <w:p w14:paraId="20062783" w14:textId="6C1A5C38" w:rsidR="00567B45" w:rsidRPr="001022F1" w:rsidRDefault="00567B45" w:rsidP="00567B45">
      <w:pPr>
        <w:spacing w:line="360" w:lineRule="auto"/>
        <w:jc w:val="both"/>
        <w:rPr>
          <w:rFonts w:ascii="Book Antiqua" w:hAnsi="Book Antiqua"/>
        </w:rPr>
      </w:pPr>
      <w:r w:rsidRPr="001022F1">
        <w:rPr>
          <w:rFonts w:ascii="Book Antiqua" w:hAnsi="Book Antiqua" w:cs="Helvetica"/>
          <w:b/>
        </w:rPr>
        <w:t>Figure</w:t>
      </w:r>
      <w:r w:rsidR="009C46E9">
        <w:rPr>
          <w:rFonts w:ascii="Book Antiqua" w:hAnsi="Book Antiqua" w:cs="Helvetica"/>
          <w:b/>
        </w:rPr>
        <w:t xml:space="preserve"> 3</w:t>
      </w:r>
      <w:r w:rsidRPr="001022F1">
        <w:rPr>
          <w:rFonts w:ascii="Book Antiqua" w:hAnsi="Book Antiqua" w:cs="Helvetica"/>
          <w:b/>
        </w:rPr>
        <w:t xml:space="preserve"> Procrustes fit of coordinates adjusts for differences in rotation and scale. </w:t>
      </w:r>
    </w:p>
    <w:p w14:paraId="2726A010" w14:textId="560AADEC" w:rsidR="00567B45" w:rsidRPr="001022F1" w:rsidRDefault="00142494" w:rsidP="00567B45">
      <w:pPr>
        <w:spacing w:line="360" w:lineRule="auto"/>
        <w:jc w:val="both"/>
        <w:rPr>
          <w:rFonts w:ascii="Book Antiqua" w:hAnsi="Book Antiqua"/>
        </w:rPr>
      </w:pPr>
      <w:r>
        <w:rPr>
          <w:noProof/>
        </w:rPr>
        <w:lastRenderedPageBreak/>
        <w:drawing>
          <wp:inline distT="0" distB="0" distL="0" distR="0" wp14:anchorId="72BF19DD" wp14:editId="07C44D78">
            <wp:extent cx="5486400" cy="424307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4243070"/>
                    </a:xfrm>
                    <a:prstGeom prst="rect">
                      <a:avLst/>
                    </a:prstGeom>
                  </pic:spPr>
                </pic:pic>
              </a:graphicData>
            </a:graphic>
          </wp:inline>
        </w:drawing>
      </w:r>
    </w:p>
    <w:p w14:paraId="0FD746A1" w14:textId="042172F8" w:rsidR="00567B45" w:rsidRPr="001022F1" w:rsidRDefault="00567B45" w:rsidP="00567B45">
      <w:pPr>
        <w:spacing w:line="360" w:lineRule="auto"/>
        <w:jc w:val="both"/>
        <w:rPr>
          <w:rFonts w:ascii="Book Antiqua" w:hAnsi="Book Antiqua" w:cs="Helvetica"/>
        </w:rPr>
      </w:pPr>
      <w:r w:rsidRPr="001022F1">
        <w:rPr>
          <w:rFonts w:ascii="Book Antiqua" w:hAnsi="Book Antiqua"/>
          <w:b/>
        </w:rPr>
        <w:t>Figure 4 Significant differences between control and test groups</w:t>
      </w:r>
      <w:r w:rsidR="00C67086">
        <w:rPr>
          <w:rFonts w:ascii="Book Antiqua" w:hAnsi="Book Antiqua"/>
          <w:b/>
        </w:rPr>
        <w:t>.</w:t>
      </w:r>
      <w:bookmarkStart w:id="4" w:name="_GoBack"/>
      <w:bookmarkEnd w:id="4"/>
      <w:r w:rsidRPr="001022F1">
        <w:rPr>
          <w:rFonts w:ascii="Book Antiqua" w:hAnsi="Book Antiqua"/>
          <w:b/>
        </w:rPr>
        <w:t xml:space="preserve"> </w:t>
      </w:r>
    </w:p>
    <w:p w14:paraId="50BD4689" w14:textId="77777777" w:rsidR="00567B45" w:rsidRDefault="00567B45" w:rsidP="00567B45">
      <w:pPr>
        <w:spacing w:line="360" w:lineRule="auto"/>
        <w:jc w:val="both"/>
        <w:rPr>
          <w:rFonts w:ascii="Book Antiqua" w:eastAsia="宋体" w:hAnsi="Book Antiqua" w:cs="Helvetica"/>
          <w:lang w:eastAsia="zh-CN"/>
        </w:rPr>
      </w:pPr>
    </w:p>
    <w:p w14:paraId="10DCA992" w14:textId="77777777" w:rsidR="00142494" w:rsidRDefault="00142494" w:rsidP="00567B45">
      <w:pPr>
        <w:spacing w:line="360" w:lineRule="auto"/>
        <w:jc w:val="both"/>
        <w:rPr>
          <w:rFonts w:ascii="Book Antiqua" w:eastAsia="宋体" w:hAnsi="Book Antiqua" w:cs="Helvetica"/>
          <w:lang w:eastAsia="zh-CN"/>
        </w:rPr>
      </w:pPr>
    </w:p>
    <w:p w14:paraId="7C62099F" w14:textId="70D0487F" w:rsidR="00142494" w:rsidRPr="00142494" w:rsidRDefault="00142494" w:rsidP="00567B45">
      <w:pPr>
        <w:spacing w:line="360" w:lineRule="auto"/>
        <w:jc w:val="both"/>
        <w:rPr>
          <w:rFonts w:ascii="Book Antiqua" w:eastAsia="宋体" w:hAnsi="Book Antiqua" w:cs="Helvetica"/>
          <w:lang w:eastAsia="zh-CN"/>
        </w:rPr>
      </w:pPr>
      <w:r>
        <w:rPr>
          <w:noProof/>
        </w:rPr>
        <w:lastRenderedPageBreak/>
        <w:drawing>
          <wp:inline distT="0" distB="0" distL="0" distR="0" wp14:anchorId="017A1F56" wp14:editId="7E019A2C">
            <wp:extent cx="5486400" cy="41605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4160520"/>
                    </a:xfrm>
                    <a:prstGeom prst="rect">
                      <a:avLst/>
                    </a:prstGeom>
                  </pic:spPr>
                </pic:pic>
              </a:graphicData>
            </a:graphic>
          </wp:inline>
        </w:drawing>
      </w:r>
    </w:p>
    <w:p w14:paraId="0847CA84" w14:textId="2A41ECBA" w:rsidR="00567B45" w:rsidRPr="009C46E9" w:rsidRDefault="00567B45" w:rsidP="00567B45">
      <w:pPr>
        <w:spacing w:line="360" w:lineRule="auto"/>
        <w:jc w:val="both"/>
        <w:rPr>
          <w:rFonts w:ascii="Book Antiqua" w:eastAsia="宋体" w:hAnsi="Book Antiqua"/>
          <w:lang w:eastAsia="zh-CN"/>
        </w:rPr>
      </w:pPr>
      <w:r w:rsidRPr="001022F1">
        <w:rPr>
          <w:rFonts w:ascii="Book Antiqua" w:hAnsi="Book Antiqua" w:cs="Helvetica"/>
          <w:b/>
        </w:rPr>
        <w:t xml:space="preserve">Figure 5 Canonical variate analysis showing differences in coordinate configuration plotted by </w:t>
      </w:r>
      <w:proofErr w:type="spellStart"/>
      <w:r w:rsidRPr="001022F1">
        <w:rPr>
          <w:rFonts w:ascii="Book Antiqua" w:hAnsi="Book Antiqua"/>
          <w:b/>
        </w:rPr>
        <w:t>Mahalanobis</w:t>
      </w:r>
      <w:proofErr w:type="spellEnd"/>
      <w:r w:rsidRPr="001022F1">
        <w:rPr>
          <w:rFonts w:ascii="Book Antiqua" w:hAnsi="Book Antiqua"/>
          <w:b/>
        </w:rPr>
        <w:t xml:space="preserve"> distances (CV scores) with</w:t>
      </w:r>
      <w:r w:rsidRPr="001022F1">
        <w:rPr>
          <w:rFonts w:ascii="Book Antiqua" w:hAnsi="Book Antiqua" w:cs="Helvetica"/>
          <w:b/>
        </w:rPr>
        <w:t xml:space="preserve"> classification variables highlighted</w:t>
      </w:r>
      <w:r w:rsidR="009C46E9">
        <w:rPr>
          <w:rFonts w:ascii="Book Antiqua" w:eastAsia="宋体" w:hAnsi="Book Antiqua" w:cs="Helvetica" w:hint="eastAsia"/>
          <w:b/>
          <w:lang w:eastAsia="zh-CN"/>
        </w:rPr>
        <w:t>.</w:t>
      </w:r>
    </w:p>
    <w:p w14:paraId="4530EE23" w14:textId="2240510D" w:rsidR="00567B45" w:rsidRPr="001022F1" w:rsidRDefault="00142494" w:rsidP="00567B45">
      <w:pPr>
        <w:spacing w:line="360" w:lineRule="auto"/>
        <w:jc w:val="both"/>
        <w:rPr>
          <w:rFonts w:ascii="Book Antiqua" w:hAnsi="Book Antiqua"/>
        </w:rPr>
      </w:pPr>
      <w:r>
        <w:rPr>
          <w:noProof/>
        </w:rPr>
        <w:lastRenderedPageBreak/>
        <w:drawing>
          <wp:inline distT="0" distB="0" distL="0" distR="0" wp14:anchorId="18721B4B" wp14:editId="0EED3C0F">
            <wp:extent cx="5486400" cy="48234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4823460"/>
                    </a:xfrm>
                    <a:prstGeom prst="rect">
                      <a:avLst/>
                    </a:prstGeom>
                  </pic:spPr>
                </pic:pic>
              </a:graphicData>
            </a:graphic>
          </wp:inline>
        </w:drawing>
      </w:r>
    </w:p>
    <w:p w14:paraId="012C99CC" w14:textId="3E237110" w:rsidR="00567B45" w:rsidRPr="001022F1" w:rsidRDefault="00567B45" w:rsidP="00567B45">
      <w:pPr>
        <w:spacing w:line="360" w:lineRule="auto"/>
        <w:jc w:val="both"/>
        <w:rPr>
          <w:rFonts w:ascii="Book Antiqua" w:hAnsi="Book Antiqua"/>
        </w:rPr>
      </w:pPr>
      <w:r w:rsidRPr="001022F1">
        <w:rPr>
          <w:rFonts w:ascii="Book Antiqua" w:hAnsi="Book Antiqua"/>
          <w:b/>
        </w:rPr>
        <w:t xml:space="preserve">Figure 6 Eigenvectors indicating mechanics of </w:t>
      </w:r>
      <w:proofErr w:type="spellStart"/>
      <w:r w:rsidRPr="001022F1">
        <w:rPr>
          <w:rFonts w:ascii="Book Antiqua" w:hAnsi="Book Antiqua"/>
          <w:b/>
        </w:rPr>
        <w:t>hyolaryngeal</w:t>
      </w:r>
      <w:proofErr w:type="spellEnd"/>
      <w:r w:rsidRPr="001022F1">
        <w:rPr>
          <w:rFonts w:ascii="Book Antiqua" w:hAnsi="Book Antiqua"/>
          <w:b/>
        </w:rPr>
        <w:t xml:space="preserve"> elevation of the control group from minimum (dotted lines) to maximum (solid lines) excursion.</w:t>
      </w:r>
    </w:p>
    <w:p w14:paraId="2714DBDC" w14:textId="77777777" w:rsidR="00567B45" w:rsidRDefault="00567B45" w:rsidP="00567B45">
      <w:pPr>
        <w:spacing w:line="360" w:lineRule="auto"/>
        <w:jc w:val="both"/>
        <w:rPr>
          <w:rFonts w:ascii="Book Antiqua" w:eastAsia="宋体" w:hAnsi="Book Antiqua"/>
          <w:lang w:eastAsia="zh-CN"/>
        </w:rPr>
      </w:pPr>
    </w:p>
    <w:p w14:paraId="3E25D302" w14:textId="07236B22" w:rsidR="00142494" w:rsidRPr="00142494" w:rsidRDefault="00142494" w:rsidP="00567B45">
      <w:pPr>
        <w:spacing w:line="360" w:lineRule="auto"/>
        <w:jc w:val="both"/>
        <w:rPr>
          <w:rFonts w:ascii="Book Antiqua" w:eastAsia="宋体" w:hAnsi="Book Antiqua"/>
          <w:lang w:eastAsia="zh-CN"/>
        </w:rPr>
      </w:pPr>
      <w:r>
        <w:rPr>
          <w:noProof/>
        </w:rPr>
        <w:lastRenderedPageBreak/>
        <w:drawing>
          <wp:inline distT="0" distB="0" distL="0" distR="0" wp14:anchorId="74D1B17E" wp14:editId="3BED5B82">
            <wp:extent cx="5486400" cy="49428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4942840"/>
                    </a:xfrm>
                    <a:prstGeom prst="rect">
                      <a:avLst/>
                    </a:prstGeom>
                  </pic:spPr>
                </pic:pic>
              </a:graphicData>
            </a:graphic>
          </wp:inline>
        </w:drawing>
      </w:r>
    </w:p>
    <w:p w14:paraId="66435BF7" w14:textId="0742573A" w:rsidR="00567B45" w:rsidRPr="009C46E9" w:rsidRDefault="00567B45" w:rsidP="00567B45">
      <w:pPr>
        <w:spacing w:line="360" w:lineRule="auto"/>
        <w:jc w:val="both"/>
        <w:rPr>
          <w:rFonts w:ascii="Book Antiqua" w:eastAsia="宋体" w:hAnsi="Book Antiqua"/>
          <w:b/>
          <w:lang w:eastAsia="zh-CN"/>
        </w:rPr>
      </w:pPr>
      <w:r w:rsidRPr="009C46E9">
        <w:rPr>
          <w:rFonts w:ascii="Book Antiqua" w:hAnsi="Book Antiqua"/>
          <w:b/>
        </w:rPr>
        <w:t xml:space="preserve">Figure 7 Eigenvectors indicating mechanics of </w:t>
      </w:r>
      <w:proofErr w:type="spellStart"/>
      <w:r w:rsidRPr="009C46E9">
        <w:rPr>
          <w:rFonts w:ascii="Book Antiqua" w:hAnsi="Book Antiqua"/>
          <w:b/>
        </w:rPr>
        <w:t>hyolaryngeal</w:t>
      </w:r>
      <w:proofErr w:type="spellEnd"/>
      <w:r w:rsidRPr="009C46E9">
        <w:rPr>
          <w:rFonts w:ascii="Book Antiqua" w:hAnsi="Book Antiqua"/>
          <w:b/>
        </w:rPr>
        <w:t xml:space="preserve"> elevation of the </w:t>
      </w:r>
      <w:r w:rsidR="009C46E9" w:rsidRPr="009C46E9">
        <w:rPr>
          <w:rFonts w:ascii="Book Antiqua" w:hAnsi="Book Antiqua"/>
          <w:b/>
        </w:rPr>
        <w:t>radiation therapy head and neck cancer</w:t>
      </w:r>
      <w:r w:rsidRPr="009C46E9">
        <w:rPr>
          <w:rFonts w:ascii="Book Antiqua" w:hAnsi="Book Antiqua"/>
          <w:b/>
        </w:rPr>
        <w:t xml:space="preserve"> group from minimum (dotted lines) to maximum (solid lines) excursion</w:t>
      </w:r>
      <w:r w:rsidR="009C46E9" w:rsidRPr="009C46E9">
        <w:rPr>
          <w:rFonts w:ascii="Book Antiqua" w:eastAsia="宋体" w:hAnsi="Book Antiqua" w:hint="eastAsia"/>
          <w:b/>
          <w:lang w:eastAsia="zh-CN"/>
        </w:rPr>
        <w:t>.</w:t>
      </w:r>
    </w:p>
    <w:p w14:paraId="412BFE4A" w14:textId="77777777" w:rsidR="00567B45" w:rsidRPr="001022F1" w:rsidRDefault="00567B45" w:rsidP="00567B45">
      <w:pPr>
        <w:spacing w:line="360" w:lineRule="auto"/>
        <w:jc w:val="both"/>
        <w:rPr>
          <w:rFonts w:ascii="Book Antiqua" w:hAnsi="Book Antiqua"/>
        </w:rPr>
      </w:pPr>
    </w:p>
    <w:p w14:paraId="1575CDA5" w14:textId="77777777" w:rsidR="00CC0FE3" w:rsidRPr="001022F1" w:rsidRDefault="00CC0FE3" w:rsidP="00A47FD8">
      <w:pPr>
        <w:spacing w:line="360" w:lineRule="auto"/>
        <w:jc w:val="both"/>
        <w:rPr>
          <w:rFonts w:ascii="Book Antiqua" w:hAnsi="Book Antiqua"/>
        </w:rPr>
      </w:pPr>
    </w:p>
    <w:p w14:paraId="635EF5C7" w14:textId="77777777" w:rsidR="00CC0FE3" w:rsidRPr="001022F1" w:rsidRDefault="00CC0FE3" w:rsidP="00A47FD8">
      <w:pPr>
        <w:spacing w:line="360" w:lineRule="auto"/>
        <w:jc w:val="both"/>
        <w:rPr>
          <w:rFonts w:ascii="Book Antiqua" w:hAnsi="Book Antiqua"/>
        </w:rPr>
      </w:pPr>
    </w:p>
    <w:p w14:paraId="2C80F5C0" w14:textId="77777777" w:rsidR="00980FBA" w:rsidRPr="001022F1" w:rsidRDefault="00980FBA" w:rsidP="00A47FD8">
      <w:pPr>
        <w:spacing w:line="360" w:lineRule="auto"/>
        <w:jc w:val="both"/>
        <w:rPr>
          <w:rFonts w:ascii="Book Antiqua" w:hAnsi="Book Antiqua"/>
        </w:rPr>
      </w:pPr>
    </w:p>
    <w:p w14:paraId="6A60A42F" w14:textId="77777777" w:rsidR="00980FBA" w:rsidRPr="001022F1" w:rsidRDefault="00980FBA" w:rsidP="00A47FD8">
      <w:pPr>
        <w:spacing w:line="360" w:lineRule="auto"/>
        <w:jc w:val="both"/>
        <w:rPr>
          <w:rFonts w:ascii="Book Antiqua" w:hAnsi="Book Antiqua"/>
        </w:rPr>
      </w:pPr>
    </w:p>
    <w:p w14:paraId="18878C53" w14:textId="77777777" w:rsidR="00980FBA" w:rsidRPr="001022F1" w:rsidRDefault="00980FBA" w:rsidP="00A47FD8">
      <w:pPr>
        <w:spacing w:line="360" w:lineRule="auto"/>
        <w:jc w:val="both"/>
        <w:rPr>
          <w:rFonts w:ascii="Book Antiqua" w:hAnsi="Book Antiqua"/>
        </w:rPr>
      </w:pPr>
    </w:p>
    <w:p w14:paraId="4D07AE08" w14:textId="77777777" w:rsidR="00CC0FE3" w:rsidRPr="001022F1" w:rsidRDefault="00CC0FE3" w:rsidP="00A47FD8">
      <w:pPr>
        <w:spacing w:line="360" w:lineRule="auto"/>
        <w:jc w:val="both"/>
        <w:rPr>
          <w:rFonts w:ascii="Book Antiqua" w:hAnsi="Book Antiqua"/>
        </w:rPr>
      </w:pPr>
    </w:p>
    <w:p w14:paraId="0A571CD0" w14:textId="14B858C5" w:rsidR="00DD03A8" w:rsidRPr="009C46E9" w:rsidRDefault="009C46E9" w:rsidP="00A47FD8">
      <w:pPr>
        <w:spacing w:line="360" w:lineRule="auto"/>
        <w:jc w:val="both"/>
        <w:rPr>
          <w:rFonts w:ascii="Book Antiqua" w:eastAsia="宋体" w:hAnsi="Book Antiqua" w:cs="Arial"/>
          <w:b/>
          <w:lang w:eastAsia="zh-CN"/>
        </w:rPr>
      </w:pPr>
      <w:r>
        <w:rPr>
          <w:rFonts w:ascii="Book Antiqua" w:hAnsi="Book Antiqua" w:cs="Arial"/>
          <w:b/>
        </w:rPr>
        <w:lastRenderedPageBreak/>
        <w:t>Table 1</w:t>
      </w:r>
      <w:r w:rsidR="006E32A1" w:rsidRPr="001022F1">
        <w:rPr>
          <w:rFonts w:ascii="Book Antiqua" w:hAnsi="Book Antiqua" w:cs="Arial"/>
          <w:b/>
        </w:rPr>
        <w:t xml:space="preserve"> </w:t>
      </w:r>
      <w:r w:rsidR="00DD03A8" w:rsidRPr="001022F1">
        <w:rPr>
          <w:rFonts w:ascii="Book Antiqua" w:hAnsi="Book Antiqua" w:cs="Arial"/>
          <w:b/>
        </w:rPr>
        <w:t xml:space="preserve">Inter-rater reliability of each swallowing outcome and kinematic measurement </w:t>
      </w:r>
      <w:r w:rsidR="00E86A3A" w:rsidRPr="001022F1">
        <w:rPr>
          <w:rFonts w:ascii="Book Antiqua" w:hAnsi="Book Antiqua" w:cs="Arial"/>
          <w:b/>
        </w:rPr>
        <w:t>a</w:t>
      </w:r>
      <w:r>
        <w:rPr>
          <w:rFonts w:ascii="Book Antiqua" w:hAnsi="Book Antiqua" w:cs="Arial"/>
          <w:b/>
        </w:rPr>
        <w:t xml:space="preserve">s determined by </w:t>
      </w:r>
      <w:proofErr w:type="spellStart"/>
      <w:r>
        <w:rPr>
          <w:rFonts w:ascii="Book Antiqua" w:eastAsia="宋体" w:hAnsi="Book Antiqua" w:cs="Arial" w:hint="eastAsia"/>
          <w:b/>
          <w:lang w:eastAsia="zh-CN"/>
        </w:rPr>
        <w:t>i</w:t>
      </w:r>
      <w:r w:rsidR="00DD03A8" w:rsidRPr="001022F1">
        <w:rPr>
          <w:rFonts w:ascii="Book Antiqua" w:hAnsi="Book Antiqua" w:cs="Arial"/>
          <w:b/>
        </w:rPr>
        <w:t>ntra</w:t>
      </w:r>
      <w:r>
        <w:rPr>
          <w:rFonts w:ascii="Book Antiqua" w:hAnsi="Book Antiqua" w:cs="Arial"/>
          <w:b/>
        </w:rPr>
        <w:t>class</w:t>
      </w:r>
      <w:proofErr w:type="spellEnd"/>
      <w:r>
        <w:rPr>
          <w:rFonts w:ascii="Book Antiqua" w:hAnsi="Book Antiqua" w:cs="Arial"/>
          <w:b/>
        </w:rPr>
        <w:t xml:space="preserve"> correlation coefficients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5"/>
        <w:gridCol w:w="2615"/>
        <w:gridCol w:w="1408"/>
        <w:gridCol w:w="1408"/>
      </w:tblGrid>
      <w:tr w:rsidR="00125715" w:rsidRPr="001022F1" w14:paraId="0670F997" w14:textId="77777777" w:rsidTr="00125715">
        <w:trPr>
          <w:trHeight w:val="260"/>
        </w:trPr>
        <w:tc>
          <w:tcPr>
            <w:tcW w:w="4576" w:type="dxa"/>
            <w:tcBorders>
              <w:top w:val="single" w:sz="4" w:space="0" w:color="auto"/>
              <w:bottom w:val="single" w:sz="4" w:space="0" w:color="auto"/>
            </w:tcBorders>
            <w:noWrap/>
            <w:hideMark/>
          </w:tcPr>
          <w:p w14:paraId="2BF3F171" w14:textId="77777777" w:rsidR="00E86A3A" w:rsidRPr="001022F1" w:rsidRDefault="00E86A3A" w:rsidP="00A47FD8">
            <w:pPr>
              <w:spacing w:line="360" w:lineRule="auto"/>
              <w:jc w:val="both"/>
              <w:rPr>
                <w:rFonts w:ascii="Book Antiqua" w:hAnsi="Book Antiqua"/>
              </w:rPr>
            </w:pPr>
          </w:p>
        </w:tc>
        <w:tc>
          <w:tcPr>
            <w:tcW w:w="3476" w:type="dxa"/>
            <w:tcBorders>
              <w:top w:val="single" w:sz="4" w:space="0" w:color="auto"/>
              <w:bottom w:val="single" w:sz="4" w:space="0" w:color="auto"/>
            </w:tcBorders>
            <w:noWrap/>
            <w:hideMark/>
          </w:tcPr>
          <w:p w14:paraId="48823E70" w14:textId="2C03461F" w:rsidR="00E86A3A" w:rsidRPr="001022F1" w:rsidRDefault="00E86A3A" w:rsidP="00125715">
            <w:pPr>
              <w:spacing w:line="360" w:lineRule="auto"/>
              <w:jc w:val="both"/>
              <w:rPr>
                <w:rFonts w:ascii="Book Antiqua" w:hAnsi="Book Antiqua"/>
              </w:rPr>
            </w:pPr>
            <w:proofErr w:type="spellStart"/>
            <w:r w:rsidRPr="001022F1">
              <w:rPr>
                <w:rFonts w:ascii="Book Antiqua" w:hAnsi="Book Antiqua"/>
              </w:rPr>
              <w:t>Intraclass</w:t>
            </w:r>
            <w:proofErr w:type="spellEnd"/>
            <w:r w:rsidRPr="001022F1">
              <w:rPr>
                <w:rFonts w:ascii="Book Antiqua" w:hAnsi="Book Antiqua"/>
              </w:rPr>
              <w:t xml:space="preserve"> </w:t>
            </w:r>
            <w:r w:rsidR="00125715">
              <w:rPr>
                <w:rFonts w:ascii="Book Antiqua" w:eastAsia="宋体" w:hAnsi="Book Antiqua" w:hint="eastAsia"/>
                <w:lang w:eastAsia="zh-CN"/>
              </w:rPr>
              <w:t>c</w:t>
            </w:r>
            <w:r w:rsidRPr="001022F1">
              <w:rPr>
                <w:rFonts w:ascii="Book Antiqua" w:hAnsi="Book Antiqua"/>
              </w:rPr>
              <w:t xml:space="preserve">orrelation </w:t>
            </w:r>
            <w:r w:rsidR="00125715">
              <w:rPr>
                <w:rFonts w:ascii="Book Antiqua" w:eastAsia="宋体" w:hAnsi="Book Antiqua" w:hint="eastAsia"/>
                <w:lang w:eastAsia="zh-CN"/>
              </w:rPr>
              <w:t>c</w:t>
            </w:r>
            <w:r w:rsidRPr="001022F1">
              <w:rPr>
                <w:rFonts w:ascii="Book Antiqua" w:hAnsi="Book Antiqua"/>
              </w:rPr>
              <w:t>oefficient</w:t>
            </w:r>
          </w:p>
        </w:tc>
        <w:tc>
          <w:tcPr>
            <w:tcW w:w="1836" w:type="dxa"/>
            <w:tcBorders>
              <w:top w:val="single" w:sz="4" w:space="0" w:color="auto"/>
              <w:bottom w:val="single" w:sz="4" w:space="0" w:color="auto"/>
            </w:tcBorders>
            <w:noWrap/>
            <w:hideMark/>
          </w:tcPr>
          <w:p w14:paraId="47A225FB" w14:textId="795B7529" w:rsidR="00E86A3A" w:rsidRPr="001022F1" w:rsidRDefault="00125715" w:rsidP="00125715">
            <w:pPr>
              <w:spacing w:line="360" w:lineRule="auto"/>
              <w:jc w:val="both"/>
              <w:rPr>
                <w:rFonts w:ascii="Book Antiqua" w:hAnsi="Book Antiqua"/>
              </w:rPr>
            </w:pPr>
            <w:r>
              <w:rPr>
                <w:rFonts w:ascii="Book Antiqua" w:hAnsi="Book Antiqua"/>
              </w:rPr>
              <w:t>Lower 95%</w:t>
            </w:r>
            <w:r>
              <w:rPr>
                <w:rFonts w:ascii="Book Antiqua" w:eastAsia="宋体" w:hAnsi="Book Antiqua" w:hint="eastAsia"/>
                <w:lang w:eastAsia="zh-CN"/>
              </w:rPr>
              <w:t xml:space="preserve">CI </w:t>
            </w:r>
            <w:r w:rsidR="00E86A3A" w:rsidRPr="001022F1">
              <w:rPr>
                <w:rFonts w:ascii="Book Antiqua" w:hAnsi="Book Antiqua"/>
              </w:rPr>
              <w:t>limit</w:t>
            </w:r>
          </w:p>
        </w:tc>
        <w:tc>
          <w:tcPr>
            <w:tcW w:w="1836" w:type="dxa"/>
            <w:tcBorders>
              <w:top w:val="single" w:sz="4" w:space="0" w:color="auto"/>
              <w:bottom w:val="single" w:sz="4" w:space="0" w:color="auto"/>
            </w:tcBorders>
            <w:noWrap/>
            <w:hideMark/>
          </w:tcPr>
          <w:p w14:paraId="3297D91D" w14:textId="33A794B0" w:rsidR="00E86A3A" w:rsidRPr="001022F1" w:rsidRDefault="00125715" w:rsidP="00125715">
            <w:pPr>
              <w:spacing w:line="360" w:lineRule="auto"/>
              <w:jc w:val="both"/>
              <w:rPr>
                <w:rFonts w:ascii="Book Antiqua" w:hAnsi="Book Antiqua"/>
              </w:rPr>
            </w:pPr>
            <w:r>
              <w:rPr>
                <w:rFonts w:ascii="Book Antiqua" w:hAnsi="Book Antiqua"/>
              </w:rPr>
              <w:t>Upper 95%</w:t>
            </w:r>
            <w:r>
              <w:rPr>
                <w:rFonts w:ascii="Book Antiqua" w:eastAsia="宋体" w:hAnsi="Book Antiqua" w:hint="eastAsia"/>
                <w:lang w:eastAsia="zh-CN"/>
              </w:rPr>
              <w:t xml:space="preserve">CI </w:t>
            </w:r>
            <w:r w:rsidR="00E86A3A" w:rsidRPr="001022F1">
              <w:rPr>
                <w:rFonts w:ascii="Book Antiqua" w:hAnsi="Book Antiqua"/>
              </w:rPr>
              <w:t>limit</w:t>
            </w:r>
          </w:p>
        </w:tc>
      </w:tr>
      <w:tr w:rsidR="00125715" w:rsidRPr="001022F1" w14:paraId="2F2A322C" w14:textId="77777777" w:rsidTr="00125715">
        <w:trPr>
          <w:trHeight w:val="260"/>
        </w:trPr>
        <w:tc>
          <w:tcPr>
            <w:tcW w:w="4576" w:type="dxa"/>
            <w:tcBorders>
              <w:top w:val="single" w:sz="4" w:space="0" w:color="auto"/>
            </w:tcBorders>
            <w:noWrap/>
            <w:hideMark/>
          </w:tcPr>
          <w:p w14:paraId="3723D758" w14:textId="2ED0929C" w:rsidR="00E86A3A" w:rsidRPr="001022F1" w:rsidRDefault="00E86A3A" w:rsidP="00125715">
            <w:pPr>
              <w:spacing w:line="360" w:lineRule="auto"/>
              <w:jc w:val="both"/>
              <w:rPr>
                <w:rFonts w:ascii="Book Antiqua" w:hAnsi="Book Antiqua"/>
              </w:rPr>
            </w:pPr>
            <w:r w:rsidRPr="001022F1">
              <w:rPr>
                <w:rFonts w:ascii="Book Antiqua" w:hAnsi="Book Antiqua"/>
              </w:rPr>
              <w:t>Penetration-</w:t>
            </w:r>
            <w:r w:rsidR="00125715">
              <w:rPr>
                <w:rFonts w:ascii="Book Antiqua" w:eastAsia="宋体" w:hAnsi="Book Antiqua" w:hint="eastAsia"/>
                <w:lang w:eastAsia="zh-CN"/>
              </w:rPr>
              <w:t>a</w:t>
            </w:r>
            <w:r w:rsidRPr="001022F1">
              <w:rPr>
                <w:rFonts w:ascii="Book Antiqua" w:hAnsi="Book Antiqua"/>
              </w:rPr>
              <w:t xml:space="preserve">spiration </w:t>
            </w:r>
            <w:r w:rsidR="00125715">
              <w:rPr>
                <w:rFonts w:ascii="Book Antiqua" w:eastAsia="宋体" w:hAnsi="Book Antiqua" w:hint="eastAsia"/>
                <w:lang w:eastAsia="zh-CN"/>
              </w:rPr>
              <w:t>s</w:t>
            </w:r>
            <w:r w:rsidRPr="001022F1">
              <w:rPr>
                <w:rFonts w:ascii="Book Antiqua" w:hAnsi="Book Antiqua"/>
              </w:rPr>
              <w:t xml:space="preserve">cale </w:t>
            </w:r>
          </w:p>
        </w:tc>
        <w:tc>
          <w:tcPr>
            <w:tcW w:w="3476" w:type="dxa"/>
            <w:tcBorders>
              <w:top w:val="single" w:sz="4" w:space="0" w:color="auto"/>
            </w:tcBorders>
            <w:noWrap/>
            <w:hideMark/>
          </w:tcPr>
          <w:p w14:paraId="75091B5D" w14:textId="77777777" w:rsidR="00E86A3A" w:rsidRPr="001022F1" w:rsidRDefault="00E86A3A" w:rsidP="00A47FD8">
            <w:pPr>
              <w:spacing w:line="360" w:lineRule="auto"/>
              <w:jc w:val="both"/>
              <w:rPr>
                <w:rFonts w:ascii="Book Antiqua" w:hAnsi="Book Antiqua"/>
              </w:rPr>
            </w:pPr>
            <w:r w:rsidRPr="001022F1">
              <w:rPr>
                <w:rFonts w:ascii="Book Antiqua" w:hAnsi="Book Antiqua"/>
              </w:rPr>
              <w:t>0.87</w:t>
            </w:r>
          </w:p>
        </w:tc>
        <w:tc>
          <w:tcPr>
            <w:tcW w:w="1836" w:type="dxa"/>
            <w:tcBorders>
              <w:top w:val="single" w:sz="4" w:space="0" w:color="auto"/>
            </w:tcBorders>
            <w:noWrap/>
            <w:hideMark/>
          </w:tcPr>
          <w:p w14:paraId="796BBB2A" w14:textId="77777777" w:rsidR="00E86A3A" w:rsidRPr="001022F1" w:rsidRDefault="00E86A3A" w:rsidP="00A47FD8">
            <w:pPr>
              <w:spacing w:line="360" w:lineRule="auto"/>
              <w:jc w:val="both"/>
              <w:rPr>
                <w:rFonts w:ascii="Book Antiqua" w:hAnsi="Book Antiqua"/>
              </w:rPr>
            </w:pPr>
            <w:r w:rsidRPr="001022F1">
              <w:rPr>
                <w:rFonts w:ascii="Book Antiqua" w:hAnsi="Book Antiqua"/>
              </w:rPr>
              <w:t>0.75</w:t>
            </w:r>
          </w:p>
        </w:tc>
        <w:tc>
          <w:tcPr>
            <w:tcW w:w="1836" w:type="dxa"/>
            <w:tcBorders>
              <w:top w:val="single" w:sz="4" w:space="0" w:color="auto"/>
            </w:tcBorders>
            <w:noWrap/>
            <w:hideMark/>
          </w:tcPr>
          <w:p w14:paraId="34F8282E" w14:textId="77777777" w:rsidR="00E86A3A" w:rsidRPr="001022F1" w:rsidRDefault="00E86A3A" w:rsidP="00A47FD8">
            <w:pPr>
              <w:spacing w:line="360" w:lineRule="auto"/>
              <w:jc w:val="both"/>
              <w:rPr>
                <w:rFonts w:ascii="Book Antiqua" w:hAnsi="Book Antiqua"/>
              </w:rPr>
            </w:pPr>
            <w:r w:rsidRPr="001022F1">
              <w:rPr>
                <w:rFonts w:ascii="Book Antiqua" w:hAnsi="Book Antiqua"/>
              </w:rPr>
              <w:t>0.93</w:t>
            </w:r>
          </w:p>
        </w:tc>
      </w:tr>
      <w:tr w:rsidR="00125715" w:rsidRPr="001022F1" w14:paraId="69358733" w14:textId="77777777" w:rsidTr="00125715">
        <w:trPr>
          <w:trHeight w:val="300"/>
        </w:trPr>
        <w:tc>
          <w:tcPr>
            <w:tcW w:w="4576" w:type="dxa"/>
            <w:noWrap/>
            <w:hideMark/>
          </w:tcPr>
          <w:p w14:paraId="00D38413" w14:textId="6BB23D0E" w:rsidR="00E86A3A" w:rsidRPr="001022F1" w:rsidRDefault="00E86A3A" w:rsidP="00125715">
            <w:pPr>
              <w:spacing w:line="360" w:lineRule="auto"/>
              <w:jc w:val="both"/>
              <w:rPr>
                <w:rFonts w:ascii="Book Antiqua" w:hAnsi="Book Antiqua"/>
              </w:rPr>
            </w:pPr>
            <w:r w:rsidRPr="001022F1">
              <w:rPr>
                <w:rFonts w:ascii="Book Antiqua" w:hAnsi="Book Antiqua"/>
              </w:rPr>
              <w:t xml:space="preserve">Normalized </w:t>
            </w:r>
            <w:r w:rsidR="00125715">
              <w:rPr>
                <w:rFonts w:ascii="Book Antiqua" w:eastAsia="宋体" w:hAnsi="Book Antiqua" w:hint="eastAsia"/>
                <w:lang w:eastAsia="zh-CN"/>
              </w:rPr>
              <w:t>r</w:t>
            </w:r>
            <w:r w:rsidRPr="001022F1">
              <w:rPr>
                <w:rFonts w:ascii="Book Antiqua" w:hAnsi="Book Antiqua"/>
              </w:rPr>
              <w:t xml:space="preserve">esidue </w:t>
            </w:r>
            <w:r w:rsidR="00125715">
              <w:rPr>
                <w:rFonts w:ascii="Book Antiqua" w:eastAsia="宋体" w:hAnsi="Book Antiqua" w:hint="eastAsia"/>
                <w:lang w:eastAsia="zh-CN"/>
              </w:rPr>
              <w:t>r</w:t>
            </w:r>
            <w:r w:rsidRPr="001022F1">
              <w:rPr>
                <w:rFonts w:ascii="Book Antiqua" w:hAnsi="Book Antiqua"/>
              </w:rPr>
              <w:t xml:space="preserve">atio </w:t>
            </w:r>
            <w:r w:rsidR="00125715">
              <w:rPr>
                <w:rFonts w:ascii="Book Antiqua" w:eastAsia="宋体" w:hAnsi="Book Antiqua" w:hint="eastAsia"/>
                <w:lang w:eastAsia="zh-CN"/>
              </w:rPr>
              <w:t>s</w:t>
            </w:r>
            <w:r w:rsidRPr="001022F1">
              <w:rPr>
                <w:rFonts w:ascii="Book Antiqua" w:hAnsi="Book Antiqua"/>
              </w:rPr>
              <w:t>cale (</w:t>
            </w:r>
            <w:proofErr w:type="spellStart"/>
            <w:r w:rsidRPr="001022F1">
              <w:rPr>
                <w:rFonts w:ascii="Book Antiqua" w:hAnsi="Book Antiqua"/>
              </w:rPr>
              <w:t>Valleculae</w:t>
            </w:r>
            <w:proofErr w:type="spellEnd"/>
            <w:r w:rsidRPr="001022F1">
              <w:rPr>
                <w:rFonts w:ascii="Book Antiqua" w:hAnsi="Book Antiqua"/>
              </w:rPr>
              <w:t>)</w:t>
            </w:r>
          </w:p>
        </w:tc>
        <w:tc>
          <w:tcPr>
            <w:tcW w:w="3476" w:type="dxa"/>
            <w:noWrap/>
            <w:hideMark/>
          </w:tcPr>
          <w:p w14:paraId="4D7E8852" w14:textId="77777777" w:rsidR="00E86A3A" w:rsidRPr="001022F1" w:rsidRDefault="00E86A3A" w:rsidP="00A47FD8">
            <w:pPr>
              <w:spacing w:line="360" w:lineRule="auto"/>
              <w:jc w:val="both"/>
              <w:rPr>
                <w:rFonts w:ascii="Book Antiqua" w:hAnsi="Book Antiqua"/>
              </w:rPr>
            </w:pPr>
            <w:r w:rsidRPr="001022F1">
              <w:rPr>
                <w:rFonts w:ascii="Book Antiqua" w:hAnsi="Book Antiqua"/>
              </w:rPr>
              <w:t>0.93</w:t>
            </w:r>
          </w:p>
        </w:tc>
        <w:tc>
          <w:tcPr>
            <w:tcW w:w="1836" w:type="dxa"/>
            <w:noWrap/>
            <w:hideMark/>
          </w:tcPr>
          <w:p w14:paraId="0A408D35" w14:textId="77777777" w:rsidR="00E86A3A" w:rsidRPr="001022F1" w:rsidRDefault="00E86A3A" w:rsidP="00A47FD8">
            <w:pPr>
              <w:spacing w:line="360" w:lineRule="auto"/>
              <w:jc w:val="both"/>
              <w:rPr>
                <w:rFonts w:ascii="Book Antiqua" w:hAnsi="Book Antiqua"/>
              </w:rPr>
            </w:pPr>
            <w:r w:rsidRPr="001022F1">
              <w:rPr>
                <w:rFonts w:ascii="Book Antiqua" w:hAnsi="Book Antiqua"/>
              </w:rPr>
              <w:t>0.85</w:t>
            </w:r>
          </w:p>
        </w:tc>
        <w:tc>
          <w:tcPr>
            <w:tcW w:w="1836" w:type="dxa"/>
            <w:noWrap/>
            <w:hideMark/>
          </w:tcPr>
          <w:p w14:paraId="6975D9E8" w14:textId="77777777" w:rsidR="00E86A3A" w:rsidRPr="001022F1" w:rsidRDefault="00E86A3A" w:rsidP="00A47FD8">
            <w:pPr>
              <w:spacing w:line="360" w:lineRule="auto"/>
              <w:jc w:val="both"/>
              <w:rPr>
                <w:rFonts w:ascii="Book Antiqua" w:hAnsi="Book Antiqua"/>
              </w:rPr>
            </w:pPr>
            <w:r w:rsidRPr="001022F1">
              <w:rPr>
                <w:rFonts w:ascii="Book Antiqua" w:hAnsi="Book Antiqua"/>
              </w:rPr>
              <w:t>0.97</w:t>
            </w:r>
          </w:p>
        </w:tc>
      </w:tr>
      <w:tr w:rsidR="00125715" w:rsidRPr="001022F1" w14:paraId="6D8257B4" w14:textId="77777777" w:rsidTr="00125715">
        <w:trPr>
          <w:trHeight w:val="300"/>
        </w:trPr>
        <w:tc>
          <w:tcPr>
            <w:tcW w:w="4576" w:type="dxa"/>
            <w:noWrap/>
            <w:hideMark/>
          </w:tcPr>
          <w:p w14:paraId="45909B46" w14:textId="2B4B52E4" w:rsidR="00E86A3A" w:rsidRPr="001022F1" w:rsidRDefault="00E86A3A" w:rsidP="00125715">
            <w:pPr>
              <w:spacing w:line="360" w:lineRule="auto"/>
              <w:jc w:val="both"/>
              <w:rPr>
                <w:rFonts w:ascii="Book Antiqua" w:hAnsi="Book Antiqua"/>
              </w:rPr>
            </w:pPr>
            <w:r w:rsidRPr="001022F1">
              <w:rPr>
                <w:rFonts w:ascii="Book Antiqua" w:hAnsi="Book Antiqua"/>
              </w:rPr>
              <w:t xml:space="preserve">Normalized </w:t>
            </w:r>
            <w:r w:rsidR="00125715">
              <w:rPr>
                <w:rFonts w:ascii="Book Antiqua" w:eastAsia="宋体" w:hAnsi="Book Antiqua" w:hint="eastAsia"/>
                <w:lang w:eastAsia="zh-CN"/>
              </w:rPr>
              <w:t>r</w:t>
            </w:r>
            <w:r w:rsidRPr="001022F1">
              <w:rPr>
                <w:rFonts w:ascii="Book Antiqua" w:hAnsi="Book Antiqua"/>
              </w:rPr>
              <w:t xml:space="preserve">esidue </w:t>
            </w:r>
            <w:r w:rsidR="00125715">
              <w:rPr>
                <w:rFonts w:ascii="Book Antiqua" w:eastAsia="宋体" w:hAnsi="Book Antiqua" w:hint="eastAsia"/>
                <w:lang w:eastAsia="zh-CN"/>
              </w:rPr>
              <w:t>r</w:t>
            </w:r>
            <w:r w:rsidRPr="001022F1">
              <w:rPr>
                <w:rFonts w:ascii="Book Antiqua" w:hAnsi="Book Antiqua"/>
              </w:rPr>
              <w:t xml:space="preserve">atio </w:t>
            </w:r>
            <w:r w:rsidR="00125715">
              <w:rPr>
                <w:rFonts w:ascii="Book Antiqua" w:eastAsia="宋体" w:hAnsi="Book Antiqua" w:hint="eastAsia"/>
                <w:lang w:eastAsia="zh-CN"/>
              </w:rPr>
              <w:t>s</w:t>
            </w:r>
            <w:r w:rsidRPr="001022F1">
              <w:rPr>
                <w:rFonts w:ascii="Book Antiqua" w:hAnsi="Book Antiqua"/>
              </w:rPr>
              <w:t>cale (</w:t>
            </w:r>
            <w:r w:rsidR="00125715">
              <w:rPr>
                <w:rFonts w:ascii="Book Antiqua" w:eastAsia="宋体" w:hAnsi="Book Antiqua" w:hint="eastAsia"/>
                <w:lang w:eastAsia="zh-CN"/>
              </w:rPr>
              <w:t>p</w:t>
            </w:r>
            <w:r w:rsidRPr="001022F1">
              <w:rPr>
                <w:rFonts w:ascii="Book Antiqua" w:hAnsi="Book Antiqua"/>
              </w:rPr>
              <w:t xml:space="preserve">iriform </w:t>
            </w:r>
            <w:r w:rsidR="00125715">
              <w:rPr>
                <w:rFonts w:ascii="Book Antiqua" w:eastAsia="宋体" w:hAnsi="Book Antiqua" w:hint="eastAsia"/>
                <w:lang w:eastAsia="zh-CN"/>
              </w:rPr>
              <w:t>r</w:t>
            </w:r>
            <w:r w:rsidRPr="001022F1">
              <w:rPr>
                <w:rFonts w:ascii="Book Antiqua" w:hAnsi="Book Antiqua"/>
              </w:rPr>
              <w:t>ecess)</w:t>
            </w:r>
          </w:p>
        </w:tc>
        <w:tc>
          <w:tcPr>
            <w:tcW w:w="3476" w:type="dxa"/>
            <w:noWrap/>
            <w:hideMark/>
          </w:tcPr>
          <w:p w14:paraId="57A1ADE9" w14:textId="77777777" w:rsidR="00E86A3A" w:rsidRPr="001022F1" w:rsidRDefault="00E86A3A" w:rsidP="00A47FD8">
            <w:pPr>
              <w:spacing w:line="360" w:lineRule="auto"/>
              <w:jc w:val="both"/>
              <w:rPr>
                <w:rFonts w:ascii="Book Antiqua" w:hAnsi="Book Antiqua"/>
              </w:rPr>
            </w:pPr>
            <w:r w:rsidRPr="001022F1">
              <w:rPr>
                <w:rFonts w:ascii="Book Antiqua" w:hAnsi="Book Antiqua"/>
              </w:rPr>
              <w:t>0.91</w:t>
            </w:r>
          </w:p>
        </w:tc>
        <w:tc>
          <w:tcPr>
            <w:tcW w:w="1836" w:type="dxa"/>
            <w:noWrap/>
            <w:hideMark/>
          </w:tcPr>
          <w:p w14:paraId="7099A98B" w14:textId="77777777" w:rsidR="00E86A3A" w:rsidRPr="001022F1" w:rsidRDefault="00E86A3A" w:rsidP="00A47FD8">
            <w:pPr>
              <w:spacing w:line="360" w:lineRule="auto"/>
              <w:jc w:val="both"/>
              <w:rPr>
                <w:rFonts w:ascii="Book Antiqua" w:hAnsi="Book Antiqua"/>
              </w:rPr>
            </w:pPr>
            <w:r w:rsidRPr="001022F1">
              <w:rPr>
                <w:rFonts w:ascii="Book Antiqua" w:hAnsi="Book Antiqua"/>
              </w:rPr>
              <w:t>0.82</w:t>
            </w:r>
          </w:p>
        </w:tc>
        <w:tc>
          <w:tcPr>
            <w:tcW w:w="1836" w:type="dxa"/>
            <w:noWrap/>
            <w:hideMark/>
          </w:tcPr>
          <w:p w14:paraId="520A3AE5" w14:textId="77777777" w:rsidR="00E86A3A" w:rsidRPr="001022F1" w:rsidRDefault="00E86A3A" w:rsidP="00A47FD8">
            <w:pPr>
              <w:spacing w:line="360" w:lineRule="auto"/>
              <w:jc w:val="both"/>
              <w:rPr>
                <w:rFonts w:ascii="Book Antiqua" w:hAnsi="Book Antiqua"/>
              </w:rPr>
            </w:pPr>
            <w:r w:rsidRPr="001022F1">
              <w:rPr>
                <w:rFonts w:ascii="Book Antiqua" w:hAnsi="Book Antiqua"/>
              </w:rPr>
              <w:t>0.96</w:t>
            </w:r>
          </w:p>
        </w:tc>
      </w:tr>
      <w:tr w:rsidR="00125715" w:rsidRPr="001022F1" w14:paraId="1BFE1784" w14:textId="77777777" w:rsidTr="00125715">
        <w:trPr>
          <w:trHeight w:val="300"/>
        </w:trPr>
        <w:tc>
          <w:tcPr>
            <w:tcW w:w="4576" w:type="dxa"/>
            <w:noWrap/>
            <w:hideMark/>
          </w:tcPr>
          <w:p w14:paraId="3C6B7F8A" w14:textId="1B8954A8" w:rsidR="00E86A3A" w:rsidRPr="001022F1" w:rsidRDefault="00E86A3A" w:rsidP="00125715">
            <w:pPr>
              <w:spacing w:line="360" w:lineRule="auto"/>
              <w:jc w:val="both"/>
              <w:rPr>
                <w:rFonts w:ascii="Book Antiqua" w:hAnsi="Book Antiqua"/>
              </w:rPr>
            </w:pPr>
            <w:r w:rsidRPr="001022F1">
              <w:rPr>
                <w:rFonts w:ascii="Book Antiqua" w:hAnsi="Book Antiqua"/>
              </w:rPr>
              <w:t xml:space="preserve">Anterior </w:t>
            </w:r>
            <w:r w:rsidR="00125715">
              <w:rPr>
                <w:rFonts w:ascii="Book Antiqua" w:eastAsia="宋体" w:hAnsi="Book Antiqua" w:hint="eastAsia"/>
                <w:lang w:eastAsia="zh-CN"/>
              </w:rPr>
              <w:t>s</w:t>
            </w:r>
            <w:r w:rsidRPr="001022F1">
              <w:rPr>
                <w:rFonts w:ascii="Book Antiqua" w:hAnsi="Book Antiqua"/>
              </w:rPr>
              <w:t xml:space="preserve">ling </w:t>
            </w:r>
            <w:r w:rsidR="00125715">
              <w:rPr>
                <w:rFonts w:ascii="Book Antiqua" w:eastAsia="宋体" w:hAnsi="Book Antiqua" w:hint="eastAsia"/>
                <w:lang w:eastAsia="zh-CN"/>
              </w:rPr>
              <w:t>d</w:t>
            </w:r>
            <w:r w:rsidRPr="001022F1">
              <w:rPr>
                <w:rFonts w:ascii="Book Antiqua" w:hAnsi="Book Antiqua"/>
              </w:rPr>
              <w:t xml:space="preserve">istance </w:t>
            </w:r>
            <w:r w:rsidR="00125715">
              <w:rPr>
                <w:rFonts w:ascii="Book Antiqua" w:eastAsia="宋体" w:hAnsi="Book Antiqua" w:hint="eastAsia"/>
                <w:lang w:eastAsia="zh-CN"/>
              </w:rPr>
              <w:t>m</w:t>
            </w:r>
            <w:r w:rsidRPr="001022F1">
              <w:rPr>
                <w:rFonts w:ascii="Book Antiqua" w:hAnsi="Book Antiqua"/>
              </w:rPr>
              <w:t xml:space="preserve">easurement </w:t>
            </w:r>
          </w:p>
        </w:tc>
        <w:tc>
          <w:tcPr>
            <w:tcW w:w="3476" w:type="dxa"/>
            <w:noWrap/>
            <w:hideMark/>
          </w:tcPr>
          <w:p w14:paraId="0308A163" w14:textId="77777777" w:rsidR="00E86A3A" w:rsidRPr="001022F1" w:rsidRDefault="00E86A3A" w:rsidP="00A47FD8">
            <w:pPr>
              <w:spacing w:line="360" w:lineRule="auto"/>
              <w:jc w:val="both"/>
              <w:rPr>
                <w:rFonts w:ascii="Book Antiqua" w:hAnsi="Book Antiqua"/>
              </w:rPr>
            </w:pPr>
            <w:r w:rsidRPr="001022F1">
              <w:rPr>
                <w:rFonts w:ascii="Book Antiqua" w:hAnsi="Book Antiqua"/>
              </w:rPr>
              <w:t>0.87</w:t>
            </w:r>
          </w:p>
        </w:tc>
        <w:tc>
          <w:tcPr>
            <w:tcW w:w="1836" w:type="dxa"/>
            <w:noWrap/>
            <w:hideMark/>
          </w:tcPr>
          <w:p w14:paraId="7D23F4AE" w14:textId="77777777" w:rsidR="00E86A3A" w:rsidRPr="001022F1" w:rsidRDefault="00E86A3A" w:rsidP="00A47FD8">
            <w:pPr>
              <w:spacing w:line="360" w:lineRule="auto"/>
              <w:jc w:val="both"/>
              <w:rPr>
                <w:rFonts w:ascii="Book Antiqua" w:hAnsi="Book Antiqua"/>
              </w:rPr>
            </w:pPr>
            <w:r w:rsidRPr="001022F1">
              <w:rPr>
                <w:rFonts w:ascii="Book Antiqua" w:hAnsi="Book Antiqua"/>
              </w:rPr>
              <w:t>0.75</w:t>
            </w:r>
          </w:p>
        </w:tc>
        <w:tc>
          <w:tcPr>
            <w:tcW w:w="1836" w:type="dxa"/>
            <w:noWrap/>
            <w:hideMark/>
          </w:tcPr>
          <w:p w14:paraId="676EAD60" w14:textId="77777777" w:rsidR="00E86A3A" w:rsidRPr="001022F1" w:rsidRDefault="00E86A3A" w:rsidP="00A47FD8">
            <w:pPr>
              <w:spacing w:line="360" w:lineRule="auto"/>
              <w:jc w:val="both"/>
              <w:rPr>
                <w:rFonts w:ascii="Book Antiqua" w:hAnsi="Book Antiqua"/>
              </w:rPr>
            </w:pPr>
            <w:r w:rsidRPr="001022F1">
              <w:rPr>
                <w:rFonts w:ascii="Book Antiqua" w:hAnsi="Book Antiqua"/>
              </w:rPr>
              <w:t>0.93</w:t>
            </w:r>
          </w:p>
        </w:tc>
      </w:tr>
      <w:tr w:rsidR="00125715" w:rsidRPr="001022F1" w14:paraId="50C72311" w14:textId="77777777" w:rsidTr="00125715">
        <w:trPr>
          <w:trHeight w:val="300"/>
        </w:trPr>
        <w:tc>
          <w:tcPr>
            <w:tcW w:w="4576" w:type="dxa"/>
            <w:noWrap/>
            <w:hideMark/>
          </w:tcPr>
          <w:p w14:paraId="7DD8DC0C" w14:textId="44C3035B" w:rsidR="00E86A3A" w:rsidRPr="001022F1" w:rsidRDefault="00125715" w:rsidP="00A47FD8">
            <w:pPr>
              <w:spacing w:line="360" w:lineRule="auto"/>
              <w:jc w:val="both"/>
              <w:rPr>
                <w:rFonts w:ascii="Book Antiqua" w:hAnsi="Book Antiqua"/>
              </w:rPr>
            </w:pPr>
            <w:r w:rsidRPr="001022F1">
              <w:rPr>
                <w:rFonts w:ascii="Book Antiqua" w:hAnsi="Book Antiqua"/>
              </w:rPr>
              <w:t xml:space="preserve">Posterior sling distance measurement </w:t>
            </w:r>
          </w:p>
        </w:tc>
        <w:tc>
          <w:tcPr>
            <w:tcW w:w="3476" w:type="dxa"/>
            <w:noWrap/>
            <w:hideMark/>
          </w:tcPr>
          <w:p w14:paraId="037EA1F0" w14:textId="77777777" w:rsidR="00E86A3A" w:rsidRPr="001022F1" w:rsidRDefault="00E86A3A" w:rsidP="00A47FD8">
            <w:pPr>
              <w:spacing w:line="360" w:lineRule="auto"/>
              <w:jc w:val="both"/>
              <w:rPr>
                <w:rFonts w:ascii="Book Antiqua" w:hAnsi="Book Antiqua"/>
              </w:rPr>
            </w:pPr>
            <w:r w:rsidRPr="001022F1">
              <w:rPr>
                <w:rFonts w:ascii="Book Antiqua" w:hAnsi="Book Antiqua"/>
              </w:rPr>
              <w:t>0.88</w:t>
            </w:r>
          </w:p>
        </w:tc>
        <w:tc>
          <w:tcPr>
            <w:tcW w:w="1836" w:type="dxa"/>
            <w:noWrap/>
            <w:hideMark/>
          </w:tcPr>
          <w:p w14:paraId="2C17251E" w14:textId="77777777" w:rsidR="00E86A3A" w:rsidRPr="001022F1" w:rsidRDefault="00E86A3A" w:rsidP="00A47FD8">
            <w:pPr>
              <w:spacing w:line="360" w:lineRule="auto"/>
              <w:jc w:val="both"/>
              <w:rPr>
                <w:rFonts w:ascii="Book Antiqua" w:hAnsi="Book Antiqua"/>
              </w:rPr>
            </w:pPr>
            <w:r w:rsidRPr="001022F1">
              <w:rPr>
                <w:rFonts w:ascii="Book Antiqua" w:hAnsi="Book Antiqua"/>
              </w:rPr>
              <w:t>0.77</w:t>
            </w:r>
          </w:p>
        </w:tc>
        <w:tc>
          <w:tcPr>
            <w:tcW w:w="1836" w:type="dxa"/>
            <w:noWrap/>
            <w:hideMark/>
          </w:tcPr>
          <w:p w14:paraId="0EF7BAD4" w14:textId="77777777" w:rsidR="00E86A3A" w:rsidRPr="001022F1" w:rsidRDefault="00E86A3A" w:rsidP="00A47FD8">
            <w:pPr>
              <w:spacing w:line="360" w:lineRule="auto"/>
              <w:jc w:val="both"/>
              <w:rPr>
                <w:rFonts w:ascii="Book Antiqua" w:hAnsi="Book Antiqua"/>
              </w:rPr>
            </w:pPr>
            <w:r w:rsidRPr="001022F1">
              <w:rPr>
                <w:rFonts w:ascii="Book Antiqua" w:hAnsi="Book Antiqua"/>
              </w:rPr>
              <w:t>0.94</w:t>
            </w:r>
          </w:p>
        </w:tc>
      </w:tr>
      <w:tr w:rsidR="00125715" w:rsidRPr="001022F1" w14:paraId="37716543" w14:textId="77777777" w:rsidTr="00125715">
        <w:trPr>
          <w:trHeight w:val="300"/>
        </w:trPr>
        <w:tc>
          <w:tcPr>
            <w:tcW w:w="4576" w:type="dxa"/>
            <w:noWrap/>
            <w:hideMark/>
          </w:tcPr>
          <w:p w14:paraId="02992B08" w14:textId="15B8AE29" w:rsidR="00E86A3A" w:rsidRPr="001022F1" w:rsidRDefault="00125715" w:rsidP="00A47FD8">
            <w:pPr>
              <w:spacing w:line="360" w:lineRule="auto"/>
              <w:jc w:val="both"/>
              <w:rPr>
                <w:rFonts w:ascii="Book Antiqua" w:hAnsi="Book Antiqua"/>
              </w:rPr>
            </w:pPr>
            <w:r w:rsidRPr="001022F1">
              <w:rPr>
                <w:rFonts w:ascii="Book Antiqua" w:hAnsi="Book Antiqua"/>
              </w:rPr>
              <w:t>Anterior sling time me</w:t>
            </w:r>
            <w:r w:rsidR="00E86A3A" w:rsidRPr="001022F1">
              <w:rPr>
                <w:rFonts w:ascii="Book Antiqua" w:hAnsi="Book Antiqua"/>
              </w:rPr>
              <w:t xml:space="preserve">asurement </w:t>
            </w:r>
          </w:p>
        </w:tc>
        <w:tc>
          <w:tcPr>
            <w:tcW w:w="3476" w:type="dxa"/>
            <w:noWrap/>
            <w:hideMark/>
          </w:tcPr>
          <w:p w14:paraId="49147BF1" w14:textId="77777777" w:rsidR="00E86A3A" w:rsidRPr="001022F1" w:rsidRDefault="00E86A3A" w:rsidP="00A47FD8">
            <w:pPr>
              <w:spacing w:line="360" w:lineRule="auto"/>
              <w:jc w:val="both"/>
              <w:rPr>
                <w:rFonts w:ascii="Book Antiqua" w:hAnsi="Book Antiqua"/>
              </w:rPr>
            </w:pPr>
            <w:r w:rsidRPr="001022F1">
              <w:rPr>
                <w:rFonts w:ascii="Book Antiqua" w:hAnsi="Book Antiqua"/>
              </w:rPr>
              <w:t>0.88</w:t>
            </w:r>
          </w:p>
        </w:tc>
        <w:tc>
          <w:tcPr>
            <w:tcW w:w="1836" w:type="dxa"/>
            <w:noWrap/>
            <w:hideMark/>
          </w:tcPr>
          <w:p w14:paraId="31E3A292" w14:textId="77777777" w:rsidR="00E86A3A" w:rsidRPr="001022F1" w:rsidRDefault="00E86A3A" w:rsidP="00A47FD8">
            <w:pPr>
              <w:spacing w:line="360" w:lineRule="auto"/>
              <w:jc w:val="both"/>
              <w:rPr>
                <w:rFonts w:ascii="Book Antiqua" w:hAnsi="Book Antiqua"/>
              </w:rPr>
            </w:pPr>
            <w:r w:rsidRPr="001022F1">
              <w:rPr>
                <w:rFonts w:ascii="Book Antiqua" w:hAnsi="Book Antiqua"/>
              </w:rPr>
              <w:t>0.74</w:t>
            </w:r>
          </w:p>
        </w:tc>
        <w:tc>
          <w:tcPr>
            <w:tcW w:w="1836" w:type="dxa"/>
            <w:noWrap/>
            <w:hideMark/>
          </w:tcPr>
          <w:p w14:paraId="04E0999A" w14:textId="77777777" w:rsidR="00E86A3A" w:rsidRPr="001022F1" w:rsidRDefault="00E86A3A" w:rsidP="00A47FD8">
            <w:pPr>
              <w:spacing w:line="360" w:lineRule="auto"/>
              <w:jc w:val="both"/>
              <w:rPr>
                <w:rFonts w:ascii="Book Antiqua" w:hAnsi="Book Antiqua"/>
              </w:rPr>
            </w:pPr>
            <w:r w:rsidRPr="001022F1">
              <w:rPr>
                <w:rFonts w:ascii="Book Antiqua" w:hAnsi="Book Antiqua"/>
              </w:rPr>
              <w:t>0.95</w:t>
            </w:r>
          </w:p>
        </w:tc>
      </w:tr>
      <w:tr w:rsidR="00125715" w:rsidRPr="001022F1" w14:paraId="0DBE6BB2" w14:textId="77777777" w:rsidTr="00125715">
        <w:trPr>
          <w:trHeight w:val="300"/>
        </w:trPr>
        <w:tc>
          <w:tcPr>
            <w:tcW w:w="4576" w:type="dxa"/>
            <w:noWrap/>
            <w:hideMark/>
          </w:tcPr>
          <w:p w14:paraId="14469DA6" w14:textId="7706D255" w:rsidR="00E86A3A" w:rsidRPr="001022F1" w:rsidRDefault="00125715" w:rsidP="00A47FD8">
            <w:pPr>
              <w:spacing w:line="360" w:lineRule="auto"/>
              <w:jc w:val="both"/>
              <w:rPr>
                <w:rFonts w:ascii="Book Antiqua" w:hAnsi="Book Antiqua"/>
              </w:rPr>
            </w:pPr>
            <w:r w:rsidRPr="001022F1">
              <w:rPr>
                <w:rFonts w:ascii="Book Antiqua" w:hAnsi="Book Antiqua"/>
              </w:rPr>
              <w:t xml:space="preserve">Posterior sling time measurement </w:t>
            </w:r>
          </w:p>
        </w:tc>
        <w:tc>
          <w:tcPr>
            <w:tcW w:w="3476" w:type="dxa"/>
            <w:noWrap/>
            <w:hideMark/>
          </w:tcPr>
          <w:p w14:paraId="741AA8C4" w14:textId="77777777" w:rsidR="00E86A3A" w:rsidRPr="001022F1" w:rsidRDefault="00E86A3A" w:rsidP="00A47FD8">
            <w:pPr>
              <w:spacing w:line="360" w:lineRule="auto"/>
              <w:jc w:val="both"/>
              <w:rPr>
                <w:rFonts w:ascii="Book Antiqua" w:hAnsi="Book Antiqua"/>
              </w:rPr>
            </w:pPr>
            <w:r w:rsidRPr="001022F1">
              <w:rPr>
                <w:rFonts w:ascii="Book Antiqua" w:hAnsi="Book Antiqua"/>
              </w:rPr>
              <w:t>0.90</w:t>
            </w:r>
          </w:p>
        </w:tc>
        <w:tc>
          <w:tcPr>
            <w:tcW w:w="1836" w:type="dxa"/>
            <w:noWrap/>
            <w:hideMark/>
          </w:tcPr>
          <w:p w14:paraId="3DC961A3" w14:textId="77777777" w:rsidR="00E86A3A" w:rsidRPr="001022F1" w:rsidRDefault="00E86A3A" w:rsidP="00A47FD8">
            <w:pPr>
              <w:spacing w:line="360" w:lineRule="auto"/>
              <w:jc w:val="both"/>
              <w:rPr>
                <w:rFonts w:ascii="Book Antiqua" w:hAnsi="Book Antiqua"/>
              </w:rPr>
            </w:pPr>
            <w:r w:rsidRPr="001022F1">
              <w:rPr>
                <w:rFonts w:ascii="Book Antiqua" w:hAnsi="Book Antiqua"/>
              </w:rPr>
              <w:t>0.77</w:t>
            </w:r>
          </w:p>
        </w:tc>
        <w:tc>
          <w:tcPr>
            <w:tcW w:w="1836" w:type="dxa"/>
            <w:noWrap/>
            <w:hideMark/>
          </w:tcPr>
          <w:p w14:paraId="71B37C8F" w14:textId="77777777" w:rsidR="00E86A3A" w:rsidRPr="001022F1" w:rsidRDefault="00E86A3A" w:rsidP="00A47FD8">
            <w:pPr>
              <w:spacing w:line="360" w:lineRule="auto"/>
              <w:jc w:val="both"/>
              <w:rPr>
                <w:rFonts w:ascii="Book Antiqua" w:hAnsi="Book Antiqua"/>
              </w:rPr>
            </w:pPr>
            <w:r w:rsidRPr="001022F1">
              <w:rPr>
                <w:rFonts w:ascii="Book Antiqua" w:hAnsi="Book Antiqua"/>
              </w:rPr>
              <w:t>0.96</w:t>
            </w:r>
          </w:p>
        </w:tc>
      </w:tr>
      <w:tr w:rsidR="00125715" w:rsidRPr="001022F1" w14:paraId="5E12ECE7" w14:textId="77777777" w:rsidTr="00125715">
        <w:trPr>
          <w:trHeight w:val="260"/>
        </w:trPr>
        <w:tc>
          <w:tcPr>
            <w:tcW w:w="4576" w:type="dxa"/>
            <w:noWrap/>
            <w:hideMark/>
          </w:tcPr>
          <w:p w14:paraId="5D3634F3" w14:textId="71CDF782" w:rsidR="00E86A3A" w:rsidRPr="001022F1" w:rsidRDefault="00125715" w:rsidP="00A47FD8">
            <w:pPr>
              <w:spacing w:line="360" w:lineRule="auto"/>
              <w:jc w:val="both"/>
              <w:rPr>
                <w:rFonts w:ascii="Book Antiqua" w:hAnsi="Book Antiqua"/>
              </w:rPr>
            </w:pPr>
            <w:r w:rsidRPr="001022F1">
              <w:rPr>
                <w:rFonts w:ascii="Book Antiqua" w:hAnsi="Book Antiqua"/>
              </w:rPr>
              <w:t xml:space="preserve">Pharyngeal constriction ratio </w:t>
            </w:r>
          </w:p>
        </w:tc>
        <w:tc>
          <w:tcPr>
            <w:tcW w:w="3476" w:type="dxa"/>
            <w:noWrap/>
            <w:hideMark/>
          </w:tcPr>
          <w:p w14:paraId="039A2B58" w14:textId="77777777" w:rsidR="00E86A3A" w:rsidRPr="001022F1" w:rsidRDefault="00E86A3A" w:rsidP="00A47FD8">
            <w:pPr>
              <w:spacing w:line="360" w:lineRule="auto"/>
              <w:jc w:val="both"/>
              <w:rPr>
                <w:rFonts w:ascii="Book Antiqua" w:hAnsi="Book Antiqua"/>
              </w:rPr>
            </w:pPr>
            <w:r w:rsidRPr="001022F1">
              <w:rPr>
                <w:rFonts w:ascii="Book Antiqua" w:hAnsi="Book Antiqua"/>
              </w:rPr>
              <w:t>0.81</w:t>
            </w:r>
          </w:p>
        </w:tc>
        <w:tc>
          <w:tcPr>
            <w:tcW w:w="1836" w:type="dxa"/>
            <w:noWrap/>
            <w:hideMark/>
          </w:tcPr>
          <w:p w14:paraId="4C7D7302" w14:textId="77777777" w:rsidR="00E86A3A" w:rsidRPr="001022F1" w:rsidRDefault="00E86A3A" w:rsidP="00A47FD8">
            <w:pPr>
              <w:spacing w:line="360" w:lineRule="auto"/>
              <w:jc w:val="both"/>
              <w:rPr>
                <w:rFonts w:ascii="Book Antiqua" w:hAnsi="Book Antiqua"/>
              </w:rPr>
            </w:pPr>
            <w:r w:rsidRPr="001022F1">
              <w:rPr>
                <w:rFonts w:ascii="Book Antiqua" w:hAnsi="Book Antiqua"/>
              </w:rPr>
              <w:t>0.66</w:t>
            </w:r>
          </w:p>
        </w:tc>
        <w:tc>
          <w:tcPr>
            <w:tcW w:w="1836" w:type="dxa"/>
            <w:noWrap/>
            <w:hideMark/>
          </w:tcPr>
          <w:p w14:paraId="03B1FBBB" w14:textId="77777777" w:rsidR="00E86A3A" w:rsidRPr="001022F1" w:rsidRDefault="00E86A3A" w:rsidP="00A47FD8">
            <w:pPr>
              <w:spacing w:line="360" w:lineRule="auto"/>
              <w:jc w:val="both"/>
              <w:rPr>
                <w:rFonts w:ascii="Book Antiqua" w:hAnsi="Book Antiqua"/>
              </w:rPr>
            </w:pPr>
            <w:r w:rsidRPr="001022F1">
              <w:rPr>
                <w:rFonts w:ascii="Book Antiqua" w:hAnsi="Book Antiqua"/>
              </w:rPr>
              <w:t>0.90</w:t>
            </w:r>
          </w:p>
        </w:tc>
      </w:tr>
    </w:tbl>
    <w:p w14:paraId="0D590A78" w14:textId="34918CE1" w:rsidR="009404C9" w:rsidRPr="00125715" w:rsidRDefault="009404C9" w:rsidP="00A47FD8">
      <w:pPr>
        <w:spacing w:line="360" w:lineRule="auto"/>
        <w:jc w:val="both"/>
        <w:rPr>
          <w:rFonts w:ascii="Book Antiqua" w:eastAsia="宋体" w:hAnsi="Book Antiqua"/>
          <w:lang w:eastAsia="zh-CN"/>
        </w:rPr>
      </w:pPr>
    </w:p>
    <w:sectPr w:rsidR="009404C9" w:rsidRPr="00125715" w:rsidSect="00224741">
      <w:footerReference w:type="even" r:id="rId17"/>
      <w:footerReference w:type="default" r:id="rId1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96A120" w14:textId="77777777" w:rsidR="00E477FB" w:rsidRDefault="00E477FB" w:rsidP="00A51C4F">
      <w:r>
        <w:separator/>
      </w:r>
    </w:p>
  </w:endnote>
  <w:endnote w:type="continuationSeparator" w:id="0">
    <w:p w14:paraId="3ADBAD3A" w14:textId="77777777" w:rsidR="00E477FB" w:rsidRDefault="00E477FB" w:rsidP="00A51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6E632" w14:textId="77777777" w:rsidR="00303267" w:rsidRDefault="00303267" w:rsidP="006911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AA033A" w14:textId="77777777" w:rsidR="00303267" w:rsidRDefault="00303267" w:rsidP="006911F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011E4" w14:textId="77777777" w:rsidR="00303267" w:rsidRDefault="00303267" w:rsidP="006911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67086">
      <w:rPr>
        <w:rStyle w:val="PageNumber"/>
        <w:noProof/>
      </w:rPr>
      <w:t>29</w:t>
    </w:r>
    <w:r>
      <w:rPr>
        <w:rStyle w:val="PageNumber"/>
      </w:rPr>
      <w:fldChar w:fldCharType="end"/>
    </w:r>
  </w:p>
  <w:p w14:paraId="3B9FB154" w14:textId="1905AB48" w:rsidR="00303267" w:rsidRPr="00DB0E51" w:rsidRDefault="00303267" w:rsidP="004B355D">
    <w:pPr>
      <w:pStyle w:val="Footer"/>
      <w:ind w:right="360"/>
      <w:rPr>
        <w:rFonts w:ascii="Book Antiqua" w:hAnsi="Book Antiqua" w:cs="Arial"/>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921A08" w14:textId="77777777" w:rsidR="00E477FB" w:rsidRDefault="00E477FB" w:rsidP="00A51C4F">
      <w:r>
        <w:separator/>
      </w:r>
    </w:p>
  </w:footnote>
  <w:footnote w:type="continuationSeparator" w:id="0">
    <w:p w14:paraId="21819341" w14:textId="77777777" w:rsidR="00E477FB" w:rsidRDefault="00E477FB" w:rsidP="00A51C4F">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190840"/>
    <w:multiLevelType w:val="hybridMultilevel"/>
    <w:tmpl w:val="5B6E24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BE8573F"/>
    <w:multiLevelType w:val="hybridMultilevel"/>
    <w:tmpl w:val="B1D00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ryngoscop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0zeaea2e0xx2hewxf5pd9agxxt299tfwaw2&quot;&gt;Pharynx&lt;record-ids&gt;&lt;item&gt;4&lt;/item&gt;&lt;item&gt;6&lt;/item&gt;&lt;item&gt;35&lt;/item&gt;&lt;item&gt;36&lt;/item&gt;&lt;item&gt;44&lt;/item&gt;&lt;item&gt;142&lt;/item&gt;&lt;item&gt;293&lt;/item&gt;&lt;item&gt;330&lt;/item&gt;&lt;item&gt;331&lt;/item&gt;&lt;item&gt;394&lt;/item&gt;&lt;item&gt;482&lt;/item&gt;&lt;item&gt;494&lt;/item&gt;&lt;item&gt;506&lt;/item&gt;&lt;item&gt;513&lt;/item&gt;&lt;item&gt;522&lt;/item&gt;&lt;item&gt;527&lt;/item&gt;&lt;item&gt;531&lt;/item&gt;&lt;item&gt;567&lt;/item&gt;&lt;item&gt;613&lt;/item&gt;&lt;item&gt;615&lt;/item&gt;&lt;item&gt;637&lt;/item&gt;&lt;item&gt;653&lt;/item&gt;&lt;item&gt;655&lt;/item&gt;&lt;item&gt;686&lt;/item&gt;&lt;item&gt;690&lt;/item&gt;&lt;item&gt;691&lt;/item&gt;&lt;item&gt;714&lt;/item&gt;&lt;item&gt;731&lt;/item&gt;&lt;item&gt;741&lt;/item&gt;&lt;item&gt;742&lt;/item&gt;&lt;item&gt;746&lt;/item&gt;&lt;/record-ids&gt;&lt;/item&gt;&lt;/Libraries&gt;"/>
  </w:docVars>
  <w:rsids>
    <w:rsidRoot w:val="0076115F"/>
    <w:rsid w:val="000052AF"/>
    <w:rsid w:val="00017527"/>
    <w:rsid w:val="0003229F"/>
    <w:rsid w:val="00032FF5"/>
    <w:rsid w:val="0003373D"/>
    <w:rsid w:val="000544FE"/>
    <w:rsid w:val="0005647F"/>
    <w:rsid w:val="000618CA"/>
    <w:rsid w:val="0009520C"/>
    <w:rsid w:val="000A5B20"/>
    <w:rsid w:val="000D3703"/>
    <w:rsid w:val="000D4837"/>
    <w:rsid w:val="000F208A"/>
    <w:rsid w:val="000F755A"/>
    <w:rsid w:val="000F7F72"/>
    <w:rsid w:val="001022F1"/>
    <w:rsid w:val="00106E77"/>
    <w:rsid w:val="0011260D"/>
    <w:rsid w:val="00125715"/>
    <w:rsid w:val="00142494"/>
    <w:rsid w:val="001432C8"/>
    <w:rsid w:val="001463F6"/>
    <w:rsid w:val="00172147"/>
    <w:rsid w:val="0017570B"/>
    <w:rsid w:val="001777C3"/>
    <w:rsid w:val="0018039A"/>
    <w:rsid w:val="001853BE"/>
    <w:rsid w:val="00187764"/>
    <w:rsid w:val="00193479"/>
    <w:rsid w:val="001A3368"/>
    <w:rsid w:val="001A58FA"/>
    <w:rsid w:val="001B6E30"/>
    <w:rsid w:val="001C09F7"/>
    <w:rsid w:val="001D4F28"/>
    <w:rsid w:val="001D5F42"/>
    <w:rsid w:val="001D6722"/>
    <w:rsid w:val="001F1C0B"/>
    <w:rsid w:val="001F3370"/>
    <w:rsid w:val="001F5B87"/>
    <w:rsid w:val="00217ABB"/>
    <w:rsid w:val="0022046E"/>
    <w:rsid w:val="00224741"/>
    <w:rsid w:val="00225C1A"/>
    <w:rsid w:val="00232419"/>
    <w:rsid w:val="00245005"/>
    <w:rsid w:val="00246561"/>
    <w:rsid w:val="00247E7E"/>
    <w:rsid w:val="00262ED1"/>
    <w:rsid w:val="0028640D"/>
    <w:rsid w:val="00294313"/>
    <w:rsid w:val="002A41E1"/>
    <w:rsid w:val="002A7286"/>
    <w:rsid w:val="002C20FF"/>
    <w:rsid w:val="002C74EA"/>
    <w:rsid w:val="002D2434"/>
    <w:rsid w:val="002D442B"/>
    <w:rsid w:val="002E2259"/>
    <w:rsid w:val="002E3C81"/>
    <w:rsid w:val="002E6988"/>
    <w:rsid w:val="00303267"/>
    <w:rsid w:val="00311312"/>
    <w:rsid w:val="00314E82"/>
    <w:rsid w:val="00334C63"/>
    <w:rsid w:val="00360DFE"/>
    <w:rsid w:val="0037327A"/>
    <w:rsid w:val="00376D46"/>
    <w:rsid w:val="00393489"/>
    <w:rsid w:val="003B5D69"/>
    <w:rsid w:val="003B6813"/>
    <w:rsid w:val="003C0BD4"/>
    <w:rsid w:val="003C7F47"/>
    <w:rsid w:val="003D4219"/>
    <w:rsid w:val="003F09D9"/>
    <w:rsid w:val="003F5F7E"/>
    <w:rsid w:val="00414DE0"/>
    <w:rsid w:val="00416B22"/>
    <w:rsid w:val="00420501"/>
    <w:rsid w:val="0042108B"/>
    <w:rsid w:val="0043065C"/>
    <w:rsid w:val="00437556"/>
    <w:rsid w:val="00484B8F"/>
    <w:rsid w:val="004B355D"/>
    <w:rsid w:val="004B3B7E"/>
    <w:rsid w:val="004C4422"/>
    <w:rsid w:val="004D11EE"/>
    <w:rsid w:val="004D6D47"/>
    <w:rsid w:val="004E0871"/>
    <w:rsid w:val="004E18D7"/>
    <w:rsid w:val="004E716D"/>
    <w:rsid w:val="004F732C"/>
    <w:rsid w:val="00523C51"/>
    <w:rsid w:val="0052457D"/>
    <w:rsid w:val="00525445"/>
    <w:rsid w:val="0054184E"/>
    <w:rsid w:val="00556D4A"/>
    <w:rsid w:val="00565D93"/>
    <w:rsid w:val="00566753"/>
    <w:rsid w:val="00567B45"/>
    <w:rsid w:val="00584C35"/>
    <w:rsid w:val="0058780E"/>
    <w:rsid w:val="0059063B"/>
    <w:rsid w:val="005A1B3B"/>
    <w:rsid w:val="005D2C76"/>
    <w:rsid w:val="005E2824"/>
    <w:rsid w:val="005E6D84"/>
    <w:rsid w:val="005F0DAB"/>
    <w:rsid w:val="00611C61"/>
    <w:rsid w:val="00621F82"/>
    <w:rsid w:val="00622BF6"/>
    <w:rsid w:val="006263A5"/>
    <w:rsid w:val="006676B9"/>
    <w:rsid w:val="00677DC4"/>
    <w:rsid w:val="00680E40"/>
    <w:rsid w:val="006822BB"/>
    <w:rsid w:val="006873CE"/>
    <w:rsid w:val="006911FD"/>
    <w:rsid w:val="006A15C2"/>
    <w:rsid w:val="006A2313"/>
    <w:rsid w:val="006A4AFC"/>
    <w:rsid w:val="006B53A2"/>
    <w:rsid w:val="006B5D71"/>
    <w:rsid w:val="006C35D9"/>
    <w:rsid w:val="006E124E"/>
    <w:rsid w:val="006E295D"/>
    <w:rsid w:val="006E32A1"/>
    <w:rsid w:val="00715793"/>
    <w:rsid w:val="00732668"/>
    <w:rsid w:val="00751B07"/>
    <w:rsid w:val="00753802"/>
    <w:rsid w:val="00757BAA"/>
    <w:rsid w:val="0076115F"/>
    <w:rsid w:val="007738F7"/>
    <w:rsid w:val="007916D8"/>
    <w:rsid w:val="007A6D4A"/>
    <w:rsid w:val="007B2B1B"/>
    <w:rsid w:val="007C4499"/>
    <w:rsid w:val="007D4B45"/>
    <w:rsid w:val="007E5459"/>
    <w:rsid w:val="008010F0"/>
    <w:rsid w:val="008036AB"/>
    <w:rsid w:val="00826147"/>
    <w:rsid w:val="008264FA"/>
    <w:rsid w:val="008379B7"/>
    <w:rsid w:val="00842857"/>
    <w:rsid w:val="008438C0"/>
    <w:rsid w:val="00844280"/>
    <w:rsid w:val="008523D5"/>
    <w:rsid w:val="008608FF"/>
    <w:rsid w:val="00862808"/>
    <w:rsid w:val="00864900"/>
    <w:rsid w:val="00865D1A"/>
    <w:rsid w:val="00866F4E"/>
    <w:rsid w:val="0086706C"/>
    <w:rsid w:val="00896139"/>
    <w:rsid w:val="008973BC"/>
    <w:rsid w:val="008A3793"/>
    <w:rsid w:val="008D67BE"/>
    <w:rsid w:val="009020F8"/>
    <w:rsid w:val="00914B21"/>
    <w:rsid w:val="00930F20"/>
    <w:rsid w:val="009357B0"/>
    <w:rsid w:val="009404C9"/>
    <w:rsid w:val="00945C1F"/>
    <w:rsid w:val="0094733A"/>
    <w:rsid w:val="009550CB"/>
    <w:rsid w:val="00961BEE"/>
    <w:rsid w:val="009628BD"/>
    <w:rsid w:val="009668DD"/>
    <w:rsid w:val="0097143B"/>
    <w:rsid w:val="00980FBA"/>
    <w:rsid w:val="009828BD"/>
    <w:rsid w:val="00984928"/>
    <w:rsid w:val="009A1264"/>
    <w:rsid w:val="009A175F"/>
    <w:rsid w:val="009A3A93"/>
    <w:rsid w:val="009B38D7"/>
    <w:rsid w:val="009B5462"/>
    <w:rsid w:val="009C46E9"/>
    <w:rsid w:val="009C49A9"/>
    <w:rsid w:val="009C5A69"/>
    <w:rsid w:val="009E2C29"/>
    <w:rsid w:val="00A16998"/>
    <w:rsid w:val="00A218BA"/>
    <w:rsid w:val="00A330EB"/>
    <w:rsid w:val="00A36D84"/>
    <w:rsid w:val="00A4145A"/>
    <w:rsid w:val="00A47FD8"/>
    <w:rsid w:val="00A51C4F"/>
    <w:rsid w:val="00A51C71"/>
    <w:rsid w:val="00A53A81"/>
    <w:rsid w:val="00A6623D"/>
    <w:rsid w:val="00A66EC8"/>
    <w:rsid w:val="00A70F9D"/>
    <w:rsid w:val="00AA22FE"/>
    <w:rsid w:val="00AA5A10"/>
    <w:rsid w:val="00AB4848"/>
    <w:rsid w:val="00AB7673"/>
    <w:rsid w:val="00AC0EE2"/>
    <w:rsid w:val="00AD3827"/>
    <w:rsid w:val="00AE0E40"/>
    <w:rsid w:val="00B0103F"/>
    <w:rsid w:val="00B02CC5"/>
    <w:rsid w:val="00B041DE"/>
    <w:rsid w:val="00B132B9"/>
    <w:rsid w:val="00B135C5"/>
    <w:rsid w:val="00B1424A"/>
    <w:rsid w:val="00B148EE"/>
    <w:rsid w:val="00B35FD1"/>
    <w:rsid w:val="00B37395"/>
    <w:rsid w:val="00B42F4A"/>
    <w:rsid w:val="00B53852"/>
    <w:rsid w:val="00B82D72"/>
    <w:rsid w:val="00B91D75"/>
    <w:rsid w:val="00BB30FD"/>
    <w:rsid w:val="00BC2E2F"/>
    <w:rsid w:val="00BD6AF5"/>
    <w:rsid w:val="00BE004C"/>
    <w:rsid w:val="00BE620F"/>
    <w:rsid w:val="00C05265"/>
    <w:rsid w:val="00C059AF"/>
    <w:rsid w:val="00C1659A"/>
    <w:rsid w:val="00C21455"/>
    <w:rsid w:val="00C24DCE"/>
    <w:rsid w:val="00C310AE"/>
    <w:rsid w:val="00C33394"/>
    <w:rsid w:val="00C34BAE"/>
    <w:rsid w:val="00C373CD"/>
    <w:rsid w:val="00C5362A"/>
    <w:rsid w:val="00C54871"/>
    <w:rsid w:val="00C67086"/>
    <w:rsid w:val="00CB09A8"/>
    <w:rsid w:val="00CC0FE3"/>
    <w:rsid w:val="00CC37F8"/>
    <w:rsid w:val="00CD7653"/>
    <w:rsid w:val="00CE5B0F"/>
    <w:rsid w:val="00CE6680"/>
    <w:rsid w:val="00CF29AC"/>
    <w:rsid w:val="00D07E75"/>
    <w:rsid w:val="00D11E20"/>
    <w:rsid w:val="00D14FD0"/>
    <w:rsid w:val="00D17204"/>
    <w:rsid w:val="00D273FC"/>
    <w:rsid w:val="00D306EA"/>
    <w:rsid w:val="00D321C0"/>
    <w:rsid w:val="00D34D47"/>
    <w:rsid w:val="00D40931"/>
    <w:rsid w:val="00D440D6"/>
    <w:rsid w:val="00D460CD"/>
    <w:rsid w:val="00D51089"/>
    <w:rsid w:val="00D62C77"/>
    <w:rsid w:val="00D706E7"/>
    <w:rsid w:val="00D7265E"/>
    <w:rsid w:val="00D73B82"/>
    <w:rsid w:val="00D77747"/>
    <w:rsid w:val="00D83C1D"/>
    <w:rsid w:val="00D878E4"/>
    <w:rsid w:val="00D90504"/>
    <w:rsid w:val="00DA66ED"/>
    <w:rsid w:val="00DA6D86"/>
    <w:rsid w:val="00DB0E51"/>
    <w:rsid w:val="00DC3DAC"/>
    <w:rsid w:val="00DC7F01"/>
    <w:rsid w:val="00DD03A8"/>
    <w:rsid w:val="00DE34AB"/>
    <w:rsid w:val="00DE7290"/>
    <w:rsid w:val="00E26484"/>
    <w:rsid w:val="00E3237D"/>
    <w:rsid w:val="00E34964"/>
    <w:rsid w:val="00E37170"/>
    <w:rsid w:val="00E375C8"/>
    <w:rsid w:val="00E42864"/>
    <w:rsid w:val="00E46445"/>
    <w:rsid w:val="00E477FB"/>
    <w:rsid w:val="00E673A1"/>
    <w:rsid w:val="00E85FC2"/>
    <w:rsid w:val="00E86A3A"/>
    <w:rsid w:val="00E86D1E"/>
    <w:rsid w:val="00EA5796"/>
    <w:rsid w:val="00EA5AD3"/>
    <w:rsid w:val="00EA7F47"/>
    <w:rsid w:val="00EB5199"/>
    <w:rsid w:val="00EC1614"/>
    <w:rsid w:val="00ED0DD0"/>
    <w:rsid w:val="00ED293F"/>
    <w:rsid w:val="00ED3F28"/>
    <w:rsid w:val="00EE12C7"/>
    <w:rsid w:val="00EE6B43"/>
    <w:rsid w:val="00F179C6"/>
    <w:rsid w:val="00F20C07"/>
    <w:rsid w:val="00F23C85"/>
    <w:rsid w:val="00F32459"/>
    <w:rsid w:val="00F34945"/>
    <w:rsid w:val="00F36965"/>
    <w:rsid w:val="00F4550D"/>
    <w:rsid w:val="00F556C5"/>
    <w:rsid w:val="00F62E12"/>
    <w:rsid w:val="00F72C9B"/>
    <w:rsid w:val="00F73243"/>
    <w:rsid w:val="00F737C3"/>
    <w:rsid w:val="00F80F7B"/>
    <w:rsid w:val="00F90795"/>
    <w:rsid w:val="00F91E07"/>
    <w:rsid w:val="00F95853"/>
    <w:rsid w:val="00FA440E"/>
    <w:rsid w:val="00FC55C5"/>
    <w:rsid w:val="00FD1FA2"/>
    <w:rsid w:val="00FD5BE1"/>
    <w:rsid w:val="00FD7B02"/>
    <w:rsid w:val="00FF61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4C18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15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11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115F"/>
    <w:rPr>
      <w:rFonts w:ascii="Lucida Grande" w:eastAsia="Times New Roman" w:hAnsi="Lucida Grande" w:cs="Lucida Grande"/>
      <w:sz w:val="18"/>
      <w:szCs w:val="18"/>
    </w:rPr>
  </w:style>
  <w:style w:type="character" w:styleId="Hyperlink">
    <w:name w:val="Hyperlink"/>
    <w:basedOn w:val="DefaultParagraphFont"/>
    <w:uiPriority w:val="99"/>
    <w:unhideWhenUsed/>
    <w:rsid w:val="007B2B1B"/>
    <w:rPr>
      <w:color w:val="0000FF" w:themeColor="hyperlink"/>
      <w:u w:val="single"/>
    </w:rPr>
  </w:style>
  <w:style w:type="paragraph" w:styleId="ListParagraph">
    <w:name w:val="List Paragraph"/>
    <w:basedOn w:val="Normal"/>
    <w:uiPriority w:val="34"/>
    <w:qFormat/>
    <w:rsid w:val="002E3C81"/>
    <w:pPr>
      <w:ind w:left="720"/>
      <w:contextualSpacing/>
    </w:pPr>
    <w:rPr>
      <w:rFonts w:asciiTheme="minorHAnsi" w:eastAsiaTheme="minorEastAsia" w:hAnsiTheme="minorHAnsi" w:cstheme="minorBidi"/>
    </w:rPr>
  </w:style>
  <w:style w:type="paragraph" w:styleId="Header">
    <w:name w:val="header"/>
    <w:basedOn w:val="Normal"/>
    <w:link w:val="HeaderChar"/>
    <w:uiPriority w:val="99"/>
    <w:unhideWhenUsed/>
    <w:rsid w:val="00A51C4F"/>
    <w:pPr>
      <w:tabs>
        <w:tab w:val="center" w:pos="4320"/>
        <w:tab w:val="right" w:pos="8640"/>
      </w:tabs>
    </w:pPr>
  </w:style>
  <w:style w:type="character" w:customStyle="1" w:styleId="HeaderChar">
    <w:name w:val="Header Char"/>
    <w:basedOn w:val="DefaultParagraphFont"/>
    <w:link w:val="Header"/>
    <w:uiPriority w:val="99"/>
    <w:rsid w:val="00A51C4F"/>
    <w:rPr>
      <w:rFonts w:ascii="Times New Roman" w:eastAsia="Times New Roman" w:hAnsi="Times New Roman" w:cs="Times New Roman"/>
    </w:rPr>
  </w:style>
  <w:style w:type="paragraph" w:styleId="Footer">
    <w:name w:val="footer"/>
    <w:basedOn w:val="Normal"/>
    <w:link w:val="FooterChar"/>
    <w:uiPriority w:val="99"/>
    <w:unhideWhenUsed/>
    <w:rsid w:val="00A51C4F"/>
    <w:pPr>
      <w:tabs>
        <w:tab w:val="center" w:pos="4320"/>
        <w:tab w:val="right" w:pos="8640"/>
      </w:tabs>
    </w:pPr>
  </w:style>
  <w:style w:type="character" w:customStyle="1" w:styleId="FooterChar">
    <w:name w:val="Footer Char"/>
    <w:basedOn w:val="DefaultParagraphFont"/>
    <w:link w:val="Footer"/>
    <w:uiPriority w:val="99"/>
    <w:rsid w:val="00A51C4F"/>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A51C4F"/>
    <w:rPr>
      <w:sz w:val="18"/>
      <w:szCs w:val="18"/>
    </w:rPr>
  </w:style>
  <w:style w:type="paragraph" w:styleId="CommentText">
    <w:name w:val="annotation text"/>
    <w:basedOn w:val="Normal"/>
    <w:link w:val="CommentTextChar"/>
    <w:unhideWhenUsed/>
    <w:rsid w:val="00A51C4F"/>
  </w:style>
  <w:style w:type="character" w:customStyle="1" w:styleId="CommentTextChar">
    <w:name w:val="Comment Text Char"/>
    <w:basedOn w:val="DefaultParagraphFont"/>
    <w:link w:val="CommentText"/>
    <w:rsid w:val="00A51C4F"/>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A51C4F"/>
    <w:rPr>
      <w:b/>
      <w:bCs/>
      <w:sz w:val="20"/>
      <w:szCs w:val="20"/>
    </w:rPr>
  </w:style>
  <w:style w:type="character" w:customStyle="1" w:styleId="CommentSubjectChar">
    <w:name w:val="Comment Subject Char"/>
    <w:basedOn w:val="CommentTextChar"/>
    <w:link w:val="CommentSubject"/>
    <w:uiPriority w:val="99"/>
    <w:semiHidden/>
    <w:rsid w:val="00A51C4F"/>
    <w:rPr>
      <w:rFonts w:ascii="Times New Roman" w:eastAsia="Times New Roman" w:hAnsi="Times New Roman" w:cs="Times New Roman"/>
      <w:b/>
      <w:bCs/>
      <w:sz w:val="20"/>
      <w:szCs w:val="20"/>
    </w:rPr>
  </w:style>
  <w:style w:type="character" w:styleId="PageNumber">
    <w:name w:val="page number"/>
    <w:basedOn w:val="DefaultParagraphFont"/>
    <w:uiPriority w:val="99"/>
    <w:semiHidden/>
    <w:unhideWhenUsed/>
    <w:rsid w:val="004B355D"/>
  </w:style>
  <w:style w:type="character" w:customStyle="1" w:styleId="trans">
    <w:name w:val="trans"/>
    <w:basedOn w:val="DefaultParagraphFont"/>
    <w:rsid w:val="00D17204"/>
  </w:style>
  <w:style w:type="table" w:styleId="TableGrid">
    <w:name w:val="Table Grid"/>
    <w:basedOn w:val="TableNormal"/>
    <w:uiPriority w:val="59"/>
    <w:rsid w:val="00E86A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C2E2F"/>
    <w:rPr>
      <w:color w:val="800080" w:themeColor="followedHyperlink"/>
      <w:u w:val="single"/>
    </w:rPr>
  </w:style>
  <w:style w:type="paragraph" w:styleId="Revision">
    <w:name w:val="Revision"/>
    <w:hidden/>
    <w:uiPriority w:val="99"/>
    <w:semiHidden/>
    <w:rsid w:val="00437556"/>
    <w:rPr>
      <w:rFonts w:ascii="Times New Roman" w:eastAsia="Times New Roman" w:hAnsi="Times New Roman" w:cs="Times New Roman"/>
    </w:rPr>
  </w:style>
  <w:style w:type="character" w:customStyle="1" w:styleId="apple-converted-space">
    <w:name w:val="apple-converted-space"/>
    <w:basedOn w:val="DefaultParagraphFont"/>
    <w:rsid w:val="00C05265"/>
  </w:style>
  <w:style w:type="character" w:styleId="Emphasis">
    <w:name w:val="Emphasis"/>
    <w:qFormat/>
    <w:rsid w:val="00C67086"/>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15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11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6115F"/>
    <w:rPr>
      <w:rFonts w:ascii="Lucida Grande" w:eastAsia="Times New Roman" w:hAnsi="Lucida Grande" w:cs="Lucida Grande"/>
      <w:sz w:val="18"/>
      <w:szCs w:val="18"/>
    </w:rPr>
  </w:style>
  <w:style w:type="character" w:styleId="Hyperlink">
    <w:name w:val="Hyperlink"/>
    <w:basedOn w:val="DefaultParagraphFont"/>
    <w:uiPriority w:val="99"/>
    <w:unhideWhenUsed/>
    <w:rsid w:val="007B2B1B"/>
    <w:rPr>
      <w:color w:val="0000FF" w:themeColor="hyperlink"/>
      <w:u w:val="single"/>
    </w:rPr>
  </w:style>
  <w:style w:type="paragraph" w:styleId="ListParagraph">
    <w:name w:val="List Paragraph"/>
    <w:basedOn w:val="Normal"/>
    <w:uiPriority w:val="34"/>
    <w:qFormat/>
    <w:rsid w:val="002E3C81"/>
    <w:pPr>
      <w:ind w:left="720"/>
      <w:contextualSpacing/>
    </w:pPr>
    <w:rPr>
      <w:rFonts w:asciiTheme="minorHAnsi" w:eastAsiaTheme="minorEastAsia" w:hAnsiTheme="minorHAnsi" w:cstheme="minorBidi"/>
    </w:rPr>
  </w:style>
  <w:style w:type="paragraph" w:styleId="Header">
    <w:name w:val="header"/>
    <w:basedOn w:val="Normal"/>
    <w:link w:val="HeaderChar"/>
    <w:uiPriority w:val="99"/>
    <w:unhideWhenUsed/>
    <w:rsid w:val="00A51C4F"/>
    <w:pPr>
      <w:tabs>
        <w:tab w:val="center" w:pos="4320"/>
        <w:tab w:val="right" w:pos="8640"/>
      </w:tabs>
    </w:pPr>
  </w:style>
  <w:style w:type="character" w:customStyle="1" w:styleId="HeaderChar">
    <w:name w:val="Header Char"/>
    <w:basedOn w:val="DefaultParagraphFont"/>
    <w:link w:val="Header"/>
    <w:uiPriority w:val="99"/>
    <w:rsid w:val="00A51C4F"/>
    <w:rPr>
      <w:rFonts w:ascii="Times New Roman" w:eastAsia="Times New Roman" w:hAnsi="Times New Roman" w:cs="Times New Roman"/>
    </w:rPr>
  </w:style>
  <w:style w:type="paragraph" w:styleId="Footer">
    <w:name w:val="footer"/>
    <w:basedOn w:val="Normal"/>
    <w:link w:val="FooterChar"/>
    <w:uiPriority w:val="99"/>
    <w:unhideWhenUsed/>
    <w:rsid w:val="00A51C4F"/>
    <w:pPr>
      <w:tabs>
        <w:tab w:val="center" w:pos="4320"/>
        <w:tab w:val="right" w:pos="8640"/>
      </w:tabs>
    </w:pPr>
  </w:style>
  <w:style w:type="character" w:customStyle="1" w:styleId="FooterChar">
    <w:name w:val="Footer Char"/>
    <w:basedOn w:val="DefaultParagraphFont"/>
    <w:link w:val="Footer"/>
    <w:uiPriority w:val="99"/>
    <w:rsid w:val="00A51C4F"/>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A51C4F"/>
    <w:rPr>
      <w:sz w:val="18"/>
      <w:szCs w:val="18"/>
    </w:rPr>
  </w:style>
  <w:style w:type="paragraph" w:styleId="CommentText">
    <w:name w:val="annotation text"/>
    <w:basedOn w:val="Normal"/>
    <w:link w:val="CommentTextChar"/>
    <w:unhideWhenUsed/>
    <w:rsid w:val="00A51C4F"/>
  </w:style>
  <w:style w:type="character" w:customStyle="1" w:styleId="CommentTextChar">
    <w:name w:val="Comment Text Char"/>
    <w:basedOn w:val="DefaultParagraphFont"/>
    <w:link w:val="CommentText"/>
    <w:rsid w:val="00A51C4F"/>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A51C4F"/>
    <w:rPr>
      <w:b/>
      <w:bCs/>
      <w:sz w:val="20"/>
      <w:szCs w:val="20"/>
    </w:rPr>
  </w:style>
  <w:style w:type="character" w:customStyle="1" w:styleId="CommentSubjectChar">
    <w:name w:val="Comment Subject Char"/>
    <w:basedOn w:val="CommentTextChar"/>
    <w:link w:val="CommentSubject"/>
    <w:uiPriority w:val="99"/>
    <w:semiHidden/>
    <w:rsid w:val="00A51C4F"/>
    <w:rPr>
      <w:rFonts w:ascii="Times New Roman" w:eastAsia="Times New Roman" w:hAnsi="Times New Roman" w:cs="Times New Roman"/>
      <w:b/>
      <w:bCs/>
      <w:sz w:val="20"/>
      <w:szCs w:val="20"/>
    </w:rPr>
  </w:style>
  <w:style w:type="character" w:styleId="PageNumber">
    <w:name w:val="page number"/>
    <w:basedOn w:val="DefaultParagraphFont"/>
    <w:uiPriority w:val="99"/>
    <w:semiHidden/>
    <w:unhideWhenUsed/>
    <w:rsid w:val="004B355D"/>
  </w:style>
  <w:style w:type="character" w:customStyle="1" w:styleId="trans">
    <w:name w:val="trans"/>
    <w:basedOn w:val="DefaultParagraphFont"/>
    <w:rsid w:val="00D17204"/>
  </w:style>
  <w:style w:type="table" w:styleId="TableGrid">
    <w:name w:val="Table Grid"/>
    <w:basedOn w:val="TableNormal"/>
    <w:uiPriority w:val="59"/>
    <w:rsid w:val="00E86A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C2E2F"/>
    <w:rPr>
      <w:color w:val="800080" w:themeColor="followedHyperlink"/>
      <w:u w:val="single"/>
    </w:rPr>
  </w:style>
  <w:style w:type="paragraph" w:styleId="Revision">
    <w:name w:val="Revision"/>
    <w:hidden/>
    <w:uiPriority w:val="99"/>
    <w:semiHidden/>
    <w:rsid w:val="00437556"/>
    <w:rPr>
      <w:rFonts w:ascii="Times New Roman" w:eastAsia="Times New Roman" w:hAnsi="Times New Roman" w:cs="Times New Roman"/>
    </w:rPr>
  </w:style>
  <w:style w:type="character" w:customStyle="1" w:styleId="apple-converted-space">
    <w:name w:val="apple-converted-space"/>
    <w:basedOn w:val="DefaultParagraphFont"/>
    <w:rsid w:val="00C05265"/>
  </w:style>
  <w:style w:type="character" w:styleId="Emphasis">
    <w:name w:val="Emphasis"/>
    <w:qFormat/>
    <w:rsid w:val="00C67086"/>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6387069">
      <w:bodyDiv w:val="1"/>
      <w:marLeft w:val="0"/>
      <w:marRight w:val="0"/>
      <w:marTop w:val="0"/>
      <w:marBottom w:val="0"/>
      <w:divBdr>
        <w:top w:val="none" w:sz="0" w:space="0" w:color="auto"/>
        <w:left w:val="none" w:sz="0" w:space="0" w:color="auto"/>
        <w:bottom w:val="none" w:sz="0" w:space="0" w:color="auto"/>
        <w:right w:val="none" w:sz="0" w:space="0" w:color="auto"/>
      </w:divBdr>
      <w:divsChild>
        <w:div w:id="1453208095">
          <w:marLeft w:val="0"/>
          <w:marRight w:val="0"/>
          <w:marTop w:val="0"/>
          <w:marBottom w:val="0"/>
          <w:divBdr>
            <w:top w:val="none" w:sz="0" w:space="0" w:color="auto"/>
            <w:left w:val="none" w:sz="0" w:space="0" w:color="auto"/>
            <w:bottom w:val="none" w:sz="0" w:space="0" w:color="auto"/>
            <w:right w:val="none" w:sz="0" w:space="0" w:color="auto"/>
          </w:divBdr>
        </w:div>
        <w:div w:id="1788233332">
          <w:marLeft w:val="0"/>
          <w:marRight w:val="0"/>
          <w:marTop w:val="0"/>
          <w:marBottom w:val="0"/>
          <w:divBdr>
            <w:top w:val="none" w:sz="0" w:space="0" w:color="auto"/>
            <w:left w:val="none" w:sz="0" w:space="0" w:color="auto"/>
            <w:bottom w:val="none" w:sz="0" w:space="0" w:color="auto"/>
            <w:right w:val="none" w:sz="0" w:space="0" w:color="auto"/>
          </w:divBdr>
        </w:div>
        <w:div w:id="1513716281">
          <w:marLeft w:val="0"/>
          <w:marRight w:val="0"/>
          <w:marTop w:val="0"/>
          <w:marBottom w:val="0"/>
          <w:divBdr>
            <w:top w:val="none" w:sz="0" w:space="0" w:color="auto"/>
            <w:left w:val="none" w:sz="0" w:space="0" w:color="auto"/>
            <w:bottom w:val="none" w:sz="0" w:space="0" w:color="auto"/>
            <w:right w:val="none" w:sz="0" w:space="0" w:color="auto"/>
          </w:divBdr>
        </w:div>
        <w:div w:id="126163950">
          <w:marLeft w:val="0"/>
          <w:marRight w:val="0"/>
          <w:marTop w:val="0"/>
          <w:marBottom w:val="0"/>
          <w:divBdr>
            <w:top w:val="none" w:sz="0" w:space="0" w:color="auto"/>
            <w:left w:val="none" w:sz="0" w:space="0" w:color="auto"/>
            <w:bottom w:val="none" w:sz="0" w:space="0" w:color="auto"/>
            <w:right w:val="none" w:sz="0" w:space="0" w:color="auto"/>
          </w:divBdr>
        </w:div>
        <w:div w:id="2013071273">
          <w:marLeft w:val="0"/>
          <w:marRight w:val="0"/>
          <w:marTop w:val="0"/>
          <w:marBottom w:val="0"/>
          <w:divBdr>
            <w:top w:val="none" w:sz="0" w:space="0" w:color="auto"/>
            <w:left w:val="none" w:sz="0" w:space="0" w:color="auto"/>
            <w:bottom w:val="none" w:sz="0" w:space="0" w:color="auto"/>
            <w:right w:val="none" w:sz="0" w:space="0" w:color="auto"/>
          </w:divBdr>
        </w:div>
        <w:div w:id="1863593464">
          <w:marLeft w:val="0"/>
          <w:marRight w:val="0"/>
          <w:marTop w:val="0"/>
          <w:marBottom w:val="0"/>
          <w:divBdr>
            <w:top w:val="none" w:sz="0" w:space="0" w:color="auto"/>
            <w:left w:val="none" w:sz="0" w:space="0" w:color="auto"/>
            <w:bottom w:val="none" w:sz="0" w:space="0" w:color="auto"/>
            <w:right w:val="none" w:sz="0" w:space="0" w:color="auto"/>
          </w:divBdr>
        </w:div>
        <w:div w:id="663820374">
          <w:marLeft w:val="0"/>
          <w:marRight w:val="0"/>
          <w:marTop w:val="0"/>
          <w:marBottom w:val="0"/>
          <w:divBdr>
            <w:top w:val="none" w:sz="0" w:space="0" w:color="auto"/>
            <w:left w:val="none" w:sz="0" w:space="0" w:color="auto"/>
            <w:bottom w:val="none" w:sz="0" w:space="0" w:color="auto"/>
            <w:right w:val="none" w:sz="0" w:space="0" w:color="auto"/>
          </w:divBdr>
        </w:div>
        <w:div w:id="878665322">
          <w:marLeft w:val="0"/>
          <w:marRight w:val="0"/>
          <w:marTop w:val="0"/>
          <w:marBottom w:val="0"/>
          <w:divBdr>
            <w:top w:val="none" w:sz="0" w:space="0" w:color="auto"/>
            <w:left w:val="none" w:sz="0" w:space="0" w:color="auto"/>
            <w:bottom w:val="none" w:sz="0" w:space="0" w:color="auto"/>
            <w:right w:val="none" w:sz="0" w:space="0" w:color="auto"/>
          </w:divBdr>
        </w:div>
        <w:div w:id="908349651">
          <w:marLeft w:val="0"/>
          <w:marRight w:val="0"/>
          <w:marTop w:val="0"/>
          <w:marBottom w:val="0"/>
          <w:divBdr>
            <w:top w:val="none" w:sz="0" w:space="0" w:color="auto"/>
            <w:left w:val="none" w:sz="0" w:space="0" w:color="auto"/>
            <w:bottom w:val="none" w:sz="0" w:space="0" w:color="auto"/>
            <w:right w:val="none" w:sz="0" w:space="0" w:color="auto"/>
          </w:divBdr>
        </w:div>
        <w:div w:id="1090002586">
          <w:marLeft w:val="0"/>
          <w:marRight w:val="0"/>
          <w:marTop w:val="0"/>
          <w:marBottom w:val="0"/>
          <w:divBdr>
            <w:top w:val="none" w:sz="0" w:space="0" w:color="auto"/>
            <w:left w:val="none" w:sz="0" w:space="0" w:color="auto"/>
            <w:bottom w:val="none" w:sz="0" w:space="0" w:color="auto"/>
            <w:right w:val="none" w:sz="0" w:space="0" w:color="auto"/>
          </w:divBdr>
        </w:div>
        <w:div w:id="58212219">
          <w:marLeft w:val="0"/>
          <w:marRight w:val="0"/>
          <w:marTop w:val="0"/>
          <w:marBottom w:val="0"/>
          <w:divBdr>
            <w:top w:val="none" w:sz="0" w:space="0" w:color="auto"/>
            <w:left w:val="none" w:sz="0" w:space="0" w:color="auto"/>
            <w:bottom w:val="none" w:sz="0" w:space="0" w:color="auto"/>
            <w:right w:val="none" w:sz="0" w:space="0" w:color="auto"/>
          </w:divBdr>
        </w:div>
        <w:div w:id="1728602917">
          <w:marLeft w:val="0"/>
          <w:marRight w:val="0"/>
          <w:marTop w:val="0"/>
          <w:marBottom w:val="0"/>
          <w:divBdr>
            <w:top w:val="none" w:sz="0" w:space="0" w:color="auto"/>
            <w:left w:val="none" w:sz="0" w:space="0" w:color="auto"/>
            <w:bottom w:val="none" w:sz="0" w:space="0" w:color="auto"/>
            <w:right w:val="none" w:sz="0" w:space="0" w:color="auto"/>
          </w:divBdr>
        </w:div>
        <w:div w:id="441999047">
          <w:marLeft w:val="0"/>
          <w:marRight w:val="0"/>
          <w:marTop w:val="0"/>
          <w:marBottom w:val="0"/>
          <w:divBdr>
            <w:top w:val="none" w:sz="0" w:space="0" w:color="auto"/>
            <w:left w:val="none" w:sz="0" w:space="0" w:color="auto"/>
            <w:bottom w:val="none" w:sz="0" w:space="0" w:color="auto"/>
            <w:right w:val="none" w:sz="0" w:space="0" w:color="auto"/>
          </w:divBdr>
        </w:div>
        <w:div w:id="483010980">
          <w:marLeft w:val="0"/>
          <w:marRight w:val="0"/>
          <w:marTop w:val="0"/>
          <w:marBottom w:val="0"/>
          <w:divBdr>
            <w:top w:val="none" w:sz="0" w:space="0" w:color="auto"/>
            <w:left w:val="none" w:sz="0" w:space="0" w:color="auto"/>
            <w:bottom w:val="none" w:sz="0" w:space="0" w:color="auto"/>
            <w:right w:val="none" w:sz="0" w:space="0" w:color="auto"/>
          </w:divBdr>
        </w:div>
        <w:div w:id="66848228">
          <w:marLeft w:val="0"/>
          <w:marRight w:val="0"/>
          <w:marTop w:val="0"/>
          <w:marBottom w:val="0"/>
          <w:divBdr>
            <w:top w:val="none" w:sz="0" w:space="0" w:color="auto"/>
            <w:left w:val="none" w:sz="0" w:space="0" w:color="auto"/>
            <w:bottom w:val="none" w:sz="0" w:space="0" w:color="auto"/>
            <w:right w:val="none" w:sz="0" w:space="0" w:color="auto"/>
          </w:divBdr>
        </w:div>
        <w:div w:id="378091742">
          <w:marLeft w:val="0"/>
          <w:marRight w:val="0"/>
          <w:marTop w:val="0"/>
          <w:marBottom w:val="0"/>
          <w:divBdr>
            <w:top w:val="none" w:sz="0" w:space="0" w:color="auto"/>
            <w:left w:val="none" w:sz="0" w:space="0" w:color="auto"/>
            <w:bottom w:val="none" w:sz="0" w:space="0" w:color="auto"/>
            <w:right w:val="none" w:sz="0" w:space="0" w:color="auto"/>
          </w:divBdr>
        </w:div>
        <w:div w:id="721174666">
          <w:marLeft w:val="0"/>
          <w:marRight w:val="0"/>
          <w:marTop w:val="0"/>
          <w:marBottom w:val="0"/>
          <w:divBdr>
            <w:top w:val="none" w:sz="0" w:space="0" w:color="auto"/>
            <w:left w:val="none" w:sz="0" w:space="0" w:color="auto"/>
            <w:bottom w:val="none" w:sz="0" w:space="0" w:color="auto"/>
            <w:right w:val="none" w:sz="0" w:space="0" w:color="auto"/>
          </w:divBdr>
        </w:div>
        <w:div w:id="341049352">
          <w:marLeft w:val="0"/>
          <w:marRight w:val="0"/>
          <w:marTop w:val="0"/>
          <w:marBottom w:val="0"/>
          <w:divBdr>
            <w:top w:val="none" w:sz="0" w:space="0" w:color="auto"/>
            <w:left w:val="none" w:sz="0" w:space="0" w:color="auto"/>
            <w:bottom w:val="none" w:sz="0" w:space="0" w:color="auto"/>
            <w:right w:val="none" w:sz="0" w:space="0" w:color="auto"/>
          </w:divBdr>
        </w:div>
        <w:div w:id="1068110402">
          <w:marLeft w:val="0"/>
          <w:marRight w:val="0"/>
          <w:marTop w:val="0"/>
          <w:marBottom w:val="0"/>
          <w:divBdr>
            <w:top w:val="none" w:sz="0" w:space="0" w:color="auto"/>
            <w:left w:val="none" w:sz="0" w:space="0" w:color="auto"/>
            <w:bottom w:val="none" w:sz="0" w:space="0" w:color="auto"/>
            <w:right w:val="none" w:sz="0" w:space="0" w:color="auto"/>
          </w:divBdr>
        </w:div>
        <w:div w:id="1874030524">
          <w:marLeft w:val="0"/>
          <w:marRight w:val="0"/>
          <w:marTop w:val="0"/>
          <w:marBottom w:val="0"/>
          <w:divBdr>
            <w:top w:val="none" w:sz="0" w:space="0" w:color="auto"/>
            <w:left w:val="none" w:sz="0" w:space="0" w:color="auto"/>
            <w:bottom w:val="none" w:sz="0" w:space="0" w:color="auto"/>
            <w:right w:val="none" w:sz="0" w:space="0" w:color="auto"/>
          </w:divBdr>
        </w:div>
        <w:div w:id="678431497">
          <w:marLeft w:val="0"/>
          <w:marRight w:val="0"/>
          <w:marTop w:val="0"/>
          <w:marBottom w:val="0"/>
          <w:divBdr>
            <w:top w:val="none" w:sz="0" w:space="0" w:color="auto"/>
            <w:left w:val="none" w:sz="0" w:space="0" w:color="auto"/>
            <w:bottom w:val="none" w:sz="0" w:space="0" w:color="auto"/>
            <w:right w:val="none" w:sz="0" w:space="0" w:color="auto"/>
          </w:divBdr>
        </w:div>
        <w:div w:id="1799564468">
          <w:marLeft w:val="0"/>
          <w:marRight w:val="0"/>
          <w:marTop w:val="0"/>
          <w:marBottom w:val="0"/>
          <w:divBdr>
            <w:top w:val="none" w:sz="0" w:space="0" w:color="auto"/>
            <w:left w:val="none" w:sz="0" w:space="0" w:color="auto"/>
            <w:bottom w:val="none" w:sz="0" w:space="0" w:color="auto"/>
            <w:right w:val="none" w:sz="0" w:space="0" w:color="auto"/>
          </w:divBdr>
        </w:div>
        <w:div w:id="213086416">
          <w:marLeft w:val="0"/>
          <w:marRight w:val="0"/>
          <w:marTop w:val="0"/>
          <w:marBottom w:val="0"/>
          <w:divBdr>
            <w:top w:val="none" w:sz="0" w:space="0" w:color="auto"/>
            <w:left w:val="none" w:sz="0" w:space="0" w:color="auto"/>
            <w:bottom w:val="none" w:sz="0" w:space="0" w:color="auto"/>
            <w:right w:val="none" w:sz="0" w:space="0" w:color="auto"/>
          </w:divBdr>
        </w:div>
        <w:div w:id="82995937">
          <w:marLeft w:val="0"/>
          <w:marRight w:val="0"/>
          <w:marTop w:val="0"/>
          <w:marBottom w:val="0"/>
          <w:divBdr>
            <w:top w:val="none" w:sz="0" w:space="0" w:color="auto"/>
            <w:left w:val="none" w:sz="0" w:space="0" w:color="auto"/>
            <w:bottom w:val="none" w:sz="0" w:space="0" w:color="auto"/>
            <w:right w:val="none" w:sz="0" w:space="0" w:color="auto"/>
          </w:divBdr>
        </w:div>
        <w:div w:id="1815292967">
          <w:marLeft w:val="0"/>
          <w:marRight w:val="0"/>
          <w:marTop w:val="0"/>
          <w:marBottom w:val="0"/>
          <w:divBdr>
            <w:top w:val="none" w:sz="0" w:space="0" w:color="auto"/>
            <w:left w:val="none" w:sz="0" w:space="0" w:color="auto"/>
            <w:bottom w:val="none" w:sz="0" w:space="0" w:color="auto"/>
            <w:right w:val="none" w:sz="0" w:space="0" w:color="auto"/>
          </w:divBdr>
        </w:div>
        <w:div w:id="1487892019">
          <w:marLeft w:val="0"/>
          <w:marRight w:val="0"/>
          <w:marTop w:val="0"/>
          <w:marBottom w:val="0"/>
          <w:divBdr>
            <w:top w:val="none" w:sz="0" w:space="0" w:color="auto"/>
            <w:left w:val="none" w:sz="0" w:space="0" w:color="auto"/>
            <w:bottom w:val="none" w:sz="0" w:space="0" w:color="auto"/>
            <w:right w:val="none" w:sz="0" w:space="0" w:color="auto"/>
          </w:divBdr>
        </w:div>
        <w:div w:id="814761732">
          <w:marLeft w:val="0"/>
          <w:marRight w:val="0"/>
          <w:marTop w:val="0"/>
          <w:marBottom w:val="0"/>
          <w:divBdr>
            <w:top w:val="none" w:sz="0" w:space="0" w:color="auto"/>
            <w:left w:val="none" w:sz="0" w:space="0" w:color="auto"/>
            <w:bottom w:val="none" w:sz="0" w:space="0" w:color="auto"/>
            <w:right w:val="none" w:sz="0" w:space="0" w:color="auto"/>
          </w:divBdr>
        </w:div>
        <w:div w:id="157156165">
          <w:marLeft w:val="0"/>
          <w:marRight w:val="0"/>
          <w:marTop w:val="0"/>
          <w:marBottom w:val="0"/>
          <w:divBdr>
            <w:top w:val="none" w:sz="0" w:space="0" w:color="auto"/>
            <w:left w:val="none" w:sz="0" w:space="0" w:color="auto"/>
            <w:bottom w:val="none" w:sz="0" w:space="0" w:color="auto"/>
            <w:right w:val="none" w:sz="0" w:space="0" w:color="auto"/>
          </w:divBdr>
        </w:div>
        <w:div w:id="1825272086">
          <w:marLeft w:val="0"/>
          <w:marRight w:val="0"/>
          <w:marTop w:val="0"/>
          <w:marBottom w:val="0"/>
          <w:divBdr>
            <w:top w:val="none" w:sz="0" w:space="0" w:color="auto"/>
            <w:left w:val="none" w:sz="0" w:space="0" w:color="auto"/>
            <w:bottom w:val="none" w:sz="0" w:space="0" w:color="auto"/>
            <w:right w:val="none" w:sz="0" w:space="0" w:color="auto"/>
          </w:divBdr>
        </w:div>
        <w:div w:id="344671400">
          <w:marLeft w:val="0"/>
          <w:marRight w:val="0"/>
          <w:marTop w:val="0"/>
          <w:marBottom w:val="0"/>
          <w:divBdr>
            <w:top w:val="none" w:sz="0" w:space="0" w:color="auto"/>
            <w:left w:val="none" w:sz="0" w:space="0" w:color="auto"/>
            <w:bottom w:val="none" w:sz="0" w:space="0" w:color="auto"/>
            <w:right w:val="none" w:sz="0" w:space="0" w:color="auto"/>
          </w:divBdr>
        </w:div>
        <w:div w:id="2121800648">
          <w:marLeft w:val="0"/>
          <w:marRight w:val="0"/>
          <w:marTop w:val="0"/>
          <w:marBottom w:val="0"/>
          <w:divBdr>
            <w:top w:val="none" w:sz="0" w:space="0" w:color="auto"/>
            <w:left w:val="none" w:sz="0" w:space="0" w:color="auto"/>
            <w:bottom w:val="none" w:sz="0" w:space="0" w:color="auto"/>
            <w:right w:val="none" w:sz="0" w:space="0" w:color="auto"/>
          </w:divBdr>
        </w:div>
      </w:divsChild>
    </w:div>
    <w:div w:id="20457162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ncbi.nlm.nih.gov/pubmed/?term=Zumwalt%20AC%5BAuthor%5D&amp;cauthor=true&amp;cauthor_uid=25090608" TargetMode="Externa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ncbi.nlm.nih.gov/pubmed/?term=Pearson%20WG%20Jr%5BAuthor%5D&amp;cauthor=true&amp;cauthor_uid=250906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10441</Words>
  <Characters>59517</Characters>
  <Application>Microsoft Macintosh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69819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Pearson</dc:creator>
  <cp:lastModifiedBy>Na Ma</cp:lastModifiedBy>
  <cp:revision>2</cp:revision>
  <cp:lastPrinted>2015-07-24T17:22:00Z</cp:lastPrinted>
  <dcterms:created xsi:type="dcterms:W3CDTF">2015-12-20T00:50:00Z</dcterms:created>
  <dcterms:modified xsi:type="dcterms:W3CDTF">2015-12-20T00:50:00Z</dcterms:modified>
</cp:coreProperties>
</file>