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AC2542" w14:textId="5686E935" w:rsidR="00EE07B4" w:rsidRPr="00F45B9F" w:rsidRDefault="00EE07B4" w:rsidP="00A12A21">
      <w:pPr>
        <w:spacing w:line="360" w:lineRule="auto"/>
        <w:jc w:val="both"/>
        <w:rPr>
          <w:rFonts w:ascii="Book Antiqua" w:hAnsi="Book Antiqua"/>
          <w:b/>
        </w:rPr>
      </w:pPr>
      <w:r w:rsidRPr="00F45B9F">
        <w:rPr>
          <w:rFonts w:ascii="Book Antiqua" w:hAnsi="Book Antiqua"/>
          <w:b/>
        </w:rPr>
        <w:t xml:space="preserve">Name of Journal: </w:t>
      </w:r>
      <w:r w:rsidRPr="00F45B9F">
        <w:rPr>
          <w:rFonts w:ascii="Book Antiqua" w:hAnsi="Book Antiqua"/>
          <w:b/>
          <w:i/>
          <w:iCs/>
        </w:rPr>
        <w:t>World Journal of Gastrointestinal Surgery</w:t>
      </w:r>
    </w:p>
    <w:p w14:paraId="561E2034" w14:textId="7ED7D1BC" w:rsidR="00EE07B4" w:rsidRPr="00F45B9F" w:rsidRDefault="00EE07B4" w:rsidP="00A12A21">
      <w:pPr>
        <w:spacing w:line="360" w:lineRule="auto"/>
        <w:jc w:val="both"/>
        <w:rPr>
          <w:rFonts w:ascii="Book Antiqua" w:eastAsia="宋体" w:hAnsi="Book Antiqua"/>
          <w:b/>
          <w:lang w:eastAsia="zh-CN"/>
        </w:rPr>
      </w:pPr>
      <w:r w:rsidRPr="00F45B9F">
        <w:rPr>
          <w:rFonts w:ascii="Book Antiqua" w:hAnsi="Book Antiqua"/>
          <w:b/>
        </w:rPr>
        <w:t xml:space="preserve">ESPS Manuscript NO: </w:t>
      </w:r>
      <w:r w:rsidRPr="00F45B9F">
        <w:rPr>
          <w:rFonts w:ascii="Book Antiqua" w:eastAsia="宋体" w:hAnsi="Book Antiqua"/>
          <w:b/>
          <w:lang w:eastAsia="zh-CN"/>
        </w:rPr>
        <w:t>21753</w:t>
      </w:r>
    </w:p>
    <w:p w14:paraId="3F63F34B" w14:textId="5364F19D" w:rsidR="00EE07B4" w:rsidRPr="00F45B9F" w:rsidRDefault="00EE07B4" w:rsidP="00A12A21">
      <w:pPr>
        <w:spacing w:line="360" w:lineRule="auto"/>
        <w:jc w:val="both"/>
        <w:rPr>
          <w:rFonts w:ascii="Book Antiqua" w:eastAsia="宋体" w:hAnsi="Book Antiqua"/>
          <w:b/>
          <w:lang w:eastAsia="zh-CN"/>
        </w:rPr>
      </w:pPr>
      <w:r w:rsidRPr="00F45B9F">
        <w:rPr>
          <w:rFonts w:ascii="Book Antiqua" w:hAnsi="Book Antiqua"/>
          <w:b/>
        </w:rPr>
        <w:t>Manuscript Type: M</w:t>
      </w:r>
      <w:r w:rsidR="00A12A21" w:rsidRPr="00F45B9F">
        <w:rPr>
          <w:rFonts w:ascii="Book Antiqua" w:hAnsi="Book Antiqua"/>
          <w:b/>
        </w:rPr>
        <w:t>INIREVIEWS</w:t>
      </w:r>
    </w:p>
    <w:p w14:paraId="61EA915F" w14:textId="77777777" w:rsidR="00EE07B4" w:rsidRPr="00F45B9F" w:rsidRDefault="00EE07B4" w:rsidP="00A12A21">
      <w:pPr>
        <w:spacing w:line="360" w:lineRule="auto"/>
        <w:jc w:val="both"/>
        <w:rPr>
          <w:rFonts w:ascii="Book Antiqua" w:eastAsia="宋体" w:hAnsi="Book Antiqua"/>
          <w:b/>
          <w:lang w:eastAsia="zh-CN"/>
        </w:rPr>
      </w:pPr>
    </w:p>
    <w:p w14:paraId="48B4BDE3" w14:textId="0EB49C2D" w:rsidR="000D5B77" w:rsidRPr="00F45B9F" w:rsidRDefault="000D5B77" w:rsidP="00A12A21">
      <w:pPr>
        <w:spacing w:line="360" w:lineRule="auto"/>
        <w:jc w:val="both"/>
        <w:rPr>
          <w:rFonts w:ascii="Book Antiqua" w:eastAsia="AppleGothic" w:hAnsi="Book Antiqua" w:cs="Arial"/>
          <w:b/>
        </w:rPr>
      </w:pPr>
      <w:r w:rsidRPr="00F45B9F">
        <w:rPr>
          <w:rFonts w:ascii="Book Antiqua" w:eastAsia="AppleGothic" w:hAnsi="Book Antiqua" w:cs="Arial"/>
          <w:b/>
        </w:rPr>
        <w:t xml:space="preserve">Gastroesophageal </w:t>
      </w:r>
      <w:r w:rsidR="00E37C7D" w:rsidRPr="00F45B9F">
        <w:rPr>
          <w:rFonts w:ascii="Book Antiqua" w:eastAsia="AppleGothic" w:hAnsi="Book Antiqua" w:cs="Arial"/>
          <w:b/>
        </w:rPr>
        <w:t>reflux d</w:t>
      </w:r>
      <w:r w:rsidRPr="00F45B9F">
        <w:rPr>
          <w:rFonts w:ascii="Book Antiqua" w:eastAsia="AppleGothic" w:hAnsi="Book Antiqua" w:cs="Arial"/>
          <w:b/>
        </w:rPr>
        <w:t xml:space="preserve">isease: A </w:t>
      </w:r>
      <w:r w:rsidR="00E37C7D" w:rsidRPr="00F45B9F">
        <w:rPr>
          <w:rFonts w:ascii="Book Antiqua" w:eastAsia="AppleGothic" w:hAnsi="Book Antiqua" w:cs="Arial"/>
          <w:b/>
        </w:rPr>
        <w:t>review of surgical decision m</w:t>
      </w:r>
      <w:r w:rsidRPr="00F45B9F">
        <w:rPr>
          <w:rFonts w:ascii="Book Antiqua" w:eastAsia="AppleGothic" w:hAnsi="Book Antiqua" w:cs="Arial"/>
          <w:b/>
        </w:rPr>
        <w:t>aking</w:t>
      </w:r>
    </w:p>
    <w:p w14:paraId="71CCF8E3" w14:textId="77777777" w:rsidR="00511A90" w:rsidRPr="00F45B9F" w:rsidRDefault="00511A90" w:rsidP="00A12A21">
      <w:pPr>
        <w:spacing w:line="360" w:lineRule="auto"/>
        <w:jc w:val="both"/>
        <w:rPr>
          <w:rFonts w:ascii="Book Antiqua" w:eastAsia="宋体" w:hAnsi="Book Antiqua" w:cs="Arial"/>
          <w:b/>
          <w:lang w:eastAsia="zh-CN"/>
        </w:rPr>
      </w:pPr>
    </w:p>
    <w:p w14:paraId="344BF83B" w14:textId="77777777" w:rsidR="006103CD" w:rsidRPr="00F45B9F" w:rsidRDefault="006103CD" w:rsidP="00A12A21">
      <w:pPr>
        <w:spacing w:line="360" w:lineRule="auto"/>
        <w:jc w:val="both"/>
        <w:rPr>
          <w:rFonts w:ascii="Book Antiqua" w:eastAsia="AppleGothic" w:hAnsi="Book Antiqua" w:cs="Arial"/>
        </w:rPr>
      </w:pPr>
      <w:r w:rsidRPr="00F45B9F">
        <w:rPr>
          <w:rFonts w:ascii="Book Antiqua" w:eastAsia="AppleGothic" w:hAnsi="Book Antiqua" w:cs="Arial"/>
        </w:rPr>
        <w:t xml:space="preserve">Moore M </w:t>
      </w:r>
      <w:r w:rsidRPr="00F45B9F">
        <w:rPr>
          <w:rFonts w:ascii="Book Antiqua" w:eastAsia="AppleGothic" w:hAnsi="Book Antiqua" w:cs="Arial"/>
          <w:i/>
        </w:rPr>
        <w:t>et al</w:t>
      </w:r>
      <w:r w:rsidRPr="00F45B9F">
        <w:rPr>
          <w:rFonts w:ascii="Book Antiqua" w:eastAsia="AppleGothic" w:hAnsi="Book Antiqua" w:cs="Arial"/>
        </w:rPr>
        <w:t>. Surgical review gastroesophageal reflux disease</w:t>
      </w:r>
    </w:p>
    <w:p w14:paraId="2575D3D2" w14:textId="77777777" w:rsidR="006103CD" w:rsidRPr="00F45B9F" w:rsidRDefault="006103CD" w:rsidP="00A12A21">
      <w:pPr>
        <w:spacing w:line="360" w:lineRule="auto"/>
        <w:jc w:val="both"/>
        <w:rPr>
          <w:rFonts w:ascii="Book Antiqua" w:eastAsia="宋体" w:hAnsi="Book Antiqua" w:cs="Arial"/>
          <w:b/>
          <w:lang w:eastAsia="zh-CN"/>
        </w:rPr>
      </w:pPr>
    </w:p>
    <w:p w14:paraId="43BE5B64" w14:textId="77777777" w:rsidR="00E37C7D" w:rsidRPr="00FE04A2" w:rsidRDefault="00E37C7D" w:rsidP="00A12A21">
      <w:pPr>
        <w:spacing w:line="360" w:lineRule="auto"/>
        <w:jc w:val="both"/>
        <w:rPr>
          <w:rFonts w:ascii="Book Antiqua" w:eastAsia="宋体" w:hAnsi="Book Antiqua" w:cs="Arial"/>
          <w:b/>
          <w:lang w:eastAsia="zh-CN"/>
        </w:rPr>
      </w:pPr>
      <w:r w:rsidRPr="00FE04A2">
        <w:rPr>
          <w:rFonts w:ascii="Book Antiqua" w:hAnsi="Book Antiqua" w:cs="Times"/>
          <w:b/>
        </w:rPr>
        <w:t>Maureen Moore, Cheguevara Afaneh, Daniel Benhuri, Caroline Antonacci, Jonathan Abelson, Rasa Zarnegar</w:t>
      </w:r>
    </w:p>
    <w:p w14:paraId="7BFDF617" w14:textId="77777777" w:rsidR="006103CD" w:rsidRPr="00F45B9F" w:rsidRDefault="006103CD" w:rsidP="00A12A21">
      <w:pPr>
        <w:spacing w:line="360" w:lineRule="auto"/>
        <w:jc w:val="both"/>
        <w:rPr>
          <w:rFonts w:ascii="Book Antiqua" w:eastAsia="宋体" w:hAnsi="Book Antiqua" w:cs="Times"/>
          <w:lang w:eastAsia="zh-CN"/>
        </w:rPr>
      </w:pPr>
    </w:p>
    <w:p w14:paraId="2E9F76F1" w14:textId="518F27FD" w:rsidR="00036740" w:rsidRPr="00F45B9F" w:rsidRDefault="006103CD" w:rsidP="00A12A21">
      <w:pPr>
        <w:spacing w:line="360" w:lineRule="auto"/>
        <w:jc w:val="both"/>
        <w:rPr>
          <w:rFonts w:ascii="Book Antiqua" w:eastAsia="宋体" w:hAnsi="Book Antiqua" w:cs="Arial"/>
          <w:b/>
          <w:lang w:eastAsia="zh-CN"/>
        </w:rPr>
      </w:pPr>
      <w:r w:rsidRPr="00F45B9F">
        <w:rPr>
          <w:rFonts w:ascii="Book Antiqua" w:hAnsi="Book Antiqua" w:cs="Times"/>
          <w:b/>
        </w:rPr>
        <w:t>Maureen Moore, Cheguevara Afaneh, Daniel Benhuri, Caroline Antonacci, Jonathan Abelson, Rasa Zarnegar</w:t>
      </w:r>
      <w:r w:rsidRPr="00F45B9F">
        <w:rPr>
          <w:rFonts w:ascii="Book Antiqua" w:eastAsia="宋体" w:hAnsi="Book Antiqua" w:cs="Times"/>
          <w:b/>
          <w:lang w:eastAsia="zh-CN"/>
        </w:rPr>
        <w:t>,</w:t>
      </w:r>
      <w:r w:rsidRPr="00F45B9F">
        <w:rPr>
          <w:rFonts w:ascii="Book Antiqua" w:eastAsia="宋体" w:hAnsi="Book Antiqua" w:cs="Arial"/>
          <w:b/>
          <w:lang w:eastAsia="zh-CN"/>
        </w:rPr>
        <w:t xml:space="preserve"> </w:t>
      </w:r>
      <w:r w:rsidR="00036740" w:rsidRPr="00F45B9F">
        <w:rPr>
          <w:rFonts w:ascii="Book Antiqua" w:hAnsi="Book Antiqua" w:cs="Times"/>
        </w:rPr>
        <w:t>Department of Surgery, New York Presbyterian-Weill Corne</w:t>
      </w:r>
      <w:r w:rsidRPr="00F45B9F">
        <w:rPr>
          <w:rFonts w:ascii="Book Antiqua" w:hAnsi="Book Antiqua" w:cs="Times"/>
        </w:rPr>
        <w:t>ll Medical Center, New York, NY</w:t>
      </w:r>
      <w:r w:rsidR="00036740" w:rsidRPr="00F45B9F">
        <w:rPr>
          <w:rFonts w:ascii="Book Antiqua" w:hAnsi="Book Antiqua" w:cs="Times"/>
        </w:rPr>
        <w:t xml:space="preserve"> 10065, United States</w:t>
      </w:r>
    </w:p>
    <w:p w14:paraId="774FF3E9" w14:textId="77777777" w:rsidR="00511A90" w:rsidRPr="00F45B9F" w:rsidRDefault="00511A90" w:rsidP="00A12A21">
      <w:pPr>
        <w:spacing w:line="360" w:lineRule="auto"/>
        <w:jc w:val="both"/>
        <w:rPr>
          <w:rFonts w:ascii="Book Antiqua" w:hAnsi="Book Antiqua" w:cs="Times"/>
        </w:rPr>
      </w:pPr>
    </w:p>
    <w:p w14:paraId="514D1F44" w14:textId="45557591" w:rsidR="00511A90" w:rsidRPr="00F45B9F" w:rsidRDefault="006103CD" w:rsidP="00A12A21">
      <w:pPr>
        <w:spacing w:line="360" w:lineRule="auto"/>
        <w:jc w:val="both"/>
        <w:rPr>
          <w:rFonts w:ascii="Book Antiqua" w:hAnsi="Book Antiqua" w:cs="Times"/>
        </w:rPr>
      </w:pPr>
      <w:r w:rsidRPr="00F45B9F">
        <w:rPr>
          <w:rFonts w:ascii="Book Antiqua" w:hAnsi="Book Antiqua"/>
          <w:b/>
        </w:rPr>
        <w:t>Author contributions:</w:t>
      </w:r>
      <w:r w:rsidR="00511A90" w:rsidRPr="00F45B9F">
        <w:rPr>
          <w:rFonts w:ascii="Book Antiqua" w:hAnsi="Book Antiqua" w:cs="Times"/>
        </w:rPr>
        <w:t xml:space="preserve"> </w:t>
      </w:r>
      <w:r w:rsidRPr="00F45B9F">
        <w:rPr>
          <w:rFonts w:ascii="Book Antiqua" w:hAnsi="Book Antiqua" w:cs="Times"/>
        </w:rPr>
        <w:t>Moore M</w:t>
      </w:r>
      <w:r w:rsidRPr="00F45B9F">
        <w:rPr>
          <w:rFonts w:ascii="Book Antiqua" w:eastAsia="宋体" w:hAnsi="Book Antiqua" w:cs="Times"/>
          <w:lang w:eastAsia="zh-CN"/>
        </w:rPr>
        <w:t xml:space="preserve"> was</w:t>
      </w:r>
      <w:r w:rsidRPr="00F45B9F">
        <w:rPr>
          <w:rFonts w:ascii="Book Antiqua" w:hAnsi="Book Antiqua" w:cs="Times"/>
        </w:rPr>
        <w:t xml:space="preserve"> </w:t>
      </w:r>
      <w:r w:rsidR="00036740" w:rsidRPr="00F45B9F">
        <w:rPr>
          <w:rFonts w:ascii="Book Antiqua" w:hAnsi="Book Antiqua" w:cs="Times"/>
        </w:rPr>
        <w:t>the first author of the paper</w:t>
      </w:r>
      <w:r w:rsidR="00AC2C19" w:rsidRPr="00F45B9F">
        <w:rPr>
          <w:rFonts w:ascii="Book Antiqua" w:hAnsi="Book Antiqua" w:cs="Times"/>
        </w:rPr>
        <w:t xml:space="preserve"> and performed the majority of the writing, prepared the figure</w:t>
      </w:r>
      <w:r w:rsidRPr="00F45B9F">
        <w:rPr>
          <w:rFonts w:ascii="Book Antiqua" w:eastAsia="宋体" w:hAnsi="Book Antiqua" w:cs="Times"/>
          <w:lang w:eastAsia="zh-CN"/>
        </w:rPr>
        <w:t>;</w:t>
      </w:r>
      <w:r w:rsidR="00036740" w:rsidRPr="00F45B9F">
        <w:rPr>
          <w:rFonts w:ascii="Book Antiqua" w:hAnsi="Book Antiqua" w:cs="Times"/>
        </w:rPr>
        <w:t xml:space="preserve"> Afaneh </w:t>
      </w:r>
      <w:r w:rsidRPr="00F45B9F">
        <w:rPr>
          <w:rFonts w:ascii="Book Antiqua" w:eastAsia="宋体" w:hAnsi="Book Antiqua" w:cs="Times"/>
          <w:lang w:eastAsia="zh-CN"/>
        </w:rPr>
        <w:t xml:space="preserve">C </w:t>
      </w:r>
      <w:r w:rsidR="00036740" w:rsidRPr="00F45B9F">
        <w:rPr>
          <w:rFonts w:ascii="Book Antiqua" w:hAnsi="Book Antiqua" w:cs="Times"/>
        </w:rPr>
        <w:t xml:space="preserve">and Zarnegar </w:t>
      </w:r>
      <w:r w:rsidRPr="00F45B9F">
        <w:rPr>
          <w:rFonts w:ascii="Book Antiqua" w:eastAsia="宋体" w:hAnsi="Book Antiqua" w:cs="Times"/>
          <w:lang w:eastAsia="zh-CN"/>
        </w:rPr>
        <w:t xml:space="preserve">R </w:t>
      </w:r>
      <w:r w:rsidR="00036740" w:rsidRPr="00F45B9F">
        <w:rPr>
          <w:rFonts w:ascii="Book Antiqua" w:hAnsi="Book Antiqua" w:cs="Times"/>
        </w:rPr>
        <w:t>helped with resea</w:t>
      </w:r>
      <w:r w:rsidR="0026531C" w:rsidRPr="00F45B9F">
        <w:rPr>
          <w:rFonts w:ascii="Book Antiqua" w:hAnsi="Book Antiqua" w:cs="Times"/>
        </w:rPr>
        <w:t>rch and editing</w:t>
      </w:r>
      <w:r w:rsidRPr="00F45B9F">
        <w:rPr>
          <w:rFonts w:ascii="Book Antiqua" w:eastAsia="宋体" w:hAnsi="Book Antiqua" w:cs="Times"/>
          <w:lang w:eastAsia="zh-CN"/>
        </w:rPr>
        <w:t>;</w:t>
      </w:r>
      <w:r w:rsidR="0026531C" w:rsidRPr="00F45B9F">
        <w:rPr>
          <w:rFonts w:ascii="Book Antiqua" w:hAnsi="Book Antiqua" w:cs="Times"/>
        </w:rPr>
        <w:t xml:space="preserve"> Benhuri</w:t>
      </w:r>
      <w:r w:rsidRPr="00F45B9F">
        <w:rPr>
          <w:rFonts w:ascii="Book Antiqua" w:eastAsia="宋体" w:hAnsi="Book Antiqua" w:cs="Times"/>
          <w:lang w:eastAsia="zh-CN"/>
        </w:rPr>
        <w:t xml:space="preserve"> D</w:t>
      </w:r>
      <w:r w:rsidR="0026531C" w:rsidRPr="00F45B9F">
        <w:rPr>
          <w:rFonts w:ascii="Book Antiqua" w:hAnsi="Book Antiqua" w:cs="Times"/>
        </w:rPr>
        <w:t>, Abelson</w:t>
      </w:r>
      <w:r w:rsidRPr="00F45B9F">
        <w:rPr>
          <w:rFonts w:ascii="Book Antiqua" w:eastAsia="宋体" w:hAnsi="Book Antiqua" w:cs="Times"/>
          <w:lang w:eastAsia="zh-CN"/>
        </w:rPr>
        <w:t xml:space="preserve"> J</w:t>
      </w:r>
      <w:r w:rsidR="0026531C" w:rsidRPr="00F45B9F">
        <w:rPr>
          <w:rFonts w:ascii="Book Antiqua" w:hAnsi="Book Antiqua" w:cs="Times"/>
        </w:rPr>
        <w:t xml:space="preserve"> </w:t>
      </w:r>
      <w:r w:rsidR="00036740" w:rsidRPr="00F45B9F">
        <w:rPr>
          <w:rFonts w:ascii="Book Antiqua" w:hAnsi="Book Antiqua" w:cs="Times"/>
        </w:rPr>
        <w:t xml:space="preserve">and Antonacci </w:t>
      </w:r>
      <w:r w:rsidRPr="00F45B9F">
        <w:rPr>
          <w:rFonts w:ascii="Book Antiqua" w:eastAsia="宋体" w:hAnsi="Book Antiqua" w:cs="Times"/>
          <w:lang w:eastAsia="zh-CN"/>
        </w:rPr>
        <w:t xml:space="preserve">C </w:t>
      </w:r>
      <w:r w:rsidR="00036740" w:rsidRPr="00F45B9F">
        <w:rPr>
          <w:rFonts w:ascii="Book Antiqua" w:hAnsi="Book Antiqua" w:cs="Times"/>
        </w:rPr>
        <w:t>helped with research.</w:t>
      </w:r>
    </w:p>
    <w:p w14:paraId="1F1B7A62" w14:textId="77777777" w:rsidR="000D5B77" w:rsidRPr="00F45B9F" w:rsidRDefault="000D5B77" w:rsidP="00A12A21">
      <w:pPr>
        <w:spacing w:line="360" w:lineRule="auto"/>
        <w:jc w:val="both"/>
        <w:rPr>
          <w:rFonts w:ascii="Book Antiqua" w:hAnsi="Book Antiqua" w:cs="Times"/>
        </w:rPr>
      </w:pPr>
    </w:p>
    <w:p w14:paraId="627B14DA" w14:textId="6FCE4A71" w:rsidR="006103CD" w:rsidRPr="00F45B9F" w:rsidRDefault="006103CD" w:rsidP="00A12A21">
      <w:pPr>
        <w:spacing w:line="360" w:lineRule="auto"/>
        <w:jc w:val="both"/>
        <w:rPr>
          <w:rFonts w:ascii="Book Antiqua" w:hAnsi="Book Antiqua" w:cs="Garamond"/>
        </w:rPr>
      </w:pPr>
      <w:r w:rsidRPr="00F45B9F">
        <w:rPr>
          <w:rFonts w:ascii="Book Antiqua" w:hAnsi="Book Antiqua" w:cs="TimesNewRomanPS-BoldItalicMT"/>
          <w:b/>
          <w:bCs/>
          <w:iCs/>
        </w:rPr>
        <w:t>Conflict-of-interest</w:t>
      </w:r>
      <w:r w:rsidRPr="00F45B9F">
        <w:rPr>
          <w:rFonts w:ascii="Book Antiqua" w:hAnsi="Book Antiqua"/>
        </w:rPr>
        <w:t xml:space="preserve"> </w:t>
      </w:r>
      <w:r w:rsidRPr="00F45B9F">
        <w:rPr>
          <w:rFonts w:ascii="Book Antiqua" w:hAnsi="Book Antiqua" w:cs="TimesNewRomanPS-BoldItalicMT"/>
          <w:b/>
          <w:bCs/>
          <w:iCs/>
        </w:rPr>
        <w:t xml:space="preserve">statement: </w:t>
      </w:r>
      <w:r w:rsidRPr="00F45B9F">
        <w:rPr>
          <w:rFonts w:ascii="Book Antiqua" w:hAnsi="Book Antiqua" w:cs="Times"/>
        </w:rPr>
        <w:t>No conflict of interest.</w:t>
      </w:r>
    </w:p>
    <w:p w14:paraId="26DBE356" w14:textId="77777777" w:rsidR="006103CD" w:rsidRPr="00F45B9F" w:rsidRDefault="006103CD" w:rsidP="00A12A21">
      <w:pPr>
        <w:spacing w:line="360" w:lineRule="auto"/>
        <w:jc w:val="both"/>
        <w:rPr>
          <w:rFonts w:ascii="Book Antiqua" w:hAnsi="Book Antiqua" w:cs="Garamond"/>
        </w:rPr>
      </w:pPr>
    </w:p>
    <w:p w14:paraId="5CAD228C" w14:textId="77777777" w:rsidR="006103CD" w:rsidRPr="00F45B9F" w:rsidRDefault="006103CD" w:rsidP="00A12A21">
      <w:pPr>
        <w:spacing w:line="360" w:lineRule="auto"/>
        <w:jc w:val="both"/>
        <w:rPr>
          <w:rFonts w:ascii="Book Antiqua" w:hAnsi="Book Antiqua"/>
        </w:rPr>
      </w:pPr>
      <w:bookmarkStart w:id="0" w:name="OLE_LINK507"/>
      <w:bookmarkStart w:id="1" w:name="OLE_LINK506"/>
      <w:bookmarkStart w:id="2" w:name="OLE_LINK496"/>
      <w:bookmarkStart w:id="3" w:name="OLE_LINK479"/>
      <w:r w:rsidRPr="00F45B9F">
        <w:rPr>
          <w:rFonts w:ascii="Book Antiqua" w:hAnsi="Book Antiqua"/>
          <w:b/>
        </w:rPr>
        <w:t xml:space="preserve">Open-Access: </w:t>
      </w:r>
      <w:r w:rsidRPr="00F45B9F">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F45B9F">
          <w:rPr>
            <w:rStyle w:val="Hyperlink"/>
            <w:rFonts w:ascii="Book Antiqua" w:hAnsi="Book Antiqua"/>
            <w:color w:val="auto"/>
            <w:u w:val="none"/>
          </w:rPr>
          <w:t>http://creativecommons.org/licenses/by-nc/4.0/</w:t>
        </w:r>
      </w:hyperlink>
      <w:bookmarkEnd w:id="0"/>
      <w:bookmarkEnd w:id="1"/>
      <w:bookmarkEnd w:id="2"/>
      <w:bookmarkEnd w:id="3"/>
    </w:p>
    <w:p w14:paraId="77706583" w14:textId="77777777" w:rsidR="00926EA5" w:rsidRPr="00F45B9F" w:rsidRDefault="00926EA5" w:rsidP="00A12A21">
      <w:pPr>
        <w:widowControl w:val="0"/>
        <w:autoSpaceDE w:val="0"/>
        <w:autoSpaceDN w:val="0"/>
        <w:adjustRightInd w:val="0"/>
        <w:spacing w:line="360" w:lineRule="auto"/>
        <w:jc w:val="both"/>
        <w:rPr>
          <w:rFonts w:ascii="Book Antiqua" w:eastAsia="宋体" w:hAnsi="Book Antiqua" w:cs="Book Antiqua"/>
          <w:lang w:eastAsia="zh-CN"/>
        </w:rPr>
      </w:pPr>
    </w:p>
    <w:p w14:paraId="7BADB2B1" w14:textId="51AD2A95" w:rsidR="006103CD" w:rsidRPr="00F45B9F" w:rsidRDefault="006103CD" w:rsidP="00A12A21">
      <w:pPr>
        <w:widowControl w:val="0"/>
        <w:autoSpaceDE w:val="0"/>
        <w:autoSpaceDN w:val="0"/>
        <w:adjustRightInd w:val="0"/>
        <w:spacing w:line="360" w:lineRule="auto"/>
        <w:jc w:val="both"/>
        <w:rPr>
          <w:rFonts w:ascii="Book Antiqua" w:hAnsi="Book Antiqua" w:cs="Times"/>
        </w:rPr>
      </w:pPr>
      <w:r w:rsidRPr="00F45B9F">
        <w:rPr>
          <w:rFonts w:ascii="Book Antiqua" w:hAnsi="Book Antiqua"/>
          <w:b/>
        </w:rPr>
        <w:lastRenderedPageBreak/>
        <w:t>Correspondence to:</w:t>
      </w:r>
      <w:r w:rsidR="000D5B77" w:rsidRPr="00F45B9F">
        <w:rPr>
          <w:rFonts w:ascii="Book Antiqua" w:hAnsi="Book Antiqua" w:cs="Book Antiqua"/>
        </w:rPr>
        <w:t xml:space="preserve"> </w:t>
      </w:r>
      <w:r w:rsidR="000D5B77" w:rsidRPr="00F45B9F">
        <w:rPr>
          <w:rFonts w:ascii="Book Antiqua" w:hAnsi="Book Antiqua" w:cs="Book Antiqua"/>
          <w:b/>
        </w:rPr>
        <w:t>Maureen Moore, MD,</w:t>
      </w:r>
      <w:r w:rsidR="000D5B77" w:rsidRPr="00F45B9F">
        <w:rPr>
          <w:rFonts w:ascii="Book Antiqua" w:hAnsi="Book Antiqua" w:cs="Book Antiqua"/>
        </w:rPr>
        <w:t xml:space="preserve"> </w:t>
      </w:r>
      <w:r w:rsidRPr="00F45B9F">
        <w:rPr>
          <w:rFonts w:ascii="Book Antiqua" w:hAnsi="Book Antiqua" w:cs="Times"/>
        </w:rPr>
        <w:t xml:space="preserve">Department of Surgery, New York Presbyterian-Weill Cornell Medical Center, </w:t>
      </w:r>
      <w:r w:rsidRPr="00F45B9F">
        <w:rPr>
          <w:rFonts w:ascii="Book Antiqua" w:hAnsi="Book Antiqua" w:cs="Book Antiqua"/>
        </w:rPr>
        <w:t>5</w:t>
      </w:r>
      <w:r w:rsidRPr="00F45B9F">
        <w:rPr>
          <w:rFonts w:ascii="Book Antiqua" w:hAnsi="Book Antiqua" w:cs="Georgia"/>
        </w:rPr>
        <w:t>25 East 68</w:t>
      </w:r>
      <w:r w:rsidRPr="00F45B9F">
        <w:rPr>
          <w:rFonts w:ascii="Book Antiqua" w:hAnsi="Book Antiqua" w:cs="Georgia"/>
          <w:vertAlign w:val="superscript"/>
        </w:rPr>
        <w:t>th</w:t>
      </w:r>
      <w:r w:rsidRPr="00F45B9F">
        <w:rPr>
          <w:rFonts w:ascii="Book Antiqua" w:hAnsi="Book Antiqua" w:cs="Georgia"/>
        </w:rPr>
        <w:t xml:space="preserve"> Street,</w:t>
      </w:r>
      <w:r w:rsidRPr="00F45B9F">
        <w:rPr>
          <w:rFonts w:ascii="Book Antiqua" w:eastAsia="宋体" w:hAnsi="Book Antiqua" w:cs="Georgia"/>
          <w:lang w:eastAsia="zh-CN"/>
        </w:rPr>
        <w:t xml:space="preserve"> </w:t>
      </w:r>
      <w:r w:rsidRPr="00F45B9F">
        <w:rPr>
          <w:rFonts w:ascii="Book Antiqua" w:hAnsi="Book Antiqua" w:cs="Times"/>
        </w:rPr>
        <w:t>New York, NY 10065, United States</w:t>
      </w:r>
      <w:r w:rsidRPr="00F45B9F">
        <w:rPr>
          <w:rFonts w:ascii="Book Antiqua" w:eastAsia="宋体" w:hAnsi="Book Antiqua" w:cs="Times"/>
          <w:lang w:eastAsia="zh-CN"/>
        </w:rPr>
        <w:t>.</w:t>
      </w:r>
      <w:r w:rsidRPr="00F45B9F">
        <w:rPr>
          <w:rFonts w:ascii="Book Antiqua" w:hAnsi="Book Antiqua" w:cs="Book Antiqua"/>
        </w:rPr>
        <w:t xml:space="preserve"> mud9014@med.cornell.edu</w:t>
      </w:r>
    </w:p>
    <w:p w14:paraId="700CE51B" w14:textId="338A45A5" w:rsidR="000D5B77" w:rsidRPr="00F45B9F" w:rsidRDefault="000D5B77" w:rsidP="00A12A21">
      <w:pPr>
        <w:widowControl w:val="0"/>
        <w:autoSpaceDE w:val="0"/>
        <w:autoSpaceDN w:val="0"/>
        <w:adjustRightInd w:val="0"/>
        <w:spacing w:line="360" w:lineRule="auto"/>
        <w:jc w:val="both"/>
        <w:rPr>
          <w:rFonts w:ascii="Book Antiqua" w:hAnsi="Book Antiqua" w:cs="Times"/>
        </w:rPr>
      </w:pPr>
      <w:r w:rsidRPr="00F45B9F">
        <w:rPr>
          <w:rFonts w:ascii="Book Antiqua" w:hAnsi="Book Antiqua" w:cs="Book Antiqua"/>
          <w:b/>
        </w:rPr>
        <w:t>Telephone:</w:t>
      </w:r>
      <w:r w:rsidR="006103CD" w:rsidRPr="00F45B9F">
        <w:rPr>
          <w:rFonts w:ascii="Book Antiqua" w:hAnsi="Book Antiqua" w:cs="Book Antiqua"/>
        </w:rPr>
        <w:t xml:space="preserve"> +1-212-746</w:t>
      </w:r>
      <w:r w:rsidRPr="00F45B9F">
        <w:rPr>
          <w:rFonts w:ascii="Book Antiqua" w:hAnsi="Book Antiqua" w:cs="Book Antiqua"/>
        </w:rPr>
        <w:t>5187</w:t>
      </w:r>
      <w:r w:rsidR="008338A9" w:rsidRPr="00F45B9F">
        <w:rPr>
          <w:rFonts w:ascii="Book Antiqua" w:hAnsi="Book Antiqua" w:cs="Book Antiqua"/>
        </w:rPr>
        <w:t xml:space="preserve"> </w:t>
      </w:r>
    </w:p>
    <w:p w14:paraId="3468B718" w14:textId="77777777" w:rsidR="000D5B77" w:rsidRPr="00F45B9F" w:rsidRDefault="000D5B77" w:rsidP="00A12A21">
      <w:pPr>
        <w:spacing w:line="360" w:lineRule="auto"/>
        <w:jc w:val="both"/>
        <w:rPr>
          <w:rFonts w:ascii="Book Antiqua" w:hAnsi="Book Antiqua" w:cs="Times"/>
        </w:rPr>
      </w:pPr>
    </w:p>
    <w:p w14:paraId="24092ED0" w14:textId="65AEE5C1" w:rsidR="006103CD" w:rsidRPr="00F45B9F" w:rsidRDefault="006103CD" w:rsidP="00A12A21">
      <w:pPr>
        <w:spacing w:line="360" w:lineRule="auto"/>
        <w:jc w:val="both"/>
        <w:rPr>
          <w:rFonts w:ascii="Book Antiqua" w:hAnsi="Book Antiqua"/>
          <w:b/>
        </w:rPr>
      </w:pPr>
      <w:r w:rsidRPr="00F45B9F">
        <w:rPr>
          <w:rFonts w:ascii="Book Antiqua" w:hAnsi="Book Antiqua"/>
          <w:b/>
        </w:rPr>
        <w:t>Received:</w:t>
      </w:r>
      <w:r w:rsidR="008338A9" w:rsidRPr="00F45B9F">
        <w:rPr>
          <w:rFonts w:ascii="Book Antiqua" w:hAnsi="Book Antiqua"/>
        </w:rPr>
        <w:t xml:space="preserve"> </w:t>
      </w:r>
      <w:r w:rsidRPr="00F45B9F">
        <w:rPr>
          <w:rFonts w:ascii="Book Antiqua" w:eastAsia="宋体" w:hAnsi="Book Antiqua"/>
          <w:lang w:eastAsia="zh-CN"/>
        </w:rPr>
        <w:t>July 28, 2015</w:t>
      </w:r>
      <w:r w:rsidR="008338A9" w:rsidRPr="00F45B9F">
        <w:rPr>
          <w:rFonts w:ascii="Book Antiqua" w:hAnsi="Book Antiqua"/>
        </w:rPr>
        <w:t xml:space="preserve"> </w:t>
      </w:r>
    </w:p>
    <w:p w14:paraId="0F55B6FC" w14:textId="0582FDD3" w:rsidR="006103CD" w:rsidRPr="00F45B9F" w:rsidRDefault="006103CD" w:rsidP="00A12A21">
      <w:pPr>
        <w:spacing w:line="360" w:lineRule="auto"/>
        <w:jc w:val="both"/>
        <w:rPr>
          <w:rFonts w:ascii="Book Antiqua" w:eastAsia="宋体" w:hAnsi="Book Antiqua"/>
          <w:b/>
          <w:lang w:eastAsia="zh-CN"/>
        </w:rPr>
      </w:pPr>
      <w:r w:rsidRPr="00F45B9F">
        <w:rPr>
          <w:rFonts w:ascii="Book Antiqua" w:hAnsi="Book Antiqua"/>
          <w:b/>
        </w:rPr>
        <w:t>Peer-review started:</w:t>
      </w:r>
      <w:r w:rsidRPr="00F45B9F">
        <w:rPr>
          <w:rFonts w:ascii="Book Antiqua" w:eastAsia="宋体" w:hAnsi="Book Antiqua"/>
          <w:b/>
          <w:lang w:eastAsia="zh-CN"/>
        </w:rPr>
        <w:t xml:space="preserve"> </w:t>
      </w:r>
      <w:r w:rsidRPr="00F45B9F">
        <w:rPr>
          <w:rFonts w:ascii="Book Antiqua" w:eastAsia="宋体" w:hAnsi="Book Antiqua"/>
          <w:lang w:eastAsia="zh-CN"/>
        </w:rPr>
        <w:t>August 1, 2015</w:t>
      </w:r>
    </w:p>
    <w:p w14:paraId="665997B8" w14:textId="0D502E78" w:rsidR="006103CD" w:rsidRPr="00F45B9F" w:rsidRDefault="006103CD" w:rsidP="00A12A21">
      <w:pPr>
        <w:spacing w:line="360" w:lineRule="auto"/>
        <w:jc w:val="both"/>
        <w:rPr>
          <w:rFonts w:ascii="Book Antiqua" w:eastAsia="宋体" w:hAnsi="Book Antiqua"/>
          <w:b/>
          <w:lang w:eastAsia="zh-CN"/>
        </w:rPr>
      </w:pPr>
      <w:r w:rsidRPr="00F45B9F">
        <w:rPr>
          <w:rFonts w:ascii="Book Antiqua" w:hAnsi="Book Antiqua"/>
          <w:b/>
        </w:rPr>
        <w:t>First decision:</w:t>
      </w:r>
      <w:r w:rsidRPr="00F45B9F">
        <w:rPr>
          <w:rFonts w:ascii="Book Antiqua" w:eastAsia="宋体" w:hAnsi="Book Antiqua"/>
          <w:b/>
          <w:lang w:eastAsia="zh-CN"/>
        </w:rPr>
        <w:t xml:space="preserve"> </w:t>
      </w:r>
      <w:r w:rsidRPr="00F45B9F">
        <w:rPr>
          <w:rFonts w:ascii="Book Antiqua" w:eastAsia="宋体" w:hAnsi="Book Antiqua"/>
          <w:lang w:eastAsia="zh-CN"/>
        </w:rPr>
        <w:t>October 13, 2015</w:t>
      </w:r>
    </w:p>
    <w:p w14:paraId="161E5433" w14:textId="7310AE5A" w:rsidR="006103CD" w:rsidRPr="00F45B9F" w:rsidRDefault="006103CD" w:rsidP="00A12A21">
      <w:pPr>
        <w:spacing w:line="360" w:lineRule="auto"/>
        <w:jc w:val="both"/>
        <w:rPr>
          <w:rFonts w:ascii="Book Antiqua" w:hAnsi="Book Antiqua"/>
          <w:b/>
        </w:rPr>
      </w:pPr>
      <w:r w:rsidRPr="00F45B9F">
        <w:rPr>
          <w:rFonts w:ascii="Book Antiqua" w:hAnsi="Book Antiqua"/>
          <w:b/>
        </w:rPr>
        <w:t xml:space="preserve">Revised: </w:t>
      </w:r>
      <w:r w:rsidRPr="00F45B9F">
        <w:rPr>
          <w:rFonts w:ascii="Book Antiqua" w:eastAsia="宋体" w:hAnsi="Book Antiqua"/>
          <w:lang w:eastAsia="zh-CN"/>
        </w:rPr>
        <w:t>October 27, 2015</w:t>
      </w:r>
      <w:r w:rsidRPr="00F45B9F">
        <w:rPr>
          <w:rFonts w:ascii="Book Antiqua" w:hAnsi="Book Antiqua"/>
          <w:b/>
        </w:rPr>
        <w:t xml:space="preserve"> </w:t>
      </w:r>
    </w:p>
    <w:p w14:paraId="2490E0A7" w14:textId="0683E663" w:rsidR="006103CD" w:rsidRPr="00533B9D" w:rsidRDefault="006103CD" w:rsidP="00533B9D">
      <w:pPr>
        <w:rPr>
          <w:rFonts w:ascii="Book Antiqua" w:hAnsi="Book Antiqua"/>
          <w:iCs/>
        </w:rPr>
      </w:pPr>
      <w:r w:rsidRPr="00F45B9F">
        <w:rPr>
          <w:rFonts w:ascii="Book Antiqua" w:hAnsi="Book Antiqua"/>
          <w:b/>
        </w:rPr>
        <w:t>Accepted:</w:t>
      </w:r>
      <w:r w:rsidR="008338A9" w:rsidRPr="00F45B9F">
        <w:rPr>
          <w:rFonts w:ascii="Book Antiqua" w:hAnsi="Book Antiqua"/>
          <w:b/>
        </w:rPr>
        <w:t xml:space="preserve"> </w:t>
      </w:r>
      <w:r w:rsidR="00533B9D">
        <w:rPr>
          <w:rStyle w:val="Emphasis"/>
        </w:rPr>
        <w:t>November 24</w:t>
      </w:r>
      <w:r w:rsidR="00533B9D" w:rsidRPr="00235CD4">
        <w:rPr>
          <w:rStyle w:val="Emphasis"/>
        </w:rPr>
        <w:t>, 2015</w:t>
      </w:r>
    </w:p>
    <w:p w14:paraId="65071C04" w14:textId="6274CED4" w:rsidR="006103CD" w:rsidRPr="00F45B9F" w:rsidRDefault="006103CD" w:rsidP="00A12A21">
      <w:pPr>
        <w:spacing w:line="360" w:lineRule="auto"/>
        <w:jc w:val="both"/>
        <w:rPr>
          <w:rFonts w:ascii="Book Antiqua" w:hAnsi="Book Antiqua"/>
          <w:b/>
        </w:rPr>
      </w:pPr>
      <w:r w:rsidRPr="00F45B9F">
        <w:rPr>
          <w:rFonts w:ascii="Book Antiqua" w:hAnsi="Book Antiqua"/>
          <w:b/>
        </w:rPr>
        <w:t>Article in press:</w:t>
      </w:r>
      <w:r w:rsidR="008338A9" w:rsidRPr="00F45B9F">
        <w:rPr>
          <w:rFonts w:ascii="Book Antiqua" w:hAnsi="Book Antiqua"/>
        </w:rPr>
        <w:t xml:space="preserve"> </w:t>
      </w:r>
    </w:p>
    <w:p w14:paraId="5CCAABE1" w14:textId="77777777" w:rsidR="006103CD" w:rsidRPr="00F45B9F" w:rsidRDefault="006103CD" w:rsidP="00A12A21">
      <w:pPr>
        <w:spacing w:line="360" w:lineRule="auto"/>
        <w:jc w:val="both"/>
        <w:rPr>
          <w:rFonts w:ascii="Book Antiqua" w:hAnsi="Book Antiqua"/>
          <w:b/>
        </w:rPr>
      </w:pPr>
      <w:r w:rsidRPr="00F45B9F">
        <w:rPr>
          <w:rFonts w:ascii="Book Antiqua" w:hAnsi="Book Antiqua"/>
          <w:b/>
        </w:rPr>
        <w:t xml:space="preserve">Published online: </w:t>
      </w:r>
    </w:p>
    <w:p w14:paraId="02784EEC" w14:textId="367C88AE" w:rsidR="00715AF2" w:rsidRPr="00F45B9F" w:rsidRDefault="00715AF2" w:rsidP="00A12A21">
      <w:pPr>
        <w:spacing w:line="360" w:lineRule="auto"/>
        <w:jc w:val="both"/>
        <w:rPr>
          <w:rFonts w:ascii="Book Antiqua" w:eastAsia="宋体" w:hAnsi="Book Antiqua" w:cs="Arial"/>
          <w:b/>
          <w:lang w:eastAsia="zh-CN"/>
        </w:rPr>
      </w:pPr>
    </w:p>
    <w:p w14:paraId="5A6C2E41" w14:textId="77777777" w:rsidR="006103CD" w:rsidRPr="00F45B9F" w:rsidRDefault="006103CD" w:rsidP="00A12A21">
      <w:pPr>
        <w:spacing w:line="360" w:lineRule="auto"/>
        <w:jc w:val="both"/>
        <w:rPr>
          <w:rFonts w:ascii="Book Antiqua" w:eastAsia="AppleGothic" w:hAnsi="Book Antiqua" w:cs="Arial"/>
          <w:b/>
        </w:rPr>
      </w:pPr>
      <w:r w:rsidRPr="00F45B9F">
        <w:rPr>
          <w:rFonts w:ascii="Book Antiqua" w:eastAsia="AppleGothic" w:hAnsi="Book Antiqua" w:cs="Arial"/>
          <w:b/>
        </w:rPr>
        <w:br w:type="page"/>
      </w:r>
    </w:p>
    <w:p w14:paraId="5C78559A" w14:textId="61FDA33C" w:rsidR="00715AF2" w:rsidRPr="00F45B9F" w:rsidRDefault="00715AF2" w:rsidP="00A12A21">
      <w:pPr>
        <w:spacing w:line="360" w:lineRule="auto"/>
        <w:jc w:val="both"/>
        <w:rPr>
          <w:rFonts w:ascii="Book Antiqua" w:eastAsia="AppleGothic" w:hAnsi="Book Antiqua" w:cs="Arial"/>
          <w:b/>
        </w:rPr>
      </w:pPr>
      <w:r w:rsidRPr="00F45B9F">
        <w:rPr>
          <w:rFonts w:ascii="Book Antiqua" w:eastAsia="AppleGothic" w:hAnsi="Book Antiqua" w:cs="Arial"/>
          <w:b/>
        </w:rPr>
        <w:lastRenderedPageBreak/>
        <w:t>A</w:t>
      </w:r>
      <w:r w:rsidR="00E37C7D" w:rsidRPr="00F45B9F">
        <w:rPr>
          <w:rFonts w:ascii="Book Antiqua" w:eastAsia="AppleGothic" w:hAnsi="Book Antiqua" w:cs="Arial"/>
          <w:b/>
        </w:rPr>
        <w:t>bstract</w:t>
      </w:r>
    </w:p>
    <w:p w14:paraId="5DC278C2" w14:textId="502E5918" w:rsidR="001751E9" w:rsidRPr="00F45B9F" w:rsidRDefault="00A55393" w:rsidP="00A12A21">
      <w:pPr>
        <w:widowControl w:val="0"/>
        <w:autoSpaceDE w:val="0"/>
        <w:autoSpaceDN w:val="0"/>
        <w:adjustRightInd w:val="0"/>
        <w:spacing w:line="360" w:lineRule="auto"/>
        <w:jc w:val="both"/>
        <w:rPr>
          <w:rFonts w:ascii="Book Antiqua" w:hAnsi="Book Antiqua" w:cs="Times New Roman"/>
        </w:rPr>
      </w:pPr>
      <w:r w:rsidRPr="00F45B9F">
        <w:rPr>
          <w:rFonts w:ascii="Book Antiqua" w:eastAsia="AppleGothic" w:hAnsi="Book Antiqua" w:cs="Arial"/>
        </w:rPr>
        <w:t xml:space="preserve">Gastroesophageal </w:t>
      </w:r>
      <w:r w:rsidR="00A12A21" w:rsidRPr="00F45B9F">
        <w:rPr>
          <w:rFonts w:ascii="Book Antiqua" w:eastAsia="AppleGothic" w:hAnsi="Book Antiqua" w:cs="Arial"/>
        </w:rPr>
        <w:t>reflux dis</w:t>
      </w:r>
      <w:r w:rsidRPr="00F45B9F">
        <w:rPr>
          <w:rFonts w:ascii="Book Antiqua" w:eastAsia="AppleGothic" w:hAnsi="Book Antiqua" w:cs="Arial"/>
        </w:rPr>
        <w:t>ease (GERD) is a very common disorder with increasing prevalence.</w:t>
      </w:r>
      <w:r w:rsidR="008338A9" w:rsidRPr="00F45B9F">
        <w:rPr>
          <w:rFonts w:ascii="Book Antiqua" w:eastAsia="AppleGothic" w:hAnsi="Book Antiqua" w:cs="Arial"/>
        </w:rPr>
        <w:t xml:space="preserve"> </w:t>
      </w:r>
      <w:r w:rsidRPr="00F45B9F">
        <w:rPr>
          <w:rFonts w:ascii="Book Antiqua" w:eastAsia="AppleGothic" w:hAnsi="Book Antiqua" w:cs="Arial"/>
        </w:rPr>
        <w:t>It is estimated that up to 20</w:t>
      </w:r>
      <w:r w:rsidR="00A12A21" w:rsidRPr="00F45B9F">
        <w:rPr>
          <w:rFonts w:ascii="Book Antiqua" w:eastAsia="宋体" w:hAnsi="Book Antiqua" w:cs="Arial"/>
          <w:lang w:eastAsia="zh-CN"/>
        </w:rPr>
        <w:t>%</w:t>
      </w:r>
      <w:r w:rsidR="00A12A21" w:rsidRPr="00F45B9F">
        <w:rPr>
          <w:rFonts w:ascii="Book Antiqua" w:eastAsia="AppleGothic" w:hAnsi="Book Antiqua" w:cs="Arial"/>
        </w:rPr>
        <w:t>-</w:t>
      </w:r>
      <w:r w:rsidRPr="00F45B9F">
        <w:rPr>
          <w:rFonts w:ascii="Book Antiqua" w:eastAsia="AppleGothic" w:hAnsi="Book Antiqua" w:cs="Arial"/>
        </w:rPr>
        <w:t>25% of Americans experience symptoms of GERD weekly.</w:t>
      </w:r>
      <w:r w:rsidRPr="00F45B9F">
        <w:rPr>
          <w:rFonts w:ascii="Book Antiqua" w:eastAsia="AppleGothic" w:hAnsi="Book Antiqua" w:cs="Arial"/>
          <w:vertAlign w:val="superscript"/>
        </w:rPr>
        <w:t xml:space="preserve"> </w:t>
      </w:r>
      <w:r w:rsidRPr="00F45B9F">
        <w:rPr>
          <w:rFonts w:ascii="Book Antiqua" w:eastAsia="AppleGothic" w:hAnsi="Book Antiqua" w:cs="Arial"/>
        </w:rPr>
        <w:t>Excessive reflux of acidic</w:t>
      </w:r>
      <w:r w:rsidR="00B55E6A" w:rsidRPr="00F45B9F">
        <w:rPr>
          <w:rFonts w:ascii="Book Antiqua" w:eastAsia="AppleGothic" w:hAnsi="Book Antiqua" w:cs="Arial"/>
        </w:rPr>
        <w:t xml:space="preserve"> often with alkaline bile salt </w:t>
      </w:r>
      <w:r w:rsidRPr="00F45B9F">
        <w:rPr>
          <w:rFonts w:ascii="Book Antiqua" w:eastAsia="AppleGothic" w:hAnsi="Book Antiqua" w:cs="Arial"/>
        </w:rPr>
        <w:t>gastric</w:t>
      </w:r>
      <w:r w:rsidR="00B55E6A" w:rsidRPr="00F45B9F">
        <w:rPr>
          <w:rFonts w:ascii="Book Antiqua" w:eastAsia="AppleGothic" w:hAnsi="Book Antiqua" w:cs="Arial"/>
        </w:rPr>
        <w:t xml:space="preserve"> and duodenal</w:t>
      </w:r>
      <w:r w:rsidRPr="00F45B9F">
        <w:rPr>
          <w:rFonts w:ascii="Book Antiqua" w:eastAsia="AppleGothic" w:hAnsi="Book Antiqua" w:cs="Arial"/>
        </w:rPr>
        <w:t xml:space="preserve"> contents </w:t>
      </w:r>
      <w:r w:rsidR="00B55E6A" w:rsidRPr="00F45B9F">
        <w:rPr>
          <w:rFonts w:ascii="Book Antiqua" w:eastAsia="AppleGothic" w:hAnsi="Book Antiqua" w:cs="Arial"/>
        </w:rPr>
        <w:t>results in</w:t>
      </w:r>
      <w:r w:rsidRPr="00F45B9F">
        <w:rPr>
          <w:rFonts w:ascii="Book Antiqua" w:eastAsia="AppleGothic" w:hAnsi="Book Antiqua" w:cs="Arial"/>
        </w:rPr>
        <w:t xml:space="preserve"> a multitude of symptoms for the patient including heartburn, regurgitation, cough, and dysphagia. There are also associated complications of GERD including erosive esophagitis, Barrett’s esophagus, stricture and adenocarcinoma</w:t>
      </w:r>
      <w:r w:rsidR="00B55E6A" w:rsidRPr="00F45B9F">
        <w:rPr>
          <w:rFonts w:ascii="Book Antiqua" w:eastAsia="AppleGothic" w:hAnsi="Book Antiqua" w:cs="Arial"/>
        </w:rPr>
        <w:t xml:space="preserve"> of the esophagus</w:t>
      </w:r>
      <w:r w:rsidRPr="00F45B9F">
        <w:rPr>
          <w:rFonts w:ascii="Book Antiqua" w:eastAsia="AppleGothic" w:hAnsi="Book Antiqua" w:cs="Arial"/>
        </w:rPr>
        <w:t xml:space="preserve">. </w:t>
      </w:r>
      <w:r w:rsidR="001751E9" w:rsidRPr="00F45B9F">
        <w:rPr>
          <w:rFonts w:ascii="Book Antiqua" w:eastAsia="AppleGothic" w:hAnsi="Book Antiqua" w:cs="Arial"/>
        </w:rPr>
        <w:t xml:space="preserve">While first line treatments for GERD involve mainly lifestyle and non-surgical therapies, surgical interventions have proven to be effective in appropriate circumstances. Anti-reflux </w:t>
      </w:r>
      <w:r w:rsidR="00B55E6A" w:rsidRPr="00F45B9F">
        <w:rPr>
          <w:rFonts w:ascii="Book Antiqua" w:eastAsia="AppleGothic" w:hAnsi="Book Antiqua" w:cs="Arial"/>
        </w:rPr>
        <w:t>operations</w:t>
      </w:r>
      <w:r w:rsidR="001751E9" w:rsidRPr="00F45B9F">
        <w:rPr>
          <w:rFonts w:ascii="Book Antiqua" w:eastAsia="AppleGothic" w:hAnsi="Book Antiqua" w:cs="Arial"/>
        </w:rPr>
        <w:t xml:space="preserve"> are </w:t>
      </w:r>
      <w:r w:rsidR="00A40DDF" w:rsidRPr="00F45B9F">
        <w:rPr>
          <w:rFonts w:ascii="Book Antiqua" w:eastAsia="AppleGothic" w:hAnsi="Book Antiqua" w:cs="Arial"/>
        </w:rPr>
        <w:t xml:space="preserve">aimed at creating an effective </w:t>
      </w:r>
      <w:r w:rsidR="001751E9" w:rsidRPr="00F45B9F">
        <w:rPr>
          <w:rFonts w:ascii="Book Antiqua" w:eastAsia="AppleGothic" w:hAnsi="Book Antiqua" w:cs="Arial"/>
        </w:rPr>
        <w:t xml:space="preserve">barrier </w:t>
      </w:r>
      <w:r w:rsidR="00B55E6A" w:rsidRPr="00F45B9F">
        <w:rPr>
          <w:rFonts w:ascii="Book Antiqua" w:eastAsia="AppleGothic" w:hAnsi="Book Antiqua" w:cs="Arial"/>
        </w:rPr>
        <w:t xml:space="preserve">to reflux </w:t>
      </w:r>
      <w:r w:rsidR="001751E9" w:rsidRPr="00F45B9F">
        <w:rPr>
          <w:rFonts w:ascii="Book Antiqua" w:eastAsia="AppleGothic" w:hAnsi="Book Antiqua" w:cs="Arial"/>
        </w:rPr>
        <w:t xml:space="preserve">at the gastroesophageal junction and thus attempt to </w:t>
      </w:r>
      <w:r w:rsidR="00B55E6A" w:rsidRPr="00F45B9F">
        <w:rPr>
          <w:rFonts w:ascii="Book Antiqua" w:eastAsia="AppleGothic" w:hAnsi="Book Antiqua" w:cs="Arial"/>
        </w:rPr>
        <w:t>improve</w:t>
      </w:r>
      <w:r w:rsidR="001751E9" w:rsidRPr="00F45B9F">
        <w:rPr>
          <w:rFonts w:ascii="Book Antiqua" w:eastAsia="AppleGothic" w:hAnsi="Book Antiqua" w:cs="Arial"/>
        </w:rPr>
        <w:t xml:space="preserve"> </w:t>
      </w:r>
      <w:r w:rsidR="00B55E6A" w:rsidRPr="00F45B9F">
        <w:rPr>
          <w:rFonts w:ascii="Book Antiqua" w:eastAsia="AppleGothic" w:hAnsi="Book Antiqua" w:cs="Arial"/>
        </w:rPr>
        <w:t>physiologic and</w:t>
      </w:r>
      <w:r w:rsidR="001751E9" w:rsidRPr="00F45B9F">
        <w:rPr>
          <w:rFonts w:ascii="Book Antiqua" w:eastAsia="AppleGothic" w:hAnsi="Book Antiqua" w:cs="Arial"/>
        </w:rPr>
        <w:t xml:space="preserve"> mechanical issues that may be involved in </w:t>
      </w:r>
      <w:r w:rsidRPr="00F45B9F">
        <w:rPr>
          <w:rFonts w:ascii="Book Antiqua" w:eastAsia="AppleGothic" w:hAnsi="Book Antiqua" w:cs="Arial"/>
        </w:rPr>
        <w:t xml:space="preserve">the </w:t>
      </w:r>
      <w:r w:rsidR="001751E9" w:rsidRPr="00F45B9F">
        <w:rPr>
          <w:rFonts w:ascii="Book Antiqua" w:eastAsia="AppleGothic" w:hAnsi="Book Antiqua" w:cs="Arial"/>
        </w:rPr>
        <w:t>pathogenesis of GERD</w:t>
      </w:r>
      <w:r w:rsidR="00217ABA" w:rsidRPr="00F45B9F">
        <w:rPr>
          <w:rFonts w:ascii="Book Antiqua" w:eastAsia="AppleGothic" w:hAnsi="Book Antiqua" w:cs="Arial"/>
        </w:rPr>
        <w:t xml:space="preserve">. </w:t>
      </w:r>
      <w:r w:rsidR="00B55E6A" w:rsidRPr="00F45B9F">
        <w:rPr>
          <w:rFonts w:ascii="Book Antiqua" w:eastAsia="AppleGothic" w:hAnsi="Book Antiqua" w:cs="Arial"/>
        </w:rPr>
        <w:t>The decision</w:t>
      </w:r>
      <w:r w:rsidR="00217ABA" w:rsidRPr="00F45B9F">
        <w:rPr>
          <w:rFonts w:ascii="Book Antiqua" w:eastAsia="AppleGothic" w:hAnsi="Book Antiqua" w:cs="Arial"/>
        </w:rPr>
        <w:t xml:space="preserve"> </w:t>
      </w:r>
      <w:r w:rsidR="00B55E6A" w:rsidRPr="00F45B9F">
        <w:rPr>
          <w:rFonts w:ascii="Book Antiqua" w:eastAsia="AppleGothic" w:hAnsi="Book Antiqua" w:cs="Arial"/>
        </w:rPr>
        <w:t>for</w:t>
      </w:r>
      <w:r w:rsidR="00217ABA" w:rsidRPr="00F45B9F">
        <w:rPr>
          <w:rFonts w:ascii="Book Antiqua" w:eastAsia="AppleGothic" w:hAnsi="Book Antiqua" w:cs="Arial"/>
        </w:rPr>
        <w:t xml:space="preserve"> </w:t>
      </w:r>
      <w:r w:rsidR="001751E9" w:rsidRPr="00F45B9F">
        <w:rPr>
          <w:rFonts w:ascii="Book Antiqua" w:eastAsia="AppleGothic" w:hAnsi="Book Antiqua" w:cs="Arial"/>
        </w:rPr>
        <w:t xml:space="preserve">surgical intervention </w:t>
      </w:r>
      <w:r w:rsidR="00B55E6A" w:rsidRPr="00F45B9F">
        <w:rPr>
          <w:rFonts w:ascii="Book Antiqua" w:eastAsia="AppleGothic" w:hAnsi="Book Antiqua" w:cs="Arial"/>
        </w:rPr>
        <w:t>in the</w:t>
      </w:r>
      <w:r w:rsidR="001751E9" w:rsidRPr="00F45B9F">
        <w:rPr>
          <w:rFonts w:ascii="Book Antiqua" w:eastAsia="AppleGothic" w:hAnsi="Book Antiqua" w:cs="Arial"/>
        </w:rPr>
        <w:t xml:space="preserve"> treatment of GERD, moreover, requires an objective confirmation of </w:t>
      </w:r>
      <w:r w:rsidR="00B55E6A" w:rsidRPr="00F45B9F">
        <w:rPr>
          <w:rFonts w:ascii="Book Antiqua" w:eastAsia="AppleGothic" w:hAnsi="Book Antiqua" w:cs="Arial"/>
        </w:rPr>
        <w:t>the</w:t>
      </w:r>
      <w:r w:rsidR="001751E9" w:rsidRPr="00F45B9F">
        <w:rPr>
          <w:rFonts w:ascii="Book Antiqua" w:eastAsia="AppleGothic" w:hAnsi="Book Antiqua" w:cs="Arial"/>
        </w:rPr>
        <w:t xml:space="preserve"> diagnosis. Confirmation is achieved using various preoperative evaluations</w:t>
      </w:r>
      <w:r w:rsidR="00B55E6A" w:rsidRPr="00F45B9F">
        <w:rPr>
          <w:rFonts w:ascii="Book Antiqua" w:eastAsia="AppleGothic" w:hAnsi="Book Antiqua" w:cs="Arial"/>
        </w:rPr>
        <w:t xml:space="preserve"> including:</w:t>
      </w:r>
      <w:r w:rsidR="001751E9" w:rsidRPr="00F45B9F">
        <w:rPr>
          <w:rFonts w:ascii="Book Antiqua" w:eastAsia="AppleGothic" w:hAnsi="Book Antiqua" w:cs="Arial"/>
        </w:rPr>
        <w:t xml:space="preserve"> ambulatory pH monitoring, e</w:t>
      </w:r>
      <w:r w:rsidRPr="00F45B9F">
        <w:rPr>
          <w:rFonts w:ascii="Book Antiqua" w:eastAsia="AppleGothic" w:hAnsi="Book Antiqua" w:cs="Arial"/>
        </w:rPr>
        <w:t>sophageal m</w:t>
      </w:r>
      <w:r w:rsidR="001751E9" w:rsidRPr="00F45B9F">
        <w:rPr>
          <w:rFonts w:ascii="Book Antiqua" w:eastAsia="AppleGothic" w:hAnsi="Book Antiqua" w:cs="Arial"/>
        </w:rPr>
        <w:t>anometry, upper endoscopy (</w:t>
      </w:r>
      <w:r w:rsidR="00A12A21" w:rsidRPr="00F45B9F">
        <w:rPr>
          <w:rFonts w:ascii="Book Antiqua" w:hAnsi="Book Antiqua" w:cs="Arial"/>
        </w:rPr>
        <w:t>esophagogastroduodenoscopy</w:t>
      </w:r>
      <w:r w:rsidR="001751E9" w:rsidRPr="00F45B9F">
        <w:rPr>
          <w:rFonts w:ascii="Book Antiqua" w:eastAsia="AppleGothic" w:hAnsi="Book Antiqua" w:cs="Arial"/>
        </w:rPr>
        <w:t>) and</w:t>
      </w:r>
      <w:r w:rsidR="002000D2" w:rsidRPr="00F45B9F">
        <w:rPr>
          <w:rFonts w:ascii="Book Antiqua" w:eastAsia="AppleGothic" w:hAnsi="Book Antiqua" w:cs="Arial"/>
        </w:rPr>
        <w:t xml:space="preserve"> barium swallow. </w:t>
      </w:r>
      <w:r w:rsidR="001751E9" w:rsidRPr="00F45B9F">
        <w:rPr>
          <w:rFonts w:ascii="Book Antiqua" w:eastAsia="AppleGothic" w:hAnsi="Book Antiqua" w:cs="Arial"/>
        </w:rPr>
        <w:t>Up</w:t>
      </w:r>
      <w:r w:rsidRPr="00F45B9F">
        <w:rPr>
          <w:rFonts w:ascii="Book Antiqua" w:eastAsia="AppleGothic" w:hAnsi="Book Antiqua" w:cs="Arial"/>
        </w:rPr>
        <w:t xml:space="preserve">on confirmation of </w:t>
      </w:r>
      <w:r w:rsidR="00B55E6A" w:rsidRPr="00F45B9F">
        <w:rPr>
          <w:rFonts w:ascii="Book Antiqua" w:eastAsia="AppleGothic" w:hAnsi="Book Antiqua" w:cs="Arial"/>
        </w:rPr>
        <w:t>the</w:t>
      </w:r>
      <w:r w:rsidRPr="00F45B9F">
        <w:rPr>
          <w:rFonts w:ascii="Book Antiqua" w:eastAsia="AppleGothic" w:hAnsi="Book Antiqua" w:cs="Arial"/>
        </w:rPr>
        <w:t xml:space="preserve"> diagnosis and </w:t>
      </w:r>
      <w:r w:rsidR="00217ABA" w:rsidRPr="00F45B9F">
        <w:rPr>
          <w:rFonts w:ascii="Book Antiqua" w:eastAsia="AppleGothic" w:hAnsi="Book Antiqua" w:cs="Arial"/>
        </w:rPr>
        <w:t xml:space="preserve">with appropriate </w:t>
      </w:r>
      <w:r w:rsidR="00B55E6A" w:rsidRPr="00F45B9F">
        <w:rPr>
          <w:rFonts w:ascii="Book Antiqua" w:eastAsia="AppleGothic" w:hAnsi="Book Antiqua" w:cs="Arial"/>
        </w:rPr>
        <w:t xml:space="preserve">patient </w:t>
      </w:r>
      <w:r w:rsidR="00217ABA" w:rsidRPr="00F45B9F">
        <w:rPr>
          <w:rFonts w:ascii="Book Antiqua" w:eastAsia="AppleGothic" w:hAnsi="Book Antiqua" w:cs="Arial"/>
        </w:rPr>
        <w:t xml:space="preserve">criteria met, </w:t>
      </w:r>
      <w:r w:rsidR="00B55E6A" w:rsidRPr="00F45B9F">
        <w:rPr>
          <w:rFonts w:ascii="Book Antiqua" w:eastAsia="AppleGothic" w:hAnsi="Book Antiqua" w:cs="Arial"/>
        </w:rPr>
        <w:t>an anti-reflux operation</w:t>
      </w:r>
      <w:r w:rsidR="00217ABA" w:rsidRPr="00F45B9F">
        <w:rPr>
          <w:rFonts w:ascii="Book Antiqua" w:eastAsia="AppleGothic" w:hAnsi="Book Antiqua" w:cs="Arial"/>
        </w:rPr>
        <w:t xml:space="preserve"> is a good alternative to prolonged medical therapy. C</w:t>
      </w:r>
      <w:r w:rsidR="001751E9" w:rsidRPr="00F45B9F">
        <w:rPr>
          <w:rFonts w:ascii="Book Antiqua" w:eastAsia="AppleGothic" w:hAnsi="Book Antiqua" w:cs="Arial"/>
        </w:rPr>
        <w:t xml:space="preserve">urrently, minimally invasive </w:t>
      </w:r>
      <w:r w:rsidR="00B55E6A" w:rsidRPr="00F45B9F">
        <w:rPr>
          <w:rFonts w:ascii="Book Antiqua" w:eastAsia="AppleGothic" w:hAnsi="Book Antiqua" w:cs="Arial"/>
        </w:rPr>
        <w:t xml:space="preserve">gastro-esophageal </w:t>
      </w:r>
      <w:r w:rsidR="001751E9" w:rsidRPr="00F45B9F">
        <w:rPr>
          <w:rFonts w:ascii="Book Antiqua" w:eastAsia="AppleGothic" w:hAnsi="Book Antiqua" w:cs="Arial"/>
        </w:rPr>
        <w:t xml:space="preserve">fundoplication is the gold standard for surgical intervention of GERD. Our review outlines the </w:t>
      </w:r>
      <w:r w:rsidR="00B55E6A" w:rsidRPr="00F45B9F">
        <w:rPr>
          <w:rFonts w:ascii="Book Antiqua" w:eastAsia="AppleGothic" w:hAnsi="Book Antiqua" w:cs="Arial"/>
        </w:rPr>
        <w:t>many</w:t>
      </w:r>
      <w:r w:rsidR="001751E9" w:rsidRPr="00F45B9F">
        <w:rPr>
          <w:rFonts w:ascii="Book Antiqua" w:eastAsia="AppleGothic" w:hAnsi="Book Antiqua" w:cs="Arial"/>
        </w:rPr>
        <w:t xml:space="preserve"> factors that are involved in surgical decision-making. We will review the prominent features that </w:t>
      </w:r>
      <w:r w:rsidR="00B55E6A" w:rsidRPr="00F45B9F">
        <w:rPr>
          <w:rFonts w:ascii="Book Antiqua" w:eastAsia="AppleGothic" w:hAnsi="Book Antiqua" w:cs="Arial"/>
        </w:rPr>
        <w:t>reflect appropriate</w:t>
      </w:r>
      <w:r w:rsidR="001751E9" w:rsidRPr="00F45B9F">
        <w:rPr>
          <w:rFonts w:ascii="Book Antiqua" w:eastAsia="AppleGothic" w:hAnsi="Book Antiqua" w:cs="Arial"/>
        </w:rPr>
        <w:t xml:space="preserve"> anti-reflux surgery and </w:t>
      </w:r>
      <w:r w:rsidR="00664B95" w:rsidRPr="00F45B9F">
        <w:rPr>
          <w:rFonts w:ascii="Book Antiqua" w:eastAsia="AppleGothic" w:hAnsi="Book Antiqua" w:cs="Arial"/>
        </w:rPr>
        <w:t>present suggestions</w:t>
      </w:r>
      <w:r w:rsidR="001751E9" w:rsidRPr="00F45B9F">
        <w:rPr>
          <w:rFonts w:ascii="Book Antiqua" w:eastAsia="AppleGothic" w:hAnsi="Book Antiqua" w:cs="Arial"/>
        </w:rPr>
        <w:t xml:space="preserve"> that are pertinent to surgical practices, based on </w:t>
      </w:r>
      <w:r w:rsidR="00B55E6A" w:rsidRPr="00F45B9F">
        <w:rPr>
          <w:rFonts w:ascii="Book Antiqua" w:eastAsia="AppleGothic" w:hAnsi="Book Antiqua" w:cs="Arial"/>
        </w:rPr>
        <w:t>evidence-based</w:t>
      </w:r>
      <w:r w:rsidR="001751E9" w:rsidRPr="00F45B9F">
        <w:rPr>
          <w:rFonts w:ascii="Book Antiqua" w:eastAsia="AppleGothic" w:hAnsi="Book Antiqua" w:cs="Arial"/>
        </w:rPr>
        <w:t xml:space="preserve"> studies. </w:t>
      </w:r>
    </w:p>
    <w:p w14:paraId="293756F9" w14:textId="77777777" w:rsidR="00715AF2" w:rsidRPr="00F45B9F" w:rsidRDefault="00715AF2" w:rsidP="00A12A21">
      <w:pPr>
        <w:spacing w:line="360" w:lineRule="auto"/>
        <w:jc w:val="both"/>
        <w:rPr>
          <w:rFonts w:ascii="Book Antiqua" w:eastAsia="AppleGothic" w:hAnsi="Book Antiqua" w:cs="Arial"/>
        </w:rPr>
      </w:pPr>
    </w:p>
    <w:p w14:paraId="4B10484D" w14:textId="58CA3D6D" w:rsidR="00715AF2" w:rsidRPr="00F45B9F" w:rsidRDefault="00715AF2" w:rsidP="00A12A21">
      <w:pPr>
        <w:spacing w:line="360" w:lineRule="auto"/>
        <w:jc w:val="both"/>
        <w:rPr>
          <w:rFonts w:ascii="Book Antiqua" w:eastAsia="AppleGothic" w:hAnsi="Book Antiqua" w:cs="Arial"/>
        </w:rPr>
      </w:pPr>
      <w:r w:rsidRPr="00F45B9F">
        <w:rPr>
          <w:rFonts w:ascii="Book Antiqua" w:eastAsia="AppleGothic" w:hAnsi="Book Antiqua" w:cs="Arial"/>
          <w:b/>
        </w:rPr>
        <w:t>Key</w:t>
      </w:r>
      <w:r w:rsidR="00A12A21" w:rsidRPr="00F45B9F">
        <w:rPr>
          <w:rFonts w:ascii="Book Antiqua" w:eastAsia="宋体" w:hAnsi="Book Antiqua" w:cs="Arial"/>
          <w:b/>
          <w:lang w:eastAsia="zh-CN"/>
        </w:rPr>
        <w:t xml:space="preserve"> </w:t>
      </w:r>
      <w:r w:rsidRPr="00F45B9F">
        <w:rPr>
          <w:rFonts w:ascii="Book Antiqua" w:eastAsia="AppleGothic" w:hAnsi="Book Antiqua" w:cs="Arial"/>
          <w:b/>
        </w:rPr>
        <w:t>words</w:t>
      </w:r>
      <w:r w:rsidR="00441B0F" w:rsidRPr="00F45B9F">
        <w:rPr>
          <w:rFonts w:ascii="Book Antiqua" w:eastAsia="AppleGothic" w:hAnsi="Book Antiqua" w:cs="Arial"/>
          <w:b/>
        </w:rPr>
        <w:t xml:space="preserve">: </w:t>
      </w:r>
      <w:r w:rsidR="00441B0F" w:rsidRPr="00F45B9F">
        <w:rPr>
          <w:rFonts w:ascii="Book Antiqua" w:eastAsia="AppleGothic" w:hAnsi="Book Antiqua" w:cs="Arial"/>
        </w:rPr>
        <w:t>Gastroesophageal reflux disease</w:t>
      </w:r>
      <w:r w:rsidR="00A12A21" w:rsidRPr="00F45B9F">
        <w:rPr>
          <w:rFonts w:ascii="Book Antiqua" w:eastAsia="宋体" w:hAnsi="Book Antiqua" w:cs="Arial"/>
          <w:lang w:eastAsia="zh-CN"/>
        </w:rPr>
        <w:t>;</w:t>
      </w:r>
      <w:r w:rsidRPr="00F45B9F">
        <w:rPr>
          <w:rFonts w:ascii="Book Antiqua" w:eastAsia="AppleGothic" w:hAnsi="Book Antiqua" w:cs="Arial"/>
        </w:rPr>
        <w:t xml:space="preserve"> Fundoplication</w:t>
      </w:r>
      <w:r w:rsidR="00A12A21" w:rsidRPr="00F45B9F">
        <w:rPr>
          <w:rFonts w:ascii="Book Antiqua" w:eastAsia="宋体" w:hAnsi="Book Antiqua" w:cs="Arial"/>
          <w:lang w:eastAsia="zh-CN"/>
        </w:rPr>
        <w:t>;</w:t>
      </w:r>
      <w:r w:rsidRPr="00F45B9F">
        <w:rPr>
          <w:rFonts w:ascii="Book Antiqua" w:eastAsia="AppleGothic" w:hAnsi="Book Antiqua" w:cs="Arial"/>
        </w:rPr>
        <w:t xml:space="preserve"> Decision-making</w:t>
      </w:r>
    </w:p>
    <w:p w14:paraId="5EC6EBBE" w14:textId="77777777" w:rsidR="00E37C7D" w:rsidRPr="00F45B9F" w:rsidRDefault="00E37C7D" w:rsidP="00A12A21">
      <w:pPr>
        <w:spacing w:line="360" w:lineRule="auto"/>
        <w:jc w:val="both"/>
        <w:rPr>
          <w:rFonts w:ascii="Book Antiqua" w:eastAsia="宋体" w:hAnsi="Book Antiqua" w:cs="宋体"/>
          <w:b/>
          <w:lang w:eastAsia="zh-CN"/>
        </w:rPr>
      </w:pPr>
    </w:p>
    <w:p w14:paraId="611FFABA" w14:textId="77777777" w:rsidR="00A12A21" w:rsidRPr="00F45B9F" w:rsidRDefault="00A12A21" w:rsidP="00A12A21">
      <w:pPr>
        <w:spacing w:line="360" w:lineRule="auto"/>
        <w:jc w:val="both"/>
        <w:rPr>
          <w:rFonts w:ascii="Book Antiqua" w:hAnsi="Book Antiqua" w:cs="Arial"/>
        </w:rPr>
      </w:pPr>
      <w:r w:rsidRPr="00F45B9F">
        <w:rPr>
          <w:rFonts w:ascii="Book Antiqua" w:hAnsi="Book Antiqua"/>
          <w:b/>
        </w:rPr>
        <w:t xml:space="preserve">© </w:t>
      </w:r>
      <w:r w:rsidRPr="00F45B9F">
        <w:rPr>
          <w:rFonts w:ascii="Book Antiqua" w:hAnsi="Book Antiqua" w:cs="Arial"/>
          <w:b/>
        </w:rPr>
        <w:t>The Author(s) 2015.</w:t>
      </w:r>
      <w:r w:rsidRPr="00F45B9F">
        <w:rPr>
          <w:rFonts w:ascii="Book Antiqua" w:hAnsi="Book Antiqua" w:cs="Arial"/>
        </w:rPr>
        <w:t xml:space="preserve"> Published by Baishideng Publishing Group Inc. All rights reserved.</w:t>
      </w:r>
    </w:p>
    <w:p w14:paraId="61A371E9" w14:textId="77777777" w:rsidR="00A12A21" w:rsidRPr="00F45B9F" w:rsidRDefault="00A12A21" w:rsidP="00A12A21">
      <w:pPr>
        <w:spacing w:line="360" w:lineRule="auto"/>
        <w:jc w:val="both"/>
        <w:rPr>
          <w:rFonts w:ascii="Book Antiqua" w:eastAsia="宋体" w:hAnsi="Book Antiqua" w:cs="宋体"/>
          <w:b/>
          <w:lang w:eastAsia="zh-CN"/>
        </w:rPr>
      </w:pPr>
    </w:p>
    <w:p w14:paraId="76065569" w14:textId="72A7FB8F" w:rsidR="00AC2C19" w:rsidRPr="00F45B9F" w:rsidRDefault="00AC2C19" w:rsidP="00A12A21">
      <w:pPr>
        <w:spacing w:line="360" w:lineRule="auto"/>
        <w:jc w:val="both"/>
        <w:rPr>
          <w:rFonts w:ascii="Book Antiqua" w:hAnsi="Book Antiqua" w:cs="Times"/>
        </w:rPr>
      </w:pPr>
      <w:r w:rsidRPr="00F45B9F">
        <w:rPr>
          <w:rFonts w:ascii="Book Antiqua" w:hAnsi="Book Antiqua" w:cs="Times"/>
          <w:b/>
        </w:rPr>
        <w:t xml:space="preserve">Core </w:t>
      </w:r>
      <w:r w:rsidR="00A12A21" w:rsidRPr="00F45B9F">
        <w:rPr>
          <w:rFonts w:ascii="Book Antiqua" w:hAnsi="Book Antiqua" w:cs="Times"/>
          <w:b/>
        </w:rPr>
        <w:t>t</w:t>
      </w:r>
      <w:r w:rsidRPr="00F45B9F">
        <w:rPr>
          <w:rFonts w:ascii="Book Antiqua" w:hAnsi="Book Antiqua" w:cs="Times"/>
          <w:b/>
        </w:rPr>
        <w:t>ip:</w:t>
      </w:r>
      <w:r w:rsidRPr="00F45B9F">
        <w:rPr>
          <w:rFonts w:ascii="Book Antiqua" w:hAnsi="Book Antiqua" w:cs="Times"/>
        </w:rPr>
        <w:t xml:space="preserve"> </w:t>
      </w:r>
      <w:r w:rsidR="00A12A21" w:rsidRPr="00F45B9F">
        <w:rPr>
          <w:rFonts w:ascii="Book Antiqua" w:eastAsia="AppleGothic" w:hAnsi="Book Antiqua" w:cs="Arial"/>
        </w:rPr>
        <w:t>Gastroesophageal reflux disease (GERD)</w:t>
      </w:r>
      <w:r w:rsidRPr="00F45B9F">
        <w:rPr>
          <w:rFonts w:ascii="Book Antiqua" w:eastAsia="AppleGothic" w:hAnsi="Book Antiqua" w:cs="Arial"/>
        </w:rPr>
        <w:t xml:space="preserve"> is a common disorder with increasing prevalence. Excessive reflux of acidic gastric contents has a multitude of symptoms for the suffering patient including heartburn, regurgitation, cough, and dysphagia. Surgical intervention is often necessary in those who fail medical therapy, are non-compliant or wish to discontinue long-term medical therapy, have complications secondary to GERD, or present with extra-esophageal symptoms. There are various types of anti-reflux operations that are successful in treating GERD. </w:t>
      </w:r>
      <w:r w:rsidR="00A74CC3" w:rsidRPr="00F45B9F">
        <w:rPr>
          <w:rFonts w:ascii="Book Antiqua" w:eastAsia="AppleGothic" w:hAnsi="Book Antiqua" w:cs="Arial"/>
        </w:rPr>
        <w:t>L</w:t>
      </w:r>
      <w:r w:rsidRPr="00F45B9F">
        <w:rPr>
          <w:rFonts w:ascii="Book Antiqua" w:eastAsia="AppleGothic" w:hAnsi="Book Antiqua" w:cs="Arial"/>
        </w:rPr>
        <w:t>aparoscopic fundoplication is the gold standard for surgical treatment. Robotic Nissen fundoplication is also advantageous with good outcomes.</w:t>
      </w:r>
      <w:r w:rsidR="008338A9" w:rsidRPr="00F45B9F">
        <w:rPr>
          <w:rFonts w:ascii="Book Antiqua" w:eastAsia="AppleGothic" w:hAnsi="Book Antiqua" w:cs="Arial"/>
        </w:rPr>
        <w:t xml:space="preserve"> </w:t>
      </w:r>
    </w:p>
    <w:p w14:paraId="10D50A53" w14:textId="77777777" w:rsidR="00A12A21" w:rsidRPr="00F45B9F" w:rsidRDefault="00A12A21" w:rsidP="00A12A21">
      <w:pPr>
        <w:spacing w:line="360" w:lineRule="auto"/>
        <w:jc w:val="both"/>
        <w:rPr>
          <w:rFonts w:ascii="Book Antiqua" w:eastAsia="宋体" w:hAnsi="Book Antiqua" w:cs="Arial"/>
          <w:b/>
          <w:lang w:eastAsia="zh-CN"/>
        </w:rPr>
      </w:pPr>
    </w:p>
    <w:p w14:paraId="0E459DDC" w14:textId="67DCBB24" w:rsidR="00A12A21" w:rsidRPr="00F45B9F" w:rsidRDefault="00A12A21" w:rsidP="00A12A21">
      <w:pPr>
        <w:spacing w:line="360" w:lineRule="auto"/>
        <w:jc w:val="both"/>
        <w:rPr>
          <w:rFonts w:ascii="Book Antiqua" w:eastAsia="宋体" w:hAnsi="Book Antiqua" w:cs="Arial"/>
          <w:lang w:eastAsia="zh-CN"/>
        </w:rPr>
      </w:pPr>
      <w:r w:rsidRPr="00F45B9F">
        <w:rPr>
          <w:rFonts w:ascii="Book Antiqua" w:hAnsi="Book Antiqua" w:cs="Times"/>
        </w:rPr>
        <w:t>Moore</w:t>
      </w:r>
      <w:r w:rsidRPr="00F45B9F">
        <w:rPr>
          <w:rFonts w:ascii="Book Antiqua" w:eastAsia="宋体" w:hAnsi="Book Antiqua" w:cs="Times"/>
          <w:lang w:eastAsia="zh-CN"/>
        </w:rPr>
        <w:t xml:space="preserve"> M</w:t>
      </w:r>
      <w:r w:rsidRPr="00F45B9F">
        <w:rPr>
          <w:rFonts w:ascii="Book Antiqua" w:hAnsi="Book Antiqua" w:cs="Times"/>
        </w:rPr>
        <w:t>, Afaneh</w:t>
      </w:r>
      <w:r w:rsidRPr="00F45B9F">
        <w:rPr>
          <w:rFonts w:ascii="Book Antiqua" w:eastAsia="宋体" w:hAnsi="Book Antiqua" w:cs="Times"/>
          <w:lang w:eastAsia="zh-CN"/>
        </w:rPr>
        <w:t xml:space="preserve"> C</w:t>
      </w:r>
      <w:r w:rsidRPr="00F45B9F">
        <w:rPr>
          <w:rFonts w:ascii="Book Antiqua" w:hAnsi="Book Antiqua" w:cs="Times"/>
        </w:rPr>
        <w:t>, Benhuri</w:t>
      </w:r>
      <w:r w:rsidRPr="00F45B9F">
        <w:rPr>
          <w:rFonts w:ascii="Book Antiqua" w:eastAsia="宋体" w:hAnsi="Book Antiqua" w:cs="Times"/>
          <w:lang w:eastAsia="zh-CN"/>
        </w:rPr>
        <w:t xml:space="preserve"> D</w:t>
      </w:r>
      <w:r w:rsidRPr="00F45B9F">
        <w:rPr>
          <w:rFonts w:ascii="Book Antiqua" w:hAnsi="Book Antiqua" w:cs="Times"/>
        </w:rPr>
        <w:t>, Antonacci</w:t>
      </w:r>
      <w:r w:rsidRPr="00F45B9F">
        <w:rPr>
          <w:rFonts w:ascii="Book Antiqua" w:eastAsia="宋体" w:hAnsi="Book Antiqua" w:cs="Times"/>
          <w:lang w:eastAsia="zh-CN"/>
        </w:rPr>
        <w:t xml:space="preserve"> C</w:t>
      </w:r>
      <w:r w:rsidRPr="00F45B9F">
        <w:rPr>
          <w:rFonts w:ascii="Book Antiqua" w:hAnsi="Book Antiqua" w:cs="Times"/>
        </w:rPr>
        <w:t>, Abelson</w:t>
      </w:r>
      <w:r w:rsidRPr="00F45B9F">
        <w:rPr>
          <w:rFonts w:ascii="Book Antiqua" w:eastAsia="宋体" w:hAnsi="Book Antiqua" w:cs="Times"/>
          <w:lang w:eastAsia="zh-CN"/>
        </w:rPr>
        <w:t xml:space="preserve"> J</w:t>
      </w:r>
      <w:r w:rsidRPr="00F45B9F">
        <w:rPr>
          <w:rFonts w:ascii="Book Antiqua" w:hAnsi="Book Antiqua" w:cs="Times"/>
        </w:rPr>
        <w:t>, Zarnegar</w:t>
      </w:r>
      <w:r w:rsidRPr="00F45B9F">
        <w:rPr>
          <w:rFonts w:ascii="Book Antiqua" w:eastAsia="宋体" w:hAnsi="Book Antiqua" w:cs="Times"/>
          <w:lang w:eastAsia="zh-CN"/>
        </w:rPr>
        <w:t xml:space="preserve"> R.</w:t>
      </w:r>
      <w:r w:rsidRPr="00F45B9F">
        <w:rPr>
          <w:rFonts w:ascii="Book Antiqua" w:eastAsia="AppleGothic" w:hAnsi="Book Antiqua" w:cs="Arial"/>
        </w:rPr>
        <w:t xml:space="preserve"> Gastroesophageal reflux disease: A review of surgical decision making</w:t>
      </w:r>
      <w:r w:rsidRPr="00F45B9F">
        <w:rPr>
          <w:rFonts w:ascii="Book Antiqua" w:eastAsia="宋体" w:hAnsi="Book Antiqua" w:cs="Arial"/>
          <w:lang w:eastAsia="zh-CN"/>
        </w:rPr>
        <w:t xml:space="preserve">. </w:t>
      </w:r>
      <w:r w:rsidRPr="00F45B9F">
        <w:rPr>
          <w:rFonts w:ascii="Book Antiqua" w:hAnsi="Book Antiqua"/>
          <w:i/>
          <w:iCs/>
        </w:rPr>
        <w:t>World J Gastrointest Surg</w:t>
      </w:r>
      <w:r w:rsidRPr="00F45B9F">
        <w:rPr>
          <w:rFonts w:ascii="Book Antiqua" w:eastAsia="宋体" w:hAnsi="Book Antiqua"/>
          <w:i/>
          <w:iCs/>
          <w:lang w:eastAsia="zh-CN"/>
        </w:rPr>
        <w:t xml:space="preserve"> </w:t>
      </w:r>
      <w:r w:rsidRPr="00F45B9F">
        <w:rPr>
          <w:rFonts w:ascii="Book Antiqua" w:eastAsia="宋体" w:hAnsi="Book Antiqua"/>
          <w:iCs/>
          <w:lang w:eastAsia="zh-CN"/>
        </w:rPr>
        <w:t>2015; In press</w:t>
      </w:r>
    </w:p>
    <w:p w14:paraId="081E9502" w14:textId="77777777" w:rsidR="00A12A21" w:rsidRPr="00F45B9F" w:rsidRDefault="00A12A21" w:rsidP="00A12A21">
      <w:pPr>
        <w:spacing w:line="360" w:lineRule="auto"/>
        <w:jc w:val="both"/>
        <w:rPr>
          <w:rFonts w:ascii="Book Antiqua" w:eastAsia="宋体" w:hAnsi="Book Antiqua" w:cs="Arial"/>
          <w:b/>
          <w:i/>
          <w:lang w:eastAsia="zh-CN"/>
        </w:rPr>
      </w:pPr>
    </w:p>
    <w:p w14:paraId="2E6AD625" w14:textId="77777777" w:rsidR="00A12A21" w:rsidRPr="00F45B9F" w:rsidRDefault="00A12A21" w:rsidP="00A12A21">
      <w:pPr>
        <w:spacing w:line="360" w:lineRule="auto"/>
        <w:jc w:val="both"/>
        <w:rPr>
          <w:rFonts w:ascii="Book Antiqua" w:eastAsia="AppleGothic" w:hAnsi="Book Antiqua" w:cs="Arial"/>
          <w:b/>
        </w:rPr>
      </w:pPr>
      <w:r w:rsidRPr="00F45B9F">
        <w:rPr>
          <w:rFonts w:ascii="Book Antiqua" w:eastAsia="AppleGothic" w:hAnsi="Book Antiqua" w:cs="Arial"/>
          <w:b/>
        </w:rPr>
        <w:br w:type="page"/>
      </w:r>
    </w:p>
    <w:p w14:paraId="2554DE81" w14:textId="1A0434D0" w:rsidR="00715AF2" w:rsidRPr="00F45B9F" w:rsidRDefault="00A12A21" w:rsidP="00A12A21">
      <w:pPr>
        <w:spacing w:line="360" w:lineRule="auto"/>
        <w:jc w:val="both"/>
        <w:rPr>
          <w:rFonts w:ascii="Book Antiqua" w:eastAsia="AppleGothic" w:hAnsi="Book Antiqua" w:cs="Arial"/>
          <w:b/>
        </w:rPr>
      </w:pPr>
      <w:r w:rsidRPr="00F45B9F">
        <w:rPr>
          <w:rFonts w:ascii="Book Antiqua" w:eastAsia="AppleGothic" w:hAnsi="Book Antiqua" w:cs="Arial"/>
          <w:b/>
        </w:rPr>
        <w:lastRenderedPageBreak/>
        <w:t>INTRODUCTION</w:t>
      </w:r>
    </w:p>
    <w:p w14:paraId="09196515" w14:textId="6412ACCD" w:rsidR="00217ABA" w:rsidRPr="00F45B9F" w:rsidRDefault="00715AF2" w:rsidP="00A12A21">
      <w:pPr>
        <w:spacing w:line="360" w:lineRule="auto"/>
        <w:jc w:val="both"/>
        <w:rPr>
          <w:rFonts w:ascii="Book Antiqua" w:hAnsi="Book Antiqua"/>
        </w:rPr>
      </w:pPr>
      <w:r w:rsidRPr="00F45B9F">
        <w:rPr>
          <w:rFonts w:ascii="Book Antiqua" w:eastAsia="AppleGothic" w:hAnsi="Book Antiqua" w:cs="Arial"/>
        </w:rPr>
        <w:t xml:space="preserve">The prevalence of gastroesophageal reflux disease (GERD) </w:t>
      </w:r>
      <w:r w:rsidR="00B55E6A" w:rsidRPr="00F45B9F">
        <w:rPr>
          <w:rFonts w:ascii="Book Antiqua" w:eastAsia="AppleGothic" w:hAnsi="Book Antiqua" w:cs="Arial"/>
        </w:rPr>
        <w:t>in the U</w:t>
      </w:r>
      <w:r w:rsidR="008338A9" w:rsidRPr="00F45B9F">
        <w:rPr>
          <w:rFonts w:ascii="Book Antiqua" w:eastAsia="宋体" w:hAnsi="Book Antiqua" w:cs="Arial" w:hint="eastAsia"/>
          <w:lang w:eastAsia="zh-CN"/>
        </w:rPr>
        <w:t xml:space="preserve">nited </w:t>
      </w:r>
      <w:r w:rsidR="00B55E6A" w:rsidRPr="00F45B9F">
        <w:rPr>
          <w:rFonts w:ascii="Book Antiqua" w:eastAsia="AppleGothic" w:hAnsi="Book Antiqua" w:cs="Arial"/>
        </w:rPr>
        <w:t>S</w:t>
      </w:r>
      <w:r w:rsidR="008338A9" w:rsidRPr="00F45B9F">
        <w:rPr>
          <w:rFonts w:ascii="Book Antiqua" w:eastAsia="宋体" w:hAnsi="Book Antiqua" w:cs="Arial" w:hint="eastAsia"/>
          <w:lang w:eastAsia="zh-CN"/>
        </w:rPr>
        <w:t>tates</w:t>
      </w:r>
      <w:r w:rsidR="00B55E6A" w:rsidRPr="00F45B9F">
        <w:rPr>
          <w:rFonts w:ascii="Book Antiqua" w:eastAsia="AppleGothic" w:hAnsi="Book Antiqua" w:cs="Arial"/>
        </w:rPr>
        <w:t xml:space="preserve"> </w:t>
      </w:r>
      <w:r w:rsidRPr="00F45B9F">
        <w:rPr>
          <w:rFonts w:ascii="Book Antiqua" w:eastAsia="AppleGothic" w:hAnsi="Book Antiqua" w:cs="Arial"/>
        </w:rPr>
        <w:t>has appreciably increased in the last few decades, making it one of the most common chronic diseases</w:t>
      </w:r>
      <w:r w:rsidR="008338A9" w:rsidRPr="00F45B9F">
        <w:rPr>
          <w:rFonts w:ascii="Book Antiqua" w:eastAsia="AppleGothic" w:hAnsi="Book Antiqua" w:cs="Arial"/>
        </w:rPr>
        <w:fldChar w:fldCharType="begin"/>
      </w:r>
      <w:r w:rsidR="008338A9" w:rsidRPr="00F45B9F">
        <w:rPr>
          <w:rFonts w:ascii="Book Antiqua" w:eastAsia="AppleGothic" w:hAnsi="Book Antiqua" w:cs="Arial"/>
        </w:rPr>
        <w:instrText xml:space="preserve"> ADDIN EN.CITE &lt;EndNote&gt;&lt;Cite&gt;&lt;Author&gt;Herregods&lt;/Author&gt;&lt;Year&gt;2015&lt;/Year&gt;&lt;RecNum&gt;69&lt;/RecNum&gt;&lt;DisplayText&gt;&lt;style face="superscript"&gt;[1]&lt;/style&gt;&lt;/DisplayText&gt;&lt;record&gt;&lt;rec-number&gt;69&lt;/rec-number&gt;&lt;foreign-keys&gt;&lt;key app="EN" db-id="wsztpx2pur9xsned9ac5vp0v5vatswsxafv2" timestamp="1437681139"&gt;69&lt;/key&gt;&lt;/foreign-keys&gt;&lt;ref-type name="Journal Article"&gt;17&lt;/ref-type&gt;&lt;contributors&gt;&lt;authors&gt;&lt;author&gt;Herregods, T. V.&lt;/author&gt;&lt;author&gt;Bredenoord, A. J.&lt;/author&gt;&lt;author&gt;Smout, A. J.&lt;/author&gt;&lt;/authors&gt;&lt;/contributors&gt;&lt;auth-address&gt;Department of Gastroenterology and Hepatology, Academic Medical Center, Amsterdam, The Netherlands.&lt;/auth-address&gt;&lt;titles&gt;&lt;title&gt;Pathophysiology of gastroesophageal reflux disease: new understanding in a new era&lt;/title&gt;&lt;secondary-title&gt;Neurogastroenterol Motil&lt;/secondary-title&gt;&lt;/titles&gt;&lt;periodical&gt;&lt;full-title&gt;Neurogastroenterol Motil&lt;/full-title&gt;&lt;/periodical&gt;&lt;keywords&gt;&lt;keyword&gt;Gerd&lt;/keyword&gt;&lt;keyword&gt;hiatus hernia&lt;/keyword&gt;&lt;keyword&gt;lower esophageal sphincter&lt;/keyword&gt;&lt;keyword&gt;pathophysiology&lt;/keyword&gt;&lt;keyword&gt;reflux perception&lt;/keyword&gt;&lt;/keywords&gt;&lt;dates&gt;&lt;year&gt;2015&lt;/year&gt;&lt;pub-dates&gt;&lt;date&gt;Jun 5&lt;/date&gt;&lt;/pub-dates&gt;&lt;/dates&gt;&lt;isbn&gt;1365-2982 (Electronic)&amp;#xD;1350-1925 (Linking)&lt;/isbn&gt;&lt;accession-num&gt;26053301&lt;/accession-num&gt;&lt;urls&gt;&lt;related-urls&gt;&lt;url&gt;http://www.ncbi.nlm.nih.gov/pubmed/26053301&lt;/url&gt;&lt;/related-urls&gt;&lt;/urls&gt;&lt;electronic-resource-num&gt;10.1111/nmo.12611&lt;/electronic-resource-num&gt;&lt;/record&gt;&lt;/Cite&gt;&lt;/EndNote&gt;</w:instrText>
      </w:r>
      <w:r w:rsidR="008338A9" w:rsidRPr="00F45B9F">
        <w:rPr>
          <w:rFonts w:ascii="Book Antiqua" w:eastAsia="AppleGothic" w:hAnsi="Book Antiqua" w:cs="Arial"/>
        </w:rPr>
        <w:fldChar w:fldCharType="separate"/>
      </w:r>
      <w:r w:rsidR="008338A9" w:rsidRPr="00F45B9F">
        <w:rPr>
          <w:rFonts w:ascii="Book Antiqua" w:eastAsia="AppleGothic" w:hAnsi="Book Antiqua" w:cs="Arial"/>
          <w:noProof/>
          <w:vertAlign w:val="superscript"/>
        </w:rPr>
        <w:t>[</w:t>
      </w:r>
      <w:hyperlink w:anchor="_ENREF_1" w:tooltip="Herregods, 2015 #69" w:history="1">
        <w:r w:rsidR="008338A9" w:rsidRPr="00F45B9F">
          <w:rPr>
            <w:rFonts w:ascii="Book Antiqua" w:eastAsia="AppleGothic" w:hAnsi="Book Antiqua" w:cs="Arial"/>
            <w:noProof/>
            <w:vertAlign w:val="superscript"/>
          </w:rPr>
          <w:t>1</w:t>
        </w:r>
      </w:hyperlink>
      <w:r w:rsidR="008338A9" w:rsidRPr="00F45B9F">
        <w:rPr>
          <w:rFonts w:ascii="Book Antiqua" w:eastAsia="AppleGothic" w:hAnsi="Book Antiqua" w:cs="Arial"/>
          <w:noProof/>
          <w:vertAlign w:val="superscript"/>
        </w:rPr>
        <w:t>]</w:t>
      </w:r>
      <w:r w:rsidR="008338A9" w:rsidRPr="00F45B9F">
        <w:rPr>
          <w:rFonts w:ascii="Book Antiqua" w:eastAsia="AppleGothic" w:hAnsi="Book Antiqua" w:cs="Arial"/>
        </w:rPr>
        <w:fldChar w:fldCharType="end"/>
      </w:r>
      <w:r w:rsidRPr="00F45B9F">
        <w:rPr>
          <w:rFonts w:ascii="Book Antiqua" w:eastAsia="AppleGothic" w:hAnsi="Book Antiqua" w:cs="Arial"/>
        </w:rPr>
        <w:t>.</w:t>
      </w:r>
      <w:r w:rsidR="00E84995" w:rsidRPr="00F45B9F">
        <w:rPr>
          <w:rFonts w:ascii="Book Antiqua" w:eastAsia="AppleGothic" w:hAnsi="Book Antiqua" w:cs="Arial"/>
        </w:rPr>
        <w:t xml:space="preserve"> </w:t>
      </w:r>
      <w:r w:rsidRPr="00F45B9F">
        <w:rPr>
          <w:rFonts w:ascii="Book Antiqua" w:eastAsia="AppleGothic" w:hAnsi="Book Antiqua" w:cs="Arial"/>
        </w:rPr>
        <w:t>It is estimated that up to 20</w:t>
      </w:r>
      <w:r w:rsidR="008338A9" w:rsidRPr="00F45B9F">
        <w:rPr>
          <w:rFonts w:ascii="Book Antiqua" w:eastAsia="宋体" w:hAnsi="Book Antiqua" w:cs="Arial" w:hint="eastAsia"/>
          <w:lang w:eastAsia="zh-CN"/>
        </w:rPr>
        <w:t>%</w:t>
      </w:r>
      <w:r w:rsidRPr="00F45B9F">
        <w:rPr>
          <w:rFonts w:ascii="Book Antiqua" w:eastAsia="AppleGothic" w:hAnsi="Book Antiqua" w:cs="Arial"/>
        </w:rPr>
        <w:t>-25% of Americans experience symptoms of GERD weekly</w:t>
      </w:r>
      <w:r w:rsidR="00992465" w:rsidRPr="00F45B9F">
        <w:rPr>
          <w:rFonts w:ascii="Book Antiqua" w:eastAsia="AppleGothic" w:hAnsi="Book Antiqua" w:cs="Arial"/>
        </w:rPr>
        <w:fldChar w:fldCharType="begin"/>
      </w:r>
      <w:r w:rsidR="00992465" w:rsidRPr="00F45B9F">
        <w:rPr>
          <w:rFonts w:ascii="Book Antiqua" w:eastAsia="AppleGothic" w:hAnsi="Book Antiqua" w:cs="Arial"/>
        </w:rPr>
        <w:instrText xml:space="preserve"> ADDIN EN.CITE &lt;EndNote&gt;&lt;Cite&gt;&lt;Author&gt;Hummel&lt;/Author&gt;&lt;Year&gt;2015&lt;/Year&gt;&lt;RecNum&gt;61&lt;/RecNum&gt;&lt;DisplayText&gt;&lt;style face="superscript"&gt;[2]&lt;/style&gt;&lt;/DisplayText&gt;&lt;record&gt;&lt;rec-number&gt;61&lt;/rec-number&gt;&lt;foreign-keys&gt;&lt;key app="EN" db-id="wsztpx2pur9xsned9ac5vp0v5vatswsxafv2" timestamp="1437680142"&gt;61&lt;/key&gt;&lt;/foreign-keys&gt;&lt;ref-type name="Journal Article"&gt;17&lt;/ref-type&gt;&lt;contributors&gt;&lt;authors&gt;&lt;author&gt;Hummel, K.&lt;/author&gt;&lt;author&gt;Richards, W.&lt;/author&gt;&lt;/authors&gt;&lt;/contributors&gt;&lt;auth-address&gt;Department of Surgery, University of South Alabama College of Medicine, Mastin Building, 2451 Fillingim Street, Mobile, AL 36617, USA.&amp;#xD;Department of Surgery, University of South Alabama College of Medicine, Mastin Building, 2451 Fillingim Street, Mobile, AL 36617, USA. Electronic address: brichards@health.southalabama.edu.&lt;/auth-address&gt;&lt;titles&gt;&lt;title&gt;Endoscopic treatment of gastroesophageal reflux disease&lt;/title&gt;&lt;secondary-title&gt;Surg Clin North Am&lt;/secondary-title&gt;&lt;/titles&gt;&lt;periodical&gt;&lt;full-title&gt;Surg Clin North Am&lt;/full-title&gt;&lt;/periodical&gt;&lt;pages&gt;653-67&lt;/pages&gt;&lt;volume&gt;95&lt;/volume&gt;&lt;number&gt;3&lt;/number&gt;&lt;keywords&gt;&lt;keyword&gt;Endoluminal devices&lt;/keyword&gt;&lt;keyword&gt;EsophyX&lt;/keyword&gt;&lt;keyword&gt;Gastroesophageal reflux disease&lt;/keyword&gt;&lt;keyword&gt;Stretta&lt;/keyword&gt;&lt;/keywords&gt;&lt;dates&gt;&lt;year&gt;2015&lt;/year&gt;&lt;pub-dates&gt;&lt;date&gt;Jun&lt;/date&gt;&lt;/pub-dates&gt;&lt;/dates&gt;&lt;isbn&gt;1558-3171 (Electronic)&amp;#xD;0039-6109 (Linking)&lt;/isbn&gt;&lt;accession-num&gt;25965137&lt;/accession-num&gt;&lt;urls&gt;&lt;related-urls&gt;&lt;url&gt;http://www.ncbi.nlm.nih.gov/pubmed/25965137&lt;/url&gt;&lt;/related-urls&gt;&lt;/urls&gt;&lt;electronic-resource-num&gt;10.1016/j.suc.2015.02.016&lt;/electronic-resource-num&gt;&lt;/record&gt;&lt;/Cite&gt;&lt;/EndNote&gt;</w:instrText>
      </w:r>
      <w:r w:rsidR="00992465" w:rsidRPr="00F45B9F">
        <w:rPr>
          <w:rFonts w:ascii="Book Antiqua" w:eastAsia="AppleGothic" w:hAnsi="Book Antiqua" w:cs="Arial"/>
        </w:rPr>
        <w:fldChar w:fldCharType="separate"/>
      </w:r>
      <w:r w:rsidR="00992465" w:rsidRPr="00F45B9F">
        <w:rPr>
          <w:rFonts w:ascii="Book Antiqua" w:eastAsia="AppleGothic" w:hAnsi="Book Antiqua" w:cs="Arial"/>
          <w:noProof/>
          <w:vertAlign w:val="superscript"/>
        </w:rPr>
        <w:t>[</w:t>
      </w:r>
      <w:hyperlink w:anchor="_ENREF_2" w:tooltip="Hummel, 2015 #61" w:history="1">
        <w:r w:rsidR="00992465" w:rsidRPr="00F45B9F">
          <w:rPr>
            <w:rFonts w:ascii="Book Antiqua" w:eastAsia="AppleGothic" w:hAnsi="Book Antiqua" w:cs="Arial"/>
            <w:noProof/>
            <w:vertAlign w:val="superscript"/>
          </w:rPr>
          <w:t>2</w:t>
        </w:r>
      </w:hyperlink>
      <w:r w:rsidR="00992465" w:rsidRPr="00F45B9F">
        <w:rPr>
          <w:rFonts w:ascii="Book Antiqua" w:eastAsia="AppleGothic" w:hAnsi="Book Antiqua" w:cs="Arial"/>
          <w:noProof/>
          <w:vertAlign w:val="superscript"/>
        </w:rPr>
        <w:t>]</w:t>
      </w:r>
      <w:r w:rsidR="00992465" w:rsidRPr="00F45B9F">
        <w:rPr>
          <w:rFonts w:ascii="Book Antiqua" w:eastAsia="AppleGothic" w:hAnsi="Book Antiqua" w:cs="Arial"/>
        </w:rPr>
        <w:fldChar w:fldCharType="end"/>
      </w:r>
      <w:r w:rsidRPr="00F45B9F">
        <w:rPr>
          <w:rFonts w:ascii="Book Antiqua" w:eastAsia="AppleGothic" w:hAnsi="Book Antiqua" w:cs="Arial"/>
        </w:rPr>
        <w:t>.</w:t>
      </w:r>
      <w:r w:rsidR="00E84995" w:rsidRPr="00F45B9F">
        <w:rPr>
          <w:rFonts w:ascii="Book Antiqua" w:eastAsia="AppleGothic" w:hAnsi="Book Antiqua" w:cs="Arial"/>
          <w:vertAlign w:val="superscript"/>
        </w:rPr>
        <w:t xml:space="preserve"> </w:t>
      </w:r>
      <w:r w:rsidRPr="00F45B9F">
        <w:rPr>
          <w:rFonts w:ascii="Book Antiqua" w:eastAsia="AppleGothic" w:hAnsi="Book Antiqua" w:cs="Arial"/>
        </w:rPr>
        <w:t>Interestingly, most patients that present to their primary care doctor with typical GERD symptoms, such as heartburn and regurgitation, never undergo formal diagnostic evaluation and are managed with non-surgical t</w:t>
      </w:r>
      <w:r w:rsidR="00B55E6A" w:rsidRPr="00F45B9F">
        <w:rPr>
          <w:rFonts w:ascii="Book Antiqua" w:eastAsia="AppleGothic" w:hAnsi="Book Antiqua" w:cs="Arial"/>
        </w:rPr>
        <w:t>herapy</w:t>
      </w:r>
      <w:r w:rsidRPr="00F45B9F">
        <w:rPr>
          <w:rFonts w:ascii="Book Antiqua" w:eastAsia="AppleGothic" w:hAnsi="Book Antiqua" w:cs="Arial"/>
        </w:rPr>
        <w:t xml:space="preserve"> </w:t>
      </w:r>
      <w:r w:rsidR="00B55E6A" w:rsidRPr="00F45B9F">
        <w:rPr>
          <w:rFonts w:ascii="Book Antiqua" w:eastAsia="AppleGothic" w:hAnsi="Book Antiqua" w:cs="Arial"/>
        </w:rPr>
        <w:t>such as</w:t>
      </w:r>
      <w:r w:rsidRPr="00F45B9F">
        <w:rPr>
          <w:rFonts w:ascii="Book Antiqua" w:eastAsia="AppleGothic" w:hAnsi="Book Antiqua" w:cs="Arial"/>
        </w:rPr>
        <w:t xml:space="preserve"> proton pump inhibitors (PPI)</w:t>
      </w:r>
      <w:r w:rsidR="003700EE" w:rsidRPr="00F45B9F">
        <w:rPr>
          <w:rFonts w:ascii="Book Antiqua" w:eastAsia="AppleGothic" w:hAnsi="Book Antiqua" w:cs="Arial"/>
        </w:rPr>
        <w:t xml:space="preserve"> long-term</w:t>
      </w:r>
      <w:r w:rsidR="00992465" w:rsidRPr="00F45B9F">
        <w:rPr>
          <w:rFonts w:ascii="Book Antiqua" w:eastAsia="AppleGothic" w:hAnsi="Book Antiqua" w:cs="Arial"/>
        </w:rPr>
        <w:fldChar w:fldCharType="begin"/>
      </w:r>
      <w:r w:rsidR="00992465" w:rsidRPr="00F45B9F">
        <w:rPr>
          <w:rFonts w:ascii="Book Antiqua" w:eastAsia="AppleGothic" w:hAnsi="Book Antiqua" w:cs="Arial"/>
        </w:rPr>
        <w:instrText xml:space="preserve"> ADDIN EN.CITE &lt;EndNote&gt;&lt;Cite&gt;&lt;Author&gt;Yates&lt;/Author&gt;&lt;Year&gt;2015&lt;/Year&gt;&lt;RecNum&gt;68&lt;/RecNum&gt;&lt;DisplayText&gt;&lt;style face="superscript"&gt;[3]&lt;/style&gt;&lt;/DisplayText&gt;&lt;record&gt;&lt;rec-number&gt;68&lt;/rec-number&gt;&lt;foreign-keys&gt;&lt;key app="EN" db-id="wsztpx2pur9xsned9ac5vp0v5vatswsxafv2" timestamp="1437681059"&gt;68&lt;/key&gt;&lt;/foreign-keys&gt;&lt;ref-type name="Journal Article"&gt;17&lt;/ref-type&gt;&lt;contributors&gt;&lt;authors&gt;&lt;author&gt;Yates, R. B.&lt;/author&gt;&lt;author&gt;Oelschlager, B. K.&lt;/author&gt;&lt;/authors&gt;&lt;/contributors&gt;&lt;auth-address&gt;Department of General Surgery, Center for Videoendoscopic Surgery, University of Washington, 1959 NE Pacific Street, Box 356410/Suite BB-487, Seattle, WA 98195, USA. Electronic address: rby2@uw.edu.&amp;#xD;Division of General Surgery, Department of Surgery, Center for Esophageal and Gastric Surgery, University of Washington, 1959 NE Pacific Street, Box 356410/Suite BB-487, Seattle, WA 98195, USA.&lt;/auth-address&gt;&lt;titles&gt;&lt;title&gt;Surgical treatment of gastroesophageal reflux disease&lt;/title&gt;&lt;secondary-title&gt;Surg Clin North Am&lt;/secondary-title&gt;&lt;/titles&gt;&lt;periodical&gt;&lt;full-title&gt;Surg Clin North Am&lt;/full-title&gt;&lt;/periodical&gt;&lt;pages&gt;527-53&lt;/pages&gt;&lt;volume&gt;95&lt;/volume&gt;&lt;number&gt;3&lt;/number&gt;&lt;keywords&gt;&lt;keyword&gt;Fundoplication&lt;/keyword&gt;&lt;keyword&gt;Gastroesophageal reflux disease&lt;/keyword&gt;&lt;keyword&gt;Hiatal hernia&lt;/keyword&gt;&lt;keyword&gt;Laparoscopic antireflux surgery&lt;/keyword&gt;&lt;/keywords&gt;&lt;dates&gt;&lt;year&gt;2015&lt;/year&gt;&lt;pub-dates&gt;&lt;date&gt;Jun&lt;/date&gt;&lt;/pub-dates&gt;&lt;/dates&gt;&lt;isbn&gt;1558-3171 (Electronic)&amp;#xD;0039-6109 (Linking)&lt;/isbn&gt;&lt;accession-num&gt;25965128&lt;/accession-num&gt;&lt;urls&gt;&lt;related-urls&gt;&lt;url&gt;http://www.ncbi.nlm.nih.gov/pubmed/25965128&lt;/url&gt;&lt;/related-urls&gt;&lt;/urls&gt;&lt;electronic-resource-num&gt;10.1016/j.suc.2015.02.007&lt;/electronic-resource-num&gt;&lt;/record&gt;&lt;/Cite&gt;&lt;/EndNote&gt;</w:instrText>
      </w:r>
      <w:r w:rsidR="00992465" w:rsidRPr="00F45B9F">
        <w:rPr>
          <w:rFonts w:ascii="Book Antiqua" w:eastAsia="AppleGothic" w:hAnsi="Book Antiqua" w:cs="Arial"/>
        </w:rPr>
        <w:fldChar w:fldCharType="separate"/>
      </w:r>
      <w:r w:rsidR="00992465" w:rsidRPr="00F45B9F">
        <w:rPr>
          <w:rFonts w:ascii="Book Antiqua" w:eastAsia="AppleGothic" w:hAnsi="Book Antiqua" w:cs="Arial"/>
          <w:noProof/>
          <w:vertAlign w:val="superscript"/>
        </w:rPr>
        <w:t>[</w:t>
      </w:r>
      <w:hyperlink w:anchor="_ENREF_3" w:tooltip="Yates, 2015 #68" w:history="1">
        <w:r w:rsidR="00992465" w:rsidRPr="00F45B9F">
          <w:rPr>
            <w:rFonts w:ascii="Book Antiqua" w:eastAsia="AppleGothic" w:hAnsi="Book Antiqua" w:cs="Arial"/>
            <w:noProof/>
            <w:vertAlign w:val="superscript"/>
          </w:rPr>
          <w:t>3</w:t>
        </w:r>
      </w:hyperlink>
      <w:r w:rsidR="00992465" w:rsidRPr="00F45B9F">
        <w:rPr>
          <w:rFonts w:ascii="Book Antiqua" w:eastAsia="AppleGothic" w:hAnsi="Book Antiqua" w:cs="Arial"/>
          <w:noProof/>
          <w:vertAlign w:val="superscript"/>
        </w:rPr>
        <w:t>]</w:t>
      </w:r>
      <w:r w:rsidR="00992465" w:rsidRPr="00F45B9F">
        <w:rPr>
          <w:rFonts w:ascii="Book Antiqua" w:eastAsia="AppleGothic" w:hAnsi="Book Antiqua" w:cs="Arial"/>
        </w:rPr>
        <w:fldChar w:fldCharType="end"/>
      </w:r>
      <w:r w:rsidRPr="00F45B9F">
        <w:rPr>
          <w:rFonts w:ascii="Book Antiqua" w:eastAsia="AppleGothic" w:hAnsi="Book Antiqua" w:cs="Arial"/>
        </w:rPr>
        <w:t>.</w:t>
      </w:r>
      <w:r w:rsidR="00E84995" w:rsidRPr="00F45B9F">
        <w:rPr>
          <w:rFonts w:ascii="Book Antiqua" w:eastAsia="AppleGothic" w:hAnsi="Book Antiqua" w:cs="Arial"/>
          <w:vertAlign w:val="superscript"/>
        </w:rPr>
        <w:t xml:space="preserve"> </w:t>
      </w:r>
      <w:r w:rsidRPr="00F45B9F">
        <w:rPr>
          <w:rFonts w:ascii="Book Antiqua" w:hAnsi="Book Antiqua" w:cs="Arial"/>
        </w:rPr>
        <w:t>In accordance with the American Gastroenterological Association (AGA) and the American College of Gastroenterology (ACG), patients with symptoms suggestive</w:t>
      </w:r>
      <w:r w:rsidR="001D1BEB" w:rsidRPr="00F45B9F">
        <w:rPr>
          <w:rFonts w:ascii="Book Antiqua" w:hAnsi="Book Antiqua" w:cs="Arial"/>
        </w:rPr>
        <w:t xml:space="preserve"> of GERD should undergo an 8-w</w:t>
      </w:r>
      <w:r w:rsidRPr="00F45B9F">
        <w:rPr>
          <w:rFonts w:ascii="Book Antiqua" w:hAnsi="Book Antiqua" w:cs="Arial"/>
        </w:rPr>
        <w:t>k empiric treatment regimen with a PPI</w:t>
      </w:r>
      <w:r w:rsidR="00992465" w:rsidRPr="00F45B9F">
        <w:rPr>
          <w:rFonts w:ascii="Book Antiqua" w:hAnsi="Book Antiqua" w:cs="Arial"/>
        </w:rPr>
        <w:fldChar w:fldCharType="begin"/>
      </w:r>
      <w:r w:rsidR="00992465" w:rsidRPr="00F45B9F">
        <w:rPr>
          <w:rFonts w:ascii="Book Antiqua" w:hAnsi="Book Antiqua" w:cs="Arial"/>
        </w:rPr>
        <w:instrText xml:space="preserve"> ADDIN EN.CITE &lt;EndNote&gt;&lt;Cite&gt;&lt;Author&gt;Katz&lt;/Author&gt;&lt;Year&gt;2013&lt;/Year&gt;&lt;RecNum&gt;13&lt;/RecNum&gt;&lt;DisplayText&gt;&lt;style face="superscript"&gt;[4]&lt;/style&gt;&lt;/DisplayText&gt;&lt;record&gt;&lt;rec-number&gt;13&lt;/rec-number&gt;&lt;foreign-keys&gt;&lt;key app="EN" db-id="wsztpx2pur9xsned9ac5vp0v5vatswsxafv2" timestamp="1437491881"&gt;13&lt;/key&gt;&lt;/foreign-keys&gt;&lt;ref-type name="Journal Article"&gt;17&lt;/ref-type&gt;&lt;contributors&gt;&lt;authors&gt;&lt;author&gt;Katz, P. O.&lt;/author&gt;&lt;author&gt;Gerson, L. B.&lt;/author&gt;&lt;author&gt;Vela, M. F.&lt;/author&gt;&lt;/authors&gt;&lt;/contributors&gt;&lt;auth-address&gt;Division of Gastroenterology, Einstein Medical Center, Philadelphia, Pennsylvania, USA.&lt;/auth-address&gt;&lt;titles&gt;&lt;title&gt;Guidelines for the diagnosis and management of gastroesophageal reflux disease&lt;/title&gt;&lt;secondary-title&gt;Am J Gastroenterol&lt;/secondary-title&gt;&lt;/titles&gt;&lt;periodical&gt;&lt;full-title&gt;Am J Gastroenterol&lt;/full-title&gt;&lt;/periodical&gt;&lt;pages&gt;308-28; quiz 329&lt;/pages&gt;&lt;volume&gt;108&lt;/volume&gt;&lt;number&gt;3&lt;/number&gt;&lt;keywords&gt;&lt;keyword&gt;Gastroesophageal Reflux/*diagnosis/*therapy&lt;/keyword&gt;&lt;keyword&gt;Histamine Antagonists/*therapeutic use&lt;/keyword&gt;&lt;keyword&gt;Humans&lt;/keyword&gt;&lt;keyword&gt;Manometry&lt;/keyword&gt;&lt;keyword&gt;Practice Guidelines as Topic&lt;/keyword&gt;&lt;keyword&gt;Proton Pump Inhibitors/*therapeutic use&lt;/keyword&gt;&lt;/keywords&gt;&lt;dates&gt;&lt;year&gt;2013&lt;/year&gt;&lt;pub-dates&gt;&lt;date&gt;Mar&lt;/date&gt;&lt;/pub-dates&gt;&lt;/dates&gt;&lt;isbn&gt;1572-0241 (Electronic)&amp;#xD;0002-9270 (Linking)&lt;/isbn&gt;&lt;accession-num&gt;23419381&lt;/accession-num&gt;&lt;urls&gt;&lt;related-urls&gt;&lt;url&gt;http://www.ncbi.nlm.nih.gov/pubmed/23419381&lt;/url&gt;&lt;/related-urls&gt;&lt;/urls&gt;&lt;electronic-resource-num&gt;10.1038/ajg.2012.444&lt;/electronic-resource-num&gt;&lt;/record&gt;&lt;/Cite&gt;&lt;/EndNote&gt;</w:instrText>
      </w:r>
      <w:r w:rsidR="00992465" w:rsidRPr="00F45B9F">
        <w:rPr>
          <w:rFonts w:ascii="Book Antiqua" w:hAnsi="Book Antiqua" w:cs="Arial"/>
        </w:rPr>
        <w:fldChar w:fldCharType="separate"/>
      </w:r>
      <w:r w:rsidR="00992465" w:rsidRPr="00F45B9F">
        <w:rPr>
          <w:rFonts w:ascii="Book Antiqua" w:hAnsi="Book Antiqua" w:cs="Arial"/>
          <w:noProof/>
          <w:vertAlign w:val="superscript"/>
        </w:rPr>
        <w:t>[</w:t>
      </w:r>
      <w:hyperlink w:anchor="_ENREF_4" w:tooltip="Katz, 2013 #13" w:history="1">
        <w:r w:rsidR="00992465" w:rsidRPr="00F45B9F">
          <w:rPr>
            <w:rFonts w:ascii="Book Antiqua" w:hAnsi="Book Antiqua" w:cs="Arial"/>
            <w:noProof/>
            <w:vertAlign w:val="superscript"/>
          </w:rPr>
          <w:t>4</w:t>
        </w:r>
      </w:hyperlink>
      <w:r w:rsidR="00992465" w:rsidRPr="00F45B9F">
        <w:rPr>
          <w:rFonts w:ascii="Book Antiqua" w:hAnsi="Book Antiqua" w:cs="Arial"/>
          <w:noProof/>
          <w:vertAlign w:val="superscript"/>
        </w:rPr>
        <w:t>]</w:t>
      </w:r>
      <w:r w:rsidR="00992465" w:rsidRPr="00F45B9F">
        <w:rPr>
          <w:rFonts w:ascii="Book Antiqua" w:hAnsi="Book Antiqua" w:cs="Arial"/>
        </w:rPr>
        <w:fldChar w:fldCharType="end"/>
      </w:r>
      <w:r w:rsidRPr="00F45B9F">
        <w:rPr>
          <w:rFonts w:ascii="Book Antiqua" w:hAnsi="Book Antiqua" w:cs="Arial"/>
        </w:rPr>
        <w:t>.</w:t>
      </w:r>
      <w:r w:rsidR="00E84995" w:rsidRPr="00F45B9F">
        <w:rPr>
          <w:rFonts w:ascii="Book Antiqua" w:hAnsi="Book Antiqua" w:cs="Arial"/>
        </w:rPr>
        <w:t xml:space="preserve"> </w:t>
      </w:r>
      <w:r w:rsidRPr="00F45B9F">
        <w:rPr>
          <w:rFonts w:ascii="Book Antiqua" w:hAnsi="Book Antiqua" w:cs="Arial"/>
        </w:rPr>
        <w:t>Non-responders should undergo esophagogastroduodenoscopy (EGD) as well as esophageal pH monitoring if EGD reveals no abnormalities</w:t>
      </w:r>
      <w:r w:rsidR="00992465" w:rsidRPr="00F45B9F">
        <w:rPr>
          <w:rFonts w:ascii="Book Antiqua" w:eastAsia="AppleGothic" w:hAnsi="Book Antiqua" w:cs="Arial"/>
        </w:rPr>
        <w:fldChar w:fldCharType="begin"/>
      </w:r>
      <w:r w:rsidR="00992465" w:rsidRPr="00F45B9F">
        <w:rPr>
          <w:rFonts w:ascii="Book Antiqua" w:eastAsia="AppleGothic" w:hAnsi="Book Antiqua" w:cs="Arial"/>
        </w:rPr>
        <w:instrText xml:space="preserve"> ADDIN EN.CITE &lt;EndNote&gt;&lt;Cite&gt;&lt;Author&gt;Katz&lt;/Author&gt;&lt;Year&gt;2013&lt;/Year&gt;&lt;RecNum&gt;13&lt;/RecNum&gt;&lt;DisplayText&gt;&lt;style face="superscript"&gt;[4]&lt;/style&gt;&lt;/DisplayText&gt;&lt;record&gt;&lt;rec-number&gt;13&lt;/rec-number&gt;&lt;foreign-keys&gt;&lt;key app="EN" db-id="wsztpx2pur9xsned9ac5vp0v5vatswsxafv2" timestamp="1437491881"&gt;13&lt;/key&gt;&lt;/foreign-keys&gt;&lt;ref-type name="Journal Article"&gt;17&lt;/ref-type&gt;&lt;contributors&gt;&lt;authors&gt;&lt;author&gt;Katz, P. O.&lt;/author&gt;&lt;author&gt;Gerson, L. B.&lt;/author&gt;&lt;author&gt;Vela, M. F.&lt;/author&gt;&lt;/authors&gt;&lt;/contributors&gt;&lt;auth-address&gt;Division of Gastroenterology, Einstein Medical Center, Philadelphia, Pennsylvania, USA.&lt;/auth-address&gt;&lt;titles&gt;&lt;title&gt;Guidelines for the diagnosis and management of gastroesophageal reflux disease&lt;/title&gt;&lt;secondary-title&gt;Am J Gastroenterol&lt;/secondary-title&gt;&lt;/titles&gt;&lt;periodical&gt;&lt;full-title&gt;Am J Gastroenterol&lt;/full-title&gt;&lt;/periodical&gt;&lt;pages&gt;308-28; quiz 329&lt;/pages&gt;&lt;volume&gt;108&lt;/volume&gt;&lt;number&gt;3&lt;/number&gt;&lt;keywords&gt;&lt;keyword&gt;Gastroesophageal Reflux/*diagnosis/*therapy&lt;/keyword&gt;&lt;keyword&gt;Histamine Antagonists/*therapeutic use&lt;/keyword&gt;&lt;keyword&gt;Humans&lt;/keyword&gt;&lt;keyword&gt;Manometry&lt;/keyword&gt;&lt;keyword&gt;Practice Guidelines as Topic&lt;/keyword&gt;&lt;keyword&gt;Proton Pump Inhibitors/*therapeutic use&lt;/keyword&gt;&lt;/keywords&gt;&lt;dates&gt;&lt;year&gt;2013&lt;/year&gt;&lt;pub-dates&gt;&lt;date&gt;Mar&lt;/date&gt;&lt;/pub-dates&gt;&lt;/dates&gt;&lt;isbn&gt;1572-0241 (Electronic)&amp;#xD;0002-9270 (Linking)&lt;/isbn&gt;&lt;accession-num&gt;23419381&lt;/accession-num&gt;&lt;urls&gt;&lt;related-urls&gt;&lt;url&gt;http://www.ncbi.nlm.nih.gov/pubmed/23419381&lt;/url&gt;&lt;/related-urls&gt;&lt;/urls&gt;&lt;electronic-resource-num&gt;10.1038/ajg.2012.444&lt;/electronic-resource-num&gt;&lt;/record&gt;&lt;/Cite&gt;&lt;/EndNote&gt;</w:instrText>
      </w:r>
      <w:r w:rsidR="00992465" w:rsidRPr="00F45B9F">
        <w:rPr>
          <w:rFonts w:ascii="Book Antiqua" w:eastAsia="AppleGothic" w:hAnsi="Book Antiqua" w:cs="Arial"/>
        </w:rPr>
        <w:fldChar w:fldCharType="separate"/>
      </w:r>
      <w:r w:rsidR="00992465" w:rsidRPr="00F45B9F">
        <w:rPr>
          <w:rFonts w:ascii="Book Antiqua" w:eastAsia="AppleGothic" w:hAnsi="Book Antiqua" w:cs="Arial"/>
          <w:noProof/>
          <w:vertAlign w:val="superscript"/>
        </w:rPr>
        <w:t>[</w:t>
      </w:r>
      <w:hyperlink w:anchor="_ENREF_4" w:tooltip="Katz, 2013 #13" w:history="1">
        <w:r w:rsidR="00992465" w:rsidRPr="00F45B9F">
          <w:rPr>
            <w:rFonts w:ascii="Book Antiqua" w:eastAsia="AppleGothic" w:hAnsi="Book Antiqua" w:cs="Arial"/>
            <w:noProof/>
            <w:vertAlign w:val="superscript"/>
          </w:rPr>
          <w:t>4</w:t>
        </w:r>
      </w:hyperlink>
      <w:r w:rsidR="00992465" w:rsidRPr="00F45B9F">
        <w:rPr>
          <w:rFonts w:ascii="Book Antiqua" w:eastAsia="AppleGothic" w:hAnsi="Book Antiqua" w:cs="Arial"/>
          <w:noProof/>
          <w:vertAlign w:val="superscript"/>
        </w:rPr>
        <w:t>]</w:t>
      </w:r>
      <w:r w:rsidR="00992465" w:rsidRPr="00F45B9F">
        <w:rPr>
          <w:rFonts w:ascii="Book Antiqua" w:eastAsia="AppleGothic" w:hAnsi="Book Antiqua" w:cs="Arial"/>
        </w:rPr>
        <w:fldChar w:fldCharType="end"/>
      </w:r>
      <w:r w:rsidRPr="00F45B9F">
        <w:rPr>
          <w:rFonts w:ascii="Book Antiqua" w:hAnsi="Book Antiqua" w:cs="Arial"/>
        </w:rPr>
        <w:t>.</w:t>
      </w:r>
      <w:r w:rsidRPr="00F45B9F">
        <w:rPr>
          <w:rFonts w:ascii="Book Antiqua" w:eastAsia="AppleGothic" w:hAnsi="Book Antiqua" w:cs="Arial"/>
          <w:vertAlign w:val="superscript"/>
        </w:rPr>
        <w:t xml:space="preserve"> </w:t>
      </w:r>
      <w:r w:rsidRPr="00F45B9F">
        <w:rPr>
          <w:rFonts w:ascii="Book Antiqua" w:hAnsi="Book Antiqua" w:cs="Arial"/>
        </w:rPr>
        <w:t>On the other hand, patients with extraesophageal symptoms are much more difficult to diagnose and should undergo pH monitoring sooner in the diagnostic algorithm</w:t>
      </w:r>
      <w:r w:rsidR="00992465" w:rsidRPr="00F45B9F">
        <w:rPr>
          <w:rFonts w:ascii="Book Antiqua" w:hAnsi="Book Antiqua"/>
        </w:rPr>
        <w:fldChar w:fldCharType="begin">
          <w:fldData xml:space="preserve">PEVuZE5vdGU+PENpdGU+PEF1dGhvcj5LbGVpbWFuPC9BdXRob3I+PFllYXI+MjAxNDwvWWVhcj48
UmVjTnVtPjE5PC9SZWNOdW0+PERpc3BsYXlUZXh0PjxzdHlsZSBmYWNlPSJzdXBlcnNjcmlwdCI+
WzVdPC9zdHlsZT48L0Rpc3BsYXlUZXh0PjxyZWNvcmQ+PHJlYy1udW1iZXI+MTk8L3JlYy1udW1i
ZXI+PGZvcmVpZ24ta2V5cz48a2V5IGFwcD0iRU4iIGRiLWlkPSJ3c3p0cHgycHVyOXhzbmVkOWFj
NXZwMHY1dmF0c3dzeGFmdjIiIHRpbWVzdGFtcD0iMTQzNzU4OTgxNCI+MTk8L2tleT48L2ZvcmVp
Z24ta2V5cz48cmVmLXR5cGUgbmFtZT0iSm91cm5hbCBBcnRpY2xlIj4xNzwvcmVmLXR5cGU+PGNv
bnRyaWJ1dG9ycz48YXV0aG9ycz48YXV0aG9yPktsZWltYW4sIEQuIEEuPC9hdXRob3I+PGF1dGhv
cj5CZW5pbmF0bywgVC48L2F1dGhvcj48YXV0aG9yPkJvc3dvcnRoLCBCLiBQLjwvYXV0aG9yPjxh
dXRob3I+QnJ1bmF1ZCwgTC48L2F1dGhvcj48YXV0aG9yPkNpZWNpZXJlZ2EsIFQuPC9hdXRob3I+
PGF1dGhvcj5DcmF3Zm9yZCwgQy4gVi4sIEpyLjwvYXV0aG9yPjxhdXRob3I+VHVybmVyLCBCLiBH
LjwvYXV0aG9yPjxhdXRob3I+RmFoZXksIFQuIEouLCAzcmQ8L2F1dGhvcj48YXV0aG9yPlphcm5l
Z2FyLCBSLjwvYXV0aG9yPjwvYXV0aG9ycz48L2NvbnRyaWJ1dG9ycz48YXV0aC1hZGRyZXNzPkRp
dmlzaW9uIG9mIEVuZG9jcmluZSBhbmQgTWluaW1hbGx5IEludmFzaXZlIFN1cmdlcnksIERlcGFy
dG1lbnQgb2YgU3VyZ2VyeSwgTmV3IFlvcmsgUHJlc2J5dGVyaWFuIEhvc3BpdGFsLVdlaWxsIENv
cm5lbGwgTWVkaWNhbCBDb2xsZWdlLCBOZXcgWW9yaywgTlksIFVTQS48L2F1dGgtYWRkcmVzcz48
dGl0bGVzPjx0aXRsZT5FYXJseSByZWZlcnJhbCBmb3IgZXNvcGhhZ2VhbCBwSCBtb25pdG9yaW5n
IGlzIG1vcmUgY29zdC1lZmZlY3RpdmUgdGhhbiBwcm9sb25nZWQgZW1waXJpYyB0cmlhbHMgb2Yg
cHJvdG9uLXB1bXAgaW5oaWJpdG9ycyBmb3Igc3VzcGVjdGVkIGdhc3Ryb2Vzb3BoYWdlYWwgcmVm
bHV4IGRpc2Vhc2U8L3RpdGxlPjxzZWNvbmRhcnktdGl0bGU+SiBHYXN0cm9pbnRlc3QgU3VyZzwv
c2Vjb25kYXJ5LXRpdGxlPjwvdGl0bGVzPjxwZXJpb2RpY2FsPjxmdWxsLXRpdGxlPkogR2FzdHJv
aW50ZXN0IFN1cmc8L2Z1bGwtdGl0bGU+PC9wZXJpb2RpY2FsPjxwYWdlcz4yNi0zMzsgZGlzY3Vz
c2lvbiAzMy00PC9wYWdlcz48dm9sdW1lPjE4PC92b2x1bWU+PG51bWJlcj4xPC9udW1iZXI+PGtl
eXdvcmRzPjxrZXl3b3JkPkFkb2xlc2NlbnQ8L2tleXdvcmQ+PGtleXdvcmQ+QWR1bHQ8L2tleXdv
cmQ+PGtleXdvcmQ+QWdlZDwva2V5d29yZD48a2V5d29yZD5BZ2VkLCA4MCBhbmQgb3Zlcjwva2V5
d29yZD48a2V5d29yZD5Db3N0LUJlbmVmaXQgQW5hbHlzaXM8L2tleXdvcmQ+PGtleXdvcmQ+RXNv
cGhhZ2VhbCBwSCBNb25pdG9yaW5nLyplY29ub21pY3M8L2tleXdvcmQ+PGtleXdvcmQ+RmVtYWxl
PC9rZXl3b3JkPjxrZXl3b3JkPkdhc3Ryb2Vzb3BoYWdlYWwgUmVmbHV4LypkaWFnbm9zaXMvZHJ1
ZyB0aGVyYXB5L2Vjb25vbWljczwva2V5d29yZD48a2V5d29yZD4qSGVhbHRoIENhcmUgQ29zdHM8
L2tleXdvcmQ+PGtleXdvcmQ+SHVtYW5zPC9rZXl3b3JkPjxrZXl3b3JkPk1hbGU8L2tleXdvcmQ+
PGtleXdvcmQ+TWlkZGxlIEFnZWQ8L2tleXdvcmQ+PGtleXdvcmQ+TW9kZWxzLCBFY29ub21pYzwv
a2V5d29yZD48a2V5d29yZD5Qcm90b24gUHVtcCBJbmhpYml0b3JzLyplY29ub21pY3MvdGhlcmFw
ZXV0aWMgdXNlPC9rZXl3b3JkPjxrZXl3b3JkPlJlZmVycmFsIGFuZCBDb25zdWx0YXRpb248L2tl
eXdvcmQ+PGtleXdvcmQ+U2Vuc2l0aXZpdHkgYW5kIFNwZWNpZmljaXR5PC9rZXl3b3JkPjxrZXl3
b3JkPlRpbWUgRmFjdG9yczwva2V5d29yZD48a2V5d29yZD5Zb3VuZyBBZHVsdDwva2V5d29yZD48
L2tleXdvcmRzPjxkYXRlcz48eWVhcj4yMDE0PC95ZWFyPjxwdWItZGF0ZXM+PGRhdGU+SmFuPC9k
YXRlPjwvcHViLWRhdGVzPjwvZGF0ZXM+PGlzYm4+MTg3My00NjI2IChFbGVjdHJvbmljKSYjeEQ7
MTA5MS0yNTVYIChMaW5raW5nKTwvaXNibj48YWNjZXNzaW9uLW51bT4yNDIxNDA5MDwvYWNjZXNz
aW9uLW51bT48dXJscz48cmVsYXRlZC11cmxzPjx1cmw+aHR0cDovL3d3dy5uY2JpLm5sbS5uaWgu
Z292L3B1Ym1lZC8yNDIxNDA5MDwvdXJsPjwvcmVsYXRlZC11cmxzPjwvdXJscz48ZWxlY3Ryb25p
Yy1yZXNvdXJjZS1udW0+MTAuMTAwNy9zMTE2MDUtMDEzLTIzMjcteDwvZWxlY3Ryb25pYy1yZXNv
dXJjZS1udW0+PC9yZWNvcmQ+PC9DaXRlPjwvRW5kTm90ZT4A
</w:fldData>
        </w:fldChar>
      </w:r>
      <w:r w:rsidR="00992465" w:rsidRPr="00F45B9F">
        <w:rPr>
          <w:rFonts w:ascii="Book Antiqua" w:hAnsi="Book Antiqua"/>
        </w:rPr>
        <w:instrText xml:space="preserve"> ADDIN EN.CITE </w:instrText>
      </w:r>
      <w:r w:rsidR="00992465" w:rsidRPr="00F45B9F">
        <w:rPr>
          <w:rFonts w:ascii="Book Antiqua" w:hAnsi="Book Antiqua"/>
        </w:rPr>
        <w:fldChar w:fldCharType="begin">
          <w:fldData xml:space="preserve">PEVuZE5vdGU+PENpdGU+PEF1dGhvcj5LbGVpbWFuPC9BdXRob3I+PFllYXI+MjAxNDwvWWVhcj48
UmVjTnVtPjE5PC9SZWNOdW0+PERpc3BsYXlUZXh0PjxzdHlsZSBmYWNlPSJzdXBlcnNjcmlwdCI+
WzVdPC9zdHlsZT48L0Rpc3BsYXlUZXh0PjxyZWNvcmQ+PHJlYy1udW1iZXI+MTk8L3JlYy1udW1i
ZXI+PGZvcmVpZ24ta2V5cz48a2V5IGFwcD0iRU4iIGRiLWlkPSJ3c3p0cHgycHVyOXhzbmVkOWFj
NXZwMHY1dmF0c3dzeGFmdjIiIHRpbWVzdGFtcD0iMTQzNzU4OTgxNCI+MTk8L2tleT48L2ZvcmVp
Z24ta2V5cz48cmVmLXR5cGUgbmFtZT0iSm91cm5hbCBBcnRpY2xlIj4xNzwvcmVmLXR5cGU+PGNv
bnRyaWJ1dG9ycz48YXV0aG9ycz48YXV0aG9yPktsZWltYW4sIEQuIEEuPC9hdXRob3I+PGF1dGhv
cj5CZW5pbmF0bywgVC48L2F1dGhvcj48YXV0aG9yPkJvc3dvcnRoLCBCLiBQLjwvYXV0aG9yPjxh
dXRob3I+QnJ1bmF1ZCwgTC48L2F1dGhvcj48YXV0aG9yPkNpZWNpZXJlZ2EsIFQuPC9hdXRob3I+
PGF1dGhvcj5DcmF3Zm9yZCwgQy4gVi4sIEpyLjwvYXV0aG9yPjxhdXRob3I+VHVybmVyLCBCLiBH
LjwvYXV0aG9yPjxhdXRob3I+RmFoZXksIFQuIEouLCAzcmQ8L2F1dGhvcj48YXV0aG9yPlphcm5l
Z2FyLCBSLjwvYXV0aG9yPjwvYXV0aG9ycz48L2NvbnRyaWJ1dG9ycz48YXV0aC1hZGRyZXNzPkRp
dmlzaW9uIG9mIEVuZG9jcmluZSBhbmQgTWluaW1hbGx5IEludmFzaXZlIFN1cmdlcnksIERlcGFy
dG1lbnQgb2YgU3VyZ2VyeSwgTmV3IFlvcmsgUHJlc2J5dGVyaWFuIEhvc3BpdGFsLVdlaWxsIENv
cm5lbGwgTWVkaWNhbCBDb2xsZWdlLCBOZXcgWW9yaywgTlksIFVTQS48L2F1dGgtYWRkcmVzcz48
dGl0bGVzPjx0aXRsZT5FYXJseSByZWZlcnJhbCBmb3IgZXNvcGhhZ2VhbCBwSCBtb25pdG9yaW5n
IGlzIG1vcmUgY29zdC1lZmZlY3RpdmUgdGhhbiBwcm9sb25nZWQgZW1waXJpYyB0cmlhbHMgb2Yg
cHJvdG9uLXB1bXAgaW5oaWJpdG9ycyBmb3Igc3VzcGVjdGVkIGdhc3Ryb2Vzb3BoYWdlYWwgcmVm
bHV4IGRpc2Vhc2U8L3RpdGxlPjxzZWNvbmRhcnktdGl0bGU+SiBHYXN0cm9pbnRlc3QgU3VyZzwv
c2Vjb25kYXJ5LXRpdGxlPjwvdGl0bGVzPjxwZXJpb2RpY2FsPjxmdWxsLXRpdGxlPkogR2FzdHJv
aW50ZXN0IFN1cmc8L2Z1bGwtdGl0bGU+PC9wZXJpb2RpY2FsPjxwYWdlcz4yNi0zMzsgZGlzY3Vz
c2lvbiAzMy00PC9wYWdlcz48dm9sdW1lPjE4PC92b2x1bWU+PG51bWJlcj4xPC9udW1iZXI+PGtl
eXdvcmRzPjxrZXl3b3JkPkFkb2xlc2NlbnQ8L2tleXdvcmQ+PGtleXdvcmQ+QWR1bHQ8L2tleXdv
cmQ+PGtleXdvcmQ+QWdlZDwva2V5d29yZD48a2V5d29yZD5BZ2VkLCA4MCBhbmQgb3Zlcjwva2V5
d29yZD48a2V5d29yZD5Db3N0LUJlbmVmaXQgQW5hbHlzaXM8L2tleXdvcmQ+PGtleXdvcmQ+RXNv
cGhhZ2VhbCBwSCBNb25pdG9yaW5nLyplY29ub21pY3M8L2tleXdvcmQ+PGtleXdvcmQ+RmVtYWxl
PC9rZXl3b3JkPjxrZXl3b3JkPkdhc3Ryb2Vzb3BoYWdlYWwgUmVmbHV4LypkaWFnbm9zaXMvZHJ1
ZyB0aGVyYXB5L2Vjb25vbWljczwva2V5d29yZD48a2V5d29yZD4qSGVhbHRoIENhcmUgQ29zdHM8
L2tleXdvcmQ+PGtleXdvcmQ+SHVtYW5zPC9rZXl3b3JkPjxrZXl3b3JkPk1hbGU8L2tleXdvcmQ+
PGtleXdvcmQ+TWlkZGxlIEFnZWQ8L2tleXdvcmQ+PGtleXdvcmQ+TW9kZWxzLCBFY29ub21pYzwv
a2V5d29yZD48a2V5d29yZD5Qcm90b24gUHVtcCBJbmhpYml0b3JzLyplY29ub21pY3MvdGhlcmFw
ZXV0aWMgdXNlPC9rZXl3b3JkPjxrZXl3b3JkPlJlZmVycmFsIGFuZCBDb25zdWx0YXRpb248L2tl
eXdvcmQ+PGtleXdvcmQ+U2Vuc2l0aXZpdHkgYW5kIFNwZWNpZmljaXR5PC9rZXl3b3JkPjxrZXl3
b3JkPlRpbWUgRmFjdG9yczwva2V5d29yZD48a2V5d29yZD5Zb3VuZyBBZHVsdDwva2V5d29yZD48
L2tleXdvcmRzPjxkYXRlcz48eWVhcj4yMDE0PC95ZWFyPjxwdWItZGF0ZXM+PGRhdGU+SmFuPC9k
YXRlPjwvcHViLWRhdGVzPjwvZGF0ZXM+PGlzYm4+MTg3My00NjI2IChFbGVjdHJvbmljKSYjeEQ7
MTA5MS0yNTVYIChMaW5raW5nKTwvaXNibj48YWNjZXNzaW9uLW51bT4yNDIxNDA5MDwvYWNjZXNz
aW9uLW51bT48dXJscz48cmVsYXRlZC11cmxzPjx1cmw+aHR0cDovL3d3dy5uY2JpLm5sbS5uaWgu
Z292L3B1Ym1lZC8yNDIxNDA5MDwvdXJsPjwvcmVsYXRlZC11cmxzPjwvdXJscz48ZWxlY3Ryb25p
Yy1yZXNvdXJjZS1udW0+MTAuMTAwNy9zMTE2MDUtMDEzLTIzMjcteDwvZWxlY3Ryb25pYy1yZXNv
dXJjZS1udW0+PC9yZWNvcmQ+PC9DaXRlPjwvRW5kTm90ZT4A
</w:fldData>
        </w:fldChar>
      </w:r>
      <w:r w:rsidR="00992465" w:rsidRPr="00F45B9F">
        <w:rPr>
          <w:rFonts w:ascii="Book Antiqua" w:hAnsi="Book Antiqua"/>
        </w:rPr>
        <w:instrText xml:space="preserve"> ADDIN EN.CITE.DATA </w:instrText>
      </w:r>
      <w:r w:rsidR="00992465" w:rsidRPr="00F45B9F">
        <w:rPr>
          <w:rFonts w:ascii="Book Antiqua" w:hAnsi="Book Antiqua"/>
        </w:rPr>
      </w:r>
      <w:r w:rsidR="00992465" w:rsidRPr="00F45B9F">
        <w:rPr>
          <w:rFonts w:ascii="Book Antiqua" w:hAnsi="Book Antiqua"/>
        </w:rPr>
        <w:fldChar w:fldCharType="end"/>
      </w:r>
      <w:r w:rsidR="00992465" w:rsidRPr="00F45B9F">
        <w:rPr>
          <w:rFonts w:ascii="Book Antiqua" w:hAnsi="Book Antiqua"/>
        </w:rPr>
      </w:r>
      <w:r w:rsidR="00992465" w:rsidRPr="00F45B9F">
        <w:rPr>
          <w:rFonts w:ascii="Book Antiqua" w:hAnsi="Book Antiqua"/>
        </w:rPr>
        <w:fldChar w:fldCharType="separate"/>
      </w:r>
      <w:r w:rsidR="00992465" w:rsidRPr="00F45B9F">
        <w:rPr>
          <w:rFonts w:ascii="Book Antiqua" w:hAnsi="Book Antiqua"/>
          <w:noProof/>
          <w:vertAlign w:val="superscript"/>
        </w:rPr>
        <w:t>[</w:t>
      </w:r>
      <w:hyperlink w:anchor="_ENREF_5" w:tooltip="Kleiman, 2014 #19" w:history="1">
        <w:r w:rsidR="00992465" w:rsidRPr="00F45B9F">
          <w:rPr>
            <w:rFonts w:ascii="Book Antiqua" w:hAnsi="Book Antiqua"/>
            <w:noProof/>
            <w:vertAlign w:val="superscript"/>
          </w:rPr>
          <w:t>5</w:t>
        </w:r>
      </w:hyperlink>
      <w:r w:rsidR="00992465" w:rsidRPr="00F45B9F">
        <w:rPr>
          <w:rFonts w:ascii="Book Antiqua" w:hAnsi="Book Antiqua"/>
          <w:noProof/>
          <w:vertAlign w:val="superscript"/>
        </w:rPr>
        <w:t>]</w:t>
      </w:r>
      <w:r w:rsidR="00992465" w:rsidRPr="00F45B9F">
        <w:rPr>
          <w:rFonts w:ascii="Book Antiqua" w:hAnsi="Book Antiqua"/>
        </w:rPr>
        <w:fldChar w:fldCharType="end"/>
      </w:r>
      <w:r w:rsidR="00A40DDF" w:rsidRPr="00F45B9F">
        <w:rPr>
          <w:rFonts w:ascii="Book Antiqua" w:hAnsi="Book Antiqua" w:cs="Arial"/>
        </w:rPr>
        <w:t xml:space="preserve">. </w:t>
      </w:r>
      <w:r w:rsidR="00B04A2F" w:rsidRPr="00F45B9F">
        <w:rPr>
          <w:rFonts w:ascii="Book Antiqua" w:hAnsi="Book Antiqua"/>
        </w:rPr>
        <w:t>Unremitting</w:t>
      </w:r>
      <w:r w:rsidRPr="00F45B9F">
        <w:rPr>
          <w:rFonts w:ascii="Book Antiqua" w:hAnsi="Book Antiqua"/>
        </w:rPr>
        <w:t xml:space="preserve"> GERD can </w:t>
      </w:r>
      <w:r w:rsidR="00B04A2F" w:rsidRPr="00F45B9F">
        <w:rPr>
          <w:rFonts w:ascii="Book Antiqua" w:hAnsi="Book Antiqua"/>
        </w:rPr>
        <w:t xml:space="preserve">result in </w:t>
      </w:r>
      <w:r w:rsidR="00817D46" w:rsidRPr="00F45B9F">
        <w:rPr>
          <w:rFonts w:ascii="Book Antiqua" w:hAnsi="Book Antiqua"/>
        </w:rPr>
        <w:t xml:space="preserve">complications including </w:t>
      </w:r>
      <w:r w:rsidRPr="00F45B9F">
        <w:rPr>
          <w:rFonts w:ascii="Book Antiqua" w:hAnsi="Book Antiqua"/>
        </w:rPr>
        <w:t xml:space="preserve">esophagitis with scarring and stricture formation, Barrett’s esophagus and cancer, specifically adenocarcinoma. </w:t>
      </w:r>
      <w:r w:rsidR="00E7283D" w:rsidRPr="00F45B9F">
        <w:rPr>
          <w:rFonts w:ascii="Book Antiqua" w:hAnsi="Book Antiqua"/>
        </w:rPr>
        <w:t xml:space="preserve">These </w:t>
      </w:r>
      <w:r w:rsidR="00333615" w:rsidRPr="00F45B9F">
        <w:rPr>
          <w:rFonts w:ascii="Book Antiqua" w:hAnsi="Book Antiqua"/>
        </w:rPr>
        <w:t>types</w:t>
      </w:r>
      <w:r w:rsidR="00B04A2F" w:rsidRPr="00F45B9F">
        <w:rPr>
          <w:rFonts w:ascii="Book Antiqua" w:hAnsi="Book Antiqua"/>
        </w:rPr>
        <w:t xml:space="preserve"> of symptoms may often require daily </w:t>
      </w:r>
      <w:r w:rsidR="00E70FD8" w:rsidRPr="00F45B9F">
        <w:rPr>
          <w:rFonts w:ascii="Book Antiqua" w:hAnsi="Book Antiqua"/>
        </w:rPr>
        <w:t xml:space="preserve">medication, which </w:t>
      </w:r>
      <w:r w:rsidR="00B04A2F" w:rsidRPr="00F45B9F">
        <w:rPr>
          <w:rFonts w:ascii="Book Antiqua" w:hAnsi="Book Antiqua"/>
        </w:rPr>
        <w:t>can be</w:t>
      </w:r>
      <w:r w:rsidRPr="00F45B9F">
        <w:rPr>
          <w:rFonts w:ascii="Book Antiqua" w:hAnsi="Book Antiqua"/>
        </w:rPr>
        <w:t xml:space="preserve"> a significant </w:t>
      </w:r>
      <w:r w:rsidR="0045764C" w:rsidRPr="00F45B9F">
        <w:rPr>
          <w:rFonts w:ascii="Book Antiqua" w:hAnsi="Book Antiqua"/>
        </w:rPr>
        <w:t xml:space="preserve">adverse </w:t>
      </w:r>
      <w:r w:rsidRPr="00F45B9F">
        <w:rPr>
          <w:rFonts w:ascii="Book Antiqua" w:hAnsi="Book Antiqua"/>
        </w:rPr>
        <w:t>impact on the patients’ quality of life</w:t>
      </w:r>
      <w:r w:rsidR="00992465" w:rsidRPr="00F45B9F">
        <w:rPr>
          <w:rFonts w:ascii="Book Antiqua" w:hAnsi="Book Antiqua"/>
        </w:rPr>
        <w:fldChar w:fldCharType="begin"/>
      </w:r>
      <w:r w:rsidR="00992465" w:rsidRPr="00F45B9F">
        <w:rPr>
          <w:rFonts w:ascii="Book Antiqua" w:hAnsi="Book Antiqua"/>
        </w:rPr>
        <w:instrText xml:space="preserve"> ADDIN EN.CITE &lt;EndNote&gt;&lt;Cite&gt;&lt;Author&gt;Ware&lt;/Author&gt;&lt;Year&gt;1992&lt;/Year&gt;&lt;RecNum&gt;38&lt;/RecNum&gt;&lt;DisplayText&gt;&lt;style face="superscript"&gt;[6]&lt;/style&gt;&lt;/DisplayText&gt;&lt;record&gt;&lt;rec-number&gt;38&lt;/rec-number&gt;&lt;foreign-keys&gt;&lt;key app="EN" db-id="wsztpx2pur9xsned9ac5vp0v5vatswsxafv2" timestamp="1437667963"&gt;38&lt;/key&gt;&lt;/foreign-keys&gt;&lt;ref-type name="Journal Article"&gt;17&lt;/ref-type&gt;&lt;contributors&gt;&lt;authors&gt;&lt;author&gt;Ware, J. E., Jr.&lt;/author&gt;&lt;author&gt;Sherbourne, C. D.&lt;/author&gt;&lt;/authors&gt;&lt;/contributors&gt;&lt;auth-address&gt;Health Institute, Boston, MA 02111.&lt;/auth-address&gt;&lt;titles&gt;&lt;title&gt;The MOS 36-item short-form health survey (SF-36). I. Conceptual framework and item selection&lt;/title&gt;&lt;secondary-title&gt;Med Care&lt;/secondary-title&gt;&lt;/titles&gt;&lt;periodical&gt;&lt;full-title&gt;Med Care&lt;/full-title&gt;&lt;/periodical&gt;&lt;pages&gt;473-83&lt;/pages&gt;&lt;volume&gt;30&lt;/volume&gt;&lt;number&gt;6&lt;/number&gt;&lt;keywords&gt;&lt;keyword&gt;Activities of Daily Living&lt;/keyword&gt;&lt;keyword&gt;Adolescent&lt;/keyword&gt;&lt;keyword&gt;Adult&lt;/keyword&gt;&lt;keyword&gt;Aged&lt;/keyword&gt;&lt;keyword&gt;Health Policy&lt;/keyword&gt;&lt;keyword&gt;Health Services Research&lt;/keyword&gt;&lt;keyword&gt;*Health Status&lt;/keyword&gt;&lt;keyword&gt;*Health Surveys&lt;/keyword&gt;&lt;keyword&gt;Humans&lt;/keyword&gt;&lt;keyword&gt;Mental Health&lt;/keyword&gt;&lt;keyword&gt;Middle Aged&lt;/keyword&gt;&lt;keyword&gt;*Outcome Assessment (Health Care)&lt;/keyword&gt;&lt;keyword&gt;*Questionnaires&lt;/keyword&gt;&lt;keyword&gt;Role&lt;/keyword&gt;&lt;keyword&gt;Self-Assessment&lt;/keyword&gt;&lt;/keywords&gt;&lt;dates&gt;&lt;year&gt;1992&lt;/year&gt;&lt;pub-dates&gt;&lt;date&gt;Jun&lt;/date&gt;&lt;/pub-dates&gt;&lt;/dates&gt;&lt;isbn&gt;0025-7079 (Print)&amp;#xD;0025-7079 (Linking)&lt;/isbn&gt;&lt;accession-num&gt;1593914&lt;/accession-num&gt;&lt;urls&gt;&lt;related-urls&gt;&lt;url&gt;http://www.ncbi.nlm.nih.gov/pubmed/1593914&lt;/url&gt;&lt;/related-urls&gt;&lt;/urls&gt;&lt;/record&gt;&lt;/Cite&gt;&lt;/EndNote&gt;</w:instrText>
      </w:r>
      <w:r w:rsidR="00992465" w:rsidRPr="00F45B9F">
        <w:rPr>
          <w:rFonts w:ascii="Book Antiqua" w:hAnsi="Book Antiqua"/>
        </w:rPr>
        <w:fldChar w:fldCharType="separate"/>
      </w:r>
      <w:r w:rsidR="00992465" w:rsidRPr="00F45B9F">
        <w:rPr>
          <w:rFonts w:ascii="Book Antiqua" w:hAnsi="Book Antiqua"/>
          <w:noProof/>
          <w:vertAlign w:val="superscript"/>
        </w:rPr>
        <w:t>[</w:t>
      </w:r>
      <w:hyperlink w:anchor="_ENREF_6" w:tooltip="Ware, 1992 #38" w:history="1">
        <w:r w:rsidR="00992465" w:rsidRPr="00F45B9F">
          <w:rPr>
            <w:rFonts w:ascii="Book Antiqua" w:hAnsi="Book Antiqua"/>
            <w:noProof/>
            <w:vertAlign w:val="superscript"/>
          </w:rPr>
          <w:t>6</w:t>
        </w:r>
      </w:hyperlink>
      <w:r w:rsidR="00992465" w:rsidRPr="00F45B9F">
        <w:rPr>
          <w:rFonts w:ascii="Book Antiqua" w:hAnsi="Book Antiqua"/>
          <w:noProof/>
          <w:vertAlign w:val="superscript"/>
        </w:rPr>
        <w:t>]</w:t>
      </w:r>
      <w:r w:rsidR="00992465" w:rsidRPr="00F45B9F">
        <w:rPr>
          <w:rFonts w:ascii="Book Antiqua" w:hAnsi="Book Antiqua"/>
        </w:rPr>
        <w:fldChar w:fldCharType="end"/>
      </w:r>
      <w:r w:rsidR="00A40DDF" w:rsidRPr="00F45B9F">
        <w:rPr>
          <w:rFonts w:ascii="Book Antiqua" w:hAnsi="Book Antiqua"/>
        </w:rPr>
        <w:t xml:space="preserve">. </w:t>
      </w:r>
    </w:p>
    <w:p w14:paraId="7DAE816F" w14:textId="77777777" w:rsidR="00E7283D" w:rsidRPr="00F45B9F" w:rsidRDefault="00E7283D" w:rsidP="00A12A21">
      <w:pPr>
        <w:spacing w:line="360" w:lineRule="auto"/>
        <w:jc w:val="both"/>
        <w:rPr>
          <w:rFonts w:ascii="Book Antiqua" w:hAnsi="Book Antiqua" w:cs="Arial"/>
        </w:rPr>
      </w:pPr>
    </w:p>
    <w:p w14:paraId="490A75B7" w14:textId="76361AFB" w:rsidR="00715AF2" w:rsidRPr="00F45B9F" w:rsidRDefault="00992465" w:rsidP="00A12A21">
      <w:pPr>
        <w:spacing w:line="360" w:lineRule="auto"/>
        <w:jc w:val="both"/>
        <w:rPr>
          <w:rFonts w:ascii="Book Antiqua" w:eastAsia="AppleGothic" w:hAnsi="Book Antiqua" w:cs="Arial"/>
          <w:b/>
        </w:rPr>
      </w:pPr>
      <w:r w:rsidRPr="00F45B9F">
        <w:rPr>
          <w:rFonts w:ascii="Book Antiqua" w:eastAsia="AppleGothic" w:hAnsi="Book Antiqua" w:cs="Arial"/>
          <w:b/>
        </w:rPr>
        <w:t xml:space="preserve">PATHOPHYSIOLOGY AND SYMPTOMATOLOGY </w:t>
      </w:r>
    </w:p>
    <w:p w14:paraId="3152C17A" w14:textId="69011A0A" w:rsidR="00715AF2" w:rsidRPr="00F45B9F" w:rsidRDefault="00715AF2" w:rsidP="00A12A21">
      <w:pPr>
        <w:spacing w:line="360" w:lineRule="auto"/>
        <w:jc w:val="both"/>
        <w:rPr>
          <w:rFonts w:ascii="Book Antiqua" w:eastAsia="AppleGothic" w:hAnsi="Book Antiqua" w:cs="Arial"/>
          <w:vertAlign w:val="superscript"/>
        </w:rPr>
      </w:pPr>
      <w:r w:rsidRPr="00F45B9F">
        <w:rPr>
          <w:rFonts w:ascii="Book Antiqua" w:eastAsia="AppleGothic" w:hAnsi="Book Antiqua" w:cs="Arial"/>
        </w:rPr>
        <w:t xml:space="preserve">In simple terms, GERD results from failure of the </w:t>
      </w:r>
      <w:r w:rsidR="0045764C" w:rsidRPr="00F45B9F">
        <w:rPr>
          <w:rFonts w:ascii="Book Antiqua" w:eastAsia="AppleGothic" w:hAnsi="Book Antiqua" w:cs="Arial"/>
        </w:rPr>
        <w:t xml:space="preserve">distal esophageal </w:t>
      </w:r>
      <w:r w:rsidRPr="00F45B9F">
        <w:rPr>
          <w:rFonts w:ascii="Book Antiqua" w:eastAsia="AppleGothic" w:hAnsi="Book Antiqua" w:cs="Arial"/>
        </w:rPr>
        <w:t>reflux barrier</w:t>
      </w:r>
      <w:r w:rsidR="00992465" w:rsidRPr="00F45B9F">
        <w:rPr>
          <w:rFonts w:ascii="Book Antiqua" w:eastAsia="AppleGothic" w:hAnsi="Book Antiqua" w:cs="Arial"/>
        </w:rPr>
        <w:fldChar w:fldCharType="begin"/>
      </w:r>
      <w:r w:rsidR="00992465" w:rsidRPr="00F45B9F">
        <w:rPr>
          <w:rFonts w:ascii="Book Antiqua" w:eastAsia="AppleGothic" w:hAnsi="Book Antiqua" w:cs="Arial"/>
        </w:rPr>
        <w:instrText xml:space="preserve"> ADDIN EN.CITE &lt;EndNote&gt;&lt;Cite&gt;&lt;Author&gt;Banks&lt;/Author&gt;&lt;Year&gt;2009&lt;/Year&gt;&lt;RecNum&gt;39&lt;/RecNum&gt;&lt;DisplayText&gt;&lt;style face="superscript"&gt;[7]&lt;/style&gt;&lt;/DisplayText&gt;&lt;record&gt;&lt;rec-number&gt;39&lt;/rec-number&gt;&lt;foreign-keys&gt;&lt;key app="EN" db-id="wsztpx2pur9xsned9ac5vp0v5vatswsxafv2" timestamp="1437668127"&gt;39&lt;/key&gt;&lt;/foreign-keys&gt;&lt;ref-type name="Journal Article"&gt;17&lt;/ref-type&gt;&lt;contributors&gt;&lt;authors&gt;&lt;author&gt;Banks, M.&lt;/author&gt;&lt;/authors&gt;&lt;/contributors&gt;&lt;auth-address&gt;University College London. matthew.banks@uclh.nhs.uk&lt;/auth-address&gt;&lt;titles&gt;&lt;title&gt;The modern investigation and management of gastro-oesophageal reflux disease (GORD)&lt;/title&gt;&lt;secondary-title&gt;Clin Med&lt;/secondary-title&gt;&lt;/titles&gt;&lt;periodical&gt;&lt;full-title&gt;Clin Med&lt;/full-title&gt;&lt;/periodical&gt;&lt;pages&gt;600-4&lt;/pages&gt;&lt;volume&gt;9&lt;/volume&gt;&lt;number&gt;6&lt;/number&gt;&lt;keywords&gt;&lt;keyword&gt;Antacids/*therapeutic use&lt;/keyword&gt;&lt;keyword&gt;Deglutition/*physiology&lt;/keyword&gt;&lt;keyword&gt;Endoscopy, Gastrointestinal/*methods&lt;/keyword&gt;&lt;keyword&gt;Esophageal pH Monitoring&lt;/keyword&gt;&lt;keyword&gt;Esophagus/physiopathology&lt;/keyword&gt;&lt;keyword&gt;Fundoplication/*methods&lt;/keyword&gt;&lt;keyword&gt;*Gastroesophageal Reflux/diagnosis/physiopathology/therapy&lt;/keyword&gt;&lt;keyword&gt;Humans&lt;/keyword&gt;&lt;keyword&gt;*Life Style&lt;/keyword&gt;&lt;keyword&gt;Manometry&lt;/keyword&gt;&lt;keyword&gt;Pressure&lt;/keyword&gt;&lt;keyword&gt;Proton Pump Inhibitors/*therapeutic use&lt;/keyword&gt;&lt;/keywords&gt;&lt;dates&gt;&lt;year&gt;2009&lt;/year&gt;&lt;pub-dates&gt;&lt;date&gt;Dec&lt;/date&gt;&lt;/pub-dates&gt;&lt;/dates&gt;&lt;isbn&gt;1470-2118 (Print)&amp;#xD;1470-2118 (Linking)&lt;/isbn&gt;&lt;accession-num&gt;20095310&lt;/accession-num&gt;&lt;urls&gt;&lt;related-urls&gt;&lt;url&gt;http://www.ncbi.nlm.nih.gov/pubmed/20095310&lt;/url&gt;&lt;/related-urls&gt;&lt;/urls&gt;&lt;/record&gt;&lt;/Cite&gt;&lt;/EndNote&gt;</w:instrText>
      </w:r>
      <w:r w:rsidR="00992465" w:rsidRPr="00F45B9F">
        <w:rPr>
          <w:rFonts w:ascii="Book Antiqua" w:eastAsia="AppleGothic" w:hAnsi="Book Antiqua" w:cs="Arial"/>
        </w:rPr>
        <w:fldChar w:fldCharType="separate"/>
      </w:r>
      <w:r w:rsidR="00992465" w:rsidRPr="00F45B9F">
        <w:rPr>
          <w:rFonts w:ascii="Book Antiqua" w:eastAsia="AppleGothic" w:hAnsi="Book Antiqua" w:cs="Arial"/>
          <w:noProof/>
          <w:vertAlign w:val="superscript"/>
        </w:rPr>
        <w:t>[</w:t>
      </w:r>
      <w:hyperlink w:anchor="_ENREF_7" w:tooltip="Banks, 2009 #39" w:history="1">
        <w:r w:rsidR="00992465" w:rsidRPr="00F45B9F">
          <w:rPr>
            <w:rFonts w:ascii="Book Antiqua" w:eastAsia="AppleGothic" w:hAnsi="Book Antiqua" w:cs="Arial"/>
            <w:noProof/>
            <w:vertAlign w:val="superscript"/>
          </w:rPr>
          <w:t>7</w:t>
        </w:r>
      </w:hyperlink>
      <w:r w:rsidR="00992465" w:rsidRPr="00F45B9F">
        <w:rPr>
          <w:rFonts w:ascii="Book Antiqua" w:eastAsia="AppleGothic" w:hAnsi="Book Antiqua" w:cs="Arial"/>
          <w:noProof/>
          <w:vertAlign w:val="superscript"/>
        </w:rPr>
        <w:t>,8]</w:t>
      </w:r>
      <w:r w:rsidR="00992465" w:rsidRPr="00F45B9F">
        <w:rPr>
          <w:rFonts w:ascii="Book Antiqua" w:eastAsia="AppleGothic" w:hAnsi="Book Antiqua" w:cs="Arial"/>
        </w:rPr>
        <w:fldChar w:fldCharType="end"/>
      </w:r>
      <w:r w:rsidRPr="00F45B9F">
        <w:rPr>
          <w:rFonts w:ascii="Book Antiqua" w:eastAsia="AppleGothic" w:hAnsi="Book Antiqua" w:cs="Arial"/>
        </w:rPr>
        <w:t>.</w:t>
      </w:r>
      <w:r w:rsidR="001F384D" w:rsidRPr="00F45B9F">
        <w:rPr>
          <w:rFonts w:ascii="Book Antiqua" w:eastAsia="AppleGothic" w:hAnsi="Book Antiqua" w:cs="Arial"/>
        </w:rPr>
        <w:t xml:space="preserve"> </w:t>
      </w:r>
      <w:r w:rsidRPr="00F45B9F">
        <w:rPr>
          <w:rFonts w:ascii="Book Antiqua" w:eastAsia="AppleGothic" w:hAnsi="Book Antiqua" w:cs="Arial"/>
        </w:rPr>
        <w:t xml:space="preserve">During normal physiologic swallowing, relaxation of the </w:t>
      </w:r>
      <w:r w:rsidR="00B04A2F" w:rsidRPr="00F45B9F">
        <w:rPr>
          <w:rFonts w:ascii="Book Antiqua" w:eastAsia="AppleGothic" w:hAnsi="Book Antiqua" w:cs="Arial"/>
        </w:rPr>
        <w:t>lower esophageal sphincter (</w:t>
      </w:r>
      <w:r w:rsidRPr="00F45B9F">
        <w:rPr>
          <w:rFonts w:ascii="Book Antiqua" w:eastAsia="AppleGothic" w:hAnsi="Book Antiqua" w:cs="Arial"/>
        </w:rPr>
        <w:t>LES</w:t>
      </w:r>
      <w:r w:rsidR="00B04A2F" w:rsidRPr="00F45B9F">
        <w:rPr>
          <w:rFonts w:ascii="Book Antiqua" w:eastAsia="AppleGothic" w:hAnsi="Book Antiqua" w:cs="Arial"/>
        </w:rPr>
        <w:t>)</w:t>
      </w:r>
      <w:r w:rsidRPr="00F45B9F">
        <w:rPr>
          <w:rFonts w:ascii="Book Antiqua" w:eastAsia="AppleGothic" w:hAnsi="Book Antiqua" w:cs="Arial"/>
        </w:rPr>
        <w:t xml:space="preserve"> and crura occur </w:t>
      </w:r>
      <w:r w:rsidR="0045764C" w:rsidRPr="00F45B9F">
        <w:rPr>
          <w:rFonts w:ascii="Book Antiqua" w:eastAsia="AppleGothic" w:hAnsi="Book Antiqua" w:cs="Arial"/>
        </w:rPr>
        <w:t>which</w:t>
      </w:r>
      <w:r w:rsidRPr="00F45B9F">
        <w:rPr>
          <w:rFonts w:ascii="Book Antiqua" w:eastAsia="AppleGothic" w:hAnsi="Book Antiqua" w:cs="Arial"/>
        </w:rPr>
        <w:t xml:space="preserve"> in turn allow the food bolus to enter the stomach. Furthermore, the LES and crura relax during belching to allow gas venting. </w:t>
      </w:r>
      <w:r w:rsidR="006E623A" w:rsidRPr="00F45B9F">
        <w:rPr>
          <w:rFonts w:ascii="Book Antiqua" w:eastAsia="AppleGothic" w:hAnsi="Book Antiqua" w:cs="Arial"/>
        </w:rPr>
        <w:t xml:space="preserve">If the LES relaxes separately from initiation of a swallow, these relaxations are termed </w:t>
      </w:r>
      <w:r w:rsidRPr="00F45B9F">
        <w:rPr>
          <w:rFonts w:ascii="Book Antiqua" w:eastAsia="AppleGothic" w:hAnsi="Book Antiqua" w:cs="Arial"/>
        </w:rPr>
        <w:t>transient lower es</w:t>
      </w:r>
      <w:r w:rsidR="00056B66" w:rsidRPr="00F45B9F">
        <w:rPr>
          <w:rFonts w:ascii="Book Antiqua" w:eastAsia="AppleGothic" w:hAnsi="Book Antiqua" w:cs="Arial"/>
        </w:rPr>
        <w:t>ophageal relaxations (TLESRs)</w:t>
      </w:r>
      <w:r w:rsidR="00992465" w:rsidRPr="00F45B9F">
        <w:rPr>
          <w:rFonts w:ascii="Book Antiqua" w:eastAsia="AppleGothic" w:hAnsi="Book Antiqua" w:cs="Arial"/>
        </w:rPr>
        <w:fldChar w:fldCharType="begin">
          <w:fldData xml:space="preserve">PEVuZE5vdGU+PENpdGU+PEF1dGhvcj5Sb3NzZXR0aTwvQXV0aG9yPjxZZWFyPjIwMTQ8L1llYXI+
PFJlY051bT43MDwvUmVjTnVtPjxEaXNwbGF5VGV4dD48c3R5bGUgZmFjZT0ic3VwZXJzY3JpcHQi
Pls4XTwvc3R5bGU+PC9EaXNwbGF5VGV4dD48cmVjb3JkPjxyZWMtbnVtYmVyPjcwPC9yZWMtbnVt
YmVyPjxmb3JlaWduLWtleXM+PGtleSBhcHA9IkVOIiBkYi1pZD0id3N6dHB4MnB1cjl4c25lZDlh
YzV2cDB2NXZhdHN3c3hhZnYyIiB0aW1lc3RhbXA9IjE0Mzc2ODEzNzIiPjcwPC9rZXk+PC9mb3Jl
aWduLWtleXM+PHJlZi10eXBlIG5hbWU9IkpvdXJuYWwgQXJ0aWNsZSI+MTc8L3JlZi10eXBlPjxj
b250cmlidXRvcnM+PGF1dGhvcnM+PGF1dGhvcj5Sb3NzZXR0aSwgRy48L2F1dGhvcj48YXV0aG9y
PkxpbW9uZ2VsbGksIFAuPC9hdXRob3I+PGF1dGhvcj5DaW1taW5vLCBNLjwvYXV0aG9yPjxhdXRo
b3I+TmFwb2xldGFubywgRC48L2F1dGhvcj48YXV0aG9yPkJvbmRhbmVzZSwgTS4gQy48L2F1dGhv
cj48YXV0aG9yPlJvbWFubywgRy48L2F1dGhvcj48YXV0aG9yPlByYXRpbGFzLCBNLjwvYXV0aG9y
PjxhdXRob3I+R3VlcnJpZXJvLCBMLjwvYXV0aG9yPjxhdXRob3I+T3JsYW5kbywgRi48L2F1dGhv
cj48YXV0aG9yPkNvbnpvLCBHLjwvYXV0aG9yPjxhdXRob3I+QW1hdG8sIEIuPC9hdXRob3I+PGF1
dGhvcj5Eb2NpbW8sIEcuPC9hdXRob3I+PGF1dGhvcj5Ub2xvbmUsIFMuPC9hdXRob3I+PGF1dGhv
cj5CcnVzY2lhbm8sIEwuPC9hdXRob3I+PGF1dGhvcj5Eb2NpbW8sIEwuPC9hdXRob3I+PGF1dGhv
cj5GZWksIEwuPC9hdXRob3I+PC9hdXRob3JzPjwvY29udHJpYnV0b3JzPjxhdXRoLWFkZHJlc3M+
RGVwYXJ0bWVudCBvZiBBbmFlc3RoZXNpb2xvZ2ljYWwsIFN1cmdpY2FsIGFuZCBFbWVyZ2VuY3kg
U2NpZW5jZXMsIERpdmlzaW9uIG9mIERpZ2VzdGl2ZSBTdXJnZXJ5LCBTY2hvb2wgb2YgTWVkaWNp
bmUsIFNlY29uZCBVbml2ZXJzaXR5IG9mIE5hcGxlcywgVmlhIFBhbnNpbmksIDUsIDgwMTMxIE5h
cGxlcywgSXRhbHkuIEVsZWN0cm9uaWMgYWRkcmVzczogZ2lhbmx1Y2Fyb3NzZXR0aUB5YWhvby5p
dC4mI3hEO0RpdmlzaW9uIG9mIEdlbmVyYWwgYW5kIEJhcmlhdHJpYyBTdXJnZXJ5LCBTY2hvb2wg
b2YgTWVkaWNpbmUsIFNlY29uZCBVbml2ZXJzaXR5IG9mIE5hcGxlcywgSXRhbHkuIEVsZWN0cm9u
aWMgYWRkcmVzczogbGltcGFvQGxpYmVyby5pdC4mI3hEO0RlcGFydG1lbnQgb2YgQW5hZXN0aGVz
aW9sb2dpY2FsLCBTdXJnaWNhbCBhbmQgRW1lcmdlbmN5IFNjaWVuY2VzLCBEaXZpc2lvbiBvZiBE
aWdlc3RpdmUgU3VyZ2VyeSwgU2Nob29sIG9mIE1lZGljaW5lLCBTZWNvbmQgVW5pdmVyc2l0eSBv
ZiBOYXBsZXMsIFZpYSBQYW5zaW5pLCA1LCA4MDEzMSBOYXBsZXMsIEl0YWx5LiBFbGVjdHJvbmlj
IGFkZHJlc3M6IGRybWFyY29jaW1taW5vQGdtYWlsLmNvbS4mI3hEO0RlcGFydG1lbnQgb2YgQW5h
ZXN0aGVzaW9sb2dpY2FsLCBTdXJnaWNhbCBhbmQgRW1lcmdlbmN5IFNjaWVuY2VzLCBEaXZpc2lv
biBvZiBEaWdlc3RpdmUgU3VyZ2VyeSwgU2Nob29sIG9mIE1lZGljaW5lLCBTZWNvbmQgVW5pdmVy
c2l0eSBvZiBOYXBsZXMsIFZpYSBQYW5zaW5pLCA1LCA4MDEzMSBOYXBsZXMsIEl0YWx5LiBFbGVj
dHJvbmljIGFkZHJlc3M6IGRvbS5uYXBvbGV0YW5vQGdtYWlsLmNvbS4mI3hEO0RlcGFydG1lbnQg
b2YgQW5hZXN0aGVzaW9sb2dpY2FsLCBTdXJnaWNhbCBhbmQgRW1lcmdlbmN5IFNjaWVuY2VzLCBE
aXZpc2lvbiBvZiBEaWdlc3RpdmUgU3VyZ2VyeSwgU2Nob29sIG9mIE1lZGljaW5lLCBTZWNvbmQg
VW5pdmVyc2l0eSBvZiBOYXBsZXMsIFZpYSBQYW5zaW5pLCA1LCA4MDEzMSBOYXBsZXMsIEl0YWx5
LiBFbGVjdHJvbmljIGFkZHJlc3M6IG1hcmlhY2hpYXJhYm9uZGFuZXNlQGxpYmVyby5pdC4mI3hE
O0RlcGFydG1lbnQgb2YgQW5hZXN0aGVzaW9sb2dpY2FsLCBTdXJnaWNhbCBhbmQgRW1lcmdlbmN5
IFNjaWVuY2VzLCBEaXZpc2lvbiBvZiBEaWdlc3RpdmUgU3VyZ2VyeSwgU2Nob29sIG9mIE1lZGlj
aW5lLCBTZWNvbmQgVW5pdmVyc2l0eSBvZiBOYXBsZXMsIFZpYSBQYW5zaW5pLCA1LCA4MDEzMSBO
YXBsZXMsIEl0YWx5LiBFbGVjdHJvbmljIGFkZHJlc3M6IGdpb3Zhbm5pcm9tYW5vMTRAdmlyZ2ls
aW8uaXQuJiN4RDtEZXBhcnRtZW50IG9mIEFuYWVzdGhlc2lvbG9naWNhbCwgU3VyZ2ljYWwgYW5k
IEVtZXJnZW5jeSBTY2llbmNlcywgRGl2aXNpb24gb2YgRGlnZXN0aXZlIFN1cmdlcnksIFNjaG9v
bCBvZiBNZWRpY2luZSwgU2Vjb25kIFVuaXZlcnNpdHkgb2YgTmFwbGVzLCBWaWEgUGFuc2luaSwg
NSwgODAxMzEgTmFwbGVzLCBJdGFseS4gRWxlY3Ryb25pYyBhZGRyZXNzOiBwcmF0aWxhc21hbm9z
QGhvdG1haWwuY29tLiYjeEQ7RGVwYXJ0bWVudCBvZiBBbmFlc3RoZXNpb2xvZ2ljYWwsIFN1cmdp
Y2FsIGFuZCBFbWVyZ2VuY3kgU2NpZW5jZXMsIERpdmlzaW9uIG9mIERpZ2VzdGl2ZSBTdXJnZXJ5
LCBTY2hvb2wgb2YgTWVkaWNpbmUsIFNlY29uZCBVbml2ZXJzaXR5IG9mIE5hcGxlcywgVmlhIFBh
bnNpbmksIDUsIDgwMTMxIE5hcGxlcywgSXRhbHkuIEVsZWN0cm9uaWMgYWRkcmVzczogbHVkb3Zp
Y2EuZ3VlcnJpZXJvQGdtYWlsLmNvbS4mI3hEO0RlcGFydG1lbnQgb2YgQW5hZXN0aGVzaW9sb2dp
Y2FsLCBTdXJnaWNhbCBhbmQgRW1lcmdlbmN5IFNjaWVuY2VzLCBEaXZpc2lvbiBvZiBEaWdlc3Rp
dmUgU3VyZ2VyeSwgU2Nob29sIG9mIE1lZGljaW5lLCBTZWNvbmQgVW5pdmVyc2l0eSBvZiBOYXBs
ZXMsIFZpYSBQYW5zaW5pLCA1LCA4MDEzMSBOYXBsZXMsIEl0YWx5LiBFbGVjdHJvbmljIGFkZHJl
c3M6IGZyYW5jZXNjby5vcmxhbmRvMUBnbWFpbC5jb20uJiN4RDtEZXBhcnRtZW50IG9mIEFuYWVz
dGhlc2lvbG9naWNhbCwgU3VyZ2ljYWwgYW5kIEVtZXJnZW5jeSBTY2llbmNlcywgRGl2aXNpb24g
b2YgRGlnZXN0aXZlIFN1cmdlcnksIFNjaG9vbCBvZiBNZWRpY2luZSwgU2Vjb25kIFVuaXZlcnNp
dHkgb2YgTmFwbGVzLCBWaWEgUGFuc2luaSwgNSwgODAxMzEgTmFwbGVzLCBJdGFseS4gRWxlY3Ry
b25pYyBhZGRyZXNzOiBnaW92YW5uaS5jb256b0B1bmluYTIuaXQuJiN4RDtEZXBhcnRtZW50IG9m
IENsaW5pY2FsIE1lZGljaW5lIGFuZCBTdXJnZXJ5LCBTY2hvb2wgb2YgTWVkaWNpbmUsIFVuaXZl
cnNpdHkgb2YgTmFwbGVzIEZlZGVyaWNvIElJLCBJdGFseS4gRWxlY3Ryb25pYyBhZGRyZXNzOiBi
cnVuby5hbWF0b0B1bmluYS5pdC4mI3hEO0RpdmlzaW9uIG9mIEdlbmVyYWwgYW5kIEJhcmlhdHJp
YyBTdXJnZXJ5LCBTY2hvb2wgb2YgTWVkaWNpbmUsIFNlY29uZCBVbml2ZXJzaXR5IG9mIE5hcGxl
cywgSXRhbHkuIEVsZWN0cm9uaWMgYWRkcmVzczogZ2lvdmFubmkuZG9jaW1vQHVuaW5hMi5pdC4m
I3hEO0RpdmlzaW9uIG9mIEdlbmVyYWwgYW5kIEJhcmlhdHJpYyBTdXJnZXJ5LCBTY2hvb2wgb2Yg
TWVkaWNpbmUsIFNlY29uZCBVbml2ZXJzaXR5IG9mIE5hcGxlcywgSXRhbHkuIEVsZWN0cm9uaWMg
YWRkcmVzczogc2FsdmF0b3JlLnRvbG9uZUB0aW4uaXQuJiN4RDtEaXZpc2lvbiBvZiBHZW5lcmFs
IGFuZCBCYXJpYXRyaWMgU3VyZ2VyeSwgU2Nob29sIG9mIE1lZGljaW5lLCBTZWNvbmQgVW5pdmVy
c2l0eSBvZiBOYXBsZXMsIEl0YWx5LiBFbGVjdHJvbmljIGFkZHJlc3M6IGx1aWdpYnJ1c2NpYW5v
QHRpbi5pdC4mI3hEO0RpdmlzaW9uIG9mIEdlbmVyYWwgYW5kIEJhcmlhdHJpYyBTdXJnZXJ5LCBT
Y2hvb2wgb2YgTWVkaWNpbmUsIFNlY29uZCBVbml2ZXJzaXR5IG9mIE5hcGxlcywgSXRhbHkuIEVs
ZWN0cm9uaWMgYWRkcmVzczogbHVkb3ZpY28uZG9jaW1vQHVuaW5hMi5pdC4mI3hEO0RlcGFydG1l
bnQgb2YgQW5hZXN0aGVzaW9sb2dpY2FsLCBTdXJnaWNhbCBhbmQgRW1lcmdlbmN5IFNjaWVuY2Vz
LCBEaXZpc2lvbiBvZiBEaWdlc3RpdmUgU3VyZ2VyeSwgU2Nob29sIG9mIE1lZGljaW5lLCBTZWNv
bmQgVW5pdmVyc2l0eSBvZiBOYXBsZXMsIFZpYSBQYW5zaW5pLCA1LCA4MDEzMSBOYXBsZXMsIEl0
YWx5LiBFbGVjdHJvbmljIGFkZHJlc3M6IGxhbmRpbm8uZmVpQHRpbi5pdC48L2F1dGgtYWRkcmVz
cz48dGl0bGVzPjx0aXRsZT5PdXRjb21lIG9mIG1lZGljYWwgYW5kIHN1cmdpY2FsIHRoZXJhcHkg
b2YgR0VSRDogcHJlZGljdGl2ZSByb2xlIG9mIHF1YWxpdHkgb2YgbGlmZSBzY29yZXMgYW5kIGlu
c3RydW1lbnRhbCBldmFsdWF0aW9uPC90aXRsZT48c2Vjb25kYXJ5LXRpdGxlPkludCBKIFN1cmc8
L3NlY29uZGFyeS10aXRsZT48L3RpdGxlcz48cGVyaW9kaWNhbD48ZnVsbC10aXRsZT5JbnQgSiBT
dXJnPC9mdWxsLXRpdGxlPjwvcGVyaW9kaWNhbD48cGFnZXM+UzExMi02PC9wYWdlcz48dm9sdW1l
PjEyIFN1cHBsIDE8L3ZvbHVtZT48a2V5d29yZHM+PGtleXdvcmQ+QWRvbGVzY2VudDwva2V5d29y
ZD48a2V5d29yZD5BZHVsdDwva2V5d29yZD48a2V5d29yZD5BZ2VkPC9rZXl3b3JkPjxrZXl3b3Jk
PkRlZ2x1dGl0aW9uIERpc29yZGVycy9ldGlvbG9neTwva2V5d29yZD48a2V5d29yZD5Fc29waGFn
ZWFsIHBIIE1vbml0b3Jpbmc8L2tleXdvcmQ+PGtleXdvcmQ+RmVtYWxlPC9rZXl3b3JkPjxrZXl3
b3JkPkZ1bmRvcGxpY2F0aW9uL21ldGhvZHMvcmVoYWJpbGl0YXRpb248L2tleXdvcmQ+PGtleXdv
cmQ+R2FzdHJvZXNvcGhhZ2VhbCBSZWZsdXgvY29tcGxpY2F0aW9ucy9kaWFnbm9zaXMvc3VyZ2Vy
eS8qdGhlcmFweTwva2V5d29yZD48a2V5d29yZD5IdW1hbnM8L2tleXdvcmQ+PGtleXdvcmQ+TWFs
ZTwva2V5d29yZD48a2V5d29yZD5NaWRkbGUgQWdlZDwva2V5d29yZD48a2V5d29yZD5NdWx0aXZh
cmlhdGUgQW5hbHlzaXM8L2tleXdvcmQ+PGtleXdvcmQ+UHJlZGljdGl2ZSBWYWx1ZSBvZiBUZXN0
czwva2V5d29yZD48a2V5d29yZD5Qcm9nbm9zaXM8L2tleXdvcmQ+PGtleXdvcmQ+UHJvc3BlY3Rp
dmUgU3R1ZGllczwva2V5d29yZD48a2V5d29yZD5Qcm90b24gUHVtcCBJbmhpYml0b3JzL3RoZXJh
cGV1dGljIHVzZTwva2V5d29yZD48a2V5d29yZD5Qc3ljaG9tZXRyaWNzPC9rZXl3b3JkPjxrZXl3
b3JkPipRdWFsaXR5IG9mIExpZmU8L2tleXdvcmQ+PGtleXdvcmQ+UXVlc3Rpb25uYWlyZXM8L2tl
eXdvcmQ+PGtleXdvcmQ+U2V2ZXJpdHkgb2YgSWxsbmVzcyBJbmRleDwva2V5d29yZD48a2V5d29y
ZD5UcmVhdG1lbnQgT3V0Y29tZTwva2V5d29yZD48a2V5d29yZD5Zb3VuZyBBZHVsdDwva2V5d29y
ZD48a2V5d29yZD5HZXJkPC9rZXl3b3JkPjxrZXl3b3JkPkhycWw8L2tleXdvcmQ+PGtleXdvcmQ+
TGFwYXJvc2NvcGljIGZ1bmRvcGxpY2F0aW9uPC9rZXl3b3JkPjxrZXl3b3JkPlBwaTwva2V5d29y
ZD48a2V5d29yZD5RdWFsaXR5IG9mIGxpZmU8L2tleXdvcmQ+PC9rZXl3b3Jkcz48ZGF0ZXM+PHll
YXI+MjAxNDwveWVhcj48L2RhdGVzPjxpc2JuPjE3NDMtOTE1OSAoRWxlY3Ryb25pYykmI3hEOzE3
NDMtOTE1OSAoTGlua2luZyk8L2lzYm4+PGFjY2Vzc2lvbi1udW0+MjQ5NDYzMTE8L2FjY2Vzc2lv
bi1udW0+PHVybHM+PHJlbGF0ZWQtdXJscz48dXJsPmh0dHA6Ly93d3cubmNiaS5ubG0ubmloLmdv
di9wdWJtZWQvMjQ5NDYzMTE8L3VybD48L3JlbGF0ZWQtdXJscz48L3VybHM+PGVsZWN0cm9uaWMt
cmVzb3VyY2UtbnVtPjEwLjEwMTYvai5panN1LjIwMTQuMDUuMDM0PC9lbGVjdHJvbmljLXJlc291
cmNlLW51bT48L3JlY29yZD48L0NpdGU+PC9FbmROb3RlPn==
</w:fldData>
        </w:fldChar>
      </w:r>
      <w:r w:rsidR="00992465" w:rsidRPr="00F45B9F">
        <w:rPr>
          <w:rFonts w:ascii="Book Antiqua" w:eastAsia="AppleGothic" w:hAnsi="Book Antiqua" w:cs="Arial"/>
        </w:rPr>
        <w:instrText xml:space="preserve"> ADDIN EN.CITE </w:instrText>
      </w:r>
      <w:r w:rsidR="00992465" w:rsidRPr="00F45B9F">
        <w:rPr>
          <w:rFonts w:ascii="Book Antiqua" w:eastAsia="AppleGothic" w:hAnsi="Book Antiqua" w:cs="Arial"/>
        </w:rPr>
        <w:fldChar w:fldCharType="begin">
          <w:fldData xml:space="preserve">PEVuZE5vdGU+PENpdGU+PEF1dGhvcj5Sb3NzZXR0aTwvQXV0aG9yPjxZZWFyPjIwMTQ8L1llYXI+
PFJlY051bT43MDwvUmVjTnVtPjxEaXNwbGF5VGV4dD48c3R5bGUgZmFjZT0ic3VwZXJzY3JpcHQi
Pls4XTwvc3R5bGU+PC9EaXNwbGF5VGV4dD48cmVjb3JkPjxyZWMtbnVtYmVyPjcwPC9yZWMtbnVt
YmVyPjxmb3JlaWduLWtleXM+PGtleSBhcHA9IkVOIiBkYi1pZD0id3N6dHB4MnB1cjl4c25lZDlh
YzV2cDB2NXZhdHN3c3hhZnYyIiB0aW1lc3RhbXA9IjE0Mzc2ODEzNzIiPjcwPC9rZXk+PC9mb3Jl
aWduLWtleXM+PHJlZi10eXBlIG5hbWU9IkpvdXJuYWwgQXJ0aWNsZSI+MTc8L3JlZi10eXBlPjxj
b250cmlidXRvcnM+PGF1dGhvcnM+PGF1dGhvcj5Sb3NzZXR0aSwgRy48L2F1dGhvcj48YXV0aG9y
PkxpbW9uZ2VsbGksIFAuPC9hdXRob3I+PGF1dGhvcj5DaW1taW5vLCBNLjwvYXV0aG9yPjxhdXRo
b3I+TmFwb2xldGFubywgRC48L2F1dGhvcj48YXV0aG9yPkJvbmRhbmVzZSwgTS4gQy48L2F1dGhv
cj48YXV0aG9yPlJvbWFubywgRy48L2F1dGhvcj48YXV0aG9yPlByYXRpbGFzLCBNLjwvYXV0aG9y
PjxhdXRob3I+R3VlcnJpZXJvLCBMLjwvYXV0aG9yPjxhdXRob3I+T3JsYW5kbywgRi48L2F1dGhv
cj48YXV0aG9yPkNvbnpvLCBHLjwvYXV0aG9yPjxhdXRob3I+QW1hdG8sIEIuPC9hdXRob3I+PGF1
dGhvcj5Eb2NpbW8sIEcuPC9hdXRob3I+PGF1dGhvcj5Ub2xvbmUsIFMuPC9hdXRob3I+PGF1dGhv
cj5CcnVzY2lhbm8sIEwuPC9hdXRob3I+PGF1dGhvcj5Eb2NpbW8sIEwuPC9hdXRob3I+PGF1dGhv
cj5GZWksIEwuPC9hdXRob3I+PC9hdXRob3JzPjwvY29udHJpYnV0b3JzPjxhdXRoLWFkZHJlc3M+
RGVwYXJ0bWVudCBvZiBBbmFlc3RoZXNpb2xvZ2ljYWwsIFN1cmdpY2FsIGFuZCBFbWVyZ2VuY3kg
U2NpZW5jZXMsIERpdmlzaW9uIG9mIERpZ2VzdGl2ZSBTdXJnZXJ5LCBTY2hvb2wgb2YgTWVkaWNp
bmUsIFNlY29uZCBVbml2ZXJzaXR5IG9mIE5hcGxlcywgVmlhIFBhbnNpbmksIDUsIDgwMTMxIE5h
cGxlcywgSXRhbHkuIEVsZWN0cm9uaWMgYWRkcmVzczogZ2lhbmx1Y2Fyb3NzZXR0aUB5YWhvby5p
dC4mI3hEO0RpdmlzaW9uIG9mIEdlbmVyYWwgYW5kIEJhcmlhdHJpYyBTdXJnZXJ5LCBTY2hvb2wg
b2YgTWVkaWNpbmUsIFNlY29uZCBVbml2ZXJzaXR5IG9mIE5hcGxlcywgSXRhbHkuIEVsZWN0cm9u
aWMgYWRkcmVzczogbGltcGFvQGxpYmVyby5pdC4mI3hEO0RlcGFydG1lbnQgb2YgQW5hZXN0aGVz
aW9sb2dpY2FsLCBTdXJnaWNhbCBhbmQgRW1lcmdlbmN5IFNjaWVuY2VzLCBEaXZpc2lvbiBvZiBE
aWdlc3RpdmUgU3VyZ2VyeSwgU2Nob29sIG9mIE1lZGljaW5lLCBTZWNvbmQgVW5pdmVyc2l0eSBv
ZiBOYXBsZXMsIFZpYSBQYW5zaW5pLCA1LCA4MDEzMSBOYXBsZXMsIEl0YWx5LiBFbGVjdHJvbmlj
IGFkZHJlc3M6IGRybWFyY29jaW1taW5vQGdtYWlsLmNvbS4mI3hEO0RlcGFydG1lbnQgb2YgQW5h
ZXN0aGVzaW9sb2dpY2FsLCBTdXJnaWNhbCBhbmQgRW1lcmdlbmN5IFNjaWVuY2VzLCBEaXZpc2lv
biBvZiBEaWdlc3RpdmUgU3VyZ2VyeSwgU2Nob29sIG9mIE1lZGljaW5lLCBTZWNvbmQgVW5pdmVy
c2l0eSBvZiBOYXBsZXMsIFZpYSBQYW5zaW5pLCA1LCA4MDEzMSBOYXBsZXMsIEl0YWx5LiBFbGVj
dHJvbmljIGFkZHJlc3M6IGRvbS5uYXBvbGV0YW5vQGdtYWlsLmNvbS4mI3hEO0RlcGFydG1lbnQg
b2YgQW5hZXN0aGVzaW9sb2dpY2FsLCBTdXJnaWNhbCBhbmQgRW1lcmdlbmN5IFNjaWVuY2VzLCBE
aXZpc2lvbiBvZiBEaWdlc3RpdmUgU3VyZ2VyeSwgU2Nob29sIG9mIE1lZGljaW5lLCBTZWNvbmQg
VW5pdmVyc2l0eSBvZiBOYXBsZXMsIFZpYSBQYW5zaW5pLCA1LCA4MDEzMSBOYXBsZXMsIEl0YWx5
LiBFbGVjdHJvbmljIGFkZHJlc3M6IG1hcmlhY2hpYXJhYm9uZGFuZXNlQGxpYmVyby5pdC4mI3hE
O0RlcGFydG1lbnQgb2YgQW5hZXN0aGVzaW9sb2dpY2FsLCBTdXJnaWNhbCBhbmQgRW1lcmdlbmN5
IFNjaWVuY2VzLCBEaXZpc2lvbiBvZiBEaWdlc3RpdmUgU3VyZ2VyeSwgU2Nob29sIG9mIE1lZGlj
aW5lLCBTZWNvbmQgVW5pdmVyc2l0eSBvZiBOYXBsZXMsIFZpYSBQYW5zaW5pLCA1LCA4MDEzMSBO
YXBsZXMsIEl0YWx5LiBFbGVjdHJvbmljIGFkZHJlc3M6IGdpb3Zhbm5pcm9tYW5vMTRAdmlyZ2ls
aW8uaXQuJiN4RDtEZXBhcnRtZW50IG9mIEFuYWVzdGhlc2lvbG9naWNhbCwgU3VyZ2ljYWwgYW5k
IEVtZXJnZW5jeSBTY2llbmNlcywgRGl2aXNpb24gb2YgRGlnZXN0aXZlIFN1cmdlcnksIFNjaG9v
bCBvZiBNZWRpY2luZSwgU2Vjb25kIFVuaXZlcnNpdHkgb2YgTmFwbGVzLCBWaWEgUGFuc2luaSwg
NSwgODAxMzEgTmFwbGVzLCBJdGFseS4gRWxlY3Ryb25pYyBhZGRyZXNzOiBwcmF0aWxhc21hbm9z
QGhvdG1haWwuY29tLiYjeEQ7RGVwYXJ0bWVudCBvZiBBbmFlc3RoZXNpb2xvZ2ljYWwsIFN1cmdp
Y2FsIGFuZCBFbWVyZ2VuY3kgU2NpZW5jZXMsIERpdmlzaW9uIG9mIERpZ2VzdGl2ZSBTdXJnZXJ5
LCBTY2hvb2wgb2YgTWVkaWNpbmUsIFNlY29uZCBVbml2ZXJzaXR5IG9mIE5hcGxlcywgVmlhIFBh
bnNpbmksIDUsIDgwMTMxIE5hcGxlcywgSXRhbHkuIEVsZWN0cm9uaWMgYWRkcmVzczogbHVkb3Zp
Y2EuZ3VlcnJpZXJvQGdtYWlsLmNvbS4mI3hEO0RlcGFydG1lbnQgb2YgQW5hZXN0aGVzaW9sb2dp
Y2FsLCBTdXJnaWNhbCBhbmQgRW1lcmdlbmN5IFNjaWVuY2VzLCBEaXZpc2lvbiBvZiBEaWdlc3Rp
dmUgU3VyZ2VyeSwgU2Nob29sIG9mIE1lZGljaW5lLCBTZWNvbmQgVW5pdmVyc2l0eSBvZiBOYXBs
ZXMsIFZpYSBQYW5zaW5pLCA1LCA4MDEzMSBOYXBsZXMsIEl0YWx5LiBFbGVjdHJvbmljIGFkZHJl
c3M6IGZyYW5jZXNjby5vcmxhbmRvMUBnbWFpbC5jb20uJiN4RDtEZXBhcnRtZW50IG9mIEFuYWVz
dGhlc2lvbG9naWNhbCwgU3VyZ2ljYWwgYW5kIEVtZXJnZW5jeSBTY2llbmNlcywgRGl2aXNpb24g
b2YgRGlnZXN0aXZlIFN1cmdlcnksIFNjaG9vbCBvZiBNZWRpY2luZSwgU2Vjb25kIFVuaXZlcnNp
dHkgb2YgTmFwbGVzLCBWaWEgUGFuc2luaSwgNSwgODAxMzEgTmFwbGVzLCBJdGFseS4gRWxlY3Ry
b25pYyBhZGRyZXNzOiBnaW92YW5uaS5jb256b0B1bmluYTIuaXQuJiN4RDtEZXBhcnRtZW50IG9m
IENsaW5pY2FsIE1lZGljaW5lIGFuZCBTdXJnZXJ5LCBTY2hvb2wgb2YgTWVkaWNpbmUsIFVuaXZl
cnNpdHkgb2YgTmFwbGVzIEZlZGVyaWNvIElJLCBJdGFseS4gRWxlY3Ryb25pYyBhZGRyZXNzOiBi
cnVuby5hbWF0b0B1bmluYS5pdC4mI3hEO0RpdmlzaW9uIG9mIEdlbmVyYWwgYW5kIEJhcmlhdHJp
YyBTdXJnZXJ5LCBTY2hvb2wgb2YgTWVkaWNpbmUsIFNlY29uZCBVbml2ZXJzaXR5IG9mIE5hcGxl
cywgSXRhbHkuIEVsZWN0cm9uaWMgYWRkcmVzczogZ2lvdmFubmkuZG9jaW1vQHVuaW5hMi5pdC4m
I3hEO0RpdmlzaW9uIG9mIEdlbmVyYWwgYW5kIEJhcmlhdHJpYyBTdXJnZXJ5LCBTY2hvb2wgb2Yg
TWVkaWNpbmUsIFNlY29uZCBVbml2ZXJzaXR5IG9mIE5hcGxlcywgSXRhbHkuIEVsZWN0cm9uaWMg
YWRkcmVzczogc2FsdmF0b3JlLnRvbG9uZUB0aW4uaXQuJiN4RDtEaXZpc2lvbiBvZiBHZW5lcmFs
IGFuZCBCYXJpYXRyaWMgU3VyZ2VyeSwgU2Nob29sIG9mIE1lZGljaW5lLCBTZWNvbmQgVW5pdmVy
c2l0eSBvZiBOYXBsZXMsIEl0YWx5LiBFbGVjdHJvbmljIGFkZHJlc3M6IGx1aWdpYnJ1c2NpYW5v
QHRpbi5pdC4mI3hEO0RpdmlzaW9uIG9mIEdlbmVyYWwgYW5kIEJhcmlhdHJpYyBTdXJnZXJ5LCBT
Y2hvb2wgb2YgTWVkaWNpbmUsIFNlY29uZCBVbml2ZXJzaXR5IG9mIE5hcGxlcywgSXRhbHkuIEVs
ZWN0cm9uaWMgYWRkcmVzczogbHVkb3ZpY28uZG9jaW1vQHVuaW5hMi5pdC4mI3hEO0RlcGFydG1l
bnQgb2YgQW5hZXN0aGVzaW9sb2dpY2FsLCBTdXJnaWNhbCBhbmQgRW1lcmdlbmN5IFNjaWVuY2Vz
LCBEaXZpc2lvbiBvZiBEaWdlc3RpdmUgU3VyZ2VyeSwgU2Nob29sIG9mIE1lZGljaW5lLCBTZWNv
bmQgVW5pdmVyc2l0eSBvZiBOYXBsZXMsIFZpYSBQYW5zaW5pLCA1LCA4MDEzMSBOYXBsZXMsIEl0
YWx5LiBFbGVjdHJvbmljIGFkZHJlc3M6IGxhbmRpbm8uZmVpQHRpbi5pdC48L2F1dGgtYWRkcmVz
cz48dGl0bGVzPjx0aXRsZT5PdXRjb21lIG9mIG1lZGljYWwgYW5kIHN1cmdpY2FsIHRoZXJhcHkg
b2YgR0VSRDogcHJlZGljdGl2ZSByb2xlIG9mIHF1YWxpdHkgb2YgbGlmZSBzY29yZXMgYW5kIGlu
c3RydW1lbnRhbCBldmFsdWF0aW9uPC90aXRsZT48c2Vjb25kYXJ5LXRpdGxlPkludCBKIFN1cmc8
L3NlY29uZGFyeS10aXRsZT48L3RpdGxlcz48cGVyaW9kaWNhbD48ZnVsbC10aXRsZT5JbnQgSiBT
dXJnPC9mdWxsLXRpdGxlPjwvcGVyaW9kaWNhbD48cGFnZXM+UzExMi02PC9wYWdlcz48dm9sdW1l
PjEyIFN1cHBsIDE8L3ZvbHVtZT48a2V5d29yZHM+PGtleXdvcmQ+QWRvbGVzY2VudDwva2V5d29y
ZD48a2V5d29yZD5BZHVsdDwva2V5d29yZD48a2V5d29yZD5BZ2VkPC9rZXl3b3JkPjxrZXl3b3Jk
PkRlZ2x1dGl0aW9uIERpc29yZGVycy9ldGlvbG9neTwva2V5d29yZD48a2V5d29yZD5Fc29waGFn
ZWFsIHBIIE1vbml0b3Jpbmc8L2tleXdvcmQ+PGtleXdvcmQ+RmVtYWxlPC9rZXl3b3JkPjxrZXl3
b3JkPkZ1bmRvcGxpY2F0aW9uL21ldGhvZHMvcmVoYWJpbGl0YXRpb248L2tleXdvcmQ+PGtleXdv
cmQ+R2FzdHJvZXNvcGhhZ2VhbCBSZWZsdXgvY29tcGxpY2F0aW9ucy9kaWFnbm9zaXMvc3VyZ2Vy
eS8qdGhlcmFweTwva2V5d29yZD48a2V5d29yZD5IdW1hbnM8L2tleXdvcmQ+PGtleXdvcmQ+TWFs
ZTwva2V5d29yZD48a2V5d29yZD5NaWRkbGUgQWdlZDwva2V5d29yZD48a2V5d29yZD5NdWx0aXZh
cmlhdGUgQW5hbHlzaXM8L2tleXdvcmQ+PGtleXdvcmQ+UHJlZGljdGl2ZSBWYWx1ZSBvZiBUZXN0
czwva2V5d29yZD48a2V5d29yZD5Qcm9nbm9zaXM8L2tleXdvcmQ+PGtleXdvcmQ+UHJvc3BlY3Rp
dmUgU3R1ZGllczwva2V5d29yZD48a2V5d29yZD5Qcm90b24gUHVtcCBJbmhpYml0b3JzL3RoZXJh
cGV1dGljIHVzZTwva2V5d29yZD48a2V5d29yZD5Qc3ljaG9tZXRyaWNzPC9rZXl3b3JkPjxrZXl3
b3JkPipRdWFsaXR5IG9mIExpZmU8L2tleXdvcmQ+PGtleXdvcmQ+UXVlc3Rpb25uYWlyZXM8L2tl
eXdvcmQ+PGtleXdvcmQ+U2V2ZXJpdHkgb2YgSWxsbmVzcyBJbmRleDwva2V5d29yZD48a2V5d29y
ZD5UcmVhdG1lbnQgT3V0Y29tZTwva2V5d29yZD48a2V5d29yZD5Zb3VuZyBBZHVsdDwva2V5d29y
ZD48a2V5d29yZD5HZXJkPC9rZXl3b3JkPjxrZXl3b3JkPkhycWw8L2tleXdvcmQ+PGtleXdvcmQ+
TGFwYXJvc2NvcGljIGZ1bmRvcGxpY2F0aW9uPC9rZXl3b3JkPjxrZXl3b3JkPlBwaTwva2V5d29y
ZD48a2V5d29yZD5RdWFsaXR5IG9mIGxpZmU8L2tleXdvcmQ+PC9rZXl3b3Jkcz48ZGF0ZXM+PHll
YXI+MjAxNDwveWVhcj48L2RhdGVzPjxpc2JuPjE3NDMtOTE1OSAoRWxlY3Ryb25pYykmI3hEOzE3
NDMtOTE1OSAoTGlua2luZyk8L2lzYm4+PGFjY2Vzc2lvbi1udW0+MjQ5NDYzMTE8L2FjY2Vzc2lv
bi1udW0+PHVybHM+PHJlbGF0ZWQtdXJscz48dXJsPmh0dHA6Ly93d3cubmNiaS5ubG0ubmloLmdv
di9wdWJtZWQvMjQ5NDYzMTE8L3VybD48L3JlbGF0ZWQtdXJscz48L3VybHM+PGVsZWN0cm9uaWMt
cmVzb3VyY2UtbnVtPjEwLjEwMTYvai5panN1LjIwMTQuMDUuMDM0PC9lbGVjdHJvbmljLXJlc291
cmNlLW51bT48L3JlY29yZD48L0NpdGU+PC9FbmROb3RlPn==
</w:fldData>
        </w:fldChar>
      </w:r>
      <w:r w:rsidR="00992465" w:rsidRPr="00F45B9F">
        <w:rPr>
          <w:rFonts w:ascii="Book Antiqua" w:eastAsia="AppleGothic" w:hAnsi="Book Antiqua" w:cs="Arial"/>
        </w:rPr>
        <w:instrText xml:space="preserve"> ADDIN EN.CITE.DATA </w:instrText>
      </w:r>
      <w:r w:rsidR="00992465" w:rsidRPr="00F45B9F">
        <w:rPr>
          <w:rFonts w:ascii="Book Antiqua" w:eastAsia="AppleGothic" w:hAnsi="Book Antiqua" w:cs="Arial"/>
        </w:rPr>
      </w:r>
      <w:r w:rsidR="00992465" w:rsidRPr="00F45B9F">
        <w:rPr>
          <w:rFonts w:ascii="Book Antiqua" w:eastAsia="AppleGothic" w:hAnsi="Book Antiqua" w:cs="Arial"/>
        </w:rPr>
        <w:fldChar w:fldCharType="end"/>
      </w:r>
      <w:r w:rsidR="00992465" w:rsidRPr="00F45B9F">
        <w:rPr>
          <w:rFonts w:ascii="Book Antiqua" w:eastAsia="AppleGothic" w:hAnsi="Book Antiqua" w:cs="Arial"/>
        </w:rPr>
      </w:r>
      <w:r w:rsidR="00992465" w:rsidRPr="00F45B9F">
        <w:rPr>
          <w:rFonts w:ascii="Book Antiqua" w:eastAsia="AppleGothic" w:hAnsi="Book Antiqua" w:cs="Arial"/>
        </w:rPr>
        <w:fldChar w:fldCharType="separate"/>
      </w:r>
      <w:r w:rsidR="00992465" w:rsidRPr="00F45B9F">
        <w:rPr>
          <w:rFonts w:ascii="Book Antiqua" w:eastAsia="AppleGothic" w:hAnsi="Book Antiqua" w:cs="Arial"/>
          <w:noProof/>
          <w:vertAlign w:val="superscript"/>
        </w:rPr>
        <w:t>[7,</w:t>
      </w:r>
      <w:hyperlink w:anchor="_ENREF_8" w:tooltip="Rossetti, 2014 #70" w:history="1">
        <w:r w:rsidR="00992465" w:rsidRPr="00F45B9F">
          <w:rPr>
            <w:rFonts w:ascii="Book Antiqua" w:eastAsia="AppleGothic" w:hAnsi="Book Antiqua" w:cs="Arial"/>
            <w:noProof/>
            <w:vertAlign w:val="superscript"/>
          </w:rPr>
          <w:t>8</w:t>
        </w:r>
      </w:hyperlink>
      <w:r w:rsidR="00992465" w:rsidRPr="00F45B9F">
        <w:rPr>
          <w:rFonts w:ascii="Book Antiqua" w:eastAsia="AppleGothic" w:hAnsi="Book Antiqua" w:cs="Arial"/>
          <w:noProof/>
          <w:vertAlign w:val="superscript"/>
        </w:rPr>
        <w:t>]</w:t>
      </w:r>
      <w:r w:rsidR="00992465" w:rsidRPr="00F45B9F">
        <w:rPr>
          <w:rFonts w:ascii="Book Antiqua" w:eastAsia="AppleGothic" w:hAnsi="Book Antiqua" w:cs="Arial"/>
        </w:rPr>
        <w:fldChar w:fldCharType="end"/>
      </w:r>
      <w:r w:rsidR="00056B66" w:rsidRPr="00F45B9F">
        <w:rPr>
          <w:rFonts w:ascii="Book Antiqua" w:eastAsia="AppleGothic" w:hAnsi="Book Antiqua" w:cs="Arial"/>
        </w:rPr>
        <w:t xml:space="preserve">. </w:t>
      </w:r>
      <w:r w:rsidR="006E623A" w:rsidRPr="00F45B9F">
        <w:rPr>
          <w:rFonts w:ascii="Book Antiqua" w:eastAsia="AppleGothic" w:hAnsi="Book Antiqua" w:cs="Arial"/>
        </w:rPr>
        <w:t xml:space="preserve">It has </w:t>
      </w:r>
      <w:r w:rsidRPr="00F45B9F">
        <w:rPr>
          <w:rFonts w:ascii="Book Antiqua" w:eastAsia="AppleGothic" w:hAnsi="Book Antiqua" w:cs="Arial"/>
        </w:rPr>
        <w:t>been shown that</w:t>
      </w:r>
      <w:r w:rsidRPr="00F45B9F">
        <w:rPr>
          <w:rFonts w:ascii="Book Antiqua" w:hAnsi="Book Antiqua"/>
        </w:rPr>
        <w:t xml:space="preserve"> abnormal TLESRs </w:t>
      </w:r>
      <w:r w:rsidR="0038259D" w:rsidRPr="00F45B9F">
        <w:rPr>
          <w:rFonts w:ascii="Book Antiqua" w:hAnsi="Book Antiqua"/>
        </w:rPr>
        <w:t>result in an enlarged</w:t>
      </w:r>
      <w:r w:rsidR="006E623A" w:rsidRPr="00F45B9F">
        <w:rPr>
          <w:rFonts w:ascii="Book Antiqua" w:hAnsi="Book Antiqua"/>
        </w:rPr>
        <w:t xml:space="preserve"> </w:t>
      </w:r>
      <w:r w:rsidRPr="00F45B9F">
        <w:rPr>
          <w:rFonts w:ascii="Book Antiqua" w:hAnsi="Book Antiqua"/>
        </w:rPr>
        <w:t>cross</w:t>
      </w:r>
      <w:r w:rsidR="0045764C" w:rsidRPr="00F45B9F">
        <w:rPr>
          <w:rFonts w:ascii="Book Antiqua" w:hAnsi="Book Antiqua"/>
        </w:rPr>
        <w:t xml:space="preserve"> </w:t>
      </w:r>
      <w:r w:rsidR="0038259D" w:rsidRPr="00F45B9F">
        <w:rPr>
          <w:rFonts w:ascii="Book Antiqua" w:hAnsi="Book Antiqua"/>
        </w:rPr>
        <w:t>sectional area at the gastro-</w:t>
      </w:r>
      <w:r w:rsidRPr="00F45B9F">
        <w:rPr>
          <w:rFonts w:ascii="Book Antiqua" w:hAnsi="Book Antiqua"/>
        </w:rPr>
        <w:t>esophageal junction resulting in</w:t>
      </w:r>
      <w:r w:rsidR="0038259D" w:rsidRPr="00F45B9F">
        <w:rPr>
          <w:rFonts w:ascii="Book Antiqua" w:hAnsi="Book Antiqua"/>
        </w:rPr>
        <w:t xml:space="preserve"> increased reflux of gastric contents </w:t>
      </w:r>
      <w:r w:rsidR="0038259D" w:rsidRPr="00F45B9F">
        <w:rPr>
          <w:rFonts w:ascii="Book Antiqua" w:hAnsi="Book Antiqua"/>
        </w:rPr>
        <w:lastRenderedPageBreak/>
        <w:t>and gas</w:t>
      </w:r>
      <w:r w:rsidRPr="00F45B9F">
        <w:rPr>
          <w:rFonts w:ascii="Book Antiqua" w:hAnsi="Book Antiqua"/>
        </w:rPr>
        <w:t>.</w:t>
      </w:r>
      <w:r w:rsidR="00435E65" w:rsidRPr="00F45B9F">
        <w:rPr>
          <w:rFonts w:ascii="Book Antiqua" w:hAnsi="Book Antiqua"/>
        </w:rPr>
        <w:t xml:space="preserve"> These</w:t>
      </w:r>
      <w:r w:rsidRPr="00F45B9F">
        <w:rPr>
          <w:rFonts w:ascii="Book Antiqua" w:hAnsi="Book Antiqua"/>
        </w:rPr>
        <w:t xml:space="preserve"> TLESRs</w:t>
      </w:r>
      <w:r w:rsidR="00435E65" w:rsidRPr="00F45B9F">
        <w:rPr>
          <w:rFonts w:ascii="Book Antiqua" w:hAnsi="Book Antiqua"/>
        </w:rPr>
        <w:t xml:space="preserve"> are rather important as they</w:t>
      </w:r>
      <w:r w:rsidR="00684776" w:rsidRPr="00F45B9F">
        <w:rPr>
          <w:rFonts w:ascii="Book Antiqua" w:hAnsi="Book Antiqua"/>
        </w:rPr>
        <w:t xml:space="preserve"> likely result in</w:t>
      </w:r>
      <w:r w:rsidRPr="00F45B9F">
        <w:rPr>
          <w:rFonts w:ascii="Book Antiqua" w:hAnsi="Book Antiqua"/>
        </w:rPr>
        <w:t xml:space="preserve"> 90% of reflux episodes</w:t>
      </w:r>
      <w:r w:rsidR="00992465" w:rsidRPr="00F45B9F">
        <w:rPr>
          <w:rFonts w:ascii="Book Antiqua" w:hAnsi="Book Antiqua"/>
        </w:rPr>
        <w:fldChar w:fldCharType="begin"/>
      </w:r>
      <w:r w:rsidR="00992465" w:rsidRPr="00F45B9F">
        <w:rPr>
          <w:rFonts w:ascii="Book Antiqua" w:hAnsi="Book Antiqua"/>
        </w:rPr>
        <w:instrText xml:space="preserve"> ADDIN EN.CITE &lt;EndNote&gt;&lt;Cite&gt;&lt;Author&gt;Pandolfino&lt;/Author&gt;&lt;Year&gt;2003&lt;/Year&gt;&lt;RecNum&gt;40&lt;/RecNum&gt;&lt;DisplayText&gt;&lt;style face="superscript"&gt;[9]&lt;/style&gt;&lt;/DisplayText&gt;&lt;record&gt;&lt;rec-number&gt;40&lt;/rec-number&gt;&lt;foreign-keys&gt;&lt;key app="EN" db-id="wsztpx2pur9xsned9ac5vp0v5vatswsxafv2" timestamp="1437668486"&gt;40&lt;/key&gt;&lt;/foreign-keys&gt;&lt;ref-type name="Journal Article"&gt;17&lt;/ref-type&gt;&lt;contributors&gt;&lt;authors&gt;&lt;author&gt;Pandolfino, J. E.&lt;/author&gt;&lt;author&gt;Shi, G.&lt;/author&gt;&lt;author&gt;Trueworthy, B.&lt;/author&gt;&lt;author&gt;Kahrilas, P. J.&lt;/author&gt;&lt;/authors&gt;&lt;/contributors&gt;&lt;auth-address&gt;Feinberg School of Medicine, Northwestern University, Chicago, Illinois 60611, USA.&lt;/auth-address&gt;&lt;titles&gt;&lt;title&gt;Esophagogastric junction opening during relaxation distinguishes nonhernia reflux patients, hernia patients, and normal subjects&lt;/title&gt;&lt;secondary-title&gt;Gastroenterology&lt;/secondary-title&gt;&lt;/titles&gt;&lt;periodical&gt;&lt;full-title&gt;Gastroenterology&lt;/full-title&gt;&lt;/periodical&gt;&lt;pages&gt;1018-24&lt;/pages&gt;&lt;volume&gt;125&lt;/volume&gt;&lt;number&gt;4&lt;/number&gt;&lt;keywords&gt;&lt;keyword&gt;Adult&lt;/keyword&gt;&lt;keyword&gt;Air&lt;/keyword&gt;&lt;keyword&gt;Compliance&lt;/keyword&gt;&lt;keyword&gt;Diagnosis, Differential&lt;/keyword&gt;&lt;keyword&gt;Duodenogastric Reflux/*diagnosis/*physiopathology&lt;/keyword&gt;&lt;keyword&gt;Esophagogastric Junction/*physiopathology&lt;/keyword&gt;&lt;keyword&gt;Female&lt;/keyword&gt;&lt;keyword&gt;Hernia, Hiatal/*diagnosis/*physiopathology&lt;/keyword&gt;&lt;keyword&gt;Humans&lt;/keyword&gt;&lt;keyword&gt;Male&lt;/keyword&gt;&lt;keyword&gt;Manometry&lt;/keyword&gt;&lt;keyword&gt;Pressure&lt;/keyword&gt;&lt;keyword&gt;Water&lt;/keyword&gt;&lt;/keywords&gt;&lt;dates&gt;&lt;year&gt;2003&lt;/year&gt;&lt;pub-dates&gt;&lt;date&gt;Oct&lt;/date&gt;&lt;/pub-dates&gt;&lt;/dates&gt;&lt;isbn&gt;0016-5085 (Print)&amp;#xD;0016-5085 (Linking)&lt;/isbn&gt;&lt;accession-num&gt;14517784&lt;/accession-num&gt;&lt;urls&gt;&lt;related-urls&gt;&lt;url&gt;http://www.ncbi.nlm.nih.gov/pubmed/14517784&lt;/url&gt;&lt;/related-urls&gt;&lt;/urls&gt;&lt;/record&gt;&lt;/Cite&gt;&lt;/EndNote&gt;</w:instrText>
      </w:r>
      <w:r w:rsidR="00992465" w:rsidRPr="00F45B9F">
        <w:rPr>
          <w:rFonts w:ascii="Book Antiqua" w:hAnsi="Book Antiqua"/>
        </w:rPr>
        <w:fldChar w:fldCharType="separate"/>
      </w:r>
      <w:r w:rsidR="00992465" w:rsidRPr="00F45B9F">
        <w:rPr>
          <w:rFonts w:ascii="Book Antiqua" w:hAnsi="Book Antiqua"/>
          <w:noProof/>
          <w:vertAlign w:val="superscript"/>
        </w:rPr>
        <w:t>[7,</w:t>
      </w:r>
      <w:hyperlink w:anchor="_ENREF_9" w:tooltip="Pandolfino, 2003 #40" w:history="1">
        <w:r w:rsidR="00992465" w:rsidRPr="00F45B9F">
          <w:rPr>
            <w:rFonts w:ascii="Book Antiqua" w:hAnsi="Book Antiqua"/>
            <w:noProof/>
            <w:vertAlign w:val="superscript"/>
          </w:rPr>
          <w:t>9</w:t>
        </w:r>
      </w:hyperlink>
      <w:r w:rsidR="00992465" w:rsidRPr="00F45B9F">
        <w:rPr>
          <w:rFonts w:ascii="Book Antiqua" w:hAnsi="Book Antiqua"/>
          <w:noProof/>
          <w:vertAlign w:val="superscript"/>
        </w:rPr>
        <w:t>]</w:t>
      </w:r>
      <w:r w:rsidR="00992465" w:rsidRPr="00F45B9F">
        <w:rPr>
          <w:rFonts w:ascii="Book Antiqua" w:hAnsi="Book Antiqua"/>
        </w:rPr>
        <w:fldChar w:fldCharType="end"/>
      </w:r>
      <w:r w:rsidRPr="00F45B9F">
        <w:rPr>
          <w:rFonts w:ascii="Book Antiqua" w:hAnsi="Book Antiqua"/>
        </w:rPr>
        <w:t xml:space="preserve">. Hiatal hernias appear to increase the </w:t>
      </w:r>
      <w:r w:rsidR="0038259D" w:rsidRPr="00F45B9F">
        <w:rPr>
          <w:rFonts w:ascii="Book Antiqua" w:hAnsi="Book Antiqua"/>
        </w:rPr>
        <w:t>degree</w:t>
      </w:r>
      <w:r w:rsidRPr="00F45B9F">
        <w:rPr>
          <w:rFonts w:ascii="Book Antiqua" w:hAnsi="Book Antiqua"/>
        </w:rPr>
        <w:t xml:space="preserve"> of reflux during TLESRs. In</w:t>
      </w:r>
      <w:r w:rsidR="0045764C" w:rsidRPr="00F45B9F">
        <w:rPr>
          <w:rFonts w:ascii="Book Antiqua" w:hAnsi="Book Antiqua"/>
        </w:rPr>
        <w:t xml:space="preserve"> patients with</w:t>
      </w:r>
      <w:r w:rsidR="00DC62FA" w:rsidRPr="00F45B9F">
        <w:rPr>
          <w:rFonts w:ascii="Book Antiqua" w:hAnsi="Book Antiqua"/>
        </w:rPr>
        <w:t xml:space="preserve"> severe reflux esophagitis,</w:t>
      </w:r>
      <w:r w:rsidRPr="00F45B9F">
        <w:rPr>
          <w:rFonts w:ascii="Book Antiqua" w:hAnsi="Book Antiqua"/>
        </w:rPr>
        <w:t xml:space="preserve"> a hypotensive LES seems to be the </w:t>
      </w:r>
      <w:r w:rsidR="002A660E" w:rsidRPr="00F45B9F">
        <w:rPr>
          <w:rFonts w:ascii="Book Antiqua" w:hAnsi="Book Antiqua"/>
        </w:rPr>
        <w:t>etiology</w:t>
      </w:r>
      <w:r w:rsidR="00DC62FA" w:rsidRPr="00F45B9F">
        <w:rPr>
          <w:rFonts w:ascii="Book Antiqua" w:hAnsi="Book Antiqua"/>
        </w:rPr>
        <w:t xml:space="preserve"> rather than abnormal TLESRs</w:t>
      </w:r>
      <w:r w:rsidR="00992465" w:rsidRPr="00F45B9F">
        <w:rPr>
          <w:rFonts w:ascii="Book Antiqua" w:hAnsi="Book Antiqua"/>
        </w:rPr>
        <w:fldChar w:fldCharType="begin"/>
      </w:r>
      <w:r w:rsidR="00992465" w:rsidRPr="00F45B9F">
        <w:rPr>
          <w:rFonts w:ascii="Book Antiqua" w:hAnsi="Book Antiqua"/>
        </w:rPr>
        <w:instrText xml:space="preserve"> ADDIN EN.CITE &lt;EndNote&gt;&lt;Cite&gt;&lt;Author&gt;Barham&lt;/Author&gt;&lt;Year&gt;1995&lt;/Year&gt;&lt;RecNum&gt;41&lt;/RecNum&gt;&lt;DisplayText&gt;&lt;style face="superscript"&gt;[10]&lt;/style&gt;&lt;/DisplayText&gt;&lt;record&gt;&lt;rec-number&gt;41&lt;/rec-number&gt;&lt;foreign-keys&gt;&lt;key app="EN" db-id="wsztpx2pur9xsned9ac5vp0v5vatswsxafv2" timestamp="1437668690"&gt;41&lt;/key&gt;&lt;/foreign-keys&gt;&lt;ref-type name="Journal Article"&gt;17&lt;/ref-type&gt;&lt;contributors&gt;&lt;authors&gt;&lt;author&gt;Barham, C. P.&lt;/author&gt;&lt;author&gt;Gotley, D. C.&lt;/author&gt;&lt;author&gt;Mills, A.&lt;/author&gt;&lt;author&gt;Alderson, D.&lt;/author&gt;&lt;/authors&gt;&lt;/contributors&gt;&lt;auth-address&gt;University Department of Surgery, Bristol Royal Infirmary.&lt;/auth-address&gt;&lt;titles&gt;&lt;title&gt;Precipitating causes of acid reflux episodes in ambulant patients with gastro-oesophageal reflux disease&lt;/title&gt;&lt;secondary-title&gt;Gut&lt;/secondary-title&gt;&lt;/titles&gt;&lt;periodical&gt;&lt;full-title&gt;Gut&lt;/full-title&gt;&lt;/periodical&gt;&lt;pages&gt;505-10&lt;/pages&gt;&lt;volume&gt;36&lt;/volume&gt;&lt;number&gt;4&lt;/number&gt;&lt;keywords&gt;&lt;keyword&gt;Adult&lt;/keyword&gt;&lt;keyword&gt;Eructation/complications/physiopathology&lt;/keyword&gt;&lt;keyword&gt;Esophagitis/physiopathology&lt;/keyword&gt;&lt;keyword&gt;Esophagogastric Junction/physiopathology&lt;/keyword&gt;&lt;keyword&gt;Female&lt;/keyword&gt;&lt;keyword&gt;Gastroesophageal Reflux/*etiology/physiopathology&lt;/keyword&gt;&lt;keyword&gt;Humans&lt;/keyword&gt;&lt;keyword&gt;Hydrogen-Ion Concentration&lt;/keyword&gt;&lt;keyword&gt;Male&lt;/keyword&gt;&lt;keyword&gt;Middle Aged&lt;/keyword&gt;&lt;keyword&gt;Monitoring, Ambulatory&lt;/keyword&gt;&lt;keyword&gt;Pressure&lt;/keyword&gt;&lt;keyword&gt;Time Factors&lt;/keyword&gt;&lt;/keywords&gt;&lt;dates&gt;&lt;year&gt;1995&lt;/year&gt;&lt;pub-dates&gt;&lt;date&gt;Apr&lt;/date&gt;&lt;/pub-dates&gt;&lt;/dates&gt;&lt;isbn&gt;0017-5749 (Print)&amp;#xD;0017-5749 (Linking)&lt;/isbn&gt;&lt;accession-num&gt;7737554&lt;/accession-num&gt;&lt;urls&gt;&lt;related-urls&gt;&lt;url&gt;http://www.ncbi.nlm.nih.gov/pubmed/7737554&lt;/url&gt;&lt;/related-urls&gt;&lt;/urls&gt;&lt;custom2&gt;1382487&lt;/custom2&gt;&lt;/record&gt;&lt;/Cite&gt;&lt;/EndNote&gt;</w:instrText>
      </w:r>
      <w:r w:rsidR="00992465" w:rsidRPr="00F45B9F">
        <w:rPr>
          <w:rFonts w:ascii="Book Antiqua" w:hAnsi="Book Antiqua"/>
        </w:rPr>
        <w:fldChar w:fldCharType="separate"/>
      </w:r>
      <w:r w:rsidR="00992465" w:rsidRPr="00F45B9F">
        <w:rPr>
          <w:rFonts w:ascii="Book Antiqua" w:hAnsi="Book Antiqua"/>
          <w:noProof/>
          <w:vertAlign w:val="superscript"/>
        </w:rPr>
        <w:t>[7,</w:t>
      </w:r>
      <w:hyperlink w:anchor="_ENREF_10" w:tooltip="Barham, 1995 #41" w:history="1">
        <w:r w:rsidR="00992465" w:rsidRPr="00F45B9F">
          <w:rPr>
            <w:rFonts w:ascii="Book Antiqua" w:hAnsi="Book Antiqua"/>
            <w:noProof/>
            <w:vertAlign w:val="superscript"/>
          </w:rPr>
          <w:t>10</w:t>
        </w:r>
      </w:hyperlink>
      <w:r w:rsidR="00992465" w:rsidRPr="00F45B9F">
        <w:rPr>
          <w:rFonts w:ascii="Book Antiqua" w:hAnsi="Book Antiqua"/>
          <w:noProof/>
          <w:vertAlign w:val="superscript"/>
        </w:rPr>
        <w:t>]</w:t>
      </w:r>
      <w:r w:rsidR="00992465" w:rsidRPr="00F45B9F">
        <w:rPr>
          <w:rFonts w:ascii="Book Antiqua" w:hAnsi="Book Antiqua"/>
        </w:rPr>
        <w:fldChar w:fldCharType="end"/>
      </w:r>
      <w:r w:rsidR="002A660E" w:rsidRPr="00F45B9F">
        <w:rPr>
          <w:rFonts w:ascii="Book Antiqua" w:hAnsi="Book Antiqua"/>
        </w:rPr>
        <w:t xml:space="preserve">. </w:t>
      </w:r>
      <w:r w:rsidR="0038259D" w:rsidRPr="00F45B9F">
        <w:rPr>
          <w:rFonts w:ascii="Book Antiqua" w:hAnsi="Book Antiqua"/>
        </w:rPr>
        <w:t>If the LES pressure is &lt;</w:t>
      </w:r>
      <w:r w:rsidR="00992465" w:rsidRPr="00F45B9F">
        <w:rPr>
          <w:rFonts w:ascii="Book Antiqua" w:eastAsia="宋体" w:hAnsi="Book Antiqua" w:hint="eastAsia"/>
          <w:lang w:eastAsia="zh-CN"/>
        </w:rPr>
        <w:t xml:space="preserve"> </w:t>
      </w:r>
      <w:r w:rsidR="0038259D" w:rsidRPr="00F45B9F">
        <w:rPr>
          <w:rFonts w:ascii="Book Antiqua" w:hAnsi="Book Antiqua"/>
        </w:rPr>
        <w:t>10 mmHg, r</w:t>
      </w:r>
      <w:r w:rsidRPr="00F45B9F">
        <w:rPr>
          <w:rFonts w:ascii="Book Antiqua" w:hAnsi="Book Antiqua"/>
        </w:rPr>
        <w:t xml:space="preserve">eflux </w:t>
      </w:r>
      <w:r w:rsidR="0038259D" w:rsidRPr="00F45B9F">
        <w:rPr>
          <w:rFonts w:ascii="Book Antiqua" w:hAnsi="Book Antiqua"/>
        </w:rPr>
        <w:t>tends to occur with more frequency. If the LES pressure is &lt;</w:t>
      </w:r>
      <w:r w:rsidR="00992465" w:rsidRPr="00F45B9F">
        <w:rPr>
          <w:rFonts w:ascii="Book Antiqua" w:eastAsia="宋体" w:hAnsi="Book Antiqua" w:hint="eastAsia"/>
          <w:lang w:eastAsia="zh-CN"/>
        </w:rPr>
        <w:t xml:space="preserve"> </w:t>
      </w:r>
      <w:r w:rsidR="0038259D" w:rsidRPr="00F45B9F">
        <w:rPr>
          <w:rFonts w:ascii="Book Antiqua" w:hAnsi="Book Antiqua"/>
        </w:rPr>
        <w:t>4</w:t>
      </w:r>
      <w:r w:rsidR="00992465" w:rsidRPr="00F45B9F">
        <w:rPr>
          <w:rFonts w:ascii="Book Antiqua" w:eastAsia="宋体" w:hAnsi="Book Antiqua" w:hint="eastAsia"/>
          <w:lang w:eastAsia="zh-CN"/>
        </w:rPr>
        <w:t xml:space="preserve"> </w:t>
      </w:r>
      <w:r w:rsidR="0038259D" w:rsidRPr="00F45B9F">
        <w:rPr>
          <w:rFonts w:ascii="Book Antiqua" w:hAnsi="Book Antiqua"/>
        </w:rPr>
        <w:t>mmHg, however, free reflux occurs</w:t>
      </w:r>
      <w:r w:rsidR="00992465" w:rsidRPr="00F45B9F">
        <w:rPr>
          <w:rFonts w:ascii="Book Antiqua" w:eastAsia="AppleGothic" w:hAnsi="Book Antiqua" w:cs="Arial"/>
        </w:rPr>
        <w:fldChar w:fldCharType="begin">
          <w:fldData xml:space="preserve">PEVuZE5vdGU+PENpdGU+PEF1dGhvcj5Eb2RkczwvQXV0aG9yPjxZZWFyPjE5ODI8L1llYXI+PFJl
Y051bT40MjwvUmVjTnVtPjxEaXNwbGF5VGV4dD48c3R5bGUgZmFjZT0ic3VwZXJzY3JpcHQiPlsx
MSwgMTJdPC9zdHlsZT48L0Rpc3BsYXlUZXh0PjxyZWNvcmQ+PHJlYy1udW1iZXI+NDI8L3JlYy1u
dW1iZXI+PGZvcmVpZ24ta2V5cz48a2V5IGFwcD0iRU4iIGRiLWlkPSJ3c3p0cHgycHVyOXhzbmVk
OWFjNXZwMHY1dmF0c3dzeGFmdjIiIHRpbWVzdGFtcD0iMTQzNzY2ODc3MSI+NDI8L2tleT48L2Zv
cmVpZ24ta2V5cz48cmVmLXR5cGUgbmFtZT0iSm91cm5hbCBBcnRpY2xlIj4xNzwvcmVmLXR5cGU+
PGNvbnRyaWJ1dG9ycz48YXV0aG9ycz48YXV0aG9yPkRvZGRzLCBXLiBKLjwvYXV0aG9yPjxhdXRo
b3I+RGVudCwgSi48L2F1dGhvcj48YXV0aG9yPkhvZ2FuLCBXLiBKLjwvYXV0aG9yPjxhdXRob3I+
SGVsbSwgSi4gRi48L2F1dGhvcj48YXV0aG9yPkhhdXNlciwgUi48L2F1dGhvcj48YXV0aG9yPlBh
dGVsLCBHLiBLLjwvYXV0aG9yPjxhdXRob3I+RWdpZGUsIE0uIFMuPC9hdXRob3I+PC9hdXRob3Jz
PjwvY29udHJpYnV0b3JzPjx0aXRsZXM+PHRpdGxlPk1lY2hhbmlzbXMgb2YgZ2FzdHJvZXNvcGhh
Z2VhbCByZWZsdXggaW4gcGF0aWVudHMgd2l0aCByZWZsdXggZXNvcGhhZ2l0aXM8L3RpdGxlPjxz
ZWNvbmRhcnktdGl0bGU+TiBFbmdsIEogTWVkPC9zZWNvbmRhcnktdGl0bGU+PC90aXRsZXM+PHBl
cmlvZGljYWw+PGZ1bGwtdGl0bGU+TiBFbmdsIEogTWVkPC9mdWxsLXRpdGxlPjwvcGVyaW9kaWNh
bD48cGFnZXM+MTU0Ny01MjwvcGFnZXM+PHZvbHVtZT4zMDc8L3ZvbHVtZT48bnVtYmVyPjI1PC9u
dW1iZXI+PGtleXdvcmRzPjxrZXl3b3JkPkFkdWx0PC9rZXl3b3JkPjxrZXl3b3JkPkVzb3BoYWdp
dGlzLCBQZXB0aWMvKnBoeXNpb3BhdGhvbG9neTwva2V5d29yZD48a2V5d29yZD5Fc29waGFnb2dh
c3RyaWMgSnVuY3Rpb24vKnBoeXNpb3BhdGhvbG9neTwva2V5d29yZD48a2V5d29yZD5GZW1hbGU8
L2tleXdvcmQ+PGtleXdvcmQ+R2FzdHJvZXNvcGhhZ2VhbCBSZWZsdXgvKnBoeXNpb3BhdGhvbG9n
eTwva2V5d29yZD48a2V5d29yZD5IdW1hbnM8L2tleXdvcmQ+PGtleXdvcmQ+SHlkcm9nZW4tSW9u
IENvbmNlbnRyYXRpb248L2tleXdvcmQ+PGtleXdvcmQ+TWFsZTwva2V5d29yZD48a2V5d29yZD5N
YW5vbWV0cnk8L2tleXdvcmQ+PGtleXdvcmQ+TW92ZW1lbnQ8L2tleXdvcmQ+PGtleXdvcmQ+TXVz
Y2xlIFJlbGF4YXRpb248L2tleXdvcmQ+PGtleXdvcmQ+UHJlc3N1cmU8L2tleXdvcmQ+PC9rZXl3
b3Jkcz48ZGF0ZXM+PHllYXI+MTk4MjwveWVhcj48cHViLWRhdGVzPjxkYXRlPkRlYyAxNjwvZGF0
ZT48L3B1Yi1kYXRlcz48L2RhdGVzPjxpc2JuPjAwMjgtNDc5MyAoUHJpbnQpJiN4RDswMDI4LTQ3
OTMgKExpbmtpbmcpPC9pc2JuPjxhY2Nlc3Npb24tbnVtPjcxNDQ4MzY8L2FjY2Vzc2lvbi1udW0+
PHVybHM+PHJlbGF0ZWQtdXJscz48dXJsPmh0dHA6Ly93d3cubmNiaS5ubG0ubmloLmdvdi9wdWJt
ZWQvNzE0NDgzNjwvdXJsPjwvcmVsYXRlZC11cmxzPjwvdXJscz48ZWxlY3Ryb25pYy1yZXNvdXJj
ZS1udW0+MTAuMTA1Ni9ORUpNMTk4MjEyMTYzMDcyNTAzPC9lbGVjdHJvbmljLXJlc291cmNlLW51
bT48L3JlY29yZD48L0NpdGU+PENpdGU+PEF1dGhvcj5LYWhyaWxhczwvQXV0aG9yPjxZZWFyPjE5
ODY8L1llYXI+PFJlY051bT40MzwvUmVjTnVtPjxyZWNvcmQ+PHJlYy1udW1iZXI+NDM8L3JlYy1u
dW1iZXI+PGZvcmVpZ24ta2V5cz48a2V5IGFwcD0iRU4iIGRiLWlkPSJ3c3p0cHgycHVyOXhzbmVk
OWFjNXZwMHY1dmF0c3dzeGFmdjIiIHRpbWVzdGFtcD0iMTQzNzY2ODg3MCI+NDM8L2tleT48L2Zv
cmVpZ24ta2V5cz48cmVmLXR5cGUgbmFtZT0iSm91cm5hbCBBcnRpY2xlIj4xNzwvcmVmLXR5cGU+
PGNvbnRyaWJ1dG9ycz48YXV0aG9ycz48YXV0aG9yPkthaHJpbGFzLCBQLiBKLjwvYXV0aG9yPjxh
dXRob3I+RG9kZHMsIFcuIEouPC9hdXRob3I+PGF1dGhvcj5Ib2dhbiwgVy4gSi48L2F1dGhvcj48
YXV0aG9yPktlcm4sIE0uPC9hdXRob3I+PGF1dGhvcj5Bcm5kb3JmZXIsIFIuIEMuPC9hdXRob3I+
PGF1dGhvcj5SZWVjZSwgQS48L2F1dGhvcj48L2F1dGhvcnM+PC9jb250cmlidXRvcnM+PHRpdGxl
cz48dGl0bGU+RXNvcGhhZ2VhbCBwZXJpc3RhbHRpYyBkeXNmdW5jdGlvbiBpbiBwZXB0aWMgZXNv
cGhhZ2l0aXM8L3RpdGxlPjxzZWNvbmRhcnktdGl0bGU+R2FzdHJvZW50ZXJvbG9neTwvc2Vjb25k
YXJ5LXRpdGxlPjwvdGl0bGVzPjxwZXJpb2RpY2FsPjxmdWxsLXRpdGxlPkdhc3Ryb2VudGVyb2xv
Z3k8L2Z1bGwtdGl0bGU+PC9wZXJpb2RpY2FsPjxwYWdlcz44OTctOTA0PC9wYWdlcz48dm9sdW1l
PjkxPC92b2x1bWU+PG51bWJlcj40PC9udW1iZXI+PGtleXdvcmRzPjxrZXl3b3JkPkFkdWx0PC9r
ZXl3b3JkPjxrZXl3b3JkPkVzb3BoYWdpdGlzLCBQZXB0aWMvKnBoeXNpb3BhdGhvbG9neTwva2V5
d29yZD48a2V5d29yZD5Fc29waGFnb2dhc3RyaWMgSnVuY3Rpb24vcGh5c2lvcGF0aG9sb2d5PC9r
ZXl3b3JkPjxrZXl3b3JkPkVzb3BoYWd1cy8qcGh5c2lvcGF0aG9sb2d5PC9rZXl3b3JkPjxrZXl3
b3JkPkZlbWFsZTwva2V5d29yZD48a2V5d29yZD5HYXN0cm9lc29waGFnZWFsIFJlZmx1eC9waHlz
aW9wYXRob2xvZ3k8L2tleXdvcmQ+PGtleXdvcmQ+SHVtYW5zPC9rZXl3b3JkPjxrZXl3b3JkPk1h
bGU8L2tleXdvcmQ+PGtleXdvcmQ+TWFub21ldHJ5PC9rZXl3b3JkPjxrZXl3b3JkPk1pZGRsZSBB
Z2VkPC9rZXl3b3JkPjxrZXl3b3JkPlBlcmlzdGFsc2lzPC9rZXl3b3JkPjxrZXl3b3JkPlByZXNz
dXJlPC9rZXl3b3JkPjxrZXl3b3JkPlRpbWUgRmFjdG9yczwva2V5d29yZD48L2tleXdvcmRzPjxk
YXRlcz48eWVhcj4xOTg2PC95ZWFyPjxwdWItZGF0ZXM+PGRhdGU+T2N0PC9kYXRlPjwvcHViLWRh
dGVzPjwvZGF0ZXM+PGlzYm4+MDAxNi01MDg1IChQcmludCkmI3hEOzAwMTYtNTA4NSAoTGlua2lu
Zyk8L2lzYm4+PGFjY2Vzc2lvbi1udW0+Mzc0Mzk2NjwvYWNjZXNzaW9uLW51bT48dXJscz48cmVs
YXRlZC11cmxzPjx1cmw+aHR0cDovL3d3dy5uY2JpLm5sbS5uaWguZ292L3B1Ym1lZC8zNzQzOTY2
PC91cmw+PC9yZWxhdGVkLXVybHM+PC91cmxzPjwvcmVjb3JkPjwvQ2l0ZT48L0VuZE5vdGU+AG==
</w:fldData>
        </w:fldChar>
      </w:r>
      <w:r w:rsidR="00992465" w:rsidRPr="00F45B9F">
        <w:rPr>
          <w:rFonts w:ascii="Book Antiqua" w:eastAsia="AppleGothic" w:hAnsi="Book Antiqua" w:cs="Arial"/>
        </w:rPr>
        <w:instrText xml:space="preserve"> ADDIN EN.CITE </w:instrText>
      </w:r>
      <w:r w:rsidR="00992465" w:rsidRPr="00F45B9F">
        <w:rPr>
          <w:rFonts w:ascii="Book Antiqua" w:eastAsia="AppleGothic" w:hAnsi="Book Antiqua" w:cs="Arial"/>
        </w:rPr>
        <w:fldChar w:fldCharType="begin">
          <w:fldData xml:space="preserve">PEVuZE5vdGU+PENpdGU+PEF1dGhvcj5Eb2RkczwvQXV0aG9yPjxZZWFyPjE5ODI8L1llYXI+PFJl
Y051bT40MjwvUmVjTnVtPjxEaXNwbGF5VGV4dD48c3R5bGUgZmFjZT0ic3VwZXJzY3JpcHQiPlsx
MSwgMTJdPC9zdHlsZT48L0Rpc3BsYXlUZXh0PjxyZWNvcmQ+PHJlYy1udW1iZXI+NDI8L3JlYy1u
dW1iZXI+PGZvcmVpZ24ta2V5cz48a2V5IGFwcD0iRU4iIGRiLWlkPSJ3c3p0cHgycHVyOXhzbmVk
OWFjNXZwMHY1dmF0c3dzeGFmdjIiIHRpbWVzdGFtcD0iMTQzNzY2ODc3MSI+NDI8L2tleT48L2Zv
cmVpZ24ta2V5cz48cmVmLXR5cGUgbmFtZT0iSm91cm5hbCBBcnRpY2xlIj4xNzwvcmVmLXR5cGU+
PGNvbnRyaWJ1dG9ycz48YXV0aG9ycz48YXV0aG9yPkRvZGRzLCBXLiBKLjwvYXV0aG9yPjxhdXRo
b3I+RGVudCwgSi48L2F1dGhvcj48YXV0aG9yPkhvZ2FuLCBXLiBKLjwvYXV0aG9yPjxhdXRob3I+
SGVsbSwgSi4gRi48L2F1dGhvcj48YXV0aG9yPkhhdXNlciwgUi48L2F1dGhvcj48YXV0aG9yPlBh
dGVsLCBHLiBLLjwvYXV0aG9yPjxhdXRob3I+RWdpZGUsIE0uIFMuPC9hdXRob3I+PC9hdXRob3Jz
PjwvY29udHJpYnV0b3JzPjx0aXRsZXM+PHRpdGxlPk1lY2hhbmlzbXMgb2YgZ2FzdHJvZXNvcGhh
Z2VhbCByZWZsdXggaW4gcGF0aWVudHMgd2l0aCByZWZsdXggZXNvcGhhZ2l0aXM8L3RpdGxlPjxz
ZWNvbmRhcnktdGl0bGU+TiBFbmdsIEogTWVkPC9zZWNvbmRhcnktdGl0bGU+PC90aXRsZXM+PHBl
cmlvZGljYWw+PGZ1bGwtdGl0bGU+TiBFbmdsIEogTWVkPC9mdWxsLXRpdGxlPjwvcGVyaW9kaWNh
bD48cGFnZXM+MTU0Ny01MjwvcGFnZXM+PHZvbHVtZT4zMDc8L3ZvbHVtZT48bnVtYmVyPjI1PC9u
dW1iZXI+PGtleXdvcmRzPjxrZXl3b3JkPkFkdWx0PC9rZXl3b3JkPjxrZXl3b3JkPkVzb3BoYWdp
dGlzLCBQZXB0aWMvKnBoeXNpb3BhdGhvbG9neTwva2V5d29yZD48a2V5d29yZD5Fc29waGFnb2dh
c3RyaWMgSnVuY3Rpb24vKnBoeXNpb3BhdGhvbG9neTwva2V5d29yZD48a2V5d29yZD5GZW1hbGU8
L2tleXdvcmQ+PGtleXdvcmQ+R2FzdHJvZXNvcGhhZ2VhbCBSZWZsdXgvKnBoeXNpb3BhdGhvbG9n
eTwva2V5d29yZD48a2V5d29yZD5IdW1hbnM8L2tleXdvcmQ+PGtleXdvcmQ+SHlkcm9nZW4tSW9u
IENvbmNlbnRyYXRpb248L2tleXdvcmQ+PGtleXdvcmQ+TWFsZTwva2V5d29yZD48a2V5d29yZD5N
YW5vbWV0cnk8L2tleXdvcmQ+PGtleXdvcmQ+TW92ZW1lbnQ8L2tleXdvcmQ+PGtleXdvcmQ+TXVz
Y2xlIFJlbGF4YXRpb248L2tleXdvcmQ+PGtleXdvcmQ+UHJlc3N1cmU8L2tleXdvcmQ+PC9rZXl3
b3Jkcz48ZGF0ZXM+PHllYXI+MTk4MjwveWVhcj48cHViLWRhdGVzPjxkYXRlPkRlYyAxNjwvZGF0
ZT48L3B1Yi1kYXRlcz48L2RhdGVzPjxpc2JuPjAwMjgtNDc5MyAoUHJpbnQpJiN4RDswMDI4LTQ3
OTMgKExpbmtpbmcpPC9pc2JuPjxhY2Nlc3Npb24tbnVtPjcxNDQ4MzY8L2FjY2Vzc2lvbi1udW0+
PHVybHM+PHJlbGF0ZWQtdXJscz48dXJsPmh0dHA6Ly93d3cubmNiaS5ubG0ubmloLmdvdi9wdWJt
ZWQvNzE0NDgzNjwvdXJsPjwvcmVsYXRlZC11cmxzPjwvdXJscz48ZWxlY3Ryb25pYy1yZXNvdXJj
ZS1udW0+MTAuMTA1Ni9ORUpNMTk4MjEyMTYzMDcyNTAzPC9lbGVjdHJvbmljLXJlc291cmNlLW51
bT48L3JlY29yZD48L0NpdGU+PENpdGU+PEF1dGhvcj5LYWhyaWxhczwvQXV0aG9yPjxZZWFyPjE5
ODY8L1llYXI+PFJlY051bT40MzwvUmVjTnVtPjxyZWNvcmQ+PHJlYy1udW1iZXI+NDM8L3JlYy1u
dW1iZXI+PGZvcmVpZ24ta2V5cz48a2V5IGFwcD0iRU4iIGRiLWlkPSJ3c3p0cHgycHVyOXhzbmVk
OWFjNXZwMHY1dmF0c3dzeGFmdjIiIHRpbWVzdGFtcD0iMTQzNzY2ODg3MCI+NDM8L2tleT48L2Zv
cmVpZ24ta2V5cz48cmVmLXR5cGUgbmFtZT0iSm91cm5hbCBBcnRpY2xlIj4xNzwvcmVmLXR5cGU+
PGNvbnRyaWJ1dG9ycz48YXV0aG9ycz48YXV0aG9yPkthaHJpbGFzLCBQLiBKLjwvYXV0aG9yPjxh
dXRob3I+RG9kZHMsIFcuIEouPC9hdXRob3I+PGF1dGhvcj5Ib2dhbiwgVy4gSi48L2F1dGhvcj48
YXV0aG9yPktlcm4sIE0uPC9hdXRob3I+PGF1dGhvcj5Bcm5kb3JmZXIsIFIuIEMuPC9hdXRob3I+
PGF1dGhvcj5SZWVjZSwgQS48L2F1dGhvcj48L2F1dGhvcnM+PC9jb250cmlidXRvcnM+PHRpdGxl
cz48dGl0bGU+RXNvcGhhZ2VhbCBwZXJpc3RhbHRpYyBkeXNmdW5jdGlvbiBpbiBwZXB0aWMgZXNv
cGhhZ2l0aXM8L3RpdGxlPjxzZWNvbmRhcnktdGl0bGU+R2FzdHJvZW50ZXJvbG9neTwvc2Vjb25k
YXJ5LXRpdGxlPjwvdGl0bGVzPjxwZXJpb2RpY2FsPjxmdWxsLXRpdGxlPkdhc3Ryb2VudGVyb2xv
Z3k8L2Z1bGwtdGl0bGU+PC9wZXJpb2RpY2FsPjxwYWdlcz44OTctOTA0PC9wYWdlcz48dm9sdW1l
PjkxPC92b2x1bWU+PG51bWJlcj40PC9udW1iZXI+PGtleXdvcmRzPjxrZXl3b3JkPkFkdWx0PC9r
ZXl3b3JkPjxrZXl3b3JkPkVzb3BoYWdpdGlzLCBQZXB0aWMvKnBoeXNpb3BhdGhvbG9neTwva2V5
d29yZD48a2V5d29yZD5Fc29waGFnb2dhc3RyaWMgSnVuY3Rpb24vcGh5c2lvcGF0aG9sb2d5PC9r
ZXl3b3JkPjxrZXl3b3JkPkVzb3BoYWd1cy8qcGh5c2lvcGF0aG9sb2d5PC9rZXl3b3JkPjxrZXl3
b3JkPkZlbWFsZTwva2V5d29yZD48a2V5d29yZD5HYXN0cm9lc29waGFnZWFsIFJlZmx1eC9waHlz
aW9wYXRob2xvZ3k8L2tleXdvcmQ+PGtleXdvcmQ+SHVtYW5zPC9rZXl3b3JkPjxrZXl3b3JkPk1h
bGU8L2tleXdvcmQ+PGtleXdvcmQ+TWFub21ldHJ5PC9rZXl3b3JkPjxrZXl3b3JkPk1pZGRsZSBB
Z2VkPC9rZXl3b3JkPjxrZXl3b3JkPlBlcmlzdGFsc2lzPC9rZXl3b3JkPjxrZXl3b3JkPlByZXNz
dXJlPC9rZXl3b3JkPjxrZXl3b3JkPlRpbWUgRmFjdG9yczwva2V5d29yZD48L2tleXdvcmRzPjxk
YXRlcz48eWVhcj4xOTg2PC95ZWFyPjxwdWItZGF0ZXM+PGRhdGU+T2N0PC9kYXRlPjwvcHViLWRh
dGVzPjwvZGF0ZXM+PGlzYm4+MDAxNi01MDg1IChQcmludCkmI3hEOzAwMTYtNTA4NSAoTGlua2lu
Zyk8L2lzYm4+PGFjY2Vzc2lvbi1udW0+Mzc0Mzk2NjwvYWNjZXNzaW9uLW51bT48dXJscz48cmVs
YXRlZC11cmxzPjx1cmw+aHR0cDovL3d3dy5uY2JpLm5sbS5uaWguZ292L3B1Ym1lZC8zNzQzOTY2
PC91cmw+PC9yZWxhdGVkLXVybHM+PC91cmxzPjwvcmVjb3JkPjwvQ2l0ZT48L0VuZE5vdGU+AG==
</w:fldData>
        </w:fldChar>
      </w:r>
      <w:r w:rsidR="00992465" w:rsidRPr="00F45B9F">
        <w:rPr>
          <w:rFonts w:ascii="Book Antiqua" w:eastAsia="AppleGothic" w:hAnsi="Book Antiqua" w:cs="Arial"/>
        </w:rPr>
        <w:instrText xml:space="preserve"> ADDIN EN.CITE.DATA </w:instrText>
      </w:r>
      <w:r w:rsidR="00992465" w:rsidRPr="00F45B9F">
        <w:rPr>
          <w:rFonts w:ascii="Book Antiqua" w:eastAsia="AppleGothic" w:hAnsi="Book Antiqua" w:cs="Arial"/>
        </w:rPr>
      </w:r>
      <w:r w:rsidR="00992465" w:rsidRPr="00F45B9F">
        <w:rPr>
          <w:rFonts w:ascii="Book Antiqua" w:eastAsia="AppleGothic" w:hAnsi="Book Antiqua" w:cs="Arial"/>
        </w:rPr>
        <w:fldChar w:fldCharType="end"/>
      </w:r>
      <w:r w:rsidR="00992465" w:rsidRPr="00F45B9F">
        <w:rPr>
          <w:rFonts w:ascii="Book Antiqua" w:eastAsia="AppleGothic" w:hAnsi="Book Antiqua" w:cs="Arial"/>
        </w:rPr>
      </w:r>
      <w:r w:rsidR="00992465" w:rsidRPr="00F45B9F">
        <w:rPr>
          <w:rFonts w:ascii="Book Antiqua" w:eastAsia="AppleGothic" w:hAnsi="Book Antiqua" w:cs="Arial"/>
        </w:rPr>
        <w:fldChar w:fldCharType="separate"/>
      </w:r>
      <w:r w:rsidR="00992465" w:rsidRPr="00F45B9F">
        <w:rPr>
          <w:rFonts w:ascii="Book Antiqua" w:eastAsia="AppleGothic" w:hAnsi="Book Antiqua" w:cs="Arial"/>
          <w:noProof/>
          <w:vertAlign w:val="superscript"/>
        </w:rPr>
        <w:t>[7,</w:t>
      </w:r>
      <w:hyperlink w:anchor="_ENREF_11" w:tooltip="Dodds, 1982 #42" w:history="1">
        <w:r w:rsidR="00992465" w:rsidRPr="00F45B9F">
          <w:rPr>
            <w:rFonts w:ascii="Book Antiqua" w:eastAsia="AppleGothic" w:hAnsi="Book Antiqua" w:cs="Arial"/>
            <w:noProof/>
            <w:vertAlign w:val="superscript"/>
          </w:rPr>
          <w:t>11</w:t>
        </w:r>
      </w:hyperlink>
      <w:r w:rsidR="00AF57F3" w:rsidRPr="00F45B9F">
        <w:rPr>
          <w:rFonts w:ascii="Book Antiqua" w:eastAsia="宋体" w:hAnsi="Book Antiqua" w:cs="Arial" w:hint="eastAsia"/>
          <w:noProof/>
          <w:vertAlign w:val="superscript"/>
          <w:lang w:eastAsia="zh-CN"/>
        </w:rPr>
        <w:t>,</w:t>
      </w:r>
      <w:hyperlink w:anchor="_ENREF_12" w:tooltip="Kahrilas, 1986 #43" w:history="1">
        <w:r w:rsidR="00992465" w:rsidRPr="00F45B9F">
          <w:rPr>
            <w:rFonts w:ascii="Book Antiqua" w:eastAsia="AppleGothic" w:hAnsi="Book Antiqua" w:cs="Arial"/>
            <w:noProof/>
            <w:vertAlign w:val="superscript"/>
          </w:rPr>
          <w:t>12</w:t>
        </w:r>
      </w:hyperlink>
      <w:r w:rsidR="00992465" w:rsidRPr="00F45B9F">
        <w:rPr>
          <w:rFonts w:ascii="Book Antiqua" w:eastAsia="AppleGothic" w:hAnsi="Book Antiqua" w:cs="Arial"/>
          <w:noProof/>
          <w:vertAlign w:val="superscript"/>
        </w:rPr>
        <w:t>]</w:t>
      </w:r>
      <w:r w:rsidR="00992465" w:rsidRPr="00F45B9F">
        <w:rPr>
          <w:rFonts w:ascii="Book Antiqua" w:eastAsia="AppleGothic" w:hAnsi="Book Antiqua" w:cs="Arial"/>
        </w:rPr>
        <w:fldChar w:fldCharType="end"/>
      </w:r>
      <w:r w:rsidR="0038259D" w:rsidRPr="00F45B9F">
        <w:rPr>
          <w:rFonts w:ascii="Book Antiqua" w:hAnsi="Book Antiqua"/>
        </w:rPr>
        <w:t xml:space="preserve">. </w:t>
      </w:r>
    </w:p>
    <w:p w14:paraId="4ED5308C" w14:textId="3A9A5B9C" w:rsidR="00715AF2" w:rsidRPr="00F45B9F" w:rsidRDefault="00715AF2" w:rsidP="00992465">
      <w:pPr>
        <w:pStyle w:val="NormalWeb"/>
        <w:spacing w:before="0" w:beforeAutospacing="0" w:after="0" w:afterAutospacing="0" w:line="360" w:lineRule="auto"/>
        <w:ind w:firstLineChars="100" w:firstLine="240"/>
        <w:jc w:val="both"/>
        <w:rPr>
          <w:rFonts w:ascii="Book Antiqua" w:hAnsi="Book Antiqua"/>
          <w:sz w:val="24"/>
          <w:szCs w:val="24"/>
        </w:rPr>
      </w:pPr>
      <w:r w:rsidRPr="00F45B9F">
        <w:rPr>
          <w:rFonts w:ascii="Book Antiqua" w:eastAsia="AppleGothic" w:hAnsi="Book Antiqua" w:cs="Arial"/>
          <w:sz w:val="24"/>
          <w:szCs w:val="24"/>
        </w:rPr>
        <w:t>The most common symptom of GERD is heartburn, which is said to be caused by the stimulation and activation of mucosal chemoreceptors in the distal esophagus</w:t>
      </w:r>
      <w:r w:rsidR="00017E91" w:rsidRPr="00F45B9F">
        <w:rPr>
          <w:rFonts w:ascii="Book Antiqua" w:eastAsia="AppleGothic" w:hAnsi="Book Antiqua" w:cs="Arial"/>
          <w:sz w:val="24"/>
          <w:szCs w:val="24"/>
          <w:vertAlign w:val="superscript"/>
        </w:rPr>
        <w:t>[3]</w:t>
      </w:r>
      <w:r w:rsidRPr="00F45B9F">
        <w:rPr>
          <w:rFonts w:ascii="Book Antiqua" w:eastAsia="AppleGothic" w:hAnsi="Book Antiqua" w:cs="Arial"/>
          <w:sz w:val="24"/>
          <w:szCs w:val="24"/>
        </w:rPr>
        <w:t>.</w:t>
      </w:r>
      <w:r w:rsidR="008338A9" w:rsidRPr="00F45B9F">
        <w:rPr>
          <w:rFonts w:ascii="Book Antiqua" w:eastAsia="AppleGothic" w:hAnsi="Book Antiqua" w:cs="Arial"/>
          <w:sz w:val="24"/>
          <w:szCs w:val="24"/>
          <w:vertAlign w:val="superscript"/>
        </w:rPr>
        <w:t xml:space="preserve"> </w:t>
      </w:r>
      <w:r w:rsidRPr="00F45B9F">
        <w:rPr>
          <w:rFonts w:ascii="Book Antiqua" w:hAnsi="Book Antiqua"/>
          <w:sz w:val="24"/>
          <w:szCs w:val="24"/>
        </w:rPr>
        <w:t>Other typical esophageal symptoms include regurgitation which, in addition to heartburn, reflect dysfunction of the reflux barrier. Extra</w:t>
      </w:r>
      <w:r w:rsidR="0045764C" w:rsidRPr="00F45B9F">
        <w:rPr>
          <w:rFonts w:ascii="Book Antiqua" w:hAnsi="Book Antiqua"/>
          <w:sz w:val="24"/>
          <w:szCs w:val="24"/>
        </w:rPr>
        <w:t>-</w:t>
      </w:r>
      <w:r w:rsidRPr="00F45B9F">
        <w:rPr>
          <w:rFonts w:ascii="Book Antiqua" w:hAnsi="Book Antiqua"/>
          <w:sz w:val="24"/>
          <w:szCs w:val="24"/>
        </w:rPr>
        <w:t xml:space="preserve">esophageal symptoms include cough, asthma, </w:t>
      </w:r>
      <w:r w:rsidR="002150BF" w:rsidRPr="00F45B9F">
        <w:rPr>
          <w:rFonts w:ascii="Book Antiqua" w:hAnsi="Book Antiqua"/>
          <w:sz w:val="24"/>
          <w:szCs w:val="24"/>
        </w:rPr>
        <w:t>and chest pain.</w:t>
      </w:r>
      <w:r w:rsidR="008338A9" w:rsidRPr="00F45B9F">
        <w:rPr>
          <w:rFonts w:ascii="Book Antiqua" w:hAnsi="Book Antiqua"/>
          <w:sz w:val="24"/>
          <w:szCs w:val="24"/>
        </w:rPr>
        <w:t xml:space="preserve"> </w:t>
      </w:r>
      <w:r w:rsidR="00071F9E" w:rsidRPr="00F45B9F">
        <w:rPr>
          <w:rFonts w:ascii="Book Antiqua" w:hAnsi="Book Antiqua"/>
          <w:sz w:val="24"/>
          <w:szCs w:val="24"/>
        </w:rPr>
        <w:t>Additional t</w:t>
      </w:r>
      <w:r w:rsidRPr="00F45B9F">
        <w:rPr>
          <w:rFonts w:ascii="Book Antiqua" w:hAnsi="Book Antiqua"/>
          <w:sz w:val="24"/>
          <w:szCs w:val="24"/>
        </w:rPr>
        <w:t>esting, including</w:t>
      </w:r>
      <w:r w:rsidR="002F783B" w:rsidRPr="00F45B9F">
        <w:rPr>
          <w:rFonts w:ascii="Book Antiqua" w:hAnsi="Book Antiqua"/>
          <w:sz w:val="24"/>
          <w:szCs w:val="24"/>
        </w:rPr>
        <w:t xml:space="preserve"> combined</w:t>
      </w:r>
      <w:r w:rsidRPr="00F45B9F">
        <w:rPr>
          <w:rFonts w:ascii="Book Antiqua" w:hAnsi="Book Antiqua"/>
          <w:sz w:val="24"/>
          <w:szCs w:val="24"/>
        </w:rPr>
        <w:t xml:space="preserve"> impedance/pH </w:t>
      </w:r>
      <w:r w:rsidR="002150BF" w:rsidRPr="00F45B9F">
        <w:rPr>
          <w:rFonts w:ascii="Book Antiqua" w:hAnsi="Book Antiqua"/>
          <w:sz w:val="24"/>
          <w:szCs w:val="24"/>
        </w:rPr>
        <w:t>monitoring</w:t>
      </w:r>
      <w:r w:rsidR="00071F9E" w:rsidRPr="00F45B9F">
        <w:rPr>
          <w:rFonts w:ascii="Book Antiqua" w:hAnsi="Book Antiqua"/>
          <w:sz w:val="24"/>
          <w:szCs w:val="24"/>
        </w:rPr>
        <w:t>,</w:t>
      </w:r>
      <w:r w:rsidRPr="00F45B9F">
        <w:rPr>
          <w:rFonts w:ascii="Book Antiqua" w:hAnsi="Book Antiqua"/>
          <w:sz w:val="24"/>
          <w:szCs w:val="24"/>
        </w:rPr>
        <w:t xml:space="preserve"> </w:t>
      </w:r>
      <w:r w:rsidR="0045764C" w:rsidRPr="00F45B9F">
        <w:rPr>
          <w:rFonts w:ascii="Book Antiqua" w:hAnsi="Book Antiqua"/>
          <w:sz w:val="24"/>
          <w:szCs w:val="24"/>
        </w:rPr>
        <w:t>should</w:t>
      </w:r>
      <w:r w:rsidRPr="00F45B9F">
        <w:rPr>
          <w:rFonts w:ascii="Book Antiqua" w:hAnsi="Book Antiqua"/>
          <w:sz w:val="24"/>
          <w:szCs w:val="24"/>
        </w:rPr>
        <w:t xml:space="preserve"> be performed if GERD is </w:t>
      </w:r>
      <w:r w:rsidR="002F783B" w:rsidRPr="00F45B9F">
        <w:rPr>
          <w:rFonts w:ascii="Book Antiqua" w:hAnsi="Book Antiqua"/>
          <w:sz w:val="24"/>
          <w:szCs w:val="24"/>
        </w:rPr>
        <w:t xml:space="preserve">thought </w:t>
      </w:r>
      <w:r w:rsidRPr="00F45B9F">
        <w:rPr>
          <w:rFonts w:ascii="Book Antiqua" w:hAnsi="Book Antiqua"/>
          <w:sz w:val="24"/>
          <w:szCs w:val="24"/>
        </w:rPr>
        <w:t xml:space="preserve">to be the cause of </w:t>
      </w:r>
      <w:r w:rsidR="002F783B" w:rsidRPr="00F45B9F">
        <w:rPr>
          <w:rFonts w:ascii="Book Antiqua" w:hAnsi="Book Antiqua"/>
          <w:sz w:val="24"/>
          <w:szCs w:val="24"/>
        </w:rPr>
        <w:t>any atypical symptom</w:t>
      </w:r>
      <w:r w:rsidR="002000D2" w:rsidRPr="00F45B9F">
        <w:rPr>
          <w:rFonts w:ascii="Book Antiqua" w:hAnsi="Book Antiqua"/>
          <w:sz w:val="24"/>
          <w:szCs w:val="24"/>
        </w:rPr>
        <w:t xml:space="preserve"> and/</w:t>
      </w:r>
      <w:r w:rsidR="006E623A" w:rsidRPr="00F45B9F">
        <w:rPr>
          <w:rFonts w:ascii="Book Antiqua" w:hAnsi="Book Antiqua"/>
          <w:sz w:val="24"/>
          <w:szCs w:val="24"/>
        </w:rPr>
        <w:t>or the patient has been on long-</w:t>
      </w:r>
      <w:r w:rsidR="002000D2" w:rsidRPr="00F45B9F">
        <w:rPr>
          <w:rFonts w:ascii="Book Antiqua" w:hAnsi="Book Antiqua"/>
          <w:sz w:val="24"/>
          <w:szCs w:val="24"/>
        </w:rPr>
        <w:t>term medical treatment</w:t>
      </w:r>
      <w:r w:rsidRPr="00F45B9F">
        <w:rPr>
          <w:rFonts w:ascii="Book Antiqua" w:hAnsi="Book Antiqua"/>
          <w:sz w:val="24"/>
          <w:szCs w:val="24"/>
        </w:rPr>
        <w:t xml:space="preserve"> </w:t>
      </w:r>
      <w:r w:rsidR="00E60E5E" w:rsidRPr="00F45B9F">
        <w:rPr>
          <w:rFonts w:ascii="Book Antiqua" w:hAnsi="Book Antiqua"/>
          <w:sz w:val="24"/>
          <w:szCs w:val="24"/>
        </w:rPr>
        <w:t>and surgery is being considered</w:t>
      </w:r>
      <w:r w:rsidR="00017E91" w:rsidRPr="00F45B9F">
        <w:rPr>
          <w:rFonts w:ascii="Book Antiqua" w:hAnsi="Book Antiqua"/>
          <w:sz w:val="24"/>
          <w:szCs w:val="24"/>
        </w:rPr>
        <w:fldChar w:fldCharType="begin">
          <w:fldData xml:space="preserve">PEVuZE5vdGU+PENpdGU+PEF1dGhvcj5CYWpib3VqPC9BdXRob3I+PFllYXI+MjAwNzwvWWVhcj48
UmVjTnVtPjQ1PC9SZWNOdW0+PERpc3BsYXlUZXh0PjxzdHlsZSBmYWNlPSJzdXBlcnNjcmlwdCI+
WzEzLCAxNF08L3N0eWxlPjwvRGlzcGxheVRleHQ+PHJlY29yZD48cmVjLW51bWJlcj40NTwvcmVj
LW51bWJlcj48Zm9yZWlnbi1rZXlzPjxrZXkgYXBwPSJFTiIgZGItaWQ9IndzenRweDJwdXI5eHNu
ZWQ5YWM1dnAwdjV2YXRzd3N4YWZ2MiIgdGltZXN0YW1wPSIxNDM3NjY5MDg5Ij40NTwva2V5Pjwv
Zm9yZWlnbi1rZXlzPjxyZWYtdHlwZSBuYW1lPSJKb3VybmFsIEFydGljbGUiPjE3PC9yZWYtdHlw
ZT48Y29udHJpYnV0b3JzPjxhdXRob3JzPjxhdXRob3I+QmFqYm91aiwgTS48L2F1dGhvcj48YXV0
aG9yPkJlY2tlciwgVi48L2F1dGhvcj48YXV0aG9yPk5ldWJlciwgTS48L2F1dGhvcj48YXV0aG9y
PlNjaG1pZCwgUi4gTS48L2F1dGhvcj48YXV0aG9yPk1laW5pbmcsIEEuPC9hdXRob3I+PC9hdXRo
b3JzPjwvY29udHJpYnV0b3JzPjxhdXRoLWFkZHJlc3M+SUkuIE1lZGl6aW5pc2NoZSBLbGluaWsg
dW5kIFBvbGlrbGluaWssIEtsaW5pa3VtIFJlY2h0cyBkZXIgSXNhciwgVGVjaG5pc2NoZSBVbml2
ZXJzaXRhdCBNdW5jaGVuLCBNdW5jaGVuLCBHZXJtYW55LjwvYXV0aC1hZGRyZXNzPjx0aXRsZXM+
PHRpdGxlPkNvbWJpbmVkIHBILW1ldHJ5L2ltcGVkYW5jZSBtb25pdG9yaW5nIGluY3JlYXNlcyB0
aGUgZGlhZ25vc3RpYyB5aWVsZCBpbiBwYXRpZW50cyB3aXRoIGF0eXBpY2FsIGdhc3Ryb2Vzb3Bo
YWdlYWwgcmVmbHV4IHN5bXB0b21zPC90aXRsZT48c2Vjb25kYXJ5LXRpdGxlPkRpZ2VzdGlvbjwv
c2Vjb25kYXJ5LXRpdGxlPjwvdGl0bGVzPjxwZXJpb2RpY2FsPjxmdWxsLXRpdGxlPkRpZ2VzdGlv
bjwvZnVsbC10aXRsZT48L3BlcmlvZGljYWw+PHBhZ2VzPjIyMy04PC9wYWdlcz48dm9sdW1lPjc2
PC92b2x1bWU+PG51bWJlcj4zLTQ8L251bWJlcj48a2V5d29yZHM+PGtleXdvcmQ+QWR1bHQ8L2tl
eXdvcmQ+PGtleXdvcmQ+QWdlZDwva2V5d29yZD48a2V5d29yZD5Db3VnaC9ldGlvbG9neTwva2V5
d29yZD48a2V5d29yZD5EZWdsdXRpdGlvbiBEaXNvcmRlcnMvZXRpb2xvZ3k8L2tleXdvcmQ+PGtl
eXdvcmQ+RWxlY3RyaWMgSW1wZWRhbmNlPC9rZXl3b3JkPjxrZXl3b3JkPipFc29waGFnZWFsIHBI
IE1vbml0b3Jpbmc8L2tleXdvcmQ+PGtleXdvcmQ+RmVtYWxlPC9rZXl3b3JkPjxrZXl3b3JkPkdh
c3Ryb2Vzb3BoYWdlYWwgUmVmbHV4L2NvbXBsaWNhdGlvbnMvKmRpYWdub3Npczwva2V5d29yZD48
a2V5d29yZD5Ib2Fyc2VuZXNzL2V0aW9sb2d5PC9rZXl3b3JkPjxrZXl3b3JkPkh1bWFuczwva2V5
d29yZD48a2V5d29yZD5NYWxlPC9rZXl3b3JkPjxrZXl3b3JkPk1pZGRsZSBBZ2VkPC9rZXl3b3Jk
Pjwva2V5d29yZHM+PGRhdGVzPjx5ZWFyPjIwMDc8L3llYXI+PC9kYXRlcz48aXNibj4xNDIxLTk4
NjcgKEVsZWN0cm9uaWMpJiN4RDswMDEyLTI4MjMgKExpbmtpbmcpPC9pc2JuPjxhY2Nlc3Npb24t
bnVtPjE4MTc0Njg1PC9hY2Nlc3Npb24tbnVtPjx1cmxzPjxyZWxhdGVkLXVybHM+PHVybD5odHRw
Oi8vd3d3Lm5jYmkubmxtLm5paC5nb3YvcHVibWVkLzE4MTc0Njg1PC91cmw+PC9yZWxhdGVkLXVy
bHM+PC91cmxzPjxlbGVjdHJvbmljLXJlc291cmNlLW51bT4xMC4xMTU5LzAwMDExMjcyODwvZWxl
Y3Ryb25pYy1yZXNvdXJjZS1udW0+PC9yZWNvcmQ+PC9DaXRlPjxDaXRlPjxBdXRob3I+Rm9ybmFy
aTwvQXV0aG9yPjxZZWFyPjIwMDc8L1llYXI+PFJlY051bT40NDwvUmVjTnVtPjxyZWNvcmQ+PHJl
Yy1udW1iZXI+NDQ8L3JlYy1udW1iZXI+PGZvcmVpZ24ta2V5cz48a2V5IGFwcD0iRU4iIGRiLWlk
PSJ3c3p0cHgycHVyOXhzbmVkOWFjNXZwMHY1dmF0c3dzeGFmdjIiIHRpbWVzdGFtcD0iMTQzNzY2
OTA1NCI+NDQ8L2tleT48L2ZvcmVpZ24ta2V5cz48cmVmLXR5cGUgbmFtZT0iSm91cm5hbCBBcnRp
Y2xlIj4xNzwvcmVmLXR5cGU+PGNvbnRyaWJ1dG9ycz48YXV0aG9ycz48YXV0aG9yPkZvcm5hcmks
IEYuPC9hdXRob3I+PGF1dGhvcj5TaWZyaW0sIEQuPC9hdXRob3I+PC9hdXRob3JzPjwvY29udHJp
YnV0b3JzPjx0aXRsZXM+PHRpdGxlPkdhc3Ryb2Vzb3BoYWdlYWwgcmVmbHV4IGFuZCBhdHlwaWNh
bCBzeW1wdG9tczogdGhlIHJvbGUgb2YgaW1wZWRhbmNlLXBIIG1vbml0b3Jpbmc8L3RpdGxlPjxz
ZWNvbmRhcnktdGl0bGU+RGlnZXN0aW9uPC9zZWNvbmRhcnktdGl0bGU+PC90aXRsZXM+PHBlcmlv
ZGljYWw+PGZ1bGwtdGl0bGU+RGlnZXN0aW9uPC9mdWxsLXRpdGxlPjwvcGVyaW9kaWNhbD48cGFn
ZXM+MjIxLTI8L3BhZ2VzPjx2b2x1bWU+NzY8L3ZvbHVtZT48bnVtYmVyPjMtNDwvbnVtYmVyPjxr
ZXl3b3Jkcz48a2V5d29yZD5FbGVjdHJpYyBJbXBlZGFuY2U8L2tleXdvcmQ+PGtleXdvcmQ+KkVz
b3BoYWdlYWwgcEggTW9uaXRvcmluZzwva2V5d29yZD48a2V5d29yZD5HYXN0cm9lc29waGFnZWFs
IFJlZmx1eC8qZGlhZ25vc2lzPC9rZXl3b3JkPjxrZXl3b3JkPkh1bWFuczwva2V5d29yZD48L2tl
eXdvcmRzPjxkYXRlcz48eWVhcj4yMDA3PC95ZWFyPjwvZGF0ZXM+PGlzYm4+MTQyMS05ODY3IChF
bGVjdHJvbmljKSYjeEQ7MDAxMi0yODIzIChMaW5raW5nKTwvaXNibj48YWNjZXNzaW9uLW51bT4x
ODE3NDY4NDwvYWNjZXNzaW9uLW51bT48dXJscz48cmVsYXRlZC11cmxzPjx1cmw+aHR0cDovL3d3
dy5uY2JpLm5sbS5uaWguZ292L3B1Ym1lZC8xODE3NDY4NDwvdXJsPjwvcmVsYXRlZC11cmxzPjwv
dXJscz48ZWxlY3Ryb25pYy1yZXNvdXJjZS1udW0+MTAuMTE1OS8wMDAxMTI3Mjc8L2VsZWN0cm9u
aWMtcmVzb3VyY2UtbnVtPjwvcmVjb3JkPjwvQ2l0ZT48L0VuZE5vdGU+
</w:fldData>
        </w:fldChar>
      </w:r>
      <w:r w:rsidR="00017E91" w:rsidRPr="00F45B9F">
        <w:rPr>
          <w:rFonts w:ascii="Book Antiqua" w:hAnsi="Book Antiqua"/>
          <w:sz w:val="24"/>
          <w:szCs w:val="24"/>
        </w:rPr>
        <w:instrText xml:space="preserve"> ADDIN EN.CITE </w:instrText>
      </w:r>
      <w:r w:rsidR="00017E91" w:rsidRPr="00F45B9F">
        <w:rPr>
          <w:rFonts w:ascii="Book Antiqua" w:hAnsi="Book Antiqua"/>
          <w:sz w:val="24"/>
          <w:szCs w:val="24"/>
        </w:rPr>
        <w:fldChar w:fldCharType="begin">
          <w:fldData xml:space="preserve">PEVuZE5vdGU+PENpdGU+PEF1dGhvcj5CYWpib3VqPC9BdXRob3I+PFllYXI+MjAwNzwvWWVhcj48
UmVjTnVtPjQ1PC9SZWNOdW0+PERpc3BsYXlUZXh0PjxzdHlsZSBmYWNlPSJzdXBlcnNjcmlwdCI+
WzEzLCAxNF08L3N0eWxlPjwvRGlzcGxheVRleHQ+PHJlY29yZD48cmVjLW51bWJlcj40NTwvcmVj
LW51bWJlcj48Zm9yZWlnbi1rZXlzPjxrZXkgYXBwPSJFTiIgZGItaWQ9IndzenRweDJwdXI5eHNu
ZWQ5YWM1dnAwdjV2YXRzd3N4YWZ2MiIgdGltZXN0YW1wPSIxNDM3NjY5MDg5Ij40NTwva2V5Pjwv
Zm9yZWlnbi1rZXlzPjxyZWYtdHlwZSBuYW1lPSJKb3VybmFsIEFydGljbGUiPjE3PC9yZWYtdHlw
ZT48Y29udHJpYnV0b3JzPjxhdXRob3JzPjxhdXRob3I+QmFqYm91aiwgTS48L2F1dGhvcj48YXV0
aG9yPkJlY2tlciwgVi48L2F1dGhvcj48YXV0aG9yPk5ldWJlciwgTS48L2F1dGhvcj48YXV0aG9y
PlNjaG1pZCwgUi4gTS48L2F1dGhvcj48YXV0aG9yPk1laW5pbmcsIEEuPC9hdXRob3I+PC9hdXRo
b3JzPjwvY29udHJpYnV0b3JzPjxhdXRoLWFkZHJlc3M+SUkuIE1lZGl6aW5pc2NoZSBLbGluaWsg
dW5kIFBvbGlrbGluaWssIEtsaW5pa3VtIFJlY2h0cyBkZXIgSXNhciwgVGVjaG5pc2NoZSBVbml2
ZXJzaXRhdCBNdW5jaGVuLCBNdW5jaGVuLCBHZXJtYW55LjwvYXV0aC1hZGRyZXNzPjx0aXRsZXM+
PHRpdGxlPkNvbWJpbmVkIHBILW1ldHJ5L2ltcGVkYW5jZSBtb25pdG9yaW5nIGluY3JlYXNlcyB0
aGUgZGlhZ25vc3RpYyB5aWVsZCBpbiBwYXRpZW50cyB3aXRoIGF0eXBpY2FsIGdhc3Ryb2Vzb3Bo
YWdlYWwgcmVmbHV4IHN5bXB0b21zPC90aXRsZT48c2Vjb25kYXJ5LXRpdGxlPkRpZ2VzdGlvbjwv
c2Vjb25kYXJ5LXRpdGxlPjwvdGl0bGVzPjxwZXJpb2RpY2FsPjxmdWxsLXRpdGxlPkRpZ2VzdGlv
bjwvZnVsbC10aXRsZT48L3BlcmlvZGljYWw+PHBhZ2VzPjIyMy04PC9wYWdlcz48dm9sdW1lPjc2
PC92b2x1bWU+PG51bWJlcj4zLTQ8L251bWJlcj48a2V5d29yZHM+PGtleXdvcmQ+QWR1bHQ8L2tl
eXdvcmQ+PGtleXdvcmQ+QWdlZDwva2V5d29yZD48a2V5d29yZD5Db3VnaC9ldGlvbG9neTwva2V5
d29yZD48a2V5d29yZD5EZWdsdXRpdGlvbiBEaXNvcmRlcnMvZXRpb2xvZ3k8L2tleXdvcmQ+PGtl
eXdvcmQ+RWxlY3RyaWMgSW1wZWRhbmNlPC9rZXl3b3JkPjxrZXl3b3JkPipFc29waGFnZWFsIHBI
IE1vbml0b3Jpbmc8L2tleXdvcmQ+PGtleXdvcmQ+RmVtYWxlPC9rZXl3b3JkPjxrZXl3b3JkPkdh
c3Ryb2Vzb3BoYWdlYWwgUmVmbHV4L2NvbXBsaWNhdGlvbnMvKmRpYWdub3Npczwva2V5d29yZD48
a2V5d29yZD5Ib2Fyc2VuZXNzL2V0aW9sb2d5PC9rZXl3b3JkPjxrZXl3b3JkPkh1bWFuczwva2V5
d29yZD48a2V5d29yZD5NYWxlPC9rZXl3b3JkPjxrZXl3b3JkPk1pZGRsZSBBZ2VkPC9rZXl3b3Jk
Pjwva2V5d29yZHM+PGRhdGVzPjx5ZWFyPjIwMDc8L3llYXI+PC9kYXRlcz48aXNibj4xNDIxLTk4
NjcgKEVsZWN0cm9uaWMpJiN4RDswMDEyLTI4MjMgKExpbmtpbmcpPC9pc2JuPjxhY2Nlc3Npb24t
bnVtPjE4MTc0Njg1PC9hY2Nlc3Npb24tbnVtPjx1cmxzPjxyZWxhdGVkLXVybHM+PHVybD5odHRw
Oi8vd3d3Lm5jYmkubmxtLm5paC5nb3YvcHVibWVkLzE4MTc0Njg1PC91cmw+PC9yZWxhdGVkLXVy
bHM+PC91cmxzPjxlbGVjdHJvbmljLXJlc291cmNlLW51bT4xMC4xMTU5LzAwMDExMjcyODwvZWxl
Y3Ryb25pYy1yZXNvdXJjZS1udW0+PC9yZWNvcmQ+PC9DaXRlPjxDaXRlPjxBdXRob3I+Rm9ybmFy
aTwvQXV0aG9yPjxZZWFyPjIwMDc8L1llYXI+PFJlY051bT40NDwvUmVjTnVtPjxyZWNvcmQ+PHJl
Yy1udW1iZXI+NDQ8L3JlYy1udW1iZXI+PGZvcmVpZ24ta2V5cz48a2V5IGFwcD0iRU4iIGRiLWlk
PSJ3c3p0cHgycHVyOXhzbmVkOWFjNXZwMHY1dmF0c3dzeGFmdjIiIHRpbWVzdGFtcD0iMTQzNzY2
OTA1NCI+NDQ8L2tleT48L2ZvcmVpZ24ta2V5cz48cmVmLXR5cGUgbmFtZT0iSm91cm5hbCBBcnRp
Y2xlIj4xNzwvcmVmLXR5cGU+PGNvbnRyaWJ1dG9ycz48YXV0aG9ycz48YXV0aG9yPkZvcm5hcmks
IEYuPC9hdXRob3I+PGF1dGhvcj5TaWZyaW0sIEQuPC9hdXRob3I+PC9hdXRob3JzPjwvY29udHJp
YnV0b3JzPjx0aXRsZXM+PHRpdGxlPkdhc3Ryb2Vzb3BoYWdlYWwgcmVmbHV4IGFuZCBhdHlwaWNh
bCBzeW1wdG9tczogdGhlIHJvbGUgb2YgaW1wZWRhbmNlLXBIIG1vbml0b3Jpbmc8L3RpdGxlPjxz
ZWNvbmRhcnktdGl0bGU+RGlnZXN0aW9uPC9zZWNvbmRhcnktdGl0bGU+PC90aXRsZXM+PHBlcmlv
ZGljYWw+PGZ1bGwtdGl0bGU+RGlnZXN0aW9uPC9mdWxsLXRpdGxlPjwvcGVyaW9kaWNhbD48cGFn
ZXM+MjIxLTI8L3BhZ2VzPjx2b2x1bWU+NzY8L3ZvbHVtZT48bnVtYmVyPjMtNDwvbnVtYmVyPjxr
ZXl3b3Jkcz48a2V5d29yZD5FbGVjdHJpYyBJbXBlZGFuY2U8L2tleXdvcmQ+PGtleXdvcmQ+KkVz
b3BoYWdlYWwgcEggTW9uaXRvcmluZzwva2V5d29yZD48a2V5d29yZD5HYXN0cm9lc29waGFnZWFs
IFJlZmx1eC8qZGlhZ25vc2lzPC9rZXl3b3JkPjxrZXl3b3JkPkh1bWFuczwva2V5d29yZD48L2tl
eXdvcmRzPjxkYXRlcz48eWVhcj4yMDA3PC95ZWFyPjwvZGF0ZXM+PGlzYm4+MTQyMS05ODY3IChF
bGVjdHJvbmljKSYjeEQ7MDAxMi0yODIzIChMaW5raW5nKTwvaXNibj48YWNjZXNzaW9uLW51bT4x
ODE3NDY4NDwvYWNjZXNzaW9uLW51bT48dXJscz48cmVsYXRlZC11cmxzPjx1cmw+aHR0cDovL3d3
dy5uY2JpLm5sbS5uaWguZ292L3B1Ym1lZC8xODE3NDY4NDwvdXJsPjwvcmVsYXRlZC11cmxzPjwv
dXJscz48ZWxlY3Ryb25pYy1yZXNvdXJjZS1udW0+MTAuMTE1OS8wMDAxMTI3Mjc8L2VsZWN0cm9u
aWMtcmVzb3VyY2UtbnVtPjwvcmVjb3JkPjwvQ2l0ZT48L0VuZE5vdGU+
</w:fldData>
        </w:fldChar>
      </w:r>
      <w:r w:rsidR="00017E91" w:rsidRPr="00F45B9F">
        <w:rPr>
          <w:rFonts w:ascii="Book Antiqua" w:hAnsi="Book Antiqua"/>
          <w:sz w:val="24"/>
          <w:szCs w:val="24"/>
        </w:rPr>
        <w:instrText xml:space="preserve"> ADDIN EN.CITE.DATA </w:instrText>
      </w:r>
      <w:r w:rsidR="00017E91" w:rsidRPr="00F45B9F">
        <w:rPr>
          <w:rFonts w:ascii="Book Antiqua" w:hAnsi="Book Antiqua"/>
          <w:sz w:val="24"/>
          <w:szCs w:val="24"/>
        </w:rPr>
      </w:r>
      <w:r w:rsidR="00017E91" w:rsidRPr="00F45B9F">
        <w:rPr>
          <w:rFonts w:ascii="Book Antiqua" w:hAnsi="Book Antiqua"/>
          <w:sz w:val="24"/>
          <w:szCs w:val="24"/>
        </w:rPr>
        <w:fldChar w:fldCharType="end"/>
      </w:r>
      <w:r w:rsidR="00017E91" w:rsidRPr="00F45B9F">
        <w:rPr>
          <w:rFonts w:ascii="Book Antiqua" w:hAnsi="Book Antiqua"/>
          <w:sz w:val="24"/>
          <w:szCs w:val="24"/>
        </w:rPr>
      </w:r>
      <w:r w:rsidR="00017E91" w:rsidRPr="00F45B9F">
        <w:rPr>
          <w:rFonts w:ascii="Book Antiqua" w:hAnsi="Book Antiqua"/>
          <w:sz w:val="24"/>
          <w:szCs w:val="24"/>
        </w:rPr>
        <w:fldChar w:fldCharType="separate"/>
      </w:r>
      <w:r w:rsidR="00017E91" w:rsidRPr="00F45B9F">
        <w:rPr>
          <w:rFonts w:ascii="Book Antiqua" w:hAnsi="Book Antiqua"/>
          <w:noProof/>
          <w:sz w:val="24"/>
          <w:szCs w:val="24"/>
          <w:vertAlign w:val="superscript"/>
        </w:rPr>
        <w:t>[8,</w:t>
      </w:r>
      <w:hyperlink w:anchor="_ENREF_13" w:tooltip="Bajbouj, 2007 #45" w:history="1">
        <w:r w:rsidR="00017E91" w:rsidRPr="00F45B9F">
          <w:rPr>
            <w:rFonts w:ascii="Book Antiqua" w:hAnsi="Book Antiqua"/>
            <w:noProof/>
            <w:sz w:val="24"/>
            <w:szCs w:val="24"/>
            <w:vertAlign w:val="superscript"/>
          </w:rPr>
          <w:t>13</w:t>
        </w:r>
      </w:hyperlink>
      <w:r w:rsidR="00AF57F3" w:rsidRPr="00F45B9F">
        <w:rPr>
          <w:rFonts w:ascii="Book Antiqua" w:eastAsia="宋体" w:hAnsi="Book Antiqua" w:hint="eastAsia"/>
          <w:noProof/>
          <w:sz w:val="24"/>
          <w:szCs w:val="24"/>
          <w:vertAlign w:val="superscript"/>
          <w:lang w:eastAsia="zh-CN"/>
        </w:rPr>
        <w:t>,</w:t>
      </w:r>
      <w:hyperlink w:anchor="_ENREF_14" w:tooltip="Fornari, 2007 #44" w:history="1">
        <w:r w:rsidR="00017E91" w:rsidRPr="00F45B9F">
          <w:rPr>
            <w:rFonts w:ascii="Book Antiqua" w:hAnsi="Book Antiqua"/>
            <w:noProof/>
            <w:sz w:val="24"/>
            <w:szCs w:val="24"/>
            <w:vertAlign w:val="superscript"/>
          </w:rPr>
          <w:t>14</w:t>
        </w:r>
      </w:hyperlink>
      <w:r w:rsidR="00017E91" w:rsidRPr="00F45B9F">
        <w:rPr>
          <w:rFonts w:ascii="Book Antiqua" w:hAnsi="Book Antiqua"/>
          <w:noProof/>
          <w:sz w:val="24"/>
          <w:szCs w:val="24"/>
          <w:vertAlign w:val="superscript"/>
        </w:rPr>
        <w:t>]</w:t>
      </w:r>
      <w:r w:rsidR="00017E91" w:rsidRPr="00F45B9F">
        <w:rPr>
          <w:rFonts w:ascii="Book Antiqua" w:hAnsi="Book Antiqua"/>
          <w:sz w:val="24"/>
          <w:szCs w:val="24"/>
        </w:rPr>
        <w:fldChar w:fldCharType="end"/>
      </w:r>
      <w:r w:rsidR="00E60E5E" w:rsidRPr="00F45B9F">
        <w:rPr>
          <w:rFonts w:ascii="Book Antiqua" w:hAnsi="Book Antiqua"/>
          <w:sz w:val="24"/>
          <w:szCs w:val="24"/>
        </w:rPr>
        <w:t xml:space="preserve">. </w:t>
      </w:r>
    </w:p>
    <w:p w14:paraId="093B297F" w14:textId="77777777" w:rsidR="006F1E45" w:rsidRPr="00F45B9F" w:rsidRDefault="006F1E45" w:rsidP="00A12A21">
      <w:pPr>
        <w:pStyle w:val="NormalWeb"/>
        <w:spacing w:before="0" w:beforeAutospacing="0" w:after="0" w:afterAutospacing="0" w:line="360" w:lineRule="auto"/>
        <w:jc w:val="both"/>
        <w:rPr>
          <w:rFonts w:ascii="Book Antiqua" w:hAnsi="Book Antiqua"/>
          <w:sz w:val="24"/>
          <w:szCs w:val="24"/>
        </w:rPr>
      </w:pPr>
    </w:p>
    <w:p w14:paraId="63B452C8" w14:textId="2E3EF7BC" w:rsidR="00715AF2" w:rsidRPr="00F45B9F" w:rsidRDefault="00017E91" w:rsidP="00A12A21">
      <w:pPr>
        <w:pStyle w:val="NormalWeb"/>
        <w:spacing w:before="0" w:beforeAutospacing="0" w:after="0" w:afterAutospacing="0" w:line="360" w:lineRule="auto"/>
        <w:jc w:val="both"/>
        <w:rPr>
          <w:rFonts w:ascii="Book Antiqua" w:hAnsi="Book Antiqua"/>
          <w:b/>
          <w:sz w:val="24"/>
          <w:szCs w:val="24"/>
        </w:rPr>
      </w:pPr>
      <w:r w:rsidRPr="00F45B9F">
        <w:rPr>
          <w:rFonts w:ascii="Book Antiqua" w:hAnsi="Book Antiqua"/>
          <w:b/>
          <w:sz w:val="24"/>
          <w:szCs w:val="24"/>
        </w:rPr>
        <w:t>MANAGEMENT OF GERD</w:t>
      </w:r>
    </w:p>
    <w:p w14:paraId="17D8C064" w14:textId="17B3A97D" w:rsidR="00715AF2" w:rsidRPr="00F45B9F" w:rsidRDefault="00017E91" w:rsidP="00A12A21">
      <w:pPr>
        <w:spacing w:line="360" w:lineRule="auto"/>
        <w:jc w:val="both"/>
        <w:rPr>
          <w:rFonts w:ascii="Book Antiqua" w:eastAsia="AppleGothic" w:hAnsi="Book Antiqua" w:cs="Arial"/>
          <w:b/>
          <w:i/>
        </w:rPr>
      </w:pPr>
      <w:r w:rsidRPr="00F45B9F">
        <w:rPr>
          <w:rFonts w:ascii="Book Antiqua" w:eastAsia="AppleGothic" w:hAnsi="Book Antiqua" w:cs="Arial"/>
          <w:b/>
          <w:i/>
        </w:rPr>
        <w:t>Surgical vs</w:t>
      </w:r>
      <w:r w:rsidR="00715AF2" w:rsidRPr="00F45B9F">
        <w:rPr>
          <w:rFonts w:ascii="Book Antiqua" w:eastAsia="AppleGothic" w:hAnsi="Book Antiqua" w:cs="Arial"/>
          <w:b/>
          <w:i/>
        </w:rPr>
        <w:t xml:space="preserve"> </w:t>
      </w:r>
      <w:r w:rsidRPr="00F45B9F">
        <w:rPr>
          <w:rFonts w:ascii="Book Antiqua" w:eastAsia="AppleGothic" w:hAnsi="Book Antiqua" w:cs="Arial"/>
          <w:b/>
          <w:i/>
        </w:rPr>
        <w:t>m</w:t>
      </w:r>
      <w:r w:rsidR="00715AF2" w:rsidRPr="00F45B9F">
        <w:rPr>
          <w:rFonts w:ascii="Book Antiqua" w:eastAsia="AppleGothic" w:hAnsi="Book Antiqua" w:cs="Arial"/>
          <w:b/>
          <w:i/>
        </w:rPr>
        <w:t>edical management of GERD</w:t>
      </w:r>
    </w:p>
    <w:p w14:paraId="600C4FBA" w14:textId="3BD6DD56" w:rsidR="00E508C6" w:rsidRPr="00F45B9F" w:rsidRDefault="00715AF2" w:rsidP="00A12A21">
      <w:pPr>
        <w:spacing w:line="360" w:lineRule="auto"/>
        <w:jc w:val="both"/>
        <w:rPr>
          <w:rFonts w:ascii="Book Antiqua" w:eastAsia="AppleGothic" w:hAnsi="Book Antiqua" w:cs="Arial"/>
        </w:rPr>
      </w:pPr>
      <w:r w:rsidRPr="00F45B9F">
        <w:rPr>
          <w:rFonts w:ascii="Book Antiqua" w:eastAsia="AppleGothic" w:hAnsi="Book Antiqua" w:cs="Arial"/>
        </w:rPr>
        <w:t>Medical options for patients with GERD include antacids, histamine-receptor antagonists or PPI therapy</w:t>
      </w:r>
      <w:r w:rsidR="00017E91" w:rsidRPr="00F45B9F">
        <w:rPr>
          <w:rFonts w:ascii="Book Antiqua" w:eastAsia="AppleGothic" w:hAnsi="Book Antiqua" w:cs="Arial"/>
        </w:rPr>
        <w:fldChar w:fldCharType="begin"/>
      </w:r>
      <w:r w:rsidR="00017E91" w:rsidRPr="00F45B9F">
        <w:rPr>
          <w:rFonts w:ascii="Book Antiqua" w:eastAsia="AppleGothic" w:hAnsi="Book Antiqua" w:cs="Arial"/>
        </w:rPr>
        <w:instrText xml:space="preserve"> ADDIN EN.CITE &lt;EndNote&gt;&lt;Cite&gt;&lt;Author&gt;Katz&lt;/Author&gt;&lt;Year&gt;2013&lt;/Year&gt;&lt;RecNum&gt;13&lt;/RecNum&gt;&lt;DisplayText&gt;&lt;style face="superscript"&gt;[4]&lt;/style&gt;&lt;/DisplayText&gt;&lt;record&gt;&lt;rec-number&gt;13&lt;/rec-number&gt;&lt;foreign-keys&gt;&lt;key app="EN" db-id="wsztpx2pur9xsned9ac5vp0v5vatswsxafv2" timestamp="1437491881"&gt;13&lt;/key&gt;&lt;/foreign-keys&gt;&lt;ref-type name="Journal Article"&gt;17&lt;/ref-type&gt;&lt;contributors&gt;&lt;authors&gt;&lt;author&gt;Katz, P. O.&lt;/author&gt;&lt;author&gt;Gerson, L. B.&lt;/author&gt;&lt;author&gt;Vela, M. F.&lt;/author&gt;&lt;/authors&gt;&lt;/contributors&gt;&lt;auth-address&gt;Division of Gastroenterology, Einstein Medical Center, Philadelphia, Pennsylvania, USA.&lt;/auth-address&gt;&lt;titles&gt;&lt;title&gt;Guidelines for the diagnosis and management of gastroesophageal reflux disease&lt;/title&gt;&lt;secondary-title&gt;Am J Gastroenterol&lt;/secondary-title&gt;&lt;/titles&gt;&lt;periodical&gt;&lt;full-title&gt;Am J Gastroenterol&lt;/full-title&gt;&lt;/periodical&gt;&lt;pages&gt;308-28; quiz 329&lt;/pages&gt;&lt;volume&gt;108&lt;/volume&gt;&lt;number&gt;3&lt;/number&gt;&lt;keywords&gt;&lt;keyword&gt;Gastroesophageal Reflux/*diagnosis/*therapy&lt;/keyword&gt;&lt;keyword&gt;Histamine Antagonists/*therapeutic use&lt;/keyword&gt;&lt;keyword&gt;Humans&lt;/keyword&gt;&lt;keyword&gt;Manometry&lt;/keyword&gt;&lt;keyword&gt;Practice Guidelines as Topic&lt;/keyword&gt;&lt;keyword&gt;Proton Pump Inhibitors/*therapeutic use&lt;/keyword&gt;&lt;/keywords&gt;&lt;dates&gt;&lt;year&gt;2013&lt;/year&gt;&lt;pub-dates&gt;&lt;date&gt;Mar&lt;/date&gt;&lt;/pub-dates&gt;&lt;/dates&gt;&lt;isbn&gt;1572-0241 (Electronic)&amp;#xD;0002-9270 (Linking)&lt;/isbn&gt;&lt;accession-num&gt;23419381&lt;/accession-num&gt;&lt;urls&gt;&lt;related-urls&gt;&lt;url&gt;http://www.ncbi.nlm.nih.gov/pubmed/23419381&lt;/url&gt;&lt;/related-urls&gt;&lt;/urls&gt;&lt;electronic-resource-num&gt;10.1038/ajg.2012.444&lt;/electronic-resource-num&gt;&lt;/record&gt;&lt;/Cite&gt;&lt;/EndNote&gt;</w:instrText>
      </w:r>
      <w:r w:rsidR="00017E91" w:rsidRPr="00F45B9F">
        <w:rPr>
          <w:rFonts w:ascii="Book Antiqua" w:eastAsia="AppleGothic" w:hAnsi="Book Antiqua" w:cs="Arial"/>
        </w:rPr>
        <w:fldChar w:fldCharType="separate"/>
      </w:r>
      <w:r w:rsidR="00017E91" w:rsidRPr="00F45B9F">
        <w:rPr>
          <w:rFonts w:ascii="Book Antiqua" w:eastAsia="AppleGothic" w:hAnsi="Book Antiqua" w:cs="Arial"/>
          <w:noProof/>
          <w:vertAlign w:val="superscript"/>
        </w:rPr>
        <w:t>[</w:t>
      </w:r>
      <w:hyperlink w:anchor="_ENREF_4" w:tooltip="Katz, 2013 #13" w:history="1">
        <w:r w:rsidR="00017E91" w:rsidRPr="00F45B9F">
          <w:rPr>
            <w:rFonts w:ascii="Book Antiqua" w:eastAsia="AppleGothic" w:hAnsi="Book Antiqua" w:cs="Arial"/>
            <w:noProof/>
            <w:vertAlign w:val="superscript"/>
          </w:rPr>
          <w:t>4</w:t>
        </w:r>
      </w:hyperlink>
      <w:r w:rsidR="00017E91" w:rsidRPr="00F45B9F">
        <w:rPr>
          <w:rFonts w:ascii="Book Antiqua" w:eastAsia="AppleGothic" w:hAnsi="Book Antiqua" w:cs="Arial"/>
          <w:noProof/>
          <w:vertAlign w:val="superscript"/>
        </w:rPr>
        <w:t>]</w:t>
      </w:r>
      <w:r w:rsidR="00017E91" w:rsidRPr="00F45B9F">
        <w:rPr>
          <w:rFonts w:ascii="Book Antiqua" w:eastAsia="AppleGothic" w:hAnsi="Book Antiqua" w:cs="Arial"/>
        </w:rPr>
        <w:fldChar w:fldCharType="end"/>
      </w:r>
      <w:r w:rsidRPr="00F45B9F">
        <w:rPr>
          <w:rFonts w:ascii="Book Antiqua" w:eastAsia="AppleGothic" w:hAnsi="Book Antiqua" w:cs="Arial"/>
        </w:rPr>
        <w:t xml:space="preserve">. Studies comparing medical management of GERD to surgical </w:t>
      </w:r>
      <w:r w:rsidR="0045764C" w:rsidRPr="00F45B9F">
        <w:rPr>
          <w:rFonts w:ascii="Book Antiqua" w:eastAsia="AppleGothic" w:hAnsi="Book Antiqua" w:cs="Arial"/>
        </w:rPr>
        <w:t>therapy</w:t>
      </w:r>
      <w:r w:rsidRPr="00F45B9F">
        <w:rPr>
          <w:rFonts w:ascii="Book Antiqua" w:eastAsia="AppleGothic" w:hAnsi="Book Antiqua" w:cs="Arial"/>
        </w:rPr>
        <w:t xml:space="preserve"> have shown that anti-reflux </w:t>
      </w:r>
      <w:r w:rsidR="0045764C" w:rsidRPr="00F45B9F">
        <w:rPr>
          <w:rFonts w:ascii="Book Antiqua" w:eastAsia="AppleGothic" w:hAnsi="Book Antiqua" w:cs="Arial"/>
        </w:rPr>
        <w:t>operations</w:t>
      </w:r>
      <w:r w:rsidRPr="00F45B9F">
        <w:rPr>
          <w:rFonts w:ascii="Book Antiqua" w:eastAsia="AppleGothic" w:hAnsi="Book Antiqua" w:cs="Arial"/>
        </w:rPr>
        <w:t xml:space="preserve"> are an effective alternative to medical treatments, even for patients</w:t>
      </w:r>
      <w:r w:rsidR="00217ABA" w:rsidRPr="00F45B9F">
        <w:rPr>
          <w:rFonts w:ascii="Book Antiqua" w:eastAsia="AppleGothic" w:hAnsi="Book Antiqua" w:cs="Arial"/>
        </w:rPr>
        <w:t xml:space="preserve"> with good symptom control on pharmacologic therapy</w:t>
      </w:r>
      <w:r w:rsidR="00BD2C3D" w:rsidRPr="00F45B9F">
        <w:rPr>
          <w:rFonts w:ascii="Book Antiqua" w:eastAsia="AppleGothic" w:hAnsi="Book Antiqua" w:cs="Arial"/>
        </w:rPr>
        <w:fldChar w:fldCharType="begin"/>
      </w:r>
      <w:r w:rsidR="00BD2C3D" w:rsidRPr="00F45B9F">
        <w:rPr>
          <w:rFonts w:ascii="Book Antiqua" w:eastAsia="AppleGothic" w:hAnsi="Book Antiqua" w:cs="Arial"/>
        </w:rPr>
        <w:instrText xml:space="preserve"> ADDIN EN.CITE &lt;EndNote&gt;&lt;Cite&gt;&lt;Author&gt;Frazzoni&lt;/Author&gt;&lt;Year&gt;2013&lt;/Year&gt;&lt;RecNum&gt;5&lt;/RecNum&gt;&lt;DisplayText&gt;&lt;style face="superscript"&gt;[15]&lt;/style&gt;&lt;/DisplayText&gt;&lt;record&gt;&lt;rec-number&gt;5&lt;/rec-number&gt;&lt;foreign-keys&gt;&lt;key app="EN" db-id="wsztpx2pur9xsned9ac5vp0v5vatswsxafv2" timestamp="1437405398"&gt;5&lt;/key&gt;&lt;/foreign-keys&gt;&lt;ref-type name="Journal Article"&gt;17&lt;/ref-type&gt;&lt;contributors&gt;&lt;authors&gt;&lt;author&gt;Frazzoni, M.&lt;/author&gt;&lt;author&gt;Piccoli, M.&lt;/author&gt;&lt;author&gt;Conigliaro, R.&lt;/author&gt;&lt;author&gt;Manta, R.&lt;/author&gt;&lt;author&gt;Frazzoni, L.&lt;/author&gt;&lt;author&gt;Melotti, G.&lt;/author&gt;&lt;/authors&gt;&lt;/contributors&gt;&lt;auth-address&gt;Fisiopatologia Digestiva, Nuovo Ospedale S. Agostino, Viale Giardini, 1355-41100 Modena, Italy. marziofrazzoni@gmail.com&lt;/auth-address&gt;&lt;titles&gt;&lt;title&gt;Refractory gastroesophageal reflux disease as diagnosed by impedance-pH monitoring can be cured by laparoscopic fundoplication&lt;/title&gt;&lt;secondary-title&gt;Surg Endosc&lt;/secondary-title&gt;&lt;/titles&gt;&lt;periodical&gt;&lt;full-title&gt;Surg Endosc&lt;/full-title&gt;&lt;/periodical&gt;&lt;pages&gt;2940-6&lt;/pages&gt;&lt;volume&gt;27&lt;/volume&gt;&lt;number&gt;8&lt;/number&gt;&lt;keywords&gt;&lt;keyword&gt;Adult&lt;/keyword&gt;&lt;keyword&gt;Esophageal pH Monitoring&lt;/keyword&gt;&lt;keyword&gt;Esophagus/metabolism/*physiopathology&lt;/keyword&gt;&lt;keyword&gt;Female&lt;/keyword&gt;&lt;keyword&gt;Follow-Up Studies&lt;/keyword&gt;&lt;keyword&gt;Fundoplication/*methods&lt;/keyword&gt;&lt;keyword&gt;Gastroesophageal Reflux/*diagnosis/metabolism/surgery&lt;/keyword&gt;&lt;keyword&gt;Humans&lt;/keyword&gt;&lt;keyword&gt;Hydrogen-Ion Concentration&lt;/keyword&gt;&lt;keyword&gt;Laparoscopy/*methods&lt;/keyword&gt;&lt;keyword&gt;Male&lt;/keyword&gt;&lt;keyword&gt;Manometry&lt;/keyword&gt;&lt;keyword&gt;Middle Aged&lt;/keyword&gt;&lt;keyword&gt;Retrospective Studies&lt;/keyword&gt;&lt;keyword&gt;Robotics&lt;/keyword&gt;&lt;keyword&gt;Time Factors&lt;/keyword&gt;&lt;keyword&gt;Treatment Outcome&lt;/keyword&gt;&lt;/keywords&gt;&lt;dates&gt;&lt;year&gt;2013&lt;/year&gt;&lt;pub-dates&gt;&lt;date&gt;Aug&lt;/date&gt;&lt;/pub-dates&gt;&lt;/dates&gt;&lt;isbn&gt;1432-2218 (Electronic)&amp;#xD;0930-2794 (Linking)&lt;/isbn&gt;&lt;accession-num&gt;23436097&lt;/accession-num&gt;&lt;urls&gt;&lt;related-urls&gt;&lt;url&gt;http://www.ncbi.nlm.nih.gov/pubmed/23436097&lt;/url&gt;&lt;/related-urls&gt;&lt;/urls&gt;&lt;electronic-resource-num&gt;10.1007/s00464-013-2861-3&lt;/electronic-resource-num&gt;&lt;/record&gt;&lt;/Cite&gt;&lt;/EndNote&gt;</w:instrText>
      </w:r>
      <w:r w:rsidR="00BD2C3D" w:rsidRPr="00F45B9F">
        <w:rPr>
          <w:rFonts w:ascii="Book Antiqua" w:eastAsia="AppleGothic" w:hAnsi="Book Antiqua" w:cs="Arial"/>
        </w:rPr>
        <w:fldChar w:fldCharType="separate"/>
      </w:r>
      <w:r w:rsidR="00BD2C3D" w:rsidRPr="00F45B9F">
        <w:rPr>
          <w:rFonts w:ascii="Book Antiqua" w:eastAsia="AppleGothic" w:hAnsi="Book Antiqua" w:cs="Arial"/>
          <w:noProof/>
          <w:vertAlign w:val="superscript"/>
        </w:rPr>
        <w:t>[</w:t>
      </w:r>
      <w:hyperlink w:anchor="_ENREF_15" w:tooltip="Frazzoni, 2013 #5" w:history="1">
        <w:r w:rsidR="00BD2C3D" w:rsidRPr="00F45B9F">
          <w:rPr>
            <w:rFonts w:ascii="Book Antiqua" w:eastAsia="AppleGothic" w:hAnsi="Book Antiqua" w:cs="Arial"/>
            <w:noProof/>
            <w:vertAlign w:val="superscript"/>
          </w:rPr>
          <w:t>15</w:t>
        </w:r>
      </w:hyperlink>
      <w:r w:rsidR="00BD2C3D" w:rsidRPr="00F45B9F">
        <w:rPr>
          <w:rFonts w:ascii="Book Antiqua" w:eastAsia="AppleGothic" w:hAnsi="Book Antiqua" w:cs="Arial"/>
          <w:noProof/>
          <w:vertAlign w:val="superscript"/>
        </w:rPr>
        <w:t>]</w:t>
      </w:r>
      <w:r w:rsidR="00BD2C3D" w:rsidRPr="00F45B9F">
        <w:rPr>
          <w:rFonts w:ascii="Book Antiqua" w:eastAsia="AppleGothic" w:hAnsi="Book Antiqua" w:cs="Arial"/>
        </w:rPr>
        <w:fldChar w:fldCharType="end"/>
      </w:r>
      <w:r w:rsidR="00217ABA" w:rsidRPr="00F45B9F">
        <w:rPr>
          <w:rFonts w:ascii="Book Antiqua" w:eastAsia="AppleGothic" w:hAnsi="Book Antiqua" w:cs="Arial"/>
        </w:rPr>
        <w:t>.</w:t>
      </w:r>
      <w:r w:rsidR="002000D2" w:rsidRPr="00F45B9F">
        <w:rPr>
          <w:rFonts w:ascii="Book Antiqua" w:eastAsia="AppleGothic" w:hAnsi="Book Antiqua" w:cs="Arial"/>
        </w:rPr>
        <w:t xml:space="preserve"> </w:t>
      </w:r>
    </w:p>
    <w:p w14:paraId="0DF25138" w14:textId="2F8BDBF2" w:rsidR="00715AF2" w:rsidRPr="00F45B9F" w:rsidRDefault="00715AF2" w:rsidP="00017E91">
      <w:pPr>
        <w:spacing w:line="360" w:lineRule="auto"/>
        <w:ind w:firstLineChars="100" w:firstLine="240"/>
        <w:jc w:val="both"/>
        <w:rPr>
          <w:rFonts w:ascii="Book Antiqua" w:eastAsia="AppleGothic" w:hAnsi="Book Antiqua" w:cs="Arial"/>
        </w:rPr>
      </w:pPr>
      <w:r w:rsidRPr="00F45B9F">
        <w:rPr>
          <w:rFonts w:ascii="Book Antiqua" w:eastAsia="AppleGothic" w:hAnsi="Book Antiqua" w:cs="Arial"/>
        </w:rPr>
        <w:t xml:space="preserve">Furthermore, fundoplication results show significantly less acidic content and increased LES pressure compared to medical treatment alone. </w:t>
      </w:r>
      <w:r w:rsidR="0045764C" w:rsidRPr="00F45B9F">
        <w:rPr>
          <w:rFonts w:ascii="Book Antiqua" w:eastAsia="AppleGothic" w:hAnsi="Book Antiqua" w:cs="Arial"/>
        </w:rPr>
        <w:t>F</w:t>
      </w:r>
      <w:r w:rsidRPr="00F45B9F">
        <w:rPr>
          <w:rFonts w:ascii="Book Antiqua" w:eastAsia="AppleGothic" w:hAnsi="Book Antiqua" w:cs="Arial"/>
        </w:rPr>
        <w:t>undoplication is associated with a high level of patient satisfaction and improved quality of life in patients with chronic GERD. According to the guidelines written by the American Society for Gastrointestinal and Endoscopic Surgeons (SAGES), surg</w:t>
      </w:r>
      <w:r w:rsidR="0045764C" w:rsidRPr="00F45B9F">
        <w:rPr>
          <w:rFonts w:ascii="Book Antiqua" w:eastAsia="AppleGothic" w:hAnsi="Book Antiqua" w:cs="Arial"/>
        </w:rPr>
        <w:t>ical procedures for</w:t>
      </w:r>
      <w:r w:rsidRPr="00F45B9F">
        <w:rPr>
          <w:rFonts w:ascii="Book Antiqua" w:eastAsia="AppleGothic" w:hAnsi="Book Antiqua" w:cs="Arial"/>
        </w:rPr>
        <w:t xml:space="preserve"> GERD </w:t>
      </w:r>
      <w:r w:rsidR="0045764C" w:rsidRPr="00F45B9F">
        <w:rPr>
          <w:rFonts w:ascii="Book Antiqua" w:eastAsia="AppleGothic" w:hAnsi="Book Antiqua" w:cs="Arial"/>
        </w:rPr>
        <w:t>are</w:t>
      </w:r>
      <w:r w:rsidR="00056B66" w:rsidRPr="00F45B9F">
        <w:rPr>
          <w:rFonts w:ascii="Book Antiqua" w:eastAsia="AppleGothic" w:hAnsi="Book Antiqua" w:cs="Arial"/>
        </w:rPr>
        <w:t xml:space="preserve"> curative in 85</w:t>
      </w:r>
      <w:r w:rsidR="00970066" w:rsidRPr="00F45B9F">
        <w:rPr>
          <w:rFonts w:ascii="Book Antiqua" w:eastAsia="宋体" w:hAnsi="Book Antiqua" w:cs="Arial" w:hint="eastAsia"/>
          <w:lang w:eastAsia="zh-CN"/>
        </w:rPr>
        <w:t>%</w:t>
      </w:r>
      <w:r w:rsidR="00056B66" w:rsidRPr="00F45B9F">
        <w:rPr>
          <w:rFonts w:ascii="Book Antiqua" w:eastAsia="AppleGothic" w:hAnsi="Book Antiqua" w:cs="Arial"/>
        </w:rPr>
        <w:t>-93% of cases</w:t>
      </w:r>
      <w:r w:rsidR="001D1BEB" w:rsidRPr="00F45B9F">
        <w:rPr>
          <w:rFonts w:ascii="Book Antiqua" w:eastAsia="AppleGothic" w:hAnsi="Book Antiqua" w:cs="Arial"/>
        </w:rPr>
        <w:fldChar w:fldCharType="begin"/>
      </w:r>
      <w:r w:rsidR="001D1BEB" w:rsidRPr="00F45B9F">
        <w:rPr>
          <w:rFonts w:ascii="Book Antiqua" w:eastAsia="AppleGothic" w:hAnsi="Book Antiqua" w:cs="Arial"/>
        </w:rPr>
        <w:instrText xml:space="preserve"> ADDIN EN.CITE &lt;EndNote&gt;&lt;Cite&gt;&lt;Author&gt;Stefanidis&lt;/Author&gt;&lt;Year&gt;2010&lt;/Year&gt;&lt;RecNum&gt;71&lt;/RecNum&gt;&lt;DisplayText&gt;&lt;style face="superscript"&gt;[16]&lt;/style&gt;&lt;/DisplayText&gt;&lt;record&gt;&lt;rec-number&gt;71&lt;/rec-number&gt;&lt;foreign-keys&gt;&lt;key app="EN" db-id="wsztpx2pur9xsned9ac5vp0v5vatswsxafv2" timestamp="1437681558"&gt;71&lt;/key&gt;&lt;/foreign-keys&gt;&lt;ref-type name="Journal Article"&gt;17&lt;/ref-type&gt;&lt;contributors&gt;&lt;authors&gt;&lt;author&gt;Stefanidis, D.&lt;/author&gt;&lt;author&gt;Hope, W. W.&lt;/author&gt;&lt;author&gt;Kohn, G. P.&lt;/author&gt;&lt;author&gt;Reardon, P. R.&lt;/author&gt;&lt;author&gt;Richardson, W. S.&lt;/author&gt;&lt;author&gt;Fanelli, R. D.&lt;/author&gt;&lt;author&gt;Sages Guidelines Committee&lt;/author&gt;&lt;/authors&gt;&lt;/contributors&gt;&lt;auth-address&gt;Division of Gastrointestinal and Minimally Invasive Surgery, Carolinas Medical Center, Charlotte, NC, USA. dimitrios.stefanidis@carolinashealthcare.org&lt;/auth-address&gt;&lt;titles&gt;&lt;title&gt;Guidelines for surgical treatment of gastroesophageal reflux disease&lt;/title&gt;&lt;secondary-title&gt;Surg Endosc&lt;/secondary-title&gt;&lt;/titles&gt;&lt;periodical&gt;&lt;full-title&gt;Surg Endosc&lt;/full-title&gt;&lt;/periodical&gt;&lt;pages&gt;2647-69&lt;/pages&gt;&lt;volume&gt;24&lt;/volume&gt;&lt;number&gt;11&lt;/number&gt;&lt;keywords&gt;&lt;keyword&gt;Esophagus/physiopathology&lt;/keyword&gt;&lt;keyword&gt;Fundoplication/adverse effects/methods&lt;/keyword&gt;&lt;keyword&gt;Gastric Emptying&lt;/keyword&gt;&lt;keyword&gt;Gastroesophageal Reflux/diagnosis/drug therapy/physiopathology/*surgery&lt;/keyword&gt;&lt;keyword&gt;Humans&lt;/keyword&gt;&lt;keyword&gt;Laparoscopy/adverse effects&lt;/keyword&gt;&lt;keyword&gt;Postoperative Complications&lt;/keyword&gt;&lt;keyword&gt;Reoperation&lt;/keyword&gt;&lt;keyword&gt;Treatment Outcome&lt;/keyword&gt;&lt;/keywords&gt;&lt;dates&gt;&lt;year&gt;2010&lt;/year&gt;&lt;pub-dates&gt;&lt;date&gt;Nov&lt;/date&gt;&lt;/pub-dates&gt;&lt;/dates&gt;&lt;isbn&gt;1432-2218 (Electronic)&amp;#xD;0930-2794 (Linking)&lt;/isbn&gt;&lt;accession-num&gt;20725747&lt;/accession-num&gt;&lt;urls&gt;&lt;related-urls&gt;&lt;url&gt;http://www.ncbi.nlm.nih.gov/pubmed/20725747&lt;/url&gt;&lt;/related-urls&gt;&lt;/urls&gt;&lt;electronic-resource-num&gt;10.1007/s00464-010-1267-8&lt;/electronic-resource-num&gt;&lt;/record&gt;&lt;/Cite&gt;&lt;/EndNote&gt;</w:instrText>
      </w:r>
      <w:r w:rsidR="001D1BEB" w:rsidRPr="00F45B9F">
        <w:rPr>
          <w:rFonts w:ascii="Book Antiqua" w:eastAsia="AppleGothic" w:hAnsi="Book Antiqua" w:cs="Arial"/>
        </w:rPr>
        <w:fldChar w:fldCharType="separate"/>
      </w:r>
      <w:r w:rsidR="001D1BEB" w:rsidRPr="00F45B9F">
        <w:rPr>
          <w:rFonts w:ascii="Book Antiqua" w:eastAsia="AppleGothic" w:hAnsi="Book Antiqua" w:cs="Arial"/>
          <w:noProof/>
          <w:vertAlign w:val="superscript"/>
        </w:rPr>
        <w:t>[</w:t>
      </w:r>
      <w:hyperlink w:anchor="_ENREF_16" w:tooltip="Stefanidis, 2010 #71" w:history="1">
        <w:r w:rsidR="001D1BEB" w:rsidRPr="00F45B9F">
          <w:rPr>
            <w:rFonts w:ascii="Book Antiqua" w:eastAsia="AppleGothic" w:hAnsi="Book Antiqua" w:cs="Arial"/>
            <w:noProof/>
            <w:vertAlign w:val="superscript"/>
          </w:rPr>
          <w:t>16</w:t>
        </w:r>
      </w:hyperlink>
      <w:r w:rsidR="001D1BEB" w:rsidRPr="00F45B9F">
        <w:rPr>
          <w:rFonts w:ascii="Book Antiqua" w:eastAsia="AppleGothic" w:hAnsi="Book Antiqua" w:cs="Arial"/>
          <w:noProof/>
          <w:vertAlign w:val="superscript"/>
        </w:rPr>
        <w:t>]</w:t>
      </w:r>
      <w:r w:rsidR="001D1BEB" w:rsidRPr="00F45B9F">
        <w:rPr>
          <w:rFonts w:ascii="Book Antiqua" w:eastAsia="AppleGothic" w:hAnsi="Book Antiqua" w:cs="Arial"/>
        </w:rPr>
        <w:fldChar w:fldCharType="end"/>
      </w:r>
      <w:r w:rsidR="00056B66" w:rsidRPr="00F45B9F">
        <w:rPr>
          <w:rFonts w:ascii="Book Antiqua" w:eastAsia="AppleGothic" w:hAnsi="Book Antiqua" w:cs="Arial"/>
        </w:rPr>
        <w:t xml:space="preserve">. </w:t>
      </w:r>
      <w:r w:rsidR="00741386" w:rsidRPr="00F45B9F">
        <w:rPr>
          <w:rFonts w:ascii="Book Antiqua" w:eastAsia="AppleGothic" w:hAnsi="Book Antiqua" w:cs="Arial"/>
        </w:rPr>
        <w:t xml:space="preserve">In review of a meta-analysis comparing open </w:t>
      </w:r>
      <w:r w:rsidR="00741386" w:rsidRPr="00F45B9F">
        <w:rPr>
          <w:rFonts w:ascii="Book Antiqua" w:eastAsia="AppleGothic" w:hAnsi="Book Antiqua" w:cs="Arial"/>
          <w:i/>
        </w:rPr>
        <w:t>vs</w:t>
      </w:r>
      <w:r w:rsidR="00741386" w:rsidRPr="00F45B9F">
        <w:rPr>
          <w:rFonts w:ascii="Book Antiqua" w:eastAsia="AppleGothic" w:hAnsi="Book Antiqua" w:cs="Arial"/>
        </w:rPr>
        <w:t xml:space="preserve"> laparo</w:t>
      </w:r>
      <w:r w:rsidR="001D1BEB" w:rsidRPr="00F45B9F">
        <w:rPr>
          <w:rFonts w:ascii="Book Antiqua" w:eastAsia="AppleGothic" w:hAnsi="Book Antiqua" w:cs="Arial"/>
        </w:rPr>
        <w:t>scopic surgery, a total of 16.2</w:t>
      </w:r>
      <w:r w:rsidR="00741386" w:rsidRPr="00F45B9F">
        <w:rPr>
          <w:rFonts w:ascii="Book Antiqua" w:eastAsia="AppleGothic" w:hAnsi="Book Antiqua" w:cs="Arial"/>
        </w:rPr>
        <w:t>% of the pati</w:t>
      </w:r>
      <w:r w:rsidR="001D1BEB" w:rsidRPr="00F45B9F">
        <w:rPr>
          <w:rFonts w:ascii="Book Antiqua" w:eastAsia="AppleGothic" w:hAnsi="Book Antiqua" w:cs="Arial"/>
        </w:rPr>
        <w:t>ents in the open group and 14.7</w:t>
      </w:r>
      <w:r w:rsidR="00741386" w:rsidRPr="00F45B9F">
        <w:rPr>
          <w:rFonts w:ascii="Book Antiqua" w:eastAsia="AppleGothic" w:hAnsi="Book Antiqua" w:cs="Arial"/>
        </w:rPr>
        <w:t xml:space="preserve">% in the laparoscopic group used acid </w:t>
      </w:r>
      <w:r w:rsidR="00741386" w:rsidRPr="00F45B9F">
        <w:rPr>
          <w:rFonts w:ascii="Book Antiqua" w:eastAsia="AppleGothic" w:hAnsi="Book Antiqua" w:cs="Arial"/>
        </w:rPr>
        <w:lastRenderedPageBreak/>
        <w:t>sup</w:t>
      </w:r>
      <w:r w:rsidR="009D69DD" w:rsidRPr="00F45B9F">
        <w:rPr>
          <w:rFonts w:ascii="Book Antiqua" w:eastAsia="AppleGothic" w:hAnsi="Book Antiqua" w:cs="Arial"/>
        </w:rPr>
        <w:t>pression drugs postoperatively</w:t>
      </w:r>
      <w:r w:rsidR="001D1BEB" w:rsidRPr="00F45B9F">
        <w:rPr>
          <w:rFonts w:ascii="Book Antiqua" w:eastAsia="AppleGothic" w:hAnsi="Book Antiqua" w:cs="Arial"/>
        </w:rPr>
        <w:fldChar w:fldCharType="begin"/>
      </w:r>
      <w:r w:rsidR="001D1BEB" w:rsidRPr="00F45B9F">
        <w:rPr>
          <w:rFonts w:ascii="Book Antiqua" w:eastAsia="AppleGothic" w:hAnsi="Book Antiqua" w:cs="Arial"/>
        </w:rPr>
        <w:instrText xml:space="preserve"> ADDIN EN.CITE &lt;EndNote&gt;&lt;Cite&gt;&lt;Author&gt;Qu&lt;/Author&gt;&lt;Year&gt;2014&lt;/Year&gt;&lt;RecNum&gt;46&lt;/RecNum&gt;&lt;DisplayText&gt;&lt;style face="superscript"&gt;[17]&lt;/style&gt;&lt;/DisplayText&gt;&lt;record&gt;&lt;rec-number&gt;46&lt;/rec-number&gt;&lt;foreign-keys&gt;&lt;key app="EN" db-id="wsztpx2pur9xsned9ac5vp0v5vatswsxafv2" timestamp="1437669203"&gt;46&lt;/key&gt;&lt;/foreign-keys&gt;&lt;ref-type name="Journal Article"&gt;17&lt;/ref-type&gt;&lt;contributors&gt;&lt;authors&gt;&lt;author&gt;Qu, H.&lt;/author&gt;&lt;author&gt;Liu, Y.&lt;/author&gt;&lt;author&gt;He, Q. S.&lt;/author&gt;&lt;/authors&gt;&lt;/contributors&gt;&lt;auth-address&gt;Department of General Surgery, Shandong University Qilu Hospital, No.107 of the west cultural road, Jinan, 250012, Shandong, China.&lt;/auth-address&gt;&lt;titles&gt;&lt;title&gt;Short- and long-term results of laparoscopic versus open anti-reflux surgery: a systematic review and meta-analysis of randomized controlled trials&lt;/title&gt;&lt;secondary-title&gt;J Gastrointest Surg&lt;/secondary-title&gt;&lt;/titles&gt;&lt;periodical&gt;&lt;full-title&gt;J Gastrointest Surg&lt;/full-title&gt;&lt;/periodical&gt;&lt;pages&gt;1077-86&lt;/pages&gt;&lt;volume&gt;18&lt;/volume&gt;&lt;number&gt;6&lt;/number&gt;&lt;keywords&gt;&lt;keyword&gt;Gastroesophageal Reflux/complications/physiopathology/*surgery&lt;/keyword&gt;&lt;keyword&gt;Heartburn/etiology&lt;/keyword&gt;&lt;keyword&gt;Humans&lt;/keyword&gt;&lt;keyword&gt;*Laparoscopy/adverse effects&lt;/keyword&gt;&lt;keyword&gt;Laryngopharyngeal Reflux/etiology&lt;/keyword&gt;&lt;keyword&gt;Length of Stay&lt;/keyword&gt;&lt;keyword&gt;Operative Time&lt;/keyword&gt;&lt;keyword&gt;Patient Satisfaction&lt;/keyword&gt;&lt;keyword&gt;Randomized Controlled Trials as Topic&lt;/keyword&gt;&lt;keyword&gt;Reoperation&lt;/keyword&gt;&lt;keyword&gt;Time Factors&lt;/keyword&gt;&lt;keyword&gt;Treatment Outcome&lt;/keyword&gt;&lt;/keywords&gt;&lt;dates&gt;&lt;year&gt;2014&lt;/year&gt;&lt;pub-dates&gt;&lt;date&gt;Jun&lt;/date&gt;&lt;/pub-dates&gt;&lt;/dates&gt;&lt;isbn&gt;1873-4626 (Electronic)&amp;#xD;1091-255X (Linking)&lt;/isbn&gt;&lt;accession-num&gt;24627259&lt;/accession-num&gt;&lt;urls&gt;&lt;related-urls&gt;&lt;url&gt;http://www.ncbi.nlm.nih.gov/pubmed/24627259&lt;/url&gt;&lt;/related-urls&gt;&lt;/urls&gt;&lt;electronic-resource-num&gt;10.1007/s11605-014-2492-6&lt;/electronic-resource-num&gt;&lt;/record&gt;&lt;/Cite&gt;&lt;/EndNote&gt;</w:instrText>
      </w:r>
      <w:r w:rsidR="001D1BEB" w:rsidRPr="00F45B9F">
        <w:rPr>
          <w:rFonts w:ascii="Book Antiqua" w:eastAsia="AppleGothic" w:hAnsi="Book Antiqua" w:cs="Arial"/>
        </w:rPr>
        <w:fldChar w:fldCharType="separate"/>
      </w:r>
      <w:r w:rsidR="001D1BEB" w:rsidRPr="00F45B9F">
        <w:rPr>
          <w:rFonts w:ascii="Book Antiqua" w:eastAsia="AppleGothic" w:hAnsi="Book Antiqua" w:cs="Arial"/>
          <w:noProof/>
          <w:vertAlign w:val="superscript"/>
        </w:rPr>
        <w:t>[</w:t>
      </w:r>
      <w:hyperlink w:anchor="_ENREF_17" w:tooltip="Qu, 2014 #46" w:history="1">
        <w:r w:rsidR="001D1BEB" w:rsidRPr="00F45B9F">
          <w:rPr>
            <w:rFonts w:ascii="Book Antiqua" w:eastAsia="AppleGothic" w:hAnsi="Book Antiqua" w:cs="Arial"/>
            <w:noProof/>
            <w:vertAlign w:val="superscript"/>
          </w:rPr>
          <w:t>17</w:t>
        </w:r>
      </w:hyperlink>
      <w:r w:rsidR="001D1BEB" w:rsidRPr="00F45B9F">
        <w:rPr>
          <w:rFonts w:ascii="Book Antiqua" w:eastAsia="AppleGothic" w:hAnsi="Book Antiqua" w:cs="Arial"/>
          <w:noProof/>
          <w:vertAlign w:val="superscript"/>
        </w:rPr>
        <w:t>]</w:t>
      </w:r>
      <w:r w:rsidR="001D1BEB" w:rsidRPr="00F45B9F">
        <w:rPr>
          <w:rFonts w:ascii="Book Antiqua" w:eastAsia="AppleGothic" w:hAnsi="Book Antiqua" w:cs="Arial"/>
        </w:rPr>
        <w:fldChar w:fldCharType="end"/>
      </w:r>
      <w:r w:rsidR="00AB0585" w:rsidRPr="00F45B9F">
        <w:rPr>
          <w:rFonts w:ascii="Book Antiqua" w:eastAsia="AppleGothic" w:hAnsi="Book Antiqua" w:cs="Arial"/>
        </w:rPr>
        <w:t>.</w:t>
      </w:r>
      <w:r w:rsidR="001D1BEB" w:rsidRPr="00F45B9F">
        <w:rPr>
          <w:rFonts w:ascii="Book Antiqua" w:eastAsia="宋体" w:hAnsi="Book Antiqua" w:cs="Arial" w:hint="eastAsia"/>
          <w:lang w:eastAsia="zh-CN"/>
        </w:rPr>
        <w:t xml:space="preserve"> </w:t>
      </w:r>
      <w:r w:rsidRPr="00F45B9F">
        <w:rPr>
          <w:rFonts w:ascii="Book Antiqua" w:eastAsia="AppleGothic" w:hAnsi="Book Antiqua" w:cs="Arial"/>
        </w:rPr>
        <w:t>As</w:t>
      </w:r>
      <w:r w:rsidR="0045764C" w:rsidRPr="00F45B9F">
        <w:rPr>
          <w:rFonts w:ascii="Book Antiqua" w:eastAsia="AppleGothic" w:hAnsi="Book Antiqua" w:cs="Arial"/>
        </w:rPr>
        <w:t xml:space="preserve"> </w:t>
      </w:r>
      <w:r w:rsidRPr="00F45B9F">
        <w:rPr>
          <w:rFonts w:ascii="Book Antiqua" w:eastAsia="AppleGothic" w:hAnsi="Book Antiqua" w:cs="Arial"/>
        </w:rPr>
        <w:t xml:space="preserve">advancements in the field of laparoscopy have been made, minimal invasive </w:t>
      </w:r>
      <w:r w:rsidR="0045764C" w:rsidRPr="00F45B9F">
        <w:rPr>
          <w:rFonts w:ascii="Book Antiqua" w:eastAsia="AppleGothic" w:hAnsi="Book Antiqua" w:cs="Arial"/>
        </w:rPr>
        <w:t>operations</w:t>
      </w:r>
      <w:r w:rsidRPr="00F45B9F">
        <w:rPr>
          <w:rFonts w:ascii="Book Antiqua" w:eastAsia="AppleGothic" w:hAnsi="Book Antiqua" w:cs="Arial"/>
        </w:rPr>
        <w:t xml:space="preserve"> ha</w:t>
      </w:r>
      <w:r w:rsidR="0045764C" w:rsidRPr="00F45B9F">
        <w:rPr>
          <w:rFonts w:ascii="Book Antiqua" w:eastAsia="AppleGothic" w:hAnsi="Book Antiqua" w:cs="Arial"/>
        </w:rPr>
        <w:t>ve</w:t>
      </w:r>
      <w:r w:rsidRPr="00F45B9F">
        <w:rPr>
          <w:rFonts w:ascii="Book Antiqua" w:eastAsia="AppleGothic" w:hAnsi="Book Antiqua" w:cs="Arial"/>
        </w:rPr>
        <w:t xml:space="preserve"> been established as the gold standard in the surgi</w:t>
      </w:r>
      <w:r w:rsidR="00056B66" w:rsidRPr="00F45B9F">
        <w:rPr>
          <w:rFonts w:ascii="Book Antiqua" w:eastAsia="AppleGothic" w:hAnsi="Book Antiqua" w:cs="Arial"/>
        </w:rPr>
        <w:t>cal treatment of this condition</w:t>
      </w:r>
      <w:r w:rsidR="001D1BEB" w:rsidRPr="00F45B9F">
        <w:rPr>
          <w:rFonts w:ascii="Book Antiqua" w:eastAsia="AppleGothic" w:hAnsi="Book Antiqua" w:cs="Arial"/>
        </w:rPr>
        <w:fldChar w:fldCharType="begin">
          <w:fldData xml:space="preserve">PEVuZE5vdGU+PENpdGU+PEF1dGhvcj5Sb3NzZXR0aTwvQXV0aG9yPjxZZWFyPjIwMTQ8L1llYXI+
PFJlY051bT43MDwvUmVjTnVtPjxEaXNwbGF5VGV4dD48c3R5bGUgZmFjZT0ic3VwZXJzY3JpcHQi
Pls4XTwvc3R5bGU+PC9EaXNwbGF5VGV4dD48cmVjb3JkPjxyZWMtbnVtYmVyPjcwPC9yZWMtbnVt
YmVyPjxmb3JlaWduLWtleXM+PGtleSBhcHA9IkVOIiBkYi1pZD0id3N6dHB4MnB1cjl4c25lZDlh
YzV2cDB2NXZhdHN3c3hhZnYyIiB0aW1lc3RhbXA9IjE0Mzc2ODEzNzIiPjcwPC9rZXk+PC9mb3Jl
aWduLWtleXM+PHJlZi10eXBlIG5hbWU9IkpvdXJuYWwgQXJ0aWNsZSI+MTc8L3JlZi10eXBlPjxj
b250cmlidXRvcnM+PGF1dGhvcnM+PGF1dGhvcj5Sb3NzZXR0aSwgRy48L2F1dGhvcj48YXV0aG9y
PkxpbW9uZ2VsbGksIFAuPC9hdXRob3I+PGF1dGhvcj5DaW1taW5vLCBNLjwvYXV0aG9yPjxhdXRo
b3I+TmFwb2xldGFubywgRC48L2F1dGhvcj48YXV0aG9yPkJvbmRhbmVzZSwgTS4gQy48L2F1dGhv
cj48YXV0aG9yPlJvbWFubywgRy48L2F1dGhvcj48YXV0aG9yPlByYXRpbGFzLCBNLjwvYXV0aG9y
PjxhdXRob3I+R3VlcnJpZXJvLCBMLjwvYXV0aG9yPjxhdXRob3I+T3JsYW5kbywgRi48L2F1dGhv
cj48YXV0aG9yPkNvbnpvLCBHLjwvYXV0aG9yPjxhdXRob3I+QW1hdG8sIEIuPC9hdXRob3I+PGF1
dGhvcj5Eb2NpbW8sIEcuPC9hdXRob3I+PGF1dGhvcj5Ub2xvbmUsIFMuPC9hdXRob3I+PGF1dGhv
cj5CcnVzY2lhbm8sIEwuPC9hdXRob3I+PGF1dGhvcj5Eb2NpbW8sIEwuPC9hdXRob3I+PGF1dGhv
cj5GZWksIEwuPC9hdXRob3I+PC9hdXRob3JzPjwvY29udHJpYnV0b3JzPjxhdXRoLWFkZHJlc3M+
RGVwYXJ0bWVudCBvZiBBbmFlc3RoZXNpb2xvZ2ljYWwsIFN1cmdpY2FsIGFuZCBFbWVyZ2VuY3kg
U2NpZW5jZXMsIERpdmlzaW9uIG9mIERpZ2VzdGl2ZSBTdXJnZXJ5LCBTY2hvb2wgb2YgTWVkaWNp
bmUsIFNlY29uZCBVbml2ZXJzaXR5IG9mIE5hcGxlcywgVmlhIFBhbnNpbmksIDUsIDgwMTMxIE5h
cGxlcywgSXRhbHkuIEVsZWN0cm9uaWMgYWRkcmVzczogZ2lhbmx1Y2Fyb3NzZXR0aUB5YWhvby5p
dC4mI3hEO0RpdmlzaW9uIG9mIEdlbmVyYWwgYW5kIEJhcmlhdHJpYyBTdXJnZXJ5LCBTY2hvb2wg
b2YgTWVkaWNpbmUsIFNlY29uZCBVbml2ZXJzaXR5IG9mIE5hcGxlcywgSXRhbHkuIEVsZWN0cm9u
aWMgYWRkcmVzczogbGltcGFvQGxpYmVyby5pdC4mI3hEO0RlcGFydG1lbnQgb2YgQW5hZXN0aGVz
aW9sb2dpY2FsLCBTdXJnaWNhbCBhbmQgRW1lcmdlbmN5IFNjaWVuY2VzLCBEaXZpc2lvbiBvZiBE
aWdlc3RpdmUgU3VyZ2VyeSwgU2Nob29sIG9mIE1lZGljaW5lLCBTZWNvbmQgVW5pdmVyc2l0eSBv
ZiBOYXBsZXMsIFZpYSBQYW5zaW5pLCA1LCA4MDEzMSBOYXBsZXMsIEl0YWx5LiBFbGVjdHJvbmlj
IGFkZHJlc3M6IGRybWFyY29jaW1taW5vQGdtYWlsLmNvbS4mI3hEO0RlcGFydG1lbnQgb2YgQW5h
ZXN0aGVzaW9sb2dpY2FsLCBTdXJnaWNhbCBhbmQgRW1lcmdlbmN5IFNjaWVuY2VzLCBEaXZpc2lv
biBvZiBEaWdlc3RpdmUgU3VyZ2VyeSwgU2Nob29sIG9mIE1lZGljaW5lLCBTZWNvbmQgVW5pdmVy
c2l0eSBvZiBOYXBsZXMsIFZpYSBQYW5zaW5pLCA1LCA4MDEzMSBOYXBsZXMsIEl0YWx5LiBFbGVj
dHJvbmljIGFkZHJlc3M6IGRvbS5uYXBvbGV0YW5vQGdtYWlsLmNvbS4mI3hEO0RlcGFydG1lbnQg
b2YgQW5hZXN0aGVzaW9sb2dpY2FsLCBTdXJnaWNhbCBhbmQgRW1lcmdlbmN5IFNjaWVuY2VzLCBE
aXZpc2lvbiBvZiBEaWdlc3RpdmUgU3VyZ2VyeSwgU2Nob29sIG9mIE1lZGljaW5lLCBTZWNvbmQg
VW5pdmVyc2l0eSBvZiBOYXBsZXMsIFZpYSBQYW5zaW5pLCA1LCA4MDEzMSBOYXBsZXMsIEl0YWx5
LiBFbGVjdHJvbmljIGFkZHJlc3M6IG1hcmlhY2hpYXJhYm9uZGFuZXNlQGxpYmVyby5pdC4mI3hE
O0RlcGFydG1lbnQgb2YgQW5hZXN0aGVzaW9sb2dpY2FsLCBTdXJnaWNhbCBhbmQgRW1lcmdlbmN5
IFNjaWVuY2VzLCBEaXZpc2lvbiBvZiBEaWdlc3RpdmUgU3VyZ2VyeSwgU2Nob29sIG9mIE1lZGlj
aW5lLCBTZWNvbmQgVW5pdmVyc2l0eSBvZiBOYXBsZXMsIFZpYSBQYW5zaW5pLCA1LCA4MDEzMSBO
YXBsZXMsIEl0YWx5LiBFbGVjdHJvbmljIGFkZHJlc3M6IGdpb3Zhbm5pcm9tYW5vMTRAdmlyZ2ls
aW8uaXQuJiN4RDtEZXBhcnRtZW50IG9mIEFuYWVzdGhlc2lvbG9naWNhbCwgU3VyZ2ljYWwgYW5k
IEVtZXJnZW5jeSBTY2llbmNlcywgRGl2aXNpb24gb2YgRGlnZXN0aXZlIFN1cmdlcnksIFNjaG9v
bCBvZiBNZWRpY2luZSwgU2Vjb25kIFVuaXZlcnNpdHkgb2YgTmFwbGVzLCBWaWEgUGFuc2luaSwg
NSwgODAxMzEgTmFwbGVzLCBJdGFseS4gRWxlY3Ryb25pYyBhZGRyZXNzOiBwcmF0aWxhc21hbm9z
QGhvdG1haWwuY29tLiYjeEQ7RGVwYXJ0bWVudCBvZiBBbmFlc3RoZXNpb2xvZ2ljYWwsIFN1cmdp
Y2FsIGFuZCBFbWVyZ2VuY3kgU2NpZW5jZXMsIERpdmlzaW9uIG9mIERpZ2VzdGl2ZSBTdXJnZXJ5
LCBTY2hvb2wgb2YgTWVkaWNpbmUsIFNlY29uZCBVbml2ZXJzaXR5IG9mIE5hcGxlcywgVmlhIFBh
bnNpbmksIDUsIDgwMTMxIE5hcGxlcywgSXRhbHkuIEVsZWN0cm9uaWMgYWRkcmVzczogbHVkb3Zp
Y2EuZ3VlcnJpZXJvQGdtYWlsLmNvbS4mI3hEO0RlcGFydG1lbnQgb2YgQW5hZXN0aGVzaW9sb2dp
Y2FsLCBTdXJnaWNhbCBhbmQgRW1lcmdlbmN5IFNjaWVuY2VzLCBEaXZpc2lvbiBvZiBEaWdlc3Rp
dmUgU3VyZ2VyeSwgU2Nob29sIG9mIE1lZGljaW5lLCBTZWNvbmQgVW5pdmVyc2l0eSBvZiBOYXBs
ZXMsIFZpYSBQYW5zaW5pLCA1LCA4MDEzMSBOYXBsZXMsIEl0YWx5LiBFbGVjdHJvbmljIGFkZHJl
c3M6IGZyYW5jZXNjby5vcmxhbmRvMUBnbWFpbC5jb20uJiN4RDtEZXBhcnRtZW50IG9mIEFuYWVz
dGhlc2lvbG9naWNhbCwgU3VyZ2ljYWwgYW5kIEVtZXJnZW5jeSBTY2llbmNlcywgRGl2aXNpb24g
b2YgRGlnZXN0aXZlIFN1cmdlcnksIFNjaG9vbCBvZiBNZWRpY2luZSwgU2Vjb25kIFVuaXZlcnNp
dHkgb2YgTmFwbGVzLCBWaWEgUGFuc2luaSwgNSwgODAxMzEgTmFwbGVzLCBJdGFseS4gRWxlY3Ry
b25pYyBhZGRyZXNzOiBnaW92YW5uaS5jb256b0B1bmluYTIuaXQuJiN4RDtEZXBhcnRtZW50IG9m
IENsaW5pY2FsIE1lZGljaW5lIGFuZCBTdXJnZXJ5LCBTY2hvb2wgb2YgTWVkaWNpbmUsIFVuaXZl
cnNpdHkgb2YgTmFwbGVzIEZlZGVyaWNvIElJLCBJdGFseS4gRWxlY3Ryb25pYyBhZGRyZXNzOiBi
cnVuby5hbWF0b0B1bmluYS5pdC4mI3hEO0RpdmlzaW9uIG9mIEdlbmVyYWwgYW5kIEJhcmlhdHJp
YyBTdXJnZXJ5LCBTY2hvb2wgb2YgTWVkaWNpbmUsIFNlY29uZCBVbml2ZXJzaXR5IG9mIE5hcGxl
cywgSXRhbHkuIEVsZWN0cm9uaWMgYWRkcmVzczogZ2lvdmFubmkuZG9jaW1vQHVuaW5hMi5pdC4m
I3hEO0RpdmlzaW9uIG9mIEdlbmVyYWwgYW5kIEJhcmlhdHJpYyBTdXJnZXJ5LCBTY2hvb2wgb2Yg
TWVkaWNpbmUsIFNlY29uZCBVbml2ZXJzaXR5IG9mIE5hcGxlcywgSXRhbHkuIEVsZWN0cm9uaWMg
YWRkcmVzczogc2FsdmF0b3JlLnRvbG9uZUB0aW4uaXQuJiN4RDtEaXZpc2lvbiBvZiBHZW5lcmFs
IGFuZCBCYXJpYXRyaWMgU3VyZ2VyeSwgU2Nob29sIG9mIE1lZGljaW5lLCBTZWNvbmQgVW5pdmVy
c2l0eSBvZiBOYXBsZXMsIEl0YWx5LiBFbGVjdHJvbmljIGFkZHJlc3M6IGx1aWdpYnJ1c2NpYW5v
QHRpbi5pdC4mI3hEO0RpdmlzaW9uIG9mIEdlbmVyYWwgYW5kIEJhcmlhdHJpYyBTdXJnZXJ5LCBT
Y2hvb2wgb2YgTWVkaWNpbmUsIFNlY29uZCBVbml2ZXJzaXR5IG9mIE5hcGxlcywgSXRhbHkuIEVs
ZWN0cm9uaWMgYWRkcmVzczogbHVkb3ZpY28uZG9jaW1vQHVuaW5hMi5pdC4mI3hEO0RlcGFydG1l
bnQgb2YgQW5hZXN0aGVzaW9sb2dpY2FsLCBTdXJnaWNhbCBhbmQgRW1lcmdlbmN5IFNjaWVuY2Vz
LCBEaXZpc2lvbiBvZiBEaWdlc3RpdmUgU3VyZ2VyeSwgU2Nob29sIG9mIE1lZGljaW5lLCBTZWNv
bmQgVW5pdmVyc2l0eSBvZiBOYXBsZXMsIFZpYSBQYW5zaW5pLCA1LCA4MDEzMSBOYXBsZXMsIEl0
YWx5LiBFbGVjdHJvbmljIGFkZHJlc3M6IGxhbmRpbm8uZmVpQHRpbi5pdC48L2F1dGgtYWRkcmVz
cz48dGl0bGVzPjx0aXRsZT5PdXRjb21lIG9mIG1lZGljYWwgYW5kIHN1cmdpY2FsIHRoZXJhcHkg
b2YgR0VSRDogcHJlZGljdGl2ZSByb2xlIG9mIHF1YWxpdHkgb2YgbGlmZSBzY29yZXMgYW5kIGlu
c3RydW1lbnRhbCBldmFsdWF0aW9uPC90aXRsZT48c2Vjb25kYXJ5LXRpdGxlPkludCBKIFN1cmc8
L3NlY29uZGFyeS10aXRsZT48L3RpdGxlcz48cGVyaW9kaWNhbD48ZnVsbC10aXRsZT5JbnQgSiBT
dXJnPC9mdWxsLXRpdGxlPjwvcGVyaW9kaWNhbD48cGFnZXM+UzExMi02PC9wYWdlcz48dm9sdW1l
PjEyIFN1cHBsIDE8L3ZvbHVtZT48a2V5d29yZHM+PGtleXdvcmQ+QWRvbGVzY2VudDwva2V5d29y
ZD48a2V5d29yZD5BZHVsdDwva2V5d29yZD48a2V5d29yZD5BZ2VkPC9rZXl3b3JkPjxrZXl3b3Jk
PkRlZ2x1dGl0aW9uIERpc29yZGVycy9ldGlvbG9neTwva2V5d29yZD48a2V5d29yZD5Fc29waGFn
ZWFsIHBIIE1vbml0b3Jpbmc8L2tleXdvcmQ+PGtleXdvcmQ+RmVtYWxlPC9rZXl3b3JkPjxrZXl3
b3JkPkZ1bmRvcGxpY2F0aW9uL21ldGhvZHMvcmVoYWJpbGl0YXRpb248L2tleXdvcmQ+PGtleXdv
cmQ+R2FzdHJvZXNvcGhhZ2VhbCBSZWZsdXgvY29tcGxpY2F0aW9ucy9kaWFnbm9zaXMvc3VyZ2Vy
eS8qdGhlcmFweTwva2V5d29yZD48a2V5d29yZD5IdW1hbnM8L2tleXdvcmQ+PGtleXdvcmQ+TWFs
ZTwva2V5d29yZD48a2V5d29yZD5NaWRkbGUgQWdlZDwva2V5d29yZD48a2V5d29yZD5NdWx0aXZh
cmlhdGUgQW5hbHlzaXM8L2tleXdvcmQ+PGtleXdvcmQ+UHJlZGljdGl2ZSBWYWx1ZSBvZiBUZXN0
czwva2V5d29yZD48a2V5d29yZD5Qcm9nbm9zaXM8L2tleXdvcmQ+PGtleXdvcmQ+UHJvc3BlY3Rp
dmUgU3R1ZGllczwva2V5d29yZD48a2V5d29yZD5Qcm90b24gUHVtcCBJbmhpYml0b3JzL3RoZXJh
cGV1dGljIHVzZTwva2V5d29yZD48a2V5d29yZD5Qc3ljaG9tZXRyaWNzPC9rZXl3b3JkPjxrZXl3
b3JkPipRdWFsaXR5IG9mIExpZmU8L2tleXdvcmQ+PGtleXdvcmQ+UXVlc3Rpb25uYWlyZXM8L2tl
eXdvcmQ+PGtleXdvcmQ+U2V2ZXJpdHkgb2YgSWxsbmVzcyBJbmRleDwva2V5d29yZD48a2V5d29y
ZD5UcmVhdG1lbnQgT3V0Y29tZTwva2V5d29yZD48a2V5d29yZD5Zb3VuZyBBZHVsdDwva2V5d29y
ZD48a2V5d29yZD5HZXJkPC9rZXl3b3JkPjxrZXl3b3JkPkhycWw8L2tleXdvcmQ+PGtleXdvcmQ+
TGFwYXJvc2NvcGljIGZ1bmRvcGxpY2F0aW9uPC9rZXl3b3JkPjxrZXl3b3JkPlBwaTwva2V5d29y
ZD48a2V5d29yZD5RdWFsaXR5IG9mIGxpZmU8L2tleXdvcmQ+PC9rZXl3b3Jkcz48ZGF0ZXM+PHll
YXI+MjAxNDwveWVhcj48L2RhdGVzPjxpc2JuPjE3NDMtOTE1OSAoRWxlY3Ryb25pYykmI3hEOzE3
NDMtOTE1OSAoTGlua2luZyk8L2lzYm4+PGFjY2Vzc2lvbi1udW0+MjQ5NDYzMTE8L2FjY2Vzc2lv
bi1udW0+PHVybHM+PHJlbGF0ZWQtdXJscz48dXJsPmh0dHA6Ly93d3cubmNiaS5ubG0ubmloLmdv
di9wdWJtZWQvMjQ5NDYzMTE8L3VybD48L3JlbGF0ZWQtdXJscz48L3VybHM+PGVsZWN0cm9uaWMt
cmVzb3VyY2UtbnVtPjEwLjEwMTYvai5panN1LjIwMTQuMDUuMDM0PC9lbGVjdHJvbmljLXJlc291
cmNlLW51bT48L3JlY29yZD48L0NpdGU+PC9FbmROb3RlPn==
</w:fldData>
        </w:fldChar>
      </w:r>
      <w:r w:rsidR="001D1BEB" w:rsidRPr="00F45B9F">
        <w:rPr>
          <w:rFonts w:ascii="Book Antiqua" w:eastAsia="AppleGothic" w:hAnsi="Book Antiqua" w:cs="Arial"/>
        </w:rPr>
        <w:instrText xml:space="preserve"> ADDIN EN.CITE </w:instrText>
      </w:r>
      <w:r w:rsidR="001D1BEB" w:rsidRPr="00F45B9F">
        <w:rPr>
          <w:rFonts w:ascii="Book Antiqua" w:eastAsia="AppleGothic" w:hAnsi="Book Antiqua" w:cs="Arial"/>
        </w:rPr>
        <w:fldChar w:fldCharType="begin">
          <w:fldData xml:space="preserve">PEVuZE5vdGU+PENpdGU+PEF1dGhvcj5Sb3NzZXR0aTwvQXV0aG9yPjxZZWFyPjIwMTQ8L1llYXI+
PFJlY051bT43MDwvUmVjTnVtPjxEaXNwbGF5VGV4dD48c3R5bGUgZmFjZT0ic3VwZXJzY3JpcHQi
Pls4XTwvc3R5bGU+PC9EaXNwbGF5VGV4dD48cmVjb3JkPjxyZWMtbnVtYmVyPjcwPC9yZWMtbnVt
YmVyPjxmb3JlaWduLWtleXM+PGtleSBhcHA9IkVOIiBkYi1pZD0id3N6dHB4MnB1cjl4c25lZDlh
YzV2cDB2NXZhdHN3c3hhZnYyIiB0aW1lc3RhbXA9IjE0Mzc2ODEzNzIiPjcwPC9rZXk+PC9mb3Jl
aWduLWtleXM+PHJlZi10eXBlIG5hbWU9IkpvdXJuYWwgQXJ0aWNsZSI+MTc8L3JlZi10eXBlPjxj
b250cmlidXRvcnM+PGF1dGhvcnM+PGF1dGhvcj5Sb3NzZXR0aSwgRy48L2F1dGhvcj48YXV0aG9y
PkxpbW9uZ2VsbGksIFAuPC9hdXRob3I+PGF1dGhvcj5DaW1taW5vLCBNLjwvYXV0aG9yPjxhdXRo
b3I+TmFwb2xldGFubywgRC48L2F1dGhvcj48YXV0aG9yPkJvbmRhbmVzZSwgTS4gQy48L2F1dGhv
cj48YXV0aG9yPlJvbWFubywgRy48L2F1dGhvcj48YXV0aG9yPlByYXRpbGFzLCBNLjwvYXV0aG9y
PjxhdXRob3I+R3VlcnJpZXJvLCBMLjwvYXV0aG9yPjxhdXRob3I+T3JsYW5kbywgRi48L2F1dGhv
cj48YXV0aG9yPkNvbnpvLCBHLjwvYXV0aG9yPjxhdXRob3I+QW1hdG8sIEIuPC9hdXRob3I+PGF1
dGhvcj5Eb2NpbW8sIEcuPC9hdXRob3I+PGF1dGhvcj5Ub2xvbmUsIFMuPC9hdXRob3I+PGF1dGhv
cj5CcnVzY2lhbm8sIEwuPC9hdXRob3I+PGF1dGhvcj5Eb2NpbW8sIEwuPC9hdXRob3I+PGF1dGhv
cj5GZWksIEwuPC9hdXRob3I+PC9hdXRob3JzPjwvY29udHJpYnV0b3JzPjxhdXRoLWFkZHJlc3M+
RGVwYXJ0bWVudCBvZiBBbmFlc3RoZXNpb2xvZ2ljYWwsIFN1cmdpY2FsIGFuZCBFbWVyZ2VuY3kg
U2NpZW5jZXMsIERpdmlzaW9uIG9mIERpZ2VzdGl2ZSBTdXJnZXJ5LCBTY2hvb2wgb2YgTWVkaWNp
bmUsIFNlY29uZCBVbml2ZXJzaXR5IG9mIE5hcGxlcywgVmlhIFBhbnNpbmksIDUsIDgwMTMxIE5h
cGxlcywgSXRhbHkuIEVsZWN0cm9uaWMgYWRkcmVzczogZ2lhbmx1Y2Fyb3NzZXR0aUB5YWhvby5p
dC4mI3hEO0RpdmlzaW9uIG9mIEdlbmVyYWwgYW5kIEJhcmlhdHJpYyBTdXJnZXJ5LCBTY2hvb2wg
b2YgTWVkaWNpbmUsIFNlY29uZCBVbml2ZXJzaXR5IG9mIE5hcGxlcywgSXRhbHkuIEVsZWN0cm9u
aWMgYWRkcmVzczogbGltcGFvQGxpYmVyby5pdC4mI3hEO0RlcGFydG1lbnQgb2YgQW5hZXN0aGVz
aW9sb2dpY2FsLCBTdXJnaWNhbCBhbmQgRW1lcmdlbmN5IFNjaWVuY2VzLCBEaXZpc2lvbiBvZiBE
aWdlc3RpdmUgU3VyZ2VyeSwgU2Nob29sIG9mIE1lZGljaW5lLCBTZWNvbmQgVW5pdmVyc2l0eSBv
ZiBOYXBsZXMsIFZpYSBQYW5zaW5pLCA1LCA4MDEzMSBOYXBsZXMsIEl0YWx5LiBFbGVjdHJvbmlj
IGFkZHJlc3M6IGRybWFyY29jaW1taW5vQGdtYWlsLmNvbS4mI3hEO0RlcGFydG1lbnQgb2YgQW5h
ZXN0aGVzaW9sb2dpY2FsLCBTdXJnaWNhbCBhbmQgRW1lcmdlbmN5IFNjaWVuY2VzLCBEaXZpc2lv
biBvZiBEaWdlc3RpdmUgU3VyZ2VyeSwgU2Nob29sIG9mIE1lZGljaW5lLCBTZWNvbmQgVW5pdmVy
c2l0eSBvZiBOYXBsZXMsIFZpYSBQYW5zaW5pLCA1LCA4MDEzMSBOYXBsZXMsIEl0YWx5LiBFbGVj
dHJvbmljIGFkZHJlc3M6IGRvbS5uYXBvbGV0YW5vQGdtYWlsLmNvbS4mI3hEO0RlcGFydG1lbnQg
b2YgQW5hZXN0aGVzaW9sb2dpY2FsLCBTdXJnaWNhbCBhbmQgRW1lcmdlbmN5IFNjaWVuY2VzLCBE
aXZpc2lvbiBvZiBEaWdlc3RpdmUgU3VyZ2VyeSwgU2Nob29sIG9mIE1lZGljaW5lLCBTZWNvbmQg
VW5pdmVyc2l0eSBvZiBOYXBsZXMsIFZpYSBQYW5zaW5pLCA1LCA4MDEzMSBOYXBsZXMsIEl0YWx5
LiBFbGVjdHJvbmljIGFkZHJlc3M6IG1hcmlhY2hpYXJhYm9uZGFuZXNlQGxpYmVyby5pdC4mI3hE
O0RlcGFydG1lbnQgb2YgQW5hZXN0aGVzaW9sb2dpY2FsLCBTdXJnaWNhbCBhbmQgRW1lcmdlbmN5
IFNjaWVuY2VzLCBEaXZpc2lvbiBvZiBEaWdlc3RpdmUgU3VyZ2VyeSwgU2Nob29sIG9mIE1lZGlj
aW5lLCBTZWNvbmQgVW5pdmVyc2l0eSBvZiBOYXBsZXMsIFZpYSBQYW5zaW5pLCA1LCA4MDEzMSBO
YXBsZXMsIEl0YWx5LiBFbGVjdHJvbmljIGFkZHJlc3M6IGdpb3Zhbm5pcm9tYW5vMTRAdmlyZ2ls
aW8uaXQuJiN4RDtEZXBhcnRtZW50IG9mIEFuYWVzdGhlc2lvbG9naWNhbCwgU3VyZ2ljYWwgYW5k
IEVtZXJnZW5jeSBTY2llbmNlcywgRGl2aXNpb24gb2YgRGlnZXN0aXZlIFN1cmdlcnksIFNjaG9v
bCBvZiBNZWRpY2luZSwgU2Vjb25kIFVuaXZlcnNpdHkgb2YgTmFwbGVzLCBWaWEgUGFuc2luaSwg
NSwgODAxMzEgTmFwbGVzLCBJdGFseS4gRWxlY3Ryb25pYyBhZGRyZXNzOiBwcmF0aWxhc21hbm9z
QGhvdG1haWwuY29tLiYjeEQ7RGVwYXJ0bWVudCBvZiBBbmFlc3RoZXNpb2xvZ2ljYWwsIFN1cmdp
Y2FsIGFuZCBFbWVyZ2VuY3kgU2NpZW5jZXMsIERpdmlzaW9uIG9mIERpZ2VzdGl2ZSBTdXJnZXJ5
LCBTY2hvb2wgb2YgTWVkaWNpbmUsIFNlY29uZCBVbml2ZXJzaXR5IG9mIE5hcGxlcywgVmlhIFBh
bnNpbmksIDUsIDgwMTMxIE5hcGxlcywgSXRhbHkuIEVsZWN0cm9uaWMgYWRkcmVzczogbHVkb3Zp
Y2EuZ3VlcnJpZXJvQGdtYWlsLmNvbS4mI3hEO0RlcGFydG1lbnQgb2YgQW5hZXN0aGVzaW9sb2dp
Y2FsLCBTdXJnaWNhbCBhbmQgRW1lcmdlbmN5IFNjaWVuY2VzLCBEaXZpc2lvbiBvZiBEaWdlc3Rp
dmUgU3VyZ2VyeSwgU2Nob29sIG9mIE1lZGljaW5lLCBTZWNvbmQgVW5pdmVyc2l0eSBvZiBOYXBs
ZXMsIFZpYSBQYW5zaW5pLCA1LCA4MDEzMSBOYXBsZXMsIEl0YWx5LiBFbGVjdHJvbmljIGFkZHJl
c3M6IGZyYW5jZXNjby5vcmxhbmRvMUBnbWFpbC5jb20uJiN4RDtEZXBhcnRtZW50IG9mIEFuYWVz
dGhlc2lvbG9naWNhbCwgU3VyZ2ljYWwgYW5kIEVtZXJnZW5jeSBTY2llbmNlcywgRGl2aXNpb24g
b2YgRGlnZXN0aXZlIFN1cmdlcnksIFNjaG9vbCBvZiBNZWRpY2luZSwgU2Vjb25kIFVuaXZlcnNp
dHkgb2YgTmFwbGVzLCBWaWEgUGFuc2luaSwgNSwgODAxMzEgTmFwbGVzLCBJdGFseS4gRWxlY3Ry
b25pYyBhZGRyZXNzOiBnaW92YW5uaS5jb256b0B1bmluYTIuaXQuJiN4RDtEZXBhcnRtZW50IG9m
IENsaW5pY2FsIE1lZGljaW5lIGFuZCBTdXJnZXJ5LCBTY2hvb2wgb2YgTWVkaWNpbmUsIFVuaXZl
cnNpdHkgb2YgTmFwbGVzIEZlZGVyaWNvIElJLCBJdGFseS4gRWxlY3Ryb25pYyBhZGRyZXNzOiBi
cnVuby5hbWF0b0B1bmluYS5pdC4mI3hEO0RpdmlzaW9uIG9mIEdlbmVyYWwgYW5kIEJhcmlhdHJp
YyBTdXJnZXJ5LCBTY2hvb2wgb2YgTWVkaWNpbmUsIFNlY29uZCBVbml2ZXJzaXR5IG9mIE5hcGxl
cywgSXRhbHkuIEVsZWN0cm9uaWMgYWRkcmVzczogZ2lvdmFubmkuZG9jaW1vQHVuaW5hMi5pdC4m
I3hEO0RpdmlzaW9uIG9mIEdlbmVyYWwgYW5kIEJhcmlhdHJpYyBTdXJnZXJ5LCBTY2hvb2wgb2Yg
TWVkaWNpbmUsIFNlY29uZCBVbml2ZXJzaXR5IG9mIE5hcGxlcywgSXRhbHkuIEVsZWN0cm9uaWMg
YWRkcmVzczogc2FsdmF0b3JlLnRvbG9uZUB0aW4uaXQuJiN4RDtEaXZpc2lvbiBvZiBHZW5lcmFs
IGFuZCBCYXJpYXRyaWMgU3VyZ2VyeSwgU2Nob29sIG9mIE1lZGljaW5lLCBTZWNvbmQgVW5pdmVy
c2l0eSBvZiBOYXBsZXMsIEl0YWx5LiBFbGVjdHJvbmljIGFkZHJlc3M6IGx1aWdpYnJ1c2NpYW5v
QHRpbi5pdC4mI3hEO0RpdmlzaW9uIG9mIEdlbmVyYWwgYW5kIEJhcmlhdHJpYyBTdXJnZXJ5LCBT
Y2hvb2wgb2YgTWVkaWNpbmUsIFNlY29uZCBVbml2ZXJzaXR5IG9mIE5hcGxlcywgSXRhbHkuIEVs
ZWN0cm9uaWMgYWRkcmVzczogbHVkb3ZpY28uZG9jaW1vQHVuaW5hMi5pdC4mI3hEO0RlcGFydG1l
bnQgb2YgQW5hZXN0aGVzaW9sb2dpY2FsLCBTdXJnaWNhbCBhbmQgRW1lcmdlbmN5IFNjaWVuY2Vz
LCBEaXZpc2lvbiBvZiBEaWdlc3RpdmUgU3VyZ2VyeSwgU2Nob29sIG9mIE1lZGljaW5lLCBTZWNv
bmQgVW5pdmVyc2l0eSBvZiBOYXBsZXMsIFZpYSBQYW5zaW5pLCA1LCA4MDEzMSBOYXBsZXMsIEl0
YWx5LiBFbGVjdHJvbmljIGFkZHJlc3M6IGxhbmRpbm8uZmVpQHRpbi5pdC48L2F1dGgtYWRkcmVz
cz48dGl0bGVzPjx0aXRsZT5PdXRjb21lIG9mIG1lZGljYWwgYW5kIHN1cmdpY2FsIHRoZXJhcHkg
b2YgR0VSRDogcHJlZGljdGl2ZSByb2xlIG9mIHF1YWxpdHkgb2YgbGlmZSBzY29yZXMgYW5kIGlu
c3RydW1lbnRhbCBldmFsdWF0aW9uPC90aXRsZT48c2Vjb25kYXJ5LXRpdGxlPkludCBKIFN1cmc8
L3NlY29uZGFyeS10aXRsZT48L3RpdGxlcz48cGVyaW9kaWNhbD48ZnVsbC10aXRsZT5JbnQgSiBT
dXJnPC9mdWxsLXRpdGxlPjwvcGVyaW9kaWNhbD48cGFnZXM+UzExMi02PC9wYWdlcz48dm9sdW1l
PjEyIFN1cHBsIDE8L3ZvbHVtZT48a2V5d29yZHM+PGtleXdvcmQ+QWRvbGVzY2VudDwva2V5d29y
ZD48a2V5d29yZD5BZHVsdDwva2V5d29yZD48a2V5d29yZD5BZ2VkPC9rZXl3b3JkPjxrZXl3b3Jk
PkRlZ2x1dGl0aW9uIERpc29yZGVycy9ldGlvbG9neTwva2V5d29yZD48a2V5d29yZD5Fc29waGFn
ZWFsIHBIIE1vbml0b3Jpbmc8L2tleXdvcmQ+PGtleXdvcmQ+RmVtYWxlPC9rZXl3b3JkPjxrZXl3
b3JkPkZ1bmRvcGxpY2F0aW9uL21ldGhvZHMvcmVoYWJpbGl0YXRpb248L2tleXdvcmQ+PGtleXdv
cmQ+R2FzdHJvZXNvcGhhZ2VhbCBSZWZsdXgvY29tcGxpY2F0aW9ucy9kaWFnbm9zaXMvc3VyZ2Vy
eS8qdGhlcmFweTwva2V5d29yZD48a2V5d29yZD5IdW1hbnM8L2tleXdvcmQ+PGtleXdvcmQ+TWFs
ZTwva2V5d29yZD48a2V5d29yZD5NaWRkbGUgQWdlZDwva2V5d29yZD48a2V5d29yZD5NdWx0aXZh
cmlhdGUgQW5hbHlzaXM8L2tleXdvcmQ+PGtleXdvcmQ+UHJlZGljdGl2ZSBWYWx1ZSBvZiBUZXN0
czwva2V5d29yZD48a2V5d29yZD5Qcm9nbm9zaXM8L2tleXdvcmQ+PGtleXdvcmQ+UHJvc3BlY3Rp
dmUgU3R1ZGllczwva2V5d29yZD48a2V5d29yZD5Qcm90b24gUHVtcCBJbmhpYml0b3JzL3RoZXJh
cGV1dGljIHVzZTwva2V5d29yZD48a2V5d29yZD5Qc3ljaG9tZXRyaWNzPC9rZXl3b3JkPjxrZXl3
b3JkPipRdWFsaXR5IG9mIExpZmU8L2tleXdvcmQ+PGtleXdvcmQ+UXVlc3Rpb25uYWlyZXM8L2tl
eXdvcmQ+PGtleXdvcmQ+U2V2ZXJpdHkgb2YgSWxsbmVzcyBJbmRleDwva2V5d29yZD48a2V5d29y
ZD5UcmVhdG1lbnQgT3V0Y29tZTwva2V5d29yZD48a2V5d29yZD5Zb3VuZyBBZHVsdDwva2V5d29y
ZD48a2V5d29yZD5HZXJkPC9rZXl3b3JkPjxrZXl3b3JkPkhycWw8L2tleXdvcmQ+PGtleXdvcmQ+
TGFwYXJvc2NvcGljIGZ1bmRvcGxpY2F0aW9uPC9rZXl3b3JkPjxrZXl3b3JkPlBwaTwva2V5d29y
ZD48a2V5d29yZD5RdWFsaXR5IG9mIGxpZmU8L2tleXdvcmQ+PC9rZXl3b3Jkcz48ZGF0ZXM+PHll
YXI+MjAxNDwveWVhcj48L2RhdGVzPjxpc2JuPjE3NDMtOTE1OSAoRWxlY3Ryb25pYykmI3hEOzE3
NDMtOTE1OSAoTGlua2luZyk8L2lzYm4+PGFjY2Vzc2lvbi1udW0+MjQ5NDYzMTE8L2FjY2Vzc2lv
bi1udW0+PHVybHM+PHJlbGF0ZWQtdXJscz48dXJsPmh0dHA6Ly93d3cubmNiaS5ubG0ubmloLmdv
di9wdWJtZWQvMjQ5NDYzMTE8L3VybD48L3JlbGF0ZWQtdXJscz48L3VybHM+PGVsZWN0cm9uaWMt
cmVzb3VyY2UtbnVtPjEwLjEwMTYvai5panN1LjIwMTQuMDUuMDM0PC9lbGVjdHJvbmljLXJlc291
cmNlLW51bT48L3JlY29yZD48L0NpdGU+PC9FbmROb3RlPn==
</w:fldData>
        </w:fldChar>
      </w:r>
      <w:r w:rsidR="001D1BEB" w:rsidRPr="00F45B9F">
        <w:rPr>
          <w:rFonts w:ascii="Book Antiqua" w:eastAsia="AppleGothic" w:hAnsi="Book Antiqua" w:cs="Arial"/>
        </w:rPr>
        <w:instrText xml:space="preserve"> ADDIN EN.CITE.DATA </w:instrText>
      </w:r>
      <w:r w:rsidR="001D1BEB" w:rsidRPr="00F45B9F">
        <w:rPr>
          <w:rFonts w:ascii="Book Antiqua" w:eastAsia="AppleGothic" w:hAnsi="Book Antiqua" w:cs="Arial"/>
        </w:rPr>
      </w:r>
      <w:r w:rsidR="001D1BEB" w:rsidRPr="00F45B9F">
        <w:rPr>
          <w:rFonts w:ascii="Book Antiqua" w:eastAsia="AppleGothic" w:hAnsi="Book Antiqua" w:cs="Arial"/>
        </w:rPr>
        <w:fldChar w:fldCharType="end"/>
      </w:r>
      <w:r w:rsidR="001D1BEB" w:rsidRPr="00F45B9F">
        <w:rPr>
          <w:rFonts w:ascii="Book Antiqua" w:eastAsia="AppleGothic" w:hAnsi="Book Antiqua" w:cs="Arial"/>
        </w:rPr>
      </w:r>
      <w:r w:rsidR="001D1BEB" w:rsidRPr="00F45B9F">
        <w:rPr>
          <w:rFonts w:ascii="Book Antiqua" w:eastAsia="AppleGothic" w:hAnsi="Book Antiqua" w:cs="Arial"/>
        </w:rPr>
        <w:fldChar w:fldCharType="separate"/>
      </w:r>
      <w:r w:rsidR="001D1BEB" w:rsidRPr="00F45B9F">
        <w:rPr>
          <w:rFonts w:ascii="Book Antiqua" w:eastAsia="AppleGothic" w:hAnsi="Book Antiqua" w:cs="Arial"/>
          <w:noProof/>
          <w:vertAlign w:val="superscript"/>
        </w:rPr>
        <w:t>[</w:t>
      </w:r>
      <w:hyperlink w:anchor="_ENREF_8" w:tooltip="Rossetti, 2014 #70" w:history="1">
        <w:r w:rsidR="001D1BEB" w:rsidRPr="00F45B9F">
          <w:rPr>
            <w:rFonts w:ascii="Book Antiqua" w:eastAsia="AppleGothic" w:hAnsi="Book Antiqua" w:cs="Arial"/>
            <w:noProof/>
            <w:vertAlign w:val="superscript"/>
          </w:rPr>
          <w:t>8</w:t>
        </w:r>
      </w:hyperlink>
      <w:r w:rsidR="001D1BEB" w:rsidRPr="00F45B9F">
        <w:rPr>
          <w:rFonts w:ascii="Book Antiqua" w:eastAsia="AppleGothic" w:hAnsi="Book Antiqua" w:cs="Arial"/>
          <w:noProof/>
          <w:vertAlign w:val="superscript"/>
        </w:rPr>
        <w:t>]</w:t>
      </w:r>
      <w:r w:rsidR="001D1BEB" w:rsidRPr="00F45B9F">
        <w:rPr>
          <w:rFonts w:ascii="Book Antiqua" w:eastAsia="AppleGothic" w:hAnsi="Book Antiqua" w:cs="Arial"/>
        </w:rPr>
        <w:fldChar w:fldCharType="end"/>
      </w:r>
      <w:r w:rsidR="00056B66" w:rsidRPr="00F45B9F">
        <w:rPr>
          <w:rFonts w:ascii="Book Antiqua" w:eastAsia="AppleGothic" w:hAnsi="Book Antiqua" w:cs="Arial"/>
        </w:rPr>
        <w:t xml:space="preserve">. </w:t>
      </w:r>
    </w:p>
    <w:p w14:paraId="00202CF0" w14:textId="77777777" w:rsidR="000A2A96" w:rsidRPr="00F45B9F" w:rsidRDefault="000A2A96" w:rsidP="00A12A21">
      <w:pPr>
        <w:spacing w:line="360" w:lineRule="auto"/>
        <w:jc w:val="both"/>
        <w:rPr>
          <w:rFonts w:ascii="Book Antiqua" w:eastAsia="AppleGothic" w:hAnsi="Book Antiqua" w:cs="Arial"/>
        </w:rPr>
      </w:pPr>
    </w:p>
    <w:p w14:paraId="24229335" w14:textId="77777777" w:rsidR="00715AF2" w:rsidRPr="00F45B9F" w:rsidRDefault="00715AF2" w:rsidP="00A12A21">
      <w:pPr>
        <w:spacing w:line="360" w:lineRule="auto"/>
        <w:jc w:val="both"/>
        <w:rPr>
          <w:rFonts w:ascii="Book Antiqua" w:eastAsia="AppleGothic" w:hAnsi="Book Antiqua" w:cs="Arial"/>
          <w:b/>
          <w:i/>
        </w:rPr>
      </w:pPr>
      <w:r w:rsidRPr="00F45B9F">
        <w:rPr>
          <w:rFonts w:ascii="Book Antiqua" w:eastAsia="AppleGothic" w:hAnsi="Book Antiqua" w:cs="Arial"/>
          <w:b/>
          <w:i/>
        </w:rPr>
        <w:t>Indications for anti-reflux surgery</w:t>
      </w:r>
    </w:p>
    <w:p w14:paraId="7858AA0C" w14:textId="2ADFF639" w:rsidR="0042625A" w:rsidRPr="00F45B9F" w:rsidRDefault="00715AF2" w:rsidP="00A12A21">
      <w:pPr>
        <w:spacing w:line="360" w:lineRule="auto"/>
        <w:jc w:val="both"/>
        <w:rPr>
          <w:rFonts w:ascii="Book Antiqua" w:eastAsia="AppleGothic" w:hAnsi="Book Antiqua" w:cs="Arial"/>
        </w:rPr>
      </w:pPr>
      <w:r w:rsidRPr="00F45B9F">
        <w:rPr>
          <w:rFonts w:ascii="Book Antiqua" w:eastAsia="AppleGothic" w:hAnsi="Book Antiqua" w:cs="Arial"/>
        </w:rPr>
        <w:t xml:space="preserve">The most frequent indication for </w:t>
      </w:r>
      <w:r w:rsidR="0045764C" w:rsidRPr="00F45B9F">
        <w:rPr>
          <w:rFonts w:ascii="Book Antiqua" w:eastAsia="AppleGothic" w:hAnsi="Book Antiqua" w:cs="Arial"/>
        </w:rPr>
        <w:t>anti-reflux operations</w:t>
      </w:r>
      <w:r w:rsidR="003168B7" w:rsidRPr="00F45B9F">
        <w:rPr>
          <w:rFonts w:ascii="Book Antiqua" w:eastAsia="AppleGothic" w:hAnsi="Book Antiqua" w:cs="Arial"/>
        </w:rPr>
        <w:t xml:space="preserve"> </w:t>
      </w:r>
      <w:r w:rsidRPr="00F45B9F">
        <w:rPr>
          <w:rFonts w:ascii="Book Antiqua" w:eastAsia="AppleGothic" w:hAnsi="Book Antiqua" w:cs="Arial"/>
        </w:rPr>
        <w:t>symptoms refractory to pha</w:t>
      </w:r>
      <w:r w:rsidR="00056B66" w:rsidRPr="00F45B9F">
        <w:rPr>
          <w:rFonts w:ascii="Book Antiqua" w:eastAsia="AppleGothic" w:hAnsi="Book Antiqua" w:cs="Arial"/>
        </w:rPr>
        <w:t>rmacological therapy</w:t>
      </w:r>
      <w:r w:rsidR="001D1BEB" w:rsidRPr="00F45B9F">
        <w:rPr>
          <w:rFonts w:ascii="Book Antiqua" w:eastAsia="AppleGothic" w:hAnsi="Book Antiqua" w:cs="Arial"/>
        </w:rPr>
        <w:fldChar w:fldCharType="begin"/>
      </w:r>
      <w:r w:rsidR="001D1BEB" w:rsidRPr="00F45B9F">
        <w:rPr>
          <w:rFonts w:ascii="Book Antiqua" w:eastAsia="AppleGothic" w:hAnsi="Book Antiqua" w:cs="Arial"/>
        </w:rPr>
        <w:instrText xml:space="preserve"> ADDIN EN.CITE &lt;EndNote&gt;&lt;Cite&gt;&lt;Author&gt;Mattioli&lt;/Author&gt;&lt;Year&gt;2003&lt;/Year&gt;&lt;RecNum&gt;72&lt;/RecNum&gt;&lt;DisplayText&gt;&lt;style face="superscript"&gt;[18]&lt;/style&gt;&lt;/DisplayText&gt;&lt;record&gt;&lt;rec-number&gt;72&lt;/rec-number&gt;&lt;foreign-keys&gt;&lt;key app="EN" db-id="wsztpx2pur9xsned9ac5vp0v5vatswsxafv2" timestamp="1437681742"&gt;72&lt;/key&gt;&lt;/foreign-keys&gt;&lt;ref-type name="Journal Article"&gt;17&lt;/ref-type&gt;&lt;contributors&gt;&lt;authors&gt;&lt;author&gt;Mattioli, S.&lt;/author&gt;&lt;author&gt;Lugaresi, M. L.&lt;/author&gt;&lt;author&gt;Pierluigi, M.&lt;/author&gt;&lt;author&gt;Di Simone, M. P.&lt;/author&gt;&lt;author&gt;D&amp;apos;Ovidio, F.&lt;/author&gt;&lt;/authors&gt;&lt;/contributors&gt;&lt;auth-address&gt;Department of Surgery, Center for the Study &amp;amp; Therapy of Diseases of the Oesophagus (Surgical Section), University of Bologna, Bologna, Italy. mattioli@med.unibo.it&lt;/auth-address&gt;&lt;titles&gt;&lt;title&gt;Review article: indications for anti-reflux surgery in gastro-oesophageal reflux disease&lt;/title&gt;&lt;secondary-title&gt;Aliment Pharmacol Ther&lt;/secondary-title&gt;&lt;/titles&gt;&lt;periodical&gt;&lt;full-title&gt;Aliment Pharmacol Ther&lt;/full-title&gt;&lt;/periodical&gt;&lt;pages&gt;60-7&lt;/pages&gt;&lt;volume&gt;17 Suppl 2&lt;/volume&gt;&lt;keywords&gt;&lt;keyword&gt;Gastroesophageal Reflux/etiology/*surgery&lt;/keyword&gt;&lt;keyword&gt;Hernia, Hiatal/*complications/surgery&lt;/keyword&gt;&lt;keyword&gt;Humans&lt;/keyword&gt;&lt;/keywords&gt;&lt;dates&gt;&lt;year&gt;2003&lt;/year&gt;&lt;pub-dates&gt;&lt;date&gt;Jun&lt;/date&gt;&lt;/pub-dates&gt;&lt;/dates&gt;&lt;isbn&gt;0269-2813 (Print)&amp;#xD;0269-2813 (Linking)&lt;/isbn&gt;&lt;accession-num&gt;12786615&lt;/accession-num&gt;&lt;urls&gt;&lt;related-urls&gt;&lt;url&gt;http://www.ncbi.nlm.nih.gov/pubmed/12786615&lt;/url&gt;&lt;/related-urls&gt;&lt;/urls&gt;&lt;/record&gt;&lt;/Cite&gt;&lt;/EndNote&gt;</w:instrText>
      </w:r>
      <w:r w:rsidR="001D1BEB" w:rsidRPr="00F45B9F">
        <w:rPr>
          <w:rFonts w:ascii="Book Antiqua" w:eastAsia="AppleGothic" w:hAnsi="Book Antiqua" w:cs="Arial"/>
        </w:rPr>
        <w:fldChar w:fldCharType="separate"/>
      </w:r>
      <w:r w:rsidR="001D1BEB" w:rsidRPr="00F45B9F">
        <w:rPr>
          <w:rFonts w:ascii="Book Antiqua" w:eastAsia="AppleGothic" w:hAnsi="Book Antiqua" w:cs="Arial"/>
          <w:noProof/>
          <w:vertAlign w:val="superscript"/>
        </w:rPr>
        <w:t>[</w:t>
      </w:r>
      <w:hyperlink w:anchor="_ENREF_18" w:tooltip="Mattioli, 2003 #72" w:history="1">
        <w:r w:rsidR="001D1BEB" w:rsidRPr="00F45B9F">
          <w:rPr>
            <w:rFonts w:ascii="Book Antiqua" w:eastAsia="AppleGothic" w:hAnsi="Book Antiqua" w:cs="Arial"/>
            <w:noProof/>
            <w:vertAlign w:val="superscript"/>
          </w:rPr>
          <w:t>18</w:t>
        </w:r>
      </w:hyperlink>
      <w:r w:rsidR="001D1BEB" w:rsidRPr="00F45B9F">
        <w:rPr>
          <w:rFonts w:ascii="Book Antiqua" w:eastAsia="AppleGothic" w:hAnsi="Book Antiqua" w:cs="Arial"/>
          <w:noProof/>
          <w:vertAlign w:val="superscript"/>
        </w:rPr>
        <w:t>]</w:t>
      </w:r>
      <w:r w:rsidR="001D1BEB" w:rsidRPr="00F45B9F">
        <w:rPr>
          <w:rFonts w:ascii="Book Antiqua" w:eastAsia="AppleGothic" w:hAnsi="Book Antiqua" w:cs="Arial"/>
        </w:rPr>
        <w:fldChar w:fldCharType="end"/>
      </w:r>
      <w:r w:rsidR="00056B66" w:rsidRPr="00F45B9F">
        <w:rPr>
          <w:rFonts w:ascii="Book Antiqua" w:eastAsia="AppleGothic" w:hAnsi="Book Antiqua" w:cs="Arial"/>
        </w:rPr>
        <w:t xml:space="preserve">. </w:t>
      </w:r>
      <w:r w:rsidRPr="00F45B9F">
        <w:rPr>
          <w:rFonts w:ascii="Book Antiqua" w:eastAsia="AppleGothic" w:hAnsi="Book Antiqua" w:cs="Arial"/>
        </w:rPr>
        <w:t xml:space="preserve">It is </w:t>
      </w:r>
      <w:r w:rsidR="0045764C" w:rsidRPr="00F45B9F">
        <w:rPr>
          <w:rFonts w:ascii="Book Antiqua" w:eastAsia="AppleGothic" w:hAnsi="Book Antiqua" w:cs="Arial"/>
        </w:rPr>
        <w:t>critical</w:t>
      </w:r>
      <w:r w:rsidRPr="00F45B9F">
        <w:rPr>
          <w:rFonts w:ascii="Book Antiqua" w:eastAsia="AppleGothic" w:hAnsi="Book Antiqua" w:cs="Arial"/>
        </w:rPr>
        <w:t>, however, to have physiological testing showing pathological acid reflux exists.</w:t>
      </w:r>
      <w:r w:rsidR="008338A9" w:rsidRPr="00F45B9F">
        <w:rPr>
          <w:rFonts w:ascii="Book Antiqua" w:eastAsia="AppleGothic" w:hAnsi="Book Antiqua" w:cs="Arial"/>
        </w:rPr>
        <w:t xml:space="preserve"> </w:t>
      </w:r>
      <w:r w:rsidRPr="00F45B9F">
        <w:rPr>
          <w:rFonts w:ascii="Book Antiqua" w:eastAsia="AppleGothic" w:hAnsi="Book Antiqua" w:cs="Arial"/>
        </w:rPr>
        <w:t>SAGES guidelines suggest that surgical intervention may be appropriate in patients who have failed medical management, decide for surgery despite successful medical management, have complications of GERD such as Barrett’s esophagus and/or peptic stricture, have medical complications attributable to a large hiatal hernia, or have “atypical” symptoms such as asthma, hoarseness, cough, chest pain, dental erosions or aspiration and reflux d</w:t>
      </w:r>
      <w:r w:rsidR="00056B66" w:rsidRPr="00F45B9F">
        <w:rPr>
          <w:rFonts w:ascii="Book Antiqua" w:eastAsia="AppleGothic" w:hAnsi="Book Antiqua" w:cs="Arial"/>
        </w:rPr>
        <w:t>ocumented on 24</w:t>
      </w:r>
      <w:r w:rsidR="001D1BEB" w:rsidRPr="00F45B9F">
        <w:rPr>
          <w:rFonts w:ascii="Book Antiqua" w:eastAsia="宋体" w:hAnsi="Book Antiqua" w:cs="Arial" w:hint="eastAsia"/>
          <w:lang w:eastAsia="zh-CN"/>
        </w:rPr>
        <w:t xml:space="preserve"> </w:t>
      </w:r>
      <w:r w:rsidR="00056B66" w:rsidRPr="00F45B9F">
        <w:rPr>
          <w:rFonts w:ascii="Book Antiqua" w:eastAsia="AppleGothic" w:hAnsi="Book Antiqua" w:cs="Arial"/>
        </w:rPr>
        <w:t>h pH monitoring</w:t>
      </w:r>
      <w:r w:rsidR="001D1BEB" w:rsidRPr="00F45B9F">
        <w:rPr>
          <w:rFonts w:ascii="Book Antiqua" w:eastAsia="AppleGothic" w:hAnsi="Book Antiqua" w:cs="Arial"/>
        </w:rPr>
        <w:fldChar w:fldCharType="begin"/>
      </w:r>
      <w:r w:rsidR="001D1BEB" w:rsidRPr="00F45B9F">
        <w:rPr>
          <w:rFonts w:ascii="Book Antiqua" w:eastAsia="AppleGothic" w:hAnsi="Book Antiqua" w:cs="Arial"/>
        </w:rPr>
        <w:instrText xml:space="preserve"> ADDIN EN.CITE &lt;EndNote&gt;&lt;Cite&gt;&lt;Author&gt;Stefanidis&lt;/Author&gt;&lt;Year&gt;2010&lt;/Year&gt;&lt;RecNum&gt;71&lt;/RecNum&gt;&lt;DisplayText&gt;&lt;style face="superscript"&gt;[16]&lt;/style&gt;&lt;/DisplayText&gt;&lt;record&gt;&lt;rec-number&gt;71&lt;/rec-number&gt;&lt;foreign-keys&gt;&lt;key app="EN" db-id="wsztpx2pur9xsned9ac5vp0v5vatswsxafv2" timestamp="1437681558"&gt;71&lt;/key&gt;&lt;/foreign-keys&gt;&lt;ref-type name="Journal Article"&gt;17&lt;/ref-type&gt;&lt;contributors&gt;&lt;authors&gt;&lt;author&gt;Stefanidis, D.&lt;/author&gt;&lt;author&gt;Hope, W. W.&lt;/author&gt;&lt;author&gt;Kohn, G. P.&lt;/author&gt;&lt;author&gt;Reardon, P. R.&lt;/author&gt;&lt;author&gt;Richardson, W. S.&lt;/author&gt;&lt;author&gt;Fanelli, R. D.&lt;/author&gt;&lt;author&gt;Sages Guidelines Committee&lt;/author&gt;&lt;/authors&gt;&lt;/contributors&gt;&lt;auth-address&gt;Division of Gastrointestinal and Minimally Invasive Surgery, Carolinas Medical Center, Charlotte, NC, USA. dimitrios.stefanidis@carolinashealthcare.org&lt;/auth-address&gt;&lt;titles&gt;&lt;title&gt;Guidelines for surgical treatment of gastroesophageal reflux disease&lt;/title&gt;&lt;secondary-title&gt;Surg Endosc&lt;/secondary-title&gt;&lt;/titles&gt;&lt;periodical&gt;&lt;full-title&gt;Surg Endosc&lt;/full-title&gt;&lt;/periodical&gt;&lt;pages&gt;2647-69&lt;/pages&gt;&lt;volume&gt;24&lt;/volume&gt;&lt;number&gt;11&lt;/number&gt;&lt;keywords&gt;&lt;keyword&gt;Esophagus/physiopathology&lt;/keyword&gt;&lt;keyword&gt;Fundoplication/adverse effects/methods&lt;/keyword&gt;&lt;keyword&gt;Gastric Emptying&lt;/keyword&gt;&lt;keyword&gt;Gastroesophageal Reflux/diagnosis/drug therapy/physiopathology/*surgery&lt;/keyword&gt;&lt;keyword&gt;Humans&lt;/keyword&gt;&lt;keyword&gt;Laparoscopy/adverse effects&lt;/keyword&gt;&lt;keyword&gt;Postoperative Complications&lt;/keyword&gt;&lt;keyword&gt;Reoperation&lt;/keyword&gt;&lt;keyword&gt;Treatment Outcome&lt;/keyword&gt;&lt;/keywords&gt;&lt;dates&gt;&lt;year&gt;2010&lt;/year&gt;&lt;pub-dates&gt;&lt;date&gt;Nov&lt;/date&gt;&lt;/pub-dates&gt;&lt;/dates&gt;&lt;isbn&gt;1432-2218 (Electronic)&amp;#xD;0930-2794 (Linking)&lt;/isbn&gt;&lt;accession-num&gt;20725747&lt;/accession-num&gt;&lt;urls&gt;&lt;related-urls&gt;&lt;url&gt;http://www.ncbi.nlm.nih.gov/pubmed/20725747&lt;/url&gt;&lt;/related-urls&gt;&lt;/urls&gt;&lt;electronic-resource-num&gt;10.1007/s00464-010-1267-8&lt;/electronic-resource-num&gt;&lt;/record&gt;&lt;/Cite&gt;&lt;/EndNote&gt;</w:instrText>
      </w:r>
      <w:r w:rsidR="001D1BEB" w:rsidRPr="00F45B9F">
        <w:rPr>
          <w:rFonts w:ascii="Book Antiqua" w:eastAsia="AppleGothic" w:hAnsi="Book Antiqua" w:cs="Arial"/>
        </w:rPr>
        <w:fldChar w:fldCharType="separate"/>
      </w:r>
      <w:r w:rsidR="001D1BEB" w:rsidRPr="00F45B9F">
        <w:rPr>
          <w:rFonts w:ascii="Book Antiqua" w:eastAsia="AppleGothic" w:hAnsi="Book Antiqua" w:cs="Arial"/>
          <w:noProof/>
          <w:vertAlign w:val="superscript"/>
        </w:rPr>
        <w:t>[</w:t>
      </w:r>
      <w:hyperlink w:anchor="_ENREF_16" w:tooltip="Stefanidis, 2010 #71" w:history="1">
        <w:r w:rsidR="001D1BEB" w:rsidRPr="00F45B9F">
          <w:rPr>
            <w:rFonts w:ascii="Book Antiqua" w:eastAsia="AppleGothic" w:hAnsi="Book Antiqua" w:cs="Arial"/>
            <w:noProof/>
            <w:vertAlign w:val="superscript"/>
          </w:rPr>
          <w:t>16</w:t>
        </w:r>
      </w:hyperlink>
      <w:r w:rsidR="001D1BEB" w:rsidRPr="00F45B9F">
        <w:rPr>
          <w:rFonts w:ascii="Book Antiqua" w:eastAsia="AppleGothic" w:hAnsi="Book Antiqua" w:cs="Arial"/>
          <w:noProof/>
          <w:vertAlign w:val="superscript"/>
        </w:rPr>
        <w:t>]</w:t>
      </w:r>
      <w:r w:rsidR="001D1BEB" w:rsidRPr="00F45B9F">
        <w:rPr>
          <w:rFonts w:ascii="Book Antiqua" w:eastAsia="AppleGothic" w:hAnsi="Book Antiqua" w:cs="Arial"/>
        </w:rPr>
        <w:fldChar w:fldCharType="end"/>
      </w:r>
      <w:r w:rsidR="00056B66" w:rsidRPr="00F45B9F">
        <w:rPr>
          <w:rFonts w:ascii="Book Antiqua" w:eastAsia="AppleGothic" w:hAnsi="Book Antiqua" w:cs="Arial"/>
        </w:rPr>
        <w:t xml:space="preserve">. </w:t>
      </w:r>
      <w:r w:rsidRPr="00F45B9F">
        <w:rPr>
          <w:rFonts w:ascii="Book Antiqua" w:eastAsia="AppleGothic" w:hAnsi="Book Antiqua" w:cs="Arial"/>
        </w:rPr>
        <w:t xml:space="preserve">It is important to note, however, that </w:t>
      </w:r>
      <w:r w:rsidR="0045764C" w:rsidRPr="00F45B9F">
        <w:rPr>
          <w:rFonts w:ascii="Book Antiqua" w:eastAsia="AppleGothic" w:hAnsi="Book Antiqua" w:cs="Arial"/>
        </w:rPr>
        <w:t>operative intervention</w:t>
      </w:r>
      <w:r w:rsidRPr="00F45B9F">
        <w:rPr>
          <w:rFonts w:ascii="Book Antiqua" w:eastAsia="AppleGothic" w:hAnsi="Book Antiqua" w:cs="Arial"/>
        </w:rPr>
        <w:t xml:space="preserve"> to alleviate GERD should be performed after the diagnosis of GERD has been objectively confirmed and should only be considered in individuals who meet the aforementioned criteria. In the subset of patients who do indeed respond to pharmacologic therapy but are either unable or unwilling to take daily medication, </w:t>
      </w:r>
      <w:r w:rsidR="0045764C" w:rsidRPr="00F45B9F">
        <w:rPr>
          <w:rFonts w:ascii="Book Antiqua" w:eastAsia="AppleGothic" w:hAnsi="Book Antiqua" w:cs="Arial"/>
        </w:rPr>
        <w:t xml:space="preserve">anti-reflux </w:t>
      </w:r>
      <w:r w:rsidRPr="00F45B9F">
        <w:rPr>
          <w:rFonts w:ascii="Book Antiqua" w:eastAsia="AppleGothic" w:hAnsi="Book Antiqua" w:cs="Arial"/>
        </w:rPr>
        <w:t xml:space="preserve">surgery will likely prove quite beneficial. </w:t>
      </w:r>
      <w:r w:rsidR="00242943" w:rsidRPr="00F45B9F">
        <w:rPr>
          <w:rFonts w:ascii="Book Antiqua" w:eastAsia="AppleGothic" w:hAnsi="Book Antiqua" w:cs="Arial"/>
        </w:rPr>
        <w:t>It has been estimated that up to 40% of patient</w:t>
      </w:r>
      <w:r w:rsidR="0042625A" w:rsidRPr="00F45B9F">
        <w:rPr>
          <w:rFonts w:ascii="Book Antiqua" w:eastAsia="AppleGothic" w:hAnsi="Book Antiqua" w:cs="Arial"/>
        </w:rPr>
        <w:t>s do not respond to PPI therapy</w:t>
      </w:r>
      <w:r w:rsidR="001D1BEB" w:rsidRPr="00F45B9F">
        <w:rPr>
          <w:rFonts w:ascii="Book Antiqua" w:eastAsia="AppleGothic" w:hAnsi="Book Antiqua" w:cs="Arial"/>
        </w:rPr>
        <w:fldChar w:fldCharType="begin"/>
      </w:r>
      <w:r w:rsidR="001D1BEB" w:rsidRPr="00F45B9F">
        <w:rPr>
          <w:rFonts w:ascii="Book Antiqua" w:eastAsia="AppleGothic" w:hAnsi="Book Antiqua" w:cs="Arial"/>
        </w:rPr>
        <w:instrText xml:space="preserve"> ADDIN EN.CITE &lt;EndNote&gt;&lt;Cite&gt;&lt;Author&gt;Katz&lt;/Author&gt;&lt;Year&gt;2013&lt;/Year&gt;&lt;RecNum&gt;13&lt;/RecNum&gt;&lt;DisplayText&gt;&lt;style face="superscript"&gt;[4]&lt;/style&gt;&lt;/DisplayText&gt;&lt;record&gt;&lt;rec-number&gt;13&lt;/rec-number&gt;&lt;foreign-keys&gt;&lt;key app="EN" db-id="wsztpx2pur9xsned9ac5vp0v5vatswsxafv2" timestamp="1437491881"&gt;13&lt;/key&gt;&lt;/foreign-keys&gt;&lt;ref-type name="Journal Article"&gt;17&lt;/ref-type&gt;&lt;contributors&gt;&lt;authors&gt;&lt;author&gt;Katz, P. O.&lt;/author&gt;&lt;author&gt;Gerson, L. B.&lt;/author&gt;&lt;author&gt;Vela, M. F.&lt;/author&gt;&lt;/authors&gt;&lt;/contributors&gt;&lt;auth-address&gt;Division of Gastroenterology, Einstein Medical Center, Philadelphia, Pennsylvania, USA.&lt;/auth-address&gt;&lt;titles&gt;&lt;title&gt;Guidelines for the diagnosis and management of gastroesophageal reflux disease&lt;/title&gt;&lt;secondary-title&gt;Am J Gastroenterol&lt;/secondary-title&gt;&lt;/titles&gt;&lt;periodical&gt;&lt;full-title&gt;Am J Gastroenterol&lt;/full-title&gt;&lt;/periodical&gt;&lt;pages&gt;308-28; quiz 329&lt;/pages&gt;&lt;volume&gt;108&lt;/volume&gt;&lt;number&gt;3&lt;/number&gt;&lt;keywords&gt;&lt;keyword&gt;Gastroesophageal Reflux/*diagnosis/*therapy&lt;/keyword&gt;&lt;keyword&gt;Histamine Antagonists/*therapeutic use&lt;/keyword&gt;&lt;keyword&gt;Humans&lt;/keyword&gt;&lt;keyword&gt;Manometry&lt;/keyword&gt;&lt;keyword&gt;Practice Guidelines as Topic&lt;/keyword&gt;&lt;keyword&gt;Proton Pump Inhibitors/*therapeutic use&lt;/keyword&gt;&lt;/keywords&gt;&lt;dates&gt;&lt;year&gt;2013&lt;/year&gt;&lt;pub-dates&gt;&lt;date&gt;Mar&lt;/date&gt;&lt;/pub-dates&gt;&lt;/dates&gt;&lt;isbn&gt;1572-0241 (Electronic)&amp;#xD;0002-9270 (Linking)&lt;/isbn&gt;&lt;accession-num&gt;23419381&lt;/accession-num&gt;&lt;urls&gt;&lt;related-urls&gt;&lt;url&gt;http://www.ncbi.nlm.nih.gov/pubmed/23419381&lt;/url&gt;&lt;/related-urls&gt;&lt;/urls&gt;&lt;electronic-resource-num&gt;10.1038/ajg.2012.444&lt;/electronic-resource-num&gt;&lt;/record&gt;&lt;/Cite&gt;&lt;/EndNote&gt;</w:instrText>
      </w:r>
      <w:r w:rsidR="001D1BEB" w:rsidRPr="00F45B9F">
        <w:rPr>
          <w:rFonts w:ascii="Book Antiqua" w:eastAsia="AppleGothic" w:hAnsi="Book Antiqua" w:cs="Arial"/>
        </w:rPr>
        <w:fldChar w:fldCharType="separate"/>
      </w:r>
      <w:r w:rsidR="001D1BEB" w:rsidRPr="00F45B9F">
        <w:rPr>
          <w:rFonts w:ascii="Book Antiqua" w:eastAsia="AppleGothic" w:hAnsi="Book Antiqua" w:cs="Arial"/>
          <w:noProof/>
          <w:vertAlign w:val="superscript"/>
        </w:rPr>
        <w:t>[</w:t>
      </w:r>
      <w:hyperlink w:anchor="_ENREF_4" w:tooltip="Katz, 2013 #13" w:history="1">
        <w:r w:rsidR="001D1BEB" w:rsidRPr="00F45B9F">
          <w:rPr>
            <w:rFonts w:ascii="Book Antiqua" w:eastAsia="AppleGothic" w:hAnsi="Book Antiqua" w:cs="Arial"/>
            <w:noProof/>
            <w:vertAlign w:val="superscript"/>
          </w:rPr>
          <w:t>4</w:t>
        </w:r>
      </w:hyperlink>
      <w:r w:rsidR="001D1BEB" w:rsidRPr="00F45B9F">
        <w:rPr>
          <w:rFonts w:ascii="Book Antiqua" w:eastAsia="AppleGothic" w:hAnsi="Book Antiqua" w:cs="Arial"/>
          <w:noProof/>
          <w:vertAlign w:val="superscript"/>
        </w:rPr>
        <w:t>]</w:t>
      </w:r>
      <w:r w:rsidR="001D1BEB" w:rsidRPr="00F45B9F">
        <w:rPr>
          <w:rFonts w:ascii="Book Antiqua" w:eastAsia="AppleGothic" w:hAnsi="Book Antiqua" w:cs="Arial"/>
        </w:rPr>
        <w:fldChar w:fldCharType="end"/>
      </w:r>
      <w:r w:rsidR="0042625A" w:rsidRPr="00F45B9F">
        <w:rPr>
          <w:rFonts w:ascii="Book Antiqua" w:eastAsia="AppleGothic" w:hAnsi="Book Antiqua" w:cs="Arial"/>
        </w:rPr>
        <w:t xml:space="preserve">. </w:t>
      </w:r>
      <w:r w:rsidRPr="00F45B9F">
        <w:rPr>
          <w:rFonts w:ascii="Book Antiqua" w:eastAsia="AppleGothic" w:hAnsi="Book Antiqua" w:cs="Arial"/>
        </w:rPr>
        <w:t xml:space="preserve">There have been studies showing poor resolution of reflux symptoms after surgery in patients who do not respond to </w:t>
      </w:r>
      <w:r w:rsidR="0042625A" w:rsidRPr="00F45B9F">
        <w:rPr>
          <w:rFonts w:ascii="Book Antiqua" w:eastAsia="AppleGothic" w:hAnsi="Book Antiqua" w:cs="Arial"/>
        </w:rPr>
        <w:t>acid reducing medications. An eleven year follow up study reported response and lack of response to acid reducing medications were associated with 77.1% and 56.0% success rates of laparoscopic Nissen fundoplication</w:t>
      </w:r>
      <w:r w:rsidR="007042B6" w:rsidRPr="00F45B9F">
        <w:rPr>
          <w:rFonts w:ascii="Book Antiqua" w:eastAsia="宋体" w:hAnsi="Book Antiqua" w:cs="Arial" w:hint="eastAsia"/>
          <w:lang w:eastAsia="zh-CN"/>
        </w:rPr>
        <w:t xml:space="preserve"> (</w:t>
      </w:r>
      <w:r w:rsidR="007042B6" w:rsidRPr="00F45B9F">
        <w:rPr>
          <w:rFonts w:ascii="Book Antiqua" w:eastAsia="AppleGothic" w:hAnsi="Book Antiqua" w:cs="Arial"/>
        </w:rPr>
        <w:t>LNF</w:t>
      </w:r>
      <w:r w:rsidR="007042B6" w:rsidRPr="00F45B9F">
        <w:rPr>
          <w:rFonts w:ascii="Book Antiqua" w:eastAsia="宋体" w:hAnsi="Book Antiqua" w:cs="Arial" w:hint="eastAsia"/>
          <w:lang w:eastAsia="zh-CN"/>
        </w:rPr>
        <w:t>)</w:t>
      </w:r>
      <w:r w:rsidR="0042625A" w:rsidRPr="00F45B9F">
        <w:rPr>
          <w:rFonts w:ascii="Book Antiqua" w:eastAsia="AppleGothic" w:hAnsi="Book Antiqua" w:cs="Arial"/>
        </w:rPr>
        <w:t xml:space="preserve"> respectively</w:t>
      </w:r>
      <w:r w:rsidR="001D1BEB" w:rsidRPr="00F45B9F">
        <w:rPr>
          <w:rFonts w:ascii="Book Antiqua" w:eastAsia="AppleGothic" w:hAnsi="Book Antiqua" w:cs="Arial"/>
        </w:rPr>
        <w:fldChar w:fldCharType="begin">
          <w:fldData xml:space="preserve">PEVuZE5vdGU+PENpdGU+PEF1dGhvcj5Nb3JnZW50aGFsPC9BdXRob3I+PFllYXI+MjAwNzwvWWVh
cj48UmVjTnVtPjEyPC9SZWNOdW0+PERpc3BsYXlUZXh0PjxzdHlsZSBmYWNlPSJzdXBlcnNjcmlw
dCI+WzE5XTwvc3R5bGU+PC9EaXNwbGF5VGV4dD48cmVjb3JkPjxyZWMtbnVtYmVyPjEyPC9yZWMt
bnVtYmVyPjxmb3JlaWduLWtleXM+PGtleSBhcHA9IkVOIiBkYi1pZD0id3N6dHB4MnB1cjl4c25l
ZDlhYzV2cDB2NXZhdHN3c3hhZnYyIiB0aW1lc3RhbXA9IjE0Mzc0OTE4MjUiPjEyPC9rZXk+PC9m
b3JlaWduLWtleXM+PHJlZi10eXBlIG5hbWU9IkpvdXJuYWwgQXJ0aWNsZSI+MTc8L3JlZi10eXBl
Pjxjb250cmlidXRvcnM+PGF1dGhvcnM+PGF1dGhvcj5Nb3JnZW50aGFsLCBDLiBCLjwvYXV0aG9y
PjxhdXRob3I+TGluLCBFLjwvYXV0aG9yPjxhdXRob3I+U2hhbmUsIE0uIEQuPC9hdXRob3I+PGF1
dGhvcj5IdW50ZXIsIEouIEcuPC9hdXRob3I+PGF1dGhvcj5TbWl0aCwgQy4gRC48L2F1dGhvcj48
L2F1dGhvcnM+PC9jb250cmlidXRvcnM+PGF1dGgtYWRkcmVzcz5FbmRvc3VyZ2VyeSBVbml0LCBE
ZXBhcnRtZW50IG9mIFN1cmdlcnksIEVtb3J5IFVuaXZlcnNpdHkgU2Nob29sIG9mIE1lZGljaW5l
LCAxMzY0IENsaWZ0b24gUm9hZCBORSwgU3VpdGUgSC0xMjQsIEF0bGFudGEsIEdlb3JnaWEgMzAz
MjIsIFVTQS48L2F1dGgtYWRkcmVzcz48dGl0bGVzPjx0aXRsZT5XaG8gd2lsbCBmYWlsIGxhcGFy
b3Njb3BpYyBOaXNzZW4gZnVuZG9wbGljYXRpb24/IFByZW9wZXJhdGl2ZSBwcmVkaWN0aW9uIG9m
IGxvbmctdGVybSBvdXRjb21lczwvdGl0bGU+PHNlY29uZGFyeS10aXRsZT5TdXJnIEVuZG9zYzwv
c2Vjb25kYXJ5LXRpdGxlPjwvdGl0bGVzPjxwZXJpb2RpY2FsPjxmdWxsLXRpdGxlPlN1cmcgRW5k
b3NjPC9mdWxsLXRpdGxlPjwvcGVyaW9kaWNhbD48cGFnZXM+MTk3OC04NDwvcGFnZXM+PHZvbHVt
ZT4yMTwvdm9sdW1lPjxudW1iZXI+MTE8L251bWJlcj48a2V5d29yZHM+PGtleXdvcmQ+QWRvbGVz
Y2VudDwva2V5d29yZD48a2V5d29yZD5BZHVsdDwva2V5d29yZD48a2V5d29yZD5BZ2UgRGlzdHJp
YnV0aW9uPC9rZXl3b3JkPjxrZXl3b3JkPkFnZWQ8L2tleXdvcmQ+PGtleXdvcmQ+Qm9keSBNYXNz
IEluZGV4PC9rZXl3b3JkPjxrZXl3b3JkPkNoaWxkPC9rZXl3b3JkPjxrZXl3b3JkPkNvaG9ydCBT
dHVkaWVzPC9rZXl3b3JkPjxrZXl3b3JkPkNvbW9yYmlkaXR5PC9rZXl3b3JkPjxrZXl3b3JkPkZl
bWFsZTwva2V5d29yZD48a2V5d29yZD5GdW5kb3BsaWNhdGlvbi8qc3RhdGlzdGljcyAmYW1wOyBu
dW1lcmljYWwgZGF0YTwva2V5d29yZD48a2V5d29yZD5HYXN0cm9lc29waGFnZWFsIFJlZmx1eC9l
cGlkZW1pb2xvZ3kvKnN1cmdlcnk8L2tleXdvcmQ+PGtleXdvcmQ+R2VvcmdpYS9lcGlkZW1pb2xv
Z3k8L2tleXdvcmQ+PGtleXdvcmQ+SGVybmlhLCBIaWF0YWwvZXBpZGVtaW9sb2d5PC9rZXl3b3Jk
PjxrZXl3b3JkPkh1bWFuczwva2V5d29yZD48a2V5d29yZD5MYXBhcm9zY29weS8qc3RhdGlzdGlj
cyAmYW1wOyBudW1lcmljYWwgZGF0YTwva2V5d29yZD48a2V5d29yZD5Mb25naXR1ZGluYWwgU3R1
ZGllczwva2V5d29yZD48a2V5d29yZD5NYWxlPC9rZXl3b3JkPjxrZXl3b3JkPk1lbnRhbCBEaXNv
cmRlcnMvZXBpZGVtaW9sb2d5PC9rZXl3b3JkPjxrZXl3b3JkPk1pZGRsZSBBZ2VkPC9rZXl3b3Jk
PjxrZXl3b3JkPk9iZXNpdHksIE1vcmJpZC9lcGlkZW1pb2xvZ3k8L2tleXdvcmQ+PGtleXdvcmQ+
T3V0Y29tZSBhbmQgUHJvY2VzcyBBc3Nlc3NtZW50IChIZWFsdGggQ2FyZSk8L2tleXdvcmQ+PGtl
eXdvcmQ+UGF0aWVudCBTYXRpc2ZhY3Rpb24vc3RhdGlzdGljcyAmYW1wOyBudW1lcmljYWwgZGF0
YTwva2V5d29yZD48a2V5d29yZD5SZW9wZXJhdGlvbi9zdGF0aXN0aWNzICZhbXA7IG51bWVyaWNh
bCBkYXRhPC9rZXl3b3JkPjxrZXl3b3JkPlJpc2sgRmFjdG9yczwva2V5d29yZD48a2V5d29yZD5T
ZXggRGlzdHJpYnV0aW9uPC9rZXl3b3JkPjxrZXl3b3JkPlRyZWF0bWVudCBGYWlsdXJlPC9rZXl3
b3JkPjwva2V5d29yZHM+PGRhdGVzPjx5ZWFyPjIwMDc8L3llYXI+PHB1Yi1kYXRlcz48ZGF0ZT5O
b3Y8L2RhdGU+PC9wdWItZGF0ZXM+PC9kYXRlcz48aXNibj4xNDMyLTIyMTggKEVsZWN0cm9uaWMp
JiN4RDswOTMwLTI3OTQgKExpbmtpbmcpPC9pc2JuPjxhY2Nlc3Npb24tbnVtPjE3NjIzMjM2PC9h
Y2Nlc3Npb24tbnVtPjx1cmxzPjxyZWxhdGVkLXVybHM+PHVybD5odHRwOi8vd3d3Lm5jYmkubmxt
Lm5paC5nb3YvcHVibWVkLzE3NjIzMjM2PC91cmw+PC9yZWxhdGVkLXVybHM+PC91cmxzPjxlbGVj
dHJvbmljLXJlc291cmNlLW51bT4xMC4xMDA3L3MwMDQ2NC0wMDctOTQ5MC03PC9lbGVjdHJvbmlj
LXJlc291cmNlLW51bT48L3JlY29yZD48L0NpdGU+PC9FbmROb3RlPn==
</w:fldData>
        </w:fldChar>
      </w:r>
      <w:r w:rsidR="001D1BEB" w:rsidRPr="00F45B9F">
        <w:rPr>
          <w:rFonts w:ascii="Book Antiqua" w:eastAsia="AppleGothic" w:hAnsi="Book Antiqua" w:cs="Arial"/>
        </w:rPr>
        <w:instrText xml:space="preserve"> ADDIN EN.CITE </w:instrText>
      </w:r>
      <w:r w:rsidR="001D1BEB" w:rsidRPr="00F45B9F">
        <w:rPr>
          <w:rFonts w:ascii="Book Antiqua" w:eastAsia="AppleGothic" w:hAnsi="Book Antiqua" w:cs="Arial"/>
        </w:rPr>
        <w:fldChar w:fldCharType="begin">
          <w:fldData xml:space="preserve">PEVuZE5vdGU+PENpdGU+PEF1dGhvcj5Nb3JnZW50aGFsPC9BdXRob3I+PFllYXI+MjAwNzwvWWVh
cj48UmVjTnVtPjEyPC9SZWNOdW0+PERpc3BsYXlUZXh0PjxzdHlsZSBmYWNlPSJzdXBlcnNjcmlw
dCI+WzE5XTwvc3R5bGU+PC9EaXNwbGF5VGV4dD48cmVjb3JkPjxyZWMtbnVtYmVyPjEyPC9yZWMt
bnVtYmVyPjxmb3JlaWduLWtleXM+PGtleSBhcHA9IkVOIiBkYi1pZD0id3N6dHB4MnB1cjl4c25l
ZDlhYzV2cDB2NXZhdHN3c3hhZnYyIiB0aW1lc3RhbXA9IjE0Mzc0OTE4MjUiPjEyPC9rZXk+PC9m
b3JlaWduLWtleXM+PHJlZi10eXBlIG5hbWU9IkpvdXJuYWwgQXJ0aWNsZSI+MTc8L3JlZi10eXBl
Pjxjb250cmlidXRvcnM+PGF1dGhvcnM+PGF1dGhvcj5Nb3JnZW50aGFsLCBDLiBCLjwvYXV0aG9y
PjxhdXRob3I+TGluLCBFLjwvYXV0aG9yPjxhdXRob3I+U2hhbmUsIE0uIEQuPC9hdXRob3I+PGF1
dGhvcj5IdW50ZXIsIEouIEcuPC9hdXRob3I+PGF1dGhvcj5TbWl0aCwgQy4gRC48L2F1dGhvcj48
L2F1dGhvcnM+PC9jb250cmlidXRvcnM+PGF1dGgtYWRkcmVzcz5FbmRvc3VyZ2VyeSBVbml0LCBE
ZXBhcnRtZW50IG9mIFN1cmdlcnksIEVtb3J5IFVuaXZlcnNpdHkgU2Nob29sIG9mIE1lZGljaW5l
LCAxMzY0IENsaWZ0b24gUm9hZCBORSwgU3VpdGUgSC0xMjQsIEF0bGFudGEsIEdlb3JnaWEgMzAz
MjIsIFVTQS48L2F1dGgtYWRkcmVzcz48dGl0bGVzPjx0aXRsZT5XaG8gd2lsbCBmYWlsIGxhcGFy
b3Njb3BpYyBOaXNzZW4gZnVuZG9wbGljYXRpb24/IFByZW9wZXJhdGl2ZSBwcmVkaWN0aW9uIG9m
IGxvbmctdGVybSBvdXRjb21lczwvdGl0bGU+PHNlY29uZGFyeS10aXRsZT5TdXJnIEVuZG9zYzwv
c2Vjb25kYXJ5LXRpdGxlPjwvdGl0bGVzPjxwZXJpb2RpY2FsPjxmdWxsLXRpdGxlPlN1cmcgRW5k
b3NjPC9mdWxsLXRpdGxlPjwvcGVyaW9kaWNhbD48cGFnZXM+MTk3OC04NDwvcGFnZXM+PHZvbHVt
ZT4yMTwvdm9sdW1lPjxudW1iZXI+MTE8L251bWJlcj48a2V5d29yZHM+PGtleXdvcmQ+QWRvbGVz
Y2VudDwva2V5d29yZD48a2V5d29yZD5BZHVsdDwva2V5d29yZD48a2V5d29yZD5BZ2UgRGlzdHJp
YnV0aW9uPC9rZXl3b3JkPjxrZXl3b3JkPkFnZWQ8L2tleXdvcmQ+PGtleXdvcmQ+Qm9keSBNYXNz
IEluZGV4PC9rZXl3b3JkPjxrZXl3b3JkPkNoaWxkPC9rZXl3b3JkPjxrZXl3b3JkPkNvaG9ydCBT
dHVkaWVzPC9rZXl3b3JkPjxrZXl3b3JkPkNvbW9yYmlkaXR5PC9rZXl3b3JkPjxrZXl3b3JkPkZl
bWFsZTwva2V5d29yZD48a2V5d29yZD5GdW5kb3BsaWNhdGlvbi8qc3RhdGlzdGljcyAmYW1wOyBu
dW1lcmljYWwgZGF0YTwva2V5d29yZD48a2V5d29yZD5HYXN0cm9lc29waGFnZWFsIFJlZmx1eC9l
cGlkZW1pb2xvZ3kvKnN1cmdlcnk8L2tleXdvcmQ+PGtleXdvcmQ+R2VvcmdpYS9lcGlkZW1pb2xv
Z3k8L2tleXdvcmQ+PGtleXdvcmQ+SGVybmlhLCBIaWF0YWwvZXBpZGVtaW9sb2d5PC9rZXl3b3Jk
PjxrZXl3b3JkPkh1bWFuczwva2V5d29yZD48a2V5d29yZD5MYXBhcm9zY29weS8qc3RhdGlzdGlj
cyAmYW1wOyBudW1lcmljYWwgZGF0YTwva2V5d29yZD48a2V5d29yZD5Mb25naXR1ZGluYWwgU3R1
ZGllczwva2V5d29yZD48a2V5d29yZD5NYWxlPC9rZXl3b3JkPjxrZXl3b3JkPk1lbnRhbCBEaXNv
cmRlcnMvZXBpZGVtaW9sb2d5PC9rZXl3b3JkPjxrZXl3b3JkPk1pZGRsZSBBZ2VkPC9rZXl3b3Jk
PjxrZXl3b3JkPk9iZXNpdHksIE1vcmJpZC9lcGlkZW1pb2xvZ3k8L2tleXdvcmQ+PGtleXdvcmQ+
T3V0Y29tZSBhbmQgUHJvY2VzcyBBc3Nlc3NtZW50IChIZWFsdGggQ2FyZSk8L2tleXdvcmQ+PGtl
eXdvcmQ+UGF0aWVudCBTYXRpc2ZhY3Rpb24vc3RhdGlzdGljcyAmYW1wOyBudW1lcmljYWwgZGF0
YTwva2V5d29yZD48a2V5d29yZD5SZW9wZXJhdGlvbi9zdGF0aXN0aWNzICZhbXA7IG51bWVyaWNh
bCBkYXRhPC9rZXl3b3JkPjxrZXl3b3JkPlJpc2sgRmFjdG9yczwva2V5d29yZD48a2V5d29yZD5T
ZXggRGlzdHJpYnV0aW9uPC9rZXl3b3JkPjxrZXl3b3JkPlRyZWF0bWVudCBGYWlsdXJlPC9rZXl3
b3JkPjwva2V5d29yZHM+PGRhdGVzPjx5ZWFyPjIwMDc8L3llYXI+PHB1Yi1kYXRlcz48ZGF0ZT5O
b3Y8L2RhdGU+PC9wdWItZGF0ZXM+PC9kYXRlcz48aXNibj4xNDMyLTIyMTggKEVsZWN0cm9uaWMp
JiN4RDswOTMwLTI3OTQgKExpbmtpbmcpPC9pc2JuPjxhY2Nlc3Npb24tbnVtPjE3NjIzMjM2PC9h
Y2Nlc3Npb24tbnVtPjx1cmxzPjxyZWxhdGVkLXVybHM+PHVybD5odHRwOi8vd3d3Lm5jYmkubmxt
Lm5paC5nb3YvcHVibWVkLzE3NjIzMjM2PC91cmw+PC9yZWxhdGVkLXVybHM+PC91cmxzPjxlbGVj
dHJvbmljLXJlc291cmNlLW51bT4xMC4xMDA3L3MwMDQ2NC0wMDctOTQ5MC03PC9lbGVjdHJvbmlj
LXJlc291cmNlLW51bT48L3JlY29yZD48L0NpdGU+PC9FbmROb3RlPn==
</w:fldData>
        </w:fldChar>
      </w:r>
      <w:r w:rsidR="001D1BEB" w:rsidRPr="00F45B9F">
        <w:rPr>
          <w:rFonts w:ascii="Book Antiqua" w:eastAsia="AppleGothic" w:hAnsi="Book Antiqua" w:cs="Arial"/>
        </w:rPr>
        <w:instrText xml:space="preserve"> ADDIN EN.CITE.DATA </w:instrText>
      </w:r>
      <w:r w:rsidR="001D1BEB" w:rsidRPr="00F45B9F">
        <w:rPr>
          <w:rFonts w:ascii="Book Antiqua" w:eastAsia="AppleGothic" w:hAnsi="Book Antiqua" w:cs="Arial"/>
        </w:rPr>
      </w:r>
      <w:r w:rsidR="001D1BEB" w:rsidRPr="00F45B9F">
        <w:rPr>
          <w:rFonts w:ascii="Book Antiqua" w:eastAsia="AppleGothic" w:hAnsi="Book Antiqua" w:cs="Arial"/>
        </w:rPr>
        <w:fldChar w:fldCharType="end"/>
      </w:r>
      <w:r w:rsidR="001D1BEB" w:rsidRPr="00F45B9F">
        <w:rPr>
          <w:rFonts w:ascii="Book Antiqua" w:eastAsia="AppleGothic" w:hAnsi="Book Antiqua" w:cs="Arial"/>
        </w:rPr>
      </w:r>
      <w:r w:rsidR="001D1BEB" w:rsidRPr="00F45B9F">
        <w:rPr>
          <w:rFonts w:ascii="Book Antiqua" w:eastAsia="AppleGothic" w:hAnsi="Book Antiqua" w:cs="Arial"/>
        </w:rPr>
        <w:fldChar w:fldCharType="separate"/>
      </w:r>
      <w:r w:rsidR="001D1BEB" w:rsidRPr="00F45B9F">
        <w:rPr>
          <w:rFonts w:ascii="Book Antiqua" w:eastAsia="AppleGothic" w:hAnsi="Book Antiqua" w:cs="Arial"/>
          <w:noProof/>
          <w:vertAlign w:val="superscript"/>
        </w:rPr>
        <w:t>[</w:t>
      </w:r>
      <w:hyperlink w:anchor="_ENREF_19" w:tooltip="Morgenthal, 2007 #12" w:history="1">
        <w:r w:rsidR="001D1BEB" w:rsidRPr="00F45B9F">
          <w:rPr>
            <w:rFonts w:ascii="Book Antiqua" w:eastAsia="AppleGothic" w:hAnsi="Book Antiqua" w:cs="Arial"/>
            <w:noProof/>
            <w:vertAlign w:val="superscript"/>
          </w:rPr>
          <w:t>19</w:t>
        </w:r>
      </w:hyperlink>
      <w:r w:rsidR="001D1BEB" w:rsidRPr="00F45B9F">
        <w:rPr>
          <w:rFonts w:ascii="Book Antiqua" w:eastAsia="AppleGothic" w:hAnsi="Book Antiqua" w:cs="Arial"/>
          <w:noProof/>
          <w:vertAlign w:val="superscript"/>
        </w:rPr>
        <w:t>]</w:t>
      </w:r>
      <w:r w:rsidR="001D1BEB" w:rsidRPr="00F45B9F">
        <w:rPr>
          <w:rFonts w:ascii="Book Antiqua" w:eastAsia="AppleGothic" w:hAnsi="Book Antiqua" w:cs="Arial"/>
        </w:rPr>
        <w:fldChar w:fldCharType="end"/>
      </w:r>
      <w:r w:rsidR="0042625A" w:rsidRPr="00F45B9F">
        <w:rPr>
          <w:rFonts w:ascii="Book Antiqua" w:eastAsia="AppleGothic" w:hAnsi="Book Antiqua" w:cs="Arial"/>
        </w:rPr>
        <w:t>.</w:t>
      </w:r>
      <w:r w:rsidR="003700EE" w:rsidRPr="00F45B9F">
        <w:rPr>
          <w:rFonts w:ascii="Book Antiqua" w:eastAsia="AppleGothic" w:hAnsi="Book Antiqua" w:cs="Arial"/>
        </w:rPr>
        <w:t xml:space="preserve"> </w:t>
      </w:r>
      <w:r w:rsidRPr="00F45B9F">
        <w:rPr>
          <w:rFonts w:ascii="Book Antiqua" w:eastAsia="AppleGothic" w:hAnsi="Book Antiqua" w:cs="Arial"/>
        </w:rPr>
        <w:t>Despite the potential of suboptimal results, failure of pharmacologic therapy in the treatment of GERD still remain</w:t>
      </w:r>
      <w:r w:rsidR="0045764C" w:rsidRPr="00F45B9F">
        <w:rPr>
          <w:rFonts w:ascii="Book Antiqua" w:eastAsia="AppleGothic" w:hAnsi="Book Antiqua" w:cs="Arial"/>
        </w:rPr>
        <w:t>s</w:t>
      </w:r>
      <w:r w:rsidRPr="00F45B9F">
        <w:rPr>
          <w:rFonts w:ascii="Book Antiqua" w:eastAsia="AppleGothic" w:hAnsi="Book Antiqua" w:cs="Arial"/>
        </w:rPr>
        <w:t xml:space="preserve"> an operative indication. </w:t>
      </w:r>
      <w:r w:rsidR="00801B02" w:rsidRPr="00F45B9F">
        <w:rPr>
          <w:rFonts w:ascii="Book Antiqua" w:eastAsia="AppleGothic" w:hAnsi="Book Antiqua" w:cs="Arial"/>
        </w:rPr>
        <w:t xml:space="preserve">In one study reviewing long-term outcomes after anti-reflux surgery, at 69 mo, the majority of patients maintained improvement or resolution of heartburn (90%), regurgitation (92%), and dysphagia (75%) when compared to before laparoscopic reflux </w:t>
      </w:r>
      <w:r w:rsidR="00801B02" w:rsidRPr="00F45B9F">
        <w:rPr>
          <w:rFonts w:ascii="Book Antiqua" w:eastAsia="AppleGothic" w:hAnsi="Book Antiqua" w:cs="Arial"/>
        </w:rPr>
        <w:lastRenderedPageBreak/>
        <w:t>surgery. The results were less satisfactory in patients with extraesophageal symptoms such as hoarseness (69%) and cough (69%)</w:t>
      </w:r>
      <w:r w:rsidR="001D1BEB" w:rsidRPr="00F45B9F">
        <w:rPr>
          <w:rFonts w:ascii="Book Antiqua" w:eastAsia="AppleGothic" w:hAnsi="Book Antiqua" w:cs="Arial"/>
        </w:rPr>
        <w:fldChar w:fldCharType="begin"/>
      </w:r>
      <w:r w:rsidR="001D1BEB" w:rsidRPr="00F45B9F">
        <w:rPr>
          <w:rFonts w:ascii="Book Antiqua" w:eastAsia="AppleGothic" w:hAnsi="Book Antiqua" w:cs="Arial"/>
        </w:rPr>
        <w:instrText xml:space="preserve"> ADDIN EN.CITE &lt;EndNote&gt;&lt;Cite&gt;&lt;Author&gt;Oelschlager&lt;/Author&gt;&lt;Year&gt;2008&lt;/Year&gt;&lt;RecNum&gt;11&lt;/RecNum&gt;&lt;DisplayText&gt;&lt;style face="superscript"&gt;[20]&lt;/style&gt;&lt;/DisplayText&gt;&lt;record&gt;&lt;rec-number&gt;11&lt;/rec-number&gt;&lt;foreign-keys&gt;&lt;key app="EN" db-id="wsztpx2pur9xsned9ac5vp0v5vatswsxafv2" timestamp="1437491029"&gt;11&lt;/key&gt;&lt;/foreign-keys&gt;&lt;ref-type name="Journal Article"&gt;17&lt;/ref-type&gt;&lt;contributors&gt;&lt;authors&gt;&lt;author&gt;Oelschlager, B. K.&lt;/author&gt;&lt;author&gt;Quiroga, E.&lt;/author&gt;&lt;author&gt;Parra, J. D.&lt;/author&gt;&lt;author&gt;Cahill, M.&lt;/author&gt;&lt;author&gt;Polissar, N.&lt;/author&gt;&lt;author&gt;Pellegrini, C. A.&lt;/author&gt;&lt;/authors&gt;&lt;/contributors&gt;&lt;auth-address&gt;Swallowing Center, Department of Surgery, University of Washington, Seattle, WA 98195-6410, USA.&lt;/auth-address&gt;&lt;titles&gt;&lt;title&gt;Long-term outcomes after laparoscopic antireflux surgery&lt;/title&gt;&lt;secondary-title&gt;Am J Gastroenterol&lt;/secondary-title&gt;&lt;/titles&gt;&lt;periodical&gt;&lt;full-title&gt;Am J Gastroenterol&lt;/full-title&gt;&lt;/periodical&gt;&lt;pages&gt;280-7; quiz 288&lt;/pages&gt;&lt;volume&gt;103&lt;/volume&gt;&lt;number&gt;2&lt;/number&gt;&lt;keywords&gt;&lt;keyword&gt;Adolescent&lt;/keyword&gt;&lt;keyword&gt;Adult&lt;/keyword&gt;&lt;keyword&gt;Aged&lt;/keyword&gt;&lt;keyword&gt;Aged, 80 and over&lt;/keyword&gt;&lt;keyword&gt;Female&lt;/keyword&gt;&lt;keyword&gt;Follow-Up Studies&lt;/keyword&gt;&lt;keyword&gt;Gastroesophageal Reflux/*surgery&lt;/keyword&gt;&lt;keyword&gt;Humans&lt;/keyword&gt;&lt;keyword&gt;*Laparoscopy&lt;/keyword&gt;&lt;keyword&gt;Male&lt;/keyword&gt;&lt;keyword&gt;Middle Aged&lt;/keyword&gt;&lt;keyword&gt;Prospective Studies&lt;/keyword&gt;&lt;keyword&gt;Time Factors&lt;/keyword&gt;&lt;keyword&gt;Treatment Outcome&lt;/keyword&gt;&lt;/keywords&gt;&lt;dates&gt;&lt;year&gt;2008&lt;/year&gt;&lt;pub-dates&gt;&lt;date&gt;Feb&lt;/date&gt;&lt;/pub-dates&gt;&lt;/dates&gt;&lt;isbn&gt;0002-9270 (Print)&amp;#xD;0002-9270 (Linking)&lt;/isbn&gt;&lt;accession-num&gt;17970835&lt;/accession-num&gt;&lt;urls&gt;&lt;related-urls&gt;&lt;url&gt;http://www.ncbi.nlm.nih.gov/pubmed/17970835&lt;/url&gt;&lt;/related-urls&gt;&lt;/urls&gt;&lt;electronic-resource-num&gt;10.1111/j.1572-0241.2007.01606.x&lt;/electronic-resource-num&gt;&lt;/record&gt;&lt;/Cite&gt;&lt;/EndNote&gt;</w:instrText>
      </w:r>
      <w:r w:rsidR="001D1BEB" w:rsidRPr="00F45B9F">
        <w:rPr>
          <w:rFonts w:ascii="Book Antiqua" w:eastAsia="AppleGothic" w:hAnsi="Book Antiqua" w:cs="Arial"/>
        </w:rPr>
        <w:fldChar w:fldCharType="separate"/>
      </w:r>
      <w:r w:rsidR="001D1BEB" w:rsidRPr="00F45B9F">
        <w:rPr>
          <w:rFonts w:ascii="Book Antiqua" w:eastAsia="AppleGothic" w:hAnsi="Book Antiqua" w:cs="Arial"/>
          <w:noProof/>
          <w:vertAlign w:val="superscript"/>
        </w:rPr>
        <w:t>[</w:t>
      </w:r>
      <w:hyperlink w:anchor="_ENREF_20" w:tooltip="Oelschlager, 2008 #11" w:history="1">
        <w:r w:rsidR="001D1BEB" w:rsidRPr="00F45B9F">
          <w:rPr>
            <w:rFonts w:ascii="Book Antiqua" w:eastAsia="AppleGothic" w:hAnsi="Book Antiqua" w:cs="Arial"/>
            <w:noProof/>
            <w:vertAlign w:val="superscript"/>
          </w:rPr>
          <w:t>20</w:t>
        </w:r>
      </w:hyperlink>
      <w:r w:rsidR="001D1BEB" w:rsidRPr="00F45B9F">
        <w:rPr>
          <w:rFonts w:ascii="Book Antiqua" w:eastAsia="AppleGothic" w:hAnsi="Book Antiqua" w:cs="Arial"/>
          <w:noProof/>
          <w:vertAlign w:val="superscript"/>
        </w:rPr>
        <w:t>]</w:t>
      </w:r>
      <w:r w:rsidR="001D1BEB" w:rsidRPr="00F45B9F">
        <w:rPr>
          <w:rFonts w:ascii="Book Antiqua" w:eastAsia="AppleGothic" w:hAnsi="Book Antiqua" w:cs="Arial"/>
        </w:rPr>
        <w:fldChar w:fldCharType="end"/>
      </w:r>
      <w:r w:rsidR="00E508C6" w:rsidRPr="00F45B9F">
        <w:rPr>
          <w:rFonts w:ascii="Book Antiqua" w:eastAsia="AppleGothic" w:hAnsi="Book Antiqua" w:cs="Arial"/>
        </w:rPr>
        <w:t xml:space="preserve">. </w:t>
      </w:r>
      <w:r w:rsidR="0042625A" w:rsidRPr="00F45B9F">
        <w:rPr>
          <w:rFonts w:ascii="Book Antiqua" w:eastAsia="AppleGothic" w:hAnsi="Book Antiqua" w:cs="Arial"/>
        </w:rPr>
        <w:t xml:space="preserve"> </w:t>
      </w:r>
      <w:r w:rsidRPr="00F45B9F">
        <w:rPr>
          <w:rFonts w:ascii="Book Antiqua" w:eastAsia="AppleGothic" w:hAnsi="Book Antiqua" w:cs="Arial"/>
        </w:rPr>
        <w:t>Few absolute contraindications to an anti-reflux exist</w:t>
      </w:r>
      <w:r w:rsidR="0042625A" w:rsidRPr="00F45B9F">
        <w:rPr>
          <w:rFonts w:ascii="Book Antiqua" w:eastAsia="AppleGothic" w:hAnsi="Book Antiqua" w:cs="Arial"/>
        </w:rPr>
        <w:t xml:space="preserve"> except the</w:t>
      </w:r>
      <w:r w:rsidRPr="00F45B9F">
        <w:rPr>
          <w:rFonts w:ascii="Book Antiqua" w:eastAsia="AppleGothic" w:hAnsi="Book Antiqua" w:cs="Arial"/>
        </w:rPr>
        <w:t xml:space="preserve"> presence of esophageal cancer or Barrett’s mucosa with untreated high-grade dysplasia. </w:t>
      </w:r>
      <w:r w:rsidR="00DF105E" w:rsidRPr="00F45B9F">
        <w:rPr>
          <w:rFonts w:ascii="Book Antiqua" w:eastAsia="AppleGothic" w:hAnsi="Book Antiqua" w:cs="Arial"/>
        </w:rPr>
        <w:t>A long-term outcome 5-year follow-up study evaluating anti-reflux surgery in patients with Barrett’s esophagus</w:t>
      </w:r>
      <w:r w:rsidR="00D46E8C" w:rsidRPr="00F45B9F">
        <w:rPr>
          <w:rFonts w:ascii="Book Antiqua" w:eastAsia="AppleGothic" w:hAnsi="Book Antiqua" w:cs="Arial"/>
        </w:rPr>
        <w:t xml:space="preserve"> that </w:t>
      </w:r>
      <w:r w:rsidR="00DF105E" w:rsidRPr="00F45B9F">
        <w:rPr>
          <w:rFonts w:ascii="Book Antiqua" w:eastAsia="AppleGothic" w:hAnsi="Book Antiqua" w:cs="Arial"/>
        </w:rPr>
        <w:t>included patients with low-grade dysplasia, short and long-segment Barrett’s showed reflux symptoms were absent in 67 of 85 patients (79%)</w:t>
      </w:r>
      <w:r w:rsidR="00D46E8C" w:rsidRPr="00F45B9F">
        <w:rPr>
          <w:rFonts w:ascii="Book Antiqua" w:eastAsia="AppleGothic" w:hAnsi="Book Antiqua" w:cs="Arial"/>
        </w:rPr>
        <w:t xml:space="preserve"> after surgery</w:t>
      </w:r>
      <w:r w:rsidR="001D1BEB" w:rsidRPr="00F45B9F">
        <w:rPr>
          <w:rFonts w:ascii="Book Antiqua" w:eastAsia="AppleGothic" w:hAnsi="Book Antiqua" w:cs="Arial"/>
        </w:rPr>
        <w:fldChar w:fldCharType="begin">
          <w:fldData xml:space="preserve">PEVuZE5vdGU+PENpdGU+PEF1dGhvcj5Ib2ZzdGV0dGVyPC9BdXRob3I+PFllYXI+MjAwMTwvWWVh
cj48UmVjTnVtPjE0PC9SZWNOdW0+PERpc3BsYXlUZXh0PjxzdHlsZSBmYWNlPSJzdXBlcnNjcmlw
dCI+WzIxXTwvc3R5bGU+PC9EaXNwbGF5VGV4dD48cmVjb3JkPjxyZWMtbnVtYmVyPjE0PC9yZWMt
bnVtYmVyPjxmb3JlaWduLWtleXM+PGtleSBhcHA9IkVOIiBkYi1pZD0id3N6dHB4MnB1cjl4c25l
ZDlhYzV2cDB2NXZhdHN3c3hhZnYyIiB0aW1lc3RhbXA9IjE0Mzc0OTM1NDUiPjE0PC9rZXk+PC9m
b3JlaWduLWtleXM+PHJlZi10eXBlIG5hbWU9IkpvdXJuYWwgQXJ0aWNsZSI+MTc8L3JlZi10eXBl
Pjxjb250cmlidXRvcnM+PGF1dGhvcnM+PGF1dGhvcj5Ib2ZzdGV0dGVyLCBXLiBMLjwvYXV0aG9y
PjxhdXRob3I+UGV0ZXJzLCBKLiBILjwvYXV0aG9yPjxhdXRob3I+RGVNZWVzdGVyLCBULiBSLjwv
YXV0aG9yPjxhdXRob3I+SGFnZW4sIEouIEEuPC9hdXRob3I+PGF1dGhvcj5EZU1lZXN0ZXIsIFMu
IFIuPC9hdXRob3I+PGF1dGhvcj5Dcm9va2VzLCBQLiBGLjwvYXV0aG9yPjxhdXRob3I+VHNhaSwg
UC48L2F1dGhvcj48YXV0aG9yPkJhbmtpLCBGLjwvYXV0aG9yPjxhdXRob3I+QnJlbW5lciwgQy4g
Ry48L2F1dGhvcj48L2F1dGhvcnM+PC9jb250cmlidXRvcnM+PGF1dGgtYWRkcmVzcz5EZXBhcnRt
ZW50IG9mIFN1cmdlcnksIERpdmlzaW9uIG9mIFRob3JhY2ljIGFuZCBGb3JlZ3V0IFN1cmdlcnks
IFVuaXZlcnNpdHkgb2YgU291dGhlcm4gQ2FsaWZvcm5pYSwgMTUxMCBTYW4gUGFibG8gU3QuLCBM
b3MgQW5nZWxlcywgQ0EgOTAwMzMtNDYxMiwgVVNBLjwvYXV0aC1hZGRyZXNzPjx0aXRsZXM+PHRp
dGxlPkxvbmctdGVybSBvdXRjb21lIG9mIGFudGlyZWZsdXggc3VyZ2VyeSBpbiBwYXRpZW50cyB3
aXRoIEJhcnJldHQmYXBvcztzIGVzb3BoYWd1czwvdGl0bGU+PHNlY29uZGFyeS10aXRsZT5Bbm4g
U3VyZzwvc2Vjb25kYXJ5LXRpdGxlPjwvdGl0bGVzPjxwZXJpb2RpY2FsPjxmdWxsLXRpdGxlPkFu
biBTdXJnPC9mdWxsLXRpdGxlPjwvcGVyaW9kaWNhbD48cGFnZXM+NTMyLTg7IGRpc2N1c3Npb24g
NTM4LTk8L3BhZ2VzPjx2b2x1bWU+MjM0PC92b2x1bWU+PG51bWJlcj40PC9udW1iZXI+PGtleXdv
cmRzPjxrZXl3b3JkPkFkb2xlc2NlbnQ8L2tleXdvcmQ+PGtleXdvcmQ+QWR1bHQ8L2tleXdvcmQ+
PGtleXdvcmQ+QWdlZDwva2V5d29yZD48a2V5d29yZD5BZ2VkLCA4MCBhbmQgb3Zlcjwva2V5d29y
ZD48a2V5d29yZD5CYXJyZXR0IEVzb3BoYWd1cy8qZGlhZ25vc2lzLypzdXJnZXJ5PC9rZXl3b3Jk
PjxrZXl3b3JkPkJpb3BzeSwgTmVlZGxlPC9rZXl3b3JkPjxrZXl3b3JkPkNoaS1TcXVhcmUgRGlz
dHJpYnV0aW9uPC9rZXl3b3JkPjxrZXl3b3JkPkVuZG9zY29weSwgRGlnZXN0aXZlIFN5c3RlbTwv
a2V5d29yZD48a2V5d29yZD5GZW1hbGU8L2tleXdvcmQ+PGtleXdvcmQ+Rm9sbG93LVVwIFN0dWRp
ZXM8L2tleXdvcmQ+PGtleXdvcmQ+RnVuZG9wbGljYXRpb24vKm1ldGhvZHM8L2tleXdvcmQ+PGtl
eXdvcmQ+SHVtYW5zPC9rZXl3b3JkPjxrZXl3b3JkPkh5ZHJvZ2VuLUlvbiBDb25jZW50cmF0aW9u
PC9rZXl3b3JkPjxrZXl3b3JkPkxhcGFyb3Njb3B5L21ldGhvZHM8L2tleXdvcmQ+PGtleXdvcmQ+
TWFsZTwva2V5d29yZD48a2V5d29yZD5NaWRkbGUgQWdlZDwva2V5d29yZD48a2V5d29yZD5NdWx0
aXZhcmlhdGUgQW5hbHlzaXM8L2tleXdvcmQ+PGtleXdvcmQ+UG9zdG9wZXJhdGl2ZSBQZXJpb2Q8
L2tleXdvcmQ+PGtleXdvcmQ+UHJvc3BlY3RpdmUgU3R1ZGllczwva2V5d29yZD48a2V5d29yZD5S
ZWN1cnJlbmNlPC9rZXl3b3JkPjxrZXl3b3JkPlNlbnNpdGl2aXR5IGFuZCBTcGVjaWZpY2l0eTwv
a2V5d29yZD48a2V5d29yZD5TZXZlcml0eSBvZiBJbGxuZXNzIEluZGV4PC9rZXl3b3JkPjxrZXl3
b3JkPlN0YXRpc3RpY3MsIE5vbnBhcmFtZXRyaWM8L2tleXdvcmQ+PGtleXdvcmQ+VHJlYXRtZW50
IE91dGNvbWU8L2tleXdvcmQ+PC9rZXl3b3Jkcz48ZGF0ZXM+PHllYXI+MjAwMTwveWVhcj48cHVi
LWRhdGVzPjxkYXRlPk9jdDwvZGF0ZT48L3B1Yi1kYXRlcz48L2RhdGVzPjxpc2JuPjAwMDMtNDkz
MiAoUHJpbnQpJiN4RDswMDAzLTQ5MzIgKExpbmtpbmcpPC9pc2JuPjxhY2Nlc3Npb24tbnVtPjEx
NTczMDQ2PC9hY2Nlc3Npb24tbnVtPjx1cmxzPjxyZWxhdGVkLXVybHM+PHVybD5odHRwOi8vd3d3
Lm5jYmkubmxtLm5paC5nb3YvcHVibWVkLzExNTczMDQ2PC91cmw+PC9yZWxhdGVkLXVybHM+PC91
cmxzPjxjdXN0b20yPjE0MjIwNzY8L2N1c3RvbTI+PC9yZWNvcmQ+PC9DaXRlPjwvRW5kTm90ZT5=
</w:fldData>
        </w:fldChar>
      </w:r>
      <w:r w:rsidR="001D1BEB" w:rsidRPr="00F45B9F">
        <w:rPr>
          <w:rFonts w:ascii="Book Antiqua" w:eastAsia="AppleGothic" w:hAnsi="Book Antiqua" w:cs="Arial"/>
        </w:rPr>
        <w:instrText xml:space="preserve"> ADDIN EN.CITE </w:instrText>
      </w:r>
      <w:r w:rsidR="001D1BEB" w:rsidRPr="00F45B9F">
        <w:rPr>
          <w:rFonts w:ascii="Book Antiqua" w:eastAsia="AppleGothic" w:hAnsi="Book Antiqua" w:cs="Arial"/>
        </w:rPr>
        <w:fldChar w:fldCharType="begin">
          <w:fldData xml:space="preserve">PEVuZE5vdGU+PENpdGU+PEF1dGhvcj5Ib2ZzdGV0dGVyPC9BdXRob3I+PFllYXI+MjAwMTwvWWVh
cj48UmVjTnVtPjE0PC9SZWNOdW0+PERpc3BsYXlUZXh0PjxzdHlsZSBmYWNlPSJzdXBlcnNjcmlw
dCI+WzIxXTwvc3R5bGU+PC9EaXNwbGF5VGV4dD48cmVjb3JkPjxyZWMtbnVtYmVyPjE0PC9yZWMt
bnVtYmVyPjxmb3JlaWduLWtleXM+PGtleSBhcHA9IkVOIiBkYi1pZD0id3N6dHB4MnB1cjl4c25l
ZDlhYzV2cDB2NXZhdHN3c3hhZnYyIiB0aW1lc3RhbXA9IjE0Mzc0OTM1NDUiPjE0PC9rZXk+PC9m
b3JlaWduLWtleXM+PHJlZi10eXBlIG5hbWU9IkpvdXJuYWwgQXJ0aWNsZSI+MTc8L3JlZi10eXBl
Pjxjb250cmlidXRvcnM+PGF1dGhvcnM+PGF1dGhvcj5Ib2ZzdGV0dGVyLCBXLiBMLjwvYXV0aG9y
PjxhdXRob3I+UGV0ZXJzLCBKLiBILjwvYXV0aG9yPjxhdXRob3I+RGVNZWVzdGVyLCBULiBSLjwv
YXV0aG9yPjxhdXRob3I+SGFnZW4sIEouIEEuPC9hdXRob3I+PGF1dGhvcj5EZU1lZXN0ZXIsIFMu
IFIuPC9hdXRob3I+PGF1dGhvcj5Dcm9va2VzLCBQLiBGLjwvYXV0aG9yPjxhdXRob3I+VHNhaSwg
UC48L2F1dGhvcj48YXV0aG9yPkJhbmtpLCBGLjwvYXV0aG9yPjxhdXRob3I+QnJlbW5lciwgQy4g
Ry48L2F1dGhvcj48L2F1dGhvcnM+PC9jb250cmlidXRvcnM+PGF1dGgtYWRkcmVzcz5EZXBhcnRt
ZW50IG9mIFN1cmdlcnksIERpdmlzaW9uIG9mIFRob3JhY2ljIGFuZCBGb3JlZ3V0IFN1cmdlcnks
IFVuaXZlcnNpdHkgb2YgU291dGhlcm4gQ2FsaWZvcm5pYSwgMTUxMCBTYW4gUGFibG8gU3QuLCBM
b3MgQW5nZWxlcywgQ0EgOTAwMzMtNDYxMiwgVVNBLjwvYXV0aC1hZGRyZXNzPjx0aXRsZXM+PHRp
dGxlPkxvbmctdGVybSBvdXRjb21lIG9mIGFudGlyZWZsdXggc3VyZ2VyeSBpbiBwYXRpZW50cyB3
aXRoIEJhcnJldHQmYXBvcztzIGVzb3BoYWd1czwvdGl0bGU+PHNlY29uZGFyeS10aXRsZT5Bbm4g
U3VyZzwvc2Vjb25kYXJ5LXRpdGxlPjwvdGl0bGVzPjxwZXJpb2RpY2FsPjxmdWxsLXRpdGxlPkFu
biBTdXJnPC9mdWxsLXRpdGxlPjwvcGVyaW9kaWNhbD48cGFnZXM+NTMyLTg7IGRpc2N1c3Npb24g
NTM4LTk8L3BhZ2VzPjx2b2x1bWU+MjM0PC92b2x1bWU+PG51bWJlcj40PC9udW1iZXI+PGtleXdv
cmRzPjxrZXl3b3JkPkFkb2xlc2NlbnQ8L2tleXdvcmQ+PGtleXdvcmQ+QWR1bHQ8L2tleXdvcmQ+
PGtleXdvcmQ+QWdlZDwva2V5d29yZD48a2V5d29yZD5BZ2VkLCA4MCBhbmQgb3Zlcjwva2V5d29y
ZD48a2V5d29yZD5CYXJyZXR0IEVzb3BoYWd1cy8qZGlhZ25vc2lzLypzdXJnZXJ5PC9rZXl3b3Jk
PjxrZXl3b3JkPkJpb3BzeSwgTmVlZGxlPC9rZXl3b3JkPjxrZXl3b3JkPkNoaS1TcXVhcmUgRGlz
dHJpYnV0aW9uPC9rZXl3b3JkPjxrZXl3b3JkPkVuZG9zY29weSwgRGlnZXN0aXZlIFN5c3RlbTwv
a2V5d29yZD48a2V5d29yZD5GZW1hbGU8L2tleXdvcmQ+PGtleXdvcmQ+Rm9sbG93LVVwIFN0dWRp
ZXM8L2tleXdvcmQ+PGtleXdvcmQ+RnVuZG9wbGljYXRpb24vKm1ldGhvZHM8L2tleXdvcmQ+PGtl
eXdvcmQ+SHVtYW5zPC9rZXl3b3JkPjxrZXl3b3JkPkh5ZHJvZ2VuLUlvbiBDb25jZW50cmF0aW9u
PC9rZXl3b3JkPjxrZXl3b3JkPkxhcGFyb3Njb3B5L21ldGhvZHM8L2tleXdvcmQ+PGtleXdvcmQ+
TWFsZTwva2V5d29yZD48a2V5d29yZD5NaWRkbGUgQWdlZDwva2V5d29yZD48a2V5d29yZD5NdWx0
aXZhcmlhdGUgQW5hbHlzaXM8L2tleXdvcmQ+PGtleXdvcmQ+UG9zdG9wZXJhdGl2ZSBQZXJpb2Q8
L2tleXdvcmQ+PGtleXdvcmQ+UHJvc3BlY3RpdmUgU3R1ZGllczwva2V5d29yZD48a2V5d29yZD5S
ZWN1cnJlbmNlPC9rZXl3b3JkPjxrZXl3b3JkPlNlbnNpdGl2aXR5IGFuZCBTcGVjaWZpY2l0eTwv
a2V5d29yZD48a2V5d29yZD5TZXZlcml0eSBvZiBJbGxuZXNzIEluZGV4PC9rZXl3b3JkPjxrZXl3
b3JkPlN0YXRpc3RpY3MsIE5vbnBhcmFtZXRyaWM8L2tleXdvcmQ+PGtleXdvcmQ+VHJlYXRtZW50
IE91dGNvbWU8L2tleXdvcmQ+PC9rZXl3b3Jkcz48ZGF0ZXM+PHllYXI+MjAwMTwveWVhcj48cHVi
LWRhdGVzPjxkYXRlPk9jdDwvZGF0ZT48L3B1Yi1kYXRlcz48L2RhdGVzPjxpc2JuPjAwMDMtNDkz
MiAoUHJpbnQpJiN4RDswMDAzLTQ5MzIgKExpbmtpbmcpPC9pc2JuPjxhY2Nlc3Npb24tbnVtPjEx
NTczMDQ2PC9hY2Nlc3Npb24tbnVtPjx1cmxzPjxyZWxhdGVkLXVybHM+PHVybD5odHRwOi8vd3d3
Lm5jYmkubmxtLm5paC5nb3YvcHVibWVkLzExNTczMDQ2PC91cmw+PC9yZWxhdGVkLXVybHM+PC91
cmxzPjxjdXN0b20yPjE0MjIwNzY8L2N1c3RvbTI+PC9yZWNvcmQ+PC9DaXRlPjwvRW5kTm90ZT5=
</w:fldData>
        </w:fldChar>
      </w:r>
      <w:r w:rsidR="001D1BEB" w:rsidRPr="00F45B9F">
        <w:rPr>
          <w:rFonts w:ascii="Book Antiqua" w:eastAsia="AppleGothic" w:hAnsi="Book Antiqua" w:cs="Arial"/>
        </w:rPr>
        <w:instrText xml:space="preserve"> ADDIN EN.CITE.DATA </w:instrText>
      </w:r>
      <w:r w:rsidR="001D1BEB" w:rsidRPr="00F45B9F">
        <w:rPr>
          <w:rFonts w:ascii="Book Antiqua" w:eastAsia="AppleGothic" w:hAnsi="Book Antiqua" w:cs="Arial"/>
        </w:rPr>
      </w:r>
      <w:r w:rsidR="001D1BEB" w:rsidRPr="00F45B9F">
        <w:rPr>
          <w:rFonts w:ascii="Book Antiqua" w:eastAsia="AppleGothic" w:hAnsi="Book Antiqua" w:cs="Arial"/>
        </w:rPr>
        <w:fldChar w:fldCharType="end"/>
      </w:r>
      <w:r w:rsidR="001D1BEB" w:rsidRPr="00F45B9F">
        <w:rPr>
          <w:rFonts w:ascii="Book Antiqua" w:eastAsia="AppleGothic" w:hAnsi="Book Antiqua" w:cs="Arial"/>
        </w:rPr>
      </w:r>
      <w:r w:rsidR="001D1BEB" w:rsidRPr="00F45B9F">
        <w:rPr>
          <w:rFonts w:ascii="Book Antiqua" w:eastAsia="AppleGothic" w:hAnsi="Book Antiqua" w:cs="Arial"/>
        </w:rPr>
        <w:fldChar w:fldCharType="separate"/>
      </w:r>
      <w:r w:rsidR="001D1BEB" w:rsidRPr="00F45B9F">
        <w:rPr>
          <w:rFonts w:ascii="Book Antiqua" w:eastAsia="AppleGothic" w:hAnsi="Book Antiqua" w:cs="Arial"/>
          <w:noProof/>
          <w:vertAlign w:val="superscript"/>
        </w:rPr>
        <w:t>[</w:t>
      </w:r>
      <w:hyperlink w:anchor="_ENREF_21" w:tooltip="Hofstetter, 2001 #14" w:history="1">
        <w:r w:rsidR="001D1BEB" w:rsidRPr="00F45B9F">
          <w:rPr>
            <w:rFonts w:ascii="Book Antiqua" w:eastAsia="AppleGothic" w:hAnsi="Book Antiqua" w:cs="Arial"/>
            <w:noProof/>
            <w:vertAlign w:val="superscript"/>
          </w:rPr>
          <w:t>21</w:t>
        </w:r>
      </w:hyperlink>
      <w:r w:rsidR="001D1BEB" w:rsidRPr="00F45B9F">
        <w:rPr>
          <w:rFonts w:ascii="Book Antiqua" w:eastAsia="AppleGothic" w:hAnsi="Book Antiqua" w:cs="Arial"/>
          <w:noProof/>
          <w:vertAlign w:val="superscript"/>
        </w:rPr>
        <w:t>]</w:t>
      </w:r>
      <w:r w:rsidR="001D1BEB" w:rsidRPr="00F45B9F">
        <w:rPr>
          <w:rFonts w:ascii="Book Antiqua" w:eastAsia="AppleGothic" w:hAnsi="Book Antiqua" w:cs="Arial"/>
        </w:rPr>
        <w:fldChar w:fldCharType="end"/>
      </w:r>
      <w:r w:rsidR="00DF105E" w:rsidRPr="00F45B9F">
        <w:rPr>
          <w:rFonts w:ascii="Book Antiqua" w:eastAsia="AppleGothic" w:hAnsi="Book Antiqua" w:cs="Arial"/>
        </w:rPr>
        <w:t>.</w:t>
      </w:r>
      <w:r w:rsidR="00D46E8C" w:rsidRPr="00F45B9F">
        <w:rPr>
          <w:rFonts w:ascii="Book Antiqua" w:eastAsia="AppleGothic" w:hAnsi="Book Antiqua" w:cs="Arial"/>
        </w:rPr>
        <w:t xml:space="preserve"> </w:t>
      </w:r>
      <w:r w:rsidR="003700EE" w:rsidRPr="00F45B9F">
        <w:rPr>
          <w:rFonts w:ascii="Book Antiqua" w:eastAsia="AppleGothic" w:hAnsi="Book Antiqua" w:cs="Arial"/>
        </w:rPr>
        <w:t>In regards to resolution of Barrett’s, low-grade dysplasia regressed to nondysplastic Barrett</w:t>
      </w:r>
      <w:r w:rsidR="001D1BEB" w:rsidRPr="00F45B9F">
        <w:rPr>
          <w:rFonts w:ascii="Book Antiqua" w:eastAsia="宋体" w:hAnsi="Book Antiqua" w:cs="Arial"/>
          <w:lang w:eastAsia="zh-CN"/>
        </w:rPr>
        <w:t>’</w:t>
      </w:r>
      <w:r w:rsidR="003700EE" w:rsidRPr="00F45B9F">
        <w:rPr>
          <w:rFonts w:ascii="Book Antiqua" w:eastAsia="AppleGothic" w:hAnsi="Book Antiqua" w:cs="Arial"/>
        </w:rPr>
        <w:t>s in 7 of 16 (44%), and intestinal metaplasia regressed to cardiac mucosa in 9 of 63 (14%). High-grade dysplasia and adenocarcinoma were prevented in all ninety-seven patients</w:t>
      </w:r>
      <w:r w:rsidR="001D1BEB" w:rsidRPr="00F45B9F">
        <w:rPr>
          <w:rFonts w:ascii="Book Antiqua" w:eastAsia="AppleGothic" w:hAnsi="Book Antiqua" w:cs="Arial"/>
        </w:rPr>
        <w:fldChar w:fldCharType="begin">
          <w:fldData xml:space="preserve">PEVuZE5vdGU+PENpdGU+PEF1dGhvcj5Ib2ZzdGV0dGVyPC9BdXRob3I+PFllYXI+MjAwMTwvWWVh
cj48UmVjTnVtPjE0PC9SZWNOdW0+PERpc3BsYXlUZXh0PjxzdHlsZSBmYWNlPSJzdXBlcnNjcmlw
dCI+WzIxXTwvc3R5bGU+PC9EaXNwbGF5VGV4dD48cmVjb3JkPjxyZWMtbnVtYmVyPjE0PC9yZWMt
bnVtYmVyPjxmb3JlaWduLWtleXM+PGtleSBhcHA9IkVOIiBkYi1pZD0id3N6dHB4MnB1cjl4c25l
ZDlhYzV2cDB2NXZhdHN3c3hhZnYyIiB0aW1lc3RhbXA9IjE0Mzc0OTM1NDUiPjE0PC9rZXk+PC9m
b3JlaWduLWtleXM+PHJlZi10eXBlIG5hbWU9IkpvdXJuYWwgQXJ0aWNsZSI+MTc8L3JlZi10eXBl
Pjxjb250cmlidXRvcnM+PGF1dGhvcnM+PGF1dGhvcj5Ib2ZzdGV0dGVyLCBXLiBMLjwvYXV0aG9y
PjxhdXRob3I+UGV0ZXJzLCBKLiBILjwvYXV0aG9yPjxhdXRob3I+RGVNZWVzdGVyLCBULiBSLjwv
YXV0aG9yPjxhdXRob3I+SGFnZW4sIEouIEEuPC9hdXRob3I+PGF1dGhvcj5EZU1lZXN0ZXIsIFMu
IFIuPC9hdXRob3I+PGF1dGhvcj5Dcm9va2VzLCBQLiBGLjwvYXV0aG9yPjxhdXRob3I+VHNhaSwg
UC48L2F1dGhvcj48YXV0aG9yPkJhbmtpLCBGLjwvYXV0aG9yPjxhdXRob3I+QnJlbW5lciwgQy4g
Ry48L2F1dGhvcj48L2F1dGhvcnM+PC9jb250cmlidXRvcnM+PGF1dGgtYWRkcmVzcz5EZXBhcnRt
ZW50IG9mIFN1cmdlcnksIERpdmlzaW9uIG9mIFRob3JhY2ljIGFuZCBGb3JlZ3V0IFN1cmdlcnks
IFVuaXZlcnNpdHkgb2YgU291dGhlcm4gQ2FsaWZvcm5pYSwgMTUxMCBTYW4gUGFibG8gU3QuLCBM
b3MgQW5nZWxlcywgQ0EgOTAwMzMtNDYxMiwgVVNBLjwvYXV0aC1hZGRyZXNzPjx0aXRsZXM+PHRp
dGxlPkxvbmctdGVybSBvdXRjb21lIG9mIGFudGlyZWZsdXggc3VyZ2VyeSBpbiBwYXRpZW50cyB3
aXRoIEJhcnJldHQmYXBvcztzIGVzb3BoYWd1czwvdGl0bGU+PHNlY29uZGFyeS10aXRsZT5Bbm4g
U3VyZzwvc2Vjb25kYXJ5LXRpdGxlPjwvdGl0bGVzPjxwZXJpb2RpY2FsPjxmdWxsLXRpdGxlPkFu
biBTdXJnPC9mdWxsLXRpdGxlPjwvcGVyaW9kaWNhbD48cGFnZXM+NTMyLTg7IGRpc2N1c3Npb24g
NTM4LTk8L3BhZ2VzPjx2b2x1bWU+MjM0PC92b2x1bWU+PG51bWJlcj40PC9udW1iZXI+PGtleXdv
cmRzPjxrZXl3b3JkPkFkb2xlc2NlbnQ8L2tleXdvcmQ+PGtleXdvcmQ+QWR1bHQ8L2tleXdvcmQ+
PGtleXdvcmQ+QWdlZDwva2V5d29yZD48a2V5d29yZD5BZ2VkLCA4MCBhbmQgb3Zlcjwva2V5d29y
ZD48a2V5d29yZD5CYXJyZXR0IEVzb3BoYWd1cy8qZGlhZ25vc2lzLypzdXJnZXJ5PC9rZXl3b3Jk
PjxrZXl3b3JkPkJpb3BzeSwgTmVlZGxlPC9rZXl3b3JkPjxrZXl3b3JkPkNoaS1TcXVhcmUgRGlz
dHJpYnV0aW9uPC9rZXl3b3JkPjxrZXl3b3JkPkVuZG9zY29weSwgRGlnZXN0aXZlIFN5c3RlbTwv
a2V5d29yZD48a2V5d29yZD5GZW1hbGU8L2tleXdvcmQ+PGtleXdvcmQ+Rm9sbG93LVVwIFN0dWRp
ZXM8L2tleXdvcmQ+PGtleXdvcmQ+RnVuZG9wbGljYXRpb24vKm1ldGhvZHM8L2tleXdvcmQ+PGtl
eXdvcmQ+SHVtYW5zPC9rZXl3b3JkPjxrZXl3b3JkPkh5ZHJvZ2VuLUlvbiBDb25jZW50cmF0aW9u
PC9rZXl3b3JkPjxrZXl3b3JkPkxhcGFyb3Njb3B5L21ldGhvZHM8L2tleXdvcmQ+PGtleXdvcmQ+
TWFsZTwva2V5d29yZD48a2V5d29yZD5NaWRkbGUgQWdlZDwva2V5d29yZD48a2V5d29yZD5NdWx0
aXZhcmlhdGUgQW5hbHlzaXM8L2tleXdvcmQ+PGtleXdvcmQ+UG9zdG9wZXJhdGl2ZSBQZXJpb2Q8
L2tleXdvcmQ+PGtleXdvcmQ+UHJvc3BlY3RpdmUgU3R1ZGllczwva2V5d29yZD48a2V5d29yZD5S
ZWN1cnJlbmNlPC9rZXl3b3JkPjxrZXl3b3JkPlNlbnNpdGl2aXR5IGFuZCBTcGVjaWZpY2l0eTwv
a2V5d29yZD48a2V5d29yZD5TZXZlcml0eSBvZiBJbGxuZXNzIEluZGV4PC9rZXl3b3JkPjxrZXl3
b3JkPlN0YXRpc3RpY3MsIE5vbnBhcmFtZXRyaWM8L2tleXdvcmQ+PGtleXdvcmQ+VHJlYXRtZW50
IE91dGNvbWU8L2tleXdvcmQ+PC9rZXl3b3Jkcz48ZGF0ZXM+PHllYXI+MjAwMTwveWVhcj48cHVi
LWRhdGVzPjxkYXRlPk9jdDwvZGF0ZT48L3B1Yi1kYXRlcz48L2RhdGVzPjxpc2JuPjAwMDMtNDkz
MiAoUHJpbnQpJiN4RDswMDAzLTQ5MzIgKExpbmtpbmcpPC9pc2JuPjxhY2Nlc3Npb24tbnVtPjEx
NTczMDQ2PC9hY2Nlc3Npb24tbnVtPjx1cmxzPjxyZWxhdGVkLXVybHM+PHVybD5odHRwOi8vd3d3
Lm5jYmkubmxtLm5paC5nb3YvcHVibWVkLzExNTczMDQ2PC91cmw+PC9yZWxhdGVkLXVybHM+PC91
cmxzPjxjdXN0b20yPjE0MjIwNzY8L2N1c3RvbTI+PC9yZWNvcmQ+PC9DaXRlPjwvRW5kTm90ZT5=
</w:fldData>
        </w:fldChar>
      </w:r>
      <w:r w:rsidR="001D1BEB" w:rsidRPr="00F45B9F">
        <w:rPr>
          <w:rFonts w:ascii="Book Antiqua" w:eastAsia="AppleGothic" w:hAnsi="Book Antiqua" w:cs="Arial"/>
        </w:rPr>
        <w:instrText xml:space="preserve"> ADDIN EN.CITE </w:instrText>
      </w:r>
      <w:r w:rsidR="001D1BEB" w:rsidRPr="00F45B9F">
        <w:rPr>
          <w:rFonts w:ascii="Book Antiqua" w:eastAsia="AppleGothic" w:hAnsi="Book Antiqua" w:cs="Arial"/>
        </w:rPr>
        <w:fldChar w:fldCharType="begin">
          <w:fldData xml:space="preserve">PEVuZE5vdGU+PENpdGU+PEF1dGhvcj5Ib2ZzdGV0dGVyPC9BdXRob3I+PFllYXI+MjAwMTwvWWVh
cj48UmVjTnVtPjE0PC9SZWNOdW0+PERpc3BsYXlUZXh0PjxzdHlsZSBmYWNlPSJzdXBlcnNjcmlw
dCI+WzIxXTwvc3R5bGU+PC9EaXNwbGF5VGV4dD48cmVjb3JkPjxyZWMtbnVtYmVyPjE0PC9yZWMt
bnVtYmVyPjxmb3JlaWduLWtleXM+PGtleSBhcHA9IkVOIiBkYi1pZD0id3N6dHB4MnB1cjl4c25l
ZDlhYzV2cDB2NXZhdHN3c3hhZnYyIiB0aW1lc3RhbXA9IjE0Mzc0OTM1NDUiPjE0PC9rZXk+PC9m
b3JlaWduLWtleXM+PHJlZi10eXBlIG5hbWU9IkpvdXJuYWwgQXJ0aWNsZSI+MTc8L3JlZi10eXBl
Pjxjb250cmlidXRvcnM+PGF1dGhvcnM+PGF1dGhvcj5Ib2ZzdGV0dGVyLCBXLiBMLjwvYXV0aG9y
PjxhdXRob3I+UGV0ZXJzLCBKLiBILjwvYXV0aG9yPjxhdXRob3I+RGVNZWVzdGVyLCBULiBSLjwv
YXV0aG9yPjxhdXRob3I+SGFnZW4sIEouIEEuPC9hdXRob3I+PGF1dGhvcj5EZU1lZXN0ZXIsIFMu
IFIuPC9hdXRob3I+PGF1dGhvcj5Dcm9va2VzLCBQLiBGLjwvYXV0aG9yPjxhdXRob3I+VHNhaSwg
UC48L2F1dGhvcj48YXV0aG9yPkJhbmtpLCBGLjwvYXV0aG9yPjxhdXRob3I+QnJlbW5lciwgQy4g
Ry48L2F1dGhvcj48L2F1dGhvcnM+PC9jb250cmlidXRvcnM+PGF1dGgtYWRkcmVzcz5EZXBhcnRt
ZW50IG9mIFN1cmdlcnksIERpdmlzaW9uIG9mIFRob3JhY2ljIGFuZCBGb3JlZ3V0IFN1cmdlcnks
IFVuaXZlcnNpdHkgb2YgU291dGhlcm4gQ2FsaWZvcm5pYSwgMTUxMCBTYW4gUGFibG8gU3QuLCBM
b3MgQW5nZWxlcywgQ0EgOTAwMzMtNDYxMiwgVVNBLjwvYXV0aC1hZGRyZXNzPjx0aXRsZXM+PHRp
dGxlPkxvbmctdGVybSBvdXRjb21lIG9mIGFudGlyZWZsdXggc3VyZ2VyeSBpbiBwYXRpZW50cyB3
aXRoIEJhcnJldHQmYXBvcztzIGVzb3BoYWd1czwvdGl0bGU+PHNlY29uZGFyeS10aXRsZT5Bbm4g
U3VyZzwvc2Vjb25kYXJ5LXRpdGxlPjwvdGl0bGVzPjxwZXJpb2RpY2FsPjxmdWxsLXRpdGxlPkFu
biBTdXJnPC9mdWxsLXRpdGxlPjwvcGVyaW9kaWNhbD48cGFnZXM+NTMyLTg7IGRpc2N1c3Npb24g
NTM4LTk8L3BhZ2VzPjx2b2x1bWU+MjM0PC92b2x1bWU+PG51bWJlcj40PC9udW1iZXI+PGtleXdv
cmRzPjxrZXl3b3JkPkFkb2xlc2NlbnQ8L2tleXdvcmQ+PGtleXdvcmQ+QWR1bHQ8L2tleXdvcmQ+
PGtleXdvcmQ+QWdlZDwva2V5d29yZD48a2V5d29yZD5BZ2VkLCA4MCBhbmQgb3Zlcjwva2V5d29y
ZD48a2V5d29yZD5CYXJyZXR0IEVzb3BoYWd1cy8qZGlhZ25vc2lzLypzdXJnZXJ5PC9rZXl3b3Jk
PjxrZXl3b3JkPkJpb3BzeSwgTmVlZGxlPC9rZXl3b3JkPjxrZXl3b3JkPkNoaS1TcXVhcmUgRGlz
dHJpYnV0aW9uPC9rZXl3b3JkPjxrZXl3b3JkPkVuZG9zY29weSwgRGlnZXN0aXZlIFN5c3RlbTwv
a2V5d29yZD48a2V5d29yZD5GZW1hbGU8L2tleXdvcmQ+PGtleXdvcmQ+Rm9sbG93LVVwIFN0dWRp
ZXM8L2tleXdvcmQ+PGtleXdvcmQ+RnVuZG9wbGljYXRpb24vKm1ldGhvZHM8L2tleXdvcmQ+PGtl
eXdvcmQ+SHVtYW5zPC9rZXl3b3JkPjxrZXl3b3JkPkh5ZHJvZ2VuLUlvbiBDb25jZW50cmF0aW9u
PC9rZXl3b3JkPjxrZXl3b3JkPkxhcGFyb3Njb3B5L21ldGhvZHM8L2tleXdvcmQ+PGtleXdvcmQ+
TWFsZTwva2V5d29yZD48a2V5d29yZD5NaWRkbGUgQWdlZDwva2V5d29yZD48a2V5d29yZD5NdWx0
aXZhcmlhdGUgQW5hbHlzaXM8L2tleXdvcmQ+PGtleXdvcmQ+UG9zdG9wZXJhdGl2ZSBQZXJpb2Q8
L2tleXdvcmQ+PGtleXdvcmQ+UHJvc3BlY3RpdmUgU3R1ZGllczwva2V5d29yZD48a2V5d29yZD5S
ZWN1cnJlbmNlPC9rZXl3b3JkPjxrZXl3b3JkPlNlbnNpdGl2aXR5IGFuZCBTcGVjaWZpY2l0eTwv
a2V5d29yZD48a2V5d29yZD5TZXZlcml0eSBvZiBJbGxuZXNzIEluZGV4PC9rZXl3b3JkPjxrZXl3
b3JkPlN0YXRpc3RpY3MsIE5vbnBhcmFtZXRyaWM8L2tleXdvcmQ+PGtleXdvcmQ+VHJlYXRtZW50
IE91dGNvbWU8L2tleXdvcmQ+PC9rZXl3b3Jkcz48ZGF0ZXM+PHllYXI+MjAwMTwveWVhcj48cHVi
LWRhdGVzPjxkYXRlPk9jdDwvZGF0ZT48L3B1Yi1kYXRlcz48L2RhdGVzPjxpc2JuPjAwMDMtNDkz
MiAoUHJpbnQpJiN4RDswMDAzLTQ5MzIgKExpbmtpbmcpPC9pc2JuPjxhY2Nlc3Npb24tbnVtPjEx
NTczMDQ2PC9hY2Nlc3Npb24tbnVtPjx1cmxzPjxyZWxhdGVkLXVybHM+PHVybD5odHRwOi8vd3d3
Lm5jYmkubmxtLm5paC5nb3YvcHVibWVkLzExNTczMDQ2PC91cmw+PC9yZWxhdGVkLXVybHM+PC91
cmxzPjxjdXN0b20yPjE0MjIwNzY8L2N1c3RvbTI+PC9yZWNvcmQ+PC9DaXRlPjwvRW5kTm90ZT5=
</w:fldData>
        </w:fldChar>
      </w:r>
      <w:r w:rsidR="001D1BEB" w:rsidRPr="00F45B9F">
        <w:rPr>
          <w:rFonts w:ascii="Book Antiqua" w:eastAsia="AppleGothic" w:hAnsi="Book Antiqua" w:cs="Arial"/>
        </w:rPr>
        <w:instrText xml:space="preserve"> ADDIN EN.CITE.DATA </w:instrText>
      </w:r>
      <w:r w:rsidR="001D1BEB" w:rsidRPr="00F45B9F">
        <w:rPr>
          <w:rFonts w:ascii="Book Antiqua" w:eastAsia="AppleGothic" w:hAnsi="Book Antiqua" w:cs="Arial"/>
        </w:rPr>
      </w:r>
      <w:r w:rsidR="001D1BEB" w:rsidRPr="00F45B9F">
        <w:rPr>
          <w:rFonts w:ascii="Book Antiqua" w:eastAsia="AppleGothic" w:hAnsi="Book Antiqua" w:cs="Arial"/>
        </w:rPr>
        <w:fldChar w:fldCharType="end"/>
      </w:r>
      <w:r w:rsidR="001D1BEB" w:rsidRPr="00F45B9F">
        <w:rPr>
          <w:rFonts w:ascii="Book Antiqua" w:eastAsia="AppleGothic" w:hAnsi="Book Antiqua" w:cs="Arial"/>
        </w:rPr>
      </w:r>
      <w:r w:rsidR="001D1BEB" w:rsidRPr="00F45B9F">
        <w:rPr>
          <w:rFonts w:ascii="Book Antiqua" w:eastAsia="AppleGothic" w:hAnsi="Book Antiqua" w:cs="Arial"/>
        </w:rPr>
        <w:fldChar w:fldCharType="separate"/>
      </w:r>
      <w:r w:rsidR="001D1BEB" w:rsidRPr="00F45B9F">
        <w:rPr>
          <w:rFonts w:ascii="Book Antiqua" w:eastAsia="AppleGothic" w:hAnsi="Book Antiqua" w:cs="Arial"/>
          <w:noProof/>
          <w:vertAlign w:val="superscript"/>
        </w:rPr>
        <w:t>[</w:t>
      </w:r>
      <w:hyperlink w:anchor="_ENREF_21" w:tooltip="Hofstetter, 2001 #14" w:history="1">
        <w:r w:rsidR="001D1BEB" w:rsidRPr="00F45B9F">
          <w:rPr>
            <w:rFonts w:ascii="Book Antiqua" w:eastAsia="AppleGothic" w:hAnsi="Book Antiqua" w:cs="Arial"/>
            <w:noProof/>
            <w:vertAlign w:val="superscript"/>
          </w:rPr>
          <w:t>21</w:t>
        </w:r>
      </w:hyperlink>
      <w:r w:rsidR="001D1BEB" w:rsidRPr="00F45B9F">
        <w:rPr>
          <w:rFonts w:ascii="Book Antiqua" w:eastAsia="AppleGothic" w:hAnsi="Book Antiqua" w:cs="Arial"/>
          <w:noProof/>
          <w:vertAlign w:val="superscript"/>
        </w:rPr>
        <w:t>]</w:t>
      </w:r>
      <w:r w:rsidR="001D1BEB" w:rsidRPr="00F45B9F">
        <w:rPr>
          <w:rFonts w:ascii="Book Antiqua" w:eastAsia="AppleGothic" w:hAnsi="Book Antiqua" w:cs="Arial"/>
        </w:rPr>
        <w:fldChar w:fldCharType="end"/>
      </w:r>
      <w:r w:rsidR="003700EE" w:rsidRPr="00F45B9F">
        <w:rPr>
          <w:rFonts w:ascii="Book Antiqua" w:eastAsia="AppleGothic" w:hAnsi="Book Antiqua" w:cs="Arial"/>
        </w:rPr>
        <w:t xml:space="preserve">. </w:t>
      </w:r>
    </w:p>
    <w:p w14:paraId="0175367D" w14:textId="77777777" w:rsidR="00435E65" w:rsidRPr="00F45B9F" w:rsidRDefault="00435E65" w:rsidP="00A12A21">
      <w:pPr>
        <w:spacing w:line="360" w:lineRule="auto"/>
        <w:jc w:val="both"/>
        <w:rPr>
          <w:rFonts w:ascii="Book Antiqua" w:eastAsia="宋体" w:hAnsi="Book Antiqua" w:cs="Arial"/>
          <w:b/>
          <w:i/>
          <w:lang w:eastAsia="zh-CN"/>
        </w:rPr>
      </w:pPr>
    </w:p>
    <w:p w14:paraId="2FD4C2FE" w14:textId="77777777" w:rsidR="00715AF2" w:rsidRPr="00F45B9F" w:rsidRDefault="00715AF2" w:rsidP="00A12A21">
      <w:pPr>
        <w:spacing w:line="360" w:lineRule="auto"/>
        <w:jc w:val="both"/>
        <w:rPr>
          <w:rFonts w:ascii="Book Antiqua" w:eastAsia="AppleGothic" w:hAnsi="Book Antiqua" w:cs="Arial"/>
          <w:b/>
          <w:i/>
        </w:rPr>
      </w:pPr>
      <w:r w:rsidRPr="00F45B9F">
        <w:rPr>
          <w:rFonts w:ascii="Book Antiqua" w:eastAsia="AppleGothic" w:hAnsi="Book Antiqua" w:cs="Arial"/>
          <w:b/>
          <w:i/>
        </w:rPr>
        <w:t>Preoperative considerations</w:t>
      </w:r>
    </w:p>
    <w:p w14:paraId="4E99658F" w14:textId="0C6875FE" w:rsidR="00FC3411" w:rsidRPr="00F45B9F" w:rsidRDefault="00715AF2" w:rsidP="001D1BEB">
      <w:pPr>
        <w:spacing w:line="360" w:lineRule="auto"/>
        <w:jc w:val="both"/>
        <w:rPr>
          <w:rFonts w:ascii="Book Antiqua" w:eastAsia="宋体" w:hAnsi="Book Antiqua" w:cs="Arial"/>
          <w:lang w:eastAsia="zh-CN"/>
        </w:rPr>
      </w:pPr>
      <w:r w:rsidRPr="00F45B9F">
        <w:rPr>
          <w:rFonts w:ascii="Book Antiqua" w:eastAsia="AppleGothic" w:hAnsi="Book Antiqua" w:cs="Arial"/>
        </w:rPr>
        <w:t>Preoperative objectives should</w:t>
      </w:r>
      <w:r w:rsidR="00B532DC" w:rsidRPr="00F45B9F">
        <w:rPr>
          <w:rFonts w:ascii="Book Antiqua" w:eastAsia="AppleGothic" w:hAnsi="Book Antiqua" w:cs="Arial"/>
        </w:rPr>
        <w:t xml:space="preserve"> identify</w:t>
      </w:r>
      <w:r w:rsidRPr="00F45B9F">
        <w:rPr>
          <w:rFonts w:ascii="Book Antiqua" w:eastAsia="AppleGothic" w:hAnsi="Book Antiqua" w:cs="Arial"/>
        </w:rPr>
        <w:t xml:space="preserve"> the proper patients for anti-reflux surgery after appropriately evaluating symptoms and diagnostic studies. Proper selection of patients optimizes outcomes. Initial evaluation must include a thorough history and physical exam. It is important for the surgeon to focus on the duration of symptoms, type of reflux symptoms and causat</w:t>
      </w:r>
      <w:r w:rsidR="00ED7A7C" w:rsidRPr="00F45B9F">
        <w:rPr>
          <w:rFonts w:ascii="Book Antiqua" w:eastAsia="AppleGothic" w:hAnsi="Book Antiqua" w:cs="Arial"/>
        </w:rPr>
        <w:t xml:space="preserve">ion/temporal relationship of </w:t>
      </w:r>
      <w:r w:rsidRPr="00F45B9F">
        <w:rPr>
          <w:rFonts w:ascii="Book Antiqua" w:eastAsia="AppleGothic" w:hAnsi="Book Antiqua" w:cs="Arial"/>
        </w:rPr>
        <w:t>symptoms. Studies have shown that patients with typical symptoms, in comparison to those with atypical symptoms, have a better response to fundoplication.</w:t>
      </w:r>
      <w:r w:rsidR="003F6B6D" w:rsidRPr="00F45B9F">
        <w:rPr>
          <w:rFonts w:ascii="Book Antiqua" w:eastAsia="AppleGothic" w:hAnsi="Book Antiqua" w:cs="Arial"/>
        </w:rPr>
        <w:t xml:space="preserve"> A 10-year follow up study reported 85% percent of patients with typical symptoms had a successful outcome after </w:t>
      </w:r>
      <w:r w:rsidR="007042B6" w:rsidRPr="00F45B9F">
        <w:rPr>
          <w:rFonts w:ascii="Book Antiqua" w:eastAsia="AppleGothic" w:hAnsi="Book Antiqua" w:cs="Arial"/>
        </w:rPr>
        <w:t>LNF</w:t>
      </w:r>
      <w:r w:rsidR="003F6B6D" w:rsidRPr="00F45B9F">
        <w:rPr>
          <w:rFonts w:ascii="Book Antiqua" w:eastAsia="AppleGothic" w:hAnsi="Book Antiqua" w:cs="Arial"/>
        </w:rPr>
        <w:t>, compared to only 41% with atypical symptoms</w:t>
      </w:r>
      <w:r w:rsidR="001D1BEB" w:rsidRPr="00F45B9F">
        <w:rPr>
          <w:rFonts w:ascii="Book Antiqua" w:eastAsia="AppleGothic" w:hAnsi="Book Antiqua" w:cs="Arial"/>
        </w:rPr>
        <w:fldChar w:fldCharType="begin">
          <w:fldData xml:space="preserve">PEVuZE5vdGU+PENpdGU+PEF1dGhvcj5Nb3JnZW50aGFsPC9BdXRob3I+PFllYXI+MjAwNzwvWWVh
cj48UmVjTnVtPjEyPC9SZWNOdW0+PERpc3BsYXlUZXh0PjxzdHlsZSBmYWNlPSJzdXBlcnNjcmlw
dCI+WzE5XTwvc3R5bGU+PC9EaXNwbGF5VGV4dD48cmVjb3JkPjxyZWMtbnVtYmVyPjEyPC9yZWMt
bnVtYmVyPjxmb3JlaWduLWtleXM+PGtleSBhcHA9IkVOIiBkYi1pZD0id3N6dHB4MnB1cjl4c25l
ZDlhYzV2cDB2NXZhdHN3c3hhZnYyIiB0aW1lc3RhbXA9IjE0Mzc0OTE4MjUiPjEyPC9rZXk+PC9m
b3JlaWduLWtleXM+PHJlZi10eXBlIG5hbWU9IkpvdXJuYWwgQXJ0aWNsZSI+MTc8L3JlZi10eXBl
Pjxjb250cmlidXRvcnM+PGF1dGhvcnM+PGF1dGhvcj5Nb3JnZW50aGFsLCBDLiBCLjwvYXV0aG9y
PjxhdXRob3I+TGluLCBFLjwvYXV0aG9yPjxhdXRob3I+U2hhbmUsIE0uIEQuPC9hdXRob3I+PGF1
dGhvcj5IdW50ZXIsIEouIEcuPC9hdXRob3I+PGF1dGhvcj5TbWl0aCwgQy4gRC48L2F1dGhvcj48
L2F1dGhvcnM+PC9jb250cmlidXRvcnM+PGF1dGgtYWRkcmVzcz5FbmRvc3VyZ2VyeSBVbml0LCBE
ZXBhcnRtZW50IG9mIFN1cmdlcnksIEVtb3J5IFVuaXZlcnNpdHkgU2Nob29sIG9mIE1lZGljaW5l
LCAxMzY0IENsaWZ0b24gUm9hZCBORSwgU3VpdGUgSC0xMjQsIEF0bGFudGEsIEdlb3JnaWEgMzAz
MjIsIFVTQS48L2F1dGgtYWRkcmVzcz48dGl0bGVzPjx0aXRsZT5XaG8gd2lsbCBmYWlsIGxhcGFy
b3Njb3BpYyBOaXNzZW4gZnVuZG9wbGljYXRpb24/IFByZW9wZXJhdGl2ZSBwcmVkaWN0aW9uIG9m
IGxvbmctdGVybSBvdXRjb21lczwvdGl0bGU+PHNlY29uZGFyeS10aXRsZT5TdXJnIEVuZG9zYzwv
c2Vjb25kYXJ5LXRpdGxlPjwvdGl0bGVzPjxwZXJpb2RpY2FsPjxmdWxsLXRpdGxlPlN1cmcgRW5k
b3NjPC9mdWxsLXRpdGxlPjwvcGVyaW9kaWNhbD48cGFnZXM+MTk3OC04NDwvcGFnZXM+PHZvbHVt
ZT4yMTwvdm9sdW1lPjxudW1iZXI+MTE8L251bWJlcj48a2V5d29yZHM+PGtleXdvcmQ+QWRvbGVz
Y2VudDwva2V5d29yZD48a2V5d29yZD5BZHVsdDwva2V5d29yZD48a2V5d29yZD5BZ2UgRGlzdHJp
YnV0aW9uPC9rZXl3b3JkPjxrZXl3b3JkPkFnZWQ8L2tleXdvcmQ+PGtleXdvcmQ+Qm9keSBNYXNz
IEluZGV4PC9rZXl3b3JkPjxrZXl3b3JkPkNoaWxkPC9rZXl3b3JkPjxrZXl3b3JkPkNvaG9ydCBT
dHVkaWVzPC9rZXl3b3JkPjxrZXl3b3JkPkNvbW9yYmlkaXR5PC9rZXl3b3JkPjxrZXl3b3JkPkZl
bWFsZTwva2V5d29yZD48a2V5d29yZD5GdW5kb3BsaWNhdGlvbi8qc3RhdGlzdGljcyAmYW1wOyBu
dW1lcmljYWwgZGF0YTwva2V5d29yZD48a2V5d29yZD5HYXN0cm9lc29waGFnZWFsIFJlZmx1eC9l
cGlkZW1pb2xvZ3kvKnN1cmdlcnk8L2tleXdvcmQ+PGtleXdvcmQ+R2VvcmdpYS9lcGlkZW1pb2xv
Z3k8L2tleXdvcmQ+PGtleXdvcmQ+SGVybmlhLCBIaWF0YWwvZXBpZGVtaW9sb2d5PC9rZXl3b3Jk
PjxrZXl3b3JkPkh1bWFuczwva2V5d29yZD48a2V5d29yZD5MYXBhcm9zY29weS8qc3RhdGlzdGlj
cyAmYW1wOyBudW1lcmljYWwgZGF0YTwva2V5d29yZD48a2V5d29yZD5Mb25naXR1ZGluYWwgU3R1
ZGllczwva2V5d29yZD48a2V5d29yZD5NYWxlPC9rZXl3b3JkPjxrZXl3b3JkPk1lbnRhbCBEaXNv
cmRlcnMvZXBpZGVtaW9sb2d5PC9rZXl3b3JkPjxrZXl3b3JkPk1pZGRsZSBBZ2VkPC9rZXl3b3Jk
PjxrZXl3b3JkPk9iZXNpdHksIE1vcmJpZC9lcGlkZW1pb2xvZ3k8L2tleXdvcmQ+PGtleXdvcmQ+
T3V0Y29tZSBhbmQgUHJvY2VzcyBBc3Nlc3NtZW50IChIZWFsdGggQ2FyZSk8L2tleXdvcmQ+PGtl
eXdvcmQ+UGF0aWVudCBTYXRpc2ZhY3Rpb24vc3RhdGlzdGljcyAmYW1wOyBudW1lcmljYWwgZGF0
YTwva2V5d29yZD48a2V5d29yZD5SZW9wZXJhdGlvbi9zdGF0aXN0aWNzICZhbXA7IG51bWVyaWNh
bCBkYXRhPC9rZXl3b3JkPjxrZXl3b3JkPlJpc2sgRmFjdG9yczwva2V5d29yZD48a2V5d29yZD5T
ZXggRGlzdHJpYnV0aW9uPC9rZXl3b3JkPjxrZXl3b3JkPlRyZWF0bWVudCBGYWlsdXJlPC9rZXl3
b3JkPjwva2V5d29yZHM+PGRhdGVzPjx5ZWFyPjIwMDc8L3llYXI+PHB1Yi1kYXRlcz48ZGF0ZT5O
b3Y8L2RhdGU+PC9wdWItZGF0ZXM+PC9kYXRlcz48aXNibj4xNDMyLTIyMTggKEVsZWN0cm9uaWMp
JiN4RDswOTMwLTI3OTQgKExpbmtpbmcpPC9pc2JuPjxhY2Nlc3Npb24tbnVtPjE3NjIzMjM2PC9h
Y2Nlc3Npb24tbnVtPjx1cmxzPjxyZWxhdGVkLXVybHM+PHVybD5odHRwOi8vd3d3Lm5jYmkubmxt
Lm5paC5nb3YvcHVibWVkLzE3NjIzMjM2PC91cmw+PC9yZWxhdGVkLXVybHM+PC91cmxzPjxlbGVj
dHJvbmljLXJlc291cmNlLW51bT4xMC4xMDA3L3MwMDQ2NC0wMDctOTQ5MC03PC9lbGVjdHJvbmlj
LXJlc291cmNlLW51bT48L3JlY29yZD48L0NpdGU+PC9FbmROb3RlPn==
</w:fldData>
        </w:fldChar>
      </w:r>
      <w:r w:rsidR="001D1BEB" w:rsidRPr="00F45B9F">
        <w:rPr>
          <w:rFonts w:ascii="Book Antiqua" w:eastAsia="AppleGothic" w:hAnsi="Book Antiqua" w:cs="Arial"/>
        </w:rPr>
        <w:instrText xml:space="preserve"> ADDIN EN.CITE </w:instrText>
      </w:r>
      <w:r w:rsidR="001D1BEB" w:rsidRPr="00F45B9F">
        <w:rPr>
          <w:rFonts w:ascii="Book Antiqua" w:eastAsia="AppleGothic" w:hAnsi="Book Antiqua" w:cs="Arial"/>
        </w:rPr>
        <w:fldChar w:fldCharType="begin">
          <w:fldData xml:space="preserve">PEVuZE5vdGU+PENpdGU+PEF1dGhvcj5Nb3JnZW50aGFsPC9BdXRob3I+PFllYXI+MjAwNzwvWWVh
cj48UmVjTnVtPjEyPC9SZWNOdW0+PERpc3BsYXlUZXh0PjxzdHlsZSBmYWNlPSJzdXBlcnNjcmlw
dCI+WzE5XTwvc3R5bGU+PC9EaXNwbGF5VGV4dD48cmVjb3JkPjxyZWMtbnVtYmVyPjEyPC9yZWMt
bnVtYmVyPjxmb3JlaWduLWtleXM+PGtleSBhcHA9IkVOIiBkYi1pZD0id3N6dHB4MnB1cjl4c25l
ZDlhYzV2cDB2NXZhdHN3c3hhZnYyIiB0aW1lc3RhbXA9IjE0Mzc0OTE4MjUiPjEyPC9rZXk+PC9m
b3JlaWduLWtleXM+PHJlZi10eXBlIG5hbWU9IkpvdXJuYWwgQXJ0aWNsZSI+MTc8L3JlZi10eXBl
Pjxjb250cmlidXRvcnM+PGF1dGhvcnM+PGF1dGhvcj5Nb3JnZW50aGFsLCBDLiBCLjwvYXV0aG9y
PjxhdXRob3I+TGluLCBFLjwvYXV0aG9yPjxhdXRob3I+U2hhbmUsIE0uIEQuPC9hdXRob3I+PGF1
dGhvcj5IdW50ZXIsIEouIEcuPC9hdXRob3I+PGF1dGhvcj5TbWl0aCwgQy4gRC48L2F1dGhvcj48
L2F1dGhvcnM+PC9jb250cmlidXRvcnM+PGF1dGgtYWRkcmVzcz5FbmRvc3VyZ2VyeSBVbml0LCBE
ZXBhcnRtZW50IG9mIFN1cmdlcnksIEVtb3J5IFVuaXZlcnNpdHkgU2Nob29sIG9mIE1lZGljaW5l
LCAxMzY0IENsaWZ0b24gUm9hZCBORSwgU3VpdGUgSC0xMjQsIEF0bGFudGEsIEdlb3JnaWEgMzAz
MjIsIFVTQS48L2F1dGgtYWRkcmVzcz48dGl0bGVzPjx0aXRsZT5XaG8gd2lsbCBmYWlsIGxhcGFy
b3Njb3BpYyBOaXNzZW4gZnVuZG9wbGljYXRpb24/IFByZW9wZXJhdGl2ZSBwcmVkaWN0aW9uIG9m
IGxvbmctdGVybSBvdXRjb21lczwvdGl0bGU+PHNlY29uZGFyeS10aXRsZT5TdXJnIEVuZG9zYzwv
c2Vjb25kYXJ5LXRpdGxlPjwvdGl0bGVzPjxwZXJpb2RpY2FsPjxmdWxsLXRpdGxlPlN1cmcgRW5k
b3NjPC9mdWxsLXRpdGxlPjwvcGVyaW9kaWNhbD48cGFnZXM+MTk3OC04NDwvcGFnZXM+PHZvbHVt
ZT4yMTwvdm9sdW1lPjxudW1iZXI+MTE8L251bWJlcj48a2V5d29yZHM+PGtleXdvcmQ+QWRvbGVz
Y2VudDwva2V5d29yZD48a2V5d29yZD5BZHVsdDwva2V5d29yZD48a2V5d29yZD5BZ2UgRGlzdHJp
YnV0aW9uPC9rZXl3b3JkPjxrZXl3b3JkPkFnZWQ8L2tleXdvcmQ+PGtleXdvcmQ+Qm9keSBNYXNz
IEluZGV4PC9rZXl3b3JkPjxrZXl3b3JkPkNoaWxkPC9rZXl3b3JkPjxrZXl3b3JkPkNvaG9ydCBT
dHVkaWVzPC9rZXl3b3JkPjxrZXl3b3JkPkNvbW9yYmlkaXR5PC9rZXl3b3JkPjxrZXl3b3JkPkZl
bWFsZTwva2V5d29yZD48a2V5d29yZD5GdW5kb3BsaWNhdGlvbi8qc3RhdGlzdGljcyAmYW1wOyBu
dW1lcmljYWwgZGF0YTwva2V5d29yZD48a2V5d29yZD5HYXN0cm9lc29waGFnZWFsIFJlZmx1eC9l
cGlkZW1pb2xvZ3kvKnN1cmdlcnk8L2tleXdvcmQ+PGtleXdvcmQ+R2VvcmdpYS9lcGlkZW1pb2xv
Z3k8L2tleXdvcmQ+PGtleXdvcmQ+SGVybmlhLCBIaWF0YWwvZXBpZGVtaW9sb2d5PC9rZXl3b3Jk
PjxrZXl3b3JkPkh1bWFuczwva2V5d29yZD48a2V5d29yZD5MYXBhcm9zY29weS8qc3RhdGlzdGlj
cyAmYW1wOyBudW1lcmljYWwgZGF0YTwva2V5d29yZD48a2V5d29yZD5Mb25naXR1ZGluYWwgU3R1
ZGllczwva2V5d29yZD48a2V5d29yZD5NYWxlPC9rZXl3b3JkPjxrZXl3b3JkPk1lbnRhbCBEaXNv
cmRlcnMvZXBpZGVtaW9sb2d5PC9rZXl3b3JkPjxrZXl3b3JkPk1pZGRsZSBBZ2VkPC9rZXl3b3Jk
PjxrZXl3b3JkPk9iZXNpdHksIE1vcmJpZC9lcGlkZW1pb2xvZ3k8L2tleXdvcmQ+PGtleXdvcmQ+
T3V0Y29tZSBhbmQgUHJvY2VzcyBBc3Nlc3NtZW50IChIZWFsdGggQ2FyZSk8L2tleXdvcmQ+PGtl
eXdvcmQ+UGF0aWVudCBTYXRpc2ZhY3Rpb24vc3RhdGlzdGljcyAmYW1wOyBudW1lcmljYWwgZGF0
YTwva2V5d29yZD48a2V5d29yZD5SZW9wZXJhdGlvbi9zdGF0aXN0aWNzICZhbXA7IG51bWVyaWNh
bCBkYXRhPC9rZXl3b3JkPjxrZXl3b3JkPlJpc2sgRmFjdG9yczwva2V5d29yZD48a2V5d29yZD5T
ZXggRGlzdHJpYnV0aW9uPC9rZXl3b3JkPjxrZXl3b3JkPlRyZWF0bWVudCBGYWlsdXJlPC9rZXl3
b3JkPjwva2V5d29yZHM+PGRhdGVzPjx5ZWFyPjIwMDc8L3llYXI+PHB1Yi1kYXRlcz48ZGF0ZT5O
b3Y8L2RhdGU+PC9wdWItZGF0ZXM+PC9kYXRlcz48aXNibj4xNDMyLTIyMTggKEVsZWN0cm9uaWMp
JiN4RDswOTMwLTI3OTQgKExpbmtpbmcpPC9pc2JuPjxhY2Nlc3Npb24tbnVtPjE3NjIzMjM2PC9h
Y2Nlc3Npb24tbnVtPjx1cmxzPjxyZWxhdGVkLXVybHM+PHVybD5odHRwOi8vd3d3Lm5jYmkubmxt
Lm5paC5nb3YvcHVibWVkLzE3NjIzMjM2PC91cmw+PC9yZWxhdGVkLXVybHM+PC91cmxzPjxlbGVj
dHJvbmljLXJlc291cmNlLW51bT4xMC4xMDA3L3MwMDQ2NC0wMDctOTQ5MC03PC9lbGVjdHJvbmlj
LXJlc291cmNlLW51bT48L3JlY29yZD48L0NpdGU+PC9FbmROb3RlPn==
</w:fldData>
        </w:fldChar>
      </w:r>
      <w:r w:rsidR="001D1BEB" w:rsidRPr="00F45B9F">
        <w:rPr>
          <w:rFonts w:ascii="Book Antiqua" w:eastAsia="AppleGothic" w:hAnsi="Book Antiqua" w:cs="Arial"/>
        </w:rPr>
        <w:instrText xml:space="preserve"> ADDIN EN.CITE.DATA </w:instrText>
      </w:r>
      <w:r w:rsidR="001D1BEB" w:rsidRPr="00F45B9F">
        <w:rPr>
          <w:rFonts w:ascii="Book Antiqua" w:eastAsia="AppleGothic" w:hAnsi="Book Antiqua" w:cs="Arial"/>
        </w:rPr>
      </w:r>
      <w:r w:rsidR="001D1BEB" w:rsidRPr="00F45B9F">
        <w:rPr>
          <w:rFonts w:ascii="Book Antiqua" w:eastAsia="AppleGothic" w:hAnsi="Book Antiqua" w:cs="Arial"/>
        </w:rPr>
        <w:fldChar w:fldCharType="end"/>
      </w:r>
      <w:r w:rsidR="001D1BEB" w:rsidRPr="00F45B9F">
        <w:rPr>
          <w:rFonts w:ascii="Book Antiqua" w:eastAsia="AppleGothic" w:hAnsi="Book Antiqua" w:cs="Arial"/>
        </w:rPr>
      </w:r>
      <w:r w:rsidR="001D1BEB" w:rsidRPr="00F45B9F">
        <w:rPr>
          <w:rFonts w:ascii="Book Antiqua" w:eastAsia="AppleGothic" w:hAnsi="Book Antiqua" w:cs="Arial"/>
        </w:rPr>
        <w:fldChar w:fldCharType="separate"/>
      </w:r>
      <w:r w:rsidR="001D1BEB" w:rsidRPr="00F45B9F">
        <w:rPr>
          <w:rFonts w:ascii="Book Antiqua" w:eastAsia="AppleGothic" w:hAnsi="Book Antiqua" w:cs="Arial"/>
          <w:noProof/>
          <w:vertAlign w:val="superscript"/>
        </w:rPr>
        <w:t>[</w:t>
      </w:r>
      <w:hyperlink w:anchor="_ENREF_19" w:tooltip="Morgenthal, 2007 #12" w:history="1">
        <w:r w:rsidR="001D1BEB" w:rsidRPr="00F45B9F">
          <w:rPr>
            <w:rFonts w:ascii="Book Antiqua" w:eastAsia="AppleGothic" w:hAnsi="Book Antiqua" w:cs="Arial"/>
            <w:noProof/>
            <w:vertAlign w:val="superscript"/>
          </w:rPr>
          <w:t>19</w:t>
        </w:r>
      </w:hyperlink>
      <w:r w:rsidR="001D1BEB" w:rsidRPr="00F45B9F">
        <w:rPr>
          <w:rFonts w:ascii="Book Antiqua" w:eastAsia="AppleGothic" w:hAnsi="Book Antiqua" w:cs="Arial"/>
          <w:noProof/>
          <w:vertAlign w:val="superscript"/>
        </w:rPr>
        <w:t>]</w:t>
      </w:r>
      <w:r w:rsidR="001D1BEB" w:rsidRPr="00F45B9F">
        <w:rPr>
          <w:rFonts w:ascii="Book Antiqua" w:eastAsia="AppleGothic" w:hAnsi="Book Antiqua" w:cs="Arial"/>
        </w:rPr>
        <w:fldChar w:fldCharType="end"/>
      </w:r>
      <w:r w:rsidR="003F6B6D" w:rsidRPr="00F45B9F">
        <w:rPr>
          <w:rFonts w:ascii="Book Antiqua" w:eastAsia="AppleGothic" w:hAnsi="Book Antiqua" w:cs="Arial"/>
        </w:rPr>
        <w:t xml:space="preserve">. </w:t>
      </w:r>
      <w:r w:rsidRPr="00F45B9F">
        <w:rPr>
          <w:rFonts w:ascii="Book Antiqua" w:eastAsia="AppleGothic" w:hAnsi="Book Antiqua" w:cs="Arial"/>
        </w:rPr>
        <w:t>Furthermore, patients who experience exaggerated symptoms when supine rather than standing tend to have better outcomes</w:t>
      </w:r>
      <w:r w:rsidR="003F6B6D" w:rsidRPr="00F45B9F">
        <w:rPr>
          <w:rFonts w:ascii="Book Antiqua" w:eastAsia="AppleGothic" w:hAnsi="Book Antiqua" w:cs="Arial"/>
        </w:rPr>
        <w:t xml:space="preserve"> after fundoplication as well.</w:t>
      </w:r>
      <w:r w:rsidR="008338A9" w:rsidRPr="00F45B9F">
        <w:rPr>
          <w:rFonts w:ascii="Book Antiqua" w:eastAsia="AppleGothic" w:hAnsi="Book Antiqua" w:cs="Arial"/>
        </w:rPr>
        <w:t xml:space="preserve"> </w:t>
      </w:r>
      <w:r w:rsidR="003F6B6D" w:rsidRPr="00F45B9F">
        <w:rPr>
          <w:rFonts w:ascii="Book Antiqua" w:eastAsia="AppleGothic" w:hAnsi="Book Antiqua" w:cs="Arial"/>
        </w:rPr>
        <w:t xml:space="preserve">In the supine position, </w:t>
      </w:r>
      <w:r w:rsidR="002F240A" w:rsidRPr="00F45B9F">
        <w:rPr>
          <w:rFonts w:ascii="Book Antiqua" w:eastAsia="AppleGothic" w:hAnsi="Book Antiqua" w:cs="Arial"/>
        </w:rPr>
        <w:t>transient lower</w:t>
      </w:r>
      <w:r w:rsidR="00CF5858" w:rsidRPr="00F45B9F">
        <w:rPr>
          <w:rFonts w:ascii="Book Antiqua" w:eastAsia="AppleGothic" w:hAnsi="Book Antiqua" w:cs="Arial"/>
        </w:rPr>
        <w:t xml:space="preserve"> esophageal relaxation </w:t>
      </w:r>
      <w:r w:rsidR="00604168" w:rsidRPr="00F45B9F">
        <w:rPr>
          <w:rFonts w:ascii="Book Antiqua" w:eastAsia="AppleGothic" w:hAnsi="Book Antiqua" w:cs="Arial"/>
        </w:rPr>
        <w:t>periods</w:t>
      </w:r>
      <w:r w:rsidR="00CF5858" w:rsidRPr="00F45B9F">
        <w:rPr>
          <w:rFonts w:ascii="Book Antiqua" w:eastAsia="AppleGothic" w:hAnsi="Book Antiqua" w:cs="Arial"/>
        </w:rPr>
        <w:t xml:space="preserve"> increase. Studies have shown that fundoplication reduces TLSR frequency by 50% and thus decrease reflux events</w:t>
      </w:r>
      <w:r w:rsidR="001D1BEB" w:rsidRPr="00F45B9F">
        <w:rPr>
          <w:rFonts w:ascii="Book Antiqua" w:eastAsia="AppleGothic" w:hAnsi="Book Antiqua" w:cs="Arial"/>
        </w:rPr>
        <w:fldChar w:fldCharType="begin">
          <w:fldData xml:space="preserve">PEVuZE5vdGU+PENpdGU+PEF1dGhvcj5TY2hlZmZlcjwvQXV0aG9yPjxZZWFyPjIwMDM8L1llYXI+
PFJlY051bT4xNjwvUmVjTnVtPjxEaXNwbGF5VGV4dD48c3R5bGUgZmFjZT0ic3VwZXJzY3JpcHQi
PlsyMiwgMjNdPC9zdHlsZT48L0Rpc3BsYXlUZXh0PjxyZWNvcmQ+PHJlYy1udW1iZXI+MTY8L3Jl
Yy1udW1iZXI+PGZvcmVpZ24ta2V5cz48a2V5IGFwcD0iRU4iIGRiLWlkPSJ3c3p0cHgycHVyOXhz
bmVkOWFjNXZwMHY1dmF0c3dzeGFmdjIiIHRpbWVzdGFtcD0iMTQzNzU4Mjk4NyI+MTY8L2tleT48
L2ZvcmVpZ24ta2V5cz48cmVmLXR5cGUgbmFtZT0iSm91cm5hbCBBcnRpY2xlIj4xNzwvcmVmLXR5
cGU+PGNvbnRyaWJ1dG9ycz48YXV0aG9ycz48YXV0aG9yPlNjaGVmZmVyLCBSLiBDLjwvYXV0aG9y
PjxhdXRob3I+VGF0dW0sIFIuIFAuPC9hdXRob3I+PGF1dGhvcj5TaGksIEcuPC9hdXRob3I+PGF1
dGhvcj5Ba2tlcm1hbnMsIEwuIE0uPC9hdXRob3I+PGF1dGhvcj5Kb2VobCwgUi4gSi48L2F1dGhv
cj48YXV0aG9yPkthaHJpbGFzLCBQLiBKLjwvYXV0aG9yPjwvYXV0aG9ycz48L2NvbnRyaWJ1dG9y
cz48YXV0aC1hZGRyZXNzPkdhc3Ryb2ludGVzdGluYWwgUmVzZWFyY2ggVW5pdCwgRGVwYXJ0bWVu
dHMgb2YgU3VyZ2VyeSBhbmQgR2FzdHJvZW50ZXJvbG9neSwgVW5pdmVyc2l0eSBNZWRpY2FsIENl
bnRlciwgMzUwOCBHQSBVdHJlY2h0LCBUaGUgTmV0aGVybGFuZHMuPC9hdXRoLWFkZHJlc3M+PHRp
dGxlcz48dGl0bGU+UmVkdWNlZCB0TEVTUiBlbGljaXRhdGlvbiBpbiByZXNwb25zZSB0byBnYXN0
cmljIGRpc3RlbnNpb24gaW4gZnVuZG9wbGljYXRpb24gcGF0aWVudHM8L3RpdGxlPjxzZWNvbmRh
cnktdGl0bGU+QW0gSiBQaHlzaW9sIEdhc3Ryb2ludGVzdCBMaXZlciBQaHlzaW9sPC9zZWNvbmRh
cnktdGl0bGU+PC90aXRsZXM+PHBlcmlvZGljYWw+PGZ1bGwtdGl0bGU+QW0gSiBQaHlzaW9sIEdh
c3Ryb2ludGVzdCBMaXZlciBQaHlzaW9sPC9mdWxsLXRpdGxlPjwvcGVyaW9kaWNhbD48cGFnZXM+
RzgxNS0yMDwvcGFnZXM+PHZvbHVtZT4yODQ8L3ZvbHVtZT48bnVtYmVyPjU8L251bWJlcj48a2V5
d29yZHM+PGtleXdvcmQ+QWR1bHQ8L2tleXdvcmQ+PGtleXdvcmQ+RXNvcGhhZ3VzLypwaHlzaW9s
b2d5PC9rZXl3b3JkPjxrZXl3b3JkPkZlbWFsZTwva2V5d29yZD48a2V5d29yZD4qRnVuZG9wbGlj
YXRpb248L2tleXdvcmQ+PGtleXdvcmQ+R2FzdHJvZXNvcGhhZ2VhbCBSZWZsdXgvcGh5c2lvcGF0
aG9sb2d5PC9rZXl3b3JkPjxrZXl3b3JkPkdhc3Ryb2ludGVzdGluYWwgTW90aWxpdHkvKnBoeXNp
b2xvZ3k8L2tleXdvcmQ+PGtleXdvcmQ+SHVtYW5zPC9rZXl3b3JkPjxrZXl3b3JkPk1hbGU8L2tl
eXdvcmQ+PGtleXdvcmQ+TWlkZGxlIEFnZWQ8L2tleXdvcmQ+PGtleXdvcmQ+TXVzY2xlIFJlbGF4
YXRpb24vcGh5c2lvbG9neTwva2V5d29yZD48a2V5d29yZD5TdG9tYWNoLypwaHlzaW9sb2d5PC9r
ZXl3b3JkPjwva2V5d29yZHM+PGRhdGVzPjx5ZWFyPjIwMDM8L3llYXI+PHB1Yi1kYXRlcz48ZGF0
ZT5NYXk8L2RhdGU+PC9wdWItZGF0ZXM+PC9kYXRlcz48aXNibj4wMTkzLTE4NTcgKFByaW50KSYj
eEQ7MDE5My0xODU3IChMaW5raW5nKTwvaXNibj48YWNjZXNzaW9uLW51bT4xMjY4NDIxMjwvYWNj
ZXNzaW9uLW51bT48dXJscz48cmVsYXRlZC11cmxzPjx1cmw+aHR0cDovL3d3dy5uY2JpLm5sbS5u
aWguZ292L3B1Ym1lZC8xMjY4NDIxMjwvdXJsPjwvcmVsYXRlZC11cmxzPjwvdXJscz48ZWxlY3Ry
b25pYy1yZXNvdXJjZS1udW0+MTAuMTE1Mi9hanBnaS4wMDI0Ny4yMDAyPC9lbGVjdHJvbmljLXJl
c291cmNlLW51bT48L3JlY29yZD48L0NpdGU+PENpdGU+PEF1dGhvcj5JcmVsYW5kPC9BdXRob3I+
PFllYXI+MTk5MzwvWWVhcj48UmVjTnVtPjE1PC9SZWNOdW0+PHJlY29yZD48cmVjLW51bWJlcj4x
NTwvcmVjLW51bWJlcj48Zm9yZWlnbi1rZXlzPjxrZXkgYXBwPSJFTiIgZGItaWQ9IndzenRweDJw
dXI5eHNuZWQ5YWM1dnAwdjV2YXRzd3N4YWZ2MiIgdGltZXN0YW1wPSIxNDM3NTgyOTYzIj4xNTwv
a2V5PjwvZm9yZWlnbi1rZXlzPjxyZWYtdHlwZSBuYW1lPSJKb3VybmFsIEFydGljbGUiPjE3PC9y
ZWYtdHlwZT48Y29udHJpYnV0b3JzPjxhdXRob3JzPjxhdXRob3I+SXJlbGFuZCwgQS4gQy48L2F1
dGhvcj48YXV0aG9yPkhvbGxvd2F5LCBSLiBILjwvYXV0aG9yPjxhdXRob3I+VG9vdWxpLCBKLjwv
YXV0aG9yPjxhdXRob3I+RGVudCwgSi48L2F1dGhvcj48L2F1dGhvcnM+PC9jb250cmlidXRvcnM+
PGF1dGgtYWRkcmVzcz5HYXN0cm9lbnRlcm9sb2d5IFVuaXQsIFJveWFsIEFkZWxhaWRlIEhvc3Bp
dGFsLCBTb3V0aCBBdXN0cmFsaWEuPC9hdXRoLWFkZHJlc3M+PHRpdGxlcz48dGl0bGU+TWVjaGFu
aXNtcyB1bmRlcmx5aW5nIHRoZSBhbnRpcmVmbHV4IGFjdGlvbiBvZiBmdW5kb3BsaWNhdGlvbjwv
dGl0bGU+PHNlY29uZGFyeS10aXRsZT5HdXQ8L3NlY29uZGFyeS10aXRsZT48L3RpdGxlcz48cGVy
aW9kaWNhbD48ZnVsbC10aXRsZT5HdXQ8L2Z1bGwtdGl0bGU+PC9wZXJpb2RpY2FsPjxwYWdlcz4z
MDMtODwvcGFnZXM+PHZvbHVtZT4zNDwvdm9sdW1lPjxudW1iZXI+MzwvbnVtYmVyPjxrZXl3b3Jk
cz48a2V5d29yZD5BZHVsdDwva2V5d29yZD48a2V5d29yZD5BZ2VkPC9rZXl3b3JkPjxrZXl3b3Jk
PkVzb3BoYWdvZ2FzdHJpYyBKdW5jdGlvbi9waHlzaW9wYXRob2xvZ3k8L2tleXdvcmQ+PGtleXdv
cmQ+RXNvcGhhZ3VzL3BoeXNpb3BhdGhvbG9neTwva2V5d29yZD48a2V5d29yZD5GZW1hbGU8L2tl
eXdvcmQ+PGtleXdvcmQ+R2FzdHJpYyBGdW5kdXMvKnN1cmdlcnk8L2tleXdvcmQ+PGtleXdvcmQ+
R2FzdHJvZXNvcGhhZ2VhbCBSZWZsdXgvcGh5c2lvcGF0aG9sb2d5LypzdXJnZXJ5PC9rZXl3b3Jk
PjxrZXl3b3JkPkh1bWFuczwva2V5d29yZD48a2V5d29yZD5IeWRyb2dlbi1Jb24gQ29uY2VudHJh
dGlvbjwva2V5d29yZD48a2V5d29yZD5NYWxlPC9rZXl3b3JkPjxrZXl3b3JkPk1pZGRsZSBBZ2Vk
PC9rZXl3b3JkPjxrZXl3b3JkPlBlcmlzdGFsc2lzPC9rZXl3b3JkPjxrZXl3b3JkPlByZXNzdXJl
PC9rZXl3b3JkPjwva2V5d29yZHM+PGRhdGVzPjx5ZWFyPjE5OTM8L3llYXI+PHB1Yi1kYXRlcz48
ZGF0ZT5NYXI8L2RhdGU+PC9wdWItZGF0ZXM+PC9kYXRlcz48aXNibj4wMDE3LTU3NDkgKFByaW50
KSYjeEQ7MDAxNy01NzQ5IChMaW5raW5nKTwvaXNibj48YWNjZXNzaW9uLW51bT44NDcyOTc1PC9h
Y2Nlc3Npb24tbnVtPjx1cmxzPjxyZWxhdGVkLXVybHM+PHVybD5odHRwOi8vd3d3Lm5jYmkubmxt
Lm5paC5nb3YvcHVibWVkLzg0NzI5NzU8L3VybD48L3JlbGF0ZWQtdXJscz48L3VybHM+PGN1c3Rv
bTI+MTM3NDEzMjwvY3VzdG9tMj48L3JlY29yZD48L0NpdGU+PC9FbmROb3RlPgB=
</w:fldData>
        </w:fldChar>
      </w:r>
      <w:r w:rsidR="001D1BEB" w:rsidRPr="00F45B9F">
        <w:rPr>
          <w:rFonts w:ascii="Book Antiqua" w:eastAsia="AppleGothic" w:hAnsi="Book Antiqua" w:cs="Arial"/>
        </w:rPr>
        <w:instrText xml:space="preserve"> ADDIN EN.CITE </w:instrText>
      </w:r>
      <w:r w:rsidR="001D1BEB" w:rsidRPr="00F45B9F">
        <w:rPr>
          <w:rFonts w:ascii="Book Antiqua" w:eastAsia="AppleGothic" w:hAnsi="Book Antiqua" w:cs="Arial"/>
        </w:rPr>
        <w:fldChar w:fldCharType="begin">
          <w:fldData xml:space="preserve">PEVuZE5vdGU+PENpdGU+PEF1dGhvcj5TY2hlZmZlcjwvQXV0aG9yPjxZZWFyPjIwMDM8L1llYXI+
PFJlY051bT4xNjwvUmVjTnVtPjxEaXNwbGF5VGV4dD48c3R5bGUgZmFjZT0ic3VwZXJzY3JpcHQi
PlsyMiwgMjNdPC9zdHlsZT48L0Rpc3BsYXlUZXh0PjxyZWNvcmQ+PHJlYy1udW1iZXI+MTY8L3Jl
Yy1udW1iZXI+PGZvcmVpZ24ta2V5cz48a2V5IGFwcD0iRU4iIGRiLWlkPSJ3c3p0cHgycHVyOXhz
bmVkOWFjNXZwMHY1dmF0c3dzeGFmdjIiIHRpbWVzdGFtcD0iMTQzNzU4Mjk4NyI+MTY8L2tleT48
L2ZvcmVpZ24ta2V5cz48cmVmLXR5cGUgbmFtZT0iSm91cm5hbCBBcnRpY2xlIj4xNzwvcmVmLXR5
cGU+PGNvbnRyaWJ1dG9ycz48YXV0aG9ycz48YXV0aG9yPlNjaGVmZmVyLCBSLiBDLjwvYXV0aG9y
PjxhdXRob3I+VGF0dW0sIFIuIFAuPC9hdXRob3I+PGF1dGhvcj5TaGksIEcuPC9hdXRob3I+PGF1
dGhvcj5Ba2tlcm1hbnMsIEwuIE0uPC9hdXRob3I+PGF1dGhvcj5Kb2VobCwgUi4gSi48L2F1dGhv
cj48YXV0aG9yPkthaHJpbGFzLCBQLiBKLjwvYXV0aG9yPjwvYXV0aG9ycz48L2NvbnRyaWJ1dG9y
cz48YXV0aC1hZGRyZXNzPkdhc3Ryb2ludGVzdGluYWwgUmVzZWFyY2ggVW5pdCwgRGVwYXJ0bWVu
dHMgb2YgU3VyZ2VyeSBhbmQgR2FzdHJvZW50ZXJvbG9neSwgVW5pdmVyc2l0eSBNZWRpY2FsIENl
bnRlciwgMzUwOCBHQSBVdHJlY2h0LCBUaGUgTmV0aGVybGFuZHMuPC9hdXRoLWFkZHJlc3M+PHRp
dGxlcz48dGl0bGU+UmVkdWNlZCB0TEVTUiBlbGljaXRhdGlvbiBpbiByZXNwb25zZSB0byBnYXN0
cmljIGRpc3RlbnNpb24gaW4gZnVuZG9wbGljYXRpb24gcGF0aWVudHM8L3RpdGxlPjxzZWNvbmRh
cnktdGl0bGU+QW0gSiBQaHlzaW9sIEdhc3Ryb2ludGVzdCBMaXZlciBQaHlzaW9sPC9zZWNvbmRh
cnktdGl0bGU+PC90aXRsZXM+PHBlcmlvZGljYWw+PGZ1bGwtdGl0bGU+QW0gSiBQaHlzaW9sIEdh
c3Ryb2ludGVzdCBMaXZlciBQaHlzaW9sPC9mdWxsLXRpdGxlPjwvcGVyaW9kaWNhbD48cGFnZXM+
RzgxNS0yMDwvcGFnZXM+PHZvbHVtZT4yODQ8L3ZvbHVtZT48bnVtYmVyPjU8L251bWJlcj48a2V5
d29yZHM+PGtleXdvcmQ+QWR1bHQ8L2tleXdvcmQ+PGtleXdvcmQ+RXNvcGhhZ3VzLypwaHlzaW9s
b2d5PC9rZXl3b3JkPjxrZXl3b3JkPkZlbWFsZTwva2V5d29yZD48a2V5d29yZD4qRnVuZG9wbGlj
YXRpb248L2tleXdvcmQ+PGtleXdvcmQ+R2FzdHJvZXNvcGhhZ2VhbCBSZWZsdXgvcGh5c2lvcGF0
aG9sb2d5PC9rZXl3b3JkPjxrZXl3b3JkPkdhc3Ryb2ludGVzdGluYWwgTW90aWxpdHkvKnBoeXNp
b2xvZ3k8L2tleXdvcmQ+PGtleXdvcmQ+SHVtYW5zPC9rZXl3b3JkPjxrZXl3b3JkPk1hbGU8L2tl
eXdvcmQ+PGtleXdvcmQ+TWlkZGxlIEFnZWQ8L2tleXdvcmQ+PGtleXdvcmQ+TXVzY2xlIFJlbGF4
YXRpb24vcGh5c2lvbG9neTwva2V5d29yZD48a2V5d29yZD5TdG9tYWNoLypwaHlzaW9sb2d5PC9r
ZXl3b3JkPjwva2V5d29yZHM+PGRhdGVzPjx5ZWFyPjIwMDM8L3llYXI+PHB1Yi1kYXRlcz48ZGF0
ZT5NYXk8L2RhdGU+PC9wdWItZGF0ZXM+PC9kYXRlcz48aXNibj4wMTkzLTE4NTcgKFByaW50KSYj
eEQ7MDE5My0xODU3IChMaW5raW5nKTwvaXNibj48YWNjZXNzaW9uLW51bT4xMjY4NDIxMjwvYWNj
ZXNzaW9uLW51bT48dXJscz48cmVsYXRlZC11cmxzPjx1cmw+aHR0cDovL3d3dy5uY2JpLm5sbS5u
aWguZ292L3B1Ym1lZC8xMjY4NDIxMjwvdXJsPjwvcmVsYXRlZC11cmxzPjwvdXJscz48ZWxlY3Ry
b25pYy1yZXNvdXJjZS1udW0+MTAuMTE1Mi9hanBnaS4wMDI0Ny4yMDAyPC9lbGVjdHJvbmljLXJl
c291cmNlLW51bT48L3JlY29yZD48L0NpdGU+PENpdGU+PEF1dGhvcj5JcmVsYW5kPC9BdXRob3I+
PFllYXI+MTk5MzwvWWVhcj48UmVjTnVtPjE1PC9SZWNOdW0+PHJlY29yZD48cmVjLW51bWJlcj4x
NTwvcmVjLW51bWJlcj48Zm9yZWlnbi1rZXlzPjxrZXkgYXBwPSJFTiIgZGItaWQ9IndzenRweDJw
dXI5eHNuZWQ5YWM1dnAwdjV2YXRzd3N4YWZ2MiIgdGltZXN0YW1wPSIxNDM3NTgyOTYzIj4xNTwv
a2V5PjwvZm9yZWlnbi1rZXlzPjxyZWYtdHlwZSBuYW1lPSJKb3VybmFsIEFydGljbGUiPjE3PC9y
ZWYtdHlwZT48Y29udHJpYnV0b3JzPjxhdXRob3JzPjxhdXRob3I+SXJlbGFuZCwgQS4gQy48L2F1
dGhvcj48YXV0aG9yPkhvbGxvd2F5LCBSLiBILjwvYXV0aG9yPjxhdXRob3I+VG9vdWxpLCBKLjwv
YXV0aG9yPjxhdXRob3I+RGVudCwgSi48L2F1dGhvcj48L2F1dGhvcnM+PC9jb250cmlidXRvcnM+
PGF1dGgtYWRkcmVzcz5HYXN0cm9lbnRlcm9sb2d5IFVuaXQsIFJveWFsIEFkZWxhaWRlIEhvc3Bp
dGFsLCBTb3V0aCBBdXN0cmFsaWEuPC9hdXRoLWFkZHJlc3M+PHRpdGxlcz48dGl0bGU+TWVjaGFu
aXNtcyB1bmRlcmx5aW5nIHRoZSBhbnRpcmVmbHV4IGFjdGlvbiBvZiBmdW5kb3BsaWNhdGlvbjwv
dGl0bGU+PHNlY29uZGFyeS10aXRsZT5HdXQ8L3NlY29uZGFyeS10aXRsZT48L3RpdGxlcz48cGVy
aW9kaWNhbD48ZnVsbC10aXRsZT5HdXQ8L2Z1bGwtdGl0bGU+PC9wZXJpb2RpY2FsPjxwYWdlcz4z
MDMtODwvcGFnZXM+PHZvbHVtZT4zNDwvdm9sdW1lPjxudW1iZXI+MzwvbnVtYmVyPjxrZXl3b3Jk
cz48a2V5d29yZD5BZHVsdDwva2V5d29yZD48a2V5d29yZD5BZ2VkPC9rZXl3b3JkPjxrZXl3b3Jk
PkVzb3BoYWdvZ2FzdHJpYyBKdW5jdGlvbi9waHlzaW9wYXRob2xvZ3k8L2tleXdvcmQ+PGtleXdv
cmQ+RXNvcGhhZ3VzL3BoeXNpb3BhdGhvbG9neTwva2V5d29yZD48a2V5d29yZD5GZW1hbGU8L2tl
eXdvcmQ+PGtleXdvcmQ+R2FzdHJpYyBGdW5kdXMvKnN1cmdlcnk8L2tleXdvcmQ+PGtleXdvcmQ+
R2FzdHJvZXNvcGhhZ2VhbCBSZWZsdXgvcGh5c2lvcGF0aG9sb2d5LypzdXJnZXJ5PC9rZXl3b3Jk
PjxrZXl3b3JkPkh1bWFuczwva2V5d29yZD48a2V5d29yZD5IeWRyb2dlbi1Jb24gQ29uY2VudHJh
dGlvbjwva2V5d29yZD48a2V5d29yZD5NYWxlPC9rZXl3b3JkPjxrZXl3b3JkPk1pZGRsZSBBZ2Vk
PC9rZXl3b3JkPjxrZXl3b3JkPlBlcmlzdGFsc2lzPC9rZXl3b3JkPjxrZXl3b3JkPlByZXNzdXJl
PC9rZXl3b3JkPjwva2V5d29yZHM+PGRhdGVzPjx5ZWFyPjE5OTM8L3llYXI+PHB1Yi1kYXRlcz48
ZGF0ZT5NYXI8L2RhdGU+PC9wdWItZGF0ZXM+PC9kYXRlcz48aXNibj4wMDE3LTU3NDkgKFByaW50
KSYjeEQ7MDAxNy01NzQ5IChMaW5raW5nKTwvaXNibj48YWNjZXNzaW9uLW51bT44NDcyOTc1PC9h
Y2Nlc3Npb24tbnVtPjx1cmxzPjxyZWxhdGVkLXVybHM+PHVybD5odHRwOi8vd3d3Lm5jYmkubmxt
Lm5paC5nb3YvcHVibWVkLzg0NzI5NzU8L3VybD48L3JlbGF0ZWQtdXJscz48L3VybHM+PGN1c3Rv
bTI+MTM3NDEzMjwvY3VzdG9tMj48L3JlY29yZD48L0NpdGU+PC9FbmROb3RlPgB=
</w:fldData>
        </w:fldChar>
      </w:r>
      <w:r w:rsidR="001D1BEB" w:rsidRPr="00F45B9F">
        <w:rPr>
          <w:rFonts w:ascii="Book Antiqua" w:eastAsia="AppleGothic" w:hAnsi="Book Antiqua" w:cs="Arial"/>
        </w:rPr>
        <w:instrText xml:space="preserve"> ADDIN EN.CITE.DATA </w:instrText>
      </w:r>
      <w:r w:rsidR="001D1BEB" w:rsidRPr="00F45B9F">
        <w:rPr>
          <w:rFonts w:ascii="Book Antiqua" w:eastAsia="AppleGothic" w:hAnsi="Book Antiqua" w:cs="Arial"/>
        </w:rPr>
      </w:r>
      <w:r w:rsidR="001D1BEB" w:rsidRPr="00F45B9F">
        <w:rPr>
          <w:rFonts w:ascii="Book Antiqua" w:eastAsia="AppleGothic" w:hAnsi="Book Antiqua" w:cs="Arial"/>
        </w:rPr>
        <w:fldChar w:fldCharType="end"/>
      </w:r>
      <w:r w:rsidR="001D1BEB" w:rsidRPr="00F45B9F">
        <w:rPr>
          <w:rFonts w:ascii="Book Antiqua" w:eastAsia="AppleGothic" w:hAnsi="Book Antiqua" w:cs="Arial"/>
        </w:rPr>
      </w:r>
      <w:r w:rsidR="001D1BEB" w:rsidRPr="00F45B9F">
        <w:rPr>
          <w:rFonts w:ascii="Book Antiqua" w:eastAsia="AppleGothic" w:hAnsi="Book Antiqua" w:cs="Arial"/>
        </w:rPr>
        <w:fldChar w:fldCharType="separate"/>
      </w:r>
      <w:r w:rsidR="001D1BEB" w:rsidRPr="00F45B9F">
        <w:rPr>
          <w:rFonts w:ascii="Book Antiqua" w:eastAsia="AppleGothic" w:hAnsi="Book Antiqua" w:cs="Arial"/>
          <w:noProof/>
          <w:vertAlign w:val="superscript"/>
        </w:rPr>
        <w:t>[</w:t>
      </w:r>
      <w:hyperlink w:anchor="_ENREF_22" w:tooltip="Scheffer, 2003 #16" w:history="1">
        <w:r w:rsidR="001D1BEB" w:rsidRPr="00F45B9F">
          <w:rPr>
            <w:rFonts w:ascii="Book Antiqua" w:eastAsia="AppleGothic" w:hAnsi="Book Antiqua" w:cs="Arial"/>
            <w:noProof/>
            <w:vertAlign w:val="superscript"/>
          </w:rPr>
          <w:t>22</w:t>
        </w:r>
      </w:hyperlink>
      <w:r w:rsidR="001D1BEB" w:rsidRPr="00F45B9F">
        <w:rPr>
          <w:rFonts w:ascii="Book Antiqua" w:eastAsia="AppleGothic" w:hAnsi="Book Antiqua" w:cs="Arial"/>
          <w:noProof/>
          <w:vertAlign w:val="superscript"/>
        </w:rPr>
        <w:t>,</w:t>
      </w:r>
      <w:hyperlink w:anchor="_ENREF_23" w:tooltip="Ireland, 1993 #15" w:history="1">
        <w:r w:rsidR="001D1BEB" w:rsidRPr="00F45B9F">
          <w:rPr>
            <w:rFonts w:ascii="Book Antiqua" w:eastAsia="AppleGothic" w:hAnsi="Book Antiqua" w:cs="Arial"/>
            <w:noProof/>
            <w:vertAlign w:val="superscript"/>
          </w:rPr>
          <w:t>23</w:t>
        </w:r>
      </w:hyperlink>
      <w:r w:rsidR="001D1BEB" w:rsidRPr="00F45B9F">
        <w:rPr>
          <w:rFonts w:ascii="Book Antiqua" w:eastAsia="AppleGothic" w:hAnsi="Book Antiqua" w:cs="Arial"/>
          <w:noProof/>
          <w:vertAlign w:val="superscript"/>
        </w:rPr>
        <w:t>]</w:t>
      </w:r>
      <w:r w:rsidR="001D1BEB" w:rsidRPr="00F45B9F">
        <w:rPr>
          <w:rFonts w:ascii="Book Antiqua" w:eastAsia="AppleGothic" w:hAnsi="Book Antiqua" w:cs="Arial"/>
        </w:rPr>
        <w:fldChar w:fldCharType="end"/>
      </w:r>
      <w:r w:rsidR="00CF5858" w:rsidRPr="00F45B9F">
        <w:rPr>
          <w:rFonts w:ascii="Book Antiqua" w:eastAsia="AppleGothic" w:hAnsi="Book Antiqua" w:cs="Arial"/>
        </w:rPr>
        <w:t xml:space="preserve">. </w:t>
      </w:r>
      <w:r w:rsidRPr="00F45B9F">
        <w:rPr>
          <w:rFonts w:ascii="Book Antiqua" w:eastAsia="AppleGothic" w:hAnsi="Book Antiqua" w:cs="Arial"/>
        </w:rPr>
        <w:t xml:space="preserve">After </w:t>
      </w:r>
      <w:r w:rsidR="00B532DC" w:rsidRPr="00F45B9F">
        <w:rPr>
          <w:rFonts w:ascii="Book Antiqua" w:eastAsia="AppleGothic" w:hAnsi="Book Antiqua" w:cs="Arial"/>
        </w:rPr>
        <w:t xml:space="preserve">a </w:t>
      </w:r>
      <w:r w:rsidRPr="00F45B9F">
        <w:rPr>
          <w:rFonts w:ascii="Book Antiqua" w:eastAsia="AppleGothic" w:hAnsi="Book Antiqua" w:cs="Arial"/>
        </w:rPr>
        <w:t>detailed history and physical exa</w:t>
      </w:r>
      <w:r w:rsidR="00B532DC" w:rsidRPr="00F45B9F">
        <w:rPr>
          <w:rFonts w:ascii="Book Antiqua" w:eastAsia="AppleGothic" w:hAnsi="Book Antiqua" w:cs="Arial"/>
        </w:rPr>
        <w:t>mination is performed</w:t>
      </w:r>
      <w:r w:rsidRPr="00F45B9F">
        <w:rPr>
          <w:rFonts w:ascii="Book Antiqua" w:eastAsia="AppleGothic" w:hAnsi="Book Antiqua" w:cs="Arial"/>
        </w:rPr>
        <w:t>, important preoperative studies to consider are:</w:t>
      </w:r>
      <w:r w:rsidR="001D1BEB" w:rsidRPr="00F45B9F">
        <w:rPr>
          <w:rFonts w:ascii="Book Antiqua" w:eastAsia="宋体" w:hAnsi="Book Antiqua" w:cs="Arial" w:hint="eastAsia"/>
          <w:lang w:eastAsia="zh-CN"/>
        </w:rPr>
        <w:t xml:space="preserve"> (1) </w:t>
      </w:r>
      <w:r w:rsidR="0026531C" w:rsidRPr="00F45B9F">
        <w:rPr>
          <w:rFonts w:ascii="Book Antiqua" w:eastAsia="AppleGothic" w:hAnsi="Book Antiqua" w:cs="Arial"/>
        </w:rPr>
        <w:t xml:space="preserve">Upper Endoscopy (EGD): Endoscopy has a high specificity (95%) for diagnosing GERD as the operator can note visual and </w:t>
      </w:r>
      <w:r w:rsidR="0026531C" w:rsidRPr="00F45B9F">
        <w:rPr>
          <w:rFonts w:ascii="Book Antiqua" w:eastAsia="AppleGothic" w:hAnsi="Book Antiqua" w:cs="Arial"/>
        </w:rPr>
        <w:lastRenderedPageBreak/>
        <w:t xml:space="preserve">histopathologic changes of the esophageal mucosa. Moreover, the operator is able to take biopsies of the mucosa that are essential in ruling out other etiologies or complications of reflux. Biopsies of the mucosa are necessary to diagnose and exclude other non-reflux esophageal disorders such as eosinophil esophagitis, </w:t>
      </w:r>
      <w:r w:rsidR="0026531C" w:rsidRPr="00F45B9F">
        <w:rPr>
          <w:rFonts w:ascii="Book Antiqua" w:eastAsia="AppleGothic" w:hAnsi="Book Antiqua" w:cs="Arial"/>
          <w:i/>
        </w:rPr>
        <w:t>H.</w:t>
      </w:r>
      <w:r w:rsidR="001D1BEB" w:rsidRPr="00F45B9F">
        <w:rPr>
          <w:rFonts w:ascii="Book Antiqua" w:eastAsia="宋体" w:hAnsi="Book Antiqua" w:cs="Arial" w:hint="eastAsia"/>
          <w:i/>
          <w:lang w:eastAsia="zh-CN"/>
        </w:rPr>
        <w:t xml:space="preserve"> </w:t>
      </w:r>
      <w:r w:rsidR="0026531C" w:rsidRPr="00F45B9F">
        <w:rPr>
          <w:rFonts w:ascii="Book Antiqua" w:eastAsia="AppleGothic" w:hAnsi="Book Antiqua" w:cs="Arial"/>
          <w:i/>
        </w:rPr>
        <w:t>pylori</w:t>
      </w:r>
      <w:r w:rsidR="0026531C" w:rsidRPr="00F45B9F">
        <w:rPr>
          <w:rFonts w:ascii="Book Antiqua" w:eastAsia="AppleGothic" w:hAnsi="Book Antiqua" w:cs="Arial"/>
        </w:rPr>
        <w:t>, Barrett’s esophagus or esophageal cancer.</w:t>
      </w:r>
      <w:r w:rsidR="008338A9" w:rsidRPr="00F45B9F">
        <w:rPr>
          <w:rFonts w:ascii="Book Antiqua" w:eastAsia="AppleGothic" w:hAnsi="Book Antiqua" w:cs="Arial"/>
        </w:rPr>
        <w:t xml:space="preserve"> </w:t>
      </w:r>
      <w:r w:rsidR="0026531C" w:rsidRPr="00F45B9F">
        <w:rPr>
          <w:rFonts w:ascii="Book Antiqua" w:eastAsia="AppleGothic" w:hAnsi="Book Antiqua" w:cs="Arial"/>
        </w:rPr>
        <w:t>As stated</w:t>
      </w:r>
      <w:r w:rsidR="0026531C" w:rsidRPr="00F45B9F">
        <w:rPr>
          <w:rFonts w:ascii="Book Antiqua" w:eastAsia="AppleGothic" w:hAnsi="Book Antiqua" w:cs="Arial"/>
          <w:b/>
        </w:rPr>
        <w:t xml:space="preserve"> </w:t>
      </w:r>
      <w:r w:rsidR="0026531C" w:rsidRPr="00F45B9F">
        <w:rPr>
          <w:rFonts w:ascii="Book Antiqua" w:eastAsia="AppleGothic" w:hAnsi="Book Antiqua" w:cs="Arial"/>
        </w:rPr>
        <w:t xml:space="preserve">previously, if high-grade dysplasia or esophageal cancer is noted on </w:t>
      </w:r>
      <w:r w:rsidR="00073D41" w:rsidRPr="00F45B9F">
        <w:rPr>
          <w:rFonts w:ascii="Book Antiqua" w:eastAsia="AppleGothic" w:hAnsi="Book Antiqua" w:cs="Arial"/>
        </w:rPr>
        <w:t>endoscopy, the surgeon can</w:t>
      </w:r>
      <w:r w:rsidR="0026531C" w:rsidRPr="00F45B9F">
        <w:rPr>
          <w:rFonts w:ascii="Book Antiqua" w:eastAsia="AppleGothic" w:hAnsi="Book Antiqua" w:cs="Arial"/>
        </w:rPr>
        <w:t>not perform anti-reflux surgery. If, however, low-grade dys</w:t>
      </w:r>
      <w:r w:rsidR="00073D41" w:rsidRPr="00F45B9F">
        <w:rPr>
          <w:rFonts w:ascii="Book Antiqua" w:eastAsia="AppleGothic" w:hAnsi="Book Antiqua" w:cs="Arial"/>
        </w:rPr>
        <w:t>p</w:t>
      </w:r>
      <w:r w:rsidR="0026531C" w:rsidRPr="00F45B9F">
        <w:rPr>
          <w:rFonts w:ascii="Book Antiqua" w:eastAsia="AppleGothic" w:hAnsi="Book Antiqua" w:cs="Arial"/>
        </w:rPr>
        <w:t xml:space="preserve">lasia or intestinal </w:t>
      </w:r>
      <w:r w:rsidR="005E222C" w:rsidRPr="00F45B9F">
        <w:rPr>
          <w:rFonts w:ascii="Book Antiqua" w:eastAsia="AppleGothic" w:hAnsi="Book Antiqua" w:cs="Arial"/>
        </w:rPr>
        <w:t>metaplasia is</w:t>
      </w:r>
      <w:r w:rsidR="0026531C" w:rsidRPr="00F45B9F">
        <w:rPr>
          <w:rFonts w:ascii="Book Antiqua" w:eastAsia="AppleGothic" w:hAnsi="Book Antiqua" w:cs="Arial"/>
        </w:rPr>
        <w:t xml:space="preserve"> noted, the surgeon should proceed with the procedure as studies have shown resolution and regression to cardiac mucosa. Despite its’ high specificity, endoscopy lacks sensitivity in the diagnosis of GERD as up to half of patients with GERD will have normal endoscopic findings</w:t>
      </w:r>
      <w:r w:rsidR="00F45B9F">
        <w:rPr>
          <w:rFonts w:ascii="Book Antiqua" w:eastAsia="宋体" w:hAnsi="Book Antiqua" w:cs="Arial" w:hint="eastAsia"/>
          <w:vertAlign w:val="superscript"/>
          <w:lang w:eastAsia="zh-CN"/>
        </w:rPr>
        <w:t>[24]</w:t>
      </w:r>
      <w:r w:rsidR="0026531C" w:rsidRPr="00F45B9F">
        <w:rPr>
          <w:rFonts w:ascii="Book Antiqua" w:eastAsia="AppleGothic" w:hAnsi="Book Antiqua" w:cs="Arial"/>
        </w:rPr>
        <w:t>. EGD is also useful to visualize the presence of a hiatal hernia. If a hiatal hernia is discovered preoperatively, the surgeon must repair the hiatal hernia prior to performing the wrap</w:t>
      </w:r>
      <w:r w:rsidR="001D1BEB" w:rsidRPr="00F45B9F">
        <w:rPr>
          <w:rFonts w:ascii="Book Antiqua" w:eastAsia="宋体" w:hAnsi="Book Antiqua" w:cs="Arial" w:hint="eastAsia"/>
          <w:lang w:eastAsia="zh-CN"/>
        </w:rPr>
        <w:t>; (2)</w:t>
      </w:r>
      <w:r w:rsidR="001D1BEB" w:rsidRPr="00F45B9F">
        <w:rPr>
          <w:rFonts w:ascii="Book Antiqua" w:eastAsia="宋体" w:hAnsi="Book Antiqua" w:cs="Arial" w:hint="eastAsia"/>
          <w:b/>
          <w:lang w:eastAsia="zh-CN"/>
        </w:rPr>
        <w:t xml:space="preserve"> </w:t>
      </w:r>
      <w:r w:rsidRPr="00F45B9F">
        <w:rPr>
          <w:rFonts w:ascii="Book Antiqua" w:eastAsia="AppleGothic" w:hAnsi="Book Antiqua" w:cs="Arial"/>
        </w:rPr>
        <w:t xml:space="preserve">pH Monitoring: As stated previously, </w:t>
      </w:r>
      <w:r w:rsidRPr="00F45B9F">
        <w:rPr>
          <w:rFonts w:ascii="Book Antiqua" w:hAnsi="Book Antiqua" w:cs="Arial"/>
        </w:rPr>
        <w:t xml:space="preserve">non-responders to pharmacologic therapy should undergo </w:t>
      </w:r>
      <w:r w:rsidR="001D1BEB" w:rsidRPr="00F45B9F">
        <w:rPr>
          <w:rFonts w:ascii="Book Antiqua" w:hAnsi="Book Antiqua" w:cs="Arial"/>
        </w:rPr>
        <w:t>EGD</w:t>
      </w:r>
      <w:r w:rsidRPr="00F45B9F">
        <w:rPr>
          <w:rFonts w:ascii="Book Antiqua" w:hAnsi="Book Antiqua" w:cs="Arial"/>
        </w:rPr>
        <w:t xml:space="preserve"> as well as esophageal pH monitoring. </w:t>
      </w:r>
      <w:r w:rsidRPr="00F45B9F">
        <w:rPr>
          <w:rFonts w:ascii="Book Antiqua" w:eastAsia="AppleGothic" w:hAnsi="Book Antiqua" w:cs="Arial"/>
        </w:rPr>
        <w:t>pH monitoring can be a very valuable tool to</w:t>
      </w:r>
      <w:r w:rsidR="00B532DC" w:rsidRPr="00F45B9F">
        <w:rPr>
          <w:rFonts w:ascii="Book Antiqua" w:eastAsia="AppleGothic" w:hAnsi="Book Antiqua" w:cs="Arial"/>
        </w:rPr>
        <w:t xml:space="preserve"> objectively</w:t>
      </w:r>
      <w:r w:rsidRPr="00F45B9F">
        <w:rPr>
          <w:rFonts w:ascii="Book Antiqua" w:eastAsia="AppleGothic" w:hAnsi="Book Antiqua" w:cs="Arial"/>
        </w:rPr>
        <w:t xml:space="preserve"> establish a diagnosis </w:t>
      </w:r>
      <w:r w:rsidR="00B532DC" w:rsidRPr="00F45B9F">
        <w:rPr>
          <w:rFonts w:ascii="Book Antiqua" w:eastAsia="AppleGothic" w:hAnsi="Book Antiqua" w:cs="Arial"/>
        </w:rPr>
        <w:t>of</w:t>
      </w:r>
      <w:r w:rsidRPr="00F45B9F">
        <w:rPr>
          <w:rFonts w:ascii="Book Antiqua" w:eastAsia="AppleGothic" w:hAnsi="Book Antiqua" w:cs="Arial"/>
        </w:rPr>
        <w:t xml:space="preserve"> GERD</w:t>
      </w:r>
      <w:r w:rsidR="00646B7D" w:rsidRPr="00F45B9F">
        <w:rPr>
          <w:rFonts w:ascii="Book Antiqua" w:eastAsia="AppleGothic" w:hAnsi="Book Antiqua" w:cs="Arial"/>
        </w:rPr>
        <w:t xml:space="preserve"> and is the gold standard for pathologic acid reflux</w:t>
      </w:r>
      <w:r w:rsidR="001D1BEB" w:rsidRPr="00F45B9F">
        <w:rPr>
          <w:rFonts w:ascii="Book Antiqua" w:eastAsia="AppleGothic" w:hAnsi="Book Antiqua" w:cs="Arial"/>
        </w:rPr>
        <w:fldChar w:fldCharType="begin"/>
      </w:r>
      <w:r w:rsidR="001D1BEB" w:rsidRPr="00F45B9F">
        <w:rPr>
          <w:rFonts w:ascii="Book Antiqua" w:eastAsia="AppleGothic" w:hAnsi="Book Antiqua" w:cs="Arial"/>
        </w:rPr>
        <w:instrText xml:space="preserve"> ADDIN EN.CITE &lt;EndNote&gt;&lt;Cite&gt;&lt;Author&gt;Hirano&lt;/Author&gt;&lt;Year&gt;2007&lt;/Year&gt;&lt;RecNum&gt;18&lt;/RecNum&gt;&lt;DisplayText&gt;&lt;style face="superscript"&gt;[25]&lt;/style&gt;&lt;/DisplayText&gt;&lt;record&gt;&lt;rec-number&gt;18&lt;/rec-number&gt;&lt;foreign-keys&gt;&lt;key app="EN" db-id="wsztpx2pur9xsned9ac5vp0v5vatswsxafv2" timestamp="1437589268"&gt;18&lt;/key&gt;&lt;/foreign-keys&gt;&lt;ref-type name="Journal Article"&gt;17&lt;/ref-type&gt;&lt;contributors&gt;&lt;authors&gt;&lt;author&gt;Hirano, I.&lt;/author&gt;&lt;author&gt;Richter, J. E.&lt;/author&gt;&lt;author&gt;Practice Parameters Committee of the American College of, Gastroenterology&lt;/author&gt;&lt;/authors&gt;&lt;/contributors&gt;&lt;auth-address&gt;Division of Gastroenterology, Northwestern University Feinberg School of Medicine, Chicago, Illinois 60611-2951, USA.&lt;/auth-address&gt;&lt;titles&gt;&lt;title&gt;ACG practice guidelines: esophageal reflux testing&lt;/title&gt;&lt;secondary-title&gt;Am J Gastroenterol&lt;/secondary-title&gt;&lt;/titles&gt;&lt;periodical&gt;&lt;full-title&gt;Am J Gastroenterol&lt;/full-title&gt;&lt;/periodical&gt;&lt;pages&gt;668-85&lt;/pages&gt;&lt;volume&gt;102&lt;/volume&gt;&lt;number&gt;3&lt;/number&gt;&lt;keywords&gt;&lt;keyword&gt;Capsule Endoscopy/methods/*standards&lt;/keyword&gt;&lt;keyword&gt;Electric Impedance&lt;/keyword&gt;&lt;keyword&gt;Esophageal pH Monitoring/*standards&lt;/keyword&gt;&lt;keyword&gt;Esophagus/metabolism/physiopathology&lt;/keyword&gt;&lt;keyword&gt;Gastroesophageal Reflux/*diagnosis/physiopathology&lt;/keyword&gt;&lt;keyword&gt;Humans&lt;/keyword&gt;&lt;keyword&gt;Reproducibility of Results&lt;/keyword&gt;&lt;/keywords&gt;&lt;dates&gt;&lt;year&gt;2007&lt;/year&gt;&lt;pub-dates&gt;&lt;date&gt;Mar&lt;/date&gt;&lt;/pub-dates&gt;&lt;/dates&gt;&lt;isbn&gt;0002-9270 (Print)&amp;#xD;0002-9270 (Linking)&lt;/isbn&gt;&lt;accession-num&gt;17335450&lt;/accession-num&gt;&lt;urls&gt;&lt;related-urls&gt;&lt;url&gt;http://www.ncbi.nlm.nih.gov/pubmed/17335450&lt;/url&gt;&lt;/related-urls&gt;&lt;/urls&gt;&lt;electronic-resource-num&gt;10.1111/j.1572-0241.2006.00936.x&lt;/electronic-resource-num&gt;&lt;/record&gt;&lt;/Cite&gt;&lt;/EndNote&gt;</w:instrText>
      </w:r>
      <w:r w:rsidR="001D1BEB" w:rsidRPr="00F45B9F">
        <w:rPr>
          <w:rFonts w:ascii="Book Antiqua" w:eastAsia="AppleGothic" w:hAnsi="Book Antiqua" w:cs="Arial"/>
        </w:rPr>
        <w:fldChar w:fldCharType="separate"/>
      </w:r>
      <w:r w:rsidR="001D1BEB" w:rsidRPr="00F45B9F">
        <w:rPr>
          <w:rFonts w:ascii="Book Antiqua" w:eastAsia="AppleGothic" w:hAnsi="Book Antiqua" w:cs="Arial"/>
          <w:noProof/>
          <w:vertAlign w:val="superscript"/>
        </w:rPr>
        <w:t>[</w:t>
      </w:r>
      <w:hyperlink w:anchor="_ENREF_25" w:tooltip="Hirano, 2007 #18" w:history="1">
        <w:r w:rsidR="001D1BEB" w:rsidRPr="00F45B9F">
          <w:rPr>
            <w:rFonts w:ascii="Book Antiqua" w:eastAsia="AppleGothic" w:hAnsi="Book Antiqua" w:cs="Arial"/>
            <w:noProof/>
            <w:vertAlign w:val="superscript"/>
          </w:rPr>
          <w:t>25</w:t>
        </w:r>
      </w:hyperlink>
      <w:r w:rsidR="001D1BEB" w:rsidRPr="00F45B9F">
        <w:rPr>
          <w:rFonts w:ascii="Book Antiqua" w:eastAsia="AppleGothic" w:hAnsi="Book Antiqua" w:cs="Arial"/>
          <w:noProof/>
          <w:vertAlign w:val="superscript"/>
        </w:rPr>
        <w:t>]</w:t>
      </w:r>
      <w:r w:rsidR="001D1BEB" w:rsidRPr="00F45B9F">
        <w:rPr>
          <w:rFonts w:ascii="Book Antiqua" w:eastAsia="AppleGothic" w:hAnsi="Book Antiqua" w:cs="Arial"/>
        </w:rPr>
        <w:fldChar w:fldCharType="end"/>
      </w:r>
      <w:r w:rsidRPr="00F45B9F">
        <w:rPr>
          <w:rFonts w:ascii="Book Antiqua" w:eastAsia="AppleGothic" w:hAnsi="Book Antiqua" w:cs="Arial"/>
        </w:rPr>
        <w:t>. A 24</w:t>
      </w:r>
      <w:r w:rsidR="001D1BEB" w:rsidRPr="00F45B9F">
        <w:rPr>
          <w:rFonts w:ascii="Book Antiqua" w:eastAsia="宋体" w:hAnsi="Book Antiqua" w:cs="Arial" w:hint="eastAsia"/>
          <w:lang w:eastAsia="zh-CN"/>
        </w:rPr>
        <w:t xml:space="preserve"> </w:t>
      </w:r>
      <w:r w:rsidR="001D1BEB" w:rsidRPr="00F45B9F">
        <w:rPr>
          <w:rFonts w:ascii="Book Antiqua" w:eastAsia="AppleGothic" w:hAnsi="Book Antiqua" w:cs="Arial"/>
        </w:rPr>
        <w:t>h</w:t>
      </w:r>
      <w:r w:rsidRPr="00F45B9F">
        <w:rPr>
          <w:rFonts w:ascii="Book Antiqua" w:eastAsia="AppleGothic" w:hAnsi="Book Antiqua" w:cs="Arial"/>
        </w:rPr>
        <w:t xml:space="preserve"> or 48</w:t>
      </w:r>
      <w:r w:rsidR="001D1BEB" w:rsidRPr="00F45B9F">
        <w:rPr>
          <w:rFonts w:ascii="Book Antiqua" w:eastAsia="宋体" w:hAnsi="Book Antiqua" w:cs="Arial" w:hint="eastAsia"/>
          <w:lang w:eastAsia="zh-CN"/>
        </w:rPr>
        <w:t xml:space="preserve"> </w:t>
      </w:r>
      <w:r w:rsidR="001D1BEB" w:rsidRPr="00F45B9F">
        <w:rPr>
          <w:rFonts w:ascii="Book Antiqua" w:eastAsia="AppleGothic" w:hAnsi="Book Antiqua" w:cs="Arial"/>
        </w:rPr>
        <w:t>h</w:t>
      </w:r>
      <w:r w:rsidRPr="00F45B9F">
        <w:rPr>
          <w:rFonts w:ascii="Book Antiqua" w:eastAsia="AppleGothic" w:hAnsi="Book Antiqua" w:cs="Arial"/>
        </w:rPr>
        <w:t xml:space="preserve"> intra-esophageal study can be done to evaluate </w:t>
      </w:r>
      <w:r w:rsidR="00B532DC" w:rsidRPr="00F45B9F">
        <w:rPr>
          <w:rFonts w:ascii="Book Antiqua" w:eastAsia="AppleGothic" w:hAnsi="Book Antiqua" w:cs="Arial"/>
        </w:rPr>
        <w:t xml:space="preserve">the </w:t>
      </w:r>
      <w:r w:rsidRPr="00F45B9F">
        <w:rPr>
          <w:rFonts w:ascii="Book Antiqua" w:eastAsia="AppleGothic" w:hAnsi="Book Antiqua" w:cs="Arial"/>
        </w:rPr>
        <w:t>patient’s pH levels</w:t>
      </w:r>
      <w:r w:rsidR="00B532DC" w:rsidRPr="00F45B9F">
        <w:rPr>
          <w:rFonts w:ascii="Book Antiqua" w:eastAsia="AppleGothic" w:hAnsi="Book Antiqua" w:cs="Arial"/>
        </w:rPr>
        <w:t xml:space="preserve"> during daily life</w:t>
      </w:r>
      <w:r w:rsidRPr="00F45B9F">
        <w:rPr>
          <w:rFonts w:ascii="Book Antiqua" w:eastAsia="AppleGothic" w:hAnsi="Book Antiqua" w:cs="Arial"/>
        </w:rPr>
        <w:t>, and thus assess reflux patterns</w:t>
      </w:r>
      <w:r w:rsidR="00B532DC" w:rsidRPr="00F45B9F">
        <w:rPr>
          <w:rFonts w:ascii="Book Antiqua" w:eastAsia="AppleGothic" w:hAnsi="Book Antiqua" w:cs="Arial"/>
        </w:rPr>
        <w:t xml:space="preserve"> as well as determining the patients</w:t>
      </w:r>
      <w:r w:rsidR="00AB0585" w:rsidRPr="00F45B9F">
        <w:rPr>
          <w:rFonts w:ascii="Book Antiqua" w:eastAsia="AppleGothic" w:hAnsi="Book Antiqua" w:cs="Arial"/>
        </w:rPr>
        <w:t>’</w:t>
      </w:r>
      <w:r w:rsidR="00B532DC" w:rsidRPr="00F45B9F">
        <w:rPr>
          <w:rFonts w:ascii="Book Antiqua" w:eastAsia="AppleGothic" w:hAnsi="Book Antiqua" w:cs="Arial"/>
        </w:rPr>
        <w:t xml:space="preserve"> ability and frequency of clearing acid</w:t>
      </w:r>
      <w:r w:rsidRPr="00F45B9F">
        <w:rPr>
          <w:rFonts w:ascii="Book Antiqua" w:eastAsia="AppleGothic" w:hAnsi="Book Antiqua" w:cs="Arial"/>
        </w:rPr>
        <w:t xml:space="preserve">. </w:t>
      </w:r>
      <w:r w:rsidRPr="00F45B9F">
        <w:rPr>
          <w:rFonts w:ascii="Book Antiqua" w:hAnsi="Book Antiqua" w:cs="Arial"/>
        </w:rPr>
        <w:t>Multiple devices are available for use in pH monitoring. Tw</w:t>
      </w:r>
      <w:r w:rsidR="001D1BEB" w:rsidRPr="00F45B9F">
        <w:rPr>
          <w:rFonts w:ascii="Book Antiqua" w:hAnsi="Book Antiqua" w:cs="Arial"/>
        </w:rPr>
        <w:t>o specific devices include a 24</w:t>
      </w:r>
      <w:r w:rsidR="001D1BEB" w:rsidRPr="00F45B9F">
        <w:rPr>
          <w:rFonts w:ascii="Book Antiqua" w:eastAsia="宋体" w:hAnsi="Book Antiqua" w:cs="Arial" w:hint="eastAsia"/>
          <w:lang w:eastAsia="zh-CN"/>
        </w:rPr>
        <w:t xml:space="preserve"> </w:t>
      </w:r>
      <w:r w:rsidRPr="00F45B9F">
        <w:rPr>
          <w:rFonts w:ascii="Book Antiqua" w:hAnsi="Book Antiqua" w:cs="Arial"/>
        </w:rPr>
        <w:t>h transnasal catheter placement and BRAVO wireless esophageal pH probe monitoring</w:t>
      </w:r>
      <w:r w:rsidR="00ED7A7C" w:rsidRPr="00F45B9F">
        <w:rPr>
          <w:rFonts w:ascii="Book Antiqua" w:hAnsi="Book Antiqua" w:cs="Arial"/>
        </w:rPr>
        <w:t>,</w:t>
      </w:r>
      <w:r w:rsidRPr="00F45B9F">
        <w:rPr>
          <w:rFonts w:ascii="Book Antiqua" w:hAnsi="Book Antiqua" w:cs="Arial"/>
        </w:rPr>
        <w:t xml:space="preserve"> both of wh</w:t>
      </w:r>
      <w:r w:rsidR="00AB0585" w:rsidRPr="00F45B9F">
        <w:rPr>
          <w:rFonts w:ascii="Book Antiqua" w:hAnsi="Book Antiqua" w:cs="Arial"/>
        </w:rPr>
        <w:t xml:space="preserve">ich have been proven effective </w:t>
      </w:r>
      <w:r w:rsidR="00D051C2" w:rsidRPr="00F45B9F">
        <w:rPr>
          <w:rFonts w:ascii="Book Antiqua" w:hAnsi="Book Antiqua" w:cs="Arial"/>
        </w:rPr>
        <w:t>to accurately diagnose GERD</w:t>
      </w:r>
      <w:r w:rsidR="001D1BEB" w:rsidRPr="00F45B9F">
        <w:rPr>
          <w:rFonts w:ascii="Book Antiqua" w:hAnsi="Book Antiqua" w:cs="Arial"/>
        </w:rPr>
        <w:fldChar w:fldCharType="begin">
          <w:fldData xml:space="preserve">PEVuZE5vdGU+PENpdGU+PEF1dGhvcj5LbGVpbWFuPC9BdXRob3I+PFllYXI+MjAxNDwvWWVhcj48
UmVjTnVtPjE5PC9SZWNOdW0+PERpc3BsYXlUZXh0PjxzdHlsZSBmYWNlPSJzdXBlcnNjcmlwdCI+
WzVdPC9zdHlsZT48L0Rpc3BsYXlUZXh0PjxyZWNvcmQ+PHJlYy1udW1iZXI+MTk8L3JlYy1udW1i
ZXI+PGZvcmVpZ24ta2V5cz48a2V5IGFwcD0iRU4iIGRiLWlkPSJ3c3p0cHgycHVyOXhzbmVkOWFj
NXZwMHY1dmF0c3dzeGFmdjIiIHRpbWVzdGFtcD0iMTQzNzU4OTgxNCI+MTk8L2tleT48L2ZvcmVp
Z24ta2V5cz48cmVmLXR5cGUgbmFtZT0iSm91cm5hbCBBcnRpY2xlIj4xNzwvcmVmLXR5cGU+PGNv
bnRyaWJ1dG9ycz48YXV0aG9ycz48YXV0aG9yPktsZWltYW4sIEQuIEEuPC9hdXRob3I+PGF1dGhv
cj5CZW5pbmF0bywgVC48L2F1dGhvcj48YXV0aG9yPkJvc3dvcnRoLCBCLiBQLjwvYXV0aG9yPjxh
dXRob3I+QnJ1bmF1ZCwgTC48L2F1dGhvcj48YXV0aG9yPkNpZWNpZXJlZ2EsIFQuPC9hdXRob3I+
PGF1dGhvcj5DcmF3Zm9yZCwgQy4gVi4sIEpyLjwvYXV0aG9yPjxhdXRob3I+VHVybmVyLCBCLiBH
LjwvYXV0aG9yPjxhdXRob3I+RmFoZXksIFQuIEouLCAzcmQ8L2F1dGhvcj48YXV0aG9yPlphcm5l
Z2FyLCBSLjwvYXV0aG9yPjwvYXV0aG9ycz48L2NvbnRyaWJ1dG9ycz48YXV0aC1hZGRyZXNzPkRp
dmlzaW9uIG9mIEVuZG9jcmluZSBhbmQgTWluaW1hbGx5IEludmFzaXZlIFN1cmdlcnksIERlcGFy
dG1lbnQgb2YgU3VyZ2VyeSwgTmV3IFlvcmsgUHJlc2J5dGVyaWFuIEhvc3BpdGFsLVdlaWxsIENv
cm5lbGwgTWVkaWNhbCBDb2xsZWdlLCBOZXcgWW9yaywgTlksIFVTQS48L2F1dGgtYWRkcmVzcz48
dGl0bGVzPjx0aXRsZT5FYXJseSByZWZlcnJhbCBmb3IgZXNvcGhhZ2VhbCBwSCBtb25pdG9yaW5n
IGlzIG1vcmUgY29zdC1lZmZlY3RpdmUgdGhhbiBwcm9sb25nZWQgZW1waXJpYyB0cmlhbHMgb2Yg
cHJvdG9uLXB1bXAgaW5oaWJpdG9ycyBmb3Igc3VzcGVjdGVkIGdhc3Ryb2Vzb3BoYWdlYWwgcmVm
bHV4IGRpc2Vhc2U8L3RpdGxlPjxzZWNvbmRhcnktdGl0bGU+SiBHYXN0cm9pbnRlc3QgU3VyZzwv
c2Vjb25kYXJ5LXRpdGxlPjwvdGl0bGVzPjxwZXJpb2RpY2FsPjxmdWxsLXRpdGxlPkogR2FzdHJv
aW50ZXN0IFN1cmc8L2Z1bGwtdGl0bGU+PC9wZXJpb2RpY2FsPjxwYWdlcz4yNi0zMzsgZGlzY3Vz
c2lvbiAzMy00PC9wYWdlcz48dm9sdW1lPjE4PC92b2x1bWU+PG51bWJlcj4xPC9udW1iZXI+PGtl
eXdvcmRzPjxrZXl3b3JkPkFkb2xlc2NlbnQ8L2tleXdvcmQ+PGtleXdvcmQ+QWR1bHQ8L2tleXdv
cmQ+PGtleXdvcmQ+QWdlZDwva2V5d29yZD48a2V5d29yZD5BZ2VkLCA4MCBhbmQgb3Zlcjwva2V5
d29yZD48a2V5d29yZD5Db3N0LUJlbmVmaXQgQW5hbHlzaXM8L2tleXdvcmQ+PGtleXdvcmQ+RXNv
cGhhZ2VhbCBwSCBNb25pdG9yaW5nLyplY29ub21pY3M8L2tleXdvcmQ+PGtleXdvcmQ+RmVtYWxl
PC9rZXl3b3JkPjxrZXl3b3JkPkdhc3Ryb2Vzb3BoYWdlYWwgUmVmbHV4LypkaWFnbm9zaXMvZHJ1
ZyB0aGVyYXB5L2Vjb25vbWljczwva2V5d29yZD48a2V5d29yZD4qSGVhbHRoIENhcmUgQ29zdHM8
L2tleXdvcmQ+PGtleXdvcmQ+SHVtYW5zPC9rZXl3b3JkPjxrZXl3b3JkPk1hbGU8L2tleXdvcmQ+
PGtleXdvcmQ+TWlkZGxlIEFnZWQ8L2tleXdvcmQ+PGtleXdvcmQ+TW9kZWxzLCBFY29ub21pYzwv
a2V5d29yZD48a2V5d29yZD5Qcm90b24gUHVtcCBJbmhpYml0b3JzLyplY29ub21pY3MvdGhlcmFw
ZXV0aWMgdXNlPC9rZXl3b3JkPjxrZXl3b3JkPlJlZmVycmFsIGFuZCBDb25zdWx0YXRpb248L2tl
eXdvcmQ+PGtleXdvcmQ+U2Vuc2l0aXZpdHkgYW5kIFNwZWNpZmljaXR5PC9rZXl3b3JkPjxrZXl3
b3JkPlRpbWUgRmFjdG9yczwva2V5d29yZD48a2V5d29yZD5Zb3VuZyBBZHVsdDwva2V5d29yZD48
L2tleXdvcmRzPjxkYXRlcz48eWVhcj4yMDE0PC95ZWFyPjxwdWItZGF0ZXM+PGRhdGU+SmFuPC9k
YXRlPjwvcHViLWRhdGVzPjwvZGF0ZXM+PGlzYm4+MTg3My00NjI2IChFbGVjdHJvbmljKSYjeEQ7
MTA5MS0yNTVYIChMaW5raW5nKTwvaXNibj48YWNjZXNzaW9uLW51bT4yNDIxNDA5MDwvYWNjZXNz
aW9uLW51bT48dXJscz48cmVsYXRlZC11cmxzPjx1cmw+aHR0cDovL3d3dy5uY2JpLm5sbS5uaWgu
Z292L3B1Ym1lZC8yNDIxNDA5MDwvdXJsPjwvcmVsYXRlZC11cmxzPjwvdXJscz48ZWxlY3Ryb25p
Yy1yZXNvdXJjZS1udW0+MTAuMTAwNy9zMTE2MDUtMDEzLTIzMjcteDwvZWxlY3Ryb25pYy1yZXNv
dXJjZS1udW0+PC9yZWNvcmQ+PC9DaXRlPjwvRW5kTm90ZT4A
</w:fldData>
        </w:fldChar>
      </w:r>
      <w:r w:rsidR="001D1BEB" w:rsidRPr="00F45B9F">
        <w:rPr>
          <w:rFonts w:ascii="Book Antiqua" w:hAnsi="Book Antiqua" w:cs="Arial"/>
        </w:rPr>
        <w:instrText xml:space="preserve"> ADDIN EN.CITE </w:instrText>
      </w:r>
      <w:r w:rsidR="001D1BEB" w:rsidRPr="00F45B9F">
        <w:rPr>
          <w:rFonts w:ascii="Book Antiqua" w:hAnsi="Book Antiqua" w:cs="Arial"/>
        </w:rPr>
        <w:fldChar w:fldCharType="begin">
          <w:fldData xml:space="preserve">PEVuZE5vdGU+PENpdGU+PEF1dGhvcj5LbGVpbWFuPC9BdXRob3I+PFllYXI+MjAxNDwvWWVhcj48
UmVjTnVtPjE5PC9SZWNOdW0+PERpc3BsYXlUZXh0PjxzdHlsZSBmYWNlPSJzdXBlcnNjcmlwdCI+
WzVdPC9zdHlsZT48L0Rpc3BsYXlUZXh0PjxyZWNvcmQ+PHJlYy1udW1iZXI+MTk8L3JlYy1udW1i
ZXI+PGZvcmVpZ24ta2V5cz48a2V5IGFwcD0iRU4iIGRiLWlkPSJ3c3p0cHgycHVyOXhzbmVkOWFj
NXZwMHY1dmF0c3dzeGFmdjIiIHRpbWVzdGFtcD0iMTQzNzU4OTgxNCI+MTk8L2tleT48L2ZvcmVp
Z24ta2V5cz48cmVmLXR5cGUgbmFtZT0iSm91cm5hbCBBcnRpY2xlIj4xNzwvcmVmLXR5cGU+PGNv
bnRyaWJ1dG9ycz48YXV0aG9ycz48YXV0aG9yPktsZWltYW4sIEQuIEEuPC9hdXRob3I+PGF1dGhv
cj5CZW5pbmF0bywgVC48L2F1dGhvcj48YXV0aG9yPkJvc3dvcnRoLCBCLiBQLjwvYXV0aG9yPjxh
dXRob3I+QnJ1bmF1ZCwgTC48L2F1dGhvcj48YXV0aG9yPkNpZWNpZXJlZ2EsIFQuPC9hdXRob3I+
PGF1dGhvcj5DcmF3Zm9yZCwgQy4gVi4sIEpyLjwvYXV0aG9yPjxhdXRob3I+VHVybmVyLCBCLiBH
LjwvYXV0aG9yPjxhdXRob3I+RmFoZXksIFQuIEouLCAzcmQ8L2F1dGhvcj48YXV0aG9yPlphcm5l
Z2FyLCBSLjwvYXV0aG9yPjwvYXV0aG9ycz48L2NvbnRyaWJ1dG9ycz48YXV0aC1hZGRyZXNzPkRp
dmlzaW9uIG9mIEVuZG9jcmluZSBhbmQgTWluaW1hbGx5IEludmFzaXZlIFN1cmdlcnksIERlcGFy
dG1lbnQgb2YgU3VyZ2VyeSwgTmV3IFlvcmsgUHJlc2J5dGVyaWFuIEhvc3BpdGFsLVdlaWxsIENv
cm5lbGwgTWVkaWNhbCBDb2xsZWdlLCBOZXcgWW9yaywgTlksIFVTQS48L2F1dGgtYWRkcmVzcz48
dGl0bGVzPjx0aXRsZT5FYXJseSByZWZlcnJhbCBmb3IgZXNvcGhhZ2VhbCBwSCBtb25pdG9yaW5n
IGlzIG1vcmUgY29zdC1lZmZlY3RpdmUgdGhhbiBwcm9sb25nZWQgZW1waXJpYyB0cmlhbHMgb2Yg
cHJvdG9uLXB1bXAgaW5oaWJpdG9ycyBmb3Igc3VzcGVjdGVkIGdhc3Ryb2Vzb3BoYWdlYWwgcmVm
bHV4IGRpc2Vhc2U8L3RpdGxlPjxzZWNvbmRhcnktdGl0bGU+SiBHYXN0cm9pbnRlc3QgU3VyZzwv
c2Vjb25kYXJ5LXRpdGxlPjwvdGl0bGVzPjxwZXJpb2RpY2FsPjxmdWxsLXRpdGxlPkogR2FzdHJv
aW50ZXN0IFN1cmc8L2Z1bGwtdGl0bGU+PC9wZXJpb2RpY2FsPjxwYWdlcz4yNi0zMzsgZGlzY3Vz
c2lvbiAzMy00PC9wYWdlcz48dm9sdW1lPjE4PC92b2x1bWU+PG51bWJlcj4xPC9udW1iZXI+PGtl
eXdvcmRzPjxrZXl3b3JkPkFkb2xlc2NlbnQ8L2tleXdvcmQ+PGtleXdvcmQ+QWR1bHQ8L2tleXdv
cmQ+PGtleXdvcmQ+QWdlZDwva2V5d29yZD48a2V5d29yZD5BZ2VkLCA4MCBhbmQgb3Zlcjwva2V5
d29yZD48a2V5d29yZD5Db3N0LUJlbmVmaXQgQW5hbHlzaXM8L2tleXdvcmQ+PGtleXdvcmQ+RXNv
cGhhZ2VhbCBwSCBNb25pdG9yaW5nLyplY29ub21pY3M8L2tleXdvcmQ+PGtleXdvcmQ+RmVtYWxl
PC9rZXl3b3JkPjxrZXl3b3JkPkdhc3Ryb2Vzb3BoYWdlYWwgUmVmbHV4LypkaWFnbm9zaXMvZHJ1
ZyB0aGVyYXB5L2Vjb25vbWljczwva2V5d29yZD48a2V5d29yZD4qSGVhbHRoIENhcmUgQ29zdHM8
L2tleXdvcmQ+PGtleXdvcmQ+SHVtYW5zPC9rZXl3b3JkPjxrZXl3b3JkPk1hbGU8L2tleXdvcmQ+
PGtleXdvcmQ+TWlkZGxlIEFnZWQ8L2tleXdvcmQ+PGtleXdvcmQ+TW9kZWxzLCBFY29ub21pYzwv
a2V5d29yZD48a2V5d29yZD5Qcm90b24gUHVtcCBJbmhpYml0b3JzLyplY29ub21pY3MvdGhlcmFw
ZXV0aWMgdXNlPC9rZXl3b3JkPjxrZXl3b3JkPlJlZmVycmFsIGFuZCBDb25zdWx0YXRpb248L2tl
eXdvcmQ+PGtleXdvcmQ+U2Vuc2l0aXZpdHkgYW5kIFNwZWNpZmljaXR5PC9rZXl3b3JkPjxrZXl3
b3JkPlRpbWUgRmFjdG9yczwva2V5d29yZD48a2V5d29yZD5Zb3VuZyBBZHVsdDwva2V5d29yZD48
L2tleXdvcmRzPjxkYXRlcz48eWVhcj4yMDE0PC95ZWFyPjxwdWItZGF0ZXM+PGRhdGU+SmFuPC9k
YXRlPjwvcHViLWRhdGVzPjwvZGF0ZXM+PGlzYm4+MTg3My00NjI2IChFbGVjdHJvbmljKSYjeEQ7
MTA5MS0yNTVYIChMaW5raW5nKTwvaXNibj48YWNjZXNzaW9uLW51bT4yNDIxNDA5MDwvYWNjZXNz
aW9uLW51bT48dXJscz48cmVsYXRlZC11cmxzPjx1cmw+aHR0cDovL3d3dy5uY2JpLm5sbS5uaWgu
Z292L3B1Ym1lZC8yNDIxNDA5MDwvdXJsPjwvcmVsYXRlZC11cmxzPjwvdXJscz48ZWxlY3Ryb25p
Yy1yZXNvdXJjZS1udW0+MTAuMTAwNy9zMTE2MDUtMDEzLTIzMjcteDwvZWxlY3Ryb25pYy1yZXNv
dXJjZS1udW0+PC9yZWNvcmQ+PC9DaXRlPjwvRW5kTm90ZT4A
</w:fldData>
        </w:fldChar>
      </w:r>
      <w:r w:rsidR="001D1BEB" w:rsidRPr="00F45B9F">
        <w:rPr>
          <w:rFonts w:ascii="Book Antiqua" w:hAnsi="Book Antiqua" w:cs="Arial"/>
        </w:rPr>
        <w:instrText xml:space="preserve"> ADDIN EN.CITE.DATA </w:instrText>
      </w:r>
      <w:r w:rsidR="001D1BEB" w:rsidRPr="00F45B9F">
        <w:rPr>
          <w:rFonts w:ascii="Book Antiqua" w:hAnsi="Book Antiqua" w:cs="Arial"/>
        </w:rPr>
      </w:r>
      <w:r w:rsidR="001D1BEB" w:rsidRPr="00F45B9F">
        <w:rPr>
          <w:rFonts w:ascii="Book Antiqua" w:hAnsi="Book Antiqua" w:cs="Arial"/>
        </w:rPr>
        <w:fldChar w:fldCharType="end"/>
      </w:r>
      <w:r w:rsidR="001D1BEB" w:rsidRPr="00F45B9F">
        <w:rPr>
          <w:rFonts w:ascii="Book Antiqua" w:hAnsi="Book Antiqua" w:cs="Arial"/>
        </w:rPr>
      </w:r>
      <w:r w:rsidR="001D1BEB" w:rsidRPr="00F45B9F">
        <w:rPr>
          <w:rFonts w:ascii="Book Antiqua" w:hAnsi="Book Antiqua" w:cs="Arial"/>
        </w:rPr>
        <w:fldChar w:fldCharType="separate"/>
      </w:r>
      <w:r w:rsidR="001D1BEB" w:rsidRPr="00F45B9F">
        <w:rPr>
          <w:rFonts w:ascii="Book Antiqua" w:hAnsi="Book Antiqua" w:cs="Arial"/>
          <w:noProof/>
          <w:vertAlign w:val="superscript"/>
        </w:rPr>
        <w:t>[</w:t>
      </w:r>
      <w:hyperlink w:anchor="_ENREF_5" w:tooltip="Kleiman, 2014 #19" w:history="1">
        <w:r w:rsidR="001D1BEB" w:rsidRPr="00F45B9F">
          <w:rPr>
            <w:rFonts w:ascii="Book Antiqua" w:hAnsi="Book Antiqua" w:cs="Arial"/>
            <w:noProof/>
            <w:vertAlign w:val="superscript"/>
          </w:rPr>
          <w:t>5</w:t>
        </w:r>
      </w:hyperlink>
      <w:r w:rsidR="001D1BEB" w:rsidRPr="00F45B9F">
        <w:rPr>
          <w:rFonts w:ascii="Book Antiqua" w:hAnsi="Book Antiqua" w:cs="Arial"/>
          <w:noProof/>
          <w:vertAlign w:val="superscript"/>
        </w:rPr>
        <w:t>]</w:t>
      </w:r>
      <w:r w:rsidR="001D1BEB" w:rsidRPr="00F45B9F">
        <w:rPr>
          <w:rFonts w:ascii="Book Antiqua" w:hAnsi="Book Antiqua" w:cs="Arial"/>
        </w:rPr>
        <w:fldChar w:fldCharType="end"/>
      </w:r>
      <w:r w:rsidR="00D051C2" w:rsidRPr="00F45B9F">
        <w:rPr>
          <w:rFonts w:ascii="Book Antiqua" w:hAnsi="Book Antiqua" w:cs="Arial"/>
        </w:rPr>
        <w:t xml:space="preserve">. </w:t>
      </w:r>
      <w:r w:rsidRPr="00F45B9F">
        <w:rPr>
          <w:rFonts w:ascii="Book Antiqua" w:hAnsi="Book Antiqua" w:cs="Arial"/>
        </w:rPr>
        <w:t>It is necessary that the patient discontinue his/her acid suppression medication for</w:t>
      </w:r>
      <w:r w:rsidR="00AB0585" w:rsidRPr="00F45B9F">
        <w:rPr>
          <w:rFonts w:ascii="Book Antiqua" w:hAnsi="Book Antiqua" w:cs="Arial"/>
        </w:rPr>
        <w:t xml:space="preserve"> a </w:t>
      </w:r>
      <w:r w:rsidR="001D1BEB" w:rsidRPr="00F45B9F">
        <w:rPr>
          <w:rFonts w:ascii="Book Antiqua" w:hAnsi="Book Antiqua" w:cs="Arial"/>
        </w:rPr>
        <w:t>minimum of 1 w</w:t>
      </w:r>
      <w:r w:rsidR="00AB0585" w:rsidRPr="00F45B9F">
        <w:rPr>
          <w:rFonts w:ascii="Book Antiqua" w:hAnsi="Book Antiqua" w:cs="Arial"/>
        </w:rPr>
        <w:t>k for</w:t>
      </w:r>
      <w:r w:rsidRPr="00F45B9F">
        <w:rPr>
          <w:rFonts w:ascii="Book Antiqua" w:hAnsi="Book Antiqua" w:cs="Arial"/>
        </w:rPr>
        <w:t xml:space="preserve"> the pH monitoring to be accurate. If the patient is unable to stop the medication, referral for an impedance test should be done</w:t>
      </w:r>
      <w:r w:rsidR="001D1BEB" w:rsidRPr="00F45B9F">
        <w:rPr>
          <w:rFonts w:ascii="Book Antiqua" w:hAnsi="Book Antiqua" w:cs="Arial"/>
        </w:rPr>
        <w:fldChar w:fldCharType="begin"/>
      </w:r>
      <w:r w:rsidR="001D1BEB" w:rsidRPr="00F45B9F">
        <w:rPr>
          <w:rFonts w:ascii="Book Antiqua" w:hAnsi="Book Antiqua" w:cs="Arial"/>
        </w:rPr>
        <w:instrText xml:space="preserve"> ADDIN EN.CITE &lt;EndNote&gt;&lt;Cite&gt;&lt;Author&gt;Sifrim&lt;/Author&gt;&lt;Year&gt;2004&lt;/Year&gt;&lt;RecNum&gt;20&lt;/RecNum&gt;&lt;DisplayText&gt;&lt;style face="superscript"&gt;[26]&lt;/style&gt;&lt;/DisplayText&gt;&lt;record&gt;&lt;rec-number&gt;20&lt;/rec-number&gt;&lt;foreign-keys&gt;&lt;key app="EN" db-id="wsztpx2pur9xsned9ac5vp0v5vatswsxafv2" timestamp="1437590306"&gt;20&lt;/key&gt;&lt;/foreign-keys&gt;&lt;ref-type name="Journal Article"&gt;17&lt;/ref-type&gt;&lt;contributors&gt;&lt;authors&gt;&lt;author&gt;Sifrim, D.&lt;/author&gt;&lt;author&gt;Castell, D.&lt;/author&gt;&lt;author&gt;Dent, J.&lt;/author&gt;&lt;author&gt;Kahrilas, P. J.&lt;/author&gt;&lt;/authors&gt;&lt;/contributors&gt;&lt;auth-address&gt;Centre for Gastroenterological Research, Faculty of Medicine, Catholic University of Leuven, Belgium. daniel.sifrim@med.kuleuven.ac.be&lt;/auth-address&gt;&lt;titles&gt;&lt;title&gt;Gastro-oesophageal reflux monitoring: review and consensus report on detection and definitions of acid, non-acid, and gas reflux&lt;/title&gt;&lt;secondary-title&gt;Gut&lt;/secondary-title&gt;&lt;/titles&gt;&lt;periodical&gt;&lt;full-title&gt;Gut&lt;/full-title&gt;&lt;/periodical&gt;&lt;pages&gt;1024-31&lt;/pages&gt;&lt;volume&gt;53&lt;/volume&gt;&lt;number&gt;7&lt;/number&gt;&lt;keywords&gt;&lt;keyword&gt;Adult&lt;/keyword&gt;&lt;keyword&gt;Bilirubin/metabolism&lt;/keyword&gt;&lt;keyword&gt;Biological Markers/analysis&lt;/keyword&gt;&lt;keyword&gt;Electrodiagnosis/methods&lt;/keyword&gt;&lt;keyword&gt;Gastroesophageal Reflux/classification/*diagnosis&lt;/keyword&gt;&lt;keyword&gt;Humans&lt;/keyword&gt;&lt;keyword&gt;Hydrogen-Ion Concentration&lt;/keyword&gt;&lt;keyword&gt;Infant&lt;/keyword&gt;&lt;keyword&gt;Infant, Newborn&lt;/keyword&gt;&lt;keyword&gt;Monitoring, Ambulatory/*methods&lt;/keyword&gt;&lt;keyword&gt;Sensitivity and Specificity&lt;/keyword&gt;&lt;/keywords&gt;&lt;dates&gt;&lt;year&gt;2004&lt;/year&gt;&lt;pub-dates&gt;&lt;date&gt;Jul&lt;/date&gt;&lt;/pub-dates&gt;&lt;/dates&gt;&lt;isbn&gt;0017-5749 (Print)&amp;#xD;0017-5749 (Linking)&lt;/isbn&gt;&lt;accession-num&gt;15194656&lt;/accession-num&gt;&lt;urls&gt;&lt;related-urls&gt;&lt;url&gt;http://www.ncbi.nlm.nih.gov/pubmed/15194656&lt;/url&gt;&lt;/related-urls&gt;&lt;/urls&gt;&lt;custom2&gt;1774114&lt;/custom2&gt;&lt;/record&gt;&lt;/Cite&gt;&lt;/EndNote&gt;</w:instrText>
      </w:r>
      <w:r w:rsidR="001D1BEB" w:rsidRPr="00F45B9F">
        <w:rPr>
          <w:rFonts w:ascii="Book Antiqua" w:hAnsi="Book Antiqua" w:cs="Arial"/>
        </w:rPr>
        <w:fldChar w:fldCharType="separate"/>
      </w:r>
      <w:r w:rsidR="001D1BEB" w:rsidRPr="00F45B9F">
        <w:rPr>
          <w:rFonts w:ascii="Book Antiqua" w:hAnsi="Book Antiqua" w:cs="Arial"/>
          <w:noProof/>
          <w:vertAlign w:val="superscript"/>
        </w:rPr>
        <w:t>[</w:t>
      </w:r>
      <w:hyperlink w:anchor="_ENREF_26" w:tooltip="Sifrim, 2004 #20" w:history="1">
        <w:r w:rsidR="001D1BEB" w:rsidRPr="00F45B9F">
          <w:rPr>
            <w:rFonts w:ascii="Book Antiqua" w:hAnsi="Book Antiqua" w:cs="Arial"/>
            <w:noProof/>
            <w:vertAlign w:val="superscript"/>
          </w:rPr>
          <w:t>26</w:t>
        </w:r>
      </w:hyperlink>
      <w:r w:rsidR="001D1BEB" w:rsidRPr="00F45B9F">
        <w:rPr>
          <w:rFonts w:ascii="Book Antiqua" w:hAnsi="Book Antiqua" w:cs="Arial"/>
          <w:noProof/>
          <w:vertAlign w:val="superscript"/>
        </w:rPr>
        <w:t>]</w:t>
      </w:r>
      <w:r w:rsidR="001D1BEB" w:rsidRPr="00F45B9F">
        <w:rPr>
          <w:rFonts w:ascii="Book Antiqua" w:hAnsi="Book Antiqua" w:cs="Arial"/>
        </w:rPr>
        <w:fldChar w:fldCharType="end"/>
      </w:r>
      <w:r w:rsidRPr="00F45B9F">
        <w:rPr>
          <w:rFonts w:ascii="Book Antiqua" w:hAnsi="Book Antiqua" w:cs="Arial"/>
        </w:rPr>
        <w:t>.</w:t>
      </w:r>
      <w:r w:rsidR="00475022" w:rsidRPr="00F45B9F">
        <w:rPr>
          <w:rFonts w:ascii="Book Antiqua" w:hAnsi="Book Antiqua" w:cs="Arial"/>
        </w:rPr>
        <w:t xml:space="preserve"> </w:t>
      </w:r>
      <w:r w:rsidR="0026531C" w:rsidRPr="00F45B9F">
        <w:rPr>
          <w:rFonts w:ascii="Book Antiqua" w:hAnsi="Book Antiqua" w:cs="Arial"/>
        </w:rPr>
        <w:t>Most studies have shown an elevated DeMeester score indicates pathological reflux.</w:t>
      </w:r>
      <w:r w:rsidR="0026531C" w:rsidRPr="00F45B9F">
        <w:rPr>
          <w:rFonts w:ascii="Book Antiqua" w:hAnsi="Book Antiqua" w:cs="Arial"/>
          <w:b/>
        </w:rPr>
        <w:t xml:space="preserve"> </w:t>
      </w:r>
      <w:r w:rsidRPr="00F45B9F">
        <w:rPr>
          <w:rFonts w:ascii="Book Antiqua" w:hAnsi="Book Antiqua" w:cs="Arial"/>
        </w:rPr>
        <w:t>Impedance testing can distinguish between acidic and nonacidic reflux.</w:t>
      </w:r>
      <w:r w:rsidR="008338A9" w:rsidRPr="00F45B9F">
        <w:rPr>
          <w:rFonts w:ascii="Book Antiqua" w:hAnsi="Book Antiqua" w:cs="Arial"/>
        </w:rPr>
        <w:t xml:space="preserve"> </w:t>
      </w:r>
      <w:r w:rsidR="00AB0585" w:rsidRPr="00F45B9F">
        <w:rPr>
          <w:rFonts w:ascii="Book Antiqua" w:hAnsi="Book Antiqua" w:cs="Arial"/>
        </w:rPr>
        <w:t>Impeden</w:t>
      </w:r>
      <w:r w:rsidR="00475022" w:rsidRPr="00F45B9F">
        <w:rPr>
          <w:rFonts w:ascii="Book Antiqua" w:hAnsi="Book Antiqua" w:cs="Arial"/>
        </w:rPr>
        <w:t>ce testing, however, is prone to interpretational</w:t>
      </w:r>
      <w:r w:rsidR="00AB0585" w:rsidRPr="00F45B9F">
        <w:rPr>
          <w:rFonts w:ascii="Book Antiqua" w:hAnsi="Book Antiqua" w:cs="Arial"/>
        </w:rPr>
        <w:t xml:space="preserve"> error so it is not optimal</w:t>
      </w:r>
      <w:r w:rsidR="001D1BEB" w:rsidRPr="00F45B9F">
        <w:rPr>
          <w:rFonts w:ascii="Book Antiqua" w:eastAsia="AppleGothic" w:hAnsi="Book Antiqua" w:cs="Arial"/>
        </w:rPr>
        <w:fldChar w:fldCharType="begin"/>
      </w:r>
      <w:r w:rsidR="001D1BEB" w:rsidRPr="00F45B9F">
        <w:rPr>
          <w:rFonts w:ascii="Book Antiqua" w:eastAsia="AppleGothic" w:hAnsi="Book Antiqua" w:cs="Arial"/>
        </w:rPr>
        <w:instrText xml:space="preserve"> ADDIN EN.CITE &lt;EndNote&gt;&lt;Cite&gt;&lt;Author&gt;Ciecierega&lt;/Author&gt;&lt;Year&gt;2015&lt;/Year&gt;&lt;RecNum&gt;73&lt;/RecNum&gt;&lt;DisplayText&gt;&lt;style face="superscript"&gt;[27]&lt;/style&gt;&lt;/DisplayText&gt;&lt;record&gt;&lt;rec-number&gt;73&lt;/rec-number&gt;&lt;foreign-keys&gt;&lt;key app="EN" db-id="wsztpx2pur9xsned9ac5vp0v5vatswsxafv2" timestamp="1438004690"&gt;73&lt;/key&gt;&lt;/foreign-keys&gt;&lt;ref-type name="Journal Article"&gt;17&lt;/ref-type&gt;&lt;contributors&gt;&lt;authors&gt;&lt;author&gt;Ciecierega, T.&lt;/author&gt;&lt;author&gt;Gordon, B. L.&lt;/author&gt;&lt;author&gt;Aronova, A.&lt;/author&gt;&lt;author&gt;Crawford, C. V.&lt;/author&gt;&lt;author&gt;Zarnegar, R.&lt;/author&gt;&lt;/authors&gt;&lt;/contributors&gt;&lt;auth-address&gt;Department of Pediatrics, Weill Cornell Medical College/New York Presbyterian Hospital, New York, NY, USA.&lt;/auth-address&gt;&lt;titles&gt;&lt;title&gt;More art than science: impedance analysis prone to interpretation error&lt;/title&gt;&lt;secondary-title&gt;J Gastrointest Surg&lt;/secondary-title&gt;&lt;/titles&gt;&lt;periodical&gt;&lt;full-title&gt;J Gastrointest Surg&lt;/full-title&gt;&lt;/periodical&gt;&lt;pages&gt;987-92&lt;/pages&gt;&lt;volume&gt;19&lt;/volume&gt;&lt;number&gt;6&lt;/number&gt;&lt;dates&gt;&lt;year&gt;2015&lt;/year&gt;&lt;pub-dates&gt;&lt;date&gt;Jun&lt;/date&gt;&lt;/pub-dates&gt;&lt;/dates&gt;&lt;isbn&gt;1873-4626 (Electronic)&amp;#xD;1091-255X (Linking)&lt;/isbn&gt;&lt;accession-num&gt;25876531&lt;/accession-num&gt;&lt;urls&gt;&lt;related-urls&gt;&lt;url&gt;http://www.ncbi.nlm.nih.gov/pubmed/25876531&lt;/url&gt;&lt;/related-urls&gt;&lt;/urls&gt;&lt;electronic-resource-num&gt;10.1007/s11605-015-2809-0&lt;/electronic-resource-num&gt;&lt;/record&gt;&lt;/Cite&gt;&lt;/EndNote&gt;</w:instrText>
      </w:r>
      <w:r w:rsidR="001D1BEB" w:rsidRPr="00F45B9F">
        <w:rPr>
          <w:rFonts w:ascii="Book Antiqua" w:eastAsia="AppleGothic" w:hAnsi="Book Antiqua" w:cs="Arial"/>
        </w:rPr>
        <w:fldChar w:fldCharType="separate"/>
      </w:r>
      <w:r w:rsidR="001D1BEB" w:rsidRPr="00F45B9F">
        <w:rPr>
          <w:rFonts w:ascii="Book Antiqua" w:eastAsia="AppleGothic" w:hAnsi="Book Antiqua" w:cs="Arial"/>
          <w:noProof/>
          <w:vertAlign w:val="superscript"/>
        </w:rPr>
        <w:t>[</w:t>
      </w:r>
      <w:hyperlink w:anchor="_ENREF_27" w:tooltip="Ciecierega, 2015 #73" w:history="1">
        <w:r w:rsidR="001D1BEB" w:rsidRPr="00F45B9F">
          <w:rPr>
            <w:rFonts w:ascii="Book Antiqua" w:eastAsia="AppleGothic" w:hAnsi="Book Antiqua" w:cs="Arial"/>
            <w:noProof/>
            <w:vertAlign w:val="superscript"/>
          </w:rPr>
          <w:t>27</w:t>
        </w:r>
      </w:hyperlink>
      <w:r w:rsidR="001D1BEB" w:rsidRPr="00F45B9F">
        <w:rPr>
          <w:rFonts w:ascii="Book Antiqua" w:eastAsia="AppleGothic" w:hAnsi="Book Antiqua" w:cs="Arial"/>
          <w:noProof/>
          <w:vertAlign w:val="superscript"/>
        </w:rPr>
        <w:t>]</w:t>
      </w:r>
      <w:r w:rsidR="001D1BEB" w:rsidRPr="00F45B9F">
        <w:rPr>
          <w:rFonts w:ascii="Book Antiqua" w:eastAsia="AppleGothic" w:hAnsi="Book Antiqua" w:cs="Arial"/>
        </w:rPr>
        <w:fldChar w:fldCharType="end"/>
      </w:r>
      <w:r w:rsidR="001D1BEB" w:rsidRPr="00F45B9F">
        <w:rPr>
          <w:rFonts w:ascii="Book Antiqua" w:eastAsia="宋体" w:hAnsi="Book Antiqua" w:cs="Arial" w:hint="eastAsia"/>
          <w:lang w:eastAsia="zh-CN"/>
        </w:rPr>
        <w:t xml:space="preserve">; (3) </w:t>
      </w:r>
      <w:r w:rsidRPr="00F45B9F">
        <w:rPr>
          <w:rFonts w:ascii="Book Antiqua" w:eastAsia="AppleGothic" w:hAnsi="Book Antiqua" w:cs="Arial"/>
        </w:rPr>
        <w:t>Esophageal Manometry</w:t>
      </w:r>
      <w:r w:rsidR="00B532DC" w:rsidRPr="00F45B9F">
        <w:rPr>
          <w:rFonts w:ascii="Book Antiqua" w:eastAsia="AppleGothic" w:hAnsi="Book Antiqua" w:cs="Arial"/>
        </w:rPr>
        <w:t xml:space="preserve"> is u</w:t>
      </w:r>
      <w:r w:rsidR="00AB0585" w:rsidRPr="00F45B9F">
        <w:rPr>
          <w:rFonts w:ascii="Book Antiqua" w:eastAsia="AppleGothic" w:hAnsi="Book Antiqua" w:cs="Arial"/>
        </w:rPr>
        <w:t xml:space="preserve">sed to identify dysmotility of the esophagus, for example, </w:t>
      </w:r>
      <w:r w:rsidR="00AB0585" w:rsidRPr="00F45B9F">
        <w:rPr>
          <w:rFonts w:ascii="Book Antiqua" w:eastAsia="AppleGothic" w:hAnsi="Book Antiqua" w:cs="Arial"/>
        </w:rPr>
        <w:lastRenderedPageBreak/>
        <w:t>achalasia.</w:t>
      </w:r>
      <w:r w:rsidR="00B21339" w:rsidRPr="00F45B9F">
        <w:rPr>
          <w:rFonts w:ascii="Book Antiqua" w:eastAsia="AppleGothic" w:hAnsi="Book Antiqua" w:cs="Arial"/>
        </w:rPr>
        <w:t xml:space="preserve"> Some surgeons will determine the type of surgery necessary for the patient based on their manometry results (Nissen </w:t>
      </w:r>
      <w:r w:rsidR="00B21339" w:rsidRPr="00F45B9F">
        <w:rPr>
          <w:rFonts w:ascii="Book Antiqua" w:eastAsia="AppleGothic" w:hAnsi="Book Antiqua" w:cs="Arial"/>
          <w:i/>
        </w:rPr>
        <w:t>vs</w:t>
      </w:r>
      <w:r w:rsidR="00B21339" w:rsidRPr="00F45B9F">
        <w:rPr>
          <w:rFonts w:ascii="Book Antiqua" w:eastAsia="AppleGothic" w:hAnsi="Book Antiqua" w:cs="Arial"/>
        </w:rPr>
        <w:t xml:space="preserve"> partial). However, there is overwhelming data showing even with poor motor function of the esophagus, a Nissen fundoplication provides the best results by effective blockade of reflux, which is most likely, the cause of poor dysmotility</w:t>
      </w:r>
      <w:r w:rsidR="001D1BEB" w:rsidRPr="00F45B9F">
        <w:rPr>
          <w:rFonts w:ascii="Book Antiqua" w:eastAsia="AppleGothic" w:hAnsi="Book Antiqua" w:cs="Arial"/>
        </w:rPr>
        <w:fldChar w:fldCharType="begin"/>
      </w:r>
      <w:r w:rsidR="001D1BEB" w:rsidRPr="00F45B9F">
        <w:rPr>
          <w:rFonts w:ascii="Book Antiqua" w:eastAsia="AppleGothic" w:hAnsi="Book Antiqua" w:cs="Arial"/>
        </w:rPr>
        <w:instrText xml:space="preserve"> ADDIN EN.CITE &lt;EndNote&gt;&lt;Cite&gt;&lt;Author&gt;Beckingham&lt;/Author&gt;&lt;Year&gt;1998&lt;/Year&gt;&lt;RecNum&gt;21&lt;/RecNum&gt;&lt;DisplayText&gt;&lt;style face="superscript"&gt;[28]&lt;/style&gt;&lt;/DisplayText&gt;&lt;record&gt;&lt;rec-number&gt;21&lt;/rec-number&gt;&lt;foreign-keys&gt;&lt;key app="EN" db-id="wsztpx2pur9xsned9ac5vp0v5vatswsxafv2" timestamp="1437590825"&gt;21&lt;/key&gt;&lt;/foreign-keys&gt;&lt;ref-type name="Journal Article"&gt;17&lt;/ref-type&gt;&lt;contributors&gt;&lt;authors&gt;&lt;author&gt;Beckingham, I. J.&lt;/author&gt;&lt;author&gt;Cariem, A. K.&lt;/author&gt;&lt;author&gt;Bornman, P. C.&lt;/author&gt;&lt;author&gt;Callanan, M. D.&lt;/author&gt;&lt;author&gt;Louw, J. A.&lt;/author&gt;&lt;/authors&gt;&lt;/contributors&gt;&lt;auth-address&gt;Department of Surgery, Queen&amp;apos;s Medical Centre, Nottingham, UK.&lt;/auth-address&gt;&lt;titles&gt;&lt;title&gt;Oesophageal dysmotility is not associated with poor outcome after laparoscopic Nissen fundoplication&lt;/title&gt;&lt;secondary-title&gt;Br J Surg&lt;/secondary-title&gt;&lt;/titles&gt;&lt;periodical&gt;&lt;full-title&gt;Br J Surg&lt;/full-title&gt;&lt;/periodical&gt;&lt;pages&gt;1290-3&lt;/pages&gt;&lt;volume&gt;85&lt;/volume&gt;&lt;number&gt;9&lt;/number&gt;&lt;keywords&gt;&lt;keyword&gt;Adolescent&lt;/keyword&gt;&lt;keyword&gt;Adult&lt;/keyword&gt;&lt;keyword&gt;Aged&lt;/keyword&gt;&lt;keyword&gt;Deglutition Disorders/etiology&lt;/keyword&gt;&lt;keyword&gt;Female&lt;/keyword&gt;&lt;keyword&gt;Fundoplication/*methods&lt;/keyword&gt;&lt;keyword&gt;Gastroesophageal Reflux/physiopathology/*surgery&lt;/keyword&gt;&lt;keyword&gt;Humans&lt;/keyword&gt;&lt;keyword&gt;Hydrogen-Ion Concentration&lt;/keyword&gt;&lt;keyword&gt;Laparoscopy/*methods&lt;/keyword&gt;&lt;keyword&gt;Male&lt;/keyword&gt;&lt;keyword&gt;Manometry&lt;/keyword&gt;&lt;keyword&gt;Middle Aged&lt;/keyword&gt;&lt;keyword&gt;Prospective Studies&lt;/keyword&gt;&lt;keyword&gt;Treatment Outcome&lt;/keyword&gt;&lt;/keywords&gt;&lt;dates&gt;&lt;year&gt;1998&lt;/year&gt;&lt;pub-dates&gt;&lt;date&gt;Sep&lt;/date&gt;&lt;/pub-dates&gt;&lt;/dates&gt;&lt;isbn&gt;0007-1323 (Print)&amp;#xD;0007-1323 (Linking)&lt;/isbn&gt;&lt;accession-num&gt;9752880&lt;/accession-num&gt;&lt;urls&gt;&lt;related-urls&gt;&lt;url&gt;http://www.ncbi.nlm.nih.gov/pubmed/9752880&lt;/url&gt;&lt;/related-urls&gt;&lt;/urls&gt;&lt;electronic-resource-num&gt;10.1046/j.1365-2168.1998.00832.x&lt;/electronic-resource-num&gt;&lt;/record&gt;&lt;/Cite&gt;&lt;/EndNote&gt;</w:instrText>
      </w:r>
      <w:r w:rsidR="001D1BEB" w:rsidRPr="00F45B9F">
        <w:rPr>
          <w:rFonts w:ascii="Book Antiqua" w:eastAsia="AppleGothic" w:hAnsi="Book Antiqua" w:cs="Arial"/>
        </w:rPr>
        <w:fldChar w:fldCharType="separate"/>
      </w:r>
      <w:r w:rsidR="001D1BEB" w:rsidRPr="00F45B9F">
        <w:rPr>
          <w:rFonts w:ascii="Book Antiqua" w:eastAsia="AppleGothic" w:hAnsi="Book Antiqua" w:cs="Arial"/>
          <w:noProof/>
          <w:vertAlign w:val="superscript"/>
        </w:rPr>
        <w:t>[</w:t>
      </w:r>
      <w:hyperlink w:anchor="_ENREF_28" w:tooltip="Beckingham, 1998 #21" w:history="1">
        <w:r w:rsidR="001D1BEB" w:rsidRPr="00F45B9F">
          <w:rPr>
            <w:rFonts w:ascii="Book Antiqua" w:eastAsia="AppleGothic" w:hAnsi="Book Antiqua" w:cs="Arial"/>
            <w:noProof/>
            <w:vertAlign w:val="superscript"/>
          </w:rPr>
          <w:t>28</w:t>
        </w:r>
      </w:hyperlink>
      <w:r w:rsidR="001D1BEB" w:rsidRPr="00F45B9F">
        <w:rPr>
          <w:rFonts w:ascii="Book Antiqua" w:eastAsia="宋体" w:hAnsi="Book Antiqua" w:cs="Arial" w:hint="eastAsia"/>
          <w:noProof/>
          <w:vertAlign w:val="superscript"/>
          <w:lang w:eastAsia="zh-CN"/>
        </w:rPr>
        <w:t>,29</w:t>
      </w:r>
      <w:r w:rsidR="001D1BEB" w:rsidRPr="00F45B9F">
        <w:rPr>
          <w:rFonts w:ascii="Book Antiqua" w:eastAsia="AppleGothic" w:hAnsi="Book Antiqua" w:cs="Arial"/>
          <w:noProof/>
          <w:vertAlign w:val="superscript"/>
        </w:rPr>
        <w:t>]</w:t>
      </w:r>
      <w:r w:rsidR="001D1BEB" w:rsidRPr="00F45B9F">
        <w:rPr>
          <w:rFonts w:ascii="Book Antiqua" w:eastAsia="AppleGothic" w:hAnsi="Book Antiqua" w:cs="Arial"/>
        </w:rPr>
        <w:fldChar w:fldCharType="end"/>
      </w:r>
      <w:r w:rsidR="006138DA" w:rsidRPr="00F45B9F">
        <w:rPr>
          <w:rFonts w:ascii="Book Antiqua" w:eastAsia="AppleGothic" w:hAnsi="Book Antiqua" w:cs="Arial"/>
        </w:rPr>
        <w:t xml:space="preserve">. </w:t>
      </w:r>
      <w:r w:rsidR="00B21339" w:rsidRPr="00F45B9F">
        <w:rPr>
          <w:rFonts w:ascii="Book Antiqua" w:eastAsia="AppleGothic" w:hAnsi="Book Antiqua" w:cs="Arial"/>
        </w:rPr>
        <w:t>Our group has shown that compared to patients with good motor function, patients with poor motor function tend to have longer short-term dysphagia, yet at the 3-mo follow-up period,</w:t>
      </w:r>
      <w:r w:rsidR="00AA2540" w:rsidRPr="00F45B9F">
        <w:rPr>
          <w:rFonts w:ascii="Book Antiqua" w:eastAsia="AppleGothic" w:hAnsi="Book Antiqua" w:cs="Arial"/>
        </w:rPr>
        <w:t xml:space="preserve"> both groups behaved similarly</w:t>
      </w:r>
      <w:r w:rsidR="001D1BEB" w:rsidRPr="00F45B9F">
        <w:rPr>
          <w:rFonts w:ascii="Book Antiqua" w:eastAsia="宋体" w:hAnsi="Book Antiqua" w:cs="Arial" w:hint="eastAsia"/>
          <w:lang w:eastAsia="zh-CN"/>
        </w:rPr>
        <w:t>; and (4)</w:t>
      </w:r>
      <w:r w:rsidR="008338A9" w:rsidRPr="00F45B9F">
        <w:rPr>
          <w:rFonts w:ascii="Book Antiqua" w:eastAsia="AppleGothic" w:hAnsi="Book Antiqua" w:cs="Arial"/>
        </w:rPr>
        <w:t xml:space="preserve"> </w:t>
      </w:r>
      <w:r w:rsidR="00741386" w:rsidRPr="00F45B9F">
        <w:rPr>
          <w:rFonts w:ascii="Book Antiqua" w:eastAsia="AppleGothic" w:hAnsi="Book Antiqua" w:cs="Arial"/>
        </w:rPr>
        <w:t xml:space="preserve">Barium </w:t>
      </w:r>
      <w:r w:rsidR="001D1BEB" w:rsidRPr="00F45B9F">
        <w:rPr>
          <w:rFonts w:ascii="Book Antiqua" w:eastAsia="AppleGothic" w:hAnsi="Book Antiqua" w:cs="Arial"/>
        </w:rPr>
        <w:t>sw</w:t>
      </w:r>
      <w:r w:rsidR="00741386" w:rsidRPr="00F45B9F">
        <w:rPr>
          <w:rFonts w:ascii="Book Antiqua" w:eastAsia="AppleGothic" w:hAnsi="Book Antiqua" w:cs="Arial"/>
        </w:rPr>
        <w:t xml:space="preserve">allow: </w:t>
      </w:r>
      <w:r w:rsidRPr="00F45B9F">
        <w:rPr>
          <w:rFonts w:ascii="Book Antiqua" w:eastAsia="AppleGothic" w:hAnsi="Book Antiqua" w:cs="Arial"/>
        </w:rPr>
        <w:t xml:space="preserve">Perhaps not useful to all surgeons, </w:t>
      </w:r>
      <w:r w:rsidR="00AA2540" w:rsidRPr="00F45B9F">
        <w:rPr>
          <w:rFonts w:ascii="Book Antiqua" w:eastAsia="AppleGothic" w:hAnsi="Book Antiqua" w:cs="Arial"/>
        </w:rPr>
        <w:t>a barium swallow</w:t>
      </w:r>
      <w:r w:rsidRPr="00F45B9F">
        <w:rPr>
          <w:rFonts w:ascii="Book Antiqua" w:eastAsia="AppleGothic" w:hAnsi="Book Antiqua" w:cs="Arial"/>
        </w:rPr>
        <w:t xml:space="preserve"> </w:t>
      </w:r>
      <w:r w:rsidR="00B532DC" w:rsidRPr="00F45B9F">
        <w:rPr>
          <w:rFonts w:ascii="Book Antiqua" w:eastAsia="AppleGothic" w:hAnsi="Book Antiqua" w:cs="Arial"/>
        </w:rPr>
        <w:t xml:space="preserve">can help </w:t>
      </w:r>
      <w:r w:rsidRPr="00F45B9F">
        <w:rPr>
          <w:rFonts w:ascii="Book Antiqua" w:eastAsia="AppleGothic" w:hAnsi="Book Antiqua" w:cs="Arial"/>
        </w:rPr>
        <w:t xml:space="preserve">to better understand </w:t>
      </w:r>
      <w:r w:rsidR="00B532DC" w:rsidRPr="00F45B9F">
        <w:rPr>
          <w:rFonts w:ascii="Book Antiqua" w:eastAsia="AppleGothic" w:hAnsi="Book Antiqua" w:cs="Arial"/>
        </w:rPr>
        <w:t xml:space="preserve">the </w:t>
      </w:r>
      <w:r w:rsidRPr="00F45B9F">
        <w:rPr>
          <w:rFonts w:ascii="Book Antiqua" w:eastAsia="AppleGothic" w:hAnsi="Book Antiqua" w:cs="Arial"/>
        </w:rPr>
        <w:t>anatomy of esophagus</w:t>
      </w:r>
      <w:r w:rsidR="00B532DC" w:rsidRPr="00F45B9F">
        <w:rPr>
          <w:rFonts w:ascii="Book Antiqua" w:eastAsia="AppleGothic" w:hAnsi="Book Antiqua" w:cs="Arial"/>
        </w:rPr>
        <w:t xml:space="preserve"> and stomach</w:t>
      </w:r>
      <w:r w:rsidRPr="00F45B9F">
        <w:rPr>
          <w:rFonts w:ascii="Book Antiqua" w:eastAsia="AppleGothic" w:hAnsi="Book Antiqua" w:cs="Arial"/>
        </w:rPr>
        <w:t>.</w:t>
      </w:r>
      <w:r w:rsidR="008338A9" w:rsidRPr="00F45B9F">
        <w:rPr>
          <w:rFonts w:ascii="Book Antiqua" w:eastAsia="AppleGothic" w:hAnsi="Book Antiqua" w:cs="Arial"/>
        </w:rPr>
        <w:t xml:space="preserve"> </w:t>
      </w:r>
      <w:r w:rsidR="00AA2540" w:rsidRPr="00F45B9F">
        <w:rPr>
          <w:rFonts w:ascii="Book Antiqua" w:eastAsia="AppleGothic" w:hAnsi="Book Antiqua" w:cs="Arial"/>
        </w:rPr>
        <w:t>A barium swallow</w:t>
      </w:r>
      <w:r w:rsidRPr="00F45B9F">
        <w:rPr>
          <w:rFonts w:ascii="Book Antiqua" w:eastAsia="AppleGothic" w:hAnsi="Book Antiqua" w:cs="Arial"/>
        </w:rPr>
        <w:t xml:space="preserve"> can prove valuable in patients with various anatomical abnormalities such as </w:t>
      </w:r>
      <w:r w:rsidR="00B532DC" w:rsidRPr="00F45B9F">
        <w:rPr>
          <w:rFonts w:ascii="Book Antiqua" w:eastAsia="AppleGothic" w:hAnsi="Book Antiqua" w:cs="Arial"/>
        </w:rPr>
        <w:t xml:space="preserve">a </w:t>
      </w:r>
      <w:r w:rsidRPr="00F45B9F">
        <w:rPr>
          <w:rFonts w:ascii="Book Antiqua" w:eastAsia="AppleGothic" w:hAnsi="Book Antiqua" w:cs="Arial"/>
        </w:rPr>
        <w:t>shortened esophagus or hiatal hernias.</w:t>
      </w:r>
      <w:r w:rsidR="008338A9" w:rsidRPr="00F45B9F">
        <w:rPr>
          <w:rFonts w:ascii="Book Antiqua" w:eastAsia="AppleGothic" w:hAnsi="Book Antiqua" w:cs="Arial"/>
        </w:rPr>
        <w:t xml:space="preserve"> </w:t>
      </w:r>
      <w:r w:rsidRPr="00F45B9F">
        <w:rPr>
          <w:rFonts w:ascii="Book Antiqua" w:eastAsia="AppleGothic" w:hAnsi="Book Antiqua" w:cs="Arial"/>
        </w:rPr>
        <w:t xml:space="preserve">Hiatal hernias affect the competence of the </w:t>
      </w:r>
      <w:r w:rsidR="00992465" w:rsidRPr="00F45B9F">
        <w:rPr>
          <w:rFonts w:ascii="Book Antiqua" w:eastAsia="AppleGothic" w:hAnsi="Book Antiqua" w:cs="Arial"/>
        </w:rPr>
        <w:t>LES</w:t>
      </w:r>
      <w:r w:rsidRPr="00F45B9F">
        <w:rPr>
          <w:rFonts w:ascii="Book Antiqua" w:eastAsia="AppleGothic" w:hAnsi="Book Antiqua" w:cs="Arial"/>
        </w:rPr>
        <w:t xml:space="preserve">, in turn, impeding the ability to clear </w:t>
      </w:r>
      <w:r w:rsidR="00B532DC" w:rsidRPr="00F45B9F">
        <w:rPr>
          <w:rFonts w:ascii="Book Antiqua" w:eastAsia="AppleGothic" w:hAnsi="Book Antiqua" w:cs="Arial"/>
        </w:rPr>
        <w:t xml:space="preserve">acid in the </w:t>
      </w:r>
      <w:r w:rsidRPr="00F45B9F">
        <w:rPr>
          <w:rFonts w:ascii="Book Antiqua" w:eastAsia="AppleGothic" w:hAnsi="Book Antiqua" w:cs="Arial"/>
        </w:rPr>
        <w:t>esophag</w:t>
      </w:r>
      <w:r w:rsidR="00B532DC" w:rsidRPr="00F45B9F">
        <w:rPr>
          <w:rFonts w:ascii="Book Antiqua" w:eastAsia="AppleGothic" w:hAnsi="Book Antiqua" w:cs="Arial"/>
        </w:rPr>
        <w:t>us</w:t>
      </w:r>
      <w:r w:rsidR="00FC3411" w:rsidRPr="00F45B9F">
        <w:rPr>
          <w:rFonts w:ascii="Book Antiqua" w:eastAsia="AppleGothic" w:hAnsi="Book Antiqua" w:cs="Arial"/>
        </w:rPr>
        <w:t xml:space="preserve">. </w:t>
      </w:r>
      <w:r w:rsidRPr="00F45B9F">
        <w:rPr>
          <w:rFonts w:ascii="Book Antiqua" w:eastAsia="AppleGothic" w:hAnsi="Book Antiqua" w:cs="Arial"/>
        </w:rPr>
        <w:t xml:space="preserve">It is prudent that the surgeon recognizes hiatal hernias preoperatively as it is necessary to repair </w:t>
      </w:r>
      <w:r w:rsidR="00B532DC" w:rsidRPr="00F45B9F">
        <w:rPr>
          <w:rFonts w:ascii="Book Antiqua" w:eastAsia="AppleGothic" w:hAnsi="Book Antiqua" w:cs="Arial"/>
        </w:rPr>
        <w:t xml:space="preserve">them </w:t>
      </w:r>
      <w:r w:rsidRPr="00F45B9F">
        <w:rPr>
          <w:rFonts w:ascii="Book Antiqua" w:eastAsia="AppleGothic" w:hAnsi="Book Antiqua" w:cs="Arial"/>
        </w:rPr>
        <w:t xml:space="preserve">during </w:t>
      </w:r>
      <w:r w:rsidR="00B532DC" w:rsidRPr="00F45B9F">
        <w:rPr>
          <w:rFonts w:ascii="Book Antiqua" w:eastAsia="AppleGothic" w:hAnsi="Book Antiqua" w:cs="Arial"/>
        </w:rPr>
        <w:t xml:space="preserve">any </w:t>
      </w:r>
      <w:r w:rsidRPr="00F45B9F">
        <w:rPr>
          <w:rFonts w:ascii="Book Antiqua" w:eastAsia="AppleGothic" w:hAnsi="Book Antiqua" w:cs="Arial"/>
        </w:rPr>
        <w:t xml:space="preserve">anti-reflux operation. </w:t>
      </w:r>
      <w:r w:rsidR="00FC3411" w:rsidRPr="00F45B9F">
        <w:rPr>
          <w:rFonts w:ascii="Book Antiqua" w:eastAsia="AppleGothic" w:hAnsi="Book Antiqua" w:cs="Arial"/>
        </w:rPr>
        <w:t>A barium swallow study can also determine if the patient has esophageal dysmolity. For example, the diagnosis of achalasia is supported by barium swallow findings including dilation of th</w:t>
      </w:r>
      <w:r w:rsidR="006B59D2" w:rsidRPr="00F45B9F">
        <w:rPr>
          <w:rFonts w:ascii="Book Antiqua" w:eastAsia="AppleGothic" w:hAnsi="Book Antiqua" w:cs="Arial"/>
        </w:rPr>
        <w:t>e esophagus, a narrow esophago</w:t>
      </w:r>
      <w:r w:rsidR="00FC3411" w:rsidRPr="00F45B9F">
        <w:rPr>
          <w:rFonts w:ascii="Book Antiqua" w:eastAsia="AppleGothic" w:hAnsi="Book Antiqua" w:cs="Arial"/>
        </w:rPr>
        <w:t>-gastric junction with “bird- beak” appearance, aperistalsis, and poor emptying of barium</w:t>
      </w:r>
      <w:r w:rsidR="001D1BEB" w:rsidRPr="00F45B9F">
        <w:rPr>
          <w:rFonts w:ascii="Book Antiqua" w:eastAsia="AppleGothic" w:hAnsi="Book Antiqua" w:cs="Arial"/>
        </w:rPr>
        <w:fldChar w:fldCharType="begin"/>
      </w:r>
      <w:r w:rsidR="001D1BEB" w:rsidRPr="00F45B9F">
        <w:rPr>
          <w:rFonts w:ascii="Book Antiqua" w:eastAsia="AppleGothic" w:hAnsi="Book Antiqua" w:cs="Arial"/>
        </w:rPr>
        <w:instrText xml:space="preserve"> ADDIN EN.CITE &lt;EndNote&gt;&lt;Cite&gt;&lt;Author&gt;Vaezi&lt;/Author&gt;&lt;Year&gt;2013&lt;/Year&gt;&lt;RecNum&gt;22&lt;/RecNum&gt;&lt;DisplayText&gt;&lt;style face="superscript"&gt;[30]&lt;/style&gt;&lt;/DisplayText&gt;&lt;record&gt;&lt;rec-number&gt;22&lt;/rec-number&gt;&lt;foreign-keys&gt;&lt;key app="EN" db-id="wsztpx2pur9xsned9ac5vp0v5vatswsxafv2" timestamp="1437592044"&gt;22&lt;/key&gt;&lt;/foreign-keys&gt;&lt;ref-type name="Journal Article"&gt;17&lt;/ref-type&gt;&lt;contributors&gt;&lt;authors&gt;&lt;author&gt;Vaezi, M. F.&lt;/author&gt;&lt;author&gt;Pandolfino, J. E.&lt;/author&gt;&lt;author&gt;Vela, M. F.&lt;/author&gt;&lt;/authors&gt;&lt;/contributors&gt;&lt;auth-address&gt;Division of Gastroenterology, Hepatology and Nutrition, Vanderbilt University Medical Center, Nashville, TN 37232-5280, USA. Michael.vaezi@vanderbilt.edu&lt;/auth-address&gt;&lt;titles&gt;&lt;title&gt;ACG clinical guideline: diagnosis and management of achalasia&lt;/title&gt;&lt;secondary-title&gt;Am J Gastroenterol&lt;/secondary-title&gt;&lt;/titles&gt;&lt;periodical&gt;&lt;full-title&gt;Am J Gastroenterol&lt;/full-title&gt;&lt;/periodical&gt;&lt;pages&gt;1238-49; quiz 1250&lt;/pages&gt;&lt;volume&gt;108&lt;/volume&gt;&lt;number&gt;8&lt;/number&gt;&lt;keywords&gt;&lt;keyword&gt;Diagnosis, Differential&lt;/keyword&gt;&lt;keyword&gt;Diagnostic Imaging&lt;/keyword&gt;&lt;keyword&gt;Esophageal Achalasia/*diagnosis/physiopathology/*therapy&lt;/keyword&gt;&lt;keyword&gt;Esophagoscopy&lt;/keyword&gt;&lt;keyword&gt;Evidence-Based Medicine&lt;/keyword&gt;&lt;keyword&gt;Humans&lt;/keyword&gt;&lt;keyword&gt;Manometry&lt;/keyword&gt;&lt;keyword&gt;Patient Selection&lt;/keyword&gt;&lt;/keywords&gt;&lt;dates&gt;&lt;year&gt;2013&lt;/year&gt;&lt;pub-dates&gt;&lt;date&gt;Aug&lt;/date&gt;&lt;/pub-dates&gt;&lt;/dates&gt;&lt;isbn&gt;1572-0241 (Electronic)&amp;#xD;0002-9270 (Linking)&lt;/isbn&gt;&lt;accession-num&gt;23877351&lt;/accession-num&gt;&lt;urls&gt;&lt;related-urls&gt;&lt;url&gt;http://www.ncbi.nlm.nih.gov/pubmed/23877351&lt;/url&gt;&lt;/related-urls&gt;&lt;/urls&gt;&lt;electronic-resource-num&gt;10.1038/ajg.2013.196&lt;/electronic-resource-num&gt;&lt;/record&gt;&lt;/Cite&gt;&lt;/EndNote&gt;</w:instrText>
      </w:r>
      <w:r w:rsidR="001D1BEB" w:rsidRPr="00F45B9F">
        <w:rPr>
          <w:rFonts w:ascii="Book Antiqua" w:eastAsia="AppleGothic" w:hAnsi="Book Antiqua" w:cs="Arial"/>
        </w:rPr>
        <w:fldChar w:fldCharType="separate"/>
      </w:r>
      <w:r w:rsidR="001D1BEB" w:rsidRPr="00F45B9F">
        <w:rPr>
          <w:rFonts w:ascii="Book Antiqua" w:eastAsia="AppleGothic" w:hAnsi="Book Antiqua" w:cs="Arial"/>
          <w:noProof/>
          <w:vertAlign w:val="superscript"/>
        </w:rPr>
        <w:t>[</w:t>
      </w:r>
      <w:hyperlink w:anchor="_ENREF_30" w:tooltip="Vaezi, 2013 #22" w:history="1">
        <w:r w:rsidR="001D1BEB" w:rsidRPr="00F45B9F">
          <w:rPr>
            <w:rFonts w:ascii="Book Antiqua" w:eastAsia="AppleGothic" w:hAnsi="Book Antiqua" w:cs="Arial"/>
            <w:noProof/>
            <w:vertAlign w:val="superscript"/>
          </w:rPr>
          <w:t>30</w:t>
        </w:r>
      </w:hyperlink>
      <w:r w:rsidR="001D1BEB" w:rsidRPr="00F45B9F">
        <w:rPr>
          <w:rFonts w:ascii="Book Antiqua" w:eastAsia="AppleGothic" w:hAnsi="Book Antiqua" w:cs="Arial"/>
          <w:noProof/>
          <w:vertAlign w:val="superscript"/>
        </w:rPr>
        <w:t>]</w:t>
      </w:r>
      <w:r w:rsidR="001D1BEB" w:rsidRPr="00F45B9F">
        <w:rPr>
          <w:rFonts w:ascii="Book Antiqua" w:eastAsia="AppleGothic" w:hAnsi="Book Antiqua" w:cs="Arial"/>
        </w:rPr>
        <w:fldChar w:fldCharType="end"/>
      </w:r>
      <w:r w:rsidR="00FC3411" w:rsidRPr="00F45B9F">
        <w:rPr>
          <w:rFonts w:ascii="Book Antiqua" w:eastAsia="AppleGothic" w:hAnsi="Book Antiqua" w:cs="Arial"/>
        </w:rPr>
        <w:t xml:space="preserve">. </w:t>
      </w:r>
    </w:p>
    <w:p w14:paraId="42C82A97" w14:textId="77777777" w:rsidR="00AA2540" w:rsidRPr="00F45B9F" w:rsidRDefault="00AA2540" w:rsidP="00A12A21">
      <w:pPr>
        <w:spacing w:line="360" w:lineRule="auto"/>
        <w:jc w:val="both"/>
        <w:rPr>
          <w:rFonts w:ascii="Book Antiqua" w:eastAsia="宋体" w:hAnsi="Book Antiqua" w:cs="Arial"/>
          <w:b/>
          <w:lang w:eastAsia="zh-CN"/>
        </w:rPr>
      </w:pPr>
    </w:p>
    <w:p w14:paraId="4C37789E" w14:textId="3A892E25" w:rsidR="00715AF2" w:rsidRPr="00F45B9F" w:rsidRDefault="001D1BEB" w:rsidP="00A12A21">
      <w:pPr>
        <w:spacing w:line="360" w:lineRule="auto"/>
        <w:jc w:val="both"/>
        <w:rPr>
          <w:rFonts w:ascii="Book Antiqua" w:eastAsia="AppleGothic" w:hAnsi="Book Antiqua" w:cs="Arial"/>
          <w:b/>
        </w:rPr>
      </w:pPr>
      <w:r w:rsidRPr="00F45B9F">
        <w:rPr>
          <w:rFonts w:ascii="Book Antiqua" w:eastAsia="AppleGothic" w:hAnsi="Book Antiqua" w:cs="Arial"/>
          <w:b/>
        </w:rPr>
        <w:t>SURGICAL TECHNIQUES USED TO TREAT GERD</w:t>
      </w:r>
    </w:p>
    <w:p w14:paraId="071B24F0" w14:textId="0A560600" w:rsidR="00715AF2" w:rsidRPr="00F45B9F" w:rsidRDefault="001D1BEB" w:rsidP="00A12A21">
      <w:pPr>
        <w:spacing w:line="360" w:lineRule="auto"/>
        <w:jc w:val="both"/>
        <w:rPr>
          <w:rFonts w:ascii="Book Antiqua" w:eastAsia="AppleGothic" w:hAnsi="Book Antiqua" w:cs="Arial"/>
          <w:b/>
          <w:i/>
        </w:rPr>
      </w:pPr>
      <w:r w:rsidRPr="00F45B9F">
        <w:rPr>
          <w:rFonts w:ascii="Book Antiqua" w:eastAsia="AppleGothic" w:hAnsi="Book Antiqua" w:cs="Arial"/>
          <w:b/>
          <w:i/>
        </w:rPr>
        <w:t>Laparoscopic vs</w:t>
      </w:r>
      <w:r w:rsidR="00715AF2" w:rsidRPr="00F45B9F">
        <w:rPr>
          <w:rFonts w:ascii="Book Antiqua" w:eastAsia="AppleGothic" w:hAnsi="Book Antiqua" w:cs="Arial"/>
          <w:b/>
          <w:i/>
        </w:rPr>
        <w:t xml:space="preserve"> </w:t>
      </w:r>
      <w:r w:rsidRPr="00F45B9F">
        <w:rPr>
          <w:rFonts w:ascii="Book Antiqua" w:eastAsia="AppleGothic" w:hAnsi="Book Antiqua" w:cs="Arial"/>
          <w:b/>
          <w:i/>
        </w:rPr>
        <w:t>open te</w:t>
      </w:r>
      <w:r w:rsidR="00715AF2" w:rsidRPr="00F45B9F">
        <w:rPr>
          <w:rFonts w:ascii="Book Antiqua" w:eastAsia="AppleGothic" w:hAnsi="Book Antiqua" w:cs="Arial"/>
          <w:b/>
          <w:i/>
        </w:rPr>
        <w:t>chnique for GERD</w:t>
      </w:r>
    </w:p>
    <w:p w14:paraId="67704166" w14:textId="2B6F22DE" w:rsidR="009102C9" w:rsidRPr="00F45B9F" w:rsidRDefault="00715AF2" w:rsidP="00A12A21">
      <w:pPr>
        <w:spacing w:line="360" w:lineRule="auto"/>
        <w:jc w:val="both"/>
        <w:rPr>
          <w:rFonts w:ascii="Book Antiqua" w:eastAsia="AppleGothic" w:hAnsi="Book Antiqua" w:cs="Arial"/>
        </w:rPr>
      </w:pPr>
      <w:r w:rsidRPr="00F45B9F">
        <w:rPr>
          <w:rFonts w:ascii="Book Antiqua" w:eastAsia="AppleGothic" w:hAnsi="Book Antiqua" w:cs="Arial"/>
        </w:rPr>
        <w:t>A laparoscopic, transa</w:t>
      </w:r>
      <w:r w:rsidR="009D00D3" w:rsidRPr="00F45B9F">
        <w:rPr>
          <w:rFonts w:ascii="Book Antiqua" w:eastAsia="AppleGothic" w:hAnsi="Book Antiqua" w:cs="Arial"/>
        </w:rPr>
        <w:t xml:space="preserve">bdominal approach is preferred </w:t>
      </w:r>
      <w:r w:rsidRPr="00F45B9F">
        <w:rPr>
          <w:rFonts w:ascii="Book Antiqua" w:eastAsia="AppleGothic" w:hAnsi="Book Antiqua" w:cs="Arial"/>
        </w:rPr>
        <w:t xml:space="preserve">for the vast majority of patients undergoing anti-reflux surgery. </w:t>
      </w:r>
      <w:r w:rsidR="00741386" w:rsidRPr="00F45B9F">
        <w:rPr>
          <w:rFonts w:ascii="Book Antiqua" w:eastAsia="AppleGothic" w:hAnsi="Book Antiqua" w:cs="Arial"/>
        </w:rPr>
        <w:t>Rarely</w:t>
      </w:r>
      <w:r w:rsidRPr="00F45B9F">
        <w:rPr>
          <w:rFonts w:ascii="Book Antiqua" w:eastAsia="AppleGothic" w:hAnsi="Book Antiqua" w:cs="Arial"/>
        </w:rPr>
        <w:t>, transthoracic and open ab</w:t>
      </w:r>
      <w:r w:rsidR="00AA2540" w:rsidRPr="00F45B9F">
        <w:rPr>
          <w:rFonts w:ascii="Book Antiqua" w:eastAsia="AppleGothic" w:hAnsi="Book Antiqua" w:cs="Arial"/>
        </w:rPr>
        <w:t xml:space="preserve">dominal approaches are required and may be considered </w:t>
      </w:r>
      <w:r w:rsidRPr="00F45B9F">
        <w:rPr>
          <w:rFonts w:ascii="Book Antiqua" w:eastAsia="AppleGothic" w:hAnsi="Book Antiqua" w:cs="Arial"/>
        </w:rPr>
        <w:t>for patients undergoing revision of their former anti-reflux operations</w:t>
      </w:r>
      <w:r w:rsidR="00AF57F3" w:rsidRPr="00F45B9F">
        <w:rPr>
          <w:rFonts w:ascii="Book Antiqua" w:eastAsia="AppleGothic" w:hAnsi="Book Antiqua" w:cs="Arial"/>
        </w:rPr>
        <w:fldChar w:fldCharType="begin">
          <w:fldData xml:space="preserve">PEVuZE5vdGU+PENpdGU+PEF1dGhvcj5JcWJhbDwvQXV0aG9yPjxZZWFyPjIwMDY8L1llYXI+PFJl
Y051bT4yNDwvUmVjTnVtPjxEaXNwbGF5VGV4dD48c3R5bGUgZmFjZT0ic3VwZXJzY3JpcHQiPlsz
MV08L3N0eWxlPjwvRGlzcGxheVRleHQ+PHJlY29yZD48cmVjLW51bWJlcj4yNDwvcmVjLW51bWJl
cj48Zm9yZWlnbi1rZXlzPjxrZXkgYXBwPSJFTiIgZGItaWQ9IndzenRweDJwdXI5eHNuZWQ5YWM1
dnAwdjV2YXRzd3N4YWZ2MiIgdGltZXN0YW1wPSIxNDM3NTkzMTEyIj4yNDwva2V5PjwvZm9yZWln
bi1rZXlzPjxyZWYtdHlwZSBuYW1lPSJKb3VybmFsIEFydGljbGUiPjE3PC9yZWYtdHlwZT48Y29u
dHJpYnV0b3JzPjxhdXRob3JzPjxhdXRob3I+SXFiYWwsIEEuPC9hdXRob3I+PGF1dGhvcj5Bd2Fk
LCBaLjwvYXV0aG9yPjxhdXRob3I+U2lta2lucywgSi48L2F1dGhvcj48YXV0aG9yPlNoYWgsIFIu
PC9hdXRob3I+PGF1dGhvcj5IYWlkZXIsIE0uPC9hdXRob3I+PGF1dGhvcj5TYWxpbmFzLCBWLjwv
YXV0aG9yPjxhdXRob3I+VHVyYWdhLCBLLjwvYXV0aG9yPjxhdXRob3I+S2FydSwgQS48L2F1dGhv
cj48YXV0aG9yPk1pdHRhbCwgUy4gSy48L2F1dGhvcj48YXV0aG9yPkZpbGlwaSwgQy4gSi48L2F1
dGhvcj48L2F1dGhvcnM+PC9jb250cmlidXRvcnM+PGF1dGgtYWRkcmVzcz5EZXBhcnRtZW50IG9m
IFN1cmdlcnksIENyZWlnaHRvbiBVbml2ZXJzaXR5IFNjaG9vbCBvZiBNZWRpY2luZSwgT21haGEs
IE5FIDY4MTMxLCBVU0EuPC9hdXRoLWFkZHJlc3M+PHRpdGxlcz48dGl0bGU+UmVwYWlyIG9mIDEw
NCBmYWlsZWQgYW50aS1yZWZsdXggb3BlcmF0aW9uczwvdGl0bGU+PHNlY29uZGFyeS10aXRsZT5B
bm4gU3VyZzwvc2Vjb25kYXJ5LXRpdGxlPjwvdGl0bGVzPjxwZXJpb2RpY2FsPjxmdWxsLXRpdGxl
PkFubiBTdXJnPC9mdWxsLXRpdGxlPjwvcGVyaW9kaWNhbD48cGFnZXM+NDItNTE8L3BhZ2VzPjx2
b2x1bWU+MjQ0PC92b2x1bWU+PG51bWJlcj4xPC9udW1iZXI+PGtleXdvcmRzPjxrZXl3b3JkPkFk
dWx0PC9rZXl3b3JkPjxrZXl3b3JkPkFnZWQ8L2tleXdvcmQ+PGtleXdvcmQ+QWdlZCwgODAgYW5k
IG92ZXI8L2tleXdvcmQ+PGtleXdvcmQ+RXNvcGhhZ2VhbCBwSCBNb25pdG9yaW5nPC9rZXl3b3Jk
PjxrZXl3b3JkPkZlbWFsZTwva2V5d29yZD48a2V5d29yZD5Gb2xsb3ctVXAgU3R1ZGllczwva2V5
d29yZD48a2V5d29yZD4qRnVuZG9wbGljYXRpb24vbWV0aG9kczwva2V5d29yZD48a2V5d29yZD5H
YXN0cmljIEVtcHR5aW5nPC9rZXl3b3JkPjxrZXl3b3JkPkdhc3Ryb2Vzb3BoYWdlYWwgUmVmbHV4
L3BoeXNpb3BhdGhvbG9neS8qc3VyZ2VyeTwva2V5d29yZD48a2V5d29yZD5IdW1hbnM8L2tleXdv
cmQ+PGtleXdvcmQ+TGFwYXJvc2NvcHk8L2tleXdvcmQ+PGtleXdvcmQ+TGFwYXJvdG9teTwva2V5
d29yZD48a2V5d29yZD5NYWxlPC9rZXl3b3JkPjxrZXl3b3JkPk1hbm9tZXRyeTwva2V5d29yZD48
a2V5d29yZD5NaWRkbGUgQWdlZDwva2V5d29yZD48a2V5d29yZD5Qb3N0b3BlcmF0aXZlIENvbXBs
aWNhdGlvbnM8L2tleXdvcmQ+PGtleXdvcmQ+UmVjdXJyZW5jZTwva2V5d29yZD48a2V5d29yZD5S
ZW9wZXJhdGlvbjwva2V5d29yZD48a2V5d29yZD5SaXNrIEZhY3RvcnM8L2tleXdvcmQ+PGtleXdv
cmQ+VGhvcmFjb3RvbXk8L2tleXdvcmQ+PGtleXdvcmQ+VHJlYXRtZW50IEZhaWx1cmU8L2tleXdv
cmQ+PC9rZXl3b3Jkcz48ZGF0ZXM+PHllYXI+MjAwNjwveWVhcj48cHViLWRhdGVzPjxkYXRlPkp1
bDwvZGF0ZT48L3B1Yi1kYXRlcz48L2RhdGVzPjxpc2JuPjAwMDMtNDkzMiAoUHJpbnQpJiN4RDsw
MDAzLTQ5MzIgKExpbmtpbmcpPC9pc2JuPjxhY2Nlc3Npb24tbnVtPjE2Nzk0Mzg4PC9hY2Nlc3Np
b24tbnVtPjx1cmxzPjxyZWxhdGVkLXVybHM+PHVybD5odHRwOi8vd3d3Lm5jYmkubmxtLm5paC5n
b3YvcHVibWVkLzE2Nzk0Mzg4PC91cmw+PC9yZWxhdGVkLXVybHM+PC91cmxzPjxjdXN0b20yPjE1
NzA2MDg8L2N1c3RvbTI+PGVsZWN0cm9uaWMtcmVzb3VyY2UtbnVtPjEwLjEwOTcvMDEuc2xhLjAw
MDAyMTc2MjcuNTkyODkuZWI8L2VsZWN0cm9uaWMtcmVzb3VyY2UtbnVtPjwvcmVjb3JkPjwvQ2l0
ZT48L0VuZE5vdGU+AG==
</w:fldData>
        </w:fldChar>
      </w:r>
      <w:r w:rsidR="00AF57F3" w:rsidRPr="00F45B9F">
        <w:rPr>
          <w:rFonts w:ascii="Book Antiqua" w:eastAsia="AppleGothic" w:hAnsi="Book Antiqua" w:cs="Arial"/>
        </w:rPr>
        <w:instrText xml:space="preserve"> ADDIN EN.CITE </w:instrText>
      </w:r>
      <w:r w:rsidR="00AF57F3" w:rsidRPr="00F45B9F">
        <w:rPr>
          <w:rFonts w:ascii="Book Antiqua" w:eastAsia="AppleGothic" w:hAnsi="Book Antiqua" w:cs="Arial"/>
        </w:rPr>
        <w:fldChar w:fldCharType="begin">
          <w:fldData xml:space="preserve">PEVuZE5vdGU+PENpdGU+PEF1dGhvcj5JcWJhbDwvQXV0aG9yPjxZZWFyPjIwMDY8L1llYXI+PFJl
Y051bT4yNDwvUmVjTnVtPjxEaXNwbGF5VGV4dD48c3R5bGUgZmFjZT0ic3VwZXJzY3JpcHQiPlsz
MV08L3N0eWxlPjwvRGlzcGxheVRleHQ+PHJlY29yZD48cmVjLW51bWJlcj4yNDwvcmVjLW51bWJl
cj48Zm9yZWlnbi1rZXlzPjxrZXkgYXBwPSJFTiIgZGItaWQ9IndzenRweDJwdXI5eHNuZWQ5YWM1
dnAwdjV2YXRzd3N4YWZ2MiIgdGltZXN0YW1wPSIxNDM3NTkzMTEyIj4yNDwva2V5PjwvZm9yZWln
bi1rZXlzPjxyZWYtdHlwZSBuYW1lPSJKb3VybmFsIEFydGljbGUiPjE3PC9yZWYtdHlwZT48Y29u
dHJpYnV0b3JzPjxhdXRob3JzPjxhdXRob3I+SXFiYWwsIEEuPC9hdXRob3I+PGF1dGhvcj5Bd2Fk
LCBaLjwvYXV0aG9yPjxhdXRob3I+U2lta2lucywgSi48L2F1dGhvcj48YXV0aG9yPlNoYWgsIFIu
PC9hdXRob3I+PGF1dGhvcj5IYWlkZXIsIE0uPC9hdXRob3I+PGF1dGhvcj5TYWxpbmFzLCBWLjwv
YXV0aG9yPjxhdXRob3I+VHVyYWdhLCBLLjwvYXV0aG9yPjxhdXRob3I+S2FydSwgQS48L2F1dGhv
cj48YXV0aG9yPk1pdHRhbCwgUy4gSy48L2F1dGhvcj48YXV0aG9yPkZpbGlwaSwgQy4gSi48L2F1
dGhvcj48L2F1dGhvcnM+PC9jb250cmlidXRvcnM+PGF1dGgtYWRkcmVzcz5EZXBhcnRtZW50IG9m
IFN1cmdlcnksIENyZWlnaHRvbiBVbml2ZXJzaXR5IFNjaG9vbCBvZiBNZWRpY2luZSwgT21haGEs
IE5FIDY4MTMxLCBVU0EuPC9hdXRoLWFkZHJlc3M+PHRpdGxlcz48dGl0bGU+UmVwYWlyIG9mIDEw
NCBmYWlsZWQgYW50aS1yZWZsdXggb3BlcmF0aW9uczwvdGl0bGU+PHNlY29uZGFyeS10aXRsZT5B
bm4gU3VyZzwvc2Vjb25kYXJ5LXRpdGxlPjwvdGl0bGVzPjxwZXJpb2RpY2FsPjxmdWxsLXRpdGxl
PkFubiBTdXJnPC9mdWxsLXRpdGxlPjwvcGVyaW9kaWNhbD48cGFnZXM+NDItNTE8L3BhZ2VzPjx2
b2x1bWU+MjQ0PC92b2x1bWU+PG51bWJlcj4xPC9udW1iZXI+PGtleXdvcmRzPjxrZXl3b3JkPkFk
dWx0PC9rZXl3b3JkPjxrZXl3b3JkPkFnZWQ8L2tleXdvcmQ+PGtleXdvcmQ+QWdlZCwgODAgYW5k
IG92ZXI8L2tleXdvcmQ+PGtleXdvcmQ+RXNvcGhhZ2VhbCBwSCBNb25pdG9yaW5nPC9rZXl3b3Jk
PjxrZXl3b3JkPkZlbWFsZTwva2V5d29yZD48a2V5d29yZD5Gb2xsb3ctVXAgU3R1ZGllczwva2V5
d29yZD48a2V5d29yZD4qRnVuZG9wbGljYXRpb24vbWV0aG9kczwva2V5d29yZD48a2V5d29yZD5H
YXN0cmljIEVtcHR5aW5nPC9rZXl3b3JkPjxrZXl3b3JkPkdhc3Ryb2Vzb3BoYWdlYWwgUmVmbHV4
L3BoeXNpb3BhdGhvbG9neS8qc3VyZ2VyeTwva2V5d29yZD48a2V5d29yZD5IdW1hbnM8L2tleXdv
cmQ+PGtleXdvcmQ+TGFwYXJvc2NvcHk8L2tleXdvcmQ+PGtleXdvcmQ+TGFwYXJvdG9teTwva2V5
d29yZD48a2V5d29yZD5NYWxlPC9rZXl3b3JkPjxrZXl3b3JkPk1hbm9tZXRyeTwva2V5d29yZD48
a2V5d29yZD5NaWRkbGUgQWdlZDwva2V5d29yZD48a2V5d29yZD5Qb3N0b3BlcmF0aXZlIENvbXBs
aWNhdGlvbnM8L2tleXdvcmQ+PGtleXdvcmQ+UmVjdXJyZW5jZTwva2V5d29yZD48a2V5d29yZD5S
ZW9wZXJhdGlvbjwva2V5d29yZD48a2V5d29yZD5SaXNrIEZhY3RvcnM8L2tleXdvcmQ+PGtleXdv
cmQ+VGhvcmFjb3RvbXk8L2tleXdvcmQ+PGtleXdvcmQ+VHJlYXRtZW50IEZhaWx1cmU8L2tleXdv
cmQ+PC9rZXl3b3Jkcz48ZGF0ZXM+PHllYXI+MjAwNjwveWVhcj48cHViLWRhdGVzPjxkYXRlPkp1
bDwvZGF0ZT48L3B1Yi1kYXRlcz48L2RhdGVzPjxpc2JuPjAwMDMtNDkzMiAoUHJpbnQpJiN4RDsw
MDAzLTQ5MzIgKExpbmtpbmcpPC9pc2JuPjxhY2Nlc3Npb24tbnVtPjE2Nzk0Mzg4PC9hY2Nlc3Np
b24tbnVtPjx1cmxzPjxyZWxhdGVkLXVybHM+PHVybD5odHRwOi8vd3d3Lm5jYmkubmxtLm5paC5n
b3YvcHVibWVkLzE2Nzk0Mzg4PC91cmw+PC9yZWxhdGVkLXVybHM+PC91cmxzPjxjdXN0b20yPjE1
NzA2MDg8L2N1c3RvbTI+PGVsZWN0cm9uaWMtcmVzb3VyY2UtbnVtPjEwLjEwOTcvMDEuc2xhLjAw
MDAyMTc2MjcuNTkyODkuZWI8L2VsZWN0cm9uaWMtcmVzb3VyY2UtbnVtPjwvcmVjb3JkPjwvQ2l0
ZT48L0VuZE5vdGU+AG==
</w:fldData>
        </w:fldChar>
      </w:r>
      <w:r w:rsidR="00AF57F3" w:rsidRPr="00F45B9F">
        <w:rPr>
          <w:rFonts w:ascii="Book Antiqua" w:eastAsia="AppleGothic" w:hAnsi="Book Antiqua" w:cs="Arial"/>
        </w:rPr>
        <w:instrText xml:space="preserve"> ADDIN EN.CITE.DATA </w:instrText>
      </w:r>
      <w:r w:rsidR="00AF57F3" w:rsidRPr="00F45B9F">
        <w:rPr>
          <w:rFonts w:ascii="Book Antiqua" w:eastAsia="AppleGothic" w:hAnsi="Book Antiqua" w:cs="Arial"/>
        </w:rPr>
      </w:r>
      <w:r w:rsidR="00AF57F3" w:rsidRPr="00F45B9F">
        <w:rPr>
          <w:rFonts w:ascii="Book Antiqua" w:eastAsia="AppleGothic" w:hAnsi="Book Antiqua" w:cs="Arial"/>
        </w:rPr>
        <w:fldChar w:fldCharType="end"/>
      </w:r>
      <w:r w:rsidR="00AF57F3" w:rsidRPr="00F45B9F">
        <w:rPr>
          <w:rFonts w:ascii="Book Antiqua" w:eastAsia="AppleGothic" w:hAnsi="Book Antiqua" w:cs="Arial"/>
        </w:rPr>
      </w:r>
      <w:r w:rsidR="00AF57F3" w:rsidRPr="00F45B9F">
        <w:rPr>
          <w:rFonts w:ascii="Book Antiqua" w:eastAsia="AppleGothic" w:hAnsi="Book Antiqua" w:cs="Arial"/>
        </w:rPr>
        <w:fldChar w:fldCharType="separate"/>
      </w:r>
      <w:r w:rsidR="00AF57F3" w:rsidRPr="00F45B9F">
        <w:rPr>
          <w:rFonts w:ascii="Book Antiqua" w:eastAsia="AppleGothic" w:hAnsi="Book Antiqua" w:cs="Arial"/>
          <w:noProof/>
          <w:vertAlign w:val="superscript"/>
        </w:rPr>
        <w:t>[</w:t>
      </w:r>
      <w:hyperlink w:anchor="_ENREF_31" w:tooltip="Iqbal, 2006 #24" w:history="1">
        <w:r w:rsidR="00AF57F3" w:rsidRPr="00F45B9F">
          <w:rPr>
            <w:rFonts w:ascii="Book Antiqua" w:eastAsia="AppleGothic" w:hAnsi="Book Antiqua" w:cs="Arial"/>
            <w:noProof/>
            <w:vertAlign w:val="superscript"/>
          </w:rPr>
          <w:t>31</w:t>
        </w:r>
      </w:hyperlink>
      <w:r w:rsidR="00AF57F3" w:rsidRPr="00F45B9F">
        <w:rPr>
          <w:rFonts w:ascii="Book Antiqua" w:eastAsia="AppleGothic" w:hAnsi="Book Antiqua" w:cs="Arial"/>
          <w:noProof/>
          <w:vertAlign w:val="superscript"/>
        </w:rPr>
        <w:t>]</w:t>
      </w:r>
      <w:r w:rsidR="00AF57F3" w:rsidRPr="00F45B9F">
        <w:rPr>
          <w:rFonts w:ascii="Book Antiqua" w:eastAsia="AppleGothic" w:hAnsi="Book Antiqua" w:cs="Arial"/>
        </w:rPr>
        <w:fldChar w:fldCharType="end"/>
      </w:r>
      <w:r w:rsidRPr="00F45B9F">
        <w:rPr>
          <w:rFonts w:ascii="Book Antiqua" w:eastAsia="AppleGothic" w:hAnsi="Book Antiqua" w:cs="Arial"/>
        </w:rPr>
        <w:t>.</w:t>
      </w:r>
      <w:r w:rsidR="00A87F84" w:rsidRPr="00F45B9F">
        <w:rPr>
          <w:rFonts w:ascii="Book Antiqua" w:eastAsia="AppleGothic" w:hAnsi="Book Antiqua" w:cs="Arial"/>
        </w:rPr>
        <w:t xml:space="preserve"> </w:t>
      </w:r>
      <w:r w:rsidR="00AA2540" w:rsidRPr="00F45B9F">
        <w:rPr>
          <w:rFonts w:ascii="Book Antiqua" w:eastAsia="AppleGothic" w:hAnsi="Book Antiqua" w:cs="Arial"/>
        </w:rPr>
        <w:t xml:space="preserve">However, reoperation surgery typically can be performed laparoscopically. </w:t>
      </w:r>
      <w:r w:rsidRPr="00F45B9F">
        <w:rPr>
          <w:rFonts w:ascii="Book Antiqua" w:eastAsia="AppleGothic" w:hAnsi="Book Antiqua" w:cs="Arial"/>
        </w:rPr>
        <w:t>Perioperative morbidity was found to be significantly lower (65%) after laparoscopic compared with open fundoplication</w:t>
      </w:r>
      <w:r w:rsidR="001D1BEB" w:rsidRPr="00F45B9F">
        <w:rPr>
          <w:rFonts w:ascii="Book Antiqua" w:eastAsia="AppleGothic" w:hAnsi="Book Antiqua" w:cs="Arial"/>
        </w:rPr>
        <w:fldChar w:fldCharType="begin"/>
      </w:r>
      <w:r w:rsidR="001D1BEB" w:rsidRPr="00F45B9F">
        <w:rPr>
          <w:rFonts w:ascii="Book Antiqua" w:eastAsia="AppleGothic" w:hAnsi="Book Antiqua" w:cs="Arial"/>
        </w:rPr>
        <w:instrText xml:space="preserve"> ADDIN EN.CITE &lt;EndNote&gt;&lt;Cite&gt;&lt;Author&gt;Peters&lt;/Author&gt;&lt;Year&gt;2009&lt;/Year&gt;&lt;RecNum&gt;23&lt;/RecNum&gt;&lt;DisplayText&gt;&lt;style face="superscript"&gt;[32]&lt;/style&gt;&lt;/DisplayText&gt;&lt;record&gt;&lt;rec-number&gt;23&lt;/rec-number&gt;&lt;foreign-keys&gt;&lt;key app="EN" db-id="wsztpx2pur9xsned9ac5vp0v5vatswsxafv2" timestamp="1437592827"&gt;23&lt;/key&gt;&lt;/foreign-keys&gt;&lt;ref-type name="Journal Article"&gt;17&lt;/ref-type&gt;&lt;contributors&gt;&lt;authors&gt;&lt;author&gt;Peters, M. J.&lt;/author&gt;&lt;author&gt;Mukhtar, A.&lt;/author&gt;&lt;author&gt;Yunus, R. M.&lt;/author&gt;&lt;author&gt;Khan, S.&lt;/author&gt;&lt;author&gt;Pappalardo, J.&lt;/author&gt;&lt;author&gt;Memon, B.&lt;/author&gt;&lt;author&gt;Memon, M. A.&lt;/author&gt;&lt;/authors&gt;&lt;/contributors&gt;&lt;auth-address&gt;Department of Surgery, Ipswich Hospital, Ipswich, Queensland, Australia.&lt;/auth-address&gt;&lt;titles&gt;&lt;title&gt;Meta-analysis of randomized clinical trials comparing open and laparoscopic anti-reflux surgery&lt;/title&gt;&lt;secondary-title&gt;Am J Gastroenterol&lt;/secondary-title&gt;&lt;/titles&gt;&lt;periodical&gt;&lt;full-title&gt;Am J Gastroenterol&lt;/full-title&gt;&lt;/periodical&gt;&lt;pages&gt;1548-61; quiz 1547, 1562&lt;/pages&gt;&lt;volume&gt;104&lt;/volume&gt;&lt;number&gt;6&lt;/number&gt;&lt;keywords&gt;&lt;keyword&gt;Fundoplication/*methods&lt;/keyword&gt;&lt;keyword&gt;Gastroesophageal Reflux/*surgery&lt;/keyword&gt;&lt;keyword&gt;Humans&lt;/keyword&gt;&lt;keyword&gt;Laparoscopy/*methods&lt;/keyword&gt;&lt;keyword&gt;Laparotomy/*methods&lt;/keyword&gt;&lt;keyword&gt;*Randomized Controlled Trials as Topic&lt;/keyword&gt;&lt;keyword&gt;Treatment Outcome&lt;/keyword&gt;&lt;/keywords&gt;&lt;dates&gt;&lt;year&gt;2009&lt;/year&gt;&lt;pub-dates&gt;&lt;date&gt;Jun&lt;/date&gt;&lt;/pub-dates&gt;&lt;/dates&gt;&lt;isbn&gt;1572-0241 (Electronic)&amp;#xD;0002-9270 (Linking)&lt;/isbn&gt;&lt;accession-num&gt;19491872&lt;/accession-num&gt;&lt;urls&gt;&lt;related-urls&gt;&lt;url&gt;http://www.ncbi.nlm.nih.gov/pubmed/19491872&lt;/url&gt;&lt;/related-urls&gt;&lt;/urls&gt;&lt;electronic-resource-num&gt;10.1038/ajg.2009.176&lt;/electronic-resource-num&gt;&lt;/record&gt;&lt;/Cite&gt;&lt;/EndNote&gt;</w:instrText>
      </w:r>
      <w:r w:rsidR="001D1BEB" w:rsidRPr="00F45B9F">
        <w:rPr>
          <w:rFonts w:ascii="Book Antiqua" w:eastAsia="AppleGothic" w:hAnsi="Book Antiqua" w:cs="Arial"/>
        </w:rPr>
        <w:fldChar w:fldCharType="separate"/>
      </w:r>
      <w:r w:rsidR="001D1BEB" w:rsidRPr="00F45B9F">
        <w:rPr>
          <w:rFonts w:ascii="Book Antiqua" w:eastAsia="AppleGothic" w:hAnsi="Book Antiqua" w:cs="Arial"/>
          <w:noProof/>
          <w:vertAlign w:val="superscript"/>
        </w:rPr>
        <w:t>[</w:t>
      </w:r>
      <w:hyperlink w:anchor="_ENREF_32" w:tooltip="Peters, 2009 #23" w:history="1">
        <w:r w:rsidR="001D1BEB" w:rsidRPr="00F45B9F">
          <w:rPr>
            <w:rFonts w:ascii="Book Antiqua" w:eastAsia="AppleGothic" w:hAnsi="Book Antiqua" w:cs="Arial"/>
            <w:noProof/>
            <w:vertAlign w:val="superscript"/>
          </w:rPr>
          <w:t>32</w:t>
        </w:r>
      </w:hyperlink>
      <w:r w:rsidR="001D1BEB" w:rsidRPr="00F45B9F">
        <w:rPr>
          <w:rFonts w:ascii="Book Antiqua" w:eastAsia="AppleGothic" w:hAnsi="Book Antiqua" w:cs="Arial"/>
          <w:noProof/>
          <w:vertAlign w:val="superscript"/>
        </w:rPr>
        <w:t>]</w:t>
      </w:r>
      <w:r w:rsidR="001D1BEB" w:rsidRPr="00F45B9F">
        <w:rPr>
          <w:rFonts w:ascii="Book Antiqua" w:eastAsia="AppleGothic" w:hAnsi="Book Antiqua" w:cs="Arial"/>
        </w:rPr>
        <w:fldChar w:fldCharType="end"/>
      </w:r>
      <w:r w:rsidR="00A87F84" w:rsidRPr="00F45B9F">
        <w:rPr>
          <w:rFonts w:ascii="Book Antiqua" w:eastAsia="AppleGothic" w:hAnsi="Book Antiqua" w:cs="Arial"/>
        </w:rPr>
        <w:t xml:space="preserve">. </w:t>
      </w:r>
      <w:r w:rsidRPr="00F45B9F">
        <w:rPr>
          <w:rFonts w:ascii="Book Antiqua" w:eastAsia="AppleGothic" w:hAnsi="Book Antiqua" w:cs="Arial"/>
        </w:rPr>
        <w:t>Laparoscopic fundoplication is associated with longer operative times but shorter hospital stays</w:t>
      </w:r>
      <w:r w:rsidR="001D1BEB" w:rsidRPr="00F45B9F">
        <w:rPr>
          <w:rFonts w:ascii="Book Antiqua" w:eastAsia="AppleGothic" w:hAnsi="Book Antiqua" w:cs="Arial"/>
        </w:rPr>
        <w:fldChar w:fldCharType="begin"/>
      </w:r>
      <w:r w:rsidR="001D1BEB" w:rsidRPr="00F45B9F">
        <w:rPr>
          <w:rFonts w:ascii="Book Antiqua" w:eastAsia="AppleGothic" w:hAnsi="Book Antiqua" w:cs="Arial"/>
        </w:rPr>
        <w:instrText xml:space="preserve"> ADDIN EN.CITE &lt;EndNote&gt;&lt;Cite&gt;&lt;Author&gt;Qu&lt;/Author&gt;&lt;Year&gt;2014&lt;/Year&gt;&lt;RecNum&gt;6&lt;/RecNum&gt;&lt;DisplayText&gt;&lt;style face="superscript"&gt;[17]&lt;/style&gt;&lt;/DisplayText&gt;&lt;record&gt;&lt;rec-number&gt;6&lt;/rec-number&gt;&lt;foreign-keys&gt;&lt;key app="EN" db-id="wsztpx2pur9xsned9ac5vp0v5vatswsxafv2" timestamp="1437421000"&gt;6&lt;/key&gt;&lt;/foreign-keys&gt;&lt;ref-type name="Journal Article"&gt;17&lt;/ref-type&gt;&lt;contributors&gt;&lt;authors&gt;&lt;author&gt;Qu, H.&lt;/author&gt;&lt;author&gt;Liu, Y.&lt;/author&gt;&lt;author&gt;He, Q. S.&lt;/author&gt;&lt;/authors&gt;&lt;/contributors&gt;&lt;auth-address&gt;Department of General Surgery, Shandong University Qilu Hospital, No.107 of the west cultural road, Jinan, 250012, Shandong, China.&lt;/auth-address&gt;&lt;titles&gt;&lt;title&gt;Short- and long-term results of laparoscopic versus open anti-reflux surgery: a systematic review and meta-analysis of randomized controlled trials&lt;/title&gt;&lt;secondary-title&gt;J Gastrointest Surg&lt;/secondary-title&gt;&lt;/titles&gt;&lt;periodical&gt;&lt;full-title&gt;J Gastrointest Surg&lt;/full-title&gt;&lt;/periodical&gt;&lt;pages&gt;1077-86&lt;/pages&gt;&lt;volume&gt;18&lt;/volume&gt;&lt;number&gt;6&lt;/number&gt;&lt;keywords&gt;&lt;keyword&gt;Gastroesophageal Reflux/complications/physiopathology/*surgery&lt;/keyword&gt;&lt;keyword&gt;Heartburn/etiology&lt;/keyword&gt;&lt;keyword&gt;Humans&lt;/keyword&gt;&lt;keyword&gt;*Laparoscopy/adverse effects&lt;/keyword&gt;&lt;keyword&gt;Laryngopharyngeal Reflux/etiology&lt;/keyword&gt;&lt;keyword&gt;Length of Stay&lt;/keyword&gt;&lt;keyword&gt;Operative Time&lt;/keyword&gt;&lt;keyword&gt;Patient Satisfaction&lt;/keyword&gt;&lt;keyword&gt;Randomized Controlled Trials as Topic&lt;/keyword&gt;&lt;keyword&gt;Reoperation&lt;/keyword&gt;&lt;keyword&gt;Time Factors&lt;/keyword&gt;&lt;keyword&gt;Treatment Outcome&lt;/keyword&gt;&lt;/keywords&gt;&lt;dates&gt;&lt;year&gt;2014&lt;/year&gt;&lt;pub-dates&gt;&lt;date&gt;Jun&lt;/date&gt;&lt;/pub-dates&gt;&lt;/dates&gt;&lt;isbn&gt;1873-4626 (Electronic)&amp;#xD;1091-255X (Linking)&lt;/isbn&gt;&lt;accession-num&gt;24627259&lt;/accession-num&gt;&lt;urls&gt;&lt;related-urls&gt;&lt;url&gt;http://www.ncbi.nlm.nih.gov/pubmed/24627259&lt;/url&gt;&lt;/related-urls&gt;&lt;/urls&gt;&lt;electronic-resource-num&gt;10.1007/s11605-014-2492-6&lt;/electronic-resource-num&gt;&lt;/record&gt;&lt;/Cite&gt;&lt;/EndNote&gt;</w:instrText>
      </w:r>
      <w:r w:rsidR="001D1BEB" w:rsidRPr="00F45B9F">
        <w:rPr>
          <w:rFonts w:ascii="Book Antiqua" w:eastAsia="AppleGothic" w:hAnsi="Book Antiqua" w:cs="Arial"/>
        </w:rPr>
        <w:fldChar w:fldCharType="separate"/>
      </w:r>
      <w:r w:rsidR="001D1BEB" w:rsidRPr="00F45B9F">
        <w:rPr>
          <w:rFonts w:ascii="Book Antiqua" w:eastAsia="AppleGothic" w:hAnsi="Book Antiqua" w:cs="Arial"/>
          <w:noProof/>
          <w:vertAlign w:val="superscript"/>
        </w:rPr>
        <w:t>[</w:t>
      </w:r>
      <w:hyperlink w:anchor="_ENREF_17" w:tooltip="Qu, 2014 #46" w:history="1">
        <w:r w:rsidR="001D1BEB" w:rsidRPr="00F45B9F">
          <w:rPr>
            <w:rFonts w:ascii="Book Antiqua" w:eastAsia="AppleGothic" w:hAnsi="Book Antiqua" w:cs="Arial"/>
            <w:noProof/>
            <w:vertAlign w:val="superscript"/>
          </w:rPr>
          <w:t>17</w:t>
        </w:r>
      </w:hyperlink>
      <w:r w:rsidR="001D1BEB" w:rsidRPr="00F45B9F">
        <w:rPr>
          <w:rFonts w:ascii="Book Antiqua" w:eastAsia="AppleGothic" w:hAnsi="Book Antiqua" w:cs="Arial"/>
          <w:noProof/>
          <w:vertAlign w:val="superscript"/>
        </w:rPr>
        <w:t>]</w:t>
      </w:r>
      <w:r w:rsidR="001D1BEB" w:rsidRPr="00F45B9F">
        <w:rPr>
          <w:rFonts w:ascii="Book Antiqua" w:eastAsia="AppleGothic" w:hAnsi="Book Antiqua" w:cs="Arial"/>
        </w:rPr>
        <w:fldChar w:fldCharType="end"/>
      </w:r>
      <w:r w:rsidR="00A87F84" w:rsidRPr="00F45B9F">
        <w:rPr>
          <w:rFonts w:ascii="Book Antiqua" w:eastAsia="AppleGothic" w:hAnsi="Book Antiqua" w:cs="Arial"/>
        </w:rPr>
        <w:t xml:space="preserve">. </w:t>
      </w:r>
      <w:r w:rsidRPr="00F45B9F">
        <w:rPr>
          <w:rFonts w:ascii="Book Antiqua" w:eastAsia="AppleGothic" w:hAnsi="Book Antiqua" w:cs="Arial"/>
        </w:rPr>
        <w:t xml:space="preserve">In turn, conversion rates to </w:t>
      </w:r>
      <w:r w:rsidRPr="00F45B9F">
        <w:rPr>
          <w:rFonts w:ascii="Book Antiqua" w:eastAsia="AppleGothic" w:hAnsi="Book Antiqua" w:cs="Arial"/>
        </w:rPr>
        <w:lastRenderedPageBreak/>
        <w:t>open surgery were less than 5%</w:t>
      </w:r>
      <w:r w:rsidR="00BD2C3D" w:rsidRPr="00F45B9F">
        <w:rPr>
          <w:rFonts w:ascii="Book Antiqua" w:eastAsia="AppleGothic" w:hAnsi="Book Antiqua" w:cs="Arial"/>
        </w:rPr>
        <w:fldChar w:fldCharType="begin"/>
      </w:r>
      <w:r w:rsidR="00BD2C3D" w:rsidRPr="00F45B9F">
        <w:rPr>
          <w:rFonts w:ascii="Book Antiqua" w:eastAsia="AppleGothic" w:hAnsi="Book Antiqua" w:cs="Arial"/>
        </w:rPr>
        <w:instrText xml:space="preserve"> ADDIN EN.CITE &lt;EndNote&gt;&lt;Cite&gt;&lt;Author&gt;Qu&lt;/Author&gt;&lt;Year&gt;2014&lt;/Year&gt;&lt;RecNum&gt;6&lt;/RecNum&gt;&lt;DisplayText&gt;&lt;style face="superscript"&gt;[17]&lt;/style&gt;&lt;/DisplayText&gt;&lt;record&gt;&lt;rec-number&gt;6&lt;/rec-number&gt;&lt;foreign-keys&gt;&lt;key app="EN" db-id="wsztpx2pur9xsned9ac5vp0v5vatswsxafv2" timestamp="1437421000"&gt;6&lt;/key&gt;&lt;/foreign-keys&gt;&lt;ref-type name="Journal Article"&gt;17&lt;/ref-type&gt;&lt;contributors&gt;&lt;authors&gt;&lt;author&gt;Qu, H.&lt;/author&gt;&lt;author&gt;Liu, Y.&lt;/author&gt;&lt;author&gt;He, Q. S.&lt;/author&gt;&lt;/authors&gt;&lt;/contributors&gt;&lt;auth-address&gt;Department of General Surgery, Shandong University Qilu Hospital, No.107 of the west cultural road, Jinan, 250012, Shandong, China.&lt;/auth-address&gt;&lt;titles&gt;&lt;title&gt;Short- and long-term results of laparoscopic versus open anti-reflux surgery: a systematic review and meta-analysis of randomized controlled trials&lt;/title&gt;&lt;secondary-title&gt;J Gastrointest Surg&lt;/secondary-title&gt;&lt;/titles&gt;&lt;periodical&gt;&lt;full-title&gt;J Gastrointest Surg&lt;/full-title&gt;&lt;/periodical&gt;&lt;pages&gt;1077-86&lt;/pages&gt;&lt;volume&gt;18&lt;/volume&gt;&lt;number&gt;6&lt;/number&gt;&lt;keywords&gt;&lt;keyword&gt;Gastroesophageal Reflux/complications/physiopathology/*surgery&lt;/keyword&gt;&lt;keyword&gt;Heartburn/etiology&lt;/keyword&gt;&lt;keyword&gt;Humans&lt;/keyword&gt;&lt;keyword&gt;*Laparoscopy/adverse effects&lt;/keyword&gt;&lt;keyword&gt;Laryngopharyngeal Reflux/etiology&lt;/keyword&gt;&lt;keyword&gt;Length of Stay&lt;/keyword&gt;&lt;keyword&gt;Operative Time&lt;/keyword&gt;&lt;keyword&gt;Patient Satisfaction&lt;/keyword&gt;&lt;keyword&gt;Randomized Controlled Trials as Topic&lt;/keyword&gt;&lt;keyword&gt;Reoperation&lt;/keyword&gt;&lt;keyword&gt;Time Factors&lt;/keyword&gt;&lt;keyword&gt;Treatment Outcome&lt;/keyword&gt;&lt;/keywords&gt;&lt;dates&gt;&lt;year&gt;2014&lt;/year&gt;&lt;pub-dates&gt;&lt;date&gt;Jun&lt;/date&gt;&lt;/pub-dates&gt;&lt;/dates&gt;&lt;isbn&gt;1873-4626 (Electronic)&amp;#xD;1091-255X (Linking)&lt;/isbn&gt;&lt;accession-num&gt;24627259&lt;/accession-num&gt;&lt;urls&gt;&lt;related-urls&gt;&lt;url&gt;http://www.ncbi.nlm.nih.gov/pubmed/24627259&lt;/url&gt;&lt;/related-urls&gt;&lt;/urls&gt;&lt;electronic-resource-num&gt;10.1007/s11605-014-2492-6&lt;/electronic-resource-num&gt;&lt;/record&gt;&lt;/Cite&gt;&lt;/EndNote&gt;</w:instrText>
      </w:r>
      <w:r w:rsidR="00BD2C3D" w:rsidRPr="00F45B9F">
        <w:rPr>
          <w:rFonts w:ascii="Book Antiqua" w:eastAsia="AppleGothic" w:hAnsi="Book Antiqua" w:cs="Arial"/>
        </w:rPr>
        <w:fldChar w:fldCharType="separate"/>
      </w:r>
      <w:r w:rsidR="00BD2C3D" w:rsidRPr="00F45B9F">
        <w:rPr>
          <w:rFonts w:ascii="Book Antiqua" w:eastAsia="AppleGothic" w:hAnsi="Book Antiqua" w:cs="Arial"/>
          <w:noProof/>
          <w:vertAlign w:val="superscript"/>
        </w:rPr>
        <w:t>[</w:t>
      </w:r>
      <w:hyperlink w:anchor="_ENREF_17" w:tooltip="Qu, 2014 #46" w:history="1">
        <w:r w:rsidR="00BD2C3D" w:rsidRPr="00F45B9F">
          <w:rPr>
            <w:rFonts w:ascii="Book Antiqua" w:eastAsia="AppleGothic" w:hAnsi="Book Antiqua" w:cs="Arial"/>
            <w:noProof/>
            <w:vertAlign w:val="superscript"/>
          </w:rPr>
          <w:t>17</w:t>
        </w:r>
      </w:hyperlink>
      <w:r w:rsidR="00BD2C3D" w:rsidRPr="00F45B9F">
        <w:rPr>
          <w:rFonts w:ascii="Book Antiqua" w:eastAsia="AppleGothic" w:hAnsi="Book Antiqua" w:cs="Arial"/>
          <w:noProof/>
          <w:vertAlign w:val="superscript"/>
        </w:rPr>
        <w:t>]</w:t>
      </w:r>
      <w:r w:rsidR="00BD2C3D" w:rsidRPr="00F45B9F">
        <w:rPr>
          <w:rFonts w:ascii="Book Antiqua" w:eastAsia="AppleGothic" w:hAnsi="Book Antiqua" w:cs="Arial"/>
        </w:rPr>
        <w:fldChar w:fldCharType="end"/>
      </w:r>
      <w:r w:rsidRPr="00F45B9F">
        <w:rPr>
          <w:rFonts w:ascii="Book Antiqua" w:eastAsia="AppleGothic" w:hAnsi="Book Antiqua" w:cs="Arial"/>
        </w:rPr>
        <w:t xml:space="preserve">. Laparoscopic fundoplication </w:t>
      </w:r>
      <w:r w:rsidR="00B532DC" w:rsidRPr="00F45B9F">
        <w:rPr>
          <w:rFonts w:ascii="Book Antiqua" w:eastAsia="AppleGothic" w:hAnsi="Book Antiqua" w:cs="Arial"/>
        </w:rPr>
        <w:t>is</w:t>
      </w:r>
      <w:r w:rsidRPr="00F45B9F">
        <w:rPr>
          <w:rFonts w:ascii="Book Antiqua" w:eastAsia="AppleGothic" w:hAnsi="Book Antiqua" w:cs="Arial"/>
        </w:rPr>
        <w:t xml:space="preserve"> preferred over open surgery because it is associated with shorter hospital stay, decreased pain, </w:t>
      </w:r>
      <w:r w:rsidR="00B532DC" w:rsidRPr="00F45B9F">
        <w:rPr>
          <w:rFonts w:ascii="Book Antiqua" w:eastAsia="AppleGothic" w:hAnsi="Book Antiqua" w:cs="Arial"/>
        </w:rPr>
        <w:t xml:space="preserve">postoperative wound infections </w:t>
      </w:r>
      <w:r w:rsidR="002D78EA" w:rsidRPr="00F45B9F">
        <w:rPr>
          <w:rFonts w:ascii="Book Antiqua" w:eastAsia="AppleGothic" w:hAnsi="Book Antiqua" w:cs="Arial"/>
        </w:rPr>
        <w:t>and abdominal</w:t>
      </w:r>
      <w:r w:rsidR="00B532DC" w:rsidRPr="00F45B9F">
        <w:rPr>
          <w:rFonts w:ascii="Book Antiqua" w:eastAsia="AppleGothic" w:hAnsi="Book Antiqua" w:cs="Arial"/>
        </w:rPr>
        <w:t xml:space="preserve"> wall</w:t>
      </w:r>
      <w:r w:rsidRPr="00F45B9F">
        <w:rPr>
          <w:rFonts w:ascii="Book Antiqua" w:eastAsia="AppleGothic" w:hAnsi="Book Antiqua" w:cs="Arial"/>
        </w:rPr>
        <w:t xml:space="preserve"> hernia formation</w:t>
      </w:r>
      <w:r w:rsidR="007042B6" w:rsidRPr="00F45B9F">
        <w:rPr>
          <w:rFonts w:ascii="Book Antiqua" w:eastAsia="AppleGothic" w:hAnsi="Book Antiqua" w:cs="Arial"/>
        </w:rPr>
        <w:fldChar w:fldCharType="begin"/>
      </w:r>
      <w:r w:rsidR="007042B6" w:rsidRPr="00F45B9F">
        <w:rPr>
          <w:rFonts w:ascii="Book Antiqua" w:eastAsia="AppleGothic" w:hAnsi="Book Antiqua" w:cs="Arial"/>
        </w:rPr>
        <w:instrText xml:space="preserve"> ADDIN EN.CITE &lt;EndNote&gt;&lt;Cite&gt;&lt;Author&gt;Qu&lt;/Author&gt;&lt;Year&gt;2014&lt;/Year&gt;&lt;RecNum&gt;6&lt;/RecNum&gt;&lt;DisplayText&gt;&lt;style face="superscript"&gt;[17]&lt;/style&gt;&lt;/DisplayText&gt;&lt;record&gt;&lt;rec-number&gt;6&lt;/rec-number&gt;&lt;foreign-keys&gt;&lt;key app="EN" db-id="wsztpx2pur9xsned9ac5vp0v5vatswsxafv2" timestamp="1437421000"&gt;6&lt;/key&gt;&lt;/foreign-keys&gt;&lt;ref-type name="Journal Article"&gt;17&lt;/ref-type&gt;&lt;contributors&gt;&lt;authors&gt;&lt;author&gt;Qu, H.&lt;/author&gt;&lt;author&gt;Liu, Y.&lt;/author&gt;&lt;author&gt;He, Q. S.&lt;/author&gt;&lt;/authors&gt;&lt;/contributors&gt;&lt;auth-address&gt;Department of General Surgery, Shandong University Qilu Hospital, No.107 of the west cultural road, Jinan, 250012, Shandong, China.&lt;/auth-address&gt;&lt;titles&gt;&lt;title&gt;Short- and long-term results of laparoscopic versus open anti-reflux surgery: a systematic review and meta-analysis of randomized controlled trials&lt;/title&gt;&lt;secondary-title&gt;J Gastrointest Surg&lt;/secondary-title&gt;&lt;/titles&gt;&lt;periodical&gt;&lt;full-title&gt;J Gastrointest Surg&lt;/full-title&gt;&lt;/periodical&gt;&lt;pages&gt;1077-86&lt;/pages&gt;&lt;volume&gt;18&lt;/volume&gt;&lt;number&gt;6&lt;/number&gt;&lt;keywords&gt;&lt;keyword&gt;Gastroesophageal Reflux/complications/physiopathology/*surgery&lt;/keyword&gt;&lt;keyword&gt;Heartburn/etiology&lt;/keyword&gt;&lt;keyword&gt;Humans&lt;/keyword&gt;&lt;keyword&gt;*Laparoscopy/adverse effects&lt;/keyword&gt;&lt;keyword&gt;Laryngopharyngeal Reflux/etiology&lt;/keyword&gt;&lt;keyword&gt;Length of Stay&lt;/keyword&gt;&lt;keyword&gt;Operative Time&lt;/keyword&gt;&lt;keyword&gt;Patient Satisfaction&lt;/keyword&gt;&lt;keyword&gt;Randomized Controlled Trials as Topic&lt;/keyword&gt;&lt;keyword&gt;Reoperation&lt;/keyword&gt;&lt;keyword&gt;Time Factors&lt;/keyword&gt;&lt;keyword&gt;Treatment Outcome&lt;/keyword&gt;&lt;/keywords&gt;&lt;dates&gt;&lt;year&gt;2014&lt;/year&gt;&lt;pub-dates&gt;&lt;date&gt;Jun&lt;/date&gt;&lt;/pub-dates&gt;&lt;/dates&gt;&lt;isbn&gt;1873-4626 (Electronic)&amp;#xD;1091-255X (Linking)&lt;/isbn&gt;&lt;accession-num&gt;24627259&lt;/accession-num&gt;&lt;urls&gt;&lt;related-urls&gt;&lt;url&gt;http://www.ncbi.nlm.nih.gov/pubmed/24627259&lt;/url&gt;&lt;/related-urls&gt;&lt;/urls&gt;&lt;electronic-resource-num&gt;10.1007/s11605-014-2492-6&lt;/electronic-resource-num&gt;&lt;/record&gt;&lt;/Cite&gt;&lt;/EndNote&gt;</w:instrText>
      </w:r>
      <w:r w:rsidR="007042B6" w:rsidRPr="00F45B9F">
        <w:rPr>
          <w:rFonts w:ascii="Book Antiqua" w:eastAsia="AppleGothic" w:hAnsi="Book Antiqua" w:cs="Arial"/>
        </w:rPr>
        <w:fldChar w:fldCharType="separate"/>
      </w:r>
      <w:r w:rsidR="007042B6" w:rsidRPr="00F45B9F">
        <w:rPr>
          <w:rFonts w:ascii="Book Antiqua" w:eastAsia="AppleGothic" w:hAnsi="Book Antiqua" w:cs="Arial"/>
          <w:noProof/>
          <w:vertAlign w:val="superscript"/>
        </w:rPr>
        <w:t>[</w:t>
      </w:r>
      <w:hyperlink w:anchor="_ENREF_17" w:tooltip="Qu, 2014 #46" w:history="1">
        <w:r w:rsidR="007042B6" w:rsidRPr="00F45B9F">
          <w:rPr>
            <w:rFonts w:ascii="Book Antiqua" w:eastAsia="AppleGothic" w:hAnsi="Book Antiqua" w:cs="Arial"/>
            <w:noProof/>
            <w:vertAlign w:val="superscript"/>
          </w:rPr>
          <w:t>17</w:t>
        </w:r>
      </w:hyperlink>
      <w:r w:rsidR="007042B6" w:rsidRPr="00F45B9F">
        <w:rPr>
          <w:rFonts w:ascii="Book Antiqua" w:eastAsia="AppleGothic" w:hAnsi="Book Antiqua" w:cs="Arial"/>
          <w:noProof/>
          <w:vertAlign w:val="superscript"/>
        </w:rPr>
        <w:t>]</w:t>
      </w:r>
      <w:r w:rsidR="007042B6" w:rsidRPr="00F45B9F">
        <w:rPr>
          <w:rFonts w:ascii="Book Antiqua" w:eastAsia="AppleGothic" w:hAnsi="Book Antiqua" w:cs="Arial"/>
        </w:rPr>
        <w:fldChar w:fldCharType="end"/>
      </w:r>
      <w:r w:rsidR="00E64F54" w:rsidRPr="00F45B9F">
        <w:rPr>
          <w:rFonts w:ascii="Book Antiqua" w:eastAsia="AppleGothic" w:hAnsi="Book Antiqua" w:cs="Arial"/>
        </w:rPr>
        <w:t xml:space="preserve">. </w:t>
      </w:r>
      <w:r w:rsidRPr="00F45B9F">
        <w:rPr>
          <w:rFonts w:ascii="Book Antiqua" w:eastAsia="AppleGothic" w:hAnsi="Book Antiqua" w:cs="Arial"/>
        </w:rPr>
        <w:t>Additionally, using the laparoscopic approach, surgeons have the advantage of seeing all the hiatal structures</w:t>
      </w:r>
      <w:r w:rsidR="00B532DC" w:rsidRPr="00F45B9F">
        <w:rPr>
          <w:rFonts w:ascii="Book Antiqua" w:eastAsia="AppleGothic" w:hAnsi="Book Antiqua" w:cs="Arial"/>
        </w:rPr>
        <w:t xml:space="preserve"> in a magnified fashion</w:t>
      </w:r>
      <w:r w:rsidRPr="00F45B9F">
        <w:rPr>
          <w:rFonts w:ascii="Book Antiqua" w:eastAsia="AppleGothic" w:hAnsi="Book Antiqua" w:cs="Arial"/>
        </w:rPr>
        <w:t>.</w:t>
      </w:r>
      <w:r w:rsidR="008338A9" w:rsidRPr="00F45B9F">
        <w:rPr>
          <w:rFonts w:ascii="Book Antiqua" w:eastAsia="AppleGothic" w:hAnsi="Book Antiqua" w:cs="Arial"/>
        </w:rPr>
        <w:t xml:space="preserve"> </w:t>
      </w:r>
      <w:r w:rsidRPr="00F45B9F">
        <w:rPr>
          <w:rFonts w:ascii="Book Antiqua" w:eastAsia="AppleGothic" w:hAnsi="Book Antiqua" w:cs="Arial"/>
        </w:rPr>
        <w:t xml:space="preserve">In a ten-year randomized trial comparing </w:t>
      </w:r>
      <w:r w:rsidR="007042B6" w:rsidRPr="00F45B9F">
        <w:rPr>
          <w:rFonts w:ascii="Book Antiqua" w:eastAsia="AppleGothic" w:hAnsi="Book Antiqua" w:cs="Arial"/>
        </w:rPr>
        <w:t>LNF</w:t>
      </w:r>
      <w:r w:rsidRPr="00F45B9F">
        <w:rPr>
          <w:rFonts w:ascii="Book Antiqua" w:eastAsia="AppleGothic" w:hAnsi="Book Antiqua" w:cs="Arial"/>
        </w:rPr>
        <w:t xml:space="preserve"> to conventional Nissen fundoplication (CNF or open technique), it was </w:t>
      </w:r>
      <w:r w:rsidR="00B532DC" w:rsidRPr="00F45B9F">
        <w:rPr>
          <w:rFonts w:ascii="Book Antiqua" w:eastAsia="AppleGothic" w:hAnsi="Book Antiqua" w:cs="Arial"/>
        </w:rPr>
        <w:t>noted</w:t>
      </w:r>
      <w:r w:rsidRPr="00F45B9F">
        <w:rPr>
          <w:rFonts w:ascii="Book Antiqua" w:eastAsia="AppleGothic" w:hAnsi="Book Antiqua" w:cs="Arial"/>
        </w:rPr>
        <w:t xml:space="preserve"> that twice as many patients required reoperation after </w:t>
      </w:r>
      <w:r w:rsidR="007042B6" w:rsidRPr="00F45B9F">
        <w:rPr>
          <w:rFonts w:ascii="Book Antiqua" w:eastAsia="AppleGothic" w:hAnsi="Book Antiqua" w:cs="Arial"/>
        </w:rPr>
        <w:t>CNF</w:t>
      </w:r>
      <w:r w:rsidRPr="00F45B9F">
        <w:rPr>
          <w:rFonts w:ascii="Book Antiqua" w:eastAsia="AppleGothic" w:hAnsi="Book Antiqua" w:cs="Arial"/>
        </w:rPr>
        <w:t xml:space="preserve">, including </w:t>
      </w:r>
      <w:r w:rsidR="00B532DC" w:rsidRPr="00F45B9F">
        <w:rPr>
          <w:rFonts w:ascii="Book Antiqua" w:eastAsia="AppleGothic" w:hAnsi="Book Antiqua" w:cs="Arial"/>
        </w:rPr>
        <w:t xml:space="preserve">a much </w:t>
      </w:r>
      <w:r w:rsidRPr="00F45B9F">
        <w:rPr>
          <w:rFonts w:ascii="Book Antiqua" w:eastAsia="AppleGothic" w:hAnsi="Book Antiqua" w:cs="Arial"/>
        </w:rPr>
        <w:t>higher number of incisional hernia corrections. The 10-year effectiveness of LNF and CNF is comparable in terms of improvement of GERD symptoms, PPI use, quality of life, and objective reflux control seen on impendance studies. Thus, the long-term results from this trial lend level 1 support to the use of LNF as the surgical procedure of choice for GERD</w:t>
      </w:r>
      <w:r w:rsidR="007042B6" w:rsidRPr="00F45B9F">
        <w:rPr>
          <w:rFonts w:ascii="Book Antiqua" w:hAnsi="Book Antiqua" w:cs="Arial"/>
        </w:rPr>
        <w:fldChar w:fldCharType="begin"/>
      </w:r>
      <w:r w:rsidR="007042B6" w:rsidRPr="00F45B9F">
        <w:rPr>
          <w:rFonts w:ascii="Book Antiqua" w:hAnsi="Book Antiqua" w:cs="Arial"/>
        </w:rPr>
        <w:instrText xml:space="preserve"> ADDIN EN.CITE &lt;EndNote&gt;&lt;Cite&gt;&lt;Author&gt;Broeders&lt;/Author&gt;&lt;Year&gt;2009&lt;/Year&gt;&lt;RecNum&gt;7&lt;/RecNum&gt;&lt;DisplayText&gt;&lt;style face="superscript"&gt;[33]&lt;/style&gt;&lt;/DisplayText&gt;&lt;record&gt;&lt;rec-number&gt;7&lt;/rec-number&gt;&lt;foreign-keys&gt;&lt;key app="EN" db-id="wsztpx2pur9xsned9ac5vp0v5vatswsxafv2" timestamp="1437421313"&gt;7&lt;/key&gt;&lt;/foreign-keys&gt;&lt;ref-type name="Journal Article"&gt;17&lt;/ref-type&gt;&lt;contributors&gt;&lt;authors&gt;&lt;author&gt;Broeders, J. A.&lt;/author&gt;&lt;author&gt;Rijnhart-de Jong, H. G.&lt;/author&gt;&lt;author&gt;Draaisma, W. A.&lt;/author&gt;&lt;author&gt;Bredenoord, A. J.&lt;/author&gt;&lt;author&gt;Smout, A. J.&lt;/author&gt;&lt;author&gt;Gooszen, H. G.&lt;/author&gt;&lt;/authors&gt;&lt;/contributors&gt;&lt;auth-address&gt;Department of Surgery, Gastrointestinal Research Center of the University Medical Center Utrecht, Utrecht 3508 GA, The Netherlands.&lt;/auth-address&gt;&lt;titles&gt;&lt;title&gt;Ten-year outcome of laparoscopic and conventional nissen fundoplication: randomized clinical trial&lt;/title&gt;&lt;secondary-title&gt;Ann Surg&lt;/secondary-title&gt;&lt;/titles&gt;&lt;periodical&gt;&lt;full-title&gt;Ann Surg&lt;/full-title&gt;&lt;/periodical&gt;&lt;pages&gt;698-706&lt;/pages&gt;&lt;volume&gt;250&lt;/volume&gt;&lt;number&gt;5&lt;/number&gt;&lt;keywords&gt;&lt;keyword&gt;Adolescent&lt;/keyword&gt;&lt;keyword&gt;Adult&lt;/keyword&gt;&lt;keyword&gt;Aged&lt;/keyword&gt;&lt;keyword&gt;Esophageal pH Monitoring&lt;/keyword&gt;&lt;keyword&gt;Esophagus/physiopathology&lt;/keyword&gt;&lt;keyword&gt;Female&lt;/keyword&gt;&lt;keyword&gt;Follow-Up Studies&lt;/keyword&gt;&lt;keyword&gt;Fundoplication/*methods&lt;/keyword&gt;&lt;keyword&gt;Gastroesophageal Reflux/physiopathology/*surgery&lt;/keyword&gt;&lt;keyword&gt;Humans&lt;/keyword&gt;&lt;keyword&gt;*Laparoscopy&lt;/keyword&gt;&lt;keyword&gt;Male&lt;/keyword&gt;&lt;keyword&gt;Manometry&lt;/keyword&gt;&lt;keyword&gt;Middle Aged&lt;/keyword&gt;&lt;keyword&gt;Postoperative Complications&lt;/keyword&gt;&lt;keyword&gt;Reoperation&lt;/keyword&gt;&lt;keyword&gt;Young Adult&lt;/keyword&gt;&lt;/keywords&gt;&lt;dates&gt;&lt;year&gt;2009&lt;/year&gt;&lt;pub-dates&gt;&lt;date&gt;Nov&lt;/date&gt;&lt;/pub-dates&gt;&lt;/dates&gt;&lt;isbn&gt;1528-1140 (Electronic)&amp;#xD;0003-4932 (Linking)&lt;/isbn&gt;&lt;accession-num&gt;19801931&lt;/accession-num&gt;&lt;urls&gt;&lt;related-urls&gt;&lt;url&gt;http://www.ncbi.nlm.nih.gov/pubmed/19801931&lt;/url&gt;&lt;/related-urls&gt;&lt;/urls&gt;&lt;electronic-resource-num&gt;10.1097/SLA.0b013e3181bcdaa7&lt;/electronic-resource-num&gt;&lt;/record&gt;&lt;/Cite&gt;&lt;/EndNote&gt;</w:instrText>
      </w:r>
      <w:r w:rsidR="007042B6" w:rsidRPr="00F45B9F">
        <w:rPr>
          <w:rFonts w:ascii="Book Antiqua" w:hAnsi="Book Antiqua" w:cs="Arial"/>
        </w:rPr>
        <w:fldChar w:fldCharType="separate"/>
      </w:r>
      <w:r w:rsidR="007042B6" w:rsidRPr="00F45B9F">
        <w:rPr>
          <w:rFonts w:ascii="Book Antiqua" w:hAnsi="Book Antiqua" w:cs="Arial"/>
          <w:noProof/>
          <w:vertAlign w:val="superscript"/>
        </w:rPr>
        <w:t>[</w:t>
      </w:r>
      <w:hyperlink w:anchor="_ENREF_33" w:tooltip="Broeders, 2009 #7" w:history="1">
        <w:r w:rsidR="007042B6" w:rsidRPr="00F45B9F">
          <w:rPr>
            <w:rFonts w:ascii="Book Antiqua" w:hAnsi="Book Antiqua" w:cs="Arial"/>
            <w:noProof/>
            <w:vertAlign w:val="superscript"/>
          </w:rPr>
          <w:t>33</w:t>
        </w:r>
      </w:hyperlink>
      <w:r w:rsidR="007042B6" w:rsidRPr="00F45B9F">
        <w:rPr>
          <w:rFonts w:ascii="Book Antiqua" w:hAnsi="Book Antiqua" w:cs="Arial"/>
          <w:noProof/>
          <w:vertAlign w:val="superscript"/>
        </w:rPr>
        <w:t>]</w:t>
      </w:r>
      <w:r w:rsidR="007042B6" w:rsidRPr="00F45B9F">
        <w:rPr>
          <w:rFonts w:ascii="Book Antiqua" w:hAnsi="Book Antiqua" w:cs="Arial"/>
        </w:rPr>
        <w:fldChar w:fldCharType="end"/>
      </w:r>
      <w:r w:rsidR="00A87F84" w:rsidRPr="00F45B9F">
        <w:rPr>
          <w:rFonts w:ascii="Book Antiqua" w:eastAsia="AppleGothic" w:hAnsi="Book Antiqua" w:cs="Arial"/>
        </w:rPr>
        <w:t xml:space="preserve">. </w:t>
      </w:r>
      <w:r w:rsidRPr="00F45B9F">
        <w:rPr>
          <w:rFonts w:ascii="Book Antiqua" w:hAnsi="Book Antiqua" w:cs="Arial"/>
        </w:rPr>
        <w:t xml:space="preserve">Regardless of the type of fundoplication performed, the aim of the operation is the same: </w:t>
      </w:r>
      <w:r w:rsidR="007042B6" w:rsidRPr="00F45B9F">
        <w:rPr>
          <w:rFonts w:ascii="Book Antiqua" w:hAnsi="Book Antiqua" w:cs="Arial"/>
        </w:rPr>
        <w:t>R</w:t>
      </w:r>
      <w:r w:rsidRPr="00F45B9F">
        <w:rPr>
          <w:rFonts w:ascii="Book Antiqua" w:hAnsi="Book Antiqua" w:cs="Arial"/>
        </w:rPr>
        <w:t xml:space="preserve">e-create and restore the </w:t>
      </w:r>
      <w:r w:rsidR="00B532DC" w:rsidRPr="00F45B9F">
        <w:rPr>
          <w:rFonts w:ascii="Book Antiqua" w:hAnsi="Book Antiqua" w:cs="Arial"/>
        </w:rPr>
        <w:t xml:space="preserve">normal physiologic </w:t>
      </w:r>
      <w:r w:rsidRPr="00F45B9F">
        <w:rPr>
          <w:rFonts w:ascii="Book Antiqua" w:hAnsi="Book Antiqua" w:cs="Arial"/>
        </w:rPr>
        <w:t xml:space="preserve">functionality of the </w:t>
      </w:r>
      <w:r w:rsidR="00992465" w:rsidRPr="00F45B9F">
        <w:rPr>
          <w:rFonts w:ascii="Book Antiqua" w:eastAsia="AppleGothic" w:hAnsi="Book Antiqua" w:cs="Arial"/>
        </w:rPr>
        <w:t>LES</w:t>
      </w:r>
      <w:r w:rsidRPr="00F45B9F">
        <w:rPr>
          <w:rFonts w:ascii="Book Antiqua" w:hAnsi="Book Antiqua" w:cs="Arial"/>
        </w:rPr>
        <w:t xml:space="preserve">, reconstruction </w:t>
      </w:r>
      <w:r w:rsidR="003011C7" w:rsidRPr="00F45B9F">
        <w:rPr>
          <w:rFonts w:ascii="Book Antiqua" w:hAnsi="Book Antiqua" w:cs="Arial"/>
        </w:rPr>
        <w:t xml:space="preserve">of </w:t>
      </w:r>
      <w:r w:rsidR="002D78EA" w:rsidRPr="00F45B9F">
        <w:rPr>
          <w:rFonts w:ascii="Book Antiqua" w:hAnsi="Book Antiqua" w:cs="Arial"/>
        </w:rPr>
        <w:t>the</w:t>
      </w:r>
      <w:r w:rsidRPr="00F45B9F">
        <w:rPr>
          <w:rFonts w:ascii="Book Antiqua" w:hAnsi="Book Antiqua" w:cs="Arial"/>
        </w:rPr>
        <w:t xml:space="preserve"> hiatus </w:t>
      </w:r>
      <w:r w:rsidR="003011C7" w:rsidRPr="00F45B9F">
        <w:rPr>
          <w:rFonts w:ascii="Book Antiqua" w:hAnsi="Book Antiqua" w:cs="Arial"/>
        </w:rPr>
        <w:t xml:space="preserve">when necessary </w:t>
      </w:r>
      <w:r w:rsidRPr="00F45B9F">
        <w:rPr>
          <w:rFonts w:ascii="Book Antiqua" w:hAnsi="Book Antiqua" w:cs="Arial"/>
        </w:rPr>
        <w:t xml:space="preserve">and repair </w:t>
      </w:r>
      <w:r w:rsidR="003011C7" w:rsidRPr="00F45B9F">
        <w:rPr>
          <w:rFonts w:ascii="Book Antiqua" w:hAnsi="Book Antiqua" w:cs="Arial"/>
        </w:rPr>
        <w:t xml:space="preserve">of </w:t>
      </w:r>
      <w:r w:rsidRPr="00F45B9F">
        <w:rPr>
          <w:rFonts w:ascii="Book Antiqua" w:hAnsi="Book Antiqua" w:cs="Arial"/>
        </w:rPr>
        <w:t xml:space="preserve">any hiatal hernia if present. </w:t>
      </w:r>
    </w:p>
    <w:p w14:paraId="784319BD" w14:textId="77777777" w:rsidR="00056B66" w:rsidRPr="00F45B9F" w:rsidRDefault="00056B66" w:rsidP="00A12A21">
      <w:pPr>
        <w:spacing w:line="360" w:lineRule="auto"/>
        <w:jc w:val="both"/>
        <w:rPr>
          <w:rFonts w:ascii="Book Antiqua" w:eastAsia="宋体" w:hAnsi="Book Antiqua" w:cs="Arial"/>
          <w:b/>
          <w:i/>
          <w:lang w:eastAsia="zh-CN"/>
        </w:rPr>
      </w:pPr>
    </w:p>
    <w:p w14:paraId="400B4F34" w14:textId="1C1CB830" w:rsidR="00715AF2" w:rsidRPr="00F45B9F" w:rsidRDefault="00715AF2" w:rsidP="00A12A21">
      <w:pPr>
        <w:spacing w:line="360" w:lineRule="auto"/>
        <w:jc w:val="both"/>
        <w:rPr>
          <w:rFonts w:ascii="Book Antiqua" w:eastAsia="AppleGothic" w:hAnsi="Book Antiqua" w:cs="Arial"/>
          <w:b/>
          <w:i/>
        </w:rPr>
      </w:pPr>
      <w:r w:rsidRPr="00F45B9F">
        <w:rPr>
          <w:rFonts w:ascii="Book Antiqua" w:eastAsia="AppleGothic" w:hAnsi="Book Antiqua" w:cs="Arial"/>
          <w:b/>
          <w:i/>
        </w:rPr>
        <w:t>Partial vs total fundoplication</w:t>
      </w:r>
    </w:p>
    <w:p w14:paraId="0CEA4A8C" w14:textId="417CB30D" w:rsidR="00715AF2" w:rsidRPr="00F45B9F" w:rsidRDefault="00715AF2" w:rsidP="00A12A21">
      <w:pPr>
        <w:spacing w:line="360" w:lineRule="auto"/>
        <w:jc w:val="both"/>
        <w:rPr>
          <w:rFonts w:ascii="Book Antiqua" w:eastAsia="AppleGothic" w:hAnsi="Book Antiqua" w:cs="Arial"/>
          <w:vertAlign w:val="superscript"/>
        </w:rPr>
      </w:pPr>
      <w:r w:rsidRPr="00F45B9F">
        <w:rPr>
          <w:rFonts w:ascii="Book Antiqua" w:eastAsia="AppleGothic" w:hAnsi="Book Antiqua" w:cs="Arial"/>
        </w:rPr>
        <w:t xml:space="preserve">In the United States, in comparison to Europe, a 360-degree fundoplication is the most common anti-reflux operation performed. European surgeons, however, favor a partial fundoplication operation. Many </w:t>
      </w:r>
      <w:r w:rsidR="003011C7" w:rsidRPr="00F45B9F">
        <w:rPr>
          <w:rFonts w:ascii="Book Antiqua" w:eastAsia="AppleGothic" w:hAnsi="Book Antiqua" w:cs="Arial"/>
        </w:rPr>
        <w:t xml:space="preserve">prospective, </w:t>
      </w:r>
      <w:r w:rsidRPr="00F45B9F">
        <w:rPr>
          <w:rFonts w:ascii="Book Antiqua" w:eastAsia="AppleGothic" w:hAnsi="Book Antiqua" w:cs="Arial"/>
        </w:rPr>
        <w:t>randomized</w:t>
      </w:r>
      <w:r w:rsidR="003011C7" w:rsidRPr="00F45B9F">
        <w:rPr>
          <w:rFonts w:ascii="Book Antiqua" w:eastAsia="AppleGothic" w:hAnsi="Book Antiqua" w:cs="Arial"/>
        </w:rPr>
        <w:t>,</w:t>
      </w:r>
      <w:r w:rsidRPr="00F45B9F">
        <w:rPr>
          <w:rFonts w:ascii="Book Antiqua" w:eastAsia="AppleGothic" w:hAnsi="Book Antiqua" w:cs="Arial"/>
        </w:rPr>
        <w:t xml:space="preserve"> </w:t>
      </w:r>
      <w:r w:rsidR="003011C7" w:rsidRPr="00F45B9F">
        <w:rPr>
          <w:rFonts w:ascii="Book Antiqua" w:eastAsia="AppleGothic" w:hAnsi="Book Antiqua" w:cs="Arial"/>
        </w:rPr>
        <w:t xml:space="preserve">controlled </w:t>
      </w:r>
      <w:r w:rsidRPr="00F45B9F">
        <w:rPr>
          <w:rFonts w:ascii="Book Antiqua" w:eastAsia="AppleGothic" w:hAnsi="Book Antiqua" w:cs="Arial"/>
        </w:rPr>
        <w:t xml:space="preserve">studies have </w:t>
      </w:r>
      <w:r w:rsidR="003011C7" w:rsidRPr="00F45B9F">
        <w:rPr>
          <w:rFonts w:ascii="Book Antiqua" w:eastAsia="AppleGothic" w:hAnsi="Book Antiqua" w:cs="Arial"/>
        </w:rPr>
        <w:t>evaluated both</w:t>
      </w:r>
      <w:r w:rsidR="00D519E4" w:rsidRPr="00F45B9F">
        <w:rPr>
          <w:rFonts w:ascii="Book Antiqua" w:eastAsia="AppleGothic" w:hAnsi="Book Antiqua" w:cs="Arial"/>
        </w:rPr>
        <w:t xml:space="preserve"> 360- and 270-</w:t>
      </w:r>
      <w:r w:rsidRPr="00F45B9F">
        <w:rPr>
          <w:rFonts w:ascii="Book Antiqua" w:eastAsia="AppleGothic" w:hAnsi="Book Antiqua" w:cs="Arial"/>
        </w:rPr>
        <w:t xml:space="preserve">degree fundoplication </w:t>
      </w:r>
      <w:r w:rsidR="003011C7" w:rsidRPr="00F45B9F">
        <w:rPr>
          <w:rFonts w:ascii="Book Antiqua" w:eastAsia="AppleGothic" w:hAnsi="Book Antiqua" w:cs="Arial"/>
        </w:rPr>
        <w:t xml:space="preserve">procedures </w:t>
      </w:r>
      <w:r w:rsidRPr="00F45B9F">
        <w:rPr>
          <w:rFonts w:ascii="Book Antiqua" w:eastAsia="AppleGothic" w:hAnsi="Book Antiqua" w:cs="Arial"/>
        </w:rPr>
        <w:t>and have show</w:t>
      </w:r>
      <w:r w:rsidR="003011C7" w:rsidRPr="00F45B9F">
        <w:rPr>
          <w:rFonts w:ascii="Book Antiqua" w:eastAsia="AppleGothic" w:hAnsi="Book Antiqua" w:cs="Arial"/>
        </w:rPr>
        <w:t xml:space="preserve">n </w:t>
      </w:r>
      <w:r w:rsidRPr="00F45B9F">
        <w:rPr>
          <w:rFonts w:ascii="Book Antiqua" w:eastAsia="AppleGothic" w:hAnsi="Book Antiqua" w:cs="Arial"/>
        </w:rPr>
        <w:t xml:space="preserve">similar </w:t>
      </w:r>
      <w:r w:rsidR="003011C7" w:rsidRPr="00F45B9F">
        <w:rPr>
          <w:rFonts w:ascii="Book Antiqua" w:eastAsia="AppleGothic" w:hAnsi="Book Antiqua" w:cs="Arial"/>
        </w:rPr>
        <w:t xml:space="preserve">short and long-term </w:t>
      </w:r>
      <w:r w:rsidRPr="00F45B9F">
        <w:rPr>
          <w:rFonts w:ascii="Book Antiqua" w:eastAsia="AppleGothic" w:hAnsi="Book Antiqua" w:cs="Arial"/>
        </w:rPr>
        <w:t>efficacy</w:t>
      </w:r>
      <w:r w:rsidR="00D519E4" w:rsidRPr="00F45B9F">
        <w:rPr>
          <w:rFonts w:ascii="Book Antiqua" w:eastAsia="AppleGothic" w:hAnsi="Book Antiqua" w:cs="Arial"/>
        </w:rPr>
        <w:fldChar w:fldCharType="begin">
          <w:fldData xml:space="preserve">PEVuZE5vdGU+PENpdGU+PEF1dGhvcj5EYWxsZW1hZ25lPC9BdXRob3I+PFllYXI+MjAwNjwvWWVh
cj48UmVjTnVtPjI1PC9SZWNOdW0+PERpc3BsYXlUZXh0PjxzdHlsZSBmYWNlPSJzdXBlcnNjcmlw
dCI+WzM0LCAzNV08L3N0eWxlPjwvRGlzcGxheVRleHQ+PHJlY29yZD48cmVjLW51bWJlcj4yNTwv
cmVjLW51bWJlcj48Zm9yZWlnbi1rZXlzPjxrZXkgYXBwPSJFTiIgZGItaWQ9IndzenRweDJwdXI5
eHNuZWQ5YWM1dnAwdjV2YXRzd3N4YWZ2MiIgdGltZXN0YW1wPSIxNDM3NTkzODQ2Ij4yNTwva2V5
PjwvZm9yZWlnbi1rZXlzPjxyZWYtdHlwZSBuYW1lPSJKb3VybmFsIEFydGljbGUiPjE3PC9yZWYt
dHlwZT48Y29udHJpYnV0b3JzPjxhdXRob3JzPjxhdXRob3I+RGFsbGVtYWduZSwgQi48L2F1dGhv
cj48YXV0aG9yPldlZXJ0cywgSi48L2F1dGhvcj48YXV0aG9yPk1hcmtpZXdpY3osIFMuPC9hdXRo
b3I+PGF1dGhvcj5EZXdhbmRyZSwgSi4gTS48L2F1dGhvcj48YXV0aG9yPldhaGxlbiwgQy48L2F1
dGhvcj48YXV0aG9yPk1vbmFtaSwgQi48L2F1dGhvcj48YXV0aG9yPkplaGFlcywgQy48L2F1dGhv
cj48L2F1dGhvcnM+PC9jb250cmlidXRvcnM+PGF1dGgtYWRkcmVzcz5EZXBhcnRtZW50IG9mIERp
Z2VzdGl2ZSBTdXJnZXJ5LCBDSEMtTGVzIENsaW5pcXVlcyBTYWludCBKb3NlcGgsIEJlbGdpdW0u
IGJlcm5hcmQuZGFsbGVtYWduZUBza3luZXQuYmU8L2F1dGgtYWRkcmVzcz48dGl0bGVzPjx0aXRs
ZT5DbGluaWNhbCByZXN1bHRzIG9mIGxhcGFyb3Njb3BpYyBmdW5kb3BsaWNhdGlvbiBhdCB0ZW4g
eWVhcnMgYWZ0ZXIgc3VyZ2VyeTwvdGl0bGU+PHNlY29uZGFyeS10aXRsZT5TdXJnIEVuZG9zYzwv
c2Vjb25kYXJ5LXRpdGxlPjwvdGl0bGVzPjxwZXJpb2RpY2FsPjxmdWxsLXRpdGxlPlN1cmcgRW5k
b3NjPC9mdWxsLXRpdGxlPjwvcGVyaW9kaWNhbD48cGFnZXM+MTU5LTY1PC9wYWdlcz48dm9sdW1l
PjIwPC92b2x1bWU+PG51bWJlcj4xPC9udW1iZXI+PGtleXdvcmRzPjxrZXl3b3JkPkFkbWluaXN0
cmF0aW9uLCBPcmFsPC9rZXl3b3JkPjxrZXl3b3JkPkFkb2xlc2NlbnQ8L2tleXdvcmQ+PGtleXdv
cmQ+QWR1bHQ8L2tleXdvcmQ+PGtleXdvcmQ+QWdlZDwva2V5d29yZD48a2V5d29yZD5CYXJpdW0v
YWRtaW5pc3RyYXRpb24gJmFtcDsgZG9zYWdlL2RpYWdub3N0aWMgdXNlPC9rZXl3b3JkPjxrZXl3
b3JkPkNoaWxkPC9rZXl3b3JkPjxrZXl3b3JkPkRlZ2x1dGl0aW9uIERpc29yZGVycy9ldGlvbG9n
eS9waHlzaW9wYXRob2xvZ3k8L2tleXdvcmQ+PGtleXdvcmQ+RmVtYWxlPC9rZXl3b3JkPjxrZXl3
b3JkPkZvbGxvdy1VcCBTdHVkaWVzPC9rZXl3b3JkPjxrZXl3b3JkPipGdW5kb3BsaWNhdGlvbi9h
ZHZlcnNlIGVmZmVjdHMvbWV0aG9kczwva2V5d29yZD48a2V5d29yZD5HYXN0cm9lc29waGFnZWFs
IFJlZmx1eC9jb21wbGljYXRpb25zL2RydWcgdGhlcmFweS9yYWRpb2dyYXBoeS8qc3VyZ2VyeTwv
a2V5d29yZD48a2V5d29yZD5IZWFydGJ1cm4vZXRpb2xvZ3kvcGh5c2lvcGF0aG9sb2d5PC9rZXl3
b3JkPjxrZXl3b3JkPkh1bWFuczwva2V5d29yZD48a2V5d29yZD5NYWxlPC9rZXl3b3JkPjxrZXl3
b3JkPk1pZGRsZSBBZ2VkPC9rZXl3b3JkPjxrZXl3b3JkPlByb3RvbiBQdW1wIEluaGliaXRvcnM8
L2tleXdvcmQ+PGtleXdvcmQ+UXVhbGl0eSBvZiBMaWZlPC9rZXl3b3JkPjxrZXl3b3JkPlJlb3Bl
cmF0aW9uPC9rZXl3b3JkPjxrZXl3b3JkPlRyZWF0bWVudCBPdXRjb21lPC9rZXl3b3JkPjwva2V5
d29yZHM+PGRhdGVzPjx5ZWFyPjIwMDY8L3llYXI+PHB1Yi1kYXRlcz48ZGF0ZT5KYW48L2RhdGU+
PC9wdWItZGF0ZXM+PC9kYXRlcz48aXNibj4xNDMyLTIyMTggKEVsZWN0cm9uaWMpJiN4RDswOTMw
LTI3OTQgKExpbmtpbmcpPC9pc2JuPjxhY2Nlc3Npb24tbnVtPjE2MzMzNTUzPC9hY2Nlc3Npb24t
bnVtPjx1cmxzPjxyZWxhdGVkLXVybHM+PHVybD5odHRwOi8vd3d3Lm5jYmkubmxtLm5paC5nb3Yv
cHVibWVkLzE2MzMzNTUzPC91cmw+PC9yZWxhdGVkLXVybHM+PC91cmxzPjxlbGVjdHJvbmljLXJl
c291cmNlLW51bT4xMC4xMDA3L3MwMDQ2NC0wMDUtMDE3NC14PC9lbGVjdHJvbmljLXJlc291cmNl
LW51bT48L3JlY29yZD48L0NpdGU+PENpdGU+PEF1dGhvcj5MdW5kZWxsPC9BdXRob3I+PFllYXI+
MTk5NjwvWWVhcj48UmVjTnVtPjI3PC9SZWNOdW0+PHJlY29yZD48cmVjLW51bWJlcj4yNzwvcmVj
LW51bWJlcj48Zm9yZWlnbi1rZXlzPjxrZXkgYXBwPSJFTiIgZGItaWQ9IndzenRweDJwdXI5eHNu
ZWQ5YWM1dnAwdjV2YXRzd3N4YWZ2MiIgdGltZXN0YW1wPSIxNDM3NTk0MjU0Ij4yNzwva2V5Pjwv
Zm9yZWlnbi1rZXlzPjxyZWYtdHlwZSBuYW1lPSJKb3VybmFsIEFydGljbGUiPjE3PC9yZWYtdHlw
ZT48Y29udHJpYnV0b3JzPjxhdXRob3JzPjxhdXRob3I+THVuZGVsbCwgTC48L2F1dGhvcj48YXV0
aG9yPkFicmFoYW1zc29uLCBILjwvYXV0aG9yPjxhdXRob3I+UnV0aCwgTS48L2F1dGhvcj48YXV0
aG9yPlJ5ZGJlcmcsIEwuPC9hdXRob3I+PGF1dGhvcj5Mb25yb3RoLCBILjwvYXV0aG9yPjxhdXRo
b3I+T2xiZSwgTC48L2F1dGhvcj48L2F1dGhvcnM+PC9jb250cmlidXRvcnM+PGF1dGgtYWRkcmVz
cz5EZXBhcnRtZW50IG9mIFN1cmdlcnksIFNhaGxncmVuJmFwb3M7cyBIb3NwaXRhbCwgVW5pdmVy
c2l0eSBvZiBHb3RoZW5idXJnLCBTd2VkZW4uPC9hdXRoLWFkZHJlc3M+PHRpdGxlcz48dGl0bGU+
TG9uZy10ZXJtIHJlc3VsdHMgb2YgYSBwcm9zcGVjdGl2ZSByYW5kb21pemVkIGNvbXBhcmlzb24g
b2YgdG90YWwgZnVuZGljIHdyYXAgKE5pc3Nlbi1Sb3NzZXR0aSkgb3Igc2VtaWZ1bmRvcGxpY2F0
aW9uIChUb3VwZXQpIGZvciBnYXN0cm8tb2Vzb3BoYWdlYWwgcmVmbHV4PC90aXRsZT48c2Vjb25k
YXJ5LXRpdGxlPkJyIEogU3VyZzwvc2Vjb25kYXJ5LXRpdGxlPjwvdGl0bGVzPjxwZXJpb2RpY2Fs
PjxmdWxsLXRpdGxlPkJyIEogU3VyZzwvZnVsbC10aXRsZT48L3BlcmlvZGljYWw+PHBhZ2VzPjgz
MC01PC9wYWdlcz48dm9sdW1lPjgzPC92b2x1bWU+PG51bWJlcj42PC9udW1iZXI+PGtleXdvcmRz
PjxrZXl3b3JkPkFkdWx0PC9rZXl3b3JkPjxrZXl3b3JkPkFnZWQ8L2tleXdvcmQ+PGtleXdvcmQ+
RGVnbHV0aXRpb24gRGlzb3JkZXJzL2V0aW9sb2d5PC9rZXl3b3JkPjxrZXl3b3JkPkZlbWFsZTwv
a2V5d29yZD48a2V5d29yZD5GdW5kb3BsaWNhdGlvbi9hZHZlcnNlIGVmZmVjdHMvKm1ldGhvZHM8
L2tleXdvcmQ+PGtleXdvcmQ+R2FzdHJvZXNvcGhhZ2VhbCBSZWZsdXgvKnN1cmdlcnk8L2tleXdv
cmQ+PGtleXdvcmQ+SGVhcnRidXJuL2V0aW9sb2d5PC9rZXl3b3JkPjxrZXl3b3JkPkh1bWFuczwv
a2V5d29yZD48a2V5d29yZD5IeWRyb2dlbi1Jb24gQ29uY2VudHJhdGlvbjwva2V5d29yZD48a2V5
d29yZD5NYWxlPC9rZXl3b3JkPjxrZXl3b3JkPk1hbm9tZXRyeTwva2V5d29yZD48a2V5d29yZD5N
aWRkbGUgQWdlZDwva2V5d29yZD48a2V5d29yZD5Qb3N0b3BlcmF0aXZlIENhcmU8L2tleXdvcmQ+
PGtleXdvcmQ+UHJlb3BlcmF0aXZlIENhcmU8L2tleXdvcmQ+PGtleXdvcmQ+UHJvc3BlY3RpdmUg
U3R1ZGllczwva2V5d29yZD48a2V5d29yZD5SZWN1cnJlbmNlPC9rZXl3b3JkPjxrZXl3b3JkPlRy
ZWF0bWVudCBPdXRjb21lPC9rZXl3b3JkPjwva2V5d29yZHM+PGRhdGVzPjx5ZWFyPjE5OTY8L3ll
YXI+PHB1Yi1kYXRlcz48ZGF0ZT5KdW48L2RhdGU+PC9wdWItZGF0ZXM+PC9kYXRlcz48aXNibj4w
MDA3LTEzMjMgKFByaW50KSYjeEQ7MDAwNy0xMzIzIChMaW5raW5nKTwvaXNibj48YWNjZXNzaW9u
LW51bT44Njk2NzU0PC9hY2Nlc3Npb24tbnVtPjx1cmxzPjxyZWxhdGVkLXVybHM+PHVybD5odHRw
Oi8vd3d3Lm5jYmkubmxtLm5paC5nb3YvcHVibWVkLzg2OTY3NTQ8L3VybD48L3JlbGF0ZWQtdXJs
cz48L3VybHM+PC9yZWNvcmQ+PC9DaXRlPjwvRW5kTm90ZT5=
</w:fldData>
        </w:fldChar>
      </w:r>
      <w:r w:rsidR="00D519E4" w:rsidRPr="00F45B9F">
        <w:rPr>
          <w:rFonts w:ascii="Book Antiqua" w:eastAsia="AppleGothic" w:hAnsi="Book Antiqua" w:cs="Arial"/>
        </w:rPr>
        <w:instrText xml:space="preserve"> ADDIN EN.CITE </w:instrText>
      </w:r>
      <w:r w:rsidR="00D519E4" w:rsidRPr="00F45B9F">
        <w:rPr>
          <w:rFonts w:ascii="Book Antiqua" w:eastAsia="AppleGothic" w:hAnsi="Book Antiqua" w:cs="Arial"/>
        </w:rPr>
        <w:fldChar w:fldCharType="begin">
          <w:fldData xml:space="preserve">PEVuZE5vdGU+PENpdGU+PEF1dGhvcj5EYWxsZW1hZ25lPC9BdXRob3I+PFllYXI+MjAwNjwvWWVh
cj48UmVjTnVtPjI1PC9SZWNOdW0+PERpc3BsYXlUZXh0PjxzdHlsZSBmYWNlPSJzdXBlcnNjcmlw
dCI+WzM0LCAzNV08L3N0eWxlPjwvRGlzcGxheVRleHQ+PHJlY29yZD48cmVjLW51bWJlcj4yNTwv
cmVjLW51bWJlcj48Zm9yZWlnbi1rZXlzPjxrZXkgYXBwPSJFTiIgZGItaWQ9IndzenRweDJwdXI5
eHNuZWQ5YWM1dnAwdjV2YXRzd3N4YWZ2MiIgdGltZXN0YW1wPSIxNDM3NTkzODQ2Ij4yNTwva2V5
PjwvZm9yZWlnbi1rZXlzPjxyZWYtdHlwZSBuYW1lPSJKb3VybmFsIEFydGljbGUiPjE3PC9yZWYt
dHlwZT48Y29udHJpYnV0b3JzPjxhdXRob3JzPjxhdXRob3I+RGFsbGVtYWduZSwgQi48L2F1dGhv
cj48YXV0aG9yPldlZXJ0cywgSi48L2F1dGhvcj48YXV0aG9yPk1hcmtpZXdpY3osIFMuPC9hdXRo
b3I+PGF1dGhvcj5EZXdhbmRyZSwgSi4gTS48L2F1dGhvcj48YXV0aG9yPldhaGxlbiwgQy48L2F1
dGhvcj48YXV0aG9yPk1vbmFtaSwgQi48L2F1dGhvcj48YXV0aG9yPkplaGFlcywgQy48L2F1dGhv
cj48L2F1dGhvcnM+PC9jb250cmlidXRvcnM+PGF1dGgtYWRkcmVzcz5EZXBhcnRtZW50IG9mIERp
Z2VzdGl2ZSBTdXJnZXJ5LCBDSEMtTGVzIENsaW5pcXVlcyBTYWludCBKb3NlcGgsIEJlbGdpdW0u
IGJlcm5hcmQuZGFsbGVtYWduZUBza3luZXQuYmU8L2F1dGgtYWRkcmVzcz48dGl0bGVzPjx0aXRs
ZT5DbGluaWNhbCByZXN1bHRzIG9mIGxhcGFyb3Njb3BpYyBmdW5kb3BsaWNhdGlvbiBhdCB0ZW4g
eWVhcnMgYWZ0ZXIgc3VyZ2VyeTwvdGl0bGU+PHNlY29uZGFyeS10aXRsZT5TdXJnIEVuZG9zYzwv
c2Vjb25kYXJ5LXRpdGxlPjwvdGl0bGVzPjxwZXJpb2RpY2FsPjxmdWxsLXRpdGxlPlN1cmcgRW5k
b3NjPC9mdWxsLXRpdGxlPjwvcGVyaW9kaWNhbD48cGFnZXM+MTU5LTY1PC9wYWdlcz48dm9sdW1l
PjIwPC92b2x1bWU+PG51bWJlcj4xPC9udW1iZXI+PGtleXdvcmRzPjxrZXl3b3JkPkFkbWluaXN0
cmF0aW9uLCBPcmFsPC9rZXl3b3JkPjxrZXl3b3JkPkFkb2xlc2NlbnQ8L2tleXdvcmQ+PGtleXdv
cmQ+QWR1bHQ8L2tleXdvcmQ+PGtleXdvcmQ+QWdlZDwva2V5d29yZD48a2V5d29yZD5CYXJpdW0v
YWRtaW5pc3RyYXRpb24gJmFtcDsgZG9zYWdlL2RpYWdub3N0aWMgdXNlPC9rZXl3b3JkPjxrZXl3
b3JkPkNoaWxkPC9rZXl3b3JkPjxrZXl3b3JkPkRlZ2x1dGl0aW9uIERpc29yZGVycy9ldGlvbG9n
eS9waHlzaW9wYXRob2xvZ3k8L2tleXdvcmQ+PGtleXdvcmQ+RmVtYWxlPC9rZXl3b3JkPjxrZXl3
b3JkPkZvbGxvdy1VcCBTdHVkaWVzPC9rZXl3b3JkPjxrZXl3b3JkPipGdW5kb3BsaWNhdGlvbi9h
ZHZlcnNlIGVmZmVjdHMvbWV0aG9kczwva2V5d29yZD48a2V5d29yZD5HYXN0cm9lc29waGFnZWFs
IFJlZmx1eC9jb21wbGljYXRpb25zL2RydWcgdGhlcmFweS9yYWRpb2dyYXBoeS8qc3VyZ2VyeTwv
a2V5d29yZD48a2V5d29yZD5IZWFydGJ1cm4vZXRpb2xvZ3kvcGh5c2lvcGF0aG9sb2d5PC9rZXl3
b3JkPjxrZXl3b3JkPkh1bWFuczwva2V5d29yZD48a2V5d29yZD5NYWxlPC9rZXl3b3JkPjxrZXl3
b3JkPk1pZGRsZSBBZ2VkPC9rZXl3b3JkPjxrZXl3b3JkPlByb3RvbiBQdW1wIEluaGliaXRvcnM8
L2tleXdvcmQ+PGtleXdvcmQ+UXVhbGl0eSBvZiBMaWZlPC9rZXl3b3JkPjxrZXl3b3JkPlJlb3Bl
cmF0aW9uPC9rZXl3b3JkPjxrZXl3b3JkPlRyZWF0bWVudCBPdXRjb21lPC9rZXl3b3JkPjwva2V5
d29yZHM+PGRhdGVzPjx5ZWFyPjIwMDY8L3llYXI+PHB1Yi1kYXRlcz48ZGF0ZT5KYW48L2RhdGU+
PC9wdWItZGF0ZXM+PC9kYXRlcz48aXNibj4xNDMyLTIyMTggKEVsZWN0cm9uaWMpJiN4RDswOTMw
LTI3OTQgKExpbmtpbmcpPC9pc2JuPjxhY2Nlc3Npb24tbnVtPjE2MzMzNTUzPC9hY2Nlc3Npb24t
bnVtPjx1cmxzPjxyZWxhdGVkLXVybHM+PHVybD5odHRwOi8vd3d3Lm5jYmkubmxtLm5paC5nb3Yv
cHVibWVkLzE2MzMzNTUzPC91cmw+PC9yZWxhdGVkLXVybHM+PC91cmxzPjxlbGVjdHJvbmljLXJl
c291cmNlLW51bT4xMC4xMDA3L3MwMDQ2NC0wMDUtMDE3NC14PC9lbGVjdHJvbmljLXJlc291cmNl
LW51bT48L3JlY29yZD48L0NpdGU+PENpdGU+PEF1dGhvcj5MdW5kZWxsPC9BdXRob3I+PFllYXI+
MTk5NjwvWWVhcj48UmVjTnVtPjI3PC9SZWNOdW0+PHJlY29yZD48cmVjLW51bWJlcj4yNzwvcmVj
LW51bWJlcj48Zm9yZWlnbi1rZXlzPjxrZXkgYXBwPSJFTiIgZGItaWQ9IndzenRweDJwdXI5eHNu
ZWQ5YWM1dnAwdjV2YXRzd3N4YWZ2MiIgdGltZXN0YW1wPSIxNDM3NTk0MjU0Ij4yNzwva2V5Pjwv
Zm9yZWlnbi1rZXlzPjxyZWYtdHlwZSBuYW1lPSJKb3VybmFsIEFydGljbGUiPjE3PC9yZWYtdHlw
ZT48Y29udHJpYnV0b3JzPjxhdXRob3JzPjxhdXRob3I+THVuZGVsbCwgTC48L2F1dGhvcj48YXV0
aG9yPkFicmFoYW1zc29uLCBILjwvYXV0aG9yPjxhdXRob3I+UnV0aCwgTS48L2F1dGhvcj48YXV0
aG9yPlJ5ZGJlcmcsIEwuPC9hdXRob3I+PGF1dGhvcj5Mb25yb3RoLCBILjwvYXV0aG9yPjxhdXRo
b3I+T2xiZSwgTC48L2F1dGhvcj48L2F1dGhvcnM+PC9jb250cmlidXRvcnM+PGF1dGgtYWRkcmVz
cz5EZXBhcnRtZW50IG9mIFN1cmdlcnksIFNhaGxncmVuJmFwb3M7cyBIb3NwaXRhbCwgVW5pdmVy
c2l0eSBvZiBHb3RoZW5idXJnLCBTd2VkZW4uPC9hdXRoLWFkZHJlc3M+PHRpdGxlcz48dGl0bGU+
TG9uZy10ZXJtIHJlc3VsdHMgb2YgYSBwcm9zcGVjdGl2ZSByYW5kb21pemVkIGNvbXBhcmlzb24g
b2YgdG90YWwgZnVuZGljIHdyYXAgKE5pc3Nlbi1Sb3NzZXR0aSkgb3Igc2VtaWZ1bmRvcGxpY2F0
aW9uIChUb3VwZXQpIGZvciBnYXN0cm8tb2Vzb3BoYWdlYWwgcmVmbHV4PC90aXRsZT48c2Vjb25k
YXJ5LXRpdGxlPkJyIEogU3VyZzwvc2Vjb25kYXJ5LXRpdGxlPjwvdGl0bGVzPjxwZXJpb2RpY2Fs
PjxmdWxsLXRpdGxlPkJyIEogU3VyZzwvZnVsbC10aXRsZT48L3BlcmlvZGljYWw+PHBhZ2VzPjgz
MC01PC9wYWdlcz48dm9sdW1lPjgzPC92b2x1bWU+PG51bWJlcj42PC9udW1iZXI+PGtleXdvcmRz
PjxrZXl3b3JkPkFkdWx0PC9rZXl3b3JkPjxrZXl3b3JkPkFnZWQ8L2tleXdvcmQ+PGtleXdvcmQ+
RGVnbHV0aXRpb24gRGlzb3JkZXJzL2V0aW9sb2d5PC9rZXl3b3JkPjxrZXl3b3JkPkZlbWFsZTwv
a2V5d29yZD48a2V5d29yZD5GdW5kb3BsaWNhdGlvbi9hZHZlcnNlIGVmZmVjdHMvKm1ldGhvZHM8
L2tleXdvcmQ+PGtleXdvcmQ+R2FzdHJvZXNvcGhhZ2VhbCBSZWZsdXgvKnN1cmdlcnk8L2tleXdv
cmQ+PGtleXdvcmQ+SGVhcnRidXJuL2V0aW9sb2d5PC9rZXl3b3JkPjxrZXl3b3JkPkh1bWFuczwv
a2V5d29yZD48a2V5d29yZD5IeWRyb2dlbi1Jb24gQ29uY2VudHJhdGlvbjwva2V5d29yZD48a2V5
d29yZD5NYWxlPC9rZXl3b3JkPjxrZXl3b3JkPk1hbm9tZXRyeTwva2V5d29yZD48a2V5d29yZD5N
aWRkbGUgQWdlZDwva2V5d29yZD48a2V5d29yZD5Qb3N0b3BlcmF0aXZlIENhcmU8L2tleXdvcmQ+
PGtleXdvcmQ+UHJlb3BlcmF0aXZlIENhcmU8L2tleXdvcmQ+PGtleXdvcmQ+UHJvc3BlY3RpdmUg
U3R1ZGllczwva2V5d29yZD48a2V5d29yZD5SZWN1cnJlbmNlPC9rZXl3b3JkPjxrZXl3b3JkPlRy
ZWF0bWVudCBPdXRjb21lPC9rZXl3b3JkPjwva2V5d29yZHM+PGRhdGVzPjx5ZWFyPjE5OTY8L3ll
YXI+PHB1Yi1kYXRlcz48ZGF0ZT5KdW48L2RhdGU+PC9wdWItZGF0ZXM+PC9kYXRlcz48aXNibj4w
MDA3LTEzMjMgKFByaW50KSYjeEQ7MDAwNy0xMzIzIChMaW5raW5nKTwvaXNibj48YWNjZXNzaW9u
LW51bT44Njk2NzU0PC9hY2Nlc3Npb24tbnVtPjx1cmxzPjxyZWxhdGVkLXVybHM+PHVybD5odHRw
Oi8vd3d3Lm5jYmkubmxtLm5paC5nb3YvcHVibWVkLzg2OTY3NTQ8L3VybD48L3JlbGF0ZWQtdXJs
cz48L3VybHM+PC9yZWNvcmQ+PC9DaXRlPjwvRW5kTm90ZT5=
</w:fldData>
        </w:fldChar>
      </w:r>
      <w:r w:rsidR="00D519E4" w:rsidRPr="00F45B9F">
        <w:rPr>
          <w:rFonts w:ascii="Book Antiqua" w:eastAsia="AppleGothic" w:hAnsi="Book Antiqua" w:cs="Arial"/>
        </w:rPr>
        <w:instrText xml:space="preserve"> ADDIN EN.CITE.DATA </w:instrText>
      </w:r>
      <w:r w:rsidR="00D519E4" w:rsidRPr="00F45B9F">
        <w:rPr>
          <w:rFonts w:ascii="Book Antiqua" w:eastAsia="AppleGothic" w:hAnsi="Book Antiqua" w:cs="Arial"/>
        </w:rPr>
      </w:r>
      <w:r w:rsidR="00D519E4" w:rsidRPr="00F45B9F">
        <w:rPr>
          <w:rFonts w:ascii="Book Antiqua" w:eastAsia="AppleGothic" w:hAnsi="Book Antiqua" w:cs="Arial"/>
        </w:rPr>
        <w:fldChar w:fldCharType="end"/>
      </w:r>
      <w:r w:rsidR="00D519E4" w:rsidRPr="00F45B9F">
        <w:rPr>
          <w:rFonts w:ascii="Book Antiqua" w:eastAsia="AppleGothic" w:hAnsi="Book Antiqua" w:cs="Arial"/>
        </w:rPr>
      </w:r>
      <w:r w:rsidR="00D519E4" w:rsidRPr="00F45B9F">
        <w:rPr>
          <w:rFonts w:ascii="Book Antiqua" w:eastAsia="AppleGothic" w:hAnsi="Book Antiqua" w:cs="Arial"/>
        </w:rPr>
        <w:fldChar w:fldCharType="separate"/>
      </w:r>
      <w:r w:rsidR="00D519E4" w:rsidRPr="00F45B9F">
        <w:rPr>
          <w:rFonts w:ascii="Book Antiqua" w:eastAsia="AppleGothic" w:hAnsi="Book Antiqua" w:cs="Arial"/>
          <w:noProof/>
          <w:vertAlign w:val="superscript"/>
        </w:rPr>
        <w:t>[</w:t>
      </w:r>
      <w:hyperlink w:anchor="_ENREF_34" w:tooltip="Dallemagne, 2006 #25" w:history="1">
        <w:r w:rsidR="00D519E4" w:rsidRPr="00F45B9F">
          <w:rPr>
            <w:rFonts w:ascii="Book Antiqua" w:eastAsia="AppleGothic" w:hAnsi="Book Antiqua" w:cs="Arial"/>
            <w:noProof/>
            <w:vertAlign w:val="superscript"/>
          </w:rPr>
          <w:t>34</w:t>
        </w:r>
      </w:hyperlink>
      <w:r w:rsidR="00D519E4" w:rsidRPr="00F45B9F">
        <w:rPr>
          <w:rFonts w:ascii="Book Antiqua" w:eastAsia="AppleGothic" w:hAnsi="Book Antiqua" w:cs="Arial"/>
          <w:noProof/>
          <w:vertAlign w:val="superscript"/>
        </w:rPr>
        <w:t>,</w:t>
      </w:r>
      <w:hyperlink w:anchor="_ENREF_35" w:tooltip="Lundell, 1996 #27" w:history="1">
        <w:r w:rsidR="00D519E4" w:rsidRPr="00F45B9F">
          <w:rPr>
            <w:rFonts w:ascii="Book Antiqua" w:eastAsia="AppleGothic" w:hAnsi="Book Antiqua" w:cs="Arial"/>
            <w:noProof/>
            <w:vertAlign w:val="superscript"/>
          </w:rPr>
          <w:t>35</w:t>
        </w:r>
      </w:hyperlink>
      <w:r w:rsidR="00D519E4" w:rsidRPr="00F45B9F">
        <w:rPr>
          <w:rFonts w:ascii="Book Antiqua" w:eastAsia="AppleGothic" w:hAnsi="Book Antiqua" w:cs="Arial"/>
          <w:noProof/>
          <w:vertAlign w:val="superscript"/>
        </w:rPr>
        <w:t>]</w:t>
      </w:r>
      <w:r w:rsidR="00D519E4" w:rsidRPr="00F45B9F">
        <w:rPr>
          <w:rFonts w:ascii="Book Antiqua" w:eastAsia="AppleGothic" w:hAnsi="Book Antiqua" w:cs="Arial"/>
        </w:rPr>
        <w:fldChar w:fldCharType="end"/>
      </w:r>
      <w:r w:rsidRPr="00F45B9F">
        <w:rPr>
          <w:rFonts w:ascii="Book Antiqua" w:eastAsia="AppleGothic" w:hAnsi="Book Antiqua" w:cs="Arial"/>
        </w:rPr>
        <w:t>. Despite these findings, proponents of the Nissen fundoplication argue its superiority over the partial fundoplication. Advocates for the partial fundoplication argue that their patients have fewer symptoms of bloating and retain their ability to vomit.</w:t>
      </w:r>
      <w:r w:rsidR="008338A9" w:rsidRPr="00F45B9F">
        <w:rPr>
          <w:rFonts w:ascii="Book Antiqua" w:eastAsia="AppleGothic" w:hAnsi="Book Antiqua" w:cs="Arial"/>
        </w:rPr>
        <w:t xml:space="preserve"> </w:t>
      </w:r>
      <w:r w:rsidR="00237EA1" w:rsidRPr="00F45B9F">
        <w:rPr>
          <w:rFonts w:ascii="Book Antiqua" w:eastAsia="AppleGothic" w:hAnsi="Book Antiqua" w:cs="Arial"/>
        </w:rPr>
        <w:t>In one randomized control study, there were noted</w:t>
      </w:r>
      <w:r w:rsidR="003011C7" w:rsidRPr="00F45B9F">
        <w:rPr>
          <w:rFonts w:ascii="Book Antiqua" w:eastAsia="AppleGothic" w:hAnsi="Book Antiqua" w:cs="Arial"/>
        </w:rPr>
        <w:t xml:space="preserve"> be a</w:t>
      </w:r>
      <w:r w:rsidR="00237EA1" w:rsidRPr="00F45B9F">
        <w:rPr>
          <w:rFonts w:ascii="Book Antiqua" w:eastAsia="AppleGothic" w:hAnsi="Book Antiqua" w:cs="Arial"/>
        </w:rPr>
        <w:t xml:space="preserve"> </w:t>
      </w:r>
      <w:r w:rsidRPr="00F45B9F">
        <w:rPr>
          <w:rFonts w:ascii="Book Antiqua" w:eastAsia="AppleGothic" w:hAnsi="Book Antiqua" w:cs="Arial"/>
        </w:rPr>
        <w:t xml:space="preserve">higher rate of postoperative dysphagia, flatulence, </w:t>
      </w:r>
      <w:r w:rsidR="00130E04" w:rsidRPr="00F45B9F">
        <w:rPr>
          <w:rFonts w:ascii="Book Antiqua" w:eastAsia="AppleGothic" w:hAnsi="Book Antiqua" w:cs="Arial"/>
        </w:rPr>
        <w:t xml:space="preserve">and bloating </w:t>
      </w:r>
      <w:r w:rsidRPr="00F45B9F">
        <w:rPr>
          <w:rFonts w:ascii="Book Antiqua" w:eastAsia="AppleGothic" w:hAnsi="Book Antiqua" w:cs="Arial"/>
        </w:rPr>
        <w:t>in total fundoplication as compared to partial fundoplication</w:t>
      </w:r>
      <w:r w:rsidR="00BD2C3D" w:rsidRPr="00F45B9F">
        <w:rPr>
          <w:rFonts w:ascii="Book Antiqua" w:eastAsia="AppleGothic" w:hAnsi="Book Antiqua" w:cs="Arial"/>
        </w:rPr>
        <w:fldChar w:fldCharType="begin"/>
      </w:r>
      <w:r w:rsidR="00BD2C3D" w:rsidRPr="00F45B9F">
        <w:rPr>
          <w:rFonts w:ascii="Book Antiqua" w:eastAsia="AppleGothic" w:hAnsi="Book Antiqua" w:cs="Arial"/>
        </w:rPr>
        <w:instrText xml:space="preserve"> ADDIN EN.CITE &lt;EndNote&gt;&lt;Cite&gt;&lt;Author&gt;Baigrie&lt;/Author&gt;&lt;Year&gt;2005&lt;/Year&gt;&lt;RecNum&gt;8&lt;/RecNum&gt;&lt;DisplayText&gt;&lt;style face="superscript"&gt;[36]&lt;/style&gt;&lt;/DisplayText&gt;&lt;record&gt;&lt;rec-number&gt;8&lt;/rec-number&gt;&lt;foreign-keys&gt;&lt;key app="EN" db-id="wsztpx2pur9xsned9ac5vp0v5vatswsxafv2" timestamp="1437421412"&gt;8&lt;/key&gt;&lt;/foreign-keys&gt;&lt;ref-type name="Journal Article"&gt;17&lt;/ref-type&gt;&lt;contributors&gt;&lt;authors&gt;&lt;author&gt;Baigrie, R. J.&lt;/author&gt;&lt;author&gt;Cullis, S. N.&lt;/author&gt;&lt;author&gt;Ndhluni, A. J.&lt;/author&gt;&lt;author&gt;Cariem, A.&lt;/author&gt;&lt;/authors&gt;&lt;/contributors&gt;&lt;auth-address&gt;Gastrointestinal Units, Kingsbury Hospital, University of Cape Town, South Africa. robertb@surgcare.co.za&lt;/auth-address&gt;&lt;titles&gt;&lt;title&gt;Randomized double-blind trial of laparoscopic Nissen fundoplication versus anterior partial fundoplication&lt;/title&gt;&lt;secondary-title&gt;Br J Surg&lt;/secondary-title&gt;&lt;/titles&gt;&lt;periodical&gt;&lt;full-title&gt;Br J Surg&lt;/full-title&gt;&lt;/periodical&gt;&lt;pages&gt;819-23&lt;/pages&gt;&lt;volume&gt;92&lt;/volume&gt;&lt;number&gt;7&lt;/number&gt;&lt;keywords&gt;&lt;keyword&gt;Adult&lt;/keyword&gt;&lt;keyword&gt;Aged&lt;/keyword&gt;&lt;keyword&gt;Deglutition Disorders/etiology&lt;/keyword&gt;&lt;keyword&gt;Double-Blind Method&lt;/keyword&gt;&lt;keyword&gt;Follow-Up Studies&lt;/keyword&gt;&lt;keyword&gt;Fundoplication/*methods&lt;/keyword&gt;&lt;keyword&gt;Gastroesophageal Reflux/*surgery&lt;/keyword&gt;&lt;keyword&gt;Humans&lt;/keyword&gt;&lt;keyword&gt;Laparoscopy/*methods&lt;/keyword&gt;&lt;keyword&gt;Middle Aged&lt;/keyword&gt;&lt;keyword&gt;Patient Satisfaction&lt;/keyword&gt;&lt;keyword&gt;Recurrence&lt;/keyword&gt;&lt;keyword&gt;Reoperation/statistics &amp;amp; numerical data&lt;/keyword&gt;&lt;keyword&gt;Treatment Outcome&lt;/keyword&gt;&lt;/keywords&gt;&lt;dates&gt;&lt;year&gt;2005&lt;/year&gt;&lt;pub-dates&gt;&lt;date&gt;Jul&lt;/date&gt;&lt;/pub-dates&gt;&lt;/dates&gt;&lt;isbn&gt;0007-1323 (Print)&amp;#xD;0007-1323 (Linking)&lt;/isbn&gt;&lt;accession-num&gt;15898129&lt;/accession-num&gt;&lt;urls&gt;&lt;related-urls&gt;&lt;url&gt;http://www.ncbi.nlm.nih.gov/pubmed/15898129&lt;/url&gt;&lt;/related-urls&gt;&lt;/urls&gt;&lt;electronic-resource-num&gt;10.1002/bjs.4803&lt;/electronic-resource-num&gt;&lt;/record&gt;&lt;/Cite&gt;&lt;/EndNote&gt;</w:instrText>
      </w:r>
      <w:r w:rsidR="00BD2C3D" w:rsidRPr="00F45B9F">
        <w:rPr>
          <w:rFonts w:ascii="Book Antiqua" w:eastAsia="AppleGothic" w:hAnsi="Book Antiqua" w:cs="Arial"/>
        </w:rPr>
        <w:fldChar w:fldCharType="separate"/>
      </w:r>
      <w:r w:rsidR="00BD2C3D" w:rsidRPr="00F45B9F">
        <w:rPr>
          <w:rFonts w:ascii="Book Antiqua" w:eastAsia="AppleGothic" w:hAnsi="Book Antiqua" w:cs="Arial"/>
          <w:noProof/>
          <w:vertAlign w:val="superscript"/>
        </w:rPr>
        <w:t>[</w:t>
      </w:r>
      <w:hyperlink w:anchor="_ENREF_36" w:tooltip="Baigrie, 2005 #8" w:history="1">
        <w:r w:rsidR="00BD2C3D" w:rsidRPr="00F45B9F">
          <w:rPr>
            <w:rFonts w:ascii="Book Antiqua" w:eastAsia="AppleGothic" w:hAnsi="Book Antiqua" w:cs="Arial"/>
            <w:noProof/>
            <w:vertAlign w:val="superscript"/>
          </w:rPr>
          <w:t>36</w:t>
        </w:r>
      </w:hyperlink>
      <w:r w:rsidR="00BD2C3D" w:rsidRPr="00F45B9F">
        <w:rPr>
          <w:rFonts w:ascii="Book Antiqua" w:eastAsia="AppleGothic" w:hAnsi="Book Antiqua" w:cs="Arial"/>
          <w:noProof/>
          <w:vertAlign w:val="superscript"/>
        </w:rPr>
        <w:t>]</w:t>
      </w:r>
      <w:r w:rsidR="00BD2C3D" w:rsidRPr="00F45B9F">
        <w:rPr>
          <w:rFonts w:ascii="Book Antiqua" w:eastAsia="AppleGothic" w:hAnsi="Book Antiqua" w:cs="Arial"/>
        </w:rPr>
        <w:fldChar w:fldCharType="end"/>
      </w:r>
      <w:r w:rsidR="00AF05F5" w:rsidRPr="00F45B9F">
        <w:rPr>
          <w:rFonts w:ascii="Book Antiqua" w:eastAsia="AppleGothic" w:hAnsi="Book Antiqua" w:cs="Arial"/>
        </w:rPr>
        <w:t>.</w:t>
      </w:r>
      <w:r w:rsidR="008338A9" w:rsidRPr="00F45B9F">
        <w:rPr>
          <w:rFonts w:ascii="Book Antiqua" w:eastAsia="AppleGothic" w:hAnsi="Book Antiqua" w:cs="Arial"/>
        </w:rPr>
        <w:t xml:space="preserve"> </w:t>
      </w:r>
      <w:r w:rsidRPr="00F45B9F">
        <w:rPr>
          <w:rFonts w:ascii="Book Antiqua" w:eastAsia="AppleGothic" w:hAnsi="Book Antiqua" w:cs="Arial"/>
        </w:rPr>
        <w:t xml:space="preserve">There were not, however, significant differences between the two modalities in the </w:t>
      </w:r>
      <w:r w:rsidR="003011C7" w:rsidRPr="00F45B9F">
        <w:rPr>
          <w:rFonts w:ascii="Book Antiqua" w:eastAsia="AppleGothic" w:hAnsi="Book Antiqua" w:cs="Arial"/>
        </w:rPr>
        <w:t xml:space="preserve">continuing postoperative </w:t>
      </w:r>
      <w:r w:rsidRPr="00F45B9F">
        <w:rPr>
          <w:rFonts w:ascii="Book Antiqua" w:eastAsia="AppleGothic" w:hAnsi="Book Antiqua" w:cs="Arial"/>
        </w:rPr>
        <w:t xml:space="preserve">incidence </w:t>
      </w:r>
      <w:r w:rsidRPr="00F45B9F">
        <w:rPr>
          <w:rFonts w:ascii="Book Antiqua" w:eastAsia="AppleGothic" w:hAnsi="Book Antiqua" w:cs="Arial"/>
        </w:rPr>
        <w:lastRenderedPageBreak/>
        <w:t xml:space="preserve">of heartburn, esophagitis or persistent acid reflux. A </w:t>
      </w:r>
      <w:r w:rsidR="003011C7" w:rsidRPr="00F45B9F">
        <w:rPr>
          <w:rFonts w:ascii="Book Antiqua" w:eastAsia="AppleGothic" w:hAnsi="Book Antiqua" w:cs="Arial"/>
        </w:rPr>
        <w:t xml:space="preserve">similar </w:t>
      </w:r>
      <w:r w:rsidRPr="00F45B9F">
        <w:rPr>
          <w:rFonts w:ascii="Book Antiqua" w:eastAsia="AppleGothic" w:hAnsi="Book Antiqua" w:cs="Arial"/>
        </w:rPr>
        <w:t>proportion of patients experiencing excellent long-term outcomes were seen in both pa</w:t>
      </w:r>
      <w:r w:rsidR="009102C9" w:rsidRPr="00F45B9F">
        <w:rPr>
          <w:rFonts w:ascii="Book Antiqua" w:eastAsia="AppleGothic" w:hAnsi="Book Antiqua" w:cs="Arial"/>
        </w:rPr>
        <w:t xml:space="preserve">rtial and Nissen </w:t>
      </w:r>
      <w:r w:rsidRPr="00F45B9F">
        <w:rPr>
          <w:rFonts w:ascii="Book Antiqua" w:eastAsia="AppleGothic" w:hAnsi="Book Antiqua" w:cs="Arial"/>
        </w:rPr>
        <w:t>fundoplication</w:t>
      </w:r>
      <w:r w:rsidR="003D0535" w:rsidRPr="00F45B9F">
        <w:rPr>
          <w:rFonts w:ascii="Book Antiqua" w:eastAsia="AppleGothic" w:hAnsi="Book Antiqua" w:cs="Arial"/>
        </w:rPr>
        <w:fldChar w:fldCharType="begin">
          <w:fldData xml:space="preserve">PEVuZE5vdGU+PENpdGU+PEF1dGhvcj5CYWlncmllPC9BdXRob3I+PFllYXI+MjAwNTwvWWVhcj48
UmVjTnVtPjg8L1JlY051bT48RGlzcGxheVRleHQ+PHN0eWxlIGZhY2U9InN1cGVyc2NyaXB0Ij5b
MzQsIDM2XTwvc3R5bGU+PC9EaXNwbGF5VGV4dD48cmVjb3JkPjxyZWMtbnVtYmVyPjg8L3JlYy1u
dW1iZXI+PGZvcmVpZ24ta2V5cz48a2V5IGFwcD0iRU4iIGRiLWlkPSJ3c3p0cHgycHVyOXhzbmVk
OWFjNXZwMHY1dmF0c3dzeGFmdjIiIHRpbWVzdGFtcD0iMTQzNzQyMTQxMiI+ODwva2V5PjwvZm9y
ZWlnbi1rZXlzPjxyZWYtdHlwZSBuYW1lPSJKb3VybmFsIEFydGljbGUiPjE3PC9yZWYtdHlwZT48
Y29udHJpYnV0b3JzPjxhdXRob3JzPjxhdXRob3I+QmFpZ3JpZSwgUi4gSi48L2F1dGhvcj48YXV0
aG9yPkN1bGxpcywgUy4gTi48L2F1dGhvcj48YXV0aG9yPk5kaGx1bmksIEEuIEouPC9hdXRob3I+
PGF1dGhvcj5DYXJpZW0sIEEuPC9hdXRob3I+PC9hdXRob3JzPjwvY29udHJpYnV0b3JzPjxhdXRo
LWFkZHJlc3M+R2FzdHJvaW50ZXN0aW5hbCBVbml0cywgS2luZ3NidXJ5IEhvc3BpdGFsLCBVbml2
ZXJzaXR5IG9mIENhcGUgVG93biwgU291dGggQWZyaWNhLiByb2JlcnRiQHN1cmdjYXJlLmNvLnph
PC9hdXRoLWFkZHJlc3M+PHRpdGxlcz48dGl0bGU+UmFuZG9taXplZCBkb3VibGUtYmxpbmQgdHJp
YWwgb2YgbGFwYXJvc2NvcGljIE5pc3NlbiBmdW5kb3BsaWNhdGlvbiB2ZXJzdXMgYW50ZXJpb3Ig
cGFydGlhbCBmdW5kb3BsaWNhdGlvbjwvdGl0bGU+PHNlY29uZGFyeS10aXRsZT5CciBKIFN1cmc8
L3NlY29uZGFyeS10aXRsZT48L3RpdGxlcz48cGVyaW9kaWNhbD48ZnVsbC10aXRsZT5CciBKIFN1
cmc8L2Z1bGwtdGl0bGU+PC9wZXJpb2RpY2FsPjxwYWdlcz44MTktMjM8L3BhZ2VzPjx2b2x1bWU+
OTI8L3ZvbHVtZT48bnVtYmVyPjc8L251bWJlcj48a2V5d29yZHM+PGtleXdvcmQ+QWR1bHQ8L2tl
eXdvcmQ+PGtleXdvcmQ+QWdlZDwva2V5d29yZD48a2V5d29yZD5EZWdsdXRpdGlvbiBEaXNvcmRl
cnMvZXRpb2xvZ3k8L2tleXdvcmQ+PGtleXdvcmQ+RG91YmxlLUJsaW5kIE1ldGhvZDwva2V5d29y
ZD48a2V5d29yZD5Gb2xsb3ctVXAgU3R1ZGllczwva2V5d29yZD48a2V5d29yZD5GdW5kb3BsaWNh
dGlvbi8qbWV0aG9kczwva2V5d29yZD48a2V5d29yZD5HYXN0cm9lc29waGFnZWFsIFJlZmx1eC8q
c3VyZ2VyeTwva2V5d29yZD48a2V5d29yZD5IdW1hbnM8L2tleXdvcmQ+PGtleXdvcmQ+TGFwYXJv
c2NvcHkvKm1ldGhvZHM8L2tleXdvcmQ+PGtleXdvcmQ+TWlkZGxlIEFnZWQ8L2tleXdvcmQ+PGtl
eXdvcmQ+UGF0aWVudCBTYXRpc2ZhY3Rpb248L2tleXdvcmQ+PGtleXdvcmQ+UmVjdXJyZW5jZTwv
a2V5d29yZD48a2V5d29yZD5SZW9wZXJhdGlvbi9zdGF0aXN0aWNzICZhbXA7IG51bWVyaWNhbCBk
YXRhPC9rZXl3b3JkPjxrZXl3b3JkPlRyZWF0bWVudCBPdXRjb21lPC9rZXl3b3JkPjwva2V5d29y
ZHM+PGRhdGVzPjx5ZWFyPjIwMDU8L3llYXI+PHB1Yi1kYXRlcz48ZGF0ZT5KdWw8L2RhdGU+PC9w
dWItZGF0ZXM+PC9kYXRlcz48aXNibj4wMDA3LTEzMjMgKFByaW50KSYjeEQ7MDAwNy0xMzIzIChM
aW5raW5nKTwvaXNibj48YWNjZXNzaW9uLW51bT4xNTg5ODEyOTwvYWNjZXNzaW9uLW51bT48dXJs
cz48cmVsYXRlZC11cmxzPjx1cmw+aHR0cDovL3d3dy5uY2JpLm5sbS5uaWguZ292L3B1Ym1lZC8x
NTg5ODEyOTwvdXJsPjwvcmVsYXRlZC11cmxzPjwvdXJscz48ZWxlY3Ryb25pYy1yZXNvdXJjZS1u
dW0+MTAuMTAwMi9ianMuNDgwMzwvZWxlY3Ryb25pYy1yZXNvdXJjZS1udW0+PC9yZWNvcmQ+PC9D
aXRlPjxDaXRlPjxBdXRob3I+RGFsbGVtYWduZTwvQXV0aG9yPjxZZWFyPjIwMDY8L1llYXI+PFJl
Y051bT4yNTwvUmVjTnVtPjxyZWNvcmQ+PHJlYy1udW1iZXI+MjU8L3JlYy1udW1iZXI+PGZvcmVp
Z24ta2V5cz48a2V5IGFwcD0iRU4iIGRiLWlkPSJ3c3p0cHgycHVyOXhzbmVkOWFjNXZwMHY1dmF0
c3dzeGFmdjIiIHRpbWVzdGFtcD0iMTQzNzU5Mzg0NiI+MjU8L2tleT48L2ZvcmVpZ24ta2V5cz48
cmVmLXR5cGUgbmFtZT0iSm91cm5hbCBBcnRpY2xlIj4xNzwvcmVmLXR5cGU+PGNvbnRyaWJ1dG9y
cz48YXV0aG9ycz48YXV0aG9yPkRhbGxlbWFnbmUsIEIuPC9hdXRob3I+PGF1dGhvcj5XZWVydHMs
IEouPC9hdXRob3I+PGF1dGhvcj5NYXJraWV3aWN6LCBTLjwvYXV0aG9yPjxhdXRob3I+RGV3YW5k
cmUsIEouIE0uPC9hdXRob3I+PGF1dGhvcj5XYWhsZW4sIEMuPC9hdXRob3I+PGF1dGhvcj5Nb25h
bWksIEIuPC9hdXRob3I+PGF1dGhvcj5KZWhhZXMsIEMuPC9hdXRob3I+PC9hdXRob3JzPjwvY29u
dHJpYnV0b3JzPjxhdXRoLWFkZHJlc3M+RGVwYXJ0bWVudCBvZiBEaWdlc3RpdmUgU3VyZ2VyeSwg
Q0hDLUxlcyBDbGluaXF1ZXMgU2FpbnQgSm9zZXBoLCBCZWxnaXVtLiBiZXJuYXJkLmRhbGxlbWFn
bmVAc2t5bmV0LmJlPC9hdXRoLWFkZHJlc3M+PHRpdGxlcz48dGl0bGU+Q2xpbmljYWwgcmVzdWx0
cyBvZiBsYXBhcm9zY29waWMgZnVuZG9wbGljYXRpb24gYXQgdGVuIHllYXJzIGFmdGVyIHN1cmdl
cnk8L3RpdGxlPjxzZWNvbmRhcnktdGl0bGU+U3VyZyBFbmRvc2M8L3NlY29uZGFyeS10aXRsZT48
L3RpdGxlcz48cGVyaW9kaWNhbD48ZnVsbC10aXRsZT5TdXJnIEVuZG9zYzwvZnVsbC10aXRsZT48
L3BlcmlvZGljYWw+PHBhZ2VzPjE1OS02NTwvcGFnZXM+PHZvbHVtZT4yMDwvdm9sdW1lPjxudW1i
ZXI+MTwvbnVtYmVyPjxrZXl3b3Jkcz48a2V5d29yZD5BZG1pbmlzdHJhdGlvbiwgT3JhbDwva2V5
d29yZD48a2V5d29yZD5BZG9sZXNjZW50PC9rZXl3b3JkPjxrZXl3b3JkPkFkdWx0PC9rZXl3b3Jk
PjxrZXl3b3JkPkFnZWQ8L2tleXdvcmQ+PGtleXdvcmQ+QmFyaXVtL2FkbWluaXN0cmF0aW9uICZh
bXA7IGRvc2FnZS9kaWFnbm9zdGljIHVzZTwva2V5d29yZD48a2V5d29yZD5DaGlsZDwva2V5d29y
ZD48a2V5d29yZD5EZWdsdXRpdGlvbiBEaXNvcmRlcnMvZXRpb2xvZ3kvcGh5c2lvcGF0aG9sb2d5
PC9rZXl3b3JkPjxrZXl3b3JkPkZlbWFsZTwva2V5d29yZD48a2V5d29yZD5Gb2xsb3ctVXAgU3R1
ZGllczwva2V5d29yZD48a2V5d29yZD4qRnVuZG9wbGljYXRpb24vYWR2ZXJzZSBlZmZlY3RzL21l
dGhvZHM8L2tleXdvcmQ+PGtleXdvcmQ+R2FzdHJvZXNvcGhhZ2VhbCBSZWZsdXgvY29tcGxpY2F0
aW9ucy9kcnVnIHRoZXJhcHkvcmFkaW9ncmFwaHkvKnN1cmdlcnk8L2tleXdvcmQ+PGtleXdvcmQ+
SGVhcnRidXJuL2V0aW9sb2d5L3BoeXNpb3BhdGhvbG9neTwva2V5d29yZD48a2V5d29yZD5IdW1h
bnM8L2tleXdvcmQ+PGtleXdvcmQ+TWFsZTwva2V5d29yZD48a2V5d29yZD5NaWRkbGUgQWdlZDwv
a2V5d29yZD48a2V5d29yZD5Qcm90b24gUHVtcCBJbmhpYml0b3JzPC9rZXl3b3JkPjxrZXl3b3Jk
PlF1YWxpdHkgb2YgTGlmZTwva2V5d29yZD48a2V5d29yZD5SZW9wZXJhdGlvbjwva2V5d29yZD48
a2V5d29yZD5UcmVhdG1lbnQgT3V0Y29tZTwva2V5d29yZD48L2tleXdvcmRzPjxkYXRlcz48eWVh
cj4yMDA2PC95ZWFyPjxwdWItZGF0ZXM+PGRhdGU+SmFuPC9kYXRlPjwvcHViLWRhdGVzPjwvZGF0
ZXM+PGlzYm4+MTQzMi0yMjE4IChFbGVjdHJvbmljKSYjeEQ7MDkzMC0yNzk0IChMaW5raW5nKTwv
aXNibj48YWNjZXNzaW9uLW51bT4xNjMzMzU1MzwvYWNjZXNzaW9uLW51bT48dXJscz48cmVsYXRl
ZC11cmxzPjx1cmw+aHR0cDovL3d3dy5uY2JpLm5sbS5uaWguZ292L3B1Ym1lZC8xNjMzMzU1Mzwv
dXJsPjwvcmVsYXRlZC11cmxzPjwvdXJscz48ZWxlY3Ryb25pYy1yZXNvdXJjZS1udW0+MTAuMTAw
Ny9zMDA0NjQtMDA1LTAxNzQteDwvZWxlY3Ryb25pYy1yZXNvdXJjZS1udW0+PC9yZWNvcmQ+PC9D
aXRlPjwvRW5kTm90ZT5=
</w:fldData>
        </w:fldChar>
      </w:r>
      <w:r w:rsidR="00BD2C3D" w:rsidRPr="00F45B9F">
        <w:rPr>
          <w:rFonts w:ascii="Book Antiqua" w:eastAsia="AppleGothic" w:hAnsi="Book Antiqua" w:cs="Arial"/>
        </w:rPr>
        <w:instrText xml:space="preserve"> ADDIN EN.CITE </w:instrText>
      </w:r>
      <w:r w:rsidR="00BD2C3D" w:rsidRPr="00F45B9F">
        <w:rPr>
          <w:rFonts w:ascii="Book Antiqua" w:eastAsia="AppleGothic" w:hAnsi="Book Antiqua" w:cs="Arial"/>
        </w:rPr>
        <w:fldChar w:fldCharType="begin">
          <w:fldData xml:space="preserve">PEVuZE5vdGU+PENpdGU+PEF1dGhvcj5CYWlncmllPC9BdXRob3I+PFllYXI+MjAwNTwvWWVhcj48
UmVjTnVtPjg8L1JlY051bT48RGlzcGxheVRleHQ+PHN0eWxlIGZhY2U9InN1cGVyc2NyaXB0Ij5b
MzQsIDM2XTwvc3R5bGU+PC9EaXNwbGF5VGV4dD48cmVjb3JkPjxyZWMtbnVtYmVyPjg8L3JlYy1u
dW1iZXI+PGZvcmVpZ24ta2V5cz48a2V5IGFwcD0iRU4iIGRiLWlkPSJ3c3p0cHgycHVyOXhzbmVk
OWFjNXZwMHY1dmF0c3dzeGFmdjIiIHRpbWVzdGFtcD0iMTQzNzQyMTQxMiI+ODwva2V5PjwvZm9y
ZWlnbi1rZXlzPjxyZWYtdHlwZSBuYW1lPSJKb3VybmFsIEFydGljbGUiPjE3PC9yZWYtdHlwZT48
Y29udHJpYnV0b3JzPjxhdXRob3JzPjxhdXRob3I+QmFpZ3JpZSwgUi4gSi48L2F1dGhvcj48YXV0
aG9yPkN1bGxpcywgUy4gTi48L2F1dGhvcj48YXV0aG9yPk5kaGx1bmksIEEuIEouPC9hdXRob3I+
PGF1dGhvcj5DYXJpZW0sIEEuPC9hdXRob3I+PC9hdXRob3JzPjwvY29udHJpYnV0b3JzPjxhdXRo
LWFkZHJlc3M+R2FzdHJvaW50ZXN0aW5hbCBVbml0cywgS2luZ3NidXJ5IEhvc3BpdGFsLCBVbml2
ZXJzaXR5IG9mIENhcGUgVG93biwgU291dGggQWZyaWNhLiByb2JlcnRiQHN1cmdjYXJlLmNvLnph
PC9hdXRoLWFkZHJlc3M+PHRpdGxlcz48dGl0bGU+UmFuZG9taXplZCBkb3VibGUtYmxpbmQgdHJp
YWwgb2YgbGFwYXJvc2NvcGljIE5pc3NlbiBmdW5kb3BsaWNhdGlvbiB2ZXJzdXMgYW50ZXJpb3Ig
cGFydGlhbCBmdW5kb3BsaWNhdGlvbjwvdGl0bGU+PHNlY29uZGFyeS10aXRsZT5CciBKIFN1cmc8
L3NlY29uZGFyeS10aXRsZT48L3RpdGxlcz48cGVyaW9kaWNhbD48ZnVsbC10aXRsZT5CciBKIFN1
cmc8L2Z1bGwtdGl0bGU+PC9wZXJpb2RpY2FsPjxwYWdlcz44MTktMjM8L3BhZ2VzPjx2b2x1bWU+
OTI8L3ZvbHVtZT48bnVtYmVyPjc8L251bWJlcj48a2V5d29yZHM+PGtleXdvcmQ+QWR1bHQ8L2tl
eXdvcmQ+PGtleXdvcmQ+QWdlZDwva2V5d29yZD48a2V5d29yZD5EZWdsdXRpdGlvbiBEaXNvcmRl
cnMvZXRpb2xvZ3k8L2tleXdvcmQ+PGtleXdvcmQ+RG91YmxlLUJsaW5kIE1ldGhvZDwva2V5d29y
ZD48a2V5d29yZD5Gb2xsb3ctVXAgU3R1ZGllczwva2V5d29yZD48a2V5d29yZD5GdW5kb3BsaWNh
dGlvbi8qbWV0aG9kczwva2V5d29yZD48a2V5d29yZD5HYXN0cm9lc29waGFnZWFsIFJlZmx1eC8q
c3VyZ2VyeTwva2V5d29yZD48a2V5d29yZD5IdW1hbnM8L2tleXdvcmQ+PGtleXdvcmQ+TGFwYXJv
c2NvcHkvKm1ldGhvZHM8L2tleXdvcmQ+PGtleXdvcmQ+TWlkZGxlIEFnZWQ8L2tleXdvcmQ+PGtl
eXdvcmQ+UGF0aWVudCBTYXRpc2ZhY3Rpb248L2tleXdvcmQ+PGtleXdvcmQ+UmVjdXJyZW5jZTwv
a2V5d29yZD48a2V5d29yZD5SZW9wZXJhdGlvbi9zdGF0aXN0aWNzICZhbXA7IG51bWVyaWNhbCBk
YXRhPC9rZXl3b3JkPjxrZXl3b3JkPlRyZWF0bWVudCBPdXRjb21lPC9rZXl3b3JkPjwva2V5d29y
ZHM+PGRhdGVzPjx5ZWFyPjIwMDU8L3llYXI+PHB1Yi1kYXRlcz48ZGF0ZT5KdWw8L2RhdGU+PC9w
dWItZGF0ZXM+PC9kYXRlcz48aXNibj4wMDA3LTEzMjMgKFByaW50KSYjeEQ7MDAwNy0xMzIzIChM
aW5raW5nKTwvaXNibj48YWNjZXNzaW9uLW51bT4xNTg5ODEyOTwvYWNjZXNzaW9uLW51bT48dXJs
cz48cmVsYXRlZC11cmxzPjx1cmw+aHR0cDovL3d3dy5uY2JpLm5sbS5uaWguZ292L3B1Ym1lZC8x
NTg5ODEyOTwvdXJsPjwvcmVsYXRlZC11cmxzPjwvdXJscz48ZWxlY3Ryb25pYy1yZXNvdXJjZS1u
dW0+MTAuMTAwMi9ianMuNDgwMzwvZWxlY3Ryb25pYy1yZXNvdXJjZS1udW0+PC9yZWNvcmQ+PC9D
aXRlPjxDaXRlPjxBdXRob3I+RGFsbGVtYWduZTwvQXV0aG9yPjxZZWFyPjIwMDY8L1llYXI+PFJl
Y051bT4yNTwvUmVjTnVtPjxyZWNvcmQ+PHJlYy1udW1iZXI+MjU8L3JlYy1udW1iZXI+PGZvcmVp
Z24ta2V5cz48a2V5IGFwcD0iRU4iIGRiLWlkPSJ3c3p0cHgycHVyOXhzbmVkOWFjNXZwMHY1dmF0
c3dzeGFmdjIiIHRpbWVzdGFtcD0iMTQzNzU5Mzg0NiI+MjU8L2tleT48L2ZvcmVpZ24ta2V5cz48
cmVmLXR5cGUgbmFtZT0iSm91cm5hbCBBcnRpY2xlIj4xNzwvcmVmLXR5cGU+PGNvbnRyaWJ1dG9y
cz48YXV0aG9ycz48YXV0aG9yPkRhbGxlbWFnbmUsIEIuPC9hdXRob3I+PGF1dGhvcj5XZWVydHMs
IEouPC9hdXRob3I+PGF1dGhvcj5NYXJraWV3aWN6LCBTLjwvYXV0aG9yPjxhdXRob3I+RGV3YW5k
cmUsIEouIE0uPC9hdXRob3I+PGF1dGhvcj5XYWhsZW4sIEMuPC9hdXRob3I+PGF1dGhvcj5Nb25h
bWksIEIuPC9hdXRob3I+PGF1dGhvcj5KZWhhZXMsIEMuPC9hdXRob3I+PC9hdXRob3JzPjwvY29u
dHJpYnV0b3JzPjxhdXRoLWFkZHJlc3M+RGVwYXJ0bWVudCBvZiBEaWdlc3RpdmUgU3VyZ2VyeSwg
Q0hDLUxlcyBDbGluaXF1ZXMgU2FpbnQgSm9zZXBoLCBCZWxnaXVtLiBiZXJuYXJkLmRhbGxlbWFn
bmVAc2t5bmV0LmJlPC9hdXRoLWFkZHJlc3M+PHRpdGxlcz48dGl0bGU+Q2xpbmljYWwgcmVzdWx0
cyBvZiBsYXBhcm9zY29waWMgZnVuZG9wbGljYXRpb24gYXQgdGVuIHllYXJzIGFmdGVyIHN1cmdl
cnk8L3RpdGxlPjxzZWNvbmRhcnktdGl0bGU+U3VyZyBFbmRvc2M8L3NlY29uZGFyeS10aXRsZT48
L3RpdGxlcz48cGVyaW9kaWNhbD48ZnVsbC10aXRsZT5TdXJnIEVuZG9zYzwvZnVsbC10aXRsZT48
L3BlcmlvZGljYWw+PHBhZ2VzPjE1OS02NTwvcGFnZXM+PHZvbHVtZT4yMDwvdm9sdW1lPjxudW1i
ZXI+MTwvbnVtYmVyPjxrZXl3b3Jkcz48a2V5d29yZD5BZG1pbmlzdHJhdGlvbiwgT3JhbDwva2V5
d29yZD48a2V5d29yZD5BZG9sZXNjZW50PC9rZXl3b3JkPjxrZXl3b3JkPkFkdWx0PC9rZXl3b3Jk
PjxrZXl3b3JkPkFnZWQ8L2tleXdvcmQ+PGtleXdvcmQ+QmFyaXVtL2FkbWluaXN0cmF0aW9uICZh
bXA7IGRvc2FnZS9kaWFnbm9zdGljIHVzZTwva2V5d29yZD48a2V5d29yZD5DaGlsZDwva2V5d29y
ZD48a2V5d29yZD5EZWdsdXRpdGlvbiBEaXNvcmRlcnMvZXRpb2xvZ3kvcGh5c2lvcGF0aG9sb2d5
PC9rZXl3b3JkPjxrZXl3b3JkPkZlbWFsZTwva2V5d29yZD48a2V5d29yZD5Gb2xsb3ctVXAgU3R1
ZGllczwva2V5d29yZD48a2V5d29yZD4qRnVuZG9wbGljYXRpb24vYWR2ZXJzZSBlZmZlY3RzL21l
dGhvZHM8L2tleXdvcmQ+PGtleXdvcmQ+R2FzdHJvZXNvcGhhZ2VhbCBSZWZsdXgvY29tcGxpY2F0
aW9ucy9kcnVnIHRoZXJhcHkvcmFkaW9ncmFwaHkvKnN1cmdlcnk8L2tleXdvcmQ+PGtleXdvcmQ+
SGVhcnRidXJuL2V0aW9sb2d5L3BoeXNpb3BhdGhvbG9neTwva2V5d29yZD48a2V5d29yZD5IdW1h
bnM8L2tleXdvcmQ+PGtleXdvcmQ+TWFsZTwva2V5d29yZD48a2V5d29yZD5NaWRkbGUgQWdlZDwv
a2V5d29yZD48a2V5d29yZD5Qcm90b24gUHVtcCBJbmhpYml0b3JzPC9rZXl3b3JkPjxrZXl3b3Jk
PlF1YWxpdHkgb2YgTGlmZTwva2V5d29yZD48a2V5d29yZD5SZW9wZXJhdGlvbjwva2V5d29yZD48
a2V5d29yZD5UcmVhdG1lbnQgT3V0Y29tZTwva2V5d29yZD48L2tleXdvcmRzPjxkYXRlcz48eWVh
cj4yMDA2PC95ZWFyPjxwdWItZGF0ZXM+PGRhdGU+SmFuPC9kYXRlPjwvcHViLWRhdGVzPjwvZGF0
ZXM+PGlzYm4+MTQzMi0yMjE4IChFbGVjdHJvbmljKSYjeEQ7MDkzMC0yNzk0IChMaW5raW5nKTwv
aXNibj48YWNjZXNzaW9uLW51bT4xNjMzMzU1MzwvYWNjZXNzaW9uLW51bT48dXJscz48cmVsYXRl
ZC11cmxzPjx1cmw+aHR0cDovL3d3dy5uY2JpLm5sbS5uaWguZ292L3B1Ym1lZC8xNjMzMzU1Mzwv
dXJsPjwvcmVsYXRlZC11cmxzPjwvdXJscz48ZWxlY3Ryb25pYy1yZXNvdXJjZS1udW0+MTAuMTAw
Ny9zMDA0NjQtMDA1LTAxNzQteDwvZWxlY3Ryb25pYy1yZXNvdXJjZS1udW0+PC9yZWNvcmQ+PC9D
aXRlPjwvRW5kTm90ZT5=
</w:fldData>
        </w:fldChar>
      </w:r>
      <w:r w:rsidR="00BD2C3D" w:rsidRPr="00F45B9F">
        <w:rPr>
          <w:rFonts w:ascii="Book Antiqua" w:eastAsia="AppleGothic" w:hAnsi="Book Antiqua" w:cs="Arial"/>
        </w:rPr>
        <w:instrText xml:space="preserve"> ADDIN EN.CITE.DATA </w:instrText>
      </w:r>
      <w:r w:rsidR="00BD2C3D" w:rsidRPr="00F45B9F">
        <w:rPr>
          <w:rFonts w:ascii="Book Antiqua" w:eastAsia="AppleGothic" w:hAnsi="Book Antiqua" w:cs="Arial"/>
        </w:rPr>
      </w:r>
      <w:r w:rsidR="00BD2C3D" w:rsidRPr="00F45B9F">
        <w:rPr>
          <w:rFonts w:ascii="Book Antiqua" w:eastAsia="AppleGothic" w:hAnsi="Book Antiqua" w:cs="Arial"/>
        </w:rPr>
        <w:fldChar w:fldCharType="end"/>
      </w:r>
      <w:r w:rsidR="003D0535" w:rsidRPr="00F45B9F">
        <w:rPr>
          <w:rFonts w:ascii="Book Antiqua" w:eastAsia="AppleGothic" w:hAnsi="Book Antiqua" w:cs="Arial"/>
        </w:rPr>
      </w:r>
      <w:r w:rsidR="003D0535" w:rsidRPr="00F45B9F">
        <w:rPr>
          <w:rFonts w:ascii="Book Antiqua" w:eastAsia="AppleGothic" w:hAnsi="Book Antiqua" w:cs="Arial"/>
        </w:rPr>
        <w:fldChar w:fldCharType="separate"/>
      </w:r>
      <w:r w:rsidR="00BD2C3D" w:rsidRPr="00F45B9F">
        <w:rPr>
          <w:rFonts w:ascii="Book Antiqua" w:eastAsia="AppleGothic" w:hAnsi="Book Antiqua" w:cs="Arial"/>
          <w:noProof/>
          <w:vertAlign w:val="superscript"/>
        </w:rPr>
        <w:t>[</w:t>
      </w:r>
      <w:hyperlink w:anchor="_ENREF_34" w:tooltip="Dallemagne, 2006 #25" w:history="1">
        <w:r w:rsidR="00BD2C3D" w:rsidRPr="00F45B9F">
          <w:rPr>
            <w:rFonts w:ascii="Book Antiqua" w:eastAsia="AppleGothic" w:hAnsi="Book Antiqua" w:cs="Arial"/>
            <w:noProof/>
            <w:vertAlign w:val="superscript"/>
          </w:rPr>
          <w:t>34</w:t>
        </w:r>
      </w:hyperlink>
      <w:r w:rsidR="00D519E4" w:rsidRPr="00F45B9F">
        <w:rPr>
          <w:rFonts w:ascii="Book Antiqua" w:eastAsia="AppleGothic" w:hAnsi="Book Antiqua" w:cs="Arial"/>
          <w:noProof/>
          <w:vertAlign w:val="superscript"/>
        </w:rPr>
        <w:t>,</w:t>
      </w:r>
      <w:hyperlink w:anchor="_ENREF_36" w:tooltip="Baigrie, 2005 #8" w:history="1">
        <w:r w:rsidR="00BD2C3D" w:rsidRPr="00F45B9F">
          <w:rPr>
            <w:rFonts w:ascii="Book Antiqua" w:eastAsia="AppleGothic" w:hAnsi="Book Antiqua" w:cs="Arial"/>
            <w:noProof/>
            <w:vertAlign w:val="superscript"/>
          </w:rPr>
          <w:t>36</w:t>
        </w:r>
      </w:hyperlink>
      <w:r w:rsidR="00BD2C3D" w:rsidRPr="00F45B9F">
        <w:rPr>
          <w:rFonts w:ascii="Book Antiqua" w:eastAsia="AppleGothic" w:hAnsi="Book Antiqua" w:cs="Arial"/>
          <w:noProof/>
          <w:vertAlign w:val="superscript"/>
        </w:rPr>
        <w:t>]</w:t>
      </w:r>
      <w:r w:rsidR="003D0535" w:rsidRPr="00F45B9F">
        <w:rPr>
          <w:rFonts w:ascii="Book Antiqua" w:eastAsia="AppleGothic" w:hAnsi="Book Antiqua" w:cs="Arial"/>
        </w:rPr>
        <w:fldChar w:fldCharType="end"/>
      </w:r>
      <w:r w:rsidRPr="00F45B9F">
        <w:rPr>
          <w:rFonts w:ascii="Book Antiqua" w:eastAsia="AppleGothic" w:hAnsi="Book Antiqua" w:cs="Arial"/>
        </w:rPr>
        <w:t xml:space="preserve">. </w:t>
      </w:r>
      <w:r w:rsidR="00B22781" w:rsidRPr="00F45B9F">
        <w:rPr>
          <w:rFonts w:ascii="Book Antiqua" w:eastAsia="AppleGothic" w:hAnsi="Book Antiqua" w:cs="Arial"/>
        </w:rPr>
        <w:t>Another study reported a</w:t>
      </w:r>
      <w:r w:rsidR="00D46878" w:rsidRPr="00F45B9F">
        <w:rPr>
          <w:rFonts w:ascii="Book Antiqua" w:eastAsia="AppleGothic" w:hAnsi="Book Antiqua" w:cs="Arial"/>
        </w:rPr>
        <w:t>t 10 years, 89.5% patients</w:t>
      </w:r>
      <w:r w:rsidR="00DE5777" w:rsidRPr="00F45B9F">
        <w:rPr>
          <w:rFonts w:ascii="Book Antiqua" w:eastAsia="AppleGothic" w:hAnsi="Book Antiqua" w:cs="Arial"/>
        </w:rPr>
        <w:t xml:space="preserve"> who had</w:t>
      </w:r>
      <w:r w:rsidR="00D46878" w:rsidRPr="00F45B9F">
        <w:rPr>
          <w:rFonts w:ascii="Book Antiqua" w:eastAsia="AppleGothic" w:hAnsi="Book Antiqua" w:cs="Arial"/>
        </w:rPr>
        <w:t xml:space="preserve"> undergone laparoscopic fundoplication were free of significant reflux (93.3% after Nissen, 81.8% after Toupet). </w:t>
      </w:r>
      <w:r w:rsidR="00DE5777" w:rsidRPr="00F45B9F">
        <w:rPr>
          <w:rFonts w:ascii="Book Antiqua" w:eastAsia="AppleGothic" w:hAnsi="Book Antiqua" w:cs="Arial"/>
        </w:rPr>
        <w:t>Thus, Nissen patients did better than Toupet patients, although the difference was not statistically significant</w:t>
      </w:r>
      <w:r w:rsidR="00D519E4" w:rsidRPr="00F45B9F">
        <w:rPr>
          <w:rFonts w:ascii="Book Antiqua" w:eastAsia="AppleGothic" w:hAnsi="Book Antiqua" w:cs="Arial"/>
        </w:rPr>
        <w:fldChar w:fldCharType="begin">
          <w:fldData xml:space="preserve">PEVuZE5vdGU+PENpdGU+PEF1dGhvcj5EYWxsZW1hZ25lPC9BdXRob3I+PFllYXI+MjAwNjwvWWVh
cj48UmVjTnVtPjI1PC9SZWNOdW0+PERpc3BsYXlUZXh0PjxzdHlsZSBmYWNlPSJzdXBlcnNjcmlw
dCI+WzM0XTwvc3R5bGU+PC9EaXNwbGF5VGV4dD48cmVjb3JkPjxyZWMtbnVtYmVyPjI1PC9yZWMt
bnVtYmVyPjxmb3JlaWduLWtleXM+PGtleSBhcHA9IkVOIiBkYi1pZD0id3N6dHB4MnB1cjl4c25l
ZDlhYzV2cDB2NXZhdHN3c3hhZnYyIiB0aW1lc3RhbXA9IjE0Mzc1OTM4NDYiPjI1PC9rZXk+PC9m
b3JlaWduLWtleXM+PHJlZi10eXBlIG5hbWU9IkpvdXJuYWwgQXJ0aWNsZSI+MTc8L3JlZi10eXBl
Pjxjb250cmlidXRvcnM+PGF1dGhvcnM+PGF1dGhvcj5EYWxsZW1hZ25lLCBCLjwvYXV0aG9yPjxh
dXRob3I+V2VlcnRzLCBKLjwvYXV0aG9yPjxhdXRob3I+TWFya2lld2ljeiwgUy48L2F1dGhvcj48
YXV0aG9yPkRld2FuZHJlLCBKLiBNLjwvYXV0aG9yPjxhdXRob3I+V2FobGVuLCBDLjwvYXV0aG9y
PjxhdXRob3I+TW9uYW1pLCBCLjwvYXV0aG9yPjxhdXRob3I+SmVoYWVzLCBDLjwvYXV0aG9yPjwv
YXV0aG9ycz48L2NvbnRyaWJ1dG9ycz48YXV0aC1hZGRyZXNzPkRlcGFydG1lbnQgb2YgRGlnZXN0
aXZlIFN1cmdlcnksIENIQy1MZXMgQ2xpbmlxdWVzIFNhaW50IEpvc2VwaCwgQmVsZ2l1bS4gYmVy
bmFyZC5kYWxsZW1hZ25lQHNreW5ldC5iZTwvYXV0aC1hZGRyZXNzPjx0aXRsZXM+PHRpdGxlPkNs
aW5pY2FsIHJlc3VsdHMgb2YgbGFwYXJvc2NvcGljIGZ1bmRvcGxpY2F0aW9uIGF0IHRlbiB5ZWFy
cyBhZnRlciBzdXJnZXJ5PC90aXRsZT48c2Vjb25kYXJ5LXRpdGxlPlN1cmcgRW5kb3NjPC9zZWNv
bmRhcnktdGl0bGU+PC90aXRsZXM+PHBlcmlvZGljYWw+PGZ1bGwtdGl0bGU+U3VyZyBFbmRvc2M8
L2Z1bGwtdGl0bGU+PC9wZXJpb2RpY2FsPjxwYWdlcz4xNTktNjU8L3BhZ2VzPjx2b2x1bWU+MjA8
L3ZvbHVtZT48bnVtYmVyPjE8L251bWJlcj48a2V5d29yZHM+PGtleXdvcmQ+QWRtaW5pc3RyYXRp
b24sIE9yYWw8L2tleXdvcmQ+PGtleXdvcmQ+QWRvbGVzY2VudDwva2V5d29yZD48a2V5d29yZD5B
ZHVsdDwva2V5d29yZD48a2V5d29yZD5BZ2VkPC9rZXl3b3JkPjxrZXl3b3JkPkJhcml1bS9hZG1p
bmlzdHJhdGlvbiAmYW1wOyBkb3NhZ2UvZGlhZ25vc3RpYyB1c2U8L2tleXdvcmQ+PGtleXdvcmQ+
Q2hpbGQ8L2tleXdvcmQ+PGtleXdvcmQ+RGVnbHV0aXRpb24gRGlzb3JkZXJzL2V0aW9sb2d5L3Bo
eXNpb3BhdGhvbG9neTwva2V5d29yZD48a2V5d29yZD5GZW1hbGU8L2tleXdvcmQ+PGtleXdvcmQ+
Rm9sbG93LVVwIFN0dWRpZXM8L2tleXdvcmQ+PGtleXdvcmQ+KkZ1bmRvcGxpY2F0aW9uL2FkdmVy
c2UgZWZmZWN0cy9tZXRob2RzPC9rZXl3b3JkPjxrZXl3b3JkPkdhc3Ryb2Vzb3BoYWdlYWwgUmVm
bHV4L2NvbXBsaWNhdGlvbnMvZHJ1ZyB0aGVyYXB5L3JhZGlvZ3JhcGh5LypzdXJnZXJ5PC9rZXl3
b3JkPjxrZXl3b3JkPkhlYXJ0YnVybi9ldGlvbG9neS9waHlzaW9wYXRob2xvZ3k8L2tleXdvcmQ+
PGtleXdvcmQ+SHVtYW5zPC9rZXl3b3JkPjxrZXl3b3JkPk1hbGU8L2tleXdvcmQ+PGtleXdvcmQ+
TWlkZGxlIEFnZWQ8L2tleXdvcmQ+PGtleXdvcmQ+UHJvdG9uIFB1bXAgSW5oaWJpdG9yczwva2V5
d29yZD48a2V5d29yZD5RdWFsaXR5IG9mIExpZmU8L2tleXdvcmQ+PGtleXdvcmQ+UmVvcGVyYXRp
b248L2tleXdvcmQ+PGtleXdvcmQ+VHJlYXRtZW50IE91dGNvbWU8L2tleXdvcmQ+PC9rZXl3b3Jk
cz48ZGF0ZXM+PHllYXI+MjAwNjwveWVhcj48cHViLWRhdGVzPjxkYXRlPkphbjwvZGF0ZT48L3B1
Yi1kYXRlcz48L2RhdGVzPjxpc2JuPjE0MzItMjIxOCAoRWxlY3Ryb25pYykmI3hEOzA5MzAtMjc5
NCAoTGlua2luZyk8L2lzYm4+PGFjY2Vzc2lvbi1udW0+MTYzMzM1NTM8L2FjY2Vzc2lvbi1udW0+
PHVybHM+PHJlbGF0ZWQtdXJscz48dXJsPmh0dHA6Ly93d3cubmNiaS5ubG0ubmloLmdvdi9wdWJt
ZWQvMTYzMzM1NTM8L3VybD48L3JlbGF0ZWQtdXJscz48L3VybHM+PGVsZWN0cm9uaWMtcmVzb3Vy
Y2UtbnVtPjEwLjEwMDcvczAwNDY0LTAwNS0wMTc0LXg8L2VsZWN0cm9uaWMtcmVzb3VyY2UtbnVt
PjwvcmVjb3JkPjwvQ2l0ZT48L0VuZE5vdGU+
</w:fldData>
        </w:fldChar>
      </w:r>
      <w:r w:rsidR="00D519E4" w:rsidRPr="00F45B9F">
        <w:rPr>
          <w:rFonts w:ascii="Book Antiqua" w:eastAsia="AppleGothic" w:hAnsi="Book Antiqua" w:cs="Arial"/>
        </w:rPr>
        <w:instrText xml:space="preserve"> ADDIN EN.CITE </w:instrText>
      </w:r>
      <w:r w:rsidR="00D519E4" w:rsidRPr="00F45B9F">
        <w:rPr>
          <w:rFonts w:ascii="Book Antiqua" w:eastAsia="AppleGothic" w:hAnsi="Book Antiqua" w:cs="Arial"/>
        </w:rPr>
        <w:fldChar w:fldCharType="begin">
          <w:fldData xml:space="preserve">PEVuZE5vdGU+PENpdGU+PEF1dGhvcj5EYWxsZW1hZ25lPC9BdXRob3I+PFllYXI+MjAwNjwvWWVh
cj48UmVjTnVtPjI1PC9SZWNOdW0+PERpc3BsYXlUZXh0PjxzdHlsZSBmYWNlPSJzdXBlcnNjcmlw
dCI+WzM0XTwvc3R5bGU+PC9EaXNwbGF5VGV4dD48cmVjb3JkPjxyZWMtbnVtYmVyPjI1PC9yZWMt
bnVtYmVyPjxmb3JlaWduLWtleXM+PGtleSBhcHA9IkVOIiBkYi1pZD0id3N6dHB4MnB1cjl4c25l
ZDlhYzV2cDB2NXZhdHN3c3hhZnYyIiB0aW1lc3RhbXA9IjE0Mzc1OTM4NDYiPjI1PC9rZXk+PC9m
b3JlaWduLWtleXM+PHJlZi10eXBlIG5hbWU9IkpvdXJuYWwgQXJ0aWNsZSI+MTc8L3JlZi10eXBl
Pjxjb250cmlidXRvcnM+PGF1dGhvcnM+PGF1dGhvcj5EYWxsZW1hZ25lLCBCLjwvYXV0aG9yPjxh
dXRob3I+V2VlcnRzLCBKLjwvYXV0aG9yPjxhdXRob3I+TWFya2lld2ljeiwgUy48L2F1dGhvcj48
YXV0aG9yPkRld2FuZHJlLCBKLiBNLjwvYXV0aG9yPjxhdXRob3I+V2FobGVuLCBDLjwvYXV0aG9y
PjxhdXRob3I+TW9uYW1pLCBCLjwvYXV0aG9yPjxhdXRob3I+SmVoYWVzLCBDLjwvYXV0aG9yPjwv
YXV0aG9ycz48L2NvbnRyaWJ1dG9ycz48YXV0aC1hZGRyZXNzPkRlcGFydG1lbnQgb2YgRGlnZXN0
aXZlIFN1cmdlcnksIENIQy1MZXMgQ2xpbmlxdWVzIFNhaW50IEpvc2VwaCwgQmVsZ2l1bS4gYmVy
bmFyZC5kYWxsZW1hZ25lQHNreW5ldC5iZTwvYXV0aC1hZGRyZXNzPjx0aXRsZXM+PHRpdGxlPkNs
aW5pY2FsIHJlc3VsdHMgb2YgbGFwYXJvc2NvcGljIGZ1bmRvcGxpY2F0aW9uIGF0IHRlbiB5ZWFy
cyBhZnRlciBzdXJnZXJ5PC90aXRsZT48c2Vjb25kYXJ5LXRpdGxlPlN1cmcgRW5kb3NjPC9zZWNv
bmRhcnktdGl0bGU+PC90aXRsZXM+PHBlcmlvZGljYWw+PGZ1bGwtdGl0bGU+U3VyZyBFbmRvc2M8
L2Z1bGwtdGl0bGU+PC9wZXJpb2RpY2FsPjxwYWdlcz4xNTktNjU8L3BhZ2VzPjx2b2x1bWU+MjA8
L3ZvbHVtZT48bnVtYmVyPjE8L251bWJlcj48a2V5d29yZHM+PGtleXdvcmQ+QWRtaW5pc3RyYXRp
b24sIE9yYWw8L2tleXdvcmQ+PGtleXdvcmQ+QWRvbGVzY2VudDwva2V5d29yZD48a2V5d29yZD5B
ZHVsdDwva2V5d29yZD48a2V5d29yZD5BZ2VkPC9rZXl3b3JkPjxrZXl3b3JkPkJhcml1bS9hZG1p
bmlzdHJhdGlvbiAmYW1wOyBkb3NhZ2UvZGlhZ25vc3RpYyB1c2U8L2tleXdvcmQ+PGtleXdvcmQ+
Q2hpbGQ8L2tleXdvcmQ+PGtleXdvcmQ+RGVnbHV0aXRpb24gRGlzb3JkZXJzL2V0aW9sb2d5L3Bo
eXNpb3BhdGhvbG9neTwva2V5d29yZD48a2V5d29yZD5GZW1hbGU8L2tleXdvcmQ+PGtleXdvcmQ+
Rm9sbG93LVVwIFN0dWRpZXM8L2tleXdvcmQ+PGtleXdvcmQ+KkZ1bmRvcGxpY2F0aW9uL2FkdmVy
c2UgZWZmZWN0cy9tZXRob2RzPC9rZXl3b3JkPjxrZXl3b3JkPkdhc3Ryb2Vzb3BoYWdlYWwgUmVm
bHV4L2NvbXBsaWNhdGlvbnMvZHJ1ZyB0aGVyYXB5L3JhZGlvZ3JhcGh5LypzdXJnZXJ5PC9rZXl3
b3JkPjxrZXl3b3JkPkhlYXJ0YnVybi9ldGlvbG9neS9waHlzaW9wYXRob2xvZ3k8L2tleXdvcmQ+
PGtleXdvcmQ+SHVtYW5zPC9rZXl3b3JkPjxrZXl3b3JkPk1hbGU8L2tleXdvcmQ+PGtleXdvcmQ+
TWlkZGxlIEFnZWQ8L2tleXdvcmQ+PGtleXdvcmQ+UHJvdG9uIFB1bXAgSW5oaWJpdG9yczwva2V5
d29yZD48a2V5d29yZD5RdWFsaXR5IG9mIExpZmU8L2tleXdvcmQ+PGtleXdvcmQ+UmVvcGVyYXRp
b248L2tleXdvcmQ+PGtleXdvcmQ+VHJlYXRtZW50IE91dGNvbWU8L2tleXdvcmQ+PC9rZXl3b3Jk
cz48ZGF0ZXM+PHllYXI+MjAwNjwveWVhcj48cHViLWRhdGVzPjxkYXRlPkphbjwvZGF0ZT48L3B1
Yi1kYXRlcz48L2RhdGVzPjxpc2JuPjE0MzItMjIxOCAoRWxlY3Ryb25pYykmI3hEOzA5MzAtMjc5
NCAoTGlua2luZyk8L2lzYm4+PGFjY2Vzc2lvbi1udW0+MTYzMzM1NTM8L2FjY2Vzc2lvbi1udW0+
PHVybHM+PHJlbGF0ZWQtdXJscz48dXJsPmh0dHA6Ly93d3cubmNiaS5ubG0ubmloLmdvdi9wdWJt
ZWQvMTYzMzM1NTM8L3VybD48L3JlbGF0ZWQtdXJscz48L3VybHM+PGVsZWN0cm9uaWMtcmVzb3Vy
Y2UtbnVtPjEwLjEwMDcvczAwNDY0LTAwNS0wMTc0LXg8L2VsZWN0cm9uaWMtcmVzb3VyY2UtbnVt
PjwvcmVjb3JkPjwvQ2l0ZT48L0VuZE5vdGU+
</w:fldData>
        </w:fldChar>
      </w:r>
      <w:r w:rsidR="00D519E4" w:rsidRPr="00F45B9F">
        <w:rPr>
          <w:rFonts w:ascii="Book Antiqua" w:eastAsia="AppleGothic" w:hAnsi="Book Antiqua" w:cs="Arial"/>
        </w:rPr>
        <w:instrText xml:space="preserve"> ADDIN EN.CITE.DATA </w:instrText>
      </w:r>
      <w:r w:rsidR="00D519E4" w:rsidRPr="00F45B9F">
        <w:rPr>
          <w:rFonts w:ascii="Book Antiqua" w:eastAsia="AppleGothic" w:hAnsi="Book Antiqua" w:cs="Arial"/>
        </w:rPr>
      </w:r>
      <w:r w:rsidR="00D519E4" w:rsidRPr="00F45B9F">
        <w:rPr>
          <w:rFonts w:ascii="Book Antiqua" w:eastAsia="AppleGothic" w:hAnsi="Book Antiqua" w:cs="Arial"/>
        </w:rPr>
        <w:fldChar w:fldCharType="end"/>
      </w:r>
      <w:r w:rsidR="00D519E4" w:rsidRPr="00F45B9F">
        <w:rPr>
          <w:rFonts w:ascii="Book Antiqua" w:eastAsia="AppleGothic" w:hAnsi="Book Antiqua" w:cs="Arial"/>
        </w:rPr>
      </w:r>
      <w:r w:rsidR="00D519E4" w:rsidRPr="00F45B9F">
        <w:rPr>
          <w:rFonts w:ascii="Book Antiqua" w:eastAsia="AppleGothic" w:hAnsi="Book Antiqua" w:cs="Arial"/>
        </w:rPr>
        <w:fldChar w:fldCharType="separate"/>
      </w:r>
      <w:r w:rsidR="00D519E4" w:rsidRPr="00F45B9F">
        <w:rPr>
          <w:rFonts w:ascii="Book Antiqua" w:eastAsia="AppleGothic" w:hAnsi="Book Antiqua" w:cs="Arial"/>
          <w:noProof/>
          <w:vertAlign w:val="superscript"/>
        </w:rPr>
        <w:t>[</w:t>
      </w:r>
      <w:hyperlink w:anchor="_ENREF_34" w:tooltip="Dallemagne, 2006 #25" w:history="1">
        <w:r w:rsidR="00D519E4" w:rsidRPr="00F45B9F">
          <w:rPr>
            <w:rFonts w:ascii="Book Antiqua" w:eastAsia="AppleGothic" w:hAnsi="Book Antiqua" w:cs="Arial"/>
            <w:noProof/>
            <w:vertAlign w:val="superscript"/>
          </w:rPr>
          <w:t>34</w:t>
        </w:r>
      </w:hyperlink>
      <w:r w:rsidR="00D519E4" w:rsidRPr="00F45B9F">
        <w:rPr>
          <w:rFonts w:ascii="Book Antiqua" w:eastAsia="AppleGothic" w:hAnsi="Book Antiqua" w:cs="Arial"/>
          <w:noProof/>
          <w:vertAlign w:val="superscript"/>
        </w:rPr>
        <w:t>]</w:t>
      </w:r>
      <w:r w:rsidR="00D519E4" w:rsidRPr="00F45B9F">
        <w:rPr>
          <w:rFonts w:ascii="Book Antiqua" w:eastAsia="AppleGothic" w:hAnsi="Book Antiqua" w:cs="Arial"/>
        </w:rPr>
        <w:fldChar w:fldCharType="end"/>
      </w:r>
      <w:r w:rsidR="00DE5777" w:rsidRPr="00F45B9F">
        <w:rPr>
          <w:rFonts w:ascii="Book Antiqua" w:eastAsia="AppleGothic" w:hAnsi="Book Antiqua" w:cs="Arial"/>
        </w:rPr>
        <w:t xml:space="preserve">. </w:t>
      </w:r>
    </w:p>
    <w:p w14:paraId="133A895F" w14:textId="77777777" w:rsidR="00715AF2" w:rsidRPr="00F45B9F" w:rsidRDefault="00715AF2" w:rsidP="00A12A21">
      <w:pPr>
        <w:spacing w:line="360" w:lineRule="auto"/>
        <w:jc w:val="both"/>
        <w:rPr>
          <w:rFonts w:ascii="Book Antiqua" w:eastAsia="AppleGothic" w:hAnsi="Book Antiqua" w:cs="Arial"/>
        </w:rPr>
      </w:pPr>
    </w:p>
    <w:p w14:paraId="47B4B0F1" w14:textId="2778A867" w:rsidR="00715AF2" w:rsidRPr="00F45B9F" w:rsidRDefault="00715AF2" w:rsidP="00A12A21">
      <w:pPr>
        <w:spacing w:line="360" w:lineRule="auto"/>
        <w:jc w:val="both"/>
        <w:rPr>
          <w:rFonts w:ascii="Book Antiqua" w:eastAsia="AppleGothic" w:hAnsi="Book Antiqua" w:cs="Arial"/>
          <w:b/>
          <w:i/>
        </w:rPr>
      </w:pPr>
      <w:r w:rsidRPr="00F45B9F">
        <w:rPr>
          <w:rFonts w:ascii="Book Antiqua" w:eastAsia="AppleGothic" w:hAnsi="Book Antiqua" w:cs="Arial"/>
          <w:b/>
          <w:i/>
        </w:rPr>
        <w:t>Anterior</w:t>
      </w:r>
      <w:r w:rsidR="0026531C" w:rsidRPr="00F45B9F">
        <w:rPr>
          <w:rFonts w:ascii="Book Antiqua" w:eastAsia="AppleGothic" w:hAnsi="Book Antiqua" w:cs="Arial"/>
          <w:b/>
          <w:i/>
        </w:rPr>
        <w:t xml:space="preserve"> (Dor)</w:t>
      </w:r>
      <w:r w:rsidRPr="00F45B9F">
        <w:rPr>
          <w:rFonts w:ascii="Book Antiqua" w:eastAsia="AppleGothic" w:hAnsi="Book Antiqua" w:cs="Arial"/>
          <w:b/>
          <w:i/>
        </w:rPr>
        <w:t xml:space="preserve"> vus Nissen fundoplication</w:t>
      </w:r>
    </w:p>
    <w:p w14:paraId="21310417" w14:textId="13D9F750" w:rsidR="005170FC" w:rsidRPr="00F45B9F" w:rsidRDefault="00715AF2" w:rsidP="00A12A21">
      <w:pPr>
        <w:spacing w:line="360" w:lineRule="auto"/>
        <w:jc w:val="both"/>
        <w:rPr>
          <w:rFonts w:ascii="Book Antiqua" w:eastAsia="宋体" w:hAnsi="Book Antiqua" w:cs="Arial"/>
          <w:lang w:eastAsia="zh-CN"/>
        </w:rPr>
      </w:pPr>
      <w:r w:rsidRPr="00F45B9F">
        <w:rPr>
          <w:rFonts w:ascii="Book Antiqua" w:eastAsia="AppleGothic" w:hAnsi="Book Antiqua" w:cs="Arial"/>
        </w:rPr>
        <w:t xml:space="preserve"> </w:t>
      </w:r>
      <w:r w:rsidR="009E1554" w:rsidRPr="00F45B9F">
        <w:rPr>
          <w:rFonts w:ascii="Book Antiqua" w:eastAsia="AppleGothic" w:hAnsi="Book Antiqua" w:cs="Arial"/>
        </w:rPr>
        <w:t>Prospective, r</w:t>
      </w:r>
      <w:r w:rsidRPr="00F45B9F">
        <w:rPr>
          <w:rFonts w:ascii="Book Antiqua" w:eastAsia="AppleGothic" w:hAnsi="Book Antiqua" w:cs="Arial"/>
        </w:rPr>
        <w:t>andomized control</w:t>
      </w:r>
      <w:r w:rsidR="009E1554" w:rsidRPr="00F45B9F">
        <w:rPr>
          <w:rFonts w:ascii="Book Antiqua" w:eastAsia="AppleGothic" w:hAnsi="Book Antiqua" w:cs="Arial"/>
        </w:rPr>
        <w:t>led</w:t>
      </w:r>
      <w:r w:rsidRPr="00F45B9F">
        <w:rPr>
          <w:rFonts w:ascii="Book Antiqua" w:eastAsia="AppleGothic" w:hAnsi="Book Antiqua" w:cs="Arial"/>
        </w:rPr>
        <w:t xml:space="preserve"> studies comparing 120-degree anterior fundoplication </w:t>
      </w:r>
      <w:r w:rsidR="00E36312" w:rsidRPr="00F45B9F">
        <w:rPr>
          <w:rFonts w:ascii="Book Antiqua" w:eastAsia="AppleGothic" w:hAnsi="Book Antiqua" w:cs="Arial"/>
          <w:i/>
        </w:rPr>
        <w:t>vs</w:t>
      </w:r>
      <w:r w:rsidRPr="00F45B9F">
        <w:rPr>
          <w:rFonts w:ascii="Book Antiqua" w:eastAsia="AppleGothic" w:hAnsi="Book Antiqua" w:cs="Arial"/>
        </w:rPr>
        <w:t xml:space="preserve"> Nissen fundoplication showed anterior fundoplication to be associated with less postoperative dysphagia</w:t>
      </w:r>
      <w:r w:rsidR="005170FC" w:rsidRPr="00F45B9F">
        <w:rPr>
          <w:rFonts w:ascii="Book Antiqua" w:eastAsia="AppleGothic" w:hAnsi="Book Antiqua" w:cs="Arial"/>
        </w:rPr>
        <w:t xml:space="preserve">, </w:t>
      </w:r>
      <w:r w:rsidR="00B00DC9" w:rsidRPr="00F45B9F">
        <w:rPr>
          <w:rFonts w:ascii="Book Antiqua" w:eastAsia="AppleGothic" w:hAnsi="Book Antiqua" w:cs="Arial"/>
        </w:rPr>
        <w:t>74% in the Nissen group and 95% in the anterior fundoplication group after 24 mo follow up</w:t>
      </w:r>
      <w:r w:rsidR="00BD2C3D" w:rsidRPr="00F45B9F">
        <w:rPr>
          <w:rFonts w:ascii="Book Antiqua" w:eastAsia="AppleGothic" w:hAnsi="Book Antiqua" w:cs="Arial"/>
        </w:rPr>
        <w:fldChar w:fldCharType="begin"/>
      </w:r>
      <w:r w:rsidR="00BD2C3D" w:rsidRPr="00F45B9F">
        <w:rPr>
          <w:rFonts w:ascii="Book Antiqua" w:eastAsia="AppleGothic" w:hAnsi="Book Antiqua" w:cs="Arial"/>
        </w:rPr>
        <w:instrText xml:space="preserve"> ADDIN EN.CITE &lt;EndNote&gt;&lt;Cite&gt;&lt;Author&gt;Baigrie&lt;/Author&gt;&lt;Year&gt;2005&lt;/Year&gt;&lt;RecNum&gt;8&lt;/RecNum&gt;&lt;DisplayText&gt;&lt;style face="superscript"&gt;[36]&lt;/style&gt;&lt;/DisplayText&gt;&lt;record&gt;&lt;rec-number&gt;8&lt;/rec-number&gt;&lt;foreign-keys&gt;&lt;key app="EN" db-id="wsztpx2pur9xsned9ac5vp0v5vatswsxafv2" timestamp="1437421412"&gt;8&lt;/key&gt;&lt;/foreign-keys&gt;&lt;ref-type name="Journal Article"&gt;17&lt;/ref-type&gt;&lt;contributors&gt;&lt;authors&gt;&lt;author&gt;Baigrie, R. J.&lt;/author&gt;&lt;author&gt;Cullis, S. N.&lt;/author&gt;&lt;author&gt;Ndhluni, A. J.&lt;/author&gt;&lt;author&gt;Cariem, A.&lt;/author&gt;&lt;/authors&gt;&lt;/contributors&gt;&lt;auth-address&gt;Gastrointestinal Units, Kingsbury Hospital, University of Cape Town, South Africa. robertb@surgcare.co.za&lt;/auth-address&gt;&lt;titles&gt;&lt;title&gt;Randomized double-blind trial of laparoscopic Nissen fundoplication versus anterior partial fundoplication&lt;/title&gt;&lt;secondary-title&gt;Br J Surg&lt;/secondary-title&gt;&lt;/titles&gt;&lt;periodical&gt;&lt;full-title&gt;Br J Surg&lt;/full-title&gt;&lt;/periodical&gt;&lt;pages&gt;819-23&lt;/pages&gt;&lt;volume&gt;92&lt;/volume&gt;&lt;number&gt;7&lt;/number&gt;&lt;keywords&gt;&lt;keyword&gt;Adult&lt;/keyword&gt;&lt;keyword&gt;Aged&lt;/keyword&gt;&lt;keyword&gt;Deglutition Disorders/etiology&lt;/keyword&gt;&lt;keyword&gt;Double-Blind Method&lt;/keyword&gt;&lt;keyword&gt;Follow-Up Studies&lt;/keyword&gt;&lt;keyword&gt;Fundoplication/*methods&lt;/keyword&gt;&lt;keyword&gt;Gastroesophageal Reflux/*surgery&lt;/keyword&gt;&lt;keyword&gt;Humans&lt;/keyword&gt;&lt;keyword&gt;Laparoscopy/*methods&lt;/keyword&gt;&lt;keyword&gt;Middle Aged&lt;/keyword&gt;&lt;keyword&gt;Patient Satisfaction&lt;/keyword&gt;&lt;keyword&gt;Recurrence&lt;/keyword&gt;&lt;keyword&gt;Reoperation/statistics &amp;amp; numerical data&lt;/keyword&gt;&lt;keyword&gt;Treatment Outcome&lt;/keyword&gt;&lt;/keywords&gt;&lt;dates&gt;&lt;year&gt;2005&lt;/year&gt;&lt;pub-dates&gt;&lt;date&gt;Jul&lt;/date&gt;&lt;/pub-dates&gt;&lt;/dates&gt;&lt;isbn&gt;0007-1323 (Print)&amp;#xD;0007-1323 (Linking)&lt;/isbn&gt;&lt;accession-num&gt;15898129&lt;/accession-num&gt;&lt;urls&gt;&lt;related-urls&gt;&lt;url&gt;http://www.ncbi.nlm.nih.gov/pubmed/15898129&lt;/url&gt;&lt;/related-urls&gt;&lt;/urls&gt;&lt;electronic-resource-num&gt;10.1002/bjs.4803&lt;/electronic-resource-num&gt;&lt;/record&gt;&lt;/Cite&gt;&lt;/EndNote&gt;</w:instrText>
      </w:r>
      <w:r w:rsidR="00BD2C3D" w:rsidRPr="00F45B9F">
        <w:rPr>
          <w:rFonts w:ascii="Book Antiqua" w:eastAsia="AppleGothic" w:hAnsi="Book Antiqua" w:cs="Arial"/>
        </w:rPr>
        <w:fldChar w:fldCharType="separate"/>
      </w:r>
      <w:r w:rsidR="00BD2C3D" w:rsidRPr="00F45B9F">
        <w:rPr>
          <w:rFonts w:ascii="Book Antiqua" w:eastAsia="AppleGothic" w:hAnsi="Book Antiqua" w:cs="Arial"/>
          <w:noProof/>
          <w:vertAlign w:val="superscript"/>
        </w:rPr>
        <w:t>[</w:t>
      </w:r>
      <w:hyperlink w:anchor="_ENREF_36" w:tooltip="Baigrie, 2005 #8" w:history="1">
        <w:r w:rsidR="00BD2C3D" w:rsidRPr="00F45B9F">
          <w:rPr>
            <w:rFonts w:ascii="Book Antiqua" w:eastAsia="AppleGothic" w:hAnsi="Book Antiqua" w:cs="Arial"/>
            <w:noProof/>
            <w:vertAlign w:val="superscript"/>
          </w:rPr>
          <w:t>36</w:t>
        </w:r>
      </w:hyperlink>
      <w:r w:rsidR="00BD2C3D" w:rsidRPr="00F45B9F">
        <w:rPr>
          <w:rFonts w:ascii="Book Antiqua" w:eastAsia="AppleGothic" w:hAnsi="Book Antiqua" w:cs="Arial"/>
          <w:noProof/>
          <w:vertAlign w:val="superscript"/>
        </w:rPr>
        <w:t>]</w:t>
      </w:r>
      <w:r w:rsidR="00BD2C3D" w:rsidRPr="00F45B9F">
        <w:rPr>
          <w:rFonts w:ascii="Book Antiqua" w:eastAsia="AppleGothic" w:hAnsi="Book Antiqua" w:cs="Arial"/>
        </w:rPr>
        <w:fldChar w:fldCharType="end"/>
      </w:r>
      <w:r w:rsidR="00B00DC9" w:rsidRPr="00F45B9F">
        <w:rPr>
          <w:rFonts w:ascii="Book Antiqua" w:eastAsia="AppleGothic" w:hAnsi="Book Antiqua" w:cs="Arial"/>
        </w:rPr>
        <w:t xml:space="preserve">. </w:t>
      </w:r>
      <w:r w:rsidR="009E1554" w:rsidRPr="00F45B9F">
        <w:rPr>
          <w:rFonts w:ascii="Book Antiqua" w:eastAsia="AppleGothic" w:hAnsi="Book Antiqua" w:cs="Arial"/>
        </w:rPr>
        <w:t>H</w:t>
      </w:r>
      <w:r w:rsidRPr="00F45B9F">
        <w:rPr>
          <w:rFonts w:ascii="Book Antiqua" w:eastAsia="AppleGothic" w:hAnsi="Book Antiqua" w:cs="Arial"/>
        </w:rPr>
        <w:t>owever</w:t>
      </w:r>
      <w:r w:rsidR="00AF05F5" w:rsidRPr="00F45B9F">
        <w:rPr>
          <w:rFonts w:ascii="Book Antiqua" w:eastAsia="AppleGothic" w:hAnsi="Book Antiqua" w:cs="Arial"/>
        </w:rPr>
        <w:t>, th</w:t>
      </w:r>
      <w:r w:rsidR="009E1554" w:rsidRPr="00F45B9F">
        <w:rPr>
          <w:rFonts w:ascii="Book Antiqua" w:eastAsia="AppleGothic" w:hAnsi="Book Antiqua" w:cs="Arial"/>
        </w:rPr>
        <w:t>is technique</w:t>
      </w:r>
      <w:r w:rsidRPr="00F45B9F">
        <w:rPr>
          <w:rFonts w:ascii="Book Antiqua" w:eastAsia="AppleGothic" w:hAnsi="Book Antiqua" w:cs="Arial"/>
        </w:rPr>
        <w:t xml:space="preserve"> was shown to be less effective for controlling reflux</w:t>
      </w:r>
      <w:r w:rsidR="00741386" w:rsidRPr="00F45B9F">
        <w:rPr>
          <w:rFonts w:ascii="Book Antiqua" w:eastAsia="AppleGothic" w:hAnsi="Book Antiqua" w:cs="Arial"/>
        </w:rPr>
        <w:t xml:space="preserve"> over time</w:t>
      </w:r>
      <w:r w:rsidRPr="00F45B9F">
        <w:rPr>
          <w:rFonts w:ascii="Book Antiqua" w:eastAsia="AppleGothic" w:hAnsi="Book Antiqua" w:cs="Arial"/>
        </w:rPr>
        <w:t xml:space="preserve">. In </w:t>
      </w:r>
      <w:r w:rsidR="009E1554" w:rsidRPr="00F45B9F">
        <w:rPr>
          <w:rFonts w:ascii="Book Antiqua" w:eastAsia="AppleGothic" w:hAnsi="Book Antiqua" w:cs="Arial"/>
        </w:rPr>
        <w:t>addition</w:t>
      </w:r>
      <w:r w:rsidRPr="00F45B9F">
        <w:rPr>
          <w:rFonts w:ascii="Book Antiqua" w:eastAsia="AppleGothic" w:hAnsi="Book Antiqua" w:cs="Arial"/>
        </w:rPr>
        <w:t>, more patients require</w:t>
      </w:r>
      <w:r w:rsidR="009E1554" w:rsidRPr="00F45B9F">
        <w:rPr>
          <w:rFonts w:ascii="Book Antiqua" w:eastAsia="AppleGothic" w:hAnsi="Book Antiqua" w:cs="Arial"/>
        </w:rPr>
        <w:t xml:space="preserve">d </w:t>
      </w:r>
      <w:r w:rsidRPr="00F45B9F">
        <w:rPr>
          <w:rFonts w:ascii="Book Antiqua" w:eastAsia="AppleGothic" w:hAnsi="Book Antiqua" w:cs="Arial"/>
        </w:rPr>
        <w:t>reoperations for reflux control after anterior fundoplication</w:t>
      </w:r>
      <w:r w:rsidR="00D519E4" w:rsidRPr="00F45B9F">
        <w:rPr>
          <w:rFonts w:ascii="Book Antiqua" w:eastAsia="AppleGothic" w:hAnsi="Book Antiqua" w:cs="Arial"/>
        </w:rPr>
        <w:fldChar w:fldCharType="begin"/>
      </w:r>
      <w:r w:rsidR="00D519E4" w:rsidRPr="00F45B9F">
        <w:rPr>
          <w:rFonts w:ascii="Book Antiqua" w:eastAsia="AppleGothic" w:hAnsi="Book Antiqua" w:cs="Arial"/>
        </w:rPr>
        <w:instrText xml:space="preserve"> ADDIN EN.CITE &lt;EndNote&gt;&lt;Cite&gt;&lt;Author&gt;Cai&lt;/Author&gt;&lt;Year&gt;2008&lt;/Year&gt;&lt;RecNum&gt;9&lt;/RecNum&gt;&lt;DisplayText&gt;&lt;style face="superscript"&gt;[37]&lt;/style&gt;&lt;/DisplayText&gt;&lt;record&gt;&lt;rec-number&gt;9&lt;/rec-number&gt;&lt;foreign-keys&gt;&lt;key app="EN" db-id="wsztpx2pur9xsned9ac5vp0v5vatswsxafv2" timestamp="1437421875"&gt;9&lt;/key&gt;&lt;/foreign-keys&gt;&lt;ref-type name="Journal Article"&gt;17&lt;/ref-type&gt;&lt;contributors&gt;&lt;authors&gt;&lt;author&gt;Cai, W.&lt;/author&gt;&lt;author&gt;Watson, D. I.&lt;/author&gt;&lt;author&gt;Lally, C. J.&lt;/author&gt;&lt;author&gt;Devitt, P. G.&lt;/author&gt;&lt;author&gt;Game, P. A.&lt;/author&gt;&lt;author&gt;Jamieson, G. G.&lt;/author&gt;&lt;/authors&gt;&lt;/contributors&gt;&lt;auth-address&gt;Flinders University Department of Surgery, Flinders Medical Centre, Bedford Park, Australia.&lt;/auth-address&gt;&lt;titles&gt;&lt;title&gt;Ten-year clinical outcome of a prospective randomized clinical trial of laparoscopic Nissen versus anterior 180( degrees ) partial fundoplication&lt;/title&gt;&lt;secondary-title&gt;Br J Surg&lt;/secondary-title&gt;&lt;/titles&gt;&lt;periodical&gt;&lt;full-title&gt;Br J Surg&lt;/full-title&gt;&lt;/periodical&gt;&lt;pages&gt;1501-5&lt;/pages&gt;&lt;volume&gt;95&lt;/volume&gt;&lt;number&gt;12&lt;/number&gt;&lt;keywords&gt;&lt;keyword&gt;Deglutition Disorders/*etiology&lt;/keyword&gt;&lt;keyword&gt;Double-Blind Method&lt;/keyword&gt;&lt;keyword&gt;Fundoplication/*methods&lt;/keyword&gt;&lt;keyword&gt;Gastroesophageal Reflux/*surgery&lt;/keyword&gt;&lt;keyword&gt;Hernia, Hiatal/*etiology&lt;/keyword&gt;&lt;keyword&gt;Humans&lt;/keyword&gt;&lt;keyword&gt;Laparoscopy/*methods&lt;/keyword&gt;&lt;keyword&gt;Middle Aged&lt;/keyword&gt;&lt;keyword&gt;Patient Satisfaction&lt;/keyword&gt;&lt;keyword&gt;Postoperative Complications/*etiology&lt;/keyword&gt;&lt;keyword&gt;Prospective Studies&lt;/keyword&gt;&lt;keyword&gt;Recurrence&lt;/keyword&gt;&lt;keyword&gt;Treatment Outcome&lt;/keyword&gt;&lt;/keywords&gt;&lt;dates&gt;&lt;year&gt;2008&lt;/year&gt;&lt;pub-dates&gt;&lt;date&gt;Dec&lt;/date&gt;&lt;/pub-dates&gt;&lt;/dates&gt;&lt;isbn&gt;1365-2168 (Electronic)&amp;#xD;0007-1323 (Linking)&lt;/isbn&gt;&lt;accession-num&gt;18942055&lt;/accession-num&gt;&lt;urls&gt;&lt;related-urls&gt;&lt;url&gt;http://www.ncbi.nlm.nih.gov/pubmed/18942055&lt;/url&gt;&lt;/related-urls&gt;&lt;/urls&gt;&lt;electronic-resource-num&gt;10.1002/bjs.6318&lt;/electronic-resource-num&gt;&lt;/record&gt;&lt;/Cite&gt;&lt;/EndNote&gt;</w:instrText>
      </w:r>
      <w:r w:rsidR="00D519E4" w:rsidRPr="00F45B9F">
        <w:rPr>
          <w:rFonts w:ascii="Book Antiqua" w:eastAsia="AppleGothic" w:hAnsi="Book Antiqua" w:cs="Arial"/>
        </w:rPr>
        <w:fldChar w:fldCharType="separate"/>
      </w:r>
      <w:r w:rsidR="00D519E4" w:rsidRPr="00F45B9F">
        <w:rPr>
          <w:rFonts w:ascii="Book Antiqua" w:eastAsia="AppleGothic" w:hAnsi="Book Antiqua" w:cs="Arial"/>
          <w:noProof/>
          <w:vertAlign w:val="superscript"/>
        </w:rPr>
        <w:t>[</w:t>
      </w:r>
      <w:hyperlink w:anchor="_ENREF_37" w:tooltip="Cai, 2008 #9" w:history="1">
        <w:r w:rsidR="00D519E4" w:rsidRPr="00F45B9F">
          <w:rPr>
            <w:rFonts w:ascii="Book Antiqua" w:eastAsia="AppleGothic" w:hAnsi="Book Antiqua" w:cs="Arial"/>
            <w:noProof/>
            <w:vertAlign w:val="superscript"/>
          </w:rPr>
          <w:t>37</w:t>
        </w:r>
      </w:hyperlink>
      <w:r w:rsidR="00D519E4" w:rsidRPr="00F45B9F">
        <w:rPr>
          <w:rFonts w:ascii="Book Antiqua" w:eastAsia="AppleGothic" w:hAnsi="Book Antiqua" w:cs="Arial"/>
          <w:noProof/>
          <w:vertAlign w:val="superscript"/>
        </w:rPr>
        <w:t>]</w:t>
      </w:r>
      <w:r w:rsidR="00D519E4" w:rsidRPr="00F45B9F">
        <w:rPr>
          <w:rFonts w:ascii="Book Antiqua" w:eastAsia="AppleGothic" w:hAnsi="Book Antiqua" w:cs="Arial"/>
        </w:rPr>
        <w:fldChar w:fldCharType="end"/>
      </w:r>
      <w:r w:rsidRPr="00F45B9F">
        <w:rPr>
          <w:rFonts w:ascii="Book Antiqua" w:eastAsia="AppleGothic" w:hAnsi="Book Antiqua" w:cs="Arial"/>
        </w:rPr>
        <w:t xml:space="preserve">. </w:t>
      </w:r>
    </w:p>
    <w:p w14:paraId="666A9D08" w14:textId="77777777" w:rsidR="00D519E4" w:rsidRPr="00F45B9F" w:rsidRDefault="00D519E4" w:rsidP="00A12A21">
      <w:pPr>
        <w:spacing w:line="360" w:lineRule="auto"/>
        <w:jc w:val="both"/>
        <w:rPr>
          <w:rFonts w:ascii="Book Antiqua" w:eastAsia="宋体" w:hAnsi="Book Antiqua" w:cs="Arial"/>
          <w:lang w:eastAsia="zh-CN"/>
        </w:rPr>
      </w:pPr>
    </w:p>
    <w:p w14:paraId="408881AB" w14:textId="2FC1C127" w:rsidR="00715AF2" w:rsidRPr="00F45B9F" w:rsidRDefault="00715AF2" w:rsidP="00A12A21">
      <w:pPr>
        <w:spacing w:line="360" w:lineRule="auto"/>
        <w:jc w:val="both"/>
        <w:rPr>
          <w:rFonts w:ascii="Book Antiqua" w:eastAsia="AppleGothic" w:hAnsi="Book Antiqua" w:cs="Arial"/>
          <w:b/>
          <w:i/>
        </w:rPr>
      </w:pPr>
      <w:r w:rsidRPr="00F45B9F">
        <w:rPr>
          <w:rFonts w:ascii="Book Antiqua" w:eastAsia="AppleGothic" w:hAnsi="Book Antiqua" w:cs="Arial"/>
          <w:b/>
          <w:i/>
        </w:rPr>
        <w:t>Toupet vs</w:t>
      </w:r>
      <w:r w:rsidR="000C3EFF" w:rsidRPr="00F45B9F">
        <w:rPr>
          <w:rFonts w:ascii="Book Antiqua" w:eastAsia="AppleGothic" w:hAnsi="Book Antiqua" w:cs="Arial"/>
          <w:b/>
          <w:i/>
        </w:rPr>
        <w:t xml:space="preserve"> N</w:t>
      </w:r>
      <w:r w:rsidRPr="00F45B9F">
        <w:rPr>
          <w:rFonts w:ascii="Book Antiqua" w:eastAsia="AppleGothic" w:hAnsi="Book Antiqua" w:cs="Arial"/>
          <w:b/>
          <w:i/>
        </w:rPr>
        <w:t>issen fundoplication</w:t>
      </w:r>
    </w:p>
    <w:p w14:paraId="32CE69D2" w14:textId="0C8C83CF" w:rsidR="00C71C26" w:rsidRPr="00F45B9F" w:rsidRDefault="000C3EFF" w:rsidP="009A1B4E">
      <w:pPr>
        <w:spacing w:line="360" w:lineRule="auto"/>
        <w:jc w:val="both"/>
        <w:rPr>
          <w:rFonts w:ascii="Book Antiqua" w:eastAsia="宋体" w:hAnsi="Book Antiqua" w:cs="Arial"/>
          <w:lang w:eastAsia="zh-CN"/>
        </w:rPr>
      </w:pPr>
      <w:r w:rsidRPr="00F45B9F">
        <w:rPr>
          <w:rFonts w:ascii="Book Antiqua" w:eastAsia="AppleGothic" w:hAnsi="Book Antiqua" w:cs="Arial"/>
        </w:rPr>
        <w:t xml:space="preserve">There have been several randomized control studies comparing </w:t>
      </w:r>
      <w:r w:rsidR="005170FC" w:rsidRPr="00F45B9F">
        <w:rPr>
          <w:rFonts w:ascii="Book Antiqua" w:eastAsia="AppleGothic" w:hAnsi="Book Antiqua" w:cs="Arial"/>
        </w:rPr>
        <w:t xml:space="preserve">Toupet </w:t>
      </w:r>
      <w:r w:rsidR="00715AF2" w:rsidRPr="00F45B9F">
        <w:rPr>
          <w:rFonts w:ascii="Book Antiqua" w:eastAsia="AppleGothic" w:hAnsi="Book Antiqua" w:cs="Arial"/>
        </w:rPr>
        <w:t xml:space="preserve">fundoplication </w:t>
      </w:r>
      <w:r w:rsidRPr="00F45B9F">
        <w:rPr>
          <w:rFonts w:ascii="Book Antiqua" w:eastAsia="AppleGothic" w:hAnsi="Book Antiqua" w:cs="Arial"/>
        </w:rPr>
        <w:t>to Nissen fundoplication.</w:t>
      </w:r>
      <w:r w:rsidR="008338A9" w:rsidRPr="00F45B9F">
        <w:rPr>
          <w:rFonts w:ascii="Book Antiqua" w:eastAsia="AppleGothic" w:hAnsi="Book Antiqua" w:cs="Arial"/>
        </w:rPr>
        <w:t xml:space="preserve"> </w:t>
      </w:r>
      <w:r w:rsidR="00130E04" w:rsidRPr="00F45B9F">
        <w:rPr>
          <w:rFonts w:ascii="Book Antiqua" w:eastAsia="AppleGothic" w:hAnsi="Book Antiqua" w:cs="Arial"/>
        </w:rPr>
        <w:t>S</w:t>
      </w:r>
      <w:r w:rsidR="00D73652" w:rsidRPr="00F45B9F">
        <w:rPr>
          <w:rFonts w:ascii="Book Antiqua" w:eastAsia="AppleGothic" w:hAnsi="Book Antiqua" w:cs="Arial"/>
        </w:rPr>
        <w:t xml:space="preserve">tudies have shown lower rates of post-operative dysphagia after </w:t>
      </w:r>
      <w:r w:rsidR="009E1554" w:rsidRPr="00F45B9F">
        <w:rPr>
          <w:rFonts w:ascii="Book Antiqua" w:eastAsia="AppleGothic" w:hAnsi="Book Antiqua" w:cs="Arial"/>
        </w:rPr>
        <w:t xml:space="preserve">a </w:t>
      </w:r>
      <w:r w:rsidR="00D73652" w:rsidRPr="00F45B9F">
        <w:rPr>
          <w:rFonts w:ascii="Book Antiqua" w:eastAsia="AppleGothic" w:hAnsi="Book Antiqua" w:cs="Arial"/>
        </w:rPr>
        <w:t>Toupet fundoplication when compared to</w:t>
      </w:r>
      <w:r w:rsidR="009E1554" w:rsidRPr="00F45B9F">
        <w:rPr>
          <w:rFonts w:ascii="Book Antiqua" w:eastAsia="AppleGothic" w:hAnsi="Book Antiqua" w:cs="Arial"/>
        </w:rPr>
        <w:t xml:space="preserve"> results after a</w:t>
      </w:r>
      <w:r w:rsidR="00D73652" w:rsidRPr="00F45B9F">
        <w:rPr>
          <w:rFonts w:ascii="Book Antiqua" w:eastAsia="AppleGothic" w:hAnsi="Book Antiqua" w:cs="Arial"/>
        </w:rPr>
        <w:t xml:space="preserve"> Nissen fundoplication</w:t>
      </w:r>
      <w:r w:rsidR="00D519E4" w:rsidRPr="00F45B9F">
        <w:rPr>
          <w:rFonts w:ascii="Book Antiqua" w:eastAsia="宋体" w:hAnsi="Book Antiqua" w:cs="Arial" w:hint="eastAsia"/>
          <w:lang w:eastAsia="zh-CN"/>
        </w:rPr>
        <w:t xml:space="preserve"> - </w:t>
      </w:r>
      <w:r w:rsidR="00FE073B" w:rsidRPr="00F45B9F">
        <w:rPr>
          <w:rFonts w:ascii="Book Antiqua" w:eastAsia="AppleGothic" w:hAnsi="Book Antiqua" w:cs="Arial"/>
        </w:rPr>
        <w:t>around 8.5</w:t>
      </w:r>
      <w:r w:rsidR="00D519E4" w:rsidRPr="00F45B9F">
        <w:rPr>
          <w:rFonts w:ascii="Book Antiqua" w:eastAsia="宋体" w:hAnsi="Book Antiqua" w:cs="Arial" w:hint="eastAsia"/>
          <w:lang w:eastAsia="zh-CN"/>
        </w:rPr>
        <w:t>%</w:t>
      </w:r>
      <w:r w:rsidR="00FE073B" w:rsidRPr="00F45B9F">
        <w:rPr>
          <w:rFonts w:ascii="Book Antiqua" w:eastAsia="AppleGothic" w:hAnsi="Book Antiqua" w:cs="Arial"/>
        </w:rPr>
        <w:t xml:space="preserve"> </w:t>
      </w:r>
      <w:r w:rsidR="00FE073B" w:rsidRPr="00F45B9F">
        <w:rPr>
          <w:rFonts w:ascii="Book Antiqua" w:eastAsia="AppleGothic" w:hAnsi="Book Antiqua" w:cs="Arial"/>
          <w:i/>
        </w:rPr>
        <w:t>vs</w:t>
      </w:r>
      <w:r w:rsidR="00FE073B" w:rsidRPr="00F45B9F">
        <w:rPr>
          <w:rFonts w:ascii="Book Antiqua" w:eastAsia="AppleGothic" w:hAnsi="Book Antiqua" w:cs="Arial"/>
        </w:rPr>
        <w:t xml:space="preserve"> 13.5% respectively</w:t>
      </w:r>
      <w:r w:rsidR="00D519E4" w:rsidRPr="00F45B9F">
        <w:rPr>
          <w:rFonts w:ascii="Book Antiqua" w:eastAsia="AppleGothic" w:hAnsi="Book Antiqua" w:cs="Arial"/>
        </w:rPr>
        <w:fldChar w:fldCharType="begin"/>
      </w:r>
      <w:r w:rsidR="00D519E4" w:rsidRPr="00F45B9F">
        <w:rPr>
          <w:rFonts w:ascii="Book Antiqua" w:eastAsia="AppleGothic" w:hAnsi="Book Antiqua" w:cs="Arial"/>
        </w:rPr>
        <w:instrText xml:space="preserve"> ADDIN EN.CITE &lt;EndNote&gt;&lt;Cite&gt;&lt;Author&gt;Broeders&lt;/Author&gt;&lt;Year&gt;2010&lt;/Year&gt;&lt;RecNum&gt;31&lt;/RecNum&gt;&lt;DisplayText&gt;&lt;style face="superscript"&gt;[38]&lt;/style&gt;&lt;/DisplayText&gt;&lt;record&gt;&lt;rec-number&gt;31&lt;/rec-number&gt;&lt;foreign-keys&gt;&lt;key app="EN" db-id="wsztpx2pur9xsned9ac5vp0v5vatswsxafv2" timestamp="1437663642"&gt;31&lt;/key&gt;&lt;/foreign-keys&gt;&lt;ref-type name="Journal Article"&gt;17&lt;/ref-type&gt;&lt;contributors&gt;&lt;authors&gt;&lt;author&gt;Broeders, J. A.&lt;/author&gt;&lt;author&gt;Mauritz, F. A.&lt;/author&gt;&lt;author&gt;Ahmed Ali, U.&lt;/author&gt;&lt;author&gt;Draaisma, W. A.&lt;/author&gt;&lt;author&gt;Ruurda, J. P.&lt;/author&gt;&lt;author&gt;Gooszen, H. G.&lt;/author&gt;&lt;author&gt;Smout, A. J.&lt;/author&gt;&lt;author&gt;Broeders, I. A.&lt;/author&gt;&lt;author&gt;Hazebroek, E. J.&lt;/author&gt;&lt;/authors&gt;&lt;/contributors&gt;&lt;auth-address&gt;Department of Surgery, Gastrointestinal Research Unit of the University Medical Center Utrecht, Utrecht, The Netherlands.&lt;/auth-address&gt;&lt;titles&gt;&lt;title&gt;Systematic review and meta-analysis of laparoscopic Nissen (posterior total) versus Toupet (posterior partial) fundoplication for gastro-oesophageal reflux disease&lt;/title&gt;&lt;secondary-title&gt;Br J Surg&lt;/secondary-title&gt;&lt;/titles&gt;&lt;periodical&gt;&lt;full-title&gt;Br J Surg&lt;/full-title&gt;&lt;/periodical&gt;&lt;pages&gt;1318-30&lt;/pages&gt;&lt;volume&gt;97&lt;/volume&gt;&lt;number&gt;9&lt;/number&gt;&lt;keywords&gt;&lt;keyword&gt;Deglutition Disorders/etiology&lt;/keyword&gt;&lt;keyword&gt;Eructation/etiology&lt;/keyword&gt;&lt;keyword&gt;Fundoplication/*methods&lt;/keyword&gt;&lt;keyword&gt;Gastroesophageal Reflux/*surgery&lt;/keyword&gt;&lt;keyword&gt;Humans&lt;/keyword&gt;&lt;keyword&gt;Laparoscopy/*methods&lt;/keyword&gt;&lt;keyword&gt;Postoperative Complications/etiology&lt;/keyword&gt;&lt;keyword&gt;Randomized Controlled Trials as Topic&lt;/keyword&gt;&lt;keyword&gt;Recurrence&lt;/keyword&gt;&lt;keyword&gt;Reoperation/statistics &amp;amp; numerical data&lt;/keyword&gt;&lt;keyword&gt;Treatment Outcome&lt;/keyword&gt;&lt;/keywords&gt;&lt;dates&gt;&lt;year&gt;2010&lt;/year&gt;&lt;pub-dates&gt;&lt;date&gt;Sep&lt;/date&gt;&lt;/pub-dates&gt;&lt;/dates&gt;&lt;isbn&gt;1365-2168 (Electronic)&amp;#xD;0007-1323 (Linking)&lt;/isbn&gt;&lt;accession-num&gt;20641062&lt;/accession-num&gt;&lt;urls&gt;&lt;related-urls&gt;&lt;url&gt;http://www.ncbi.nlm.nih.gov/pubmed/20641062&lt;/url&gt;&lt;/related-urls&gt;&lt;/urls&gt;&lt;electronic-resource-num&gt;10.1002/bjs.7174&lt;/electronic-resource-num&gt;&lt;/record&gt;&lt;/Cite&gt;&lt;/EndNote&gt;</w:instrText>
      </w:r>
      <w:r w:rsidR="00D519E4" w:rsidRPr="00F45B9F">
        <w:rPr>
          <w:rFonts w:ascii="Book Antiqua" w:eastAsia="AppleGothic" w:hAnsi="Book Antiqua" w:cs="Arial"/>
        </w:rPr>
        <w:fldChar w:fldCharType="separate"/>
      </w:r>
      <w:r w:rsidR="00D519E4" w:rsidRPr="00F45B9F">
        <w:rPr>
          <w:rFonts w:ascii="Book Antiqua" w:eastAsia="AppleGothic" w:hAnsi="Book Antiqua" w:cs="Arial"/>
          <w:noProof/>
          <w:vertAlign w:val="superscript"/>
        </w:rPr>
        <w:t>[</w:t>
      </w:r>
      <w:hyperlink w:anchor="_ENREF_38" w:tooltip="Broeders, 2010 #31" w:history="1">
        <w:r w:rsidR="00D519E4" w:rsidRPr="00F45B9F">
          <w:rPr>
            <w:rFonts w:ascii="Book Antiqua" w:eastAsia="AppleGothic" w:hAnsi="Book Antiqua" w:cs="Arial"/>
            <w:noProof/>
            <w:vertAlign w:val="superscript"/>
          </w:rPr>
          <w:t>38</w:t>
        </w:r>
      </w:hyperlink>
      <w:r w:rsidR="00D519E4" w:rsidRPr="00F45B9F">
        <w:rPr>
          <w:rFonts w:ascii="Book Antiqua" w:eastAsia="AppleGothic" w:hAnsi="Book Antiqua" w:cs="Arial"/>
          <w:noProof/>
          <w:vertAlign w:val="superscript"/>
        </w:rPr>
        <w:t>]</w:t>
      </w:r>
      <w:r w:rsidR="00D519E4" w:rsidRPr="00F45B9F">
        <w:rPr>
          <w:rFonts w:ascii="Book Antiqua" w:eastAsia="AppleGothic" w:hAnsi="Book Antiqua" w:cs="Arial"/>
        </w:rPr>
        <w:fldChar w:fldCharType="end"/>
      </w:r>
      <w:r w:rsidR="00D73652" w:rsidRPr="00F45B9F">
        <w:rPr>
          <w:rFonts w:ascii="Book Antiqua" w:eastAsia="AppleGothic" w:hAnsi="Book Antiqua" w:cs="Arial"/>
        </w:rPr>
        <w:t>. There were no differences, however,</w:t>
      </w:r>
      <w:r w:rsidR="00715AF2" w:rsidRPr="00F45B9F">
        <w:rPr>
          <w:rFonts w:ascii="Book Antiqua" w:eastAsia="AppleGothic" w:hAnsi="Book Antiqua" w:cs="Arial"/>
        </w:rPr>
        <w:t xml:space="preserve"> in </w:t>
      </w:r>
      <w:r w:rsidR="009E1554" w:rsidRPr="00F45B9F">
        <w:rPr>
          <w:rFonts w:ascii="Book Antiqua" w:eastAsia="AppleGothic" w:hAnsi="Book Antiqua" w:cs="Arial"/>
        </w:rPr>
        <w:t xml:space="preserve">the percentage of patients affected by </w:t>
      </w:r>
      <w:r w:rsidR="00715AF2" w:rsidRPr="00F45B9F">
        <w:rPr>
          <w:rFonts w:ascii="Book Antiqua" w:eastAsia="AppleGothic" w:hAnsi="Book Antiqua" w:cs="Arial"/>
        </w:rPr>
        <w:t xml:space="preserve">heartburn </w:t>
      </w:r>
      <w:r w:rsidR="009E1554" w:rsidRPr="00F45B9F">
        <w:rPr>
          <w:rFonts w:ascii="Book Antiqua" w:eastAsia="AppleGothic" w:hAnsi="Book Antiqua" w:cs="Arial"/>
        </w:rPr>
        <w:t xml:space="preserve">comparing </w:t>
      </w:r>
      <w:r w:rsidR="00D73652" w:rsidRPr="00F45B9F">
        <w:rPr>
          <w:rFonts w:ascii="Book Antiqua" w:eastAsia="AppleGothic" w:hAnsi="Book Antiqua" w:cs="Arial"/>
        </w:rPr>
        <w:t>the two procedures</w:t>
      </w:r>
      <w:r w:rsidR="00453646" w:rsidRPr="00F45B9F">
        <w:rPr>
          <w:rFonts w:ascii="Book Antiqua" w:eastAsia="AppleGothic" w:hAnsi="Book Antiqua" w:cs="Arial"/>
        </w:rPr>
        <w:fldChar w:fldCharType="begin"/>
      </w:r>
      <w:r w:rsidR="00453646" w:rsidRPr="00F45B9F">
        <w:rPr>
          <w:rFonts w:ascii="Book Antiqua" w:eastAsia="AppleGothic" w:hAnsi="Book Antiqua" w:cs="Arial"/>
        </w:rPr>
        <w:instrText xml:space="preserve"> ADDIN EN.CITE &lt;EndNote&gt;&lt;Cite&gt;&lt;Author&gt;Broeders&lt;/Author&gt;&lt;Year&gt;2010&lt;/Year&gt;&lt;RecNum&gt;31&lt;/RecNum&gt;&lt;DisplayText&gt;&lt;style face="superscript"&gt;[38]&lt;/style&gt;&lt;/DisplayText&gt;&lt;record&gt;&lt;rec-number&gt;31&lt;/rec-number&gt;&lt;foreign-keys&gt;&lt;key app="EN" db-id="wsztpx2pur9xsned9ac5vp0v5vatswsxafv2" timestamp="1437663642"&gt;31&lt;/key&gt;&lt;/foreign-keys&gt;&lt;ref-type name="Journal Article"&gt;17&lt;/ref-type&gt;&lt;contributors&gt;&lt;authors&gt;&lt;author&gt;Broeders, J. A.&lt;/author&gt;&lt;author&gt;Mauritz, F. A.&lt;/author&gt;&lt;author&gt;Ahmed Ali, U.&lt;/author&gt;&lt;author&gt;Draaisma, W. A.&lt;/author&gt;&lt;author&gt;Ruurda, J. P.&lt;/author&gt;&lt;author&gt;Gooszen, H. G.&lt;/author&gt;&lt;author&gt;Smout, A. J.&lt;/author&gt;&lt;author&gt;Broeders, I. A.&lt;/author&gt;&lt;author&gt;Hazebroek, E. J.&lt;/author&gt;&lt;/authors&gt;&lt;/contributors&gt;&lt;auth-address&gt;Department of Surgery, Gastrointestinal Research Unit of the University Medical Center Utrecht, Utrecht, The Netherlands.&lt;/auth-address&gt;&lt;titles&gt;&lt;title&gt;Systematic review and meta-analysis of laparoscopic Nissen (posterior total) versus Toupet (posterior partial) fundoplication for gastro-oesophageal reflux disease&lt;/title&gt;&lt;secondary-title&gt;Br J Surg&lt;/secondary-title&gt;&lt;/titles&gt;&lt;periodical&gt;&lt;full-title&gt;Br J Surg&lt;/full-title&gt;&lt;/periodical&gt;&lt;pages&gt;1318-30&lt;/pages&gt;&lt;volume&gt;97&lt;/volume&gt;&lt;number&gt;9&lt;/number&gt;&lt;keywords&gt;&lt;keyword&gt;Deglutition Disorders/etiology&lt;/keyword&gt;&lt;keyword&gt;Eructation/etiology&lt;/keyword&gt;&lt;keyword&gt;Fundoplication/*methods&lt;/keyword&gt;&lt;keyword&gt;Gastroesophageal Reflux/*surgery&lt;/keyword&gt;&lt;keyword&gt;Humans&lt;/keyword&gt;&lt;keyword&gt;Laparoscopy/*methods&lt;/keyword&gt;&lt;keyword&gt;Postoperative Complications/etiology&lt;/keyword&gt;&lt;keyword&gt;Randomized Controlled Trials as Topic&lt;/keyword&gt;&lt;keyword&gt;Recurrence&lt;/keyword&gt;&lt;keyword&gt;Reoperation/statistics &amp;amp; numerical data&lt;/keyword&gt;&lt;keyword&gt;Treatment Outcome&lt;/keyword&gt;&lt;/keywords&gt;&lt;dates&gt;&lt;year&gt;2010&lt;/year&gt;&lt;pub-dates&gt;&lt;date&gt;Sep&lt;/date&gt;&lt;/pub-dates&gt;&lt;/dates&gt;&lt;isbn&gt;1365-2168 (Electronic)&amp;#xD;0007-1323 (Linking)&lt;/isbn&gt;&lt;accession-num&gt;20641062&lt;/accession-num&gt;&lt;urls&gt;&lt;related-urls&gt;&lt;url&gt;http://www.ncbi.nlm.nih.gov/pubmed/20641062&lt;/url&gt;&lt;/related-urls&gt;&lt;/urls&gt;&lt;electronic-resource-num&gt;10.1002/bjs.7174&lt;/electronic-resource-num&gt;&lt;/record&gt;&lt;/Cite&gt;&lt;/EndNote&gt;</w:instrText>
      </w:r>
      <w:r w:rsidR="00453646" w:rsidRPr="00F45B9F">
        <w:rPr>
          <w:rFonts w:ascii="Book Antiqua" w:eastAsia="AppleGothic" w:hAnsi="Book Antiqua" w:cs="Arial"/>
        </w:rPr>
        <w:fldChar w:fldCharType="separate"/>
      </w:r>
      <w:r w:rsidR="00453646" w:rsidRPr="00F45B9F">
        <w:rPr>
          <w:rFonts w:ascii="Book Antiqua" w:eastAsia="AppleGothic" w:hAnsi="Book Antiqua" w:cs="Arial"/>
          <w:noProof/>
          <w:vertAlign w:val="superscript"/>
        </w:rPr>
        <w:t>[</w:t>
      </w:r>
      <w:hyperlink w:anchor="_ENREF_38" w:tooltip="Broeders, 2010 #31" w:history="1">
        <w:r w:rsidR="00453646" w:rsidRPr="00F45B9F">
          <w:rPr>
            <w:rFonts w:ascii="Book Antiqua" w:eastAsia="AppleGothic" w:hAnsi="Book Antiqua" w:cs="Arial"/>
            <w:noProof/>
            <w:vertAlign w:val="superscript"/>
          </w:rPr>
          <w:t>38</w:t>
        </w:r>
      </w:hyperlink>
      <w:r w:rsidR="00453646" w:rsidRPr="00F45B9F">
        <w:rPr>
          <w:rFonts w:ascii="Book Antiqua" w:eastAsia="AppleGothic" w:hAnsi="Book Antiqua" w:cs="Arial"/>
          <w:noProof/>
          <w:vertAlign w:val="superscript"/>
        </w:rPr>
        <w:t>]</w:t>
      </w:r>
      <w:r w:rsidR="00453646" w:rsidRPr="00F45B9F">
        <w:rPr>
          <w:rFonts w:ascii="Book Antiqua" w:eastAsia="AppleGothic" w:hAnsi="Book Antiqua" w:cs="Arial"/>
        </w:rPr>
        <w:fldChar w:fldCharType="end"/>
      </w:r>
      <w:r w:rsidR="009E1554" w:rsidRPr="00F45B9F">
        <w:rPr>
          <w:rFonts w:ascii="Book Antiqua" w:eastAsia="AppleGothic" w:hAnsi="Book Antiqua" w:cs="Arial"/>
        </w:rPr>
        <w:t>.</w:t>
      </w:r>
      <w:r w:rsidR="00715AF2" w:rsidRPr="00F45B9F">
        <w:rPr>
          <w:rFonts w:ascii="Book Antiqua" w:eastAsia="AppleGothic" w:hAnsi="Book Antiqua" w:cs="Arial"/>
        </w:rPr>
        <w:t xml:space="preserve"> </w:t>
      </w:r>
      <w:r w:rsidR="009E1554" w:rsidRPr="00F45B9F">
        <w:rPr>
          <w:rFonts w:ascii="Book Antiqua" w:eastAsia="AppleGothic" w:hAnsi="Book Antiqua" w:cs="Arial"/>
        </w:rPr>
        <w:t xml:space="preserve">Regarding the </w:t>
      </w:r>
      <w:r w:rsidR="00D73652" w:rsidRPr="00F45B9F">
        <w:rPr>
          <w:rFonts w:ascii="Book Antiqua" w:eastAsia="AppleGothic" w:hAnsi="Book Antiqua" w:cs="Arial"/>
        </w:rPr>
        <w:t>operative technique, r</w:t>
      </w:r>
      <w:r w:rsidR="00715AF2" w:rsidRPr="00F45B9F">
        <w:rPr>
          <w:rFonts w:ascii="Book Antiqua" w:eastAsia="AppleGothic" w:hAnsi="Book Antiqua" w:cs="Arial"/>
        </w:rPr>
        <w:t xml:space="preserve">ecent findings </w:t>
      </w:r>
      <w:r w:rsidR="009E1554" w:rsidRPr="00F45B9F">
        <w:rPr>
          <w:rFonts w:ascii="Book Antiqua" w:eastAsia="AppleGothic" w:hAnsi="Book Antiqua" w:cs="Arial"/>
        </w:rPr>
        <w:t xml:space="preserve">have </w:t>
      </w:r>
      <w:r w:rsidR="00715AF2" w:rsidRPr="00F45B9F">
        <w:rPr>
          <w:rFonts w:ascii="Book Antiqua" w:eastAsia="AppleGothic" w:hAnsi="Book Antiqua" w:cs="Arial"/>
        </w:rPr>
        <w:t>show</w:t>
      </w:r>
      <w:r w:rsidR="009E1554" w:rsidRPr="00F45B9F">
        <w:rPr>
          <w:rFonts w:ascii="Book Antiqua" w:eastAsia="AppleGothic" w:hAnsi="Book Antiqua" w:cs="Arial"/>
        </w:rPr>
        <w:t>n</w:t>
      </w:r>
      <w:r w:rsidR="00715AF2" w:rsidRPr="00F45B9F">
        <w:rPr>
          <w:rFonts w:ascii="Book Antiqua" w:eastAsia="AppleGothic" w:hAnsi="Book Antiqua" w:cs="Arial"/>
        </w:rPr>
        <w:t xml:space="preserve"> that</w:t>
      </w:r>
      <w:r w:rsidR="00AB4DB1" w:rsidRPr="00F45B9F">
        <w:rPr>
          <w:rFonts w:ascii="Book Antiqua" w:eastAsia="AppleGothic" w:hAnsi="Book Antiqua" w:cs="Arial"/>
        </w:rPr>
        <w:t xml:space="preserve"> the length of the wrap is important when performing a Toupet fundoplication.</w:t>
      </w:r>
      <w:r w:rsidR="008338A9" w:rsidRPr="00F45B9F">
        <w:rPr>
          <w:rFonts w:ascii="Book Antiqua" w:eastAsia="AppleGothic" w:hAnsi="Book Antiqua" w:cs="Arial"/>
        </w:rPr>
        <w:t xml:space="preserve"> </w:t>
      </w:r>
      <w:r w:rsidR="00AB4DB1" w:rsidRPr="00F45B9F">
        <w:rPr>
          <w:rFonts w:ascii="Book Antiqua" w:eastAsia="AppleGothic" w:hAnsi="Book Antiqua" w:cs="Arial"/>
        </w:rPr>
        <w:t xml:space="preserve">For example, a </w:t>
      </w:r>
      <w:r w:rsidR="00715AF2" w:rsidRPr="00F45B9F">
        <w:rPr>
          <w:rFonts w:ascii="Book Antiqua" w:eastAsia="AppleGothic" w:hAnsi="Book Antiqua" w:cs="Arial"/>
        </w:rPr>
        <w:t>3</w:t>
      </w:r>
      <w:r w:rsidR="00AB4DB1" w:rsidRPr="00F45B9F">
        <w:rPr>
          <w:rFonts w:ascii="Book Antiqua" w:eastAsia="AppleGothic" w:hAnsi="Book Antiqua" w:cs="Arial"/>
        </w:rPr>
        <w:t>.0</w:t>
      </w:r>
      <w:r w:rsidR="00453646" w:rsidRPr="00F45B9F">
        <w:rPr>
          <w:rFonts w:ascii="Book Antiqua" w:eastAsia="宋体" w:hAnsi="Book Antiqua" w:cs="Arial" w:hint="eastAsia"/>
          <w:lang w:eastAsia="zh-CN"/>
        </w:rPr>
        <w:t xml:space="preserve"> </w:t>
      </w:r>
      <w:r w:rsidR="00453646" w:rsidRPr="00F45B9F">
        <w:rPr>
          <w:rFonts w:ascii="Book Antiqua" w:eastAsia="AppleGothic" w:hAnsi="Book Antiqua" w:cs="Arial"/>
        </w:rPr>
        <w:t xml:space="preserve">cm Toupet </w:t>
      </w:r>
      <w:r w:rsidR="00453646" w:rsidRPr="00F45B9F">
        <w:rPr>
          <w:rFonts w:ascii="Book Antiqua" w:eastAsia="AppleGothic" w:hAnsi="Book Antiqua" w:cs="Arial"/>
          <w:i/>
        </w:rPr>
        <w:t>vs</w:t>
      </w:r>
      <w:r w:rsidR="00AB4DB1" w:rsidRPr="00F45B9F">
        <w:rPr>
          <w:rFonts w:ascii="Book Antiqua" w:eastAsia="AppleGothic" w:hAnsi="Book Antiqua" w:cs="Arial"/>
        </w:rPr>
        <w:t xml:space="preserve"> 1.5</w:t>
      </w:r>
      <w:r w:rsidR="00453646" w:rsidRPr="00F45B9F">
        <w:rPr>
          <w:rFonts w:ascii="Book Antiqua" w:eastAsia="宋体" w:hAnsi="Book Antiqua" w:cs="Arial" w:hint="eastAsia"/>
          <w:lang w:eastAsia="zh-CN"/>
        </w:rPr>
        <w:t xml:space="preserve"> </w:t>
      </w:r>
      <w:r w:rsidR="00AB4DB1" w:rsidRPr="00F45B9F">
        <w:rPr>
          <w:rFonts w:ascii="Book Antiqua" w:eastAsia="AppleGothic" w:hAnsi="Book Antiqua" w:cs="Arial"/>
        </w:rPr>
        <w:t xml:space="preserve">cm Toupet proved to better control </w:t>
      </w:r>
      <w:r w:rsidR="00715AF2" w:rsidRPr="00F45B9F">
        <w:rPr>
          <w:rFonts w:ascii="Book Antiqua" w:eastAsia="AppleGothic" w:hAnsi="Book Antiqua" w:cs="Arial"/>
        </w:rPr>
        <w:t>reflux</w:t>
      </w:r>
      <w:r w:rsidR="00AB4DB1" w:rsidRPr="00F45B9F">
        <w:rPr>
          <w:rFonts w:ascii="Book Antiqua" w:eastAsia="AppleGothic" w:hAnsi="Book Antiqua" w:cs="Arial"/>
        </w:rPr>
        <w:t xml:space="preserve">. The </w:t>
      </w:r>
      <w:r w:rsidR="00715AF2" w:rsidRPr="00F45B9F">
        <w:rPr>
          <w:rFonts w:ascii="Book Antiqua" w:eastAsia="AppleGothic" w:hAnsi="Book Antiqua" w:cs="Arial"/>
        </w:rPr>
        <w:t>length</w:t>
      </w:r>
      <w:r w:rsidR="00AB4DB1" w:rsidRPr="00F45B9F">
        <w:rPr>
          <w:rFonts w:ascii="Book Antiqua" w:eastAsia="AppleGothic" w:hAnsi="Book Antiqua" w:cs="Arial"/>
        </w:rPr>
        <w:t xml:space="preserve"> of the wrap in a Nissen fundoplication, however,</w:t>
      </w:r>
      <w:r w:rsidR="00715AF2" w:rsidRPr="00F45B9F">
        <w:rPr>
          <w:rFonts w:ascii="Book Antiqua" w:eastAsia="AppleGothic" w:hAnsi="Book Antiqua" w:cs="Arial"/>
        </w:rPr>
        <w:t xml:space="preserve"> did n</w:t>
      </w:r>
      <w:r w:rsidR="00AB4DB1" w:rsidRPr="00F45B9F">
        <w:rPr>
          <w:rFonts w:ascii="Book Antiqua" w:eastAsia="AppleGothic" w:hAnsi="Book Antiqua" w:cs="Arial"/>
        </w:rPr>
        <w:t>ot influence reflux</w:t>
      </w:r>
      <w:r w:rsidR="0039333D" w:rsidRPr="00F45B9F">
        <w:rPr>
          <w:rFonts w:ascii="Book Antiqua" w:eastAsia="AppleGothic" w:hAnsi="Book Antiqua" w:cs="Arial"/>
        </w:rPr>
        <w:t xml:space="preserve"> control, </w:t>
      </w:r>
      <w:r w:rsidR="00AB4DB1" w:rsidRPr="00F45B9F">
        <w:rPr>
          <w:rFonts w:ascii="Book Antiqua" w:eastAsia="AppleGothic" w:hAnsi="Book Antiqua" w:cs="Arial"/>
        </w:rPr>
        <w:t xml:space="preserve">rather </w:t>
      </w:r>
      <w:r w:rsidR="0039333D" w:rsidRPr="00F45B9F">
        <w:rPr>
          <w:rFonts w:ascii="Book Antiqua" w:eastAsia="AppleGothic" w:hAnsi="Book Antiqua" w:cs="Arial"/>
        </w:rPr>
        <w:t xml:space="preserve">mild </w:t>
      </w:r>
      <w:r w:rsidR="00715AF2" w:rsidRPr="00F45B9F">
        <w:rPr>
          <w:rFonts w:ascii="Book Antiqua" w:eastAsia="AppleGothic" w:hAnsi="Book Antiqua" w:cs="Arial"/>
        </w:rPr>
        <w:t>dysphagia rates were higher for the 3.0</w:t>
      </w:r>
      <w:r w:rsidR="00453646" w:rsidRPr="00F45B9F">
        <w:rPr>
          <w:rFonts w:ascii="Book Antiqua" w:eastAsia="宋体" w:hAnsi="Book Antiqua" w:cs="Arial" w:hint="eastAsia"/>
          <w:lang w:eastAsia="zh-CN"/>
        </w:rPr>
        <w:t xml:space="preserve"> </w:t>
      </w:r>
      <w:r w:rsidR="00715AF2" w:rsidRPr="00F45B9F">
        <w:rPr>
          <w:rFonts w:ascii="Book Antiqua" w:eastAsia="AppleGothic" w:hAnsi="Book Antiqua" w:cs="Arial"/>
        </w:rPr>
        <w:t>cm wrap</w:t>
      </w:r>
      <w:r w:rsidR="008338A9" w:rsidRPr="00F45B9F">
        <w:rPr>
          <w:rFonts w:ascii="Book Antiqua" w:eastAsia="AppleGothic" w:hAnsi="Book Antiqua" w:cs="Arial"/>
        </w:rPr>
        <w:t xml:space="preserve"> </w:t>
      </w:r>
      <w:r w:rsidR="0039333D" w:rsidRPr="00F45B9F">
        <w:rPr>
          <w:rFonts w:ascii="Book Antiqua" w:eastAsia="AppleGothic" w:hAnsi="Book Antiqua" w:cs="Arial"/>
        </w:rPr>
        <w:t xml:space="preserve">(8.8%) </w:t>
      </w:r>
      <w:r w:rsidR="00715AF2" w:rsidRPr="00F45B9F">
        <w:rPr>
          <w:rFonts w:ascii="Book Antiqua" w:eastAsia="AppleGothic" w:hAnsi="Book Antiqua" w:cs="Arial"/>
        </w:rPr>
        <w:t>compa</w:t>
      </w:r>
      <w:r w:rsidR="00AB4DB1" w:rsidRPr="00F45B9F">
        <w:rPr>
          <w:rFonts w:ascii="Book Antiqua" w:eastAsia="AppleGothic" w:hAnsi="Book Antiqua" w:cs="Arial"/>
        </w:rPr>
        <w:t>red to the 1.5</w:t>
      </w:r>
      <w:r w:rsidR="00453646" w:rsidRPr="00F45B9F">
        <w:rPr>
          <w:rFonts w:ascii="Book Antiqua" w:eastAsia="宋体" w:hAnsi="Book Antiqua" w:cs="Arial" w:hint="eastAsia"/>
          <w:lang w:eastAsia="zh-CN"/>
        </w:rPr>
        <w:t xml:space="preserve"> </w:t>
      </w:r>
      <w:r w:rsidR="00AB4DB1" w:rsidRPr="00F45B9F">
        <w:rPr>
          <w:rFonts w:ascii="Book Antiqua" w:eastAsia="AppleGothic" w:hAnsi="Book Antiqua" w:cs="Arial"/>
        </w:rPr>
        <w:t>cm wrap</w:t>
      </w:r>
      <w:r w:rsidR="0039333D" w:rsidRPr="00F45B9F">
        <w:rPr>
          <w:rFonts w:ascii="Book Antiqua" w:eastAsia="AppleGothic" w:hAnsi="Book Antiqua" w:cs="Arial"/>
        </w:rPr>
        <w:t xml:space="preserve"> (21.2%)</w:t>
      </w:r>
      <w:r w:rsidR="00AB4DB1" w:rsidRPr="00F45B9F">
        <w:rPr>
          <w:rFonts w:ascii="Book Antiqua" w:eastAsia="AppleGothic" w:hAnsi="Book Antiqua" w:cs="Arial"/>
        </w:rPr>
        <w:t xml:space="preserve"> a</w:t>
      </w:r>
      <w:r w:rsidR="009E1554" w:rsidRPr="00F45B9F">
        <w:rPr>
          <w:rFonts w:ascii="Book Antiqua" w:eastAsia="AppleGothic" w:hAnsi="Book Antiqua" w:cs="Arial"/>
        </w:rPr>
        <w:t>t</w:t>
      </w:r>
      <w:r w:rsidR="00FE073B" w:rsidRPr="00F45B9F">
        <w:rPr>
          <w:rFonts w:ascii="Book Antiqua" w:eastAsia="AppleGothic" w:hAnsi="Book Antiqua" w:cs="Arial"/>
        </w:rPr>
        <w:t xml:space="preserve"> the 12-mo</w:t>
      </w:r>
      <w:r w:rsidR="00453646" w:rsidRPr="00F45B9F">
        <w:rPr>
          <w:rFonts w:ascii="Book Antiqua" w:eastAsia="宋体" w:hAnsi="Book Antiqua" w:cs="Arial" w:hint="eastAsia"/>
          <w:lang w:eastAsia="zh-CN"/>
        </w:rPr>
        <w:t xml:space="preserve"> </w:t>
      </w:r>
      <w:r w:rsidR="00FE073B" w:rsidRPr="00F45B9F">
        <w:rPr>
          <w:rFonts w:ascii="Book Antiqua" w:eastAsia="AppleGothic" w:hAnsi="Book Antiqua" w:cs="Arial"/>
        </w:rPr>
        <w:t>follow up</w:t>
      </w:r>
      <w:r w:rsidR="00453646" w:rsidRPr="00F45B9F">
        <w:rPr>
          <w:rFonts w:ascii="Book Antiqua" w:eastAsia="AppleGothic" w:hAnsi="Book Antiqua" w:cs="Arial"/>
        </w:rPr>
        <w:fldChar w:fldCharType="begin">
          <w:fldData xml:space="preserve">PEVuZE5vdGU+PENpdGU+PEF1dGhvcj5NaWNrZXZpY2l1czwvQXV0aG9yPjxZZWFyPjIwMTM8L1ll
YXI+PFJlY051bT4zMjwvUmVjTnVtPjxEaXNwbGF5VGV4dD48c3R5bGUgZmFjZT0ic3VwZXJzY3Jp
cHQiPlszOV08L3N0eWxlPjwvRGlzcGxheVRleHQ+PHJlY29yZD48cmVjLW51bWJlcj4zMjwvcmVj
LW51bWJlcj48Zm9yZWlnbi1rZXlzPjxrZXkgYXBwPSJFTiIgZGItaWQ9IndzenRweDJwdXI5eHNu
ZWQ5YWM1dnAwdjV2YXRzd3N4YWZ2MiIgdGltZXN0YW1wPSIxNDM3NjYzODY1Ij4zMjwva2V5Pjwv
Zm9yZWlnbi1rZXlzPjxyZWYtdHlwZSBuYW1lPSJKb3VybmFsIEFydGljbGUiPjE3PC9yZWYtdHlw
ZT48Y29udHJpYnV0b3JzPjxhdXRob3JzPjxhdXRob3I+TWlja2V2aWNpdXMsIEEuPC9hdXRob3I+
PGF1dGhvcj5FbmR6aW5hcywgWi48L2F1dGhvcj48YXV0aG9yPktpdWRlbGlzLCBNLjwvYXV0aG9y
PjxhdXRob3I+Sm9uYWl0aXMsIEwuPC9hdXRob3I+PGF1dGhvcj5LdXBjaW5za2FzLCBMLjwvYXV0
aG9yPjxhdXRob3I+UHVuZHppdXMsIEouPC9hdXRob3I+PGF1dGhvcj5NYWxlY2thcywgQS48L2F1
dGhvcj48L2F1dGhvcnM+PC9jb250cmlidXRvcnM+PGF1dGgtYWRkcmVzcz5TdXJnZXJ5IERlcGFy
dG1lbnQsIExpdGh1YW5pYW4gVW5pdmVyc2l0eSBvZiBIZWFsdGggU2NpZW5jZXMsIEVpdmVuaXUg
MiwgS2F1bmFzLCBMaXRodWFuaWEuIGFfbWlja2V2aWNpdXNAeWFob28uY29tPC9hdXRoLWFkZHJl
c3M+PHRpdGxlcz48dGl0bGU+SW5mbHVlbmNlIG9mIHdyYXAgbGVuZ3RoIG9uIHRoZSBlZmZlY3Rp
dmVuZXNzIG9mIE5pc3NlbiBhbmQgVG91cGV0IGZ1bmRvcGxpY2F0aW9uczogNS15ZWFyIHJlc3Vs
dHMgb2YgcHJvc3BlY3RpdmUsIHJhbmRvbWl6ZWQgc3R1ZHk8L3RpdGxlPjxzZWNvbmRhcnktdGl0
bGU+U3VyZyBFbmRvc2M8L3NlY29uZGFyeS10aXRsZT48L3RpdGxlcz48cGVyaW9kaWNhbD48ZnVs
bC10aXRsZT5TdXJnIEVuZG9zYzwvZnVsbC10aXRsZT48L3BlcmlvZGljYWw+PHBhZ2VzPjk4Ni05
MTwvcGFnZXM+PHZvbHVtZT4yNzwvdm9sdW1lPjxudW1iZXI+MzwvbnVtYmVyPjxrZXl3b3Jkcz48
a2V5d29yZD5BZG9sZXNjZW50PC9rZXl3b3JkPjxrZXl3b3JkPkFkdWx0PC9rZXl3b3JkPjxrZXl3
b3JkPkFnZWQ8L2tleXdvcmQ+PGtleXdvcmQ+QWdlZCwgODAgYW5kIG92ZXI8L2tleXdvcmQ+PGtl
eXdvcmQ+RGVnbHV0aXRpb24gRGlzb3JkZXJzL2V0aW9sb2d5PC9rZXl3b3JkPjxrZXl3b3JkPkVz
b3BoYWdpdGlzL2V0aW9sb2d5PC9rZXl3b3JkPjxrZXl3b3JkPkZlbWFsZTwva2V5d29yZD48a2V5
d29yZD5GdW5kb3BsaWNhdGlvbi8qbWV0aG9kczwva2V5d29yZD48a2V5d29yZD5HYXN0cm9lc29w
aGFnZWFsIFJlZmx1eC8qc3VyZ2VyeTwva2V5d29yZD48a2V5d29yZD5IZWFydGJ1cm4vZXRpb2xv
Z3k8L2tleXdvcmQ+PGtleXdvcmQ+SHVtYW5zPC9rZXl3b3JkPjxrZXl3b3JkPkxhcGFyb3Njb3B5
LyptZXRob2RzPC9rZXl3b3JkPjxrZXl3b3JkPk1hbGU8L2tleXdvcmQ+PGtleXdvcmQ+TWlkZGxl
IEFnZWQ8L2tleXdvcmQ+PGtleXdvcmQ+UG9zdG9wZXJhdGl2ZSBDb21wbGljYXRpb25zL2V0aW9s
b2d5PC9rZXl3b3JkPjxrZXl3b3JkPlByb3NwZWN0aXZlIFN0dWRpZXM8L2tleXdvcmQ+PGtleXdv
cmQ+UmVjdXJyZW5jZTwva2V5d29yZD48a2V5d29yZD5SZW9wZXJhdGlvbjwva2V5d29yZD48a2V5
d29yZD5UcmVhdG1lbnQgRmFpbHVyZTwva2V5d29yZD48a2V5d29yZD5Zb3VuZyBBZHVsdDwva2V5
d29yZD48L2tleXdvcmRzPjxkYXRlcz48eWVhcj4yMDEzPC95ZWFyPjxwdWItZGF0ZXM+PGRhdGU+
TWFyPC9kYXRlPjwvcHViLWRhdGVzPjwvZGF0ZXM+PGlzYm4+MTQzMi0yMjE4IChFbGVjdHJvbmlj
KSYjeEQ7MDkzMC0yNzk0IChMaW5raW5nKTwvaXNibj48YWNjZXNzaW9uLW51bT4yMzA1MjUyNjwv
YWNjZXNzaW9uLW51bT48dXJscz48cmVsYXRlZC11cmxzPjx1cmw+aHR0cDovL3d3dy5uY2JpLm5s
bS5uaWguZ292L3B1Ym1lZC8yMzA1MjUyNjwvdXJsPjwvcmVsYXRlZC11cmxzPjwvdXJscz48ZWxl
Y3Ryb25pYy1yZXNvdXJjZS1udW0+MTAuMTAwNy9zMDA0NjQtMDEyLTI1NTAtNzwvZWxlY3Ryb25p
Yy1yZXNvdXJjZS1udW0+PC9yZWNvcmQ+PC9DaXRlPjwvRW5kTm90ZT5=
</w:fldData>
        </w:fldChar>
      </w:r>
      <w:r w:rsidR="00453646" w:rsidRPr="00F45B9F">
        <w:rPr>
          <w:rFonts w:ascii="Book Antiqua" w:eastAsia="AppleGothic" w:hAnsi="Book Antiqua" w:cs="Arial"/>
        </w:rPr>
        <w:instrText xml:space="preserve"> ADDIN EN.CITE </w:instrText>
      </w:r>
      <w:r w:rsidR="00453646" w:rsidRPr="00F45B9F">
        <w:rPr>
          <w:rFonts w:ascii="Book Antiqua" w:eastAsia="AppleGothic" w:hAnsi="Book Antiqua" w:cs="Arial"/>
        </w:rPr>
        <w:fldChar w:fldCharType="begin">
          <w:fldData xml:space="preserve">PEVuZE5vdGU+PENpdGU+PEF1dGhvcj5NaWNrZXZpY2l1czwvQXV0aG9yPjxZZWFyPjIwMTM8L1ll
YXI+PFJlY051bT4zMjwvUmVjTnVtPjxEaXNwbGF5VGV4dD48c3R5bGUgZmFjZT0ic3VwZXJzY3Jp
cHQiPlszOV08L3N0eWxlPjwvRGlzcGxheVRleHQ+PHJlY29yZD48cmVjLW51bWJlcj4zMjwvcmVj
LW51bWJlcj48Zm9yZWlnbi1rZXlzPjxrZXkgYXBwPSJFTiIgZGItaWQ9IndzenRweDJwdXI5eHNu
ZWQ5YWM1dnAwdjV2YXRzd3N4YWZ2MiIgdGltZXN0YW1wPSIxNDM3NjYzODY1Ij4zMjwva2V5Pjwv
Zm9yZWlnbi1rZXlzPjxyZWYtdHlwZSBuYW1lPSJKb3VybmFsIEFydGljbGUiPjE3PC9yZWYtdHlw
ZT48Y29udHJpYnV0b3JzPjxhdXRob3JzPjxhdXRob3I+TWlja2V2aWNpdXMsIEEuPC9hdXRob3I+
PGF1dGhvcj5FbmR6aW5hcywgWi48L2F1dGhvcj48YXV0aG9yPktpdWRlbGlzLCBNLjwvYXV0aG9y
PjxhdXRob3I+Sm9uYWl0aXMsIEwuPC9hdXRob3I+PGF1dGhvcj5LdXBjaW5za2FzLCBMLjwvYXV0
aG9yPjxhdXRob3I+UHVuZHppdXMsIEouPC9hdXRob3I+PGF1dGhvcj5NYWxlY2thcywgQS48L2F1
dGhvcj48L2F1dGhvcnM+PC9jb250cmlidXRvcnM+PGF1dGgtYWRkcmVzcz5TdXJnZXJ5IERlcGFy
dG1lbnQsIExpdGh1YW5pYW4gVW5pdmVyc2l0eSBvZiBIZWFsdGggU2NpZW5jZXMsIEVpdmVuaXUg
MiwgS2F1bmFzLCBMaXRodWFuaWEuIGFfbWlja2V2aWNpdXNAeWFob28uY29tPC9hdXRoLWFkZHJl
c3M+PHRpdGxlcz48dGl0bGU+SW5mbHVlbmNlIG9mIHdyYXAgbGVuZ3RoIG9uIHRoZSBlZmZlY3Rp
dmVuZXNzIG9mIE5pc3NlbiBhbmQgVG91cGV0IGZ1bmRvcGxpY2F0aW9uczogNS15ZWFyIHJlc3Vs
dHMgb2YgcHJvc3BlY3RpdmUsIHJhbmRvbWl6ZWQgc3R1ZHk8L3RpdGxlPjxzZWNvbmRhcnktdGl0
bGU+U3VyZyBFbmRvc2M8L3NlY29uZGFyeS10aXRsZT48L3RpdGxlcz48cGVyaW9kaWNhbD48ZnVs
bC10aXRsZT5TdXJnIEVuZG9zYzwvZnVsbC10aXRsZT48L3BlcmlvZGljYWw+PHBhZ2VzPjk4Ni05
MTwvcGFnZXM+PHZvbHVtZT4yNzwvdm9sdW1lPjxudW1iZXI+MzwvbnVtYmVyPjxrZXl3b3Jkcz48
a2V5d29yZD5BZG9sZXNjZW50PC9rZXl3b3JkPjxrZXl3b3JkPkFkdWx0PC9rZXl3b3JkPjxrZXl3
b3JkPkFnZWQ8L2tleXdvcmQ+PGtleXdvcmQ+QWdlZCwgODAgYW5kIG92ZXI8L2tleXdvcmQ+PGtl
eXdvcmQ+RGVnbHV0aXRpb24gRGlzb3JkZXJzL2V0aW9sb2d5PC9rZXl3b3JkPjxrZXl3b3JkPkVz
b3BoYWdpdGlzL2V0aW9sb2d5PC9rZXl3b3JkPjxrZXl3b3JkPkZlbWFsZTwva2V5d29yZD48a2V5
d29yZD5GdW5kb3BsaWNhdGlvbi8qbWV0aG9kczwva2V5d29yZD48a2V5d29yZD5HYXN0cm9lc29w
aGFnZWFsIFJlZmx1eC8qc3VyZ2VyeTwva2V5d29yZD48a2V5d29yZD5IZWFydGJ1cm4vZXRpb2xv
Z3k8L2tleXdvcmQ+PGtleXdvcmQ+SHVtYW5zPC9rZXl3b3JkPjxrZXl3b3JkPkxhcGFyb3Njb3B5
LyptZXRob2RzPC9rZXl3b3JkPjxrZXl3b3JkPk1hbGU8L2tleXdvcmQ+PGtleXdvcmQ+TWlkZGxl
IEFnZWQ8L2tleXdvcmQ+PGtleXdvcmQ+UG9zdG9wZXJhdGl2ZSBDb21wbGljYXRpb25zL2V0aW9s
b2d5PC9rZXl3b3JkPjxrZXl3b3JkPlByb3NwZWN0aXZlIFN0dWRpZXM8L2tleXdvcmQ+PGtleXdv
cmQ+UmVjdXJyZW5jZTwva2V5d29yZD48a2V5d29yZD5SZW9wZXJhdGlvbjwva2V5d29yZD48a2V5
d29yZD5UcmVhdG1lbnQgRmFpbHVyZTwva2V5d29yZD48a2V5d29yZD5Zb3VuZyBBZHVsdDwva2V5
d29yZD48L2tleXdvcmRzPjxkYXRlcz48eWVhcj4yMDEzPC95ZWFyPjxwdWItZGF0ZXM+PGRhdGU+
TWFyPC9kYXRlPjwvcHViLWRhdGVzPjwvZGF0ZXM+PGlzYm4+MTQzMi0yMjE4IChFbGVjdHJvbmlj
KSYjeEQ7MDkzMC0yNzk0IChMaW5raW5nKTwvaXNibj48YWNjZXNzaW9uLW51bT4yMzA1MjUyNjwv
YWNjZXNzaW9uLW51bT48dXJscz48cmVsYXRlZC11cmxzPjx1cmw+aHR0cDovL3d3dy5uY2JpLm5s
bS5uaWguZ292L3B1Ym1lZC8yMzA1MjUyNjwvdXJsPjwvcmVsYXRlZC11cmxzPjwvdXJscz48ZWxl
Y3Ryb25pYy1yZXNvdXJjZS1udW0+MTAuMTAwNy9zMDA0NjQtMDEyLTI1NTAtNzwvZWxlY3Ryb25p
Yy1yZXNvdXJjZS1udW0+PC9yZWNvcmQ+PC9DaXRlPjwvRW5kTm90ZT5=
</w:fldData>
        </w:fldChar>
      </w:r>
      <w:r w:rsidR="00453646" w:rsidRPr="00F45B9F">
        <w:rPr>
          <w:rFonts w:ascii="Book Antiqua" w:eastAsia="AppleGothic" w:hAnsi="Book Antiqua" w:cs="Arial"/>
        </w:rPr>
        <w:instrText xml:space="preserve"> ADDIN EN.CITE.DATA </w:instrText>
      </w:r>
      <w:r w:rsidR="00453646" w:rsidRPr="00F45B9F">
        <w:rPr>
          <w:rFonts w:ascii="Book Antiqua" w:eastAsia="AppleGothic" w:hAnsi="Book Antiqua" w:cs="Arial"/>
        </w:rPr>
      </w:r>
      <w:r w:rsidR="00453646" w:rsidRPr="00F45B9F">
        <w:rPr>
          <w:rFonts w:ascii="Book Antiqua" w:eastAsia="AppleGothic" w:hAnsi="Book Antiqua" w:cs="Arial"/>
        </w:rPr>
        <w:fldChar w:fldCharType="end"/>
      </w:r>
      <w:r w:rsidR="00453646" w:rsidRPr="00F45B9F">
        <w:rPr>
          <w:rFonts w:ascii="Book Antiqua" w:eastAsia="AppleGothic" w:hAnsi="Book Antiqua" w:cs="Arial"/>
        </w:rPr>
      </w:r>
      <w:r w:rsidR="00453646" w:rsidRPr="00F45B9F">
        <w:rPr>
          <w:rFonts w:ascii="Book Antiqua" w:eastAsia="AppleGothic" w:hAnsi="Book Antiqua" w:cs="Arial"/>
        </w:rPr>
        <w:fldChar w:fldCharType="separate"/>
      </w:r>
      <w:r w:rsidR="00453646" w:rsidRPr="00F45B9F">
        <w:rPr>
          <w:rFonts w:ascii="Book Antiqua" w:eastAsia="AppleGothic" w:hAnsi="Book Antiqua" w:cs="Arial"/>
          <w:noProof/>
          <w:vertAlign w:val="superscript"/>
        </w:rPr>
        <w:t>[</w:t>
      </w:r>
      <w:hyperlink w:anchor="_ENREF_39" w:tooltip="Mickevicius, 2013 #32" w:history="1">
        <w:r w:rsidR="00453646" w:rsidRPr="00F45B9F">
          <w:rPr>
            <w:rFonts w:ascii="Book Antiqua" w:eastAsia="AppleGothic" w:hAnsi="Book Antiqua" w:cs="Arial"/>
            <w:noProof/>
            <w:vertAlign w:val="superscript"/>
          </w:rPr>
          <w:t>39</w:t>
        </w:r>
      </w:hyperlink>
      <w:r w:rsidR="00453646" w:rsidRPr="00F45B9F">
        <w:rPr>
          <w:rFonts w:ascii="Book Antiqua" w:eastAsia="AppleGothic" w:hAnsi="Book Antiqua" w:cs="Arial"/>
          <w:noProof/>
          <w:vertAlign w:val="superscript"/>
        </w:rPr>
        <w:t>]</w:t>
      </w:r>
      <w:r w:rsidR="00453646" w:rsidRPr="00F45B9F">
        <w:rPr>
          <w:rFonts w:ascii="Book Antiqua" w:eastAsia="AppleGothic" w:hAnsi="Book Antiqua" w:cs="Arial"/>
        </w:rPr>
        <w:fldChar w:fldCharType="end"/>
      </w:r>
      <w:r w:rsidR="00FE073B" w:rsidRPr="00F45B9F">
        <w:rPr>
          <w:rFonts w:ascii="Book Antiqua" w:eastAsia="AppleGothic" w:hAnsi="Book Antiqua" w:cs="Arial"/>
        </w:rPr>
        <w:t xml:space="preserve">. </w:t>
      </w:r>
      <w:r w:rsidR="00453646" w:rsidRPr="00F45B9F">
        <w:rPr>
          <w:rFonts w:ascii="Book Antiqua" w:eastAsia="宋体" w:hAnsi="Book Antiqua" w:cs="Arial" w:hint="eastAsia"/>
          <w:lang w:eastAsia="zh-CN"/>
        </w:rPr>
        <w:t>Five</w:t>
      </w:r>
      <w:r w:rsidR="0039333D" w:rsidRPr="00F45B9F">
        <w:rPr>
          <w:rFonts w:ascii="Book Antiqua" w:eastAsia="AppleGothic" w:hAnsi="Book Antiqua" w:cs="Arial"/>
        </w:rPr>
        <w:t xml:space="preserve"> year after the operation, mild dysphagia rates in the Nissen fundoplication groups were equivocal</w:t>
      </w:r>
      <w:r w:rsidR="00453646" w:rsidRPr="00F45B9F">
        <w:rPr>
          <w:rFonts w:ascii="Book Antiqua" w:eastAsia="AppleGothic" w:hAnsi="Book Antiqua" w:cs="Arial"/>
        </w:rPr>
        <w:t>, 9.7% in the 1.5 cm wrap and 7</w:t>
      </w:r>
      <w:r w:rsidR="0039333D" w:rsidRPr="00F45B9F">
        <w:rPr>
          <w:rFonts w:ascii="Book Antiqua" w:eastAsia="AppleGothic" w:hAnsi="Book Antiqua" w:cs="Arial"/>
        </w:rPr>
        <w:t xml:space="preserve">% in the 3.0 </w:t>
      </w:r>
      <w:r w:rsidR="0039333D" w:rsidRPr="00F45B9F">
        <w:rPr>
          <w:rFonts w:ascii="Book Antiqua" w:eastAsia="AppleGothic" w:hAnsi="Book Antiqua" w:cs="Arial"/>
        </w:rPr>
        <w:lastRenderedPageBreak/>
        <w:t>cm wrap</w:t>
      </w:r>
      <w:r w:rsidR="00453646" w:rsidRPr="00F45B9F">
        <w:rPr>
          <w:rFonts w:ascii="Book Antiqua" w:eastAsia="AppleGothic" w:hAnsi="Book Antiqua" w:cs="Arial"/>
        </w:rPr>
        <w:fldChar w:fldCharType="begin">
          <w:fldData xml:space="preserve">PEVuZE5vdGU+PENpdGU+PEF1dGhvcj5NaWNrZXZpY2l1czwvQXV0aG9yPjxZZWFyPjIwMTM8L1ll
YXI+PFJlY051bT4zMjwvUmVjTnVtPjxEaXNwbGF5VGV4dD48c3R5bGUgZmFjZT0ic3VwZXJzY3Jp
cHQiPlszOV08L3N0eWxlPjwvRGlzcGxheVRleHQ+PHJlY29yZD48cmVjLW51bWJlcj4zMjwvcmVj
LW51bWJlcj48Zm9yZWlnbi1rZXlzPjxrZXkgYXBwPSJFTiIgZGItaWQ9IndzenRweDJwdXI5eHNu
ZWQ5YWM1dnAwdjV2YXRzd3N4YWZ2MiIgdGltZXN0YW1wPSIxNDM3NjYzODY1Ij4zMjwva2V5Pjwv
Zm9yZWlnbi1rZXlzPjxyZWYtdHlwZSBuYW1lPSJKb3VybmFsIEFydGljbGUiPjE3PC9yZWYtdHlw
ZT48Y29udHJpYnV0b3JzPjxhdXRob3JzPjxhdXRob3I+TWlja2V2aWNpdXMsIEEuPC9hdXRob3I+
PGF1dGhvcj5FbmR6aW5hcywgWi48L2F1dGhvcj48YXV0aG9yPktpdWRlbGlzLCBNLjwvYXV0aG9y
PjxhdXRob3I+Sm9uYWl0aXMsIEwuPC9hdXRob3I+PGF1dGhvcj5LdXBjaW5za2FzLCBMLjwvYXV0
aG9yPjxhdXRob3I+UHVuZHppdXMsIEouPC9hdXRob3I+PGF1dGhvcj5NYWxlY2thcywgQS48L2F1
dGhvcj48L2F1dGhvcnM+PC9jb250cmlidXRvcnM+PGF1dGgtYWRkcmVzcz5TdXJnZXJ5IERlcGFy
dG1lbnQsIExpdGh1YW5pYW4gVW5pdmVyc2l0eSBvZiBIZWFsdGggU2NpZW5jZXMsIEVpdmVuaXUg
MiwgS2F1bmFzLCBMaXRodWFuaWEuIGFfbWlja2V2aWNpdXNAeWFob28uY29tPC9hdXRoLWFkZHJl
c3M+PHRpdGxlcz48dGl0bGU+SW5mbHVlbmNlIG9mIHdyYXAgbGVuZ3RoIG9uIHRoZSBlZmZlY3Rp
dmVuZXNzIG9mIE5pc3NlbiBhbmQgVG91cGV0IGZ1bmRvcGxpY2F0aW9uczogNS15ZWFyIHJlc3Vs
dHMgb2YgcHJvc3BlY3RpdmUsIHJhbmRvbWl6ZWQgc3R1ZHk8L3RpdGxlPjxzZWNvbmRhcnktdGl0
bGU+U3VyZyBFbmRvc2M8L3NlY29uZGFyeS10aXRsZT48L3RpdGxlcz48cGVyaW9kaWNhbD48ZnVs
bC10aXRsZT5TdXJnIEVuZG9zYzwvZnVsbC10aXRsZT48L3BlcmlvZGljYWw+PHBhZ2VzPjk4Ni05
MTwvcGFnZXM+PHZvbHVtZT4yNzwvdm9sdW1lPjxudW1iZXI+MzwvbnVtYmVyPjxrZXl3b3Jkcz48
a2V5d29yZD5BZG9sZXNjZW50PC9rZXl3b3JkPjxrZXl3b3JkPkFkdWx0PC9rZXl3b3JkPjxrZXl3
b3JkPkFnZWQ8L2tleXdvcmQ+PGtleXdvcmQ+QWdlZCwgODAgYW5kIG92ZXI8L2tleXdvcmQ+PGtl
eXdvcmQ+RGVnbHV0aXRpb24gRGlzb3JkZXJzL2V0aW9sb2d5PC9rZXl3b3JkPjxrZXl3b3JkPkVz
b3BoYWdpdGlzL2V0aW9sb2d5PC9rZXl3b3JkPjxrZXl3b3JkPkZlbWFsZTwva2V5d29yZD48a2V5
d29yZD5GdW5kb3BsaWNhdGlvbi8qbWV0aG9kczwva2V5d29yZD48a2V5d29yZD5HYXN0cm9lc29w
aGFnZWFsIFJlZmx1eC8qc3VyZ2VyeTwva2V5d29yZD48a2V5d29yZD5IZWFydGJ1cm4vZXRpb2xv
Z3k8L2tleXdvcmQ+PGtleXdvcmQ+SHVtYW5zPC9rZXl3b3JkPjxrZXl3b3JkPkxhcGFyb3Njb3B5
LyptZXRob2RzPC9rZXl3b3JkPjxrZXl3b3JkPk1hbGU8L2tleXdvcmQ+PGtleXdvcmQ+TWlkZGxl
IEFnZWQ8L2tleXdvcmQ+PGtleXdvcmQ+UG9zdG9wZXJhdGl2ZSBDb21wbGljYXRpb25zL2V0aW9s
b2d5PC9rZXl3b3JkPjxrZXl3b3JkPlByb3NwZWN0aXZlIFN0dWRpZXM8L2tleXdvcmQ+PGtleXdv
cmQ+UmVjdXJyZW5jZTwva2V5d29yZD48a2V5d29yZD5SZW9wZXJhdGlvbjwva2V5d29yZD48a2V5
d29yZD5UcmVhdG1lbnQgRmFpbHVyZTwva2V5d29yZD48a2V5d29yZD5Zb3VuZyBBZHVsdDwva2V5
d29yZD48L2tleXdvcmRzPjxkYXRlcz48eWVhcj4yMDEzPC95ZWFyPjxwdWItZGF0ZXM+PGRhdGU+
TWFyPC9kYXRlPjwvcHViLWRhdGVzPjwvZGF0ZXM+PGlzYm4+MTQzMi0yMjE4IChFbGVjdHJvbmlj
KSYjeEQ7MDkzMC0yNzk0IChMaW5raW5nKTwvaXNibj48YWNjZXNzaW9uLW51bT4yMzA1MjUyNjwv
YWNjZXNzaW9uLW51bT48dXJscz48cmVsYXRlZC11cmxzPjx1cmw+aHR0cDovL3d3dy5uY2JpLm5s
bS5uaWguZ292L3B1Ym1lZC8yMzA1MjUyNjwvdXJsPjwvcmVsYXRlZC11cmxzPjwvdXJscz48ZWxl
Y3Ryb25pYy1yZXNvdXJjZS1udW0+MTAuMTAwNy9zMDA0NjQtMDEyLTI1NTAtNzwvZWxlY3Ryb25p
Yy1yZXNvdXJjZS1udW0+PC9yZWNvcmQ+PC9DaXRlPjwvRW5kTm90ZT5=
</w:fldData>
        </w:fldChar>
      </w:r>
      <w:r w:rsidR="00453646" w:rsidRPr="00F45B9F">
        <w:rPr>
          <w:rFonts w:ascii="Book Antiqua" w:eastAsia="AppleGothic" w:hAnsi="Book Antiqua" w:cs="Arial"/>
        </w:rPr>
        <w:instrText xml:space="preserve"> ADDIN EN.CITE </w:instrText>
      </w:r>
      <w:r w:rsidR="00453646" w:rsidRPr="00F45B9F">
        <w:rPr>
          <w:rFonts w:ascii="Book Antiqua" w:eastAsia="AppleGothic" w:hAnsi="Book Antiqua" w:cs="Arial"/>
        </w:rPr>
        <w:fldChar w:fldCharType="begin">
          <w:fldData xml:space="preserve">PEVuZE5vdGU+PENpdGU+PEF1dGhvcj5NaWNrZXZpY2l1czwvQXV0aG9yPjxZZWFyPjIwMTM8L1ll
YXI+PFJlY051bT4zMjwvUmVjTnVtPjxEaXNwbGF5VGV4dD48c3R5bGUgZmFjZT0ic3VwZXJzY3Jp
cHQiPlszOV08L3N0eWxlPjwvRGlzcGxheVRleHQ+PHJlY29yZD48cmVjLW51bWJlcj4zMjwvcmVj
LW51bWJlcj48Zm9yZWlnbi1rZXlzPjxrZXkgYXBwPSJFTiIgZGItaWQ9IndzenRweDJwdXI5eHNu
ZWQ5YWM1dnAwdjV2YXRzd3N4YWZ2MiIgdGltZXN0YW1wPSIxNDM3NjYzODY1Ij4zMjwva2V5Pjwv
Zm9yZWlnbi1rZXlzPjxyZWYtdHlwZSBuYW1lPSJKb3VybmFsIEFydGljbGUiPjE3PC9yZWYtdHlw
ZT48Y29udHJpYnV0b3JzPjxhdXRob3JzPjxhdXRob3I+TWlja2V2aWNpdXMsIEEuPC9hdXRob3I+
PGF1dGhvcj5FbmR6aW5hcywgWi48L2F1dGhvcj48YXV0aG9yPktpdWRlbGlzLCBNLjwvYXV0aG9y
PjxhdXRob3I+Sm9uYWl0aXMsIEwuPC9hdXRob3I+PGF1dGhvcj5LdXBjaW5za2FzLCBMLjwvYXV0
aG9yPjxhdXRob3I+UHVuZHppdXMsIEouPC9hdXRob3I+PGF1dGhvcj5NYWxlY2thcywgQS48L2F1
dGhvcj48L2F1dGhvcnM+PC9jb250cmlidXRvcnM+PGF1dGgtYWRkcmVzcz5TdXJnZXJ5IERlcGFy
dG1lbnQsIExpdGh1YW5pYW4gVW5pdmVyc2l0eSBvZiBIZWFsdGggU2NpZW5jZXMsIEVpdmVuaXUg
MiwgS2F1bmFzLCBMaXRodWFuaWEuIGFfbWlja2V2aWNpdXNAeWFob28uY29tPC9hdXRoLWFkZHJl
c3M+PHRpdGxlcz48dGl0bGU+SW5mbHVlbmNlIG9mIHdyYXAgbGVuZ3RoIG9uIHRoZSBlZmZlY3Rp
dmVuZXNzIG9mIE5pc3NlbiBhbmQgVG91cGV0IGZ1bmRvcGxpY2F0aW9uczogNS15ZWFyIHJlc3Vs
dHMgb2YgcHJvc3BlY3RpdmUsIHJhbmRvbWl6ZWQgc3R1ZHk8L3RpdGxlPjxzZWNvbmRhcnktdGl0
bGU+U3VyZyBFbmRvc2M8L3NlY29uZGFyeS10aXRsZT48L3RpdGxlcz48cGVyaW9kaWNhbD48ZnVs
bC10aXRsZT5TdXJnIEVuZG9zYzwvZnVsbC10aXRsZT48L3BlcmlvZGljYWw+PHBhZ2VzPjk4Ni05
MTwvcGFnZXM+PHZvbHVtZT4yNzwvdm9sdW1lPjxudW1iZXI+MzwvbnVtYmVyPjxrZXl3b3Jkcz48
a2V5d29yZD5BZG9sZXNjZW50PC9rZXl3b3JkPjxrZXl3b3JkPkFkdWx0PC9rZXl3b3JkPjxrZXl3
b3JkPkFnZWQ8L2tleXdvcmQ+PGtleXdvcmQ+QWdlZCwgODAgYW5kIG92ZXI8L2tleXdvcmQ+PGtl
eXdvcmQ+RGVnbHV0aXRpb24gRGlzb3JkZXJzL2V0aW9sb2d5PC9rZXl3b3JkPjxrZXl3b3JkPkVz
b3BoYWdpdGlzL2V0aW9sb2d5PC9rZXl3b3JkPjxrZXl3b3JkPkZlbWFsZTwva2V5d29yZD48a2V5
d29yZD5GdW5kb3BsaWNhdGlvbi8qbWV0aG9kczwva2V5d29yZD48a2V5d29yZD5HYXN0cm9lc29w
aGFnZWFsIFJlZmx1eC8qc3VyZ2VyeTwva2V5d29yZD48a2V5d29yZD5IZWFydGJ1cm4vZXRpb2xv
Z3k8L2tleXdvcmQ+PGtleXdvcmQ+SHVtYW5zPC9rZXl3b3JkPjxrZXl3b3JkPkxhcGFyb3Njb3B5
LyptZXRob2RzPC9rZXl3b3JkPjxrZXl3b3JkPk1hbGU8L2tleXdvcmQ+PGtleXdvcmQ+TWlkZGxl
IEFnZWQ8L2tleXdvcmQ+PGtleXdvcmQ+UG9zdG9wZXJhdGl2ZSBDb21wbGljYXRpb25zL2V0aW9s
b2d5PC9rZXl3b3JkPjxrZXl3b3JkPlByb3NwZWN0aXZlIFN0dWRpZXM8L2tleXdvcmQ+PGtleXdv
cmQ+UmVjdXJyZW5jZTwva2V5d29yZD48a2V5d29yZD5SZW9wZXJhdGlvbjwva2V5d29yZD48a2V5
d29yZD5UcmVhdG1lbnQgRmFpbHVyZTwva2V5d29yZD48a2V5d29yZD5Zb3VuZyBBZHVsdDwva2V5
d29yZD48L2tleXdvcmRzPjxkYXRlcz48eWVhcj4yMDEzPC95ZWFyPjxwdWItZGF0ZXM+PGRhdGU+
TWFyPC9kYXRlPjwvcHViLWRhdGVzPjwvZGF0ZXM+PGlzYm4+MTQzMi0yMjE4IChFbGVjdHJvbmlj
KSYjeEQ7MDkzMC0yNzk0IChMaW5raW5nKTwvaXNibj48YWNjZXNzaW9uLW51bT4yMzA1MjUyNjwv
YWNjZXNzaW9uLW51bT48dXJscz48cmVsYXRlZC11cmxzPjx1cmw+aHR0cDovL3d3dy5uY2JpLm5s
bS5uaWguZ292L3B1Ym1lZC8yMzA1MjUyNjwvdXJsPjwvcmVsYXRlZC11cmxzPjwvdXJscz48ZWxl
Y3Ryb25pYy1yZXNvdXJjZS1udW0+MTAuMTAwNy9zMDA0NjQtMDEyLTI1NTAtNzwvZWxlY3Ryb25p
Yy1yZXNvdXJjZS1udW0+PC9yZWNvcmQ+PC9DaXRlPjwvRW5kTm90ZT5=
</w:fldData>
        </w:fldChar>
      </w:r>
      <w:r w:rsidR="00453646" w:rsidRPr="00F45B9F">
        <w:rPr>
          <w:rFonts w:ascii="Book Antiqua" w:eastAsia="AppleGothic" w:hAnsi="Book Antiqua" w:cs="Arial"/>
        </w:rPr>
        <w:instrText xml:space="preserve"> ADDIN EN.CITE.DATA </w:instrText>
      </w:r>
      <w:r w:rsidR="00453646" w:rsidRPr="00F45B9F">
        <w:rPr>
          <w:rFonts w:ascii="Book Antiqua" w:eastAsia="AppleGothic" w:hAnsi="Book Antiqua" w:cs="Arial"/>
        </w:rPr>
      </w:r>
      <w:r w:rsidR="00453646" w:rsidRPr="00F45B9F">
        <w:rPr>
          <w:rFonts w:ascii="Book Antiqua" w:eastAsia="AppleGothic" w:hAnsi="Book Antiqua" w:cs="Arial"/>
        </w:rPr>
        <w:fldChar w:fldCharType="end"/>
      </w:r>
      <w:r w:rsidR="00453646" w:rsidRPr="00F45B9F">
        <w:rPr>
          <w:rFonts w:ascii="Book Antiqua" w:eastAsia="AppleGothic" w:hAnsi="Book Antiqua" w:cs="Arial"/>
        </w:rPr>
      </w:r>
      <w:r w:rsidR="00453646" w:rsidRPr="00F45B9F">
        <w:rPr>
          <w:rFonts w:ascii="Book Antiqua" w:eastAsia="AppleGothic" w:hAnsi="Book Antiqua" w:cs="Arial"/>
        </w:rPr>
        <w:fldChar w:fldCharType="separate"/>
      </w:r>
      <w:r w:rsidR="00453646" w:rsidRPr="00F45B9F">
        <w:rPr>
          <w:rFonts w:ascii="Book Antiqua" w:eastAsia="AppleGothic" w:hAnsi="Book Antiqua" w:cs="Arial"/>
          <w:noProof/>
          <w:vertAlign w:val="superscript"/>
        </w:rPr>
        <w:t>[</w:t>
      </w:r>
      <w:hyperlink w:anchor="_ENREF_39" w:tooltip="Mickevicius, 2013 #32" w:history="1">
        <w:r w:rsidR="00453646" w:rsidRPr="00F45B9F">
          <w:rPr>
            <w:rFonts w:ascii="Book Antiqua" w:eastAsia="AppleGothic" w:hAnsi="Book Antiqua" w:cs="Arial"/>
            <w:noProof/>
            <w:vertAlign w:val="superscript"/>
          </w:rPr>
          <w:t>39</w:t>
        </w:r>
      </w:hyperlink>
      <w:r w:rsidR="00453646" w:rsidRPr="00F45B9F">
        <w:rPr>
          <w:rFonts w:ascii="Book Antiqua" w:eastAsia="AppleGothic" w:hAnsi="Book Antiqua" w:cs="Arial"/>
          <w:noProof/>
          <w:vertAlign w:val="superscript"/>
        </w:rPr>
        <w:t>]</w:t>
      </w:r>
      <w:r w:rsidR="00453646" w:rsidRPr="00F45B9F">
        <w:rPr>
          <w:rFonts w:ascii="Book Antiqua" w:eastAsia="AppleGothic" w:hAnsi="Book Antiqua" w:cs="Arial"/>
        </w:rPr>
        <w:fldChar w:fldCharType="end"/>
      </w:r>
      <w:r w:rsidR="0039333D" w:rsidRPr="00F45B9F">
        <w:rPr>
          <w:rFonts w:ascii="Book Antiqua" w:eastAsia="AppleGothic" w:hAnsi="Book Antiqua" w:cs="Arial"/>
        </w:rPr>
        <w:t xml:space="preserve">. More level 1 </w:t>
      </w:r>
      <w:r w:rsidR="00AB4DB1" w:rsidRPr="00F45B9F">
        <w:rPr>
          <w:rFonts w:ascii="Book Antiqua" w:eastAsia="AppleGothic" w:hAnsi="Book Antiqua" w:cs="Arial"/>
        </w:rPr>
        <w:t>evidence w</w:t>
      </w:r>
      <w:r w:rsidR="00743E0D" w:rsidRPr="00F45B9F">
        <w:rPr>
          <w:rFonts w:ascii="Book Antiqua" w:eastAsia="AppleGothic" w:hAnsi="Book Antiqua" w:cs="Arial"/>
        </w:rPr>
        <w:t>ith longer follow up periods is</w:t>
      </w:r>
      <w:r w:rsidR="00AB4DB1" w:rsidRPr="00F45B9F">
        <w:rPr>
          <w:rFonts w:ascii="Book Antiqua" w:eastAsia="AppleGothic" w:hAnsi="Book Antiqua" w:cs="Arial"/>
        </w:rPr>
        <w:t xml:space="preserve"> required to </w:t>
      </w:r>
      <w:r w:rsidR="009E1554" w:rsidRPr="00F45B9F">
        <w:rPr>
          <w:rFonts w:ascii="Book Antiqua" w:eastAsia="AppleGothic" w:hAnsi="Book Antiqua" w:cs="Arial"/>
        </w:rPr>
        <w:t xml:space="preserve">determine </w:t>
      </w:r>
      <w:r w:rsidR="00AB4DB1" w:rsidRPr="00F45B9F">
        <w:rPr>
          <w:rFonts w:ascii="Book Antiqua" w:eastAsia="AppleGothic" w:hAnsi="Book Antiqua" w:cs="Arial"/>
        </w:rPr>
        <w:t>whether Nissen fundoplication is superior to Toupet fundoplication</w:t>
      </w:r>
      <w:r w:rsidR="009E1554" w:rsidRPr="00F45B9F">
        <w:rPr>
          <w:rFonts w:ascii="Book Antiqua" w:eastAsia="AppleGothic" w:hAnsi="Book Antiqua" w:cs="Arial"/>
        </w:rPr>
        <w:t xml:space="preserve"> in terms of patient outcomes</w:t>
      </w:r>
      <w:r w:rsidR="008338A9" w:rsidRPr="00F45B9F">
        <w:rPr>
          <w:rFonts w:ascii="Book Antiqua" w:eastAsia="AppleGothic" w:hAnsi="Book Antiqua" w:cs="Arial"/>
        </w:rPr>
        <w:t xml:space="preserve"> </w:t>
      </w:r>
      <w:r w:rsidR="002741F7" w:rsidRPr="00F45B9F">
        <w:rPr>
          <w:rFonts w:ascii="Book Antiqua" w:eastAsia="AppleGothic" w:hAnsi="Book Antiqua" w:cs="Arial"/>
        </w:rPr>
        <w:t>(Table</w:t>
      </w:r>
      <w:r w:rsidR="00453955" w:rsidRPr="00F45B9F">
        <w:rPr>
          <w:rFonts w:ascii="Book Antiqua" w:eastAsia="AppleGothic" w:hAnsi="Book Antiqua" w:cs="Arial"/>
        </w:rPr>
        <w:t xml:space="preserve"> 1)</w:t>
      </w:r>
      <w:r w:rsidR="00453646" w:rsidRPr="00F45B9F">
        <w:rPr>
          <w:rFonts w:ascii="Book Antiqua" w:eastAsia="宋体" w:hAnsi="Book Antiqua" w:cs="Arial"/>
          <w:lang w:eastAsia="zh-CN"/>
        </w:rPr>
        <w:t>.</w:t>
      </w:r>
    </w:p>
    <w:p w14:paraId="55ED0744" w14:textId="77777777" w:rsidR="00453646" w:rsidRPr="00F45B9F" w:rsidRDefault="00453646" w:rsidP="009A1B4E">
      <w:pPr>
        <w:spacing w:line="360" w:lineRule="auto"/>
        <w:jc w:val="both"/>
        <w:rPr>
          <w:rFonts w:ascii="Book Antiqua" w:eastAsia="宋体" w:hAnsi="Book Antiqua" w:cs="Arial"/>
          <w:lang w:eastAsia="zh-CN"/>
        </w:rPr>
      </w:pPr>
    </w:p>
    <w:p w14:paraId="7ED3B480" w14:textId="4C81F017" w:rsidR="00B31B0E" w:rsidRPr="00F45B9F" w:rsidRDefault="00B31B0E" w:rsidP="009A1B4E">
      <w:pPr>
        <w:pStyle w:val="NoSpacing"/>
        <w:spacing w:line="360" w:lineRule="auto"/>
        <w:jc w:val="both"/>
        <w:rPr>
          <w:rFonts w:ascii="Book Antiqua" w:hAnsi="Book Antiqua"/>
          <w:b/>
          <w:i/>
          <w:sz w:val="24"/>
          <w:szCs w:val="24"/>
        </w:rPr>
      </w:pPr>
      <w:r w:rsidRPr="00F45B9F">
        <w:rPr>
          <w:rFonts w:ascii="Book Antiqua" w:hAnsi="Book Antiqua"/>
          <w:b/>
          <w:i/>
          <w:sz w:val="24"/>
          <w:szCs w:val="24"/>
        </w:rPr>
        <w:t xml:space="preserve">Use of </w:t>
      </w:r>
      <w:r w:rsidR="00453646" w:rsidRPr="00F45B9F">
        <w:rPr>
          <w:rFonts w:ascii="Book Antiqua" w:hAnsi="Book Antiqua"/>
          <w:b/>
          <w:i/>
          <w:sz w:val="24"/>
          <w:szCs w:val="24"/>
        </w:rPr>
        <w:t>r</w:t>
      </w:r>
      <w:r w:rsidRPr="00F45B9F">
        <w:rPr>
          <w:rFonts w:ascii="Book Antiqua" w:hAnsi="Book Antiqua"/>
          <w:b/>
          <w:i/>
          <w:sz w:val="24"/>
          <w:szCs w:val="24"/>
        </w:rPr>
        <w:t>obotic surgery in treating GERD</w:t>
      </w:r>
    </w:p>
    <w:p w14:paraId="7C5C5FCA" w14:textId="797CAEB4" w:rsidR="00B31B0E" w:rsidRPr="00F45B9F" w:rsidRDefault="00B31B0E" w:rsidP="009A1B4E">
      <w:pPr>
        <w:pStyle w:val="NoSpacing"/>
        <w:spacing w:line="360" w:lineRule="auto"/>
        <w:jc w:val="both"/>
        <w:rPr>
          <w:rFonts w:ascii="Book Antiqua" w:eastAsia="宋体" w:hAnsi="Book Antiqua"/>
          <w:b/>
          <w:sz w:val="24"/>
          <w:szCs w:val="24"/>
          <w:lang w:eastAsia="zh-CN"/>
        </w:rPr>
      </w:pPr>
      <w:r w:rsidRPr="00F45B9F">
        <w:rPr>
          <w:rFonts w:ascii="Book Antiqua" w:hAnsi="Book Antiqua"/>
          <w:sz w:val="24"/>
          <w:szCs w:val="24"/>
        </w:rPr>
        <w:t xml:space="preserve">The use of robotic surgery for managing GERD has been shown to be a viable and safe option, with similar outcomes when compared to laparoscopy after one year follow up. Robot-assisted </w:t>
      </w:r>
      <w:r w:rsidR="007042B6" w:rsidRPr="00F45B9F">
        <w:rPr>
          <w:rFonts w:ascii="Book Antiqua" w:hAnsi="Book Antiqua"/>
          <w:sz w:val="24"/>
          <w:szCs w:val="24"/>
        </w:rPr>
        <w:t>LNF</w:t>
      </w:r>
      <w:r w:rsidRPr="00F45B9F">
        <w:rPr>
          <w:rFonts w:ascii="Book Antiqua" w:hAnsi="Book Antiqua"/>
          <w:sz w:val="24"/>
          <w:szCs w:val="24"/>
        </w:rPr>
        <w:t xml:space="preserve"> is comparable to traditional laparoscopy in terms of complications, mortality and length of hospital stay. Robotic Nissen fundoplication is </w:t>
      </w:r>
      <w:r w:rsidR="000C4FE0" w:rsidRPr="00F45B9F">
        <w:rPr>
          <w:rFonts w:ascii="Book Antiqua" w:hAnsi="Book Antiqua"/>
          <w:sz w:val="24"/>
          <w:szCs w:val="24"/>
        </w:rPr>
        <w:t xml:space="preserve">advantageous </w:t>
      </w:r>
      <w:r w:rsidRPr="00F45B9F">
        <w:rPr>
          <w:rFonts w:ascii="Book Antiqua" w:hAnsi="Book Antiqua"/>
          <w:sz w:val="24"/>
          <w:szCs w:val="24"/>
        </w:rPr>
        <w:t xml:space="preserve">as the surgeon has improved </w:t>
      </w:r>
      <w:r w:rsidR="000C4FE0" w:rsidRPr="00F45B9F">
        <w:rPr>
          <w:rFonts w:ascii="Book Antiqua" w:hAnsi="Book Antiqua"/>
          <w:sz w:val="24"/>
          <w:szCs w:val="24"/>
        </w:rPr>
        <w:t>ergonomics</w:t>
      </w:r>
      <w:r w:rsidRPr="00F45B9F">
        <w:rPr>
          <w:rFonts w:ascii="Book Antiqua" w:hAnsi="Book Antiqua"/>
          <w:sz w:val="24"/>
          <w:szCs w:val="24"/>
        </w:rPr>
        <w:t xml:space="preserve">, visualization, </w:t>
      </w:r>
      <w:r w:rsidR="000C4FE0" w:rsidRPr="00F45B9F">
        <w:rPr>
          <w:rFonts w:ascii="Book Antiqua" w:hAnsi="Book Antiqua"/>
          <w:sz w:val="24"/>
          <w:szCs w:val="24"/>
        </w:rPr>
        <w:t xml:space="preserve">comfort, and autonomy. </w:t>
      </w:r>
      <w:r w:rsidRPr="00F45B9F">
        <w:rPr>
          <w:rFonts w:ascii="Book Antiqua" w:hAnsi="Book Antiqua"/>
          <w:sz w:val="24"/>
          <w:szCs w:val="24"/>
        </w:rPr>
        <w:t>The only disadvantages seen with robotic assisted surgeries were reported to have l</w:t>
      </w:r>
      <w:r w:rsidR="00453646" w:rsidRPr="00F45B9F">
        <w:rPr>
          <w:rFonts w:ascii="Book Antiqua" w:hAnsi="Book Antiqua"/>
          <w:sz w:val="24"/>
          <w:szCs w:val="24"/>
        </w:rPr>
        <w:t>onger surgical times (131.3 min</w:t>
      </w:r>
      <w:r w:rsidRPr="00F45B9F">
        <w:rPr>
          <w:rFonts w:ascii="Book Antiqua" w:hAnsi="Book Antiqua"/>
          <w:sz w:val="24"/>
          <w:szCs w:val="24"/>
        </w:rPr>
        <w:t xml:space="preserve"> </w:t>
      </w:r>
      <w:r w:rsidRPr="00F45B9F">
        <w:rPr>
          <w:rFonts w:ascii="Book Antiqua" w:hAnsi="Book Antiqua"/>
          <w:i/>
          <w:sz w:val="24"/>
          <w:szCs w:val="24"/>
        </w:rPr>
        <w:t>vs</w:t>
      </w:r>
      <w:r w:rsidR="00453646" w:rsidRPr="00F45B9F">
        <w:rPr>
          <w:rFonts w:ascii="Book Antiqua" w:hAnsi="Book Antiqua"/>
          <w:sz w:val="24"/>
          <w:szCs w:val="24"/>
        </w:rPr>
        <w:t xml:space="preserve"> 91.1 min</w:t>
      </w:r>
      <w:r w:rsidRPr="00F45B9F">
        <w:rPr>
          <w:rFonts w:ascii="Book Antiqua" w:hAnsi="Book Antiqua"/>
          <w:sz w:val="24"/>
          <w:szCs w:val="24"/>
        </w:rPr>
        <w:t xml:space="preserve"> lapaoscopically), and generally higher costs when compared to laparoscopic surgery</w:t>
      </w:r>
      <w:r w:rsidR="00453646" w:rsidRPr="00F45B9F">
        <w:rPr>
          <w:rFonts w:ascii="Book Antiqua" w:hAnsi="Book Antiqua"/>
          <w:sz w:val="24"/>
          <w:szCs w:val="24"/>
        </w:rPr>
        <w:fldChar w:fldCharType="begin"/>
      </w:r>
      <w:r w:rsidR="00453646" w:rsidRPr="00F45B9F">
        <w:rPr>
          <w:rFonts w:ascii="Book Antiqua" w:hAnsi="Book Antiqua"/>
          <w:sz w:val="24"/>
          <w:szCs w:val="24"/>
        </w:rPr>
        <w:instrText xml:space="preserve"> ADDIN EN.CITE &lt;EndNote&gt;&lt;Cite&gt;&lt;Author&gt;Morino&lt;/Author&gt;&lt;Year&gt;2006&lt;/Year&gt;&lt;RecNum&gt;33&lt;/RecNum&gt;&lt;DisplayText&gt;&lt;style face="superscript"&gt;[40]&lt;/style&gt;&lt;/DisplayText&gt;&lt;record&gt;&lt;rec-number&gt;33&lt;/rec-number&gt;&lt;foreign-keys&gt;&lt;key app="EN" db-id="wsztpx2pur9xsned9ac5vp0v5vatswsxafv2" timestamp="1437666488"&gt;33&lt;/key&gt;&lt;/foreign-keys&gt;&lt;ref-type name="Journal Article"&gt;17&lt;/ref-type&gt;&lt;contributors&gt;&lt;authors&gt;&lt;author&gt;Morino, M.&lt;/author&gt;&lt;author&gt;Pellegrino, L.&lt;/author&gt;&lt;author&gt;Giaccone, C.&lt;/author&gt;&lt;author&gt;Garrone, C.&lt;/author&gt;&lt;author&gt;Rebecchi, F.&lt;/author&gt;&lt;/authors&gt;&lt;/contributors&gt;&lt;auth-address&gt;Department of Surgery, Minimally Invasive Surgery Centre, University of Turin, Corso Achille Mario Dogliotti 14, 10126 Turin, Italy. mario.morino@unito.it&lt;/auth-address&gt;&lt;titles&gt;&lt;title&gt;Randomized clinical trial of robot-assisted versus laparoscopic Nissen fundoplication&lt;/title&gt;&lt;secondary-title&gt;Br J Surg&lt;/secondary-title&gt;&lt;/titles&gt;&lt;periodical&gt;&lt;full-title&gt;Br J Surg&lt;/full-title&gt;&lt;/periodical&gt;&lt;pages&gt;553-8&lt;/pages&gt;&lt;volume&gt;93&lt;/volume&gt;&lt;number&gt;5&lt;/number&gt;&lt;keywords&gt;&lt;keyword&gt;Adult&lt;/keyword&gt;&lt;keyword&gt;Aged&lt;/keyword&gt;&lt;keyword&gt;Female&lt;/keyword&gt;&lt;keyword&gt;Follow-Up Studies&lt;/keyword&gt;&lt;keyword&gt;Fundoplication/*methods&lt;/keyword&gt;&lt;keyword&gt;Gastroesophageal Reflux/*surgery&lt;/keyword&gt;&lt;keyword&gt;Humans&lt;/keyword&gt;&lt;keyword&gt;Hydrogen-Ion Concentration&lt;/keyword&gt;&lt;keyword&gt;Laparoscopy/*methods&lt;/keyword&gt;&lt;keyword&gt;Length of Stay&lt;/keyword&gt;&lt;keyword&gt;Male&lt;/keyword&gt;&lt;keyword&gt;Middle Aged&lt;/keyword&gt;&lt;keyword&gt;Quality of Life&lt;/keyword&gt;&lt;keyword&gt;*Robotics&lt;/keyword&gt;&lt;/keywords&gt;&lt;dates&gt;&lt;year&gt;2006&lt;/year&gt;&lt;pub-dates&gt;&lt;date&gt;May&lt;/date&gt;&lt;/pub-dates&gt;&lt;/dates&gt;&lt;isbn&gt;0007-1323 (Print)&amp;#xD;0007-1323 (Linking)&lt;/isbn&gt;&lt;accession-num&gt;16552744&lt;/accession-num&gt;&lt;urls&gt;&lt;related-urls&gt;&lt;url&gt;http://www.ncbi.nlm.nih.gov/pubmed/16552744&lt;/url&gt;&lt;/related-urls&gt;&lt;/urls&gt;&lt;electronic-resource-num&gt;10.1002/bjs.5325&lt;/electronic-resource-num&gt;&lt;/record&gt;&lt;/Cite&gt;&lt;/EndNote&gt;</w:instrText>
      </w:r>
      <w:r w:rsidR="00453646" w:rsidRPr="00F45B9F">
        <w:rPr>
          <w:rFonts w:ascii="Book Antiqua" w:hAnsi="Book Antiqua"/>
          <w:sz w:val="24"/>
          <w:szCs w:val="24"/>
        </w:rPr>
        <w:fldChar w:fldCharType="separate"/>
      </w:r>
      <w:r w:rsidR="00453646" w:rsidRPr="00F45B9F">
        <w:rPr>
          <w:rFonts w:ascii="Book Antiqua" w:hAnsi="Book Antiqua"/>
          <w:noProof/>
          <w:sz w:val="24"/>
          <w:szCs w:val="24"/>
          <w:vertAlign w:val="superscript"/>
        </w:rPr>
        <w:t>[</w:t>
      </w:r>
      <w:hyperlink w:anchor="_ENREF_40" w:tooltip="Morino, 2006 #33" w:history="1">
        <w:r w:rsidR="00453646" w:rsidRPr="00F45B9F">
          <w:rPr>
            <w:rFonts w:ascii="Book Antiqua" w:hAnsi="Book Antiqua"/>
            <w:noProof/>
            <w:sz w:val="24"/>
            <w:szCs w:val="24"/>
            <w:vertAlign w:val="superscript"/>
          </w:rPr>
          <w:t>40</w:t>
        </w:r>
      </w:hyperlink>
      <w:r w:rsidR="00453646" w:rsidRPr="00F45B9F">
        <w:rPr>
          <w:rFonts w:ascii="Book Antiqua" w:hAnsi="Book Antiqua"/>
          <w:noProof/>
          <w:sz w:val="24"/>
          <w:szCs w:val="24"/>
          <w:vertAlign w:val="superscript"/>
        </w:rPr>
        <w:t>]</w:t>
      </w:r>
      <w:r w:rsidR="00453646" w:rsidRPr="00F45B9F">
        <w:rPr>
          <w:rFonts w:ascii="Book Antiqua" w:hAnsi="Book Antiqua"/>
          <w:sz w:val="24"/>
          <w:szCs w:val="24"/>
        </w:rPr>
        <w:fldChar w:fldCharType="end"/>
      </w:r>
      <w:r w:rsidRPr="00F45B9F">
        <w:rPr>
          <w:rFonts w:ascii="Book Antiqua" w:hAnsi="Book Antiqua"/>
          <w:sz w:val="24"/>
          <w:szCs w:val="24"/>
        </w:rPr>
        <w:t>.</w:t>
      </w:r>
      <w:r w:rsidRPr="00F45B9F">
        <w:rPr>
          <w:rFonts w:ascii="Book Antiqua" w:hAnsi="Book Antiqua"/>
          <w:b/>
          <w:sz w:val="24"/>
          <w:szCs w:val="24"/>
        </w:rPr>
        <w:t xml:space="preserve"> </w:t>
      </w:r>
    </w:p>
    <w:p w14:paraId="2B075689" w14:textId="77777777" w:rsidR="009A1B4E" w:rsidRPr="00F45B9F" w:rsidRDefault="009A1B4E" w:rsidP="009A1B4E">
      <w:pPr>
        <w:pStyle w:val="NoSpacing"/>
        <w:spacing w:line="360" w:lineRule="auto"/>
        <w:jc w:val="both"/>
        <w:rPr>
          <w:rFonts w:ascii="Book Antiqua" w:eastAsia="宋体" w:hAnsi="Book Antiqua"/>
          <w:b/>
          <w:sz w:val="24"/>
          <w:szCs w:val="24"/>
          <w:lang w:eastAsia="zh-CN"/>
        </w:rPr>
      </w:pPr>
    </w:p>
    <w:p w14:paraId="45FEEEEA" w14:textId="640B565B" w:rsidR="00453646" w:rsidRPr="00F45B9F" w:rsidRDefault="00453646" w:rsidP="009A1B4E">
      <w:pPr>
        <w:adjustRightInd w:val="0"/>
        <w:snapToGrid w:val="0"/>
        <w:spacing w:line="360" w:lineRule="auto"/>
        <w:jc w:val="both"/>
        <w:rPr>
          <w:rFonts w:ascii="Book Antiqua" w:eastAsia="AppleGothic" w:hAnsi="Book Antiqua" w:cs="Arial"/>
          <w:b/>
        </w:rPr>
      </w:pPr>
      <w:r w:rsidRPr="00F45B9F">
        <w:rPr>
          <w:rFonts w:ascii="Book Antiqua" w:eastAsia="AppleGothic" w:hAnsi="Book Antiqua" w:cs="Arial"/>
          <w:b/>
        </w:rPr>
        <w:t>KEY OPERATIVE STEPS IN ROBOTIC NISSEN FUNDOPLICATION</w:t>
      </w:r>
    </w:p>
    <w:p w14:paraId="602050BC" w14:textId="77777777" w:rsidR="00453646" w:rsidRPr="00F45B9F" w:rsidRDefault="00453646" w:rsidP="009A1B4E">
      <w:pPr>
        <w:spacing w:line="360" w:lineRule="auto"/>
        <w:jc w:val="both"/>
        <w:rPr>
          <w:rFonts w:ascii="Book Antiqua" w:eastAsia="AppleGothic" w:hAnsi="Book Antiqua" w:cs="Arial"/>
          <w:b/>
          <w:i/>
        </w:rPr>
      </w:pPr>
      <w:r w:rsidRPr="00F45B9F">
        <w:rPr>
          <w:rFonts w:ascii="Book Antiqua" w:eastAsia="AppleGothic" w:hAnsi="Book Antiqua" w:cs="Arial"/>
          <w:b/>
          <w:i/>
        </w:rPr>
        <w:t>Positioning</w:t>
      </w:r>
    </w:p>
    <w:p w14:paraId="52C6324F" w14:textId="77777777" w:rsidR="00453646" w:rsidRPr="00F45B9F" w:rsidRDefault="00453646" w:rsidP="009A1B4E">
      <w:pPr>
        <w:pStyle w:val="ListParagraph"/>
        <w:spacing w:line="360" w:lineRule="auto"/>
        <w:ind w:left="0"/>
        <w:jc w:val="both"/>
        <w:rPr>
          <w:rFonts w:ascii="Book Antiqua" w:eastAsia="AppleGothic" w:hAnsi="Book Antiqua" w:cs="Arial"/>
        </w:rPr>
      </w:pPr>
      <w:r w:rsidRPr="00F45B9F">
        <w:rPr>
          <w:rFonts w:ascii="Book Antiqua" w:eastAsia="AppleGothic" w:hAnsi="Book Antiqua" w:cs="Arial"/>
        </w:rPr>
        <w:t xml:space="preserve">Supine position with arms out on arm boards. </w:t>
      </w:r>
    </w:p>
    <w:p w14:paraId="1884DDC3" w14:textId="77777777" w:rsidR="00453646" w:rsidRPr="00F45B9F" w:rsidRDefault="00453646" w:rsidP="009A1B4E">
      <w:pPr>
        <w:spacing w:line="360" w:lineRule="auto"/>
        <w:jc w:val="both"/>
        <w:rPr>
          <w:rFonts w:ascii="Book Antiqua" w:eastAsia="AppleGothic" w:hAnsi="Book Antiqua" w:cs="Arial"/>
        </w:rPr>
      </w:pPr>
    </w:p>
    <w:p w14:paraId="3C3C4C3F" w14:textId="7B9D0D0E" w:rsidR="00453646" w:rsidRPr="00F45B9F" w:rsidRDefault="00453646" w:rsidP="009A1B4E">
      <w:pPr>
        <w:spacing w:line="360" w:lineRule="auto"/>
        <w:jc w:val="both"/>
        <w:rPr>
          <w:rFonts w:ascii="Book Antiqua" w:eastAsia="AppleGothic" w:hAnsi="Book Antiqua" w:cs="Arial"/>
          <w:b/>
          <w:i/>
        </w:rPr>
      </w:pPr>
      <w:r w:rsidRPr="00F45B9F">
        <w:rPr>
          <w:rFonts w:ascii="Book Antiqua" w:eastAsia="AppleGothic" w:hAnsi="Book Antiqua" w:cs="Arial"/>
          <w:b/>
          <w:i/>
        </w:rPr>
        <w:t>Incision and exposure</w:t>
      </w:r>
    </w:p>
    <w:p w14:paraId="7045CE85" w14:textId="59DBD5BD" w:rsidR="00453646" w:rsidRPr="00F45B9F" w:rsidRDefault="00453646" w:rsidP="009A1B4E">
      <w:pPr>
        <w:pStyle w:val="ListParagraph"/>
        <w:spacing w:line="360" w:lineRule="auto"/>
        <w:ind w:left="0"/>
        <w:jc w:val="both"/>
        <w:rPr>
          <w:rFonts w:ascii="Book Antiqua" w:eastAsia="宋体" w:hAnsi="Book Antiqua" w:cs="Rockwell"/>
          <w:lang w:eastAsia="zh-CN"/>
        </w:rPr>
      </w:pPr>
      <w:r w:rsidRPr="00F45B9F">
        <w:rPr>
          <w:rFonts w:ascii="Book Antiqua" w:eastAsia="Times New Roman" w:hAnsi="Book Antiqua" w:cs="Rockwell"/>
        </w:rPr>
        <w:t>Veress technique is used to enter the abdominal cavity 13</w:t>
      </w:r>
      <w:r w:rsidR="001B0094" w:rsidRPr="00F45B9F">
        <w:rPr>
          <w:rFonts w:ascii="Book Antiqua" w:eastAsia="宋体" w:hAnsi="Book Antiqua" w:cs="Rockwell" w:hint="eastAsia"/>
          <w:lang w:eastAsia="zh-CN"/>
        </w:rPr>
        <w:t xml:space="preserve"> </w:t>
      </w:r>
      <w:r w:rsidRPr="00F45B9F">
        <w:rPr>
          <w:rFonts w:ascii="Book Antiqua" w:eastAsia="Times New Roman" w:hAnsi="Book Antiqua" w:cs="Rockwell"/>
        </w:rPr>
        <w:t xml:space="preserve">cm subxiphoid and 5 working ports are placed under direct visualization. A Genzyme liver retractor is placed to retract the left lobe of the liver superiorly and laterally. The patient is placed in steep reverse Trendelenburg, and the robot (DaVinci Xi) is docked and the working instruments are placed. </w:t>
      </w:r>
    </w:p>
    <w:p w14:paraId="530AC46D" w14:textId="77777777" w:rsidR="00453646" w:rsidRPr="00F45B9F" w:rsidRDefault="00453646" w:rsidP="00453646">
      <w:pPr>
        <w:pStyle w:val="ListParagraph"/>
        <w:spacing w:line="360" w:lineRule="auto"/>
        <w:ind w:left="0"/>
        <w:jc w:val="both"/>
        <w:rPr>
          <w:rFonts w:ascii="Book Antiqua" w:eastAsia="宋体" w:hAnsi="Book Antiqua" w:cs="Arial"/>
          <w:b/>
          <w:lang w:eastAsia="zh-CN"/>
        </w:rPr>
      </w:pPr>
    </w:p>
    <w:p w14:paraId="4110C904" w14:textId="77777777" w:rsidR="00453646" w:rsidRPr="00F45B9F" w:rsidRDefault="00453646" w:rsidP="00453646">
      <w:pPr>
        <w:spacing w:line="360" w:lineRule="auto"/>
        <w:jc w:val="both"/>
        <w:rPr>
          <w:rFonts w:ascii="Book Antiqua" w:eastAsia="AppleGothic" w:hAnsi="Book Antiqua" w:cs="Arial"/>
          <w:b/>
          <w:i/>
        </w:rPr>
      </w:pPr>
      <w:r w:rsidRPr="00F45B9F">
        <w:rPr>
          <w:rFonts w:ascii="Book Antiqua" w:eastAsia="AppleGothic" w:hAnsi="Book Antiqua" w:cs="Arial"/>
          <w:b/>
          <w:i/>
        </w:rPr>
        <w:t>Procedure</w:t>
      </w:r>
    </w:p>
    <w:p w14:paraId="3BFC6C4E" w14:textId="77777777" w:rsidR="00453646" w:rsidRPr="00F45B9F" w:rsidRDefault="00453646" w:rsidP="00453646">
      <w:pPr>
        <w:pStyle w:val="ListParagraph"/>
        <w:spacing w:line="360" w:lineRule="auto"/>
        <w:ind w:left="0"/>
        <w:jc w:val="both"/>
        <w:rPr>
          <w:rFonts w:ascii="Book Antiqua" w:eastAsia="宋体" w:hAnsi="Book Antiqua" w:cs="Rockwell"/>
          <w:lang w:eastAsia="zh-CN"/>
        </w:rPr>
      </w:pPr>
      <w:r w:rsidRPr="00F45B9F">
        <w:rPr>
          <w:rFonts w:ascii="Book Antiqua" w:eastAsia="AppleGothic" w:hAnsi="Book Antiqua" w:cs="Arial"/>
        </w:rPr>
        <w:t xml:space="preserve">Dissection begins with the takedown </w:t>
      </w:r>
      <w:r w:rsidRPr="00F45B9F">
        <w:rPr>
          <w:rFonts w:ascii="Book Antiqua" w:eastAsia="Times New Roman" w:hAnsi="Book Antiqua" w:cs="Rockwell"/>
        </w:rPr>
        <w:t xml:space="preserve">of the gastrohepatic ligament using a vessel sealer all the way to the right crus that is clearly dissected off the esophagus. The short gastrics are then taken all the way through the angle of His until the left </w:t>
      </w:r>
      <w:r w:rsidRPr="00F45B9F">
        <w:rPr>
          <w:rFonts w:ascii="Book Antiqua" w:eastAsia="Times New Roman" w:hAnsi="Book Antiqua" w:cs="Rockwell"/>
        </w:rPr>
        <w:lastRenderedPageBreak/>
        <w:t xml:space="preserve">crus is clearly defined. Right and left crus are clearly delineated, and the esophagus is identified. A Penrose drain is placed around the esophagus and the posterior vagus after clearly identifying this window. Dissection is carried into the chest, allowing for complete reduction of the esophagus, and after which the hiatus is closed using V-Loc and 3-0 silk sutures. </w:t>
      </w:r>
    </w:p>
    <w:p w14:paraId="5DD3BB9C" w14:textId="77777777" w:rsidR="00453646" w:rsidRPr="00F45B9F" w:rsidRDefault="00453646" w:rsidP="00453646">
      <w:pPr>
        <w:pStyle w:val="ListParagraph"/>
        <w:widowControl w:val="0"/>
        <w:autoSpaceDE w:val="0"/>
        <w:autoSpaceDN w:val="0"/>
        <w:adjustRightInd w:val="0"/>
        <w:spacing w:line="360" w:lineRule="auto"/>
        <w:ind w:left="0" w:firstLineChars="100" w:firstLine="240"/>
        <w:jc w:val="both"/>
        <w:rPr>
          <w:rFonts w:ascii="Book Antiqua" w:eastAsia="Times New Roman" w:hAnsi="Book Antiqua" w:cs="Arial"/>
        </w:rPr>
      </w:pPr>
      <w:r w:rsidRPr="00F45B9F">
        <w:rPr>
          <w:rFonts w:ascii="Book Antiqua" w:eastAsia="Times New Roman" w:hAnsi="Book Antiqua" w:cs="Rockwell"/>
        </w:rPr>
        <w:t xml:space="preserve">The fundoplication is then performed around a 56 bougie taking a distal and proximal bite of the esophagus. The bougie is then removed. Posterior pexy is then performed to the right crus with 2 sutures. An anterior pexy is performed to the right and left crus. </w:t>
      </w:r>
    </w:p>
    <w:p w14:paraId="1ED13042" w14:textId="77777777" w:rsidR="00453646" w:rsidRPr="00F45B9F" w:rsidRDefault="00453646" w:rsidP="00453646">
      <w:pPr>
        <w:pStyle w:val="ListParagraph"/>
        <w:widowControl w:val="0"/>
        <w:autoSpaceDE w:val="0"/>
        <w:autoSpaceDN w:val="0"/>
        <w:adjustRightInd w:val="0"/>
        <w:spacing w:line="360" w:lineRule="auto"/>
        <w:ind w:left="0" w:firstLineChars="100" w:firstLine="240"/>
        <w:jc w:val="both"/>
        <w:rPr>
          <w:rFonts w:ascii="Book Antiqua" w:eastAsia="Times New Roman" w:hAnsi="Book Antiqua" w:cs="Arial"/>
        </w:rPr>
      </w:pPr>
      <w:r w:rsidRPr="00F45B9F">
        <w:rPr>
          <w:rFonts w:ascii="Book Antiqua" w:eastAsia="Times New Roman" w:hAnsi="Book Antiqua" w:cs="Rockwell"/>
        </w:rPr>
        <w:t xml:space="preserve">Penrose is removed as is the Genzyme retractor. </w:t>
      </w:r>
    </w:p>
    <w:p w14:paraId="52853188" w14:textId="77777777" w:rsidR="00453646" w:rsidRPr="00F45B9F" w:rsidRDefault="00453646" w:rsidP="00453646">
      <w:pPr>
        <w:pStyle w:val="ListParagraph"/>
        <w:widowControl w:val="0"/>
        <w:autoSpaceDE w:val="0"/>
        <w:autoSpaceDN w:val="0"/>
        <w:adjustRightInd w:val="0"/>
        <w:spacing w:line="360" w:lineRule="auto"/>
        <w:ind w:left="0" w:firstLineChars="100" w:firstLine="240"/>
        <w:jc w:val="both"/>
        <w:rPr>
          <w:rFonts w:ascii="Book Antiqua" w:eastAsia="宋体" w:hAnsi="Book Antiqua" w:cs="Arial"/>
          <w:lang w:eastAsia="zh-CN"/>
        </w:rPr>
      </w:pPr>
      <w:r w:rsidRPr="00F45B9F">
        <w:rPr>
          <w:rFonts w:ascii="Book Antiqua" w:eastAsia="Times New Roman" w:hAnsi="Book Antiqua" w:cs="Rockwell"/>
        </w:rPr>
        <w:t>The robot is undocked and the ports were removed under direct visualization</w:t>
      </w:r>
      <w:r w:rsidRPr="00F45B9F">
        <w:rPr>
          <w:rFonts w:ascii="Book Antiqua" w:eastAsia="宋体" w:hAnsi="Book Antiqua" w:cs="Arial" w:hint="eastAsia"/>
          <w:lang w:eastAsia="zh-CN"/>
        </w:rPr>
        <w:t>.</w:t>
      </w:r>
    </w:p>
    <w:p w14:paraId="5C7E9568" w14:textId="5ACA1FD9" w:rsidR="00453646" w:rsidRPr="00F45B9F" w:rsidRDefault="00453646" w:rsidP="00453646">
      <w:pPr>
        <w:pStyle w:val="ListParagraph"/>
        <w:widowControl w:val="0"/>
        <w:autoSpaceDE w:val="0"/>
        <w:autoSpaceDN w:val="0"/>
        <w:adjustRightInd w:val="0"/>
        <w:spacing w:line="360" w:lineRule="auto"/>
        <w:ind w:left="0" w:firstLineChars="100" w:firstLine="240"/>
        <w:jc w:val="both"/>
        <w:rPr>
          <w:rFonts w:ascii="Book Antiqua" w:eastAsia="Times New Roman" w:hAnsi="Book Antiqua" w:cs="Arial"/>
        </w:rPr>
      </w:pPr>
      <w:r w:rsidRPr="00F45B9F">
        <w:rPr>
          <w:rFonts w:ascii="Book Antiqua" w:eastAsia="AppleGothic" w:hAnsi="Book Antiqua" w:cs="Arial"/>
        </w:rPr>
        <w:t>The skin is approximated using fine absorbable sutures in a subcuticular manner.</w:t>
      </w:r>
    </w:p>
    <w:p w14:paraId="7F369EDA" w14:textId="77777777" w:rsidR="00453646" w:rsidRPr="00F45B9F" w:rsidRDefault="00453646" w:rsidP="00453646">
      <w:pPr>
        <w:pBdr>
          <w:bottom w:val="single" w:sz="6" w:space="31" w:color="auto"/>
        </w:pBdr>
        <w:spacing w:line="360" w:lineRule="auto"/>
        <w:jc w:val="both"/>
        <w:rPr>
          <w:rFonts w:ascii="Book Antiqua" w:eastAsia="AppleGothic" w:hAnsi="Book Antiqua" w:cs="Arial"/>
          <w:b/>
          <w:i/>
        </w:rPr>
      </w:pPr>
    </w:p>
    <w:p w14:paraId="6D791CDC" w14:textId="5930D4E5" w:rsidR="00453646" w:rsidRPr="00F45B9F" w:rsidRDefault="00453646" w:rsidP="00453646">
      <w:pPr>
        <w:pBdr>
          <w:bottom w:val="single" w:sz="6" w:space="31" w:color="auto"/>
        </w:pBdr>
        <w:spacing w:line="360" w:lineRule="auto"/>
        <w:jc w:val="both"/>
        <w:rPr>
          <w:rFonts w:ascii="Book Antiqua" w:eastAsia="AppleGothic" w:hAnsi="Book Antiqua" w:cs="Arial"/>
          <w:b/>
          <w:bCs/>
        </w:rPr>
      </w:pPr>
      <w:r w:rsidRPr="00F45B9F">
        <w:rPr>
          <w:rFonts w:ascii="Book Antiqua" w:eastAsia="AppleGothic" w:hAnsi="Book Antiqua" w:cs="Arial"/>
          <w:b/>
          <w:i/>
        </w:rPr>
        <w:t xml:space="preserve">Special situations </w:t>
      </w:r>
    </w:p>
    <w:p w14:paraId="0CEACD4F" w14:textId="72895CF0" w:rsidR="00453646" w:rsidRPr="00F45B9F" w:rsidRDefault="00453646" w:rsidP="00453646">
      <w:pPr>
        <w:pBdr>
          <w:bottom w:val="single" w:sz="6" w:space="31" w:color="auto"/>
        </w:pBdr>
        <w:spacing w:line="360" w:lineRule="auto"/>
        <w:jc w:val="both"/>
        <w:rPr>
          <w:rFonts w:ascii="Book Antiqua" w:eastAsia="AppleGothic" w:hAnsi="Book Antiqua" w:cs="Arial"/>
          <w:b/>
          <w:bCs/>
        </w:rPr>
      </w:pPr>
      <w:r w:rsidRPr="00F45B9F">
        <w:rPr>
          <w:rFonts w:ascii="Book Antiqua" w:eastAsia="AppleGothic" w:hAnsi="Book Antiqua" w:cs="Arial"/>
          <w:b/>
        </w:rPr>
        <w:t>GERD in morbidly obese patients and surgical technique</w:t>
      </w:r>
      <w:r w:rsidRPr="00F45B9F">
        <w:rPr>
          <w:rFonts w:ascii="Book Antiqua" w:eastAsia="宋体" w:hAnsi="Book Antiqua" w:cs="Arial" w:hint="eastAsia"/>
          <w:b/>
          <w:bCs/>
          <w:lang w:eastAsia="zh-CN"/>
        </w:rPr>
        <w:t xml:space="preserve">: </w:t>
      </w:r>
      <w:r w:rsidRPr="00F45B9F">
        <w:rPr>
          <w:rFonts w:ascii="Book Antiqua" w:eastAsia="AppleGothic" w:hAnsi="Book Antiqua" w:cs="Arial"/>
        </w:rPr>
        <w:t>There is a direct association between obesity and gastroesophageal reflux. The prevalence of GERD is higher with people that have higher BMI (Body Mass Index), and linearly increases with increased BMI. Some studies have shown fundoplication surgeries for morbidly obese patients to have a higher rate of failures compared to normal weight patients</w:t>
      </w:r>
      <w:r w:rsidRPr="00F45B9F">
        <w:rPr>
          <w:rFonts w:ascii="Book Antiqua" w:eastAsia="AppleGothic" w:hAnsi="Book Antiqua" w:cs="Arial"/>
        </w:rPr>
        <w:fldChar w:fldCharType="begin">
          <w:fldData xml:space="preserve">PEVuZE5vdGU+PENpdGU+PEF1dGhvcj5Nb3JnZW50aGFsPC9BdXRob3I+PFllYXI+MjAwNzwvWWVh
cj48UmVjTnVtPjM0PC9SZWNOdW0+PERpc3BsYXlUZXh0PjxzdHlsZSBmYWNlPSJzdXBlcnNjcmlw
dCI+WzE5XTwvc3R5bGU+PC9EaXNwbGF5VGV4dD48cmVjb3JkPjxyZWMtbnVtYmVyPjM0PC9yZWMt
bnVtYmVyPjxmb3JlaWduLWtleXM+PGtleSBhcHA9IkVOIiBkYi1pZD0id3N6dHB4MnB1cjl4c25l
ZDlhYzV2cDB2NXZhdHN3c3hhZnYyIiB0aW1lc3RhbXA9IjE0Mzc2NjY3MjMiPjM0PC9rZXk+PC9m
b3JlaWduLWtleXM+PHJlZi10eXBlIG5hbWU9IkpvdXJuYWwgQXJ0aWNsZSI+MTc8L3JlZi10eXBl
Pjxjb250cmlidXRvcnM+PGF1dGhvcnM+PGF1dGhvcj5Nb3JnZW50aGFsLCBDLiBCLjwvYXV0aG9y
PjxhdXRob3I+TGluLCBFLjwvYXV0aG9yPjxhdXRob3I+U2hhbmUsIE0uIEQuPC9hdXRob3I+PGF1
dGhvcj5IdW50ZXIsIEouIEcuPC9hdXRob3I+PGF1dGhvcj5TbWl0aCwgQy4gRC48L2F1dGhvcj48
L2F1dGhvcnM+PC9jb250cmlidXRvcnM+PGF1dGgtYWRkcmVzcz5FbmRvc3VyZ2VyeSBVbml0LCBE
ZXBhcnRtZW50IG9mIFN1cmdlcnksIEVtb3J5IFVuaXZlcnNpdHkgU2Nob29sIG9mIE1lZGljaW5l
LCAxMzY0IENsaWZ0b24gUm9hZCBORSwgU3VpdGUgSC0xMjQsIEF0bGFudGEsIEdlb3JnaWEgMzAz
MjIsIFVTQS48L2F1dGgtYWRkcmVzcz48dGl0bGVzPjx0aXRsZT5XaG8gd2lsbCBmYWlsIGxhcGFy
b3Njb3BpYyBOaXNzZW4gZnVuZG9wbGljYXRpb24/IFByZW9wZXJhdGl2ZSBwcmVkaWN0aW9uIG9m
IGxvbmctdGVybSBvdXRjb21lczwvdGl0bGU+PHNlY29uZGFyeS10aXRsZT5TdXJnIEVuZG9zYzwv
c2Vjb25kYXJ5LXRpdGxlPjwvdGl0bGVzPjxwZXJpb2RpY2FsPjxmdWxsLXRpdGxlPlN1cmcgRW5k
b3NjPC9mdWxsLXRpdGxlPjwvcGVyaW9kaWNhbD48cGFnZXM+MTk3OC04NDwvcGFnZXM+PHZvbHVt
ZT4yMTwvdm9sdW1lPjxudW1iZXI+MTE8L251bWJlcj48a2V5d29yZHM+PGtleXdvcmQ+QWRvbGVz
Y2VudDwva2V5d29yZD48a2V5d29yZD5BZHVsdDwva2V5d29yZD48a2V5d29yZD5BZ2UgRGlzdHJp
YnV0aW9uPC9rZXl3b3JkPjxrZXl3b3JkPkFnZWQ8L2tleXdvcmQ+PGtleXdvcmQ+Qm9keSBNYXNz
IEluZGV4PC9rZXl3b3JkPjxrZXl3b3JkPkNoaWxkPC9rZXl3b3JkPjxrZXl3b3JkPkNvaG9ydCBT
dHVkaWVzPC9rZXl3b3JkPjxrZXl3b3JkPkNvbW9yYmlkaXR5PC9rZXl3b3JkPjxrZXl3b3JkPkZl
bWFsZTwva2V5d29yZD48a2V5d29yZD5GdW5kb3BsaWNhdGlvbi8qc3RhdGlzdGljcyAmYW1wOyBu
dW1lcmljYWwgZGF0YTwva2V5d29yZD48a2V5d29yZD5HYXN0cm9lc29waGFnZWFsIFJlZmx1eC9l
cGlkZW1pb2xvZ3kvKnN1cmdlcnk8L2tleXdvcmQ+PGtleXdvcmQ+R2VvcmdpYS9lcGlkZW1pb2xv
Z3k8L2tleXdvcmQ+PGtleXdvcmQ+SGVybmlhLCBIaWF0YWwvZXBpZGVtaW9sb2d5PC9rZXl3b3Jk
PjxrZXl3b3JkPkh1bWFuczwva2V5d29yZD48a2V5d29yZD5MYXBhcm9zY29weS8qc3RhdGlzdGlj
cyAmYW1wOyBudW1lcmljYWwgZGF0YTwva2V5d29yZD48a2V5d29yZD5Mb25naXR1ZGluYWwgU3R1
ZGllczwva2V5d29yZD48a2V5d29yZD5NYWxlPC9rZXl3b3JkPjxrZXl3b3JkPk1lbnRhbCBEaXNv
cmRlcnMvZXBpZGVtaW9sb2d5PC9rZXl3b3JkPjxrZXl3b3JkPk1pZGRsZSBBZ2VkPC9rZXl3b3Jk
PjxrZXl3b3JkPk9iZXNpdHksIE1vcmJpZC9lcGlkZW1pb2xvZ3k8L2tleXdvcmQ+PGtleXdvcmQ+
T3V0Y29tZSBhbmQgUHJvY2VzcyBBc3Nlc3NtZW50IChIZWFsdGggQ2FyZSk8L2tleXdvcmQ+PGtl
eXdvcmQ+UGF0aWVudCBTYXRpc2ZhY3Rpb24vc3RhdGlzdGljcyAmYW1wOyBudW1lcmljYWwgZGF0
YTwva2V5d29yZD48a2V5d29yZD5SZW9wZXJhdGlvbi9zdGF0aXN0aWNzICZhbXA7IG51bWVyaWNh
bCBkYXRhPC9rZXl3b3JkPjxrZXl3b3JkPlJpc2sgRmFjdG9yczwva2V5d29yZD48a2V5d29yZD5T
ZXggRGlzdHJpYnV0aW9uPC9rZXl3b3JkPjxrZXl3b3JkPlRyZWF0bWVudCBGYWlsdXJlPC9rZXl3
b3JkPjwva2V5d29yZHM+PGRhdGVzPjx5ZWFyPjIwMDc8L3llYXI+PHB1Yi1kYXRlcz48ZGF0ZT5O
b3Y8L2RhdGU+PC9wdWItZGF0ZXM+PC9kYXRlcz48aXNibj4xNDMyLTIyMTggKEVsZWN0cm9uaWMp
JiN4RDswOTMwLTI3OTQgKExpbmtpbmcpPC9pc2JuPjxhY2Nlc3Npb24tbnVtPjE3NjIzMjM2PC9h
Y2Nlc3Npb24tbnVtPjx1cmxzPjxyZWxhdGVkLXVybHM+PHVybD5odHRwOi8vd3d3Lm5jYmkubmxt
Lm5paC5nb3YvcHVibWVkLzE3NjIzMjM2PC91cmw+PC9yZWxhdGVkLXVybHM+PC91cmxzPjxlbGVj
dHJvbmljLXJlc291cmNlLW51bT4xMC4xMDA3L3MwMDQ2NC0wMDctOTQ5MC03PC9lbGVjdHJvbmlj
LXJlc291cmNlLW51bT48L3JlY29yZD48L0NpdGU+PC9FbmROb3RlPn==
</w:fldData>
        </w:fldChar>
      </w:r>
      <w:r w:rsidRPr="00F45B9F">
        <w:rPr>
          <w:rFonts w:ascii="Book Antiqua" w:eastAsia="AppleGothic" w:hAnsi="Book Antiqua" w:cs="Arial"/>
        </w:rPr>
        <w:instrText xml:space="preserve"> ADDIN EN.CITE </w:instrText>
      </w:r>
      <w:r w:rsidRPr="00F45B9F">
        <w:rPr>
          <w:rFonts w:ascii="Book Antiqua" w:eastAsia="AppleGothic" w:hAnsi="Book Antiqua" w:cs="Arial"/>
        </w:rPr>
        <w:fldChar w:fldCharType="begin">
          <w:fldData xml:space="preserve">PEVuZE5vdGU+PENpdGU+PEF1dGhvcj5Nb3JnZW50aGFsPC9BdXRob3I+PFllYXI+MjAwNzwvWWVh
cj48UmVjTnVtPjM0PC9SZWNOdW0+PERpc3BsYXlUZXh0PjxzdHlsZSBmYWNlPSJzdXBlcnNjcmlw
dCI+WzE5XTwvc3R5bGU+PC9EaXNwbGF5VGV4dD48cmVjb3JkPjxyZWMtbnVtYmVyPjM0PC9yZWMt
bnVtYmVyPjxmb3JlaWduLWtleXM+PGtleSBhcHA9IkVOIiBkYi1pZD0id3N6dHB4MnB1cjl4c25l
ZDlhYzV2cDB2NXZhdHN3c3hhZnYyIiB0aW1lc3RhbXA9IjE0Mzc2NjY3MjMiPjM0PC9rZXk+PC9m
b3JlaWduLWtleXM+PHJlZi10eXBlIG5hbWU9IkpvdXJuYWwgQXJ0aWNsZSI+MTc8L3JlZi10eXBl
Pjxjb250cmlidXRvcnM+PGF1dGhvcnM+PGF1dGhvcj5Nb3JnZW50aGFsLCBDLiBCLjwvYXV0aG9y
PjxhdXRob3I+TGluLCBFLjwvYXV0aG9yPjxhdXRob3I+U2hhbmUsIE0uIEQuPC9hdXRob3I+PGF1
dGhvcj5IdW50ZXIsIEouIEcuPC9hdXRob3I+PGF1dGhvcj5TbWl0aCwgQy4gRC48L2F1dGhvcj48
L2F1dGhvcnM+PC9jb250cmlidXRvcnM+PGF1dGgtYWRkcmVzcz5FbmRvc3VyZ2VyeSBVbml0LCBE
ZXBhcnRtZW50IG9mIFN1cmdlcnksIEVtb3J5IFVuaXZlcnNpdHkgU2Nob29sIG9mIE1lZGljaW5l
LCAxMzY0IENsaWZ0b24gUm9hZCBORSwgU3VpdGUgSC0xMjQsIEF0bGFudGEsIEdlb3JnaWEgMzAz
MjIsIFVTQS48L2F1dGgtYWRkcmVzcz48dGl0bGVzPjx0aXRsZT5XaG8gd2lsbCBmYWlsIGxhcGFy
b3Njb3BpYyBOaXNzZW4gZnVuZG9wbGljYXRpb24/IFByZW9wZXJhdGl2ZSBwcmVkaWN0aW9uIG9m
IGxvbmctdGVybSBvdXRjb21lczwvdGl0bGU+PHNlY29uZGFyeS10aXRsZT5TdXJnIEVuZG9zYzwv
c2Vjb25kYXJ5LXRpdGxlPjwvdGl0bGVzPjxwZXJpb2RpY2FsPjxmdWxsLXRpdGxlPlN1cmcgRW5k
b3NjPC9mdWxsLXRpdGxlPjwvcGVyaW9kaWNhbD48cGFnZXM+MTk3OC04NDwvcGFnZXM+PHZvbHVt
ZT4yMTwvdm9sdW1lPjxudW1iZXI+MTE8L251bWJlcj48a2V5d29yZHM+PGtleXdvcmQ+QWRvbGVz
Y2VudDwva2V5d29yZD48a2V5d29yZD5BZHVsdDwva2V5d29yZD48a2V5d29yZD5BZ2UgRGlzdHJp
YnV0aW9uPC9rZXl3b3JkPjxrZXl3b3JkPkFnZWQ8L2tleXdvcmQ+PGtleXdvcmQ+Qm9keSBNYXNz
IEluZGV4PC9rZXl3b3JkPjxrZXl3b3JkPkNoaWxkPC9rZXl3b3JkPjxrZXl3b3JkPkNvaG9ydCBT
dHVkaWVzPC9rZXl3b3JkPjxrZXl3b3JkPkNvbW9yYmlkaXR5PC9rZXl3b3JkPjxrZXl3b3JkPkZl
bWFsZTwva2V5d29yZD48a2V5d29yZD5GdW5kb3BsaWNhdGlvbi8qc3RhdGlzdGljcyAmYW1wOyBu
dW1lcmljYWwgZGF0YTwva2V5d29yZD48a2V5d29yZD5HYXN0cm9lc29waGFnZWFsIFJlZmx1eC9l
cGlkZW1pb2xvZ3kvKnN1cmdlcnk8L2tleXdvcmQ+PGtleXdvcmQ+R2VvcmdpYS9lcGlkZW1pb2xv
Z3k8L2tleXdvcmQ+PGtleXdvcmQ+SGVybmlhLCBIaWF0YWwvZXBpZGVtaW9sb2d5PC9rZXl3b3Jk
PjxrZXl3b3JkPkh1bWFuczwva2V5d29yZD48a2V5d29yZD5MYXBhcm9zY29weS8qc3RhdGlzdGlj
cyAmYW1wOyBudW1lcmljYWwgZGF0YTwva2V5d29yZD48a2V5d29yZD5Mb25naXR1ZGluYWwgU3R1
ZGllczwva2V5d29yZD48a2V5d29yZD5NYWxlPC9rZXl3b3JkPjxrZXl3b3JkPk1lbnRhbCBEaXNv
cmRlcnMvZXBpZGVtaW9sb2d5PC9rZXl3b3JkPjxrZXl3b3JkPk1pZGRsZSBBZ2VkPC9rZXl3b3Jk
PjxrZXl3b3JkPk9iZXNpdHksIE1vcmJpZC9lcGlkZW1pb2xvZ3k8L2tleXdvcmQ+PGtleXdvcmQ+
T3V0Y29tZSBhbmQgUHJvY2VzcyBBc3Nlc3NtZW50IChIZWFsdGggQ2FyZSk8L2tleXdvcmQ+PGtl
eXdvcmQ+UGF0aWVudCBTYXRpc2ZhY3Rpb24vc3RhdGlzdGljcyAmYW1wOyBudW1lcmljYWwgZGF0
YTwva2V5d29yZD48a2V5d29yZD5SZW9wZXJhdGlvbi9zdGF0aXN0aWNzICZhbXA7IG51bWVyaWNh
bCBkYXRhPC9rZXl3b3JkPjxrZXl3b3JkPlJpc2sgRmFjdG9yczwva2V5d29yZD48a2V5d29yZD5T
ZXggRGlzdHJpYnV0aW9uPC9rZXl3b3JkPjxrZXl3b3JkPlRyZWF0bWVudCBGYWlsdXJlPC9rZXl3
b3JkPjwva2V5d29yZHM+PGRhdGVzPjx5ZWFyPjIwMDc8L3llYXI+PHB1Yi1kYXRlcz48ZGF0ZT5O
b3Y8L2RhdGU+PC9wdWItZGF0ZXM+PC9kYXRlcz48aXNibj4xNDMyLTIyMTggKEVsZWN0cm9uaWMp
JiN4RDswOTMwLTI3OTQgKExpbmtpbmcpPC9pc2JuPjxhY2Nlc3Npb24tbnVtPjE3NjIzMjM2PC9h
Y2Nlc3Npb24tbnVtPjx1cmxzPjxyZWxhdGVkLXVybHM+PHVybD5odHRwOi8vd3d3Lm5jYmkubmxt
Lm5paC5nb3YvcHVibWVkLzE3NjIzMjM2PC91cmw+PC9yZWxhdGVkLXVybHM+PC91cmxzPjxlbGVj
dHJvbmljLXJlc291cmNlLW51bT4xMC4xMDA3L3MwMDQ2NC0wMDctOTQ5MC03PC9lbGVjdHJvbmlj
LXJlc291cmNlLW51bT48L3JlY29yZD48L0NpdGU+PC9FbmROb3RlPn==
</w:fldData>
        </w:fldChar>
      </w:r>
      <w:r w:rsidRPr="00F45B9F">
        <w:rPr>
          <w:rFonts w:ascii="Book Antiqua" w:eastAsia="AppleGothic" w:hAnsi="Book Antiqua" w:cs="Arial"/>
        </w:rPr>
        <w:instrText xml:space="preserve"> ADDIN EN.CITE.DATA </w:instrText>
      </w:r>
      <w:r w:rsidRPr="00F45B9F">
        <w:rPr>
          <w:rFonts w:ascii="Book Antiqua" w:eastAsia="AppleGothic" w:hAnsi="Book Antiqua" w:cs="Arial"/>
        </w:rPr>
      </w:r>
      <w:r w:rsidRPr="00F45B9F">
        <w:rPr>
          <w:rFonts w:ascii="Book Antiqua" w:eastAsia="AppleGothic" w:hAnsi="Book Antiqua" w:cs="Arial"/>
        </w:rPr>
        <w:fldChar w:fldCharType="end"/>
      </w:r>
      <w:r w:rsidRPr="00F45B9F">
        <w:rPr>
          <w:rFonts w:ascii="Book Antiqua" w:eastAsia="AppleGothic" w:hAnsi="Book Antiqua" w:cs="Arial"/>
        </w:rPr>
      </w:r>
      <w:r w:rsidRPr="00F45B9F">
        <w:rPr>
          <w:rFonts w:ascii="Book Antiqua" w:eastAsia="AppleGothic" w:hAnsi="Book Antiqua" w:cs="Arial"/>
        </w:rPr>
        <w:fldChar w:fldCharType="separate"/>
      </w:r>
      <w:r w:rsidRPr="00F45B9F">
        <w:rPr>
          <w:rFonts w:ascii="Book Antiqua" w:eastAsia="AppleGothic" w:hAnsi="Book Antiqua" w:cs="Arial"/>
          <w:noProof/>
          <w:vertAlign w:val="superscript"/>
        </w:rPr>
        <w:t>[</w:t>
      </w:r>
      <w:hyperlink w:anchor="_ENREF_19" w:tooltip="Morgenthal, 2007 #12" w:history="1">
        <w:r w:rsidRPr="00F45B9F">
          <w:rPr>
            <w:rFonts w:ascii="Book Antiqua" w:eastAsia="AppleGothic" w:hAnsi="Book Antiqua" w:cs="Arial"/>
            <w:noProof/>
            <w:vertAlign w:val="superscript"/>
          </w:rPr>
          <w:t>19</w:t>
        </w:r>
      </w:hyperlink>
      <w:r w:rsidRPr="00F45B9F">
        <w:rPr>
          <w:rFonts w:ascii="Book Antiqua" w:eastAsia="AppleGothic" w:hAnsi="Book Antiqua" w:cs="Arial"/>
          <w:noProof/>
          <w:vertAlign w:val="superscript"/>
        </w:rPr>
        <w:t>]</w:t>
      </w:r>
      <w:r w:rsidRPr="00F45B9F">
        <w:rPr>
          <w:rFonts w:ascii="Book Antiqua" w:eastAsia="AppleGothic" w:hAnsi="Book Antiqua" w:cs="Arial"/>
        </w:rPr>
        <w:fldChar w:fldCharType="end"/>
      </w:r>
      <w:r w:rsidRPr="00F45B9F">
        <w:rPr>
          <w:rFonts w:ascii="Book Antiqua" w:eastAsia="AppleGothic" w:hAnsi="Book Antiqua" w:cs="Arial"/>
        </w:rPr>
        <w:t>. Other studies, however, have showed equivalent outcomes in obese and normal weight patients</w:t>
      </w:r>
      <w:r w:rsidRPr="00F45B9F">
        <w:rPr>
          <w:rFonts w:ascii="Book Antiqua" w:eastAsia="AppleGothic" w:hAnsi="Book Antiqua" w:cs="Arial"/>
        </w:rPr>
        <w:fldChar w:fldCharType="begin">
          <w:fldData xml:space="preserve">PEVuZE5vdGU+PENpdGU+PEF1dGhvcj5XaW5zbG93PC9BdXRob3I+PFllYXI+MjAwMzwvWWVhcj48
UmVjTnVtPjM2PC9SZWNOdW0+PERpc3BsYXlUZXh0PjxzdHlsZSBmYWNlPSJzdXBlcnNjcmlwdCI+
WzU1LCA1Nl08L3N0eWxlPjwvRGlzcGxheVRleHQ+PHJlY29yZD48cmVjLW51bWJlcj4zNjwvcmVj
LW51bWJlcj48Zm9yZWlnbi1rZXlzPjxrZXkgYXBwPSJFTiIgZGItaWQ9IndzenRweDJwdXI5eHNu
ZWQ5YWM1dnAwdjV2YXRzd3N4YWZ2MiIgdGltZXN0YW1wPSIxNDM3NjY3MzI4Ij4zNjwva2V5Pjwv
Zm9yZWlnbi1rZXlzPjxyZWYtdHlwZSBuYW1lPSJKb3VybmFsIEFydGljbGUiPjE3PC9yZWYtdHlw
ZT48Y29udHJpYnV0b3JzPjxhdXRob3JzPjxhdXRob3I+V2luc2xvdywgRS4gUi48L2F1dGhvcj48
YXV0aG9yPkZyaXNlbGxhLCBNLiBNLjwvYXV0aG9yPjxhdXRob3I+U29wZXIsIE4uIEouPC9hdXRo
b3I+PGF1dGhvcj5LbGluZ2Vuc21pdGgsIE0uIEUuPC9hdXRob3I+PC9hdXRob3JzPjwvY29udHJp
YnV0b3JzPjxhdXRoLWFkZHJlc3M+RGVwYXJ0bWVudCBvZiBTdXJnZXJ5LCBXYXNoaW5ndG9uIFVu
aXZlcnNpdHkgU2Nob29sIG9mIE1lZGljaW5lLCBCb3ggODEwOSwgU3QuIExvdWlzLCBNTyA2MzEx
MCwgVVNBLjwvYXV0aC1hZGRyZXNzPjx0aXRsZXM+PHRpdGxlPk9iZXNpdHkgZG9lcyBub3QgYWR2
ZXJzZWx5IGFmZmVjdCB0aGUgb3V0Y29tZSBvZiBsYXBhcm9zY29waWMgYW50aXJlZmx1eCBzdXJn
ZXJ5IChMQVJTKTwvdGl0bGU+PHNlY29uZGFyeS10aXRsZT5TdXJnIEVuZG9zYzwvc2Vjb25kYXJ5
LXRpdGxlPjwvdGl0bGVzPjxwZXJpb2RpY2FsPjxmdWxsLXRpdGxlPlN1cmcgRW5kb3NjPC9mdWxs
LXRpdGxlPjwvcGVyaW9kaWNhbD48cGFnZXM+MjAwMy0xMTwvcGFnZXM+PHZvbHVtZT4xNzwvdm9s
dW1lPjxudW1iZXI+MTI8L251bWJlcj48a2V5d29yZHM+PGtleXdvcmQ+QWR1bHQ8L2tleXdvcmQ+
PGtleXdvcmQ+Qm9keSBNYXNzIEluZGV4PC9rZXl3b3JkPjxrZXl3b3JkPkRhdGFiYXNlcywgRmFj
dHVhbDwva2V5d29yZD48a2V5d29yZD5GZW1hbGU8L2tleXdvcmQ+PGtleXdvcmQ+Rm9sbG93LVVw
IFN0dWRpZXM8L2tleXdvcmQ+PGtleXdvcmQ+R2FzdHJvZXNvcGhhZ2VhbCBSZWZsdXgvY29tcGxp
Y2F0aW9ucy8qc3VyZ2VyeTwva2V5d29yZD48a2V5d29yZD5IdW1hbnM8L2tleXdvcmQ+PGtleXdv
cmQ+KkxhcGFyb3Njb3B5PC9rZXl3b3JkPjxrZXl3b3JkPk1hbGU8L2tleXdvcmQ+PGtleXdvcmQ+
TWlkZGxlIEFnZWQ8L2tleXdvcmQ+PGtleXdvcmQ+T2Jlc2l0eS8qY29tcGxpY2F0aW9uczwva2V5
d29yZD48a2V5d29yZD5QYXRpZW50IFNhdGlzZmFjdGlvbjwva2V5d29yZD48a2V5d29yZD5Qcm9z
cGVjdGl2ZSBTdHVkaWVzPC9rZXl3b3JkPjxrZXl3b3JkPlF1ZXN0aW9ubmFpcmVzPC9rZXl3b3Jk
PjxrZXl3b3JkPlRpbWUgRmFjdG9yczwva2V5d29yZD48a2V5d29yZD5UcmVhdG1lbnQgT3V0Y29t
ZTwva2V5d29yZD48L2tleXdvcmRzPjxkYXRlcz48eWVhcj4yMDAzPC95ZWFyPjxwdWItZGF0ZXM+
PGRhdGU+RGVjPC9kYXRlPjwvcHViLWRhdGVzPjwvZGF0ZXM+PGlzYm4+MTQzMi0yMjE4IChFbGVj
dHJvbmljKSYjeEQ7MDkzMC0yNzk0IChMaW5raW5nKTwvaXNibj48YWNjZXNzaW9uLW51bT4xNDU3
NzAyOTwvYWNjZXNzaW9uLW51bT48dXJscz48cmVsYXRlZC11cmxzPjx1cmw+aHR0cDovL3d3dy5u
Y2JpLm5sbS5uaWguZ292L3B1Ym1lZC8xNDU3NzAyOTwvdXJsPjwvcmVsYXRlZC11cmxzPjwvdXJs
cz48ZWxlY3Ryb25pYy1yZXNvdXJjZS1udW0+MTAuMTAwNy9zMDA0NjQtMDAzLTgxMTgtOTwvZWxl
Y3Ryb25pYy1yZXNvdXJjZS1udW0+PC9yZWNvcmQ+PC9DaXRlPjxDaXRlPjxBdXRob3I+THVrZXRp
bmE8L0F1dGhvcj48WWVhcj4yMDE1PC9ZZWFyPjxSZWNOdW0+MzU8L1JlY051bT48cmVjb3JkPjxy
ZWMtbnVtYmVyPjM1PC9yZWMtbnVtYmVyPjxmb3JlaWduLWtleXM+PGtleSBhcHA9IkVOIiBkYi1p
ZD0id3N6dHB4MnB1cjl4c25lZDlhYzV2cDB2NXZhdHN3c3hhZnYyIiB0aW1lc3RhbXA9IjE0Mzc2
NjczMjEiPjM1PC9rZXk+PC9mb3JlaWduLWtleXM+PHJlZi10eXBlIG5hbWU9IkpvdXJuYWwgQXJ0
aWNsZSI+MTc8L3JlZi10eXBlPjxjb250cmlidXRvcnM+PGF1dGhvcnM+PGF1dGhvcj5MdWtldGlu
YSwgUi4gUi48L2F1dGhvcj48YXV0aG9yPktvY2gsIE8uIE8uPC9hdXRob3I+PGF1dGhvcj5Lb2hs
ZXIsIEcuPC9hdXRob3I+PGF1dGhvcj5BbnRvbmlvdSwgUy4gQS48L2F1dGhvcj48YXV0aG9yPkVt
bWFudWVsLCBLLjwvYXV0aG9yPjxhdXRob3I+UG9pbnRuZXIsIFIuPC9hdXRob3I+PC9hdXRob3Jz
PjwvY29udHJpYnV0b3JzPjxhdXRoLWFkZHJlc3M+RGVwYXJ0bWVudCBvZiBHZW5lcmFsIGFuZCBW
aXNjZXJhbCBTdXJnZXJ5LCBTaXN0ZXJzIG9mIENoYXJpdHkgSG9zcGl0YWwsIExpbnosIEF1c3Ry
aWEsIHJ1emljYS1yb3NhbGlhLmx1a2V0aW5hQGJocy5hdC48L2F1dGgtYWRkcmVzcz48dGl0bGVz
Pjx0aXRsZT5PYmVzaXR5IGRvZXMgbm90IGFmZmVjdCB0aGUgb3V0Y29tZSBvZiBsYXBhcm9zY29w
aWMgYW50aXJlZmx1eCBzdXJnZXJ5PC90aXRsZT48c2Vjb25kYXJ5LXRpdGxlPlN1cmcgRW5kb3Nj
PC9zZWNvbmRhcnktdGl0bGU+PC90aXRsZXM+PHBlcmlvZGljYWw+PGZ1bGwtdGl0bGU+U3VyZyBF
bmRvc2M8L2Z1bGwtdGl0bGU+PC9wZXJpb2RpY2FsPjxwYWdlcz4xMzI3LTMzPC9wYWdlcz48dm9s
dW1lPjI5PC92b2x1bWU+PG51bWJlcj42PC9udW1iZXI+PGRhdGVzPjx5ZWFyPjIwMTU8L3llYXI+
PHB1Yi1kYXRlcz48ZGF0ZT5KdW48L2RhdGU+PC9wdWItZGF0ZXM+PC9kYXRlcz48aXNibj4xNDMy
LTIyMTggKEVsZWN0cm9uaWMpJiN4RDswOTMwLTI3OTQgKExpbmtpbmcpPC9pc2JuPjxhY2Nlc3Np
b24tbnVtPjI1Mjk0NTI5PC9hY2Nlc3Npb24tbnVtPjx1cmxzPjxyZWxhdGVkLXVybHM+PHVybD5o
dHRwOi8vd3d3Lm5jYmkubmxtLm5paC5nb3YvcHVibWVkLzI1Mjk0NTI5PC91cmw+PC9yZWxhdGVk
LXVybHM+PC91cmxzPjxlbGVjdHJvbmljLXJlc291cmNlLW51bT4xMC4xMDA3L3MwMDQ2NC0wMTQt
Mzg0Mi14PC9lbGVjdHJvbmljLXJlc291cmNlLW51bT48L3JlY29yZD48L0NpdGU+PC9FbmROb3Rl
Pn==
</w:fldData>
        </w:fldChar>
      </w:r>
      <w:r w:rsidRPr="00F45B9F">
        <w:rPr>
          <w:rFonts w:ascii="Book Antiqua" w:eastAsia="AppleGothic" w:hAnsi="Book Antiqua" w:cs="Arial"/>
        </w:rPr>
        <w:instrText xml:space="preserve"> ADDIN EN.CITE </w:instrText>
      </w:r>
      <w:r w:rsidRPr="00F45B9F">
        <w:rPr>
          <w:rFonts w:ascii="Book Antiqua" w:eastAsia="AppleGothic" w:hAnsi="Book Antiqua" w:cs="Arial"/>
        </w:rPr>
        <w:fldChar w:fldCharType="begin">
          <w:fldData xml:space="preserve">PEVuZE5vdGU+PENpdGU+PEF1dGhvcj5XaW5zbG93PC9BdXRob3I+PFllYXI+MjAwMzwvWWVhcj48
UmVjTnVtPjM2PC9SZWNOdW0+PERpc3BsYXlUZXh0PjxzdHlsZSBmYWNlPSJzdXBlcnNjcmlwdCI+
WzU1LCA1Nl08L3N0eWxlPjwvRGlzcGxheVRleHQ+PHJlY29yZD48cmVjLW51bWJlcj4zNjwvcmVj
LW51bWJlcj48Zm9yZWlnbi1rZXlzPjxrZXkgYXBwPSJFTiIgZGItaWQ9IndzenRweDJwdXI5eHNu
ZWQ5YWM1dnAwdjV2YXRzd3N4YWZ2MiIgdGltZXN0YW1wPSIxNDM3NjY3MzI4Ij4zNjwva2V5Pjwv
Zm9yZWlnbi1rZXlzPjxyZWYtdHlwZSBuYW1lPSJKb3VybmFsIEFydGljbGUiPjE3PC9yZWYtdHlw
ZT48Y29udHJpYnV0b3JzPjxhdXRob3JzPjxhdXRob3I+V2luc2xvdywgRS4gUi48L2F1dGhvcj48
YXV0aG9yPkZyaXNlbGxhLCBNLiBNLjwvYXV0aG9yPjxhdXRob3I+U29wZXIsIE4uIEouPC9hdXRo
b3I+PGF1dGhvcj5LbGluZ2Vuc21pdGgsIE0uIEUuPC9hdXRob3I+PC9hdXRob3JzPjwvY29udHJp
YnV0b3JzPjxhdXRoLWFkZHJlc3M+RGVwYXJ0bWVudCBvZiBTdXJnZXJ5LCBXYXNoaW5ndG9uIFVu
aXZlcnNpdHkgU2Nob29sIG9mIE1lZGljaW5lLCBCb3ggODEwOSwgU3QuIExvdWlzLCBNTyA2MzEx
MCwgVVNBLjwvYXV0aC1hZGRyZXNzPjx0aXRsZXM+PHRpdGxlPk9iZXNpdHkgZG9lcyBub3QgYWR2
ZXJzZWx5IGFmZmVjdCB0aGUgb3V0Y29tZSBvZiBsYXBhcm9zY29waWMgYW50aXJlZmx1eCBzdXJn
ZXJ5IChMQVJTKTwvdGl0bGU+PHNlY29uZGFyeS10aXRsZT5TdXJnIEVuZG9zYzwvc2Vjb25kYXJ5
LXRpdGxlPjwvdGl0bGVzPjxwZXJpb2RpY2FsPjxmdWxsLXRpdGxlPlN1cmcgRW5kb3NjPC9mdWxs
LXRpdGxlPjwvcGVyaW9kaWNhbD48cGFnZXM+MjAwMy0xMTwvcGFnZXM+PHZvbHVtZT4xNzwvdm9s
dW1lPjxudW1iZXI+MTI8L251bWJlcj48a2V5d29yZHM+PGtleXdvcmQ+QWR1bHQ8L2tleXdvcmQ+
PGtleXdvcmQ+Qm9keSBNYXNzIEluZGV4PC9rZXl3b3JkPjxrZXl3b3JkPkRhdGFiYXNlcywgRmFj
dHVhbDwva2V5d29yZD48a2V5d29yZD5GZW1hbGU8L2tleXdvcmQ+PGtleXdvcmQ+Rm9sbG93LVVw
IFN0dWRpZXM8L2tleXdvcmQ+PGtleXdvcmQ+R2FzdHJvZXNvcGhhZ2VhbCBSZWZsdXgvY29tcGxp
Y2F0aW9ucy8qc3VyZ2VyeTwva2V5d29yZD48a2V5d29yZD5IdW1hbnM8L2tleXdvcmQ+PGtleXdv
cmQ+KkxhcGFyb3Njb3B5PC9rZXl3b3JkPjxrZXl3b3JkPk1hbGU8L2tleXdvcmQ+PGtleXdvcmQ+
TWlkZGxlIEFnZWQ8L2tleXdvcmQ+PGtleXdvcmQ+T2Jlc2l0eS8qY29tcGxpY2F0aW9uczwva2V5
d29yZD48a2V5d29yZD5QYXRpZW50IFNhdGlzZmFjdGlvbjwva2V5d29yZD48a2V5d29yZD5Qcm9z
cGVjdGl2ZSBTdHVkaWVzPC9rZXl3b3JkPjxrZXl3b3JkPlF1ZXN0aW9ubmFpcmVzPC9rZXl3b3Jk
PjxrZXl3b3JkPlRpbWUgRmFjdG9yczwva2V5d29yZD48a2V5d29yZD5UcmVhdG1lbnQgT3V0Y29t
ZTwva2V5d29yZD48L2tleXdvcmRzPjxkYXRlcz48eWVhcj4yMDAzPC95ZWFyPjxwdWItZGF0ZXM+
PGRhdGU+RGVjPC9kYXRlPjwvcHViLWRhdGVzPjwvZGF0ZXM+PGlzYm4+MTQzMi0yMjE4IChFbGVj
dHJvbmljKSYjeEQ7MDkzMC0yNzk0IChMaW5raW5nKTwvaXNibj48YWNjZXNzaW9uLW51bT4xNDU3
NzAyOTwvYWNjZXNzaW9uLW51bT48dXJscz48cmVsYXRlZC11cmxzPjx1cmw+aHR0cDovL3d3dy5u
Y2JpLm5sbS5uaWguZ292L3B1Ym1lZC8xNDU3NzAyOTwvdXJsPjwvcmVsYXRlZC11cmxzPjwvdXJs
cz48ZWxlY3Ryb25pYy1yZXNvdXJjZS1udW0+MTAuMTAwNy9zMDA0NjQtMDAzLTgxMTgtOTwvZWxl
Y3Ryb25pYy1yZXNvdXJjZS1udW0+PC9yZWNvcmQ+PC9DaXRlPjxDaXRlPjxBdXRob3I+THVrZXRp
bmE8L0F1dGhvcj48WWVhcj4yMDE1PC9ZZWFyPjxSZWNOdW0+MzU8L1JlY051bT48cmVjb3JkPjxy
ZWMtbnVtYmVyPjM1PC9yZWMtbnVtYmVyPjxmb3JlaWduLWtleXM+PGtleSBhcHA9IkVOIiBkYi1p
ZD0id3N6dHB4MnB1cjl4c25lZDlhYzV2cDB2NXZhdHN3c3hhZnYyIiB0aW1lc3RhbXA9IjE0Mzc2
NjczMjEiPjM1PC9rZXk+PC9mb3JlaWduLWtleXM+PHJlZi10eXBlIG5hbWU9IkpvdXJuYWwgQXJ0
aWNsZSI+MTc8L3JlZi10eXBlPjxjb250cmlidXRvcnM+PGF1dGhvcnM+PGF1dGhvcj5MdWtldGlu
YSwgUi4gUi48L2F1dGhvcj48YXV0aG9yPktvY2gsIE8uIE8uPC9hdXRob3I+PGF1dGhvcj5Lb2hs
ZXIsIEcuPC9hdXRob3I+PGF1dGhvcj5BbnRvbmlvdSwgUy4gQS48L2F1dGhvcj48YXV0aG9yPkVt
bWFudWVsLCBLLjwvYXV0aG9yPjxhdXRob3I+UG9pbnRuZXIsIFIuPC9hdXRob3I+PC9hdXRob3Jz
PjwvY29udHJpYnV0b3JzPjxhdXRoLWFkZHJlc3M+RGVwYXJ0bWVudCBvZiBHZW5lcmFsIGFuZCBW
aXNjZXJhbCBTdXJnZXJ5LCBTaXN0ZXJzIG9mIENoYXJpdHkgSG9zcGl0YWwsIExpbnosIEF1c3Ry
aWEsIHJ1emljYS1yb3NhbGlhLmx1a2V0aW5hQGJocy5hdC48L2F1dGgtYWRkcmVzcz48dGl0bGVz
Pjx0aXRsZT5PYmVzaXR5IGRvZXMgbm90IGFmZmVjdCB0aGUgb3V0Y29tZSBvZiBsYXBhcm9zY29w
aWMgYW50aXJlZmx1eCBzdXJnZXJ5PC90aXRsZT48c2Vjb25kYXJ5LXRpdGxlPlN1cmcgRW5kb3Nj
PC9zZWNvbmRhcnktdGl0bGU+PC90aXRsZXM+PHBlcmlvZGljYWw+PGZ1bGwtdGl0bGU+U3VyZyBF
bmRvc2M8L2Z1bGwtdGl0bGU+PC9wZXJpb2RpY2FsPjxwYWdlcz4xMzI3LTMzPC9wYWdlcz48dm9s
dW1lPjI5PC92b2x1bWU+PG51bWJlcj42PC9udW1iZXI+PGRhdGVzPjx5ZWFyPjIwMTU8L3llYXI+
PHB1Yi1kYXRlcz48ZGF0ZT5KdW48L2RhdGU+PC9wdWItZGF0ZXM+PC9kYXRlcz48aXNibj4xNDMy
LTIyMTggKEVsZWN0cm9uaWMpJiN4RDswOTMwLTI3OTQgKExpbmtpbmcpPC9pc2JuPjxhY2Nlc3Np
b24tbnVtPjI1Mjk0NTI5PC9hY2Nlc3Npb24tbnVtPjx1cmxzPjxyZWxhdGVkLXVybHM+PHVybD5o
dHRwOi8vd3d3Lm5jYmkubmxtLm5paC5nb3YvcHVibWVkLzI1Mjk0NTI5PC91cmw+PC9yZWxhdGVk
LXVybHM+PC91cmxzPjxlbGVjdHJvbmljLXJlc291cmNlLW51bT4xMC4xMDA3L3MwMDQ2NC0wMTQt
Mzg0Mi14PC9lbGVjdHJvbmljLXJlc291cmNlLW51bT48L3JlY29yZD48L0NpdGU+PC9FbmROb3Rl
Pn==
</w:fldData>
        </w:fldChar>
      </w:r>
      <w:r w:rsidRPr="00F45B9F">
        <w:rPr>
          <w:rFonts w:ascii="Book Antiqua" w:eastAsia="AppleGothic" w:hAnsi="Book Antiqua" w:cs="Arial"/>
        </w:rPr>
        <w:instrText xml:space="preserve"> ADDIN EN.CITE.DATA </w:instrText>
      </w:r>
      <w:r w:rsidRPr="00F45B9F">
        <w:rPr>
          <w:rFonts w:ascii="Book Antiqua" w:eastAsia="AppleGothic" w:hAnsi="Book Antiqua" w:cs="Arial"/>
        </w:rPr>
      </w:r>
      <w:r w:rsidRPr="00F45B9F">
        <w:rPr>
          <w:rFonts w:ascii="Book Antiqua" w:eastAsia="AppleGothic" w:hAnsi="Book Antiqua" w:cs="Arial"/>
        </w:rPr>
        <w:fldChar w:fldCharType="end"/>
      </w:r>
      <w:r w:rsidRPr="00F45B9F">
        <w:rPr>
          <w:rFonts w:ascii="Book Antiqua" w:eastAsia="AppleGothic" w:hAnsi="Book Antiqua" w:cs="Arial"/>
        </w:rPr>
      </w:r>
      <w:r w:rsidRPr="00F45B9F">
        <w:rPr>
          <w:rFonts w:ascii="Book Antiqua" w:eastAsia="AppleGothic" w:hAnsi="Book Antiqua" w:cs="Arial"/>
        </w:rPr>
        <w:fldChar w:fldCharType="separate"/>
      </w:r>
      <w:r w:rsidRPr="00F45B9F">
        <w:rPr>
          <w:rFonts w:ascii="Book Antiqua" w:eastAsia="AppleGothic" w:hAnsi="Book Antiqua" w:cs="Arial"/>
          <w:noProof/>
          <w:vertAlign w:val="superscript"/>
        </w:rPr>
        <w:t>[</w:t>
      </w:r>
      <w:r w:rsidR="0084073D" w:rsidRPr="00F45B9F">
        <w:rPr>
          <w:rFonts w:ascii="Book Antiqua" w:eastAsia="AppleGothic" w:hAnsi="Book Antiqua" w:cs="Arial"/>
          <w:noProof/>
          <w:vertAlign w:val="superscript"/>
        </w:rPr>
        <w:t>41,42</w:t>
      </w:r>
      <w:r w:rsidRPr="00F45B9F">
        <w:rPr>
          <w:rFonts w:ascii="Book Antiqua" w:eastAsia="AppleGothic" w:hAnsi="Book Antiqua" w:cs="Arial"/>
          <w:noProof/>
          <w:vertAlign w:val="superscript"/>
        </w:rPr>
        <w:t>]</w:t>
      </w:r>
      <w:r w:rsidRPr="00F45B9F">
        <w:rPr>
          <w:rFonts w:ascii="Book Antiqua" w:eastAsia="AppleGothic" w:hAnsi="Book Antiqua" w:cs="Arial"/>
        </w:rPr>
        <w:fldChar w:fldCharType="end"/>
      </w:r>
      <w:r w:rsidRPr="00F45B9F">
        <w:rPr>
          <w:rFonts w:ascii="Book Antiqua" w:eastAsia="AppleGothic" w:hAnsi="Book Antiqua" w:cs="Arial"/>
        </w:rPr>
        <w:t>. One of the many lifestyle alterations suggested by physicians to aid in the treatment of GERD is weight loss. Morbidly obese patients following Roux-en-Y gastric bypass (LRYGB) have improved reflux symptoms after losing weight</w:t>
      </w:r>
      <w:r w:rsidRPr="00F45B9F">
        <w:rPr>
          <w:rFonts w:ascii="Book Antiqua" w:eastAsia="AppleGothic" w:hAnsi="Book Antiqua" w:cs="Arial"/>
        </w:rPr>
        <w:fldChar w:fldCharType="begin"/>
      </w:r>
      <w:r w:rsidRPr="00F45B9F">
        <w:rPr>
          <w:rFonts w:ascii="Book Antiqua" w:eastAsia="AppleGothic" w:hAnsi="Book Antiqua" w:cs="Arial"/>
        </w:rPr>
        <w:instrText xml:space="preserve"> ADDIN EN.CITE &lt;EndNote&gt;&lt;Cite&gt;&lt;Author&gt;Nadaleto&lt;/Author&gt;&lt;Year&gt;2015&lt;/Year&gt;&lt;RecNum&gt;47&lt;/RecNum&gt;&lt;DisplayText&gt;&lt;style face="superscript"&gt;[57]&lt;/style&gt;&lt;/DisplayText&gt;&lt;record&gt;&lt;rec-number&gt;47&lt;/rec-number&gt;&lt;foreign-keys&gt;&lt;key app="EN" db-id="wsztpx2pur9xsned9ac5vp0v5vatswsxafv2" timestamp="1437671678"&gt;47&lt;/key&gt;&lt;/foreign-keys&gt;&lt;ref-type name="Journal Article"&gt;17&lt;/ref-type&gt;&lt;contributors&gt;&lt;authors&gt;&lt;author&gt;Nadaleto, B. F.&lt;/author&gt;&lt;author&gt;Herbella, F. A.&lt;/author&gt;&lt;author&gt;Patti, M. G.&lt;/author&gt;&lt;/authors&gt;&lt;/contributors&gt;&lt;auth-address&gt;Department of Surgery, Escola Paulista de Medicina, Federal University of Sao Paulo, Sao Paulo, Brazil.&amp;#xD;Department of Surgery, Escola Paulista de Medicina, Federal University of Sao Paulo, Sao Paulo, Brazil. Electronic address: herbella.dcir@epm.br.&amp;#xD;Department of Surgery, Pritzker School of Medicine, University of Chicago, Chicago, IL.&lt;/auth-address&gt;&lt;titles&gt;&lt;title&gt;Gastroesophageal reflux disease in the obese: Pathophysiology and treatment&lt;/title&gt;&lt;secondary-title&gt;Surgery&lt;/secondary-title&gt;&lt;/titles&gt;&lt;periodical&gt;&lt;full-title&gt;Surgery&lt;/full-title&gt;&lt;/periodical&gt;&lt;dates&gt;&lt;year&gt;2015&lt;/year&gt;&lt;pub-dates&gt;&lt;date&gt;Jun 5&lt;/date&gt;&lt;/pub-dates&gt;&lt;/dates&gt;&lt;isbn&gt;1532-7361 (Electronic)&amp;#xD;0039-6060 (Linking)&lt;/isbn&gt;&lt;accession-num&gt;26054318&lt;/accession-num&gt;&lt;urls&gt;&lt;related-urls&gt;&lt;url&gt;http://www.ncbi.nlm.nih.gov/pubmed/26054318&lt;/url&gt;&lt;/related-urls&gt;&lt;/urls&gt;&lt;electronic-resource-num&gt;10.1016/j.surg.2015.04.034&lt;/electronic-resource-num&gt;&lt;/record&gt;&lt;/Cite&gt;&lt;/EndNote&gt;</w:instrText>
      </w:r>
      <w:r w:rsidRPr="00F45B9F">
        <w:rPr>
          <w:rFonts w:ascii="Book Antiqua" w:eastAsia="AppleGothic" w:hAnsi="Book Antiqua" w:cs="Arial"/>
        </w:rPr>
        <w:fldChar w:fldCharType="separate"/>
      </w:r>
      <w:r w:rsidRPr="00F45B9F">
        <w:rPr>
          <w:rFonts w:ascii="Book Antiqua" w:eastAsia="AppleGothic" w:hAnsi="Book Antiqua" w:cs="Arial"/>
          <w:noProof/>
          <w:vertAlign w:val="superscript"/>
        </w:rPr>
        <w:t>[</w:t>
      </w:r>
      <w:r w:rsidR="0084073D" w:rsidRPr="00F45B9F">
        <w:rPr>
          <w:rFonts w:ascii="Book Antiqua" w:eastAsia="AppleGothic" w:hAnsi="Book Antiqua" w:cs="Arial"/>
          <w:noProof/>
          <w:vertAlign w:val="superscript"/>
        </w:rPr>
        <w:t>43</w:t>
      </w:r>
      <w:r w:rsidRPr="00F45B9F">
        <w:rPr>
          <w:rFonts w:ascii="Book Antiqua" w:eastAsia="AppleGothic" w:hAnsi="Book Antiqua" w:cs="Arial"/>
          <w:noProof/>
          <w:vertAlign w:val="superscript"/>
        </w:rPr>
        <w:t>]</w:t>
      </w:r>
      <w:r w:rsidRPr="00F45B9F">
        <w:rPr>
          <w:rFonts w:ascii="Book Antiqua" w:eastAsia="AppleGothic" w:hAnsi="Book Antiqua" w:cs="Arial"/>
        </w:rPr>
        <w:fldChar w:fldCharType="end"/>
      </w:r>
      <w:r w:rsidRPr="00F45B9F">
        <w:rPr>
          <w:rFonts w:ascii="Book Antiqua" w:eastAsia="AppleGothic" w:hAnsi="Book Antiqua" w:cs="Arial"/>
        </w:rPr>
        <w:t>. One prospective study quoted 94% resolution of reflux symptoms 9-mo after patients underwent LRYGB</w:t>
      </w:r>
      <w:r w:rsidRPr="00F45B9F">
        <w:rPr>
          <w:rFonts w:ascii="Book Antiqua" w:eastAsia="AppleGothic" w:hAnsi="Book Antiqua" w:cs="Arial"/>
        </w:rPr>
        <w:fldChar w:fldCharType="begin"/>
      </w:r>
      <w:r w:rsidRPr="00F45B9F">
        <w:rPr>
          <w:rFonts w:ascii="Book Antiqua" w:eastAsia="AppleGothic" w:hAnsi="Book Antiqua" w:cs="Arial"/>
        </w:rPr>
        <w:instrText xml:space="preserve"> ADDIN EN.CITE &lt;EndNote&gt;&lt;Cite&gt;&lt;Author&gt;Nelson&lt;/Author&gt;&lt;Year&gt;2005&lt;/Year&gt;&lt;RecNum&gt;48&lt;/RecNum&gt;&lt;DisplayText&gt;&lt;style face="superscript"&gt;[58]&lt;/style&gt;&lt;/DisplayText&gt;&lt;record&gt;&lt;rec-number&gt;48&lt;/rec-number&gt;&lt;foreign-keys&gt;&lt;key app="EN" db-id="wsztpx2pur9xsned9ac5vp0v5vatswsxafv2" timestamp="1437671884"&gt;48&lt;/key&gt;&lt;/foreign-keys&gt;&lt;ref-type name="Journal Article"&gt;17&lt;/ref-type&gt;&lt;contributors&gt;&lt;authors&gt;&lt;author&gt;Nelson, L. G.&lt;/author&gt;&lt;author&gt;Gonzalez, R.&lt;/author&gt;&lt;author&gt;Haines, K.&lt;/author&gt;&lt;author&gt;Gallagher, S. F.&lt;/author&gt;&lt;author&gt;Murr, M. M.&lt;/author&gt;&lt;/authors&gt;&lt;/contributors&gt;&lt;auth-address&gt;Department of Surgery, Interdisciplinary Obesity Treatment Group, University of South Florida Health Sciences Center, Tampa, Florida 33601, USA.&lt;/auth-address&gt;&lt;titles&gt;&lt;title&gt;Amelioration of gastroesophageal reflux symptoms following Roux-en-Y gastric bypass for clinically significant obesity&lt;/title&gt;&lt;secondary-title&gt;Am Surg&lt;/secondary-title&gt;&lt;/titles&gt;&lt;periodical&gt;&lt;full-title&gt;Am Surg&lt;/full-title&gt;&lt;/periodical&gt;&lt;pages&gt;950-3; discussion 953-4&lt;/pages&gt;&lt;volume&gt;71&lt;/volume&gt;&lt;number&gt;11&lt;/number&gt;&lt;keywords&gt;&lt;keyword&gt;Adult&lt;/keyword&gt;&lt;keyword&gt;Female&lt;/keyword&gt;&lt;keyword&gt;*Gastric Bypass&lt;/keyword&gt;&lt;keyword&gt;Gastroesophageal Reflux/*etiology/*surgery&lt;/keyword&gt;&lt;keyword&gt;Humans&lt;/keyword&gt;&lt;keyword&gt;Male&lt;/keyword&gt;&lt;keyword&gt;Obesity, Morbid/*complications/*surgery&lt;/keyword&gt;&lt;keyword&gt;Prospective Studies&lt;/keyword&gt;&lt;/keywords&gt;&lt;dates&gt;&lt;year&gt;2005&lt;/year&gt;&lt;pub-dates&gt;&lt;date&gt;Nov&lt;/date&gt;&lt;/pub-dates&gt;&lt;/dates&gt;&lt;isbn&gt;0003-1348 (Print)&amp;#xD;0003-1348 (Linking)&lt;/isbn&gt;&lt;accession-num&gt;16372614&lt;/accession-num&gt;&lt;urls&gt;&lt;related-urls&gt;&lt;url&gt;http://www.ncbi.nlm.nih.gov/pubmed/16372614&lt;/url&gt;&lt;/related-urls&gt;&lt;/urls&gt;&lt;/record&gt;&lt;/Cite&gt;&lt;/EndNote&gt;</w:instrText>
      </w:r>
      <w:r w:rsidRPr="00F45B9F">
        <w:rPr>
          <w:rFonts w:ascii="Book Antiqua" w:eastAsia="AppleGothic" w:hAnsi="Book Antiqua" w:cs="Arial"/>
        </w:rPr>
        <w:fldChar w:fldCharType="separate"/>
      </w:r>
      <w:r w:rsidRPr="00F45B9F">
        <w:rPr>
          <w:rFonts w:ascii="Book Antiqua" w:eastAsia="AppleGothic" w:hAnsi="Book Antiqua" w:cs="Arial"/>
          <w:noProof/>
          <w:vertAlign w:val="superscript"/>
        </w:rPr>
        <w:t>[</w:t>
      </w:r>
      <w:r w:rsidR="0084073D" w:rsidRPr="00F45B9F">
        <w:rPr>
          <w:rFonts w:ascii="Book Antiqua" w:eastAsia="AppleGothic" w:hAnsi="Book Antiqua" w:cs="Arial"/>
          <w:noProof/>
          <w:vertAlign w:val="superscript"/>
        </w:rPr>
        <w:t>44</w:t>
      </w:r>
      <w:r w:rsidRPr="00F45B9F">
        <w:rPr>
          <w:rFonts w:ascii="Book Antiqua" w:eastAsia="AppleGothic" w:hAnsi="Book Antiqua" w:cs="Arial"/>
          <w:noProof/>
          <w:vertAlign w:val="superscript"/>
        </w:rPr>
        <w:t>]</w:t>
      </w:r>
      <w:r w:rsidRPr="00F45B9F">
        <w:rPr>
          <w:rFonts w:ascii="Book Antiqua" w:eastAsia="AppleGothic" w:hAnsi="Book Antiqua" w:cs="Arial"/>
        </w:rPr>
        <w:fldChar w:fldCharType="end"/>
      </w:r>
      <w:r w:rsidRPr="00F45B9F">
        <w:rPr>
          <w:rFonts w:ascii="Book Antiqua" w:eastAsia="AppleGothic" w:hAnsi="Book Antiqua" w:cs="Arial"/>
        </w:rPr>
        <w:t xml:space="preserve">. Essentially, the LRYGB procedure helps the patient lose weight and improve reflux symptoms as well. Thus, it is the procedure of choice for many surgeons treating morbidly obese patients with GERD. </w:t>
      </w:r>
    </w:p>
    <w:p w14:paraId="26D3117D" w14:textId="77777777" w:rsidR="00453646" w:rsidRPr="00F45B9F" w:rsidRDefault="00453646" w:rsidP="00453646">
      <w:pPr>
        <w:pBdr>
          <w:bottom w:val="single" w:sz="6" w:space="31" w:color="auto"/>
        </w:pBdr>
        <w:spacing w:line="360" w:lineRule="auto"/>
        <w:jc w:val="both"/>
        <w:rPr>
          <w:rFonts w:ascii="Book Antiqua" w:eastAsia="AppleGothic" w:hAnsi="Book Antiqua" w:cs="Arial"/>
          <w:b/>
          <w:i/>
        </w:rPr>
      </w:pPr>
    </w:p>
    <w:p w14:paraId="0A52AE52" w14:textId="77777777" w:rsidR="00453646" w:rsidRPr="00F45B9F" w:rsidRDefault="00453646" w:rsidP="00453646">
      <w:pPr>
        <w:pBdr>
          <w:bottom w:val="single" w:sz="6" w:space="31" w:color="auto"/>
        </w:pBdr>
        <w:spacing w:line="360" w:lineRule="auto"/>
        <w:jc w:val="both"/>
        <w:rPr>
          <w:rFonts w:ascii="Book Antiqua" w:eastAsia="AppleGothic" w:hAnsi="Book Antiqua" w:cs="Arial"/>
          <w:b/>
          <w:i/>
        </w:rPr>
      </w:pPr>
      <w:r w:rsidRPr="00F45B9F">
        <w:rPr>
          <w:rFonts w:ascii="Book Antiqua" w:eastAsia="AppleGothic" w:hAnsi="Book Antiqua" w:cs="Arial"/>
          <w:b/>
          <w:i/>
        </w:rPr>
        <w:lastRenderedPageBreak/>
        <w:t>Revisional surgery for failed anti-reflux surgery</w:t>
      </w:r>
    </w:p>
    <w:p w14:paraId="2381A3EA" w14:textId="6DF2446E" w:rsidR="00970066" w:rsidRPr="00F45B9F" w:rsidRDefault="00453646" w:rsidP="00453646">
      <w:pPr>
        <w:pBdr>
          <w:bottom w:val="single" w:sz="6" w:space="31" w:color="auto"/>
        </w:pBdr>
        <w:spacing w:line="360" w:lineRule="auto"/>
        <w:jc w:val="both"/>
        <w:rPr>
          <w:rFonts w:ascii="Book Antiqua" w:eastAsia="宋体" w:hAnsi="Book Antiqua" w:cs="Arial"/>
          <w:lang w:eastAsia="zh-CN"/>
        </w:rPr>
      </w:pPr>
      <w:r w:rsidRPr="00F45B9F">
        <w:rPr>
          <w:rFonts w:ascii="Book Antiqua" w:eastAsia="AppleGothic" w:hAnsi="Book Antiqua" w:cs="Arial"/>
        </w:rPr>
        <w:t>The failure rate of fundoplication ranges from 3% to 16%</w:t>
      </w:r>
      <w:r w:rsidRPr="00F45B9F">
        <w:rPr>
          <w:rFonts w:ascii="Book Antiqua" w:eastAsia="AppleGothic" w:hAnsi="Book Antiqua" w:cs="Arial"/>
        </w:rPr>
        <w:fldChar w:fldCharType="begin"/>
      </w:r>
      <w:r w:rsidRPr="00F45B9F">
        <w:rPr>
          <w:rFonts w:ascii="Book Antiqua" w:eastAsia="AppleGothic" w:hAnsi="Book Antiqua" w:cs="Arial"/>
        </w:rPr>
        <w:instrText xml:space="preserve"> ADDIN EN.CITE &lt;EndNote&gt;&lt;Cite&gt;&lt;Author&gt;Smith&lt;/Author&gt;&lt;Year&gt;2005&lt;/Year&gt;&lt;RecNum&gt;37&lt;/RecNum&gt;&lt;DisplayText&gt;&lt;style face="superscript"&gt;[59]&lt;/style&gt;&lt;/DisplayText&gt;&lt;record&gt;&lt;rec-number&gt;37&lt;/rec-number&gt;&lt;foreign-keys&gt;&lt;key app="EN" db-id="wsztpx2pur9xsned9ac5vp0v5vatswsxafv2" timestamp="1437667530"&gt;37&lt;/key&gt;&lt;/foreign-keys&gt;&lt;ref-type name="Journal Article"&gt;17&lt;/ref-type&gt;&lt;contributors&gt;&lt;authors&gt;&lt;author&gt;Smith, C. D.&lt;/author&gt;&lt;author&gt;McClusky, D. A.&lt;/author&gt;&lt;author&gt;Rajad, M. A.&lt;/author&gt;&lt;author&gt;Lederman, A. B.&lt;/author&gt;&lt;author&gt;Hunter, J. G.&lt;/author&gt;&lt;/authors&gt;&lt;/contributors&gt;&lt;auth-address&gt;Department of Surgery, Emory University School of Medicine, Atlanta, Georgia 30322, USA. csmit27@emory.edu&lt;/auth-address&gt;&lt;titles&gt;&lt;title&gt;When fundoplication fails: redo?&lt;/title&gt;&lt;secondary-title&gt;Ann Surg&lt;/secondary-title&gt;&lt;/titles&gt;&lt;periodical&gt;&lt;full-title&gt;Ann Surg&lt;/full-title&gt;&lt;/periodical&gt;&lt;pages&gt;861-9; discussion 869-71&lt;/pages&gt;&lt;volume&gt;241&lt;/volume&gt;&lt;number&gt;6&lt;/number&gt;&lt;keywords&gt;&lt;keyword&gt;*Fundoplication/adverse effects/methods&lt;/keyword&gt;&lt;keyword&gt;Gastroesophageal Reflux/*surgery&lt;/keyword&gt;&lt;keyword&gt;Hernia, Hiatal/surgery&lt;/keyword&gt;&lt;keyword&gt;Humans&lt;/keyword&gt;&lt;keyword&gt;Length of Stay&lt;/keyword&gt;&lt;keyword&gt;Reoperation&lt;/keyword&gt;&lt;keyword&gt;Treatment Failure&lt;/keyword&gt;&lt;/keywords&gt;&lt;dates&gt;&lt;year&gt;2005&lt;/year&gt;&lt;pub-dates&gt;&lt;date&gt;Jun&lt;/date&gt;&lt;/pub-dates&gt;&lt;/dates&gt;&lt;isbn&gt;0003-4932 (Print)&amp;#xD;0003-4932 (Linking)&lt;/isbn&gt;&lt;accession-num&gt;15912035&lt;/accession-num&gt;&lt;urls&gt;&lt;related-urls&gt;&lt;url&gt;http://www.ncbi.nlm.nih.gov/pubmed/15912035&lt;/url&gt;&lt;/related-urls&gt;&lt;/urls&gt;&lt;custom2&gt;1357166&lt;/custom2&gt;&lt;/record&gt;&lt;/Cite&gt;&lt;/EndNote&gt;</w:instrText>
      </w:r>
      <w:r w:rsidRPr="00F45B9F">
        <w:rPr>
          <w:rFonts w:ascii="Book Antiqua" w:eastAsia="AppleGothic" w:hAnsi="Book Antiqua" w:cs="Arial"/>
        </w:rPr>
        <w:fldChar w:fldCharType="separate"/>
      </w:r>
      <w:r w:rsidRPr="00F45B9F">
        <w:rPr>
          <w:rFonts w:ascii="Book Antiqua" w:eastAsia="AppleGothic" w:hAnsi="Book Antiqua" w:cs="Arial"/>
          <w:noProof/>
          <w:vertAlign w:val="superscript"/>
        </w:rPr>
        <w:t>[</w:t>
      </w:r>
      <w:r w:rsidR="0084073D" w:rsidRPr="00F45B9F">
        <w:rPr>
          <w:rFonts w:ascii="Book Antiqua" w:eastAsia="AppleGothic" w:hAnsi="Book Antiqua" w:cs="Arial"/>
          <w:noProof/>
          <w:vertAlign w:val="superscript"/>
        </w:rPr>
        <w:t>45</w:t>
      </w:r>
      <w:r w:rsidRPr="00F45B9F">
        <w:rPr>
          <w:rFonts w:ascii="Book Antiqua" w:eastAsia="AppleGothic" w:hAnsi="Book Antiqua" w:cs="Arial"/>
          <w:noProof/>
          <w:vertAlign w:val="superscript"/>
        </w:rPr>
        <w:t>]</w:t>
      </w:r>
      <w:r w:rsidRPr="00F45B9F">
        <w:rPr>
          <w:rFonts w:ascii="Book Antiqua" w:eastAsia="AppleGothic" w:hAnsi="Book Antiqua" w:cs="Arial"/>
        </w:rPr>
        <w:fldChar w:fldCharType="end"/>
      </w:r>
      <w:r w:rsidRPr="00F45B9F">
        <w:rPr>
          <w:rFonts w:ascii="Book Antiqua" w:eastAsia="AppleGothic" w:hAnsi="Book Antiqua" w:cs="Arial"/>
        </w:rPr>
        <w:t>.  Not every patient who has failed anti-reflux surgery needs reoperation. It is important for the surgeon to determine whether a physiologic or anatomic failure can be ameliorated surgically. The most common indications for reoperation are a “slipped” fundoplication or herniation of the wrap into the mediastinum</w:t>
      </w:r>
      <w:r w:rsidRPr="00F45B9F">
        <w:rPr>
          <w:rFonts w:ascii="Book Antiqua" w:eastAsia="AppleGothic" w:hAnsi="Book Antiqua" w:cs="Arial"/>
        </w:rPr>
        <w:fldChar w:fldCharType="begin">
          <w:fldData xml:space="preserve">PEVuZE5vdGU+PENpdGU+PEF1dGhvcj5TbWl0aDwvQXV0aG9yPjxZZWFyPjIwMDU8L1llYXI+PFJl
Y051bT4zNzwvUmVjTnVtPjxEaXNwbGF5VGV4dD48c3R5bGUgZmFjZT0ic3VwZXJzY3JpcHQiPls1
OSwgNjBdPC9zdHlsZT48L0Rpc3BsYXlUZXh0PjxyZWNvcmQ+PHJlYy1udW1iZXI+Mzc8L3JlYy1u
dW1iZXI+PGZvcmVpZ24ta2V5cz48a2V5IGFwcD0iRU4iIGRiLWlkPSJ3c3p0cHgycHVyOXhzbmVk
OWFjNXZwMHY1dmF0c3dzeGFmdjIiIHRpbWVzdGFtcD0iMTQzNzY2NzUzMCI+Mzc8L2tleT48L2Zv
cmVpZ24ta2V5cz48cmVmLXR5cGUgbmFtZT0iSm91cm5hbCBBcnRpY2xlIj4xNzwvcmVmLXR5cGU+
PGNvbnRyaWJ1dG9ycz48YXV0aG9ycz48YXV0aG9yPlNtaXRoLCBDLiBELjwvYXV0aG9yPjxhdXRo
b3I+TWNDbHVza3ksIEQuIEEuPC9hdXRob3I+PGF1dGhvcj5SYWphZCwgTS4gQS48L2F1dGhvcj48
YXV0aG9yPkxlZGVybWFuLCBBLiBCLjwvYXV0aG9yPjxhdXRob3I+SHVudGVyLCBKLiBHLjwvYXV0
aG9yPjwvYXV0aG9ycz48L2NvbnRyaWJ1dG9ycz48YXV0aC1hZGRyZXNzPkRlcGFydG1lbnQgb2Yg
U3VyZ2VyeSwgRW1vcnkgVW5pdmVyc2l0eSBTY2hvb2wgb2YgTWVkaWNpbmUsIEF0bGFudGEsIEdl
b3JnaWEgMzAzMjIsIFVTQS4gY3NtaXQyN0BlbW9yeS5lZHU8L2F1dGgtYWRkcmVzcz48dGl0bGVz
Pjx0aXRsZT5XaGVuIGZ1bmRvcGxpY2F0aW9uIGZhaWxzOiByZWRvPzwvdGl0bGU+PHNlY29uZGFy
eS10aXRsZT5Bbm4gU3VyZzwvc2Vjb25kYXJ5LXRpdGxlPjwvdGl0bGVzPjxwZXJpb2RpY2FsPjxm
dWxsLXRpdGxlPkFubiBTdXJnPC9mdWxsLXRpdGxlPjwvcGVyaW9kaWNhbD48cGFnZXM+ODYxLTk7
IGRpc2N1c3Npb24gODY5LTcxPC9wYWdlcz48dm9sdW1lPjI0MTwvdm9sdW1lPjxudW1iZXI+Njwv
bnVtYmVyPjxrZXl3b3Jkcz48a2V5d29yZD4qRnVuZG9wbGljYXRpb24vYWR2ZXJzZSBlZmZlY3Rz
L21ldGhvZHM8L2tleXdvcmQ+PGtleXdvcmQ+R2FzdHJvZXNvcGhhZ2VhbCBSZWZsdXgvKnN1cmdl
cnk8L2tleXdvcmQ+PGtleXdvcmQ+SGVybmlhLCBIaWF0YWwvc3VyZ2VyeTwva2V5d29yZD48a2V5
d29yZD5IdW1hbnM8L2tleXdvcmQ+PGtleXdvcmQ+TGVuZ3RoIG9mIFN0YXk8L2tleXdvcmQ+PGtl
eXdvcmQ+UmVvcGVyYXRpb248L2tleXdvcmQ+PGtleXdvcmQ+VHJlYXRtZW50IEZhaWx1cmU8L2tl
eXdvcmQ+PC9rZXl3b3Jkcz48ZGF0ZXM+PHllYXI+MjAwNTwveWVhcj48cHViLWRhdGVzPjxkYXRl
Pkp1bjwvZGF0ZT48L3B1Yi1kYXRlcz48L2RhdGVzPjxpc2JuPjAwMDMtNDkzMiAoUHJpbnQpJiN4
RDswMDAzLTQ5MzIgKExpbmtpbmcpPC9pc2JuPjxhY2Nlc3Npb24tbnVtPjE1OTEyMDM1PC9hY2Nl
c3Npb24tbnVtPjx1cmxzPjxyZWxhdGVkLXVybHM+PHVybD5odHRwOi8vd3d3Lm5jYmkubmxtLm5p
aC5nb3YvcHVibWVkLzE1OTEyMDM1PC91cmw+PC9yZWxhdGVkLXVybHM+PC91cmxzPjxjdXN0b20y
PjEzNTcxNjY8L2N1c3RvbTI+PC9yZWNvcmQ+PC9DaXRlPjxDaXRlPjxBdXRob3I+RGFsbGVtYWdu
ZTwvQXV0aG9yPjxZZWFyPjIwMTE8L1llYXI+PFJlY051bT40OTwvUmVjTnVtPjxyZWNvcmQ+PHJl
Yy1udW1iZXI+NDk8L3JlYy1udW1iZXI+PGZvcmVpZ24ta2V5cz48a2V5IGFwcD0iRU4iIGRiLWlk
PSJ3c3p0cHgycHVyOXhzbmVkOWFjNXZwMHY1dmF0c3dzeGFmdjIiIHRpbWVzdGFtcD0iMTQzNzY3
MjM0NSI+NDk8L2tleT48L2ZvcmVpZ24ta2V5cz48cmVmLXR5cGUgbmFtZT0iSm91cm5hbCBBcnRp
Y2xlIj4xNzwvcmVmLXR5cGU+PGNvbnRyaWJ1dG9ycz48YXV0aG9ycz48YXV0aG9yPkRhbGxlbWFn
bmUsIEIuPC9hdXRob3I+PGF1dGhvcj5BcmVuYXMgU2FuY2hleiwgTS48L2F1dGhvcj48YXV0aG9y
PkZyYW5jYXJ0LCBELjwvYXV0aG9yPjxhdXRob3I+UGVycmV0dGEsIFMuPC9hdXRob3I+PGF1dGhv
cj5XZWVydHMsIEouPC9hdXRob3I+PGF1dGhvcj5NYXJraWV3aWN6LCBTLjwvYXV0aG9yPjxhdXRo
b3I+SmVoYWVzLCBDLjwvYXV0aG9yPjwvYXV0aG9ycz48L2NvbnRyaWJ1dG9ycz48YXV0aC1hZGRy
ZXNzPkRlcGFydG1lbnQgb2YgRGlnZXN0aXZlIGFuZCBFbmRvY3JpbmUgU3VyZ2VyeSBhbmQgSW5z
dGl0dXQgZGUgUmVjaGVyY2hlIENvbnRyZSBsZXMgQ2FuY2VycyBkZSBsJmFwb3M7QXBwYXJlaWwg
RGlnZXN0aWYsIFVuaXZlcnNpdHkgSG9zcGl0YWwgb2YgU3RyYXNib3VyZywgU3RyYXNib3VyZywg
RnJhbmNlLiBiZXJuYXJkLmRhbGxlbWFnbmVAaXJjYWQuZnI8L2F1dGgtYWRkcmVzcz48dGl0bGVz
Pjx0aXRsZT5Mb25nLXRlcm0gcmVzdWx0cyBhZnRlciBsYXBhcm9zY29waWMgcmVvcGVyYXRpb24g
Zm9yIGZhaWxlZCBhbnRpcmVmbHV4IHByb2NlZHVyZXM8L3RpdGxlPjxzZWNvbmRhcnktdGl0bGU+
QnIgSiBTdXJnPC9zZWNvbmRhcnktdGl0bGU+PC90aXRsZXM+PHBlcmlvZGljYWw+PGZ1bGwtdGl0
bGU+QnIgSiBTdXJnPC9mdWxsLXRpdGxlPjwvcGVyaW9kaWNhbD48cGFnZXM+MTU4MS03PC9wYWdl
cz48dm9sdW1lPjk4PC92b2x1bWU+PG51bWJlcj4xMTwvbnVtYmVyPjxrZXl3b3Jkcz48a2V5d29y
ZD5BZHVsdDwva2V5d29yZD48a2V5d29yZD5EZWdsdXRpdGlvbiBEaXNvcmRlcnMvZXRpb2xvZ3k8
L2tleXdvcmQ+PGtleXdvcmQ+RmVtYWxlPC9rZXl3b3JkPjxrZXl3b3JkPkZ1bmRvcGxpY2F0aW9u
L21ldGhvZHM8L2tleXdvcmQ+PGtleXdvcmQ+R2FzdHJvZXNvcGhhZ2VhbCBSZWZsdXgvKnN1cmdl
cnk8L2tleXdvcmQ+PGtleXdvcmQ+SGVhcnRidXJuL2V0aW9sb2d5PC9rZXl3b3JkPjxrZXl3b3Jk
Pkhlcm5pYS9ldGlvbG9neTwva2V5d29yZD48a2V5d29yZD5IdW1hbnM8L2tleXdvcmQ+PGtleXdv
cmQ+KkxhcGFyb3Njb3B5PC9rZXl3b3JkPjxrZXl3b3JkPk1hbGU8L2tleXdvcmQ+PGtleXdvcmQ+
TWlkZGxlIEFnZWQ8L2tleXdvcmQ+PGtleXdvcmQ+UG9zdG9wZXJhdGl2ZSBDb21wbGljYXRpb25z
L2V0aW9sb2d5L3N1cmdlcnk8L2tleXdvcmQ+PGtleXdvcmQ+UmVjdXJyZW5jZTwva2V5d29yZD48
a2V5d29yZD5SZW9wZXJhdGlvbi9tZXRob2RzPC9rZXl3b3JkPjxrZXl3b3JkPlJldHJvc3BlY3Rp
dmUgU3R1ZGllczwva2V5d29yZD48a2V5d29yZD5UcmVhdG1lbnQgRmFpbHVyZTwva2V5d29yZD48
L2tleXdvcmRzPjxkYXRlcz48eWVhcj4yMDExPC95ZWFyPjxwdWItZGF0ZXM+PGRhdGU+Tm92PC9k
YXRlPjwvcHViLWRhdGVzPjwvZGF0ZXM+PGlzYm4+MTM2NS0yMTY4IChFbGVjdHJvbmljKSYjeEQ7
MDAwNy0xMzIzIChMaW5raW5nKTwvaXNibj48YWNjZXNzaW9uLW51bT4yMTcxMDQ4MjwvYWNjZXNz
aW9uLW51bT48dXJscz48cmVsYXRlZC11cmxzPjx1cmw+aHR0cDovL3d3dy5uY2JpLm5sbS5uaWgu
Z292L3B1Ym1lZC8yMTcxMDQ4MjwvdXJsPjwvcmVsYXRlZC11cmxzPjwvdXJscz48ZWxlY3Ryb25p
Yy1yZXNvdXJjZS1udW0+MTAuMTAwMi9ianMuNzU5MDwvZWxlY3Ryb25pYy1yZXNvdXJjZS1udW0+
PC9yZWNvcmQ+PC9DaXRlPjwvRW5kTm90ZT4A
</w:fldData>
        </w:fldChar>
      </w:r>
      <w:r w:rsidRPr="00F45B9F">
        <w:rPr>
          <w:rFonts w:ascii="Book Antiqua" w:eastAsia="AppleGothic" w:hAnsi="Book Antiqua" w:cs="Arial"/>
        </w:rPr>
        <w:instrText xml:space="preserve"> ADDIN EN.CITE </w:instrText>
      </w:r>
      <w:r w:rsidRPr="00F45B9F">
        <w:rPr>
          <w:rFonts w:ascii="Book Antiqua" w:eastAsia="AppleGothic" w:hAnsi="Book Antiqua" w:cs="Arial"/>
        </w:rPr>
        <w:fldChar w:fldCharType="begin">
          <w:fldData xml:space="preserve">PEVuZE5vdGU+PENpdGU+PEF1dGhvcj5TbWl0aDwvQXV0aG9yPjxZZWFyPjIwMDU8L1llYXI+PFJl
Y051bT4zNzwvUmVjTnVtPjxEaXNwbGF5VGV4dD48c3R5bGUgZmFjZT0ic3VwZXJzY3JpcHQiPls1
OSwgNjBdPC9zdHlsZT48L0Rpc3BsYXlUZXh0PjxyZWNvcmQ+PHJlYy1udW1iZXI+Mzc8L3JlYy1u
dW1iZXI+PGZvcmVpZ24ta2V5cz48a2V5IGFwcD0iRU4iIGRiLWlkPSJ3c3p0cHgycHVyOXhzbmVk
OWFjNXZwMHY1dmF0c3dzeGFmdjIiIHRpbWVzdGFtcD0iMTQzNzY2NzUzMCI+Mzc8L2tleT48L2Zv
cmVpZ24ta2V5cz48cmVmLXR5cGUgbmFtZT0iSm91cm5hbCBBcnRpY2xlIj4xNzwvcmVmLXR5cGU+
PGNvbnRyaWJ1dG9ycz48YXV0aG9ycz48YXV0aG9yPlNtaXRoLCBDLiBELjwvYXV0aG9yPjxhdXRo
b3I+TWNDbHVza3ksIEQuIEEuPC9hdXRob3I+PGF1dGhvcj5SYWphZCwgTS4gQS48L2F1dGhvcj48
YXV0aG9yPkxlZGVybWFuLCBBLiBCLjwvYXV0aG9yPjxhdXRob3I+SHVudGVyLCBKLiBHLjwvYXV0
aG9yPjwvYXV0aG9ycz48L2NvbnRyaWJ1dG9ycz48YXV0aC1hZGRyZXNzPkRlcGFydG1lbnQgb2Yg
U3VyZ2VyeSwgRW1vcnkgVW5pdmVyc2l0eSBTY2hvb2wgb2YgTWVkaWNpbmUsIEF0bGFudGEsIEdl
b3JnaWEgMzAzMjIsIFVTQS4gY3NtaXQyN0BlbW9yeS5lZHU8L2F1dGgtYWRkcmVzcz48dGl0bGVz
Pjx0aXRsZT5XaGVuIGZ1bmRvcGxpY2F0aW9uIGZhaWxzOiByZWRvPzwvdGl0bGU+PHNlY29uZGFy
eS10aXRsZT5Bbm4gU3VyZzwvc2Vjb25kYXJ5LXRpdGxlPjwvdGl0bGVzPjxwZXJpb2RpY2FsPjxm
dWxsLXRpdGxlPkFubiBTdXJnPC9mdWxsLXRpdGxlPjwvcGVyaW9kaWNhbD48cGFnZXM+ODYxLTk7
IGRpc2N1c3Npb24gODY5LTcxPC9wYWdlcz48dm9sdW1lPjI0MTwvdm9sdW1lPjxudW1iZXI+Njwv
bnVtYmVyPjxrZXl3b3Jkcz48a2V5d29yZD4qRnVuZG9wbGljYXRpb24vYWR2ZXJzZSBlZmZlY3Rz
L21ldGhvZHM8L2tleXdvcmQ+PGtleXdvcmQ+R2FzdHJvZXNvcGhhZ2VhbCBSZWZsdXgvKnN1cmdl
cnk8L2tleXdvcmQ+PGtleXdvcmQ+SGVybmlhLCBIaWF0YWwvc3VyZ2VyeTwva2V5d29yZD48a2V5
d29yZD5IdW1hbnM8L2tleXdvcmQ+PGtleXdvcmQ+TGVuZ3RoIG9mIFN0YXk8L2tleXdvcmQ+PGtl
eXdvcmQ+UmVvcGVyYXRpb248L2tleXdvcmQ+PGtleXdvcmQ+VHJlYXRtZW50IEZhaWx1cmU8L2tl
eXdvcmQ+PC9rZXl3b3Jkcz48ZGF0ZXM+PHllYXI+MjAwNTwveWVhcj48cHViLWRhdGVzPjxkYXRl
Pkp1bjwvZGF0ZT48L3B1Yi1kYXRlcz48L2RhdGVzPjxpc2JuPjAwMDMtNDkzMiAoUHJpbnQpJiN4
RDswMDAzLTQ5MzIgKExpbmtpbmcpPC9pc2JuPjxhY2Nlc3Npb24tbnVtPjE1OTEyMDM1PC9hY2Nl
c3Npb24tbnVtPjx1cmxzPjxyZWxhdGVkLXVybHM+PHVybD5odHRwOi8vd3d3Lm5jYmkubmxtLm5p
aC5nb3YvcHVibWVkLzE1OTEyMDM1PC91cmw+PC9yZWxhdGVkLXVybHM+PC91cmxzPjxjdXN0b20y
PjEzNTcxNjY8L2N1c3RvbTI+PC9yZWNvcmQ+PC9DaXRlPjxDaXRlPjxBdXRob3I+RGFsbGVtYWdu
ZTwvQXV0aG9yPjxZZWFyPjIwMTE8L1llYXI+PFJlY051bT40OTwvUmVjTnVtPjxyZWNvcmQ+PHJl
Yy1udW1iZXI+NDk8L3JlYy1udW1iZXI+PGZvcmVpZ24ta2V5cz48a2V5IGFwcD0iRU4iIGRiLWlk
PSJ3c3p0cHgycHVyOXhzbmVkOWFjNXZwMHY1dmF0c3dzeGFmdjIiIHRpbWVzdGFtcD0iMTQzNzY3
MjM0NSI+NDk8L2tleT48L2ZvcmVpZ24ta2V5cz48cmVmLXR5cGUgbmFtZT0iSm91cm5hbCBBcnRp
Y2xlIj4xNzwvcmVmLXR5cGU+PGNvbnRyaWJ1dG9ycz48YXV0aG9ycz48YXV0aG9yPkRhbGxlbWFn
bmUsIEIuPC9hdXRob3I+PGF1dGhvcj5BcmVuYXMgU2FuY2hleiwgTS48L2F1dGhvcj48YXV0aG9y
PkZyYW5jYXJ0LCBELjwvYXV0aG9yPjxhdXRob3I+UGVycmV0dGEsIFMuPC9hdXRob3I+PGF1dGhv
cj5XZWVydHMsIEouPC9hdXRob3I+PGF1dGhvcj5NYXJraWV3aWN6LCBTLjwvYXV0aG9yPjxhdXRo
b3I+SmVoYWVzLCBDLjwvYXV0aG9yPjwvYXV0aG9ycz48L2NvbnRyaWJ1dG9ycz48YXV0aC1hZGRy
ZXNzPkRlcGFydG1lbnQgb2YgRGlnZXN0aXZlIGFuZCBFbmRvY3JpbmUgU3VyZ2VyeSBhbmQgSW5z
dGl0dXQgZGUgUmVjaGVyY2hlIENvbnRyZSBsZXMgQ2FuY2VycyBkZSBsJmFwb3M7QXBwYXJlaWwg
RGlnZXN0aWYsIFVuaXZlcnNpdHkgSG9zcGl0YWwgb2YgU3RyYXNib3VyZywgU3RyYXNib3VyZywg
RnJhbmNlLiBiZXJuYXJkLmRhbGxlbWFnbmVAaXJjYWQuZnI8L2F1dGgtYWRkcmVzcz48dGl0bGVz
Pjx0aXRsZT5Mb25nLXRlcm0gcmVzdWx0cyBhZnRlciBsYXBhcm9zY29waWMgcmVvcGVyYXRpb24g
Zm9yIGZhaWxlZCBhbnRpcmVmbHV4IHByb2NlZHVyZXM8L3RpdGxlPjxzZWNvbmRhcnktdGl0bGU+
QnIgSiBTdXJnPC9zZWNvbmRhcnktdGl0bGU+PC90aXRsZXM+PHBlcmlvZGljYWw+PGZ1bGwtdGl0
bGU+QnIgSiBTdXJnPC9mdWxsLXRpdGxlPjwvcGVyaW9kaWNhbD48cGFnZXM+MTU4MS03PC9wYWdl
cz48dm9sdW1lPjk4PC92b2x1bWU+PG51bWJlcj4xMTwvbnVtYmVyPjxrZXl3b3Jkcz48a2V5d29y
ZD5BZHVsdDwva2V5d29yZD48a2V5d29yZD5EZWdsdXRpdGlvbiBEaXNvcmRlcnMvZXRpb2xvZ3k8
L2tleXdvcmQ+PGtleXdvcmQ+RmVtYWxlPC9rZXl3b3JkPjxrZXl3b3JkPkZ1bmRvcGxpY2F0aW9u
L21ldGhvZHM8L2tleXdvcmQ+PGtleXdvcmQ+R2FzdHJvZXNvcGhhZ2VhbCBSZWZsdXgvKnN1cmdl
cnk8L2tleXdvcmQ+PGtleXdvcmQ+SGVhcnRidXJuL2V0aW9sb2d5PC9rZXl3b3JkPjxrZXl3b3Jk
Pkhlcm5pYS9ldGlvbG9neTwva2V5d29yZD48a2V5d29yZD5IdW1hbnM8L2tleXdvcmQ+PGtleXdv
cmQ+KkxhcGFyb3Njb3B5PC9rZXl3b3JkPjxrZXl3b3JkPk1hbGU8L2tleXdvcmQ+PGtleXdvcmQ+
TWlkZGxlIEFnZWQ8L2tleXdvcmQ+PGtleXdvcmQ+UG9zdG9wZXJhdGl2ZSBDb21wbGljYXRpb25z
L2V0aW9sb2d5L3N1cmdlcnk8L2tleXdvcmQ+PGtleXdvcmQ+UmVjdXJyZW5jZTwva2V5d29yZD48
a2V5d29yZD5SZW9wZXJhdGlvbi9tZXRob2RzPC9rZXl3b3JkPjxrZXl3b3JkPlJldHJvc3BlY3Rp
dmUgU3R1ZGllczwva2V5d29yZD48a2V5d29yZD5UcmVhdG1lbnQgRmFpbHVyZTwva2V5d29yZD48
L2tleXdvcmRzPjxkYXRlcz48eWVhcj4yMDExPC95ZWFyPjxwdWItZGF0ZXM+PGRhdGU+Tm92PC9k
YXRlPjwvcHViLWRhdGVzPjwvZGF0ZXM+PGlzYm4+MTM2NS0yMTY4IChFbGVjdHJvbmljKSYjeEQ7
MDAwNy0xMzIzIChMaW5raW5nKTwvaXNibj48YWNjZXNzaW9uLW51bT4yMTcxMDQ4MjwvYWNjZXNz
aW9uLW51bT48dXJscz48cmVsYXRlZC11cmxzPjx1cmw+aHR0cDovL3d3dy5uY2JpLm5sbS5uaWgu
Z292L3B1Ym1lZC8yMTcxMDQ4MjwvdXJsPjwvcmVsYXRlZC11cmxzPjwvdXJscz48ZWxlY3Ryb25p
Yy1yZXNvdXJjZS1udW0+MTAuMTAwMi9ianMuNzU5MDwvZWxlY3Ryb25pYy1yZXNvdXJjZS1udW0+
PC9yZWNvcmQ+PC9DaXRlPjwvRW5kTm90ZT4A
</w:fldData>
        </w:fldChar>
      </w:r>
      <w:r w:rsidRPr="00F45B9F">
        <w:rPr>
          <w:rFonts w:ascii="Book Antiqua" w:eastAsia="AppleGothic" w:hAnsi="Book Antiqua" w:cs="Arial"/>
        </w:rPr>
        <w:instrText xml:space="preserve"> ADDIN EN.CITE.DATA </w:instrText>
      </w:r>
      <w:r w:rsidRPr="00F45B9F">
        <w:rPr>
          <w:rFonts w:ascii="Book Antiqua" w:eastAsia="AppleGothic" w:hAnsi="Book Antiqua" w:cs="Arial"/>
        </w:rPr>
      </w:r>
      <w:r w:rsidRPr="00F45B9F">
        <w:rPr>
          <w:rFonts w:ascii="Book Antiqua" w:eastAsia="AppleGothic" w:hAnsi="Book Antiqua" w:cs="Arial"/>
        </w:rPr>
        <w:fldChar w:fldCharType="end"/>
      </w:r>
      <w:r w:rsidRPr="00F45B9F">
        <w:rPr>
          <w:rFonts w:ascii="Book Antiqua" w:eastAsia="AppleGothic" w:hAnsi="Book Antiqua" w:cs="Arial"/>
        </w:rPr>
      </w:r>
      <w:r w:rsidRPr="00F45B9F">
        <w:rPr>
          <w:rFonts w:ascii="Book Antiqua" w:eastAsia="AppleGothic" w:hAnsi="Book Antiqua" w:cs="Arial"/>
        </w:rPr>
        <w:fldChar w:fldCharType="separate"/>
      </w:r>
      <w:r w:rsidRPr="00F45B9F">
        <w:rPr>
          <w:rFonts w:ascii="Book Antiqua" w:eastAsia="AppleGothic" w:hAnsi="Book Antiqua" w:cs="Arial"/>
          <w:noProof/>
          <w:vertAlign w:val="superscript"/>
        </w:rPr>
        <w:t>[</w:t>
      </w:r>
      <w:r w:rsidR="0084073D" w:rsidRPr="00F45B9F">
        <w:rPr>
          <w:rFonts w:ascii="Book Antiqua" w:eastAsia="AppleGothic" w:hAnsi="Book Antiqua" w:cs="Arial"/>
          <w:noProof/>
          <w:vertAlign w:val="superscript"/>
        </w:rPr>
        <w:t>45,46</w:t>
      </w:r>
      <w:r w:rsidRPr="00F45B9F">
        <w:rPr>
          <w:rFonts w:ascii="Book Antiqua" w:eastAsia="AppleGothic" w:hAnsi="Book Antiqua" w:cs="Arial"/>
          <w:noProof/>
          <w:vertAlign w:val="superscript"/>
        </w:rPr>
        <w:t>]</w:t>
      </w:r>
      <w:r w:rsidRPr="00F45B9F">
        <w:rPr>
          <w:rFonts w:ascii="Book Antiqua" w:eastAsia="AppleGothic" w:hAnsi="Book Antiqua" w:cs="Arial"/>
        </w:rPr>
        <w:fldChar w:fldCharType="end"/>
      </w:r>
      <w:r w:rsidRPr="00F45B9F">
        <w:rPr>
          <w:rFonts w:ascii="Book Antiqua" w:eastAsia="AppleGothic" w:hAnsi="Book Antiqua" w:cs="Arial"/>
        </w:rPr>
        <w:t>. Laparoscopic re-operative anti-reflux surgery is a viable and safe option for patients. While it is effective, re-operative surgeries have higher complication rates compared to primary repairs such as gastric or esophageal perforation</w:t>
      </w:r>
      <w:r w:rsidRPr="00F45B9F">
        <w:rPr>
          <w:rFonts w:ascii="Book Antiqua" w:eastAsia="AppleGothic" w:hAnsi="Book Antiqua" w:cs="Arial"/>
        </w:rPr>
        <w:fldChar w:fldCharType="begin"/>
      </w:r>
      <w:r w:rsidRPr="00F45B9F">
        <w:rPr>
          <w:rFonts w:ascii="Book Antiqua" w:eastAsia="AppleGothic" w:hAnsi="Book Antiqua" w:cs="Arial"/>
        </w:rPr>
        <w:instrText xml:space="preserve"> ADDIN EN.CITE &lt;EndNote&gt;&lt;Cite&gt;&lt;Author&gt;Smith&lt;/Author&gt;&lt;Year&gt;2005&lt;/Year&gt;&lt;RecNum&gt;37&lt;/RecNum&gt;&lt;DisplayText&gt;&lt;style face="superscript"&gt;[59]&lt;/style&gt;&lt;/DisplayText&gt;&lt;record&gt;&lt;rec-number&gt;37&lt;/rec-number&gt;&lt;foreign-keys&gt;&lt;key app="EN" db-id="wsztpx2pur9xsned9ac5vp0v5vatswsxafv2" timestamp="1437667530"&gt;37&lt;/key&gt;&lt;/foreign-keys&gt;&lt;ref-type name="Journal Article"&gt;17&lt;/ref-type&gt;&lt;contributors&gt;&lt;authors&gt;&lt;author&gt;Smith, C. D.&lt;/author&gt;&lt;author&gt;McClusky, D. A.&lt;/author&gt;&lt;author&gt;Rajad, M. A.&lt;/author&gt;&lt;author&gt;Lederman, A. B.&lt;/author&gt;&lt;author&gt;Hunter, J. G.&lt;/author&gt;&lt;/authors&gt;&lt;/contributors&gt;&lt;auth-address&gt;Department of Surgery, Emory University School of Medicine, Atlanta, Georgia 30322, USA. csmit27@emory.edu&lt;/auth-address&gt;&lt;titles&gt;&lt;title&gt;When fundoplication fails: redo?&lt;/title&gt;&lt;secondary-title&gt;Ann Surg&lt;/secondary-title&gt;&lt;/titles&gt;&lt;periodical&gt;&lt;full-title&gt;Ann Surg&lt;/full-title&gt;&lt;/periodical&gt;&lt;pages&gt;861-9; discussion 869-71&lt;/pages&gt;&lt;volume&gt;241&lt;/volume&gt;&lt;number&gt;6&lt;/number&gt;&lt;keywords&gt;&lt;keyword&gt;*Fundoplication/adverse effects/methods&lt;/keyword&gt;&lt;keyword&gt;Gastroesophageal Reflux/*surgery&lt;/keyword&gt;&lt;keyword&gt;Hernia, Hiatal/surgery&lt;/keyword&gt;&lt;keyword&gt;Humans&lt;/keyword&gt;&lt;keyword&gt;Length of Stay&lt;/keyword&gt;&lt;keyword&gt;Reoperation&lt;/keyword&gt;&lt;keyword&gt;Treatment Failure&lt;/keyword&gt;&lt;/keywords&gt;&lt;dates&gt;&lt;year&gt;2005&lt;/year&gt;&lt;pub-dates&gt;&lt;date&gt;Jun&lt;/date&gt;&lt;/pub-dates&gt;&lt;/dates&gt;&lt;isbn&gt;0003-4932 (Print)&amp;#xD;0003-4932 (Linking)&lt;/isbn&gt;&lt;accession-num&gt;15912035&lt;/accession-num&gt;&lt;urls&gt;&lt;related-urls&gt;&lt;url&gt;http://www.ncbi.nlm.nih.gov/pubmed/15912035&lt;/url&gt;&lt;/related-urls&gt;&lt;/urls&gt;&lt;custom2&gt;1357166&lt;/custom2&gt;&lt;/record&gt;&lt;/Cite&gt;&lt;/EndNote&gt;</w:instrText>
      </w:r>
      <w:r w:rsidRPr="00F45B9F">
        <w:rPr>
          <w:rFonts w:ascii="Book Antiqua" w:eastAsia="AppleGothic" w:hAnsi="Book Antiqua" w:cs="Arial"/>
        </w:rPr>
        <w:fldChar w:fldCharType="separate"/>
      </w:r>
      <w:r w:rsidRPr="00F45B9F">
        <w:rPr>
          <w:rFonts w:ascii="Book Antiqua" w:eastAsia="AppleGothic" w:hAnsi="Book Antiqua" w:cs="Arial"/>
          <w:noProof/>
          <w:vertAlign w:val="superscript"/>
        </w:rPr>
        <w:t>[</w:t>
      </w:r>
      <w:r w:rsidR="0084073D" w:rsidRPr="00F45B9F">
        <w:rPr>
          <w:rFonts w:ascii="Book Antiqua" w:eastAsia="AppleGothic" w:hAnsi="Book Antiqua" w:cs="Arial"/>
          <w:noProof/>
          <w:vertAlign w:val="superscript"/>
        </w:rPr>
        <w:t>45</w:t>
      </w:r>
      <w:r w:rsidRPr="00F45B9F">
        <w:rPr>
          <w:rFonts w:ascii="Book Antiqua" w:eastAsia="AppleGothic" w:hAnsi="Book Antiqua" w:cs="Arial"/>
          <w:noProof/>
          <w:vertAlign w:val="superscript"/>
        </w:rPr>
        <w:t>]</w:t>
      </w:r>
      <w:r w:rsidRPr="00F45B9F">
        <w:rPr>
          <w:rFonts w:ascii="Book Antiqua" w:eastAsia="AppleGothic" w:hAnsi="Book Antiqua" w:cs="Arial"/>
        </w:rPr>
        <w:fldChar w:fldCharType="end"/>
      </w:r>
      <w:r w:rsidRPr="00F45B9F">
        <w:rPr>
          <w:rFonts w:ascii="Book Antiqua" w:eastAsia="AppleGothic" w:hAnsi="Book Antiqua" w:cs="Arial"/>
        </w:rPr>
        <w:t>. The re-operation should be done in the same manner as the primary fundoplication. Revisional surgery, compared to primary repair, requires longer operative times (mean duration of reoperation was 177.4), is correlated with higher conversion rates to an open approach and has higher complication rates</w:t>
      </w:r>
      <w:r w:rsidR="009A1B4E" w:rsidRPr="00F45B9F">
        <w:rPr>
          <w:rFonts w:ascii="Book Antiqua" w:eastAsia="AppleGothic" w:hAnsi="Book Antiqua" w:cs="Arial"/>
        </w:rPr>
        <w:fldChar w:fldCharType="begin"/>
      </w:r>
      <w:r w:rsidR="009A1B4E" w:rsidRPr="00F45B9F">
        <w:rPr>
          <w:rFonts w:ascii="Book Antiqua" w:eastAsia="AppleGothic" w:hAnsi="Book Antiqua" w:cs="Arial"/>
        </w:rPr>
        <w:instrText xml:space="preserve"> ADDIN EN.CITE &lt;EndNote&gt;&lt;Cite&gt;&lt;Author&gt;Furnee&lt;/Author&gt;&lt;Year&gt;2009&lt;/Year&gt;&lt;RecNum&gt;51&lt;/RecNum&gt;&lt;DisplayText&gt;&lt;style face="superscript"&gt;[61]&lt;/style&gt;&lt;/DisplayText&gt;&lt;record&gt;&lt;rec-number&gt;51&lt;/rec-number&gt;&lt;foreign-keys&gt;&lt;key app="EN" db-id="wsztpx2pur9xsned9ac5vp0v5vatswsxafv2" timestamp="1437673753"&gt;51&lt;/key&gt;&lt;/foreign-keys&gt;&lt;ref-type name="Journal Article"&gt;17&lt;/ref-type&gt;&lt;contributors&gt;&lt;authors&gt;&lt;author&gt;Furnee, E. J.&lt;/author&gt;&lt;author&gt;Draaisma, W. A.&lt;/author&gt;&lt;author&gt;Broeders, I. A.&lt;/author&gt;&lt;author&gt;Gooszen, H. G.&lt;/author&gt;&lt;/authors&gt;&lt;/contributors&gt;&lt;auth-address&gt;Department of Surgery, H.P. G04.228, University Medical Centre Utrecht, P.O. Box 85500, 3508 GA, Utrecht, The Netherlands.&lt;/auth-address&gt;&lt;titles&gt;&lt;title&gt;Surgical reintervention after failed antireflux surgery: a systematic review of the literature&lt;/title&gt;&lt;secondary-title&gt;J Gastrointest Surg&lt;/secondary-title&gt;&lt;/titles&gt;&lt;periodical&gt;&lt;full-title&gt;J Gastrointest Surg&lt;/full-title&gt;&lt;/periodical&gt;&lt;pages&gt;1539-49&lt;/pages&gt;&lt;volume&gt;13&lt;/volume&gt;&lt;number&gt;8&lt;/number&gt;&lt;keywords&gt;&lt;keyword&gt;Fundoplication/*methods&lt;/keyword&gt;&lt;keyword&gt;Gastroesophageal Reflux/*surgery&lt;/keyword&gt;&lt;keyword&gt;Humans&lt;/keyword&gt;&lt;keyword&gt;Laparoscopy/*methods&lt;/keyword&gt;&lt;keyword&gt;Laparotomy/*methods&lt;/keyword&gt;&lt;keyword&gt;Patient Satisfaction&lt;/keyword&gt;&lt;keyword&gt;*Reoperation&lt;/keyword&gt;&lt;keyword&gt;Treatment Failure&lt;/keyword&gt;&lt;keyword&gt;Treatment Outcome&lt;/keyword&gt;&lt;/keywords&gt;&lt;dates&gt;&lt;year&gt;2009&lt;/year&gt;&lt;pub-dates&gt;&lt;date&gt;Aug&lt;/date&gt;&lt;/pub-dates&gt;&lt;/dates&gt;&lt;isbn&gt;1873-4626 (Electronic)&amp;#xD;1091-255X (Linking)&lt;/isbn&gt;&lt;accession-num&gt;19347410&lt;/accession-num&gt;&lt;urls&gt;&lt;related-urls&gt;&lt;url&gt;http://www.ncbi.nlm.nih.gov/pubmed/19347410&lt;/url&gt;&lt;/related-urls&gt;&lt;/urls&gt;&lt;custom2&gt;2710493&lt;/custom2&gt;&lt;electronic-resource-num&gt;10.1007/s11605-009-0873-z&lt;/electronic-resource-num&gt;&lt;/record&gt;&lt;/Cite&gt;&lt;/EndNote&gt;</w:instrText>
      </w:r>
      <w:r w:rsidR="009A1B4E" w:rsidRPr="00F45B9F">
        <w:rPr>
          <w:rFonts w:ascii="Book Antiqua" w:eastAsia="AppleGothic" w:hAnsi="Book Antiqua" w:cs="Arial"/>
        </w:rPr>
        <w:fldChar w:fldCharType="separate"/>
      </w:r>
      <w:r w:rsidR="009A1B4E" w:rsidRPr="00F45B9F">
        <w:rPr>
          <w:rFonts w:ascii="Book Antiqua" w:eastAsia="AppleGothic" w:hAnsi="Book Antiqua" w:cs="Arial"/>
          <w:noProof/>
          <w:vertAlign w:val="superscript"/>
        </w:rPr>
        <w:t>[</w:t>
      </w:r>
      <w:r w:rsidR="0084073D" w:rsidRPr="00F45B9F">
        <w:rPr>
          <w:rFonts w:ascii="Book Antiqua" w:eastAsia="AppleGothic" w:hAnsi="Book Antiqua" w:cs="Arial"/>
          <w:noProof/>
          <w:vertAlign w:val="superscript"/>
        </w:rPr>
        <w:t>47</w:t>
      </w:r>
      <w:r w:rsidR="009A1B4E" w:rsidRPr="00F45B9F">
        <w:rPr>
          <w:rFonts w:ascii="Book Antiqua" w:eastAsia="AppleGothic" w:hAnsi="Book Antiqua" w:cs="Arial"/>
          <w:noProof/>
          <w:vertAlign w:val="superscript"/>
        </w:rPr>
        <w:t>]</w:t>
      </w:r>
      <w:r w:rsidR="009A1B4E" w:rsidRPr="00F45B9F">
        <w:rPr>
          <w:rFonts w:ascii="Book Antiqua" w:eastAsia="AppleGothic" w:hAnsi="Book Antiqua" w:cs="Arial"/>
        </w:rPr>
        <w:fldChar w:fldCharType="end"/>
      </w:r>
      <w:r w:rsidRPr="00F45B9F">
        <w:rPr>
          <w:rFonts w:ascii="Book Antiqua" w:eastAsia="AppleGothic" w:hAnsi="Book Antiqua" w:cs="Arial"/>
        </w:rPr>
        <w:t>. Patient satisfaction after revisional surgery is generally high (89%) with resolution of heartburn symptoms in almost 80% of patients and resolution of regurgitation in 85% of patients, 18 mo</w:t>
      </w:r>
      <w:r w:rsidR="009A1B4E" w:rsidRPr="00F45B9F">
        <w:rPr>
          <w:rFonts w:ascii="Book Antiqua" w:eastAsia="宋体" w:hAnsi="Book Antiqua" w:cs="Arial" w:hint="eastAsia"/>
          <w:lang w:eastAsia="zh-CN"/>
        </w:rPr>
        <w:t xml:space="preserve"> </w:t>
      </w:r>
      <w:r w:rsidRPr="00F45B9F">
        <w:rPr>
          <w:rFonts w:ascii="Book Antiqua" w:eastAsia="AppleGothic" w:hAnsi="Book Antiqua" w:cs="Arial"/>
        </w:rPr>
        <w:t>after surgery</w:t>
      </w:r>
      <w:r w:rsidRPr="00F45B9F">
        <w:rPr>
          <w:rFonts w:ascii="Book Antiqua" w:eastAsia="AppleGothic" w:hAnsi="Book Antiqua" w:cs="Arial"/>
          <w:bCs/>
        </w:rPr>
        <w:fldChar w:fldCharType="begin"/>
      </w:r>
      <w:r w:rsidRPr="00F45B9F">
        <w:rPr>
          <w:rFonts w:ascii="Book Antiqua" w:eastAsia="AppleGothic" w:hAnsi="Book Antiqua" w:cs="Arial"/>
          <w:bCs/>
        </w:rPr>
        <w:instrText xml:space="preserve"> ADDIN EN.CITE &lt;EndNote&gt;&lt;Cite&gt;&lt;Author&gt;Floch&lt;/Author&gt;&lt;Year&gt;1999&lt;/Year&gt;&lt;RecNum&gt;50&lt;/RecNum&gt;&lt;DisplayText&gt;&lt;style face="superscript"&gt;[62]&lt;/style&gt;&lt;/DisplayText&gt;&lt;record&gt;&lt;rec-number&gt;50&lt;/rec-number&gt;&lt;foreign-keys&gt;&lt;key app="EN" db-id="wsztpx2pur9xsned9ac5vp0v5vatswsxafv2" timestamp="1437673031"&gt;50&lt;/key&gt;&lt;/foreign-keys&gt;&lt;ref-type name="Journal Article"&gt;17&lt;/ref-type&gt;&lt;contributors&gt;&lt;authors&gt;&lt;author&gt;Floch, N. R.&lt;/author&gt;&lt;author&gt;Hinder, R. A.&lt;/author&gt;&lt;author&gt;Klingler, P. J.&lt;/author&gt;&lt;author&gt;Branton, S. A.&lt;/author&gt;&lt;author&gt;Seelig, M. H.&lt;/author&gt;&lt;author&gt;Bammer, T.&lt;/author&gt;&lt;author&gt;Filipi, C. J.&lt;/author&gt;&lt;/authors&gt;&lt;/contributors&gt;&lt;auth-address&gt;Department of Surgery, Mayo Clinic, Jacksonville, Fla 32224, USA.&lt;/auth-address&gt;&lt;titles&gt;&lt;title&gt;Is laparoscopic reoperation for failed antireflux surgery feasible?&lt;/title&gt;&lt;secondary-title&gt;Arch Surg&lt;/secondary-title&gt;&lt;/titles&gt;&lt;periodical&gt;&lt;full-title&gt;Arch Surg&lt;/full-title&gt;&lt;/periodical&gt;&lt;pages&gt;733-7&lt;/pages&gt;&lt;volume&gt;134&lt;/volume&gt;&lt;number&gt;7&lt;/number&gt;&lt;keywords&gt;&lt;keyword&gt;Adolescent&lt;/keyword&gt;&lt;keyword&gt;Adult&lt;/keyword&gt;&lt;keyword&gt;Aged&lt;/keyword&gt;&lt;keyword&gt;Aged, 80 and over&lt;/keyword&gt;&lt;keyword&gt;Feasibility Studies&lt;/keyword&gt;&lt;keyword&gt;Female&lt;/keyword&gt;&lt;keyword&gt;Follow-Up Studies&lt;/keyword&gt;&lt;keyword&gt;Gastroesophageal Reflux/*surgery&lt;/keyword&gt;&lt;keyword&gt;Humans&lt;/keyword&gt;&lt;keyword&gt;*Laparoscopy/adverse effects&lt;/keyword&gt;&lt;keyword&gt;Male&lt;/keyword&gt;&lt;keyword&gt;Middle Aged&lt;/keyword&gt;&lt;keyword&gt;Postoperative Complications/epidemiology&lt;/keyword&gt;&lt;keyword&gt;Reoperation&lt;/keyword&gt;&lt;keyword&gt;Treatment Failure&lt;/keyword&gt;&lt;/keywords&gt;&lt;dates&gt;&lt;year&gt;1999&lt;/year&gt;&lt;pub-dates&gt;&lt;date&gt;Jul&lt;/date&gt;&lt;/pub-dates&gt;&lt;/dates&gt;&lt;isbn&gt;0004-0010 (Print)&amp;#xD;0004-0010 (Linking)&lt;/isbn&gt;&lt;accession-num&gt;10401824&lt;/accession-num&gt;&lt;urls&gt;&lt;related-urls&gt;&lt;url&gt;http://www.ncbi.nlm.nih.gov/pubmed/10401824&lt;/url&gt;&lt;/related-urls&gt;&lt;/urls&gt;&lt;/record&gt;&lt;/Cite&gt;&lt;/EndNote&gt;</w:instrText>
      </w:r>
      <w:r w:rsidRPr="00F45B9F">
        <w:rPr>
          <w:rFonts w:ascii="Book Antiqua" w:eastAsia="AppleGothic" w:hAnsi="Book Antiqua" w:cs="Arial"/>
          <w:bCs/>
        </w:rPr>
        <w:fldChar w:fldCharType="separate"/>
      </w:r>
      <w:r w:rsidRPr="00F45B9F">
        <w:rPr>
          <w:rFonts w:ascii="Book Antiqua" w:eastAsia="AppleGothic" w:hAnsi="Book Antiqua" w:cs="Arial"/>
          <w:bCs/>
          <w:noProof/>
          <w:vertAlign w:val="superscript"/>
        </w:rPr>
        <w:t>[</w:t>
      </w:r>
      <w:r w:rsidR="0084073D" w:rsidRPr="00F45B9F">
        <w:rPr>
          <w:rFonts w:ascii="Book Antiqua" w:eastAsia="AppleGothic" w:hAnsi="Book Antiqua" w:cs="Arial"/>
          <w:bCs/>
          <w:noProof/>
          <w:vertAlign w:val="superscript"/>
        </w:rPr>
        <w:t>48</w:t>
      </w:r>
      <w:r w:rsidRPr="00F45B9F">
        <w:rPr>
          <w:rFonts w:ascii="Book Antiqua" w:eastAsia="AppleGothic" w:hAnsi="Book Antiqua" w:cs="Arial"/>
          <w:bCs/>
          <w:noProof/>
          <w:vertAlign w:val="superscript"/>
        </w:rPr>
        <w:t>]</w:t>
      </w:r>
      <w:r w:rsidRPr="00F45B9F">
        <w:rPr>
          <w:rFonts w:ascii="Book Antiqua" w:eastAsia="AppleGothic" w:hAnsi="Book Antiqua" w:cs="Arial"/>
          <w:bCs/>
        </w:rPr>
        <w:fldChar w:fldCharType="end"/>
      </w:r>
      <w:r w:rsidRPr="00F45B9F">
        <w:rPr>
          <w:rFonts w:ascii="Book Antiqua" w:eastAsia="AppleGothic" w:hAnsi="Book Antiqua" w:cs="Arial"/>
        </w:rPr>
        <w:t xml:space="preserve">. </w:t>
      </w:r>
    </w:p>
    <w:p w14:paraId="22CE4A36" w14:textId="77777777" w:rsidR="00453646" w:rsidRPr="00F45B9F" w:rsidRDefault="00453646" w:rsidP="00970066">
      <w:pPr>
        <w:spacing w:line="360" w:lineRule="auto"/>
        <w:jc w:val="both"/>
        <w:rPr>
          <w:rFonts w:ascii="Book Antiqua" w:eastAsia="AppleGothic" w:hAnsi="Book Antiqua" w:cs="Arial"/>
          <w:b/>
        </w:rPr>
      </w:pPr>
      <w:r w:rsidRPr="00F45B9F">
        <w:rPr>
          <w:rFonts w:ascii="Book Antiqua" w:eastAsia="AppleGothic" w:hAnsi="Book Antiqua" w:cs="Arial"/>
          <w:b/>
        </w:rPr>
        <w:t>CONCLUSON</w:t>
      </w:r>
    </w:p>
    <w:p w14:paraId="0451C8B9" w14:textId="68DFE43C" w:rsidR="00970066" w:rsidRPr="00F45B9F" w:rsidRDefault="00453646" w:rsidP="00970066">
      <w:pPr>
        <w:spacing w:line="360" w:lineRule="auto"/>
        <w:jc w:val="both"/>
        <w:rPr>
          <w:rFonts w:ascii="Book Antiqua" w:eastAsia="AppleGothic" w:hAnsi="Book Antiqua" w:cs="Arial"/>
        </w:rPr>
      </w:pPr>
      <w:r w:rsidRPr="00F45B9F">
        <w:rPr>
          <w:rFonts w:ascii="Book Antiqua" w:eastAsia="AppleGothic" w:hAnsi="Book Antiqua" w:cs="Arial"/>
        </w:rPr>
        <w:t xml:space="preserve">GERD is a very common disorder with increasing prevalence. Excessive reflux of acidic gastric contents has a multitude of symptoms for the suffering patient including heartburn, regurgitation, cough, and dysphagia. There are also associated complications of GERD including erosive esophagitis, Barrett’s esophagus, stricture and adenocarcinoma. Surgical intervention is often necessary in those who fail medical therapy, are non-compliant or wish to discontinue long-term medical therapy, have complications secondary to GERD, or present with extra-esophageal symptoms. There are various types of anti-reflux operations that have been quite successful in treating GERD and restoring competence in an otherwise incompetent LES, while at the same time repairing a potential hiatal hernia. Laparoscopic fundoplication is the gold standard for </w:t>
      </w:r>
      <w:r w:rsidRPr="00F45B9F">
        <w:rPr>
          <w:rFonts w:ascii="Book Antiqua" w:eastAsia="AppleGothic" w:hAnsi="Book Antiqua" w:cs="Arial"/>
        </w:rPr>
        <w:lastRenderedPageBreak/>
        <w:t xml:space="preserve">surgical treatment of severe GERD and results in approximately 95% patient satisfaction. Robotic Nissen fundoplication is also very advantageous with good outcomes. In regards to the specific type of fundoplication, the Nissen fundoplication has overall improved outcomes when compared to partial wraps. Before entertaining a surgical approach, it is important that the surgeon take all necessary preoperative measures to ensure surgery is the appropriate choice for the patient. The surgeon must also take into consideration special situations such as obese patients or those that are in need of a </w:t>
      </w:r>
      <w:bookmarkStart w:id="4" w:name="_GoBack"/>
      <w:r w:rsidRPr="00F45B9F">
        <w:rPr>
          <w:rFonts w:ascii="Book Antiqua" w:eastAsia="AppleGothic" w:hAnsi="Book Antiqua" w:cs="Arial"/>
        </w:rPr>
        <w:t xml:space="preserve">revisional </w:t>
      </w:r>
      <w:bookmarkEnd w:id="4"/>
      <w:r w:rsidRPr="00F45B9F">
        <w:rPr>
          <w:rFonts w:ascii="Book Antiqua" w:eastAsia="AppleGothic" w:hAnsi="Book Antiqua" w:cs="Arial"/>
        </w:rPr>
        <w:t xml:space="preserve">anti-reflux procedure. </w:t>
      </w:r>
    </w:p>
    <w:p w14:paraId="0FE5DA31" w14:textId="515299B7" w:rsidR="001D44D6" w:rsidRPr="00F45B9F" w:rsidRDefault="001D44D6" w:rsidP="001D44D6"/>
    <w:p w14:paraId="47EA362B" w14:textId="6E781D84" w:rsidR="00970066" w:rsidRPr="00F45B9F" w:rsidRDefault="00970066">
      <w:pPr>
        <w:rPr>
          <w:rFonts w:eastAsia="宋体"/>
          <w:lang w:eastAsia="zh-CN"/>
        </w:rPr>
      </w:pPr>
      <w:r w:rsidRPr="00F45B9F">
        <w:rPr>
          <w:rFonts w:eastAsia="宋体"/>
          <w:lang w:eastAsia="zh-CN"/>
        </w:rPr>
        <w:br w:type="page"/>
      </w:r>
    </w:p>
    <w:p w14:paraId="11114EE9" w14:textId="600D0128" w:rsidR="00C3647F" w:rsidRPr="00F45B9F" w:rsidRDefault="00970066" w:rsidP="00F45B9F">
      <w:pPr>
        <w:spacing w:line="360" w:lineRule="auto"/>
        <w:jc w:val="both"/>
        <w:rPr>
          <w:rFonts w:ascii="Book Antiqua" w:eastAsia="宋体" w:hAnsi="Book Antiqua"/>
          <w:b/>
          <w:lang w:eastAsia="zh-CN"/>
        </w:rPr>
      </w:pPr>
      <w:r w:rsidRPr="00F45B9F">
        <w:rPr>
          <w:rFonts w:ascii="Book Antiqua" w:eastAsia="宋体" w:hAnsi="Book Antiqua"/>
          <w:b/>
          <w:lang w:eastAsia="zh-CN"/>
        </w:rPr>
        <w:lastRenderedPageBreak/>
        <w:t>REFERENCES</w:t>
      </w:r>
    </w:p>
    <w:p w14:paraId="1D4B80C2" w14:textId="77777777" w:rsidR="00F45B9F" w:rsidRPr="00F45B9F" w:rsidRDefault="00F45B9F" w:rsidP="00F45B9F">
      <w:pPr>
        <w:spacing w:line="360" w:lineRule="auto"/>
        <w:jc w:val="both"/>
        <w:rPr>
          <w:rFonts w:ascii="Book Antiqua" w:eastAsia="宋体" w:hAnsi="Book Antiqua" w:cs="宋体"/>
          <w:lang w:eastAsia="zh-CN"/>
        </w:rPr>
      </w:pPr>
      <w:r w:rsidRPr="00F45B9F">
        <w:rPr>
          <w:rFonts w:ascii="Book Antiqua" w:eastAsia="宋体" w:hAnsi="Book Antiqua" w:cs="宋体"/>
          <w:lang w:eastAsia="zh-CN"/>
        </w:rPr>
        <w:t xml:space="preserve">1 </w:t>
      </w:r>
      <w:r w:rsidRPr="00F45B9F">
        <w:rPr>
          <w:rFonts w:ascii="Book Antiqua" w:eastAsia="宋体" w:hAnsi="Book Antiqua" w:cs="宋体"/>
          <w:b/>
          <w:bCs/>
          <w:lang w:eastAsia="zh-CN"/>
        </w:rPr>
        <w:t>Herregods TV</w:t>
      </w:r>
      <w:r w:rsidRPr="00F45B9F">
        <w:rPr>
          <w:rFonts w:ascii="Book Antiqua" w:eastAsia="宋体" w:hAnsi="Book Antiqua" w:cs="宋体"/>
          <w:lang w:eastAsia="zh-CN"/>
        </w:rPr>
        <w:t xml:space="preserve">, Bredenoord AJ, Smout AJ. Pathophysiology of gastroesophageal reflux disease: new understanding in a new era. </w:t>
      </w:r>
      <w:r w:rsidRPr="00F45B9F">
        <w:rPr>
          <w:rFonts w:ascii="Book Antiqua" w:eastAsia="宋体" w:hAnsi="Book Antiqua" w:cs="宋体"/>
          <w:i/>
          <w:iCs/>
          <w:lang w:eastAsia="zh-CN"/>
        </w:rPr>
        <w:t>Neurogastroenterol Motil</w:t>
      </w:r>
      <w:r w:rsidRPr="00F45B9F">
        <w:rPr>
          <w:rFonts w:ascii="Book Antiqua" w:eastAsia="宋体" w:hAnsi="Book Antiqua" w:cs="宋体"/>
          <w:lang w:eastAsia="zh-CN"/>
        </w:rPr>
        <w:t xml:space="preserve"> 2015; </w:t>
      </w:r>
      <w:r w:rsidRPr="00F45B9F">
        <w:rPr>
          <w:rFonts w:ascii="Book Antiqua" w:eastAsia="宋体" w:hAnsi="Book Antiqua" w:cs="宋体"/>
          <w:b/>
          <w:bCs/>
          <w:lang w:eastAsia="zh-CN"/>
        </w:rPr>
        <w:t>27</w:t>
      </w:r>
      <w:r w:rsidRPr="00F45B9F">
        <w:rPr>
          <w:rFonts w:ascii="Book Antiqua" w:eastAsia="宋体" w:hAnsi="Book Antiqua" w:cs="宋体"/>
          <w:lang w:eastAsia="zh-CN"/>
        </w:rPr>
        <w:t>: 1202-1213 [PMID: 26053301 DOI: 10.1111/nmo.12611]</w:t>
      </w:r>
    </w:p>
    <w:p w14:paraId="749746B3" w14:textId="77777777" w:rsidR="00F45B9F" w:rsidRPr="00F45B9F" w:rsidRDefault="00F45B9F" w:rsidP="00F45B9F">
      <w:pPr>
        <w:spacing w:line="360" w:lineRule="auto"/>
        <w:jc w:val="both"/>
        <w:rPr>
          <w:rFonts w:ascii="Book Antiqua" w:eastAsia="宋体" w:hAnsi="Book Antiqua" w:cs="宋体"/>
          <w:lang w:eastAsia="zh-CN"/>
        </w:rPr>
      </w:pPr>
      <w:r w:rsidRPr="00F45B9F">
        <w:rPr>
          <w:rFonts w:ascii="Book Antiqua" w:eastAsia="宋体" w:hAnsi="Book Antiqua" w:cs="宋体"/>
          <w:lang w:eastAsia="zh-CN"/>
        </w:rPr>
        <w:t xml:space="preserve">2 </w:t>
      </w:r>
      <w:r w:rsidRPr="00F45B9F">
        <w:rPr>
          <w:rFonts w:ascii="Book Antiqua" w:eastAsia="宋体" w:hAnsi="Book Antiqua" w:cs="宋体"/>
          <w:b/>
          <w:bCs/>
          <w:lang w:eastAsia="zh-CN"/>
        </w:rPr>
        <w:t>Hummel K</w:t>
      </w:r>
      <w:r w:rsidRPr="00F45B9F">
        <w:rPr>
          <w:rFonts w:ascii="Book Antiqua" w:eastAsia="宋体" w:hAnsi="Book Antiqua" w:cs="宋体"/>
          <w:lang w:eastAsia="zh-CN"/>
        </w:rPr>
        <w:t xml:space="preserve">, Richards W. Endoscopic treatment of gastroesophageal reflux disease. </w:t>
      </w:r>
      <w:r w:rsidRPr="00F45B9F">
        <w:rPr>
          <w:rFonts w:ascii="Book Antiqua" w:eastAsia="宋体" w:hAnsi="Book Antiqua" w:cs="宋体"/>
          <w:i/>
          <w:iCs/>
          <w:lang w:eastAsia="zh-CN"/>
        </w:rPr>
        <w:t>Surg Clin North Am</w:t>
      </w:r>
      <w:r w:rsidRPr="00F45B9F">
        <w:rPr>
          <w:rFonts w:ascii="Book Antiqua" w:eastAsia="宋体" w:hAnsi="Book Antiqua" w:cs="宋体"/>
          <w:lang w:eastAsia="zh-CN"/>
        </w:rPr>
        <w:t xml:space="preserve"> 2015; </w:t>
      </w:r>
      <w:r w:rsidRPr="00F45B9F">
        <w:rPr>
          <w:rFonts w:ascii="Book Antiqua" w:eastAsia="宋体" w:hAnsi="Book Antiqua" w:cs="宋体"/>
          <w:b/>
          <w:bCs/>
          <w:lang w:eastAsia="zh-CN"/>
        </w:rPr>
        <w:t>95</w:t>
      </w:r>
      <w:r w:rsidRPr="00F45B9F">
        <w:rPr>
          <w:rFonts w:ascii="Book Antiqua" w:eastAsia="宋体" w:hAnsi="Book Antiqua" w:cs="宋体"/>
          <w:lang w:eastAsia="zh-CN"/>
        </w:rPr>
        <w:t>: 653-667 [PMID: 25965137 DOI: 10.1016/j.suc.2015.02.016]</w:t>
      </w:r>
    </w:p>
    <w:p w14:paraId="6A803204" w14:textId="77777777" w:rsidR="00F45B9F" w:rsidRPr="00F45B9F" w:rsidRDefault="00F45B9F" w:rsidP="00F45B9F">
      <w:pPr>
        <w:spacing w:line="360" w:lineRule="auto"/>
        <w:jc w:val="both"/>
        <w:rPr>
          <w:rFonts w:ascii="Book Antiqua" w:eastAsia="宋体" w:hAnsi="Book Antiqua" w:cs="宋体"/>
          <w:lang w:eastAsia="zh-CN"/>
        </w:rPr>
      </w:pPr>
      <w:r w:rsidRPr="00F45B9F">
        <w:rPr>
          <w:rFonts w:ascii="Book Antiqua" w:eastAsia="宋体" w:hAnsi="Book Antiqua" w:cs="宋体"/>
          <w:lang w:eastAsia="zh-CN"/>
        </w:rPr>
        <w:t xml:space="preserve">3 </w:t>
      </w:r>
      <w:r w:rsidRPr="00F45B9F">
        <w:rPr>
          <w:rFonts w:ascii="Book Antiqua" w:eastAsia="宋体" w:hAnsi="Book Antiqua" w:cs="宋体"/>
          <w:b/>
          <w:bCs/>
          <w:lang w:eastAsia="zh-CN"/>
        </w:rPr>
        <w:t>Yates RB</w:t>
      </w:r>
      <w:r w:rsidRPr="00F45B9F">
        <w:rPr>
          <w:rFonts w:ascii="Book Antiqua" w:eastAsia="宋体" w:hAnsi="Book Antiqua" w:cs="宋体"/>
          <w:lang w:eastAsia="zh-CN"/>
        </w:rPr>
        <w:t xml:space="preserve">, Oelschlager BK. Surgical treatment of gastroesophageal reflux disease. </w:t>
      </w:r>
      <w:r w:rsidRPr="00F45B9F">
        <w:rPr>
          <w:rFonts w:ascii="Book Antiqua" w:eastAsia="宋体" w:hAnsi="Book Antiqua" w:cs="宋体"/>
          <w:i/>
          <w:iCs/>
          <w:lang w:eastAsia="zh-CN"/>
        </w:rPr>
        <w:t>Surg Clin North Am</w:t>
      </w:r>
      <w:r w:rsidRPr="00F45B9F">
        <w:rPr>
          <w:rFonts w:ascii="Book Antiqua" w:eastAsia="宋体" w:hAnsi="Book Antiqua" w:cs="宋体"/>
          <w:lang w:eastAsia="zh-CN"/>
        </w:rPr>
        <w:t xml:space="preserve"> 2015; </w:t>
      </w:r>
      <w:r w:rsidRPr="00F45B9F">
        <w:rPr>
          <w:rFonts w:ascii="Book Antiqua" w:eastAsia="宋体" w:hAnsi="Book Antiqua" w:cs="宋体"/>
          <w:b/>
          <w:bCs/>
          <w:lang w:eastAsia="zh-CN"/>
        </w:rPr>
        <w:t>95</w:t>
      </w:r>
      <w:r w:rsidRPr="00F45B9F">
        <w:rPr>
          <w:rFonts w:ascii="Book Antiqua" w:eastAsia="宋体" w:hAnsi="Book Antiqua" w:cs="宋体"/>
          <w:lang w:eastAsia="zh-CN"/>
        </w:rPr>
        <w:t>: 527-553 [PMID: 25965128 DOI: 10.1016/j.suc.2015.02.007]</w:t>
      </w:r>
    </w:p>
    <w:p w14:paraId="530BC05C" w14:textId="77777777" w:rsidR="00F45B9F" w:rsidRPr="00F45B9F" w:rsidRDefault="00F45B9F" w:rsidP="00F45B9F">
      <w:pPr>
        <w:spacing w:line="360" w:lineRule="auto"/>
        <w:jc w:val="both"/>
        <w:rPr>
          <w:rFonts w:ascii="Book Antiqua" w:eastAsia="宋体" w:hAnsi="Book Antiqua" w:cs="宋体"/>
          <w:lang w:eastAsia="zh-CN"/>
        </w:rPr>
      </w:pPr>
      <w:r w:rsidRPr="00F45B9F">
        <w:rPr>
          <w:rFonts w:ascii="Book Antiqua" w:eastAsia="宋体" w:hAnsi="Book Antiqua" w:cs="宋体"/>
          <w:lang w:eastAsia="zh-CN"/>
        </w:rPr>
        <w:t xml:space="preserve">4 </w:t>
      </w:r>
      <w:r w:rsidRPr="00F45B9F">
        <w:rPr>
          <w:rFonts w:ascii="Book Antiqua" w:eastAsia="宋体" w:hAnsi="Book Antiqua" w:cs="宋体"/>
          <w:b/>
          <w:bCs/>
          <w:lang w:eastAsia="zh-CN"/>
        </w:rPr>
        <w:t>Katz PO</w:t>
      </w:r>
      <w:r w:rsidRPr="00F45B9F">
        <w:rPr>
          <w:rFonts w:ascii="Book Antiqua" w:eastAsia="宋体" w:hAnsi="Book Antiqua" w:cs="宋体"/>
          <w:lang w:eastAsia="zh-CN"/>
        </w:rPr>
        <w:t xml:space="preserve">, Gerson LB, Vela MF. Guidelines for the diagnosis and management of gastroesophageal reflux disease. </w:t>
      </w:r>
      <w:r w:rsidRPr="00F45B9F">
        <w:rPr>
          <w:rFonts w:ascii="Book Antiqua" w:eastAsia="宋体" w:hAnsi="Book Antiqua" w:cs="宋体"/>
          <w:i/>
          <w:iCs/>
          <w:lang w:eastAsia="zh-CN"/>
        </w:rPr>
        <w:t>Am J Gastroenterol</w:t>
      </w:r>
      <w:r w:rsidRPr="00F45B9F">
        <w:rPr>
          <w:rFonts w:ascii="Book Antiqua" w:eastAsia="宋体" w:hAnsi="Book Antiqua" w:cs="宋体"/>
          <w:lang w:eastAsia="zh-CN"/>
        </w:rPr>
        <w:t xml:space="preserve"> 2013; </w:t>
      </w:r>
      <w:r w:rsidRPr="00F45B9F">
        <w:rPr>
          <w:rFonts w:ascii="Book Antiqua" w:eastAsia="宋体" w:hAnsi="Book Antiqua" w:cs="宋体"/>
          <w:b/>
          <w:bCs/>
          <w:lang w:eastAsia="zh-CN"/>
        </w:rPr>
        <w:t>108</w:t>
      </w:r>
      <w:r w:rsidRPr="00F45B9F">
        <w:rPr>
          <w:rFonts w:ascii="Book Antiqua" w:eastAsia="宋体" w:hAnsi="Book Antiqua" w:cs="宋体"/>
          <w:lang w:eastAsia="zh-CN"/>
        </w:rPr>
        <w:t>: 308-28; quiz 329 [PMID: 23419381 DOI: 10.1038/ajg.2012.444]</w:t>
      </w:r>
    </w:p>
    <w:p w14:paraId="04DF5B66" w14:textId="77777777" w:rsidR="00F45B9F" w:rsidRPr="00F45B9F" w:rsidRDefault="00F45B9F" w:rsidP="00F45B9F">
      <w:pPr>
        <w:spacing w:line="360" w:lineRule="auto"/>
        <w:jc w:val="both"/>
        <w:rPr>
          <w:rFonts w:ascii="Book Antiqua" w:eastAsia="宋体" w:hAnsi="Book Antiqua" w:cs="宋体"/>
          <w:lang w:eastAsia="zh-CN"/>
        </w:rPr>
      </w:pPr>
      <w:r w:rsidRPr="00F45B9F">
        <w:rPr>
          <w:rFonts w:ascii="Book Antiqua" w:eastAsia="宋体" w:hAnsi="Book Antiqua" w:cs="宋体"/>
          <w:lang w:eastAsia="zh-CN"/>
        </w:rPr>
        <w:t xml:space="preserve">5 </w:t>
      </w:r>
      <w:r w:rsidRPr="00F45B9F">
        <w:rPr>
          <w:rFonts w:ascii="Book Antiqua" w:eastAsia="宋体" w:hAnsi="Book Antiqua" w:cs="宋体"/>
          <w:b/>
          <w:bCs/>
          <w:lang w:eastAsia="zh-CN"/>
        </w:rPr>
        <w:t>Kleiman DA</w:t>
      </w:r>
      <w:r w:rsidRPr="00F45B9F">
        <w:rPr>
          <w:rFonts w:ascii="Book Antiqua" w:eastAsia="宋体" w:hAnsi="Book Antiqua" w:cs="宋体"/>
          <w:lang w:eastAsia="zh-CN"/>
        </w:rPr>
        <w:t xml:space="preserve">, Beninato T, Bosworth BP, Brunaud L, Ciecierega T, Crawford CV, Turner BG, Fahey TJ, Zarnegar R. Early referral for esophageal pH monitoring is more cost-effective than prolonged empiric trials of proton-pump inhibitors for suspected gastroesophageal reflux disease. </w:t>
      </w:r>
      <w:r w:rsidRPr="00F45B9F">
        <w:rPr>
          <w:rFonts w:ascii="Book Antiqua" w:eastAsia="宋体" w:hAnsi="Book Antiqua" w:cs="宋体"/>
          <w:i/>
          <w:iCs/>
          <w:lang w:eastAsia="zh-CN"/>
        </w:rPr>
        <w:t>J Gastrointest Surg</w:t>
      </w:r>
      <w:r w:rsidRPr="00F45B9F">
        <w:rPr>
          <w:rFonts w:ascii="Book Antiqua" w:eastAsia="宋体" w:hAnsi="Book Antiqua" w:cs="宋体"/>
          <w:lang w:eastAsia="zh-CN"/>
        </w:rPr>
        <w:t xml:space="preserve"> 2014; </w:t>
      </w:r>
      <w:r w:rsidRPr="00F45B9F">
        <w:rPr>
          <w:rFonts w:ascii="Book Antiqua" w:eastAsia="宋体" w:hAnsi="Book Antiqua" w:cs="宋体"/>
          <w:b/>
          <w:bCs/>
          <w:lang w:eastAsia="zh-CN"/>
        </w:rPr>
        <w:t>18</w:t>
      </w:r>
      <w:r w:rsidRPr="00F45B9F">
        <w:rPr>
          <w:rFonts w:ascii="Book Antiqua" w:eastAsia="宋体" w:hAnsi="Book Antiqua" w:cs="宋体"/>
          <w:lang w:eastAsia="zh-CN"/>
        </w:rPr>
        <w:t>: 26-33; discussion 33-4 [PMID: 24214090 DOI: 10.1007/s11605-013-2327-x]</w:t>
      </w:r>
    </w:p>
    <w:p w14:paraId="07C20098" w14:textId="77777777" w:rsidR="00F45B9F" w:rsidRPr="00F45B9F" w:rsidRDefault="00F45B9F" w:rsidP="00F45B9F">
      <w:pPr>
        <w:spacing w:line="360" w:lineRule="auto"/>
        <w:jc w:val="both"/>
        <w:rPr>
          <w:rFonts w:ascii="Book Antiqua" w:eastAsia="宋体" w:hAnsi="Book Antiqua" w:cs="宋体"/>
          <w:lang w:eastAsia="zh-CN"/>
        </w:rPr>
      </w:pPr>
      <w:r w:rsidRPr="00F45B9F">
        <w:rPr>
          <w:rFonts w:ascii="Book Antiqua" w:eastAsia="宋体" w:hAnsi="Book Antiqua" w:cs="宋体"/>
          <w:lang w:eastAsia="zh-CN"/>
        </w:rPr>
        <w:t xml:space="preserve">6 </w:t>
      </w:r>
      <w:r w:rsidRPr="00F45B9F">
        <w:rPr>
          <w:rFonts w:ascii="Book Antiqua" w:eastAsia="宋体" w:hAnsi="Book Antiqua" w:cs="宋体"/>
          <w:b/>
          <w:bCs/>
          <w:lang w:eastAsia="zh-CN"/>
        </w:rPr>
        <w:t>Ware JE</w:t>
      </w:r>
      <w:r w:rsidRPr="00F45B9F">
        <w:rPr>
          <w:rFonts w:ascii="Book Antiqua" w:eastAsia="宋体" w:hAnsi="Book Antiqua" w:cs="宋体"/>
          <w:lang w:eastAsia="zh-CN"/>
        </w:rPr>
        <w:t xml:space="preserve">, Sherbourne CD. The MOS 36-item short-form health survey (SF-36). I. Conceptual framework and item selection. </w:t>
      </w:r>
      <w:r w:rsidRPr="00F45B9F">
        <w:rPr>
          <w:rFonts w:ascii="Book Antiqua" w:eastAsia="宋体" w:hAnsi="Book Antiqua" w:cs="宋体"/>
          <w:i/>
          <w:iCs/>
          <w:lang w:eastAsia="zh-CN"/>
        </w:rPr>
        <w:t>Med Care</w:t>
      </w:r>
      <w:r w:rsidRPr="00F45B9F">
        <w:rPr>
          <w:rFonts w:ascii="Book Antiqua" w:eastAsia="宋体" w:hAnsi="Book Antiqua" w:cs="宋体"/>
          <w:lang w:eastAsia="zh-CN"/>
        </w:rPr>
        <w:t xml:space="preserve"> 1992; </w:t>
      </w:r>
      <w:r w:rsidRPr="00F45B9F">
        <w:rPr>
          <w:rFonts w:ascii="Book Antiqua" w:eastAsia="宋体" w:hAnsi="Book Antiqua" w:cs="宋体"/>
          <w:b/>
          <w:bCs/>
          <w:lang w:eastAsia="zh-CN"/>
        </w:rPr>
        <w:t>30</w:t>
      </w:r>
      <w:r w:rsidRPr="00F45B9F">
        <w:rPr>
          <w:rFonts w:ascii="Book Antiqua" w:eastAsia="宋体" w:hAnsi="Book Antiqua" w:cs="宋体"/>
          <w:lang w:eastAsia="zh-CN"/>
        </w:rPr>
        <w:t>: 473-483 [PMID: 1593914 DOI: 10.1097/00005650-199206000-00002]</w:t>
      </w:r>
    </w:p>
    <w:p w14:paraId="389D84F6" w14:textId="77777777" w:rsidR="00F45B9F" w:rsidRPr="00F45B9F" w:rsidRDefault="00F45B9F" w:rsidP="00F45B9F">
      <w:pPr>
        <w:spacing w:line="360" w:lineRule="auto"/>
        <w:jc w:val="both"/>
        <w:rPr>
          <w:rFonts w:ascii="Book Antiqua" w:eastAsia="宋体" w:hAnsi="Book Antiqua" w:cs="宋体"/>
          <w:lang w:eastAsia="zh-CN"/>
        </w:rPr>
      </w:pPr>
      <w:r w:rsidRPr="00F45B9F">
        <w:rPr>
          <w:rFonts w:ascii="Book Antiqua" w:eastAsia="宋体" w:hAnsi="Book Antiqua" w:cs="宋体"/>
          <w:lang w:eastAsia="zh-CN"/>
        </w:rPr>
        <w:t xml:space="preserve">7 </w:t>
      </w:r>
      <w:r w:rsidRPr="00F45B9F">
        <w:rPr>
          <w:rFonts w:ascii="Book Antiqua" w:eastAsia="宋体" w:hAnsi="Book Antiqua" w:cs="宋体"/>
          <w:b/>
          <w:lang w:eastAsia="zh-CN"/>
        </w:rPr>
        <w:t>Tosato F</w:t>
      </w:r>
      <w:r w:rsidRPr="00F45B9F">
        <w:rPr>
          <w:rFonts w:ascii="Book Antiqua" w:eastAsia="宋体" w:hAnsi="Book Antiqua" w:cs="宋体"/>
          <w:lang w:eastAsia="zh-CN"/>
        </w:rPr>
        <w:t>, Marano S, Mattachione S, Luongo B, Paltrinieri G, Mingarelli V, Vasapollo L. Surgical treatment of gastroesophageal reflux disease. Advances in endoscopic surgery. InTech, 2011: 259-290</w:t>
      </w:r>
    </w:p>
    <w:p w14:paraId="0E029E9F" w14:textId="77777777" w:rsidR="00F45B9F" w:rsidRPr="00F45B9F" w:rsidRDefault="00F45B9F" w:rsidP="00F45B9F">
      <w:pPr>
        <w:spacing w:line="360" w:lineRule="auto"/>
        <w:jc w:val="both"/>
        <w:rPr>
          <w:rFonts w:ascii="Book Antiqua" w:eastAsia="宋体" w:hAnsi="Book Antiqua" w:cs="宋体"/>
          <w:lang w:eastAsia="zh-CN"/>
        </w:rPr>
      </w:pPr>
      <w:r w:rsidRPr="00F45B9F">
        <w:rPr>
          <w:rFonts w:ascii="Book Antiqua" w:eastAsia="宋体" w:hAnsi="Book Antiqua" w:cs="宋体"/>
          <w:lang w:eastAsia="zh-CN"/>
        </w:rPr>
        <w:t xml:space="preserve">8 </w:t>
      </w:r>
      <w:r w:rsidRPr="00F45B9F">
        <w:rPr>
          <w:rFonts w:ascii="Book Antiqua" w:eastAsia="宋体" w:hAnsi="Book Antiqua" w:cs="宋体"/>
          <w:b/>
          <w:bCs/>
          <w:lang w:eastAsia="zh-CN"/>
        </w:rPr>
        <w:t>Rossetti G</w:t>
      </w:r>
      <w:r w:rsidRPr="00F45B9F">
        <w:rPr>
          <w:rFonts w:ascii="Book Antiqua" w:eastAsia="宋体" w:hAnsi="Book Antiqua" w:cs="宋体"/>
          <w:lang w:eastAsia="zh-CN"/>
        </w:rPr>
        <w:t xml:space="preserve">, Limongelli P, Cimmino M, Napoletano D, Bondanese MC, Romano G, Pratilas M, Guerriero L, Orlando F, Conzo G, Amato B, Docimo G, Tolone S, Brusciano L, Docimo L, Fei L. Outcome of medical and surgical therapy of GERD: predictive role of quality of life scores and instrumental evaluation. </w:t>
      </w:r>
      <w:r w:rsidRPr="00F45B9F">
        <w:rPr>
          <w:rFonts w:ascii="Book Antiqua" w:eastAsia="宋体" w:hAnsi="Book Antiqua" w:cs="宋体"/>
          <w:i/>
          <w:iCs/>
          <w:lang w:eastAsia="zh-CN"/>
        </w:rPr>
        <w:t>Int J Surg</w:t>
      </w:r>
      <w:r w:rsidRPr="00F45B9F">
        <w:rPr>
          <w:rFonts w:ascii="Book Antiqua" w:eastAsia="宋体" w:hAnsi="Book Antiqua" w:cs="宋体"/>
          <w:lang w:eastAsia="zh-CN"/>
        </w:rPr>
        <w:t xml:space="preserve"> 2014; </w:t>
      </w:r>
      <w:r w:rsidRPr="00F45B9F">
        <w:rPr>
          <w:rFonts w:ascii="Book Antiqua" w:eastAsia="宋体" w:hAnsi="Book Antiqua" w:cs="宋体"/>
          <w:b/>
          <w:bCs/>
          <w:lang w:eastAsia="zh-CN"/>
        </w:rPr>
        <w:t xml:space="preserve">12 </w:t>
      </w:r>
      <w:r w:rsidRPr="00F45B9F">
        <w:rPr>
          <w:rFonts w:ascii="Book Antiqua" w:eastAsia="宋体" w:hAnsi="Book Antiqua" w:cs="宋体"/>
          <w:bCs/>
          <w:lang w:eastAsia="zh-CN"/>
        </w:rPr>
        <w:t>Suppl 1</w:t>
      </w:r>
      <w:r w:rsidRPr="00F45B9F">
        <w:rPr>
          <w:rFonts w:ascii="Book Antiqua" w:eastAsia="宋体" w:hAnsi="Book Antiqua" w:cs="宋体"/>
          <w:lang w:eastAsia="zh-CN"/>
        </w:rPr>
        <w:t>: S112-S116 [PMID: 24946311 DOI: 10.1016/j.ijsu.2014.05.034]</w:t>
      </w:r>
    </w:p>
    <w:p w14:paraId="158BF7A8" w14:textId="77777777" w:rsidR="00F45B9F" w:rsidRPr="00F45B9F" w:rsidRDefault="00F45B9F" w:rsidP="00F45B9F">
      <w:pPr>
        <w:spacing w:line="360" w:lineRule="auto"/>
        <w:jc w:val="both"/>
        <w:rPr>
          <w:rFonts w:ascii="Book Antiqua" w:eastAsia="宋体" w:hAnsi="Book Antiqua" w:cs="宋体"/>
          <w:lang w:eastAsia="zh-CN"/>
        </w:rPr>
      </w:pPr>
      <w:r w:rsidRPr="00F45B9F">
        <w:rPr>
          <w:rFonts w:ascii="Book Antiqua" w:eastAsia="宋体" w:hAnsi="Book Antiqua" w:cs="宋体"/>
          <w:lang w:eastAsia="zh-CN"/>
        </w:rPr>
        <w:lastRenderedPageBreak/>
        <w:t xml:space="preserve">9 </w:t>
      </w:r>
      <w:r w:rsidRPr="00F45B9F">
        <w:rPr>
          <w:rFonts w:ascii="Book Antiqua" w:eastAsia="宋体" w:hAnsi="Book Antiqua" w:cs="宋体"/>
          <w:b/>
          <w:bCs/>
          <w:lang w:eastAsia="zh-CN"/>
        </w:rPr>
        <w:t>Pandolfino JE</w:t>
      </w:r>
      <w:r w:rsidRPr="00F45B9F">
        <w:rPr>
          <w:rFonts w:ascii="Book Antiqua" w:eastAsia="宋体" w:hAnsi="Book Antiqua" w:cs="宋体"/>
          <w:lang w:eastAsia="zh-CN"/>
        </w:rPr>
        <w:t xml:space="preserve">, Shi G, Trueworthy B, Kahrilas PJ. Esophagogastric junction opening during relaxation distinguishes nonhernia reflux patients, hernia patients, and normal subjects. </w:t>
      </w:r>
      <w:r w:rsidRPr="00F45B9F">
        <w:rPr>
          <w:rFonts w:ascii="Book Antiqua" w:eastAsia="宋体" w:hAnsi="Book Antiqua" w:cs="宋体"/>
          <w:i/>
          <w:iCs/>
          <w:lang w:eastAsia="zh-CN"/>
        </w:rPr>
        <w:t>Gastroenterology</w:t>
      </w:r>
      <w:r w:rsidRPr="00F45B9F">
        <w:rPr>
          <w:rFonts w:ascii="Book Antiqua" w:eastAsia="宋体" w:hAnsi="Book Antiqua" w:cs="宋体"/>
          <w:lang w:eastAsia="zh-CN"/>
        </w:rPr>
        <w:t xml:space="preserve"> 2003; </w:t>
      </w:r>
      <w:r w:rsidRPr="00F45B9F">
        <w:rPr>
          <w:rFonts w:ascii="Book Antiqua" w:eastAsia="宋体" w:hAnsi="Book Antiqua" w:cs="宋体"/>
          <w:b/>
          <w:bCs/>
          <w:lang w:eastAsia="zh-CN"/>
        </w:rPr>
        <w:t>125</w:t>
      </w:r>
      <w:r w:rsidRPr="00F45B9F">
        <w:rPr>
          <w:rFonts w:ascii="Book Antiqua" w:eastAsia="宋体" w:hAnsi="Book Antiqua" w:cs="宋体"/>
          <w:lang w:eastAsia="zh-CN"/>
        </w:rPr>
        <w:t>: 1018-1024 [PMID: 14517784 DOI: 10.1016/S0016-5085(03)01210-1]</w:t>
      </w:r>
    </w:p>
    <w:p w14:paraId="35A89CDB" w14:textId="77777777" w:rsidR="00F45B9F" w:rsidRPr="00F45B9F" w:rsidRDefault="00F45B9F" w:rsidP="00F45B9F">
      <w:pPr>
        <w:spacing w:line="360" w:lineRule="auto"/>
        <w:jc w:val="both"/>
        <w:rPr>
          <w:rFonts w:ascii="Book Antiqua" w:eastAsia="宋体" w:hAnsi="Book Antiqua" w:cs="宋体"/>
          <w:lang w:eastAsia="zh-CN"/>
        </w:rPr>
      </w:pPr>
      <w:r w:rsidRPr="00F45B9F">
        <w:rPr>
          <w:rFonts w:ascii="Book Antiqua" w:eastAsia="宋体" w:hAnsi="Book Antiqua" w:cs="宋体"/>
          <w:lang w:eastAsia="zh-CN"/>
        </w:rPr>
        <w:t xml:space="preserve">10 </w:t>
      </w:r>
      <w:r w:rsidRPr="00F45B9F">
        <w:rPr>
          <w:rFonts w:ascii="Book Antiqua" w:eastAsia="宋体" w:hAnsi="Book Antiqua" w:cs="宋体"/>
          <w:b/>
          <w:bCs/>
          <w:lang w:eastAsia="zh-CN"/>
        </w:rPr>
        <w:t>Barham CP</w:t>
      </w:r>
      <w:r w:rsidRPr="00F45B9F">
        <w:rPr>
          <w:rFonts w:ascii="Book Antiqua" w:eastAsia="宋体" w:hAnsi="Book Antiqua" w:cs="宋体"/>
          <w:lang w:eastAsia="zh-CN"/>
        </w:rPr>
        <w:t xml:space="preserve">, Gotley DC, Mills A, Alderson D. Precipitating causes of acid reflux episodes in ambulant patients with gastro-oesophageal reflux disease. </w:t>
      </w:r>
      <w:r w:rsidRPr="00F45B9F">
        <w:rPr>
          <w:rFonts w:ascii="Book Antiqua" w:eastAsia="宋体" w:hAnsi="Book Antiqua" w:cs="宋体"/>
          <w:i/>
          <w:iCs/>
          <w:lang w:eastAsia="zh-CN"/>
        </w:rPr>
        <w:t>Gut</w:t>
      </w:r>
      <w:r w:rsidRPr="00F45B9F">
        <w:rPr>
          <w:rFonts w:ascii="Book Antiqua" w:eastAsia="宋体" w:hAnsi="Book Antiqua" w:cs="宋体"/>
          <w:lang w:eastAsia="zh-CN"/>
        </w:rPr>
        <w:t xml:space="preserve"> 1995; </w:t>
      </w:r>
      <w:r w:rsidRPr="00F45B9F">
        <w:rPr>
          <w:rFonts w:ascii="Book Antiqua" w:eastAsia="宋体" w:hAnsi="Book Antiqua" w:cs="宋体"/>
          <w:b/>
          <w:bCs/>
          <w:lang w:eastAsia="zh-CN"/>
        </w:rPr>
        <w:t>36</w:t>
      </w:r>
      <w:r w:rsidRPr="00F45B9F">
        <w:rPr>
          <w:rFonts w:ascii="Book Antiqua" w:eastAsia="宋体" w:hAnsi="Book Antiqua" w:cs="宋体"/>
          <w:lang w:eastAsia="zh-CN"/>
        </w:rPr>
        <w:t>: 505-510 [PMID: 7737554 DOI: 10.1136/gut.36.4.505]</w:t>
      </w:r>
    </w:p>
    <w:p w14:paraId="20965993" w14:textId="77777777" w:rsidR="00F45B9F" w:rsidRPr="00F45B9F" w:rsidRDefault="00F45B9F" w:rsidP="00F45B9F">
      <w:pPr>
        <w:spacing w:line="360" w:lineRule="auto"/>
        <w:jc w:val="both"/>
        <w:rPr>
          <w:rFonts w:ascii="Book Antiqua" w:eastAsia="宋体" w:hAnsi="Book Antiqua" w:cs="宋体"/>
          <w:lang w:eastAsia="zh-CN"/>
        </w:rPr>
      </w:pPr>
      <w:r w:rsidRPr="00F45B9F">
        <w:rPr>
          <w:rFonts w:ascii="Book Antiqua" w:eastAsia="宋体" w:hAnsi="Book Antiqua" w:cs="宋体"/>
          <w:lang w:eastAsia="zh-CN"/>
        </w:rPr>
        <w:t xml:space="preserve">11 </w:t>
      </w:r>
      <w:r w:rsidRPr="00F45B9F">
        <w:rPr>
          <w:rFonts w:ascii="Book Antiqua" w:eastAsia="宋体" w:hAnsi="Book Antiqua" w:cs="宋体"/>
          <w:b/>
          <w:bCs/>
          <w:lang w:eastAsia="zh-CN"/>
        </w:rPr>
        <w:t>Dodds WJ</w:t>
      </w:r>
      <w:r w:rsidRPr="00F45B9F">
        <w:rPr>
          <w:rFonts w:ascii="Book Antiqua" w:eastAsia="宋体" w:hAnsi="Book Antiqua" w:cs="宋体"/>
          <w:lang w:eastAsia="zh-CN"/>
        </w:rPr>
        <w:t xml:space="preserve">, Dent J, Hogan WJ, Helm JF, Hauser R, Patel GK, Egide MS. Mechanisms of gastroesophageal reflux in patients with reflux esophagitis. </w:t>
      </w:r>
      <w:r w:rsidRPr="00F45B9F">
        <w:rPr>
          <w:rFonts w:ascii="Book Antiqua" w:eastAsia="宋体" w:hAnsi="Book Antiqua" w:cs="宋体"/>
          <w:i/>
          <w:iCs/>
          <w:lang w:eastAsia="zh-CN"/>
        </w:rPr>
        <w:t>N Engl J Med</w:t>
      </w:r>
      <w:r w:rsidRPr="00F45B9F">
        <w:rPr>
          <w:rFonts w:ascii="Book Antiqua" w:eastAsia="宋体" w:hAnsi="Book Antiqua" w:cs="宋体"/>
          <w:lang w:eastAsia="zh-CN"/>
        </w:rPr>
        <w:t xml:space="preserve"> 1982; </w:t>
      </w:r>
      <w:r w:rsidRPr="00F45B9F">
        <w:rPr>
          <w:rFonts w:ascii="Book Antiqua" w:eastAsia="宋体" w:hAnsi="Book Antiqua" w:cs="宋体"/>
          <w:b/>
          <w:bCs/>
          <w:lang w:eastAsia="zh-CN"/>
        </w:rPr>
        <w:t>307</w:t>
      </w:r>
      <w:r w:rsidRPr="00F45B9F">
        <w:rPr>
          <w:rFonts w:ascii="Book Antiqua" w:eastAsia="宋体" w:hAnsi="Book Antiqua" w:cs="宋体"/>
          <w:lang w:eastAsia="zh-CN"/>
        </w:rPr>
        <w:t>: 1547-1552 [PMID: 7144836 DOI: 10.1056/NEJM198212163072503]</w:t>
      </w:r>
    </w:p>
    <w:p w14:paraId="42F711FA" w14:textId="1440B775" w:rsidR="00F45B9F" w:rsidRPr="00F45B9F" w:rsidRDefault="00F45B9F" w:rsidP="00F45B9F">
      <w:pPr>
        <w:spacing w:line="360" w:lineRule="auto"/>
        <w:jc w:val="both"/>
        <w:rPr>
          <w:rFonts w:ascii="Book Antiqua" w:eastAsia="宋体" w:hAnsi="Book Antiqua" w:cs="宋体"/>
          <w:lang w:eastAsia="zh-CN"/>
        </w:rPr>
      </w:pPr>
      <w:r w:rsidRPr="00F45B9F">
        <w:rPr>
          <w:rFonts w:ascii="Book Antiqua" w:eastAsia="宋体" w:hAnsi="Book Antiqua" w:cs="宋体"/>
          <w:lang w:eastAsia="zh-CN"/>
        </w:rPr>
        <w:t xml:space="preserve">12 </w:t>
      </w:r>
      <w:r w:rsidRPr="00F45B9F">
        <w:rPr>
          <w:rFonts w:ascii="Book Antiqua" w:eastAsia="宋体" w:hAnsi="Book Antiqua" w:cs="宋体"/>
          <w:b/>
          <w:bCs/>
          <w:lang w:eastAsia="zh-CN"/>
        </w:rPr>
        <w:t>Kahrilas PJ</w:t>
      </w:r>
      <w:r w:rsidRPr="00F45B9F">
        <w:rPr>
          <w:rFonts w:ascii="Book Antiqua" w:eastAsia="宋体" w:hAnsi="Book Antiqua" w:cs="宋体"/>
          <w:lang w:eastAsia="zh-CN"/>
        </w:rPr>
        <w:t xml:space="preserve">, Dodds WJ, Hogan WJ, Kern M, Arndorfer RC, Reece A. Esophageal peristaltic dysfunction in peptic esophagitis. </w:t>
      </w:r>
      <w:r w:rsidRPr="00F45B9F">
        <w:rPr>
          <w:rFonts w:ascii="Book Antiqua" w:eastAsia="宋体" w:hAnsi="Book Antiqua" w:cs="宋体"/>
          <w:i/>
          <w:iCs/>
          <w:lang w:eastAsia="zh-CN"/>
        </w:rPr>
        <w:t>Gastroenterology</w:t>
      </w:r>
      <w:r w:rsidRPr="00F45B9F">
        <w:rPr>
          <w:rFonts w:ascii="Book Antiqua" w:eastAsia="宋体" w:hAnsi="Book Antiqua" w:cs="宋体"/>
          <w:lang w:eastAsia="zh-CN"/>
        </w:rPr>
        <w:t xml:space="preserve"> 1986; </w:t>
      </w:r>
      <w:r w:rsidRPr="00F45B9F">
        <w:rPr>
          <w:rFonts w:ascii="Book Antiqua" w:eastAsia="宋体" w:hAnsi="Book Antiqua" w:cs="宋体"/>
          <w:b/>
          <w:bCs/>
          <w:lang w:eastAsia="zh-CN"/>
        </w:rPr>
        <w:t>91</w:t>
      </w:r>
      <w:r w:rsidRPr="00F45B9F">
        <w:rPr>
          <w:rFonts w:ascii="Book Antiqua" w:eastAsia="宋体" w:hAnsi="Book Antiqua" w:cs="宋体"/>
          <w:lang w:eastAsia="zh-CN"/>
        </w:rPr>
        <w:t>: 897-904 [PMID: 3743966]</w:t>
      </w:r>
    </w:p>
    <w:p w14:paraId="1B7978CB" w14:textId="77777777" w:rsidR="00F45B9F" w:rsidRPr="00F45B9F" w:rsidRDefault="00F45B9F" w:rsidP="00F45B9F">
      <w:pPr>
        <w:spacing w:line="360" w:lineRule="auto"/>
        <w:jc w:val="both"/>
        <w:rPr>
          <w:rFonts w:ascii="Book Antiqua" w:eastAsia="宋体" w:hAnsi="Book Antiqua" w:cs="宋体"/>
          <w:lang w:eastAsia="zh-CN"/>
        </w:rPr>
      </w:pPr>
      <w:r w:rsidRPr="00F45B9F">
        <w:rPr>
          <w:rFonts w:ascii="Book Antiqua" w:eastAsia="宋体" w:hAnsi="Book Antiqua" w:cs="宋体"/>
          <w:lang w:eastAsia="zh-CN"/>
        </w:rPr>
        <w:t xml:space="preserve">13 </w:t>
      </w:r>
      <w:r w:rsidRPr="00F45B9F">
        <w:rPr>
          <w:rFonts w:ascii="Book Antiqua" w:eastAsia="宋体" w:hAnsi="Book Antiqua" w:cs="宋体"/>
          <w:b/>
          <w:bCs/>
          <w:lang w:eastAsia="zh-CN"/>
        </w:rPr>
        <w:t>Bajbouj M</w:t>
      </w:r>
      <w:r w:rsidRPr="00F45B9F">
        <w:rPr>
          <w:rFonts w:ascii="Book Antiqua" w:eastAsia="宋体" w:hAnsi="Book Antiqua" w:cs="宋体"/>
          <w:lang w:eastAsia="zh-CN"/>
        </w:rPr>
        <w:t xml:space="preserve">, Becker V, Neuber M, Schmid RM, Meining A. Combined pH-metry/impedance monitoring increases the diagnostic yield in patients with atypical gastroesophageal reflux symptoms. </w:t>
      </w:r>
      <w:r w:rsidRPr="00F45B9F">
        <w:rPr>
          <w:rFonts w:ascii="Book Antiqua" w:eastAsia="宋体" w:hAnsi="Book Antiqua" w:cs="宋体"/>
          <w:i/>
          <w:iCs/>
          <w:lang w:eastAsia="zh-CN"/>
        </w:rPr>
        <w:t>Digestion</w:t>
      </w:r>
      <w:r w:rsidRPr="00F45B9F">
        <w:rPr>
          <w:rFonts w:ascii="Book Antiqua" w:eastAsia="宋体" w:hAnsi="Book Antiqua" w:cs="宋体"/>
          <w:lang w:eastAsia="zh-CN"/>
        </w:rPr>
        <w:t xml:space="preserve"> 2007; </w:t>
      </w:r>
      <w:r w:rsidRPr="00F45B9F">
        <w:rPr>
          <w:rFonts w:ascii="Book Antiqua" w:eastAsia="宋体" w:hAnsi="Book Antiqua" w:cs="宋体"/>
          <w:b/>
          <w:bCs/>
          <w:lang w:eastAsia="zh-CN"/>
        </w:rPr>
        <w:t>76</w:t>
      </w:r>
      <w:r w:rsidRPr="00F45B9F">
        <w:rPr>
          <w:rFonts w:ascii="Book Antiqua" w:eastAsia="宋体" w:hAnsi="Book Antiqua" w:cs="宋体"/>
          <w:lang w:eastAsia="zh-CN"/>
        </w:rPr>
        <w:t>: 223-228 [PMID: 18174685 DOI: 10.1159/000112728]</w:t>
      </w:r>
    </w:p>
    <w:p w14:paraId="1E1BB67A" w14:textId="77777777" w:rsidR="00F45B9F" w:rsidRPr="00F45B9F" w:rsidRDefault="00F45B9F" w:rsidP="00F45B9F">
      <w:pPr>
        <w:spacing w:line="360" w:lineRule="auto"/>
        <w:jc w:val="both"/>
        <w:rPr>
          <w:rFonts w:ascii="Book Antiqua" w:eastAsia="宋体" w:hAnsi="Book Antiqua" w:cs="宋体"/>
          <w:lang w:eastAsia="zh-CN"/>
        </w:rPr>
      </w:pPr>
      <w:r w:rsidRPr="00F45B9F">
        <w:rPr>
          <w:rFonts w:ascii="Book Antiqua" w:eastAsia="宋体" w:hAnsi="Book Antiqua" w:cs="宋体"/>
          <w:lang w:eastAsia="zh-CN"/>
        </w:rPr>
        <w:t xml:space="preserve">14 </w:t>
      </w:r>
      <w:r w:rsidRPr="00F45B9F">
        <w:rPr>
          <w:rFonts w:ascii="Book Antiqua" w:eastAsia="宋体" w:hAnsi="Book Antiqua" w:cs="宋体"/>
          <w:b/>
          <w:bCs/>
          <w:lang w:eastAsia="zh-CN"/>
        </w:rPr>
        <w:t>Fornari F</w:t>
      </w:r>
      <w:r w:rsidRPr="00F45B9F">
        <w:rPr>
          <w:rFonts w:ascii="Book Antiqua" w:eastAsia="宋体" w:hAnsi="Book Antiqua" w:cs="宋体"/>
          <w:lang w:eastAsia="zh-CN"/>
        </w:rPr>
        <w:t xml:space="preserve">, Sifrim D. Gastroesophageal reflux and atypical symptoms: the role of impedance-pH monitoring. </w:t>
      </w:r>
      <w:r w:rsidRPr="00F45B9F">
        <w:rPr>
          <w:rFonts w:ascii="Book Antiqua" w:eastAsia="宋体" w:hAnsi="Book Antiqua" w:cs="宋体"/>
          <w:i/>
          <w:iCs/>
          <w:lang w:eastAsia="zh-CN"/>
        </w:rPr>
        <w:t>Digestion</w:t>
      </w:r>
      <w:r w:rsidRPr="00F45B9F">
        <w:rPr>
          <w:rFonts w:ascii="Book Antiqua" w:eastAsia="宋体" w:hAnsi="Book Antiqua" w:cs="宋体"/>
          <w:lang w:eastAsia="zh-CN"/>
        </w:rPr>
        <w:t xml:space="preserve"> 2007; </w:t>
      </w:r>
      <w:r w:rsidRPr="00F45B9F">
        <w:rPr>
          <w:rFonts w:ascii="Book Antiqua" w:eastAsia="宋体" w:hAnsi="Book Antiqua" w:cs="宋体"/>
          <w:b/>
          <w:bCs/>
          <w:lang w:eastAsia="zh-CN"/>
        </w:rPr>
        <w:t>76</w:t>
      </w:r>
      <w:r w:rsidRPr="00F45B9F">
        <w:rPr>
          <w:rFonts w:ascii="Book Antiqua" w:eastAsia="宋体" w:hAnsi="Book Antiqua" w:cs="宋体"/>
          <w:lang w:eastAsia="zh-CN"/>
        </w:rPr>
        <w:t>: 221-222 [PMID: 18174684 DOI: 10.1159/000112727]</w:t>
      </w:r>
    </w:p>
    <w:p w14:paraId="283418AD" w14:textId="77777777" w:rsidR="00F45B9F" w:rsidRPr="00F45B9F" w:rsidRDefault="00F45B9F" w:rsidP="00F45B9F">
      <w:pPr>
        <w:spacing w:line="360" w:lineRule="auto"/>
        <w:jc w:val="both"/>
        <w:rPr>
          <w:rFonts w:ascii="Book Antiqua" w:eastAsia="宋体" w:hAnsi="Book Antiqua" w:cs="宋体"/>
          <w:lang w:eastAsia="zh-CN"/>
        </w:rPr>
      </w:pPr>
      <w:r w:rsidRPr="00F45B9F">
        <w:rPr>
          <w:rFonts w:ascii="Book Antiqua" w:eastAsia="宋体" w:hAnsi="Book Antiqua" w:cs="宋体"/>
          <w:lang w:eastAsia="zh-CN"/>
        </w:rPr>
        <w:t xml:space="preserve">15 </w:t>
      </w:r>
      <w:r w:rsidRPr="00F45B9F">
        <w:rPr>
          <w:rFonts w:ascii="Book Antiqua" w:eastAsia="宋体" w:hAnsi="Book Antiqua" w:cs="宋体"/>
          <w:b/>
          <w:bCs/>
          <w:lang w:eastAsia="zh-CN"/>
        </w:rPr>
        <w:t>Frazzoni M</w:t>
      </w:r>
      <w:r w:rsidRPr="00F45B9F">
        <w:rPr>
          <w:rFonts w:ascii="Book Antiqua" w:eastAsia="宋体" w:hAnsi="Book Antiqua" w:cs="宋体"/>
          <w:lang w:eastAsia="zh-CN"/>
        </w:rPr>
        <w:t xml:space="preserve">, Piccoli M, Conigliaro R, Manta R, Frazzoni L, Melotti G. Refractory gastroesophageal reflux disease as diagnosed by impedance-pH monitoring can be cured by laparoscopic fundoplication. </w:t>
      </w:r>
      <w:r w:rsidRPr="00F45B9F">
        <w:rPr>
          <w:rFonts w:ascii="Book Antiqua" w:eastAsia="宋体" w:hAnsi="Book Antiqua" w:cs="宋体"/>
          <w:i/>
          <w:iCs/>
          <w:lang w:eastAsia="zh-CN"/>
        </w:rPr>
        <w:t>Surg Endosc</w:t>
      </w:r>
      <w:r w:rsidRPr="00F45B9F">
        <w:rPr>
          <w:rFonts w:ascii="Book Antiqua" w:eastAsia="宋体" w:hAnsi="Book Antiqua" w:cs="宋体"/>
          <w:lang w:eastAsia="zh-CN"/>
        </w:rPr>
        <w:t xml:space="preserve"> 2013; </w:t>
      </w:r>
      <w:r w:rsidRPr="00F45B9F">
        <w:rPr>
          <w:rFonts w:ascii="Book Antiqua" w:eastAsia="宋体" w:hAnsi="Book Antiqua" w:cs="宋体"/>
          <w:b/>
          <w:bCs/>
          <w:lang w:eastAsia="zh-CN"/>
        </w:rPr>
        <w:t>27</w:t>
      </w:r>
      <w:r w:rsidRPr="00F45B9F">
        <w:rPr>
          <w:rFonts w:ascii="Book Antiqua" w:eastAsia="宋体" w:hAnsi="Book Antiqua" w:cs="宋体"/>
          <w:lang w:eastAsia="zh-CN"/>
        </w:rPr>
        <w:t>: 2940-2946 [PMID: 23436097 DOI: 10.1007/s00464-013-2861-3]</w:t>
      </w:r>
    </w:p>
    <w:p w14:paraId="71A35AB8" w14:textId="77777777" w:rsidR="00F45B9F" w:rsidRPr="00F45B9F" w:rsidRDefault="00F45B9F" w:rsidP="00F45B9F">
      <w:pPr>
        <w:spacing w:line="360" w:lineRule="auto"/>
        <w:jc w:val="both"/>
        <w:rPr>
          <w:rFonts w:ascii="Book Antiqua" w:eastAsia="宋体" w:hAnsi="Book Antiqua" w:cs="宋体"/>
          <w:lang w:eastAsia="zh-CN"/>
        </w:rPr>
      </w:pPr>
      <w:r w:rsidRPr="00F45B9F">
        <w:rPr>
          <w:rFonts w:ascii="Book Antiqua" w:eastAsia="宋体" w:hAnsi="Book Antiqua" w:cs="宋体"/>
          <w:lang w:eastAsia="zh-CN"/>
        </w:rPr>
        <w:t xml:space="preserve">16 </w:t>
      </w:r>
      <w:r w:rsidRPr="00F45B9F">
        <w:rPr>
          <w:rFonts w:ascii="Book Antiqua" w:eastAsia="宋体" w:hAnsi="Book Antiqua" w:cs="宋体"/>
          <w:b/>
          <w:bCs/>
          <w:lang w:eastAsia="zh-CN"/>
        </w:rPr>
        <w:t>Stefanidis D</w:t>
      </w:r>
      <w:r w:rsidRPr="00F45B9F">
        <w:rPr>
          <w:rFonts w:ascii="Book Antiqua" w:eastAsia="宋体" w:hAnsi="Book Antiqua" w:cs="宋体"/>
          <w:lang w:eastAsia="zh-CN"/>
        </w:rPr>
        <w:t xml:space="preserve">, Hope WW, Kohn GP, Reardon PR, Richardson WS, Fanelli RD. Guidelines for surgical treatment of gastroesophageal reflux disease. </w:t>
      </w:r>
      <w:r w:rsidRPr="00F45B9F">
        <w:rPr>
          <w:rFonts w:ascii="Book Antiqua" w:eastAsia="宋体" w:hAnsi="Book Antiqua" w:cs="宋体"/>
          <w:i/>
          <w:iCs/>
          <w:lang w:eastAsia="zh-CN"/>
        </w:rPr>
        <w:t>Surg Endosc</w:t>
      </w:r>
      <w:r w:rsidRPr="00F45B9F">
        <w:rPr>
          <w:rFonts w:ascii="Book Antiqua" w:eastAsia="宋体" w:hAnsi="Book Antiqua" w:cs="宋体"/>
          <w:lang w:eastAsia="zh-CN"/>
        </w:rPr>
        <w:t xml:space="preserve"> 2010; </w:t>
      </w:r>
      <w:r w:rsidRPr="00F45B9F">
        <w:rPr>
          <w:rFonts w:ascii="Book Antiqua" w:eastAsia="宋体" w:hAnsi="Book Antiqua" w:cs="宋体"/>
          <w:b/>
          <w:bCs/>
          <w:lang w:eastAsia="zh-CN"/>
        </w:rPr>
        <w:t>24</w:t>
      </w:r>
      <w:r w:rsidRPr="00F45B9F">
        <w:rPr>
          <w:rFonts w:ascii="Book Antiqua" w:eastAsia="宋体" w:hAnsi="Book Antiqua" w:cs="宋体"/>
          <w:lang w:eastAsia="zh-CN"/>
        </w:rPr>
        <w:t>: 2647-2669 [PMID: 20725747 DOI: 10.1007/s00464-010-1267-8]</w:t>
      </w:r>
    </w:p>
    <w:p w14:paraId="22DC35B0" w14:textId="77777777" w:rsidR="00F45B9F" w:rsidRPr="00F45B9F" w:rsidRDefault="00F45B9F" w:rsidP="00F45B9F">
      <w:pPr>
        <w:spacing w:line="360" w:lineRule="auto"/>
        <w:jc w:val="both"/>
        <w:rPr>
          <w:rFonts w:ascii="Book Antiqua" w:eastAsia="宋体" w:hAnsi="Book Antiqua" w:cs="宋体"/>
          <w:lang w:eastAsia="zh-CN"/>
        </w:rPr>
      </w:pPr>
      <w:r w:rsidRPr="00F45B9F">
        <w:rPr>
          <w:rFonts w:ascii="Book Antiqua" w:eastAsia="宋体" w:hAnsi="Book Antiqua" w:cs="宋体"/>
          <w:lang w:eastAsia="zh-CN"/>
        </w:rPr>
        <w:t xml:space="preserve">17 </w:t>
      </w:r>
      <w:r w:rsidRPr="00F45B9F">
        <w:rPr>
          <w:rFonts w:ascii="Book Antiqua" w:eastAsia="宋体" w:hAnsi="Book Antiqua" w:cs="宋体"/>
          <w:b/>
          <w:bCs/>
          <w:lang w:eastAsia="zh-CN"/>
        </w:rPr>
        <w:t>Qu H</w:t>
      </w:r>
      <w:r w:rsidRPr="00F45B9F">
        <w:rPr>
          <w:rFonts w:ascii="Book Antiqua" w:eastAsia="宋体" w:hAnsi="Book Antiqua" w:cs="宋体"/>
          <w:lang w:eastAsia="zh-CN"/>
        </w:rPr>
        <w:t xml:space="preserve">, Liu Y, He QS. Short- and long-term results of laparoscopic versus open anti-reflux surgery: a systematic review and meta-analysis of randomized </w:t>
      </w:r>
      <w:r w:rsidRPr="00F45B9F">
        <w:rPr>
          <w:rFonts w:ascii="Book Antiqua" w:eastAsia="宋体" w:hAnsi="Book Antiqua" w:cs="宋体"/>
          <w:lang w:eastAsia="zh-CN"/>
        </w:rPr>
        <w:lastRenderedPageBreak/>
        <w:t xml:space="preserve">controlled trials. </w:t>
      </w:r>
      <w:r w:rsidRPr="00F45B9F">
        <w:rPr>
          <w:rFonts w:ascii="Book Antiqua" w:eastAsia="宋体" w:hAnsi="Book Antiqua" w:cs="宋体"/>
          <w:i/>
          <w:iCs/>
          <w:lang w:eastAsia="zh-CN"/>
        </w:rPr>
        <w:t>J Gastrointest Surg</w:t>
      </w:r>
      <w:r w:rsidRPr="00F45B9F">
        <w:rPr>
          <w:rFonts w:ascii="Book Antiqua" w:eastAsia="宋体" w:hAnsi="Book Antiqua" w:cs="宋体"/>
          <w:lang w:eastAsia="zh-CN"/>
        </w:rPr>
        <w:t xml:space="preserve"> 2014; </w:t>
      </w:r>
      <w:r w:rsidRPr="00F45B9F">
        <w:rPr>
          <w:rFonts w:ascii="Book Antiqua" w:eastAsia="宋体" w:hAnsi="Book Antiqua" w:cs="宋体"/>
          <w:b/>
          <w:bCs/>
          <w:lang w:eastAsia="zh-CN"/>
        </w:rPr>
        <w:t>18</w:t>
      </w:r>
      <w:r w:rsidRPr="00F45B9F">
        <w:rPr>
          <w:rFonts w:ascii="Book Antiqua" w:eastAsia="宋体" w:hAnsi="Book Antiqua" w:cs="宋体"/>
          <w:lang w:eastAsia="zh-CN"/>
        </w:rPr>
        <w:t>: 1077-1086 [PMID: 24627259 DOI: 10.1007/s11605-014-2492-6]</w:t>
      </w:r>
    </w:p>
    <w:p w14:paraId="750469B1" w14:textId="77777777" w:rsidR="00F45B9F" w:rsidRPr="00F45B9F" w:rsidRDefault="00F45B9F" w:rsidP="00F45B9F">
      <w:pPr>
        <w:spacing w:line="360" w:lineRule="auto"/>
        <w:jc w:val="both"/>
        <w:rPr>
          <w:rFonts w:ascii="Book Antiqua" w:eastAsia="宋体" w:hAnsi="Book Antiqua" w:cs="宋体"/>
          <w:lang w:eastAsia="zh-CN"/>
        </w:rPr>
      </w:pPr>
      <w:r w:rsidRPr="00F45B9F">
        <w:rPr>
          <w:rFonts w:ascii="Book Antiqua" w:eastAsia="宋体" w:hAnsi="Book Antiqua" w:cs="宋体"/>
          <w:lang w:eastAsia="zh-CN"/>
        </w:rPr>
        <w:t xml:space="preserve">18 </w:t>
      </w:r>
      <w:r w:rsidRPr="00F45B9F">
        <w:rPr>
          <w:rFonts w:ascii="Book Antiqua" w:eastAsia="宋体" w:hAnsi="Book Antiqua" w:cs="宋体"/>
          <w:b/>
          <w:bCs/>
          <w:lang w:eastAsia="zh-CN"/>
        </w:rPr>
        <w:t>Mattioli S</w:t>
      </w:r>
      <w:r w:rsidRPr="00F45B9F">
        <w:rPr>
          <w:rFonts w:ascii="Book Antiqua" w:eastAsia="宋体" w:hAnsi="Book Antiqua" w:cs="宋体"/>
          <w:lang w:eastAsia="zh-CN"/>
        </w:rPr>
        <w:t xml:space="preserve">, Lugaresi ML, Pierluigi M, Di Simone MP, D'Ovidio F. Review article: indications for anti-reflux surgery in gastro-oesophageal reflux disease. </w:t>
      </w:r>
      <w:r w:rsidRPr="00F45B9F">
        <w:rPr>
          <w:rFonts w:ascii="Book Antiqua" w:eastAsia="宋体" w:hAnsi="Book Antiqua" w:cs="宋体"/>
          <w:i/>
          <w:iCs/>
          <w:lang w:eastAsia="zh-CN"/>
        </w:rPr>
        <w:t>Aliment Pharmacol Ther</w:t>
      </w:r>
      <w:r w:rsidRPr="00F45B9F">
        <w:rPr>
          <w:rFonts w:ascii="Book Antiqua" w:eastAsia="宋体" w:hAnsi="Book Antiqua" w:cs="宋体"/>
          <w:lang w:eastAsia="zh-CN"/>
        </w:rPr>
        <w:t xml:space="preserve"> 2003; </w:t>
      </w:r>
      <w:r w:rsidRPr="00F45B9F">
        <w:rPr>
          <w:rFonts w:ascii="Book Antiqua" w:eastAsia="宋体" w:hAnsi="Book Antiqua" w:cs="宋体"/>
          <w:b/>
          <w:bCs/>
          <w:lang w:eastAsia="zh-CN"/>
        </w:rPr>
        <w:t xml:space="preserve">17 </w:t>
      </w:r>
      <w:r w:rsidRPr="00F45B9F">
        <w:rPr>
          <w:rFonts w:ascii="Book Antiqua" w:eastAsia="宋体" w:hAnsi="Book Antiqua" w:cs="宋体"/>
          <w:bCs/>
          <w:lang w:eastAsia="zh-CN"/>
        </w:rPr>
        <w:t>Suppl 2</w:t>
      </w:r>
      <w:r w:rsidRPr="00F45B9F">
        <w:rPr>
          <w:rFonts w:ascii="Book Antiqua" w:eastAsia="宋体" w:hAnsi="Book Antiqua" w:cs="宋体"/>
          <w:lang w:eastAsia="zh-CN"/>
        </w:rPr>
        <w:t>: 60-67 [PMID: 12786615 DOI: 10.1046/j.1365-2036.17.s2.4.x]</w:t>
      </w:r>
    </w:p>
    <w:p w14:paraId="45579373" w14:textId="77777777" w:rsidR="00F45B9F" w:rsidRPr="00F45B9F" w:rsidRDefault="00F45B9F" w:rsidP="00F45B9F">
      <w:pPr>
        <w:spacing w:line="360" w:lineRule="auto"/>
        <w:jc w:val="both"/>
        <w:rPr>
          <w:rFonts w:ascii="Book Antiqua" w:eastAsia="宋体" w:hAnsi="Book Antiqua" w:cs="宋体"/>
          <w:lang w:eastAsia="zh-CN"/>
        </w:rPr>
      </w:pPr>
      <w:r w:rsidRPr="00F45B9F">
        <w:rPr>
          <w:rFonts w:ascii="Book Antiqua" w:eastAsia="宋体" w:hAnsi="Book Antiqua" w:cs="宋体"/>
          <w:lang w:eastAsia="zh-CN"/>
        </w:rPr>
        <w:t xml:space="preserve">19 </w:t>
      </w:r>
      <w:r w:rsidRPr="00F45B9F">
        <w:rPr>
          <w:rFonts w:ascii="Book Antiqua" w:eastAsia="宋体" w:hAnsi="Book Antiqua" w:cs="宋体"/>
          <w:b/>
          <w:bCs/>
          <w:lang w:eastAsia="zh-CN"/>
        </w:rPr>
        <w:t>Morgenthal CB</w:t>
      </w:r>
      <w:r w:rsidRPr="00F45B9F">
        <w:rPr>
          <w:rFonts w:ascii="Book Antiqua" w:eastAsia="宋体" w:hAnsi="Book Antiqua" w:cs="宋体"/>
          <w:lang w:eastAsia="zh-CN"/>
        </w:rPr>
        <w:t xml:space="preserve">, Lin E, Shane MD, Hunter JG, Smith CD. Who will fail laparoscopic Nissen fundoplication? Preoperative prediction of long-term outcomes. </w:t>
      </w:r>
      <w:r w:rsidRPr="00F45B9F">
        <w:rPr>
          <w:rFonts w:ascii="Book Antiqua" w:eastAsia="宋体" w:hAnsi="Book Antiqua" w:cs="宋体"/>
          <w:i/>
          <w:iCs/>
          <w:lang w:eastAsia="zh-CN"/>
        </w:rPr>
        <w:t>Surg Endosc</w:t>
      </w:r>
      <w:r w:rsidRPr="00F45B9F">
        <w:rPr>
          <w:rFonts w:ascii="Book Antiqua" w:eastAsia="宋体" w:hAnsi="Book Antiqua" w:cs="宋体"/>
          <w:lang w:eastAsia="zh-CN"/>
        </w:rPr>
        <w:t xml:space="preserve"> 2007; </w:t>
      </w:r>
      <w:r w:rsidRPr="00F45B9F">
        <w:rPr>
          <w:rFonts w:ascii="Book Antiqua" w:eastAsia="宋体" w:hAnsi="Book Antiqua" w:cs="宋体"/>
          <w:b/>
          <w:bCs/>
          <w:lang w:eastAsia="zh-CN"/>
        </w:rPr>
        <w:t>21</w:t>
      </w:r>
      <w:r w:rsidRPr="00F45B9F">
        <w:rPr>
          <w:rFonts w:ascii="Book Antiqua" w:eastAsia="宋体" w:hAnsi="Book Antiqua" w:cs="宋体"/>
          <w:lang w:eastAsia="zh-CN"/>
        </w:rPr>
        <w:t>: 1978-1984 [PMID: 17623236 DOI: 10.1007/s00464-007-9490-7]</w:t>
      </w:r>
    </w:p>
    <w:p w14:paraId="4BC08F33" w14:textId="11CAC24C" w:rsidR="00F45B9F" w:rsidRPr="00F45B9F" w:rsidRDefault="00F45B9F" w:rsidP="00F45B9F">
      <w:pPr>
        <w:spacing w:line="360" w:lineRule="auto"/>
        <w:jc w:val="both"/>
        <w:rPr>
          <w:rFonts w:ascii="Book Antiqua" w:eastAsia="宋体" w:hAnsi="Book Antiqua" w:cs="宋体"/>
          <w:lang w:eastAsia="zh-CN"/>
        </w:rPr>
      </w:pPr>
      <w:r w:rsidRPr="00F45B9F">
        <w:rPr>
          <w:rFonts w:ascii="Book Antiqua" w:eastAsia="宋体" w:hAnsi="Book Antiqua" w:cs="宋体"/>
          <w:lang w:eastAsia="zh-CN"/>
        </w:rPr>
        <w:t xml:space="preserve">20 </w:t>
      </w:r>
      <w:r w:rsidRPr="00F45B9F">
        <w:rPr>
          <w:rFonts w:ascii="Book Antiqua" w:eastAsia="宋体" w:hAnsi="Book Antiqua" w:cs="宋体"/>
          <w:b/>
          <w:bCs/>
          <w:lang w:eastAsia="zh-CN"/>
        </w:rPr>
        <w:t>Oelschlager BK</w:t>
      </w:r>
      <w:r w:rsidRPr="00F45B9F">
        <w:rPr>
          <w:rFonts w:ascii="Book Antiqua" w:eastAsia="宋体" w:hAnsi="Book Antiqua" w:cs="宋体"/>
          <w:lang w:eastAsia="zh-CN"/>
        </w:rPr>
        <w:t xml:space="preserve">, Quiroga E, Parra JD, Cahill M, Polissar N, Pellegrini CA. Long-term outcomes after laparoscopic antireflux surgery. </w:t>
      </w:r>
      <w:r w:rsidRPr="00F45B9F">
        <w:rPr>
          <w:rFonts w:ascii="Book Antiqua" w:eastAsia="宋体" w:hAnsi="Book Antiqua" w:cs="宋体"/>
          <w:i/>
          <w:iCs/>
          <w:lang w:eastAsia="zh-CN"/>
        </w:rPr>
        <w:t>Am J Gastroenterol</w:t>
      </w:r>
      <w:r w:rsidRPr="00F45B9F">
        <w:rPr>
          <w:rFonts w:ascii="Book Antiqua" w:eastAsia="宋体" w:hAnsi="Book Antiqua" w:cs="宋体"/>
          <w:lang w:eastAsia="zh-CN"/>
        </w:rPr>
        <w:t xml:space="preserve"> 2008; </w:t>
      </w:r>
      <w:r w:rsidRPr="00F45B9F">
        <w:rPr>
          <w:rFonts w:ascii="Book Antiqua" w:eastAsia="宋体" w:hAnsi="Book Antiqua" w:cs="宋体"/>
          <w:b/>
          <w:bCs/>
          <w:lang w:eastAsia="zh-CN"/>
        </w:rPr>
        <w:t>103</w:t>
      </w:r>
      <w:r w:rsidRPr="00F45B9F">
        <w:rPr>
          <w:rFonts w:ascii="Book Antiqua" w:eastAsia="宋体" w:hAnsi="Book Antiqua" w:cs="宋体"/>
          <w:lang w:eastAsia="zh-CN"/>
        </w:rPr>
        <w:t>: 280-2</w:t>
      </w:r>
      <w:r w:rsidR="00672988">
        <w:rPr>
          <w:rFonts w:ascii="Book Antiqua" w:eastAsia="宋体" w:hAnsi="Book Antiqua" w:cs="宋体" w:hint="eastAsia"/>
          <w:lang w:eastAsia="zh-CN"/>
        </w:rPr>
        <w:t>8</w:t>
      </w:r>
      <w:r w:rsidRPr="00F45B9F">
        <w:rPr>
          <w:rFonts w:ascii="Book Antiqua" w:eastAsia="宋体" w:hAnsi="Book Antiqua" w:cs="宋体"/>
          <w:lang w:eastAsia="zh-CN"/>
        </w:rPr>
        <w:t>7; quiz 288 [PMID: 17970835 DOI: 10.1111/j.1572-0241.2007.01606.x]</w:t>
      </w:r>
    </w:p>
    <w:p w14:paraId="35426B00" w14:textId="6EE2FC70" w:rsidR="00F45B9F" w:rsidRPr="00F45B9F" w:rsidRDefault="00F45B9F" w:rsidP="00F45B9F">
      <w:pPr>
        <w:spacing w:line="360" w:lineRule="auto"/>
        <w:jc w:val="both"/>
        <w:rPr>
          <w:rFonts w:ascii="Book Antiqua" w:eastAsia="宋体" w:hAnsi="Book Antiqua" w:cs="宋体"/>
          <w:lang w:eastAsia="zh-CN"/>
        </w:rPr>
      </w:pPr>
      <w:r w:rsidRPr="00F45B9F">
        <w:rPr>
          <w:rFonts w:ascii="Book Antiqua" w:eastAsia="宋体" w:hAnsi="Book Antiqua" w:cs="宋体"/>
          <w:lang w:eastAsia="zh-CN"/>
        </w:rPr>
        <w:t xml:space="preserve">21 </w:t>
      </w:r>
      <w:r w:rsidRPr="00F45B9F">
        <w:rPr>
          <w:rFonts w:ascii="Book Antiqua" w:eastAsia="宋体" w:hAnsi="Book Antiqua" w:cs="宋体"/>
          <w:b/>
          <w:bCs/>
          <w:lang w:eastAsia="zh-CN"/>
        </w:rPr>
        <w:t>Hofstetter WL</w:t>
      </w:r>
      <w:r w:rsidRPr="00F45B9F">
        <w:rPr>
          <w:rFonts w:ascii="Book Antiqua" w:eastAsia="宋体" w:hAnsi="Book Antiqua" w:cs="宋体"/>
          <w:lang w:eastAsia="zh-CN"/>
        </w:rPr>
        <w:t xml:space="preserve">, Peters JH, DeMeester TR, Hagen JA, DeMeester SR, Crookes PF, Tsai P, Banki F, Bremner CG. Long-term outcome of antireflux surgery in patients with Barrett's esophagus. </w:t>
      </w:r>
      <w:r w:rsidRPr="00F45B9F">
        <w:rPr>
          <w:rFonts w:ascii="Book Antiqua" w:eastAsia="宋体" w:hAnsi="Book Antiqua" w:cs="宋体"/>
          <w:i/>
          <w:iCs/>
          <w:lang w:eastAsia="zh-CN"/>
        </w:rPr>
        <w:t>Ann Surg</w:t>
      </w:r>
      <w:r w:rsidRPr="00F45B9F">
        <w:rPr>
          <w:rFonts w:ascii="Book Antiqua" w:eastAsia="宋体" w:hAnsi="Book Antiqua" w:cs="宋体"/>
          <w:lang w:eastAsia="zh-CN"/>
        </w:rPr>
        <w:t xml:space="preserve"> 2001; </w:t>
      </w:r>
      <w:r w:rsidRPr="00F45B9F">
        <w:rPr>
          <w:rFonts w:ascii="Book Antiqua" w:eastAsia="宋体" w:hAnsi="Book Antiqua" w:cs="宋体"/>
          <w:b/>
          <w:bCs/>
          <w:lang w:eastAsia="zh-CN"/>
        </w:rPr>
        <w:t>234</w:t>
      </w:r>
      <w:r w:rsidRPr="00F45B9F">
        <w:rPr>
          <w:rFonts w:ascii="Book Antiqua" w:eastAsia="宋体" w:hAnsi="Book Antiqua" w:cs="宋体"/>
          <w:lang w:eastAsia="zh-CN"/>
        </w:rPr>
        <w:t>: 532-5</w:t>
      </w:r>
      <w:r w:rsidR="00672988">
        <w:rPr>
          <w:rFonts w:ascii="Book Antiqua" w:eastAsia="宋体" w:hAnsi="Book Antiqua" w:cs="宋体" w:hint="eastAsia"/>
          <w:lang w:eastAsia="zh-CN"/>
        </w:rPr>
        <w:t>3</w:t>
      </w:r>
      <w:r w:rsidRPr="00F45B9F">
        <w:rPr>
          <w:rFonts w:ascii="Book Antiqua" w:eastAsia="宋体" w:hAnsi="Book Antiqua" w:cs="宋体"/>
          <w:lang w:eastAsia="zh-CN"/>
        </w:rPr>
        <w:t>8; discussion 532-5</w:t>
      </w:r>
      <w:r w:rsidR="00672988">
        <w:rPr>
          <w:rFonts w:ascii="Book Antiqua" w:eastAsia="宋体" w:hAnsi="Book Antiqua" w:cs="宋体" w:hint="eastAsia"/>
          <w:lang w:eastAsia="zh-CN"/>
        </w:rPr>
        <w:t>3</w:t>
      </w:r>
      <w:r w:rsidRPr="00F45B9F">
        <w:rPr>
          <w:rFonts w:ascii="Book Antiqua" w:eastAsia="宋体" w:hAnsi="Book Antiqua" w:cs="宋体"/>
          <w:lang w:eastAsia="zh-CN"/>
        </w:rPr>
        <w:t>8; [PMID: 11573046]</w:t>
      </w:r>
    </w:p>
    <w:p w14:paraId="500F9FD0" w14:textId="77777777" w:rsidR="00F45B9F" w:rsidRPr="00F45B9F" w:rsidRDefault="00F45B9F" w:rsidP="00F45B9F">
      <w:pPr>
        <w:spacing w:line="360" w:lineRule="auto"/>
        <w:jc w:val="both"/>
        <w:rPr>
          <w:rFonts w:ascii="Book Antiqua" w:eastAsia="宋体" w:hAnsi="Book Antiqua" w:cs="宋体"/>
          <w:lang w:eastAsia="zh-CN"/>
        </w:rPr>
      </w:pPr>
      <w:r w:rsidRPr="00F45B9F">
        <w:rPr>
          <w:rFonts w:ascii="Book Antiqua" w:eastAsia="宋体" w:hAnsi="Book Antiqua" w:cs="宋体"/>
          <w:lang w:eastAsia="zh-CN"/>
        </w:rPr>
        <w:t xml:space="preserve">22 </w:t>
      </w:r>
      <w:r w:rsidRPr="00F45B9F">
        <w:rPr>
          <w:rFonts w:ascii="Book Antiqua" w:eastAsia="宋体" w:hAnsi="Book Antiqua" w:cs="宋体"/>
          <w:b/>
          <w:bCs/>
          <w:lang w:eastAsia="zh-CN"/>
        </w:rPr>
        <w:t>Scheffer RC</w:t>
      </w:r>
      <w:r w:rsidRPr="00F45B9F">
        <w:rPr>
          <w:rFonts w:ascii="Book Antiqua" w:eastAsia="宋体" w:hAnsi="Book Antiqua" w:cs="宋体"/>
          <w:lang w:eastAsia="zh-CN"/>
        </w:rPr>
        <w:t xml:space="preserve">, Tatum RP, Shi G, Akkermans LM, Joehl RJ, Kahrilas PJ. Reduced tLESR elicitation in response to gastric distension in fundoplication patients. </w:t>
      </w:r>
      <w:r w:rsidRPr="00F45B9F">
        <w:rPr>
          <w:rFonts w:ascii="Book Antiqua" w:eastAsia="宋体" w:hAnsi="Book Antiqua" w:cs="宋体"/>
          <w:i/>
          <w:iCs/>
          <w:lang w:eastAsia="zh-CN"/>
        </w:rPr>
        <w:t>Am J Physiol Gastrointest Liver Physiol</w:t>
      </w:r>
      <w:r w:rsidRPr="00F45B9F">
        <w:rPr>
          <w:rFonts w:ascii="Book Antiqua" w:eastAsia="宋体" w:hAnsi="Book Antiqua" w:cs="宋体"/>
          <w:lang w:eastAsia="zh-CN"/>
        </w:rPr>
        <w:t xml:space="preserve"> 2003; </w:t>
      </w:r>
      <w:r w:rsidRPr="00F45B9F">
        <w:rPr>
          <w:rFonts w:ascii="Book Antiqua" w:eastAsia="宋体" w:hAnsi="Book Antiqua" w:cs="宋体"/>
          <w:b/>
          <w:bCs/>
          <w:lang w:eastAsia="zh-CN"/>
        </w:rPr>
        <w:t>284</w:t>
      </w:r>
      <w:r w:rsidRPr="00F45B9F">
        <w:rPr>
          <w:rFonts w:ascii="Book Antiqua" w:eastAsia="宋体" w:hAnsi="Book Antiqua" w:cs="宋体"/>
          <w:lang w:eastAsia="zh-CN"/>
        </w:rPr>
        <w:t>: G815-G820 [PMID: 12684212 DOI: 10.1152/ajpgi.00247.2002]</w:t>
      </w:r>
    </w:p>
    <w:p w14:paraId="0272CCFA" w14:textId="77777777" w:rsidR="00F45B9F" w:rsidRPr="00F45B9F" w:rsidRDefault="00F45B9F" w:rsidP="00F45B9F">
      <w:pPr>
        <w:spacing w:line="360" w:lineRule="auto"/>
        <w:jc w:val="both"/>
        <w:rPr>
          <w:rFonts w:ascii="Book Antiqua" w:eastAsia="宋体" w:hAnsi="Book Antiqua" w:cs="宋体"/>
          <w:lang w:eastAsia="zh-CN"/>
        </w:rPr>
      </w:pPr>
      <w:r w:rsidRPr="00F45B9F">
        <w:rPr>
          <w:rFonts w:ascii="Book Antiqua" w:eastAsia="宋体" w:hAnsi="Book Antiqua" w:cs="宋体"/>
          <w:lang w:eastAsia="zh-CN"/>
        </w:rPr>
        <w:t xml:space="preserve">23 </w:t>
      </w:r>
      <w:r w:rsidRPr="00F45B9F">
        <w:rPr>
          <w:rFonts w:ascii="Book Antiqua" w:eastAsia="宋体" w:hAnsi="Book Antiqua" w:cs="宋体"/>
          <w:b/>
          <w:bCs/>
          <w:lang w:eastAsia="zh-CN"/>
        </w:rPr>
        <w:t>Ireland AC</w:t>
      </w:r>
      <w:r w:rsidRPr="00F45B9F">
        <w:rPr>
          <w:rFonts w:ascii="Book Antiqua" w:eastAsia="宋体" w:hAnsi="Book Antiqua" w:cs="宋体"/>
          <w:lang w:eastAsia="zh-CN"/>
        </w:rPr>
        <w:t xml:space="preserve">, Holloway RH, Toouli J, Dent J. Mechanisms underlying the antireflux action of fundoplication. </w:t>
      </w:r>
      <w:r w:rsidRPr="00F45B9F">
        <w:rPr>
          <w:rFonts w:ascii="Book Antiqua" w:eastAsia="宋体" w:hAnsi="Book Antiqua" w:cs="宋体"/>
          <w:i/>
          <w:iCs/>
          <w:lang w:eastAsia="zh-CN"/>
        </w:rPr>
        <w:t>Gut</w:t>
      </w:r>
      <w:r w:rsidRPr="00F45B9F">
        <w:rPr>
          <w:rFonts w:ascii="Book Antiqua" w:eastAsia="宋体" w:hAnsi="Book Antiqua" w:cs="宋体"/>
          <w:lang w:eastAsia="zh-CN"/>
        </w:rPr>
        <w:t xml:space="preserve"> 1993; </w:t>
      </w:r>
      <w:r w:rsidRPr="00F45B9F">
        <w:rPr>
          <w:rFonts w:ascii="Book Antiqua" w:eastAsia="宋体" w:hAnsi="Book Antiqua" w:cs="宋体"/>
          <w:b/>
          <w:bCs/>
          <w:lang w:eastAsia="zh-CN"/>
        </w:rPr>
        <w:t>34</w:t>
      </w:r>
      <w:r w:rsidRPr="00F45B9F">
        <w:rPr>
          <w:rFonts w:ascii="Book Antiqua" w:eastAsia="宋体" w:hAnsi="Book Antiqua" w:cs="宋体"/>
          <w:lang w:eastAsia="zh-CN"/>
        </w:rPr>
        <w:t>: 303-308 [PMID: 8472975 DOI: 10.1136/gut.34.3.303]</w:t>
      </w:r>
    </w:p>
    <w:p w14:paraId="092E4134" w14:textId="77777777" w:rsidR="00F45B9F" w:rsidRPr="00F45B9F" w:rsidRDefault="00F45B9F" w:rsidP="00F45B9F">
      <w:pPr>
        <w:spacing w:line="360" w:lineRule="auto"/>
        <w:jc w:val="both"/>
        <w:rPr>
          <w:rFonts w:ascii="Book Antiqua" w:eastAsia="宋体" w:hAnsi="Book Antiqua" w:cs="宋体"/>
          <w:lang w:eastAsia="zh-CN"/>
        </w:rPr>
      </w:pPr>
      <w:r w:rsidRPr="00F45B9F">
        <w:rPr>
          <w:rFonts w:ascii="Book Antiqua" w:eastAsia="宋体" w:hAnsi="Book Antiqua" w:cs="宋体"/>
          <w:lang w:eastAsia="zh-CN"/>
        </w:rPr>
        <w:t xml:space="preserve">24 </w:t>
      </w:r>
      <w:r w:rsidRPr="00F45B9F">
        <w:rPr>
          <w:rFonts w:ascii="Book Antiqua" w:eastAsia="宋体" w:hAnsi="Book Antiqua" w:cs="宋体"/>
          <w:b/>
          <w:bCs/>
          <w:lang w:eastAsia="zh-CN"/>
        </w:rPr>
        <w:t>Chey WD</w:t>
      </w:r>
      <w:r w:rsidRPr="00F45B9F">
        <w:rPr>
          <w:rFonts w:ascii="Book Antiqua" w:eastAsia="宋体" w:hAnsi="Book Antiqua" w:cs="宋体"/>
          <w:lang w:eastAsia="zh-CN"/>
        </w:rPr>
        <w:t xml:space="preserve">. Endoscopy-negative reflux disease: concepts and clinical practice. </w:t>
      </w:r>
      <w:r w:rsidRPr="00F45B9F">
        <w:rPr>
          <w:rFonts w:ascii="Book Antiqua" w:eastAsia="宋体" w:hAnsi="Book Antiqua" w:cs="宋体"/>
          <w:i/>
          <w:iCs/>
          <w:lang w:eastAsia="zh-CN"/>
        </w:rPr>
        <w:t>Am J Med</w:t>
      </w:r>
      <w:r w:rsidRPr="00F45B9F">
        <w:rPr>
          <w:rFonts w:ascii="Book Antiqua" w:eastAsia="宋体" w:hAnsi="Book Antiqua" w:cs="宋体"/>
          <w:lang w:eastAsia="zh-CN"/>
        </w:rPr>
        <w:t xml:space="preserve"> 2004; </w:t>
      </w:r>
      <w:r w:rsidRPr="00F45B9F">
        <w:rPr>
          <w:rFonts w:ascii="Book Antiqua" w:eastAsia="宋体" w:hAnsi="Book Antiqua" w:cs="宋体"/>
          <w:b/>
          <w:bCs/>
          <w:lang w:eastAsia="zh-CN"/>
        </w:rPr>
        <w:t xml:space="preserve">117 </w:t>
      </w:r>
      <w:r w:rsidRPr="00F45B9F">
        <w:rPr>
          <w:rFonts w:ascii="Book Antiqua" w:eastAsia="宋体" w:hAnsi="Book Antiqua" w:cs="宋体"/>
          <w:bCs/>
          <w:lang w:eastAsia="zh-CN"/>
        </w:rPr>
        <w:t>Suppl 5A</w:t>
      </w:r>
      <w:r w:rsidRPr="00F45B9F">
        <w:rPr>
          <w:rFonts w:ascii="Book Antiqua" w:eastAsia="宋体" w:hAnsi="Book Antiqua" w:cs="宋体"/>
          <w:lang w:eastAsia="zh-CN"/>
        </w:rPr>
        <w:t>: 36S-43S [PMID: 15478851]</w:t>
      </w:r>
    </w:p>
    <w:p w14:paraId="4E882C14" w14:textId="77777777" w:rsidR="00F45B9F" w:rsidRPr="00F45B9F" w:rsidRDefault="00F45B9F" w:rsidP="00F45B9F">
      <w:pPr>
        <w:spacing w:line="360" w:lineRule="auto"/>
        <w:jc w:val="both"/>
        <w:rPr>
          <w:rFonts w:ascii="Book Antiqua" w:eastAsia="宋体" w:hAnsi="Book Antiqua" w:cs="宋体"/>
          <w:lang w:eastAsia="zh-CN"/>
        </w:rPr>
      </w:pPr>
      <w:r w:rsidRPr="00F45B9F">
        <w:rPr>
          <w:rFonts w:ascii="Book Antiqua" w:eastAsia="宋体" w:hAnsi="Book Antiqua" w:cs="宋体"/>
          <w:lang w:eastAsia="zh-CN"/>
        </w:rPr>
        <w:t xml:space="preserve">25 </w:t>
      </w:r>
      <w:r w:rsidRPr="00F45B9F">
        <w:rPr>
          <w:rFonts w:ascii="Book Antiqua" w:eastAsia="宋体" w:hAnsi="Book Antiqua" w:cs="宋体"/>
          <w:b/>
          <w:bCs/>
          <w:lang w:eastAsia="zh-CN"/>
        </w:rPr>
        <w:t>Hirano I</w:t>
      </w:r>
      <w:r w:rsidRPr="00F45B9F">
        <w:rPr>
          <w:rFonts w:ascii="Book Antiqua" w:eastAsia="宋体" w:hAnsi="Book Antiqua" w:cs="宋体"/>
          <w:lang w:eastAsia="zh-CN"/>
        </w:rPr>
        <w:t xml:space="preserve">, Richter JE. ACG practice guidelines: esophageal reflux testing. </w:t>
      </w:r>
      <w:r w:rsidRPr="00F45B9F">
        <w:rPr>
          <w:rFonts w:ascii="Book Antiqua" w:eastAsia="宋体" w:hAnsi="Book Antiqua" w:cs="宋体"/>
          <w:i/>
          <w:iCs/>
          <w:lang w:eastAsia="zh-CN"/>
        </w:rPr>
        <w:t>Am J Gastroenterol</w:t>
      </w:r>
      <w:r w:rsidRPr="00F45B9F">
        <w:rPr>
          <w:rFonts w:ascii="Book Antiqua" w:eastAsia="宋体" w:hAnsi="Book Antiqua" w:cs="宋体"/>
          <w:lang w:eastAsia="zh-CN"/>
        </w:rPr>
        <w:t xml:space="preserve"> 2007; </w:t>
      </w:r>
      <w:r w:rsidRPr="00F45B9F">
        <w:rPr>
          <w:rFonts w:ascii="Book Antiqua" w:eastAsia="宋体" w:hAnsi="Book Antiqua" w:cs="宋体"/>
          <w:b/>
          <w:bCs/>
          <w:lang w:eastAsia="zh-CN"/>
        </w:rPr>
        <w:t>102</w:t>
      </w:r>
      <w:r w:rsidRPr="00F45B9F">
        <w:rPr>
          <w:rFonts w:ascii="Book Antiqua" w:eastAsia="宋体" w:hAnsi="Book Antiqua" w:cs="宋体"/>
          <w:lang w:eastAsia="zh-CN"/>
        </w:rPr>
        <w:t>: 668-685 [PMID: 17335450 DOI: 10.1111/j.1572-0241.2006.00936.x]</w:t>
      </w:r>
    </w:p>
    <w:p w14:paraId="590FD0F9" w14:textId="6AA3F84D" w:rsidR="00F45B9F" w:rsidRPr="00F45B9F" w:rsidRDefault="00F45B9F" w:rsidP="00F45B9F">
      <w:pPr>
        <w:spacing w:line="360" w:lineRule="auto"/>
        <w:jc w:val="both"/>
        <w:rPr>
          <w:rFonts w:ascii="Book Antiqua" w:eastAsia="宋体" w:hAnsi="Book Antiqua" w:cs="宋体"/>
          <w:lang w:eastAsia="zh-CN"/>
        </w:rPr>
      </w:pPr>
      <w:r w:rsidRPr="00F45B9F">
        <w:rPr>
          <w:rFonts w:ascii="Book Antiqua" w:eastAsia="宋体" w:hAnsi="Book Antiqua" w:cs="宋体"/>
          <w:lang w:eastAsia="zh-CN"/>
        </w:rPr>
        <w:lastRenderedPageBreak/>
        <w:t xml:space="preserve">26 </w:t>
      </w:r>
      <w:r w:rsidRPr="00F45B9F">
        <w:rPr>
          <w:rFonts w:ascii="Book Antiqua" w:eastAsia="宋体" w:hAnsi="Book Antiqua" w:cs="宋体"/>
          <w:b/>
          <w:bCs/>
          <w:lang w:eastAsia="zh-CN"/>
        </w:rPr>
        <w:t>Sifrim D</w:t>
      </w:r>
      <w:r w:rsidRPr="00F45B9F">
        <w:rPr>
          <w:rFonts w:ascii="Book Antiqua" w:eastAsia="宋体" w:hAnsi="Book Antiqua" w:cs="宋体"/>
          <w:lang w:eastAsia="zh-CN"/>
        </w:rPr>
        <w:t xml:space="preserve">, Castell D, Dent J, Kahrilas PJ. Gastro-oesophageal reflux monitoring: review and consensus report on detection and definitions of acid, non-acid, and gas reflux. </w:t>
      </w:r>
      <w:r w:rsidRPr="00F45B9F">
        <w:rPr>
          <w:rFonts w:ascii="Book Antiqua" w:eastAsia="宋体" w:hAnsi="Book Antiqua" w:cs="宋体"/>
          <w:i/>
          <w:iCs/>
          <w:lang w:eastAsia="zh-CN"/>
        </w:rPr>
        <w:t>Gut</w:t>
      </w:r>
      <w:r w:rsidRPr="00F45B9F">
        <w:rPr>
          <w:rFonts w:ascii="Book Antiqua" w:eastAsia="宋体" w:hAnsi="Book Antiqua" w:cs="宋体"/>
          <w:lang w:eastAsia="zh-CN"/>
        </w:rPr>
        <w:t xml:space="preserve"> 2004; </w:t>
      </w:r>
      <w:r w:rsidRPr="00F45B9F">
        <w:rPr>
          <w:rFonts w:ascii="Book Antiqua" w:eastAsia="宋体" w:hAnsi="Book Antiqua" w:cs="宋体"/>
          <w:b/>
          <w:bCs/>
          <w:lang w:eastAsia="zh-CN"/>
        </w:rPr>
        <w:t>53</w:t>
      </w:r>
      <w:r w:rsidRPr="00F45B9F">
        <w:rPr>
          <w:rFonts w:ascii="Book Antiqua" w:eastAsia="宋体" w:hAnsi="Book Antiqua" w:cs="宋体"/>
          <w:lang w:eastAsia="zh-CN"/>
        </w:rPr>
        <w:t xml:space="preserve">: 1024-1031 [PMID: 15194656 DOI: </w:t>
      </w:r>
      <w:r w:rsidR="00AF7403">
        <w:rPr>
          <w:rFonts w:ascii="Book Antiqua" w:eastAsia="宋体" w:hAnsi="Book Antiqua" w:cs="宋体" w:hint="eastAsia"/>
          <w:lang w:eastAsia="zh-CN"/>
        </w:rPr>
        <w:t>1</w:t>
      </w:r>
      <w:r w:rsidRPr="00F45B9F">
        <w:rPr>
          <w:rFonts w:ascii="Book Antiqua" w:eastAsia="宋体" w:hAnsi="Book Antiqua" w:cs="宋体"/>
          <w:lang w:eastAsia="zh-CN"/>
        </w:rPr>
        <w:t>0.1136/gut.2003.033290]</w:t>
      </w:r>
    </w:p>
    <w:p w14:paraId="4ED0C995" w14:textId="77777777" w:rsidR="00F45B9F" w:rsidRPr="00F45B9F" w:rsidRDefault="00F45B9F" w:rsidP="00F45B9F">
      <w:pPr>
        <w:spacing w:line="360" w:lineRule="auto"/>
        <w:jc w:val="both"/>
        <w:rPr>
          <w:rFonts w:ascii="Book Antiqua" w:eastAsia="宋体" w:hAnsi="Book Antiqua" w:cs="宋体"/>
          <w:lang w:eastAsia="zh-CN"/>
        </w:rPr>
      </w:pPr>
      <w:r w:rsidRPr="00F45B9F">
        <w:rPr>
          <w:rFonts w:ascii="Book Antiqua" w:eastAsia="宋体" w:hAnsi="Book Antiqua" w:cs="宋体"/>
          <w:lang w:eastAsia="zh-CN"/>
        </w:rPr>
        <w:t xml:space="preserve">27 </w:t>
      </w:r>
      <w:r w:rsidRPr="00F45B9F">
        <w:rPr>
          <w:rFonts w:ascii="Book Antiqua" w:eastAsia="宋体" w:hAnsi="Book Antiqua" w:cs="宋体"/>
          <w:b/>
          <w:bCs/>
          <w:lang w:eastAsia="zh-CN"/>
        </w:rPr>
        <w:t>Ciecierega T</w:t>
      </w:r>
      <w:r w:rsidRPr="00F45B9F">
        <w:rPr>
          <w:rFonts w:ascii="Book Antiqua" w:eastAsia="宋体" w:hAnsi="Book Antiqua" w:cs="宋体"/>
          <w:lang w:eastAsia="zh-CN"/>
        </w:rPr>
        <w:t xml:space="preserve">, Gordon BL, Aronova A, Crawford CV, Zarnegar R. More art than science: impedance analysis prone to interpretation error. </w:t>
      </w:r>
      <w:r w:rsidRPr="00F45B9F">
        <w:rPr>
          <w:rFonts w:ascii="Book Antiqua" w:eastAsia="宋体" w:hAnsi="Book Antiqua" w:cs="宋体"/>
          <w:i/>
          <w:iCs/>
          <w:lang w:eastAsia="zh-CN"/>
        </w:rPr>
        <w:t>J Gastrointest Surg</w:t>
      </w:r>
      <w:r w:rsidRPr="00F45B9F">
        <w:rPr>
          <w:rFonts w:ascii="Book Antiqua" w:eastAsia="宋体" w:hAnsi="Book Antiqua" w:cs="宋体"/>
          <w:lang w:eastAsia="zh-CN"/>
        </w:rPr>
        <w:t xml:space="preserve"> 2015; </w:t>
      </w:r>
      <w:r w:rsidRPr="00F45B9F">
        <w:rPr>
          <w:rFonts w:ascii="Book Antiqua" w:eastAsia="宋体" w:hAnsi="Book Antiqua" w:cs="宋体"/>
          <w:b/>
          <w:bCs/>
          <w:lang w:eastAsia="zh-CN"/>
        </w:rPr>
        <w:t>19</w:t>
      </w:r>
      <w:r w:rsidRPr="00F45B9F">
        <w:rPr>
          <w:rFonts w:ascii="Book Antiqua" w:eastAsia="宋体" w:hAnsi="Book Antiqua" w:cs="宋体"/>
          <w:lang w:eastAsia="zh-CN"/>
        </w:rPr>
        <w:t>: 987-992 [PMID: 25876531 DOI: 10.1007/s11605-015-2809-0]</w:t>
      </w:r>
    </w:p>
    <w:p w14:paraId="3AD22CE6" w14:textId="77777777" w:rsidR="00F45B9F" w:rsidRPr="00F45B9F" w:rsidRDefault="00F45B9F" w:rsidP="00F45B9F">
      <w:pPr>
        <w:spacing w:line="360" w:lineRule="auto"/>
        <w:jc w:val="both"/>
        <w:rPr>
          <w:rFonts w:ascii="Book Antiqua" w:eastAsia="宋体" w:hAnsi="Book Antiqua" w:cs="宋体"/>
          <w:lang w:eastAsia="zh-CN"/>
        </w:rPr>
      </w:pPr>
      <w:r w:rsidRPr="00F45B9F">
        <w:rPr>
          <w:rFonts w:ascii="Book Antiqua" w:eastAsia="宋体" w:hAnsi="Book Antiqua" w:cs="宋体"/>
          <w:lang w:eastAsia="zh-CN"/>
        </w:rPr>
        <w:t xml:space="preserve">28 </w:t>
      </w:r>
      <w:r w:rsidRPr="00F45B9F">
        <w:rPr>
          <w:rFonts w:ascii="Book Antiqua" w:eastAsia="宋体" w:hAnsi="Book Antiqua" w:cs="宋体"/>
          <w:b/>
          <w:bCs/>
          <w:lang w:eastAsia="zh-CN"/>
        </w:rPr>
        <w:t>Beckingham IJ</w:t>
      </w:r>
      <w:r w:rsidRPr="00F45B9F">
        <w:rPr>
          <w:rFonts w:ascii="Book Antiqua" w:eastAsia="宋体" w:hAnsi="Book Antiqua" w:cs="宋体"/>
          <w:lang w:eastAsia="zh-CN"/>
        </w:rPr>
        <w:t xml:space="preserve">, Cariem AK, Bornman PC, Callanan MD, Louw JA. Oesophageal dysmotility is not associated with poor outcome after laparoscopic Nissen fundoplication. </w:t>
      </w:r>
      <w:r w:rsidRPr="00F45B9F">
        <w:rPr>
          <w:rFonts w:ascii="Book Antiqua" w:eastAsia="宋体" w:hAnsi="Book Antiqua" w:cs="宋体"/>
          <w:i/>
          <w:iCs/>
          <w:lang w:eastAsia="zh-CN"/>
        </w:rPr>
        <w:t>Br J Surg</w:t>
      </w:r>
      <w:r w:rsidRPr="00F45B9F">
        <w:rPr>
          <w:rFonts w:ascii="Book Antiqua" w:eastAsia="宋体" w:hAnsi="Book Antiqua" w:cs="宋体"/>
          <w:lang w:eastAsia="zh-CN"/>
        </w:rPr>
        <w:t xml:space="preserve"> 1998; </w:t>
      </w:r>
      <w:r w:rsidRPr="00F45B9F">
        <w:rPr>
          <w:rFonts w:ascii="Book Antiqua" w:eastAsia="宋体" w:hAnsi="Book Antiqua" w:cs="宋体"/>
          <w:b/>
          <w:bCs/>
          <w:lang w:eastAsia="zh-CN"/>
        </w:rPr>
        <w:t>85</w:t>
      </w:r>
      <w:r w:rsidRPr="00F45B9F">
        <w:rPr>
          <w:rFonts w:ascii="Book Antiqua" w:eastAsia="宋体" w:hAnsi="Book Antiqua" w:cs="宋体"/>
          <w:lang w:eastAsia="zh-CN"/>
        </w:rPr>
        <w:t>: 1290-1293 [PMID: 9752880 DOI: 10.1046/j.1365-2168.1998.00832.x]</w:t>
      </w:r>
    </w:p>
    <w:p w14:paraId="2C11503E" w14:textId="77777777" w:rsidR="00F45B9F" w:rsidRPr="00F45B9F" w:rsidRDefault="00F45B9F" w:rsidP="00F45B9F">
      <w:pPr>
        <w:spacing w:line="360" w:lineRule="auto"/>
        <w:jc w:val="both"/>
        <w:rPr>
          <w:rFonts w:ascii="Book Antiqua" w:eastAsia="宋体" w:hAnsi="Book Antiqua" w:cs="宋体"/>
          <w:lang w:eastAsia="zh-CN"/>
        </w:rPr>
      </w:pPr>
      <w:r w:rsidRPr="00F45B9F">
        <w:rPr>
          <w:rFonts w:ascii="Book Antiqua" w:eastAsia="宋体" w:hAnsi="Book Antiqua" w:cs="宋体"/>
          <w:lang w:eastAsia="zh-CN"/>
        </w:rPr>
        <w:t xml:space="preserve">29 </w:t>
      </w:r>
      <w:r w:rsidRPr="00F45B9F">
        <w:rPr>
          <w:rFonts w:ascii="Book Antiqua" w:eastAsia="宋体" w:hAnsi="Book Antiqua" w:cs="宋体"/>
          <w:b/>
          <w:bCs/>
          <w:lang w:eastAsia="zh-CN"/>
        </w:rPr>
        <w:t>Strate U</w:t>
      </w:r>
      <w:r w:rsidRPr="00F45B9F">
        <w:rPr>
          <w:rFonts w:ascii="Book Antiqua" w:eastAsia="宋体" w:hAnsi="Book Antiqua" w:cs="宋体"/>
          <w:lang w:eastAsia="zh-CN"/>
        </w:rPr>
        <w:t xml:space="preserve">, Emmermann A, Fibbe C, Layer P, Zornig C. Laparoscopic fundoplication: Nissen versus Toupet two-year outcome of a prospective randomized study of 200 patients regarding preoperative esophageal motility. </w:t>
      </w:r>
      <w:r w:rsidRPr="00F45B9F">
        <w:rPr>
          <w:rFonts w:ascii="Book Antiqua" w:eastAsia="宋体" w:hAnsi="Book Antiqua" w:cs="宋体"/>
          <w:i/>
          <w:iCs/>
          <w:lang w:eastAsia="zh-CN"/>
        </w:rPr>
        <w:t>Surg Endosc</w:t>
      </w:r>
      <w:r w:rsidRPr="00F45B9F">
        <w:rPr>
          <w:rFonts w:ascii="Book Antiqua" w:eastAsia="宋体" w:hAnsi="Book Antiqua" w:cs="宋体"/>
          <w:lang w:eastAsia="zh-CN"/>
        </w:rPr>
        <w:t xml:space="preserve"> 2008; </w:t>
      </w:r>
      <w:r w:rsidRPr="00F45B9F">
        <w:rPr>
          <w:rFonts w:ascii="Book Antiqua" w:eastAsia="宋体" w:hAnsi="Book Antiqua" w:cs="宋体"/>
          <w:b/>
          <w:bCs/>
          <w:lang w:eastAsia="zh-CN"/>
        </w:rPr>
        <w:t>22</w:t>
      </w:r>
      <w:r w:rsidRPr="00F45B9F">
        <w:rPr>
          <w:rFonts w:ascii="Book Antiqua" w:eastAsia="宋体" w:hAnsi="Book Antiqua" w:cs="宋体"/>
          <w:lang w:eastAsia="zh-CN"/>
        </w:rPr>
        <w:t>: 21-30 [PMID: 18027055 DOI: 10.1007/s00464-007-9546-8]</w:t>
      </w:r>
    </w:p>
    <w:p w14:paraId="2F402873" w14:textId="14FB3520" w:rsidR="00F45B9F" w:rsidRPr="00F45B9F" w:rsidRDefault="00F45B9F" w:rsidP="00F45B9F">
      <w:pPr>
        <w:spacing w:line="360" w:lineRule="auto"/>
        <w:jc w:val="both"/>
        <w:rPr>
          <w:rFonts w:ascii="Book Antiqua" w:eastAsia="宋体" w:hAnsi="Book Antiqua" w:cs="宋体"/>
          <w:lang w:eastAsia="zh-CN"/>
        </w:rPr>
      </w:pPr>
      <w:r w:rsidRPr="00F45B9F">
        <w:rPr>
          <w:rFonts w:ascii="Book Antiqua" w:eastAsia="宋体" w:hAnsi="Book Antiqua" w:cs="宋体"/>
          <w:lang w:eastAsia="zh-CN"/>
        </w:rPr>
        <w:t xml:space="preserve">30 </w:t>
      </w:r>
      <w:r w:rsidRPr="00F45B9F">
        <w:rPr>
          <w:rFonts w:ascii="Book Antiqua" w:eastAsia="宋体" w:hAnsi="Book Antiqua" w:cs="宋体"/>
          <w:b/>
          <w:bCs/>
          <w:lang w:eastAsia="zh-CN"/>
        </w:rPr>
        <w:t>Vaezi MF</w:t>
      </w:r>
      <w:r w:rsidRPr="00F45B9F">
        <w:rPr>
          <w:rFonts w:ascii="Book Antiqua" w:eastAsia="宋体" w:hAnsi="Book Antiqua" w:cs="宋体"/>
          <w:lang w:eastAsia="zh-CN"/>
        </w:rPr>
        <w:t xml:space="preserve">, Pandolfino JE, Vela MF. ACG clinical guideline: diagnosis and management of achalasia. </w:t>
      </w:r>
      <w:r w:rsidRPr="00F45B9F">
        <w:rPr>
          <w:rFonts w:ascii="Book Antiqua" w:eastAsia="宋体" w:hAnsi="Book Antiqua" w:cs="宋体"/>
          <w:i/>
          <w:iCs/>
          <w:lang w:eastAsia="zh-CN"/>
        </w:rPr>
        <w:t>Am J Gastroenterol</w:t>
      </w:r>
      <w:r w:rsidRPr="00F45B9F">
        <w:rPr>
          <w:rFonts w:ascii="Book Antiqua" w:eastAsia="宋体" w:hAnsi="Book Antiqua" w:cs="宋体"/>
          <w:lang w:eastAsia="zh-CN"/>
        </w:rPr>
        <w:t xml:space="preserve"> 2013; </w:t>
      </w:r>
      <w:r w:rsidRPr="00F45B9F">
        <w:rPr>
          <w:rFonts w:ascii="Book Antiqua" w:eastAsia="宋体" w:hAnsi="Book Antiqua" w:cs="宋体"/>
          <w:b/>
          <w:bCs/>
          <w:lang w:eastAsia="zh-CN"/>
        </w:rPr>
        <w:t>108</w:t>
      </w:r>
      <w:r w:rsidRPr="00F45B9F">
        <w:rPr>
          <w:rFonts w:ascii="Book Antiqua" w:eastAsia="宋体" w:hAnsi="Book Antiqua" w:cs="宋体"/>
          <w:lang w:eastAsia="zh-CN"/>
        </w:rPr>
        <w:t>: 1238-1</w:t>
      </w:r>
      <w:r w:rsidR="00672988">
        <w:rPr>
          <w:rFonts w:ascii="Book Antiqua" w:eastAsia="宋体" w:hAnsi="Book Antiqua" w:cs="宋体" w:hint="eastAsia"/>
          <w:lang w:eastAsia="zh-CN"/>
        </w:rPr>
        <w:t>2</w:t>
      </w:r>
      <w:r w:rsidRPr="00F45B9F">
        <w:rPr>
          <w:rFonts w:ascii="Book Antiqua" w:eastAsia="宋体" w:hAnsi="Book Antiqua" w:cs="宋体"/>
          <w:lang w:eastAsia="zh-CN"/>
        </w:rPr>
        <w:t>49; quiz 1250 [PMID: 23877351 DOI: 10.1038/ajg.2013.196]</w:t>
      </w:r>
    </w:p>
    <w:p w14:paraId="4B5C9A05" w14:textId="77777777" w:rsidR="00F45B9F" w:rsidRPr="00F45B9F" w:rsidRDefault="00F45B9F" w:rsidP="00F45B9F">
      <w:pPr>
        <w:spacing w:line="360" w:lineRule="auto"/>
        <w:jc w:val="both"/>
        <w:rPr>
          <w:rFonts w:ascii="Book Antiqua" w:eastAsia="宋体" w:hAnsi="Book Antiqua" w:cs="宋体"/>
          <w:lang w:eastAsia="zh-CN"/>
        </w:rPr>
      </w:pPr>
      <w:r w:rsidRPr="00F45B9F">
        <w:rPr>
          <w:rFonts w:ascii="Book Antiqua" w:eastAsia="宋体" w:hAnsi="Book Antiqua" w:cs="宋体"/>
          <w:lang w:eastAsia="zh-CN"/>
        </w:rPr>
        <w:t xml:space="preserve">31 </w:t>
      </w:r>
      <w:r w:rsidRPr="00F45B9F">
        <w:rPr>
          <w:rFonts w:ascii="Book Antiqua" w:eastAsia="宋体" w:hAnsi="Book Antiqua" w:cs="宋体"/>
          <w:b/>
          <w:bCs/>
          <w:lang w:eastAsia="zh-CN"/>
        </w:rPr>
        <w:t>Iqbal A</w:t>
      </w:r>
      <w:r w:rsidRPr="00F45B9F">
        <w:rPr>
          <w:rFonts w:ascii="Book Antiqua" w:eastAsia="宋体" w:hAnsi="Book Antiqua" w:cs="宋体"/>
          <w:lang w:eastAsia="zh-CN"/>
        </w:rPr>
        <w:t xml:space="preserve">, Awad Z, Simkins J, Shah R, Haider M, Salinas V, Turaga K, Karu A, Mittal SK, Filipi CJ. Repair of 104 failed anti-reflux operations. </w:t>
      </w:r>
      <w:r w:rsidRPr="00F45B9F">
        <w:rPr>
          <w:rFonts w:ascii="Book Antiqua" w:eastAsia="宋体" w:hAnsi="Book Antiqua" w:cs="宋体"/>
          <w:i/>
          <w:iCs/>
          <w:lang w:eastAsia="zh-CN"/>
        </w:rPr>
        <w:t>Ann Surg</w:t>
      </w:r>
      <w:r w:rsidRPr="00F45B9F">
        <w:rPr>
          <w:rFonts w:ascii="Book Antiqua" w:eastAsia="宋体" w:hAnsi="Book Antiqua" w:cs="宋体"/>
          <w:lang w:eastAsia="zh-CN"/>
        </w:rPr>
        <w:t xml:space="preserve"> 2006; </w:t>
      </w:r>
      <w:r w:rsidRPr="00F45B9F">
        <w:rPr>
          <w:rFonts w:ascii="Book Antiqua" w:eastAsia="宋体" w:hAnsi="Book Antiqua" w:cs="宋体"/>
          <w:b/>
          <w:bCs/>
          <w:lang w:eastAsia="zh-CN"/>
        </w:rPr>
        <w:t>244</w:t>
      </w:r>
      <w:r w:rsidRPr="00F45B9F">
        <w:rPr>
          <w:rFonts w:ascii="Book Antiqua" w:eastAsia="宋体" w:hAnsi="Book Antiqua" w:cs="宋体"/>
          <w:lang w:eastAsia="zh-CN"/>
        </w:rPr>
        <w:t>: 42-51 [PMID: 16794388 DOI: 10.1097/01.sla.0000217627.59289.eb]</w:t>
      </w:r>
    </w:p>
    <w:p w14:paraId="3A8D8E47" w14:textId="0431B76A" w:rsidR="00F45B9F" w:rsidRPr="00F45B9F" w:rsidRDefault="00F45B9F" w:rsidP="00F45B9F">
      <w:pPr>
        <w:spacing w:line="360" w:lineRule="auto"/>
        <w:jc w:val="both"/>
        <w:rPr>
          <w:rFonts w:ascii="Book Antiqua" w:eastAsia="宋体" w:hAnsi="Book Antiqua" w:cs="宋体"/>
          <w:lang w:eastAsia="zh-CN"/>
        </w:rPr>
      </w:pPr>
      <w:r w:rsidRPr="00F45B9F">
        <w:rPr>
          <w:rFonts w:ascii="Book Antiqua" w:eastAsia="宋体" w:hAnsi="Book Antiqua" w:cs="宋体"/>
          <w:lang w:eastAsia="zh-CN"/>
        </w:rPr>
        <w:t xml:space="preserve">32 </w:t>
      </w:r>
      <w:r w:rsidRPr="00F45B9F">
        <w:rPr>
          <w:rFonts w:ascii="Book Antiqua" w:eastAsia="宋体" w:hAnsi="Book Antiqua" w:cs="宋体"/>
          <w:b/>
          <w:bCs/>
          <w:lang w:eastAsia="zh-CN"/>
        </w:rPr>
        <w:t>Peters MJ</w:t>
      </w:r>
      <w:r w:rsidRPr="00F45B9F">
        <w:rPr>
          <w:rFonts w:ascii="Book Antiqua" w:eastAsia="宋体" w:hAnsi="Book Antiqua" w:cs="宋体"/>
          <w:lang w:eastAsia="zh-CN"/>
        </w:rPr>
        <w:t xml:space="preserve">, Mukhtar A, Yunus RM, Khan S, Pappalardo J, Memon B, Memon MA. Meta-analysis of randomized clinical trials comparing open and laparoscopic anti-reflux surgery. </w:t>
      </w:r>
      <w:r w:rsidRPr="00F45B9F">
        <w:rPr>
          <w:rFonts w:ascii="Book Antiqua" w:eastAsia="宋体" w:hAnsi="Book Antiqua" w:cs="宋体"/>
          <w:i/>
          <w:iCs/>
          <w:lang w:eastAsia="zh-CN"/>
        </w:rPr>
        <w:t>Am J Gastroenterol</w:t>
      </w:r>
      <w:r w:rsidRPr="00F45B9F">
        <w:rPr>
          <w:rFonts w:ascii="Book Antiqua" w:eastAsia="宋体" w:hAnsi="Book Antiqua" w:cs="宋体"/>
          <w:lang w:eastAsia="zh-CN"/>
        </w:rPr>
        <w:t xml:space="preserve"> 2009; </w:t>
      </w:r>
      <w:r w:rsidRPr="00F45B9F">
        <w:rPr>
          <w:rFonts w:ascii="Book Antiqua" w:eastAsia="宋体" w:hAnsi="Book Antiqua" w:cs="宋体"/>
          <w:b/>
          <w:bCs/>
          <w:lang w:eastAsia="zh-CN"/>
        </w:rPr>
        <w:t>104</w:t>
      </w:r>
      <w:r w:rsidRPr="00F45B9F">
        <w:rPr>
          <w:rFonts w:ascii="Book Antiqua" w:eastAsia="宋体" w:hAnsi="Book Antiqua" w:cs="宋体"/>
          <w:lang w:eastAsia="zh-CN"/>
        </w:rPr>
        <w:t>: 1548-1</w:t>
      </w:r>
      <w:r w:rsidR="00672988">
        <w:rPr>
          <w:rFonts w:ascii="Book Antiqua" w:eastAsia="宋体" w:hAnsi="Book Antiqua" w:cs="宋体" w:hint="eastAsia"/>
          <w:lang w:eastAsia="zh-CN"/>
        </w:rPr>
        <w:t>5</w:t>
      </w:r>
      <w:r w:rsidRPr="00F45B9F">
        <w:rPr>
          <w:rFonts w:ascii="Book Antiqua" w:eastAsia="宋体" w:hAnsi="Book Antiqua" w:cs="宋体"/>
          <w:lang w:eastAsia="zh-CN"/>
        </w:rPr>
        <w:t>61; quiz 1547, 1562 [PMID: 19491872 DOI: 10.1038/ajg.2009.176]</w:t>
      </w:r>
    </w:p>
    <w:p w14:paraId="6398192D" w14:textId="77777777" w:rsidR="00F45B9F" w:rsidRPr="00F45B9F" w:rsidRDefault="00F45B9F" w:rsidP="00F45B9F">
      <w:pPr>
        <w:spacing w:line="360" w:lineRule="auto"/>
        <w:jc w:val="both"/>
        <w:rPr>
          <w:rFonts w:ascii="Book Antiqua" w:eastAsia="宋体" w:hAnsi="Book Antiqua" w:cs="宋体"/>
          <w:lang w:eastAsia="zh-CN"/>
        </w:rPr>
      </w:pPr>
      <w:r w:rsidRPr="00F45B9F">
        <w:rPr>
          <w:rFonts w:ascii="Book Antiqua" w:eastAsia="宋体" w:hAnsi="Book Antiqua" w:cs="宋体"/>
          <w:lang w:eastAsia="zh-CN"/>
        </w:rPr>
        <w:t xml:space="preserve">33 </w:t>
      </w:r>
      <w:r w:rsidRPr="00F45B9F">
        <w:rPr>
          <w:rFonts w:ascii="Book Antiqua" w:eastAsia="宋体" w:hAnsi="Book Antiqua" w:cs="宋体"/>
          <w:b/>
          <w:bCs/>
          <w:lang w:eastAsia="zh-CN"/>
        </w:rPr>
        <w:t>Broeders JA</w:t>
      </w:r>
      <w:r w:rsidRPr="00F45B9F">
        <w:rPr>
          <w:rFonts w:ascii="Book Antiqua" w:eastAsia="宋体" w:hAnsi="Book Antiqua" w:cs="宋体"/>
          <w:lang w:eastAsia="zh-CN"/>
        </w:rPr>
        <w:t xml:space="preserve">, Rijnhart-de Jong HG, Draaisma WA, Bredenoord AJ, Smout AJ, Gooszen HG. Ten-year outcome of laparoscopic and conventional nissen fundoplication: randomized clinical trial. </w:t>
      </w:r>
      <w:r w:rsidRPr="00F45B9F">
        <w:rPr>
          <w:rFonts w:ascii="Book Antiqua" w:eastAsia="宋体" w:hAnsi="Book Antiqua" w:cs="宋体"/>
          <w:i/>
          <w:iCs/>
          <w:lang w:eastAsia="zh-CN"/>
        </w:rPr>
        <w:t>Ann Surg</w:t>
      </w:r>
      <w:r w:rsidRPr="00F45B9F">
        <w:rPr>
          <w:rFonts w:ascii="Book Antiqua" w:eastAsia="宋体" w:hAnsi="Book Antiqua" w:cs="宋体"/>
          <w:lang w:eastAsia="zh-CN"/>
        </w:rPr>
        <w:t xml:space="preserve"> 2009; </w:t>
      </w:r>
      <w:r w:rsidRPr="00F45B9F">
        <w:rPr>
          <w:rFonts w:ascii="Book Antiqua" w:eastAsia="宋体" w:hAnsi="Book Antiqua" w:cs="宋体"/>
          <w:b/>
          <w:bCs/>
          <w:lang w:eastAsia="zh-CN"/>
        </w:rPr>
        <w:t>250</w:t>
      </w:r>
      <w:r w:rsidRPr="00F45B9F">
        <w:rPr>
          <w:rFonts w:ascii="Book Antiqua" w:eastAsia="宋体" w:hAnsi="Book Antiqua" w:cs="宋体"/>
          <w:lang w:eastAsia="zh-CN"/>
        </w:rPr>
        <w:t>: 698-706 [PMID: 19801931 DOI: 10.1097/SLA.0b013e3181bcdaa7]</w:t>
      </w:r>
    </w:p>
    <w:p w14:paraId="5D0AB5F4" w14:textId="77777777" w:rsidR="00F45B9F" w:rsidRPr="00F45B9F" w:rsidRDefault="00F45B9F" w:rsidP="00F45B9F">
      <w:pPr>
        <w:spacing w:line="360" w:lineRule="auto"/>
        <w:jc w:val="both"/>
        <w:rPr>
          <w:rFonts w:ascii="Book Antiqua" w:eastAsia="宋体" w:hAnsi="Book Antiqua" w:cs="宋体"/>
          <w:lang w:eastAsia="zh-CN"/>
        </w:rPr>
      </w:pPr>
      <w:r w:rsidRPr="00F45B9F">
        <w:rPr>
          <w:rFonts w:ascii="Book Antiqua" w:eastAsia="宋体" w:hAnsi="Book Antiqua" w:cs="宋体"/>
          <w:lang w:eastAsia="zh-CN"/>
        </w:rPr>
        <w:lastRenderedPageBreak/>
        <w:t xml:space="preserve">34 </w:t>
      </w:r>
      <w:r w:rsidRPr="00F45B9F">
        <w:rPr>
          <w:rFonts w:ascii="Book Antiqua" w:eastAsia="宋体" w:hAnsi="Book Antiqua" w:cs="宋体"/>
          <w:b/>
          <w:bCs/>
          <w:lang w:eastAsia="zh-CN"/>
        </w:rPr>
        <w:t>Dallemagne B</w:t>
      </w:r>
      <w:r w:rsidRPr="00F45B9F">
        <w:rPr>
          <w:rFonts w:ascii="Book Antiqua" w:eastAsia="宋体" w:hAnsi="Book Antiqua" w:cs="宋体"/>
          <w:lang w:eastAsia="zh-CN"/>
        </w:rPr>
        <w:t xml:space="preserve">, Weerts J, Markiewicz S, Dewandre JM, Wahlen C, Monami B, Jehaes C. Clinical results of laparoscopic fundoplication at ten years after surgery. </w:t>
      </w:r>
      <w:r w:rsidRPr="00F45B9F">
        <w:rPr>
          <w:rFonts w:ascii="Book Antiqua" w:eastAsia="宋体" w:hAnsi="Book Antiqua" w:cs="宋体"/>
          <w:i/>
          <w:iCs/>
          <w:lang w:eastAsia="zh-CN"/>
        </w:rPr>
        <w:t>Surg Endosc</w:t>
      </w:r>
      <w:r w:rsidRPr="00F45B9F">
        <w:rPr>
          <w:rFonts w:ascii="Book Antiqua" w:eastAsia="宋体" w:hAnsi="Book Antiqua" w:cs="宋体"/>
          <w:lang w:eastAsia="zh-CN"/>
        </w:rPr>
        <w:t xml:space="preserve"> 2006; </w:t>
      </w:r>
      <w:r w:rsidRPr="00F45B9F">
        <w:rPr>
          <w:rFonts w:ascii="Book Antiqua" w:eastAsia="宋体" w:hAnsi="Book Antiqua" w:cs="宋体"/>
          <w:b/>
          <w:bCs/>
          <w:lang w:eastAsia="zh-CN"/>
        </w:rPr>
        <w:t>20</w:t>
      </w:r>
      <w:r w:rsidRPr="00F45B9F">
        <w:rPr>
          <w:rFonts w:ascii="Book Antiqua" w:eastAsia="宋体" w:hAnsi="Book Antiqua" w:cs="宋体"/>
          <w:lang w:eastAsia="zh-CN"/>
        </w:rPr>
        <w:t>: 159-165 [PMID: 16333553 DOI: 10.1007/s00464-005-0174-x]</w:t>
      </w:r>
    </w:p>
    <w:p w14:paraId="7EF32CFA" w14:textId="77777777" w:rsidR="00F45B9F" w:rsidRPr="00F45B9F" w:rsidRDefault="00F45B9F" w:rsidP="00F45B9F">
      <w:pPr>
        <w:spacing w:line="360" w:lineRule="auto"/>
        <w:jc w:val="both"/>
        <w:rPr>
          <w:rFonts w:ascii="Book Antiqua" w:eastAsia="宋体" w:hAnsi="Book Antiqua" w:cs="宋体"/>
          <w:lang w:eastAsia="zh-CN"/>
        </w:rPr>
      </w:pPr>
      <w:r w:rsidRPr="00F45B9F">
        <w:rPr>
          <w:rFonts w:ascii="Book Antiqua" w:eastAsia="宋体" w:hAnsi="Book Antiqua" w:cs="宋体"/>
          <w:lang w:eastAsia="zh-CN"/>
        </w:rPr>
        <w:t xml:space="preserve">35 </w:t>
      </w:r>
      <w:r w:rsidRPr="00F45B9F">
        <w:rPr>
          <w:rFonts w:ascii="Book Antiqua" w:eastAsia="宋体" w:hAnsi="Book Antiqua" w:cs="宋体"/>
          <w:b/>
          <w:bCs/>
          <w:lang w:eastAsia="zh-CN"/>
        </w:rPr>
        <w:t>Lundell L</w:t>
      </w:r>
      <w:r w:rsidRPr="00F45B9F">
        <w:rPr>
          <w:rFonts w:ascii="Book Antiqua" w:eastAsia="宋体" w:hAnsi="Book Antiqua" w:cs="宋体"/>
          <w:lang w:eastAsia="zh-CN"/>
        </w:rPr>
        <w:t xml:space="preserve">, Abrahamsson H, Ruth M, Rydberg L, Lönroth H, Olbe L. Long-term results of a prospective randomized comparison of total fundic wrap (Nissen-Rossetti) or semifundoplication (Toupet) for gastro-oesophageal reflux. </w:t>
      </w:r>
      <w:r w:rsidRPr="00F45B9F">
        <w:rPr>
          <w:rFonts w:ascii="Book Antiqua" w:eastAsia="宋体" w:hAnsi="Book Antiqua" w:cs="宋体"/>
          <w:i/>
          <w:iCs/>
          <w:lang w:eastAsia="zh-CN"/>
        </w:rPr>
        <w:t>Br J Surg</w:t>
      </w:r>
      <w:r w:rsidRPr="00F45B9F">
        <w:rPr>
          <w:rFonts w:ascii="Book Antiqua" w:eastAsia="宋体" w:hAnsi="Book Antiqua" w:cs="宋体"/>
          <w:lang w:eastAsia="zh-CN"/>
        </w:rPr>
        <w:t xml:space="preserve"> 1996; </w:t>
      </w:r>
      <w:r w:rsidRPr="00F45B9F">
        <w:rPr>
          <w:rFonts w:ascii="Book Antiqua" w:eastAsia="宋体" w:hAnsi="Book Antiqua" w:cs="宋体"/>
          <w:b/>
          <w:bCs/>
          <w:lang w:eastAsia="zh-CN"/>
        </w:rPr>
        <w:t>83</w:t>
      </w:r>
      <w:r w:rsidRPr="00F45B9F">
        <w:rPr>
          <w:rFonts w:ascii="Book Antiqua" w:eastAsia="宋体" w:hAnsi="Book Antiqua" w:cs="宋体"/>
          <w:lang w:eastAsia="zh-CN"/>
        </w:rPr>
        <w:t>: 830-835 [PMID: 8696754 DOI: 10.1002/bjs.1800830633]</w:t>
      </w:r>
    </w:p>
    <w:p w14:paraId="52115CC5" w14:textId="77777777" w:rsidR="00F45B9F" w:rsidRPr="00F45B9F" w:rsidRDefault="00F45B9F" w:rsidP="00F45B9F">
      <w:pPr>
        <w:spacing w:line="360" w:lineRule="auto"/>
        <w:jc w:val="both"/>
        <w:rPr>
          <w:rFonts w:ascii="Book Antiqua" w:eastAsia="宋体" w:hAnsi="Book Antiqua" w:cs="宋体"/>
          <w:lang w:eastAsia="zh-CN"/>
        </w:rPr>
      </w:pPr>
      <w:r w:rsidRPr="00F45B9F">
        <w:rPr>
          <w:rFonts w:ascii="Book Antiqua" w:eastAsia="宋体" w:hAnsi="Book Antiqua" w:cs="宋体"/>
          <w:lang w:eastAsia="zh-CN"/>
        </w:rPr>
        <w:t xml:space="preserve">36 </w:t>
      </w:r>
      <w:r w:rsidRPr="00F45B9F">
        <w:rPr>
          <w:rFonts w:ascii="Book Antiqua" w:eastAsia="宋体" w:hAnsi="Book Antiqua" w:cs="宋体"/>
          <w:b/>
          <w:bCs/>
          <w:lang w:eastAsia="zh-CN"/>
        </w:rPr>
        <w:t>Baigrie RJ</w:t>
      </w:r>
      <w:r w:rsidRPr="00F45B9F">
        <w:rPr>
          <w:rFonts w:ascii="Book Antiqua" w:eastAsia="宋体" w:hAnsi="Book Antiqua" w:cs="宋体"/>
          <w:lang w:eastAsia="zh-CN"/>
        </w:rPr>
        <w:t xml:space="preserve">, Cullis SN, Ndhluni AJ, Cariem A. Randomized double-blind trial of laparoscopic Nissen fundoplication versus anterior partial fundoplication. </w:t>
      </w:r>
      <w:r w:rsidRPr="00F45B9F">
        <w:rPr>
          <w:rFonts w:ascii="Book Antiqua" w:eastAsia="宋体" w:hAnsi="Book Antiqua" w:cs="宋体"/>
          <w:i/>
          <w:iCs/>
          <w:lang w:eastAsia="zh-CN"/>
        </w:rPr>
        <w:t>Br J Surg</w:t>
      </w:r>
      <w:r w:rsidRPr="00F45B9F">
        <w:rPr>
          <w:rFonts w:ascii="Book Antiqua" w:eastAsia="宋体" w:hAnsi="Book Antiqua" w:cs="宋体"/>
          <w:lang w:eastAsia="zh-CN"/>
        </w:rPr>
        <w:t xml:space="preserve"> 2005; </w:t>
      </w:r>
      <w:r w:rsidRPr="00F45B9F">
        <w:rPr>
          <w:rFonts w:ascii="Book Antiqua" w:eastAsia="宋体" w:hAnsi="Book Antiqua" w:cs="宋体"/>
          <w:b/>
          <w:bCs/>
          <w:lang w:eastAsia="zh-CN"/>
        </w:rPr>
        <w:t>92</w:t>
      </w:r>
      <w:r w:rsidRPr="00F45B9F">
        <w:rPr>
          <w:rFonts w:ascii="Book Antiqua" w:eastAsia="宋体" w:hAnsi="Book Antiqua" w:cs="宋体"/>
          <w:lang w:eastAsia="zh-CN"/>
        </w:rPr>
        <w:t>: 819-823 [PMID: 15898129 DOI: 10.1002/bjs.4803]</w:t>
      </w:r>
    </w:p>
    <w:p w14:paraId="7F20C568" w14:textId="29460C3A" w:rsidR="00F45B9F" w:rsidRPr="00F45B9F" w:rsidRDefault="00F45B9F" w:rsidP="00F45B9F">
      <w:pPr>
        <w:spacing w:line="360" w:lineRule="auto"/>
        <w:jc w:val="both"/>
        <w:rPr>
          <w:rFonts w:ascii="Book Antiqua" w:eastAsia="宋体" w:hAnsi="Book Antiqua" w:cs="宋体"/>
          <w:lang w:eastAsia="zh-CN"/>
        </w:rPr>
      </w:pPr>
      <w:r w:rsidRPr="00F45B9F">
        <w:rPr>
          <w:rFonts w:ascii="Book Antiqua" w:eastAsia="宋体" w:hAnsi="Book Antiqua" w:cs="宋体"/>
          <w:lang w:eastAsia="zh-CN"/>
        </w:rPr>
        <w:t xml:space="preserve">37 </w:t>
      </w:r>
      <w:r w:rsidRPr="00F45B9F">
        <w:rPr>
          <w:rFonts w:ascii="Book Antiqua" w:eastAsia="宋体" w:hAnsi="Book Antiqua" w:cs="宋体"/>
          <w:b/>
          <w:bCs/>
          <w:lang w:eastAsia="zh-CN"/>
        </w:rPr>
        <w:t>Cai W</w:t>
      </w:r>
      <w:r w:rsidRPr="00F45B9F">
        <w:rPr>
          <w:rFonts w:ascii="Book Antiqua" w:eastAsia="宋体" w:hAnsi="Book Antiqua" w:cs="宋体"/>
          <w:lang w:eastAsia="zh-CN"/>
        </w:rPr>
        <w:t>, Watson DI, Lally CJ, Devitt PG, Game PA, Jamieson GG. Ten-year clinical outcome of a prospective randomized clinical trial of laparosco</w:t>
      </w:r>
      <w:r w:rsidR="00672988">
        <w:rPr>
          <w:rFonts w:ascii="Book Antiqua" w:eastAsia="宋体" w:hAnsi="Book Antiqua" w:cs="宋体"/>
          <w:lang w:eastAsia="zh-CN"/>
        </w:rPr>
        <w:t>pic Nissen versus anterior 180</w:t>
      </w:r>
      <w:r w:rsidR="00672988">
        <w:rPr>
          <w:rFonts w:ascii="Book Antiqua" w:eastAsia="宋体" w:hAnsi="Book Antiqua" w:cs="宋体" w:hint="eastAsia"/>
          <w:lang w:eastAsia="zh-CN"/>
        </w:rPr>
        <w:t xml:space="preserve"> </w:t>
      </w:r>
      <w:r w:rsidR="00672988">
        <w:rPr>
          <w:rFonts w:ascii="Book Antiqua" w:eastAsia="宋体" w:hAnsi="Book Antiqua" w:cs="宋体"/>
          <w:lang w:eastAsia="zh-CN"/>
        </w:rPr>
        <w:t>(degrees</w:t>
      </w:r>
      <w:r w:rsidRPr="00F45B9F">
        <w:rPr>
          <w:rFonts w:ascii="Book Antiqua" w:eastAsia="宋体" w:hAnsi="Book Antiqua" w:cs="宋体"/>
          <w:lang w:eastAsia="zh-CN"/>
        </w:rPr>
        <w:t xml:space="preserve">) partial fundoplication. </w:t>
      </w:r>
      <w:r w:rsidRPr="00F45B9F">
        <w:rPr>
          <w:rFonts w:ascii="Book Antiqua" w:eastAsia="宋体" w:hAnsi="Book Antiqua" w:cs="宋体"/>
          <w:i/>
          <w:iCs/>
          <w:lang w:eastAsia="zh-CN"/>
        </w:rPr>
        <w:t>Br J Surg</w:t>
      </w:r>
      <w:r w:rsidRPr="00F45B9F">
        <w:rPr>
          <w:rFonts w:ascii="Book Antiqua" w:eastAsia="宋体" w:hAnsi="Book Antiqua" w:cs="宋体"/>
          <w:lang w:eastAsia="zh-CN"/>
        </w:rPr>
        <w:t xml:space="preserve"> 2008; </w:t>
      </w:r>
      <w:r w:rsidRPr="00F45B9F">
        <w:rPr>
          <w:rFonts w:ascii="Book Antiqua" w:eastAsia="宋体" w:hAnsi="Book Antiqua" w:cs="宋体"/>
          <w:b/>
          <w:bCs/>
          <w:lang w:eastAsia="zh-CN"/>
        </w:rPr>
        <w:t>95</w:t>
      </w:r>
      <w:r w:rsidRPr="00F45B9F">
        <w:rPr>
          <w:rFonts w:ascii="Book Antiqua" w:eastAsia="宋体" w:hAnsi="Book Antiqua" w:cs="宋体"/>
          <w:lang w:eastAsia="zh-CN"/>
        </w:rPr>
        <w:t>: 1501-1505 [PMID: 18942055 DOI: 10.1002/bjs.6318]</w:t>
      </w:r>
    </w:p>
    <w:p w14:paraId="274230CD" w14:textId="77777777" w:rsidR="00F45B9F" w:rsidRPr="00F45B9F" w:rsidRDefault="00F45B9F" w:rsidP="00F45B9F">
      <w:pPr>
        <w:spacing w:line="360" w:lineRule="auto"/>
        <w:jc w:val="both"/>
        <w:rPr>
          <w:rFonts w:ascii="Book Antiqua" w:eastAsia="宋体" w:hAnsi="Book Antiqua" w:cs="宋体"/>
          <w:lang w:eastAsia="zh-CN"/>
        </w:rPr>
      </w:pPr>
      <w:r w:rsidRPr="00F45B9F">
        <w:rPr>
          <w:rFonts w:ascii="Book Antiqua" w:eastAsia="宋体" w:hAnsi="Book Antiqua" w:cs="宋体"/>
          <w:lang w:eastAsia="zh-CN"/>
        </w:rPr>
        <w:t xml:space="preserve">38 </w:t>
      </w:r>
      <w:r w:rsidRPr="00F45B9F">
        <w:rPr>
          <w:rFonts w:ascii="Book Antiqua" w:eastAsia="宋体" w:hAnsi="Book Antiqua" w:cs="宋体"/>
          <w:b/>
          <w:bCs/>
          <w:lang w:eastAsia="zh-CN"/>
        </w:rPr>
        <w:t>Broeders JA</w:t>
      </w:r>
      <w:r w:rsidRPr="00F45B9F">
        <w:rPr>
          <w:rFonts w:ascii="Book Antiqua" w:eastAsia="宋体" w:hAnsi="Book Antiqua" w:cs="宋体"/>
          <w:lang w:eastAsia="zh-CN"/>
        </w:rPr>
        <w:t xml:space="preserve">, Mauritz FA, Ahmed Ali U, Draaisma WA, Ruurda JP, Gooszen HG, Smout AJ, Broeders IA, Hazebroek EJ. Systematic review and meta-analysis of laparoscopic Nissen (posterior total) versus Toupet (posterior partial) fundoplication for gastro-oesophageal reflux disease. </w:t>
      </w:r>
      <w:r w:rsidRPr="00F45B9F">
        <w:rPr>
          <w:rFonts w:ascii="Book Antiqua" w:eastAsia="宋体" w:hAnsi="Book Antiqua" w:cs="宋体"/>
          <w:i/>
          <w:iCs/>
          <w:lang w:eastAsia="zh-CN"/>
        </w:rPr>
        <w:t>Br J Surg</w:t>
      </w:r>
      <w:r w:rsidRPr="00F45B9F">
        <w:rPr>
          <w:rFonts w:ascii="Book Antiqua" w:eastAsia="宋体" w:hAnsi="Book Antiqua" w:cs="宋体"/>
          <w:lang w:eastAsia="zh-CN"/>
        </w:rPr>
        <w:t xml:space="preserve"> 2010; </w:t>
      </w:r>
      <w:r w:rsidRPr="00F45B9F">
        <w:rPr>
          <w:rFonts w:ascii="Book Antiqua" w:eastAsia="宋体" w:hAnsi="Book Antiqua" w:cs="宋体"/>
          <w:b/>
          <w:bCs/>
          <w:lang w:eastAsia="zh-CN"/>
        </w:rPr>
        <w:t>97</w:t>
      </w:r>
      <w:r w:rsidRPr="00F45B9F">
        <w:rPr>
          <w:rFonts w:ascii="Book Antiqua" w:eastAsia="宋体" w:hAnsi="Book Antiqua" w:cs="宋体"/>
          <w:lang w:eastAsia="zh-CN"/>
        </w:rPr>
        <w:t>: 1318-1330 [PMID: 20641062 DOI: 10.1002/bjs.7174]</w:t>
      </w:r>
    </w:p>
    <w:p w14:paraId="3156F26E" w14:textId="77777777" w:rsidR="00F45B9F" w:rsidRPr="00F45B9F" w:rsidRDefault="00F45B9F" w:rsidP="00F45B9F">
      <w:pPr>
        <w:spacing w:line="360" w:lineRule="auto"/>
        <w:jc w:val="both"/>
        <w:rPr>
          <w:rFonts w:ascii="Book Antiqua" w:eastAsia="宋体" w:hAnsi="Book Antiqua" w:cs="宋体"/>
          <w:lang w:eastAsia="zh-CN"/>
        </w:rPr>
      </w:pPr>
      <w:r w:rsidRPr="00F45B9F">
        <w:rPr>
          <w:rFonts w:ascii="Book Antiqua" w:eastAsia="宋体" w:hAnsi="Book Antiqua" w:cs="宋体"/>
          <w:lang w:eastAsia="zh-CN"/>
        </w:rPr>
        <w:t xml:space="preserve">39 </w:t>
      </w:r>
      <w:r w:rsidRPr="00F45B9F">
        <w:rPr>
          <w:rFonts w:ascii="Book Antiqua" w:eastAsia="宋体" w:hAnsi="Book Antiqua" w:cs="宋体"/>
          <w:b/>
          <w:bCs/>
          <w:lang w:eastAsia="zh-CN"/>
        </w:rPr>
        <w:t>Mickevi</w:t>
      </w:r>
      <w:r w:rsidRPr="00F45B9F">
        <w:rPr>
          <w:rFonts w:ascii="Book Antiqua" w:eastAsia="MS Mincho" w:hAnsi="Book Antiqua" w:cs="MS Mincho"/>
          <w:b/>
          <w:bCs/>
          <w:lang w:eastAsia="zh-CN"/>
        </w:rPr>
        <w:t>č</w:t>
      </w:r>
      <w:r w:rsidRPr="00F45B9F">
        <w:rPr>
          <w:rFonts w:ascii="Book Antiqua" w:eastAsia="宋体" w:hAnsi="Book Antiqua" w:cs="宋体"/>
          <w:b/>
          <w:bCs/>
          <w:lang w:eastAsia="zh-CN"/>
        </w:rPr>
        <w:t>ius A</w:t>
      </w:r>
      <w:r w:rsidRPr="00F45B9F">
        <w:rPr>
          <w:rFonts w:ascii="Book Antiqua" w:eastAsia="宋体" w:hAnsi="Book Antiqua" w:cs="宋体"/>
          <w:lang w:eastAsia="zh-CN"/>
        </w:rPr>
        <w:t xml:space="preserve">, Endzinas </w:t>
      </w:r>
      <w:r w:rsidRPr="00F45B9F">
        <w:rPr>
          <w:rFonts w:ascii="Book Antiqua" w:eastAsia="MS Mincho" w:hAnsi="Book Antiqua" w:cs="MS Mincho"/>
          <w:lang w:eastAsia="zh-CN"/>
        </w:rPr>
        <w:t>Ž</w:t>
      </w:r>
      <w:r w:rsidRPr="00F45B9F">
        <w:rPr>
          <w:rFonts w:ascii="Book Antiqua" w:eastAsia="宋体" w:hAnsi="Book Antiqua" w:cs="宋体"/>
          <w:lang w:eastAsia="zh-CN"/>
        </w:rPr>
        <w:t>, Kiudelis M, Jonaitis L, Kup</w:t>
      </w:r>
      <w:r w:rsidRPr="00F45B9F">
        <w:rPr>
          <w:rFonts w:ascii="Book Antiqua" w:eastAsia="MS Mincho" w:hAnsi="Book Antiqua" w:cs="MS Mincho"/>
          <w:lang w:eastAsia="zh-CN"/>
        </w:rPr>
        <w:t>č</w:t>
      </w:r>
      <w:r w:rsidRPr="00F45B9F">
        <w:rPr>
          <w:rFonts w:ascii="Book Antiqua" w:eastAsia="宋体" w:hAnsi="Book Antiqua" w:cs="宋体"/>
          <w:lang w:eastAsia="zh-CN"/>
        </w:rPr>
        <w:t xml:space="preserve">inskas L, Pundzius J, Maleckas A. Influence of wrap length on the effectiveness of Nissen and Toupet fundoplications: 5-year results of prospective, randomized study. </w:t>
      </w:r>
      <w:r w:rsidRPr="00F45B9F">
        <w:rPr>
          <w:rFonts w:ascii="Book Antiqua" w:eastAsia="宋体" w:hAnsi="Book Antiqua" w:cs="宋体"/>
          <w:i/>
          <w:iCs/>
          <w:lang w:eastAsia="zh-CN"/>
        </w:rPr>
        <w:t>Surg Endosc</w:t>
      </w:r>
      <w:r w:rsidRPr="00F45B9F">
        <w:rPr>
          <w:rFonts w:ascii="Book Antiqua" w:eastAsia="宋体" w:hAnsi="Book Antiqua" w:cs="宋体"/>
          <w:lang w:eastAsia="zh-CN"/>
        </w:rPr>
        <w:t xml:space="preserve"> 2013; </w:t>
      </w:r>
      <w:r w:rsidRPr="00F45B9F">
        <w:rPr>
          <w:rFonts w:ascii="Book Antiqua" w:eastAsia="宋体" w:hAnsi="Book Antiqua" w:cs="宋体"/>
          <w:b/>
          <w:bCs/>
          <w:lang w:eastAsia="zh-CN"/>
        </w:rPr>
        <w:t>27</w:t>
      </w:r>
      <w:r w:rsidRPr="00F45B9F">
        <w:rPr>
          <w:rFonts w:ascii="Book Antiqua" w:eastAsia="宋体" w:hAnsi="Book Antiqua" w:cs="宋体"/>
          <w:lang w:eastAsia="zh-CN"/>
        </w:rPr>
        <w:t>: 986-991 [PMID: 23052526 DOI: 10.1007/s00464-012-2550-7]</w:t>
      </w:r>
    </w:p>
    <w:p w14:paraId="6F9F2426" w14:textId="77777777" w:rsidR="00F45B9F" w:rsidRPr="00F45B9F" w:rsidRDefault="00F45B9F" w:rsidP="00F45B9F">
      <w:pPr>
        <w:spacing w:line="360" w:lineRule="auto"/>
        <w:jc w:val="both"/>
        <w:rPr>
          <w:rFonts w:ascii="Book Antiqua" w:eastAsia="宋体" w:hAnsi="Book Antiqua" w:cs="宋体"/>
          <w:lang w:eastAsia="zh-CN"/>
        </w:rPr>
      </w:pPr>
      <w:r w:rsidRPr="00F45B9F">
        <w:rPr>
          <w:rFonts w:ascii="Book Antiqua" w:eastAsia="宋体" w:hAnsi="Book Antiqua" w:cs="宋体"/>
          <w:lang w:eastAsia="zh-CN"/>
        </w:rPr>
        <w:t xml:space="preserve">40 </w:t>
      </w:r>
      <w:r w:rsidRPr="00F45B9F">
        <w:rPr>
          <w:rFonts w:ascii="Book Antiqua" w:eastAsia="宋体" w:hAnsi="Book Antiqua" w:cs="宋体"/>
          <w:b/>
          <w:bCs/>
          <w:lang w:eastAsia="zh-CN"/>
        </w:rPr>
        <w:t>Morino M</w:t>
      </w:r>
      <w:r w:rsidRPr="00F45B9F">
        <w:rPr>
          <w:rFonts w:ascii="Book Antiqua" w:eastAsia="宋体" w:hAnsi="Book Antiqua" w:cs="宋体"/>
          <w:lang w:eastAsia="zh-CN"/>
        </w:rPr>
        <w:t xml:space="preserve">, Pellegrino L, Giaccone C, Garrone C, Rebecchi F. Randomized clinical trial of robot-assisted versus laparoscopic Nissen fundoplication. </w:t>
      </w:r>
      <w:r w:rsidRPr="00F45B9F">
        <w:rPr>
          <w:rFonts w:ascii="Book Antiqua" w:eastAsia="宋体" w:hAnsi="Book Antiqua" w:cs="宋体"/>
          <w:i/>
          <w:iCs/>
          <w:lang w:eastAsia="zh-CN"/>
        </w:rPr>
        <w:t>Br J Surg</w:t>
      </w:r>
      <w:r w:rsidRPr="00F45B9F">
        <w:rPr>
          <w:rFonts w:ascii="Book Antiqua" w:eastAsia="宋体" w:hAnsi="Book Antiqua" w:cs="宋体"/>
          <w:lang w:eastAsia="zh-CN"/>
        </w:rPr>
        <w:t xml:space="preserve"> 2006; </w:t>
      </w:r>
      <w:r w:rsidRPr="00F45B9F">
        <w:rPr>
          <w:rFonts w:ascii="Book Antiqua" w:eastAsia="宋体" w:hAnsi="Book Antiqua" w:cs="宋体"/>
          <w:b/>
          <w:bCs/>
          <w:lang w:eastAsia="zh-CN"/>
        </w:rPr>
        <w:t>93</w:t>
      </w:r>
      <w:r w:rsidRPr="00F45B9F">
        <w:rPr>
          <w:rFonts w:ascii="Book Antiqua" w:eastAsia="宋体" w:hAnsi="Book Antiqua" w:cs="宋体"/>
          <w:lang w:eastAsia="zh-CN"/>
        </w:rPr>
        <w:t>: 553-558 [PMID: 16552744 DOI: 10.1002/bjs.5325]</w:t>
      </w:r>
    </w:p>
    <w:p w14:paraId="473ABCDE" w14:textId="77777777" w:rsidR="00F45B9F" w:rsidRPr="00F45B9F" w:rsidRDefault="00F45B9F" w:rsidP="00F45B9F">
      <w:pPr>
        <w:spacing w:line="360" w:lineRule="auto"/>
        <w:jc w:val="both"/>
        <w:rPr>
          <w:rFonts w:ascii="Book Antiqua" w:eastAsia="宋体" w:hAnsi="Book Antiqua" w:cs="宋体"/>
          <w:lang w:eastAsia="zh-CN"/>
        </w:rPr>
      </w:pPr>
      <w:r w:rsidRPr="00F45B9F">
        <w:rPr>
          <w:rFonts w:ascii="Book Antiqua" w:eastAsia="宋体" w:hAnsi="Book Antiqua" w:cs="宋体"/>
          <w:lang w:eastAsia="zh-CN"/>
        </w:rPr>
        <w:t xml:space="preserve">41 </w:t>
      </w:r>
      <w:r w:rsidRPr="00F45B9F">
        <w:rPr>
          <w:rFonts w:ascii="Book Antiqua" w:eastAsia="宋体" w:hAnsi="Book Antiqua" w:cs="宋体"/>
          <w:b/>
          <w:bCs/>
          <w:lang w:eastAsia="zh-CN"/>
        </w:rPr>
        <w:t>Winslow ER</w:t>
      </w:r>
      <w:r w:rsidRPr="00F45B9F">
        <w:rPr>
          <w:rFonts w:ascii="Book Antiqua" w:eastAsia="宋体" w:hAnsi="Book Antiqua" w:cs="宋体"/>
          <w:lang w:eastAsia="zh-CN"/>
        </w:rPr>
        <w:t xml:space="preserve">, Frisella MM, Soper NJ, Klingensmith ME. Obesity does not adversely affect the outcome of laparoscopic antireflux surgery (LARS). </w:t>
      </w:r>
      <w:r w:rsidRPr="00F45B9F">
        <w:rPr>
          <w:rFonts w:ascii="Book Antiqua" w:eastAsia="宋体" w:hAnsi="Book Antiqua" w:cs="宋体"/>
          <w:i/>
          <w:iCs/>
          <w:lang w:eastAsia="zh-CN"/>
        </w:rPr>
        <w:t>Surg Endosc</w:t>
      </w:r>
      <w:r w:rsidRPr="00F45B9F">
        <w:rPr>
          <w:rFonts w:ascii="Book Antiqua" w:eastAsia="宋体" w:hAnsi="Book Antiqua" w:cs="宋体"/>
          <w:lang w:eastAsia="zh-CN"/>
        </w:rPr>
        <w:t xml:space="preserve"> 2003; </w:t>
      </w:r>
      <w:r w:rsidRPr="00F45B9F">
        <w:rPr>
          <w:rFonts w:ascii="Book Antiqua" w:eastAsia="宋体" w:hAnsi="Book Antiqua" w:cs="宋体"/>
          <w:b/>
          <w:bCs/>
          <w:lang w:eastAsia="zh-CN"/>
        </w:rPr>
        <w:t>17</w:t>
      </w:r>
      <w:r w:rsidRPr="00F45B9F">
        <w:rPr>
          <w:rFonts w:ascii="Book Antiqua" w:eastAsia="宋体" w:hAnsi="Book Antiqua" w:cs="宋体"/>
          <w:lang w:eastAsia="zh-CN"/>
        </w:rPr>
        <w:t>: 2003-2011 [PMID: 14577029 DOI: 10.1007/s00464-003-8118-9]</w:t>
      </w:r>
    </w:p>
    <w:p w14:paraId="336C5C41" w14:textId="77777777" w:rsidR="00F45B9F" w:rsidRPr="00F45B9F" w:rsidRDefault="00F45B9F" w:rsidP="00F45B9F">
      <w:pPr>
        <w:spacing w:line="360" w:lineRule="auto"/>
        <w:jc w:val="both"/>
        <w:rPr>
          <w:rFonts w:ascii="Book Antiqua" w:eastAsia="宋体" w:hAnsi="Book Antiqua" w:cs="宋体"/>
          <w:lang w:eastAsia="zh-CN"/>
        </w:rPr>
      </w:pPr>
      <w:r w:rsidRPr="00F45B9F">
        <w:rPr>
          <w:rFonts w:ascii="Book Antiqua" w:eastAsia="宋体" w:hAnsi="Book Antiqua" w:cs="宋体"/>
          <w:lang w:eastAsia="zh-CN"/>
        </w:rPr>
        <w:lastRenderedPageBreak/>
        <w:t xml:space="preserve">42 </w:t>
      </w:r>
      <w:r w:rsidRPr="00F45B9F">
        <w:rPr>
          <w:rFonts w:ascii="Book Antiqua" w:eastAsia="宋体" w:hAnsi="Book Antiqua" w:cs="宋体"/>
          <w:b/>
          <w:bCs/>
          <w:lang w:eastAsia="zh-CN"/>
        </w:rPr>
        <w:t>Luketina RR</w:t>
      </w:r>
      <w:r w:rsidRPr="00F45B9F">
        <w:rPr>
          <w:rFonts w:ascii="Book Antiqua" w:eastAsia="宋体" w:hAnsi="Book Antiqua" w:cs="宋体"/>
          <w:lang w:eastAsia="zh-CN"/>
        </w:rPr>
        <w:t xml:space="preserve">, Koch OO, Köhler G, Antoniou SA, Emmanuel K, Pointner R. Obesity does not affect the outcome of laparoscopic antireflux surgery. </w:t>
      </w:r>
      <w:r w:rsidRPr="00F45B9F">
        <w:rPr>
          <w:rFonts w:ascii="Book Antiqua" w:eastAsia="宋体" w:hAnsi="Book Antiqua" w:cs="宋体"/>
          <w:i/>
          <w:iCs/>
          <w:lang w:eastAsia="zh-CN"/>
        </w:rPr>
        <w:t>Surg Endosc</w:t>
      </w:r>
      <w:r w:rsidRPr="00F45B9F">
        <w:rPr>
          <w:rFonts w:ascii="Book Antiqua" w:eastAsia="宋体" w:hAnsi="Book Antiqua" w:cs="宋体"/>
          <w:lang w:eastAsia="zh-CN"/>
        </w:rPr>
        <w:t xml:space="preserve"> 2015; </w:t>
      </w:r>
      <w:r w:rsidRPr="00F45B9F">
        <w:rPr>
          <w:rFonts w:ascii="Book Antiqua" w:eastAsia="宋体" w:hAnsi="Book Antiqua" w:cs="宋体"/>
          <w:b/>
          <w:bCs/>
          <w:lang w:eastAsia="zh-CN"/>
        </w:rPr>
        <w:t>29</w:t>
      </w:r>
      <w:r w:rsidRPr="00F45B9F">
        <w:rPr>
          <w:rFonts w:ascii="Book Antiqua" w:eastAsia="宋体" w:hAnsi="Book Antiqua" w:cs="宋体"/>
          <w:lang w:eastAsia="zh-CN"/>
        </w:rPr>
        <w:t>: 1327-1333 [PMID: 25294529 DOI: 10.1007/s00464-014-3842-x]</w:t>
      </w:r>
    </w:p>
    <w:p w14:paraId="5F1BE7A7" w14:textId="0888F564" w:rsidR="00F45B9F" w:rsidRPr="00F45B9F" w:rsidRDefault="00F45B9F" w:rsidP="00F45B9F">
      <w:pPr>
        <w:spacing w:line="360" w:lineRule="auto"/>
        <w:jc w:val="both"/>
        <w:rPr>
          <w:rFonts w:ascii="Book Antiqua" w:eastAsia="宋体" w:hAnsi="Book Antiqua" w:cs="宋体"/>
          <w:lang w:eastAsia="zh-CN"/>
        </w:rPr>
      </w:pPr>
      <w:r w:rsidRPr="00F45B9F">
        <w:rPr>
          <w:rFonts w:ascii="Book Antiqua" w:eastAsia="宋体" w:hAnsi="Book Antiqua" w:cs="宋体"/>
          <w:lang w:eastAsia="zh-CN"/>
        </w:rPr>
        <w:t xml:space="preserve">43 </w:t>
      </w:r>
      <w:r w:rsidR="00672988" w:rsidRPr="00A12A21">
        <w:rPr>
          <w:b/>
          <w:noProof/>
        </w:rPr>
        <w:t>Nadaleto BF</w:t>
      </w:r>
      <w:r w:rsidR="00672988" w:rsidRPr="00A12A21">
        <w:rPr>
          <w:noProof/>
        </w:rPr>
        <w:t>, Herbella FA, Patti MG</w:t>
      </w:r>
      <w:r w:rsidRPr="00F45B9F">
        <w:rPr>
          <w:rFonts w:ascii="Book Antiqua" w:eastAsia="宋体" w:hAnsi="Book Antiqua" w:cs="宋体"/>
          <w:lang w:eastAsia="zh-CN"/>
        </w:rPr>
        <w:t xml:space="preserve">. Gastroesophageal reflux disease in the obese: Pathophysiology and treatment. </w:t>
      </w:r>
      <w:r w:rsidRPr="00F45B9F">
        <w:rPr>
          <w:rFonts w:ascii="Book Antiqua" w:eastAsia="宋体" w:hAnsi="Book Antiqua" w:cs="宋体"/>
          <w:i/>
          <w:iCs/>
          <w:lang w:eastAsia="zh-CN"/>
        </w:rPr>
        <w:t>Surgery</w:t>
      </w:r>
      <w:r w:rsidR="00672988">
        <w:rPr>
          <w:rFonts w:ascii="Book Antiqua" w:eastAsia="宋体" w:hAnsi="Book Antiqua" w:cs="宋体"/>
          <w:lang w:eastAsia="zh-CN"/>
        </w:rPr>
        <w:t xml:space="preserve"> 2015</w:t>
      </w:r>
      <w:r w:rsidRPr="00F45B9F">
        <w:rPr>
          <w:rFonts w:ascii="Book Antiqua" w:eastAsia="宋体" w:hAnsi="Book Antiqua" w:cs="宋体"/>
          <w:lang w:eastAsia="zh-CN"/>
        </w:rPr>
        <w:t xml:space="preserve"> [PMID: 26054318 DOI: 10.1016/j.surg.2015.04.034]</w:t>
      </w:r>
    </w:p>
    <w:p w14:paraId="4C92DACB" w14:textId="2BEB3D04" w:rsidR="00F45B9F" w:rsidRPr="00F45B9F" w:rsidRDefault="00F45B9F" w:rsidP="00F45B9F">
      <w:pPr>
        <w:spacing w:line="360" w:lineRule="auto"/>
        <w:jc w:val="both"/>
        <w:rPr>
          <w:rFonts w:ascii="Book Antiqua" w:eastAsia="宋体" w:hAnsi="Book Antiqua" w:cs="宋体"/>
          <w:lang w:eastAsia="zh-CN"/>
        </w:rPr>
      </w:pPr>
      <w:r w:rsidRPr="00F45B9F">
        <w:rPr>
          <w:rFonts w:ascii="Book Antiqua" w:eastAsia="宋体" w:hAnsi="Book Antiqua" w:cs="宋体"/>
          <w:lang w:eastAsia="zh-CN"/>
        </w:rPr>
        <w:t xml:space="preserve">44 </w:t>
      </w:r>
      <w:r w:rsidRPr="00F45B9F">
        <w:rPr>
          <w:rFonts w:ascii="Book Antiqua" w:eastAsia="宋体" w:hAnsi="Book Antiqua" w:cs="宋体"/>
          <w:b/>
          <w:bCs/>
          <w:lang w:eastAsia="zh-CN"/>
        </w:rPr>
        <w:t>Nelson LG</w:t>
      </w:r>
      <w:r w:rsidRPr="00F45B9F">
        <w:rPr>
          <w:rFonts w:ascii="Book Antiqua" w:eastAsia="宋体" w:hAnsi="Book Antiqua" w:cs="宋体"/>
          <w:lang w:eastAsia="zh-CN"/>
        </w:rPr>
        <w:t xml:space="preserve">, Gonzalez R, Haines K, Gallagher SF, Murr MM. Amelioration of gastroesophageal reflux symptoms following Roux-en-Y gastric bypass for clinically significant obesity. </w:t>
      </w:r>
      <w:r w:rsidRPr="00F45B9F">
        <w:rPr>
          <w:rFonts w:ascii="Book Antiqua" w:eastAsia="宋体" w:hAnsi="Book Antiqua" w:cs="宋体"/>
          <w:i/>
          <w:iCs/>
          <w:lang w:eastAsia="zh-CN"/>
        </w:rPr>
        <w:t>Am Surg</w:t>
      </w:r>
      <w:r w:rsidRPr="00F45B9F">
        <w:rPr>
          <w:rFonts w:ascii="Book Antiqua" w:eastAsia="宋体" w:hAnsi="Book Antiqua" w:cs="宋体"/>
          <w:lang w:eastAsia="zh-CN"/>
        </w:rPr>
        <w:t xml:space="preserve"> 2005; </w:t>
      </w:r>
      <w:r w:rsidRPr="00F45B9F">
        <w:rPr>
          <w:rFonts w:ascii="Book Antiqua" w:eastAsia="宋体" w:hAnsi="Book Antiqua" w:cs="宋体"/>
          <w:b/>
          <w:bCs/>
          <w:lang w:eastAsia="zh-CN"/>
        </w:rPr>
        <w:t>71</w:t>
      </w:r>
      <w:r w:rsidRPr="00F45B9F">
        <w:rPr>
          <w:rFonts w:ascii="Book Antiqua" w:eastAsia="宋体" w:hAnsi="Book Antiqua" w:cs="宋体"/>
          <w:lang w:eastAsia="zh-CN"/>
        </w:rPr>
        <w:t>: 950-9</w:t>
      </w:r>
      <w:r w:rsidR="00672988">
        <w:rPr>
          <w:rFonts w:ascii="Book Antiqua" w:eastAsia="宋体" w:hAnsi="Book Antiqua" w:cs="宋体" w:hint="eastAsia"/>
          <w:lang w:eastAsia="zh-CN"/>
        </w:rPr>
        <w:t>5</w:t>
      </w:r>
      <w:r w:rsidRPr="00F45B9F">
        <w:rPr>
          <w:rFonts w:ascii="Book Antiqua" w:eastAsia="宋体" w:hAnsi="Book Antiqua" w:cs="宋体"/>
          <w:lang w:eastAsia="zh-CN"/>
        </w:rPr>
        <w:t>3; discussion 950-9</w:t>
      </w:r>
      <w:r w:rsidR="00672988">
        <w:rPr>
          <w:rFonts w:ascii="Book Antiqua" w:eastAsia="宋体" w:hAnsi="Book Antiqua" w:cs="宋体" w:hint="eastAsia"/>
          <w:lang w:eastAsia="zh-CN"/>
        </w:rPr>
        <w:t>5</w:t>
      </w:r>
      <w:r w:rsidRPr="00F45B9F">
        <w:rPr>
          <w:rFonts w:ascii="Book Antiqua" w:eastAsia="宋体" w:hAnsi="Book Antiqua" w:cs="宋体"/>
          <w:lang w:eastAsia="zh-CN"/>
        </w:rPr>
        <w:t>3; [PMID: 16372614]</w:t>
      </w:r>
    </w:p>
    <w:p w14:paraId="38E07184" w14:textId="77777777" w:rsidR="00F45B9F" w:rsidRPr="00F45B9F" w:rsidRDefault="00F45B9F" w:rsidP="00F45B9F">
      <w:pPr>
        <w:spacing w:line="360" w:lineRule="auto"/>
        <w:jc w:val="both"/>
        <w:rPr>
          <w:rFonts w:ascii="Book Antiqua" w:eastAsia="宋体" w:hAnsi="Book Antiqua" w:cs="宋体"/>
          <w:lang w:eastAsia="zh-CN"/>
        </w:rPr>
      </w:pPr>
      <w:r w:rsidRPr="00F45B9F">
        <w:rPr>
          <w:rFonts w:ascii="Book Antiqua" w:eastAsia="宋体" w:hAnsi="Book Antiqua" w:cs="宋体"/>
          <w:lang w:eastAsia="zh-CN"/>
        </w:rPr>
        <w:t xml:space="preserve">45 </w:t>
      </w:r>
      <w:r w:rsidRPr="00F45B9F">
        <w:rPr>
          <w:rFonts w:ascii="Book Antiqua" w:eastAsia="宋体" w:hAnsi="Book Antiqua" w:cs="宋体"/>
          <w:b/>
          <w:bCs/>
          <w:lang w:eastAsia="zh-CN"/>
        </w:rPr>
        <w:t>Smith CD</w:t>
      </w:r>
      <w:r w:rsidRPr="00F45B9F">
        <w:rPr>
          <w:rFonts w:ascii="Book Antiqua" w:eastAsia="宋体" w:hAnsi="Book Antiqua" w:cs="宋体"/>
          <w:lang w:eastAsia="zh-CN"/>
        </w:rPr>
        <w:t xml:space="preserve">, McClusky DA, Rajad MA, Lederman AB, Hunter JG. When fundoplication fails: redo? </w:t>
      </w:r>
      <w:r w:rsidRPr="00F45B9F">
        <w:rPr>
          <w:rFonts w:ascii="Book Antiqua" w:eastAsia="宋体" w:hAnsi="Book Antiqua" w:cs="宋体"/>
          <w:i/>
          <w:iCs/>
          <w:lang w:eastAsia="zh-CN"/>
        </w:rPr>
        <w:t>Ann Surg</w:t>
      </w:r>
      <w:r w:rsidRPr="00F45B9F">
        <w:rPr>
          <w:rFonts w:ascii="Book Antiqua" w:eastAsia="宋体" w:hAnsi="Book Antiqua" w:cs="宋体"/>
          <w:lang w:eastAsia="zh-CN"/>
        </w:rPr>
        <w:t xml:space="preserve"> 2005; </w:t>
      </w:r>
      <w:r w:rsidRPr="00F45B9F">
        <w:rPr>
          <w:rFonts w:ascii="Book Antiqua" w:eastAsia="宋体" w:hAnsi="Book Antiqua" w:cs="宋体"/>
          <w:b/>
          <w:bCs/>
          <w:lang w:eastAsia="zh-CN"/>
        </w:rPr>
        <w:t>241</w:t>
      </w:r>
      <w:r w:rsidRPr="00F45B9F">
        <w:rPr>
          <w:rFonts w:ascii="Book Antiqua" w:eastAsia="宋体" w:hAnsi="Book Antiqua" w:cs="宋体"/>
          <w:lang w:eastAsia="zh-CN"/>
        </w:rPr>
        <w:t>: 861-89; discussion 861-89; [PMID: 15912035]</w:t>
      </w:r>
    </w:p>
    <w:p w14:paraId="156FB1A4" w14:textId="77777777" w:rsidR="00F45B9F" w:rsidRPr="00F45B9F" w:rsidRDefault="00F45B9F" w:rsidP="00F45B9F">
      <w:pPr>
        <w:spacing w:line="360" w:lineRule="auto"/>
        <w:jc w:val="both"/>
        <w:rPr>
          <w:rFonts w:ascii="Book Antiqua" w:eastAsia="宋体" w:hAnsi="Book Antiqua" w:cs="宋体"/>
          <w:lang w:eastAsia="zh-CN"/>
        </w:rPr>
      </w:pPr>
      <w:r w:rsidRPr="00F45B9F">
        <w:rPr>
          <w:rFonts w:ascii="Book Antiqua" w:eastAsia="宋体" w:hAnsi="Book Antiqua" w:cs="宋体"/>
          <w:lang w:eastAsia="zh-CN"/>
        </w:rPr>
        <w:t xml:space="preserve">46 </w:t>
      </w:r>
      <w:r w:rsidRPr="00F45B9F">
        <w:rPr>
          <w:rFonts w:ascii="Book Antiqua" w:eastAsia="宋体" w:hAnsi="Book Antiqua" w:cs="宋体"/>
          <w:b/>
          <w:bCs/>
          <w:lang w:eastAsia="zh-CN"/>
        </w:rPr>
        <w:t>Dallemagne B</w:t>
      </w:r>
      <w:r w:rsidRPr="00F45B9F">
        <w:rPr>
          <w:rFonts w:ascii="Book Antiqua" w:eastAsia="宋体" w:hAnsi="Book Antiqua" w:cs="宋体"/>
          <w:lang w:eastAsia="zh-CN"/>
        </w:rPr>
        <w:t xml:space="preserve">, Arenas Sanchez M, Francart D, Perretta S, Weerts J, Markiewicz S, Jehaes C. Long-term results after laparoscopic reoperation for failed antireflux procedures. </w:t>
      </w:r>
      <w:r w:rsidRPr="00F45B9F">
        <w:rPr>
          <w:rFonts w:ascii="Book Antiqua" w:eastAsia="宋体" w:hAnsi="Book Antiqua" w:cs="宋体"/>
          <w:i/>
          <w:iCs/>
          <w:lang w:eastAsia="zh-CN"/>
        </w:rPr>
        <w:t>Br J Surg</w:t>
      </w:r>
      <w:r w:rsidRPr="00F45B9F">
        <w:rPr>
          <w:rFonts w:ascii="Book Antiqua" w:eastAsia="宋体" w:hAnsi="Book Antiqua" w:cs="宋体"/>
          <w:lang w:eastAsia="zh-CN"/>
        </w:rPr>
        <w:t xml:space="preserve"> 2011; </w:t>
      </w:r>
      <w:r w:rsidRPr="00F45B9F">
        <w:rPr>
          <w:rFonts w:ascii="Book Antiqua" w:eastAsia="宋体" w:hAnsi="Book Antiqua" w:cs="宋体"/>
          <w:b/>
          <w:bCs/>
          <w:lang w:eastAsia="zh-CN"/>
        </w:rPr>
        <w:t>98</w:t>
      </w:r>
      <w:r w:rsidRPr="00F45B9F">
        <w:rPr>
          <w:rFonts w:ascii="Book Antiqua" w:eastAsia="宋体" w:hAnsi="Book Antiqua" w:cs="宋体"/>
          <w:lang w:eastAsia="zh-CN"/>
        </w:rPr>
        <w:t>: 1581-1587 [PMID: 21710482 DOI: 10.1002/bjs.7590]</w:t>
      </w:r>
    </w:p>
    <w:p w14:paraId="78FEAE80" w14:textId="77777777" w:rsidR="00F45B9F" w:rsidRPr="00F45B9F" w:rsidRDefault="00F45B9F" w:rsidP="00F45B9F">
      <w:pPr>
        <w:spacing w:line="360" w:lineRule="auto"/>
        <w:jc w:val="both"/>
        <w:rPr>
          <w:rFonts w:ascii="Book Antiqua" w:eastAsia="宋体" w:hAnsi="Book Antiqua" w:cs="宋体"/>
          <w:lang w:eastAsia="zh-CN"/>
        </w:rPr>
      </w:pPr>
      <w:r w:rsidRPr="00F45B9F">
        <w:rPr>
          <w:rFonts w:ascii="Book Antiqua" w:eastAsia="宋体" w:hAnsi="Book Antiqua" w:cs="宋体"/>
          <w:lang w:eastAsia="zh-CN"/>
        </w:rPr>
        <w:t xml:space="preserve">47 </w:t>
      </w:r>
      <w:r w:rsidRPr="00F45B9F">
        <w:rPr>
          <w:rFonts w:ascii="Book Antiqua" w:eastAsia="宋体" w:hAnsi="Book Antiqua" w:cs="宋体"/>
          <w:b/>
          <w:bCs/>
          <w:lang w:eastAsia="zh-CN"/>
        </w:rPr>
        <w:t>Furnée EJ</w:t>
      </w:r>
      <w:r w:rsidRPr="00F45B9F">
        <w:rPr>
          <w:rFonts w:ascii="Book Antiqua" w:eastAsia="宋体" w:hAnsi="Book Antiqua" w:cs="宋体"/>
          <w:lang w:eastAsia="zh-CN"/>
        </w:rPr>
        <w:t xml:space="preserve">, Draaisma WA, Broeders IA, Gooszen HG. Surgical reintervention after failed antireflux surgery: a systematic review of the literature. </w:t>
      </w:r>
      <w:r w:rsidRPr="00F45B9F">
        <w:rPr>
          <w:rFonts w:ascii="Book Antiqua" w:eastAsia="宋体" w:hAnsi="Book Antiqua" w:cs="宋体"/>
          <w:i/>
          <w:iCs/>
          <w:lang w:eastAsia="zh-CN"/>
        </w:rPr>
        <w:t>J Gastrointest Surg</w:t>
      </w:r>
      <w:r w:rsidRPr="00F45B9F">
        <w:rPr>
          <w:rFonts w:ascii="Book Antiqua" w:eastAsia="宋体" w:hAnsi="Book Antiqua" w:cs="宋体"/>
          <w:lang w:eastAsia="zh-CN"/>
        </w:rPr>
        <w:t xml:space="preserve"> 2009; </w:t>
      </w:r>
      <w:r w:rsidRPr="00F45B9F">
        <w:rPr>
          <w:rFonts w:ascii="Book Antiqua" w:eastAsia="宋体" w:hAnsi="Book Antiqua" w:cs="宋体"/>
          <w:b/>
          <w:bCs/>
          <w:lang w:eastAsia="zh-CN"/>
        </w:rPr>
        <w:t>13</w:t>
      </w:r>
      <w:r w:rsidRPr="00F45B9F">
        <w:rPr>
          <w:rFonts w:ascii="Book Antiqua" w:eastAsia="宋体" w:hAnsi="Book Antiqua" w:cs="宋体"/>
          <w:lang w:eastAsia="zh-CN"/>
        </w:rPr>
        <w:t>: 1539-1549 [PMID: 19347410 DOI: 10.1007/s11605-009-0873-z]</w:t>
      </w:r>
    </w:p>
    <w:p w14:paraId="5D79611B" w14:textId="77777777" w:rsidR="00F45B9F" w:rsidRPr="00F45B9F" w:rsidRDefault="00F45B9F" w:rsidP="00F45B9F">
      <w:pPr>
        <w:spacing w:line="360" w:lineRule="auto"/>
        <w:jc w:val="both"/>
        <w:rPr>
          <w:rFonts w:ascii="Book Antiqua" w:eastAsia="宋体" w:hAnsi="Book Antiqua" w:cs="宋体"/>
          <w:lang w:eastAsia="zh-CN"/>
        </w:rPr>
      </w:pPr>
      <w:r w:rsidRPr="00F45B9F">
        <w:rPr>
          <w:rFonts w:ascii="Book Antiqua" w:eastAsia="宋体" w:hAnsi="Book Antiqua" w:cs="宋体"/>
          <w:lang w:eastAsia="zh-CN"/>
        </w:rPr>
        <w:t xml:space="preserve">48 </w:t>
      </w:r>
      <w:r w:rsidRPr="00F45B9F">
        <w:rPr>
          <w:rFonts w:ascii="Book Antiqua" w:eastAsia="宋体" w:hAnsi="Book Antiqua" w:cs="宋体"/>
          <w:b/>
          <w:bCs/>
          <w:lang w:eastAsia="zh-CN"/>
        </w:rPr>
        <w:t>Floch NR</w:t>
      </w:r>
      <w:r w:rsidRPr="00F45B9F">
        <w:rPr>
          <w:rFonts w:ascii="Book Antiqua" w:eastAsia="宋体" w:hAnsi="Book Antiqua" w:cs="宋体"/>
          <w:lang w:eastAsia="zh-CN"/>
        </w:rPr>
        <w:t xml:space="preserve">, Hinder RA, Klingler PJ, Branton SA, Seelig MH, Bammer T, Filipi CJ. Is laparoscopic reoperation for failed antireflux surgery feasible? </w:t>
      </w:r>
      <w:r w:rsidRPr="00F45B9F">
        <w:rPr>
          <w:rFonts w:ascii="Book Antiqua" w:eastAsia="宋体" w:hAnsi="Book Antiqua" w:cs="宋体"/>
          <w:i/>
          <w:iCs/>
          <w:lang w:eastAsia="zh-CN"/>
        </w:rPr>
        <w:t>Arch Surg</w:t>
      </w:r>
      <w:r w:rsidRPr="00F45B9F">
        <w:rPr>
          <w:rFonts w:ascii="Book Antiqua" w:eastAsia="宋体" w:hAnsi="Book Antiqua" w:cs="宋体"/>
          <w:lang w:eastAsia="zh-CN"/>
        </w:rPr>
        <w:t xml:space="preserve"> 1999; </w:t>
      </w:r>
      <w:r w:rsidRPr="00F45B9F">
        <w:rPr>
          <w:rFonts w:ascii="Book Antiqua" w:eastAsia="宋体" w:hAnsi="Book Antiqua" w:cs="宋体"/>
          <w:b/>
          <w:bCs/>
          <w:lang w:eastAsia="zh-CN"/>
        </w:rPr>
        <w:t>134</w:t>
      </w:r>
      <w:r w:rsidRPr="00F45B9F">
        <w:rPr>
          <w:rFonts w:ascii="Book Antiqua" w:eastAsia="宋体" w:hAnsi="Book Antiqua" w:cs="宋体"/>
          <w:lang w:eastAsia="zh-CN"/>
        </w:rPr>
        <w:t>: 733-737 [PMID: 10401824]</w:t>
      </w:r>
    </w:p>
    <w:p w14:paraId="290DC00E" w14:textId="77777777" w:rsidR="00C3647F" w:rsidRPr="00F45B9F" w:rsidRDefault="00C3647F" w:rsidP="00F45B9F">
      <w:pPr>
        <w:spacing w:line="360" w:lineRule="auto"/>
        <w:jc w:val="both"/>
        <w:rPr>
          <w:rFonts w:ascii="Book Antiqua" w:eastAsia="宋体" w:hAnsi="Book Antiqua"/>
          <w:lang w:eastAsia="zh-CN"/>
        </w:rPr>
      </w:pPr>
    </w:p>
    <w:p w14:paraId="473900BF" w14:textId="40133A5D" w:rsidR="002078E3" w:rsidRPr="00672988" w:rsidRDefault="00C3647F" w:rsidP="00672988">
      <w:pPr>
        <w:spacing w:line="360" w:lineRule="auto"/>
        <w:jc w:val="right"/>
        <w:rPr>
          <w:rFonts w:ascii="Book Antiqua" w:hAnsi="Book Antiqua"/>
          <w:b/>
        </w:rPr>
      </w:pPr>
      <w:r w:rsidRPr="00672988">
        <w:rPr>
          <w:rFonts w:ascii="Book Antiqua" w:hAnsi="Book Antiqua"/>
          <w:b/>
        </w:rPr>
        <w:t xml:space="preserve">P-Reviewer: </w:t>
      </w:r>
      <w:r w:rsidRPr="00672988">
        <w:rPr>
          <w:rFonts w:ascii="Book Antiqua" w:hAnsi="Book Antiqua" w:cs="Tahoma"/>
        </w:rPr>
        <w:t>Santos-Antunes</w:t>
      </w:r>
      <w:r w:rsidRPr="00672988">
        <w:rPr>
          <w:rFonts w:ascii="Book Antiqua" w:eastAsia="宋体" w:hAnsi="Book Antiqua" w:cs="Tahoma"/>
          <w:lang w:eastAsia="zh-CN"/>
        </w:rPr>
        <w:t xml:space="preserve"> J, </w:t>
      </w:r>
      <w:r w:rsidRPr="00672988">
        <w:rPr>
          <w:rFonts w:ascii="Book Antiqua" w:hAnsi="Book Antiqua" w:cs="Tahoma"/>
        </w:rPr>
        <w:t>Shimoyama</w:t>
      </w:r>
      <w:r w:rsidRPr="00672988">
        <w:rPr>
          <w:rFonts w:ascii="Book Antiqua" w:eastAsia="宋体" w:hAnsi="Book Antiqua" w:cs="Tahoma"/>
          <w:lang w:eastAsia="zh-CN"/>
        </w:rPr>
        <w:t xml:space="preserve"> S </w:t>
      </w:r>
      <w:r w:rsidRPr="00672988">
        <w:rPr>
          <w:rFonts w:ascii="Book Antiqua" w:hAnsi="Book Antiqua"/>
          <w:b/>
        </w:rPr>
        <w:t xml:space="preserve">S-Editor: </w:t>
      </w:r>
      <w:r w:rsidRPr="00672988">
        <w:rPr>
          <w:rFonts w:ascii="Book Antiqua" w:hAnsi="Book Antiqua"/>
        </w:rPr>
        <w:t>Ji FF</w:t>
      </w:r>
      <w:r w:rsidRPr="00672988">
        <w:rPr>
          <w:rFonts w:ascii="Book Antiqua" w:hAnsi="Book Antiqua"/>
          <w:b/>
        </w:rPr>
        <w:t xml:space="preserve"> L-Editor: E-Editor:  </w:t>
      </w:r>
    </w:p>
    <w:p w14:paraId="3CB2E1C5" w14:textId="77777777" w:rsidR="002078E3" w:rsidRPr="00F45B9F" w:rsidRDefault="002078E3" w:rsidP="00F45B9F">
      <w:pPr>
        <w:spacing w:line="360" w:lineRule="auto"/>
        <w:jc w:val="both"/>
        <w:rPr>
          <w:rFonts w:ascii="Book Antiqua" w:hAnsi="Book Antiqua"/>
          <w:b/>
        </w:rPr>
      </w:pPr>
      <w:r w:rsidRPr="00F45B9F">
        <w:rPr>
          <w:rFonts w:ascii="Book Antiqua" w:hAnsi="Book Antiqua"/>
          <w:b/>
        </w:rPr>
        <w:br w:type="page"/>
      </w:r>
    </w:p>
    <w:p w14:paraId="5492365A" w14:textId="0144041D" w:rsidR="002078E3" w:rsidRPr="00F45B9F" w:rsidRDefault="002078E3" w:rsidP="002078E3">
      <w:pPr>
        <w:spacing w:line="360" w:lineRule="auto"/>
        <w:jc w:val="both"/>
        <w:rPr>
          <w:rFonts w:ascii="Book Antiqua" w:eastAsia="AppleGothic" w:hAnsi="Book Antiqua" w:cs="Arial"/>
          <w:b/>
        </w:rPr>
      </w:pPr>
      <w:r w:rsidRPr="00F45B9F">
        <w:rPr>
          <w:rFonts w:ascii="Book Antiqua" w:eastAsia="AppleGothic" w:hAnsi="Book Antiqua" w:cs="Arial"/>
          <w:b/>
        </w:rPr>
        <w:lastRenderedPageBreak/>
        <w:t>Table</w:t>
      </w:r>
      <w:r w:rsidR="00836A6B" w:rsidRPr="00F45B9F">
        <w:rPr>
          <w:rFonts w:ascii="Book Antiqua" w:eastAsia="AppleGothic" w:hAnsi="Book Antiqua" w:cs="Arial"/>
          <w:b/>
        </w:rPr>
        <w:t xml:space="preserve"> 1</w:t>
      </w:r>
      <w:r w:rsidRPr="00F45B9F">
        <w:rPr>
          <w:rFonts w:ascii="Book Antiqua" w:eastAsia="AppleGothic" w:hAnsi="Book Antiqua" w:cs="Arial"/>
          <w:b/>
        </w:rPr>
        <w:t xml:space="preserve"> Comparison of advantages and disadvantages in different types of fundoplications</w:t>
      </w:r>
    </w:p>
    <w:p w14:paraId="747ED08A" w14:textId="77777777" w:rsidR="00C3647F" w:rsidRPr="00F45B9F" w:rsidRDefault="00C3647F">
      <w:pPr>
        <w:rPr>
          <w:rFonts w:eastAsia="宋体"/>
          <w:lang w:eastAsia="zh-CN"/>
        </w:rPr>
      </w:pPr>
    </w:p>
    <w:p w14:paraId="7F00568D" w14:textId="77777777" w:rsidR="00C3647F" w:rsidRPr="00F45B9F" w:rsidRDefault="00C3647F"/>
    <w:tbl>
      <w:tblPr>
        <w:tblStyle w:val="TableGrid"/>
        <w:tblW w:w="9178" w:type="dxa"/>
        <w:tblInd w:w="-792" w:type="dxa"/>
        <w:tblLook w:val="04A0" w:firstRow="1" w:lastRow="0" w:firstColumn="1" w:lastColumn="0" w:noHBand="0" w:noVBand="1"/>
      </w:tblPr>
      <w:tblGrid>
        <w:gridCol w:w="4405"/>
        <w:gridCol w:w="2399"/>
        <w:gridCol w:w="2374"/>
      </w:tblGrid>
      <w:tr w:rsidR="00F45B9F" w:rsidRPr="00F45B9F" w14:paraId="04F9381D" w14:textId="77777777" w:rsidTr="0026531C">
        <w:trPr>
          <w:trHeight w:val="502"/>
        </w:trPr>
        <w:tc>
          <w:tcPr>
            <w:tcW w:w="4405" w:type="dxa"/>
          </w:tcPr>
          <w:p w14:paraId="715B408D" w14:textId="30FFB185" w:rsidR="0026531C" w:rsidRPr="00F45B9F" w:rsidRDefault="0026531C" w:rsidP="00A12A21">
            <w:pPr>
              <w:spacing w:line="360" w:lineRule="auto"/>
              <w:jc w:val="both"/>
              <w:rPr>
                <w:rFonts w:ascii="Book Antiqua" w:eastAsia="AppleGothic" w:hAnsi="Book Antiqua" w:cs="Arial"/>
              </w:rPr>
            </w:pPr>
          </w:p>
        </w:tc>
        <w:tc>
          <w:tcPr>
            <w:tcW w:w="2399" w:type="dxa"/>
          </w:tcPr>
          <w:p w14:paraId="54C86193" w14:textId="77777777" w:rsidR="0026531C" w:rsidRPr="00F45B9F" w:rsidRDefault="0026531C" w:rsidP="00A12A21">
            <w:pPr>
              <w:spacing w:line="360" w:lineRule="auto"/>
              <w:jc w:val="both"/>
              <w:rPr>
                <w:rFonts w:ascii="Book Antiqua" w:eastAsia="AppleGothic" w:hAnsi="Book Antiqua" w:cs="Arial"/>
              </w:rPr>
            </w:pPr>
            <w:r w:rsidRPr="00F45B9F">
              <w:rPr>
                <w:rFonts w:ascii="Book Antiqua" w:eastAsia="AppleGothic" w:hAnsi="Book Antiqua" w:cs="Arial"/>
              </w:rPr>
              <w:t>Advantages</w:t>
            </w:r>
          </w:p>
        </w:tc>
        <w:tc>
          <w:tcPr>
            <w:tcW w:w="2374" w:type="dxa"/>
          </w:tcPr>
          <w:p w14:paraId="26542416" w14:textId="77777777" w:rsidR="0026531C" w:rsidRPr="00F45B9F" w:rsidRDefault="0026531C" w:rsidP="00A12A21">
            <w:pPr>
              <w:spacing w:line="360" w:lineRule="auto"/>
              <w:jc w:val="both"/>
              <w:rPr>
                <w:rFonts w:ascii="Book Antiqua" w:eastAsia="AppleGothic" w:hAnsi="Book Antiqua" w:cs="Arial"/>
              </w:rPr>
            </w:pPr>
            <w:r w:rsidRPr="00F45B9F">
              <w:rPr>
                <w:rFonts w:ascii="Book Antiqua" w:eastAsia="AppleGothic" w:hAnsi="Book Antiqua" w:cs="Arial"/>
              </w:rPr>
              <w:t>Disadvantages</w:t>
            </w:r>
          </w:p>
        </w:tc>
      </w:tr>
      <w:tr w:rsidR="00F45B9F" w:rsidRPr="00F45B9F" w14:paraId="7ABDDF1A" w14:textId="77777777" w:rsidTr="0026531C">
        <w:trPr>
          <w:trHeight w:val="2013"/>
        </w:trPr>
        <w:tc>
          <w:tcPr>
            <w:tcW w:w="4405" w:type="dxa"/>
          </w:tcPr>
          <w:p w14:paraId="67EA5506" w14:textId="2681E5DF" w:rsidR="0026531C" w:rsidRPr="00F45B9F" w:rsidRDefault="0026531C" w:rsidP="00A12A21">
            <w:pPr>
              <w:spacing w:line="360" w:lineRule="auto"/>
              <w:jc w:val="both"/>
              <w:rPr>
                <w:rFonts w:ascii="Book Antiqua" w:eastAsia="AppleGothic" w:hAnsi="Book Antiqua" w:cs="Arial"/>
              </w:rPr>
            </w:pPr>
            <w:r w:rsidRPr="00F45B9F">
              <w:rPr>
                <w:rFonts w:ascii="Book Antiqua" w:eastAsia="AppleGothic" w:hAnsi="Book Antiqua" w:cs="Arial"/>
              </w:rPr>
              <w:t xml:space="preserve">Nissen </w:t>
            </w:r>
            <w:r w:rsidR="00836A6B" w:rsidRPr="00F45B9F">
              <w:rPr>
                <w:rFonts w:ascii="Book Antiqua" w:eastAsia="AppleGothic" w:hAnsi="Book Antiqua" w:cs="Arial"/>
              </w:rPr>
              <w:t>f</w:t>
            </w:r>
            <w:r w:rsidRPr="00F45B9F">
              <w:rPr>
                <w:rFonts w:ascii="Book Antiqua" w:eastAsia="AppleGothic" w:hAnsi="Book Antiqua" w:cs="Arial"/>
              </w:rPr>
              <w:t>undoplication</w:t>
            </w:r>
          </w:p>
        </w:tc>
        <w:tc>
          <w:tcPr>
            <w:tcW w:w="2399" w:type="dxa"/>
          </w:tcPr>
          <w:p w14:paraId="23CCB2A1" w14:textId="77777777" w:rsidR="0026531C" w:rsidRPr="00F45B9F" w:rsidRDefault="0026531C" w:rsidP="00836A6B">
            <w:pPr>
              <w:pStyle w:val="ListParagraph"/>
              <w:spacing w:line="360" w:lineRule="auto"/>
              <w:ind w:left="0"/>
              <w:jc w:val="both"/>
              <w:rPr>
                <w:rFonts w:ascii="Book Antiqua" w:eastAsia="AppleGothic" w:hAnsi="Book Antiqua" w:cs="Arial"/>
              </w:rPr>
            </w:pPr>
            <w:r w:rsidRPr="00F45B9F">
              <w:rPr>
                <w:rFonts w:ascii="Book Antiqua" w:eastAsia="AppleGothic" w:hAnsi="Book Antiqua" w:cs="Arial"/>
              </w:rPr>
              <w:t>Very effective in controlling reflux over long periods of time</w:t>
            </w:r>
          </w:p>
        </w:tc>
        <w:tc>
          <w:tcPr>
            <w:tcW w:w="2374" w:type="dxa"/>
          </w:tcPr>
          <w:p w14:paraId="7EED9018" w14:textId="77777777" w:rsidR="0026531C" w:rsidRPr="00F45B9F" w:rsidRDefault="0026531C" w:rsidP="00836A6B">
            <w:pPr>
              <w:pStyle w:val="ListParagraph"/>
              <w:spacing w:line="360" w:lineRule="auto"/>
              <w:ind w:left="0"/>
              <w:jc w:val="both"/>
              <w:rPr>
                <w:rFonts w:ascii="Book Antiqua" w:eastAsia="AppleGothic" w:hAnsi="Book Antiqua" w:cs="Arial"/>
              </w:rPr>
            </w:pPr>
            <w:r w:rsidRPr="00F45B9F">
              <w:rPr>
                <w:rFonts w:ascii="Book Antiqua" w:eastAsia="AppleGothic" w:hAnsi="Book Antiqua" w:cs="Arial"/>
              </w:rPr>
              <w:t>Increased flatulence, bloating and dysphagia</w:t>
            </w:r>
          </w:p>
        </w:tc>
      </w:tr>
      <w:tr w:rsidR="00F45B9F" w:rsidRPr="00F45B9F" w14:paraId="160F2C82" w14:textId="77777777" w:rsidTr="0026531C">
        <w:trPr>
          <w:trHeight w:val="125"/>
        </w:trPr>
        <w:tc>
          <w:tcPr>
            <w:tcW w:w="4405" w:type="dxa"/>
          </w:tcPr>
          <w:p w14:paraId="6124E859" w14:textId="77777777" w:rsidR="0026531C" w:rsidRPr="00F45B9F" w:rsidRDefault="0026531C" w:rsidP="00A12A21">
            <w:pPr>
              <w:spacing w:line="360" w:lineRule="auto"/>
              <w:jc w:val="both"/>
              <w:rPr>
                <w:rFonts w:ascii="Book Antiqua" w:eastAsia="AppleGothic" w:hAnsi="Book Antiqua" w:cs="Arial"/>
              </w:rPr>
            </w:pPr>
            <w:r w:rsidRPr="00F45B9F">
              <w:rPr>
                <w:rFonts w:ascii="Book Antiqua" w:eastAsia="AppleGothic" w:hAnsi="Book Antiqua" w:cs="Arial"/>
              </w:rPr>
              <w:t>Anterior (Dor)</w:t>
            </w:r>
          </w:p>
          <w:p w14:paraId="5FF27A91" w14:textId="54EA1BE6" w:rsidR="0026531C" w:rsidRPr="00F45B9F" w:rsidRDefault="00836A6B" w:rsidP="00A12A21">
            <w:pPr>
              <w:spacing w:line="360" w:lineRule="auto"/>
              <w:jc w:val="both"/>
              <w:rPr>
                <w:rFonts w:ascii="Book Antiqua" w:eastAsia="AppleGothic" w:hAnsi="Book Antiqua" w:cs="Arial"/>
              </w:rPr>
            </w:pPr>
            <w:r w:rsidRPr="00F45B9F">
              <w:rPr>
                <w:rFonts w:ascii="Book Antiqua" w:eastAsia="AppleGothic" w:hAnsi="Book Antiqua" w:cs="Arial"/>
              </w:rPr>
              <w:t>f</w:t>
            </w:r>
            <w:r w:rsidR="0026531C" w:rsidRPr="00F45B9F">
              <w:rPr>
                <w:rFonts w:ascii="Book Antiqua" w:eastAsia="AppleGothic" w:hAnsi="Book Antiqua" w:cs="Arial"/>
              </w:rPr>
              <w:t>undoplication</w:t>
            </w:r>
          </w:p>
          <w:p w14:paraId="7454FD84" w14:textId="77777777" w:rsidR="0026531C" w:rsidRPr="00F45B9F" w:rsidRDefault="0026531C" w:rsidP="00A12A21">
            <w:pPr>
              <w:spacing w:line="360" w:lineRule="auto"/>
              <w:jc w:val="both"/>
              <w:rPr>
                <w:rFonts w:ascii="Book Antiqua" w:eastAsia="AppleGothic" w:hAnsi="Book Antiqua" w:cs="Arial"/>
              </w:rPr>
            </w:pPr>
          </w:p>
        </w:tc>
        <w:tc>
          <w:tcPr>
            <w:tcW w:w="2399" w:type="dxa"/>
          </w:tcPr>
          <w:p w14:paraId="7B8E9FEB" w14:textId="77777777" w:rsidR="0026531C" w:rsidRPr="00F45B9F" w:rsidRDefault="0026531C" w:rsidP="00836A6B">
            <w:pPr>
              <w:pStyle w:val="ListParagraph"/>
              <w:spacing w:line="360" w:lineRule="auto"/>
              <w:ind w:left="0"/>
              <w:jc w:val="both"/>
              <w:rPr>
                <w:rFonts w:ascii="Book Antiqua" w:eastAsia="AppleGothic" w:hAnsi="Book Antiqua" w:cs="Arial"/>
              </w:rPr>
            </w:pPr>
            <w:r w:rsidRPr="00F45B9F">
              <w:rPr>
                <w:rFonts w:ascii="Book Antiqua" w:eastAsia="AppleGothic" w:hAnsi="Book Antiqua" w:cs="Arial"/>
              </w:rPr>
              <w:t>Less postoperative dysphagia</w:t>
            </w:r>
          </w:p>
          <w:p w14:paraId="2999FB06" w14:textId="77777777" w:rsidR="0026531C" w:rsidRPr="00F45B9F" w:rsidRDefault="0026531C" w:rsidP="00A12A21">
            <w:pPr>
              <w:spacing w:line="360" w:lineRule="auto"/>
              <w:jc w:val="both"/>
              <w:rPr>
                <w:rFonts w:ascii="Book Antiqua" w:eastAsia="AppleGothic" w:hAnsi="Book Antiqua" w:cs="Arial"/>
              </w:rPr>
            </w:pPr>
          </w:p>
        </w:tc>
        <w:tc>
          <w:tcPr>
            <w:tcW w:w="2374" w:type="dxa"/>
          </w:tcPr>
          <w:p w14:paraId="133FEA60" w14:textId="77777777" w:rsidR="0026531C" w:rsidRPr="00F45B9F" w:rsidRDefault="0026531C" w:rsidP="00836A6B">
            <w:pPr>
              <w:pStyle w:val="ListParagraph"/>
              <w:spacing w:line="360" w:lineRule="auto"/>
              <w:ind w:left="0"/>
              <w:jc w:val="both"/>
              <w:rPr>
                <w:rFonts w:ascii="Book Antiqua" w:eastAsia="AppleGothic" w:hAnsi="Book Antiqua" w:cs="Arial"/>
              </w:rPr>
            </w:pPr>
            <w:r w:rsidRPr="00F45B9F">
              <w:rPr>
                <w:rFonts w:ascii="Book Antiqua" w:eastAsia="AppleGothic" w:hAnsi="Book Antiqua" w:cs="Arial"/>
              </w:rPr>
              <w:t>Recurrent Symptoms over time requiring more reoperations</w:t>
            </w:r>
          </w:p>
        </w:tc>
      </w:tr>
      <w:tr w:rsidR="00F45B9F" w:rsidRPr="00F45B9F" w14:paraId="59D7E628" w14:textId="77777777" w:rsidTr="0026531C">
        <w:trPr>
          <w:trHeight w:val="125"/>
        </w:trPr>
        <w:tc>
          <w:tcPr>
            <w:tcW w:w="4405" w:type="dxa"/>
          </w:tcPr>
          <w:p w14:paraId="5F2B4394" w14:textId="18B7B596" w:rsidR="0026531C" w:rsidRPr="00F45B9F" w:rsidRDefault="0026531C" w:rsidP="00A12A21">
            <w:pPr>
              <w:spacing w:line="360" w:lineRule="auto"/>
              <w:jc w:val="both"/>
              <w:rPr>
                <w:rFonts w:ascii="Book Antiqua" w:eastAsia="AppleGothic" w:hAnsi="Book Antiqua" w:cs="Arial"/>
              </w:rPr>
            </w:pPr>
            <w:r w:rsidRPr="00F45B9F">
              <w:rPr>
                <w:rFonts w:ascii="Book Antiqua" w:eastAsia="AppleGothic" w:hAnsi="Book Antiqua" w:cs="Arial"/>
              </w:rPr>
              <w:t xml:space="preserve">Toupet </w:t>
            </w:r>
            <w:r w:rsidR="00CF1BD4" w:rsidRPr="00F45B9F">
              <w:rPr>
                <w:rFonts w:ascii="Book Antiqua" w:eastAsia="AppleGothic" w:hAnsi="Book Antiqua" w:cs="Arial"/>
              </w:rPr>
              <w:t>f</w:t>
            </w:r>
            <w:r w:rsidRPr="00F45B9F">
              <w:rPr>
                <w:rFonts w:ascii="Book Antiqua" w:eastAsia="AppleGothic" w:hAnsi="Book Antiqua" w:cs="Arial"/>
              </w:rPr>
              <w:t>undoplication</w:t>
            </w:r>
          </w:p>
        </w:tc>
        <w:tc>
          <w:tcPr>
            <w:tcW w:w="2399" w:type="dxa"/>
          </w:tcPr>
          <w:p w14:paraId="19CC6221" w14:textId="77777777" w:rsidR="0026531C" w:rsidRPr="00F45B9F" w:rsidRDefault="0026531C" w:rsidP="00CF1BD4">
            <w:pPr>
              <w:pStyle w:val="ListParagraph"/>
              <w:spacing w:line="360" w:lineRule="auto"/>
              <w:ind w:left="0"/>
              <w:jc w:val="both"/>
              <w:rPr>
                <w:rFonts w:ascii="Book Antiqua" w:eastAsia="AppleGothic" w:hAnsi="Book Antiqua" w:cs="Arial"/>
              </w:rPr>
            </w:pPr>
            <w:r w:rsidRPr="00F45B9F">
              <w:rPr>
                <w:rFonts w:ascii="Book Antiqua" w:eastAsia="AppleGothic" w:hAnsi="Book Antiqua" w:cs="Arial"/>
              </w:rPr>
              <w:t>Less postoperative dysphagia</w:t>
            </w:r>
          </w:p>
          <w:p w14:paraId="50DD4BE7" w14:textId="77777777" w:rsidR="0026531C" w:rsidRPr="00F45B9F" w:rsidRDefault="0026531C" w:rsidP="00A12A21">
            <w:pPr>
              <w:spacing w:line="360" w:lineRule="auto"/>
              <w:jc w:val="both"/>
              <w:rPr>
                <w:rFonts w:ascii="Book Antiqua" w:eastAsia="AppleGothic" w:hAnsi="Book Antiqua" w:cs="Arial"/>
              </w:rPr>
            </w:pPr>
          </w:p>
        </w:tc>
        <w:tc>
          <w:tcPr>
            <w:tcW w:w="2374" w:type="dxa"/>
          </w:tcPr>
          <w:p w14:paraId="54B5B46F" w14:textId="77777777" w:rsidR="0026531C" w:rsidRPr="00F45B9F" w:rsidRDefault="0026531C" w:rsidP="00CF1BD4">
            <w:pPr>
              <w:pStyle w:val="ListParagraph"/>
              <w:spacing w:line="360" w:lineRule="auto"/>
              <w:ind w:left="0"/>
              <w:jc w:val="both"/>
              <w:rPr>
                <w:rFonts w:ascii="Book Antiqua" w:eastAsia="AppleGothic" w:hAnsi="Book Antiqua" w:cs="Arial"/>
              </w:rPr>
            </w:pPr>
            <w:r w:rsidRPr="00F45B9F">
              <w:rPr>
                <w:rFonts w:ascii="Book Antiqua" w:eastAsia="AppleGothic" w:hAnsi="Book Antiqua" w:cs="Arial"/>
              </w:rPr>
              <w:t>Surgeons need to be mindful of length of wrap as it determines quality of reflux control</w:t>
            </w:r>
          </w:p>
        </w:tc>
      </w:tr>
    </w:tbl>
    <w:p w14:paraId="4CC270CE" w14:textId="5B5278E5" w:rsidR="008338A9" w:rsidRPr="00F45B9F" w:rsidRDefault="008338A9" w:rsidP="00E36312">
      <w:pPr>
        <w:pBdr>
          <w:bottom w:val="single" w:sz="6" w:space="0" w:color="auto"/>
        </w:pBdr>
        <w:spacing w:line="360" w:lineRule="auto"/>
        <w:jc w:val="both"/>
        <w:rPr>
          <w:rFonts w:ascii="Book Antiqua" w:eastAsia="宋体" w:hAnsi="Book Antiqua" w:cs="Arial"/>
          <w:lang w:eastAsia="zh-CN"/>
        </w:rPr>
      </w:pPr>
    </w:p>
    <w:sectPr w:rsidR="008338A9" w:rsidRPr="00F45B9F" w:rsidSect="00715AF2">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C5ACDF" w14:textId="77777777" w:rsidR="00DA17D0" w:rsidRDefault="00DA17D0" w:rsidP="00582680">
      <w:r>
        <w:separator/>
      </w:r>
    </w:p>
  </w:endnote>
  <w:endnote w:type="continuationSeparator" w:id="0">
    <w:p w14:paraId="1E360907" w14:textId="77777777" w:rsidR="00DA17D0" w:rsidRDefault="00DA17D0" w:rsidP="00582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AppleGothic">
    <w:panose1 w:val="02000500000000000000"/>
    <w:charset w:val="4F"/>
    <w:family w:val="auto"/>
    <w:pitch w:val="variable"/>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Rockwell">
    <w:panose1 w:val="02060603020205020403"/>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0CD46" w14:textId="77777777" w:rsidR="005E222C" w:rsidRDefault="005E222C" w:rsidP="001355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4D45F0" w14:textId="77777777" w:rsidR="005E222C" w:rsidRDefault="005E222C" w:rsidP="003700E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95593" w14:textId="77777777" w:rsidR="005E222C" w:rsidRDefault="005E222C" w:rsidP="001355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3B9D">
      <w:rPr>
        <w:rStyle w:val="PageNumber"/>
        <w:noProof/>
      </w:rPr>
      <w:t>23</w:t>
    </w:r>
    <w:r>
      <w:rPr>
        <w:rStyle w:val="PageNumber"/>
      </w:rPr>
      <w:fldChar w:fldCharType="end"/>
    </w:r>
  </w:p>
  <w:p w14:paraId="64ED9BA8" w14:textId="77777777" w:rsidR="005E222C" w:rsidRDefault="005E222C" w:rsidP="003700E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B1095A" w14:textId="77777777" w:rsidR="00DA17D0" w:rsidRDefault="00DA17D0" w:rsidP="00582680">
      <w:r>
        <w:separator/>
      </w:r>
    </w:p>
  </w:footnote>
  <w:footnote w:type="continuationSeparator" w:id="0">
    <w:p w14:paraId="1515E8B4" w14:textId="77777777" w:rsidR="00DA17D0" w:rsidRDefault="00DA17D0" w:rsidP="0058268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D76C7"/>
    <w:multiLevelType w:val="hybridMultilevel"/>
    <w:tmpl w:val="A96E83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0704C4"/>
    <w:multiLevelType w:val="hybridMultilevel"/>
    <w:tmpl w:val="83CCC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A32322"/>
    <w:multiLevelType w:val="hybridMultilevel"/>
    <w:tmpl w:val="EEB2D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0B007F"/>
    <w:multiLevelType w:val="hybridMultilevel"/>
    <w:tmpl w:val="71AEBF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B224FAD"/>
    <w:multiLevelType w:val="hybridMultilevel"/>
    <w:tmpl w:val="CEF411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J Stem Cells&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sztpx2pur9xsned9ac5vp0v5vatswsxafv2&quot;&gt;My EndNote Library&lt;record-ids&gt;&lt;item&gt;5&lt;/item&gt;&lt;item&gt;6&lt;/item&gt;&lt;item&gt;7&lt;/item&gt;&lt;item&gt;8&lt;/item&gt;&lt;item&gt;9&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7&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record-ids&gt;&lt;/item&gt;&lt;/Libraries&gt;"/>
  </w:docVars>
  <w:rsids>
    <w:rsidRoot w:val="00715AF2"/>
    <w:rsid w:val="0000681C"/>
    <w:rsid w:val="00017E91"/>
    <w:rsid w:val="000233A3"/>
    <w:rsid w:val="000318CD"/>
    <w:rsid w:val="00036740"/>
    <w:rsid w:val="00043D55"/>
    <w:rsid w:val="00053644"/>
    <w:rsid w:val="00056B66"/>
    <w:rsid w:val="00061F6D"/>
    <w:rsid w:val="00071F9E"/>
    <w:rsid w:val="00073D41"/>
    <w:rsid w:val="00091D5B"/>
    <w:rsid w:val="00095AE2"/>
    <w:rsid w:val="000A2A96"/>
    <w:rsid w:val="000B4D5C"/>
    <w:rsid w:val="000C24EF"/>
    <w:rsid w:val="000C3EFF"/>
    <w:rsid w:val="000C4FE0"/>
    <w:rsid w:val="000D5B77"/>
    <w:rsid w:val="000F612B"/>
    <w:rsid w:val="00130E04"/>
    <w:rsid w:val="00135557"/>
    <w:rsid w:val="0015158A"/>
    <w:rsid w:val="001751E9"/>
    <w:rsid w:val="001B0094"/>
    <w:rsid w:val="001D1BEB"/>
    <w:rsid w:val="001D44D6"/>
    <w:rsid w:val="001F12B4"/>
    <w:rsid w:val="001F384D"/>
    <w:rsid w:val="001F6CC4"/>
    <w:rsid w:val="002000D2"/>
    <w:rsid w:val="002078E3"/>
    <w:rsid w:val="002150BF"/>
    <w:rsid w:val="00217ABA"/>
    <w:rsid w:val="0023675E"/>
    <w:rsid w:val="00237EA1"/>
    <w:rsid w:val="00242943"/>
    <w:rsid w:val="0026531C"/>
    <w:rsid w:val="002741F7"/>
    <w:rsid w:val="00284538"/>
    <w:rsid w:val="0029624F"/>
    <w:rsid w:val="002A660E"/>
    <w:rsid w:val="002C370A"/>
    <w:rsid w:val="002D78EA"/>
    <w:rsid w:val="002E6C73"/>
    <w:rsid w:val="002F240A"/>
    <w:rsid w:val="002F783B"/>
    <w:rsid w:val="003011C7"/>
    <w:rsid w:val="003168B7"/>
    <w:rsid w:val="003214E9"/>
    <w:rsid w:val="00333615"/>
    <w:rsid w:val="0034086D"/>
    <w:rsid w:val="003700EE"/>
    <w:rsid w:val="0038259D"/>
    <w:rsid w:val="00383AC2"/>
    <w:rsid w:val="0039333D"/>
    <w:rsid w:val="003C3276"/>
    <w:rsid w:val="003D0535"/>
    <w:rsid w:val="003F6B6D"/>
    <w:rsid w:val="004047E2"/>
    <w:rsid w:val="0042625A"/>
    <w:rsid w:val="004262E1"/>
    <w:rsid w:val="0042756F"/>
    <w:rsid w:val="0042766D"/>
    <w:rsid w:val="00435E65"/>
    <w:rsid w:val="00441B0F"/>
    <w:rsid w:val="00453646"/>
    <w:rsid w:val="00453955"/>
    <w:rsid w:val="0045764C"/>
    <w:rsid w:val="00475022"/>
    <w:rsid w:val="00495CD2"/>
    <w:rsid w:val="004C73A3"/>
    <w:rsid w:val="004D6AFB"/>
    <w:rsid w:val="00503886"/>
    <w:rsid w:val="00511A90"/>
    <w:rsid w:val="005170FC"/>
    <w:rsid w:val="00533B9D"/>
    <w:rsid w:val="00533D38"/>
    <w:rsid w:val="00575A14"/>
    <w:rsid w:val="00582680"/>
    <w:rsid w:val="00582D66"/>
    <w:rsid w:val="00586520"/>
    <w:rsid w:val="00586AB9"/>
    <w:rsid w:val="005A0505"/>
    <w:rsid w:val="005A1256"/>
    <w:rsid w:val="005C4080"/>
    <w:rsid w:val="005C40C3"/>
    <w:rsid w:val="005E0DD6"/>
    <w:rsid w:val="005E222C"/>
    <w:rsid w:val="005F4C42"/>
    <w:rsid w:val="00604168"/>
    <w:rsid w:val="006103CD"/>
    <w:rsid w:val="00612443"/>
    <w:rsid w:val="006138DA"/>
    <w:rsid w:val="0062699C"/>
    <w:rsid w:val="00646B7D"/>
    <w:rsid w:val="00664B95"/>
    <w:rsid w:val="00672988"/>
    <w:rsid w:val="00683B86"/>
    <w:rsid w:val="00684776"/>
    <w:rsid w:val="006A67D3"/>
    <w:rsid w:val="006B59D2"/>
    <w:rsid w:val="006E623A"/>
    <w:rsid w:val="006F1E45"/>
    <w:rsid w:val="00700BD6"/>
    <w:rsid w:val="007011DE"/>
    <w:rsid w:val="007042B6"/>
    <w:rsid w:val="007121F8"/>
    <w:rsid w:val="00715AF2"/>
    <w:rsid w:val="00741386"/>
    <w:rsid w:val="00743E0D"/>
    <w:rsid w:val="0074407C"/>
    <w:rsid w:val="0075318F"/>
    <w:rsid w:val="00754C96"/>
    <w:rsid w:val="00762B31"/>
    <w:rsid w:val="007835EE"/>
    <w:rsid w:val="007B31F2"/>
    <w:rsid w:val="00801B02"/>
    <w:rsid w:val="00817D46"/>
    <w:rsid w:val="008338A9"/>
    <w:rsid w:val="00836A6B"/>
    <w:rsid w:val="0084073D"/>
    <w:rsid w:val="008665EB"/>
    <w:rsid w:val="0088664B"/>
    <w:rsid w:val="008A52EC"/>
    <w:rsid w:val="008B7C7D"/>
    <w:rsid w:val="009102C9"/>
    <w:rsid w:val="00912BAA"/>
    <w:rsid w:val="009236A7"/>
    <w:rsid w:val="00926EA5"/>
    <w:rsid w:val="00970066"/>
    <w:rsid w:val="009727AC"/>
    <w:rsid w:val="00985439"/>
    <w:rsid w:val="00992465"/>
    <w:rsid w:val="009A0A52"/>
    <w:rsid w:val="009A1B4E"/>
    <w:rsid w:val="009B3F68"/>
    <w:rsid w:val="009B42BF"/>
    <w:rsid w:val="009D00D3"/>
    <w:rsid w:val="009D69DD"/>
    <w:rsid w:val="009E1075"/>
    <w:rsid w:val="009E1554"/>
    <w:rsid w:val="009F3ED0"/>
    <w:rsid w:val="00A12A21"/>
    <w:rsid w:val="00A40D75"/>
    <w:rsid w:val="00A40DDF"/>
    <w:rsid w:val="00A471EC"/>
    <w:rsid w:val="00A55393"/>
    <w:rsid w:val="00A74CC3"/>
    <w:rsid w:val="00A76370"/>
    <w:rsid w:val="00A87F84"/>
    <w:rsid w:val="00AA2540"/>
    <w:rsid w:val="00AB0585"/>
    <w:rsid w:val="00AB4DB1"/>
    <w:rsid w:val="00AC2C19"/>
    <w:rsid w:val="00AC541D"/>
    <w:rsid w:val="00AE3166"/>
    <w:rsid w:val="00AE460F"/>
    <w:rsid w:val="00AF05F5"/>
    <w:rsid w:val="00AF57F3"/>
    <w:rsid w:val="00AF68EB"/>
    <w:rsid w:val="00AF7403"/>
    <w:rsid w:val="00B00DC9"/>
    <w:rsid w:val="00B04312"/>
    <w:rsid w:val="00B04A2F"/>
    <w:rsid w:val="00B21339"/>
    <w:rsid w:val="00B22171"/>
    <w:rsid w:val="00B22781"/>
    <w:rsid w:val="00B22F44"/>
    <w:rsid w:val="00B31B0E"/>
    <w:rsid w:val="00B532DC"/>
    <w:rsid w:val="00B55E6A"/>
    <w:rsid w:val="00B61AB2"/>
    <w:rsid w:val="00B875D7"/>
    <w:rsid w:val="00BA1DF7"/>
    <w:rsid w:val="00BD2C3D"/>
    <w:rsid w:val="00BE4F16"/>
    <w:rsid w:val="00BF5D10"/>
    <w:rsid w:val="00C31ED7"/>
    <w:rsid w:val="00C34C1A"/>
    <w:rsid w:val="00C3647F"/>
    <w:rsid w:val="00C560A2"/>
    <w:rsid w:val="00C71C26"/>
    <w:rsid w:val="00C753E4"/>
    <w:rsid w:val="00C82923"/>
    <w:rsid w:val="00CF1BD4"/>
    <w:rsid w:val="00CF5858"/>
    <w:rsid w:val="00D051C2"/>
    <w:rsid w:val="00D14C59"/>
    <w:rsid w:val="00D46878"/>
    <w:rsid w:val="00D46E8C"/>
    <w:rsid w:val="00D519E4"/>
    <w:rsid w:val="00D724F3"/>
    <w:rsid w:val="00D73652"/>
    <w:rsid w:val="00D81AB8"/>
    <w:rsid w:val="00DA17D0"/>
    <w:rsid w:val="00DA3BD0"/>
    <w:rsid w:val="00DA541E"/>
    <w:rsid w:val="00DA7D51"/>
    <w:rsid w:val="00DC62FA"/>
    <w:rsid w:val="00DE5777"/>
    <w:rsid w:val="00DF105E"/>
    <w:rsid w:val="00E047BC"/>
    <w:rsid w:val="00E15CCD"/>
    <w:rsid w:val="00E254BB"/>
    <w:rsid w:val="00E329EE"/>
    <w:rsid w:val="00E3405E"/>
    <w:rsid w:val="00E34E1D"/>
    <w:rsid w:val="00E36312"/>
    <w:rsid w:val="00E37C7D"/>
    <w:rsid w:val="00E508C6"/>
    <w:rsid w:val="00E60E5E"/>
    <w:rsid w:val="00E64F54"/>
    <w:rsid w:val="00E650D2"/>
    <w:rsid w:val="00E67BED"/>
    <w:rsid w:val="00E70FD8"/>
    <w:rsid w:val="00E7283D"/>
    <w:rsid w:val="00E74490"/>
    <w:rsid w:val="00E813F2"/>
    <w:rsid w:val="00E84995"/>
    <w:rsid w:val="00EB2D95"/>
    <w:rsid w:val="00EB4B38"/>
    <w:rsid w:val="00EB7B32"/>
    <w:rsid w:val="00EC329B"/>
    <w:rsid w:val="00EC561F"/>
    <w:rsid w:val="00ED7A7C"/>
    <w:rsid w:val="00EE07B4"/>
    <w:rsid w:val="00EF0313"/>
    <w:rsid w:val="00F15D6F"/>
    <w:rsid w:val="00F45B9F"/>
    <w:rsid w:val="00F534E8"/>
    <w:rsid w:val="00F63472"/>
    <w:rsid w:val="00F65EB5"/>
    <w:rsid w:val="00F8163E"/>
    <w:rsid w:val="00FB75EF"/>
    <w:rsid w:val="00FC3411"/>
    <w:rsid w:val="00FC5169"/>
    <w:rsid w:val="00FD47F2"/>
    <w:rsid w:val="00FE04A2"/>
    <w:rsid w:val="00FE07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C671E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A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AF2"/>
    <w:pPr>
      <w:ind w:left="720"/>
      <w:contextualSpacing/>
    </w:pPr>
  </w:style>
  <w:style w:type="paragraph" w:styleId="NormalWeb">
    <w:name w:val="Normal (Web)"/>
    <w:basedOn w:val="Normal"/>
    <w:uiPriority w:val="99"/>
    <w:unhideWhenUsed/>
    <w:rsid w:val="00715AF2"/>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582680"/>
    <w:pPr>
      <w:tabs>
        <w:tab w:val="center" w:pos="4320"/>
        <w:tab w:val="right" w:pos="8640"/>
      </w:tabs>
    </w:pPr>
  </w:style>
  <w:style w:type="character" w:customStyle="1" w:styleId="HeaderChar">
    <w:name w:val="Header Char"/>
    <w:basedOn w:val="DefaultParagraphFont"/>
    <w:link w:val="Header"/>
    <w:uiPriority w:val="99"/>
    <w:rsid w:val="00582680"/>
  </w:style>
  <w:style w:type="paragraph" w:styleId="Footer">
    <w:name w:val="footer"/>
    <w:basedOn w:val="Normal"/>
    <w:link w:val="FooterChar"/>
    <w:uiPriority w:val="99"/>
    <w:unhideWhenUsed/>
    <w:rsid w:val="00582680"/>
    <w:pPr>
      <w:tabs>
        <w:tab w:val="center" w:pos="4320"/>
        <w:tab w:val="right" w:pos="8640"/>
      </w:tabs>
    </w:pPr>
  </w:style>
  <w:style w:type="character" w:customStyle="1" w:styleId="FooterChar">
    <w:name w:val="Footer Char"/>
    <w:basedOn w:val="DefaultParagraphFont"/>
    <w:link w:val="Footer"/>
    <w:uiPriority w:val="99"/>
    <w:rsid w:val="00582680"/>
  </w:style>
  <w:style w:type="paragraph" w:styleId="BalloonText">
    <w:name w:val="Balloon Text"/>
    <w:basedOn w:val="Normal"/>
    <w:link w:val="BalloonTextChar"/>
    <w:uiPriority w:val="99"/>
    <w:semiHidden/>
    <w:unhideWhenUsed/>
    <w:rsid w:val="00B55E6A"/>
    <w:rPr>
      <w:rFonts w:ascii="Lucida Grande" w:hAnsi="Lucida Grande"/>
      <w:sz w:val="18"/>
      <w:szCs w:val="18"/>
    </w:rPr>
  </w:style>
  <w:style w:type="character" w:customStyle="1" w:styleId="BalloonTextChar">
    <w:name w:val="Balloon Text Char"/>
    <w:basedOn w:val="DefaultParagraphFont"/>
    <w:link w:val="BalloonText"/>
    <w:uiPriority w:val="99"/>
    <w:semiHidden/>
    <w:rsid w:val="00B55E6A"/>
    <w:rPr>
      <w:rFonts w:ascii="Lucida Grande" w:hAnsi="Lucida Grande"/>
      <w:sz w:val="18"/>
      <w:szCs w:val="18"/>
    </w:rPr>
  </w:style>
  <w:style w:type="character" w:styleId="Hyperlink">
    <w:name w:val="Hyperlink"/>
    <w:basedOn w:val="DefaultParagraphFont"/>
    <w:uiPriority w:val="99"/>
    <w:unhideWhenUsed/>
    <w:rsid w:val="009102C9"/>
    <w:rPr>
      <w:color w:val="0000FF" w:themeColor="hyperlink"/>
      <w:u w:val="single"/>
    </w:rPr>
  </w:style>
  <w:style w:type="paragraph" w:customStyle="1" w:styleId="EndNoteBibliographyTitle">
    <w:name w:val="EndNote Bibliography Title"/>
    <w:basedOn w:val="Normal"/>
    <w:rsid w:val="004C73A3"/>
    <w:pPr>
      <w:jc w:val="center"/>
    </w:pPr>
    <w:rPr>
      <w:rFonts w:ascii="Book Antiqua" w:hAnsi="Book Antiqua"/>
    </w:rPr>
  </w:style>
  <w:style w:type="paragraph" w:customStyle="1" w:styleId="EndNoteBibliography">
    <w:name w:val="EndNote Bibliography"/>
    <w:basedOn w:val="Normal"/>
    <w:rsid w:val="004C73A3"/>
    <w:rPr>
      <w:rFonts w:ascii="Book Antiqua" w:hAnsi="Book Antiqua"/>
    </w:rPr>
  </w:style>
  <w:style w:type="character" w:styleId="FollowedHyperlink">
    <w:name w:val="FollowedHyperlink"/>
    <w:basedOn w:val="DefaultParagraphFont"/>
    <w:uiPriority w:val="99"/>
    <w:semiHidden/>
    <w:unhideWhenUsed/>
    <w:rsid w:val="00CF5858"/>
    <w:rPr>
      <w:color w:val="800080" w:themeColor="followedHyperlink"/>
      <w:u w:val="single"/>
    </w:rPr>
  </w:style>
  <w:style w:type="paragraph" w:styleId="NoSpacing">
    <w:name w:val="No Spacing"/>
    <w:uiPriority w:val="1"/>
    <w:qFormat/>
    <w:rsid w:val="00B61AB2"/>
    <w:rPr>
      <w:rFonts w:eastAsiaTheme="minorHAnsi"/>
      <w:sz w:val="22"/>
      <w:szCs w:val="22"/>
    </w:rPr>
  </w:style>
  <w:style w:type="character" w:styleId="PageNumber">
    <w:name w:val="page number"/>
    <w:basedOn w:val="DefaultParagraphFont"/>
    <w:uiPriority w:val="99"/>
    <w:semiHidden/>
    <w:unhideWhenUsed/>
    <w:rsid w:val="003700EE"/>
  </w:style>
  <w:style w:type="character" w:styleId="CommentReference">
    <w:name w:val="annotation reference"/>
    <w:basedOn w:val="DefaultParagraphFont"/>
    <w:uiPriority w:val="99"/>
    <w:semiHidden/>
    <w:unhideWhenUsed/>
    <w:rsid w:val="00EE07B4"/>
    <w:rPr>
      <w:sz w:val="21"/>
      <w:szCs w:val="21"/>
    </w:rPr>
  </w:style>
  <w:style w:type="paragraph" w:styleId="CommentText">
    <w:name w:val="annotation text"/>
    <w:basedOn w:val="Normal"/>
    <w:link w:val="CommentTextChar"/>
    <w:uiPriority w:val="99"/>
    <w:unhideWhenUsed/>
    <w:rsid w:val="00EE07B4"/>
  </w:style>
  <w:style w:type="character" w:customStyle="1" w:styleId="CommentTextChar">
    <w:name w:val="Comment Text Char"/>
    <w:basedOn w:val="DefaultParagraphFont"/>
    <w:link w:val="CommentText"/>
    <w:uiPriority w:val="99"/>
    <w:rsid w:val="00EE07B4"/>
  </w:style>
  <w:style w:type="paragraph" w:styleId="CommentSubject">
    <w:name w:val="annotation subject"/>
    <w:basedOn w:val="CommentText"/>
    <w:next w:val="CommentText"/>
    <w:link w:val="CommentSubjectChar"/>
    <w:uiPriority w:val="99"/>
    <w:semiHidden/>
    <w:unhideWhenUsed/>
    <w:rsid w:val="00EE07B4"/>
    <w:rPr>
      <w:b/>
      <w:bCs/>
    </w:rPr>
  </w:style>
  <w:style w:type="character" w:customStyle="1" w:styleId="CommentSubjectChar">
    <w:name w:val="Comment Subject Char"/>
    <w:basedOn w:val="CommentTextChar"/>
    <w:link w:val="CommentSubject"/>
    <w:uiPriority w:val="99"/>
    <w:semiHidden/>
    <w:rsid w:val="00EE07B4"/>
    <w:rPr>
      <w:b/>
      <w:bCs/>
    </w:rPr>
  </w:style>
  <w:style w:type="table" w:styleId="TableGrid">
    <w:name w:val="Table Grid"/>
    <w:basedOn w:val="TableNormal"/>
    <w:uiPriority w:val="59"/>
    <w:rsid w:val="002653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533B9D"/>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A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AF2"/>
    <w:pPr>
      <w:ind w:left="720"/>
      <w:contextualSpacing/>
    </w:pPr>
  </w:style>
  <w:style w:type="paragraph" w:styleId="NormalWeb">
    <w:name w:val="Normal (Web)"/>
    <w:basedOn w:val="Normal"/>
    <w:uiPriority w:val="99"/>
    <w:unhideWhenUsed/>
    <w:rsid w:val="00715AF2"/>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582680"/>
    <w:pPr>
      <w:tabs>
        <w:tab w:val="center" w:pos="4320"/>
        <w:tab w:val="right" w:pos="8640"/>
      </w:tabs>
    </w:pPr>
  </w:style>
  <w:style w:type="character" w:customStyle="1" w:styleId="HeaderChar">
    <w:name w:val="Header Char"/>
    <w:basedOn w:val="DefaultParagraphFont"/>
    <w:link w:val="Header"/>
    <w:uiPriority w:val="99"/>
    <w:rsid w:val="00582680"/>
  </w:style>
  <w:style w:type="paragraph" w:styleId="Footer">
    <w:name w:val="footer"/>
    <w:basedOn w:val="Normal"/>
    <w:link w:val="FooterChar"/>
    <w:uiPriority w:val="99"/>
    <w:unhideWhenUsed/>
    <w:rsid w:val="00582680"/>
    <w:pPr>
      <w:tabs>
        <w:tab w:val="center" w:pos="4320"/>
        <w:tab w:val="right" w:pos="8640"/>
      </w:tabs>
    </w:pPr>
  </w:style>
  <w:style w:type="character" w:customStyle="1" w:styleId="FooterChar">
    <w:name w:val="Footer Char"/>
    <w:basedOn w:val="DefaultParagraphFont"/>
    <w:link w:val="Footer"/>
    <w:uiPriority w:val="99"/>
    <w:rsid w:val="00582680"/>
  </w:style>
  <w:style w:type="paragraph" w:styleId="BalloonText">
    <w:name w:val="Balloon Text"/>
    <w:basedOn w:val="Normal"/>
    <w:link w:val="BalloonTextChar"/>
    <w:uiPriority w:val="99"/>
    <w:semiHidden/>
    <w:unhideWhenUsed/>
    <w:rsid w:val="00B55E6A"/>
    <w:rPr>
      <w:rFonts w:ascii="Lucida Grande" w:hAnsi="Lucida Grande"/>
      <w:sz w:val="18"/>
      <w:szCs w:val="18"/>
    </w:rPr>
  </w:style>
  <w:style w:type="character" w:customStyle="1" w:styleId="BalloonTextChar">
    <w:name w:val="Balloon Text Char"/>
    <w:basedOn w:val="DefaultParagraphFont"/>
    <w:link w:val="BalloonText"/>
    <w:uiPriority w:val="99"/>
    <w:semiHidden/>
    <w:rsid w:val="00B55E6A"/>
    <w:rPr>
      <w:rFonts w:ascii="Lucida Grande" w:hAnsi="Lucida Grande"/>
      <w:sz w:val="18"/>
      <w:szCs w:val="18"/>
    </w:rPr>
  </w:style>
  <w:style w:type="character" w:styleId="Hyperlink">
    <w:name w:val="Hyperlink"/>
    <w:basedOn w:val="DefaultParagraphFont"/>
    <w:uiPriority w:val="99"/>
    <w:unhideWhenUsed/>
    <w:rsid w:val="009102C9"/>
    <w:rPr>
      <w:color w:val="0000FF" w:themeColor="hyperlink"/>
      <w:u w:val="single"/>
    </w:rPr>
  </w:style>
  <w:style w:type="paragraph" w:customStyle="1" w:styleId="EndNoteBibliographyTitle">
    <w:name w:val="EndNote Bibliography Title"/>
    <w:basedOn w:val="Normal"/>
    <w:rsid w:val="004C73A3"/>
    <w:pPr>
      <w:jc w:val="center"/>
    </w:pPr>
    <w:rPr>
      <w:rFonts w:ascii="Book Antiqua" w:hAnsi="Book Antiqua"/>
    </w:rPr>
  </w:style>
  <w:style w:type="paragraph" w:customStyle="1" w:styleId="EndNoteBibliography">
    <w:name w:val="EndNote Bibliography"/>
    <w:basedOn w:val="Normal"/>
    <w:rsid w:val="004C73A3"/>
    <w:rPr>
      <w:rFonts w:ascii="Book Antiqua" w:hAnsi="Book Antiqua"/>
    </w:rPr>
  </w:style>
  <w:style w:type="character" w:styleId="FollowedHyperlink">
    <w:name w:val="FollowedHyperlink"/>
    <w:basedOn w:val="DefaultParagraphFont"/>
    <w:uiPriority w:val="99"/>
    <w:semiHidden/>
    <w:unhideWhenUsed/>
    <w:rsid w:val="00CF5858"/>
    <w:rPr>
      <w:color w:val="800080" w:themeColor="followedHyperlink"/>
      <w:u w:val="single"/>
    </w:rPr>
  </w:style>
  <w:style w:type="paragraph" w:styleId="NoSpacing">
    <w:name w:val="No Spacing"/>
    <w:uiPriority w:val="1"/>
    <w:qFormat/>
    <w:rsid w:val="00B61AB2"/>
    <w:rPr>
      <w:rFonts w:eastAsiaTheme="minorHAnsi"/>
      <w:sz w:val="22"/>
      <w:szCs w:val="22"/>
    </w:rPr>
  </w:style>
  <w:style w:type="character" w:styleId="PageNumber">
    <w:name w:val="page number"/>
    <w:basedOn w:val="DefaultParagraphFont"/>
    <w:uiPriority w:val="99"/>
    <w:semiHidden/>
    <w:unhideWhenUsed/>
    <w:rsid w:val="003700EE"/>
  </w:style>
  <w:style w:type="character" w:styleId="CommentReference">
    <w:name w:val="annotation reference"/>
    <w:basedOn w:val="DefaultParagraphFont"/>
    <w:uiPriority w:val="99"/>
    <w:semiHidden/>
    <w:unhideWhenUsed/>
    <w:rsid w:val="00EE07B4"/>
    <w:rPr>
      <w:sz w:val="21"/>
      <w:szCs w:val="21"/>
    </w:rPr>
  </w:style>
  <w:style w:type="paragraph" w:styleId="CommentText">
    <w:name w:val="annotation text"/>
    <w:basedOn w:val="Normal"/>
    <w:link w:val="CommentTextChar"/>
    <w:uiPriority w:val="99"/>
    <w:unhideWhenUsed/>
    <w:rsid w:val="00EE07B4"/>
  </w:style>
  <w:style w:type="character" w:customStyle="1" w:styleId="CommentTextChar">
    <w:name w:val="Comment Text Char"/>
    <w:basedOn w:val="DefaultParagraphFont"/>
    <w:link w:val="CommentText"/>
    <w:uiPriority w:val="99"/>
    <w:rsid w:val="00EE07B4"/>
  </w:style>
  <w:style w:type="paragraph" w:styleId="CommentSubject">
    <w:name w:val="annotation subject"/>
    <w:basedOn w:val="CommentText"/>
    <w:next w:val="CommentText"/>
    <w:link w:val="CommentSubjectChar"/>
    <w:uiPriority w:val="99"/>
    <w:semiHidden/>
    <w:unhideWhenUsed/>
    <w:rsid w:val="00EE07B4"/>
    <w:rPr>
      <w:b/>
      <w:bCs/>
    </w:rPr>
  </w:style>
  <w:style w:type="character" w:customStyle="1" w:styleId="CommentSubjectChar">
    <w:name w:val="Comment Subject Char"/>
    <w:basedOn w:val="CommentTextChar"/>
    <w:link w:val="CommentSubject"/>
    <w:uiPriority w:val="99"/>
    <w:semiHidden/>
    <w:rsid w:val="00EE07B4"/>
    <w:rPr>
      <w:b/>
      <w:bCs/>
    </w:rPr>
  </w:style>
  <w:style w:type="table" w:styleId="TableGrid">
    <w:name w:val="Table Grid"/>
    <w:basedOn w:val="TableNormal"/>
    <w:uiPriority w:val="59"/>
    <w:rsid w:val="002653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533B9D"/>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10537">
      <w:bodyDiv w:val="1"/>
      <w:marLeft w:val="0"/>
      <w:marRight w:val="0"/>
      <w:marTop w:val="0"/>
      <w:marBottom w:val="0"/>
      <w:divBdr>
        <w:top w:val="none" w:sz="0" w:space="0" w:color="auto"/>
        <w:left w:val="none" w:sz="0" w:space="0" w:color="auto"/>
        <w:bottom w:val="none" w:sz="0" w:space="0" w:color="auto"/>
        <w:right w:val="none" w:sz="0" w:space="0" w:color="auto"/>
      </w:divBdr>
      <w:divsChild>
        <w:div w:id="941306450">
          <w:marLeft w:val="0"/>
          <w:marRight w:val="0"/>
          <w:marTop w:val="0"/>
          <w:marBottom w:val="0"/>
          <w:divBdr>
            <w:top w:val="none" w:sz="0" w:space="0" w:color="auto"/>
            <w:left w:val="none" w:sz="0" w:space="0" w:color="auto"/>
            <w:bottom w:val="none" w:sz="0" w:space="0" w:color="auto"/>
            <w:right w:val="none" w:sz="0" w:space="0" w:color="auto"/>
          </w:divBdr>
          <w:divsChild>
            <w:div w:id="729692502">
              <w:marLeft w:val="0"/>
              <w:marRight w:val="0"/>
              <w:marTop w:val="0"/>
              <w:marBottom w:val="0"/>
              <w:divBdr>
                <w:top w:val="none" w:sz="0" w:space="0" w:color="auto"/>
                <w:left w:val="none" w:sz="0" w:space="0" w:color="auto"/>
                <w:bottom w:val="none" w:sz="0" w:space="0" w:color="auto"/>
                <w:right w:val="none" w:sz="0" w:space="0" w:color="auto"/>
              </w:divBdr>
              <w:divsChild>
                <w:div w:id="127185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093954">
      <w:bodyDiv w:val="1"/>
      <w:marLeft w:val="0"/>
      <w:marRight w:val="0"/>
      <w:marTop w:val="0"/>
      <w:marBottom w:val="0"/>
      <w:divBdr>
        <w:top w:val="none" w:sz="0" w:space="0" w:color="auto"/>
        <w:left w:val="none" w:sz="0" w:space="0" w:color="auto"/>
        <w:bottom w:val="none" w:sz="0" w:space="0" w:color="auto"/>
        <w:right w:val="none" w:sz="0" w:space="0" w:color="auto"/>
      </w:divBdr>
      <w:divsChild>
        <w:div w:id="181171459">
          <w:marLeft w:val="0"/>
          <w:marRight w:val="0"/>
          <w:marTop w:val="0"/>
          <w:marBottom w:val="0"/>
          <w:divBdr>
            <w:top w:val="none" w:sz="0" w:space="0" w:color="auto"/>
            <w:left w:val="none" w:sz="0" w:space="0" w:color="auto"/>
            <w:bottom w:val="none" w:sz="0" w:space="0" w:color="auto"/>
            <w:right w:val="none" w:sz="0" w:space="0" w:color="auto"/>
          </w:divBdr>
          <w:divsChild>
            <w:div w:id="1738816116">
              <w:marLeft w:val="0"/>
              <w:marRight w:val="0"/>
              <w:marTop w:val="0"/>
              <w:marBottom w:val="0"/>
              <w:divBdr>
                <w:top w:val="none" w:sz="0" w:space="0" w:color="auto"/>
                <w:left w:val="none" w:sz="0" w:space="0" w:color="auto"/>
                <w:bottom w:val="none" w:sz="0" w:space="0" w:color="auto"/>
                <w:right w:val="none" w:sz="0" w:space="0" w:color="auto"/>
              </w:divBdr>
              <w:divsChild>
                <w:div w:id="201503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289626">
      <w:bodyDiv w:val="1"/>
      <w:marLeft w:val="0"/>
      <w:marRight w:val="0"/>
      <w:marTop w:val="0"/>
      <w:marBottom w:val="0"/>
      <w:divBdr>
        <w:top w:val="none" w:sz="0" w:space="0" w:color="auto"/>
        <w:left w:val="none" w:sz="0" w:space="0" w:color="auto"/>
        <w:bottom w:val="none" w:sz="0" w:space="0" w:color="auto"/>
        <w:right w:val="none" w:sz="0" w:space="0" w:color="auto"/>
      </w:divBdr>
      <w:divsChild>
        <w:div w:id="1159424622">
          <w:marLeft w:val="0"/>
          <w:marRight w:val="0"/>
          <w:marTop w:val="0"/>
          <w:marBottom w:val="0"/>
          <w:divBdr>
            <w:top w:val="none" w:sz="0" w:space="0" w:color="auto"/>
            <w:left w:val="none" w:sz="0" w:space="0" w:color="auto"/>
            <w:bottom w:val="none" w:sz="0" w:space="0" w:color="auto"/>
            <w:right w:val="none" w:sz="0" w:space="0" w:color="auto"/>
          </w:divBdr>
          <w:divsChild>
            <w:div w:id="1434058927">
              <w:marLeft w:val="0"/>
              <w:marRight w:val="0"/>
              <w:marTop w:val="0"/>
              <w:marBottom w:val="0"/>
              <w:divBdr>
                <w:top w:val="none" w:sz="0" w:space="0" w:color="auto"/>
                <w:left w:val="none" w:sz="0" w:space="0" w:color="auto"/>
                <w:bottom w:val="none" w:sz="0" w:space="0" w:color="auto"/>
                <w:right w:val="none" w:sz="0" w:space="0" w:color="auto"/>
              </w:divBdr>
              <w:divsChild>
                <w:div w:id="175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684855">
      <w:bodyDiv w:val="1"/>
      <w:marLeft w:val="0"/>
      <w:marRight w:val="0"/>
      <w:marTop w:val="0"/>
      <w:marBottom w:val="0"/>
      <w:divBdr>
        <w:top w:val="none" w:sz="0" w:space="0" w:color="auto"/>
        <w:left w:val="none" w:sz="0" w:space="0" w:color="auto"/>
        <w:bottom w:val="none" w:sz="0" w:space="0" w:color="auto"/>
        <w:right w:val="none" w:sz="0" w:space="0" w:color="auto"/>
      </w:divBdr>
      <w:divsChild>
        <w:div w:id="1766533304">
          <w:marLeft w:val="0"/>
          <w:marRight w:val="0"/>
          <w:marTop w:val="0"/>
          <w:marBottom w:val="0"/>
          <w:divBdr>
            <w:top w:val="none" w:sz="0" w:space="0" w:color="auto"/>
            <w:left w:val="none" w:sz="0" w:space="0" w:color="auto"/>
            <w:bottom w:val="none" w:sz="0" w:space="0" w:color="auto"/>
            <w:right w:val="none" w:sz="0" w:space="0" w:color="auto"/>
          </w:divBdr>
          <w:divsChild>
            <w:div w:id="1239822679">
              <w:marLeft w:val="0"/>
              <w:marRight w:val="0"/>
              <w:marTop w:val="0"/>
              <w:marBottom w:val="0"/>
              <w:divBdr>
                <w:top w:val="none" w:sz="0" w:space="0" w:color="auto"/>
                <w:left w:val="none" w:sz="0" w:space="0" w:color="auto"/>
                <w:bottom w:val="none" w:sz="0" w:space="0" w:color="auto"/>
                <w:right w:val="none" w:sz="0" w:space="0" w:color="auto"/>
              </w:divBdr>
              <w:divsChild>
                <w:div w:id="68193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766606">
      <w:bodyDiv w:val="1"/>
      <w:marLeft w:val="0"/>
      <w:marRight w:val="0"/>
      <w:marTop w:val="0"/>
      <w:marBottom w:val="0"/>
      <w:divBdr>
        <w:top w:val="none" w:sz="0" w:space="0" w:color="auto"/>
        <w:left w:val="none" w:sz="0" w:space="0" w:color="auto"/>
        <w:bottom w:val="none" w:sz="0" w:space="0" w:color="auto"/>
        <w:right w:val="none" w:sz="0" w:space="0" w:color="auto"/>
      </w:divBdr>
      <w:divsChild>
        <w:div w:id="1475221960">
          <w:marLeft w:val="0"/>
          <w:marRight w:val="0"/>
          <w:marTop w:val="0"/>
          <w:marBottom w:val="0"/>
          <w:divBdr>
            <w:top w:val="none" w:sz="0" w:space="0" w:color="auto"/>
            <w:left w:val="none" w:sz="0" w:space="0" w:color="auto"/>
            <w:bottom w:val="none" w:sz="0" w:space="0" w:color="auto"/>
            <w:right w:val="none" w:sz="0" w:space="0" w:color="auto"/>
          </w:divBdr>
          <w:divsChild>
            <w:div w:id="1938052621">
              <w:marLeft w:val="0"/>
              <w:marRight w:val="0"/>
              <w:marTop w:val="0"/>
              <w:marBottom w:val="0"/>
              <w:divBdr>
                <w:top w:val="none" w:sz="0" w:space="0" w:color="auto"/>
                <w:left w:val="none" w:sz="0" w:space="0" w:color="auto"/>
                <w:bottom w:val="none" w:sz="0" w:space="0" w:color="auto"/>
                <w:right w:val="none" w:sz="0" w:space="0" w:color="auto"/>
              </w:divBdr>
              <w:divsChild>
                <w:div w:id="140969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779295">
      <w:bodyDiv w:val="1"/>
      <w:marLeft w:val="0"/>
      <w:marRight w:val="0"/>
      <w:marTop w:val="0"/>
      <w:marBottom w:val="0"/>
      <w:divBdr>
        <w:top w:val="none" w:sz="0" w:space="0" w:color="auto"/>
        <w:left w:val="none" w:sz="0" w:space="0" w:color="auto"/>
        <w:bottom w:val="none" w:sz="0" w:space="0" w:color="auto"/>
        <w:right w:val="none" w:sz="0" w:space="0" w:color="auto"/>
      </w:divBdr>
      <w:divsChild>
        <w:div w:id="796606920">
          <w:marLeft w:val="0"/>
          <w:marRight w:val="0"/>
          <w:marTop w:val="0"/>
          <w:marBottom w:val="0"/>
          <w:divBdr>
            <w:top w:val="none" w:sz="0" w:space="0" w:color="auto"/>
            <w:left w:val="none" w:sz="0" w:space="0" w:color="auto"/>
            <w:bottom w:val="none" w:sz="0" w:space="0" w:color="auto"/>
            <w:right w:val="none" w:sz="0" w:space="0" w:color="auto"/>
          </w:divBdr>
          <w:divsChild>
            <w:div w:id="69737305">
              <w:marLeft w:val="0"/>
              <w:marRight w:val="0"/>
              <w:marTop w:val="0"/>
              <w:marBottom w:val="0"/>
              <w:divBdr>
                <w:top w:val="none" w:sz="0" w:space="0" w:color="auto"/>
                <w:left w:val="none" w:sz="0" w:space="0" w:color="auto"/>
                <w:bottom w:val="none" w:sz="0" w:space="0" w:color="auto"/>
                <w:right w:val="none" w:sz="0" w:space="0" w:color="auto"/>
              </w:divBdr>
              <w:divsChild>
                <w:div w:id="79182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453286">
      <w:bodyDiv w:val="1"/>
      <w:marLeft w:val="0"/>
      <w:marRight w:val="0"/>
      <w:marTop w:val="0"/>
      <w:marBottom w:val="0"/>
      <w:divBdr>
        <w:top w:val="none" w:sz="0" w:space="0" w:color="auto"/>
        <w:left w:val="none" w:sz="0" w:space="0" w:color="auto"/>
        <w:bottom w:val="none" w:sz="0" w:space="0" w:color="auto"/>
        <w:right w:val="none" w:sz="0" w:space="0" w:color="auto"/>
      </w:divBdr>
      <w:divsChild>
        <w:div w:id="893857750">
          <w:marLeft w:val="0"/>
          <w:marRight w:val="0"/>
          <w:marTop w:val="0"/>
          <w:marBottom w:val="0"/>
          <w:divBdr>
            <w:top w:val="none" w:sz="0" w:space="0" w:color="auto"/>
            <w:left w:val="none" w:sz="0" w:space="0" w:color="auto"/>
            <w:bottom w:val="none" w:sz="0" w:space="0" w:color="auto"/>
            <w:right w:val="none" w:sz="0" w:space="0" w:color="auto"/>
          </w:divBdr>
          <w:divsChild>
            <w:div w:id="1623000636">
              <w:marLeft w:val="0"/>
              <w:marRight w:val="0"/>
              <w:marTop w:val="0"/>
              <w:marBottom w:val="0"/>
              <w:divBdr>
                <w:top w:val="none" w:sz="0" w:space="0" w:color="auto"/>
                <w:left w:val="none" w:sz="0" w:space="0" w:color="auto"/>
                <w:bottom w:val="none" w:sz="0" w:space="0" w:color="auto"/>
                <w:right w:val="none" w:sz="0" w:space="0" w:color="auto"/>
              </w:divBdr>
              <w:divsChild>
                <w:div w:id="162824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310526">
      <w:bodyDiv w:val="1"/>
      <w:marLeft w:val="0"/>
      <w:marRight w:val="0"/>
      <w:marTop w:val="0"/>
      <w:marBottom w:val="0"/>
      <w:divBdr>
        <w:top w:val="none" w:sz="0" w:space="0" w:color="auto"/>
        <w:left w:val="none" w:sz="0" w:space="0" w:color="auto"/>
        <w:bottom w:val="none" w:sz="0" w:space="0" w:color="auto"/>
        <w:right w:val="none" w:sz="0" w:space="0" w:color="auto"/>
      </w:divBdr>
      <w:divsChild>
        <w:div w:id="294532765">
          <w:marLeft w:val="0"/>
          <w:marRight w:val="0"/>
          <w:marTop w:val="0"/>
          <w:marBottom w:val="0"/>
          <w:divBdr>
            <w:top w:val="none" w:sz="0" w:space="0" w:color="auto"/>
            <w:left w:val="none" w:sz="0" w:space="0" w:color="auto"/>
            <w:bottom w:val="none" w:sz="0" w:space="0" w:color="auto"/>
            <w:right w:val="none" w:sz="0" w:space="0" w:color="auto"/>
          </w:divBdr>
          <w:divsChild>
            <w:div w:id="975993745">
              <w:marLeft w:val="0"/>
              <w:marRight w:val="0"/>
              <w:marTop w:val="0"/>
              <w:marBottom w:val="0"/>
              <w:divBdr>
                <w:top w:val="none" w:sz="0" w:space="0" w:color="auto"/>
                <w:left w:val="none" w:sz="0" w:space="0" w:color="auto"/>
                <w:bottom w:val="none" w:sz="0" w:space="0" w:color="auto"/>
                <w:right w:val="none" w:sz="0" w:space="0" w:color="auto"/>
              </w:divBdr>
              <w:divsChild>
                <w:div w:id="123747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837698">
      <w:bodyDiv w:val="1"/>
      <w:marLeft w:val="0"/>
      <w:marRight w:val="0"/>
      <w:marTop w:val="0"/>
      <w:marBottom w:val="0"/>
      <w:divBdr>
        <w:top w:val="none" w:sz="0" w:space="0" w:color="auto"/>
        <w:left w:val="none" w:sz="0" w:space="0" w:color="auto"/>
        <w:bottom w:val="none" w:sz="0" w:space="0" w:color="auto"/>
        <w:right w:val="none" w:sz="0" w:space="0" w:color="auto"/>
      </w:divBdr>
      <w:divsChild>
        <w:div w:id="2106146422">
          <w:marLeft w:val="0"/>
          <w:marRight w:val="0"/>
          <w:marTop w:val="0"/>
          <w:marBottom w:val="0"/>
          <w:divBdr>
            <w:top w:val="none" w:sz="0" w:space="0" w:color="auto"/>
            <w:left w:val="none" w:sz="0" w:space="0" w:color="auto"/>
            <w:bottom w:val="none" w:sz="0" w:space="0" w:color="auto"/>
            <w:right w:val="none" w:sz="0" w:space="0" w:color="auto"/>
          </w:divBdr>
          <w:divsChild>
            <w:div w:id="1661813474">
              <w:marLeft w:val="0"/>
              <w:marRight w:val="0"/>
              <w:marTop w:val="0"/>
              <w:marBottom w:val="0"/>
              <w:divBdr>
                <w:top w:val="none" w:sz="0" w:space="0" w:color="auto"/>
                <w:left w:val="none" w:sz="0" w:space="0" w:color="auto"/>
                <w:bottom w:val="none" w:sz="0" w:space="0" w:color="auto"/>
                <w:right w:val="none" w:sz="0" w:space="0" w:color="auto"/>
              </w:divBdr>
              <w:divsChild>
                <w:div w:id="203537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365848">
      <w:bodyDiv w:val="1"/>
      <w:marLeft w:val="0"/>
      <w:marRight w:val="0"/>
      <w:marTop w:val="0"/>
      <w:marBottom w:val="0"/>
      <w:divBdr>
        <w:top w:val="none" w:sz="0" w:space="0" w:color="auto"/>
        <w:left w:val="none" w:sz="0" w:space="0" w:color="auto"/>
        <w:bottom w:val="none" w:sz="0" w:space="0" w:color="auto"/>
        <w:right w:val="none" w:sz="0" w:space="0" w:color="auto"/>
      </w:divBdr>
      <w:divsChild>
        <w:div w:id="1331523321">
          <w:marLeft w:val="0"/>
          <w:marRight w:val="0"/>
          <w:marTop w:val="0"/>
          <w:marBottom w:val="0"/>
          <w:divBdr>
            <w:top w:val="none" w:sz="0" w:space="0" w:color="auto"/>
            <w:left w:val="none" w:sz="0" w:space="0" w:color="auto"/>
            <w:bottom w:val="none" w:sz="0" w:space="0" w:color="auto"/>
            <w:right w:val="none" w:sz="0" w:space="0" w:color="auto"/>
          </w:divBdr>
          <w:divsChild>
            <w:div w:id="108160149">
              <w:marLeft w:val="0"/>
              <w:marRight w:val="0"/>
              <w:marTop w:val="0"/>
              <w:marBottom w:val="0"/>
              <w:divBdr>
                <w:top w:val="none" w:sz="0" w:space="0" w:color="auto"/>
                <w:left w:val="none" w:sz="0" w:space="0" w:color="auto"/>
                <w:bottom w:val="none" w:sz="0" w:space="0" w:color="auto"/>
                <w:right w:val="none" w:sz="0" w:space="0" w:color="auto"/>
              </w:divBdr>
              <w:divsChild>
                <w:div w:id="29884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972648">
      <w:bodyDiv w:val="1"/>
      <w:marLeft w:val="0"/>
      <w:marRight w:val="0"/>
      <w:marTop w:val="0"/>
      <w:marBottom w:val="0"/>
      <w:divBdr>
        <w:top w:val="none" w:sz="0" w:space="0" w:color="auto"/>
        <w:left w:val="none" w:sz="0" w:space="0" w:color="auto"/>
        <w:bottom w:val="none" w:sz="0" w:space="0" w:color="auto"/>
        <w:right w:val="none" w:sz="0" w:space="0" w:color="auto"/>
      </w:divBdr>
      <w:divsChild>
        <w:div w:id="334765061">
          <w:marLeft w:val="0"/>
          <w:marRight w:val="0"/>
          <w:marTop w:val="0"/>
          <w:marBottom w:val="0"/>
          <w:divBdr>
            <w:top w:val="none" w:sz="0" w:space="0" w:color="auto"/>
            <w:left w:val="none" w:sz="0" w:space="0" w:color="auto"/>
            <w:bottom w:val="none" w:sz="0" w:space="0" w:color="auto"/>
            <w:right w:val="none" w:sz="0" w:space="0" w:color="auto"/>
          </w:divBdr>
          <w:divsChild>
            <w:div w:id="903879916">
              <w:marLeft w:val="0"/>
              <w:marRight w:val="0"/>
              <w:marTop w:val="0"/>
              <w:marBottom w:val="0"/>
              <w:divBdr>
                <w:top w:val="none" w:sz="0" w:space="0" w:color="auto"/>
                <w:left w:val="none" w:sz="0" w:space="0" w:color="auto"/>
                <w:bottom w:val="none" w:sz="0" w:space="0" w:color="auto"/>
                <w:right w:val="none" w:sz="0" w:space="0" w:color="auto"/>
              </w:divBdr>
              <w:divsChild>
                <w:div w:id="95599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627179">
      <w:bodyDiv w:val="1"/>
      <w:marLeft w:val="0"/>
      <w:marRight w:val="0"/>
      <w:marTop w:val="0"/>
      <w:marBottom w:val="0"/>
      <w:divBdr>
        <w:top w:val="none" w:sz="0" w:space="0" w:color="auto"/>
        <w:left w:val="none" w:sz="0" w:space="0" w:color="auto"/>
        <w:bottom w:val="none" w:sz="0" w:space="0" w:color="auto"/>
        <w:right w:val="none" w:sz="0" w:space="0" w:color="auto"/>
      </w:divBdr>
      <w:divsChild>
        <w:div w:id="643781767">
          <w:marLeft w:val="0"/>
          <w:marRight w:val="0"/>
          <w:marTop w:val="0"/>
          <w:marBottom w:val="0"/>
          <w:divBdr>
            <w:top w:val="none" w:sz="0" w:space="0" w:color="auto"/>
            <w:left w:val="none" w:sz="0" w:space="0" w:color="auto"/>
            <w:bottom w:val="none" w:sz="0" w:space="0" w:color="auto"/>
            <w:right w:val="none" w:sz="0" w:space="0" w:color="auto"/>
          </w:divBdr>
          <w:divsChild>
            <w:div w:id="275601517">
              <w:marLeft w:val="0"/>
              <w:marRight w:val="0"/>
              <w:marTop w:val="0"/>
              <w:marBottom w:val="0"/>
              <w:divBdr>
                <w:top w:val="none" w:sz="0" w:space="0" w:color="auto"/>
                <w:left w:val="none" w:sz="0" w:space="0" w:color="auto"/>
                <w:bottom w:val="none" w:sz="0" w:space="0" w:color="auto"/>
                <w:right w:val="none" w:sz="0" w:space="0" w:color="auto"/>
              </w:divBdr>
            </w:div>
            <w:div w:id="1968581564">
              <w:marLeft w:val="0"/>
              <w:marRight w:val="0"/>
              <w:marTop w:val="0"/>
              <w:marBottom w:val="0"/>
              <w:divBdr>
                <w:top w:val="none" w:sz="0" w:space="0" w:color="auto"/>
                <w:left w:val="none" w:sz="0" w:space="0" w:color="auto"/>
                <w:bottom w:val="none" w:sz="0" w:space="0" w:color="auto"/>
                <w:right w:val="none" w:sz="0" w:space="0" w:color="auto"/>
              </w:divBdr>
            </w:div>
            <w:div w:id="1366786036">
              <w:marLeft w:val="0"/>
              <w:marRight w:val="0"/>
              <w:marTop w:val="0"/>
              <w:marBottom w:val="0"/>
              <w:divBdr>
                <w:top w:val="none" w:sz="0" w:space="0" w:color="auto"/>
                <w:left w:val="none" w:sz="0" w:space="0" w:color="auto"/>
                <w:bottom w:val="none" w:sz="0" w:space="0" w:color="auto"/>
                <w:right w:val="none" w:sz="0" w:space="0" w:color="auto"/>
              </w:divBdr>
            </w:div>
            <w:div w:id="1786002129">
              <w:marLeft w:val="0"/>
              <w:marRight w:val="0"/>
              <w:marTop w:val="0"/>
              <w:marBottom w:val="0"/>
              <w:divBdr>
                <w:top w:val="none" w:sz="0" w:space="0" w:color="auto"/>
                <w:left w:val="none" w:sz="0" w:space="0" w:color="auto"/>
                <w:bottom w:val="none" w:sz="0" w:space="0" w:color="auto"/>
                <w:right w:val="none" w:sz="0" w:space="0" w:color="auto"/>
              </w:divBdr>
            </w:div>
            <w:div w:id="1828981261">
              <w:marLeft w:val="0"/>
              <w:marRight w:val="0"/>
              <w:marTop w:val="0"/>
              <w:marBottom w:val="0"/>
              <w:divBdr>
                <w:top w:val="none" w:sz="0" w:space="0" w:color="auto"/>
                <w:left w:val="none" w:sz="0" w:space="0" w:color="auto"/>
                <w:bottom w:val="none" w:sz="0" w:space="0" w:color="auto"/>
                <w:right w:val="none" w:sz="0" w:space="0" w:color="auto"/>
              </w:divBdr>
            </w:div>
            <w:div w:id="409154085">
              <w:marLeft w:val="0"/>
              <w:marRight w:val="0"/>
              <w:marTop w:val="0"/>
              <w:marBottom w:val="0"/>
              <w:divBdr>
                <w:top w:val="none" w:sz="0" w:space="0" w:color="auto"/>
                <w:left w:val="none" w:sz="0" w:space="0" w:color="auto"/>
                <w:bottom w:val="none" w:sz="0" w:space="0" w:color="auto"/>
                <w:right w:val="none" w:sz="0" w:space="0" w:color="auto"/>
              </w:divBdr>
            </w:div>
            <w:div w:id="1180583726">
              <w:marLeft w:val="0"/>
              <w:marRight w:val="0"/>
              <w:marTop w:val="0"/>
              <w:marBottom w:val="0"/>
              <w:divBdr>
                <w:top w:val="none" w:sz="0" w:space="0" w:color="auto"/>
                <w:left w:val="none" w:sz="0" w:space="0" w:color="auto"/>
                <w:bottom w:val="none" w:sz="0" w:space="0" w:color="auto"/>
                <w:right w:val="none" w:sz="0" w:space="0" w:color="auto"/>
              </w:divBdr>
            </w:div>
            <w:div w:id="1475634846">
              <w:marLeft w:val="0"/>
              <w:marRight w:val="0"/>
              <w:marTop w:val="0"/>
              <w:marBottom w:val="0"/>
              <w:divBdr>
                <w:top w:val="none" w:sz="0" w:space="0" w:color="auto"/>
                <w:left w:val="none" w:sz="0" w:space="0" w:color="auto"/>
                <w:bottom w:val="none" w:sz="0" w:space="0" w:color="auto"/>
                <w:right w:val="none" w:sz="0" w:space="0" w:color="auto"/>
              </w:divBdr>
            </w:div>
            <w:div w:id="1444110282">
              <w:marLeft w:val="0"/>
              <w:marRight w:val="0"/>
              <w:marTop w:val="0"/>
              <w:marBottom w:val="0"/>
              <w:divBdr>
                <w:top w:val="none" w:sz="0" w:space="0" w:color="auto"/>
                <w:left w:val="none" w:sz="0" w:space="0" w:color="auto"/>
                <w:bottom w:val="none" w:sz="0" w:space="0" w:color="auto"/>
                <w:right w:val="none" w:sz="0" w:space="0" w:color="auto"/>
              </w:divBdr>
            </w:div>
            <w:div w:id="1987472657">
              <w:marLeft w:val="0"/>
              <w:marRight w:val="0"/>
              <w:marTop w:val="0"/>
              <w:marBottom w:val="0"/>
              <w:divBdr>
                <w:top w:val="none" w:sz="0" w:space="0" w:color="auto"/>
                <w:left w:val="none" w:sz="0" w:space="0" w:color="auto"/>
                <w:bottom w:val="none" w:sz="0" w:space="0" w:color="auto"/>
                <w:right w:val="none" w:sz="0" w:space="0" w:color="auto"/>
              </w:divBdr>
            </w:div>
            <w:div w:id="1192457003">
              <w:marLeft w:val="0"/>
              <w:marRight w:val="0"/>
              <w:marTop w:val="0"/>
              <w:marBottom w:val="0"/>
              <w:divBdr>
                <w:top w:val="none" w:sz="0" w:space="0" w:color="auto"/>
                <w:left w:val="none" w:sz="0" w:space="0" w:color="auto"/>
                <w:bottom w:val="none" w:sz="0" w:space="0" w:color="auto"/>
                <w:right w:val="none" w:sz="0" w:space="0" w:color="auto"/>
              </w:divBdr>
            </w:div>
            <w:div w:id="1464346955">
              <w:marLeft w:val="0"/>
              <w:marRight w:val="0"/>
              <w:marTop w:val="0"/>
              <w:marBottom w:val="0"/>
              <w:divBdr>
                <w:top w:val="none" w:sz="0" w:space="0" w:color="auto"/>
                <w:left w:val="none" w:sz="0" w:space="0" w:color="auto"/>
                <w:bottom w:val="none" w:sz="0" w:space="0" w:color="auto"/>
                <w:right w:val="none" w:sz="0" w:space="0" w:color="auto"/>
              </w:divBdr>
            </w:div>
            <w:div w:id="751854252">
              <w:marLeft w:val="0"/>
              <w:marRight w:val="0"/>
              <w:marTop w:val="0"/>
              <w:marBottom w:val="0"/>
              <w:divBdr>
                <w:top w:val="none" w:sz="0" w:space="0" w:color="auto"/>
                <w:left w:val="none" w:sz="0" w:space="0" w:color="auto"/>
                <w:bottom w:val="none" w:sz="0" w:space="0" w:color="auto"/>
                <w:right w:val="none" w:sz="0" w:space="0" w:color="auto"/>
              </w:divBdr>
            </w:div>
            <w:div w:id="2069765786">
              <w:marLeft w:val="0"/>
              <w:marRight w:val="0"/>
              <w:marTop w:val="0"/>
              <w:marBottom w:val="0"/>
              <w:divBdr>
                <w:top w:val="none" w:sz="0" w:space="0" w:color="auto"/>
                <w:left w:val="none" w:sz="0" w:space="0" w:color="auto"/>
                <w:bottom w:val="none" w:sz="0" w:space="0" w:color="auto"/>
                <w:right w:val="none" w:sz="0" w:space="0" w:color="auto"/>
              </w:divBdr>
            </w:div>
            <w:div w:id="286669551">
              <w:marLeft w:val="0"/>
              <w:marRight w:val="0"/>
              <w:marTop w:val="0"/>
              <w:marBottom w:val="0"/>
              <w:divBdr>
                <w:top w:val="none" w:sz="0" w:space="0" w:color="auto"/>
                <w:left w:val="none" w:sz="0" w:space="0" w:color="auto"/>
                <w:bottom w:val="none" w:sz="0" w:space="0" w:color="auto"/>
                <w:right w:val="none" w:sz="0" w:space="0" w:color="auto"/>
              </w:divBdr>
            </w:div>
            <w:div w:id="18704113">
              <w:marLeft w:val="0"/>
              <w:marRight w:val="0"/>
              <w:marTop w:val="0"/>
              <w:marBottom w:val="0"/>
              <w:divBdr>
                <w:top w:val="none" w:sz="0" w:space="0" w:color="auto"/>
                <w:left w:val="none" w:sz="0" w:space="0" w:color="auto"/>
                <w:bottom w:val="none" w:sz="0" w:space="0" w:color="auto"/>
                <w:right w:val="none" w:sz="0" w:space="0" w:color="auto"/>
              </w:divBdr>
            </w:div>
            <w:div w:id="1188979941">
              <w:marLeft w:val="0"/>
              <w:marRight w:val="0"/>
              <w:marTop w:val="0"/>
              <w:marBottom w:val="0"/>
              <w:divBdr>
                <w:top w:val="none" w:sz="0" w:space="0" w:color="auto"/>
                <w:left w:val="none" w:sz="0" w:space="0" w:color="auto"/>
                <w:bottom w:val="none" w:sz="0" w:space="0" w:color="auto"/>
                <w:right w:val="none" w:sz="0" w:space="0" w:color="auto"/>
              </w:divBdr>
            </w:div>
            <w:div w:id="1236353602">
              <w:marLeft w:val="0"/>
              <w:marRight w:val="0"/>
              <w:marTop w:val="0"/>
              <w:marBottom w:val="0"/>
              <w:divBdr>
                <w:top w:val="none" w:sz="0" w:space="0" w:color="auto"/>
                <w:left w:val="none" w:sz="0" w:space="0" w:color="auto"/>
                <w:bottom w:val="none" w:sz="0" w:space="0" w:color="auto"/>
                <w:right w:val="none" w:sz="0" w:space="0" w:color="auto"/>
              </w:divBdr>
            </w:div>
            <w:div w:id="75832680">
              <w:marLeft w:val="0"/>
              <w:marRight w:val="0"/>
              <w:marTop w:val="0"/>
              <w:marBottom w:val="0"/>
              <w:divBdr>
                <w:top w:val="none" w:sz="0" w:space="0" w:color="auto"/>
                <w:left w:val="none" w:sz="0" w:space="0" w:color="auto"/>
                <w:bottom w:val="none" w:sz="0" w:space="0" w:color="auto"/>
                <w:right w:val="none" w:sz="0" w:space="0" w:color="auto"/>
              </w:divBdr>
            </w:div>
            <w:div w:id="1078476904">
              <w:marLeft w:val="0"/>
              <w:marRight w:val="0"/>
              <w:marTop w:val="0"/>
              <w:marBottom w:val="0"/>
              <w:divBdr>
                <w:top w:val="none" w:sz="0" w:space="0" w:color="auto"/>
                <w:left w:val="none" w:sz="0" w:space="0" w:color="auto"/>
                <w:bottom w:val="none" w:sz="0" w:space="0" w:color="auto"/>
                <w:right w:val="none" w:sz="0" w:space="0" w:color="auto"/>
              </w:divBdr>
            </w:div>
            <w:div w:id="281225">
              <w:marLeft w:val="0"/>
              <w:marRight w:val="0"/>
              <w:marTop w:val="0"/>
              <w:marBottom w:val="0"/>
              <w:divBdr>
                <w:top w:val="none" w:sz="0" w:space="0" w:color="auto"/>
                <w:left w:val="none" w:sz="0" w:space="0" w:color="auto"/>
                <w:bottom w:val="none" w:sz="0" w:space="0" w:color="auto"/>
                <w:right w:val="none" w:sz="0" w:space="0" w:color="auto"/>
              </w:divBdr>
            </w:div>
            <w:div w:id="114908553">
              <w:marLeft w:val="0"/>
              <w:marRight w:val="0"/>
              <w:marTop w:val="0"/>
              <w:marBottom w:val="0"/>
              <w:divBdr>
                <w:top w:val="none" w:sz="0" w:space="0" w:color="auto"/>
                <w:left w:val="none" w:sz="0" w:space="0" w:color="auto"/>
                <w:bottom w:val="none" w:sz="0" w:space="0" w:color="auto"/>
                <w:right w:val="none" w:sz="0" w:space="0" w:color="auto"/>
              </w:divBdr>
            </w:div>
            <w:div w:id="1999529828">
              <w:marLeft w:val="0"/>
              <w:marRight w:val="0"/>
              <w:marTop w:val="0"/>
              <w:marBottom w:val="0"/>
              <w:divBdr>
                <w:top w:val="none" w:sz="0" w:space="0" w:color="auto"/>
                <w:left w:val="none" w:sz="0" w:space="0" w:color="auto"/>
                <w:bottom w:val="none" w:sz="0" w:space="0" w:color="auto"/>
                <w:right w:val="none" w:sz="0" w:space="0" w:color="auto"/>
              </w:divBdr>
            </w:div>
            <w:div w:id="465008433">
              <w:marLeft w:val="0"/>
              <w:marRight w:val="0"/>
              <w:marTop w:val="0"/>
              <w:marBottom w:val="0"/>
              <w:divBdr>
                <w:top w:val="none" w:sz="0" w:space="0" w:color="auto"/>
                <w:left w:val="none" w:sz="0" w:space="0" w:color="auto"/>
                <w:bottom w:val="none" w:sz="0" w:space="0" w:color="auto"/>
                <w:right w:val="none" w:sz="0" w:space="0" w:color="auto"/>
              </w:divBdr>
            </w:div>
            <w:div w:id="986663315">
              <w:marLeft w:val="0"/>
              <w:marRight w:val="0"/>
              <w:marTop w:val="0"/>
              <w:marBottom w:val="0"/>
              <w:divBdr>
                <w:top w:val="none" w:sz="0" w:space="0" w:color="auto"/>
                <w:left w:val="none" w:sz="0" w:space="0" w:color="auto"/>
                <w:bottom w:val="none" w:sz="0" w:space="0" w:color="auto"/>
                <w:right w:val="none" w:sz="0" w:space="0" w:color="auto"/>
              </w:divBdr>
            </w:div>
            <w:div w:id="782456348">
              <w:marLeft w:val="0"/>
              <w:marRight w:val="0"/>
              <w:marTop w:val="0"/>
              <w:marBottom w:val="0"/>
              <w:divBdr>
                <w:top w:val="none" w:sz="0" w:space="0" w:color="auto"/>
                <w:left w:val="none" w:sz="0" w:space="0" w:color="auto"/>
                <w:bottom w:val="none" w:sz="0" w:space="0" w:color="auto"/>
                <w:right w:val="none" w:sz="0" w:space="0" w:color="auto"/>
              </w:divBdr>
            </w:div>
            <w:div w:id="387609248">
              <w:marLeft w:val="0"/>
              <w:marRight w:val="0"/>
              <w:marTop w:val="0"/>
              <w:marBottom w:val="0"/>
              <w:divBdr>
                <w:top w:val="none" w:sz="0" w:space="0" w:color="auto"/>
                <w:left w:val="none" w:sz="0" w:space="0" w:color="auto"/>
                <w:bottom w:val="none" w:sz="0" w:space="0" w:color="auto"/>
                <w:right w:val="none" w:sz="0" w:space="0" w:color="auto"/>
              </w:divBdr>
            </w:div>
            <w:div w:id="272833235">
              <w:marLeft w:val="0"/>
              <w:marRight w:val="0"/>
              <w:marTop w:val="0"/>
              <w:marBottom w:val="0"/>
              <w:divBdr>
                <w:top w:val="none" w:sz="0" w:space="0" w:color="auto"/>
                <w:left w:val="none" w:sz="0" w:space="0" w:color="auto"/>
                <w:bottom w:val="none" w:sz="0" w:space="0" w:color="auto"/>
                <w:right w:val="none" w:sz="0" w:space="0" w:color="auto"/>
              </w:divBdr>
            </w:div>
            <w:div w:id="604583953">
              <w:marLeft w:val="0"/>
              <w:marRight w:val="0"/>
              <w:marTop w:val="0"/>
              <w:marBottom w:val="0"/>
              <w:divBdr>
                <w:top w:val="none" w:sz="0" w:space="0" w:color="auto"/>
                <w:left w:val="none" w:sz="0" w:space="0" w:color="auto"/>
                <w:bottom w:val="none" w:sz="0" w:space="0" w:color="auto"/>
                <w:right w:val="none" w:sz="0" w:space="0" w:color="auto"/>
              </w:divBdr>
            </w:div>
            <w:div w:id="1953320574">
              <w:marLeft w:val="0"/>
              <w:marRight w:val="0"/>
              <w:marTop w:val="0"/>
              <w:marBottom w:val="0"/>
              <w:divBdr>
                <w:top w:val="none" w:sz="0" w:space="0" w:color="auto"/>
                <w:left w:val="none" w:sz="0" w:space="0" w:color="auto"/>
                <w:bottom w:val="none" w:sz="0" w:space="0" w:color="auto"/>
                <w:right w:val="none" w:sz="0" w:space="0" w:color="auto"/>
              </w:divBdr>
            </w:div>
            <w:div w:id="1558399417">
              <w:marLeft w:val="0"/>
              <w:marRight w:val="0"/>
              <w:marTop w:val="0"/>
              <w:marBottom w:val="0"/>
              <w:divBdr>
                <w:top w:val="none" w:sz="0" w:space="0" w:color="auto"/>
                <w:left w:val="none" w:sz="0" w:space="0" w:color="auto"/>
                <w:bottom w:val="none" w:sz="0" w:space="0" w:color="auto"/>
                <w:right w:val="none" w:sz="0" w:space="0" w:color="auto"/>
              </w:divBdr>
            </w:div>
            <w:div w:id="1594121726">
              <w:marLeft w:val="0"/>
              <w:marRight w:val="0"/>
              <w:marTop w:val="0"/>
              <w:marBottom w:val="0"/>
              <w:divBdr>
                <w:top w:val="none" w:sz="0" w:space="0" w:color="auto"/>
                <w:left w:val="none" w:sz="0" w:space="0" w:color="auto"/>
                <w:bottom w:val="none" w:sz="0" w:space="0" w:color="auto"/>
                <w:right w:val="none" w:sz="0" w:space="0" w:color="auto"/>
              </w:divBdr>
            </w:div>
            <w:div w:id="1960643734">
              <w:marLeft w:val="0"/>
              <w:marRight w:val="0"/>
              <w:marTop w:val="0"/>
              <w:marBottom w:val="0"/>
              <w:divBdr>
                <w:top w:val="none" w:sz="0" w:space="0" w:color="auto"/>
                <w:left w:val="none" w:sz="0" w:space="0" w:color="auto"/>
                <w:bottom w:val="none" w:sz="0" w:space="0" w:color="auto"/>
                <w:right w:val="none" w:sz="0" w:space="0" w:color="auto"/>
              </w:divBdr>
            </w:div>
            <w:div w:id="1454246719">
              <w:marLeft w:val="0"/>
              <w:marRight w:val="0"/>
              <w:marTop w:val="0"/>
              <w:marBottom w:val="0"/>
              <w:divBdr>
                <w:top w:val="none" w:sz="0" w:space="0" w:color="auto"/>
                <w:left w:val="none" w:sz="0" w:space="0" w:color="auto"/>
                <w:bottom w:val="none" w:sz="0" w:space="0" w:color="auto"/>
                <w:right w:val="none" w:sz="0" w:space="0" w:color="auto"/>
              </w:divBdr>
            </w:div>
            <w:div w:id="1937515791">
              <w:marLeft w:val="0"/>
              <w:marRight w:val="0"/>
              <w:marTop w:val="0"/>
              <w:marBottom w:val="0"/>
              <w:divBdr>
                <w:top w:val="none" w:sz="0" w:space="0" w:color="auto"/>
                <w:left w:val="none" w:sz="0" w:space="0" w:color="auto"/>
                <w:bottom w:val="none" w:sz="0" w:space="0" w:color="auto"/>
                <w:right w:val="none" w:sz="0" w:space="0" w:color="auto"/>
              </w:divBdr>
            </w:div>
            <w:div w:id="1054890135">
              <w:marLeft w:val="0"/>
              <w:marRight w:val="0"/>
              <w:marTop w:val="0"/>
              <w:marBottom w:val="0"/>
              <w:divBdr>
                <w:top w:val="none" w:sz="0" w:space="0" w:color="auto"/>
                <w:left w:val="none" w:sz="0" w:space="0" w:color="auto"/>
                <w:bottom w:val="none" w:sz="0" w:space="0" w:color="auto"/>
                <w:right w:val="none" w:sz="0" w:space="0" w:color="auto"/>
              </w:divBdr>
            </w:div>
            <w:div w:id="1072042338">
              <w:marLeft w:val="0"/>
              <w:marRight w:val="0"/>
              <w:marTop w:val="0"/>
              <w:marBottom w:val="0"/>
              <w:divBdr>
                <w:top w:val="none" w:sz="0" w:space="0" w:color="auto"/>
                <w:left w:val="none" w:sz="0" w:space="0" w:color="auto"/>
                <w:bottom w:val="none" w:sz="0" w:space="0" w:color="auto"/>
                <w:right w:val="none" w:sz="0" w:space="0" w:color="auto"/>
              </w:divBdr>
            </w:div>
            <w:div w:id="1561751188">
              <w:marLeft w:val="0"/>
              <w:marRight w:val="0"/>
              <w:marTop w:val="0"/>
              <w:marBottom w:val="0"/>
              <w:divBdr>
                <w:top w:val="none" w:sz="0" w:space="0" w:color="auto"/>
                <w:left w:val="none" w:sz="0" w:space="0" w:color="auto"/>
                <w:bottom w:val="none" w:sz="0" w:space="0" w:color="auto"/>
                <w:right w:val="none" w:sz="0" w:space="0" w:color="auto"/>
              </w:divBdr>
            </w:div>
            <w:div w:id="1564483121">
              <w:marLeft w:val="0"/>
              <w:marRight w:val="0"/>
              <w:marTop w:val="0"/>
              <w:marBottom w:val="0"/>
              <w:divBdr>
                <w:top w:val="none" w:sz="0" w:space="0" w:color="auto"/>
                <w:left w:val="none" w:sz="0" w:space="0" w:color="auto"/>
                <w:bottom w:val="none" w:sz="0" w:space="0" w:color="auto"/>
                <w:right w:val="none" w:sz="0" w:space="0" w:color="auto"/>
              </w:divBdr>
            </w:div>
            <w:div w:id="1531727216">
              <w:marLeft w:val="0"/>
              <w:marRight w:val="0"/>
              <w:marTop w:val="0"/>
              <w:marBottom w:val="0"/>
              <w:divBdr>
                <w:top w:val="none" w:sz="0" w:space="0" w:color="auto"/>
                <w:left w:val="none" w:sz="0" w:space="0" w:color="auto"/>
                <w:bottom w:val="none" w:sz="0" w:space="0" w:color="auto"/>
                <w:right w:val="none" w:sz="0" w:space="0" w:color="auto"/>
              </w:divBdr>
            </w:div>
            <w:div w:id="1327635477">
              <w:marLeft w:val="0"/>
              <w:marRight w:val="0"/>
              <w:marTop w:val="0"/>
              <w:marBottom w:val="0"/>
              <w:divBdr>
                <w:top w:val="none" w:sz="0" w:space="0" w:color="auto"/>
                <w:left w:val="none" w:sz="0" w:space="0" w:color="auto"/>
                <w:bottom w:val="none" w:sz="0" w:space="0" w:color="auto"/>
                <w:right w:val="none" w:sz="0" w:space="0" w:color="auto"/>
              </w:divBdr>
            </w:div>
            <w:div w:id="1800415451">
              <w:marLeft w:val="0"/>
              <w:marRight w:val="0"/>
              <w:marTop w:val="0"/>
              <w:marBottom w:val="0"/>
              <w:divBdr>
                <w:top w:val="none" w:sz="0" w:space="0" w:color="auto"/>
                <w:left w:val="none" w:sz="0" w:space="0" w:color="auto"/>
                <w:bottom w:val="none" w:sz="0" w:space="0" w:color="auto"/>
                <w:right w:val="none" w:sz="0" w:space="0" w:color="auto"/>
              </w:divBdr>
            </w:div>
            <w:div w:id="1536961988">
              <w:marLeft w:val="0"/>
              <w:marRight w:val="0"/>
              <w:marTop w:val="0"/>
              <w:marBottom w:val="0"/>
              <w:divBdr>
                <w:top w:val="none" w:sz="0" w:space="0" w:color="auto"/>
                <w:left w:val="none" w:sz="0" w:space="0" w:color="auto"/>
                <w:bottom w:val="none" w:sz="0" w:space="0" w:color="auto"/>
                <w:right w:val="none" w:sz="0" w:space="0" w:color="auto"/>
              </w:divBdr>
            </w:div>
            <w:div w:id="1336418631">
              <w:marLeft w:val="0"/>
              <w:marRight w:val="0"/>
              <w:marTop w:val="0"/>
              <w:marBottom w:val="0"/>
              <w:divBdr>
                <w:top w:val="none" w:sz="0" w:space="0" w:color="auto"/>
                <w:left w:val="none" w:sz="0" w:space="0" w:color="auto"/>
                <w:bottom w:val="none" w:sz="0" w:space="0" w:color="auto"/>
                <w:right w:val="none" w:sz="0" w:space="0" w:color="auto"/>
              </w:divBdr>
            </w:div>
            <w:div w:id="866334847">
              <w:marLeft w:val="0"/>
              <w:marRight w:val="0"/>
              <w:marTop w:val="0"/>
              <w:marBottom w:val="0"/>
              <w:divBdr>
                <w:top w:val="none" w:sz="0" w:space="0" w:color="auto"/>
                <w:left w:val="none" w:sz="0" w:space="0" w:color="auto"/>
                <w:bottom w:val="none" w:sz="0" w:space="0" w:color="auto"/>
                <w:right w:val="none" w:sz="0" w:space="0" w:color="auto"/>
              </w:divBdr>
            </w:div>
            <w:div w:id="2114352742">
              <w:marLeft w:val="0"/>
              <w:marRight w:val="0"/>
              <w:marTop w:val="0"/>
              <w:marBottom w:val="0"/>
              <w:divBdr>
                <w:top w:val="none" w:sz="0" w:space="0" w:color="auto"/>
                <w:left w:val="none" w:sz="0" w:space="0" w:color="auto"/>
                <w:bottom w:val="none" w:sz="0" w:space="0" w:color="auto"/>
                <w:right w:val="none" w:sz="0" w:space="0" w:color="auto"/>
              </w:divBdr>
            </w:div>
            <w:div w:id="1217205839">
              <w:marLeft w:val="0"/>
              <w:marRight w:val="0"/>
              <w:marTop w:val="0"/>
              <w:marBottom w:val="0"/>
              <w:divBdr>
                <w:top w:val="none" w:sz="0" w:space="0" w:color="auto"/>
                <w:left w:val="none" w:sz="0" w:space="0" w:color="auto"/>
                <w:bottom w:val="none" w:sz="0" w:space="0" w:color="auto"/>
                <w:right w:val="none" w:sz="0" w:space="0" w:color="auto"/>
              </w:divBdr>
            </w:div>
            <w:div w:id="18553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18BCC-EA66-AB48-B648-8E8081864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16626</Words>
  <Characters>94771</Characters>
  <Application>Microsoft Macintosh Word</Application>
  <DocSecurity>0</DocSecurity>
  <Lines>789</Lines>
  <Paragraphs>222</Paragraphs>
  <ScaleCrop>false</ScaleCrop>
  <Company/>
  <LinksUpToDate>false</LinksUpToDate>
  <CharactersWithSpaces>111175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daly</dc:creator>
  <cp:keywords/>
  <dc:description/>
  <cp:lastModifiedBy>Na Ma</cp:lastModifiedBy>
  <cp:revision>2</cp:revision>
  <dcterms:created xsi:type="dcterms:W3CDTF">2015-11-25T02:51:00Z</dcterms:created>
  <dcterms:modified xsi:type="dcterms:W3CDTF">2015-11-25T02:51:00Z</dcterms:modified>
</cp:coreProperties>
</file>