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D72" w:rsidRPr="00B02D72" w:rsidRDefault="00B02D72" w:rsidP="00B02D72">
      <w:pPr>
        <w:widowControl/>
        <w:spacing w:line="360" w:lineRule="auto"/>
        <w:rPr>
          <w:rFonts w:ascii="Book Antiqua" w:eastAsia="宋体" w:hAnsi="Book Antiqua" w:cs="宋体"/>
          <w:b/>
          <w:kern w:val="0"/>
          <w:sz w:val="24"/>
          <w:szCs w:val="24"/>
        </w:rPr>
      </w:pPr>
      <w:r w:rsidRPr="00B02D72">
        <w:rPr>
          <w:rFonts w:ascii="Book Antiqua" w:eastAsia="宋体" w:hAnsi="Book Antiqua" w:cs="宋体"/>
          <w:b/>
          <w:kern w:val="0"/>
          <w:sz w:val="24"/>
          <w:szCs w:val="24"/>
        </w:rPr>
        <w:t xml:space="preserve">Name of </w:t>
      </w:r>
      <w:r w:rsidR="00BE1CC5">
        <w:rPr>
          <w:rFonts w:ascii="Book Antiqua" w:eastAsia="宋体" w:hAnsi="Book Antiqua" w:cs="宋体" w:hint="eastAsia"/>
          <w:b/>
          <w:kern w:val="0"/>
          <w:sz w:val="24"/>
          <w:szCs w:val="24"/>
        </w:rPr>
        <w:t>J</w:t>
      </w:r>
      <w:r w:rsidRPr="00B02D72">
        <w:rPr>
          <w:rFonts w:ascii="Book Antiqua" w:eastAsia="宋体" w:hAnsi="Book Antiqua" w:cs="宋体"/>
          <w:b/>
          <w:kern w:val="0"/>
          <w:sz w:val="24"/>
          <w:szCs w:val="24"/>
        </w:rPr>
        <w:t xml:space="preserve">ournal: </w:t>
      </w:r>
      <w:r w:rsidRPr="00BE1CC5">
        <w:rPr>
          <w:rFonts w:ascii="Book Antiqua" w:eastAsia="宋体" w:hAnsi="Book Antiqua" w:cs="宋体"/>
          <w:b/>
          <w:i/>
          <w:kern w:val="0"/>
          <w:sz w:val="24"/>
          <w:szCs w:val="24"/>
        </w:rPr>
        <w:t>World Journal of Gastrointestinal Endoscopy</w:t>
      </w:r>
    </w:p>
    <w:p w:rsidR="00B02D72" w:rsidRPr="00B02D72" w:rsidRDefault="00B02D72" w:rsidP="00B02D72">
      <w:pPr>
        <w:widowControl/>
        <w:spacing w:line="360" w:lineRule="auto"/>
        <w:rPr>
          <w:rFonts w:ascii="Book Antiqua" w:eastAsia="宋体" w:hAnsi="Book Antiqua" w:cs="宋体"/>
          <w:b/>
          <w:kern w:val="0"/>
          <w:sz w:val="24"/>
          <w:szCs w:val="24"/>
        </w:rPr>
      </w:pPr>
      <w:r w:rsidRPr="00B02D72">
        <w:rPr>
          <w:rFonts w:ascii="Book Antiqua" w:eastAsia="宋体" w:hAnsi="Book Antiqua" w:cs="宋体"/>
          <w:b/>
          <w:kern w:val="0"/>
          <w:sz w:val="24"/>
          <w:szCs w:val="24"/>
        </w:rPr>
        <w:t>ESPS Manuscript NO: 21792</w:t>
      </w:r>
    </w:p>
    <w:p w:rsidR="00B02D72" w:rsidRPr="00B02D72" w:rsidRDefault="00B02D72" w:rsidP="00B02D72">
      <w:pPr>
        <w:widowControl/>
        <w:spacing w:line="360" w:lineRule="auto"/>
        <w:rPr>
          <w:rFonts w:ascii="Book Antiqua" w:eastAsia="宋体" w:hAnsi="Book Antiqua" w:cs="宋体"/>
          <w:b/>
          <w:kern w:val="0"/>
          <w:sz w:val="24"/>
          <w:szCs w:val="24"/>
        </w:rPr>
      </w:pPr>
      <w:r w:rsidRPr="00B02D72">
        <w:rPr>
          <w:rFonts w:ascii="Book Antiqua" w:eastAsia="宋体" w:hAnsi="Book Antiqua" w:cs="宋体"/>
          <w:b/>
          <w:kern w:val="0"/>
          <w:sz w:val="24"/>
          <w:szCs w:val="24"/>
        </w:rPr>
        <w:t>Manuscript Type: REVIEW</w:t>
      </w:r>
    </w:p>
    <w:p w:rsidR="00B02D72" w:rsidRPr="00B02D72" w:rsidRDefault="00B02D72" w:rsidP="00B02D72">
      <w:pPr>
        <w:widowControl/>
        <w:spacing w:line="360" w:lineRule="auto"/>
        <w:rPr>
          <w:rFonts w:ascii="Book Antiqua" w:eastAsia="宋体" w:hAnsi="Book Antiqua" w:cs="宋体"/>
          <w:kern w:val="0"/>
          <w:sz w:val="24"/>
          <w:szCs w:val="24"/>
        </w:rPr>
      </w:pPr>
    </w:p>
    <w:p w:rsidR="00B02D72" w:rsidRPr="00B02D72" w:rsidRDefault="00B02D72" w:rsidP="00B02D72">
      <w:pPr>
        <w:widowControl/>
        <w:spacing w:line="360" w:lineRule="auto"/>
        <w:rPr>
          <w:rFonts w:ascii="Book Antiqua" w:eastAsia="宋体" w:hAnsi="Book Antiqua" w:cs="宋体"/>
          <w:b/>
          <w:kern w:val="0"/>
          <w:sz w:val="24"/>
          <w:szCs w:val="24"/>
        </w:rPr>
      </w:pPr>
      <w:r w:rsidRPr="00B02D72">
        <w:rPr>
          <w:rFonts w:ascii="Book Antiqua" w:eastAsia="宋体" w:hAnsi="Book Antiqua" w:cs="宋体"/>
          <w:b/>
          <w:kern w:val="0"/>
          <w:sz w:val="24"/>
          <w:szCs w:val="24"/>
        </w:rPr>
        <w:t>Role of endoscopic clipping in the treatment of oesophageal perforations</w:t>
      </w:r>
    </w:p>
    <w:p w:rsidR="00B02D72" w:rsidRPr="00B02D72" w:rsidRDefault="00B02D72" w:rsidP="00B02D72">
      <w:pPr>
        <w:widowControl/>
        <w:spacing w:line="360" w:lineRule="auto"/>
        <w:rPr>
          <w:rFonts w:ascii="Book Antiqua" w:eastAsia="宋体" w:hAnsi="Book Antiqua" w:cs="宋体"/>
          <w:kern w:val="0"/>
          <w:sz w:val="24"/>
          <w:szCs w:val="24"/>
        </w:rPr>
      </w:pPr>
    </w:p>
    <w:p w:rsidR="00B02D72" w:rsidRPr="00B02D72" w:rsidRDefault="00B02D72" w:rsidP="00B02D72">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 xml:space="preserve">LÁZÁR </w:t>
      </w:r>
      <w:r w:rsidRPr="00B02D72">
        <w:rPr>
          <w:rFonts w:ascii="Book Antiqua" w:eastAsia="宋体" w:hAnsi="Book Antiqua" w:cs="宋体"/>
          <w:kern w:val="0"/>
          <w:sz w:val="24"/>
          <w:szCs w:val="24"/>
        </w:rPr>
        <w:t xml:space="preserve">G </w:t>
      </w:r>
      <w:r w:rsidRPr="00B02D72">
        <w:rPr>
          <w:rFonts w:ascii="Book Antiqua" w:eastAsia="宋体" w:hAnsi="Book Antiqua" w:cs="宋体"/>
          <w:i/>
          <w:kern w:val="0"/>
          <w:sz w:val="24"/>
          <w:szCs w:val="24"/>
        </w:rPr>
        <w:t>et al.</w:t>
      </w:r>
      <w:r w:rsidRPr="00B02D72">
        <w:rPr>
          <w:rFonts w:ascii="Book Antiqua" w:eastAsia="宋体" w:hAnsi="Book Antiqua" w:cs="宋体"/>
          <w:kern w:val="0"/>
          <w:sz w:val="24"/>
          <w:szCs w:val="24"/>
        </w:rPr>
        <w:t xml:space="preserve"> Clipping in the treatment of oesophageal perforations</w:t>
      </w:r>
    </w:p>
    <w:p w:rsidR="00B02D72" w:rsidRPr="00B02D72" w:rsidRDefault="00B02D72" w:rsidP="00B02D72">
      <w:pPr>
        <w:widowControl/>
        <w:spacing w:line="360" w:lineRule="auto"/>
        <w:rPr>
          <w:rFonts w:ascii="Book Antiqua" w:eastAsia="宋体" w:hAnsi="Book Antiqua" w:cs="宋体"/>
          <w:kern w:val="0"/>
          <w:sz w:val="24"/>
          <w:szCs w:val="24"/>
        </w:rPr>
      </w:pPr>
    </w:p>
    <w:p w:rsidR="00B02D72" w:rsidRPr="00BE1CC5" w:rsidRDefault="00B02D72" w:rsidP="00B02D72">
      <w:pPr>
        <w:widowControl/>
        <w:spacing w:line="360" w:lineRule="auto"/>
        <w:rPr>
          <w:rFonts w:ascii="Book Antiqua" w:eastAsia="宋体" w:hAnsi="Book Antiqua" w:cs="宋体"/>
          <w:b/>
          <w:kern w:val="0"/>
          <w:sz w:val="24"/>
          <w:szCs w:val="24"/>
        </w:rPr>
      </w:pPr>
      <w:r w:rsidRPr="00BE1CC5">
        <w:rPr>
          <w:rFonts w:ascii="Book Antiqua" w:eastAsia="宋体" w:hAnsi="Book Antiqua" w:cs="宋体"/>
          <w:b/>
          <w:kern w:val="0"/>
          <w:sz w:val="24"/>
          <w:szCs w:val="24"/>
        </w:rPr>
        <w:t>György Lázár, Attila Paszt, Eszter Mán</w:t>
      </w:r>
    </w:p>
    <w:p w:rsidR="00B02D72" w:rsidRPr="00B02D72" w:rsidRDefault="00B02D72" w:rsidP="00B02D72">
      <w:pPr>
        <w:widowControl/>
        <w:spacing w:line="360" w:lineRule="auto"/>
        <w:rPr>
          <w:rFonts w:ascii="Book Antiqua" w:eastAsia="宋体" w:hAnsi="Book Antiqua" w:cs="宋体"/>
          <w:kern w:val="0"/>
          <w:sz w:val="24"/>
          <w:szCs w:val="24"/>
        </w:rPr>
      </w:pPr>
      <w:r w:rsidRPr="00B02D72">
        <w:rPr>
          <w:rFonts w:ascii="Book Antiqua" w:eastAsia="宋体" w:hAnsi="Book Antiqua" w:cs="宋体"/>
          <w:kern w:val="0"/>
          <w:sz w:val="24"/>
          <w:szCs w:val="24"/>
        </w:rPr>
        <w:tab/>
      </w:r>
    </w:p>
    <w:p w:rsidR="00B02D72" w:rsidRPr="00B02D72" w:rsidRDefault="00B02D72" w:rsidP="00B02D72">
      <w:pPr>
        <w:widowControl/>
        <w:spacing w:line="360" w:lineRule="auto"/>
        <w:rPr>
          <w:rFonts w:ascii="Book Antiqua" w:eastAsia="宋体" w:hAnsi="Book Antiqua" w:cs="宋体"/>
          <w:kern w:val="0"/>
          <w:sz w:val="24"/>
          <w:szCs w:val="24"/>
        </w:rPr>
      </w:pPr>
      <w:r w:rsidRPr="00B02D72">
        <w:rPr>
          <w:rFonts w:ascii="Book Antiqua" w:eastAsia="宋体" w:hAnsi="Book Antiqua" w:cs="宋体"/>
          <w:b/>
          <w:kern w:val="0"/>
          <w:sz w:val="24"/>
          <w:szCs w:val="24"/>
        </w:rPr>
        <w:t xml:space="preserve">György Lázár, Attila Paszt, Eszter Mán, </w:t>
      </w:r>
      <w:r w:rsidRPr="00B02D72">
        <w:rPr>
          <w:rFonts w:ascii="Book Antiqua" w:eastAsia="宋体" w:hAnsi="Book Antiqua" w:cs="宋体"/>
          <w:kern w:val="0"/>
          <w:sz w:val="24"/>
          <w:szCs w:val="24"/>
        </w:rPr>
        <w:t>Department of Surgery, University of Szeged, Szeged 6720, Hungary</w:t>
      </w:r>
    </w:p>
    <w:p w:rsidR="00B02D72" w:rsidRPr="00B02D72" w:rsidRDefault="00B02D72" w:rsidP="00B02D72">
      <w:pPr>
        <w:widowControl/>
        <w:spacing w:line="360" w:lineRule="auto"/>
        <w:rPr>
          <w:rFonts w:ascii="Book Antiqua" w:eastAsia="宋体" w:hAnsi="Book Antiqua" w:cs="宋体"/>
          <w:kern w:val="0"/>
          <w:sz w:val="24"/>
          <w:szCs w:val="24"/>
        </w:rPr>
      </w:pPr>
    </w:p>
    <w:p w:rsidR="00B02D72" w:rsidRPr="00B02D72" w:rsidRDefault="00B02D72" w:rsidP="00B02D72">
      <w:pPr>
        <w:widowControl/>
        <w:spacing w:line="360" w:lineRule="auto"/>
        <w:rPr>
          <w:rFonts w:ascii="Book Antiqua" w:eastAsia="宋体" w:hAnsi="Book Antiqua" w:cs="宋体"/>
          <w:kern w:val="0"/>
          <w:sz w:val="24"/>
          <w:szCs w:val="24"/>
        </w:rPr>
      </w:pPr>
      <w:r w:rsidRPr="00B02D72">
        <w:rPr>
          <w:rFonts w:ascii="Book Antiqua" w:eastAsia="宋体" w:hAnsi="Book Antiqua" w:cs="宋体"/>
          <w:b/>
          <w:kern w:val="0"/>
          <w:sz w:val="24"/>
          <w:szCs w:val="24"/>
        </w:rPr>
        <w:t>Author contributions:</w:t>
      </w:r>
      <w:r w:rsidR="0033008C">
        <w:rPr>
          <w:rFonts w:ascii="Book Antiqua" w:eastAsia="宋体" w:hAnsi="Book Antiqua" w:cs="宋体" w:hint="eastAsia"/>
          <w:b/>
          <w:kern w:val="0"/>
          <w:sz w:val="24"/>
          <w:szCs w:val="24"/>
        </w:rPr>
        <w:t xml:space="preserve"> </w:t>
      </w:r>
      <w:r w:rsidRPr="00B02D72">
        <w:rPr>
          <w:rFonts w:ascii="Book Antiqua" w:eastAsia="宋体" w:hAnsi="Book Antiqua" w:cs="宋体"/>
          <w:kern w:val="0"/>
          <w:sz w:val="24"/>
          <w:szCs w:val="24"/>
        </w:rPr>
        <w:t>Lázár G wrote the article and analyzed the data; Paszt A and Mán E collected and analyzed the data and created the tables.</w:t>
      </w:r>
    </w:p>
    <w:p w:rsidR="00B02D72" w:rsidRPr="00B02D72" w:rsidRDefault="00B02D72" w:rsidP="00B02D72">
      <w:pPr>
        <w:widowControl/>
        <w:spacing w:line="360" w:lineRule="auto"/>
        <w:rPr>
          <w:rFonts w:ascii="Book Antiqua" w:eastAsia="宋体" w:hAnsi="Book Antiqua" w:cs="宋体"/>
          <w:kern w:val="0"/>
          <w:sz w:val="24"/>
          <w:szCs w:val="24"/>
        </w:rPr>
      </w:pPr>
    </w:p>
    <w:p w:rsidR="00B02D72" w:rsidRDefault="00B02D72" w:rsidP="00B02D72">
      <w:pPr>
        <w:widowControl/>
        <w:spacing w:line="360" w:lineRule="auto"/>
        <w:rPr>
          <w:rFonts w:ascii="Book Antiqua" w:eastAsia="宋体" w:hAnsi="Book Antiqua" w:cs="宋体"/>
          <w:kern w:val="0"/>
          <w:sz w:val="24"/>
          <w:szCs w:val="24"/>
        </w:rPr>
      </w:pPr>
      <w:r w:rsidRPr="00B02D72">
        <w:rPr>
          <w:rFonts w:ascii="Book Antiqua" w:eastAsia="宋体" w:hAnsi="Book Antiqua" w:cs="宋体"/>
          <w:b/>
          <w:kern w:val="0"/>
          <w:sz w:val="24"/>
          <w:szCs w:val="24"/>
        </w:rPr>
        <w:t xml:space="preserve">Conflict-of-interest statement: </w:t>
      </w:r>
      <w:r w:rsidRPr="00B02D72">
        <w:rPr>
          <w:rFonts w:ascii="Book Antiqua" w:eastAsia="宋体" w:hAnsi="Book Antiqua" w:cs="宋体"/>
          <w:kern w:val="0"/>
          <w:sz w:val="24"/>
          <w:szCs w:val="24"/>
        </w:rPr>
        <w:t>The authors declare no conflict of interest.</w:t>
      </w:r>
    </w:p>
    <w:p w:rsidR="00B02D72" w:rsidRPr="00B02D72" w:rsidRDefault="00B02D72" w:rsidP="00B02D72">
      <w:pPr>
        <w:widowControl/>
        <w:spacing w:line="360" w:lineRule="auto"/>
        <w:rPr>
          <w:rFonts w:ascii="Book Antiqua" w:eastAsia="宋体" w:hAnsi="Book Antiqua" w:cs="宋体"/>
          <w:kern w:val="0"/>
          <w:sz w:val="24"/>
          <w:szCs w:val="24"/>
        </w:rPr>
      </w:pPr>
    </w:p>
    <w:p w:rsidR="00B02D72" w:rsidRPr="00B02D72" w:rsidRDefault="00B02D72" w:rsidP="00B02D72">
      <w:pPr>
        <w:widowControl/>
        <w:spacing w:line="360" w:lineRule="auto"/>
        <w:rPr>
          <w:rFonts w:ascii="Book Antiqua" w:eastAsia="宋体" w:hAnsi="Book Antiqua" w:cs="宋体"/>
          <w:kern w:val="0"/>
          <w:sz w:val="24"/>
          <w:szCs w:val="24"/>
        </w:rPr>
      </w:pPr>
      <w:r w:rsidRPr="00B02D72">
        <w:rPr>
          <w:rFonts w:ascii="Book Antiqua" w:eastAsia="宋体" w:hAnsi="Book Antiqua" w:cs="宋体"/>
          <w:b/>
          <w:kern w:val="0"/>
          <w:sz w:val="24"/>
          <w:szCs w:val="24"/>
        </w:rPr>
        <w:t xml:space="preserve">Open-Access: </w:t>
      </w:r>
      <w:r w:rsidRPr="00B02D72">
        <w:rPr>
          <w:rFonts w:ascii="Book Antiqua" w:eastAsia="宋体" w:hAnsi="Book Antiqua" w:cs="宋体"/>
          <w:kern w:val="0"/>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B02D72" w:rsidRPr="00B02D72" w:rsidRDefault="00B02D72" w:rsidP="00B02D72">
      <w:pPr>
        <w:widowControl/>
        <w:spacing w:line="360" w:lineRule="auto"/>
        <w:rPr>
          <w:rFonts w:ascii="Book Antiqua" w:eastAsia="宋体" w:hAnsi="Book Antiqua" w:cs="宋体"/>
          <w:kern w:val="0"/>
          <w:sz w:val="24"/>
          <w:szCs w:val="24"/>
        </w:rPr>
      </w:pPr>
    </w:p>
    <w:p w:rsidR="00B02D72" w:rsidRPr="00B02D72" w:rsidRDefault="00B02D72" w:rsidP="00B02D72">
      <w:pPr>
        <w:widowControl/>
        <w:spacing w:line="360" w:lineRule="auto"/>
        <w:rPr>
          <w:rFonts w:ascii="Book Antiqua" w:eastAsia="宋体" w:hAnsi="Book Antiqua" w:cs="宋体"/>
          <w:kern w:val="0"/>
          <w:sz w:val="24"/>
          <w:szCs w:val="24"/>
        </w:rPr>
      </w:pPr>
      <w:r w:rsidRPr="00B02D72">
        <w:rPr>
          <w:rFonts w:ascii="Book Antiqua" w:eastAsia="宋体" w:hAnsi="Book Antiqua" w:cs="宋体"/>
          <w:b/>
          <w:kern w:val="0"/>
          <w:sz w:val="24"/>
          <w:szCs w:val="24"/>
        </w:rPr>
        <w:t xml:space="preserve">Correspondence to: György Lázár, MD, PhD, Head, </w:t>
      </w:r>
      <w:r w:rsidRPr="00B02D72">
        <w:rPr>
          <w:rFonts w:ascii="Book Antiqua" w:eastAsia="宋体" w:hAnsi="Book Antiqua" w:cs="宋体"/>
          <w:kern w:val="0"/>
          <w:sz w:val="24"/>
          <w:szCs w:val="24"/>
        </w:rPr>
        <w:t>Department of Surgery, University of Szeged, H-6720 Szeged, Szőkefalvi-Nagy Béla u. 6., Szeged 6720, Hungary. gylazar@gmail.com</w:t>
      </w:r>
    </w:p>
    <w:p w:rsidR="00B02D72" w:rsidRPr="00B02D72" w:rsidRDefault="00B02D72" w:rsidP="00B02D72">
      <w:pPr>
        <w:widowControl/>
        <w:spacing w:line="360" w:lineRule="auto"/>
        <w:rPr>
          <w:rFonts w:ascii="Book Antiqua" w:eastAsia="宋体" w:hAnsi="Book Antiqua" w:cs="宋体"/>
          <w:kern w:val="0"/>
          <w:sz w:val="24"/>
          <w:szCs w:val="24"/>
        </w:rPr>
      </w:pPr>
      <w:r w:rsidRPr="00B02D72">
        <w:rPr>
          <w:rFonts w:ascii="Book Antiqua" w:eastAsia="宋体" w:hAnsi="Book Antiqua" w:cs="宋体"/>
          <w:b/>
          <w:kern w:val="0"/>
          <w:sz w:val="24"/>
          <w:szCs w:val="24"/>
        </w:rPr>
        <w:t>Telephone</w:t>
      </w:r>
      <w:r w:rsidRPr="00B02D72">
        <w:rPr>
          <w:rFonts w:ascii="Book Antiqua" w:eastAsia="宋体" w:hAnsi="Book Antiqua" w:cs="宋体"/>
          <w:kern w:val="0"/>
          <w:sz w:val="24"/>
          <w:szCs w:val="24"/>
        </w:rPr>
        <w:t>: +36-62-545701</w:t>
      </w:r>
    </w:p>
    <w:p w:rsidR="00B02D72" w:rsidRPr="00B02D72" w:rsidRDefault="00B02D72" w:rsidP="00B02D72">
      <w:pPr>
        <w:widowControl/>
        <w:spacing w:line="360" w:lineRule="auto"/>
        <w:rPr>
          <w:rFonts w:ascii="Book Antiqua" w:eastAsia="宋体" w:hAnsi="Book Antiqua" w:cs="宋体"/>
          <w:kern w:val="0"/>
          <w:sz w:val="24"/>
          <w:szCs w:val="24"/>
        </w:rPr>
      </w:pPr>
      <w:r w:rsidRPr="00B02D72">
        <w:rPr>
          <w:rFonts w:ascii="Book Antiqua" w:eastAsia="宋体" w:hAnsi="Book Antiqua" w:cs="宋体"/>
          <w:b/>
          <w:kern w:val="0"/>
          <w:sz w:val="24"/>
          <w:szCs w:val="24"/>
        </w:rPr>
        <w:t>Fax</w:t>
      </w:r>
      <w:r w:rsidRPr="00B02D72">
        <w:rPr>
          <w:rFonts w:ascii="Book Antiqua" w:eastAsia="宋体" w:hAnsi="Book Antiqua" w:cs="宋体"/>
          <w:kern w:val="0"/>
          <w:sz w:val="24"/>
          <w:szCs w:val="24"/>
        </w:rPr>
        <w:t>: +36-62-545701</w:t>
      </w:r>
    </w:p>
    <w:p w:rsidR="00B02D72" w:rsidRPr="00B02D72" w:rsidRDefault="00B02D72" w:rsidP="00B02D72">
      <w:pPr>
        <w:widowControl/>
        <w:spacing w:line="360" w:lineRule="auto"/>
        <w:rPr>
          <w:rFonts w:ascii="Book Antiqua" w:eastAsia="宋体" w:hAnsi="Book Antiqua" w:cs="宋体"/>
          <w:kern w:val="0"/>
          <w:sz w:val="24"/>
          <w:szCs w:val="24"/>
        </w:rPr>
      </w:pPr>
    </w:p>
    <w:p w:rsidR="00B02D72" w:rsidRPr="00B02D72" w:rsidRDefault="00B02D72" w:rsidP="00B02D72">
      <w:pPr>
        <w:widowControl/>
        <w:spacing w:line="360" w:lineRule="auto"/>
        <w:rPr>
          <w:rFonts w:ascii="Book Antiqua" w:eastAsia="宋体" w:hAnsi="Book Antiqua" w:cs="宋体"/>
          <w:kern w:val="0"/>
          <w:sz w:val="24"/>
          <w:szCs w:val="24"/>
        </w:rPr>
      </w:pPr>
      <w:r w:rsidRPr="00B02D72">
        <w:rPr>
          <w:rFonts w:ascii="Book Antiqua" w:eastAsia="宋体" w:hAnsi="Book Antiqua" w:cs="宋体"/>
          <w:b/>
          <w:kern w:val="0"/>
          <w:sz w:val="24"/>
          <w:szCs w:val="24"/>
        </w:rPr>
        <w:t>Received:</w:t>
      </w:r>
      <w:r w:rsidRPr="00B02D72">
        <w:rPr>
          <w:rFonts w:ascii="Book Antiqua" w:eastAsia="宋体" w:hAnsi="Book Antiqua" w:cs="宋体"/>
          <w:kern w:val="0"/>
          <w:sz w:val="24"/>
          <w:szCs w:val="24"/>
        </w:rPr>
        <w:t xml:space="preserve"> July 28, 2015</w:t>
      </w:r>
    </w:p>
    <w:p w:rsidR="00B02D72" w:rsidRPr="00B02D72" w:rsidRDefault="00B02D72" w:rsidP="00B02D72">
      <w:pPr>
        <w:widowControl/>
        <w:spacing w:line="360" w:lineRule="auto"/>
        <w:rPr>
          <w:rFonts w:ascii="Book Antiqua" w:eastAsia="宋体" w:hAnsi="Book Antiqua" w:cs="宋体"/>
          <w:kern w:val="0"/>
          <w:sz w:val="24"/>
          <w:szCs w:val="24"/>
        </w:rPr>
      </w:pPr>
      <w:r w:rsidRPr="00B02D72">
        <w:rPr>
          <w:rFonts w:ascii="Book Antiqua" w:eastAsia="宋体" w:hAnsi="Book Antiqua" w:cs="宋体"/>
          <w:b/>
          <w:kern w:val="0"/>
          <w:sz w:val="24"/>
          <w:szCs w:val="24"/>
        </w:rPr>
        <w:t xml:space="preserve">Peer-review started: </w:t>
      </w:r>
      <w:r w:rsidRPr="00B02D72">
        <w:rPr>
          <w:rFonts w:ascii="Book Antiqua" w:eastAsia="宋体" w:hAnsi="Book Antiqua" w:cs="宋体"/>
          <w:kern w:val="0"/>
          <w:sz w:val="24"/>
          <w:szCs w:val="24"/>
        </w:rPr>
        <w:t>July 30, 2015</w:t>
      </w:r>
    </w:p>
    <w:p w:rsidR="00B02D72" w:rsidRPr="00B02D72" w:rsidRDefault="00B02D72" w:rsidP="00B02D72">
      <w:pPr>
        <w:widowControl/>
        <w:spacing w:line="360" w:lineRule="auto"/>
        <w:rPr>
          <w:rFonts w:ascii="Book Antiqua" w:eastAsia="宋体" w:hAnsi="Book Antiqua" w:cs="宋体"/>
          <w:kern w:val="0"/>
          <w:sz w:val="24"/>
          <w:szCs w:val="24"/>
        </w:rPr>
      </w:pPr>
      <w:r w:rsidRPr="00B02D72">
        <w:rPr>
          <w:rFonts w:ascii="Book Antiqua" w:eastAsia="宋体" w:hAnsi="Book Antiqua" w:cs="宋体"/>
          <w:b/>
          <w:kern w:val="0"/>
          <w:sz w:val="24"/>
          <w:szCs w:val="24"/>
        </w:rPr>
        <w:t xml:space="preserve">First decision: </w:t>
      </w:r>
      <w:r w:rsidRPr="00B02D72">
        <w:rPr>
          <w:rFonts w:ascii="Book Antiqua" w:eastAsia="宋体" w:hAnsi="Book Antiqua" w:cs="宋体"/>
          <w:kern w:val="0"/>
          <w:sz w:val="24"/>
          <w:szCs w:val="24"/>
        </w:rPr>
        <w:t>September 14, 2015</w:t>
      </w:r>
    </w:p>
    <w:p w:rsidR="00B02D72" w:rsidRPr="00B02D72" w:rsidRDefault="00B02D72" w:rsidP="00B02D72">
      <w:pPr>
        <w:widowControl/>
        <w:spacing w:line="360" w:lineRule="auto"/>
        <w:rPr>
          <w:rFonts w:ascii="Book Antiqua" w:eastAsia="宋体" w:hAnsi="Book Antiqua" w:cs="宋体"/>
          <w:kern w:val="0"/>
          <w:sz w:val="24"/>
          <w:szCs w:val="24"/>
        </w:rPr>
      </w:pPr>
      <w:r w:rsidRPr="00B02D72">
        <w:rPr>
          <w:rFonts w:ascii="Book Antiqua" w:eastAsia="宋体" w:hAnsi="Book Antiqua" w:cs="宋体"/>
          <w:b/>
          <w:kern w:val="0"/>
          <w:sz w:val="24"/>
          <w:szCs w:val="24"/>
        </w:rPr>
        <w:t xml:space="preserve">Revised: </w:t>
      </w:r>
      <w:r w:rsidRPr="00B02D72">
        <w:rPr>
          <w:rFonts w:ascii="Book Antiqua" w:eastAsia="宋体" w:hAnsi="Book Antiqua" w:cs="宋体"/>
          <w:kern w:val="0"/>
          <w:sz w:val="24"/>
          <w:szCs w:val="24"/>
        </w:rPr>
        <w:t>September 25, 2015</w:t>
      </w:r>
    </w:p>
    <w:p w:rsidR="00B02D72" w:rsidRPr="00396A44" w:rsidRDefault="00B02D72" w:rsidP="00396A44">
      <w:pPr>
        <w:rPr>
          <w:rFonts w:ascii="Book Antiqua" w:hAnsi="Book Antiqua"/>
          <w:iCs/>
          <w:sz w:val="24"/>
        </w:rPr>
      </w:pPr>
      <w:r w:rsidRPr="00B02D72">
        <w:rPr>
          <w:rFonts w:ascii="Book Antiqua" w:eastAsia="宋体" w:hAnsi="Book Antiqua" w:cs="宋体"/>
          <w:b/>
          <w:kern w:val="0"/>
          <w:sz w:val="24"/>
          <w:szCs w:val="24"/>
        </w:rPr>
        <w:t>Accepted:</w:t>
      </w:r>
      <w:r w:rsidR="00396A44" w:rsidRPr="00396A44">
        <w:rPr>
          <w:rStyle w:val="Emphasis"/>
        </w:rPr>
        <w:t xml:space="preserve"> </w:t>
      </w:r>
      <w:r w:rsidR="00396A44">
        <w:rPr>
          <w:rStyle w:val="Emphasis"/>
        </w:rPr>
        <w:t>November 10</w:t>
      </w:r>
      <w:r w:rsidR="00396A44" w:rsidRPr="00235CD4">
        <w:rPr>
          <w:rStyle w:val="Emphasis"/>
        </w:rPr>
        <w:t>, 2015</w:t>
      </w:r>
      <w:bookmarkStart w:id="0" w:name="_GoBack"/>
      <w:bookmarkEnd w:id="0"/>
      <w:r w:rsidRPr="00B02D72">
        <w:rPr>
          <w:rFonts w:ascii="Book Antiqua" w:eastAsia="宋体" w:hAnsi="Book Antiqua" w:cs="宋体"/>
          <w:b/>
          <w:kern w:val="0"/>
          <w:sz w:val="24"/>
          <w:szCs w:val="24"/>
        </w:rPr>
        <w:t xml:space="preserve">  </w:t>
      </w:r>
    </w:p>
    <w:p w:rsidR="00B02D72" w:rsidRPr="00B02D72" w:rsidRDefault="00B02D72" w:rsidP="00B02D72">
      <w:pPr>
        <w:widowControl/>
        <w:spacing w:line="360" w:lineRule="auto"/>
        <w:rPr>
          <w:rFonts w:ascii="Book Antiqua" w:eastAsia="宋体" w:hAnsi="Book Antiqua" w:cs="宋体"/>
          <w:b/>
          <w:kern w:val="0"/>
          <w:sz w:val="24"/>
          <w:szCs w:val="24"/>
        </w:rPr>
      </w:pPr>
      <w:r w:rsidRPr="00B02D72">
        <w:rPr>
          <w:rFonts w:ascii="Book Antiqua" w:eastAsia="宋体" w:hAnsi="Book Antiqua" w:cs="宋体"/>
          <w:b/>
          <w:kern w:val="0"/>
          <w:sz w:val="24"/>
          <w:szCs w:val="24"/>
        </w:rPr>
        <w:t>Article in press:</w:t>
      </w:r>
    </w:p>
    <w:p w:rsidR="00B02D72" w:rsidRPr="00B02D72" w:rsidRDefault="00B02D72" w:rsidP="00B02D72">
      <w:pPr>
        <w:widowControl/>
        <w:spacing w:line="360" w:lineRule="auto"/>
        <w:rPr>
          <w:rFonts w:ascii="Book Antiqua" w:eastAsia="宋体" w:hAnsi="Book Antiqua" w:cs="宋体"/>
          <w:b/>
          <w:kern w:val="0"/>
          <w:sz w:val="24"/>
          <w:szCs w:val="24"/>
        </w:rPr>
      </w:pPr>
      <w:r w:rsidRPr="00B02D72">
        <w:rPr>
          <w:rFonts w:ascii="Book Antiqua" w:eastAsia="宋体" w:hAnsi="Book Antiqua" w:cs="宋体"/>
          <w:b/>
          <w:kern w:val="0"/>
          <w:sz w:val="24"/>
          <w:szCs w:val="24"/>
        </w:rPr>
        <w:t>Published online:</w:t>
      </w:r>
    </w:p>
    <w:p w:rsidR="00B02D72" w:rsidRPr="00B02D72" w:rsidRDefault="00B02D72" w:rsidP="00B02D72">
      <w:pPr>
        <w:widowControl/>
        <w:spacing w:line="360" w:lineRule="auto"/>
        <w:rPr>
          <w:rFonts w:ascii="Book Antiqua" w:eastAsia="宋体" w:hAnsi="Book Antiqua" w:cs="宋体"/>
          <w:kern w:val="0"/>
          <w:sz w:val="24"/>
          <w:szCs w:val="24"/>
        </w:rPr>
      </w:pPr>
    </w:p>
    <w:p w:rsidR="00B02D72" w:rsidRDefault="00B02D72">
      <w:pPr>
        <w:widowControl/>
        <w:jc w:val="left"/>
        <w:rPr>
          <w:rFonts w:ascii="Book Antiqua" w:eastAsia="宋体" w:hAnsi="Book Antiqua" w:cs="宋体"/>
          <w:b/>
          <w:kern w:val="0"/>
          <w:sz w:val="24"/>
          <w:szCs w:val="24"/>
        </w:rPr>
      </w:pPr>
      <w:r>
        <w:rPr>
          <w:rFonts w:ascii="Book Antiqua" w:eastAsia="宋体" w:hAnsi="Book Antiqua" w:cs="宋体"/>
          <w:b/>
          <w:kern w:val="0"/>
          <w:sz w:val="24"/>
          <w:szCs w:val="24"/>
        </w:rPr>
        <w:br w:type="page"/>
      </w:r>
    </w:p>
    <w:p w:rsidR="00B02D72" w:rsidRPr="00B02D72" w:rsidRDefault="00B02D72" w:rsidP="00B02D72">
      <w:pPr>
        <w:widowControl/>
        <w:spacing w:line="360" w:lineRule="auto"/>
        <w:rPr>
          <w:rFonts w:ascii="Book Antiqua" w:eastAsia="宋体" w:hAnsi="Book Antiqua" w:cs="宋体"/>
          <w:b/>
          <w:kern w:val="0"/>
          <w:sz w:val="24"/>
          <w:szCs w:val="24"/>
        </w:rPr>
      </w:pPr>
      <w:r w:rsidRPr="00B02D72">
        <w:rPr>
          <w:rFonts w:ascii="Book Antiqua" w:eastAsia="宋体" w:hAnsi="Book Antiqua" w:cs="宋体"/>
          <w:b/>
          <w:kern w:val="0"/>
          <w:sz w:val="24"/>
          <w:szCs w:val="24"/>
        </w:rPr>
        <w:lastRenderedPageBreak/>
        <w:t>Abstract</w:t>
      </w:r>
    </w:p>
    <w:p w:rsidR="00B02D72" w:rsidRPr="00B02D72" w:rsidRDefault="00B02D72" w:rsidP="00B02D72">
      <w:pPr>
        <w:widowControl/>
        <w:spacing w:line="360" w:lineRule="auto"/>
        <w:rPr>
          <w:rFonts w:ascii="Book Antiqua" w:eastAsia="宋体" w:hAnsi="Book Antiqua" w:cs="宋体"/>
          <w:kern w:val="0"/>
          <w:sz w:val="24"/>
          <w:szCs w:val="24"/>
        </w:rPr>
      </w:pPr>
      <w:r w:rsidRPr="00B02D72">
        <w:rPr>
          <w:rFonts w:ascii="Book Antiqua" w:eastAsia="宋体" w:hAnsi="Book Antiqua" w:cs="宋体"/>
          <w:kern w:val="0"/>
          <w:sz w:val="24"/>
          <w:szCs w:val="24"/>
        </w:rPr>
        <w:t xml:space="preserve">With advances in endoscopic technologies, endoscopic clips have been used widely and successfully in the treatment of various types of oesophageal perforations, anastomosis leakages and fistulas. Our aim was to summarize the experience with two types of clips: the through-the-scope (TTS) clip and the over-the-scope clip (OTSC). We summarized the results of oesophageal perforation closure with endoscopic clips. We processed the data from 38 articles and 127 patients using PubMed search. Based on evidence thus far, it can be stated that both clips can be used </w:t>
      </w:r>
      <w:r w:rsidR="0033008C">
        <w:rPr>
          <w:rFonts w:ascii="Book Antiqua" w:eastAsia="宋体" w:hAnsi="Book Antiqua" w:cs="宋体"/>
          <w:kern w:val="0"/>
          <w:sz w:val="24"/>
          <w:szCs w:val="24"/>
        </w:rPr>
        <w:t>in the treatment of early (&lt; 24</w:t>
      </w:r>
      <w:r w:rsidR="0033008C">
        <w:rPr>
          <w:rFonts w:ascii="Book Antiqua" w:eastAsia="宋体" w:hAnsi="Book Antiqua" w:cs="宋体" w:hint="eastAsia"/>
          <w:kern w:val="0"/>
          <w:sz w:val="24"/>
          <w:szCs w:val="24"/>
        </w:rPr>
        <w:t xml:space="preserve"> </w:t>
      </w:r>
      <w:r w:rsidRPr="00B02D72">
        <w:rPr>
          <w:rFonts w:ascii="Book Antiqua" w:eastAsia="宋体" w:hAnsi="Book Antiqua" w:cs="宋体"/>
          <w:kern w:val="0"/>
          <w:sz w:val="24"/>
          <w:szCs w:val="24"/>
        </w:rPr>
        <w:t xml:space="preserve">h), iatrogenic, spontaneous oesophageal perforations in the case of limited injury or contamination. TTS clips are efficacious in the treatment of 10mm lesions, while bigger (&lt; 20 mm) lesions can be treated successfully with OTSC clips, whose effectiveness is similar to that of surgical treatment. However, the clinical success rate is significantly lower in the case of fistulas and in the treatment of anastomosis insufficiency. Tough prospective randomized multicentre trials, which produce the largest amount of evidence, are still missing. Based on experience so far, endoscopic clips represent a possible therapeutic alternative to surgery in the treatment of oesophageal perforations under well-defined conditions. </w:t>
      </w:r>
    </w:p>
    <w:p w:rsidR="00B02D72" w:rsidRPr="00B02D72" w:rsidRDefault="00B02D72" w:rsidP="00B02D72">
      <w:pPr>
        <w:widowControl/>
        <w:spacing w:line="360" w:lineRule="auto"/>
        <w:rPr>
          <w:rFonts w:ascii="Book Antiqua" w:eastAsia="宋体" w:hAnsi="Book Antiqua" w:cs="宋体"/>
          <w:kern w:val="0"/>
          <w:sz w:val="24"/>
          <w:szCs w:val="24"/>
        </w:rPr>
      </w:pPr>
    </w:p>
    <w:p w:rsidR="00B02D72" w:rsidRPr="00B02D72" w:rsidRDefault="00B02D72" w:rsidP="00B02D72">
      <w:pPr>
        <w:widowControl/>
        <w:spacing w:line="360" w:lineRule="auto"/>
        <w:rPr>
          <w:rFonts w:ascii="Book Antiqua" w:eastAsia="宋体" w:hAnsi="Book Antiqua" w:cs="宋体"/>
          <w:kern w:val="0"/>
          <w:sz w:val="24"/>
          <w:szCs w:val="24"/>
        </w:rPr>
      </w:pPr>
      <w:r w:rsidRPr="00B02D72">
        <w:rPr>
          <w:rFonts w:ascii="Book Antiqua" w:eastAsia="宋体" w:hAnsi="Book Antiqua" w:cs="宋体"/>
          <w:b/>
          <w:kern w:val="0"/>
          <w:sz w:val="24"/>
          <w:szCs w:val="24"/>
        </w:rPr>
        <w:t>Key words:</w:t>
      </w:r>
      <w:r w:rsidRPr="00B02D72">
        <w:rPr>
          <w:rFonts w:ascii="Book Antiqua" w:eastAsia="宋体" w:hAnsi="Book Antiqua" w:cs="宋体"/>
          <w:kern w:val="0"/>
          <w:sz w:val="24"/>
          <w:szCs w:val="24"/>
        </w:rPr>
        <w:t xml:space="preserve"> Oesophageal perforation; Upper gastrointestinal perforation; Endoscopic clipping; Endoscopy; Over-the-scope clip</w:t>
      </w:r>
    </w:p>
    <w:p w:rsidR="00B02D72" w:rsidRPr="00B02D72" w:rsidRDefault="00B02D72" w:rsidP="00B02D72">
      <w:pPr>
        <w:widowControl/>
        <w:spacing w:line="360" w:lineRule="auto"/>
        <w:rPr>
          <w:rFonts w:ascii="Book Antiqua" w:eastAsia="宋体" w:hAnsi="Book Antiqua" w:cs="宋体"/>
          <w:kern w:val="0"/>
          <w:sz w:val="24"/>
          <w:szCs w:val="24"/>
        </w:rPr>
      </w:pPr>
    </w:p>
    <w:p w:rsidR="00B02D72" w:rsidRPr="00B02D72" w:rsidRDefault="00B02D72" w:rsidP="00B02D72">
      <w:pPr>
        <w:widowControl/>
        <w:spacing w:line="360" w:lineRule="auto"/>
        <w:rPr>
          <w:rFonts w:ascii="Book Antiqua" w:eastAsia="宋体" w:hAnsi="Book Antiqua" w:cs="宋体"/>
          <w:kern w:val="0"/>
          <w:sz w:val="24"/>
          <w:szCs w:val="24"/>
        </w:rPr>
      </w:pPr>
      <w:proofErr w:type="gramStart"/>
      <w:r w:rsidRPr="00B02D72">
        <w:rPr>
          <w:rFonts w:ascii="Book Antiqua" w:eastAsia="宋体" w:hAnsi="Book Antiqua" w:cs="宋体" w:hint="eastAsia"/>
          <w:b/>
          <w:kern w:val="0"/>
          <w:sz w:val="24"/>
          <w:szCs w:val="24"/>
        </w:rPr>
        <w:t>©</w:t>
      </w:r>
      <w:r w:rsidRPr="00B02D72">
        <w:rPr>
          <w:rFonts w:ascii="Book Antiqua" w:eastAsia="宋体" w:hAnsi="Book Antiqua" w:cs="宋体"/>
          <w:b/>
          <w:kern w:val="0"/>
          <w:sz w:val="24"/>
          <w:szCs w:val="24"/>
        </w:rPr>
        <w:t xml:space="preserve"> The Author(s) 2015.</w:t>
      </w:r>
      <w:proofErr w:type="gramEnd"/>
      <w:r w:rsidRPr="00B02D72">
        <w:rPr>
          <w:rFonts w:ascii="Book Antiqua" w:eastAsia="宋体" w:hAnsi="Book Antiqua" w:cs="宋体"/>
          <w:kern w:val="0"/>
          <w:sz w:val="24"/>
          <w:szCs w:val="24"/>
        </w:rPr>
        <w:t xml:space="preserve"> Published by Baishideng Publishing Group Inc. All rights reserved.</w:t>
      </w:r>
    </w:p>
    <w:p w:rsidR="00B02D72" w:rsidRPr="00B02D72" w:rsidRDefault="00B02D72" w:rsidP="00B02D72">
      <w:pPr>
        <w:widowControl/>
        <w:spacing w:line="360" w:lineRule="auto"/>
        <w:rPr>
          <w:rFonts w:ascii="Book Antiqua" w:eastAsia="宋体" w:hAnsi="Book Antiqua" w:cs="宋体"/>
          <w:kern w:val="0"/>
          <w:sz w:val="24"/>
          <w:szCs w:val="24"/>
        </w:rPr>
      </w:pPr>
    </w:p>
    <w:p w:rsidR="00B02D72" w:rsidRPr="00B02D72" w:rsidRDefault="00B02D72" w:rsidP="00B02D72">
      <w:pPr>
        <w:widowControl/>
        <w:spacing w:line="360" w:lineRule="auto"/>
        <w:rPr>
          <w:rFonts w:ascii="Book Antiqua" w:eastAsia="宋体" w:hAnsi="Book Antiqua" w:cs="宋体"/>
          <w:kern w:val="0"/>
          <w:sz w:val="24"/>
          <w:szCs w:val="24"/>
        </w:rPr>
      </w:pPr>
      <w:r w:rsidRPr="00B02D72">
        <w:rPr>
          <w:rFonts w:ascii="Book Antiqua" w:eastAsia="宋体" w:hAnsi="Book Antiqua" w:cs="宋体"/>
          <w:b/>
          <w:kern w:val="0"/>
          <w:sz w:val="24"/>
          <w:szCs w:val="24"/>
        </w:rPr>
        <w:t xml:space="preserve">Core tip: </w:t>
      </w:r>
      <w:r w:rsidRPr="00B02D72">
        <w:rPr>
          <w:rFonts w:ascii="Book Antiqua" w:eastAsia="宋体" w:hAnsi="Book Antiqua" w:cs="宋体"/>
          <w:kern w:val="0"/>
          <w:sz w:val="24"/>
          <w:szCs w:val="24"/>
        </w:rPr>
        <w:t xml:space="preserve">With advances in endoscopic technologies, endoscopic clips have been used successfully in the treatment of various types of oesophageal perforations, anastomosis leakages and fistulas. We summarized the results of oesophageal perforation closure with endoscopic clips [the through-the-scope (TTS) clip and the over-the-scope clip (OTSC)]. We processed the data from 38 articles and 127 patients using PubMed search. Based on the evidence, TTS clips are efficacious in the treatment of 10 mm lesions, while bigger (&lt; 20 mm) lesions can be treated successfully with OTSC clips. Based on experience so far, endoscopic </w:t>
      </w:r>
      <w:r w:rsidRPr="00B02D72">
        <w:rPr>
          <w:rFonts w:ascii="Book Antiqua" w:eastAsia="宋体" w:hAnsi="Book Antiqua" w:cs="宋体"/>
          <w:kern w:val="0"/>
          <w:sz w:val="24"/>
          <w:szCs w:val="24"/>
        </w:rPr>
        <w:lastRenderedPageBreak/>
        <w:t xml:space="preserve">clips represent a possible therapeutic alternative to surgery in the treatment of oesophageal perforations under well-defined conditions. </w:t>
      </w:r>
    </w:p>
    <w:p w:rsidR="00B02D72" w:rsidRPr="00B02D72" w:rsidRDefault="00B02D72" w:rsidP="00B02D72">
      <w:pPr>
        <w:widowControl/>
        <w:spacing w:line="360" w:lineRule="auto"/>
        <w:rPr>
          <w:rFonts w:ascii="Book Antiqua" w:eastAsia="宋体" w:hAnsi="Book Antiqua" w:cs="宋体"/>
          <w:kern w:val="0"/>
          <w:sz w:val="24"/>
          <w:szCs w:val="24"/>
        </w:rPr>
      </w:pPr>
    </w:p>
    <w:p w:rsidR="00B02D72" w:rsidRPr="00B02D72" w:rsidRDefault="00B02D72" w:rsidP="00B02D72">
      <w:pPr>
        <w:widowControl/>
        <w:spacing w:line="360" w:lineRule="auto"/>
        <w:rPr>
          <w:rFonts w:ascii="Book Antiqua" w:eastAsia="宋体" w:hAnsi="Book Antiqua" w:cs="宋体"/>
          <w:kern w:val="0"/>
          <w:sz w:val="24"/>
          <w:szCs w:val="24"/>
        </w:rPr>
      </w:pPr>
      <w:r w:rsidRPr="0033008C">
        <w:rPr>
          <w:rFonts w:ascii="Book Antiqua" w:eastAsia="宋体" w:hAnsi="Book Antiqua" w:cs="宋体"/>
          <w:kern w:val="0"/>
          <w:sz w:val="24"/>
          <w:szCs w:val="24"/>
        </w:rPr>
        <w:t xml:space="preserve">Lázár G, Paszt A, Mán E. </w:t>
      </w:r>
      <w:r w:rsidRPr="00B02D72">
        <w:rPr>
          <w:rFonts w:ascii="Book Antiqua" w:eastAsia="宋体" w:hAnsi="Book Antiqua" w:cs="宋体"/>
          <w:kern w:val="0"/>
          <w:sz w:val="24"/>
          <w:szCs w:val="24"/>
        </w:rPr>
        <w:t xml:space="preserve">Role of endoscopic clipping in the treatment of oesophageal perforations. </w:t>
      </w:r>
      <w:r w:rsidR="00AB682F" w:rsidRPr="00AB682F">
        <w:rPr>
          <w:rFonts w:ascii="Book Antiqua" w:eastAsia="宋体" w:hAnsi="Book Antiqua" w:cs="宋体"/>
          <w:i/>
          <w:kern w:val="0"/>
          <w:sz w:val="24"/>
          <w:szCs w:val="24"/>
        </w:rPr>
        <w:t>World J Gastrointest Endosc</w:t>
      </w:r>
      <w:r w:rsidRPr="00B02D72">
        <w:rPr>
          <w:rFonts w:ascii="Book Antiqua" w:eastAsia="宋体" w:hAnsi="Book Antiqua" w:cs="宋体"/>
          <w:i/>
          <w:kern w:val="0"/>
          <w:sz w:val="24"/>
          <w:szCs w:val="24"/>
        </w:rPr>
        <w:t xml:space="preserve"> </w:t>
      </w:r>
      <w:r w:rsidRPr="00B02D72">
        <w:rPr>
          <w:rFonts w:ascii="Book Antiqua" w:eastAsia="宋体" w:hAnsi="Book Antiqua" w:cs="宋体"/>
          <w:kern w:val="0"/>
          <w:sz w:val="24"/>
          <w:szCs w:val="24"/>
        </w:rPr>
        <w:t xml:space="preserve">2015; </w:t>
      </w:r>
      <w:proofErr w:type="gramStart"/>
      <w:r w:rsidRPr="00B02D72">
        <w:rPr>
          <w:rFonts w:ascii="Book Antiqua" w:eastAsia="宋体" w:hAnsi="Book Antiqua" w:cs="宋体"/>
          <w:kern w:val="0"/>
          <w:sz w:val="24"/>
          <w:szCs w:val="24"/>
        </w:rPr>
        <w:t>In</w:t>
      </w:r>
      <w:proofErr w:type="gramEnd"/>
      <w:r w:rsidRPr="00B02D72">
        <w:rPr>
          <w:rFonts w:ascii="Book Antiqua" w:eastAsia="宋体" w:hAnsi="Book Antiqua" w:cs="宋体"/>
          <w:kern w:val="0"/>
          <w:sz w:val="24"/>
          <w:szCs w:val="24"/>
        </w:rPr>
        <w:t xml:space="preserve"> press</w:t>
      </w:r>
    </w:p>
    <w:p w:rsidR="00B02D72" w:rsidRPr="00B02D72" w:rsidRDefault="00B02D72" w:rsidP="00B02D72">
      <w:pPr>
        <w:widowControl/>
        <w:spacing w:line="360" w:lineRule="auto"/>
        <w:rPr>
          <w:rFonts w:ascii="Book Antiqua" w:eastAsia="宋体" w:hAnsi="Book Antiqua" w:cs="宋体"/>
          <w:kern w:val="0"/>
          <w:sz w:val="24"/>
          <w:szCs w:val="24"/>
        </w:rPr>
      </w:pPr>
    </w:p>
    <w:p w:rsidR="00B02D72" w:rsidRDefault="00B02D72">
      <w:pPr>
        <w:widowControl/>
        <w:jc w:val="left"/>
        <w:rPr>
          <w:rFonts w:ascii="Book Antiqua" w:eastAsia="宋体" w:hAnsi="Book Antiqua" w:cs="宋体"/>
          <w:b/>
          <w:kern w:val="0"/>
          <w:sz w:val="24"/>
          <w:szCs w:val="24"/>
        </w:rPr>
      </w:pPr>
      <w:r>
        <w:rPr>
          <w:rFonts w:ascii="Book Antiqua" w:eastAsia="宋体" w:hAnsi="Book Antiqua" w:cs="宋体"/>
          <w:b/>
          <w:kern w:val="0"/>
          <w:sz w:val="24"/>
          <w:szCs w:val="24"/>
        </w:rPr>
        <w:br w:type="page"/>
      </w:r>
    </w:p>
    <w:p w:rsidR="00B02D72" w:rsidRPr="00B02D72" w:rsidRDefault="00B02D72" w:rsidP="00B02D72">
      <w:pPr>
        <w:widowControl/>
        <w:spacing w:line="360" w:lineRule="auto"/>
        <w:rPr>
          <w:rFonts w:ascii="Book Antiqua" w:eastAsia="宋体" w:hAnsi="Book Antiqua" w:cs="宋体"/>
          <w:b/>
          <w:kern w:val="0"/>
          <w:sz w:val="24"/>
          <w:szCs w:val="24"/>
        </w:rPr>
      </w:pPr>
      <w:r w:rsidRPr="00B02D72">
        <w:rPr>
          <w:rFonts w:ascii="Book Antiqua" w:eastAsia="宋体" w:hAnsi="Book Antiqua" w:cs="宋体"/>
          <w:b/>
          <w:kern w:val="0"/>
          <w:sz w:val="24"/>
          <w:szCs w:val="24"/>
        </w:rPr>
        <w:lastRenderedPageBreak/>
        <w:t>INTRODUCTION</w:t>
      </w:r>
    </w:p>
    <w:p w:rsidR="00B02D72" w:rsidRPr="00B02D72" w:rsidRDefault="00B02D72" w:rsidP="00B02D72">
      <w:pPr>
        <w:widowControl/>
        <w:spacing w:line="360" w:lineRule="auto"/>
        <w:rPr>
          <w:rFonts w:ascii="Book Antiqua" w:eastAsia="宋体" w:hAnsi="Book Antiqua" w:cs="宋体"/>
          <w:kern w:val="0"/>
          <w:sz w:val="24"/>
          <w:szCs w:val="24"/>
        </w:rPr>
      </w:pPr>
      <w:r w:rsidRPr="00B02D72">
        <w:rPr>
          <w:rFonts w:ascii="Book Antiqua" w:eastAsia="宋体" w:hAnsi="Book Antiqua" w:cs="宋体"/>
          <w:kern w:val="0"/>
          <w:sz w:val="24"/>
          <w:szCs w:val="24"/>
        </w:rPr>
        <w:t xml:space="preserve">Despite remarkable advances in surgery and intensive care, oesophageal perforation is still a life-threatening </w:t>
      </w:r>
      <w:proofErr w:type="gramStart"/>
      <w:r w:rsidRPr="00B02D72">
        <w:rPr>
          <w:rFonts w:ascii="Book Antiqua" w:eastAsia="宋体" w:hAnsi="Book Antiqua" w:cs="宋体"/>
          <w:kern w:val="0"/>
          <w:sz w:val="24"/>
          <w:szCs w:val="24"/>
        </w:rPr>
        <w:t>condition</w:t>
      </w:r>
      <w:r w:rsidRPr="00B02D72">
        <w:rPr>
          <w:rFonts w:ascii="Book Antiqua" w:eastAsia="宋体" w:hAnsi="Book Antiqua" w:cs="宋体"/>
          <w:kern w:val="0"/>
          <w:sz w:val="24"/>
          <w:szCs w:val="24"/>
          <w:vertAlign w:val="superscript"/>
        </w:rPr>
        <w:t>[</w:t>
      </w:r>
      <w:proofErr w:type="gramEnd"/>
      <w:r w:rsidRPr="00B02D72">
        <w:rPr>
          <w:rFonts w:ascii="Book Antiqua" w:eastAsia="宋体" w:hAnsi="Book Antiqua" w:cs="宋体"/>
          <w:kern w:val="0"/>
          <w:sz w:val="24"/>
          <w:szCs w:val="24"/>
          <w:vertAlign w:val="superscript"/>
        </w:rPr>
        <w:t>1,2]</w:t>
      </w:r>
      <w:r w:rsidRPr="00B02D72">
        <w:rPr>
          <w:rFonts w:ascii="Book Antiqua" w:eastAsia="宋体" w:hAnsi="Book Antiqua" w:cs="宋体"/>
          <w:kern w:val="0"/>
          <w:sz w:val="24"/>
          <w:szCs w:val="24"/>
        </w:rPr>
        <w:t xml:space="preserve">. It is iatrogenic (caused by a device) in a majority of cases; perforation caused by a foreign body or trauma and spontaneous perforation are less frequent. Several well-known factors influence its course: location and cause of perforation, time from diagnosis until care, co-morbidities of the oesophagus, general condition of the patient and selected </w:t>
      </w:r>
      <w:proofErr w:type="gramStart"/>
      <w:r w:rsidRPr="00B02D72">
        <w:rPr>
          <w:rFonts w:ascii="Book Antiqua" w:eastAsia="宋体" w:hAnsi="Book Antiqua" w:cs="宋体"/>
          <w:kern w:val="0"/>
          <w:sz w:val="24"/>
          <w:szCs w:val="24"/>
        </w:rPr>
        <w:t>treatment</w:t>
      </w:r>
      <w:r w:rsidRPr="00B02D72">
        <w:rPr>
          <w:rFonts w:ascii="Book Antiqua" w:eastAsia="宋体" w:hAnsi="Book Antiqua" w:cs="宋体"/>
          <w:kern w:val="0"/>
          <w:sz w:val="24"/>
          <w:szCs w:val="24"/>
          <w:vertAlign w:val="superscript"/>
        </w:rPr>
        <w:t>[</w:t>
      </w:r>
      <w:proofErr w:type="gramEnd"/>
      <w:r w:rsidRPr="00B02D72">
        <w:rPr>
          <w:rFonts w:ascii="Book Antiqua" w:eastAsia="宋体" w:hAnsi="Book Antiqua" w:cs="宋体"/>
          <w:kern w:val="0"/>
          <w:sz w:val="24"/>
          <w:szCs w:val="24"/>
          <w:vertAlign w:val="superscript"/>
        </w:rPr>
        <w:t>3,4]</w:t>
      </w:r>
      <w:r w:rsidRPr="00B02D72">
        <w:rPr>
          <w:rFonts w:ascii="Book Antiqua" w:eastAsia="宋体" w:hAnsi="Book Antiqua" w:cs="宋体"/>
          <w:kern w:val="0"/>
          <w:sz w:val="24"/>
          <w:szCs w:val="24"/>
        </w:rPr>
        <w:t xml:space="preserve">. In addition to oesophageal perforation, suture insufficiency of the oesophagus and other oesophageal fistulas also pose serious therapeutic challenges nowadays. </w:t>
      </w:r>
    </w:p>
    <w:p w:rsidR="00B02D72" w:rsidRPr="00B02D72" w:rsidRDefault="00B02D72" w:rsidP="00F44A49">
      <w:pPr>
        <w:widowControl/>
        <w:spacing w:line="360" w:lineRule="auto"/>
        <w:ind w:firstLineChars="100" w:firstLine="240"/>
        <w:rPr>
          <w:rFonts w:ascii="Book Antiqua" w:eastAsia="宋体" w:hAnsi="Book Antiqua" w:cs="宋体"/>
          <w:kern w:val="0"/>
          <w:sz w:val="24"/>
          <w:szCs w:val="24"/>
        </w:rPr>
      </w:pPr>
      <w:r w:rsidRPr="00B02D72">
        <w:rPr>
          <w:rFonts w:ascii="Book Antiqua" w:eastAsia="宋体" w:hAnsi="Book Antiqua" w:cs="宋体"/>
          <w:kern w:val="0"/>
          <w:sz w:val="24"/>
          <w:szCs w:val="24"/>
        </w:rPr>
        <w:t xml:space="preserve">With the development of endoscopic technology during the last two decades, endoscopic clips and self-expanding stents have been used successfully and ever more widely in the treatment of oesophageal perforations/fistulas of various </w:t>
      </w:r>
      <w:proofErr w:type="gramStart"/>
      <w:r w:rsidRPr="00B02D72">
        <w:rPr>
          <w:rFonts w:ascii="Book Antiqua" w:eastAsia="宋体" w:hAnsi="Book Antiqua" w:cs="宋体"/>
          <w:kern w:val="0"/>
          <w:sz w:val="24"/>
          <w:szCs w:val="24"/>
        </w:rPr>
        <w:t>origins</w:t>
      </w:r>
      <w:r w:rsidRPr="00B02D72">
        <w:rPr>
          <w:rFonts w:ascii="Book Antiqua" w:eastAsia="宋体" w:hAnsi="Book Antiqua" w:cs="宋体"/>
          <w:kern w:val="0"/>
          <w:sz w:val="24"/>
          <w:szCs w:val="24"/>
          <w:vertAlign w:val="superscript"/>
        </w:rPr>
        <w:t>[</w:t>
      </w:r>
      <w:proofErr w:type="gramEnd"/>
      <w:r w:rsidRPr="00B02D72">
        <w:rPr>
          <w:rFonts w:ascii="Book Antiqua" w:eastAsia="宋体" w:hAnsi="Book Antiqua" w:cs="宋体"/>
          <w:kern w:val="0"/>
          <w:sz w:val="24"/>
          <w:szCs w:val="24"/>
          <w:vertAlign w:val="superscript"/>
        </w:rPr>
        <w:t>5,6]</w:t>
      </w:r>
      <w:r w:rsidRPr="00B02D72">
        <w:rPr>
          <w:rFonts w:ascii="Book Antiqua" w:eastAsia="宋体" w:hAnsi="Book Antiqua" w:cs="宋体"/>
          <w:kern w:val="0"/>
          <w:sz w:val="24"/>
          <w:szCs w:val="24"/>
        </w:rPr>
        <w:t xml:space="preserve">. Oesophageal injury was first closed endoscopically with the placement of clips in 1995; the injury had occurred as a consequence of pneumatic dilatation in a patient with </w:t>
      </w:r>
      <w:proofErr w:type="gramStart"/>
      <w:r w:rsidRPr="00B02D72">
        <w:rPr>
          <w:rFonts w:ascii="Book Antiqua" w:eastAsia="宋体" w:hAnsi="Book Antiqua" w:cs="宋体"/>
          <w:kern w:val="0"/>
          <w:sz w:val="24"/>
          <w:szCs w:val="24"/>
        </w:rPr>
        <w:t>achalasia</w:t>
      </w:r>
      <w:r w:rsidRPr="00B02D72">
        <w:rPr>
          <w:rFonts w:ascii="Book Antiqua" w:eastAsia="宋体" w:hAnsi="Book Antiqua" w:cs="宋体"/>
          <w:kern w:val="0"/>
          <w:sz w:val="24"/>
          <w:szCs w:val="24"/>
          <w:vertAlign w:val="superscript"/>
        </w:rPr>
        <w:t>[</w:t>
      </w:r>
      <w:proofErr w:type="gramEnd"/>
      <w:r w:rsidRPr="00B02D72">
        <w:rPr>
          <w:rFonts w:ascii="Book Antiqua" w:eastAsia="宋体" w:hAnsi="Book Antiqua" w:cs="宋体"/>
          <w:kern w:val="0"/>
          <w:sz w:val="24"/>
          <w:szCs w:val="24"/>
          <w:vertAlign w:val="superscript"/>
        </w:rPr>
        <w:t>7]</w:t>
      </w:r>
      <w:r w:rsidRPr="00B02D72">
        <w:rPr>
          <w:rFonts w:ascii="Book Antiqua" w:eastAsia="宋体" w:hAnsi="Book Antiqua" w:cs="宋体"/>
          <w:kern w:val="0"/>
          <w:sz w:val="24"/>
          <w:szCs w:val="24"/>
        </w:rPr>
        <w:t xml:space="preserve">. Since then, this method has been used for oesophageal perforations of various aetiologies, including Boerhaave </w:t>
      </w:r>
      <w:proofErr w:type="gramStart"/>
      <w:r w:rsidRPr="00B02D72">
        <w:rPr>
          <w:rFonts w:ascii="Book Antiqua" w:eastAsia="宋体" w:hAnsi="Book Antiqua" w:cs="宋体"/>
          <w:kern w:val="0"/>
          <w:sz w:val="24"/>
          <w:szCs w:val="24"/>
        </w:rPr>
        <w:t>syndrome</w:t>
      </w:r>
      <w:r w:rsidRPr="00B02D72">
        <w:rPr>
          <w:rFonts w:ascii="Book Antiqua" w:eastAsia="宋体" w:hAnsi="Book Antiqua" w:cs="宋体"/>
          <w:kern w:val="0"/>
          <w:sz w:val="24"/>
          <w:szCs w:val="24"/>
          <w:vertAlign w:val="superscript"/>
        </w:rPr>
        <w:t>[</w:t>
      </w:r>
      <w:proofErr w:type="gramEnd"/>
      <w:r w:rsidRPr="00B02D72">
        <w:rPr>
          <w:rFonts w:ascii="Book Antiqua" w:eastAsia="宋体" w:hAnsi="Book Antiqua" w:cs="宋体"/>
          <w:kern w:val="0"/>
          <w:sz w:val="24"/>
          <w:szCs w:val="24"/>
          <w:vertAlign w:val="superscript"/>
        </w:rPr>
        <w:t>8-11]</w:t>
      </w:r>
      <w:r w:rsidRPr="00B02D72">
        <w:rPr>
          <w:rFonts w:ascii="Book Antiqua" w:eastAsia="宋体" w:hAnsi="Book Antiqua" w:cs="宋体"/>
          <w:kern w:val="0"/>
          <w:sz w:val="24"/>
          <w:szCs w:val="24"/>
        </w:rPr>
        <w:t xml:space="preserve">. To date, the method has been successful, especially in the treatment of small (&lt; 2 cm) injuries. The following review article describes indications of endoscopy and endoscopic clips in the treatment of oesophageal perforation. </w:t>
      </w:r>
    </w:p>
    <w:p w:rsidR="00B02D72" w:rsidRPr="00B02D72" w:rsidRDefault="00B02D72" w:rsidP="00B02D72">
      <w:pPr>
        <w:widowControl/>
        <w:spacing w:line="360" w:lineRule="auto"/>
        <w:rPr>
          <w:rFonts w:ascii="Book Antiqua" w:eastAsia="宋体" w:hAnsi="Book Antiqua" w:cs="宋体"/>
          <w:b/>
          <w:kern w:val="0"/>
          <w:sz w:val="24"/>
          <w:szCs w:val="24"/>
        </w:rPr>
      </w:pPr>
    </w:p>
    <w:p w:rsidR="00B02D72" w:rsidRPr="00B02D72" w:rsidRDefault="00B02D72" w:rsidP="00B02D72">
      <w:pPr>
        <w:widowControl/>
        <w:spacing w:line="360" w:lineRule="auto"/>
        <w:rPr>
          <w:rFonts w:ascii="Book Antiqua" w:eastAsia="宋体" w:hAnsi="Book Antiqua" w:cs="宋体"/>
          <w:b/>
          <w:kern w:val="0"/>
          <w:sz w:val="24"/>
          <w:szCs w:val="24"/>
        </w:rPr>
      </w:pPr>
      <w:r w:rsidRPr="00B02D72">
        <w:rPr>
          <w:rFonts w:ascii="Book Antiqua" w:eastAsia="宋体" w:hAnsi="Book Antiqua" w:cs="宋体"/>
          <w:b/>
          <w:kern w:val="0"/>
          <w:sz w:val="24"/>
          <w:szCs w:val="24"/>
        </w:rPr>
        <w:t>DISCUSSION</w:t>
      </w:r>
    </w:p>
    <w:p w:rsidR="00B02D72" w:rsidRPr="00B02D72" w:rsidRDefault="00B02D72" w:rsidP="00B02D72">
      <w:pPr>
        <w:widowControl/>
        <w:spacing w:line="360" w:lineRule="auto"/>
        <w:rPr>
          <w:rFonts w:ascii="Book Antiqua" w:eastAsia="宋体" w:hAnsi="Book Antiqua" w:cs="宋体"/>
          <w:b/>
          <w:i/>
          <w:kern w:val="0"/>
          <w:sz w:val="24"/>
          <w:szCs w:val="24"/>
        </w:rPr>
      </w:pPr>
      <w:r w:rsidRPr="00B02D72">
        <w:rPr>
          <w:rFonts w:ascii="Book Antiqua" w:eastAsia="宋体" w:hAnsi="Book Antiqua" w:cs="宋体"/>
          <w:b/>
          <w:i/>
          <w:kern w:val="0"/>
          <w:sz w:val="24"/>
          <w:szCs w:val="24"/>
        </w:rPr>
        <w:t>Aetiology of oesophageal perforation</w:t>
      </w:r>
    </w:p>
    <w:p w:rsidR="00B02D72" w:rsidRPr="00B02D72" w:rsidRDefault="00B02D72" w:rsidP="00B02D72">
      <w:pPr>
        <w:widowControl/>
        <w:spacing w:line="360" w:lineRule="auto"/>
        <w:rPr>
          <w:rFonts w:ascii="Book Antiqua" w:eastAsia="宋体" w:hAnsi="Book Antiqua" w:cs="宋体"/>
          <w:kern w:val="0"/>
          <w:sz w:val="24"/>
          <w:szCs w:val="24"/>
        </w:rPr>
      </w:pPr>
      <w:r w:rsidRPr="00B02D72">
        <w:rPr>
          <w:rFonts w:ascii="Book Antiqua" w:eastAsia="宋体" w:hAnsi="Book Antiqua" w:cs="宋体"/>
          <w:kern w:val="0"/>
          <w:sz w:val="24"/>
          <w:szCs w:val="24"/>
        </w:rPr>
        <w:t xml:space="preserve">Various causes of perforation or rupture of the oesophagus are well-known: iatrogenic, foreign body, postemetic (spontaneous, Boerhaave syndrome) trauma, tumour and surrounding inflammation. Iatrogenic injuries are still the most common cause; the second most common is spontaneous oesophageal rupture. These two types represent more than two-thirds of the perforations based on a number of publications from different </w:t>
      </w:r>
      <w:proofErr w:type="gramStart"/>
      <w:r w:rsidRPr="00B02D72">
        <w:rPr>
          <w:rFonts w:ascii="Book Antiqua" w:eastAsia="宋体" w:hAnsi="Book Antiqua" w:cs="宋体"/>
          <w:kern w:val="0"/>
          <w:sz w:val="24"/>
          <w:szCs w:val="24"/>
        </w:rPr>
        <w:t>countries</w:t>
      </w:r>
      <w:r w:rsidRPr="00B02D72">
        <w:rPr>
          <w:rFonts w:ascii="Book Antiqua" w:eastAsia="宋体" w:hAnsi="Book Antiqua" w:cs="宋体"/>
          <w:kern w:val="0"/>
          <w:sz w:val="24"/>
          <w:szCs w:val="24"/>
          <w:vertAlign w:val="superscript"/>
        </w:rPr>
        <w:t>[</w:t>
      </w:r>
      <w:proofErr w:type="gramEnd"/>
      <w:r w:rsidRPr="00B02D72">
        <w:rPr>
          <w:rFonts w:ascii="Book Antiqua" w:eastAsia="宋体" w:hAnsi="Book Antiqua" w:cs="宋体"/>
          <w:kern w:val="0"/>
          <w:sz w:val="24"/>
          <w:szCs w:val="24"/>
          <w:vertAlign w:val="superscript"/>
        </w:rPr>
        <w:t>12,13]</w:t>
      </w:r>
      <w:r w:rsidRPr="00B02D72">
        <w:rPr>
          <w:rFonts w:ascii="Book Antiqua" w:eastAsia="宋体" w:hAnsi="Book Antiqua" w:cs="宋体"/>
          <w:kern w:val="0"/>
          <w:sz w:val="24"/>
          <w:szCs w:val="24"/>
        </w:rPr>
        <w:t xml:space="preserve">. Suture insufficiency in the oesophagus (oesophageal/gastric resections and other sutures) and fistulas of various aetiologies fall into a separate group. In recent decades, the appearance and more widespread use of new therapeutic endoscopic methods have significantly increased the incidence of iatrogenic oesophageal perforations. It can be </w:t>
      </w:r>
      <w:r w:rsidRPr="00B02D72">
        <w:rPr>
          <w:rFonts w:ascii="Book Antiqua" w:eastAsia="宋体" w:hAnsi="Book Antiqua" w:cs="宋体"/>
          <w:kern w:val="0"/>
          <w:sz w:val="24"/>
          <w:szCs w:val="24"/>
        </w:rPr>
        <w:lastRenderedPageBreak/>
        <w:t>well determined which endoscopic interventions confer increased risk of perforation: (1) dilatation of the oesophagus (balloon/bougie); (2) endoscopic resections [endoscopic mucosal resection (EMR) and endoscopic submucosal dissection (ESD)]; and (3) removal of a foreign body. Dilatation of the oesophagus is almost as old as endoscopy; however, this method is still not without risks. The risk of perforation is greatest in the case of balloon dilatation (especially due to achalasia), with an approximate 2% overall cumulative rate, which can be reduced if endoscopic guidance is provided and if a balloon with a small (30</w:t>
      </w:r>
      <w:r>
        <w:rPr>
          <w:rFonts w:ascii="Book Antiqua" w:eastAsia="宋体" w:hAnsi="Book Antiqua" w:cs="宋体" w:hint="eastAsia"/>
          <w:kern w:val="0"/>
          <w:sz w:val="24"/>
          <w:szCs w:val="24"/>
        </w:rPr>
        <w:t xml:space="preserve"> </w:t>
      </w:r>
      <w:r w:rsidRPr="00B02D72">
        <w:rPr>
          <w:rFonts w:ascii="Book Antiqua" w:eastAsia="宋体" w:hAnsi="Book Antiqua" w:cs="宋体"/>
          <w:kern w:val="0"/>
          <w:sz w:val="24"/>
          <w:szCs w:val="24"/>
        </w:rPr>
        <w:t>mm) diameter is used at the beginning of the intervention</w:t>
      </w:r>
      <w:r w:rsidRPr="00B02D72">
        <w:rPr>
          <w:rFonts w:ascii="Book Antiqua" w:eastAsia="宋体" w:hAnsi="Book Antiqua" w:cs="宋体"/>
          <w:kern w:val="0"/>
          <w:sz w:val="24"/>
          <w:szCs w:val="24"/>
          <w:vertAlign w:val="superscript"/>
        </w:rPr>
        <w:t>[14-16]</w:t>
      </w:r>
      <w:r w:rsidRPr="00B02D72">
        <w:rPr>
          <w:rFonts w:ascii="Book Antiqua" w:eastAsia="宋体" w:hAnsi="Book Antiqua" w:cs="宋体"/>
          <w:kern w:val="0"/>
          <w:sz w:val="24"/>
          <w:szCs w:val="24"/>
        </w:rPr>
        <w:t>. The risk of perforation in the dilatation treatment of peptic and other benign strictures is significantly lower with the use of a guide wire and a bougie (0.18%); however, in the case of malignant strictures, the risk of injury is increased again (0.48%)</w:t>
      </w:r>
      <w:r w:rsidRPr="00B02D72">
        <w:rPr>
          <w:rFonts w:ascii="Book Antiqua" w:eastAsia="宋体" w:hAnsi="Book Antiqua" w:cs="宋体"/>
          <w:kern w:val="0"/>
          <w:sz w:val="24"/>
          <w:szCs w:val="24"/>
          <w:vertAlign w:val="superscript"/>
        </w:rPr>
        <w:t>[17]</w:t>
      </w:r>
      <w:r w:rsidRPr="00B02D72">
        <w:rPr>
          <w:rFonts w:ascii="Book Antiqua" w:eastAsia="宋体" w:hAnsi="Book Antiqua" w:cs="宋体"/>
          <w:kern w:val="0"/>
          <w:sz w:val="24"/>
          <w:szCs w:val="24"/>
        </w:rPr>
        <w:t>. In the case of endoscopic resections (EMR and ESD), the risk of perforation is similar to that of balloon dilatation (2%–3%)</w:t>
      </w:r>
      <w:r w:rsidRPr="00B02D72">
        <w:rPr>
          <w:rFonts w:ascii="Book Antiqua" w:eastAsia="宋体" w:hAnsi="Book Antiqua" w:cs="宋体"/>
          <w:kern w:val="0"/>
          <w:sz w:val="24"/>
          <w:szCs w:val="24"/>
          <w:vertAlign w:val="superscript"/>
        </w:rPr>
        <w:t>[10,18]</w:t>
      </w:r>
      <w:r w:rsidRPr="00B02D72">
        <w:rPr>
          <w:rFonts w:ascii="Book Antiqua" w:eastAsia="宋体" w:hAnsi="Book Antiqua" w:cs="宋体"/>
          <w:kern w:val="0"/>
          <w:sz w:val="24"/>
          <w:szCs w:val="24"/>
        </w:rPr>
        <w:t>.</w:t>
      </w:r>
    </w:p>
    <w:p w:rsidR="00B02D72" w:rsidRPr="00B02D72" w:rsidRDefault="00B02D72" w:rsidP="00B02D72">
      <w:pPr>
        <w:widowControl/>
        <w:spacing w:line="360" w:lineRule="auto"/>
        <w:rPr>
          <w:rFonts w:ascii="Book Antiqua" w:eastAsia="宋体" w:hAnsi="Book Antiqua" w:cs="宋体"/>
          <w:kern w:val="0"/>
          <w:sz w:val="24"/>
          <w:szCs w:val="24"/>
        </w:rPr>
      </w:pPr>
    </w:p>
    <w:p w:rsidR="00B02D72" w:rsidRPr="00B02D72" w:rsidRDefault="00B02D72" w:rsidP="00B02D72">
      <w:pPr>
        <w:widowControl/>
        <w:spacing w:line="360" w:lineRule="auto"/>
        <w:rPr>
          <w:rFonts w:ascii="Book Antiqua" w:eastAsia="宋体" w:hAnsi="Book Antiqua" w:cs="宋体"/>
          <w:b/>
          <w:i/>
          <w:kern w:val="0"/>
          <w:sz w:val="24"/>
          <w:szCs w:val="24"/>
        </w:rPr>
      </w:pPr>
      <w:r w:rsidRPr="00B02D72">
        <w:rPr>
          <w:rFonts w:ascii="Book Antiqua" w:eastAsia="宋体" w:hAnsi="Book Antiqua" w:cs="宋体"/>
          <w:b/>
          <w:i/>
          <w:kern w:val="0"/>
          <w:sz w:val="24"/>
          <w:szCs w:val="24"/>
        </w:rPr>
        <w:t>Diagnosis of oesophageal perforation</w:t>
      </w:r>
    </w:p>
    <w:p w:rsidR="00B02D72" w:rsidRPr="00B02D72" w:rsidRDefault="00B02D72" w:rsidP="00B02D72">
      <w:pPr>
        <w:widowControl/>
        <w:spacing w:line="360" w:lineRule="auto"/>
        <w:rPr>
          <w:rFonts w:ascii="Book Antiqua" w:eastAsia="宋体" w:hAnsi="Book Antiqua" w:cs="宋体"/>
          <w:kern w:val="0"/>
          <w:sz w:val="24"/>
          <w:szCs w:val="24"/>
        </w:rPr>
      </w:pPr>
      <w:r w:rsidRPr="00B02D72">
        <w:rPr>
          <w:rFonts w:ascii="Book Antiqua" w:eastAsia="宋体" w:hAnsi="Book Antiqua" w:cs="宋体"/>
          <w:kern w:val="0"/>
          <w:sz w:val="24"/>
          <w:szCs w:val="24"/>
        </w:rPr>
        <w:t>A bidirectional chest X-ray is usually taken in addition to an oesophagogram with water-soluble contrast material to confirm perforation. The oesophagogram is the most common test procedure, but there are a number of false negative results (10%)</w:t>
      </w:r>
      <w:r w:rsidRPr="00B02D72">
        <w:rPr>
          <w:rFonts w:ascii="Book Antiqua" w:eastAsia="宋体" w:hAnsi="Book Antiqua" w:cs="宋体"/>
          <w:kern w:val="0"/>
          <w:sz w:val="24"/>
          <w:szCs w:val="24"/>
          <w:vertAlign w:val="superscript"/>
        </w:rPr>
        <w:t>[19]</w:t>
      </w:r>
      <w:r w:rsidRPr="00B02D72">
        <w:rPr>
          <w:rFonts w:ascii="Book Antiqua" w:eastAsia="宋体" w:hAnsi="Book Antiqua" w:cs="宋体"/>
          <w:kern w:val="0"/>
          <w:sz w:val="24"/>
          <w:szCs w:val="24"/>
        </w:rPr>
        <w:t xml:space="preserve">. Nowadays, abdominal and thoracic CT examinations are also </w:t>
      </w:r>
      <w:proofErr w:type="gramStart"/>
      <w:r w:rsidRPr="00B02D72">
        <w:rPr>
          <w:rFonts w:ascii="Book Antiqua" w:eastAsia="宋体" w:hAnsi="Book Antiqua" w:cs="宋体"/>
          <w:kern w:val="0"/>
          <w:sz w:val="24"/>
          <w:szCs w:val="24"/>
        </w:rPr>
        <w:t>routine</w:t>
      </w:r>
      <w:r w:rsidRPr="00B02D72">
        <w:rPr>
          <w:rFonts w:ascii="Book Antiqua" w:eastAsia="宋体" w:hAnsi="Book Antiqua" w:cs="宋体"/>
          <w:kern w:val="0"/>
          <w:sz w:val="24"/>
          <w:szCs w:val="24"/>
          <w:vertAlign w:val="superscript"/>
        </w:rPr>
        <w:t>[</w:t>
      </w:r>
      <w:proofErr w:type="gramEnd"/>
      <w:r w:rsidRPr="00B02D72">
        <w:rPr>
          <w:rFonts w:ascii="Book Antiqua" w:eastAsia="宋体" w:hAnsi="Book Antiqua" w:cs="宋体"/>
          <w:kern w:val="0"/>
          <w:sz w:val="24"/>
          <w:szCs w:val="24"/>
          <w:vertAlign w:val="superscript"/>
        </w:rPr>
        <w:t>20]</w:t>
      </w:r>
      <w:r w:rsidRPr="00B02D72">
        <w:rPr>
          <w:rFonts w:ascii="Book Antiqua" w:eastAsia="宋体" w:hAnsi="Book Antiqua" w:cs="宋体"/>
          <w:kern w:val="0"/>
          <w:sz w:val="24"/>
          <w:szCs w:val="24"/>
        </w:rPr>
        <w:t xml:space="preserve">. The sensitivity of the CT examination is especially important in detecting a small amount of mediastinal/pleural air and/or </w:t>
      </w:r>
      <w:proofErr w:type="gramStart"/>
      <w:r w:rsidRPr="00B02D72">
        <w:rPr>
          <w:rFonts w:ascii="Book Antiqua" w:eastAsia="宋体" w:hAnsi="Book Antiqua" w:cs="宋体"/>
          <w:kern w:val="0"/>
          <w:sz w:val="24"/>
          <w:szCs w:val="24"/>
        </w:rPr>
        <w:t>fluid</w:t>
      </w:r>
      <w:r w:rsidRPr="00B02D72">
        <w:rPr>
          <w:rFonts w:ascii="Book Antiqua" w:eastAsia="宋体" w:hAnsi="Book Antiqua" w:cs="宋体"/>
          <w:kern w:val="0"/>
          <w:sz w:val="24"/>
          <w:szCs w:val="24"/>
          <w:vertAlign w:val="superscript"/>
        </w:rPr>
        <w:t>[</w:t>
      </w:r>
      <w:proofErr w:type="gramEnd"/>
      <w:r w:rsidRPr="00B02D72">
        <w:rPr>
          <w:rFonts w:ascii="Book Antiqua" w:eastAsia="宋体" w:hAnsi="Book Antiqua" w:cs="宋体"/>
          <w:kern w:val="0"/>
          <w:sz w:val="24"/>
          <w:szCs w:val="24"/>
          <w:vertAlign w:val="superscript"/>
        </w:rPr>
        <w:t>21,22]</w:t>
      </w:r>
      <w:r w:rsidRPr="00B02D72">
        <w:rPr>
          <w:rFonts w:ascii="Book Antiqua" w:eastAsia="宋体" w:hAnsi="Book Antiqua" w:cs="宋体"/>
          <w:kern w:val="0"/>
          <w:sz w:val="24"/>
          <w:szCs w:val="24"/>
        </w:rPr>
        <w:t xml:space="preserve">. If the examination is combined with an oesophagogram, the exact location of extravasation can be determined more precisely. An endoscopic </w:t>
      </w:r>
      <w:proofErr w:type="gramStart"/>
      <w:r w:rsidRPr="00B02D72">
        <w:rPr>
          <w:rFonts w:ascii="Book Antiqua" w:eastAsia="宋体" w:hAnsi="Book Antiqua" w:cs="宋体"/>
          <w:kern w:val="0"/>
          <w:sz w:val="24"/>
          <w:szCs w:val="24"/>
        </w:rPr>
        <w:t>examination</w:t>
      </w:r>
      <w:r w:rsidRPr="00B02D72">
        <w:rPr>
          <w:rFonts w:ascii="Book Antiqua" w:eastAsia="宋体" w:hAnsi="Book Antiqua" w:cs="宋体"/>
          <w:kern w:val="0"/>
          <w:sz w:val="24"/>
          <w:szCs w:val="24"/>
          <w:vertAlign w:val="superscript"/>
        </w:rPr>
        <w:t>[</w:t>
      </w:r>
      <w:proofErr w:type="gramEnd"/>
      <w:r w:rsidRPr="00B02D72">
        <w:rPr>
          <w:rFonts w:ascii="Book Antiqua" w:eastAsia="宋体" w:hAnsi="Book Antiqua" w:cs="宋体"/>
          <w:kern w:val="0"/>
          <w:sz w:val="24"/>
          <w:szCs w:val="24"/>
          <w:vertAlign w:val="superscript"/>
        </w:rPr>
        <w:t>23]</w:t>
      </w:r>
      <w:r w:rsidRPr="00B02D72">
        <w:rPr>
          <w:rFonts w:ascii="Book Antiqua" w:eastAsia="宋体" w:hAnsi="Book Antiqua" w:cs="宋体"/>
          <w:kern w:val="0"/>
          <w:sz w:val="24"/>
          <w:szCs w:val="24"/>
        </w:rPr>
        <w:t xml:space="preserve"> may likewise be helpful in the diagnosis. Endoscopy is not only important in setting up the diagnosis, but also in confirming previously unknown accompanying co-morbidities of the oesophagus (such as tumour and stricture), which may significantly modify the treatment strategy. Endoscopy also offers an immediate treatment option (if the conditions are suitable), and it may also be helpful intraoperatively during surgical intervention (in checking whether the sutures are intact, in inserting a nasogastric/jejunal probe</w:t>
      </w:r>
      <w:r w:rsidR="0033008C">
        <w:rPr>
          <w:rFonts w:ascii="Book Antiqua" w:eastAsia="宋体" w:hAnsi="Book Antiqua" w:cs="宋体" w:hint="eastAsia"/>
          <w:kern w:val="0"/>
          <w:sz w:val="24"/>
          <w:szCs w:val="24"/>
        </w:rPr>
        <w:t>,</w:t>
      </w:r>
      <w:r w:rsidRPr="00B02D72">
        <w:rPr>
          <w:rFonts w:ascii="Book Antiqua" w:eastAsia="宋体" w:hAnsi="Book Antiqua" w:cs="宋体"/>
          <w:kern w:val="0"/>
          <w:sz w:val="24"/>
          <w:szCs w:val="24"/>
        </w:rPr>
        <w:t xml:space="preserve"> </w:t>
      </w:r>
      <w:r w:rsidRPr="00B02D72">
        <w:rPr>
          <w:rFonts w:ascii="Book Antiqua" w:eastAsia="宋体" w:hAnsi="Book Antiqua" w:cs="宋体"/>
          <w:i/>
          <w:kern w:val="0"/>
          <w:sz w:val="24"/>
          <w:szCs w:val="24"/>
        </w:rPr>
        <w:t>etc</w:t>
      </w:r>
      <w:r w:rsidRPr="00B02D72">
        <w:rPr>
          <w:rFonts w:ascii="Book Antiqua" w:eastAsia="宋体" w:hAnsi="Book Antiqua" w:cs="宋体"/>
          <w:kern w:val="0"/>
          <w:sz w:val="24"/>
          <w:szCs w:val="24"/>
        </w:rPr>
        <w:t>.)</w:t>
      </w:r>
      <w:r w:rsidRPr="00B02D72">
        <w:rPr>
          <w:rFonts w:ascii="Book Antiqua" w:eastAsia="宋体" w:hAnsi="Book Antiqua" w:cs="宋体"/>
          <w:kern w:val="0"/>
          <w:sz w:val="24"/>
          <w:szCs w:val="24"/>
          <w:vertAlign w:val="superscript"/>
        </w:rPr>
        <w:t>[23]</w:t>
      </w:r>
      <w:r w:rsidRPr="00B02D72">
        <w:rPr>
          <w:rFonts w:ascii="Book Antiqua" w:eastAsia="宋体" w:hAnsi="Book Antiqua" w:cs="宋体"/>
          <w:kern w:val="0"/>
          <w:sz w:val="24"/>
          <w:szCs w:val="24"/>
        </w:rPr>
        <w:t>. The diagnosis of a perforation is especially important in the case of an endoscopic intervention (EMS, ESD, balloon dilatation</w:t>
      </w:r>
      <w:r w:rsidR="0033008C">
        <w:rPr>
          <w:rFonts w:ascii="Book Antiqua" w:eastAsia="宋体" w:hAnsi="Book Antiqua" w:cs="宋体" w:hint="eastAsia"/>
          <w:kern w:val="0"/>
          <w:sz w:val="24"/>
          <w:szCs w:val="24"/>
        </w:rPr>
        <w:t>,</w:t>
      </w:r>
      <w:r w:rsidRPr="00B02D72">
        <w:rPr>
          <w:rFonts w:ascii="Book Antiqua" w:eastAsia="宋体" w:hAnsi="Book Antiqua" w:cs="宋体"/>
          <w:kern w:val="0"/>
          <w:sz w:val="24"/>
          <w:szCs w:val="24"/>
        </w:rPr>
        <w:t xml:space="preserve"> </w:t>
      </w:r>
      <w:r w:rsidRPr="0033008C">
        <w:rPr>
          <w:rFonts w:ascii="Book Antiqua" w:eastAsia="宋体" w:hAnsi="Book Antiqua" w:cs="宋体"/>
          <w:i/>
          <w:kern w:val="0"/>
          <w:sz w:val="24"/>
          <w:szCs w:val="24"/>
        </w:rPr>
        <w:t>etc.</w:t>
      </w:r>
      <w:r w:rsidRPr="00B02D72">
        <w:rPr>
          <w:rFonts w:ascii="Book Antiqua" w:eastAsia="宋体" w:hAnsi="Book Antiqua" w:cs="宋体"/>
          <w:kern w:val="0"/>
          <w:sz w:val="24"/>
          <w:szCs w:val="24"/>
        </w:rPr>
        <w:t xml:space="preserve">), which also determines therapy and </w:t>
      </w:r>
      <w:proofErr w:type="gramStart"/>
      <w:r w:rsidRPr="00B02D72">
        <w:rPr>
          <w:rFonts w:ascii="Book Antiqua" w:eastAsia="宋体" w:hAnsi="Book Antiqua" w:cs="宋体"/>
          <w:kern w:val="0"/>
          <w:sz w:val="24"/>
          <w:szCs w:val="24"/>
        </w:rPr>
        <w:t>prognosis</w:t>
      </w:r>
      <w:r w:rsidRPr="00B02D72">
        <w:rPr>
          <w:rFonts w:ascii="Book Antiqua" w:eastAsia="宋体" w:hAnsi="Book Antiqua" w:cs="宋体"/>
          <w:kern w:val="0"/>
          <w:sz w:val="24"/>
          <w:szCs w:val="24"/>
          <w:vertAlign w:val="superscript"/>
        </w:rPr>
        <w:t>[</w:t>
      </w:r>
      <w:proofErr w:type="gramEnd"/>
      <w:r w:rsidRPr="00B02D72">
        <w:rPr>
          <w:rFonts w:ascii="Book Antiqua" w:eastAsia="宋体" w:hAnsi="Book Antiqua" w:cs="宋体"/>
          <w:kern w:val="0"/>
          <w:sz w:val="24"/>
          <w:szCs w:val="24"/>
          <w:vertAlign w:val="superscript"/>
        </w:rPr>
        <w:t>24]</w:t>
      </w:r>
      <w:r w:rsidRPr="00B02D72">
        <w:rPr>
          <w:rFonts w:ascii="Book Antiqua" w:eastAsia="宋体" w:hAnsi="Book Antiqua" w:cs="宋体"/>
          <w:kern w:val="0"/>
          <w:sz w:val="24"/>
          <w:szCs w:val="24"/>
        </w:rPr>
        <w:t>.</w:t>
      </w:r>
    </w:p>
    <w:p w:rsidR="00B02D72" w:rsidRPr="00B02D72" w:rsidRDefault="00B02D72" w:rsidP="00B02D72">
      <w:pPr>
        <w:widowControl/>
        <w:spacing w:line="360" w:lineRule="auto"/>
        <w:rPr>
          <w:rFonts w:ascii="Book Antiqua" w:eastAsia="宋体" w:hAnsi="Book Antiqua" w:cs="宋体"/>
          <w:kern w:val="0"/>
          <w:sz w:val="24"/>
          <w:szCs w:val="24"/>
        </w:rPr>
      </w:pPr>
    </w:p>
    <w:p w:rsidR="00B02D72" w:rsidRPr="00B02D72" w:rsidRDefault="00B02D72" w:rsidP="00B02D72">
      <w:pPr>
        <w:widowControl/>
        <w:spacing w:line="360" w:lineRule="auto"/>
        <w:rPr>
          <w:rFonts w:ascii="Book Antiqua" w:eastAsia="宋体" w:hAnsi="Book Antiqua" w:cs="宋体"/>
          <w:b/>
          <w:kern w:val="0"/>
          <w:sz w:val="24"/>
          <w:szCs w:val="24"/>
        </w:rPr>
      </w:pPr>
      <w:r w:rsidRPr="00B02D72">
        <w:rPr>
          <w:rFonts w:ascii="Book Antiqua" w:eastAsia="宋体" w:hAnsi="Book Antiqua" w:cs="宋体"/>
          <w:b/>
          <w:kern w:val="0"/>
          <w:sz w:val="24"/>
          <w:szCs w:val="24"/>
        </w:rPr>
        <w:t>TREATMENT OF OESOPHAGEAL PERFORATION: GENERAL CONSIDERATIONS</w:t>
      </w:r>
    </w:p>
    <w:p w:rsidR="00B02D72" w:rsidRPr="00B02D72" w:rsidRDefault="00B02D72" w:rsidP="00B02D72">
      <w:pPr>
        <w:widowControl/>
        <w:spacing w:line="360" w:lineRule="auto"/>
        <w:rPr>
          <w:rFonts w:ascii="Book Antiqua" w:eastAsia="宋体" w:hAnsi="Book Antiqua" w:cs="宋体"/>
          <w:kern w:val="0"/>
          <w:sz w:val="24"/>
          <w:szCs w:val="24"/>
        </w:rPr>
      </w:pPr>
      <w:r w:rsidRPr="00B02D72">
        <w:rPr>
          <w:rFonts w:ascii="Book Antiqua" w:eastAsia="宋体" w:hAnsi="Book Antiqua" w:cs="宋体"/>
          <w:kern w:val="0"/>
          <w:sz w:val="24"/>
          <w:szCs w:val="24"/>
        </w:rPr>
        <w:t xml:space="preserve">Essential elements in the treatment of oesophageal perforation include resolving the source of the infection, operative or non-operative closure of the defect, and thoracic and mediastinal debridement. Important parts of therapy are controlling sepsis, intensive monitoring, targeted antibiotic/antimycotic treatment, fluid therapy and strengthening the immune system of the body with enteral nutrition. </w:t>
      </w:r>
    </w:p>
    <w:p w:rsidR="00B02D72" w:rsidRPr="00B02D72" w:rsidRDefault="00B02D72" w:rsidP="00B02D72">
      <w:pPr>
        <w:widowControl/>
        <w:spacing w:line="360" w:lineRule="auto"/>
        <w:ind w:firstLineChars="100" w:firstLine="240"/>
        <w:rPr>
          <w:rFonts w:ascii="Book Antiqua" w:eastAsia="宋体" w:hAnsi="Book Antiqua" w:cs="宋体"/>
          <w:kern w:val="0"/>
          <w:sz w:val="24"/>
          <w:szCs w:val="24"/>
        </w:rPr>
      </w:pPr>
      <w:r w:rsidRPr="00B02D72">
        <w:rPr>
          <w:rFonts w:ascii="Book Antiqua" w:eastAsia="宋体" w:hAnsi="Book Antiqua" w:cs="宋体"/>
          <w:kern w:val="0"/>
          <w:sz w:val="24"/>
          <w:szCs w:val="24"/>
        </w:rPr>
        <w:t>Several obvious factors determine treatment strategy and prognosis: (1) time of the diagnosis (delay); (2) localization of the perforation; (3) severity and size of the perforation; (4) presence of septic complications, physiologic reserves of the patient and existing co-morbidity of the oesophagus; and (5) the experience of the professionals providing care.</w:t>
      </w:r>
    </w:p>
    <w:p w:rsidR="00B02D72" w:rsidRPr="00B02D72" w:rsidRDefault="00B02D72" w:rsidP="00B02D72">
      <w:pPr>
        <w:widowControl/>
        <w:spacing w:line="360" w:lineRule="auto"/>
        <w:ind w:firstLineChars="100" w:firstLine="240"/>
        <w:rPr>
          <w:rFonts w:ascii="Book Antiqua" w:eastAsia="宋体" w:hAnsi="Book Antiqua" w:cs="宋体"/>
          <w:kern w:val="0"/>
          <w:sz w:val="24"/>
          <w:szCs w:val="24"/>
        </w:rPr>
      </w:pPr>
      <w:r w:rsidRPr="00B02D72">
        <w:rPr>
          <w:rFonts w:ascii="Book Antiqua" w:eastAsia="宋体" w:hAnsi="Book Antiqua" w:cs="宋体"/>
          <w:kern w:val="0"/>
          <w:sz w:val="24"/>
          <w:szCs w:val="24"/>
        </w:rPr>
        <w:t>Primary closure of the oesophagus is successful in more than 90% of cases if the defect is closed within 24 h and there were no co-morbidities in the oeso</w:t>
      </w:r>
      <w:r>
        <w:rPr>
          <w:rFonts w:ascii="Book Antiqua" w:eastAsia="宋体" w:hAnsi="Book Antiqua" w:cs="宋体"/>
          <w:kern w:val="0"/>
          <w:sz w:val="24"/>
          <w:szCs w:val="24"/>
        </w:rPr>
        <w:t xml:space="preserve">phagus (tumour, stricture </w:t>
      </w:r>
      <w:r w:rsidRPr="00B02D72">
        <w:rPr>
          <w:rFonts w:ascii="Book Antiqua" w:eastAsia="宋体" w:hAnsi="Book Antiqua" w:cs="宋体"/>
          <w:i/>
          <w:kern w:val="0"/>
          <w:sz w:val="24"/>
          <w:szCs w:val="24"/>
        </w:rPr>
        <w:t>etc.</w:t>
      </w:r>
      <w:r>
        <w:rPr>
          <w:rFonts w:ascii="Book Antiqua" w:eastAsia="宋体" w:hAnsi="Book Antiqua" w:cs="宋体"/>
          <w:kern w:val="0"/>
          <w:sz w:val="24"/>
          <w:szCs w:val="24"/>
        </w:rPr>
        <w:t>)</w:t>
      </w:r>
      <w:r w:rsidRPr="00B02D72">
        <w:rPr>
          <w:rFonts w:ascii="Book Antiqua" w:eastAsia="宋体" w:hAnsi="Book Antiqua" w:cs="宋体"/>
          <w:kern w:val="0"/>
          <w:sz w:val="24"/>
          <w:szCs w:val="24"/>
          <w:vertAlign w:val="superscript"/>
        </w:rPr>
        <w:t>[25,26]</w:t>
      </w:r>
      <w:r w:rsidRPr="00B02D72">
        <w:rPr>
          <w:rFonts w:ascii="Book Antiqua" w:eastAsia="宋体" w:hAnsi="Book Antiqua" w:cs="宋体"/>
          <w:kern w:val="0"/>
          <w:sz w:val="24"/>
          <w:szCs w:val="24"/>
        </w:rPr>
        <w:t xml:space="preserve">. In this phase, tissues are not oedematic and are easy to suture/close; in addition, there is no active bacterial infection in the thoracic cavity and/or mediastinum. If the perforation occurred more than 24 h beforehand, the prognosis is significantly reduced due to rapidly developing septic complications and less successful surgical/conservative </w:t>
      </w:r>
      <w:proofErr w:type="gramStart"/>
      <w:r w:rsidRPr="00B02D72">
        <w:rPr>
          <w:rFonts w:ascii="Book Antiqua" w:eastAsia="宋体" w:hAnsi="Book Antiqua" w:cs="宋体"/>
          <w:kern w:val="0"/>
          <w:sz w:val="24"/>
          <w:szCs w:val="24"/>
        </w:rPr>
        <w:t>treatment</w:t>
      </w:r>
      <w:r w:rsidRPr="00B02D72">
        <w:rPr>
          <w:rFonts w:ascii="Book Antiqua" w:eastAsia="宋体" w:hAnsi="Book Antiqua" w:cs="宋体"/>
          <w:kern w:val="0"/>
          <w:sz w:val="24"/>
          <w:szCs w:val="24"/>
          <w:vertAlign w:val="superscript"/>
        </w:rPr>
        <w:t>[</w:t>
      </w:r>
      <w:proofErr w:type="gramEnd"/>
      <w:r w:rsidRPr="00B02D72">
        <w:rPr>
          <w:rFonts w:ascii="Book Antiqua" w:eastAsia="宋体" w:hAnsi="Book Antiqua" w:cs="宋体"/>
          <w:kern w:val="0"/>
          <w:sz w:val="24"/>
          <w:szCs w:val="24"/>
          <w:vertAlign w:val="superscript"/>
        </w:rPr>
        <w:t>27,12]</w:t>
      </w:r>
      <w:r w:rsidRPr="00B02D72">
        <w:rPr>
          <w:rFonts w:ascii="Book Antiqua" w:eastAsia="宋体" w:hAnsi="Book Antiqua" w:cs="宋体"/>
          <w:kern w:val="0"/>
          <w:sz w:val="24"/>
          <w:szCs w:val="24"/>
        </w:rPr>
        <w:t>.</w:t>
      </w:r>
    </w:p>
    <w:p w:rsidR="00B02D72" w:rsidRPr="00B02D72" w:rsidRDefault="00B02D72" w:rsidP="00B02D72">
      <w:pPr>
        <w:widowControl/>
        <w:spacing w:line="360" w:lineRule="auto"/>
        <w:ind w:firstLineChars="100" w:firstLine="240"/>
        <w:rPr>
          <w:rFonts w:ascii="Book Antiqua" w:eastAsia="宋体" w:hAnsi="Book Antiqua" w:cs="宋体"/>
          <w:kern w:val="0"/>
          <w:sz w:val="24"/>
          <w:szCs w:val="24"/>
        </w:rPr>
      </w:pPr>
      <w:r w:rsidRPr="00B02D72">
        <w:rPr>
          <w:rFonts w:ascii="Book Antiqua" w:eastAsia="宋体" w:hAnsi="Book Antiqua" w:cs="宋体"/>
          <w:kern w:val="0"/>
          <w:sz w:val="24"/>
          <w:szCs w:val="24"/>
        </w:rPr>
        <w:t>It is well-known that thoracic transmural injuries of the oesophagus have the worst prognosis due to rapidly developing mediastinitis and sepsis, followed by injury of the abdominal segment, while perforation in the cervical segment has the best prognosis.</w:t>
      </w:r>
    </w:p>
    <w:p w:rsidR="00B02D72" w:rsidRPr="00B02D72" w:rsidRDefault="00B02D72" w:rsidP="00B02D72">
      <w:pPr>
        <w:widowControl/>
        <w:spacing w:line="360" w:lineRule="auto"/>
        <w:ind w:firstLineChars="100" w:firstLine="240"/>
        <w:rPr>
          <w:rFonts w:ascii="Book Antiqua" w:eastAsia="宋体" w:hAnsi="Book Antiqua" w:cs="宋体"/>
          <w:kern w:val="0"/>
          <w:sz w:val="24"/>
          <w:szCs w:val="24"/>
        </w:rPr>
      </w:pPr>
      <w:r w:rsidRPr="00B02D72">
        <w:rPr>
          <w:rFonts w:ascii="Book Antiqua" w:eastAsia="宋体" w:hAnsi="Book Antiqua" w:cs="宋体"/>
          <w:kern w:val="0"/>
          <w:sz w:val="24"/>
          <w:szCs w:val="24"/>
        </w:rPr>
        <w:t>Intramural injuries usually respond well to conservative treatment. Transmural and transpleural injuries represent the worst defects. Treatment strategy is also essentially influenced by the size of the defect. These factors are especially important in using the endoscopic technique (see below).</w:t>
      </w:r>
    </w:p>
    <w:p w:rsidR="00B02D72" w:rsidRPr="00B02D72" w:rsidRDefault="00B02D72" w:rsidP="0033008C">
      <w:pPr>
        <w:widowControl/>
        <w:spacing w:line="360" w:lineRule="auto"/>
        <w:ind w:firstLineChars="150" w:firstLine="360"/>
        <w:rPr>
          <w:rFonts w:ascii="Book Antiqua" w:eastAsia="宋体" w:hAnsi="Book Antiqua" w:cs="宋体"/>
          <w:kern w:val="0"/>
          <w:sz w:val="24"/>
          <w:szCs w:val="24"/>
        </w:rPr>
      </w:pPr>
      <w:r w:rsidRPr="00B02D72">
        <w:rPr>
          <w:rFonts w:ascii="Book Antiqua" w:eastAsia="宋体" w:hAnsi="Book Antiqua" w:cs="宋体"/>
          <w:kern w:val="0"/>
          <w:sz w:val="24"/>
          <w:szCs w:val="24"/>
        </w:rPr>
        <w:t xml:space="preserve">General stress tolerance of the patient, existing co-morbidities and severe septic condition are known to worsen the </w:t>
      </w:r>
      <w:proofErr w:type="gramStart"/>
      <w:r w:rsidRPr="00B02D72">
        <w:rPr>
          <w:rFonts w:ascii="Book Antiqua" w:eastAsia="宋体" w:hAnsi="Book Antiqua" w:cs="宋体"/>
          <w:kern w:val="0"/>
          <w:sz w:val="24"/>
          <w:szCs w:val="24"/>
        </w:rPr>
        <w:t>prognosis</w:t>
      </w:r>
      <w:r w:rsidRPr="00B02D72">
        <w:rPr>
          <w:rFonts w:ascii="Book Antiqua" w:eastAsia="宋体" w:hAnsi="Book Antiqua" w:cs="宋体"/>
          <w:kern w:val="0"/>
          <w:sz w:val="24"/>
          <w:szCs w:val="24"/>
          <w:vertAlign w:val="superscript"/>
        </w:rPr>
        <w:t>[</w:t>
      </w:r>
      <w:proofErr w:type="gramEnd"/>
      <w:r w:rsidRPr="00B02D72">
        <w:rPr>
          <w:rFonts w:ascii="Book Antiqua" w:eastAsia="宋体" w:hAnsi="Book Antiqua" w:cs="宋体"/>
          <w:kern w:val="0"/>
          <w:sz w:val="24"/>
          <w:szCs w:val="24"/>
          <w:vertAlign w:val="superscript"/>
        </w:rPr>
        <w:t>12,27]</w:t>
      </w:r>
      <w:r w:rsidRPr="00B02D72">
        <w:rPr>
          <w:rFonts w:ascii="Book Antiqua" w:eastAsia="宋体" w:hAnsi="Book Antiqua" w:cs="宋体"/>
          <w:kern w:val="0"/>
          <w:sz w:val="24"/>
          <w:szCs w:val="24"/>
        </w:rPr>
        <w:t>. Existing co-morbidities of the oesophagus are especially important in selecting a treatment option, but may also influence the prognosis significantly (such as tumorous perforation).</w:t>
      </w:r>
    </w:p>
    <w:p w:rsidR="00B02D72" w:rsidRPr="00B02D72" w:rsidRDefault="00B02D72" w:rsidP="00B02D72">
      <w:pPr>
        <w:widowControl/>
        <w:spacing w:line="360" w:lineRule="auto"/>
        <w:ind w:firstLineChars="100" w:firstLine="240"/>
        <w:rPr>
          <w:rFonts w:ascii="Book Antiqua" w:eastAsia="宋体" w:hAnsi="Book Antiqua" w:cs="宋体"/>
          <w:kern w:val="0"/>
          <w:sz w:val="24"/>
          <w:szCs w:val="24"/>
        </w:rPr>
      </w:pPr>
      <w:r w:rsidRPr="00B02D72">
        <w:rPr>
          <w:rFonts w:ascii="Book Antiqua" w:eastAsia="宋体" w:hAnsi="Book Antiqua" w:cs="宋体"/>
          <w:kern w:val="0"/>
          <w:sz w:val="24"/>
          <w:szCs w:val="24"/>
        </w:rPr>
        <w:lastRenderedPageBreak/>
        <w:t>Today, it is only possible to manage oesophageal perforations with multidisciplinary co-operation. The role of a surgeon experienced in the treatment of perforations and that of a gastroenterologist familiar with new innovative endoscopic techniques are decisive. Treatment has to be administered individually with an understanding of the general principles involved.</w:t>
      </w:r>
    </w:p>
    <w:p w:rsidR="00B02D72" w:rsidRPr="00B02D72" w:rsidRDefault="00B02D72" w:rsidP="00B02D72">
      <w:pPr>
        <w:widowControl/>
        <w:spacing w:line="360" w:lineRule="auto"/>
        <w:rPr>
          <w:rFonts w:ascii="Book Antiqua" w:eastAsia="宋体" w:hAnsi="Book Antiqua" w:cs="宋体"/>
          <w:b/>
          <w:kern w:val="0"/>
          <w:sz w:val="24"/>
          <w:szCs w:val="24"/>
        </w:rPr>
      </w:pPr>
    </w:p>
    <w:p w:rsidR="00B02D72" w:rsidRPr="00B02D72" w:rsidRDefault="00B02D72" w:rsidP="00B02D72">
      <w:pPr>
        <w:widowControl/>
        <w:spacing w:line="360" w:lineRule="auto"/>
        <w:rPr>
          <w:rFonts w:ascii="Book Antiqua" w:eastAsia="宋体" w:hAnsi="Book Antiqua" w:cs="宋体"/>
          <w:b/>
          <w:kern w:val="0"/>
          <w:sz w:val="24"/>
          <w:szCs w:val="24"/>
        </w:rPr>
      </w:pPr>
      <w:r w:rsidRPr="00B02D72">
        <w:rPr>
          <w:rFonts w:ascii="Book Antiqua" w:eastAsia="宋体" w:hAnsi="Book Antiqua" w:cs="宋体"/>
          <w:b/>
          <w:kern w:val="0"/>
          <w:sz w:val="24"/>
          <w:szCs w:val="24"/>
        </w:rPr>
        <w:t>TREATMENT OPTIONS FOR OESOPHAGEAL PERFORATION</w:t>
      </w:r>
    </w:p>
    <w:p w:rsidR="00B02D72" w:rsidRPr="00B02D72" w:rsidRDefault="00B02D72" w:rsidP="00B02D72">
      <w:pPr>
        <w:widowControl/>
        <w:spacing w:line="360" w:lineRule="auto"/>
        <w:rPr>
          <w:rFonts w:ascii="Book Antiqua" w:eastAsia="宋体" w:hAnsi="Book Antiqua" w:cs="宋体"/>
          <w:kern w:val="0"/>
          <w:sz w:val="24"/>
          <w:szCs w:val="24"/>
        </w:rPr>
      </w:pPr>
      <w:r w:rsidRPr="00B02D72">
        <w:rPr>
          <w:rFonts w:ascii="Book Antiqua" w:eastAsia="宋体" w:hAnsi="Book Antiqua" w:cs="宋体"/>
          <w:kern w:val="0"/>
          <w:sz w:val="24"/>
          <w:szCs w:val="24"/>
        </w:rPr>
        <w:t xml:space="preserve">Endoscopic procedures representing a minimal or significantly lower burden are more widely used not only in the diagnosis of oesophageal perforation, but also in its treatment. A number of publications, especially case histories, demonstrate the successful use of endoscopic clips and self-expanding stents in the treatment of oesophageal </w:t>
      </w:r>
      <w:proofErr w:type="gramStart"/>
      <w:r w:rsidRPr="00B02D72">
        <w:rPr>
          <w:rFonts w:ascii="Book Antiqua" w:eastAsia="宋体" w:hAnsi="Book Antiqua" w:cs="宋体"/>
          <w:kern w:val="0"/>
          <w:sz w:val="24"/>
          <w:szCs w:val="24"/>
        </w:rPr>
        <w:t>injuries</w:t>
      </w:r>
      <w:r w:rsidRPr="00B02D72">
        <w:rPr>
          <w:rFonts w:ascii="Book Antiqua" w:eastAsia="宋体" w:hAnsi="Book Antiqua" w:cs="宋体"/>
          <w:kern w:val="0"/>
          <w:sz w:val="24"/>
          <w:szCs w:val="24"/>
          <w:vertAlign w:val="superscript"/>
        </w:rPr>
        <w:t>[</w:t>
      </w:r>
      <w:proofErr w:type="gramEnd"/>
      <w:r w:rsidRPr="00B02D72">
        <w:rPr>
          <w:rFonts w:ascii="Book Antiqua" w:eastAsia="宋体" w:hAnsi="Book Antiqua" w:cs="宋体"/>
          <w:kern w:val="0"/>
          <w:sz w:val="24"/>
          <w:szCs w:val="24"/>
          <w:vertAlign w:val="superscript"/>
        </w:rPr>
        <w:t>5,28]</w:t>
      </w:r>
      <w:r w:rsidRPr="00B02D72">
        <w:rPr>
          <w:rFonts w:ascii="Book Antiqua" w:eastAsia="宋体" w:hAnsi="Book Antiqua" w:cs="宋体"/>
          <w:kern w:val="0"/>
          <w:sz w:val="24"/>
          <w:szCs w:val="24"/>
        </w:rPr>
        <w:t xml:space="preserve">. The applicability of endoscopic methods has also been confirmed in experimental animal models (endoscopic clipping </w:t>
      </w:r>
      <w:r w:rsidRPr="00B02D72">
        <w:rPr>
          <w:rFonts w:ascii="Book Antiqua" w:eastAsia="宋体" w:hAnsi="Book Antiqua" w:cs="宋体"/>
          <w:i/>
          <w:kern w:val="0"/>
          <w:sz w:val="24"/>
          <w:szCs w:val="24"/>
        </w:rPr>
        <w:t>vs</w:t>
      </w:r>
      <w:r w:rsidRPr="00B02D72">
        <w:rPr>
          <w:rFonts w:ascii="Book Antiqua" w:eastAsia="宋体" w:hAnsi="Book Antiqua" w:cs="宋体"/>
          <w:kern w:val="0"/>
          <w:sz w:val="24"/>
          <w:szCs w:val="24"/>
        </w:rPr>
        <w:t xml:space="preserve"> suturing vs thoracoscopic repair)</w:t>
      </w:r>
      <w:r w:rsidRPr="00B02D72">
        <w:rPr>
          <w:rFonts w:ascii="Book Antiqua" w:eastAsia="宋体" w:hAnsi="Book Antiqua" w:cs="宋体"/>
          <w:kern w:val="0"/>
          <w:sz w:val="24"/>
          <w:szCs w:val="24"/>
          <w:vertAlign w:val="superscript"/>
        </w:rPr>
        <w:t>[29]</w:t>
      </w:r>
      <w:r w:rsidRPr="00B02D72">
        <w:rPr>
          <w:rFonts w:ascii="Book Antiqua" w:eastAsia="宋体" w:hAnsi="Book Antiqua" w:cs="宋体"/>
          <w:kern w:val="0"/>
          <w:sz w:val="24"/>
          <w:szCs w:val="24"/>
        </w:rPr>
        <w:t xml:space="preserve">. Endoscopic clipping basically results in the immediate resolution of the oesophageal defect, while various types of stents aid in resolving extravasation from the oesophagus (diversion of enteral contents) and provide further slow healing of the injury. Stent implantation is mainly used in the treatment of large (&gt; 2.5–3 cm) injuries of the middle and lower third segments of the oesophagus, and is especially suitable for the treatment of tumorous perforations where dysphagia is also resolved. Several types of stents are known, such as self-expanding plastic stents and fully and partially covered, self-expanding metal stents. In the case of injuries of the gastro-oesophageal junction, a partially covered stent is recommended with the smallest migration tendency if there is no oesophageal </w:t>
      </w:r>
      <w:proofErr w:type="gramStart"/>
      <w:r w:rsidRPr="00B02D72">
        <w:rPr>
          <w:rFonts w:ascii="Book Antiqua" w:eastAsia="宋体" w:hAnsi="Book Antiqua" w:cs="宋体"/>
          <w:kern w:val="0"/>
          <w:sz w:val="24"/>
          <w:szCs w:val="24"/>
        </w:rPr>
        <w:t>stricture</w:t>
      </w:r>
      <w:r w:rsidRPr="00B02D72">
        <w:rPr>
          <w:rFonts w:ascii="Book Antiqua" w:eastAsia="宋体" w:hAnsi="Book Antiqua" w:cs="宋体"/>
          <w:kern w:val="0"/>
          <w:sz w:val="24"/>
          <w:szCs w:val="24"/>
          <w:vertAlign w:val="superscript"/>
        </w:rPr>
        <w:t>[</w:t>
      </w:r>
      <w:proofErr w:type="gramEnd"/>
      <w:r w:rsidRPr="00B02D72">
        <w:rPr>
          <w:rFonts w:ascii="Book Antiqua" w:eastAsia="宋体" w:hAnsi="Book Antiqua" w:cs="宋体"/>
          <w:kern w:val="0"/>
          <w:sz w:val="24"/>
          <w:szCs w:val="24"/>
          <w:vertAlign w:val="superscript"/>
        </w:rPr>
        <w:t>30]</w:t>
      </w:r>
      <w:r w:rsidRPr="00B02D72">
        <w:rPr>
          <w:rFonts w:ascii="Book Antiqua" w:eastAsia="宋体" w:hAnsi="Book Antiqua" w:cs="宋体"/>
          <w:kern w:val="0"/>
          <w:sz w:val="24"/>
          <w:szCs w:val="24"/>
        </w:rPr>
        <w:t xml:space="preserve">. The success of the procedure also depends on early application. Any delay in endoscopic treatment significantly reduces the chances of healing of the oesophageal perforation, as is the case with other treatment </w:t>
      </w:r>
      <w:proofErr w:type="gramStart"/>
      <w:r w:rsidRPr="00B02D72">
        <w:rPr>
          <w:rFonts w:ascii="Book Antiqua" w:eastAsia="宋体" w:hAnsi="Book Antiqua" w:cs="宋体"/>
          <w:kern w:val="0"/>
          <w:sz w:val="24"/>
          <w:szCs w:val="24"/>
        </w:rPr>
        <w:t>options</w:t>
      </w:r>
      <w:r w:rsidRPr="00B02D72">
        <w:rPr>
          <w:rFonts w:ascii="Book Antiqua" w:eastAsia="宋体" w:hAnsi="Book Antiqua" w:cs="宋体"/>
          <w:kern w:val="0"/>
          <w:sz w:val="24"/>
          <w:szCs w:val="24"/>
          <w:vertAlign w:val="superscript"/>
        </w:rPr>
        <w:t>[</w:t>
      </w:r>
      <w:proofErr w:type="gramEnd"/>
      <w:r w:rsidRPr="00B02D72">
        <w:rPr>
          <w:rFonts w:ascii="Book Antiqua" w:eastAsia="宋体" w:hAnsi="Book Antiqua" w:cs="宋体"/>
          <w:kern w:val="0"/>
          <w:sz w:val="24"/>
          <w:szCs w:val="24"/>
          <w:vertAlign w:val="superscript"/>
        </w:rPr>
        <w:t>5]</w:t>
      </w:r>
      <w:r w:rsidRPr="00B02D72">
        <w:rPr>
          <w:rFonts w:ascii="Book Antiqua" w:eastAsia="宋体" w:hAnsi="Book Antiqua" w:cs="宋体"/>
          <w:kern w:val="0"/>
          <w:sz w:val="24"/>
          <w:szCs w:val="24"/>
        </w:rPr>
        <w:t>. According to the latest systematic review, the overall technical and clinical success rates of oesophageal stent placement in patient groups were 91% and 81%, respectively, and mortality was also acceptably low at 13%</w:t>
      </w:r>
      <w:r w:rsidRPr="00B02D72">
        <w:rPr>
          <w:rFonts w:ascii="Book Antiqua" w:eastAsia="宋体" w:hAnsi="Book Antiqua" w:cs="宋体"/>
          <w:kern w:val="0"/>
          <w:sz w:val="24"/>
          <w:szCs w:val="24"/>
          <w:vertAlign w:val="superscript"/>
        </w:rPr>
        <w:t>[31]</w:t>
      </w:r>
      <w:r w:rsidRPr="00B02D72">
        <w:rPr>
          <w:rFonts w:ascii="Book Antiqua" w:eastAsia="宋体" w:hAnsi="Book Antiqua" w:cs="宋体"/>
          <w:kern w:val="0"/>
          <w:sz w:val="24"/>
          <w:szCs w:val="24"/>
        </w:rPr>
        <w:t xml:space="preserve">. One of the most common complications of stent implantation is stent migration, which occurs in 20.8% of cases; this percentage is lower (11%) in the case of metal stents and higher for plastic </w:t>
      </w:r>
      <w:r w:rsidRPr="00B02D72">
        <w:rPr>
          <w:rFonts w:ascii="Book Antiqua" w:eastAsia="宋体" w:hAnsi="Book Antiqua" w:cs="宋体"/>
          <w:kern w:val="0"/>
          <w:sz w:val="24"/>
          <w:szCs w:val="24"/>
        </w:rPr>
        <w:lastRenderedPageBreak/>
        <w:t>stents (27%)</w:t>
      </w:r>
      <w:r w:rsidRPr="00B02D72">
        <w:rPr>
          <w:rFonts w:ascii="Book Antiqua" w:eastAsia="宋体" w:hAnsi="Book Antiqua" w:cs="宋体"/>
          <w:kern w:val="0"/>
          <w:sz w:val="24"/>
          <w:szCs w:val="24"/>
          <w:vertAlign w:val="superscript"/>
        </w:rPr>
        <w:t>[31]</w:t>
      </w:r>
      <w:r w:rsidRPr="00B02D72">
        <w:rPr>
          <w:rFonts w:ascii="Book Antiqua" w:eastAsia="宋体" w:hAnsi="Book Antiqua" w:cs="宋体"/>
          <w:kern w:val="0"/>
          <w:sz w:val="24"/>
          <w:szCs w:val="24"/>
        </w:rPr>
        <w:t>. However, stent migration may be reduced significantly wit</w:t>
      </w:r>
      <w:r>
        <w:rPr>
          <w:rFonts w:ascii="Book Antiqua" w:eastAsia="宋体" w:hAnsi="Book Antiqua" w:cs="宋体"/>
          <w:kern w:val="0"/>
          <w:sz w:val="24"/>
          <w:szCs w:val="24"/>
        </w:rPr>
        <w:t xml:space="preserve">h clips (proximal clip </w:t>
      </w:r>
      <w:proofErr w:type="gramStart"/>
      <w:r>
        <w:rPr>
          <w:rFonts w:ascii="Book Antiqua" w:eastAsia="宋体" w:hAnsi="Book Antiqua" w:cs="宋体"/>
          <w:kern w:val="0"/>
          <w:sz w:val="24"/>
          <w:szCs w:val="24"/>
        </w:rPr>
        <w:t>fixation</w:t>
      </w:r>
      <w:r w:rsidRPr="00B02D72">
        <w:rPr>
          <w:rFonts w:ascii="Book Antiqua" w:eastAsia="宋体" w:hAnsi="Book Antiqua" w:cs="宋体"/>
          <w:kern w:val="0"/>
          <w:sz w:val="24"/>
          <w:szCs w:val="24"/>
          <w:vertAlign w:val="superscript"/>
        </w:rPr>
        <w:t>[</w:t>
      </w:r>
      <w:proofErr w:type="gramEnd"/>
      <w:r w:rsidRPr="00B02D72">
        <w:rPr>
          <w:rFonts w:ascii="Book Antiqua" w:eastAsia="宋体" w:hAnsi="Book Antiqua" w:cs="宋体"/>
          <w:kern w:val="0"/>
          <w:sz w:val="24"/>
          <w:szCs w:val="24"/>
          <w:vertAlign w:val="superscript"/>
        </w:rPr>
        <w:t>32]</w:t>
      </w:r>
      <w:r w:rsidRPr="00B02D72">
        <w:rPr>
          <w:rFonts w:ascii="Book Antiqua" w:eastAsia="宋体" w:hAnsi="Book Antiqua" w:cs="宋体"/>
          <w:kern w:val="0"/>
          <w:sz w:val="24"/>
          <w:szCs w:val="24"/>
        </w:rPr>
        <w:t>).</w:t>
      </w:r>
    </w:p>
    <w:p w:rsidR="00B02D72" w:rsidRPr="00B02D72" w:rsidRDefault="00B02D72" w:rsidP="00B02D72">
      <w:pPr>
        <w:widowControl/>
        <w:spacing w:line="360" w:lineRule="auto"/>
        <w:rPr>
          <w:rFonts w:ascii="Book Antiqua" w:eastAsia="宋体" w:hAnsi="Book Antiqua" w:cs="宋体"/>
          <w:kern w:val="0"/>
          <w:sz w:val="24"/>
          <w:szCs w:val="24"/>
        </w:rPr>
      </w:pPr>
    </w:p>
    <w:p w:rsidR="00B02D72" w:rsidRPr="00B02D72" w:rsidRDefault="00B02D72" w:rsidP="00B02D72">
      <w:pPr>
        <w:widowControl/>
        <w:spacing w:line="360" w:lineRule="auto"/>
        <w:rPr>
          <w:rFonts w:ascii="Book Antiqua" w:eastAsia="宋体" w:hAnsi="Book Antiqua" w:cs="宋体"/>
          <w:b/>
          <w:i/>
          <w:kern w:val="0"/>
          <w:sz w:val="24"/>
          <w:szCs w:val="24"/>
        </w:rPr>
      </w:pPr>
      <w:r w:rsidRPr="00B02D72">
        <w:rPr>
          <w:rFonts w:ascii="Book Antiqua" w:eastAsia="宋体" w:hAnsi="Book Antiqua" w:cs="宋体"/>
          <w:b/>
          <w:i/>
          <w:kern w:val="0"/>
          <w:sz w:val="24"/>
          <w:szCs w:val="24"/>
        </w:rPr>
        <w:t xml:space="preserve">Vacuum-assisted technology </w:t>
      </w:r>
    </w:p>
    <w:p w:rsidR="00B02D72" w:rsidRPr="00B02D72" w:rsidRDefault="00B02D72" w:rsidP="00B02D72">
      <w:pPr>
        <w:widowControl/>
        <w:spacing w:line="360" w:lineRule="auto"/>
        <w:rPr>
          <w:rFonts w:ascii="Book Antiqua" w:eastAsia="宋体" w:hAnsi="Book Antiqua" w:cs="宋体"/>
          <w:kern w:val="0"/>
          <w:sz w:val="24"/>
          <w:szCs w:val="24"/>
        </w:rPr>
      </w:pPr>
      <w:r w:rsidRPr="00B02D72">
        <w:rPr>
          <w:rFonts w:ascii="Book Antiqua" w:eastAsia="宋体" w:hAnsi="Book Antiqua" w:cs="宋体"/>
          <w:kern w:val="0"/>
          <w:sz w:val="24"/>
          <w:szCs w:val="24"/>
        </w:rPr>
        <w:t>A method providing permanent continuous suction/</w:t>
      </w:r>
      <w:proofErr w:type="gramStart"/>
      <w:r w:rsidRPr="00B02D72">
        <w:rPr>
          <w:rFonts w:ascii="Book Antiqua" w:eastAsia="宋体" w:hAnsi="Book Antiqua" w:cs="宋体"/>
          <w:kern w:val="0"/>
          <w:sz w:val="24"/>
          <w:szCs w:val="24"/>
        </w:rPr>
        <w:t>drainage,</w:t>
      </w:r>
      <w:proofErr w:type="gramEnd"/>
      <w:r w:rsidRPr="00B02D72">
        <w:rPr>
          <w:rFonts w:ascii="Book Antiqua" w:eastAsia="宋体" w:hAnsi="Book Antiqua" w:cs="宋体"/>
          <w:kern w:val="0"/>
          <w:sz w:val="24"/>
          <w:szCs w:val="24"/>
        </w:rPr>
        <w:t xml:space="preserve"> is used in a number of areas with high efficacy, such as in the treatment of open abdomen, chronic wounds and suture insufficiency (rectum and oesophagus)</w:t>
      </w:r>
      <w:r w:rsidRPr="00B02D72">
        <w:rPr>
          <w:rFonts w:ascii="Book Antiqua" w:eastAsia="宋体" w:hAnsi="Book Antiqua" w:cs="宋体"/>
          <w:kern w:val="0"/>
          <w:sz w:val="24"/>
          <w:szCs w:val="24"/>
          <w:vertAlign w:val="superscript"/>
        </w:rPr>
        <w:t>[33]</w:t>
      </w:r>
      <w:r w:rsidRPr="00B02D72">
        <w:rPr>
          <w:rFonts w:ascii="Book Antiqua" w:eastAsia="宋体" w:hAnsi="Book Antiqua" w:cs="宋体"/>
          <w:kern w:val="0"/>
          <w:sz w:val="24"/>
          <w:szCs w:val="24"/>
        </w:rPr>
        <w:t xml:space="preserve">. The procedure is suitable for the treatment of chronic fistulas, particularly well-defined peri-oesophageal abscesses. It can also be used for intrathoracic oesophagus anastomosis insufficiency. It may be used to stimulate the formation of granulation tissue; therefore, the duration of prolonged secondary wound healing is decreased </w:t>
      </w:r>
      <w:proofErr w:type="gramStart"/>
      <w:r w:rsidRPr="00B02D72">
        <w:rPr>
          <w:rFonts w:ascii="Book Antiqua" w:eastAsia="宋体" w:hAnsi="Book Antiqua" w:cs="宋体"/>
          <w:kern w:val="0"/>
          <w:sz w:val="24"/>
          <w:szCs w:val="24"/>
        </w:rPr>
        <w:t>significantly</w:t>
      </w:r>
      <w:r w:rsidRPr="00B02D72">
        <w:rPr>
          <w:rFonts w:ascii="Book Antiqua" w:eastAsia="宋体" w:hAnsi="Book Antiqua" w:cs="宋体"/>
          <w:kern w:val="0"/>
          <w:sz w:val="24"/>
          <w:szCs w:val="24"/>
          <w:vertAlign w:val="superscript"/>
        </w:rPr>
        <w:t>[</w:t>
      </w:r>
      <w:proofErr w:type="gramEnd"/>
      <w:r w:rsidRPr="00B02D72">
        <w:rPr>
          <w:rFonts w:ascii="Book Antiqua" w:eastAsia="宋体" w:hAnsi="Book Antiqua" w:cs="宋体"/>
          <w:kern w:val="0"/>
          <w:sz w:val="24"/>
          <w:szCs w:val="24"/>
          <w:vertAlign w:val="superscript"/>
        </w:rPr>
        <w:t>34-36]</w:t>
      </w:r>
      <w:r w:rsidRPr="00B02D72">
        <w:rPr>
          <w:rFonts w:ascii="Book Antiqua" w:eastAsia="宋体" w:hAnsi="Book Antiqua" w:cs="宋体"/>
          <w:kern w:val="0"/>
          <w:sz w:val="24"/>
          <w:szCs w:val="24"/>
        </w:rPr>
        <w:t xml:space="preserve">. Due to excessive granulation tissue formation, oesophageal stenosis can occur later within a 6%–40% range, but with an incidence of 15% in most </w:t>
      </w:r>
      <w:proofErr w:type="gramStart"/>
      <w:r w:rsidRPr="00B02D72">
        <w:rPr>
          <w:rFonts w:ascii="Book Antiqua" w:eastAsia="宋体" w:hAnsi="Book Antiqua" w:cs="宋体"/>
          <w:kern w:val="0"/>
          <w:sz w:val="24"/>
          <w:szCs w:val="24"/>
        </w:rPr>
        <w:t>cases</w:t>
      </w:r>
      <w:r w:rsidRPr="00B02D72">
        <w:rPr>
          <w:rFonts w:ascii="Book Antiqua" w:eastAsia="宋体" w:hAnsi="Book Antiqua" w:cs="宋体"/>
          <w:kern w:val="0"/>
          <w:sz w:val="24"/>
          <w:szCs w:val="24"/>
          <w:vertAlign w:val="superscript"/>
        </w:rPr>
        <w:t>[</w:t>
      </w:r>
      <w:proofErr w:type="gramEnd"/>
      <w:r w:rsidRPr="00B02D72">
        <w:rPr>
          <w:rFonts w:ascii="Book Antiqua" w:eastAsia="宋体" w:hAnsi="Book Antiqua" w:cs="宋体"/>
          <w:kern w:val="0"/>
          <w:sz w:val="24"/>
          <w:szCs w:val="24"/>
          <w:vertAlign w:val="superscript"/>
        </w:rPr>
        <w:t>37]</w:t>
      </w:r>
      <w:r w:rsidRPr="00B02D72">
        <w:rPr>
          <w:rFonts w:ascii="Book Antiqua" w:eastAsia="宋体" w:hAnsi="Book Antiqua" w:cs="宋体"/>
          <w:kern w:val="0"/>
          <w:sz w:val="24"/>
          <w:szCs w:val="24"/>
        </w:rPr>
        <w:t xml:space="preserve">. Due to severe mediastinal/intrathoracic infection, the mortality rate is also naturally high (0–20%) with this </w:t>
      </w:r>
      <w:proofErr w:type="gramStart"/>
      <w:r w:rsidRPr="00B02D72">
        <w:rPr>
          <w:rFonts w:ascii="Book Antiqua" w:eastAsia="宋体" w:hAnsi="Book Antiqua" w:cs="宋体"/>
          <w:kern w:val="0"/>
          <w:sz w:val="24"/>
          <w:szCs w:val="24"/>
        </w:rPr>
        <w:t>method</w:t>
      </w:r>
      <w:r w:rsidRPr="00B02D72">
        <w:rPr>
          <w:rFonts w:ascii="Book Antiqua" w:eastAsia="宋体" w:hAnsi="Book Antiqua" w:cs="宋体"/>
          <w:kern w:val="0"/>
          <w:sz w:val="24"/>
          <w:szCs w:val="24"/>
          <w:vertAlign w:val="superscript"/>
        </w:rPr>
        <w:t>[</w:t>
      </w:r>
      <w:proofErr w:type="gramEnd"/>
      <w:r w:rsidRPr="00B02D72">
        <w:rPr>
          <w:rFonts w:ascii="Book Antiqua" w:eastAsia="宋体" w:hAnsi="Book Antiqua" w:cs="宋体"/>
          <w:kern w:val="0"/>
          <w:sz w:val="24"/>
          <w:szCs w:val="24"/>
          <w:vertAlign w:val="superscript"/>
        </w:rPr>
        <w:t>37]</w:t>
      </w:r>
      <w:r w:rsidRPr="00B02D72">
        <w:rPr>
          <w:rFonts w:ascii="Book Antiqua" w:eastAsia="宋体" w:hAnsi="Book Antiqua" w:cs="宋体"/>
          <w:kern w:val="0"/>
          <w:sz w:val="24"/>
          <w:szCs w:val="24"/>
        </w:rPr>
        <w:t>.</w:t>
      </w:r>
    </w:p>
    <w:p w:rsidR="00B02D72" w:rsidRPr="00B02D72" w:rsidRDefault="00B02D72" w:rsidP="00B02D72">
      <w:pPr>
        <w:widowControl/>
        <w:spacing w:line="360" w:lineRule="auto"/>
        <w:rPr>
          <w:rFonts w:ascii="Book Antiqua" w:eastAsia="宋体" w:hAnsi="Book Antiqua" w:cs="宋体"/>
          <w:kern w:val="0"/>
          <w:sz w:val="24"/>
          <w:szCs w:val="24"/>
        </w:rPr>
      </w:pPr>
    </w:p>
    <w:p w:rsidR="00B02D72" w:rsidRPr="00B02D72" w:rsidRDefault="00B02D72" w:rsidP="00B02D72">
      <w:pPr>
        <w:widowControl/>
        <w:spacing w:line="360" w:lineRule="auto"/>
        <w:rPr>
          <w:rFonts w:ascii="Book Antiqua" w:eastAsia="宋体" w:hAnsi="Book Antiqua" w:cs="宋体"/>
          <w:b/>
          <w:kern w:val="0"/>
          <w:sz w:val="24"/>
          <w:szCs w:val="24"/>
        </w:rPr>
      </w:pPr>
      <w:r w:rsidRPr="00B02D72">
        <w:rPr>
          <w:rFonts w:ascii="Book Antiqua" w:eastAsia="宋体" w:hAnsi="Book Antiqua" w:cs="宋体"/>
          <w:b/>
          <w:kern w:val="0"/>
          <w:sz w:val="24"/>
          <w:szCs w:val="24"/>
        </w:rPr>
        <w:t>ENDOSCOPIC CLIPS</w:t>
      </w:r>
    </w:p>
    <w:p w:rsidR="00B02D72" w:rsidRPr="00B02D72" w:rsidRDefault="00B02D72" w:rsidP="00B02D72">
      <w:pPr>
        <w:widowControl/>
        <w:spacing w:line="360" w:lineRule="auto"/>
        <w:rPr>
          <w:rFonts w:ascii="Book Antiqua" w:eastAsia="宋体" w:hAnsi="Book Antiqua" w:cs="宋体"/>
          <w:kern w:val="0"/>
          <w:sz w:val="24"/>
          <w:szCs w:val="24"/>
        </w:rPr>
      </w:pPr>
      <w:r w:rsidRPr="00B02D72">
        <w:rPr>
          <w:rFonts w:ascii="Book Antiqua" w:eastAsia="宋体" w:hAnsi="Book Antiqua" w:cs="宋体"/>
          <w:kern w:val="0"/>
          <w:sz w:val="24"/>
          <w:szCs w:val="24"/>
        </w:rPr>
        <w:t>Endoscopic clips have been used in the treatment of oesophageal perforation for 20 years; however, the number of publications on their use has only increased during the last few years. Generally, experience is available with two types of clip: the through-the-scope (TTS) clip and the over-the-scope clip (OTSC). TTS clips were developed for haemostasis and the treatment of mucosal ruptures. However, they may only be used in treating small (&lt; 10 mm) injuries due to their limited (&lt; 11 mm) wingspan.</w:t>
      </w:r>
    </w:p>
    <w:p w:rsidR="00B02D72" w:rsidRPr="00B02D72" w:rsidRDefault="00B02D72" w:rsidP="00B02D72">
      <w:pPr>
        <w:widowControl/>
        <w:spacing w:line="360" w:lineRule="auto"/>
        <w:ind w:firstLineChars="100" w:firstLine="240"/>
        <w:rPr>
          <w:rFonts w:ascii="Book Antiqua" w:eastAsia="宋体" w:hAnsi="Book Antiqua" w:cs="宋体"/>
          <w:kern w:val="0"/>
          <w:sz w:val="24"/>
          <w:szCs w:val="24"/>
        </w:rPr>
      </w:pPr>
      <w:r w:rsidRPr="00B02D72">
        <w:rPr>
          <w:rFonts w:ascii="Book Antiqua" w:eastAsia="宋体" w:hAnsi="Book Antiqua" w:cs="宋体"/>
          <w:kern w:val="0"/>
          <w:sz w:val="24"/>
          <w:szCs w:val="24"/>
        </w:rPr>
        <w:t xml:space="preserve">The wingspan of the OTSC (OVESCO Endoscopy, Tübingen, Germany) is not significantly larger (11–14mm), but the system also features a special applicator </w:t>
      </w:r>
      <w:proofErr w:type="gramStart"/>
      <w:r w:rsidRPr="00B02D72">
        <w:rPr>
          <w:rFonts w:ascii="Book Antiqua" w:eastAsia="宋体" w:hAnsi="Book Antiqua" w:cs="宋体"/>
          <w:kern w:val="0"/>
          <w:sz w:val="24"/>
          <w:szCs w:val="24"/>
        </w:rPr>
        <w:t>cap</w:t>
      </w:r>
      <w:r w:rsidRPr="00B02D72">
        <w:rPr>
          <w:rFonts w:ascii="Book Antiqua" w:eastAsia="宋体" w:hAnsi="Book Antiqua" w:cs="宋体"/>
          <w:kern w:val="0"/>
          <w:sz w:val="24"/>
          <w:szCs w:val="24"/>
          <w:vertAlign w:val="superscript"/>
        </w:rPr>
        <w:t>[</w:t>
      </w:r>
      <w:proofErr w:type="gramEnd"/>
      <w:r w:rsidRPr="00B02D72">
        <w:rPr>
          <w:rFonts w:ascii="Book Antiqua" w:eastAsia="宋体" w:hAnsi="Book Antiqua" w:cs="宋体"/>
          <w:kern w:val="0"/>
          <w:sz w:val="24"/>
          <w:szCs w:val="24"/>
          <w:vertAlign w:val="superscript"/>
        </w:rPr>
        <w:t>38]</w:t>
      </w:r>
      <w:r w:rsidRPr="00B02D72">
        <w:rPr>
          <w:rFonts w:ascii="Book Antiqua" w:eastAsia="宋体" w:hAnsi="Book Antiqua" w:cs="宋体"/>
          <w:kern w:val="0"/>
          <w:sz w:val="24"/>
          <w:szCs w:val="24"/>
        </w:rPr>
        <w:t xml:space="preserve">. The entire thickness of the tissue may be pulled into the cap by suction and/or with graspers, and the tissue may be united with special clamps (a bear claw). Experience shows that this innovative clipping device made of biocompatible nitinol also provides stronger closure of large (1–2 cm) </w:t>
      </w:r>
      <w:proofErr w:type="gramStart"/>
      <w:r w:rsidRPr="00B02D72">
        <w:rPr>
          <w:rFonts w:ascii="Book Antiqua" w:eastAsia="宋体" w:hAnsi="Book Antiqua" w:cs="宋体"/>
          <w:kern w:val="0"/>
          <w:sz w:val="24"/>
          <w:szCs w:val="24"/>
        </w:rPr>
        <w:t>defects</w:t>
      </w:r>
      <w:r w:rsidRPr="00B02D72">
        <w:rPr>
          <w:rFonts w:ascii="Book Antiqua" w:eastAsia="宋体" w:hAnsi="Book Antiqua" w:cs="宋体"/>
          <w:kern w:val="0"/>
          <w:sz w:val="24"/>
          <w:szCs w:val="24"/>
          <w:vertAlign w:val="superscript"/>
        </w:rPr>
        <w:t>[</w:t>
      </w:r>
      <w:proofErr w:type="gramEnd"/>
      <w:r w:rsidRPr="00B02D72">
        <w:rPr>
          <w:rFonts w:ascii="Book Antiqua" w:eastAsia="宋体" w:hAnsi="Book Antiqua" w:cs="宋体"/>
          <w:kern w:val="0"/>
          <w:sz w:val="24"/>
          <w:szCs w:val="24"/>
          <w:vertAlign w:val="superscript"/>
        </w:rPr>
        <w:t>39]</w:t>
      </w:r>
      <w:r w:rsidRPr="00B02D72">
        <w:rPr>
          <w:rFonts w:ascii="Book Antiqua" w:eastAsia="宋体" w:hAnsi="Book Antiqua" w:cs="宋体"/>
          <w:kern w:val="0"/>
          <w:sz w:val="24"/>
          <w:szCs w:val="24"/>
        </w:rPr>
        <w:t xml:space="preserve">. Nowadays, several types of clips are available (blunt/atraumatic and pointed-teeth/traumatic). There is also a special ‘anchor’ which aids in the closure of fibrotic fistulas. It only takes an experienced endoscopic professional a few minutes to close </w:t>
      </w:r>
      <w:r w:rsidRPr="00B02D72">
        <w:rPr>
          <w:rFonts w:ascii="Book Antiqua" w:eastAsia="宋体" w:hAnsi="Book Antiqua" w:cs="宋体"/>
          <w:kern w:val="0"/>
          <w:sz w:val="24"/>
          <w:szCs w:val="24"/>
        </w:rPr>
        <w:lastRenderedPageBreak/>
        <w:t xml:space="preserve">a </w:t>
      </w:r>
      <w:proofErr w:type="gramStart"/>
      <w:r w:rsidRPr="00B02D72">
        <w:rPr>
          <w:rFonts w:ascii="Book Antiqua" w:eastAsia="宋体" w:hAnsi="Book Antiqua" w:cs="宋体"/>
          <w:kern w:val="0"/>
          <w:sz w:val="24"/>
          <w:szCs w:val="24"/>
        </w:rPr>
        <w:t>defect</w:t>
      </w:r>
      <w:r w:rsidRPr="00B02D72">
        <w:rPr>
          <w:rFonts w:ascii="Book Antiqua" w:eastAsia="宋体" w:hAnsi="Book Antiqua" w:cs="宋体"/>
          <w:kern w:val="0"/>
          <w:sz w:val="24"/>
          <w:szCs w:val="24"/>
          <w:vertAlign w:val="superscript"/>
        </w:rPr>
        <w:t>[</w:t>
      </w:r>
      <w:proofErr w:type="gramEnd"/>
      <w:r w:rsidRPr="00B02D72">
        <w:rPr>
          <w:rFonts w:ascii="Book Antiqua" w:eastAsia="宋体" w:hAnsi="Book Antiqua" w:cs="宋体"/>
          <w:kern w:val="0"/>
          <w:sz w:val="24"/>
          <w:szCs w:val="24"/>
          <w:vertAlign w:val="superscript"/>
        </w:rPr>
        <w:t>40]</w:t>
      </w:r>
      <w:r w:rsidRPr="00B02D72">
        <w:rPr>
          <w:rFonts w:ascii="Book Antiqua" w:eastAsia="宋体" w:hAnsi="Book Antiqua" w:cs="宋体"/>
          <w:kern w:val="0"/>
          <w:sz w:val="24"/>
          <w:szCs w:val="24"/>
        </w:rPr>
        <w:t xml:space="preserve">. One iatrogenic oesophageal injury has been reported with the use of this device when an endoscopic OTSC was </w:t>
      </w:r>
      <w:proofErr w:type="gramStart"/>
      <w:r w:rsidRPr="00B02D72">
        <w:rPr>
          <w:rFonts w:ascii="Book Antiqua" w:eastAsia="宋体" w:hAnsi="Book Antiqua" w:cs="宋体"/>
          <w:kern w:val="0"/>
          <w:sz w:val="24"/>
          <w:szCs w:val="24"/>
        </w:rPr>
        <w:t>inserted</w:t>
      </w:r>
      <w:r w:rsidRPr="00B02D72">
        <w:rPr>
          <w:rFonts w:ascii="Book Antiqua" w:eastAsia="宋体" w:hAnsi="Book Antiqua" w:cs="宋体"/>
          <w:kern w:val="0"/>
          <w:sz w:val="24"/>
          <w:szCs w:val="24"/>
          <w:vertAlign w:val="superscript"/>
        </w:rPr>
        <w:t>[</w:t>
      </w:r>
      <w:proofErr w:type="gramEnd"/>
      <w:r w:rsidRPr="00B02D72">
        <w:rPr>
          <w:rFonts w:ascii="Book Antiqua" w:eastAsia="宋体" w:hAnsi="Book Antiqua" w:cs="宋体"/>
          <w:kern w:val="0"/>
          <w:sz w:val="24"/>
          <w:szCs w:val="24"/>
          <w:vertAlign w:val="superscript"/>
        </w:rPr>
        <w:t>40]</w:t>
      </w:r>
      <w:r w:rsidRPr="00B02D72">
        <w:rPr>
          <w:rFonts w:ascii="Book Antiqua" w:eastAsia="宋体" w:hAnsi="Book Antiqua" w:cs="宋体"/>
          <w:kern w:val="0"/>
          <w:sz w:val="24"/>
          <w:szCs w:val="24"/>
        </w:rPr>
        <w:t>; the injury may have been caused by the 2</w:t>
      </w:r>
      <w:r>
        <w:rPr>
          <w:rFonts w:ascii="Book Antiqua" w:eastAsia="宋体" w:hAnsi="Book Antiqua" w:cs="宋体" w:hint="eastAsia"/>
          <w:kern w:val="0"/>
          <w:sz w:val="24"/>
          <w:szCs w:val="24"/>
        </w:rPr>
        <w:t xml:space="preserve"> </w:t>
      </w:r>
      <w:r w:rsidRPr="00B02D72">
        <w:rPr>
          <w:rFonts w:ascii="Book Antiqua" w:eastAsia="宋体" w:hAnsi="Book Antiqua" w:cs="宋体"/>
          <w:kern w:val="0"/>
          <w:sz w:val="24"/>
          <w:szCs w:val="24"/>
        </w:rPr>
        <w:t>mm rim of the plastic cap. However, experience shows that the device can be used safely, and the complication rate is around 1%</w:t>
      </w:r>
      <w:r w:rsidRPr="00B02D72">
        <w:rPr>
          <w:rFonts w:ascii="Book Antiqua" w:eastAsia="宋体" w:hAnsi="Book Antiqua" w:cs="宋体"/>
          <w:kern w:val="0"/>
          <w:sz w:val="24"/>
          <w:szCs w:val="24"/>
          <w:vertAlign w:val="superscript"/>
        </w:rPr>
        <w:t>[40,41]</w:t>
      </w:r>
      <w:r w:rsidRPr="00B02D72">
        <w:rPr>
          <w:rFonts w:ascii="Book Antiqua" w:eastAsia="宋体" w:hAnsi="Book Antiqua" w:cs="宋体"/>
          <w:kern w:val="0"/>
          <w:sz w:val="24"/>
          <w:szCs w:val="24"/>
        </w:rPr>
        <w:t xml:space="preserve">.  </w:t>
      </w:r>
    </w:p>
    <w:p w:rsidR="00B02D72" w:rsidRPr="00B02D72" w:rsidRDefault="00B02D72" w:rsidP="00B02D72">
      <w:pPr>
        <w:widowControl/>
        <w:spacing w:line="360" w:lineRule="auto"/>
        <w:rPr>
          <w:rFonts w:ascii="Book Antiqua" w:eastAsia="宋体" w:hAnsi="Book Antiqua" w:cs="宋体"/>
          <w:kern w:val="0"/>
          <w:sz w:val="24"/>
          <w:szCs w:val="24"/>
        </w:rPr>
      </w:pPr>
    </w:p>
    <w:p w:rsidR="00B02D72" w:rsidRPr="00B02D72" w:rsidRDefault="00B02D72" w:rsidP="00B02D72">
      <w:pPr>
        <w:widowControl/>
        <w:spacing w:line="360" w:lineRule="auto"/>
        <w:rPr>
          <w:rFonts w:ascii="Book Antiqua" w:eastAsia="宋体" w:hAnsi="Book Antiqua" w:cs="宋体"/>
          <w:b/>
          <w:kern w:val="0"/>
          <w:sz w:val="24"/>
          <w:szCs w:val="24"/>
        </w:rPr>
      </w:pPr>
      <w:r w:rsidRPr="00B02D72">
        <w:rPr>
          <w:rFonts w:ascii="Book Antiqua" w:eastAsia="宋体" w:hAnsi="Book Antiqua" w:cs="宋体"/>
          <w:b/>
          <w:kern w:val="0"/>
          <w:sz w:val="24"/>
          <w:szCs w:val="24"/>
        </w:rPr>
        <w:t>CLOSURE OF OESOPHAGEAL PERFORATION WITH ENDOSCOPIC CLIPS</w:t>
      </w:r>
    </w:p>
    <w:p w:rsidR="00B02D72" w:rsidRPr="00B02D72" w:rsidRDefault="00B02D72" w:rsidP="00B02D72">
      <w:pPr>
        <w:widowControl/>
        <w:spacing w:line="360" w:lineRule="auto"/>
        <w:ind w:firstLineChars="100" w:firstLine="240"/>
        <w:rPr>
          <w:rFonts w:ascii="Book Antiqua" w:eastAsia="宋体" w:hAnsi="Book Antiqua" w:cs="宋体"/>
          <w:kern w:val="0"/>
          <w:sz w:val="24"/>
          <w:szCs w:val="24"/>
        </w:rPr>
      </w:pPr>
      <w:r w:rsidRPr="00B02D72">
        <w:rPr>
          <w:rFonts w:ascii="Book Antiqua" w:eastAsia="宋体" w:hAnsi="Book Antiqua" w:cs="宋体"/>
          <w:kern w:val="0"/>
          <w:sz w:val="24"/>
          <w:szCs w:val="24"/>
        </w:rPr>
        <w:t>Tables 1 and 2 summarize the results of the PubMed (Medline) search.</w:t>
      </w:r>
    </w:p>
    <w:p w:rsidR="00B02D72" w:rsidRPr="00B02D72" w:rsidRDefault="00B02D72" w:rsidP="00B02D72">
      <w:pPr>
        <w:widowControl/>
        <w:spacing w:line="360" w:lineRule="auto"/>
        <w:ind w:firstLineChars="100" w:firstLine="240"/>
        <w:rPr>
          <w:rFonts w:ascii="Book Antiqua" w:eastAsia="宋体" w:hAnsi="Book Antiqua" w:cs="宋体"/>
          <w:kern w:val="0"/>
          <w:sz w:val="24"/>
          <w:szCs w:val="24"/>
        </w:rPr>
      </w:pPr>
      <w:r w:rsidRPr="00B02D72">
        <w:rPr>
          <w:rFonts w:ascii="Book Antiqua" w:eastAsia="宋体" w:hAnsi="Book Antiqua" w:cs="宋体"/>
          <w:kern w:val="0"/>
          <w:sz w:val="24"/>
          <w:szCs w:val="24"/>
        </w:rPr>
        <w:t xml:space="preserve">We used the following key words: oesophageal perforation, gastrointestinal perforation, endoscopic </w:t>
      </w:r>
      <w:proofErr w:type="gramStart"/>
      <w:r w:rsidRPr="00B02D72">
        <w:rPr>
          <w:rFonts w:ascii="Book Antiqua" w:eastAsia="宋体" w:hAnsi="Book Antiqua" w:cs="宋体"/>
          <w:kern w:val="0"/>
          <w:sz w:val="24"/>
          <w:szCs w:val="24"/>
        </w:rPr>
        <w:t>clip(</w:t>
      </w:r>
      <w:proofErr w:type="gramEnd"/>
      <w:r w:rsidRPr="00B02D72">
        <w:rPr>
          <w:rFonts w:ascii="Book Antiqua" w:eastAsia="宋体" w:hAnsi="Book Antiqua" w:cs="宋体"/>
          <w:kern w:val="0"/>
          <w:sz w:val="24"/>
          <w:szCs w:val="24"/>
        </w:rPr>
        <w:t xml:space="preserve">ping) and OTSC (latest search date: 15 March 2015). We processed the data from 38 articles and 127 patients. We placed causes of perforation into three categories in the table: perforation was defined as an acute iatrogenic or spontaneous defect, leak as an insufficiency/disruption of a surgical anastomosis, and fistula as a chronic residual inflammatory communication between the oesophagus, with a mediastinal or pleural space or tracheobronchial tract under the skin. </w:t>
      </w:r>
    </w:p>
    <w:p w:rsidR="00B02D72" w:rsidRPr="00B02D72" w:rsidRDefault="00B02D72" w:rsidP="00B02D72">
      <w:pPr>
        <w:widowControl/>
        <w:spacing w:line="360" w:lineRule="auto"/>
        <w:ind w:firstLineChars="100" w:firstLine="240"/>
        <w:rPr>
          <w:rFonts w:ascii="Book Antiqua" w:eastAsia="宋体" w:hAnsi="Book Antiqua" w:cs="宋体"/>
          <w:kern w:val="0"/>
          <w:sz w:val="24"/>
          <w:szCs w:val="24"/>
        </w:rPr>
      </w:pPr>
      <w:r w:rsidRPr="00B02D72">
        <w:rPr>
          <w:rFonts w:ascii="Book Antiqua" w:eastAsia="宋体" w:hAnsi="Book Antiqua" w:cs="宋体"/>
          <w:kern w:val="0"/>
          <w:sz w:val="24"/>
          <w:szCs w:val="24"/>
        </w:rPr>
        <w:t xml:space="preserve">Statistical analysis: Categorical data were analyzed using </w:t>
      </w:r>
      <w:r w:rsidR="0033008C">
        <w:rPr>
          <w:rFonts w:ascii="Book Antiqua" w:eastAsia="宋体" w:hAnsi="Book Antiqua" w:cs="宋体"/>
          <w:kern w:val="0"/>
          <w:sz w:val="24"/>
          <w:szCs w:val="24"/>
        </w:rPr>
        <w:sym w:font="Symbol" w:char="F063"/>
      </w:r>
      <w:r w:rsidR="0033008C">
        <w:rPr>
          <w:rFonts w:ascii="Book Antiqua" w:eastAsia="宋体" w:hAnsi="Book Antiqua" w:cs="宋体" w:hint="eastAsia"/>
          <w:kern w:val="0"/>
          <w:sz w:val="24"/>
          <w:szCs w:val="24"/>
          <w:vertAlign w:val="superscript"/>
        </w:rPr>
        <w:t>2</w:t>
      </w:r>
      <w:r w:rsidRPr="00B02D72">
        <w:rPr>
          <w:rFonts w:ascii="Book Antiqua" w:eastAsia="宋体" w:hAnsi="Book Antiqua" w:cs="宋体"/>
          <w:kern w:val="0"/>
          <w:sz w:val="24"/>
          <w:szCs w:val="24"/>
        </w:rPr>
        <w:t xml:space="preserve"> and Fisher’s exact test [SPSS version 15.0 (© 2007 SPSS Inc.)]. </w:t>
      </w:r>
    </w:p>
    <w:p w:rsidR="00B02D72" w:rsidRPr="00B02D72" w:rsidRDefault="00B02D72" w:rsidP="00B02D72">
      <w:pPr>
        <w:widowControl/>
        <w:spacing w:line="360" w:lineRule="auto"/>
        <w:ind w:firstLineChars="100" w:firstLine="240"/>
        <w:rPr>
          <w:rFonts w:ascii="Book Antiqua" w:eastAsia="宋体" w:hAnsi="Book Antiqua" w:cs="宋体"/>
          <w:kern w:val="0"/>
          <w:sz w:val="24"/>
          <w:szCs w:val="24"/>
        </w:rPr>
      </w:pPr>
      <w:r w:rsidRPr="00B02D72">
        <w:rPr>
          <w:rFonts w:ascii="Book Antiqua" w:eastAsia="宋体" w:hAnsi="Book Antiqua" w:cs="宋体"/>
          <w:kern w:val="0"/>
          <w:sz w:val="24"/>
          <w:szCs w:val="24"/>
        </w:rPr>
        <w:t xml:space="preserve">Most publications are case reports or retrospective analyses with heterogeneous indications. The number of publications significantly increased after the first clinical use of the OTSC clip in 2007, first in Europe and then in the United States and other countries as well. Neither randomized nor comparative (TTS </w:t>
      </w:r>
      <w:r w:rsidRPr="00F44A49">
        <w:rPr>
          <w:rFonts w:ascii="Book Antiqua" w:eastAsia="宋体" w:hAnsi="Book Antiqua" w:cs="宋体"/>
          <w:i/>
          <w:kern w:val="0"/>
          <w:sz w:val="24"/>
          <w:szCs w:val="24"/>
        </w:rPr>
        <w:t>vs</w:t>
      </w:r>
      <w:r w:rsidRPr="00B02D72">
        <w:rPr>
          <w:rFonts w:ascii="Book Antiqua" w:eastAsia="宋体" w:hAnsi="Book Antiqua" w:cs="宋体"/>
          <w:kern w:val="0"/>
          <w:sz w:val="24"/>
          <w:szCs w:val="24"/>
        </w:rPr>
        <w:t xml:space="preserve"> OTSC) studies have been conducted with the use of clips. One prospective European multicentre study and two retrospective North American multicentre studies have been published on the use of OTSC clips in the treatment of GI </w:t>
      </w:r>
      <w:proofErr w:type="gramStart"/>
      <w:r w:rsidRPr="00B02D72">
        <w:rPr>
          <w:rFonts w:ascii="Book Antiqua" w:eastAsia="宋体" w:hAnsi="Book Antiqua" w:cs="宋体"/>
          <w:kern w:val="0"/>
          <w:sz w:val="24"/>
          <w:szCs w:val="24"/>
        </w:rPr>
        <w:t>perforations</w:t>
      </w:r>
      <w:r w:rsidRPr="00F44A49">
        <w:rPr>
          <w:rFonts w:ascii="Book Antiqua" w:eastAsia="宋体" w:hAnsi="Book Antiqua" w:cs="宋体"/>
          <w:kern w:val="0"/>
          <w:sz w:val="24"/>
          <w:szCs w:val="24"/>
          <w:vertAlign w:val="superscript"/>
        </w:rPr>
        <w:t>[</w:t>
      </w:r>
      <w:proofErr w:type="gramEnd"/>
      <w:r w:rsidRPr="00F44A49">
        <w:rPr>
          <w:rFonts w:ascii="Book Antiqua" w:eastAsia="宋体" w:hAnsi="Book Antiqua" w:cs="宋体"/>
          <w:kern w:val="0"/>
          <w:sz w:val="24"/>
          <w:szCs w:val="24"/>
          <w:vertAlign w:val="superscript"/>
        </w:rPr>
        <w:t>40-42]</w:t>
      </w:r>
      <w:r w:rsidRPr="00B02D72">
        <w:rPr>
          <w:rFonts w:ascii="Book Antiqua" w:eastAsia="宋体" w:hAnsi="Book Antiqua" w:cs="宋体"/>
          <w:kern w:val="0"/>
          <w:sz w:val="24"/>
          <w:szCs w:val="24"/>
        </w:rPr>
        <w:t>. Unfortunately, salient information is missing from numerous articles, and generally there are no reports on the follow-up period at all.</w:t>
      </w:r>
    </w:p>
    <w:p w:rsidR="00B02D72" w:rsidRPr="00B02D72" w:rsidRDefault="00B02D72" w:rsidP="00B02D72">
      <w:pPr>
        <w:widowControl/>
        <w:spacing w:line="360" w:lineRule="auto"/>
        <w:ind w:firstLineChars="100" w:firstLine="240"/>
        <w:rPr>
          <w:rFonts w:ascii="Book Antiqua" w:eastAsia="宋体" w:hAnsi="Book Antiqua" w:cs="宋体"/>
          <w:kern w:val="0"/>
          <w:sz w:val="24"/>
          <w:szCs w:val="24"/>
        </w:rPr>
      </w:pPr>
      <w:r w:rsidRPr="00B02D72">
        <w:rPr>
          <w:rFonts w:ascii="Book Antiqua" w:eastAsia="宋体" w:hAnsi="Book Antiqua" w:cs="宋体"/>
          <w:kern w:val="0"/>
          <w:sz w:val="24"/>
          <w:szCs w:val="24"/>
        </w:rPr>
        <w:t>Based on the results, it can be concluded that both clips are suitable for the treatment and early management (&lt; 24 h) of iatrogenic, spontaneous oesophageal perforation in the case of limited injury and contamination. TTS clips are successfully used for injuries of an average of 10</w:t>
      </w:r>
      <w:r>
        <w:rPr>
          <w:rFonts w:ascii="Book Antiqua" w:eastAsia="宋体" w:hAnsi="Book Antiqua" w:cs="宋体" w:hint="eastAsia"/>
          <w:kern w:val="0"/>
          <w:sz w:val="24"/>
          <w:szCs w:val="24"/>
        </w:rPr>
        <w:t xml:space="preserve"> </w:t>
      </w:r>
      <w:r w:rsidRPr="00B02D72">
        <w:rPr>
          <w:rFonts w:ascii="Book Antiqua" w:eastAsia="宋体" w:hAnsi="Book Antiqua" w:cs="宋体"/>
          <w:kern w:val="0"/>
          <w:sz w:val="24"/>
          <w:szCs w:val="24"/>
        </w:rPr>
        <w:t xml:space="preserve">mm, while OTSC clips may also be successful in the treatment of larger injuries. More clips may also be used to close a defect, and various clips may be </w:t>
      </w:r>
      <w:proofErr w:type="gramStart"/>
      <w:r w:rsidRPr="00B02D72">
        <w:rPr>
          <w:rFonts w:ascii="Book Antiqua" w:eastAsia="宋体" w:hAnsi="Book Antiqua" w:cs="宋体"/>
          <w:kern w:val="0"/>
          <w:sz w:val="24"/>
          <w:szCs w:val="24"/>
        </w:rPr>
        <w:t>combined</w:t>
      </w:r>
      <w:r w:rsidRPr="00B02D72">
        <w:rPr>
          <w:rFonts w:ascii="Book Antiqua" w:eastAsia="宋体" w:hAnsi="Book Antiqua" w:cs="宋体"/>
          <w:kern w:val="0"/>
          <w:sz w:val="24"/>
          <w:szCs w:val="24"/>
          <w:vertAlign w:val="superscript"/>
        </w:rPr>
        <w:t>[</w:t>
      </w:r>
      <w:proofErr w:type="gramEnd"/>
      <w:r w:rsidRPr="00B02D72">
        <w:rPr>
          <w:rFonts w:ascii="Book Antiqua" w:eastAsia="宋体" w:hAnsi="Book Antiqua" w:cs="宋体"/>
          <w:kern w:val="0"/>
          <w:sz w:val="24"/>
          <w:szCs w:val="24"/>
          <w:vertAlign w:val="superscript"/>
        </w:rPr>
        <w:t>43,40]</w:t>
      </w:r>
      <w:r w:rsidRPr="00B02D72">
        <w:rPr>
          <w:rFonts w:ascii="Book Antiqua" w:eastAsia="宋体" w:hAnsi="Book Antiqua" w:cs="宋体"/>
          <w:kern w:val="0"/>
          <w:sz w:val="24"/>
          <w:szCs w:val="24"/>
        </w:rPr>
        <w:t>; in addition, closure with a clip may be repeated</w:t>
      </w:r>
      <w:r w:rsidRPr="00B02D72">
        <w:rPr>
          <w:rFonts w:ascii="Book Antiqua" w:eastAsia="宋体" w:hAnsi="Book Antiqua" w:cs="宋体"/>
          <w:kern w:val="0"/>
          <w:sz w:val="24"/>
          <w:szCs w:val="24"/>
          <w:vertAlign w:val="superscript"/>
        </w:rPr>
        <w:t>[44]</w:t>
      </w:r>
      <w:r w:rsidRPr="00B02D72">
        <w:rPr>
          <w:rFonts w:ascii="Book Antiqua" w:eastAsia="宋体" w:hAnsi="Book Antiqua" w:cs="宋体"/>
          <w:kern w:val="0"/>
          <w:sz w:val="24"/>
          <w:szCs w:val="24"/>
        </w:rPr>
        <w:t xml:space="preserve">. In accordance with the </w:t>
      </w:r>
      <w:r w:rsidRPr="00B02D72">
        <w:rPr>
          <w:rFonts w:ascii="Book Antiqua" w:eastAsia="宋体" w:hAnsi="Book Antiqua" w:cs="宋体"/>
          <w:kern w:val="0"/>
          <w:sz w:val="24"/>
          <w:szCs w:val="24"/>
        </w:rPr>
        <w:lastRenderedPageBreak/>
        <w:t xml:space="preserve">latest recommendations from the European Society of Gastrointestinal </w:t>
      </w:r>
      <w:proofErr w:type="gramStart"/>
      <w:r w:rsidRPr="00B02D72">
        <w:rPr>
          <w:rFonts w:ascii="Book Antiqua" w:eastAsia="宋体" w:hAnsi="Book Antiqua" w:cs="宋体"/>
          <w:kern w:val="0"/>
          <w:sz w:val="24"/>
          <w:szCs w:val="24"/>
        </w:rPr>
        <w:t>Endoscopy</w:t>
      </w:r>
      <w:r w:rsidRPr="00B02D72">
        <w:rPr>
          <w:rFonts w:ascii="Book Antiqua" w:eastAsia="宋体" w:hAnsi="Book Antiqua" w:cs="宋体"/>
          <w:kern w:val="0"/>
          <w:sz w:val="24"/>
          <w:szCs w:val="24"/>
          <w:vertAlign w:val="superscript"/>
        </w:rPr>
        <w:t>[</w:t>
      </w:r>
      <w:proofErr w:type="gramEnd"/>
      <w:r w:rsidRPr="00B02D72">
        <w:rPr>
          <w:rFonts w:ascii="Book Antiqua" w:eastAsia="宋体" w:hAnsi="Book Antiqua" w:cs="宋体"/>
          <w:kern w:val="0"/>
          <w:sz w:val="24"/>
          <w:szCs w:val="24"/>
          <w:vertAlign w:val="superscript"/>
        </w:rPr>
        <w:t>30]</w:t>
      </w:r>
      <w:r w:rsidRPr="00B02D72">
        <w:rPr>
          <w:rFonts w:ascii="Book Antiqua" w:eastAsia="宋体" w:hAnsi="Book Antiqua" w:cs="宋体"/>
          <w:kern w:val="0"/>
          <w:sz w:val="24"/>
          <w:szCs w:val="24"/>
        </w:rPr>
        <w:t>, clips may only be used in the treatment of an injury in the case of safe care, in stable patients, with a clear oesophagus, limited mediastinal contamination and limited injury (intramural/transmural). Certain immediately diagnosed iatrogenic perforations meet this criterion system in particular. If the amount of mediastinal and/or pleural fluid is more significant, mediastinal and/or pleural space drainage/VATS treatment usually cannot be avoided. The treatment algorithm is summarized in Figure 1.</w:t>
      </w:r>
    </w:p>
    <w:p w:rsidR="00B02D72" w:rsidRPr="00B02D72" w:rsidRDefault="00B02D72" w:rsidP="00B02D72">
      <w:pPr>
        <w:widowControl/>
        <w:spacing w:line="360" w:lineRule="auto"/>
        <w:rPr>
          <w:rFonts w:ascii="Book Antiqua" w:eastAsia="宋体" w:hAnsi="Book Antiqua" w:cs="宋体"/>
          <w:kern w:val="0"/>
          <w:sz w:val="24"/>
          <w:szCs w:val="24"/>
        </w:rPr>
      </w:pPr>
    </w:p>
    <w:p w:rsidR="00B02D72" w:rsidRPr="00B02D72" w:rsidRDefault="00B02D72" w:rsidP="00B02D72">
      <w:pPr>
        <w:widowControl/>
        <w:spacing w:line="360" w:lineRule="auto"/>
        <w:rPr>
          <w:rFonts w:ascii="Book Antiqua" w:eastAsia="宋体" w:hAnsi="Book Antiqua" w:cs="宋体"/>
          <w:b/>
          <w:kern w:val="0"/>
          <w:sz w:val="24"/>
          <w:szCs w:val="24"/>
        </w:rPr>
      </w:pPr>
      <w:r w:rsidRPr="00B02D72">
        <w:rPr>
          <w:rFonts w:ascii="Book Antiqua" w:eastAsia="宋体" w:hAnsi="Book Antiqua" w:cs="宋体"/>
          <w:b/>
          <w:kern w:val="0"/>
          <w:sz w:val="24"/>
          <w:szCs w:val="24"/>
        </w:rPr>
        <w:t>PERFORATIONS</w:t>
      </w:r>
    </w:p>
    <w:p w:rsidR="00B02D72" w:rsidRPr="00B02D72" w:rsidRDefault="00B02D72" w:rsidP="00B02D72">
      <w:pPr>
        <w:widowControl/>
        <w:spacing w:line="360" w:lineRule="auto"/>
        <w:rPr>
          <w:rFonts w:ascii="Book Antiqua" w:eastAsia="宋体" w:hAnsi="Book Antiqua" w:cs="宋体"/>
          <w:kern w:val="0"/>
          <w:sz w:val="24"/>
          <w:szCs w:val="24"/>
        </w:rPr>
      </w:pPr>
      <w:r w:rsidRPr="00B02D72">
        <w:rPr>
          <w:rFonts w:ascii="Book Antiqua" w:eastAsia="宋体" w:hAnsi="Book Antiqua" w:cs="宋体"/>
          <w:kern w:val="0"/>
          <w:sz w:val="24"/>
          <w:szCs w:val="24"/>
        </w:rPr>
        <w:t xml:space="preserve">Based on our analysis (Tables 1 and 2), clips were used early (immediate diagnosis, &lt; 24 h), especially in the case of minimally contaminated iatrogenic injuries or spontaneous ruptures, and the success of healing was similar to that of surgical treatment [TTS 88.8% (24/27); OTSC 92.86% (26/28)]. Although TTS and OTSC clips were used for injuries of varying sizes, their success rates did not diverge significantly (88.8% </w:t>
      </w:r>
      <w:r w:rsidRPr="00B02D72">
        <w:rPr>
          <w:rFonts w:ascii="Book Antiqua" w:eastAsia="宋体" w:hAnsi="Book Antiqua" w:cs="宋体"/>
          <w:i/>
          <w:kern w:val="0"/>
          <w:sz w:val="24"/>
          <w:szCs w:val="24"/>
        </w:rPr>
        <w:t>vs</w:t>
      </w:r>
      <w:r w:rsidRPr="00B02D72">
        <w:rPr>
          <w:rFonts w:ascii="Book Antiqua" w:eastAsia="宋体" w:hAnsi="Book Antiqua" w:cs="宋体"/>
          <w:kern w:val="0"/>
          <w:sz w:val="24"/>
          <w:szCs w:val="24"/>
        </w:rPr>
        <w:t xml:space="preserve"> 92.85%,</w:t>
      </w:r>
      <w:r w:rsidRPr="00B02D72">
        <w:rPr>
          <w:rFonts w:ascii="Book Antiqua" w:eastAsia="宋体" w:hAnsi="Book Antiqua" w:cs="宋体"/>
          <w:i/>
          <w:kern w:val="0"/>
          <w:sz w:val="24"/>
          <w:szCs w:val="24"/>
        </w:rPr>
        <w:t xml:space="preserve"> P</w:t>
      </w:r>
      <w:r w:rsidRPr="00B02D72">
        <w:rPr>
          <w:rFonts w:ascii="Book Antiqua" w:eastAsia="宋体" w:hAnsi="Book Antiqua" w:cs="宋体"/>
          <w:kern w:val="0"/>
          <w:sz w:val="24"/>
          <w:szCs w:val="24"/>
        </w:rPr>
        <w:t xml:space="preserve"> &gt; 0.12). Of further interest, clips were used with a similar success rate for the far smaller number of perforations of &gt;</w:t>
      </w:r>
      <w:r>
        <w:rPr>
          <w:rFonts w:ascii="Book Antiqua" w:eastAsia="宋体" w:hAnsi="Book Antiqua" w:cs="宋体" w:hint="eastAsia"/>
          <w:kern w:val="0"/>
          <w:sz w:val="24"/>
          <w:szCs w:val="24"/>
        </w:rPr>
        <w:t xml:space="preserve"> </w:t>
      </w:r>
      <w:r w:rsidRPr="00B02D72">
        <w:rPr>
          <w:rFonts w:ascii="Book Antiqua" w:eastAsia="宋体" w:hAnsi="Book Antiqua" w:cs="宋体"/>
          <w:kern w:val="0"/>
          <w:sz w:val="24"/>
          <w:szCs w:val="24"/>
        </w:rPr>
        <w:t xml:space="preserve">24 h which are only associated with a well-defined mediastinal inflammation/abscess [TTS 100% (8/8) </w:t>
      </w:r>
      <w:r w:rsidRPr="00B02D72">
        <w:rPr>
          <w:rFonts w:ascii="Book Antiqua" w:eastAsia="宋体" w:hAnsi="Book Antiqua" w:cs="宋体"/>
          <w:i/>
          <w:kern w:val="0"/>
          <w:sz w:val="24"/>
          <w:szCs w:val="24"/>
        </w:rPr>
        <w:t>vs</w:t>
      </w:r>
      <w:r w:rsidRPr="00B02D72">
        <w:rPr>
          <w:rFonts w:ascii="Book Antiqua" w:eastAsia="宋体" w:hAnsi="Book Antiqua" w:cs="宋体"/>
          <w:kern w:val="0"/>
          <w:sz w:val="24"/>
          <w:szCs w:val="24"/>
        </w:rPr>
        <w:t xml:space="preserve"> OTSC 83.3% (5/6)]. Transoesophageal lavage of the process or even vacuum therapy may be of great aid in resolving the abscessing mediastinal </w:t>
      </w:r>
      <w:proofErr w:type="gramStart"/>
      <w:r w:rsidRPr="00B02D72">
        <w:rPr>
          <w:rFonts w:ascii="Book Antiqua" w:eastAsia="宋体" w:hAnsi="Book Antiqua" w:cs="宋体"/>
          <w:kern w:val="0"/>
          <w:sz w:val="24"/>
          <w:szCs w:val="24"/>
        </w:rPr>
        <w:t>process</w:t>
      </w:r>
      <w:r w:rsidRPr="00B02D72">
        <w:rPr>
          <w:rFonts w:ascii="Book Antiqua" w:eastAsia="宋体" w:hAnsi="Book Antiqua" w:cs="宋体"/>
          <w:kern w:val="0"/>
          <w:sz w:val="24"/>
          <w:szCs w:val="24"/>
          <w:vertAlign w:val="superscript"/>
        </w:rPr>
        <w:t>[</w:t>
      </w:r>
      <w:proofErr w:type="gramEnd"/>
      <w:r w:rsidRPr="00B02D72">
        <w:rPr>
          <w:rFonts w:ascii="Book Antiqua" w:eastAsia="宋体" w:hAnsi="Book Antiqua" w:cs="宋体"/>
          <w:kern w:val="0"/>
          <w:sz w:val="24"/>
          <w:szCs w:val="24"/>
          <w:vertAlign w:val="superscript"/>
        </w:rPr>
        <w:t>45]</w:t>
      </w:r>
      <w:r w:rsidRPr="00B02D72">
        <w:rPr>
          <w:rFonts w:ascii="Book Antiqua" w:eastAsia="宋体" w:hAnsi="Book Antiqua" w:cs="宋体"/>
          <w:kern w:val="0"/>
          <w:sz w:val="24"/>
          <w:szCs w:val="24"/>
        </w:rPr>
        <w:t>.</w:t>
      </w:r>
    </w:p>
    <w:p w:rsidR="00B02D72" w:rsidRPr="00B02D72" w:rsidRDefault="00B02D72" w:rsidP="00B02D72">
      <w:pPr>
        <w:widowControl/>
        <w:spacing w:line="360" w:lineRule="auto"/>
        <w:ind w:firstLineChars="100" w:firstLine="240"/>
        <w:rPr>
          <w:rFonts w:ascii="Book Antiqua" w:eastAsia="宋体" w:hAnsi="Book Antiqua" w:cs="宋体"/>
          <w:kern w:val="0"/>
          <w:sz w:val="24"/>
          <w:szCs w:val="24"/>
        </w:rPr>
      </w:pPr>
      <w:r w:rsidRPr="00B02D72">
        <w:rPr>
          <w:rFonts w:ascii="Book Antiqua" w:eastAsia="宋体" w:hAnsi="Book Antiqua" w:cs="宋体"/>
          <w:kern w:val="0"/>
          <w:sz w:val="24"/>
          <w:szCs w:val="24"/>
        </w:rPr>
        <w:t xml:space="preserve">In selected cases of Boerhaave syndrome, closing the oesophageal injury with endoscopic clips might also be successful. TTS clips were used in two cases. In one patient, a minimal transmural oesophageal injury was diagnosed (a little air in the mediastinum), only the mucosal injury was partially closed with endoscopy, and conservative treatment was </w:t>
      </w:r>
      <w:proofErr w:type="gramStart"/>
      <w:r w:rsidRPr="00B02D72">
        <w:rPr>
          <w:rFonts w:ascii="Book Antiqua" w:eastAsia="宋体" w:hAnsi="Book Antiqua" w:cs="宋体"/>
          <w:kern w:val="0"/>
          <w:sz w:val="24"/>
          <w:szCs w:val="24"/>
        </w:rPr>
        <w:t>administered</w:t>
      </w:r>
      <w:r w:rsidRPr="00B02D72">
        <w:rPr>
          <w:rFonts w:ascii="Book Antiqua" w:eastAsia="宋体" w:hAnsi="Book Antiqua" w:cs="宋体"/>
          <w:kern w:val="0"/>
          <w:sz w:val="24"/>
          <w:szCs w:val="24"/>
          <w:vertAlign w:val="superscript"/>
        </w:rPr>
        <w:t>[</w:t>
      </w:r>
      <w:proofErr w:type="gramEnd"/>
      <w:r w:rsidRPr="00B02D72">
        <w:rPr>
          <w:rFonts w:ascii="Book Antiqua" w:eastAsia="宋体" w:hAnsi="Book Antiqua" w:cs="宋体"/>
          <w:kern w:val="0"/>
          <w:sz w:val="24"/>
          <w:szCs w:val="24"/>
          <w:vertAlign w:val="superscript"/>
        </w:rPr>
        <w:t>46]</w:t>
      </w:r>
      <w:r w:rsidRPr="00B02D72">
        <w:rPr>
          <w:rFonts w:ascii="Book Antiqua" w:eastAsia="宋体" w:hAnsi="Book Antiqua" w:cs="宋体"/>
          <w:kern w:val="0"/>
          <w:sz w:val="24"/>
          <w:szCs w:val="24"/>
        </w:rPr>
        <w:t xml:space="preserve">. In another patient, a 5–7mm transpleural injury was closed with 3 TTS clips, and additional thoracic drainage and enteral nutrition were </w:t>
      </w:r>
      <w:proofErr w:type="gramStart"/>
      <w:r w:rsidRPr="00B02D72">
        <w:rPr>
          <w:rFonts w:ascii="Book Antiqua" w:eastAsia="宋体" w:hAnsi="Book Antiqua" w:cs="宋体"/>
          <w:kern w:val="0"/>
          <w:sz w:val="24"/>
          <w:szCs w:val="24"/>
        </w:rPr>
        <w:t>administered</w:t>
      </w:r>
      <w:r w:rsidRPr="00B02D72">
        <w:rPr>
          <w:rFonts w:ascii="Book Antiqua" w:eastAsia="宋体" w:hAnsi="Book Antiqua" w:cs="宋体"/>
          <w:kern w:val="0"/>
          <w:sz w:val="24"/>
          <w:szCs w:val="24"/>
          <w:vertAlign w:val="superscript"/>
        </w:rPr>
        <w:t>[</w:t>
      </w:r>
      <w:proofErr w:type="gramEnd"/>
      <w:r w:rsidRPr="00B02D72">
        <w:rPr>
          <w:rFonts w:ascii="Book Antiqua" w:eastAsia="宋体" w:hAnsi="Book Antiqua" w:cs="宋体"/>
          <w:kern w:val="0"/>
          <w:sz w:val="24"/>
          <w:szCs w:val="24"/>
          <w:vertAlign w:val="superscript"/>
        </w:rPr>
        <w:t>47]</w:t>
      </w:r>
      <w:r w:rsidRPr="00B02D72">
        <w:rPr>
          <w:rFonts w:ascii="Book Antiqua" w:eastAsia="宋体" w:hAnsi="Book Antiqua" w:cs="宋体"/>
          <w:kern w:val="0"/>
          <w:sz w:val="24"/>
          <w:szCs w:val="24"/>
        </w:rPr>
        <w:t xml:space="preserve">. In three additional cases, OTSC clips were used successfully to close a spontaneous transmural </w:t>
      </w:r>
      <w:proofErr w:type="gramStart"/>
      <w:r w:rsidRPr="00B02D72">
        <w:rPr>
          <w:rFonts w:ascii="Book Antiqua" w:eastAsia="宋体" w:hAnsi="Book Antiqua" w:cs="宋体"/>
          <w:kern w:val="0"/>
          <w:sz w:val="24"/>
          <w:szCs w:val="24"/>
        </w:rPr>
        <w:t>injury</w:t>
      </w:r>
      <w:r w:rsidRPr="00B02D72">
        <w:rPr>
          <w:rFonts w:ascii="Book Antiqua" w:eastAsia="宋体" w:hAnsi="Book Antiqua" w:cs="宋体"/>
          <w:kern w:val="0"/>
          <w:sz w:val="24"/>
          <w:szCs w:val="24"/>
          <w:vertAlign w:val="superscript"/>
        </w:rPr>
        <w:t>[</w:t>
      </w:r>
      <w:proofErr w:type="gramEnd"/>
      <w:r w:rsidRPr="00B02D72">
        <w:rPr>
          <w:rFonts w:ascii="Book Antiqua" w:eastAsia="宋体" w:hAnsi="Book Antiqua" w:cs="宋体"/>
          <w:kern w:val="0"/>
          <w:sz w:val="24"/>
          <w:szCs w:val="24"/>
          <w:vertAlign w:val="superscript"/>
        </w:rPr>
        <w:t>43,48,49]</w:t>
      </w:r>
      <w:r w:rsidRPr="00B02D72">
        <w:rPr>
          <w:rFonts w:ascii="Book Antiqua" w:eastAsia="宋体" w:hAnsi="Book Antiqua" w:cs="宋体"/>
          <w:kern w:val="0"/>
          <w:sz w:val="24"/>
          <w:szCs w:val="24"/>
        </w:rPr>
        <w:t xml:space="preserve">. In the two matured (&gt; 24-hour) perforations, additional VATS therapy was necessary.  Similarly, only limited cases have been reported on the treatment of injuries caused by foreign </w:t>
      </w:r>
      <w:proofErr w:type="gramStart"/>
      <w:r w:rsidRPr="00B02D72">
        <w:rPr>
          <w:rFonts w:ascii="Book Antiqua" w:eastAsia="宋体" w:hAnsi="Book Antiqua" w:cs="宋体"/>
          <w:kern w:val="0"/>
          <w:sz w:val="24"/>
          <w:szCs w:val="24"/>
        </w:rPr>
        <w:t>bodies</w:t>
      </w:r>
      <w:r w:rsidRPr="00B02D72">
        <w:rPr>
          <w:rFonts w:ascii="Book Antiqua" w:eastAsia="宋体" w:hAnsi="Book Antiqua" w:cs="宋体"/>
          <w:kern w:val="0"/>
          <w:sz w:val="24"/>
          <w:szCs w:val="24"/>
          <w:vertAlign w:val="superscript"/>
        </w:rPr>
        <w:t>[</w:t>
      </w:r>
      <w:proofErr w:type="gramEnd"/>
      <w:r w:rsidRPr="00B02D72">
        <w:rPr>
          <w:rFonts w:ascii="Book Antiqua" w:eastAsia="宋体" w:hAnsi="Book Antiqua" w:cs="宋体"/>
          <w:kern w:val="0"/>
          <w:sz w:val="24"/>
          <w:szCs w:val="24"/>
          <w:vertAlign w:val="superscript"/>
        </w:rPr>
        <w:t>50,51]</w:t>
      </w:r>
      <w:r w:rsidRPr="00B02D72">
        <w:rPr>
          <w:rFonts w:ascii="Book Antiqua" w:eastAsia="宋体" w:hAnsi="Book Antiqua" w:cs="宋体"/>
          <w:kern w:val="0"/>
          <w:sz w:val="24"/>
          <w:szCs w:val="24"/>
        </w:rPr>
        <w:t>.</w:t>
      </w:r>
    </w:p>
    <w:p w:rsidR="00B02D72" w:rsidRPr="00B02D72" w:rsidRDefault="00B02D72" w:rsidP="00B02D72">
      <w:pPr>
        <w:widowControl/>
        <w:spacing w:line="360" w:lineRule="auto"/>
        <w:ind w:firstLineChars="150" w:firstLine="360"/>
        <w:rPr>
          <w:rFonts w:ascii="Book Antiqua" w:eastAsia="宋体" w:hAnsi="Book Antiqua" w:cs="宋体"/>
          <w:kern w:val="0"/>
          <w:sz w:val="24"/>
          <w:szCs w:val="24"/>
        </w:rPr>
      </w:pPr>
      <w:r w:rsidRPr="00B02D72">
        <w:rPr>
          <w:rFonts w:ascii="Book Antiqua" w:eastAsia="宋体" w:hAnsi="Book Antiqua" w:cs="宋体"/>
          <w:kern w:val="0"/>
          <w:sz w:val="24"/>
          <w:szCs w:val="24"/>
        </w:rPr>
        <w:lastRenderedPageBreak/>
        <w:t>Broad-spectrum antibiotic therapy and suspension of oral nutrition are required in addition to successful early endoscopic care. In the majority of cases, complication-free healing can be expected with careful indication. However, close monitoring of the patient and additional therapy such as mediastinal/pleural drainage or even surgical treatment, if necessary, are also essential.</w:t>
      </w:r>
    </w:p>
    <w:p w:rsidR="00B02D72" w:rsidRPr="00B02D72" w:rsidRDefault="00B02D72" w:rsidP="00B02D72">
      <w:pPr>
        <w:widowControl/>
        <w:spacing w:line="360" w:lineRule="auto"/>
        <w:rPr>
          <w:rFonts w:ascii="Book Antiqua" w:eastAsia="宋体" w:hAnsi="Book Antiqua" w:cs="宋体"/>
          <w:kern w:val="0"/>
          <w:sz w:val="24"/>
          <w:szCs w:val="24"/>
        </w:rPr>
      </w:pPr>
    </w:p>
    <w:p w:rsidR="00B02D72" w:rsidRPr="00B02D72" w:rsidRDefault="00B02D72" w:rsidP="00B02D72">
      <w:pPr>
        <w:widowControl/>
        <w:spacing w:line="360" w:lineRule="auto"/>
        <w:rPr>
          <w:rFonts w:ascii="Book Antiqua" w:eastAsia="宋体" w:hAnsi="Book Antiqua" w:cs="宋体"/>
          <w:b/>
          <w:kern w:val="0"/>
          <w:sz w:val="24"/>
          <w:szCs w:val="24"/>
        </w:rPr>
      </w:pPr>
      <w:r w:rsidRPr="00B02D72">
        <w:rPr>
          <w:rFonts w:ascii="Book Antiqua" w:eastAsia="宋体" w:hAnsi="Book Antiqua" w:cs="宋体"/>
          <w:b/>
          <w:kern w:val="0"/>
          <w:sz w:val="24"/>
          <w:szCs w:val="24"/>
        </w:rPr>
        <w:t>FISTULAS/CHRONIC INJURIES</w:t>
      </w:r>
    </w:p>
    <w:p w:rsidR="00B02D72" w:rsidRPr="00B02D72" w:rsidRDefault="00B02D72" w:rsidP="00B02D72">
      <w:pPr>
        <w:widowControl/>
        <w:spacing w:line="360" w:lineRule="auto"/>
        <w:rPr>
          <w:rFonts w:ascii="Book Antiqua" w:eastAsia="宋体" w:hAnsi="Book Antiqua" w:cs="宋体"/>
          <w:kern w:val="0"/>
          <w:sz w:val="24"/>
          <w:szCs w:val="24"/>
        </w:rPr>
      </w:pPr>
      <w:r w:rsidRPr="00B02D72">
        <w:rPr>
          <w:rFonts w:ascii="Book Antiqua" w:eastAsia="宋体" w:hAnsi="Book Antiqua" w:cs="宋体"/>
          <w:kern w:val="0"/>
          <w:sz w:val="24"/>
          <w:szCs w:val="24"/>
        </w:rPr>
        <w:t xml:space="preserve">Fistulizing chronic injuries and treating anastomosis insufficiencies represent a separate group. Experience shows that OTSC clips have provided relatively secure closure so far, but the success rate  in acute cases </w:t>
      </w:r>
      <w:r>
        <w:rPr>
          <w:rFonts w:ascii="Book Antiqua" w:eastAsia="宋体" w:hAnsi="Book Antiqua" w:cs="宋体" w:hint="eastAsia"/>
          <w:kern w:val="0"/>
          <w:sz w:val="24"/>
          <w:szCs w:val="24"/>
        </w:rPr>
        <w:t>[</w:t>
      </w:r>
      <w:r w:rsidRPr="00B02D72">
        <w:rPr>
          <w:rFonts w:ascii="Book Antiqua" w:eastAsia="宋体" w:hAnsi="Book Antiqua" w:cs="宋体"/>
          <w:kern w:val="0"/>
          <w:sz w:val="24"/>
          <w:szCs w:val="24"/>
        </w:rPr>
        <w:t xml:space="preserve">OTSC 57.7% (15/26) </w:t>
      </w:r>
      <w:r w:rsidRPr="00B02D72">
        <w:rPr>
          <w:rFonts w:ascii="Book Antiqua" w:eastAsia="宋体" w:hAnsi="Book Antiqua" w:cs="宋体"/>
          <w:i/>
          <w:kern w:val="0"/>
          <w:sz w:val="24"/>
          <w:szCs w:val="24"/>
        </w:rPr>
        <w:t>vs</w:t>
      </w:r>
      <w:r w:rsidRPr="00B02D72">
        <w:rPr>
          <w:rFonts w:ascii="Book Antiqua" w:eastAsia="宋体" w:hAnsi="Book Antiqua" w:cs="宋体"/>
          <w:kern w:val="0"/>
          <w:sz w:val="24"/>
          <w:szCs w:val="24"/>
        </w:rPr>
        <w:t xml:space="preserve"> TTS 100% (4/4) (</w:t>
      </w:r>
      <w:r w:rsidRPr="00B02D72">
        <w:rPr>
          <w:rFonts w:ascii="Book Antiqua" w:eastAsia="宋体" w:hAnsi="Book Antiqua" w:cs="宋体"/>
          <w:i/>
          <w:kern w:val="0"/>
          <w:sz w:val="24"/>
          <w:szCs w:val="24"/>
        </w:rPr>
        <w:t xml:space="preserve">P </w:t>
      </w:r>
      <w:r w:rsidRPr="00B02D72">
        <w:rPr>
          <w:rFonts w:ascii="Book Antiqua" w:eastAsia="宋体" w:hAnsi="Book Antiqua" w:cs="宋体"/>
          <w:kern w:val="0"/>
          <w:sz w:val="24"/>
          <w:szCs w:val="24"/>
        </w:rPr>
        <w:t xml:space="preserve">&lt; 0.05) for fistulas; OTSC 77.7% (12/18) </w:t>
      </w:r>
      <w:r w:rsidRPr="00B02D72">
        <w:rPr>
          <w:rFonts w:ascii="Book Antiqua" w:eastAsia="宋体" w:hAnsi="Book Antiqua" w:cs="宋体"/>
          <w:i/>
          <w:kern w:val="0"/>
          <w:sz w:val="24"/>
          <w:szCs w:val="24"/>
        </w:rPr>
        <w:t>vs</w:t>
      </w:r>
      <w:r w:rsidRPr="00B02D72">
        <w:rPr>
          <w:rFonts w:ascii="Book Antiqua" w:eastAsia="宋体" w:hAnsi="Book Antiqua" w:cs="宋体"/>
          <w:kern w:val="0"/>
          <w:sz w:val="24"/>
          <w:szCs w:val="24"/>
        </w:rPr>
        <w:t xml:space="preserve"> TTS 54.5% (6/11) (P &lt; 0.05) for leaks</w:t>
      </w:r>
      <w:r>
        <w:rPr>
          <w:rFonts w:ascii="Book Antiqua" w:eastAsia="宋体" w:hAnsi="Book Antiqua" w:cs="宋体" w:hint="eastAsia"/>
          <w:kern w:val="0"/>
          <w:sz w:val="24"/>
          <w:szCs w:val="24"/>
        </w:rPr>
        <w:t>]</w:t>
      </w:r>
      <w:r w:rsidRPr="00B02D72">
        <w:rPr>
          <w:rFonts w:ascii="Book Antiqua" w:eastAsia="宋体" w:hAnsi="Book Antiqua" w:cs="宋体"/>
          <w:kern w:val="0"/>
          <w:sz w:val="24"/>
          <w:szCs w:val="24"/>
        </w:rPr>
        <w:t xml:space="preserve"> differed significantly in the groups.  </w:t>
      </w:r>
    </w:p>
    <w:p w:rsidR="00B02D72" w:rsidRPr="00B02D72" w:rsidRDefault="00B02D72" w:rsidP="00B02D72">
      <w:pPr>
        <w:widowControl/>
        <w:spacing w:line="360" w:lineRule="auto"/>
        <w:rPr>
          <w:rFonts w:ascii="Book Antiqua" w:eastAsia="宋体" w:hAnsi="Book Antiqua" w:cs="宋体"/>
          <w:kern w:val="0"/>
          <w:sz w:val="24"/>
          <w:szCs w:val="24"/>
        </w:rPr>
      </w:pPr>
      <w:r w:rsidRPr="00B02D72">
        <w:rPr>
          <w:rFonts w:ascii="Book Antiqua" w:eastAsia="宋体" w:hAnsi="Book Antiqua" w:cs="宋体"/>
          <w:kern w:val="0"/>
          <w:sz w:val="24"/>
          <w:szCs w:val="24"/>
        </w:rPr>
        <w:t xml:space="preserve"> </w:t>
      </w:r>
      <w:r>
        <w:rPr>
          <w:rFonts w:ascii="Book Antiqua" w:eastAsia="宋体" w:hAnsi="Book Antiqua" w:cs="宋体" w:hint="eastAsia"/>
          <w:kern w:val="0"/>
          <w:sz w:val="24"/>
          <w:szCs w:val="24"/>
        </w:rPr>
        <w:t xml:space="preserve"> </w:t>
      </w:r>
      <w:r w:rsidRPr="00B02D72">
        <w:rPr>
          <w:rFonts w:ascii="Book Antiqua" w:eastAsia="宋体" w:hAnsi="Book Antiqua" w:cs="宋体"/>
          <w:kern w:val="0"/>
          <w:sz w:val="24"/>
          <w:szCs w:val="24"/>
        </w:rPr>
        <w:t xml:space="preserve">Closure is technically often unfeasible, especially in the case of fibrotizing, scarred fistulas and a severely inflamed </w:t>
      </w:r>
      <w:proofErr w:type="gramStart"/>
      <w:r w:rsidRPr="00B02D72">
        <w:rPr>
          <w:rFonts w:ascii="Book Antiqua" w:eastAsia="宋体" w:hAnsi="Book Antiqua" w:cs="宋体"/>
          <w:kern w:val="0"/>
          <w:sz w:val="24"/>
          <w:szCs w:val="24"/>
        </w:rPr>
        <w:t>environment</w:t>
      </w:r>
      <w:r w:rsidRPr="00B02D72">
        <w:rPr>
          <w:rFonts w:ascii="Book Antiqua" w:eastAsia="宋体" w:hAnsi="Book Antiqua" w:cs="宋体"/>
          <w:kern w:val="0"/>
          <w:sz w:val="24"/>
          <w:szCs w:val="24"/>
          <w:vertAlign w:val="superscript"/>
        </w:rPr>
        <w:t>[</w:t>
      </w:r>
      <w:proofErr w:type="gramEnd"/>
      <w:r w:rsidRPr="00B02D72">
        <w:rPr>
          <w:rFonts w:ascii="Book Antiqua" w:eastAsia="宋体" w:hAnsi="Book Antiqua" w:cs="宋体"/>
          <w:kern w:val="0"/>
          <w:sz w:val="24"/>
          <w:szCs w:val="24"/>
          <w:vertAlign w:val="superscript"/>
        </w:rPr>
        <w:t>52]</w:t>
      </w:r>
      <w:r w:rsidRPr="00B02D72">
        <w:rPr>
          <w:rFonts w:ascii="Book Antiqua" w:eastAsia="宋体" w:hAnsi="Book Antiqua" w:cs="宋体"/>
          <w:kern w:val="0"/>
          <w:sz w:val="24"/>
          <w:szCs w:val="24"/>
        </w:rPr>
        <w:t xml:space="preserve">. Most problems stem from insufficiency of the oesophageal anastomosis diagnosed in the early postoperative state. These cases are usually subacute, the tissues are extremely fragile, often ischaemic, and therefore the tendency to heal is already </w:t>
      </w:r>
      <w:proofErr w:type="gramStart"/>
      <w:r w:rsidRPr="00B02D72">
        <w:rPr>
          <w:rFonts w:ascii="Book Antiqua" w:eastAsia="宋体" w:hAnsi="Book Antiqua" w:cs="宋体"/>
          <w:kern w:val="0"/>
          <w:sz w:val="24"/>
          <w:szCs w:val="24"/>
        </w:rPr>
        <w:t>decreased</w:t>
      </w:r>
      <w:r w:rsidRPr="00B02D72">
        <w:rPr>
          <w:rFonts w:ascii="Book Antiqua" w:eastAsia="宋体" w:hAnsi="Book Antiqua" w:cs="宋体"/>
          <w:kern w:val="0"/>
          <w:sz w:val="24"/>
          <w:szCs w:val="24"/>
          <w:vertAlign w:val="superscript"/>
        </w:rPr>
        <w:t>[</w:t>
      </w:r>
      <w:proofErr w:type="gramEnd"/>
      <w:r w:rsidRPr="00B02D72">
        <w:rPr>
          <w:rFonts w:ascii="Book Antiqua" w:eastAsia="宋体" w:hAnsi="Book Antiqua" w:cs="宋体"/>
          <w:kern w:val="0"/>
          <w:sz w:val="24"/>
          <w:szCs w:val="24"/>
          <w:vertAlign w:val="superscript"/>
        </w:rPr>
        <w:t>53]</w:t>
      </w:r>
      <w:r w:rsidRPr="00B02D72">
        <w:rPr>
          <w:rFonts w:ascii="Book Antiqua" w:eastAsia="宋体" w:hAnsi="Book Antiqua" w:cs="宋体"/>
          <w:kern w:val="0"/>
          <w:sz w:val="24"/>
          <w:szCs w:val="24"/>
        </w:rPr>
        <w:t xml:space="preserve">. The success rate for the closure of chronic fistulas is also reduced by previous radiation therapy. If a TTS clip is used, argon plasma coagulation and other mechanical freshening up (with a cytology brush) may aid in stabilizing the clip. These extra manoeuvres may only increase tissue oedema and the success of clip deployment when OTSC clips are </w:t>
      </w:r>
      <w:proofErr w:type="gramStart"/>
      <w:r w:rsidRPr="00B02D72">
        <w:rPr>
          <w:rFonts w:ascii="Book Antiqua" w:eastAsia="宋体" w:hAnsi="Book Antiqua" w:cs="宋体"/>
          <w:kern w:val="0"/>
          <w:sz w:val="24"/>
          <w:szCs w:val="24"/>
        </w:rPr>
        <w:t>used</w:t>
      </w:r>
      <w:r w:rsidRPr="00B02D72">
        <w:rPr>
          <w:rFonts w:ascii="Book Antiqua" w:eastAsia="宋体" w:hAnsi="Book Antiqua" w:cs="宋体"/>
          <w:kern w:val="0"/>
          <w:sz w:val="24"/>
          <w:szCs w:val="24"/>
          <w:vertAlign w:val="superscript"/>
        </w:rPr>
        <w:t>[</w:t>
      </w:r>
      <w:proofErr w:type="gramEnd"/>
      <w:r w:rsidRPr="00B02D72">
        <w:rPr>
          <w:rFonts w:ascii="Book Antiqua" w:eastAsia="宋体" w:hAnsi="Book Antiqua" w:cs="宋体"/>
          <w:kern w:val="0"/>
          <w:sz w:val="24"/>
          <w:szCs w:val="24"/>
          <w:vertAlign w:val="superscript"/>
        </w:rPr>
        <w:t>41,52]</w:t>
      </w:r>
      <w:r w:rsidRPr="00B02D72">
        <w:rPr>
          <w:rFonts w:ascii="Book Antiqua" w:eastAsia="宋体" w:hAnsi="Book Antiqua" w:cs="宋体"/>
          <w:kern w:val="0"/>
          <w:sz w:val="24"/>
          <w:szCs w:val="24"/>
        </w:rPr>
        <w:t xml:space="preserve">. There are only a few case reports on successful closure of a chronic spontaneous oesophageal rupture and a consequently developed fistula with endoscopic </w:t>
      </w:r>
      <w:proofErr w:type="gramStart"/>
      <w:r w:rsidRPr="00B02D72">
        <w:rPr>
          <w:rFonts w:ascii="Book Antiqua" w:eastAsia="宋体" w:hAnsi="Book Antiqua" w:cs="宋体"/>
          <w:kern w:val="0"/>
          <w:sz w:val="24"/>
          <w:szCs w:val="24"/>
        </w:rPr>
        <w:t>clips</w:t>
      </w:r>
      <w:r w:rsidRPr="00B02D72">
        <w:rPr>
          <w:rFonts w:ascii="Book Antiqua" w:eastAsia="宋体" w:hAnsi="Book Antiqua" w:cs="宋体"/>
          <w:kern w:val="0"/>
          <w:sz w:val="24"/>
          <w:szCs w:val="24"/>
          <w:vertAlign w:val="superscript"/>
        </w:rPr>
        <w:t>[</w:t>
      </w:r>
      <w:proofErr w:type="gramEnd"/>
      <w:r w:rsidRPr="00B02D72">
        <w:rPr>
          <w:rFonts w:ascii="Book Antiqua" w:eastAsia="宋体" w:hAnsi="Book Antiqua" w:cs="宋体"/>
          <w:kern w:val="0"/>
          <w:sz w:val="24"/>
          <w:szCs w:val="24"/>
          <w:vertAlign w:val="superscript"/>
        </w:rPr>
        <w:t>9,11]</w:t>
      </w:r>
      <w:r w:rsidRPr="00B02D72">
        <w:rPr>
          <w:rFonts w:ascii="Book Antiqua" w:eastAsia="宋体" w:hAnsi="Book Antiqua" w:cs="宋体"/>
          <w:kern w:val="0"/>
          <w:sz w:val="24"/>
          <w:szCs w:val="24"/>
        </w:rPr>
        <w:t>.</w:t>
      </w:r>
    </w:p>
    <w:p w:rsidR="00B02D72" w:rsidRPr="00B02D72" w:rsidRDefault="00B02D72" w:rsidP="00B02D72">
      <w:pPr>
        <w:widowControl/>
        <w:spacing w:line="360" w:lineRule="auto"/>
        <w:ind w:firstLineChars="150" w:firstLine="360"/>
        <w:rPr>
          <w:rFonts w:ascii="Book Antiqua" w:eastAsia="宋体" w:hAnsi="Book Antiqua" w:cs="宋体"/>
          <w:kern w:val="0"/>
          <w:sz w:val="24"/>
          <w:szCs w:val="24"/>
        </w:rPr>
      </w:pPr>
      <w:r w:rsidRPr="00B02D72">
        <w:rPr>
          <w:rFonts w:ascii="Book Antiqua" w:eastAsia="宋体" w:hAnsi="Book Antiqua" w:cs="宋体"/>
          <w:kern w:val="0"/>
          <w:sz w:val="24"/>
          <w:szCs w:val="24"/>
        </w:rPr>
        <w:t xml:space="preserve">Endoscopic vacuum therapy may be helpful in reducing the inflammatory cavity and closing the remaining fistula with good localization in the case of chronic injuries and mediastinal/pleural </w:t>
      </w:r>
      <w:proofErr w:type="gramStart"/>
      <w:r w:rsidRPr="00B02D72">
        <w:rPr>
          <w:rFonts w:ascii="Book Antiqua" w:eastAsia="宋体" w:hAnsi="Book Antiqua" w:cs="宋体"/>
          <w:kern w:val="0"/>
          <w:sz w:val="24"/>
          <w:szCs w:val="24"/>
        </w:rPr>
        <w:t>inflammation</w:t>
      </w:r>
      <w:r w:rsidRPr="00B02D72">
        <w:rPr>
          <w:rFonts w:ascii="Book Antiqua" w:eastAsia="宋体" w:hAnsi="Book Antiqua" w:cs="宋体"/>
          <w:kern w:val="0"/>
          <w:sz w:val="24"/>
          <w:szCs w:val="24"/>
          <w:vertAlign w:val="superscript"/>
        </w:rPr>
        <w:t>[</w:t>
      </w:r>
      <w:proofErr w:type="gramEnd"/>
      <w:r w:rsidRPr="00B02D72">
        <w:rPr>
          <w:rFonts w:ascii="Book Antiqua" w:eastAsia="宋体" w:hAnsi="Book Antiqua" w:cs="宋体"/>
          <w:kern w:val="0"/>
          <w:sz w:val="24"/>
          <w:szCs w:val="24"/>
          <w:vertAlign w:val="superscript"/>
        </w:rPr>
        <w:t>37,45]</w:t>
      </w:r>
      <w:r w:rsidRPr="00B02D72">
        <w:rPr>
          <w:rFonts w:ascii="Book Antiqua" w:eastAsia="宋体" w:hAnsi="Book Antiqua" w:cs="宋体"/>
          <w:kern w:val="0"/>
          <w:sz w:val="24"/>
          <w:szCs w:val="24"/>
        </w:rPr>
        <w:t xml:space="preserve">. Following initial stent placement and removal in the treatment of an early, well-defined injury, a cavity marked by chronic inflammation may remain, one which may not be resolved with primary clipping alone. In these cases, EVT and/or surgical treatment (VATS) represent the primary therapeutic </w:t>
      </w:r>
      <w:proofErr w:type="gramStart"/>
      <w:r w:rsidRPr="00B02D72">
        <w:rPr>
          <w:rFonts w:ascii="Book Antiqua" w:eastAsia="宋体" w:hAnsi="Book Antiqua" w:cs="宋体"/>
          <w:kern w:val="0"/>
          <w:sz w:val="24"/>
          <w:szCs w:val="24"/>
        </w:rPr>
        <w:t>procedure</w:t>
      </w:r>
      <w:r w:rsidR="0033008C">
        <w:rPr>
          <w:rFonts w:ascii="Book Antiqua" w:eastAsia="宋体" w:hAnsi="Book Antiqua" w:cs="宋体"/>
          <w:kern w:val="0"/>
          <w:sz w:val="24"/>
          <w:szCs w:val="24"/>
          <w:vertAlign w:val="superscript"/>
        </w:rPr>
        <w:t>[</w:t>
      </w:r>
      <w:proofErr w:type="gramEnd"/>
      <w:r w:rsidR="0033008C">
        <w:rPr>
          <w:rFonts w:ascii="Book Antiqua" w:eastAsia="宋体" w:hAnsi="Book Antiqua" w:cs="宋体"/>
          <w:kern w:val="0"/>
          <w:sz w:val="24"/>
          <w:szCs w:val="24"/>
          <w:vertAlign w:val="superscript"/>
        </w:rPr>
        <w:t>34-36,</w:t>
      </w:r>
      <w:r w:rsidRPr="00B02D72">
        <w:rPr>
          <w:rFonts w:ascii="Book Antiqua" w:eastAsia="宋体" w:hAnsi="Book Antiqua" w:cs="宋体"/>
          <w:kern w:val="0"/>
          <w:sz w:val="24"/>
          <w:szCs w:val="24"/>
          <w:vertAlign w:val="superscript"/>
        </w:rPr>
        <w:t>45]</w:t>
      </w:r>
      <w:r w:rsidRPr="00B02D72">
        <w:rPr>
          <w:rFonts w:ascii="Book Antiqua" w:eastAsia="宋体" w:hAnsi="Book Antiqua" w:cs="宋体"/>
          <w:kern w:val="0"/>
          <w:sz w:val="24"/>
          <w:szCs w:val="24"/>
        </w:rPr>
        <w:t xml:space="preserve">. </w:t>
      </w:r>
    </w:p>
    <w:p w:rsidR="00B02D72" w:rsidRPr="00B02D72" w:rsidRDefault="00B02D72" w:rsidP="00B02D72">
      <w:pPr>
        <w:widowControl/>
        <w:spacing w:line="360" w:lineRule="auto"/>
        <w:ind w:firstLineChars="100" w:firstLine="240"/>
        <w:rPr>
          <w:rFonts w:ascii="Book Antiqua" w:eastAsia="宋体" w:hAnsi="Book Antiqua" w:cs="宋体"/>
          <w:kern w:val="0"/>
          <w:sz w:val="24"/>
          <w:szCs w:val="24"/>
        </w:rPr>
      </w:pPr>
      <w:r w:rsidRPr="00B02D72">
        <w:rPr>
          <w:rFonts w:ascii="Book Antiqua" w:eastAsia="宋体" w:hAnsi="Book Antiqua" w:cs="宋体"/>
          <w:kern w:val="0"/>
          <w:sz w:val="24"/>
          <w:szCs w:val="24"/>
        </w:rPr>
        <w:lastRenderedPageBreak/>
        <w:t xml:space="preserve">Very few articles report long-term follow-up data. The biggest and most detailed report is a North American study which evaluated gastrointestinal defects in 188 patients treated with OTSC. Success was achieved in 60.2% of the patients in a median follow-up of 146 d. The long-term rate for clinically successful closure of perforations (90%) and leaks (73.3%) was significantly higher than that of fistulas (42.9%). The study also showed significantly greater long-term success when OTSCs were used in primary therapy. </w:t>
      </w:r>
    </w:p>
    <w:p w:rsidR="00B02D72" w:rsidRPr="00B02D72" w:rsidRDefault="00B02D72" w:rsidP="00B02D72">
      <w:pPr>
        <w:widowControl/>
        <w:spacing w:line="360" w:lineRule="auto"/>
        <w:ind w:firstLineChars="150" w:firstLine="360"/>
        <w:rPr>
          <w:rFonts w:ascii="Book Antiqua" w:eastAsia="宋体" w:hAnsi="Book Antiqua" w:cs="宋体"/>
          <w:kern w:val="0"/>
          <w:sz w:val="24"/>
          <w:szCs w:val="24"/>
        </w:rPr>
      </w:pPr>
      <w:r w:rsidRPr="00B02D72">
        <w:rPr>
          <w:rFonts w:ascii="Book Antiqua" w:eastAsia="宋体" w:hAnsi="Book Antiqua" w:cs="宋体"/>
          <w:kern w:val="0"/>
          <w:sz w:val="24"/>
          <w:szCs w:val="24"/>
        </w:rPr>
        <w:t>On the whole, it is clear that closure with clips shows the best results in the treatment of early injuries, and the success rate for clinical recovery approaches the result for surgical treatment.</w:t>
      </w:r>
    </w:p>
    <w:p w:rsidR="00B02D72" w:rsidRPr="00B02D72" w:rsidRDefault="00B02D72" w:rsidP="00B02D72">
      <w:pPr>
        <w:widowControl/>
        <w:spacing w:line="360" w:lineRule="auto"/>
        <w:rPr>
          <w:rFonts w:ascii="Book Antiqua" w:eastAsia="宋体" w:hAnsi="Book Antiqua" w:cs="宋体"/>
          <w:kern w:val="0"/>
          <w:sz w:val="24"/>
          <w:szCs w:val="24"/>
        </w:rPr>
      </w:pPr>
    </w:p>
    <w:p w:rsidR="00B02D72" w:rsidRPr="00B02D72" w:rsidRDefault="00B02D72" w:rsidP="00B02D72">
      <w:pPr>
        <w:widowControl/>
        <w:spacing w:line="360" w:lineRule="auto"/>
        <w:rPr>
          <w:rFonts w:ascii="Book Antiqua" w:eastAsia="宋体" w:hAnsi="Book Antiqua" w:cs="宋体"/>
          <w:b/>
          <w:i/>
          <w:kern w:val="0"/>
          <w:sz w:val="24"/>
          <w:szCs w:val="24"/>
        </w:rPr>
      </w:pPr>
      <w:r w:rsidRPr="00B02D72">
        <w:rPr>
          <w:rFonts w:ascii="Book Antiqua" w:eastAsia="宋体" w:hAnsi="Book Antiqua" w:cs="宋体"/>
          <w:b/>
          <w:i/>
          <w:kern w:val="0"/>
          <w:sz w:val="24"/>
          <w:szCs w:val="24"/>
        </w:rPr>
        <w:t>Other uses of clips</w:t>
      </w:r>
    </w:p>
    <w:p w:rsidR="00B02D72" w:rsidRPr="00B02D72" w:rsidRDefault="00B02D72" w:rsidP="00B02D72">
      <w:pPr>
        <w:widowControl/>
        <w:spacing w:line="360" w:lineRule="auto"/>
        <w:rPr>
          <w:rFonts w:ascii="Book Antiqua" w:eastAsia="宋体" w:hAnsi="Book Antiqua" w:cs="宋体"/>
          <w:kern w:val="0"/>
          <w:sz w:val="24"/>
          <w:szCs w:val="24"/>
        </w:rPr>
      </w:pPr>
      <w:r w:rsidRPr="00B02D72">
        <w:rPr>
          <w:rFonts w:ascii="Book Antiqua" w:eastAsia="宋体" w:hAnsi="Book Antiqua" w:cs="宋体"/>
          <w:kern w:val="0"/>
          <w:sz w:val="24"/>
          <w:szCs w:val="24"/>
        </w:rPr>
        <w:t xml:space="preserve">Endoscopic clips may also be used with endoloop. The method was first used for endoscopic mucosal resection to resolve large </w:t>
      </w:r>
      <w:proofErr w:type="gramStart"/>
      <w:r w:rsidRPr="00B02D72">
        <w:rPr>
          <w:rFonts w:ascii="Book Antiqua" w:eastAsia="宋体" w:hAnsi="Book Antiqua" w:cs="宋体"/>
          <w:kern w:val="0"/>
          <w:sz w:val="24"/>
          <w:szCs w:val="24"/>
        </w:rPr>
        <w:t>defects</w:t>
      </w:r>
      <w:r w:rsidRPr="00B02D72">
        <w:rPr>
          <w:rFonts w:ascii="Book Antiqua" w:eastAsia="宋体" w:hAnsi="Book Antiqua" w:cs="宋体"/>
          <w:kern w:val="0"/>
          <w:sz w:val="24"/>
          <w:szCs w:val="24"/>
          <w:vertAlign w:val="superscript"/>
        </w:rPr>
        <w:t>[</w:t>
      </w:r>
      <w:proofErr w:type="gramEnd"/>
      <w:r w:rsidRPr="00B02D72">
        <w:rPr>
          <w:rFonts w:ascii="Book Antiqua" w:eastAsia="宋体" w:hAnsi="Book Antiqua" w:cs="宋体"/>
          <w:kern w:val="0"/>
          <w:sz w:val="24"/>
          <w:szCs w:val="24"/>
          <w:vertAlign w:val="superscript"/>
        </w:rPr>
        <w:t>54]</w:t>
      </w:r>
      <w:r w:rsidRPr="00B02D72">
        <w:rPr>
          <w:rFonts w:ascii="Book Antiqua" w:eastAsia="宋体" w:hAnsi="Book Antiqua" w:cs="宋体"/>
          <w:kern w:val="0"/>
          <w:sz w:val="24"/>
          <w:szCs w:val="24"/>
        </w:rPr>
        <w:t xml:space="preserve">. Later, it was successful in the treatment of Mallory–Weis </w:t>
      </w:r>
      <w:proofErr w:type="gramStart"/>
      <w:r w:rsidRPr="00B02D72">
        <w:rPr>
          <w:rFonts w:ascii="Book Antiqua" w:eastAsia="宋体" w:hAnsi="Book Antiqua" w:cs="宋体"/>
          <w:kern w:val="0"/>
          <w:sz w:val="24"/>
          <w:szCs w:val="24"/>
        </w:rPr>
        <w:t>syndrome</w:t>
      </w:r>
      <w:r w:rsidRPr="00B02D72">
        <w:rPr>
          <w:rFonts w:ascii="Book Antiqua" w:eastAsia="宋体" w:hAnsi="Book Antiqua" w:cs="宋体"/>
          <w:kern w:val="0"/>
          <w:sz w:val="24"/>
          <w:szCs w:val="24"/>
          <w:vertAlign w:val="superscript"/>
        </w:rPr>
        <w:t>[</w:t>
      </w:r>
      <w:proofErr w:type="gramEnd"/>
      <w:r w:rsidRPr="00B02D72">
        <w:rPr>
          <w:rFonts w:ascii="Book Antiqua" w:eastAsia="宋体" w:hAnsi="Book Antiqua" w:cs="宋体"/>
          <w:kern w:val="0"/>
          <w:sz w:val="24"/>
          <w:szCs w:val="24"/>
          <w:vertAlign w:val="superscript"/>
        </w:rPr>
        <w:t>55]</w:t>
      </w:r>
      <w:r w:rsidRPr="00B02D72">
        <w:rPr>
          <w:rFonts w:ascii="Book Antiqua" w:eastAsia="宋体" w:hAnsi="Book Antiqua" w:cs="宋体"/>
          <w:kern w:val="0"/>
          <w:sz w:val="24"/>
          <w:szCs w:val="24"/>
        </w:rPr>
        <w:t xml:space="preserve"> and in closing oesophageal fistulas</w:t>
      </w:r>
      <w:r w:rsidRPr="00B02D72">
        <w:rPr>
          <w:rFonts w:ascii="Book Antiqua" w:eastAsia="宋体" w:hAnsi="Book Antiqua" w:cs="宋体"/>
          <w:kern w:val="0"/>
          <w:sz w:val="24"/>
          <w:szCs w:val="24"/>
          <w:vertAlign w:val="superscript"/>
        </w:rPr>
        <w:t>[56]</w:t>
      </w:r>
      <w:r w:rsidRPr="00B02D72">
        <w:rPr>
          <w:rFonts w:ascii="Book Antiqua" w:eastAsia="宋体" w:hAnsi="Book Antiqua" w:cs="宋体"/>
          <w:kern w:val="0"/>
          <w:sz w:val="24"/>
          <w:szCs w:val="24"/>
        </w:rPr>
        <w:t>. Due to the limited number of these articles, no conclusions can be drawn about their efficacy.</w:t>
      </w:r>
    </w:p>
    <w:p w:rsidR="00B02D72" w:rsidRPr="00B02D72" w:rsidRDefault="00B02D72" w:rsidP="00B02D72">
      <w:pPr>
        <w:widowControl/>
        <w:spacing w:line="360" w:lineRule="auto"/>
        <w:rPr>
          <w:rFonts w:ascii="Book Antiqua" w:eastAsia="宋体" w:hAnsi="Book Antiqua" w:cs="宋体"/>
          <w:kern w:val="0"/>
          <w:sz w:val="24"/>
          <w:szCs w:val="24"/>
        </w:rPr>
      </w:pPr>
    </w:p>
    <w:p w:rsidR="00B02D72" w:rsidRPr="00B02D72" w:rsidRDefault="00B02D72" w:rsidP="00B02D72">
      <w:pPr>
        <w:widowControl/>
        <w:spacing w:line="360" w:lineRule="auto"/>
        <w:rPr>
          <w:rFonts w:ascii="Book Antiqua" w:eastAsia="宋体" w:hAnsi="Book Antiqua" w:cs="宋体"/>
          <w:b/>
          <w:kern w:val="0"/>
          <w:sz w:val="24"/>
          <w:szCs w:val="24"/>
        </w:rPr>
      </w:pPr>
      <w:r w:rsidRPr="00B02D72">
        <w:rPr>
          <w:rFonts w:ascii="Book Antiqua" w:eastAsia="宋体" w:hAnsi="Book Antiqua" w:cs="宋体"/>
          <w:b/>
          <w:kern w:val="0"/>
          <w:sz w:val="24"/>
          <w:szCs w:val="24"/>
        </w:rPr>
        <w:t>CONCLUSION</w:t>
      </w:r>
    </w:p>
    <w:p w:rsidR="00B02D72" w:rsidRPr="00B02D72" w:rsidRDefault="00B02D72" w:rsidP="00B02D72">
      <w:pPr>
        <w:widowControl/>
        <w:spacing w:line="360" w:lineRule="auto"/>
        <w:rPr>
          <w:rFonts w:ascii="Book Antiqua" w:eastAsia="宋体" w:hAnsi="Book Antiqua" w:cs="宋体"/>
          <w:kern w:val="0"/>
          <w:sz w:val="24"/>
          <w:szCs w:val="24"/>
        </w:rPr>
      </w:pPr>
      <w:r w:rsidRPr="00B02D72">
        <w:rPr>
          <w:rFonts w:ascii="Book Antiqua" w:eastAsia="宋体" w:hAnsi="Book Antiqua" w:cs="宋体"/>
          <w:kern w:val="0"/>
          <w:sz w:val="24"/>
          <w:szCs w:val="24"/>
        </w:rPr>
        <w:t>A number of case reports and case series reports have been published on the successful outcome of clip closure of endoscopic perforations, but high-evidence, case-controlled, multicentre studies are still missing. This method can only be used under very strict conditions (Figure 1). The introduction of OTSC clips significantly increases the size of treatable lesions (from 1 to 2–3 cm). However, this technique is only used in a limited number of centres. It is important to point out that both conventional TTS and the new OTSC methods are both safe. But a learning curve period and experience will both be necessary in their usage, including the selection of patients suitable for clip treatment. Multidisciplinary teams (surgeon, endoscopy specialist and intensive care therapist) are further important conditions in the successful treatment of oesophageal perforations. Surgical treatment still constitutes the primary therapy in oesophageal perforation. Based on the results so far, we can state that endoscopic closure of early, well-defined oesophageal perforations represents a therapeutic alternative to surgical treatment.</w:t>
      </w:r>
    </w:p>
    <w:p w:rsidR="00B02D72" w:rsidRPr="00B02D72" w:rsidRDefault="00B02D72" w:rsidP="00B02D72">
      <w:pPr>
        <w:widowControl/>
        <w:spacing w:line="360" w:lineRule="auto"/>
        <w:rPr>
          <w:rFonts w:ascii="Book Antiqua" w:eastAsia="宋体" w:hAnsi="Book Antiqua" w:cs="宋体"/>
          <w:b/>
          <w:kern w:val="0"/>
          <w:sz w:val="24"/>
          <w:szCs w:val="24"/>
        </w:rPr>
      </w:pPr>
      <w:r w:rsidRPr="00B02D72">
        <w:rPr>
          <w:rFonts w:ascii="Book Antiqua" w:eastAsia="宋体" w:hAnsi="Book Antiqua" w:cs="宋体"/>
          <w:b/>
          <w:kern w:val="0"/>
          <w:sz w:val="24"/>
          <w:szCs w:val="24"/>
        </w:rPr>
        <w:lastRenderedPageBreak/>
        <w:t>REFERENCES</w:t>
      </w:r>
    </w:p>
    <w:p w:rsidR="00B02D72" w:rsidRPr="00F03D57" w:rsidRDefault="00B02D72" w:rsidP="00B02D72">
      <w:pPr>
        <w:widowControl/>
        <w:spacing w:line="360" w:lineRule="auto"/>
        <w:rPr>
          <w:rFonts w:ascii="Book Antiqua" w:eastAsia="宋体" w:hAnsi="Book Antiqua" w:cs="宋体"/>
          <w:kern w:val="0"/>
          <w:sz w:val="24"/>
          <w:szCs w:val="24"/>
        </w:rPr>
      </w:pPr>
      <w:r w:rsidRPr="00F03D57">
        <w:rPr>
          <w:rFonts w:ascii="Book Antiqua" w:eastAsia="宋体" w:hAnsi="Book Antiqua" w:cs="宋体"/>
          <w:kern w:val="0"/>
          <w:sz w:val="24"/>
          <w:szCs w:val="24"/>
        </w:rPr>
        <w:t>1 </w:t>
      </w:r>
      <w:r w:rsidRPr="00F03D57">
        <w:rPr>
          <w:rFonts w:ascii="Book Antiqua" w:eastAsia="宋体" w:hAnsi="Book Antiqua" w:cs="宋体"/>
          <w:b/>
          <w:bCs/>
          <w:kern w:val="0"/>
          <w:sz w:val="24"/>
          <w:szCs w:val="24"/>
        </w:rPr>
        <w:t>Bufkin BL</w:t>
      </w:r>
      <w:r w:rsidRPr="00F03D57">
        <w:rPr>
          <w:rFonts w:ascii="Book Antiqua" w:eastAsia="宋体" w:hAnsi="Book Antiqua" w:cs="宋体"/>
          <w:kern w:val="0"/>
          <w:sz w:val="24"/>
          <w:szCs w:val="24"/>
        </w:rPr>
        <w:t>, Miller JI, Mansour KA. Esophageal perforation: emphasis on management. </w:t>
      </w:r>
      <w:r w:rsidRPr="00F03D57">
        <w:rPr>
          <w:rFonts w:ascii="Book Antiqua" w:eastAsia="宋体" w:hAnsi="Book Antiqua" w:cs="宋体"/>
          <w:i/>
          <w:iCs/>
          <w:kern w:val="0"/>
          <w:sz w:val="24"/>
          <w:szCs w:val="24"/>
        </w:rPr>
        <w:t>Ann Thorac Surg</w:t>
      </w:r>
      <w:r w:rsidRPr="00F03D57">
        <w:rPr>
          <w:rFonts w:ascii="Book Antiqua" w:eastAsia="宋体" w:hAnsi="Book Antiqua" w:cs="宋体"/>
          <w:kern w:val="0"/>
          <w:sz w:val="24"/>
          <w:szCs w:val="24"/>
        </w:rPr>
        <w:t> 1996; </w:t>
      </w:r>
      <w:r w:rsidRPr="00F03D57">
        <w:rPr>
          <w:rFonts w:ascii="Book Antiqua" w:eastAsia="宋体" w:hAnsi="Book Antiqua" w:cs="宋体"/>
          <w:b/>
          <w:bCs/>
          <w:kern w:val="0"/>
          <w:sz w:val="24"/>
          <w:szCs w:val="24"/>
        </w:rPr>
        <w:t>61</w:t>
      </w:r>
      <w:r w:rsidRPr="00F03D57">
        <w:rPr>
          <w:rFonts w:ascii="Book Antiqua" w:eastAsia="宋体" w:hAnsi="Book Antiqua" w:cs="宋体"/>
          <w:kern w:val="0"/>
          <w:sz w:val="24"/>
          <w:szCs w:val="24"/>
        </w:rPr>
        <w:t>: 1447-151; discussion 1447-151; [PMID: 8633957 DOI: 10.1016/0003-4975(96)00053-7]</w:t>
      </w:r>
    </w:p>
    <w:p w:rsidR="00B02D72" w:rsidRPr="00F03D57" w:rsidRDefault="00B02D72" w:rsidP="00B02D72">
      <w:pPr>
        <w:widowControl/>
        <w:spacing w:line="360" w:lineRule="auto"/>
        <w:rPr>
          <w:rFonts w:ascii="Book Antiqua" w:eastAsia="宋体" w:hAnsi="Book Antiqua" w:cs="宋体"/>
          <w:kern w:val="0"/>
          <w:sz w:val="24"/>
          <w:szCs w:val="24"/>
        </w:rPr>
      </w:pPr>
      <w:r w:rsidRPr="00F03D57">
        <w:rPr>
          <w:rFonts w:ascii="Book Antiqua" w:eastAsia="宋体" w:hAnsi="Book Antiqua" w:cs="宋体"/>
          <w:kern w:val="0"/>
          <w:sz w:val="24"/>
          <w:szCs w:val="24"/>
        </w:rPr>
        <w:t>2 </w:t>
      </w:r>
      <w:r w:rsidRPr="00F03D57">
        <w:rPr>
          <w:rFonts w:ascii="Book Antiqua" w:eastAsia="宋体" w:hAnsi="Book Antiqua" w:cs="宋体"/>
          <w:b/>
          <w:bCs/>
          <w:kern w:val="0"/>
          <w:sz w:val="24"/>
          <w:szCs w:val="24"/>
        </w:rPr>
        <w:t>Sakamoto Y</w:t>
      </w:r>
      <w:r w:rsidRPr="00F03D57">
        <w:rPr>
          <w:rFonts w:ascii="Book Antiqua" w:eastAsia="宋体" w:hAnsi="Book Antiqua" w:cs="宋体"/>
          <w:kern w:val="0"/>
          <w:sz w:val="24"/>
          <w:szCs w:val="24"/>
        </w:rPr>
        <w:t>, Tanaka N, Furuya T, Ueno T, Okamoto H, Nagai M, Murakawa T, Takayama T, Mafune K, Makuuchi M, Nobori M. Surgical management of late esophageal perforation. </w:t>
      </w:r>
      <w:r w:rsidRPr="00F03D57">
        <w:rPr>
          <w:rFonts w:ascii="Book Antiqua" w:eastAsia="宋体" w:hAnsi="Book Antiqua" w:cs="宋体"/>
          <w:i/>
          <w:iCs/>
          <w:kern w:val="0"/>
          <w:sz w:val="24"/>
          <w:szCs w:val="24"/>
        </w:rPr>
        <w:t>Thorac Cardiovasc Surg</w:t>
      </w:r>
      <w:r w:rsidRPr="00F03D57">
        <w:rPr>
          <w:rFonts w:ascii="Book Antiqua" w:eastAsia="宋体" w:hAnsi="Book Antiqua" w:cs="宋体"/>
          <w:kern w:val="0"/>
          <w:sz w:val="24"/>
          <w:szCs w:val="24"/>
        </w:rPr>
        <w:t> 1997; </w:t>
      </w:r>
      <w:r w:rsidRPr="00F03D57">
        <w:rPr>
          <w:rFonts w:ascii="Book Antiqua" w:eastAsia="宋体" w:hAnsi="Book Antiqua" w:cs="宋体"/>
          <w:b/>
          <w:bCs/>
          <w:kern w:val="0"/>
          <w:sz w:val="24"/>
          <w:szCs w:val="24"/>
        </w:rPr>
        <w:t>45</w:t>
      </w:r>
      <w:r w:rsidRPr="00F03D57">
        <w:rPr>
          <w:rFonts w:ascii="Book Antiqua" w:eastAsia="宋体" w:hAnsi="Book Antiqua" w:cs="宋体"/>
          <w:kern w:val="0"/>
          <w:sz w:val="24"/>
          <w:szCs w:val="24"/>
        </w:rPr>
        <w:t>: 269-272 [PMID: 9477457 DOI: 10.1055/s-2007-1013747]</w:t>
      </w:r>
    </w:p>
    <w:p w:rsidR="00B02D72" w:rsidRPr="00F03D57" w:rsidRDefault="00B02D72" w:rsidP="00B02D72">
      <w:pPr>
        <w:widowControl/>
        <w:spacing w:line="360" w:lineRule="auto"/>
        <w:rPr>
          <w:rFonts w:ascii="Book Antiqua" w:eastAsia="宋体" w:hAnsi="Book Antiqua" w:cs="宋体"/>
          <w:kern w:val="0"/>
          <w:sz w:val="24"/>
          <w:szCs w:val="24"/>
        </w:rPr>
      </w:pPr>
      <w:r w:rsidRPr="00F03D57">
        <w:rPr>
          <w:rFonts w:ascii="Book Antiqua" w:eastAsia="宋体" w:hAnsi="Book Antiqua" w:cs="宋体"/>
          <w:kern w:val="0"/>
          <w:sz w:val="24"/>
          <w:szCs w:val="24"/>
        </w:rPr>
        <w:t>3 </w:t>
      </w:r>
      <w:r w:rsidRPr="00F03D57">
        <w:rPr>
          <w:rFonts w:ascii="Book Antiqua" w:eastAsia="宋体" w:hAnsi="Book Antiqua" w:cs="宋体"/>
          <w:b/>
          <w:bCs/>
          <w:kern w:val="0"/>
          <w:sz w:val="24"/>
          <w:szCs w:val="24"/>
        </w:rPr>
        <w:t>Skinner DB</w:t>
      </w:r>
      <w:r w:rsidRPr="00F03D57">
        <w:rPr>
          <w:rFonts w:ascii="Book Antiqua" w:eastAsia="宋体" w:hAnsi="Book Antiqua" w:cs="宋体"/>
          <w:kern w:val="0"/>
          <w:sz w:val="24"/>
          <w:szCs w:val="24"/>
        </w:rPr>
        <w:t>, Little AG, DeMeester TR. Management of esophageal perforation. </w:t>
      </w:r>
      <w:r w:rsidRPr="00F03D57">
        <w:rPr>
          <w:rFonts w:ascii="Book Antiqua" w:eastAsia="宋体" w:hAnsi="Book Antiqua" w:cs="宋体"/>
          <w:i/>
          <w:iCs/>
          <w:kern w:val="0"/>
          <w:sz w:val="24"/>
          <w:szCs w:val="24"/>
        </w:rPr>
        <w:t>Am J Surg</w:t>
      </w:r>
      <w:r w:rsidRPr="00F03D57">
        <w:rPr>
          <w:rFonts w:ascii="Book Antiqua" w:eastAsia="宋体" w:hAnsi="Book Antiqua" w:cs="宋体"/>
          <w:kern w:val="0"/>
          <w:sz w:val="24"/>
          <w:szCs w:val="24"/>
        </w:rPr>
        <w:t> 1980; </w:t>
      </w:r>
      <w:r w:rsidRPr="00F03D57">
        <w:rPr>
          <w:rFonts w:ascii="Book Antiqua" w:eastAsia="宋体" w:hAnsi="Book Antiqua" w:cs="宋体"/>
          <w:b/>
          <w:bCs/>
          <w:kern w:val="0"/>
          <w:sz w:val="24"/>
          <w:szCs w:val="24"/>
        </w:rPr>
        <w:t>139</w:t>
      </w:r>
      <w:r w:rsidRPr="00F03D57">
        <w:rPr>
          <w:rFonts w:ascii="Book Antiqua" w:eastAsia="宋体" w:hAnsi="Book Antiqua" w:cs="宋体"/>
          <w:kern w:val="0"/>
          <w:sz w:val="24"/>
          <w:szCs w:val="24"/>
        </w:rPr>
        <w:t>: 760-764 [PMID: 7386730 DOI: 10.1016/0002-9610(80)90379-7]</w:t>
      </w:r>
    </w:p>
    <w:p w:rsidR="00B02D72" w:rsidRPr="00F03D57" w:rsidRDefault="00B02D72" w:rsidP="00B02D72">
      <w:pPr>
        <w:widowControl/>
        <w:spacing w:line="360" w:lineRule="auto"/>
        <w:rPr>
          <w:rFonts w:ascii="Book Antiqua" w:eastAsia="宋体" w:hAnsi="Book Antiqua" w:cs="宋体"/>
          <w:kern w:val="0"/>
          <w:sz w:val="24"/>
          <w:szCs w:val="24"/>
        </w:rPr>
      </w:pPr>
      <w:r w:rsidRPr="00F03D57">
        <w:rPr>
          <w:rFonts w:ascii="Book Antiqua" w:eastAsia="宋体" w:hAnsi="Book Antiqua" w:cs="宋体"/>
          <w:kern w:val="0"/>
          <w:sz w:val="24"/>
          <w:szCs w:val="24"/>
        </w:rPr>
        <w:t>4 </w:t>
      </w:r>
      <w:r w:rsidRPr="00F03D57">
        <w:rPr>
          <w:rFonts w:ascii="Book Antiqua" w:eastAsia="宋体" w:hAnsi="Book Antiqua" w:cs="宋体"/>
          <w:b/>
          <w:bCs/>
          <w:kern w:val="0"/>
          <w:sz w:val="24"/>
          <w:szCs w:val="24"/>
        </w:rPr>
        <w:t>Tilanus HW</w:t>
      </w:r>
      <w:r w:rsidRPr="00F03D57">
        <w:rPr>
          <w:rFonts w:ascii="Book Antiqua" w:eastAsia="宋体" w:hAnsi="Book Antiqua" w:cs="宋体"/>
          <w:kern w:val="0"/>
          <w:sz w:val="24"/>
          <w:szCs w:val="24"/>
        </w:rPr>
        <w:t>, Bossuyt P, Schattenkerk ME, Obertop H. Treatment of oesophageal perforation: a multivariate analysis. </w:t>
      </w:r>
      <w:r w:rsidRPr="00F03D57">
        <w:rPr>
          <w:rFonts w:ascii="Book Antiqua" w:eastAsia="宋体" w:hAnsi="Book Antiqua" w:cs="宋体"/>
          <w:i/>
          <w:iCs/>
          <w:kern w:val="0"/>
          <w:sz w:val="24"/>
          <w:szCs w:val="24"/>
        </w:rPr>
        <w:t>Br J Surg</w:t>
      </w:r>
      <w:r w:rsidRPr="00F03D57">
        <w:rPr>
          <w:rFonts w:ascii="Book Antiqua" w:eastAsia="宋体" w:hAnsi="Book Antiqua" w:cs="宋体"/>
          <w:kern w:val="0"/>
          <w:sz w:val="24"/>
          <w:szCs w:val="24"/>
        </w:rPr>
        <w:t> 1991; </w:t>
      </w:r>
      <w:r w:rsidRPr="00F03D57">
        <w:rPr>
          <w:rFonts w:ascii="Book Antiqua" w:eastAsia="宋体" w:hAnsi="Book Antiqua" w:cs="宋体"/>
          <w:b/>
          <w:bCs/>
          <w:kern w:val="0"/>
          <w:sz w:val="24"/>
          <w:szCs w:val="24"/>
        </w:rPr>
        <w:t>78</w:t>
      </w:r>
      <w:r w:rsidRPr="00F03D57">
        <w:rPr>
          <w:rFonts w:ascii="Book Antiqua" w:eastAsia="宋体" w:hAnsi="Book Antiqua" w:cs="宋体"/>
          <w:kern w:val="0"/>
          <w:sz w:val="24"/>
          <w:szCs w:val="24"/>
        </w:rPr>
        <w:t>: 582-585 [PMID: 2059811 DOI: 10.1002/bjs.1800780519]</w:t>
      </w:r>
    </w:p>
    <w:p w:rsidR="00B02D72" w:rsidRPr="00F03D57" w:rsidRDefault="00B02D72" w:rsidP="00B02D72">
      <w:pPr>
        <w:widowControl/>
        <w:spacing w:line="360" w:lineRule="auto"/>
        <w:rPr>
          <w:rFonts w:ascii="Book Antiqua" w:eastAsia="宋体" w:hAnsi="Book Antiqua" w:cs="宋体"/>
          <w:kern w:val="0"/>
          <w:sz w:val="24"/>
          <w:szCs w:val="24"/>
        </w:rPr>
      </w:pPr>
      <w:r w:rsidRPr="00F03D57">
        <w:rPr>
          <w:rFonts w:ascii="Book Antiqua" w:eastAsia="宋体" w:hAnsi="Book Antiqua" w:cs="宋体"/>
          <w:kern w:val="0"/>
          <w:sz w:val="24"/>
          <w:szCs w:val="24"/>
        </w:rPr>
        <w:t>5 </w:t>
      </w:r>
      <w:r w:rsidRPr="00F03D57">
        <w:rPr>
          <w:rFonts w:ascii="Book Antiqua" w:eastAsia="宋体" w:hAnsi="Book Antiqua" w:cs="宋体"/>
          <w:b/>
          <w:bCs/>
          <w:kern w:val="0"/>
          <w:sz w:val="24"/>
          <w:szCs w:val="24"/>
        </w:rPr>
        <w:t>Fischer A</w:t>
      </w:r>
      <w:r w:rsidRPr="00F03D57">
        <w:rPr>
          <w:rFonts w:ascii="Book Antiqua" w:eastAsia="宋体" w:hAnsi="Book Antiqua" w:cs="宋体"/>
          <w:kern w:val="0"/>
          <w:sz w:val="24"/>
          <w:szCs w:val="24"/>
        </w:rPr>
        <w:t xml:space="preserve">, Thomusch O, Benz S, von Dobschuetz E, Baier P, Hopt UT. </w:t>
      </w:r>
      <w:proofErr w:type="gramStart"/>
      <w:r w:rsidRPr="00F03D57">
        <w:rPr>
          <w:rFonts w:ascii="Book Antiqua" w:eastAsia="宋体" w:hAnsi="Book Antiqua" w:cs="宋体"/>
          <w:kern w:val="0"/>
          <w:sz w:val="24"/>
          <w:szCs w:val="24"/>
        </w:rPr>
        <w:t>Nonoperative treatment of 15 benign esophageal perforations with self-expandable covered metal stents.</w:t>
      </w:r>
      <w:proofErr w:type="gramEnd"/>
      <w:r w:rsidRPr="00F03D57">
        <w:rPr>
          <w:rFonts w:ascii="Book Antiqua" w:eastAsia="宋体" w:hAnsi="Book Antiqua" w:cs="宋体"/>
          <w:kern w:val="0"/>
          <w:sz w:val="24"/>
          <w:szCs w:val="24"/>
        </w:rPr>
        <w:t> </w:t>
      </w:r>
      <w:r w:rsidRPr="00F03D57">
        <w:rPr>
          <w:rFonts w:ascii="Book Antiqua" w:eastAsia="宋体" w:hAnsi="Book Antiqua" w:cs="宋体"/>
          <w:i/>
          <w:iCs/>
          <w:kern w:val="0"/>
          <w:sz w:val="24"/>
          <w:szCs w:val="24"/>
        </w:rPr>
        <w:t>Ann Thorac Surg</w:t>
      </w:r>
      <w:r w:rsidRPr="00F03D57">
        <w:rPr>
          <w:rFonts w:ascii="Book Antiqua" w:eastAsia="宋体" w:hAnsi="Book Antiqua" w:cs="宋体"/>
          <w:kern w:val="0"/>
          <w:sz w:val="24"/>
          <w:szCs w:val="24"/>
        </w:rPr>
        <w:t> 2006; </w:t>
      </w:r>
      <w:r w:rsidRPr="00F03D57">
        <w:rPr>
          <w:rFonts w:ascii="Book Antiqua" w:eastAsia="宋体" w:hAnsi="Book Antiqua" w:cs="宋体"/>
          <w:b/>
          <w:bCs/>
          <w:kern w:val="0"/>
          <w:sz w:val="24"/>
          <w:szCs w:val="24"/>
        </w:rPr>
        <w:t>81</w:t>
      </w:r>
      <w:r w:rsidRPr="00F03D57">
        <w:rPr>
          <w:rFonts w:ascii="Book Antiqua" w:eastAsia="宋体" w:hAnsi="Book Antiqua" w:cs="宋体"/>
          <w:kern w:val="0"/>
          <w:sz w:val="24"/>
          <w:szCs w:val="24"/>
        </w:rPr>
        <w:t>: 467-472 [PMID: 16427833 DOI: 10.1016/j.athoracsur.2005.08.047]</w:t>
      </w:r>
    </w:p>
    <w:p w:rsidR="00B02D72" w:rsidRPr="00F03D57" w:rsidRDefault="00B02D72" w:rsidP="00B02D72">
      <w:pPr>
        <w:widowControl/>
        <w:spacing w:line="360" w:lineRule="auto"/>
        <w:rPr>
          <w:rFonts w:ascii="Book Antiqua" w:eastAsia="宋体" w:hAnsi="Book Antiqua" w:cs="宋体"/>
          <w:kern w:val="0"/>
          <w:sz w:val="24"/>
          <w:szCs w:val="24"/>
        </w:rPr>
      </w:pPr>
      <w:r w:rsidRPr="00F03D57">
        <w:rPr>
          <w:rFonts w:ascii="Book Antiqua" w:eastAsia="宋体" w:hAnsi="Book Antiqua" w:cs="宋体"/>
          <w:kern w:val="0"/>
          <w:sz w:val="24"/>
          <w:szCs w:val="24"/>
        </w:rPr>
        <w:t>6 </w:t>
      </w:r>
      <w:r w:rsidRPr="00F03D57">
        <w:rPr>
          <w:rFonts w:ascii="Book Antiqua" w:eastAsia="宋体" w:hAnsi="Book Antiqua" w:cs="宋体"/>
          <w:b/>
          <w:bCs/>
          <w:kern w:val="0"/>
          <w:sz w:val="24"/>
          <w:szCs w:val="24"/>
        </w:rPr>
        <w:t>Johnsson E</w:t>
      </w:r>
      <w:r w:rsidRPr="00F03D57">
        <w:rPr>
          <w:rFonts w:ascii="Book Antiqua" w:eastAsia="宋体" w:hAnsi="Book Antiqua" w:cs="宋体"/>
          <w:kern w:val="0"/>
          <w:sz w:val="24"/>
          <w:szCs w:val="24"/>
        </w:rPr>
        <w:t>, Lundell L, Liedman B. Sealing of esophageal perforation or ruptures with expandable metallic stents: a prospective controlled study on treatment efficacy and limitations. </w:t>
      </w:r>
      <w:r w:rsidRPr="00F03D57">
        <w:rPr>
          <w:rFonts w:ascii="Book Antiqua" w:eastAsia="宋体" w:hAnsi="Book Antiqua" w:cs="宋体"/>
          <w:i/>
          <w:iCs/>
          <w:kern w:val="0"/>
          <w:sz w:val="24"/>
          <w:szCs w:val="24"/>
        </w:rPr>
        <w:t>Dis Esophagus</w:t>
      </w:r>
      <w:r w:rsidRPr="00F03D57">
        <w:rPr>
          <w:rFonts w:ascii="Book Antiqua" w:eastAsia="宋体" w:hAnsi="Book Antiqua" w:cs="宋体"/>
          <w:kern w:val="0"/>
          <w:sz w:val="24"/>
          <w:szCs w:val="24"/>
        </w:rPr>
        <w:t> 2005; </w:t>
      </w:r>
      <w:r w:rsidRPr="00F03D57">
        <w:rPr>
          <w:rFonts w:ascii="Book Antiqua" w:eastAsia="宋体" w:hAnsi="Book Antiqua" w:cs="宋体"/>
          <w:b/>
          <w:bCs/>
          <w:kern w:val="0"/>
          <w:sz w:val="24"/>
          <w:szCs w:val="24"/>
        </w:rPr>
        <w:t>18</w:t>
      </w:r>
      <w:r w:rsidRPr="00F03D57">
        <w:rPr>
          <w:rFonts w:ascii="Book Antiqua" w:eastAsia="宋体" w:hAnsi="Book Antiqua" w:cs="宋体"/>
          <w:kern w:val="0"/>
          <w:sz w:val="24"/>
          <w:szCs w:val="24"/>
        </w:rPr>
        <w:t>: 262-266 [PMID: 16128784 DOI: 10.1111/j.1442-2050.2005.00476.x]</w:t>
      </w:r>
    </w:p>
    <w:p w:rsidR="00B02D72" w:rsidRPr="00F03D57" w:rsidRDefault="00B02D72" w:rsidP="00B02D72">
      <w:pPr>
        <w:widowControl/>
        <w:spacing w:line="360" w:lineRule="auto"/>
        <w:rPr>
          <w:rFonts w:ascii="Book Antiqua" w:eastAsia="宋体" w:hAnsi="Book Antiqua" w:cs="宋体"/>
          <w:kern w:val="0"/>
          <w:sz w:val="24"/>
          <w:szCs w:val="24"/>
        </w:rPr>
      </w:pPr>
      <w:r w:rsidRPr="00F03D57">
        <w:rPr>
          <w:rFonts w:ascii="Book Antiqua" w:eastAsia="宋体" w:hAnsi="Book Antiqua" w:cs="宋体"/>
          <w:kern w:val="0"/>
          <w:sz w:val="24"/>
          <w:szCs w:val="24"/>
        </w:rPr>
        <w:t>7 </w:t>
      </w:r>
      <w:r w:rsidRPr="00F03D57">
        <w:rPr>
          <w:rFonts w:ascii="Book Antiqua" w:eastAsia="宋体" w:hAnsi="Book Antiqua" w:cs="宋体"/>
          <w:b/>
          <w:bCs/>
          <w:kern w:val="0"/>
          <w:sz w:val="24"/>
          <w:szCs w:val="24"/>
        </w:rPr>
        <w:t>Wewalka FW</w:t>
      </w:r>
      <w:r w:rsidRPr="00F03D57">
        <w:rPr>
          <w:rFonts w:ascii="Book Antiqua" w:eastAsia="宋体" w:hAnsi="Book Antiqua" w:cs="宋体"/>
          <w:kern w:val="0"/>
          <w:sz w:val="24"/>
          <w:szCs w:val="24"/>
        </w:rPr>
        <w:t>, Clodi PH, Haidinger D. Endoscopic clipping of esophageal perforation after pneumatic dilation for achalasia. </w:t>
      </w:r>
      <w:r w:rsidRPr="00F03D57">
        <w:rPr>
          <w:rFonts w:ascii="Book Antiqua" w:eastAsia="宋体" w:hAnsi="Book Antiqua" w:cs="宋体"/>
          <w:i/>
          <w:iCs/>
          <w:kern w:val="0"/>
          <w:sz w:val="24"/>
          <w:szCs w:val="24"/>
        </w:rPr>
        <w:t>Endoscopy</w:t>
      </w:r>
      <w:r w:rsidRPr="00F03D57">
        <w:rPr>
          <w:rFonts w:ascii="Book Antiqua" w:eastAsia="宋体" w:hAnsi="Book Antiqua" w:cs="宋体"/>
          <w:kern w:val="0"/>
          <w:sz w:val="24"/>
          <w:szCs w:val="24"/>
        </w:rPr>
        <w:t> 1995; </w:t>
      </w:r>
      <w:r w:rsidRPr="00F03D57">
        <w:rPr>
          <w:rFonts w:ascii="Book Antiqua" w:eastAsia="宋体" w:hAnsi="Book Antiqua" w:cs="宋体"/>
          <w:b/>
          <w:bCs/>
          <w:kern w:val="0"/>
          <w:sz w:val="24"/>
          <w:szCs w:val="24"/>
        </w:rPr>
        <w:t>27</w:t>
      </w:r>
      <w:r w:rsidRPr="00F03D57">
        <w:rPr>
          <w:rFonts w:ascii="Book Antiqua" w:eastAsia="宋体" w:hAnsi="Book Antiqua" w:cs="宋体"/>
          <w:kern w:val="0"/>
          <w:sz w:val="24"/>
          <w:szCs w:val="24"/>
        </w:rPr>
        <w:t>: 608-611 [PMID: 8608757 DOI: 10.1055/s-2007-1005768]</w:t>
      </w:r>
    </w:p>
    <w:p w:rsidR="00B02D72" w:rsidRPr="00F03D57" w:rsidRDefault="00B02D72" w:rsidP="00B02D72">
      <w:pPr>
        <w:widowControl/>
        <w:spacing w:line="360" w:lineRule="auto"/>
        <w:rPr>
          <w:rFonts w:ascii="Book Antiqua" w:eastAsia="宋体" w:hAnsi="Book Antiqua" w:cs="宋体"/>
          <w:kern w:val="0"/>
          <w:sz w:val="24"/>
          <w:szCs w:val="24"/>
        </w:rPr>
      </w:pPr>
      <w:r w:rsidRPr="00F03D57">
        <w:rPr>
          <w:rFonts w:ascii="Book Antiqua" w:eastAsia="宋体" w:hAnsi="Book Antiqua" w:cs="宋体"/>
          <w:kern w:val="0"/>
          <w:sz w:val="24"/>
          <w:szCs w:val="24"/>
        </w:rPr>
        <w:t>8 </w:t>
      </w:r>
      <w:r w:rsidRPr="00F03D57">
        <w:rPr>
          <w:rFonts w:ascii="Book Antiqua" w:eastAsia="宋体" w:hAnsi="Book Antiqua" w:cs="宋体"/>
          <w:b/>
          <w:bCs/>
          <w:kern w:val="0"/>
          <w:sz w:val="24"/>
          <w:szCs w:val="24"/>
        </w:rPr>
        <w:t>Cipolletta L</w:t>
      </w:r>
      <w:r w:rsidRPr="00F03D57">
        <w:rPr>
          <w:rFonts w:ascii="Book Antiqua" w:eastAsia="宋体" w:hAnsi="Book Antiqua" w:cs="宋体"/>
          <w:kern w:val="0"/>
          <w:sz w:val="24"/>
          <w:szCs w:val="24"/>
        </w:rPr>
        <w:t>, Bianco MA, Rotondano G, Marmo R, Piscopo R, Meucci C. Endoscopic clipping of perforation following pneumatic dilation of esophagojejunal anastomotic strictures. </w:t>
      </w:r>
      <w:r w:rsidRPr="00F03D57">
        <w:rPr>
          <w:rFonts w:ascii="Book Antiqua" w:eastAsia="宋体" w:hAnsi="Book Antiqua" w:cs="宋体"/>
          <w:i/>
          <w:iCs/>
          <w:kern w:val="0"/>
          <w:sz w:val="24"/>
          <w:szCs w:val="24"/>
        </w:rPr>
        <w:t>Endoscopy</w:t>
      </w:r>
      <w:r w:rsidRPr="00F03D57">
        <w:rPr>
          <w:rFonts w:ascii="Book Antiqua" w:eastAsia="宋体" w:hAnsi="Book Antiqua" w:cs="宋体"/>
          <w:kern w:val="0"/>
          <w:sz w:val="24"/>
          <w:szCs w:val="24"/>
        </w:rPr>
        <w:t> 2000; </w:t>
      </w:r>
      <w:r w:rsidRPr="00F03D57">
        <w:rPr>
          <w:rFonts w:ascii="Book Antiqua" w:eastAsia="宋体" w:hAnsi="Book Antiqua" w:cs="宋体"/>
          <w:b/>
          <w:bCs/>
          <w:kern w:val="0"/>
          <w:sz w:val="24"/>
          <w:szCs w:val="24"/>
        </w:rPr>
        <w:t>32</w:t>
      </w:r>
      <w:r w:rsidRPr="00F03D57">
        <w:rPr>
          <w:rFonts w:ascii="Book Antiqua" w:eastAsia="宋体" w:hAnsi="Book Antiqua" w:cs="宋体"/>
          <w:kern w:val="0"/>
          <w:sz w:val="24"/>
          <w:szCs w:val="24"/>
        </w:rPr>
        <w:t>: 720-722 [PMID: 10989998 DOI: 10.1055/s-2000-7032]</w:t>
      </w:r>
    </w:p>
    <w:p w:rsidR="00B02D72" w:rsidRPr="00F03D57" w:rsidRDefault="00B02D72" w:rsidP="00B02D72">
      <w:pPr>
        <w:widowControl/>
        <w:spacing w:line="360" w:lineRule="auto"/>
        <w:rPr>
          <w:rFonts w:ascii="Book Antiqua" w:eastAsia="宋体" w:hAnsi="Book Antiqua" w:cs="宋体"/>
          <w:kern w:val="0"/>
          <w:sz w:val="24"/>
          <w:szCs w:val="24"/>
        </w:rPr>
      </w:pPr>
      <w:proofErr w:type="gramStart"/>
      <w:r w:rsidRPr="00F03D57">
        <w:rPr>
          <w:rFonts w:ascii="Book Antiqua" w:eastAsia="宋体" w:hAnsi="Book Antiqua" w:cs="宋体"/>
          <w:kern w:val="0"/>
          <w:sz w:val="24"/>
          <w:szCs w:val="24"/>
        </w:rPr>
        <w:t>9 </w:t>
      </w:r>
      <w:r w:rsidRPr="00F03D57">
        <w:rPr>
          <w:rFonts w:ascii="Book Antiqua" w:eastAsia="宋体" w:hAnsi="Book Antiqua" w:cs="宋体"/>
          <w:b/>
          <w:bCs/>
          <w:kern w:val="0"/>
          <w:sz w:val="24"/>
          <w:szCs w:val="24"/>
        </w:rPr>
        <w:t>Raymer GS</w:t>
      </w:r>
      <w:r w:rsidRPr="00F03D57">
        <w:rPr>
          <w:rFonts w:ascii="Book Antiqua" w:eastAsia="宋体" w:hAnsi="Book Antiqua" w:cs="宋体"/>
          <w:kern w:val="0"/>
          <w:sz w:val="24"/>
          <w:szCs w:val="24"/>
        </w:rPr>
        <w:t>, Sadana A, Campbell DB, Rowe WA.</w:t>
      </w:r>
      <w:proofErr w:type="gramEnd"/>
      <w:r w:rsidRPr="00F03D57">
        <w:rPr>
          <w:rFonts w:ascii="Book Antiqua" w:eastAsia="宋体" w:hAnsi="Book Antiqua" w:cs="宋体"/>
          <w:kern w:val="0"/>
          <w:sz w:val="24"/>
          <w:szCs w:val="24"/>
        </w:rPr>
        <w:t xml:space="preserve"> </w:t>
      </w:r>
      <w:proofErr w:type="gramStart"/>
      <w:r w:rsidRPr="00F03D57">
        <w:rPr>
          <w:rFonts w:ascii="Book Antiqua" w:eastAsia="宋体" w:hAnsi="Book Antiqua" w:cs="宋体"/>
          <w:kern w:val="0"/>
          <w:sz w:val="24"/>
          <w:szCs w:val="24"/>
        </w:rPr>
        <w:t>Endoscopic clip application as an adjunct to closure of mature esophageal perforation with fistulae.</w:t>
      </w:r>
      <w:proofErr w:type="gramEnd"/>
      <w:r w:rsidRPr="00F03D57">
        <w:rPr>
          <w:rFonts w:ascii="Book Antiqua" w:eastAsia="宋体" w:hAnsi="Book Antiqua" w:cs="宋体"/>
          <w:kern w:val="0"/>
          <w:sz w:val="24"/>
          <w:szCs w:val="24"/>
        </w:rPr>
        <w:t> </w:t>
      </w:r>
      <w:r w:rsidRPr="00F03D57">
        <w:rPr>
          <w:rFonts w:ascii="Book Antiqua" w:eastAsia="宋体" w:hAnsi="Book Antiqua" w:cs="宋体"/>
          <w:i/>
          <w:iCs/>
          <w:kern w:val="0"/>
          <w:sz w:val="24"/>
          <w:szCs w:val="24"/>
        </w:rPr>
        <w:t>Clin Gastroenterol Hepatol</w:t>
      </w:r>
      <w:r w:rsidRPr="00F03D57">
        <w:rPr>
          <w:rFonts w:ascii="Book Antiqua" w:eastAsia="宋体" w:hAnsi="Book Antiqua" w:cs="宋体"/>
          <w:kern w:val="0"/>
          <w:sz w:val="24"/>
          <w:szCs w:val="24"/>
        </w:rPr>
        <w:t> 2003; </w:t>
      </w:r>
      <w:r w:rsidRPr="00F03D57">
        <w:rPr>
          <w:rFonts w:ascii="Book Antiqua" w:eastAsia="宋体" w:hAnsi="Book Antiqua" w:cs="宋体"/>
          <w:b/>
          <w:bCs/>
          <w:kern w:val="0"/>
          <w:sz w:val="24"/>
          <w:szCs w:val="24"/>
        </w:rPr>
        <w:t>1</w:t>
      </w:r>
      <w:r w:rsidRPr="00F03D57">
        <w:rPr>
          <w:rFonts w:ascii="Book Antiqua" w:eastAsia="宋体" w:hAnsi="Book Antiqua" w:cs="宋体"/>
          <w:kern w:val="0"/>
          <w:sz w:val="24"/>
          <w:szCs w:val="24"/>
        </w:rPr>
        <w:t>: 44-50 [PMID: 15017516 DOI: 10.1053/jcgh.2003.50007]</w:t>
      </w:r>
    </w:p>
    <w:p w:rsidR="00B02D72" w:rsidRPr="00F03D57" w:rsidRDefault="00B02D72" w:rsidP="00B02D72">
      <w:pPr>
        <w:widowControl/>
        <w:spacing w:line="360" w:lineRule="auto"/>
        <w:rPr>
          <w:rFonts w:ascii="Book Antiqua" w:eastAsia="宋体" w:hAnsi="Book Antiqua" w:cs="宋体"/>
          <w:kern w:val="0"/>
          <w:sz w:val="24"/>
          <w:szCs w:val="24"/>
        </w:rPr>
      </w:pPr>
      <w:r w:rsidRPr="00F03D57">
        <w:rPr>
          <w:rFonts w:ascii="Book Antiqua" w:eastAsia="宋体" w:hAnsi="Book Antiqua" w:cs="宋体"/>
          <w:kern w:val="0"/>
          <w:sz w:val="24"/>
          <w:szCs w:val="24"/>
        </w:rPr>
        <w:lastRenderedPageBreak/>
        <w:t>10 </w:t>
      </w:r>
      <w:r w:rsidRPr="00F03D57">
        <w:rPr>
          <w:rFonts w:ascii="Book Antiqua" w:eastAsia="宋体" w:hAnsi="Book Antiqua" w:cs="宋体"/>
          <w:b/>
          <w:bCs/>
          <w:kern w:val="0"/>
          <w:sz w:val="24"/>
          <w:szCs w:val="24"/>
        </w:rPr>
        <w:t>Shimizu Y</w:t>
      </w:r>
      <w:r w:rsidRPr="00F03D57">
        <w:rPr>
          <w:rFonts w:ascii="Book Antiqua" w:eastAsia="宋体" w:hAnsi="Book Antiqua" w:cs="宋体"/>
          <w:kern w:val="0"/>
          <w:sz w:val="24"/>
          <w:szCs w:val="24"/>
        </w:rPr>
        <w:t>, Kato M, Yamamoto J, Nakagawa S, Komatsu Y, Tsukagoshi H, Fujita M, Hosokawa M, Asaka M. Endoscopic clip application for closure of esophageal perforations caused by EMR. </w:t>
      </w:r>
      <w:r w:rsidRPr="00F03D57">
        <w:rPr>
          <w:rFonts w:ascii="Book Antiqua" w:eastAsia="宋体" w:hAnsi="Book Antiqua" w:cs="宋体"/>
          <w:i/>
          <w:iCs/>
          <w:kern w:val="0"/>
          <w:sz w:val="24"/>
          <w:szCs w:val="24"/>
        </w:rPr>
        <w:t>Gastrointest Endosc</w:t>
      </w:r>
      <w:r w:rsidRPr="00F03D57">
        <w:rPr>
          <w:rFonts w:ascii="Book Antiqua" w:eastAsia="宋体" w:hAnsi="Book Antiqua" w:cs="宋体"/>
          <w:kern w:val="0"/>
          <w:sz w:val="24"/>
          <w:szCs w:val="24"/>
        </w:rPr>
        <w:t> 2004; </w:t>
      </w:r>
      <w:r w:rsidRPr="00F03D57">
        <w:rPr>
          <w:rFonts w:ascii="Book Antiqua" w:eastAsia="宋体" w:hAnsi="Book Antiqua" w:cs="宋体"/>
          <w:b/>
          <w:bCs/>
          <w:kern w:val="0"/>
          <w:sz w:val="24"/>
          <w:szCs w:val="24"/>
        </w:rPr>
        <w:t>60</w:t>
      </w:r>
      <w:r w:rsidRPr="00F03D57">
        <w:rPr>
          <w:rFonts w:ascii="Book Antiqua" w:eastAsia="宋体" w:hAnsi="Book Antiqua" w:cs="宋体"/>
          <w:kern w:val="0"/>
          <w:sz w:val="24"/>
          <w:szCs w:val="24"/>
        </w:rPr>
        <w:t>: 636-639 [PMID: 15472698 DOI: 10.1016/S0016-5107(04)01960-1]</w:t>
      </w:r>
    </w:p>
    <w:p w:rsidR="00B02D72" w:rsidRPr="00F03D57" w:rsidRDefault="00B02D72" w:rsidP="00B02D72">
      <w:pPr>
        <w:widowControl/>
        <w:spacing w:line="360" w:lineRule="auto"/>
        <w:rPr>
          <w:rFonts w:ascii="Book Antiqua" w:eastAsia="宋体" w:hAnsi="Book Antiqua" w:cs="宋体"/>
          <w:kern w:val="0"/>
          <w:sz w:val="24"/>
          <w:szCs w:val="24"/>
        </w:rPr>
      </w:pPr>
      <w:r>
        <w:rPr>
          <w:rFonts w:ascii="Book Antiqua" w:eastAsia="宋体" w:hAnsi="Book Antiqua" w:cs="宋体" w:hint="eastAsia"/>
          <w:kern w:val="0"/>
          <w:sz w:val="24"/>
          <w:szCs w:val="24"/>
        </w:rPr>
        <w:t xml:space="preserve">11 </w:t>
      </w:r>
      <w:r w:rsidRPr="00F03D57">
        <w:rPr>
          <w:rFonts w:ascii="Book Antiqua" w:eastAsia="宋体" w:hAnsi="Book Antiqua" w:cs="宋体"/>
          <w:b/>
          <w:kern w:val="0"/>
          <w:sz w:val="24"/>
          <w:szCs w:val="24"/>
        </w:rPr>
        <w:t xml:space="preserve">Sriram PV, </w:t>
      </w:r>
      <w:r w:rsidRPr="00F03D57">
        <w:rPr>
          <w:rFonts w:ascii="Book Antiqua" w:eastAsia="宋体" w:hAnsi="Book Antiqua" w:cs="宋体"/>
          <w:kern w:val="0"/>
          <w:sz w:val="24"/>
          <w:szCs w:val="24"/>
        </w:rPr>
        <w:t xml:space="preserve">Rao GV, Reddy ND. </w:t>
      </w:r>
      <w:proofErr w:type="gramStart"/>
      <w:r w:rsidRPr="00F03D57">
        <w:rPr>
          <w:rFonts w:ascii="Book Antiqua" w:eastAsia="宋体" w:hAnsi="Book Antiqua" w:cs="宋体"/>
          <w:kern w:val="0"/>
          <w:sz w:val="24"/>
          <w:szCs w:val="24"/>
        </w:rPr>
        <w:t>Successful closure of spontaneous esophageal perforation (Boerhaave’s syndrome) by endoscopic clipping.</w:t>
      </w:r>
      <w:proofErr w:type="gramEnd"/>
      <w:r w:rsidRPr="00F03D57">
        <w:rPr>
          <w:rFonts w:ascii="Book Antiqua" w:eastAsia="宋体" w:hAnsi="Book Antiqua" w:cs="宋体"/>
          <w:kern w:val="0"/>
          <w:sz w:val="24"/>
          <w:szCs w:val="24"/>
        </w:rPr>
        <w:t xml:space="preserve"> </w:t>
      </w:r>
      <w:r w:rsidRPr="00F03D57">
        <w:rPr>
          <w:rFonts w:ascii="Book Antiqua" w:eastAsia="宋体" w:hAnsi="Book Antiqua" w:cs="宋体"/>
          <w:i/>
          <w:kern w:val="0"/>
          <w:sz w:val="24"/>
          <w:szCs w:val="24"/>
        </w:rPr>
        <w:t>Indian J Gastroenterol</w:t>
      </w:r>
      <w:r w:rsidRPr="00F03D57">
        <w:rPr>
          <w:rFonts w:ascii="Book Antiqua" w:eastAsia="宋体" w:hAnsi="Book Antiqua" w:cs="宋体"/>
          <w:kern w:val="0"/>
          <w:sz w:val="24"/>
          <w:szCs w:val="24"/>
        </w:rPr>
        <w:t xml:space="preserve"> 2006; </w:t>
      </w:r>
      <w:r w:rsidRPr="00F03D57">
        <w:rPr>
          <w:rFonts w:ascii="Book Antiqua" w:eastAsia="宋体" w:hAnsi="Book Antiqua" w:cs="宋体"/>
          <w:b/>
          <w:kern w:val="0"/>
          <w:sz w:val="24"/>
          <w:szCs w:val="24"/>
        </w:rPr>
        <w:t>25</w:t>
      </w:r>
      <w:r w:rsidRPr="00F03D57">
        <w:rPr>
          <w:rFonts w:ascii="Book Antiqua" w:eastAsia="宋体" w:hAnsi="Book Antiqua" w:cs="宋体"/>
          <w:kern w:val="0"/>
          <w:sz w:val="24"/>
          <w:szCs w:val="24"/>
        </w:rPr>
        <w:t>: 39-41 [PMID: 16567897]</w:t>
      </w:r>
    </w:p>
    <w:p w:rsidR="00B02D72" w:rsidRPr="00F03D57" w:rsidRDefault="00B02D72" w:rsidP="00B02D72">
      <w:pPr>
        <w:widowControl/>
        <w:spacing w:line="360" w:lineRule="auto"/>
        <w:rPr>
          <w:rFonts w:ascii="Book Antiqua" w:eastAsia="宋体" w:hAnsi="Book Antiqua" w:cs="宋体"/>
          <w:kern w:val="0"/>
          <w:sz w:val="24"/>
          <w:szCs w:val="24"/>
        </w:rPr>
      </w:pPr>
      <w:proofErr w:type="gramStart"/>
      <w:r w:rsidRPr="00F03D57">
        <w:rPr>
          <w:rFonts w:ascii="Book Antiqua" w:eastAsia="宋体" w:hAnsi="Book Antiqua" w:cs="宋体"/>
          <w:kern w:val="0"/>
          <w:sz w:val="24"/>
          <w:szCs w:val="24"/>
        </w:rPr>
        <w:t>12 </w:t>
      </w:r>
      <w:r w:rsidRPr="00F03D57">
        <w:rPr>
          <w:rFonts w:ascii="Book Antiqua" w:eastAsia="宋体" w:hAnsi="Book Antiqua" w:cs="宋体"/>
          <w:b/>
          <w:bCs/>
          <w:kern w:val="0"/>
          <w:sz w:val="24"/>
          <w:szCs w:val="24"/>
        </w:rPr>
        <w:t>Bhatia P</w:t>
      </w:r>
      <w:r w:rsidRPr="00F03D57">
        <w:rPr>
          <w:rFonts w:ascii="Book Antiqua" w:eastAsia="宋体" w:hAnsi="Book Antiqua" w:cs="宋体"/>
          <w:kern w:val="0"/>
          <w:sz w:val="24"/>
          <w:szCs w:val="24"/>
        </w:rPr>
        <w:t>, Fortin D, Inculet RI, Malthaner RA.</w:t>
      </w:r>
      <w:proofErr w:type="gramEnd"/>
      <w:r w:rsidRPr="00F03D57">
        <w:rPr>
          <w:rFonts w:ascii="Book Antiqua" w:eastAsia="宋体" w:hAnsi="Book Antiqua" w:cs="宋体"/>
          <w:kern w:val="0"/>
          <w:sz w:val="24"/>
          <w:szCs w:val="24"/>
        </w:rPr>
        <w:t xml:space="preserve"> Current concepts in the management of esophageal perforations: a twenty-seven year Canadian experience. </w:t>
      </w:r>
      <w:r w:rsidRPr="00F03D57">
        <w:rPr>
          <w:rFonts w:ascii="Book Antiqua" w:eastAsia="宋体" w:hAnsi="Book Antiqua" w:cs="宋体"/>
          <w:i/>
          <w:iCs/>
          <w:kern w:val="0"/>
          <w:sz w:val="24"/>
          <w:szCs w:val="24"/>
        </w:rPr>
        <w:t>Ann Thorac Surg</w:t>
      </w:r>
      <w:r w:rsidRPr="00F03D57">
        <w:rPr>
          <w:rFonts w:ascii="Book Antiqua" w:eastAsia="宋体" w:hAnsi="Book Antiqua" w:cs="宋体"/>
          <w:kern w:val="0"/>
          <w:sz w:val="24"/>
          <w:szCs w:val="24"/>
        </w:rPr>
        <w:t> 2011; </w:t>
      </w:r>
      <w:r w:rsidRPr="00F03D57">
        <w:rPr>
          <w:rFonts w:ascii="Book Antiqua" w:eastAsia="宋体" w:hAnsi="Book Antiqua" w:cs="宋体"/>
          <w:b/>
          <w:bCs/>
          <w:kern w:val="0"/>
          <w:sz w:val="24"/>
          <w:szCs w:val="24"/>
        </w:rPr>
        <w:t>92</w:t>
      </w:r>
      <w:r w:rsidRPr="00F03D57">
        <w:rPr>
          <w:rFonts w:ascii="Book Antiqua" w:eastAsia="宋体" w:hAnsi="Book Antiqua" w:cs="宋体"/>
          <w:kern w:val="0"/>
          <w:sz w:val="24"/>
          <w:szCs w:val="24"/>
        </w:rPr>
        <w:t>: 209-215 [PMID: 21718846 DOI: 10.1016/j.athoracsur.2011.03.131]</w:t>
      </w:r>
    </w:p>
    <w:p w:rsidR="00B02D72" w:rsidRPr="00F03D57" w:rsidRDefault="00B02D72" w:rsidP="00B02D72">
      <w:pPr>
        <w:widowControl/>
        <w:spacing w:line="360" w:lineRule="auto"/>
        <w:rPr>
          <w:rFonts w:ascii="Book Antiqua" w:eastAsia="宋体" w:hAnsi="Book Antiqua" w:cs="宋体"/>
          <w:kern w:val="0"/>
          <w:sz w:val="24"/>
          <w:szCs w:val="24"/>
        </w:rPr>
      </w:pPr>
      <w:r w:rsidRPr="00F03D57">
        <w:rPr>
          <w:rFonts w:ascii="Book Antiqua" w:eastAsia="宋体" w:hAnsi="Book Antiqua" w:cs="宋体"/>
          <w:kern w:val="0"/>
          <w:sz w:val="24"/>
          <w:szCs w:val="24"/>
        </w:rPr>
        <w:t>13 </w:t>
      </w:r>
      <w:r w:rsidRPr="00F03D57">
        <w:rPr>
          <w:rFonts w:ascii="Book Antiqua" w:eastAsia="宋体" w:hAnsi="Book Antiqua" w:cs="宋体"/>
          <w:b/>
          <w:bCs/>
          <w:kern w:val="0"/>
          <w:sz w:val="24"/>
          <w:szCs w:val="24"/>
        </w:rPr>
        <w:t>Biancari F</w:t>
      </w:r>
      <w:r w:rsidRPr="00F03D57">
        <w:rPr>
          <w:rFonts w:ascii="Book Antiqua" w:eastAsia="宋体" w:hAnsi="Book Antiqua" w:cs="宋体"/>
          <w:kern w:val="0"/>
          <w:sz w:val="24"/>
          <w:szCs w:val="24"/>
        </w:rPr>
        <w:t>, D'Andrea V, Paone R, Di Marco C, Savino G, Koivukangas V, Saarnio J, Lucenteforte E. Current treatment and outcome of esophageal perforations in adults: systematic review and meta-analysis of 75 studies. </w:t>
      </w:r>
      <w:r w:rsidRPr="00F03D57">
        <w:rPr>
          <w:rFonts w:ascii="Book Antiqua" w:eastAsia="宋体" w:hAnsi="Book Antiqua" w:cs="宋体"/>
          <w:i/>
          <w:iCs/>
          <w:kern w:val="0"/>
          <w:sz w:val="24"/>
          <w:szCs w:val="24"/>
        </w:rPr>
        <w:t>World J Surg</w:t>
      </w:r>
      <w:r w:rsidRPr="00F03D57">
        <w:rPr>
          <w:rFonts w:ascii="Book Antiqua" w:eastAsia="宋体" w:hAnsi="Book Antiqua" w:cs="宋体"/>
          <w:kern w:val="0"/>
          <w:sz w:val="24"/>
          <w:szCs w:val="24"/>
        </w:rPr>
        <w:t> 2013; </w:t>
      </w:r>
      <w:r w:rsidRPr="00F03D57">
        <w:rPr>
          <w:rFonts w:ascii="Book Antiqua" w:eastAsia="宋体" w:hAnsi="Book Antiqua" w:cs="宋体"/>
          <w:b/>
          <w:bCs/>
          <w:kern w:val="0"/>
          <w:sz w:val="24"/>
          <w:szCs w:val="24"/>
        </w:rPr>
        <w:t>37</w:t>
      </w:r>
      <w:r w:rsidRPr="00F03D57">
        <w:rPr>
          <w:rFonts w:ascii="Book Antiqua" w:eastAsia="宋体" w:hAnsi="Book Antiqua" w:cs="宋体"/>
          <w:kern w:val="0"/>
          <w:sz w:val="24"/>
          <w:szCs w:val="24"/>
        </w:rPr>
        <w:t>: 1051-1059 [PMID: 23440483 DOI: 10.1007/s00268-013-1951-7]</w:t>
      </w:r>
    </w:p>
    <w:p w:rsidR="00B02D72" w:rsidRPr="00F03D57" w:rsidRDefault="00B02D72" w:rsidP="00B02D72">
      <w:pPr>
        <w:widowControl/>
        <w:spacing w:line="360" w:lineRule="auto"/>
        <w:rPr>
          <w:rFonts w:ascii="Book Antiqua" w:eastAsia="宋体" w:hAnsi="Book Antiqua" w:cs="宋体"/>
          <w:kern w:val="0"/>
          <w:sz w:val="24"/>
          <w:szCs w:val="24"/>
        </w:rPr>
      </w:pPr>
      <w:r w:rsidRPr="00F03D57">
        <w:rPr>
          <w:rFonts w:ascii="Book Antiqua" w:eastAsia="宋体" w:hAnsi="Book Antiqua" w:cs="宋体"/>
          <w:kern w:val="0"/>
          <w:sz w:val="24"/>
          <w:szCs w:val="24"/>
        </w:rPr>
        <w:t>14 </w:t>
      </w:r>
      <w:r w:rsidRPr="00F03D57">
        <w:rPr>
          <w:rFonts w:ascii="Book Antiqua" w:eastAsia="宋体" w:hAnsi="Book Antiqua" w:cs="宋体"/>
          <w:b/>
          <w:bCs/>
          <w:kern w:val="0"/>
          <w:sz w:val="24"/>
          <w:szCs w:val="24"/>
        </w:rPr>
        <w:t>Chuah SK</w:t>
      </w:r>
      <w:r w:rsidRPr="00F03D57">
        <w:rPr>
          <w:rFonts w:ascii="Book Antiqua" w:eastAsia="宋体" w:hAnsi="Book Antiqua" w:cs="宋体"/>
          <w:kern w:val="0"/>
          <w:sz w:val="24"/>
          <w:szCs w:val="24"/>
        </w:rPr>
        <w:t>, Wu KL, Hu TH, Tai WC, Changchien CS. Endoscope-guided pneumatic dilation for treatment of esophageal achalasia. </w:t>
      </w:r>
      <w:r w:rsidRPr="00F03D57">
        <w:rPr>
          <w:rFonts w:ascii="Book Antiqua" w:eastAsia="宋体" w:hAnsi="Book Antiqua" w:cs="宋体"/>
          <w:i/>
          <w:iCs/>
          <w:kern w:val="0"/>
          <w:sz w:val="24"/>
          <w:szCs w:val="24"/>
        </w:rPr>
        <w:t>World J Gastroenterol</w:t>
      </w:r>
      <w:r w:rsidRPr="00F03D57">
        <w:rPr>
          <w:rFonts w:ascii="Book Antiqua" w:eastAsia="宋体" w:hAnsi="Book Antiqua" w:cs="宋体"/>
          <w:kern w:val="0"/>
          <w:sz w:val="24"/>
          <w:szCs w:val="24"/>
        </w:rPr>
        <w:t> 2010; </w:t>
      </w:r>
      <w:r w:rsidRPr="00F03D57">
        <w:rPr>
          <w:rFonts w:ascii="Book Antiqua" w:eastAsia="宋体" w:hAnsi="Book Antiqua" w:cs="宋体"/>
          <w:b/>
          <w:bCs/>
          <w:kern w:val="0"/>
          <w:sz w:val="24"/>
          <w:szCs w:val="24"/>
        </w:rPr>
        <w:t>16</w:t>
      </w:r>
      <w:r w:rsidRPr="00F03D57">
        <w:rPr>
          <w:rFonts w:ascii="Book Antiqua" w:eastAsia="宋体" w:hAnsi="Book Antiqua" w:cs="宋体"/>
          <w:kern w:val="0"/>
          <w:sz w:val="24"/>
          <w:szCs w:val="24"/>
        </w:rPr>
        <w:t>: 411-417 [PMID: 20101764 DOI: 10.3748/wjg.v16.i4.411]</w:t>
      </w:r>
    </w:p>
    <w:p w:rsidR="00B02D72" w:rsidRPr="00F03D57" w:rsidRDefault="00B02D72" w:rsidP="00B02D72">
      <w:pPr>
        <w:widowControl/>
        <w:spacing w:line="360" w:lineRule="auto"/>
        <w:rPr>
          <w:rFonts w:ascii="Book Antiqua" w:eastAsia="宋体" w:hAnsi="Book Antiqua" w:cs="宋体"/>
          <w:kern w:val="0"/>
          <w:sz w:val="24"/>
          <w:szCs w:val="24"/>
        </w:rPr>
      </w:pPr>
      <w:r w:rsidRPr="00F03D57">
        <w:rPr>
          <w:rFonts w:ascii="Book Antiqua" w:eastAsia="宋体" w:hAnsi="Book Antiqua" w:cs="宋体"/>
          <w:kern w:val="0"/>
          <w:sz w:val="24"/>
          <w:szCs w:val="24"/>
        </w:rPr>
        <w:t>15 </w:t>
      </w:r>
      <w:r w:rsidRPr="00F03D57">
        <w:rPr>
          <w:rFonts w:ascii="Book Antiqua" w:eastAsia="宋体" w:hAnsi="Book Antiqua" w:cs="宋体"/>
          <w:b/>
          <w:bCs/>
          <w:kern w:val="0"/>
          <w:sz w:val="24"/>
          <w:szCs w:val="24"/>
        </w:rPr>
        <w:t>Campos GM</w:t>
      </w:r>
      <w:r w:rsidRPr="00F03D57">
        <w:rPr>
          <w:rFonts w:ascii="Book Antiqua" w:eastAsia="宋体" w:hAnsi="Book Antiqua" w:cs="宋体"/>
          <w:kern w:val="0"/>
          <w:sz w:val="24"/>
          <w:szCs w:val="24"/>
        </w:rPr>
        <w:t>, Vittinghoff E, Rabl C, Takata M, Gadenstätter M, Lin F, Ciovica R. Endoscopic and surgical treatments for achalasia: a systematic review and meta-analysis. </w:t>
      </w:r>
      <w:r w:rsidRPr="00F03D57">
        <w:rPr>
          <w:rFonts w:ascii="Book Antiqua" w:eastAsia="宋体" w:hAnsi="Book Antiqua" w:cs="宋体"/>
          <w:i/>
          <w:iCs/>
          <w:kern w:val="0"/>
          <w:sz w:val="24"/>
          <w:szCs w:val="24"/>
        </w:rPr>
        <w:t>Ann Surg</w:t>
      </w:r>
      <w:r w:rsidRPr="00F03D57">
        <w:rPr>
          <w:rFonts w:ascii="Book Antiqua" w:eastAsia="宋体" w:hAnsi="Book Antiqua" w:cs="宋体"/>
          <w:kern w:val="0"/>
          <w:sz w:val="24"/>
          <w:szCs w:val="24"/>
        </w:rPr>
        <w:t> 2009; </w:t>
      </w:r>
      <w:r w:rsidRPr="00F03D57">
        <w:rPr>
          <w:rFonts w:ascii="Book Antiqua" w:eastAsia="宋体" w:hAnsi="Book Antiqua" w:cs="宋体"/>
          <w:b/>
          <w:bCs/>
          <w:kern w:val="0"/>
          <w:sz w:val="24"/>
          <w:szCs w:val="24"/>
        </w:rPr>
        <w:t>249</w:t>
      </w:r>
      <w:r w:rsidRPr="00F03D57">
        <w:rPr>
          <w:rFonts w:ascii="Book Antiqua" w:eastAsia="宋体" w:hAnsi="Book Antiqua" w:cs="宋体"/>
          <w:kern w:val="0"/>
          <w:sz w:val="24"/>
          <w:szCs w:val="24"/>
        </w:rPr>
        <w:t>: 45-57 [PMID: 19106675 DOI: 10.1097/SLA.0b013e31818e43ab]</w:t>
      </w:r>
    </w:p>
    <w:p w:rsidR="00B02D72" w:rsidRPr="00F03D57" w:rsidRDefault="00B02D72" w:rsidP="00B02D72">
      <w:pPr>
        <w:widowControl/>
        <w:spacing w:line="360" w:lineRule="auto"/>
        <w:rPr>
          <w:rFonts w:ascii="Book Antiqua" w:eastAsia="宋体" w:hAnsi="Book Antiqua" w:cs="宋体"/>
          <w:kern w:val="0"/>
          <w:sz w:val="24"/>
          <w:szCs w:val="24"/>
        </w:rPr>
      </w:pPr>
      <w:r w:rsidRPr="00F03D57">
        <w:rPr>
          <w:rFonts w:ascii="Book Antiqua" w:eastAsia="宋体" w:hAnsi="Book Antiqua" w:cs="宋体"/>
          <w:kern w:val="0"/>
          <w:sz w:val="24"/>
          <w:szCs w:val="24"/>
        </w:rPr>
        <w:t>16 </w:t>
      </w:r>
      <w:r w:rsidRPr="00F03D57">
        <w:rPr>
          <w:rFonts w:ascii="Book Antiqua" w:eastAsia="宋体" w:hAnsi="Book Antiqua" w:cs="宋体"/>
          <w:b/>
          <w:bCs/>
          <w:kern w:val="0"/>
          <w:sz w:val="24"/>
          <w:szCs w:val="24"/>
        </w:rPr>
        <w:t>Lynch KL</w:t>
      </w:r>
      <w:r w:rsidRPr="00F03D57">
        <w:rPr>
          <w:rFonts w:ascii="Book Antiqua" w:eastAsia="宋体" w:hAnsi="Book Antiqua" w:cs="宋体"/>
          <w:kern w:val="0"/>
          <w:sz w:val="24"/>
          <w:szCs w:val="24"/>
        </w:rPr>
        <w:t>, Pandolfino JE, Howden CW, Kahrilas PJ. Major complications of pneumatic dilation and Heller myotomy for achalasia: single-center experience and systematic review of the literature. </w:t>
      </w:r>
      <w:r w:rsidRPr="00F03D57">
        <w:rPr>
          <w:rFonts w:ascii="Book Antiqua" w:eastAsia="宋体" w:hAnsi="Book Antiqua" w:cs="宋体"/>
          <w:i/>
          <w:iCs/>
          <w:kern w:val="0"/>
          <w:sz w:val="24"/>
          <w:szCs w:val="24"/>
        </w:rPr>
        <w:t>Am J Gastroenterol</w:t>
      </w:r>
      <w:r w:rsidRPr="00F03D57">
        <w:rPr>
          <w:rFonts w:ascii="Book Antiqua" w:eastAsia="宋体" w:hAnsi="Book Antiqua" w:cs="宋体"/>
          <w:kern w:val="0"/>
          <w:sz w:val="24"/>
          <w:szCs w:val="24"/>
        </w:rPr>
        <w:t> 2012; </w:t>
      </w:r>
      <w:r w:rsidRPr="00F03D57">
        <w:rPr>
          <w:rFonts w:ascii="Book Antiqua" w:eastAsia="宋体" w:hAnsi="Book Antiqua" w:cs="宋体"/>
          <w:b/>
          <w:bCs/>
          <w:kern w:val="0"/>
          <w:sz w:val="24"/>
          <w:szCs w:val="24"/>
        </w:rPr>
        <w:t>107</w:t>
      </w:r>
      <w:r w:rsidRPr="00F03D57">
        <w:rPr>
          <w:rFonts w:ascii="Book Antiqua" w:eastAsia="宋体" w:hAnsi="Book Antiqua" w:cs="宋体"/>
          <w:kern w:val="0"/>
          <w:sz w:val="24"/>
          <w:szCs w:val="24"/>
        </w:rPr>
        <w:t>: 1817-1825 [PMID: 23032978 DOI: 10.1038/ajg.2012.332]</w:t>
      </w:r>
    </w:p>
    <w:p w:rsidR="00B02D72" w:rsidRPr="00F03D57" w:rsidRDefault="00B02D72" w:rsidP="00B02D72">
      <w:pPr>
        <w:widowControl/>
        <w:spacing w:line="360" w:lineRule="auto"/>
        <w:rPr>
          <w:rFonts w:ascii="Book Antiqua" w:eastAsia="宋体" w:hAnsi="Book Antiqua" w:cs="宋体"/>
          <w:kern w:val="0"/>
          <w:sz w:val="24"/>
          <w:szCs w:val="24"/>
        </w:rPr>
      </w:pPr>
      <w:r w:rsidRPr="00F03D57">
        <w:rPr>
          <w:rFonts w:ascii="Book Antiqua" w:eastAsia="宋体" w:hAnsi="Book Antiqua" w:cs="宋体"/>
          <w:kern w:val="0"/>
          <w:sz w:val="24"/>
          <w:szCs w:val="24"/>
        </w:rPr>
        <w:t>17 </w:t>
      </w:r>
      <w:r w:rsidRPr="00F03D57">
        <w:rPr>
          <w:rFonts w:ascii="Book Antiqua" w:eastAsia="宋体" w:hAnsi="Book Antiqua" w:cs="宋体"/>
          <w:b/>
          <w:bCs/>
          <w:kern w:val="0"/>
          <w:sz w:val="24"/>
          <w:szCs w:val="24"/>
        </w:rPr>
        <w:t>Piotet E</w:t>
      </w:r>
      <w:r w:rsidRPr="00F03D57">
        <w:rPr>
          <w:rFonts w:ascii="Book Antiqua" w:eastAsia="宋体" w:hAnsi="Book Antiqua" w:cs="宋体"/>
          <w:kern w:val="0"/>
          <w:sz w:val="24"/>
          <w:szCs w:val="24"/>
        </w:rPr>
        <w:t>, Escher A, Monnier P. Esophageal and pharyngeal strictures: report on 1,862 endoscopic dilatations using the Savary-Gilliard technique. </w:t>
      </w:r>
      <w:r w:rsidRPr="00F03D57">
        <w:rPr>
          <w:rFonts w:ascii="Book Antiqua" w:eastAsia="宋体" w:hAnsi="Book Antiqua" w:cs="宋体"/>
          <w:i/>
          <w:iCs/>
          <w:kern w:val="0"/>
          <w:sz w:val="24"/>
          <w:szCs w:val="24"/>
        </w:rPr>
        <w:t>Eur Arch Otorhinolaryngol</w:t>
      </w:r>
      <w:r w:rsidRPr="00F03D57">
        <w:rPr>
          <w:rFonts w:ascii="Book Antiqua" w:eastAsia="宋体" w:hAnsi="Book Antiqua" w:cs="宋体"/>
          <w:kern w:val="0"/>
          <w:sz w:val="24"/>
          <w:szCs w:val="24"/>
        </w:rPr>
        <w:t> 2008; </w:t>
      </w:r>
      <w:r w:rsidRPr="00F03D57">
        <w:rPr>
          <w:rFonts w:ascii="Book Antiqua" w:eastAsia="宋体" w:hAnsi="Book Antiqua" w:cs="宋体"/>
          <w:b/>
          <w:bCs/>
          <w:kern w:val="0"/>
          <w:sz w:val="24"/>
          <w:szCs w:val="24"/>
        </w:rPr>
        <w:t>265</w:t>
      </w:r>
      <w:r w:rsidRPr="00F03D57">
        <w:rPr>
          <w:rFonts w:ascii="Book Antiqua" w:eastAsia="宋体" w:hAnsi="Book Antiqua" w:cs="宋体"/>
          <w:kern w:val="0"/>
          <w:sz w:val="24"/>
          <w:szCs w:val="24"/>
        </w:rPr>
        <w:t>: 357-364 [PMID: 17899143 DOI: 10.1007/s00405-007-0456-0]</w:t>
      </w:r>
    </w:p>
    <w:p w:rsidR="00B02D72" w:rsidRPr="00F03D57" w:rsidRDefault="00B02D72" w:rsidP="00B02D72">
      <w:pPr>
        <w:widowControl/>
        <w:spacing w:line="360" w:lineRule="auto"/>
        <w:rPr>
          <w:rFonts w:ascii="Book Antiqua" w:eastAsia="宋体" w:hAnsi="Book Antiqua" w:cs="宋体"/>
          <w:kern w:val="0"/>
          <w:sz w:val="24"/>
          <w:szCs w:val="24"/>
        </w:rPr>
      </w:pPr>
      <w:r w:rsidRPr="00F03D57">
        <w:rPr>
          <w:rFonts w:ascii="Book Antiqua" w:eastAsia="宋体" w:hAnsi="Book Antiqua" w:cs="宋体"/>
          <w:kern w:val="0"/>
          <w:sz w:val="24"/>
          <w:szCs w:val="24"/>
        </w:rPr>
        <w:t>18 </w:t>
      </w:r>
      <w:r w:rsidRPr="00F03D57">
        <w:rPr>
          <w:rFonts w:ascii="Book Antiqua" w:eastAsia="宋体" w:hAnsi="Book Antiqua" w:cs="宋体"/>
          <w:b/>
          <w:bCs/>
          <w:kern w:val="0"/>
          <w:sz w:val="24"/>
          <w:szCs w:val="24"/>
        </w:rPr>
        <w:t>Neuhaus H</w:t>
      </w:r>
      <w:r w:rsidRPr="00F03D57">
        <w:rPr>
          <w:rFonts w:ascii="Book Antiqua" w:eastAsia="宋体" w:hAnsi="Book Antiqua" w:cs="宋体"/>
          <w:kern w:val="0"/>
          <w:sz w:val="24"/>
          <w:szCs w:val="24"/>
        </w:rPr>
        <w:t>. ESD around the world: Europe. </w:t>
      </w:r>
      <w:r w:rsidRPr="00F03D57">
        <w:rPr>
          <w:rFonts w:ascii="Book Antiqua" w:eastAsia="宋体" w:hAnsi="Book Antiqua" w:cs="宋体"/>
          <w:i/>
          <w:iCs/>
          <w:kern w:val="0"/>
          <w:sz w:val="24"/>
          <w:szCs w:val="24"/>
        </w:rPr>
        <w:t>Gastrointest Endosc Clin N Am</w:t>
      </w:r>
      <w:r w:rsidRPr="00F03D57">
        <w:rPr>
          <w:rFonts w:ascii="Book Antiqua" w:eastAsia="宋体" w:hAnsi="Book Antiqua" w:cs="宋体"/>
          <w:kern w:val="0"/>
          <w:sz w:val="24"/>
          <w:szCs w:val="24"/>
        </w:rPr>
        <w:t> 2014; </w:t>
      </w:r>
      <w:r w:rsidRPr="00F03D57">
        <w:rPr>
          <w:rFonts w:ascii="Book Antiqua" w:eastAsia="宋体" w:hAnsi="Book Antiqua" w:cs="宋体"/>
          <w:b/>
          <w:bCs/>
          <w:kern w:val="0"/>
          <w:sz w:val="24"/>
          <w:szCs w:val="24"/>
        </w:rPr>
        <w:t>24</w:t>
      </w:r>
      <w:r w:rsidRPr="00F03D57">
        <w:rPr>
          <w:rFonts w:ascii="Book Antiqua" w:eastAsia="宋体" w:hAnsi="Book Antiqua" w:cs="宋体"/>
          <w:kern w:val="0"/>
          <w:sz w:val="24"/>
          <w:szCs w:val="24"/>
        </w:rPr>
        <w:t>: 295-311 [PMID: 24679240 DOI: 10.1016/j.giec.2013.11.002]</w:t>
      </w:r>
    </w:p>
    <w:p w:rsidR="00B02D72" w:rsidRPr="00F03D57" w:rsidRDefault="00B02D72" w:rsidP="00B02D72">
      <w:pPr>
        <w:widowControl/>
        <w:spacing w:line="360" w:lineRule="auto"/>
        <w:rPr>
          <w:rFonts w:ascii="Book Antiqua" w:eastAsia="宋体" w:hAnsi="Book Antiqua" w:cs="宋体"/>
          <w:kern w:val="0"/>
          <w:sz w:val="24"/>
          <w:szCs w:val="24"/>
        </w:rPr>
      </w:pPr>
      <w:r w:rsidRPr="00F03D57">
        <w:rPr>
          <w:rFonts w:ascii="Book Antiqua" w:eastAsia="宋体" w:hAnsi="Book Antiqua" w:cs="宋体"/>
          <w:kern w:val="0"/>
          <w:sz w:val="24"/>
          <w:szCs w:val="24"/>
        </w:rPr>
        <w:lastRenderedPageBreak/>
        <w:t>19 </w:t>
      </w:r>
      <w:r w:rsidRPr="00F03D57">
        <w:rPr>
          <w:rFonts w:ascii="Book Antiqua" w:eastAsia="宋体" w:hAnsi="Book Antiqua" w:cs="宋体"/>
          <w:b/>
          <w:bCs/>
          <w:kern w:val="0"/>
          <w:sz w:val="24"/>
          <w:szCs w:val="24"/>
        </w:rPr>
        <w:t>Giménez A</w:t>
      </w:r>
      <w:r w:rsidRPr="00F03D57">
        <w:rPr>
          <w:rFonts w:ascii="Book Antiqua" w:eastAsia="宋体" w:hAnsi="Book Antiqua" w:cs="宋体"/>
          <w:kern w:val="0"/>
          <w:sz w:val="24"/>
          <w:szCs w:val="24"/>
        </w:rPr>
        <w:t>, Franquet T, Erasmus JJ, Martínez S, Estrada P. Thoracic complications of esophageal disorders. </w:t>
      </w:r>
      <w:r w:rsidRPr="00F03D57">
        <w:rPr>
          <w:rFonts w:ascii="Book Antiqua" w:eastAsia="宋体" w:hAnsi="Book Antiqua" w:cs="宋体"/>
          <w:i/>
          <w:iCs/>
          <w:kern w:val="0"/>
          <w:sz w:val="24"/>
          <w:szCs w:val="24"/>
        </w:rPr>
        <w:t>Radiographics</w:t>
      </w:r>
      <w:r w:rsidRPr="00F03D57">
        <w:rPr>
          <w:rFonts w:ascii="Book Antiqua" w:eastAsia="宋体" w:hAnsi="Book Antiqua" w:cs="宋体"/>
          <w:kern w:val="0"/>
          <w:sz w:val="24"/>
          <w:szCs w:val="24"/>
        </w:rPr>
        <w:t> 2002; </w:t>
      </w:r>
      <w:r w:rsidRPr="00F03D57">
        <w:rPr>
          <w:rFonts w:ascii="Book Antiqua" w:eastAsia="宋体" w:hAnsi="Book Antiqua" w:cs="宋体"/>
          <w:b/>
          <w:bCs/>
          <w:kern w:val="0"/>
          <w:sz w:val="24"/>
          <w:szCs w:val="24"/>
        </w:rPr>
        <w:t xml:space="preserve">22 </w:t>
      </w:r>
      <w:r w:rsidRPr="00F03D57">
        <w:rPr>
          <w:rFonts w:ascii="Book Antiqua" w:eastAsia="宋体" w:hAnsi="Book Antiqua" w:cs="宋体"/>
          <w:bCs/>
          <w:kern w:val="0"/>
          <w:sz w:val="24"/>
          <w:szCs w:val="24"/>
        </w:rPr>
        <w:t>Spec No</w:t>
      </w:r>
      <w:r w:rsidRPr="00F03D57">
        <w:rPr>
          <w:rFonts w:ascii="Book Antiqua" w:eastAsia="宋体" w:hAnsi="Book Antiqua" w:cs="宋体"/>
          <w:kern w:val="0"/>
          <w:sz w:val="24"/>
          <w:szCs w:val="24"/>
        </w:rPr>
        <w:t>: S247-S258 [PMID: 12376614 DOI: 10.1148/radiographics.22.suppl_1.g02oc18s247]</w:t>
      </w:r>
    </w:p>
    <w:p w:rsidR="00B02D72" w:rsidRPr="00F03D57" w:rsidRDefault="00B02D72" w:rsidP="00B02D72">
      <w:pPr>
        <w:widowControl/>
        <w:spacing w:line="360" w:lineRule="auto"/>
        <w:rPr>
          <w:rFonts w:ascii="Book Antiqua" w:eastAsia="宋体" w:hAnsi="Book Antiqua" w:cs="宋体"/>
          <w:kern w:val="0"/>
          <w:sz w:val="24"/>
          <w:szCs w:val="24"/>
        </w:rPr>
      </w:pPr>
      <w:r w:rsidRPr="00F03D57">
        <w:rPr>
          <w:rFonts w:ascii="Book Antiqua" w:eastAsia="宋体" w:hAnsi="Book Antiqua" w:cs="宋体"/>
          <w:kern w:val="0"/>
          <w:sz w:val="24"/>
          <w:szCs w:val="24"/>
        </w:rPr>
        <w:t>20 </w:t>
      </w:r>
      <w:r w:rsidRPr="00F03D57">
        <w:rPr>
          <w:rFonts w:ascii="Book Antiqua" w:eastAsia="宋体" w:hAnsi="Book Antiqua" w:cs="宋体"/>
          <w:b/>
          <w:bCs/>
          <w:kern w:val="0"/>
          <w:sz w:val="24"/>
          <w:szCs w:val="24"/>
        </w:rPr>
        <w:t>Fadoo F</w:t>
      </w:r>
      <w:r w:rsidRPr="00F03D57">
        <w:rPr>
          <w:rFonts w:ascii="Book Antiqua" w:eastAsia="宋体" w:hAnsi="Book Antiqua" w:cs="宋体"/>
          <w:kern w:val="0"/>
          <w:sz w:val="24"/>
          <w:szCs w:val="24"/>
        </w:rPr>
        <w:t xml:space="preserve">, Ruiz DE, Dawn SK, Webb WR, Gotway MB. </w:t>
      </w:r>
      <w:proofErr w:type="gramStart"/>
      <w:r w:rsidRPr="00F03D57">
        <w:rPr>
          <w:rFonts w:ascii="Book Antiqua" w:eastAsia="宋体" w:hAnsi="Book Antiqua" w:cs="宋体"/>
          <w:kern w:val="0"/>
          <w:sz w:val="24"/>
          <w:szCs w:val="24"/>
        </w:rPr>
        <w:t>Helical CT esophagography for the evaluation of suspected esophageal perforation or rupture.</w:t>
      </w:r>
      <w:proofErr w:type="gramEnd"/>
      <w:r w:rsidRPr="00F03D57">
        <w:rPr>
          <w:rFonts w:ascii="Book Antiqua" w:eastAsia="宋体" w:hAnsi="Book Antiqua" w:cs="宋体"/>
          <w:kern w:val="0"/>
          <w:sz w:val="24"/>
          <w:szCs w:val="24"/>
        </w:rPr>
        <w:t> </w:t>
      </w:r>
      <w:r w:rsidRPr="00F03D57">
        <w:rPr>
          <w:rFonts w:ascii="Book Antiqua" w:eastAsia="宋体" w:hAnsi="Book Antiqua" w:cs="宋体"/>
          <w:i/>
          <w:iCs/>
          <w:kern w:val="0"/>
          <w:sz w:val="24"/>
          <w:szCs w:val="24"/>
        </w:rPr>
        <w:t>AJR Am J Roentgenol</w:t>
      </w:r>
      <w:r w:rsidRPr="00F03D57">
        <w:rPr>
          <w:rFonts w:ascii="Book Antiqua" w:eastAsia="宋体" w:hAnsi="Book Antiqua" w:cs="宋体"/>
          <w:kern w:val="0"/>
          <w:sz w:val="24"/>
          <w:szCs w:val="24"/>
        </w:rPr>
        <w:t> 2004; </w:t>
      </w:r>
      <w:r w:rsidRPr="00F03D57">
        <w:rPr>
          <w:rFonts w:ascii="Book Antiqua" w:eastAsia="宋体" w:hAnsi="Book Antiqua" w:cs="宋体"/>
          <w:b/>
          <w:bCs/>
          <w:kern w:val="0"/>
          <w:sz w:val="24"/>
          <w:szCs w:val="24"/>
        </w:rPr>
        <w:t>182</w:t>
      </w:r>
      <w:r w:rsidRPr="00F03D57">
        <w:rPr>
          <w:rFonts w:ascii="Book Antiqua" w:eastAsia="宋体" w:hAnsi="Book Antiqua" w:cs="宋体"/>
          <w:kern w:val="0"/>
          <w:sz w:val="24"/>
          <w:szCs w:val="24"/>
        </w:rPr>
        <w:t>: 1177-1179 [PMID: 15100114 DOI: 10.2214/ajr.182.5.1821177]</w:t>
      </w:r>
    </w:p>
    <w:p w:rsidR="00B02D72" w:rsidRPr="00F03D57" w:rsidRDefault="00B02D72" w:rsidP="00B02D72">
      <w:pPr>
        <w:widowControl/>
        <w:spacing w:line="360" w:lineRule="auto"/>
        <w:rPr>
          <w:rFonts w:ascii="Book Antiqua" w:eastAsia="宋体" w:hAnsi="Book Antiqua" w:cs="宋体"/>
          <w:kern w:val="0"/>
          <w:sz w:val="24"/>
          <w:szCs w:val="24"/>
        </w:rPr>
      </w:pPr>
      <w:proofErr w:type="gramStart"/>
      <w:r w:rsidRPr="00F03D57">
        <w:rPr>
          <w:rFonts w:ascii="Book Antiqua" w:eastAsia="宋体" w:hAnsi="Book Antiqua" w:cs="宋体"/>
          <w:kern w:val="0"/>
          <w:sz w:val="24"/>
          <w:szCs w:val="24"/>
        </w:rPr>
        <w:t>21 </w:t>
      </w:r>
      <w:r w:rsidRPr="00F03D57">
        <w:rPr>
          <w:rFonts w:ascii="Book Antiqua" w:eastAsia="宋体" w:hAnsi="Book Antiqua" w:cs="宋体"/>
          <w:b/>
          <w:bCs/>
          <w:kern w:val="0"/>
          <w:sz w:val="24"/>
          <w:szCs w:val="24"/>
        </w:rPr>
        <w:t>Carrott PW</w:t>
      </w:r>
      <w:r w:rsidRPr="00F03D57">
        <w:rPr>
          <w:rFonts w:ascii="Book Antiqua" w:eastAsia="宋体" w:hAnsi="Book Antiqua" w:cs="宋体"/>
          <w:kern w:val="0"/>
          <w:sz w:val="24"/>
          <w:szCs w:val="24"/>
        </w:rPr>
        <w:t>, Low DE.</w:t>
      </w:r>
      <w:proofErr w:type="gramEnd"/>
      <w:r w:rsidRPr="00F03D57">
        <w:rPr>
          <w:rFonts w:ascii="Book Antiqua" w:eastAsia="宋体" w:hAnsi="Book Antiqua" w:cs="宋体"/>
          <w:kern w:val="0"/>
          <w:sz w:val="24"/>
          <w:szCs w:val="24"/>
        </w:rPr>
        <w:t xml:space="preserve"> </w:t>
      </w:r>
      <w:proofErr w:type="gramStart"/>
      <w:r w:rsidRPr="00F03D57">
        <w:rPr>
          <w:rFonts w:ascii="Book Antiqua" w:eastAsia="宋体" w:hAnsi="Book Antiqua" w:cs="宋体"/>
          <w:kern w:val="0"/>
          <w:sz w:val="24"/>
          <w:szCs w:val="24"/>
        </w:rPr>
        <w:t>Advances in the management of esophageal perforation.</w:t>
      </w:r>
      <w:proofErr w:type="gramEnd"/>
      <w:r w:rsidRPr="00F03D57">
        <w:rPr>
          <w:rFonts w:ascii="Book Antiqua" w:eastAsia="宋体" w:hAnsi="Book Antiqua" w:cs="宋体"/>
          <w:kern w:val="0"/>
          <w:sz w:val="24"/>
          <w:szCs w:val="24"/>
        </w:rPr>
        <w:t> </w:t>
      </w:r>
      <w:r w:rsidRPr="00F03D57">
        <w:rPr>
          <w:rFonts w:ascii="Book Antiqua" w:eastAsia="宋体" w:hAnsi="Book Antiqua" w:cs="宋体"/>
          <w:i/>
          <w:iCs/>
          <w:kern w:val="0"/>
          <w:sz w:val="24"/>
          <w:szCs w:val="24"/>
        </w:rPr>
        <w:t>Thorac Surg Clin</w:t>
      </w:r>
      <w:r w:rsidRPr="00F03D57">
        <w:rPr>
          <w:rFonts w:ascii="Book Antiqua" w:eastAsia="宋体" w:hAnsi="Book Antiqua" w:cs="宋体"/>
          <w:kern w:val="0"/>
          <w:sz w:val="24"/>
          <w:szCs w:val="24"/>
        </w:rPr>
        <w:t> 2011; </w:t>
      </w:r>
      <w:r w:rsidRPr="00F03D57">
        <w:rPr>
          <w:rFonts w:ascii="Book Antiqua" w:eastAsia="宋体" w:hAnsi="Book Antiqua" w:cs="宋体"/>
          <w:b/>
          <w:bCs/>
          <w:kern w:val="0"/>
          <w:sz w:val="24"/>
          <w:szCs w:val="24"/>
        </w:rPr>
        <w:t>21</w:t>
      </w:r>
      <w:r w:rsidRPr="00F03D57">
        <w:rPr>
          <w:rFonts w:ascii="Book Antiqua" w:eastAsia="宋体" w:hAnsi="Book Antiqua" w:cs="宋体"/>
          <w:kern w:val="0"/>
          <w:sz w:val="24"/>
          <w:szCs w:val="24"/>
        </w:rPr>
        <w:t>: 541-555 [PMID: 22040636 DOI: 10.1016/j.thorsurg.2011.08.002]</w:t>
      </w:r>
    </w:p>
    <w:p w:rsidR="00B02D72" w:rsidRPr="00F03D57" w:rsidRDefault="00B02D72" w:rsidP="00B02D72">
      <w:pPr>
        <w:widowControl/>
        <w:spacing w:line="360" w:lineRule="auto"/>
        <w:rPr>
          <w:rFonts w:ascii="Book Antiqua" w:eastAsia="宋体" w:hAnsi="Book Antiqua" w:cs="宋体"/>
          <w:kern w:val="0"/>
          <w:sz w:val="24"/>
          <w:szCs w:val="24"/>
        </w:rPr>
      </w:pPr>
      <w:r w:rsidRPr="00F03D57">
        <w:rPr>
          <w:rFonts w:ascii="Book Antiqua" w:eastAsia="宋体" w:hAnsi="Book Antiqua" w:cs="宋体"/>
          <w:kern w:val="0"/>
          <w:sz w:val="24"/>
          <w:szCs w:val="24"/>
        </w:rPr>
        <w:t>22 </w:t>
      </w:r>
      <w:r w:rsidRPr="00F03D57">
        <w:rPr>
          <w:rFonts w:ascii="Book Antiqua" w:eastAsia="宋体" w:hAnsi="Book Antiqua" w:cs="宋体"/>
          <w:b/>
          <w:bCs/>
          <w:kern w:val="0"/>
          <w:sz w:val="24"/>
          <w:szCs w:val="24"/>
        </w:rPr>
        <w:t>Kowalczyk L</w:t>
      </w:r>
      <w:r w:rsidRPr="00F03D57">
        <w:rPr>
          <w:rFonts w:ascii="Book Antiqua" w:eastAsia="宋体" w:hAnsi="Book Antiqua" w:cs="宋体"/>
          <w:kern w:val="0"/>
          <w:sz w:val="24"/>
          <w:szCs w:val="24"/>
        </w:rPr>
        <w:t>, Forsmark CE, Ben-David K, Wagh MS, Chauhan S, Collins D, Draganov PV. Algorithm for the management of endoscopic perforations: a quality improvement project. </w:t>
      </w:r>
      <w:r w:rsidRPr="00F03D57">
        <w:rPr>
          <w:rFonts w:ascii="Book Antiqua" w:eastAsia="宋体" w:hAnsi="Book Antiqua" w:cs="宋体"/>
          <w:i/>
          <w:iCs/>
          <w:kern w:val="0"/>
          <w:sz w:val="24"/>
          <w:szCs w:val="24"/>
        </w:rPr>
        <w:t>Am J Gastroenterol</w:t>
      </w:r>
      <w:r w:rsidRPr="00F03D57">
        <w:rPr>
          <w:rFonts w:ascii="Book Antiqua" w:eastAsia="宋体" w:hAnsi="Book Antiqua" w:cs="宋体"/>
          <w:kern w:val="0"/>
          <w:sz w:val="24"/>
          <w:szCs w:val="24"/>
        </w:rPr>
        <w:t> 2011; </w:t>
      </w:r>
      <w:r w:rsidRPr="00F03D57">
        <w:rPr>
          <w:rFonts w:ascii="Book Antiqua" w:eastAsia="宋体" w:hAnsi="Book Antiqua" w:cs="宋体"/>
          <w:b/>
          <w:bCs/>
          <w:kern w:val="0"/>
          <w:sz w:val="24"/>
          <w:szCs w:val="24"/>
        </w:rPr>
        <w:t>106</w:t>
      </w:r>
      <w:r w:rsidRPr="00F03D57">
        <w:rPr>
          <w:rFonts w:ascii="Book Antiqua" w:eastAsia="宋体" w:hAnsi="Book Antiqua" w:cs="宋体"/>
          <w:kern w:val="0"/>
          <w:sz w:val="24"/>
          <w:szCs w:val="24"/>
        </w:rPr>
        <w:t>: 1022-1027 [PMID: 21637265 DOI: 10.1038/ajg.2010.434]</w:t>
      </w:r>
    </w:p>
    <w:p w:rsidR="00B02D72" w:rsidRPr="00F03D57" w:rsidRDefault="00B02D72" w:rsidP="00B02D72">
      <w:pPr>
        <w:widowControl/>
        <w:spacing w:line="360" w:lineRule="auto"/>
        <w:rPr>
          <w:rFonts w:ascii="Book Antiqua" w:eastAsia="宋体" w:hAnsi="Book Antiqua" w:cs="宋体"/>
          <w:kern w:val="0"/>
          <w:sz w:val="24"/>
          <w:szCs w:val="24"/>
        </w:rPr>
      </w:pPr>
      <w:r w:rsidRPr="00F03D57">
        <w:rPr>
          <w:rFonts w:ascii="Book Antiqua" w:eastAsia="宋体" w:hAnsi="Book Antiqua" w:cs="宋体"/>
          <w:kern w:val="0"/>
          <w:sz w:val="24"/>
          <w:szCs w:val="24"/>
        </w:rPr>
        <w:t>23 </w:t>
      </w:r>
      <w:r w:rsidRPr="00F03D57">
        <w:rPr>
          <w:rFonts w:ascii="Book Antiqua" w:eastAsia="宋体" w:hAnsi="Book Antiqua" w:cs="宋体"/>
          <w:b/>
          <w:bCs/>
          <w:kern w:val="0"/>
          <w:sz w:val="24"/>
          <w:szCs w:val="24"/>
        </w:rPr>
        <w:t>Kuppusamy MK</w:t>
      </w:r>
      <w:r w:rsidRPr="00F03D57">
        <w:rPr>
          <w:rFonts w:ascii="Book Antiqua" w:eastAsia="宋体" w:hAnsi="Book Antiqua" w:cs="宋体"/>
          <w:kern w:val="0"/>
          <w:sz w:val="24"/>
          <w:szCs w:val="24"/>
        </w:rPr>
        <w:t xml:space="preserve">, Felisky C, Kozarek RA, Schembre D, Ross A, Gan I, Irani S, Low DE. </w:t>
      </w:r>
      <w:proofErr w:type="gramStart"/>
      <w:r w:rsidRPr="00F03D57">
        <w:rPr>
          <w:rFonts w:ascii="Book Antiqua" w:eastAsia="宋体" w:hAnsi="Book Antiqua" w:cs="宋体"/>
          <w:kern w:val="0"/>
          <w:sz w:val="24"/>
          <w:szCs w:val="24"/>
        </w:rPr>
        <w:t>Impact of endoscopic assessment and treatment on operative and non-operative management of acute oesophageal perforation.</w:t>
      </w:r>
      <w:proofErr w:type="gramEnd"/>
      <w:r w:rsidRPr="00F03D57">
        <w:rPr>
          <w:rFonts w:ascii="Book Antiqua" w:eastAsia="宋体" w:hAnsi="Book Antiqua" w:cs="宋体"/>
          <w:kern w:val="0"/>
          <w:sz w:val="24"/>
          <w:szCs w:val="24"/>
        </w:rPr>
        <w:t> </w:t>
      </w:r>
      <w:r w:rsidRPr="00F03D57">
        <w:rPr>
          <w:rFonts w:ascii="Book Antiqua" w:eastAsia="宋体" w:hAnsi="Book Antiqua" w:cs="宋体"/>
          <w:i/>
          <w:iCs/>
          <w:kern w:val="0"/>
          <w:sz w:val="24"/>
          <w:szCs w:val="24"/>
        </w:rPr>
        <w:t>Br J Surg</w:t>
      </w:r>
      <w:r w:rsidRPr="00F03D57">
        <w:rPr>
          <w:rFonts w:ascii="Book Antiqua" w:eastAsia="宋体" w:hAnsi="Book Antiqua" w:cs="宋体"/>
          <w:kern w:val="0"/>
          <w:sz w:val="24"/>
          <w:szCs w:val="24"/>
        </w:rPr>
        <w:t> 2011; </w:t>
      </w:r>
      <w:r w:rsidRPr="00F03D57">
        <w:rPr>
          <w:rFonts w:ascii="Book Antiqua" w:eastAsia="宋体" w:hAnsi="Book Antiqua" w:cs="宋体"/>
          <w:b/>
          <w:bCs/>
          <w:kern w:val="0"/>
          <w:sz w:val="24"/>
          <w:szCs w:val="24"/>
        </w:rPr>
        <w:t>98</w:t>
      </w:r>
      <w:r w:rsidRPr="00F03D57">
        <w:rPr>
          <w:rFonts w:ascii="Book Antiqua" w:eastAsia="宋体" w:hAnsi="Book Antiqua" w:cs="宋体"/>
          <w:kern w:val="0"/>
          <w:sz w:val="24"/>
          <w:szCs w:val="24"/>
        </w:rPr>
        <w:t>: 818-824 [PMID: 21523697 DOI: 10.1002/bjs.7437]</w:t>
      </w:r>
    </w:p>
    <w:p w:rsidR="00B02D72" w:rsidRPr="00F03D57" w:rsidRDefault="00B02D72" w:rsidP="00B02D72">
      <w:pPr>
        <w:widowControl/>
        <w:spacing w:line="360" w:lineRule="auto"/>
        <w:rPr>
          <w:rFonts w:ascii="Book Antiqua" w:eastAsia="宋体" w:hAnsi="Book Antiqua" w:cs="宋体"/>
          <w:kern w:val="0"/>
          <w:sz w:val="24"/>
          <w:szCs w:val="24"/>
        </w:rPr>
      </w:pPr>
      <w:r w:rsidRPr="00F03D57">
        <w:rPr>
          <w:rFonts w:ascii="Book Antiqua" w:eastAsia="宋体" w:hAnsi="Book Antiqua" w:cs="宋体"/>
          <w:kern w:val="0"/>
          <w:sz w:val="24"/>
          <w:szCs w:val="24"/>
        </w:rPr>
        <w:t>24 </w:t>
      </w:r>
      <w:r w:rsidRPr="00F03D57">
        <w:rPr>
          <w:rFonts w:ascii="Book Antiqua" w:eastAsia="宋体" w:hAnsi="Book Antiqua" w:cs="宋体"/>
          <w:b/>
          <w:bCs/>
          <w:kern w:val="0"/>
          <w:sz w:val="24"/>
          <w:szCs w:val="24"/>
        </w:rPr>
        <w:t>Sato H</w:t>
      </w:r>
      <w:r w:rsidRPr="00F03D57">
        <w:rPr>
          <w:rFonts w:ascii="Book Antiqua" w:eastAsia="宋体" w:hAnsi="Book Antiqua" w:cs="宋体"/>
          <w:kern w:val="0"/>
          <w:sz w:val="24"/>
          <w:szCs w:val="24"/>
        </w:rPr>
        <w:t>, Inoue H, Ikeda H, Grace R Santi E, Yoshida A, Onimaru M, Kudo S. Clinical experience of esophageal perforation occurring with endoscopic submucosal dissection. </w:t>
      </w:r>
      <w:r w:rsidRPr="00F03D57">
        <w:rPr>
          <w:rFonts w:ascii="Book Antiqua" w:eastAsia="宋体" w:hAnsi="Book Antiqua" w:cs="宋体"/>
          <w:i/>
          <w:iCs/>
          <w:kern w:val="0"/>
          <w:sz w:val="24"/>
          <w:szCs w:val="24"/>
        </w:rPr>
        <w:t>Dis Esophagus</w:t>
      </w:r>
      <w:r w:rsidRPr="00F03D57">
        <w:rPr>
          <w:rFonts w:ascii="Book Antiqua" w:eastAsia="宋体" w:hAnsi="Book Antiqua" w:cs="宋体"/>
          <w:kern w:val="0"/>
          <w:sz w:val="24"/>
          <w:szCs w:val="24"/>
        </w:rPr>
        <w:t> </w:t>
      </w:r>
      <w:r>
        <w:rPr>
          <w:rFonts w:ascii="Book Antiqua" w:eastAsia="宋体" w:hAnsi="Book Antiqua" w:cs="宋体" w:hint="eastAsia"/>
          <w:kern w:val="0"/>
          <w:sz w:val="24"/>
          <w:szCs w:val="24"/>
        </w:rPr>
        <w:t>2014</w:t>
      </w:r>
      <w:r w:rsidRPr="00F03D57">
        <w:rPr>
          <w:rFonts w:ascii="Book Antiqua" w:eastAsia="宋体" w:hAnsi="Book Antiqua" w:cs="宋体"/>
          <w:kern w:val="0"/>
          <w:sz w:val="24"/>
          <w:szCs w:val="24"/>
        </w:rPr>
        <w:t>; </w:t>
      </w:r>
      <w:r w:rsidRPr="00F03D57">
        <w:rPr>
          <w:rFonts w:ascii="Book Antiqua" w:eastAsia="宋体" w:hAnsi="Book Antiqua" w:cs="宋体"/>
          <w:b/>
          <w:bCs/>
          <w:kern w:val="0"/>
          <w:sz w:val="24"/>
          <w:szCs w:val="24"/>
        </w:rPr>
        <w:t>27</w:t>
      </w:r>
      <w:r w:rsidRPr="00F03D57">
        <w:rPr>
          <w:rFonts w:ascii="Book Antiqua" w:eastAsia="宋体" w:hAnsi="Book Antiqua" w:cs="宋体"/>
          <w:kern w:val="0"/>
          <w:sz w:val="24"/>
          <w:szCs w:val="24"/>
        </w:rPr>
        <w:t>: 617-622 [PMID: 23980646 DOI: 10.1111/dote.12125]</w:t>
      </w:r>
    </w:p>
    <w:p w:rsidR="00B02D72" w:rsidRPr="00F03D57" w:rsidRDefault="00B02D72" w:rsidP="00B02D72">
      <w:pPr>
        <w:widowControl/>
        <w:spacing w:line="360" w:lineRule="auto"/>
        <w:rPr>
          <w:rFonts w:ascii="Book Antiqua" w:eastAsia="宋体" w:hAnsi="Book Antiqua" w:cs="宋体"/>
          <w:kern w:val="0"/>
          <w:sz w:val="24"/>
          <w:szCs w:val="24"/>
        </w:rPr>
      </w:pPr>
      <w:r w:rsidRPr="00F03D57">
        <w:rPr>
          <w:rFonts w:ascii="Book Antiqua" w:eastAsia="宋体" w:hAnsi="Book Antiqua" w:cs="宋体"/>
          <w:kern w:val="0"/>
          <w:sz w:val="24"/>
          <w:szCs w:val="24"/>
        </w:rPr>
        <w:t>25 </w:t>
      </w:r>
      <w:r w:rsidRPr="00F03D57">
        <w:rPr>
          <w:rFonts w:ascii="Book Antiqua" w:eastAsia="宋体" w:hAnsi="Book Antiqua" w:cs="宋体"/>
          <w:b/>
          <w:bCs/>
          <w:kern w:val="0"/>
          <w:sz w:val="24"/>
          <w:szCs w:val="24"/>
        </w:rPr>
        <w:t>Lawrence DR</w:t>
      </w:r>
      <w:r w:rsidRPr="00F03D57">
        <w:rPr>
          <w:rFonts w:ascii="Book Antiqua" w:eastAsia="宋体" w:hAnsi="Book Antiqua" w:cs="宋体"/>
          <w:kern w:val="0"/>
          <w:sz w:val="24"/>
          <w:szCs w:val="24"/>
        </w:rPr>
        <w:t>, Ohri SK, Moxon RE, Townsend ER, Fountain SW. Primary esophageal repair for Boerhaave's syndrome. </w:t>
      </w:r>
      <w:r w:rsidRPr="00F03D57">
        <w:rPr>
          <w:rFonts w:ascii="Book Antiqua" w:eastAsia="宋体" w:hAnsi="Book Antiqua" w:cs="宋体"/>
          <w:i/>
          <w:iCs/>
          <w:kern w:val="0"/>
          <w:sz w:val="24"/>
          <w:szCs w:val="24"/>
        </w:rPr>
        <w:t>Ann Thorac Surg</w:t>
      </w:r>
      <w:r w:rsidRPr="00F03D57">
        <w:rPr>
          <w:rFonts w:ascii="Book Antiqua" w:eastAsia="宋体" w:hAnsi="Book Antiqua" w:cs="宋体"/>
          <w:kern w:val="0"/>
          <w:sz w:val="24"/>
          <w:szCs w:val="24"/>
        </w:rPr>
        <w:t> 1999; </w:t>
      </w:r>
      <w:r w:rsidRPr="00F03D57">
        <w:rPr>
          <w:rFonts w:ascii="Book Antiqua" w:eastAsia="宋体" w:hAnsi="Book Antiqua" w:cs="宋体"/>
          <w:b/>
          <w:bCs/>
          <w:kern w:val="0"/>
          <w:sz w:val="24"/>
          <w:szCs w:val="24"/>
        </w:rPr>
        <w:t>67</w:t>
      </w:r>
      <w:r w:rsidRPr="00F03D57">
        <w:rPr>
          <w:rFonts w:ascii="Book Antiqua" w:eastAsia="宋体" w:hAnsi="Book Antiqua" w:cs="宋体"/>
          <w:kern w:val="0"/>
          <w:sz w:val="24"/>
          <w:szCs w:val="24"/>
        </w:rPr>
        <w:t>: 818-820 [PMID: 10215235 DOI: 10.1016/S0003-4975(99)00043-0]</w:t>
      </w:r>
    </w:p>
    <w:p w:rsidR="00B02D72" w:rsidRPr="00F03D57" w:rsidRDefault="00B02D72" w:rsidP="00B02D72">
      <w:pPr>
        <w:widowControl/>
        <w:spacing w:line="360" w:lineRule="auto"/>
        <w:rPr>
          <w:rFonts w:ascii="Book Antiqua" w:eastAsia="宋体" w:hAnsi="Book Antiqua" w:cs="宋体"/>
          <w:kern w:val="0"/>
          <w:sz w:val="24"/>
          <w:szCs w:val="24"/>
        </w:rPr>
      </w:pPr>
      <w:r w:rsidRPr="00F03D57">
        <w:rPr>
          <w:rFonts w:ascii="Book Antiqua" w:eastAsia="宋体" w:hAnsi="Book Antiqua" w:cs="宋体"/>
          <w:kern w:val="0"/>
          <w:sz w:val="24"/>
          <w:szCs w:val="24"/>
        </w:rPr>
        <w:t>26 </w:t>
      </w:r>
      <w:r w:rsidRPr="00F03D57">
        <w:rPr>
          <w:rFonts w:ascii="Book Antiqua" w:eastAsia="宋体" w:hAnsi="Book Antiqua" w:cs="宋体"/>
          <w:b/>
          <w:bCs/>
          <w:kern w:val="0"/>
          <w:sz w:val="24"/>
          <w:szCs w:val="24"/>
        </w:rPr>
        <w:t>Sabanathan S</w:t>
      </w:r>
      <w:r w:rsidRPr="00F03D57">
        <w:rPr>
          <w:rFonts w:ascii="Book Antiqua" w:eastAsia="宋体" w:hAnsi="Book Antiqua" w:cs="宋体"/>
          <w:kern w:val="0"/>
          <w:sz w:val="24"/>
          <w:szCs w:val="24"/>
        </w:rPr>
        <w:t>, Eng J, Richardson J. Surgical management of intrathoracic oesophageal rupture. </w:t>
      </w:r>
      <w:r w:rsidRPr="00F03D57">
        <w:rPr>
          <w:rFonts w:ascii="Book Antiqua" w:eastAsia="宋体" w:hAnsi="Book Antiqua" w:cs="宋体"/>
          <w:i/>
          <w:iCs/>
          <w:kern w:val="0"/>
          <w:sz w:val="24"/>
          <w:szCs w:val="24"/>
        </w:rPr>
        <w:t>Br J Surg</w:t>
      </w:r>
      <w:r w:rsidRPr="00F03D57">
        <w:rPr>
          <w:rFonts w:ascii="Book Antiqua" w:eastAsia="宋体" w:hAnsi="Book Antiqua" w:cs="宋体"/>
          <w:kern w:val="0"/>
          <w:sz w:val="24"/>
          <w:szCs w:val="24"/>
        </w:rPr>
        <w:t> 1994; </w:t>
      </w:r>
      <w:r w:rsidRPr="00F03D57">
        <w:rPr>
          <w:rFonts w:ascii="Book Antiqua" w:eastAsia="宋体" w:hAnsi="Book Antiqua" w:cs="宋体"/>
          <w:b/>
          <w:bCs/>
          <w:kern w:val="0"/>
          <w:sz w:val="24"/>
          <w:szCs w:val="24"/>
        </w:rPr>
        <w:t>81</w:t>
      </w:r>
      <w:r w:rsidRPr="00F03D57">
        <w:rPr>
          <w:rFonts w:ascii="Book Antiqua" w:eastAsia="宋体" w:hAnsi="Book Antiqua" w:cs="宋体"/>
          <w:kern w:val="0"/>
          <w:sz w:val="24"/>
          <w:szCs w:val="24"/>
        </w:rPr>
        <w:t>: 863-865 [PMID: 8044604 DOI: 10.1002/bjs.1800810623]</w:t>
      </w:r>
    </w:p>
    <w:p w:rsidR="00B02D72" w:rsidRPr="00F03D57" w:rsidRDefault="00B02D72" w:rsidP="00B02D72">
      <w:pPr>
        <w:widowControl/>
        <w:spacing w:line="360" w:lineRule="auto"/>
        <w:rPr>
          <w:rFonts w:ascii="Book Antiqua" w:eastAsia="宋体" w:hAnsi="Book Antiqua" w:cs="宋体"/>
          <w:kern w:val="0"/>
          <w:sz w:val="24"/>
          <w:szCs w:val="24"/>
        </w:rPr>
      </w:pPr>
      <w:r w:rsidRPr="00F03D57">
        <w:rPr>
          <w:rFonts w:ascii="Book Antiqua" w:eastAsia="宋体" w:hAnsi="Book Antiqua" w:cs="宋体"/>
          <w:kern w:val="0"/>
          <w:sz w:val="24"/>
          <w:szCs w:val="24"/>
        </w:rPr>
        <w:t>27 </w:t>
      </w:r>
      <w:r w:rsidRPr="00F03D57">
        <w:rPr>
          <w:rFonts w:ascii="Book Antiqua" w:eastAsia="宋体" w:hAnsi="Book Antiqua" w:cs="宋体"/>
          <w:b/>
          <w:bCs/>
          <w:kern w:val="0"/>
          <w:sz w:val="24"/>
          <w:szCs w:val="24"/>
        </w:rPr>
        <w:t>Lázár G</w:t>
      </w:r>
      <w:r w:rsidRPr="00F03D57">
        <w:rPr>
          <w:rFonts w:ascii="Book Antiqua" w:eastAsia="宋体" w:hAnsi="Book Antiqua" w:cs="宋体"/>
          <w:kern w:val="0"/>
          <w:sz w:val="24"/>
          <w:szCs w:val="24"/>
        </w:rPr>
        <w:t xml:space="preserve">, Paszt A, Simonka Z, Bársony A, Abrahám S, Horváth G. </w:t>
      </w:r>
      <w:proofErr w:type="gramStart"/>
      <w:r w:rsidRPr="00F03D57">
        <w:rPr>
          <w:rFonts w:ascii="Book Antiqua" w:eastAsia="宋体" w:hAnsi="Book Antiqua" w:cs="宋体"/>
          <w:kern w:val="0"/>
          <w:sz w:val="24"/>
          <w:szCs w:val="24"/>
        </w:rPr>
        <w:t>A successful strategy for surgical treatment of Boerhaave's syndrome.</w:t>
      </w:r>
      <w:proofErr w:type="gramEnd"/>
      <w:r w:rsidRPr="00F03D57">
        <w:rPr>
          <w:rFonts w:ascii="Book Antiqua" w:eastAsia="宋体" w:hAnsi="Book Antiqua" w:cs="宋体"/>
          <w:kern w:val="0"/>
          <w:sz w:val="24"/>
          <w:szCs w:val="24"/>
        </w:rPr>
        <w:t> </w:t>
      </w:r>
      <w:r w:rsidRPr="00F03D57">
        <w:rPr>
          <w:rFonts w:ascii="Book Antiqua" w:eastAsia="宋体" w:hAnsi="Book Antiqua" w:cs="宋体"/>
          <w:i/>
          <w:iCs/>
          <w:kern w:val="0"/>
          <w:sz w:val="24"/>
          <w:szCs w:val="24"/>
        </w:rPr>
        <w:t>Surg Endosc</w:t>
      </w:r>
      <w:r w:rsidRPr="00F03D57">
        <w:rPr>
          <w:rFonts w:ascii="Book Antiqua" w:eastAsia="宋体" w:hAnsi="Book Antiqua" w:cs="宋体"/>
          <w:kern w:val="0"/>
          <w:sz w:val="24"/>
          <w:szCs w:val="24"/>
        </w:rPr>
        <w:t> 2011; </w:t>
      </w:r>
      <w:r w:rsidRPr="00F03D57">
        <w:rPr>
          <w:rFonts w:ascii="Book Antiqua" w:eastAsia="宋体" w:hAnsi="Book Antiqua" w:cs="宋体"/>
          <w:b/>
          <w:bCs/>
          <w:kern w:val="0"/>
          <w:sz w:val="24"/>
          <w:szCs w:val="24"/>
        </w:rPr>
        <w:t>25</w:t>
      </w:r>
      <w:r w:rsidRPr="00F03D57">
        <w:rPr>
          <w:rFonts w:ascii="Book Antiqua" w:eastAsia="宋体" w:hAnsi="Book Antiqua" w:cs="宋体"/>
          <w:kern w:val="0"/>
          <w:sz w:val="24"/>
          <w:szCs w:val="24"/>
        </w:rPr>
        <w:t>: 3613-3619 [PMID: 21674208 DOI: 10.1007/s00464-011-1767-1]</w:t>
      </w:r>
    </w:p>
    <w:p w:rsidR="00B02D72" w:rsidRPr="00F03D57" w:rsidRDefault="00B02D72" w:rsidP="00B02D72">
      <w:pPr>
        <w:widowControl/>
        <w:spacing w:line="360" w:lineRule="auto"/>
        <w:rPr>
          <w:rFonts w:ascii="Book Antiqua" w:eastAsia="宋体" w:hAnsi="Book Antiqua" w:cs="宋体"/>
          <w:kern w:val="0"/>
          <w:sz w:val="24"/>
          <w:szCs w:val="24"/>
        </w:rPr>
      </w:pPr>
      <w:r w:rsidRPr="00F03D57">
        <w:rPr>
          <w:rFonts w:ascii="Book Antiqua" w:eastAsia="宋体" w:hAnsi="Book Antiqua" w:cs="宋体"/>
          <w:kern w:val="0"/>
          <w:sz w:val="24"/>
          <w:szCs w:val="24"/>
        </w:rPr>
        <w:t>28 </w:t>
      </w:r>
      <w:r w:rsidRPr="00F03D57">
        <w:rPr>
          <w:rFonts w:ascii="Book Antiqua" w:eastAsia="宋体" w:hAnsi="Book Antiqua" w:cs="宋体"/>
          <w:b/>
          <w:bCs/>
          <w:kern w:val="0"/>
          <w:sz w:val="24"/>
          <w:szCs w:val="24"/>
        </w:rPr>
        <w:t>Qadeer MA</w:t>
      </w:r>
      <w:r w:rsidRPr="00F03D57">
        <w:rPr>
          <w:rFonts w:ascii="Book Antiqua" w:eastAsia="宋体" w:hAnsi="Book Antiqua" w:cs="宋体"/>
          <w:kern w:val="0"/>
          <w:sz w:val="24"/>
          <w:szCs w:val="24"/>
        </w:rPr>
        <w:t>, Dumot JA, Vargo JJ, Lopez AR, Rice TW. Endoscopic clips for closing esophageal perforations: case report and pooled analysis. </w:t>
      </w:r>
      <w:r w:rsidRPr="00F03D57">
        <w:rPr>
          <w:rFonts w:ascii="Book Antiqua" w:eastAsia="宋体" w:hAnsi="Book Antiqua" w:cs="宋体"/>
          <w:i/>
          <w:iCs/>
          <w:kern w:val="0"/>
          <w:sz w:val="24"/>
          <w:szCs w:val="24"/>
        </w:rPr>
        <w:t>Gastrointest Endosc</w:t>
      </w:r>
      <w:r w:rsidRPr="00F03D57">
        <w:rPr>
          <w:rFonts w:ascii="Book Antiqua" w:eastAsia="宋体" w:hAnsi="Book Antiqua" w:cs="宋体"/>
          <w:kern w:val="0"/>
          <w:sz w:val="24"/>
          <w:szCs w:val="24"/>
        </w:rPr>
        <w:t> 2007; </w:t>
      </w:r>
      <w:r w:rsidRPr="00F03D57">
        <w:rPr>
          <w:rFonts w:ascii="Book Antiqua" w:eastAsia="宋体" w:hAnsi="Book Antiqua" w:cs="宋体"/>
          <w:b/>
          <w:bCs/>
          <w:kern w:val="0"/>
          <w:sz w:val="24"/>
          <w:szCs w:val="24"/>
        </w:rPr>
        <w:t>66</w:t>
      </w:r>
      <w:r w:rsidRPr="00F03D57">
        <w:rPr>
          <w:rFonts w:ascii="Book Antiqua" w:eastAsia="宋体" w:hAnsi="Book Antiqua" w:cs="宋体"/>
          <w:kern w:val="0"/>
          <w:sz w:val="24"/>
          <w:szCs w:val="24"/>
        </w:rPr>
        <w:t>: 605-611 [PMID: 17725956 DOI: 10.1016/j.gie.2007.03.1028].]</w:t>
      </w:r>
    </w:p>
    <w:p w:rsidR="00B02D72" w:rsidRPr="00F03D57" w:rsidRDefault="00B02D72" w:rsidP="00B02D72">
      <w:pPr>
        <w:widowControl/>
        <w:spacing w:line="360" w:lineRule="auto"/>
        <w:rPr>
          <w:rFonts w:ascii="Book Antiqua" w:eastAsia="宋体" w:hAnsi="Book Antiqua" w:cs="宋体"/>
          <w:kern w:val="0"/>
          <w:sz w:val="24"/>
          <w:szCs w:val="24"/>
        </w:rPr>
      </w:pPr>
      <w:r w:rsidRPr="00F03D57">
        <w:rPr>
          <w:rFonts w:ascii="Book Antiqua" w:eastAsia="宋体" w:hAnsi="Book Antiqua" w:cs="宋体"/>
          <w:kern w:val="0"/>
          <w:sz w:val="24"/>
          <w:szCs w:val="24"/>
        </w:rPr>
        <w:lastRenderedPageBreak/>
        <w:t>29 </w:t>
      </w:r>
      <w:r w:rsidRPr="00F03D57">
        <w:rPr>
          <w:rFonts w:ascii="Book Antiqua" w:eastAsia="宋体" w:hAnsi="Book Antiqua" w:cs="宋体"/>
          <w:b/>
          <w:bCs/>
          <w:kern w:val="0"/>
          <w:sz w:val="24"/>
          <w:szCs w:val="24"/>
        </w:rPr>
        <w:t>Fritscher-Ravens A</w:t>
      </w:r>
      <w:r w:rsidRPr="00F03D57">
        <w:rPr>
          <w:rFonts w:ascii="Book Antiqua" w:eastAsia="宋体" w:hAnsi="Book Antiqua" w:cs="宋体"/>
          <w:kern w:val="0"/>
          <w:sz w:val="24"/>
          <w:szCs w:val="24"/>
        </w:rPr>
        <w:t>, Hampe J, Grange P, Holland C, Olagbeye F, Milla P, von Herbay A, Jacobsen B, Seehusen F, Hadeler KG, Mannur K. Clip closure versus endoscopic suturing versus thoracoscopic repair of an iatrogenic esophageal perforation: a randomized, comparative, long-term survival study in a porcine model (with videos). </w:t>
      </w:r>
      <w:r w:rsidRPr="00F03D57">
        <w:rPr>
          <w:rFonts w:ascii="Book Antiqua" w:eastAsia="宋体" w:hAnsi="Book Antiqua" w:cs="宋体"/>
          <w:i/>
          <w:iCs/>
          <w:kern w:val="0"/>
          <w:sz w:val="24"/>
          <w:szCs w:val="24"/>
        </w:rPr>
        <w:t>Gastrointest Endosc</w:t>
      </w:r>
      <w:r w:rsidRPr="00F03D57">
        <w:rPr>
          <w:rFonts w:ascii="Book Antiqua" w:eastAsia="宋体" w:hAnsi="Book Antiqua" w:cs="宋体"/>
          <w:kern w:val="0"/>
          <w:sz w:val="24"/>
          <w:szCs w:val="24"/>
        </w:rPr>
        <w:t> 2010; </w:t>
      </w:r>
      <w:r w:rsidRPr="00F03D57">
        <w:rPr>
          <w:rFonts w:ascii="Book Antiqua" w:eastAsia="宋体" w:hAnsi="Book Antiqua" w:cs="宋体"/>
          <w:b/>
          <w:bCs/>
          <w:kern w:val="0"/>
          <w:sz w:val="24"/>
          <w:szCs w:val="24"/>
        </w:rPr>
        <w:t>72</w:t>
      </w:r>
      <w:r w:rsidRPr="00F03D57">
        <w:rPr>
          <w:rFonts w:ascii="Book Antiqua" w:eastAsia="宋体" w:hAnsi="Book Antiqua" w:cs="宋体"/>
          <w:kern w:val="0"/>
          <w:sz w:val="24"/>
          <w:szCs w:val="24"/>
        </w:rPr>
        <w:t>: 1020-1026 [PMID: 21034902 DOI: 10.1016/j.gie.2010.07.029]</w:t>
      </w:r>
    </w:p>
    <w:p w:rsidR="00B02D72" w:rsidRPr="00F03D57" w:rsidRDefault="00B02D72" w:rsidP="00B02D72">
      <w:pPr>
        <w:widowControl/>
        <w:spacing w:line="360" w:lineRule="auto"/>
        <w:rPr>
          <w:rFonts w:ascii="Book Antiqua" w:eastAsia="宋体" w:hAnsi="Book Antiqua" w:cs="宋体"/>
          <w:kern w:val="0"/>
          <w:sz w:val="24"/>
          <w:szCs w:val="24"/>
        </w:rPr>
      </w:pPr>
      <w:r w:rsidRPr="00F03D57">
        <w:rPr>
          <w:rFonts w:ascii="Book Antiqua" w:eastAsia="宋体" w:hAnsi="Book Antiqua" w:cs="宋体"/>
          <w:kern w:val="0"/>
          <w:sz w:val="24"/>
          <w:szCs w:val="24"/>
        </w:rPr>
        <w:t>30 </w:t>
      </w:r>
      <w:r w:rsidRPr="00F03D57">
        <w:rPr>
          <w:rFonts w:ascii="Book Antiqua" w:eastAsia="宋体" w:hAnsi="Book Antiqua" w:cs="宋体"/>
          <w:b/>
          <w:bCs/>
          <w:kern w:val="0"/>
          <w:sz w:val="24"/>
          <w:szCs w:val="24"/>
        </w:rPr>
        <w:t>Paspatis GA</w:t>
      </w:r>
      <w:r w:rsidRPr="00F03D57">
        <w:rPr>
          <w:rFonts w:ascii="Book Antiqua" w:eastAsia="宋体" w:hAnsi="Book Antiqua" w:cs="宋体"/>
          <w:kern w:val="0"/>
          <w:sz w:val="24"/>
          <w:szCs w:val="24"/>
        </w:rPr>
        <w:t>, Dumonceau JM, Barthet M, Meisner S, Repici A, Saunders BP, Vezakis A, Gonzalez JM, Turino SY, Tsiamoulos ZP, Fockens P, Hassan C. Diagnosis and management of iatrogenic endoscopic perforations: European Society of Gastrointestinal Endoscopy (ESGE) Position Statement. </w:t>
      </w:r>
      <w:r w:rsidRPr="00F03D57">
        <w:rPr>
          <w:rFonts w:ascii="Book Antiqua" w:eastAsia="宋体" w:hAnsi="Book Antiqua" w:cs="宋体"/>
          <w:i/>
          <w:iCs/>
          <w:kern w:val="0"/>
          <w:sz w:val="24"/>
          <w:szCs w:val="24"/>
        </w:rPr>
        <w:t>Endoscopy</w:t>
      </w:r>
      <w:r w:rsidRPr="00F03D57">
        <w:rPr>
          <w:rFonts w:ascii="Book Antiqua" w:eastAsia="宋体" w:hAnsi="Book Antiqua" w:cs="宋体"/>
          <w:kern w:val="0"/>
          <w:sz w:val="24"/>
          <w:szCs w:val="24"/>
        </w:rPr>
        <w:t> 2014; </w:t>
      </w:r>
      <w:r w:rsidRPr="00F03D57">
        <w:rPr>
          <w:rFonts w:ascii="Book Antiqua" w:eastAsia="宋体" w:hAnsi="Book Antiqua" w:cs="宋体"/>
          <w:b/>
          <w:bCs/>
          <w:kern w:val="0"/>
          <w:sz w:val="24"/>
          <w:szCs w:val="24"/>
        </w:rPr>
        <w:t>46</w:t>
      </w:r>
      <w:r w:rsidRPr="00F03D57">
        <w:rPr>
          <w:rFonts w:ascii="Book Antiqua" w:eastAsia="宋体" w:hAnsi="Book Antiqua" w:cs="宋体"/>
          <w:kern w:val="0"/>
          <w:sz w:val="24"/>
          <w:szCs w:val="24"/>
        </w:rPr>
        <w:t>: 693-711 [PMID: 25046348 DOI: 10.1055/s-0034-1377531]</w:t>
      </w:r>
    </w:p>
    <w:p w:rsidR="00B02D72" w:rsidRPr="00F03D57" w:rsidRDefault="00B02D72" w:rsidP="00B02D72">
      <w:pPr>
        <w:widowControl/>
        <w:spacing w:line="360" w:lineRule="auto"/>
        <w:rPr>
          <w:rFonts w:ascii="Book Antiqua" w:eastAsia="宋体" w:hAnsi="Book Antiqua" w:cs="宋体"/>
          <w:kern w:val="0"/>
          <w:sz w:val="24"/>
          <w:szCs w:val="24"/>
        </w:rPr>
      </w:pPr>
      <w:r w:rsidRPr="00F03D57">
        <w:rPr>
          <w:rFonts w:ascii="Book Antiqua" w:eastAsia="宋体" w:hAnsi="Book Antiqua" w:cs="宋体"/>
          <w:kern w:val="0"/>
          <w:sz w:val="24"/>
          <w:szCs w:val="24"/>
        </w:rPr>
        <w:t>31 </w:t>
      </w:r>
      <w:r w:rsidRPr="00F03D57">
        <w:rPr>
          <w:rFonts w:ascii="Book Antiqua" w:eastAsia="宋体" w:hAnsi="Book Antiqua" w:cs="宋体"/>
          <w:b/>
          <w:bCs/>
          <w:kern w:val="0"/>
          <w:sz w:val="24"/>
          <w:szCs w:val="24"/>
        </w:rPr>
        <w:t>Dasari BV</w:t>
      </w:r>
      <w:r w:rsidRPr="00F03D57">
        <w:rPr>
          <w:rFonts w:ascii="Book Antiqua" w:eastAsia="宋体" w:hAnsi="Book Antiqua" w:cs="宋体"/>
          <w:kern w:val="0"/>
          <w:sz w:val="24"/>
          <w:szCs w:val="24"/>
        </w:rPr>
        <w:t xml:space="preserve">, Neely D, Kennedy A, Spence G, Rice P, Mackle E, Epanomeritakis E. </w:t>
      </w:r>
      <w:proofErr w:type="gramStart"/>
      <w:r w:rsidRPr="00F03D57">
        <w:rPr>
          <w:rFonts w:ascii="Book Antiqua" w:eastAsia="宋体" w:hAnsi="Book Antiqua" w:cs="宋体"/>
          <w:kern w:val="0"/>
          <w:sz w:val="24"/>
          <w:szCs w:val="24"/>
        </w:rPr>
        <w:t>The role of esophageal stents in the management of esophageal anastomotic leaks and benign esophageal perforations.</w:t>
      </w:r>
      <w:proofErr w:type="gramEnd"/>
      <w:r w:rsidRPr="00F03D57">
        <w:rPr>
          <w:rFonts w:ascii="Book Antiqua" w:eastAsia="宋体" w:hAnsi="Book Antiqua" w:cs="宋体"/>
          <w:kern w:val="0"/>
          <w:sz w:val="24"/>
          <w:szCs w:val="24"/>
        </w:rPr>
        <w:t> </w:t>
      </w:r>
      <w:r w:rsidRPr="00F03D57">
        <w:rPr>
          <w:rFonts w:ascii="Book Antiqua" w:eastAsia="宋体" w:hAnsi="Book Antiqua" w:cs="宋体"/>
          <w:i/>
          <w:iCs/>
          <w:kern w:val="0"/>
          <w:sz w:val="24"/>
          <w:szCs w:val="24"/>
        </w:rPr>
        <w:t>Ann Surg</w:t>
      </w:r>
      <w:r w:rsidRPr="00F03D57">
        <w:rPr>
          <w:rFonts w:ascii="Book Antiqua" w:eastAsia="宋体" w:hAnsi="Book Antiqua" w:cs="宋体"/>
          <w:kern w:val="0"/>
          <w:sz w:val="24"/>
          <w:szCs w:val="24"/>
        </w:rPr>
        <w:t> 2014; </w:t>
      </w:r>
      <w:r w:rsidRPr="00F03D57">
        <w:rPr>
          <w:rFonts w:ascii="Book Antiqua" w:eastAsia="宋体" w:hAnsi="Book Antiqua" w:cs="宋体"/>
          <w:b/>
          <w:bCs/>
          <w:kern w:val="0"/>
          <w:sz w:val="24"/>
          <w:szCs w:val="24"/>
        </w:rPr>
        <w:t>259</w:t>
      </w:r>
      <w:r w:rsidRPr="00F03D57">
        <w:rPr>
          <w:rFonts w:ascii="Book Antiqua" w:eastAsia="宋体" w:hAnsi="Book Antiqua" w:cs="宋体"/>
          <w:kern w:val="0"/>
          <w:sz w:val="24"/>
          <w:szCs w:val="24"/>
        </w:rPr>
        <w:t>: 852-860 [PMID: 24509201 DOI: 10.1097/SLA.0000000000000564]</w:t>
      </w:r>
    </w:p>
    <w:p w:rsidR="00B02D72" w:rsidRPr="00F03D57" w:rsidRDefault="00B02D72" w:rsidP="00B02D72">
      <w:pPr>
        <w:widowControl/>
        <w:spacing w:line="360" w:lineRule="auto"/>
        <w:rPr>
          <w:rFonts w:ascii="Book Antiqua" w:eastAsia="宋体" w:hAnsi="Book Antiqua" w:cs="宋体"/>
          <w:kern w:val="0"/>
          <w:sz w:val="24"/>
          <w:szCs w:val="24"/>
        </w:rPr>
      </w:pPr>
      <w:r w:rsidRPr="00F03D57">
        <w:rPr>
          <w:rFonts w:ascii="Book Antiqua" w:eastAsia="宋体" w:hAnsi="Book Antiqua" w:cs="宋体"/>
          <w:kern w:val="0"/>
          <w:sz w:val="24"/>
          <w:szCs w:val="24"/>
        </w:rPr>
        <w:t>32 </w:t>
      </w:r>
      <w:r w:rsidRPr="00F03D57">
        <w:rPr>
          <w:rFonts w:ascii="Book Antiqua" w:eastAsia="宋体" w:hAnsi="Book Antiqua" w:cs="宋体"/>
          <w:b/>
          <w:bCs/>
          <w:kern w:val="0"/>
          <w:sz w:val="24"/>
          <w:szCs w:val="24"/>
        </w:rPr>
        <w:t>Vanbiervliet G</w:t>
      </w:r>
      <w:r w:rsidRPr="00F03D57">
        <w:rPr>
          <w:rFonts w:ascii="Book Antiqua" w:eastAsia="宋体" w:hAnsi="Book Antiqua" w:cs="宋体"/>
          <w:kern w:val="0"/>
          <w:sz w:val="24"/>
          <w:szCs w:val="24"/>
        </w:rPr>
        <w:t>, Filippi J, Karimdjee BS, Venissac N, Iannelli A, Rahili A, Benizri E, Pop D, Staccini P, Tran A, Schneider S, Mouroux J, Gugenheim J, Benchimol D, Hébuterne X. The role of clips in preventing migration of fully covered metallic esophageal stents: a pilot comparative study. </w:t>
      </w:r>
      <w:r w:rsidRPr="00F03D57">
        <w:rPr>
          <w:rFonts w:ascii="Book Antiqua" w:eastAsia="宋体" w:hAnsi="Book Antiqua" w:cs="宋体"/>
          <w:i/>
          <w:iCs/>
          <w:kern w:val="0"/>
          <w:sz w:val="24"/>
          <w:szCs w:val="24"/>
        </w:rPr>
        <w:t>Surg Endosc</w:t>
      </w:r>
      <w:r w:rsidRPr="00F03D57">
        <w:rPr>
          <w:rFonts w:ascii="Book Antiqua" w:eastAsia="宋体" w:hAnsi="Book Antiqua" w:cs="宋体"/>
          <w:kern w:val="0"/>
          <w:sz w:val="24"/>
          <w:szCs w:val="24"/>
        </w:rPr>
        <w:t> 2012; </w:t>
      </w:r>
      <w:r w:rsidRPr="00F03D57">
        <w:rPr>
          <w:rFonts w:ascii="Book Antiqua" w:eastAsia="宋体" w:hAnsi="Book Antiqua" w:cs="宋体"/>
          <w:b/>
          <w:bCs/>
          <w:kern w:val="0"/>
          <w:sz w:val="24"/>
          <w:szCs w:val="24"/>
        </w:rPr>
        <w:t>26</w:t>
      </w:r>
      <w:r w:rsidRPr="00F03D57">
        <w:rPr>
          <w:rFonts w:ascii="Book Antiqua" w:eastAsia="宋体" w:hAnsi="Book Antiqua" w:cs="宋体"/>
          <w:kern w:val="0"/>
          <w:sz w:val="24"/>
          <w:szCs w:val="24"/>
        </w:rPr>
        <w:t>: 53-59 [PMID: 21792721 DOI: 10.1007/s00464-011-1827-6]</w:t>
      </w:r>
    </w:p>
    <w:p w:rsidR="00B02D72" w:rsidRPr="00F03D57" w:rsidRDefault="00B02D72" w:rsidP="00B02D72">
      <w:pPr>
        <w:widowControl/>
        <w:spacing w:line="360" w:lineRule="auto"/>
        <w:rPr>
          <w:rFonts w:ascii="Book Antiqua" w:eastAsia="宋体" w:hAnsi="Book Antiqua" w:cs="宋体"/>
          <w:kern w:val="0"/>
          <w:sz w:val="24"/>
          <w:szCs w:val="24"/>
        </w:rPr>
      </w:pPr>
      <w:r w:rsidRPr="00F03D57">
        <w:rPr>
          <w:rFonts w:ascii="Book Antiqua" w:eastAsia="宋体" w:hAnsi="Book Antiqua" w:cs="宋体"/>
          <w:kern w:val="0"/>
          <w:sz w:val="24"/>
          <w:szCs w:val="24"/>
        </w:rPr>
        <w:t>33 </w:t>
      </w:r>
      <w:r w:rsidRPr="00F03D57">
        <w:rPr>
          <w:rFonts w:ascii="Book Antiqua" w:eastAsia="宋体" w:hAnsi="Book Antiqua" w:cs="宋体"/>
          <w:b/>
          <w:bCs/>
          <w:kern w:val="0"/>
          <w:sz w:val="24"/>
          <w:szCs w:val="24"/>
        </w:rPr>
        <w:t>Loske G</w:t>
      </w:r>
      <w:r w:rsidRPr="00F03D57">
        <w:rPr>
          <w:rFonts w:ascii="Book Antiqua" w:eastAsia="宋体" w:hAnsi="Book Antiqua" w:cs="宋体"/>
          <w:kern w:val="0"/>
          <w:sz w:val="24"/>
          <w:szCs w:val="24"/>
        </w:rPr>
        <w:t>, Schorsch T, Müller C. Endoscopic vacuum sponge therapy for esophageal defects. </w:t>
      </w:r>
      <w:r w:rsidRPr="00F03D57">
        <w:rPr>
          <w:rFonts w:ascii="Book Antiqua" w:eastAsia="宋体" w:hAnsi="Book Antiqua" w:cs="宋体"/>
          <w:i/>
          <w:iCs/>
          <w:kern w:val="0"/>
          <w:sz w:val="24"/>
          <w:szCs w:val="24"/>
        </w:rPr>
        <w:t>Surg Endosc</w:t>
      </w:r>
      <w:r w:rsidRPr="00F03D57">
        <w:rPr>
          <w:rFonts w:ascii="Book Antiqua" w:eastAsia="宋体" w:hAnsi="Book Antiqua" w:cs="宋体"/>
          <w:kern w:val="0"/>
          <w:sz w:val="24"/>
          <w:szCs w:val="24"/>
        </w:rPr>
        <w:t> 2010; </w:t>
      </w:r>
      <w:r w:rsidRPr="00F03D57">
        <w:rPr>
          <w:rFonts w:ascii="Book Antiqua" w:eastAsia="宋体" w:hAnsi="Book Antiqua" w:cs="宋体"/>
          <w:b/>
          <w:bCs/>
          <w:kern w:val="0"/>
          <w:sz w:val="24"/>
          <w:szCs w:val="24"/>
        </w:rPr>
        <w:t>24</w:t>
      </w:r>
      <w:r w:rsidRPr="00F03D57">
        <w:rPr>
          <w:rFonts w:ascii="Book Antiqua" w:eastAsia="宋体" w:hAnsi="Book Antiqua" w:cs="宋体"/>
          <w:kern w:val="0"/>
          <w:sz w:val="24"/>
          <w:szCs w:val="24"/>
        </w:rPr>
        <w:t>: 2531-2535 [PMID: 20333402 DOI: 10.1007/s00464-010-0998-x]</w:t>
      </w:r>
    </w:p>
    <w:p w:rsidR="00B02D72" w:rsidRPr="00F03D57" w:rsidRDefault="00B02D72" w:rsidP="00B02D72">
      <w:pPr>
        <w:widowControl/>
        <w:spacing w:line="360" w:lineRule="auto"/>
        <w:rPr>
          <w:rFonts w:ascii="Book Antiqua" w:eastAsia="宋体" w:hAnsi="Book Antiqua" w:cs="宋体"/>
          <w:kern w:val="0"/>
          <w:sz w:val="24"/>
          <w:szCs w:val="24"/>
        </w:rPr>
      </w:pPr>
      <w:r w:rsidRPr="00F03D57">
        <w:rPr>
          <w:rFonts w:ascii="Book Antiqua" w:eastAsia="宋体" w:hAnsi="Book Antiqua" w:cs="宋体"/>
          <w:kern w:val="0"/>
          <w:sz w:val="24"/>
          <w:szCs w:val="24"/>
        </w:rPr>
        <w:t>34 </w:t>
      </w:r>
      <w:r w:rsidRPr="00F03D57">
        <w:rPr>
          <w:rFonts w:ascii="Book Antiqua" w:eastAsia="宋体" w:hAnsi="Book Antiqua" w:cs="宋体"/>
          <w:b/>
          <w:bCs/>
          <w:kern w:val="0"/>
          <w:sz w:val="24"/>
          <w:szCs w:val="24"/>
        </w:rPr>
        <w:t>Loske G</w:t>
      </w:r>
      <w:r w:rsidRPr="00F03D57">
        <w:rPr>
          <w:rFonts w:ascii="Book Antiqua" w:eastAsia="宋体" w:hAnsi="Book Antiqua" w:cs="宋体"/>
          <w:kern w:val="0"/>
          <w:sz w:val="24"/>
          <w:szCs w:val="24"/>
        </w:rPr>
        <w:t>, Schorsch T, Müller C. Endoscopic intracavitary vacuum therapy of Boerhaave's syndrome: a case report. </w:t>
      </w:r>
      <w:r w:rsidRPr="00F03D57">
        <w:rPr>
          <w:rFonts w:ascii="Book Antiqua" w:eastAsia="宋体" w:hAnsi="Book Antiqua" w:cs="宋体"/>
          <w:i/>
          <w:iCs/>
          <w:kern w:val="0"/>
          <w:sz w:val="24"/>
          <w:szCs w:val="24"/>
        </w:rPr>
        <w:t>Endoscopy</w:t>
      </w:r>
      <w:r w:rsidRPr="00F03D57">
        <w:rPr>
          <w:rFonts w:ascii="Book Antiqua" w:eastAsia="宋体" w:hAnsi="Book Antiqua" w:cs="宋体"/>
          <w:kern w:val="0"/>
          <w:sz w:val="24"/>
          <w:szCs w:val="24"/>
        </w:rPr>
        <w:t> 2010; </w:t>
      </w:r>
      <w:r w:rsidRPr="00F03D57">
        <w:rPr>
          <w:rFonts w:ascii="Book Antiqua" w:eastAsia="宋体" w:hAnsi="Book Antiqua" w:cs="宋体"/>
          <w:b/>
          <w:bCs/>
          <w:kern w:val="0"/>
          <w:sz w:val="24"/>
          <w:szCs w:val="24"/>
        </w:rPr>
        <w:t xml:space="preserve">42 </w:t>
      </w:r>
      <w:r w:rsidRPr="00F03D57">
        <w:rPr>
          <w:rFonts w:ascii="Book Antiqua" w:eastAsia="宋体" w:hAnsi="Book Antiqua" w:cs="宋体"/>
          <w:bCs/>
          <w:kern w:val="0"/>
          <w:sz w:val="24"/>
          <w:szCs w:val="24"/>
        </w:rPr>
        <w:t>Suppl 2</w:t>
      </w:r>
      <w:r w:rsidRPr="00F03D57">
        <w:rPr>
          <w:rFonts w:ascii="Book Antiqua" w:eastAsia="宋体" w:hAnsi="Book Antiqua" w:cs="宋体"/>
          <w:kern w:val="0"/>
          <w:sz w:val="24"/>
          <w:szCs w:val="24"/>
        </w:rPr>
        <w:t>: E144-E145 [PMID: 20405387 DOI: 10.1055/s-0029-1244092]</w:t>
      </w:r>
    </w:p>
    <w:p w:rsidR="00B02D72" w:rsidRPr="00F03D57" w:rsidRDefault="00B02D72" w:rsidP="00B02D72">
      <w:pPr>
        <w:widowControl/>
        <w:spacing w:line="360" w:lineRule="auto"/>
        <w:rPr>
          <w:rFonts w:ascii="Book Antiqua" w:eastAsia="宋体" w:hAnsi="Book Antiqua" w:cs="宋体"/>
          <w:kern w:val="0"/>
          <w:sz w:val="24"/>
          <w:szCs w:val="24"/>
        </w:rPr>
      </w:pPr>
      <w:r w:rsidRPr="00F03D57">
        <w:rPr>
          <w:rFonts w:ascii="Book Antiqua" w:eastAsia="宋体" w:hAnsi="Book Antiqua" w:cs="宋体"/>
          <w:kern w:val="0"/>
          <w:sz w:val="24"/>
          <w:szCs w:val="24"/>
        </w:rPr>
        <w:t>35 </w:t>
      </w:r>
      <w:r w:rsidRPr="00F03D57">
        <w:rPr>
          <w:rFonts w:ascii="Book Antiqua" w:eastAsia="宋体" w:hAnsi="Book Antiqua" w:cs="宋体"/>
          <w:b/>
          <w:bCs/>
          <w:kern w:val="0"/>
          <w:sz w:val="24"/>
          <w:szCs w:val="24"/>
        </w:rPr>
        <w:t>Ahrens M</w:t>
      </w:r>
      <w:r w:rsidRPr="00F03D57">
        <w:rPr>
          <w:rFonts w:ascii="Book Antiqua" w:eastAsia="宋体" w:hAnsi="Book Antiqua" w:cs="宋体"/>
          <w:kern w:val="0"/>
          <w:sz w:val="24"/>
          <w:szCs w:val="24"/>
        </w:rPr>
        <w:t>, Schulte T, Egberts J, Schafmayer C, Hampe J, Fritscher-Ravens A, Broering DC, Schniewind B. Drainage of esophageal leakage using endoscopic vacuum therapy: a prospective pilot study. </w:t>
      </w:r>
      <w:r w:rsidRPr="00F03D57">
        <w:rPr>
          <w:rFonts w:ascii="Book Antiqua" w:eastAsia="宋体" w:hAnsi="Book Antiqua" w:cs="宋体"/>
          <w:i/>
          <w:iCs/>
          <w:kern w:val="0"/>
          <w:sz w:val="24"/>
          <w:szCs w:val="24"/>
        </w:rPr>
        <w:t>Endoscopy</w:t>
      </w:r>
      <w:r w:rsidRPr="00F03D57">
        <w:rPr>
          <w:rFonts w:ascii="Book Antiqua" w:eastAsia="宋体" w:hAnsi="Book Antiqua" w:cs="宋体"/>
          <w:kern w:val="0"/>
          <w:sz w:val="24"/>
          <w:szCs w:val="24"/>
        </w:rPr>
        <w:t> 2010; </w:t>
      </w:r>
      <w:r w:rsidRPr="00F03D57">
        <w:rPr>
          <w:rFonts w:ascii="Book Antiqua" w:eastAsia="宋体" w:hAnsi="Book Antiqua" w:cs="宋体"/>
          <w:b/>
          <w:bCs/>
          <w:kern w:val="0"/>
          <w:sz w:val="24"/>
          <w:szCs w:val="24"/>
        </w:rPr>
        <w:t>42</w:t>
      </w:r>
      <w:r w:rsidRPr="00F03D57">
        <w:rPr>
          <w:rFonts w:ascii="Book Antiqua" w:eastAsia="宋体" w:hAnsi="Book Antiqua" w:cs="宋体"/>
          <w:kern w:val="0"/>
          <w:sz w:val="24"/>
          <w:szCs w:val="24"/>
        </w:rPr>
        <w:t>: 693-698 [PMID: 20806153 DOI: 10.1055/s-0030-1255688]</w:t>
      </w:r>
    </w:p>
    <w:p w:rsidR="00B02D72" w:rsidRPr="00F03D57" w:rsidRDefault="00B02D72" w:rsidP="00B02D72">
      <w:pPr>
        <w:widowControl/>
        <w:spacing w:line="360" w:lineRule="auto"/>
        <w:rPr>
          <w:rFonts w:ascii="Book Antiqua" w:eastAsia="宋体" w:hAnsi="Book Antiqua" w:cs="宋体"/>
          <w:kern w:val="0"/>
          <w:sz w:val="24"/>
          <w:szCs w:val="24"/>
        </w:rPr>
      </w:pPr>
      <w:r w:rsidRPr="00F03D57">
        <w:rPr>
          <w:rFonts w:ascii="Book Antiqua" w:eastAsia="宋体" w:hAnsi="Book Antiqua" w:cs="宋体"/>
          <w:kern w:val="0"/>
          <w:sz w:val="24"/>
          <w:szCs w:val="24"/>
        </w:rPr>
        <w:lastRenderedPageBreak/>
        <w:t>36 </w:t>
      </w:r>
      <w:r w:rsidRPr="00F03D57">
        <w:rPr>
          <w:rFonts w:ascii="Book Antiqua" w:eastAsia="宋体" w:hAnsi="Book Antiqua" w:cs="宋体"/>
          <w:b/>
          <w:bCs/>
          <w:kern w:val="0"/>
          <w:sz w:val="24"/>
          <w:szCs w:val="24"/>
        </w:rPr>
        <w:t>Loske G</w:t>
      </w:r>
      <w:r w:rsidRPr="00F03D57">
        <w:rPr>
          <w:rFonts w:ascii="Book Antiqua" w:eastAsia="宋体" w:hAnsi="Book Antiqua" w:cs="宋体"/>
          <w:kern w:val="0"/>
          <w:sz w:val="24"/>
          <w:szCs w:val="24"/>
        </w:rPr>
        <w:t>, Schorsch T, Müller C. Intraluminal and intracavitary vacuum therapy for esophageal leakage: a new endoscopic minimally invasive approach. </w:t>
      </w:r>
      <w:r w:rsidRPr="00F03D57">
        <w:rPr>
          <w:rFonts w:ascii="Book Antiqua" w:eastAsia="宋体" w:hAnsi="Book Antiqua" w:cs="宋体"/>
          <w:i/>
          <w:iCs/>
          <w:kern w:val="0"/>
          <w:sz w:val="24"/>
          <w:szCs w:val="24"/>
        </w:rPr>
        <w:t>Endoscopy</w:t>
      </w:r>
      <w:r w:rsidRPr="00F03D57">
        <w:rPr>
          <w:rFonts w:ascii="Book Antiqua" w:eastAsia="宋体" w:hAnsi="Book Antiqua" w:cs="宋体"/>
          <w:kern w:val="0"/>
          <w:sz w:val="24"/>
          <w:szCs w:val="24"/>
        </w:rPr>
        <w:t> 2011; </w:t>
      </w:r>
      <w:r w:rsidRPr="00F03D57">
        <w:rPr>
          <w:rFonts w:ascii="Book Antiqua" w:eastAsia="宋体" w:hAnsi="Book Antiqua" w:cs="宋体"/>
          <w:b/>
          <w:bCs/>
          <w:kern w:val="0"/>
          <w:sz w:val="24"/>
          <w:szCs w:val="24"/>
        </w:rPr>
        <w:t>43</w:t>
      </w:r>
      <w:r w:rsidRPr="00F03D57">
        <w:rPr>
          <w:rFonts w:ascii="Book Antiqua" w:eastAsia="宋体" w:hAnsi="Book Antiqua" w:cs="宋体"/>
          <w:kern w:val="0"/>
          <w:sz w:val="24"/>
          <w:szCs w:val="24"/>
        </w:rPr>
        <w:t>: 540-544 [PMID: 21448855 DOI: 10.1055/s-0030-1256345]</w:t>
      </w:r>
    </w:p>
    <w:p w:rsidR="00B02D72" w:rsidRPr="00F03D57" w:rsidRDefault="00B02D72" w:rsidP="00B02D72">
      <w:pPr>
        <w:widowControl/>
        <w:spacing w:line="360" w:lineRule="auto"/>
        <w:rPr>
          <w:rFonts w:ascii="Book Antiqua" w:eastAsia="宋体" w:hAnsi="Book Antiqua" w:cs="宋体"/>
          <w:kern w:val="0"/>
          <w:sz w:val="24"/>
          <w:szCs w:val="24"/>
        </w:rPr>
      </w:pPr>
      <w:r w:rsidRPr="00F03D57">
        <w:rPr>
          <w:rFonts w:ascii="Book Antiqua" w:eastAsia="宋体" w:hAnsi="Book Antiqua" w:cs="宋体"/>
          <w:kern w:val="0"/>
          <w:sz w:val="24"/>
          <w:szCs w:val="24"/>
        </w:rPr>
        <w:t>37 </w:t>
      </w:r>
      <w:r w:rsidRPr="00F03D57">
        <w:rPr>
          <w:rFonts w:ascii="Book Antiqua" w:eastAsia="宋体" w:hAnsi="Book Antiqua" w:cs="宋体"/>
          <w:b/>
          <w:bCs/>
          <w:kern w:val="0"/>
          <w:sz w:val="24"/>
          <w:szCs w:val="24"/>
        </w:rPr>
        <w:t>Mennigen R</w:t>
      </w:r>
      <w:r w:rsidRPr="00F03D57">
        <w:rPr>
          <w:rFonts w:ascii="Book Antiqua" w:eastAsia="宋体" w:hAnsi="Book Antiqua" w:cs="宋体"/>
          <w:kern w:val="0"/>
          <w:sz w:val="24"/>
          <w:szCs w:val="24"/>
        </w:rPr>
        <w:t>, Senninger N, Laukoetter MG. Novel treatment options for perforations of the upper gastrointestinal tract: endoscopic vacuum therapy and over-the-scope clips. </w:t>
      </w:r>
      <w:r w:rsidRPr="00F03D57">
        <w:rPr>
          <w:rFonts w:ascii="Book Antiqua" w:eastAsia="宋体" w:hAnsi="Book Antiqua" w:cs="宋体"/>
          <w:i/>
          <w:iCs/>
          <w:kern w:val="0"/>
          <w:sz w:val="24"/>
          <w:szCs w:val="24"/>
        </w:rPr>
        <w:t>World J Gastroenterol</w:t>
      </w:r>
      <w:r w:rsidRPr="00F03D57">
        <w:rPr>
          <w:rFonts w:ascii="Book Antiqua" w:eastAsia="宋体" w:hAnsi="Book Antiqua" w:cs="宋体"/>
          <w:kern w:val="0"/>
          <w:sz w:val="24"/>
          <w:szCs w:val="24"/>
        </w:rPr>
        <w:t> 2014; </w:t>
      </w:r>
      <w:r w:rsidRPr="00F03D57">
        <w:rPr>
          <w:rFonts w:ascii="Book Antiqua" w:eastAsia="宋体" w:hAnsi="Book Antiqua" w:cs="宋体"/>
          <w:b/>
          <w:bCs/>
          <w:kern w:val="0"/>
          <w:sz w:val="24"/>
          <w:szCs w:val="24"/>
        </w:rPr>
        <w:t>20</w:t>
      </w:r>
      <w:r w:rsidRPr="00F03D57">
        <w:rPr>
          <w:rFonts w:ascii="Book Antiqua" w:eastAsia="宋体" w:hAnsi="Book Antiqua" w:cs="宋体"/>
          <w:kern w:val="0"/>
          <w:sz w:val="24"/>
          <w:szCs w:val="24"/>
        </w:rPr>
        <w:t>: 7767-7776 [PMID: 24976714 DOI: 10.3748/wjg.v20.i24.7767]</w:t>
      </w:r>
    </w:p>
    <w:p w:rsidR="00B02D72" w:rsidRPr="00F03D57" w:rsidRDefault="00B02D72" w:rsidP="00B02D72">
      <w:pPr>
        <w:widowControl/>
        <w:spacing w:line="360" w:lineRule="auto"/>
        <w:rPr>
          <w:rFonts w:ascii="Book Antiqua" w:eastAsia="宋体" w:hAnsi="Book Antiqua" w:cs="宋体"/>
          <w:kern w:val="0"/>
          <w:sz w:val="24"/>
          <w:szCs w:val="24"/>
        </w:rPr>
      </w:pPr>
      <w:r w:rsidRPr="00F03D57">
        <w:rPr>
          <w:rFonts w:ascii="Book Antiqua" w:eastAsia="宋体" w:hAnsi="Book Antiqua" w:cs="宋体"/>
          <w:kern w:val="0"/>
          <w:sz w:val="24"/>
          <w:szCs w:val="24"/>
        </w:rPr>
        <w:t>38 </w:t>
      </w:r>
      <w:r w:rsidRPr="00F03D57">
        <w:rPr>
          <w:rFonts w:ascii="Book Antiqua" w:eastAsia="宋体" w:hAnsi="Book Antiqua" w:cs="宋体"/>
          <w:b/>
          <w:bCs/>
          <w:kern w:val="0"/>
          <w:sz w:val="24"/>
          <w:szCs w:val="24"/>
        </w:rPr>
        <w:t>Kirschniak A</w:t>
      </w:r>
      <w:r w:rsidRPr="00F03D57">
        <w:rPr>
          <w:rFonts w:ascii="Book Antiqua" w:eastAsia="宋体" w:hAnsi="Book Antiqua" w:cs="宋体"/>
          <w:kern w:val="0"/>
          <w:sz w:val="24"/>
          <w:szCs w:val="24"/>
        </w:rPr>
        <w:t>, Kratt T, Stüker D, Braun A, Schurr MO, Königsrainer A. A new endoscopic over-the-scope clip system for treatment of lesions and bleeding in the GI tract: first clinical experiences. </w:t>
      </w:r>
      <w:r w:rsidRPr="00F03D57">
        <w:rPr>
          <w:rFonts w:ascii="Book Antiqua" w:eastAsia="宋体" w:hAnsi="Book Antiqua" w:cs="宋体"/>
          <w:i/>
          <w:iCs/>
          <w:kern w:val="0"/>
          <w:sz w:val="24"/>
          <w:szCs w:val="24"/>
        </w:rPr>
        <w:t>Gastrointest Endosc</w:t>
      </w:r>
      <w:r w:rsidRPr="00F03D57">
        <w:rPr>
          <w:rFonts w:ascii="Book Antiqua" w:eastAsia="宋体" w:hAnsi="Book Antiqua" w:cs="宋体"/>
          <w:kern w:val="0"/>
          <w:sz w:val="24"/>
          <w:szCs w:val="24"/>
        </w:rPr>
        <w:t> 2007; </w:t>
      </w:r>
      <w:r w:rsidRPr="00F03D57">
        <w:rPr>
          <w:rFonts w:ascii="Book Antiqua" w:eastAsia="宋体" w:hAnsi="Book Antiqua" w:cs="宋体"/>
          <w:b/>
          <w:bCs/>
          <w:kern w:val="0"/>
          <w:sz w:val="24"/>
          <w:szCs w:val="24"/>
        </w:rPr>
        <w:t>66</w:t>
      </w:r>
      <w:r w:rsidRPr="00F03D57">
        <w:rPr>
          <w:rFonts w:ascii="Book Antiqua" w:eastAsia="宋体" w:hAnsi="Book Antiqua" w:cs="宋体"/>
          <w:kern w:val="0"/>
          <w:sz w:val="24"/>
          <w:szCs w:val="24"/>
        </w:rPr>
        <w:t>: 162-167 [PMID: 17591492 DOI: 10.1016/j.gie.2007.01.034]</w:t>
      </w:r>
    </w:p>
    <w:p w:rsidR="00B02D72" w:rsidRPr="00F03D57" w:rsidRDefault="00B02D72" w:rsidP="00B02D72">
      <w:pPr>
        <w:widowControl/>
        <w:spacing w:line="360" w:lineRule="auto"/>
        <w:rPr>
          <w:rFonts w:ascii="Book Antiqua" w:eastAsia="宋体" w:hAnsi="Book Antiqua" w:cs="宋体"/>
          <w:kern w:val="0"/>
          <w:sz w:val="24"/>
          <w:szCs w:val="24"/>
        </w:rPr>
      </w:pPr>
      <w:r w:rsidRPr="00F03D57">
        <w:rPr>
          <w:rFonts w:ascii="Book Antiqua" w:eastAsia="宋体" w:hAnsi="Book Antiqua" w:cs="宋体"/>
          <w:kern w:val="0"/>
          <w:sz w:val="24"/>
          <w:szCs w:val="24"/>
        </w:rPr>
        <w:t>39 </w:t>
      </w:r>
      <w:r w:rsidRPr="00F03D57">
        <w:rPr>
          <w:rFonts w:ascii="Book Antiqua" w:eastAsia="宋体" w:hAnsi="Book Antiqua" w:cs="宋体"/>
          <w:b/>
          <w:bCs/>
          <w:kern w:val="0"/>
          <w:sz w:val="24"/>
          <w:szCs w:val="24"/>
        </w:rPr>
        <w:t>Parodi A</w:t>
      </w:r>
      <w:r w:rsidRPr="00F03D57">
        <w:rPr>
          <w:rFonts w:ascii="Book Antiqua" w:eastAsia="宋体" w:hAnsi="Book Antiqua" w:cs="宋体"/>
          <w:kern w:val="0"/>
          <w:sz w:val="24"/>
          <w:szCs w:val="24"/>
        </w:rPr>
        <w:t>, Repici A, Pedroni A, Blanchi S, Conio M. Endoscopic management of GI perforations with a new over-the-scope clip device (with videos). </w:t>
      </w:r>
      <w:r w:rsidRPr="00F03D57">
        <w:rPr>
          <w:rFonts w:ascii="Book Antiqua" w:eastAsia="宋体" w:hAnsi="Book Antiqua" w:cs="宋体"/>
          <w:i/>
          <w:iCs/>
          <w:kern w:val="0"/>
          <w:sz w:val="24"/>
          <w:szCs w:val="24"/>
        </w:rPr>
        <w:t>Gastrointest Endosc</w:t>
      </w:r>
      <w:r w:rsidRPr="00F03D57">
        <w:rPr>
          <w:rFonts w:ascii="Book Antiqua" w:eastAsia="宋体" w:hAnsi="Book Antiqua" w:cs="宋体"/>
          <w:kern w:val="0"/>
          <w:sz w:val="24"/>
          <w:szCs w:val="24"/>
        </w:rPr>
        <w:t> 2010; </w:t>
      </w:r>
      <w:r w:rsidRPr="00F03D57">
        <w:rPr>
          <w:rFonts w:ascii="Book Antiqua" w:eastAsia="宋体" w:hAnsi="Book Antiqua" w:cs="宋体"/>
          <w:b/>
          <w:bCs/>
          <w:kern w:val="0"/>
          <w:sz w:val="24"/>
          <w:szCs w:val="24"/>
        </w:rPr>
        <w:t>72</w:t>
      </w:r>
      <w:r w:rsidRPr="00F03D57">
        <w:rPr>
          <w:rFonts w:ascii="Book Antiqua" w:eastAsia="宋体" w:hAnsi="Book Antiqua" w:cs="宋体"/>
          <w:kern w:val="0"/>
          <w:sz w:val="24"/>
          <w:szCs w:val="24"/>
        </w:rPr>
        <w:t>: 881-886 [PMID: 20646699 DOI: 10.1016/j.gie.2010.04.006]</w:t>
      </w:r>
    </w:p>
    <w:p w:rsidR="00B02D72" w:rsidRPr="00F03D57" w:rsidRDefault="00B02D72" w:rsidP="00B02D72">
      <w:pPr>
        <w:widowControl/>
        <w:spacing w:line="360" w:lineRule="auto"/>
        <w:rPr>
          <w:rFonts w:ascii="Book Antiqua" w:eastAsia="宋体" w:hAnsi="Book Antiqua" w:cs="宋体"/>
          <w:kern w:val="0"/>
          <w:sz w:val="24"/>
          <w:szCs w:val="24"/>
        </w:rPr>
      </w:pPr>
      <w:r w:rsidRPr="00F03D57">
        <w:rPr>
          <w:rFonts w:ascii="Book Antiqua" w:eastAsia="宋体" w:hAnsi="Book Antiqua" w:cs="宋体"/>
          <w:kern w:val="0"/>
          <w:sz w:val="24"/>
          <w:szCs w:val="24"/>
        </w:rPr>
        <w:t>40 </w:t>
      </w:r>
      <w:r w:rsidRPr="00F03D57">
        <w:rPr>
          <w:rFonts w:ascii="Book Antiqua" w:eastAsia="宋体" w:hAnsi="Book Antiqua" w:cs="宋体"/>
          <w:b/>
          <w:bCs/>
          <w:kern w:val="0"/>
          <w:sz w:val="24"/>
          <w:szCs w:val="24"/>
        </w:rPr>
        <w:t>Voermans RP</w:t>
      </w:r>
      <w:r w:rsidRPr="00F03D57">
        <w:rPr>
          <w:rFonts w:ascii="Book Antiqua" w:eastAsia="宋体" w:hAnsi="Book Antiqua" w:cs="宋体"/>
          <w:kern w:val="0"/>
          <w:sz w:val="24"/>
          <w:szCs w:val="24"/>
        </w:rPr>
        <w:t>, Le Moine O, von Renteln D, Ponchon T, Giovannini M, Bruno M, Weusten B, Seewald S, Costamagna G, Deprez P, Fockens P. Efficacy of endoscopic closure of acute perforations of the gastrointestinal tract. </w:t>
      </w:r>
      <w:r w:rsidRPr="00F03D57">
        <w:rPr>
          <w:rFonts w:ascii="Book Antiqua" w:eastAsia="宋体" w:hAnsi="Book Antiqua" w:cs="宋体"/>
          <w:i/>
          <w:iCs/>
          <w:kern w:val="0"/>
          <w:sz w:val="24"/>
          <w:szCs w:val="24"/>
        </w:rPr>
        <w:t>Clin Gastroenterol Hepatol</w:t>
      </w:r>
      <w:r w:rsidRPr="00F03D57">
        <w:rPr>
          <w:rFonts w:ascii="Book Antiqua" w:eastAsia="宋体" w:hAnsi="Book Antiqua" w:cs="宋体"/>
          <w:kern w:val="0"/>
          <w:sz w:val="24"/>
          <w:szCs w:val="24"/>
        </w:rPr>
        <w:t> 2012; </w:t>
      </w:r>
      <w:r w:rsidRPr="00F03D57">
        <w:rPr>
          <w:rFonts w:ascii="Book Antiqua" w:eastAsia="宋体" w:hAnsi="Book Antiqua" w:cs="宋体"/>
          <w:b/>
          <w:bCs/>
          <w:kern w:val="0"/>
          <w:sz w:val="24"/>
          <w:szCs w:val="24"/>
        </w:rPr>
        <w:t>10</w:t>
      </w:r>
      <w:r w:rsidRPr="00F03D57">
        <w:rPr>
          <w:rFonts w:ascii="Book Antiqua" w:eastAsia="宋体" w:hAnsi="Book Antiqua" w:cs="宋体"/>
          <w:kern w:val="0"/>
          <w:sz w:val="24"/>
          <w:szCs w:val="24"/>
        </w:rPr>
        <w:t>: 603-608 [PMID: 22361277 DOI: 10.1016/j.cgh.2012.02.005]</w:t>
      </w:r>
    </w:p>
    <w:p w:rsidR="00B02D72" w:rsidRPr="00F03D57" w:rsidRDefault="00B02D72" w:rsidP="00B02D72">
      <w:pPr>
        <w:widowControl/>
        <w:spacing w:line="360" w:lineRule="auto"/>
        <w:rPr>
          <w:rFonts w:ascii="Book Antiqua" w:eastAsia="宋体" w:hAnsi="Book Antiqua" w:cs="宋体"/>
          <w:kern w:val="0"/>
          <w:sz w:val="24"/>
          <w:szCs w:val="24"/>
        </w:rPr>
      </w:pPr>
      <w:r w:rsidRPr="00F03D57">
        <w:rPr>
          <w:rFonts w:ascii="Book Antiqua" w:eastAsia="宋体" w:hAnsi="Book Antiqua" w:cs="宋体"/>
          <w:kern w:val="0"/>
          <w:sz w:val="24"/>
          <w:szCs w:val="24"/>
        </w:rPr>
        <w:t>41 </w:t>
      </w:r>
      <w:r w:rsidRPr="00F03D57">
        <w:rPr>
          <w:rFonts w:ascii="Book Antiqua" w:eastAsia="宋体" w:hAnsi="Book Antiqua" w:cs="宋体"/>
          <w:b/>
          <w:bCs/>
          <w:kern w:val="0"/>
          <w:sz w:val="24"/>
          <w:szCs w:val="24"/>
        </w:rPr>
        <w:t>Baron TH</w:t>
      </w:r>
      <w:r w:rsidRPr="00F03D57">
        <w:rPr>
          <w:rFonts w:ascii="Book Antiqua" w:eastAsia="宋体" w:hAnsi="Book Antiqua" w:cs="宋体"/>
          <w:kern w:val="0"/>
          <w:sz w:val="24"/>
          <w:szCs w:val="24"/>
        </w:rPr>
        <w:t>, Song LM, Ross A, Tokar JL, Irani S, Kozarek RA. Use of an over-the-scope clipping device: multicenter retrospective results of the first U.S. experience (with videos). </w:t>
      </w:r>
      <w:r w:rsidRPr="00F03D57">
        <w:rPr>
          <w:rFonts w:ascii="Book Antiqua" w:eastAsia="宋体" w:hAnsi="Book Antiqua" w:cs="宋体"/>
          <w:i/>
          <w:iCs/>
          <w:kern w:val="0"/>
          <w:sz w:val="24"/>
          <w:szCs w:val="24"/>
        </w:rPr>
        <w:t>Gastrointest Endosc</w:t>
      </w:r>
      <w:r w:rsidRPr="00F03D57">
        <w:rPr>
          <w:rFonts w:ascii="Book Antiqua" w:eastAsia="宋体" w:hAnsi="Book Antiqua" w:cs="宋体"/>
          <w:kern w:val="0"/>
          <w:sz w:val="24"/>
          <w:szCs w:val="24"/>
        </w:rPr>
        <w:t> 2012; </w:t>
      </w:r>
      <w:r w:rsidRPr="00F03D57">
        <w:rPr>
          <w:rFonts w:ascii="Book Antiqua" w:eastAsia="宋体" w:hAnsi="Book Antiqua" w:cs="宋体"/>
          <w:b/>
          <w:bCs/>
          <w:kern w:val="0"/>
          <w:sz w:val="24"/>
          <w:szCs w:val="24"/>
        </w:rPr>
        <w:t>76</w:t>
      </w:r>
      <w:r w:rsidRPr="00F03D57">
        <w:rPr>
          <w:rFonts w:ascii="Book Antiqua" w:eastAsia="宋体" w:hAnsi="Book Antiqua" w:cs="宋体"/>
          <w:kern w:val="0"/>
          <w:sz w:val="24"/>
          <w:szCs w:val="24"/>
        </w:rPr>
        <w:t>: 202-208 [PMID: 22726484 DOI: 10.1016/j.gie.2012.03.250]</w:t>
      </w:r>
    </w:p>
    <w:p w:rsidR="00B02D72" w:rsidRPr="00F03D57" w:rsidRDefault="00B02D72" w:rsidP="00B02D72">
      <w:pPr>
        <w:widowControl/>
        <w:spacing w:line="360" w:lineRule="auto"/>
        <w:rPr>
          <w:rFonts w:ascii="Book Antiqua" w:eastAsia="宋体" w:hAnsi="Book Antiqua" w:cs="宋体"/>
          <w:kern w:val="0"/>
          <w:sz w:val="24"/>
          <w:szCs w:val="24"/>
        </w:rPr>
      </w:pPr>
      <w:r w:rsidRPr="00F03D57">
        <w:rPr>
          <w:rFonts w:ascii="Book Antiqua" w:eastAsia="宋体" w:hAnsi="Book Antiqua" w:cs="宋体"/>
          <w:kern w:val="0"/>
          <w:sz w:val="24"/>
          <w:szCs w:val="24"/>
        </w:rPr>
        <w:t>42 </w:t>
      </w:r>
      <w:r w:rsidRPr="00F03D57">
        <w:rPr>
          <w:rFonts w:ascii="Book Antiqua" w:eastAsia="宋体" w:hAnsi="Book Antiqua" w:cs="宋体"/>
          <w:b/>
          <w:bCs/>
          <w:kern w:val="0"/>
          <w:sz w:val="24"/>
          <w:szCs w:val="24"/>
        </w:rPr>
        <w:t>Haito-Chavez Y</w:t>
      </w:r>
      <w:r w:rsidRPr="00F03D57">
        <w:rPr>
          <w:rFonts w:ascii="Book Antiqua" w:eastAsia="宋体" w:hAnsi="Book Antiqua" w:cs="宋体"/>
          <w:kern w:val="0"/>
          <w:sz w:val="24"/>
          <w:szCs w:val="24"/>
        </w:rPr>
        <w:t>, Law JK, Kratt T, Arezzo A, Verra M, Morino M, Sharaiha RZ, Poley JW, Kahaleh M, Thompson CC, Ryan MB, Choksi N, Elmunzer BJ, Gosain S, Goldberg EM, Modayil RJ, Stavropoulos SN, Schembre DB, DiMaio CJ, Chandrasekhara V, Hasan MK, Varadarajulu S, Hawes R, Gomez V, Woodward TA, Rubel-Cohen S, Fluxa F, Vleggaar FP, Akshintala VS, Raju GS, Khashab MA. International multicenter experience with an over-the-scope clipping device for endoscopic management of GI defects (with video). </w:t>
      </w:r>
      <w:r w:rsidRPr="00F03D57">
        <w:rPr>
          <w:rFonts w:ascii="Book Antiqua" w:eastAsia="宋体" w:hAnsi="Book Antiqua" w:cs="宋体"/>
          <w:i/>
          <w:iCs/>
          <w:kern w:val="0"/>
          <w:sz w:val="24"/>
          <w:szCs w:val="24"/>
        </w:rPr>
        <w:t>Gastrointest Endosc</w:t>
      </w:r>
      <w:r w:rsidRPr="00F03D57">
        <w:rPr>
          <w:rFonts w:ascii="Book Antiqua" w:eastAsia="宋体" w:hAnsi="Book Antiqua" w:cs="宋体"/>
          <w:kern w:val="0"/>
          <w:sz w:val="24"/>
          <w:szCs w:val="24"/>
        </w:rPr>
        <w:t> 2014;</w:t>
      </w:r>
      <w:r>
        <w:rPr>
          <w:rFonts w:ascii="Book Antiqua" w:eastAsia="宋体" w:hAnsi="Book Antiqua" w:cs="宋体" w:hint="eastAsia"/>
          <w:kern w:val="0"/>
          <w:sz w:val="24"/>
          <w:szCs w:val="24"/>
        </w:rPr>
        <w:t xml:space="preserve"> </w:t>
      </w:r>
      <w:r w:rsidRPr="00F03D57">
        <w:rPr>
          <w:rFonts w:ascii="Book Antiqua" w:eastAsia="宋体" w:hAnsi="Book Antiqua" w:cs="宋体"/>
          <w:b/>
          <w:bCs/>
          <w:kern w:val="0"/>
          <w:sz w:val="24"/>
          <w:szCs w:val="24"/>
        </w:rPr>
        <w:t>80</w:t>
      </w:r>
      <w:r w:rsidRPr="00F03D57">
        <w:rPr>
          <w:rFonts w:ascii="Book Antiqua" w:eastAsia="宋体" w:hAnsi="Book Antiqua" w:cs="宋体"/>
          <w:kern w:val="0"/>
          <w:sz w:val="24"/>
          <w:szCs w:val="24"/>
        </w:rPr>
        <w:t>: 610-622 [PMID: 24908191 DOI: 10.1016/j.gie.2014.03.049]</w:t>
      </w:r>
    </w:p>
    <w:p w:rsidR="00B02D72" w:rsidRPr="00F03D57" w:rsidRDefault="00B02D72" w:rsidP="00B02D72">
      <w:pPr>
        <w:widowControl/>
        <w:spacing w:line="360" w:lineRule="auto"/>
        <w:rPr>
          <w:rFonts w:ascii="Book Antiqua" w:eastAsia="宋体" w:hAnsi="Book Antiqua" w:cs="宋体"/>
          <w:kern w:val="0"/>
          <w:sz w:val="24"/>
          <w:szCs w:val="24"/>
        </w:rPr>
      </w:pPr>
      <w:r w:rsidRPr="00F03D57">
        <w:rPr>
          <w:rFonts w:ascii="Book Antiqua" w:eastAsia="宋体" w:hAnsi="Book Antiqua" w:cs="宋体"/>
          <w:kern w:val="0"/>
          <w:sz w:val="24"/>
          <w:szCs w:val="24"/>
        </w:rPr>
        <w:lastRenderedPageBreak/>
        <w:t>43 </w:t>
      </w:r>
      <w:r w:rsidRPr="00F03D57">
        <w:rPr>
          <w:rFonts w:ascii="Book Antiqua" w:eastAsia="宋体" w:hAnsi="Book Antiqua" w:cs="宋体"/>
          <w:b/>
          <w:bCs/>
          <w:kern w:val="0"/>
          <w:sz w:val="24"/>
          <w:szCs w:val="24"/>
        </w:rPr>
        <w:t>Braun A</w:t>
      </w:r>
      <w:r w:rsidRPr="00F03D57">
        <w:rPr>
          <w:rFonts w:ascii="Book Antiqua" w:eastAsia="宋体" w:hAnsi="Book Antiqua" w:cs="宋体"/>
          <w:kern w:val="0"/>
          <w:sz w:val="24"/>
          <w:szCs w:val="24"/>
        </w:rPr>
        <w:t>, Richter-Schrag HJ, Fischer A, Hoeppner J. Minimally invasive therapy of perforations at the esophagogastric junction by over-the-scope clipping. </w:t>
      </w:r>
      <w:r w:rsidRPr="00F03D57">
        <w:rPr>
          <w:rFonts w:ascii="Book Antiqua" w:eastAsia="宋体" w:hAnsi="Book Antiqua" w:cs="宋体"/>
          <w:i/>
          <w:iCs/>
          <w:kern w:val="0"/>
          <w:sz w:val="24"/>
          <w:szCs w:val="24"/>
        </w:rPr>
        <w:t>Endoscopy</w:t>
      </w:r>
      <w:r w:rsidRPr="00F03D57">
        <w:rPr>
          <w:rFonts w:ascii="Book Antiqua" w:eastAsia="宋体" w:hAnsi="Book Antiqua" w:cs="宋体"/>
          <w:kern w:val="0"/>
          <w:sz w:val="24"/>
          <w:szCs w:val="24"/>
        </w:rPr>
        <w:t> 2013; </w:t>
      </w:r>
      <w:r w:rsidRPr="00F03D57">
        <w:rPr>
          <w:rFonts w:ascii="Book Antiqua" w:eastAsia="宋体" w:hAnsi="Book Antiqua" w:cs="宋体"/>
          <w:b/>
          <w:bCs/>
          <w:kern w:val="0"/>
          <w:sz w:val="24"/>
          <w:szCs w:val="24"/>
        </w:rPr>
        <w:t xml:space="preserve">45 </w:t>
      </w:r>
      <w:r w:rsidRPr="00F03D57">
        <w:rPr>
          <w:rFonts w:ascii="Book Antiqua" w:eastAsia="宋体" w:hAnsi="Book Antiqua" w:cs="宋体"/>
          <w:bCs/>
          <w:kern w:val="0"/>
          <w:sz w:val="24"/>
          <w:szCs w:val="24"/>
        </w:rPr>
        <w:t>Suppl 2 UCTN</w:t>
      </w:r>
      <w:r w:rsidRPr="00F03D57">
        <w:rPr>
          <w:rFonts w:ascii="Book Antiqua" w:eastAsia="宋体" w:hAnsi="Book Antiqua" w:cs="宋体"/>
          <w:kern w:val="0"/>
          <w:sz w:val="24"/>
          <w:szCs w:val="24"/>
        </w:rPr>
        <w:t>: E133-E134 [PMID: 23716097 DOI: 10.1055/s-0032-1326449]</w:t>
      </w:r>
    </w:p>
    <w:p w:rsidR="00B02D72" w:rsidRPr="00F03D57" w:rsidRDefault="00B02D72" w:rsidP="00B02D72">
      <w:pPr>
        <w:widowControl/>
        <w:spacing w:line="360" w:lineRule="auto"/>
        <w:rPr>
          <w:rFonts w:ascii="Book Antiqua" w:eastAsia="宋体" w:hAnsi="Book Antiqua" w:cs="宋体"/>
          <w:kern w:val="0"/>
          <w:sz w:val="24"/>
          <w:szCs w:val="24"/>
        </w:rPr>
      </w:pPr>
      <w:r w:rsidRPr="00F03D57">
        <w:rPr>
          <w:rFonts w:ascii="Book Antiqua" w:eastAsia="宋体" w:hAnsi="Book Antiqua" w:cs="宋体"/>
          <w:kern w:val="0"/>
          <w:sz w:val="24"/>
          <w:szCs w:val="24"/>
        </w:rPr>
        <w:t>44 </w:t>
      </w:r>
      <w:r w:rsidRPr="00F03D57">
        <w:rPr>
          <w:rFonts w:ascii="Book Antiqua" w:eastAsia="宋体" w:hAnsi="Book Antiqua" w:cs="宋体"/>
          <w:b/>
          <w:bCs/>
          <w:kern w:val="0"/>
          <w:sz w:val="24"/>
          <w:szCs w:val="24"/>
        </w:rPr>
        <w:t>Rodella L</w:t>
      </w:r>
      <w:r w:rsidRPr="00F03D57">
        <w:rPr>
          <w:rFonts w:ascii="Book Antiqua" w:eastAsia="宋体" w:hAnsi="Book Antiqua" w:cs="宋体"/>
          <w:kern w:val="0"/>
          <w:sz w:val="24"/>
          <w:szCs w:val="24"/>
        </w:rPr>
        <w:t>, Laterza E, De Manzoni G, Kind R, Lombardo F, Catalano F, Ricci F, Cordiano C. Endoscopic clipping of anastomotic leakages in esophagogastric surgery. </w:t>
      </w:r>
      <w:r w:rsidRPr="00F03D57">
        <w:rPr>
          <w:rFonts w:ascii="Book Antiqua" w:eastAsia="宋体" w:hAnsi="Book Antiqua" w:cs="宋体"/>
          <w:i/>
          <w:iCs/>
          <w:kern w:val="0"/>
          <w:sz w:val="24"/>
          <w:szCs w:val="24"/>
        </w:rPr>
        <w:t>Endoscopy</w:t>
      </w:r>
      <w:r w:rsidRPr="00F03D57">
        <w:rPr>
          <w:rFonts w:ascii="Book Antiqua" w:eastAsia="宋体" w:hAnsi="Book Antiqua" w:cs="宋体"/>
          <w:kern w:val="0"/>
          <w:sz w:val="24"/>
          <w:szCs w:val="24"/>
        </w:rPr>
        <w:t> 1998; </w:t>
      </w:r>
      <w:r w:rsidRPr="00F03D57">
        <w:rPr>
          <w:rFonts w:ascii="Book Antiqua" w:eastAsia="宋体" w:hAnsi="Book Antiqua" w:cs="宋体"/>
          <w:b/>
          <w:bCs/>
          <w:kern w:val="0"/>
          <w:sz w:val="24"/>
          <w:szCs w:val="24"/>
        </w:rPr>
        <w:t>30</w:t>
      </w:r>
      <w:r w:rsidRPr="00F03D57">
        <w:rPr>
          <w:rFonts w:ascii="Book Antiqua" w:eastAsia="宋体" w:hAnsi="Book Antiqua" w:cs="宋体"/>
          <w:kern w:val="0"/>
          <w:sz w:val="24"/>
          <w:szCs w:val="24"/>
        </w:rPr>
        <w:t>: 453-456 [PMID: 9693892 DOI: 10.1055/s-2007-1001307]</w:t>
      </w:r>
    </w:p>
    <w:p w:rsidR="00B02D72" w:rsidRDefault="00B02D72" w:rsidP="00B02D72">
      <w:pPr>
        <w:widowControl/>
        <w:spacing w:line="360" w:lineRule="auto"/>
        <w:rPr>
          <w:rFonts w:ascii="Book Antiqua" w:eastAsia="宋体" w:hAnsi="Book Antiqua" w:cs="宋体"/>
          <w:kern w:val="0"/>
          <w:sz w:val="24"/>
          <w:szCs w:val="24"/>
        </w:rPr>
      </w:pPr>
      <w:r w:rsidRPr="00F03D57">
        <w:rPr>
          <w:rFonts w:ascii="Book Antiqua" w:eastAsia="宋体" w:hAnsi="Book Antiqua" w:cs="宋体"/>
          <w:kern w:val="0"/>
          <w:sz w:val="24"/>
          <w:szCs w:val="24"/>
        </w:rPr>
        <w:t>45 </w:t>
      </w:r>
      <w:r w:rsidRPr="00F03D57">
        <w:rPr>
          <w:rFonts w:ascii="Book Antiqua" w:eastAsia="宋体" w:hAnsi="Book Antiqua" w:cs="宋体"/>
          <w:b/>
          <w:bCs/>
          <w:kern w:val="0"/>
          <w:sz w:val="24"/>
          <w:szCs w:val="24"/>
        </w:rPr>
        <w:t>Wehrmann T</w:t>
      </w:r>
      <w:r w:rsidRPr="00F03D57">
        <w:rPr>
          <w:rFonts w:ascii="Book Antiqua" w:eastAsia="宋体" w:hAnsi="Book Antiqua" w:cs="宋体"/>
          <w:kern w:val="0"/>
          <w:sz w:val="24"/>
          <w:szCs w:val="24"/>
        </w:rPr>
        <w:t>, Stergiou N, Vogel B, Riphaus A, Köckerling F, Frenz MB. Endoscopic debridement of paraesophageal, mediastinal abscesses: a prospective case series. </w:t>
      </w:r>
      <w:r w:rsidRPr="00F03D57">
        <w:rPr>
          <w:rFonts w:ascii="Book Antiqua" w:eastAsia="宋体" w:hAnsi="Book Antiqua" w:cs="宋体"/>
          <w:i/>
          <w:iCs/>
          <w:kern w:val="0"/>
          <w:sz w:val="24"/>
          <w:szCs w:val="24"/>
        </w:rPr>
        <w:t>Gastrointest Endosc</w:t>
      </w:r>
      <w:r w:rsidRPr="00F03D57">
        <w:rPr>
          <w:rFonts w:ascii="Book Antiqua" w:eastAsia="宋体" w:hAnsi="Book Antiqua" w:cs="宋体"/>
          <w:kern w:val="0"/>
          <w:sz w:val="24"/>
          <w:szCs w:val="24"/>
        </w:rPr>
        <w:t> 2005; </w:t>
      </w:r>
      <w:r w:rsidRPr="00F03D57">
        <w:rPr>
          <w:rFonts w:ascii="Book Antiqua" w:eastAsia="宋体" w:hAnsi="Book Antiqua" w:cs="宋体"/>
          <w:b/>
          <w:bCs/>
          <w:kern w:val="0"/>
          <w:sz w:val="24"/>
          <w:szCs w:val="24"/>
        </w:rPr>
        <w:t>62</w:t>
      </w:r>
      <w:r w:rsidRPr="00F03D57">
        <w:rPr>
          <w:rFonts w:ascii="Book Antiqua" w:eastAsia="宋体" w:hAnsi="Book Antiqua" w:cs="宋体"/>
          <w:kern w:val="0"/>
          <w:sz w:val="24"/>
          <w:szCs w:val="24"/>
        </w:rPr>
        <w:t>: 344-349 [PMID: 16111949 DOI: 10.1016/j.gie.2005.03.001]</w:t>
      </w:r>
    </w:p>
    <w:p w:rsidR="00B02D72" w:rsidRPr="00F03D57" w:rsidRDefault="00B02D72" w:rsidP="00B02D72">
      <w:pPr>
        <w:widowControl/>
        <w:spacing w:line="360" w:lineRule="auto"/>
        <w:rPr>
          <w:rFonts w:ascii="Book Antiqua" w:eastAsia="宋体" w:hAnsi="Book Antiqua" w:cs="宋体"/>
          <w:kern w:val="0"/>
          <w:sz w:val="24"/>
          <w:szCs w:val="24"/>
        </w:rPr>
      </w:pPr>
      <w:r>
        <w:rPr>
          <w:rFonts w:ascii="Book Antiqua" w:eastAsia="宋体" w:hAnsi="Book Antiqua" w:cs="宋体" w:hint="eastAsia"/>
          <w:kern w:val="0"/>
          <w:sz w:val="24"/>
          <w:szCs w:val="24"/>
        </w:rPr>
        <w:t xml:space="preserve">46 </w:t>
      </w:r>
      <w:r w:rsidRPr="00F03D57">
        <w:rPr>
          <w:rFonts w:ascii="Book Antiqua" w:eastAsia="宋体" w:hAnsi="Book Antiqua" w:cs="宋体"/>
          <w:b/>
          <w:kern w:val="0"/>
          <w:sz w:val="24"/>
          <w:szCs w:val="24"/>
        </w:rPr>
        <w:t>Matsuda A,</w:t>
      </w:r>
      <w:r w:rsidRPr="00F03D57">
        <w:rPr>
          <w:rFonts w:ascii="Book Antiqua" w:eastAsia="宋体" w:hAnsi="Book Antiqua" w:cs="宋体"/>
          <w:kern w:val="0"/>
          <w:sz w:val="24"/>
          <w:szCs w:val="24"/>
        </w:rPr>
        <w:t xml:space="preserve"> Miyashita M, Sasajima K, Nomura T, Makino H, Matsutani T, Katsuno A, Sasaki J, Tajiri T. Boerhaave syndrome treated conservatively following early endoscopic diagnosis: a case report. </w:t>
      </w:r>
      <w:r w:rsidRPr="00F03D57">
        <w:rPr>
          <w:rFonts w:ascii="Book Antiqua" w:eastAsia="宋体" w:hAnsi="Book Antiqua" w:cs="宋体"/>
          <w:i/>
          <w:kern w:val="0"/>
          <w:sz w:val="24"/>
          <w:szCs w:val="24"/>
        </w:rPr>
        <w:t xml:space="preserve">J Nippon Med Sch </w:t>
      </w:r>
      <w:r w:rsidRPr="00F03D57">
        <w:rPr>
          <w:rFonts w:ascii="Book Antiqua" w:eastAsia="宋体" w:hAnsi="Book Antiqua" w:cs="宋体"/>
          <w:kern w:val="0"/>
          <w:sz w:val="24"/>
          <w:szCs w:val="24"/>
        </w:rPr>
        <w:t xml:space="preserve">2006; </w:t>
      </w:r>
      <w:r w:rsidRPr="00F03D57">
        <w:rPr>
          <w:rFonts w:ascii="Book Antiqua" w:eastAsia="宋体" w:hAnsi="Book Antiqua" w:cs="宋体"/>
          <w:b/>
          <w:kern w:val="0"/>
          <w:sz w:val="24"/>
          <w:szCs w:val="24"/>
        </w:rPr>
        <w:t>73</w:t>
      </w:r>
      <w:r w:rsidRPr="00F03D57">
        <w:rPr>
          <w:rFonts w:ascii="Book Antiqua" w:eastAsia="宋体" w:hAnsi="Book Antiqua" w:cs="宋体"/>
          <w:kern w:val="0"/>
          <w:sz w:val="24"/>
          <w:szCs w:val="24"/>
        </w:rPr>
        <w:t>: 341-345 [PMID: 17220586]</w:t>
      </w:r>
    </w:p>
    <w:p w:rsidR="00B02D72" w:rsidRPr="00F03D57" w:rsidRDefault="00B02D72" w:rsidP="00B02D72">
      <w:pPr>
        <w:widowControl/>
        <w:spacing w:line="360" w:lineRule="auto"/>
        <w:rPr>
          <w:rFonts w:ascii="Book Antiqua" w:eastAsia="宋体" w:hAnsi="Book Antiqua" w:cs="宋体"/>
          <w:kern w:val="0"/>
          <w:sz w:val="24"/>
          <w:szCs w:val="24"/>
        </w:rPr>
      </w:pPr>
      <w:r w:rsidRPr="00F03D57">
        <w:rPr>
          <w:rFonts w:ascii="Book Antiqua" w:eastAsia="宋体" w:hAnsi="Book Antiqua" w:cs="宋体"/>
          <w:kern w:val="0"/>
          <w:sz w:val="24"/>
          <w:szCs w:val="24"/>
        </w:rPr>
        <w:t>47 </w:t>
      </w:r>
      <w:r w:rsidRPr="00F03D57">
        <w:rPr>
          <w:rFonts w:ascii="Book Antiqua" w:eastAsia="宋体" w:hAnsi="Book Antiqua" w:cs="宋体"/>
          <w:b/>
          <w:bCs/>
          <w:kern w:val="0"/>
          <w:sz w:val="24"/>
          <w:szCs w:val="24"/>
        </w:rPr>
        <w:t>Rokszin R</w:t>
      </w:r>
      <w:r w:rsidRPr="00F03D57">
        <w:rPr>
          <w:rFonts w:ascii="Book Antiqua" w:eastAsia="宋体" w:hAnsi="Book Antiqua" w:cs="宋体"/>
          <w:kern w:val="0"/>
          <w:sz w:val="24"/>
          <w:szCs w:val="24"/>
        </w:rPr>
        <w:t>, Simonka Z, Paszt A, Szepes A, Kucsa K, Lazar G. Successful endoscopic clipping in the early treatment of spontaneous esophageal perforation. </w:t>
      </w:r>
      <w:r w:rsidRPr="00F03D57">
        <w:rPr>
          <w:rFonts w:ascii="Book Antiqua" w:eastAsia="宋体" w:hAnsi="Book Antiqua" w:cs="宋体"/>
          <w:i/>
          <w:iCs/>
          <w:kern w:val="0"/>
          <w:sz w:val="24"/>
          <w:szCs w:val="24"/>
        </w:rPr>
        <w:t>Surg Laparosc Endosc Percutan Tech</w:t>
      </w:r>
      <w:r w:rsidRPr="00F03D57">
        <w:rPr>
          <w:rFonts w:ascii="Book Antiqua" w:eastAsia="宋体" w:hAnsi="Book Antiqua" w:cs="宋体"/>
          <w:kern w:val="0"/>
          <w:sz w:val="24"/>
          <w:szCs w:val="24"/>
        </w:rPr>
        <w:t> 2011; </w:t>
      </w:r>
      <w:r w:rsidRPr="00F03D57">
        <w:rPr>
          <w:rFonts w:ascii="Book Antiqua" w:eastAsia="宋体" w:hAnsi="Book Antiqua" w:cs="宋体"/>
          <w:b/>
          <w:bCs/>
          <w:kern w:val="0"/>
          <w:sz w:val="24"/>
          <w:szCs w:val="24"/>
        </w:rPr>
        <w:t>21</w:t>
      </w:r>
      <w:r w:rsidRPr="00F03D57">
        <w:rPr>
          <w:rFonts w:ascii="Book Antiqua" w:eastAsia="宋体" w:hAnsi="Book Antiqua" w:cs="宋体"/>
          <w:kern w:val="0"/>
          <w:sz w:val="24"/>
          <w:szCs w:val="24"/>
        </w:rPr>
        <w:t>: e311-e312 [PMID: 22146179 DOI: 10.1097/SLE.0b013e31823118ee]</w:t>
      </w:r>
    </w:p>
    <w:p w:rsidR="00B02D72" w:rsidRPr="00F03D57" w:rsidRDefault="00B02D72" w:rsidP="00B02D72">
      <w:pPr>
        <w:widowControl/>
        <w:spacing w:line="360" w:lineRule="auto"/>
        <w:rPr>
          <w:rFonts w:ascii="Book Antiqua" w:eastAsia="宋体" w:hAnsi="Book Antiqua" w:cs="宋体"/>
          <w:kern w:val="0"/>
          <w:sz w:val="24"/>
          <w:szCs w:val="24"/>
        </w:rPr>
      </w:pPr>
      <w:r w:rsidRPr="00F03D57">
        <w:rPr>
          <w:rFonts w:ascii="Book Antiqua" w:eastAsia="宋体" w:hAnsi="Book Antiqua" w:cs="宋体"/>
          <w:kern w:val="0"/>
          <w:sz w:val="24"/>
          <w:szCs w:val="24"/>
        </w:rPr>
        <w:t>48 </w:t>
      </w:r>
      <w:r w:rsidRPr="00F03D57">
        <w:rPr>
          <w:rFonts w:ascii="Book Antiqua" w:eastAsia="宋体" w:hAnsi="Book Antiqua" w:cs="宋体"/>
          <w:b/>
          <w:bCs/>
          <w:kern w:val="0"/>
          <w:sz w:val="24"/>
          <w:szCs w:val="24"/>
        </w:rPr>
        <w:t>Bona D</w:t>
      </w:r>
      <w:r w:rsidRPr="00F03D57">
        <w:rPr>
          <w:rFonts w:ascii="Book Antiqua" w:eastAsia="宋体" w:hAnsi="Book Antiqua" w:cs="宋体"/>
          <w:kern w:val="0"/>
          <w:sz w:val="24"/>
          <w:szCs w:val="24"/>
        </w:rPr>
        <w:t>, Aiolfi A, Rausa E, Bonavina L. Management of Boerhaave's syndrome with an over-the-scope clip. </w:t>
      </w:r>
      <w:r w:rsidRPr="00F03D57">
        <w:rPr>
          <w:rFonts w:ascii="Book Antiqua" w:eastAsia="宋体" w:hAnsi="Book Antiqua" w:cs="宋体"/>
          <w:i/>
          <w:iCs/>
          <w:kern w:val="0"/>
          <w:sz w:val="24"/>
          <w:szCs w:val="24"/>
        </w:rPr>
        <w:t>Eur J Cardiothorac Surg</w:t>
      </w:r>
      <w:r w:rsidRPr="00F03D57">
        <w:rPr>
          <w:rFonts w:ascii="Book Antiqua" w:eastAsia="宋体" w:hAnsi="Book Antiqua" w:cs="宋体"/>
          <w:kern w:val="0"/>
          <w:sz w:val="24"/>
          <w:szCs w:val="24"/>
        </w:rPr>
        <w:t> 2014; </w:t>
      </w:r>
      <w:r w:rsidRPr="00F03D57">
        <w:rPr>
          <w:rFonts w:ascii="Book Antiqua" w:eastAsia="宋体" w:hAnsi="Book Antiqua" w:cs="宋体"/>
          <w:b/>
          <w:bCs/>
          <w:kern w:val="0"/>
          <w:sz w:val="24"/>
          <w:szCs w:val="24"/>
        </w:rPr>
        <w:t>45</w:t>
      </w:r>
      <w:r w:rsidRPr="00F03D57">
        <w:rPr>
          <w:rFonts w:ascii="Book Antiqua" w:eastAsia="宋体" w:hAnsi="Book Antiqua" w:cs="宋体"/>
          <w:kern w:val="0"/>
          <w:sz w:val="24"/>
          <w:szCs w:val="24"/>
        </w:rPr>
        <w:t>: 752-754 [PMID: 23868954 DOI: 10.1093/ejcts/ezt363]</w:t>
      </w:r>
    </w:p>
    <w:p w:rsidR="00B02D72" w:rsidRPr="00F03D57" w:rsidRDefault="00B02D72" w:rsidP="00B02D72">
      <w:pPr>
        <w:widowControl/>
        <w:spacing w:line="360" w:lineRule="auto"/>
        <w:rPr>
          <w:rFonts w:ascii="Book Antiqua" w:eastAsia="宋体" w:hAnsi="Book Antiqua" w:cs="宋体"/>
          <w:kern w:val="0"/>
          <w:sz w:val="24"/>
          <w:szCs w:val="24"/>
        </w:rPr>
      </w:pPr>
      <w:r w:rsidRPr="00F03D57">
        <w:rPr>
          <w:rFonts w:ascii="Book Antiqua" w:eastAsia="宋体" w:hAnsi="Book Antiqua" w:cs="宋体"/>
          <w:kern w:val="0"/>
          <w:sz w:val="24"/>
          <w:szCs w:val="24"/>
        </w:rPr>
        <w:t>49 </w:t>
      </w:r>
      <w:r w:rsidRPr="00F03D57">
        <w:rPr>
          <w:rFonts w:ascii="Book Antiqua" w:eastAsia="宋体" w:hAnsi="Book Antiqua" w:cs="宋体"/>
          <w:b/>
          <w:bCs/>
          <w:kern w:val="0"/>
          <w:sz w:val="24"/>
          <w:szCs w:val="24"/>
        </w:rPr>
        <w:t>Ramhamadany E</w:t>
      </w:r>
      <w:r w:rsidRPr="00F03D57">
        <w:rPr>
          <w:rFonts w:ascii="Book Antiqua" w:eastAsia="宋体" w:hAnsi="Book Antiqua" w:cs="宋体"/>
          <w:kern w:val="0"/>
          <w:sz w:val="24"/>
          <w:szCs w:val="24"/>
        </w:rPr>
        <w:t>, Mohamed S, Jaunoo S, Baker T, Mannath J, Harding J, Menon V. A delayed presentation of Boerhaave's syndrome with mediastinitis managed using the over-the-scope clip. </w:t>
      </w:r>
      <w:r w:rsidRPr="00F03D57">
        <w:rPr>
          <w:rFonts w:ascii="Book Antiqua" w:eastAsia="宋体" w:hAnsi="Book Antiqua" w:cs="宋体"/>
          <w:i/>
          <w:iCs/>
          <w:kern w:val="0"/>
          <w:sz w:val="24"/>
          <w:szCs w:val="24"/>
        </w:rPr>
        <w:t>J Surg Case Rep</w:t>
      </w:r>
      <w:r w:rsidRPr="00F03D57">
        <w:rPr>
          <w:rFonts w:ascii="Book Antiqua" w:eastAsia="宋体" w:hAnsi="Book Antiqua" w:cs="宋体"/>
          <w:kern w:val="0"/>
          <w:sz w:val="24"/>
          <w:szCs w:val="24"/>
        </w:rPr>
        <w:t> 2013; </w:t>
      </w:r>
      <w:r w:rsidRPr="00F03D57">
        <w:rPr>
          <w:rFonts w:ascii="Book Antiqua" w:eastAsia="宋体" w:hAnsi="Book Antiqua" w:cs="宋体"/>
          <w:b/>
          <w:bCs/>
          <w:kern w:val="0"/>
          <w:sz w:val="24"/>
          <w:szCs w:val="24"/>
        </w:rPr>
        <w:t>2013</w:t>
      </w:r>
      <w:r w:rsidRPr="00F03D57">
        <w:rPr>
          <w:rFonts w:ascii="Book Antiqua" w:eastAsia="宋体" w:hAnsi="Book Antiqua" w:cs="宋体"/>
          <w:kern w:val="0"/>
          <w:sz w:val="24"/>
          <w:szCs w:val="24"/>
        </w:rPr>
        <w:t>: [PMID: 24964437 DOI: 10.1093/jscr/rjt020]</w:t>
      </w:r>
    </w:p>
    <w:p w:rsidR="00B02D72" w:rsidRPr="00F03D57" w:rsidRDefault="00B02D72" w:rsidP="00B02D72">
      <w:pPr>
        <w:widowControl/>
        <w:spacing w:line="360" w:lineRule="auto"/>
        <w:rPr>
          <w:rFonts w:ascii="Book Antiqua" w:eastAsia="宋体" w:hAnsi="Book Antiqua" w:cs="宋体"/>
          <w:kern w:val="0"/>
          <w:sz w:val="24"/>
          <w:szCs w:val="24"/>
        </w:rPr>
      </w:pPr>
      <w:r w:rsidRPr="00F03D57">
        <w:rPr>
          <w:rFonts w:ascii="Book Antiqua" w:eastAsia="宋体" w:hAnsi="Book Antiqua" w:cs="宋体"/>
          <w:kern w:val="0"/>
          <w:sz w:val="24"/>
          <w:szCs w:val="24"/>
        </w:rPr>
        <w:t>50 </w:t>
      </w:r>
      <w:r w:rsidRPr="00F03D57">
        <w:rPr>
          <w:rFonts w:ascii="Book Antiqua" w:eastAsia="宋体" w:hAnsi="Book Antiqua" w:cs="宋体"/>
          <w:b/>
          <w:bCs/>
          <w:kern w:val="0"/>
          <w:sz w:val="24"/>
          <w:szCs w:val="24"/>
        </w:rPr>
        <w:t>Shimamoto C</w:t>
      </w:r>
      <w:r w:rsidRPr="00F03D57">
        <w:rPr>
          <w:rFonts w:ascii="Book Antiqua" w:eastAsia="宋体" w:hAnsi="Book Antiqua" w:cs="宋体"/>
          <w:kern w:val="0"/>
          <w:sz w:val="24"/>
          <w:szCs w:val="24"/>
        </w:rPr>
        <w:t>, Hirata I, Umegaki E, Katsu K. Closure of an esophageal perforation due to fish bone ingestion by endoscopic clip application. </w:t>
      </w:r>
      <w:r w:rsidRPr="00F03D57">
        <w:rPr>
          <w:rFonts w:ascii="Book Antiqua" w:eastAsia="宋体" w:hAnsi="Book Antiqua" w:cs="宋体"/>
          <w:i/>
          <w:iCs/>
          <w:kern w:val="0"/>
          <w:sz w:val="24"/>
          <w:szCs w:val="24"/>
        </w:rPr>
        <w:t>Gastrointest Endosc</w:t>
      </w:r>
      <w:r w:rsidRPr="00F03D57">
        <w:rPr>
          <w:rFonts w:ascii="Book Antiqua" w:eastAsia="宋体" w:hAnsi="Book Antiqua" w:cs="宋体"/>
          <w:kern w:val="0"/>
          <w:sz w:val="24"/>
          <w:szCs w:val="24"/>
        </w:rPr>
        <w:t> 2000; </w:t>
      </w:r>
      <w:r w:rsidRPr="00F03D57">
        <w:rPr>
          <w:rFonts w:ascii="Book Antiqua" w:eastAsia="宋体" w:hAnsi="Book Antiqua" w:cs="宋体"/>
          <w:b/>
          <w:bCs/>
          <w:kern w:val="0"/>
          <w:sz w:val="24"/>
          <w:szCs w:val="24"/>
        </w:rPr>
        <w:t>51</w:t>
      </w:r>
      <w:r w:rsidRPr="00F03D57">
        <w:rPr>
          <w:rFonts w:ascii="Book Antiqua" w:eastAsia="宋体" w:hAnsi="Book Antiqua" w:cs="宋体"/>
          <w:kern w:val="0"/>
          <w:sz w:val="24"/>
          <w:szCs w:val="24"/>
        </w:rPr>
        <w:t>: 736-739 [PMID: 10840316 DOI: 10.1067/mge.2000.105729]</w:t>
      </w:r>
    </w:p>
    <w:p w:rsidR="00B02D72" w:rsidRPr="00F03D57" w:rsidRDefault="00B02D72" w:rsidP="00B02D72">
      <w:pPr>
        <w:widowControl/>
        <w:spacing w:line="360" w:lineRule="auto"/>
        <w:rPr>
          <w:rFonts w:ascii="Book Antiqua" w:eastAsia="宋体" w:hAnsi="Book Antiqua" w:cs="宋体"/>
          <w:kern w:val="0"/>
          <w:sz w:val="24"/>
          <w:szCs w:val="24"/>
        </w:rPr>
      </w:pPr>
      <w:r w:rsidRPr="00F03D57">
        <w:rPr>
          <w:rFonts w:ascii="Book Antiqua" w:eastAsia="宋体" w:hAnsi="Book Antiqua" w:cs="宋体"/>
          <w:kern w:val="0"/>
          <w:sz w:val="24"/>
          <w:szCs w:val="24"/>
        </w:rPr>
        <w:t>51 </w:t>
      </w:r>
      <w:r w:rsidRPr="00F03D57">
        <w:rPr>
          <w:rFonts w:ascii="Book Antiqua" w:eastAsia="宋体" w:hAnsi="Book Antiqua" w:cs="宋体"/>
          <w:b/>
          <w:bCs/>
          <w:kern w:val="0"/>
          <w:sz w:val="24"/>
          <w:szCs w:val="24"/>
        </w:rPr>
        <w:t>Ferreira AO</w:t>
      </w:r>
      <w:r w:rsidRPr="00F03D57">
        <w:rPr>
          <w:rFonts w:ascii="Book Antiqua" w:eastAsia="宋体" w:hAnsi="Book Antiqua" w:cs="宋体"/>
          <w:kern w:val="0"/>
          <w:sz w:val="24"/>
          <w:szCs w:val="24"/>
        </w:rPr>
        <w:t>, Lopes J, Velosa J. Snapper fishbone esophageal perforation closed with an over-the-scope-clip. </w:t>
      </w:r>
      <w:r w:rsidRPr="00F03D57">
        <w:rPr>
          <w:rFonts w:ascii="Book Antiqua" w:eastAsia="宋体" w:hAnsi="Book Antiqua" w:cs="宋体"/>
          <w:i/>
          <w:iCs/>
          <w:kern w:val="0"/>
          <w:sz w:val="24"/>
          <w:szCs w:val="24"/>
        </w:rPr>
        <w:t>BMJ Case Rep</w:t>
      </w:r>
      <w:r w:rsidRPr="00F03D57">
        <w:rPr>
          <w:rFonts w:ascii="Book Antiqua" w:eastAsia="宋体" w:hAnsi="Book Antiqua" w:cs="宋体"/>
          <w:kern w:val="0"/>
          <w:sz w:val="24"/>
          <w:szCs w:val="24"/>
        </w:rPr>
        <w:t> 2013; </w:t>
      </w:r>
      <w:r w:rsidRPr="00F03D57">
        <w:rPr>
          <w:rFonts w:ascii="Book Antiqua" w:eastAsia="宋体" w:hAnsi="Book Antiqua" w:cs="宋体"/>
          <w:b/>
          <w:bCs/>
          <w:kern w:val="0"/>
          <w:sz w:val="24"/>
          <w:szCs w:val="24"/>
        </w:rPr>
        <w:t>2013</w:t>
      </w:r>
      <w:r w:rsidRPr="00F03D57">
        <w:rPr>
          <w:rFonts w:ascii="Book Antiqua" w:eastAsia="宋体" w:hAnsi="Book Antiqua" w:cs="宋体"/>
          <w:kern w:val="0"/>
          <w:sz w:val="24"/>
          <w:szCs w:val="24"/>
        </w:rPr>
        <w:t>: [PMID: 24163406 DOI: 10.1136/bcr-2013-201614.]</w:t>
      </w:r>
    </w:p>
    <w:p w:rsidR="00B02D72" w:rsidRPr="00F03D57" w:rsidRDefault="00B02D72" w:rsidP="00B02D72">
      <w:pPr>
        <w:widowControl/>
        <w:spacing w:line="360" w:lineRule="auto"/>
        <w:rPr>
          <w:rFonts w:ascii="Book Antiqua" w:eastAsia="宋体" w:hAnsi="Book Antiqua" w:cs="宋体"/>
          <w:kern w:val="0"/>
          <w:sz w:val="24"/>
          <w:szCs w:val="24"/>
        </w:rPr>
      </w:pPr>
      <w:r w:rsidRPr="00F03D57">
        <w:rPr>
          <w:rFonts w:ascii="Book Antiqua" w:eastAsia="宋体" w:hAnsi="Book Antiqua" w:cs="宋体"/>
          <w:kern w:val="0"/>
          <w:sz w:val="24"/>
          <w:szCs w:val="24"/>
        </w:rPr>
        <w:t>52 </w:t>
      </w:r>
      <w:r w:rsidRPr="00F03D57">
        <w:rPr>
          <w:rFonts w:ascii="Book Antiqua" w:eastAsia="宋体" w:hAnsi="Book Antiqua" w:cs="宋体"/>
          <w:b/>
          <w:bCs/>
          <w:kern w:val="0"/>
          <w:sz w:val="24"/>
          <w:szCs w:val="24"/>
        </w:rPr>
        <w:t>Mönkemüller K</w:t>
      </w:r>
      <w:r w:rsidRPr="00F03D57">
        <w:rPr>
          <w:rFonts w:ascii="Book Antiqua" w:eastAsia="宋体" w:hAnsi="Book Antiqua" w:cs="宋体"/>
          <w:kern w:val="0"/>
          <w:sz w:val="24"/>
          <w:szCs w:val="24"/>
        </w:rPr>
        <w:t xml:space="preserve">, Peter S, Toshniwal J, Popa D, Zabielski M, Stahl RD, Ramesh J, Wilcox CM. Multipurpose use of the 'bear claw' (over-the-scope-clip system) to treat endoluminal </w:t>
      </w:r>
      <w:r w:rsidRPr="00F03D57">
        <w:rPr>
          <w:rFonts w:ascii="Book Antiqua" w:eastAsia="宋体" w:hAnsi="Book Antiqua" w:cs="宋体"/>
          <w:kern w:val="0"/>
          <w:sz w:val="24"/>
          <w:szCs w:val="24"/>
        </w:rPr>
        <w:lastRenderedPageBreak/>
        <w:t>gastrointestinal disorders. </w:t>
      </w:r>
      <w:r w:rsidRPr="00F03D57">
        <w:rPr>
          <w:rFonts w:ascii="Book Antiqua" w:eastAsia="宋体" w:hAnsi="Book Antiqua" w:cs="宋体"/>
          <w:i/>
          <w:iCs/>
          <w:kern w:val="0"/>
          <w:sz w:val="24"/>
          <w:szCs w:val="24"/>
        </w:rPr>
        <w:t>Dig Endosc</w:t>
      </w:r>
      <w:r w:rsidRPr="00F03D57">
        <w:rPr>
          <w:rFonts w:ascii="Book Antiqua" w:eastAsia="宋体" w:hAnsi="Book Antiqua" w:cs="宋体"/>
          <w:kern w:val="0"/>
          <w:sz w:val="24"/>
          <w:szCs w:val="24"/>
        </w:rPr>
        <w:t> 2014; </w:t>
      </w:r>
      <w:r w:rsidRPr="00F03D57">
        <w:rPr>
          <w:rFonts w:ascii="Book Antiqua" w:eastAsia="宋体" w:hAnsi="Book Antiqua" w:cs="宋体"/>
          <w:b/>
          <w:bCs/>
          <w:kern w:val="0"/>
          <w:sz w:val="24"/>
          <w:szCs w:val="24"/>
        </w:rPr>
        <w:t>26</w:t>
      </w:r>
      <w:r w:rsidRPr="00F03D57">
        <w:rPr>
          <w:rFonts w:ascii="Book Antiqua" w:eastAsia="宋体" w:hAnsi="Book Antiqua" w:cs="宋体"/>
          <w:kern w:val="0"/>
          <w:sz w:val="24"/>
          <w:szCs w:val="24"/>
        </w:rPr>
        <w:t>: 350-357 [PMID: 23855514 DOI: 10.1111/den.12145]</w:t>
      </w:r>
    </w:p>
    <w:p w:rsidR="00B02D72" w:rsidRPr="00F03D57" w:rsidRDefault="00B02D72" w:rsidP="00B02D72">
      <w:pPr>
        <w:widowControl/>
        <w:spacing w:line="360" w:lineRule="auto"/>
        <w:rPr>
          <w:rFonts w:ascii="Book Antiqua" w:eastAsia="宋体" w:hAnsi="Book Antiqua" w:cs="宋体"/>
          <w:kern w:val="0"/>
          <w:sz w:val="24"/>
          <w:szCs w:val="24"/>
        </w:rPr>
      </w:pPr>
      <w:r w:rsidRPr="00F03D57">
        <w:rPr>
          <w:rFonts w:ascii="Book Antiqua" w:eastAsia="宋体" w:hAnsi="Book Antiqua" w:cs="宋体"/>
          <w:kern w:val="0"/>
          <w:sz w:val="24"/>
          <w:szCs w:val="24"/>
        </w:rPr>
        <w:t>53 </w:t>
      </w:r>
      <w:r w:rsidRPr="00F03D57">
        <w:rPr>
          <w:rFonts w:ascii="Book Antiqua" w:eastAsia="宋体" w:hAnsi="Book Antiqua" w:cs="宋体"/>
          <w:b/>
          <w:bCs/>
          <w:kern w:val="0"/>
          <w:sz w:val="24"/>
          <w:szCs w:val="24"/>
        </w:rPr>
        <w:t>Hagel AF</w:t>
      </w:r>
      <w:r w:rsidRPr="00F03D57">
        <w:rPr>
          <w:rFonts w:ascii="Book Antiqua" w:eastAsia="宋体" w:hAnsi="Book Antiqua" w:cs="宋体"/>
          <w:kern w:val="0"/>
          <w:sz w:val="24"/>
          <w:szCs w:val="24"/>
        </w:rPr>
        <w:t>, Naegel A, Lindner AS, Kessler H, Matzel K, Dauth W, Neurath MF, Raithel M. Over-the-scope clip application yields a high rate of closure in gastrointestinal perforations and may reduce emergency surgery. </w:t>
      </w:r>
      <w:r w:rsidRPr="00F03D57">
        <w:rPr>
          <w:rFonts w:ascii="Book Antiqua" w:eastAsia="宋体" w:hAnsi="Book Antiqua" w:cs="宋体"/>
          <w:i/>
          <w:iCs/>
          <w:kern w:val="0"/>
          <w:sz w:val="24"/>
          <w:szCs w:val="24"/>
        </w:rPr>
        <w:t>J Gastrointest Surg</w:t>
      </w:r>
      <w:r w:rsidRPr="00F03D57">
        <w:rPr>
          <w:rFonts w:ascii="Book Antiqua" w:eastAsia="宋体" w:hAnsi="Book Antiqua" w:cs="宋体"/>
          <w:kern w:val="0"/>
          <w:sz w:val="24"/>
          <w:szCs w:val="24"/>
        </w:rPr>
        <w:t> 2012; </w:t>
      </w:r>
      <w:r w:rsidRPr="00F03D57">
        <w:rPr>
          <w:rFonts w:ascii="Book Antiqua" w:eastAsia="宋体" w:hAnsi="Book Antiqua" w:cs="宋体"/>
          <w:b/>
          <w:bCs/>
          <w:kern w:val="0"/>
          <w:sz w:val="24"/>
          <w:szCs w:val="24"/>
        </w:rPr>
        <w:t>16</w:t>
      </w:r>
      <w:r w:rsidRPr="00F03D57">
        <w:rPr>
          <w:rFonts w:ascii="Book Antiqua" w:eastAsia="宋体" w:hAnsi="Book Antiqua" w:cs="宋体"/>
          <w:kern w:val="0"/>
          <w:sz w:val="24"/>
          <w:szCs w:val="24"/>
        </w:rPr>
        <w:t>: 2132-2138 [PMID: 22903364 DOI: 10.1007/s11605-012-1983-6]</w:t>
      </w:r>
    </w:p>
    <w:p w:rsidR="00B02D72" w:rsidRPr="00F03D57" w:rsidRDefault="00B02D72" w:rsidP="00B02D72">
      <w:pPr>
        <w:widowControl/>
        <w:spacing w:line="360" w:lineRule="auto"/>
        <w:rPr>
          <w:rFonts w:ascii="Book Antiqua" w:eastAsia="宋体" w:hAnsi="Book Antiqua" w:cs="宋体"/>
          <w:kern w:val="0"/>
          <w:sz w:val="24"/>
          <w:szCs w:val="24"/>
        </w:rPr>
      </w:pPr>
      <w:proofErr w:type="gramStart"/>
      <w:r>
        <w:rPr>
          <w:rFonts w:ascii="Book Antiqua" w:eastAsia="宋体" w:hAnsi="Book Antiqua" w:cs="宋体"/>
          <w:kern w:val="0"/>
          <w:sz w:val="24"/>
          <w:szCs w:val="24"/>
        </w:rPr>
        <w:t xml:space="preserve">54 </w:t>
      </w:r>
      <w:r w:rsidRPr="00F03D57">
        <w:rPr>
          <w:rFonts w:ascii="Book Antiqua" w:eastAsia="宋体" w:hAnsi="Book Antiqua" w:cs="宋体"/>
          <w:kern w:val="0"/>
          <w:sz w:val="24"/>
          <w:szCs w:val="24"/>
        </w:rPr>
        <w:t>DAVE Project - Gastroenterology.</w:t>
      </w:r>
      <w:proofErr w:type="gramEnd"/>
      <w:r w:rsidRPr="00F03D57">
        <w:rPr>
          <w:rFonts w:ascii="Book Antiqua" w:eastAsia="宋体" w:hAnsi="Book Antiqua" w:cs="宋体"/>
          <w:kern w:val="0"/>
          <w:sz w:val="24"/>
          <w:szCs w:val="24"/>
        </w:rPr>
        <w:t xml:space="preserve"> Editors: Kelsey PB, Bounds BC, Raju, GS, Collier DF. Video: Tulip bundle technique: a novel technique for closing perforations caused by endoscopic resection, by placement of clips and approximation </w:t>
      </w:r>
      <w:r>
        <w:rPr>
          <w:rFonts w:ascii="Book Antiqua" w:eastAsia="宋体" w:hAnsi="Book Antiqua" w:cs="宋体"/>
          <w:kern w:val="0"/>
          <w:sz w:val="24"/>
          <w:szCs w:val="24"/>
        </w:rPr>
        <w:t xml:space="preserve">with endoloops. May 3rd, 2010. </w:t>
      </w:r>
      <w:r w:rsidRPr="00F03D57">
        <w:rPr>
          <w:rFonts w:ascii="Book Antiqua" w:eastAsia="宋体" w:hAnsi="Book Antiqua" w:cs="宋体"/>
          <w:kern w:val="0"/>
          <w:sz w:val="24"/>
          <w:szCs w:val="24"/>
        </w:rPr>
        <w:t>Available from: URL:</w:t>
      </w:r>
      <w:r>
        <w:rPr>
          <w:rFonts w:ascii="Book Antiqua" w:eastAsia="宋体" w:hAnsi="Book Antiqua" w:cs="宋体" w:hint="eastAsia"/>
          <w:kern w:val="0"/>
          <w:sz w:val="24"/>
          <w:szCs w:val="24"/>
        </w:rPr>
        <w:t xml:space="preserve"> </w:t>
      </w:r>
      <w:r w:rsidRPr="00F03D57">
        <w:rPr>
          <w:rFonts w:ascii="Book Antiqua" w:eastAsia="宋体" w:hAnsi="Book Antiqua" w:cs="宋体"/>
          <w:kern w:val="0"/>
          <w:sz w:val="24"/>
          <w:szCs w:val="24"/>
        </w:rPr>
        <w:t>http: //www.podcastchart.com/podcasts/dave-project-gastroenterology/episodes/video-tulip-bundle-technique-a-novel-technique-for-closing-perforations-caused-by-endoscopic-resection-by-placement-of-clips-and-approximation-with-e</w:t>
      </w:r>
      <w:r>
        <w:rPr>
          <w:rFonts w:ascii="Book Antiqua" w:eastAsia="宋体" w:hAnsi="Book Antiqua" w:cs="宋体"/>
          <w:kern w:val="0"/>
          <w:sz w:val="24"/>
          <w:szCs w:val="24"/>
        </w:rPr>
        <w:t>ndoloops. Available: 15-07-2015</w:t>
      </w:r>
    </w:p>
    <w:p w:rsidR="00B02D72" w:rsidRPr="00F03D57" w:rsidRDefault="00B02D72" w:rsidP="00B02D72">
      <w:pPr>
        <w:widowControl/>
        <w:spacing w:line="360" w:lineRule="auto"/>
        <w:rPr>
          <w:rFonts w:ascii="Book Antiqua" w:eastAsia="宋体" w:hAnsi="Book Antiqua" w:cs="宋体"/>
          <w:kern w:val="0"/>
          <w:sz w:val="24"/>
          <w:szCs w:val="24"/>
        </w:rPr>
      </w:pPr>
      <w:r w:rsidRPr="00F03D57">
        <w:rPr>
          <w:rFonts w:ascii="Book Antiqua" w:eastAsia="宋体" w:hAnsi="Book Antiqua" w:cs="宋体"/>
          <w:kern w:val="0"/>
          <w:sz w:val="24"/>
          <w:szCs w:val="24"/>
        </w:rPr>
        <w:t>55 </w:t>
      </w:r>
      <w:r w:rsidRPr="00F03D57">
        <w:rPr>
          <w:rFonts w:ascii="Book Antiqua" w:eastAsia="宋体" w:hAnsi="Book Antiqua" w:cs="宋体"/>
          <w:b/>
          <w:bCs/>
          <w:kern w:val="0"/>
          <w:sz w:val="24"/>
          <w:szCs w:val="24"/>
        </w:rPr>
        <w:t>Ivekovic H</w:t>
      </w:r>
      <w:r w:rsidRPr="00F03D57">
        <w:rPr>
          <w:rFonts w:ascii="Book Antiqua" w:eastAsia="宋体" w:hAnsi="Book Antiqua" w:cs="宋体"/>
          <w:kern w:val="0"/>
          <w:sz w:val="24"/>
          <w:szCs w:val="24"/>
        </w:rPr>
        <w:t>, Rustemovic N, Brkic T, Opacic M, Pulanic R, Ostojic R, Vucelic B. The esophagus as a working channel: successful closure of a large Mallory-Weiss tear with clips and an endoloop. </w:t>
      </w:r>
      <w:r w:rsidRPr="00F03D57">
        <w:rPr>
          <w:rFonts w:ascii="Book Antiqua" w:eastAsia="宋体" w:hAnsi="Book Antiqua" w:cs="宋体"/>
          <w:i/>
          <w:iCs/>
          <w:kern w:val="0"/>
          <w:sz w:val="24"/>
          <w:szCs w:val="24"/>
        </w:rPr>
        <w:t>Endoscopy</w:t>
      </w:r>
      <w:r w:rsidRPr="00F03D57">
        <w:rPr>
          <w:rFonts w:ascii="Book Antiqua" w:eastAsia="宋体" w:hAnsi="Book Antiqua" w:cs="宋体"/>
          <w:kern w:val="0"/>
          <w:sz w:val="24"/>
          <w:szCs w:val="24"/>
        </w:rPr>
        <w:t> 2011; </w:t>
      </w:r>
      <w:r w:rsidRPr="00F03D57">
        <w:rPr>
          <w:rFonts w:ascii="Book Antiqua" w:eastAsia="宋体" w:hAnsi="Book Antiqua" w:cs="宋体"/>
          <w:b/>
          <w:bCs/>
          <w:kern w:val="0"/>
          <w:sz w:val="24"/>
          <w:szCs w:val="24"/>
        </w:rPr>
        <w:t xml:space="preserve">43 </w:t>
      </w:r>
      <w:r w:rsidRPr="00F03D57">
        <w:rPr>
          <w:rFonts w:ascii="Book Antiqua" w:eastAsia="宋体" w:hAnsi="Book Antiqua" w:cs="宋体"/>
          <w:bCs/>
          <w:kern w:val="0"/>
          <w:sz w:val="24"/>
          <w:szCs w:val="24"/>
        </w:rPr>
        <w:t>Suppl 2 UCTN</w:t>
      </w:r>
      <w:r w:rsidRPr="00F03D57">
        <w:rPr>
          <w:rFonts w:ascii="Book Antiqua" w:eastAsia="宋体" w:hAnsi="Book Antiqua" w:cs="宋体"/>
          <w:kern w:val="0"/>
          <w:sz w:val="24"/>
          <w:szCs w:val="24"/>
        </w:rPr>
        <w:t>: E170 [PMID: 21563067 DOI: 10.1055/s-0030-1256273]</w:t>
      </w:r>
    </w:p>
    <w:p w:rsidR="00B02D72" w:rsidRPr="00F03D57" w:rsidRDefault="00B02D72" w:rsidP="00B02D72">
      <w:pPr>
        <w:widowControl/>
        <w:spacing w:line="360" w:lineRule="auto"/>
        <w:rPr>
          <w:rFonts w:ascii="Book Antiqua" w:eastAsia="宋体" w:hAnsi="Book Antiqua" w:cs="宋体"/>
          <w:kern w:val="0"/>
          <w:sz w:val="24"/>
          <w:szCs w:val="24"/>
        </w:rPr>
      </w:pPr>
      <w:r w:rsidRPr="00F03D57">
        <w:rPr>
          <w:rFonts w:ascii="Book Antiqua" w:eastAsia="宋体" w:hAnsi="Book Antiqua" w:cs="宋体"/>
          <w:kern w:val="0"/>
          <w:sz w:val="24"/>
          <w:szCs w:val="24"/>
        </w:rPr>
        <w:t>56 </w:t>
      </w:r>
      <w:r w:rsidRPr="00F03D57">
        <w:rPr>
          <w:rFonts w:ascii="Book Antiqua" w:eastAsia="宋体" w:hAnsi="Book Antiqua" w:cs="宋体"/>
          <w:b/>
          <w:bCs/>
          <w:kern w:val="0"/>
          <w:sz w:val="24"/>
          <w:szCs w:val="24"/>
        </w:rPr>
        <w:t>Luigiano C</w:t>
      </w:r>
      <w:r w:rsidRPr="00F03D57">
        <w:rPr>
          <w:rFonts w:ascii="Book Antiqua" w:eastAsia="宋体" w:hAnsi="Book Antiqua" w:cs="宋体"/>
          <w:kern w:val="0"/>
          <w:sz w:val="24"/>
          <w:szCs w:val="24"/>
        </w:rPr>
        <w:t>, Ferrara F, Polifemo AM, Fabbri C, Ghersi S, Bassi M, D'Imperio N. Endoscopic closure of esophageal fistula using a novel "clips and loop" method. </w:t>
      </w:r>
      <w:r w:rsidRPr="00F03D57">
        <w:rPr>
          <w:rFonts w:ascii="Book Antiqua" w:eastAsia="宋体" w:hAnsi="Book Antiqua" w:cs="宋体"/>
          <w:i/>
          <w:iCs/>
          <w:kern w:val="0"/>
          <w:sz w:val="24"/>
          <w:szCs w:val="24"/>
        </w:rPr>
        <w:t>Endoscopy</w:t>
      </w:r>
      <w:r w:rsidRPr="00F03D57">
        <w:rPr>
          <w:rFonts w:ascii="Book Antiqua" w:eastAsia="宋体" w:hAnsi="Book Antiqua" w:cs="宋体"/>
          <w:kern w:val="0"/>
          <w:sz w:val="24"/>
          <w:szCs w:val="24"/>
        </w:rPr>
        <w:t> 2009; </w:t>
      </w:r>
      <w:r w:rsidRPr="00F03D57">
        <w:rPr>
          <w:rFonts w:ascii="Book Antiqua" w:eastAsia="宋体" w:hAnsi="Book Antiqua" w:cs="宋体"/>
          <w:b/>
          <w:bCs/>
          <w:kern w:val="0"/>
          <w:sz w:val="24"/>
          <w:szCs w:val="24"/>
        </w:rPr>
        <w:t xml:space="preserve">41 </w:t>
      </w:r>
      <w:r w:rsidRPr="00F03D57">
        <w:rPr>
          <w:rFonts w:ascii="Book Antiqua" w:eastAsia="宋体" w:hAnsi="Book Antiqua" w:cs="宋体"/>
          <w:bCs/>
          <w:kern w:val="0"/>
          <w:sz w:val="24"/>
          <w:szCs w:val="24"/>
        </w:rPr>
        <w:t>Suppl 2</w:t>
      </w:r>
      <w:r w:rsidRPr="00F03D57">
        <w:rPr>
          <w:rFonts w:ascii="Book Antiqua" w:eastAsia="宋体" w:hAnsi="Book Antiqua" w:cs="宋体"/>
          <w:kern w:val="0"/>
          <w:sz w:val="24"/>
          <w:szCs w:val="24"/>
        </w:rPr>
        <w:t>: E249-E250 [PMID: 19787575 DOI: 10.1055/s-0029-1214430]</w:t>
      </w:r>
    </w:p>
    <w:p w:rsidR="00B02D72" w:rsidRPr="00F03D57" w:rsidRDefault="00B02D72" w:rsidP="00B02D72">
      <w:pPr>
        <w:widowControl/>
        <w:spacing w:line="360" w:lineRule="auto"/>
        <w:rPr>
          <w:rFonts w:ascii="Book Antiqua" w:eastAsia="宋体" w:hAnsi="Book Antiqua" w:cs="宋体"/>
          <w:kern w:val="0"/>
          <w:sz w:val="24"/>
          <w:szCs w:val="24"/>
        </w:rPr>
      </w:pPr>
      <w:r w:rsidRPr="00F03D57">
        <w:rPr>
          <w:rFonts w:ascii="Book Antiqua" w:eastAsia="宋体" w:hAnsi="Book Antiqua" w:cs="宋体"/>
          <w:kern w:val="0"/>
          <w:sz w:val="24"/>
          <w:szCs w:val="24"/>
        </w:rPr>
        <w:t>57 </w:t>
      </w:r>
      <w:r w:rsidRPr="00F03D57">
        <w:rPr>
          <w:rFonts w:ascii="Book Antiqua" w:eastAsia="宋体" w:hAnsi="Book Antiqua" w:cs="宋体"/>
          <w:b/>
          <w:bCs/>
          <w:kern w:val="0"/>
          <w:sz w:val="24"/>
          <w:szCs w:val="24"/>
        </w:rPr>
        <w:t>van Bodegraven AA</w:t>
      </w:r>
      <w:r w:rsidRPr="00F03D57">
        <w:rPr>
          <w:rFonts w:ascii="Book Antiqua" w:eastAsia="宋体" w:hAnsi="Book Antiqua" w:cs="宋体"/>
          <w:kern w:val="0"/>
          <w:sz w:val="24"/>
          <w:szCs w:val="24"/>
        </w:rPr>
        <w:t xml:space="preserve">, Kuipers EJ, </w:t>
      </w:r>
      <w:proofErr w:type="gramStart"/>
      <w:r w:rsidRPr="00F03D57">
        <w:rPr>
          <w:rFonts w:ascii="Book Antiqua" w:eastAsia="宋体" w:hAnsi="Book Antiqua" w:cs="宋体"/>
          <w:kern w:val="0"/>
          <w:sz w:val="24"/>
          <w:szCs w:val="24"/>
        </w:rPr>
        <w:t>Bonenkamp</w:t>
      </w:r>
      <w:proofErr w:type="gramEnd"/>
      <w:r w:rsidRPr="00F03D57">
        <w:rPr>
          <w:rFonts w:ascii="Book Antiqua" w:eastAsia="宋体" w:hAnsi="Book Antiqua" w:cs="宋体"/>
          <w:kern w:val="0"/>
          <w:sz w:val="24"/>
          <w:szCs w:val="24"/>
        </w:rPr>
        <w:t xml:space="preserve"> HJ, Meuwissen SG. Esophagopleural fistula treated endoscopically with argon beam electrocoagulation and clips. </w:t>
      </w:r>
      <w:r w:rsidRPr="00F03D57">
        <w:rPr>
          <w:rFonts w:ascii="Book Antiqua" w:eastAsia="宋体" w:hAnsi="Book Antiqua" w:cs="宋体"/>
          <w:i/>
          <w:iCs/>
          <w:kern w:val="0"/>
          <w:sz w:val="24"/>
          <w:szCs w:val="24"/>
        </w:rPr>
        <w:t>Gastrointest Endosc</w:t>
      </w:r>
      <w:r w:rsidRPr="00F03D57">
        <w:rPr>
          <w:rFonts w:ascii="Book Antiqua" w:eastAsia="宋体" w:hAnsi="Book Antiqua" w:cs="宋体"/>
          <w:kern w:val="0"/>
          <w:sz w:val="24"/>
          <w:szCs w:val="24"/>
        </w:rPr>
        <w:t> 1999; </w:t>
      </w:r>
      <w:r w:rsidRPr="00F03D57">
        <w:rPr>
          <w:rFonts w:ascii="Book Antiqua" w:eastAsia="宋体" w:hAnsi="Book Antiqua" w:cs="宋体"/>
          <w:b/>
          <w:bCs/>
          <w:kern w:val="0"/>
          <w:sz w:val="24"/>
          <w:szCs w:val="24"/>
        </w:rPr>
        <w:t>50</w:t>
      </w:r>
      <w:r w:rsidRPr="00F03D57">
        <w:rPr>
          <w:rFonts w:ascii="Book Antiqua" w:eastAsia="宋体" w:hAnsi="Book Antiqua" w:cs="宋体"/>
          <w:kern w:val="0"/>
          <w:sz w:val="24"/>
          <w:szCs w:val="24"/>
        </w:rPr>
        <w:t>: 407-409 [PMID: 10462666 DOI: 10.1053/ge.1999.v50.97234]</w:t>
      </w:r>
    </w:p>
    <w:p w:rsidR="00B02D72" w:rsidRPr="00F03D57" w:rsidRDefault="00B02D72" w:rsidP="00B02D72">
      <w:pPr>
        <w:widowControl/>
        <w:spacing w:line="360" w:lineRule="auto"/>
        <w:rPr>
          <w:rFonts w:ascii="Book Antiqua" w:eastAsia="宋体" w:hAnsi="Book Antiqua" w:cs="宋体"/>
          <w:kern w:val="0"/>
          <w:sz w:val="24"/>
          <w:szCs w:val="24"/>
        </w:rPr>
      </w:pPr>
      <w:r w:rsidRPr="00F03D57">
        <w:rPr>
          <w:rFonts w:ascii="Book Antiqua" w:eastAsia="宋体" w:hAnsi="Book Antiqua" w:cs="宋体"/>
          <w:kern w:val="0"/>
          <w:sz w:val="24"/>
          <w:szCs w:val="24"/>
        </w:rPr>
        <w:t>58 </w:t>
      </w:r>
      <w:r w:rsidRPr="00F03D57">
        <w:rPr>
          <w:rFonts w:ascii="Book Antiqua" w:eastAsia="宋体" w:hAnsi="Book Antiqua" w:cs="宋体"/>
          <w:b/>
          <w:bCs/>
          <w:kern w:val="0"/>
          <w:sz w:val="24"/>
          <w:szCs w:val="24"/>
        </w:rPr>
        <w:t>Abe N</w:t>
      </w:r>
      <w:r w:rsidRPr="00F03D57">
        <w:rPr>
          <w:rFonts w:ascii="Book Antiqua" w:eastAsia="宋体" w:hAnsi="Book Antiqua" w:cs="宋体"/>
          <w:kern w:val="0"/>
          <w:sz w:val="24"/>
          <w:szCs w:val="24"/>
        </w:rPr>
        <w:t>, Sugiyama M, Hashimoto Y, Itoh N, Nakaura H, Izumisato Y, Matsuoka H, Masaki T, Nakashima M, Mori T, Atomi Y. Endoscopic nasomediastinal drainage followed by clip application for treatment of delayed esophageal perforation with mediastinitis. </w:t>
      </w:r>
      <w:r w:rsidRPr="00F03D57">
        <w:rPr>
          <w:rFonts w:ascii="Book Antiqua" w:eastAsia="宋体" w:hAnsi="Book Antiqua" w:cs="宋体"/>
          <w:i/>
          <w:iCs/>
          <w:kern w:val="0"/>
          <w:sz w:val="24"/>
          <w:szCs w:val="24"/>
        </w:rPr>
        <w:t>Gastrointest Endosc</w:t>
      </w:r>
      <w:r w:rsidRPr="00F03D57">
        <w:rPr>
          <w:rFonts w:ascii="Book Antiqua" w:eastAsia="宋体" w:hAnsi="Book Antiqua" w:cs="宋体"/>
          <w:kern w:val="0"/>
          <w:sz w:val="24"/>
          <w:szCs w:val="24"/>
        </w:rPr>
        <w:t> 2001; </w:t>
      </w:r>
      <w:r w:rsidRPr="00F03D57">
        <w:rPr>
          <w:rFonts w:ascii="Book Antiqua" w:eastAsia="宋体" w:hAnsi="Book Antiqua" w:cs="宋体"/>
          <w:b/>
          <w:bCs/>
          <w:kern w:val="0"/>
          <w:sz w:val="24"/>
          <w:szCs w:val="24"/>
        </w:rPr>
        <w:t>54</w:t>
      </w:r>
      <w:r w:rsidRPr="00F03D57">
        <w:rPr>
          <w:rFonts w:ascii="Book Antiqua" w:eastAsia="宋体" w:hAnsi="Book Antiqua" w:cs="宋体"/>
          <w:kern w:val="0"/>
          <w:sz w:val="24"/>
          <w:szCs w:val="24"/>
        </w:rPr>
        <w:t>: 646-648 [PMID: 11677490 DOI: 10.1067/mge.2001.117155]</w:t>
      </w:r>
    </w:p>
    <w:p w:rsidR="00B02D72" w:rsidRPr="00F03D57" w:rsidRDefault="00B02D72" w:rsidP="00B02D72">
      <w:pPr>
        <w:widowControl/>
        <w:spacing w:line="360" w:lineRule="auto"/>
        <w:rPr>
          <w:rFonts w:ascii="Book Antiqua" w:eastAsia="宋体" w:hAnsi="Book Antiqua" w:cs="宋体"/>
          <w:kern w:val="0"/>
          <w:sz w:val="24"/>
          <w:szCs w:val="24"/>
        </w:rPr>
      </w:pPr>
      <w:r w:rsidRPr="00F03D57">
        <w:rPr>
          <w:rFonts w:ascii="Book Antiqua" w:eastAsia="宋体" w:hAnsi="Book Antiqua" w:cs="宋体"/>
          <w:kern w:val="0"/>
          <w:sz w:val="24"/>
          <w:szCs w:val="24"/>
        </w:rPr>
        <w:lastRenderedPageBreak/>
        <w:t>59 </w:t>
      </w:r>
      <w:r w:rsidRPr="00F03D57">
        <w:rPr>
          <w:rFonts w:ascii="Book Antiqua" w:eastAsia="宋体" w:hAnsi="Book Antiqua" w:cs="宋体"/>
          <w:b/>
          <w:bCs/>
          <w:kern w:val="0"/>
          <w:sz w:val="24"/>
          <w:szCs w:val="24"/>
        </w:rPr>
        <w:t>Mizobuchi S</w:t>
      </w:r>
      <w:r w:rsidRPr="00F03D57">
        <w:rPr>
          <w:rFonts w:ascii="Book Antiqua" w:eastAsia="宋体" w:hAnsi="Book Antiqua" w:cs="宋体"/>
          <w:kern w:val="0"/>
          <w:sz w:val="24"/>
          <w:szCs w:val="24"/>
        </w:rPr>
        <w:t>, Kuge K, Maeda H, Matsumoto Y, Yamamoto M, Sasaguri S. Endoscopic clip application for closure of an esophagomediastinal-tracheal fistula after surgery for esophageal cancer. </w:t>
      </w:r>
      <w:r w:rsidRPr="00F03D57">
        <w:rPr>
          <w:rFonts w:ascii="Book Antiqua" w:eastAsia="宋体" w:hAnsi="Book Antiqua" w:cs="宋体"/>
          <w:i/>
          <w:iCs/>
          <w:kern w:val="0"/>
          <w:sz w:val="24"/>
          <w:szCs w:val="24"/>
        </w:rPr>
        <w:t>Gastrointest Endosc</w:t>
      </w:r>
      <w:r w:rsidRPr="00F03D57">
        <w:rPr>
          <w:rFonts w:ascii="Book Antiqua" w:eastAsia="宋体" w:hAnsi="Book Antiqua" w:cs="宋体"/>
          <w:kern w:val="0"/>
          <w:sz w:val="24"/>
          <w:szCs w:val="24"/>
        </w:rPr>
        <w:t> 2003; </w:t>
      </w:r>
      <w:r w:rsidRPr="00F03D57">
        <w:rPr>
          <w:rFonts w:ascii="Book Antiqua" w:eastAsia="宋体" w:hAnsi="Book Antiqua" w:cs="宋体"/>
          <w:b/>
          <w:bCs/>
          <w:kern w:val="0"/>
          <w:sz w:val="24"/>
          <w:szCs w:val="24"/>
        </w:rPr>
        <w:t>57</w:t>
      </w:r>
      <w:r w:rsidRPr="00F03D57">
        <w:rPr>
          <w:rFonts w:ascii="Book Antiqua" w:eastAsia="宋体" w:hAnsi="Book Antiqua" w:cs="宋体"/>
          <w:kern w:val="0"/>
          <w:sz w:val="24"/>
          <w:szCs w:val="24"/>
        </w:rPr>
        <w:t>: 962-965 [PMID: 12776057 DOI: 10.1016/S0016-5107(03)70054-6]</w:t>
      </w:r>
    </w:p>
    <w:p w:rsidR="00B02D72" w:rsidRPr="00F03D57" w:rsidRDefault="00B02D72" w:rsidP="00B02D72">
      <w:pPr>
        <w:widowControl/>
        <w:spacing w:line="360" w:lineRule="auto"/>
        <w:rPr>
          <w:rFonts w:ascii="Book Antiqua" w:eastAsia="宋体" w:hAnsi="Book Antiqua" w:cs="宋体"/>
          <w:kern w:val="0"/>
          <w:sz w:val="24"/>
          <w:szCs w:val="24"/>
        </w:rPr>
      </w:pPr>
      <w:r w:rsidRPr="00F03D57">
        <w:rPr>
          <w:rFonts w:ascii="Book Antiqua" w:eastAsia="宋体" w:hAnsi="Book Antiqua" w:cs="宋体"/>
          <w:kern w:val="0"/>
          <w:sz w:val="24"/>
          <w:szCs w:val="24"/>
        </w:rPr>
        <w:t>60 </w:t>
      </w:r>
      <w:r w:rsidRPr="00F03D57">
        <w:rPr>
          <w:rFonts w:ascii="Book Antiqua" w:eastAsia="宋体" w:hAnsi="Book Antiqua" w:cs="宋体"/>
          <w:b/>
          <w:bCs/>
          <w:kern w:val="0"/>
          <w:sz w:val="24"/>
          <w:szCs w:val="24"/>
        </w:rPr>
        <w:t>Schubert D</w:t>
      </w:r>
      <w:r w:rsidRPr="00F03D57">
        <w:rPr>
          <w:rFonts w:ascii="Book Antiqua" w:eastAsia="宋体" w:hAnsi="Book Antiqua" w:cs="宋体"/>
          <w:kern w:val="0"/>
          <w:sz w:val="24"/>
          <w:szCs w:val="24"/>
        </w:rPr>
        <w:t>, Scheidbach H, Kuhn R, Wex C, Weiss G, Eder F, Lippert H, Pross M. Endoscopic treatment of thoracic esophageal anastomotic leaks by using silicone-covered, self-expanding polyester stents. </w:t>
      </w:r>
      <w:r w:rsidRPr="00F03D57">
        <w:rPr>
          <w:rFonts w:ascii="Book Antiqua" w:eastAsia="宋体" w:hAnsi="Book Antiqua" w:cs="宋体"/>
          <w:i/>
          <w:iCs/>
          <w:kern w:val="0"/>
          <w:sz w:val="24"/>
          <w:szCs w:val="24"/>
        </w:rPr>
        <w:t>Gastrointest Endosc</w:t>
      </w:r>
      <w:r w:rsidRPr="00F03D57">
        <w:rPr>
          <w:rFonts w:ascii="Book Antiqua" w:eastAsia="宋体" w:hAnsi="Book Antiqua" w:cs="宋体"/>
          <w:kern w:val="0"/>
          <w:sz w:val="24"/>
          <w:szCs w:val="24"/>
        </w:rPr>
        <w:t> 2005; </w:t>
      </w:r>
      <w:r w:rsidRPr="00F03D57">
        <w:rPr>
          <w:rFonts w:ascii="Book Antiqua" w:eastAsia="宋体" w:hAnsi="Book Antiqua" w:cs="宋体"/>
          <w:b/>
          <w:bCs/>
          <w:kern w:val="0"/>
          <w:sz w:val="24"/>
          <w:szCs w:val="24"/>
        </w:rPr>
        <w:t>61</w:t>
      </w:r>
      <w:r w:rsidRPr="00F03D57">
        <w:rPr>
          <w:rFonts w:ascii="Book Antiqua" w:eastAsia="宋体" w:hAnsi="Book Antiqua" w:cs="宋体"/>
          <w:kern w:val="0"/>
          <w:sz w:val="24"/>
          <w:szCs w:val="24"/>
        </w:rPr>
        <w:t>: 891-896 [PMID: 15933696 DOI: 10.1016/S0016-5107(05)00325-1]</w:t>
      </w:r>
    </w:p>
    <w:p w:rsidR="00B02D72" w:rsidRPr="00F03D57" w:rsidRDefault="00B02D72" w:rsidP="00B02D72">
      <w:pPr>
        <w:widowControl/>
        <w:spacing w:line="360" w:lineRule="auto"/>
        <w:rPr>
          <w:rFonts w:ascii="Book Antiqua" w:eastAsia="宋体" w:hAnsi="Book Antiqua" w:cs="宋体"/>
          <w:kern w:val="0"/>
          <w:sz w:val="24"/>
          <w:szCs w:val="24"/>
        </w:rPr>
      </w:pPr>
      <w:r w:rsidRPr="00F03D57">
        <w:rPr>
          <w:rFonts w:ascii="Book Antiqua" w:eastAsia="宋体" w:hAnsi="Book Antiqua" w:cs="宋体"/>
          <w:kern w:val="0"/>
          <w:sz w:val="24"/>
          <w:szCs w:val="24"/>
        </w:rPr>
        <w:t>61 </w:t>
      </w:r>
      <w:r w:rsidRPr="00F03D57">
        <w:rPr>
          <w:rFonts w:ascii="Book Antiqua" w:eastAsia="宋体" w:hAnsi="Book Antiqua" w:cs="宋体"/>
          <w:b/>
          <w:bCs/>
          <w:kern w:val="0"/>
          <w:sz w:val="24"/>
          <w:szCs w:val="24"/>
        </w:rPr>
        <w:t>Fischer A</w:t>
      </w:r>
      <w:r w:rsidRPr="00F03D57">
        <w:rPr>
          <w:rFonts w:ascii="Book Antiqua" w:eastAsia="宋体" w:hAnsi="Book Antiqua" w:cs="宋体"/>
          <w:kern w:val="0"/>
          <w:sz w:val="24"/>
          <w:szCs w:val="24"/>
        </w:rPr>
        <w:t xml:space="preserve">, Schrag HJ, Goos M, von Dobschuetz E, Hopt UT. </w:t>
      </w:r>
      <w:proofErr w:type="gramStart"/>
      <w:r w:rsidRPr="00F03D57">
        <w:rPr>
          <w:rFonts w:ascii="Book Antiqua" w:eastAsia="宋体" w:hAnsi="Book Antiqua" w:cs="宋体"/>
          <w:kern w:val="0"/>
          <w:sz w:val="24"/>
          <w:szCs w:val="24"/>
        </w:rPr>
        <w:t>Nonoperative treatment of four esophageal perforations with hemostatic clips.</w:t>
      </w:r>
      <w:proofErr w:type="gramEnd"/>
      <w:r w:rsidRPr="00F03D57">
        <w:rPr>
          <w:rFonts w:ascii="Book Antiqua" w:eastAsia="宋体" w:hAnsi="Book Antiqua" w:cs="宋体"/>
          <w:kern w:val="0"/>
          <w:sz w:val="24"/>
          <w:szCs w:val="24"/>
        </w:rPr>
        <w:t> </w:t>
      </w:r>
      <w:r w:rsidRPr="00F03D57">
        <w:rPr>
          <w:rFonts w:ascii="Book Antiqua" w:eastAsia="宋体" w:hAnsi="Book Antiqua" w:cs="宋体"/>
          <w:i/>
          <w:iCs/>
          <w:kern w:val="0"/>
          <w:sz w:val="24"/>
          <w:szCs w:val="24"/>
        </w:rPr>
        <w:t>Dis Esophagus</w:t>
      </w:r>
      <w:r w:rsidRPr="00F03D57">
        <w:rPr>
          <w:rFonts w:ascii="Book Antiqua" w:eastAsia="宋体" w:hAnsi="Book Antiqua" w:cs="宋体"/>
          <w:kern w:val="0"/>
          <w:sz w:val="24"/>
          <w:szCs w:val="24"/>
        </w:rPr>
        <w:t> 2007; </w:t>
      </w:r>
      <w:r w:rsidRPr="00F03D57">
        <w:rPr>
          <w:rFonts w:ascii="Book Antiqua" w:eastAsia="宋体" w:hAnsi="Book Antiqua" w:cs="宋体"/>
          <w:b/>
          <w:bCs/>
          <w:kern w:val="0"/>
          <w:sz w:val="24"/>
          <w:szCs w:val="24"/>
        </w:rPr>
        <w:t>20</w:t>
      </w:r>
      <w:r w:rsidRPr="00F03D57">
        <w:rPr>
          <w:rFonts w:ascii="Book Antiqua" w:eastAsia="宋体" w:hAnsi="Book Antiqua" w:cs="宋体"/>
          <w:kern w:val="0"/>
          <w:sz w:val="24"/>
          <w:szCs w:val="24"/>
        </w:rPr>
        <w:t>: 444-448 [PMID: 17760660 DOI: 10.1111/j.1442-2050.2007.00652.x]</w:t>
      </w:r>
    </w:p>
    <w:p w:rsidR="00B02D72" w:rsidRPr="00F03D57" w:rsidRDefault="00B02D72" w:rsidP="00B02D72">
      <w:pPr>
        <w:widowControl/>
        <w:spacing w:line="360" w:lineRule="auto"/>
        <w:rPr>
          <w:rFonts w:ascii="Book Antiqua" w:eastAsia="宋体" w:hAnsi="Book Antiqua" w:cs="宋体"/>
          <w:kern w:val="0"/>
          <w:sz w:val="24"/>
          <w:szCs w:val="24"/>
        </w:rPr>
      </w:pPr>
      <w:r w:rsidRPr="00F03D57">
        <w:rPr>
          <w:rFonts w:ascii="Book Antiqua" w:eastAsia="宋体" w:hAnsi="Book Antiqua" w:cs="宋体"/>
          <w:kern w:val="0"/>
          <w:sz w:val="24"/>
          <w:szCs w:val="24"/>
        </w:rPr>
        <w:t>62 </w:t>
      </w:r>
      <w:r w:rsidRPr="00F03D57">
        <w:rPr>
          <w:rFonts w:ascii="Book Antiqua" w:eastAsia="宋体" w:hAnsi="Book Antiqua" w:cs="宋体"/>
          <w:b/>
          <w:bCs/>
          <w:kern w:val="0"/>
          <w:sz w:val="24"/>
          <w:szCs w:val="24"/>
        </w:rPr>
        <w:t>Gerke H</w:t>
      </w:r>
      <w:r w:rsidRPr="00F03D57">
        <w:rPr>
          <w:rFonts w:ascii="Book Antiqua" w:eastAsia="宋体" w:hAnsi="Book Antiqua" w:cs="宋体"/>
          <w:kern w:val="0"/>
          <w:sz w:val="24"/>
          <w:szCs w:val="24"/>
        </w:rPr>
        <w:t>, Crowe GC, Iannettoni MD. Endoscopic closure of cervical esophageal perforation caused by traumatic insertion of a mucosectomy cap. </w:t>
      </w:r>
      <w:r w:rsidRPr="00F03D57">
        <w:rPr>
          <w:rFonts w:ascii="Book Antiqua" w:eastAsia="宋体" w:hAnsi="Book Antiqua" w:cs="宋体"/>
          <w:i/>
          <w:iCs/>
          <w:kern w:val="0"/>
          <w:sz w:val="24"/>
          <w:szCs w:val="24"/>
        </w:rPr>
        <w:t>Ann Thorac Surg</w:t>
      </w:r>
      <w:r w:rsidRPr="00F03D57">
        <w:rPr>
          <w:rFonts w:ascii="Book Antiqua" w:eastAsia="宋体" w:hAnsi="Book Antiqua" w:cs="宋体"/>
          <w:kern w:val="0"/>
          <w:sz w:val="24"/>
          <w:szCs w:val="24"/>
        </w:rPr>
        <w:t> 2007; </w:t>
      </w:r>
      <w:r w:rsidRPr="00F03D57">
        <w:rPr>
          <w:rFonts w:ascii="Book Antiqua" w:eastAsia="宋体" w:hAnsi="Book Antiqua" w:cs="宋体"/>
          <w:b/>
          <w:bCs/>
          <w:kern w:val="0"/>
          <w:sz w:val="24"/>
          <w:szCs w:val="24"/>
        </w:rPr>
        <w:t>84</w:t>
      </w:r>
      <w:r w:rsidRPr="00F03D57">
        <w:rPr>
          <w:rFonts w:ascii="Book Antiqua" w:eastAsia="宋体" w:hAnsi="Book Antiqua" w:cs="宋体"/>
          <w:kern w:val="0"/>
          <w:sz w:val="24"/>
          <w:szCs w:val="24"/>
        </w:rPr>
        <w:t>: 296-298 [PMID: 17588444 DOI: 10.1016/j.athoracsur.2007.02.027]</w:t>
      </w:r>
    </w:p>
    <w:p w:rsidR="00B02D72" w:rsidRPr="00F03D57" w:rsidRDefault="00B02D72" w:rsidP="00B02D72">
      <w:pPr>
        <w:widowControl/>
        <w:spacing w:line="360" w:lineRule="auto"/>
        <w:rPr>
          <w:rFonts w:ascii="Book Antiqua" w:eastAsia="宋体" w:hAnsi="Book Antiqua" w:cs="宋体"/>
          <w:kern w:val="0"/>
          <w:sz w:val="24"/>
          <w:szCs w:val="24"/>
        </w:rPr>
      </w:pPr>
      <w:r w:rsidRPr="00F03D57">
        <w:rPr>
          <w:rFonts w:ascii="Book Antiqua" w:eastAsia="宋体" w:hAnsi="Book Antiqua" w:cs="宋体"/>
          <w:kern w:val="0"/>
          <w:sz w:val="24"/>
          <w:szCs w:val="24"/>
        </w:rPr>
        <w:t>63 </w:t>
      </w:r>
      <w:r w:rsidRPr="00F03D57">
        <w:rPr>
          <w:rFonts w:ascii="Book Antiqua" w:eastAsia="宋体" w:hAnsi="Book Antiqua" w:cs="宋体"/>
          <w:b/>
          <w:bCs/>
          <w:kern w:val="0"/>
          <w:sz w:val="24"/>
          <w:szCs w:val="24"/>
        </w:rPr>
        <w:t>Jung JH</w:t>
      </w:r>
      <w:r w:rsidRPr="00F03D57">
        <w:rPr>
          <w:rFonts w:ascii="Book Antiqua" w:eastAsia="宋体" w:hAnsi="Book Antiqua" w:cs="宋体"/>
          <w:kern w:val="0"/>
          <w:sz w:val="24"/>
          <w:szCs w:val="24"/>
        </w:rPr>
        <w:t xml:space="preserve">, Kim JI, Song JH, Kim JH, Lee SH, Cheung DY, Park SH, Kim JK. </w:t>
      </w:r>
      <w:proofErr w:type="gramStart"/>
      <w:r w:rsidRPr="00F03D57">
        <w:rPr>
          <w:rFonts w:ascii="Book Antiqua" w:eastAsia="宋体" w:hAnsi="Book Antiqua" w:cs="宋体"/>
          <w:kern w:val="0"/>
          <w:sz w:val="24"/>
          <w:szCs w:val="24"/>
        </w:rPr>
        <w:t>A case of Sengstaken-Blakemore tube-induced esophageal rupture repaired by endoscopic clipping.</w:t>
      </w:r>
      <w:proofErr w:type="gramEnd"/>
      <w:r w:rsidRPr="00F03D57">
        <w:rPr>
          <w:rFonts w:ascii="Book Antiqua" w:eastAsia="宋体" w:hAnsi="Book Antiqua" w:cs="宋体"/>
          <w:kern w:val="0"/>
          <w:sz w:val="24"/>
          <w:szCs w:val="24"/>
        </w:rPr>
        <w:t> </w:t>
      </w:r>
      <w:r w:rsidRPr="00F03D57">
        <w:rPr>
          <w:rFonts w:ascii="Book Antiqua" w:eastAsia="宋体" w:hAnsi="Book Antiqua" w:cs="宋体"/>
          <w:i/>
          <w:iCs/>
          <w:kern w:val="0"/>
          <w:sz w:val="24"/>
          <w:szCs w:val="24"/>
        </w:rPr>
        <w:t>Intern Med</w:t>
      </w:r>
      <w:r w:rsidRPr="00F03D57">
        <w:rPr>
          <w:rFonts w:ascii="Book Antiqua" w:eastAsia="宋体" w:hAnsi="Book Antiqua" w:cs="宋体"/>
          <w:kern w:val="0"/>
          <w:sz w:val="24"/>
          <w:szCs w:val="24"/>
        </w:rPr>
        <w:t> 2011; </w:t>
      </w:r>
      <w:r w:rsidRPr="00F03D57">
        <w:rPr>
          <w:rFonts w:ascii="Book Antiqua" w:eastAsia="宋体" w:hAnsi="Book Antiqua" w:cs="宋体"/>
          <w:b/>
          <w:bCs/>
          <w:kern w:val="0"/>
          <w:sz w:val="24"/>
          <w:szCs w:val="24"/>
        </w:rPr>
        <w:t>50</w:t>
      </w:r>
      <w:r w:rsidRPr="00F03D57">
        <w:rPr>
          <w:rFonts w:ascii="Book Antiqua" w:eastAsia="宋体" w:hAnsi="Book Antiqua" w:cs="宋体"/>
          <w:kern w:val="0"/>
          <w:sz w:val="24"/>
          <w:szCs w:val="24"/>
        </w:rPr>
        <w:t>: 1941-1945 [PMID: 21921373 DOI: 10.2169/internalmedicine.50.5432]</w:t>
      </w:r>
    </w:p>
    <w:p w:rsidR="00B02D72" w:rsidRPr="00F03D57" w:rsidRDefault="00B02D72" w:rsidP="00B02D72">
      <w:pPr>
        <w:widowControl/>
        <w:spacing w:line="360" w:lineRule="auto"/>
        <w:rPr>
          <w:rFonts w:ascii="Book Antiqua" w:eastAsia="宋体" w:hAnsi="Book Antiqua" w:cs="宋体"/>
          <w:kern w:val="0"/>
          <w:sz w:val="24"/>
          <w:szCs w:val="24"/>
        </w:rPr>
      </w:pPr>
      <w:r w:rsidRPr="00F03D57">
        <w:rPr>
          <w:rFonts w:ascii="Book Antiqua" w:eastAsia="宋体" w:hAnsi="Book Antiqua" w:cs="宋体"/>
          <w:kern w:val="0"/>
          <w:sz w:val="24"/>
          <w:szCs w:val="24"/>
        </w:rPr>
        <w:t>64 </w:t>
      </w:r>
      <w:r w:rsidRPr="00F03D57">
        <w:rPr>
          <w:rFonts w:ascii="Book Antiqua" w:eastAsia="宋体" w:hAnsi="Book Antiqua" w:cs="宋体"/>
          <w:b/>
          <w:bCs/>
          <w:kern w:val="0"/>
          <w:sz w:val="24"/>
          <w:szCs w:val="24"/>
        </w:rPr>
        <w:t>Coda S</w:t>
      </w:r>
      <w:r w:rsidRPr="00F03D57">
        <w:rPr>
          <w:rFonts w:ascii="Book Antiqua" w:eastAsia="宋体" w:hAnsi="Book Antiqua" w:cs="宋体"/>
          <w:kern w:val="0"/>
          <w:sz w:val="24"/>
          <w:szCs w:val="24"/>
        </w:rPr>
        <w:t>, Antonellis F, Tsagkaropulos S, Francioni F, Trentino P. Complete endoscopic closure (clipping) of a large esophageal perforation after pneumatic dilation in a patient with achalasia. </w:t>
      </w:r>
      <w:r w:rsidRPr="00F03D57">
        <w:rPr>
          <w:rFonts w:ascii="Book Antiqua" w:eastAsia="宋体" w:hAnsi="Book Antiqua" w:cs="宋体"/>
          <w:i/>
          <w:iCs/>
          <w:kern w:val="0"/>
          <w:sz w:val="24"/>
          <w:szCs w:val="24"/>
        </w:rPr>
        <w:t>J Laparoendosc Adv Surg Tech A</w:t>
      </w:r>
      <w:r w:rsidRPr="00F03D57">
        <w:rPr>
          <w:rFonts w:ascii="Book Antiqua" w:eastAsia="宋体" w:hAnsi="Book Antiqua" w:cs="宋体"/>
          <w:kern w:val="0"/>
          <w:sz w:val="24"/>
          <w:szCs w:val="24"/>
        </w:rPr>
        <w:t> 2012; </w:t>
      </w:r>
      <w:r w:rsidRPr="00F03D57">
        <w:rPr>
          <w:rFonts w:ascii="Book Antiqua" w:eastAsia="宋体" w:hAnsi="Book Antiqua" w:cs="宋体"/>
          <w:b/>
          <w:bCs/>
          <w:kern w:val="0"/>
          <w:sz w:val="24"/>
          <w:szCs w:val="24"/>
        </w:rPr>
        <w:t>22</w:t>
      </w:r>
      <w:r w:rsidRPr="00F03D57">
        <w:rPr>
          <w:rFonts w:ascii="Book Antiqua" w:eastAsia="宋体" w:hAnsi="Book Antiqua" w:cs="宋体"/>
          <w:kern w:val="0"/>
          <w:sz w:val="24"/>
          <w:szCs w:val="24"/>
        </w:rPr>
        <w:t>: 815-818 [PMID: 22973857 DOI: 10.1089/lap.2012.0198]</w:t>
      </w:r>
    </w:p>
    <w:p w:rsidR="00B02D72" w:rsidRPr="00F03D57" w:rsidRDefault="00B02D72" w:rsidP="00B02D72">
      <w:pPr>
        <w:widowControl/>
        <w:spacing w:line="360" w:lineRule="auto"/>
        <w:rPr>
          <w:rFonts w:ascii="Book Antiqua" w:eastAsia="宋体" w:hAnsi="Book Antiqua" w:cs="宋体"/>
          <w:kern w:val="0"/>
          <w:sz w:val="24"/>
          <w:szCs w:val="24"/>
        </w:rPr>
      </w:pPr>
      <w:r w:rsidRPr="00F03D57">
        <w:rPr>
          <w:rFonts w:ascii="Book Antiqua" w:eastAsia="宋体" w:hAnsi="Book Antiqua" w:cs="宋体"/>
          <w:kern w:val="0"/>
          <w:sz w:val="24"/>
          <w:szCs w:val="24"/>
        </w:rPr>
        <w:t>65 </w:t>
      </w:r>
      <w:r w:rsidRPr="00F03D57">
        <w:rPr>
          <w:rFonts w:ascii="Book Antiqua" w:eastAsia="宋体" w:hAnsi="Book Antiqua" w:cs="宋体"/>
          <w:b/>
          <w:bCs/>
          <w:kern w:val="0"/>
          <w:sz w:val="24"/>
          <w:szCs w:val="24"/>
        </w:rPr>
        <w:t>Biancari F</w:t>
      </w:r>
      <w:r w:rsidRPr="00F03D57">
        <w:rPr>
          <w:rFonts w:ascii="Book Antiqua" w:eastAsia="宋体" w:hAnsi="Book Antiqua" w:cs="宋体"/>
          <w:kern w:val="0"/>
          <w:sz w:val="24"/>
          <w:szCs w:val="24"/>
        </w:rPr>
        <w:t>, Saarnio J, Mennander A, Hypén L, Salminen P, Kuttila K, Victorzon M, Böckelman C, Tarantino E, Tiffet O, Koivukangas V, Søreide JA, Viste A, Bonavina L, Vidarsdóttir H, Gudbjartsson T. Outcome of patients with esophageal perforations: a multicenter study. </w:t>
      </w:r>
      <w:r w:rsidRPr="00F03D57">
        <w:rPr>
          <w:rFonts w:ascii="Book Antiqua" w:eastAsia="宋体" w:hAnsi="Book Antiqua" w:cs="宋体"/>
          <w:i/>
          <w:iCs/>
          <w:kern w:val="0"/>
          <w:sz w:val="24"/>
          <w:szCs w:val="24"/>
        </w:rPr>
        <w:t>World J Surg</w:t>
      </w:r>
      <w:r w:rsidRPr="00F03D57">
        <w:rPr>
          <w:rFonts w:ascii="Book Antiqua" w:eastAsia="宋体" w:hAnsi="Book Antiqua" w:cs="宋体"/>
          <w:kern w:val="0"/>
          <w:sz w:val="24"/>
          <w:szCs w:val="24"/>
        </w:rPr>
        <w:t> 2014; </w:t>
      </w:r>
      <w:r w:rsidRPr="00F03D57">
        <w:rPr>
          <w:rFonts w:ascii="Book Antiqua" w:eastAsia="宋体" w:hAnsi="Book Antiqua" w:cs="宋体"/>
          <w:b/>
          <w:bCs/>
          <w:kern w:val="0"/>
          <w:sz w:val="24"/>
          <w:szCs w:val="24"/>
        </w:rPr>
        <w:t>38</w:t>
      </w:r>
      <w:r w:rsidRPr="00F03D57">
        <w:rPr>
          <w:rFonts w:ascii="Book Antiqua" w:eastAsia="宋体" w:hAnsi="Book Antiqua" w:cs="宋体"/>
          <w:kern w:val="0"/>
          <w:sz w:val="24"/>
          <w:szCs w:val="24"/>
        </w:rPr>
        <w:t>: 902-909 [PMID: 24174169 DOI: 10.1007/s00268-013-2312-2]</w:t>
      </w:r>
    </w:p>
    <w:p w:rsidR="00B02D72" w:rsidRPr="00F03D57" w:rsidRDefault="00B02D72" w:rsidP="00B02D72">
      <w:pPr>
        <w:widowControl/>
        <w:spacing w:line="360" w:lineRule="auto"/>
        <w:rPr>
          <w:rFonts w:ascii="Book Antiqua" w:eastAsia="宋体" w:hAnsi="Book Antiqua" w:cs="宋体"/>
          <w:kern w:val="0"/>
          <w:sz w:val="24"/>
          <w:szCs w:val="24"/>
        </w:rPr>
      </w:pPr>
      <w:r w:rsidRPr="00F03D57">
        <w:rPr>
          <w:rFonts w:ascii="Book Antiqua" w:eastAsia="宋体" w:hAnsi="Book Antiqua" w:cs="宋体"/>
          <w:kern w:val="0"/>
          <w:sz w:val="24"/>
          <w:szCs w:val="24"/>
        </w:rPr>
        <w:t>66 </w:t>
      </w:r>
      <w:r w:rsidRPr="00F03D57">
        <w:rPr>
          <w:rFonts w:ascii="Book Antiqua" w:eastAsia="宋体" w:hAnsi="Book Antiqua" w:cs="宋体"/>
          <w:b/>
          <w:bCs/>
          <w:kern w:val="0"/>
          <w:sz w:val="24"/>
          <w:szCs w:val="24"/>
        </w:rPr>
        <w:t>Huang J</w:t>
      </w:r>
      <w:r w:rsidRPr="00F03D57">
        <w:rPr>
          <w:rFonts w:ascii="Book Antiqua" w:eastAsia="宋体" w:hAnsi="Book Antiqua" w:cs="宋体"/>
          <w:kern w:val="0"/>
          <w:sz w:val="24"/>
          <w:szCs w:val="24"/>
        </w:rPr>
        <w:t xml:space="preserve">, Wen W, Tang X, Fan Z, Song H, Wang K. Cap-assisted clip closure of large esophageal perforations caused by a duodenoscope during endoscopic retrograde </w:t>
      </w:r>
      <w:r w:rsidRPr="00F03D57">
        <w:rPr>
          <w:rFonts w:ascii="Book Antiqua" w:eastAsia="宋体" w:hAnsi="Book Antiqua" w:cs="宋体"/>
          <w:kern w:val="0"/>
          <w:sz w:val="24"/>
          <w:szCs w:val="24"/>
        </w:rPr>
        <w:lastRenderedPageBreak/>
        <w:t>cholangiopancreatography (with video). </w:t>
      </w:r>
      <w:r w:rsidRPr="00F03D57">
        <w:rPr>
          <w:rFonts w:ascii="Book Antiqua" w:eastAsia="宋体" w:hAnsi="Book Antiqua" w:cs="宋体"/>
          <w:i/>
          <w:iCs/>
          <w:kern w:val="0"/>
          <w:sz w:val="24"/>
          <w:szCs w:val="24"/>
        </w:rPr>
        <w:t>Surg Laparosc Endosc Percutan Tech</w:t>
      </w:r>
      <w:r w:rsidRPr="00F03D57">
        <w:rPr>
          <w:rFonts w:ascii="Book Antiqua" w:eastAsia="宋体" w:hAnsi="Book Antiqua" w:cs="宋体"/>
          <w:kern w:val="0"/>
          <w:sz w:val="24"/>
          <w:szCs w:val="24"/>
        </w:rPr>
        <w:t> 2014; </w:t>
      </w:r>
      <w:r w:rsidRPr="00F03D57">
        <w:rPr>
          <w:rFonts w:ascii="Book Antiqua" w:eastAsia="宋体" w:hAnsi="Book Antiqua" w:cs="宋体"/>
          <w:b/>
          <w:bCs/>
          <w:kern w:val="0"/>
          <w:sz w:val="24"/>
          <w:szCs w:val="24"/>
        </w:rPr>
        <w:t>24</w:t>
      </w:r>
      <w:r w:rsidRPr="00F03D57">
        <w:rPr>
          <w:rFonts w:ascii="Book Antiqua" w:eastAsia="宋体" w:hAnsi="Book Antiqua" w:cs="宋体"/>
          <w:kern w:val="0"/>
          <w:sz w:val="24"/>
          <w:szCs w:val="24"/>
        </w:rPr>
        <w:t>: e101-e105 [PMID: 24710255 DOI: 10.1097/SLE.0b013e318293c4b6]</w:t>
      </w:r>
    </w:p>
    <w:p w:rsidR="00B02D72" w:rsidRPr="00F03D57" w:rsidRDefault="00B02D72" w:rsidP="00B02D72">
      <w:pPr>
        <w:widowControl/>
        <w:spacing w:line="360" w:lineRule="auto"/>
        <w:rPr>
          <w:rFonts w:ascii="Book Antiqua" w:eastAsia="宋体" w:hAnsi="Book Antiqua" w:cs="宋体"/>
          <w:kern w:val="0"/>
          <w:sz w:val="24"/>
          <w:szCs w:val="24"/>
        </w:rPr>
      </w:pPr>
      <w:r w:rsidRPr="00F03D57">
        <w:rPr>
          <w:rFonts w:ascii="Book Antiqua" w:eastAsia="宋体" w:hAnsi="Book Antiqua" w:cs="宋体"/>
          <w:kern w:val="0"/>
          <w:sz w:val="24"/>
          <w:szCs w:val="24"/>
        </w:rPr>
        <w:t>67 </w:t>
      </w:r>
      <w:r w:rsidRPr="00F03D57">
        <w:rPr>
          <w:rFonts w:ascii="Book Antiqua" w:eastAsia="宋体" w:hAnsi="Book Antiqua" w:cs="宋体"/>
          <w:b/>
          <w:bCs/>
          <w:kern w:val="0"/>
          <w:sz w:val="24"/>
          <w:szCs w:val="24"/>
        </w:rPr>
        <w:t>Pohl J</w:t>
      </w:r>
      <w:r w:rsidRPr="00F03D57">
        <w:rPr>
          <w:rFonts w:ascii="Book Antiqua" w:eastAsia="宋体" w:hAnsi="Book Antiqua" w:cs="宋体"/>
          <w:kern w:val="0"/>
          <w:sz w:val="24"/>
          <w:szCs w:val="24"/>
        </w:rPr>
        <w:t>, Borgulya M, Lorenz D, Ell C. Endoscopic closure of postoperative esophageal leaks with a novel over-the-scope clip system. </w:t>
      </w:r>
      <w:r w:rsidRPr="00F03D57">
        <w:rPr>
          <w:rFonts w:ascii="Book Antiqua" w:eastAsia="宋体" w:hAnsi="Book Antiqua" w:cs="宋体"/>
          <w:i/>
          <w:iCs/>
          <w:kern w:val="0"/>
          <w:sz w:val="24"/>
          <w:szCs w:val="24"/>
        </w:rPr>
        <w:t>Endoscopy</w:t>
      </w:r>
      <w:r w:rsidRPr="00F03D57">
        <w:rPr>
          <w:rFonts w:ascii="Book Antiqua" w:eastAsia="宋体" w:hAnsi="Book Antiqua" w:cs="宋体"/>
          <w:kern w:val="0"/>
          <w:sz w:val="24"/>
          <w:szCs w:val="24"/>
        </w:rPr>
        <w:t> 2010; </w:t>
      </w:r>
      <w:r w:rsidRPr="00F03D57">
        <w:rPr>
          <w:rFonts w:ascii="Book Antiqua" w:eastAsia="宋体" w:hAnsi="Book Antiqua" w:cs="宋体"/>
          <w:b/>
          <w:bCs/>
          <w:kern w:val="0"/>
          <w:sz w:val="24"/>
          <w:szCs w:val="24"/>
        </w:rPr>
        <w:t>42</w:t>
      </w:r>
      <w:r w:rsidRPr="00F03D57">
        <w:rPr>
          <w:rFonts w:ascii="Book Antiqua" w:eastAsia="宋体" w:hAnsi="Book Antiqua" w:cs="宋体"/>
          <w:kern w:val="0"/>
          <w:sz w:val="24"/>
          <w:szCs w:val="24"/>
        </w:rPr>
        <w:t>: 757-759 [PMID: 20806160 DOI: 10.1055/s-0030-1255634]</w:t>
      </w:r>
    </w:p>
    <w:p w:rsidR="00B02D72" w:rsidRPr="00F03D57" w:rsidRDefault="00B02D72" w:rsidP="00B02D72">
      <w:pPr>
        <w:widowControl/>
        <w:spacing w:line="360" w:lineRule="auto"/>
        <w:rPr>
          <w:rFonts w:ascii="Book Antiqua" w:eastAsia="宋体" w:hAnsi="Book Antiqua" w:cs="宋体"/>
          <w:kern w:val="0"/>
          <w:sz w:val="24"/>
          <w:szCs w:val="24"/>
        </w:rPr>
      </w:pPr>
      <w:r w:rsidRPr="00F03D57">
        <w:rPr>
          <w:rFonts w:ascii="Book Antiqua" w:eastAsia="宋体" w:hAnsi="Book Antiqua" w:cs="宋体"/>
          <w:kern w:val="0"/>
          <w:sz w:val="24"/>
          <w:szCs w:val="24"/>
        </w:rPr>
        <w:t>68 </w:t>
      </w:r>
      <w:r w:rsidRPr="00F03D57">
        <w:rPr>
          <w:rFonts w:ascii="Book Antiqua" w:eastAsia="宋体" w:hAnsi="Book Antiqua" w:cs="宋体"/>
          <w:b/>
          <w:bCs/>
          <w:kern w:val="0"/>
          <w:sz w:val="24"/>
          <w:szCs w:val="24"/>
        </w:rPr>
        <w:t>von Renteln D</w:t>
      </w:r>
      <w:r w:rsidRPr="00F03D57">
        <w:rPr>
          <w:rFonts w:ascii="Book Antiqua" w:eastAsia="宋体" w:hAnsi="Book Antiqua" w:cs="宋体"/>
          <w:kern w:val="0"/>
          <w:sz w:val="24"/>
          <w:szCs w:val="24"/>
        </w:rPr>
        <w:t>, Denzer UW, Schachschal G, Anders M, Groth S, Rösch T. Endoscopic closure of GI fistulae by using an over-the-scope clip (with videos). </w:t>
      </w:r>
      <w:r w:rsidRPr="00F03D57">
        <w:rPr>
          <w:rFonts w:ascii="Book Antiqua" w:eastAsia="宋体" w:hAnsi="Book Antiqua" w:cs="宋体"/>
          <w:i/>
          <w:iCs/>
          <w:kern w:val="0"/>
          <w:sz w:val="24"/>
          <w:szCs w:val="24"/>
        </w:rPr>
        <w:t>Gastrointest Endosc</w:t>
      </w:r>
      <w:r w:rsidRPr="00F03D57">
        <w:rPr>
          <w:rFonts w:ascii="Book Antiqua" w:eastAsia="宋体" w:hAnsi="Book Antiqua" w:cs="宋体"/>
          <w:kern w:val="0"/>
          <w:sz w:val="24"/>
          <w:szCs w:val="24"/>
        </w:rPr>
        <w:t> 2010; </w:t>
      </w:r>
      <w:r w:rsidRPr="00F03D57">
        <w:rPr>
          <w:rFonts w:ascii="Book Antiqua" w:eastAsia="宋体" w:hAnsi="Book Antiqua" w:cs="宋体"/>
          <w:b/>
          <w:bCs/>
          <w:kern w:val="0"/>
          <w:sz w:val="24"/>
          <w:szCs w:val="24"/>
        </w:rPr>
        <w:t>72</w:t>
      </w:r>
      <w:r w:rsidRPr="00F03D57">
        <w:rPr>
          <w:rFonts w:ascii="Book Antiqua" w:eastAsia="宋体" w:hAnsi="Book Antiqua" w:cs="宋体"/>
          <w:kern w:val="0"/>
          <w:sz w:val="24"/>
          <w:szCs w:val="24"/>
        </w:rPr>
        <w:t>: 1289-1296 [PMID: 20951989 DOI: 10.1016/j.gie.2010.07.033]</w:t>
      </w:r>
    </w:p>
    <w:p w:rsidR="00B02D72" w:rsidRPr="00F03D57" w:rsidRDefault="00B02D72" w:rsidP="00B02D72">
      <w:pPr>
        <w:widowControl/>
        <w:spacing w:line="360" w:lineRule="auto"/>
        <w:rPr>
          <w:rFonts w:ascii="Book Antiqua" w:eastAsia="宋体" w:hAnsi="Book Antiqua" w:cs="宋体"/>
          <w:kern w:val="0"/>
          <w:sz w:val="24"/>
          <w:szCs w:val="24"/>
        </w:rPr>
      </w:pPr>
      <w:r w:rsidRPr="00F03D57">
        <w:rPr>
          <w:rFonts w:ascii="Book Antiqua" w:eastAsia="宋体" w:hAnsi="Book Antiqua" w:cs="宋体"/>
          <w:kern w:val="0"/>
          <w:sz w:val="24"/>
          <w:szCs w:val="24"/>
        </w:rPr>
        <w:t>69 </w:t>
      </w:r>
      <w:r w:rsidRPr="00F03D57">
        <w:rPr>
          <w:rFonts w:ascii="Book Antiqua" w:eastAsia="宋体" w:hAnsi="Book Antiqua" w:cs="宋体"/>
          <w:b/>
          <w:bCs/>
          <w:kern w:val="0"/>
          <w:sz w:val="24"/>
          <w:szCs w:val="24"/>
        </w:rPr>
        <w:t>Traina M</w:t>
      </w:r>
      <w:r w:rsidRPr="00F03D57">
        <w:rPr>
          <w:rFonts w:ascii="Book Antiqua" w:eastAsia="宋体" w:hAnsi="Book Antiqua" w:cs="宋体"/>
          <w:kern w:val="0"/>
          <w:sz w:val="24"/>
          <w:szCs w:val="24"/>
        </w:rPr>
        <w:t>, Curcio G, Tarantino I, Soresi S, Barresi L, Vitulo P, Gridelli B. New endoscopic over-the-scope clip system for closure of a chronic tracheoesophageal fistula. </w:t>
      </w:r>
      <w:r w:rsidRPr="00F03D57">
        <w:rPr>
          <w:rFonts w:ascii="Book Antiqua" w:eastAsia="宋体" w:hAnsi="Book Antiqua" w:cs="宋体"/>
          <w:i/>
          <w:iCs/>
          <w:kern w:val="0"/>
          <w:sz w:val="24"/>
          <w:szCs w:val="24"/>
        </w:rPr>
        <w:t>Endoscopy</w:t>
      </w:r>
      <w:r w:rsidRPr="00F03D57">
        <w:rPr>
          <w:rFonts w:ascii="Book Antiqua" w:eastAsia="宋体" w:hAnsi="Book Antiqua" w:cs="宋体"/>
          <w:kern w:val="0"/>
          <w:sz w:val="24"/>
          <w:szCs w:val="24"/>
        </w:rPr>
        <w:t> 2010; </w:t>
      </w:r>
      <w:r w:rsidRPr="00F03D57">
        <w:rPr>
          <w:rFonts w:ascii="Book Antiqua" w:eastAsia="宋体" w:hAnsi="Book Antiqua" w:cs="宋体"/>
          <w:b/>
          <w:bCs/>
          <w:kern w:val="0"/>
          <w:sz w:val="24"/>
          <w:szCs w:val="24"/>
        </w:rPr>
        <w:t xml:space="preserve">42 </w:t>
      </w:r>
      <w:r w:rsidRPr="00F03D57">
        <w:rPr>
          <w:rFonts w:ascii="Book Antiqua" w:eastAsia="宋体" w:hAnsi="Book Antiqua" w:cs="宋体"/>
          <w:bCs/>
          <w:kern w:val="0"/>
          <w:sz w:val="24"/>
          <w:szCs w:val="24"/>
        </w:rPr>
        <w:t>Suppl 2</w:t>
      </w:r>
      <w:r w:rsidRPr="00F03D57">
        <w:rPr>
          <w:rFonts w:ascii="Book Antiqua" w:eastAsia="宋体" w:hAnsi="Book Antiqua" w:cs="宋体"/>
          <w:kern w:val="0"/>
          <w:sz w:val="24"/>
          <w:szCs w:val="24"/>
        </w:rPr>
        <w:t>: E54-E55 [PMID: 20157889 DOI: 10.1055/s-0029-1243824]</w:t>
      </w:r>
    </w:p>
    <w:p w:rsidR="00B02D72" w:rsidRPr="00F03D57" w:rsidRDefault="00B02D72" w:rsidP="00B02D72">
      <w:pPr>
        <w:widowControl/>
        <w:spacing w:line="360" w:lineRule="auto"/>
        <w:rPr>
          <w:rFonts w:ascii="Book Antiqua" w:eastAsia="宋体" w:hAnsi="Book Antiqua" w:cs="宋体"/>
          <w:kern w:val="0"/>
          <w:sz w:val="24"/>
          <w:szCs w:val="24"/>
        </w:rPr>
      </w:pPr>
      <w:r w:rsidRPr="00F03D57">
        <w:rPr>
          <w:rFonts w:ascii="Book Antiqua" w:eastAsia="宋体" w:hAnsi="Book Antiqua" w:cs="宋体"/>
          <w:kern w:val="0"/>
          <w:sz w:val="24"/>
          <w:szCs w:val="24"/>
        </w:rPr>
        <w:t>70 </w:t>
      </w:r>
      <w:r w:rsidRPr="00F03D57">
        <w:rPr>
          <w:rFonts w:ascii="Book Antiqua" w:eastAsia="宋体" w:hAnsi="Book Antiqua" w:cs="宋体"/>
          <w:b/>
          <w:bCs/>
          <w:kern w:val="0"/>
          <w:sz w:val="24"/>
          <w:szCs w:val="24"/>
        </w:rPr>
        <w:t>Albert JG</w:t>
      </w:r>
      <w:r w:rsidRPr="00F03D57">
        <w:rPr>
          <w:rFonts w:ascii="Book Antiqua" w:eastAsia="宋体" w:hAnsi="Book Antiqua" w:cs="宋体"/>
          <w:kern w:val="0"/>
          <w:sz w:val="24"/>
          <w:szCs w:val="24"/>
        </w:rPr>
        <w:t>, Friedrich-Rust M, Woeste G, Strey C, Bechstein WO, Zeuzem S, Sarrazin C. Benefit of a clipping device in use in intestinal bleeding and intestinal leakage. </w:t>
      </w:r>
      <w:r w:rsidRPr="00F03D57">
        <w:rPr>
          <w:rFonts w:ascii="Book Antiqua" w:eastAsia="宋体" w:hAnsi="Book Antiqua" w:cs="宋体"/>
          <w:i/>
          <w:iCs/>
          <w:kern w:val="0"/>
          <w:sz w:val="24"/>
          <w:szCs w:val="24"/>
        </w:rPr>
        <w:t>Gastrointest Endosc</w:t>
      </w:r>
      <w:r w:rsidRPr="00F03D57">
        <w:rPr>
          <w:rFonts w:ascii="Book Antiqua" w:eastAsia="宋体" w:hAnsi="Book Antiqua" w:cs="宋体"/>
          <w:kern w:val="0"/>
          <w:sz w:val="24"/>
          <w:szCs w:val="24"/>
        </w:rPr>
        <w:t> 2011; </w:t>
      </w:r>
      <w:r w:rsidRPr="00F03D57">
        <w:rPr>
          <w:rFonts w:ascii="Book Antiqua" w:eastAsia="宋体" w:hAnsi="Book Antiqua" w:cs="宋体"/>
          <w:b/>
          <w:bCs/>
          <w:kern w:val="0"/>
          <w:sz w:val="24"/>
          <w:szCs w:val="24"/>
        </w:rPr>
        <w:t>74</w:t>
      </w:r>
      <w:r w:rsidRPr="00F03D57">
        <w:rPr>
          <w:rFonts w:ascii="Book Antiqua" w:eastAsia="宋体" w:hAnsi="Book Antiqua" w:cs="宋体"/>
          <w:kern w:val="0"/>
          <w:sz w:val="24"/>
          <w:szCs w:val="24"/>
        </w:rPr>
        <w:t>: 389-397 [PMID: 21612776 DOI: 10.1016/j.gie.2011.03.1128]</w:t>
      </w:r>
    </w:p>
    <w:p w:rsidR="00B02D72" w:rsidRPr="00F03D57" w:rsidRDefault="00B02D72" w:rsidP="00B02D72">
      <w:pPr>
        <w:widowControl/>
        <w:spacing w:line="360" w:lineRule="auto"/>
        <w:rPr>
          <w:rFonts w:ascii="Book Antiqua" w:eastAsia="宋体" w:hAnsi="Book Antiqua" w:cs="宋体"/>
          <w:kern w:val="0"/>
          <w:sz w:val="24"/>
          <w:szCs w:val="24"/>
        </w:rPr>
      </w:pPr>
      <w:r w:rsidRPr="00F03D57">
        <w:rPr>
          <w:rFonts w:ascii="Book Antiqua" w:eastAsia="宋体" w:hAnsi="Book Antiqua" w:cs="宋体"/>
          <w:kern w:val="0"/>
          <w:sz w:val="24"/>
          <w:szCs w:val="24"/>
        </w:rPr>
        <w:t>71 </w:t>
      </w:r>
      <w:r w:rsidRPr="00F03D57">
        <w:rPr>
          <w:rFonts w:ascii="Book Antiqua" w:eastAsia="宋体" w:hAnsi="Book Antiqua" w:cs="宋体"/>
          <w:b/>
          <w:bCs/>
          <w:kern w:val="0"/>
          <w:sz w:val="24"/>
          <w:szCs w:val="24"/>
        </w:rPr>
        <w:t>Kirschniak A</w:t>
      </w:r>
      <w:r w:rsidRPr="00F03D57">
        <w:rPr>
          <w:rFonts w:ascii="Book Antiqua" w:eastAsia="宋体" w:hAnsi="Book Antiqua" w:cs="宋体"/>
          <w:kern w:val="0"/>
          <w:sz w:val="24"/>
          <w:szCs w:val="24"/>
        </w:rPr>
        <w:t>, Subotova N, Zieker D, Königsrainer A, Kratt T. The Over-The-Scope Clip (OTSC) for the treatment of gastrointestinal bleeding, perforations, and fistulas. </w:t>
      </w:r>
      <w:r w:rsidRPr="00F03D57">
        <w:rPr>
          <w:rFonts w:ascii="Book Antiqua" w:eastAsia="宋体" w:hAnsi="Book Antiqua" w:cs="宋体"/>
          <w:i/>
          <w:iCs/>
          <w:kern w:val="0"/>
          <w:sz w:val="24"/>
          <w:szCs w:val="24"/>
        </w:rPr>
        <w:t>Surg Endosc</w:t>
      </w:r>
      <w:r w:rsidRPr="00F03D57">
        <w:rPr>
          <w:rFonts w:ascii="Book Antiqua" w:eastAsia="宋体" w:hAnsi="Book Antiqua" w:cs="宋体"/>
          <w:kern w:val="0"/>
          <w:sz w:val="24"/>
          <w:szCs w:val="24"/>
        </w:rPr>
        <w:t> 2011; </w:t>
      </w:r>
      <w:r w:rsidRPr="00F03D57">
        <w:rPr>
          <w:rFonts w:ascii="Book Antiqua" w:eastAsia="宋体" w:hAnsi="Book Antiqua" w:cs="宋体"/>
          <w:b/>
          <w:bCs/>
          <w:kern w:val="0"/>
          <w:sz w:val="24"/>
          <w:szCs w:val="24"/>
        </w:rPr>
        <w:t>25</w:t>
      </w:r>
      <w:r w:rsidRPr="00F03D57">
        <w:rPr>
          <w:rFonts w:ascii="Book Antiqua" w:eastAsia="宋体" w:hAnsi="Book Antiqua" w:cs="宋体"/>
          <w:kern w:val="0"/>
          <w:sz w:val="24"/>
          <w:szCs w:val="24"/>
        </w:rPr>
        <w:t>: 2901-2905 [PMID: 21424197 DOI: 10.1007/s00464-011-1640-2]</w:t>
      </w:r>
    </w:p>
    <w:p w:rsidR="00B02D72" w:rsidRPr="00F03D57" w:rsidRDefault="00B02D72" w:rsidP="00B02D72">
      <w:pPr>
        <w:widowControl/>
        <w:spacing w:line="360" w:lineRule="auto"/>
        <w:rPr>
          <w:rFonts w:ascii="Book Antiqua" w:eastAsia="宋体" w:hAnsi="Book Antiqua" w:cs="宋体"/>
          <w:kern w:val="0"/>
          <w:sz w:val="24"/>
          <w:szCs w:val="24"/>
        </w:rPr>
      </w:pPr>
      <w:r w:rsidRPr="00F03D57">
        <w:rPr>
          <w:rFonts w:ascii="Book Antiqua" w:eastAsia="宋体" w:hAnsi="Book Antiqua" w:cs="宋体"/>
          <w:kern w:val="0"/>
          <w:sz w:val="24"/>
          <w:szCs w:val="24"/>
        </w:rPr>
        <w:t>72 </w:t>
      </w:r>
      <w:r w:rsidRPr="00F03D57">
        <w:rPr>
          <w:rFonts w:ascii="Book Antiqua" w:eastAsia="宋体" w:hAnsi="Book Antiqua" w:cs="宋体"/>
          <w:b/>
          <w:bCs/>
          <w:kern w:val="0"/>
          <w:sz w:val="24"/>
          <w:szCs w:val="24"/>
        </w:rPr>
        <w:t>Manta R</w:t>
      </w:r>
      <w:r w:rsidRPr="00F03D57">
        <w:rPr>
          <w:rFonts w:ascii="Book Antiqua" w:eastAsia="宋体" w:hAnsi="Book Antiqua" w:cs="宋体"/>
          <w:kern w:val="0"/>
          <w:sz w:val="24"/>
          <w:szCs w:val="24"/>
        </w:rPr>
        <w:t>, Manno M, Bertani H, Barbera C, Pigò F, Mirante V, Longinotti E, Bassotti G, Conigliaro R. Endoscopic treatment of gastrointestinal fistulas using an over-the-scope clip (OTSC) device: case series from a tertiary referral center. </w:t>
      </w:r>
      <w:r w:rsidRPr="00F03D57">
        <w:rPr>
          <w:rFonts w:ascii="Book Antiqua" w:eastAsia="宋体" w:hAnsi="Book Antiqua" w:cs="宋体"/>
          <w:i/>
          <w:iCs/>
          <w:kern w:val="0"/>
          <w:sz w:val="24"/>
          <w:szCs w:val="24"/>
        </w:rPr>
        <w:t>Endoscopy</w:t>
      </w:r>
      <w:r w:rsidRPr="00F03D57">
        <w:rPr>
          <w:rFonts w:ascii="Book Antiqua" w:eastAsia="宋体" w:hAnsi="Book Antiqua" w:cs="宋体"/>
          <w:kern w:val="0"/>
          <w:sz w:val="24"/>
          <w:szCs w:val="24"/>
        </w:rPr>
        <w:t> 2011; </w:t>
      </w:r>
      <w:r w:rsidRPr="00F03D57">
        <w:rPr>
          <w:rFonts w:ascii="Book Antiqua" w:eastAsia="宋体" w:hAnsi="Book Antiqua" w:cs="宋体"/>
          <w:b/>
          <w:bCs/>
          <w:kern w:val="0"/>
          <w:sz w:val="24"/>
          <w:szCs w:val="24"/>
        </w:rPr>
        <w:t>43</w:t>
      </w:r>
      <w:r w:rsidRPr="00F03D57">
        <w:rPr>
          <w:rFonts w:ascii="Book Antiqua" w:eastAsia="宋体" w:hAnsi="Book Antiqua" w:cs="宋体"/>
          <w:kern w:val="0"/>
          <w:sz w:val="24"/>
          <w:szCs w:val="24"/>
        </w:rPr>
        <w:t>: 545-548 [PMID: 21409741 DOI: 10.1055/s-0030-1256196]</w:t>
      </w:r>
    </w:p>
    <w:p w:rsidR="00B02D72" w:rsidRPr="00F03D57" w:rsidRDefault="00B02D72" w:rsidP="00B02D72">
      <w:pPr>
        <w:widowControl/>
        <w:spacing w:line="360" w:lineRule="auto"/>
        <w:rPr>
          <w:rFonts w:ascii="Book Antiqua" w:eastAsia="宋体" w:hAnsi="Book Antiqua" w:cs="宋体"/>
          <w:kern w:val="0"/>
          <w:sz w:val="24"/>
          <w:szCs w:val="24"/>
        </w:rPr>
      </w:pPr>
      <w:r w:rsidRPr="00F03D57">
        <w:rPr>
          <w:rFonts w:ascii="Book Antiqua" w:eastAsia="宋体" w:hAnsi="Book Antiqua" w:cs="宋体"/>
          <w:kern w:val="0"/>
          <w:sz w:val="24"/>
          <w:szCs w:val="24"/>
        </w:rPr>
        <w:t>73 </w:t>
      </w:r>
      <w:r w:rsidRPr="00F03D57">
        <w:rPr>
          <w:rFonts w:ascii="Book Antiqua" w:eastAsia="宋体" w:hAnsi="Book Antiqua" w:cs="宋体"/>
          <w:b/>
          <w:bCs/>
          <w:kern w:val="0"/>
          <w:sz w:val="24"/>
          <w:szCs w:val="24"/>
        </w:rPr>
        <w:t>Surace M</w:t>
      </w:r>
      <w:r w:rsidRPr="00F03D57">
        <w:rPr>
          <w:rFonts w:ascii="Book Antiqua" w:eastAsia="宋体" w:hAnsi="Book Antiqua" w:cs="宋体"/>
          <w:kern w:val="0"/>
          <w:sz w:val="24"/>
          <w:szCs w:val="24"/>
        </w:rPr>
        <w:t>, Mercky P, Demarquay JF, Gonzalez JM, Dumas R, Ah-Soune P, Vitton V, Grimaud J, Barthet M. Endoscopic management of GI fistulae with the over-the-scope clip system (with video). </w:t>
      </w:r>
      <w:r w:rsidRPr="00F03D57">
        <w:rPr>
          <w:rFonts w:ascii="Book Antiqua" w:eastAsia="宋体" w:hAnsi="Book Antiqua" w:cs="宋体"/>
          <w:i/>
          <w:iCs/>
          <w:kern w:val="0"/>
          <w:sz w:val="24"/>
          <w:szCs w:val="24"/>
        </w:rPr>
        <w:t>Gastrointest Endosc</w:t>
      </w:r>
      <w:r w:rsidRPr="00F03D57">
        <w:rPr>
          <w:rFonts w:ascii="Book Antiqua" w:eastAsia="宋体" w:hAnsi="Book Antiqua" w:cs="宋体"/>
          <w:kern w:val="0"/>
          <w:sz w:val="24"/>
          <w:szCs w:val="24"/>
        </w:rPr>
        <w:t> 2011; </w:t>
      </w:r>
      <w:r w:rsidRPr="00F03D57">
        <w:rPr>
          <w:rFonts w:ascii="Book Antiqua" w:eastAsia="宋体" w:hAnsi="Book Antiqua" w:cs="宋体"/>
          <w:b/>
          <w:bCs/>
          <w:kern w:val="0"/>
          <w:sz w:val="24"/>
          <w:szCs w:val="24"/>
        </w:rPr>
        <w:t>74</w:t>
      </w:r>
      <w:r w:rsidRPr="00F03D57">
        <w:rPr>
          <w:rFonts w:ascii="Book Antiqua" w:eastAsia="宋体" w:hAnsi="Book Antiqua" w:cs="宋体"/>
          <w:kern w:val="0"/>
          <w:sz w:val="24"/>
          <w:szCs w:val="24"/>
        </w:rPr>
        <w:t>: 1416-1419 [PMID: 22136786 DOI: 10.1016/j.gie.2011.08.011]</w:t>
      </w:r>
    </w:p>
    <w:p w:rsidR="00B02D72" w:rsidRDefault="00B02D72" w:rsidP="00B02D72">
      <w:pPr>
        <w:widowControl/>
        <w:spacing w:line="360" w:lineRule="auto"/>
        <w:rPr>
          <w:rFonts w:ascii="Book Antiqua" w:eastAsia="宋体" w:hAnsi="Book Antiqua" w:cs="宋体"/>
          <w:kern w:val="0"/>
          <w:sz w:val="24"/>
          <w:szCs w:val="24"/>
        </w:rPr>
      </w:pPr>
      <w:r w:rsidRPr="00F03D57">
        <w:rPr>
          <w:rFonts w:ascii="Book Antiqua" w:eastAsia="宋体" w:hAnsi="Book Antiqua" w:cs="宋体"/>
          <w:kern w:val="0"/>
          <w:sz w:val="24"/>
          <w:szCs w:val="24"/>
        </w:rPr>
        <w:t>74 </w:t>
      </w:r>
      <w:r w:rsidRPr="00F03D57">
        <w:rPr>
          <w:rFonts w:ascii="Book Antiqua" w:eastAsia="宋体" w:hAnsi="Book Antiqua" w:cs="宋体"/>
          <w:b/>
          <w:bCs/>
          <w:kern w:val="0"/>
          <w:sz w:val="24"/>
          <w:szCs w:val="24"/>
        </w:rPr>
        <w:t>Hadj Amor WB</w:t>
      </w:r>
      <w:r w:rsidRPr="00F03D57">
        <w:rPr>
          <w:rFonts w:ascii="Book Antiqua" w:eastAsia="宋体" w:hAnsi="Book Antiqua" w:cs="宋体"/>
          <w:kern w:val="0"/>
          <w:sz w:val="24"/>
          <w:szCs w:val="24"/>
        </w:rPr>
        <w:t>, Bonin EA, Vitton V, Desjeux A, Grimaud JC, Barthet M. Successful endoscopic management of large upper gastrointestinal perforations following EMR using over-the-scope clipping combined with stenting. </w:t>
      </w:r>
      <w:r w:rsidRPr="00F03D57">
        <w:rPr>
          <w:rFonts w:ascii="Book Antiqua" w:eastAsia="宋体" w:hAnsi="Book Antiqua" w:cs="宋体"/>
          <w:i/>
          <w:iCs/>
          <w:kern w:val="0"/>
          <w:sz w:val="24"/>
          <w:szCs w:val="24"/>
        </w:rPr>
        <w:t>Endoscopy</w:t>
      </w:r>
      <w:r w:rsidRPr="00F03D57">
        <w:rPr>
          <w:rFonts w:ascii="Book Antiqua" w:eastAsia="宋体" w:hAnsi="Book Antiqua" w:cs="宋体"/>
          <w:kern w:val="0"/>
          <w:sz w:val="24"/>
          <w:szCs w:val="24"/>
        </w:rPr>
        <w:t> 2012; </w:t>
      </w:r>
      <w:r w:rsidRPr="00F03D57">
        <w:rPr>
          <w:rFonts w:ascii="Book Antiqua" w:eastAsia="宋体" w:hAnsi="Book Antiqua" w:cs="宋体"/>
          <w:b/>
          <w:bCs/>
          <w:kern w:val="0"/>
          <w:sz w:val="24"/>
          <w:szCs w:val="24"/>
        </w:rPr>
        <w:t xml:space="preserve">44 </w:t>
      </w:r>
      <w:r w:rsidRPr="00F03D57">
        <w:rPr>
          <w:rFonts w:ascii="Book Antiqua" w:eastAsia="宋体" w:hAnsi="Book Antiqua" w:cs="宋体"/>
          <w:bCs/>
          <w:kern w:val="0"/>
          <w:sz w:val="24"/>
          <w:szCs w:val="24"/>
        </w:rPr>
        <w:t>Suppl 2 UCTN</w:t>
      </w:r>
      <w:r w:rsidRPr="00F03D57">
        <w:rPr>
          <w:rFonts w:ascii="Book Antiqua" w:eastAsia="宋体" w:hAnsi="Book Antiqua" w:cs="宋体"/>
          <w:kern w:val="0"/>
          <w:sz w:val="24"/>
          <w:szCs w:val="24"/>
        </w:rPr>
        <w:t>: E277-E278 [PMID: 22933253 DOI: 10.1055/s-0032-1309861]</w:t>
      </w:r>
    </w:p>
    <w:p w:rsidR="00B02D72" w:rsidRPr="00F03D57" w:rsidRDefault="00B02D72" w:rsidP="00B02D72">
      <w:pPr>
        <w:widowControl/>
        <w:spacing w:line="360" w:lineRule="auto"/>
        <w:rPr>
          <w:rFonts w:ascii="Book Antiqua" w:eastAsia="宋体" w:hAnsi="Book Antiqua" w:cs="宋体"/>
          <w:kern w:val="0"/>
          <w:sz w:val="24"/>
          <w:szCs w:val="24"/>
        </w:rPr>
      </w:pPr>
      <w:r>
        <w:rPr>
          <w:rFonts w:ascii="Book Antiqua" w:eastAsia="宋体" w:hAnsi="Book Antiqua" w:cs="宋体" w:hint="eastAsia"/>
          <w:kern w:val="0"/>
          <w:sz w:val="24"/>
          <w:szCs w:val="24"/>
        </w:rPr>
        <w:lastRenderedPageBreak/>
        <w:t xml:space="preserve">75 </w:t>
      </w:r>
      <w:r w:rsidRPr="00F03D57">
        <w:rPr>
          <w:rFonts w:ascii="Book Antiqua" w:eastAsia="宋体" w:hAnsi="Book Antiqua" w:cs="宋体"/>
          <w:b/>
          <w:kern w:val="0"/>
          <w:sz w:val="24"/>
          <w:szCs w:val="24"/>
        </w:rPr>
        <w:t>Jacobsen GR,</w:t>
      </w:r>
      <w:r w:rsidRPr="00F03D57">
        <w:rPr>
          <w:rFonts w:ascii="Book Antiqua" w:eastAsia="宋体" w:hAnsi="Book Antiqua" w:cs="宋体"/>
          <w:kern w:val="0"/>
          <w:sz w:val="24"/>
          <w:szCs w:val="24"/>
        </w:rPr>
        <w:t xml:space="preserve"> Coker AM, Acosta G, Talamini MA, Savides TJ, Horgan S. Initial experience with an innovative endoscopic clipping system.</w:t>
      </w:r>
      <w:r w:rsidRPr="00F03D57">
        <w:rPr>
          <w:rFonts w:ascii="Book Antiqua" w:eastAsia="宋体" w:hAnsi="Book Antiqua" w:cs="宋体"/>
          <w:i/>
          <w:kern w:val="0"/>
          <w:sz w:val="24"/>
          <w:szCs w:val="24"/>
        </w:rPr>
        <w:t xml:space="preserve"> Surg Technol Int</w:t>
      </w:r>
      <w:r w:rsidRPr="00F03D57">
        <w:rPr>
          <w:rFonts w:ascii="Book Antiqua" w:eastAsia="宋体" w:hAnsi="Book Antiqua" w:cs="宋体"/>
          <w:kern w:val="0"/>
          <w:sz w:val="24"/>
          <w:szCs w:val="24"/>
        </w:rPr>
        <w:t xml:space="preserve"> 2012; </w:t>
      </w:r>
      <w:r w:rsidRPr="00F03D57">
        <w:rPr>
          <w:rFonts w:ascii="Book Antiqua" w:eastAsia="宋体" w:hAnsi="Book Antiqua" w:cs="宋体"/>
          <w:b/>
          <w:kern w:val="0"/>
          <w:sz w:val="24"/>
          <w:szCs w:val="24"/>
        </w:rPr>
        <w:t>22</w:t>
      </w:r>
      <w:r w:rsidRPr="00F03D57">
        <w:rPr>
          <w:rFonts w:ascii="Book Antiqua" w:eastAsia="宋体" w:hAnsi="Book Antiqua" w:cs="宋体"/>
          <w:kern w:val="0"/>
          <w:sz w:val="24"/>
          <w:szCs w:val="24"/>
        </w:rPr>
        <w:t>: 39-43 [PMID: 23225590]</w:t>
      </w:r>
    </w:p>
    <w:p w:rsidR="00B02D72" w:rsidRPr="00F03D57" w:rsidRDefault="00B02D72" w:rsidP="00B02D72">
      <w:pPr>
        <w:widowControl/>
        <w:spacing w:line="360" w:lineRule="auto"/>
        <w:rPr>
          <w:rFonts w:ascii="Book Antiqua" w:eastAsia="宋体" w:hAnsi="Book Antiqua" w:cs="宋体"/>
          <w:kern w:val="0"/>
          <w:sz w:val="24"/>
          <w:szCs w:val="24"/>
        </w:rPr>
      </w:pPr>
      <w:r w:rsidRPr="00F03D57">
        <w:rPr>
          <w:rFonts w:ascii="Book Antiqua" w:eastAsia="宋体" w:hAnsi="Book Antiqua" w:cs="宋体"/>
          <w:kern w:val="0"/>
          <w:sz w:val="24"/>
          <w:szCs w:val="24"/>
        </w:rPr>
        <w:t>76 </w:t>
      </w:r>
      <w:r w:rsidRPr="00F03D57">
        <w:rPr>
          <w:rFonts w:ascii="Book Antiqua" w:eastAsia="宋体" w:hAnsi="Book Antiqua" w:cs="宋体"/>
          <w:b/>
          <w:bCs/>
          <w:kern w:val="0"/>
          <w:sz w:val="24"/>
          <w:szCs w:val="24"/>
        </w:rPr>
        <w:t>Markar SR</w:t>
      </w:r>
      <w:r w:rsidRPr="00F03D57">
        <w:rPr>
          <w:rFonts w:ascii="Book Antiqua" w:eastAsia="宋体" w:hAnsi="Book Antiqua" w:cs="宋体"/>
          <w:kern w:val="0"/>
          <w:sz w:val="24"/>
          <w:szCs w:val="24"/>
        </w:rPr>
        <w:t>, Koehler R, Low DE, Ross A. Novel multimodality endoscopic closure of postoperative esophageal fistula. </w:t>
      </w:r>
      <w:r w:rsidRPr="00F03D57">
        <w:rPr>
          <w:rFonts w:ascii="Book Antiqua" w:eastAsia="宋体" w:hAnsi="Book Antiqua" w:cs="宋体"/>
          <w:i/>
          <w:iCs/>
          <w:kern w:val="0"/>
          <w:sz w:val="24"/>
          <w:szCs w:val="24"/>
        </w:rPr>
        <w:t>Int J Surg Case Rep</w:t>
      </w:r>
      <w:r w:rsidRPr="00F03D57">
        <w:rPr>
          <w:rFonts w:ascii="Book Antiqua" w:eastAsia="宋体" w:hAnsi="Book Antiqua" w:cs="宋体"/>
          <w:kern w:val="0"/>
          <w:sz w:val="24"/>
          <w:szCs w:val="24"/>
        </w:rPr>
        <w:t> 2012; </w:t>
      </w:r>
      <w:r w:rsidRPr="00F03D57">
        <w:rPr>
          <w:rFonts w:ascii="Book Antiqua" w:eastAsia="宋体" w:hAnsi="Book Antiqua" w:cs="宋体"/>
          <w:b/>
          <w:bCs/>
          <w:kern w:val="0"/>
          <w:sz w:val="24"/>
          <w:szCs w:val="24"/>
        </w:rPr>
        <w:t>3</w:t>
      </w:r>
      <w:r w:rsidRPr="00F03D57">
        <w:rPr>
          <w:rFonts w:ascii="Book Antiqua" w:eastAsia="宋体" w:hAnsi="Book Antiqua" w:cs="宋体"/>
          <w:kern w:val="0"/>
          <w:sz w:val="24"/>
          <w:szCs w:val="24"/>
        </w:rPr>
        <w:t>: 577-579 [PMID: 22943885 DOI: 10.1016/j.ijscr.2012.08.001]</w:t>
      </w:r>
    </w:p>
    <w:p w:rsidR="00B02D72" w:rsidRPr="00F03D57" w:rsidRDefault="00B02D72" w:rsidP="00B02D72">
      <w:pPr>
        <w:widowControl/>
        <w:spacing w:line="360" w:lineRule="auto"/>
        <w:rPr>
          <w:rFonts w:ascii="Book Antiqua" w:eastAsia="宋体" w:hAnsi="Book Antiqua" w:cs="宋体"/>
          <w:kern w:val="0"/>
          <w:sz w:val="24"/>
          <w:szCs w:val="24"/>
        </w:rPr>
      </w:pPr>
      <w:r w:rsidRPr="00F03D57">
        <w:rPr>
          <w:rFonts w:ascii="Book Antiqua" w:eastAsia="宋体" w:hAnsi="Book Antiqua" w:cs="宋体"/>
          <w:kern w:val="0"/>
          <w:sz w:val="24"/>
          <w:szCs w:val="24"/>
        </w:rPr>
        <w:t>77 </w:t>
      </w:r>
      <w:r w:rsidRPr="00F03D57">
        <w:rPr>
          <w:rFonts w:ascii="Book Antiqua" w:eastAsia="宋体" w:hAnsi="Book Antiqua" w:cs="宋体"/>
          <w:b/>
          <w:bCs/>
          <w:kern w:val="0"/>
          <w:sz w:val="24"/>
          <w:szCs w:val="24"/>
        </w:rPr>
        <w:t>Zolotarevsky E</w:t>
      </w:r>
      <w:r w:rsidRPr="00F03D57">
        <w:rPr>
          <w:rFonts w:ascii="Book Antiqua" w:eastAsia="宋体" w:hAnsi="Book Antiqua" w:cs="宋体"/>
          <w:kern w:val="0"/>
          <w:sz w:val="24"/>
          <w:szCs w:val="24"/>
        </w:rPr>
        <w:t>, Kwon Y, Bains M, Schattner M. Esophagobronchial fistula closure using a novel endoscopic over-the-scope-clip. </w:t>
      </w:r>
      <w:r w:rsidRPr="00F03D57">
        <w:rPr>
          <w:rFonts w:ascii="Book Antiqua" w:eastAsia="宋体" w:hAnsi="Book Antiqua" w:cs="宋体"/>
          <w:i/>
          <w:iCs/>
          <w:kern w:val="0"/>
          <w:sz w:val="24"/>
          <w:szCs w:val="24"/>
        </w:rPr>
        <w:t>Ann Thorac Surg</w:t>
      </w:r>
      <w:r w:rsidRPr="00F03D57">
        <w:rPr>
          <w:rFonts w:ascii="Book Antiqua" w:eastAsia="宋体" w:hAnsi="Book Antiqua" w:cs="宋体"/>
          <w:kern w:val="0"/>
          <w:sz w:val="24"/>
          <w:szCs w:val="24"/>
        </w:rPr>
        <w:t> 2012; </w:t>
      </w:r>
      <w:r w:rsidRPr="00F03D57">
        <w:rPr>
          <w:rFonts w:ascii="Book Antiqua" w:eastAsia="宋体" w:hAnsi="Book Antiqua" w:cs="宋体"/>
          <w:b/>
          <w:bCs/>
          <w:kern w:val="0"/>
          <w:sz w:val="24"/>
          <w:szCs w:val="24"/>
        </w:rPr>
        <w:t>94</w:t>
      </w:r>
      <w:r w:rsidRPr="00F03D57">
        <w:rPr>
          <w:rFonts w:ascii="Book Antiqua" w:eastAsia="宋体" w:hAnsi="Book Antiqua" w:cs="宋体"/>
          <w:kern w:val="0"/>
          <w:sz w:val="24"/>
          <w:szCs w:val="24"/>
        </w:rPr>
        <w:t>: e69-e70 [PMID: 22916783 DOI: 10.1016/j.athoracsur.2012.02.025]</w:t>
      </w:r>
    </w:p>
    <w:p w:rsidR="00B02D72" w:rsidRPr="00F03D57" w:rsidRDefault="00B02D72" w:rsidP="00B02D72">
      <w:pPr>
        <w:widowControl/>
        <w:spacing w:line="360" w:lineRule="auto"/>
        <w:rPr>
          <w:rFonts w:ascii="Book Antiqua" w:eastAsia="宋体" w:hAnsi="Book Antiqua" w:cs="宋体"/>
          <w:kern w:val="0"/>
          <w:sz w:val="24"/>
          <w:szCs w:val="24"/>
        </w:rPr>
      </w:pPr>
      <w:r w:rsidRPr="00F03D57">
        <w:rPr>
          <w:rFonts w:ascii="Book Antiqua" w:eastAsia="宋体" w:hAnsi="Book Antiqua" w:cs="宋体"/>
          <w:kern w:val="0"/>
          <w:sz w:val="24"/>
          <w:szCs w:val="24"/>
        </w:rPr>
        <w:t>78 </w:t>
      </w:r>
      <w:r w:rsidRPr="00F03D57">
        <w:rPr>
          <w:rFonts w:ascii="Book Antiqua" w:eastAsia="宋体" w:hAnsi="Book Antiqua" w:cs="宋体"/>
          <w:b/>
          <w:bCs/>
          <w:kern w:val="0"/>
          <w:sz w:val="24"/>
          <w:szCs w:val="24"/>
        </w:rPr>
        <w:t>Noronha Ferreira C</w:t>
      </w:r>
      <w:r w:rsidRPr="00F03D57">
        <w:rPr>
          <w:rFonts w:ascii="Book Antiqua" w:eastAsia="宋体" w:hAnsi="Book Antiqua" w:cs="宋体"/>
          <w:kern w:val="0"/>
          <w:sz w:val="24"/>
          <w:szCs w:val="24"/>
        </w:rPr>
        <w:t>, Ribeiro LC, Velosa J, Ferreira J, Ferreira C, Freire JP, Marques J, Ruivo A, Bicha Castelo H. Total gastrectomy in an elderly patient complicated by esophageal fistula: rescue by the over-the-scope clip. </w:t>
      </w:r>
      <w:r w:rsidRPr="00F03D57">
        <w:rPr>
          <w:rFonts w:ascii="Book Antiqua" w:eastAsia="宋体" w:hAnsi="Book Antiqua" w:cs="宋体"/>
          <w:i/>
          <w:iCs/>
          <w:kern w:val="0"/>
          <w:sz w:val="24"/>
          <w:szCs w:val="24"/>
        </w:rPr>
        <w:t>Gastrointest Endosc</w:t>
      </w:r>
      <w:r w:rsidRPr="00F03D57">
        <w:rPr>
          <w:rFonts w:ascii="Book Antiqua" w:eastAsia="宋体" w:hAnsi="Book Antiqua" w:cs="宋体"/>
          <w:kern w:val="0"/>
          <w:sz w:val="24"/>
          <w:szCs w:val="24"/>
        </w:rPr>
        <w:t> 2013; </w:t>
      </w:r>
      <w:r w:rsidRPr="00F03D57">
        <w:rPr>
          <w:rFonts w:ascii="Book Antiqua" w:eastAsia="宋体" w:hAnsi="Book Antiqua" w:cs="宋体"/>
          <w:b/>
          <w:bCs/>
          <w:kern w:val="0"/>
          <w:sz w:val="24"/>
          <w:szCs w:val="24"/>
        </w:rPr>
        <w:t>77</w:t>
      </w:r>
      <w:r w:rsidRPr="00F03D57">
        <w:rPr>
          <w:rFonts w:ascii="Book Antiqua" w:eastAsia="宋体" w:hAnsi="Book Antiqua" w:cs="宋体"/>
          <w:kern w:val="0"/>
          <w:sz w:val="24"/>
          <w:szCs w:val="24"/>
        </w:rPr>
        <w:t>: 497-498 [PMID: 23294758 DOI: 10.1016/j.gie.2012.10.031]</w:t>
      </w:r>
    </w:p>
    <w:p w:rsidR="00B02D72" w:rsidRPr="00F03D57" w:rsidRDefault="00B02D72" w:rsidP="00B02D72">
      <w:pPr>
        <w:widowControl/>
        <w:spacing w:line="360" w:lineRule="auto"/>
        <w:rPr>
          <w:rFonts w:ascii="Book Antiqua" w:eastAsia="宋体" w:hAnsi="Book Antiqua" w:cs="宋体"/>
          <w:kern w:val="0"/>
          <w:sz w:val="24"/>
          <w:szCs w:val="24"/>
        </w:rPr>
      </w:pPr>
      <w:r w:rsidRPr="00F03D57">
        <w:rPr>
          <w:rFonts w:ascii="Book Antiqua" w:eastAsia="宋体" w:hAnsi="Book Antiqua" w:cs="宋体"/>
          <w:kern w:val="0"/>
          <w:sz w:val="24"/>
          <w:szCs w:val="24"/>
        </w:rPr>
        <w:t>79 </w:t>
      </w:r>
      <w:r w:rsidRPr="00F03D57">
        <w:rPr>
          <w:rFonts w:ascii="Book Antiqua" w:eastAsia="宋体" w:hAnsi="Book Antiqua" w:cs="宋体"/>
          <w:b/>
          <w:bCs/>
          <w:kern w:val="0"/>
          <w:sz w:val="24"/>
          <w:szCs w:val="24"/>
        </w:rPr>
        <w:t>Nishiyama N</w:t>
      </w:r>
      <w:r w:rsidRPr="00F03D57">
        <w:rPr>
          <w:rFonts w:ascii="Book Antiqua" w:eastAsia="宋体" w:hAnsi="Book Antiqua" w:cs="宋体"/>
          <w:kern w:val="0"/>
          <w:sz w:val="24"/>
          <w:szCs w:val="24"/>
        </w:rPr>
        <w:t>, Mori H, Kobara H, Rafiq K, Fujihara S, Kobayashi M, Oryu M, Masaki T. Efficacy and safety of over-the-scope clip: including complications after endoscopic submucosal dissection. </w:t>
      </w:r>
      <w:r w:rsidRPr="00F03D57">
        <w:rPr>
          <w:rFonts w:ascii="Book Antiqua" w:eastAsia="宋体" w:hAnsi="Book Antiqua" w:cs="宋体"/>
          <w:i/>
          <w:iCs/>
          <w:kern w:val="0"/>
          <w:sz w:val="24"/>
          <w:szCs w:val="24"/>
        </w:rPr>
        <w:t>World J Gastroenterol</w:t>
      </w:r>
      <w:r w:rsidRPr="00F03D57">
        <w:rPr>
          <w:rFonts w:ascii="Book Antiqua" w:eastAsia="宋体" w:hAnsi="Book Antiqua" w:cs="宋体"/>
          <w:kern w:val="0"/>
          <w:sz w:val="24"/>
          <w:szCs w:val="24"/>
        </w:rPr>
        <w:t> 2013; </w:t>
      </w:r>
      <w:r w:rsidRPr="00F03D57">
        <w:rPr>
          <w:rFonts w:ascii="Book Antiqua" w:eastAsia="宋体" w:hAnsi="Book Antiqua" w:cs="宋体"/>
          <w:b/>
          <w:bCs/>
          <w:kern w:val="0"/>
          <w:sz w:val="24"/>
          <w:szCs w:val="24"/>
        </w:rPr>
        <w:t>19</w:t>
      </w:r>
      <w:r w:rsidRPr="00F03D57">
        <w:rPr>
          <w:rFonts w:ascii="Book Antiqua" w:eastAsia="宋体" w:hAnsi="Book Antiqua" w:cs="宋体"/>
          <w:kern w:val="0"/>
          <w:sz w:val="24"/>
          <w:szCs w:val="24"/>
        </w:rPr>
        <w:t>: 2752-2760 [PMID: 23687412 DOI: 10.3748/wjg.v19.i18.2752]</w:t>
      </w:r>
    </w:p>
    <w:p w:rsidR="00B02D72" w:rsidRPr="00F03D57" w:rsidRDefault="00B02D72" w:rsidP="00B02D72">
      <w:pPr>
        <w:spacing w:line="360" w:lineRule="auto"/>
        <w:rPr>
          <w:rFonts w:ascii="Book Antiqua" w:hAnsi="Book Antiqua"/>
        </w:rPr>
      </w:pPr>
    </w:p>
    <w:p w:rsidR="00B02D72" w:rsidRPr="00B02D72" w:rsidRDefault="00B02D72" w:rsidP="00B02D72">
      <w:pPr>
        <w:widowControl/>
        <w:spacing w:line="360" w:lineRule="auto"/>
        <w:rPr>
          <w:rFonts w:ascii="Book Antiqua" w:eastAsia="宋体" w:hAnsi="Book Antiqua" w:cs="宋体"/>
          <w:kern w:val="0"/>
          <w:sz w:val="24"/>
          <w:szCs w:val="24"/>
        </w:rPr>
      </w:pPr>
    </w:p>
    <w:p w:rsidR="00B02D72" w:rsidRPr="00B02D72" w:rsidRDefault="00B02D72" w:rsidP="00B02D72">
      <w:pPr>
        <w:widowControl/>
        <w:spacing w:line="360" w:lineRule="auto"/>
        <w:jc w:val="right"/>
        <w:rPr>
          <w:rFonts w:ascii="Book Antiqua" w:eastAsia="宋体" w:hAnsi="Book Antiqua" w:cs="宋体"/>
          <w:b/>
          <w:kern w:val="0"/>
          <w:sz w:val="24"/>
          <w:szCs w:val="24"/>
        </w:rPr>
      </w:pPr>
      <w:r w:rsidRPr="00B02D72">
        <w:rPr>
          <w:rFonts w:ascii="Book Antiqua" w:eastAsia="宋体" w:hAnsi="Book Antiqua" w:cs="宋体"/>
          <w:b/>
          <w:kern w:val="0"/>
          <w:sz w:val="24"/>
          <w:szCs w:val="24"/>
        </w:rPr>
        <w:t xml:space="preserve">P-Reviewer: </w:t>
      </w:r>
      <w:r w:rsidRPr="00B02D72">
        <w:rPr>
          <w:rFonts w:ascii="Book Antiqua" w:eastAsia="宋体" w:hAnsi="Book Antiqua" w:cs="宋体"/>
          <w:kern w:val="0"/>
          <w:sz w:val="24"/>
          <w:szCs w:val="24"/>
        </w:rPr>
        <w:t xml:space="preserve">Kuehn F, Natsugoe S </w:t>
      </w:r>
      <w:r w:rsidRPr="00B02D72">
        <w:rPr>
          <w:rFonts w:ascii="Book Antiqua" w:eastAsia="宋体" w:hAnsi="Book Antiqua" w:cs="宋体"/>
          <w:b/>
          <w:kern w:val="0"/>
          <w:sz w:val="24"/>
          <w:szCs w:val="24"/>
        </w:rPr>
        <w:t>S-Editor:</w:t>
      </w:r>
      <w:r w:rsidRPr="00B02D72">
        <w:rPr>
          <w:rFonts w:ascii="Book Antiqua" w:eastAsia="宋体" w:hAnsi="Book Antiqua" w:cs="宋体"/>
          <w:kern w:val="0"/>
          <w:sz w:val="24"/>
          <w:szCs w:val="24"/>
        </w:rPr>
        <w:t xml:space="preserve"> Qi Y  </w:t>
      </w:r>
      <w:r w:rsidRPr="00B02D72">
        <w:rPr>
          <w:rFonts w:ascii="Book Antiqua" w:eastAsia="宋体" w:hAnsi="Book Antiqua" w:cs="宋体"/>
          <w:b/>
          <w:kern w:val="0"/>
          <w:sz w:val="24"/>
          <w:szCs w:val="24"/>
        </w:rPr>
        <w:t xml:space="preserve"> L-Editor:   E-Editor:</w:t>
      </w:r>
    </w:p>
    <w:p w:rsidR="00B02D72" w:rsidRPr="00B02D72" w:rsidRDefault="00B02D72" w:rsidP="00B02D72">
      <w:pPr>
        <w:widowControl/>
        <w:spacing w:line="360" w:lineRule="auto"/>
        <w:rPr>
          <w:rFonts w:ascii="Book Antiqua" w:eastAsia="宋体" w:hAnsi="Book Antiqua" w:cs="宋体"/>
          <w:kern w:val="0"/>
          <w:sz w:val="24"/>
          <w:szCs w:val="24"/>
        </w:rPr>
      </w:pPr>
    </w:p>
    <w:p w:rsidR="00B02D72" w:rsidRPr="00B02D72" w:rsidRDefault="00B02D72" w:rsidP="00B02D72">
      <w:pPr>
        <w:widowControl/>
        <w:spacing w:line="360" w:lineRule="auto"/>
        <w:rPr>
          <w:rFonts w:ascii="Book Antiqua" w:eastAsia="宋体" w:hAnsi="Book Antiqua" w:cs="宋体"/>
          <w:kern w:val="0"/>
          <w:sz w:val="24"/>
          <w:szCs w:val="24"/>
        </w:rPr>
      </w:pPr>
    </w:p>
    <w:p w:rsidR="00B02D72" w:rsidRPr="00B02D72" w:rsidRDefault="00B02D72" w:rsidP="00B02D72">
      <w:pPr>
        <w:widowControl/>
        <w:spacing w:line="360" w:lineRule="auto"/>
        <w:rPr>
          <w:rFonts w:ascii="Book Antiqua" w:eastAsia="宋体" w:hAnsi="Book Antiqua" w:cs="宋体"/>
          <w:kern w:val="0"/>
          <w:sz w:val="24"/>
          <w:szCs w:val="24"/>
        </w:rPr>
      </w:pPr>
      <w:r w:rsidRPr="00B02D72">
        <w:rPr>
          <w:rFonts w:ascii="Book Antiqua" w:eastAsia="宋体" w:hAnsi="Book Antiqua" w:cs="宋体"/>
          <w:kern w:val="0"/>
          <w:sz w:val="24"/>
          <w:szCs w:val="24"/>
        </w:rPr>
        <w:t xml:space="preserve"> </w:t>
      </w:r>
    </w:p>
    <w:p w:rsidR="00B02D72" w:rsidRPr="00B02D72" w:rsidRDefault="00B02D72" w:rsidP="00B02D72">
      <w:pPr>
        <w:widowControl/>
        <w:spacing w:line="360" w:lineRule="auto"/>
        <w:rPr>
          <w:rFonts w:ascii="Book Antiqua" w:eastAsia="宋体" w:hAnsi="Book Antiqua" w:cs="宋体"/>
          <w:kern w:val="0"/>
          <w:sz w:val="24"/>
          <w:szCs w:val="24"/>
        </w:rPr>
      </w:pPr>
      <w:r w:rsidRPr="00B02D72">
        <w:rPr>
          <w:rFonts w:ascii="Book Antiqua" w:eastAsia="宋体" w:hAnsi="Book Antiqua" w:cs="宋体"/>
          <w:kern w:val="0"/>
          <w:sz w:val="24"/>
          <w:szCs w:val="24"/>
        </w:rPr>
        <w:t xml:space="preserve"> </w:t>
      </w:r>
    </w:p>
    <w:p w:rsidR="00B02D72" w:rsidRDefault="00B02D72">
      <w:pPr>
        <w:widowControl/>
        <w:jc w:val="left"/>
        <w:rPr>
          <w:rFonts w:ascii="Book Antiqua" w:eastAsia="宋体" w:hAnsi="Book Antiqua" w:cs="宋体"/>
          <w:b/>
          <w:kern w:val="0"/>
          <w:sz w:val="24"/>
          <w:szCs w:val="24"/>
        </w:rPr>
      </w:pPr>
      <w:r>
        <w:rPr>
          <w:rFonts w:ascii="Book Antiqua" w:eastAsia="宋体" w:hAnsi="Book Antiqua" w:cs="宋体"/>
          <w:b/>
          <w:kern w:val="0"/>
          <w:sz w:val="24"/>
          <w:szCs w:val="24"/>
        </w:rPr>
        <w:br w:type="page"/>
      </w:r>
    </w:p>
    <w:p w:rsidR="00431534" w:rsidRDefault="00431534" w:rsidP="00431534">
      <w:r>
        <w:rPr>
          <w:noProof/>
          <w:lang w:eastAsia="en-US"/>
        </w:rPr>
        <w:lastRenderedPageBreak/>
        <mc:AlternateContent>
          <mc:Choice Requires="wps">
            <w:drawing>
              <wp:anchor distT="0" distB="0" distL="114300" distR="114300" simplePos="0" relativeHeight="251669504" behindDoc="0" locked="0" layoutInCell="1" allowOverlap="1">
                <wp:simplePos x="0" y="0"/>
                <wp:positionH relativeFrom="column">
                  <wp:posOffset>-182880</wp:posOffset>
                </wp:positionH>
                <wp:positionV relativeFrom="paragraph">
                  <wp:posOffset>5197475</wp:posOffset>
                </wp:positionV>
                <wp:extent cx="0" cy="228600"/>
                <wp:effectExtent l="7620" t="6350" r="11430" b="12700"/>
                <wp:wrapNone/>
                <wp:docPr id="77" name="直接连接符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77"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409.25pt" to="-14.4pt,4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TLCLgIAADQEAAAOAAAAZHJzL2Uyb0RvYy54bWysU02u0zAQ3iNxB8v7Nknpb9T0CTUtmwdU&#10;eo8DuLbTWDi2ZbtNK8QVuAASO1ixZM9teByDsfujPtggRBbO2DPz+ZuZz9ObfSPRjlsntCpw1k0x&#10;4opqJtSmwG/ul50xRs4TxYjUihf4wB2+mT19Mm1Nznu61pJxiwBEubw1Ba69N3mSOFrzhriuNlyB&#10;s9K2IR62dpMwS1pAb2TSS9Nh0mrLjNWUOwen5dGJZxG/qjj1r6vKcY9kgYGbj6uN6zqsyWxK8o0l&#10;phb0RIP8A4uGCAWXXqBK4gnaWvEHVCOo1U5Xvkt1k+iqEpTHGqCaLP2tmruaGB5rgeY4c2mT+3+w&#10;9NVuZZFgBR6NMFKkgRk9fPz248Pnn98/wfrw9QsCD7SpNS6H6Lla2VAo3as7c6vpW4eUntdEbXik&#10;e38wAJGFjORRStg4A5et25eaQQzZeh17tq9sEyChG2gfR3O4jIbvPaLHQwqnvd54mMapJSQ/5xnr&#10;/AuuGxSMAkuhQtNITna3zgceJD+HhGOll0LKOHipUFvgyaA3iAlOS8GCM4Q5u1nPpUU7EqQTv1gU&#10;eK7DrN4qFsFqTtjiZHsi5NGGy6UKeFAJ0DlZR228m6STxXgx7nf6veGi00/LsvN8Oe93hstsNCif&#10;lfN5mb0P1LJ+XgvGuArszjrN+n+ng9OLOSrsotRLG5LH6LFfQPb8j6TjKMP0jjpYa3ZY2fOIQZox&#10;+PSMgvav92BfP/bZLwAAAP//AwBQSwMEFAAGAAgAAAAhADce1//eAAAACwEAAA8AAABkcnMvZG93&#10;bnJldi54bWxMj01Pg0AQhu8m/ofNmHhp2qUoDUGWxqjcvFg1vU5hBCI7S9lti/56x/Sgx/cj7zyT&#10;ryfbqyONvnNsYLmIQBFXru64MfD2Ws5TUD4g19g7JgNf5GFdXF7kmNXuxC903IRGyQj7DA20IQyZ&#10;1r5qyaJfuIFYsg83Wgwix0bXI55k3PY6jqKVttixXGhxoIeWqs/NwRrw5Tvty+9ZNYu2N42jeP/4&#10;/ITGXF9N93egAk3hrwy/+IIOhTDt3IFrr3oD8zgV9GAgXaYJKGmcnZ04yW0Cusj1/x+KHwAAAP//&#10;AwBQSwECLQAUAAYACAAAACEAtoM4kv4AAADhAQAAEwAAAAAAAAAAAAAAAAAAAAAAW0NvbnRlbnRf&#10;VHlwZXNdLnhtbFBLAQItABQABgAIAAAAIQA4/SH/1gAAAJQBAAALAAAAAAAAAAAAAAAAAC8BAABf&#10;cmVscy8ucmVsc1BLAQItABQABgAIAAAAIQDesTLCLgIAADQEAAAOAAAAAAAAAAAAAAAAAC4CAABk&#10;cnMvZTJvRG9jLnhtbFBLAQItABQABgAIAAAAIQA3Htf/3gAAAAsBAAAPAAAAAAAAAAAAAAAAAIgE&#10;AABkcnMvZG93bnJldi54bWxQSwUGAAAAAAQABADzAAAAkwUAAAAA&#10;"/>
            </w:pict>
          </mc:Fallback>
        </mc:AlternateContent>
      </w:r>
      <w:r>
        <w:rPr>
          <w:noProof/>
          <w:lang w:eastAsia="en-US"/>
        </w:rPr>
        <mc:AlternateContent>
          <mc:Choice Requires="wps">
            <w:drawing>
              <wp:anchor distT="0" distB="0" distL="114300" distR="114300" simplePos="0" relativeHeight="251663360" behindDoc="0" locked="0" layoutInCell="1" allowOverlap="1">
                <wp:simplePos x="0" y="0"/>
                <wp:positionH relativeFrom="column">
                  <wp:posOffset>960120</wp:posOffset>
                </wp:positionH>
                <wp:positionV relativeFrom="paragraph">
                  <wp:posOffset>4168775</wp:posOffset>
                </wp:positionV>
                <wp:extent cx="342900" cy="571500"/>
                <wp:effectExtent l="7620" t="6350" r="11430" b="12700"/>
                <wp:wrapNone/>
                <wp:docPr id="76" name="直接连接符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76"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6pt,328.25pt" to="102.6pt,37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Z7PAIAAEMEAAAOAAAAZHJzL2Uyb0RvYy54bWysU8GO0zAQvSPxD5bvbZJu2m2jTVeoaeGw&#10;wEq7fIBrO42FY1u227RC/AI/gMQNThy58zcsn8HYzRYWLgiRgzP2zDy/eTO+uNy3Eu24dUKrEmfD&#10;FCOuqGZCbUr86nY1mGLkPFGMSK14iQ/c4cv540cXnSn4SDdaMm4RgChXdKbEjfemSBJHG94SN9SG&#10;K3DW2rbEw9ZuEmZJB+itTEZpOkk6bZmxmnLn4LQ6OvE84tc1p/5lXTvukSwxcPNxtXFdhzWZX5Bi&#10;Y4lpBO1pkH9g0RKh4NITVEU8QVsr/oBqBbXa6doPqW4TXdeC8lgDVJOlv1Vz0xDDYy0gjjMnmdz/&#10;g6UvdtcWCVbi8wlGirTQo7v3X769+/j96wdY7z5/QuABmTrjCoheqGsbCqV7dWOuNH3tkNKLhqgN&#10;j3RvDwYgspCRPEgJG2fgsnX3XDOIIVuvo2b72raolsI8C4kBHHRB+9ikw6lJfO8RhcOzfDRLoZUU&#10;XOPzbAx2uIsUASYkG+v8U65bFIwSS6GChqQguyvnj6H3IeFY6ZWQEs5JIRXqSjwbj8YxwWkpWHAG&#10;n7Ob9UJatCNhkuLX3/sgzOqtYhGs4YQte9sTIY828JQq4EE5QKe3jqPyZpbOltPlNB/ko8lykKdV&#10;NXiyWuSDySo7H1dn1WJRZW8DtSwvGsEYV4Hd/dhm+d+NRf+AjgN3GtyTDMlD9CgtkL3/R9Kxs6GZ&#10;x7FYa3a4tkHa0GSY1Bjcv6rwFH7dx6ifb3/+AwAA//8DAFBLAwQUAAYACAAAACEAZ+0H4d4AAAAL&#10;AQAADwAAAGRycy9kb3ducmV2LnhtbEyPwU7DMBBE70j8g7VI3KjdQEIJcaoKARckJEro2YmXJCJe&#10;R7Gbhr9nOcFxZp9mZ4rt4gYx4xR6TxrWKwUCqfG2p1ZD9f50tQERoiFrBk+o4RsDbMvzs8Lk1p/o&#10;Ded9bAWHUMiNhi7GMZcyNB06E1Z+ROLbp5+ciSynVtrJnDjcDTJRKpPO9MQfOjPiQ4fN1/7oNOwO&#10;L4/Xr3Pt/GDv2urDuko9J1pfXiy7exARl/gHw299rg4ld6r9kWwQA+t0nTCqIUuzFAQTiUrZqTXc&#10;3rAjy0L+31D+AAAA//8DAFBLAQItABQABgAIAAAAIQC2gziS/gAAAOEBAAATAAAAAAAAAAAAAAAA&#10;AAAAAABbQ29udGVudF9UeXBlc10ueG1sUEsBAi0AFAAGAAgAAAAhADj9If/WAAAAlAEAAAsAAAAA&#10;AAAAAAAAAAAALwEAAF9yZWxzLy5yZWxzUEsBAi0AFAAGAAgAAAAhAL6Qpns8AgAAQwQAAA4AAAAA&#10;AAAAAAAAAAAALgIAAGRycy9lMm9Eb2MueG1sUEsBAi0AFAAGAAgAAAAhAGftB+HeAAAACwEAAA8A&#10;AAAAAAAAAAAAAAAAlgQAAGRycy9kb3ducmV2LnhtbFBLBQYAAAAABAAEAPMAAAChBQAAAAA=&#10;"/>
            </w:pict>
          </mc:Fallback>
        </mc:AlternateContent>
      </w:r>
      <w:r>
        <w:rPr>
          <w:noProof/>
          <w:lang w:eastAsia="en-US"/>
        </w:rPr>
        <mc:AlternateContent>
          <mc:Choice Requires="wps">
            <w:drawing>
              <wp:anchor distT="0" distB="0" distL="114300" distR="114300" simplePos="0" relativeHeight="251665408" behindDoc="0" locked="0" layoutInCell="1" allowOverlap="1">
                <wp:simplePos x="0" y="0"/>
                <wp:positionH relativeFrom="column">
                  <wp:posOffset>1760220</wp:posOffset>
                </wp:positionH>
                <wp:positionV relativeFrom="paragraph">
                  <wp:posOffset>4168775</wp:posOffset>
                </wp:positionV>
                <wp:extent cx="342900" cy="571500"/>
                <wp:effectExtent l="7620" t="6350" r="11430" b="12700"/>
                <wp:wrapNone/>
                <wp:docPr id="75" name="直接连接符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75"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328.25pt" to="165.6pt,37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TPpNQIAADkEAAAOAAAAZHJzL2Uyb0RvYy54bWysU8GO0zAQvSPxD5bvbZJu2t1Gm65Q03JZ&#10;oNIuH+DaTmPh2JbtbVohfoEfQNobnDhy529YPoOxmxYWLgiRgzP2jJ/fvJm5vNq1Em25dUKrEmfD&#10;FCOuqGZCbUr8+nY5uMDIeaIYkVrxEu+5w1ezp08uO1PwkW60ZNwiAFGu6EyJG+9NkSSONrwlbqgN&#10;V+CstW2Jh63dJMySDtBbmYzSdJJ02jJjNeXOwWl1cOJZxK9rTv2runbcI1li4ObjauO6DmsyuyTF&#10;xhLTCNrTIP/AoiVCwaMnqIp4gu6s+AOqFdRqp2s/pLpNdF0LymMOkE2W/pbNTUMMj7mAOM6cZHL/&#10;D5a+3K4sEqzE52OMFGmhRg8fvnx7//H713tYHz5/QuABmTrjCoieq5UNidKdujHXmr5xSOl5Q9SG&#10;R7q3ewMQWbiRPLoSNs7AY+vuhWYQQ+68jprtatsGSFAD7WJp9qfS8J1HFA7P8tE0hQJScI3PszHY&#10;4QVSHC8b6/xzrlsUjBJLoYJypCDba+cPoceQcKz0UkgJ56SQCnUlno5H43jBaSlYcAafs5v1XFq0&#10;JaF/4te/+yjM6jvFIljDCVv0tidCHmzgKVXAg3SATm8dGuTtNJ0uLhYX+SAfTRaDPK2qwbPlPB9M&#10;ltn5uDqr5vMqexeoZXnRCMa4CuyOzZrlf9cM/dgc2uzUricZksfoUVoge/xH0rGeoYSHZlhrtl/Z&#10;IG0oLfRnDO5nKQzAr/sY9XPiZz8AAAD//wMAUEsDBBQABgAIAAAAIQDNPJSz3wAAAAsBAAAPAAAA&#10;ZHJzL2Rvd25yZXYueG1sTI/BToNAEIbvJr7DZky8NHYpWDDI0BiVmxerxusURiCyu5TdtujTO570&#10;OP98+eebYjObQR158r2zCKtlBIpt7ZretgivL9XVDSgfyDY0OMsIX+xhU56fFZQ37mSf+bgNrZIS&#10;63NC6EIYc6193bEhv3QjW9l9uMlQkHFqdTPRScrNoOMoSrWh3sqFjka+77j+3B4Mgq/eeF99L+pF&#10;9J60juP9w9MjIV5ezHe3oALP4Q+GX31Rh1Kcdu5gG68GhDjLYkER0nW6BiVEkqwk2SFk15LostD/&#10;fyh/AAAA//8DAFBLAQItABQABgAIAAAAIQC2gziS/gAAAOEBAAATAAAAAAAAAAAAAAAAAAAAAABb&#10;Q29udGVudF9UeXBlc10ueG1sUEsBAi0AFAAGAAgAAAAhADj9If/WAAAAlAEAAAsAAAAAAAAAAAAA&#10;AAAALwEAAF9yZWxzLy5yZWxzUEsBAi0AFAAGAAgAAAAhACudM+k1AgAAOQQAAA4AAAAAAAAAAAAA&#10;AAAALgIAAGRycy9lMm9Eb2MueG1sUEsBAi0AFAAGAAgAAAAhAM08lLPfAAAACwEAAA8AAAAAAAAA&#10;AAAAAAAAjwQAAGRycy9kb3ducmV2LnhtbFBLBQYAAAAABAAEAPMAAACbBQAAAAA=&#10;"/>
            </w:pict>
          </mc:Fallback>
        </mc:AlternateContent>
      </w:r>
      <w:r>
        <w:rPr>
          <w:noProof/>
          <w:lang w:eastAsia="en-US"/>
        </w:rPr>
        <mc:AlternateContent>
          <mc:Choice Requires="wps">
            <w:drawing>
              <wp:anchor distT="0" distB="0" distL="114300" distR="114300" simplePos="0" relativeHeight="251680768" behindDoc="0" locked="0" layoutInCell="1" allowOverlap="1">
                <wp:simplePos x="0" y="0"/>
                <wp:positionH relativeFrom="column">
                  <wp:posOffset>5875020</wp:posOffset>
                </wp:positionH>
                <wp:positionV relativeFrom="paragraph">
                  <wp:posOffset>5083175</wp:posOffset>
                </wp:positionV>
                <wp:extent cx="0" cy="342900"/>
                <wp:effectExtent l="7620" t="6350" r="11430" b="12700"/>
                <wp:wrapNone/>
                <wp:docPr id="74" name="直接连接符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74"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6pt,400.25pt" to="462.6pt,4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KiDLwIAADQEAAAOAAAAZHJzL2Uyb0RvYy54bWysU82O0zAQviPxDpbvbZJu2t1GTVeoabks&#10;sNIuD+DaTmPh2JbtNq0Qr8ALIO0NThy58zYsj8HY/VEXLgiRgzP2zHz+Zubz5HrbSrTh1gmtSpz1&#10;U4y4opoJtSrx2/tF7woj54liRGrFS7zjDl9Pnz+bdKbgA91oybhFAKJc0ZkSN96bIkkcbXhLXF8b&#10;rsBZa9sSD1u7SpglHaC3Mhmk6SjptGXGasqdg9Nq78TTiF/XnPo3de24R7LEwM3H1cZ1GdZkOiHF&#10;yhLTCHqgQf6BRUuEgktPUBXxBK2t+AOqFdRqp2vfp7pNdF0LymMNUE2W/lbNXUMMj7VAc5w5tcn9&#10;P1j6enNrkWAlvswxUqSFGT1++vbj4+ef3x9gffz6BYEH2tQZV0D0TN3aUCjdqjtzo+k7h5SeNUSt&#10;eKR7vzMAkYWM5ElK2DgDly27V5pBDFl7HXu2rW0bIKEbaBtHszuNhm89ovtDCqcX+WCcxqklpDjm&#10;Gev8S65bFIwSS6FC00hBNjfOBx6kOIaEY6UXQso4eKlQV+LxcDCMCU5LwYIzhDm7Ws6kRRsSpBO/&#10;WBR4zsOsXisWwRpO2PxgeyLk3obLpQp4UAnQOVh7bbwfp+P51fwq7+WD0byXp1XVe7GY5b3RIrsc&#10;VhfVbFZlHwK1LC8awRhXgd1Rp1n+dzo4vJi9wk5KPbUheYoe+wVkj/9IOo4yTG+vg6Vmu1t7HDFI&#10;MwYfnlHQ/vke7PPHPv0FAAD//wMAUEsDBBQABgAIAAAAIQANVxjS3gAAAAsBAAAPAAAAZHJzL2Rv&#10;d25yZXYueG1sTI/BTsMwDIbvSLxDZCQu05ZQKBql6YSA3rgwmLh6rWkrGqdrsq3w9BhxgKN/f/r9&#10;OV9NrlcHGkPn2cLFwoAirnzdcWPh9aWcL0GFiFxj75ksfFKAVXF6kmNW+yM/02EdGyUlHDK00MY4&#10;ZFqHqiWHYeEHYtm9+9FhlHFsdD3iUcpdrxNjrrXDjuVCiwPdt1R9rPfOQig3tCu/ZtXMvF02npLd&#10;w9MjWnt+Nt3dgoo0xT8YfvRFHQpx2vo910H1Fm6SNBHUwtKYFJQQv8lWkvQqBV3k+v8PxTcAAAD/&#10;/wMAUEsBAi0AFAAGAAgAAAAhALaDOJL+AAAA4QEAABMAAAAAAAAAAAAAAAAAAAAAAFtDb250ZW50&#10;X1R5cGVzXS54bWxQSwECLQAUAAYACAAAACEAOP0h/9YAAACUAQAACwAAAAAAAAAAAAAAAAAvAQAA&#10;X3JlbHMvLnJlbHNQSwECLQAUAAYACAAAACEAFsiogy8CAAA0BAAADgAAAAAAAAAAAAAAAAAuAgAA&#10;ZHJzL2Uyb0RvYy54bWxQSwECLQAUAAYACAAAACEADVcY0t4AAAALAQAADwAAAAAAAAAAAAAAAACJ&#10;BAAAZHJzL2Rvd25yZXYueG1sUEsFBgAAAAAEAAQA8wAAAJQFAAAAAA==&#10;"/>
            </w:pict>
          </mc:Fallback>
        </mc:AlternateContent>
      </w:r>
      <w:r>
        <w:rPr>
          <w:noProof/>
          <w:lang w:eastAsia="en-US"/>
        </w:rPr>
        <mc:AlternateContent>
          <mc:Choice Requires="wps">
            <w:drawing>
              <wp:anchor distT="0" distB="0" distL="114300" distR="114300" simplePos="0" relativeHeight="251677696" behindDoc="0" locked="0" layoutInCell="1" allowOverlap="1">
                <wp:simplePos x="0" y="0"/>
                <wp:positionH relativeFrom="column">
                  <wp:posOffset>5875020</wp:posOffset>
                </wp:positionH>
                <wp:positionV relativeFrom="paragraph">
                  <wp:posOffset>4054475</wp:posOffset>
                </wp:positionV>
                <wp:extent cx="0" cy="571500"/>
                <wp:effectExtent l="7620" t="6350" r="11430" b="1270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73"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6pt,319.25pt" to="462.6pt,36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jWgLwIAADQEAAAOAAAAZHJzL2Uyb0RvYy54bWysU82O0zAQviPxDpbvbZJu222jpivUtFwW&#10;qLTLA7i201g4tmW7TSvEK/ACSHuDE0fuvA3LYzB2f9SFC0Lk4Iw9M5+/mfk8udk1Em25dUKrAmfd&#10;FCOuqGZCrQv89n7RGWHkPFGMSK14gffc4Zvp82eT1uS8p2stGbcIQJTLW1Pg2nuTJ4mjNW+I62rD&#10;FTgrbRviYWvXCbOkBfRGJr00HSattsxYTblzcFoenHga8auKU/+mqhz3SBYYuPm42riuwppMJyRf&#10;W2JqQY80yD+waIhQcOkZqiSeoI0Vf0A1glrtdOW7VDeJripBeawBqsnS36q5q4nhsRZojjPnNrn/&#10;B0tfb5cWCVbg6yuMFGlgRo+fvv34+Pnn9wdYH79+QeCBNrXG5RA9U0sbCqU7dWduNX3nkNKzmqg1&#10;j3Tv9wYgspCRPEkJG2fgslX7SjOIIRuvY892lW0CJHQD7eJo9ufR8J1H9HBI4XRwnQ3SOLWE5Kc8&#10;Y51/yXWDglFgKVRoGsnJ9tb5wIPkp5BwrPRCSBkHLxVqCzwe9AYxwWkpWHCGMGfXq5m0aEuCdOIX&#10;iwLPZZjVG8UiWM0Jmx9tT4Q82HC5VAEPKgE6R+ugjffjdDwfzUf9Tr83nHf6aVl2Xixm/c5wkV0P&#10;yqtyNiuzD4Fa1s9rwRhXgd1Jp1n/73RwfDEHhZ2Vem5D8hQ99gvInv6RdBxlmN5BByvN9kt7GjFI&#10;MwYfn1HQ/uUe7MvHPv0FAAD//wMAUEsDBBQABgAIAAAAIQB88qP/3gAAAAsBAAAPAAAAZHJzL2Rv&#10;d25yZXYueG1sTI/BTsMwDIbvSLxDZCQuE0vJtDFK3QkBve3CAHH1WtNWNE7XZFvh6RfEAY7+/en3&#10;52w12k4dePCtE4TraQKKpXRVKzXC60txtQTlA0lFnRNG+GIPq/z8LKO0ckd55sMm1CqWiE8JoQmh&#10;T7X2ZcOW/NT1LHH34QZLIY5DrauBjrHcdtokyUJbaiVeaKjnh4bLz83eIvjijXfF96ScJO+z2rHZ&#10;Pa6fCPHyYry/AxV4DH8w/OhHdcij09btpfKqQ7g1cxNRhMVsOQcVid9ki3BjYqLzTP//IT8BAAD/&#10;/wMAUEsBAi0AFAAGAAgAAAAhALaDOJL+AAAA4QEAABMAAAAAAAAAAAAAAAAAAAAAAFtDb250ZW50&#10;X1R5cGVzXS54bWxQSwECLQAUAAYACAAAACEAOP0h/9YAAACUAQAACwAAAAAAAAAAAAAAAAAvAQAA&#10;X3JlbHMvLnJlbHNQSwECLQAUAAYACAAAACEAAAI1oC8CAAA0BAAADgAAAAAAAAAAAAAAAAAuAgAA&#10;ZHJzL2Uyb0RvYy54bWxQSwECLQAUAAYACAAAACEAfPKj/94AAAALAQAADwAAAAAAAAAAAAAAAACJ&#10;BAAAZHJzL2Rvd25yZXYueG1sUEsFBgAAAAAEAAQA8wAAAJQFAAAAAA==&#10;"/>
            </w:pict>
          </mc:Fallback>
        </mc:AlternateContent>
      </w:r>
      <w:r>
        <w:rPr>
          <w:noProof/>
          <w:lang w:eastAsia="en-US"/>
        </w:rPr>
        <mc:AlternateContent>
          <mc:Choice Requires="wps">
            <w:drawing>
              <wp:anchor distT="0" distB="0" distL="114300" distR="114300" simplePos="0" relativeHeight="251668480" behindDoc="0" locked="0" layoutInCell="1" allowOverlap="1">
                <wp:simplePos x="0" y="0"/>
                <wp:positionH relativeFrom="column">
                  <wp:posOffset>2903220</wp:posOffset>
                </wp:positionH>
                <wp:positionV relativeFrom="paragraph">
                  <wp:posOffset>4054475</wp:posOffset>
                </wp:positionV>
                <wp:extent cx="0" cy="1485900"/>
                <wp:effectExtent l="7620" t="6350" r="11430" b="12700"/>
                <wp:wrapNone/>
                <wp:docPr id="72" name="直接连接符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5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72"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6pt,319.25pt" to="228.6pt,4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aA6LwIAADUEAAAOAAAAZHJzL2Uyb0RvYy54bWysU82O0zAQviPxDpbvbZKS7rZR0xVqWi4L&#10;VNrlAVzbaSwc27LdphXiFXgBJG5w4sidt2F5DMbuj7pwQYgcnLFn5vM3M58nN7tWoi23TmhV4qyf&#10;YsQV1UyodYnf3C96I4ycJ4oRqRUv8Z47fDN9+mTSmYIPdKMl4xYBiHJFZ0rceG+KJHG04S1xfW24&#10;AmetbUs8bO06YZZ0gN7KZJCmV0mnLTNWU+4cnFYHJ55G/Lrm1L+ua8c9kiUGbj6uNq6rsCbTCSnW&#10;lphG0CMN8g8sWiIUXHqGqognaGPFH1CtoFY7Xfs+1W2i61pQHmuAarL0t2ruGmJ4rAWa48y5Te7/&#10;wdJX26VFgpX4eoCRIi3M6OHjtx8fPv/8/gnWh69fEHigTZ1xBUTP1NKGQulO3ZlbTd86pPSsIWrN&#10;I937vQGILGQkj1LCxhm4bNW91AxiyMbr2LNdbdsACd1Auzia/Xk0fOcRPRxSOM3y0XCcxrElpDgl&#10;Guv8C65bFIwSS6FC10hBtrfOByKkOIWEY6UXQso4ealQV+LxcDCMCU5LwYIzhDm7Xs2kRVsStBO/&#10;WBV4LsOs3igWwRpO2PxoeyLkwYbLpQp4UArQOVoHcbwbp+P5aD7Ke/ngat7L06rqPV/M8t7VIrse&#10;Vs+q2azK3gdqWV40gjGuAruTULP874RwfDIHiZ2lem5D8hg99gvInv6RdJxlGN9BCCvN9kt7mjFo&#10;MwYf31EQ/+Ue7MvXPv0FAAD//wMAUEsDBBQABgAIAAAAIQAWv87U3wAAAAsBAAAPAAAAZHJzL2Rv&#10;d25yZXYueG1sTI/BToNAEIbvJr7DZky8NHaRSkuQoTEqNy+tGq9TGIHIzlJ226JP7xoPepyZL/98&#10;f76eTK+OPLrOCsL1PALFUtm6kwbh5bm8SkE5T1JTb4URPtnBujg/yymr7Uk2fNz6RoUQcRkhtN4P&#10;mdauatmQm9uBJdze7WjIh3FsdD3SKYSbXsdRtNSGOgkfWhr4vuXqY3swCK585X35Natm0duisRzv&#10;H54eCfHyYrq7BeV58n8w/OgHdSiC084epHaqR7hJVnFAEZaLNAEViN/NDiFdxQnoItf/OxTfAAAA&#10;//8DAFBLAQItABQABgAIAAAAIQC2gziS/gAAAOEBAAATAAAAAAAAAAAAAAAAAAAAAABbQ29udGVu&#10;dF9UeXBlc10ueG1sUEsBAi0AFAAGAAgAAAAhADj9If/WAAAAlAEAAAsAAAAAAAAAAAAAAAAALwEA&#10;AF9yZWxzLy5yZWxzUEsBAi0AFAAGAAgAAAAhAMGBoDovAgAANQQAAA4AAAAAAAAAAAAAAAAALgIA&#10;AGRycy9lMm9Eb2MueG1sUEsBAi0AFAAGAAgAAAAhABa/ztTfAAAACwEAAA8AAAAAAAAAAAAAAAAA&#10;iQQAAGRycy9kb3ducmV2LnhtbFBLBQYAAAAABAAEAPMAAACVBQAAAAA=&#10;"/>
            </w:pict>
          </mc:Fallback>
        </mc:AlternateContent>
      </w:r>
      <w:r>
        <w:rPr>
          <w:noProof/>
          <w:lang w:eastAsia="en-US"/>
        </w:rPr>
        <mc:AlternateContent>
          <mc:Choice Requires="wps">
            <w:drawing>
              <wp:anchor distT="0" distB="0" distL="114300" distR="114300" simplePos="0" relativeHeight="251666432" behindDoc="0" locked="0" layoutInCell="1" allowOverlap="1">
                <wp:simplePos x="0" y="0"/>
                <wp:positionH relativeFrom="column">
                  <wp:posOffset>1645920</wp:posOffset>
                </wp:positionH>
                <wp:positionV relativeFrom="paragraph">
                  <wp:posOffset>4740275</wp:posOffset>
                </wp:positionV>
                <wp:extent cx="914400" cy="457200"/>
                <wp:effectExtent l="7620" t="6350" r="11430" b="12700"/>
                <wp:wrapNone/>
                <wp:docPr id="71" name="文本框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w="9525">
                          <a:solidFill>
                            <a:srgbClr val="000000"/>
                          </a:solidFill>
                          <a:miter lim="800000"/>
                          <a:headEnd/>
                          <a:tailEnd/>
                        </a:ln>
                      </wps:spPr>
                      <wps:txbx>
                        <w:txbxContent>
                          <w:p w:rsidR="00431534" w:rsidRDefault="00431534" w:rsidP="00431534">
                            <w:r>
                              <w:t xml:space="preserve">OTSC </w:t>
                            </w:r>
                          </w:p>
                          <w:p w:rsidR="00431534" w:rsidRDefault="00431534" w:rsidP="00431534">
                            <w:r>
                              <w:t xml:space="preserve">(&lt; </w:t>
                            </w:r>
                            <w:proofErr w:type="gramStart"/>
                            <w:r>
                              <w:t>2  cm</w:t>
                            </w:r>
                            <w:proofErr w:type="gramEnd"/>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71" o:spid="_x0000_s1026" type="#_x0000_t202" style="position:absolute;left:0;text-align:left;margin-left:129.6pt;margin-top:373.25pt;width:1in;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QjtNQIAAFIEAAAOAAAAZHJzL2Uyb0RvYy54bWysVM2O0zAQviPxDpbvNGnVskvUdLV0KUJa&#10;fqSFB3AcJ7FwPGbsNlkegH0DTly481x9DiZOt5S/CyIHy/aMv5n5vpksL/rWsJ1Cr8HmfDpJOVNW&#10;QqltnfN3bzePzjnzQdhSGLAq57fK84vVwwfLzmVqBg2YUiEjEOuzzuW8CcFlSeJlo1rhJ+CUJWMF&#10;2IpAR6yTEkVH6K1JZmn6OOkAS4cglfd0ezUa+SriV5WS4XVVeRWYyTnlFuKKcS2GNVktRVajcI2W&#10;hzTEP2TRCm0p6BHqSgTBtqh/g2q1RPBQhYmENoGq0lLFGqiaafpLNTeNcCrWQuR4d6TJ/z9Y+Wr3&#10;Bpkuc3425cyKljTaf77bf/m2//qJ0R0R1Dmfkd+NI8/QP4WehI7FencN8r1nFtaNsLW6RISuUaKk&#10;BOPL5OTpiOMHkKJ7CSUFEtsAEaivsB3YIz4YoZNQt0dxVB+YpMsn0/k8JYsk03xxRuIPuSUiu3/s&#10;0IfnClo2bHKOpH0EF7trH0bXe5chlgejy402Jh6wLtYG2U5Qn2zid0D/yc1Y1lEmi9lirP+vEGn8&#10;/gTR6kANb3Sb8/Ojk8gG1p7ZMrZjENqMe6rOWCpyoHFgbuQw9EV/kKWA8pYIRRgbmwaRNg3gR846&#10;auqc+w9bgYoz88KSKJFDmoJ4iCRyhqeW4tQirCSonAfOxu06jJOzdajrhiKNbWDhkoSsdCR5SHXM&#10;6pA3NW6U6TBkw2ScnqPXj1/B6jsAAAD//wMAUEsDBBQABgAIAAAAIQDsW4vY4QAAAAsBAAAPAAAA&#10;ZHJzL2Rvd25yZXYueG1sTI/BTsMwDIbvSLxDZCQuiKXr2q4rTSeEBIIbDATXrMnaisQpSdaVt8ec&#10;4Gj71+fvr7ezNWzSPgwOBSwXCTCNrVMDdgLeXu+vS2AhSlTSONQCvnWAbXN+VstKuRO+6GkXO0YQ&#10;DJUU0Mc4VpyHttdWhoUbNdLt4LyVkUbfceXlieDW8DRJCm7lgPShl6O+63X7uTtaAWX2OH2Ep9Xz&#10;e1sczCZeraeHLy/E5cV8ewMs6jn+heFXn9ShIae9O6IKzAhI801KUQHrrMiBUSJLVrTZE35Z5sCb&#10;mv/v0PwAAAD//wMAUEsBAi0AFAAGAAgAAAAhALaDOJL+AAAA4QEAABMAAAAAAAAAAAAAAAAAAAAA&#10;AFtDb250ZW50X1R5cGVzXS54bWxQSwECLQAUAAYACAAAACEAOP0h/9YAAACUAQAACwAAAAAAAAAA&#10;AAAAAAAvAQAAX3JlbHMvLnJlbHNQSwECLQAUAAYACAAAACEAUDkI7TUCAABSBAAADgAAAAAAAAAA&#10;AAAAAAAuAgAAZHJzL2Uyb0RvYy54bWxQSwECLQAUAAYACAAAACEA7FuL2OEAAAALAQAADwAAAAAA&#10;AAAAAAAAAACPBAAAZHJzL2Rvd25yZXYueG1sUEsFBgAAAAAEAAQA8wAAAJ0FAAAAAA==&#10;">
                <v:textbox>
                  <w:txbxContent>
                    <w:p w:rsidR="00431534" w:rsidRDefault="00431534" w:rsidP="00431534">
                      <w:r>
                        <w:t xml:space="preserve">OTSC </w:t>
                      </w:r>
                    </w:p>
                    <w:p w:rsidR="00431534" w:rsidRDefault="00431534" w:rsidP="00431534">
                      <w:r>
                        <w:t xml:space="preserve">(&lt; </w:t>
                      </w:r>
                      <w:proofErr w:type="gramStart"/>
                      <w:r>
                        <w:t>2  cm</w:t>
                      </w:r>
                      <w:proofErr w:type="gramEnd"/>
                      <w:r>
                        <w:t>)</w:t>
                      </w:r>
                    </w:p>
                  </w:txbxContent>
                </v:textbox>
              </v:shape>
            </w:pict>
          </mc:Fallback>
        </mc:AlternateContent>
      </w:r>
      <w:r>
        <w:rPr>
          <w:noProof/>
          <w:lang w:eastAsia="en-US"/>
        </w:rPr>
        <mc:AlternateContent>
          <mc:Choice Requires="wps">
            <w:drawing>
              <wp:anchor distT="0" distB="0" distL="114300" distR="114300" simplePos="0" relativeHeight="251682816" behindDoc="0" locked="0" layoutInCell="1" allowOverlap="1">
                <wp:simplePos x="0" y="0"/>
                <wp:positionH relativeFrom="column">
                  <wp:posOffset>4046220</wp:posOffset>
                </wp:positionH>
                <wp:positionV relativeFrom="paragraph">
                  <wp:posOffset>5715000</wp:posOffset>
                </wp:positionV>
                <wp:extent cx="1485900" cy="0"/>
                <wp:effectExtent l="7620" t="9525" r="11430" b="9525"/>
                <wp:wrapNone/>
                <wp:docPr id="70" name="直接连接符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70" o:spid="_x0000_s1026" style="position:absolute;left:0;text-align:lef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6pt,450pt" to="435.6pt,4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XptNQIAAD8EAAAOAAAAZHJzL2Uyb0RvYy54bWysU82O0zAQviPxDlbubZKSdtuo6QolLRwW&#10;qLTLA7i201g4tmW7TSvEK/ACSNzgxJE7b8PyGIzdH7pwQYgcnLFn5vM334yn17tWoC0zlitZRGk/&#10;iRCTRFEu10X0+m7RG0fIOiwpFkqyItozG13PHj+adjpnA9UoQZlBACJt3ukiapzTeRxb0rAW277S&#10;TIKzVqbFDrZmHVODO0BvRTxIklHcKUO1UYRZC6fVwRnNAn5dM+Je1bVlDokiAm4urCasK7/GsynO&#10;1wbrhpMjDfwPLFrMJVx6hqqww2hj+B9QLSdGWVW7PlFtrOqaExZqgGrS5LdqbhusWagFxLH6LJP9&#10;f7Dk5XZpEKdFdAXySNxCj+4/fP3+/tOPbx9hvf/yGYEHZOq0zSG6lEvjCyU7eatvFHljkVRlg+Wa&#10;Bbp3ew0Qqc+IH6T4jdVw2ap7oSjE4I1TQbNdbVpUC66f+0QPDrqgXWjS/twktnOIwGGajYeTBMiS&#10;ky/GuYfwidpY94ypFnmjiASXXj+c4+2NdZ7SrxB/LNWCCxFmQEjUFdFkOBiGBKsEp97pw6xZr0ph&#10;0Bb7KQpfqA88l2FGbSQNYA3DdH60HebiYMPlQno8KAXoHK3DmLydJJP5eD7OetlgNO9lSVX1ni7K&#10;rDdapFfD6klVllX6zlNLs7zhlDLp2Z1GNs3+biSOj+cwbOehPcsQP0QPegHZ0z+QDl31jTyMxErR&#10;/dKcug1TGoKPL8o/g8s92JfvfvYTAAD//wMAUEsDBBQABgAIAAAAIQBWXxFr3AAAAAsBAAAPAAAA&#10;ZHJzL2Rvd25yZXYueG1sTI9NS8QwEIbvgv8hjODNTbYL+1GbLouoF0FwrZ7TZmyLyaQ02W79944g&#10;6HHeeXg/iv3snZhwjH0gDcuFAoHUBNtTq6F6fbjZgojJkDUuEGr4wgj78vKiMLkNZ3rB6ZhawSYU&#10;c6OhS2nIpYxNh97ERRiQ+PcRRm8Sn2Mr7WjObO6dzJRaS2964oTODHjXYfN5PHkNh/en+9XzVPvg&#10;7K6t3qyv1GOm9fXVfLgFkXBOfzD81OfqUHKnOpzIRuE0rFebjFENO6V4FBPbzZKV+leRZSH/byi/&#10;AQAA//8DAFBLAQItABQABgAIAAAAIQC2gziS/gAAAOEBAAATAAAAAAAAAAAAAAAAAAAAAABbQ29u&#10;dGVudF9UeXBlc10ueG1sUEsBAi0AFAAGAAgAAAAhADj9If/WAAAAlAEAAAsAAAAAAAAAAAAAAAAA&#10;LwEAAF9yZWxzLy5yZWxzUEsBAi0AFAAGAAgAAAAhAJ7Nem01AgAAPwQAAA4AAAAAAAAAAAAAAAAA&#10;LgIAAGRycy9lMm9Eb2MueG1sUEsBAi0AFAAGAAgAAAAhAFZfEWvcAAAACwEAAA8AAAAAAAAAAAAA&#10;AAAAjwQAAGRycy9kb3ducmV2LnhtbFBLBQYAAAAABAAEAPMAAACYBQAAAAA=&#10;"/>
            </w:pict>
          </mc:Fallback>
        </mc:AlternateContent>
      </w:r>
      <w:r>
        <w:rPr>
          <w:noProof/>
          <w:lang w:eastAsia="en-US"/>
        </w:rPr>
        <mc:AlternateContent>
          <mc:Choice Requires="wps">
            <w:drawing>
              <wp:anchor distT="0" distB="0" distL="114300" distR="114300" simplePos="0" relativeHeight="251681792" behindDoc="0" locked="0" layoutInCell="1" allowOverlap="1">
                <wp:simplePos x="0" y="0"/>
                <wp:positionH relativeFrom="column">
                  <wp:posOffset>3931920</wp:posOffset>
                </wp:positionH>
                <wp:positionV relativeFrom="paragraph">
                  <wp:posOffset>3825875</wp:posOffset>
                </wp:positionV>
                <wp:extent cx="0" cy="1714500"/>
                <wp:effectExtent l="7620" t="6350" r="11430" b="12700"/>
                <wp:wrapNone/>
                <wp:docPr id="69" name="直接连接符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69"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6pt,301.25pt" to="309.6pt,4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iwfLwIAADUEAAAOAAAAZHJzL2Uyb0RvYy54bWysU82O0zAQviPxDpbv3SQl7bZR0xVqWi4L&#10;VNrlAVzbaSwc27LdphXiFXgBJG5w4sidt2F5DMbuj7pwQYgcnLFn5vM3M58nN7tWoi23TmhV4uwq&#10;xYgrqplQ6xK/uV/0Rhg5TxQjUite4j13+Gb69MmkMwXv60ZLxi0CEOWKzpS48d4USeJow1virrTh&#10;Cpy1ti3xsLXrhFnSAXork36aDpNOW2asptw5OK0OTjyN+HXNqX9d1457JEsM3HxcbVxXYU2mE1Ks&#10;LTGNoEca5B9YtEQouPQMVRFP0MaKP6BaQa12uvZXVLeJrmtBeawBqsnS36q5a4jhsRZojjPnNrn/&#10;B0tfbZcWCVbi4RgjRVqY0cPHbz8+fP75/ROsD1+/IPBAmzrjCoieqaUNhdKdujO3mr51SOlZQ9Sa&#10;R7r3ewMQWchIHqWEjTNw2ap7qRnEkI3XsWe72rYBErqBdnE0+/No+M4jejikcJpdZ/kgjWNLSHFK&#10;NNb5F1y3KBgllkKFrpGCbG+dD0RIcQoJx0ovhJRx8lKhrsTjQX8QE5yWggVnCHN2vZpJi7YkaCd+&#10;sSrwXIZZvVEsgjWcsPnR9kTIgw2XSxXwoBSgc7QO4ng3Tsfz0XyU9/L+cN7L06rqPV/M8t5wkV0P&#10;qmfVbFZl7wO1LC8awRhXgd1JqFn+d0I4PpmDxM5SPbcheYwe+wVkT/9IOs4yjO8ghJVm+6U9zRi0&#10;GYOP7yiI/3IP9uVrn/4CAAD//wMAUEsDBBQABgAIAAAAIQDlbe7B3gAAAAsBAAAPAAAAZHJzL2Rv&#10;d25yZXYueG1sTI9BT8MwDIXvSPyHyEhcpi1ZEdsoTScE9MZlA8TVa01b0Thdk22FX48RB7jZ7z09&#10;f87Wo+vUkYbQerYwnxlQxKWvWq4tvDwX0xWoEJEr7DyThU8KsM7PzzJMK3/iDR23sVZSwiFFC02M&#10;fap1KBtyGGa+Jxbv3Q8Oo6xDrasBT1LuOp0Ys9AOW5YLDfZ031D5sT04C6F4pX3xNSkn5u2q9pTs&#10;H54e0drLi/HuFlSkMf6F4Qdf0CEXpp0/cBVUZ2Exv0kkKoNJrkFJ4lfZWVgtRdF5pv//kH8DAAD/&#10;/wMAUEsBAi0AFAAGAAgAAAAhALaDOJL+AAAA4QEAABMAAAAAAAAAAAAAAAAAAAAAAFtDb250ZW50&#10;X1R5cGVzXS54bWxQSwECLQAUAAYACAAAACEAOP0h/9YAAACUAQAACwAAAAAAAAAAAAAAAAAvAQAA&#10;X3JlbHMvLnJlbHNQSwECLQAUAAYACAAAACEADU4sHy8CAAA1BAAADgAAAAAAAAAAAAAAAAAuAgAA&#10;ZHJzL2Uyb0RvYy54bWxQSwECLQAUAAYACAAAACEA5W3uwd4AAAALAQAADwAAAAAAAAAAAAAAAACJ&#10;BAAAZHJzL2Rvd25yZXYueG1sUEsFBgAAAAAEAAQA8wAAAJQFAAAAAA==&#10;"/>
            </w:pict>
          </mc:Fallback>
        </mc:AlternateContent>
      </w:r>
      <w:r>
        <w:rPr>
          <w:noProof/>
          <w:lang w:eastAsia="en-US"/>
        </w:rPr>
        <mc:AlternateContent>
          <mc:Choice Requires="wps">
            <w:drawing>
              <wp:anchor distT="0" distB="0" distL="114300" distR="114300" simplePos="0" relativeHeight="251679744" behindDoc="0" locked="0" layoutInCell="1" allowOverlap="1">
                <wp:simplePos x="0" y="0"/>
                <wp:positionH relativeFrom="column">
                  <wp:posOffset>5532120</wp:posOffset>
                </wp:positionH>
                <wp:positionV relativeFrom="paragraph">
                  <wp:posOffset>5426075</wp:posOffset>
                </wp:positionV>
                <wp:extent cx="1028700" cy="457200"/>
                <wp:effectExtent l="7620" t="6350" r="11430" b="12700"/>
                <wp:wrapNone/>
                <wp:docPr id="68" name="文本框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57200"/>
                        </a:xfrm>
                        <a:prstGeom prst="rect">
                          <a:avLst/>
                        </a:prstGeom>
                        <a:solidFill>
                          <a:srgbClr val="FFFFFF"/>
                        </a:solidFill>
                        <a:ln w="9525">
                          <a:solidFill>
                            <a:srgbClr val="000000"/>
                          </a:solidFill>
                          <a:miter lim="800000"/>
                          <a:headEnd/>
                          <a:tailEnd/>
                        </a:ln>
                      </wps:spPr>
                      <wps:txbx>
                        <w:txbxContent>
                          <w:p w:rsidR="00431534" w:rsidRDefault="00431534" w:rsidP="00431534">
                            <w:r>
                              <w:t>Failure/ No improvement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68" o:spid="_x0000_s1027" type="#_x0000_t202" style="position:absolute;left:0;text-align:left;margin-left:435.6pt;margin-top:427.25pt;width:81pt;height: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XHUOQIAAFoEAAAOAAAAZHJzL2Uyb0RvYy54bWysVM2O0zAQviPxDpbvNGnV7k/UdLV0KUJa&#10;fqSFB3AdJ7GwPcZ2m5QHgDfgxIU7z9XnYOx0u+XvgsjBsj3jb2a+bybzq14rshXOSzAlHY9ySoTh&#10;UEnTlPTd29WTC0p8YKZiCowo6U54erV4/Gje2UJMoAVVCUcQxPiisyVtQ7BFlnneCs38CKwwaKzB&#10;aRbw6JqscqxDdK2ySZ6fZR24yjrgwnu8vRmMdJHw61rw8LquvQhElRRzC2l1aV3HNVvMWdE4ZlvJ&#10;D2mwf8hCM2kw6BHqhgVGNk7+BqUld+ChDiMOOoO6llykGrCacf5LNXctsyLVguR4e6TJ/z9Y/mr7&#10;xhFZlfQMlTJMo0b7L5/3X7/vv30ieIcEddYX6Hdn0TP0T6FHoVOx3t4Cf++JgWXLTCOunYOuFazC&#10;BMfxZXbydMDxEWTdvYQKA7FNgATU105H9pAPgugo1O4ojugD4TFkPrk4z9HE0TadnaP6KQQr7l9b&#10;58NzAZrETUkdip/Q2fbWh5gNK+5dYjAPSlYrqVQ6uGa9VI5sGTbKKn0H9J/clCFdSS9nk9lAwF8h&#10;8vT9CULLgB2vpC7pxdGJFZG2Z6ZK/RiYVMMeU1bmwGOkbiAx9Os+aZZIjhyvodohsQ6GBseBxE0L&#10;7iMlHTZ3Sf2HDXOCEvXCoDiX4+k0TkM6JC4pcaeW9amFGY5QJQ2UDNtlGCZoY51sWow0tIOBaxS0&#10;lonrh6wO6WMDJwkOwxYn5PScvB5+CYsfAAAA//8DAFBLAwQUAAYACAAAACEAYrL27eEAAAAMAQAA&#10;DwAAAGRycy9kb3ducmV2LnhtbEyPy07DMBBF90j8gzVIbBB1mjRpG+JUCAlEd1AQbN3YTSLscbDd&#10;NPw90xXs5nF050y1maxho/ahdyhgPkuAaWyc6rEV8P72eLsCFqJEJY1DLeBHB9jUlxeVLJU74ase&#10;d7FlFIKhlAK6GIeS89B02sowc4NG2h2ctzJS61uuvDxRuDU8TZKCW9kjXejkoB863XztjlbAavE8&#10;foZt9vLRFAezjjfL8enbC3F9Nd3fAYt6in8wnPVJHWpy2rsjqsAMZSznKaFU5Isc2JlIsoxGewHr&#10;tMiB1xX//0T9CwAA//8DAFBLAQItABQABgAIAAAAIQC2gziS/gAAAOEBAAATAAAAAAAAAAAAAAAA&#10;AAAAAABbQ29udGVudF9UeXBlc10ueG1sUEsBAi0AFAAGAAgAAAAhADj9If/WAAAAlAEAAAsAAAAA&#10;AAAAAAAAAAAALwEAAF9yZWxzLy5yZWxzUEsBAi0AFAAGAAgAAAAhALcxcdQ5AgAAWgQAAA4AAAAA&#10;AAAAAAAAAAAALgIAAGRycy9lMm9Eb2MueG1sUEsBAi0AFAAGAAgAAAAhAGKy9u3hAAAADAEAAA8A&#10;AAAAAAAAAAAAAAAAkwQAAGRycy9kb3ducmV2LnhtbFBLBQYAAAAABAAEAPMAAAChBQAAAAA=&#10;">
                <v:textbox>
                  <w:txbxContent>
                    <w:p w:rsidR="00431534" w:rsidRDefault="00431534" w:rsidP="00431534">
                      <w:r>
                        <w:t>Failure/ No improvement</w:t>
                      </w:r>
                    </w:p>
                  </w:txbxContent>
                </v:textbox>
              </v:shape>
            </w:pict>
          </mc:Fallback>
        </mc:AlternateContent>
      </w:r>
      <w:r>
        <w:rPr>
          <w:noProof/>
          <w:lang w:eastAsia="en-US"/>
        </w:rPr>
        <mc:AlternateContent>
          <mc:Choice Requires="wps">
            <w:drawing>
              <wp:anchor distT="0" distB="0" distL="114300" distR="114300" simplePos="0" relativeHeight="251678720" behindDoc="0" locked="0" layoutInCell="1" allowOverlap="1">
                <wp:simplePos x="0" y="0"/>
                <wp:positionH relativeFrom="column">
                  <wp:posOffset>5417820</wp:posOffset>
                </wp:positionH>
                <wp:positionV relativeFrom="paragraph">
                  <wp:posOffset>4625975</wp:posOffset>
                </wp:positionV>
                <wp:extent cx="1143000" cy="457200"/>
                <wp:effectExtent l="7620" t="6350" r="11430" b="12700"/>
                <wp:wrapNone/>
                <wp:docPr id="67" name="文本框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solidFill>
                          <a:srgbClr val="FFFFFF"/>
                        </a:solidFill>
                        <a:ln w="9525">
                          <a:solidFill>
                            <a:srgbClr val="000000"/>
                          </a:solidFill>
                          <a:miter lim="800000"/>
                          <a:headEnd/>
                          <a:tailEnd/>
                        </a:ln>
                      </wps:spPr>
                      <wps:txbx>
                        <w:txbxContent>
                          <w:p w:rsidR="00431534" w:rsidRDefault="00431534" w:rsidP="00431534">
                            <w:r>
                              <w:t>Conservative treatment</w:t>
                            </w:r>
                          </w:p>
                          <w:p w:rsidR="00431534" w:rsidRDefault="00431534" w:rsidP="004315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67" o:spid="_x0000_s1028" type="#_x0000_t202" style="position:absolute;left:0;text-align:left;margin-left:426.6pt;margin-top:364.25pt;width:90pt;height: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GKGPwIAAFoEAAAOAAAAZHJzL2Uyb0RvYy54bWysVEuOEzEQ3SNxB8t70klI5tNKZzRkCEIa&#10;PtLAASpud9rC7TK2k+7hAMMNWLFhz7lyDsruTCYDYoPIwrK7yq+e36vK7KJrNNtK5xWago8GQ86k&#10;EVgqsy74xw/LZ2ec+QCmBI1GFvxWen4xf/pk1tpcjrFGXUrHCMT4vLUFr0OweZZ5UcsG/ACtNBSs&#10;0DUQ6OjWWemgJfRGZ+Ph8CRr0ZXWoZDe09erPsjnCb+qpAjvqsrLwHTBiVtIq0vrKq7ZfAb52oGt&#10;ldjTgH9g0YAyVPQAdQUB2MapP6AaJRx6rMJAYJNhVSkh0xvoNaPhb6+5qcHK9BYSx9uDTP7/wYq3&#10;2/eOqbLgJ6ecGWjIo923r7vvP3c/7hh9I4Fa63PKu7GUGboX2JHR6bHeXqP45JnBRQ1mLS+dw7aW&#10;UBLBUbyZHV3tcXwEWbVvsKRCsAmYgLrKNVE90oMROhl1ezBHdoGJWHI0eT4cUkhQbDI9JfdTCcjv&#10;b1vnwyuJDYubgjsyP6HD9tqHyAby+5RYzKNW5VJpnQ5uvVpox7ZAjbJMvz36ozRtWFvw8+l42gvw&#10;VwhiGsn2VR9BNCpQx2vVFPzskAR5lO2lKekC5AGU7vdEWZu9jlG6XsTQrbrk2TgWiBqvsLwlYR32&#10;DU4DSZsa3RfOWmrugvvPG3CSM/3akDnno8kkTkM6JC05c8eR1XEEjCCoggfO+u0i9BO0sU6ta6rU&#10;t4PBSzK0UknrB1Z7+tTAyYL9sMUJOT6nrIe/hPkvAAAA//8DAFBLAwQUAAYACAAAACEARCKl/uAA&#10;AAAMAQAADwAAAGRycy9kb3ducmV2LnhtbEyPwU7DMAyG70i8Q2QkLogltHQrpemEkEBwg22Ca9Zm&#10;bUXilCTrytvjnuBo/78+fy7XkzVs1D70DiXcLAQwjbVremwl7LZP1zmwEBU2yjjUEn50gHV1flaq&#10;onEnfNfjJraMIBgKJaGLcSg4D3WnrQoLN2ik7OC8VZFG3/LGqxPBreGJEEtuVY90oVODfux0/bU5&#10;Wgn57cv4GV7Tt496eTB38Wo1Pn97KS8vpod7YFFP8a8Msz6pQ0VOe3fEJjBDjCxNqCphleQZsLkh&#10;0nm1p0yIDHhV8v9PVL8AAAD//wMAUEsBAi0AFAAGAAgAAAAhALaDOJL+AAAA4QEAABMAAAAAAAAA&#10;AAAAAAAAAAAAAFtDb250ZW50X1R5cGVzXS54bWxQSwECLQAUAAYACAAAACEAOP0h/9YAAACUAQAA&#10;CwAAAAAAAAAAAAAAAAAvAQAAX3JlbHMvLnJlbHNQSwECLQAUAAYACAAAACEAochihj8CAABaBAAA&#10;DgAAAAAAAAAAAAAAAAAuAgAAZHJzL2Uyb0RvYy54bWxQSwECLQAUAAYACAAAACEARCKl/uAAAAAM&#10;AQAADwAAAAAAAAAAAAAAAACZBAAAZHJzL2Rvd25yZXYueG1sUEsFBgAAAAAEAAQA8wAAAKYFAAAA&#10;AA==&#10;">
                <v:textbox>
                  <w:txbxContent>
                    <w:p w:rsidR="00431534" w:rsidRDefault="00431534" w:rsidP="00431534">
                      <w:r>
                        <w:t>Conservative treatment</w:t>
                      </w:r>
                    </w:p>
                    <w:p w:rsidR="00431534" w:rsidRDefault="00431534" w:rsidP="00431534"/>
                  </w:txbxContent>
                </v:textbox>
              </v:shape>
            </w:pict>
          </mc:Fallback>
        </mc:AlternateContent>
      </w:r>
      <w:r>
        <w:rPr>
          <w:noProof/>
          <w:lang w:eastAsia="en-US"/>
        </w:rPr>
        <mc:AlternateContent>
          <mc:Choice Requires="wps">
            <w:drawing>
              <wp:anchor distT="0" distB="0" distL="114300" distR="114300" simplePos="0" relativeHeight="251676672" behindDoc="0" locked="0" layoutInCell="1" allowOverlap="1">
                <wp:simplePos x="0" y="0"/>
                <wp:positionH relativeFrom="column">
                  <wp:posOffset>5189220</wp:posOffset>
                </wp:positionH>
                <wp:positionV relativeFrom="paragraph">
                  <wp:posOffset>3368675</wp:posOffset>
                </wp:positionV>
                <wp:extent cx="1371600" cy="685800"/>
                <wp:effectExtent l="7620" t="6350" r="11430" b="12700"/>
                <wp:wrapNone/>
                <wp:docPr id="66" name="文本框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w="9525">
                          <a:solidFill>
                            <a:srgbClr val="000000"/>
                          </a:solidFill>
                          <a:miter lim="800000"/>
                          <a:headEnd/>
                          <a:tailEnd/>
                        </a:ln>
                      </wps:spPr>
                      <wps:txbx>
                        <w:txbxContent>
                          <w:p w:rsidR="00431534" w:rsidRDefault="00431534" w:rsidP="00431534">
                            <w:r>
                              <w:t>Contained, limited mediastinal contamination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66" o:spid="_x0000_s1029" type="#_x0000_t202" style="position:absolute;left:0;text-align:left;margin-left:408.6pt;margin-top:265.25pt;width:108pt;height:5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8r+PQIAAFoEAAAOAAAAZHJzL2Uyb0RvYy54bWysVM1u2zAMvg/YOwi6L3bSJG2NOEWXLsOA&#10;7gfo9gCyLNvCZFGTlNjZA2xvsNMuu++58hyj5DTN/i7DdBBIk/pIfiS9uOpbRbbCOgk6p+NRSonQ&#10;HEqp65y+e7t+ckGJ80yXTIEWOd0JR6+Wjx8tOpOJCTSgSmEJgmiXdSanjfcmSxLHG9EyNwIjNBor&#10;sC3zqNo6KS3rEL1VySRN50kHtjQWuHAOv94MRrqM+FUluH9dVU54onKKufl423gX4U6WC5bVlplG&#10;8kMa7B+yaJnUGPQIdcM8Ixsrf4NqJbfgoPIjDm0CVSW5iDVgNeP0l2ruGmZErAXJceZIk/t/sPzV&#10;9o0lsszpfE6JZi32aP/l8/7r9/23TwS/IUGdcRn63Rn09P1T6LHRsVhnboG/d0TDqmG6FtfWQtcI&#10;VmKC4/AyOXk64LgAUnQvocRAbOMhAvWVbQN7yAdBdGzU7tgc0XvCQ8iz8/E8RRNH2/xidoFyCMGy&#10;+9fGOv9cQEuCkFOLzY/obHvr/OB67xKCOVCyXEulomLrYqUs2TIclHU8B/Sf3JQmXU4vZ5PZQMBf&#10;IdJ4/gTRSo8Tr2SbUywBT3BiWaDtmS6j7JlUg4zVKX3gMVA3kOj7oo89OwtvA8cFlDsk1sIw4LiQ&#10;KDRgP1LS4XDn1H3YMCsoUS80NudyPJ2GbYjKdHY+QcWeWopTC9McoXLqKRnElR82aGOsrBuMNIyD&#10;hmtsaCUj1w9ZHdLHAY7dOixb2JBTPXo9/BKWPwAAAP//AwBQSwMEFAAGAAgAAAAhAKXtJ8jhAAAA&#10;DAEAAA8AAABkcnMvZG93bnJldi54bWxMj8tOwzAQRfdI/IM1SGxQa7cmaQhxKoQEojtoEWzd2E0i&#10;/Ai2m4a/Z7qC5cxcnTm3Wk/WkFGH2HsnYDFnQLRrvOpdK+B99zQrgMQknZLGOy3gR0dY15cXlSyV&#10;P7k3PW5TSxDiYikFdCkNJaWx6bSVce4H7fB28MHKhGNoqQryhHBr6JKxnFrZO/zQyUE/drr52h6t&#10;gOL2ZfyMG/760eQHc5duVuPzdxDi+mp6uAeS9JT+wnDWR3Wo0Wnvj05FYpCxWC0xKiDjLANyTjDO&#10;cbUXkPMiA1pX9H+J+hcAAP//AwBQSwECLQAUAAYACAAAACEAtoM4kv4AAADhAQAAEwAAAAAAAAAA&#10;AAAAAAAAAAAAW0NvbnRlbnRfVHlwZXNdLnhtbFBLAQItABQABgAIAAAAIQA4/SH/1gAAAJQBAAAL&#10;AAAAAAAAAAAAAAAAAC8BAABfcmVscy8ucmVsc1BLAQItABQABgAIAAAAIQDgU8r+PQIAAFoEAAAO&#10;AAAAAAAAAAAAAAAAAC4CAABkcnMvZTJvRG9jLnhtbFBLAQItABQABgAIAAAAIQCl7SfI4QAAAAwB&#10;AAAPAAAAAAAAAAAAAAAAAJcEAABkcnMvZG93bnJldi54bWxQSwUGAAAAAAQABADzAAAApQUAAAAA&#10;">
                <v:textbox>
                  <w:txbxContent>
                    <w:p w:rsidR="00431534" w:rsidRDefault="00431534" w:rsidP="00431534">
                      <w:r>
                        <w:t>Contained, limited mediastinal contamination</w:t>
                      </w:r>
                    </w:p>
                  </w:txbxContent>
                </v:textbox>
              </v:shape>
            </w:pict>
          </mc:Fallback>
        </mc:AlternateContent>
      </w:r>
      <w:r>
        <w:rPr>
          <w:noProof/>
          <w:lang w:eastAsia="en-US"/>
        </w:rPr>
        <mc:AlternateContent>
          <mc:Choice Requires="wps">
            <w:drawing>
              <wp:anchor distT="0" distB="0" distL="114300" distR="114300" simplePos="0" relativeHeight="251683840" behindDoc="0" locked="0" layoutInCell="1" allowOverlap="1">
                <wp:simplePos x="0" y="0"/>
                <wp:positionH relativeFrom="column">
                  <wp:posOffset>3703320</wp:posOffset>
                </wp:positionH>
                <wp:positionV relativeFrom="paragraph">
                  <wp:posOffset>3368675</wp:posOffset>
                </wp:positionV>
                <wp:extent cx="1257300" cy="457200"/>
                <wp:effectExtent l="7620" t="6350" r="11430" b="12700"/>
                <wp:wrapNone/>
                <wp:docPr id="65" name="文本框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7200"/>
                        </a:xfrm>
                        <a:prstGeom prst="rect">
                          <a:avLst/>
                        </a:prstGeom>
                        <a:solidFill>
                          <a:srgbClr val="FFFFFF"/>
                        </a:solidFill>
                        <a:ln w="9525">
                          <a:solidFill>
                            <a:srgbClr val="000000"/>
                          </a:solidFill>
                          <a:miter lim="800000"/>
                          <a:headEnd/>
                          <a:tailEnd/>
                        </a:ln>
                      </wps:spPr>
                      <wps:txbx>
                        <w:txbxContent>
                          <w:p w:rsidR="00431534" w:rsidRDefault="00431534" w:rsidP="00431534">
                            <w:pPr>
                              <w:jc w:val="center"/>
                            </w:pPr>
                            <w:r>
                              <w:t>No contained</w:t>
                            </w:r>
                          </w:p>
                          <w:p w:rsidR="00431534" w:rsidRPr="00792E9D" w:rsidRDefault="00431534" w:rsidP="00431534">
                            <w:pPr>
                              <w:jc w:val="center"/>
                            </w:pPr>
                            <w:r w:rsidRPr="00792E9D">
                              <w:rPr>
                                <w:u w:val="single"/>
                              </w:rPr>
                              <w:t>+</w:t>
                            </w:r>
                            <w:r w:rsidRPr="00792E9D">
                              <w:t xml:space="preserve"> Sepsis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65" o:spid="_x0000_s1030" type="#_x0000_t202" style="position:absolute;left:0;text-align:left;margin-left:291.6pt;margin-top:265.25pt;width:99pt;height: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U9jOwIAAFoEAAAOAAAAZHJzL2Uyb0RvYy54bWysVM2O0zAQviPxDpbvNG1p9ydqulq6FCEt&#10;P9LCAziOk1jYHmO7TZYHWN6AExfuPFefg7HT7Za/CyIHy/aMv5n5vpksLnqtyFY4L8EUdDIaUyIM&#10;h0qapqDv362fnFHiAzMVU2BEQW+FpxfLx48Wnc3FFFpQlXAEQYzPO1vQNgSbZ5nnrdDMj8AKg8Ya&#10;nGYBj67JKsc6RNcqm47HJ1kHrrIOuPAeb68GI10m/LoWPLypay8CUQXF3EJaXVrLuGbLBcsbx2wr&#10;+T4N9g9ZaCYNBj1AXbHAyMbJ36C05A481GHEQWdQ15KLVANWMxn/Us1Ny6xItSA53h5o8v8Plr/e&#10;vnVEVgU9mVNimEaNdl8+775+3327I3iHBHXW5+h3Y9Ez9M+gR6FTsd5eA//giYFVy0wjLp2DrhWs&#10;wgQn8WV29HTA8RGk7F5BhYHYJkAC6munI3vIB0F0FOr2II7oA+Ex5HR++nSMJo622fwU1U8hWH7/&#10;2jofXgjQJG4K6lD8hM621z7EbFh+7xKDeVCyWkul0sE15Uo5smXYKOv07dF/clOGdAU9n0/nAwF/&#10;hRin708QWgbseCV1Qc8OTiyPtD03VerHwKQa9piyMnseI3UDiaEv+6TZLAaIHJdQ3SKxDoYGx4HE&#10;TQvuEyUdNndB/ccNc4IS9dKgOOeT2SxOQzokLilxx5by2MIMR6iCBkqG7SoME7SxTjYtRhrawcAl&#10;ClrLxPVDVvv0sYGTBPthixNyfE5eD7+E5Q8AAAD//wMAUEsDBBQABgAIAAAAIQB/OHvS4QAAAAsB&#10;AAAPAAAAZHJzL2Rvd25yZXYueG1sTI/LTsMwEEX3SPyDNUhsELWbkDSEOBVCAsEO2gq2bjJNIvwI&#10;tpuGv2dYwW4eR3fOVOvZaDahD4OzEpYLAQxt49rBdhJ228frAliIyrZKO4sSvjHAuj4/q1TZupN9&#10;w2kTO0YhNpRKQh/jWHIemh6NCgs3oqXdwXmjIrW+461XJwo3midC5NyowdKFXo340GPzuTkaCcXN&#10;8/QRXtLX9yY/6Nt4tZqevryUlxfz/R2wiHP8g+FXn9ShJqe9O9o2MC0hK9KEUCpSkQEjYlUsabKX&#10;kIskA15X/P8P9Q8AAAD//wMAUEsBAi0AFAAGAAgAAAAhALaDOJL+AAAA4QEAABMAAAAAAAAAAAAA&#10;AAAAAAAAAFtDb250ZW50X1R5cGVzXS54bWxQSwECLQAUAAYACAAAACEAOP0h/9YAAACUAQAACwAA&#10;AAAAAAAAAAAAAAAvAQAAX3JlbHMvLnJlbHNQSwECLQAUAAYACAAAACEA6t1PYzsCAABaBAAADgAA&#10;AAAAAAAAAAAAAAAuAgAAZHJzL2Uyb0RvYy54bWxQSwECLQAUAAYACAAAACEAfzh70uEAAAALAQAA&#10;DwAAAAAAAAAAAAAAAACVBAAAZHJzL2Rvd25yZXYueG1sUEsFBgAAAAAEAAQA8wAAAKMFAAAAAA==&#10;">
                <v:textbox>
                  <w:txbxContent>
                    <w:p w:rsidR="00431534" w:rsidRDefault="00431534" w:rsidP="00431534">
                      <w:pPr>
                        <w:jc w:val="center"/>
                      </w:pPr>
                      <w:r>
                        <w:t>No contained</w:t>
                      </w:r>
                    </w:p>
                    <w:p w:rsidR="00431534" w:rsidRPr="00792E9D" w:rsidRDefault="00431534" w:rsidP="00431534">
                      <w:pPr>
                        <w:jc w:val="center"/>
                      </w:pPr>
                      <w:r w:rsidRPr="00792E9D">
                        <w:rPr>
                          <w:u w:val="single"/>
                        </w:rPr>
                        <w:t>+</w:t>
                      </w:r>
                      <w:r w:rsidRPr="00792E9D">
                        <w:t xml:space="preserve"> Sepsis</w:t>
                      </w:r>
                    </w:p>
                  </w:txbxContent>
                </v:textbox>
              </v:shape>
            </w:pict>
          </mc:Fallback>
        </mc:AlternateContent>
      </w:r>
      <w:r>
        <w:rPr>
          <w:noProof/>
          <w:lang w:eastAsia="en-US"/>
        </w:rPr>
        <mc:AlternateContent>
          <mc:Choice Requires="wps">
            <w:drawing>
              <wp:anchor distT="0" distB="0" distL="114300" distR="114300" simplePos="0" relativeHeight="251675648" behindDoc="0" locked="0" layoutInCell="1" allowOverlap="1">
                <wp:simplePos x="0" y="0"/>
                <wp:positionH relativeFrom="column">
                  <wp:posOffset>1760220</wp:posOffset>
                </wp:positionH>
                <wp:positionV relativeFrom="paragraph">
                  <wp:posOffset>5654675</wp:posOffset>
                </wp:positionV>
                <wp:extent cx="800100" cy="0"/>
                <wp:effectExtent l="7620" t="6350" r="11430" b="12700"/>
                <wp:wrapNone/>
                <wp:docPr id="64" name="直接连接符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64"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445.25pt" to="201.6pt,4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SH+LQIAADQEAAAOAAAAZHJzL2Uyb0RvYy54bWysU82O0zAQviPxDpbv3SQlLW3UdIWalssC&#10;lXZ5ANd2GgvHtmy3aYV4BV4AaW9w4sidt2F5DMbuj7pwQYgcnLFn5vM334wn17tWoi23TmhV4uwq&#10;xYgrqplQ6xK/vVv0Rhg5TxQjUite4j13+Hr69MmkMwXv60ZLxi0CEOWKzpS48d4USeJow1virrTh&#10;Cpy1ti3xsLXrhFnSAXork36aDpNOW2asptw5OK0OTjyN+HXNqX9T1457JEsM3HxcbVxXYU2mE1Ks&#10;LTGNoEca5B9YtEQouPQMVRFP0MaKP6BaQa12uvZXVLeJrmtBeawBqsnS36q5bYjhsRYQx5mzTO7/&#10;wdLX26VFgpV4mGOkSAs9evj07cfHzz+/38P68PULAg/I1BlXQPRMLW0olO7UrbnR9J1DSs8aotY8&#10;0r3bG4DIQkbyKCVsnIHLVt0rzSCGbLyOmu1q2wZIUAPtYmv259bwnUcUDkcpyAMNpCdXQopTnrHO&#10;v+S6RcEosRQqiEYKsr1xPvAgxSkkHCu9EFLGxkuFuhKPB/1BTHBaChacIczZ9WomLdqSMDrxi0WB&#10;5zLM6o1iEazhhM2PtidCHmy4XKqAB5UAnaN1mI3343Q8H81HeS/vD+e9PK2q3ovFLO8NF9nzQfWs&#10;ms2q7EOgluVFIxjjKrA7zWmW/90cHF/MYcLOk3qWIXmMHvUCsqd/JB1bGbp3mIOVZvulPbUYRjMG&#10;H59RmP3LPdiXj336CwAA//8DAFBLAwQUAAYACAAAACEAI6Wxpd4AAAALAQAADwAAAGRycy9kb3du&#10;cmV2LnhtbEyPwU7DMAyG70i8Q2QkLtOW0AEbpemEgN64MIa4eq1pKxqna7Kt8PQYCQmO/v3p9+ds&#10;NbpOHWgIrWcLFzMDirj0Vcu1hc1LMV2CChG5ws4zWfikAKv89CTDtPJHfqbDOtZKSjikaKGJsU+1&#10;DmVDDsPM98Sye/eDwyjjUOtqwKOUu04nxlxrhy3LhQZ7um+o/FjvnYVQvNKu+JqUE/M2rz0lu4en&#10;R7T2/Gy8uwUVaYx/MPzoizrk4rT1e66C6iwki0UiqIXljbkCJcSlmUuy/U10nun/P+TfAAAA//8D&#10;AFBLAQItABQABgAIAAAAIQC2gziS/gAAAOEBAAATAAAAAAAAAAAAAAAAAAAAAABbQ29udGVudF9U&#10;eXBlc10ueG1sUEsBAi0AFAAGAAgAAAAhADj9If/WAAAAlAEAAAsAAAAAAAAAAAAAAAAALwEAAF9y&#10;ZWxzLy5yZWxzUEsBAi0AFAAGAAgAAAAhAG4dIf4tAgAANAQAAA4AAAAAAAAAAAAAAAAALgIAAGRy&#10;cy9lMm9Eb2MueG1sUEsBAi0AFAAGAAgAAAAhACOlsaXeAAAACwEAAA8AAAAAAAAAAAAAAAAAhwQA&#10;AGRycy9kb3ducmV2LnhtbFBLBQYAAAAABAAEAPMAAACSBQAAAAA=&#10;"/>
            </w:pict>
          </mc:Fallback>
        </mc:AlternateContent>
      </w:r>
      <w:r>
        <w:rPr>
          <w:noProof/>
          <w:lang w:eastAsia="en-US"/>
        </w:rPr>
        <mc:AlternateContent>
          <mc:Choice Requires="wps">
            <w:drawing>
              <wp:anchor distT="0" distB="0" distL="114300" distR="114300" simplePos="0" relativeHeight="251672576" behindDoc="0" locked="0" layoutInCell="1" allowOverlap="1">
                <wp:simplePos x="0" y="0"/>
                <wp:positionH relativeFrom="column">
                  <wp:posOffset>-182880</wp:posOffset>
                </wp:positionH>
                <wp:positionV relativeFrom="paragraph">
                  <wp:posOffset>5426075</wp:posOffset>
                </wp:positionV>
                <wp:extent cx="2171700" cy="0"/>
                <wp:effectExtent l="7620" t="6350" r="11430" b="12700"/>
                <wp:wrapNone/>
                <wp:docPr id="63" name="直接连接符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63"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427.25pt" to="156.6pt,4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XhvMAIAADUEAAAOAAAAZHJzL2Uyb0RvYy54bWysU82O0zAQviPxDpbvbZJu222jpivUtFwW&#10;qLTLA7i201g4tmW7TSvEK/ACSHuDE0fuvA3LYzB2f9SFC0Lk4Iw9M5+/mfk8udk1Em25dUKrAmfd&#10;FCOuqGZCrQv89n7RGWHkPFGMSK14gffc4Zvp82eT1uS8p2stGbcIQJTLW1Pg2nuTJ4mjNW+I62rD&#10;FTgrbRviYWvXCbOkBfRGJr00HSattsxYTblzcFoenHga8auKU/+mqhz3SBYYuPm42riuwppMJyRf&#10;W2JqQY80yD+waIhQcOkZqiSeoI0Vf0A1glrtdOW7VDeJripBeawBqsnS36q5q4nhsRZojjPnNrn/&#10;B0tfb5cWCVbg4RVGijQwo8dP3358/Pzz+wOsj1+/IPBAm1rjcoieqaUNhdKdujO3mr5zSOlZTdSa&#10;R7r3ewMQWchInqSEjTNw2ap9pRnEkI3XsWe7yjYBErqBdnE0+/No+M4jCoe97Dq7TmGC9ORLSH5K&#10;NNb5l1w3KBgFlkKFrpGcbG+dD0RIfgoJx0ovhJRx8lKhtsDjQW8QE5yWggVnCHN2vZpJi7YkaCd+&#10;sSrwXIZZvVEsgtWcsPnR9kTIgw2XSxXwoBSgc7QO4ng/Tsfz0XzU7/R7w3mnn5Zl58Vi1u8MF9n1&#10;oLwqZ7My+xCoZf28FoxxFdidhJr1/04IxydzkNhZquc2JE/RY7+A7OkfScdZhvEdhLDSbL+0pxmD&#10;NmPw8R0F8V/uwb587dNfAAAA//8DAFBLAwQUAAYACAAAACEAdRHzDN8AAAALAQAADwAAAGRycy9k&#10;b3ducmV2LnhtbEyPQU/CQBCF7yb8h82QeCGwpRXTlG4JQXvzImq4Dt2xbezOlu4C1V/vmpjocd68&#10;vPe9fDOaTlxocK1lBctFBIK4srrlWsHrSzlPQTiPrLGzTAo+ycGmmNzkmGl75We67H0tQgi7DBU0&#10;3veZlK5qyKBb2J44/N7tYNCHc6ilHvAawk0n4yi6lwZbDg0N9rRrqPrYn40CV77RqfyaVbPokNSW&#10;4tPD0yMqdTsdt2sQnkb/Z4Yf/IAORWA62jNrJzoF8zgN6F5BurpbgQiOZJnEII6/iixy+X9D8Q0A&#10;AP//AwBQSwECLQAUAAYACAAAACEAtoM4kv4AAADhAQAAEwAAAAAAAAAAAAAAAAAAAAAAW0NvbnRl&#10;bnRfVHlwZXNdLnhtbFBLAQItABQABgAIAAAAIQA4/SH/1gAAAJQBAAALAAAAAAAAAAAAAAAAAC8B&#10;AABfcmVscy8ucmVsc1BLAQItABQABgAIAAAAIQCQzXhvMAIAADUEAAAOAAAAAAAAAAAAAAAAAC4C&#10;AABkcnMvZTJvRG9jLnhtbFBLAQItABQABgAIAAAAIQB1EfMM3wAAAAsBAAAPAAAAAAAAAAAAAAAA&#10;AIoEAABkcnMvZG93bnJldi54bWxQSwUGAAAAAAQABADzAAAAlgUAAAAA&#10;"/>
            </w:pict>
          </mc:Fallback>
        </mc:AlternateContent>
      </w:r>
      <w:r>
        <w:rPr>
          <w:noProof/>
          <w:lang w:eastAsia="en-US"/>
        </w:rPr>
        <mc:AlternateContent>
          <mc:Choice Requires="wps">
            <w:drawing>
              <wp:anchor distT="0" distB="0" distL="114300" distR="114300" simplePos="0" relativeHeight="251674624" behindDoc="0" locked="0" layoutInCell="1" allowOverlap="1">
                <wp:simplePos x="0" y="0"/>
                <wp:positionH relativeFrom="column">
                  <wp:posOffset>617220</wp:posOffset>
                </wp:positionH>
                <wp:positionV relativeFrom="paragraph">
                  <wp:posOffset>5426075</wp:posOffset>
                </wp:positionV>
                <wp:extent cx="1143000" cy="457200"/>
                <wp:effectExtent l="7620" t="6350" r="11430" b="12700"/>
                <wp:wrapNone/>
                <wp:docPr id="62" name="文本框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solidFill>
                          <a:srgbClr val="FFFFFF"/>
                        </a:solidFill>
                        <a:ln w="9525">
                          <a:solidFill>
                            <a:srgbClr val="000000"/>
                          </a:solidFill>
                          <a:miter lim="800000"/>
                          <a:headEnd/>
                          <a:tailEnd/>
                        </a:ln>
                      </wps:spPr>
                      <wps:txbx>
                        <w:txbxContent>
                          <w:p w:rsidR="00431534" w:rsidRDefault="00431534" w:rsidP="00431534">
                            <w:pPr>
                              <w:jc w:val="center"/>
                            </w:pPr>
                            <w:r>
                              <w:t>Failure/ No improvement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62" o:spid="_x0000_s1031" type="#_x0000_t202" style="position:absolute;left:0;text-align:left;margin-left:48.6pt;margin-top:427.25pt;width:90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bjrPgIAAFoEAAAOAAAAZHJzL2Uyb0RvYy54bWysVEuOEzEQ3SNxB8t70klIhplWOqMhQxDS&#10;8JEGDlBxu9MWbpexnXSHA8ANWLFhz7lyDsruTCYDYoPIwrK7yq+e36vK7LJrNNtK5xWago8GQ86k&#10;EVgqsy74h/fLJ+ec+QCmBI1GFnwnPb+cP340a20ux1ijLqVjBGJ83tqC1yHYPMu8qGUDfoBWGgpW&#10;6BoIdHTrrHTQEnqjs/FweJa16ErrUEjv6et1H+TzhF9VUoS3VeVlYLrgxC2k1aV1FddsPoN87cDW&#10;ShxowD+waEAZKnqEuoYAbOPUH1CNEg49VmEgsMmwqpSQ6Q30mtHwt9fc1mBleguJ4+1RJv//YMWb&#10;7TvHVFnwszFnBhryaP/t6/77z/2PL4y+kUCt9Tnl3VrKDN1z7Mjo9Fhvb1B89MzgogazllfOYVtL&#10;KIngKN7MTq72OD6CrNrXWFIh2ARMQF3lmqge6cEInYzaHc2RXWAilhxNng6HFBIUm0yfkfupBOR3&#10;t63z4aXEhsVNwR2Zn9Bhe+NDZAP5XUos5lGrcqm0Tge3Xi20Y1ugRlmm3wH9QZo2rC34xXQ87QX4&#10;KwQxjWT7qg8gGhWo47VqCn5+TII8yvbClHQB8gBK93uirM1BxyhdL2LoVl3ybBoLRI1XWO5IWId9&#10;g9NA0qZG95mzlpq74P7TBpzkTL8yZM7FaDKJ05AOSUvO3GlkdRoBIwiq4IGzfrsI/QRtrFPrmir1&#10;7WDwigytVNL6ntWBPjVwsuAwbHFCTs8p6/4vYf4LAAD//wMAUEsDBBQABgAIAAAAIQBPaoQ93wAA&#10;AAoBAAAPAAAAZHJzL2Rvd25yZXYueG1sTI/BTsMwDIbvSLxDZCQuaEspa7uVphNCArEbbAiuWZO1&#10;FYlTkqwrb493gqP9//r8uVpP1rBR+9A7FHA7T4BpbJzqsRXwvnuaLYGFKFFJ41AL+NEB1vXlRSVL&#10;5U74psdtbBlBMJRSQBfjUHIemk5bGeZu0EjZwXkrI42+5crLE8Gt4WmS5NzKHulCJwf92Onma3u0&#10;ApaLl/EzbO5eP5r8YFbxphifv70Q11fTwz2wqKf4V4azPqlDTU57d0QVmBGwKlJqEitbZMCokBbn&#10;zZ6SNM+A1xX//0L9CwAA//8DAFBLAQItABQABgAIAAAAIQC2gziS/gAAAOEBAAATAAAAAAAAAAAA&#10;AAAAAAAAAABbQ29udGVudF9UeXBlc10ueG1sUEsBAi0AFAAGAAgAAAAhADj9If/WAAAAlAEAAAsA&#10;AAAAAAAAAAAAAAAALwEAAF9yZWxzLy5yZWxzUEsBAi0AFAAGAAgAAAAhAFs5uOs+AgAAWgQAAA4A&#10;AAAAAAAAAAAAAAAALgIAAGRycy9lMm9Eb2MueG1sUEsBAi0AFAAGAAgAAAAhAE9qhD3fAAAACgEA&#10;AA8AAAAAAAAAAAAAAAAAmAQAAGRycy9kb3ducmV2LnhtbFBLBQYAAAAABAAEAPMAAACkBQAAAAA=&#10;">
                <v:textbox>
                  <w:txbxContent>
                    <w:p w:rsidR="00431534" w:rsidRDefault="00431534" w:rsidP="00431534">
                      <w:pPr>
                        <w:jc w:val="center"/>
                      </w:pPr>
                      <w:r>
                        <w:t>Failure/ No improvement</w:t>
                      </w:r>
                    </w:p>
                  </w:txbxContent>
                </v:textbox>
              </v:shape>
            </w:pict>
          </mc:Fallback>
        </mc:AlternateContent>
      </w:r>
      <w:r>
        <w:rPr>
          <w:noProof/>
          <w:lang w:eastAsia="en-US"/>
        </w:rPr>
        <mc:AlternateContent>
          <mc:Choice Requires="wps">
            <w:drawing>
              <wp:anchor distT="0" distB="0" distL="114300" distR="114300" simplePos="0" relativeHeight="251673600" behindDoc="0" locked="0" layoutInCell="1" allowOverlap="1">
                <wp:simplePos x="0" y="0"/>
                <wp:positionH relativeFrom="column">
                  <wp:posOffset>2560320</wp:posOffset>
                </wp:positionH>
                <wp:positionV relativeFrom="paragraph">
                  <wp:posOffset>5540375</wp:posOffset>
                </wp:positionV>
                <wp:extent cx="1485900" cy="914400"/>
                <wp:effectExtent l="7620" t="6350" r="11430" b="12700"/>
                <wp:wrapNone/>
                <wp:docPr id="61" name="文本框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914400"/>
                        </a:xfrm>
                        <a:prstGeom prst="rect">
                          <a:avLst/>
                        </a:prstGeom>
                        <a:solidFill>
                          <a:srgbClr val="FFFFFF"/>
                        </a:solidFill>
                        <a:ln w="9525">
                          <a:solidFill>
                            <a:srgbClr val="000000"/>
                          </a:solidFill>
                          <a:miter lim="800000"/>
                          <a:headEnd/>
                          <a:tailEnd/>
                        </a:ln>
                      </wps:spPr>
                      <wps:txbx>
                        <w:txbxContent>
                          <w:p w:rsidR="00431534" w:rsidRDefault="00431534" w:rsidP="00431534">
                            <w:pPr>
                              <w:jc w:val="center"/>
                            </w:pPr>
                            <w:r>
                              <w:t>Surgery or/and</w:t>
                            </w:r>
                          </w:p>
                          <w:p w:rsidR="00431534" w:rsidRDefault="00431534" w:rsidP="00431534">
                            <w:pPr>
                              <w:jc w:val="center"/>
                            </w:pPr>
                            <w:r>
                              <w:t>Interventional or/and</w:t>
                            </w:r>
                          </w:p>
                          <w:p w:rsidR="00431534" w:rsidRDefault="00431534" w:rsidP="00431534">
                            <w:pPr>
                              <w:jc w:val="center"/>
                            </w:pPr>
                            <w:r>
                              <w:t>Endoscopic therapy</w:t>
                            </w:r>
                          </w:p>
                          <w:p w:rsidR="00431534" w:rsidRDefault="00431534" w:rsidP="00431534">
                            <w:pPr>
                              <w:jc w:val="center"/>
                            </w:pPr>
                            <w:r>
                              <w:t>(</w:t>
                            </w:r>
                            <w:proofErr w:type="gramStart"/>
                            <w:r>
                              <w:t>stenting</w:t>
                            </w:r>
                            <w:proofErr w:type="gramEnd"/>
                            <w:r>
                              <w:t>/clipping)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61" o:spid="_x0000_s1032" type="#_x0000_t202" style="position:absolute;left:0;text-align:left;margin-left:201.6pt;margin-top:436.25pt;width:117pt;height:1in;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NK3OQIAAFoEAAAOAAAAZHJzL2Uyb0RvYy54bWysVM2O0zAQviPxDpbvNGnVLrtR09XSpQhp&#10;+ZEWHsBxnMbC9hjbbVIeAN6AExfuPFefg4ndlvJ3QeRg2Z7xNzPfN5P5da8V2QrnJZiSjkc5JcJw&#10;qKVZl/Ttm9WjS0p8YKZmCowo6U54er14+GDe2UJMoAVVC0cQxPiisyVtQ7BFlnneCs38CKwwaGzA&#10;aRbw6NZZ7ViH6Fplkzy/yDpwtXXAhfd4e5uMdBHxm0bw8KppvAhElRRzC3F1ca2GNVvMWbF2zLaS&#10;H9Jg/5CFZtJg0BPULQuMbJz8DUpL7sBDE0YcdAZNI7mINWA14/yXau5bZkWsBcnx9kST/3+w/OX2&#10;tSOyLunFmBLDNGq0//xp/+Xb/utHgndIUGd9gX73Fj1D/wR6FDoW6+0d8HeeGFi2zKzFjXPQtYLV&#10;mGB8mZ09TTh+AKm6F1BjILYJEIH6xumBPeSDIDoKtTuJI/pA+BByejm7ytHE0XY1nk5xj8llrDi+&#10;ts6HZwI0GTYldSh+RGfbOx+S69FlCOZByXollYoHt66WypEtw0ZZxe+A/pObMqTD6LPJLBHwV4g8&#10;fn+C0DJgxyupS3p5cmLFQNtTU8d+DEyqtMfqlMEiBx4H6hKJoa/6pNlRngrqHRLrIDU4DiRuWnAf&#10;KOmwuUvq32+YE5So5wbFifThNMTDdPZ4grS6c0t1bmGGI1RJAyVpuwxpgjbWyXWLkVI7GLhBQRsZ&#10;uR4yTlkd0scGjmodhm2YkPNz9PrxS1h8BwAA//8DAFBLAwQUAAYACAAAACEAgm2q4+EAAAAMAQAA&#10;DwAAAGRycy9kb3ducmV2LnhtbEyPwU7DMAyG70i8Q2QkLmhL1m7tKE0nhARiN9gQXLMmaysapyRZ&#10;V94ec4Kj7U+/v7/cTLZno/GhcyhhMRfADNZOd9hIeNs/ztbAQlSoVe/QSPg2ATbV5UWpCu3O+GrG&#10;XWwYhWAolIQ2xqHgPNStsSrM3WCQbkfnrYo0+oZrr84UbnueCJFxqzqkD60azENr6s/dyUpYL5/H&#10;j7BNX97r7Njfxpt8fPryUl5fTfd3wKKZ4h8Mv/qkDhU5HdwJdWC9hKVIE0IpLE9WwIjI0pw2B0LF&#10;IlsBr0r+v0T1AwAA//8DAFBLAQItABQABgAIAAAAIQC2gziS/gAAAOEBAAATAAAAAAAAAAAAAAAA&#10;AAAAAABbQ29udGVudF9UeXBlc10ueG1sUEsBAi0AFAAGAAgAAAAhADj9If/WAAAAlAEAAAsAAAAA&#10;AAAAAAAAAAAALwEAAF9yZWxzLy5yZWxzUEsBAi0AFAAGAAgAAAAhAIAA0rc5AgAAWgQAAA4AAAAA&#10;AAAAAAAAAAAALgIAAGRycy9lMm9Eb2MueG1sUEsBAi0AFAAGAAgAAAAhAIJtquPhAAAADAEAAA8A&#10;AAAAAAAAAAAAAAAAkwQAAGRycy9kb3ducmV2LnhtbFBLBQYAAAAABAAEAPMAAAChBQAAAAA=&#10;">
                <v:textbox>
                  <w:txbxContent>
                    <w:p w:rsidR="00431534" w:rsidRDefault="00431534" w:rsidP="00431534">
                      <w:pPr>
                        <w:jc w:val="center"/>
                      </w:pPr>
                      <w:r>
                        <w:t>Surgery or/and</w:t>
                      </w:r>
                    </w:p>
                    <w:p w:rsidR="00431534" w:rsidRDefault="00431534" w:rsidP="00431534">
                      <w:pPr>
                        <w:jc w:val="center"/>
                      </w:pPr>
                      <w:r>
                        <w:t>Interventional or/and</w:t>
                      </w:r>
                    </w:p>
                    <w:p w:rsidR="00431534" w:rsidRDefault="00431534" w:rsidP="00431534">
                      <w:pPr>
                        <w:jc w:val="center"/>
                      </w:pPr>
                      <w:r>
                        <w:t>Endoscopic therapy</w:t>
                      </w:r>
                    </w:p>
                    <w:p w:rsidR="00431534" w:rsidRDefault="00431534" w:rsidP="00431534">
                      <w:pPr>
                        <w:jc w:val="center"/>
                      </w:pPr>
                      <w:r>
                        <w:t>(</w:t>
                      </w:r>
                      <w:proofErr w:type="gramStart"/>
                      <w:r>
                        <w:t>stenting/clipping</w:t>
                      </w:r>
                      <w:proofErr w:type="gramEnd"/>
                      <w:r>
                        <w:t>)</w:t>
                      </w:r>
                    </w:p>
                  </w:txbxContent>
                </v:textbox>
              </v:shape>
            </w:pict>
          </mc:Fallback>
        </mc:AlternateContent>
      </w:r>
      <w:r>
        <w:rPr>
          <w:noProof/>
          <w:lang w:eastAsia="en-US"/>
        </w:rPr>
        <mc:AlternateContent>
          <mc:Choice Requires="wps">
            <w:drawing>
              <wp:anchor distT="0" distB="0" distL="114300" distR="114300" simplePos="0" relativeHeight="251670528" behindDoc="0" locked="0" layoutInCell="1" allowOverlap="1">
                <wp:simplePos x="0" y="0"/>
                <wp:positionH relativeFrom="column">
                  <wp:posOffset>960120</wp:posOffset>
                </wp:positionH>
                <wp:positionV relativeFrom="paragraph">
                  <wp:posOffset>5197475</wp:posOffset>
                </wp:positionV>
                <wp:extent cx="0" cy="228600"/>
                <wp:effectExtent l="7620" t="6350" r="11430" b="12700"/>
                <wp:wrapNone/>
                <wp:docPr id="60" name="直接连接符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60" o:spid="_x0000_s1026" style="position:absolute;left:0;text-align:lef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6pt,409.25pt" to="75.6pt,4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Wf5NAIAAD4EAAAOAAAAZHJzL2Uyb0RvYy54bWysU82O0zAQviPxDlbubZKSljZqukJJy2WB&#10;Srtwd22nsXBsy3abVohX4AVW4gYnjtx5G5bHYOz+0IULQuTgjD0zn7/5Zjy92rUCbZmxXMkiSvtJ&#10;hJgkinK5LqLXt4veOELWYUmxUJIV0Z7Z6Gr2+NG00zkbqEYJygwCEGnzThdR45zO49iShrXY9pVm&#10;Epy1Mi12sDXrmBrcAXor4kGSjOJOGaqNIsxaOK0OzmgW8OuaEfeqri1zSBQRcHNhNWFd+TWeTXG+&#10;Nlg3nBxp4H9g0WIu4dIzVIUdRhvD/4BqOTHKqtr1iWpjVdecsFADVJMmv1Vz02DNQi0gjtVnmez/&#10;gyUvt0uDOC2iEcgjcQs9ur/7+v3Dpx/fPsJ6/+UzAg/I1GmbQ3Qpl8YXSnbyRl8r8tYiqcoGyzUL&#10;dG/3GiBSnxE/SPEbq+GyVfdCUYjBG6eCZrvatKgWXL/xiR4cdEG70KT9uUls5xA5HBI4HQzGoyQQ&#10;i3HuEXyeNtY9Z6pF3igiwaWXD+d4e22dZ/QrxB9LteBChBEQEnVFNBkOhiHBKsGpd/owa9arUhi0&#10;xX6IwhfKA89lmFEbSQNYwzCdH22HuTjYcLmQHg8qATpH6zAl7ybJZD6ej7NeNhjNe1lSVb1nizLr&#10;jRbp02H1pCrLKn3vqaVZ3nBKmfTsThObZn83Ece3c5i188yeZYgfoge9gOzpH0iHpvo+HiZipeh+&#10;aU7NhiENwccH5V/B5R7sy2c/+wkAAP//AwBQSwMEFAAGAAgAAAAhAO0GwgPdAAAACwEAAA8AAABk&#10;cnMvZG93bnJldi54bWxMj0FPg0AQhe8m/ofNmHizCyiGIkvTGPViYtKKPS/sCER2lrBbiv/eqRc9&#10;vjdf3rxXbBY7iBkn3ztSEK8iEEiNMz21Cqr355sMhA+ajB4coYJv9LApLy8KnRt3oh3O+9AKDiGf&#10;awVdCGMupW86tNqv3IjEt083WR1YTq00kz5xuB1kEkX30uqe+EOnR3zssPnaH62C7eH16fZtrq0b&#10;zLqtPoytopdEqeurZfsAIuAS/mA41+fqUHKn2h3JeDGwTuOEUQVZnKUgzsSvU7OT3qUgy0L+31D+&#10;AAAA//8DAFBLAQItABQABgAIAAAAIQC2gziS/gAAAOEBAAATAAAAAAAAAAAAAAAAAAAAAABbQ29u&#10;dGVudF9UeXBlc10ueG1sUEsBAi0AFAAGAAgAAAAhADj9If/WAAAAlAEAAAsAAAAAAAAAAAAAAAAA&#10;LwEAAF9yZWxzLy5yZWxzUEsBAi0AFAAGAAgAAAAhAPixZ/k0AgAAPgQAAA4AAAAAAAAAAAAAAAAA&#10;LgIAAGRycy9lMm9Eb2MueG1sUEsBAi0AFAAGAAgAAAAhAO0GwgPdAAAACwEAAA8AAAAAAAAAAAAA&#10;AAAAjgQAAGRycy9kb3ducmV2LnhtbFBLBQYAAAAABAAEAPMAAACYBQAAAAA=&#10;"/>
            </w:pict>
          </mc:Fallback>
        </mc:AlternateContent>
      </w:r>
      <w:r>
        <w:rPr>
          <w:noProof/>
          <w:lang w:eastAsia="en-US"/>
        </w:rPr>
        <mc:AlternateContent>
          <mc:Choice Requires="wps">
            <w:drawing>
              <wp:anchor distT="0" distB="0" distL="114300" distR="114300" simplePos="0" relativeHeight="251667456" behindDoc="0" locked="0" layoutInCell="1" allowOverlap="1">
                <wp:simplePos x="0" y="0"/>
                <wp:positionH relativeFrom="column">
                  <wp:posOffset>2446020</wp:posOffset>
                </wp:positionH>
                <wp:positionV relativeFrom="paragraph">
                  <wp:posOffset>3368675</wp:posOffset>
                </wp:positionV>
                <wp:extent cx="1028700" cy="685800"/>
                <wp:effectExtent l="7620" t="6350" r="11430" b="12700"/>
                <wp:wrapNone/>
                <wp:docPr id="59" name="文本框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685800"/>
                        </a:xfrm>
                        <a:prstGeom prst="rect">
                          <a:avLst/>
                        </a:prstGeom>
                        <a:solidFill>
                          <a:srgbClr val="FFFFFF"/>
                        </a:solidFill>
                        <a:ln w="9525">
                          <a:solidFill>
                            <a:srgbClr val="000000"/>
                          </a:solidFill>
                          <a:miter lim="800000"/>
                          <a:headEnd/>
                          <a:tailEnd/>
                        </a:ln>
                      </wps:spPr>
                      <wps:txbx>
                        <w:txbxContent>
                          <w:p w:rsidR="00431534" w:rsidRDefault="00431534" w:rsidP="00431534">
                            <w:pPr>
                              <w:jc w:val="center"/>
                            </w:pPr>
                            <w:r>
                              <w:t>Large defects</w:t>
                            </w:r>
                          </w:p>
                          <w:p w:rsidR="00431534" w:rsidRDefault="00431534" w:rsidP="00431534">
                            <w:pPr>
                              <w:jc w:val="center"/>
                            </w:pPr>
                            <w:r>
                              <w:t>(&gt; 2 cm)</w:t>
                            </w:r>
                          </w:p>
                          <w:p w:rsidR="00431534" w:rsidRDefault="00431534" w:rsidP="00431534">
                            <w:pPr>
                              <w:jc w:val="center"/>
                            </w:pPr>
                            <w:r w:rsidRPr="00A757DD">
                              <w:rPr>
                                <w:u w:val="single"/>
                              </w:rPr>
                              <w:t>+</w:t>
                            </w:r>
                            <w:r>
                              <w:t xml:space="preserve"> </w:t>
                            </w:r>
                            <w:proofErr w:type="gramStart"/>
                            <w:r>
                              <w:t>sepsis</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59" o:spid="_x0000_s1033" type="#_x0000_t202" style="position:absolute;left:0;text-align:left;margin-left:192.6pt;margin-top:265.25pt;width:81pt;height: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argPAIAAFoEAAAOAAAAZHJzL2Uyb0RvYy54bWysVM2O0zAQviPxDpbvNGnVbtuo6WrpUoS0&#10;/EgLD+A4TmLheIztNlkeAN6AExfuPFefg7HT7Za/C8IHayYz/mbmm5msLvtWkb2wToLO6XiUUiI0&#10;h1LqOqfv3m6fLChxnumSKdAip3fC0cv140erzmRiAg2oUliCINplnclp473JksTxRrTMjcAIjcYK&#10;bMs8qrZOSss6RG9VMknTi6QDWxoLXDiHX68HI11H/KoS3L+uKic8UTnF3Hy8bbyLcCfrFctqy0wj&#10;+TEN9g9ZtExqDHqCumaekZ2Vv0G1kltwUPkRhzaBqpJcxBqwmnH6SzW3DTMi1oLkOHOiyf0/WP5q&#10;/8YSWeZ0tqREsxZ7dPjy+fD1++HbJ4LfkKDOuAz9bg16+v4p9NjoWKwzN8DfO6Jh0zBdiytroWsE&#10;KzHBcXiZnD0dcFwAKbqXUGIgtvMQgfrKtoE95IMgOjbq7tQc0XvCQ8h0spinaOJou1jMFiiHECy7&#10;f22s888FtCQIObXY/IjO9jfOD673LiGYAyXLrVQqKrYuNsqSPcNB2cZzRP/JTWnS5XQ5m8wGAv4K&#10;kcbzJ4hWepx4JducYgl4ghPLAm3PdBllz6QaZKxO6SOPgbqBRN8XfezZPLwNHBdQ3iGxFoYBx4VE&#10;oQH7kZIOhzun7sOOWUGJeqGxOcvxdBq2ISrT2XyCij23FOcWpjlC5dRTMogbP2zQzlhZNxhpGAcN&#10;V9jQSkauH7I6po8DHLt1XLawIed69Hr4Jax/AAAA//8DAFBLAwQUAAYACAAAACEAT1p+guAAAAAL&#10;AQAADwAAAGRycy9kb3ducmV2LnhtbEyPwU7DMAyG70i8Q2QkLoilrGtXStMJIYHgBgPBNWu8tqJx&#10;SpJ15e0xJzja/6ffn6vNbAcxoQ+9IwVXiwQEUuNMT62Ct9f7ywJEiJqMHhyhgm8MsKlPTypdGnek&#10;F5y2sRVcQqHUCroYx1LK0HRodVi4EYmzvfNWRx59K43XRy63g1wmSS6t7okvdHrEuw6bz+3BKihW&#10;j9NHeEqf35t8P1zHi/X08OWVOj+bb29ARJzjHwy/+qwONTvt3IFMEIOCtMiWjCrI0iQDwUS2WvNm&#10;pyDnDGRdyf8/1D8AAAD//wMAUEsBAi0AFAAGAAgAAAAhALaDOJL+AAAA4QEAABMAAAAAAAAAAAAA&#10;AAAAAAAAAFtDb250ZW50X1R5cGVzXS54bWxQSwECLQAUAAYACAAAACEAOP0h/9YAAACUAQAACwAA&#10;AAAAAAAAAAAAAAAvAQAAX3JlbHMvLnJlbHNQSwECLQAUAAYACAAAACEA2Bmq4DwCAABaBAAADgAA&#10;AAAAAAAAAAAAAAAuAgAAZHJzL2Uyb0RvYy54bWxQSwECLQAUAAYACAAAACEAT1p+guAAAAALAQAA&#10;DwAAAAAAAAAAAAAAAACWBAAAZHJzL2Rvd25yZXYueG1sUEsFBgAAAAAEAAQA8wAAAKMFAAAAAA==&#10;">
                <v:textbox>
                  <w:txbxContent>
                    <w:p w:rsidR="00431534" w:rsidRDefault="00431534" w:rsidP="00431534">
                      <w:pPr>
                        <w:jc w:val="center"/>
                      </w:pPr>
                      <w:r>
                        <w:t>Large defects</w:t>
                      </w:r>
                    </w:p>
                    <w:p w:rsidR="00431534" w:rsidRDefault="00431534" w:rsidP="00431534">
                      <w:pPr>
                        <w:jc w:val="center"/>
                      </w:pPr>
                      <w:r>
                        <w:t>(&gt; 2 cm)</w:t>
                      </w:r>
                    </w:p>
                    <w:p w:rsidR="00431534" w:rsidRDefault="00431534" w:rsidP="00431534">
                      <w:pPr>
                        <w:jc w:val="center"/>
                      </w:pPr>
                      <w:r w:rsidRPr="00A757DD">
                        <w:rPr>
                          <w:u w:val="single"/>
                        </w:rPr>
                        <w:t>+</w:t>
                      </w:r>
                      <w:r>
                        <w:t xml:space="preserve"> </w:t>
                      </w:r>
                      <w:proofErr w:type="gramStart"/>
                      <w:r>
                        <w:t>sepsis</w:t>
                      </w:r>
                      <w:proofErr w:type="gramEnd"/>
                    </w:p>
                  </w:txbxContent>
                </v:textbox>
              </v:shape>
            </w:pict>
          </mc:Fallback>
        </mc:AlternateContent>
      </w:r>
      <w:r>
        <w:rPr>
          <w:noProof/>
          <w:lang w:eastAsia="en-US"/>
        </w:rPr>
        <mc:AlternateContent>
          <mc:Choice Requires="wps">
            <w:drawing>
              <wp:anchor distT="0" distB="0" distL="114300" distR="114300" simplePos="0" relativeHeight="251664384" behindDoc="0" locked="0" layoutInCell="1" allowOverlap="1">
                <wp:simplePos x="0" y="0"/>
                <wp:positionH relativeFrom="column">
                  <wp:posOffset>617220</wp:posOffset>
                </wp:positionH>
                <wp:positionV relativeFrom="paragraph">
                  <wp:posOffset>4740275</wp:posOffset>
                </wp:positionV>
                <wp:extent cx="800100" cy="457200"/>
                <wp:effectExtent l="7620" t="6350" r="11430" b="12700"/>
                <wp:wrapNone/>
                <wp:docPr id="58" name="文本框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w="9525">
                          <a:solidFill>
                            <a:srgbClr val="000000"/>
                          </a:solidFill>
                          <a:miter lim="800000"/>
                          <a:headEnd/>
                          <a:tailEnd/>
                        </a:ln>
                      </wps:spPr>
                      <wps:txbx>
                        <w:txbxContent>
                          <w:p w:rsidR="00431534" w:rsidRDefault="00431534" w:rsidP="00431534">
                            <w:r>
                              <w:t>Endoclip (&lt; 1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58" o:spid="_x0000_s1034" type="#_x0000_t202" style="position:absolute;left:0;text-align:left;margin-left:48.6pt;margin-top:373.25pt;width:63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5HKOAIAAFkEAAAOAAAAZHJzL2Uyb0RvYy54bWysVM2O0zAQviPxDpbvNOmqhd2o6WrpUoS0&#10;/EgLD+A4TmJhe4ztNikPwL4BJy7cea4+B2OnW8rfBZGDZXvG38x830wWl4NWZCucl2BKOp3klAjD&#10;oZamLem7t+tH55T4wEzNFBhR0p3w9HL58MGit4U4gw5ULRxBEOOL3pa0C8EWWeZ5JzTzE7DCoLEB&#10;p1nAo2uz2rEe0bXKzvL8cdaDq60DLrzH2+vRSJcJv2kED6+bxotAVEkxt5BWl9YqrtlywYrWMdtJ&#10;fkiD/UMWmkmDQY9Q1ywwsnHyNygtuQMPTZhw0Bk0jeQi1YDVTPNfqrntmBWpFiTH2yNN/v/B8lfb&#10;N47IuqRzVMowjRrtP9/tv3zbf/1E8A4J6q0v0O/WomcYnsKAQqdivb0B/t4TA6uOmVZcOQd9J1iN&#10;CU7jy+zk6YjjI0jVv4QaA7FNgAQ0NE5H9pAPgugo1O4ojhgC4Xh5niNBaOFoms2foPgpAivuH1vn&#10;w3MBmsRNSR1qn8DZ9saHmAwr7l1iLA9K1mupVDq4tlopR7YM+2SdvgP6T27KkL6kF/Oz+Vj/XyHy&#10;9P0JQsuADa+kThWhW3RiRWTtmanTPjCpxj2mrMyBxsjcyGEYqiFJdlSngnqHvDoY+xvnETcduI+U&#10;9NjbJfUfNswJStQLg9pcTGezOAzpkLikxJ1aqlMLMxyhShooGberMA7QxjrZdhhp7AYDV6hnIxPX&#10;Ufgxq0P62L9JgsOsxQE5PSevH3+E5XcAAAD//wMAUEsDBBQABgAIAAAAIQB2TmDc4QAAAAoBAAAP&#10;AAAAZHJzL2Rvd25yZXYueG1sTI/LTsMwEEX3SPyDNUhsEHWatkka4lQICQQ7aCvYuvE0ifAj2G4a&#10;/p5hBcuZuTpzbrWZjGYj+tA7K2A+S4ChbZzqbStgv3u8LYCFKK2S2lkU8I0BNvXlRSVL5c72Dcdt&#10;bBlBbCilgC7GoeQ8NB0aGWZuQEu3o/NGRhp9y5WXZ4IbzdMkybiRvaUPnRzwocPmc3syAorl8/gR&#10;Xhav70121Ot4k49PX16I66vp/g5YxCn+heFXn9ShJqeDO1kVmBawzlNKCsiX2QoYBdJ0QZsD0efF&#10;Cnhd8f8V6h8AAAD//wMAUEsBAi0AFAAGAAgAAAAhALaDOJL+AAAA4QEAABMAAAAAAAAAAAAAAAAA&#10;AAAAAFtDb250ZW50X1R5cGVzXS54bWxQSwECLQAUAAYACAAAACEAOP0h/9YAAACUAQAACwAAAAAA&#10;AAAAAAAAAAAvAQAAX3JlbHMvLnJlbHNQSwECLQAUAAYACAAAACEApleRyjgCAABZBAAADgAAAAAA&#10;AAAAAAAAAAAuAgAAZHJzL2Uyb0RvYy54bWxQSwECLQAUAAYACAAAACEAdk5g3OEAAAAKAQAADwAA&#10;AAAAAAAAAAAAAACSBAAAZHJzL2Rvd25yZXYueG1sUEsFBgAAAAAEAAQA8wAAAKAFAAAAAA==&#10;">
                <v:textbox>
                  <w:txbxContent>
                    <w:p w:rsidR="00431534" w:rsidRDefault="00431534" w:rsidP="00431534">
                      <w:r>
                        <w:t>Endoclip (&lt; 1 cm)</w:t>
                      </w:r>
                    </w:p>
                  </w:txbxContent>
                </v:textbox>
              </v:shape>
            </w:pict>
          </mc:Fallback>
        </mc:AlternateContent>
      </w:r>
      <w:r>
        <w:rPr>
          <w:noProof/>
          <w:lang w:eastAsia="en-US"/>
        </w:rPr>
        <mc:AlternateContent>
          <mc:Choice Requires="wps">
            <w:drawing>
              <wp:anchor distT="0" distB="0" distL="114300" distR="114300" simplePos="0" relativeHeight="251662336" behindDoc="0" locked="0" layoutInCell="1" allowOverlap="1">
                <wp:simplePos x="0" y="0"/>
                <wp:positionH relativeFrom="column">
                  <wp:posOffset>845820</wp:posOffset>
                </wp:positionH>
                <wp:positionV relativeFrom="paragraph">
                  <wp:posOffset>3368675</wp:posOffset>
                </wp:positionV>
                <wp:extent cx="1485900" cy="800100"/>
                <wp:effectExtent l="7620" t="6350" r="11430" b="12700"/>
                <wp:wrapNone/>
                <wp:docPr id="57" name="文本框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800100"/>
                        </a:xfrm>
                        <a:prstGeom prst="rect">
                          <a:avLst/>
                        </a:prstGeom>
                        <a:solidFill>
                          <a:srgbClr val="FFFFFF"/>
                        </a:solidFill>
                        <a:ln w="9525">
                          <a:solidFill>
                            <a:srgbClr val="000000"/>
                          </a:solidFill>
                          <a:miter lim="800000"/>
                          <a:headEnd/>
                          <a:tailEnd/>
                        </a:ln>
                      </wps:spPr>
                      <wps:txbx>
                        <w:txbxContent>
                          <w:p w:rsidR="00431534" w:rsidRDefault="00431534" w:rsidP="00431534">
                            <w:pPr>
                              <w:jc w:val="center"/>
                            </w:pPr>
                            <w:r>
                              <w:t>Contained or limited free perforation, no sepsis, small defect (&lt; 2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57" o:spid="_x0000_s1035" type="#_x0000_t202" style="position:absolute;left:0;text-align:left;margin-left:66.6pt;margin-top:265.25pt;width:117pt;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cPqPAIAAFoEAAAOAAAAZHJzL2Uyb0RvYy54bWysVM2O0zAQviPxDpbvNGnVsm3UdLV0KUJa&#10;fqSFB3AcJ7FwPMZ2m5QHYN+AExfuPFefg7HT7VYLXBA5WDOe8Tcz38xkedm3iuyEdRJ0TsejlBKh&#10;OZRS1zn9+GHzbE6J80yXTIEWOd0LRy9XT58sO5OJCTSgSmEJgmiXdSanjfcmSxLHG9EyNwIjNBor&#10;sC3zqNo6KS3rEL1VySRNnycd2NJY4MI5vL0ejHQV8atKcP+uqpzwROUUc/PxtPEswpmsliyrLTON&#10;5Mc02D9k0TKpMegJ6pp5RrZW/gbVSm7BQeVHHNoEqkpyEWvAasbpo2puG2ZErAXJceZEk/t/sPzt&#10;7r0lsszp7IISzVrs0eHb3eH7z8OPrwTvkKDOuAz9bg16+v4F9NjoWKwzN8A/OaJh3TBdiytroWsE&#10;KzHBcXiZnD0dcFwAKbo3UGIgtvUQgfrKtoE95IMgOjZqf2qO6D3hIeR0PlukaOJom6fIVuxewrL7&#10;18Y6/0pAS4KQU4vNj+hsd+N8yIZl9y4hmAMly41UKiq2LtbKkh3DQdnELxbwyE1p0uV0MZvMBgL+&#10;CpHG708QrfQ48Uq2sQp0C04sC7S91GWUPZNqkDFlpY88BuoGEn1f9LFni/A2cFxAuUdiLQwDjguJ&#10;QgP2CyUdDndO3ects4IS9Vpjcxbj6TRsQ1Sms4sJKvbcUpxbmOYIlVNPySCu/bBBW2Nl3WCkYRw0&#10;XGFDKxm5fsjqmD4OcGzBcdnChpzr0evhl7D6BQAA//8DAFBLAwQUAAYACAAAACEApZCgKuAAAAAL&#10;AQAADwAAAGRycy9kb3ducmV2LnhtbEyPy07DMBBF90j8gzVIbFDrUJO0hDgVQgLRHbQItm48TSL8&#10;CLabhr9nWMHyzhzdOVOtJ2vYiCH23km4nmfA0DVe966V8LZ7nK2AxaScVsY7lPCNEdb1+VmlSu1P&#10;7hXHbWoZlbhYKgldSkPJeWw6tCrO/YCOdgcfrEoUQ8t1UCcqt4YvsqzgVvWOLnRqwIcOm8/t0UpY&#10;3TyPH3EjXt6b4mBu09VyfPoKUl5eTPd3wBJO6Q+GX31Sh5qc9v7odGSGshALQiXkIsuBESGKJU32&#10;Eoq8yIHXFf//Q/0DAAD//wMAUEsBAi0AFAAGAAgAAAAhALaDOJL+AAAA4QEAABMAAAAAAAAAAAAA&#10;AAAAAAAAAFtDb250ZW50X1R5cGVzXS54bWxQSwECLQAUAAYACAAAACEAOP0h/9YAAACUAQAACwAA&#10;AAAAAAAAAAAAAAAvAQAAX3JlbHMvLnJlbHNQSwECLQAUAAYACAAAACEAMHnD6jwCAABaBAAADgAA&#10;AAAAAAAAAAAAAAAuAgAAZHJzL2Uyb0RvYy54bWxQSwECLQAUAAYACAAAACEApZCgKuAAAAALAQAA&#10;DwAAAAAAAAAAAAAAAACWBAAAZHJzL2Rvd25yZXYueG1sUEsFBgAAAAAEAAQA8wAAAKMFAAAAAA==&#10;">
                <v:textbox>
                  <w:txbxContent>
                    <w:p w:rsidR="00431534" w:rsidRDefault="00431534" w:rsidP="00431534">
                      <w:pPr>
                        <w:jc w:val="center"/>
                      </w:pPr>
                      <w:r>
                        <w:t>Contained or limited free perforation, no sepsis, small defect (&lt; 2 cm)</w:t>
                      </w:r>
                    </w:p>
                  </w:txbxContent>
                </v:textbox>
              </v:shape>
            </w:pict>
          </mc:Fallback>
        </mc:AlternateContent>
      </w:r>
      <w:r>
        <w:rPr>
          <w:noProof/>
          <w:lang w:eastAsia="en-US"/>
        </w:rPr>
        <mc:AlternateContent>
          <mc:Choice Requires="wps">
            <w:drawing>
              <wp:anchor distT="0" distB="0" distL="114300" distR="114300" simplePos="0" relativeHeight="251661312" behindDoc="0" locked="0" layoutInCell="1" allowOverlap="1">
                <wp:simplePos x="0" y="0"/>
                <wp:positionH relativeFrom="column">
                  <wp:posOffset>-754380</wp:posOffset>
                </wp:positionH>
                <wp:positionV relativeFrom="paragraph">
                  <wp:posOffset>4740275</wp:posOffset>
                </wp:positionV>
                <wp:extent cx="1143000" cy="457200"/>
                <wp:effectExtent l="7620" t="6350" r="11430" b="12700"/>
                <wp:wrapNone/>
                <wp:docPr id="56" name="文本框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solidFill>
                          <a:srgbClr val="FFFFFF"/>
                        </a:solidFill>
                        <a:ln w="9525">
                          <a:solidFill>
                            <a:srgbClr val="000000"/>
                          </a:solidFill>
                          <a:miter lim="800000"/>
                          <a:headEnd/>
                          <a:tailEnd/>
                        </a:ln>
                      </wps:spPr>
                      <wps:txbx>
                        <w:txbxContent>
                          <w:p w:rsidR="00431534" w:rsidRDefault="00431534" w:rsidP="00431534">
                            <w:r>
                              <w:t>Conservative treatment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56" o:spid="_x0000_s1036" type="#_x0000_t202" style="position:absolute;left:0;text-align:left;margin-left:-59.4pt;margin-top:373.25pt;width:90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uVXPgIAAFsEAAAOAAAAZHJzL2Uyb0RvYy54bWysVEuOEzEQ3SNxB8t70klIhplWOqMhQxDS&#10;8JEGDlBxu9MWbpexnXSHA8ANWLFhz7lyDsruTCYDYoPIwrK7yq+e36vK7LJrNNtK5xWago8GQ86k&#10;EVgqsy74h/fLJ+ec+QCmBI1GFnwnPb+cP340a20ux1ijLqVjBGJ83tqC1yHYPMu8qGUDfoBWGgpW&#10;6BoIdHTrrHTQEnqjs/FweJa16ErrUEjv6et1H+TzhF9VUoS3VeVlYLrgxC2k1aV1FddsPoN87cDW&#10;ShxowD+waEAZKnqEuoYAbOPUH1CNEg49VmEgsMmwqpSQ6Q30mtHwt9fc1mBleguJ4+1RJv//YMWb&#10;7TvHVFnw6RlnBhryaP/t6/77z/2PL4y+kUCt9Tnl3VrKDN1z7Mjo9Fhvb1B89MzgogazllfOYVtL&#10;KIngKN7MTq72OD6CrNrXWFIh2ARMQF3lmqge6cEInYzaHc2RXWAilhxNng6HFBIUm0yfkfupBOR3&#10;t63z4aXEhsVNwR2Zn9Bhe+NDZAP5XUos5lGrcqm0Tge3Xi20Y1ugRlmm3wH9QZo2rC34xXQ87QX4&#10;KwQxjWT7qg8gGhWo47VqCn5+TII8yvbClHQB8gBK93uirM1BxyhdL2LoVl3ybJQqRJFXWO5IWYd9&#10;h9NE0qZG95mzlrq74P7TBpzkTL8y5M7FaDKJ45AOSUzO3GlkdRoBIwiq4IGzfrsI/QhtrFPrmir1&#10;/WDwihytVBL7ntWBP3Vw8uAwbXFETs8p6/4/Yf4LAAD//wMAUEsDBBQABgAIAAAAIQCEdrtZ4QAA&#10;AAsBAAAPAAAAZHJzL2Rvd25yZXYueG1sTI/BTsMwEETvSPyDtUhcUOu4tGkIcSqEBKI3KAiubrxN&#10;Iux1sN00/D3mBMfRjt6+qTaTNWxEH3pHEsQ8A4bUON1TK+Ht9WFWAAtRkVbGEUr4xgCb+vysUqV2&#10;J3rBcRdbliAUSiWhi3EoOQ9Nh1aFuRuQ0u3gvFUxRd9y7dUpwa3hiyzLuVU9pQ+dGvC+w+Zzd7QS&#10;iuXT+BG218/vTX4wN/FqPT5+eSkvL6a7W2ARp/hXhl/9pA51ctq7I+nAjISZEEVyjxLWy3wFLFVy&#10;sQC2T3hRrIDXFf+/of4BAAD//wMAUEsBAi0AFAAGAAgAAAAhALaDOJL+AAAA4QEAABMAAAAAAAAA&#10;AAAAAAAAAAAAAFtDb250ZW50X1R5cGVzXS54bWxQSwECLQAUAAYACAAAACEAOP0h/9YAAACUAQAA&#10;CwAAAAAAAAAAAAAAAAAvAQAAX3JlbHMvLnJlbHNQSwECLQAUAAYACAAAACEAHarlVz4CAABbBAAA&#10;DgAAAAAAAAAAAAAAAAAuAgAAZHJzL2Uyb0RvYy54bWxQSwECLQAUAAYACAAAACEAhHa7WeEAAAAL&#10;AQAADwAAAAAAAAAAAAAAAACYBAAAZHJzL2Rvd25yZXYueG1sUEsFBgAAAAAEAAQA8wAAAKYFAAAA&#10;AA==&#10;">
                <v:textbox>
                  <w:txbxContent>
                    <w:p w:rsidR="00431534" w:rsidRDefault="00431534" w:rsidP="00431534">
                      <w:r>
                        <w:t>Conservative treatment</w:t>
                      </w:r>
                    </w:p>
                  </w:txbxContent>
                </v:textbox>
              </v:shape>
            </w:pict>
          </mc:Fallback>
        </mc:AlternateContent>
      </w:r>
      <w:r>
        <w:rPr>
          <w:noProof/>
          <w:lang w:eastAsia="en-US"/>
        </w:rPr>
        <mc:AlternateContent>
          <mc:Choice Requires="wps">
            <w:drawing>
              <wp:anchor distT="0" distB="0" distL="114300" distR="114300" simplePos="0" relativeHeight="251660288" behindDoc="0" locked="0" layoutInCell="1" allowOverlap="1">
                <wp:simplePos x="0" y="0"/>
                <wp:positionH relativeFrom="column">
                  <wp:posOffset>160020</wp:posOffset>
                </wp:positionH>
                <wp:positionV relativeFrom="paragraph">
                  <wp:posOffset>3825875</wp:posOffset>
                </wp:positionV>
                <wp:extent cx="0" cy="1028700"/>
                <wp:effectExtent l="7620" t="6350" r="11430" b="12700"/>
                <wp:wrapNone/>
                <wp:docPr id="55" name="直接连接符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55"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301.25pt" to="12.6pt,38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OfuLwIAADUEAAAOAAAAZHJzL2Uyb0RvYy54bWysU8GO0zAQvSPxD5bvbZLS7rZR0xVqWi4L&#10;VNrlA1zbaSwc27LdphXiF/gBJG5w4sidv2H5DMZOW3XhghA5OGPPzPObmefpzb6RaMetE1oVOOun&#10;GHFFNRNqU+A398veGCPniWJEasULfOAO38yePpm2JucDXWvJuEUAolzemgLX3ps8SRyteUNcXxuu&#10;wFlp2xAPW7tJmCUtoDcyGaTpVdJqy4zVlDsHp2XnxLOIX1Wc+tdV5bhHssDAzcfVxnUd1mQ2JfnG&#10;ElMLeqRB/oFFQ4SCS89QJfEEba34A6oR1GqnK9+nukl0VQnKYw1QTZb+Vs1dTQyPtUBznDm3yf0/&#10;WPpqt7JIsAKPRhgp0sCMHj5++/Hh88/vn2B9+PoFgQfa1BqXQ/RcrWwolO7VnbnV9K1DSs9rojY8&#10;0r0/GIDIQkbyKCVsnIHL1u1LzSCGbL2OPdtXtgmQ0A20j6M5nEfD9x7R7pDCaZYOxtdpHFtC8lOi&#10;sc6/4LpBwSiwFCp0jeRkd+t8IELyU0g4VnoppIyTlwq1BZ6MBqOY4LQULDhDmLOb9VxatCNBO/GL&#10;VYHnMszqrWIRrOaELY62J0J2NlwuVcCDUoDO0erE8W6SThbjxXjYGw6uFr1hWpa958v5sHe1zK5H&#10;5bNyPi+z94FaNsxrwRhXgd1JqNnw74RwfDKdxM5SPbcheYwe+wVkT/9IOs4yjK8Twlqzw8qeZgza&#10;jMHHdxTEf7kH+/K1z34BAAD//wMAUEsDBBQABgAIAAAAIQAVFzZr3QAAAAkBAAAPAAAAZHJzL2Rv&#10;d25yZXYueG1sTI/BTsMwDIbvSLxDZCQuE0sItKDSdEJAb1wYIK5eY9qKxumabCs8PYELHG1/+v39&#10;5Wp2g9jTFHrPBs6XCgRx423PrYGX5/rsGkSIyBYHz2TgkwKsquOjEgvrD/xE+3VsRQrhUKCBLsax&#10;kDI0HTkMSz8Sp9u7nxzGNE6ttBMeUrgbpFYqlw57Th86HOmuo+ZjvXMGQv1K2/pr0SzU20XrSW/v&#10;Hx/QmNOT+fYGRKQ5/sHwo5/UoUpOG79jG8RgQGc6kQZypTMQCfhdbAxc5ZcZyKqU/xtU3wAAAP//&#10;AwBQSwECLQAUAAYACAAAACEAtoM4kv4AAADhAQAAEwAAAAAAAAAAAAAAAAAAAAAAW0NvbnRlbnRf&#10;VHlwZXNdLnhtbFBLAQItABQABgAIAAAAIQA4/SH/1gAAAJQBAAALAAAAAAAAAAAAAAAAAC8BAABf&#10;cmVscy8ucmVsc1BLAQItABQABgAIAAAAIQDf8OfuLwIAADUEAAAOAAAAAAAAAAAAAAAAAC4CAABk&#10;cnMvZTJvRG9jLnhtbFBLAQItABQABgAIAAAAIQAVFzZr3QAAAAkBAAAPAAAAAAAAAAAAAAAAAIkE&#10;AABkcnMvZG93bnJldi54bWxQSwUGAAAAAAQABADzAAAAkwUAAAAA&#10;"/>
            </w:pict>
          </mc:Fallback>
        </mc:AlternateContent>
      </w:r>
      <w:r>
        <w:rPr>
          <w:noProof/>
          <w:lang w:eastAsia="en-US"/>
        </w:rPr>
        <mc:AlternateContent>
          <mc:Choice Requires="wps">
            <w:drawing>
              <wp:anchor distT="0" distB="0" distL="114300" distR="114300" simplePos="0" relativeHeight="251659264" behindDoc="0" locked="0" layoutInCell="1" allowOverlap="1">
                <wp:simplePos x="0" y="0"/>
                <wp:positionH relativeFrom="column">
                  <wp:posOffset>-182880</wp:posOffset>
                </wp:positionH>
                <wp:positionV relativeFrom="paragraph">
                  <wp:posOffset>3368675</wp:posOffset>
                </wp:positionV>
                <wp:extent cx="914400" cy="457200"/>
                <wp:effectExtent l="7620" t="6350" r="11430" b="12700"/>
                <wp:wrapNone/>
                <wp:docPr id="54" name="文本框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w="9525">
                          <a:solidFill>
                            <a:srgbClr val="000000"/>
                          </a:solidFill>
                          <a:miter lim="800000"/>
                          <a:headEnd/>
                          <a:tailEnd/>
                        </a:ln>
                      </wps:spPr>
                      <wps:txbx>
                        <w:txbxContent>
                          <w:p w:rsidR="00431534" w:rsidRDefault="00431534" w:rsidP="00431534">
                            <w:r>
                              <w:t>Contained</w:t>
                            </w:r>
                          </w:p>
                          <w:p w:rsidR="00431534" w:rsidRDefault="00431534" w:rsidP="00431534">
                            <w:r>
                              <w:t>No sepsis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54" o:spid="_x0000_s1037" type="#_x0000_t202" style="position:absolute;left:0;text-align:left;margin-left:-14.4pt;margin-top:265.25pt;width:1in;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8n+NwIAAFoEAAAOAAAAZHJzL2Uyb0RvYy54bWysVM2O0zAQviPxDpbvNOmqhSVqulq6FCEt&#10;P9LCAziOk1g4HjN2m5QHYN+AExfuPFefg4nT7Za/CyIHy/aMv5n5vpksLvrWsK1Cr8HmfDpJOVNW&#10;QqltnfP379aPzjnzQdhSGLAq5zvl+cXy4YNF5zJ1Bg2YUiEjEOuzzuW8CcFlSeJlo1rhJ+CUJWMF&#10;2IpAR6yTEkVH6K1JztL0cdIBlg5BKu/p9mo08mXEryolw5uq8iowk3PKLcQV41oMa7JciKxG4Rot&#10;D2mIf8iiFdpS0CPUlQiCbVD/BtVqieChChMJbQJVpaWKNVA10/SXam4a4VSshcjx7kiT/3+w8vX2&#10;LTJd5nw+48yKljTaf7ndf/2+//aZ0R0R1Dmfkd+NI8/QP4OehI7FencN8oNnFlaNsLW6RISuUaKk&#10;BKfDy+Tk6YjjB5CiewUlBRKbABGor7Ad2CM+GKGTULujOKoPTNLl0+lslpJFkmk2f0Lixwgiu3vs&#10;0IcXClo2bHKOpH0EF9trH4ZkRHbnMsTyYHS51sbEA9bFyiDbCuqTdfwO6D+5Gcs6ymR+Nh/r/ytE&#10;Gr8/QbQ6UMMb3eb8/OgksoG157aM7RiENuOeUjb2QOPA3Mhh6Is+SjaNJA8cF1DuiFiEscFpIGnT&#10;AH7irKPmzrn/uBGoODMvLYkTuaRpiIdIJmd4ailOLcJKgsp54GzcrsI4QRuHum4o0tgOFi5J0EpH&#10;su+zOuRPDRw1OAzbMCGn5+h1/0tY/gAAAP//AwBQSwMEFAAGAAgAAAAhAAJwCiLhAAAACwEAAA8A&#10;AABkcnMvZG93bnJldi54bWxMj8FOwzAQRO9I/IO1SFxQazclIYRsKoQEojdoK7i6sZtExOtgu2n4&#10;e9wTHEczmnlTribTs1E731lCWMwFME21VR01CLvt8ywH5oMkJXtLGuFHe1hVlxelLJQ90bseN6Fh&#10;sYR8IRHaEIaCc1+32kg/t4Om6B2sMzJE6RqunDzFctPzRIiMG9lRXGjloJ9aXX9tjgYhv30dP/16&#10;+fZRZ4f+PtzcjS/fDvH6anp8ABb0FP7CcMaP6FBFpr09kvKsR5gleUQPCOlSpMDOiUWaANsjZCJJ&#10;gVcl//+h+gUAAP//AwBQSwECLQAUAAYACAAAACEAtoM4kv4AAADhAQAAEwAAAAAAAAAAAAAAAAAA&#10;AAAAW0NvbnRlbnRfVHlwZXNdLnhtbFBLAQItABQABgAIAAAAIQA4/SH/1gAAAJQBAAALAAAAAAAA&#10;AAAAAAAAAC8BAABfcmVscy8ucmVsc1BLAQItABQABgAIAAAAIQDAD8n+NwIAAFoEAAAOAAAAAAAA&#10;AAAAAAAAAC4CAABkcnMvZTJvRG9jLnhtbFBLAQItABQABgAIAAAAIQACcAoi4QAAAAsBAAAPAAAA&#10;AAAAAAAAAAAAAJEEAABkcnMvZG93bnJldi54bWxQSwUGAAAAAAQABADzAAAAnwUAAAAA&#10;">
                <v:textbox>
                  <w:txbxContent>
                    <w:p w:rsidR="00431534" w:rsidRDefault="00431534" w:rsidP="00431534">
                      <w:r>
                        <w:t>Contained</w:t>
                      </w:r>
                    </w:p>
                    <w:p w:rsidR="00431534" w:rsidRDefault="00431534" w:rsidP="00431534">
                      <w:r>
                        <w:t>No sepsis</w:t>
                      </w:r>
                    </w:p>
                  </w:txbxContent>
                </v:textbox>
              </v:shape>
            </w:pict>
          </mc:Fallback>
        </mc:AlternateContent>
      </w:r>
      <w:r>
        <w:rPr>
          <w:noProof/>
          <w:lang w:eastAsia="en-US"/>
        </w:rPr>
        <mc:AlternateContent>
          <mc:Choice Requires="wps">
            <w:drawing>
              <wp:anchor distT="0" distB="0" distL="114300" distR="114300" simplePos="0" relativeHeight="251671552" behindDoc="0" locked="0" layoutInCell="1" allowOverlap="1">
                <wp:simplePos x="0" y="0"/>
                <wp:positionH relativeFrom="column">
                  <wp:posOffset>1988820</wp:posOffset>
                </wp:positionH>
                <wp:positionV relativeFrom="paragraph">
                  <wp:posOffset>5197475</wp:posOffset>
                </wp:positionV>
                <wp:extent cx="0" cy="228600"/>
                <wp:effectExtent l="7620" t="6350" r="11430" b="12700"/>
                <wp:wrapNone/>
                <wp:docPr id="53" name="直接连接符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53"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409.25pt" to="156.6pt,4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nLdLgIAADQEAAAOAAAAZHJzL2Uyb0RvYy54bWysU8GO0zAQvSPxD5bv3STdtrRR0xVqWi4L&#10;VNrlA1zbaSwc27LdphXiF/gBJG5w4sidv2H5DMZOW3XhghA5OGPPzPObmefpzb6RaMetE1oVOLtK&#10;MeKKaibUpsBv7pe9MUbOE8WI1IoX+MAdvpk9fTJtTc77utaScYsARLm8NQWuvTd5kjha84a4K224&#10;AmelbUM8bO0mYZa0gN7IpJ+mo6TVlhmrKXcOTsvOiWcRv6o49a+rynGPZIGBm4+rjes6rMlsSvKN&#10;JaYW9EiD/AOLhggFl56hSuIJ2lrxB1QjqNVOV/6K6ibRVSUojzVANVn6WzV3NTE81gLNcebcJvf/&#10;YOmr3coiwQo8vMZIkQZm9PDx248Pn39+/wTrw9cvCDzQpta4HKLnamVDoXSv7sytpm8dUnpeE7Xh&#10;ke79wQBEFjKSRylh4wxctm5fagYxZOt17Nm+sk2AhG6gfRzN4TwavveIdocUTvv98SiNU0tIfsoz&#10;1vkXXDcoGAWWQoWmkZzsbp0PPEh+CgnHSi+FlHHwUqG2wJNhfxgTnJaCBWcIc3aznkuLdiRIJ36x&#10;KPBchlm9VSyC1ZywxdH2RMjOhsulCnhQCdA5Wp023k3SyWK8GA96g/5o0RukZdl7vpwPeqNl9mxY&#10;XpfzeZm9D9SyQV4LxrgK7E46zQZ/p4Pji+kUdlbquQ3JY/TYLyB7+kfScZRhep0O1podVvY0YpBm&#10;DD4+o6D9yz3Yl4999gsAAP//AwBQSwMEFAAGAAgAAAAhAJv5UxreAAAACwEAAA8AAABkcnMvZG93&#10;bnJldi54bWxMj01PwzAMhu9I/IfISFymLf2gU1WaTgjojQsDxDVrTFvROF2TbYVfj9EOcPTrR68f&#10;l5vZDuKIk+8dKYhXEQikxpmeWgWvL/UyB+GDJqMHR6jgCz1sqsuLUhfGnegZj9vQCi4hX2gFXQhj&#10;IaVvOrTar9yIxLsPN1kdeJxaaSZ94nI7yCSK1tLqnvhCp0e877D53B6sAl+/4b7+XjSL6D1tHSb7&#10;h6dHrdT11Xx3CyLgHP5g+NVndajYaecOZLwYFKRxmjCqII/zDAQT52THSXaTgaxK+f+H6gcAAP//&#10;AwBQSwECLQAUAAYACAAAACEAtoM4kv4AAADhAQAAEwAAAAAAAAAAAAAAAAAAAAAAW0NvbnRlbnRf&#10;VHlwZXNdLnhtbFBLAQItABQABgAIAAAAIQA4/SH/1gAAAJQBAAALAAAAAAAAAAAAAAAAAC8BAABf&#10;cmVscy8ucmVsc1BLAQItABQABgAIAAAAIQBd7nLdLgIAADQEAAAOAAAAAAAAAAAAAAAAAC4CAABk&#10;cnMvZTJvRG9jLnhtbFBLAQItABQABgAIAAAAIQCb+VMa3gAAAAsBAAAPAAAAAAAAAAAAAAAAAIgE&#10;AABkcnMvZG93bnJldi54bWxQSwUGAAAAAAQABADzAAAAkwUAAAAA&#10;"/>
            </w:pict>
          </mc:Fallback>
        </mc:AlternateContent>
      </w:r>
      <w:r>
        <w:rPr>
          <w:noProof/>
          <w:lang w:eastAsia="en-US"/>
        </w:rPr>
        <mc:AlternateContent>
          <mc:Choice Requires="wpc">
            <w:drawing>
              <wp:inline distT="0" distB="0" distL="0" distR="0">
                <wp:extent cx="6972300" cy="3429000"/>
                <wp:effectExtent l="0" t="0" r="0" b="9525"/>
                <wp:docPr id="52" name="画布 5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0" name="Text Box 43"/>
                        <wps:cNvSpPr txBox="1">
                          <a:spLocks noChangeArrowheads="1"/>
                        </wps:cNvSpPr>
                        <wps:spPr bwMode="auto">
                          <a:xfrm>
                            <a:off x="2628900" y="342900"/>
                            <a:ext cx="1714500" cy="457200"/>
                          </a:xfrm>
                          <a:prstGeom prst="rect">
                            <a:avLst/>
                          </a:prstGeom>
                          <a:solidFill>
                            <a:srgbClr val="FFFFFF"/>
                          </a:solidFill>
                          <a:ln w="9525">
                            <a:solidFill>
                              <a:srgbClr val="000000"/>
                            </a:solidFill>
                            <a:miter lim="800000"/>
                            <a:headEnd/>
                            <a:tailEnd/>
                          </a:ln>
                        </wps:spPr>
                        <wps:txbx>
                          <w:txbxContent>
                            <w:p w:rsidR="00431534" w:rsidRDefault="00431534" w:rsidP="00431534">
                              <w:r>
                                <w:t>Iatrogenic/spontaneous oesophagus perforation</w:t>
                              </w:r>
                            </w:p>
                          </w:txbxContent>
                        </wps:txbx>
                        <wps:bodyPr rot="0" vert="horz" wrap="square" lIns="91440" tIns="45720" rIns="91440" bIns="45720" anchor="t" anchorCtr="0" upright="1">
                          <a:noAutofit/>
                        </wps:bodyPr>
                      </wps:wsp>
                      <wps:wsp>
                        <wps:cNvPr id="41" name="Line 44"/>
                        <wps:cNvCnPr/>
                        <wps:spPr bwMode="auto">
                          <a:xfrm>
                            <a:off x="3429000" y="800100"/>
                            <a:ext cx="794"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Text Box 45"/>
                        <wps:cNvSpPr txBox="1">
                          <a:spLocks noChangeArrowheads="1"/>
                        </wps:cNvSpPr>
                        <wps:spPr bwMode="auto">
                          <a:xfrm>
                            <a:off x="2514600" y="1257300"/>
                            <a:ext cx="1828800" cy="685800"/>
                          </a:xfrm>
                          <a:prstGeom prst="rect">
                            <a:avLst/>
                          </a:prstGeom>
                          <a:solidFill>
                            <a:srgbClr val="FFFFFF"/>
                          </a:solidFill>
                          <a:ln w="9525">
                            <a:solidFill>
                              <a:srgbClr val="000000"/>
                            </a:solidFill>
                            <a:miter lim="800000"/>
                            <a:headEnd/>
                            <a:tailEnd/>
                          </a:ln>
                        </wps:spPr>
                        <wps:txbx>
                          <w:txbxContent>
                            <w:p w:rsidR="00431534" w:rsidRDefault="00431534" w:rsidP="00431534">
                              <w:pPr>
                                <w:jc w:val="center"/>
                              </w:pPr>
                              <w:r>
                                <w:t>Clinical assessment and resustitation</w:t>
                              </w:r>
                            </w:p>
                            <w:p w:rsidR="00431534" w:rsidRDefault="00431534" w:rsidP="00431534">
                              <w:pPr>
                                <w:jc w:val="center"/>
                              </w:pPr>
                              <w:r>
                                <w:t>Imaging + Endoscopy</w:t>
                              </w:r>
                            </w:p>
                          </w:txbxContent>
                        </wps:txbx>
                        <wps:bodyPr rot="0" vert="horz" wrap="square" lIns="91440" tIns="45720" rIns="91440" bIns="45720" anchor="t" anchorCtr="0" upright="1">
                          <a:noAutofit/>
                        </wps:bodyPr>
                      </wps:wsp>
                      <wps:wsp>
                        <wps:cNvPr id="43" name="Line 46"/>
                        <wps:cNvCnPr/>
                        <wps:spPr bwMode="auto">
                          <a:xfrm flipH="1">
                            <a:off x="1074738" y="1943100"/>
                            <a:ext cx="21717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Text Box 47"/>
                        <wps:cNvSpPr txBox="1">
                          <a:spLocks noChangeArrowheads="1"/>
                        </wps:cNvSpPr>
                        <wps:spPr bwMode="auto">
                          <a:xfrm>
                            <a:off x="731838" y="2400300"/>
                            <a:ext cx="1371600" cy="457200"/>
                          </a:xfrm>
                          <a:prstGeom prst="rect">
                            <a:avLst/>
                          </a:prstGeom>
                          <a:solidFill>
                            <a:srgbClr val="FFFFFF"/>
                          </a:solidFill>
                          <a:ln w="9525">
                            <a:solidFill>
                              <a:srgbClr val="000000"/>
                            </a:solidFill>
                            <a:miter lim="800000"/>
                            <a:headEnd/>
                            <a:tailEnd/>
                          </a:ln>
                        </wps:spPr>
                        <wps:txbx>
                          <w:txbxContent>
                            <w:p w:rsidR="00431534" w:rsidRDefault="00431534" w:rsidP="00431534">
                              <w:pPr>
                                <w:jc w:val="center"/>
                              </w:pPr>
                              <w:r>
                                <w:t>Early Diagnosis (&lt;24 h)</w:t>
                              </w:r>
                            </w:p>
                          </w:txbxContent>
                        </wps:txbx>
                        <wps:bodyPr rot="0" vert="horz" wrap="square" lIns="91440" tIns="45720" rIns="91440" bIns="45720" anchor="t" anchorCtr="0" upright="1">
                          <a:noAutofit/>
                        </wps:bodyPr>
                      </wps:wsp>
                      <wps:wsp>
                        <wps:cNvPr id="45" name="Line 48"/>
                        <wps:cNvCnPr/>
                        <wps:spPr bwMode="auto">
                          <a:xfrm flipH="1">
                            <a:off x="274638" y="2857500"/>
                            <a:ext cx="91440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49"/>
                        <wps:cNvCnPr/>
                        <wps:spPr bwMode="auto">
                          <a:xfrm>
                            <a:off x="1417638" y="2857500"/>
                            <a:ext cx="794"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50"/>
                        <wps:cNvCnPr/>
                        <wps:spPr bwMode="auto">
                          <a:xfrm>
                            <a:off x="1760538" y="2857500"/>
                            <a:ext cx="114300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51"/>
                        <wps:cNvCnPr/>
                        <wps:spPr bwMode="auto">
                          <a:xfrm>
                            <a:off x="3703638" y="1943100"/>
                            <a:ext cx="17145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52"/>
                        <wps:cNvCnPr/>
                        <wps:spPr bwMode="auto">
                          <a:xfrm>
                            <a:off x="5646738" y="2857500"/>
                            <a:ext cx="45720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Text Box 53"/>
                        <wps:cNvSpPr txBox="1">
                          <a:spLocks noChangeArrowheads="1"/>
                        </wps:cNvSpPr>
                        <wps:spPr bwMode="auto">
                          <a:xfrm>
                            <a:off x="4846638" y="2400300"/>
                            <a:ext cx="1143000" cy="457200"/>
                          </a:xfrm>
                          <a:prstGeom prst="rect">
                            <a:avLst/>
                          </a:prstGeom>
                          <a:solidFill>
                            <a:srgbClr val="FFFFFF"/>
                          </a:solidFill>
                          <a:ln w="9525">
                            <a:solidFill>
                              <a:srgbClr val="000000"/>
                            </a:solidFill>
                            <a:miter lim="800000"/>
                            <a:headEnd/>
                            <a:tailEnd/>
                          </a:ln>
                        </wps:spPr>
                        <wps:txbx>
                          <w:txbxContent>
                            <w:p w:rsidR="00431534" w:rsidRDefault="00431534" w:rsidP="00431534">
                              <w:pPr>
                                <w:jc w:val="center"/>
                              </w:pPr>
                              <w:r>
                                <w:t>Late diagnosis (&gt;24 h)</w:t>
                              </w:r>
                            </w:p>
                          </w:txbxContent>
                        </wps:txbx>
                        <wps:bodyPr rot="0" vert="horz" wrap="square" lIns="91440" tIns="45720" rIns="91440" bIns="45720" anchor="t" anchorCtr="0" upright="1">
                          <a:noAutofit/>
                        </wps:bodyPr>
                      </wps:wsp>
                      <wps:wsp>
                        <wps:cNvPr id="51" name="Line 54"/>
                        <wps:cNvCnPr/>
                        <wps:spPr bwMode="auto">
                          <a:xfrm flipH="1">
                            <a:off x="4732338" y="2857500"/>
                            <a:ext cx="45720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画布 52" o:spid="_x0000_s1038" editas="canvas" style="width:549pt;height:270pt;mso-position-horizontal-relative:char;mso-position-vertical-relative:line" coordsize="69723,34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F8irQQAALEhAAAOAAAAZHJzL2Uyb0RvYy54bWzsWm1v2zYQ/j5g/4HQ98SiRL3YiFJkdrIN&#10;yNYCbX8ALVG2MInUKCZ2Nuy/70hKiuy4hpN2wYrIH2xKoo/H43PPHY+6eLetSnTPZFMInjj43HUQ&#10;46nICr5KnM+fbs5iBzWK8oyWgrPEeWCN8+7yxx8uNvWMeWItyoxJBEJ4M9vUibNWqp5NJk26ZhVt&#10;zkXNODzMhayogku5mmSSbkB6VU481w0nGyGzWoqUNQ3cXdiHzqWRn+csVe/zvGEKlYkDuinzLc33&#10;Un9PLi/obCVpvS7SVg36Ai0qWnAYtBe1oIqiO1k8EVUVqRSNyNV5KqqJyPMiZWYOMBvs7s1mTvk9&#10;bcxkUrBOpyC0vqHc5UrrzcVNUZZgjQlIn+l7+ncD68P045LvdrJ3TN+2z6aGBWzqfimbr1Px45rW&#10;zMy8maW/33+QqMgSh8AScloBjj6xrUI/iS0ivl5DPTp0+1hDR7WF+4BFsx5NfSvSPxrExXxN+Ypd&#10;SSk2a0Yz0A/rf8Ic+r9aOY0Wstz8JjIYh94pYQRtc1lpG8CSIZDuhV48dUGdh8TxiaebBkparVSP&#10;HmES6OcpdCBBBFg1o9FZJ6iWjfqZiQrpRuJIgKoZiN7fNkorRmddFz1uI8oi02tkLuRqOS8luqcA&#10;6xvzaaXvdCs52iTONPACa4svinDN55CIqlDgn2VRJU7cd6IzbcFrnpkpK1qUtg0qa6AYk2orWnuq&#10;7XJrVg97egRt76XIHsDIUlh/BP6AxlrIvxy0AV9MnObPOyqZg8pfOSzUFBO98spcGGM6SA6fLIdP&#10;KE9BVOIoB9nmXFmHv6tlsVrDSBYaXFzB4uaFMfajVq3+gGWr638PatyB+rbgDBHSWQkAPecfZGuz&#10;k2BpoWhhCeuF92EZTcnpkCxBnWOQ7DlDL/tXI02KuxZQB8CF1EMN3qhkAU5cAjAA1xXLACAMwo5u&#10;WY+xPAVOCD6kHUW7o6Hhv6fu9Dq+jskZ8cLrM+IuFmdXN3NyFt7gKFj4i/l8gf/Rs8Vkti6yjHHt&#10;bF1IwOQ0OmuDkyXzPij0hprsSjdODip2v0bpPe+xrqJnpyH6iqj0OlQ+Um0wQOYrUm2ASaipFJgU&#10;e0Hk74Max14MYLfADuNAty0c3jDX9mFx5NphAuF3qLZcGw4QfRLXorws6l+6ENImA9iNSORDpqsR&#10;OiX+E9r1IB2IOoQGEdaZwVGEjtT7lqkXYvR+lhsNgPp61Bv5OG5x7RHXfcq8foQNNY9Z7mOW2+dv&#10;I/MOmTfoQG2ZNx4A+uXM60Uk7AAaB1HLqzbv09sws3NoM4PvjHfHhHZQB3pW2eQLtYNwF4DT5wJQ&#10;7ye6gE9wdBR3/T5rBN3b3kVFO6ALTNrXVpxOYr0h6KLQDY6RHcYEIvTIduP2HUqOsBuxOaQJt4Gp&#10;db4QeH7k+h3bHdzePLvY+T/a3oxh9huH2eku8Pqa7wuqmUFIwm5f7R1K79rCuimyj5H2TUdaCK37&#10;m+agr4G96tEQiUnY0eXhXfMwTo9nQ/ZsqK8tj7vmwa4Z4vZOGO9rC6ey6cF6JRQrPf9YJjny6vdw&#10;DgQnQua1AHN81L7DoF88GF6bc6PHNy0u/wUAAP//AwBQSwMEFAAGAAgAAAAhAJKC4fvcAAAABgEA&#10;AA8AAABkcnMvZG93bnJldi54bWxMj8FOwzAQRO9I/QdrK3GjNghKCXGqCoSqCnGghfvW3iYR8TqK&#10;nTT063G5wGWk0axm3ubL0TVioC7UnjVczxQIYuNtzaWGj93L1QJEiMgWG8+k4ZsCLIvJRY6Z9Ud+&#10;p2EbS5FKOGSooYqxzaQMpiKHYeZb4pQdfOcwJtuV0nZ4TOWukTdKzaXDmtNChS09VWS+tr3TgMNq&#10;MO6wmb+a/vPE98/rXfu21vpyOq4eQUQa498xnPETOhSJae97tkE0GtIj8VfPmXpYJL/XcHerFMgi&#10;l//xix8AAAD//wMAUEsBAi0AFAAGAAgAAAAhALaDOJL+AAAA4QEAABMAAAAAAAAAAAAAAAAAAAAA&#10;AFtDb250ZW50X1R5cGVzXS54bWxQSwECLQAUAAYACAAAACEAOP0h/9YAAACUAQAACwAAAAAAAAAA&#10;AAAAAAAvAQAAX3JlbHMvLnJlbHNQSwECLQAUAAYACAAAACEAXehfIq0EAACxIQAADgAAAAAAAAAA&#10;AAAAAAAuAgAAZHJzL2Uyb0RvYy54bWxQSwECLQAUAAYACAAAACEAkoLh+9wAAAAGAQAADwAAAAAA&#10;AAAAAAAAAAAHBwAAZHJzL2Rvd25yZXYueG1sUEsFBgAAAAAEAAQA8wAAABA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width:69723;height:34290;visibility:visible;mso-wrap-style:square">
                  <v:fill o:detectmouseclick="t"/>
                  <v:path o:connecttype="none"/>
                </v:shape>
                <v:shape id="Text Box 43" o:spid="_x0000_s1040" type="#_x0000_t202" style="position:absolute;left:26289;top:3429;width:17145;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Sjy8IA&#10;AADbAAAADwAAAGRycy9kb3ducmV2LnhtbERPy2oCMRTdC/5DuEI30snYyqijUaTQYnetlnZ7mdx5&#10;4ORmTNJx+vfNQnB5OO/NbjCt6Mn5xrKCWZKCIC6sbrhS8HV6fVyC8AFZY2uZFPyRh912PNpgru2V&#10;P6k/hkrEEPY5KqhD6HIpfVGTQZ/YjjhypXUGQ4SuktrhNYabVj6laSYNNhwbauzopabifPw1Cpbz&#10;Q//j358/vousbFdhuujfLk6ph8mwX4MINIS7+OY+aAXzuD5+iT9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xKPLwgAAANsAAAAPAAAAAAAAAAAAAAAAAJgCAABkcnMvZG93&#10;bnJldi54bWxQSwUGAAAAAAQABAD1AAAAhwMAAAAA&#10;">
                  <v:textbox>
                    <w:txbxContent>
                      <w:p w:rsidR="00431534" w:rsidRDefault="00431534" w:rsidP="00431534">
                        <w:r>
                          <w:t>Iatrogenic/spontaneous oesophagus perforation</w:t>
                        </w:r>
                      </w:p>
                    </w:txbxContent>
                  </v:textbox>
                </v:shape>
                <v:line id="Line 44" o:spid="_x0000_s1041" style="position:absolute;visibility:visible;mso-wrap-style:square" from="34290,8001" to="34297,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aCusQAAADbAAAADwAAAGRycy9kb3ducmV2LnhtbESPQWsCMRSE7wX/Q3hCbzW7I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RoK6xAAAANsAAAAPAAAAAAAAAAAA&#10;AAAAAKECAABkcnMvZG93bnJldi54bWxQSwUGAAAAAAQABAD5AAAAkgMAAAAA&#10;">
                  <v:stroke endarrow="block"/>
                </v:line>
                <v:shape id="Text Box 45" o:spid="_x0000_s1042" type="#_x0000_t202" style="position:absolute;left:25146;top:12573;width:18288;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qYJ8UA&#10;AADbAAAADwAAAGRycy9kb3ducmV2LnhtbESPT2vCQBTE74LfYXlCL1I3WrE2ZiOl0GJv/sNeH9ln&#10;Esy+jbvbmH77bqHgcZiZ3zDZujeN6Mj52rKC6SQBQVxYXXOp4Hh4f1yC8AFZY2OZFPyQh3U+HGSY&#10;anvjHXX7UIoIYZ+igiqENpXSFxUZ9BPbEkfvbJ3BEKUrpXZ4i3DTyFmSLKTBmuNChS29VVRc9t9G&#10;wXK+6b7859P2VCzOzUsYP3cfV6fUw6h/XYEI1Id7+L+90QrmM/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WpgnxQAAANsAAAAPAAAAAAAAAAAAAAAAAJgCAABkcnMv&#10;ZG93bnJldi54bWxQSwUGAAAAAAQABAD1AAAAigMAAAAA&#10;">
                  <v:textbox>
                    <w:txbxContent>
                      <w:p w:rsidR="00431534" w:rsidRDefault="00431534" w:rsidP="00431534">
                        <w:pPr>
                          <w:jc w:val="center"/>
                        </w:pPr>
                        <w:r>
                          <w:t>Clinical assessment and resustitation</w:t>
                        </w:r>
                      </w:p>
                      <w:p w:rsidR="00431534" w:rsidRDefault="00431534" w:rsidP="00431534">
                        <w:pPr>
                          <w:jc w:val="center"/>
                        </w:pPr>
                        <w:r>
                          <w:t>Imaging + Endoscopy</w:t>
                        </w:r>
                      </w:p>
                    </w:txbxContent>
                  </v:textbox>
                </v:shape>
                <v:line id="Line 46" o:spid="_x0000_s1043" style="position:absolute;flip:x;visibility:visible;mso-wrap-style:square" from="10747,19431" to="32464,25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45GMUAAADbAAAADwAAAGRycy9kb3ducmV2LnhtbESPT2vCQBDF7wW/wzJCL6FuaorU6CrW&#10;PyCUHrQ9eByyYxLMzobsVNNv3xUKPT7evN+bN1/2rlFX6kLt2cDzKAVFXHhbc2ng63P39AoqCLLF&#10;xjMZ+KEAy8XgYY659Tc+0PUopYoQDjkaqETaXOtQVOQwjHxLHL2z7xxKlF2pbYe3CHeNHqfpRDus&#10;OTZU2NK6ouJy/Hbxjd0Hb7IseXM6Saa0Pcl7qsWYx2G/moES6uX/+C+9twZeMr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H45GMUAAADbAAAADwAAAAAAAAAA&#10;AAAAAAChAgAAZHJzL2Rvd25yZXYueG1sUEsFBgAAAAAEAAQA+QAAAJMDAAAAAA==&#10;">
                  <v:stroke endarrow="block"/>
                </v:line>
                <v:shape id="Text Box 47" o:spid="_x0000_s1044" type="#_x0000_t202" style="position:absolute;left:7318;top:24003;width:13716;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lyMUA&#10;AADbAAAADwAAAGRycy9kb3ducmV2LnhtbESPQWvCQBSE7wX/w/IKXkrdaIPV6CoitOhN09JeH9ln&#10;Epp9G3fXmP77bkHwOMzMN8xy3ZtGdOR8bVnBeJSAIC6srrlU8Pnx9jwD4QOyxsYyKfglD+vV4GGJ&#10;mbZXPlKXh1JECPsMFVQhtJmUvqjIoB/Zljh6J+sMhihdKbXDa4SbRk6SZCoN1hwXKmxpW1Hxk1+M&#10;glm66779/uXwVUxPzTw8vXbvZ6fU8LHfLEAE6sM9fGvvtII0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6XIxQAAANsAAAAPAAAAAAAAAAAAAAAAAJgCAABkcnMv&#10;ZG93bnJldi54bWxQSwUGAAAAAAQABAD1AAAAigMAAAAA&#10;">
                  <v:textbox>
                    <w:txbxContent>
                      <w:p w:rsidR="00431534" w:rsidRDefault="00431534" w:rsidP="00431534">
                        <w:pPr>
                          <w:jc w:val="center"/>
                        </w:pPr>
                        <w:r>
                          <w:t>Early Diagnosis (&lt;24 h)</w:t>
                        </w:r>
                      </w:p>
                    </w:txbxContent>
                  </v:textbox>
                </v:shape>
                <v:line id="Line 48" o:spid="_x0000_s1045" style="position:absolute;flip:x;visibility:visible;mso-wrap-style:square" from="2746,28575" to="11890,3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Ieu5sUAAADbAAAADwAAAGRycy9kb3ducmV2LnhtbESPQWsCMRSE74L/IbxCL1KzFi26GkUK&#10;hR681JYVb8/N62bZzcs2SXX77xtB8DjMzDfMatPbVpzJh9qxgsk4A0FcOl1zpeDr8+1pDiJEZI2t&#10;Y1LwRwE26+Fghbl2F/6g8z5WIkE45KjAxNjlUobSkMUwdh1x8r6dtxiT9JXUHi8Jblv5nGUv0mLN&#10;acFgR6+Gymb/axXI+W7047enaVM0h8PCFGXRHXdKPT702yWISH28h2/td61gOoP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Ieu5sUAAADbAAAADwAAAAAAAAAA&#10;AAAAAAChAgAAZHJzL2Rvd25yZXYueG1sUEsFBgAAAAAEAAQA+QAAAJMDAAAAAA==&#10;"/>
                <v:line id="Line 49" o:spid="_x0000_s1046" style="position:absolute;visibility:visible;mso-wrap-style:square" from="14176,28575" to="14184,3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ZesYAAADbAAAADwAAAGRycy9kb3ducmV2LnhtbESPT2vCQBTE74V+h+UJvdWNbQk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3GXrGAAAA2wAAAA8AAAAAAAAA&#10;AAAAAAAAoQIAAGRycy9kb3ducmV2LnhtbFBLBQYAAAAABAAEAPkAAACUAwAAAAA=&#10;"/>
                <v:line id="Line 50" o:spid="_x0000_s1047" style="position:absolute;visibility:visible;mso-wrap-style:square" from="17605,28575" to="29035,3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u84cYAAADbAAAADwAAAGRycy9kb3ducmV2LnhtbESPQWvCQBSE74L/YXlCb7ppK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7vOHGAAAA2wAAAA8AAAAAAAAA&#10;AAAAAAAAoQIAAGRycy9kb3ducmV2LnhtbFBLBQYAAAAABAAEAPkAAACUAwAAAAA=&#10;"/>
                <v:line id="Line 51" o:spid="_x0000_s1048" style="position:absolute;visibility:visible;mso-wrap-style:square" from="37036,19431" to="54181,24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Qok8IAAADbAAAADwAAAGRycy9kb3ducmV2LnhtbERPz2vCMBS+D/wfwhN2m6nbKK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uQok8IAAADbAAAADwAAAAAAAAAAAAAA&#10;AAChAgAAZHJzL2Rvd25yZXYueG1sUEsFBgAAAAAEAAQA+QAAAJADAAAAAA==&#10;"/>
                <v:line id="Line 52" o:spid="_x0000_s1049" style="position:absolute;visibility:visible;mso-wrap-style:square" from="56467,28575" to="61039,3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iNCMYAAADbAAAADwAAAGRycy9kb3ducmV2LnhtbESPQWvCQBSE74L/YXlCb7ppK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ojQjGAAAA2wAAAA8AAAAAAAAA&#10;AAAAAAAAoQIAAGRycy9kb3ducmV2LnhtbFBLBQYAAAAABAAEAPkAAACUAwAAAAA=&#10;"/>
                <v:shape id="Text Box 53" o:spid="_x0000_s1050" type="#_x0000_t202" style="position:absolute;left:48466;top:24003;width:11430;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01FsIA&#10;AADbAAAADwAAAGRycy9kb3ducmV2LnhtbERPyWrDMBC9B/IPYgK9hETukqWulVACLcktG+11sMYL&#10;tUaupDju31eHQI6Pt2fr3jSiI+drywoepwkI4tzqmksF59PHZAnCB2SNjWVS8Ece1qvhIMNU2ysf&#10;qDuGUsQQ9ikqqEJoUyl9XpFBP7UtceQK6wyGCF0ptcNrDDeNfEqSuTRYc2yosKVNRfnP8WIULF+2&#10;3bffPe+/8nnRvIbxovv8dUo9jPr3NxCB+nAX39xbrWAW18c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HTUWwgAAANsAAAAPAAAAAAAAAAAAAAAAAJgCAABkcnMvZG93&#10;bnJldi54bWxQSwUGAAAAAAQABAD1AAAAhwMAAAAA&#10;">
                  <v:textbox>
                    <w:txbxContent>
                      <w:p w:rsidR="00431534" w:rsidRDefault="00431534" w:rsidP="00431534">
                        <w:pPr>
                          <w:jc w:val="center"/>
                        </w:pPr>
                        <w:r>
                          <w:t>Late diagnosis (&gt;24 h)</w:t>
                        </w:r>
                      </w:p>
                    </w:txbxContent>
                  </v:textbox>
                </v:shape>
                <v:line id="Line 54" o:spid="_x0000_s1051" style="position:absolute;flip:x;visibility:visible;mso-wrap-style:square" from="47323,28575" to="51895,3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U+OMUAAADbAAAADwAAAGRycy9kb3ducmV2LnhtbESPQWsCMRSE74L/IbxCL6VmLW3R1Sgi&#10;CD140ZYVb8/N62bZzcuapLr996ZQ8DjMzDfMfNnbVlzIh9qxgvEoA0FcOl1zpeDrc/M8AREissbW&#10;MSn4pQDLxXAwx1y7K+/oso+VSBAOOSowMXa5lKE0ZDGMXEecvG/nLcYkfSW1x2uC21a+ZNm7tFhz&#10;WjDY0dpQ2ex/rAI52T6d/er02hTN4TA1RVl0x61Sjw/9agYiUh/v4f/2h1bwNoa/L+kH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mU+OMUAAADbAAAADwAAAAAAAAAA&#10;AAAAAAChAgAAZHJzL2Rvd25yZXYueG1sUEsFBgAAAAAEAAQA+QAAAJMDAAAAAA==&#10;"/>
                <w10:anchorlock/>
              </v:group>
            </w:pict>
          </mc:Fallback>
        </mc:AlternateContent>
      </w:r>
    </w:p>
    <w:p w:rsidR="00431534" w:rsidRPr="00554ED2" w:rsidRDefault="00431534" w:rsidP="00431534"/>
    <w:p w:rsidR="00431534" w:rsidRPr="00554ED2" w:rsidRDefault="00431534" w:rsidP="00431534"/>
    <w:p w:rsidR="00431534" w:rsidRPr="00554ED2" w:rsidRDefault="00431534" w:rsidP="00431534"/>
    <w:p w:rsidR="00431534" w:rsidRPr="00554ED2" w:rsidRDefault="00431534" w:rsidP="00431534"/>
    <w:p w:rsidR="00431534" w:rsidRPr="00554ED2" w:rsidRDefault="00431534" w:rsidP="00431534"/>
    <w:p w:rsidR="00431534" w:rsidRPr="00554ED2" w:rsidRDefault="00431534" w:rsidP="00431534"/>
    <w:p w:rsidR="00431534" w:rsidRPr="00554ED2" w:rsidRDefault="00431534" w:rsidP="00431534"/>
    <w:p w:rsidR="00431534" w:rsidRPr="00554ED2" w:rsidRDefault="00431534" w:rsidP="00431534"/>
    <w:p w:rsidR="00431534" w:rsidRPr="00554ED2" w:rsidRDefault="00431534" w:rsidP="00431534"/>
    <w:p w:rsidR="00431534" w:rsidRPr="00554ED2" w:rsidRDefault="00431534" w:rsidP="00431534"/>
    <w:p w:rsidR="00431534" w:rsidRPr="00554ED2" w:rsidRDefault="00431534" w:rsidP="00431534"/>
    <w:p w:rsidR="00431534" w:rsidRPr="00554ED2" w:rsidRDefault="00431534" w:rsidP="00431534"/>
    <w:p w:rsidR="00431534" w:rsidRPr="00554ED2" w:rsidRDefault="00431534" w:rsidP="00431534">
      <w:pPr>
        <w:tabs>
          <w:tab w:val="left" w:pos="7230"/>
        </w:tabs>
      </w:pPr>
      <w:r>
        <w:tab/>
      </w:r>
    </w:p>
    <w:p w:rsidR="00431534" w:rsidRDefault="00431534" w:rsidP="00B02D72">
      <w:pPr>
        <w:widowControl/>
        <w:spacing w:line="360" w:lineRule="auto"/>
        <w:rPr>
          <w:rFonts w:ascii="Book Antiqua" w:eastAsia="宋体" w:hAnsi="Book Antiqua" w:cs="宋体"/>
          <w:b/>
          <w:kern w:val="0"/>
          <w:sz w:val="24"/>
          <w:szCs w:val="24"/>
        </w:rPr>
      </w:pPr>
    </w:p>
    <w:p w:rsidR="00431534" w:rsidRDefault="00431534" w:rsidP="00B02D72">
      <w:pPr>
        <w:widowControl/>
        <w:spacing w:line="360" w:lineRule="auto"/>
        <w:rPr>
          <w:rFonts w:ascii="Book Antiqua" w:eastAsia="宋体" w:hAnsi="Book Antiqua" w:cs="宋体"/>
          <w:b/>
          <w:kern w:val="0"/>
          <w:sz w:val="24"/>
          <w:szCs w:val="24"/>
        </w:rPr>
      </w:pPr>
    </w:p>
    <w:p w:rsidR="00431534" w:rsidRDefault="00431534" w:rsidP="00B02D72">
      <w:pPr>
        <w:widowControl/>
        <w:spacing w:line="360" w:lineRule="auto"/>
        <w:rPr>
          <w:rFonts w:ascii="Book Antiqua" w:eastAsia="宋体" w:hAnsi="Book Antiqua" w:cs="宋体"/>
          <w:b/>
          <w:kern w:val="0"/>
          <w:sz w:val="24"/>
          <w:szCs w:val="24"/>
        </w:rPr>
      </w:pPr>
    </w:p>
    <w:p w:rsidR="00431534" w:rsidRDefault="00431534" w:rsidP="00B02D72">
      <w:pPr>
        <w:widowControl/>
        <w:spacing w:line="360" w:lineRule="auto"/>
        <w:rPr>
          <w:rFonts w:ascii="Book Antiqua" w:eastAsia="宋体" w:hAnsi="Book Antiqua" w:cs="宋体"/>
          <w:b/>
          <w:kern w:val="0"/>
          <w:sz w:val="24"/>
          <w:szCs w:val="24"/>
        </w:rPr>
      </w:pPr>
    </w:p>
    <w:p w:rsidR="00B02D72" w:rsidRPr="00B02D72" w:rsidRDefault="00B02D72" w:rsidP="00B02D72">
      <w:pPr>
        <w:widowControl/>
        <w:spacing w:line="360" w:lineRule="auto"/>
        <w:rPr>
          <w:rFonts w:ascii="Book Antiqua" w:eastAsia="宋体" w:hAnsi="Book Antiqua" w:cs="宋体"/>
          <w:b/>
          <w:kern w:val="0"/>
          <w:sz w:val="24"/>
          <w:szCs w:val="24"/>
        </w:rPr>
      </w:pPr>
      <w:r w:rsidRPr="00B02D72">
        <w:rPr>
          <w:rFonts w:ascii="Book Antiqua" w:eastAsia="宋体" w:hAnsi="Book Antiqua" w:cs="宋体"/>
          <w:b/>
          <w:kern w:val="0"/>
          <w:sz w:val="24"/>
          <w:szCs w:val="24"/>
        </w:rPr>
        <w:t>Figure 1 Algorithm for the management of oesophageal perforations.</w:t>
      </w:r>
    </w:p>
    <w:p w:rsidR="00B02D72" w:rsidRPr="00B02D72" w:rsidRDefault="00B02D72" w:rsidP="00B02D72">
      <w:pPr>
        <w:widowControl/>
        <w:spacing w:line="360" w:lineRule="auto"/>
        <w:rPr>
          <w:rFonts w:ascii="Book Antiqua" w:eastAsia="宋体" w:hAnsi="Book Antiqua" w:cs="宋体"/>
          <w:kern w:val="0"/>
          <w:sz w:val="24"/>
          <w:szCs w:val="24"/>
        </w:rPr>
      </w:pPr>
    </w:p>
    <w:p w:rsidR="00431534" w:rsidRDefault="00431534" w:rsidP="00431534">
      <w:pPr>
        <w:widowControl/>
        <w:jc w:val="left"/>
        <w:rPr>
          <w:rFonts w:ascii="Book Antiqua" w:eastAsia="宋体" w:hAnsi="Book Antiqua" w:cs="宋体"/>
          <w:b/>
          <w:kern w:val="0"/>
          <w:sz w:val="24"/>
          <w:szCs w:val="24"/>
        </w:rPr>
        <w:sectPr w:rsidR="00431534" w:rsidSect="0033008C">
          <w:type w:val="continuous"/>
          <w:pgSz w:w="11906" w:h="16838"/>
          <w:pgMar w:top="1440" w:right="1080" w:bottom="1440" w:left="1080" w:header="851" w:footer="992" w:gutter="0"/>
          <w:cols w:space="425"/>
          <w:docGrid w:type="lines" w:linePitch="312"/>
        </w:sectPr>
      </w:pPr>
    </w:p>
    <w:p w:rsidR="00B02D72" w:rsidRDefault="00431534" w:rsidP="00431534">
      <w:pPr>
        <w:spacing w:line="360" w:lineRule="auto"/>
        <w:rPr>
          <w:rFonts w:ascii="Book Antiqua" w:eastAsia="宋体" w:hAnsi="Book Antiqua" w:cs="宋体"/>
          <w:b/>
          <w:kern w:val="0"/>
          <w:sz w:val="24"/>
          <w:szCs w:val="24"/>
          <w:lang w:val="en-GB"/>
        </w:rPr>
      </w:pPr>
      <w:r>
        <w:rPr>
          <w:rFonts w:ascii="Book Antiqua" w:eastAsia="宋体" w:hAnsi="Book Antiqua" w:cs="宋体"/>
          <w:b/>
          <w:kern w:val="0"/>
          <w:sz w:val="24"/>
          <w:szCs w:val="24"/>
          <w:lang w:val="en-GB"/>
        </w:rPr>
        <w:lastRenderedPageBreak/>
        <w:t>Table 1</w:t>
      </w:r>
      <w:r w:rsidRPr="00431534">
        <w:rPr>
          <w:rFonts w:ascii="Book Antiqua" w:eastAsia="宋体" w:hAnsi="Book Antiqua" w:cs="宋体"/>
          <w:b/>
          <w:kern w:val="0"/>
          <w:sz w:val="24"/>
          <w:szCs w:val="24"/>
          <w:lang w:val="en-GB"/>
        </w:rPr>
        <w:t xml:space="preserve"> Published literature reporting endoscopic through-the-scope clip closure for oesophageal perforations</w:t>
      </w:r>
      <w:r>
        <w:rPr>
          <w:rFonts w:ascii="Book Antiqua" w:eastAsia="宋体" w:hAnsi="Book Antiqua" w:cs="宋体" w:hint="eastAsia"/>
          <w:b/>
          <w:kern w:val="0"/>
          <w:sz w:val="24"/>
          <w:szCs w:val="24"/>
          <w:lang w:val="en-GB"/>
        </w:rPr>
        <w:t xml:space="preserve"> </w:t>
      </w:r>
    </w:p>
    <w:tbl>
      <w:tblPr>
        <w:tblW w:w="13113" w:type="dxa"/>
        <w:tblInd w:w="-459" w:type="dxa"/>
        <w:tblLook w:val="04A0" w:firstRow="1" w:lastRow="0" w:firstColumn="1" w:lastColumn="0" w:noHBand="0" w:noVBand="1"/>
      </w:tblPr>
      <w:tblGrid>
        <w:gridCol w:w="2120"/>
        <w:gridCol w:w="1265"/>
        <w:gridCol w:w="1206"/>
        <w:gridCol w:w="1138"/>
        <w:gridCol w:w="844"/>
        <w:gridCol w:w="1268"/>
        <w:gridCol w:w="554"/>
        <w:gridCol w:w="1185"/>
        <w:gridCol w:w="1266"/>
        <w:gridCol w:w="1059"/>
        <w:gridCol w:w="1208"/>
      </w:tblGrid>
      <w:tr w:rsidR="00431534" w:rsidRPr="00431534" w:rsidTr="0033008C">
        <w:trPr>
          <w:trHeight w:val="885"/>
        </w:trPr>
        <w:tc>
          <w:tcPr>
            <w:tcW w:w="2120" w:type="dxa"/>
            <w:tcBorders>
              <w:top w:val="single" w:sz="4" w:space="0" w:color="auto"/>
              <w:left w:val="nil"/>
              <w:bottom w:val="single" w:sz="8" w:space="0" w:color="auto"/>
              <w:right w:val="nil"/>
            </w:tcBorders>
            <w:shd w:val="clear" w:color="auto" w:fill="auto"/>
            <w:vAlign w:val="center"/>
            <w:hideMark/>
          </w:tcPr>
          <w:p w:rsidR="00431534" w:rsidRPr="00431534" w:rsidRDefault="0097288B" w:rsidP="00431534">
            <w:pPr>
              <w:widowControl/>
              <w:jc w:val="left"/>
              <w:rPr>
                <w:rFonts w:ascii="Book Antiqua" w:eastAsia="宋体" w:hAnsi="Book Antiqua" w:cs="宋体"/>
                <w:b/>
                <w:bCs/>
                <w:color w:val="000000"/>
                <w:kern w:val="0"/>
                <w:szCs w:val="21"/>
              </w:rPr>
            </w:pPr>
            <w:r>
              <w:rPr>
                <w:rFonts w:ascii="Book Antiqua" w:eastAsia="宋体" w:hAnsi="Book Antiqua" w:cs="宋体" w:hint="eastAsia"/>
                <w:b/>
                <w:bCs/>
                <w:color w:val="000000"/>
                <w:kern w:val="0"/>
                <w:szCs w:val="21"/>
                <w:lang w:val="hu-HU"/>
              </w:rPr>
              <w:t>Ref.</w:t>
            </w:r>
          </w:p>
        </w:tc>
        <w:tc>
          <w:tcPr>
            <w:tcW w:w="1265" w:type="dxa"/>
            <w:tcBorders>
              <w:top w:val="single" w:sz="4" w:space="0" w:color="auto"/>
              <w:left w:val="nil"/>
              <w:bottom w:val="single" w:sz="8" w:space="0" w:color="auto"/>
              <w:right w:val="nil"/>
            </w:tcBorders>
            <w:shd w:val="clear" w:color="auto" w:fill="auto"/>
            <w:vAlign w:val="center"/>
            <w:hideMark/>
          </w:tcPr>
          <w:p w:rsidR="00431534" w:rsidRPr="00431534" w:rsidRDefault="0097288B" w:rsidP="00431534">
            <w:pPr>
              <w:widowControl/>
              <w:jc w:val="center"/>
              <w:rPr>
                <w:rFonts w:ascii="Book Antiqua" w:eastAsia="宋体" w:hAnsi="Book Antiqua" w:cs="宋体"/>
                <w:b/>
                <w:bCs/>
                <w:color w:val="000000"/>
                <w:kern w:val="0"/>
                <w:szCs w:val="21"/>
              </w:rPr>
            </w:pPr>
            <w:r>
              <w:rPr>
                <w:rFonts w:ascii="Book Antiqua" w:eastAsia="宋体" w:hAnsi="Book Antiqua" w:cs="宋体"/>
                <w:b/>
                <w:bCs/>
                <w:color w:val="000000"/>
                <w:kern w:val="0"/>
                <w:szCs w:val="21"/>
                <w:lang w:val="hu-HU"/>
              </w:rPr>
              <w:t>Cause</w:t>
            </w:r>
          </w:p>
        </w:tc>
        <w:tc>
          <w:tcPr>
            <w:tcW w:w="1206" w:type="dxa"/>
            <w:tcBorders>
              <w:top w:val="single" w:sz="4" w:space="0" w:color="auto"/>
              <w:left w:val="nil"/>
              <w:bottom w:val="single" w:sz="8" w:space="0" w:color="auto"/>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b/>
                <w:bCs/>
                <w:color w:val="000000"/>
                <w:kern w:val="0"/>
                <w:szCs w:val="21"/>
              </w:rPr>
            </w:pPr>
            <w:r w:rsidRPr="00431534">
              <w:rPr>
                <w:rFonts w:ascii="Book Antiqua" w:eastAsia="宋体" w:hAnsi="Book Antiqua" w:cs="宋体"/>
                <w:b/>
                <w:bCs/>
                <w:color w:val="000000"/>
                <w:kern w:val="0"/>
                <w:szCs w:val="21"/>
                <w:lang w:val="hu-HU"/>
              </w:rPr>
              <w:t>Size / mm</w:t>
            </w:r>
          </w:p>
        </w:tc>
        <w:tc>
          <w:tcPr>
            <w:tcW w:w="1138" w:type="dxa"/>
            <w:tcBorders>
              <w:top w:val="single" w:sz="4" w:space="0" w:color="auto"/>
              <w:left w:val="nil"/>
              <w:bottom w:val="single" w:sz="8" w:space="0" w:color="auto"/>
              <w:right w:val="nil"/>
            </w:tcBorders>
            <w:shd w:val="clear" w:color="auto" w:fill="auto"/>
            <w:vAlign w:val="center"/>
            <w:hideMark/>
          </w:tcPr>
          <w:p w:rsidR="00431534" w:rsidRPr="00431534" w:rsidRDefault="00ED1398" w:rsidP="00ED1398">
            <w:pPr>
              <w:widowControl/>
              <w:jc w:val="center"/>
              <w:rPr>
                <w:rFonts w:ascii="Book Antiqua" w:eastAsia="宋体" w:hAnsi="Book Antiqua" w:cs="宋体"/>
                <w:b/>
                <w:bCs/>
                <w:color w:val="000000"/>
                <w:kern w:val="0"/>
                <w:szCs w:val="21"/>
              </w:rPr>
            </w:pPr>
            <w:r>
              <w:rPr>
                <w:rFonts w:ascii="Book Antiqua" w:eastAsia="宋体" w:hAnsi="Book Antiqua" w:cs="宋体"/>
                <w:b/>
                <w:bCs/>
                <w:color w:val="000000"/>
                <w:kern w:val="0"/>
                <w:szCs w:val="21"/>
                <w:lang w:val="hu-HU"/>
              </w:rPr>
              <w:t xml:space="preserve"> Time to treatment </w:t>
            </w:r>
          </w:p>
        </w:tc>
        <w:tc>
          <w:tcPr>
            <w:tcW w:w="844" w:type="dxa"/>
            <w:tcBorders>
              <w:top w:val="single" w:sz="4" w:space="0" w:color="auto"/>
              <w:left w:val="nil"/>
              <w:bottom w:val="single" w:sz="8" w:space="0" w:color="auto"/>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b/>
                <w:bCs/>
                <w:color w:val="000000"/>
                <w:kern w:val="0"/>
                <w:szCs w:val="21"/>
              </w:rPr>
            </w:pPr>
            <w:r w:rsidRPr="00431534">
              <w:rPr>
                <w:rFonts w:ascii="Book Antiqua" w:eastAsia="宋体" w:hAnsi="Book Antiqua" w:cs="宋体"/>
                <w:b/>
                <w:bCs/>
                <w:color w:val="000000"/>
                <w:kern w:val="0"/>
                <w:szCs w:val="21"/>
                <w:lang w:val="hu-HU"/>
              </w:rPr>
              <w:t>im / tm / tp</w:t>
            </w:r>
          </w:p>
        </w:tc>
        <w:tc>
          <w:tcPr>
            <w:tcW w:w="1268" w:type="dxa"/>
            <w:tcBorders>
              <w:top w:val="single" w:sz="4" w:space="0" w:color="auto"/>
              <w:left w:val="nil"/>
              <w:bottom w:val="single" w:sz="8" w:space="0" w:color="auto"/>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b/>
                <w:bCs/>
                <w:color w:val="000000"/>
                <w:kern w:val="0"/>
                <w:szCs w:val="21"/>
              </w:rPr>
            </w:pPr>
            <w:r w:rsidRPr="00431534">
              <w:rPr>
                <w:rFonts w:ascii="Book Antiqua" w:eastAsia="宋体" w:hAnsi="Book Antiqua" w:cs="宋体"/>
                <w:b/>
                <w:bCs/>
                <w:color w:val="000000"/>
                <w:kern w:val="0"/>
                <w:szCs w:val="21"/>
                <w:lang w:val="hu-HU"/>
              </w:rPr>
              <w:t>Method</w:t>
            </w:r>
          </w:p>
        </w:tc>
        <w:tc>
          <w:tcPr>
            <w:tcW w:w="554" w:type="dxa"/>
            <w:tcBorders>
              <w:top w:val="single" w:sz="4" w:space="0" w:color="auto"/>
              <w:left w:val="nil"/>
              <w:bottom w:val="single" w:sz="8" w:space="0" w:color="auto"/>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b/>
                <w:bCs/>
                <w:color w:val="000000"/>
                <w:kern w:val="0"/>
                <w:szCs w:val="21"/>
              </w:rPr>
            </w:pPr>
            <w:r w:rsidRPr="00431534">
              <w:rPr>
                <w:rFonts w:ascii="Book Antiqua" w:eastAsia="宋体" w:hAnsi="Book Antiqua" w:cs="宋体"/>
                <w:b/>
                <w:bCs/>
                <w:color w:val="000000"/>
                <w:kern w:val="0"/>
                <w:szCs w:val="21"/>
                <w:lang w:val="hu-HU"/>
              </w:rPr>
              <w:t>Nr</w:t>
            </w:r>
          </w:p>
        </w:tc>
        <w:tc>
          <w:tcPr>
            <w:tcW w:w="1185" w:type="dxa"/>
            <w:tcBorders>
              <w:top w:val="single" w:sz="4" w:space="0" w:color="auto"/>
              <w:left w:val="nil"/>
              <w:bottom w:val="single" w:sz="8" w:space="0" w:color="auto"/>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b/>
                <w:bCs/>
                <w:color w:val="000000"/>
                <w:kern w:val="0"/>
                <w:szCs w:val="21"/>
              </w:rPr>
            </w:pPr>
            <w:r w:rsidRPr="00431534">
              <w:rPr>
                <w:rFonts w:ascii="Book Antiqua" w:eastAsia="宋体" w:hAnsi="Book Antiqua" w:cs="宋体"/>
                <w:b/>
                <w:bCs/>
                <w:color w:val="000000"/>
                <w:kern w:val="0"/>
                <w:szCs w:val="21"/>
                <w:lang w:val="hu-HU"/>
              </w:rPr>
              <w:t>Clinical success</w:t>
            </w:r>
          </w:p>
        </w:tc>
        <w:tc>
          <w:tcPr>
            <w:tcW w:w="1266" w:type="dxa"/>
            <w:tcBorders>
              <w:top w:val="single" w:sz="4" w:space="0" w:color="auto"/>
              <w:left w:val="nil"/>
              <w:bottom w:val="single" w:sz="8" w:space="0" w:color="auto"/>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b/>
                <w:bCs/>
                <w:color w:val="000000"/>
                <w:kern w:val="0"/>
                <w:szCs w:val="21"/>
              </w:rPr>
            </w:pPr>
            <w:r w:rsidRPr="00431534">
              <w:rPr>
                <w:rFonts w:ascii="Book Antiqua" w:eastAsia="宋体" w:hAnsi="Book Antiqua" w:cs="宋体"/>
                <w:b/>
                <w:bCs/>
                <w:color w:val="000000"/>
                <w:kern w:val="0"/>
                <w:szCs w:val="21"/>
                <w:lang w:val="hu-HU"/>
              </w:rPr>
              <w:t>Additional treatment</w:t>
            </w:r>
          </w:p>
        </w:tc>
        <w:tc>
          <w:tcPr>
            <w:tcW w:w="1059" w:type="dxa"/>
            <w:tcBorders>
              <w:top w:val="single" w:sz="4" w:space="0" w:color="auto"/>
              <w:left w:val="nil"/>
              <w:bottom w:val="single" w:sz="8" w:space="0" w:color="auto"/>
              <w:right w:val="nil"/>
            </w:tcBorders>
            <w:shd w:val="clear" w:color="auto" w:fill="auto"/>
            <w:vAlign w:val="center"/>
            <w:hideMark/>
          </w:tcPr>
          <w:p w:rsidR="00431534" w:rsidRPr="00431534" w:rsidRDefault="00ED1398" w:rsidP="00431534">
            <w:pPr>
              <w:widowControl/>
              <w:jc w:val="center"/>
              <w:rPr>
                <w:rFonts w:ascii="Book Antiqua" w:eastAsia="宋体" w:hAnsi="Book Antiqua" w:cs="宋体"/>
                <w:b/>
                <w:bCs/>
                <w:color w:val="000000"/>
                <w:kern w:val="0"/>
                <w:szCs w:val="21"/>
              </w:rPr>
            </w:pPr>
            <w:r>
              <w:rPr>
                <w:rFonts w:ascii="Book Antiqua" w:eastAsia="宋体" w:hAnsi="Book Antiqua" w:cs="宋体"/>
                <w:b/>
                <w:bCs/>
                <w:color w:val="000000"/>
                <w:kern w:val="0"/>
                <w:szCs w:val="21"/>
                <w:lang w:val="hu-HU"/>
              </w:rPr>
              <w:t>Hospital stay /d</w:t>
            </w:r>
          </w:p>
        </w:tc>
        <w:tc>
          <w:tcPr>
            <w:tcW w:w="1208" w:type="dxa"/>
            <w:tcBorders>
              <w:top w:val="single" w:sz="4" w:space="0" w:color="auto"/>
              <w:left w:val="nil"/>
              <w:bottom w:val="single" w:sz="8" w:space="0" w:color="auto"/>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b/>
                <w:bCs/>
                <w:color w:val="000000"/>
                <w:kern w:val="0"/>
                <w:szCs w:val="21"/>
              </w:rPr>
            </w:pPr>
            <w:r w:rsidRPr="00431534">
              <w:rPr>
                <w:rFonts w:ascii="Book Antiqua" w:eastAsia="宋体" w:hAnsi="Book Antiqua" w:cs="宋体"/>
                <w:b/>
                <w:bCs/>
                <w:color w:val="000000"/>
                <w:kern w:val="0"/>
                <w:szCs w:val="21"/>
                <w:lang w:val="hu-HU"/>
              </w:rPr>
              <w:t>Follow-up</w:t>
            </w:r>
          </w:p>
        </w:tc>
      </w:tr>
      <w:tr w:rsidR="00431534" w:rsidRPr="00431534" w:rsidTr="0033008C">
        <w:trPr>
          <w:trHeight w:val="540"/>
        </w:trPr>
        <w:tc>
          <w:tcPr>
            <w:tcW w:w="2120" w:type="dxa"/>
            <w:tcBorders>
              <w:top w:val="nil"/>
              <w:left w:val="nil"/>
              <w:bottom w:val="nil"/>
              <w:right w:val="nil"/>
            </w:tcBorders>
            <w:shd w:val="clear" w:color="auto" w:fill="auto"/>
            <w:vAlign w:val="center"/>
            <w:hideMark/>
          </w:tcPr>
          <w:p w:rsidR="00431534" w:rsidRPr="00431534" w:rsidRDefault="00431534" w:rsidP="00431534">
            <w:pPr>
              <w:widowControl/>
              <w:jc w:val="left"/>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Wewalka</w:t>
            </w:r>
            <w:r w:rsidR="0097288B" w:rsidRPr="0097288B">
              <w:rPr>
                <w:rFonts w:ascii="Book Antiqua" w:eastAsia="宋体" w:hAnsi="Book Antiqua" w:cs="宋体" w:hint="eastAsia"/>
                <w:i/>
                <w:color w:val="000000"/>
                <w:kern w:val="0"/>
                <w:szCs w:val="21"/>
                <w:lang w:val="hu-HU"/>
              </w:rPr>
              <w:t xml:space="preserve"> et al</w:t>
            </w:r>
            <w:r w:rsidRPr="00431534">
              <w:rPr>
                <w:rFonts w:ascii="Book Antiqua" w:eastAsia="宋体" w:hAnsi="Book Antiqua" w:cs="宋体"/>
                <w:color w:val="000000"/>
                <w:kern w:val="0"/>
                <w:szCs w:val="21"/>
                <w:vertAlign w:val="superscript"/>
                <w:lang w:val="hu-HU"/>
              </w:rPr>
              <w:t>[7]</w:t>
            </w:r>
          </w:p>
        </w:tc>
        <w:tc>
          <w:tcPr>
            <w:tcW w:w="1265" w:type="dxa"/>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perforation (1)</w:t>
            </w:r>
          </w:p>
        </w:tc>
        <w:tc>
          <w:tcPr>
            <w:tcW w:w="1206" w:type="dxa"/>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&lt; 10</w:t>
            </w:r>
          </w:p>
        </w:tc>
        <w:tc>
          <w:tcPr>
            <w:tcW w:w="1138" w:type="dxa"/>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&lt; 24</w:t>
            </w:r>
          </w:p>
        </w:tc>
        <w:tc>
          <w:tcPr>
            <w:tcW w:w="844" w:type="dxa"/>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tm</w:t>
            </w:r>
          </w:p>
        </w:tc>
        <w:tc>
          <w:tcPr>
            <w:tcW w:w="1268" w:type="dxa"/>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endoclip</w:t>
            </w:r>
          </w:p>
        </w:tc>
        <w:tc>
          <w:tcPr>
            <w:tcW w:w="554" w:type="dxa"/>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p>
        </w:tc>
        <w:tc>
          <w:tcPr>
            <w:tcW w:w="1185" w:type="dxa"/>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1/1(100%)</w:t>
            </w:r>
          </w:p>
        </w:tc>
        <w:tc>
          <w:tcPr>
            <w:tcW w:w="1266" w:type="dxa"/>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None</w:t>
            </w:r>
          </w:p>
        </w:tc>
        <w:tc>
          <w:tcPr>
            <w:tcW w:w="1059" w:type="dxa"/>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ND</w:t>
            </w:r>
          </w:p>
        </w:tc>
        <w:tc>
          <w:tcPr>
            <w:tcW w:w="1208" w:type="dxa"/>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ND</w:t>
            </w:r>
          </w:p>
        </w:tc>
      </w:tr>
      <w:tr w:rsidR="00431534" w:rsidRPr="00431534" w:rsidTr="0033008C">
        <w:trPr>
          <w:trHeight w:val="315"/>
        </w:trPr>
        <w:tc>
          <w:tcPr>
            <w:tcW w:w="2120" w:type="dxa"/>
            <w:tcBorders>
              <w:top w:val="nil"/>
              <w:left w:val="nil"/>
              <w:bottom w:val="nil"/>
              <w:right w:val="nil"/>
            </w:tcBorders>
            <w:shd w:val="clear" w:color="auto" w:fill="auto"/>
            <w:vAlign w:val="center"/>
            <w:hideMark/>
          </w:tcPr>
          <w:p w:rsidR="00431534" w:rsidRPr="00431534" w:rsidRDefault="00431534" w:rsidP="0097288B">
            <w:pPr>
              <w:widowControl/>
              <w:jc w:val="left"/>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Rodella</w:t>
            </w:r>
            <w:r w:rsidR="0097288B" w:rsidRPr="0097288B">
              <w:rPr>
                <w:rFonts w:ascii="Book Antiqua" w:eastAsia="宋体" w:hAnsi="Book Antiqua" w:cs="宋体" w:hint="eastAsia"/>
                <w:i/>
                <w:color w:val="000000"/>
                <w:kern w:val="0"/>
                <w:szCs w:val="21"/>
                <w:lang w:val="hu-HU"/>
              </w:rPr>
              <w:t xml:space="preserve"> et al</w:t>
            </w:r>
            <w:r w:rsidR="0097288B" w:rsidRPr="00431534">
              <w:rPr>
                <w:rFonts w:ascii="Book Antiqua" w:eastAsia="宋体" w:hAnsi="Book Antiqua" w:cs="宋体"/>
                <w:color w:val="000000"/>
                <w:kern w:val="0"/>
                <w:szCs w:val="21"/>
                <w:vertAlign w:val="superscript"/>
                <w:lang w:val="hu-HU"/>
              </w:rPr>
              <w:t>[</w:t>
            </w:r>
            <w:r w:rsidR="0097288B">
              <w:rPr>
                <w:rFonts w:ascii="Book Antiqua" w:eastAsia="宋体" w:hAnsi="Book Antiqua" w:cs="宋体" w:hint="eastAsia"/>
                <w:color w:val="000000"/>
                <w:kern w:val="0"/>
                <w:szCs w:val="21"/>
                <w:vertAlign w:val="superscript"/>
                <w:lang w:val="hu-HU"/>
              </w:rPr>
              <w:t>44</w:t>
            </w:r>
            <w:r w:rsidR="0097288B" w:rsidRPr="00431534">
              <w:rPr>
                <w:rFonts w:ascii="Book Antiqua" w:eastAsia="宋体" w:hAnsi="Book Antiqua" w:cs="宋体"/>
                <w:color w:val="000000"/>
                <w:kern w:val="0"/>
                <w:szCs w:val="21"/>
                <w:vertAlign w:val="superscript"/>
                <w:lang w:val="hu-HU"/>
              </w:rPr>
              <w:t>]</w:t>
            </w:r>
          </w:p>
        </w:tc>
        <w:tc>
          <w:tcPr>
            <w:tcW w:w="1265" w:type="dxa"/>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leak (7)</w:t>
            </w:r>
          </w:p>
        </w:tc>
        <w:tc>
          <w:tcPr>
            <w:tcW w:w="1206" w:type="dxa"/>
            <w:tcBorders>
              <w:top w:val="nil"/>
              <w:left w:val="nil"/>
              <w:bottom w:val="nil"/>
              <w:right w:val="nil"/>
            </w:tcBorders>
            <w:shd w:val="clear" w:color="auto" w:fill="auto"/>
            <w:vAlign w:val="center"/>
            <w:hideMark/>
          </w:tcPr>
          <w:p w:rsidR="00431534" w:rsidRPr="00431534" w:rsidRDefault="00431534" w:rsidP="00ED1398">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10</w:t>
            </w:r>
            <w:r w:rsidR="00ED1398">
              <w:rPr>
                <w:rFonts w:ascii="Book Antiqua" w:eastAsia="宋体" w:hAnsi="Book Antiqua" w:cs="宋体" w:hint="eastAsia"/>
                <w:color w:val="000000"/>
                <w:kern w:val="0"/>
                <w:szCs w:val="21"/>
                <w:lang w:val="hu-HU"/>
              </w:rPr>
              <w:t>-</w:t>
            </w:r>
            <w:r w:rsidRPr="00431534">
              <w:rPr>
                <w:rFonts w:ascii="Book Antiqua" w:eastAsia="宋体" w:hAnsi="Book Antiqua" w:cs="宋体"/>
                <w:color w:val="000000"/>
                <w:kern w:val="0"/>
                <w:szCs w:val="21"/>
                <w:lang w:val="hu-HU"/>
              </w:rPr>
              <w:t>20</w:t>
            </w:r>
          </w:p>
        </w:tc>
        <w:tc>
          <w:tcPr>
            <w:tcW w:w="1138" w:type="dxa"/>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 xml:space="preserve">&gt; 24 </w:t>
            </w:r>
          </w:p>
        </w:tc>
        <w:tc>
          <w:tcPr>
            <w:tcW w:w="844" w:type="dxa"/>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ND</w:t>
            </w:r>
          </w:p>
        </w:tc>
        <w:tc>
          <w:tcPr>
            <w:tcW w:w="1268" w:type="dxa"/>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endoclip</w:t>
            </w:r>
          </w:p>
        </w:tc>
        <w:tc>
          <w:tcPr>
            <w:tcW w:w="554" w:type="dxa"/>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ND</w:t>
            </w:r>
          </w:p>
        </w:tc>
        <w:tc>
          <w:tcPr>
            <w:tcW w:w="1185" w:type="dxa"/>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2/7(14%)</w:t>
            </w:r>
          </w:p>
        </w:tc>
        <w:tc>
          <w:tcPr>
            <w:tcW w:w="1266" w:type="dxa"/>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Yes</w:t>
            </w:r>
          </w:p>
        </w:tc>
        <w:tc>
          <w:tcPr>
            <w:tcW w:w="1059" w:type="dxa"/>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ND</w:t>
            </w:r>
          </w:p>
        </w:tc>
        <w:tc>
          <w:tcPr>
            <w:tcW w:w="1208" w:type="dxa"/>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9.6 mo avg.</w:t>
            </w:r>
          </w:p>
        </w:tc>
      </w:tr>
      <w:tr w:rsidR="00431534" w:rsidRPr="00431534" w:rsidTr="0033008C">
        <w:trPr>
          <w:trHeight w:val="855"/>
        </w:trPr>
        <w:tc>
          <w:tcPr>
            <w:tcW w:w="2120" w:type="dxa"/>
            <w:tcBorders>
              <w:top w:val="nil"/>
              <w:left w:val="nil"/>
              <w:bottom w:val="nil"/>
              <w:right w:val="nil"/>
            </w:tcBorders>
            <w:shd w:val="clear" w:color="auto" w:fill="auto"/>
            <w:vAlign w:val="center"/>
            <w:hideMark/>
          </w:tcPr>
          <w:p w:rsidR="00431534" w:rsidRPr="00431534" w:rsidRDefault="00431534" w:rsidP="0097288B">
            <w:pPr>
              <w:widowControl/>
              <w:jc w:val="left"/>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van Bodegraven</w:t>
            </w:r>
            <w:r w:rsidRPr="00431534">
              <w:rPr>
                <w:rFonts w:ascii="Book Antiqua" w:eastAsia="宋体" w:hAnsi="Book Antiqua" w:cs="宋体"/>
                <w:color w:val="000000"/>
                <w:kern w:val="0"/>
                <w:szCs w:val="21"/>
                <w:vertAlign w:val="superscript"/>
                <w:lang w:val="hu-HU"/>
              </w:rPr>
              <w:t>[</w:t>
            </w:r>
            <w:r w:rsidR="0097288B" w:rsidRPr="0097288B">
              <w:rPr>
                <w:rFonts w:ascii="Book Antiqua" w:eastAsia="宋体" w:hAnsi="Book Antiqua" w:cs="宋体" w:hint="eastAsia"/>
                <w:i/>
                <w:color w:val="000000"/>
                <w:kern w:val="0"/>
                <w:szCs w:val="21"/>
                <w:lang w:val="hu-HU"/>
              </w:rPr>
              <w:t>et al</w:t>
            </w:r>
            <w:r w:rsidR="0097288B" w:rsidRPr="00431534">
              <w:rPr>
                <w:rFonts w:ascii="Book Antiqua" w:eastAsia="宋体" w:hAnsi="Book Antiqua" w:cs="宋体"/>
                <w:color w:val="000000"/>
                <w:kern w:val="0"/>
                <w:szCs w:val="21"/>
                <w:vertAlign w:val="superscript"/>
                <w:lang w:val="hu-HU"/>
              </w:rPr>
              <w:t>[</w:t>
            </w:r>
            <w:r w:rsidR="0097288B">
              <w:rPr>
                <w:rFonts w:ascii="Book Antiqua" w:eastAsia="宋体" w:hAnsi="Book Antiqua" w:cs="宋体" w:hint="eastAsia"/>
                <w:color w:val="000000"/>
                <w:kern w:val="0"/>
                <w:szCs w:val="21"/>
                <w:vertAlign w:val="superscript"/>
                <w:lang w:val="hu-HU"/>
              </w:rPr>
              <w:t>57</w:t>
            </w:r>
            <w:r w:rsidR="0097288B" w:rsidRPr="00431534">
              <w:rPr>
                <w:rFonts w:ascii="Book Antiqua" w:eastAsia="宋体" w:hAnsi="Book Antiqua" w:cs="宋体"/>
                <w:color w:val="000000"/>
                <w:kern w:val="0"/>
                <w:szCs w:val="21"/>
                <w:vertAlign w:val="superscript"/>
                <w:lang w:val="hu-HU"/>
              </w:rPr>
              <w:t>]</w:t>
            </w:r>
          </w:p>
        </w:tc>
        <w:tc>
          <w:tcPr>
            <w:tcW w:w="1265" w:type="dxa"/>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fistula (1)</w:t>
            </w:r>
          </w:p>
        </w:tc>
        <w:tc>
          <w:tcPr>
            <w:tcW w:w="1206" w:type="dxa"/>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12</w:t>
            </w:r>
          </w:p>
        </w:tc>
        <w:tc>
          <w:tcPr>
            <w:tcW w:w="1138" w:type="dxa"/>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&gt; 24</w:t>
            </w:r>
          </w:p>
        </w:tc>
        <w:tc>
          <w:tcPr>
            <w:tcW w:w="844" w:type="dxa"/>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ND</w:t>
            </w:r>
          </w:p>
        </w:tc>
        <w:tc>
          <w:tcPr>
            <w:tcW w:w="1268" w:type="dxa"/>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endoclip + argon beam electrocoag</w:t>
            </w:r>
          </w:p>
        </w:tc>
        <w:tc>
          <w:tcPr>
            <w:tcW w:w="554" w:type="dxa"/>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ND</w:t>
            </w:r>
          </w:p>
        </w:tc>
        <w:tc>
          <w:tcPr>
            <w:tcW w:w="1185" w:type="dxa"/>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1/1(100%)</w:t>
            </w:r>
          </w:p>
        </w:tc>
        <w:tc>
          <w:tcPr>
            <w:tcW w:w="1266" w:type="dxa"/>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Yes</w:t>
            </w:r>
          </w:p>
        </w:tc>
        <w:tc>
          <w:tcPr>
            <w:tcW w:w="1059" w:type="dxa"/>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ND</w:t>
            </w:r>
          </w:p>
        </w:tc>
        <w:tc>
          <w:tcPr>
            <w:tcW w:w="1208" w:type="dxa"/>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7 mo</w:t>
            </w:r>
          </w:p>
        </w:tc>
      </w:tr>
      <w:tr w:rsidR="00431534" w:rsidRPr="00431534" w:rsidTr="0033008C">
        <w:trPr>
          <w:trHeight w:val="540"/>
        </w:trPr>
        <w:tc>
          <w:tcPr>
            <w:tcW w:w="2120" w:type="dxa"/>
            <w:tcBorders>
              <w:top w:val="nil"/>
              <w:left w:val="nil"/>
              <w:bottom w:val="nil"/>
              <w:right w:val="nil"/>
            </w:tcBorders>
            <w:shd w:val="clear" w:color="auto" w:fill="auto"/>
            <w:vAlign w:val="center"/>
            <w:hideMark/>
          </w:tcPr>
          <w:p w:rsidR="00431534" w:rsidRPr="00431534" w:rsidRDefault="00431534" w:rsidP="0097288B">
            <w:pPr>
              <w:widowControl/>
              <w:jc w:val="left"/>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Cipolletta</w:t>
            </w:r>
            <w:r w:rsidR="0097288B" w:rsidRPr="0097288B">
              <w:rPr>
                <w:rFonts w:ascii="Book Antiqua" w:eastAsia="宋体" w:hAnsi="Book Antiqua" w:cs="宋体" w:hint="eastAsia"/>
                <w:i/>
                <w:color w:val="000000"/>
                <w:kern w:val="0"/>
                <w:szCs w:val="21"/>
                <w:lang w:val="hu-HU"/>
              </w:rPr>
              <w:t xml:space="preserve"> et al</w:t>
            </w:r>
            <w:r w:rsidR="0097288B" w:rsidRPr="00431534">
              <w:rPr>
                <w:rFonts w:ascii="Book Antiqua" w:eastAsia="宋体" w:hAnsi="Book Antiqua" w:cs="宋体"/>
                <w:color w:val="000000"/>
                <w:kern w:val="0"/>
                <w:szCs w:val="21"/>
                <w:vertAlign w:val="superscript"/>
                <w:lang w:val="hu-HU"/>
              </w:rPr>
              <w:t>[</w:t>
            </w:r>
            <w:r w:rsidR="0097288B">
              <w:rPr>
                <w:rFonts w:ascii="Book Antiqua" w:eastAsia="宋体" w:hAnsi="Book Antiqua" w:cs="宋体" w:hint="eastAsia"/>
                <w:color w:val="000000"/>
                <w:kern w:val="0"/>
                <w:szCs w:val="21"/>
                <w:vertAlign w:val="superscript"/>
                <w:lang w:val="hu-HU"/>
              </w:rPr>
              <w:t>8</w:t>
            </w:r>
            <w:r w:rsidR="0097288B" w:rsidRPr="00431534">
              <w:rPr>
                <w:rFonts w:ascii="Book Antiqua" w:eastAsia="宋体" w:hAnsi="Book Antiqua" w:cs="宋体"/>
                <w:color w:val="000000"/>
                <w:kern w:val="0"/>
                <w:szCs w:val="21"/>
                <w:vertAlign w:val="superscript"/>
                <w:lang w:val="hu-HU"/>
              </w:rPr>
              <w:t>]</w:t>
            </w:r>
          </w:p>
        </w:tc>
        <w:tc>
          <w:tcPr>
            <w:tcW w:w="1265" w:type="dxa"/>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perforation (2)</w:t>
            </w:r>
          </w:p>
        </w:tc>
        <w:tc>
          <w:tcPr>
            <w:tcW w:w="1206" w:type="dxa"/>
            <w:tcBorders>
              <w:top w:val="nil"/>
              <w:left w:val="nil"/>
              <w:bottom w:val="nil"/>
              <w:right w:val="nil"/>
            </w:tcBorders>
            <w:shd w:val="clear" w:color="auto" w:fill="auto"/>
            <w:vAlign w:val="center"/>
            <w:hideMark/>
          </w:tcPr>
          <w:p w:rsidR="00431534" w:rsidRPr="00431534" w:rsidRDefault="00431534" w:rsidP="00ED1398">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7</w:t>
            </w:r>
            <w:r w:rsidR="00ED1398">
              <w:rPr>
                <w:rFonts w:ascii="Book Antiqua" w:eastAsia="宋体" w:hAnsi="Book Antiqua" w:cs="宋体" w:hint="eastAsia"/>
                <w:color w:val="000000"/>
                <w:kern w:val="0"/>
                <w:szCs w:val="21"/>
                <w:lang w:val="hu-HU"/>
              </w:rPr>
              <w:t>-</w:t>
            </w:r>
            <w:r w:rsidRPr="00431534">
              <w:rPr>
                <w:rFonts w:ascii="Book Antiqua" w:eastAsia="宋体" w:hAnsi="Book Antiqua" w:cs="宋体"/>
                <w:color w:val="000000"/>
                <w:kern w:val="0"/>
                <w:szCs w:val="21"/>
                <w:lang w:val="hu-HU"/>
              </w:rPr>
              <w:t>8</w:t>
            </w:r>
          </w:p>
        </w:tc>
        <w:tc>
          <w:tcPr>
            <w:tcW w:w="1138" w:type="dxa"/>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&lt; 24</w:t>
            </w:r>
          </w:p>
        </w:tc>
        <w:tc>
          <w:tcPr>
            <w:tcW w:w="844" w:type="dxa"/>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im/tm</w:t>
            </w:r>
          </w:p>
        </w:tc>
        <w:tc>
          <w:tcPr>
            <w:tcW w:w="1268" w:type="dxa"/>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endoclip</w:t>
            </w:r>
          </w:p>
        </w:tc>
        <w:tc>
          <w:tcPr>
            <w:tcW w:w="554" w:type="dxa"/>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1</w:t>
            </w:r>
          </w:p>
        </w:tc>
        <w:tc>
          <w:tcPr>
            <w:tcW w:w="1185" w:type="dxa"/>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1/1(100%)</w:t>
            </w:r>
          </w:p>
        </w:tc>
        <w:tc>
          <w:tcPr>
            <w:tcW w:w="1266" w:type="dxa"/>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No</w:t>
            </w:r>
          </w:p>
        </w:tc>
        <w:tc>
          <w:tcPr>
            <w:tcW w:w="1059" w:type="dxa"/>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5</w:t>
            </w:r>
          </w:p>
        </w:tc>
        <w:tc>
          <w:tcPr>
            <w:tcW w:w="1208" w:type="dxa"/>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9 mo</w:t>
            </w:r>
          </w:p>
        </w:tc>
      </w:tr>
      <w:tr w:rsidR="00431534" w:rsidRPr="00431534" w:rsidTr="0033008C">
        <w:trPr>
          <w:trHeight w:val="315"/>
        </w:trPr>
        <w:tc>
          <w:tcPr>
            <w:tcW w:w="2120" w:type="dxa"/>
            <w:tcBorders>
              <w:top w:val="nil"/>
              <w:left w:val="nil"/>
              <w:bottom w:val="nil"/>
              <w:right w:val="nil"/>
            </w:tcBorders>
            <w:shd w:val="clear" w:color="auto" w:fill="auto"/>
            <w:vAlign w:val="center"/>
            <w:hideMark/>
          </w:tcPr>
          <w:p w:rsidR="00431534" w:rsidRPr="00431534" w:rsidRDefault="00431534" w:rsidP="00431534">
            <w:pPr>
              <w:widowControl/>
              <w:jc w:val="left"/>
              <w:rPr>
                <w:rFonts w:ascii="Book Antiqua" w:eastAsia="宋体" w:hAnsi="Book Antiqua" w:cs="宋体"/>
                <w:color w:val="000000"/>
                <w:kern w:val="0"/>
                <w:szCs w:val="21"/>
              </w:rPr>
            </w:pPr>
          </w:p>
        </w:tc>
        <w:tc>
          <w:tcPr>
            <w:tcW w:w="1265" w:type="dxa"/>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p>
        </w:tc>
        <w:tc>
          <w:tcPr>
            <w:tcW w:w="1206" w:type="dxa"/>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10</w:t>
            </w:r>
          </w:p>
        </w:tc>
        <w:tc>
          <w:tcPr>
            <w:tcW w:w="1138" w:type="dxa"/>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 xml:space="preserve"> &lt; 24</w:t>
            </w:r>
          </w:p>
        </w:tc>
        <w:tc>
          <w:tcPr>
            <w:tcW w:w="844" w:type="dxa"/>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im/tm</w:t>
            </w:r>
          </w:p>
        </w:tc>
        <w:tc>
          <w:tcPr>
            <w:tcW w:w="1268" w:type="dxa"/>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endoclip</w:t>
            </w:r>
          </w:p>
        </w:tc>
        <w:tc>
          <w:tcPr>
            <w:tcW w:w="554" w:type="dxa"/>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2</w:t>
            </w:r>
          </w:p>
        </w:tc>
        <w:tc>
          <w:tcPr>
            <w:tcW w:w="1185" w:type="dxa"/>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1/1(100%)</w:t>
            </w:r>
          </w:p>
        </w:tc>
        <w:tc>
          <w:tcPr>
            <w:tcW w:w="1266" w:type="dxa"/>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No</w:t>
            </w:r>
          </w:p>
        </w:tc>
        <w:tc>
          <w:tcPr>
            <w:tcW w:w="1059" w:type="dxa"/>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6</w:t>
            </w:r>
          </w:p>
        </w:tc>
        <w:tc>
          <w:tcPr>
            <w:tcW w:w="1208" w:type="dxa"/>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 xml:space="preserve"> 14 mo</w:t>
            </w:r>
          </w:p>
        </w:tc>
      </w:tr>
      <w:tr w:rsidR="00431534" w:rsidRPr="00431534" w:rsidTr="0033008C">
        <w:trPr>
          <w:trHeight w:val="630"/>
        </w:trPr>
        <w:tc>
          <w:tcPr>
            <w:tcW w:w="2120" w:type="dxa"/>
            <w:tcBorders>
              <w:top w:val="nil"/>
              <w:left w:val="nil"/>
              <w:bottom w:val="nil"/>
              <w:right w:val="nil"/>
            </w:tcBorders>
            <w:shd w:val="clear" w:color="auto" w:fill="auto"/>
            <w:vAlign w:val="center"/>
            <w:hideMark/>
          </w:tcPr>
          <w:p w:rsidR="00431534" w:rsidRPr="00431534" w:rsidRDefault="00431534" w:rsidP="0097288B">
            <w:pPr>
              <w:widowControl/>
              <w:jc w:val="left"/>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Shimamoto</w:t>
            </w:r>
            <w:r w:rsidR="0097288B" w:rsidRPr="0097288B">
              <w:rPr>
                <w:rFonts w:ascii="Book Antiqua" w:eastAsia="宋体" w:hAnsi="Book Antiqua" w:cs="宋体" w:hint="eastAsia"/>
                <w:i/>
                <w:color w:val="000000"/>
                <w:kern w:val="0"/>
                <w:szCs w:val="21"/>
                <w:lang w:val="hu-HU"/>
              </w:rPr>
              <w:t xml:space="preserve"> et al</w:t>
            </w:r>
            <w:r w:rsidR="0097288B" w:rsidRPr="00431534">
              <w:rPr>
                <w:rFonts w:ascii="Book Antiqua" w:eastAsia="宋体" w:hAnsi="Book Antiqua" w:cs="宋体"/>
                <w:color w:val="000000"/>
                <w:kern w:val="0"/>
                <w:szCs w:val="21"/>
                <w:vertAlign w:val="superscript"/>
                <w:lang w:val="hu-HU"/>
              </w:rPr>
              <w:t>[</w:t>
            </w:r>
            <w:r w:rsidR="0097288B">
              <w:rPr>
                <w:rFonts w:ascii="Book Antiqua" w:eastAsia="宋体" w:hAnsi="Book Antiqua" w:cs="宋体" w:hint="eastAsia"/>
                <w:color w:val="000000"/>
                <w:kern w:val="0"/>
                <w:szCs w:val="21"/>
                <w:vertAlign w:val="superscript"/>
                <w:lang w:val="hu-HU"/>
              </w:rPr>
              <w:t>50</w:t>
            </w:r>
            <w:r w:rsidR="0097288B" w:rsidRPr="00431534">
              <w:rPr>
                <w:rFonts w:ascii="Book Antiqua" w:eastAsia="宋体" w:hAnsi="Book Antiqua" w:cs="宋体"/>
                <w:color w:val="000000"/>
                <w:kern w:val="0"/>
                <w:szCs w:val="21"/>
                <w:vertAlign w:val="superscript"/>
                <w:lang w:val="hu-HU"/>
              </w:rPr>
              <w:t>]</w:t>
            </w:r>
          </w:p>
        </w:tc>
        <w:tc>
          <w:tcPr>
            <w:tcW w:w="1265" w:type="dxa"/>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perforation (1)</w:t>
            </w:r>
          </w:p>
        </w:tc>
        <w:tc>
          <w:tcPr>
            <w:tcW w:w="1206" w:type="dxa"/>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20</w:t>
            </w:r>
          </w:p>
        </w:tc>
        <w:tc>
          <w:tcPr>
            <w:tcW w:w="1138" w:type="dxa"/>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 xml:space="preserve"> &lt; 24</w:t>
            </w:r>
          </w:p>
        </w:tc>
        <w:tc>
          <w:tcPr>
            <w:tcW w:w="844" w:type="dxa"/>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tm</w:t>
            </w:r>
          </w:p>
        </w:tc>
        <w:tc>
          <w:tcPr>
            <w:tcW w:w="1268" w:type="dxa"/>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endoclip</w:t>
            </w:r>
          </w:p>
        </w:tc>
        <w:tc>
          <w:tcPr>
            <w:tcW w:w="554" w:type="dxa"/>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3</w:t>
            </w:r>
          </w:p>
        </w:tc>
        <w:tc>
          <w:tcPr>
            <w:tcW w:w="1185" w:type="dxa"/>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1/1(100%)</w:t>
            </w:r>
          </w:p>
        </w:tc>
        <w:tc>
          <w:tcPr>
            <w:tcW w:w="1266" w:type="dxa"/>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No</w:t>
            </w:r>
          </w:p>
        </w:tc>
        <w:tc>
          <w:tcPr>
            <w:tcW w:w="1059" w:type="dxa"/>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37</w:t>
            </w:r>
          </w:p>
        </w:tc>
        <w:tc>
          <w:tcPr>
            <w:tcW w:w="1208" w:type="dxa"/>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ND</w:t>
            </w:r>
          </w:p>
        </w:tc>
      </w:tr>
      <w:tr w:rsidR="00431534" w:rsidRPr="00431534" w:rsidTr="0033008C">
        <w:trPr>
          <w:trHeight w:val="540"/>
        </w:trPr>
        <w:tc>
          <w:tcPr>
            <w:tcW w:w="2120" w:type="dxa"/>
            <w:tcBorders>
              <w:top w:val="nil"/>
              <w:left w:val="nil"/>
              <w:bottom w:val="nil"/>
              <w:right w:val="nil"/>
            </w:tcBorders>
            <w:shd w:val="clear" w:color="auto" w:fill="auto"/>
            <w:vAlign w:val="center"/>
            <w:hideMark/>
          </w:tcPr>
          <w:p w:rsidR="00431534" w:rsidRPr="00431534" w:rsidRDefault="00431534" w:rsidP="00431534">
            <w:pPr>
              <w:widowControl/>
              <w:jc w:val="left"/>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Abe</w:t>
            </w:r>
            <w:r w:rsidRPr="00431534">
              <w:rPr>
                <w:rFonts w:ascii="Book Antiqua" w:eastAsia="宋体" w:hAnsi="Book Antiqua" w:cs="宋体"/>
                <w:color w:val="000000"/>
                <w:kern w:val="0"/>
                <w:szCs w:val="21"/>
                <w:vertAlign w:val="superscript"/>
                <w:lang w:val="hu-HU"/>
              </w:rPr>
              <w:t>[58]</w:t>
            </w:r>
          </w:p>
        </w:tc>
        <w:tc>
          <w:tcPr>
            <w:tcW w:w="1265" w:type="dxa"/>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perforation (1)</w:t>
            </w:r>
          </w:p>
        </w:tc>
        <w:tc>
          <w:tcPr>
            <w:tcW w:w="1206" w:type="dxa"/>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5</w:t>
            </w:r>
          </w:p>
        </w:tc>
        <w:tc>
          <w:tcPr>
            <w:tcW w:w="1138" w:type="dxa"/>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&gt; 24</w:t>
            </w:r>
          </w:p>
        </w:tc>
        <w:tc>
          <w:tcPr>
            <w:tcW w:w="844" w:type="dxa"/>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tm</w:t>
            </w:r>
          </w:p>
        </w:tc>
        <w:tc>
          <w:tcPr>
            <w:tcW w:w="1268" w:type="dxa"/>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endoclip</w:t>
            </w:r>
          </w:p>
        </w:tc>
        <w:tc>
          <w:tcPr>
            <w:tcW w:w="554" w:type="dxa"/>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ND</w:t>
            </w:r>
          </w:p>
        </w:tc>
        <w:tc>
          <w:tcPr>
            <w:tcW w:w="1185" w:type="dxa"/>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1/1(100%)</w:t>
            </w:r>
          </w:p>
        </w:tc>
        <w:tc>
          <w:tcPr>
            <w:tcW w:w="1266" w:type="dxa"/>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Yes</w:t>
            </w:r>
          </w:p>
        </w:tc>
        <w:tc>
          <w:tcPr>
            <w:tcW w:w="1059" w:type="dxa"/>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36</w:t>
            </w:r>
          </w:p>
        </w:tc>
        <w:tc>
          <w:tcPr>
            <w:tcW w:w="1208" w:type="dxa"/>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ND</w:t>
            </w:r>
          </w:p>
        </w:tc>
      </w:tr>
      <w:tr w:rsidR="00431534" w:rsidRPr="00431534" w:rsidTr="0033008C">
        <w:trPr>
          <w:trHeight w:val="360"/>
        </w:trPr>
        <w:tc>
          <w:tcPr>
            <w:tcW w:w="2120" w:type="dxa"/>
            <w:vMerge w:val="restart"/>
            <w:tcBorders>
              <w:top w:val="nil"/>
              <w:left w:val="nil"/>
              <w:bottom w:val="nil"/>
              <w:right w:val="nil"/>
            </w:tcBorders>
            <w:shd w:val="clear" w:color="auto" w:fill="auto"/>
            <w:vAlign w:val="center"/>
            <w:hideMark/>
          </w:tcPr>
          <w:p w:rsidR="00431534" w:rsidRPr="00431534" w:rsidRDefault="00431534" w:rsidP="0097288B">
            <w:pPr>
              <w:widowControl/>
              <w:jc w:val="left"/>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Mizobuchi</w:t>
            </w:r>
            <w:r w:rsidR="0097288B" w:rsidRPr="0097288B">
              <w:rPr>
                <w:rFonts w:ascii="Book Antiqua" w:eastAsia="宋体" w:hAnsi="Book Antiqua" w:cs="宋体" w:hint="eastAsia"/>
                <w:i/>
                <w:color w:val="000000"/>
                <w:kern w:val="0"/>
                <w:szCs w:val="21"/>
                <w:lang w:val="hu-HU"/>
              </w:rPr>
              <w:t xml:space="preserve"> et al</w:t>
            </w:r>
            <w:r w:rsidR="0097288B" w:rsidRPr="00431534">
              <w:rPr>
                <w:rFonts w:ascii="Book Antiqua" w:eastAsia="宋体" w:hAnsi="Book Antiqua" w:cs="宋体"/>
                <w:color w:val="000000"/>
                <w:kern w:val="0"/>
                <w:szCs w:val="21"/>
                <w:vertAlign w:val="superscript"/>
                <w:lang w:val="hu-HU"/>
              </w:rPr>
              <w:t>[</w:t>
            </w:r>
            <w:r w:rsidR="0097288B">
              <w:rPr>
                <w:rFonts w:ascii="Book Antiqua" w:eastAsia="宋体" w:hAnsi="Book Antiqua" w:cs="宋体" w:hint="eastAsia"/>
                <w:color w:val="000000"/>
                <w:kern w:val="0"/>
                <w:szCs w:val="21"/>
                <w:vertAlign w:val="superscript"/>
                <w:lang w:val="hu-HU"/>
              </w:rPr>
              <w:t>59</w:t>
            </w:r>
            <w:r w:rsidR="0097288B" w:rsidRPr="00431534">
              <w:rPr>
                <w:rFonts w:ascii="Book Antiqua" w:eastAsia="宋体" w:hAnsi="Book Antiqua" w:cs="宋体"/>
                <w:color w:val="000000"/>
                <w:kern w:val="0"/>
                <w:szCs w:val="21"/>
                <w:vertAlign w:val="superscript"/>
                <w:lang w:val="hu-HU"/>
              </w:rPr>
              <w:t>]</w:t>
            </w:r>
          </w:p>
        </w:tc>
        <w:tc>
          <w:tcPr>
            <w:tcW w:w="1265" w:type="dxa"/>
            <w:vMerge w:val="restart"/>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fistula (1)</w:t>
            </w:r>
          </w:p>
        </w:tc>
        <w:tc>
          <w:tcPr>
            <w:tcW w:w="1206" w:type="dxa"/>
            <w:vMerge w:val="restart"/>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ND</w:t>
            </w:r>
          </w:p>
        </w:tc>
        <w:tc>
          <w:tcPr>
            <w:tcW w:w="1138" w:type="dxa"/>
            <w:vMerge w:val="restart"/>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&gt; 24</w:t>
            </w:r>
          </w:p>
        </w:tc>
        <w:tc>
          <w:tcPr>
            <w:tcW w:w="844" w:type="dxa"/>
            <w:vMerge w:val="restart"/>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tm</w:t>
            </w:r>
          </w:p>
        </w:tc>
        <w:tc>
          <w:tcPr>
            <w:tcW w:w="1268" w:type="dxa"/>
            <w:vMerge w:val="restart"/>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endoclip</w:t>
            </w:r>
          </w:p>
        </w:tc>
        <w:tc>
          <w:tcPr>
            <w:tcW w:w="554" w:type="dxa"/>
            <w:vMerge w:val="restart"/>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1</w:t>
            </w:r>
          </w:p>
        </w:tc>
        <w:tc>
          <w:tcPr>
            <w:tcW w:w="1185" w:type="dxa"/>
            <w:vMerge w:val="restart"/>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1/1(100%)</w:t>
            </w:r>
          </w:p>
        </w:tc>
        <w:tc>
          <w:tcPr>
            <w:tcW w:w="1266" w:type="dxa"/>
            <w:vMerge w:val="restart"/>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Yes</w:t>
            </w:r>
          </w:p>
        </w:tc>
        <w:tc>
          <w:tcPr>
            <w:tcW w:w="1059" w:type="dxa"/>
            <w:vMerge w:val="restart"/>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&gt; 31</w:t>
            </w:r>
          </w:p>
        </w:tc>
        <w:tc>
          <w:tcPr>
            <w:tcW w:w="1208" w:type="dxa"/>
            <w:vMerge w:val="restart"/>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ND</w:t>
            </w:r>
          </w:p>
        </w:tc>
      </w:tr>
      <w:tr w:rsidR="00431534" w:rsidRPr="00431534" w:rsidTr="0033008C">
        <w:trPr>
          <w:trHeight w:val="298"/>
        </w:trPr>
        <w:tc>
          <w:tcPr>
            <w:tcW w:w="2120" w:type="dxa"/>
            <w:vMerge/>
            <w:tcBorders>
              <w:top w:val="nil"/>
              <w:left w:val="nil"/>
              <w:bottom w:val="nil"/>
              <w:right w:val="nil"/>
            </w:tcBorders>
            <w:shd w:val="clear" w:color="auto" w:fill="auto"/>
            <w:vAlign w:val="center"/>
            <w:hideMark/>
          </w:tcPr>
          <w:p w:rsidR="00431534" w:rsidRPr="00431534" w:rsidRDefault="00431534" w:rsidP="00431534">
            <w:pPr>
              <w:widowControl/>
              <w:jc w:val="left"/>
              <w:rPr>
                <w:rFonts w:ascii="Book Antiqua" w:eastAsia="宋体" w:hAnsi="Book Antiqua" w:cs="宋体"/>
                <w:color w:val="000000"/>
                <w:kern w:val="0"/>
                <w:szCs w:val="21"/>
              </w:rPr>
            </w:pPr>
          </w:p>
        </w:tc>
        <w:tc>
          <w:tcPr>
            <w:tcW w:w="1265" w:type="dxa"/>
            <w:vMerge/>
            <w:tcBorders>
              <w:top w:val="nil"/>
              <w:left w:val="nil"/>
              <w:bottom w:val="nil"/>
              <w:right w:val="nil"/>
            </w:tcBorders>
            <w:shd w:val="clear" w:color="auto" w:fill="auto"/>
            <w:vAlign w:val="center"/>
            <w:hideMark/>
          </w:tcPr>
          <w:p w:rsidR="00431534" w:rsidRPr="00431534" w:rsidRDefault="00431534" w:rsidP="00431534">
            <w:pPr>
              <w:widowControl/>
              <w:jc w:val="left"/>
              <w:rPr>
                <w:rFonts w:ascii="Book Antiqua" w:eastAsia="宋体" w:hAnsi="Book Antiqua" w:cs="宋体"/>
                <w:color w:val="000000"/>
                <w:kern w:val="0"/>
                <w:szCs w:val="21"/>
              </w:rPr>
            </w:pPr>
          </w:p>
        </w:tc>
        <w:tc>
          <w:tcPr>
            <w:tcW w:w="1206" w:type="dxa"/>
            <w:vMerge/>
            <w:tcBorders>
              <w:top w:val="nil"/>
              <w:left w:val="nil"/>
              <w:bottom w:val="nil"/>
              <w:right w:val="nil"/>
            </w:tcBorders>
            <w:shd w:val="clear" w:color="auto" w:fill="auto"/>
            <w:vAlign w:val="center"/>
            <w:hideMark/>
          </w:tcPr>
          <w:p w:rsidR="00431534" w:rsidRPr="00431534" w:rsidRDefault="00431534" w:rsidP="00431534">
            <w:pPr>
              <w:widowControl/>
              <w:jc w:val="left"/>
              <w:rPr>
                <w:rFonts w:ascii="Book Antiqua" w:eastAsia="宋体" w:hAnsi="Book Antiqua" w:cs="宋体"/>
                <w:color w:val="000000"/>
                <w:kern w:val="0"/>
                <w:szCs w:val="21"/>
              </w:rPr>
            </w:pPr>
          </w:p>
        </w:tc>
        <w:tc>
          <w:tcPr>
            <w:tcW w:w="1138" w:type="dxa"/>
            <w:vMerge/>
            <w:tcBorders>
              <w:top w:val="nil"/>
              <w:left w:val="nil"/>
              <w:bottom w:val="nil"/>
              <w:right w:val="nil"/>
            </w:tcBorders>
            <w:shd w:val="clear" w:color="auto" w:fill="auto"/>
            <w:vAlign w:val="center"/>
            <w:hideMark/>
          </w:tcPr>
          <w:p w:rsidR="00431534" w:rsidRPr="00431534" w:rsidRDefault="00431534" w:rsidP="00431534">
            <w:pPr>
              <w:widowControl/>
              <w:jc w:val="left"/>
              <w:rPr>
                <w:rFonts w:ascii="Book Antiqua" w:eastAsia="宋体" w:hAnsi="Book Antiqua" w:cs="宋体"/>
                <w:color w:val="000000"/>
                <w:kern w:val="0"/>
                <w:szCs w:val="21"/>
              </w:rPr>
            </w:pPr>
          </w:p>
        </w:tc>
        <w:tc>
          <w:tcPr>
            <w:tcW w:w="844" w:type="dxa"/>
            <w:vMerge/>
            <w:tcBorders>
              <w:top w:val="nil"/>
              <w:left w:val="nil"/>
              <w:bottom w:val="nil"/>
              <w:right w:val="nil"/>
            </w:tcBorders>
            <w:shd w:val="clear" w:color="auto" w:fill="auto"/>
            <w:vAlign w:val="center"/>
            <w:hideMark/>
          </w:tcPr>
          <w:p w:rsidR="00431534" w:rsidRPr="00431534" w:rsidRDefault="00431534" w:rsidP="00431534">
            <w:pPr>
              <w:widowControl/>
              <w:jc w:val="left"/>
              <w:rPr>
                <w:rFonts w:ascii="Book Antiqua" w:eastAsia="宋体" w:hAnsi="Book Antiqua" w:cs="宋体"/>
                <w:color w:val="000000"/>
                <w:kern w:val="0"/>
                <w:szCs w:val="21"/>
              </w:rPr>
            </w:pPr>
          </w:p>
        </w:tc>
        <w:tc>
          <w:tcPr>
            <w:tcW w:w="1268" w:type="dxa"/>
            <w:vMerge/>
            <w:tcBorders>
              <w:top w:val="nil"/>
              <w:left w:val="nil"/>
              <w:bottom w:val="nil"/>
              <w:right w:val="nil"/>
            </w:tcBorders>
            <w:shd w:val="clear" w:color="auto" w:fill="auto"/>
            <w:vAlign w:val="center"/>
            <w:hideMark/>
          </w:tcPr>
          <w:p w:rsidR="00431534" w:rsidRPr="00431534" w:rsidRDefault="00431534" w:rsidP="00431534">
            <w:pPr>
              <w:widowControl/>
              <w:jc w:val="left"/>
              <w:rPr>
                <w:rFonts w:ascii="Book Antiqua" w:eastAsia="宋体" w:hAnsi="Book Antiqua" w:cs="宋体"/>
                <w:color w:val="000000"/>
                <w:kern w:val="0"/>
                <w:szCs w:val="21"/>
              </w:rPr>
            </w:pPr>
          </w:p>
        </w:tc>
        <w:tc>
          <w:tcPr>
            <w:tcW w:w="554" w:type="dxa"/>
            <w:vMerge/>
            <w:tcBorders>
              <w:top w:val="nil"/>
              <w:left w:val="nil"/>
              <w:bottom w:val="nil"/>
              <w:right w:val="nil"/>
            </w:tcBorders>
            <w:shd w:val="clear" w:color="auto" w:fill="auto"/>
            <w:vAlign w:val="center"/>
            <w:hideMark/>
          </w:tcPr>
          <w:p w:rsidR="00431534" w:rsidRPr="00431534" w:rsidRDefault="00431534" w:rsidP="00431534">
            <w:pPr>
              <w:widowControl/>
              <w:jc w:val="left"/>
              <w:rPr>
                <w:rFonts w:ascii="Book Antiqua" w:eastAsia="宋体" w:hAnsi="Book Antiqua" w:cs="宋体"/>
                <w:color w:val="000000"/>
                <w:kern w:val="0"/>
                <w:szCs w:val="21"/>
              </w:rPr>
            </w:pPr>
          </w:p>
        </w:tc>
        <w:tc>
          <w:tcPr>
            <w:tcW w:w="1185" w:type="dxa"/>
            <w:vMerge/>
            <w:tcBorders>
              <w:top w:val="nil"/>
              <w:left w:val="nil"/>
              <w:bottom w:val="nil"/>
              <w:right w:val="nil"/>
            </w:tcBorders>
            <w:shd w:val="clear" w:color="auto" w:fill="auto"/>
            <w:vAlign w:val="center"/>
            <w:hideMark/>
          </w:tcPr>
          <w:p w:rsidR="00431534" w:rsidRPr="00431534" w:rsidRDefault="00431534" w:rsidP="00431534">
            <w:pPr>
              <w:widowControl/>
              <w:jc w:val="left"/>
              <w:rPr>
                <w:rFonts w:ascii="Book Antiqua" w:eastAsia="宋体" w:hAnsi="Book Antiqua" w:cs="宋体"/>
                <w:color w:val="000000"/>
                <w:kern w:val="0"/>
                <w:szCs w:val="21"/>
              </w:rPr>
            </w:pPr>
          </w:p>
        </w:tc>
        <w:tc>
          <w:tcPr>
            <w:tcW w:w="1266" w:type="dxa"/>
            <w:vMerge/>
            <w:tcBorders>
              <w:top w:val="nil"/>
              <w:left w:val="nil"/>
              <w:bottom w:val="nil"/>
              <w:right w:val="nil"/>
            </w:tcBorders>
            <w:shd w:val="clear" w:color="auto" w:fill="auto"/>
            <w:vAlign w:val="center"/>
            <w:hideMark/>
          </w:tcPr>
          <w:p w:rsidR="00431534" w:rsidRPr="00431534" w:rsidRDefault="00431534" w:rsidP="00431534">
            <w:pPr>
              <w:widowControl/>
              <w:jc w:val="left"/>
              <w:rPr>
                <w:rFonts w:ascii="Book Antiqua" w:eastAsia="宋体" w:hAnsi="Book Antiqua" w:cs="宋体"/>
                <w:color w:val="000000"/>
                <w:kern w:val="0"/>
                <w:szCs w:val="21"/>
              </w:rPr>
            </w:pPr>
          </w:p>
        </w:tc>
        <w:tc>
          <w:tcPr>
            <w:tcW w:w="1059" w:type="dxa"/>
            <w:vMerge/>
            <w:tcBorders>
              <w:top w:val="nil"/>
              <w:left w:val="nil"/>
              <w:bottom w:val="nil"/>
              <w:right w:val="nil"/>
            </w:tcBorders>
            <w:shd w:val="clear" w:color="auto" w:fill="auto"/>
            <w:vAlign w:val="center"/>
            <w:hideMark/>
          </w:tcPr>
          <w:p w:rsidR="00431534" w:rsidRPr="00431534" w:rsidRDefault="00431534" w:rsidP="00431534">
            <w:pPr>
              <w:widowControl/>
              <w:jc w:val="left"/>
              <w:rPr>
                <w:rFonts w:ascii="Book Antiqua" w:eastAsia="宋体" w:hAnsi="Book Antiqua" w:cs="宋体"/>
                <w:color w:val="000000"/>
                <w:kern w:val="0"/>
                <w:szCs w:val="21"/>
              </w:rPr>
            </w:pPr>
          </w:p>
        </w:tc>
        <w:tc>
          <w:tcPr>
            <w:tcW w:w="1208" w:type="dxa"/>
            <w:vMerge/>
            <w:tcBorders>
              <w:top w:val="nil"/>
              <w:left w:val="nil"/>
              <w:bottom w:val="nil"/>
              <w:right w:val="nil"/>
            </w:tcBorders>
            <w:shd w:val="clear" w:color="auto" w:fill="auto"/>
            <w:vAlign w:val="center"/>
            <w:hideMark/>
          </w:tcPr>
          <w:p w:rsidR="00431534" w:rsidRPr="00431534" w:rsidRDefault="00431534" w:rsidP="00431534">
            <w:pPr>
              <w:widowControl/>
              <w:jc w:val="left"/>
              <w:rPr>
                <w:rFonts w:ascii="Book Antiqua" w:eastAsia="宋体" w:hAnsi="Book Antiqua" w:cs="宋体"/>
                <w:color w:val="000000"/>
                <w:kern w:val="0"/>
                <w:szCs w:val="21"/>
              </w:rPr>
            </w:pPr>
          </w:p>
        </w:tc>
      </w:tr>
      <w:tr w:rsidR="00431534" w:rsidRPr="00431534" w:rsidTr="0033008C">
        <w:trPr>
          <w:trHeight w:val="315"/>
        </w:trPr>
        <w:tc>
          <w:tcPr>
            <w:tcW w:w="2120" w:type="dxa"/>
            <w:tcBorders>
              <w:top w:val="nil"/>
              <w:left w:val="nil"/>
              <w:bottom w:val="nil"/>
              <w:right w:val="nil"/>
            </w:tcBorders>
            <w:shd w:val="clear" w:color="auto" w:fill="auto"/>
            <w:vAlign w:val="center"/>
            <w:hideMark/>
          </w:tcPr>
          <w:p w:rsidR="00431534" w:rsidRPr="00431534" w:rsidRDefault="00431534" w:rsidP="0097288B">
            <w:pPr>
              <w:widowControl/>
              <w:jc w:val="left"/>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Raymer</w:t>
            </w:r>
            <w:r w:rsidR="0097288B" w:rsidRPr="0097288B">
              <w:rPr>
                <w:rFonts w:ascii="Book Antiqua" w:eastAsia="宋体" w:hAnsi="Book Antiqua" w:cs="宋体" w:hint="eastAsia"/>
                <w:i/>
                <w:color w:val="000000"/>
                <w:kern w:val="0"/>
                <w:szCs w:val="21"/>
                <w:lang w:val="hu-HU"/>
              </w:rPr>
              <w:t xml:space="preserve"> et al</w:t>
            </w:r>
            <w:r w:rsidR="0097288B" w:rsidRPr="00431534">
              <w:rPr>
                <w:rFonts w:ascii="Book Antiqua" w:eastAsia="宋体" w:hAnsi="Book Antiqua" w:cs="宋体"/>
                <w:color w:val="000000"/>
                <w:kern w:val="0"/>
                <w:szCs w:val="21"/>
                <w:vertAlign w:val="superscript"/>
                <w:lang w:val="hu-HU"/>
              </w:rPr>
              <w:t>[</w:t>
            </w:r>
            <w:r w:rsidR="0097288B">
              <w:rPr>
                <w:rFonts w:ascii="Book Antiqua" w:eastAsia="宋体" w:hAnsi="Book Antiqua" w:cs="宋体" w:hint="eastAsia"/>
                <w:color w:val="000000"/>
                <w:kern w:val="0"/>
                <w:szCs w:val="21"/>
                <w:vertAlign w:val="superscript"/>
                <w:lang w:val="hu-HU"/>
              </w:rPr>
              <w:t>9</w:t>
            </w:r>
            <w:r w:rsidR="0097288B" w:rsidRPr="00431534">
              <w:rPr>
                <w:rFonts w:ascii="Book Antiqua" w:eastAsia="宋体" w:hAnsi="Book Antiqua" w:cs="宋体"/>
                <w:color w:val="000000"/>
                <w:kern w:val="0"/>
                <w:szCs w:val="21"/>
                <w:vertAlign w:val="superscript"/>
                <w:lang w:val="hu-HU"/>
              </w:rPr>
              <w:t>]</w:t>
            </w:r>
          </w:p>
        </w:tc>
        <w:tc>
          <w:tcPr>
            <w:tcW w:w="1265" w:type="dxa"/>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fistula (3)</w:t>
            </w:r>
          </w:p>
        </w:tc>
        <w:tc>
          <w:tcPr>
            <w:tcW w:w="1206" w:type="dxa"/>
            <w:vMerge w:val="restart"/>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 25</w:t>
            </w:r>
          </w:p>
        </w:tc>
        <w:tc>
          <w:tcPr>
            <w:tcW w:w="1138" w:type="dxa"/>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&gt; 24</w:t>
            </w:r>
          </w:p>
        </w:tc>
        <w:tc>
          <w:tcPr>
            <w:tcW w:w="844" w:type="dxa"/>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tm/tp</w:t>
            </w:r>
          </w:p>
        </w:tc>
        <w:tc>
          <w:tcPr>
            <w:tcW w:w="1268" w:type="dxa"/>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endoclip</w:t>
            </w:r>
          </w:p>
        </w:tc>
        <w:tc>
          <w:tcPr>
            <w:tcW w:w="554" w:type="dxa"/>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ND</w:t>
            </w:r>
          </w:p>
        </w:tc>
        <w:tc>
          <w:tcPr>
            <w:tcW w:w="1185" w:type="dxa"/>
            <w:vMerge w:val="restart"/>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3/3(100%)</w:t>
            </w:r>
          </w:p>
        </w:tc>
        <w:tc>
          <w:tcPr>
            <w:tcW w:w="1266" w:type="dxa"/>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Yes</w:t>
            </w:r>
          </w:p>
        </w:tc>
        <w:tc>
          <w:tcPr>
            <w:tcW w:w="1059" w:type="dxa"/>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ND</w:t>
            </w:r>
          </w:p>
        </w:tc>
        <w:tc>
          <w:tcPr>
            <w:tcW w:w="1208" w:type="dxa"/>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ND</w:t>
            </w:r>
          </w:p>
        </w:tc>
      </w:tr>
      <w:tr w:rsidR="00431534" w:rsidRPr="00431534" w:rsidTr="0033008C">
        <w:trPr>
          <w:trHeight w:val="315"/>
        </w:trPr>
        <w:tc>
          <w:tcPr>
            <w:tcW w:w="2120" w:type="dxa"/>
            <w:tcBorders>
              <w:top w:val="nil"/>
              <w:left w:val="nil"/>
              <w:bottom w:val="nil"/>
              <w:right w:val="nil"/>
            </w:tcBorders>
            <w:shd w:val="clear" w:color="auto" w:fill="auto"/>
            <w:vAlign w:val="center"/>
            <w:hideMark/>
          </w:tcPr>
          <w:p w:rsidR="00431534" w:rsidRPr="00431534" w:rsidRDefault="00431534" w:rsidP="00431534">
            <w:pPr>
              <w:widowControl/>
              <w:jc w:val="left"/>
              <w:rPr>
                <w:rFonts w:ascii="Book Antiqua" w:eastAsia="宋体" w:hAnsi="Book Antiqua" w:cs="宋体"/>
                <w:color w:val="000000"/>
                <w:kern w:val="0"/>
                <w:szCs w:val="21"/>
              </w:rPr>
            </w:pPr>
          </w:p>
        </w:tc>
        <w:tc>
          <w:tcPr>
            <w:tcW w:w="1265" w:type="dxa"/>
            <w:tcBorders>
              <w:top w:val="nil"/>
              <w:left w:val="nil"/>
              <w:bottom w:val="nil"/>
              <w:right w:val="nil"/>
            </w:tcBorders>
            <w:shd w:val="clear" w:color="auto" w:fill="auto"/>
            <w:hideMark/>
          </w:tcPr>
          <w:p w:rsidR="00431534" w:rsidRPr="00431534" w:rsidRDefault="00431534" w:rsidP="00431534">
            <w:pPr>
              <w:widowControl/>
              <w:jc w:val="left"/>
              <w:rPr>
                <w:rFonts w:ascii="Book Antiqua" w:eastAsia="宋体" w:hAnsi="Book Antiqua" w:cs="Calibri"/>
                <w:color w:val="000000"/>
                <w:kern w:val="0"/>
                <w:szCs w:val="21"/>
              </w:rPr>
            </w:pPr>
          </w:p>
        </w:tc>
        <w:tc>
          <w:tcPr>
            <w:tcW w:w="1206" w:type="dxa"/>
            <w:vMerge/>
            <w:tcBorders>
              <w:top w:val="nil"/>
              <w:left w:val="nil"/>
              <w:bottom w:val="nil"/>
              <w:right w:val="nil"/>
            </w:tcBorders>
            <w:shd w:val="clear" w:color="auto" w:fill="auto"/>
            <w:vAlign w:val="center"/>
            <w:hideMark/>
          </w:tcPr>
          <w:p w:rsidR="00431534" w:rsidRPr="00431534" w:rsidRDefault="00431534" w:rsidP="00431534">
            <w:pPr>
              <w:widowControl/>
              <w:jc w:val="left"/>
              <w:rPr>
                <w:rFonts w:ascii="Book Antiqua" w:eastAsia="宋体" w:hAnsi="Book Antiqua" w:cs="宋体"/>
                <w:color w:val="000000"/>
                <w:kern w:val="0"/>
                <w:szCs w:val="21"/>
              </w:rPr>
            </w:pPr>
          </w:p>
        </w:tc>
        <w:tc>
          <w:tcPr>
            <w:tcW w:w="1138" w:type="dxa"/>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&gt; 24</w:t>
            </w:r>
          </w:p>
        </w:tc>
        <w:tc>
          <w:tcPr>
            <w:tcW w:w="844" w:type="dxa"/>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tm/tp</w:t>
            </w:r>
          </w:p>
        </w:tc>
        <w:tc>
          <w:tcPr>
            <w:tcW w:w="1268" w:type="dxa"/>
            <w:vMerge w:val="restart"/>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endoclip + surgery</w:t>
            </w:r>
          </w:p>
        </w:tc>
        <w:tc>
          <w:tcPr>
            <w:tcW w:w="554" w:type="dxa"/>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ND</w:t>
            </w:r>
          </w:p>
        </w:tc>
        <w:tc>
          <w:tcPr>
            <w:tcW w:w="1185" w:type="dxa"/>
            <w:vMerge/>
            <w:tcBorders>
              <w:top w:val="nil"/>
              <w:left w:val="nil"/>
              <w:bottom w:val="nil"/>
              <w:right w:val="nil"/>
            </w:tcBorders>
            <w:shd w:val="clear" w:color="auto" w:fill="auto"/>
            <w:vAlign w:val="center"/>
            <w:hideMark/>
          </w:tcPr>
          <w:p w:rsidR="00431534" w:rsidRPr="00431534" w:rsidRDefault="00431534" w:rsidP="00431534">
            <w:pPr>
              <w:widowControl/>
              <w:jc w:val="left"/>
              <w:rPr>
                <w:rFonts w:ascii="Book Antiqua" w:eastAsia="宋体" w:hAnsi="Book Antiqua" w:cs="宋体"/>
                <w:color w:val="000000"/>
                <w:kern w:val="0"/>
                <w:szCs w:val="21"/>
              </w:rPr>
            </w:pPr>
          </w:p>
        </w:tc>
        <w:tc>
          <w:tcPr>
            <w:tcW w:w="1266" w:type="dxa"/>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Yes</w:t>
            </w:r>
          </w:p>
        </w:tc>
        <w:tc>
          <w:tcPr>
            <w:tcW w:w="1059" w:type="dxa"/>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ND</w:t>
            </w:r>
          </w:p>
        </w:tc>
        <w:tc>
          <w:tcPr>
            <w:tcW w:w="1208" w:type="dxa"/>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ND</w:t>
            </w:r>
          </w:p>
        </w:tc>
      </w:tr>
      <w:tr w:rsidR="00431534" w:rsidRPr="00431534" w:rsidTr="0033008C">
        <w:trPr>
          <w:trHeight w:val="315"/>
        </w:trPr>
        <w:tc>
          <w:tcPr>
            <w:tcW w:w="2120" w:type="dxa"/>
            <w:tcBorders>
              <w:top w:val="nil"/>
              <w:left w:val="nil"/>
              <w:bottom w:val="nil"/>
              <w:right w:val="nil"/>
            </w:tcBorders>
            <w:shd w:val="clear" w:color="auto" w:fill="auto"/>
            <w:vAlign w:val="center"/>
            <w:hideMark/>
          </w:tcPr>
          <w:p w:rsidR="00431534" w:rsidRPr="00431534" w:rsidRDefault="00431534" w:rsidP="00431534">
            <w:pPr>
              <w:widowControl/>
              <w:jc w:val="left"/>
              <w:rPr>
                <w:rFonts w:ascii="Book Antiqua" w:eastAsia="宋体" w:hAnsi="Book Antiqua" w:cs="宋体"/>
                <w:color w:val="000000"/>
                <w:kern w:val="0"/>
                <w:szCs w:val="21"/>
              </w:rPr>
            </w:pPr>
          </w:p>
        </w:tc>
        <w:tc>
          <w:tcPr>
            <w:tcW w:w="1265" w:type="dxa"/>
            <w:tcBorders>
              <w:top w:val="nil"/>
              <w:left w:val="nil"/>
              <w:bottom w:val="nil"/>
              <w:right w:val="nil"/>
            </w:tcBorders>
            <w:shd w:val="clear" w:color="auto" w:fill="auto"/>
            <w:hideMark/>
          </w:tcPr>
          <w:p w:rsidR="00431534" w:rsidRPr="00431534" w:rsidRDefault="00431534" w:rsidP="00431534">
            <w:pPr>
              <w:widowControl/>
              <w:jc w:val="left"/>
              <w:rPr>
                <w:rFonts w:ascii="Book Antiqua" w:eastAsia="宋体" w:hAnsi="Book Antiqua" w:cs="Calibri"/>
                <w:color w:val="000000"/>
                <w:kern w:val="0"/>
                <w:szCs w:val="21"/>
              </w:rPr>
            </w:pPr>
          </w:p>
        </w:tc>
        <w:tc>
          <w:tcPr>
            <w:tcW w:w="1206" w:type="dxa"/>
            <w:vMerge/>
            <w:tcBorders>
              <w:top w:val="nil"/>
              <w:left w:val="nil"/>
              <w:bottom w:val="nil"/>
              <w:right w:val="nil"/>
            </w:tcBorders>
            <w:shd w:val="clear" w:color="auto" w:fill="auto"/>
            <w:vAlign w:val="center"/>
            <w:hideMark/>
          </w:tcPr>
          <w:p w:rsidR="00431534" w:rsidRPr="00431534" w:rsidRDefault="00431534" w:rsidP="00431534">
            <w:pPr>
              <w:widowControl/>
              <w:jc w:val="left"/>
              <w:rPr>
                <w:rFonts w:ascii="Book Antiqua" w:eastAsia="宋体" w:hAnsi="Book Antiqua" w:cs="宋体"/>
                <w:color w:val="000000"/>
                <w:kern w:val="0"/>
                <w:szCs w:val="21"/>
              </w:rPr>
            </w:pPr>
          </w:p>
        </w:tc>
        <w:tc>
          <w:tcPr>
            <w:tcW w:w="1138" w:type="dxa"/>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&gt; 24</w:t>
            </w:r>
          </w:p>
        </w:tc>
        <w:tc>
          <w:tcPr>
            <w:tcW w:w="844" w:type="dxa"/>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tm/tp</w:t>
            </w:r>
          </w:p>
        </w:tc>
        <w:tc>
          <w:tcPr>
            <w:tcW w:w="1268" w:type="dxa"/>
            <w:vMerge/>
            <w:tcBorders>
              <w:top w:val="nil"/>
              <w:left w:val="nil"/>
              <w:bottom w:val="nil"/>
              <w:right w:val="nil"/>
            </w:tcBorders>
            <w:shd w:val="clear" w:color="auto" w:fill="auto"/>
            <w:vAlign w:val="center"/>
            <w:hideMark/>
          </w:tcPr>
          <w:p w:rsidR="00431534" w:rsidRPr="00431534" w:rsidRDefault="00431534" w:rsidP="00431534">
            <w:pPr>
              <w:widowControl/>
              <w:jc w:val="left"/>
              <w:rPr>
                <w:rFonts w:ascii="Book Antiqua" w:eastAsia="宋体" w:hAnsi="Book Antiqua" w:cs="宋体"/>
                <w:color w:val="000000"/>
                <w:kern w:val="0"/>
                <w:szCs w:val="21"/>
              </w:rPr>
            </w:pPr>
          </w:p>
        </w:tc>
        <w:tc>
          <w:tcPr>
            <w:tcW w:w="554" w:type="dxa"/>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ND</w:t>
            </w:r>
          </w:p>
        </w:tc>
        <w:tc>
          <w:tcPr>
            <w:tcW w:w="1185" w:type="dxa"/>
            <w:vMerge/>
            <w:tcBorders>
              <w:top w:val="nil"/>
              <w:left w:val="nil"/>
              <w:bottom w:val="nil"/>
              <w:right w:val="nil"/>
            </w:tcBorders>
            <w:shd w:val="clear" w:color="auto" w:fill="auto"/>
            <w:vAlign w:val="center"/>
            <w:hideMark/>
          </w:tcPr>
          <w:p w:rsidR="00431534" w:rsidRPr="00431534" w:rsidRDefault="00431534" w:rsidP="00431534">
            <w:pPr>
              <w:widowControl/>
              <w:jc w:val="left"/>
              <w:rPr>
                <w:rFonts w:ascii="Book Antiqua" w:eastAsia="宋体" w:hAnsi="Book Antiqua" w:cs="宋体"/>
                <w:color w:val="000000"/>
                <w:kern w:val="0"/>
                <w:szCs w:val="21"/>
              </w:rPr>
            </w:pPr>
          </w:p>
        </w:tc>
        <w:tc>
          <w:tcPr>
            <w:tcW w:w="1266" w:type="dxa"/>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Yes</w:t>
            </w:r>
          </w:p>
        </w:tc>
        <w:tc>
          <w:tcPr>
            <w:tcW w:w="1059" w:type="dxa"/>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ND</w:t>
            </w:r>
          </w:p>
        </w:tc>
        <w:tc>
          <w:tcPr>
            <w:tcW w:w="1208" w:type="dxa"/>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ND</w:t>
            </w:r>
          </w:p>
        </w:tc>
      </w:tr>
      <w:tr w:rsidR="00431534" w:rsidRPr="00431534" w:rsidTr="0033008C">
        <w:trPr>
          <w:trHeight w:val="540"/>
        </w:trPr>
        <w:tc>
          <w:tcPr>
            <w:tcW w:w="2120" w:type="dxa"/>
            <w:tcBorders>
              <w:top w:val="nil"/>
              <w:left w:val="nil"/>
              <w:bottom w:val="nil"/>
              <w:right w:val="nil"/>
            </w:tcBorders>
            <w:shd w:val="clear" w:color="auto" w:fill="auto"/>
            <w:vAlign w:val="center"/>
            <w:hideMark/>
          </w:tcPr>
          <w:p w:rsidR="00431534" w:rsidRPr="00431534" w:rsidRDefault="00431534" w:rsidP="0097288B">
            <w:pPr>
              <w:widowControl/>
              <w:jc w:val="left"/>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Shimizu</w:t>
            </w:r>
            <w:r w:rsidR="0097288B" w:rsidRPr="0097288B">
              <w:rPr>
                <w:rFonts w:ascii="Book Antiqua" w:eastAsia="宋体" w:hAnsi="Book Antiqua" w:cs="宋体" w:hint="eastAsia"/>
                <w:i/>
                <w:color w:val="000000"/>
                <w:kern w:val="0"/>
                <w:szCs w:val="21"/>
                <w:lang w:val="hu-HU"/>
              </w:rPr>
              <w:t xml:space="preserve"> et al</w:t>
            </w:r>
            <w:r w:rsidR="0097288B" w:rsidRPr="00431534">
              <w:rPr>
                <w:rFonts w:ascii="Book Antiqua" w:eastAsia="宋体" w:hAnsi="Book Antiqua" w:cs="宋体"/>
                <w:color w:val="000000"/>
                <w:kern w:val="0"/>
                <w:szCs w:val="21"/>
                <w:vertAlign w:val="superscript"/>
                <w:lang w:val="hu-HU"/>
              </w:rPr>
              <w:t>[</w:t>
            </w:r>
            <w:r w:rsidR="0097288B">
              <w:rPr>
                <w:rFonts w:ascii="Book Antiqua" w:eastAsia="宋体" w:hAnsi="Book Antiqua" w:cs="宋体" w:hint="eastAsia"/>
                <w:color w:val="000000"/>
                <w:kern w:val="0"/>
                <w:szCs w:val="21"/>
                <w:vertAlign w:val="superscript"/>
                <w:lang w:val="hu-HU"/>
              </w:rPr>
              <w:t>10</w:t>
            </w:r>
            <w:r w:rsidR="0097288B" w:rsidRPr="00431534">
              <w:rPr>
                <w:rFonts w:ascii="Book Antiqua" w:eastAsia="宋体" w:hAnsi="Book Antiqua" w:cs="宋体"/>
                <w:color w:val="000000"/>
                <w:kern w:val="0"/>
                <w:szCs w:val="21"/>
                <w:vertAlign w:val="superscript"/>
                <w:lang w:val="hu-HU"/>
              </w:rPr>
              <w:t>]</w:t>
            </w:r>
          </w:p>
        </w:tc>
        <w:tc>
          <w:tcPr>
            <w:tcW w:w="1265" w:type="dxa"/>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perforation (3)</w:t>
            </w:r>
          </w:p>
        </w:tc>
        <w:tc>
          <w:tcPr>
            <w:tcW w:w="1206" w:type="dxa"/>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2008/8/10</w:t>
            </w:r>
          </w:p>
        </w:tc>
        <w:tc>
          <w:tcPr>
            <w:tcW w:w="1138" w:type="dxa"/>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&lt; 24</w:t>
            </w:r>
          </w:p>
        </w:tc>
        <w:tc>
          <w:tcPr>
            <w:tcW w:w="844" w:type="dxa"/>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tm</w:t>
            </w:r>
          </w:p>
        </w:tc>
        <w:tc>
          <w:tcPr>
            <w:tcW w:w="1268" w:type="dxa"/>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endoclip</w:t>
            </w:r>
          </w:p>
        </w:tc>
        <w:tc>
          <w:tcPr>
            <w:tcW w:w="554" w:type="dxa"/>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ND</w:t>
            </w:r>
          </w:p>
        </w:tc>
        <w:tc>
          <w:tcPr>
            <w:tcW w:w="1185" w:type="dxa"/>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3/3(100%)</w:t>
            </w:r>
          </w:p>
        </w:tc>
        <w:tc>
          <w:tcPr>
            <w:tcW w:w="1266" w:type="dxa"/>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Yes</w:t>
            </w:r>
          </w:p>
        </w:tc>
        <w:tc>
          <w:tcPr>
            <w:tcW w:w="1059" w:type="dxa"/>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14</w:t>
            </w:r>
          </w:p>
        </w:tc>
        <w:tc>
          <w:tcPr>
            <w:tcW w:w="1208" w:type="dxa"/>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ND</w:t>
            </w:r>
          </w:p>
        </w:tc>
      </w:tr>
      <w:tr w:rsidR="00431534" w:rsidRPr="00431534" w:rsidTr="0033008C">
        <w:trPr>
          <w:trHeight w:val="540"/>
        </w:trPr>
        <w:tc>
          <w:tcPr>
            <w:tcW w:w="2120" w:type="dxa"/>
            <w:tcBorders>
              <w:top w:val="nil"/>
              <w:left w:val="nil"/>
              <w:bottom w:val="nil"/>
              <w:right w:val="nil"/>
            </w:tcBorders>
            <w:shd w:val="clear" w:color="auto" w:fill="auto"/>
            <w:vAlign w:val="center"/>
            <w:hideMark/>
          </w:tcPr>
          <w:p w:rsidR="00431534" w:rsidRPr="00431534" w:rsidRDefault="00431534" w:rsidP="0097288B">
            <w:pPr>
              <w:widowControl/>
              <w:jc w:val="left"/>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Schubert</w:t>
            </w:r>
            <w:r w:rsidR="0097288B" w:rsidRPr="0097288B">
              <w:rPr>
                <w:rFonts w:ascii="Book Antiqua" w:eastAsia="宋体" w:hAnsi="Book Antiqua" w:cs="宋体" w:hint="eastAsia"/>
                <w:i/>
                <w:color w:val="000000"/>
                <w:kern w:val="0"/>
                <w:szCs w:val="21"/>
                <w:lang w:val="hu-HU"/>
              </w:rPr>
              <w:t xml:space="preserve"> et al</w:t>
            </w:r>
            <w:r w:rsidR="0097288B" w:rsidRPr="00431534">
              <w:rPr>
                <w:rFonts w:ascii="Book Antiqua" w:eastAsia="宋体" w:hAnsi="Book Antiqua" w:cs="宋体"/>
                <w:color w:val="000000"/>
                <w:kern w:val="0"/>
                <w:szCs w:val="21"/>
                <w:vertAlign w:val="superscript"/>
                <w:lang w:val="hu-HU"/>
              </w:rPr>
              <w:t>[</w:t>
            </w:r>
            <w:r w:rsidR="0097288B">
              <w:rPr>
                <w:rFonts w:ascii="Book Antiqua" w:eastAsia="宋体" w:hAnsi="Book Antiqua" w:cs="宋体" w:hint="eastAsia"/>
                <w:color w:val="000000"/>
                <w:kern w:val="0"/>
                <w:szCs w:val="21"/>
                <w:vertAlign w:val="superscript"/>
                <w:lang w:val="hu-HU"/>
              </w:rPr>
              <w:t>60</w:t>
            </w:r>
            <w:r w:rsidR="0097288B" w:rsidRPr="00431534">
              <w:rPr>
                <w:rFonts w:ascii="Book Antiqua" w:eastAsia="宋体" w:hAnsi="Book Antiqua" w:cs="宋体"/>
                <w:color w:val="000000"/>
                <w:kern w:val="0"/>
                <w:szCs w:val="21"/>
                <w:vertAlign w:val="superscript"/>
                <w:lang w:val="hu-HU"/>
              </w:rPr>
              <w:t>]</w:t>
            </w:r>
          </w:p>
        </w:tc>
        <w:tc>
          <w:tcPr>
            <w:tcW w:w="1265" w:type="dxa"/>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leak (1)</w:t>
            </w:r>
          </w:p>
        </w:tc>
        <w:tc>
          <w:tcPr>
            <w:tcW w:w="1206" w:type="dxa"/>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ND</w:t>
            </w:r>
          </w:p>
        </w:tc>
        <w:tc>
          <w:tcPr>
            <w:tcW w:w="1138" w:type="dxa"/>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&gt; 24</w:t>
            </w:r>
          </w:p>
        </w:tc>
        <w:tc>
          <w:tcPr>
            <w:tcW w:w="844" w:type="dxa"/>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tm</w:t>
            </w:r>
          </w:p>
        </w:tc>
        <w:tc>
          <w:tcPr>
            <w:tcW w:w="1268" w:type="dxa"/>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stent + endoclip</w:t>
            </w:r>
          </w:p>
        </w:tc>
        <w:tc>
          <w:tcPr>
            <w:tcW w:w="554" w:type="dxa"/>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ND</w:t>
            </w:r>
          </w:p>
        </w:tc>
        <w:tc>
          <w:tcPr>
            <w:tcW w:w="1185" w:type="dxa"/>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1/1(100%)</w:t>
            </w:r>
          </w:p>
        </w:tc>
        <w:tc>
          <w:tcPr>
            <w:tcW w:w="1266" w:type="dxa"/>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ND</w:t>
            </w:r>
          </w:p>
        </w:tc>
        <w:tc>
          <w:tcPr>
            <w:tcW w:w="1059" w:type="dxa"/>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ND</w:t>
            </w:r>
          </w:p>
        </w:tc>
        <w:tc>
          <w:tcPr>
            <w:tcW w:w="1208" w:type="dxa"/>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1 mo</w:t>
            </w:r>
          </w:p>
        </w:tc>
      </w:tr>
      <w:tr w:rsidR="00431534" w:rsidRPr="00431534" w:rsidTr="0033008C">
        <w:trPr>
          <w:trHeight w:val="630"/>
        </w:trPr>
        <w:tc>
          <w:tcPr>
            <w:tcW w:w="2120" w:type="dxa"/>
            <w:tcBorders>
              <w:top w:val="nil"/>
              <w:left w:val="nil"/>
              <w:bottom w:val="nil"/>
              <w:right w:val="nil"/>
            </w:tcBorders>
            <w:shd w:val="clear" w:color="auto" w:fill="auto"/>
            <w:vAlign w:val="center"/>
            <w:hideMark/>
          </w:tcPr>
          <w:p w:rsidR="00431534" w:rsidRPr="00431534" w:rsidRDefault="00431534" w:rsidP="0097288B">
            <w:pPr>
              <w:widowControl/>
              <w:jc w:val="left"/>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Wehrmann</w:t>
            </w:r>
            <w:r w:rsidR="0097288B" w:rsidRPr="0097288B">
              <w:rPr>
                <w:rFonts w:ascii="Book Antiqua" w:eastAsia="宋体" w:hAnsi="Book Antiqua" w:cs="宋体" w:hint="eastAsia"/>
                <w:i/>
                <w:color w:val="000000"/>
                <w:kern w:val="0"/>
                <w:szCs w:val="21"/>
                <w:lang w:val="hu-HU"/>
              </w:rPr>
              <w:t xml:space="preserve"> et al</w:t>
            </w:r>
            <w:r w:rsidR="0097288B" w:rsidRPr="00431534">
              <w:rPr>
                <w:rFonts w:ascii="Book Antiqua" w:eastAsia="宋体" w:hAnsi="Book Antiqua" w:cs="宋体"/>
                <w:color w:val="000000"/>
                <w:kern w:val="0"/>
                <w:szCs w:val="21"/>
                <w:vertAlign w:val="superscript"/>
                <w:lang w:val="hu-HU"/>
              </w:rPr>
              <w:t>[</w:t>
            </w:r>
            <w:r w:rsidR="0097288B">
              <w:rPr>
                <w:rFonts w:ascii="Book Antiqua" w:eastAsia="宋体" w:hAnsi="Book Antiqua" w:cs="宋体" w:hint="eastAsia"/>
                <w:color w:val="000000"/>
                <w:kern w:val="0"/>
                <w:szCs w:val="21"/>
                <w:vertAlign w:val="superscript"/>
                <w:lang w:val="hu-HU"/>
              </w:rPr>
              <w:t>45</w:t>
            </w:r>
            <w:r w:rsidR="0097288B" w:rsidRPr="00431534">
              <w:rPr>
                <w:rFonts w:ascii="Book Antiqua" w:eastAsia="宋体" w:hAnsi="Book Antiqua" w:cs="宋体"/>
                <w:color w:val="000000"/>
                <w:kern w:val="0"/>
                <w:szCs w:val="21"/>
                <w:vertAlign w:val="superscript"/>
                <w:lang w:val="hu-HU"/>
              </w:rPr>
              <w:t>]</w:t>
            </w:r>
          </w:p>
        </w:tc>
        <w:tc>
          <w:tcPr>
            <w:tcW w:w="1265" w:type="dxa"/>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perforation (4)</w:t>
            </w:r>
          </w:p>
        </w:tc>
        <w:tc>
          <w:tcPr>
            <w:tcW w:w="1206" w:type="dxa"/>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ND</w:t>
            </w:r>
          </w:p>
        </w:tc>
        <w:tc>
          <w:tcPr>
            <w:tcW w:w="1138" w:type="dxa"/>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 xml:space="preserve">&gt; 24 </w:t>
            </w:r>
          </w:p>
        </w:tc>
        <w:tc>
          <w:tcPr>
            <w:tcW w:w="844" w:type="dxa"/>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tm</w:t>
            </w:r>
          </w:p>
        </w:tc>
        <w:tc>
          <w:tcPr>
            <w:tcW w:w="1268" w:type="dxa"/>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endoclip</w:t>
            </w:r>
          </w:p>
        </w:tc>
        <w:tc>
          <w:tcPr>
            <w:tcW w:w="554" w:type="dxa"/>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ND</w:t>
            </w:r>
          </w:p>
        </w:tc>
        <w:tc>
          <w:tcPr>
            <w:tcW w:w="1185" w:type="dxa"/>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4/4 (100%)</w:t>
            </w:r>
          </w:p>
        </w:tc>
        <w:tc>
          <w:tcPr>
            <w:tcW w:w="1266" w:type="dxa"/>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Yes</w:t>
            </w:r>
          </w:p>
        </w:tc>
        <w:tc>
          <w:tcPr>
            <w:tcW w:w="1059" w:type="dxa"/>
            <w:vMerge w:val="restart"/>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9-22 d</w:t>
            </w:r>
          </w:p>
        </w:tc>
        <w:tc>
          <w:tcPr>
            <w:tcW w:w="1208" w:type="dxa"/>
            <w:vMerge w:val="restart"/>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12 mo</w:t>
            </w:r>
          </w:p>
        </w:tc>
      </w:tr>
      <w:tr w:rsidR="00431534" w:rsidRPr="00431534" w:rsidTr="0033008C">
        <w:trPr>
          <w:trHeight w:val="810"/>
        </w:trPr>
        <w:tc>
          <w:tcPr>
            <w:tcW w:w="2120" w:type="dxa"/>
            <w:tcBorders>
              <w:top w:val="nil"/>
              <w:left w:val="nil"/>
              <w:bottom w:val="nil"/>
              <w:right w:val="nil"/>
            </w:tcBorders>
            <w:shd w:val="clear" w:color="auto" w:fill="auto"/>
            <w:vAlign w:val="center"/>
            <w:hideMark/>
          </w:tcPr>
          <w:p w:rsidR="00431534" w:rsidRPr="00431534" w:rsidRDefault="00431534" w:rsidP="00431534">
            <w:pPr>
              <w:widowControl/>
              <w:jc w:val="left"/>
              <w:rPr>
                <w:rFonts w:ascii="Book Antiqua" w:eastAsia="宋体" w:hAnsi="Book Antiqua" w:cs="宋体"/>
                <w:color w:val="000000"/>
                <w:kern w:val="0"/>
                <w:szCs w:val="21"/>
              </w:rPr>
            </w:pPr>
          </w:p>
        </w:tc>
        <w:tc>
          <w:tcPr>
            <w:tcW w:w="1265" w:type="dxa"/>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leak (3)</w:t>
            </w:r>
          </w:p>
        </w:tc>
        <w:tc>
          <w:tcPr>
            <w:tcW w:w="1206" w:type="dxa"/>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ND</w:t>
            </w:r>
          </w:p>
        </w:tc>
        <w:tc>
          <w:tcPr>
            <w:tcW w:w="1138" w:type="dxa"/>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&gt; 24</w:t>
            </w:r>
          </w:p>
        </w:tc>
        <w:tc>
          <w:tcPr>
            <w:tcW w:w="844" w:type="dxa"/>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tm</w:t>
            </w:r>
          </w:p>
        </w:tc>
        <w:tc>
          <w:tcPr>
            <w:tcW w:w="1268" w:type="dxa"/>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endoscopic lavage + endoclip</w:t>
            </w:r>
          </w:p>
        </w:tc>
        <w:tc>
          <w:tcPr>
            <w:tcW w:w="554" w:type="dxa"/>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ND</w:t>
            </w:r>
          </w:p>
        </w:tc>
        <w:tc>
          <w:tcPr>
            <w:tcW w:w="1185" w:type="dxa"/>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3/3(100%)</w:t>
            </w:r>
          </w:p>
        </w:tc>
        <w:tc>
          <w:tcPr>
            <w:tcW w:w="1266" w:type="dxa"/>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Yes</w:t>
            </w:r>
          </w:p>
        </w:tc>
        <w:tc>
          <w:tcPr>
            <w:tcW w:w="1059" w:type="dxa"/>
            <w:vMerge/>
            <w:tcBorders>
              <w:top w:val="nil"/>
              <w:left w:val="nil"/>
              <w:bottom w:val="nil"/>
              <w:right w:val="nil"/>
            </w:tcBorders>
            <w:shd w:val="clear" w:color="auto" w:fill="auto"/>
            <w:vAlign w:val="center"/>
            <w:hideMark/>
          </w:tcPr>
          <w:p w:rsidR="00431534" w:rsidRPr="00431534" w:rsidRDefault="00431534" w:rsidP="00431534">
            <w:pPr>
              <w:widowControl/>
              <w:jc w:val="left"/>
              <w:rPr>
                <w:rFonts w:ascii="Book Antiqua" w:eastAsia="宋体" w:hAnsi="Book Antiqua" w:cs="宋体"/>
                <w:color w:val="000000"/>
                <w:kern w:val="0"/>
                <w:szCs w:val="21"/>
              </w:rPr>
            </w:pPr>
          </w:p>
        </w:tc>
        <w:tc>
          <w:tcPr>
            <w:tcW w:w="1208" w:type="dxa"/>
            <w:vMerge/>
            <w:tcBorders>
              <w:top w:val="nil"/>
              <w:left w:val="nil"/>
              <w:bottom w:val="nil"/>
              <w:right w:val="nil"/>
            </w:tcBorders>
            <w:shd w:val="clear" w:color="auto" w:fill="auto"/>
            <w:vAlign w:val="center"/>
            <w:hideMark/>
          </w:tcPr>
          <w:p w:rsidR="00431534" w:rsidRPr="00431534" w:rsidRDefault="00431534" w:rsidP="00431534">
            <w:pPr>
              <w:widowControl/>
              <w:jc w:val="left"/>
              <w:rPr>
                <w:rFonts w:ascii="Book Antiqua" w:eastAsia="宋体" w:hAnsi="Book Antiqua" w:cs="宋体"/>
                <w:color w:val="000000"/>
                <w:kern w:val="0"/>
                <w:szCs w:val="21"/>
              </w:rPr>
            </w:pPr>
          </w:p>
        </w:tc>
      </w:tr>
      <w:tr w:rsidR="00431534" w:rsidRPr="00431534" w:rsidTr="0033008C">
        <w:trPr>
          <w:trHeight w:val="540"/>
        </w:trPr>
        <w:tc>
          <w:tcPr>
            <w:tcW w:w="2120" w:type="dxa"/>
            <w:tcBorders>
              <w:top w:val="nil"/>
              <w:left w:val="nil"/>
              <w:bottom w:val="nil"/>
              <w:right w:val="nil"/>
            </w:tcBorders>
            <w:shd w:val="clear" w:color="auto" w:fill="auto"/>
            <w:vAlign w:val="center"/>
            <w:hideMark/>
          </w:tcPr>
          <w:p w:rsidR="00431534" w:rsidRPr="00431534" w:rsidRDefault="00431534" w:rsidP="0097288B">
            <w:pPr>
              <w:widowControl/>
              <w:jc w:val="left"/>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Matsuda</w:t>
            </w:r>
            <w:r w:rsidR="0097288B" w:rsidRPr="0097288B">
              <w:rPr>
                <w:rFonts w:ascii="Book Antiqua" w:eastAsia="宋体" w:hAnsi="Book Antiqua" w:cs="宋体" w:hint="eastAsia"/>
                <w:i/>
                <w:color w:val="000000"/>
                <w:kern w:val="0"/>
                <w:szCs w:val="21"/>
                <w:lang w:val="hu-HU"/>
              </w:rPr>
              <w:t xml:space="preserve"> et al</w:t>
            </w:r>
            <w:r w:rsidR="0097288B" w:rsidRPr="00431534">
              <w:rPr>
                <w:rFonts w:ascii="Book Antiqua" w:eastAsia="宋体" w:hAnsi="Book Antiqua" w:cs="宋体"/>
                <w:color w:val="000000"/>
                <w:kern w:val="0"/>
                <w:szCs w:val="21"/>
                <w:vertAlign w:val="superscript"/>
                <w:lang w:val="hu-HU"/>
              </w:rPr>
              <w:t>[</w:t>
            </w:r>
            <w:r w:rsidR="0097288B">
              <w:rPr>
                <w:rFonts w:ascii="Book Antiqua" w:eastAsia="宋体" w:hAnsi="Book Antiqua" w:cs="宋体" w:hint="eastAsia"/>
                <w:color w:val="000000"/>
                <w:kern w:val="0"/>
                <w:szCs w:val="21"/>
                <w:vertAlign w:val="superscript"/>
                <w:lang w:val="hu-HU"/>
              </w:rPr>
              <w:t>46</w:t>
            </w:r>
            <w:r w:rsidR="0097288B" w:rsidRPr="00431534">
              <w:rPr>
                <w:rFonts w:ascii="Book Antiqua" w:eastAsia="宋体" w:hAnsi="Book Antiqua" w:cs="宋体"/>
                <w:color w:val="000000"/>
                <w:kern w:val="0"/>
                <w:szCs w:val="21"/>
                <w:vertAlign w:val="superscript"/>
                <w:lang w:val="hu-HU"/>
              </w:rPr>
              <w:t>]</w:t>
            </w:r>
          </w:p>
        </w:tc>
        <w:tc>
          <w:tcPr>
            <w:tcW w:w="1265" w:type="dxa"/>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perforation (1)</w:t>
            </w:r>
          </w:p>
        </w:tc>
        <w:tc>
          <w:tcPr>
            <w:tcW w:w="1206" w:type="dxa"/>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25</w:t>
            </w:r>
          </w:p>
        </w:tc>
        <w:tc>
          <w:tcPr>
            <w:tcW w:w="1138" w:type="dxa"/>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&lt; 24</w:t>
            </w:r>
          </w:p>
        </w:tc>
        <w:tc>
          <w:tcPr>
            <w:tcW w:w="844" w:type="dxa"/>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im</w:t>
            </w:r>
          </w:p>
        </w:tc>
        <w:tc>
          <w:tcPr>
            <w:tcW w:w="1268" w:type="dxa"/>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endoclip</w:t>
            </w:r>
          </w:p>
        </w:tc>
        <w:tc>
          <w:tcPr>
            <w:tcW w:w="554" w:type="dxa"/>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ND</w:t>
            </w:r>
          </w:p>
        </w:tc>
        <w:tc>
          <w:tcPr>
            <w:tcW w:w="1185" w:type="dxa"/>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1/1(100%)</w:t>
            </w:r>
          </w:p>
        </w:tc>
        <w:tc>
          <w:tcPr>
            <w:tcW w:w="1266" w:type="dxa"/>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No</w:t>
            </w:r>
          </w:p>
        </w:tc>
        <w:tc>
          <w:tcPr>
            <w:tcW w:w="1059" w:type="dxa"/>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ND</w:t>
            </w:r>
          </w:p>
        </w:tc>
        <w:tc>
          <w:tcPr>
            <w:tcW w:w="1208" w:type="dxa"/>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ND</w:t>
            </w:r>
          </w:p>
        </w:tc>
      </w:tr>
      <w:tr w:rsidR="00431534" w:rsidRPr="00431534" w:rsidTr="0033008C">
        <w:trPr>
          <w:trHeight w:val="540"/>
        </w:trPr>
        <w:tc>
          <w:tcPr>
            <w:tcW w:w="2120" w:type="dxa"/>
            <w:tcBorders>
              <w:top w:val="nil"/>
              <w:left w:val="nil"/>
              <w:bottom w:val="nil"/>
              <w:right w:val="nil"/>
            </w:tcBorders>
            <w:shd w:val="clear" w:color="auto" w:fill="auto"/>
            <w:vAlign w:val="center"/>
            <w:hideMark/>
          </w:tcPr>
          <w:p w:rsidR="00431534" w:rsidRPr="00431534" w:rsidRDefault="00431534" w:rsidP="0097288B">
            <w:pPr>
              <w:widowControl/>
              <w:jc w:val="left"/>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Sriram</w:t>
            </w:r>
            <w:r w:rsidR="0097288B" w:rsidRPr="0097288B">
              <w:rPr>
                <w:rFonts w:ascii="Book Antiqua" w:eastAsia="宋体" w:hAnsi="Book Antiqua" w:cs="宋体" w:hint="eastAsia"/>
                <w:i/>
                <w:color w:val="000000"/>
                <w:kern w:val="0"/>
                <w:szCs w:val="21"/>
                <w:lang w:val="hu-HU"/>
              </w:rPr>
              <w:t xml:space="preserve"> et al</w:t>
            </w:r>
            <w:r w:rsidR="0097288B" w:rsidRPr="00431534">
              <w:rPr>
                <w:rFonts w:ascii="Book Antiqua" w:eastAsia="宋体" w:hAnsi="Book Antiqua" w:cs="宋体"/>
                <w:color w:val="000000"/>
                <w:kern w:val="0"/>
                <w:szCs w:val="21"/>
                <w:vertAlign w:val="superscript"/>
                <w:lang w:val="hu-HU"/>
              </w:rPr>
              <w:t>[</w:t>
            </w:r>
            <w:r w:rsidR="0097288B">
              <w:rPr>
                <w:rFonts w:ascii="Book Antiqua" w:eastAsia="宋体" w:hAnsi="Book Antiqua" w:cs="宋体" w:hint="eastAsia"/>
                <w:color w:val="000000"/>
                <w:kern w:val="0"/>
                <w:szCs w:val="21"/>
                <w:vertAlign w:val="superscript"/>
                <w:lang w:val="hu-HU"/>
              </w:rPr>
              <w:t>11</w:t>
            </w:r>
            <w:r w:rsidR="0097288B" w:rsidRPr="00431534">
              <w:rPr>
                <w:rFonts w:ascii="Book Antiqua" w:eastAsia="宋体" w:hAnsi="Book Antiqua" w:cs="宋体"/>
                <w:color w:val="000000"/>
                <w:kern w:val="0"/>
                <w:szCs w:val="21"/>
                <w:vertAlign w:val="superscript"/>
                <w:lang w:val="hu-HU"/>
              </w:rPr>
              <w:t>]</w:t>
            </w:r>
          </w:p>
        </w:tc>
        <w:tc>
          <w:tcPr>
            <w:tcW w:w="1265" w:type="dxa"/>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perforation (1)</w:t>
            </w:r>
          </w:p>
        </w:tc>
        <w:tc>
          <w:tcPr>
            <w:tcW w:w="1206" w:type="dxa"/>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10</w:t>
            </w:r>
          </w:p>
        </w:tc>
        <w:tc>
          <w:tcPr>
            <w:tcW w:w="1138" w:type="dxa"/>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&gt; 24</w:t>
            </w:r>
          </w:p>
        </w:tc>
        <w:tc>
          <w:tcPr>
            <w:tcW w:w="844" w:type="dxa"/>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tm</w:t>
            </w:r>
          </w:p>
        </w:tc>
        <w:tc>
          <w:tcPr>
            <w:tcW w:w="1268" w:type="dxa"/>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endoclip</w:t>
            </w:r>
          </w:p>
        </w:tc>
        <w:tc>
          <w:tcPr>
            <w:tcW w:w="554" w:type="dxa"/>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ND</w:t>
            </w:r>
          </w:p>
        </w:tc>
        <w:tc>
          <w:tcPr>
            <w:tcW w:w="1185" w:type="dxa"/>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1/1(100%)</w:t>
            </w:r>
          </w:p>
        </w:tc>
        <w:tc>
          <w:tcPr>
            <w:tcW w:w="1266" w:type="dxa"/>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Yes</w:t>
            </w:r>
          </w:p>
        </w:tc>
        <w:tc>
          <w:tcPr>
            <w:tcW w:w="1059" w:type="dxa"/>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ND</w:t>
            </w:r>
          </w:p>
        </w:tc>
        <w:tc>
          <w:tcPr>
            <w:tcW w:w="1208" w:type="dxa"/>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ND</w:t>
            </w:r>
          </w:p>
        </w:tc>
      </w:tr>
      <w:tr w:rsidR="00431534" w:rsidRPr="00431534" w:rsidTr="0033008C">
        <w:trPr>
          <w:trHeight w:val="540"/>
        </w:trPr>
        <w:tc>
          <w:tcPr>
            <w:tcW w:w="2120" w:type="dxa"/>
            <w:tcBorders>
              <w:top w:val="nil"/>
              <w:left w:val="nil"/>
              <w:bottom w:val="nil"/>
              <w:right w:val="nil"/>
            </w:tcBorders>
            <w:shd w:val="clear" w:color="auto" w:fill="auto"/>
            <w:vAlign w:val="center"/>
            <w:hideMark/>
          </w:tcPr>
          <w:p w:rsidR="00431534" w:rsidRPr="00431534" w:rsidRDefault="00431534" w:rsidP="0097288B">
            <w:pPr>
              <w:widowControl/>
              <w:jc w:val="left"/>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Fischer</w:t>
            </w:r>
            <w:r w:rsidR="0097288B" w:rsidRPr="0097288B">
              <w:rPr>
                <w:rFonts w:ascii="Book Antiqua" w:eastAsia="宋体" w:hAnsi="Book Antiqua" w:cs="宋体" w:hint="eastAsia"/>
                <w:i/>
                <w:color w:val="000000"/>
                <w:kern w:val="0"/>
                <w:szCs w:val="21"/>
                <w:lang w:val="hu-HU"/>
              </w:rPr>
              <w:t xml:space="preserve"> et al</w:t>
            </w:r>
            <w:r w:rsidR="0097288B" w:rsidRPr="00431534">
              <w:rPr>
                <w:rFonts w:ascii="Book Antiqua" w:eastAsia="宋体" w:hAnsi="Book Antiqua" w:cs="宋体"/>
                <w:color w:val="000000"/>
                <w:kern w:val="0"/>
                <w:szCs w:val="21"/>
                <w:vertAlign w:val="superscript"/>
                <w:lang w:val="hu-HU"/>
              </w:rPr>
              <w:t>[</w:t>
            </w:r>
            <w:r w:rsidR="0097288B">
              <w:rPr>
                <w:rFonts w:ascii="Book Antiqua" w:eastAsia="宋体" w:hAnsi="Book Antiqua" w:cs="宋体" w:hint="eastAsia"/>
                <w:color w:val="000000"/>
                <w:kern w:val="0"/>
                <w:szCs w:val="21"/>
                <w:vertAlign w:val="superscript"/>
                <w:lang w:val="hu-HU"/>
              </w:rPr>
              <w:t>61</w:t>
            </w:r>
            <w:r w:rsidR="0097288B" w:rsidRPr="00431534">
              <w:rPr>
                <w:rFonts w:ascii="Book Antiqua" w:eastAsia="宋体" w:hAnsi="Book Antiqua" w:cs="宋体"/>
                <w:color w:val="000000"/>
                <w:kern w:val="0"/>
                <w:szCs w:val="21"/>
                <w:vertAlign w:val="superscript"/>
                <w:lang w:val="hu-HU"/>
              </w:rPr>
              <w:t>]</w:t>
            </w:r>
          </w:p>
        </w:tc>
        <w:tc>
          <w:tcPr>
            <w:tcW w:w="1265" w:type="dxa"/>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perforation (4)</w:t>
            </w:r>
          </w:p>
        </w:tc>
        <w:tc>
          <w:tcPr>
            <w:tcW w:w="1206" w:type="dxa"/>
            <w:vMerge w:val="restart"/>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20-40</w:t>
            </w:r>
          </w:p>
        </w:tc>
        <w:tc>
          <w:tcPr>
            <w:tcW w:w="1138" w:type="dxa"/>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&lt; 24</w:t>
            </w:r>
          </w:p>
        </w:tc>
        <w:tc>
          <w:tcPr>
            <w:tcW w:w="844" w:type="dxa"/>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tm</w:t>
            </w:r>
          </w:p>
        </w:tc>
        <w:tc>
          <w:tcPr>
            <w:tcW w:w="1268" w:type="dxa"/>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endoclip</w:t>
            </w:r>
          </w:p>
        </w:tc>
        <w:tc>
          <w:tcPr>
            <w:tcW w:w="554" w:type="dxa"/>
            <w:vMerge w:val="restart"/>
            <w:tcBorders>
              <w:top w:val="nil"/>
              <w:left w:val="nil"/>
              <w:bottom w:val="nil"/>
              <w:right w:val="nil"/>
            </w:tcBorders>
            <w:shd w:val="clear" w:color="auto" w:fill="auto"/>
            <w:vAlign w:val="center"/>
            <w:hideMark/>
          </w:tcPr>
          <w:p w:rsidR="00431534" w:rsidRPr="00431534" w:rsidRDefault="00431534" w:rsidP="0033008C">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2</w:t>
            </w:r>
            <w:r w:rsidR="0033008C">
              <w:rPr>
                <w:rFonts w:ascii="Book Antiqua" w:eastAsia="宋体" w:hAnsi="Book Antiqua" w:cs="宋体" w:hint="eastAsia"/>
                <w:color w:val="000000"/>
                <w:kern w:val="0"/>
                <w:szCs w:val="21"/>
                <w:lang w:val="hu-HU"/>
              </w:rPr>
              <w:t>-</w:t>
            </w:r>
            <w:r w:rsidRPr="00431534">
              <w:rPr>
                <w:rFonts w:ascii="Book Antiqua" w:eastAsia="宋体" w:hAnsi="Book Antiqua" w:cs="宋体"/>
                <w:color w:val="000000"/>
                <w:kern w:val="0"/>
                <w:szCs w:val="21"/>
                <w:lang w:val="hu-HU"/>
              </w:rPr>
              <w:t>6</w:t>
            </w:r>
            <w:r w:rsidR="0033008C" w:rsidRPr="00431534">
              <w:rPr>
                <w:rFonts w:ascii="Book Antiqua" w:eastAsia="宋体" w:hAnsi="Book Antiqua" w:cs="宋体"/>
                <w:color w:val="000000"/>
                <w:kern w:val="0"/>
                <w:szCs w:val="21"/>
              </w:rPr>
              <w:t xml:space="preserve"> </w:t>
            </w:r>
          </w:p>
        </w:tc>
        <w:tc>
          <w:tcPr>
            <w:tcW w:w="1185" w:type="dxa"/>
            <w:vMerge w:val="restart"/>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4/4(100%)</w:t>
            </w:r>
          </w:p>
        </w:tc>
        <w:tc>
          <w:tcPr>
            <w:tcW w:w="1266" w:type="dxa"/>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No</w:t>
            </w:r>
          </w:p>
        </w:tc>
        <w:tc>
          <w:tcPr>
            <w:tcW w:w="1059" w:type="dxa"/>
            <w:vMerge w:val="restart"/>
            <w:tcBorders>
              <w:top w:val="nil"/>
              <w:left w:val="nil"/>
              <w:bottom w:val="nil"/>
              <w:right w:val="nil"/>
            </w:tcBorders>
            <w:shd w:val="clear" w:color="auto" w:fill="auto"/>
            <w:vAlign w:val="center"/>
            <w:hideMark/>
          </w:tcPr>
          <w:p w:rsidR="00431534" w:rsidRPr="00431534" w:rsidRDefault="00431534" w:rsidP="0033008C">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7</w:t>
            </w:r>
            <w:r w:rsidR="0033008C">
              <w:rPr>
                <w:rFonts w:ascii="Book Antiqua" w:eastAsia="宋体" w:hAnsi="Book Antiqua" w:cs="宋体" w:hint="eastAsia"/>
                <w:color w:val="000000"/>
                <w:kern w:val="0"/>
                <w:szCs w:val="21"/>
                <w:lang w:val="hu-HU"/>
              </w:rPr>
              <w:t>-</w:t>
            </w:r>
            <w:r w:rsidRPr="00431534">
              <w:rPr>
                <w:rFonts w:ascii="Book Antiqua" w:eastAsia="宋体" w:hAnsi="Book Antiqua" w:cs="宋体"/>
                <w:color w:val="000000"/>
                <w:kern w:val="0"/>
                <w:szCs w:val="21"/>
                <w:lang w:val="hu-HU"/>
              </w:rPr>
              <w:t>18</w:t>
            </w:r>
          </w:p>
        </w:tc>
        <w:tc>
          <w:tcPr>
            <w:tcW w:w="1208" w:type="dxa"/>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No</w:t>
            </w:r>
          </w:p>
        </w:tc>
      </w:tr>
      <w:tr w:rsidR="00431534" w:rsidRPr="00431534" w:rsidTr="0033008C">
        <w:trPr>
          <w:trHeight w:val="315"/>
        </w:trPr>
        <w:tc>
          <w:tcPr>
            <w:tcW w:w="2120" w:type="dxa"/>
            <w:tcBorders>
              <w:top w:val="nil"/>
              <w:left w:val="nil"/>
              <w:bottom w:val="nil"/>
              <w:right w:val="nil"/>
            </w:tcBorders>
            <w:shd w:val="clear" w:color="auto" w:fill="auto"/>
            <w:vAlign w:val="center"/>
            <w:hideMark/>
          </w:tcPr>
          <w:p w:rsidR="00431534" w:rsidRPr="00431534" w:rsidRDefault="00431534" w:rsidP="00431534">
            <w:pPr>
              <w:widowControl/>
              <w:jc w:val="left"/>
              <w:rPr>
                <w:rFonts w:ascii="Book Antiqua" w:eastAsia="宋体" w:hAnsi="Book Antiqua" w:cs="宋体"/>
                <w:color w:val="000000"/>
                <w:kern w:val="0"/>
                <w:szCs w:val="21"/>
              </w:rPr>
            </w:pPr>
          </w:p>
        </w:tc>
        <w:tc>
          <w:tcPr>
            <w:tcW w:w="1265" w:type="dxa"/>
            <w:tcBorders>
              <w:top w:val="nil"/>
              <w:left w:val="nil"/>
              <w:bottom w:val="nil"/>
              <w:right w:val="nil"/>
            </w:tcBorders>
            <w:shd w:val="clear" w:color="auto" w:fill="auto"/>
            <w:hideMark/>
          </w:tcPr>
          <w:p w:rsidR="00431534" w:rsidRPr="00431534" w:rsidRDefault="00431534" w:rsidP="00431534">
            <w:pPr>
              <w:widowControl/>
              <w:jc w:val="left"/>
              <w:rPr>
                <w:rFonts w:ascii="Book Antiqua" w:eastAsia="宋体" w:hAnsi="Book Antiqua" w:cs="Calibri"/>
                <w:color w:val="000000"/>
                <w:kern w:val="0"/>
                <w:szCs w:val="21"/>
              </w:rPr>
            </w:pPr>
          </w:p>
        </w:tc>
        <w:tc>
          <w:tcPr>
            <w:tcW w:w="1206" w:type="dxa"/>
            <w:vMerge/>
            <w:tcBorders>
              <w:top w:val="nil"/>
              <w:left w:val="nil"/>
              <w:bottom w:val="nil"/>
              <w:right w:val="nil"/>
            </w:tcBorders>
            <w:shd w:val="clear" w:color="auto" w:fill="auto"/>
            <w:vAlign w:val="center"/>
            <w:hideMark/>
          </w:tcPr>
          <w:p w:rsidR="00431534" w:rsidRPr="00431534" w:rsidRDefault="00431534" w:rsidP="00431534">
            <w:pPr>
              <w:widowControl/>
              <w:jc w:val="left"/>
              <w:rPr>
                <w:rFonts w:ascii="Book Antiqua" w:eastAsia="宋体" w:hAnsi="Book Antiqua" w:cs="宋体"/>
                <w:color w:val="000000"/>
                <w:kern w:val="0"/>
                <w:szCs w:val="21"/>
              </w:rPr>
            </w:pPr>
          </w:p>
        </w:tc>
        <w:tc>
          <w:tcPr>
            <w:tcW w:w="1138" w:type="dxa"/>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&lt; 24</w:t>
            </w:r>
          </w:p>
        </w:tc>
        <w:tc>
          <w:tcPr>
            <w:tcW w:w="844" w:type="dxa"/>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tm</w:t>
            </w:r>
          </w:p>
        </w:tc>
        <w:tc>
          <w:tcPr>
            <w:tcW w:w="1268" w:type="dxa"/>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endoclip</w:t>
            </w:r>
          </w:p>
        </w:tc>
        <w:tc>
          <w:tcPr>
            <w:tcW w:w="554" w:type="dxa"/>
            <w:vMerge/>
            <w:tcBorders>
              <w:top w:val="nil"/>
              <w:left w:val="nil"/>
              <w:bottom w:val="nil"/>
              <w:right w:val="nil"/>
            </w:tcBorders>
            <w:shd w:val="clear" w:color="auto" w:fill="auto"/>
            <w:vAlign w:val="center"/>
            <w:hideMark/>
          </w:tcPr>
          <w:p w:rsidR="00431534" w:rsidRPr="00431534" w:rsidRDefault="00431534" w:rsidP="00431534">
            <w:pPr>
              <w:widowControl/>
              <w:jc w:val="left"/>
              <w:rPr>
                <w:rFonts w:ascii="Book Antiqua" w:eastAsia="宋体" w:hAnsi="Book Antiqua" w:cs="宋体"/>
                <w:color w:val="000000"/>
                <w:kern w:val="0"/>
                <w:szCs w:val="21"/>
              </w:rPr>
            </w:pPr>
          </w:p>
        </w:tc>
        <w:tc>
          <w:tcPr>
            <w:tcW w:w="1185" w:type="dxa"/>
            <w:vMerge/>
            <w:tcBorders>
              <w:top w:val="nil"/>
              <w:left w:val="nil"/>
              <w:bottom w:val="nil"/>
              <w:right w:val="nil"/>
            </w:tcBorders>
            <w:shd w:val="clear" w:color="auto" w:fill="auto"/>
            <w:vAlign w:val="center"/>
            <w:hideMark/>
          </w:tcPr>
          <w:p w:rsidR="00431534" w:rsidRPr="00431534" w:rsidRDefault="00431534" w:rsidP="00431534">
            <w:pPr>
              <w:widowControl/>
              <w:jc w:val="left"/>
              <w:rPr>
                <w:rFonts w:ascii="Book Antiqua" w:eastAsia="宋体" w:hAnsi="Book Antiqua" w:cs="宋体"/>
                <w:color w:val="000000"/>
                <w:kern w:val="0"/>
                <w:szCs w:val="21"/>
              </w:rPr>
            </w:pPr>
          </w:p>
        </w:tc>
        <w:tc>
          <w:tcPr>
            <w:tcW w:w="1266" w:type="dxa"/>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No</w:t>
            </w:r>
          </w:p>
        </w:tc>
        <w:tc>
          <w:tcPr>
            <w:tcW w:w="1059" w:type="dxa"/>
            <w:vMerge/>
            <w:tcBorders>
              <w:top w:val="nil"/>
              <w:left w:val="nil"/>
              <w:bottom w:val="nil"/>
              <w:right w:val="nil"/>
            </w:tcBorders>
            <w:shd w:val="clear" w:color="auto" w:fill="auto"/>
            <w:vAlign w:val="center"/>
            <w:hideMark/>
          </w:tcPr>
          <w:p w:rsidR="00431534" w:rsidRPr="00431534" w:rsidRDefault="00431534" w:rsidP="00431534">
            <w:pPr>
              <w:widowControl/>
              <w:jc w:val="left"/>
              <w:rPr>
                <w:rFonts w:ascii="Book Antiqua" w:eastAsia="宋体" w:hAnsi="Book Antiqua" w:cs="宋体"/>
                <w:color w:val="000000"/>
                <w:kern w:val="0"/>
                <w:szCs w:val="21"/>
              </w:rPr>
            </w:pPr>
          </w:p>
        </w:tc>
        <w:tc>
          <w:tcPr>
            <w:tcW w:w="1208" w:type="dxa"/>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No</w:t>
            </w:r>
          </w:p>
        </w:tc>
      </w:tr>
      <w:tr w:rsidR="00431534" w:rsidRPr="00431534" w:rsidTr="0033008C">
        <w:trPr>
          <w:trHeight w:val="315"/>
        </w:trPr>
        <w:tc>
          <w:tcPr>
            <w:tcW w:w="2120" w:type="dxa"/>
            <w:tcBorders>
              <w:top w:val="nil"/>
              <w:left w:val="nil"/>
              <w:bottom w:val="nil"/>
              <w:right w:val="nil"/>
            </w:tcBorders>
            <w:shd w:val="clear" w:color="auto" w:fill="auto"/>
            <w:vAlign w:val="center"/>
            <w:hideMark/>
          </w:tcPr>
          <w:p w:rsidR="00431534" w:rsidRPr="00431534" w:rsidRDefault="00431534" w:rsidP="00431534">
            <w:pPr>
              <w:widowControl/>
              <w:jc w:val="left"/>
              <w:rPr>
                <w:rFonts w:ascii="Book Antiqua" w:eastAsia="宋体" w:hAnsi="Book Antiqua" w:cs="宋体"/>
                <w:color w:val="000000"/>
                <w:kern w:val="0"/>
                <w:szCs w:val="21"/>
              </w:rPr>
            </w:pPr>
          </w:p>
        </w:tc>
        <w:tc>
          <w:tcPr>
            <w:tcW w:w="1265" w:type="dxa"/>
            <w:tcBorders>
              <w:top w:val="nil"/>
              <w:left w:val="nil"/>
              <w:bottom w:val="nil"/>
              <w:right w:val="nil"/>
            </w:tcBorders>
            <w:shd w:val="clear" w:color="auto" w:fill="auto"/>
            <w:hideMark/>
          </w:tcPr>
          <w:p w:rsidR="00431534" w:rsidRPr="00431534" w:rsidRDefault="00431534" w:rsidP="00431534">
            <w:pPr>
              <w:widowControl/>
              <w:jc w:val="left"/>
              <w:rPr>
                <w:rFonts w:ascii="Book Antiqua" w:eastAsia="宋体" w:hAnsi="Book Antiqua" w:cs="Calibri"/>
                <w:color w:val="000000"/>
                <w:kern w:val="0"/>
                <w:szCs w:val="21"/>
              </w:rPr>
            </w:pPr>
          </w:p>
        </w:tc>
        <w:tc>
          <w:tcPr>
            <w:tcW w:w="1206" w:type="dxa"/>
            <w:vMerge/>
            <w:tcBorders>
              <w:top w:val="nil"/>
              <w:left w:val="nil"/>
              <w:bottom w:val="nil"/>
              <w:right w:val="nil"/>
            </w:tcBorders>
            <w:shd w:val="clear" w:color="auto" w:fill="auto"/>
            <w:vAlign w:val="center"/>
            <w:hideMark/>
          </w:tcPr>
          <w:p w:rsidR="00431534" w:rsidRPr="00431534" w:rsidRDefault="00431534" w:rsidP="00431534">
            <w:pPr>
              <w:widowControl/>
              <w:jc w:val="left"/>
              <w:rPr>
                <w:rFonts w:ascii="Book Antiqua" w:eastAsia="宋体" w:hAnsi="Book Antiqua" w:cs="宋体"/>
                <w:color w:val="000000"/>
                <w:kern w:val="0"/>
                <w:szCs w:val="21"/>
              </w:rPr>
            </w:pPr>
          </w:p>
        </w:tc>
        <w:tc>
          <w:tcPr>
            <w:tcW w:w="1138" w:type="dxa"/>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&lt; 24</w:t>
            </w:r>
          </w:p>
        </w:tc>
        <w:tc>
          <w:tcPr>
            <w:tcW w:w="844" w:type="dxa"/>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tm</w:t>
            </w:r>
          </w:p>
        </w:tc>
        <w:tc>
          <w:tcPr>
            <w:tcW w:w="1268" w:type="dxa"/>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endoclip</w:t>
            </w:r>
          </w:p>
        </w:tc>
        <w:tc>
          <w:tcPr>
            <w:tcW w:w="554" w:type="dxa"/>
            <w:vMerge/>
            <w:tcBorders>
              <w:top w:val="nil"/>
              <w:left w:val="nil"/>
              <w:bottom w:val="nil"/>
              <w:right w:val="nil"/>
            </w:tcBorders>
            <w:shd w:val="clear" w:color="auto" w:fill="auto"/>
            <w:vAlign w:val="center"/>
            <w:hideMark/>
          </w:tcPr>
          <w:p w:rsidR="00431534" w:rsidRPr="00431534" w:rsidRDefault="00431534" w:rsidP="00431534">
            <w:pPr>
              <w:widowControl/>
              <w:jc w:val="left"/>
              <w:rPr>
                <w:rFonts w:ascii="Book Antiqua" w:eastAsia="宋体" w:hAnsi="Book Antiqua" w:cs="宋体"/>
                <w:color w:val="000000"/>
                <w:kern w:val="0"/>
                <w:szCs w:val="21"/>
              </w:rPr>
            </w:pPr>
          </w:p>
        </w:tc>
        <w:tc>
          <w:tcPr>
            <w:tcW w:w="1185" w:type="dxa"/>
            <w:vMerge/>
            <w:tcBorders>
              <w:top w:val="nil"/>
              <w:left w:val="nil"/>
              <w:bottom w:val="nil"/>
              <w:right w:val="nil"/>
            </w:tcBorders>
            <w:shd w:val="clear" w:color="auto" w:fill="auto"/>
            <w:vAlign w:val="center"/>
            <w:hideMark/>
          </w:tcPr>
          <w:p w:rsidR="00431534" w:rsidRPr="00431534" w:rsidRDefault="00431534" w:rsidP="00431534">
            <w:pPr>
              <w:widowControl/>
              <w:jc w:val="left"/>
              <w:rPr>
                <w:rFonts w:ascii="Book Antiqua" w:eastAsia="宋体" w:hAnsi="Book Antiqua" w:cs="宋体"/>
                <w:color w:val="000000"/>
                <w:kern w:val="0"/>
                <w:szCs w:val="21"/>
              </w:rPr>
            </w:pPr>
          </w:p>
        </w:tc>
        <w:tc>
          <w:tcPr>
            <w:tcW w:w="1266" w:type="dxa"/>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No</w:t>
            </w:r>
          </w:p>
        </w:tc>
        <w:tc>
          <w:tcPr>
            <w:tcW w:w="1059" w:type="dxa"/>
            <w:vMerge/>
            <w:tcBorders>
              <w:top w:val="nil"/>
              <w:left w:val="nil"/>
              <w:bottom w:val="nil"/>
              <w:right w:val="nil"/>
            </w:tcBorders>
            <w:shd w:val="clear" w:color="auto" w:fill="auto"/>
            <w:vAlign w:val="center"/>
            <w:hideMark/>
          </w:tcPr>
          <w:p w:rsidR="00431534" w:rsidRPr="00431534" w:rsidRDefault="00431534" w:rsidP="00431534">
            <w:pPr>
              <w:widowControl/>
              <w:jc w:val="left"/>
              <w:rPr>
                <w:rFonts w:ascii="Book Antiqua" w:eastAsia="宋体" w:hAnsi="Book Antiqua" w:cs="宋体"/>
                <w:color w:val="000000"/>
                <w:kern w:val="0"/>
                <w:szCs w:val="21"/>
              </w:rPr>
            </w:pPr>
          </w:p>
        </w:tc>
        <w:tc>
          <w:tcPr>
            <w:tcW w:w="1208" w:type="dxa"/>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No</w:t>
            </w:r>
          </w:p>
        </w:tc>
      </w:tr>
      <w:tr w:rsidR="00431534" w:rsidRPr="00431534" w:rsidTr="0033008C">
        <w:trPr>
          <w:trHeight w:val="315"/>
        </w:trPr>
        <w:tc>
          <w:tcPr>
            <w:tcW w:w="2120" w:type="dxa"/>
            <w:tcBorders>
              <w:top w:val="nil"/>
              <w:left w:val="nil"/>
              <w:bottom w:val="nil"/>
              <w:right w:val="nil"/>
            </w:tcBorders>
            <w:shd w:val="clear" w:color="auto" w:fill="auto"/>
            <w:vAlign w:val="center"/>
            <w:hideMark/>
          </w:tcPr>
          <w:p w:rsidR="00431534" w:rsidRPr="00431534" w:rsidRDefault="00431534" w:rsidP="00431534">
            <w:pPr>
              <w:widowControl/>
              <w:jc w:val="left"/>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 xml:space="preserve"> </w:t>
            </w:r>
          </w:p>
        </w:tc>
        <w:tc>
          <w:tcPr>
            <w:tcW w:w="1265" w:type="dxa"/>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p>
        </w:tc>
        <w:tc>
          <w:tcPr>
            <w:tcW w:w="1206" w:type="dxa"/>
            <w:vMerge/>
            <w:tcBorders>
              <w:top w:val="nil"/>
              <w:left w:val="nil"/>
              <w:bottom w:val="nil"/>
              <w:right w:val="nil"/>
            </w:tcBorders>
            <w:shd w:val="clear" w:color="auto" w:fill="auto"/>
            <w:vAlign w:val="center"/>
            <w:hideMark/>
          </w:tcPr>
          <w:p w:rsidR="00431534" w:rsidRPr="00431534" w:rsidRDefault="00431534" w:rsidP="00431534">
            <w:pPr>
              <w:widowControl/>
              <w:jc w:val="left"/>
              <w:rPr>
                <w:rFonts w:ascii="Book Antiqua" w:eastAsia="宋体" w:hAnsi="Book Antiqua" w:cs="宋体"/>
                <w:color w:val="000000"/>
                <w:kern w:val="0"/>
                <w:szCs w:val="21"/>
              </w:rPr>
            </w:pPr>
          </w:p>
        </w:tc>
        <w:tc>
          <w:tcPr>
            <w:tcW w:w="1138" w:type="dxa"/>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&lt; 24</w:t>
            </w:r>
          </w:p>
        </w:tc>
        <w:tc>
          <w:tcPr>
            <w:tcW w:w="844" w:type="dxa"/>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tm</w:t>
            </w:r>
          </w:p>
        </w:tc>
        <w:tc>
          <w:tcPr>
            <w:tcW w:w="1268" w:type="dxa"/>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endoclip</w:t>
            </w:r>
          </w:p>
        </w:tc>
        <w:tc>
          <w:tcPr>
            <w:tcW w:w="554" w:type="dxa"/>
            <w:vMerge/>
            <w:tcBorders>
              <w:top w:val="nil"/>
              <w:left w:val="nil"/>
              <w:bottom w:val="nil"/>
              <w:right w:val="nil"/>
            </w:tcBorders>
            <w:shd w:val="clear" w:color="auto" w:fill="auto"/>
            <w:vAlign w:val="center"/>
            <w:hideMark/>
          </w:tcPr>
          <w:p w:rsidR="00431534" w:rsidRPr="00431534" w:rsidRDefault="00431534" w:rsidP="00431534">
            <w:pPr>
              <w:widowControl/>
              <w:jc w:val="left"/>
              <w:rPr>
                <w:rFonts w:ascii="Book Antiqua" w:eastAsia="宋体" w:hAnsi="Book Antiqua" w:cs="宋体"/>
                <w:color w:val="000000"/>
                <w:kern w:val="0"/>
                <w:szCs w:val="21"/>
              </w:rPr>
            </w:pPr>
          </w:p>
        </w:tc>
        <w:tc>
          <w:tcPr>
            <w:tcW w:w="1185" w:type="dxa"/>
            <w:vMerge/>
            <w:tcBorders>
              <w:top w:val="nil"/>
              <w:left w:val="nil"/>
              <w:bottom w:val="nil"/>
              <w:right w:val="nil"/>
            </w:tcBorders>
            <w:shd w:val="clear" w:color="auto" w:fill="auto"/>
            <w:vAlign w:val="center"/>
            <w:hideMark/>
          </w:tcPr>
          <w:p w:rsidR="00431534" w:rsidRPr="00431534" w:rsidRDefault="00431534" w:rsidP="00431534">
            <w:pPr>
              <w:widowControl/>
              <w:jc w:val="left"/>
              <w:rPr>
                <w:rFonts w:ascii="Book Antiqua" w:eastAsia="宋体" w:hAnsi="Book Antiqua" w:cs="宋体"/>
                <w:color w:val="000000"/>
                <w:kern w:val="0"/>
                <w:szCs w:val="21"/>
              </w:rPr>
            </w:pPr>
          </w:p>
        </w:tc>
        <w:tc>
          <w:tcPr>
            <w:tcW w:w="1266" w:type="dxa"/>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No</w:t>
            </w:r>
          </w:p>
        </w:tc>
        <w:tc>
          <w:tcPr>
            <w:tcW w:w="1059" w:type="dxa"/>
            <w:vMerge/>
            <w:tcBorders>
              <w:top w:val="nil"/>
              <w:left w:val="nil"/>
              <w:bottom w:val="nil"/>
              <w:right w:val="nil"/>
            </w:tcBorders>
            <w:shd w:val="clear" w:color="auto" w:fill="auto"/>
            <w:vAlign w:val="center"/>
            <w:hideMark/>
          </w:tcPr>
          <w:p w:rsidR="00431534" w:rsidRPr="00431534" w:rsidRDefault="00431534" w:rsidP="00431534">
            <w:pPr>
              <w:widowControl/>
              <w:jc w:val="left"/>
              <w:rPr>
                <w:rFonts w:ascii="Book Antiqua" w:eastAsia="宋体" w:hAnsi="Book Antiqua" w:cs="宋体"/>
                <w:color w:val="000000"/>
                <w:kern w:val="0"/>
                <w:szCs w:val="21"/>
              </w:rPr>
            </w:pPr>
          </w:p>
        </w:tc>
        <w:tc>
          <w:tcPr>
            <w:tcW w:w="1208" w:type="dxa"/>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No</w:t>
            </w:r>
          </w:p>
        </w:tc>
      </w:tr>
      <w:tr w:rsidR="00431534" w:rsidRPr="00431534" w:rsidTr="0033008C">
        <w:trPr>
          <w:trHeight w:val="540"/>
        </w:trPr>
        <w:tc>
          <w:tcPr>
            <w:tcW w:w="2120" w:type="dxa"/>
            <w:tcBorders>
              <w:top w:val="nil"/>
              <w:left w:val="nil"/>
              <w:bottom w:val="nil"/>
              <w:right w:val="nil"/>
            </w:tcBorders>
            <w:shd w:val="clear" w:color="auto" w:fill="auto"/>
            <w:vAlign w:val="center"/>
            <w:hideMark/>
          </w:tcPr>
          <w:p w:rsidR="00431534" w:rsidRPr="00431534" w:rsidRDefault="00431534" w:rsidP="0097288B">
            <w:pPr>
              <w:widowControl/>
              <w:jc w:val="left"/>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Gerke</w:t>
            </w:r>
            <w:r w:rsidR="0097288B" w:rsidRPr="0097288B">
              <w:rPr>
                <w:rFonts w:ascii="Book Antiqua" w:eastAsia="宋体" w:hAnsi="Book Antiqua" w:cs="宋体" w:hint="eastAsia"/>
                <w:i/>
                <w:color w:val="000000"/>
                <w:kern w:val="0"/>
                <w:szCs w:val="21"/>
                <w:lang w:val="hu-HU"/>
              </w:rPr>
              <w:t xml:space="preserve"> et al</w:t>
            </w:r>
            <w:r w:rsidR="0097288B" w:rsidRPr="00431534">
              <w:rPr>
                <w:rFonts w:ascii="Book Antiqua" w:eastAsia="宋体" w:hAnsi="Book Antiqua" w:cs="宋体"/>
                <w:color w:val="000000"/>
                <w:kern w:val="0"/>
                <w:szCs w:val="21"/>
                <w:vertAlign w:val="superscript"/>
                <w:lang w:val="hu-HU"/>
              </w:rPr>
              <w:t>[</w:t>
            </w:r>
            <w:r w:rsidR="0097288B">
              <w:rPr>
                <w:rFonts w:ascii="Book Antiqua" w:eastAsia="宋体" w:hAnsi="Book Antiqua" w:cs="宋体" w:hint="eastAsia"/>
                <w:color w:val="000000"/>
                <w:kern w:val="0"/>
                <w:szCs w:val="21"/>
                <w:vertAlign w:val="superscript"/>
                <w:lang w:val="hu-HU"/>
              </w:rPr>
              <w:t>62</w:t>
            </w:r>
            <w:r w:rsidR="0097288B" w:rsidRPr="00431534">
              <w:rPr>
                <w:rFonts w:ascii="Book Antiqua" w:eastAsia="宋体" w:hAnsi="Book Antiqua" w:cs="宋体"/>
                <w:color w:val="000000"/>
                <w:kern w:val="0"/>
                <w:szCs w:val="21"/>
                <w:vertAlign w:val="superscript"/>
                <w:lang w:val="hu-HU"/>
              </w:rPr>
              <w:t>]</w:t>
            </w:r>
          </w:p>
        </w:tc>
        <w:tc>
          <w:tcPr>
            <w:tcW w:w="1265" w:type="dxa"/>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perforation (1)</w:t>
            </w:r>
          </w:p>
        </w:tc>
        <w:tc>
          <w:tcPr>
            <w:tcW w:w="1206" w:type="dxa"/>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15</w:t>
            </w:r>
          </w:p>
        </w:tc>
        <w:tc>
          <w:tcPr>
            <w:tcW w:w="1138" w:type="dxa"/>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&lt; 24</w:t>
            </w:r>
          </w:p>
        </w:tc>
        <w:tc>
          <w:tcPr>
            <w:tcW w:w="844" w:type="dxa"/>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tm</w:t>
            </w:r>
          </w:p>
        </w:tc>
        <w:tc>
          <w:tcPr>
            <w:tcW w:w="1268" w:type="dxa"/>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endoclip</w:t>
            </w:r>
          </w:p>
        </w:tc>
        <w:tc>
          <w:tcPr>
            <w:tcW w:w="554" w:type="dxa"/>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3+1</w:t>
            </w:r>
          </w:p>
        </w:tc>
        <w:tc>
          <w:tcPr>
            <w:tcW w:w="1185" w:type="dxa"/>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1/1(100%)</w:t>
            </w:r>
          </w:p>
        </w:tc>
        <w:tc>
          <w:tcPr>
            <w:tcW w:w="1266" w:type="dxa"/>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No</w:t>
            </w:r>
          </w:p>
        </w:tc>
        <w:tc>
          <w:tcPr>
            <w:tcW w:w="1059" w:type="dxa"/>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7</w:t>
            </w:r>
          </w:p>
        </w:tc>
        <w:tc>
          <w:tcPr>
            <w:tcW w:w="1208" w:type="dxa"/>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6 mo</w:t>
            </w:r>
          </w:p>
        </w:tc>
      </w:tr>
      <w:tr w:rsidR="00431534" w:rsidRPr="00431534" w:rsidTr="0033008C">
        <w:trPr>
          <w:trHeight w:val="540"/>
        </w:trPr>
        <w:tc>
          <w:tcPr>
            <w:tcW w:w="2120" w:type="dxa"/>
            <w:tcBorders>
              <w:top w:val="nil"/>
              <w:left w:val="nil"/>
              <w:bottom w:val="nil"/>
              <w:right w:val="nil"/>
            </w:tcBorders>
            <w:shd w:val="clear" w:color="auto" w:fill="auto"/>
            <w:vAlign w:val="center"/>
            <w:hideMark/>
          </w:tcPr>
          <w:p w:rsidR="00431534" w:rsidRPr="00431534" w:rsidRDefault="00431534" w:rsidP="0097288B">
            <w:pPr>
              <w:widowControl/>
              <w:jc w:val="left"/>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Qadeer</w:t>
            </w:r>
            <w:r w:rsidR="0097288B" w:rsidRPr="0097288B">
              <w:rPr>
                <w:rFonts w:ascii="Book Antiqua" w:eastAsia="宋体" w:hAnsi="Book Antiqua" w:cs="宋体" w:hint="eastAsia"/>
                <w:i/>
                <w:color w:val="000000"/>
                <w:kern w:val="0"/>
                <w:szCs w:val="21"/>
                <w:lang w:val="hu-HU"/>
              </w:rPr>
              <w:t xml:space="preserve"> et al</w:t>
            </w:r>
            <w:r w:rsidR="0097288B" w:rsidRPr="00431534">
              <w:rPr>
                <w:rFonts w:ascii="Book Antiqua" w:eastAsia="宋体" w:hAnsi="Book Antiqua" w:cs="宋体"/>
                <w:color w:val="000000"/>
                <w:kern w:val="0"/>
                <w:szCs w:val="21"/>
                <w:vertAlign w:val="superscript"/>
                <w:lang w:val="hu-HU"/>
              </w:rPr>
              <w:t>[</w:t>
            </w:r>
            <w:r w:rsidR="0097288B">
              <w:rPr>
                <w:rFonts w:ascii="Book Antiqua" w:eastAsia="宋体" w:hAnsi="Book Antiqua" w:cs="宋体" w:hint="eastAsia"/>
                <w:color w:val="000000"/>
                <w:kern w:val="0"/>
                <w:szCs w:val="21"/>
                <w:vertAlign w:val="superscript"/>
                <w:lang w:val="hu-HU"/>
              </w:rPr>
              <w:t>28</w:t>
            </w:r>
            <w:r w:rsidR="0097288B" w:rsidRPr="00431534">
              <w:rPr>
                <w:rFonts w:ascii="Book Antiqua" w:eastAsia="宋体" w:hAnsi="Book Antiqua" w:cs="宋体"/>
                <w:color w:val="000000"/>
                <w:kern w:val="0"/>
                <w:szCs w:val="21"/>
                <w:vertAlign w:val="superscript"/>
                <w:lang w:val="hu-HU"/>
              </w:rPr>
              <w:t>]</w:t>
            </w:r>
          </w:p>
        </w:tc>
        <w:tc>
          <w:tcPr>
            <w:tcW w:w="1265" w:type="dxa"/>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fistula (1)</w:t>
            </w:r>
          </w:p>
        </w:tc>
        <w:tc>
          <w:tcPr>
            <w:tcW w:w="1206" w:type="dxa"/>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3</w:t>
            </w:r>
          </w:p>
        </w:tc>
        <w:tc>
          <w:tcPr>
            <w:tcW w:w="1138" w:type="dxa"/>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&gt; 24</w:t>
            </w:r>
          </w:p>
        </w:tc>
        <w:tc>
          <w:tcPr>
            <w:tcW w:w="844" w:type="dxa"/>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tm</w:t>
            </w:r>
          </w:p>
        </w:tc>
        <w:tc>
          <w:tcPr>
            <w:tcW w:w="1268" w:type="dxa"/>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endoclip + stent</w:t>
            </w:r>
          </w:p>
        </w:tc>
        <w:tc>
          <w:tcPr>
            <w:tcW w:w="554" w:type="dxa"/>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4</w:t>
            </w:r>
          </w:p>
        </w:tc>
        <w:tc>
          <w:tcPr>
            <w:tcW w:w="1185" w:type="dxa"/>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1/1(100%)</w:t>
            </w:r>
          </w:p>
        </w:tc>
        <w:tc>
          <w:tcPr>
            <w:tcW w:w="1266" w:type="dxa"/>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Yes</w:t>
            </w:r>
          </w:p>
        </w:tc>
        <w:tc>
          <w:tcPr>
            <w:tcW w:w="1059" w:type="dxa"/>
            <w:tcBorders>
              <w:top w:val="nil"/>
              <w:left w:val="nil"/>
              <w:bottom w:val="nil"/>
              <w:right w:val="nil"/>
            </w:tcBorders>
            <w:shd w:val="clear" w:color="auto" w:fill="auto"/>
            <w:vAlign w:val="center"/>
            <w:hideMark/>
          </w:tcPr>
          <w:p w:rsidR="00431534" w:rsidRPr="00431534" w:rsidRDefault="00431534" w:rsidP="0033008C">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65 d</w:t>
            </w:r>
          </w:p>
        </w:tc>
        <w:tc>
          <w:tcPr>
            <w:tcW w:w="1208" w:type="dxa"/>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17 mo</w:t>
            </w:r>
          </w:p>
        </w:tc>
      </w:tr>
      <w:tr w:rsidR="00431534" w:rsidRPr="00431534" w:rsidTr="0033008C">
        <w:trPr>
          <w:trHeight w:val="315"/>
        </w:trPr>
        <w:tc>
          <w:tcPr>
            <w:tcW w:w="2120" w:type="dxa"/>
            <w:vMerge w:val="restart"/>
            <w:tcBorders>
              <w:top w:val="nil"/>
              <w:left w:val="nil"/>
              <w:bottom w:val="nil"/>
              <w:right w:val="nil"/>
            </w:tcBorders>
            <w:shd w:val="clear" w:color="auto" w:fill="auto"/>
            <w:vAlign w:val="center"/>
            <w:hideMark/>
          </w:tcPr>
          <w:p w:rsidR="00431534" w:rsidRPr="00431534" w:rsidRDefault="00431534" w:rsidP="0097288B">
            <w:pPr>
              <w:widowControl/>
              <w:jc w:val="left"/>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Luigiano</w:t>
            </w:r>
            <w:r w:rsidR="0097288B" w:rsidRPr="0097288B">
              <w:rPr>
                <w:rFonts w:ascii="Book Antiqua" w:eastAsia="宋体" w:hAnsi="Book Antiqua" w:cs="宋体" w:hint="eastAsia"/>
                <w:i/>
                <w:color w:val="000000"/>
                <w:kern w:val="0"/>
                <w:szCs w:val="21"/>
                <w:lang w:val="hu-HU"/>
              </w:rPr>
              <w:t xml:space="preserve"> et al</w:t>
            </w:r>
            <w:r w:rsidR="0097288B" w:rsidRPr="00431534">
              <w:rPr>
                <w:rFonts w:ascii="Book Antiqua" w:eastAsia="宋体" w:hAnsi="Book Antiqua" w:cs="宋体"/>
                <w:color w:val="000000"/>
                <w:kern w:val="0"/>
                <w:szCs w:val="21"/>
                <w:vertAlign w:val="superscript"/>
                <w:lang w:val="hu-HU"/>
              </w:rPr>
              <w:t>[</w:t>
            </w:r>
            <w:r w:rsidR="0097288B">
              <w:rPr>
                <w:rFonts w:ascii="Book Antiqua" w:eastAsia="宋体" w:hAnsi="Book Antiqua" w:cs="宋体" w:hint="eastAsia"/>
                <w:color w:val="000000"/>
                <w:kern w:val="0"/>
                <w:szCs w:val="21"/>
                <w:vertAlign w:val="superscript"/>
                <w:lang w:val="hu-HU"/>
              </w:rPr>
              <w:t>56</w:t>
            </w:r>
            <w:r w:rsidR="0097288B" w:rsidRPr="00431534">
              <w:rPr>
                <w:rFonts w:ascii="Book Antiqua" w:eastAsia="宋体" w:hAnsi="Book Antiqua" w:cs="宋体"/>
                <w:color w:val="000000"/>
                <w:kern w:val="0"/>
                <w:szCs w:val="21"/>
                <w:vertAlign w:val="superscript"/>
                <w:lang w:val="hu-HU"/>
              </w:rPr>
              <w:t>]</w:t>
            </w:r>
          </w:p>
        </w:tc>
        <w:tc>
          <w:tcPr>
            <w:tcW w:w="1265" w:type="dxa"/>
            <w:vMerge w:val="restart"/>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fistula (1)</w:t>
            </w:r>
          </w:p>
        </w:tc>
        <w:tc>
          <w:tcPr>
            <w:tcW w:w="1206" w:type="dxa"/>
            <w:vMerge w:val="restart"/>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25</w:t>
            </w:r>
          </w:p>
        </w:tc>
        <w:tc>
          <w:tcPr>
            <w:tcW w:w="1138" w:type="dxa"/>
            <w:vMerge w:val="restart"/>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&gt; 24</w:t>
            </w:r>
          </w:p>
        </w:tc>
        <w:tc>
          <w:tcPr>
            <w:tcW w:w="844" w:type="dxa"/>
            <w:vMerge w:val="restart"/>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tm</w:t>
            </w:r>
          </w:p>
        </w:tc>
        <w:tc>
          <w:tcPr>
            <w:tcW w:w="1268" w:type="dxa"/>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endoclip</w:t>
            </w:r>
          </w:p>
        </w:tc>
        <w:tc>
          <w:tcPr>
            <w:tcW w:w="554" w:type="dxa"/>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5</w:t>
            </w:r>
          </w:p>
        </w:tc>
        <w:tc>
          <w:tcPr>
            <w:tcW w:w="1185" w:type="dxa"/>
            <w:vMerge w:val="restart"/>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1/1(100%)</w:t>
            </w:r>
          </w:p>
        </w:tc>
        <w:tc>
          <w:tcPr>
            <w:tcW w:w="1266" w:type="dxa"/>
            <w:vMerge w:val="restart"/>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ND</w:t>
            </w:r>
          </w:p>
        </w:tc>
        <w:tc>
          <w:tcPr>
            <w:tcW w:w="1059" w:type="dxa"/>
            <w:vMerge w:val="restart"/>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ND</w:t>
            </w:r>
          </w:p>
        </w:tc>
        <w:tc>
          <w:tcPr>
            <w:tcW w:w="1208" w:type="dxa"/>
            <w:vMerge w:val="restart"/>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1 mo</w:t>
            </w:r>
          </w:p>
        </w:tc>
      </w:tr>
      <w:tr w:rsidR="00431534" w:rsidRPr="00431534" w:rsidTr="0033008C">
        <w:trPr>
          <w:trHeight w:val="315"/>
        </w:trPr>
        <w:tc>
          <w:tcPr>
            <w:tcW w:w="2120" w:type="dxa"/>
            <w:vMerge/>
            <w:tcBorders>
              <w:top w:val="nil"/>
              <w:left w:val="nil"/>
              <w:bottom w:val="nil"/>
              <w:right w:val="nil"/>
            </w:tcBorders>
            <w:shd w:val="clear" w:color="auto" w:fill="auto"/>
            <w:vAlign w:val="center"/>
            <w:hideMark/>
          </w:tcPr>
          <w:p w:rsidR="00431534" w:rsidRPr="00431534" w:rsidRDefault="00431534" w:rsidP="00431534">
            <w:pPr>
              <w:widowControl/>
              <w:jc w:val="left"/>
              <w:rPr>
                <w:rFonts w:ascii="Book Antiqua" w:eastAsia="宋体" w:hAnsi="Book Antiqua" w:cs="宋体"/>
                <w:color w:val="000000"/>
                <w:kern w:val="0"/>
                <w:szCs w:val="21"/>
              </w:rPr>
            </w:pPr>
          </w:p>
        </w:tc>
        <w:tc>
          <w:tcPr>
            <w:tcW w:w="1265" w:type="dxa"/>
            <w:vMerge/>
            <w:tcBorders>
              <w:top w:val="nil"/>
              <w:left w:val="nil"/>
              <w:bottom w:val="nil"/>
              <w:right w:val="nil"/>
            </w:tcBorders>
            <w:shd w:val="clear" w:color="auto" w:fill="auto"/>
            <w:vAlign w:val="center"/>
            <w:hideMark/>
          </w:tcPr>
          <w:p w:rsidR="00431534" w:rsidRPr="00431534" w:rsidRDefault="00431534" w:rsidP="00431534">
            <w:pPr>
              <w:widowControl/>
              <w:jc w:val="left"/>
              <w:rPr>
                <w:rFonts w:ascii="Book Antiqua" w:eastAsia="宋体" w:hAnsi="Book Antiqua" w:cs="宋体"/>
                <w:color w:val="000000"/>
                <w:kern w:val="0"/>
                <w:szCs w:val="21"/>
              </w:rPr>
            </w:pPr>
          </w:p>
        </w:tc>
        <w:tc>
          <w:tcPr>
            <w:tcW w:w="1206" w:type="dxa"/>
            <w:vMerge/>
            <w:tcBorders>
              <w:top w:val="nil"/>
              <w:left w:val="nil"/>
              <w:bottom w:val="nil"/>
              <w:right w:val="nil"/>
            </w:tcBorders>
            <w:shd w:val="clear" w:color="auto" w:fill="auto"/>
            <w:vAlign w:val="center"/>
            <w:hideMark/>
          </w:tcPr>
          <w:p w:rsidR="00431534" w:rsidRPr="00431534" w:rsidRDefault="00431534" w:rsidP="00431534">
            <w:pPr>
              <w:widowControl/>
              <w:jc w:val="left"/>
              <w:rPr>
                <w:rFonts w:ascii="Book Antiqua" w:eastAsia="宋体" w:hAnsi="Book Antiqua" w:cs="宋体"/>
                <w:color w:val="000000"/>
                <w:kern w:val="0"/>
                <w:szCs w:val="21"/>
              </w:rPr>
            </w:pPr>
          </w:p>
        </w:tc>
        <w:tc>
          <w:tcPr>
            <w:tcW w:w="1138" w:type="dxa"/>
            <w:vMerge/>
            <w:tcBorders>
              <w:top w:val="nil"/>
              <w:left w:val="nil"/>
              <w:bottom w:val="nil"/>
              <w:right w:val="nil"/>
            </w:tcBorders>
            <w:shd w:val="clear" w:color="auto" w:fill="auto"/>
            <w:vAlign w:val="center"/>
            <w:hideMark/>
          </w:tcPr>
          <w:p w:rsidR="00431534" w:rsidRPr="00431534" w:rsidRDefault="00431534" w:rsidP="00431534">
            <w:pPr>
              <w:widowControl/>
              <w:jc w:val="left"/>
              <w:rPr>
                <w:rFonts w:ascii="Book Antiqua" w:eastAsia="宋体" w:hAnsi="Book Antiqua" w:cs="宋体"/>
                <w:color w:val="000000"/>
                <w:kern w:val="0"/>
                <w:szCs w:val="21"/>
              </w:rPr>
            </w:pPr>
          </w:p>
        </w:tc>
        <w:tc>
          <w:tcPr>
            <w:tcW w:w="844" w:type="dxa"/>
            <w:vMerge/>
            <w:tcBorders>
              <w:top w:val="nil"/>
              <w:left w:val="nil"/>
              <w:bottom w:val="nil"/>
              <w:right w:val="nil"/>
            </w:tcBorders>
            <w:shd w:val="clear" w:color="auto" w:fill="auto"/>
            <w:vAlign w:val="center"/>
            <w:hideMark/>
          </w:tcPr>
          <w:p w:rsidR="00431534" w:rsidRPr="00431534" w:rsidRDefault="00431534" w:rsidP="00431534">
            <w:pPr>
              <w:widowControl/>
              <w:jc w:val="left"/>
              <w:rPr>
                <w:rFonts w:ascii="Book Antiqua" w:eastAsia="宋体" w:hAnsi="Book Antiqua" w:cs="宋体"/>
                <w:color w:val="000000"/>
                <w:kern w:val="0"/>
                <w:szCs w:val="21"/>
              </w:rPr>
            </w:pPr>
          </w:p>
        </w:tc>
        <w:tc>
          <w:tcPr>
            <w:tcW w:w="1268" w:type="dxa"/>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endoloop</w:t>
            </w:r>
          </w:p>
        </w:tc>
        <w:tc>
          <w:tcPr>
            <w:tcW w:w="554" w:type="dxa"/>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1</w:t>
            </w:r>
          </w:p>
        </w:tc>
        <w:tc>
          <w:tcPr>
            <w:tcW w:w="1185" w:type="dxa"/>
            <w:vMerge/>
            <w:tcBorders>
              <w:top w:val="nil"/>
              <w:left w:val="nil"/>
              <w:bottom w:val="nil"/>
              <w:right w:val="nil"/>
            </w:tcBorders>
            <w:shd w:val="clear" w:color="auto" w:fill="auto"/>
            <w:vAlign w:val="center"/>
            <w:hideMark/>
          </w:tcPr>
          <w:p w:rsidR="00431534" w:rsidRPr="00431534" w:rsidRDefault="00431534" w:rsidP="00431534">
            <w:pPr>
              <w:widowControl/>
              <w:jc w:val="left"/>
              <w:rPr>
                <w:rFonts w:ascii="Book Antiqua" w:eastAsia="宋体" w:hAnsi="Book Antiqua" w:cs="宋体"/>
                <w:color w:val="000000"/>
                <w:kern w:val="0"/>
                <w:szCs w:val="21"/>
              </w:rPr>
            </w:pPr>
          </w:p>
        </w:tc>
        <w:tc>
          <w:tcPr>
            <w:tcW w:w="1266" w:type="dxa"/>
            <w:vMerge/>
            <w:tcBorders>
              <w:top w:val="nil"/>
              <w:left w:val="nil"/>
              <w:bottom w:val="nil"/>
              <w:right w:val="nil"/>
            </w:tcBorders>
            <w:shd w:val="clear" w:color="auto" w:fill="auto"/>
            <w:vAlign w:val="center"/>
            <w:hideMark/>
          </w:tcPr>
          <w:p w:rsidR="00431534" w:rsidRPr="00431534" w:rsidRDefault="00431534" w:rsidP="00431534">
            <w:pPr>
              <w:widowControl/>
              <w:jc w:val="left"/>
              <w:rPr>
                <w:rFonts w:ascii="Book Antiqua" w:eastAsia="宋体" w:hAnsi="Book Antiqua" w:cs="宋体"/>
                <w:color w:val="000000"/>
                <w:kern w:val="0"/>
                <w:szCs w:val="21"/>
              </w:rPr>
            </w:pPr>
          </w:p>
        </w:tc>
        <w:tc>
          <w:tcPr>
            <w:tcW w:w="1059" w:type="dxa"/>
            <w:vMerge/>
            <w:tcBorders>
              <w:top w:val="nil"/>
              <w:left w:val="nil"/>
              <w:bottom w:val="nil"/>
              <w:right w:val="nil"/>
            </w:tcBorders>
            <w:shd w:val="clear" w:color="auto" w:fill="auto"/>
            <w:vAlign w:val="center"/>
            <w:hideMark/>
          </w:tcPr>
          <w:p w:rsidR="00431534" w:rsidRPr="00431534" w:rsidRDefault="00431534" w:rsidP="00431534">
            <w:pPr>
              <w:widowControl/>
              <w:jc w:val="left"/>
              <w:rPr>
                <w:rFonts w:ascii="Book Antiqua" w:eastAsia="宋体" w:hAnsi="Book Antiqua" w:cs="宋体"/>
                <w:color w:val="000000"/>
                <w:kern w:val="0"/>
                <w:szCs w:val="21"/>
              </w:rPr>
            </w:pPr>
          </w:p>
        </w:tc>
        <w:tc>
          <w:tcPr>
            <w:tcW w:w="1208" w:type="dxa"/>
            <w:vMerge/>
            <w:tcBorders>
              <w:top w:val="nil"/>
              <w:left w:val="nil"/>
              <w:bottom w:val="nil"/>
              <w:right w:val="nil"/>
            </w:tcBorders>
            <w:shd w:val="clear" w:color="auto" w:fill="auto"/>
            <w:vAlign w:val="center"/>
            <w:hideMark/>
          </w:tcPr>
          <w:p w:rsidR="00431534" w:rsidRPr="00431534" w:rsidRDefault="00431534" w:rsidP="00431534">
            <w:pPr>
              <w:widowControl/>
              <w:jc w:val="left"/>
              <w:rPr>
                <w:rFonts w:ascii="Book Antiqua" w:eastAsia="宋体" w:hAnsi="Book Antiqua" w:cs="宋体"/>
                <w:color w:val="000000"/>
                <w:kern w:val="0"/>
                <w:szCs w:val="21"/>
              </w:rPr>
            </w:pPr>
          </w:p>
        </w:tc>
      </w:tr>
      <w:tr w:rsidR="00431534" w:rsidRPr="00431534" w:rsidTr="0033008C">
        <w:trPr>
          <w:trHeight w:val="315"/>
        </w:trPr>
        <w:tc>
          <w:tcPr>
            <w:tcW w:w="2120" w:type="dxa"/>
            <w:vMerge w:val="restart"/>
            <w:tcBorders>
              <w:top w:val="nil"/>
              <w:left w:val="nil"/>
              <w:bottom w:val="nil"/>
              <w:right w:val="nil"/>
            </w:tcBorders>
            <w:shd w:val="clear" w:color="auto" w:fill="auto"/>
            <w:vAlign w:val="center"/>
            <w:hideMark/>
          </w:tcPr>
          <w:p w:rsidR="00431534" w:rsidRPr="00431534" w:rsidRDefault="00431534" w:rsidP="0097288B">
            <w:pPr>
              <w:widowControl/>
              <w:jc w:val="left"/>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Ivekovic</w:t>
            </w:r>
            <w:r w:rsidR="0097288B" w:rsidRPr="0097288B">
              <w:rPr>
                <w:rFonts w:ascii="Book Antiqua" w:eastAsia="宋体" w:hAnsi="Book Antiqua" w:cs="宋体" w:hint="eastAsia"/>
                <w:i/>
                <w:color w:val="000000"/>
                <w:kern w:val="0"/>
                <w:szCs w:val="21"/>
                <w:lang w:val="hu-HU"/>
              </w:rPr>
              <w:t xml:space="preserve"> et al</w:t>
            </w:r>
            <w:r w:rsidR="0097288B" w:rsidRPr="00431534">
              <w:rPr>
                <w:rFonts w:ascii="Book Antiqua" w:eastAsia="宋体" w:hAnsi="Book Antiqua" w:cs="宋体"/>
                <w:color w:val="000000"/>
                <w:kern w:val="0"/>
                <w:szCs w:val="21"/>
                <w:vertAlign w:val="superscript"/>
                <w:lang w:val="hu-HU"/>
              </w:rPr>
              <w:t>[</w:t>
            </w:r>
            <w:r w:rsidR="0097288B">
              <w:rPr>
                <w:rFonts w:ascii="Book Antiqua" w:eastAsia="宋体" w:hAnsi="Book Antiqua" w:cs="宋体" w:hint="eastAsia"/>
                <w:color w:val="000000"/>
                <w:kern w:val="0"/>
                <w:szCs w:val="21"/>
                <w:vertAlign w:val="superscript"/>
                <w:lang w:val="hu-HU"/>
              </w:rPr>
              <w:t>55</w:t>
            </w:r>
            <w:r w:rsidR="0097288B" w:rsidRPr="00431534">
              <w:rPr>
                <w:rFonts w:ascii="Book Antiqua" w:eastAsia="宋体" w:hAnsi="Book Antiqua" w:cs="宋体"/>
                <w:color w:val="000000"/>
                <w:kern w:val="0"/>
                <w:szCs w:val="21"/>
                <w:vertAlign w:val="superscript"/>
                <w:lang w:val="hu-HU"/>
              </w:rPr>
              <w:t>]</w:t>
            </w:r>
          </w:p>
        </w:tc>
        <w:tc>
          <w:tcPr>
            <w:tcW w:w="1265" w:type="dxa"/>
            <w:vMerge w:val="restart"/>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perforation (1)</w:t>
            </w:r>
          </w:p>
        </w:tc>
        <w:tc>
          <w:tcPr>
            <w:tcW w:w="1206" w:type="dxa"/>
            <w:vMerge w:val="restart"/>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15x10</w:t>
            </w:r>
          </w:p>
        </w:tc>
        <w:tc>
          <w:tcPr>
            <w:tcW w:w="1138" w:type="dxa"/>
            <w:vMerge w:val="restart"/>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 24</w:t>
            </w:r>
          </w:p>
        </w:tc>
        <w:tc>
          <w:tcPr>
            <w:tcW w:w="844" w:type="dxa"/>
            <w:vMerge w:val="restart"/>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im/tm</w:t>
            </w:r>
          </w:p>
        </w:tc>
        <w:tc>
          <w:tcPr>
            <w:tcW w:w="1268" w:type="dxa"/>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endoloop</w:t>
            </w:r>
          </w:p>
        </w:tc>
        <w:tc>
          <w:tcPr>
            <w:tcW w:w="554" w:type="dxa"/>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1</w:t>
            </w:r>
          </w:p>
        </w:tc>
        <w:tc>
          <w:tcPr>
            <w:tcW w:w="1185" w:type="dxa"/>
            <w:vMerge w:val="restart"/>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1/1(100%)</w:t>
            </w:r>
          </w:p>
        </w:tc>
        <w:tc>
          <w:tcPr>
            <w:tcW w:w="1266" w:type="dxa"/>
            <w:vMerge w:val="restart"/>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ND</w:t>
            </w:r>
          </w:p>
        </w:tc>
        <w:tc>
          <w:tcPr>
            <w:tcW w:w="1059" w:type="dxa"/>
            <w:vMerge w:val="restart"/>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ND</w:t>
            </w:r>
          </w:p>
        </w:tc>
        <w:tc>
          <w:tcPr>
            <w:tcW w:w="1208" w:type="dxa"/>
            <w:vMerge w:val="restart"/>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4 wk</w:t>
            </w:r>
          </w:p>
        </w:tc>
      </w:tr>
      <w:tr w:rsidR="00431534" w:rsidRPr="00431534" w:rsidTr="0033008C">
        <w:trPr>
          <w:trHeight w:val="315"/>
        </w:trPr>
        <w:tc>
          <w:tcPr>
            <w:tcW w:w="2120" w:type="dxa"/>
            <w:vMerge/>
            <w:tcBorders>
              <w:top w:val="nil"/>
              <w:left w:val="nil"/>
              <w:bottom w:val="nil"/>
              <w:right w:val="nil"/>
            </w:tcBorders>
            <w:shd w:val="clear" w:color="auto" w:fill="auto"/>
            <w:vAlign w:val="center"/>
            <w:hideMark/>
          </w:tcPr>
          <w:p w:rsidR="00431534" w:rsidRPr="00431534" w:rsidRDefault="00431534" w:rsidP="00431534">
            <w:pPr>
              <w:widowControl/>
              <w:jc w:val="left"/>
              <w:rPr>
                <w:rFonts w:ascii="Book Antiqua" w:eastAsia="宋体" w:hAnsi="Book Antiqua" w:cs="宋体"/>
                <w:color w:val="000000"/>
                <w:kern w:val="0"/>
                <w:szCs w:val="21"/>
              </w:rPr>
            </w:pPr>
          </w:p>
        </w:tc>
        <w:tc>
          <w:tcPr>
            <w:tcW w:w="1265" w:type="dxa"/>
            <w:vMerge/>
            <w:tcBorders>
              <w:top w:val="nil"/>
              <w:left w:val="nil"/>
              <w:bottom w:val="nil"/>
              <w:right w:val="nil"/>
            </w:tcBorders>
            <w:shd w:val="clear" w:color="auto" w:fill="auto"/>
            <w:vAlign w:val="center"/>
            <w:hideMark/>
          </w:tcPr>
          <w:p w:rsidR="00431534" w:rsidRPr="00431534" w:rsidRDefault="00431534" w:rsidP="00431534">
            <w:pPr>
              <w:widowControl/>
              <w:jc w:val="left"/>
              <w:rPr>
                <w:rFonts w:ascii="Book Antiqua" w:eastAsia="宋体" w:hAnsi="Book Antiqua" w:cs="宋体"/>
                <w:color w:val="000000"/>
                <w:kern w:val="0"/>
                <w:szCs w:val="21"/>
              </w:rPr>
            </w:pPr>
          </w:p>
        </w:tc>
        <w:tc>
          <w:tcPr>
            <w:tcW w:w="1206" w:type="dxa"/>
            <w:vMerge/>
            <w:tcBorders>
              <w:top w:val="nil"/>
              <w:left w:val="nil"/>
              <w:bottom w:val="nil"/>
              <w:right w:val="nil"/>
            </w:tcBorders>
            <w:shd w:val="clear" w:color="auto" w:fill="auto"/>
            <w:vAlign w:val="center"/>
            <w:hideMark/>
          </w:tcPr>
          <w:p w:rsidR="00431534" w:rsidRPr="00431534" w:rsidRDefault="00431534" w:rsidP="00431534">
            <w:pPr>
              <w:widowControl/>
              <w:jc w:val="left"/>
              <w:rPr>
                <w:rFonts w:ascii="Book Antiqua" w:eastAsia="宋体" w:hAnsi="Book Antiqua" w:cs="宋体"/>
                <w:color w:val="000000"/>
                <w:kern w:val="0"/>
                <w:szCs w:val="21"/>
              </w:rPr>
            </w:pPr>
          </w:p>
        </w:tc>
        <w:tc>
          <w:tcPr>
            <w:tcW w:w="1138" w:type="dxa"/>
            <w:vMerge/>
            <w:tcBorders>
              <w:top w:val="nil"/>
              <w:left w:val="nil"/>
              <w:bottom w:val="nil"/>
              <w:right w:val="nil"/>
            </w:tcBorders>
            <w:shd w:val="clear" w:color="auto" w:fill="auto"/>
            <w:vAlign w:val="center"/>
            <w:hideMark/>
          </w:tcPr>
          <w:p w:rsidR="00431534" w:rsidRPr="00431534" w:rsidRDefault="00431534" w:rsidP="00431534">
            <w:pPr>
              <w:widowControl/>
              <w:jc w:val="left"/>
              <w:rPr>
                <w:rFonts w:ascii="Book Antiqua" w:eastAsia="宋体" w:hAnsi="Book Antiqua" w:cs="宋体"/>
                <w:color w:val="000000"/>
                <w:kern w:val="0"/>
                <w:szCs w:val="21"/>
              </w:rPr>
            </w:pPr>
          </w:p>
        </w:tc>
        <w:tc>
          <w:tcPr>
            <w:tcW w:w="844" w:type="dxa"/>
            <w:vMerge/>
            <w:tcBorders>
              <w:top w:val="nil"/>
              <w:left w:val="nil"/>
              <w:bottom w:val="nil"/>
              <w:right w:val="nil"/>
            </w:tcBorders>
            <w:shd w:val="clear" w:color="auto" w:fill="auto"/>
            <w:vAlign w:val="center"/>
            <w:hideMark/>
          </w:tcPr>
          <w:p w:rsidR="00431534" w:rsidRPr="00431534" w:rsidRDefault="00431534" w:rsidP="00431534">
            <w:pPr>
              <w:widowControl/>
              <w:jc w:val="left"/>
              <w:rPr>
                <w:rFonts w:ascii="Book Antiqua" w:eastAsia="宋体" w:hAnsi="Book Antiqua" w:cs="宋体"/>
                <w:color w:val="000000"/>
                <w:kern w:val="0"/>
                <w:szCs w:val="21"/>
              </w:rPr>
            </w:pPr>
          </w:p>
        </w:tc>
        <w:tc>
          <w:tcPr>
            <w:tcW w:w="1268" w:type="dxa"/>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endoclip</w:t>
            </w:r>
          </w:p>
        </w:tc>
        <w:tc>
          <w:tcPr>
            <w:tcW w:w="554" w:type="dxa"/>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4</w:t>
            </w:r>
          </w:p>
        </w:tc>
        <w:tc>
          <w:tcPr>
            <w:tcW w:w="1185" w:type="dxa"/>
            <w:vMerge/>
            <w:tcBorders>
              <w:top w:val="nil"/>
              <w:left w:val="nil"/>
              <w:bottom w:val="nil"/>
              <w:right w:val="nil"/>
            </w:tcBorders>
            <w:shd w:val="clear" w:color="auto" w:fill="auto"/>
            <w:vAlign w:val="center"/>
            <w:hideMark/>
          </w:tcPr>
          <w:p w:rsidR="00431534" w:rsidRPr="00431534" w:rsidRDefault="00431534" w:rsidP="00431534">
            <w:pPr>
              <w:widowControl/>
              <w:jc w:val="left"/>
              <w:rPr>
                <w:rFonts w:ascii="Book Antiqua" w:eastAsia="宋体" w:hAnsi="Book Antiqua" w:cs="宋体"/>
                <w:color w:val="000000"/>
                <w:kern w:val="0"/>
                <w:szCs w:val="21"/>
              </w:rPr>
            </w:pPr>
          </w:p>
        </w:tc>
        <w:tc>
          <w:tcPr>
            <w:tcW w:w="1266" w:type="dxa"/>
            <w:vMerge/>
            <w:tcBorders>
              <w:top w:val="nil"/>
              <w:left w:val="nil"/>
              <w:bottom w:val="nil"/>
              <w:right w:val="nil"/>
            </w:tcBorders>
            <w:shd w:val="clear" w:color="auto" w:fill="auto"/>
            <w:vAlign w:val="center"/>
            <w:hideMark/>
          </w:tcPr>
          <w:p w:rsidR="00431534" w:rsidRPr="00431534" w:rsidRDefault="00431534" w:rsidP="00431534">
            <w:pPr>
              <w:widowControl/>
              <w:jc w:val="left"/>
              <w:rPr>
                <w:rFonts w:ascii="Book Antiqua" w:eastAsia="宋体" w:hAnsi="Book Antiqua" w:cs="宋体"/>
                <w:color w:val="000000"/>
                <w:kern w:val="0"/>
                <w:szCs w:val="21"/>
              </w:rPr>
            </w:pPr>
          </w:p>
        </w:tc>
        <w:tc>
          <w:tcPr>
            <w:tcW w:w="1059" w:type="dxa"/>
            <w:vMerge/>
            <w:tcBorders>
              <w:top w:val="nil"/>
              <w:left w:val="nil"/>
              <w:bottom w:val="nil"/>
              <w:right w:val="nil"/>
            </w:tcBorders>
            <w:shd w:val="clear" w:color="auto" w:fill="auto"/>
            <w:vAlign w:val="center"/>
            <w:hideMark/>
          </w:tcPr>
          <w:p w:rsidR="00431534" w:rsidRPr="00431534" w:rsidRDefault="00431534" w:rsidP="00431534">
            <w:pPr>
              <w:widowControl/>
              <w:jc w:val="left"/>
              <w:rPr>
                <w:rFonts w:ascii="Book Antiqua" w:eastAsia="宋体" w:hAnsi="Book Antiqua" w:cs="宋体"/>
                <w:color w:val="000000"/>
                <w:kern w:val="0"/>
                <w:szCs w:val="21"/>
              </w:rPr>
            </w:pPr>
          </w:p>
        </w:tc>
        <w:tc>
          <w:tcPr>
            <w:tcW w:w="1208" w:type="dxa"/>
            <w:vMerge/>
            <w:tcBorders>
              <w:top w:val="nil"/>
              <w:left w:val="nil"/>
              <w:bottom w:val="nil"/>
              <w:right w:val="nil"/>
            </w:tcBorders>
            <w:shd w:val="clear" w:color="auto" w:fill="auto"/>
            <w:vAlign w:val="center"/>
            <w:hideMark/>
          </w:tcPr>
          <w:p w:rsidR="00431534" w:rsidRPr="00431534" w:rsidRDefault="00431534" w:rsidP="00431534">
            <w:pPr>
              <w:widowControl/>
              <w:jc w:val="left"/>
              <w:rPr>
                <w:rFonts w:ascii="Book Antiqua" w:eastAsia="宋体" w:hAnsi="Book Antiqua" w:cs="宋体"/>
                <w:color w:val="000000"/>
                <w:kern w:val="0"/>
                <w:szCs w:val="21"/>
              </w:rPr>
            </w:pPr>
          </w:p>
        </w:tc>
      </w:tr>
      <w:tr w:rsidR="00431534" w:rsidRPr="00431534" w:rsidTr="0033008C">
        <w:trPr>
          <w:trHeight w:val="315"/>
        </w:trPr>
        <w:tc>
          <w:tcPr>
            <w:tcW w:w="2120" w:type="dxa"/>
            <w:vMerge w:val="restart"/>
            <w:tcBorders>
              <w:top w:val="nil"/>
              <w:left w:val="nil"/>
              <w:bottom w:val="nil"/>
              <w:right w:val="nil"/>
            </w:tcBorders>
            <w:shd w:val="clear" w:color="auto" w:fill="auto"/>
            <w:vAlign w:val="center"/>
            <w:hideMark/>
          </w:tcPr>
          <w:p w:rsidR="00431534" w:rsidRPr="00431534" w:rsidRDefault="00431534" w:rsidP="0097288B">
            <w:pPr>
              <w:widowControl/>
              <w:jc w:val="left"/>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Jung JH</w:t>
            </w:r>
            <w:r w:rsidR="0097288B" w:rsidRPr="0097288B">
              <w:rPr>
                <w:rFonts w:ascii="Book Antiqua" w:eastAsia="宋体" w:hAnsi="Book Antiqua" w:cs="宋体" w:hint="eastAsia"/>
                <w:i/>
                <w:color w:val="000000"/>
                <w:kern w:val="0"/>
                <w:szCs w:val="21"/>
                <w:lang w:val="hu-HU"/>
              </w:rPr>
              <w:t xml:space="preserve"> et al</w:t>
            </w:r>
            <w:r w:rsidR="0097288B" w:rsidRPr="00431534">
              <w:rPr>
                <w:rFonts w:ascii="Book Antiqua" w:eastAsia="宋体" w:hAnsi="Book Antiqua" w:cs="宋体"/>
                <w:color w:val="000000"/>
                <w:kern w:val="0"/>
                <w:szCs w:val="21"/>
                <w:vertAlign w:val="superscript"/>
                <w:lang w:val="hu-HU"/>
              </w:rPr>
              <w:t>[</w:t>
            </w:r>
            <w:r w:rsidR="0097288B">
              <w:rPr>
                <w:rFonts w:ascii="Book Antiqua" w:eastAsia="宋体" w:hAnsi="Book Antiqua" w:cs="宋体" w:hint="eastAsia"/>
                <w:color w:val="000000"/>
                <w:kern w:val="0"/>
                <w:szCs w:val="21"/>
                <w:vertAlign w:val="superscript"/>
                <w:lang w:val="hu-HU"/>
              </w:rPr>
              <w:t>63</w:t>
            </w:r>
            <w:r w:rsidR="0097288B" w:rsidRPr="00431534">
              <w:rPr>
                <w:rFonts w:ascii="Book Antiqua" w:eastAsia="宋体" w:hAnsi="Book Antiqua" w:cs="宋体"/>
                <w:color w:val="000000"/>
                <w:kern w:val="0"/>
                <w:szCs w:val="21"/>
                <w:vertAlign w:val="superscript"/>
                <w:lang w:val="hu-HU"/>
              </w:rPr>
              <w:t>]</w:t>
            </w:r>
          </w:p>
        </w:tc>
        <w:tc>
          <w:tcPr>
            <w:tcW w:w="1265" w:type="dxa"/>
            <w:vMerge w:val="restart"/>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perforation (1)</w:t>
            </w:r>
          </w:p>
        </w:tc>
        <w:tc>
          <w:tcPr>
            <w:tcW w:w="1206" w:type="dxa"/>
            <w:vMerge w:val="restart"/>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25</w:t>
            </w:r>
          </w:p>
        </w:tc>
        <w:tc>
          <w:tcPr>
            <w:tcW w:w="1138" w:type="dxa"/>
            <w:vMerge w:val="restart"/>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&gt; 24</w:t>
            </w:r>
          </w:p>
        </w:tc>
        <w:tc>
          <w:tcPr>
            <w:tcW w:w="844" w:type="dxa"/>
            <w:vMerge w:val="restart"/>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im/tm</w:t>
            </w:r>
          </w:p>
        </w:tc>
        <w:tc>
          <w:tcPr>
            <w:tcW w:w="1268" w:type="dxa"/>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endoclip</w:t>
            </w:r>
          </w:p>
        </w:tc>
        <w:tc>
          <w:tcPr>
            <w:tcW w:w="554" w:type="dxa"/>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12</w:t>
            </w:r>
          </w:p>
        </w:tc>
        <w:tc>
          <w:tcPr>
            <w:tcW w:w="1185" w:type="dxa"/>
            <w:vMerge w:val="restart"/>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1/1(100%)</w:t>
            </w:r>
          </w:p>
        </w:tc>
        <w:tc>
          <w:tcPr>
            <w:tcW w:w="1266" w:type="dxa"/>
            <w:vMerge w:val="restart"/>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Yes</w:t>
            </w:r>
          </w:p>
        </w:tc>
        <w:tc>
          <w:tcPr>
            <w:tcW w:w="1059" w:type="dxa"/>
            <w:vMerge w:val="restart"/>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ND</w:t>
            </w:r>
          </w:p>
        </w:tc>
        <w:tc>
          <w:tcPr>
            <w:tcW w:w="1208" w:type="dxa"/>
            <w:vMerge w:val="restart"/>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2 mo</w:t>
            </w:r>
          </w:p>
        </w:tc>
      </w:tr>
      <w:tr w:rsidR="00431534" w:rsidRPr="00431534" w:rsidTr="0033008C">
        <w:trPr>
          <w:trHeight w:val="315"/>
        </w:trPr>
        <w:tc>
          <w:tcPr>
            <w:tcW w:w="2120" w:type="dxa"/>
            <w:vMerge/>
            <w:tcBorders>
              <w:top w:val="nil"/>
              <w:left w:val="nil"/>
              <w:bottom w:val="nil"/>
              <w:right w:val="nil"/>
            </w:tcBorders>
            <w:shd w:val="clear" w:color="auto" w:fill="auto"/>
            <w:vAlign w:val="center"/>
            <w:hideMark/>
          </w:tcPr>
          <w:p w:rsidR="00431534" w:rsidRPr="00431534" w:rsidRDefault="00431534" w:rsidP="00431534">
            <w:pPr>
              <w:widowControl/>
              <w:jc w:val="left"/>
              <w:rPr>
                <w:rFonts w:ascii="Book Antiqua" w:eastAsia="宋体" w:hAnsi="Book Antiqua" w:cs="宋体"/>
                <w:color w:val="000000"/>
                <w:kern w:val="0"/>
                <w:szCs w:val="21"/>
              </w:rPr>
            </w:pPr>
          </w:p>
        </w:tc>
        <w:tc>
          <w:tcPr>
            <w:tcW w:w="1265" w:type="dxa"/>
            <w:vMerge/>
            <w:tcBorders>
              <w:top w:val="nil"/>
              <w:left w:val="nil"/>
              <w:bottom w:val="nil"/>
              <w:right w:val="nil"/>
            </w:tcBorders>
            <w:shd w:val="clear" w:color="auto" w:fill="auto"/>
            <w:vAlign w:val="center"/>
            <w:hideMark/>
          </w:tcPr>
          <w:p w:rsidR="00431534" w:rsidRPr="00431534" w:rsidRDefault="00431534" w:rsidP="00431534">
            <w:pPr>
              <w:widowControl/>
              <w:jc w:val="left"/>
              <w:rPr>
                <w:rFonts w:ascii="Book Antiqua" w:eastAsia="宋体" w:hAnsi="Book Antiqua" w:cs="宋体"/>
                <w:color w:val="000000"/>
                <w:kern w:val="0"/>
                <w:szCs w:val="21"/>
              </w:rPr>
            </w:pPr>
          </w:p>
        </w:tc>
        <w:tc>
          <w:tcPr>
            <w:tcW w:w="1206" w:type="dxa"/>
            <w:vMerge/>
            <w:tcBorders>
              <w:top w:val="nil"/>
              <w:left w:val="nil"/>
              <w:bottom w:val="nil"/>
              <w:right w:val="nil"/>
            </w:tcBorders>
            <w:shd w:val="clear" w:color="auto" w:fill="auto"/>
            <w:vAlign w:val="center"/>
            <w:hideMark/>
          </w:tcPr>
          <w:p w:rsidR="00431534" w:rsidRPr="00431534" w:rsidRDefault="00431534" w:rsidP="00431534">
            <w:pPr>
              <w:widowControl/>
              <w:jc w:val="left"/>
              <w:rPr>
                <w:rFonts w:ascii="Book Antiqua" w:eastAsia="宋体" w:hAnsi="Book Antiqua" w:cs="宋体"/>
                <w:color w:val="000000"/>
                <w:kern w:val="0"/>
                <w:szCs w:val="21"/>
              </w:rPr>
            </w:pPr>
          </w:p>
        </w:tc>
        <w:tc>
          <w:tcPr>
            <w:tcW w:w="1138" w:type="dxa"/>
            <w:vMerge/>
            <w:tcBorders>
              <w:top w:val="nil"/>
              <w:left w:val="nil"/>
              <w:bottom w:val="nil"/>
              <w:right w:val="nil"/>
            </w:tcBorders>
            <w:shd w:val="clear" w:color="auto" w:fill="auto"/>
            <w:vAlign w:val="center"/>
            <w:hideMark/>
          </w:tcPr>
          <w:p w:rsidR="00431534" w:rsidRPr="00431534" w:rsidRDefault="00431534" w:rsidP="00431534">
            <w:pPr>
              <w:widowControl/>
              <w:jc w:val="left"/>
              <w:rPr>
                <w:rFonts w:ascii="Book Antiqua" w:eastAsia="宋体" w:hAnsi="Book Antiqua" w:cs="宋体"/>
                <w:color w:val="000000"/>
                <w:kern w:val="0"/>
                <w:szCs w:val="21"/>
              </w:rPr>
            </w:pPr>
          </w:p>
        </w:tc>
        <w:tc>
          <w:tcPr>
            <w:tcW w:w="844" w:type="dxa"/>
            <w:vMerge/>
            <w:tcBorders>
              <w:top w:val="nil"/>
              <w:left w:val="nil"/>
              <w:bottom w:val="nil"/>
              <w:right w:val="nil"/>
            </w:tcBorders>
            <w:shd w:val="clear" w:color="auto" w:fill="auto"/>
            <w:vAlign w:val="center"/>
            <w:hideMark/>
          </w:tcPr>
          <w:p w:rsidR="00431534" w:rsidRPr="00431534" w:rsidRDefault="00431534" w:rsidP="00431534">
            <w:pPr>
              <w:widowControl/>
              <w:jc w:val="left"/>
              <w:rPr>
                <w:rFonts w:ascii="Book Antiqua" w:eastAsia="宋体" w:hAnsi="Book Antiqua" w:cs="宋体"/>
                <w:color w:val="000000"/>
                <w:kern w:val="0"/>
                <w:szCs w:val="21"/>
              </w:rPr>
            </w:pPr>
          </w:p>
        </w:tc>
        <w:tc>
          <w:tcPr>
            <w:tcW w:w="1268" w:type="dxa"/>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endoloop</w:t>
            </w:r>
          </w:p>
        </w:tc>
        <w:tc>
          <w:tcPr>
            <w:tcW w:w="554" w:type="dxa"/>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1</w:t>
            </w:r>
          </w:p>
        </w:tc>
        <w:tc>
          <w:tcPr>
            <w:tcW w:w="1185" w:type="dxa"/>
            <w:vMerge/>
            <w:tcBorders>
              <w:top w:val="nil"/>
              <w:left w:val="nil"/>
              <w:bottom w:val="nil"/>
              <w:right w:val="nil"/>
            </w:tcBorders>
            <w:shd w:val="clear" w:color="auto" w:fill="auto"/>
            <w:vAlign w:val="center"/>
            <w:hideMark/>
          </w:tcPr>
          <w:p w:rsidR="00431534" w:rsidRPr="00431534" w:rsidRDefault="00431534" w:rsidP="00431534">
            <w:pPr>
              <w:widowControl/>
              <w:jc w:val="left"/>
              <w:rPr>
                <w:rFonts w:ascii="Book Antiqua" w:eastAsia="宋体" w:hAnsi="Book Antiqua" w:cs="宋体"/>
                <w:color w:val="000000"/>
                <w:kern w:val="0"/>
                <w:szCs w:val="21"/>
              </w:rPr>
            </w:pPr>
          </w:p>
        </w:tc>
        <w:tc>
          <w:tcPr>
            <w:tcW w:w="1266" w:type="dxa"/>
            <w:vMerge/>
            <w:tcBorders>
              <w:top w:val="nil"/>
              <w:left w:val="nil"/>
              <w:bottom w:val="nil"/>
              <w:right w:val="nil"/>
            </w:tcBorders>
            <w:shd w:val="clear" w:color="auto" w:fill="auto"/>
            <w:vAlign w:val="center"/>
            <w:hideMark/>
          </w:tcPr>
          <w:p w:rsidR="00431534" w:rsidRPr="00431534" w:rsidRDefault="00431534" w:rsidP="00431534">
            <w:pPr>
              <w:widowControl/>
              <w:jc w:val="left"/>
              <w:rPr>
                <w:rFonts w:ascii="Book Antiqua" w:eastAsia="宋体" w:hAnsi="Book Antiqua" w:cs="宋体"/>
                <w:color w:val="000000"/>
                <w:kern w:val="0"/>
                <w:szCs w:val="21"/>
              </w:rPr>
            </w:pPr>
          </w:p>
        </w:tc>
        <w:tc>
          <w:tcPr>
            <w:tcW w:w="1059" w:type="dxa"/>
            <w:vMerge/>
            <w:tcBorders>
              <w:top w:val="nil"/>
              <w:left w:val="nil"/>
              <w:bottom w:val="nil"/>
              <w:right w:val="nil"/>
            </w:tcBorders>
            <w:shd w:val="clear" w:color="auto" w:fill="auto"/>
            <w:vAlign w:val="center"/>
            <w:hideMark/>
          </w:tcPr>
          <w:p w:rsidR="00431534" w:rsidRPr="00431534" w:rsidRDefault="00431534" w:rsidP="00431534">
            <w:pPr>
              <w:widowControl/>
              <w:jc w:val="left"/>
              <w:rPr>
                <w:rFonts w:ascii="Book Antiqua" w:eastAsia="宋体" w:hAnsi="Book Antiqua" w:cs="宋体"/>
                <w:color w:val="000000"/>
                <w:kern w:val="0"/>
                <w:szCs w:val="21"/>
              </w:rPr>
            </w:pPr>
          </w:p>
        </w:tc>
        <w:tc>
          <w:tcPr>
            <w:tcW w:w="1208" w:type="dxa"/>
            <w:vMerge/>
            <w:tcBorders>
              <w:top w:val="nil"/>
              <w:left w:val="nil"/>
              <w:bottom w:val="nil"/>
              <w:right w:val="nil"/>
            </w:tcBorders>
            <w:shd w:val="clear" w:color="auto" w:fill="auto"/>
            <w:vAlign w:val="center"/>
            <w:hideMark/>
          </w:tcPr>
          <w:p w:rsidR="00431534" w:rsidRPr="00431534" w:rsidRDefault="00431534" w:rsidP="00431534">
            <w:pPr>
              <w:widowControl/>
              <w:jc w:val="left"/>
              <w:rPr>
                <w:rFonts w:ascii="Book Antiqua" w:eastAsia="宋体" w:hAnsi="Book Antiqua" w:cs="宋体"/>
                <w:color w:val="000000"/>
                <w:kern w:val="0"/>
                <w:szCs w:val="21"/>
              </w:rPr>
            </w:pPr>
          </w:p>
        </w:tc>
      </w:tr>
      <w:tr w:rsidR="00431534" w:rsidRPr="00431534" w:rsidTr="0033008C">
        <w:trPr>
          <w:trHeight w:val="540"/>
        </w:trPr>
        <w:tc>
          <w:tcPr>
            <w:tcW w:w="2120" w:type="dxa"/>
            <w:tcBorders>
              <w:top w:val="nil"/>
              <w:left w:val="nil"/>
              <w:bottom w:val="nil"/>
              <w:right w:val="nil"/>
            </w:tcBorders>
            <w:shd w:val="clear" w:color="auto" w:fill="auto"/>
            <w:vAlign w:val="center"/>
            <w:hideMark/>
          </w:tcPr>
          <w:p w:rsidR="00431534" w:rsidRPr="00431534" w:rsidRDefault="00431534" w:rsidP="0097288B">
            <w:pPr>
              <w:widowControl/>
              <w:jc w:val="left"/>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Rokszin</w:t>
            </w:r>
            <w:r w:rsidR="0097288B" w:rsidRPr="0097288B">
              <w:rPr>
                <w:rFonts w:ascii="Book Antiqua" w:eastAsia="宋体" w:hAnsi="Book Antiqua" w:cs="宋体" w:hint="eastAsia"/>
                <w:i/>
                <w:color w:val="000000"/>
                <w:kern w:val="0"/>
                <w:szCs w:val="21"/>
                <w:lang w:val="hu-HU"/>
              </w:rPr>
              <w:t xml:space="preserve"> et al</w:t>
            </w:r>
            <w:r w:rsidR="0097288B" w:rsidRPr="00431534">
              <w:rPr>
                <w:rFonts w:ascii="Book Antiqua" w:eastAsia="宋体" w:hAnsi="Book Antiqua" w:cs="宋体"/>
                <w:color w:val="000000"/>
                <w:kern w:val="0"/>
                <w:szCs w:val="21"/>
                <w:vertAlign w:val="superscript"/>
                <w:lang w:val="hu-HU"/>
              </w:rPr>
              <w:t>[</w:t>
            </w:r>
            <w:r w:rsidR="0097288B">
              <w:rPr>
                <w:rFonts w:ascii="Book Antiqua" w:eastAsia="宋体" w:hAnsi="Book Antiqua" w:cs="宋体" w:hint="eastAsia"/>
                <w:color w:val="000000"/>
                <w:kern w:val="0"/>
                <w:szCs w:val="21"/>
                <w:vertAlign w:val="superscript"/>
                <w:lang w:val="hu-HU"/>
              </w:rPr>
              <w:t>47</w:t>
            </w:r>
            <w:r w:rsidR="0097288B" w:rsidRPr="00431534">
              <w:rPr>
                <w:rFonts w:ascii="Book Antiqua" w:eastAsia="宋体" w:hAnsi="Book Antiqua" w:cs="宋体"/>
                <w:color w:val="000000"/>
                <w:kern w:val="0"/>
                <w:szCs w:val="21"/>
                <w:vertAlign w:val="superscript"/>
                <w:lang w:val="hu-HU"/>
              </w:rPr>
              <w:t>]</w:t>
            </w:r>
          </w:p>
        </w:tc>
        <w:tc>
          <w:tcPr>
            <w:tcW w:w="1265" w:type="dxa"/>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perforation (1)</w:t>
            </w:r>
          </w:p>
        </w:tc>
        <w:tc>
          <w:tcPr>
            <w:tcW w:w="1206" w:type="dxa"/>
            <w:tcBorders>
              <w:top w:val="nil"/>
              <w:left w:val="nil"/>
              <w:bottom w:val="nil"/>
              <w:right w:val="nil"/>
            </w:tcBorders>
            <w:shd w:val="clear" w:color="auto" w:fill="auto"/>
            <w:vAlign w:val="center"/>
            <w:hideMark/>
          </w:tcPr>
          <w:p w:rsidR="00431534" w:rsidRPr="00431534" w:rsidRDefault="00431534" w:rsidP="00ED1398">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5</w:t>
            </w:r>
            <w:r w:rsidR="00ED1398">
              <w:rPr>
                <w:rFonts w:ascii="Book Antiqua" w:eastAsia="宋体" w:hAnsi="Book Antiqua" w:cs="宋体" w:hint="eastAsia"/>
                <w:color w:val="000000"/>
                <w:kern w:val="0"/>
                <w:szCs w:val="21"/>
                <w:lang w:val="hu-HU"/>
              </w:rPr>
              <w:t>-</w:t>
            </w:r>
            <w:r w:rsidRPr="00431534">
              <w:rPr>
                <w:rFonts w:ascii="Book Antiqua" w:eastAsia="宋体" w:hAnsi="Book Antiqua" w:cs="宋体"/>
                <w:color w:val="000000"/>
                <w:kern w:val="0"/>
                <w:szCs w:val="21"/>
                <w:lang w:val="hu-HU"/>
              </w:rPr>
              <w:t>7</w:t>
            </w:r>
          </w:p>
        </w:tc>
        <w:tc>
          <w:tcPr>
            <w:tcW w:w="1138" w:type="dxa"/>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&lt; 24</w:t>
            </w:r>
          </w:p>
        </w:tc>
        <w:tc>
          <w:tcPr>
            <w:tcW w:w="844" w:type="dxa"/>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tp</w:t>
            </w:r>
          </w:p>
        </w:tc>
        <w:tc>
          <w:tcPr>
            <w:tcW w:w="1268" w:type="dxa"/>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endoclip</w:t>
            </w:r>
          </w:p>
        </w:tc>
        <w:tc>
          <w:tcPr>
            <w:tcW w:w="554" w:type="dxa"/>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3</w:t>
            </w:r>
          </w:p>
        </w:tc>
        <w:tc>
          <w:tcPr>
            <w:tcW w:w="1185" w:type="dxa"/>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1/1(100%)</w:t>
            </w:r>
          </w:p>
        </w:tc>
        <w:tc>
          <w:tcPr>
            <w:tcW w:w="1266" w:type="dxa"/>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Yes</w:t>
            </w:r>
          </w:p>
        </w:tc>
        <w:tc>
          <w:tcPr>
            <w:tcW w:w="1059" w:type="dxa"/>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14</w:t>
            </w:r>
          </w:p>
        </w:tc>
        <w:tc>
          <w:tcPr>
            <w:tcW w:w="1208" w:type="dxa"/>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6 mo</w:t>
            </w:r>
          </w:p>
        </w:tc>
      </w:tr>
      <w:tr w:rsidR="00431534" w:rsidRPr="00431534" w:rsidTr="0033008C">
        <w:trPr>
          <w:trHeight w:val="540"/>
        </w:trPr>
        <w:tc>
          <w:tcPr>
            <w:tcW w:w="2120" w:type="dxa"/>
            <w:tcBorders>
              <w:top w:val="nil"/>
              <w:left w:val="nil"/>
              <w:bottom w:val="nil"/>
              <w:right w:val="nil"/>
            </w:tcBorders>
            <w:shd w:val="clear" w:color="auto" w:fill="auto"/>
            <w:vAlign w:val="center"/>
            <w:hideMark/>
          </w:tcPr>
          <w:p w:rsidR="00431534" w:rsidRPr="00431534" w:rsidRDefault="00431534" w:rsidP="0097288B">
            <w:pPr>
              <w:widowControl/>
              <w:jc w:val="left"/>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Coda</w:t>
            </w:r>
            <w:r w:rsidR="0097288B" w:rsidRPr="0097288B">
              <w:rPr>
                <w:rFonts w:ascii="Book Antiqua" w:eastAsia="宋体" w:hAnsi="Book Antiqua" w:cs="宋体" w:hint="eastAsia"/>
                <w:i/>
                <w:color w:val="000000"/>
                <w:kern w:val="0"/>
                <w:szCs w:val="21"/>
                <w:lang w:val="hu-HU"/>
              </w:rPr>
              <w:t xml:space="preserve"> et al</w:t>
            </w:r>
            <w:r w:rsidR="0097288B" w:rsidRPr="00431534">
              <w:rPr>
                <w:rFonts w:ascii="Book Antiqua" w:eastAsia="宋体" w:hAnsi="Book Antiqua" w:cs="宋体"/>
                <w:color w:val="000000"/>
                <w:kern w:val="0"/>
                <w:szCs w:val="21"/>
                <w:vertAlign w:val="superscript"/>
                <w:lang w:val="hu-HU"/>
              </w:rPr>
              <w:t>[</w:t>
            </w:r>
            <w:r w:rsidR="0097288B">
              <w:rPr>
                <w:rFonts w:ascii="Book Antiqua" w:eastAsia="宋体" w:hAnsi="Book Antiqua" w:cs="宋体" w:hint="eastAsia"/>
                <w:color w:val="000000"/>
                <w:kern w:val="0"/>
                <w:szCs w:val="21"/>
                <w:vertAlign w:val="superscript"/>
                <w:lang w:val="hu-HU"/>
              </w:rPr>
              <w:t>64</w:t>
            </w:r>
            <w:r w:rsidR="0097288B" w:rsidRPr="00431534">
              <w:rPr>
                <w:rFonts w:ascii="Book Antiqua" w:eastAsia="宋体" w:hAnsi="Book Antiqua" w:cs="宋体"/>
                <w:color w:val="000000"/>
                <w:kern w:val="0"/>
                <w:szCs w:val="21"/>
                <w:vertAlign w:val="superscript"/>
                <w:lang w:val="hu-HU"/>
              </w:rPr>
              <w:t>]</w:t>
            </w:r>
          </w:p>
        </w:tc>
        <w:tc>
          <w:tcPr>
            <w:tcW w:w="1265" w:type="dxa"/>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perforation (1)</w:t>
            </w:r>
          </w:p>
        </w:tc>
        <w:tc>
          <w:tcPr>
            <w:tcW w:w="1206" w:type="dxa"/>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20 (distal)</w:t>
            </w:r>
          </w:p>
        </w:tc>
        <w:tc>
          <w:tcPr>
            <w:tcW w:w="1138" w:type="dxa"/>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&lt; 24</w:t>
            </w:r>
          </w:p>
        </w:tc>
        <w:tc>
          <w:tcPr>
            <w:tcW w:w="844" w:type="dxa"/>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tm</w:t>
            </w:r>
          </w:p>
        </w:tc>
        <w:tc>
          <w:tcPr>
            <w:tcW w:w="1268" w:type="dxa"/>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endoclip</w:t>
            </w:r>
          </w:p>
        </w:tc>
        <w:tc>
          <w:tcPr>
            <w:tcW w:w="554" w:type="dxa"/>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6</w:t>
            </w:r>
          </w:p>
        </w:tc>
        <w:tc>
          <w:tcPr>
            <w:tcW w:w="1185" w:type="dxa"/>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1/1(100%)</w:t>
            </w:r>
          </w:p>
        </w:tc>
        <w:tc>
          <w:tcPr>
            <w:tcW w:w="1266" w:type="dxa"/>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Yes</w:t>
            </w:r>
          </w:p>
        </w:tc>
        <w:tc>
          <w:tcPr>
            <w:tcW w:w="1059" w:type="dxa"/>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15</w:t>
            </w:r>
          </w:p>
        </w:tc>
        <w:tc>
          <w:tcPr>
            <w:tcW w:w="1208" w:type="dxa"/>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6 mo</w:t>
            </w:r>
          </w:p>
        </w:tc>
      </w:tr>
      <w:tr w:rsidR="00431534" w:rsidRPr="00431534" w:rsidTr="0033008C">
        <w:trPr>
          <w:trHeight w:val="540"/>
        </w:trPr>
        <w:tc>
          <w:tcPr>
            <w:tcW w:w="2120" w:type="dxa"/>
            <w:tcBorders>
              <w:top w:val="nil"/>
              <w:left w:val="nil"/>
              <w:bottom w:val="nil"/>
              <w:right w:val="nil"/>
            </w:tcBorders>
            <w:shd w:val="clear" w:color="auto" w:fill="auto"/>
            <w:vAlign w:val="center"/>
            <w:hideMark/>
          </w:tcPr>
          <w:p w:rsidR="00431534" w:rsidRPr="00431534" w:rsidRDefault="00431534" w:rsidP="0097288B">
            <w:pPr>
              <w:widowControl/>
              <w:jc w:val="left"/>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Sato</w:t>
            </w:r>
            <w:r w:rsidR="0097288B" w:rsidRPr="0097288B">
              <w:rPr>
                <w:rFonts w:ascii="Book Antiqua" w:eastAsia="宋体" w:hAnsi="Book Antiqua" w:cs="宋体" w:hint="eastAsia"/>
                <w:i/>
                <w:color w:val="000000"/>
                <w:kern w:val="0"/>
                <w:szCs w:val="21"/>
                <w:lang w:val="hu-HU"/>
              </w:rPr>
              <w:t xml:space="preserve"> et al</w:t>
            </w:r>
            <w:r w:rsidR="0097288B" w:rsidRPr="00431534">
              <w:rPr>
                <w:rFonts w:ascii="Book Antiqua" w:eastAsia="宋体" w:hAnsi="Book Antiqua" w:cs="宋体"/>
                <w:color w:val="000000"/>
                <w:kern w:val="0"/>
                <w:szCs w:val="21"/>
                <w:vertAlign w:val="superscript"/>
                <w:lang w:val="hu-HU"/>
              </w:rPr>
              <w:t>[</w:t>
            </w:r>
            <w:r w:rsidR="0097288B">
              <w:rPr>
                <w:rFonts w:ascii="Book Antiqua" w:eastAsia="宋体" w:hAnsi="Book Antiqua" w:cs="宋体" w:hint="eastAsia"/>
                <w:color w:val="000000"/>
                <w:kern w:val="0"/>
                <w:szCs w:val="21"/>
                <w:vertAlign w:val="superscript"/>
                <w:lang w:val="hu-HU"/>
              </w:rPr>
              <w:t>24</w:t>
            </w:r>
            <w:r w:rsidR="0097288B" w:rsidRPr="00431534">
              <w:rPr>
                <w:rFonts w:ascii="Book Antiqua" w:eastAsia="宋体" w:hAnsi="Book Antiqua" w:cs="宋体"/>
                <w:color w:val="000000"/>
                <w:kern w:val="0"/>
                <w:szCs w:val="21"/>
                <w:vertAlign w:val="superscript"/>
                <w:lang w:val="hu-HU"/>
              </w:rPr>
              <w:t>]</w:t>
            </w:r>
          </w:p>
        </w:tc>
        <w:tc>
          <w:tcPr>
            <w:tcW w:w="1265" w:type="dxa"/>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perforation (1)</w:t>
            </w:r>
          </w:p>
        </w:tc>
        <w:tc>
          <w:tcPr>
            <w:tcW w:w="1206" w:type="dxa"/>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ND</w:t>
            </w:r>
          </w:p>
        </w:tc>
        <w:tc>
          <w:tcPr>
            <w:tcW w:w="1138" w:type="dxa"/>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&lt; 24</w:t>
            </w:r>
          </w:p>
        </w:tc>
        <w:tc>
          <w:tcPr>
            <w:tcW w:w="844" w:type="dxa"/>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im/tm</w:t>
            </w:r>
          </w:p>
        </w:tc>
        <w:tc>
          <w:tcPr>
            <w:tcW w:w="1268" w:type="dxa"/>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endoclip</w:t>
            </w:r>
          </w:p>
        </w:tc>
        <w:tc>
          <w:tcPr>
            <w:tcW w:w="554" w:type="dxa"/>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ND</w:t>
            </w:r>
          </w:p>
        </w:tc>
        <w:tc>
          <w:tcPr>
            <w:tcW w:w="1185" w:type="dxa"/>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1/1(100%)</w:t>
            </w:r>
          </w:p>
        </w:tc>
        <w:tc>
          <w:tcPr>
            <w:tcW w:w="1266" w:type="dxa"/>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No</w:t>
            </w:r>
          </w:p>
        </w:tc>
        <w:tc>
          <w:tcPr>
            <w:tcW w:w="1059" w:type="dxa"/>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ND</w:t>
            </w:r>
          </w:p>
        </w:tc>
        <w:tc>
          <w:tcPr>
            <w:tcW w:w="1208" w:type="dxa"/>
            <w:tcBorders>
              <w:top w:val="nil"/>
              <w:left w:val="nil"/>
              <w:bottom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ND</w:t>
            </w:r>
          </w:p>
        </w:tc>
      </w:tr>
      <w:tr w:rsidR="00431534" w:rsidRPr="00431534" w:rsidTr="0033008C">
        <w:trPr>
          <w:trHeight w:val="540"/>
        </w:trPr>
        <w:tc>
          <w:tcPr>
            <w:tcW w:w="2120" w:type="dxa"/>
            <w:tcBorders>
              <w:top w:val="nil"/>
              <w:left w:val="nil"/>
              <w:right w:val="nil"/>
            </w:tcBorders>
            <w:shd w:val="clear" w:color="auto" w:fill="auto"/>
            <w:vAlign w:val="center"/>
            <w:hideMark/>
          </w:tcPr>
          <w:p w:rsidR="00431534" w:rsidRPr="00431534" w:rsidRDefault="00431534" w:rsidP="0097288B">
            <w:pPr>
              <w:widowControl/>
              <w:jc w:val="left"/>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Biancari</w:t>
            </w:r>
            <w:r w:rsidR="0097288B" w:rsidRPr="0097288B">
              <w:rPr>
                <w:rFonts w:ascii="Book Antiqua" w:eastAsia="宋体" w:hAnsi="Book Antiqua" w:cs="宋体" w:hint="eastAsia"/>
                <w:i/>
                <w:color w:val="000000"/>
                <w:kern w:val="0"/>
                <w:szCs w:val="21"/>
                <w:lang w:val="hu-HU"/>
              </w:rPr>
              <w:t xml:space="preserve"> et al</w:t>
            </w:r>
            <w:r w:rsidR="0097288B" w:rsidRPr="00431534">
              <w:rPr>
                <w:rFonts w:ascii="Book Antiqua" w:eastAsia="宋体" w:hAnsi="Book Antiqua" w:cs="宋体"/>
                <w:color w:val="000000"/>
                <w:kern w:val="0"/>
                <w:szCs w:val="21"/>
                <w:vertAlign w:val="superscript"/>
                <w:lang w:val="hu-HU"/>
              </w:rPr>
              <w:t>[</w:t>
            </w:r>
            <w:r w:rsidR="0097288B">
              <w:rPr>
                <w:rFonts w:ascii="Book Antiqua" w:eastAsia="宋体" w:hAnsi="Book Antiqua" w:cs="宋体" w:hint="eastAsia"/>
                <w:color w:val="000000"/>
                <w:kern w:val="0"/>
                <w:szCs w:val="21"/>
                <w:vertAlign w:val="superscript"/>
                <w:lang w:val="hu-HU"/>
              </w:rPr>
              <w:t>65</w:t>
            </w:r>
            <w:r w:rsidR="0097288B" w:rsidRPr="00431534">
              <w:rPr>
                <w:rFonts w:ascii="Book Antiqua" w:eastAsia="宋体" w:hAnsi="Book Antiqua" w:cs="宋体"/>
                <w:color w:val="000000"/>
                <w:kern w:val="0"/>
                <w:szCs w:val="21"/>
                <w:vertAlign w:val="superscript"/>
                <w:lang w:val="hu-HU"/>
              </w:rPr>
              <w:t>]</w:t>
            </w:r>
          </w:p>
        </w:tc>
        <w:tc>
          <w:tcPr>
            <w:tcW w:w="1265" w:type="dxa"/>
            <w:tcBorders>
              <w:top w:val="nil"/>
              <w:left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perforation (4)</w:t>
            </w:r>
          </w:p>
        </w:tc>
        <w:tc>
          <w:tcPr>
            <w:tcW w:w="1206" w:type="dxa"/>
            <w:tcBorders>
              <w:top w:val="nil"/>
              <w:left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8 (median)</w:t>
            </w:r>
          </w:p>
        </w:tc>
        <w:tc>
          <w:tcPr>
            <w:tcW w:w="1138" w:type="dxa"/>
            <w:tcBorders>
              <w:top w:val="nil"/>
              <w:left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&lt; 24</w:t>
            </w:r>
          </w:p>
        </w:tc>
        <w:tc>
          <w:tcPr>
            <w:tcW w:w="844" w:type="dxa"/>
            <w:tcBorders>
              <w:top w:val="nil"/>
              <w:left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tm</w:t>
            </w:r>
          </w:p>
        </w:tc>
        <w:tc>
          <w:tcPr>
            <w:tcW w:w="1268" w:type="dxa"/>
            <w:tcBorders>
              <w:top w:val="nil"/>
              <w:left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endoclip</w:t>
            </w:r>
          </w:p>
        </w:tc>
        <w:tc>
          <w:tcPr>
            <w:tcW w:w="554" w:type="dxa"/>
            <w:tcBorders>
              <w:top w:val="nil"/>
              <w:left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ND</w:t>
            </w:r>
          </w:p>
        </w:tc>
        <w:tc>
          <w:tcPr>
            <w:tcW w:w="1185" w:type="dxa"/>
            <w:tcBorders>
              <w:top w:val="nil"/>
              <w:left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3/4(75%)</w:t>
            </w:r>
          </w:p>
        </w:tc>
        <w:tc>
          <w:tcPr>
            <w:tcW w:w="1266" w:type="dxa"/>
            <w:tcBorders>
              <w:top w:val="nil"/>
              <w:left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Yes</w:t>
            </w:r>
          </w:p>
        </w:tc>
        <w:tc>
          <w:tcPr>
            <w:tcW w:w="1059" w:type="dxa"/>
            <w:tcBorders>
              <w:top w:val="nil"/>
              <w:left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32 (median)</w:t>
            </w:r>
          </w:p>
        </w:tc>
        <w:tc>
          <w:tcPr>
            <w:tcW w:w="1208" w:type="dxa"/>
            <w:tcBorders>
              <w:top w:val="nil"/>
              <w:left w:val="nil"/>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No</w:t>
            </w:r>
          </w:p>
        </w:tc>
      </w:tr>
      <w:tr w:rsidR="00431534" w:rsidRPr="00431534" w:rsidTr="0033008C">
        <w:trPr>
          <w:trHeight w:val="555"/>
        </w:trPr>
        <w:tc>
          <w:tcPr>
            <w:tcW w:w="2120" w:type="dxa"/>
            <w:tcBorders>
              <w:top w:val="nil"/>
              <w:left w:val="nil"/>
              <w:bottom w:val="single" w:sz="4" w:space="0" w:color="auto"/>
              <w:right w:val="nil"/>
            </w:tcBorders>
            <w:shd w:val="clear" w:color="auto" w:fill="auto"/>
            <w:vAlign w:val="center"/>
            <w:hideMark/>
          </w:tcPr>
          <w:p w:rsidR="00431534" w:rsidRPr="00431534" w:rsidRDefault="00431534" w:rsidP="0097288B">
            <w:pPr>
              <w:widowControl/>
              <w:jc w:val="left"/>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lastRenderedPageBreak/>
              <w:t>Huang</w:t>
            </w:r>
            <w:r w:rsidR="0097288B" w:rsidRPr="0097288B">
              <w:rPr>
                <w:rFonts w:ascii="Book Antiqua" w:eastAsia="宋体" w:hAnsi="Book Antiqua" w:cs="宋体" w:hint="eastAsia"/>
                <w:i/>
                <w:color w:val="000000"/>
                <w:kern w:val="0"/>
                <w:szCs w:val="21"/>
                <w:lang w:val="hu-HU"/>
              </w:rPr>
              <w:t xml:space="preserve"> et al</w:t>
            </w:r>
            <w:r w:rsidR="0097288B" w:rsidRPr="00431534">
              <w:rPr>
                <w:rFonts w:ascii="Book Antiqua" w:eastAsia="宋体" w:hAnsi="Book Antiqua" w:cs="宋体"/>
                <w:color w:val="000000"/>
                <w:kern w:val="0"/>
                <w:szCs w:val="21"/>
                <w:vertAlign w:val="superscript"/>
                <w:lang w:val="hu-HU"/>
              </w:rPr>
              <w:t>[</w:t>
            </w:r>
            <w:r w:rsidR="0097288B">
              <w:rPr>
                <w:rFonts w:ascii="Book Antiqua" w:eastAsia="宋体" w:hAnsi="Book Antiqua" w:cs="宋体" w:hint="eastAsia"/>
                <w:color w:val="000000"/>
                <w:kern w:val="0"/>
                <w:szCs w:val="21"/>
                <w:vertAlign w:val="superscript"/>
                <w:lang w:val="hu-HU"/>
              </w:rPr>
              <w:t>66</w:t>
            </w:r>
            <w:r w:rsidR="0097288B" w:rsidRPr="00431534">
              <w:rPr>
                <w:rFonts w:ascii="Book Antiqua" w:eastAsia="宋体" w:hAnsi="Book Antiqua" w:cs="宋体"/>
                <w:color w:val="000000"/>
                <w:kern w:val="0"/>
                <w:szCs w:val="21"/>
                <w:vertAlign w:val="superscript"/>
                <w:lang w:val="hu-HU"/>
              </w:rPr>
              <w:t>]</w:t>
            </w:r>
          </w:p>
        </w:tc>
        <w:tc>
          <w:tcPr>
            <w:tcW w:w="1265" w:type="dxa"/>
            <w:tcBorders>
              <w:top w:val="nil"/>
              <w:left w:val="nil"/>
              <w:bottom w:val="single" w:sz="4" w:space="0" w:color="auto"/>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perforation (4)</w:t>
            </w:r>
          </w:p>
        </w:tc>
        <w:tc>
          <w:tcPr>
            <w:tcW w:w="1206" w:type="dxa"/>
            <w:tcBorders>
              <w:top w:val="nil"/>
              <w:left w:val="nil"/>
              <w:bottom w:val="single" w:sz="4" w:space="0" w:color="auto"/>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ND</w:t>
            </w:r>
          </w:p>
        </w:tc>
        <w:tc>
          <w:tcPr>
            <w:tcW w:w="1138" w:type="dxa"/>
            <w:tcBorders>
              <w:top w:val="nil"/>
              <w:left w:val="nil"/>
              <w:bottom w:val="single" w:sz="4" w:space="0" w:color="auto"/>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&lt; 24</w:t>
            </w:r>
          </w:p>
        </w:tc>
        <w:tc>
          <w:tcPr>
            <w:tcW w:w="844" w:type="dxa"/>
            <w:tcBorders>
              <w:top w:val="nil"/>
              <w:left w:val="nil"/>
              <w:bottom w:val="single" w:sz="4" w:space="0" w:color="auto"/>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ND</w:t>
            </w:r>
          </w:p>
        </w:tc>
        <w:tc>
          <w:tcPr>
            <w:tcW w:w="1268" w:type="dxa"/>
            <w:tcBorders>
              <w:top w:val="nil"/>
              <w:left w:val="nil"/>
              <w:bottom w:val="single" w:sz="4" w:space="0" w:color="auto"/>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endoclip</w:t>
            </w:r>
          </w:p>
        </w:tc>
        <w:tc>
          <w:tcPr>
            <w:tcW w:w="554" w:type="dxa"/>
            <w:tcBorders>
              <w:top w:val="nil"/>
              <w:left w:val="nil"/>
              <w:bottom w:val="single" w:sz="4" w:space="0" w:color="auto"/>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2</w:t>
            </w:r>
          </w:p>
        </w:tc>
        <w:tc>
          <w:tcPr>
            <w:tcW w:w="1185" w:type="dxa"/>
            <w:tcBorders>
              <w:top w:val="nil"/>
              <w:left w:val="nil"/>
              <w:bottom w:val="single" w:sz="4" w:space="0" w:color="auto"/>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4/4(100%)</w:t>
            </w:r>
          </w:p>
        </w:tc>
        <w:tc>
          <w:tcPr>
            <w:tcW w:w="1266" w:type="dxa"/>
            <w:tcBorders>
              <w:top w:val="nil"/>
              <w:left w:val="nil"/>
              <w:bottom w:val="single" w:sz="4" w:space="0" w:color="auto"/>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ND</w:t>
            </w:r>
          </w:p>
        </w:tc>
        <w:tc>
          <w:tcPr>
            <w:tcW w:w="1059" w:type="dxa"/>
            <w:tcBorders>
              <w:top w:val="nil"/>
              <w:left w:val="nil"/>
              <w:bottom w:val="single" w:sz="4" w:space="0" w:color="auto"/>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ND</w:t>
            </w:r>
          </w:p>
        </w:tc>
        <w:tc>
          <w:tcPr>
            <w:tcW w:w="1208" w:type="dxa"/>
            <w:tcBorders>
              <w:top w:val="nil"/>
              <w:left w:val="nil"/>
              <w:bottom w:val="single" w:sz="4" w:space="0" w:color="auto"/>
              <w:right w:val="nil"/>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ND</w:t>
            </w:r>
          </w:p>
        </w:tc>
      </w:tr>
    </w:tbl>
    <w:p w:rsidR="00431534" w:rsidRDefault="00431534" w:rsidP="00431534">
      <w:pPr>
        <w:spacing w:line="360" w:lineRule="auto"/>
        <w:rPr>
          <w:rFonts w:ascii="Book Antiqua" w:eastAsia="宋体" w:hAnsi="Book Antiqua" w:cs="宋体"/>
          <w:color w:val="000000"/>
          <w:kern w:val="0"/>
          <w:szCs w:val="21"/>
          <w:lang w:val="hu-HU"/>
        </w:rPr>
      </w:pPr>
      <w:r w:rsidRPr="00431534">
        <w:rPr>
          <w:rFonts w:ascii="Book Antiqua" w:eastAsia="宋体" w:hAnsi="Book Antiqua" w:cs="宋体"/>
          <w:color w:val="000000"/>
          <w:kern w:val="0"/>
          <w:szCs w:val="21"/>
          <w:lang w:val="hu-HU"/>
        </w:rPr>
        <w:t>Im: Intramural; Tm: Transmural; Tp: Transpeural; ND: Non determined; VATS: Video Assisted Thoracoscopy.</w:t>
      </w:r>
    </w:p>
    <w:p w:rsidR="0033008C" w:rsidRDefault="0033008C">
      <w:pPr>
        <w:widowControl/>
        <w:jc w:val="left"/>
        <w:rPr>
          <w:rFonts w:ascii="Book Antiqua" w:eastAsia="宋体" w:hAnsi="Book Antiqua" w:cs="宋体"/>
          <w:b/>
          <w:kern w:val="0"/>
          <w:sz w:val="24"/>
          <w:szCs w:val="24"/>
        </w:rPr>
      </w:pPr>
      <w:r>
        <w:rPr>
          <w:rFonts w:ascii="Book Antiqua" w:eastAsia="宋体" w:hAnsi="Book Antiqua" w:cs="宋体"/>
          <w:b/>
          <w:kern w:val="0"/>
          <w:sz w:val="24"/>
          <w:szCs w:val="24"/>
        </w:rPr>
        <w:br w:type="page"/>
      </w:r>
    </w:p>
    <w:p w:rsidR="00431534" w:rsidRDefault="00431534" w:rsidP="00431534">
      <w:pPr>
        <w:spacing w:line="360" w:lineRule="auto"/>
        <w:rPr>
          <w:rFonts w:ascii="Book Antiqua" w:eastAsia="宋体" w:hAnsi="Book Antiqua" w:cs="宋体"/>
          <w:b/>
          <w:kern w:val="0"/>
          <w:sz w:val="24"/>
          <w:szCs w:val="24"/>
        </w:rPr>
      </w:pPr>
      <w:r>
        <w:rPr>
          <w:rFonts w:ascii="Book Antiqua" w:eastAsia="宋体" w:hAnsi="Book Antiqua" w:cs="宋体"/>
          <w:b/>
          <w:kern w:val="0"/>
          <w:sz w:val="24"/>
          <w:szCs w:val="24"/>
        </w:rPr>
        <w:lastRenderedPageBreak/>
        <w:t>Table 2</w:t>
      </w:r>
      <w:r w:rsidRPr="00431534">
        <w:rPr>
          <w:rFonts w:ascii="Book Antiqua" w:eastAsia="宋体" w:hAnsi="Book Antiqua" w:cs="宋体"/>
          <w:b/>
          <w:kern w:val="0"/>
          <w:sz w:val="24"/>
          <w:szCs w:val="24"/>
        </w:rPr>
        <w:t xml:space="preserve"> Published literatur</w:t>
      </w:r>
      <w:r>
        <w:rPr>
          <w:rFonts w:ascii="Book Antiqua" w:eastAsia="宋体" w:hAnsi="Book Antiqua" w:cs="宋体"/>
          <w:b/>
          <w:kern w:val="0"/>
          <w:sz w:val="24"/>
          <w:szCs w:val="24"/>
        </w:rPr>
        <w:t>e reporting over-the-scope clip</w:t>
      </w:r>
      <w:r w:rsidRPr="00431534">
        <w:rPr>
          <w:rFonts w:ascii="Book Antiqua" w:eastAsia="宋体" w:hAnsi="Book Antiqua" w:cs="宋体"/>
          <w:b/>
          <w:kern w:val="0"/>
          <w:sz w:val="24"/>
          <w:szCs w:val="24"/>
        </w:rPr>
        <w:t xml:space="preserve"> closure of oesophageal perforations</w:t>
      </w:r>
    </w:p>
    <w:tbl>
      <w:tblPr>
        <w:tblW w:w="14040" w:type="dxa"/>
        <w:tblInd w:w="93" w:type="dxa"/>
        <w:tblBorders>
          <w:top w:val="single" w:sz="4" w:space="0" w:color="auto"/>
          <w:bottom w:val="single" w:sz="4" w:space="0" w:color="auto"/>
        </w:tblBorders>
        <w:tblLook w:val="04A0" w:firstRow="1" w:lastRow="0" w:firstColumn="1" w:lastColumn="0" w:noHBand="0" w:noVBand="1"/>
      </w:tblPr>
      <w:tblGrid>
        <w:gridCol w:w="518"/>
        <w:gridCol w:w="1870"/>
        <w:gridCol w:w="1377"/>
        <w:gridCol w:w="985"/>
        <w:gridCol w:w="1138"/>
        <w:gridCol w:w="967"/>
        <w:gridCol w:w="1046"/>
        <w:gridCol w:w="727"/>
        <w:gridCol w:w="1395"/>
        <w:gridCol w:w="1266"/>
        <w:gridCol w:w="1045"/>
        <w:gridCol w:w="1188"/>
        <w:gridCol w:w="518"/>
      </w:tblGrid>
      <w:tr w:rsidR="00431534" w:rsidRPr="00431534" w:rsidTr="00ED1398">
        <w:trPr>
          <w:trHeight w:val="975"/>
        </w:trPr>
        <w:tc>
          <w:tcPr>
            <w:tcW w:w="518" w:type="dxa"/>
            <w:shd w:val="clear" w:color="auto" w:fill="auto"/>
            <w:vAlign w:val="center"/>
            <w:hideMark/>
          </w:tcPr>
          <w:p w:rsidR="00431534" w:rsidRPr="00431534" w:rsidRDefault="00431534" w:rsidP="00431534">
            <w:pPr>
              <w:widowControl/>
              <w:jc w:val="left"/>
              <w:rPr>
                <w:rFonts w:ascii="Times New Roman" w:eastAsia="宋体" w:hAnsi="Times New Roman" w:cs="Times New Roman"/>
                <w:color w:val="000000"/>
                <w:kern w:val="0"/>
                <w:sz w:val="24"/>
                <w:szCs w:val="24"/>
              </w:rPr>
            </w:pPr>
          </w:p>
        </w:tc>
        <w:tc>
          <w:tcPr>
            <w:tcW w:w="1870" w:type="dxa"/>
            <w:tcBorders>
              <w:top w:val="single" w:sz="4" w:space="0" w:color="auto"/>
              <w:bottom w:val="single" w:sz="4" w:space="0" w:color="auto"/>
            </w:tcBorders>
            <w:shd w:val="clear" w:color="auto" w:fill="auto"/>
            <w:vAlign w:val="center"/>
            <w:hideMark/>
          </w:tcPr>
          <w:p w:rsidR="00431534" w:rsidRPr="00431534" w:rsidRDefault="00431534" w:rsidP="00431534">
            <w:pPr>
              <w:widowControl/>
              <w:jc w:val="left"/>
              <w:rPr>
                <w:rFonts w:ascii="Book Antiqua" w:eastAsia="宋体" w:hAnsi="Book Antiqua" w:cs="宋体"/>
                <w:b/>
                <w:bCs/>
                <w:color w:val="000000"/>
                <w:kern w:val="0"/>
                <w:szCs w:val="21"/>
              </w:rPr>
            </w:pPr>
            <w:r w:rsidRPr="00431534">
              <w:rPr>
                <w:rFonts w:ascii="Book Antiqua" w:eastAsia="宋体" w:hAnsi="Book Antiqua" w:cs="宋体"/>
                <w:b/>
                <w:bCs/>
                <w:color w:val="000000"/>
                <w:kern w:val="0"/>
                <w:szCs w:val="21"/>
                <w:lang w:val="hu-HU"/>
              </w:rPr>
              <w:t>Author</w:t>
            </w:r>
          </w:p>
        </w:tc>
        <w:tc>
          <w:tcPr>
            <w:tcW w:w="1377" w:type="dxa"/>
            <w:tcBorders>
              <w:top w:val="single" w:sz="4" w:space="0" w:color="auto"/>
              <w:bottom w:val="single" w:sz="4" w:space="0" w:color="auto"/>
            </w:tcBorders>
            <w:shd w:val="clear" w:color="auto" w:fill="auto"/>
            <w:vAlign w:val="center"/>
            <w:hideMark/>
          </w:tcPr>
          <w:p w:rsidR="00431534" w:rsidRPr="00431534" w:rsidRDefault="00431534" w:rsidP="00431534">
            <w:pPr>
              <w:widowControl/>
              <w:jc w:val="center"/>
              <w:rPr>
                <w:rFonts w:ascii="Book Antiqua" w:eastAsia="宋体" w:hAnsi="Book Antiqua" w:cs="宋体"/>
                <w:b/>
                <w:bCs/>
                <w:color w:val="000000"/>
                <w:kern w:val="0"/>
                <w:szCs w:val="21"/>
              </w:rPr>
            </w:pPr>
            <w:r>
              <w:rPr>
                <w:rFonts w:ascii="Book Antiqua" w:eastAsia="宋体" w:hAnsi="Book Antiqua" w:cs="宋体"/>
                <w:b/>
                <w:bCs/>
                <w:color w:val="000000"/>
                <w:kern w:val="0"/>
                <w:szCs w:val="21"/>
                <w:lang w:val="hu-HU"/>
              </w:rPr>
              <w:t>Cause</w:t>
            </w:r>
          </w:p>
        </w:tc>
        <w:tc>
          <w:tcPr>
            <w:tcW w:w="985" w:type="dxa"/>
            <w:tcBorders>
              <w:top w:val="single" w:sz="4" w:space="0" w:color="auto"/>
              <w:bottom w:val="single" w:sz="4" w:space="0" w:color="auto"/>
            </w:tcBorders>
            <w:shd w:val="clear" w:color="auto" w:fill="auto"/>
            <w:vAlign w:val="center"/>
            <w:hideMark/>
          </w:tcPr>
          <w:p w:rsidR="00431534" w:rsidRPr="00431534" w:rsidRDefault="00431534" w:rsidP="00431534">
            <w:pPr>
              <w:widowControl/>
              <w:jc w:val="center"/>
              <w:rPr>
                <w:rFonts w:ascii="Book Antiqua" w:eastAsia="宋体" w:hAnsi="Book Antiqua" w:cs="宋体"/>
                <w:b/>
                <w:bCs/>
                <w:color w:val="000000"/>
                <w:kern w:val="0"/>
                <w:szCs w:val="21"/>
              </w:rPr>
            </w:pPr>
            <w:r w:rsidRPr="00431534">
              <w:rPr>
                <w:rFonts w:ascii="Book Antiqua" w:eastAsia="宋体" w:hAnsi="Book Antiqua" w:cs="宋体"/>
                <w:b/>
                <w:bCs/>
                <w:color w:val="000000"/>
                <w:kern w:val="0"/>
                <w:szCs w:val="21"/>
                <w:lang w:val="hu-HU"/>
              </w:rPr>
              <w:t>Size / mm</w:t>
            </w:r>
          </w:p>
        </w:tc>
        <w:tc>
          <w:tcPr>
            <w:tcW w:w="1138" w:type="dxa"/>
            <w:tcBorders>
              <w:top w:val="single" w:sz="4" w:space="0" w:color="auto"/>
              <w:bottom w:val="single" w:sz="4" w:space="0" w:color="auto"/>
            </w:tcBorders>
            <w:shd w:val="clear" w:color="auto" w:fill="auto"/>
            <w:vAlign w:val="center"/>
            <w:hideMark/>
          </w:tcPr>
          <w:p w:rsidR="00431534" w:rsidRPr="00431534" w:rsidRDefault="00ED1398" w:rsidP="00431534">
            <w:pPr>
              <w:widowControl/>
              <w:jc w:val="center"/>
              <w:rPr>
                <w:rFonts w:ascii="Book Antiqua" w:eastAsia="宋体" w:hAnsi="Book Antiqua" w:cs="宋体"/>
                <w:b/>
                <w:bCs/>
                <w:color w:val="000000"/>
                <w:kern w:val="0"/>
                <w:szCs w:val="21"/>
              </w:rPr>
            </w:pPr>
            <w:r>
              <w:rPr>
                <w:rFonts w:ascii="Book Antiqua" w:eastAsia="宋体" w:hAnsi="Book Antiqua" w:cs="宋体"/>
                <w:b/>
                <w:bCs/>
                <w:color w:val="000000"/>
                <w:kern w:val="0"/>
                <w:szCs w:val="21"/>
                <w:lang w:val="hu-HU"/>
              </w:rPr>
              <w:t xml:space="preserve"> Time to treatment (&lt; 24  h</w:t>
            </w:r>
            <w:r>
              <w:rPr>
                <w:rFonts w:ascii="Book Antiqua" w:eastAsia="宋体" w:hAnsi="Book Antiqua" w:cs="宋体" w:hint="eastAsia"/>
                <w:b/>
                <w:bCs/>
                <w:color w:val="000000"/>
                <w:kern w:val="0"/>
                <w:szCs w:val="21"/>
                <w:lang w:val="hu-HU"/>
              </w:rPr>
              <w:t xml:space="preserve"> </w:t>
            </w:r>
            <w:r w:rsidR="00431534" w:rsidRPr="00431534">
              <w:rPr>
                <w:rFonts w:ascii="Book Antiqua" w:eastAsia="宋体" w:hAnsi="Book Antiqua" w:cs="宋体"/>
                <w:b/>
                <w:bCs/>
                <w:color w:val="000000"/>
                <w:kern w:val="0"/>
                <w:szCs w:val="21"/>
                <w:lang w:val="hu-HU"/>
              </w:rPr>
              <w:t>&lt;)</w:t>
            </w:r>
          </w:p>
        </w:tc>
        <w:tc>
          <w:tcPr>
            <w:tcW w:w="967" w:type="dxa"/>
            <w:tcBorders>
              <w:top w:val="single" w:sz="4" w:space="0" w:color="auto"/>
              <w:bottom w:val="single" w:sz="4" w:space="0" w:color="auto"/>
            </w:tcBorders>
            <w:shd w:val="clear" w:color="auto" w:fill="auto"/>
            <w:vAlign w:val="center"/>
            <w:hideMark/>
          </w:tcPr>
          <w:p w:rsidR="00431534" w:rsidRPr="00431534" w:rsidRDefault="00431534" w:rsidP="00431534">
            <w:pPr>
              <w:widowControl/>
              <w:jc w:val="center"/>
              <w:rPr>
                <w:rFonts w:ascii="Book Antiqua" w:eastAsia="宋体" w:hAnsi="Book Antiqua" w:cs="宋体"/>
                <w:b/>
                <w:bCs/>
                <w:color w:val="000000"/>
                <w:kern w:val="0"/>
                <w:szCs w:val="21"/>
              </w:rPr>
            </w:pPr>
            <w:r w:rsidRPr="00431534">
              <w:rPr>
                <w:rFonts w:ascii="Book Antiqua" w:eastAsia="宋体" w:hAnsi="Book Antiqua" w:cs="宋体"/>
                <w:b/>
                <w:bCs/>
                <w:color w:val="000000"/>
                <w:kern w:val="0"/>
                <w:szCs w:val="21"/>
                <w:lang w:val="hu-HU"/>
              </w:rPr>
              <w:t>im / tm / tp</w:t>
            </w:r>
          </w:p>
        </w:tc>
        <w:tc>
          <w:tcPr>
            <w:tcW w:w="1046" w:type="dxa"/>
            <w:tcBorders>
              <w:top w:val="single" w:sz="4" w:space="0" w:color="auto"/>
              <w:bottom w:val="single" w:sz="4" w:space="0" w:color="auto"/>
            </w:tcBorders>
            <w:shd w:val="clear" w:color="auto" w:fill="auto"/>
            <w:vAlign w:val="center"/>
            <w:hideMark/>
          </w:tcPr>
          <w:p w:rsidR="00431534" w:rsidRPr="00431534" w:rsidRDefault="00431534" w:rsidP="00431534">
            <w:pPr>
              <w:widowControl/>
              <w:jc w:val="center"/>
              <w:rPr>
                <w:rFonts w:ascii="Book Antiqua" w:eastAsia="宋体" w:hAnsi="Book Antiqua" w:cs="宋体"/>
                <w:b/>
                <w:bCs/>
                <w:color w:val="000000"/>
                <w:kern w:val="0"/>
                <w:szCs w:val="21"/>
              </w:rPr>
            </w:pPr>
            <w:r w:rsidRPr="00431534">
              <w:rPr>
                <w:rFonts w:ascii="Book Antiqua" w:eastAsia="宋体" w:hAnsi="Book Antiqua" w:cs="宋体"/>
                <w:b/>
                <w:bCs/>
                <w:color w:val="000000"/>
                <w:kern w:val="0"/>
                <w:szCs w:val="21"/>
                <w:lang w:val="hu-HU"/>
              </w:rPr>
              <w:t>Method</w:t>
            </w:r>
          </w:p>
        </w:tc>
        <w:tc>
          <w:tcPr>
            <w:tcW w:w="727" w:type="dxa"/>
            <w:tcBorders>
              <w:top w:val="single" w:sz="4" w:space="0" w:color="auto"/>
              <w:bottom w:val="single" w:sz="4" w:space="0" w:color="auto"/>
            </w:tcBorders>
            <w:shd w:val="clear" w:color="auto" w:fill="auto"/>
            <w:vAlign w:val="center"/>
            <w:hideMark/>
          </w:tcPr>
          <w:p w:rsidR="00431534" w:rsidRPr="00431534" w:rsidRDefault="00431534" w:rsidP="00431534">
            <w:pPr>
              <w:widowControl/>
              <w:jc w:val="center"/>
              <w:rPr>
                <w:rFonts w:ascii="Book Antiqua" w:eastAsia="宋体" w:hAnsi="Book Antiqua" w:cs="宋体"/>
                <w:b/>
                <w:bCs/>
                <w:color w:val="000000"/>
                <w:kern w:val="0"/>
                <w:szCs w:val="21"/>
              </w:rPr>
            </w:pPr>
            <w:r w:rsidRPr="00431534">
              <w:rPr>
                <w:rFonts w:ascii="Book Antiqua" w:eastAsia="宋体" w:hAnsi="Book Antiqua" w:cs="宋体"/>
                <w:b/>
                <w:bCs/>
                <w:color w:val="000000"/>
                <w:kern w:val="0"/>
                <w:szCs w:val="21"/>
                <w:lang w:val="hu-HU"/>
              </w:rPr>
              <w:t>Nr</w:t>
            </w:r>
          </w:p>
        </w:tc>
        <w:tc>
          <w:tcPr>
            <w:tcW w:w="1395" w:type="dxa"/>
            <w:tcBorders>
              <w:top w:val="single" w:sz="4" w:space="0" w:color="auto"/>
              <w:bottom w:val="single" w:sz="4" w:space="0" w:color="auto"/>
            </w:tcBorders>
            <w:shd w:val="clear" w:color="auto" w:fill="auto"/>
            <w:vAlign w:val="center"/>
            <w:hideMark/>
          </w:tcPr>
          <w:p w:rsidR="00431534" w:rsidRPr="00431534" w:rsidRDefault="00431534" w:rsidP="00431534">
            <w:pPr>
              <w:widowControl/>
              <w:jc w:val="center"/>
              <w:rPr>
                <w:rFonts w:ascii="Book Antiqua" w:eastAsia="宋体" w:hAnsi="Book Antiqua" w:cs="宋体"/>
                <w:b/>
                <w:bCs/>
                <w:color w:val="000000"/>
                <w:kern w:val="0"/>
                <w:szCs w:val="21"/>
              </w:rPr>
            </w:pPr>
            <w:r w:rsidRPr="00431534">
              <w:rPr>
                <w:rFonts w:ascii="Book Antiqua" w:eastAsia="宋体" w:hAnsi="Book Antiqua" w:cs="宋体"/>
                <w:b/>
                <w:bCs/>
                <w:color w:val="000000"/>
                <w:kern w:val="0"/>
                <w:szCs w:val="21"/>
                <w:lang w:val="hu-HU"/>
              </w:rPr>
              <w:t>Clinical success</w:t>
            </w:r>
          </w:p>
        </w:tc>
        <w:tc>
          <w:tcPr>
            <w:tcW w:w="1266" w:type="dxa"/>
            <w:tcBorders>
              <w:top w:val="single" w:sz="4" w:space="0" w:color="auto"/>
              <w:bottom w:val="single" w:sz="4" w:space="0" w:color="auto"/>
            </w:tcBorders>
            <w:shd w:val="clear" w:color="auto" w:fill="auto"/>
            <w:vAlign w:val="center"/>
            <w:hideMark/>
          </w:tcPr>
          <w:p w:rsidR="00431534" w:rsidRPr="00431534" w:rsidRDefault="00431534" w:rsidP="00431534">
            <w:pPr>
              <w:widowControl/>
              <w:jc w:val="center"/>
              <w:rPr>
                <w:rFonts w:ascii="Book Antiqua" w:eastAsia="宋体" w:hAnsi="Book Antiqua" w:cs="宋体"/>
                <w:b/>
                <w:bCs/>
                <w:color w:val="000000"/>
                <w:kern w:val="0"/>
                <w:szCs w:val="21"/>
              </w:rPr>
            </w:pPr>
            <w:r w:rsidRPr="00431534">
              <w:rPr>
                <w:rFonts w:ascii="Book Antiqua" w:eastAsia="宋体" w:hAnsi="Book Antiqua" w:cs="宋体"/>
                <w:b/>
                <w:bCs/>
                <w:color w:val="000000"/>
                <w:kern w:val="0"/>
                <w:szCs w:val="21"/>
                <w:lang w:val="hu-HU"/>
              </w:rPr>
              <w:t>Additional treatment</w:t>
            </w:r>
          </w:p>
        </w:tc>
        <w:tc>
          <w:tcPr>
            <w:tcW w:w="1045" w:type="dxa"/>
            <w:tcBorders>
              <w:top w:val="single" w:sz="4" w:space="0" w:color="auto"/>
              <w:bottom w:val="single" w:sz="4" w:space="0" w:color="auto"/>
            </w:tcBorders>
            <w:shd w:val="clear" w:color="auto" w:fill="auto"/>
            <w:vAlign w:val="center"/>
            <w:hideMark/>
          </w:tcPr>
          <w:p w:rsidR="00431534" w:rsidRPr="00431534" w:rsidRDefault="00431534" w:rsidP="00ED1398">
            <w:pPr>
              <w:widowControl/>
              <w:jc w:val="center"/>
              <w:rPr>
                <w:rFonts w:ascii="Book Antiqua" w:eastAsia="宋体" w:hAnsi="Book Antiqua" w:cs="宋体"/>
                <w:b/>
                <w:bCs/>
                <w:color w:val="000000"/>
                <w:kern w:val="0"/>
                <w:szCs w:val="21"/>
              </w:rPr>
            </w:pPr>
            <w:r w:rsidRPr="00431534">
              <w:rPr>
                <w:rFonts w:ascii="Book Antiqua" w:eastAsia="宋体" w:hAnsi="Book Antiqua" w:cs="宋体"/>
                <w:b/>
                <w:bCs/>
                <w:color w:val="000000"/>
                <w:kern w:val="0"/>
                <w:szCs w:val="21"/>
                <w:lang w:val="hu-HU"/>
              </w:rPr>
              <w:t>Hospital stay /d</w:t>
            </w:r>
          </w:p>
        </w:tc>
        <w:tc>
          <w:tcPr>
            <w:tcW w:w="1706" w:type="dxa"/>
            <w:gridSpan w:val="2"/>
            <w:tcBorders>
              <w:top w:val="single" w:sz="4" w:space="0" w:color="auto"/>
              <w:bottom w:val="single" w:sz="4" w:space="0" w:color="auto"/>
            </w:tcBorders>
            <w:shd w:val="clear" w:color="auto" w:fill="auto"/>
            <w:vAlign w:val="center"/>
            <w:hideMark/>
          </w:tcPr>
          <w:p w:rsidR="00431534" w:rsidRPr="00431534" w:rsidRDefault="00431534" w:rsidP="00431534">
            <w:pPr>
              <w:widowControl/>
              <w:jc w:val="center"/>
              <w:rPr>
                <w:rFonts w:ascii="Book Antiqua" w:eastAsia="宋体" w:hAnsi="Book Antiqua" w:cs="宋体"/>
                <w:b/>
                <w:bCs/>
                <w:color w:val="000000"/>
                <w:kern w:val="0"/>
                <w:szCs w:val="21"/>
              </w:rPr>
            </w:pPr>
            <w:r w:rsidRPr="00431534">
              <w:rPr>
                <w:rFonts w:ascii="Book Antiqua" w:eastAsia="宋体" w:hAnsi="Book Antiqua" w:cs="宋体"/>
                <w:b/>
                <w:bCs/>
                <w:color w:val="000000"/>
                <w:kern w:val="0"/>
                <w:szCs w:val="21"/>
                <w:lang w:val="hu-HU"/>
              </w:rPr>
              <w:t>Follow-up</w:t>
            </w:r>
          </w:p>
        </w:tc>
      </w:tr>
      <w:tr w:rsidR="00431534" w:rsidRPr="00431534" w:rsidTr="00ED1398">
        <w:trPr>
          <w:trHeight w:val="315"/>
        </w:trPr>
        <w:tc>
          <w:tcPr>
            <w:tcW w:w="518" w:type="dxa"/>
            <w:shd w:val="clear" w:color="auto" w:fill="auto"/>
            <w:vAlign w:val="center"/>
            <w:hideMark/>
          </w:tcPr>
          <w:p w:rsidR="00431534" w:rsidRPr="00431534" w:rsidRDefault="00431534" w:rsidP="00431534">
            <w:pPr>
              <w:widowControl/>
              <w:jc w:val="left"/>
              <w:rPr>
                <w:rFonts w:ascii="Times New Roman" w:eastAsia="宋体" w:hAnsi="Times New Roman" w:cs="Times New Roman"/>
                <w:color w:val="000000"/>
                <w:kern w:val="0"/>
                <w:sz w:val="24"/>
                <w:szCs w:val="24"/>
              </w:rPr>
            </w:pPr>
          </w:p>
        </w:tc>
        <w:tc>
          <w:tcPr>
            <w:tcW w:w="1870" w:type="dxa"/>
            <w:vMerge w:val="restart"/>
            <w:tcBorders>
              <w:top w:val="single" w:sz="4" w:space="0" w:color="auto"/>
            </w:tcBorders>
            <w:shd w:val="clear" w:color="auto" w:fill="auto"/>
            <w:vAlign w:val="center"/>
            <w:hideMark/>
          </w:tcPr>
          <w:p w:rsidR="00431534" w:rsidRPr="00431534" w:rsidRDefault="00431534" w:rsidP="0097288B">
            <w:pPr>
              <w:widowControl/>
              <w:jc w:val="left"/>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Pohl</w:t>
            </w:r>
            <w:r w:rsidR="0097288B" w:rsidRPr="0097288B">
              <w:rPr>
                <w:rFonts w:ascii="Book Antiqua" w:eastAsia="宋体" w:hAnsi="Book Antiqua" w:cs="宋体" w:hint="eastAsia"/>
                <w:i/>
                <w:color w:val="000000"/>
                <w:kern w:val="0"/>
                <w:szCs w:val="21"/>
                <w:lang w:val="hu-HU"/>
              </w:rPr>
              <w:t xml:space="preserve"> et al</w:t>
            </w:r>
            <w:r w:rsidR="0097288B" w:rsidRPr="00431534">
              <w:rPr>
                <w:rFonts w:ascii="Book Antiqua" w:eastAsia="宋体" w:hAnsi="Book Antiqua" w:cs="宋体"/>
                <w:color w:val="000000"/>
                <w:kern w:val="0"/>
                <w:szCs w:val="21"/>
                <w:vertAlign w:val="superscript"/>
                <w:lang w:val="hu-HU"/>
              </w:rPr>
              <w:t>[</w:t>
            </w:r>
            <w:r w:rsidR="0097288B">
              <w:rPr>
                <w:rFonts w:ascii="Book Antiqua" w:eastAsia="宋体" w:hAnsi="Book Antiqua" w:cs="宋体" w:hint="eastAsia"/>
                <w:color w:val="000000"/>
                <w:kern w:val="0"/>
                <w:szCs w:val="21"/>
                <w:vertAlign w:val="superscript"/>
                <w:lang w:val="hu-HU"/>
              </w:rPr>
              <w:t>67</w:t>
            </w:r>
            <w:r w:rsidR="0097288B" w:rsidRPr="00431534">
              <w:rPr>
                <w:rFonts w:ascii="Book Antiqua" w:eastAsia="宋体" w:hAnsi="Book Antiqua" w:cs="宋体"/>
                <w:color w:val="000000"/>
                <w:kern w:val="0"/>
                <w:szCs w:val="21"/>
                <w:vertAlign w:val="superscript"/>
                <w:lang w:val="hu-HU"/>
              </w:rPr>
              <w:t>]</w:t>
            </w:r>
          </w:p>
        </w:tc>
        <w:tc>
          <w:tcPr>
            <w:tcW w:w="1377" w:type="dxa"/>
            <w:tcBorders>
              <w:top w:val="single" w:sz="4" w:space="0" w:color="auto"/>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leak (1)</w:t>
            </w:r>
          </w:p>
        </w:tc>
        <w:tc>
          <w:tcPr>
            <w:tcW w:w="985" w:type="dxa"/>
            <w:tcBorders>
              <w:top w:val="single" w:sz="4" w:space="0" w:color="auto"/>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&lt; 0</w:t>
            </w:r>
          </w:p>
        </w:tc>
        <w:tc>
          <w:tcPr>
            <w:tcW w:w="1138" w:type="dxa"/>
            <w:tcBorders>
              <w:top w:val="single" w:sz="4" w:space="0" w:color="auto"/>
            </w:tcBorders>
            <w:shd w:val="clear" w:color="auto" w:fill="auto"/>
            <w:vAlign w:val="center"/>
            <w:hideMark/>
          </w:tcPr>
          <w:p w:rsidR="00431534" w:rsidRPr="00431534" w:rsidRDefault="00431534" w:rsidP="00ED1398">
            <w:pPr>
              <w:widowControl/>
              <w:jc w:val="center"/>
              <w:rPr>
                <w:rFonts w:ascii="Symbol" w:eastAsia="宋体" w:hAnsi="Symbol" w:cs="宋体"/>
                <w:color w:val="000000"/>
                <w:kern w:val="0"/>
                <w:szCs w:val="21"/>
              </w:rPr>
            </w:pPr>
            <w:r w:rsidRPr="00431534">
              <w:rPr>
                <w:rFonts w:ascii="Symbol" w:eastAsia="宋体" w:hAnsi="Symbol" w:cs="宋体"/>
                <w:color w:val="000000"/>
                <w:kern w:val="0"/>
                <w:szCs w:val="21"/>
                <w:lang w:val="hu-HU"/>
              </w:rPr>
              <w:t></w:t>
            </w:r>
            <w:r w:rsidRPr="00431534">
              <w:rPr>
                <w:rFonts w:ascii="Book Antiqua" w:eastAsia="宋体" w:hAnsi="Book Antiqua" w:cs="宋体"/>
                <w:color w:val="000000"/>
                <w:kern w:val="0"/>
                <w:szCs w:val="21"/>
                <w:lang w:val="hu-HU"/>
              </w:rPr>
              <w:t xml:space="preserve"> 24</w:t>
            </w:r>
          </w:p>
        </w:tc>
        <w:tc>
          <w:tcPr>
            <w:tcW w:w="967" w:type="dxa"/>
            <w:tcBorders>
              <w:top w:val="single" w:sz="4" w:space="0" w:color="auto"/>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tp</w:t>
            </w:r>
          </w:p>
        </w:tc>
        <w:tc>
          <w:tcPr>
            <w:tcW w:w="1046" w:type="dxa"/>
            <w:tcBorders>
              <w:top w:val="single" w:sz="4" w:space="0" w:color="auto"/>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OTSC</w:t>
            </w:r>
          </w:p>
        </w:tc>
        <w:tc>
          <w:tcPr>
            <w:tcW w:w="727" w:type="dxa"/>
            <w:tcBorders>
              <w:top w:val="single" w:sz="4" w:space="0" w:color="auto"/>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1</w:t>
            </w:r>
          </w:p>
        </w:tc>
        <w:tc>
          <w:tcPr>
            <w:tcW w:w="1395" w:type="dxa"/>
            <w:tcBorders>
              <w:top w:val="single" w:sz="4" w:space="0" w:color="auto"/>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1/1(100%)</w:t>
            </w:r>
          </w:p>
        </w:tc>
        <w:tc>
          <w:tcPr>
            <w:tcW w:w="1266" w:type="dxa"/>
            <w:tcBorders>
              <w:top w:val="single" w:sz="4" w:space="0" w:color="auto"/>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No</w:t>
            </w:r>
          </w:p>
        </w:tc>
        <w:tc>
          <w:tcPr>
            <w:tcW w:w="1045" w:type="dxa"/>
            <w:tcBorders>
              <w:top w:val="single" w:sz="4" w:space="0" w:color="auto"/>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1 mo</w:t>
            </w:r>
          </w:p>
        </w:tc>
        <w:tc>
          <w:tcPr>
            <w:tcW w:w="1188" w:type="dxa"/>
            <w:tcBorders>
              <w:top w:val="single" w:sz="4" w:space="0" w:color="auto"/>
            </w:tcBorders>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ND</w:t>
            </w:r>
          </w:p>
        </w:tc>
        <w:tc>
          <w:tcPr>
            <w:tcW w:w="518" w:type="dxa"/>
            <w:tcBorders>
              <w:top w:val="single" w:sz="4" w:space="0" w:color="auto"/>
            </w:tcBorders>
            <w:shd w:val="clear" w:color="auto" w:fill="auto"/>
            <w:vAlign w:val="center"/>
            <w:hideMark/>
          </w:tcPr>
          <w:p w:rsidR="00431534" w:rsidRPr="00431534" w:rsidRDefault="00431534" w:rsidP="00431534">
            <w:pPr>
              <w:widowControl/>
              <w:jc w:val="left"/>
              <w:rPr>
                <w:rFonts w:ascii="Times New Roman" w:eastAsia="宋体" w:hAnsi="Times New Roman" w:cs="Times New Roman"/>
                <w:color w:val="000000"/>
                <w:kern w:val="0"/>
                <w:sz w:val="24"/>
                <w:szCs w:val="24"/>
              </w:rPr>
            </w:pPr>
          </w:p>
        </w:tc>
      </w:tr>
      <w:tr w:rsidR="00431534" w:rsidRPr="00431534" w:rsidTr="00ED1398">
        <w:trPr>
          <w:trHeight w:val="855"/>
        </w:trPr>
        <w:tc>
          <w:tcPr>
            <w:tcW w:w="518" w:type="dxa"/>
            <w:shd w:val="clear" w:color="auto" w:fill="auto"/>
            <w:vAlign w:val="center"/>
            <w:hideMark/>
          </w:tcPr>
          <w:p w:rsidR="00431534" w:rsidRPr="00431534" w:rsidRDefault="00431534" w:rsidP="00431534">
            <w:pPr>
              <w:widowControl/>
              <w:jc w:val="left"/>
              <w:rPr>
                <w:rFonts w:ascii="Times New Roman" w:eastAsia="宋体" w:hAnsi="Times New Roman" w:cs="Times New Roman"/>
                <w:color w:val="000000"/>
                <w:kern w:val="0"/>
                <w:sz w:val="24"/>
                <w:szCs w:val="24"/>
              </w:rPr>
            </w:pPr>
          </w:p>
        </w:tc>
        <w:tc>
          <w:tcPr>
            <w:tcW w:w="1870" w:type="dxa"/>
            <w:vMerge/>
            <w:shd w:val="clear" w:color="auto" w:fill="auto"/>
            <w:vAlign w:val="center"/>
            <w:hideMark/>
          </w:tcPr>
          <w:p w:rsidR="00431534" w:rsidRPr="00431534" w:rsidRDefault="00431534" w:rsidP="00431534">
            <w:pPr>
              <w:widowControl/>
              <w:jc w:val="left"/>
              <w:rPr>
                <w:rFonts w:ascii="Book Antiqua" w:eastAsia="宋体" w:hAnsi="Book Antiqua" w:cs="宋体"/>
                <w:color w:val="000000"/>
                <w:kern w:val="0"/>
                <w:szCs w:val="21"/>
              </w:rPr>
            </w:pPr>
          </w:p>
        </w:tc>
        <w:tc>
          <w:tcPr>
            <w:tcW w:w="1377" w:type="dxa"/>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perforation (1)</w:t>
            </w:r>
          </w:p>
        </w:tc>
        <w:tc>
          <w:tcPr>
            <w:tcW w:w="985" w:type="dxa"/>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ND</w:t>
            </w:r>
          </w:p>
        </w:tc>
        <w:tc>
          <w:tcPr>
            <w:tcW w:w="1138" w:type="dxa"/>
            <w:shd w:val="clear" w:color="auto" w:fill="auto"/>
            <w:vAlign w:val="center"/>
            <w:hideMark/>
          </w:tcPr>
          <w:p w:rsidR="00431534" w:rsidRPr="00431534" w:rsidRDefault="00431534" w:rsidP="00ED1398">
            <w:pPr>
              <w:widowControl/>
              <w:jc w:val="center"/>
              <w:rPr>
                <w:rFonts w:ascii="Symbol" w:eastAsia="宋体" w:hAnsi="Symbol" w:cs="宋体"/>
                <w:color w:val="000000"/>
                <w:kern w:val="0"/>
                <w:szCs w:val="21"/>
              </w:rPr>
            </w:pPr>
            <w:r w:rsidRPr="00431534">
              <w:rPr>
                <w:rFonts w:ascii="Symbol" w:eastAsia="宋体" w:hAnsi="Symbol" w:cs="宋体"/>
                <w:color w:val="000000"/>
                <w:kern w:val="0"/>
                <w:szCs w:val="21"/>
                <w:lang w:val="hu-HU"/>
              </w:rPr>
              <w:t></w:t>
            </w:r>
            <w:r w:rsidRPr="00431534">
              <w:rPr>
                <w:rFonts w:ascii="Book Antiqua" w:eastAsia="宋体" w:hAnsi="Book Antiqua" w:cs="宋体"/>
                <w:color w:val="000000"/>
                <w:kern w:val="0"/>
                <w:szCs w:val="21"/>
                <w:lang w:val="hu-HU"/>
              </w:rPr>
              <w:t xml:space="preserve"> 24</w:t>
            </w:r>
          </w:p>
        </w:tc>
        <w:tc>
          <w:tcPr>
            <w:tcW w:w="967" w:type="dxa"/>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tp</w:t>
            </w:r>
          </w:p>
        </w:tc>
        <w:tc>
          <w:tcPr>
            <w:tcW w:w="1046" w:type="dxa"/>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surgery + stent + OTSC</w:t>
            </w:r>
          </w:p>
        </w:tc>
        <w:tc>
          <w:tcPr>
            <w:tcW w:w="727" w:type="dxa"/>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p>
        </w:tc>
        <w:tc>
          <w:tcPr>
            <w:tcW w:w="1395" w:type="dxa"/>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0/1(0%)</w:t>
            </w:r>
          </w:p>
        </w:tc>
        <w:tc>
          <w:tcPr>
            <w:tcW w:w="1266" w:type="dxa"/>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Yes</w:t>
            </w:r>
          </w:p>
        </w:tc>
        <w:tc>
          <w:tcPr>
            <w:tcW w:w="1045" w:type="dxa"/>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Died</w:t>
            </w:r>
          </w:p>
        </w:tc>
        <w:tc>
          <w:tcPr>
            <w:tcW w:w="1188" w:type="dxa"/>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ND</w:t>
            </w:r>
          </w:p>
        </w:tc>
        <w:tc>
          <w:tcPr>
            <w:tcW w:w="518" w:type="dxa"/>
            <w:shd w:val="clear" w:color="auto" w:fill="auto"/>
            <w:vAlign w:val="center"/>
            <w:hideMark/>
          </w:tcPr>
          <w:p w:rsidR="00431534" w:rsidRPr="00431534" w:rsidRDefault="00431534" w:rsidP="00431534">
            <w:pPr>
              <w:widowControl/>
              <w:jc w:val="left"/>
              <w:rPr>
                <w:rFonts w:ascii="Times New Roman" w:eastAsia="宋体" w:hAnsi="Times New Roman" w:cs="Times New Roman"/>
                <w:color w:val="000000"/>
                <w:kern w:val="0"/>
                <w:sz w:val="24"/>
                <w:szCs w:val="24"/>
              </w:rPr>
            </w:pPr>
          </w:p>
        </w:tc>
      </w:tr>
      <w:tr w:rsidR="00431534" w:rsidRPr="00431534" w:rsidTr="00ED1398">
        <w:trPr>
          <w:trHeight w:val="315"/>
        </w:trPr>
        <w:tc>
          <w:tcPr>
            <w:tcW w:w="518" w:type="dxa"/>
            <w:shd w:val="clear" w:color="auto" w:fill="auto"/>
            <w:vAlign w:val="center"/>
            <w:hideMark/>
          </w:tcPr>
          <w:p w:rsidR="00431534" w:rsidRPr="00431534" w:rsidRDefault="00431534" w:rsidP="00431534">
            <w:pPr>
              <w:widowControl/>
              <w:jc w:val="left"/>
              <w:rPr>
                <w:rFonts w:ascii="Times New Roman" w:eastAsia="宋体" w:hAnsi="Times New Roman" w:cs="Times New Roman"/>
                <w:color w:val="000000"/>
                <w:kern w:val="0"/>
                <w:sz w:val="24"/>
                <w:szCs w:val="24"/>
              </w:rPr>
            </w:pPr>
          </w:p>
        </w:tc>
        <w:tc>
          <w:tcPr>
            <w:tcW w:w="1870" w:type="dxa"/>
            <w:vMerge w:val="restart"/>
            <w:shd w:val="clear" w:color="auto" w:fill="auto"/>
            <w:vAlign w:val="center"/>
            <w:hideMark/>
          </w:tcPr>
          <w:p w:rsidR="00431534" w:rsidRPr="00431534" w:rsidRDefault="00431534" w:rsidP="0097288B">
            <w:pPr>
              <w:widowControl/>
              <w:jc w:val="left"/>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Von Renteln</w:t>
            </w:r>
            <w:r w:rsidR="0097288B" w:rsidRPr="0097288B">
              <w:rPr>
                <w:rFonts w:ascii="Book Antiqua" w:eastAsia="宋体" w:hAnsi="Book Antiqua" w:cs="宋体" w:hint="eastAsia"/>
                <w:i/>
                <w:color w:val="000000"/>
                <w:kern w:val="0"/>
                <w:szCs w:val="21"/>
                <w:lang w:val="hu-HU"/>
              </w:rPr>
              <w:t xml:space="preserve"> et al</w:t>
            </w:r>
            <w:r w:rsidR="0097288B" w:rsidRPr="00431534">
              <w:rPr>
                <w:rFonts w:ascii="Book Antiqua" w:eastAsia="宋体" w:hAnsi="Book Antiqua" w:cs="宋体"/>
                <w:color w:val="000000"/>
                <w:kern w:val="0"/>
                <w:szCs w:val="21"/>
                <w:vertAlign w:val="superscript"/>
                <w:lang w:val="hu-HU"/>
              </w:rPr>
              <w:t>[</w:t>
            </w:r>
            <w:r w:rsidR="0097288B">
              <w:rPr>
                <w:rFonts w:ascii="Book Antiqua" w:eastAsia="宋体" w:hAnsi="Book Antiqua" w:cs="宋体" w:hint="eastAsia"/>
                <w:color w:val="000000"/>
                <w:kern w:val="0"/>
                <w:szCs w:val="21"/>
                <w:vertAlign w:val="superscript"/>
                <w:lang w:val="hu-HU"/>
              </w:rPr>
              <w:t>68</w:t>
            </w:r>
            <w:r w:rsidR="0097288B" w:rsidRPr="00431534">
              <w:rPr>
                <w:rFonts w:ascii="Book Antiqua" w:eastAsia="宋体" w:hAnsi="Book Antiqua" w:cs="宋体"/>
                <w:color w:val="000000"/>
                <w:kern w:val="0"/>
                <w:szCs w:val="21"/>
                <w:vertAlign w:val="superscript"/>
                <w:lang w:val="hu-HU"/>
              </w:rPr>
              <w:t>]</w:t>
            </w:r>
          </w:p>
        </w:tc>
        <w:tc>
          <w:tcPr>
            <w:tcW w:w="1377" w:type="dxa"/>
            <w:vMerge w:val="restart"/>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fistula (2)</w:t>
            </w:r>
          </w:p>
        </w:tc>
        <w:tc>
          <w:tcPr>
            <w:tcW w:w="985" w:type="dxa"/>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ND</w:t>
            </w:r>
          </w:p>
        </w:tc>
        <w:tc>
          <w:tcPr>
            <w:tcW w:w="1138" w:type="dxa"/>
            <w:shd w:val="clear" w:color="auto" w:fill="auto"/>
            <w:vAlign w:val="center"/>
            <w:hideMark/>
          </w:tcPr>
          <w:p w:rsidR="00431534" w:rsidRPr="00431534" w:rsidRDefault="00431534" w:rsidP="00ED1398">
            <w:pPr>
              <w:widowControl/>
              <w:jc w:val="center"/>
              <w:rPr>
                <w:rFonts w:ascii="Symbol" w:eastAsia="宋体" w:hAnsi="Symbol" w:cs="宋体"/>
                <w:color w:val="000000"/>
                <w:kern w:val="0"/>
                <w:szCs w:val="21"/>
              </w:rPr>
            </w:pPr>
            <w:r w:rsidRPr="00431534">
              <w:rPr>
                <w:rFonts w:ascii="Symbol" w:eastAsia="宋体" w:hAnsi="Symbol" w:cs="宋体"/>
                <w:color w:val="000000"/>
                <w:kern w:val="0"/>
                <w:szCs w:val="21"/>
                <w:lang w:val="hu-HU"/>
              </w:rPr>
              <w:t></w:t>
            </w:r>
            <w:r w:rsidRPr="00431534">
              <w:rPr>
                <w:rFonts w:ascii="Book Antiqua" w:eastAsia="宋体" w:hAnsi="Book Antiqua" w:cs="宋体"/>
                <w:color w:val="000000"/>
                <w:kern w:val="0"/>
                <w:szCs w:val="21"/>
                <w:lang w:val="hu-HU"/>
              </w:rPr>
              <w:t xml:space="preserve"> 24</w:t>
            </w:r>
          </w:p>
        </w:tc>
        <w:tc>
          <w:tcPr>
            <w:tcW w:w="967" w:type="dxa"/>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tm</w:t>
            </w:r>
          </w:p>
        </w:tc>
        <w:tc>
          <w:tcPr>
            <w:tcW w:w="1046" w:type="dxa"/>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OTSC</w:t>
            </w:r>
          </w:p>
        </w:tc>
        <w:tc>
          <w:tcPr>
            <w:tcW w:w="727" w:type="dxa"/>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1</w:t>
            </w:r>
          </w:p>
        </w:tc>
        <w:tc>
          <w:tcPr>
            <w:tcW w:w="1395" w:type="dxa"/>
            <w:vMerge w:val="restart"/>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0/2(0%)</w:t>
            </w:r>
          </w:p>
        </w:tc>
        <w:tc>
          <w:tcPr>
            <w:tcW w:w="1266" w:type="dxa"/>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ND</w:t>
            </w:r>
          </w:p>
        </w:tc>
        <w:tc>
          <w:tcPr>
            <w:tcW w:w="1045" w:type="dxa"/>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ND</w:t>
            </w:r>
          </w:p>
        </w:tc>
        <w:tc>
          <w:tcPr>
            <w:tcW w:w="1188" w:type="dxa"/>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ND</w:t>
            </w:r>
          </w:p>
        </w:tc>
        <w:tc>
          <w:tcPr>
            <w:tcW w:w="518" w:type="dxa"/>
            <w:shd w:val="clear" w:color="auto" w:fill="auto"/>
            <w:vAlign w:val="center"/>
            <w:hideMark/>
          </w:tcPr>
          <w:p w:rsidR="00431534" w:rsidRPr="00431534" w:rsidRDefault="00431534" w:rsidP="00431534">
            <w:pPr>
              <w:widowControl/>
              <w:jc w:val="left"/>
              <w:rPr>
                <w:rFonts w:ascii="Times New Roman" w:eastAsia="宋体" w:hAnsi="Times New Roman" w:cs="Times New Roman"/>
                <w:color w:val="000000"/>
                <w:kern w:val="0"/>
                <w:sz w:val="24"/>
                <w:szCs w:val="24"/>
              </w:rPr>
            </w:pPr>
          </w:p>
        </w:tc>
      </w:tr>
      <w:tr w:rsidR="00431534" w:rsidRPr="00431534" w:rsidTr="00ED1398">
        <w:trPr>
          <w:trHeight w:val="315"/>
        </w:trPr>
        <w:tc>
          <w:tcPr>
            <w:tcW w:w="518" w:type="dxa"/>
            <w:shd w:val="clear" w:color="auto" w:fill="auto"/>
            <w:vAlign w:val="center"/>
            <w:hideMark/>
          </w:tcPr>
          <w:p w:rsidR="00431534" w:rsidRPr="00431534" w:rsidRDefault="00431534" w:rsidP="00431534">
            <w:pPr>
              <w:widowControl/>
              <w:jc w:val="left"/>
              <w:rPr>
                <w:rFonts w:ascii="Times New Roman" w:eastAsia="宋体" w:hAnsi="Times New Roman" w:cs="Times New Roman"/>
                <w:color w:val="000000"/>
                <w:kern w:val="0"/>
                <w:sz w:val="24"/>
                <w:szCs w:val="24"/>
              </w:rPr>
            </w:pPr>
          </w:p>
        </w:tc>
        <w:tc>
          <w:tcPr>
            <w:tcW w:w="1870" w:type="dxa"/>
            <w:vMerge/>
            <w:shd w:val="clear" w:color="auto" w:fill="auto"/>
            <w:vAlign w:val="center"/>
            <w:hideMark/>
          </w:tcPr>
          <w:p w:rsidR="00431534" w:rsidRPr="00431534" w:rsidRDefault="00431534" w:rsidP="00431534">
            <w:pPr>
              <w:widowControl/>
              <w:jc w:val="left"/>
              <w:rPr>
                <w:rFonts w:ascii="Book Antiqua" w:eastAsia="宋体" w:hAnsi="Book Antiqua" w:cs="宋体"/>
                <w:color w:val="000000"/>
                <w:kern w:val="0"/>
                <w:szCs w:val="21"/>
              </w:rPr>
            </w:pPr>
          </w:p>
        </w:tc>
        <w:tc>
          <w:tcPr>
            <w:tcW w:w="1377" w:type="dxa"/>
            <w:vMerge/>
            <w:shd w:val="clear" w:color="auto" w:fill="auto"/>
            <w:vAlign w:val="center"/>
            <w:hideMark/>
          </w:tcPr>
          <w:p w:rsidR="00431534" w:rsidRPr="00431534" w:rsidRDefault="00431534" w:rsidP="00431534">
            <w:pPr>
              <w:widowControl/>
              <w:jc w:val="left"/>
              <w:rPr>
                <w:rFonts w:ascii="Book Antiqua" w:eastAsia="宋体" w:hAnsi="Book Antiqua" w:cs="宋体"/>
                <w:color w:val="000000"/>
                <w:kern w:val="0"/>
                <w:szCs w:val="21"/>
              </w:rPr>
            </w:pPr>
          </w:p>
        </w:tc>
        <w:tc>
          <w:tcPr>
            <w:tcW w:w="985" w:type="dxa"/>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ND</w:t>
            </w:r>
          </w:p>
        </w:tc>
        <w:tc>
          <w:tcPr>
            <w:tcW w:w="1138" w:type="dxa"/>
            <w:shd w:val="clear" w:color="auto" w:fill="auto"/>
            <w:vAlign w:val="center"/>
            <w:hideMark/>
          </w:tcPr>
          <w:p w:rsidR="00431534" w:rsidRPr="00431534" w:rsidRDefault="00431534" w:rsidP="00ED1398">
            <w:pPr>
              <w:widowControl/>
              <w:jc w:val="center"/>
              <w:rPr>
                <w:rFonts w:ascii="Symbol" w:eastAsia="宋体" w:hAnsi="Symbol" w:cs="宋体"/>
                <w:color w:val="000000"/>
                <w:kern w:val="0"/>
                <w:szCs w:val="21"/>
              </w:rPr>
            </w:pPr>
            <w:r w:rsidRPr="00431534">
              <w:rPr>
                <w:rFonts w:ascii="Symbol" w:eastAsia="宋体" w:hAnsi="Symbol" w:cs="宋体"/>
                <w:color w:val="000000"/>
                <w:kern w:val="0"/>
                <w:szCs w:val="21"/>
                <w:lang w:val="hu-HU"/>
              </w:rPr>
              <w:t></w:t>
            </w:r>
            <w:r w:rsidRPr="00431534">
              <w:rPr>
                <w:rFonts w:ascii="Book Antiqua" w:eastAsia="宋体" w:hAnsi="Book Antiqua" w:cs="宋体"/>
                <w:color w:val="000000"/>
                <w:kern w:val="0"/>
                <w:szCs w:val="21"/>
                <w:lang w:val="hu-HU"/>
              </w:rPr>
              <w:t xml:space="preserve"> 24</w:t>
            </w:r>
          </w:p>
        </w:tc>
        <w:tc>
          <w:tcPr>
            <w:tcW w:w="967" w:type="dxa"/>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tm</w:t>
            </w:r>
          </w:p>
        </w:tc>
        <w:tc>
          <w:tcPr>
            <w:tcW w:w="1046" w:type="dxa"/>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OTSC</w:t>
            </w:r>
          </w:p>
        </w:tc>
        <w:tc>
          <w:tcPr>
            <w:tcW w:w="727" w:type="dxa"/>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1</w:t>
            </w:r>
          </w:p>
        </w:tc>
        <w:tc>
          <w:tcPr>
            <w:tcW w:w="1395" w:type="dxa"/>
            <w:vMerge/>
            <w:shd w:val="clear" w:color="auto" w:fill="auto"/>
            <w:vAlign w:val="center"/>
            <w:hideMark/>
          </w:tcPr>
          <w:p w:rsidR="00431534" w:rsidRPr="00431534" w:rsidRDefault="00431534" w:rsidP="00431534">
            <w:pPr>
              <w:widowControl/>
              <w:jc w:val="left"/>
              <w:rPr>
                <w:rFonts w:ascii="Book Antiqua" w:eastAsia="宋体" w:hAnsi="Book Antiqua" w:cs="宋体"/>
                <w:color w:val="000000"/>
                <w:kern w:val="0"/>
                <w:szCs w:val="21"/>
              </w:rPr>
            </w:pPr>
          </w:p>
        </w:tc>
        <w:tc>
          <w:tcPr>
            <w:tcW w:w="1266" w:type="dxa"/>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Yes</w:t>
            </w:r>
          </w:p>
        </w:tc>
        <w:tc>
          <w:tcPr>
            <w:tcW w:w="1045" w:type="dxa"/>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ND</w:t>
            </w:r>
          </w:p>
        </w:tc>
        <w:tc>
          <w:tcPr>
            <w:tcW w:w="1188" w:type="dxa"/>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ND</w:t>
            </w:r>
          </w:p>
        </w:tc>
        <w:tc>
          <w:tcPr>
            <w:tcW w:w="518" w:type="dxa"/>
            <w:shd w:val="clear" w:color="auto" w:fill="auto"/>
            <w:vAlign w:val="center"/>
            <w:hideMark/>
          </w:tcPr>
          <w:p w:rsidR="00431534" w:rsidRPr="00431534" w:rsidRDefault="00431534" w:rsidP="00431534">
            <w:pPr>
              <w:widowControl/>
              <w:jc w:val="left"/>
              <w:rPr>
                <w:rFonts w:ascii="Times New Roman" w:eastAsia="宋体" w:hAnsi="Times New Roman" w:cs="Times New Roman"/>
                <w:color w:val="000000"/>
                <w:kern w:val="0"/>
                <w:sz w:val="24"/>
                <w:szCs w:val="24"/>
              </w:rPr>
            </w:pPr>
          </w:p>
        </w:tc>
      </w:tr>
      <w:tr w:rsidR="00431534" w:rsidRPr="00431534" w:rsidTr="00ED1398">
        <w:trPr>
          <w:trHeight w:val="330"/>
        </w:trPr>
        <w:tc>
          <w:tcPr>
            <w:tcW w:w="518" w:type="dxa"/>
            <w:shd w:val="clear" w:color="auto" w:fill="auto"/>
            <w:vAlign w:val="center"/>
            <w:hideMark/>
          </w:tcPr>
          <w:p w:rsidR="00431534" w:rsidRPr="00431534" w:rsidRDefault="00431534" w:rsidP="00431534">
            <w:pPr>
              <w:widowControl/>
              <w:jc w:val="left"/>
              <w:rPr>
                <w:rFonts w:ascii="Times New Roman" w:eastAsia="宋体" w:hAnsi="Times New Roman" w:cs="Times New Roman"/>
                <w:color w:val="000000"/>
                <w:kern w:val="0"/>
                <w:sz w:val="24"/>
                <w:szCs w:val="24"/>
              </w:rPr>
            </w:pPr>
          </w:p>
        </w:tc>
        <w:tc>
          <w:tcPr>
            <w:tcW w:w="1870" w:type="dxa"/>
            <w:shd w:val="clear" w:color="auto" w:fill="auto"/>
            <w:vAlign w:val="center"/>
            <w:hideMark/>
          </w:tcPr>
          <w:p w:rsidR="00431534" w:rsidRPr="00431534" w:rsidRDefault="00431534" w:rsidP="0097288B">
            <w:pPr>
              <w:widowControl/>
              <w:jc w:val="left"/>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Traina</w:t>
            </w:r>
            <w:r w:rsidR="0097288B" w:rsidRPr="0097288B">
              <w:rPr>
                <w:rFonts w:ascii="Book Antiqua" w:eastAsia="宋体" w:hAnsi="Book Antiqua" w:cs="宋体" w:hint="eastAsia"/>
                <w:i/>
                <w:color w:val="000000"/>
                <w:kern w:val="0"/>
                <w:szCs w:val="21"/>
                <w:lang w:val="hu-HU"/>
              </w:rPr>
              <w:t xml:space="preserve"> et al</w:t>
            </w:r>
            <w:r w:rsidR="0097288B" w:rsidRPr="00431534">
              <w:rPr>
                <w:rFonts w:ascii="Book Antiqua" w:eastAsia="宋体" w:hAnsi="Book Antiqua" w:cs="宋体"/>
                <w:color w:val="000000"/>
                <w:kern w:val="0"/>
                <w:szCs w:val="21"/>
                <w:vertAlign w:val="superscript"/>
                <w:lang w:val="hu-HU"/>
              </w:rPr>
              <w:t>[</w:t>
            </w:r>
            <w:r w:rsidR="0097288B">
              <w:rPr>
                <w:rFonts w:ascii="Book Antiqua" w:eastAsia="宋体" w:hAnsi="Book Antiqua" w:cs="宋体" w:hint="eastAsia"/>
                <w:color w:val="000000"/>
                <w:kern w:val="0"/>
                <w:szCs w:val="21"/>
                <w:vertAlign w:val="superscript"/>
                <w:lang w:val="hu-HU"/>
              </w:rPr>
              <w:t>69</w:t>
            </w:r>
            <w:r w:rsidR="0097288B" w:rsidRPr="00431534">
              <w:rPr>
                <w:rFonts w:ascii="Book Antiqua" w:eastAsia="宋体" w:hAnsi="Book Antiqua" w:cs="宋体"/>
                <w:color w:val="000000"/>
                <w:kern w:val="0"/>
                <w:szCs w:val="21"/>
                <w:vertAlign w:val="superscript"/>
                <w:lang w:val="hu-HU"/>
              </w:rPr>
              <w:t>]</w:t>
            </w:r>
          </w:p>
        </w:tc>
        <w:tc>
          <w:tcPr>
            <w:tcW w:w="1377" w:type="dxa"/>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fistula (1)</w:t>
            </w:r>
          </w:p>
        </w:tc>
        <w:tc>
          <w:tcPr>
            <w:tcW w:w="985" w:type="dxa"/>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ND</w:t>
            </w:r>
          </w:p>
        </w:tc>
        <w:tc>
          <w:tcPr>
            <w:tcW w:w="1138" w:type="dxa"/>
            <w:shd w:val="clear" w:color="auto" w:fill="auto"/>
            <w:vAlign w:val="center"/>
            <w:hideMark/>
          </w:tcPr>
          <w:p w:rsidR="00431534" w:rsidRPr="00431534" w:rsidRDefault="00431534" w:rsidP="00ED1398">
            <w:pPr>
              <w:widowControl/>
              <w:jc w:val="center"/>
              <w:rPr>
                <w:rFonts w:ascii="Symbol" w:eastAsia="宋体" w:hAnsi="Symbol" w:cs="宋体"/>
                <w:color w:val="000000"/>
                <w:kern w:val="0"/>
                <w:szCs w:val="21"/>
              </w:rPr>
            </w:pPr>
            <w:r w:rsidRPr="00431534">
              <w:rPr>
                <w:rFonts w:ascii="Symbol" w:eastAsia="宋体" w:hAnsi="Symbol" w:cs="宋体"/>
                <w:color w:val="000000"/>
                <w:kern w:val="0"/>
                <w:szCs w:val="21"/>
                <w:lang w:val="hu-HU"/>
              </w:rPr>
              <w:t></w:t>
            </w:r>
            <w:r w:rsidRPr="00431534">
              <w:rPr>
                <w:rFonts w:ascii="Book Antiqua" w:eastAsia="宋体" w:hAnsi="Book Antiqua" w:cs="宋体"/>
                <w:color w:val="000000"/>
                <w:kern w:val="0"/>
                <w:szCs w:val="21"/>
                <w:lang w:val="hu-HU"/>
              </w:rPr>
              <w:t xml:space="preserve"> 24</w:t>
            </w:r>
          </w:p>
        </w:tc>
        <w:tc>
          <w:tcPr>
            <w:tcW w:w="967" w:type="dxa"/>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tm</w:t>
            </w:r>
          </w:p>
        </w:tc>
        <w:tc>
          <w:tcPr>
            <w:tcW w:w="1046" w:type="dxa"/>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OTSC</w:t>
            </w:r>
          </w:p>
        </w:tc>
        <w:tc>
          <w:tcPr>
            <w:tcW w:w="727" w:type="dxa"/>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1</w:t>
            </w:r>
          </w:p>
        </w:tc>
        <w:tc>
          <w:tcPr>
            <w:tcW w:w="1395" w:type="dxa"/>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1/1(100%)</w:t>
            </w:r>
          </w:p>
        </w:tc>
        <w:tc>
          <w:tcPr>
            <w:tcW w:w="1266" w:type="dxa"/>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ND</w:t>
            </w:r>
          </w:p>
        </w:tc>
        <w:tc>
          <w:tcPr>
            <w:tcW w:w="1045" w:type="dxa"/>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ND</w:t>
            </w:r>
          </w:p>
        </w:tc>
        <w:tc>
          <w:tcPr>
            <w:tcW w:w="1188" w:type="dxa"/>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4 wk</w:t>
            </w:r>
          </w:p>
        </w:tc>
        <w:tc>
          <w:tcPr>
            <w:tcW w:w="518" w:type="dxa"/>
            <w:shd w:val="clear" w:color="auto" w:fill="auto"/>
            <w:vAlign w:val="center"/>
            <w:hideMark/>
          </w:tcPr>
          <w:p w:rsidR="00431534" w:rsidRPr="00431534" w:rsidRDefault="00431534" w:rsidP="00431534">
            <w:pPr>
              <w:widowControl/>
              <w:jc w:val="left"/>
              <w:rPr>
                <w:rFonts w:ascii="Times New Roman" w:eastAsia="宋体" w:hAnsi="Times New Roman" w:cs="Times New Roman"/>
                <w:color w:val="000000"/>
                <w:kern w:val="0"/>
                <w:sz w:val="24"/>
                <w:szCs w:val="24"/>
              </w:rPr>
            </w:pPr>
          </w:p>
        </w:tc>
      </w:tr>
      <w:tr w:rsidR="00431534" w:rsidRPr="00431534" w:rsidTr="00ED1398">
        <w:trPr>
          <w:trHeight w:val="315"/>
        </w:trPr>
        <w:tc>
          <w:tcPr>
            <w:tcW w:w="518" w:type="dxa"/>
            <w:shd w:val="clear" w:color="auto" w:fill="auto"/>
            <w:vAlign w:val="center"/>
            <w:hideMark/>
          </w:tcPr>
          <w:p w:rsidR="00431534" w:rsidRPr="00431534" w:rsidRDefault="00431534" w:rsidP="00431534">
            <w:pPr>
              <w:widowControl/>
              <w:jc w:val="left"/>
              <w:rPr>
                <w:rFonts w:ascii="Times New Roman" w:eastAsia="宋体" w:hAnsi="Times New Roman" w:cs="Times New Roman"/>
                <w:color w:val="000000"/>
                <w:kern w:val="0"/>
                <w:sz w:val="24"/>
                <w:szCs w:val="24"/>
              </w:rPr>
            </w:pPr>
          </w:p>
        </w:tc>
        <w:tc>
          <w:tcPr>
            <w:tcW w:w="1870" w:type="dxa"/>
            <w:vMerge w:val="restart"/>
            <w:shd w:val="clear" w:color="auto" w:fill="auto"/>
            <w:vAlign w:val="center"/>
            <w:hideMark/>
          </w:tcPr>
          <w:p w:rsidR="00431534" w:rsidRPr="00431534" w:rsidRDefault="00431534" w:rsidP="0097288B">
            <w:pPr>
              <w:widowControl/>
              <w:jc w:val="left"/>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Albert</w:t>
            </w:r>
            <w:r w:rsidR="0097288B" w:rsidRPr="0097288B">
              <w:rPr>
                <w:rFonts w:ascii="Book Antiqua" w:eastAsia="宋体" w:hAnsi="Book Antiqua" w:cs="宋体" w:hint="eastAsia"/>
                <w:i/>
                <w:color w:val="000000"/>
                <w:kern w:val="0"/>
                <w:szCs w:val="21"/>
                <w:lang w:val="hu-HU"/>
              </w:rPr>
              <w:t xml:space="preserve"> et al</w:t>
            </w:r>
            <w:r w:rsidR="0097288B" w:rsidRPr="00431534">
              <w:rPr>
                <w:rFonts w:ascii="Book Antiqua" w:eastAsia="宋体" w:hAnsi="Book Antiqua" w:cs="宋体"/>
                <w:color w:val="000000"/>
                <w:kern w:val="0"/>
                <w:szCs w:val="21"/>
                <w:vertAlign w:val="superscript"/>
                <w:lang w:val="hu-HU"/>
              </w:rPr>
              <w:t>[</w:t>
            </w:r>
            <w:r w:rsidR="0097288B">
              <w:rPr>
                <w:rFonts w:ascii="Book Antiqua" w:eastAsia="宋体" w:hAnsi="Book Antiqua" w:cs="宋体" w:hint="eastAsia"/>
                <w:color w:val="000000"/>
                <w:kern w:val="0"/>
                <w:szCs w:val="21"/>
                <w:vertAlign w:val="superscript"/>
                <w:lang w:val="hu-HU"/>
              </w:rPr>
              <w:t>70</w:t>
            </w:r>
            <w:r w:rsidR="0097288B" w:rsidRPr="00431534">
              <w:rPr>
                <w:rFonts w:ascii="Book Antiqua" w:eastAsia="宋体" w:hAnsi="Book Antiqua" w:cs="宋体"/>
                <w:color w:val="000000"/>
                <w:kern w:val="0"/>
                <w:szCs w:val="21"/>
                <w:vertAlign w:val="superscript"/>
                <w:lang w:val="hu-HU"/>
              </w:rPr>
              <w:t>]</w:t>
            </w:r>
          </w:p>
        </w:tc>
        <w:tc>
          <w:tcPr>
            <w:tcW w:w="1377" w:type="dxa"/>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fistula (1)</w:t>
            </w:r>
          </w:p>
        </w:tc>
        <w:tc>
          <w:tcPr>
            <w:tcW w:w="985" w:type="dxa"/>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ND</w:t>
            </w:r>
          </w:p>
        </w:tc>
        <w:tc>
          <w:tcPr>
            <w:tcW w:w="1138" w:type="dxa"/>
            <w:shd w:val="clear" w:color="auto" w:fill="auto"/>
            <w:vAlign w:val="center"/>
            <w:hideMark/>
          </w:tcPr>
          <w:p w:rsidR="00431534" w:rsidRPr="00431534" w:rsidRDefault="00431534" w:rsidP="00ED1398">
            <w:pPr>
              <w:widowControl/>
              <w:jc w:val="center"/>
              <w:rPr>
                <w:rFonts w:ascii="Symbol" w:eastAsia="宋体" w:hAnsi="Symbol" w:cs="宋体"/>
                <w:color w:val="000000"/>
                <w:kern w:val="0"/>
                <w:szCs w:val="21"/>
              </w:rPr>
            </w:pPr>
            <w:r w:rsidRPr="00431534">
              <w:rPr>
                <w:rFonts w:ascii="Symbol" w:eastAsia="宋体" w:hAnsi="Symbol" w:cs="宋体"/>
                <w:color w:val="000000"/>
                <w:kern w:val="0"/>
                <w:szCs w:val="21"/>
                <w:lang w:val="hu-HU"/>
              </w:rPr>
              <w:t></w:t>
            </w:r>
            <w:r w:rsidRPr="00431534">
              <w:rPr>
                <w:rFonts w:ascii="Book Antiqua" w:eastAsia="宋体" w:hAnsi="Book Antiqua" w:cs="宋体"/>
                <w:color w:val="000000"/>
                <w:kern w:val="0"/>
                <w:szCs w:val="21"/>
                <w:lang w:val="hu-HU"/>
              </w:rPr>
              <w:t xml:space="preserve"> 24</w:t>
            </w:r>
          </w:p>
        </w:tc>
        <w:tc>
          <w:tcPr>
            <w:tcW w:w="967" w:type="dxa"/>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tm</w:t>
            </w:r>
          </w:p>
        </w:tc>
        <w:tc>
          <w:tcPr>
            <w:tcW w:w="1046" w:type="dxa"/>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OTSC</w:t>
            </w:r>
          </w:p>
        </w:tc>
        <w:tc>
          <w:tcPr>
            <w:tcW w:w="727" w:type="dxa"/>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1</w:t>
            </w:r>
          </w:p>
        </w:tc>
        <w:tc>
          <w:tcPr>
            <w:tcW w:w="1395" w:type="dxa"/>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1/1(100%)</w:t>
            </w:r>
          </w:p>
        </w:tc>
        <w:tc>
          <w:tcPr>
            <w:tcW w:w="1266" w:type="dxa"/>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ND</w:t>
            </w:r>
          </w:p>
        </w:tc>
        <w:tc>
          <w:tcPr>
            <w:tcW w:w="1045" w:type="dxa"/>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ND</w:t>
            </w:r>
          </w:p>
        </w:tc>
        <w:tc>
          <w:tcPr>
            <w:tcW w:w="1188" w:type="dxa"/>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46 wk</w:t>
            </w:r>
          </w:p>
        </w:tc>
        <w:tc>
          <w:tcPr>
            <w:tcW w:w="518" w:type="dxa"/>
            <w:shd w:val="clear" w:color="auto" w:fill="auto"/>
            <w:vAlign w:val="center"/>
            <w:hideMark/>
          </w:tcPr>
          <w:p w:rsidR="00431534" w:rsidRPr="00431534" w:rsidRDefault="00431534" w:rsidP="00431534">
            <w:pPr>
              <w:widowControl/>
              <w:jc w:val="left"/>
              <w:rPr>
                <w:rFonts w:ascii="Times New Roman" w:eastAsia="宋体" w:hAnsi="Times New Roman" w:cs="Times New Roman"/>
                <w:color w:val="000000"/>
                <w:kern w:val="0"/>
                <w:sz w:val="24"/>
                <w:szCs w:val="24"/>
              </w:rPr>
            </w:pPr>
          </w:p>
        </w:tc>
      </w:tr>
      <w:tr w:rsidR="00431534" w:rsidRPr="00431534" w:rsidTr="00ED1398">
        <w:trPr>
          <w:trHeight w:val="315"/>
        </w:trPr>
        <w:tc>
          <w:tcPr>
            <w:tcW w:w="518" w:type="dxa"/>
            <w:shd w:val="clear" w:color="auto" w:fill="auto"/>
            <w:vAlign w:val="center"/>
            <w:hideMark/>
          </w:tcPr>
          <w:p w:rsidR="00431534" w:rsidRPr="00431534" w:rsidRDefault="00431534" w:rsidP="00431534">
            <w:pPr>
              <w:widowControl/>
              <w:jc w:val="left"/>
              <w:rPr>
                <w:rFonts w:ascii="Times New Roman" w:eastAsia="宋体" w:hAnsi="Times New Roman" w:cs="Times New Roman"/>
                <w:color w:val="000000"/>
                <w:kern w:val="0"/>
                <w:sz w:val="24"/>
                <w:szCs w:val="24"/>
              </w:rPr>
            </w:pPr>
          </w:p>
        </w:tc>
        <w:tc>
          <w:tcPr>
            <w:tcW w:w="1870" w:type="dxa"/>
            <w:vMerge/>
            <w:shd w:val="clear" w:color="auto" w:fill="auto"/>
            <w:vAlign w:val="center"/>
            <w:hideMark/>
          </w:tcPr>
          <w:p w:rsidR="00431534" w:rsidRPr="00431534" w:rsidRDefault="00431534" w:rsidP="00431534">
            <w:pPr>
              <w:widowControl/>
              <w:jc w:val="left"/>
              <w:rPr>
                <w:rFonts w:ascii="Book Antiqua" w:eastAsia="宋体" w:hAnsi="Book Antiqua" w:cs="宋体"/>
                <w:color w:val="000000"/>
                <w:kern w:val="0"/>
                <w:szCs w:val="21"/>
              </w:rPr>
            </w:pPr>
          </w:p>
        </w:tc>
        <w:tc>
          <w:tcPr>
            <w:tcW w:w="1377" w:type="dxa"/>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leak (1)</w:t>
            </w:r>
          </w:p>
        </w:tc>
        <w:tc>
          <w:tcPr>
            <w:tcW w:w="985" w:type="dxa"/>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ND</w:t>
            </w:r>
          </w:p>
        </w:tc>
        <w:tc>
          <w:tcPr>
            <w:tcW w:w="1138" w:type="dxa"/>
            <w:shd w:val="clear" w:color="auto" w:fill="auto"/>
            <w:vAlign w:val="center"/>
            <w:hideMark/>
          </w:tcPr>
          <w:p w:rsidR="00431534" w:rsidRPr="00431534" w:rsidRDefault="00431534" w:rsidP="00ED1398">
            <w:pPr>
              <w:widowControl/>
              <w:jc w:val="center"/>
              <w:rPr>
                <w:rFonts w:ascii="Symbol" w:eastAsia="宋体" w:hAnsi="Symbol" w:cs="宋体"/>
                <w:color w:val="000000"/>
                <w:kern w:val="0"/>
                <w:szCs w:val="21"/>
              </w:rPr>
            </w:pPr>
            <w:r w:rsidRPr="00431534">
              <w:rPr>
                <w:rFonts w:ascii="Symbol" w:eastAsia="宋体" w:hAnsi="Symbol" w:cs="宋体"/>
                <w:color w:val="000000"/>
                <w:kern w:val="0"/>
                <w:szCs w:val="21"/>
                <w:lang w:val="hu-HU"/>
              </w:rPr>
              <w:t></w:t>
            </w:r>
            <w:r w:rsidRPr="00431534">
              <w:rPr>
                <w:rFonts w:ascii="Book Antiqua" w:eastAsia="宋体" w:hAnsi="Book Antiqua" w:cs="宋体"/>
                <w:color w:val="000000"/>
                <w:kern w:val="0"/>
                <w:szCs w:val="21"/>
                <w:lang w:val="hu-HU"/>
              </w:rPr>
              <w:t xml:space="preserve"> 24</w:t>
            </w:r>
          </w:p>
        </w:tc>
        <w:tc>
          <w:tcPr>
            <w:tcW w:w="967" w:type="dxa"/>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tm</w:t>
            </w:r>
          </w:p>
        </w:tc>
        <w:tc>
          <w:tcPr>
            <w:tcW w:w="1046" w:type="dxa"/>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OTSC</w:t>
            </w:r>
          </w:p>
        </w:tc>
        <w:tc>
          <w:tcPr>
            <w:tcW w:w="727" w:type="dxa"/>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1</w:t>
            </w:r>
          </w:p>
        </w:tc>
        <w:tc>
          <w:tcPr>
            <w:tcW w:w="1395" w:type="dxa"/>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0/1(0%)</w:t>
            </w:r>
          </w:p>
        </w:tc>
        <w:tc>
          <w:tcPr>
            <w:tcW w:w="1266" w:type="dxa"/>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Stent</w:t>
            </w:r>
          </w:p>
        </w:tc>
        <w:tc>
          <w:tcPr>
            <w:tcW w:w="1045" w:type="dxa"/>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ND</w:t>
            </w:r>
          </w:p>
        </w:tc>
        <w:tc>
          <w:tcPr>
            <w:tcW w:w="1188" w:type="dxa"/>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4 wk</w:t>
            </w:r>
          </w:p>
        </w:tc>
        <w:tc>
          <w:tcPr>
            <w:tcW w:w="518" w:type="dxa"/>
            <w:shd w:val="clear" w:color="auto" w:fill="auto"/>
            <w:vAlign w:val="center"/>
            <w:hideMark/>
          </w:tcPr>
          <w:p w:rsidR="00431534" w:rsidRPr="00431534" w:rsidRDefault="00431534" w:rsidP="00431534">
            <w:pPr>
              <w:widowControl/>
              <w:jc w:val="left"/>
              <w:rPr>
                <w:rFonts w:ascii="Times New Roman" w:eastAsia="宋体" w:hAnsi="Times New Roman" w:cs="Times New Roman"/>
                <w:color w:val="000000"/>
                <w:kern w:val="0"/>
                <w:sz w:val="24"/>
                <w:szCs w:val="24"/>
              </w:rPr>
            </w:pPr>
          </w:p>
        </w:tc>
      </w:tr>
      <w:tr w:rsidR="00431534" w:rsidRPr="00431534" w:rsidTr="00ED1398">
        <w:trPr>
          <w:trHeight w:val="315"/>
        </w:trPr>
        <w:tc>
          <w:tcPr>
            <w:tcW w:w="518" w:type="dxa"/>
            <w:shd w:val="clear" w:color="auto" w:fill="auto"/>
            <w:vAlign w:val="center"/>
            <w:hideMark/>
          </w:tcPr>
          <w:p w:rsidR="00431534" w:rsidRPr="00431534" w:rsidRDefault="00431534" w:rsidP="00431534">
            <w:pPr>
              <w:widowControl/>
              <w:jc w:val="left"/>
              <w:rPr>
                <w:rFonts w:ascii="Times New Roman" w:eastAsia="宋体" w:hAnsi="Times New Roman" w:cs="Times New Roman"/>
                <w:color w:val="000000"/>
                <w:kern w:val="0"/>
                <w:sz w:val="24"/>
                <w:szCs w:val="24"/>
              </w:rPr>
            </w:pPr>
          </w:p>
        </w:tc>
        <w:tc>
          <w:tcPr>
            <w:tcW w:w="1870" w:type="dxa"/>
            <w:vMerge/>
            <w:shd w:val="clear" w:color="auto" w:fill="auto"/>
            <w:vAlign w:val="center"/>
            <w:hideMark/>
          </w:tcPr>
          <w:p w:rsidR="00431534" w:rsidRPr="00431534" w:rsidRDefault="00431534" w:rsidP="00431534">
            <w:pPr>
              <w:widowControl/>
              <w:jc w:val="left"/>
              <w:rPr>
                <w:rFonts w:ascii="Book Antiqua" w:eastAsia="宋体" w:hAnsi="Book Antiqua" w:cs="宋体"/>
                <w:color w:val="000000"/>
                <w:kern w:val="0"/>
                <w:szCs w:val="21"/>
              </w:rPr>
            </w:pPr>
          </w:p>
        </w:tc>
        <w:tc>
          <w:tcPr>
            <w:tcW w:w="1377" w:type="dxa"/>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leak (1)</w:t>
            </w:r>
          </w:p>
        </w:tc>
        <w:tc>
          <w:tcPr>
            <w:tcW w:w="985" w:type="dxa"/>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ND</w:t>
            </w:r>
          </w:p>
        </w:tc>
        <w:tc>
          <w:tcPr>
            <w:tcW w:w="1138" w:type="dxa"/>
            <w:shd w:val="clear" w:color="auto" w:fill="auto"/>
            <w:vAlign w:val="center"/>
            <w:hideMark/>
          </w:tcPr>
          <w:p w:rsidR="00431534" w:rsidRPr="00431534" w:rsidRDefault="00431534" w:rsidP="00ED1398">
            <w:pPr>
              <w:widowControl/>
              <w:jc w:val="center"/>
              <w:rPr>
                <w:rFonts w:ascii="Symbol" w:eastAsia="宋体" w:hAnsi="Symbol" w:cs="宋体"/>
                <w:color w:val="000000"/>
                <w:kern w:val="0"/>
                <w:szCs w:val="21"/>
              </w:rPr>
            </w:pPr>
            <w:r w:rsidRPr="00431534">
              <w:rPr>
                <w:rFonts w:ascii="Symbol" w:eastAsia="宋体" w:hAnsi="Symbol" w:cs="宋体"/>
                <w:color w:val="000000"/>
                <w:kern w:val="0"/>
                <w:szCs w:val="21"/>
                <w:lang w:val="hu-HU"/>
              </w:rPr>
              <w:t></w:t>
            </w:r>
            <w:r w:rsidRPr="00431534">
              <w:rPr>
                <w:rFonts w:ascii="Book Antiqua" w:eastAsia="宋体" w:hAnsi="Book Antiqua" w:cs="宋体"/>
                <w:color w:val="000000"/>
                <w:kern w:val="0"/>
                <w:szCs w:val="21"/>
                <w:lang w:val="hu-HU"/>
              </w:rPr>
              <w:t xml:space="preserve"> 24</w:t>
            </w:r>
          </w:p>
        </w:tc>
        <w:tc>
          <w:tcPr>
            <w:tcW w:w="967" w:type="dxa"/>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tm</w:t>
            </w:r>
          </w:p>
        </w:tc>
        <w:tc>
          <w:tcPr>
            <w:tcW w:w="1046" w:type="dxa"/>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OTSC</w:t>
            </w:r>
          </w:p>
        </w:tc>
        <w:tc>
          <w:tcPr>
            <w:tcW w:w="727" w:type="dxa"/>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1</w:t>
            </w:r>
          </w:p>
        </w:tc>
        <w:tc>
          <w:tcPr>
            <w:tcW w:w="1395" w:type="dxa"/>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1/1(100%)</w:t>
            </w:r>
          </w:p>
        </w:tc>
        <w:tc>
          <w:tcPr>
            <w:tcW w:w="1266" w:type="dxa"/>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ND</w:t>
            </w:r>
          </w:p>
        </w:tc>
        <w:tc>
          <w:tcPr>
            <w:tcW w:w="1045" w:type="dxa"/>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ND</w:t>
            </w:r>
          </w:p>
        </w:tc>
        <w:tc>
          <w:tcPr>
            <w:tcW w:w="1188" w:type="dxa"/>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63 wk</w:t>
            </w:r>
          </w:p>
        </w:tc>
        <w:tc>
          <w:tcPr>
            <w:tcW w:w="518" w:type="dxa"/>
            <w:shd w:val="clear" w:color="auto" w:fill="auto"/>
            <w:vAlign w:val="center"/>
            <w:hideMark/>
          </w:tcPr>
          <w:p w:rsidR="00431534" w:rsidRPr="00431534" w:rsidRDefault="00431534" w:rsidP="00431534">
            <w:pPr>
              <w:widowControl/>
              <w:jc w:val="left"/>
              <w:rPr>
                <w:rFonts w:ascii="Times New Roman" w:eastAsia="宋体" w:hAnsi="Times New Roman" w:cs="Times New Roman"/>
                <w:color w:val="000000"/>
                <w:kern w:val="0"/>
                <w:sz w:val="24"/>
                <w:szCs w:val="24"/>
              </w:rPr>
            </w:pPr>
          </w:p>
        </w:tc>
      </w:tr>
      <w:tr w:rsidR="00431534" w:rsidRPr="00431534" w:rsidTr="00ED1398">
        <w:trPr>
          <w:trHeight w:val="615"/>
        </w:trPr>
        <w:tc>
          <w:tcPr>
            <w:tcW w:w="518" w:type="dxa"/>
            <w:shd w:val="clear" w:color="auto" w:fill="auto"/>
            <w:vAlign w:val="center"/>
            <w:hideMark/>
          </w:tcPr>
          <w:p w:rsidR="00431534" w:rsidRPr="00431534" w:rsidRDefault="00431534" w:rsidP="00431534">
            <w:pPr>
              <w:widowControl/>
              <w:jc w:val="left"/>
              <w:rPr>
                <w:rFonts w:ascii="Times New Roman" w:eastAsia="宋体" w:hAnsi="Times New Roman" w:cs="Times New Roman"/>
                <w:color w:val="000000"/>
                <w:kern w:val="0"/>
                <w:sz w:val="24"/>
                <w:szCs w:val="24"/>
              </w:rPr>
            </w:pPr>
          </w:p>
        </w:tc>
        <w:tc>
          <w:tcPr>
            <w:tcW w:w="1870" w:type="dxa"/>
            <w:shd w:val="clear" w:color="auto" w:fill="auto"/>
            <w:vAlign w:val="center"/>
            <w:hideMark/>
          </w:tcPr>
          <w:p w:rsidR="00431534" w:rsidRPr="00431534" w:rsidRDefault="00431534" w:rsidP="0097288B">
            <w:pPr>
              <w:widowControl/>
              <w:jc w:val="left"/>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Kirschniak</w:t>
            </w:r>
            <w:r w:rsidR="0097288B" w:rsidRPr="0097288B">
              <w:rPr>
                <w:rFonts w:ascii="Book Antiqua" w:eastAsia="宋体" w:hAnsi="Book Antiqua" w:cs="宋体" w:hint="eastAsia"/>
                <w:i/>
                <w:color w:val="000000"/>
                <w:kern w:val="0"/>
                <w:szCs w:val="21"/>
                <w:lang w:val="hu-HU"/>
              </w:rPr>
              <w:t xml:space="preserve"> et al</w:t>
            </w:r>
            <w:r w:rsidR="0097288B" w:rsidRPr="00431534">
              <w:rPr>
                <w:rFonts w:ascii="Book Antiqua" w:eastAsia="宋体" w:hAnsi="Book Antiqua" w:cs="宋体"/>
                <w:color w:val="000000"/>
                <w:kern w:val="0"/>
                <w:szCs w:val="21"/>
                <w:vertAlign w:val="superscript"/>
                <w:lang w:val="hu-HU"/>
              </w:rPr>
              <w:t>[</w:t>
            </w:r>
            <w:r w:rsidR="0097288B">
              <w:rPr>
                <w:rFonts w:ascii="Book Antiqua" w:eastAsia="宋体" w:hAnsi="Book Antiqua" w:cs="宋体" w:hint="eastAsia"/>
                <w:color w:val="000000"/>
                <w:kern w:val="0"/>
                <w:szCs w:val="21"/>
                <w:vertAlign w:val="superscript"/>
                <w:lang w:val="hu-HU"/>
              </w:rPr>
              <w:t>71</w:t>
            </w:r>
            <w:r w:rsidR="0097288B" w:rsidRPr="00431534">
              <w:rPr>
                <w:rFonts w:ascii="Book Antiqua" w:eastAsia="宋体" w:hAnsi="Book Antiqua" w:cs="宋体"/>
                <w:color w:val="000000"/>
                <w:kern w:val="0"/>
                <w:szCs w:val="21"/>
                <w:vertAlign w:val="superscript"/>
                <w:lang w:val="hu-HU"/>
              </w:rPr>
              <w:t>]</w:t>
            </w:r>
          </w:p>
        </w:tc>
        <w:tc>
          <w:tcPr>
            <w:tcW w:w="1377" w:type="dxa"/>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leak (1)</w:t>
            </w:r>
          </w:p>
        </w:tc>
        <w:tc>
          <w:tcPr>
            <w:tcW w:w="985" w:type="dxa"/>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ND</w:t>
            </w:r>
          </w:p>
        </w:tc>
        <w:tc>
          <w:tcPr>
            <w:tcW w:w="1138" w:type="dxa"/>
            <w:shd w:val="clear" w:color="auto" w:fill="auto"/>
            <w:vAlign w:val="center"/>
            <w:hideMark/>
          </w:tcPr>
          <w:p w:rsidR="00431534" w:rsidRPr="00431534" w:rsidRDefault="00431534" w:rsidP="00ED1398">
            <w:pPr>
              <w:widowControl/>
              <w:jc w:val="center"/>
              <w:rPr>
                <w:rFonts w:ascii="Symbol" w:eastAsia="宋体" w:hAnsi="Symbol" w:cs="宋体"/>
                <w:color w:val="000000"/>
                <w:kern w:val="0"/>
                <w:szCs w:val="21"/>
              </w:rPr>
            </w:pPr>
            <w:r w:rsidRPr="00431534">
              <w:rPr>
                <w:rFonts w:ascii="Symbol" w:eastAsia="宋体" w:hAnsi="Symbol" w:cs="宋体"/>
                <w:color w:val="000000"/>
                <w:kern w:val="0"/>
                <w:szCs w:val="21"/>
                <w:lang w:val="hu-HU"/>
              </w:rPr>
              <w:t></w:t>
            </w:r>
            <w:r w:rsidRPr="00431534">
              <w:rPr>
                <w:rFonts w:ascii="Book Antiqua" w:eastAsia="宋体" w:hAnsi="Book Antiqua" w:cs="宋体"/>
                <w:color w:val="000000"/>
                <w:kern w:val="0"/>
                <w:szCs w:val="21"/>
                <w:lang w:val="hu-HU"/>
              </w:rPr>
              <w:t xml:space="preserve"> 24</w:t>
            </w:r>
          </w:p>
        </w:tc>
        <w:tc>
          <w:tcPr>
            <w:tcW w:w="967" w:type="dxa"/>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ND</w:t>
            </w:r>
          </w:p>
        </w:tc>
        <w:tc>
          <w:tcPr>
            <w:tcW w:w="1046" w:type="dxa"/>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OTSC</w:t>
            </w:r>
          </w:p>
        </w:tc>
        <w:tc>
          <w:tcPr>
            <w:tcW w:w="727" w:type="dxa"/>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ND</w:t>
            </w:r>
          </w:p>
        </w:tc>
        <w:tc>
          <w:tcPr>
            <w:tcW w:w="1395" w:type="dxa"/>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1/1(100%)</w:t>
            </w:r>
          </w:p>
        </w:tc>
        <w:tc>
          <w:tcPr>
            <w:tcW w:w="1266" w:type="dxa"/>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ND</w:t>
            </w:r>
          </w:p>
        </w:tc>
        <w:tc>
          <w:tcPr>
            <w:tcW w:w="1045" w:type="dxa"/>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10</w:t>
            </w:r>
          </w:p>
        </w:tc>
        <w:tc>
          <w:tcPr>
            <w:tcW w:w="1188" w:type="dxa"/>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ND</w:t>
            </w:r>
          </w:p>
        </w:tc>
        <w:tc>
          <w:tcPr>
            <w:tcW w:w="518" w:type="dxa"/>
            <w:shd w:val="clear" w:color="auto" w:fill="auto"/>
            <w:vAlign w:val="center"/>
            <w:hideMark/>
          </w:tcPr>
          <w:p w:rsidR="00431534" w:rsidRPr="00431534" w:rsidRDefault="00431534" w:rsidP="00431534">
            <w:pPr>
              <w:widowControl/>
              <w:jc w:val="left"/>
              <w:rPr>
                <w:rFonts w:ascii="Times New Roman" w:eastAsia="宋体" w:hAnsi="Times New Roman" w:cs="Times New Roman"/>
                <w:color w:val="000000"/>
                <w:kern w:val="0"/>
                <w:sz w:val="24"/>
                <w:szCs w:val="24"/>
              </w:rPr>
            </w:pPr>
          </w:p>
        </w:tc>
      </w:tr>
      <w:tr w:rsidR="00431534" w:rsidRPr="00431534" w:rsidTr="00ED1398">
        <w:trPr>
          <w:trHeight w:val="855"/>
        </w:trPr>
        <w:tc>
          <w:tcPr>
            <w:tcW w:w="518" w:type="dxa"/>
            <w:shd w:val="clear" w:color="auto" w:fill="auto"/>
            <w:vAlign w:val="center"/>
            <w:hideMark/>
          </w:tcPr>
          <w:p w:rsidR="00431534" w:rsidRPr="00431534" w:rsidRDefault="00431534" w:rsidP="00431534">
            <w:pPr>
              <w:widowControl/>
              <w:jc w:val="left"/>
              <w:rPr>
                <w:rFonts w:ascii="Times New Roman" w:eastAsia="宋体" w:hAnsi="Times New Roman" w:cs="Times New Roman"/>
                <w:color w:val="000000"/>
                <w:kern w:val="0"/>
                <w:sz w:val="24"/>
                <w:szCs w:val="24"/>
              </w:rPr>
            </w:pPr>
          </w:p>
        </w:tc>
        <w:tc>
          <w:tcPr>
            <w:tcW w:w="1870" w:type="dxa"/>
            <w:shd w:val="clear" w:color="auto" w:fill="auto"/>
            <w:vAlign w:val="center"/>
            <w:hideMark/>
          </w:tcPr>
          <w:p w:rsidR="00431534" w:rsidRPr="00431534" w:rsidRDefault="00431534" w:rsidP="0097288B">
            <w:pPr>
              <w:widowControl/>
              <w:jc w:val="left"/>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Manta</w:t>
            </w:r>
            <w:r w:rsidR="0097288B" w:rsidRPr="0097288B">
              <w:rPr>
                <w:rFonts w:ascii="Book Antiqua" w:eastAsia="宋体" w:hAnsi="Book Antiqua" w:cs="宋体" w:hint="eastAsia"/>
                <w:i/>
                <w:color w:val="000000"/>
                <w:kern w:val="0"/>
                <w:szCs w:val="21"/>
                <w:lang w:val="hu-HU"/>
              </w:rPr>
              <w:t xml:space="preserve"> et al</w:t>
            </w:r>
            <w:r w:rsidR="0097288B" w:rsidRPr="00431534">
              <w:rPr>
                <w:rFonts w:ascii="Book Antiqua" w:eastAsia="宋体" w:hAnsi="Book Antiqua" w:cs="宋体"/>
                <w:color w:val="000000"/>
                <w:kern w:val="0"/>
                <w:szCs w:val="21"/>
                <w:vertAlign w:val="superscript"/>
                <w:lang w:val="hu-HU"/>
              </w:rPr>
              <w:t>[</w:t>
            </w:r>
            <w:r w:rsidR="0097288B">
              <w:rPr>
                <w:rFonts w:ascii="Book Antiqua" w:eastAsia="宋体" w:hAnsi="Book Antiqua" w:cs="宋体" w:hint="eastAsia"/>
                <w:color w:val="000000"/>
                <w:kern w:val="0"/>
                <w:szCs w:val="21"/>
                <w:vertAlign w:val="superscript"/>
                <w:lang w:val="hu-HU"/>
              </w:rPr>
              <w:t>72</w:t>
            </w:r>
            <w:r w:rsidR="0097288B" w:rsidRPr="00431534">
              <w:rPr>
                <w:rFonts w:ascii="Book Antiqua" w:eastAsia="宋体" w:hAnsi="Book Antiqua" w:cs="宋体"/>
                <w:color w:val="000000"/>
                <w:kern w:val="0"/>
                <w:szCs w:val="21"/>
                <w:vertAlign w:val="superscript"/>
                <w:lang w:val="hu-HU"/>
              </w:rPr>
              <w:t>]</w:t>
            </w:r>
          </w:p>
        </w:tc>
        <w:tc>
          <w:tcPr>
            <w:tcW w:w="1377" w:type="dxa"/>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fistula (1)</w:t>
            </w:r>
          </w:p>
        </w:tc>
        <w:tc>
          <w:tcPr>
            <w:tcW w:w="985" w:type="dxa"/>
            <w:shd w:val="clear" w:color="auto" w:fill="auto"/>
            <w:vAlign w:val="center"/>
            <w:hideMark/>
          </w:tcPr>
          <w:p w:rsidR="00431534" w:rsidRPr="00431534" w:rsidRDefault="00431534" w:rsidP="00ED1398">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8</w:t>
            </w:r>
            <w:r w:rsidR="00ED1398">
              <w:rPr>
                <w:rFonts w:ascii="Book Antiqua" w:eastAsia="宋体" w:hAnsi="Book Antiqua" w:cs="宋体" w:hint="eastAsia"/>
                <w:color w:val="000000"/>
                <w:kern w:val="0"/>
                <w:szCs w:val="21"/>
                <w:lang w:val="hu-HU"/>
              </w:rPr>
              <w:t xml:space="preserve"> </w:t>
            </w:r>
            <w:r w:rsidR="00ED1398">
              <w:rPr>
                <w:rFonts w:ascii="Book Antiqua" w:eastAsia="宋体" w:hAnsi="Book Antiqua" w:cs="宋体"/>
                <w:color w:val="000000"/>
                <w:kern w:val="0"/>
                <w:szCs w:val="21"/>
                <w:lang w:val="hu-HU"/>
              </w:rPr>
              <w:sym w:font="Symbol" w:char="F0B4"/>
            </w:r>
            <w:r w:rsidR="00ED1398">
              <w:rPr>
                <w:rFonts w:ascii="Book Antiqua" w:eastAsia="宋体" w:hAnsi="Book Antiqua" w:cs="宋体" w:hint="eastAsia"/>
                <w:color w:val="000000"/>
                <w:kern w:val="0"/>
                <w:szCs w:val="21"/>
                <w:lang w:val="hu-HU"/>
              </w:rPr>
              <w:t xml:space="preserve"> </w:t>
            </w:r>
            <w:r w:rsidRPr="00431534">
              <w:rPr>
                <w:rFonts w:ascii="Book Antiqua" w:eastAsia="宋体" w:hAnsi="Book Antiqua" w:cs="宋体"/>
                <w:color w:val="000000"/>
                <w:kern w:val="0"/>
                <w:szCs w:val="21"/>
                <w:lang w:val="hu-HU"/>
              </w:rPr>
              <w:t>4</w:t>
            </w:r>
          </w:p>
        </w:tc>
        <w:tc>
          <w:tcPr>
            <w:tcW w:w="1138" w:type="dxa"/>
            <w:shd w:val="clear" w:color="auto" w:fill="auto"/>
            <w:vAlign w:val="center"/>
            <w:hideMark/>
          </w:tcPr>
          <w:p w:rsidR="00431534" w:rsidRPr="00431534" w:rsidRDefault="00431534" w:rsidP="00ED1398">
            <w:pPr>
              <w:widowControl/>
              <w:jc w:val="center"/>
              <w:rPr>
                <w:rFonts w:ascii="Symbol" w:eastAsia="宋体" w:hAnsi="Symbol" w:cs="宋体"/>
                <w:color w:val="000000"/>
                <w:kern w:val="0"/>
                <w:szCs w:val="21"/>
              </w:rPr>
            </w:pPr>
            <w:r w:rsidRPr="00431534">
              <w:rPr>
                <w:rFonts w:ascii="Symbol" w:eastAsia="宋体" w:hAnsi="Symbol" w:cs="宋体"/>
                <w:color w:val="000000"/>
                <w:kern w:val="0"/>
                <w:szCs w:val="21"/>
                <w:lang w:val="hu-HU"/>
              </w:rPr>
              <w:t></w:t>
            </w:r>
            <w:r w:rsidRPr="00431534">
              <w:rPr>
                <w:rFonts w:ascii="Book Antiqua" w:eastAsia="宋体" w:hAnsi="Book Antiqua" w:cs="宋体"/>
                <w:color w:val="000000"/>
                <w:kern w:val="0"/>
                <w:szCs w:val="21"/>
                <w:lang w:val="hu-HU"/>
              </w:rPr>
              <w:t xml:space="preserve"> 24</w:t>
            </w:r>
          </w:p>
        </w:tc>
        <w:tc>
          <w:tcPr>
            <w:tcW w:w="967" w:type="dxa"/>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tm</w:t>
            </w:r>
          </w:p>
        </w:tc>
        <w:tc>
          <w:tcPr>
            <w:tcW w:w="1046" w:type="dxa"/>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OTSC + standard clips</w:t>
            </w:r>
          </w:p>
        </w:tc>
        <w:tc>
          <w:tcPr>
            <w:tcW w:w="727" w:type="dxa"/>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1+3</w:t>
            </w:r>
          </w:p>
        </w:tc>
        <w:tc>
          <w:tcPr>
            <w:tcW w:w="1395" w:type="dxa"/>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1/1(100%)</w:t>
            </w:r>
          </w:p>
        </w:tc>
        <w:tc>
          <w:tcPr>
            <w:tcW w:w="1266" w:type="dxa"/>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No</w:t>
            </w:r>
          </w:p>
        </w:tc>
        <w:tc>
          <w:tcPr>
            <w:tcW w:w="1045" w:type="dxa"/>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0</w:t>
            </w:r>
          </w:p>
        </w:tc>
        <w:tc>
          <w:tcPr>
            <w:tcW w:w="1188" w:type="dxa"/>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ND</w:t>
            </w:r>
          </w:p>
        </w:tc>
        <w:tc>
          <w:tcPr>
            <w:tcW w:w="518" w:type="dxa"/>
            <w:shd w:val="clear" w:color="auto" w:fill="auto"/>
            <w:vAlign w:val="center"/>
            <w:hideMark/>
          </w:tcPr>
          <w:p w:rsidR="00431534" w:rsidRPr="00431534" w:rsidRDefault="00431534" w:rsidP="00431534">
            <w:pPr>
              <w:widowControl/>
              <w:jc w:val="left"/>
              <w:rPr>
                <w:rFonts w:ascii="Times New Roman" w:eastAsia="宋体" w:hAnsi="Times New Roman" w:cs="Times New Roman"/>
                <w:color w:val="000000"/>
                <w:kern w:val="0"/>
                <w:sz w:val="24"/>
                <w:szCs w:val="24"/>
              </w:rPr>
            </w:pPr>
          </w:p>
        </w:tc>
      </w:tr>
      <w:tr w:rsidR="00431534" w:rsidRPr="00431534" w:rsidTr="00ED1398">
        <w:trPr>
          <w:trHeight w:val="330"/>
        </w:trPr>
        <w:tc>
          <w:tcPr>
            <w:tcW w:w="518" w:type="dxa"/>
            <w:shd w:val="clear" w:color="auto" w:fill="auto"/>
            <w:vAlign w:val="center"/>
            <w:hideMark/>
          </w:tcPr>
          <w:p w:rsidR="00431534" w:rsidRPr="00431534" w:rsidRDefault="00431534" w:rsidP="00431534">
            <w:pPr>
              <w:widowControl/>
              <w:jc w:val="left"/>
              <w:rPr>
                <w:rFonts w:ascii="Times New Roman" w:eastAsia="宋体" w:hAnsi="Times New Roman" w:cs="Times New Roman"/>
                <w:color w:val="000000"/>
                <w:kern w:val="0"/>
                <w:sz w:val="24"/>
                <w:szCs w:val="24"/>
              </w:rPr>
            </w:pPr>
          </w:p>
        </w:tc>
        <w:tc>
          <w:tcPr>
            <w:tcW w:w="1870" w:type="dxa"/>
            <w:shd w:val="clear" w:color="auto" w:fill="auto"/>
            <w:vAlign w:val="center"/>
            <w:hideMark/>
          </w:tcPr>
          <w:p w:rsidR="00431534" w:rsidRPr="00431534" w:rsidRDefault="00431534" w:rsidP="0097288B">
            <w:pPr>
              <w:widowControl/>
              <w:jc w:val="left"/>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Surace</w:t>
            </w:r>
            <w:r w:rsidR="0097288B" w:rsidRPr="0097288B">
              <w:rPr>
                <w:rFonts w:ascii="Book Antiqua" w:eastAsia="宋体" w:hAnsi="Book Antiqua" w:cs="宋体" w:hint="eastAsia"/>
                <w:i/>
                <w:color w:val="000000"/>
                <w:kern w:val="0"/>
                <w:szCs w:val="21"/>
                <w:lang w:val="hu-HU"/>
              </w:rPr>
              <w:t xml:space="preserve"> et al</w:t>
            </w:r>
            <w:r w:rsidR="0097288B" w:rsidRPr="00431534">
              <w:rPr>
                <w:rFonts w:ascii="Book Antiqua" w:eastAsia="宋体" w:hAnsi="Book Antiqua" w:cs="宋体"/>
                <w:color w:val="000000"/>
                <w:kern w:val="0"/>
                <w:szCs w:val="21"/>
                <w:vertAlign w:val="superscript"/>
                <w:lang w:val="hu-HU"/>
              </w:rPr>
              <w:t>[</w:t>
            </w:r>
            <w:r w:rsidR="0097288B">
              <w:rPr>
                <w:rFonts w:ascii="Book Antiqua" w:eastAsia="宋体" w:hAnsi="Book Antiqua" w:cs="宋体" w:hint="eastAsia"/>
                <w:color w:val="000000"/>
                <w:kern w:val="0"/>
                <w:szCs w:val="21"/>
                <w:vertAlign w:val="superscript"/>
                <w:lang w:val="hu-HU"/>
              </w:rPr>
              <w:t>73</w:t>
            </w:r>
            <w:r w:rsidR="0097288B" w:rsidRPr="00431534">
              <w:rPr>
                <w:rFonts w:ascii="Book Antiqua" w:eastAsia="宋体" w:hAnsi="Book Antiqua" w:cs="宋体"/>
                <w:color w:val="000000"/>
                <w:kern w:val="0"/>
                <w:szCs w:val="21"/>
                <w:vertAlign w:val="superscript"/>
                <w:lang w:val="hu-HU"/>
              </w:rPr>
              <w:t>]</w:t>
            </w:r>
          </w:p>
        </w:tc>
        <w:tc>
          <w:tcPr>
            <w:tcW w:w="1377" w:type="dxa"/>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leak (1)</w:t>
            </w:r>
          </w:p>
        </w:tc>
        <w:tc>
          <w:tcPr>
            <w:tcW w:w="985" w:type="dxa"/>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ND</w:t>
            </w:r>
          </w:p>
        </w:tc>
        <w:tc>
          <w:tcPr>
            <w:tcW w:w="1138" w:type="dxa"/>
            <w:shd w:val="clear" w:color="auto" w:fill="auto"/>
            <w:vAlign w:val="center"/>
            <w:hideMark/>
          </w:tcPr>
          <w:p w:rsidR="00431534" w:rsidRPr="00431534" w:rsidRDefault="00431534" w:rsidP="00ED1398">
            <w:pPr>
              <w:widowControl/>
              <w:jc w:val="center"/>
              <w:rPr>
                <w:rFonts w:ascii="Symbol" w:eastAsia="宋体" w:hAnsi="Symbol" w:cs="宋体"/>
                <w:color w:val="000000"/>
                <w:kern w:val="0"/>
                <w:szCs w:val="21"/>
              </w:rPr>
            </w:pPr>
            <w:r w:rsidRPr="00431534">
              <w:rPr>
                <w:rFonts w:ascii="Symbol" w:eastAsia="宋体" w:hAnsi="Symbol" w:cs="宋体"/>
                <w:color w:val="000000"/>
                <w:kern w:val="0"/>
                <w:szCs w:val="21"/>
                <w:lang w:val="hu-HU"/>
              </w:rPr>
              <w:t></w:t>
            </w:r>
            <w:r w:rsidRPr="00431534">
              <w:rPr>
                <w:rFonts w:ascii="Book Antiqua" w:eastAsia="宋体" w:hAnsi="Book Antiqua" w:cs="宋体"/>
                <w:color w:val="000000"/>
                <w:kern w:val="0"/>
                <w:szCs w:val="21"/>
                <w:lang w:val="hu-HU"/>
              </w:rPr>
              <w:t xml:space="preserve"> 24</w:t>
            </w:r>
          </w:p>
        </w:tc>
        <w:tc>
          <w:tcPr>
            <w:tcW w:w="967" w:type="dxa"/>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ND</w:t>
            </w:r>
          </w:p>
        </w:tc>
        <w:tc>
          <w:tcPr>
            <w:tcW w:w="1046" w:type="dxa"/>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OTSC</w:t>
            </w:r>
          </w:p>
        </w:tc>
        <w:tc>
          <w:tcPr>
            <w:tcW w:w="727" w:type="dxa"/>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ND</w:t>
            </w:r>
          </w:p>
        </w:tc>
        <w:tc>
          <w:tcPr>
            <w:tcW w:w="1395" w:type="dxa"/>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1/1(100%)</w:t>
            </w:r>
          </w:p>
        </w:tc>
        <w:tc>
          <w:tcPr>
            <w:tcW w:w="1266" w:type="dxa"/>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ND</w:t>
            </w:r>
          </w:p>
        </w:tc>
        <w:tc>
          <w:tcPr>
            <w:tcW w:w="1045" w:type="dxa"/>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ND</w:t>
            </w:r>
          </w:p>
        </w:tc>
        <w:tc>
          <w:tcPr>
            <w:tcW w:w="1188" w:type="dxa"/>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ND</w:t>
            </w:r>
          </w:p>
        </w:tc>
        <w:tc>
          <w:tcPr>
            <w:tcW w:w="518" w:type="dxa"/>
            <w:shd w:val="clear" w:color="auto" w:fill="auto"/>
            <w:vAlign w:val="center"/>
            <w:hideMark/>
          </w:tcPr>
          <w:p w:rsidR="00431534" w:rsidRPr="00431534" w:rsidRDefault="00431534" w:rsidP="00431534">
            <w:pPr>
              <w:widowControl/>
              <w:jc w:val="left"/>
              <w:rPr>
                <w:rFonts w:ascii="Times New Roman" w:eastAsia="宋体" w:hAnsi="Times New Roman" w:cs="Times New Roman"/>
                <w:color w:val="000000"/>
                <w:kern w:val="0"/>
                <w:sz w:val="24"/>
                <w:szCs w:val="24"/>
              </w:rPr>
            </w:pPr>
          </w:p>
        </w:tc>
      </w:tr>
      <w:tr w:rsidR="00431534" w:rsidRPr="00431534" w:rsidTr="00ED1398">
        <w:trPr>
          <w:trHeight w:val="330"/>
        </w:trPr>
        <w:tc>
          <w:tcPr>
            <w:tcW w:w="518" w:type="dxa"/>
            <w:shd w:val="clear" w:color="auto" w:fill="auto"/>
            <w:vAlign w:val="center"/>
            <w:hideMark/>
          </w:tcPr>
          <w:p w:rsidR="00431534" w:rsidRPr="00431534" w:rsidRDefault="00431534" w:rsidP="00431534">
            <w:pPr>
              <w:widowControl/>
              <w:jc w:val="left"/>
              <w:rPr>
                <w:rFonts w:ascii="Times New Roman" w:eastAsia="宋体" w:hAnsi="Times New Roman" w:cs="Times New Roman"/>
                <w:color w:val="000000"/>
                <w:kern w:val="0"/>
                <w:sz w:val="24"/>
                <w:szCs w:val="24"/>
              </w:rPr>
            </w:pPr>
          </w:p>
        </w:tc>
        <w:tc>
          <w:tcPr>
            <w:tcW w:w="1870" w:type="dxa"/>
            <w:shd w:val="clear" w:color="auto" w:fill="auto"/>
            <w:vAlign w:val="center"/>
            <w:hideMark/>
          </w:tcPr>
          <w:p w:rsidR="00431534" w:rsidRPr="00431534" w:rsidRDefault="00431534" w:rsidP="0097288B">
            <w:pPr>
              <w:widowControl/>
              <w:jc w:val="left"/>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Baron</w:t>
            </w:r>
            <w:r w:rsidR="0097288B" w:rsidRPr="0097288B">
              <w:rPr>
                <w:rFonts w:ascii="Book Antiqua" w:eastAsia="宋体" w:hAnsi="Book Antiqua" w:cs="宋体" w:hint="eastAsia"/>
                <w:i/>
                <w:color w:val="000000"/>
                <w:kern w:val="0"/>
                <w:szCs w:val="21"/>
                <w:lang w:val="hu-HU"/>
              </w:rPr>
              <w:t xml:space="preserve"> et al</w:t>
            </w:r>
            <w:r w:rsidR="0097288B" w:rsidRPr="00431534">
              <w:rPr>
                <w:rFonts w:ascii="Book Antiqua" w:eastAsia="宋体" w:hAnsi="Book Antiqua" w:cs="宋体"/>
                <w:color w:val="000000"/>
                <w:kern w:val="0"/>
                <w:szCs w:val="21"/>
                <w:vertAlign w:val="superscript"/>
                <w:lang w:val="hu-HU"/>
              </w:rPr>
              <w:t>[</w:t>
            </w:r>
            <w:r w:rsidR="0097288B">
              <w:rPr>
                <w:rFonts w:ascii="Book Antiqua" w:eastAsia="宋体" w:hAnsi="Book Antiqua" w:cs="宋体" w:hint="eastAsia"/>
                <w:color w:val="000000"/>
                <w:kern w:val="0"/>
                <w:szCs w:val="21"/>
                <w:vertAlign w:val="superscript"/>
                <w:lang w:val="hu-HU"/>
              </w:rPr>
              <w:t>41</w:t>
            </w:r>
            <w:r w:rsidR="0097288B" w:rsidRPr="00431534">
              <w:rPr>
                <w:rFonts w:ascii="Book Antiqua" w:eastAsia="宋体" w:hAnsi="Book Antiqua" w:cs="宋体"/>
                <w:color w:val="000000"/>
                <w:kern w:val="0"/>
                <w:szCs w:val="21"/>
                <w:vertAlign w:val="superscript"/>
                <w:lang w:val="hu-HU"/>
              </w:rPr>
              <w:t>]</w:t>
            </w:r>
          </w:p>
        </w:tc>
        <w:tc>
          <w:tcPr>
            <w:tcW w:w="1377" w:type="dxa"/>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leak (3)</w:t>
            </w:r>
          </w:p>
        </w:tc>
        <w:tc>
          <w:tcPr>
            <w:tcW w:w="985" w:type="dxa"/>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ND</w:t>
            </w:r>
          </w:p>
        </w:tc>
        <w:tc>
          <w:tcPr>
            <w:tcW w:w="1138" w:type="dxa"/>
            <w:shd w:val="clear" w:color="auto" w:fill="auto"/>
            <w:vAlign w:val="center"/>
            <w:hideMark/>
          </w:tcPr>
          <w:p w:rsidR="00431534" w:rsidRPr="00431534" w:rsidRDefault="00431534" w:rsidP="00ED1398">
            <w:pPr>
              <w:widowControl/>
              <w:jc w:val="center"/>
              <w:rPr>
                <w:rFonts w:ascii="Symbol" w:eastAsia="宋体" w:hAnsi="Symbol" w:cs="宋体"/>
                <w:color w:val="000000"/>
                <w:kern w:val="0"/>
                <w:szCs w:val="21"/>
              </w:rPr>
            </w:pPr>
            <w:r w:rsidRPr="00431534">
              <w:rPr>
                <w:rFonts w:ascii="Symbol" w:eastAsia="宋体" w:hAnsi="Symbol" w:cs="宋体"/>
                <w:color w:val="000000"/>
                <w:kern w:val="0"/>
                <w:szCs w:val="21"/>
                <w:lang w:val="hu-HU"/>
              </w:rPr>
              <w:t></w:t>
            </w:r>
            <w:r w:rsidRPr="00431534">
              <w:rPr>
                <w:rFonts w:ascii="Book Antiqua" w:eastAsia="宋体" w:hAnsi="Book Antiqua" w:cs="宋体"/>
                <w:color w:val="000000"/>
                <w:kern w:val="0"/>
                <w:szCs w:val="21"/>
                <w:lang w:val="hu-HU"/>
              </w:rPr>
              <w:t xml:space="preserve"> 24</w:t>
            </w:r>
          </w:p>
        </w:tc>
        <w:tc>
          <w:tcPr>
            <w:tcW w:w="967" w:type="dxa"/>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tm</w:t>
            </w:r>
          </w:p>
        </w:tc>
        <w:tc>
          <w:tcPr>
            <w:tcW w:w="1046" w:type="dxa"/>
            <w:vMerge w:val="restart"/>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OTSC</w:t>
            </w:r>
          </w:p>
        </w:tc>
        <w:tc>
          <w:tcPr>
            <w:tcW w:w="727" w:type="dxa"/>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4</w:t>
            </w:r>
          </w:p>
        </w:tc>
        <w:tc>
          <w:tcPr>
            <w:tcW w:w="1395" w:type="dxa"/>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1/3(33%)</w:t>
            </w:r>
          </w:p>
        </w:tc>
        <w:tc>
          <w:tcPr>
            <w:tcW w:w="1266" w:type="dxa"/>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ND</w:t>
            </w:r>
          </w:p>
        </w:tc>
        <w:tc>
          <w:tcPr>
            <w:tcW w:w="1045" w:type="dxa"/>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ND</w:t>
            </w:r>
          </w:p>
        </w:tc>
        <w:tc>
          <w:tcPr>
            <w:tcW w:w="1188" w:type="dxa"/>
            <w:vMerge w:val="restart"/>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77 avg (30-330 d)</w:t>
            </w:r>
          </w:p>
        </w:tc>
        <w:tc>
          <w:tcPr>
            <w:tcW w:w="518" w:type="dxa"/>
            <w:shd w:val="clear" w:color="auto" w:fill="auto"/>
            <w:vAlign w:val="center"/>
            <w:hideMark/>
          </w:tcPr>
          <w:p w:rsidR="00431534" w:rsidRPr="00431534" w:rsidRDefault="00431534" w:rsidP="00431534">
            <w:pPr>
              <w:widowControl/>
              <w:jc w:val="left"/>
              <w:rPr>
                <w:rFonts w:ascii="Times New Roman" w:eastAsia="宋体" w:hAnsi="Times New Roman" w:cs="Times New Roman"/>
                <w:color w:val="000000"/>
                <w:kern w:val="0"/>
                <w:sz w:val="24"/>
                <w:szCs w:val="24"/>
              </w:rPr>
            </w:pPr>
          </w:p>
        </w:tc>
      </w:tr>
      <w:tr w:rsidR="00431534" w:rsidRPr="00431534" w:rsidTr="00ED1398">
        <w:trPr>
          <w:trHeight w:val="570"/>
        </w:trPr>
        <w:tc>
          <w:tcPr>
            <w:tcW w:w="518" w:type="dxa"/>
            <w:shd w:val="clear" w:color="auto" w:fill="auto"/>
            <w:vAlign w:val="center"/>
            <w:hideMark/>
          </w:tcPr>
          <w:p w:rsidR="00431534" w:rsidRPr="00431534" w:rsidRDefault="00431534" w:rsidP="00431534">
            <w:pPr>
              <w:widowControl/>
              <w:jc w:val="left"/>
              <w:rPr>
                <w:rFonts w:ascii="Times New Roman" w:eastAsia="宋体" w:hAnsi="Times New Roman" w:cs="Times New Roman"/>
                <w:color w:val="000000"/>
                <w:kern w:val="0"/>
                <w:sz w:val="24"/>
                <w:szCs w:val="24"/>
              </w:rPr>
            </w:pPr>
          </w:p>
        </w:tc>
        <w:tc>
          <w:tcPr>
            <w:tcW w:w="1870" w:type="dxa"/>
            <w:shd w:val="clear" w:color="auto" w:fill="auto"/>
            <w:vAlign w:val="center"/>
            <w:hideMark/>
          </w:tcPr>
          <w:p w:rsidR="00431534" w:rsidRPr="00431534" w:rsidRDefault="00431534" w:rsidP="00431534">
            <w:pPr>
              <w:widowControl/>
              <w:jc w:val="left"/>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 xml:space="preserve">　</w:t>
            </w:r>
          </w:p>
        </w:tc>
        <w:tc>
          <w:tcPr>
            <w:tcW w:w="1377" w:type="dxa"/>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perforation (1)</w:t>
            </w:r>
          </w:p>
        </w:tc>
        <w:tc>
          <w:tcPr>
            <w:tcW w:w="985" w:type="dxa"/>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ND</w:t>
            </w:r>
          </w:p>
        </w:tc>
        <w:tc>
          <w:tcPr>
            <w:tcW w:w="1138" w:type="dxa"/>
            <w:shd w:val="clear" w:color="auto" w:fill="auto"/>
            <w:vAlign w:val="center"/>
            <w:hideMark/>
          </w:tcPr>
          <w:p w:rsidR="00431534" w:rsidRPr="00431534" w:rsidRDefault="00431534" w:rsidP="00ED1398">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&lt; 24</w:t>
            </w:r>
          </w:p>
        </w:tc>
        <w:tc>
          <w:tcPr>
            <w:tcW w:w="967" w:type="dxa"/>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tm</w:t>
            </w:r>
          </w:p>
        </w:tc>
        <w:tc>
          <w:tcPr>
            <w:tcW w:w="1046" w:type="dxa"/>
            <w:vMerge/>
            <w:shd w:val="clear" w:color="auto" w:fill="auto"/>
            <w:vAlign w:val="center"/>
            <w:hideMark/>
          </w:tcPr>
          <w:p w:rsidR="00431534" w:rsidRPr="00431534" w:rsidRDefault="00431534" w:rsidP="00431534">
            <w:pPr>
              <w:widowControl/>
              <w:jc w:val="left"/>
              <w:rPr>
                <w:rFonts w:ascii="Book Antiqua" w:eastAsia="宋体" w:hAnsi="Book Antiqua" w:cs="宋体"/>
                <w:color w:val="000000"/>
                <w:kern w:val="0"/>
                <w:szCs w:val="21"/>
              </w:rPr>
            </w:pPr>
          </w:p>
        </w:tc>
        <w:tc>
          <w:tcPr>
            <w:tcW w:w="727" w:type="dxa"/>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 xml:space="preserve">　</w:t>
            </w:r>
          </w:p>
        </w:tc>
        <w:tc>
          <w:tcPr>
            <w:tcW w:w="1395" w:type="dxa"/>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1/1(100%)</w:t>
            </w:r>
          </w:p>
        </w:tc>
        <w:tc>
          <w:tcPr>
            <w:tcW w:w="1266" w:type="dxa"/>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ND</w:t>
            </w:r>
          </w:p>
        </w:tc>
        <w:tc>
          <w:tcPr>
            <w:tcW w:w="1045" w:type="dxa"/>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ND</w:t>
            </w:r>
          </w:p>
        </w:tc>
        <w:tc>
          <w:tcPr>
            <w:tcW w:w="1188" w:type="dxa"/>
            <w:vMerge/>
            <w:shd w:val="clear" w:color="auto" w:fill="auto"/>
            <w:vAlign w:val="center"/>
            <w:hideMark/>
          </w:tcPr>
          <w:p w:rsidR="00431534" w:rsidRPr="00431534" w:rsidRDefault="00431534" w:rsidP="00431534">
            <w:pPr>
              <w:widowControl/>
              <w:jc w:val="left"/>
              <w:rPr>
                <w:rFonts w:ascii="Book Antiqua" w:eastAsia="宋体" w:hAnsi="Book Antiqua" w:cs="宋体"/>
                <w:color w:val="000000"/>
                <w:kern w:val="0"/>
                <w:szCs w:val="21"/>
              </w:rPr>
            </w:pPr>
          </w:p>
        </w:tc>
        <w:tc>
          <w:tcPr>
            <w:tcW w:w="518" w:type="dxa"/>
            <w:shd w:val="clear" w:color="auto" w:fill="auto"/>
            <w:vAlign w:val="center"/>
            <w:hideMark/>
          </w:tcPr>
          <w:p w:rsidR="00431534" w:rsidRPr="00431534" w:rsidRDefault="00431534" w:rsidP="00431534">
            <w:pPr>
              <w:widowControl/>
              <w:jc w:val="left"/>
              <w:rPr>
                <w:rFonts w:ascii="Times New Roman" w:eastAsia="宋体" w:hAnsi="Times New Roman" w:cs="Times New Roman"/>
                <w:color w:val="000000"/>
                <w:kern w:val="0"/>
                <w:sz w:val="24"/>
                <w:szCs w:val="24"/>
              </w:rPr>
            </w:pPr>
          </w:p>
        </w:tc>
      </w:tr>
      <w:tr w:rsidR="00431534" w:rsidRPr="00431534" w:rsidTr="00ED1398">
        <w:trPr>
          <w:trHeight w:val="615"/>
        </w:trPr>
        <w:tc>
          <w:tcPr>
            <w:tcW w:w="518" w:type="dxa"/>
            <w:shd w:val="clear" w:color="auto" w:fill="auto"/>
            <w:vAlign w:val="center"/>
            <w:hideMark/>
          </w:tcPr>
          <w:p w:rsidR="00431534" w:rsidRPr="00431534" w:rsidRDefault="00431534" w:rsidP="00431534">
            <w:pPr>
              <w:widowControl/>
              <w:jc w:val="left"/>
              <w:rPr>
                <w:rFonts w:ascii="Times New Roman" w:eastAsia="宋体" w:hAnsi="Times New Roman" w:cs="Times New Roman"/>
                <w:color w:val="000000"/>
                <w:kern w:val="0"/>
                <w:sz w:val="24"/>
                <w:szCs w:val="24"/>
              </w:rPr>
            </w:pPr>
          </w:p>
        </w:tc>
        <w:tc>
          <w:tcPr>
            <w:tcW w:w="1870" w:type="dxa"/>
            <w:shd w:val="clear" w:color="auto" w:fill="auto"/>
            <w:vAlign w:val="center"/>
            <w:hideMark/>
          </w:tcPr>
          <w:p w:rsidR="00431534" w:rsidRPr="00431534" w:rsidRDefault="00431534" w:rsidP="0097288B">
            <w:pPr>
              <w:widowControl/>
              <w:jc w:val="left"/>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Hadj Amor</w:t>
            </w:r>
            <w:r w:rsidR="0097288B" w:rsidRPr="0097288B">
              <w:rPr>
                <w:rFonts w:ascii="Book Antiqua" w:eastAsia="宋体" w:hAnsi="Book Antiqua" w:cs="宋体" w:hint="eastAsia"/>
                <w:i/>
                <w:color w:val="000000"/>
                <w:kern w:val="0"/>
                <w:szCs w:val="21"/>
                <w:lang w:val="hu-HU"/>
              </w:rPr>
              <w:t xml:space="preserve"> et al</w:t>
            </w:r>
            <w:r w:rsidR="0097288B" w:rsidRPr="00431534">
              <w:rPr>
                <w:rFonts w:ascii="Book Antiqua" w:eastAsia="宋体" w:hAnsi="Book Antiqua" w:cs="宋体"/>
                <w:color w:val="000000"/>
                <w:kern w:val="0"/>
                <w:szCs w:val="21"/>
                <w:vertAlign w:val="superscript"/>
                <w:lang w:val="hu-HU"/>
              </w:rPr>
              <w:t>[</w:t>
            </w:r>
            <w:r w:rsidR="0097288B">
              <w:rPr>
                <w:rFonts w:ascii="Book Antiqua" w:eastAsia="宋体" w:hAnsi="Book Antiqua" w:cs="宋体" w:hint="eastAsia"/>
                <w:color w:val="000000"/>
                <w:kern w:val="0"/>
                <w:szCs w:val="21"/>
                <w:vertAlign w:val="superscript"/>
                <w:lang w:val="hu-HU"/>
              </w:rPr>
              <w:t>74</w:t>
            </w:r>
            <w:r w:rsidR="0097288B" w:rsidRPr="00431534">
              <w:rPr>
                <w:rFonts w:ascii="Book Antiqua" w:eastAsia="宋体" w:hAnsi="Book Antiqua" w:cs="宋体"/>
                <w:color w:val="000000"/>
                <w:kern w:val="0"/>
                <w:szCs w:val="21"/>
                <w:vertAlign w:val="superscript"/>
                <w:lang w:val="hu-HU"/>
              </w:rPr>
              <w:t>]</w:t>
            </w:r>
          </w:p>
        </w:tc>
        <w:tc>
          <w:tcPr>
            <w:tcW w:w="1377" w:type="dxa"/>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perforation (1)</w:t>
            </w:r>
          </w:p>
        </w:tc>
        <w:tc>
          <w:tcPr>
            <w:tcW w:w="985" w:type="dxa"/>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20</w:t>
            </w:r>
          </w:p>
        </w:tc>
        <w:tc>
          <w:tcPr>
            <w:tcW w:w="1138" w:type="dxa"/>
            <w:shd w:val="clear" w:color="auto" w:fill="auto"/>
            <w:vAlign w:val="center"/>
            <w:hideMark/>
          </w:tcPr>
          <w:p w:rsidR="00431534" w:rsidRPr="00431534" w:rsidRDefault="00431534" w:rsidP="00ED1398">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&lt;2 4</w:t>
            </w:r>
          </w:p>
        </w:tc>
        <w:tc>
          <w:tcPr>
            <w:tcW w:w="967" w:type="dxa"/>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tp</w:t>
            </w:r>
          </w:p>
        </w:tc>
        <w:tc>
          <w:tcPr>
            <w:tcW w:w="1046" w:type="dxa"/>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OTSC + stent</w:t>
            </w:r>
          </w:p>
        </w:tc>
        <w:tc>
          <w:tcPr>
            <w:tcW w:w="727" w:type="dxa"/>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1</w:t>
            </w:r>
          </w:p>
        </w:tc>
        <w:tc>
          <w:tcPr>
            <w:tcW w:w="1395" w:type="dxa"/>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1/1(100%)</w:t>
            </w:r>
          </w:p>
        </w:tc>
        <w:tc>
          <w:tcPr>
            <w:tcW w:w="1266" w:type="dxa"/>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VATS</w:t>
            </w:r>
          </w:p>
        </w:tc>
        <w:tc>
          <w:tcPr>
            <w:tcW w:w="1045" w:type="dxa"/>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ND</w:t>
            </w:r>
          </w:p>
        </w:tc>
        <w:tc>
          <w:tcPr>
            <w:tcW w:w="1188" w:type="dxa"/>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ND</w:t>
            </w:r>
          </w:p>
        </w:tc>
        <w:tc>
          <w:tcPr>
            <w:tcW w:w="518" w:type="dxa"/>
            <w:shd w:val="clear" w:color="auto" w:fill="auto"/>
            <w:vAlign w:val="center"/>
            <w:hideMark/>
          </w:tcPr>
          <w:p w:rsidR="00431534" w:rsidRPr="00431534" w:rsidRDefault="00431534" w:rsidP="00431534">
            <w:pPr>
              <w:widowControl/>
              <w:jc w:val="left"/>
              <w:rPr>
                <w:rFonts w:ascii="Times New Roman" w:eastAsia="宋体" w:hAnsi="Times New Roman" w:cs="Times New Roman"/>
                <w:color w:val="000000"/>
                <w:kern w:val="0"/>
                <w:sz w:val="24"/>
                <w:szCs w:val="24"/>
              </w:rPr>
            </w:pPr>
          </w:p>
        </w:tc>
      </w:tr>
      <w:tr w:rsidR="00431534" w:rsidRPr="00431534" w:rsidTr="00ED1398">
        <w:trPr>
          <w:trHeight w:val="315"/>
        </w:trPr>
        <w:tc>
          <w:tcPr>
            <w:tcW w:w="518" w:type="dxa"/>
            <w:shd w:val="clear" w:color="auto" w:fill="auto"/>
            <w:vAlign w:val="center"/>
            <w:hideMark/>
          </w:tcPr>
          <w:p w:rsidR="00431534" w:rsidRPr="00431534" w:rsidRDefault="00431534" w:rsidP="00431534">
            <w:pPr>
              <w:widowControl/>
              <w:jc w:val="left"/>
              <w:rPr>
                <w:rFonts w:ascii="Times New Roman" w:eastAsia="宋体" w:hAnsi="Times New Roman" w:cs="Times New Roman"/>
                <w:color w:val="000000"/>
                <w:kern w:val="0"/>
                <w:sz w:val="24"/>
                <w:szCs w:val="24"/>
              </w:rPr>
            </w:pPr>
          </w:p>
        </w:tc>
        <w:tc>
          <w:tcPr>
            <w:tcW w:w="1870" w:type="dxa"/>
            <w:vMerge w:val="restart"/>
            <w:shd w:val="clear" w:color="auto" w:fill="auto"/>
            <w:vAlign w:val="center"/>
            <w:hideMark/>
          </w:tcPr>
          <w:p w:rsidR="00431534" w:rsidRPr="00431534" w:rsidRDefault="00431534" w:rsidP="0097288B">
            <w:pPr>
              <w:widowControl/>
              <w:jc w:val="left"/>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Hagel</w:t>
            </w:r>
            <w:r w:rsidR="0097288B" w:rsidRPr="0097288B">
              <w:rPr>
                <w:rFonts w:ascii="Book Antiqua" w:eastAsia="宋体" w:hAnsi="Book Antiqua" w:cs="宋体" w:hint="eastAsia"/>
                <w:i/>
                <w:color w:val="000000"/>
                <w:kern w:val="0"/>
                <w:szCs w:val="21"/>
                <w:lang w:val="hu-HU"/>
              </w:rPr>
              <w:t xml:space="preserve"> et al</w:t>
            </w:r>
            <w:r w:rsidR="0097288B" w:rsidRPr="00431534">
              <w:rPr>
                <w:rFonts w:ascii="Book Antiqua" w:eastAsia="宋体" w:hAnsi="Book Antiqua" w:cs="宋体"/>
                <w:color w:val="000000"/>
                <w:kern w:val="0"/>
                <w:szCs w:val="21"/>
                <w:vertAlign w:val="superscript"/>
                <w:lang w:val="hu-HU"/>
              </w:rPr>
              <w:t>[</w:t>
            </w:r>
            <w:r w:rsidR="0097288B">
              <w:rPr>
                <w:rFonts w:ascii="Book Antiqua" w:eastAsia="宋体" w:hAnsi="Book Antiqua" w:cs="宋体" w:hint="eastAsia"/>
                <w:color w:val="000000"/>
                <w:kern w:val="0"/>
                <w:szCs w:val="21"/>
                <w:vertAlign w:val="superscript"/>
                <w:lang w:val="hu-HU"/>
              </w:rPr>
              <w:t>53</w:t>
            </w:r>
            <w:r w:rsidR="0097288B" w:rsidRPr="00431534">
              <w:rPr>
                <w:rFonts w:ascii="Book Antiqua" w:eastAsia="宋体" w:hAnsi="Book Antiqua" w:cs="宋体"/>
                <w:color w:val="000000"/>
                <w:kern w:val="0"/>
                <w:szCs w:val="21"/>
                <w:vertAlign w:val="superscript"/>
                <w:lang w:val="hu-HU"/>
              </w:rPr>
              <w:t>]</w:t>
            </w:r>
          </w:p>
        </w:tc>
        <w:tc>
          <w:tcPr>
            <w:tcW w:w="1377" w:type="dxa"/>
            <w:vMerge w:val="restart"/>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leak (2)</w:t>
            </w:r>
          </w:p>
        </w:tc>
        <w:tc>
          <w:tcPr>
            <w:tcW w:w="985" w:type="dxa"/>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28x13</w:t>
            </w:r>
          </w:p>
        </w:tc>
        <w:tc>
          <w:tcPr>
            <w:tcW w:w="1138" w:type="dxa"/>
            <w:shd w:val="clear" w:color="auto" w:fill="auto"/>
            <w:vAlign w:val="center"/>
            <w:hideMark/>
          </w:tcPr>
          <w:p w:rsidR="00431534" w:rsidRPr="00431534" w:rsidRDefault="00431534" w:rsidP="00ED1398">
            <w:pPr>
              <w:widowControl/>
              <w:jc w:val="center"/>
              <w:rPr>
                <w:rFonts w:ascii="Symbol" w:eastAsia="宋体" w:hAnsi="Symbol" w:cs="宋体"/>
                <w:color w:val="000000"/>
                <w:kern w:val="0"/>
                <w:szCs w:val="21"/>
              </w:rPr>
            </w:pPr>
            <w:r w:rsidRPr="00431534">
              <w:rPr>
                <w:rFonts w:ascii="Symbol" w:eastAsia="宋体" w:hAnsi="Symbol" w:cs="宋体"/>
                <w:color w:val="000000"/>
                <w:kern w:val="0"/>
                <w:szCs w:val="21"/>
                <w:lang w:val="hu-HU"/>
              </w:rPr>
              <w:t></w:t>
            </w:r>
            <w:r w:rsidRPr="00431534">
              <w:rPr>
                <w:rFonts w:ascii="Book Antiqua" w:eastAsia="宋体" w:hAnsi="Book Antiqua" w:cs="宋体"/>
                <w:color w:val="000000"/>
                <w:kern w:val="0"/>
                <w:szCs w:val="21"/>
                <w:lang w:val="hu-HU"/>
              </w:rPr>
              <w:t xml:space="preserve"> 24</w:t>
            </w:r>
          </w:p>
        </w:tc>
        <w:tc>
          <w:tcPr>
            <w:tcW w:w="967" w:type="dxa"/>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tm/tp</w:t>
            </w:r>
          </w:p>
        </w:tc>
        <w:tc>
          <w:tcPr>
            <w:tcW w:w="1046" w:type="dxa"/>
            <w:vMerge w:val="restart"/>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 xml:space="preserve">OTSC </w:t>
            </w:r>
          </w:p>
        </w:tc>
        <w:tc>
          <w:tcPr>
            <w:tcW w:w="727" w:type="dxa"/>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3</w:t>
            </w:r>
          </w:p>
        </w:tc>
        <w:tc>
          <w:tcPr>
            <w:tcW w:w="1395" w:type="dxa"/>
            <w:vMerge w:val="restart"/>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1/2(50%)</w:t>
            </w:r>
          </w:p>
        </w:tc>
        <w:tc>
          <w:tcPr>
            <w:tcW w:w="1266" w:type="dxa"/>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Surgery</w:t>
            </w:r>
          </w:p>
        </w:tc>
        <w:tc>
          <w:tcPr>
            <w:tcW w:w="1045" w:type="dxa"/>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Died</w:t>
            </w:r>
          </w:p>
        </w:tc>
        <w:tc>
          <w:tcPr>
            <w:tcW w:w="1188" w:type="dxa"/>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30 d</w:t>
            </w:r>
          </w:p>
        </w:tc>
        <w:tc>
          <w:tcPr>
            <w:tcW w:w="518" w:type="dxa"/>
            <w:shd w:val="clear" w:color="auto" w:fill="auto"/>
            <w:vAlign w:val="center"/>
            <w:hideMark/>
          </w:tcPr>
          <w:p w:rsidR="00431534" w:rsidRPr="00431534" w:rsidRDefault="00431534" w:rsidP="00431534">
            <w:pPr>
              <w:widowControl/>
              <w:jc w:val="left"/>
              <w:rPr>
                <w:rFonts w:ascii="Times New Roman" w:eastAsia="宋体" w:hAnsi="Times New Roman" w:cs="Times New Roman"/>
                <w:color w:val="000000"/>
                <w:kern w:val="0"/>
                <w:sz w:val="24"/>
                <w:szCs w:val="24"/>
              </w:rPr>
            </w:pPr>
          </w:p>
        </w:tc>
      </w:tr>
      <w:tr w:rsidR="00431534" w:rsidRPr="00431534" w:rsidTr="00ED1398">
        <w:trPr>
          <w:trHeight w:val="315"/>
        </w:trPr>
        <w:tc>
          <w:tcPr>
            <w:tcW w:w="518" w:type="dxa"/>
            <w:shd w:val="clear" w:color="auto" w:fill="auto"/>
            <w:vAlign w:val="center"/>
            <w:hideMark/>
          </w:tcPr>
          <w:p w:rsidR="00431534" w:rsidRPr="00431534" w:rsidRDefault="00431534" w:rsidP="00431534">
            <w:pPr>
              <w:widowControl/>
              <w:jc w:val="left"/>
              <w:rPr>
                <w:rFonts w:ascii="Times New Roman" w:eastAsia="宋体" w:hAnsi="Times New Roman" w:cs="Times New Roman"/>
                <w:color w:val="000000"/>
                <w:kern w:val="0"/>
                <w:sz w:val="24"/>
                <w:szCs w:val="24"/>
              </w:rPr>
            </w:pPr>
          </w:p>
        </w:tc>
        <w:tc>
          <w:tcPr>
            <w:tcW w:w="1870" w:type="dxa"/>
            <w:vMerge/>
            <w:shd w:val="clear" w:color="auto" w:fill="auto"/>
            <w:vAlign w:val="center"/>
            <w:hideMark/>
          </w:tcPr>
          <w:p w:rsidR="00431534" w:rsidRPr="00431534" w:rsidRDefault="00431534" w:rsidP="00431534">
            <w:pPr>
              <w:widowControl/>
              <w:jc w:val="left"/>
              <w:rPr>
                <w:rFonts w:ascii="Book Antiqua" w:eastAsia="宋体" w:hAnsi="Book Antiqua" w:cs="宋体"/>
                <w:color w:val="000000"/>
                <w:kern w:val="0"/>
                <w:szCs w:val="21"/>
              </w:rPr>
            </w:pPr>
          </w:p>
        </w:tc>
        <w:tc>
          <w:tcPr>
            <w:tcW w:w="1377" w:type="dxa"/>
            <w:vMerge/>
            <w:shd w:val="clear" w:color="auto" w:fill="auto"/>
            <w:vAlign w:val="center"/>
            <w:hideMark/>
          </w:tcPr>
          <w:p w:rsidR="00431534" w:rsidRPr="00431534" w:rsidRDefault="00431534" w:rsidP="00431534">
            <w:pPr>
              <w:widowControl/>
              <w:jc w:val="left"/>
              <w:rPr>
                <w:rFonts w:ascii="Book Antiqua" w:eastAsia="宋体" w:hAnsi="Book Antiqua" w:cs="宋体"/>
                <w:color w:val="000000"/>
                <w:kern w:val="0"/>
                <w:szCs w:val="21"/>
              </w:rPr>
            </w:pPr>
          </w:p>
        </w:tc>
        <w:tc>
          <w:tcPr>
            <w:tcW w:w="985" w:type="dxa"/>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8x4</w:t>
            </w:r>
          </w:p>
        </w:tc>
        <w:tc>
          <w:tcPr>
            <w:tcW w:w="1138" w:type="dxa"/>
            <w:shd w:val="clear" w:color="auto" w:fill="auto"/>
            <w:hideMark/>
          </w:tcPr>
          <w:p w:rsidR="00431534" w:rsidRPr="00431534" w:rsidRDefault="00431534" w:rsidP="00ED1398">
            <w:pPr>
              <w:widowControl/>
              <w:jc w:val="center"/>
              <w:rPr>
                <w:rFonts w:ascii="Calibri" w:eastAsia="宋体" w:hAnsi="Calibri" w:cs="Calibri"/>
                <w:color w:val="000000"/>
                <w:kern w:val="0"/>
                <w:sz w:val="20"/>
                <w:szCs w:val="20"/>
              </w:rPr>
            </w:pPr>
          </w:p>
        </w:tc>
        <w:tc>
          <w:tcPr>
            <w:tcW w:w="967" w:type="dxa"/>
            <w:shd w:val="clear" w:color="auto" w:fill="auto"/>
            <w:hideMark/>
          </w:tcPr>
          <w:p w:rsidR="00431534" w:rsidRPr="00431534" w:rsidRDefault="00431534" w:rsidP="00431534">
            <w:pPr>
              <w:widowControl/>
              <w:jc w:val="left"/>
              <w:rPr>
                <w:rFonts w:ascii="Calibri" w:eastAsia="宋体" w:hAnsi="Calibri" w:cs="Calibri"/>
                <w:color w:val="000000"/>
                <w:kern w:val="0"/>
                <w:sz w:val="20"/>
                <w:szCs w:val="20"/>
              </w:rPr>
            </w:pPr>
          </w:p>
        </w:tc>
        <w:tc>
          <w:tcPr>
            <w:tcW w:w="1046" w:type="dxa"/>
            <w:vMerge/>
            <w:shd w:val="clear" w:color="auto" w:fill="auto"/>
            <w:vAlign w:val="center"/>
            <w:hideMark/>
          </w:tcPr>
          <w:p w:rsidR="00431534" w:rsidRPr="00431534" w:rsidRDefault="00431534" w:rsidP="00431534">
            <w:pPr>
              <w:widowControl/>
              <w:jc w:val="left"/>
              <w:rPr>
                <w:rFonts w:ascii="Book Antiqua" w:eastAsia="宋体" w:hAnsi="Book Antiqua" w:cs="宋体"/>
                <w:color w:val="000000"/>
                <w:kern w:val="0"/>
                <w:szCs w:val="21"/>
              </w:rPr>
            </w:pPr>
          </w:p>
        </w:tc>
        <w:tc>
          <w:tcPr>
            <w:tcW w:w="727" w:type="dxa"/>
            <w:shd w:val="clear" w:color="auto" w:fill="auto"/>
            <w:hideMark/>
          </w:tcPr>
          <w:p w:rsidR="00431534" w:rsidRPr="00431534" w:rsidRDefault="00431534" w:rsidP="00431534">
            <w:pPr>
              <w:widowControl/>
              <w:jc w:val="left"/>
              <w:rPr>
                <w:rFonts w:ascii="Calibri" w:eastAsia="宋体" w:hAnsi="Calibri" w:cs="Calibri"/>
                <w:color w:val="000000"/>
                <w:kern w:val="0"/>
                <w:sz w:val="20"/>
                <w:szCs w:val="20"/>
              </w:rPr>
            </w:pPr>
          </w:p>
        </w:tc>
        <w:tc>
          <w:tcPr>
            <w:tcW w:w="1395" w:type="dxa"/>
            <w:vMerge/>
            <w:shd w:val="clear" w:color="auto" w:fill="auto"/>
            <w:vAlign w:val="center"/>
            <w:hideMark/>
          </w:tcPr>
          <w:p w:rsidR="00431534" w:rsidRPr="00431534" w:rsidRDefault="00431534" w:rsidP="00431534">
            <w:pPr>
              <w:widowControl/>
              <w:jc w:val="left"/>
              <w:rPr>
                <w:rFonts w:ascii="Book Antiqua" w:eastAsia="宋体" w:hAnsi="Book Antiqua" w:cs="宋体"/>
                <w:color w:val="000000"/>
                <w:kern w:val="0"/>
                <w:szCs w:val="21"/>
              </w:rPr>
            </w:pPr>
          </w:p>
        </w:tc>
        <w:tc>
          <w:tcPr>
            <w:tcW w:w="1266" w:type="dxa"/>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No</w:t>
            </w:r>
          </w:p>
        </w:tc>
        <w:tc>
          <w:tcPr>
            <w:tcW w:w="1045" w:type="dxa"/>
            <w:vMerge w:val="restart"/>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12.3 ± 11 d</w:t>
            </w:r>
          </w:p>
        </w:tc>
        <w:tc>
          <w:tcPr>
            <w:tcW w:w="1188" w:type="dxa"/>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30 d</w:t>
            </w:r>
          </w:p>
        </w:tc>
        <w:tc>
          <w:tcPr>
            <w:tcW w:w="518" w:type="dxa"/>
            <w:shd w:val="clear" w:color="auto" w:fill="auto"/>
            <w:vAlign w:val="center"/>
            <w:hideMark/>
          </w:tcPr>
          <w:p w:rsidR="00431534" w:rsidRPr="00431534" w:rsidRDefault="00431534" w:rsidP="00431534">
            <w:pPr>
              <w:widowControl/>
              <w:jc w:val="left"/>
              <w:rPr>
                <w:rFonts w:ascii="Times New Roman" w:eastAsia="宋体" w:hAnsi="Times New Roman" w:cs="Times New Roman"/>
                <w:color w:val="000000"/>
                <w:kern w:val="0"/>
                <w:sz w:val="24"/>
                <w:szCs w:val="24"/>
              </w:rPr>
            </w:pPr>
          </w:p>
        </w:tc>
      </w:tr>
      <w:tr w:rsidR="00431534" w:rsidRPr="00431534" w:rsidTr="00ED1398">
        <w:trPr>
          <w:trHeight w:val="315"/>
        </w:trPr>
        <w:tc>
          <w:tcPr>
            <w:tcW w:w="518" w:type="dxa"/>
            <w:shd w:val="clear" w:color="auto" w:fill="auto"/>
            <w:vAlign w:val="center"/>
            <w:hideMark/>
          </w:tcPr>
          <w:p w:rsidR="00431534" w:rsidRPr="00431534" w:rsidRDefault="00431534" w:rsidP="00431534">
            <w:pPr>
              <w:widowControl/>
              <w:jc w:val="left"/>
              <w:rPr>
                <w:rFonts w:ascii="Times New Roman" w:eastAsia="宋体" w:hAnsi="Times New Roman" w:cs="Times New Roman"/>
                <w:color w:val="000000"/>
                <w:kern w:val="0"/>
                <w:sz w:val="24"/>
                <w:szCs w:val="24"/>
              </w:rPr>
            </w:pPr>
          </w:p>
        </w:tc>
        <w:tc>
          <w:tcPr>
            <w:tcW w:w="1870" w:type="dxa"/>
            <w:vMerge/>
            <w:shd w:val="clear" w:color="auto" w:fill="auto"/>
            <w:vAlign w:val="center"/>
            <w:hideMark/>
          </w:tcPr>
          <w:p w:rsidR="00431534" w:rsidRPr="00431534" w:rsidRDefault="00431534" w:rsidP="00431534">
            <w:pPr>
              <w:widowControl/>
              <w:jc w:val="left"/>
              <w:rPr>
                <w:rFonts w:ascii="Book Antiqua" w:eastAsia="宋体" w:hAnsi="Book Antiqua" w:cs="宋体"/>
                <w:color w:val="000000"/>
                <w:kern w:val="0"/>
                <w:szCs w:val="21"/>
              </w:rPr>
            </w:pPr>
          </w:p>
        </w:tc>
        <w:tc>
          <w:tcPr>
            <w:tcW w:w="1377" w:type="dxa"/>
            <w:vMerge w:val="restart"/>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 xml:space="preserve">perforation </w:t>
            </w:r>
            <w:r w:rsidRPr="00431534">
              <w:rPr>
                <w:rFonts w:ascii="Book Antiqua" w:eastAsia="宋体" w:hAnsi="Book Antiqua" w:cs="宋体"/>
                <w:color w:val="000000"/>
                <w:kern w:val="0"/>
                <w:szCs w:val="21"/>
                <w:lang w:val="hu-HU"/>
              </w:rPr>
              <w:lastRenderedPageBreak/>
              <w:t>(2)</w:t>
            </w:r>
          </w:p>
        </w:tc>
        <w:tc>
          <w:tcPr>
            <w:tcW w:w="985" w:type="dxa"/>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lastRenderedPageBreak/>
              <w:t>8x3</w:t>
            </w:r>
          </w:p>
        </w:tc>
        <w:tc>
          <w:tcPr>
            <w:tcW w:w="1138" w:type="dxa"/>
            <w:shd w:val="clear" w:color="auto" w:fill="auto"/>
            <w:vAlign w:val="center"/>
            <w:hideMark/>
          </w:tcPr>
          <w:p w:rsidR="00431534" w:rsidRPr="00431534" w:rsidRDefault="00431534" w:rsidP="00ED1398">
            <w:pPr>
              <w:widowControl/>
              <w:jc w:val="center"/>
              <w:rPr>
                <w:rFonts w:ascii="Symbol" w:eastAsia="宋体" w:hAnsi="Symbol" w:cs="宋体"/>
                <w:color w:val="000000"/>
                <w:kern w:val="0"/>
                <w:szCs w:val="21"/>
              </w:rPr>
            </w:pPr>
            <w:r w:rsidRPr="00431534">
              <w:rPr>
                <w:rFonts w:ascii="Symbol" w:eastAsia="宋体" w:hAnsi="Symbol" w:cs="宋体"/>
                <w:color w:val="000000"/>
                <w:kern w:val="0"/>
                <w:szCs w:val="21"/>
                <w:lang w:val="hu-HU"/>
              </w:rPr>
              <w:t></w:t>
            </w:r>
            <w:r w:rsidRPr="00431534">
              <w:rPr>
                <w:rFonts w:ascii="Book Antiqua" w:eastAsia="宋体" w:hAnsi="Book Antiqua" w:cs="宋体"/>
                <w:color w:val="000000"/>
                <w:kern w:val="0"/>
                <w:szCs w:val="21"/>
                <w:lang w:val="hu-HU"/>
              </w:rPr>
              <w:t xml:space="preserve"> 24</w:t>
            </w:r>
          </w:p>
        </w:tc>
        <w:tc>
          <w:tcPr>
            <w:tcW w:w="967" w:type="dxa"/>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tm/tp</w:t>
            </w:r>
          </w:p>
        </w:tc>
        <w:tc>
          <w:tcPr>
            <w:tcW w:w="1046" w:type="dxa"/>
            <w:vMerge w:val="restart"/>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OTSC</w:t>
            </w:r>
          </w:p>
        </w:tc>
        <w:tc>
          <w:tcPr>
            <w:tcW w:w="727" w:type="dxa"/>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1</w:t>
            </w:r>
          </w:p>
        </w:tc>
        <w:tc>
          <w:tcPr>
            <w:tcW w:w="1395" w:type="dxa"/>
            <w:vMerge w:val="restart"/>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0/2(0%)</w:t>
            </w:r>
          </w:p>
        </w:tc>
        <w:tc>
          <w:tcPr>
            <w:tcW w:w="1266" w:type="dxa"/>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Surgery</w:t>
            </w:r>
          </w:p>
        </w:tc>
        <w:tc>
          <w:tcPr>
            <w:tcW w:w="1045" w:type="dxa"/>
            <w:vMerge/>
            <w:shd w:val="clear" w:color="auto" w:fill="auto"/>
            <w:vAlign w:val="center"/>
            <w:hideMark/>
          </w:tcPr>
          <w:p w:rsidR="00431534" w:rsidRPr="00431534" w:rsidRDefault="00431534" w:rsidP="00431534">
            <w:pPr>
              <w:widowControl/>
              <w:jc w:val="left"/>
              <w:rPr>
                <w:rFonts w:ascii="Book Antiqua" w:eastAsia="宋体" w:hAnsi="Book Antiqua" w:cs="宋体"/>
                <w:color w:val="000000"/>
                <w:kern w:val="0"/>
                <w:szCs w:val="21"/>
              </w:rPr>
            </w:pPr>
          </w:p>
        </w:tc>
        <w:tc>
          <w:tcPr>
            <w:tcW w:w="1188" w:type="dxa"/>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30 d</w:t>
            </w:r>
          </w:p>
        </w:tc>
        <w:tc>
          <w:tcPr>
            <w:tcW w:w="518" w:type="dxa"/>
            <w:shd w:val="clear" w:color="auto" w:fill="auto"/>
            <w:vAlign w:val="center"/>
            <w:hideMark/>
          </w:tcPr>
          <w:p w:rsidR="00431534" w:rsidRPr="00431534" w:rsidRDefault="00431534" w:rsidP="00431534">
            <w:pPr>
              <w:widowControl/>
              <w:jc w:val="left"/>
              <w:rPr>
                <w:rFonts w:ascii="Times New Roman" w:eastAsia="宋体" w:hAnsi="Times New Roman" w:cs="Times New Roman"/>
                <w:color w:val="000000"/>
                <w:kern w:val="0"/>
                <w:sz w:val="24"/>
                <w:szCs w:val="24"/>
              </w:rPr>
            </w:pPr>
          </w:p>
        </w:tc>
      </w:tr>
      <w:tr w:rsidR="00431534" w:rsidRPr="00431534" w:rsidTr="00ED1398">
        <w:trPr>
          <w:trHeight w:val="315"/>
        </w:trPr>
        <w:tc>
          <w:tcPr>
            <w:tcW w:w="518" w:type="dxa"/>
            <w:shd w:val="clear" w:color="auto" w:fill="auto"/>
            <w:vAlign w:val="center"/>
            <w:hideMark/>
          </w:tcPr>
          <w:p w:rsidR="00431534" w:rsidRPr="00431534" w:rsidRDefault="00431534" w:rsidP="00431534">
            <w:pPr>
              <w:widowControl/>
              <w:jc w:val="left"/>
              <w:rPr>
                <w:rFonts w:ascii="Times New Roman" w:eastAsia="宋体" w:hAnsi="Times New Roman" w:cs="Times New Roman"/>
                <w:color w:val="000000"/>
                <w:kern w:val="0"/>
                <w:sz w:val="24"/>
                <w:szCs w:val="24"/>
              </w:rPr>
            </w:pPr>
          </w:p>
        </w:tc>
        <w:tc>
          <w:tcPr>
            <w:tcW w:w="1870" w:type="dxa"/>
            <w:vMerge/>
            <w:shd w:val="clear" w:color="auto" w:fill="auto"/>
            <w:vAlign w:val="center"/>
            <w:hideMark/>
          </w:tcPr>
          <w:p w:rsidR="00431534" w:rsidRPr="00431534" w:rsidRDefault="00431534" w:rsidP="00431534">
            <w:pPr>
              <w:widowControl/>
              <w:jc w:val="left"/>
              <w:rPr>
                <w:rFonts w:ascii="Book Antiqua" w:eastAsia="宋体" w:hAnsi="Book Antiqua" w:cs="宋体"/>
                <w:color w:val="000000"/>
                <w:kern w:val="0"/>
                <w:szCs w:val="21"/>
              </w:rPr>
            </w:pPr>
          </w:p>
        </w:tc>
        <w:tc>
          <w:tcPr>
            <w:tcW w:w="1377" w:type="dxa"/>
            <w:vMerge/>
            <w:shd w:val="clear" w:color="auto" w:fill="auto"/>
            <w:vAlign w:val="center"/>
            <w:hideMark/>
          </w:tcPr>
          <w:p w:rsidR="00431534" w:rsidRPr="00431534" w:rsidRDefault="00431534" w:rsidP="00431534">
            <w:pPr>
              <w:widowControl/>
              <w:jc w:val="left"/>
              <w:rPr>
                <w:rFonts w:ascii="Book Antiqua" w:eastAsia="宋体" w:hAnsi="Book Antiqua" w:cs="宋体"/>
                <w:color w:val="000000"/>
                <w:kern w:val="0"/>
                <w:szCs w:val="21"/>
              </w:rPr>
            </w:pPr>
          </w:p>
        </w:tc>
        <w:tc>
          <w:tcPr>
            <w:tcW w:w="985" w:type="dxa"/>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14x3</w:t>
            </w:r>
          </w:p>
        </w:tc>
        <w:tc>
          <w:tcPr>
            <w:tcW w:w="1138" w:type="dxa"/>
            <w:shd w:val="clear" w:color="auto" w:fill="auto"/>
            <w:vAlign w:val="center"/>
            <w:hideMark/>
          </w:tcPr>
          <w:p w:rsidR="00431534" w:rsidRPr="00431534" w:rsidRDefault="00431534" w:rsidP="00ED1398">
            <w:pPr>
              <w:widowControl/>
              <w:jc w:val="center"/>
              <w:rPr>
                <w:rFonts w:ascii="Symbol" w:eastAsia="宋体" w:hAnsi="Symbol" w:cs="宋体"/>
                <w:color w:val="000000"/>
                <w:kern w:val="0"/>
                <w:szCs w:val="21"/>
              </w:rPr>
            </w:pPr>
            <w:r w:rsidRPr="00431534">
              <w:rPr>
                <w:rFonts w:ascii="Symbol" w:eastAsia="宋体" w:hAnsi="Symbol" w:cs="宋体"/>
                <w:color w:val="000000"/>
                <w:kern w:val="0"/>
                <w:szCs w:val="21"/>
                <w:lang w:val="hu-HU"/>
              </w:rPr>
              <w:t></w:t>
            </w:r>
            <w:r w:rsidRPr="00431534">
              <w:rPr>
                <w:rFonts w:ascii="Book Antiqua" w:eastAsia="宋体" w:hAnsi="Book Antiqua" w:cs="宋体"/>
                <w:color w:val="000000"/>
                <w:kern w:val="0"/>
                <w:szCs w:val="21"/>
                <w:lang w:val="hu-HU"/>
              </w:rPr>
              <w:t xml:space="preserve"> 24</w:t>
            </w:r>
          </w:p>
        </w:tc>
        <w:tc>
          <w:tcPr>
            <w:tcW w:w="967" w:type="dxa"/>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p>
        </w:tc>
        <w:tc>
          <w:tcPr>
            <w:tcW w:w="1046" w:type="dxa"/>
            <w:vMerge/>
            <w:shd w:val="clear" w:color="auto" w:fill="auto"/>
            <w:vAlign w:val="center"/>
            <w:hideMark/>
          </w:tcPr>
          <w:p w:rsidR="00431534" w:rsidRPr="00431534" w:rsidRDefault="00431534" w:rsidP="00431534">
            <w:pPr>
              <w:widowControl/>
              <w:jc w:val="left"/>
              <w:rPr>
                <w:rFonts w:ascii="Book Antiqua" w:eastAsia="宋体" w:hAnsi="Book Antiqua" w:cs="宋体"/>
                <w:color w:val="000000"/>
                <w:kern w:val="0"/>
                <w:szCs w:val="21"/>
              </w:rPr>
            </w:pPr>
          </w:p>
        </w:tc>
        <w:tc>
          <w:tcPr>
            <w:tcW w:w="727" w:type="dxa"/>
            <w:shd w:val="clear" w:color="auto" w:fill="auto"/>
            <w:vAlign w:val="center"/>
            <w:hideMark/>
          </w:tcPr>
          <w:p w:rsidR="00431534" w:rsidRPr="00431534" w:rsidRDefault="00431534" w:rsidP="00431534">
            <w:pPr>
              <w:widowControl/>
              <w:jc w:val="left"/>
              <w:rPr>
                <w:rFonts w:ascii="Book Antiqua" w:eastAsia="宋体" w:hAnsi="Book Antiqua" w:cs="宋体"/>
                <w:color w:val="000000"/>
                <w:kern w:val="0"/>
                <w:szCs w:val="21"/>
              </w:rPr>
            </w:pPr>
          </w:p>
        </w:tc>
        <w:tc>
          <w:tcPr>
            <w:tcW w:w="1395" w:type="dxa"/>
            <w:vMerge/>
            <w:shd w:val="clear" w:color="auto" w:fill="auto"/>
            <w:vAlign w:val="center"/>
            <w:hideMark/>
          </w:tcPr>
          <w:p w:rsidR="00431534" w:rsidRPr="00431534" w:rsidRDefault="00431534" w:rsidP="00431534">
            <w:pPr>
              <w:widowControl/>
              <w:jc w:val="left"/>
              <w:rPr>
                <w:rFonts w:ascii="Book Antiqua" w:eastAsia="宋体" w:hAnsi="Book Antiqua" w:cs="宋体"/>
                <w:color w:val="000000"/>
                <w:kern w:val="0"/>
                <w:szCs w:val="21"/>
              </w:rPr>
            </w:pPr>
          </w:p>
        </w:tc>
        <w:tc>
          <w:tcPr>
            <w:tcW w:w="1266" w:type="dxa"/>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Surgery</w:t>
            </w:r>
          </w:p>
        </w:tc>
        <w:tc>
          <w:tcPr>
            <w:tcW w:w="1045" w:type="dxa"/>
            <w:vMerge/>
            <w:shd w:val="clear" w:color="auto" w:fill="auto"/>
            <w:vAlign w:val="center"/>
            <w:hideMark/>
          </w:tcPr>
          <w:p w:rsidR="00431534" w:rsidRPr="00431534" w:rsidRDefault="00431534" w:rsidP="00431534">
            <w:pPr>
              <w:widowControl/>
              <w:jc w:val="left"/>
              <w:rPr>
                <w:rFonts w:ascii="Book Antiqua" w:eastAsia="宋体" w:hAnsi="Book Antiqua" w:cs="宋体"/>
                <w:color w:val="000000"/>
                <w:kern w:val="0"/>
                <w:szCs w:val="21"/>
              </w:rPr>
            </w:pPr>
          </w:p>
        </w:tc>
        <w:tc>
          <w:tcPr>
            <w:tcW w:w="1188" w:type="dxa"/>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30 d</w:t>
            </w:r>
          </w:p>
        </w:tc>
        <w:tc>
          <w:tcPr>
            <w:tcW w:w="518" w:type="dxa"/>
            <w:shd w:val="clear" w:color="auto" w:fill="auto"/>
            <w:vAlign w:val="center"/>
            <w:hideMark/>
          </w:tcPr>
          <w:p w:rsidR="00431534" w:rsidRPr="00431534" w:rsidRDefault="00431534" w:rsidP="00431534">
            <w:pPr>
              <w:widowControl/>
              <w:jc w:val="left"/>
              <w:rPr>
                <w:rFonts w:ascii="Times New Roman" w:eastAsia="宋体" w:hAnsi="Times New Roman" w:cs="Times New Roman"/>
                <w:color w:val="000000"/>
                <w:kern w:val="0"/>
                <w:sz w:val="24"/>
                <w:szCs w:val="24"/>
              </w:rPr>
            </w:pPr>
          </w:p>
        </w:tc>
      </w:tr>
      <w:tr w:rsidR="00431534" w:rsidRPr="00431534" w:rsidTr="00ED1398">
        <w:trPr>
          <w:trHeight w:val="660"/>
        </w:trPr>
        <w:tc>
          <w:tcPr>
            <w:tcW w:w="518" w:type="dxa"/>
            <w:shd w:val="clear" w:color="auto" w:fill="auto"/>
            <w:vAlign w:val="center"/>
            <w:hideMark/>
          </w:tcPr>
          <w:p w:rsidR="00431534" w:rsidRPr="00431534" w:rsidRDefault="00431534" w:rsidP="00431534">
            <w:pPr>
              <w:widowControl/>
              <w:jc w:val="left"/>
              <w:rPr>
                <w:rFonts w:ascii="Times New Roman" w:eastAsia="宋体" w:hAnsi="Times New Roman" w:cs="Times New Roman"/>
                <w:color w:val="000000"/>
                <w:kern w:val="0"/>
                <w:sz w:val="24"/>
                <w:szCs w:val="24"/>
              </w:rPr>
            </w:pPr>
          </w:p>
        </w:tc>
        <w:tc>
          <w:tcPr>
            <w:tcW w:w="1870" w:type="dxa"/>
            <w:shd w:val="clear" w:color="auto" w:fill="auto"/>
            <w:vAlign w:val="center"/>
            <w:hideMark/>
          </w:tcPr>
          <w:p w:rsidR="00431534" w:rsidRPr="00431534" w:rsidRDefault="00431534" w:rsidP="0097288B">
            <w:pPr>
              <w:widowControl/>
              <w:jc w:val="left"/>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Jacobsen</w:t>
            </w:r>
            <w:r w:rsidR="0097288B" w:rsidRPr="0097288B">
              <w:rPr>
                <w:rFonts w:ascii="Book Antiqua" w:eastAsia="宋体" w:hAnsi="Book Antiqua" w:cs="宋体" w:hint="eastAsia"/>
                <w:i/>
                <w:color w:val="000000"/>
                <w:kern w:val="0"/>
                <w:szCs w:val="21"/>
                <w:lang w:val="hu-HU"/>
              </w:rPr>
              <w:t xml:space="preserve"> et al</w:t>
            </w:r>
            <w:r w:rsidR="0097288B" w:rsidRPr="00431534">
              <w:rPr>
                <w:rFonts w:ascii="Book Antiqua" w:eastAsia="宋体" w:hAnsi="Book Antiqua" w:cs="宋体"/>
                <w:color w:val="000000"/>
                <w:kern w:val="0"/>
                <w:szCs w:val="21"/>
                <w:vertAlign w:val="superscript"/>
                <w:lang w:val="hu-HU"/>
              </w:rPr>
              <w:t>[</w:t>
            </w:r>
            <w:r w:rsidR="0097288B">
              <w:rPr>
                <w:rFonts w:ascii="Book Antiqua" w:eastAsia="宋体" w:hAnsi="Book Antiqua" w:cs="宋体" w:hint="eastAsia"/>
                <w:color w:val="000000"/>
                <w:kern w:val="0"/>
                <w:szCs w:val="21"/>
                <w:vertAlign w:val="superscript"/>
                <w:lang w:val="hu-HU"/>
              </w:rPr>
              <w:t>75</w:t>
            </w:r>
            <w:r w:rsidR="0097288B" w:rsidRPr="00431534">
              <w:rPr>
                <w:rFonts w:ascii="Book Antiqua" w:eastAsia="宋体" w:hAnsi="Book Antiqua" w:cs="宋体"/>
                <w:color w:val="000000"/>
                <w:kern w:val="0"/>
                <w:szCs w:val="21"/>
                <w:vertAlign w:val="superscript"/>
                <w:lang w:val="hu-HU"/>
              </w:rPr>
              <w:t>]</w:t>
            </w:r>
          </w:p>
        </w:tc>
        <w:tc>
          <w:tcPr>
            <w:tcW w:w="1377" w:type="dxa"/>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perforation (3)</w:t>
            </w:r>
          </w:p>
        </w:tc>
        <w:tc>
          <w:tcPr>
            <w:tcW w:w="985" w:type="dxa"/>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9</w:t>
            </w:r>
          </w:p>
        </w:tc>
        <w:tc>
          <w:tcPr>
            <w:tcW w:w="1138" w:type="dxa"/>
            <w:shd w:val="clear" w:color="auto" w:fill="auto"/>
            <w:vAlign w:val="center"/>
            <w:hideMark/>
          </w:tcPr>
          <w:p w:rsidR="00431534" w:rsidRPr="00431534" w:rsidRDefault="00431534" w:rsidP="00ED1398">
            <w:pPr>
              <w:widowControl/>
              <w:jc w:val="center"/>
              <w:rPr>
                <w:rFonts w:ascii="Symbol" w:eastAsia="宋体" w:hAnsi="Symbol" w:cs="宋体"/>
                <w:color w:val="000000"/>
                <w:kern w:val="0"/>
                <w:szCs w:val="21"/>
              </w:rPr>
            </w:pPr>
            <w:r w:rsidRPr="00431534">
              <w:rPr>
                <w:rFonts w:ascii="Symbol" w:eastAsia="宋体" w:hAnsi="Symbol" w:cs="宋体"/>
                <w:color w:val="000000"/>
                <w:kern w:val="0"/>
                <w:szCs w:val="21"/>
                <w:lang w:val="hu-HU"/>
              </w:rPr>
              <w:t></w:t>
            </w:r>
            <w:r w:rsidRPr="00431534">
              <w:rPr>
                <w:rFonts w:ascii="Book Antiqua" w:eastAsia="宋体" w:hAnsi="Book Antiqua" w:cs="宋体"/>
                <w:color w:val="000000"/>
                <w:kern w:val="0"/>
                <w:szCs w:val="21"/>
                <w:lang w:val="hu-HU"/>
              </w:rPr>
              <w:t xml:space="preserve"> 24</w:t>
            </w:r>
          </w:p>
        </w:tc>
        <w:tc>
          <w:tcPr>
            <w:tcW w:w="967" w:type="dxa"/>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ND</w:t>
            </w:r>
          </w:p>
        </w:tc>
        <w:tc>
          <w:tcPr>
            <w:tcW w:w="1046" w:type="dxa"/>
            <w:vMerge w:val="restart"/>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OTSC</w:t>
            </w:r>
          </w:p>
        </w:tc>
        <w:tc>
          <w:tcPr>
            <w:tcW w:w="727" w:type="dxa"/>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2</w:t>
            </w:r>
          </w:p>
        </w:tc>
        <w:tc>
          <w:tcPr>
            <w:tcW w:w="1395" w:type="dxa"/>
            <w:vMerge w:val="restart"/>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3/3(100%)</w:t>
            </w:r>
          </w:p>
        </w:tc>
        <w:tc>
          <w:tcPr>
            <w:tcW w:w="1266" w:type="dxa"/>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No</w:t>
            </w:r>
          </w:p>
        </w:tc>
        <w:tc>
          <w:tcPr>
            <w:tcW w:w="1045" w:type="dxa"/>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ND</w:t>
            </w:r>
          </w:p>
        </w:tc>
        <w:tc>
          <w:tcPr>
            <w:tcW w:w="1188" w:type="dxa"/>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ND</w:t>
            </w:r>
          </w:p>
        </w:tc>
        <w:tc>
          <w:tcPr>
            <w:tcW w:w="518" w:type="dxa"/>
            <w:shd w:val="clear" w:color="auto" w:fill="auto"/>
            <w:vAlign w:val="center"/>
            <w:hideMark/>
          </w:tcPr>
          <w:p w:rsidR="00431534" w:rsidRPr="00431534" w:rsidRDefault="00431534" w:rsidP="00431534">
            <w:pPr>
              <w:widowControl/>
              <w:jc w:val="left"/>
              <w:rPr>
                <w:rFonts w:ascii="Times New Roman" w:eastAsia="宋体" w:hAnsi="Times New Roman" w:cs="Times New Roman"/>
                <w:color w:val="000000"/>
                <w:kern w:val="0"/>
                <w:sz w:val="24"/>
                <w:szCs w:val="24"/>
              </w:rPr>
            </w:pPr>
          </w:p>
        </w:tc>
      </w:tr>
      <w:tr w:rsidR="00431534" w:rsidRPr="00431534" w:rsidTr="00ED1398">
        <w:trPr>
          <w:trHeight w:val="315"/>
        </w:trPr>
        <w:tc>
          <w:tcPr>
            <w:tcW w:w="518" w:type="dxa"/>
            <w:shd w:val="clear" w:color="auto" w:fill="auto"/>
            <w:vAlign w:val="center"/>
            <w:hideMark/>
          </w:tcPr>
          <w:p w:rsidR="00431534" w:rsidRPr="00431534" w:rsidRDefault="00431534" w:rsidP="00431534">
            <w:pPr>
              <w:widowControl/>
              <w:jc w:val="left"/>
              <w:rPr>
                <w:rFonts w:ascii="Times New Roman" w:eastAsia="宋体" w:hAnsi="Times New Roman" w:cs="Times New Roman"/>
                <w:color w:val="000000"/>
                <w:kern w:val="0"/>
                <w:sz w:val="24"/>
                <w:szCs w:val="24"/>
              </w:rPr>
            </w:pPr>
          </w:p>
        </w:tc>
        <w:tc>
          <w:tcPr>
            <w:tcW w:w="1870" w:type="dxa"/>
            <w:shd w:val="clear" w:color="auto" w:fill="auto"/>
            <w:vAlign w:val="center"/>
            <w:hideMark/>
          </w:tcPr>
          <w:p w:rsidR="00431534" w:rsidRPr="00431534" w:rsidRDefault="00431534" w:rsidP="00431534">
            <w:pPr>
              <w:widowControl/>
              <w:jc w:val="left"/>
              <w:rPr>
                <w:rFonts w:ascii="Book Antiqua" w:eastAsia="宋体" w:hAnsi="Book Antiqua" w:cs="宋体"/>
                <w:color w:val="000000"/>
                <w:kern w:val="0"/>
                <w:szCs w:val="21"/>
              </w:rPr>
            </w:pPr>
          </w:p>
        </w:tc>
        <w:tc>
          <w:tcPr>
            <w:tcW w:w="1377" w:type="dxa"/>
            <w:shd w:val="clear" w:color="auto" w:fill="auto"/>
            <w:hideMark/>
          </w:tcPr>
          <w:p w:rsidR="00431534" w:rsidRPr="00431534" w:rsidRDefault="00431534" w:rsidP="00431534">
            <w:pPr>
              <w:widowControl/>
              <w:jc w:val="left"/>
              <w:rPr>
                <w:rFonts w:ascii="Calibri" w:eastAsia="宋体" w:hAnsi="Calibri" w:cs="Calibri"/>
                <w:color w:val="000000"/>
                <w:kern w:val="0"/>
                <w:sz w:val="20"/>
                <w:szCs w:val="20"/>
              </w:rPr>
            </w:pPr>
          </w:p>
        </w:tc>
        <w:tc>
          <w:tcPr>
            <w:tcW w:w="985" w:type="dxa"/>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10 (distal)</w:t>
            </w:r>
          </w:p>
        </w:tc>
        <w:tc>
          <w:tcPr>
            <w:tcW w:w="1138" w:type="dxa"/>
            <w:shd w:val="clear" w:color="auto" w:fill="auto"/>
            <w:vAlign w:val="center"/>
            <w:hideMark/>
          </w:tcPr>
          <w:p w:rsidR="00431534" w:rsidRPr="00431534" w:rsidRDefault="00431534" w:rsidP="00ED1398">
            <w:pPr>
              <w:widowControl/>
              <w:jc w:val="center"/>
              <w:rPr>
                <w:rFonts w:ascii="Symbol" w:eastAsia="宋体" w:hAnsi="Symbol" w:cs="宋体"/>
                <w:color w:val="000000"/>
                <w:kern w:val="0"/>
                <w:szCs w:val="21"/>
              </w:rPr>
            </w:pPr>
            <w:r w:rsidRPr="00431534">
              <w:rPr>
                <w:rFonts w:ascii="Symbol" w:eastAsia="宋体" w:hAnsi="Symbol" w:cs="宋体"/>
                <w:color w:val="000000"/>
                <w:kern w:val="0"/>
                <w:szCs w:val="21"/>
                <w:lang w:val="hu-HU"/>
              </w:rPr>
              <w:t></w:t>
            </w:r>
            <w:r w:rsidRPr="00431534">
              <w:rPr>
                <w:rFonts w:ascii="Book Antiqua" w:eastAsia="宋体" w:hAnsi="Book Antiqua" w:cs="宋体"/>
                <w:color w:val="000000"/>
                <w:kern w:val="0"/>
                <w:szCs w:val="21"/>
                <w:lang w:val="hu-HU"/>
              </w:rPr>
              <w:t xml:space="preserve"> 24</w:t>
            </w:r>
          </w:p>
        </w:tc>
        <w:tc>
          <w:tcPr>
            <w:tcW w:w="967" w:type="dxa"/>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ND</w:t>
            </w:r>
          </w:p>
        </w:tc>
        <w:tc>
          <w:tcPr>
            <w:tcW w:w="1046" w:type="dxa"/>
            <w:vMerge/>
            <w:shd w:val="clear" w:color="auto" w:fill="auto"/>
            <w:vAlign w:val="center"/>
            <w:hideMark/>
          </w:tcPr>
          <w:p w:rsidR="00431534" w:rsidRPr="00431534" w:rsidRDefault="00431534" w:rsidP="00431534">
            <w:pPr>
              <w:widowControl/>
              <w:jc w:val="left"/>
              <w:rPr>
                <w:rFonts w:ascii="Book Antiqua" w:eastAsia="宋体" w:hAnsi="Book Antiqua" w:cs="宋体"/>
                <w:color w:val="000000"/>
                <w:kern w:val="0"/>
                <w:szCs w:val="21"/>
              </w:rPr>
            </w:pPr>
          </w:p>
        </w:tc>
        <w:tc>
          <w:tcPr>
            <w:tcW w:w="727" w:type="dxa"/>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1</w:t>
            </w:r>
          </w:p>
        </w:tc>
        <w:tc>
          <w:tcPr>
            <w:tcW w:w="1395" w:type="dxa"/>
            <w:vMerge/>
            <w:shd w:val="clear" w:color="auto" w:fill="auto"/>
            <w:vAlign w:val="center"/>
            <w:hideMark/>
          </w:tcPr>
          <w:p w:rsidR="00431534" w:rsidRPr="00431534" w:rsidRDefault="00431534" w:rsidP="00431534">
            <w:pPr>
              <w:widowControl/>
              <w:jc w:val="left"/>
              <w:rPr>
                <w:rFonts w:ascii="Book Antiqua" w:eastAsia="宋体" w:hAnsi="Book Antiqua" w:cs="宋体"/>
                <w:color w:val="000000"/>
                <w:kern w:val="0"/>
                <w:szCs w:val="21"/>
              </w:rPr>
            </w:pPr>
          </w:p>
        </w:tc>
        <w:tc>
          <w:tcPr>
            <w:tcW w:w="1266" w:type="dxa"/>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No</w:t>
            </w:r>
          </w:p>
        </w:tc>
        <w:tc>
          <w:tcPr>
            <w:tcW w:w="1045" w:type="dxa"/>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ND</w:t>
            </w:r>
          </w:p>
        </w:tc>
        <w:tc>
          <w:tcPr>
            <w:tcW w:w="1188" w:type="dxa"/>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ND</w:t>
            </w:r>
          </w:p>
        </w:tc>
        <w:tc>
          <w:tcPr>
            <w:tcW w:w="518" w:type="dxa"/>
            <w:shd w:val="clear" w:color="auto" w:fill="auto"/>
            <w:vAlign w:val="center"/>
            <w:hideMark/>
          </w:tcPr>
          <w:p w:rsidR="00431534" w:rsidRPr="00431534" w:rsidRDefault="00431534" w:rsidP="00431534">
            <w:pPr>
              <w:widowControl/>
              <w:jc w:val="left"/>
              <w:rPr>
                <w:rFonts w:ascii="Times New Roman" w:eastAsia="宋体" w:hAnsi="Times New Roman" w:cs="Times New Roman"/>
                <w:color w:val="000000"/>
                <w:kern w:val="0"/>
                <w:sz w:val="24"/>
                <w:szCs w:val="24"/>
              </w:rPr>
            </w:pPr>
          </w:p>
        </w:tc>
      </w:tr>
      <w:tr w:rsidR="00431534" w:rsidRPr="00431534" w:rsidTr="00ED1398">
        <w:trPr>
          <w:trHeight w:val="315"/>
        </w:trPr>
        <w:tc>
          <w:tcPr>
            <w:tcW w:w="518" w:type="dxa"/>
            <w:shd w:val="clear" w:color="auto" w:fill="auto"/>
            <w:vAlign w:val="center"/>
            <w:hideMark/>
          </w:tcPr>
          <w:p w:rsidR="00431534" w:rsidRPr="00431534" w:rsidRDefault="00431534" w:rsidP="00431534">
            <w:pPr>
              <w:widowControl/>
              <w:jc w:val="left"/>
              <w:rPr>
                <w:rFonts w:ascii="Times New Roman" w:eastAsia="宋体" w:hAnsi="Times New Roman" w:cs="Times New Roman"/>
                <w:color w:val="000000"/>
                <w:kern w:val="0"/>
                <w:sz w:val="24"/>
                <w:szCs w:val="24"/>
              </w:rPr>
            </w:pPr>
          </w:p>
        </w:tc>
        <w:tc>
          <w:tcPr>
            <w:tcW w:w="1870" w:type="dxa"/>
            <w:shd w:val="clear" w:color="auto" w:fill="auto"/>
            <w:vAlign w:val="center"/>
            <w:hideMark/>
          </w:tcPr>
          <w:p w:rsidR="00431534" w:rsidRPr="00431534" w:rsidRDefault="00431534" w:rsidP="00431534">
            <w:pPr>
              <w:widowControl/>
              <w:jc w:val="left"/>
              <w:rPr>
                <w:rFonts w:ascii="Book Antiqua" w:eastAsia="宋体" w:hAnsi="Book Antiqua" w:cs="宋体"/>
                <w:color w:val="000000"/>
                <w:kern w:val="0"/>
                <w:szCs w:val="21"/>
              </w:rPr>
            </w:pPr>
          </w:p>
        </w:tc>
        <w:tc>
          <w:tcPr>
            <w:tcW w:w="1377" w:type="dxa"/>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p>
        </w:tc>
        <w:tc>
          <w:tcPr>
            <w:tcW w:w="985" w:type="dxa"/>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10</w:t>
            </w:r>
          </w:p>
        </w:tc>
        <w:tc>
          <w:tcPr>
            <w:tcW w:w="1138" w:type="dxa"/>
            <w:shd w:val="clear" w:color="auto" w:fill="auto"/>
            <w:vAlign w:val="center"/>
            <w:hideMark/>
          </w:tcPr>
          <w:p w:rsidR="00431534" w:rsidRPr="00431534" w:rsidRDefault="00431534" w:rsidP="00ED1398">
            <w:pPr>
              <w:widowControl/>
              <w:jc w:val="center"/>
              <w:rPr>
                <w:rFonts w:ascii="Symbol" w:eastAsia="宋体" w:hAnsi="Symbol" w:cs="宋体"/>
                <w:color w:val="000000"/>
                <w:kern w:val="0"/>
                <w:szCs w:val="21"/>
              </w:rPr>
            </w:pPr>
            <w:r w:rsidRPr="00431534">
              <w:rPr>
                <w:rFonts w:ascii="Symbol" w:eastAsia="宋体" w:hAnsi="Symbol" w:cs="宋体"/>
                <w:color w:val="000000"/>
                <w:kern w:val="0"/>
                <w:szCs w:val="21"/>
                <w:lang w:val="hu-HU"/>
              </w:rPr>
              <w:t></w:t>
            </w:r>
            <w:r w:rsidRPr="00431534">
              <w:rPr>
                <w:rFonts w:ascii="Book Antiqua" w:eastAsia="宋体" w:hAnsi="Book Antiqua" w:cs="宋体"/>
                <w:color w:val="000000"/>
                <w:kern w:val="0"/>
                <w:szCs w:val="21"/>
                <w:lang w:val="hu-HU"/>
              </w:rPr>
              <w:t xml:space="preserve"> 24</w:t>
            </w:r>
          </w:p>
        </w:tc>
        <w:tc>
          <w:tcPr>
            <w:tcW w:w="967" w:type="dxa"/>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ND</w:t>
            </w:r>
          </w:p>
        </w:tc>
        <w:tc>
          <w:tcPr>
            <w:tcW w:w="1046" w:type="dxa"/>
            <w:vMerge/>
            <w:shd w:val="clear" w:color="auto" w:fill="auto"/>
            <w:vAlign w:val="center"/>
            <w:hideMark/>
          </w:tcPr>
          <w:p w:rsidR="00431534" w:rsidRPr="00431534" w:rsidRDefault="00431534" w:rsidP="00431534">
            <w:pPr>
              <w:widowControl/>
              <w:jc w:val="left"/>
              <w:rPr>
                <w:rFonts w:ascii="Book Antiqua" w:eastAsia="宋体" w:hAnsi="Book Antiqua" w:cs="宋体"/>
                <w:color w:val="000000"/>
                <w:kern w:val="0"/>
                <w:szCs w:val="21"/>
              </w:rPr>
            </w:pPr>
          </w:p>
        </w:tc>
        <w:tc>
          <w:tcPr>
            <w:tcW w:w="727" w:type="dxa"/>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2</w:t>
            </w:r>
          </w:p>
        </w:tc>
        <w:tc>
          <w:tcPr>
            <w:tcW w:w="1395" w:type="dxa"/>
            <w:vMerge/>
            <w:shd w:val="clear" w:color="auto" w:fill="auto"/>
            <w:vAlign w:val="center"/>
            <w:hideMark/>
          </w:tcPr>
          <w:p w:rsidR="00431534" w:rsidRPr="00431534" w:rsidRDefault="00431534" w:rsidP="00431534">
            <w:pPr>
              <w:widowControl/>
              <w:jc w:val="left"/>
              <w:rPr>
                <w:rFonts w:ascii="Book Antiqua" w:eastAsia="宋体" w:hAnsi="Book Antiqua" w:cs="宋体"/>
                <w:color w:val="000000"/>
                <w:kern w:val="0"/>
                <w:szCs w:val="21"/>
              </w:rPr>
            </w:pPr>
          </w:p>
        </w:tc>
        <w:tc>
          <w:tcPr>
            <w:tcW w:w="1266" w:type="dxa"/>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No</w:t>
            </w:r>
          </w:p>
        </w:tc>
        <w:tc>
          <w:tcPr>
            <w:tcW w:w="1045" w:type="dxa"/>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ND</w:t>
            </w:r>
          </w:p>
        </w:tc>
        <w:tc>
          <w:tcPr>
            <w:tcW w:w="1188" w:type="dxa"/>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ND</w:t>
            </w:r>
          </w:p>
        </w:tc>
        <w:tc>
          <w:tcPr>
            <w:tcW w:w="518" w:type="dxa"/>
            <w:shd w:val="clear" w:color="auto" w:fill="auto"/>
            <w:vAlign w:val="center"/>
            <w:hideMark/>
          </w:tcPr>
          <w:p w:rsidR="00431534" w:rsidRPr="00431534" w:rsidRDefault="00431534" w:rsidP="00431534">
            <w:pPr>
              <w:widowControl/>
              <w:jc w:val="left"/>
              <w:rPr>
                <w:rFonts w:ascii="Times New Roman" w:eastAsia="宋体" w:hAnsi="Times New Roman" w:cs="Times New Roman"/>
                <w:color w:val="000000"/>
                <w:kern w:val="0"/>
                <w:sz w:val="24"/>
                <w:szCs w:val="24"/>
              </w:rPr>
            </w:pPr>
          </w:p>
        </w:tc>
      </w:tr>
      <w:tr w:rsidR="00431534" w:rsidRPr="00431534" w:rsidTr="00ED1398">
        <w:trPr>
          <w:trHeight w:val="330"/>
        </w:trPr>
        <w:tc>
          <w:tcPr>
            <w:tcW w:w="518" w:type="dxa"/>
            <w:shd w:val="clear" w:color="auto" w:fill="auto"/>
            <w:vAlign w:val="center"/>
            <w:hideMark/>
          </w:tcPr>
          <w:p w:rsidR="00431534" w:rsidRPr="00431534" w:rsidRDefault="00431534" w:rsidP="00431534">
            <w:pPr>
              <w:widowControl/>
              <w:jc w:val="left"/>
              <w:rPr>
                <w:rFonts w:ascii="Times New Roman" w:eastAsia="宋体" w:hAnsi="Times New Roman" w:cs="Times New Roman"/>
                <w:color w:val="000000"/>
                <w:kern w:val="0"/>
                <w:sz w:val="24"/>
                <w:szCs w:val="24"/>
              </w:rPr>
            </w:pPr>
          </w:p>
        </w:tc>
        <w:tc>
          <w:tcPr>
            <w:tcW w:w="1870" w:type="dxa"/>
            <w:shd w:val="clear" w:color="auto" w:fill="auto"/>
            <w:vAlign w:val="center"/>
            <w:hideMark/>
          </w:tcPr>
          <w:p w:rsidR="00431534" w:rsidRPr="00431534" w:rsidRDefault="00431534" w:rsidP="0097288B">
            <w:pPr>
              <w:widowControl/>
              <w:jc w:val="left"/>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Markar</w:t>
            </w:r>
            <w:r w:rsidR="0097288B" w:rsidRPr="0097288B">
              <w:rPr>
                <w:rFonts w:ascii="Book Antiqua" w:eastAsia="宋体" w:hAnsi="Book Antiqua" w:cs="宋体" w:hint="eastAsia"/>
                <w:i/>
                <w:color w:val="000000"/>
                <w:kern w:val="0"/>
                <w:szCs w:val="21"/>
                <w:lang w:val="hu-HU"/>
              </w:rPr>
              <w:t xml:space="preserve"> et al</w:t>
            </w:r>
            <w:r w:rsidR="0097288B" w:rsidRPr="00431534">
              <w:rPr>
                <w:rFonts w:ascii="Book Antiqua" w:eastAsia="宋体" w:hAnsi="Book Antiqua" w:cs="宋体"/>
                <w:color w:val="000000"/>
                <w:kern w:val="0"/>
                <w:szCs w:val="21"/>
                <w:vertAlign w:val="superscript"/>
                <w:lang w:val="hu-HU"/>
              </w:rPr>
              <w:t>[</w:t>
            </w:r>
            <w:r w:rsidR="0097288B">
              <w:rPr>
                <w:rFonts w:ascii="Book Antiqua" w:eastAsia="宋体" w:hAnsi="Book Antiqua" w:cs="宋体" w:hint="eastAsia"/>
                <w:color w:val="000000"/>
                <w:kern w:val="0"/>
                <w:szCs w:val="21"/>
                <w:vertAlign w:val="superscript"/>
                <w:lang w:val="hu-HU"/>
              </w:rPr>
              <w:t>76</w:t>
            </w:r>
            <w:r w:rsidR="0097288B" w:rsidRPr="00431534">
              <w:rPr>
                <w:rFonts w:ascii="Book Antiqua" w:eastAsia="宋体" w:hAnsi="Book Antiqua" w:cs="宋体"/>
                <w:color w:val="000000"/>
                <w:kern w:val="0"/>
                <w:szCs w:val="21"/>
                <w:vertAlign w:val="superscript"/>
                <w:lang w:val="hu-HU"/>
              </w:rPr>
              <w:t>]</w:t>
            </w:r>
          </w:p>
        </w:tc>
        <w:tc>
          <w:tcPr>
            <w:tcW w:w="1377" w:type="dxa"/>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leak (1)</w:t>
            </w:r>
          </w:p>
        </w:tc>
        <w:tc>
          <w:tcPr>
            <w:tcW w:w="985" w:type="dxa"/>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ND</w:t>
            </w:r>
          </w:p>
        </w:tc>
        <w:tc>
          <w:tcPr>
            <w:tcW w:w="1138" w:type="dxa"/>
            <w:shd w:val="clear" w:color="auto" w:fill="auto"/>
            <w:vAlign w:val="center"/>
            <w:hideMark/>
          </w:tcPr>
          <w:p w:rsidR="00431534" w:rsidRPr="00431534" w:rsidRDefault="00431534" w:rsidP="00ED1398">
            <w:pPr>
              <w:widowControl/>
              <w:jc w:val="center"/>
              <w:rPr>
                <w:rFonts w:ascii="Symbol" w:eastAsia="宋体" w:hAnsi="Symbol" w:cs="宋体"/>
                <w:color w:val="000000"/>
                <w:kern w:val="0"/>
                <w:szCs w:val="21"/>
              </w:rPr>
            </w:pPr>
            <w:r w:rsidRPr="00431534">
              <w:rPr>
                <w:rFonts w:ascii="Symbol" w:eastAsia="宋体" w:hAnsi="Symbol" w:cs="宋体"/>
                <w:color w:val="000000"/>
                <w:kern w:val="0"/>
                <w:szCs w:val="21"/>
                <w:lang w:val="hu-HU"/>
              </w:rPr>
              <w:t></w:t>
            </w:r>
            <w:r w:rsidRPr="00431534">
              <w:rPr>
                <w:rFonts w:ascii="Book Antiqua" w:eastAsia="宋体" w:hAnsi="Book Antiqua" w:cs="宋体"/>
                <w:color w:val="000000"/>
                <w:kern w:val="0"/>
                <w:szCs w:val="21"/>
                <w:lang w:val="hu-HU"/>
              </w:rPr>
              <w:t xml:space="preserve"> 24</w:t>
            </w:r>
          </w:p>
        </w:tc>
        <w:tc>
          <w:tcPr>
            <w:tcW w:w="967" w:type="dxa"/>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tm</w:t>
            </w:r>
          </w:p>
        </w:tc>
        <w:tc>
          <w:tcPr>
            <w:tcW w:w="1046" w:type="dxa"/>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OTSC</w:t>
            </w:r>
          </w:p>
        </w:tc>
        <w:tc>
          <w:tcPr>
            <w:tcW w:w="727" w:type="dxa"/>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2</w:t>
            </w:r>
          </w:p>
        </w:tc>
        <w:tc>
          <w:tcPr>
            <w:tcW w:w="1395" w:type="dxa"/>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1/1(100%)</w:t>
            </w:r>
          </w:p>
        </w:tc>
        <w:tc>
          <w:tcPr>
            <w:tcW w:w="1266" w:type="dxa"/>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Yes</w:t>
            </w:r>
          </w:p>
        </w:tc>
        <w:tc>
          <w:tcPr>
            <w:tcW w:w="1045" w:type="dxa"/>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ND</w:t>
            </w:r>
          </w:p>
        </w:tc>
        <w:tc>
          <w:tcPr>
            <w:tcW w:w="1188" w:type="dxa"/>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3 mo</w:t>
            </w:r>
          </w:p>
        </w:tc>
        <w:tc>
          <w:tcPr>
            <w:tcW w:w="518" w:type="dxa"/>
            <w:shd w:val="clear" w:color="auto" w:fill="auto"/>
            <w:vAlign w:val="center"/>
            <w:hideMark/>
          </w:tcPr>
          <w:p w:rsidR="00431534" w:rsidRPr="00431534" w:rsidRDefault="00431534" w:rsidP="00431534">
            <w:pPr>
              <w:widowControl/>
              <w:jc w:val="left"/>
              <w:rPr>
                <w:rFonts w:ascii="Times New Roman" w:eastAsia="宋体" w:hAnsi="Times New Roman" w:cs="Times New Roman"/>
                <w:color w:val="000000"/>
                <w:kern w:val="0"/>
                <w:sz w:val="24"/>
                <w:szCs w:val="24"/>
              </w:rPr>
            </w:pPr>
          </w:p>
        </w:tc>
      </w:tr>
      <w:tr w:rsidR="00431534" w:rsidRPr="00431534" w:rsidTr="00ED1398">
        <w:trPr>
          <w:trHeight w:val="660"/>
        </w:trPr>
        <w:tc>
          <w:tcPr>
            <w:tcW w:w="518" w:type="dxa"/>
            <w:shd w:val="clear" w:color="auto" w:fill="auto"/>
            <w:vAlign w:val="center"/>
            <w:hideMark/>
          </w:tcPr>
          <w:p w:rsidR="00431534" w:rsidRPr="00431534" w:rsidRDefault="00431534" w:rsidP="00431534">
            <w:pPr>
              <w:widowControl/>
              <w:jc w:val="left"/>
              <w:rPr>
                <w:rFonts w:ascii="Times New Roman" w:eastAsia="宋体" w:hAnsi="Times New Roman" w:cs="Times New Roman"/>
                <w:color w:val="000000"/>
                <w:kern w:val="0"/>
                <w:sz w:val="24"/>
                <w:szCs w:val="24"/>
              </w:rPr>
            </w:pPr>
          </w:p>
        </w:tc>
        <w:tc>
          <w:tcPr>
            <w:tcW w:w="1870" w:type="dxa"/>
            <w:shd w:val="clear" w:color="auto" w:fill="auto"/>
            <w:vAlign w:val="center"/>
            <w:hideMark/>
          </w:tcPr>
          <w:p w:rsidR="00431534" w:rsidRPr="00431534" w:rsidRDefault="00431534" w:rsidP="0097288B">
            <w:pPr>
              <w:widowControl/>
              <w:jc w:val="left"/>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Voermans</w:t>
            </w:r>
            <w:r w:rsidR="0097288B" w:rsidRPr="0097288B">
              <w:rPr>
                <w:rFonts w:ascii="Book Antiqua" w:eastAsia="宋体" w:hAnsi="Book Antiqua" w:cs="宋体" w:hint="eastAsia"/>
                <w:i/>
                <w:color w:val="000000"/>
                <w:kern w:val="0"/>
                <w:szCs w:val="21"/>
                <w:lang w:val="hu-HU"/>
              </w:rPr>
              <w:t xml:space="preserve"> et al</w:t>
            </w:r>
            <w:r w:rsidR="0097288B" w:rsidRPr="00431534">
              <w:rPr>
                <w:rFonts w:ascii="Book Antiqua" w:eastAsia="宋体" w:hAnsi="Book Antiqua" w:cs="宋体"/>
                <w:color w:val="000000"/>
                <w:kern w:val="0"/>
                <w:szCs w:val="21"/>
                <w:vertAlign w:val="superscript"/>
                <w:lang w:val="hu-HU"/>
              </w:rPr>
              <w:t>[</w:t>
            </w:r>
            <w:r w:rsidR="0097288B">
              <w:rPr>
                <w:rFonts w:ascii="Book Antiqua" w:eastAsia="宋体" w:hAnsi="Book Antiqua" w:cs="宋体" w:hint="eastAsia"/>
                <w:color w:val="000000"/>
                <w:kern w:val="0"/>
                <w:szCs w:val="21"/>
                <w:vertAlign w:val="superscript"/>
                <w:lang w:val="hu-HU"/>
              </w:rPr>
              <w:t>40</w:t>
            </w:r>
            <w:r w:rsidR="0097288B" w:rsidRPr="00431534">
              <w:rPr>
                <w:rFonts w:ascii="Book Antiqua" w:eastAsia="宋体" w:hAnsi="Book Antiqua" w:cs="宋体"/>
                <w:color w:val="000000"/>
                <w:kern w:val="0"/>
                <w:szCs w:val="21"/>
                <w:vertAlign w:val="superscript"/>
                <w:lang w:val="hu-HU"/>
              </w:rPr>
              <w:t>]</w:t>
            </w:r>
          </w:p>
        </w:tc>
        <w:tc>
          <w:tcPr>
            <w:tcW w:w="1377" w:type="dxa"/>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perforation (5)</w:t>
            </w:r>
          </w:p>
        </w:tc>
        <w:tc>
          <w:tcPr>
            <w:tcW w:w="985" w:type="dxa"/>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&lt;</w:t>
            </w:r>
            <w:r w:rsidR="00ED1398">
              <w:rPr>
                <w:rFonts w:ascii="Book Antiqua" w:eastAsia="宋体" w:hAnsi="Book Antiqua" w:cs="宋体" w:hint="eastAsia"/>
                <w:color w:val="000000"/>
                <w:kern w:val="0"/>
                <w:szCs w:val="21"/>
                <w:lang w:val="hu-HU"/>
              </w:rPr>
              <w:t xml:space="preserve"> </w:t>
            </w:r>
            <w:r w:rsidRPr="00431534">
              <w:rPr>
                <w:rFonts w:ascii="Book Antiqua" w:eastAsia="宋体" w:hAnsi="Book Antiqua" w:cs="宋体"/>
                <w:color w:val="000000"/>
                <w:kern w:val="0"/>
                <w:szCs w:val="21"/>
                <w:lang w:val="hu-HU"/>
              </w:rPr>
              <w:t>30</w:t>
            </w:r>
          </w:p>
        </w:tc>
        <w:tc>
          <w:tcPr>
            <w:tcW w:w="1138" w:type="dxa"/>
            <w:shd w:val="clear" w:color="auto" w:fill="auto"/>
            <w:vAlign w:val="center"/>
            <w:hideMark/>
          </w:tcPr>
          <w:p w:rsidR="00431534" w:rsidRPr="00431534" w:rsidRDefault="00431534" w:rsidP="00ED1398">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&lt; 24</w:t>
            </w:r>
          </w:p>
        </w:tc>
        <w:tc>
          <w:tcPr>
            <w:tcW w:w="967" w:type="dxa"/>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ND</w:t>
            </w:r>
          </w:p>
        </w:tc>
        <w:tc>
          <w:tcPr>
            <w:tcW w:w="1046" w:type="dxa"/>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OTSC</w:t>
            </w:r>
          </w:p>
        </w:tc>
        <w:tc>
          <w:tcPr>
            <w:tcW w:w="727" w:type="dxa"/>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ND</w:t>
            </w:r>
          </w:p>
        </w:tc>
        <w:tc>
          <w:tcPr>
            <w:tcW w:w="1395" w:type="dxa"/>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5/5(100%)</w:t>
            </w:r>
          </w:p>
        </w:tc>
        <w:tc>
          <w:tcPr>
            <w:tcW w:w="1266" w:type="dxa"/>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No</w:t>
            </w:r>
          </w:p>
        </w:tc>
        <w:tc>
          <w:tcPr>
            <w:tcW w:w="1045" w:type="dxa"/>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ND</w:t>
            </w:r>
          </w:p>
        </w:tc>
        <w:tc>
          <w:tcPr>
            <w:tcW w:w="1188" w:type="dxa"/>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6 mo</w:t>
            </w:r>
          </w:p>
        </w:tc>
        <w:tc>
          <w:tcPr>
            <w:tcW w:w="518" w:type="dxa"/>
            <w:shd w:val="clear" w:color="auto" w:fill="auto"/>
            <w:vAlign w:val="center"/>
            <w:hideMark/>
          </w:tcPr>
          <w:p w:rsidR="00431534" w:rsidRPr="00431534" w:rsidRDefault="00431534" w:rsidP="00431534">
            <w:pPr>
              <w:widowControl/>
              <w:jc w:val="left"/>
              <w:rPr>
                <w:rFonts w:ascii="Times New Roman" w:eastAsia="宋体" w:hAnsi="Times New Roman" w:cs="Times New Roman"/>
                <w:color w:val="000000"/>
                <w:kern w:val="0"/>
                <w:sz w:val="24"/>
                <w:szCs w:val="24"/>
              </w:rPr>
            </w:pPr>
          </w:p>
        </w:tc>
      </w:tr>
      <w:tr w:rsidR="00431534" w:rsidRPr="00431534" w:rsidTr="00ED1398">
        <w:trPr>
          <w:trHeight w:val="615"/>
        </w:trPr>
        <w:tc>
          <w:tcPr>
            <w:tcW w:w="518" w:type="dxa"/>
            <w:shd w:val="clear" w:color="auto" w:fill="auto"/>
            <w:vAlign w:val="center"/>
            <w:hideMark/>
          </w:tcPr>
          <w:p w:rsidR="00431534" w:rsidRPr="00431534" w:rsidRDefault="00431534" w:rsidP="00431534">
            <w:pPr>
              <w:widowControl/>
              <w:jc w:val="left"/>
              <w:rPr>
                <w:rFonts w:ascii="Times New Roman" w:eastAsia="宋体" w:hAnsi="Times New Roman" w:cs="Times New Roman"/>
                <w:color w:val="000000"/>
                <w:kern w:val="0"/>
                <w:sz w:val="24"/>
                <w:szCs w:val="24"/>
              </w:rPr>
            </w:pPr>
          </w:p>
        </w:tc>
        <w:tc>
          <w:tcPr>
            <w:tcW w:w="1870" w:type="dxa"/>
            <w:shd w:val="clear" w:color="auto" w:fill="auto"/>
            <w:vAlign w:val="center"/>
            <w:hideMark/>
          </w:tcPr>
          <w:p w:rsidR="00431534" w:rsidRPr="00431534" w:rsidRDefault="00431534" w:rsidP="0097288B">
            <w:pPr>
              <w:widowControl/>
              <w:jc w:val="left"/>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Zolotarevsky</w:t>
            </w:r>
            <w:r w:rsidR="0097288B" w:rsidRPr="0097288B">
              <w:rPr>
                <w:rFonts w:ascii="Book Antiqua" w:eastAsia="宋体" w:hAnsi="Book Antiqua" w:cs="宋体" w:hint="eastAsia"/>
                <w:i/>
                <w:color w:val="000000"/>
                <w:kern w:val="0"/>
                <w:szCs w:val="21"/>
                <w:lang w:val="hu-HU"/>
              </w:rPr>
              <w:t xml:space="preserve"> et al</w:t>
            </w:r>
            <w:r w:rsidR="0097288B" w:rsidRPr="00431534">
              <w:rPr>
                <w:rFonts w:ascii="Book Antiqua" w:eastAsia="宋体" w:hAnsi="Book Antiqua" w:cs="宋体"/>
                <w:color w:val="000000"/>
                <w:kern w:val="0"/>
                <w:szCs w:val="21"/>
                <w:vertAlign w:val="superscript"/>
                <w:lang w:val="hu-HU"/>
              </w:rPr>
              <w:t>[</w:t>
            </w:r>
            <w:r w:rsidR="0097288B">
              <w:rPr>
                <w:rFonts w:ascii="Book Antiqua" w:eastAsia="宋体" w:hAnsi="Book Antiqua" w:cs="宋体" w:hint="eastAsia"/>
                <w:color w:val="000000"/>
                <w:kern w:val="0"/>
                <w:szCs w:val="21"/>
                <w:vertAlign w:val="superscript"/>
                <w:lang w:val="hu-HU"/>
              </w:rPr>
              <w:t>77</w:t>
            </w:r>
            <w:r w:rsidR="0097288B" w:rsidRPr="00431534">
              <w:rPr>
                <w:rFonts w:ascii="Book Antiqua" w:eastAsia="宋体" w:hAnsi="Book Antiqua" w:cs="宋体"/>
                <w:color w:val="000000"/>
                <w:kern w:val="0"/>
                <w:szCs w:val="21"/>
                <w:vertAlign w:val="superscript"/>
                <w:lang w:val="hu-HU"/>
              </w:rPr>
              <w:t>]</w:t>
            </w:r>
          </w:p>
        </w:tc>
        <w:tc>
          <w:tcPr>
            <w:tcW w:w="1377" w:type="dxa"/>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fistula (1)</w:t>
            </w:r>
          </w:p>
        </w:tc>
        <w:tc>
          <w:tcPr>
            <w:tcW w:w="985" w:type="dxa"/>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5</w:t>
            </w:r>
          </w:p>
        </w:tc>
        <w:tc>
          <w:tcPr>
            <w:tcW w:w="1138" w:type="dxa"/>
            <w:shd w:val="clear" w:color="auto" w:fill="auto"/>
            <w:vAlign w:val="center"/>
            <w:hideMark/>
          </w:tcPr>
          <w:p w:rsidR="00431534" w:rsidRPr="00431534" w:rsidRDefault="00431534" w:rsidP="00ED1398">
            <w:pPr>
              <w:widowControl/>
              <w:jc w:val="center"/>
              <w:rPr>
                <w:rFonts w:ascii="Symbol" w:eastAsia="宋体" w:hAnsi="Symbol" w:cs="宋体"/>
                <w:color w:val="000000"/>
                <w:kern w:val="0"/>
                <w:szCs w:val="21"/>
              </w:rPr>
            </w:pPr>
            <w:r w:rsidRPr="00431534">
              <w:rPr>
                <w:rFonts w:ascii="Symbol" w:eastAsia="宋体" w:hAnsi="Symbol" w:cs="宋体"/>
                <w:color w:val="000000"/>
                <w:kern w:val="0"/>
                <w:szCs w:val="21"/>
                <w:lang w:val="hu-HU"/>
              </w:rPr>
              <w:t></w:t>
            </w:r>
            <w:r w:rsidRPr="00431534">
              <w:rPr>
                <w:rFonts w:ascii="Book Antiqua" w:eastAsia="宋体" w:hAnsi="Book Antiqua" w:cs="宋体"/>
                <w:color w:val="000000"/>
                <w:kern w:val="0"/>
                <w:szCs w:val="21"/>
                <w:lang w:val="hu-HU"/>
              </w:rPr>
              <w:t xml:space="preserve"> 24</w:t>
            </w:r>
          </w:p>
        </w:tc>
        <w:tc>
          <w:tcPr>
            <w:tcW w:w="967" w:type="dxa"/>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ND</w:t>
            </w:r>
          </w:p>
        </w:tc>
        <w:tc>
          <w:tcPr>
            <w:tcW w:w="1046" w:type="dxa"/>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OTSC</w:t>
            </w:r>
          </w:p>
        </w:tc>
        <w:tc>
          <w:tcPr>
            <w:tcW w:w="727" w:type="dxa"/>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ND</w:t>
            </w:r>
          </w:p>
        </w:tc>
        <w:tc>
          <w:tcPr>
            <w:tcW w:w="1395" w:type="dxa"/>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1/1(100%)</w:t>
            </w:r>
          </w:p>
        </w:tc>
        <w:tc>
          <w:tcPr>
            <w:tcW w:w="1266" w:type="dxa"/>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ND</w:t>
            </w:r>
          </w:p>
        </w:tc>
        <w:tc>
          <w:tcPr>
            <w:tcW w:w="1045" w:type="dxa"/>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7 d</w:t>
            </w:r>
          </w:p>
        </w:tc>
        <w:tc>
          <w:tcPr>
            <w:tcW w:w="1188" w:type="dxa"/>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3 mo</w:t>
            </w:r>
          </w:p>
        </w:tc>
        <w:tc>
          <w:tcPr>
            <w:tcW w:w="518" w:type="dxa"/>
            <w:shd w:val="clear" w:color="auto" w:fill="auto"/>
            <w:vAlign w:val="center"/>
            <w:hideMark/>
          </w:tcPr>
          <w:p w:rsidR="00431534" w:rsidRPr="00431534" w:rsidRDefault="00431534" w:rsidP="00431534">
            <w:pPr>
              <w:widowControl/>
              <w:jc w:val="left"/>
              <w:rPr>
                <w:rFonts w:ascii="Times New Roman" w:eastAsia="宋体" w:hAnsi="Times New Roman" w:cs="Times New Roman"/>
                <w:color w:val="000000"/>
                <w:kern w:val="0"/>
                <w:sz w:val="24"/>
                <w:szCs w:val="24"/>
              </w:rPr>
            </w:pPr>
          </w:p>
        </w:tc>
      </w:tr>
      <w:tr w:rsidR="00431534" w:rsidRPr="00431534" w:rsidTr="00ED1398">
        <w:trPr>
          <w:trHeight w:val="570"/>
        </w:trPr>
        <w:tc>
          <w:tcPr>
            <w:tcW w:w="518" w:type="dxa"/>
            <w:shd w:val="clear" w:color="auto" w:fill="auto"/>
            <w:vAlign w:val="center"/>
            <w:hideMark/>
          </w:tcPr>
          <w:p w:rsidR="00431534" w:rsidRPr="00431534" w:rsidRDefault="00431534" w:rsidP="00431534">
            <w:pPr>
              <w:widowControl/>
              <w:jc w:val="left"/>
              <w:rPr>
                <w:rFonts w:ascii="Times New Roman" w:eastAsia="宋体" w:hAnsi="Times New Roman" w:cs="Times New Roman"/>
                <w:color w:val="000000"/>
                <w:kern w:val="0"/>
                <w:sz w:val="24"/>
                <w:szCs w:val="24"/>
              </w:rPr>
            </w:pPr>
          </w:p>
        </w:tc>
        <w:tc>
          <w:tcPr>
            <w:tcW w:w="1870" w:type="dxa"/>
            <w:shd w:val="clear" w:color="auto" w:fill="auto"/>
            <w:vAlign w:val="center"/>
            <w:hideMark/>
          </w:tcPr>
          <w:p w:rsidR="00431534" w:rsidRPr="00431534" w:rsidRDefault="00431534" w:rsidP="0097288B">
            <w:pPr>
              <w:widowControl/>
              <w:jc w:val="left"/>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Braun</w:t>
            </w:r>
            <w:r w:rsidR="0097288B" w:rsidRPr="0097288B">
              <w:rPr>
                <w:rFonts w:ascii="Book Antiqua" w:eastAsia="宋体" w:hAnsi="Book Antiqua" w:cs="宋体" w:hint="eastAsia"/>
                <w:i/>
                <w:color w:val="000000"/>
                <w:kern w:val="0"/>
                <w:szCs w:val="21"/>
                <w:lang w:val="hu-HU"/>
              </w:rPr>
              <w:t xml:space="preserve"> et al</w:t>
            </w:r>
            <w:r w:rsidR="0097288B" w:rsidRPr="00431534">
              <w:rPr>
                <w:rFonts w:ascii="Book Antiqua" w:eastAsia="宋体" w:hAnsi="Book Antiqua" w:cs="宋体"/>
                <w:color w:val="000000"/>
                <w:kern w:val="0"/>
                <w:szCs w:val="21"/>
                <w:vertAlign w:val="superscript"/>
                <w:lang w:val="hu-HU"/>
              </w:rPr>
              <w:t>[</w:t>
            </w:r>
            <w:r w:rsidR="0097288B">
              <w:rPr>
                <w:rFonts w:ascii="Book Antiqua" w:eastAsia="宋体" w:hAnsi="Book Antiqua" w:cs="宋体" w:hint="eastAsia"/>
                <w:color w:val="000000"/>
                <w:kern w:val="0"/>
                <w:szCs w:val="21"/>
                <w:vertAlign w:val="superscript"/>
                <w:lang w:val="hu-HU"/>
              </w:rPr>
              <w:t>43</w:t>
            </w:r>
            <w:r w:rsidR="0097288B" w:rsidRPr="00431534">
              <w:rPr>
                <w:rFonts w:ascii="Book Antiqua" w:eastAsia="宋体" w:hAnsi="Book Antiqua" w:cs="宋体"/>
                <w:color w:val="000000"/>
                <w:kern w:val="0"/>
                <w:szCs w:val="21"/>
                <w:vertAlign w:val="superscript"/>
                <w:lang w:val="hu-HU"/>
              </w:rPr>
              <w:t>]</w:t>
            </w:r>
          </w:p>
        </w:tc>
        <w:tc>
          <w:tcPr>
            <w:tcW w:w="1377" w:type="dxa"/>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perforation (6)</w:t>
            </w:r>
          </w:p>
        </w:tc>
        <w:tc>
          <w:tcPr>
            <w:tcW w:w="985" w:type="dxa"/>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10-40</w:t>
            </w:r>
          </w:p>
        </w:tc>
        <w:tc>
          <w:tcPr>
            <w:tcW w:w="1138" w:type="dxa"/>
            <w:shd w:val="clear" w:color="auto" w:fill="auto"/>
            <w:vAlign w:val="center"/>
            <w:hideMark/>
          </w:tcPr>
          <w:p w:rsidR="00431534" w:rsidRPr="00431534" w:rsidRDefault="00431534" w:rsidP="00ED1398">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&lt; 24</w:t>
            </w:r>
          </w:p>
        </w:tc>
        <w:tc>
          <w:tcPr>
            <w:tcW w:w="967" w:type="dxa"/>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tm/tp</w:t>
            </w:r>
          </w:p>
        </w:tc>
        <w:tc>
          <w:tcPr>
            <w:tcW w:w="1046" w:type="dxa"/>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OTSC</w:t>
            </w:r>
          </w:p>
        </w:tc>
        <w:tc>
          <w:tcPr>
            <w:tcW w:w="727" w:type="dxa"/>
            <w:shd w:val="clear" w:color="auto" w:fill="auto"/>
            <w:vAlign w:val="center"/>
            <w:hideMark/>
          </w:tcPr>
          <w:p w:rsidR="00431534" w:rsidRPr="00431534" w:rsidRDefault="00431534" w:rsidP="00ED1398">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1</w:t>
            </w:r>
            <w:r w:rsidR="00ED1398">
              <w:rPr>
                <w:rFonts w:ascii="Book Antiqua" w:eastAsia="宋体" w:hAnsi="Book Antiqua" w:cs="宋体" w:hint="eastAsia"/>
                <w:color w:val="000000"/>
                <w:kern w:val="0"/>
                <w:szCs w:val="21"/>
                <w:lang w:val="hu-HU"/>
              </w:rPr>
              <w:t>-</w:t>
            </w:r>
            <w:r w:rsidRPr="00431534">
              <w:rPr>
                <w:rFonts w:ascii="Book Antiqua" w:eastAsia="宋体" w:hAnsi="Book Antiqua" w:cs="宋体"/>
                <w:color w:val="000000"/>
                <w:kern w:val="0"/>
                <w:szCs w:val="21"/>
                <w:lang w:val="hu-HU"/>
              </w:rPr>
              <w:t>4</w:t>
            </w:r>
          </w:p>
        </w:tc>
        <w:tc>
          <w:tcPr>
            <w:tcW w:w="1395" w:type="dxa"/>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6/6(100%)</w:t>
            </w:r>
          </w:p>
        </w:tc>
        <w:tc>
          <w:tcPr>
            <w:tcW w:w="1266" w:type="dxa"/>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VATS</w:t>
            </w:r>
          </w:p>
        </w:tc>
        <w:tc>
          <w:tcPr>
            <w:tcW w:w="1045" w:type="dxa"/>
            <w:shd w:val="clear" w:color="auto" w:fill="auto"/>
            <w:vAlign w:val="center"/>
            <w:hideMark/>
          </w:tcPr>
          <w:p w:rsidR="00431534" w:rsidRPr="00431534" w:rsidRDefault="00431534" w:rsidP="00ED1398">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9</w:t>
            </w:r>
            <w:r w:rsidR="00ED1398">
              <w:rPr>
                <w:rFonts w:ascii="Book Antiqua" w:eastAsia="宋体" w:hAnsi="Book Antiqua" w:cs="宋体" w:hint="eastAsia"/>
                <w:color w:val="000000"/>
                <w:kern w:val="0"/>
                <w:szCs w:val="21"/>
                <w:lang w:val="hu-HU"/>
              </w:rPr>
              <w:t>-</w:t>
            </w:r>
            <w:r w:rsidRPr="00431534">
              <w:rPr>
                <w:rFonts w:ascii="Book Antiqua" w:eastAsia="宋体" w:hAnsi="Book Antiqua" w:cs="宋体"/>
                <w:color w:val="000000"/>
                <w:kern w:val="0"/>
                <w:szCs w:val="21"/>
                <w:lang w:val="hu-HU"/>
              </w:rPr>
              <w:t>19</w:t>
            </w:r>
          </w:p>
        </w:tc>
        <w:tc>
          <w:tcPr>
            <w:tcW w:w="1188" w:type="dxa"/>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6-12 wk</w:t>
            </w:r>
          </w:p>
        </w:tc>
        <w:tc>
          <w:tcPr>
            <w:tcW w:w="518" w:type="dxa"/>
            <w:shd w:val="clear" w:color="auto" w:fill="auto"/>
            <w:vAlign w:val="center"/>
            <w:hideMark/>
          </w:tcPr>
          <w:p w:rsidR="00431534" w:rsidRPr="00431534" w:rsidRDefault="00431534" w:rsidP="00431534">
            <w:pPr>
              <w:widowControl/>
              <w:jc w:val="left"/>
              <w:rPr>
                <w:rFonts w:ascii="Times New Roman" w:eastAsia="宋体" w:hAnsi="Times New Roman" w:cs="Times New Roman"/>
                <w:color w:val="000000"/>
                <w:kern w:val="0"/>
                <w:sz w:val="24"/>
                <w:szCs w:val="24"/>
              </w:rPr>
            </w:pPr>
          </w:p>
        </w:tc>
      </w:tr>
      <w:tr w:rsidR="00431534" w:rsidRPr="00431534" w:rsidTr="00ED1398">
        <w:trPr>
          <w:trHeight w:val="615"/>
        </w:trPr>
        <w:tc>
          <w:tcPr>
            <w:tcW w:w="518" w:type="dxa"/>
            <w:shd w:val="clear" w:color="auto" w:fill="auto"/>
            <w:vAlign w:val="center"/>
            <w:hideMark/>
          </w:tcPr>
          <w:p w:rsidR="00431534" w:rsidRPr="00431534" w:rsidRDefault="00431534" w:rsidP="00431534">
            <w:pPr>
              <w:widowControl/>
              <w:jc w:val="left"/>
              <w:rPr>
                <w:rFonts w:ascii="Times New Roman" w:eastAsia="宋体" w:hAnsi="Times New Roman" w:cs="Times New Roman"/>
                <w:color w:val="000000"/>
                <w:kern w:val="0"/>
                <w:sz w:val="24"/>
                <w:szCs w:val="24"/>
              </w:rPr>
            </w:pPr>
          </w:p>
        </w:tc>
        <w:tc>
          <w:tcPr>
            <w:tcW w:w="1870" w:type="dxa"/>
            <w:shd w:val="clear" w:color="auto" w:fill="auto"/>
            <w:vAlign w:val="center"/>
            <w:hideMark/>
          </w:tcPr>
          <w:p w:rsidR="00431534" w:rsidRPr="00431534" w:rsidRDefault="00431534" w:rsidP="0097288B">
            <w:pPr>
              <w:widowControl/>
              <w:jc w:val="left"/>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Ferreira AO</w:t>
            </w:r>
            <w:r w:rsidR="0097288B" w:rsidRPr="0097288B">
              <w:rPr>
                <w:rFonts w:ascii="Book Antiqua" w:eastAsia="宋体" w:hAnsi="Book Antiqua" w:cs="宋体" w:hint="eastAsia"/>
                <w:i/>
                <w:color w:val="000000"/>
                <w:kern w:val="0"/>
                <w:szCs w:val="21"/>
                <w:lang w:val="hu-HU"/>
              </w:rPr>
              <w:t xml:space="preserve"> et al</w:t>
            </w:r>
            <w:r w:rsidR="0097288B" w:rsidRPr="00431534">
              <w:rPr>
                <w:rFonts w:ascii="Book Antiqua" w:eastAsia="宋体" w:hAnsi="Book Antiqua" w:cs="宋体"/>
                <w:color w:val="000000"/>
                <w:kern w:val="0"/>
                <w:szCs w:val="21"/>
                <w:vertAlign w:val="superscript"/>
                <w:lang w:val="hu-HU"/>
              </w:rPr>
              <w:t>[</w:t>
            </w:r>
            <w:r w:rsidR="0097288B">
              <w:rPr>
                <w:rFonts w:ascii="Book Antiqua" w:eastAsia="宋体" w:hAnsi="Book Antiqua" w:cs="宋体" w:hint="eastAsia"/>
                <w:color w:val="000000"/>
                <w:kern w:val="0"/>
                <w:szCs w:val="21"/>
                <w:vertAlign w:val="superscript"/>
                <w:lang w:val="hu-HU"/>
              </w:rPr>
              <w:t>51</w:t>
            </w:r>
            <w:r w:rsidR="0097288B" w:rsidRPr="00431534">
              <w:rPr>
                <w:rFonts w:ascii="Book Antiqua" w:eastAsia="宋体" w:hAnsi="Book Antiqua" w:cs="宋体"/>
                <w:color w:val="000000"/>
                <w:kern w:val="0"/>
                <w:szCs w:val="21"/>
                <w:vertAlign w:val="superscript"/>
                <w:lang w:val="hu-HU"/>
              </w:rPr>
              <w:t>]</w:t>
            </w:r>
          </w:p>
        </w:tc>
        <w:tc>
          <w:tcPr>
            <w:tcW w:w="1377" w:type="dxa"/>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perforation (1)</w:t>
            </w:r>
          </w:p>
        </w:tc>
        <w:tc>
          <w:tcPr>
            <w:tcW w:w="985" w:type="dxa"/>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10 (distal)</w:t>
            </w:r>
          </w:p>
        </w:tc>
        <w:tc>
          <w:tcPr>
            <w:tcW w:w="1138" w:type="dxa"/>
            <w:shd w:val="clear" w:color="auto" w:fill="auto"/>
            <w:vAlign w:val="center"/>
            <w:hideMark/>
          </w:tcPr>
          <w:p w:rsidR="00431534" w:rsidRPr="00431534" w:rsidRDefault="00431534" w:rsidP="00ED1398">
            <w:pPr>
              <w:widowControl/>
              <w:jc w:val="center"/>
              <w:rPr>
                <w:rFonts w:ascii="Symbol" w:eastAsia="宋体" w:hAnsi="Symbol" w:cs="宋体"/>
                <w:color w:val="000000"/>
                <w:kern w:val="0"/>
                <w:szCs w:val="21"/>
              </w:rPr>
            </w:pPr>
            <w:r w:rsidRPr="00431534">
              <w:rPr>
                <w:rFonts w:ascii="Symbol" w:eastAsia="宋体" w:hAnsi="Symbol" w:cs="宋体"/>
                <w:color w:val="000000"/>
                <w:kern w:val="0"/>
                <w:szCs w:val="21"/>
                <w:lang w:val="hu-HU"/>
              </w:rPr>
              <w:t></w:t>
            </w:r>
            <w:r w:rsidRPr="00431534">
              <w:rPr>
                <w:rFonts w:ascii="Book Antiqua" w:eastAsia="宋体" w:hAnsi="Book Antiqua" w:cs="宋体"/>
                <w:color w:val="000000"/>
                <w:kern w:val="0"/>
                <w:szCs w:val="21"/>
                <w:lang w:val="hu-HU"/>
              </w:rPr>
              <w:t xml:space="preserve"> 24</w:t>
            </w:r>
          </w:p>
        </w:tc>
        <w:tc>
          <w:tcPr>
            <w:tcW w:w="967" w:type="dxa"/>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tm</w:t>
            </w:r>
          </w:p>
        </w:tc>
        <w:tc>
          <w:tcPr>
            <w:tcW w:w="1046" w:type="dxa"/>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OTSC</w:t>
            </w:r>
          </w:p>
        </w:tc>
        <w:tc>
          <w:tcPr>
            <w:tcW w:w="727" w:type="dxa"/>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1</w:t>
            </w:r>
          </w:p>
        </w:tc>
        <w:tc>
          <w:tcPr>
            <w:tcW w:w="1395" w:type="dxa"/>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1/1(100%)</w:t>
            </w:r>
          </w:p>
        </w:tc>
        <w:tc>
          <w:tcPr>
            <w:tcW w:w="1266" w:type="dxa"/>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No</w:t>
            </w:r>
          </w:p>
        </w:tc>
        <w:tc>
          <w:tcPr>
            <w:tcW w:w="1045" w:type="dxa"/>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21</w:t>
            </w:r>
          </w:p>
        </w:tc>
        <w:tc>
          <w:tcPr>
            <w:tcW w:w="1188" w:type="dxa"/>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3 mo</w:t>
            </w:r>
          </w:p>
        </w:tc>
        <w:tc>
          <w:tcPr>
            <w:tcW w:w="518" w:type="dxa"/>
            <w:shd w:val="clear" w:color="auto" w:fill="auto"/>
            <w:vAlign w:val="center"/>
            <w:hideMark/>
          </w:tcPr>
          <w:p w:rsidR="00431534" w:rsidRPr="00431534" w:rsidRDefault="00431534" w:rsidP="00431534">
            <w:pPr>
              <w:widowControl/>
              <w:jc w:val="left"/>
              <w:rPr>
                <w:rFonts w:ascii="Times New Roman" w:eastAsia="宋体" w:hAnsi="Times New Roman" w:cs="Times New Roman"/>
                <w:color w:val="000000"/>
                <w:kern w:val="0"/>
                <w:sz w:val="24"/>
                <w:szCs w:val="24"/>
              </w:rPr>
            </w:pPr>
          </w:p>
        </w:tc>
      </w:tr>
      <w:tr w:rsidR="00431534" w:rsidRPr="00431534" w:rsidTr="00ED1398">
        <w:trPr>
          <w:trHeight w:val="615"/>
        </w:trPr>
        <w:tc>
          <w:tcPr>
            <w:tcW w:w="518" w:type="dxa"/>
            <w:shd w:val="clear" w:color="auto" w:fill="auto"/>
            <w:vAlign w:val="center"/>
            <w:hideMark/>
          </w:tcPr>
          <w:p w:rsidR="00431534" w:rsidRPr="00431534" w:rsidRDefault="00431534" w:rsidP="00431534">
            <w:pPr>
              <w:widowControl/>
              <w:jc w:val="left"/>
              <w:rPr>
                <w:rFonts w:ascii="Times New Roman" w:eastAsia="宋体" w:hAnsi="Times New Roman" w:cs="Times New Roman"/>
                <w:color w:val="000000"/>
                <w:kern w:val="0"/>
                <w:sz w:val="24"/>
                <w:szCs w:val="24"/>
              </w:rPr>
            </w:pPr>
          </w:p>
        </w:tc>
        <w:tc>
          <w:tcPr>
            <w:tcW w:w="1870" w:type="dxa"/>
            <w:shd w:val="clear" w:color="auto" w:fill="auto"/>
            <w:vAlign w:val="center"/>
            <w:hideMark/>
          </w:tcPr>
          <w:p w:rsidR="00431534" w:rsidRPr="00431534" w:rsidRDefault="00431534" w:rsidP="0097288B">
            <w:pPr>
              <w:widowControl/>
              <w:jc w:val="left"/>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Ferreira CN</w:t>
            </w:r>
            <w:r w:rsidR="0097288B" w:rsidRPr="0097288B">
              <w:rPr>
                <w:rFonts w:ascii="Book Antiqua" w:eastAsia="宋体" w:hAnsi="Book Antiqua" w:cs="宋体" w:hint="eastAsia"/>
                <w:i/>
                <w:color w:val="000000"/>
                <w:kern w:val="0"/>
                <w:szCs w:val="21"/>
                <w:lang w:val="hu-HU"/>
              </w:rPr>
              <w:t xml:space="preserve"> et al</w:t>
            </w:r>
            <w:r w:rsidR="0097288B" w:rsidRPr="00431534">
              <w:rPr>
                <w:rFonts w:ascii="Book Antiqua" w:eastAsia="宋体" w:hAnsi="Book Antiqua" w:cs="宋体"/>
                <w:color w:val="000000"/>
                <w:kern w:val="0"/>
                <w:szCs w:val="21"/>
                <w:vertAlign w:val="superscript"/>
                <w:lang w:val="hu-HU"/>
              </w:rPr>
              <w:t>[</w:t>
            </w:r>
            <w:r w:rsidR="0097288B">
              <w:rPr>
                <w:rFonts w:ascii="Book Antiqua" w:eastAsia="宋体" w:hAnsi="Book Antiqua" w:cs="宋体" w:hint="eastAsia"/>
                <w:color w:val="000000"/>
                <w:kern w:val="0"/>
                <w:szCs w:val="21"/>
                <w:vertAlign w:val="superscript"/>
                <w:lang w:val="hu-HU"/>
              </w:rPr>
              <w:t>78</w:t>
            </w:r>
            <w:r w:rsidR="0097288B" w:rsidRPr="00431534">
              <w:rPr>
                <w:rFonts w:ascii="Book Antiqua" w:eastAsia="宋体" w:hAnsi="Book Antiqua" w:cs="宋体"/>
                <w:color w:val="000000"/>
                <w:kern w:val="0"/>
                <w:szCs w:val="21"/>
                <w:vertAlign w:val="superscript"/>
                <w:lang w:val="hu-HU"/>
              </w:rPr>
              <w:t>]</w:t>
            </w:r>
          </w:p>
        </w:tc>
        <w:tc>
          <w:tcPr>
            <w:tcW w:w="1377" w:type="dxa"/>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leak (1)</w:t>
            </w:r>
          </w:p>
        </w:tc>
        <w:tc>
          <w:tcPr>
            <w:tcW w:w="985" w:type="dxa"/>
            <w:shd w:val="clear" w:color="auto" w:fill="auto"/>
            <w:vAlign w:val="center"/>
            <w:hideMark/>
          </w:tcPr>
          <w:p w:rsidR="00431534" w:rsidRPr="00431534" w:rsidRDefault="00431534" w:rsidP="00ED1398">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10</w:t>
            </w:r>
            <w:r w:rsidR="00ED1398">
              <w:rPr>
                <w:rFonts w:ascii="Book Antiqua" w:eastAsia="宋体" w:hAnsi="Book Antiqua" w:cs="宋体" w:hint="eastAsia"/>
                <w:color w:val="000000"/>
                <w:kern w:val="0"/>
                <w:szCs w:val="21"/>
                <w:lang w:val="hu-HU"/>
              </w:rPr>
              <w:t xml:space="preserve"> </w:t>
            </w:r>
            <w:r w:rsidR="00ED1398">
              <w:rPr>
                <w:rFonts w:ascii="Book Antiqua" w:eastAsia="宋体" w:hAnsi="Book Antiqua" w:cs="宋体"/>
                <w:color w:val="000000"/>
                <w:kern w:val="0"/>
                <w:szCs w:val="21"/>
                <w:lang w:val="hu-HU"/>
              </w:rPr>
              <w:sym w:font="Symbol" w:char="F0B4"/>
            </w:r>
            <w:r w:rsidR="00ED1398">
              <w:rPr>
                <w:rFonts w:ascii="Book Antiqua" w:eastAsia="宋体" w:hAnsi="Book Antiqua" w:cs="宋体" w:hint="eastAsia"/>
                <w:color w:val="000000"/>
                <w:kern w:val="0"/>
                <w:szCs w:val="21"/>
                <w:lang w:val="hu-HU"/>
              </w:rPr>
              <w:t xml:space="preserve"> </w:t>
            </w:r>
            <w:r w:rsidRPr="00431534">
              <w:rPr>
                <w:rFonts w:ascii="Book Antiqua" w:eastAsia="宋体" w:hAnsi="Book Antiqua" w:cs="宋体"/>
                <w:color w:val="000000"/>
                <w:kern w:val="0"/>
                <w:szCs w:val="21"/>
                <w:lang w:val="hu-HU"/>
              </w:rPr>
              <w:t>6</w:t>
            </w:r>
          </w:p>
        </w:tc>
        <w:tc>
          <w:tcPr>
            <w:tcW w:w="1138" w:type="dxa"/>
            <w:shd w:val="clear" w:color="auto" w:fill="auto"/>
            <w:vAlign w:val="center"/>
            <w:hideMark/>
          </w:tcPr>
          <w:p w:rsidR="00431534" w:rsidRPr="00431534" w:rsidRDefault="00431534" w:rsidP="00ED1398">
            <w:pPr>
              <w:widowControl/>
              <w:jc w:val="center"/>
              <w:rPr>
                <w:rFonts w:ascii="Symbol" w:eastAsia="宋体" w:hAnsi="Symbol" w:cs="宋体"/>
                <w:color w:val="000000"/>
                <w:kern w:val="0"/>
                <w:szCs w:val="21"/>
              </w:rPr>
            </w:pPr>
            <w:r w:rsidRPr="00431534">
              <w:rPr>
                <w:rFonts w:ascii="Symbol" w:eastAsia="宋体" w:hAnsi="Symbol" w:cs="宋体"/>
                <w:color w:val="000000"/>
                <w:kern w:val="0"/>
                <w:szCs w:val="21"/>
                <w:lang w:val="hu-HU"/>
              </w:rPr>
              <w:t></w:t>
            </w:r>
            <w:r w:rsidRPr="00431534">
              <w:rPr>
                <w:rFonts w:ascii="Book Antiqua" w:eastAsia="宋体" w:hAnsi="Book Antiqua" w:cs="宋体"/>
                <w:color w:val="000000"/>
                <w:kern w:val="0"/>
                <w:szCs w:val="21"/>
                <w:lang w:val="hu-HU"/>
              </w:rPr>
              <w:t xml:space="preserve"> 24</w:t>
            </w:r>
          </w:p>
        </w:tc>
        <w:tc>
          <w:tcPr>
            <w:tcW w:w="967" w:type="dxa"/>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tm</w:t>
            </w:r>
          </w:p>
        </w:tc>
        <w:tc>
          <w:tcPr>
            <w:tcW w:w="1046" w:type="dxa"/>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OTSC</w:t>
            </w:r>
          </w:p>
        </w:tc>
        <w:tc>
          <w:tcPr>
            <w:tcW w:w="727" w:type="dxa"/>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1</w:t>
            </w:r>
          </w:p>
        </w:tc>
        <w:tc>
          <w:tcPr>
            <w:tcW w:w="1395" w:type="dxa"/>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1/1(100%)</w:t>
            </w:r>
          </w:p>
        </w:tc>
        <w:tc>
          <w:tcPr>
            <w:tcW w:w="1266" w:type="dxa"/>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No</w:t>
            </w:r>
          </w:p>
        </w:tc>
        <w:tc>
          <w:tcPr>
            <w:tcW w:w="1045" w:type="dxa"/>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14</w:t>
            </w:r>
          </w:p>
        </w:tc>
        <w:tc>
          <w:tcPr>
            <w:tcW w:w="1188" w:type="dxa"/>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ND</w:t>
            </w:r>
          </w:p>
        </w:tc>
        <w:tc>
          <w:tcPr>
            <w:tcW w:w="518" w:type="dxa"/>
            <w:shd w:val="clear" w:color="auto" w:fill="auto"/>
            <w:vAlign w:val="center"/>
            <w:hideMark/>
          </w:tcPr>
          <w:p w:rsidR="00431534" w:rsidRPr="00431534" w:rsidRDefault="00431534" w:rsidP="00431534">
            <w:pPr>
              <w:widowControl/>
              <w:jc w:val="left"/>
              <w:rPr>
                <w:rFonts w:ascii="Times New Roman" w:eastAsia="宋体" w:hAnsi="Times New Roman" w:cs="Times New Roman"/>
                <w:color w:val="000000"/>
                <w:kern w:val="0"/>
                <w:sz w:val="24"/>
                <w:szCs w:val="24"/>
              </w:rPr>
            </w:pPr>
          </w:p>
        </w:tc>
      </w:tr>
      <w:tr w:rsidR="00431534" w:rsidRPr="00431534" w:rsidTr="00ED1398">
        <w:trPr>
          <w:trHeight w:val="615"/>
        </w:trPr>
        <w:tc>
          <w:tcPr>
            <w:tcW w:w="518" w:type="dxa"/>
            <w:shd w:val="clear" w:color="auto" w:fill="auto"/>
            <w:vAlign w:val="center"/>
            <w:hideMark/>
          </w:tcPr>
          <w:p w:rsidR="00431534" w:rsidRPr="00431534" w:rsidRDefault="00431534" w:rsidP="00431534">
            <w:pPr>
              <w:widowControl/>
              <w:jc w:val="left"/>
              <w:rPr>
                <w:rFonts w:ascii="Times New Roman" w:eastAsia="宋体" w:hAnsi="Times New Roman" w:cs="Times New Roman"/>
                <w:color w:val="000000"/>
                <w:kern w:val="0"/>
                <w:sz w:val="24"/>
                <w:szCs w:val="24"/>
              </w:rPr>
            </w:pPr>
          </w:p>
        </w:tc>
        <w:tc>
          <w:tcPr>
            <w:tcW w:w="1870" w:type="dxa"/>
            <w:shd w:val="clear" w:color="auto" w:fill="auto"/>
            <w:vAlign w:val="center"/>
            <w:hideMark/>
          </w:tcPr>
          <w:p w:rsidR="00431534" w:rsidRPr="00431534" w:rsidRDefault="00431534" w:rsidP="0097288B">
            <w:pPr>
              <w:widowControl/>
              <w:jc w:val="left"/>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Nishiyama</w:t>
            </w:r>
            <w:r w:rsidR="0097288B" w:rsidRPr="0097288B">
              <w:rPr>
                <w:rFonts w:ascii="Book Antiqua" w:eastAsia="宋体" w:hAnsi="Book Antiqua" w:cs="宋体" w:hint="eastAsia"/>
                <w:i/>
                <w:color w:val="000000"/>
                <w:kern w:val="0"/>
                <w:szCs w:val="21"/>
                <w:lang w:val="hu-HU"/>
              </w:rPr>
              <w:t xml:space="preserve"> et al</w:t>
            </w:r>
            <w:r w:rsidR="0097288B" w:rsidRPr="00431534">
              <w:rPr>
                <w:rFonts w:ascii="Book Antiqua" w:eastAsia="宋体" w:hAnsi="Book Antiqua" w:cs="宋体"/>
                <w:color w:val="000000"/>
                <w:kern w:val="0"/>
                <w:szCs w:val="21"/>
                <w:vertAlign w:val="superscript"/>
                <w:lang w:val="hu-HU"/>
              </w:rPr>
              <w:t>[</w:t>
            </w:r>
            <w:r w:rsidR="0097288B">
              <w:rPr>
                <w:rFonts w:ascii="Book Antiqua" w:eastAsia="宋体" w:hAnsi="Book Antiqua" w:cs="宋体" w:hint="eastAsia"/>
                <w:color w:val="000000"/>
                <w:kern w:val="0"/>
                <w:szCs w:val="21"/>
                <w:vertAlign w:val="superscript"/>
                <w:lang w:val="hu-HU"/>
              </w:rPr>
              <w:t>79</w:t>
            </w:r>
            <w:r w:rsidR="0097288B" w:rsidRPr="00431534">
              <w:rPr>
                <w:rFonts w:ascii="Book Antiqua" w:eastAsia="宋体" w:hAnsi="Book Antiqua" w:cs="宋体"/>
                <w:color w:val="000000"/>
                <w:kern w:val="0"/>
                <w:szCs w:val="21"/>
                <w:vertAlign w:val="superscript"/>
                <w:lang w:val="hu-HU"/>
              </w:rPr>
              <w:t>]</w:t>
            </w:r>
          </w:p>
        </w:tc>
        <w:tc>
          <w:tcPr>
            <w:tcW w:w="1377" w:type="dxa"/>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perforation (1)</w:t>
            </w:r>
          </w:p>
        </w:tc>
        <w:tc>
          <w:tcPr>
            <w:tcW w:w="985" w:type="dxa"/>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20</w:t>
            </w:r>
          </w:p>
        </w:tc>
        <w:tc>
          <w:tcPr>
            <w:tcW w:w="1138" w:type="dxa"/>
            <w:shd w:val="clear" w:color="auto" w:fill="auto"/>
            <w:vAlign w:val="center"/>
            <w:hideMark/>
          </w:tcPr>
          <w:p w:rsidR="00431534" w:rsidRPr="00431534" w:rsidRDefault="00431534" w:rsidP="00ED1398">
            <w:pPr>
              <w:widowControl/>
              <w:jc w:val="center"/>
              <w:rPr>
                <w:rFonts w:ascii="Symbol" w:eastAsia="宋体" w:hAnsi="Symbol" w:cs="宋体"/>
                <w:color w:val="000000"/>
                <w:kern w:val="0"/>
                <w:szCs w:val="21"/>
              </w:rPr>
            </w:pPr>
            <w:r w:rsidRPr="00431534">
              <w:rPr>
                <w:rFonts w:ascii="Symbol" w:eastAsia="宋体" w:hAnsi="Symbol" w:cs="宋体"/>
                <w:color w:val="000000"/>
                <w:kern w:val="0"/>
                <w:szCs w:val="21"/>
                <w:lang w:val="hu-HU"/>
              </w:rPr>
              <w:t></w:t>
            </w:r>
            <w:r w:rsidRPr="00431534">
              <w:rPr>
                <w:rFonts w:ascii="Book Antiqua" w:eastAsia="宋体" w:hAnsi="Book Antiqua" w:cs="宋体"/>
                <w:color w:val="000000"/>
                <w:kern w:val="0"/>
                <w:szCs w:val="21"/>
                <w:lang w:val="hu-HU"/>
              </w:rPr>
              <w:t xml:space="preserve"> 24</w:t>
            </w:r>
          </w:p>
        </w:tc>
        <w:tc>
          <w:tcPr>
            <w:tcW w:w="967" w:type="dxa"/>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ND</w:t>
            </w:r>
          </w:p>
        </w:tc>
        <w:tc>
          <w:tcPr>
            <w:tcW w:w="1046" w:type="dxa"/>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OTSC</w:t>
            </w:r>
          </w:p>
        </w:tc>
        <w:tc>
          <w:tcPr>
            <w:tcW w:w="727" w:type="dxa"/>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ND</w:t>
            </w:r>
          </w:p>
        </w:tc>
        <w:tc>
          <w:tcPr>
            <w:tcW w:w="1395" w:type="dxa"/>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1/1(100%)</w:t>
            </w:r>
          </w:p>
        </w:tc>
        <w:tc>
          <w:tcPr>
            <w:tcW w:w="1266" w:type="dxa"/>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ND</w:t>
            </w:r>
          </w:p>
        </w:tc>
        <w:tc>
          <w:tcPr>
            <w:tcW w:w="1045" w:type="dxa"/>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ND</w:t>
            </w:r>
          </w:p>
        </w:tc>
        <w:tc>
          <w:tcPr>
            <w:tcW w:w="1188" w:type="dxa"/>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56 d</w:t>
            </w:r>
          </w:p>
        </w:tc>
        <w:tc>
          <w:tcPr>
            <w:tcW w:w="518" w:type="dxa"/>
            <w:shd w:val="clear" w:color="auto" w:fill="auto"/>
            <w:vAlign w:val="center"/>
            <w:hideMark/>
          </w:tcPr>
          <w:p w:rsidR="00431534" w:rsidRPr="00431534" w:rsidRDefault="00431534" w:rsidP="00431534">
            <w:pPr>
              <w:widowControl/>
              <w:jc w:val="left"/>
              <w:rPr>
                <w:rFonts w:ascii="Times New Roman" w:eastAsia="宋体" w:hAnsi="Times New Roman" w:cs="Times New Roman"/>
                <w:color w:val="000000"/>
                <w:kern w:val="0"/>
                <w:sz w:val="24"/>
                <w:szCs w:val="24"/>
              </w:rPr>
            </w:pPr>
          </w:p>
        </w:tc>
      </w:tr>
      <w:tr w:rsidR="00431534" w:rsidRPr="00431534" w:rsidTr="00ED1398">
        <w:trPr>
          <w:trHeight w:val="615"/>
        </w:trPr>
        <w:tc>
          <w:tcPr>
            <w:tcW w:w="518" w:type="dxa"/>
            <w:shd w:val="clear" w:color="auto" w:fill="auto"/>
            <w:vAlign w:val="center"/>
            <w:hideMark/>
          </w:tcPr>
          <w:p w:rsidR="00431534" w:rsidRPr="00431534" w:rsidRDefault="00431534" w:rsidP="00431534">
            <w:pPr>
              <w:widowControl/>
              <w:jc w:val="left"/>
              <w:rPr>
                <w:rFonts w:ascii="Times New Roman" w:eastAsia="宋体" w:hAnsi="Times New Roman" w:cs="Times New Roman"/>
                <w:color w:val="000000"/>
                <w:kern w:val="0"/>
                <w:sz w:val="24"/>
                <w:szCs w:val="24"/>
              </w:rPr>
            </w:pPr>
          </w:p>
        </w:tc>
        <w:tc>
          <w:tcPr>
            <w:tcW w:w="1870" w:type="dxa"/>
            <w:shd w:val="clear" w:color="auto" w:fill="auto"/>
            <w:vAlign w:val="center"/>
            <w:hideMark/>
          </w:tcPr>
          <w:p w:rsidR="00431534" w:rsidRPr="00431534" w:rsidRDefault="00431534" w:rsidP="0097288B">
            <w:pPr>
              <w:widowControl/>
              <w:jc w:val="left"/>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Ramhamadany</w:t>
            </w:r>
            <w:r w:rsidR="0097288B" w:rsidRPr="0097288B">
              <w:rPr>
                <w:rFonts w:ascii="Book Antiqua" w:eastAsia="宋体" w:hAnsi="Book Antiqua" w:cs="宋体" w:hint="eastAsia"/>
                <w:i/>
                <w:color w:val="000000"/>
                <w:kern w:val="0"/>
                <w:szCs w:val="21"/>
                <w:lang w:val="hu-HU"/>
              </w:rPr>
              <w:t xml:space="preserve"> et al</w:t>
            </w:r>
            <w:r w:rsidR="0097288B" w:rsidRPr="00431534">
              <w:rPr>
                <w:rFonts w:ascii="Book Antiqua" w:eastAsia="宋体" w:hAnsi="Book Antiqua" w:cs="宋体"/>
                <w:color w:val="000000"/>
                <w:kern w:val="0"/>
                <w:szCs w:val="21"/>
                <w:vertAlign w:val="superscript"/>
                <w:lang w:val="hu-HU"/>
              </w:rPr>
              <w:t>[</w:t>
            </w:r>
            <w:r w:rsidR="0097288B">
              <w:rPr>
                <w:rFonts w:ascii="Book Antiqua" w:eastAsia="宋体" w:hAnsi="Book Antiqua" w:cs="宋体" w:hint="eastAsia"/>
                <w:color w:val="000000"/>
                <w:kern w:val="0"/>
                <w:szCs w:val="21"/>
                <w:vertAlign w:val="superscript"/>
                <w:lang w:val="hu-HU"/>
              </w:rPr>
              <w:t>49</w:t>
            </w:r>
            <w:r w:rsidR="0097288B" w:rsidRPr="00431534">
              <w:rPr>
                <w:rFonts w:ascii="Book Antiqua" w:eastAsia="宋体" w:hAnsi="Book Antiqua" w:cs="宋体"/>
                <w:color w:val="000000"/>
                <w:kern w:val="0"/>
                <w:szCs w:val="21"/>
                <w:vertAlign w:val="superscript"/>
                <w:lang w:val="hu-HU"/>
              </w:rPr>
              <w:t>]</w:t>
            </w:r>
          </w:p>
        </w:tc>
        <w:tc>
          <w:tcPr>
            <w:tcW w:w="1377" w:type="dxa"/>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perforation (1)</w:t>
            </w:r>
          </w:p>
        </w:tc>
        <w:tc>
          <w:tcPr>
            <w:tcW w:w="985" w:type="dxa"/>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ND</w:t>
            </w:r>
          </w:p>
        </w:tc>
        <w:tc>
          <w:tcPr>
            <w:tcW w:w="1138" w:type="dxa"/>
            <w:shd w:val="clear" w:color="auto" w:fill="auto"/>
            <w:vAlign w:val="center"/>
            <w:hideMark/>
          </w:tcPr>
          <w:p w:rsidR="00431534" w:rsidRPr="00431534" w:rsidRDefault="00431534" w:rsidP="00ED1398">
            <w:pPr>
              <w:widowControl/>
              <w:jc w:val="center"/>
              <w:rPr>
                <w:rFonts w:ascii="Symbol" w:eastAsia="宋体" w:hAnsi="Symbol" w:cs="宋体"/>
                <w:color w:val="000000"/>
                <w:kern w:val="0"/>
                <w:szCs w:val="21"/>
              </w:rPr>
            </w:pPr>
            <w:r w:rsidRPr="00431534">
              <w:rPr>
                <w:rFonts w:ascii="Symbol" w:eastAsia="宋体" w:hAnsi="Symbol" w:cs="宋体"/>
                <w:color w:val="000000"/>
                <w:kern w:val="0"/>
                <w:szCs w:val="21"/>
                <w:lang w:val="hu-HU"/>
              </w:rPr>
              <w:t></w:t>
            </w:r>
            <w:r w:rsidRPr="00431534">
              <w:rPr>
                <w:rFonts w:ascii="Book Antiqua" w:eastAsia="宋体" w:hAnsi="Book Antiqua" w:cs="宋体"/>
                <w:color w:val="000000"/>
                <w:kern w:val="0"/>
                <w:szCs w:val="21"/>
                <w:lang w:val="hu-HU"/>
              </w:rPr>
              <w:t xml:space="preserve"> 24</w:t>
            </w:r>
          </w:p>
        </w:tc>
        <w:tc>
          <w:tcPr>
            <w:tcW w:w="967" w:type="dxa"/>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ND</w:t>
            </w:r>
          </w:p>
        </w:tc>
        <w:tc>
          <w:tcPr>
            <w:tcW w:w="1046" w:type="dxa"/>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OTSC</w:t>
            </w:r>
          </w:p>
        </w:tc>
        <w:tc>
          <w:tcPr>
            <w:tcW w:w="727" w:type="dxa"/>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ND</w:t>
            </w:r>
          </w:p>
        </w:tc>
        <w:tc>
          <w:tcPr>
            <w:tcW w:w="1395" w:type="dxa"/>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1/1(100%)</w:t>
            </w:r>
          </w:p>
        </w:tc>
        <w:tc>
          <w:tcPr>
            <w:tcW w:w="1266" w:type="dxa"/>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Yes</w:t>
            </w:r>
          </w:p>
        </w:tc>
        <w:tc>
          <w:tcPr>
            <w:tcW w:w="1045" w:type="dxa"/>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ND</w:t>
            </w:r>
          </w:p>
        </w:tc>
        <w:tc>
          <w:tcPr>
            <w:tcW w:w="1188" w:type="dxa"/>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6 mo</w:t>
            </w:r>
          </w:p>
        </w:tc>
        <w:tc>
          <w:tcPr>
            <w:tcW w:w="518" w:type="dxa"/>
            <w:shd w:val="clear" w:color="auto" w:fill="auto"/>
            <w:vAlign w:val="center"/>
            <w:hideMark/>
          </w:tcPr>
          <w:p w:rsidR="00431534" w:rsidRPr="00431534" w:rsidRDefault="00431534" w:rsidP="00431534">
            <w:pPr>
              <w:widowControl/>
              <w:jc w:val="left"/>
              <w:rPr>
                <w:rFonts w:ascii="Times New Roman" w:eastAsia="宋体" w:hAnsi="Times New Roman" w:cs="Times New Roman"/>
                <w:color w:val="000000"/>
                <w:kern w:val="0"/>
                <w:sz w:val="24"/>
                <w:szCs w:val="24"/>
              </w:rPr>
            </w:pPr>
          </w:p>
        </w:tc>
      </w:tr>
      <w:tr w:rsidR="00431534" w:rsidRPr="00431534" w:rsidTr="00ED1398">
        <w:trPr>
          <w:trHeight w:val="330"/>
        </w:trPr>
        <w:tc>
          <w:tcPr>
            <w:tcW w:w="518" w:type="dxa"/>
            <w:shd w:val="clear" w:color="auto" w:fill="auto"/>
            <w:vAlign w:val="center"/>
            <w:hideMark/>
          </w:tcPr>
          <w:p w:rsidR="00431534" w:rsidRPr="00431534" w:rsidRDefault="00431534" w:rsidP="00431534">
            <w:pPr>
              <w:widowControl/>
              <w:jc w:val="left"/>
              <w:rPr>
                <w:rFonts w:ascii="Times New Roman" w:eastAsia="宋体" w:hAnsi="Times New Roman" w:cs="Times New Roman"/>
                <w:color w:val="000000"/>
                <w:kern w:val="0"/>
                <w:sz w:val="24"/>
                <w:szCs w:val="24"/>
              </w:rPr>
            </w:pPr>
          </w:p>
        </w:tc>
        <w:tc>
          <w:tcPr>
            <w:tcW w:w="1870" w:type="dxa"/>
            <w:shd w:val="clear" w:color="auto" w:fill="auto"/>
            <w:noWrap/>
            <w:vAlign w:val="center"/>
            <w:hideMark/>
          </w:tcPr>
          <w:p w:rsidR="00431534" w:rsidRPr="00431534" w:rsidRDefault="00431534" w:rsidP="0097288B">
            <w:pPr>
              <w:widowControl/>
              <w:jc w:val="left"/>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Bona</w:t>
            </w:r>
            <w:r w:rsidR="0097288B" w:rsidRPr="0097288B">
              <w:rPr>
                <w:rFonts w:ascii="Book Antiqua" w:eastAsia="宋体" w:hAnsi="Book Antiqua" w:cs="宋体" w:hint="eastAsia"/>
                <w:i/>
                <w:color w:val="000000"/>
                <w:kern w:val="0"/>
                <w:szCs w:val="21"/>
                <w:lang w:val="hu-HU"/>
              </w:rPr>
              <w:t xml:space="preserve"> et al</w:t>
            </w:r>
            <w:r w:rsidR="0097288B" w:rsidRPr="00431534">
              <w:rPr>
                <w:rFonts w:ascii="Book Antiqua" w:eastAsia="宋体" w:hAnsi="Book Antiqua" w:cs="宋体"/>
                <w:color w:val="000000"/>
                <w:kern w:val="0"/>
                <w:szCs w:val="21"/>
                <w:vertAlign w:val="superscript"/>
                <w:lang w:val="hu-HU"/>
              </w:rPr>
              <w:t>[</w:t>
            </w:r>
            <w:r w:rsidR="0097288B">
              <w:rPr>
                <w:rFonts w:ascii="Book Antiqua" w:eastAsia="宋体" w:hAnsi="Book Antiqua" w:cs="宋体" w:hint="eastAsia"/>
                <w:color w:val="000000"/>
                <w:kern w:val="0"/>
                <w:szCs w:val="21"/>
                <w:vertAlign w:val="superscript"/>
                <w:lang w:val="hu-HU"/>
              </w:rPr>
              <w:t>48</w:t>
            </w:r>
            <w:r w:rsidR="0097288B" w:rsidRPr="00431534">
              <w:rPr>
                <w:rFonts w:ascii="Book Antiqua" w:eastAsia="宋体" w:hAnsi="Book Antiqua" w:cs="宋体"/>
                <w:color w:val="000000"/>
                <w:kern w:val="0"/>
                <w:szCs w:val="21"/>
                <w:vertAlign w:val="superscript"/>
                <w:lang w:val="hu-HU"/>
              </w:rPr>
              <w:t>]</w:t>
            </w:r>
          </w:p>
        </w:tc>
        <w:tc>
          <w:tcPr>
            <w:tcW w:w="1377" w:type="dxa"/>
            <w:shd w:val="clear" w:color="auto" w:fill="auto"/>
            <w:noWrap/>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perforation (1)</w:t>
            </w:r>
          </w:p>
        </w:tc>
        <w:tc>
          <w:tcPr>
            <w:tcW w:w="985" w:type="dxa"/>
            <w:shd w:val="clear" w:color="auto" w:fill="auto"/>
            <w:noWrap/>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10</w:t>
            </w:r>
          </w:p>
        </w:tc>
        <w:tc>
          <w:tcPr>
            <w:tcW w:w="1138" w:type="dxa"/>
            <w:shd w:val="clear" w:color="auto" w:fill="auto"/>
            <w:vAlign w:val="center"/>
            <w:hideMark/>
          </w:tcPr>
          <w:p w:rsidR="00431534" w:rsidRPr="00431534" w:rsidRDefault="00431534" w:rsidP="00ED1398">
            <w:pPr>
              <w:widowControl/>
              <w:jc w:val="center"/>
              <w:rPr>
                <w:rFonts w:ascii="Symbol" w:eastAsia="宋体" w:hAnsi="Symbol" w:cs="宋体"/>
                <w:color w:val="000000"/>
                <w:kern w:val="0"/>
                <w:szCs w:val="21"/>
              </w:rPr>
            </w:pPr>
            <w:r w:rsidRPr="00431534">
              <w:rPr>
                <w:rFonts w:ascii="Symbol" w:eastAsia="宋体" w:hAnsi="Symbol" w:cs="宋体"/>
                <w:color w:val="000000"/>
                <w:kern w:val="0"/>
                <w:szCs w:val="21"/>
                <w:lang w:val="hu-HU"/>
              </w:rPr>
              <w:t></w:t>
            </w:r>
            <w:r w:rsidRPr="00431534">
              <w:rPr>
                <w:rFonts w:ascii="Book Antiqua" w:eastAsia="宋体" w:hAnsi="Book Antiqua" w:cs="宋体"/>
                <w:color w:val="000000"/>
                <w:kern w:val="0"/>
                <w:szCs w:val="21"/>
                <w:lang w:val="hu-HU"/>
              </w:rPr>
              <w:t xml:space="preserve"> 24</w:t>
            </w:r>
          </w:p>
        </w:tc>
        <w:tc>
          <w:tcPr>
            <w:tcW w:w="967" w:type="dxa"/>
            <w:shd w:val="clear" w:color="auto" w:fill="auto"/>
            <w:noWrap/>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tm/tp</w:t>
            </w:r>
          </w:p>
        </w:tc>
        <w:tc>
          <w:tcPr>
            <w:tcW w:w="1046" w:type="dxa"/>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OTSC</w:t>
            </w:r>
          </w:p>
        </w:tc>
        <w:tc>
          <w:tcPr>
            <w:tcW w:w="727" w:type="dxa"/>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1</w:t>
            </w:r>
          </w:p>
        </w:tc>
        <w:tc>
          <w:tcPr>
            <w:tcW w:w="1395" w:type="dxa"/>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1/1(100%)</w:t>
            </w:r>
          </w:p>
        </w:tc>
        <w:tc>
          <w:tcPr>
            <w:tcW w:w="1266" w:type="dxa"/>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No</w:t>
            </w:r>
          </w:p>
        </w:tc>
        <w:tc>
          <w:tcPr>
            <w:tcW w:w="1045" w:type="dxa"/>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28</w:t>
            </w:r>
          </w:p>
        </w:tc>
        <w:tc>
          <w:tcPr>
            <w:tcW w:w="1188" w:type="dxa"/>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No</w:t>
            </w:r>
          </w:p>
        </w:tc>
        <w:tc>
          <w:tcPr>
            <w:tcW w:w="518" w:type="dxa"/>
            <w:shd w:val="clear" w:color="auto" w:fill="auto"/>
            <w:vAlign w:val="center"/>
            <w:hideMark/>
          </w:tcPr>
          <w:p w:rsidR="00431534" w:rsidRPr="00431534" w:rsidRDefault="00431534" w:rsidP="00431534">
            <w:pPr>
              <w:widowControl/>
              <w:jc w:val="left"/>
              <w:rPr>
                <w:rFonts w:ascii="Times New Roman" w:eastAsia="宋体" w:hAnsi="Times New Roman" w:cs="Times New Roman"/>
                <w:color w:val="000000"/>
                <w:kern w:val="0"/>
                <w:sz w:val="24"/>
                <w:szCs w:val="24"/>
              </w:rPr>
            </w:pPr>
          </w:p>
        </w:tc>
      </w:tr>
      <w:tr w:rsidR="00431534" w:rsidRPr="00431534" w:rsidTr="00ED1398">
        <w:trPr>
          <w:trHeight w:val="615"/>
        </w:trPr>
        <w:tc>
          <w:tcPr>
            <w:tcW w:w="518" w:type="dxa"/>
            <w:shd w:val="clear" w:color="auto" w:fill="auto"/>
            <w:vAlign w:val="center"/>
            <w:hideMark/>
          </w:tcPr>
          <w:p w:rsidR="00431534" w:rsidRPr="00431534" w:rsidRDefault="00431534" w:rsidP="00431534">
            <w:pPr>
              <w:widowControl/>
              <w:jc w:val="left"/>
              <w:rPr>
                <w:rFonts w:ascii="Times New Roman" w:eastAsia="宋体" w:hAnsi="Times New Roman" w:cs="Times New Roman"/>
                <w:color w:val="000000"/>
                <w:kern w:val="0"/>
                <w:sz w:val="24"/>
                <w:szCs w:val="24"/>
              </w:rPr>
            </w:pPr>
          </w:p>
        </w:tc>
        <w:tc>
          <w:tcPr>
            <w:tcW w:w="1870" w:type="dxa"/>
            <w:shd w:val="clear" w:color="auto" w:fill="auto"/>
            <w:vAlign w:val="center"/>
            <w:hideMark/>
          </w:tcPr>
          <w:p w:rsidR="00431534" w:rsidRPr="00431534" w:rsidRDefault="00431534" w:rsidP="0097288B">
            <w:pPr>
              <w:widowControl/>
              <w:jc w:val="left"/>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Haito-Chavez</w:t>
            </w:r>
            <w:r w:rsidR="0097288B" w:rsidRPr="0097288B">
              <w:rPr>
                <w:rFonts w:ascii="Book Antiqua" w:eastAsia="宋体" w:hAnsi="Book Antiqua" w:cs="宋体" w:hint="eastAsia"/>
                <w:i/>
                <w:color w:val="000000"/>
                <w:kern w:val="0"/>
                <w:szCs w:val="21"/>
                <w:lang w:val="hu-HU"/>
              </w:rPr>
              <w:t xml:space="preserve"> et al</w:t>
            </w:r>
            <w:r w:rsidR="0097288B" w:rsidRPr="00431534">
              <w:rPr>
                <w:rFonts w:ascii="Book Antiqua" w:eastAsia="宋体" w:hAnsi="Book Antiqua" w:cs="宋体"/>
                <w:color w:val="000000"/>
                <w:kern w:val="0"/>
                <w:szCs w:val="21"/>
                <w:vertAlign w:val="superscript"/>
                <w:lang w:val="hu-HU"/>
              </w:rPr>
              <w:t>[</w:t>
            </w:r>
            <w:r w:rsidR="0097288B">
              <w:rPr>
                <w:rFonts w:ascii="Book Antiqua" w:eastAsia="宋体" w:hAnsi="Book Antiqua" w:cs="宋体" w:hint="eastAsia"/>
                <w:color w:val="000000"/>
                <w:kern w:val="0"/>
                <w:szCs w:val="21"/>
                <w:vertAlign w:val="superscript"/>
                <w:lang w:val="hu-HU"/>
              </w:rPr>
              <w:t>42</w:t>
            </w:r>
            <w:r w:rsidR="0097288B" w:rsidRPr="00431534">
              <w:rPr>
                <w:rFonts w:ascii="Book Antiqua" w:eastAsia="宋体" w:hAnsi="Book Antiqua" w:cs="宋体"/>
                <w:color w:val="000000"/>
                <w:kern w:val="0"/>
                <w:szCs w:val="21"/>
                <w:vertAlign w:val="superscript"/>
                <w:lang w:val="hu-HU"/>
              </w:rPr>
              <w:t>]</w:t>
            </w:r>
          </w:p>
        </w:tc>
        <w:tc>
          <w:tcPr>
            <w:tcW w:w="1377" w:type="dxa"/>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perforation (10)</w:t>
            </w:r>
          </w:p>
        </w:tc>
        <w:tc>
          <w:tcPr>
            <w:tcW w:w="985" w:type="dxa"/>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ND</w:t>
            </w:r>
          </w:p>
        </w:tc>
        <w:tc>
          <w:tcPr>
            <w:tcW w:w="1138" w:type="dxa"/>
            <w:shd w:val="clear" w:color="auto" w:fill="auto"/>
            <w:vAlign w:val="center"/>
            <w:hideMark/>
          </w:tcPr>
          <w:p w:rsidR="00431534" w:rsidRPr="00431534" w:rsidRDefault="00431534" w:rsidP="00ED1398">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&lt; 24</w:t>
            </w:r>
          </w:p>
        </w:tc>
        <w:tc>
          <w:tcPr>
            <w:tcW w:w="967" w:type="dxa"/>
            <w:shd w:val="clear" w:color="auto" w:fill="auto"/>
            <w:noWrap/>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tm/tp</w:t>
            </w:r>
          </w:p>
        </w:tc>
        <w:tc>
          <w:tcPr>
            <w:tcW w:w="1046" w:type="dxa"/>
            <w:vMerge w:val="restart"/>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OTSC</w:t>
            </w:r>
          </w:p>
        </w:tc>
        <w:tc>
          <w:tcPr>
            <w:tcW w:w="727" w:type="dxa"/>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p>
        </w:tc>
        <w:tc>
          <w:tcPr>
            <w:tcW w:w="1395" w:type="dxa"/>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10/10(100%)</w:t>
            </w:r>
          </w:p>
        </w:tc>
        <w:tc>
          <w:tcPr>
            <w:tcW w:w="1266" w:type="dxa"/>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ND</w:t>
            </w:r>
          </w:p>
        </w:tc>
        <w:tc>
          <w:tcPr>
            <w:tcW w:w="1045" w:type="dxa"/>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ND</w:t>
            </w:r>
          </w:p>
        </w:tc>
        <w:tc>
          <w:tcPr>
            <w:tcW w:w="1188" w:type="dxa"/>
            <w:vMerge w:val="restart"/>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Median follow-up: 121-207 d</w:t>
            </w:r>
          </w:p>
        </w:tc>
        <w:tc>
          <w:tcPr>
            <w:tcW w:w="518" w:type="dxa"/>
            <w:shd w:val="clear" w:color="auto" w:fill="auto"/>
            <w:vAlign w:val="center"/>
            <w:hideMark/>
          </w:tcPr>
          <w:p w:rsidR="00431534" w:rsidRPr="00431534" w:rsidRDefault="00431534" w:rsidP="00431534">
            <w:pPr>
              <w:widowControl/>
              <w:jc w:val="left"/>
              <w:rPr>
                <w:rFonts w:ascii="Times New Roman" w:eastAsia="宋体" w:hAnsi="Times New Roman" w:cs="Times New Roman"/>
                <w:color w:val="000000"/>
                <w:kern w:val="0"/>
                <w:sz w:val="24"/>
                <w:szCs w:val="24"/>
              </w:rPr>
            </w:pPr>
          </w:p>
        </w:tc>
      </w:tr>
      <w:tr w:rsidR="00431534" w:rsidRPr="00431534" w:rsidTr="00ED1398">
        <w:trPr>
          <w:trHeight w:val="315"/>
        </w:trPr>
        <w:tc>
          <w:tcPr>
            <w:tcW w:w="518" w:type="dxa"/>
            <w:shd w:val="clear" w:color="auto" w:fill="auto"/>
            <w:vAlign w:val="center"/>
            <w:hideMark/>
          </w:tcPr>
          <w:p w:rsidR="00431534" w:rsidRPr="00431534" w:rsidRDefault="00431534" w:rsidP="00431534">
            <w:pPr>
              <w:widowControl/>
              <w:jc w:val="left"/>
              <w:rPr>
                <w:rFonts w:ascii="Times New Roman" w:eastAsia="宋体" w:hAnsi="Times New Roman" w:cs="Times New Roman"/>
                <w:color w:val="000000"/>
                <w:kern w:val="0"/>
                <w:sz w:val="24"/>
                <w:szCs w:val="24"/>
              </w:rPr>
            </w:pPr>
          </w:p>
        </w:tc>
        <w:tc>
          <w:tcPr>
            <w:tcW w:w="1870" w:type="dxa"/>
            <w:shd w:val="clear" w:color="auto" w:fill="auto"/>
            <w:vAlign w:val="center"/>
            <w:hideMark/>
          </w:tcPr>
          <w:p w:rsidR="00431534" w:rsidRPr="00431534" w:rsidRDefault="00431534" w:rsidP="00431534">
            <w:pPr>
              <w:widowControl/>
              <w:jc w:val="left"/>
              <w:rPr>
                <w:rFonts w:ascii="Book Antiqua" w:eastAsia="宋体" w:hAnsi="Book Antiqua" w:cs="宋体"/>
                <w:color w:val="000000"/>
                <w:kern w:val="0"/>
                <w:szCs w:val="21"/>
              </w:rPr>
            </w:pPr>
          </w:p>
        </w:tc>
        <w:tc>
          <w:tcPr>
            <w:tcW w:w="1377" w:type="dxa"/>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leaks (5)</w:t>
            </w:r>
          </w:p>
        </w:tc>
        <w:tc>
          <w:tcPr>
            <w:tcW w:w="985" w:type="dxa"/>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ND</w:t>
            </w:r>
          </w:p>
        </w:tc>
        <w:tc>
          <w:tcPr>
            <w:tcW w:w="1138" w:type="dxa"/>
            <w:shd w:val="clear" w:color="auto" w:fill="auto"/>
            <w:vAlign w:val="center"/>
            <w:hideMark/>
          </w:tcPr>
          <w:p w:rsidR="00431534" w:rsidRPr="00431534" w:rsidRDefault="00431534" w:rsidP="00ED1398">
            <w:pPr>
              <w:widowControl/>
              <w:jc w:val="center"/>
              <w:rPr>
                <w:rFonts w:ascii="Symbol" w:eastAsia="宋体" w:hAnsi="Symbol" w:cs="宋体"/>
                <w:color w:val="000000"/>
                <w:kern w:val="0"/>
                <w:szCs w:val="21"/>
              </w:rPr>
            </w:pPr>
            <w:r w:rsidRPr="00431534">
              <w:rPr>
                <w:rFonts w:ascii="Symbol" w:eastAsia="宋体" w:hAnsi="Symbol" w:cs="宋体"/>
                <w:color w:val="000000"/>
                <w:kern w:val="0"/>
                <w:szCs w:val="21"/>
                <w:lang w:val="hu-HU"/>
              </w:rPr>
              <w:t></w:t>
            </w:r>
            <w:r w:rsidRPr="00431534">
              <w:rPr>
                <w:rFonts w:ascii="Book Antiqua" w:eastAsia="宋体" w:hAnsi="Book Antiqua" w:cs="宋体"/>
                <w:color w:val="000000"/>
                <w:kern w:val="0"/>
                <w:szCs w:val="21"/>
                <w:lang w:val="hu-HU"/>
              </w:rPr>
              <w:t xml:space="preserve"> 24</w:t>
            </w:r>
          </w:p>
        </w:tc>
        <w:tc>
          <w:tcPr>
            <w:tcW w:w="967" w:type="dxa"/>
            <w:shd w:val="clear" w:color="auto" w:fill="auto"/>
            <w:noWrap/>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tm/tp</w:t>
            </w:r>
          </w:p>
        </w:tc>
        <w:tc>
          <w:tcPr>
            <w:tcW w:w="1046" w:type="dxa"/>
            <w:vMerge/>
            <w:shd w:val="clear" w:color="auto" w:fill="auto"/>
            <w:vAlign w:val="center"/>
            <w:hideMark/>
          </w:tcPr>
          <w:p w:rsidR="00431534" w:rsidRPr="00431534" w:rsidRDefault="00431534" w:rsidP="00431534">
            <w:pPr>
              <w:widowControl/>
              <w:jc w:val="left"/>
              <w:rPr>
                <w:rFonts w:ascii="Book Antiqua" w:eastAsia="宋体" w:hAnsi="Book Antiqua" w:cs="宋体"/>
                <w:color w:val="000000"/>
                <w:kern w:val="0"/>
                <w:szCs w:val="21"/>
              </w:rPr>
            </w:pPr>
          </w:p>
        </w:tc>
        <w:tc>
          <w:tcPr>
            <w:tcW w:w="727" w:type="dxa"/>
            <w:shd w:val="clear" w:color="auto" w:fill="auto"/>
            <w:hideMark/>
          </w:tcPr>
          <w:p w:rsidR="00431534" w:rsidRPr="00431534" w:rsidRDefault="00431534" w:rsidP="00431534">
            <w:pPr>
              <w:widowControl/>
              <w:jc w:val="left"/>
              <w:rPr>
                <w:rFonts w:ascii="Calibri" w:eastAsia="宋体" w:hAnsi="Calibri" w:cs="Calibri"/>
                <w:color w:val="000000"/>
                <w:kern w:val="0"/>
                <w:sz w:val="20"/>
                <w:szCs w:val="20"/>
              </w:rPr>
            </w:pPr>
          </w:p>
        </w:tc>
        <w:tc>
          <w:tcPr>
            <w:tcW w:w="1395" w:type="dxa"/>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4/5(80%)</w:t>
            </w:r>
          </w:p>
        </w:tc>
        <w:tc>
          <w:tcPr>
            <w:tcW w:w="1266" w:type="dxa"/>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ND</w:t>
            </w:r>
          </w:p>
        </w:tc>
        <w:tc>
          <w:tcPr>
            <w:tcW w:w="1045" w:type="dxa"/>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ND</w:t>
            </w:r>
          </w:p>
        </w:tc>
        <w:tc>
          <w:tcPr>
            <w:tcW w:w="1188" w:type="dxa"/>
            <w:vMerge/>
            <w:shd w:val="clear" w:color="auto" w:fill="auto"/>
            <w:vAlign w:val="center"/>
            <w:hideMark/>
          </w:tcPr>
          <w:p w:rsidR="00431534" w:rsidRPr="00431534" w:rsidRDefault="00431534" w:rsidP="00431534">
            <w:pPr>
              <w:widowControl/>
              <w:jc w:val="left"/>
              <w:rPr>
                <w:rFonts w:ascii="Book Antiqua" w:eastAsia="宋体" w:hAnsi="Book Antiqua" w:cs="宋体"/>
                <w:color w:val="000000"/>
                <w:kern w:val="0"/>
                <w:szCs w:val="21"/>
              </w:rPr>
            </w:pPr>
          </w:p>
        </w:tc>
        <w:tc>
          <w:tcPr>
            <w:tcW w:w="518" w:type="dxa"/>
            <w:shd w:val="clear" w:color="auto" w:fill="auto"/>
            <w:vAlign w:val="center"/>
            <w:hideMark/>
          </w:tcPr>
          <w:p w:rsidR="00431534" w:rsidRPr="00431534" w:rsidRDefault="00431534" w:rsidP="00431534">
            <w:pPr>
              <w:widowControl/>
              <w:jc w:val="left"/>
              <w:rPr>
                <w:rFonts w:ascii="Times New Roman" w:eastAsia="宋体" w:hAnsi="Times New Roman" w:cs="Times New Roman"/>
                <w:color w:val="000000"/>
                <w:kern w:val="0"/>
                <w:sz w:val="24"/>
                <w:szCs w:val="24"/>
              </w:rPr>
            </w:pPr>
          </w:p>
        </w:tc>
      </w:tr>
      <w:tr w:rsidR="00431534" w:rsidRPr="00431534" w:rsidTr="00ED1398">
        <w:trPr>
          <w:trHeight w:val="315"/>
        </w:trPr>
        <w:tc>
          <w:tcPr>
            <w:tcW w:w="518" w:type="dxa"/>
            <w:shd w:val="clear" w:color="auto" w:fill="auto"/>
            <w:vAlign w:val="center"/>
            <w:hideMark/>
          </w:tcPr>
          <w:p w:rsidR="00431534" w:rsidRPr="00431534" w:rsidRDefault="00431534" w:rsidP="00431534">
            <w:pPr>
              <w:widowControl/>
              <w:jc w:val="left"/>
              <w:rPr>
                <w:rFonts w:ascii="Times New Roman" w:eastAsia="宋体" w:hAnsi="Times New Roman" w:cs="Times New Roman"/>
                <w:color w:val="000000"/>
                <w:kern w:val="0"/>
                <w:sz w:val="24"/>
                <w:szCs w:val="24"/>
              </w:rPr>
            </w:pPr>
          </w:p>
        </w:tc>
        <w:tc>
          <w:tcPr>
            <w:tcW w:w="1870" w:type="dxa"/>
            <w:shd w:val="clear" w:color="auto" w:fill="auto"/>
            <w:vAlign w:val="center"/>
            <w:hideMark/>
          </w:tcPr>
          <w:p w:rsidR="00431534" w:rsidRPr="00431534" w:rsidRDefault="00431534" w:rsidP="00431534">
            <w:pPr>
              <w:widowControl/>
              <w:jc w:val="left"/>
              <w:rPr>
                <w:rFonts w:ascii="Book Antiqua" w:eastAsia="宋体" w:hAnsi="Book Antiqua" w:cs="宋体"/>
                <w:color w:val="000000"/>
                <w:kern w:val="0"/>
                <w:szCs w:val="21"/>
              </w:rPr>
            </w:pPr>
          </w:p>
        </w:tc>
        <w:tc>
          <w:tcPr>
            <w:tcW w:w="1377" w:type="dxa"/>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fistula (16)</w:t>
            </w:r>
          </w:p>
        </w:tc>
        <w:tc>
          <w:tcPr>
            <w:tcW w:w="985" w:type="dxa"/>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ND</w:t>
            </w:r>
          </w:p>
        </w:tc>
        <w:tc>
          <w:tcPr>
            <w:tcW w:w="1138" w:type="dxa"/>
            <w:shd w:val="clear" w:color="auto" w:fill="auto"/>
            <w:vAlign w:val="center"/>
            <w:hideMark/>
          </w:tcPr>
          <w:p w:rsidR="00431534" w:rsidRPr="00431534" w:rsidRDefault="00431534" w:rsidP="00ED1398">
            <w:pPr>
              <w:widowControl/>
              <w:jc w:val="center"/>
              <w:rPr>
                <w:rFonts w:ascii="Symbol" w:eastAsia="宋体" w:hAnsi="Symbol" w:cs="宋体"/>
                <w:color w:val="000000"/>
                <w:kern w:val="0"/>
                <w:szCs w:val="21"/>
              </w:rPr>
            </w:pPr>
            <w:r w:rsidRPr="00431534">
              <w:rPr>
                <w:rFonts w:ascii="Symbol" w:eastAsia="宋体" w:hAnsi="Symbol" w:cs="宋体"/>
                <w:color w:val="000000"/>
                <w:kern w:val="0"/>
                <w:szCs w:val="21"/>
                <w:lang w:val="hu-HU"/>
              </w:rPr>
              <w:t></w:t>
            </w:r>
            <w:r w:rsidRPr="00431534">
              <w:rPr>
                <w:rFonts w:ascii="Book Antiqua" w:eastAsia="宋体" w:hAnsi="Book Antiqua" w:cs="宋体"/>
                <w:color w:val="000000"/>
                <w:kern w:val="0"/>
                <w:szCs w:val="21"/>
                <w:lang w:val="hu-HU"/>
              </w:rPr>
              <w:t xml:space="preserve"> 24</w:t>
            </w:r>
          </w:p>
        </w:tc>
        <w:tc>
          <w:tcPr>
            <w:tcW w:w="967" w:type="dxa"/>
            <w:shd w:val="clear" w:color="auto" w:fill="auto"/>
            <w:noWrap/>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tm/tp</w:t>
            </w:r>
          </w:p>
        </w:tc>
        <w:tc>
          <w:tcPr>
            <w:tcW w:w="1046" w:type="dxa"/>
            <w:vMerge/>
            <w:shd w:val="clear" w:color="auto" w:fill="auto"/>
            <w:vAlign w:val="center"/>
            <w:hideMark/>
          </w:tcPr>
          <w:p w:rsidR="00431534" w:rsidRPr="00431534" w:rsidRDefault="00431534" w:rsidP="00431534">
            <w:pPr>
              <w:widowControl/>
              <w:jc w:val="left"/>
              <w:rPr>
                <w:rFonts w:ascii="Book Antiqua" w:eastAsia="宋体" w:hAnsi="Book Antiqua" w:cs="宋体"/>
                <w:color w:val="000000"/>
                <w:kern w:val="0"/>
                <w:szCs w:val="21"/>
              </w:rPr>
            </w:pPr>
          </w:p>
        </w:tc>
        <w:tc>
          <w:tcPr>
            <w:tcW w:w="727" w:type="dxa"/>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p>
        </w:tc>
        <w:tc>
          <w:tcPr>
            <w:tcW w:w="1395" w:type="dxa"/>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9/16(57%)</w:t>
            </w:r>
          </w:p>
        </w:tc>
        <w:tc>
          <w:tcPr>
            <w:tcW w:w="1266" w:type="dxa"/>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ND</w:t>
            </w:r>
          </w:p>
        </w:tc>
        <w:tc>
          <w:tcPr>
            <w:tcW w:w="1045" w:type="dxa"/>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ND</w:t>
            </w:r>
          </w:p>
        </w:tc>
        <w:tc>
          <w:tcPr>
            <w:tcW w:w="1188" w:type="dxa"/>
            <w:vMerge/>
            <w:shd w:val="clear" w:color="auto" w:fill="auto"/>
            <w:vAlign w:val="center"/>
            <w:hideMark/>
          </w:tcPr>
          <w:p w:rsidR="00431534" w:rsidRPr="00431534" w:rsidRDefault="00431534" w:rsidP="00431534">
            <w:pPr>
              <w:widowControl/>
              <w:jc w:val="left"/>
              <w:rPr>
                <w:rFonts w:ascii="Book Antiqua" w:eastAsia="宋体" w:hAnsi="Book Antiqua" w:cs="宋体"/>
                <w:color w:val="000000"/>
                <w:kern w:val="0"/>
                <w:szCs w:val="21"/>
              </w:rPr>
            </w:pPr>
          </w:p>
        </w:tc>
        <w:tc>
          <w:tcPr>
            <w:tcW w:w="518" w:type="dxa"/>
            <w:shd w:val="clear" w:color="auto" w:fill="auto"/>
            <w:vAlign w:val="center"/>
            <w:hideMark/>
          </w:tcPr>
          <w:p w:rsidR="00431534" w:rsidRPr="00431534" w:rsidRDefault="00431534" w:rsidP="00431534">
            <w:pPr>
              <w:widowControl/>
              <w:jc w:val="left"/>
              <w:rPr>
                <w:rFonts w:ascii="Times New Roman" w:eastAsia="宋体" w:hAnsi="Times New Roman" w:cs="Times New Roman"/>
                <w:color w:val="000000"/>
                <w:kern w:val="0"/>
                <w:sz w:val="24"/>
                <w:szCs w:val="24"/>
              </w:rPr>
            </w:pPr>
          </w:p>
        </w:tc>
      </w:tr>
      <w:tr w:rsidR="00431534" w:rsidRPr="00431534" w:rsidTr="00ED1398">
        <w:trPr>
          <w:trHeight w:val="615"/>
        </w:trPr>
        <w:tc>
          <w:tcPr>
            <w:tcW w:w="518" w:type="dxa"/>
            <w:shd w:val="clear" w:color="auto" w:fill="auto"/>
            <w:vAlign w:val="center"/>
            <w:hideMark/>
          </w:tcPr>
          <w:p w:rsidR="00431534" w:rsidRPr="00431534" w:rsidRDefault="00431534" w:rsidP="00431534">
            <w:pPr>
              <w:widowControl/>
              <w:jc w:val="left"/>
              <w:rPr>
                <w:rFonts w:ascii="Times New Roman" w:eastAsia="宋体" w:hAnsi="Times New Roman" w:cs="Times New Roman"/>
                <w:color w:val="000000"/>
                <w:kern w:val="0"/>
                <w:sz w:val="24"/>
                <w:szCs w:val="24"/>
              </w:rPr>
            </w:pPr>
          </w:p>
        </w:tc>
        <w:tc>
          <w:tcPr>
            <w:tcW w:w="1870" w:type="dxa"/>
            <w:shd w:val="clear" w:color="auto" w:fill="auto"/>
            <w:vAlign w:val="center"/>
            <w:hideMark/>
          </w:tcPr>
          <w:p w:rsidR="00431534" w:rsidRPr="00431534" w:rsidRDefault="00431534" w:rsidP="0097288B">
            <w:pPr>
              <w:widowControl/>
              <w:jc w:val="left"/>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Mönkemüller</w:t>
            </w:r>
            <w:r w:rsidR="0097288B" w:rsidRPr="0097288B">
              <w:rPr>
                <w:rFonts w:ascii="Book Antiqua" w:eastAsia="宋体" w:hAnsi="Book Antiqua" w:cs="宋体" w:hint="eastAsia"/>
                <w:i/>
                <w:color w:val="000000"/>
                <w:kern w:val="0"/>
                <w:szCs w:val="21"/>
                <w:lang w:val="hu-HU"/>
              </w:rPr>
              <w:t xml:space="preserve"> et al</w:t>
            </w:r>
            <w:r w:rsidR="0097288B" w:rsidRPr="00431534">
              <w:rPr>
                <w:rFonts w:ascii="Book Antiqua" w:eastAsia="宋体" w:hAnsi="Book Antiqua" w:cs="宋体"/>
                <w:color w:val="000000"/>
                <w:kern w:val="0"/>
                <w:szCs w:val="21"/>
                <w:vertAlign w:val="superscript"/>
                <w:lang w:val="hu-HU"/>
              </w:rPr>
              <w:t>[</w:t>
            </w:r>
            <w:r w:rsidR="0097288B">
              <w:rPr>
                <w:rFonts w:ascii="Book Antiqua" w:eastAsia="宋体" w:hAnsi="Book Antiqua" w:cs="宋体" w:hint="eastAsia"/>
                <w:color w:val="000000"/>
                <w:kern w:val="0"/>
                <w:szCs w:val="21"/>
                <w:vertAlign w:val="superscript"/>
                <w:lang w:val="hu-HU"/>
              </w:rPr>
              <w:t>52</w:t>
            </w:r>
            <w:r w:rsidR="0097288B" w:rsidRPr="00431534">
              <w:rPr>
                <w:rFonts w:ascii="Book Antiqua" w:eastAsia="宋体" w:hAnsi="Book Antiqua" w:cs="宋体"/>
                <w:color w:val="000000"/>
                <w:kern w:val="0"/>
                <w:szCs w:val="21"/>
                <w:vertAlign w:val="superscript"/>
                <w:lang w:val="hu-HU"/>
              </w:rPr>
              <w:t>]</w:t>
            </w:r>
          </w:p>
        </w:tc>
        <w:tc>
          <w:tcPr>
            <w:tcW w:w="1377" w:type="dxa"/>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fistula (4)</w:t>
            </w:r>
          </w:p>
        </w:tc>
        <w:tc>
          <w:tcPr>
            <w:tcW w:w="985" w:type="dxa"/>
            <w:shd w:val="clear" w:color="auto" w:fill="auto"/>
            <w:vAlign w:val="center"/>
            <w:hideMark/>
          </w:tcPr>
          <w:p w:rsidR="00431534" w:rsidRPr="00431534" w:rsidRDefault="00431534" w:rsidP="00ED1398">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10</w:t>
            </w:r>
            <w:r w:rsidR="00ED1398">
              <w:rPr>
                <w:rFonts w:ascii="Book Antiqua" w:eastAsia="宋体" w:hAnsi="Book Antiqua" w:cs="宋体" w:hint="eastAsia"/>
                <w:color w:val="000000"/>
                <w:kern w:val="0"/>
                <w:szCs w:val="21"/>
                <w:lang w:val="hu-HU"/>
              </w:rPr>
              <w:t>-</w:t>
            </w:r>
            <w:r w:rsidRPr="00431534">
              <w:rPr>
                <w:rFonts w:ascii="Book Antiqua" w:eastAsia="宋体" w:hAnsi="Book Antiqua" w:cs="宋体"/>
                <w:color w:val="000000"/>
                <w:kern w:val="0"/>
                <w:szCs w:val="21"/>
                <w:lang w:val="hu-HU"/>
              </w:rPr>
              <w:t>15</w:t>
            </w:r>
          </w:p>
        </w:tc>
        <w:tc>
          <w:tcPr>
            <w:tcW w:w="1138" w:type="dxa"/>
            <w:shd w:val="clear" w:color="auto" w:fill="auto"/>
            <w:vAlign w:val="center"/>
            <w:hideMark/>
          </w:tcPr>
          <w:p w:rsidR="00431534" w:rsidRPr="00431534" w:rsidRDefault="00431534" w:rsidP="00ED1398">
            <w:pPr>
              <w:widowControl/>
              <w:jc w:val="center"/>
              <w:rPr>
                <w:rFonts w:ascii="Symbol" w:eastAsia="宋体" w:hAnsi="Symbol" w:cs="宋体"/>
                <w:color w:val="000000"/>
                <w:kern w:val="0"/>
                <w:szCs w:val="21"/>
              </w:rPr>
            </w:pPr>
            <w:r w:rsidRPr="00431534">
              <w:rPr>
                <w:rFonts w:ascii="Symbol" w:eastAsia="宋体" w:hAnsi="Symbol" w:cs="宋体"/>
                <w:color w:val="000000"/>
                <w:kern w:val="0"/>
                <w:szCs w:val="21"/>
                <w:lang w:val="hu-HU"/>
              </w:rPr>
              <w:t></w:t>
            </w:r>
            <w:r w:rsidRPr="00431534">
              <w:rPr>
                <w:rFonts w:ascii="Book Antiqua" w:eastAsia="宋体" w:hAnsi="Book Antiqua" w:cs="宋体"/>
                <w:color w:val="000000"/>
                <w:kern w:val="0"/>
                <w:szCs w:val="21"/>
                <w:lang w:val="hu-HU"/>
              </w:rPr>
              <w:t xml:space="preserve"> 24</w:t>
            </w:r>
          </w:p>
        </w:tc>
        <w:tc>
          <w:tcPr>
            <w:tcW w:w="967" w:type="dxa"/>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ND</w:t>
            </w:r>
          </w:p>
        </w:tc>
        <w:tc>
          <w:tcPr>
            <w:tcW w:w="1046" w:type="dxa"/>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OTSC</w:t>
            </w:r>
          </w:p>
        </w:tc>
        <w:tc>
          <w:tcPr>
            <w:tcW w:w="727" w:type="dxa"/>
            <w:vMerge w:val="restart"/>
            <w:shd w:val="clear" w:color="auto" w:fill="auto"/>
            <w:vAlign w:val="center"/>
            <w:hideMark/>
          </w:tcPr>
          <w:p w:rsidR="00431534" w:rsidRPr="00431534" w:rsidRDefault="00431534" w:rsidP="00ED1398">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1</w:t>
            </w:r>
            <w:r w:rsidR="00ED1398">
              <w:rPr>
                <w:rFonts w:ascii="Book Antiqua" w:eastAsia="宋体" w:hAnsi="Book Antiqua" w:cs="宋体" w:hint="eastAsia"/>
                <w:color w:val="000000"/>
                <w:kern w:val="0"/>
                <w:szCs w:val="21"/>
                <w:lang w:val="hu-HU"/>
              </w:rPr>
              <w:t>-</w:t>
            </w:r>
            <w:r w:rsidRPr="00431534">
              <w:rPr>
                <w:rFonts w:ascii="Book Antiqua" w:eastAsia="宋体" w:hAnsi="Book Antiqua" w:cs="宋体"/>
                <w:color w:val="000000"/>
                <w:kern w:val="0"/>
                <w:szCs w:val="21"/>
                <w:lang w:val="hu-HU"/>
              </w:rPr>
              <w:t>2</w:t>
            </w:r>
          </w:p>
        </w:tc>
        <w:tc>
          <w:tcPr>
            <w:tcW w:w="1395" w:type="dxa"/>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2/4(50%)</w:t>
            </w:r>
          </w:p>
        </w:tc>
        <w:tc>
          <w:tcPr>
            <w:tcW w:w="1266" w:type="dxa"/>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No</w:t>
            </w:r>
          </w:p>
        </w:tc>
        <w:tc>
          <w:tcPr>
            <w:tcW w:w="1045" w:type="dxa"/>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ND</w:t>
            </w:r>
          </w:p>
        </w:tc>
        <w:tc>
          <w:tcPr>
            <w:tcW w:w="1188" w:type="dxa"/>
            <w:vMerge w:val="restart"/>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10 mo (1-10)</w:t>
            </w:r>
          </w:p>
        </w:tc>
        <w:tc>
          <w:tcPr>
            <w:tcW w:w="518" w:type="dxa"/>
            <w:shd w:val="clear" w:color="auto" w:fill="auto"/>
            <w:vAlign w:val="center"/>
            <w:hideMark/>
          </w:tcPr>
          <w:p w:rsidR="00431534" w:rsidRPr="00431534" w:rsidRDefault="00431534" w:rsidP="00431534">
            <w:pPr>
              <w:widowControl/>
              <w:jc w:val="left"/>
              <w:rPr>
                <w:rFonts w:ascii="Times New Roman" w:eastAsia="宋体" w:hAnsi="Times New Roman" w:cs="Times New Roman"/>
                <w:color w:val="000000"/>
                <w:kern w:val="0"/>
                <w:sz w:val="24"/>
                <w:szCs w:val="24"/>
              </w:rPr>
            </w:pPr>
          </w:p>
        </w:tc>
      </w:tr>
      <w:tr w:rsidR="00431534" w:rsidRPr="00431534" w:rsidTr="00ED1398">
        <w:trPr>
          <w:trHeight w:val="419"/>
        </w:trPr>
        <w:tc>
          <w:tcPr>
            <w:tcW w:w="518" w:type="dxa"/>
            <w:shd w:val="clear" w:color="auto" w:fill="auto"/>
            <w:vAlign w:val="center"/>
            <w:hideMark/>
          </w:tcPr>
          <w:p w:rsidR="00431534" w:rsidRPr="00431534" w:rsidRDefault="00431534" w:rsidP="00431534">
            <w:pPr>
              <w:widowControl/>
              <w:jc w:val="left"/>
              <w:rPr>
                <w:rFonts w:ascii="Times New Roman" w:eastAsia="宋体" w:hAnsi="Times New Roman" w:cs="Times New Roman"/>
                <w:color w:val="000000"/>
                <w:kern w:val="0"/>
                <w:sz w:val="24"/>
                <w:szCs w:val="24"/>
              </w:rPr>
            </w:pPr>
            <w:r w:rsidRPr="00431534">
              <w:rPr>
                <w:rFonts w:ascii="Times New Roman" w:eastAsia="宋体" w:hAnsi="Times New Roman" w:cs="Times New Roman"/>
                <w:color w:val="000000"/>
                <w:kern w:val="0"/>
                <w:sz w:val="24"/>
                <w:szCs w:val="24"/>
              </w:rPr>
              <w:lastRenderedPageBreak/>
              <w:t xml:space="preserve">　</w:t>
            </w:r>
          </w:p>
        </w:tc>
        <w:tc>
          <w:tcPr>
            <w:tcW w:w="1870" w:type="dxa"/>
            <w:shd w:val="clear" w:color="auto" w:fill="auto"/>
            <w:vAlign w:val="center"/>
            <w:hideMark/>
          </w:tcPr>
          <w:p w:rsidR="00431534" w:rsidRPr="00431534" w:rsidRDefault="00431534" w:rsidP="00431534">
            <w:pPr>
              <w:widowControl/>
              <w:jc w:val="left"/>
              <w:rPr>
                <w:rFonts w:ascii="Book Antiqua" w:eastAsia="宋体" w:hAnsi="Book Antiqua" w:cs="宋体"/>
                <w:color w:val="000000"/>
                <w:kern w:val="0"/>
                <w:szCs w:val="21"/>
              </w:rPr>
            </w:pPr>
          </w:p>
        </w:tc>
        <w:tc>
          <w:tcPr>
            <w:tcW w:w="1377" w:type="dxa"/>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leak (1)</w:t>
            </w:r>
          </w:p>
        </w:tc>
        <w:tc>
          <w:tcPr>
            <w:tcW w:w="985" w:type="dxa"/>
            <w:shd w:val="clear" w:color="auto" w:fill="auto"/>
            <w:vAlign w:val="center"/>
            <w:hideMark/>
          </w:tcPr>
          <w:p w:rsidR="00431534" w:rsidRPr="00431534" w:rsidRDefault="00431534" w:rsidP="00ED1398">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10</w:t>
            </w:r>
            <w:r w:rsidR="00ED1398">
              <w:rPr>
                <w:rFonts w:ascii="Book Antiqua" w:eastAsia="宋体" w:hAnsi="Book Antiqua" w:cs="宋体" w:hint="eastAsia"/>
                <w:color w:val="000000"/>
                <w:kern w:val="0"/>
                <w:szCs w:val="21"/>
                <w:lang w:val="hu-HU"/>
              </w:rPr>
              <w:t>-</w:t>
            </w:r>
            <w:r w:rsidRPr="00431534">
              <w:rPr>
                <w:rFonts w:ascii="Book Antiqua" w:eastAsia="宋体" w:hAnsi="Book Antiqua" w:cs="宋体"/>
                <w:color w:val="000000"/>
                <w:kern w:val="0"/>
                <w:szCs w:val="21"/>
                <w:lang w:val="hu-HU"/>
              </w:rPr>
              <w:t>12</w:t>
            </w:r>
          </w:p>
        </w:tc>
        <w:tc>
          <w:tcPr>
            <w:tcW w:w="1138" w:type="dxa"/>
            <w:shd w:val="clear" w:color="auto" w:fill="auto"/>
            <w:vAlign w:val="center"/>
            <w:hideMark/>
          </w:tcPr>
          <w:p w:rsidR="00431534" w:rsidRPr="00431534" w:rsidRDefault="00431534" w:rsidP="00ED1398">
            <w:pPr>
              <w:widowControl/>
              <w:jc w:val="center"/>
              <w:rPr>
                <w:rFonts w:ascii="Symbol" w:eastAsia="宋体" w:hAnsi="Symbol" w:cs="宋体"/>
                <w:color w:val="000000"/>
                <w:kern w:val="0"/>
                <w:szCs w:val="21"/>
              </w:rPr>
            </w:pPr>
            <w:r w:rsidRPr="00431534">
              <w:rPr>
                <w:rFonts w:ascii="Symbol" w:eastAsia="宋体" w:hAnsi="Symbol" w:cs="宋体"/>
                <w:color w:val="000000"/>
                <w:kern w:val="0"/>
                <w:szCs w:val="21"/>
                <w:lang w:val="hu-HU"/>
              </w:rPr>
              <w:t></w:t>
            </w:r>
            <w:r w:rsidRPr="00431534">
              <w:rPr>
                <w:rFonts w:ascii="Book Antiqua" w:eastAsia="宋体" w:hAnsi="Book Antiqua" w:cs="宋体"/>
                <w:color w:val="000000"/>
                <w:kern w:val="0"/>
                <w:szCs w:val="21"/>
                <w:lang w:val="hu-HU"/>
              </w:rPr>
              <w:t xml:space="preserve"> 24</w:t>
            </w:r>
          </w:p>
        </w:tc>
        <w:tc>
          <w:tcPr>
            <w:tcW w:w="967" w:type="dxa"/>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ND</w:t>
            </w:r>
          </w:p>
        </w:tc>
        <w:tc>
          <w:tcPr>
            <w:tcW w:w="1046" w:type="dxa"/>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OTSC</w:t>
            </w:r>
          </w:p>
        </w:tc>
        <w:tc>
          <w:tcPr>
            <w:tcW w:w="727" w:type="dxa"/>
            <w:vMerge/>
            <w:shd w:val="clear" w:color="auto" w:fill="auto"/>
            <w:vAlign w:val="center"/>
            <w:hideMark/>
          </w:tcPr>
          <w:p w:rsidR="00431534" w:rsidRPr="00431534" w:rsidRDefault="00431534" w:rsidP="00431534">
            <w:pPr>
              <w:widowControl/>
              <w:jc w:val="left"/>
              <w:rPr>
                <w:rFonts w:ascii="Book Antiqua" w:eastAsia="宋体" w:hAnsi="Book Antiqua" w:cs="宋体"/>
                <w:color w:val="000000"/>
                <w:kern w:val="0"/>
                <w:szCs w:val="21"/>
              </w:rPr>
            </w:pPr>
          </w:p>
        </w:tc>
        <w:tc>
          <w:tcPr>
            <w:tcW w:w="1395" w:type="dxa"/>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0/1(0%)</w:t>
            </w:r>
          </w:p>
        </w:tc>
        <w:tc>
          <w:tcPr>
            <w:tcW w:w="1266" w:type="dxa"/>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No</w:t>
            </w:r>
          </w:p>
        </w:tc>
        <w:tc>
          <w:tcPr>
            <w:tcW w:w="1045" w:type="dxa"/>
            <w:shd w:val="clear" w:color="auto" w:fill="auto"/>
            <w:vAlign w:val="center"/>
            <w:hideMark/>
          </w:tcPr>
          <w:p w:rsidR="00431534" w:rsidRPr="00431534" w:rsidRDefault="00431534" w:rsidP="00431534">
            <w:pPr>
              <w:widowControl/>
              <w:jc w:val="center"/>
              <w:rPr>
                <w:rFonts w:ascii="Book Antiqua" w:eastAsia="宋体" w:hAnsi="Book Antiqua" w:cs="宋体"/>
                <w:color w:val="000000"/>
                <w:kern w:val="0"/>
                <w:szCs w:val="21"/>
              </w:rPr>
            </w:pPr>
            <w:r w:rsidRPr="00431534">
              <w:rPr>
                <w:rFonts w:ascii="Book Antiqua" w:eastAsia="宋体" w:hAnsi="Book Antiqua" w:cs="宋体"/>
                <w:color w:val="000000"/>
                <w:kern w:val="0"/>
                <w:szCs w:val="21"/>
                <w:lang w:val="hu-HU"/>
              </w:rPr>
              <w:t>ND</w:t>
            </w:r>
          </w:p>
        </w:tc>
        <w:tc>
          <w:tcPr>
            <w:tcW w:w="1188" w:type="dxa"/>
            <w:vMerge/>
            <w:shd w:val="clear" w:color="auto" w:fill="auto"/>
            <w:vAlign w:val="center"/>
            <w:hideMark/>
          </w:tcPr>
          <w:p w:rsidR="00431534" w:rsidRPr="00431534" w:rsidRDefault="00431534" w:rsidP="00431534">
            <w:pPr>
              <w:widowControl/>
              <w:jc w:val="left"/>
              <w:rPr>
                <w:rFonts w:ascii="Book Antiqua" w:eastAsia="宋体" w:hAnsi="Book Antiqua" w:cs="宋体"/>
                <w:color w:val="000000"/>
                <w:kern w:val="0"/>
                <w:szCs w:val="21"/>
              </w:rPr>
            </w:pPr>
          </w:p>
        </w:tc>
        <w:tc>
          <w:tcPr>
            <w:tcW w:w="518" w:type="dxa"/>
            <w:shd w:val="clear" w:color="auto" w:fill="auto"/>
            <w:vAlign w:val="center"/>
            <w:hideMark/>
          </w:tcPr>
          <w:p w:rsidR="00431534" w:rsidRPr="00431534" w:rsidRDefault="00431534" w:rsidP="00431534">
            <w:pPr>
              <w:widowControl/>
              <w:jc w:val="left"/>
              <w:rPr>
                <w:rFonts w:ascii="Times New Roman" w:eastAsia="宋体" w:hAnsi="Times New Roman" w:cs="Times New Roman"/>
                <w:color w:val="000000"/>
                <w:kern w:val="0"/>
                <w:sz w:val="24"/>
                <w:szCs w:val="24"/>
              </w:rPr>
            </w:pPr>
            <w:r w:rsidRPr="00431534">
              <w:rPr>
                <w:rFonts w:ascii="Times New Roman" w:eastAsia="宋体" w:hAnsi="Times New Roman" w:cs="Times New Roman"/>
                <w:color w:val="000000"/>
                <w:kern w:val="0"/>
                <w:sz w:val="24"/>
                <w:szCs w:val="24"/>
              </w:rPr>
              <w:t xml:space="preserve">　</w:t>
            </w:r>
          </w:p>
        </w:tc>
      </w:tr>
    </w:tbl>
    <w:p w:rsidR="00ED1398" w:rsidRDefault="00ED1398" w:rsidP="00ED1398">
      <w:pPr>
        <w:spacing w:line="360" w:lineRule="auto"/>
        <w:rPr>
          <w:rFonts w:ascii="Book Antiqua" w:eastAsia="宋体" w:hAnsi="Book Antiqua" w:cs="宋体"/>
          <w:color w:val="000000"/>
          <w:kern w:val="0"/>
          <w:szCs w:val="21"/>
          <w:lang w:val="hu-HU"/>
        </w:rPr>
      </w:pPr>
      <w:r w:rsidRPr="00431534">
        <w:rPr>
          <w:rFonts w:ascii="Book Antiqua" w:eastAsia="宋体" w:hAnsi="Book Antiqua" w:cs="宋体"/>
          <w:color w:val="000000"/>
          <w:kern w:val="0"/>
          <w:szCs w:val="21"/>
          <w:lang w:val="hu-HU"/>
        </w:rPr>
        <w:t>Im: Intramural; Tm: Transmural; Tp: Transpeural; ND: Non determined; VATS: Video Assisted Thoracoscopy.</w:t>
      </w:r>
    </w:p>
    <w:p w:rsidR="00431534" w:rsidRPr="00ED1398" w:rsidRDefault="00431534" w:rsidP="00431534">
      <w:pPr>
        <w:spacing w:line="360" w:lineRule="auto"/>
        <w:rPr>
          <w:rFonts w:ascii="Book Antiqua" w:eastAsia="宋体" w:hAnsi="Book Antiqua" w:cs="宋体"/>
          <w:b/>
          <w:kern w:val="0"/>
          <w:sz w:val="24"/>
          <w:szCs w:val="24"/>
          <w:lang w:val="hu-HU"/>
        </w:rPr>
      </w:pPr>
    </w:p>
    <w:sectPr w:rsidR="00431534" w:rsidRPr="00ED1398" w:rsidSect="0033008C">
      <w:type w:val="continuous"/>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05C" w:rsidRDefault="0059605C" w:rsidP="00B02D72">
      <w:r>
        <w:separator/>
      </w:r>
    </w:p>
  </w:endnote>
  <w:endnote w:type="continuationSeparator" w:id="0">
    <w:p w:rsidR="0059605C" w:rsidRDefault="0059605C" w:rsidP="00B02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Times New Roman">
    <w:panose1 w:val="02020603050405020304"/>
    <w:charset w:val="00"/>
    <w:family w:val="auto"/>
    <w:pitch w:val="variable"/>
    <w:sig w:usb0="E0002AFF" w:usb1="C0007841"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05C" w:rsidRDefault="0059605C" w:rsidP="00B02D72">
      <w:r>
        <w:separator/>
      </w:r>
    </w:p>
  </w:footnote>
  <w:footnote w:type="continuationSeparator" w:id="0">
    <w:p w:rsidR="0059605C" w:rsidRDefault="0059605C" w:rsidP="00B02D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D57"/>
    <w:rsid w:val="001B1BCB"/>
    <w:rsid w:val="001B3DA4"/>
    <w:rsid w:val="001E53BA"/>
    <w:rsid w:val="00214B54"/>
    <w:rsid w:val="0033008C"/>
    <w:rsid w:val="00396A44"/>
    <w:rsid w:val="00431534"/>
    <w:rsid w:val="00492F53"/>
    <w:rsid w:val="0059605C"/>
    <w:rsid w:val="0097288B"/>
    <w:rsid w:val="00A475B2"/>
    <w:rsid w:val="00AB6355"/>
    <w:rsid w:val="00AB682F"/>
    <w:rsid w:val="00B02D72"/>
    <w:rsid w:val="00BE1CC5"/>
    <w:rsid w:val="00ED1398"/>
    <w:rsid w:val="00F03D57"/>
    <w:rsid w:val="00F44A49"/>
    <w:rsid w:val="00F85A54"/>
    <w:rsid w:val="00FF0F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03D57"/>
  </w:style>
  <w:style w:type="paragraph" w:styleId="Header">
    <w:name w:val="header"/>
    <w:basedOn w:val="Normal"/>
    <w:link w:val="HeaderChar"/>
    <w:uiPriority w:val="99"/>
    <w:unhideWhenUsed/>
    <w:rsid w:val="00B02D7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B02D72"/>
    <w:rPr>
      <w:sz w:val="18"/>
      <w:szCs w:val="18"/>
    </w:rPr>
  </w:style>
  <w:style w:type="paragraph" w:styleId="Footer">
    <w:name w:val="footer"/>
    <w:basedOn w:val="Normal"/>
    <w:link w:val="FooterChar"/>
    <w:uiPriority w:val="99"/>
    <w:unhideWhenUsed/>
    <w:rsid w:val="00B02D72"/>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B02D72"/>
    <w:rPr>
      <w:sz w:val="18"/>
      <w:szCs w:val="18"/>
    </w:rPr>
  </w:style>
  <w:style w:type="paragraph" w:styleId="BalloonText">
    <w:name w:val="Balloon Text"/>
    <w:basedOn w:val="Normal"/>
    <w:link w:val="BalloonTextChar"/>
    <w:uiPriority w:val="99"/>
    <w:semiHidden/>
    <w:unhideWhenUsed/>
    <w:rsid w:val="001B3DA4"/>
    <w:rPr>
      <w:sz w:val="18"/>
      <w:szCs w:val="18"/>
    </w:rPr>
  </w:style>
  <w:style w:type="character" w:customStyle="1" w:styleId="BalloonTextChar">
    <w:name w:val="Balloon Text Char"/>
    <w:basedOn w:val="DefaultParagraphFont"/>
    <w:link w:val="BalloonText"/>
    <w:uiPriority w:val="99"/>
    <w:semiHidden/>
    <w:rsid w:val="001B3DA4"/>
    <w:rPr>
      <w:sz w:val="18"/>
      <w:szCs w:val="18"/>
    </w:rPr>
  </w:style>
  <w:style w:type="character" w:styleId="Emphasis">
    <w:name w:val="Emphasis"/>
    <w:qFormat/>
    <w:rsid w:val="00396A44"/>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03D57"/>
  </w:style>
  <w:style w:type="paragraph" w:styleId="Header">
    <w:name w:val="header"/>
    <w:basedOn w:val="Normal"/>
    <w:link w:val="HeaderChar"/>
    <w:uiPriority w:val="99"/>
    <w:unhideWhenUsed/>
    <w:rsid w:val="00B02D7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B02D72"/>
    <w:rPr>
      <w:sz w:val="18"/>
      <w:szCs w:val="18"/>
    </w:rPr>
  </w:style>
  <w:style w:type="paragraph" w:styleId="Footer">
    <w:name w:val="footer"/>
    <w:basedOn w:val="Normal"/>
    <w:link w:val="FooterChar"/>
    <w:uiPriority w:val="99"/>
    <w:unhideWhenUsed/>
    <w:rsid w:val="00B02D72"/>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B02D72"/>
    <w:rPr>
      <w:sz w:val="18"/>
      <w:szCs w:val="18"/>
    </w:rPr>
  </w:style>
  <w:style w:type="paragraph" w:styleId="BalloonText">
    <w:name w:val="Balloon Text"/>
    <w:basedOn w:val="Normal"/>
    <w:link w:val="BalloonTextChar"/>
    <w:uiPriority w:val="99"/>
    <w:semiHidden/>
    <w:unhideWhenUsed/>
    <w:rsid w:val="001B3DA4"/>
    <w:rPr>
      <w:sz w:val="18"/>
      <w:szCs w:val="18"/>
    </w:rPr>
  </w:style>
  <w:style w:type="character" w:customStyle="1" w:styleId="BalloonTextChar">
    <w:name w:val="Balloon Text Char"/>
    <w:basedOn w:val="DefaultParagraphFont"/>
    <w:link w:val="BalloonText"/>
    <w:uiPriority w:val="99"/>
    <w:semiHidden/>
    <w:rsid w:val="001B3DA4"/>
    <w:rPr>
      <w:sz w:val="18"/>
      <w:szCs w:val="18"/>
    </w:rPr>
  </w:style>
  <w:style w:type="character" w:styleId="Emphasis">
    <w:name w:val="Emphasis"/>
    <w:qFormat/>
    <w:rsid w:val="00396A44"/>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328565">
      <w:bodyDiv w:val="1"/>
      <w:marLeft w:val="0"/>
      <w:marRight w:val="0"/>
      <w:marTop w:val="0"/>
      <w:marBottom w:val="0"/>
      <w:divBdr>
        <w:top w:val="none" w:sz="0" w:space="0" w:color="auto"/>
        <w:left w:val="none" w:sz="0" w:space="0" w:color="auto"/>
        <w:bottom w:val="none" w:sz="0" w:space="0" w:color="auto"/>
        <w:right w:val="none" w:sz="0" w:space="0" w:color="auto"/>
      </w:divBdr>
    </w:div>
    <w:div w:id="1047415474">
      <w:bodyDiv w:val="1"/>
      <w:marLeft w:val="0"/>
      <w:marRight w:val="0"/>
      <w:marTop w:val="0"/>
      <w:marBottom w:val="0"/>
      <w:divBdr>
        <w:top w:val="none" w:sz="0" w:space="0" w:color="auto"/>
        <w:left w:val="none" w:sz="0" w:space="0" w:color="auto"/>
        <w:bottom w:val="none" w:sz="0" w:space="0" w:color="auto"/>
        <w:right w:val="none" w:sz="0" w:space="0" w:color="auto"/>
      </w:divBdr>
      <w:divsChild>
        <w:div w:id="980312039">
          <w:marLeft w:val="0"/>
          <w:marRight w:val="0"/>
          <w:marTop w:val="0"/>
          <w:marBottom w:val="0"/>
          <w:divBdr>
            <w:top w:val="none" w:sz="0" w:space="0" w:color="auto"/>
            <w:left w:val="none" w:sz="0" w:space="0" w:color="auto"/>
            <w:bottom w:val="none" w:sz="0" w:space="0" w:color="auto"/>
            <w:right w:val="none" w:sz="0" w:space="0" w:color="auto"/>
          </w:divBdr>
          <w:divsChild>
            <w:div w:id="1312900715">
              <w:marLeft w:val="0"/>
              <w:marRight w:val="0"/>
              <w:marTop w:val="0"/>
              <w:marBottom w:val="0"/>
              <w:divBdr>
                <w:top w:val="none" w:sz="0" w:space="0" w:color="auto"/>
                <w:left w:val="none" w:sz="0" w:space="0" w:color="auto"/>
                <w:bottom w:val="none" w:sz="0" w:space="0" w:color="auto"/>
                <w:right w:val="none" w:sz="0" w:space="0" w:color="auto"/>
              </w:divBdr>
            </w:div>
            <w:div w:id="220405325">
              <w:marLeft w:val="0"/>
              <w:marRight w:val="0"/>
              <w:marTop w:val="0"/>
              <w:marBottom w:val="0"/>
              <w:divBdr>
                <w:top w:val="none" w:sz="0" w:space="0" w:color="auto"/>
                <w:left w:val="none" w:sz="0" w:space="0" w:color="auto"/>
                <w:bottom w:val="none" w:sz="0" w:space="0" w:color="auto"/>
                <w:right w:val="none" w:sz="0" w:space="0" w:color="auto"/>
              </w:divBdr>
            </w:div>
            <w:div w:id="1890409402">
              <w:marLeft w:val="0"/>
              <w:marRight w:val="0"/>
              <w:marTop w:val="0"/>
              <w:marBottom w:val="0"/>
              <w:divBdr>
                <w:top w:val="none" w:sz="0" w:space="0" w:color="auto"/>
                <w:left w:val="none" w:sz="0" w:space="0" w:color="auto"/>
                <w:bottom w:val="none" w:sz="0" w:space="0" w:color="auto"/>
                <w:right w:val="none" w:sz="0" w:space="0" w:color="auto"/>
              </w:divBdr>
            </w:div>
            <w:div w:id="460194336">
              <w:marLeft w:val="0"/>
              <w:marRight w:val="0"/>
              <w:marTop w:val="0"/>
              <w:marBottom w:val="0"/>
              <w:divBdr>
                <w:top w:val="none" w:sz="0" w:space="0" w:color="auto"/>
                <w:left w:val="none" w:sz="0" w:space="0" w:color="auto"/>
                <w:bottom w:val="none" w:sz="0" w:space="0" w:color="auto"/>
                <w:right w:val="none" w:sz="0" w:space="0" w:color="auto"/>
              </w:divBdr>
            </w:div>
            <w:div w:id="410084217">
              <w:marLeft w:val="0"/>
              <w:marRight w:val="0"/>
              <w:marTop w:val="0"/>
              <w:marBottom w:val="0"/>
              <w:divBdr>
                <w:top w:val="none" w:sz="0" w:space="0" w:color="auto"/>
                <w:left w:val="none" w:sz="0" w:space="0" w:color="auto"/>
                <w:bottom w:val="none" w:sz="0" w:space="0" w:color="auto"/>
                <w:right w:val="none" w:sz="0" w:space="0" w:color="auto"/>
              </w:divBdr>
            </w:div>
            <w:div w:id="1200437250">
              <w:marLeft w:val="0"/>
              <w:marRight w:val="0"/>
              <w:marTop w:val="0"/>
              <w:marBottom w:val="0"/>
              <w:divBdr>
                <w:top w:val="none" w:sz="0" w:space="0" w:color="auto"/>
                <w:left w:val="none" w:sz="0" w:space="0" w:color="auto"/>
                <w:bottom w:val="none" w:sz="0" w:space="0" w:color="auto"/>
                <w:right w:val="none" w:sz="0" w:space="0" w:color="auto"/>
              </w:divBdr>
            </w:div>
            <w:div w:id="838739699">
              <w:marLeft w:val="0"/>
              <w:marRight w:val="0"/>
              <w:marTop w:val="0"/>
              <w:marBottom w:val="0"/>
              <w:divBdr>
                <w:top w:val="none" w:sz="0" w:space="0" w:color="auto"/>
                <w:left w:val="none" w:sz="0" w:space="0" w:color="auto"/>
                <w:bottom w:val="none" w:sz="0" w:space="0" w:color="auto"/>
                <w:right w:val="none" w:sz="0" w:space="0" w:color="auto"/>
              </w:divBdr>
            </w:div>
            <w:div w:id="1190529650">
              <w:marLeft w:val="0"/>
              <w:marRight w:val="0"/>
              <w:marTop w:val="0"/>
              <w:marBottom w:val="0"/>
              <w:divBdr>
                <w:top w:val="none" w:sz="0" w:space="0" w:color="auto"/>
                <w:left w:val="none" w:sz="0" w:space="0" w:color="auto"/>
                <w:bottom w:val="none" w:sz="0" w:space="0" w:color="auto"/>
                <w:right w:val="none" w:sz="0" w:space="0" w:color="auto"/>
              </w:divBdr>
            </w:div>
            <w:div w:id="976912043">
              <w:marLeft w:val="0"/>
              <w:marRight w:val="0"/>
              <w:marTop w:val="0"/>
              <w:marBottom w:val="0"/>
              <w:divBdr>
                <w:top w:val="none" w:sz="0" w:space="0" w:color="auto"/>
                <w:left w:val="none" w:sz="0" w:space="0" w:color="auto"/>
                <w:bottom w:val="none" w:sz="0" w:space="0" w:color="auto"/>
                <w:right w:val="none" w:sz="0" w:space="0" w:color="auto"/>
              </w:divBdr>
            </w:div>
            <w:div w:id="389379539">
              <w:marLeft w:val="0"/>
              <w:marRight w:val="0"/>
              <w:marTop w:val="0"/>
              <w:marBottom w:val="0"/>
              <w:divBdr>
                <w:top w:val="none" w:sz="0" w:space="0" w:color="auto"/>
                <w:left w:val="none" w:sz="0" w:space="0" w:color="auto"/>
                <w:bottom w:val="none" w:sz="0" w:space="0" w:color="auto"/>
                <w:right w:val="none" w:sz="0" w:space="0" w:color="auto"/>
              </w:divBdr>
            </w:div>
            <w:div w:id="981689737">
              <w:marLeft w:val="0"/>
              <w:marRight w:val="0"/>
              <w:marTop w:val="0"/>
              <w:marBottom w:val="0"/>
              <w:divBdr>
                <w:top w:val="none" w:sz="0" w:space="0" w:color="auto"/>
                <w:left w:val="none" w:sz="0" w:space="0" w:color="auto"/>
                <w:bottom w:val="none" w:sz="0" w:space="0" w:color="auto"/>
                <w:right w:val="none" w:sz="0" w:space="0" w:color="auto"/>
              </w:divBdr>
            </w:div>
            <w:div w:id="1587421447">
              <w:marLeft w:val="0"/>
              <w:marRight w:val="0"/>
              <w:marTop w:val="0"/>
              <w:marBottom w:val="0"/>
              <w:divBdr>
                <w:top w:val="none" w:sz="0" w:space="0" w:color="auto"/>
                <w:left w:val="none" w:sz="0" w:space="0" w:color="auto"/>
                <w:bottom w:val="none" w:sz="0" w:space="0" w:color="auto"/>
                <w:right w:val="none" w:sz="0" w:space="0" w:color="auto"/>
              </w:divBdr>
            </w:div>
            <w:div w:id="331638850">
              <w:marLeft w:val="0"/>
              <w:marRight w:val="0"/>
              <w:marTop w:val="0"/>
              <w:marBottom w:val="0"/>
              <w:divBdr>
                <w:top w:val="none" w:sz="0" w:space="0" w:color="auto"/>
                <w:left w:val="none" w:sz="0" w:space="0" w:color="auto"/>
                <w:bottom w:val="none" w:sz="0" w:space="0" w:color="auto"/>
                <w:right w:val="none" w:sz="0" w:space="0" w:color="auto"/>
              </w:divBdr>
            </w:div>
            <w:div w:id="1520192344">
              <w:marLeft w:val="0"/>
              <w:marRight w:val="0"/>
              <w:marTop w:val="0"/>
              <w:marBottom w:val="0"/>
              <w:divBdr>
                <w:top w:val="none" w:sz="0" w:space="0" w:color="auto"/>
                <w:left w:val="none" w:sz="0" w:space="0" w:color="auto"/>
                <w:bottom w:val="none" w:sz="0" w:space="0" w:color="auto"/>
                <w:right w:val="none" w:sz="0" w:space="0" w:color="auto"/>
              </w:divBdr>
            </w:div>
            <w:div w:id="322972551">
              <w:marLeft w:val="0"/>
              <w:marRight w:val="0"/>
              <w:marTop w:val="0"/>
              <w:marBottom w:val="0"/>
              <w:divBdr>
                <w:top w:val="none" w:sz="0" w:space="0" w:color="auto"/>
                <w:left w:val="none" w:sz="0" w:space="0" w:color="auto"/>
                <w:bottom w:val="none" w:sz="0" w:space="0" w:color="auto"/>
                <w:right w:val="none" w:sz="0" w:space="0" w:color="auto"/>
              </w:divBdr>
            </w:div>
            <w:div w:id="1572502038">
              <w:marLeft w:val="0"/>
              <w:marRight w:val="0"/>
              <w:marTop w:val="0"/>
              <w:marBottom w:val="0"/>
              <w:divBdr>
                <w:top w:val="none" w:sz="0" w:space="0" w:color="auto"/>
                <w:left w:val="none" w:sz="0" w:space="0" w:color="auto"/>
                <w:bottom w:val="none" w:sz="0" w:space="0" w:color="auto"/>
                <w:right w:val="none" w:sz="0" w:space="0" w:color="auto"/>
              </w:divBdr>
            </w:div>
            <w:div w:id="1562791149">
              <w:marLeft w:val="0"/>
              <w:marRight w:val="0"/>
              <w:marTop w:val="0"/>
              <w:marBottom w:val="0"/>
              <w:divBdr>
                <w:top w:val="none" w:sz="0" w:space="0" w:color="auto"/>
                <w:left w:val="none" w:sz="0" w:space="0" w:color="auto"/>
                <w:bottom w:val="none" w:sz="0" w:space="0" w:color="auto"/>
                <w:right w:val="none" w:sz="0" w:space="0" w:color="auto"/>
              </w:divBdr>
            </w:div>
            <w:div w:id="1240402046">
              <w:marLeft w:val="0"/>
              <w:marRight w:val="0"/>
              <w:marTop w:val="0"/>
              <w:marBottom w:val="0"/>
              <w:divBdr>
                <w:top w:val="none" w:sz="0" w:space="0" w:color="auto"/>
                <w:left w:val="none" w:sz="0" w:space="0" w:color="auto"/>
                <w:bottom w:val="none" w:sz="0" w:space="0" w:color="auto"/>
                <w:right w:val="none" w:sz="0" w:space="0" w:color="auto"/>
              </w:divBdr>
            </w:div>
            <w:div w:id="1712731598">
              <w:marLeft w:val="0"/>
              <w:marRight w:val="0"/>
              <w:marTop w:val="0"/>
              <w:marBottom w:val="0"/>
              <w:divBdr>
                <w:top w:val="none" w:sz="0" w:space="0" w:color="auto"/>
                <w:left w:val="none" w:sz="0" w:space="0" w:color="auto"/>
                <w:bottom w:val="none" w:sz="0" w:space="0" w:color="auto"/>
                <w:right w:val="none" w:sz="0" w:space="0" w:color="auto"/>
              </w:divBdr>
            </w:div>
            <w:div w:id="1198813020">
              <w:marLeft w:val="0"/>
              <w:marRight w:val="0"/>
              <w:marTop w:val="0"/>
              <w:marBottom w:val="0"/>
              <w:divBdr>
                <w:top w:val="none" w:sz="0" w:space="0" w:color="auto"/>
                <w:left w:val="none" w:sz="0" w:space="0" w:color="auto"/>
                <w:bottom w:val="none" w:sz="0" w:space="0" w:color="auto"/>
                <w:right w:val="none" w:sz="0" w:space="0" w:color="auto"/>
              </w:divBdr>
            </w:div>
            <w:div w:id="1058550322">
              <w:marLeft w:val="0"/>
              <w:marRight w:val="0"/>
              <w:marTop w:val="0"/>
              <w:marBottom w:val="0"/>
              <w:divBdr>
                <w:top w:val="none" w:sz="0" w:space="0" w:color="auto"/>
                <w:left w:val="none" w:sz="0" w:space="0" w:color="auto"/>
                <w:bottom w:val="none" w:sz="0" w:space="0" w:color="auto"/>
                <w:right w:val="none" w:sz="0" w:space="0" w:color="auto"/>
              </w:divBdr>
            </w:div>
            <w:div w:id="861939202">
              <w:marLeft w:val="0"/>
              <w:marRight w:val="0"/>
              <w:marTop w:val="0"/>
              <w:marBottom w:val="0"/>
              <w:divBdr>
                <w:top w:val="none" w:sz="0" w:space="0" w:color="auto"/>
                <w:left w:val="none" w:sz="0" w:space="0" w:color="auto"/>
                <w:bottom w:val="none" w:sz="0" w:space="0" w:color="auto"/>
                <w:right w:val="none" w:sz="0" w:space="0" w:color="auto"/>
              </w:divBdr>
            </w:div>
            <w:div w:id="522863420">
              <w:marLeft w:val="0"/>
              <w:marRight w:val="0"/>
              <w:marTop w:val="0"/>
              <w:marBottom w:val="0"/>
              <w:divBdr>
                <w:top w:val="none" w:sz="0" w:space="0" w:color="auto"/>
                <w:left w:val="none" w:sz="0" w:space="0" w:color="auto"/>
                <w:bottom w:val="none" w:sz="0" w:space="0" w:color="auto"/>
                <w:right w:val="none" w:sz="0" w:space="0" w:color="auto"/>
              </w:divBdr>
            </w:div>
            <w:div w:id="2106999838">
              <w:marLeft w:val="0"/>
              <w:marRight w:val="0"/>
              <w:marTop w:val="0"/>
              <w:marBottom w:val="0"/>
              <w:divBdr>
                <w:top w:val="none" w:sz="0" w:space="0" w:color="auto"/>
                <w:left w:val="none" w:sz="0" w:space="0" w:color="auto"/>
                <w:bottom w:val="none" w:sz="0" w:space="0" w:color="auto"/>
                <w:right w:val="none" w:sz="0" w:space="0" w:color="auto"/>
              </w:divBdr>
            </w:div>
            <w:div w:id="1328436113">
              <w:marLeft w:val="0"/>
              <w:marRight w:val="0"/>
              <w:marTop w:val="0"/>
              <w:marBottom w:val="0"/>
              <w:divBdr>
                <w:top w:val="none" w:sz="0" w:space="0" w:color="auto"/>
                <w:left w:val="none" w:sz="0" w:space="0" w:color="auto"/>
                <w:bottom w:val="none" w:sz="0" w:space="0" w:color="auto"/>
                <w:right w:val="none" w:sz="0" w:space="0" w:color="auto"/>
              </w:divBdr>
            </w:div>
            <w:div w:id="2059284393">
              <w:marLeft w:val="0"/>
              <w:marRight w:val="0"/>
              <w:marTop w:val="0"/>
              <w:marBottom w:val="0"/>
              <w:divBdr>
                <w:top w:val="none" w:sz="0" w:space="0" w:color="auto"/>
                <w:left w:val="none" w:sz="0" w:space="0" w:color="auto"/>
                <w:bottom w:val="none" w:sz="0" w:space="0" w:color="auto"/>
                <w:right w:val="none" w:sz="0" w:space="0" w:color="auto"/>
              </w:divBdr>
            </w:div>
            <w:div w:id="254481809">
              <w:marLeft w:val="0"/>
              <w:marRight w:val="0"/>
              <w:marTop w:val="0"/>
              <w:marBottom w:val="0"/>
              <w:divBdr>
                <w:top w:val="none" w:sz="0" w:space="0" w:color="auto"/>
                <w:left w:val="none" w:sz="0" w:space="0" w:color="auto"/>
                <w:bottom w:val="none" w:sz="0" w:space="0" w:color="auto"/>
                <w:right w:val="none" w:sz="0" w:space="0" w:color="auto"/>
              </w:divBdr>
            </w:div>
            <w:div w:id="1481075891">
              <w:marLeft w:val="0"/>
              <w:marRight w:val="0"/>
              <w:marTop w:val="0"/>
              <w:marBottom w:val="0"/>
              <w:divBdr>
                <w:top w:val="none" w:sz="0" w:space="0" w:color="auto"/>
                <w:left w:val="none" w:sz="0" w:space="0" w:color="auto"/>
                <w:bottom w:val="none" w:sz="0" w:space="0" w:color="auto"/>
                <w:right w:val="none" w:sz="0" w:space="0" w:color="auto"/>
              </w:divBdr>
            </w:div>
            <w:div w:id="753162114">
              <w:marLeft w:val="0"/>
              <w:marRight w:val="0"/>
              <w:marTop w:val="0"/>
              <w:marBottom w:val="0"/>
              <w:divBdr>
                <w:top w:val="none" w:sz="0" w:space="0" w:color="auto"/>
                <w:left w:val="none" w:sz="0" w:space="0" w:color="auto"/>
                <w:bottom w:val="none" w:sz="0" w:space="0" w:color="auto"/>
                <w:right w:val="none" w:sz="0" w:space="0" w:color="auto"/>
              </w:divBdr>
            </w:div>
            <w:div w:id="1099180067">
              <w:marLeft w:val="0"/>
              <w:marRight w:val="0"/>
              <w:marTop w:val="0"/>
              <w:marBottom w:val="0"/>
              <w:divBdr>
                <w:top w:val="none" w:sz="0" w:space="0" w:color="auto"/>
                <w:left w:val="none" w:sz="0" w:space="0" w:color="auto"/>
                <w:bottom w:val="none" w:sz="0" w:space="0" w:color="auto"/>
                <w:right w:val="none" w:sz="0" w:space="0" w:color="auto"/>
              </w:divBdr>
            </w:div>
            <w:div w:id="1298954514">
              <w:marLeft w:val="0"/>
              <w:marRight w:val="0"/>
              <w:marTop w:val="0"/>
              <w:marBottom w:val="0"/>
              <w:divBdr>
                <w:top w:val="none" w:sz="0" w:space="0" w:color="auto"/>
                <w:left w:val="none" w:sz="0" w:space="0" w:color="auto"/>
                <w:bottom w:val="none" w:sz="0" w:space="0" w:color="auto"/>
                <w:right w:val="none" w:sz="0" w:space="0" w:color="auto"/>
              </w:divBdr>
            </w:div>
            <w:div w:id="1472166187">
              <w:marLeft w:val="0"/>
              <w:marRight w:val="0"/>
              <w:marTop w:val="0"/>
              <w:marBottom w:val="0"/>
              <w:divBdr>
                <w:top w:val="none" w:sz="0" w:space="0" w:color="auto"/>
                <w:left w:val="none" w:sz="0" w:space="0" w:color="auto"/>
                <w:bottom w:val="none" w:sz="0" w:space="0" w:color="auto"/>
                <w:right w:val="none" w:sz="0" w:space="0" w:color="auto"/>
              </w:divBdr>
            </w:div>
            <w:div w:id="117921473">
              <w:marLeft w:val="0"/>
              <w:marRight w:val="0"/>
              <w:marTop w:val="0"/>
              <w:marBottom w:val="0"/>
              <w:divBdr>
                <w:top w:val="none" w:sz="0" w:space="0" w:color="auto"/>
                <w:left w:val="none" w:sz="0" w:space="0" w:color="auto"/>
                <w:bottom w:val="none" w:sz="0" w:space="0" w:color="auto"/>
                <w:right w:val="none" w:sz="0" w:space="0" w:color="auto"/>
              </w:divBdr>
            </w:div>
            <w:div w:id="1495876096">
              <w:marLeft w:val="0"/>
              <w:marRight w:val="0"/>
              <w:marTop w:val="0"/>
              <w:marBottom w:val="0"/>
              <w:divBdr>
                <w:top w:val="none" w:sz="0" w:space="0" w:color="auto"/>
                <w:left w:val="none" w:sz="0" w:space="0" w:color="auto"/>
                <w:bottom w:val="none" w:sz="0" w:space="0" w:color="auto"/>
                <w:right w:val="none" w:sz="0" w:space="0" w:color="auto"/>
              </w:divBdr>
            </w:div>
            <w:div w:id="250705217">
              <w:marLeft w:val="0"/>
              <w:marRight w:val="0"/>
              <w:marTop w:val="0"/>
              <w:marBottom w:val="0"/>
              <w:divBdr>
                <w:top w:val="none" w:sz="0" w:space="0" w:color="auto"/>
                <w:left w:val="none" w:sz="0" w:space="0" w:color="auto"/>
                <w:bottom w:val="none" w:sz="0" w:space="0" w:color="auto"/>
                <w:right w:val="none" w:sz="0" w:space="0" w:color="auto"/>
              </w:divBdr>
            </w:div>
            <w:div w:id="1958290741">
              <w:marLeft w:val="0"/>
              <w:marRight w:val="0"/>
              <w:marTop w:val="0"/>
              <w:marBottom w:val="0"/>
              <w:divBdr>
                <w:top w:val="none" w:sz="0" w:space="0" w:color="auto"/>
                <w:left w:val="none" w:sz="0" w:space="0" w:color="auto"/>
                <w:bottom w:val="none" w:sz="0" w:space="0" w:color="auto"/>
                <w:right w:val="none" w:sz="0" w:space="0" w:color="auto"/>
              </w:divBdr>
            </w:div>
            <w:div w:id="1938751706">
              <w:marLeft w:val="0"/>
              <w:marRight w:val="0"/>
              <w:marTop w:val="0"/>
              <w:marBottom w:val="0"/>
              <w:divBdr>
                <w:top w:val="none" w:sz="0" w:space="0" w:color="auto"/>
                <w:left w:val="none" w:sz="0" w:space="0" w:color="auto"/>
                <w:bottom w:val="none" w:sz="0" w:space="0" w:color="auto"/>
                <w:right w:val="none" w:sz="0" w:space="0" w:color="auto"/>
              </w:divBdr>
            </w:div>
            <w:div w:id="871764762">
              <w:marLeft w:val="0"/>
              <w:marRight w:val="0"/>
              <w:marTop w:val="0"/>
              <w:marBottom w:val="0"/>
              <w:divBdr>
                <w:top w:val="none" w:sz="0" w:space="0" w:color="auto"/>
                <w:left w:val="none" w:sz="0" w:space="0" w:color="auto"/>
                <w:bottom w:val="none" w:sz="0" w:space="0" w:color="auto"/>
                <w:right w:val="none" w:sz="0" w:space="0" w:color="auto"/>
              </w:divBdr>
            </w:div>
            <w:div w:id="1486240297">
              <w:marLeft w:val="0"/>
              <w:marRight w:val="0"/>
              <w:marTop w:val="0"/>
              <w:marBottom w:val="0"/>
              <w:divBdr>
                <w:top w:val="none" w:sz="0" w:space="0" w:color="auto"/>
                <w:left w:val="none" w:sz="0" w:space="0" w:color="auto"/>
                <w:bottom w:val="none" w:sz="0" w:space="0" w:color="auto"/>
                <w:right w:val="none" w:sz="0" w:space="0" w:color="auto"/>
              </w:divBdr>
            </w:div>
            <w:div w:id="1562784200">
              <w:marLeft w:val="0"/>
              <w:marRight w:val="0"/>
              <w:marTop w:val="0"/>
              <w:marBottom w:val="0"/>
              <w:divBdr>
                <w:top w:val="none" w:sz="0" w:space="0" w:color="auto"/>
                <w:left w:val="none" w:sz="0" w:space="0" w:color="auto"/>
                <w:bottom w:val="none" w:sz="0" w:space="0" w:color="auto"/>
                <w:right w:val="none" w:sz="0" w:space="0" w:color="auto"/>
              </w:divBdr>
            </w:div>
            <w:div w:id="1269702368">
              <w:marLeft w:val="0"/>
              <w:marRight w:val="0"/>
              <w:marTop w:val="0"/>
              <w:marBottom w:val="0"/>
              <w:divBdr>
                <w:top w:val="none" w:sz="0" w:space="0" w:color="auto"/>
                <w:left w:val="none" w:sz="0" w:space="0" w:color="auto"/>
                <w:bottom w:val="none" w:sz="0" w:space="0" w:color="auto"/>
                <w:right w:val="none" w:sz="0" w:space="0" w:color="auto"/>
              </w:divBdr>
            </w:div>
            <w:div w:id="2079130425">
              <w:marLeft w:val="0"/>
              <w:marRight w:val="0"/>
              <w:marTop w:val="0"/>
              <w:marBottom w:val="0"/>
              <w:divBdr>
                <w:top w:val="none" w:sz="0" w:space="0" w:color="auto"/>
                <w:left w:val="none" w:sz="0" w:space="0" w:color="auto"/>
                <w:bottom w:val="none" w:sz="0" w:space="0" w:color="auto"/>
                <w:right w:val="none" w:sz="0" w:space="0" w:color="auto"/>
              </w:divBdr>
            </w:div>
            <w:div w:id="831481111">
              <w:marLeft w:val="0"/>
              <w:marRight w:val="0"/>
              <w:marTop w:val="0"/>
              <w:marBottom w:val="0"/>
              <w:divBdr>
                <w:top w:val="none" w:sz="0" w:space="0" w:color="auto"/>
                <w:left w:val="none" w:sz="0" w:space="0" w:color="auto"/>
                <w:bottom w:val="none" w:sz="0" w:space="0" w:color="auto"/>
                <w:right w:val="none" w:sz="0" w:space="0" w:color="auto"/>
              </w:divBdr>
            </w:div>
            <w:div w:id="958561615">
              <w:marLeft w:val="0"/>
              <w:marRight w:val="0"/>
              <w:marTop w:val="0"/>
              <w:marBottom w:val="0"/>
              <w:divBdr>
                <w:top w:val="none" w:sz="0" w:space="0" w:color="auto"/>
                <w:left w:val="none" w:sz="0" w:space="0" w:color="auto"/>
                <w:bottom w:val="none" w:sz="0" w:space="0" w:color="auto"/>
                <w:right w:val="none" w:sz="0" w:space="0" w:color="auto"/>
              </w:divBdr>
            </w:div>
            <w:div w:id="1934967941">
              <w:marLeft w:val="0"/>
              <w:marRight w:val="0"/>
              <w:marTop w:val="0"/>
              <w:marBottom w:val="0"/>
              <w:divBdr>
                <w:top w:val="none" w:sz="0" w:space="0" w:color="auto"/>
                <w:left w:val="none" w:sz="0" w:space="0" w:color="auto"/>
                <w:bottom w:val="none" w:sz="0" w:space="0" w:color="auto"/>
                <w:right w:val="none" w:sz="0" w:space="0" w:color="auto"/>
              </w:divBdr>
            </w:div>
            <w:div w:id="938223557">
              <w:marLeft w:val="0"/>
              <w:marRight w:val="0"/>
              <w:marTop w:val="0"/>
              <w:marBottom w:val="0"/>
              <w:divBdr>
                <w:top w:val="none" w:sz="0" w:space="0" w:color="auto"/>
                <w:left w:val="none" w:sz="0" w:space="0" w:color="auto"/>
                <w:bottom w:val="none" w:sz="0" w:space="0" w:color="auto"/>
                <w:right w:val="none" w:sz="0" w:space="0" w:color="auto"/>
              </w:divBdr>
            </w:div>
            <w:div w:id="986470904">
              <w:marLeft w:val="0"/>
              <w:marRight w:val="0"/>
              <w:marTop w:val="0"/>
              <w:marBottom w:val="0"/>
              <w:divBdr>
                <w:top w:val="none" w:sz="0" w:space="0" w:color="auto"/>
                <w:left w:val="none" w:sz="0" w:space="0" w:color="auto"/>
                <w:bottom w:val="none" w:sz="0" w:space="0" w:color="auto"/>
                <w:right w:val="none" w:sz="0" w:space="0" w:color="auto"/>
              </w:divBdr>
            </w:div>
            <w:div w:id="787742776">
              <w:marLeft w:val="0"/>
              <w:marRight w:val="0"/>
              <w:marTop w:val="0"/>
              <w:marBottom w:val="0"/>
              <w:divBdr>
                <w:top w:val="none" w:sz="0" w:space="0" w:color="auto"/>
                <w:left w:val="none" w:sz="0" w:space="0" w:color="auto"/>
                <w:bottom w:val="none" w:sz="0" w:space="0" w:color="auto"/>
                <w:right w:val="none" w:sz="0" w:space="0" w:color="auto"/>
              </w:divBdr>
            </w:div>
            <w:div w:id="1887831610">
              <w:marLeft w:val="0"/>
              <w:marRight w:val="0"/>
              <w:marTop w:val="0"/>
              <w:marBottom w:val="0"/>
              <w:divBdr>
                <w:top w:val="none" w:sz="0" w:space="0" w:color="auto"/>
                <w:left w:val="none" w:sz="0" w:space="0" w:color="auto"/>
                <w:bottom w:val="none" w:sz="0" w:space="0" w:color="auto"/>
                <w:right w:val="none" w:sz="0" w:space="0" w:color="auto"/>
              </w:divBdr>
            </w:div>
            <w:div w:id="1562984231">
              <w:marLeft w:val="0"/>
              <w:marRight w:val="0"/>
              <w:marTop w:val="0"/>
              <w:marBottom w:val="0"/>
              <w:divBdr>
                <w:top w:val="none" w:sz="0" w:space="0" w:color="auto"/>
                <w:left w:val="none" w:sz="0" w:space="0" w:color="auto"/>
                <w:bottom w:val="none" w:sz="0" w:space="0" w:color="auto"/>
                <w:right w:val="none" w:sz="0" w:space="0" w:color="auto"/>
              </w:divBdr>
            </w:div>
            <w:div w:id="1416435810">
              <w:marLeft w:val="0"/>
              <w:marRight w:val="0"/>
              <w:marTop w:val="0"/>
              <w:marBottom w:val="0"/>
              <w:divBdr>
                <w:top w:val="none" w:sz="0" w:space="0" w:color="auto"/>
                <w:left w:val="none" w:sz="0" w:space="0" w:color="auto"/>
                <w:bottom w:val="none" w:sz="0" w:space="0" w:color="auto"/>
                <w:right w:val="none" w:sz="0" w:space="0" w:color="auto"/>
              </w:divBdr>
            </w:div>
            <w:div w:id="1700931519">
              <w:marLeft w:val="0"/>
              <w:marRight w:val="0"/>
              <w:marTop w:val="0"/>
              <w:marBottom w:val="0"/>
              <w:divBdr>
                <w:top w:val="none" w:sz="0" w:space="0" w:color="auto"/>
                <w:left w:val="none" w:sz="0" w:space="0" w:color="auto"/>
                <w:bottom w:val="none" w:sz="0" w:space="0" w:color="auto"/>
                <w:right w:val="none" w:sz="0" w:space="0" w:color="auto"/>
              </w:divBdr>
            </w:div>
            <w:div w:id="1870337614">
              <w:marLeft w:val="0"/>
              <w:marRight w:val="0"/>
              <w:marTop w:val="0"/>
              <w:marBottom w:val="0"/>
              <w:divBdr>
                <w:top w:val="none" w:sz="0" w:space="0" w:color="auto"/>
                <w:left w:val="none" w:sz="0" w:space="0" w:color="auto"/>
                <w:bottom w:val="none" w:sz="0" w:space="0" w:color="auto"/>
                <w:right w:val="none" w:sz="0" w:space="0" w:color="auto"/>
              </w:divBdr>
            </w:div>
            <w:div w:id="1223981957">
              <w:marLeft w:val="0"/>
              <w:marRight w:val="0"/>
              <w:marTop w:val="0"/>
              <w:marBottom w:val="0"/>
              <w:divBdr>
                <w:top w:val="none" w:sz="0" w:space="0" w:color="auto"/>
                <w:left w:val="none" w:sz="0" w:space="0" w:color="auto"/>
                <w:bottom w:val="none" w:sz="0" w:space="0" w:color="auto"/>
                <w:right w:val="none" w:sz="0" w:space="0" w:color="auto"/>
              </w:divBdr>
            </w:div>
            <w:div w:id="1368065794">
              <w:marLeft w:val="0"/>
              <w:marRight w:val="0"/>
              <w:marTop w:val="0"/>
              <w:marBottom w:val="0"/>
              <w:divBdr>
                <w:top w:val="none" w:sz="0" w:space="0" w:color="auto"/>
                <w:left w:val="none" w:sz="0" w:space="0" w:color="auto"/>
                <w:bottom w:val="none" w:sz="0" w:space="0" w:color="auto"/>
                <w:right w:val="none" w:sz="0" w:space="0" w:color="auto"/>
              </w:divBdr>
            </w:div>
            <w:div w:id="1708751885">
              <w:marLeft w:val="0"/>
              <w:marRight w:val="0"/>
              <w:marTop w:val="0"/>
              <w:marBottom w:val="0"/>
              <w:divBdr>
                <w:top w:val="none" w:sz="0" w:space="0" w:color="auto"/>
                <w:left w:val="none" w:sz="0" w:space="0" w:color="auto"/>
                <w:bottom w:val="none" w:sz="0" w:space="0" w:color="auto"/>
                <w:right w:val="none" w:sz="0" w:space="0" w:color="auto"/>
              </w:divBdr>
            </w:div>
            <w:div w:id="973028833">
              <w:marLeft w:val="0"/>
              <w:marRight w:val="0"/>
              <w:marTop w:val="0"/>
              <w:marBottom w:val="0"/>
              <w:divBdr>
                <w:top w:val="none" w:sz="0" w:space="0" w:color="auto"/>
                <w:left w:val="none" w:sz="0" w:space="0" w:color="auto"/>
                <w:bottom w:val="none" w:sz="0" w:space="0" w:color="auto"/>
                <w:right w:val="none" w:sz="0" w:space="0" w:color="auto"/>
              </w:divBdr>
            </w:div>
            <w:div w:id="102695885">
              <w:marLeft w:val="0"/>
              <w:marRight w:val="0"/>
              <w:marTop w:val="0"/>
              <w:marBottom w:val="0"/>
              <w:divBdr>
                <w:top w:val="none" w:sz="0" w:space="0" w:color="auto"/>
                <w:left w:val="none" w:sz="0" w:space="0" w:color="auto"/>
                <w:bottom w:val="none" w:sz="0" w:space="0" w:color="auto"/>
                <w:right w:val="none" w:sz="0" w:space="0" w:color="auto"/>
              </w:divBdr>
            </w:div>
            <w:div w:id="1795756598">
              <w:marLeft w:val="0"/>
              <w:marRight w:val="0"/>
              <w:marTop w:val="0"/>
              <w:marBottom w:val="0"/>
              <w:divBdr>
                <w:top w:val="none" w:sz="0" w:space="0" w:color="auto"/>
                <w:left w:val="none" w:sz="0" w:space="0" w:color="auto"/>
                <w:bottom w:val="none" w:sz="0" w:space="0" w:color="auto"/>
                <w:right w:val="none" w:sz="0" w:space="0" w:color="auto"/>
              </w:divBdr>
            </w:div>
            <w:div w:id="1051920167">
              <w:marLeft w:val="0"/>
              <w:marRight w:val="0"/>
              <w:marTop w:val="0"/>
              <w:marBottom w:val="0"/>
              <w:divBdr>
                <w:top w:val="none" w:sz="0" w:space="0" w:color="auto"/>
                <w:left w:val="none" w:sz="0" w:space="0" w:color="auto"/>
                <w:bottom w:val="none" w:sz="0" w:space="0" w:color="auto"/>
                <w:right w:val="none" w:sz="0" w:space="0" w:color="auto"/>
              </w:divBdr>
            </w:div>
            <w:div w:id="1626621433">
              <w:marLeft w:val="0"/>
              <w:marRight w:val="0"/>
              <w:marTop w:val="0"/>
              <w:marBottom w:val="0"/>
              <w:divBdr>
                <w:top w:val="none" w:sz="0" w:space="0" w:color="auto"/>
                <w:left w:val="none" w:sz="0" w:space="0" w:color="auto"/>
                <w:bottom w:val="none" w:sz="0" w:space="0" w:color="auto"/>
                <w:right w:val="none" w:sz="0" w:space="0" w:color="auto"/>
              </w:divBdr>
            </w:div>
            <w:div w:id="2022970174">
              <w:marLeft w:val="0"/>
              <w:marRight w:val="0"/>
              <w:marTop w:val="0"/>
              <w:marBottom w:val="0"/>
              <w:divBdr>
                <w:top w:val="none" w:sz="0" w:space="0" w:color="auto"/>
                <w:left w:val="none" w:sz="0" w:space="0" w:color="auto"/>
                <w:bottom w:val="none" w:sz="0" w:space="0" w:color="auto"/>
                <w:right w:val="none" w:sz="0" w:space="0" w:color="auto"/>
              </w:divBdr>
            </w:div>
            <w:div w:id="766929465">
              <w:marLeft w:val="0"/>
              <w:marRight w:val="0"/>
              <w:marTop w:val="0"/>
              <w:marBottom w:val="0"/>
              <w:divBdr>
                <w:top w:val="none" w:sz="0" w:space="0" w:color="auto"/>
                <w:left w:val="none" w:sz="0" w:space="0" w:color="auto"/>
                <w:bottom w:val="none" w:sz="0" w:space="0" w:color="auto"/>
                <w:right w:val="none" w:sz="0" w:space="0" w:color="auto"/>
              </w:divBdr>
            </w:div>
            <w:div w:id="1175265144">
              <w:marLeft w:val="0"/>
              <w:marRight w:val="0"/>
              <w:marTop w:val="0"/>
              <w:marBottom w:val="0"/>
              <w:divBdr>
                <w:top w:val="none" w:sz="0" w:space="0" w:color="auto"/>
                <w:left w:val="none" w:sz="0" w:space="0" w:color="auto"/>
                <w:bottom w:val="none" w:sz="0" w:space="0" w:color="auto"/>
                <w:right w:val="none" w:sz="0" w:space="0" w:color="auto"/>
              </w:divBdr>
            </w:div>
            <w:div w:id="1448084935">
              <w:marLeft w:val="0"/>
              <w:marRight w:val="0"/>
              <w:marTop w:val="0"/>
              <w:marBottom w:val="0"/>
              <w:divBdr>
                <w:top w:val="none" w:sz="0" w:space="0" w:color="auto"/>
                <w:left w:val="none" w:sz="0" w:space="0" w:color="auto"/>
                <w:bottom w:val="none" w:sz="0" w:space="0" w:color="auto"/>
                <w:right w:val="none" w:sz="0" w:space="0" w:color="auto"/>
              </w:divBdr>
            </w:div>
            <w:div w:id="719288510">
              <w:marLeft w:val="0"/>
              <w:marRight w:val="0"/>
              <w:marTop w:val="0"/>
              <w:marBottom w:val="0"/>
              <w:divBdr>
                <w:top w:val="none" w:sz="0" w:space="0" w:color="auto"/>
                <w:left w:val="none" w:sz="0" w:space="0" w:color="auto"/>
                <w:bottom w:val="none" w:sz="0" w:space="0" w:color="auto"/>
                <w:right w:val="none" w:sz="0" w:space="0" w:color="auto"/>
              </w:divBdr>
            </w:div>
            <w:div w:id="745490302">
              <w:marLeft w:val="0"/>
              <w:marRight w:val="0"/>
              <w:marTop w:val="0"/>
              <w:marBottom w:val="0"/>
              <w:divBdr>
                <w:top w:val="none" w:sz="0" w:space="0" w:color="auto"/>
                <w:left w:val="none" w:sz="0" w:space="0" w:color="auto"/>
                <w:bottom w:val="none" w:sz="0" w:space="0" w:color="auto"/>
                <w:right w:val="none" w:sz="0" w:space="0" w:color="auto"/>
              </w:divBdr>
            </w:div>
            <w:div w:id="1485850741">
              <w:marLeft w:val="0"/>
              <w:marRight w:val="0"/>
              <w:marTop w:val="0"/>
              <w:marBottom w:val="0"/>
              <w:divBdr>
                <w:top w:val="none" w:sz="0" w:space="0" w:color="auto"/>
                <w:left w:val="none" w:sz="0" w:space="0" w:color="auto"/>
                <w:bottom w:val="none" w:sz="0" w:space="0" w:color="auto"/>
                <w:right w:val="none" w:sz="0" w:space="0" w:color="auto"/>
              </w:divBdr>
            </w:div>
            <w:div w:id="1015962356">
              <w:marLeft w:val="0"/>
              <w:marRight w:val="0"/>
              <w:marTop w:val="0"/>
              <w:marBottom w:val="0"/>
              <w:divBdr>
                <w:top w:val="none" w:sz="0" w:space="0" w:color="auto"/>
                <w:left w:val="none" w:sz="0" w:space="0" w:color="auto"/>
                <w:bottom w:val="none" w:sz="0" w:space="0" w:color="auto"/>
                <w:right w:val="none" w:sz="0" w:space="0" w:color="auto"/>
              </w:divBdr>
            </w:div>
            <w:div w:id="1936089975">
              <w:marLeft w:val="0"/>
              <w:marRight w:val="0"/>
              <w:marTop w:val="0"/>
              <w:marBottom w:val="0"/>
              <w:divBdr>
                <w:top w:val="none" w:sz="0" w:space="0" w:color="auto"/>
                <w:left w:val="none" w:sz="0" w:space="0" w:color="auto"/>
                <w:bottom w:val="none" w:sz="0" w:space="0" w:color="auto"/>
                <w:right w:val="none" w:sz="0" w:space="0" w:color="auto"/>
              </w:divBdr>
            </w:div>
            <w:div w:id="2116367948">
              <w:marLeft w:val="0"/>
              <w:marRight w:val="0"/>
              <w:marTop w:val="0"/>
              <w:marBottom w:val="0"/>
              <w:divBdr>
                <w:top w:val="none" w:sz="0" w:space="0" w:color="auto"/>
                <w:left w:val="none" w:sz="0" w:space="0" w:color="auto"/>
                <w:bottom w:val="none" w:sz="0" w:space="0" w:color="auto"/>
                <w:right w:val="none" w:sz="0" w:space="0" w:color="auto"/>
              </w:divBdr>
            </w:div>
            <w:div w:id="185947563">
              <w:marLeft w:val="0"/>
              <w:marRight w:val="0"/>
              <w:marTop w:val="0"/>
              <w:marBottom w:val="0"/>
              <w:divBdr>
                <w:top w:val="none" w:sz="0" w:space="0" w:color="auto"/>
                <w:left w:val="none" w:sz="0" w:space="0" w:color="auto"/>
                <w:bottom w:val="none" w:sz="0" w:space="0" w:color="auto"/>
                <w:right w:val="none" w:sz="0" w:space="0" w:color="auto"/>
              </w:divBdr>
            </w:div>
            <w:div w:id="377709927">
              <w:marLeft w:val="0"/>
              <w:marRight w:val="0"/>
              <w:marTop w:val="0"/>
              <w:marBottom w:val="0"/>
              <w:divBdr>
                <w:top w:val="none" w:sz="0" w:space="0" w:color="auto"/>
                <w:left w:val="none" w:sz="0" w:space="0" w:color="auto"/>
                <w:bottom w:val="none" w:sz="0" w:space="0" w:color="auto"/>
                <w:right w:val="none" w:sz="0" w:space="0" w:color="auto"/>
              </w:divBdr>
            </w:div>
            <w:div w:id="1419912350">
              <w:marLeft w:val="0"/>
              <w:marRight w:val="0"/>
              <w:marTop w:val="0"/>
              <w:marBottom w:val="0"/>
              <w:divBdr>
                <w:top w:val="none" w:sz="0" w:space="0" w:color="auto"/>
                <w:left w:val="none" w:sz="0" w:space="0" w:color="auto"/>
                <w:bottom w:val="none" w:sz="0" w:space="0" w:color="auto"/>
                <w:right w:val="none" w:sz="0" w:space="0" w:color="auto"/>
              </w:divBdr>
            </w:div>
            <w:div w:id="1344740748">
              <w:marLeft w:val="0"/>
              <w:marRight w:val="0"/>
              <w:marTop w:val="0"/>
              <w:marBottom w:val="0"/>
              <w:divBdr>
                <w:top w:val="none" w:sz="0" w:space="0" w:color="auto"/>
                <w:left w:val="none" w:sz="0" w:space="0" w:color="auto"/>
                <w:bottom w:val="none" w:sz="0" w:space="0" w:color="auto"/>
                <w:right w:val="none" w:sz="0" w:space="0" w:color="auto"/>
              </w:divBdr>
            </w:div>
            <w:div w:id="107745407">
              <w:marLeft w:val="0"/>
              <w:marRight w:val="0"/>
              <w:marTop w:val="0"/>
              <w:marBottom w:val="0"/>
              <w:divBdr>
                <w:top w:val="none" w:sz="0" w:space="0" w:color="auto"/>
                <w:left w:val="none" w:sz="0" w:space="0" w:color="auto"/>
                <w:bottom w:val="none" w:sz="0" w:space="0" w:color="auto"/>
                <w:right w:val="none" w:sz="0" w:space="0" w:color="auto"/>
              </w:divBdr>
            </w:div>
            <w:div w:id="195706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52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30</Pages>
  <Words>7569</Words>
  <Characters>43149</Characters>
  <Application>Microsoft Macintosh Word</Application>
  <DocSecurity>0</DocSecurity>
  <Lines>359</Lines>
  <Paragraphs>101</Paragraphs>
  <ScaleCrop>false</ScaleCrop>
  <Company>Hewlett-Packard Company</Company>
  <LinksUpToDate>false</LinksUpToDate>
  <CharactersWithSpaces>50617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qiyuan</dc:creator>
  <cp:lastModifiedBy>Na Ma</cp:lastModifiedBy>
  <cp:revision>2</cp:revision>
  <dcterms:created xsi:type="dcterms:W3CDTF">2015-11-11T01:21:00Z</dcterms:created>
  <dcterms:modified xsi:type="dcterms:W3CDTF">2015-11-11T01:21:00Z</dcterms:modified>
</cp:coreProperties>
</file>