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B6CE4" w14:textId="77777777" w:rsidR="00617650" w:rsidRPr="00B4429B" w:rsidRDefault="00617650" w:rsidP="00B4429B">
      <w:pPr>
        <w:widowControl w:val="0"/>
        <w:adjustRightInd w:val="0"/>
        <w:snapToGrid w:val="0"/>
        <w:jc w:val="both"/>
        <w:rPr>
          <w:rFonts w:eastAsia="Times New Roman"/>
          <w:lang w:val="en-GB" w:eastAsia="zh-CN"/>
        </w:rPr>
      </w:pPr>
      <w:r w:rsidRPr="00B4429B">
        <w:rPr>
          <w:b/>
          <w:bCs/>
        </w:rPr>
        <w:t xml:space="preserve">Name of Journal: </w:t>
      </w:r>
      <w:r w:rsidRPr="00B4429B">
        <w:rPr>
          <w:b/>
          <w:bCs/>
          <w:i/>
        </w:rPr>
        <w:t>World Journal of</w:t>
      </w:r>
      <w:r w:rsidRPr="00B4429B">
        <w:rPr>
          <w:b/>
          <w:bCs/>
        </w:rPr>
        <w:t xml:space="preserve"> </w:t>
      </w:r>
      <w:r w:rsidRPr="00B4429B">
        <w:rPr>
          <w:b/>
          <w:i/>
          <w:lang w:val="en-GB"/>
        </w:rPr>
        <w:t>Clinical Paediatrics</w:t>
      </w:r>
    </w:p>
    <w:p w14:paraId="03BD2626" w14:textId="77777777" w:rsidR="00617650" w:rsidRPr="00B4429B" w:rsidRDefault="00617650" w:rsidP="00B4429B">
      <w:pPr>
        <w:pStyle w:val="Title"/>
        <w:widowControl w:val="0"/>
        <w:adjustRightInd w:val="0"/>
        <w:snapToGrid w:val="0"/>
        <w:spacing w:after="0"/>
        <w:contextualSpacing w:val="0"/>
        <w:jc w:val="both"/>
        <w:rPr>
          <w:rFonts w:ascii="Book Antiqua" w:eastAsia="Times New Roman" w:hAnsi="Book Antiqua"/>
          <w:b/>
          <w:bCs/>
          <w:color w:val="auto"/>
          <w:spacing w:val="0"/>
          <w:kern w:val="0"/>
          <w:sz w:val="24"/>
          <w:szCs w:val="24"/>
          <w:lang w:eastAsia="zh-CN"/>
        </w:rPr>
      </w:pPr>
      <w:r w:rsidRPr="00B4429B">
        <w:rPr>
          <w:rFonts w:ascii="Book Antiqua" w:hAnsi="Book Antiqua"/>
          <w:b/>
          <w:bCs/>
          <w:color w:val="auto"/>
          <w:spacing w:val="0"/>
          <w:kern w:val="0"/>
          <w:sz w:val="24"/>
          <w:szCs w:val="24"/>
        </w:rPr>
        <w:t xml:space="preserve">ESPS Manuscript NO: </w:t>
      </w:r>
      <w:r w:rsidRPr="00B4429B">
        <w:rPr>
          <w:rFonts w:ascii="Book Antiqua" w:eastAsia="Times New Roman" w:hAnsi="Book Antiqua"/>
          <w:b/>
          <w:bCs/>
          <w:color w:val="auto"/>
          <w:spacing w:val="0"/>
          <w:kern w:val="0"/>
          <w:sz w:val="24"/>
          <w:szCs w:val="24"/>
          <w:lang w:eastAsia="zh-CN"/>
        </w:rPr>
        <w:t>21828</w:t>
      </w:r>
    </w:p>
    <w:p w14:paraId="0A6D1F94" w14:textId="77777777" w:rsidR="00617650" w:rsidRPr="00B4429B" w:rsidRDefault="00617650" w:rsidP="00B4429B">
      <w:pPr>
        <w:pStyle w:val="Title"/>
        <w:widowControl w:val="0"/>
        <w:adjustRightInd w:val="0"/>
        <w:snapToGrid w:val="0"/>
        <w:spacing w:after="0"/>
        <w:contextualSpacing w:val="0"/>
        <w:jc w:val="both"/>
        <w:rPr>
          <w:rFonts w:ascii="Book Antiqua" w:eastAsia="Times New Roman" w:hAnsi="Book Antiqua"/>
          <w:b/>
          <w:bCs/>
          <w:color w:val="auto"/>
          <w:spacing w:val="0"/>
          <w:kern w:val="0"/>
          <w:sz w:val="24"/>
          <w:szCs w:val="24"/>
          <w:lang w:eastAsia="zh-CN"/>
        </w:rPr>
      </w:pPr>
      <w:r w:rsidRPr="00B4429B">
        <w:rPr>
          <w:rFonts w:ascii="Book Antiqua" w:hAnsi="Book Antiqua"/>
          <w:b/>
          <w:bCs/>
          <w:color w:val="auto"/>
          <w:spacing w:val="0"/>
          <w:kern w:val="0"/>
          <w:sz w:val="24"/>
          <w:szCs w:val="24"/>
        </w:rPr>
        <w:t>Manuscript Type:</w:t>
      </w:r>
      <w:r w:rsidRPr="00B4429B">
        <w:rPr>
          <w:rFonts w:ascii="Book Antiqua" w:hAnsi="Book Antiqua"/>
          <w:color w:val="auto"/>
          <w:sz w:val="24"/>
          <w:szCs w:val="24"/>
        </w:rPr>
        <w:t xml:space="preserve"> </w:t>
      </w:r>
      <w:r w:rsidRPr="00B4429B">
        <w:rPr>
          <w:rFonts w:ascii="Book Antiqua" w:hAnsi="Book Antiqua"/>
          <w:b/>
          <w:bCs/>
          <w:color w:val="auto"/>
          <w:spacing w:val="0"/>
          <w:kern w:val="0"/>
          <w:sz w:val="24"/>
          <w:szCs w:val="24"/>
        </w:rPr>
        <w:t>Systematic Review</w:t>
      </w:r>
      <w:r w:rsidRPr="00B4429B">
        <w:rPr>
          <w:rFonts w:ascii="Book Antiqua" w:eastAsia="Times New Roman" w:hAnsi="Book Antiqua"/>
          <w:b/>
          <w:bCs/>
          <w:color w:val="auto"/>
          <w:spacing w:val="0"/>
          <w:kern w:val="0"/>
          <w:sz w:val="24"/>
          <w:szCs w:val="24"/>
          <w:lang w:eastAsia="zh-CN"/>
        </w:rPr>
        <w:t>s</w:t>
      </w:r>
    </w:p>
    <w:p w14:paraId="18BEF909" w14:textId="77777777" w:rsidR="00465E3F" w:rsidRPr="00D71C82" w:rsidRDefault="00465E3F" w:rsidP="00B4429B">
      <w:pPr>
        <w:pStyle w:val="Title"/>
        <w:widowControl w:val="0"/>
        <w:adjustRightInd w:val="0"/>
        <w:snapToGrid w:val="0"/>
        <w:spacing w:after="0"/>
        <w:contextualSpacing w:val="0"/>
        <w:jc w:val="both"/>
        <w:rPr>
          <w:rFonts w:ascii="Book Antiqua" w:eastAsia="宋体" w:hAnsi="Book Antiqua"/>
          <w:b/>
          <w:color w:val="auto"/>
          <w:spacing w:val="0"/>
          <w:kern w:val="0"/>
          <w:sz w:val="24"/>
          <w:szCs w:val="24"/>
          <w:lang w:eastAsia="zh-CN"/>
        </w:rPr>
      </w:pPr>
    </w:p>
    <w:p w14:paraId="17A57510" w14:textId="2ED6F6FD" w:rsidR="00465E3F" w:rsidRPr="00B4429B" w:rsidRDefault="00617650" w:rsidP="00B4429B">
      <w:pPr>
        <w:pStyle w:val="Title"/>
        <w:widowControl w:val="0"/>
        <w:adjustRightInd w:val="0"/>
        <w:snapToGrid w:val="0"/>
        <w:spacing w:after="0"/>
        <w:contextualSpacing w:val="0"/>
        <w:jc w:val="both"/>
        <w:rPr>
          <w:rFonts w:ascii="Book Antiqua" w:eastAsia="宋体" w:hAnsi="Book Antiqua"/>
          <w:b/>
          <w:color w:val="auto"/>
          <w:spacing w:val="0"/>
          <w:kern w:val="0"/>
          <w:sz w:val="24"/>
          <w:szCs w:val="24"/>
          <w:lang w:eastAsia="zh-CN"/>
        </w:rPr>
      </w:pPr>
      <w:r w:rsidRPr="00B4429B">
        <w:rPr>
          <w:rFonts w:ascii="Book Antiqua" w:eastAsia="MS Mincho" w:hAnsi="Book Antiqua"/>
          <w:b/>
          <w:color w:val="auto"/>
          <w:spacing w:val="0"/>
          <w:kern w:val="0"/>
          <w:sz w:val="24"/>
          <w:szCs w:val="24"/>
        </w:rPr>
        <w:t xml:space="preserve">Should </w:t>
      </w:r>
      <w:r w:rsidR="00465E3F" w:rsidRPr="00B4429B">
        <w:rPr>
          <w:rFonts w:ascii="Book Antiqua" w:eastAsia="宋体" w:hAnsi="Book Antiqua"/>
          <w:b/>
          <w:color w:val="auto"/>
          <w:spacing w:val="0"/>
          <w:kern w:val="0"/>
          <w:sz w:val="24"/>
          <w:szCs w:val="24"/>
          <w:lang w:eastAsia="zh-CN"/>
        </w:rPr>
        <w:t>d</w:t>
      </w:r>
      <w:r w:rsidRPr="00B4429B">
        <w:rPr>
          <w:rFonts w:ascii="Book Antiqua" w:eastAsia="MS Mincho" w:hAnsi="Book Antiqua"/>
          <w:b/>
          <w:color w:val="auto"/>
          <w:spacing w:val="0"/>
          <w:kern w:val="0"/>
          <w:sz w:val="24"/>
          <w:szCs w:val="24"/>
        </w:rPr>
        <w:t>opamine be the first line inotrope in the treatment of neonatal hypotension? Review of the evidence</w:t>
      </w:r>
    </w:p>
    <w:p w14:paraId="3C571D1F" w14:textId="77777777" w:rsidR="0001421C" w:rsidRPr="00B4429B" w:rsidRDefault="0001421C" w:rsidP="00B4429B">
      <w:pPr>
        <w:pStyle w:val="Title"/>
        <w:widowControl w:val="0"/>
        <w:adjustRightInd w:val="0"/>
        <w:snapToGrid w:val="0"/>
        <w:spacing w:after="0"/>
        <w:contextualSpacing w:val="0"/>
        <w:jc w:val="both"/>
        <w:rPr>
          <w:rFonts w:ascii="Book Antiqua" w:eastAsia="宋体" w:hAnsi="Book Antiqua"/>
          <w:b/>
          <w:bCs/>
          <w:i/>
          <w:color w:val="auto"/>
          <w:sz w:val="24"/>
          <w:szCs w:val="24"/>
          <w:lang w:eastAsia="zh-CN"/>
        </w:rPr>
      </w:pPr>
    </w:p>
    <w:p w14:paraId="597A242B" w14:textId="7180FDA1" w:rsidR="00465E3F" w:rsidRPr="00D71C82" w:rsidRDefault="00D71C82" w:rsidP="00B4429B">
      <w:pPr>
        <w:pStyle w:val="Title"/>
        <w:widowControl w:val="0"/>
        <w:adjustRightInd w:val="0"/>
        <w:snapToGrid w:val="0"/>
        <w:spacing w:after="0"/>
        <w:contextualSpacing w:val="0"/>
        <w:jc w:val="both"/>
        <w:rPr>
          <w:rFonts w:ascii="Book Antiqua" w:eastAsia="宋体" w:hAnsi="Book Antiqua"/>
          <w:bCs/>
          <w:color w:val="auto"/>
          <w:sz w:val="24"/>
          <w:szCs w:val="24"/>
          <w:lang w:eastAsia="zh-CN"/>
        </w:rPr>
      </w:pPr>
      <w:proofErr w:type="spellStart"/>
      <w:r w:rsidRPr="00D71C82">
        <w:rPr>
          <w:rFonts w:ascii="Book Antiqua" w:hAnsi="Book Antiqua"/>
          <w:color w:val="auto"/>
          <w:sz w:val="24"/>
          <w:szCs w:val="24"/>
        </w:rPr>
        <w:t>Bhayat</w:t>
      </w:r>
      <w:proofErr w:type="spellEnd"/>
      <w:r w:rsidRPr="00D71C82">
        <w:rPr>
          <w:rFonts w:ascii="Book Antiqua" w:hAnsi="Book Antiqua"/>
          <w:bCs/>
          <w:color w:val="auto"/>
          <w:sz w:val="24"/>
          <w:szCs w:val="24"/>
        </w:rPr>
        <w:t xml:space="preserve"> </w:t>
      </w:r>
      <w:r w:rsidRPr="00D71C82">
        <w:rPr>
          <w:rFonts w:ascii="Book Antiqua" w:eastAsia="宋体" w:hAnsi="Book Antiqua" w:hint="eastAsia"/>
          <w:bCs/>
          <w:color w:val="auto"/>
          <w:sz w:val="24"/>
          <w:szCs w:val="24"/>
          <w:lang w:eastAsia="zh-CN"/>
        </w:rPr>
        <w:t xml:space="preserve">S </w:t>
      </w:r>
      <w:r w:rsidRPr="00D71C82">
        <w:rPr>
          <w:rFonts w:ascii="Book Antiqua" w:eastAsia="宋体" w:hAnsi="Book Antiqua" w:hint="eastAsia"/>
          <w:bCs/>
          <w:i/>
          <w:color w:val="auto"/>
          <w:sz w:val="24"/>
          <w:szCs w:val="24"/>
          <w:lang w:eastAsia="zh-CN"/>
        </w:rPr>
        <w:t>et al</w:t>
      </w:r>
      <w:r w:rsidRPr="00D71C82">
        <w:rPr>
          <w:rFonts w:ascii="Book Antiqua" w:eastAsia="宋体" w:hAnsi="Book Antiqua" w:hint="eastAsia"/>
          <w:bCs/>
          <w:color w:val="auto"/>
          <w:sz w:val="24"/>
          <w:szCs w:val="24"/>
          <w:lang w:eastAsia="zh-CN"/>
        </w:rPr>
        <w:t>.</w:t>
      </w:r>
      <w:r w:rsidR="00036513">
        <w:rPr>
          <w:rFonts w:ascii="Book Antiqua" w:eastAsia="宋体" w:hAnsi="Book Antiqua"/>
          <w:bCs/>
          <w:color w:val="auto"/>
          <w:sz w:val="24"/>
          <w:szCs w:val="24"/>
          <w:lang w:eastAsia="zh-CN"/>
        </w:rPr>
        <w:t xml:space="preserve"> </w:t>
      </w:r>
      <w:r w:rsidR="00617650" w:rsidRPr="00D71C82">
        <w:rPr>
          <w:rFonts w:ascii="Book Antiqua" w:hAnsi="Book Antiqua"/>
          <w:bCs/>
          <w:color w:val="auto"/>
          <w:sz w:val="24"/>
          <w:szCs w:val="24"/>
        </w:rPr>
        <w:t>Inotropes in neonatal hypotension: systematic review</w:t>
      </w:r>
    </w:p>
    <w:p w14:paraId="7504FDAF" w14:textId="77777777" w:rsidR="0001421C" w:rsidRPr="00B4429B" w:rsidRDefault="0001421C" w:rsidP="00B4429B">
      <w:pPr>
        <w:pStyle w:val="Title"/>
        <w:widowControl w:val="0"/>
        <w:adjustRightInd w:val="0"/>
        <w:snapToGrid w:val="0"/>
        <w:spacing w:after="0"/>
        <w:contextualSpacing w:val="0"/>
        <w:jc w:val="both"/>
        <w:rPr>
          <w:rFonts w:ascii="Book Antiqua" w:eastAsia="宋体" w:hAnsi="Book Antiqua"/>
          <w:b/>
          <w:color w:val="auto"/>
          <w:sz w:val="24"/>
          <w:szCs w:val="24"/>
          <w:lang w:eastAsia="zh-CN"/>
        </w:rPr>
      </w:pPr>
    </w:p>
    <w:p w14:paraId="4FC1505A" w14:textId="3DCA75CA" w:rsidR="00A92ED6" w:rsidRPr="00B4429B" w:rsidRDefault="00A92ED6" w:rsidP="00B4429B">
      <w:pPr>
        <w:pStyle w:val="Title"/>
        <w:widowControl w:val="0"/>
        <w:adjustRightInd w:val="0"/>
        <w:snapToGrid w:val="0"/>
        <w:spacing w:after="0"/>
        <w:contextualSpacing w:val="0"/>
        <w:jc w:val="both"/>
        <w:rPr>
          <w:rFonts w:ascii="Book Antiqua" w:hAnsi="Book Antiqua"/>
          <w:b/>
          <w:color w:val="auto"/>
          <w:sz w:val="24"/>
          <w:szCs w:val="24"/>
        </w:rPr>
      </w:pPr>
      <w:r w:rsidRPr="00B4429B">
        <w:rPr>
          <w:rFonts w:ascii="Book Antiqua" w:hAnsi="Book Antiqua"/>
          <w:b/>
          <w:color w:val="auto"/>
          <w:sz w:val="24"/>
          <w:szCs w:val="24"/>
        </w:rPr>
        <w:t xml:space="preserve">Sadaf </w:t>
      </w:r>
      <w:proofErr w:type="spellStart"/>
      <w:r w:rsidRPr="00B4429B">
        <w:rPr>
          <w:rFonts w:ascii="Book Antiqua" w:hAnsi="Book Antiqua"/>
          <w:b/>
          <w:color w:val="auto"/>
          <w:sz w:val="24"/>
          <w:szCs w:val="24"/>
        </w:rPr>
        <w:t>Bhayat</w:t>
      </w:r>
      <w:proofErr w:type="spellEnd"/>
      <w:r w:rsidRPr="00B4429B">
        <w:rPr>
          <w:rFonts w:ascii="Book Antiqua" w:hAnsi="Book Antiqua"/>
          <w:b/>
          <w:color w:val="auto"/>
          <w:sz w:val="24"/>
          <w:szCs w:val="24"/>
        </w:rPr>
        <w:t xml:space="preserve">, Harsha Gowda, Michael </w:t>
      </w:r>
      <w:proofErr w:type="spellStart"/>
      <w:r w:rsidRPr="00B4429B">
        <w:rPr>
          <w:rFonts w:ascii="Book Antiqua" w:hAnsi="Book Antiqua"/>
          <w:b/>
          <w:color w:val="auto"/>
          <w:sz w:val="24"/>
          <w:szCs w:val="24"/>
        </w:rPr>
        <w:t>Eisenhut</w:t>
      </w:r>
      <w:proofErr w:type="spellEnd"/>
    </w:p>
    <w:p w14:paraId="463464A9" w14:textId="77777777" w:rsidR="00A92ED6" w:rsidRPr="00B4429B" w:rsidRDefault="00A92ED6" w:rsidP="00B4429B">
      <w:pPr>
        <w:widowControl w:val="0"/>
        <w:adjustRightInd w:val="0"/>
        <w:snapToGrid w:val="0"/>
        <w:jc w:val="both"/>
      </w:pPr>
    </w:p>
    <w:p w14:paraId="77FE9244" w14:textId="2B7927D8" w:rsidR="00617650" w:rsidRPr="00B4429B" w:rsidRDefault="00617650" w:rsidP="00B4429B">
      <w:pPr>
        <w:widowControl w:val="0"/>
        <w:adjustRightInd w:val="0"/>
        <w:snapToGrid w:val="0"/>
        <w:jc w:val="both"/>
      </w:pPr>
      <w:r w:rsidRPr="00A0542B">
        <w:rPr>
          <w:b/>
        </w:rPr>
        <w:t xml:space="preserve">Sadaf </w:t>
      </w:r>
      <w:proofErr w:type="spellStart"/>
      <w:r w:rsidRPr="00A0542B">
        <w:rPr>
          <w:b/>
        </w:rPr>
        <w:t>Bhayat</w:t>
      </w:r>
      <w:proofErr w:type="spellEnd"/>
      <w:r w:rsidRPr="00A0542B">
        <w:rPr>
          <w:b/>
        </w:rPr>
        <w:t xml:space="preserve">, Harsha Gowda, Michael </w:t>
      </w:r>
      <w:proofErr w:type="spellStart"/>
      <w:r w:rsidRPr="00A0542B">
        <w:rPr>
          <w:b/>
        </w:rPr>
        <w:t>Eisenhut</w:t>
      </w:r>
      <w:proofErr w:type="spellEnd"/>
      <w:r w:rsidRPr="00A0542B">
        <w:rPr>
          <w:b/>
        </w:rPr>
        <w:t xml:space="preserve">, </w:t>
      </w:r>
      <w:r w:rsidRPr="00B4429B">
        <w:t xml:space="preserve">Neonatal and </w:t>
      </w:r>
      <w:proofErr w:type="spellStart"/>
      <w:r w:rsidRPr="00B4429B">
        <w:t>Paediatric</w:t>
      </w:r>
      <w:proofErr w:type="spellEnd"/>
      <w:r w:rsidRPr="00B4429B">
        <w:t xml:space="preserve"> Department, </w:t>
      </w:r>
      <w:proofErr w:type="spellStart"/>
      <w:r w:rsidRPr="00B4429B">
        <w:t>Luton</w:t>
      </w:r>
      <w:proofErr w:type="spellEnd"/>
      <w:r w:rsidRPr="00B4429B">
        <w:t xml:space="preserve"> and Dunstable NHS Foundation Trust, </w:t>
      </w:r>
      <w:proofErr w:type="spellStart"/>
      <w:r w:rsidRPr="00B4429B">
        <w:t>Luton</w:t>
      </w:r>
      <w:proofErr w:type="spellEnd"/>
      <w:r w:rsidRPr="00B4429B">
        <w:t xml:space="preserve"> LU4 0DZ, United Kingdom</w:t>
      </w:r>
    </w:p>
    <w:p w14:paraId="7C3E21A7" w14:textId="77777777" w:rsidR="00617650" w:rsidRPr="00B4429B" w:rsidRDefault="00617650" w:rsidP="00B4429B">
      <w:pPr>
        <w:widowControl w:val="0"/>
        <w:adjustRightInd w:val="0"/>
        <w:snapToGrid w:val="0"/>
        <w:jc w:val="both"/>
        <w:rPr>
          <w:rFonts w:eastAsia="Times New Roman"/>
          <w:lang w:eastAsia="zh-CN"/>
        </w:rPr>
      </w:pPr>
    </w:p>
    <w:p w14:paraId="769DF3AF" w14:textId="231BEC84" w:rsidR="00617650" w:rsidRPr="00B4429B" w:rsidRDefault="00A0542B" w:rsidP="00B4429B">
      <w:pPr>
        <w:widowControl w:val="0"/>
        <w:adjustRightInd w:val="0"/>
        <w:snapToGrid w:val="0"/>
        <w:jc w:val="both"/>
      </w:pPr>
      <w:r w:rsidRPr="006E477D">
        <w:rPr>
          <w:b/>
        </w:rPr>
        <w:t>Author contributions:</w:t>
      </w:r>
      <w:r>
        <w:rPr>
          <w:rFonts w:eastAsia="宋体" w:hint="eastAsia"/>
          <w:b/>
          <w:lang w:eastAsia="zh-CN"/>
        </w:rPr>
        <w:t xml:space="preserve"> </w:t>
      </w:r>
      <w:proofErr w:type="spellStart"/>
      <w:r w:rsidR="00617650" w:rsidRPr="00B4429B">
        <w:t>Bhayat</w:t>
      </w:r>
      <w:proofErr w:type="spellEnd"/>
      <w:r w:rsidR="00617650" w:rsidRPr="00B4429B">
        <w:t xml:space="preserve"> S and Gowda H contributed to literature search, review, analysis, and initial drafting and revision of the manuscript. </w:t>
      </w:r>
      <w:proofErr w:type="spellStart"/>
      <w:r w:rsidR="00617650" w:rsidRPr="00B4429B">
        <w:t>Eisenhut</w:t>
      </w:r>
      <w:proofErr w:type="spellEnd"/>
      <w:r w:rsidR="00617650" w:rsidRPr="00B4429B">
        <w:t xml:space="preserve"> M contributed to critical revision, editing, and approval of the final version. </w:t>
      </w:r>
    </w:p>
    <w:p w14:paraId="249A6FB2" w14:textId="77777777" w:rsidR="00617650" w:rsidRPr="00B4429B" w:rsidRDefault="00617650" w:rsidP="00B4429B">
      <w:pPr>
        <w:widowControl w:val="0"/>
        <w:adjustRightInd w:val="0"/>
        <w:snapToGrid w:val="0"/>
        <w:jc w:val="both"/>
        <w:rPr>
          <w:rFonts w:eastAsia="Times New Roman"/>
          <w:lang w:eastAsia="zh-CN"/>
        </w:rPr>
      </w:pPr>
    </w:p>
    <w:p w14:paraId="53BBC186" w14:textId="601389D1" w:rsidR="00617650" w:rsidRPr="00B4429B" w:rsidRDefault="00A0542B" w:rsidP="00B4429B">
      <w:pPr>
        <w:widowControl w:val="0"/>
        <w:adjustRightInd w:val="0"/>
        <w:snapToGrid w:val="0"/>
        <w:jc w:val="both"/>
      </w:pPr>
      <w:r>
        <w:rPr>
          <w:b/>
          <w:color w:val="000000" w:themeColor="text1"/>
        </w:rPr>
        <w:t>Conflict-of-interest statement</w:t>
      </w:r>
      <w:r w:rsidRPr="006E477D">
        <w:rPr>
          <w:rFonts w:cs="TimesNewRomanPS-BoldItalicMT"/>
          <w:b/>
          <w:bCs/>
          <w:iCs/>
        </w:rPr>
        <w:t>:</w:t>
      </w:r>
      <w:r w:rsidRPr="006E477D">
        <w:rPr>
          <w:rFonts w:cs="TimesNewRomanPS-BoldItalicMT" w:hint="eastAsia"/>
          <w:b/>
          <w:bCs/>
          <w:iCs/>
          <w:lang w:eastAsia="zh-CN"/>
        </w:rPr>
        <w:t xml:space="preserve"> </w:t>
      </w:r>
      <w:r w:rsidR="00617650" w:rsidRPr="00B4429B">
        <w:t>No potential conflict of interest. No financial support.</w:t>
      </w:r>
    </w:p>
    <w:p w14:paraId="64FC24EB" w14:textId="77777777" w:rsidR="00617650" w:rsidRPr="00B4429B" w:rsidRDefault="00617650" w:rsidP="00B4429B">
      <w:pPr>
        <w:widowControl w:val="0"/>
        <w:adjustRightInd w:val="0"/>
        <w:snapToGrid w:val="0"/>
        <w:jc w:val="both"/>
        <w:rPr>
          <w:rFonts w:eastAsia="Times New Roman"/>
          <w:lang w:eastAsia="zh-CN"/>
        </w:rPr>
      </w:pPr>
    </w:p>
    <w:p w14:paraId="6CB4023B" w14:textId="0439F146" w:rsidR="00617650" w:rsidRPr="00A0542B" w:rsidRDefault="00A0542B" w:rsidP="00B4429B">
      <w:pPr>
        <w:widowControl w:val="0"/>
        <w:adjustRightInd w:val="0"/>
        <w:snapToGrid w:val="0"/>
        <w:jc w:val="both"/>
        <w:rPr>
          <w:rFonts w:eastAsia="宋体"/>
          <w:lang w:eastAsia="zh-CN"/>
        </w:rPr>
      </w:pPr>
      <w:r w:rsidRPr="006E477D">
        <w:rPr>
          <w:rFonts w:eastAsia="Times New Roman"/>
          <w:b/>
        </w:rPr>
        <w:t>Data sharing</w:t>
      </w:r>
      <w:r w:rsidRPr="001D1970">
        <w:rPr>
          <w:b/>
          <w:color w:val="000000" w:themeColor="text1"/>
        </w:rPr>
        <w:t xml:space="preserve"> </w:t>
      </w:r>
      <w:r>
        <w:rPr>
          <w:b/>
          <w:color w:val="000000" w:themeColor="text1"/>
        </w:rPr>
        <w:t>statement</w:t>
      </w:r>
      <w:r w:rsidRPr="006E477D">
        <w:rPr>
          <w:rFonts w:eastAsia="Times New Roman"/>
          <w:b/>
        </w:rPr>
        <w:t>:</w:t>
      </w:r>
      <w:r>
        <w:rPr>
          <w:rFonts w:eastAsia="宋体" w:hint="eastAsia"/>
          <w:b/>
          <w:lang w:eastAsia="zh-CN"/>
        </w:rPr>
        <w:t xml:space="preserve"> </w:t>
      </w:r>
      <w:r w:rsidR="00617650" w:rsidRPr="00B4429B">
        <w:rPr>
          <w:rFonts w:eastAsia="Times New Roman"/>
        </w:rPr>
        <w:t>Statistical code and dataset available from the corresponding author at sadafbhayat@gmail.com</w:t>
      </w:r>
      <w:r>
        <w:rPr>
          <w:rFonts w:eastAsia="宋体" w:hint="eastAsia"/>
          <w:lang w:eastAsia="zh-CN"/>
        </w:rPr>
        <w:t>.</w:t>
      </w:r>
    </w:p>
    <w:p w14:paraId="3D2C74D8" w14:textId="77777777" w:rsidR="00A0542B" w:rsidRDefault="00A0542B" w:rsidP="00A0542B">
      <w:pPr>
        <w:jc w:val="both"/>
        <w:rPr>
          <w:rFonts w:eastAsia="宋体"/>
          <w:b/>
          <w:lang w:eastAsia="zh-CN"/>
        </w:rPr>
      </w:pPr>
      <w:bookmarkStart w:id="0" w:name="OLE_LINK195"/>
      <w:bookmarkStart w:id="1" w:name="OLE_LINK196"/>
      <w:bookmarkStart w:id="2" w:name="OLE_LINK272"/>
      <w:bookmarkStart w:id="3" w:name="OLE_LINK1847"/>
      <w:bookmarkStart w:id="4" w:name="OLE_LINK381"/>
      <w:bookmarkStart w:id="5" w:name="OLE_LINK416"/>
    </w:p>
    <w:p w14:paraId="557A0D46" w14:textId="77777777" w:rsidR="00A0542B" w:rsidRPr="006E477D" w:rsidRDefault="00A0542B" w:rsidP="00A0542B">
      <w:pPr>
        <w:jc w:val="both"/>
        <w:rPr>
          <w:rFonts w:cs="宋体"/>
        </w:rPr>
      </w:pPr>
      <w:r w:rsidRPr="006E477D">
        <w:rPr>
          <w:b/>
        </w:rPr>
        <w:t xml:space="preserve">Open-Access: </w:t>
      </w:r>
      <w:bookmarkStart w:id="6" w:name="OLE_LINK479"/>
      <w:bookmarkStart w:id="7" w:name="OLE_LINK496"/>
      <w:bookmarkStart w:id="8" w:name="OLE_LINK506"/>
      <w:bookmarkStart w:id="9" w:name="OLE_LINK507"/>
      <w:bookmarkStart w:id="10" w:name="OLE_LINK498"/>
      <w:r w:rsidRPr="006E477D">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w:t>
      </w:r>
      <w:r w:rsidRPr="006E477D">
        <w:lastRenderedPageBreak/>
        <w:t xml:space="preserve">use is non-commercial. See: </w:t>
      </w:r>
      <w:hyperlink r:id="rId6" w:history="1">
        <w:r w:rsidRPr="006E477D">
          <w:rPr>
            <w:rStyle w:val="Hyperlink"/>
          </w:rPr>
          <w:t>http://creativecommons.org/licenses/by-nc/4.0/</w:t>
        </w:r>
      </w:hyperlink>
      <w:bookmarkEnd w:id="6"/>
      <w:bookmarkEnd w:id="7"/>
      <w:bookmarkEnd w:id="8"/>
      <w:bookmarkEnd w:id="9"/>
    </w:p>
    <w:bookmarkEnd w:id="0"/>
    <w:bookmarkEnd w:id="1"/>
    <w:bookmarkEnd w:id="2"/>
    <w:bookmarkEnd w:id="3"/>
    <w:bookmarkEnd w:id="4"/>
    <w:bookmarkEnd w:id="5"/>
    <w:bookmarkEnd w:id="10"/>
    <w:p w14:paraId="465C2865" w14:textId="77777777" w:rsidR="00A0542B" w:rsidRPr="006E477D" w:rsidRDefault="00A0542B" w:rsidP="00A0542B">
      <w:pPr>
        <w:adjustRightInd w:val="0"/>
        <w:snapToGrid w:val="0"/>
        <w:jc w:val="both"/>
        <w:rPr>
          <w:rFonts w:eastAsia="Times New Roman"/>
        </w:rPr>
      </w:pPr>
    </w:p>
    <w:p w14:paraId="178A46D2" w14:textId="4FBAFE1F" w:rsidR="00A0542B" w:rsidRPr="00A0542B" w:rsidRDefault="00A0542B" w:rsidP="00A0542B">
      <w:pPr>
        <w:widowControl w:val="0"/>
        <w:adjustRightInd w:val="0"/>
        <w:snapToGrid w:val="0"/>
        <w:jc w:val="both"/>
      </w:pPr>
      <w:r w:rsidRPr="006E477D">
        <w:rPr>
          <w:b/>
          <w:bCs/>
          <w:lang w:eastAsia="it-IT"/>
        </w:rPr>
        <w:t>Correspond</w:t>
      </w:r>
      <w:r w:rsidRPr="006E477D">
        <w:rPr>
          <w:b/>
          <w:bCs/>
          <w:lang w:eastAsia="zh-CN"/>
        </w:rPr>
        <w:t>ence</w:t>
      </w:r>
      <w:r w:rsidRPr="006E477D">
        <w:rPr>
          <w:rFonts w:hint="eastAsia"/>
          <w:b/>
          <w:bCs/>
          <w:lang w:eastAsia="zh-CN"/>
        </w:rPr>
        <w:t xml:space="preserve"> </w:t>
      </w:r>
      <w:r w:rsidRPr="006E477D">
        <w:rPr>
          <w:b/>
          <w:bCs/>
          <w:lang w:eastAsia="zh-CN"/>
        </w:rPr>
        <w:t>to</w:t>
      </w:r>
      <w:r w:rsidRPr="006E477D">
        <w:rPr>
          <w:b/>
          <w:bCs/>
          <w:lang w:eastAsia="it-IT"/>
        </w:rPr>
        <w:t>:</w:t>
      </w:r>
      <w:r w:rsidR="007E12AD">
        <w:rPr>
          <w:rFonts w:hint="eastAsia"/>
          <w:b/>
          <w:bCs/>
          <w:lang w:eastAsia="zh-CN"/>
        </w:rPr>
        <w:t xml:space="preserve"> </w:t>
      </w:r>
      <w:r w:rsidR="00617650" w:rsidRPr="00A0542B">
        <w:rPr>
          <w:b/>
        </w:rPr>
        <w:t xml:space="preserve">Sadaf </w:t>
      </w:r>
      <w:proofErr w:type="spellStart"/>
      <w:r w:rsidR="00617650" w:rsidRPr="00A0542B">
        <w:rPr>
          <w:b/>
        </w:rPr>
        <w:t>Bhayat</w:t>
      </w:r>
      <w:proofErr w:type="spellEnd"/>
      <w:r w:rsidR="00617650" w:rsidRPr="00A0542B">
        <w:rPr>
          <w:b/>
        </w:rPr>
        <w:t xml:space="preserve">, MD, </w:t>
      </w:r>
      <w:r w:rsidRPr="00B4429B">
        <w:t xml:space="preserve">Neonatal and </w:t>
      </w:r>
      <w:proofErr w:type="spellStart"/>
      <w:r w:rsidRPr="00B4429B">
        <w:t>Paediatric</w:t>
      </w:r>
      <w:proofErr w:type="spellEnd"/>
      <w:r w:rsidRPr="00B4429B">
        <w:t xml:space="preserve"> Department, </w:t>
      </w:r>
      <w:proofErr w:type="spellStart"/>
      <w:r w:rsidRPr="00B4429B">
        <w:t>Luton</w:t>
      </w:r>
      <w:proofErr w:type="spellEnd"/>
      <w:r w:rsidRPr="00B4429B">
        <w:t xml:space="preserve"> and Dunstable NHS Foundation Trust, Lewsey Rd, </w:t>
      </w:r>
      <w:proofErr w:type="spellStart"/>
      <w:r w:rsidRPr="00B4429B">
        <w:t>Luton</w:t>
      </w:r>
      <w:proofErr w:type="spellEnd"/>
      <w:r w:rsidRPr="00B4429B">
        <w:t xml:space="preserve"> LU4 0DZ, United Kingdom</w:t>
      </w:r>
      <w:r>
        <w:rPr>
          <w:rFonts w:eastAsia="宋体" w:hint="eastAsia"/>
          <w:lang w:eastAsia="zh-CN"/>
        </w:rPr>
        <w:t>.</w:t>
      </w:r>
      <w:r w:rsidRPr="00A0542B">
        <w:rPr>
          <w:rFonts w:eastAsia="宋体" w:hint="eastAsia"/>
          <w:lang w:eastAsia="zh-CN"/>
        </w:rPr>
        <w:t xml:space="preserve"> </w:t>
      </w:r>
      <w:hyperlink r:id="rId7" w:history="1">
        <w:r w:rsidRPr="00A0542B">
          <w:rPr>
            <w:rStyle w:val="Hyperlink"/>
            <w:color w:val="auto"/>
            <w:u w:val="none"/>
          </w:rPr>
          <w:t>sadafbhayat@gmail.com</w:t>
        </w:r>
      </w:hyperlink>
    </w:p>
    <w:p w14:paraId="6BFBC449" w14:textId="4F8F9133" w:rsidR="00617650" w:rsidRPr="00B4429B" w:rsidRDefault="00617650" w:rsidP="00B4429B">
      <w:pPr>
        <w:widowControl w:val="0"/>
        <w:adjustRightInd w:val="0"/>
        <w:snapToGrid w:val="0"/>
        <w:jc w:val="both"/>
      </w:pPr>
      <w:r w:rsidRPr="00A0542B">
        <w:rPr>
          <w:b/>
        </w:rPr>
        <w:t xml:space="preserve">Telephone: </w:t>
      </w:r>
      <w:r w:rsidRPr="00B4429B">
        <w:t>+44</w:t>
      </w:r>
      <w:r w:rsidR="00A0542B">
        <w:rPr>
          <w:rFonts w:eastAsia="宋体" w:hint="eastAsia"/>
          <w:lang w:eastAsia="zh-CN"/>
        </w:rPr>
        <w:t>-</w:t>
      </w:r>
      <w:r w:rsidRPr="00B4429B">
        <w:t>1582</w:t>
      </w:r>
      <w:r w:rsidR="00A0542B">
        <w:rPr>
          <w:rFonts w:eastAsia="宋体" w:hint="eastAsia"/>
          <w:lang w:eastAsia="zh-CN"/>
        </w:rPr>
        <w:t>-</w:t>
      </w:r>
      <w:r w:rsidRPr="00B4429B">
        <w:t>491166</w:t>
      </w:r>
    </w:p>
    <w:p w14:paraId="34A616A3" w14:textId="77777777" w:rsidR="00617650" w:rsidRPr="00B4429B" w:rsidRDefault="00617650" w:rsidP="00B4429B">
      <w:pPr>
        <w:widowControl w:val="0"/>
        <w:adjustRightInd w:val="0"/>
        <w:snapToGrid w:val="0"/>
        <w:jc w:val="both"/>
      </w:pPr>
    </w:p>
    <w:p w14:paraId="776EA715" w14:textId="787A6B17" w:rsidR="00A0542B" w:rsidRPr="00A0542B" w:rsidRDefault="00A0542B" w:rsidP="00A0542B">
      <w:pPr>
        <w:adjustRightInd w:val="0"/>
        <w:snapToGrid w:val="0"/>
        <w:jc w:val="both"/>
        <w:rPr>
          <w:rFonts w:eastAsia="宋体"/>
          <w:lang w:eastAsia="zh-CN"/>
        </w:rPr>
      </w:pPr>
      <w:r w:rsidRPr="006E477D">
        <w:rPr>
          <w:b/>
        </w:rPr>
        <w:t xml:space="preserve">Received: </w:t>
      </w:r>
      <w:r w:rsidRPr="00A0542B">
        <w:rPr>
          <w:rFonts w:eastAsia="宋体" w:hint="eastAsia"/>
          <w:lang w:eastAsia="zh-CN"/>
        </w:rPr>
        <w:t>July 29, 2015</w:t>
      </w:r>
    </w:p>
    <w:p w14:paraId="6B0CD985" w14:textId="248F9837" w:rsidR="00A0542B" w:rsidRPr="00A0542B" w:rsidRDefault="00A0542B" w:rsidP="00A0542B">
      <w:pPr>
        <w:adjustRightInd w:val="0"/>
        <w:snapToGrid w:val="0"/>
        <w:jc w:val="both"/>
        <w:rPr>
          <w:rFonts w:eastAsia="宋体"/>
          <w:lang w:eastAsia="zh-CN"/>
        </w:rPr>
      </w:pPr>
      <w:r w:rsidRPr="006E477D">
        <w:rPr>
          <w:b/>
        </w:rPr>
        <w:t>Peer-review started:</w:t>
      </w:r>
      <w:r w:rsidRPr="006E477D">
        <w:rPr>
          <w:rFonts w:hint="eastAsia"/>
          <w:b/>
          <w:lang w:eastAsia="zh-CN"/>
        </w:rPr>
        <w:t xml:space="preserve"> </w:t>
      </w:r>
      <w:r w:rsidRPr="00A0542B">
        <w:rPr>
          <w:rFonts w:eastAsia="宋体" w:hint="eastAsia"/>
          <w:lang w:eastAsia="zh-CN"/>
        </w:rPr>
        <w:t xml:space="preserve">July </w:t>
      </w:r>
      <w:r>
        <w:rPr>
          <w:rFonts w:eastAsia="宋体" w:hint="eastAsia"/>
          <w:lang w:eastAsia="zh-CN"/>
        </w:rPr>
        <w:t>31</w:t>
      </w:r>
      <w:r w:rsidRPr="00A0542B">
        <w:rPr>
          <w:rFonts w:eastAsia="宋体" w:hint="eastAsia"/>
          <w:lang w:eastAsia="zh-CN"/>
        </w:rPr>
        <w:t>, 2015</w:t>
      </w:r>
    </w:p>
    <w:p w14:paraId="6701BE1F" w14:textId="33CF4D0C" w:rsidR="00A0542B" w:rsidRPr="00A0542B" w:rsidRDefault="00A0542B" w:rsidP="00A0542B">
      <w:pPr>
        <w:adjustRightInd w:val="0"/>
        <w:snapToGrid w:val="0"/>
        <w:jc w:val="both"/>
        <w:rPr>
          <w:rFonts w:eastAsia="宋体"/>
          <w:b/>
          <w:lang w:eastAsia="zh-CN"/>
        </w:rPr>
      </w:pPr>
      <w:r w:rsidRPr="006E477D">
        <w:rPr>
          <w:b/>
        </w:rPr>
        <w:t>First decision:</w:t>
      </w:r>
      <w:r w:rsidRPr="006E477D">
        <w:rPr>
          <w:rFonts w:hint="eastAsia"/>
          <w:b/>
          <w:lang w:eastAsia="zh-CN"/>
        </w:rPr>
        <w:t xml:space="preserve"> </w:t>
      </w:r>
      <w:r w:rsidRPr="00A0542B">
        <w:rPr>
          <w:rFonts w:eastAsia="宋体" w:hint="eastAsia"/>
          <w:lang w:eastAsia="zh-CN"/>
        </w:rPr>
        <w:t>December 4, 2015</w:t>
      </w:r>
    </w:p>
    <w:p w14:paraId="48E7A060" w14:textId="2EDB66E2" w:rsidR="00A0542B" w:rsidRPr="006E477D" w:rsidRDefault="00A0542B" w:rsidP="00A0542B">
      <w:pPr>
        <w:adjustRightInd w:val="0"/>
        <w:snapToGrid w:val="0"/>
        <w:jc w:val="both"/>
        <w:rPr>
          <w:b/>
          <w:lang w:eastAsia="zh-CN"/>
        </w:rPr>
      </w:pPr>
      <w:r w:rsidRPr="006E477D">
        <w:rPr>
          <w:b/>
        </w:rPr>
        <w:t xml:space="preserve">Revised: </w:t>
      </w:r>
      <w:r w:rsidRPr="00A0542B">
        <w:rPr>
          <w:rFonts w:eastAsia="宋体" w:hint="eastAsia"/>
          <w:lang w:eastAsia="zh-CN"/>
        </w:rPr>
        <w:t xml:space="preserve">December </w:t>
      </w:r>
      <w:r>
        <w:rPr>
          <w:rFonts w:eastAsia="宋体" w:hint="eastAsia"/>
          <w:lang w:eastAsia="zh-CN"/>
        </w:rPr>
        <w:t>17</w:t>
      </w:r>
      <w:r w:rsidRPr="00A0542B">
        <w:rPr>
          <w:rFonts w:eastAsia="宋体" w:hint="eastAsia"/>
          <w:lang w:eastAsia="zh-CN"/>
        </w:rPr>
        <w:t>, 2015</w:t>
      </w:r>
    </w:p>
    <w:p w14:paraId="7900590A" w14:textId="4F58E468" w:rsidR="00A0542B" w:rsidRPr="00036513" w:rsidRDefault="00A0542B" w:rsidP="00036513">
      <w:pPr>
        <w:rPr>
          <w:iCs/>
        </w:rPr>
      </w:pPr>
      <w:r w:rsidRPr="006052B4">
        <w:rPr>
          <w:b/>
        </w:rPr>
        <w:t xml:space="preserve">Accepted: </w:t>
      </w:r>
      <w:r w:rsidR="00036513">
        <w:rPr>
          <w:rStyle w:val="Emphasis"/>
        </w:rPr>
        <w:t xml:space="preserve">January </w:t>
      </w:r>
      <w:r w:rsidR="00036513">
        <w:rPr>
          <w:rStyle w:val="Emphasis"/>
          <w:rFonts w:ascii="宋体" w:hAnsi="宋体" w:cs="宋体"/>
        </w:rPr>
        <w:t>16</w:t>
      </w:r>
      <w:r w:rsidR="00036513" w:rsidRPr="00235CD4">
        <w:rPr>
          <w:rStyle w:val="Emphasis"/>
        </w:rPr>
        <w:t>,</w:t>
      </w:r>
      <w:r w:rsidR="00036513">
        <w:rPr>
          <w:rStyle w:val="Emphasis"/>
        </w:rPr>
        <w:t xml:space="preserve"> 2016</w:t>
      </w:r>
    </w:p>
    <w:p w14:paraId="1D64D07E" w14:textId="77777777" w:rsidR="00A0542B" w:rsidRPr="006052B4" w:rsidRDefault="00A0542B" w:rsidP="00A0542B">
      <w:pPr>
        <w:adjustRightInd w:val="0"/>
        <w:snapToGrid w:val="0"/>
        <w:jc w:val="both"/>
        <w:rPr>
          <w:b/>
        </w:rPr>
      </w:pPr>
      <w:r w:rsidRPr="006052B4">
        <w:rPr>
          <w:b/>
        </w:rPr>
        <w:t>Article in press:</w:t>
      </w:r>
    </w:p>
    <w:p w14:paraId="3F9F2EFD" w14:textId="77777777" w:rsidR="00A0542B" w:rsidRPr="006052B4" w:rsidRDefault="00A0542B" w:rsidP="00A0542B">
      <w:pPr>
        <w:adjustRightInd w:val="0"/>
        <w:snapToGrid w:val="0"/>
        <w:jc w:val="both"/>
        <w:rPr>
          <w:b/>
        </w:rPr>
      </w:pPr>
      <w:r w:rsidRPr="006052B4">
        <w:rPr>
          <w:b/>
        </w:rPr>
        <w:t xml:space="preserve">Published online: </w:t>
      </w:r>
    </w:p>
    <w:p w14:paraId="62BF3744" w14:textId="77777777" w:rsidR="00617650" w:rsidRDefault="00617650" w:rsidP="00B4429B">
      <w:pPr>
        <w:widowControl w:val="0"/>
        <w:adjustRightInd w:val="0"/>
        <w:snapToGrid w:val="0"/>
        <w:jc w:val="both"/>
        <w:rPr>
          <w:rFonts w:eastAsia="宋体"/>
          <w:lang w:eastAsia="zh-CN"/>
        </w:rPr>
      </w:pPr>
    </w:p>
    <w:p w14:paraId="0F5EFD97" w14:textId="77777777" w:rsidR="00EF29C1" w:rsidRDefault="00EF29C1" w:rsidP="00B4429B">
      <w:pPr>
        <w:widowControl w:val="0"/>
        <w:adjustRightInd w:val="0"/>
        <w:snapToGrid w:val="0"/>
        <w:jc w:val="both"/>
        <w:rPr>
          <w:rFonts w:eastAsia="宋体"/>
          <w:lang w:eastAsia="zh-CN"/>
        </w:rPr>
      </w:pPr>
    </w:p>
    <w:p w14:paraId="4A3352C3" w14:textId="77777777" w:rsidR="00EF29C1" w:rsidRDefault="00EF29C1" w:rsidP="00B4429B">
      <w:pPr>
        <w:widowControl w:val="0"/>
        <w:adjustRightInd w:val="0"/>
        <w:snapToGrid w:val="0"/>
        <w:jc w:val="both"/>
        <w:rPr>
          <w:rFonts w:eastAsia="宋体"/>
          <w:lang w:eastAsia="zh-CN"/>
        </w:rPr>
      </w:pPr>
    </w:p>
    <w:p w14:paraId="2DFAD291" w14:textId="77777777" w:rsidR="00EF29C1" w:rsidRDefault="00EF29C1" w:rsidP="00B4429B">
      <w:pPr>
        <w:widowControl w:val="0"/>
        <w:adjustRightInd w:val="0"/>
        <w:snapToGrid w:val="0"/>
        <w:jc w:val="both"/>
        <w:rPr>
          <w:rFonts w:eastAsia="宋体"/>
          <w:lang w:eastAsia="zh-CN"/>
        </w:rPr>
      </w:pPr>
    </w:p>
    <w:p w14:paraId="0A6CC258" w14:textId="77777777" w:rsidR="00EF29C1" w:rsidRDefault="00EF29C1" w:rsidP="00B4429B">
      <w:pPr>
        <w:widowControl w:val="0"/>
        <w:adjustRightInd w:val="0"/>
        <w:snapToGrid w:val="0"/>
        <w:jc w:val="both"/>
        <w:rPr>
          <w:rFonts w:eastAsia="宋体"/>
          <w:lang w:eastAsia="zh-CN"/>
        </w:rPr>
      </w:pPr>
    </w:p>
    <w:p w14:paraId="09687041" w14:textId="77777777" w:rsidR="00EF29C1" w:rsidRDefault="00EF29C1" w:rsidP="00B4429B">
      <w:pPr>
        <w:widowControl w:val="0"/>
        <w:adjustRightInd w:val="0"/>
        <w:snapToGrid w:val="0"/>
        <w:jc w:val="both"/>
        <w:rPr>
          <w:rFonts w:eastAsia="宋体"/>
          <w:lang w:eastAsia="zh-CN"/>
        </w:rPr>
      </w:pPr>
    </w:p>
    <w:p w14:paraId="06A72FA1" w14:textId="77777777" w:rsidR="00EF29C1" w:rsidRDefault="00EF29C1" w:rsidP="00B4429B">
      <w:pPr>
        <w:widowControl w:val="0"/>
        <w:adjustRightInd w:val="0"/>
        <w:snapToGrid w:val="0"/>
        <w:jc w:val="both"/>
        <w:rPr>
          <w:rFonts w:eastAsia="宋体"/>
          <w:lang w:eastAsia="zh-CN"/>
        </w:rPr>
      </w:pPr>
    </w:p>
    <w:p w14:paraId="56DAE7F0" w14:textId="77777777" w:rsidR="00EF29C1" w:rsidRDefault="00EF29C1" w:rsidP="00B4429B">
      <w:pPr>
        <w:widowControl w:val="0"/>
        <w:adjustRightInd w:val="0"/>
        <w:snapToGrid w:val="0"/>
        <w:jc w:val="both"/>
        <w:rPr>
          <w:rFonts w:eastAsia="宋体"/>
          <w:lang w:eastAsia="zh-CN"/>
        </w:rPr>
      </w:pPr>
    </w:p>
    <w:p w14:paraId="2700C1B9" w14:textId="77777777" w:rsidR="00EF29C1" w:rsidRDefault="00EF29C1" w:rsidP="00B4429B">
      <w:pPr>
        <w:widowControl w:val="0"/>
        <w:adjustRightInd w:val="0"/>
        <w:snapToGrid w:val="0"/>
        <w:jc w:val="both"/>
        <w:rPr>
          <w:rFonts w:eastAsia="宋体"/>
          <w:lang w:eastAsia="zh-CN"/>
        </w:rPr>
      </w:pPr>
    </w:p>
    <w:p w14:paraId="6314A062" w14:textId="77777777" w:rsidR="00EF29C1" w:rsidRDefault="00EF29C1" w:rsidP="00B4429B">
      <w:pPr>
        <w:widowControl w:val="0"/>
        <w:adjustRightInd w:val="0"/>
        <w:snapToGrid w:val="0"/>
        <w:jc w:val="both"/>
        <w:rPr>
          <w:rFonts w:eastAsia="宋体"/>
          <w:lang w:eastAsia="zh-CN"/>
        </w:rPr>
      </w:pPr>
    </w:p>
    <w:p w14:paraId="2959C910" w14:textId="77777777" w:rsidR="00EF29C1" w:rsidRDefault="00EF29C1" w:rsidP="00B4429B">
      <w:pPr>
        <w:widowControl w:val="0"/>
        <w:adjustRightInd w:val="0"/>
        <w:snapToGrid w:val="0"/>
        <w:jc w:val="both"/>
        <w:rPr>
          <w:rFonts w:eastAsia="宋体"/>
          <w:lang w:eastAsia="zh-CN"/>
        </w:rPr>
      </w:pPr>
    </w:p>
    <w:p w14:paraId="74832F25" w14:textId="77777777" w:rsidR="00EF29C1" w:rsidRDefault="00EF29C1" w:rsidP="00B4429B">
      <w:pPr>
        <w:widowControl w:val="0"/>
        <w:adjustRightInd w:val="0"/>
        <w:snapToGrid w:val="0"/>
        <w:jc w:val="both"/>
        <w:rPr>
          <w:rFonts w:eastAsia="宋体"/>
          <w:lang w:eastAsia="zh-CN"/>
        </w:rPr>
      </w:pPr>
    </w:p>
    <w:p w14:paraId="67B49174" w14:textId="77777777" w:rsidR="00EF29C1" w:rsidRDefault="00EF29C1" w:rsidP="00B4429B">
      <w:pPr>
        <w:widowControl w:val="0"/>
        <w:adjustRightInd w:val="0"/>
        <w:snapToGrid w:val="0"/>
        <w:jc w:val="both"/>
        <w:rPr>
          <w:rFonts w:eastAsia="宋体"/>
          <w:lang w:eastAsia="zh-CN"/>
        </w:rPr>
      </w:pPr>
    </w:p>
    <w:p w14:paraId="153D0874" w14:textId="77777777" w:rsidR="00EF29C1" w:rsidRDefault="00EF29C1" w:rsidP="00B4429B">
      <w:pPr>
        <w:widowControl w:val="0"/>
        <w:adjustRightInd w:val="0"/>
        <w:snapToGrid w:val="0"/>
        <w:jc w:val="both"/>
        <w:rPr>
          <w:rFonts w:eastAsia="宋体"/>
          <w:lang w:eastAsia="zh-CN"/>
        </w:rPr>
      </w:pPr>
    </w:p>
    <w:p w14:paraId="617A0089" w14:textId="77777777" w:rsidR="00EF29C1" w:rsidRDefault="00EF29C1" w:rsidP="00B4429B">
      <w:pPr>
        <w:widowControl w:val="0"/>
        <w:adjustRightInd w:val="0"/>
        <w:snapToGrid w:val="0"/>
        <w:jc w:val="both"/>
        <w:rPr>
          <w:rFonts w:eastAsia="宋体"/>
          <w:lang w:eastAsia="zh-CN"/>
        </w:rPr>
      </w:pPr>
    </w:p>
    <w:p w14:paraId="20738307" w14:textId="77777777" w:rsidR="00EF29C1" w:rsidRPr="00EF29C1" w:rsidRDefault="00EF29C1" w:rsidP="00B4429B">
      <w:pPr>
        <w:widowControl w:val="0"/>
        <w:adjustRightInd w:val="0"/>
        <w:snapToGrid w:val="0"/>
        <w:jc w:val="both"/>
        <w:rPr>
          <w:rFonts w:eastAsia="宋体"/>
          <w:lang w:eastAsia="zh-CN"/>
        </w:rPr>
      </w:pPr>
    </w:p>
    <w:p w14:paraId="6869853B" w14:textId="70BA5A44" w:rsidR="00617650" w:rsidRPr="00B4429B" w:rsidRDefault="00B4429B" w:rsidP="00B4429B">
      <w:pPr>
        <w:pStyle w:val="Heading2"/>
        <w:keepNext w:val="0"/>
        <w:keepLines w:val="0"/>
        <w:widowControl w:val="0"/>
        <w:adjustRightInd w:val="0"/>
        <w:snapToGrid w:val="0"/>
        <w:spacing w:before="0"/>
        <w:jc w:val="both"/>
        <w:rPr>
          <w:rFonts w:eastAsia="宋体"/>
          <w:i w:val="0"/>
          <w:color w:val="auto"/>
          <w:szCs w:val="24"/>
          <w:lang w:eastAsia="zh-CN"/>
        </w:rPr>
      </w:pPr>
      <w:r w:rsidRPr="00B4429B">
        <w:rPr>
          <w:i w:val="0"/>
          <w:color w:val="auto"/>
          <w:szCs w:val="24"/>
        </w:rPr>
        <w:t>Abstract</w:t>
      </w:r>
    </w:p>
    <w:p w14:paraId="49F80A31" w14:textId="1C61306F" w:rsidR="00617650" w:rsidRPr="00B4429B" w:rsidRDefault="00617650" w:rsidP="00B4429B">
      <w:pPr>
        <w:widowControl w:val="0"/>
        <w:adjustRightInd w:val="0"/>
        <w:snapToGrid w:val="0"/>
        <w:jc w:val="both"/>
      </w:pPr>
      <w:r w:rsidRPr="00B4429B">
        <w:rPr>
          <w:b/>
        </w:rPr>
        <w:lastRenderedPageBreak/>
        <w:t xml:space="preserve">AIM: </w:t>
      </w:r>
      <w:r w:rsidRPr="00B4429B">
        <w:t xml:space="preserve">To determine if dopamine is effective in treating neonatal hypotension and safe to use comparing to other inotropes. </w:t>
      </w:r>
    </w:p>
    <w:p w14:paraId="3825E90D" w14:textId="77777777" w:rsidR="00B4429B" w:rsidRPr="00B4429B" w:rsidRDefault="00B4429B" w:rsidP="00B4429B">
      <w:pPr>
        <w:widowControl w:val="0"/>
        <w:adjustRightInd w:val="0"/>
        <w:snapToGrid w:val="0"/>
        <w:jc w:val="both"/>
        <w:rPr>
          <w:rFonts w:eastAsia="宋体"/>
          <w:b/>
          <w:lang w:eastAsia="zh-CN"/>
        </w:rPr>
      </w:pPr>
    </w:p>
    <w:p w14:paraId="4BABDFB4" w14:textId="2D8B547B" w:rsidR="00617650" w:rsidRPr="00B4429B" w:rsidRDefault="00617650" w:rsidP="00B4429B">
      <w:pPr>
        <w:widowControl w:val="0"/>
        <w:adjustRightInd w:val="0"/>
        <w:snapToGrid w:val="0"/>
        <w:jc w:val="both"/>
      </w:pPr>
      <w:r w:rsidRPr="00B4429B">
        <w:rPr>
          <w:b/>
        </w:rPr>
        <w:t>METHODS:</w:t>
      </w:r>
      <w:r w:rsidRPr="00B4429B">
        <w:t xml:space="preserve"> This is a review of evidence on inotropic treatment of neonatal hypotension. Databases searched were Medline and the Cochrane Library, a total of 134 studies were identified. Only studies with high quality evidence (level 1a and b and 2a) were included. After review, only eight studies were included in the final analysis. </w:t>
      </w:r>
      <w:r w:rsidRPr="00B4429B">
        <w:rPr>
          <w:lang w:val="en-GB"/>
        </w:rPr>
        <w:t xml:space="preserve">Pooled risk ratios derived for each outcome </w:t>
      </w:r>
      <w:r w:rsidR="007E12AD">
        <w:rPr>
          <w:rFonts w:eastAsia="宋体" w:hint="eastAsia"/>
          <w:lang w:val="en-GB" w:eastAsia="zh-CN"/>
        </w:rPr>
        <w:t>[</w:t>
      </w:r>
      <w:r w:rsidRPr="00B4429B">
        <w:rPr>
          <w:lang w:val="en-GB"/>
        </w:rPr>
        <w:t>Mantel-</w:t>
      </w:r>
      <w:proofErr w:type="spellStart"/>
      <w:r w:rsidRPr="00B4429B">
        <w:rPr>
          <w:lang w:val="en-GB"/>
        </w:rPr>
        <w:t>Haenzel</w:t>
      </w:r>
      <w:proofErr w:type="spellEnd"/>
      <w:r w:rsidRPr="00B4429B">
        <w:rPr>
          <w:lang w:val="en-GB"/>
        </w:rPr>
        <w:t xml:space="preserve"> (M-H) fixed effect</w:t>
      </w:r>
      <w:r w:rsidR="007E12AD">
        <w:rPr>
          <w:rFonts w:eastAsia="宋体" w:hint="eastAsia"/>
          <w:lang w:val="en-GB" w:eastAsia="zh-CN"/>
        </w:rPr>
        <w:t>]</w:t>
      </w:r>
      <w:r w:rsidRPr="00B4429B">
        <w:rPr>
          <w:lang w:val="en-GB"/>
        </w:rPr>
        <w:t xml:space="preserve"> with CI, as reported in the Cochrane reviews were plotted in forest plot form. </w:t>
      </w:r>
    </w:p>
    <w:p w14:paraId="216A656D" w14:textId="77777777" w:rsidR="00B4429B" w:rsidRDefault="00B4429B" w:rsidP="00B4429B">
      <w:pPr>
        <w:widowControl w:val="0"/>
        <w:adjustRightInd w:val="0"/>
        <w:snapToGrid w:val="0"/>
        <w:jc w:val="both"/>
        <w:rPr>
          <w:rFonts w:eastAsia="宋体"/>
          <w:lang w:eastAsia="zh-CN"/>
        </w:rPr>
      </w:pPr>
    </w:p>
    <w:p w14:paraId="1BB1D76E" w14:textId="78B31094" w:rsidR="00617650" w:rsidRPr="00B4429B" w:rsidRDefault="00617650" w:rsidP="00B4429B">
      <w:pPr>
        <w:widowControl w:val="0"/>
        <w:adjustRightInd w:val="0"/>
        <w:snapToGrid w:val="0"/>
        <w:jc w:val="both"/>
      </w:pPr>
      <w:r w:rsidRPr="00B4429B">
        <w:rPr>
          <w:b/>
        </w:rPr>
        <w:t>RESULTS:</w:t>
      </w:r>
      <w:r w:rsidRPr="00B4429B">
        <w:t xml:space="preserve"> Eight articles met inclusion criteria, which all included treatment in preterm infants. </w:t>
      </w:r>
      <w:r w:rsidRPr="00B4429B">
        <w:rPr>
          <w:bCs/>
          <w:lang w:val="en-GB"/>
        </w:rPr>
        <w:t>Dopamine increased mean arterial blood pressure</w:t>
      </w:r>
      <w:r w:rsidR="00D23AA1">
        <w:rPr>
          <w:rFonts w:eastAsia="宋体" w:hint="eastAsia"/>
          <w:bCs/>
          <w:lang w:val="en-GB" w:eastAsia="zh-CN"/>
        </w:rPr>
        <w:t xml:space="preserve"> (BP)</w:t>
      </w:r>
      <w:r w:rsidRPr="00B4429B">
        <w:rPr>
          <w:bCs/>
          <w:lang w:val="en-GB"/>
        </w:rPr>
        <w:t xml:space="preserve"> (</w:t>
      </w:r>
      <w:r w:rsidRPr="007E12AD">
        <w:rPr>
          <w:bCs/>
          <w:i/>
          <w:lang w:val="en-GB"/>
        </w:rPr>
        <w:t>n</w:t>
      </w:r>
      <w:r w:rsidR="007E12AD">
        <w:rPr>
          <w:rFonts w:eastAsia="宋体" w:hint="eastAsia"/>
          <w:bCs/>
          <w:lang w:val="en-GB" w:eastAsia="zh-CN"/>
        </w:rPr>
        <w:t xml:space="preserve"> </w:t>
      </w:r>
      <w:r w:rsidRPr="00B4429B">
        <w:rPr>
          <w:bCs/>
          <w:lang w:val="en-GB"/>
        </w:rPr>
        <w:t>=</w:t>
      </w:r>
      <w:r w:rsidR="007E12AD">
        <w:rPr>
          <w:rFonts w:eastAsia="宋体" w:hint="eastAsia"/>
          <w:bCs/>
          <w:lang w:val="en-GB" w:eastAsia="zh-CN"/>
        </w:rPr>
        <w:t xml:space="preserve"> </w:t>
      </w:r>
      <w:r w:rsidRPr="00B4429B">
        <w:rPr>
          <w:bCs/>
          <w:lang w:val="en-GB"/>
        </w:rPr>
        <w:t>163; r</w:t>
      </w:r>
      <w:r w:rsidR="007E12AD">
        <w:rPr>
          <w:rFonts w:eastAsia="宋体" w:hint="eastAsia"/>
          <w:bCs/>
          <w:lang w:val="en-GB" w:eastAsia="zh-CN"/>
        </w:rPr>
        <w:t xml:space="preserve"> </w:t>
      </w:r>
      <w:r w:rsidRPr="00B4429B">
        <w:rPr>
          <w:bCs/>
          <w:lang w:val="en-GB"/>
        </w:rPr>
        <w:t>=</w:t>
      </w:r>
      <w:r w:rsidR="007E12AD">
        <w:rPr>
          <w:rFonts w:eastAsia="宋体" w:hint="eastAsia"/>
          <w:bCs/>
          <w:lang w:val="en-GB" w:eastAsia="zh-CN"/>
        </w:rPr>
        <w:t xml:space="preserve"> </w:t>
      </w:r>
      <w:r w:rsidRPr="00B4429B">
        <w:rPr>
          <w:bCs/>
          <w:lang w:val="en-GB"/>
        </w:rPr>
        <w:t xml:space="preserve">0.88, </w:t>
      </w:r>
      <w:r w:rsidR="007E12AD">
        <w:rPr>
          <w:bCs/>
          <w:lang w:val="en-GB"/>
        </w:rPr>
        <w:t xml:space="preserve">95%CI: </w:t>
      </w:r>
      <w:r w:rsidRPr="00B4429B">
        <w:rPr>
          <w:bCs/>
          <w:lang w:val="en-GB"/>
        </w:rPr>
        <w:t xml:space="preserve">0.76 to 0.94) and systolic </w:t>
      </w:r>
      <w:r w:rsidR="00D23AA1">
        <w:rPr>
          <w:rFonts w:eastAsia="宋体" w:hint="eastAsia"/>
          <w:bCs/>
          <w:lang w:val="en-GB" w:eastAsia="zh-CN"/>
        </w:rPr>
        <w:t>BP</w:t>
      </w:r>
      <w:r w:rsidRPr="00B4429B">
        <w:rPr>
          <w:bCs/>
          <w:lang w:val="en-GB"/>
        </w:rPr>
        <w:t xml:space="preserve"> (</w:t>
      </w:r>
      <w:r w:rsidR="007E12AD" w:rsidRPr="007E12AD">
        <w:rPr>
          <w:bCs/>
          <w:i/>
          <w:lang w:val="en-GB"/>
        </w:rPr>
        <w:t>n</w:t>
      </w:r>
      <w:r w:rsidR="007E12AD">
        <w:rPr>
          <w:rFonts w:eastAsia="宋体" w:hint="eastAsia"/>
          <w:bCs/>
          <w:lang w:val="en-GB" w:eastAsia="zh-CN"/>
        </w:rPr>
        <w:t xml:space="preserve"> </w:t>
      </w:r>
      <w:r w:rsidR="007E12AD" w:rsidRPr="00B4429B">
        <w:rPr>
          <w:bCs/>
          <w:lang w:val="en-GB"/>
        </w:rPr>
        <w:t>=</w:t>
      </w:r>
      <w:r w:rsidR="007E12AD">
        <w:rPr>
          <w:rFonts w:eastAsia="宋体" w:hint="eastAsia"/>
          <w:bCs/>
          <w:lang w:val="en-GB" w:eastAsia="zh-CN"/>
        </w:rPr>
        <w:t xml:space="preserve"> </w:t>
      </w:r>
      <w:r w:rsidRPr="00B4429B">
        <w:rPr>
          <w:bCs/>
          <w:lang w:val="en-GB"/>
        </w:rPr>
        <w:t>142; r</w:t>
      </w:r>
      <w:r w:rsidR="007E12AD">
        <w:rPr>
          <w:rFonts w:eastAsia="宋体" w:hint="eastAsia"/>
          <w:bCs/>
          <w:lang w:val="en-GB" w:eastAsia="zh-CN"/>
        </w:rPr>
        <w:t xml:space="preserve"> </w:t>
      </w:r>
      <w:r w:rsidRPr="00B4429B">
        <w:rPr>
          <w:bCs/>
          <w:lang w:val="en-GB"/>
        </w:rPr>
        <w:t>=</w:t>
      </w:r>
      <w:r w:rsidR="007E12AD">
        <w:rPr>
          <w:rFonts w:eastAsia="宋体" w:hint="eastAsia"/>
          <w:bCs/>
          <w:lang w:val="en-GB" w:eastAsia="zh-CN"/>
        </w:rPr>
        <w:t xml:space="preserve"> </w:t>
      </w:r>
      <w:r w:rsidRPr="00B4429B">
        <w:rPr>
          <w:bCs/>
          <w:lang w:val="en-GB"/>
        </w:rPr>
        <w:t xml:space="preserve">0.81, </w:t>
      </w:r>
      <w:r w:rsidR="007E12AD">
        <w:rPr>
          <w:bCs/>
          <w:lang w:val="en-GB"/>
        </w:rPr>
        <w:t xml:space="preserve">95%CI: </w:t>
      </w:r>
      <w:r w:rsidRPr="00B4429B">
        <w:rPr>
          <w:bCs/>
          <w:lang w:val="en-GB"/>
        </w:rPr>
        <w:t>0.42 to 0.94) comparing to placebo.</w:t>
      </w:r>
      <w:r w:rsidRPr="00B4429B">
        <w:rPr>
          <w:b/>
          <w:bCs/>
          <w:caps/>
          <w:lang w:val="en-GB"/>
        </w:rPr>
        <w:t xml:space="preserve"> </w:t>
      </w:r>
      <w:r w:rsidRPr="00B4429B">
        <w:rPr>
          <w:lang w:val="en-GB"/>
        </w:rPr>
        <w:t xml:space="preserve">Dopamine has been shown overall to be statistically more effective in increasing </w:t>
      </w:r>
      <w:r w:rsidR="00D23AA1">
        <w:rPr>
          <w:rFonts w:eastAsia="宋体" w:hint="eastAsia"/>
          <w:lang w:val="en-GB" w:eastAsia="zh-CN"/>
        </w:rPr>
        <w:t>BP</w:t>
      </w:r>
      <w:r w:rsidRPr="00B4429B">
        <w:rPr>
          <w:lang w:val="en-GB"/>
        </w:rPr>
        <w:t xml:space="preserve"> than </w:t>
      </w:r>
      <w:proofErr w:type="spellStart"/>
      <w:r w:rsidRPr="00B4429B">
        <w:rPr>
          <w:lang w:val="en-GB"/>
        </w:rPr>
        <w:t>dobutamine</w:t>
      </w:r>
      <w:proofErr w:type="spellEnd"/>
      <w:r w:rsidRPr="00B4429B">
        <w:rPr>
          <w:lang w:val="en-GB"/>
        </w:rPr>
        <w:t xml:space="preserve"> (</w:t>
      </w:r>
      <w:r w:rsidR="007E12AD" w:rsidRPr="007E12AD">
        <w:rPr>
          <w:bCs/>
          <w:i/>
          <w:lang w:val="en-GB"/>
        </w:rPr>
        <w:t>n</w:t>
      </w:r>
      <w:r w:rsidR="007E12AD">
        <w:rPr>
          <w:rFonts w:eastAsia="宋体" w:hint="eastAsia"/>
          <w:bCs/>
          <w:lang w:val="en-GB" w:eastAsia="zh-CN"/>
        </w:rPr>
        <w:t xml:space="preserve"> </w:t>
      </w:r>
      <w:r w:rsidR="007E12AD" w:rsidRPr="00B4429B">
        <w:rPr>
          <w:bCs/>
          <w:lang w:val="en-GB"/>
        </w:rPr>
        <w:t>=</w:t>
      </w:r>
      <w:r w:rsidR="007E12AD">
        <w:rPr>
          <w:rFonts w:eastAsia="宋体" w:hint="eastAsia"/>
          <w:bCs/>
          <w:lang w:val="en-GB" w:eastAsia="zh-CN"/>
        </w:rPr>
        <w:t xml:space="preserve"> </w:t>
      </w:r>
      <w:r w:rsidRPr="00B4429B">
        <w:rPr>
          <w:lang w:eastAsia="en-GB"/>
        </w:rPr>
        <w:t>251, r</w:t>
      </w:r>
      <w:r w:rsidR="007E12AD">
        <w:rPr>
          <w:rFonts w:eastAsia="宋体" w:hint="eastAsia"/>
          <w:lang w:eastAsia="zh-CN"/>
        </w:rPr>
        <w:t xml:space="preserve"> </w:t>
      </w:r>
      <w:r w:rsidRPr="00B4429B">
        <w:rPr>
          <w:lang w:eastAsia="en-GB"/>
        </w:rPr>
        <w:t>=</w:t>
      </w:r>
      <w:r w:rsidR="007E12AD">
        <w:rPr>
          <w:rFonts w:eastAsia="宋体" w:hint="eastAsia"/>
          <w:lang w:eastAsia="zh-CN"/>
        </w:rPr>
        <w:t xml:space="preserve"> </w:t>
      </w:r>
      <w:r w:rsidRPr="00B4429B">
        <w:rPr>
          <w:lang w:eastAsia="en-GB"/>
        </w:rPr>
        <w:t xml:space="preserve">0.26, </w:t>
      </w:r>
      <w:r w:rsidR="007E12AD">
        <w:rPr>
          <w:lang w:eastAsia="en-GB"/>
        </w:rPr>
        <w:t>95%CI:</w:t>
      </w:r>
      <w:r w:rsidR="007E12AD">
        <w:rPr>
          <w:rFonts w:eastAsia="宋体" w:hint="eastAsia"/>
          <w:lang w:eastAsia="zh-CN"/>
        </w:rPr>
        <w:t xml:space="preserve"> </w:t>
      </w:r>
      <w:r w:rsidRPr="00B4429B">
        <w:rPr>
          <w:lang w:eastAsia="en-GB"/>
        </w:rPr>
        <w:t>0.20-0.32)</w:t>
      </w:r>
      <w:r w:rsidRPr="00B4429B">
        <w:rPr>
          <w:lang w:val="en-GB"/>
        </w:rPr>
        <w:t xml:space="preserve">. However there were no differences in short term outcomes (periventricular </w:t>
      </w:r>
      <w:proofErr w:type="spellStart"/>
      <w:r w:rsidRPr="00B4429B">
        <w:rPr>
          <w:lang w:val="en-GB"/>
        </w:rPr>
        <w:t>leucomalacia</w:t>
      </w:r>
      <w:proofErr w:type="spellEnd"/>
      <w:r w:rsidRPr="00B4429B">
        <w:rPr>
          <w:lang w:val="en-GB"/>
        </w:rPr>
        <w:t xml:space="preserve">, periventricular haemorrhage) and mortality between both drugs. There is no statistical evidence of dopamine being more effective than adrenaline or corticosteroids. </w:t>
      </w:r>
      <w:r w:rsidRPr="00B4429B">
        <w:t xml:space="preserve">There was no difference in morbidity and mortality outcomes when dopamine was compared </w:t>
      </w:r>
      <w:r w:rsidR="007E12AD">
        <w:t>to hydrocortisone (RR 1.81, 95%</w:t>
      </w:r>
      <w:r w:rsidRPr="00B4429B">
        <w:t xml:space="preserve">CI 0.18 to 18.39) or adrenaline. </w:t>
      </w:r>
    </w:p>
    <w:p w14:paraId="09C1C7F0" w14:textId="77777777" w:rsidR="00B4429B" w:rsidRDefault="00B4429B" w:rsidP="00B4429B">
      <w:pPr>
        <w:widowControl w:val="0"/>
        <w:adjustRightInd w:val="0"/>
        <w:snapToGrid w:val="0"/>
        <w:jc w:val="both"/>
        <w:rPr>
          <w:rFonts w:eastAsia="宋体"/>
          <w:lang w:eastAsia="zh-CN"/>
        </w:rPr>
      </w:pPr>
    </w:p>
    <w:p w14:paraId="10A2650A" w14:textId="7AEC351F" w:rsidR="00617650" w:rsidRPr="00B4429B" w:rsidRDefault="00617650" w:rsidP="00B4429B">
      <w:pPr>
        <w:widowControl w:val="0"/>
        <w:adjustRightInd w:val="0"/>
        <w:snapToGrid w:val="0"/>
        <w:jc w:val="both"/>
        <w:rPr>
          <w:lang w:val="en-GB"/>
        </w:rPr>
      </w:pPr>
      <w:r w:rsidRPr="00B4429B">
        <w:rPr>
          <w:b/>
        </w:rPr>
        <w:t xml:space="preserve">CONCLUSION: </w:t>
      </w:r>
      <w:r w:rsidRPr="00B4429B">
        <w:rPr>
          <w:lang w:val="en-GB"/>
        </w:rPr>
        <w:t xml:space="preserve">In </w:t>
      </w:r>
      <w:proofErr w:type="spellStart"/>
      <w:r w:rsidRPr="00B4429B">
        <w:rPr>
          <w:lang w:val="en-GB"/>
        </w:rPr>
        <w:t>preterms</w:t>
      </w:r>
      <w:proofErr w:type="spellEnd"/>
      <w:r w:rsidRPr="00B4429B">
        <w:rPr>
          <w:lang w:val="en-GB"/>
        </w:rPr>
        <w:t>, dopamine is the most studied drug,</w:t>
      </w:r>
      <w:r w:rsidR="007E12AD">
        <w:rPr>
          <w:lang w:val="en-GB"/>
        </w:rPr>
        <w:t xml:space="preserve"> </w:t>
      </w:r>
      <w:r w:rsidRPr="00B4429B">
        <w:rPr>
          <w:lang w:val="en-GB"/>
        </w:rPr>
        <w:t>and we suggest it could be used as first line treatment in hypotension.</w:t>
      </w:r>
      <w:r w:rsidR="007E12AD">
        <w:rPr>
          <w:lang w:val="en-GB"/>
        </w:rPr>
        <w:t xml:space="preserve"> </w:t>
      </w:r>
    </w:p>
    <w:p w14:paraId="410AEE73" w14:textId="77777777" w:rsidR="00617650" w:rsidRPr="00B4429B" w:rsidRDefault="00617650" w:rsidP="00B4429B">
      <w:pPr>
        <w:widowControl w:val="0"/>
        <w:adjustRightInd w:val="0"/>
        <w:snapToGrid w:val="0"/>
        <w:jc w:val="both"/>
        <w:rPr>
          <w:lang w:val="en-GB"/>
        </w:rPr>
      </w:pPr>
    </w:p>
    <w:p w14:paraId="5B6A85FF" w14:textId="49E97B19" w:rsidR="00617650" w:rsidRPr="007E12AD" w:rsidRDefault="00617650" w:rsidP="00B4429B">
      <w:pPr>
        <w:widowControl w:val="0"/>
        <w:adjustRightInd w:val="0"/>
        <w:snapToGrid w:val="0"/>
        <w:jc w:val="both"/>
        <w:rPr>
          <w:rFonts w:eastAsia="宋体"/>
          <w:lang w:eastAsia="zh-CN"/>
        </w:rPr>
      </w:pPr>
      <w:r w:rsidRPr="00B4429B">
        <w:rPr>
          <w:b/>
          <w:bCs/>
        </w:rPr>
        <w:t>Key words:</w:t>
      </w:r>
      <w:r w:rsidRPr="00B4429B">
        <w:t xml:space="preserve"> Hypotension; Preterm; Inotrope; Dopamine; </w:t>
      </w:r>
      <w:proofErr w:type="spellStart"/>
      <w:r w:rsidRPr="00B4429B">
        <w:t>Dobutamine</w:t>
      </w:r>
      <w:proofErr w:type="spellEnd"/>
      <w:r w:rsidRPr="00B4429B">
        <w:t>; Adrenaline/</w:t>
      </w:r>
      <w:r w:rsidR="007E12AD">
        <w:rPr>
          <w:rFonts w:eastAsia="宋体" w:hint="eastAsia"/>
          <w:lang w:eastAsia="zh-CN"/>
        </w:rPr>
        <w:t>e</w:t>
      </w:r>
      <w:r w:rsidR="007E12AD">
        <w:t>pinephrine; Corticosteroids</w:t>
      </w:r>
    </w:p>
    <w:p w14:paraId="20A367C6" w14:textId="77777777" w:rsidR="00617650" w:rsidRDefault="00617650" w:rsidP="00B4429B">
      <w:pPr>
        <w:widowControl w:val="0"/>
        <w:adjustRightInd w:val="0"/>
        <w:snapToGrid w:val="0"/>
        <w:jc w:val="both"/>
        <w:rPr>
          <w:rFonts w:eastAsia="宋体"/>
          <w:lang w:eastAsia="zh-CN"/>
        </w:rPr>
      </w:pPr>
    </w:p>
    <w:p w14:paraId="196C9F49" w14:textId="77777777" w:rsidR="003B1BED" w:rsidRPr="006E477D" w:rsidRDefault="003B1BED" w:rsidP="003B1BED">
      <w:pPr>
        <w:adjustRightInd w:val="0"/>
        <w:snapToGrid w:val="0"/>
        <w:jc w:val="both"/>
        <w:rPr>
          <w:rFonts w:eastAsia="Times New Roman"/>
        </w:rPr>
      </w:pPr>
      <w:bookmarkStart w:id="11" w:name="OLE_LINK55"/>
      <w:bookmarkStart w:id="12" w:name="OLE_LINK56"/>
      <w:proofErr w:type="gramStart"/>
      <w:r w:rsidRPr="006E477D">
        <w:rPr>
          <w:b/>
        </w:rPr>
        <w:t>©</w:t>
      </w:r>
      <w:bookmarkEnd w:id="11"/>
      <w:bookmarkEnd w:id="12"/>
      <w:r w:rsidRPr="006E477D">
        <w:rPr>
          <w:rFonts w:cs="Arial"/>
          <w:b/>
        </w:rPr>
        <w:t>The Author(s) 201</w:t>
      </w:r>
      <w:r>
        <w:rPr>
          <w:rFonts w:cs="Arial" w:hint="eastAsia"/>
          <w:b/>
          <w:lang w:eastAsia="zh-CN"/>
        </w:rPr>
        <w:t>6</w:t>
      </w:r>
      <w:r w:rsidRPr="006E477D">
        <w:rPr>
          <w:rFonts w:cs="Arial"/>
          <w:b/>
        </w:rPr>
        <w:t>.</w:t>
      </w:r>
      <w:proofErr w:type="gramEnd"/>
      <w:r w:rsidRPr="006E477D">
        <w:rPr>
          <w:rFonts w:cs="Arial" w:hint="eastAsia"/>
          <w:b/>
          <w:lang w:eastAsia="zh-CN"/>
        </w:rPr>
        <w:t xml:space="preserve"> </w:t>
      </w:r>
      <w:r w:rsidRPr="006E477D">
        <w:rPr>
          <w:rFonts w:cs="Arial"/>
        </w:rPr>
        <w:t xml:space="preserve">Published by </w:t>
      </w:r>
      <w:proofErr w:type="spellStart"/>
      <w:r w:rsidRPr="006E477D">
        <w:rPr>
          <w:rFonts w:cs="Arial"/>
        </w:rPr>
        <w:t>Baishideng</w:t>
      </w:r>
      <w:proofErr w:type="spellEnd"/>
      <w:r w:rsidRPr="006E477D">
        <w:rPr>
          <w:rFonts w:cs="Arial"/>
        </w:rPr>
        <w:t xml:space="preserve"> Publishing Group Inc. All rights reserved.</w:t>
      </w:r>
    </w:p>
    <w:p w14:paraId="2DF13435" w14:textId="77777777" w:rsidR="003B1BED" w:rsidRPr="003B1BED" w:rsidRDefault="003B1BED" w:rsidP="00B4429B">
      <w:pPr>
        <w:widowControl w:val="0"/>
        <w:adjustRightInd w:val="0"/>
        <w:snapToGrid w:val="0"/>
        <w:jc w:val="both"/>
        <w:rPr>
          <w:rFonts w:eastAsia="宋体"/>
          <w:lang w:eastAsia="zh-CN"/>
        </w:rPr>
      </w:pPr>
    </w:p>
    <w:p w14:paraId="6033E67A" w14:textId="01400D89" w:rsidR="00617650" w:rsidRPr="00B4429B" w:rsidRDefault="00617650" w:rsidP="00B4429B">
      <w:pPr>
        <w:widowControl w:val="0"/>
        <w:adjustRightInd w:val="0"/>
        <w:snapToGrid w:val="0"/>
        <w:jc w:val="both"/>
      </w:pPr>
      <w:r w:rsidRPr="00B4429B">
        <w:rPr>
          <w:b/>
        </w:rPr>
        <w:lastRenderedPageBreak/>
        <w:t xml:space="preserve">Core tip: </w:t>
      </w:r>
      <w:r w:rsidRPr="00B4429B">
        <w:t xml:space="preserve">Hypotension is a common feature in the preterm infant. The aim of this systematic review was to determine, after review of evidence, if dopamine would make a good first line drug therapy for hypotension in the neonatal population. Dopamine was shown across trials to increase blood pressure more effectively than </w:t>
      </w:r>
      <w:proofErr w:type="spellStart"/>
      <w:r w:rsidRPr="00B4429B">
        <w:t>dobutamine</w:t>
      </w:r>
      <w:proofErr w:type="spellEnd"/>
      <w:r w:rsidRPr="00B4429B">
        <w:t xml:space="preserve">. There was no difference in morbidity and mortality outcomes when dopamine was compared to hydrocortisone or adrenaline. </w:t>
      </w:r>
      <w:r w:rsidRPr="00B4429B">
        <w:rPr>
          <w:lang w:val="en-GB"/>
        </w:rPr>
        <w:t>In preterm infants, dopamine is the most studied drug, and in general safer than others to use, we therefore cautiously suggest it could be used as first line treatment in hypotension.</w:t>
      </w:r>
      <w:r w:rsidR="007E12AD">
        <w:rPr>
          <w:lang w:val="en-GB"/>
        </w:rPr>
        <w:t xml:space="preserve"> </w:t>
      </w:r>
    </w:p>
    <w:p w14:paraId="6F35B82B" w14:textId="77777777" w:rsidR="00434217" w:rsidRPr="00434217" w:rsidRDefault="00434217" w:rsidP="00B4429B">
      <w:pPr>
        <w:widowControl w:val="0"/>
        <w:adjustRightInd w:val="0"/>
        <w:snapToGrid w:val="0"/>
        <w:jc w:val="both"/>
        <w:rPr>
          <w:rFonts w:eastAsia="宋体"/>
          <w:i/>
          <w:lang w:eastAsia="zh-CN"/>
        </w:rPr>
      </w:pPr>
    </w:p>
    <w:p w14:paraId="5A908FF4" w14:textId="45D9C28F" w:rsidR="00617650" w:rsidRPr="00434217" w:rsidRDefault="00617650" w:rsidP="00B4429B">
      <w:pPr>
        <w:widowControl w:val="0"/>
        <w:adjustRightInd w:val="0"/>
        <w:snapToGrid w:val="0"/>
        <w:jc w:val="both"/>
        <w:rPr>
          <w:rFonts w:eastAsia="宋体"/>
          <w:lang w:val="en-GB" w:eastAsia="zh-CN"/>
        </w:rPr>
      </w:pPr>
      <w:proofErr w:type="spellStart"/>
      <w:r w:rsidRPr="00434217">
        <w:rPr>
          <w:lang w:val="en-GB"/>
        </w:rPr>
        <w:t>Bhayat</w:t>
      </w:r>
      <w:proofErr w:type="spellEnd"/>
      <w:r w:rsidRPr="00434217">
        <w:rPr>
          <w:lang w:val="en-GB"/>
        </w:rPr>
        <w:t xml:space="preserve"> S, Gowda H, </w:t>
      </w:r>
      <w:proofErr w:type="spellStart"/>
      <w:r w:rsidRPr="00434217">
        <w:rPr>
          <w:lang w:val="en-GB"/>
        </w:rPr>
        <w:t>Eisenhut</w:t>
      </w:r>
      <w:proofErr w:type="spellEnd"/>
      <w:r w:rsidRPr="00434217">
        <w:rPr>
          <w:lang w:val="en-GB"/>
        </w:rPr>
        <w:t xml:space="preserve"> M</w:t>
      </w:r>
      <w:r w:rsidR="00434217" w:rsidRPr="00434217">
        <w:rPr>
          <w:rFonts w:eastAsia="宋体" w:hint="eastAsia"/>
          <w:lang w:val="en-GB" w:eastAsia="zh-CN"/>
        </w:rPr>
        <w:t xml:space="preserve">. </w:t>
      </w:r>
      <w:proofErr w:type="gramStart"/>
      <w:r w:rsidR="00434217" w:rsidRPr="00434217">
        <w:t>Should</w:t>
      </w:r>
      <w:proofErr w:type="gramEnd"/>
      <w:r w:rsidR="00434217" w:rsidRPr="00434217">
        <w:t xml:space="preserve"> </w:t>
      </w:r>
      <w:r w:rsidR="00434217" w:rsidRPr="00434217">
        <w:rPr>
          <w:rFonts w:eastAsia="宋体"/>
          <w:lang w:eastAsia="zh-CN"/>
        </w:rPr>
        <w:t>d</w:t>
      </w:r>
      <w:r w:rsidR="00434217" w:rsidRPr="00434217">
        <w:t>opamine be the first line inotrope in the treatment of neonatal hypotension? Review of the evidenc</w:t>
      </w:r>
      <w:r w:rsidR="00434217" w:rsidRPr="00434217">
        <w:rPr>
          <w:rFonts w:eastAsia="宋体" w:hint="eastAsia"/>
          <w:lang w:eastAsia="zh-CN"/>
        </w:rPr>
        <w:t>e</w:t>
      </w:r>
      <w:r w:rsidR="00434217">
        <w:rPr>
          <w:rFonts w:eastAsia="宋体" w:hint="eastAsia"/>
          <w:lang w:eastAsia="zh-CN"/>
        </w:rPr>
        <w:t xml:space="preserve">. </w:t>
      </w:r>
      <w:r w:rsidR="00434217" w:rsidRPr="00C341A0">
        <w:rPr>
          <w:i/>
          <w:iCs/>
        </w:rPr>
        <w:t xml:space="preserve">World J </w:t>
      </w:r>
      <w:proofErr w:type="spellStart"/>
      <w:r w:rsidR="00434217" w:rsidRPr="00C341A0">
        <w:rPr>
          <w:i/>
          <w:iCs/>
        </w:rPr>
        <w:t>Clin</w:t>
      </w:r>
      <w:proofErr w:type="spellEnd"/>
      <w:r w:rsidR="00434217" w:rsidRPr="00C341A0">
        <w:rPr>
          <w:i/>
          <w:iCs/>
        </w:rPr>
        <w:t xml:space="preserve"> </w:t>
      </w:r>
      <w:proofErr w:type="spellStart"/>
      <w:r w:rsidR="00434217" w:rsidRPr="00C341A0">
        <w:rPr>
          <w:i/>
          <w:iCs/>
        </w:rPr>
        <w:t>Pediatr</w:t>
      </w:r>
      <w:proofErr w:type="spellEnd"/>
      <w:r w:rsidR="00434217">
        <w:rPr>
          <w:rFonts w:eastAsia="宋体" w:hint="eastAsia"/>
          <w:iCs/>
          <w:lang w:eastAsia="zh-CN"/>
        </w:rPr>
        <w:t xml:space="preserve"> 2016; </w:t>
      </w:r>
      <w:proofErr w:type="gramStart"/>
      <w:r w:rsidR="00434217">
        <w:rPr>
          <w:rFonts w:eastAsia="宋体" w:hint="eastAsia"/>
          <w:iCs/>
          <w:lang w:eastAsia="zh-CN"/>
        </w:rPr>
        <w:t>In</w:t>
      </w:r>
      <w:proofErr w:type="gramEnd"/>
      <w:r w:rsidR="00434217">
        <w:rPr>
          <w:rFonts w:eastAsia="宋体" w:hint="eastAsia"/>
          <w:iCs/>
          <w:lang w:eastAsia="zh-CN"/>
        </w:rPr>
        <w:t xml:space="preserve"> press</w:t>
      </w:r>
    </w:p>
    <w:p w14:paraId="76EF692A" w14:textId="77777777" w:rsidR="00617650" w:rsidRDefault="00617650" w:rsidP="00B4429B">
      <w:pPr>
        <w:widowControl w:val="0"/>
        <w:adjustRightInd w:val="0"/>
        <w:snapToGrid w:val="0"/>
        <w:jc w:val="both"/>
        <w:rPr>
          <w:rFonts w:eastAsia="宋体"/>
          <w:lang w:val="en-GB" w:eastAsia="zh-CN"/>
        </w:rPr>
      </w:pPr>
    </w:p>
    <w:p w14:paraId="5E591B7C" w14:textId="77777777" w:rsidR="00434217" w:rsidRDefault="00434217" w:rsidP="00B4429B">
      <w:pPr>
        <w:widowControl w:val="0"/>
        <w:adjustRightInd w:val="0"/>
        <w:snapToGrid w:val="0"/>
        <w:jc w:val="both"/>
        <w:rPr>
          <w:rFonts w:eastAsia="宋体"/>
          <w:lang w:val="en-GB" w:eastAsia="zh-CN"/>
        </w:rPr>
      </w:pPr>
    </w:p>
    <w:p w14:paraId="1B805C76" w14:textId="77777777" w:rsidR="00434217" w:rsidRDefault="00434217" w:rsidP="00B4429B">
      <w:pPr>
        <w:widowControl w:val="0"/>
        <w:adjustRightInd w:val="0"/>
        <w:snapToGrid w:val="0"/>
        <w:jc w:val="both"/>
        <w:rPr>
          <w:rFonts w:eastAsia="宋体"/>
          <w:lang w:val="en-GB" w:eastAsia="zh-CN"/>
        </w:rPr>
      </w:pPr>
    </w:p>
    <w:p w14:paraId="66BBAE10" w14:textId="77777777" w:rsidR="00D23AA1" w:rsidRDefault="00D23AA1" w:rsidP="00B4429B">
      <w:pPr>
        <w:widowControl w:val="0"/>
        <w:adjustRightInd w:val="0"/>
        <w:snapToGrid w:val="0"/>
        <w:jc w:val="both"/>
        <w:rPr>
          <w:rFonts w:eastAsia="宋体"/>
          <w:lang w:val="en-GB" w:eastAsia="zh-CN"/>
        </w:rPr>
      </w:pPr>
    </w:p>
    <w:p w14:paraId="49117EDE" w14:textId="77777777" w:rsidR="00D23AA1" w:rsidRDefault="00D23AA1" w:rsidP="00B4429B">
      <w:pPr>
        <w:widowControl w:val="0"/>
        <w:adjustRightInd w:val="0"/>
        <w:snapToGrid w:val="0"/>
        <w:jc w:val="both"/>
        <w:rPr>
          <w:rFonts w:eastAsia="宋体"/>
          <w:lang w:val="en-GB" w:eastAsia="zh-CN"/>
        </w:rPr>
      </w:pPr>
    </w:p>
    <w:p w14:paraId="3F3CE96F" w14:textId="77777777" w:rsidR="00D23AA1" w:rsidRDefault="00D23AA1" w:rsidP="00B4429B">
      <w:pPr>
        <w:widowControl w:val="0"/>
        <w:adjustRightInd w:val="0"/>
        <w:snapToGrid w:val="0"/>
        <w:jc w:val="both"/>
        <w:rPr>
          <w:rFonts w:eastAsia="宋体"/>
          <w:lang w:val="en-GB" w:eastAsia="zh-CN"/>
        </w:rPr>
      </w:pPr>
    </w:p>
    <w:p w14:paraId="1ED4188D" w14:textId="77777777" w:rsidR="00D23AA1" w:rsidRDefault="00D23AA1" w:rsidP="00B4429B">
      <w:pPr>
        <w:widowControl w:val="0"/>
        <w:adjustRightInd w:val="0"/>
        <w:snapToGrid w:val="0"/>
        <w:jc w:val="both"/>
        <w:rPr>
          <w:rFonts w:eastAsia="宋体"/>
          <w:lang w:val="en-GB" w:eastAsia="zh-CN"/>
        </w:rPr>
      </w:pPr>
    </w:p>
    <w:p w14:paraId="49BE88CD" w14:textId="77777777" w:rsidR="00D23AA1" w:rsidRDefault="00D23AA1" w:rsidP="00B4429B">
      <w:pPr>
        <w:widowControl w:val="0"/>
        <w:adjustRightInd w:val="0"/>
        <w:snapToGrid w:val="0"/>
        <w:jc w:val="both"/>
        <w:rPr>
          <w:rFonts w:eastAsia="宋体"/>
          <w:lang w:val="en-GB" w:eastAsia="zh-CN"/>
        </w:rPr>
      </w:pPr>
    </w:p>
    <w:p w14:paraId="2D93076D" w14:textId="77777777" w:rsidR="00D23AA1" w:rsidRDefault="00D23AA1" w:rsidP="00B4429B">
      <w:pPr>
        <w:widowControl w:val="0"/>
        <w:adjustRightInd w:val="0"/>
        <w:snapToGrid w:val="0"/>
        <w:jc w:val="both"/>
        <w:rPr>
          <w:rFonts w:eastAsia="宋体"/>
          <w:lang w:val="en-GB" w:eastAsia="zh-CN"/>
        </w:rPr>
      </w:pPr>
    </w:p>
    <w:p w14:paraId="7C90AA19" w14:textId="77777777" w:rsidR="00D23AA1" w:rsidRDefault="00D23AA1" w:rsidP="00B4429B">
      <w:pPr>
        <w:widowControl w:val="0"/>
        <w:adjustRightInd w:val="0"/>
        <w:snapToGrid w:val="0"/>
        <w:jc w:val="both"/>
        <w:rPr>
          <w:rFonts w:eastAsia="宋体"/>
          <w:lang w:val="en-GB" w:eastAsia="zh-CN"/>
        </w:rPr>
      </w:pPr>
    </w:p>
    <w:p w14:paraId="54DA888D" w14:textId="77777777" w:rsidR="00D23AA1" w:rsidRDefault="00D23AA1" w:rsidP="00B4429B">
      <w:pPr>
        <w:widowControl w:val="0"/>
        <w:adjustRightInd w:val="0"/>
        <w:snapToGrid w:val="0"/>
        <w:jc w:val="both"/>
        <w:rPr>
          <w:rFonts w:eastAsia="宋体"/>
          <w:lang w:val="en-GB" w:eastAsia="zh-CN"/>
        </w:rPr>
      </w:pPr>
    </w:p>
    <w:p w14:paraId="5EB572A5" w14:textId="77777777" w:rsidR="00D23AA1" w:rsidRDefault="00D23AA1" w:rsidP="00B4429B">
      <w:pPr>
        <w:widowControl w:val="0"/>
        <w:adjustRightInd w:val="0"/>
        <w:snapToGrid w:val="0"/>
        <w:jc w:val="both"/>
        <w:rPr>
          <w:rFonts w:eastAsia="宋体"/>
          <w:lang w:val="en-GB" w:eastAsia="zh-CN"/>
        </w:rPr>
      </w:pPr>
    </w:p>
    <w:p w14:paraId="71FC1395" w14:textId="77777777" w:rsidR="00D23AA1" w:rsidRDefault="00D23AA1" w:rsidP="00B4429B">
      <w:pPr>
        <w:widowControl w:val="0"/>
        <w:adjustRightInd w:val="0"/>
        <w:snapToGrid w:val="0"/>
        <w:jc w:val="both"/>
        <w:rPr>
          <w:rFonts w:eastAsia="宋体"/>
          <w:lang w:val="en-GB" w:eastAsia="zh-CN"/>
        </w:rPr>
      </w:pPr>
    </w:p>
    <w:p w14:paraId="6E882DB1" w14:textId="77777777" w:rsidR="00D23AA1" w:rsidRDefault="00D23AA1" w:rsidP="00B4429B">
      <w:pPr>
        <w:widowControl w:val="0"/>
        <w:adjustRightInd w:val="0"/>
        <w:snapToGrid w:val="0"/>
        <w:jc w:val="both"/>
        <w:rPr>
          <w:rFonts w:eastAsia="宋体"/>
          <w:lang w:val="en-GB" w:eastAsia="zh-CN"/>
        </w:rPr>
      </w:pPr>
    </w:p>
    <w:p w14:paraId="794DD529" w14:textId="77777777" w:rsidR="00D23AA1" w:rsidRDefault="00D23AA1" w:rsidP="00B4429B">
      <w:pPr>
        <w:widowControl w:val="0"/>
        <w:adjustRightInd w:val="0"/>
        <w:snapToGrid w:val="0"/>
        <w:jc w:val="both"/>
        <w:rPr>
          <w:rFonts w:eastAsia="宋体"/>
          <w:lang w:val="en-GB" w:eastAsia="zh-CN"/>
        </w:rPr>
      </w:pPr>
    </w:p>
    <w:p w14:paraId="59A2752E" w14:textId="0811B1FE" w:rsidR="00617650" w:rsidRPr="00B4429B" w:rsidRDefault="00D23AA1" w:rsidP="00B4429B">
      <w:pPr>
        <w:widowControl w:val="0"/>
        <w:adjustRightInd w:val="0"/>
        <w:snapToGrid w:val="0"/>
        <w:jc w:val="both"/>
        <w:rPr>
          <w:b/>
          <w:caps/>
          <w:lang w:val="en-GB"/>
        </w:rPr>
      </w:pPr>
      <w:r w:rsidRPr="00B4429B">
        <w:rPr>
          <w:b/>
          <w:lang w:val="en-GB"/>
        </w:rPr>
        <w:t>INTRODUCTION</w:t>
      </w:r>
    </w:p>
    <w:p w14:paraId="4876488B" w14:textId="14A200C7" w:rsidR="00617650" w:rsidRPr="00B4429B" w:rsidRDefault="00617650" w:rsidP="00B4429B">
      <w:pPr>
        <w:widowControl w:val="0"/>
        <w:adjustRightInd w:val="0"/>
        <w:snapToGrid w:val="0"/>
        <w:jc w:val="both"/>
        <w:rPr>
          <w:lang w:val="en-GB"/>
        </w:rPr>
      </w:pPr>
      <w:r w:rsidRPr="00B4429B">
        <w:rPr>
          <w:lang w:val="en-GB"/>
        </w:rPr>
        <w:t>Hypotension is a problem frequently encountered on the neonatal intensive care unit. It is more common in preterm infants. The prevalence is said to be up to 45% in infants with a birth weight &lt;</w:t>
      </w:r>
      <w:r w:rsidR="00D23AA1">
        <w:rPr>
          <w:rFonts w:eastAsia="宋体" w:hint="eastAsia"/>
          <w:lang w:val="en-GB" w:eastAsia="zh-CN"/>
        </w:rPr>
        <w:t xml:space="preserve"> </w:t>
      </w:r>
      <w:r w:rsidRPr="00B4429B">
        <w:rPr>
          <w:lang w:val="en-GB"/>
        </w:rPr>
        <w:t>1500</w:t>
      </w:r>
      <w:r w:rsidR="00D23AA1">
        <w:rPr>
          <w:rFonts w:eastAsia="宋体" w:hint="eastAsia"/>
          <w:lang w:val="en-GB" w:eastAsia="zh-CN"/>
        </w:rPr>
        <w:t xml:space="preserve"> </w:t>
      </w:r>
      <w:r w:rsidRPr="00B4429B">
        <w:rPr>
          <w:lang w:val="en-GB"/>
        </w:rPr>
        <w:t>g</w:t>
      </w:r>
      <w:r w:rsidRPr="00B4429B">
        <w:rPr>
          <w:vertAlign w:val="superscript"/>
          <w:lang w:val="en-GB"/>
        </w:rPr>
        <w:t>[</w:t>
      </w:r>
      <w:r w:rsidRPr="00B4429B">
        <w:rPr>
          <w:lang w:val="en-GB"/>
        </w:rPr>
        <w:fldChar w:fldCharType="begin" w:fldLock="1"/>
      </w:r>
      <w:r w:rsidRPr="00B4429B">
        <w:rPr>
          <w:lang w:val="en-GB"/>
        </w:rPr>
        <w:instrText>ADDIN CSL_CITATION { "citationItems" : [ { "id" : "ITEM-1", "itemData" : { "ISSN" : "0743-8346", "abstract" : "OBJECTIVE: Very low birth weight infants are vulnerable to hypotension and its associated complications. Vasopressors are used to raise blood pressure (BP), but indications for use are uncertain. Our objectives were (1) to study variations in BP stability among NICUs, (2) to investigate inter-NICU differences in vasopressor use, and (3) to address the association between intraventricular hemorrhage (IVH) and abnormal BPs.\n\nSTUDY DESIGN: A total of 1288 infants with birth weight &lt;1500 g were admitted to six NICUs in Massachusetts and Rhode Island over 21 months. The lowest and highest mean BPs were collected within the first 12 hours. Also recorded were the use of vasopressors within the first 24 hours and the occurrence of IVH. Logistic regressions were used to model outcomes, controlling for gestational age and illness severity using the Score for Neonatal Acute Physiology.\n\nRESULTS: Two of the six NICUs had significantly higher percentages of infants with at least one hypotensive BP, with prevalences of 24% to 45%. Percentages of infants treated with vasopressors ranged from 4% to 39%. This range of vasopressor use could not be explained by inter-NICU differences in birth weight, illness severity, or rates of hypotension. We found a borderline association between severe IVH and hypotension (odds ratio 1.6, p=0.055), but not between severe IVH and hypertension.\n\nCONCLUSION: Wide differences exist in the prevalence of hypotension, hypertension, and vasopressor use among NICUs. We also found an association between hypotension and IVH, but not between hypertension and IVH.", "author" : [ { "dropping-particle" : "", "family" : "Al-Aweel", "given" : "I", "non-dropping-particle" : "", "parse-names" : false, "suffix" : "" }, { "dropping-particle" : "", "family" : "Pursley", "given" : "D M", "non-dropping-particle" : "", "parse-names" : false, "suffix" : "" }, { "dropping-particle" : "", "family" : "Rubin", "given" : "L P", "non-dropping-particle" : "", "parse-names" : false, "suffix" : "" }, { "dropping-particle" : "", "family" : "Shah", "given" : "B", "non-dropping-particle" : "", "parse-names" : false, "suffix" : "" }, { "dropping-particle" : "", "family" : "Weisberger", "given" : "S", "non-dropping-particle" : "", "parse-names" : false, "suffix" : "" }, { "dropping-particle" : "", "family" : "Richardson", "given" : "D K", "non-dropping-particle" : "", "parse-names" : false, "suffix" : "" } ], "container-title" : "Journal of perinatology : official journal of the California Perinatal Association", "id" : "ITEM-1", "issue" : "5", "issued" : { "date-parts" : [ [ "0", "1" ] ] }, "note" : "prevalence of hypotension", "page" : "272-8", "title" : "Variations in prevalence of hypotension, hypertension, and vasopressor use in NICUs.", "type" : "article-journal", "volume" : "21" }, "uris" : [ "http://www.mendeley.com/documents/?uuid=a4855f46-d3df-4ce5-824b-d8ba8ef96864" ] } ], "mendeley" : { "formattedCitation" : "&lt;sup&gt;1&lt;/sup&gt;", "plainTextFormattedCitation" : "1", "previouslyFormattedCitation" : "&lt;sup&gt;1&lt;/sup&gt;" }, "properties" : { "noteIndex" : 0 }, "schema" : "https://github.com/citation-style-language/schema/raw/master/csl-citation.json" }</w:instrText>
      </w:r>
      <w:r w:rsidRPr="00B4429B">
        <w:rPr>
          <w:lang w:val="en-GB"/>
        </w:rPr>
        <w:fldChar w:fldCharType="separate"/>
      </w:r>
      <w:r w:rsidRPr="00B4429B">
        <w:rPr>
          <w:noProof/>
          <w:vertAlign w:val="superscript"/>
          <w:lang w:val="en-GB"/>
        </w:rPr>
        <w:t>1</w:t>
      </w:r>
      <w:r w:rsidRPr="00B4429B">
        <w:rPr>
          <w:lang w:val="en-GB"/>
        </w:rPr>
        <w:fldChar w:fldCharType="end"/>
      </w:r>
      <w:r w:rsidRPr="00B4429B">
        <w:rPr>
          <w:vertAlign w:val="superscript"/>
          <w:lang w:val="en-GB"/>
        </w:rPr>
        <w:t>]</w:t>
      </w:r>
      <w:r w:rsidRPr="00B4429B">
        <w:rPr>
          <w:lang w:val="en-GB"/>
        </w:rPr>
        <w:t xml:space="preserve">. Indeed, in preterm infants, </w:t>
      </w:r>
      <w:r w:rsidRPr="00B4429B">
        <w:rPr>
          <w:lang w:val="en-GB"/>
        </w:rPr>
        <w:lastRenderedPageBreak/>
        <w:t>organ development is still in process, and imposes challenges with fluid homeostasis</w:t>
      </w:r>
      <w:r w:rsidRPr="00B4429B">
        <w:rPr>
          <w:vertAlign w:val="superscript"/>
          <w:lang w:val="en-GB"/>
        </w:rPr>
        <w:t>[</w:t>
      </w:r>
      <w:r w:rsidRPr="00B4429B">
        <w:rPr>
          <w:lang w:val="en-GB"/>
        </w:rPr>
        <w:fldChar w:fldCharType="begin" w:fldLock="1"/>
      </w:r>
      <w:r w:rsidRPr="00B4429B">
        <w:rPr>
          <w:lang w:val="en-GB"/>
        </w:rPr>
        <w:instrText>ADDIN CSL_CITATION { "citationItems" : [ { "id" : "ITEM-1", "itemData" : { "DOI" : "10.1111/pan.12326", "ISBN" : "1155-5645", "ISSN" : "11555645", "PMID" : "24299660", "abstract" : "The physiology of the neonate is ideally suited to the transition to extrauterine life followed by a period of rapid growth and development. Intravenous fluids and electrolytes should be prescribed with care in the neonate. Sodium and water requirements in the first few days of life are low and should be increased after the postnatal diuresis. Expansion of the extracellular fluid volume prior to the postnatal diuresis is associated with poor outcomes, particularly in preterm infants. Newborn infants are prone to hypoglycemia and require a source of intravenous glucose if enteral feeds are withheld. Anemia is common, and untreated is associated with poor outcomes. Liberal versus restrictive transfusion practices are controversial, but liberal transfusion practices (accompanied by measures to minimize donor exposure) may be associated with improved long-term outcomes. Intravenous crystalloids are as effective as albumin to treat hypotension, and semi-synthetic colloids cannot be recommended at this time. Inotropes should be used to treat hypotension unresponsive to intravenous fluid, ideally guided by assessment of perfusion rather than blood pressure alone. Noninvasive methods of assessing cardiac output have been validated in neonates. More studies are required to guide fluid management in neonates, particularly in those with sepsis or undergoing surgery. A balanced salt solution such as Hartmann's or Plasmalyte should be used to replace losses during surgery (and blood or coagulation factors as indicated). Excessive fluid administration during surgery should be avoided.", "author" : [ { "dropping-particle" : "", "family" : "O'Brien", "given" : "Frances", "non-dropping-particle" : "", "parse-names" : false, "suffix" : "" }, { "dropping-particle" : "", "family" : "Walker", "given" : "Isabeau a.", "non-dropping-particle" : "", "parse-names" : false, "suffix" : "" } ], "container-title" : "Paediatric Anaesthesia", "id" : "ITEM-1", "issue" : "1", "issued" : { "date-parts" : [ [ "2014" ] ] }, "page" : "49-59", "title" : "Fluid homeostasis in the neonate", "type" : "article-journal", "volume" : "24" }, "uris" : [ "http://www.mendeley.com/documents/?uuid=a71dcd19-6f78-4405-808a-f1553e6d154c" ] } ], "mendeley" : { "formattedCitation" : "&lt;sup&gt;2&lt;/sup&gt;", "plainTextFormattedCitation" : "2", "previouslyFormattedCitation" : "&lt;sup&gt;2&lt;/sup&gt;" }, "properties" : { "noteIndex" : 0 }, "schema" : "https://github.com/citation-style-language/schema/raw/master/csl-citation.json" }</w:instrText>
      </w:r>
      <w:r w:rsidRPr="00B4429B">
        <w:rPr>
          <w:lang w:val="en-GB"/>
        </w:rPr>
        <w:fldChar w:fldCharType="separate"/>
      </w:r>
      <w:r w:rsidRPr="00B4429B">
        <w:rPr>
          <w:noProof/>
          <w:vertAlign w:val="superscript"/>
          <w:lang w:val="en-GB"/>
        </w:rPr>
        <w:t>2</w:t>
      </w:r>
      <w:r w:rsidRPr="00B4429B">
        <w:rPr>
          <w:lang w:val="en-GB"/>
        </w:rPr>
        <w:fldChar w:fldCharType="end"/>
      </w:r>
      <w:r w:rsidRPr="00B4429B">
        <w:rPr>
          <w:vertAlign w:val="superscript"/>
          <w:lang w:val="en-GB"/>
        </w:rPr>
        <w:t>]</w:t>
      </w:r>
      <w:r w:rsidRPr="00B4429B">
        <w:rPr>
          <w:lang w:val="en-GB"/>
        </w:rPr>
        <w:t>. Low blood pressure</w:t>
      </w:r>
      <w:r w:rsidR="00D23AA1">
        <w:rPr>
          <w:rFonts w:eastAsia="宋体" w:hint="eastAsia"/>
          <w:lang w:val="en-GB" w:eastAsia="zh-CN"/>
        </w:rPr>
        <w:t xml:space="preserve"> (BP)</w:t>
      </w:r>
      <w:r w:rsidRPr="00B4429B">
        <w:rPr>
          <w:lang w:val="en-GB"/>
        </w:rPr>
        <w:t xml:space="preserve"> is also frequent in the sick term infant.</w:t>
      </w:r>
    </w:p>
    <w:p w14:paraId="7CC9C65F" w14:textId="73A806AA" w:rsidR="00617650" w:rsidRPr="00B4429B" w:rsidRDefault="00617650" w:rsidP="00D23AA1">
      <w:pPr>
        <w:widowControl w:val="0"/>
        <w:autoSpaceDE w:val="0"/>
        <w:autoSpaceDN w:val="0"/>
        <w:adjustRightInd w:val="0"/>
        <w:snapToGrid w:val="0"/>
        <w:ind w:firstLineChars="100" w:firstLine="240"/>
        <w:jc w:val="both"/>
        <w:rPr>
          <w:rFonts w:cs="Times"/>
          <w:i/>
          <w:lang w:val="en-GB"/>
        </w:rPr>
      </w:pPr>
      <w:r w:rsidRPr="00B4429B">
        <w:rPr>
          <w:lang w:val="en-GB"/>
        </w:rPr>
        <w:t xml:space="preserve">The main purpose of treating hypotension is to prevent end organ damage. Statistically, low </w:t>
      </w:r>
      <w:r w:rsidR="00D23AA1">
        <w:rPr>
          <w:rFonts w:eastAsia="宋体" w:hint="eastAsia"/>
          <w:lang w:val="en-GB" w:eastAsia="zh-CN"/>
        </w:rPr>
        <w:t>BP</w:t>
      </w:r>
      <w:r w:rsidRPr="00B4429B">
        <w:rPr>
          <w:lang w:val="en-GB"/>
        </w:rPr>
        <w:t xml:space="preserve"> is associated with short and long term adverse effects. In the extreme preterm, hypotension is associated with increased mortality, cerebral lesions</w:t>
      </w:r>
      <w:r w:rsidRPr="00B4429B">
        <w:rPr>
          <w:vertAlign w:val="superscript"/>
          <w:lang w:val="en-GB"/>
        </w:rPr>
        <w:t>[</w:t>
      </w:r>
      <w:r w:rsidRPr="00B4429B">
        <w:rPr>
          <w:vertAlign w:val="superscript"/>
          <w:lang w:val="en-GB"/>
        </w:rPr>
        <w:fldChar w:fldCharType="begin" w:fldLock="1"/>
      </w:r>
      <w:r w:rsidRPr="00B4429B">
        <w:rPr>
          <w:vertAlign w:val="superscript"/>
          <w:lang w:val="en-GB"/>
        </w:rPr>
        <w:instrText>ADDIN CSL_CITATION { "citationItems" : [ { "id" : "ITEM-1", "itemData" : { "DOI" : "10.1136/adc.62.10.1068", "ISSN" : "0003-9888", "PMID" : "3314723", "abstract" : "Computerised continuous measurement of mean arterial blood pressure (MAP) and serial cranial ultrasonography in 33 infants of less than 31 weeks' gestation showed that a MAP of less than 30 mm Hg for over an hour was significantly associated with severe haemorrhage, ischaemic cerebral lesions, or death within 48 hours. No severe lesions developed with a MAP greater than or equal to mm Hg.", "author" : [ { "dropping-particle" : "", "family" : "Miall-Allen", "given" : "V M", "non-dropping-particle" : "", "parse-names" : false, "suffix" : "" }, { "dropping-particle" : "", "family" : "Vries", "given" : "L S", "non-dropping-particle" : "de", "parse-names" : false, "suffix" : "" }, { "dropping-particle" : "", "family" : "Whitelaw", "given" : "A G", "non-dropping-particle" : "", "parse-names" : false, "suffix" : "" } ], "container-title" : "Archives of disease in childhood", "id" : "ITEM-1", "issue" : "10", "issued" : { "date-parts" : [ [ "1987" ] ] }, "page" : "1068-1069", "title" : "Mean arterial blood pressure and neonatal cerebral lesions.", "type" : "article-journal", "volume" : "62" }, "uris" : [ "http://www.mendeley.com/documents/?uuid=471f1681-751a-42d6-9776-3ec8ddcb7574" ] } ], "mendeley" : { "formattedCitation" : "&lt;sup&gt;3&lt;/sup&gt;", "plainTextFormattedCitation" : "3", "previouslyFormattedCitation" : "&lt;sup&gt;3&lt;/sup&gt;" }, "properties" : { "noteIndex" : 0 }, "schema" : "https://github.com/citation-style-language/schema/raw/master/csl-citation.json" }</w:instrText>
      </w:r>
      <w:r w:rsidRPr="00B4429B">
        <w:rPr>
          <w:vertAlign w:val="superscript"/>
          <w:lang w:val="en-GB"/>
        </w:rPr>
        <w:fldChar w:fldCharType="separate"/>
      </w:r>
      <w:r w:rsidRPr="00B4429B">
        <w:rPr>
          <w:noProof/>
          <w:vertAlign w:val="superscript"/>
          <w:lang w:val="en-GB"/>
        </w:rPr>
        <w:t>3</w:t>
      </w:r>
      <w:r w:rsidRPr="00B4429B">
        <w:rPr>
          <w:vertAlign w:val="superscript"/>
          <w:lang w:val="en-GB"/>
        </w:rPr>
        <w:fldChar w:fldCharType="end"/>
      </w:r>
      <w:r w:rsidRPr="00B4429B">
        <w:rPr>
          <w:vertAlign w:val="superscript"/>
          <w:lang w:val="en-GB"/>
        </w:rPr>
        <w:t>]</w:t>
      </w:r>
      <w:r w:rsidRPr="00B4429B">
        <w:rPr>
          <w:lang w:val="en-GB"/>
        </w:rPr>
        <w:t>, intraventricular haemorrhage</w:t>
      </w:r>
      <w:r w:rsidRPr="00B4429B">
        <w:rPr>
          <w:vertAlign w:val="superscript"/>
          <w:lang w:val="en-GB"/>
        </w:rPr>
        <w:t>[</w:t>
      </w:r>
      <w:r w:rsidRPr="00B4429B">
        <w:rPr>
          <w:vertAlign w:val="superscript"/>
          <w:lang w:val="en-GB"/>
        </w:rPr>
        <w:fldChar w:fldCharType="begin" w:fldLock="1"/>
      </w:r>
      <w:r w:rsidRPr="00B4429B">
        <w:rPr>
          <w:vertAlign w:val="superscript"/>
          <w:lang w:val="en-GB"/>
        </w:rPr>
        <w:instrText>ADDIN CSL_CITATION { "citationItems" : [ { "id" : "ITEM-1", "itemData" : { "ISSN" : "0378-3782", "PMID" : "2737101", "abstract" : "Hourly blood pressures were recorded directly in 131 very low birth weight infants in intensive care during the first 4 days of life. Cranial ultrasound evidence of intraventricular haemorrhage correlated well with periods of hypotension, but not of hypertension. Ischaemic lesions did not correlate with periods of hypotension, but were associated with previous haemorrhage. The findings suggest that hypotension predisposes to primary intraventricular haemorrhage and that later parenchymal ischaemic lesions relate to local factors rather than hypotension.", "author" : [ { "dropping-particle" : "", "family" : "Watkins", "given" : "A M", "non-dropping-particle" : "", "parse-names" : false, "suffix" : "" }, { "dropping-particle" : "", "family" : "West", "given" : "C R", "non-dropping-particle" : "", "parse-names" : false, "suffix" : "" }, { "dropping-particle" : "", "family" : "Cooke", "given" : "R W", "non-dropping-particle" : "", "parse-names" : false, "suffix" : "" } ], "container-title" : "Early human development", "id" : "ITEM-1", "issue" : "2", "issued" : { "date-parts" : [ [ "1989", "5" ] ] }, "page" : "103-10", "title" : "Blood pressure and cerebral haemorrhage and ischaemia in very low birthweight infants.", "type" : "article-journal", "volume" : "19" }, "uris" : [ "http://www.mendeley.com/documents/?uuid=a1a5e64b-d2c7-48c7-b455-a0d02842c94d" ] } ], "mendeley" : { "formattedCitation" : "&lt;sup&gt;4&lt;/sup&gt;", "plainTextFormattedCitation" : "4", "previouslyFormattedCitation" : "&lt;sup&gt;4&lt;/sup&gt;" }, "properties" : { "noteIndex" : 0 }, "schema" : "https://github.com/citation-style-language/schema/raw/master/csl-citation.json" }</w:instrText>
      </w:r>
      <w:r w:rsidRPr="00B4429B">
        <w:rPr>
          <w:vertAlign w:val="superscript"/>
          <w:lang w:val="en-GB"/>
        </w:rPr>
        <w:fldChar w:fldCharType="separate"/>
      </w:r>
      <w:r w:rsidRPr="00B4429B">
        <w:rPr>
          <w:noProof/>
          <w:vertAlign w:val="superscript"/>
          <w:lang w:val="en-GB"/>
        </w:rPr>
        <w:t>4</w:t>
      </w:r>
      <w:r w:rsidRPr="00B4429B">
        <w:rPr>
          <w:vertAlign w:val="superscript"/>
          <w:lang w:val="en-GB"/>
        </w:rPr>
        <w:fldChar w:fldCharType="end"/>
      </w:r>
      <w:r w:rsidRPr="00B4429B">
        <w:rPr>
          <w:vertAlign w:val="superscript"/>
          <w:lang w:val="en-GB"/>
        </w:rPr>
        <w:t>]</w:t>
      </w:r>
      <w:r w:rsidRPr="00B4429B">
        <w:rPr>
          <w:lang w:val="en-GB"/>
        </w:rPr>
        <w:t xml:space="preserve">, periventricular </w:t>
      </w:r>
      <w:proofErr w:type="spellStart"/>
      <w:r w:rsidRPr="00B4429B">
        <w:rPr>
          <w:lang w:val="en-GB"/>
        </w:rPr>
        <w:t>leucomalacia</w:t>
      </w:r>
      <w:proofErr w:type="spellEnd"/>
      <w:r w:rsidRPr="00B4429B">
        <w:rPr>
          <w:lang w:val="en-GB"/>
        </w:rPr>
        <w:t xml:space="preserve"> and neurodevelopmental morbidity</w:t>
      </w:r>
      <w:r w:rsidRPr="00B4429B">
        <w:rPr>
          <w:vertAlign w:val="superscript"/>
          <w:lang w:val="en-GB"/>
        </w:rPr>
        <w:t>[</w:t>
      </w:r>
      <w:r w:rsidRPr="00B4429B">
        <w:rPr>
          <w:vertAlign w:val="superscript"/>
          <w:lang w:val="en-GB"/>
        </w:rPr>
        <w:fldChar w:fldCharType="begin" w:fldLock="1"/>
      </w:r>
      <w:r w:rsidRPr="00B4429B">
        <w:rPr>
          <w:vertAlign w:val="superscript"/>
          <w:lang w:val="en-GB"/>
        </w:rPr>
        <w:instrText>ADDIN CSL_CITATION { "citationItems" : [ { "id" : "ITEM-1", "itemData" : { "ISSN" : "0031-4005", "abstract" : "OBJECTIVE: We previously demonstrated that acidosis (pH &lt; 7.15) predicts poor motor outcome in very low birth weight (VLBW) infants. The present study was undertaken to examine the association between acidosis and developmental outcome in more detail and to better understand the interrelationship of acidosis with related factors such as hypoxemia and hypotension.\n\nMETHODS: The nursery records of 191 infants enrolled in our VLBW follow-up study were reviewed to identify the type of acidosis (metabolic or respiratory) present, measure the duration of single and cumulative episodes, and examine the interaction of acidosis with hypoxemia and hypotension. The Bayley Scales of Infant Development and a detailed neurologic examination were performed at 6 (n = 158) and 24 (n = 106) months corrected age.\n\nRESULTS: At 6 months, both respiratory and metabolic acidosis as well as the total duration and longest single episode of acidosis were significantly correlated with cognitive, motor, and neurologic outcome (P &lt; .0001). By 24 months, only the association of the metabolic component of acidosis with all three outcome measures remained significant. Duration of hypotension independently correlated with outcome at both testing periods (P &lt; .002) but isolated hypoxemia did not. The metabolic component of acidosis and isolated hypotension contributed significantly to the variance in all three outcome measures (P &lt; .05). Duration of hypoxemia, but not hypotension, contributed significantly (53%) to the variance in the metabolic component of acidosis.\n\nCONCLUSION: We conclude that it is the metabolic component of acidosis that is important in predicting poor developmental outcome in VLBW infants. The detrimental effect of hypoxemia appears to be closely related to the occurrence of metabolic acidosis while hypotension has an independent effect on outcome.", "author" : [ { "dropping-particle" : "", "family" : "Goldstein", "given" : "R F", "non-dropping-particle" : "", "parse-names" : false, "suffix" : "" }, { "dropping-particle" : "", "family" : "Thompson", "given" : "R J", "non-dropping-particle" : "", "parse-names" : false, "suffix" : "" }, { "dropping-particle" : "", "family" : "Oehler", "given" : "J M", "non-dropping-particle" : "", "parse-names" : false, "suffix" : "" }, { "dropping-particle" : "", "family" : "Brazy", "given" : "J E", "non-dropping-particle" : "", "parse-names" : false, "suffix" : "" } ], "container-title" : "Pediatrics", "id" : "ITEM-1", "issue" : "2", "issued" : { "date-parts" : [ [ "1995", "2" ] ] }, "page" : "238-43", "title" : "Influence of acidosis, hypoxemia, and hypotension on neurodevelopmental outcome in very low birth weight infants.", "type" : "article-journal", "volume" : "95" }, "uris" : [ "http://www.mendeley.com/documents/?uuid=b0a15e86-495b-497a-bdc2-ecacc2f565d5" ] } ], "mendeley" : { "formattedCitation" : "&lt;sup&gt;5&lt;/sup&gt;", "plainTextFormattedCitation" : "5", "previouslyFormattedCitation" : "&lt;sup&gt;5&lt;/sup&gt;" }, "properties" : { "noteIndex" : 0 }, "schema" : "https://github.com/citation-style-language/schema/raw/master/csl-citation.json" }</w:instrText>
      </w:r>
      <w:r w:rsidRPr="00B4429B">
        <w:rPr>
          <w:vertAlign w:val="superscript"/>
          <w:lang w:val="en-GB"/>
        </w:rPr>
        <w:fldChar w:fldCharType="separate"/>
      </w:r>
      <w:r w:rsidRPr="00B4429B">
        <w:rPr>
          <w:noProof/>
          <w:vertAlign w:val="superscript"/>
          <w:lang w:val="en-GB"/>
        </w:rPr>
        <w:t>5</w:t>
      </w:r>
      <w:r w:rsidRPr="00B4429B">
        <w:rPr>
          <w:vertAlign w:val="superscript"/>
          <w:lang w:val="en-GB"/>
        </w:rPr>
        <w:fldChar w:fldCharType="end"/>
      </w:r>
      <w:r w:rsidRPr="00B4429B">
        <w:rPr>
          <w:vertAlign w:val="superscript"/>
          <w:lang w:val="en-GB"/>
        </w:rPr>
        <w:t>]</w:t>
      </w:r>
      <w:r w:rsidRPr="00B4429B">
        <w:rPr>
          <w:lang w:val="en-GB"/>
        </w:rPr>
        <w:t>.</w:t>
      </w:r>
    </w:p>
    <w:p w14:paraId="2B1F39C3" w14:textId="76B8CF5E" w:rsidR="00617650" w:rsidRPr="00D23AA1" w:rsidRDefault="00617650" w:rsidP="00D23AA1">
      <w:pPr>
        <w:widowControl w:val="0"/>
        <w:adjustRightInd w:val="0"/>
        <w:snapToGrid w:val="0"/>
        <w:ind w:firstLineChars="100" w:firstLine="240"/>
        <w:jc w:val="both"/>
        <w:rPr>
          <w:rFonts w:eastAsia="宋体"/>
          <w:lang w:val="en-GB" w:eastAsia="zh-CN"/>
        </w:rPr>
      </w:pPr>
      <w:r w:rsidRPr="00B4429B">
        <w:rPr>
          <w:lang w:val="en-GB"/>
        </w:rPr>
        <w:t>B</w:t>
      </w:r>
      <w:r w:rsidR="00D23AA1">
        <w:rPr>
          <w:rFonts w:eastAsia="宋体" w:hint="eastAsia"/>
          <w:lang w:val="en-GB" w:eastAsia="zh-CN"/>
        </w:rPr>
        <w:t>P</w:t>
      </w:r>
      <w:r w:rsidRPr="00B4429B">
        <w:rPr>
          <w:lang w:val="en-GB"/>
        </w:rPr>
        <w:t xml:space="preserve"> equals flow multiplied by resistance, hence depends on the cardiac output and the vascular resistance</w:t>
      </w:r>
      <w:r w:rsidRPr="00B4429B">
        <w:rPr>
          <w:vertAlign w:val="superscript"/>
          <w:lang w:val="en-GB"/>
        </w:rPr>
        <w:t>[</w:t>
      </w:r>
      <w:r w:rsidRPr="00B4429B">
        <w:rPr>
          <w:lang w:val="en-GB"/>
        </w:rPr>
        <w:fldChar w:fldCharType="begin" w:fldLock="1"/>
      </w:r>
      <w:r w:rsidRPr="00B4429B">
        <w:rPr>
          <w:lang w:val="en-GB"/>
        </w:rPr>
        <w:instrText>ADDIN CSL_CITATION { "citationItems" : [ { "id" : "ITEM-1", "itemData" : { "DOI" : "10.1016/j.siny.2013.09.006", "ISSN" : "1744165X", "PMID" : "24100169", "abstract" : "Controversy surrounds the assessment of perfusion and the methods currently utilised to define hypotension, especially blood pressure. There is growing agreement to assess heart function when selecting inotropic therapy and use bedside tools such as echocardiography for assessing at-risk infants. Both dopamine and dobutamine have comparative efficacy, and in certain disease states with immature myocardium there could be potential advantages in using dobutamine. The concomitant use of hydrocortisone has been shown to be beneficial when escalating doses of first-line inotropes are used. Other inotropes require further study through randomised trials for their safety and efficacy to be established. \u00a9 2013.", "author" : [ { "dropping-particle" : "", "family" : "Gupta", "given" : "Samir", "non-dropping-particle" : "", "parse-names" : false, "suffix" : "" }, { "dropping-particle" : "", "family" : "Donn", "given" : "Steven M.", "non-dropping-particle" : "", "parse-names" : false, "suffix" : "" } ], "container-title" : "Seminars in Fetal and Neonatal Medicine", "id" : "ITEM-1", "issue" : "1", "issued" : { "date-parts" : [ [ "2014" ] ] }, "page" : "54-59", "publisher" : "Elsevier Ltd", "title" : "Neonatal hypotension: Dopamine or dobutamine?", "type" : "article-journal", "volume" : "19" }, "uris" : [ "http://www.mendeley.com/documents/?uuid=506d2a5d-3cec-4d7d-b97d-f71caa4bc26b" ] }, { "id" : "ITEM-2", "itemData" : { "DOI" : "10.1136/adc.2005.071829", "ISBN" : "1359-2998\\r1468-2052", "ISSN" : "1359-2998", "PMID" : "16632650", "abstract" : "While we know a lot about blood pressure (BP) responses to various inotropes and a bit about systemic and organ blood flow responses, we know almost nothing about how different inotropes affect clinical outcomes. Low systemic blood flow (SBF) is common in the first 24 h after birth in very preterm babies (and more mature babies with severe respiratory problems) and is not always reflected by low BP. The causes of this low SBF are complex but may relate to maladaptation to high extrauterine systemic (and sometimes pulmonary) vascular resistance. After day 1, hypotensive babies are more likely to have normal or high SBF reflecting vasodilatation. Empirically, inotropes that reduce afterload (such as dobutamine) may be more appropriate in the transitional period, while those with more vasoconstrictor actions (such as dopamine) may be more appropriate later on. Defining the haemodynamic in an individual baby needs both BP and echocardiographic measures of SBF. Research in this area needs to move beyond just demonstrating changes in physiological variables to showing improvements in important clinical outcomes.", "author" : [ { "dropping-particle" : "", "family" : "Evans", "given" : "N", "non-dropping-particle" : "", "parse-names" : false, "suffix" : "" } ], "container-title" : "Archives of disease in childhood. Fetal and neonatal edition", "id" : "ITEM-2", "issue" : "3", "issued" : { "date-parts" : [ [ "2006" ] ] }, "page" : "F213-F220", "title" : "Which inotrope for which baby?", "type" : "article-journal", "volume" : "91" }, "uris" : [ "http://www.mendeley.com/documents/?uuid=f1e034c2-5c03-419c-b98f-b8977ddfdf7d" ] } ], "mendeley" : { "formattedCitation" : "&lt;sup&gt;6,7&lt;/sup&gt;", "plainTextFormattedCitation" : "6,7", "previouslyFormattedCitation" : "&lt;sup&gt;6,7&lt;/sup&gt;" }, "properties" : { "noteIndex" : 0 }, "schema" : "https://github.com/citation-style-language/schema/raw/master/csl-citation.json" }</w:instrText>
      </w:r>
      <w:r w:rsidRPr="00B4429B">
        <w:rPr>
          <w:lang w:val="en-GB"/>
        </w:rPr>
        <w:fldChar w:fldCharType="separate"/>
      </w:r>
      <w:r w:rsidRPr="00B4429B">
        <w:rPr>
          <w:noProof/>
          <w:vertAlign w:val="superscript"/>
          <w:lang w:val="en-GB"/>
        </w:rPr>
        <w:t>6,7</w:t>
      </w:r>
      <w:r w:rsidRPr="00B4429B">
        <w:rPr>
          <w:lang w:val="en-GB"/>
        </w:rPr>
        <w:fldChar w:fldCharType="end"/>
      </w:r>
      <w:r w:rsidRPr="00B4429B">
        <w:rPr>
          <w:vertAlign w:val="superscript"/>
          <w:lang w:val="en-GB"/>
        </w:rPr>
        <w:t>]</w:t>
      </w:r>
      <w:r w:rsidRPr="00B4429B">
        <w:rPr>
          <w:lang w:val="en-GB"/>
        </w:rPr>
        <w:t>. In very low birth weight infants</w:t>
      </w:r>
      <w:r w:rsidR="00820FAB">
        <w:rPr>
          <w:rFonts w:eastAsia="宋体" w:hint="eastAsia"/>
          <w:lang w:val="en-GB" w:eastAsia="zh-CN"/>
        </w:rPr>
        <w:t xml:space="preserve"> </w:t>
      </w:r>
      <w:r w:rsidR="00820FAB" w:rsidRPr="00B4429B">
        <w:rPr>
          <w:lang w:val="en-GB"/>
        </w:rPr>
        <w:t>(VLBW)</w:t>
      </w:r>
      <w:r w:rsidRPr="00B4429B">
        <w:rPr>
          <w:lang w:val="en-GB"/>
        </w:rPr>
        <w:t>, the aetiology of hypotension is unclear: left ventricular output</w:t>
      </w:r>
      <w:r w:rsidR="00B01DC1">
        <w:rPr>
          <w:rFonts w:eastAsia="宋体" w:hint="eastAsia"/>
          <w:lang w:val="en-GB" w:eastAsia="zh-CN"/>
        </w:rPr>
        <w:t xml:space="preserve"> (LVO)</w:t>
      </w:r>
      <w:r w:rsidRPr="00B4429B">
        <w:rPr>
          <w:lang w:val="en-GB"/>
        </w:rPr>
        <w:t xml:space="preserve">, a large patent ductus arteriosus (PDA), and myocardial dysfunction may contribute to low </w:t>
      </w:r>
      <w:r w:rsidR="00D23AA1">
        <w:rPr>
          <w:rFonts w:eastAsia="宋体" w:hint="eastAsia"/>
          <w:lang w:val="en-GB" w:eastAsia="zh-CN"/>
        </w:rPr>
        <w:t>BP</w:t>
      </w:r>
      <w:r w:rsidRPr="00B4429B">
        <w:rPr>
          <w:lang w:val="en-GB"/>
        </w:rPr>
        <w:t xml:space="preserve"> in this population. Volume depletion is not a common cause in preterm </w:t>
      </w:r>
      <w:proofErr w:type="gramStart"/>
      <w:r w:rsidRPr="00B4429B">
        <w:rPr>
          <w:lang w:val="en-GB"/>
        </w:rPr>
        <w:t>hypotension</w:t>
      </w:r>
      <w:r w:rsidRPr="00B4429B">
        <w:rPr>
          <w:vertAlign w:val="superscript"/>
          <w:lang w:val="en-GB"/>
        </w:rPr>
        <w:t>[</w:t>
      </w:r>
      <w:proofErr w:type="gramEnd"/>
      <w:r w:rsidRPr="00B4429B">
        <w:rPr>
          <w:vertAlign w:val="superscript"/>
          <w:lang w:val="en-GB"/>
        </w:rPr>
        <w:t>8]</w:t>
      </w:r>
      <w:r w:rsidRPr="00B4429B">
        <w:rPr>
          <w:lang w:val="en-GB"/>
        </w:rPr>
        <w:t>.</w:t>
      </w:r>
    </w:p>
    <w:p w14:paraId="67F7BFF6" w14:textId="630E7CF5" w:rsidR="00617650" w:rsidRPr="00B4429B" w:rsidRDefault="00617650" w:rsidP="00D23AA1">
      <w:pPr>
        <w:widowControl w:val="0"/>
        <w:adjustRightInd w:val="0"/>
        <w:snapToGrid w:val="0"/>
        <w:ind w:firstLineChars="100" w:firstLine="240"/>
        <w:jc w:val="both"/>
        <w:rPr>
          <w:lang w:val="en-GB"/>
        </w:rPr>
      </w:pPr>
      <w:r w:rsidRPr="00B4429B">
        <w:rPr>
          <w:lang w:val="en-GB"/>
        </w:rPr>
        <w:t xml:space="preserve">The normal physiological </w:t>
      </w:r>
      <w:r w:rsidR="00D23AA1">
        <w:rPr>
          <w:rFonts w:eastAsia="宋体" w:hint="eastAsia"/>
          <w:lang w:val="en-GB" w:eastAsia="zh-CN"/>
        </w:rPr>
        <w:t>BP</w:t>
      </w:r>
      <w:r w:rsidRPr="00B4429B">
        <w:rPr>
          <w:lang w:val="en-GB"/>
        </w:rPr>
        <w:t xml:space="preserve"> of a </w:t>
      </w:r>
      <w:proofErr w:type="spellStart"/>
      <w:r w:rsidRPr="00B4429B">
        <w:rPr>
          <w:lang w:val="en-GB"/>
        </w:rPr>
        <w:t>newborn</w:t>
      </w:r>
      <w:proofErr w:type="spellEnd"/>
      <w:r w:rsidRPr="00B4429B">
        <w:rPr>
          <w:lang w:val="en-GB"/>
        </w:rPr>
        <w:t xml:space="preserve"> infant remains </w:t>
      </w:r>
      <w:proofErr w:type="gramStart"/>
      <w:r w:rsidRPr="00B4429B">
        <w:rPr>
          <w:lang w:val="en-GB"/>
        </w:rPr>
        <w:t>unknown</w:t>
      </w:r>
      <w:r w:rsidRPr="00B4429B">
        <w:rPr>
          <w:vertAlign w:val="superscript"/>
          <w:lang w:val="en-GB"/>
        </w:rPr>
        <w:t>[</w:t>
      </w:r>
      <w:proofErr w:type="gramEnd"/>
      <w:r w:rsidRPr="00B4429B">
        <w:rPr>
          <w:vertAlign w:val="superscript"/>
          <w:lang w:val="en-GB"/>
        </w:rPr>
        <w:t>9]</w:t>
      </w:r>
      <w:r w:rsidRPr="00B4429B">
        <w:rPr>
          <w:lang w:val="en-GB"/>
        </w:rPr>
        <w:t xml:space="preserve">. It is believed to vary with postnatal age and </w:t>
      </w:r>
      <w:proofErr w:type="gramStart"/>
      <w:r w:rsidRPr="00B4429B">
        <w:rPr>
          <w:lang w:val="en-GB"/>
        </w:rPr>
        <w:t>gestation</w:t>
      </w:r>
      <w:r w:rsidRPr="00B4429B">
        <w:rPr>
          <w:vertAlign w:val="superscript"/>
          <w:lang w:val="en-GB"/>
        </w:rPr>
        <w:t>[</w:t>
      </w:r>
      <w:proofErr w:type="gramEnd"/>
      <w:r w:rsidRPr="00B4429B">
        <w:rPr>
          <w:vertAlign w:val="superscript"/>
          <w:lang w:val="en-GB"/>
        </w:rPr>
        <w:t>10]</w:t>
      </w:r>
      <w:r w:rsidRPr="00B4429B">
        <w:rPr>
          <w:lang w:val="en-GB"/>
        </w:rPr>
        <w:t xml:space="preserve">. Thus, the definition of hypotension is variable, but it seems like the most common one used by clinicians is the following: </w:t>
      </w:r>
      <w:r w:rsidR="0082670F">
        <w:rPr>
          <w:rFonts w:eastAsia="宋体" w:hint="eastAsia"/>
          <w:lang w:val="en-GB" w:eastAsia="zh-CN"/>
        </w:rPr>
        <w:t>T</w:t>
      </w:r>
      <w:r w:rsidRPr="00B4429B">
        <w:rPr>
          <w:lang w:val="en-GB"/>
        </w:rPr>
        <w:t xml:space="preserve">he mean arterial BP should be maintained at, or greater than the gestational age in weeks; this definition is based on statistics rather than </w:t>
      </w:r>
      <w:proofErr w:type="gramStart"/>
      <w:r w:rsidRPr="00B4429B">
        <w:rPr>
          <w:lang w:val="en-GB"/>
        </w:rPr>
        <w:t>physiology</w:t>
      </w:r>
      <w:r w:rsidRPr="00B4429B">
        <w:rPr>
          <w:vertAlign w:val="superscript"/>
          <w:lang w:val="en-GB"/>
        </w:rPr>
        <w:t>[</w:t>
      </w:r>
      <w:proofErr w:type="gramEnd"/>
      <w:r w:rsidRPr="00B4429B">
        <w:rPr>
          <w:vertAlign w:val="superscript"/>
          <w:lang w:val="en-GB"/>
        </w:rPr>
        <w:t>9]</w:t>
      </w:r>
      <w:r w:rsidRPr="00B4429B">
        <w:rPr>
          <w:lang w:val="en-GB"/>
        </w:rPr>
        <w:t xml:space="preserve">, and has been recommended by the British Association of Perinatal Medicine. This definition has also been used in numerous randomised control </w:t>
      </w:r>
      <w:proofErr w:type="gramStart"/>
      <w:r w:rsidRPr="00B4429B">
        <w:rPr>
          <w:lang w:val="en-GB"/>
        </w:rPr>
        <w:t>trials</w:t>
      </w:r>
      <w:r w:rsidRPr="00B4429B">
        <w:rPr>
          <w:vertAlign w:val="superscript"/>
          <w:lang w:val="en-GB"/>
        </w:rPr>
        <w:t>[</w:t>
      </w:r>
      <w:proofErr w:type="gramEnd"/>
      <w:r w:rsidRPr="00B4429B">
        <w:rPr>
          <w:vertAlign w:val="superscript"/>
          <w:lang w:val="en-GB"/>
        </w:rPr>
        <w:t>11]</w:t>
      </w:r>
      <w:r w:rsidRPr="00B4429B">
        <w:rPr>
          <w:lang w:val="en-GB"/>
        </w:rPr>
        <w:t xml:space="preserve">. A borderline low </w:t>
      </w:r>
      <w:r w:rsidR="00D23AA1">
        <w:rPr>
          <w:rFonts w:eastAsia="宋体" w:hint="eastAsia"/>
          <w:lang w:val="en-GB" w:eastAsia="zh-CN"/>
        </w:rPr>
        <w:t>BP</w:t>
      </w:r>
      <w:r w:rsidRPr="00B4429B">
        <w:rPr>
          <w:lang w:val="en-GB"/>
        </w:rPr>
        <w:t xml:space="preserve"> below the number arrived at by using the gestational age does not necessarily require treatment, and it is up to the clinician’s discretion to also evaluate end organ perfusion and decide on treatment. Furthermore, low mean arterial </w:t>
      </w:r>
      <w:r w:rsidR="00D23AA1">
        <w:rPr>
          <w:rFonts w:eastAsia="宋体" w:hint="eastAsia"/>
          <w:lang w:val="en-GB" w:eastAsia="zh-CN"/>
        </w:rPr>
        <w:t>BP</w:t>
      </w:r>
      <w:r w:rsidRPr="00B4429B">
        <w:rPr>
          <w:lang w:val="en-GB"/>
        </w:rPr>
        <w:t xml:space="preserve"> in sick preterm infants could compromise cerebral autoregulation. Cerebral autoregulation is essential because it ensures appropriate cerebral blood flow, which is one of the major determinants of oxygen delivery to the brain. The minimal </w:t>
      </w:r>
      <w:r w:rsidR="00D23AA1">
        <w:rPr>
          <w:rFonts w:eastAsia="宋体" w:hint="eastAsia"/>
          <w:lang w:val="en-GB" w:eastAsia="zh-CN"/>
        </w:rPr>
        <w:t>BP</w:t>
      </w:r>
      <w:r w:rsidRPr="00B4429B">
        <w:rPr>
          <w:lang w:val="en-GB"/>
        </w:rPr>
        <w:t xml:space="preserve"> required to maintain cerebral perfusion is </w:t>
      </w:r>
      <w:proofErr w:type="gramStart"/>
      <w:r w:rsidRPr="00B4429B">
        <w:rPr>
          <w:lang w:val="en-GB"/>
        </w:rPr>
        <w:t>unknown</w:t>
      </w:r>
      <w:r w:rsidR="00B8795D" w:rsidRPr="00B4429B">
        <w:rPr>
          <w:vertAlign w:val="superscript"/>
          <w:lang w:val="en-GB"/>
        </w:rPr>
        <w:t>[</w:t>
      </w:r>
      <w:proofErr w:type="gramEnd"/>
      <w:r w:rsidR="00B8795D" w:rsidRPr="00B4429B">
        <w:rPr>
          <w:vertAlign w:val="superscript"/>
          <w:lang w:val="en-GB"/>
        </w:rPr>
        <w:t>8]</w:t>
      </w:r>
      <w:r w:rsidRPr="00B4429B">
        <w:rPr>
          <w:lang w:val="en-GB"/>
        </w:rPr>
        <w:t xml:space="preserve">. </w:t>
      </w:r>
    </w:p>
    <w:p w14:paraId="68492FC0" w14:textId="76DA2480" w:rsidR="00617650" w:rsidRPr="00B4429B" w:rsidRDefault="00617650" w:rsidP="00D23AA1">
      <w:pPr>
        <w:widowControl w:val="0"/>
        <w:adjustRightInd w:val="0"/>
        <w:snapToGrid w:val="0"/>
        <w:ind w:firstLineChars="100" w:firstLine="240"/>
        <w:jc w:val="both"/>
        <w:rPr>
          <w:lang w:val="en-GB"/>
        </w:rPr>
      </w:pPr>
      <w:r w:rsidRPr="00B4429B">
        <w:rPr>
          <w:lang w:val="en-GB"/>
        </w:rPr>
        <w:t xml:space="preserve">The choice of first line inotropic support has been dependent on clinicians. A homogeneous evidence-based treatment will benefit clinicians. This would allow health professionals to assess the problem further and consider next steps, whilst effectively treating hypotension in a safe way. By definition, a </w:t>
      </w:r>
      <w:r w:rsidRPr="00B4429B">
        <w:rPr>
          <w:lang w:val="en-GB"/>
        </w:rPr>
        <w:lastRenderedPageBreak/>
        <w:t xml:space="preserve">first line therapy should be effective, safe, and available. Dopamine is a precursor of </w:t>
      </w:r>
      <w:proofErr w:type="gramStart"/>
      <w:r w:rsidRPr="00B4429B">
        <w:rPr>
          <w:lang w:val="en-GB"/>
        </w:rPr>
        <w:t>noradrenaline,</w:t>
      </w:r>
      <w:proofErr w:type="gramEnd"/>
      <w:r w:rsidRPr="00B4429B">
        <w:rPr>
          <w:lang w:val="en-GB"/>
        </w:rPr>
        <w:t xml:space="preserve"> it is a hormone and neurotransmitter of the catecholamine and phenethylamine families. To increase </w:t>
      </w:r>
      <w:r w:rsidR="00D23AA1">
        <w:rPr>
          <w:rFonts w:eastAsia="宋体" w:hint="eastAsia"/>
          <w:lang w:val="en-GB" w:eastAsia="zh-CN"/>
        </w:rPr>
        <w:t>BP</w:t>
      </w:r>
      <w:r w:rsidRPr="00B4429B">
        <w:rPr>
          <w:lang w:val="en-GB"/>
        </w:rPr>
        <w:t>, dopamine has a vasoconstrictive effect and may cause decreased blood supply and oxygen to certain organs. Dopamine effect is dose dependent</w:t>
      </w:r>
      <w:r w:rsidRPr="00B4429B">
        <w:rPr>
          <w:vertAlign w:val="superscript"/>
          <w:lang w:val="en-GB"/>
        </w:rPr>
        <w:t>[</w:t>
      </w:r>
      <w:r w:rsidRPr="00B4429B">
        <w:rPr>
          <w:lang w:val="en-GB"/>
        </w:rPr>
        <w:fldChar w:fldCharType="begin" w:fldLock="1"/>
      </w:r>
      <w:r w:rsidRPr="00B4429B">
        <w:rPr>
          <w:lang w:val="en-GB"/>
        </w:rPr>
        <w:instrText>ADDIN CSL_CITATION { "citationItems" : [ { "id" : "ITEM-1", "itemData" : { "DOI" : "10.1016/j.siny.2013.09.006", "ISSN" : "1744165X", "PMID" : "24100169", "abstract" : "Controversy surrounds the assessment of perfusion and the methods currently utilised to define hypotension, especially blood pressure. There is growing agreement to assess heart function when selecting inotropic therapy and use bedside tools such as echocardiography for assessing at-risk infants. Both dopamine and dobutamine have comparative efficacy, and in certain disease states with immature myocardium there could be potential advantages in using dobutamine. The concomitant use of hydrocortisone has been shown to be beneficial when escalating doses of first-line inotropes are used. Other inotropes require further study through randomised trials for their safety and efficacy to be established. \u00a9 2013.", "author" : [ { "dropping-particle" : "", "family" : "Gupta", "given" : "Samir", "non-dropping-particle" : "", "parse-names" : false, "suffix" : "" }, { "dropping-particle" : "", "family" : "Donn", "given" : "Steven M.", "non-dropping-particle" : "", "parse-names" : false, "suffix" : "" } ], "container-title" : "Seminars in Fetal and Neonatal Medicine", "id" : "ITEM-1", "issue" : "1", "issued" : { "date-parts" : [ [ "2014" ] ] }, "page" : "54-59", "publisher" : "Elsevier Ltd", "title" : "Neonatal hypotension: Dopamine or dobutamine?", "type" : "article-journal", "volume" : "19" }, "uris" : [ "http://www.mendeley.com/documents/?uuid=506d2a5d-3cec-4d7d-b97d-f71caa4bc26b" ] } ], "mendeley" : { "formattedCitation" : "&lt;sup&gt;6&lt;/sup&gt;", "plainTextFormattedCitation" : "6", "previouslyFormattedCitation" : "&lt;sup&gt;6&lt;/sup&gt;" }, "properties" : { "noteIndex" : 0 }, "schema" : "https://github.com/citation-style-language/schema/raw/master/csl-citation.json" }</w:instrText>
      </w:r>
      <w:r w:rsidRPr="00B4429B">
        <w:rPr>
          <w:lang w:val="en-GB"/>
        </w:rPr>
        <w:fldChar w:fldCharType="separate"/>
      </w:r>
      <w:r w:rsidRPr="00B4429B">
        <w:rPr>
          <w:noProof/>
          <w:vertAlign w:val="superscript"/>
          <w:lang w:val="en-GB"/>
        </w:rPr>
        <w:t>6</w:t>
      </w:r>
      <w:r w:rsidRPr="00B4429B">
        <w:rPr>
          <w:lang w:val="en-GB"/>
        </w:rPr>
        <w:fldChar w:fldCharType="end"/>
      </w:r>
      <w:r w:rsidRPr="00B4429B">
        <w:rPr>
          <w:vertAlign w:val="superscript"/>
          <w:lang w:val="en-GB"/>
        </w:rPr>
        <w:t>]</w:t>
      </w:r>
      <w:r w:rsidRPr="00B4429B">
        <w:rPr>
          <w:lang w:val="en-GB"/>
        </w:rPr>
        <w:t xml:space="preserve"> and acts on dopamine, alpha, and beta receptors; it also has a serotoninergic action</w:t>
      </w:r>
      <w:r w:rsidRPr="00B4429B">
        <w:rPr>
          <w:vertAlign w:val="superscript"/>
          <w:lang w:val="en-GB"/>
        </w:rPr>
        <w:t>[12]</w:t>
      </w:r>
      <w:r w:rsidRPr="00B4429B">
        <w:rPr>
          <w:lang w:val="en-GB"/>
        </w:rPr>
        <w:t>.</w:t>
      </w:r>
    </w:p>
    <w:p w14:paraId="5AB9CD1D" w14:textId="77777777" w:rsidR="00617650" w:rsidRPr="00B4429B" w:rsidRDefault="00617650" w:rsidP="00D23AA1">
      <w:pPr>
        <w:widowControl w:val="0"/>
        <w:adjustRightInd w:val="0"/>
        <w:snapToGrid w:val="0"/>
        <w:ind w:firstLineChars="100" w:firstLine="240"/>
        <w:jc w:val="both"/>
        <w:rPr>
          <w:lang w:val="en-GB"/>
        </w:rPr>
      </w:pPr>
      <w:r w:rsidRPr="00B4429B">
        <w:rPr>
          <w:lang w:val="en-GB"/>
        </w:rPr>
        <w:t>The aim of this review is to determine, after appraisal of available evidence, if dopamine is effective in treating hypotension and safe to use compared to other inotropes, and therefore if dopamine would make a suitable first line drug therapy for hypotension in the neonatal population. Objective of this systematic review was to summarise all available high-level evidence comparing dopamine with other inotropes regarding effectiveness on hypotension, mortality, neurological outcome and adverse effects in the neonatal population.</w:t>
      </w:r>
    </w:p>
    <w:p w14:paraId="24FEAEBF" w14:textId="77777777" w:rsidR="00617650" w:rsidRPr="00B4429B" w:rsidRDefault="00617650" w:rsidP="00B4429B">
      <w:pPr>
        <w:widowControl w:val="0"/>
        <w:adjustRightInd w:val="0"/>
        <w:snapToGrid w:val="0"/>
        <w:jc w:val="both"/>
        <w:rPr>
          <w:lang w:val="en-GB"/>
        </w:rPr>
      </w:pPr>
    </w:p>
    <w:p w14:paraId="5982ADBA" w14:textId="691F5CB8" w:rsidR="00617650" w:rsidRPr="00B4429B" w:rsidRDefault="00D23AA1" w:rsidP="00B4429B">
      <w:pPr>
        <w:widowControl w:val="0"/>
        <w:adjustRightInd w:val="0"/>
        <w:snapToGrid w:val="0"/>
        <w:jc w:val="both"/>
        <w:rPr>
          <w:b/>
          <w:lang w:val="en-GB"/>
        </w:rPr>
      </w:pPr>
      <w:r w:rsidRPr="00B4429B">
        <w:rPr>
          <w:b/>
          <w:lang w:val="en-GB"/>
        </w:rPr>
        <w:t>MATERIAL</w:t>
      </w:r>
      <w:r>
        <w:rPr>
          <w:rFonts w:eastAsia="宋体"/>
          <w:b/>
          <w:lang w:val="en-GB" w:eastAsia="zh-CN"/>
        </w:rPr>
        <w:t>S</w:t>
      </w:r>
      <w:r w:rsidRPr="00B4429B">
        <w:rPr>
          <w:b/>
          <w:lang w:val="en-GB"/>
        </w:rPr>
        <w:t xml:space="preserve"> AND METHODS </w:t>
      </w:r>
    </w:p>
    <w:p w14:paraId="054F9855" w14:textId="77777777" w:rsidR="00617650" w:rsidRPr="00B4429B" w:rsidRDefault="00617650" w:rsidP="00B4429B">
      <w:pPr>
        <w:pStyle w:val="Heading2"/>
        <w:keepNext w:val="0"/>
        <w:keepLines w:val="0"/>
        <w:widowControl w:val="0"/>
        <w:adjustRightInd w:val="0"/>
        <w:snapToGrid w:val="0"/>
        <w:spacing w:before="0"/>
        <w:jc w:val="both"/>
        <w:rPr>
          <w:color w:val="auto"/>
          <w:szCs w:val="24"/>
          <w:lang w:val="en-GB"/>
        </w:rPr>
      </w:pPr>
      <w:r w:rsidRPr="00B4429B">
        <w:rPr>
          <w:color w:val="auto"/>
          <w:szCs w:val="24"/>
          <w:lang w:val="en-GB"/>
        </w:rPr>
        <w:t>Definitions</w:t>
      </w:r>
    </w:p>
    <w:p w14:paraId="5993AD99" w14:textId="77777777" w:rsidR="00617650" w:rsidRPr="00B4429B" w:rsidRDefault="00617650" w:rsidP="00B4429B">
      <w:pPr>
        <w:widowControl w:val="0"/>
        <w:adjustRightInd w:val="0"/>
        <w:snapToGrid w:val="0"/>
        <w:jc w:val="both"/>
        <w:rPr>
          <w:lang w:val="en-GB"/>
        </w:rPr>
      </w:pPr>
      <w:r w:rsidRPr="00B4429B">
        <w:rPr>
          <w:lang w:val="en-GB"/>
        </w:rPr>
        <w:t>For the purpose of this article, the definition of hypotension stated by the authors of reported studies included in this review has been used.</w:t>
      </w:r>
    </w:p>
    <w:p w14:paraId="7334E21F" w14:textId="77777777" w:rsidR="00D23AA1" w:rsidRDefault="00D23AA1" w:rsidP="00B4429B">
      <w:pPr>
        <w:pStyle w:val="Heading2"/>
        <w:keepNext w:val="0"/>
        <w:keepLines w:val="0"/>
        <w:widowControl w:val="0"/>
        <w:adjustRightInd w:val="0"/>
        <w:snapToGrid w:val="0"/>
        <w:spacing w:before="0"/>
        <w:jc w:val="both"/>
        <w:rPr>
          <w:rFonts w:eastAsia="宋体"/>
          <w:color w:val="auto"/>
          <w:szCs w:val="24"/>
          <w:lang w:val="en-GB" w:eastAsia="zh-CN"/>
        </w:rPr>
      </w:pPr>
    </w:p>
    <w:p w14:paraId="1177B3AE" w14:textId="77777777" w:rsidR="00617650" w:rsidRPr="00B4429B" w:rsidRDefault="00617650" w:rsidP="00B4429B">
      <w:pPr>
        <w:pStyle w:val="Heading2"/>
        <w:keepNext w:val="0"/>
        <w:keepLines w:val="0"/>
        <w:widowControl w:val="0"/>
        <w:adjustRightInd w:val="0"/>
        <w:snapToGrid w:val="0"/>
        <w:spacing w:before="0"/>
        <w:jc w:val="both"/>
        <w:rPr>
          <w:color w:val="auto"/>
          <w:szCs w:val="24"/>
          <w:lang w:val="en-GB"/>
        </w:rPr>
      </w:pPr>
      <w:r w:rsidRPr="00B4429B">
        <w:rPr>
          <w:color w:val="auto"/>
          <w:szCs w:val="24"/>
          <w:lang w:val="en-GB"/>
        </w:rPr>
        <w:t>Data sources</w:t>
      </w:r>
    </w:p>
    <w:p w14:paraId="3834DFAC" w14:textId="77777777" w:rsidR="00617650" w:rsidRPr="00B4429B" w:rsidRDefault="00617650" w:rsidP="00B4429B">
      <w:pPr>
        <w:widowControl w:val="0"/>
        <w:adjustRightInd w:val="0"/>
        <w:snapToGrid w:val="0"/>
        <w:jc w:val="both"/>
        <w:rPr>
          <w:lang w:val="en-GB"/>
        </w:rPr>
      </w:pPr>
      <w:r w:rsidRPr="00B4429B">
        <w:rPr>
          <w:lang w:val="en-GB"/>
        </w:rPr>
        <w:t xml:space="preserve">Medline </w:t>
      </w:r>
      <w:r w:rsidRPr="00D23AA1">
        <w:rPr>
          <w:i/>
          <w:lang w:val="en-GB"/>
        </w:rPr>
        <w:t>via</w:t>
      </w:r>
      <w:r w:rsidRPr="00B4429B">
        <w:rPr>
          <w:lang w:val="en-GB"/>
        </w:rPr>
        <w:t xml:space="preserve"> Healthcare Database Advanced Search and the Cochrane Library were searched. Reference lists of articles identified were checked resulting in further articles retrieved. Articles from the personal libraries of the investigators were also included. Only published studies were included.</w:t>
      </w:r>
    </w:p>
    <w:p w14:paraId="7BAD6D71" w14:textId="77777777" w:rsidR="00B025F6" w:rsidRDefault="00B025F6" w:rsidP="00B4429B">
      <w:pPr>
        <w:pStyle w:val="Heading2"/>
        <w:keepNext w:val="0"/>
        <w:keepLines w:val="0"/>
        <w:widowControl w:val="0"/>
        <w:adjustRightInd w:val="0"/>
        <w:snapToGrid w:val="0"/>
        <w:spacing w:before="0"/>
        <w:jc w:val="both"/>
        <w:rPr>
          <w:rFonts w:eastAsia="宋体"/>
          <w:color w:val="auto"/>
          <w:szCs w:val="24"/>
          <w:lang w:val="en-GB" w:eastAsia="zh-CN"/>
        </w:rPr>
      </w:pPr>
    </w:p>
    <w:p w14:paraId="5F758B92" w14:textId="77777777" w:rsidR="00617650" w:rsidRPr="00B4429B" w:rsidRDefault="00617650" w:rsidP="00B4429B">
      <w:pPr>
        <w:pStyle w:val="Heading2"/>
        <w:keepNext w:val="0"/>
        <w:keepLines w:val="0"/>
        <w:widowControl w:val="0"/>
        <w:adjustRightInd w:val="0"/>
        <w:snapToGrid w:val="0"/>
        <w:spacing w:before="0"/>
        <w:jc w:val="both"/>
        <w:rPr>
          <w:color w:val="auto"/>
          <w:szCs w:val="24"/>
          <w:lang w:val="en-GB"/>
        </w:rPr>
      </w:pPr>
      <w:r w:rsidRPr="00B4429B">
        <w:rPr>
          <w:color w:val="auto"/>
          <w:szCs w:val="24"/>
          <w:lang w:val="en-GB"/>
        </w:rPr>
        <w:t>Search terms and strategies</w:t>
      </w:r>
    </w:p>
    <w:p w14:paraId="3B7841D2" w14:textId="474C92AB" w:rsidR="00617650" w:rsidRPr="00B4429B" w:rsidRDefault="00617650" w:rsidP="00B4429B">
      <w:pPr>
        <w:widowControl w:val="0"/>
        <w:adjustRightInd w:val="0"/>
        <w:snapToGrid w:val="0"/>
        <w:jc w:val="both"/>
        <w:rPr>
          <w:lang w:val="en-GB"/>
        </w:rPr>
      </w:pPr>
      <w:r w:rsidRPr="00B4429B">
        <w:rPr>
          <w:lang w:val="en-GB"/>
        </w:rPr>
        <w:t xml:space="preserve">The search was done in February 2015. The following </w:t>
      </w:r>
      <w:proofErr w:type="spellStart"/>
      <w:r w:rsidRPr="00B4429B">
        <w:rPr>
          <w:lang w:val="en-GB"/>
        </w:rPr>
        <w:t>MeSH</w:t>
      </w:r>
      <w:proofErr w:type="spellEnd"/>
      <w:r w:rsidRPr="00B4429B">
        <w:rPr>
          <w:lang w:val="en-GB"/>
        </w:rPr>
        <w:t xml:space="preserve"> terms were used: “Hypotension”</w:t>
      </w:r>
      <w:r w:rsidR="00B025F6">
        <w:rPr>
          <w:rFonts w:eastAsia="宋体" w:hint="eastAsia"/>
          <w:lang w:val="en-GB" w:eastAsia="zh-CN"/>
        </w:rPr>
        <w:t xml:space="preserve"> </w:t>
      </w:r>
      <w:r w:rsidRPr="00B4429B">
        <w:rPr>
          <w:lang w:val="en-GB"/>
        </w:rPr>
        <w:t>(major), “Dopamine” (explode), “</w:t>
      </w:r>
      <w:proofErr w:type="spellStart"/>
      <w:r w:rsidRPr="00B4429B">
        <w:rPr>
          <w:lang w:val="en-GB"/>
        </w:rPr>
        <w:t>Dobutamine</w:t>
      </w:r>
      <w:proofErr w:type="spellEnd"/>
      <w:r w:rsidRPr="00B4429B">
        <w:rPr>
          <w:lang w:val="en-GB"/>
        </w:rPr>
        <w:t xml:space="preserve">” (explode), “Hydrocortisone” (explode), “epinephrine” (explode), “norepinephrine” (explode). Results were limited to “Human” and “Age Group </w:t>
      </w:r>
      <w:proofErr w:type="spellStart"/>
      <w:r w:rsidRPr="00B4429B">
        <w:rPr>
          <w:lang w:val="en-GB"/>
        </w:rPr>
        <w:t>Newborn</w:t>
      </w:r>
      <w:proofErr w:type="spellEnd"/>
      <w:r w:rsidRPr="00B4429B">
        <w:rPr>
          <w:lang w:val="en-GB"/>
        </w:rPr>
        <w:t xml:space="preserve"> Infant birth to 1 month”. </w:t>
      </w:r>
    </w:p>
    <w:p w14:paraId="0F81F0B4" w14:textId="77777777" w:rsidR="00617650" w:rsidRPr="00B4429B" w:rsidRDefault="00617650" w:rsidP="00B4429B">
      <w:pPr>
        <w:widowControl w:val="0"/>
        <w:adjustRightInd w:val="0"/>
        <w:snapToGrid w:val="0"/>
        <w:jc w:val="both"/>
        <w:rPr>
          <w:lang w:val="en-GB"/>
        </w:rPr>
      </w:pPr>
      <w:r w:rsidRPr="00B4429B">
        <w:rPr>
          <w:lang w:val="en-GB"/>
        </w:rPr>
        <w:lastRenderedPageBreak/>
        <w:t>The following results were obtained with Medline search:</w:t>
      </w:r>
    </w:p>
    <w:p w14:paraId="06FBF3F3" w14:textId="77777777" w:rsidR="00617650" w:rsidRPr="00B4429B" w:rsidRDefault="00617650" w:rsidP="00B4429B">
      <w:pPr>
        <w:widowControl w:val="0"/>
        <w:adjustRightInd w:val="0"/>
        <w:snapToGrid w:val="0"/>
        <w:jc w:val="both"/>
        <w:rPr>
          <w:lang w:val="en-GB"/>
        </w:rPr>
      </w:pPr>
      <w:r w:rsidRPr="00B4429B">
        <w:rPr>
          <w:lang w:val="en-GB"/>
        </w:rPr>
        <w:t>Hypotension (Major) AND Dopamine (explode) - 56 results</w:t>
      </w:r>
    </w:p>
    <w:p w14:paraId="0ACA5A7E" w14:textId="77777777" w:rsidR="00617650" w:rsidRPr="00B4429B" w:rsidRDefault="00617650" w:rsidP="00B4429B">
      <w:pPr>
        <w:widowControl w:val="0"/>
        <w:adjustRightInd w:val="0"/>
        <w:snapToGrid w:val="0"/>
        <w:jc w:val="both"/>
        <w:rPr>
          <w:lang w:val="en-GB"/>
        </w:rPr>
      </w:pPr>
      <w:r w:rsidRPr="00B4429B">
        <w:rPr>
          <w:lang w:val="en-GB"/>
        </w:rPr>
        <w:t xml:space="preserve">Hypotension (Major) AND </w:t>
      </w:r>
      <w:proofErr w:type="spellStart"/>
      <w:r w:rsidRPr="00B4429B">
        <w:rPr>
          <w:lang w:val="en-GB"/>
        </w:rPr>
        <w:t>Dobutamine</w:t>
      </w:r>
      <w:proofErr w:type="spellEnd"/>
      <w:r w:rsidRPr="00B4429B">
        <w:rPr>
          <w:lang w:val="en-GB"/>
        </w:rPr>
        <w:t xml:space="preserve"> (explode) - 23 results</w:t>
      </w:r>
    </w:p>
    <w:p w14:paraId="0FFE4382" w14:textId="77777777" w:rsidR="00617650" w:rsidRPr="00B4429B" w:rsidRDefault="00617650" w:rsidP="00B4429B">
      <w:pPr>
        <w:widowControl w:val="0"/>
        <w:adjustRightInd w:val="0"/>
        <w:snapToGrid w:val="0"/>
        <w:jc w:val="both"/>
        <w:rPr>
          <w:lang w:val="en-GB"/>
        </w:rPr>
      </w:pPr>
      <w:r w:rsidRPr="00B4429B">
        <w:rPr>
          <w:lang w:val="en-GB"/>
        </w:rPr>
        <w:t>Hypotension (Major) AND Epinephrine (explode) - 16 results</w:t>
      </w:r>
    </w:p>
    <w:p w14:paraId="28707A64" w14:textId="77777777" w:rsidR="00617650" w:rsidRPr="00B4429B" w:rsidRDefault="00617650" w:rsidP="00B4429B">
      <w:pPr>
        <w:widowControl w:val="0"/>
        <w:adjustRightInd w:val="0"/>
        <w:snapToGrid w:val="0"/>
        <w:jc w:val="both"/>
        <w:rPr>
          <w:lang w:val="en-GB"/>
        </w:rPr>
      </w:pPr>
      <w:r w:rsidRPr="00B4429B">
        <w:rPr>
          <w:lang w:val="en-GB"/>
        </w:rPr>
        <w:t>Hypotension (Major) AND Norepinephrine (explode) - 3 results</w:t>
      </w:r>
    </w:p>
    <w:p w14:paraId="7E140F96" w14:textId="77777777" w:rsidR="00617650" w:rsidRPr="00B4429B" w:rsidRDefault="00617650" w:rsidP="00B4429B">
      <w:pPr>
        <w:widowControl w:val="0"/>
        <w:adjustRightInd w:val="0"/>
        <w:snapToGrid w:val="0"/>
        <w:jc w:val="both"/>
        <w:rPr>
          <w:lang w:val="en-GB"/>
        </w:rPr>
      </w:pPr>
      <w:r w:rsidRPr="00B4429B">
        <w:rPr>
          <w:lang w:val="en-GB"/>
        </w:rPr>
        <w:t xml:space="preserve">Hypotension (Major) AND Hydrocortisone (explode) - 36 results </w:t>
      </w:r>
    </w:p>
    <w:p w14:paraId="62A6F5B6" w14:textId="77777777" w:rsidR="00617650" w:rsidRPr="00B4429B" w:rsidRDefault="00617650" w:rsidP="00B4429B">
      <w:pPr>
        <w:widowControl w:val="0"/>
        <w:adjustRightInd w:val="0"/>
        <w:snapToGrid w:val="0"/>
        <w:jc w:val="both"/>
        <w:rPr>
          <w:lang w:val="en-GB"/>
        </w:rPr>
      </w:pPr>
      <w:r w:rsidRPr="00B4429B">
        <w:rPr>
          <w:lang w:val="en-GB"/>
        </w:rPr>
        <w:t xml:space="preserve">The search gave us a total of 134 articles. After the duplicates were removed, there were a total of 86 articles. </w:t>
      </w:r>
    </w:p>
    <w:p w14:paraId="5FA3854F" w14:textId="77777777" w:rsidR="00B025F6" w:rsidRDefault="00B025F6" w:rsidP="00B4429B">
      <w:pPr>
        <w:pStyle w:val="Heading2"/>
        <w:keepNext w:val="0"/>
        <w:keepLines w:val="0"/>
        <w:widowControl w:val="0"/>
        <w:adjustRightInd w:val="0"/>
        <w:snapToGrid w:val="0"/>
        <w:spacing w:before="0"/>
        <w:jc w:val="both"/>
        <w:rPr>
          <w:rFonts w:eastAsia="宋体"/>
          <w:color w:val="auto"/>
          <w:szCs w:val="24"/>
          <w:lang w:val="en-GB" w:eastAsia="zh-CN"/>
        </w:rPr>
      </w:pPr>
    </w:p>
    <w:p w14:paraId="3A2D29A6" w14:textId="77777777" w:rsidR="00617650" w:rsidRPr="00B4429B" w:rsidRDefault="00617650" w:rsidP="00B4429B">
      <w:pPr>
        <w:pStyle w:val="Heading2"/>
        <w:keepNext w:val="0"/>
        <w:keepLines w:val="0"/>
        <w:widowControl w:val="0"/>
        <w:adjustRightInd w:val="0"/>
        <w:snapToGrid w:val="0"/>
        <w:spacing w:before="0"/>
        <w:jc w:val="both"/>
        <w:rPr>
          <w:color w:val="auto"/>
          <w:szCs w:val="24"/>
          <w:lang w:val="en-GB"/>
        </w:rPr>
      </w:pPr>
      <w:r w:rsidRPr="00B4429B">
        <w:rPr>
          <w:color w:val="auto"/>
          <w:szCs w:val="24"/>
          <w:lang w:val="en-GB"/>
        </w:rPr>
        <w:t>Study selection</w:t>
      </w:r>
    </w:p>
    <w:p w14:paraId="71A399AC" w14:textId="70C35BEB" w:rsidR="00617650" w:rsidRPr="00B4429B" w:rsidRDefault="00617650" w:rsidP="00B4429B">
      <w:pPr>
        <w:widowControl w:val="0"/>
        <w:adjustRightInd w:val="0"/>
        <w:snapToGrid w:val="0"/>
        <w:jc w:val="both"/>
        <w:rPr>
          <w:lang w:val="en-GB"/>
        </w:rPr>
      </w:pPr>
      <w:r w:rsidRPr="00B4429B">
        <w:rPr>
          <w:lang w:val="en-GB"/>
        </w:rPr>
        <w:t xml:space="preserve">All titles and abstracts were read by 2 independent reviewers. Inclusion criteria applied were: Levels of evidence 1a, 1b </w:t>
      </w:r>
      <w:r w:rsidR="00B025F6">
        <w:rPr>
          <w:lang w:val="en-GB"/>
        </w:rPr>
        <w:t>and 2a</w:t>
      </w:r>
      <w:r w:rsidRPr="00B4429B">
        <w:rPr>
          <w:lang w:val="en-GB"/>
        </w:rPr>
        <w:t xml:space="preserve"> (</w:t>
      </w:r>
      <w:r w:rsidR="00B025F6">
        <w:rPr>
          <w:rFonts w:eastAsia="宋体" w:hint="eastAsia"/>
          <w:lang w:val="en-GB" w:eastAsia="zh-CN"/>
        </w:rPr>
        <w:t>T</w:t>
      </w:r>
      <w:r w:rsidRPr="00B4429B">
        <w:rPr>
          <w:lang w:val="en-GB"/>
        </w:rPr>
        <w:t xml:space="preserve">able 1). All abstracts were read and screened, and only the ones with a high level of evidence were kept. After this screening process, 22 studies were noted to be irrelevant to our question, and 56 did not qualify as level 1 or 2 evidence (16 observational studies, 10 review articles, 10 letters, 3 retrospective studies, 12 already included in Cochrane reviews, 4 case reports, 1 on-going randomised control trial) (For PRISMA flow chart of study selection, </w:t>
      </w:r>
      <w:r w:rsidR="00B025F6">
        <w:rPr>
          <w:rFonts w:eastAsia="宋体" w:hint="eastAsia"/>
          <w:lang w:val="en-GB" w:eastAsia="zh-CN"/>
        </w:rPr>
        <w:t>Figure</w:t>
      </w:r>
      <w:r w:rsidRPr="00B4429B">
        <w:rPr>
          <w:lang w:val="en-GB"/>
        </w:rPr>
        <w:t xml:space="preserve"> 1). </w:t>
      </w:r>
    </w:p>
    <w:p w14:paraId="2C4B498E" w14:textId="77777777" w:rsidR="00617650" w:rsidRPr="00B4429B" w:rsidRDefault="00617650" w:rsidP="00B4429B">
      <w:pPr>
        <w:pStyle w:val="Heading2"/>
        <w:keepNext w:val="0"/>
        <w:keepLines w:val="0"/>
        <w:widowControl w:val="0"/>
        <w:adjustRightInd w:val="0"/>
        <w:snapToGrid w:val="0"/>
        <w:spacing w:before="0"/>
        <w:jc w:val="both"/>
        <w:rPr>
          <w:color w:val="auto"/>
          <w:szCs w:val="24"/>
          <w:lang w:val="en-GB"/>
        </w:rPr>
      </w:pPr>
    </w:p>
    <w:p w14:paraId="59734064" w14:textId="23358542" w:rsidR="00617650" w:rsidRPr="00B025F6" w:rsidRDefault="00B025F6" w:rsidP="00B025F6">
      <w:pPr>
        <w:pStyle w:val="Heading2"/>
        <w:keepNext w:val="0"/>
        <w:keepLines w:val="0"/>
        <w:widowControl w:val="0"/>
        <w:adjustRightInd w:val="0"/>
        <w:snapToGrid w:val="0"/>
        <w:spacing w:before="0"/>
        <w:jc w:val="both"/>
        <w:rPr>
          <w:rFonts w:eastAsia="宋体"/>
          <w:color w:val="auto"/>
          <w:szCs w:val="24"/>
          <w:lang w:val="en-GB" w:eastAsia="zh-CN"/>
        </w:rPr>
      </w:pPr>
      <w:r>
        <w:rPr>
          <w:rFonts w:eastAsia="宋体" w:hint="eastAsia"/>
          <w:color w:val="auto"/>
          <w:szCs w:val="24"/>
          <w:lang w:val="en-GB" w:eastAsia="zh-CN"/>
        </w:rPr>
        <w:t>Figures</w:t>
      </w:r>
    </w:p>
    <w:p w14:paraId="357A1EDC" w14:textId="7B183ECF" w:rsidR="00617650" w:rsidRPr="00B4429B" w:rsidRDefault="00B025F6" w:rsidP="00B4429B">
      <w:pPr>
        <w:widowControl w:val="0"/>
        <w:adjustRightInd w:val="0"/>
        <w:snapToGrid w:val="0"/>
        <w:jc w:val="both"/>
        <w:rPr>
          <w:lang w:val="en-GB"/>
        </w:rPr>
      </w:pPr>
      <w:r>
        <w:rPr>
          <w:rFonts w:eastAsia="宋体" w:hint="eastAsia"/>
          <w:lang w:val="en-GB" w:eastAsia="zh-CN"/>
        </w:rPr>
        <w:t>Figures</w:t>
      </w:r>
      <w:r w:rsidR="00617650" w:rsidRPr="00B4429B">
        <w:rPr>
          <w:lang w:val="en-GB"/>
        </w:rPr>
        <w:t xml:space="preserve"> 2 and 3 were made using Excel version 14.0 (Microsoft Office 2011 for Mac). Pooled risk ratios derived for each outcome </w:t>
      </w:r>
      <w:r>
        <w:rPr>
          <w:rFonts w:eastAsia="宋体" w:hint="eastAsia"/>
          <w:lang w:val="en-GB" w:eastAsia="zh-CN"/>
        </w:rPr>
        <w:t>[</w:t>
      </w:r>
      <w:r w:rsidR="00617650" w:rsidRPr="00B4429B">
        <w:rPr>
          <w:lang w:val="en-GB"/>
        </w:rPr>
        <w:t>Mantel-</w:t>
      </w:r>
      <w:proofErr w:type="spellStart"/>
      <w:r w:rsidR="00617650" w:rsidRPr="00B4429B">
        <w:rPr>
          <w:lang w:val="en-GB"/>
        </w:rPr>
        <w:t>Haenzel</w:t>
      </w:r>
      <w:proofErr w:type="spellEnd"/>
      <w:r w:rsidR="00617650" w:rsidRPr="00B4429B">
        <w:rPr>
          <w:lang w:val="en-GB"/>
        </w:rPr>
        <w:t xml:space="preserve"> (M-H) fixed effect</w:t>
      </w:r>
      <w:r>
        <w:rPr>
          <w:rFonts w:eastAsia="宋体" w:hint="eastAsia"/>
          <w:lang w:val="en-GB" w:eastAsia="zh-CN"/>
        </w:rPr>
        <w:t>]</w:t>
      </w:r>
      <w:r w:rsidR="00617650" w:rsidRPr="00B4429B">
        <w:rPr>
          <w:lang w:val="en-GB"/>
        </w:rPr>
        <w:t xml:space="preserve"> with </w:t>
      </w:r>
      <w:r>
        <w:rPr>
          <w:lang w:val="en-GB"/>
        </w:rPr>
        <w:t>CI</w:t>
      </w:r>
      <w:r w:rsidR="00617650" w:rsidRPr="00B4429B">
        <w:rPr>
          <w:lang w:val="en-GB"/>
        </w:rPr>
        <w:t xml:space="preserve">, as reported in the Cochrane reviews were plotted in forest plot form. Straight mark scatter charts were used to make these </w:t>
      </w:r>
      <w:r w:rsidR="00DB1A04">
        <w:rPr>
          <w:rFonts w:eastAsia="宋体" w:hint="eastAsia"/>
          <w:lang w:val="en-GB" w:eastAsia="zh-CN"/>
        </w:rPr>
        <w:t>figure</w:t>
      </w:r>
      <w:r w:rsidR="00617650" w:rsidRPr="00B4429B">
        <w:rPr>
          <w:lang w:val="en-GB"/>
        </w:rPr>
        <w:t xml:space="preserve">s. The aim was to give a good visual representation of key outcomes of the Cochrane reviews regarding hypotension. </w:t>
      </w:r>
    </w:p>
    <w:p w14:paraId="28FEB24B" w14:textId="77777777" w:rsidR="00617650" w:rsidRPr="00B4429B" w:rsidRDefault="00617650" w:rsidP="00B4429B">
      <w:pPr>
        <w:widowControl w:val="0"/>
        <w:adjustRightInd w:val="0"/>
        <w:snapToGrid w:val="0"/>
        <w:jc w:val="both"/>
        <w:rPr>
          <w:lang w:val="en-GB"/>
        </w:rPr>
      </w:pPr>
    </w:p>
    <w:p w14:paraId="4E0AAEF4" w14:textId="62567698" w:rsidR="00617650" w:rsidRPr="00B025F6" w:rsidRDefault="00617650" w:rsidP="00B4429B">
      <w:pPr>
        <w:widowControl w:val="0"/>
        <w:adjustRightInd w:val="0"/>
        <w:snapToGrid w:val="0"/>
        <w:jc w:val="both"/>
        <w:rPr>
          <w:b/>
          <w:i/>
          <w:lang w:val="en-GB"/>
        </w:rPr>
      </w:pPr>
      <w:r w:rsidRPr="00B025F6">
        <w:rPr>
          <w:b/>
          <w:i/>
          <w:lang w:val="en-GB"/>
        </w:rPr>
        <w:t xml:space="preserve">Dopamine effect on </w:t>
      </w:r>
      <w:r w:rsidR="00D23AA1" w:rsidRPr="00B025F6">
        <w:rPr>
          <w:rFonts w:eastAsia="宋体" w:hint="eastAsia"/>
          <w:b/>
          <w:i/>
          <w:lang w:val="en-GB" w:eastAsia="zh-CN"/>
        </w:rPr>
        <w:t>BP</w:t>
      </w:r>
      <w:r w:rsidRPr="00B025F6">
        <w:rPr>
          <w:b/>
          <w:i/>
          <w:lang w:val="en-GB"/>
        </w:rPr>
        <w:t xml:space="preserve"> </w:t>
      </w:r>
    </w:p>
    <w:p w14:paraId="0AE699F7" w14:textId="5CE918F8" w:rsidR="00617650" w:rsidRPr="00B4429B" w:rsidRDefault="00617650" w:rsidP="00B4429B">
      <w:pPr>
        <w:pStyle w:val="Heading1"/>
        <w:keepNext w:val="0"/>
        <w:keepLines w:val="0"/>
        <w:widowControl w:val="0"/>
        <w:adjustRightInd w:val="0"/>
        <w:snapToGrid w:val="0"/>
        <w:spacing w:before="0" w:after="0"/>
        <w:jc w:val="both"/>
        <w:rPr>
          <w:color w:val="auto"/>
          <w:sz w:val="24"/>
          <w:szCs w:val="24"/>
          <w:lang w:val="en-GB"/>
        </w:rPr>
      </w:pPr>
      <w:r w:rsidRPr="00B4429B">
        <w:rPr>
          <w:rFonts w:eastAsia="MS Mincho"/>
          <w:b w:val="0"/>
          <w:bCs w:val="0"/>
          <w:caps w:val="0"/>
          <w:color w:val="auto"/>
          <w:sz w:val="24"/>
          <w:szCs w:val="24"/>
          <w:lang w:val="en-GB"/>
        </w:rPr>
        <w:t xml:space="preserve">A recent meta-analysis by </w:t>
      </w:r>
      <w:proofErr w:type="spellStart"/>
      <w:r w:rsidRPr="00B4429B">
        <w:rPr>
          <w:rFonts w:eastAsia="MS Mincho"/>
          <w:b w:val="0"/>
          <w:bCs w:val="0"/>
          <w:caps w:val="0"/>
          <w:color w:val="auto"/>
          <w:sz w:val="24"/>
          <w:szCs w:val="24"/>
          <w:lang w:val="en-GB"/>
        </w:rPr>
        <w:t>Sassano</w:t>
      </w:r>
      <w:proofErr w:type="spellEnd"/>
      <w:r w:rsidRPr="00B4429B">
        <w:rPr>
          <w:rFonts w:eastAsia="MS Mincho"/>
          <w:b w:val="0"/>
          <w:bCs w:val="0"/>
          <w:caps w:val="0"/>
          <w:color w:val="auto"/>
          <w:sz w:val="24"/>
          <w:szCs w:val="24"/>
          <w:lang w:val="en-GB"/>
        </w:rPr>
        <w:t xml:space="preserve">-Higgins </w:t>
      </w:r>
      <w:r w:rsidRPr="00B4429B">
        <w:rPr>
          <w:rFonts w:eastAsia="MS Mincho"/>
          <w:b w:val="0"/>
          <w:bCs w:val="0"/>
          <w:i/>
          <w:caps w:val="0"/>
          <w:color w:val="auto"/>
          <w:sz w:val="24"/>
          <w:szCs w:val="24"/>
          <w:lang w:val="en-GB"/>
        </w:rPr>
        <w:t xml:space="preserve">et </w:t>
      </w:r>
      <w:proofErr w:type="gramStart"/>
      <w:r w:rsidRPr="00B4429B">
        <w:rPr>
          <w:rFonts w:eastAsia="MS Mincho"/>
          <w:b w:val="0"/>
          <w:bCs w:val="0"/>
          <w:i/>
          <w:caps w:val="0"/>
          <w:color w:val="auto"/>
          <w:sz w:val="24"/>
          <w:szCs w:val="24"/>
          <w:lang w:val="en-GB"/>
        </w:rPr>
        <w:t>al</w:t>
      </w:r>
      <w:r w:rsidR="00B025F6" w:rsidRPr="00B4429B">
        <w:rPr>
          <w:rFonts w:eastAsia="MS Mincho"/>
          <w:b w:val="0"/>
          <w:bCs w:val="0"/>
          <w:caps w:val="0"/>
          <w:color w:val="auto"/>
          <w:sz w:val="24"/>
          <w:szCs w:val="24"/>
          <w:vertAlign w:val="superscript"/>
          <w:lang w:val="en-GB"/>
        </w:rPr>
        <w:t>[</w:t>
      </w:r>
      <w:proofErr w:type="gramEnd"/>
      <w:r w:rsidR="00B025F6" w:rsidRPr="00B4429B">
        <w:rPr>
          <w:rFonts w:eastAsia="MS Mincho"/>
          <w:b w:val="0"/>
          <w:bCs w:val="0"/>
          <w:caps w:val="0"/>
          <w:color w:val="auto"/>
          <w:sz w:val="24"/>
          <w:szCs w:val="24"/>
          <w:vertAlign w:val="superscript"/>
          <w:lang w:val="en-GB"/>
        </w:rPr>
        <w:t>13]</w:t>
      </w:r>
      <w:r w:rsidR="00B025F6">
        <w:rPr>
          <w:rFonts w:eastAsia="宋体" w:hint="eastAsia"/>
          <w:b w:val="0"/>
          <w:bCs w:val="0"/>
          <w:i/>
          <w:caps w:val="0"/>
          <w:color w:val="auto"/>
          <w:sz w:val="24"/>
          <w:szCs w:val="24"/>
          <w:lang w:val="en-GB" w:eastAsia="zh-CN"/>
        </w:rPr>
        <w:t xml:space="preserve"> </w:t>
      </w:r>
      <w:r w:rsidRPr="00B4429B">
        <w:rPr>
          <w:rFonts w:eastAsia="MS Mincho"/>
          <w:b w:val="0"/>
          <w:bCs w:val="0"/>
          <w:caps w:val="0"/>
          <w:color w:val="auto"/>
          <w:sz w:val="24"/>
          <w:szCs w:val="24"/>
          <w:lang w:val="en-GB"/>
        </w:rPr>
        <w:t xml:space="preserve">showed that dopamine increases </w:t>
      </w:r>
      <w:r w:rsidR="00D23AA1">
        <w:rPr>
          <w:rFonts w:eastAsia="宋体" w:hint="eastAsia"/>
          <w:b w:val="0"/>
          <w:bCs w:val="0"/>
          <w:caps w:val="0"/>
          <w:color w:val="auto"/>
          <w:sz w:val="24"/>
          <w:szCs w:val="24"/>
          <w:lang w:val="en-GB" w:eastAsia="zh-CN"/>
        </w:rPr>
        <w:t>BP</w:t>
      </w:r>
      <w:r w:rsidRPr="00B4429B">
        <w:rPr>
          <w:rFonts w:eastAsia="MS Mincho"/>
          <w:b w:val="0"/>
          <w:bCs w:val="0"/>
          <w:caps w:val="0"/>
          <w:color w:val="auto"/>
          <w:sz w:val="24"/>
          <w:szCs w:val="24"/>
          <w:lang w:val="en-GB"/>
        </w:rPr>
        <w:t xml:space="preserve"> significantly in the hypotensive preterm infant and that it has a greater efficacy than other forms of therapy. In this review, after looking at 26 studies, whether random or fixed effect meta-analysis, it was found that there </w:t>
      </w:r>
      <w:r w:rsidRPr="00B4429B">
        <w:rPr>
          <w:rFonts w:eastAsia="MS Mincho"/>
          <w:b w:val="0"/>
          <w:bCs w:val="0"/>
          <w:caps w:val="0"/>
          <w:color w:val="auto"/>
          <w:sz w:val="24"/>
          <w:szCs w:val="24"/>
          <w:lang w:val="en-GB"/>
        </w:rPr>
        <w:lastRenderedPageBreak/>
        <w:t xml:space="preserve">was a significant association between administrating dopamine and treatment success. Dopamine increased mean arterial </w:t>
      </w:r>
      <w:r w:rsidR="00D23AA1">
        <w:rPr>
          <w:rFonts w:eastAsia="宋体" w:hint="eastAsia"/>
          <w:b w:val="0"/>
          <w:bCs w:val="0"/>
          <w:caps w:val="0"/>
          <w:color w:val="auto"/>
          <w:sz w:val="24"/>
          <w:szCs w:val="24"/>
          <w:lang w:val="en-GB" w:eastAsia="zh-CN"/>
        </w:rPr>
        <w:t>BP</w:t>
      </w:r>
      <w:r w:rsidRPr="00B4429B">
        <w:rPr>
          <w:rFonts w:eastAsia="MS Mincho"/>
          <w:b w:val="0"/>
          <w:bCs w:val="0"/>
          <w:caps w:val="0"/>
          <w:color w:val="auto"/>
          <w:sz w:val="24"/>
          <w:szCs w:val="24"/>
          <w:lang w:val="en-GB"/>
        </w:rPr>
        <w:t xml:space="preserve"> (12 studies; </w:t>
      </w:r>
      <w:r w:rsidR="00B025F6" w:rsidRPr="00B025F6">
        <w:rPr>
          <w:rFonts w:eastAsia="宋体" w:hint="eastAsia"/>
          <w:b w:val="0"/>
          <w:bCs w:val="0"/>
          <w:i/>
          <w:caps w:val="0"/>
          <w:color w:val="auto"/>
          <w:sz w:val="24"/>
          <w:szCs w:val="24"/>
          <w:lang w:val="en-GB" w:eastAsia="zh-CN"/>
        </w:rPr>
        <w:t>n</w:t>
      </w:r>
      <w:r w:rsidR="00B025F6">
        <w:rPr>
          <w:rFonts w:eastAsia="宋体" w:hint="eastAsia"/>
          <w:b w:val="0"/>
          <w:bCs w:val="0"/>
          <w:caps w:val="0"/>
          <w:color w:val="auto"/>
          <w:sz w:val="24"/>
          <w:szCs w:val="24"/>
          <w:lang w:val="en-GB" w:eastAsia="zh-CN"/>
        </w:rPr>
        <w:t xml:space="preserve"> </w:t>
      </w:r>
      <w:r w:rsidRPr="00B4429B">
        <w:rPr>
          <w:rFonts w:eastAsia="MS Mincho"/>
          <w:b w:val="0"/>
          <w:bCs w:val="0"/>
          <w:caps w:val="0"/>
          <w:color w:val="auto"/>
          <w:sz w:val="24"/>
          <w:szCs w:val="24"/>
          <w:lang w:val="en-GB"/>
        </w:rPr>
        <w:t>=</w:t>
      </w:r>
      <w:r w:rsidR="00B025F6">
        <w:rPr>
          <w:rFonts w:eastAsia="宋体" w:hint="eastAsia"/>
          <w:b w:val="0"/>
          <w:bCs w:val="0"/>
          <w:caps w:val="0"/>
          <w:color w:val="auto"/>
          <w:sz w:val="24"/>
          <w:szCs w:val="24"/>
          <w:lang w:val="en-GB" w:eastAsia="zh-CN"/>
        </w:rPr>
        <w:t xml:space="preserve"> </w:t>
      </w:r>
      <w:r w:rsidRPr="00B4429B">
        <w:rPr>
          <w:rFonts w:eastAsia="MS Mincho"/>
          <w:b w:val="0"/>
          <w:bCs w:val="0"/>
          <w:caps w:val="0"/>
          <w:color w:val="auto"/>
          <w:sz w:val="24"/>
          <w:szCs w:val="24"/>
          <w:lang w:val="en-GB"/>
        </w:rPr>
        <w:t>163; r</w:t>
      </w:r>
      <w:r w:rsidR="00B025F6">
        <w:rPr>
          <w:rFonts w:eastAsia="宋体" w:hint="eastAsia"/>
          <w:b w:val="0"/>
          <w:bCs w:val="0"/>
          <w:caps w:val="0"/>
          <w:color w:val="auto"/>
          <w:sz w:val="24"/>
          <w:szCs w:val="24"/>
          <w:lang w:val="en-GB" w:eastAsia="zh-CN"/>
        </w:rPr>
        <w:t xml:space="preserve"> </w:t>
      </w:r>
      <w:r w:rsidRPr="00B4429B">
        <w:rPr>
          <w:rFonts w:eastAsia="MS Mincho"/>
          <w:b w:val="0"/>
          <w:bCs w:val="0"/>
          <w:caps w:val="0"/>
          <w:color w:val="auto"/>
          <w:sz w:val="24"/>
          <w:szCs w:val="24"/>
          <w:lang w:val="en-GB"/>
        </w:rPr>
        <w:t>=</w:t>
      </w:r>
      <w:r w:rsidR="00B025F6">
        <w:rPr>
          <w:rFonts w:eastAsia="宋体" w:hint="eastAsia"/>
          <w:b w:val="0"/>
          <w:bCs w:val="0"/>
          <w:caps w:val="0"/>
          <w:color w:val="auto"/>
          <w:sz w:val="24"/>
          <w:szCs w:val="24"/>
          <w:lang w:val="en-GB" w:eastAsia="zh-CN"/>
        </w:rPr>
        <w:t xml:space="preserve"> </w:t>
      </w:r>
      <w:r w:rsidRPr="00B4429B">
        <w:rPr>
          <w:rFonts w:eastAsia="MS Mincho"/>
          <w:b w:val="0"/>
          <w:bCs w:val="0"/>
          <w:caps w:val="0"/>
          <w:color w:val="auto"/>
          <w:sz w:val="24"/>
          <w:szCs w:val="24"/>
          <w:lang w:val="en-GB"/>
        </w:rPr>
        <w:t xml:space="preserve">0.88, </w:t>
      </w:r>
      <w:r w:rsidR="007E12AD">
        <w:rPr>
          <w:rFonts w:eastAsia="MS Mincho"/>
          <w:b w:val="0"/>
          <w:bCs w:val="0"/>
          <w:caps w:val="0"/>
          <w:color w:val="auto"/>
          <w:sz w:val="24"/>
          <w:szCs w:val="24"/>
          <w:lang w:val="en-GB"/>
        </w:rPr>
        <w:t xml:space="preserve">95%CI: </w:t>
      </w:r>
      <w:r w:rsidRPr="00B4429B">
        <w:rPr>
          <w:rFonts w:eastAsia="MS Mincho"/>
          <w:b w:val="0"/>
          <w:bCs w:val="0"/>
          <w:caps w:val="0"/>
          <w:color w:val="auto"/>
          <w:sz w:val="24"/>
          <w:szCs w:val="24"/>
          <w:lang w:val="en-GB"/>
        </w:rPr>
        <w:t xml:space="preserve">0.76 to 0.94) and systolic </w:t>
      </w:r>
      <w:r w:rsidR="00D23AA1">
        <w:rPr>
          <w:rFonts w:eastAsia="宋体" w:hint="eastAsia"/>
          <w:b w:val="0"/>
          <w:bCs w:val="0"/>
          <w:caps w:val="0"/>
          <w:color w:val="auto"/>
          <w:sz w:val="24"/>
          <w:szCs w:val="24"/>
          <w:lang w:val="en-GB" w:eastAsia="zh-CN"/>
        </w:rPr>
        <w:t>BP</w:t>
      </w:r>
      <w:r w:rsidRPr="00B4429B">
        <w:rPr>
          <w:rFonts w:eastAsia="MS Mincho"/>
          <w:b w:val="0"/>
          <w:bCs w:val="0"/>
          <w:caps w:val="0"/>
          <w:color w:val="auto"/>
          <w:sz w:val="24"/>
          <w:szCs w:val="24"/>
          <w:lang w:val="en-GB"/>
        </w:rPr>
        <w:t xml:space="preserve"> (8 studies; </w:t>
      </w:r>
      <w:r w:rsidR="00B025F6" w:rsidRPr="00B025F6">
        <w:rPr>
          <w:rFonts w:eastAsia="宋体" w:hint="eastAsia"/>
          <w:b w:val="0"/>
          <w:bCs w:val="0"/>
          <w:i/>
          <w:caps w:val="0"/>
          <w:color w:val="auto"/>
          <w:sz w:val="24"/>
          <w:szCs w:val="24"/>
          <w:lang w:val="en-GB" w:eastAsia="zh-CN"/>
        </w:rPr>
        <w:t>n</w:t>
      </w:r>
      <w:r w:rsidR="00B025F6">
        <w:rPr>
          <w:rFonts w:eastAsia="宋体" w:hint="eastAsia"/>
          <w:b w:val="0"/>
          <w:bCs w:val="0"/>
          <w:caps w:val="0"/>
          <w:color w:val="auto"/>
          <w:sz w:val="24"/>
          <w:szCs w:val="24"/>
          <w:lang w:val="en-GB" w:eastAsia="zh-CN"/>
        </w:rPr>
        <w:t xml:space="preserve"> </w:t>
      </w:r>
      <w:r w:rsidR="00B025F6" w:rsidRPr="00B4429B">
        <w:rPr>
          <w:rFonts w:eastAsia="MS Mincho"/>
          <w:b w:val="0"/>
          <w:bCs w:val="0"/>
          <w:caps w:val="0"/>
          <w:color w:val="auto"/>
          <w:sz w:val="24"/>
          <w:szCs w:val="24"/>
          <w:lang w:val="en-GB"/>
        </w:rPr>
        <w:t>=</w:t>
      </w:r>
      <w:r w:rsidR="00B025F6">
        <w:rPr>
          <w:rFonts w:eastAsia="宋体" w:hint="eastAsia"/>
          <w:b w:val="0"/>
          <w:bCs w:val="0"/>
          <w:caps w:val="0"/>
          <w:color w:val="auto"/>
          <w:sz w:val="24"/>
          <w:szCs w:val="24"/>
          <w:lang w:val="en-GB" w:eastAsia="zh-CN"/>
        </w:rPr>
        <w:t xml:space="preserve"> </w:t>
      </w:r>
      <w:r w:rsidRPr="00B4429B">
        <w:rPr>
          <w:rFonts w:eastAsia="MS Mincho"/>
          <w:b w:val="0"/>
          <w:bCs w:val="0"/>
          <w:caps w:val="0"/>
          <w:color w:val="auto"/>
          <w:sz w:val="24"/>
          <w:szCs w:val="24"/>
          <w:lang w:val="en-GB"/>
        </w:rPr>
        <w:t>142; r</w:t>
      </w:r>
      <w:r w:rsidR="00B025F6">
        <w:rPr>
          <w:rFonts w:eastAsia="宋体" w:hint="eastAsia"/>
          <w:b w:val="0"/>
          <w:bCs w:val="0"/>
          <w:caps w:val="0"/>
          <w:color w:val="auto"/>
          <w:sz w:val="24"/>
          <w:szCs w:val="24"/>
          <w:lang w:val="en-GB" w:eastAsia="zh-CN"/>
        </w:rPr>
        <w:t xml:space="preserve"> </w:t>
      </w:r>
      <w:r w:rsidRPr="00B4429B">
        <w:rPr>
          <w:rFonts w:eastAsia="MS Mincho"/>
          <w:b w:val="0"/>
          <w:bCs w:val="0"/>
          <w:caps w:val="0"/>
          <w:color w:val="auto"/>
          <w:sz w:val="24"/>
          <w:szCs w:val="24"/>
          <w:lang w:val="en-GB"/>
        </w:rPr>
        <w:t>=</w:t>
      </w:r>
      <w:r w:rsidR="00B025F6">
        <w:rPr>
          <w:rFonts w:eastAsia="宋体" w:hint="eastAsia"/>
          <w:b w:val="0"/>
          <w:bCs w:val="0"/>
          <w:caps w:val="0"/>
          <w:color w:val="auto"/>
          <w:sz w:val="24"/>
          <w:szCs w:val="24"/>
          <w:lang w:val="en-GB" w:eastAsia="zh-CN"/>
        </w:rPr>
        <w:t xml:space="preserve"> </w:t>
      </w:r>
      <w:r w:rsidRPr="00B4429B">
        <w:rPr>
          <w:rFonts w:eastAsia="MS Mincho"/>
          <w:b w:val="0"/>
          <w:bCs w:val="0"/>
          <w:caps w:val="0"/>
          <w:color w:val="auto"/>
          <w:sz w:val="24"/>
          <w:szCs w:val="24"/>
          <w:lang w:val="en-GB"/>
        </w:rPr>
        <w:t xml:space="preserve">0.81, </w:t>
      </w:r>
      <w:r w:rsidR="007E12AD">
        <w:rPr>
          <w:rFonts w:eastAsia="MS Mincho"/>
          <w:b w:val="0"/>
          <w:bCs w:val="0"/>
          <w:caps w:val="0"/>
          <w:color w:val="auto"/>
          <w:sz w:val="24"/>
          <w:szCs w:val="24"/>
          <w:lang w:val="en-GB"/>
        </w:rPr>
        <w:t xml:space="preserve">95%CI: </w:t>
      </w:r>
      <w:r w:rsidRPr="00B4429B">
        <w:rPr>
          <w:rFonts w:eastAsia="MS Mincho"/>
          <w:b w:val="0"/>
          <w:bCs w:val="0"/>
          <w:caps w:val="0"/>
          <w:color w:val="auto"/>
          <w:sz w:val="24"/>
          <w:szCs w:val="24"/>
          <w:lang w:val="en-GB"/>
        </w:rPr>
        <w:t>0.42 to 0.94). All the 12 studies were prospective case series without any controls examining the treatment success of dopamine.</w:t>
      </w:r>
    </w:p>
    <w:p w14:paraId="756FD75B" w14:textId="77777777" w:rsidR="00B025F6" w:rsidRDefault="00B025F6" w:rsidP="00B4429B">
      <w:pPr>
        <w:widowControl w:val="0"/>
        <w:adjustRightInd w:val="0"/>
        <w:snapToGrid w:val="0"/>
        <w:jc w:val="both"/>
        <w:rPr>
          <w:rFonts w:eastAsia="宋体"/>
          <w:b/>
          <w:lang w:val="en-GB" w:eastAsia="zh-CN"/>
        </w:rPr>
      </w:pPr>
    </w:p>
    <w:p w14:paraId="4BAD4B9B" w14:textId="3D46497B" w:rsidR="00617650" w:rsidRPr="00B025F6" w:rsidRDefault="00617650" w:rsidP="00B4429B">
      <w:pPr>
        <w:widowControl w:val="0"/>
        <w:adjustRightInd w:val="0"/>
        <w:snapToGrid w:val="0"/>
        <w:jc w:val="both"/>
        <w:rPr>
          <w:b/>
          <w:i/>
          <w:lang w:val="en-GB"/>
        </w:rPr>
      </w:pPr>
      <w:r w:rsidRPr="00B025F6">
        <w:rPr>
          <w:b/>
          <w:i/>
          <w:lang w:val="en-GB"/>
        </w:rPr>
        <w:t xml:space="preserve">Dopamine vs </w:t>
      </w:r>
      <w:proofErr w:type="spellStart"/>
      <w:r w:rsidR="00B025F6" w:rsidRPr="00B025F6">
        <w:rPr>
          <w:rFonts w:eastAsia="宋体" w:hint="eastAsia"/>
          <w:b/>
          <w:i/>
          <w:lang w:val="en-GB" w:eastAsia="zh-CN"/>
        </w:rPr>
        <w:t>d</w:t>
      </w:r>
      <w:r w:rsidRPr="00B025F6">
        <w:rPr>
          <w:b/>
          <w:i/>
          <w:lang w:val="en-GB"/>
        </w:rPr>
        <w:t>obutamine</w:t>
      </w:r>
      <w:proofErr w:type="spellEnd"/>
    </w:p>
    <w:p w14:paraId="523A5FF6" w14:textId="40232769" w:rsidR="00617650" w:rsidRPr="00B4429B" w:rsidRDefault="00617650" w:rsidP="00B4429B">
      <w:pPr>
        <w:widowControl w:val="0"/>
        <w:adjustRightInd w:val="0"/>
        <w:snapToGrid w:val="0"/>
        <w:jc w:val="both"/>
        <w:rPr>
          <w:lang w:val="en-GB"/>
        </w:rPr>
      </w:pPr>
      <w:proofErr w:type="spellStart"/>
      <w:r w:rsidRPr="00B4429B">
        <w:t>Dobutamine</w:t>
      </w:r>
      <w:proofErr w:type="spellEnd"/>
      <w:r w:rsidRPr="00B4429B">
        <w:t xml:space="preserve"> is a synthetic catecholamine</w:t>
      </w:r>
      <w:r w:rsidRPr="00B4429B">
        <w:rPr>
          <w:lang w:val="en-GB"/>
        </w:rPr>
        <w:t xml:space="preserve"> </w:t>
      </w:r>
      <w:r w:rsidRPr="00B4429B">
        <w:t xml:space="preserve">which acts essentially on beta receptors, creating an adrenergic </w:t>
      </w:r>
      <w:proofErr w:type="gramStart"/>
      <w:r w:rsidRPr="00B4429B">
        <w:t>effect</w:t>
      </w:r>
      <w:r w:rsidRPr="00B4429B">
        <w:rPr>
          <w:vertAlign w:val="superscript"/>
        </w:rPr>
        <w:t>[</w:t>
      </w:r>
      <w:proofErr w:type="gramEnd"/>
      <w:r w:rsidRPr="00B4429B">
        <w:rPr>
          <w:vertAlign w:val="superscript"/>
        </w:rPr>
        <w:t>14]</w:t>
      </w:r>
      <w:r w:rsidRPr="00B4429B">
        <w:rPr>
          <w:lang w:val="en-GB"/>
        </w:rPr>
        <w:t xml:space="preserve">. </w:t>
      </w:r>
      <w:proofErr w:type="spellStart"/>
      <w:r w:rsidRPr="00B4429B">
        <w:rPr>
          <w:lang w:val="en-GB"/>
        </w:rPr>
        <w:t>Dobutamine</w:t>
      </w:r>
      <w:proofErr w:type="spellEnd"/>
      <w:r w:rsidRPr="00B4429B">
        <w:rPr>
          <w:lang w:val="en-GB"/>
        </w:rPr>
        <w:t xml:space="preserve"> is the second most commonly used inotrope to treat hypotension in the preterm </w:t>
      </w:r>
      <w:proofErr w:type="gramStart"/>
      <w:r w:rsidRPr="00B4429B">
        <w:rPr>
          <w:lang w:val="en-GB"/>
        </w:rPr>
        <w:t>infant</w:t>
      </w:r>
      <w:r w:rsidRPr="00B4429B">
        <w:rPr>
          <w:vertAlign w:val="superscript"/>
          <w:lang w:val="en-GB"/>
        </w:rPr>
        <w:t>[</w:t>
      </w:r>
      <w:proofErr w:type="gramEnd"/>
      <w:r w:rsidRPr="00B4429B">
        <w:rPr>
          <w:vertAlign w:val="superscript"/>
          <w:lang w:val="en-GB"/>
        </w:rPr>
        <w:t>15]</w:t>
      </w:r>
      <w:r w:rsidRPr="00B4429B">
        <w:rPr>
          <w:lang w:val="en-GB"/>
        </w:rPr>
        <w:t>; it is thought to have the same benefits as dopamine but without the peripheral vasoconstrictive effect</w:t>
      </w:r>
      <w:r w:rsidRPr="00B4429B">
        <w:rPr>
          <w:vertAlign w:val="superscript"/>
          <w:lang w:val="en-GB"/>
        </w:rPr>
        <w:t>[16]</w:t>
      </w:r>
      <w:r w:rsidRPr="00B4429B">
        <w:rPr>
          <w:lang w:val="en-GB"/>
        </w:rPr>
        <w:t xml:space="preserve">. </w:t>
      </w:r>
    </w:p>
    <w:p w14:paraId="2480345D" w14:textId="77777777" w:rsidR="00617650" w:rsidRPr="00B4429B" w:rsidRDefault="00617650" w:rsidP="00B025F6">
      <w:pPr>
        <w:widowControl w:val="0"/>
        <w:adjustRightInd w:val="0"/>
        <w:snapToGrid w:val="0"/>
        <w:ind w:firstLineChars="100" w:firstLine="240"/>
        <w:jc w:val="both"/>
        <w:rPr>
          <w:lang w:val="en-GB"/>
        </w:rPr>
      </w:pPr>
      <w:r w:rsidRPr="00B4429B">
        <w:rPr>
          <w:lang w:val="en-GB"/>
        </w:rPr>
        <w:t xml:space="preserve">Three articles containing trial data on a comparison of dopamine and </w:t>
      </w:r>
      <w:proofErr w:type="spellStart"/>
      <w:r w:rsidRPr="00B4429B">
        <w:rPr>
          <w:lang w:val="en-GB"/>
        </w:rPr>
        <w:t>dobutamine</w:t>
      </w:r>
      <w:proofErr w:type="spellEnd"/>
      <w:r w:rsidRPr="00B4429B">
        <w:rPr>
          <w:lang w:val="en-GB"/>
        </w:rPr>
        <w:t xml:space="preserve"> were identified.</w:t>
      </w:r>
    </w:p>
    <w:p w14:paraId="65659F03" w14:textId="68B1891C" w:rsidR="00617650" w:rsidRPr="00B4429B" w:rsidRDefault="00617650" w:rsidP="00B025F6">
      <w:pPr>
        <w:widowControl w:val="0"/>
        <w:autoSpaceDE w:val="0"/>
        <w:autoSpaceDN w:val="0"/>
        <w:adjustRightInd w:val="0"/>
        <w:snapToGrid w:val="0"/>
        <w:ind w:firstLineChars="100" w:firstLine="240"/>
        <w:jc w:val="both"/>
        <w:rPr>
          <w:lang w:val="en-GB"/>
        </w:rPr>
      </w:pPr>
      <w:r w:rsidRPr="00B4429B">
        <w:rPr>
          <w:lang w:val="en-GB"/>
        </w:rPr>
        <w:t xml:space="preserve">The Cochrane review by </w:t>
      </w:r>
      <w:proofErr w:type="spellStart"/>
      <w:r w:rsidRPr="00B4429B">
        <w:rPr>
          <w:lang w:val="en-GB"/>
        </w:rPr>
        <w:t>Subhedar</w:t>
      </w:r>
      <w:proofErr w:type="spellEnd"/>
      <w:r w:rsidRPr="00B4429B">
        <w:rPr>
          <w:lang w:val="en-GB"/>
        </w:rPr>
        <w:t xml:space="preserve"> </w:t>
      </w:r>
      <w:r w:rsidRPr="00B4429B">
        <w:rPr>
          <w:i/>
          <w:lang w:val="en-GB"/>
        </w:rPr>
        <w:t xml:space="preserve">et </w:t>
      </w:r>
      <w:proofErr w:type="gramStart"/>
      <w:r w:rsidRPr="00B4429B">
        <w:rPr>
          <w:i/>
          <w:lang w:val="en-GB"/>
        </w:rPr>
        <w:t>al</w:t>
      </w:r>
      <w:r w:rsidRPr="00B4429B">
        <w:rPr>
          <w:vertAlign w:val="superscript"/>
          <w:lang w:val="en-GB"/>
        </w:rPr>
        <w:t>[</w:t>
      </w:r>
      <w:proofErr w:type="gramEnd"/>
      <w:r w:rsidRPr="00B4429B">
        <w:rPr>
          <w:vertAlign w:val="superscript"/>
          <w:lang w:val="en-GB"/>
        </w:rPr>
        <w:t>16]</w:t>
      </w:r>
      <w:r w:rsidRPr="00B4429B">
        <w:rPr>
          <w:lang w:val="en-GB"/>
        </w:rPr>
        <w:t xml:space="preserve"> compared dopamine and </w:t>
      </w:r>
      <w:proofErr w:type="spellStart"/>
      <w:r w:rsidRPr="00B4429B">
        <w:rPr>
          <w:lang w:val="en-GB"/>
        </w:rPr>
        <w:t>dobutamine</w:t>
      </w:r>
      <w:proofErr w:type="spellEnd"/>
      <w:r w:rsidRPr="00B4429B">
        <w:rPr>
          <w:lang w:val="en-GB"/>
        </w:rPr>
        <w:t xml:space="preserve">. The main aims of this review were: </w:t>
      </w:r>
      <w:r w:rsidR="00B025F6">
        <w:rPr>
          <w:rFonts w:eastAsia="宋体" w:hint="eastAsia"/>
          <w:lang w:val="en-GB" w:eastAsia="zh-CN"/>
        </w:rPr>
        <w:t>C</w:t>
      </w:r>
      <w:r w:rsidRPr="00B4429B">
        <w:rPr>
          <w:lang w:val="en-GB"/>
        </w:rPr>
        <w:t xml:space="preserve">omparing the effectiveness of the treatment in reducing mortality and long-term outcomes (neurodevelopmental outcome at 2 years), in reducing the incidence of adverse </w:t>
      </w:r>
      <w:proofErr w:type="spellStart"/>
      <w:r w:rsidRPr="00B4429B">
        <w:rPr>
          <w:lang w:val="en-GB"/>
        </w:rPr>
        <w:t>neuroradiological</w:t>
      </w:r>
      <w:proofErr w:type="spellEnd"/>
      <w:r w:rsidRPr="00B4429B">
        <w:rPr>
          <w:lang w:val="en-GB"/>
        </w:rPr>
        <w:t xml:space="preserve"> sequelae (severe periventricular haemorrhage and/or periventricular </w:t>
      </w:r>
      <w:proofErr w:type="spellStart"/>
      <w:r w:rsidRPr="00B4429B">
        <w:rPr>
          <w:lang w:val="en-GB"/>
        </w:rPr>
        <w:t>leucomalacia</w:t>
      </w:r>
      <w:proofErr w:type="spellEnd"/>
      <w:r w:rsidRPr="00B4429B">
        <w:rPr>
          <w:lang w:val="en-GB"/>
        </w:rPr>
        <w:t xml:space="preserve">), increasing systemic arterial BP and/or cardiac output, and to compare the frequency of adverse effects between both drugs. A total of 5 randomised control trials were included, with a total of 209 infants. Comparing dopamine </w:t>
      </w:r>
      <w:r w:rsidRPr="002E3D9A">
        <w:rPr>
          <w:i/>
          <w:lang w:val="en-GB"/>
        </w:rPr>
        <w:t>vs</w:t>
      </w:r>
      <w:r w:rsidRPr="00B4429B">
        <w:rPr>
          <w:lang w:val="en-GB"/>
        </w:rPr>
        <w:t xml:space="preserve"> </w:t>
      </w:r>
      <w:proofErr w:type="spellStart"/>
      <w:r w:rsidRPr="00B4429B">
        <w:rPr>
          <w:lang w:val="en-GB"/>
        </w:rPr>
        <w:t>dobutamine</w:t>
      </w:r>
      <w:proofErr w:type="spellEnd"/>
      <w:r w:rsidRPr="00B4429B">
        <w:rPr>
          <w:lang w:val="en-GB"/>
        </w:rPr>
        <w:t>, there was neither a differ</w:t>
      </w:r>
      <w:r w:rsidR="00BE0682">
        <w:rPr>
          <w:lang w:val="en-GB"/>
        </w:rPr>
        <w:t>ence in mortality (RR 1.17, 95%</w:t>
      </w:r>
      <w:r w:rsidRPr="00B4429B">
        <w:rPr>
          <w:lang w:val="en-GB"/>
        </w:rPr>
        <w:t>CI</w:t>
      </w:r>
      <w:r w:rsidR="00BE0682">
        <w:rPr>
          <w:rFonts w:eastAsia="宋体" w:hint="eastAsia"/>
          <w:lang w:val="en-GB" w:eastAsia="zh-CN"/>
        </w:rPr>
        <w:t>:</w:t>
      </w:r>
      <w:r w:rsidR="00BE0682">
        <w:rPr>
          <w:lang w:val="en-GB"/>
        </w:rPr>
        <w:t xml:space="preserve"> 0.47 to 2.92; RD 0.02, 95%</w:t>
      </w:r>
      <w:r w:rsidRPr="00B4429B">
        <w:rPr>
          <w:lang w:val="en-GB"/>
        </w:rPr>
        <w:t>CI</w:t>
      </w:r>
      <w:r w:rsidR="00BE0682">
        <w:rPr>
          <w:rFonts w:eastAsia="宋体" w:hint="eastAsia"/>
          <w:lang w:val="en-GB" w:eastAsia="zh-CN"/>
        </w:rPr>
        <w:t>:</w:t>
      </w:r>
      <w:r w:rsidRPr="00B4429B">
        <w:rPr>
          <w:lang w:val="en-GB"/>
        </w:rPr>
        <w:t xml:space="preserve"> -0.12 to 0.16), nor in the incidence of periventric</w:t>
      </w:r>
      <w:r w:rsidR="00BE0682">
        <w:rPr>
          <w:lang w:val="en-GB"/>
        </w:rPr>
        <w:t xml:space="preserve">ular </w:t>
      </w:r>
      <w:proofErr w:type="spellStart"/>
      <w:r w:rsidR="00BE0682">
        <w:rPr>
          <w:lang w:val="en-GB"/>
        </w:rPr>
        <w:t>leucomalacia</w:t>
      </w:r>
      <w:proofErr w:type="spellEnd"/>
      <w:r w:rsidR="00BE0682">
        <w:rPr>
          <w:lang w:val="en-GB"/>
        </w:rPr>
        <w:t xml:space="preserve"> (RR 0.43, 95%</w:t>
      </w:r>
      <w:r w:rsidRPr="00B4429B">
        <w:rPr>
          <w:lang w:val="en-GB"/>
        </w:rPr>
        <w:t>CI</w:t>
      </w:r>
      <w:r w:rsidR="00BE0682">
        <w:rPr>
          <w:rFonts w:eastAsia="宋体" w:hint="eastAsia"/>
          <w:lang w:val="en-GB" w:eastAsia="zh-CN"/>
        </w:rPr>
        <w:t>:</w:t>
      </w:r>
      <w:r w:rsidRPr="00B4429B">
        <w:rPr>
          <w:lang w:val="en-GB"/>
        </w:rPr>
        <w:t xml:space="preserve"> 0.12 to 1.52; RD -0.08, 95%CI</w:t>
      </w:r>
      <w:r w:rsidR="00BE0682">
        <w:rPr>
          <w:rFonts w:eastAsia="宋体" w:hint="eastAsia"/>
          <w:lang w:val="en-GB" w:eastAsia="zh-CN"/>
        </w:rPr>
        <w:t>:</w:t>
      </w:r>
      <w:r w:rsidRPr="00B4429B">
        <w:rPr>
          <w:lang w:val="en-GB"/>
        </w:rPr>
        <w:t xml:space="preserve"> -0.19 to 0.04), or in the incidence of grade 3 or 4 periventric</w:t>
      </w:r>
      <w:r w:rsidR="00BE0682">
        <w:rPr>
          <w:lang w:val="en-GB"/>
        </w:rPr>
        <w:t>ular haemorrhages (RR 0.73, 95%</w:t>
      </w:r>
      <w:r w:rsidRPr="00B4429B">
        <w:rPr>
          <w:lang w:val="en-GB"/>
        </w:rPr>
        <w:t>CI</w:t>
      </w:r>
      <w:r w:rsidR="00BE0682">
        <w:rPr>
          <w:rFonts w:eastAsia="宋体" w:hint="eastAsia"/>
          <w:lang w:val="en-GB" w:eastAsia="zh-CN"/>
        </w:rPr>
        <w:t>:</w:t>
      </w:r>
      <w:r w:rsidR="00BE0682">
        <w:rPr>
          <w:lang w:val="en-GB"/>
        </w:rPr>
        <w:t xml:space="preserve"> 0.15 to 3.50; RD - 0.02, 95%</w:t>
      </w:r>
      <w:r w:rsidRPr="00B4429B">
        <w:rPr>
          <w:lang w:val="en-GB"/>
        </w:rPr>
        <w:t>CI</w:t>
      </w:r>
      <w:r w:rsidR="00BE0682">
        <w:rPr>
          <w:rFonts w:eastAsia="宋体" w:hint="eastAsia"/>
          <w:lang w:val="en-GB" w:eastAsia="zh-CN"/>
        </w:rPr>
        <w:t>:</w:t>
      </w:r>
      <w:r w:rsidRPr="00B4429B">
        <w:rPr>
          <w:lang w:val="en-GB"/>
        </w:rPr>
        <w:t xml:space="preserve"> -0.13 to 0.09), or in the incidence of tachycardia (RD -0.06, 95%CI</w:t>
      </w:r>
      <w:r w:rsidR="00BE0682">
        <w:rPr>
          <w:rFonts w:eastAsia="宋体" w:hint="eastAsia"/>
          <w:lang w:val="en-GB" w:eastAsia="zh-CN"/>
        </w:rPr>
        <w:t>:</w:t>
      </w:r>
      <w:r w:rsidRPr="00B4429B">
        <w:rPr>
          <w:lang w:val="en-GB"/>
        </w:rPr>
        <w:t xml:space="preserve"> -0.25 to 0.14). </w:t>
      </w:r>
      <w:proofErr w:type="gramStart"/>
      <w:r w:rsidRPr="00B4429B">
        <w:rPr>
          <w:lang w:val="en-GB"/>
        </w:rPr>
        <w:t>(</w:t>
      </w:r>
      <w:r w:rsidR="00B01DC1">
        <w:rPr>
          <w:rFonts w:eastAsia="宋体" w:hint="eastAsia"/>
          <w:lang w:val="en-GB" w:eastAsia="zh-CN"/>
        </w:rPr>
        <w:t>Figure</w:t>
      </w:r>
      <w:r w:rsidRPr="00B4429B">
        <w:rPr>
          <w:lang w:val="en-GB"/>
        </w:rPr>
        <w:t xml:space="preserve"> 2).</w:t>
      </w:r>
      <w:proofErr w:type="gramEnd"/>
      <w:r w:rsidRPr="00B4429B">
        <w:rPr>
          <w:lang w:val="en-GB"/>
        </w:rPr>
        <w:t xml:space="preserve"> No studies looked at the long-term neurodevelopmental outcome. In treating hypotension, dopamine was more successful than </w:t>
      </w:r>
      <w:proofErr w:type="spellStart"/>
      <w:r w:rsidRPr="00B4429B">
        <w:rPr>
          <w:lang w:val="en-GB"/>
        </w:rPr>
        <w:t>dobutamine</w:t>
      </w:r>
      <w:proofErr w:type="spellEnd"/>
      <w:r w:rsidRPr="00B4429B">
        <w:rPr>
          <w:lang w:val="en-GB"/>
        </w:rPr>
        <w:t xml:space="preserve"> as evident from a significantly reduced risk of treatment failure (RR 0.41, 95%CI</w:t>
      </w:r>
      <w:r w:rsidR="00B01DC1">
        <w:rPr>
          <w:rFonts w:eastAsia="宋体" w:hint="eastAsia"/>
          <w:lang w:val="en-GB" w:eastAsia="zh-CN"/>
        </w:rPr>
        <w:t>:</w:t>
      </w:r>
      <w:r w:rsidRPr="00B4429B">
        <w:rPr>
          <w:lang w:val="en-GB"/>
        </w:rPr>
        <w:t xml:space="preserve"> 0.25 to 0.65). </w:t>
      </w:r>
      <w:r w:rsidR="00B01DC1">
        <w:rPr>
          <w:lang w:val="en-GB"/>
        </w:rPr>
        <w:t>LVO</w:t>
      </w:r>
      <w:r w:rsidRPr="00B4429B">
        <w:rPr>
          <w:lang w:val="en-GB"/>
        </w:rPr>
        <w:t xml:space="preserve"> was analysed in one </w:t>
      </w:r>
      <w:proofErr w:type="gramStart"/>
      <w:r w:rsidRPr="00B4429B">
        <w:rPr>
          <w:lang w:val="en-GB"/>
        </w:rPr>
        <w:t>paper</w:t>
      </w:r>
      <w:r w:rsidRPr="00B4429B">
        <w:rPr>
          <w:vertAlign w:val="superscript"/>
          <w:lang w:val="en-GB"/>
        </w:rPr>
        <w:t>[</w:t>
      </w:r>
      <w:proofErr w:type="gramEnd"/>
      <w:r w:rsidRPr="00B4429B">
        <w:rPr>
          <w:vertAlign w:val="superscript"/>
          <w:lang w:val="en-GB"/>
        </w:rPr>
        <w:t>17]</w:t>
      </w:r>
      <w:r w:rsidRPr="00B4429B">
        <w:rPr>
          <w:lang w:val="en-GB"/>
        </w:rPr>
        <w:t xml:space="preserve"> in the Cochrane review. Initially the </w:t>
      </w:r>
      <w:r w:rsidRPr="00B4429B">
        <w:rPr>
          <w:lang w:val="en-GB"/>
        </w:rPr>
        <w:lastRenderedPageBreak/>
        <w:t xml:space="preserve">raw numbers showed a drop in LVO with dopamine, compared to a rise in LVO with </w:t>
      </w:r>
      <w:proofErr w:type="spellStart"/>
      <w:r w:rsidRPr="00B4429B">
        <w:rPr>
          <w:lang w:val="en-GB"/>
        </w:rPr>
        <w:t>dobutamine</w:t>
      </w:r>
      <w:proofErr w:type="spellEnd"/>
      <w:r w:rsidRPr="00B4429B">
        <w:rPr>
          <w:lang w:val="en-GB"/>
        </w:rPr>
        <w:t xml:space="preserve">. However the Cochrane review excluded this outcome from the analysis as the calculation of absolute changes was not possible. The authors concluded that dopamine was more effective than </w:t>
      </w:r>
      <w:proofErr w:type="spellStart"/>
      <w:r w:rsidRPr="00B4429B">
        <w:rPr>
          <w:lang w:val="en-GB"/>
        </w:rPr>
        <w:t>dobutamine</w:t>
      </w:r>
      <w:proofErr w:type="spellEnd"/>
      <w:r w:rsidRPr="00B4429B">
        <w:rPr>
          <w:lang w:val="en-GB"/>
        </w:rPr>
        <w:t xml:space="preserve"> in the short-term treatment of hypotension. As there were no statistical differences in long term outcomes and safety, no firm recommendations could be made. </w:t>
      </w:r>
    </w:p>
    <w:p w14:paraId="2E9656D2" w14:textId="5A717AAD" w:rsidR="00617650" w:rsidRPr="00B4429B" w:rsidRDefault="00617650" w:rsidP="00820FAB">
      <w:pPr>
        <w:widowControl w:val="0"/>
        <w:autoSpaceDE w:val="0"/>
        <w:autoSpaceDN w:val="0"/>
        <w:adjustRightInd w:val="0"/>
        <w:snapToGrid w:val="0"/>
        <w:ind w:firstLineChars="100" w:firstLine="240"/>
        <w:jc w:val="both"/>
      </w:pPr>
      <w:r w:rsidRPr="00B4429B">
        <w:rPr>
          <w:lang w:val="en-GB"/>
        </w:rPr>
        <w:t xml:space="preserve">The meta-analysis by </w:t>
      </w:r>
      <w:proofErr w:type="spellStart"/>
      <w:r w:rsidRPr="00B4429B">
        <w:rPr>
          <w:lang w:val="en-GB"/>
        </w:rPr>
        <w:t>Sassano</w:t>
      </w:r>
      <w:proofErr w:type="spellEnd"/>
      <w:r w:rsidRPr="00B4429B">
        <w:rPr>
          <w:lang w:val="en-GB"/>
        </w:rPr>
        <w:t xml:space="preserve">-Higgins </w:t>
      </w:r>
      <w:r w:rsidRPr="00820FAB">
        <w:rPr>
          <w:i/>
          <w:lang w:val="en-GB"/>
        </w:rPr>
        <w:t xml:space="preserve">et </w:t>
      </w:r>
      <w:proofErr w:type="gramStart"/>
      <w:r w:rsidRPr="00820FAB">
        <w:rPr>
          <w:i/>
          <w:lang w:val="en-GB"/>
        </w:rPr>
        <w:t>al</w:t>
      </w:r>
      <w:r w:rsidRPr="00B4429B">
        <w:rPr>
          <w:vertAlign w:val="superscript"/>
          <w:lang w:val="en-GB"/>
        </w:rPr>
        <w:t>[</w:t>
      </w:r>
      <w:proofErr w:type="gramEnd"/>
      <w:r w:rsidRPr="00B4429B">
        <w:rPr>
          <w:vertAlign w:val="superscript"/>
          <w:lang w:val="en-GB"/>
        </w:rPr>
        <w:t xml:space="preserve">13] </w:t>
      </w:r>
      <w:r w:rsidRPr="00B4429B">
        <w:rPr>
          <w:lang w:val="en-GB"/>
        </w:rPr>
        <w:t xml:space="preserve">mentioned in the above paragraph on dopamine and its effects on BP, contained a subgroup analysis where dopamine was compared with </w:t>
      </w:r>
      <w:proofErr w:type="spellStart"/>
      <w:r w:rsidRPr="00B4429B">
        <w:rPr>
          <w:lang w:val="en-GB"/>
        </w:rPr>
        <w:t>dobutamine</w:t>
      </w:r>
      <w:proofErr w:type="spellEnd"/>
      <w:r w:rsidRPr="00B4429B">
        <w:rPr>
          <w:lang w:val="en-GB"/>
        </w:rPr>
        <w:t xml:space="preserve">. </w:t>
      </w:r>
      <w:r w:rsidRPr="00B4429B">
        <w:t xml:space="preserve">Dopamine administration was associated with a significantly greater overall efficacy for increase in BP than </w:t>
      </w:r>
      <w:proofErr w:type="spellStart"/>
      <w:r w:rsidRPr="00B4429B">
        <w:t>dobutamine</w:t>
      </w:r>
      <w:proofErr w:type="spellEnd"/>
      <w:r w:rsidRPr="00B4429B">
        <w:t xml:space="preserve"> (7 studies; </w:t>
      </w:r>
      <w:r w:rsidR="00820FAB" w:rsidRPr="00820FAB">
        <w:rPr>
          <w:rFonts w:eastAsia="宋体" w:hint="eastAsia"/>
          <w:i/>
          <w:lang w:eastAsia="zh-CN"/>
        </w:rPr>
        <w:t>n</w:t>
      </w:r>
      <w:r w:rsidR="00820FAB">
        <w:rPr>
          <w:rFonts w:eastAsia="宋体" w:hint="eastAsia"/>
          <w:lang w:eastAsia="zh-CN"/>
        </w:rPr>
        <w:t xml:space="preserve"> </w:t>
      </w:r>
      <w:r w:rsidRPr="00B4429B">
        <w:t>=</w:t>
      </w:r>
      <w:r w:rsidR="00820FAB">
        <w:rPr>
          <w:rFonts w:eastAsia="宋体" w:hint="eastAsia"/>
          <w:lang w:eastAsia="zh-CN"/>
        </w:rPr>
        <w:t xml:space="preserve"> </w:t>
      </w:r>
      <w:r w:rsidRPr="00B4429B">
        <w:t>251; r</w:t>
      </w:r>
      <w:r w:rsidR="00820FAB">
        <w:rPr>
          <w:rFonts w:eastAsia="宋体" w:hint="eastAsia"/>
          <w:lang w:eastAsia="zh-CN"/>
        </w:rPr>
        <w:t xml:space="preserve"> </w:t>
      </w:r>
      <w:r w:rsidRPr="00B4429B">
        <w:t>=</w:t>
      </w:r>
      <w:r w:rsidR="00820FAB">
        <w:rPr>
          <w:rFonts w:eastAsia="宋体" w:hint="eastAsia"/>
          <w:lang w:eastAsia="zh-CN"/>
        </w:rPr>
        <w:t xml:space="preserve"> </w:t>
      </w:r>
      <w:r w:rsidRPr="00B4429B">
        <w:t xml:space="preserve">0.26; </w:t>
      </w:r>
      <w:r w:rsidR="007E12AD">
        <w:t xml:space="preserve">95%CI: </w:t>
      </w:r>
      <w:r w:rsidRPr="00B4429B">
        <w:t xml:space="preserve">0.20 to 0.32). There were no statistically significant differences in adverse neurological outcomes between dopamine and </w:t>
      </w:r>
      <w:proofErr w:type="spellStart"/>
      <w:r w:rsidRPr="00B4429B">
        <w:t>dobutamine</w:t>
      </w:r>
      <w:proofErr w:type="spellEnd"/>
      <w:r w:rsidRPr="00B4429B">
        <w:t xml:space="preserve">. This meta-analysis contained two additional studies in addition to the five studies included in the Cochrane review by </w:t>
      </w:r>
      <w:proofErr w:type="spellStart"/>
      <w:r w:rsidRPr="00B4429B">
        <w:rPr>
          <w:lang w:val="en-GB"/>
        </w:rPr>
        <w:t>Subhedar</w:t>
      </w:r>
      <w:proofErr w:type="spellEnd"/>
      <w:r w:rsidRPr="00B4429B">
        <w:rPr>
          <w:lang w:val="en-GB"/>
        </w:rPr>
        <w:t xml:space="preserve"> </w:t>
      </w:r>
      <w:r w:rsidRPr="00B4429B">
        <w:rPr>
          <w:i/>
          <w:lang w:val="en-GB"/>
        </w:rPr>
        <w:t>et al</w:t>
      </w:r>
      <w:r w:rsidRPr="00B4429B">
        <w:t xml:space="preserve"> (2009).</w:t>
      </w:r>
      <w:r w:rsidR="007E12AD">
        <w:t xml:space="preserve"> </w:t>
      </w:r>
      <w:r w:rsidRPr="00B4429B">
        <w:t xml:space="preserve">The latter excluded the study by </w:t>
      </w:r>
      <w:proofErr w:type="spellStart"/>
      <w:r w:rsidRPr="00B4429B">
        <w:rPr>
          <w:lang w:eastAsia="en-GB"/>
        </w:rPr>
        <w:t>Miall</w:t>
      </w:r>
      <w:proofErr w:type="spellEnd"/>
      <w:r w:rsidRPr="00B4429B">
        <w:rPr>
          <w:lang w:eastAsia="en-GB"/>
        </w:rPr>
        <w:t>-Allen (1989) because it was a non-</w:t>
      </w:r>
      <w:proofErr w:type="spellStart"/>
      <w:r w:rsidRPr="00B4429B">
        <w:rPr>
          <w:lang w:eastAsia="en-GB"/>
        </w:rPr>
        <w:t>randomised</w:t>
      </w:r>
      <w:proofErr w:type="spellEnd"/>
      <w:r w:rsidRPr="00B4429B">
        <w:rPr>
          <w:lang w:eastAsia="en-GB"/>
        </w:rPr>
        <w:t xml:space="preserve"> study reporting the effect of addition of </w:t>
      </w:r>
      <w:proofErr w:type="spellStart"/>
      <w:r w:rsidRPr="00B4429B">
        <w:rPr>
          <w:lang w:eastAsia="en-GB"/>
        </w:rPr>
        <w:t>dobutamine</w:t>
      </w:r>
      <w:proofErr w:type="spellEnd"/>
      <w:r w:rsidRPr="00B4429B">
        <w:rPr>
          <w:lang w:eastAsia="en-GB"/>
        </w:rPr>
        <w:t xml:space="preserve"> in hypotensive preterm infants who did not respond to dopamine. Furthermore, it was a prospective case control study. </w:t>
      </w:r>
      <w:proofErr w:type="spellStart"/>
      <w:r w:rsidRPr="00B4429B">
        <w:rPr>
          <w:lang w:eastAsia="en-GB"/>
        </w:rPr>
        <w:t>Filippe</w:t>
      </w:r>
      <w:proofErr w:type="spellEnd"/>
      <w:r w:rsidRPr="00B4429B">
        <w:rPr>
          <w:lang w:eastAsia="en-GB"/>
        </w:rPr>
        <w:t xml:space="preserve"> </w:t>
      </w:r>
      <w:r w:rsidRPr="00B4429B">
        <w:rPr>
          <w:i/>
          <w:lang w:eastAsia="en-GB"/>
        </w:rPr>
        <w:t xml:space="preserve">et </w:t>
      </w:r>
      <w:proofErr w:type="gramStart"/>
      <w:r w:rsidRPr="00B4429B">
        <w:rPr>
          <w:i/>
          <w:lang w:eastAsia="en-GB"/>
        </w:rPr>
        <w:t>al</w:t>
      </w:r>
      <w:r w:rsidRPr="00B4429B">
        <w:rPr>
          <w:lang w:eastAsia="en-GB"/>
        </w:rPr>
        <w:t>.’s</w:t>
      </w:r>
      <w:r w:rsidR="00820FAB" w:rsidRPr="00B4429B">
        <w:rPr>
          <w:vertAlign w:val="superscript"/>
          <w:lang w:eastAsia="en-GB"/>
        </w:rPr>
        <w:t>[</w:t>
      </w:r>
      <w:proofErr w:type="gramEnd"/>
      <w:r w:rsidR="00820FAB" w:rsidRPr="00B4429B">
        <w:rPr>
          <w:vertAlign w:val="superscript"/>
          <w:lang w:eastAsia="en-GB"/>
        </w:rPr>
        <w:t>18]</w:t>
      </w:r>
      <w:r w:rsidRPr="00B4429B">
        <w:rPr>
          <w:lang w:eastAsia="en-GB"/>
        </w:rPr>
        <w:t xml:space="preserve"> primary objective was endocrine effects of dopamine and </w:t>
      </w:r>
      <w:proofErr w:type="spellStart"/>
      <w:r w:rsidRPr="00B4429B">
        <w:rPr>
          <w:lang w:eastAsia="en-GB"/>
        </w:rPr>
        <w:t>dobutamine</w:t>
      </w:r>
      <w:proofErr w:type="spellEnd"/>
      <w:r w:rsidRPr="00B4429B">
        <w:rPr>
          <w:lang w:eastAsia="en-GB"/>
        </w:rPr>
        <w:t xml:space="preserve">. This study did not meet the inclusion criteria for a Cochrane review. Short-term improvement in </w:t>
      </w:r>
      <w:r w:rsidR="00D23AA1">
        <w:rPr>
          <w:rFonts w:eastAsia="宋体" w:hint="eastAsia"/>
          <w:lang w:eastAsia="zh-CN"/>
        </w:rPr>
        <w:t>BP</w:t>
      </w:r>
      <w:r w:rsidRPr="00B4429B">
        <w:rPr>
          <w:lang w:eastAsia="en-GB"/>
        </w:rPr>
        <w:t xml:space="preserve"> was </w:t>
      </w:r>
      <w:proofErr w:type="spellStart"/>
      <w:r w:rsidRPr="00B4429B">
        <w:rPr>
          <w:lang w:eastAsia="en-GB"/>
        </w:rPr>
        <w:t>analysed</w:t>
      </w:r>
      <w:proofErr w:type="spellEnd"/>
      <w:r w:rsidRPr="00B4429B">
        <w:rPr>
          <w:lang w:eastAsia="en-GB"/>
        </w:rPr>
        <w:t xml:space="preserve"> in the Cochrane review, looking at 4 articles with successful treatment of hypotension. Each article looked at individually, concluded in an increase of </w:t>
      </w:r>
      <w:r w:rsidR="00D23AA1">
        <w:rPr>
          <w:rFonts w:eastAsia="宋体" w:hint="eastAsia"/>
          <w:lang w:eastAsia="zh-CN"/>
        </w:rPr>
        <w:t>BP</w:t>
      </w:r>
      <w:r w:rsidRPr="00B4429B">
        <w:rPr>
          <w:lang w:eastAsia="en-GB"/>
        </w:rPr>
        <w:t>. A pooled estimate was not done regarding short-term effect on BP with both drugs in view of the variation in measuring and reporting BP in the included studies. However, in the meta-</w:t>
      </w:r>
      <w:proofErr w:type="gramStart"/>
      <w:r w:rsidRPr="00B4429B">
        <w:rPr>
          <w:lang w:eastAsia="en-GB"/>
        </w:rPr>
        <w:t>analysis</w:t>
      </w:r>
      <w:r w:rsidRPr="00B4429B">
        <w:rPr>
          <w:vertAlign w:val="superscript"/>
          <w:lang w:eastAsia="en-GB"/>
        </w:rPr>
        <w:t>[</w:t>
      </w:r>
      <w:proofErr w:type="gramEnd"/>
      <w:r w:rsidRPr="00B4429B">
        <w:rPr>
          <w:vertAlign w:val="superscript"/>
          <w:lang w:eastAsia="en-GB"/>
        </w:rPr>
        <w:t>13]</w:t>
      </w:r>
      <w:r w:rsidRPr="00B4429B">
        <w:rPr>
          <w:lang w:eastAsia="en-GB"/>
        </w:rPr>
        <w:t>, pooled analysis of the 7 studies (</w:t>
      </w:r>
      <w:r w:rsidR="00820FAB" w:rsidRPr="00820FAB">
        <w:rPr>
          <w:rFonts w:eastAsia="宋体" w:hint="eastAsia"/>
          <w:i/>
          <w:lang w:eastAsia="zh-CN"/>
        </w:rPr>
        <w:t>n</w:t>
      </w:r>
      <w:r w:rsidR="00820FAB">
        <w:rPr>
          <w:rFonts w:eastAsia="宋体" w:hint="eastAsia"/>
          <w:lang w:eastAsia="zh-CN"/>
        </w:rPr>
        <w:t xml:space="preserve"> </w:t>
      </w:r>
      <w:r w:rsidRPr="00B4429B">
        <w:rPr>
          <w:lang w:eastAsia="en-GB"/>
        </w:rPr>
        <w:t>=</w:t>
      </w:r>
      <w:r w:rsidR="00820FAB">
        <w:rPr>
          <w:rFonts w:eastAsia="宋体" w:hint="eastAsia"/>
          <w:lang w:eastAsia="zh-CN"/>
        </w:rPr>
        <w:t xml:space="preserve"> </w:t>
      </w:r>
      <w:r w:rsidRPr="00B4429B">
        <w:rPr>
          <w:lang w:eastAsia="en-GB"/>
        </w:rPr>
        <w:t xml:space="preserve">251, r=0.26, </w:t>
      </w:r>
      <w:r w:rsidR="007E12AD">
        <w:rPr>
          <w:lang w:eastAsia="en-GB"/>
        </w:rPr>
        <w:t xml:space="preserve">95%CI: </w:t>
      </w:r>
      <w:r w:rsidRPr="00B4429B">
        <w:rPr>
          <w:lang w:eastAsia="en-GB"/>
        </w:rPr>
        <w:t xml:space="preserve">0.20-0.32) showed that dopamine had a greater efficacy in increasing the BP compared to </w:t>
      </w:r>
      <w:proofErr w:type="spellStart"/>
      <w:r w:rsidRPr="00B4429B">
        <w:rPr>
          <w:lang w:eastAsia="en-GB"/>
        </w:rPr>
        <w:t>dobutamine</w:t>
      </w:r>
      <w:proofErr w:type="spellEnd"/>
      <w:r w:rsidRPr="00B4429B">
        <w:rPr>
          <w:lang w:eastAsia="en-GB"/>
        </w:rPr>
        <w:t xml:space="preserve">. </w:t>
      </w:r>
    </w:p>
    <w:p w14:paraId="588D882F" w14:textId="303240EB" w:rsidR="00617650" w:rsidRPr="00B4429B" w:rsidRDefault="00617650" w:rsidP="00820FAB">
      <w:pPr>
        <w:widowControl w:val="0"/>
        <w:autoSpaceDE w:val="0"/>
        <w:autoSpaceDN w:val="0"/>
        <w:adjustRightInd w:val="0"/>
        <w:snapToGrid w:val="0"/>
        <w:ind w:firstLineChars="100" w:firstLine="240"/>
        <w:jc w:val="both"/>
        <w:rPr>
          <w:lang w:val="en-GB"/>
        </w:rPr>
      </w:pPr>
      <w:r w:rsidRPr="00B4429B">
        <w:rPr>
          <w:lang w:val="en-GB"/>
        </w:rPr>
        <w:t xml:space="preserve">However, dopamine is also thought to have endocrine adverse effects. Indeed exogenous dopamine infusion suppresses PRL, TSH and T4 secretion by acting on specific dopamine D2 </w:t>
      </w:r>
      <w:proofErr w:type="gramStart"/>
      <w:r w:rsidRPr="00B4429B">
        <w:rPr>
          <w:lang w:val="en-GB"/>
        </w:rPr>
        <w:t>receptors</w:t>
      </w:r>
      <w:r w:rsidRPr="00B4429B">
        <w:rPr>
          <w:vertAlign w:val="superscript"/>
          <w:lang w:val="en-GB"/>
        </w:rPr>
        <w:t>[</w:t>
      </w:r>
      <w:proofErr w:type="gramEnd"/>
      <w:r w:rsidRPr="00B4429B">
        <w:rPr>
          <w:vertAlign w:val="superscript"/>
          <w:lang w:val="en-GB"/>
        </w:rPr>
        <w:t>19]</w:t>
      </w:r>
      <w:r w:rsidRPr="00B4429B">
        <w:rPr>
          <w:lang w:val="en-GB"/>
        </w:rPr>
        <w:t xml:space="preserve">. It is believed that in preterm infants, unlike in adults, dopamine crosses the blood brain barrier and exerts </w:t>
      </w:r>
      <w:r w:rsidRPr="00B4429B">
        <w:rPr>
          <w:lang w:val="en-GB"/>
        </w:rPr>
        <w:lastRenderedPageBreak/>
        <w:t xml:space="preserve">its effects directly at the hypothalamic level as well as on the dopamine receptor trophic </w:t>
      </w:r>
      <w:proofErr w:type="gramStart"/>
      <w:r w:rsidRPr="00B4429B">
        <w:rPr>
          <w:lang w:val="en-GB"/>
        </w:rPr>
        <w:t>cells</w:t>
      </w:r>
      <w:r w:rsidRPr="00B4429B">
        <w:rPr>
          <w:vertAlign w:val="superscript"/>
          <w:lang w:val="en-GB"/>
        </w:rPr>
        <w:t>[</w:t>
      </w:r>
      <w:proofErr w:type="gramEnd"/>
      <w:r w:rsidRPr="00B4429B">
        <w:rPr>
          <w:vertAlign w:val="superscript"/>
          <w:lang w:val="en-GB"/>
        </w:rPr>
        <w:t>20]</w:t>
      </w:r>
      <w:r w:rsidRPr="00B4429B">
        <w:rPr>
          <w:lang w:val="en-GB"/>
        </w:rPr>
        <w:t xml:space="preserve">. Filipe </w:t>
      </w:r>
      <w:r w:rsidRPr="00B4429B">
        <w:rPr>
          <w:i/>
          <w:lang w:val="en-GB"/>
        </w:rPr>
        <w:t>et al.</w:t>
      </w:r>
      <w:r w:rsidRPr="00B4429B">
        <w:rPr>
          <w:lang w:val="en-GB"/>
        </w:rPr>
        <w:t xml:space="preserve">’s study, which was not included in the Cochrane review, compared the endocrine effects between dopamine and </w:t>
      </w:r>
      <w:proofErr w:type="spellStart"/>
      <w:r w:rsidRPr="00B4429B">
        <w:rPr>
          <w:lang w:val="en-GB"/>
        </w:rPr>
        <w:t>dobutamine</w:t>
      </w:r>
      <w:proofErr w:type="spellEnd"/>
      <w:r w:rsidRPr="00B4429B">
        <w:rPr>
          <w:lang w:val="en-GB"/>
        </w:rPr>
        <w:t xml:space="preserve"> in </w:t>
      </w:r>
      <w:r w:rsidR="00820FAB">
        <w:rPr>
          <w:lang w:val="en-GB"/>
        </w:rPr>
        <w:t>VLBW</w:t>
      </w:r>
      <w:r w:rsidRPr="00B4429B">
        <w:rPr>
          <w:lang w:val="en-GB"/>
        </w:rPr>
        <w:t>, in a randomised prospective trial published in 2007</w:t>
      </w:r>
      <w:r w:rsidRPr="00B4429B">
        <w:rPr>
          <w:vertAlign w:val="superscript"/>
          <w:lang w:val="en-GB"/>
        </w:rPr>
        <w:t>[18]</w:t>
      </w:r>
      <w:r w:rsidRPr="00B4429B">
        <w:rPr>
          <w:lang w:val="en-GB"/>
        </w:rPr>
        <w:t xml:space="preserve">. </w:t>
      </w:r>
      <w:r w:rsidR="00820FAB">
        <w:rPr>
          <w:rFonts w:eastAsia="宋体" w:hint="eastAsia"/>
          <w:lang w:val="en-GB" w:eastAsia="zh-CN"/>
        </w:rPr>
        <w:t>Thirty-five</w:t>
      </w:r>
      <w:r w:rsidRPr="00B4429B">
        <w:rPr>
          <w:lang w:val="en-GB"/>
        </w:rPr>
        <w:t xml:space="preserve"> hypotensive infants were randomised into 2 groups, whether they received dopamine or </w:t>
      </w:r>
      <w:proofErr w:type="spellStart"/>
      <w:r w:rsidRPr="00B4429B">
        <w:rPr>
          <w:lang w:val="en-GB"/>
        </w:rPr>
        <w:t>dobutamine</w:t>
      </w:r>
      <w:proofErr w:type="spellEnd"/>
      <w:r w:rsidRPr="00B4429B">
        <w:rPr>
          <w:lang w:val="en-GB"/>
        </w:rPr>
        <w:t xml:space="preserve"> for hypotension after 2 boluses of crystalloid. In the group of infants treated with dopamine, levels of thyroid stimulating hormone (TSH), total thyroxine (T</w:t>
      </w:r>
      <w:r w:rsidRPr="00B4429B">
        <w:rPr>
          <w:vertAlign w:val="subscript"/>
          <w:lang w:val="en-GB"/>
        </w:rPr>
        <w:t>4</w:t>
      </w:r>
      <w:r w:rsidRPr="00B4429B">
        <w:rPr>
          <w:lang w:val="en-GB"/>
        </w:rPr>
        <w:t xml:space="preserve">), </w:t>
      </w:r>
      <w:proofErr w:type="spellStart"/>
      <w:r w:rsidRPr="00B4429B">
        <w:rPr>
          <w:lang w:val="en-GB"/>
        </w:rPr>
        <w:t>prolactine</w:t>
      </w:r>
      <w:proofErr w:type="spellEnd"/>
      <w:r w:rsidRPr="00B4429B">
        <w:rPr>
          <w:lang w:val="en-GB"/>
        </w:rPr>
        <w:t xml:space="preserve"> (PRL), and growth hormone (GH) were significantly reduced after 12 h, comparing to the </w:t>
      </w:r>
      <w:proofErr w:type="spellStart"/>
      <w:r w:rsidRPr="00B4429B">
        <w:rPr>
          <w:lang w:val="en-GB"/>
        </w:rPr>
        <w:t>dobutamine</w:t>
      </w:r>
      <w:proofErr w:type="spellEnd"/>
      <w:r w:rsidRPr="00B4429B">
        <w:rPr>
          <w:lang w:val="en-GB"/>
        </w:rPr>
        <w:t xml:space="preserve"> group (</w:t>
      </w:r>
      <w:r w:rsidR="00820FAB" w:rsidRPr="00820FAB">
        <w:rPr>
          <w:rFonts w:eastAsia="宋体" w:hint="eastAsia"/>
          <w:i/>
          <w:lang w:val="en-GB" w:eastAsia="zh-CN"/>
        </w:rPr>
        <w:t>P</w:t>
      </w:r>
      <w:r w:rsidR="00820FAB">
        <w:rPr>
          <w:rFonts w:eastAsia="宋体" w:hint="eastAsia"/>
          <w:lang w:val="en-GB" w:eastAsia="zh-CN"/>
        </w:rPr>
        <w:t xml:space="preserve"> </w:t>
      </w:r>
      <w:r w:rsidRPr="00B4429B">
        <w:rPr>
          <w:lang w:val="en-GB"/>
        </w:rPr>
        <w:t>&lt;</w:t>
      </w:r>
      <w:r w:rsidR="00820FAB">
        <w:rPr>
          <w:rFonts w:eastAsia="宋体" w:hint="eastAsia"/>
          <w:lang w:val="en-GB" w:eastAsia="zh-CN"/>
        </w:rPr>
        <w:t xml:space="preserve"> </w:t>
      </w:r>
      <w:r w:rsidRPr="00B4429B">
        <w:rPr>
          <w:lang w:val="en-GB"/>
        </w:rPr>
        <w:t xml:space="preserve">0.01). However after stopping dopamine, from the first day onwards, levels of TSH, T4 and PRL increased briskly. There was also a mild but non-significant increase in GH. </w:t>
      </w:r>
      <w:proofErr w:type="spellStart"/>
      <w:r w:rsidRPr="00B4429B">
        <w:rPr>
          <w:lang w:val="en-GB"/>
        </w:rPr>
        <w:t>Dobutamine</w:t>
      </w:r>
      <w:proofErr w:type="spellEnd"/>
      <w:r w:rsidRPr="00B4429B">
        <w:rPr>
          <w:lang w:val="en-GB"/>
        </w:rPr>
        <w:t xml:space="preserve"> did not affect hormone levels. The authors conclude that dopamine induces suppression of pituitary function, but it is a transient effect. </w:t>
      </w:r>
    </w:p>
    <w:p w14:paraId="48AE615E" w14:textId="77777777" w:rsidR="00617650" w:rsidRPr="00B4429B" w:rsidRDefault="00617650" w:rsidP="00B4429B">
      <w:pPr>
        <w:widowControl w:val="0"/>
        <w:autoSpaceDE w:val="0"/>
        <w:autoSpaceDN w:val="0"/>
        <w:adjustRightInd w:val="0"/>
        <w:snapToGrid w:val="0"/>
        <w:jc w:val="both"/>
        <w:rPr>
          <w:lang w:eastAsia="en-GB"/>
        </w:rPr>
      </w:pPr>
    </w:p>
    <w:p w14:paraId="64DA3B5F" w14:textId="44FC14BB" w:rsidR="00617650" w:rsidRPr="00820FAB" w:rsidRDefault="00617650" w:rsidP="00B4429B">
      <w:pPr>
        <w:widowControl w:val="0"/>
        <w:adjustRightInd w:val="0"/>
        <w:snapToGrid w:val="0"/>
        <w:jc w:val="both"/>
        <w:rPr>
          <w:b/>
          <w:i/>
          <w:lang w:val="en-GB"/>
        </w:rPr>
      </w:pPr>
      <w:r w:rsidRPr="00820FAB">
        <w:rPr>
          <w:b/>
          <w:i/>
          <w:lang w:val="en-GB"/>
        </w:rPr>
        <w:t xml:space="preserve">Dopamine vs </w:t>
      </w:r>
      <w:r w:rsidR="00820FAB" w:rsidRPr="00820FAB">
        <w:rPr>
          <w:rFonts w:eastAsia="宋体" w:hint="eastAsia"/>
          <w:b/>
          <w:i/>
          <w:lang w:val="en-GB" w:eastAsia="zh-CN"/>
        </w:rPr>
        <w:t>a</w:t>
      </w:r>
      <w:r w:rsidRPr="00820FAB">
        <w:rPr>
          <w:b/>
          <w:i/>
          <w:lang w:val="en-GB"/>
        </w:rPr>
        <w:t xml:space="preserve">drenaline </w:t>
      </w:r>
    </w:p>
    <w:p w14:paraId="23249EC1" w14:textId="3C35C0FF" w:rsidR="00617650" w:rsidRPr="00B4429B" w:rsidRDefault="00617650" w:rsidP="00B4429B">
      <w:pPr>
        <w:widowControl w:val="0"/>
        <w:adjustRightInd w:val="0"/>
        <w:snapToGrid w:val="0"/>
        <w:jc w:val="both"/>
        <w:rPr>
          <w:lang w:val="en-GB"/>
        </w:rPr>
      </w:pPr>
      <w:r w:rsidRPr="00B4429B">
        <w:rPr>
          <w:lang w:val="en-GB"/>
        </w:rPr>
        <w:t xml:space="preserve">Adrenaline </w:t>
      </w:r>
      <w:r w:rsidR="00820FAB">
        <w:rPr>
          <w:rFonts w:eastAsia="宋体" w:hint="eastAsia"/>
          <w:lang w:val="en-GB" w:eastAsia="zh-CN"/>
        </w:rPr>
        <w:t>[</w:t>
      </w:r>
      <w:r w:rsidRPr="00B4429B">
        <w:rPr>
          <w:lang w:val="en-GB"/>
        </w:rPr>
        <w:t>=</w:t>
      </w:r>
      <w:r w:rsidR="00820FAB">
        <w:rPr>
          <w:rFonts w:eastAsia="宋体" w:hint="eastAsia"/>
          <w:lang w:val="en-GB" w:eastAsia="zh-CN"/>
        </w:rPr>
        <w:t xml:space="preserve"> </w:t>
      </w:r>
      <w:r w:rsidRPr="00B4429B">
        <w:rPr>
          <w:lang w:val="en-GB"/>
        </w:rPr>
        <w:t>Epinephrine</w:t>
      </w:r>
      <w:r w:rsidR="00820FAB">
        <w:rPr>
          <w:rFonts w:eastAsia="宋体" w:hint="eastAsia"/>
          <w:lang w:val="en-GB" w:eastAsia="zh-CN"/>
        </w:rPr>
        <w:t xml:space="preserve"> (</w:t>
      </w:r>
      <w:r w:rsidRPr="00B4429B">
        <w:rPr>
          <w:lang w:val="en-GB"/>
        </w:rPr>
        <w:t>EP)</w:t>
      </w:r>
      <w:r w:rsidR="00820FAB">
        <w:rPr>
          <w:rFonts w:eastAsia="宋体" w:hint="eastAsia"/>
          <w:lang w:val="en-GB" w:eastAsia="zh-CN"/>
        </w:rPr>
        <w:t>]</w:t>
      </w:r>
      <w:r w:rsidRPr="00B4429B">
        <w:rPr>
          <w:lang w:val="en-GB"/>
        </w:rPr>
        <w:t xml:space="preserve"> is a potent inotrope, and </w:t>
      </w:r>
      <w:proofErr w:type="spellStart"/>
      <w:r w:rsidRPr="00B4429B">
        <w:rPr>
          <w:lang w:val="en-GB"/>
        </w:rPr>
        <w:t>chronotrope</w:t>
      </w:r>
      <w:proofErr w:type="spellEnd"/>
      <w:r w:rsidRPr="00B4429B">
        <w:rPr>
          <w:lang w:val="en-GB"/>
        </w:rPr>
        <w:t xml:space="preserve">, which acts on alpha and beta-receptors. It acts as a systemic and pulmonary vasodilator in low doses, and when doses are increased, it increases systemic pressure more than pulmonary </w:t>
      </w:r>
      <w:proofErr w:type="gramStart"/>
      <w:r w:rsidRPr="00B4429B">
        <w:rPr>
          <w:lang w:val="en-GB"/>
        </w:rPr>
        <w:t>pressure</w:t>
      </w:r>
      <w:r w:rsidRPr="00B4429B">
        <w:rPr>
          <w:vertAlign w:val="superscript"/>
          <w:lang w:val="en-GB"/>
        </w:rPr>
        <w:t>[</w:t>
      </w:r>
      <w:proofErr w:type="gramEnd"/>
      <w:r w:rsidRPr="00B4429B">
        <w:rPr>
          <w:vertAlign w:val="superscript"/>
          <w:lang w:val="en-GB"/>
        </w:rPr>
        <w:t>21]</w:t>
      </w:r>
      <w:r w:rsidRPr="00B4429B">
        <w:rPr>
          <w:lang w:val="en-GB"/>
        </w:rPr>
        <w:t>.</w:t>
      </w:r>
    </w:p>
    <w:p w14:paraId="4EEB1386" w14:textId="4267D360" w:rsidR="00617650" w:rsidRPr="00B4429B" w:rsidRDefault="00617650" w:rsidP="00820FAB">
      <w:pPr>
        <w:widowControl w:val="0"/>
        <w:adjustRightInd w:val="0"/>
        <w:snapToGrid w:val="0"/>
        <w:ind w:firstLineChars="100" w:firstLine="240"/>
        <w:jc w:val="both"/>
        <w:rPr>
          <w:lang w:val="en-GB"/>
        </w:rPr>
      </w:pPr>
      <w:r w:rsidRPr="00B4429B">
        <w:rPr>
          <w:lang w:val="en-GB"/>
        </w:rPr>
        <w:t xml:space="preserve">Three articles were identified comparing adrenaline and dopamine: </w:t>
      </w:r>
      <w:r w:rsidR="00820FAB">
        <w:rPr>
          <w:rFonts w:eastAsia="宋体" w:hint="eastAsia"/>
          <w:lang w:val="en-GB" w:eastAsia="zh-CN"/>
        </w:rPr>
        <w:t>T</w:t>
      </w:r>
      <w:r w:rsidRPr="00B4429B">
        <w:rPr>
          <w:lang w:val="en-GB"/>
        </w:rPr>
        <w:t>wo randomised controlled trials and one Cochrane review.</w:t>
      </w:r>
    </w:p>
    <w:p w14:paraId="0D4E5B19" w14:textId="41B1CF64" w:rsidR="00617650" w:rsidRPr="00F02F6D" w:rsidRDefault="00617650" w:rsidP="00F02F6D">
      <w:pPr>
        <w:widowControl w:val="0"/>
        <w:adjustRightInd w:val="0"/>
        <w:snapToGrid w:val="0"/>
        <w:ind w:firstLineChars="100" w:firstLine="240"/>
        <w:jc w:val="both"/>
        <w:rPr>
          <w:rFonts w:eastAsia="宋体" w:cs="Times"/>
          <w:lang w:eastAsia="zh-CN"/>
        </w:rPr>
      </w:pPr>
      <w:r w:rsidRPr="00B4429B">
        <w:rPr>
          <w:lang w:val="en-GB"/>
        </w:rPr>
        <w:t xml:space="preserve">In 2005, the randomised control trial by </w:t>
      </w:r>
      <w:proofErr w:type="spellStart"/>
      <w:r w:rsidRPr="00B4429B">
        <w:rPr>
          <w:lang w:val="en-GB"/>
        </w:rPr>
        <w:t>Pellicier</w:t>
      </w:r>
      <w:proofErr w:type="spellEnd"/>
      <w:r w:rsidRPr="00B4429B">
        <w:rPr>
          <w:lang w:val="en-GB"/>
        </w:rPr>
        <w:t xml:space="preserve"> </w:t>
      </w:r>
      <w:r w:rsidRPr="00B4429B">
        <w:rPr>
          <w:i/>
          <w:lang w:val="en-GB"/>
        </w:rPr>
        <w:t>et</w:t>
      </w:r>
      <w:r w:rsidRPr="00B4429B">
        <w:rPr>
          <w:lang w:val="en-GB"/>
        </w:rPr>
        <w:t xml:space="preserve"> </w:t>
      </w:r>
      <w:r w:rsidRPr="00B4429B">
        <w:rPr>
          <w:i/>
          <w:lang w:val="en-GB"/>
        </w:rPr>
        <w:t>al</w:t>
      </w:r>
      <w:r w:rsidRPr="00B4429B">
        <w:rPr>
          <w:lang w:val="en-GB"/>
        </w:rPr>
        <w:t xml:space="preserve"> compared 2 groups of preterm infants &lt; 32 </w:t>
      </w:r>
      <w:proofErr w:type="spellStart"/>
      <w:r w:rsidRPr="00B4429B">
        <w:rPr>
          <w:lang w:val="en-GB"/>
        </w:rPr>
        <w:t>w</w:t>
      </w:r>
      <w:r w:rsidR="00820FAB">
        <w:rPr>
          <w:rFonts w:eastAsia="宋体" w:hint="eastAsia"/>
          <w:lang w:val="en-GB" w:eastAsia="zh-CN"/>
        </w:rPr>
        <w:t>k</w:t>
      </w:r>
      <w:proofErr w:type="spellEnd"/>
      <w:r w:rsidRPr="00B4429B">
        <w:rPr>
          <w:lang w:val="en-GB"/>
        </w:rPr>
        <w:t xml:space="preserve"> &lt;</w:t>
      </w:r>
      <w:r w:rsidR="00820FAB">
        <w:rPr>
          <w:rFonts w:eastAsia="宋体" w:hint="eastAsia"/>
          <w:lang w:val="en-GB" w:eastAsia="zh-CN"/>
        </w:rPr>
        <w:t xml:space="preserve"> </w:t>
      </w:r>
      <w:r w:rsidRPr="00B4429B">
        <w:rPr>
          <w:lang w:val="en-GB"/>
        </w:rPr>
        <w:t>1501</w:t>
      </w:r>
      <w:r w:rsidR="00820FAB">
        <w:rPr>
          <w:rFonts w:eastAsia="宋体" w:hint="eastAsia"/>
          <w:lang w:val="en-GB" w:eastAsia="zh-CN"/>
        </w:rPr>
        <w:t xml:space="preserve"> </w:t>
      </w:r>
      <w:r w:rsidRPr="00B4429B">
        <w:rPr>
          <w:lang w:val="en-GB"/>
        </w:rPr>
        <w:t xml:space="preserve">g with low BP receiving either dopamine (DP) or adrenaline </w:t>
      </w:r>
      <w:r w:rsidRPr="00B4429B">
        <w:t xml:space="preserve">at increasing doses. </w:t>
      </w:r>
      <w:r w:rsidR="00820FAB">
        <w:rPr>
          <w:rFonts w:eastAsia="宋体" w:hint="eastAsia"/>
          <w:lang w:eastAsia="zh-CN"/>
        </w:rPr>
        <w:t>Fifty-nine</w:t>
      </w:r>
      <w:r w:rsidRPr="00B4429B">
        <w:t xml:space="preserve"> infants were included. The study was ongoing at the time of the Cochrane review; therefore it hasn't been completely included. Treatment success by obtaining an optimal </w:t>
      </w:r>
      <w:r w:rsidR="00D23AA1">
        <w:rPr>
          <w:rFonts w:eastAsia="宋体" w:hint="eastAsia"/>
          <w:lang w:eastAsia="zh-CN"/>
        </w:rPr>
        <w:t>BP</w:t>
      </w:r>
      <w:r w:rsidRPr="00B4429B">
        <w:t xml:space="preserve"> was present in 96.3% of patients with dopamine and 93.7% with adrenaline; there was no statistical significance between these 2 groups. Amongst the primary outcomes, the only one that varied between the 2 groups was the heart rate. Indeed, the heart rate was increased in both dopamine and adrenaline groups </w:t>
      </w:r>
      <w:r w:rsidR="00820FAB">
        <w:rPr>
          <w:rFonts w:eastAsia="宋体" w:hint="eastAsia"/>
          <w:lang w:eastAsia="zh-CN"/>
        </w:rPr>
        <w:t>[</w:t>
      </w:r>
      <w:r w:rsidRPr="00B4429B">
        <w:t xml:space="preserve">at time of obtaining optimal </w:t>
      </w:r>
      <w:r w:rsidR="00D23AA1">
        <w:rPr>
          <w:rFonts w:eastAsia="宋体" w:hint="eastAsia"/>
          <w:lang w:eastAsia="zh-CN"/>
        </w:rPr>
        <w:t>BP</w:t>
      </w:r>
      <w:r w:rsidRPr="00B4429B">
        <w:t xml:space="preserve">: 157 beats per minute (bpm) </w:t>
      </w:r>
      <w:r w:rsidRPr="00820FAB">
        <w:rPr>
          <w:i/>
        </w:rPr>
        <w:t>vs</w:t>
      </w:r>
      <w:r w:rsidRPr="00B4429B">
        <w:t xml:space="preserve"> 169 bpm </w:t>
      </w:r>
      <w:r w:rsidRPr="00B4429B">
        <w:lastRenderedPageBreak/>
        <w:t>respectively</w:t>
      </w:r>
      <w:r w:rsidR="00820FAB">
        <w:rPr>
          <w:rFonts w:eastAsia="宋体" w:hint="eastAsia"/>
          <w:lang w:eastAsia="zh-CN"/>
        </w:rPr>
        <w:t>]</w:t>
      </w:r>
      <w:r w:rsidRPr="00B4429B">
        <w:t>, but was significantly higher in the adrenaline group (</w:t>
      </w:r>
      <w:r w:rsidR="00820FAB">
        <w:rPr>
          <w:rFonts w:eastAsia="宋体" w:hint="eastAsia"/>
          <w:i/>
          <w:lang w:eastAsia="zh-CN"/>
        </w:rPr>
        <w:t xml:space="preserve">P </w:t>
      </w:r>
      <w:r w:rsidRPr="00B4429B">
        <w:t>=</w:t>
      </w:r>
      <w:r w:rsidR="00820FAB">
        <w:rPr>
          <w:rFonts w:eastAsia="宋体" w:hint="eastAsia"/>
          <w:lang w:eastAsia="zh-CN"/>
        </w:rPr>
        <w:t xml:space="preserve"> </w:t>
      </w:r>
      <w:r w:rsidRPr="00B4429B">
        <w:t xml:space="preserve">0.03). There was no other statistically significant difference in the primary outcomes (systemic and cerebral </w:t>
      </w:r>
      <w:proofErr w:type="spellStart"/>
      <w:r w:rsidRPr="00B4429B">
        <w:t>haemodynamic</w:t>
      </w:r>
      <w:proofErr w:type="spellEnd"/>
      <w:r w:rsidRPr="00B4429B">
        <w:t xml:space="preserve"> variables) or secondary outcomes (acid-base status, blood lactate concentration, glycaemia, </w:t>
      </w:r>
      <w:proofErr w:type="spellStart"/>
      <w:r w:rsidRPr="00B4429B">
        <w:t>haematocrit</w:t>
      </w:r>
      <w:proofErr w:type="spellEnd"/>
      <w:r w:rsidRPr="00B4429B">
        <w:t xml:space="preserve">) between both treatment groups. Cerebral blood volume (CBV), measured by near infrared spectroscopy (NIRS), was </w:t>
      </w:r>
      <w:proofErr w:type="spellStart"/>
      <w:r w:rsidRPr="00B4429B">
        <w:t>analysed</w:t>
      </w:r>
      <w:proofErr w:type="spellEnd"/>
      <w:r w:rsidRPr="00B4429B">
        <w:t xml:space="preserve"> in both groups, and it was noted that drug-induced changes varied with gestational age. In very preterm infants &lt;</w:t>
      </w:r>
      <w:r w:rsidR="00820FAB">
        <w:rPr>
          <w:rFonts w:eastAsia="宋体" w:hint="eastAsia"/>
          <w:lang w:eastAsia="zh-CN"/>
        </w:rPr>
        <w:t xml:space="preserve"> </w:t>
      </w:r>
      <w:r w:rsidRPr="00B4429B">
        <w:t xml:space="preserve">28 </w:t>
      </w:r>
      <w:proofErr w:type="spellStart"/>
      <w:r w:rsidRPr="00B4429B">
        <w:t>w</w:t>
      </w:r>
      <w:r w:rsidR="00820FAB">
        <w:rPr>
          <w:rFonts w:eastAsia="宋体" w:hint="eastAsia"/>
          <w:lang w:eastAsia="zh-CN"/>
        </w:rPr>
        <w:t>k</w:t>
      </w:r>
      <w:proofErr w:type="spellEnd"/>
      <w:r w:rsidRPr="00B4429B">
        <w:t xml:space="preserve">, the EP- induced increase in CBV was greater than with dopamine. However, DP-induced increase in CBV was greater in less preterm infants (&gt;28 weeks). </w:t>
      </w:r>
    </w:p>
    <w:p w14:paraId="12099544" w14:textId="10E3FBF6" w:rsidR="00617650" w:rsidRPr="00B4429B" w:rsidRDefault="00617650" w:rsidP="00F02F6D">
      <w:pPr>
        <w:widowControl w:val="0"/>
        <w:autoSpaceDE w:val="0"/>
        <w:autoSpaceDN w:val="0"/>
        <w:adjustRightInd w:val="0"/>
        <w:snapToGrid w:val="0"/>
        <w:ind w:firstLineChars="100" w:firstLine="240"/>
        <w:jc w:val="both"/>
        <w:rPr>
          <w:rFonts w:cs="Times"/>
          <w:lang w:eastAsia="en-GB"/>
        </w:rPr>
      </w:pPr>
      <w:r w:rsidRPr="00B4429B">
        <w:rPr>
          <w:lang w:val="en-GB"/>
        </w:rPr>
        <w:t>A randomised control trial in 2006</w:t>
      </w:r>
      <w:r w:rsidRPr="00B4429B">
        <w:rPr>
          <w:vertAlign w:val="superscript"/>
          <w:lang w:val="en-GB"/>
        </w:rPr>
        <w:t>[22]</w:t>
      </w:r>
      <w:r w:rsidRPr="00B4429B">
        <w:rPr>
          <w:lang w:val="en-GB"/>
        </w:rPr>
        <w:t xml:space="preserve"> by </w:t>
      </w:r>
      <w:proofErr w:type="spellStart"/>
      <w:r w:rsidRPr="00B4429B">
        <w:rPr>
          <w:lang w:val="en-GB"/>
        </w:rPr>
        <w:t>Valverde</w:t>
      </w:r>
      <w:proofErr w:type="spellEnd"/>
      <w:r w:rsidRPr="00B4429B">
        <w:rPr>
          <w:lang w:val="en-GB"/>
        </w:rPr>
        <w:t xml:space="preserve"> </w:t>
      </w:r>
      <w:r w:rsidR="00F02F6D">
        <w:rPr>
          <w:i/>
          <w:lang w:val="en-GB"/>
        </w:rPr>
        <w:t>et al</w:t>
      </w:r>
      <w:r w:rsidRPr="00B4429B">
        <w:rPr>
          <w:lang w:val="en-GB"/>
        </w:rPr>
        <w:t xml:space="preserve"> compared 2 groups of preterm infants &lt;</w:t>
      </w:r>
      <w:r w:rsidR="00F02F6D">
        <w:rPr>
          <w:rFonts w:eastAsia="宋体" w:hint="eastAsia"/>
          <w:lang w:val="en-GB" w:eastAsia="zh-CN"/>
        </w:rPr>
        <w:t xml:space="preserve"> </w:t>
      </w:r>
      <w:r w:rsidRPr="00B4429B">
        <w:rPr>
          <w:lang w:val="en-GB"/>
        </w:rPr>
        <w:t xml:space="preserve">1501 g and &lt; 32 </w:t>
      </w:r>
      <w:proofErr w:type="spellStart"/>
      <w:r w:rsidRPr="00B4429B">
        <w:rPr>
          <w:lang w:val="en-GB"/>
        </w:rPr>
        <w:t>w</w:t>
      </w:r>
      <w:r w:rsidR="00F02F6D">
        <w:rPr>
          <w:rFonts w:eastAsia="宋体" w:hint="eastAsia"/>
          <w:lang w:val="en-GB" w:eastAsia="zh-CN"/>
        </w:rPr>
        <w:t>k</w:t>
      </w:r>
      <w:proofErr w:type="spellEnd"/>
      <w:r w:rsidRPr="00B4429B">
        <w:rPr>
          <w:lang w:val="en-GB"/>
        </w:rPr>
        <w:t xml:space="preserve"> gestation, receiving either dopamine or adrenaline, and short and medium term outcomes were measured. This trial was not included in the Cochrane review from </w:t>
      </w:r>
      <w:proofErr w:type="spellStart"/>
      <w:r w:rsidRPr="00B4429B">
        <w:rPr>
          <w:lang w:val="en-GB"/>
        </w:rPr>
        <w:t>Paradisis</w:t>
      </w:r>
      <w:proofErr w:type="spellEnd"/>
      <w:r w:rsidRPr="00B4429B">
        <w:rPr>
          <w:lang w:val="en-GB"/>
        </w:rPr>
        <w:t xml:space="preserve"> </w:t>
      </w:r>
      <w:r w:rsidRPr="00B06AD6">
        <w:rPr>
          <w:i/>
          <w:lang w:val="en-GB"/>
        </w:rPr>
        <w:t>et</w:t>
      </w:r>
      <w:r w:rsidRPr="00B4429B">
        <w:rPr>
          <w:i/>
          <w:lang w:val="en-GB"/>
        </w:rPr>
        <w:t xml:space="preserve"> </w:t>
      </w:r>
      <w:proofErr w:type="gramStart"/>
      <w:r w:rsidRPr="00B4429B">
        <w:rPr>
          <w:i/>
          <w:lang w:val="en-GB"/>
        </w:rPr>
        <w:t>al</w:t>
      </w:r>
      <w:r w:rsidRPr="00B4429B">
        <w:rPr>
          <w:vertAlign w:val="superscript"/>
          <w:lang w:val="en-GB"/>
        </w:rPr>
        <w:t>[</w:t>
      </w:r>
      <w:proofErr w:type="gramEnd"/>
      <w:r w:rsidRPr="00B4429B">
        <w:rPr>
          <w:vertAlign w:val="superscript"/>
          <w:lang w:val="en-GB"/>
        </w:rPr>
        <w:t>23]</w:t>
      </w:r>
      <w:r w:rsidR="00B06AD6" w:rsidRPr="00B4429B">
        <w:rPr>
          <w:lang w:val="en-GB"/>
        </w:rPr>
        <w:t>.</w:t>
      </w:r>
      <w:r w:rsidRPr="00B4429B">
        <w:rPr>
          <w:lang w:val="en-GB"/>
        </w:rPr>
        <w:t xml:space="preserve"> The study was mentioned in the Cochrane review, but had only been published as an abstract for a meeting as the above study by </w:t>
      </w:r>
      <w:proofErr w:type="spellStart"/>
      <w:r w:rsidRPr="00B4429B">
        <w:rPr>
          <w:lang w:val="en-GB"/>
        </w:rPr>
        <w:t>Pellicer</w:t>
      </w:r>
      <w:proofErr w:type="spellEnd"/>
      <w:r w:rsidRPr="00B4429B">
        <w:rPr>
          <w:lang w:val="en-GB"/>
        </w:rPr>
        <w:t xml:space="preserve"> </w:t>
      </w:r>
      <w:r w:rsidRPr="00B06AD6">
        <w:rPr>
          <w:i/>
          <w:lang w:val="en-GB"/>
        </w:rPr>
        <w:t xml:space="preserve">et </w:t>
      </w:r>
      <w:proofErr w:type="gramStart"/>
      <w:r w:rsidRPr="00B06AD6">
        <w:rPr>
          <w:i/>
          <w:lang w:val="en-GB"/>
        </w:rPr>
        <w:t>al</w:t>
      </w:r>
      <w:r w:rsidRPr="00B4429B">
        <w:rPr>
          <w:vertAlign w:val="superscript"/>
          <w:lang w:val="en-GB"/>
        </w:rPr>
        <w:t>[</w:t>
      </w:r>
      <w:proofErr w:type="gramEnd"/>
      <w:r w:rsidRPr="00B4429B">
        <w:rPr>
          <w:vertAlign w:val="superscript"/>
          <w:lang w:val="en-GB"/>
        </w:rPr>
        <w:t>24]</w:t>
      </w:r>
      <w:r w:rsidR="00B06AD6" w:rsidRPr="00B4429B">
        <w:rPr>
          <w:lang w:val="en-GB"/>
        </w:rPr>
        <w:t>.</w:t>
      </w:r>
      <w:r w:rsidRPr="00B4429B">
        <w:rPr>
          <w:lang w:val="en-GB"/>
        </w:rPr>
        <w:t xml:space="preserve"> Looking into details of the study by </w:t>
      </w:r>
      <w:proofErr w:type="spellStart"/>
      <w:r w:rsidRPr="00B4429B">
        <w:rPr>
          <w:lang w:val="en-GB"/>
        </w:rPr>
        <w:t>Pellicer</w:t>
      </w:r>
      <w:proofErr w:type="spellEnd"/>
      <w:r w:rsidRPr="00B4429B">
        <w:rPr>
          <w:lang w:val="en-GB"/>
        </w:rPr>
        <w:t xml:space="preserve"> </w:t>
      </w:r>
      <w:r w:rsidRPr="00B06AD6">
        <w:rPr>
          <w:i/>
          <w:lang w:val="en-GB"/>
        </w:rPr>
        <w:t xml:space="preserve">et </w:t>
      </w:r>
      <w:proofErr w:type="gramStart"/>
      <w:r w:rsidRPr="00B06AD6">
        <w:rPr>
          <w:i/>
          <w:lang w:val="en-GB"/>
        </w:rPr>
        <w:t>al</w:t>
      </w:r>
      <w:r w:rsidRPr="00B4429B">
        <w:rPr>
          <w:vertAlign w:val="superscript"/>
          <w:lang w:val="en-GB"/>
        </w:rPr>
        <w:t>[</w:t>
      </w:r>
      <w:proofErr w:type="gramEnd"/>
      <w:r w:rsidRPr="00B4429B">
        <w:rPr>
          <w:vertAlign w:val="superscript"/>
          <w:lang w:val="en-GB"/>
        </w:rPr>
        <w:t>24]</w:t>
      </w:r>
      <w:r w:rsidRPr="00B4429B">
        <w:rPr>
          <w:lang w:val="en-GB"/>
        </w:rPr>
        <w:t xml:space="preserve"> and </w:t>
      </w:r>
      <w:proofErr w:type="spellStart"/>
      <w:r w:rsidRPr="00B4429B">
        <w:rPr>
          <w:lang w:val="en-GB"/>
        </w:rPr>
        <w:t>Valverde</w:t>
      </w:r>
      <w:proofErr w:type="spellEnd"/>
      <w:r w:rsidRPr="00B4429B">
        <w:rPr>
          <w:lang w:val="en-GB"/>
        </w:rPr>
        <w:t xml:space="preserve"> </w:t>
      </w:r>
      <w:r w:rsidRPr="00B06AD6">
        <w:rPr>
          <w:i/>
          <w:lang w:val="en-GB"/>
        </w:rPr>
        <w:t>et al</w:t>
      </w:r>
      <w:r w:rsidRPr="00B4429B">
        <w:rPr>
          <w:vertAlign w:val="superscript"/>
          <w:lang w:val="en-GB"/>
        </w:rPr>
        <w:t>[22]</w:t>
      </w:r>
      <w:r w:rsidRPr="00B4429B">
        <w:rPr>
          <w:lang w:val="en-GB"/>
        </w:rPr>
        <w:t xml:space="preserve">, the list of authors are identical but the order of the authors differs; the included cohort of infants is the same (period of inclusion, inclusion and exclusion criteria), however the primary outcomes are different as </w:t>
      </w:r>
      <w:proofErr w:type="spellStart"/>
      <w:r w:rsidRPr="00B4429B">
        <w:rPr>
          <w:lang w:val="en-GB"/>
        </w:rPr>
        <w:t>Pellicer</w:t>
      </w:r>
      <w:proofErr w:type="spellEnd"/>
      <w:r w:rsidRPr="00B4429B">
        <w:rPr>
          <w:lang w:val="en-GB"/>
        </w:rPr>
        <w:t xml:space="preserve"> looks more at cerebral </w:t>
      </w:r>
      <w:proofErr w:type="spellStart"/>
      <w:r w:rsidRPr="00B4429B">
        <w:rPr>
          <w:lang w:val="en-GB"/>
        </w:rPr>
        <w:t>haemodynamics</w:t>
      </w:r>
      <w:proofErr w:type="spellEnd"/>
      <w:r w:rsidRPr="00B4429B">
        <w:rPr>
          <w:lang w:val="en-GB"/>
        </w:rPr>
        <w:t xml:space="preserve">, whereas </w:t>
      </w:r>
      <w:proofErr w:type="spellStart"/>
      <w:r w:rsidRPr="00B4429B">
        <w:rPr>
          <w:lang w:val="en-GB"/>
        </w:rPr>
        <w:t>Valverde</w:t>
      </w:r>
      <w:proofErr w:type="spellEnd"/>
      <w:r w:rsidRPr="00B4429B">
        <w:rPr>
          <w:lang w:val="en-GB"/>
        </w:rPr>
        <w:t xml:space="preserve"> analysed systemic effects and clinical outcomes. In </w:t>
      </w:r>
      <w:proofErr w:type="spellStart"/>
      <w:r w:rsidRPr="00B4429B">
        <w:rPr>
          <w:lang w:val="en-GB"/>
        </w:rPr>
        <w:t>Valverde’s</w:t>
      </w:r>
      <w:proofErr w:type="spellEnd"/>
      <w:r w:rsidRPr="00B4429B">
        <w:rPr>
          <w:lang w:val="en-GB"/>
        </w:rPr>
        <w:t xml:space="preserve"> article, both groups were comparable, although randomisation technique was not explained. There was no difference in treatment failure in both groups (dopamine: 36%; epinephrine: 37%). Withdrawal occurred later in the dopamine group. Infants in the adrenaline group had higher lactates, higher blood sugars and lower base excesses (</w:t>
      </w:r>
      <w:r w:rsidR="00B06AD6" w:rsidRPr="00B06AD6">
        <w:rPr>
          <w:rFonts w:eastAsia="宋体" w:hint="eastAsia"/>
          <w:i/>
          <w:lang w:val="en-GB" w:eastAsia="zh-CN"/>
        </w:rPr>
        <w:t>P</w:t>
      </w:r>
      <w:r w:rsidR="00B06AD6">
        <w:rPr>
          <w:rFonts w:eastAsia="宋体" w:hint="eastAsia"/>
          <w:lang w:val="en-GB" w:eastAsia="zh-CN"/>
        </w:rPr>
        <w:t xml:space="preserve"> </w:t>
      </w:r>
      <w:r w:rsidRPr="00B4429B">
        <w:rPr>
          <w:lang w:val="en-GB"/>
        </w:rPr>
        <w:t>&lt;</w:t>
      </w:r>
      <w:r w:rsidR="00B06AD6">
        <w:rPr>
          <w:rFonts w:eastAsia="宋体" w:hint="eastAsia"/>
          <w:lang w:val="en-GB" w:eastAsia="zh-CN"/>
        </w:rPr>
        <w:t xml:space="preserve"> </w:t>
      </w:r>
      <w:r w:rsidRPr="00B4429B">
        <w:rPr>
          <w:lang w:val="en-GB"/>
        </w:rPr>
        <w:t xml:space="preserve">0.05). There was no difference in medium term comorbidities (enteral nutrition tolerance, gastrointestinal complications, severity of lung disease, </w:t>
      </w:r>
      <w:r w:rsidR="00D23AA1">
        <w:rPr>
          <w:rFonts w:eastAsia="宋体" w:hint="eastAsia"/>
          <w:lang w:val="en-GB" w:eastAsia="zh-CN"/>
        </w:rPr>
        <w:t>PDA</w:t>
      </w:r>
      <w:r w:rsidRPr="00B4429B">
        <w:rPr>
          <w:lang w:val="en-GB"/>
        </w:rPr>
        <w:t xml:space="preserve">, cerebral ultrasound diagnoses, retinopathy of prematurity) and mortality. Authors conclusion was that compared to dopamine, adrenaline had the same effect on </w:t>
      </w:r>
      <w:r w:rsidR="00D23AA1">
        <w:rPr>
          <w:rFonts w:eastAsia="宋体" w:hint="eastAsia"/>
          <w:lang w:val="en-GB" w:eastAsia="zh-CN"/>
        </w:rPr>
        <w:t>BP</w:t>
      </w:r>
      <w:r w:rsidRPr="00B4429B">
        <w:rPr>
          <w:lang w:val="en-GB"/>
        </w:rPr>
        <w:t xml:space="preserve">, but also had transitory effects on lactate metabolism. As there is no further evidence to explain or confirm these side </w:t>
      </w:r>
      <w:r w:rsidRPr="00B4429B">
        <w:rPr>
          <w:lang w:val="en-GB"/>
        </w:rPr>
        <w:lastRenderedPageBreak/>
        <w:t>effects it is difficult to recommend adrenaline over dopamine as a first line therapy in treatment of hypotension for the preterm infant.</w:t>
      </w:r>
    </w:p>
    <w:p w14:paraId="14B01A9C" w14:textId="27995B1F" w:rsidR="00617650" w:rsidRPr="00B4429B" w:rsidRDefault="00617650" w:rsidP="000B5BF5">
      <w:pPr>
        <w:widowControl w:val="0"/>
        <w:adjustRightInd w:val="0"/>
        <w:snapToGrid w:val="0"/>
        <w:ind w:firstLineChars="100" w:firstLine="240"/>
        <w:jc w:val="both"/>
        <w:rPr>
          <w:lang w:val="en-GB"/>
        </w:rPr>
      </w:pPr>
      <w:r w:rsidRPr="00B4429B">
        <w:rPr>
          <w:lang w:val="en-GB"/>
        </w:rPr>
        <w:t>A Cochrane review in 2004</w:t>
      </w:r>
      <w:r w:rsidRPr="00B4429B">
        <w:rPr>
          <w:vertAlign w:val="superscript"/>
          <w:lang w:val="en-GB"/>
        </w:rPr>
        <w:t>[23]</w:t>
      </w:r>
      <w:r w:rsidRPr="00B4429B">
        <w:rPr>
          <w:lang w:val="en-GB"/>
        </w:rPr>
        <w:t xml:space="preserve">, updated in 2009 but with no changes made to the conclusion, looked at the effectiveness and safety of adrenaline in comparison with no treatment and other inotropes (dopamine, </w:t>
      </w:r>
      <w:proofErr w:type="spellStart"/>
      <w:r w:rsidRPr="00B4429B">
        <w:rPr>
          <w:lang w:val="en-GB"/>
        </w:rPr>
        <w:t>dobutamine</w:t>
      </w:r>
      <w:proofErr w:type="spellEnd"/>
      <w:r w:rsidRPr="00B4429B">
        <w:rPr>
          <w:lang w:val="en-GB"/>
        </w:rPr>
        <w:t xml:space="preserve">, noradrenaline, or </w:t>
      </w:r>
      <w:proofErr w:type="spellStart"/>
      <w:r w:rsidRPr="00B4429B">
        <w:rPr>
          <w:lang w:val="en-GB"/>
        </w:rPr>
        <w:t>isoprenaline</w:t>
      </w:r>
      <w:proofErr w:type="spellEnd"/>
      <w:r w:rsidRPr="00B4429B">
        <w:rPr>
          <w:lang w:val="en-GB"/>
        </w:rPr>
        <w:t>). Only one study published in an abstract form comparing dopamine and adrenaline was included.</w:t>
      </w:r>
      <w:r w:rsidR="007E12AD">
        <w:rPr>
          <w:lang w:val="en-GB"/>
        </w:rPr>
        <w:t xml:space="preserve"> </w:t>
      </w:r>
      <w:r w:rsidRPr="00B4429B">
        <w:rPr>
          <w:lang w:val="en-GB"/>
        </w:rPr>
        <w:t xml:space="preserve">It was a very selective group with infants only above 1750 grams. There was a significant increase in the </w:t>
      </w:r>
      <w:r w:rsidR="00D23AA1">
        <w:rPr>
          <w:rFonts w:eastAsia="宋体" w:hint="eastAsia"/>
          <w:lang w:val="en-GB" w:eastAsia="zh-CN"/>
        </w:rPr>
        <w:t>BP</w:t>
      </w:r>
      <w:r w:rsidRPr="00B4429B">
        <w:rPr>
          <w:lang w:val="en-GB"/>
        </w:rPr>
        <w:t xml:space="preserve"> in the adrenaline and the dopamine group, however the significance of the difference was not reported. Outcomes like mortality, neurodevelopment, and </w:t>
      </w:r>
      <w:proofErr w:type="spellStart"/>
      <w:r w:rsidRPr="00B4429B">
        <w:rPr>
          <w:lang w:val="en-GB"/>
        </w:rPr>
        <w:t>peri</w:t>
      </w:r>
      <w:proofErr w:type="spellEnd"/>
      <w:r w:rsidRPr="00B4429B">
        <w:rPr>
          <w:lang w:val="en-GB"/>
        </w:rPr>
        <w:t xml:space="preserve"> or intra ventricular haemorrhage were not reported. This Cochrane review concluded that there was not enough evidence to show an effect of adrenaline in preterm infants with cardiovascular compromise. </w:t>
      </w:r>
    </w:p>
    <w:p w14:paraId="42F9A265" w14:textId="77777777" w:rsidR="00617650" w:rsidRPr="00B4429B" w:rsidRDefault="00617650" w:rsidP="00B4429B">
      <w:pPr>
        <w:widowControl w:val="0"/>
        <w:adjustRightInd w:val="0"/>
        <w:snapToGrid w:val="0"/>
        <w:jc w:val="both"/>
        <w:rPr>
          <w:lang w:val="en-GB"/>
        </w:rPr>
      </w:pPr>
    </w:p>
    <w:p w14:paraId="7DD7E0B8" w14:textId="42B5513E" w:rsidR="00617650" w:rsidRPr="000B5BF5" w:rsidRDefault="00617650" w:rsidP="00B4429B">
      <w:pPr>
        <w:widowControl w:val="0"/>
        <w:adjustRightInd w:val="0"/>
        <w:snapToGrid w:val="0"/>
        <w:jc w:val="both"/>
        <w:rPr>
          <w:b/>
          <w:i/>
          <w:lang w:val="en-GB"/>
        </w:rPr>
      </w:pPr>
      <w:r w:rsidRPr="000B5BF5">
        <w:rPr>
          <w:b/>
          <w:i/>
          <w:lang w:val="en-GB"/>
        </w:rPr>
        <w:t xml:space="preserve">Dopamine vs </w:t>
      </w:r>
      <w:r w:rsidR="000B5BF5" w:rsidRPr="000B5BF5">
        <w:rPr>
          <w:rFonts w:eastAsia="宋体" w:hint="eastAsia"/>
          <w:b/>
          <w:i/>
          <w:lang w:val="en-GB" w:eastAsia="zh-CN"/>
        </w:rPr>
        <w:t>s</w:t>
      </w:r>
      <w:r w:rsidRPr="000B5BF5">
        <w:rPr>
          <w:b/>
          <w:i/>
          <w:lang w:val="en-GB"/>
        </w:rPr>
        <w:t>teroids</w:t>
      </w:r>
    </w:p>
    <w:p w14:paraId="5DD4DF7D" w14:textId="1BD2DAAF" w:rsidR="00617650" w:rsidRPr="00B4429B" w:rsidRDefault="00617650" w:rsidP="00B4429B">
      <w:pPr>
        <w:widowControl w:val="0"/>
        <w:adjustRightInd w:val="0"/>
        <w:snapToGrid w:val="0"/>
        <w:jc w:val="both"/>
      </w:pPr>
      <w:r w:rsidRPr="00B4429B">
        <w:t xml:space="preserve">Glucocorticoids increase vascular tone and myocardial contractility by increasing responsiveness to circulating </w:t>
      </w:r>
      <w:proofErr w:type="spellStart"/>
      <w:r w:rsidRPr="00B4429B">
        <w:t>catecholamines</w:t>
      </w:r>
      <w:proofErr w:type="spellEnd"/>
      <w:r w:rsidRPr="00B4429B">
        <w:t xml:space="preserve">. In preterm infants, immaturity may also lead to limited adrenal reserves, being one the causes of low </w:t>
      </w:r>
      <w:r w:rsidR="00D23AA1">
        <w:rPr>
          <w:rFonts w:eastAsia="宋体" w:hint="eastAsia"/>
          <w:lang w:eastAsia="zh-CN"/>
        </w:rPr>
        <w:t>BP</w:t>
      </w:r>
      <w:r w:rsidRPr="00B4429B">
        <w:rPr>
          <w:vertAlign w:val="superscript"/>
        </w:rPr>
        <w:t>[</w:t>
      </w:r>
      <w:r w:rsidRPr="00B4429B">
        <w:fldChar w:fldCharType="begin" w:fldLock="1"/>
      </w:r>
      <w:r w:rsidRPr="00B4429B">
        <w:instrText>ADDIN CSL_CITATION { "citationItems" : [ { "id" : "ITEM-1", "itemData" : { "DOI" : "10.1203/00006450-200204000-00004", "ISSN" : "0031-3998", "PMID" : "11919324", "author" : [ { "dropping-particle" : "", "family" : "Watterberg", "given" : "Kristi L", "non-dropping-particle" : "", "parse-names" : false, "suffix" : "" } ], "container-title" : "Pediatric research", "id" : "ITEM-1", "issue" : "4", "issued" : { "date-parts" : [ [ "2002", "4" ] ] }, "page" : "422-4", "publisher" : "International Pediatrics Research Foundation, Inc.", "title" : "Adrenal insufficiency and cardiac dysfunction in the preterm infant.", "title-short" : "Pediatr Res", "type" : "article-journal", "volume" : "51" }, "uris" : [ "http://www.mendeley.com/documents/?uuid=88b60e43-2ca8-4a98-a826-a8d401f40c43" ] } ], "mendeley" : { "formattedCitation" : "&lt;sup&gt;22&lt;/sup&gt;", "plainTextFormattedCitation" : "22", "previouslyFormattedCitation" : "&lt;sup&gt;22&lt;/sup&gt;" }, "properties" : { "noteIndex" : 0 }, "schema" : "https://github.com/citation-style-language/schema/raw/master/csl-citation.json" }</w:instrText>
      </w:r>
      <w:r w:rsidRPr="00B4429B">
        <w:fldChar w:fldCharType="separate"/>
      </w:r>
      <w:r w:rsidRPr="00B4429B">
        <w:rPr>
          <w:noProof/>
          <w:vertAlign w:val="superscript"/>
        </w:rPr>
        <w:t>22</w:t>
      </w:r>
      <w:r w:rsidRPr="00B4429B">
        <w:fldChar w:fldCharType="end"/>
      </w:r>
      <w:r w:rsidRPr="00B4429B">
        <w:rPr>
          <w:vertAlign w:val="superscript"/>
        </w:rPr>
        <w:t>]</w:t>
      </w:r>
      <w:r w:rsidRPr="00B4429B">
        <w:t xml:space="preserve">, therefore the use of steroids as treatment for hypotension is logical. In daily clinical practice, steroids are usually used for refractory hypotension. One Cochrane review </w:t>
      </w:r>
      <w:proofErr w:type="spellStart"/>
      <w:r w:rsidRPr="00B4429B">
        <w:t>analysed</w:t>
      </w:r>
      <w:proofErr w:type="spellEnd"/>
      <w:r w:rsidRPr="00B4429B">
        <w:t xml:space="preserve"> the effect of steroids in neonatal hypotension. </w:t>
      </w:r>
    </w:p>
    <w:p w14:paraId="4A8EA6EF" w14:textId="77777777" w:rsidR="00617650" w:rsidRPr="00B4429B" w:rsidRDefault="00617650" w:rsidP="000B5BF5">
      <w:pPr>
        <w:widowControl w:val="0"/>
        <w:adjustRightInd w:val="0"/>
        <w:snapToGrid w:val="0"/>
        <w:ind w:firstLineChars="100" w:firstLine="240"/>
        <w:jc w:val="both"/>
      </w:pPr>
      <w:r w:rsidRPr="00B4429B">
        <w:t>The population targeted is the preterm infant. Hydrocortisone is the most common steroid used in the treatment of neonatal hypotension.</w:t>
      </w:r>
    </w:p>
    <w:p w14:paraId="5DA70793" w14:textId="2492BEF0" w:rsidR="00617650" w:rsidRPr="00B4429B" w:rsidRDefault="00617650" w:rsidP="000B5BF5">
      <w:pPr>
        <w:widowControl w:val="0"/>
        <w:autoSpaceDE w:val="0"/>
        <w:autoSpaceDN w:val="0"/>
        <w:adjustRightInd w:val="0"/>
        <w:snapToGrid w:val="0"/>
        <w:ind w:firstLineChars="100" w:firstLine="240"/>
        <w:jc w:val="both"/>
      </w:pPr>
      <w:r w:rsidRPr="00B4429B">
        <w:t>The C</w:t>
      </w:r>
      <w:r w:rsidR="000B5BF5">
        <w:t xml:space="preserve">ochrane review by Ibrahim </w:t>
      </w:r>
      <w:r w:rsidR="000B5BF5" w:rsidRPr="000B5BF5">
        <w:rPr>
          <w:i/>
        </w:rPr>
        <w:t>et al</w:t>
      </w:r>
      <w:r w:rsidRPr="00B4429B">
        <w:rPr>
          <w:vertAlign w:val="superscript"/>
        </w:rPr>
        <w:t>[</w:t>
      </w:r>
      <w:r w:rsidRPr="00B4429B">
        <w:fldChar w:fldCharType="begin" w:fldLock="1"/>
      </w:r>
      <w:r w:rsidRPr="00B4429B">
        <w:instrText>ADDIN CSL_CITATION { "citationItems" : [ { "id" : "ITEM-1", "itemData" : { "DOI" : "10.1002/14651858.CD003662.pub3", "ISBN" : "1469-493X (Electronic)\\r1361-6137 (Linking)", "ISSN" : "1469493X", "PMID" : "17253493", "abstract" : "BACKGROUND: Systemic hypotension is a relatively common complication of preterm birth and is associated with periventricular haemmorhage, periventricular white matter injury and adverse neurodevelopmental outcome. Corticosteroid treatment has been used as an alternative, or an adjunct, to conventional treatment with volume expansion and vasopressor/inotropic therapy. OBJECTIVES: To determine the effectiveness and safety of corticosteroids used either as primary treatment of hypotension or for the treatment of refractory hypotension in preterm infants. SEARCH STRATEGY: Randomized or quasi-randomized controlled trials were identified by searching the Cochrane Central Register of Controlled Trials (CENTRAL, The Cochrane Library, Issue 1, 2005), MEDLINE (1996 - June 2005), EMBASE (1974 - June 2005), reference lists of published papers and abstracts from the Pediatric Academic Societies and the European Society for Pediatric Research meetings published in Pediatric Research (1995 - 2004). SELECTION CRITERIA: We included all randomised or quasi-randomised controlled trials investigating the effect of corticosteroid therapy in the treatment of hypotension in preterm infants (&lt; 37 weeks gestation) less than 28 days old. Studies using corticosteroids as primary treatment were included as well as studies using corticosteroids in babies with hypotension resistant to inotropes/pressors and volume therapy. We included studies comparing oral/intravenous corticosteroids with placebo, other drugs used for providing cardiovascular support or no therapy in this review. DATA COLLECTION AND ANALYSIS: Methodological quality of eligible studies was assessed according to the methods used for minimising selection bias, performance bias, attrition bias and detection bias. Studies that evaluated corticosteroids (1) as primary treatment for hypotension or (2) for refractory hypotension unresponsive to prior use of inotropes/pressors and volume therapy, were analysed using separate comparisons. Data were analysed using the standard methods of the Neonatal Review Group using Rev Man 4.2.7. Treatment effect was analysed using relative risk, risk reduction, number needed to treat for categorical outcomes and weighted mean difference for outcomes measured on a continuous scale, with 95% confidence intervals. MAIN RESULTS: Two studies were included in this review enrolling a total of 57 babies. In the first study, persistent hypotension was more common in hydrocortisone treated infants\u2026", "author" : [ { "dropping-particle" : "V.", "family" : "Subhedar", "given" : "Nimish", "non-dropping-particle" : "", "parse-names" : false, "suffix" : "" }, { "dropping-particle" : "", "family" : "Duffy", "given" : "K.", "non-dropping-particle" : "", "parse-names" : false, "suffix" : "" }, { "dropping-particle" : "", "family" : "Ibrahim", "given" : "H.", "non-dropping-particle" : "", "parse-names" : false, "suffix" : "" } ], "container-title" : "Cochrane Database of Systematic Reviews", "id" : "ITEM-1", "issue" : "1", "issued" : { "date-parts" : [ [ "2007" ] ] }, "title" : "Corticosteroids for treating hypotension in preterm infants", "type" : "article-journal" }, "uris" : [ "http://www.mendeley.com/documents/?uuid=03538f7d-c5e3-4bd2-a864-921cea53f200" ] } ], "mendeley" : { "formattedCitation" : "&lt;sup&gt;23&lt;/sup&gt;", "plainTextFormattedCitation" : "23", "previouslyFormattedCitation" : "&lt;sup&gt;23&lt;/sup&gt;" }, "properties" : { "noteIndex" : 0 }, "schema" : "https://github.com/citation-style-language/schema/raw/master/csl-citation.json" }</w:instrText>
      </w:r>
      <w:r w:rsidRPr="00B4429B">
        <w:fldChar w:fldCharType="separate"/>
      </w:r>
      <w:r w:rsidRPr="00B4429B">
        <w:rPr>
          <w:noProof/>
          <w:vertAlign w:val="superscript"/>
        </w:rPr>
        <w:t>23</w:t>
      </w:r>
      <w:r w:rsidRPr="00B4429B">
        <w:fldChar w:fldCharType="end"/>
      </w:r>
      <w:r w:rsidRPr="00B4429B">
        <w:rPr>
          <w:vertAlign w:val="superscript"/>
        </w:rPr>
        <w:t>]</w:t>
      </w:r>
      <w:r w:rsidRPr="00B4429B">
        <w:t xml:space="preserve"> included, in addition to the comparison of corticosteroids </w:t>
      </w:r>
      <w:r w:rsidRPr="000B5BF5">
        <w:rPr>
          <w:i/>
        </w:rPr>
        <w:t xml:space="preserve">vs </w:t>
      </w:r>
      <w:r w:rsidRPr="00B4429B">
        <w:t>placebo, also</w:t>
      </w:r>
      <w:r w:rsidR="007E12AD">
        <w:t xml:space="preserve"> </w:t>
      </w:r>
      <w:r w:rsidRPr="00B4429B">
        <w:t>a comparison of steroids with dopamine. The primary objective was to investigate the effect of corticosteroids as a primary treatment of hypotension, and the secondary outcome was to look at benefits or adverse effects of steroid therapy (mortality, IVH grade 3 or 4, periventricular leukomalacia, chronic lung disease in surviving infants, necrotizing enterocolitis, bacterial sepsis). The population studied was all preterm infants &lt;</w:t>
      </w:r>
      <w:r w:rsidR="000B5BF5">
        <w:rPr>
          <w:rFonts w:eastAsia="宋体" w:hint="eastAsia"/>
          <w:lang w:eastAsia="zh-CN"/>
        </w:rPr>
        <w:t xml:space="preserve"> </w:t>
      </w:r>
      <w:r w:rsidR="000B5BF5">
        <w:t xml:space="preserve">37 </w:t>
      </w:r>
      <w:proofErr w:type="spellStart"/>
      <w:r w:rsidR="000B5BF5">
        <w:t>w</w:t>
      </w:r>
      <w:r w:rsidR="000B5BF5">
        <w:rPr>
          <w:rFonts w:eastAsia="宋体" w:hint="eastAsia"/>
          <w:lang w:eastAsia="zh-CN"/>
        </w:rPr>
        <w:t>k</w:t>
      </w:r>
      <w:proofErr w:type="spellEnd"/>
      <w:r w:rsidRPr="00B4429B">
        <w:t xml:space="preserve"> and less than 28 d old with hypotension. A total of 4 studies were included. In this article, as the </w:t>
      </w:r>
      <w:r w:rsidRPr="00B4429B">
        <w:lastRenderedPageBreak/>
        <w:t xml:space="preserve">main focus is dopamine, therefore only the comparison of steroids and dopamine has been reviewed, which is based on one </w:t>
      </w:r>
      <w:proofErr w:type="spellStart"/>
      <w:r w:rsidRPr="00B4429B">
        <w:t>randomised</w:t>
      </w:r>
      <w:proofErr w:type="spellEnd"/>
      <w:r w:rsidRPr="00B4429B">
        <w:t xml:space="preserve"> controlled trial by </w:t>
      </w:r>
      <w:proofErr w:type="spellStart"/>
      <w:r w:rsidRPr="00B4429B">
        <w:t>Bouchier</w:t>
      </w:r>
      <w:proofErr w:type="spellEnd"/>
      <w:r w:rsidRPr="00B4429B">
        <w:t xml:space="preserve"> </w:t>
      </w:r>
      <w:r w:rsidRPr="00B4429B">
        <w:rPr>
          <w:i/>
        </w:rPr>
        <w:t>et al</w:t>
      </w:r>
      <w:r w:rsidRPr="00B4429B">
        <w:rPr>
          <w:vertAlign w:val="superscript"/>
        </w:rPr>
        <w:t>[</w:t>
      </w:r>
      <w:r w:rsidRPr="00B4429B">
        <w:rPr>
          <w:i/>
        </w:rPr>
        <w:fldChar w:fldCharType="begin" w:fldLock="1"/>
      </w:r>
      <w:r w:rsidRPr="00B4429B">
        <w:rPr>
          <w:i/>
        </w:rPr>
        <w:instrText>ADDIN CSL_CITATION { "citationItems" : [ { "id" : "ITEM-1", "itemData" : { "ISSN" : "1359-2998", "abstract" : "AIM: To compare the efficacy of hydrocortisone with dopamine for the treatment of hypotensive, very low birthweight (VLBW) infants.\n\nMETHODS: Forty infants were randomly allocated to receive either hydrocortisone (n = 21) or dopamine (n = 19).\n\nRESULTS: All 19 infants randomised to dopamine responded; 17 of 21 (81%) did so in the hydrocortisone group. Three of the four non-responders in the hydrocortisone group had clinically significant left to right ductal shunting. The incidence of bronchopulmonary dysplasia, retinopathy of prematurity, intraventricular haemorrhage, necrotising enterocolitis, symptomatic patent ductus arteriosus, hyperglycaemia, sepsis (bacterial or fungal) or survival did not differ between groups. The adrenocorticotrophic hormone (ACTH) stimulated plasma cortisol activity, either before or after treatment, did not differ between the two groups of infants. Although a significant difference in efficacy between dopamine and hydrocortisone was not noted (P = 0.108), there were four treatment failures in the hydrocortisone group, compared with none in the dopamine group.\n\nCONCLUSION: Both hydrocortisone and dopamine are effective treatments for hypotension in very low birthweight infants.", "author" : [ { "dropping-particle" : "", "family" : "Bourchier", "given" : "D", "non-dropping-particle" : "", "parse-names" : false, "suffix" : "" }, { "dropping-particle" : "", "family" : "Weston", "given" : "P J", "non-dropping-particle" : "", "parse-names" : false, "suffix" : "" } ], "container-title" : "Archives of disease in childhood. Fetal and neonatal edition", "id" : "ITEM-1", "issue" : "3", "issued" : { "date-parts" : [ [ "1997", "5" ] ] }, "page" : "F174-8", "title" : "Randomised trial of dopamine compared with hydrocortisone for the treatment of hypotensive very low birthweight infants.", "type" : "article-journal", "volume" : "76" }, "uris" : [ "http://www.mendeley.com/documents/?uuid=3db30e2a-7e42-4119-b92d-f92011736da9" ] } ], "mendeley" : { "formattedCitation" : "&lt;sup&gt;24&lt;/sup&gt;", "plainTextFormattedCitation" : "24", "previouslyFormattedCitation" : "&lt;sup&gt;24&lt;/sup&gt;" }, "properties" : { "noteIndex" : 0 }, "schema" : "https://github.com/citation-style-language/schema/raw/master/csl-citation.json" }</w:instrText>
      </w:r>
      <w:r w:rsidRPr="00B4429B">
        <w:rPr>
          <w:i/>
        </w:rPr>
        <w:fldChar w:fldCharType="separate"/>
      </w:r>
      <w:r w:rsidRPr="00B4429B">
        <w:rPr>
          <w:noProof/>
          <w:vertAlign w:val="superscript"/>
        </w:rPr>
        <w:t>24</w:t>
      </w:r>
      <w:r w:rsidRPr="00B4429B">
        <w:rPr>
          <w:i/>
        </w:rPr>
        <w:fldChar w:fldCharType="end"/>
      </w:r>
      <w:r w:rsidRPr="00B4429B">
        <w:rPr>
          <w:vertAlign w:val="superscript"/>
        </w:rPr>
        <w:t>]</w:t>
      </w:r>
      <w:r w:rsidRPr="00B4429B">
        <w:t>. There was no statistically significant difference in effect of hydrocortisone on mortality comp</w:t>
      </w:r>
      <w:r w:rsidR="000B5BF5">
        <w:t>aring to dopamine (RR 1.81, 95%</w:t>
      </w:r>
      <w:r w:rsidRPr="00B4429B">
        <w:t>CI</w:t>
      </w:r>
      <w:r w:rsidR="000B5BF5">
        <w:rPr>
          <w:rFonts w:eastAsia="宋体" w:hint="eastAsia"/>
          <w:lang w:eastAsia="zh-CN"/>
        </w:rPr>
        <w:t>:</w:t>
      </w:r>
      <w:r w:rsidRPr="00B4429B">
        <w:t xml:space="preserve"> 0.18 to 18.39; RD 0.04, 95%CI</w:t>
      </w:r>
      <w:r w:rsidR="000B5BF5">
        <w:rPr>
          <w:rFonts w:eastAsia="宋体" w:hint="eastAsia"/>
          <w:lang w:eastAsia="zh-CN"/>
        </w:rPr>
        <w:t>:</w:t>
      </w:r>
      <w:r w:rsidRPr="00B4429B">
        <w:t xml:space="preserve"> -0.12 to 0.20), or on morbidities like infection comparing to dopamine (RR 0.60, 95%CI</w:t>
      </w:r>
      <w:r w:rsidR="000B5BF5">
        <w:rPr>
          <w:rFonts w:eastAsia="宋体" w:hint="eastAsia"/>
          <w:lang w:eastAsia="zh-CN"/>
        </w:rPr>
        <w:t>:</w:t>
      </w:r>
      <w:r w:rsidR="000B5BF5">
        <w:t xml:space="preserve"> 0.20 to 1.82; RD -0.13, 95%</w:t>
      </w:r>
      <w:r w:rsidRPr="00B4429B">
        <w:t>CI</w:t>
      </w:r>
      <w:r w:rsidR="000B5BF5">
        <w:rPr>
          <w:rFonts w:eastAsia="宋体" w:hint="eastAsia"/>
          <w:lang w:eastAsia="zh-CN"/>
        </w:rPr>
        <w:t>:</w:t>
      </w:r>
      <w:r w:rsidRPr="00B4429B">
        <w:t xml:space="preserve"> -0.39 to 0.14</w:t>
      </w:r>
      <w:r w:rsidRPr="00B4429B">
        <w:rPr>
          <w:rFonts w:ascii="MS Mincho" w:hAnsi="MS Mincho" w:cs="MS Mincho" w:hint="eastAsia"/>
        </w:rPr>
        <w:t> </w:t>
      </w:r>
      <w:r w:rsidRPr="00B4429B">
        <w:t xml:space="preserve">), and </w:t>
      </w:r>
      <w:proofErr w:type="spellStart"/>
      <w:r w:rsidRPr="00B4429B">
        <w:t>hyperglycaemia</w:t>
      </w:r>
      <w:proofErr w:type="spellEnd"/>
      <w:r w:rsidRPr="00B4429B">
        <w:t xml:space="preserve"> comp</w:t>
      </w:r>
      <w:r w:rsidR="000B5BF5">
        <w:t>aring to dopamine (RR 1.27, 95%</w:t>
      </w:r>
      <w:r w:rsidRPr="00B4429B">
        <w:t>CI</w:t>
      </w:r>
      <w:r w:rsidR="000B5BF5">
        <w:rPr>
          <w:rFonts w:eastAsia="宋体" w:hint="eastAsia"/>
          <w:lang w:eastAsia="zh-CN"/>
        </w:rPr>
        <w:t>:</w:t>
      </w:r>
      <w:r w:rsidR="000B5BF5">
        <w:t xml:space="preserve"> 0.48 to 3.33; RD 0.07, 95%</w:t>
      </w:r>
      <w:r w:rsidRPr="00B4429B">
        <w:t>CI</w:t>
      </w:r>
      <w:r w:rsidR="000B5BF5">
        <w:rPr>
          <w:rFonts w:eastAsia="宋体" w:hint="eastAsia"/>
          <w:lang w:eastAsia="zh-CN"/>
        </w:rPr>
        <w:t>:</w:t>
      </w:r>
      <w:r w:rsidRPr="00B4429B">
        <w:t xml:space="preserve"> -0.21 to 0.35) (</w:t>
      </w:r>
      <w:r w:rsidR="000B5BF5">
        <w:rPr>
          <w:rFonts w:eastAsia="宋体" w:hint="eastAsia"/>
          <w:lang w:eastAsia="zh-CN"/>
        </w:rPr>
        <w:t>Figure</w:t>
      </w:r>
      <w:r w:rsidRPr="00B4429B">
        <w:t xml:space="preserve"> 3). Long-term neurodevelopmental outcome was not reported. Authors concluded that there was insufficient evidence to support routine use of corticosteroids as first line treatment of hypotension in preterm infants.</w:t>
      </w:r>
    </w:p>
    <w:p w14:paraId="35159C98" w14:textId="2CB3D3E2" w:rsidR="00617650" w:rsidRPr="000B5BF5" w:rsidRDefault="00617650" w:rsidP="00B4429B">
      <w:pPr>
        <w:widowControl w:val="0"/>
        <w:autoSpaceDE w:val="0"/>
        <w:autoSpaceDN w:val="0"/>
        <w:adjustRightInd w:val="0"/>
        <w:snapToGrid w:val="0"/>
        <w:jc w:val="both"/>
        <w:rPr>
          <w:rFonts w:eastAsia="宋体" w:cs="Times"/>
          <w:lang w:eastAsia="zh-CN"/>
        </w:rPr>
      </w:pPr>
      <w:r w:rsidRPr="00B4429B">
        <w:rPr>
          <w:noProof/>
          <w:lang w:eastAsia="en-US"/>
        </w:rPr>
        <w:t xml:space="preserve"> </w:t>
      </w:r>
    </w:p>
    <w:p w14:paraId="19253F46" w14:textId="77777777" w:rsidR="00617650" w:rsidRPr="000B5BF5" w:rsidRDefault="00617650" w:rsidP="00B4429B">
      <w:pPr>
        <w:widowControl w:val="0"/>
        <w:adjustRightInd w:val="0"/>
        <w:snapToGrid w:val="0"/>
        <w:jc w:val="both"/>
        <w:rPr>
          <w:b/>
          <w:i/>
          <w:lang w:val="en-GB"/>
        </w:rPr>
      </w:pPr>
      <w:r w:rsidRPr="000B5BF5">
        <w:rPr>
          <w:b/>
          <w:i/>
          <w:lang w:val="en-GB"/>
        </w:rPr>
        <w:t>All inotropes</w:t>
      </w:r>
    </w:p>
    <w:p w14:paraId="44F921EB" w14:textId="3423DDAA" w:rsidR="00617650" w:rsidRPr="00B4429B" w:rsidRDefault="00617650" w:rsidP="00B4429B">
      <w:pPr>
        <w:widowControl w:val="0"/>
        <w:adjustRightInd w:val="0"/>
        <w:snapToGrid w:val="0"/>
        <w:jc w:val="both"/>
      </w:pPr>
      <w:r w:rsidRPr="00B4429B">
        <w:rPr>
          <w:lang w:val="en-GB"/>
        </w:rPr>
        <w:t>There was one high-level evidence paper comparing different inotropes: a systematic review by Dempsey</w:t>
      </w:r>
      <w:r w:rsidRPr="00B4429B">
        <w:rPr>
          <w:i/>
          <w:lang w:val="en-GB"/>
        </w:rPr>
        <w:t xml:space="preserve"> et </w:t>
      </w:r>
      <w:proofErr w:type="gramStart"/>
      <w:r w:rsidRPr="00B4429B">
        <w:rPr>
          <w:i/>
          <w:lang w:val="en-GB"/>
        </w:rPr>
        <w:t>al</w:t>
      </w:r>
      <w:r w:rsidR="000B5BF5" w:rsidRPr="00B4429B">
        <w:rPr>
          <w:vertAlign w:val="superscript"/>
          <w:lang w:val="en-GB"/>
        </w:rPr>
        <w:t>[</w:t>
      </w:r>
      <w:proofErr w:type="gramEnd"/>
      <w:r w:rsidR="000B5BF5" w:rsidRPr="00B4429B">
        <w:rPr>
          <w:vertAlign w:val="superscript"/>
          <w:lang w:val="en-GB"/>
        </w:rPr>
        <w:t>22]</w:t>
      </w:r>
      <w:r w:rsidRPr="00B4429B">
        <w:rPr>
          <w:lang w:val="en-GB"/>
        </w:rPr>
        <w:t xml:space="preserve"> in 2007. One of the aims of the article was to compare the effectiveness of different inotropes. </w:t>
      </w:r>
      <w:proofErr w:type="spellStart"/>
      <w:r w:rsidRPr="00B4429B">
        <w:t>Pubmed</w:t>
      </w:r>
      <w:proofErr w:type="spellEnd"/>
      <w:r w:rsidRPr="00B4429B">
        <w:t xml:space="preserve"> search was performed looking for studies comparing 2 interventions, and seeking important clinical outcomes (survival, brain or lung injury, long-term neurodevelopmental outcome). Only </w:t>
      </w:r>
      <w:proofErr w:type="spellStart"/>
      <w:r w:rsidRPr="00B4429B">
        <w:t>randomised</w:t>
      </w:r>
      <w:proofErr w:type="spellEnd"/>
      <w:r w:rsidRPr="00B4429B">
        <w:t xml:space="preserve"> control trials in hypotensive preterm infants were included. This systematic review compared dopamine with other inotropes. In the comparison with </w:t>
      </w:r>
      <w:proofErr w:type="spellStart"/>
      <w:r w:rsidRPr="00B4429B">
        <w:t>dobutamine</w:t>
      </w:r>
      <w:proofErr w:type="spellEnd"/>
      <w:r w:rsidRPr="00B4429B">
        <w:t xml:space="preserve">, only articles already included in </w:t>
      </w:r>
      <w:proofErr w:type="spellStart"/>
      <w:r w:rsidRPr="00B4429B">
        <w:t>Subhedar’s</w:t>
      </w:r>
      <w:proofErr w:type="spellEnd"/>
      <w:r w:rsidRPr="00B4429B">
        <w:t xml:space="preserve"> Cochrane review were found, and concluded the same as above: dopamine is more likely to increase </w:t>
      </w:r>
      <w:r w:rsidR="00D23AA1">
        <w:rPr>
          <w:rFonts w:eastAsia="宋体" w:hint="eastAsia"/>
          <w:lang w:eastAsia="zh-CN"/>
        </w:rPr>
        <w:t>BP</w:t>
      </w:r>
      <w:r w:rsidRPr="00B4429B">
        <w:t xml:space="preserve"> than </w:t>
      </w:r>
      <w:proofErr w:type="spellStart"/>
      <w:r w:rsidRPr="00B4429B">
        <w:t>dobutamine</w:t>
      </w:r>
      <w:proofErr w:type="spellEnd"/>
      <w:r w:rsidRPr="00B4429B">
        <w:t xml:space="preserve">. </w:t>
      </w:r>
      <w:r w:rsidR="000B5BF5">
        <w:rPr>
          <w:rFonts w:eastAsia="宋体" w:hint="eastAsia"/>
          <w:lang w:eastAsia="zh-CN"/>
        </w:rPr>
        <w:t>Four</w:t>
      </w:r>
      <w:r w:rsidRPr="00B4429B">
        <w:t xml:space="preserve"> further studies were identified comparing dopamine to other inotropes regarding blood flow, which was irrelevant to our question, but showed that dopamine decreased </w:t>
      </w:r>
      <w:r w:rsidR="00B01DC1">
        <w:rPr>
          <w:rFonts w:eastAsia="宋体" w:hint="eastAsia"/>
          <w:lang w:eastAsia="zh-CN"/>
        </w:rPr>
        <w:t>LVO</w:t>
      </w:r>
      <w:r w:rsidRPr="00B4429B">
        <w:t xml:space="preserve">. Some studies were identified reporting a comparison of dopamine and adrenaline, but there was little evidence to support the use of this drug according to this review (2 studies). The authors concluded that there are many small studies addressing short–term effects of various </w:t>
      </w:r>
      <w:proofErr w:type="spellStart"/>
      <w:r w:rsidRPr="00B4429B">
        <w:t>catecholamines</w:t>
      </w:r>
      <w:proofErr w:type="spellEnd"/>
      <w:r w:rsidRPr="00B4429B">
        <w:t xml:space="preserve"> on physiological variables, but that there is no evidence regarding clinically important outcomes.</w:t>
      </w:r>
    </w:p>
    <w:p w14:paraId="5EFBA0F1" w14:textId="77777777" w:rsidR="000B5BF5" w:rsidRDefault="000B5BF5" w:rsidP="00B4429B">
      <w:pPr>
        <w:widowControl w:val="0"/>
        <w:adjustRightInd w:val="0"/>
        <w:snapToGrid w:val="0"/>
        <w:jc w:val="both"/>
        <w:rPr>
          <w:rFonts w:eastAsia="宋体"/>
          <w:b/>
          <w:lang w:val="en-GB" w:eastAsia="zh-CN"/>
        </w:rPr>
      </w:pPr>
    </w:p>
    <w:p w14:paraId="509ECF95" w14:textId="7B1A73A8" w:rsidR="00617650" w:rsidRPr="00B4429B" w:rsidRDefault="000B5BF5" w:rsidP="00B4429B">
      <w:pPr>
        <w:widowControl w:val="0"/>
        <w:adjustRightInd w:val="0"/>
        <w:snapToGrid w:val="0"/>
        <w:jc w:val="both"/>
        <w:rPr>
          <w:b/>
          <w:lang w:val="en-GB"/>
        </w:rPr>
      </w:pPr>
      <w:r w:rsidRPr="00B4429B">
        <w:rPr>
          <w:b/>
          <w:lang w:val="en-GB"/>
        </w:rPr>
        <w:lastRenderedPageBreak/>
        <w:t xml:space="preserve">DISCUSSION </w:t>
      </w:r>
    </w:p>
    <w:p w14:paraId="778E750C" w14:textId="7CA78E9B" w:rsidR="00617650" w:rsidRPr="00B4429B" w:rsidRDefault="00617650" w:rsidP="00B4429B">
      <w:pPr>
        <w:widowControl w:val="0"/>
        <w:adjustRightInd w:val="0"/>
        <w:snapToGrid w:val="0"/>
        <w:jc w:val="both"/>
        <w:rPr>
          <w:lang w:val="en-GB"/>
        </w:rPr>
      </w:pPr>
      <w:r w:rsidRPr="00B4429B">
        <w:rPr>
          <w:lang w:val="en-GB"/>
        </w:rPr>
        <w:t xml:space="preserve">Even though various inotropes are used, Dopamine still seems to be the one which is most commonly prescribed in hypotension in all infants, including VLBW </w:t>
      </w:r>
      <w:proofErr w:type="gramStart"/>
      <w:r w:rsidRPr="00B4429B">
        <w:rPr>
          <w:lang w:val="en-GB"/>
        </w:rPr>
        <w:t>infants</w:t>
      </w:r>
      <w:r w:rsidRPr="00B4429B">
        <w:rPr>
          <w:vertAlign w:val="superscript"/>
          <w:lang w:val="en-GB"/>
        </w:rPr>
        <w:t>[</w:t>
      </w:r>
      <w:proofErr w:type="gramEnd"/>
      <w:r w:rsidRPr="00B4429B">
        <w:rPr>
          <w:vertAlign w:val="superscript"/>
          <w:lang w:val="en-GB"/>
        </w:rPr>
        <w:t>15]</w:t>
      </w:r>
      <w:r w:rsidRPr="00B4429B">
        <w:rPr>
          <w:lang w:val="en-GB"/>
        </w:rPr>
        <w:t xml:space="preserve">. We looked at the evidence supporting the usage of dopamine and summarized this in </w:t>
      </w:r>
      <w:r w:rsidR="000B5BF5">
        <w:rPr>
          <w:rFonts w:eastAsia="宋体" w:hint="eastAsia"/>
          <w:lang w:val="en-GB" w:eastAsia="zh-CN"/>
        </w:rPr>
        <w:t>T</w:t>
      </w:r>
      <w:r w:rsidRPr="00B4429B">
        <w:rPr>
          <w:lang w:val="en-GB"/>
        </w:rPr>
        <w:t>able 2. In this review, we wanted to determine whether dopamine could be used as a first line therapy. By definition, a first line therapy should be effective, safe to use with minimal side effects and easily available. Having a standardised approach to hypotension would make practice more homogeneous; this has its advantages and inconveniences. A universal initial approach allows one to start treatment and then consider other options according to the underlying pathology. In treatment of hypotension, there is no evidence to support the use of volume expansion, whether saline, or albumin</w:t>
      </w:r>
      <w:r w:rsidRPr="00B4429B">
        <w:rPr>
          <w:vertAlign w:val="superscript"/>
          <w:lang w:val="en-GB"/>
        </w:rPr>
        <w:t>[</w:t>
      </w:r>
      <w:r w:rsidRPr="00B4429B">
        <w:rPr>
          <w:lang w:val="en-GB"/>
        </w:rPr>
        <w:fldChar w:fldCharType="begin" w:fldLock="1"/>
      </w:r>
      <w:r w:rsidRPr="00B4429B">
        <w:rPr>
          <w:lang w:val="en-GB"/>
        </w:rPr>
        <w:instrText>ADDIN CSL_CITATION { "citationItems" : [ { "id" : "ITEM-1", "itemData" : { "DOI" : "10.1002/14651858.CD002056", "ISSN" : "1469-493X", "PMID" : "11406028", "abstract" : "BACKGROUND: Reduced perfusion of organs such as the brain, heart, kidneys and the gastrointestinal tract may lead to acute dysfunction and be associated with permanent injury. Various strategies have been used to provide cardiovascular support to preterm infants including inotropes, corticosteroids and volume expansion.\n\nOBJECTIVES: In very preterm infants, to determine the effect of early volume expansion compared to inotrope in reducing morbidity and mortality. Subgroup analysis was planned according to method of diagnosis of poor perfusion, postnatal age of treatment and type of volume expansion and inotrope used.\n\nSEARCH STRATEGY: The standard search strategy of the Cochrane Neonatal Review Group was used.\n\nSELECTION CRITERIA: All randomised trials that compared volume expansion to an inotrope in preterm infants in the first days of life were included.\n\nDATA COLLECTION AND ANALYSIS: Data were extracted independently by each author and analysed using the standard methods of the Cochrane Collaboration and its Neonatal Review Group using relative risk (RR), risk difference (RD) and weighted mean difference (WMD).\n\nMAIN RESULTS: Two small studies comparing volume expansion, using albumin, with dopamine were included. Both studies were adequately randomised, unblinded studies of albumin versus dopamine with no losses to follow up and analysed by intention to treat. Data for clinical outcomes were available from one study in hypotensive preterm infants in the first day of life. In this study, albumin had a higher failure rate for correcting hypotension (RR 5.2, 95% CI 1.3, 20.6). As 49% of these infants had already been given volume, the question of which treatment should be given first was not answered. A second study compared albumin with dopamine in preterm infants with a normal mean blood pressure at a mean age of 32 hours. Dopamine produced a significant increase in mean blood pressure when compared to infants who received albumin or no treatment, although the difference between the dopamine and albumin groups did not reach significance. Albumin and dopamine produced similar increases in left ventricular output but no significant change in cerebral blood flow. No difference was found in mortality (RR 1.5, 95% CI 0.5, 4.0) or morbidity including any P/IVH, chronic lung disease or retinopathy. There was a higher rate of grade 2-4 P/IVH of borderline statistical significance in infants who received albumin in one study (RR 1.47; 95% CI 0.96 to 2.25: RD \u2026", "author" : [ { "dropping-particle" : "", "family" : "Osborn", "given" : "D A", "non-dropping-particle" : "", "parse-names" : false, "suffix" : "" }, { "dropping-particle" : "", "family" : "Evans", "given" : "N", "non-dropping-particle" : "", "parse-names" : false, "suffix" : "" } ], "container-title" : "The Cochrane database of systematic reviews", "id" : "ITEM-1", "issue" : "2", "issued" : { "date-parts" : [ [ "2001", "1" ] ] }, "page" : "CD002056", "title" : "Early volume expansion versus inotrope for prevention of morbidity and mortality in very preterm infants.", "type" : "article-journal" }, "uris" : [ "http://www.mendeley.com/documents/?uuid=19fb3141-f80a-4b03-bae1-454d0592f364" ] }, { "id" : "ITEM-2", "itemData" : { "DOI" : "10.1002/14651858.CD002055.pub2", "ISSN" : "1469-493X", "PMID" : "15106166", "abstract" : "BACKGROUND: Reduced perfusion of organs such as the brain, heart, kidneys and the gastrointestinal tract may lead to acute dysfunction and be associated with permanent injury. Various strategies have been used to provide cardiovascular support to preterm infants including inotropes, corticosteroids and volume expansion.\n\nOBJECTIVES: In very preterm infants, does early volume expansion reduce morbidity and mortality. If volume expansion is effective, what type of volume expansion is most effective.\n\nSEARCH STRATEGY: The standard search strategy of the Neonatal Review Group was used. See Review Group details for more information. This was supplemented by additional searches of the Oxford Database of Perinatal Trials, and updated search performed of the Cochrane Central Register of Controlled Trials (CENTRAL, Cochrane Library Issue 1, 2004), MEDLINE (1996-January 2004), EMBASE (1980-January 2004), previous reviews including cross references (all articles referenced), abstracts and conferences (Perinatal Society of Australia and New Zealand, and Pediatric Academic Societies and American Academy of Pediatrics meetings 1998-2003).\n\nSELECTION CRITERIA: Randomised trials of early volume expansion with normal saline, fresh frozen plasma, albumin, plasma substitutes or blood compared to no treatment or another form of volume expansion in preterm infants &lt; 32 weeks gestation or &lt; 1500g were included. Volume expansion was defined as at least 10 mls/kg given in the first 72 hours of life.\n\nDATA COLLECTION AND ANALYSIS: Standard methods of the Neonatal Review Group with use of relative risk (RR), risk difference (RD) and weighted mean difference (WMD). The fixed effects model using RevMan 4.1 was used for meta-analysis. Data from individual studies were only eligible for inclusion if a least 80% of infants were reported for that outcome.\n\nMAIN RESULTS: Seven studies were included. Five studies, four with data for mortality, compared volume to no treatment. Most studies enrolled very preterm infants on the basis of gestation or birthweight. Two studies comparing different types of volume expansion enrolled very preterm infants with hypotension. No study enrolled infants on the basis of low blood flow. One study examined the effect of volume expansion on blood flow but in normotensive very preterm infants. Comparing volume and no treatment, 4 studies with a total of 940 very preterm infants reported no significant difference in mortality (RR 1.11, 95% CI 0.88, 1.40). T\u2026", "author" : [ { "dropping-particle" : "", "family" : "Osborn", "given" : "D A", "non-dropping-particle" : "", "parse-names" : false, "suffix" : "" }, { "dropping-particle" : "", "family" : "Evans", "given" : "N", "non-dropping-particle" : "", "parse-names" : false, "suffix" : "" } ], "container-title" : "The Cochrane database of systematic reviews", "id" : "ITEM-2", "issue" : "2", "issued" : { "date-parts" : [ [ "2004", "1" ] ] }, "page" : "CD002055", "title" : "Early volume expansion for prevention of morbidity and mortality in very preterm infants.", "type" : "article-journal" }, "uris" : [ "http://www.mendeley.com/documents/?uuid=8b9f5590-ceed-45ff-9d2d-b6fd1efb4086" ] } ], "mendeley" : { "formattedCitation" : "&lt;sup&gt;26,27&lt;/sup&gt;", "plainTextFormattedCitation" : "26,27", "previouslyFormattedCitation" : "&lt;sup&gt;26,27&lt;/sup&gt;" }, "properties" : { "noteIndex" : 0 }, "schema" : "https://github.com/citation-style-language/schema/raw/master/csl-citation.json" }</w:instrText>
      </w:r>
      <w:r w:rsidRPr="00B4429B">
        <w:rPr>
          <w:lang w:val="en-GB"/>
        </w:rPr>
        <w:fldChar w:fldCharType="separate"/>
      </w:r>
      <w:r w:rsidRPr="00B4429B">
        <w:rPr>
          <w:noProof/>
          <w:vertAlign w:val="superscript"/>
          <w:lang w:val="en-GB"/>
        </w:rPr>
        <w:t>29,30</w:t>
      </w:r>
      <w:r w:rsidRPr="00B4429B">
        <w:rPr>
          <w:lang w:val="en-GB"/>
        </w:rPr>
        <w:fldChar w:fldCharType="end"/>
      </w:r>
      <w:r w:rsidRPr="00B4429B">
        <w:rPr>
          <w:vertAlign w:val="superscript"/>
          <w:lang w:val="en-GB"/>
        </w:rPr>
        <w:t>]</w:t>
      </w:r>
      <w:r w:rsidRPr="00B4429B">
        <w:rPr>
          <w:lang w:val="en-GB"/>
        </w:rPr>
        <w:t xml:space="preserve">. Dopamine has been shown overall to be statistically more effective in increasing </w:t>
      </w:r>
      <w:r w:rsidR="00D23AA1">
        <w:rPr>
          <w:rFonts w:eastAsia="宋体" w:hint="eastAsia"/>
          <w:lang w:val="en-GB" w:eastAsia="zh-CN"/>
        </w:rPr>
        <w:t>BP</w:t>
      </w:r>
      <w:r w:rsidRPr="00B4429B">
        <w:rPr>
          <w:lang w:val="en-GB"/>
        </w:rPr>
        <w:t xml:space="preserve"> and with less treatment failure than </w:t>
      </w:r>
      <w:proofErr w:type="spellStart"/>
      <w:proofErr w:type="gramStart"/>
      <w:r w:rsidRPr="00B4429B">
        <w:rPr>
          <w:lang w:val="en-GB"/>
        </w:rPr>
        <w:t>dobutamine</w:t>
      </w:r>
      <w:proofErr w:type="spellEnd"/>
      <w:r w:rsidRPr="00B4429B">
        <w:rPr>
          <w:vertAlign w:val="superscript"/>
          <w:lang w:val="en-GB"/>
        </w:rPr>
        <w:t>[</w:t>
      </w:r>
      <w:proofErr w:type="gramEnd"/>
      <w:r w:rsidRPr="00B4429B">
        <w:rPr>
          <w:vertAlign w:val="superscript"/>
          <w:lang w:val="en-GB"/>
        </w:rPr>
        <w:t>16]</w:t>
      </w:r>
      <w:r w:rsidRPr="00B4429B">
        <w:rPr>
          <w:lang w:val="en-GB"/>
        </w:rPr>
        <w:t>,</w:t>
      </w:r>
      <w:r w:rsidR="007E12AD">
        <w:rPr>
          <w:lang w:val="en-GB"/>
        </w:rPr>
        <w:t xml:space="preserve"> </w:t>
      </w:r>
      <w:r w:rsidRPr="00B4429B">
        <w:rPr>
          <w:lang w:val="en-GB"/>
        </w:rPr>
        <w:t xml:space="preserve">There is no statistical evidence of dopamine being more effective than adrenaline or corticosteroids. There were no papers of high evidence looking at treatment of hypotension with noradrenaline. Nevertheless, adrenaline has been shown to have more side effects than dopamine by increasing lactate, blood sugars, and lowering base </w:t>
      </w:r>
      <w:proofErr w:type="gramStart"/>
      <w:r w:rsidRPr="00B4429B">
        <w:rPr>
          <w:lang w:val="en-GB"/>
        </w:rPr>
        <w:t>excess</w:t>
      </w:r>
      <w:r w:rsidRPr="00B4429B">
        <w:rPr>
          <w:vertAlign w:val="superscript"/>
          <w:lang w:val="en-GB"/>
        </w:rPr>
        <w:t>[</w:t>
      </w:r>
      <w:proofErr w:type="gramEnd"/>
      <w:r w:rsidRPr="00B4429B">
        <w:rPr>
          <w:vertAlign w:val="superscript"/>
          <w:lang w:val="en-GB"/>
        </w:rPr>
        <w:t>22]</w:t>
      </w:r>
      <w:r w:rsidRPr="00B4429B">
        <w:rPr>
          <w:lang w:val="en-GB"/>
        </w:rPr>
        <w:t>. There is not enough evidence regarding mid and long term outcomes to support the usage of hydrocortisone as a first line drug</w:t>
      </w:r>
      <w:r w:rsidRPr="00B4429B">
        <w:rPr>
          <w:vertAlign w:val="superscript"/>
          <w:lang w:val="en-GB"/>
        </w:rPr>
        <w:t>[</w:t>
      </w:r>
      <w:r w:rsidRPr="00B4429B">
        <w:rPr>
          <w:lang w:val="en-GB"/>
        </w:rPr>
        <w:fldChar w:fldCharType="begin" w:fldLock="1"/>
      </w:r>
      <w:r w:rsidRPr="00B4429B">
        <w:rPr>
          <w:lang w:val="en-GB"/>
        </w:rPr>
        <w:instrText>ADDIN CSL_CITATION { "citationItems" : [ { "id" : "ITEM-1", "itemData" : { "DOI" : "10.1002/14651858.CD003662.pub3", "ISBN" : "1469-493X (Electronic)\\r1361-6137 (Linking)", "ISSN" : "1469493X", "PMID" : "17253493", "abstract" : "BACKGROUND: Systemic hypotension is a relatively common complication of preterm birth and is associated with periventricular haemmorhage, periventricular white matter injury and adverse neurodevelopmental outcome. Corticosteroid treatment has been used as an alternative, or an adjunct, to conventional treatment with volume expansion and vasopressor/inotropic therapy. OBJECTIVES: To determine the effectiveness and safety of corticosteroids used either as primary treatment of hypotension or for the treatment of refractory hypotension in preterm infants. SEARCH STRATEGY: Randomized or quasi-randomized controlled trials were identified by searching the Cochrane Central Register of Controlled Trials (CENTRAL, The Cochrane Library, Issue 1, 2005), MEDLINE (1996 - June 2005), EMBASE (1974 - June 2005), reference lists of published papers and abstracts from the Pediatric Academic Societies and the European Society for Pediatric Research meetings published in Pediatric Research (1995 - 2004). SELECTION CRITERIA: We included all randomised or quasi-randomised controlled trials investigating the effect of corticosteroid therapy in the treatment of hypotension in preterm infants (&lt; 37 weeks gestation) less than 28 days old. Studies using corticosteroids as primary treatment were included as well as studies using corticosteroids in babies with hypotension resistant to inotropes/pressors and volume therapy. We included studies comparing oral/intravenous corticosteroids with placebo, other drugs used for providing cardiovascular support or no therapy in this review. DATA COLLECTION AND ANALYSIS: Methodological quality of eligible studies was assessed according to the methods used for minimising selection bias, performance bias, attrition bias and detection bias. Studies that evaluated corticosteroids (1) as primary treatment for hypotension or (2) for refractory hypotension unresponsive to prior use of inotropes/pressors and volume therapy, were analysed using separate comparisons. Data were analysed using the standard methods of the Neonatal Review Group using Rev Man 4.2.7. Treatment effect was analysed using relative risk, risk reduction, number needed to treat for categorical outcomes and weighted mean difference for outcomes measured on a continuous scale, with 95% confidence intervals. MAIN RESULTS: Two studies were included in this review enrolling a total of 57 babies. In the first study, persistent hypotension was more common in hydrocortisone treated infants\u2026", "author" : [ { "dropping-particle" : "V.", "family" : "Subhedar", "given" : "Nimish", "non-dropping-particle" : "", "parse-names" : false, "suffix" : "" }, { "dropping-particle" : "", "family" : "Duffy", "given" : "K.", "non-dropping-particle" : "", "parse-names" : false, "suffix" : "" }, { "dropping-particle" : "", "family" : "Ibrahim", "given" : "H.", "non-dropping-particle" : "", "parse-names" : false, "suffix" : "" } ], "container-title" : "Cochrane Database of Systematic Reviews", "id" : "ITEM-1", "issue" : "1", "issued" : { "date-parts" : [ [ "2007" ] ] }, "title" : "Corticosteroids for treating hypotension in preterm infants", "type" : "article-journal" }, "uris" : [ "http://www.mendeley.com/documents/?uuid=03538f7d-c5e3-4bd2-a864-921cea53f200" ] } ], "mendeley" : { "formattedCitation" : "&lt;sup&gt;23&lt;/sup&gt;", "plainTextFormattedCitation" : "23", "previouslyFormattedCitation" : "&lt;sup&gt;23&lt;/sup&gt;" }, "properties" : { "noteIndex" : 0 }, "schema" : "https://github.com/citation-style-language/schema/raw/master/csl-citation.json" }</w:instrText>
      </w:r>
      <w:r w:rsidRPr="00B4429B">
        <w:rPr>
          <w:lang w:val="en-GB"/>
        </w:rPr>
        <w:fldChar w:fldCharType="separate"/>
      </w:r>
      <w:r w:rsidRPr="00B4429B">
        <w:rPr>
          <w:noProof/>
          <w:vertAlign w:val="superscript"/>
          <w:lang w:val="en-GB"/>
        </w:rPr>
        <w:t>23</w:t>
      </w:r>
      <w:r w:rsidRPr="00B4429B">
        <w:rPr>
          <w:lang w:val="en-GB"/>
        </w:rPr>
        <w:fldChar w:fldCharType="end"/>
      </w:r>
      <w:r w:rsidRPr="00B4429B">
        <w:rPr>
          <w:vertAlign w:val="superscript"/>
          <w:lang w:val="en-GB"/>
        </w:rPr>
        <w:t>]</w:t>
      </w:r>
      <w:r w:rsidRPr="00B4429B">
        <w:rPr>
          <w:lang w:val="en-GB"/>
        </w:rPr>
        <w:t xml:space="preserve">. The meta-analysis by Higgins </w:t>
      </w:r>
      <w:r w:rsidRPr="00B4429B">
        <w:rPr>
          <w:i/>
          <w:lang w:val="en-GB"/>
        </w:rPr>
        <w:t xml:space="preserve">et </w:t>
      </w:r>
      <w:proofErr w:type="gramStart"/>
      <w:r w:rsidRPr="00B4429B">
        <w:rPr>
          <w:i/>
          <w:lang w:val="en-GB"/>
        </w:rPr>
        <w:t>al</w:t>
      </w:r>
      <w:r w:rsidRPr="00B4429B">
        <w:rPr>
          <w:vertAlign w:val="superscript"/>
          <w:lang w:val="en-GB"/>
        </w:rPr>
        <w:t>[</w:t>
      </w:r>
      <w:proofErr w:type="gramEnd"/>
      <w:r w:rsidRPr="00B4429B">
        <w:rPr>
          <w:vertAlign w:val="superscript"/>
          <w:lang w:val="en-GB"/>
        </w:rPr>
        <w:t>31]</w:t>
      </w:r>
      <w:r w:rsidRPr="00B4429B">
        <w:rPr>
          <w:i/>
          <w:lang w:val="en-GB"/>
        </w:rPr>
        <w:t xml:space="preserve"> </w:t>
      </w:r>
      <w:r w:rsidRPr="00B4429B">
        <w:rPr>
          <w:lang w:val="en-GB"/>
        </w:rPr>
        <w:t>showed that</w:t>
      </w:r>
      <w:r w:rsidRPr="00B4429B">
        <w:rPr>
          <w:i/>
          <w:lang w:val="en-GB"/>
        </w:rPr>
        <w:t xml:space="preserve"> </w:t>
      </w:r>
      <w:r w:rsidRPr="00B4429B">
        <w:rPr>
          <w:lang w:val="en-GB"/>
        </w:rPr>
        <w:t xml:space="preserve">hydrocortisone successfully increases </w:t>
      </w:r>
      <w:r w:rsidR="00D23AA1">
        <w:rPr>
          <w:rFonts w:eastAsia="宋体" w:hint="eastAsia"/>
          <w:lang w:val="en-GB" w:eastAsia="zh-CN"/>
        </w:rPr>
        <w:t>BP</w:t>
      </w:r>
      <w:r w:rsidRPr="00B4429B">
        <w:t>.</w:t>
      </w:r>
      <w:r w:rsidRPr="00B4429B">
        <w:rPr>
          <w:lang w:val="en-GB"/>
        </w:rPr>
        <w:t xml:space="preserve"> This article was not included in our review, as it </w:t>
      </w:r>
      <w:r w:rsidRPr="00B4429B">
        <w:t>did not compare steroids to other inotropes</w:t>
      </w:r>
      <w:r w:rsidRPr="00B4429B">
        <w:rPr>
          <w:lang w:val="en-GB"/>
        </w:rPr>
        <w:t xml:space="preserve">. Antenatal steroids are believed to have a positive effect on low </w:t>
      </w:r>
      <w:r w:rsidR="00D23AA1">
        <w:rPr>
          <w:rFonts w:eastAsia="宋体" w:hint="eastAsia"/>
          <w:lang w:val="en-GB" w:eastAsia="zh-CN"/>
        </w:rPr>
        <w:t>BP</w:t>
      </w:r>
      <w:r w:rsidRPr="00B4429B">
        <w:rPr>
          <w:lang w:val="en-GB"/>
        </w:rPr>
        <w:t xml:space="preserve"> in the preterm </w:t>
      </w:r>
      <w:proofErr w:type="gramStart"/>
      <w:r w:rsidRPr="00B4429B">
        <w:rPr>
          <w:lang w:val="en-GB"/>
        </w:rPr>
        <w:t>infant</w:t>
      </w:r>
      <w:r w:rsidRPr="00B4429B">
        <w:rPr>
          <w:vertAlign w:val="superscript"/>
          <w:lang w:val="en-GB"/>
        </w:rPr>
        <w:t>[</w:t>
      </w:r>
      <w:proofErr w:type="gramEnd"/>
      <w:r w:rsidRPr="00B4429B">
        <w:rPr>
          <w:vertAlign w:val="superscript"/>
          <w:lang w:val="en-GB"/>
        </w:rPr>
        <w:t>32]</w:t>
      </w:r>
      <w:r w:rsidRPr="00B4429B">
        <w:rPr>
          <w:lang w:val="en-GB"/>
        </w:rPr>
        <w:t xml:space="preserve">. </w:t>
      </w:r>
    </w:p>
    <w:p w14:paraId="2F2D391C" w14:textId="62EE4AF3" w:rsidR="00617650" w:rsidRPr="00B4429B" w:rsidRDefault="00617650" w:rsidP="003958CB">
      <w:pPr>
        <w:widowControl w:val="0"/>
        <w:adjustRightInd w:val="0"/>
        <w:snapToGrid w:val="0"/>
        <w:ind w:firstLineChars="100" w:firstLine="240"/>
        <w:jc w:val="both"/>
        <w:rPr>
          <w:lang w:val="en-GB"/>
        </w:rPr>
      </w:pPr>
      <w:r w:rsidRPr="00B4429B">
        <w:rPr>
          <w:lang w:val="en-GB"/>
        </w:rPr>
        <w:t xml:space="preserve">Dopamine is more effective than </w:t>
      </w:r>
      <w:proofErr w:type="spellStart"/>
      <w:r w:rsidRPr="00B4429B">
        <w:rPr>
          <w:lang w:val="en-GB"/>
        </w:rPr>
        <w:t>dobutamine</w:t>
      </w:r>
      <w:proofErr w:type="spellEnd"/>
      <w:r w:rsidRPr="00B4429B">
        <w:rPr>
          <w:lang w:val="en-GB"/>
        </w:rPr>
        <w:t xml:space="preserve"> in increasing </w:t>
      </w:r>
      <w:r w:rsidR="00D23AA1">
        <w:rPr>
          <w:rFonts w:eastAsia="宋体" w:hint="eastAsia"/>
          <w:lang w:val="en-GB" w:eastAsia="zh-CN"/>
        </w:rPr>
        <w:t>BP</w:t>
      </w:r>
      <w:r w:rsidRPr="00B4429B">
        <w:rPr>
          <w:lang w:val="en-GB"/>
        </w:rPr>
        <w:t>, but there was no statistical significance in the differences of other outcomes (mortality, periventricular flare, intraventricular haemorrhage grade 3-4, tachycardia)</w:t>
      </w:r>
      <w:r w:rsidRPr="00B4429B">
        <w:rPr>
          <w:vertAlign w:val="superscript"/>
          <w:lang w:val="en-GB"/>
        </w:rPr>
        <w:t>[16]</w:t>
      </w:r>
      <w:r w:rsidRPr="00B4429B">
        <w:rPr>
          <w:lang w:val="en-GB"/>
        </w:rPr>
        <w:t>. In the articles analysed, doses of dopamine used were not specified, but this drug was administered at a treatment dose for hypotension. This is important as low doses of dopamine (0.5–2 micrograms/kg</w:t>
      </w:r>
      <w:r w:rsidR="003958CB">
        <w:rPr>
          <w:rFonts w:eastAsia="宋体" w:hint="eastAsia"/>
          <w:lang w:val="en-GB" w:eastAsia="zh-CN"/>
        </w:rPr>
        <w:t xml:space="preserve"> per </w:t>
      </w:r>
      <w:r w:rsidRPr="00B4429B">
        <w:rPr>
          <w:lang w:val="en-GB"/>
        </w:rPr>
        <w:t>min</w:t>
      </w:r>
      <w:r w:rsidR="003958CB">
        <w:rPr>
          <w:rFonts w:eastAsia="宋体" w:hint="eastAsia"/>
          <w:lang w:val="en-GB" w:eastAsia="zh-CN"/>
        </w:rPr>
        <w:t>ute</w:t>
      </w:r>
      <w:r w:rsidRPr="00B4429B">
        <w:rPr>
          <w:lang w:val="en-GB"/>
        </w:rPr>
        <w:t xml:space="preserve">) act on dopaminergic receptors which usually increases renal perfusion. Medium </w:t>
      </w:r>
      <w:r w:rsidRPr="00B4429B">
        <w:rPr>
          <w:lang w:val="en-GB"/>
        </w:rPr>
        <w:lastRenderedPageBreak/>
        <w:t>doses (2-6 micrograms/kg</w:t>
      </w:r>
      <w:r w:rsidR="003958CB">
        <w:rPr>
          <w:rFonts w:eastAsia="宋体" w:hint="eastAsia"/>
          <w:lang w:val="en-GB" w:eastAsia="zh-CN"/>
        </w:rPr>
        <w:t xml:space="preserve"> per </w:t>
      </w:r>
      <w:r w:rsidRPr="00B4429B">
        <w:rPr>
          <w:lang w:val="en-GB"/>
        </w:rPr>
        <w:t>min</w:t>
      </w:r>
      <w:r w:rsidR="003958CB">
        <w:rPr>
          <w:rFonts w:eastAsia="宋体" w:hint="eastAsia"/>
          <w:lang w:val="en-GB" w:eastAsia="zh-CN"/>
        </w:rPr>
        <w:t>ute</w:t>
      </w:r>
      <w:r w:rsidRPr="00B4429B">
        <w:rPr>
          <w:lang w:val="en-GB"/>
        </w:rPr>
        <w:t>) act on beta-receptors causing vasodilatation and a positive inotropic and chronotropic effect (increasing output and heart rate). At high doses (&gt;</w:t>
      </w:r>
      <w:r w:rsidR="003958CB">
        <w:rPr>
          <w:rFonts w:eastAsia="宋体" w:hint="eastAsia"/>
          <w:lang w:val="en-GB" w:eastAsia="zh-CN"/>
        </w:rPr>
        <w:t xml:space="preserve"> </w:t>
      </w:r>
      <w:r w:rsidRPr="00B4429B">
        <w:rPr>
          <w:lang w:val="en-GB"/>
        </w:rPr>
        <w:t>6-10 micrograms/kg</w:t>
      </w:r>
      <w:r w:rsidR="003958CB">
        <w:rPr>
          <w:rFonts w:eastAsia="宋体" w:hint="eastAsia"/>
          <w:lang w:val="en-GB" w:eastAsia="zh-CN"/>
        </w:rPr>
        <w:t xml:space="preserve"> per </w:t>
      </w:r>
      <w:r w:rsidRPr="00B4429B">
        <w:rPr>
          <w:lang w:val="en-GB"/>
        </w:rPr>
        <w:t>min</w:t>
      </w:r>
      <w:r w:rsidR="003958CB">
        <w:rPr>
          <w:rFonts w:eastAsia="宋体" w:hint="eastAsia"/>
          <w:lang w:val="en-GB" w:eastAsia="zh-CN"/>
        </w:rPr>
        <w:t>ute</w:t>
      </w:r>
      <w:r w:rsidRPr="00B4429B">
        <w:rPr>
          <w:lang w:val="en-GB"/>
        </w:rPr>
        <w:t xml:space="preserve">), dopamine acts on alpha-receptors leading mainly to peripheral </w:t>
      </w:r>
      <w:proofErr w:type="gramStart"/>
      <w:r w:rsidRPr="00B4429B">
        <w:rPr>
          <w:lang w:val="en-GB"/>
        </w:rPr>
        <w:t>vasoconstriction</w:t>
      </w:r>
      <w:r w:rsidRPr="00B4429B">
        <w:rPr>
          <w:vertAlign w:val="superscript"/>
          <w:lang w:val="en-GB"/>
        </w:rPr>
        <w:t>[</w:t>
      </w:r>
      <w:proofErr w:type="gramEnd"/>
      <w:r w:rsidRPr="00B4429B">
        <w:rPr>
          <w:vertAlign w:val="superscript"/>
          <w:lang w:val="en-GB"/>
        </w:rPr>
        <w:t>8]</w:t>
      </w:r>
      <w:r w:rsidRPr="00B4429B">
        <w:rPr>
          <w:lang w:val="en-GB"/>
        </w:rPr>
        <w:t>. In preterm infants there are differences in receptor maturation depending on the gestation.</w:t>
      </w:r>
      <w:r w:rsidR="007E12AD">
        <w:rPr>
          <w:lang w:val="en-GB"/>
        </w:rPr>
        <w:t xml:space="preserve"> </w:t>
      </w:r>
      <w:r w:rsidRPr="00B4429B">
        <w:rPr>
          <w:lang w:val="en-GB"/>
        </w:rPr>
        <w:t xml:space="preserve">Hence there is a vasoconstrictive effect in </w:t>
      </w:r>
      <w:proofErr w:type="spellStart"/>
      <w:r w:rsidRPr="00B4429B">
        <w:rPr>
          <w:lang w:val="en-GB"/>
        </w:rPr>
        <w:t>preterms</w:t>
      </w:r>
      <w:proofErr w:type="spellEnd"/>
      <w:r w:rsidRPr="00B4429B">
        <w:rPr>
          <w:lang w:val="en-GB"/>
        </w:rPr>
        <w:t xml:space="preserve"> even if dopamine is used at medium </w:t>
      </w:r>
      <w:proofErr w:type="gramStart"/>
      <w:r w:rsidRPr="00B4429B">
        <w:rPr>
          <w:lang w:val="en-GB"/>
        </w:rPr>
        <w:t>doses</w:t>
      </w:r>
      <w:r w:rsidRPr="00B4429B">
        <w:rPr>
          <w:vertAlign w:val="superscript"/>
          <w:lang w:val="en-GB"/>
        </w:rPr>
        <w:t>[</w:t>
      </w:r>
      <w:proofErr w:type="gramEnd"/>
      <w:r w:rsidRPr="00B4429B">
        <w:rPr>
          <w:vertAlign w:val="superscript"/>
          <w:lang w:val="en-GB"/>
        </w:rPr>
        <w:t>33]</w:t>
      </w:r>
      <w:r w:rsidRPr="00B4429B">
        <w:rPr>
          <w:lang w:val="en-GB"/>
        </w:rPr>
        <w:t>.</w:t>
      </w:r>
    </w:p>
    <w:p w14:paraId="74F4A270" w14:textId="7E0FCC5F" w:rsidR="00617650" w:rsidRPr="00B4429B" w:rsidRDefault="00617650" w:rsidP="002E3D9A">
      <w:pPr>
        <w:widowControl w:val="0"/>
        <w:adjustRightInd w:val="0"/>
        <w:snapToGrid w:val="0"/>
        <w:ind w:firstLineChars="100" w:firstLine="240"/>
        <w:jc w:val="both"/>
        <w:rPr>
          <w:lang w:val="en-GB"/>
        </w:rPr>
      </w:pPr>
      <w:r w:rsidRPr="00B4429B">
        <w:rPr>
          <w:lang w:val="en-GB"/>
        </w:rPr>
        <w:t xml:space="preserve">On a short term scale, dopamine induces transient and reversible pituitary suppression, however despite this endocrine effect, there is no clinical implication on the infant: </w:t>
      </w:r>
      <w:r w:rsidR="002E3D9A">
        <w:rPr>
          <w:rFonts w:eastAsia="宋体" w:hint="eastAsia"/>
          <w:lang w:val="en-GB" w:eastAsia="zh-CN"/>
        </w:rPr>
        <w:t>C</w:t>
      </w:r>
      <w:r w:rsidRPr="00B4429B">
        <w:rPr>
          <w:lang w:val="en-GB"/>
        </w:rPr>
        <w:t xml:space="preserve">omparing to </w:t>
      </w:r>
      <w:proofErr w:type="spellStart"/>
      <w:r w:rsidRPr="00B4429B">
        <w:rPr>
          <w:lang w:val="en-GB"/>
        </w:rPr>
        <w:t>dobutamine</w:t>
      </w:r>
      <w:proofErr w:type="spellEnd"/>
      <w:r w:rsidRPr="00B4429B">
        <w:rPr>
          <w:lang w:val="en-GB"/>
        </w:rPr>
        <w:t xml:space="preserve"> there were no changes with regards to the heart rate, oxygen requirement, fluid intake and mean urine </w:t>
      </w:r>
      <w:proofErr w:type="gramStart"/>
      <w:r w:rsidRPr="00B4429B">
        <w:rPr>
          <w:lang w:val="en-GB"/>
        </w:rPr>
        <w:t>output</w:t>
      </w:r>
      <w:r w:rsidRPr="00B4429B">
        <w:rPr>
          <w:vertAlign w:val="superscript"/>
          <w:lang w:val="en-GB"/>
        </w:rPr>
        <w:t>[</w:t>
      </w:r>
      <w:proofErr w:type="gramEnd"/>
      <w:r w:rsidRPr="00B4429B">
        <w:rPr>
          <w:vertAlign w:val="superscript"/>
          <w:lang w:val="en-GB"/>
        </w:rPr>
        <w:t>18]</w:t>
      </w:r>
      <w:r w:rsidRPr="00B4429B">
        <w:rPr>
          <w:lang w:val="en-GB"/>
        </w:rPr>
        <w:t>. However, even though there was significantly decreased, but reversible levels of TSH, T4, and PRL, the long term outcome of this transient suppression remain unknown</w:t>
      </w:r>
      <w:r w:rsidRPr="00B4429B">
        <w:rPr>
          <w:vertAlign w:val="superscript"/>
          <w:lang w:val="en-GB"/>
        </w:rPr>
        <w:t>[18]</w:t>
      </w:r>
      <w:r w:rsidRPr="00B4429B">
        <w:rPr>
          <w:lang w:val="en-GB"/>
        </w:rPr>
        <w:t xml:space="preserve">. In the Cochrane review by </w:t>
      </w:r>
      <w:proofErr w:type="spellStart"/>
      <w:r w:rsidRPr="00B4429B">
        <w:rPr>
          <w:lang w:val="en-GB"/>
        </w:rPr>
        <w:t>Subhedar</w:t>
      </w:r>
      <w:proofErr w:type="spellEnd"/>
      <w:r w:rsidRPr="00B4429B">
        <w:rPr>
          <w:lang w:val="en-GB"/>
        </w:rPr>
        <w:t xml:space="preserve"> </w:t>
      </w:r>
      <w:r w:rsidRPr="00B4429B">
        <w:rPr>
          <w:i/>
          <w:lang w:val="en-GB"/>
        </w:rPr>
        <w:t xml:space="preserve">et </w:t>
      </w:r>
      <w:proofErr w:type="gramStart"/>
      <w:r w:rsidRPr="00B4429B">
        <w:rPr>
          <w:i/>
          <w:lang w:val="en-GB"/>
        </w:rPr>
        <w:t>al</w:t>
      </w:r>
      <w:r w:rsidRPr="00B4429B">
        <w:rPr>
          <w:vertAlign w:val="superscript"/>
          <w:lang w:val="en-GB"/>
        </w:rPr>
        <w:t>[</w:t>
      </w:r>
      <w:proofErr w:type="gramEnd"/>
      <w:r w:rsidRPr="00B4429B">
        <w:rPr>
          <w:vertAlign w:val="superscript"/>
          <w:lang w:val="en-GB"/>
        </w:rPr>
        <w:t>16]</w:t>
      </w:r>
      <w:r w:rsidRPr="00B4429B">
        <w:rPr>
          <w:lang w:val="en-GB"/>
        </w:rPr>
        <w:t xml:space="preserve">, the effects of dopamine and </w:t>
      </w:r>
      <w:proofErr w:type="spellStart"/>
      <w:r w:rsidRPr="00B4429B">
        <w:rPr>
          <w:lang w:val="en-GB"/>
        </w:rPr>
        <w:t>dobutamine</w:t>
      </w:r>
      <w:proofErr w:type="spellEnd"/>
      <w:r w:rsidRPr="00B4429B">
        <w:rPr>
          <w:lang w:val="en-GB"/>
        </w:rPr>
        <w:t xml:space="preserve"> on the left ventricular outflow could not be compared in view of unpublished raw data, yet in a non statistical approach, it seems that </w:t>
      </w:r>
      <w:proofErr w:type="spellStart"/>
      <w:r w:rsidRPr="00B4429B">
        <w:rPr>
          <w:lang w:val="en-GB"/>
        </w:rPr>
        <w:t>dobutamine</w:t>
      </w:r>
      <w:proofErr w:type="spellEnd"/>
      <w:r w:rsidRPr="00B4429B">
        <w:rPr>
          <w:lang w:val="en-GB"/>
        </w:rPr>
        <w:t xml:space="preserve"> had more effect on increasing left ventricular outflow. </w:t>
      </w:r>
    </w:p>
    <w:p w14:paraId="68089686" w14:textId="3DB23C6A" w:rsidR="00617650" w:rsidRPr="00B4429B" w:rsidRDefault="00617650" w:rsidP="002E3D9A">
      <w:pPr>
        <w:widowControl w:val="0"/>
        <w:adjustRightInd w:val="0"/>
        <w:snapToGrid w:val="0"/>
        <w:ind w:firstLineChars="100" w:firstLine="240"/>
        <w:jc w:val="both"/>
        <w:rPr>
          <w:lang w:val="en-GB"/>
        </w:rPr>
      </w:pPr>
      <w:r w:rsidRPr="00B4429B">
        <w:rPr>
          <w:lang w:val="en-GB"/>
        </w:rPr>
        <w:t>It is also important to remember the physiological effect of these drugs: dopamine has a vasoconstrictive effect when acting on the alpha-receptors</w:t>
      </w:r>
      <w:r w:rsidRPr="00B4429B">
        <w:rPr>
          <w:vertAlign w:val="superscript"/>
          <w:lang w:val="en-GB"/>
        </w:rPr>
        <w:t>[</w:t>
      </w:r>
      <w:r w:rsidRPr="00B4429B">
        <w:rPr>
          <w:lang w:val="en-GB"/>
        </w:rPr>
        <w:fldChar w:fldCharType="begin" w:fldLock="1"/>
      </w:r>
      <w:r w:rsidRPr="00B4429B">
        <w:rPr>
          <w:lang w:val="en-GB"/>
        </w:rPr>
        <w:instrText>ADDIN CSL_CITATION { "citationItems" : [ { "id" : "ITEM-1", "itemData" : { "DOI" : "10.1016/j.siny.2013.09.006", "ISSN" : "1744165X", "PMID" : "24100169", "abstract" : "Controversy surrounds the assessment of perfusion and the methods currently utilised to define hypotension, especially blood pressure. There is growing agreement to assess heart function when selecting inotropic therapy and use bedside tools such as echocardiography for assessing at-risk infants. Both dopamine and dobutamine have comparative efficacy, and in certain disease states with immature myocardium there could be potential advantages in using dobutamine. The concomitant use of hydrocortisone has been shown to be beneficial when escalating doses of first-line inotropes are used. Other inotropes require further study through randomised trials for their safety and efficacy to be established. \u00a9 2013.", "author" : [ { "dropping-particle" : "", "family" : "Gupta", "given" : "Samir", "non-dropping-particle" : "", "parse-names" : false, "suffix" : "" }, { "dropping-particle" : "", "family" : "Donn", "given" : "Steven M.", "non-dropping-particle" : "", "parse-names" : false, "suffix" : "" } ], "container-title" : "Seminars in Fetal and Neonatal Medicine", "id" : "ITEM-1", "issue" : "1", "issued" : { "date-parts" : [ [ "2014" ] ] }, "page" : "54-59", "publisher" : "Elsevier Ltd", "title" : "Neonatal hypotension: Dopamine or dobutamine?", "type" : "article-journal", "volume" : "19" }, "uris" : [ "http://www.mendeley.com/documents/?uuid=506d2a5d-3cec-4d7d-b97d-f71caa4bc26b" ] } ], "mendeley" : { "formattedCitation" : "&lt;sup&gt;6&lt;/sup&gt;", "plainTextFormattedCitation" : "6", "previouslyFormattedCitation" : "&lt;sup&gt;6&lt;/sup&gt;" }, "properties" : { "noteIndex" : 0 }, "schema" : "https://github.com/citation-style-language/schema/raw/master/csl-citation.json" }</w:instrText>
      </w:r>
      <w:r w:rsidRPr="00B4429B">
        <w:rPr>
          <w:lang w:val="en-GB"/>
        </w:rPr>
        <w:fldChar w:fldCharType="separate"/>
      </w:r>
      <w:r w:rsidRPr="00B4429B">
        <w:rPr>
          <w:noProof/>
          <w:vertAlign w:val="superscript"/>
          <w:lang w:val="en-GB"/>
        </w:rPr>
        <w:t>6</w:t>
      </w:r>
      <w:r w:rsidRPr="00B4429B">
        <w:rPr>
          <w:lang w:val="en-GB"/>
        </w:rPr>
        <w:fldChar w:fldCharType="end"/>
      </w:r>
      <w:r w:rsidRPr="00B4429B">
        <w:rPr>
          <w:vertAlign w:val="superscript"/>
          <w:lang w:val="en-GB"/>
        </w:rPr>
        <w:t>]</w:t>
      </w:r>
      <w:r w:rsidRPr="00B4429B">
        <w:rPr>
          <w:lang w:val="en-GB"/>
        </w:rPr>
        <w:t xml:space="preserve">. Peripheral vasoconstriction by definition will increase systemic </w:t>
      </w:r>
      <w:r w:rsidR="00D23AA1">
        <w:rPr>
          <w:rFonts w:eastAsia="宋体" w:hint="eastAsia"/>
          <w:lang w:val="en-GB" w:eastAsia="zh-CN"/>
        </w:rPr>
        <w:t>BP</w:t>
      </w:r>
      <w:r w:rsidRPr="00B4429B">
        <w:rPr>
          <w:lang w:val="en-GB"/>
        </w:rPr>
        <w:t xml:space="preserve">, but it will also reduce the flow and oxygenation, potentially leading to </w:t>
      </w:r>
      <w:proofErr w:type="spellStart"/>
      <w:r w:rsidRPr="00B4429B">
        <w:rPr>
          <w:lang w:val="en-GB"/>
        </w:rPr>
        <w:t>hypoperfusion</w:t>
      </w:r>
      <w:proofErr w:type="spellEnd"/>
      <w:r w:rsidRPr="00B4429B">
        <w:rPr>
          <w:lang w:val="en-GB"/>
        </w:rPr>
        <w:t xml:space="preserve"> in organs such as the brain, the kidneys and the </w:t>
      </w:r>
      <w:proofErr w:type="gramStart"/>
      <w:r w:rsidRPr="00B4429B">
        <w:rPr>
          <w:lang w:val="en-GB"/>
        </w:rPr>
        <w:t>skin</w:t>
      </w:r>
      <w:r w:rsidRPr="00B4429B">
        <w:rPr>
          <w:vertAlign w:val="superscript"/>
          <w:lang w:val="en-GB"/>
        </w:rPr>
        <w:t>[</w:t>
      </w:r>
      <w:proofErr w:type="gramEnd"/>
      <w:r w:rsidRPr="00B4429B">
        <w:rPr>
          <w:vertAlign w:val="superscript"/>
          <w:lang w:val="en-GB"/>
        </w:rPr>
        <w:t>34]</w:t>
      </w:r>
      <w:r w:rsidRPr="00B4429B">
        <w:rPr>
          <w:lang w:val="en-GB"/>
        </w:rPr>
        <w:t xml:space="preserve">. The underlying cause and pathophysiology of decreased </w:t>
      </w:r>
      <w:r w:rsidR="00D23AA1">
        <w:rPr>
          <w:rFonts w:eastAsia="宋体" w:hint="eastAsia"/>
          <w:lang w:val="en-GB" w:eastAsia="zh-CN"/>
        </w:rPr>
        <w:t>BP</w:t>
      </w:r>
      <w:r w:rsidRPr="00B4429B">
        <w:rPr>
          <w:lang w:val="en-GB"/>
        </w:rPr>
        <w:t xml:space="preserve"> is essential to take into consideration when treating. Thus it is important to consider different agents in specific situations such as volume deficiency, cardiac failure, sepsis or adrenal insufficiency.</w:t>
      </w:r>
    </w:p>
    <w:p w14:paraId="2C838BFD" w14:textId="07465358" w:rsidR="00617650" w:rsidRPr="00B4429B" w:rsidRDefault="00617650" w:rsidP="002E3D9A">
      <w:pPr>
        <w:widowControl w:val="0"/>
        <w:adjustRightInd w:val="0"/>
        <w:snapToGrid w:val="0"/>
        <w:ind w:firstLineChars="100" w:firstLine="240"/>
        <w:jc w:val="both"/>
        <w:rPr>
          <w:lang w:val="en-GB"/>
        </w:rPr>
      </w:pPr>
      <w:r w:rsidRPr="00B4429B">
        <w:rPr>
          <w:lang w:val="en-GB"/>
        </w:rPr>
        <w:t>This review was initially aimed at all infants admitted to the neonatal unit, however all evidence points towards the use of inotropes in the preterm infants, therefore the recommendations from this article are aimed at preterm infants with initial hypotension. Therefore, individual treatment for specific conditions was not addressed in this review.</w:t>
      </w:r>
      <w:r w:rsidRPr="00B4429B">
        <w:rPr>
          <w:rFonts w:cs="Times"/>
        </w:rPr>
        <w:t xml:space="preserve"> </w:t>
      </w:r>
      <w:r w:rsidRPr="00B4429B">
        <w:rPr>
          <w:lang w:val="en-GB"/>
        </w:rPr>
        <w:t xml:space="preserve">Another limitation is that only </w:t>
      </w:r>
      <w:r w:rsidRPr="00B4429B">
        <w:rPr>
          <w:lang w:val="en-GB"/>
        </w:rPr>
        <w:lastRenderedPageBreak/>
        <w:t xml:space="preserve">papers published with high levels of scientific evidence, in the top of the evidence pyramid, have been analysed. Additionally, the literature collected did not focus on direct long-term side effects of the drugs (such as direct effects on brain perfusion and development), independently from their effects on </w:t>
      </w:r>
      <w:r w:rsidR="00D23AA1">
        <w:rPr>
          <w:rFonts w:eastAsia="宋体" w:hint="eastAsia"/>
          <w:lang w:val="en-GB" w:eastAsia="zh-CN"/>
        </w:rPr>
        <w:t>BP</w:t>
      </w:r>
      <w:r w:rsidRPr="00B4429B">
        <w:rPr>
          <w:lang w:val="en-GB"/>
        </w:rPr>
        <w:t>.</w:t>
      </w:r>
    </w:p>
    <w:p w14:paraId="4D9E45AC" w14:textId="566682F7" w:rsidR="00617650" w:rsidRPr="00B4429B" w:rsidRDefault="00617650" w:rsidP="002E3D9A">
      <w:pPr>
        <w:widowControl w:val="0"/>
        <w:adjustRightInd w:val="0"/>
        <w:snapToGrid w:val="0"/>
        <w:ind w:firstLineChars="100" w:firstLine="240"/>
        <w:jc w:val="both"/>
        <w:rPr>
          <w:lang w:val="en-GB"/>
        </w:rPr>
      </w:pPr>
      <w:r w:rsidRPr="00B4429B">
        <w:rPr>
          <w:lang w:val="en-GB"/>
        </w:rPr>
        <w:t xml:space="preserve">Other than the above-mentioned inotropes, there are some new drugs such as </w:t>
      </w:r>
      <w:proofErr w:type="spellStart"/>
      <w:r w:rsidRPr="00B4429B">
        <w:rPr>
          <w:lang w:val="en-GB"/>
        </w:rPr>
        <w:t>Milrinone</w:t>
      </w:r>
      <w:proofErr w:type="spellEnd"/>
      <w:r w:rsidRPr="00B4429B">
        <w:rPr>
          <w:lang w:val="en-GB"/>
        </w:rPr>
        <w:t xml:space="preserve">, which is an inotrope/vasodilator and phosphodiesterase inhibitor, and mainly used post cardiac surgery to improve cardiac output. It inhibits an enzyme, which results in an accumulation in </w:t>
      </w:r>
      <w:r w:rsidR="002E3D9A">
        <w:rPr>
          <w:lang w:val="en-GB"/>
        </w:rPr>
        <w:t>cyclic adenosine monophosphate</w:t>
      </w:r>
      <w:r w:rsidRPr="00B4429B">
        <w:rPr>
          <w:lang w:val="en-GB"/>
        </w:rPr>
        <w:t xml:space="preserve"> increasing cardiac muscle contractility, and relaxation of the smooth vascular muscle allowing treatment of pulmonary hypertension. Side effects include </w:t>
      </w:r>
      <w:proofErr w:type="gramStart"/>
      <w:r w:rsidRPr="00B4429B">
        <w:rPr>
          <w:lang w:val="en-GB"/>
        </w:rPr>
        <w:t>arrhythmias</w:t>
      </w:r>
      <w:r w:rsidRPr="00B4429B">
        <w:rPr>
          <w:vertAlign w:val="superscript"/>
          <w:lang w:val="en-GB"/>
        </w:rPr>
        <w:t>[</w:t>
      </w:r>
      <w:proofErr w:type="gramEnd"/>
      <w:r w:rsidRPr="00B4429B">
        <w:rPr>
          <w:vertAlign w:val="superscript"/>
          <w:lang w:val="en-GB"/>
        </w:rPr>
        <w:t>35]</w:t>
      </w:r>
      <w:r w:rsidRPr="00B4429B">
        <w:rPr>
          <w:lang w:val="en-GB"/>
        </w:rPr>
        <w:t xml:space="preserve">. Other drugs like </w:t>
      </w:r>
      <w:proofErr w:type="spellStart"/>
      <w:r w:rsidRPr="00B4429B">
        <w:rPr>
          <w:lang w:val="en-GB"/>
        </w:rPr>
        <w:t>levosimendran</w:t>
      </w:r>
      <w:proofErr w:type="spellEnd"/>
      <w:r w:rsidRPr="00B4429B">
        <w:rPr>
          <w:lang w:val="en-GB"/>
        </w:rPr>
        <w:t xml:space="preserve"> and </w:t>
      </w:r>
      <w:proofErr w:type="spellStart"/>
      <w:proofErr w:type="gramStart"/>
      <w:r w:rsidRPr="00B4429B">
        <w:rPr>
          <w:lang w:val="en-GB"/>
        </w:rPr>
        <w:t>terlipressin</w:t>
      </w:r>
      <w:proofErr w:type="spellEnd"/>
      <w:r w:rsidRPr="00B4429B">
        <w:rPr>
          <w:lang w:val="en-GB"/>
        </w:rPr>
        <w:t>,</w:t>
      </w:r>
      <w:proofErr w:type="gramEnd"/>
      <w:r w:rsidRPr="00B4429B">
        <w:rPr>
          <w:lang w:val="en-GB"/>
        </w:rPr>
        <w:t xml:space="preserve"> have inotropic effects, but there is not enough evidence in the preterm to promote their usage.</w:t>
      </w:r>
    </w:p>
    <w:p w14:paraId="4BE3AC61" w14:textId="35BB2CC6" w:rsidR="00617650" w:rsidRPr="00B4429B" w:rsidRDefault="00617650" w:rsidP="002E3D9A">
      <w:pPr>
        <w:widowControl w:val="0"/>
        <w:adjustRightInd w:val="0"/>
        <w:snapToGrid w:val="0"/>
        <w:ind w:firstLineChars="100" w:firstLine="240"/>
        <w:jc w:val="both"/>
        <w:rPr>
          <w:lang w:val="en-GB"/>
        </w:rPr>
      </w:pPr>
      <w:r w:rsidRPr="00B4429B">
        <w:rPr>
          <w:lang w:val="en-GB"/>
        </w:rPr>
        <w:t xml:space="preserve">The current practice of treating hypotension concentrates on improving the number of the </w:t>
      </w:r>
      <w:r w:rsidR="00D23AA1">
        <w:rPr>
          <w:rFonts w:eastAsia="宋体" w:hint="eastAsia"/>
          <w:lang w:val="en-GB" w:eastAsia="zh-CN"/>
        </w:rPr>
        <w:t>BP</w:t>
      </w:r>
      <w:r w:rsidRPr="00B4429B">
        <w:rPr>
          <w:lang w:val="en-GB"/>
        </w:rPr>
        <w:t xml:space="preserve">, but one may argue it is important to consider the blood flow as well. This idea emerged in 1928 from </w:t>
      </w:r>
      <w:proofErr w:type="spellStart"/>
      <w:r w:rsidRPr="00B4429B">
        <w:rPr>
          <w:lang w:val="en-GB"/>
        </w:rPr>
        <w:t>Jarisch</w:t>
      </w:r>
      <w:proofErr w:type="spellEnd"/>
      <w:r w:rsidRPr="00B4429B">
        <w:rPr>
          <w:lang w:val="en-GB"/>
        </w:rPr>
        <w:t xml:space="preserve"> “It is a source of regret that measurement of flow is much more difficult than measurement of pressure. This has led to an undue interest in </w:t>
      </w:r>
      <w:r w:rsidR="00D23AA1">
        <w:rPr>
          <w:rFonts w:eastAsia="宋体" w:hint="eastAsia"/>
          <w:lang w:val="en-GB" w:eastAsia="zh-CN"/>
        </w:rPr>
        <w:t>BP</w:t>
      </w:r>
      <w:r w:rsidRPr="00B4429B">
        <w:rPr>
          <w:lang w:val="en-GB"/>
        </w:rPr>
        <w:t xml:space="preserve"> measurements. Most organs however, require flow rather than </w:t>
      </w:r>
      <w:proofErr w:type="gramStart"/>
      <w:r w:rsidRPr="00B4429B">
        <w:rPr>
          <w:lang w:val="en-GB"/>
        </w:rPr>
        <w:t>pressure</w:t>
      </w:r>
      <w:r w:rsidRPr="00B4429B">
        <w:rPr>
          <w:vertAlign w:val="superscript"/>
          <w:lang w:val="en-GB"/>
        </w:rPr>
        <w:t>[</w:t>
      </w:r>
      <w:proofErr w:type="gramEnd"/>
      <w:r w:rsidRPr="00B4429B">
        <w:rPr>
          <w:vertAlign w:val="superscript"/>
          <w:lang w:val="en-GB"/>
        </w:rPr>
        <w:t>36]</w:t>
      </w:r>
      <w:r w:rsidRPr="00B4429B">
        <w:rPr>
          <w:lang w:val="en-GB"/>
        </w:rPr>
        <w:t xml:space="preserve">”. There are current studies looking at the flow, and the effect in the management of low </w:t>
      </w:r>
      <w:r w:rsidR="00D23AA1">
        <w:rPr>
          <w:rFonts w:eastAsia="宋体" w:hint="eastAsia"/>
          <w:lang w:val="en-GB" w:eastAsia="zh-CN"/>
        </w:rPr>
        <w:t>BP</w:t>
      </w:r>
      <w:r w:rsidRPr="00B4429B">
        <w:rPr>
          <w:lang w:val="en-GB"/>
        </w:rPr>
        <w:t xml:space="preserve"> by inotropes: </w:t>
      </w:r>
      <w:proofErr w:type="spellStart"/>
      <w:r w:rsidRPr="00B4429B">
        <w:rPr>
          <w:lang w:val="en-GB"/>
        </w:rPr>
        <w:t>Neocirculation</w:t>
      </w:r>
      <w:proofErr w:type="spellEnd"/>
      <w:r w:rsidRPr="00B4429B">
        <w:rPr>
          <w:lang w:val="en-GB"/>
        </w:rPr>
        <w:t xml:space="preserve"> is looking at the effect of </w:t>
      </w:r>
      <w:proofErr w:type="spellStart"/>
      <w:r w:rsidRPr="00B4429B">
        <w:rPr>
          <w:lang w:val="en-GB"/>
        </w:rPr>
        <w:t>dobutamine</w:t>
      </w:r>
      <w:proofErr w:type="spellEnd"/>
      <w:r w:rsidRPr="00B4429B">
        <w:rPr>
          <w:lang w:val="en-GB"/>
        </w:rPr>
        <w:t xml:space="preserve"> on the superior vena cava </w:t>
      </w:r>
      <w:proofErr w:type="gramStart"/>
      <w:r w:rsidRPr="00B4429B">
        <w:rPr>
          <w:lang w:val="en-GB"/>
        </w:rPr>
        <w:t>flow</w:t>
      </w:r>
      <w:r w:rsidRPr="00B4429B">
        <w:rPr>
          <w:vertAlign w:val="superscript"/>
          <w:lang w:val="en-GB"/>
        </w:rPr>
        <w:t>[</w:t>
      </w:r>
      <w:proofErr w:type="gramEnd"/>
      <w:r w:rsidRPr="00B4429B">
        <w:rPr>
          <w:vertAlign w:val="superscript"/>
          <w:lang w:val="en-GB"/>
        </w:rPr>
        <w:t>37]</w:t>
      </w:r>
      <w:r w:rsidRPr="00B4429B">
        <w:rPr>
          <w:lang w:val="en-GB"/>
        </w:rPr>
        <w:t xml:space="preserve">, and the TOHOP study looking at </w:t>
      </w:r>
      <w:r w:rsidR="00F02F6D">
        <w:rPr>
          <w:rFonts w:eastAsia="宋体" w:hint="eastAsia"/>
          <w:lang w:val="en-GB" w:eastAsia="zh-CN"/>
        </w:rPr>
        <w:t>NIRS</w:t>
      </w:r>
      <w:r w:rsidRPr="00B4429B">
        <w:rPr>
          <w:lang w:val="en-GB"/>
        </w:rPr>
        <w:t xml:space="preserve"> for objective end organ perfusion as an adjunct to management of hypotension</w:t>
      </w:r>
      <w:r w:rsidRPr="00B4429B">
        <w:rPr>
          <w:vertAlign w:val="superscript"/>
          <w:lang w:val="en-GB"/>
        </w:rPr>
        <w:t>[38]</w:t>
      </w:r>
      <w:r w:rsidRPr="00B4429B">
        <w:rPr>
          <w:lang w:val="en-GB"/>
        </w:rPr>
        <w:t xml:space="preserve">. Controversially, other trials are looking at whether hypotension needs to be treated in the initial period of life of a preterm infant; the concept of permissive hypotension is becoming more common. Even though it is known that low </w:t>
      </w:r>
      <w:r w:rsidR="00D23AA1">
        <w:rPr>
          <w:rFonts w:eastAsia="宋体" w:hint="eastAsia"/>
          <w:lang w:val="en-GB" w:eastAsia="zh-CN"/>
        </w:rPr>
        <w:t>BP</w:t>
      </w:r>
      <w:r w:rsidRPr="00B4429B">
        <w:rPr>
          <w:lang w:val="en-GB"/>
        </w:rPr>
        <w:t xml:space="preserve"> in a preterm infant is associated with adverse outcomes, it remains unknown whether treatment of hypotension improves the outcome. The on-going HIP trial is aiming to determine whether there is a difference in short and long-term outcome in preterm infants in managing hypotension with volume and dopamine </w:t>
      </w:r>
      <w:r w:rsidRPr="002E3D9A">
        <w:rPr>
          <w:i/>
          <w:lang w:val="en-GB"/>
        </w:rPr>
        <w:t>vs</w:t>
      </w:r>
      <w:r w:rsidRPr="00B4429B">
        <w:rPr>
          <w:lang w:val="en-GB"/>
        </w:rPr>
        <w:t xml:space="preserve"> a permissive placebo </w:t>
      </w:r>
      <w:proofErr w:type="gramStart"/>
      <w:r w:rsidRPr="00B4429B">
        <w:rPr>
          <w:lang w:val="en-GB"/>
        </w:rPr>
        <w:t>approach</w:t>
      </w:r>
      <w:r w:rsidRPr="00B4429B">
        <w:rPr>
          <w:vertAlign w:val="superscript"/>
          <w:lang w:val="en-GB"/>
        </w:rPr>
        <w:t>[</w:t>
      </w:r>
      <w:proofErr w:type="gramEnd"/>
      <w:r w:rsidRPr="00B4429B">
        <w:rPr>
          <w:vertAlign w:val="superscript"/>
          <w:lang w:val="en-GB"/>
        </w:rPr>
        <w:t>11]</w:t>
      </w:r>
      <w:r w:rsidRPr="00B4429B">
        <w:rPr>
          <w:lang w:val="en-GB"/>
        </w:rPr>
        <w:t>.</w:t>
      </w:r>
    </w:p>
    <w:p w14:paraId="65E4DCE9" w14:textId="70CEAC8E" w:rsidR="00617650" w:rsidRPr="00B4429B" w:rsidRDefault="00617650" w:rsidP="002E3D9A">
      <w:pPr>
        <w:widowControl w:val="0"/>
        <w:adjustRightInd w:val="0"/>
        <w:snapToGrid w:val="0"/>
        <w:ind w:firstLineChars="100" w:firstLine="240"/>
        <w:jc w:val="both"/>
        <w:rPr>
          <w:lang w:val="en-GB"/>
        </w:rPr>
      </w:pPr>
      <w:r w:rsidRPr="00B4429B">
        <w:rPr>
          <w:lang w:val="en-GB"/>
        </w:rPr>
        <w:lastRenderedPageBreak/>
        <w:t xml:space="preserve">In this review, we are only able to comment on preterm infants. Term infants usually have multiple aetiologies for hypotension like hypovolaemia, cardiogenic shock, septic shock, endocrine causes like congenital adrenal hyperplasia, sedation </w:t>
      </w:r>
      <w:proofErr w:type="gramStart"/>
      <w:r w:rsidRPr="00B4429B">
        <w:rPr>
          <w:lang w:val="en-GB"/>
        </w:rPr>
        <w:t>drugs</w:t>
      </w:r>
      <w:r w:rsidRPr="00B4429B">
        <w:rPr>
          <w:vertAlign w:val="superscript"/>
          <w:lang w:val="en-GB"/>
        </w:rPr>
        <w:t>[</w:t>
      </w:r>
      <w:proofErr w:type="gramEnd"/>
      <w:r w:rsidRPr="00B4429B">
        <w:rPr>
          <w:vertAlign w:val="superscript"/>
          <w:lang w:val="en-GB"/>
        </w:rPr>
        <w:t>39]</w:t>
      </w:r>
      <w:r w:rsidRPr="00B4429B">
        <w:rPr>
          <w:lang w:val="en-GB"/>
        </w:rPr>
        <w:t xml:space="preserve">, and there have been no studies with high levels of evidence which have compared various inotropes in a term infant. </w:t>
      </w:r>
    </w:p>
    <w:p w14:paraId="17FBD1FB" w14:textId="0301F5D9" w:rsidR="00617650" w:rsidRPr="00B4429B" w:rsidRDefault="00617650" w:rsidP="002E3D9A">
      <w:pPr>
        <w:widowControl w:val="0"/>
        <w:adjustRightInd w:val="0"/>
        <w:snapToGrid w:val="0"/>
        <w:ind w:firstLineChars="100" w:firstLine="240"/>
        <w:jc w:val="both"/>
        <w:rPr>
          <w:lang w:val="en-GB"/>
        </w:rPr>
      </w:pPr>
      <w:r w:rsidRPr="00B4429B">
        <w:rPr>
          <w:lang w:val="en-GB"/>
        </w:rPr>
        <w:t xml:space="preserve">In preterm infants, dopamine is the most studied drug, is more effective in increasing </w:t>
      </w:r>
      <w:r w:rsidR="00D23AA1">
        <w:rPr>
          <w:rFonts w:eastAsia="宋体" w:hint="eastAsia"/>
          <w:lang w:val="en-GB" w:eastAsia="zh-CN"/>
        </w:rPr>
        <w:t>BP</w:t>
      </w:r>
      <w:r w:rsidRPr="00B4429B">
        <w:rPr>
          <w:lang w:val="en-GB"/>
        </w:rPr>
        <w:t xml:space="preserve"> than </w:t>
      </w:r>
      <w:proofErr w:type="spellStart"/>
      <w:r w:rsidRPr="00B4429B">
        <w:rPr>
          <w:lang w:val="en-GB"/>
        </w:rPr>
        <w:t>dobutamine</w:t>
      </w:r>
      <w:proofErr w:type="spellEnd"/>
      <w:r w:rsidRPr="00B4429B">
        <w:rPr>
          <w:lang w:val="en-GB"/>
        </w:rPr>
        <w:t>.</w:t>
      </w:r>
      <w:r w:rsidRPr="00B4429B">
        <w:t xml:space="preserve"> There was no difference in morbidity and mortality outcomes when dopamine was compared to hydrocortisone or adrenaline</w:t>
      </w:r>
      <w:r w:rsidRPr="00B4429B">
        <w:rPr>
          <w:lang w:val="en-GB"/>
        </w:rPr>
        <w:t xml:space="preserve">. In preterm infants, dopamine is effective, and in general safer than others to use. </w:t>
      </w:r>
      <w:r w:rsidRPr="00B4429B">
        <w:t>All evidence points towards the fact that dopamine can be considered as a first line inotrope in preterm neonatal hypotension.</w:t>
      </w:r>
      <w:r w:rsidR="007E12AD">
        <w:rPr>
          <w:lang w:val="en-GB"/>
        </w:rPr>
        <w:t xml:space="preserve"> </w:t>
      </w:r>
    </w:p>
    <w:p w14:paraId="32B353EA" w14:textId="77777777" w:rsidR="00617650" w:rsidRPr="00B4429B" w:rsidRDefault="00617650" w:rsidP="00B4429B">
      <w:pPr>
        <w:widowControl w:val="0"/>
        <w:adjustRightInd w:val="0"/>
        <w:snapToGrid w:val="0"/>
        <w:jc w:val="both"/>
        <w:rPr>
          <w:rFonts w:eastAsia="Times New Roman"/>
          <w:lang w:val="en-GB" w:eastAsia="zh-CN"/>
        </w:rPr>
      </w:pPr>
      <w:r w:rsidRPr="00B4429B">
        <w:rPr>
          <w:lang w:val="en-GB"/>
        </w:rPr>
        <w:t xml:space="preserve"> </w:t>
      </w:r>
    </w:p>
    <w:p w14:paraId="5BCE6B50" w14:textId="00C905B2" w:rsidR="007D6548" w:rsidRPr="002E3D9A" w:rsidRDefault="00617650" w:rsidP="00B4429B">
      <w:pPr>
        <w:pStyle w:val="CommentText"/>
        <w:widowControl w:val="0"/>
        <w:adjustRightInd w:val="0"/>
        <w:snapToGrid w:val="0"/>
        <w:jc w:val="both"/>
        <w:rPr>
          <w:rFonts w:eastAsia="宋体"/>
          <w:b/>
          <w:sz w:val="24"/>
          <w:szCs w:val="24"/>
          <w:lang w:eastAsia="zh-CN"/>
        </w:rPr>
      </w:pPr>
      <w:bookmarkStart w:id="13" w:name="OLE_LINK36"/>
      <w:bookmarkStart w:id="14" w:name="OLE_LINK89"/>
      <w:bookmarkStart w:id="15" w:name="OLE_LINK95"/>
      <w:bookmarkStart w:id="16" w:name="OLE_LINK124"/>
      <w:bookmarkStart w:id="17" w:name="OLE_LINK131"/>
      <w:bookmarkStart w:id="18" w:name="OLE_LINK134"/>
      <w:r w:rsidRPr="00B4429B">
        <w:rPr>
          <w:b/>
          <w:sz w:val="24"/>
          <w:szCs w:val="24"/>
        </w:rPr>
        <w:t>COMMENTS</w:t>
      </w:r>
    </w:p>
    <w:bookmarkEnd w:id="13"/>
    <w:bookmarkEnd w:id="14"/>
    <w:bookmarkEnd w:id="15"/>
    <w:bookmarkEnd w:id="16"/>
    <w:bookmarkEnd w:id="17"/>
    <w:bookmarkEnd w:id="18"/>
    <w:p w14:paraId="1A44171C" w14:textId="7CD8CFBD" w:rsidR="002E3D9A" w:rsidRPr="002E3D9A" w:rsidRDefault="002E3D9A" w:rsidP="00B4429B">
      <w:pPr>
        <w:widowControl w:val="0"/>
        <w:adjustRightInd w:val="0"/>
        <w:snapToGrid w:val="0"/>
        <w:jc w:val="both"/>
        <w:rPr>
          <w:rFonts w:eastAsia="宋体"/>
          <w:b/>
          <w:i/>
          <w:lang w:eastAsia="zh-CN"/>
        </w:rPr>
      </w:pPr>
      <w:r w:rsidRPr="002E3D9A">
        <w:rPr>
          <w:rFonts w:eastAsia="Times New Roman"/>
          <w:b/>
          <w:i/>
          <w:lang w:eastAsia="zh-CN"/>
        </w:rPr>
        <w:t>Background</w:t>
      </w:r>
    </w:p>
    <w:p w14:paraId="6DAD841F" w14:textId="413747C4" w:rsidR="00617650" w:rsidRPr="00B4429B" w:rsidRDefault="00617650" w:rsidP="00B4429B">
      <w:pPr>
        <w:widowControl w:val="0"/>
        <w:adjustRightInd w:val="0"/>
        <w:snapToGrid w:val="0"/>
        <w:jc w:val="both"/>
        <w:rPr>
          <w:rFonts w:eastAsia="Times New Roman"/>
          <w:lang w:eastAsia="zh-CN"/>
        </w:rPr>
      </w:pPr>
      <w:r w:rsidRPr="00B4429B">
        <w:rPr>
          <w:rFonts w:eastAsia="Times New Roman"/>
          <w:lang w:eastAsia="zh-CN"/>
        </w:rPr>
        <w:t xml:space="preserve">Different inotropes are used in the treatment of neonatal hypotension. Clinicians have their own preferences in using particular inotropes as a first line, depending on the unit policy and their previous personal experience. </w:t>
      </w:r>
    </w:p>
    <w:p w14:paraId="34B28143" w14:textId="77777777" w:rsidR="00617650" w:rsidRPr="00B4429B" w:rsidRDefault="00617650" w:rsidP="00B4429B">
      <w:pPr>
        <w:widowControl w:val="0"/>
        <w:adjustRightInd w:val="0"/>
        <w:snapToGrid w:val="0"/>
        <w:jc w:val="both"/>
        <w:rPr>
          <w:rFonts w:eastAsia="Times New Roman"/>
          <w:lang w:eastAsia="zh-CN"/>
        </w:rPr>
      </w:pPr>
    </w:p>
    <w:p w14:paraId="24A67B13" w14:textId="7C256371" w:rsidR="002E3D9A" w:rsidRPr="002E3D9A" w:rsidRDefault="00617650" w:rsidP="00B4429B">
      <w:pPr>
        <w:widowControl w:val="0"/>
        <w:adjustRightInd w:val="0"/>
        <w:snapToGrid w:val="0"/>
        <w:jc w:val="both"/>
        <w:rPr>
          <w:rFonts w:eastAsia="宋体"/>
          <w:b/>
          <w:i/>
          <w:lang w:eastAsia="zh-CN"/>
        </w:rPr>
      </w:pPr>
      <w:r w:rsidRPr="002E3D9A">
        <w:rPr>
          <w:rFonts w:eastAsia="Times New Roman"/>
          <w:b/>
          <w:i/>
          <w:lang w:eastAsia="zh-CN"/>
        </w:rPr>
        <w:t>Research frontier</w:t>
      </w:r>
      <w:r w:rsidR="002E3D9A" w:rsidRPr="002E3D9A">
        <w:rPr>
          <w:rFonts w:eastAsia="Times New Roman"/>
          <w:b/>
          <w:i/>
          <w:lang w:eastAsia="zh-CN"/>
        </w:rPr>
        <w:t>s</w:t>
      </w:r>
    </w:p>
    <w:p w14:paraId="3F15C5AD" w14:textId="21CC53A8" w:rsidR="00617650" w:rsidRPr="00B4429B" w:rsidRDefault="00617650" w:rsidP="00B4429B">
      <w:pPr>
        <w:widowControl w:val="0"/>
        <w:adjustRightInd w:val="0"/>
        <w:snapToGrid w:val="0"/>
        <w:jc w:val="both"/>
        <w:rPr>
          <w:rFonts w:eastAsia="Times New Roman"/>
          <w:lang w:eastAsia="zh-CN"/>
        </w:rPr>
      </w:pPr>
      <w:r w:rsidRPr="00B4429B">
        <w:rPr>
          <w:rFonts w:eastAsia="Times New Roman"/>
          <w:lang w:eastAsia="zh-CN"/>
        </w:rPr>
        <w:t xml:space="preserve">Controversies exist on the best initial approach of what inotrope to use in the management of neonatal hypotension. There are new studies investigating the necessity of inotropic support and increasing blood pressure. </w:t>
      </w:r>
    </w:p>
    <w:p w14:paraId="414D4BA0" w14:textId="77777777" w:rsidR="00617650" w:rsidRPr="00B4429B" w:rsidRDefault="00617650" w:rsidP="00B4429B">
      <w:pPr>
        <w:widowControl w:val="0"/>
        <w:adjustRightInd w:val="0"/>
        <w:snapToGrid w:val="0"/>
        <w:jc w:val="both"/>
        <w:rPr>
          <w:rFonts w:eastAsia="Times New Roman"/>
          <w:lang w:eastAsia="zh-CN"/>
        </w:rPr>
      </w:pPr>
    </w:p>
    <w:p w14:paraId="4164D77E" w14:textId="4B595E9C" w:rsidR="002E3D9A" w:rsidRPr="002E3D9A" w:rsidRDefault="002E3D9A" w:rsidP="00B4429B">
      <w:pPr>
        <w:widowControl w:val="0"/>
        <w:adjustRightInd w:val="0"/>
        <w:snapToGrid w:val="0"/>
        <w:jc w:val="both"/>
        <w:rPr>
          <w:rFonts w:eastAsia="宋体"/>
          <w:b/>
          <w:i/>
          <w:lang w:eastAsia="zh-CN"/>
        </w:rPr>
      </w:pPr>
      <w:r w:rsidRPr="002E3D9A">
        <w:rPr>
          <w:rFonts w:eastAsia="Times New Roman"/>
          <w:b/>
          <w:i/>
          <w:lang w:eastAsia="zh-CN"/>
        </w:rPr>
        <w:t>Innovations and breakthroughs</w:t>
      </w:r>
    </w:p>
    <w:p w14:paraId="4D5B016E" w14:textId="54ABD6C3" w:rsidR="00617650" w:rsidRPr="00B4429B" w:rsidRDefault="00617650" w:rsidP="00B4429B">
      <w:pPr>
        <w:widowControl w:val="0"/>
        <w:adjustRightInd w:val="0"/>
        <w:snapToGrid w:val="0"/>
        <w:jc w:val="both"/>
        <w:rPr>
          <w:rFonts w:eastAsia="Times New Roman"/>
          <w:lang w:eastAsia="zh-CN"/>
        </w:rPr>
      </w:pPr>
      <w:r w:rsidRPr="00B4429B">
        <w:rPr>
          <w:rFonts w:eastAsia="Times New Roman"/>
          <w:lang w:eastAsia="zh-CN"/>
        </w:rPr>
        <w:t xml:space="preserve">This study reviewed current evidence on different inotropes commonly used, and concluded that dopamine is a safe and effective option for the treatment of neonatal hypotension. </w:t>
      </w:r>
    </w:p>
    <w:p w14:paraId="3752BDAA" w14:textId="77777777" w:rsidR="00617650" w:rsidRPr="00B4429B" w:rsidRDefault="00617650" w:rsidP="00B4429B">
      <w:pPr>
        <w:widowControl w:val="0"/>
        <w:adjustRightInd w:val="0"/>
        <w:snapToGrid w:val="0"/>
        <w:jc w:val="both"/>
        <w:rPr>
          <w:rFonts w:eastAsia="Times New Roman"/>
          <w:lang w:eastAsia="zh-CN"/>
        </w:rPr>
      </w:pPr>
    </w:p>
    <w:p w14:paraId="3E8F762B" w14:textId="1D565087" w:rsidR="002E3D9A" w:rsidRPr="002E3D9A" w:rsidRDefault="002E3D9A" w:rsidP="00B4429B">
      <w:pPr>
        <w:widowControl w:val="0"/>
        <w:adjustRightInd w:val="0"/>
        <w:snapToGrid w:val="0"/>
        <w:jc w:val="both"/>
        <w:rPr>
          <w:rFonts w:eastAsia="宋体"/>
          <w:b/>
          <w:i/>
          <w:lang w:eastAsia="zh-CN"/>
        </w:rPr>
      </w:pPr>
      <w:r w:rsidRPr="002E3D9A">
        <w:rPr>
          <w:rFonts w:eastAsia="Times New Roman"/>
          <w:b/>
          <w:i/>
          <w:lang w:eastAsia="zh-CN"/>
        </w:rPr>
        <w:t>Applications</w:t>
      </w:r>
    </w:p>
    <w:p w14:paraId="7C430164" w14:textId="20B524E4" w:rsidR="00617650" w:rsidRPr="00B4429B" w:rsidRDefault="00617650" w:rsidP="00B4429B">
      <w:pPr>
        <w:widowControl w:val="0"/>
        <w:adjustRightInd w:val="0"/>
        <w:snapToGrid w:val="0"/>
        <w:jc w:val="both"/>
        <w:rPr>
          <w:rFonts w:eastAsia="Times New Roman"/>
          <w:lang w:eastAsia="zh-CN"/>
        </w:rPr>
      </w:pPr>
      <w:r w:rsidRPr="00B4429B">
        <w:rPr>
          <w:rFonts w:eastAsia="Times New Roman"/>
          <w:lang w:eastAsia="zh-CN"/>
        </w:rPr>
        <w:t xml:space="preserve">Hypotension in the neonatal population, </w:t>
      </w:r>
      <w:proofErr w:type="gramStart"/>
      <w:r w:rsidRPr="00B4429B">
        <w:rPr>
          <w:rFonts w:eastAsia="Times New Roman"/>
          <w:lang w:eastAsia="zh-CN"/>
        </w:rPr>
        <w:t>specially</w:t>
      </w:r>
      <w:proofErr w:type="gramEnd"/>
      <w:r w:rsidRPr="00B4429B">
        <w:rPr>
          <w:rFonts w:eastAsia="Times New Roman"/>
          <w:lang w:eastAsia="zh-CN"/>
        </w:rPr>
        <w:t xml:space="preserve"> in preterm infants, is a common problem faced daily by clinicians. Having an evidence-based approach is in the best clinical interest of the patients. </w:t>
      </w:r>
    </w:p>
    <w:p w14:paraId="319942FA" w14:textId="77777777" w:rsidR="00617650" w:rsidRPr="00B4429B" w:rsidRDefault="00617650" w:rsidP="00B4429B">
      <w:pPr>
        <w:widowControl w:val="0"/>
        <w:adjustRightInd w:val="0"/>
        <w:snapToGrid w:val="0"/>
        <w:jc w:val="both"/>
        <w:rPr>
          <w:rFonts w:eastAsia="Times New Roman"/>
          <w:lang w:eastAsia="zh-CN"/>
        </w:rPr>
      </w:pPr>
    </w:p>
    <w:p w14:paraId="5FAB4F27" w14:textId="5D408DA7" w:rsidR="00617650" w:rsidRPr="002E3D9A" w:rsidRDefault="002E3D9A" w:rsidP="00B4429B">
      <w:pPr>
        <w:widowControl w:val="0"/>
        <w:adjustRightInd w:val="0"/>
        <w:snapToGrid w:val="0"/>
        <w:jc w:val="both"/>
        <w:rPr>
          <w:rFonts w:eastAsia="宋体"/>
          <w:b/>
          <w:i/>
          <w:lang w:eastAsia="zh-CN"/>
        </w:rPr>
      </w:pPr>
      <w:r w:rsidRPr="002E3D9A">
        <w:rPr>
          <w:rFonts w:eastAsia="Times New Roman"/>
          <w:b/>
          <w:i/>
          <w:lang w:eastAsia="zh-CN"/>
        </w:rPr>
        <w:t>Terminology</w:t>
      </w:r>
    </w:p>
    <w:p w14:paraId="42078511" w14:textId="29296339" w:rsidR="00617650" w:rsidRPr="00071427" w:rsidRDefault="00617650" w:rsidP="00B4429B">
      <w:pPr>
        <w:widowControl w:val="0"/>
        <w:adjustRightInd w:val="0"/>
        <w:snapToGrid w:val="0"/>
        <w:jc w:val="both"/>
        <w:rPr>
          <w:rFonts w:eastAsia="宋体"/>
          <w:lang w:eastAsia="zh-CN"/>
        </w:rPr>
      </w:pPr>
      <w:r w:rsidRPr="00B4429B">
        <w:rPr>
          <w:rFonts w:eastAsia="Times New Roman"/>
          <w:lang w:eastAsia="zh-CN"/>
        </w:rPr>
        <w:t xml:space="preserve">Cerebral autoregulation: </w:t>
      </w:r>
      <w:r w:rsidR="002E3D9A">
        <w:rPr>
          <w:rFonts w:eastAsia="宋体" w:hint="eastAsia"/>
          <w:lang w:eastAsia="zh-CN"/>
        </w:rPr>
        <w:t>P</w:t>
      </w:r>
      <w:r w:rsidRPr="00B4429B">
        <w:rPr>
          <w:rFonts w:eastAsia="Times New Roman"/>
          <w:lang w:eastAsia="zh-CN"/>
        </w:rPr>
        <w:t>rocess which aims to maintain adequate and stable cerebral blood flow</w:t>
      </w:r>
      <w:r w:rsidR="002E3D9A">
        <w:rPr>
          <w:rFonts w:eastAsia="宋体" w:hint="eastAsia"/>
          <w:lang w:eastAsia="zh-CN"/>
        </w:rPr>
        <w:t xml:space="preserve">; </w:t>
      </w:r>
      <w:r w:rsidRPr="00B4429B">
        <w:rPr>
          <w:rFonts w:eastAsia="Times New Roman"/>
          <w:lang w:eastAsia="zh-CN"/>
        </w:rPr>
        <w:t xml:space="preserve">Periventricular </w:t>
      </w:r>
      <w:proofErr w:type="spellStart"/>
      <w:r w:rsidRPr="00B4429B">
        <w:rPr>
          <w:rFonts w:eastAsia="Times New Roman"/>
          <w:lang w:eastAsia="zh-CN"/>
        </w:rPr>
        <w:t>leucomalacia</w:t>
      </w:r>
      <w:proofErr w:type="spellEnd"/>
      <w:r w:rsidRPr="00B4429B">
        <w:rPr>
          <w:rFonts w:eastAsia="Times New Roman"/>
          <w:lang w:eastAsia="zh-CN"/>
        </w:rPr>
        <w:t xml:space="preserve">: </w:t>
      </w:r>
      <w:r w:rsidR="002E3D9A">
        <w:rPr>
          <w:rFonts w:eastAsia="宋体" w:hint="eastAsia"/>
          <w:lang w:eastAsia="zh-CN"/>
        </w:rPr>
        <w:t>W</w:t>
      </w:r>
      <w:r w:rsidRPr="00B4429B">
        <w:rPr>
          <w:rFonts w:eastAsia="Times New Roman"/>
          <w:lang w:eastAsia="zh-CN"/>
        </w:rPr>
        <w:t>hite brain matter injury characterized by necrosis of white matter near the lateral ventricles</w:t>
      </w:r>
      <w:r w:rsidR="002E3D9A">
        <w:rPr>
          <w:rFonts w:eastAsia="宋体" w:hint="eastAsia"/>
          <w:lang w:eastAsia="zh-CN"/>
        </w:rPr>
        <w:t xml:space="preserve">; </w:t>
      </w:r>
      <w:r w:rsidRPr="00B4429B">
        <w:rPr>
          <w:rFonts w:eastAsia="Times New Roman"/>
          <w:lang w:eastAsia="zh-CN"/>
        </w:rPr>
        <w:t xml:space="preserve">Preterm: </w:t>
      </w:r>
      <w:r w:rsidR="002E3D9A">
        <w:rPr>
          <w:rFonts w:eastAsia="宋体" w:hint="eastAsia"/>
          <w:lang w:eastAsia="zh-CN"/>
        </w:rPr>
        <w:t>B</w:t>
      </w:r>
      <w:r w:rsidRPr="00B4429B">
        <w:rPr>
          <w:rFonts w:eastAsia="Times New Roman"/>
          <w:lang w:eastAsia="zh-CN"/>
        </w:rPr>
        <w:t>ir</w:t>
      </w:r>
      <w:r w:rsidR="00071427">
        <w:rPr>
          <w:rFonts w:eastAsia="Times New Roman"/>
          <w:lang w:eastAsia="zh-CN"/>
        </w:rPr>
        <w:t xml:space="preserve">th of a baby at less than 37 </w:t>
      </w:r>
      <w:proofErr w:type="spellStart"/>
      <w:r w:rsidR="00071427">
        <w:rPr>
          <w:rFonts w:eastAsia="Times New Roman"/>
          <w:lang w:eastAsia="zh-CN"/>
        </w:rPr>
        <w:t>wk</w:t>
      </w:r>
      <w:proofErr w:type="spellEnd"/>
      <w:r w:rsidRPr="00B4429B">
        <w:rPr>
          <w:rFonts w:eastAsia="Times New Roman"/>
          <w:lang w:eastAsia="zh-CN"/>
        </w:rPr>
        <w:t xml:space="preserve"> of gestation</w:t>
      </w:r>
      <w:r w:rsidR="00071427">
        <w:rPr>
          <w:rFonts w:eastAsia="宋体" w:hint="eastAsia"/>
          <w:lang w:eastAsia="zh-CN"/>
        </w:rPr>
        <w:t>.</w:t>
      </w:r>
    </w:p>
    <w:p w14:paraId="3588BBD0" w14:textId="77777777" w:rsidR="00617650" w:rsidRPr="00B4429B" w:rsidRDefault="00617650" w:rsidP="00B4429B">
      <w:pPr>
        <w:widowControl w:val="0"/>
        <w:adjustRightInd w:val="0"/>
        <w:snapToGrid w:val="0"/>
        <w:jc w:val="both"/>
        <w:rPr>
          <w:rFonts w:eastAsia="Times New Roman"/>
          <w:lang w:eastAsia="zh-CN"/>
        </w:rPr>
      </w:pPr>
    </w:p>
    <w:p w14:paraId="5999DDD9" w14:textId="5CC4B989" w:rsidR="00617650" w:rsidRPr="00071427" w:rsidRDefault="00071427" w:rsidP="00B4429B">
      <w:pPr>
        <w:widowControl w:val="0"/>
        <w:adjustRightInd w:val="0"/>
        <w:snapToGrid w:val="0"/>
        <w:jc w:val="both"/>
        <w:rPr>
          <w:rFonts w:eastAsia="宋体"/>
          <w:b/>
          <w:i/>
          <w:lang w:val="en-GB" w:eastAsia="zh-CN"/>
        </w:rPr>
      </w:pPr>
      <w:r w:rsidRPr="00071427">
        <w:rPr>
          <w:rFonts w:eastAsia="宋体" w:hint="eastAsia"/>
          <w:b/>
          <w:i/>
          <w:lang w:val="en-GB" w:eastAsia="zh-CN"/>
        </w:rPr>
        <w:t>Peer-review</w:t>
      </w:r>
    </w:p>
    <w:p w14:paraId="560D7169" w14:textId="35E6FCEC" w:rsidR="00071427" w:rsidRPr="00071427" w:rsidRDefault="00071427" w:rsidP="00B4429B">
      <w:pPr>
        <w:widowControl w:val="0"/>
        <w:adjustRightInd w:val="0"/>
        <w:snapToGrid w:val="0"/>
        <w:jc w:val="both"/>
        <w:rPr>
          <w:rFonts w:eastAsia="宋体"/>
          <w:lang w:val="en-GB" w:eastAsia="zh-CN"/>
        </w:rPr>
      </w:pPr>
      <w:r w:rsidRPr="00071427">
        <w:rPr>
          <w:rFonts w:eastAsia="宋体"/>
          <w:lang w:val="en-GB" w:eastAsia="zh-CN"/>
        </w:rPr>
        <w:t>This is a nice systematic review providing good insight into commonly used inotropic agents in neonatal care, focusing on preterm infants.</w:t>
      </w:r>
    </w:p>
    <w:p w14:paraId="7EE0AC03" w14:textId="77777777" w:rsidR="00617650" w:rsidRDefault="00617650" w:rsidP="00B4429B">
      <w:pPr>
        <w:widowControl w:val="0"/>
        <w:adjustRightInd w:val="0"/>
        <w:snapToGrid w:val="0"/>
        <w:jc w:val="both"/>
        <w:rPr>
          <w:rFonts w:eastAsia="宋体"/>
          <w:lang w:val="en-GB" w:eastAsia="zh-CN"/>
        </w:rPr>
      </w:pPr>
    </w:p>
    <w:p w14:paraId="020EA84C" w14:textId="77777777" w:rsidR="00071427" w:rsidRDefault="00071427" w:rsidP="00B4429B">
      <w:pPr>
        <w:widowControl w:val="0"/>
        <w:adjustRightInd w:val="0"/>
        <w:snapToGrid w:val="0"/>
        <w:jc w:val="both"/>
        <w:rPr>
          <w:rFonts w:eastAsia="宋体"/>
          <w:lang w:val="en-GB" w:eastAsia="zh-CN"/>
        </w:rPr>
      </w:pPr>
    </w:p>
    <w:p w14:paraId="075B11D4" w14:textId="77777777" w:rsidR="00071427" w:rsidRDefault="00071427" w:rsidP="00B4429B">
      <w:pPr>
        <w:widowControl w:val="0"/>
        <w:adjustRightInd w:val="0"/>
        <w:snapToGrid w:val="0"/>
        <w:jc w:val="both"/>
        <w:rPr>
          <w:rFonts w:eastAsia="宋体"/>
          <w:lang w:val="en-GB" w:eastAsia="zh-CN"/>
        </w:rPr>
      </w:pPr>
    </w:p>
    <w:p w14:paraId="4BC7978F" w14:textId="77777777" w:rsidR="00071427" w:rsidRPr="00071427" w:rsidRDefault="00071427" w:rsidP="00B4429B">
      <w:pPr>
        <w:widowControl w:val="0"/>
        <w:adjustRightInd w:val="0"/>
        <w:snapToGrid w:val="0"/>
        <w:jc w:val="both"/>
        <w:rPr>
          <w:rFonts w:eastAsia="宋体"/>
          <w:lang w:val="en-GB" w:eastAsia="zh-CN"/>
        </w:rPr>
      </w:pPr>
    </w:p>
    <w:p w14:paraId="0C33FBA9" w14:textId="7E89DA7D" w:rsidR="00617650" w:rsidRPr="00D716E9" w:rsidRDefault="00071427" w:rsidP="00D716E9">
      <w:pPr>
        <w:widowControl w:val="0"/>
        <w:adjustRightInd w:val="0"/>
        <w:snapToGrid w:val="0"/>
        <w:jc w:val="both"/>
        <w:rPr>
          <w:rFonts w:eastAsia="宋体"/>
          <w:b/>
          <w:lang w:val="en-GB" w:eastAsia="zh-CN"/>
        </w:rPr>
      </w:pPr>
      <w:r w:rsidRPr="00D716E9">
        <w:rPr>
          <w:b/>
          <w:lang w:val="en-GB"/>
        </w:rPr>
        <w:t>REFERENCES</w:t>
      </w:r>
    </w:p>
    <w:p w14:paraId="3FF9F538" w14:textId="4F5F81A3" w:rsidR="00D716E9" w:rsidRPr="00D716E9" w:rsidRDefault="00D716E9" w:rsidP="00D716E9">
      <w:pPr>
        <w:jc w:val="both"/>
        <w:rPr>
          <w:rFonts w:eastAsia="宋体" w:cs="宋体"/>
          <w:color w:val="000000"/>
          <w:lang w:eastAsia="zh-CN"/>
        </w:rPr>
      </w:pPr>
      <w:r w:rsidRPr="00D716E9">
        <w:rPr>
          <w:rFonts w:eastAsia="宋体" w:cs="宋体"/>
          <w:color w:val="000000"/>
          <w:lang w:eastAsia="zh-CN"/>
        </w:rPr>
        <w:t>1 </w:t>
      </w:r>
      <w:r w:rsidRPr="00D716E9">
        <w:rPr>
          <w:rFonts w:eastAsia="宋体" w:cs="宋体"/>
          <w:b/>
          <w:bCs/>
          <w:color w:val="000000"/>
          <w:lang w:eastAsia="zh-CN"/>
        </w:rPr>
        <w:t>Al-</w:t>
      </w:r>
      <w:proofErr w:type="spellStart"/>
      <w:r w:rsidRPr="00D716E9">
        <w:rPr>
          <w:rFonts w:eastAsia="宋体" w:cs="宋体"/>
          <w:b/>
          <w:bCs/>
          <w:color w:val="000000"/>
          <w:lang w:eastAsia="zh-CN"/>
        </w:rPr>
        <w:t>Aweel</w:t>
      </w:r>
      <w:proofErr w:type="spellEnd"/>
      <w:r w:rsidRPr="00D716E9">
        <w:rPr>
          <w:rFonts w:eastAsia="宋体" w:cs="宋体"/>
          <w:b/>
          <w:bCs/>
          <w:color w:val="000000"/>
          <w:lang w:eastAsia="zh-CN"/>
        </w:rPr>
        <w:t xml:space="preserve"> I</w:t>
      </w:r>
      <w:r w:rsidRPr="00D716E9">
        <w:rPr>
          <w:rFonts w:eastAsia="宋体" w:cs="宋体"/>
          <w:color w:val="000000"/>
          <w:lang w:eastAsia="zh-CN"/>
        </w:rPr>
        <w:t xml:space="preserve">, </w:t>
      </w:r>
      <w:proofErr w:type="spellStart"/>
      <w:r w:rsidRPr="00D716E9">
        <w:rPr>
          <w:rFonts w:eastAsia="宋体" w:cs="宋体"/>
          <w:color w:val="000000"/>
          <w:lang w:eastAsia="zh-CN"/>
        </w:rPr>
        <w:t>Pursley</w:t>
      </w:r>
      <w:proofErr w:type="spellEnd"/>
      <w:r w:rsidRPr="00D716E9">
        <w:rPr>
          <w:rFonts w:eastAsia="宋体" w:cs="宋体"/>
          <w:color w:val="000000"/>
          <w:lang w:eastAsia="zh-CN"/>
        </w:rPr>
        <w:t xml:space="preserve"> DM, Rubin LP, Shah B, </w:t>
      </w:r>
      <w:proofErr w:type="spellStart"/>
      <w:r w:rsidRPr="00D716E9">
        <w:rPr>
          <w:rFonts w:eastAsia="宋体" w:cs="宋体"/>
          <w:color w:val="000000"/>
          <w:lang w:eastAsia="zh-CN"/>
        </w:rPr>
        <w:t>Weisberger</w:t>
      </w:r>
      <w:proofErr w:type="spellEnd"/>
      <w:r w:rsidRPr="00D716E9">
        <w:rPr>
          <w:rFonts w:eastAsia="宋体" w:cs="宋体"/>
          <w:color w:val="000000"/>
          <w:lang w:eastAsia="zh-CN"/>
        </w:rPr>
        <w:t xml:space="preserve"> S, Richardson DK. Variations in prevalence of hypotension, hypertension, and vasopressor use in NICUs. </w:t>
      </w:r>
      <w:r w:rsidRPr="00D716E9">
        <w:rPr>
          <w:rFonts w:eastAsia="宋体" w:cs="宋体"/>
          <w:i/>
          <w:iCs/>
          <w:color w:val="000000"/>
          <w:lang w:eastAsia="zh-CN"/>
        </w:rPr>
        <w:t xml:space="preserve">J </w:t>
      </w:r>
      <w:proofErr w:type="spellStart"/>
      <w:r w:rsidRPr="00D716E9">
        <w:rPr>
          <w:rFonts w:eastAsia="宋体" w:cs="宋体"/>
          <w:i/>
          <w:iCs/>
          <w:color w:val="000000"/>
          <w:lang w:eastAsia="zh-CN"/>
        </w:rPr>
        <w:t>Perinatol</w:t>
      </w:r>
      <w:proofErr w:type="spellEnd"/>
      <w:r w:rsidRPr="00D716E9">
        <w:rPr>
          <w:rFonts w:eastAsia="宋体" w:cs="宋体"/>
          <w:color w:val="000000"/>
          <w:lang w:eastAsia="zh-CN"/>
        </w:rPr>
        <w:t> </w:t>
      </w:r>
      <w:r>
        <w:rPr>
          <w:rFonts w:eastAsia="宋体" w:cs="宋体" w:hint="eastAsia"/>
          <w:color w:val="000000"/>
          <w:lang w:eastAsia="zh-CN"/>
        </w:rPr>
        <w:t>2001</w:t>
      </w:r>
      <w:r w:rsidRPr="00D716E9">
        <w:rPr>
          <w:rFonts w:eastAsia="宋体" w:cs="宋体"/>
          <w:color w:val="000000"/>
          <w:lang w:eastAsia="zh-CN"/>
        </w:rPr>
        <w:t>; </w:t>
      </w:r>
      <w:r w:rsidRPr="00D716E9">
        <w:rPr>
          <w:rFonts w:eastAsia="宋体" w:cs="宋体"/>
          <w:b/>
          <w:bCs/>
          <w:color w:val="000000"/>
          <w:lang w:eastAsia="zh-CN"/>
        </w:rPr>
        <w:t>21</w:t>
      </w:r>
      <w:r w:rsidRPr="00D716E9">
        <w:rPr>
          <w:rFonts w:eastAsia="宋体" w:cs="宋体"/>
          <w:color w:val="000000"/>
          <w:lang w:eastAsia="zh-CN"/>
        </w:rPr>
        <w:t>: 272-278 [PMID: 11536018 DOI: 10.1038/sj.jp.7210563]</w:t>
      </w:r>
    </w:p>
    <w:p w14:paraId="73414D1E" w14:textId="77777777" w:rsidR="00D716E9" w:rsidRPr="00D716E9" w:rsidRDefault="00D716E9" w:rsidP="00D716E9">
      <w:pPr>
        <w:jc w:val="both"/>
        <w:rPr>
          <w:rFonts w:eastAsia="宋体" w:cs="宋体"/>
          <w:color w:val="000000"/>
          <w:lang w:eastAsia="zh-CN"/>
        </w:rPr>
      </w:pPr>
      <w:proofErr w:type="gramStart"/>
      <w:r w:rsidRPr="00D716E9">
        <w:rPr>
          <w:rFonts w:eastAsia="宋体" w:cs="宋体"/>
          <w:color w:val="000000"/>
          <w:lang w:eastAsia="zh-CN"/>
        </w:rPr>
        <w:t>2 </w:t>
      </w:r>
      <w:r w:rsidRPr="00D716E9">
        <w:rPr>
          <w:rFonts w:eastAsia="宋体" w:cs="宋体"/>
          <w:b/>
          <w:bCs/>
          <w:color w:val="000000"/>
          <w:lang w:eastAsia="zh-CN"/>
        </w:rPr>
        <w:t>O'Brien F</w:t>
      </w:r>
      <w:r w:rsidRPr="00D716E9">
        <w:rPr>
          <w:rFonts w:eastAsia="宋体" w:cs="宋体"/>
          <w:color w:val="000000"/>
          <w:lang w:eastAsia="zh-CN"/>
        </w:rPr>
        <w:t>, Walker IA.</w:t>
      </w:r>
      <w:proofErr w:type="gramEnd"/>
      <w:r w:rsidRPr="00D716E9">
        <w:rPr>
          <w:rFonts w:eastAsia="宋体" w:cs="宋体"/>
          <w:color w:val="000000"/>
          <w:lang w:eastAsia="zh-CN"/>
        </w:rPr>
        <w:t xml:space="preserve"> </w:t>
      </w:r>
      <w:proofErr w:type="gramStart"/>
      <w:r w:rsidRPr="00D716E9">
        <w:rPr>
          <w:rFonts w:eastAsia="宋体" w:cs="宋体"/>
          <w:color w:val="000000"/>
          <w:lang w:eastAsia="zh-CN"/>
        </w:rPr>
        <w:t>Fluid homeostasis in the neonate.</w:t>
      </w:r>
      <w:proofErr w:type="gramEnd"/>
      <w:r w:rsidRPr="00D716E9">
        <w:rPr>
          <w:rFonts w:eastAsia="宋体" w:cs="宋体"/>
          <w:color w:val="000000"/>
          <w:lang w:eastAsia="zh-CN"/>
        </w:rPr>
        <w:t> </w:t>
      </w:r>
      <w:proofErr w:type="spellStart"/>
      <w:r w:rsidRPr="00D716E9">
        <w:rPr>
          <w:rFonts w:eastAsia="宋体" w:cs="宋体"/>
          <w:i/>
          <w:iCs/>
          <w:color w:val="000000"/>
          <w:lang w:eastAsia="zh-CN"/>
        </w:rPr>
        <w:t>Paediatr</w:t>
      </w:r>
      <w:proofErr w:type="spellEnd"/>
      <w:r w:rsidRPr="00D716E9">
        <w:rPr>
          <w:rFonts w:eastAsia="宋体" w:cs="宋体"/>
          <w:i/>
          <w:iCs/>
          <w:color w:val="000000"/>
          <w:lang w:eastAsia="zh-CN"/>
        </w:rPr>
        <w:t xml:space="preserve"> </w:t>
      </w:r>
      <w:proofErr w:type="spellStart"/>
      <w:r w:rsidRPr="00D716E9">
        <w:rPr>
          <w:rFonts w:eastAsia="宋体" w:cs="宋体"/>
          <w:i/>
          <w:iCs/>
          <w:color w:val="000000"/>
          <w:lang w:eastAsia="zh-CN"/>
        </w:rPr>
        <w:t>Anaesth</w:t>
      </w:r>
      <w:proofErr w:type="spellEnd"/>
      <w:r w:rsidRPr="00D716E9">
        <w:rPr>
          <w:rFonts w:eastAsia="宋体" w:cs="宋体"/>
          <w:color w:val="000000"/>
          <w:lang w:eastAsia="zh-CN"/>
        </w:rPr>
        <w:t> 2014; </w:t>
      </w:r>
      <w:r w:rsidRPr="00D716E9">
        <w:rPr>
          <w:rFonts w:eastAsia="宋体" w:cs="宋体"/>
          <w:b/>
          <w:bCs/>
          <w:color w:val="000000"/>
          <w:lang w:eastAsia="zh-CN"/>
        </w:rPr>
        <w:t>24</w:t>
      </w:r>
      <w:r w:rsidRPr="00D716E9">
        <w:rPr>
          <w:rFonts w:eastAsia="宋体" w:cs="宋体"/>
          <w:color w:val="000000"/>
          <w:lang w:eastAsia="zh-CN"/>
        </w:rPr>
        <w:t>: 49-59 [PMID: 24299660 DOI: 10.1111/pan.12326]</w:t>
      </w:r>
    </w:p>
    <w:p w14:paraId="2B3867B1" w14:textId="77777777" w:rsidR="00D716E9" w:rsidRPr="00D716E9" w:rsidRDefault="00D716E9" w:rsidP="00D716E9">
      <w:pPr>
        <w:jc w:val="both"/>
        <w:rPr>
          <w:rFonts w:eastAsia="宋体" w:cs="宋体"/>
          <w:color w:val="000000"/>
          <w:lang w:eastAsia="zh-CN"/>
        </w:rPr>
      </w:pPr>
      <w:proofErr w:type="gramStart"/>
      <w:r w:rsidRPr="00D716E9">
        <w:rPr>
          <w:rFonts w:eastAsia="宋体" w:cs="宋体"/>
          <w:color w:val="000000"/>
          <w:lang w:eastAsia="zh-CN"/>
        </w:rPr>
        <w:t>3 </w:t>
      </w:r>
      <w:proofErr w:type="spellStart"/>
      <w:r w:rsidRPr="00D716E9">
        <w:rPr>
          <w:rFonts w:eastAsia="宋体" w:cs="宋体"/>
          <w:b/>
          <w:bCs/>
          <w:color w:val="000000"/>
          <w:lang w:eastAsia="zh-CN"/>
        </w:rPr>
        <w:t>Miall</w:t>
      </w:r>
      <w:proofErr w:type="spellEnd"/>
      <w:r w:rsidRPr="00D716E9">
        <w:rPr>
          <w:rFonts w:eastAsia="宋体" w:cs="宋体"/>
          <w:b/>
          <w:bCs/>
          <w:color w:val="000000"/>
          <w:lang w:eastAsia="zh-CN"/>
        </w:rPr>
        <w:t>-Allen VM</w:t>
      </w:r>
      <w:r w:rsidRPr="00D716E9">
        <w:rPr>
          <w:rFonts w:eastAsia="宋体" w:cs="宋体"/>
          <w:color w:val="000000"/>
          <w:lang w:eastAsia="zh-CN"/>
        </w:rPr>
        <w:t xml:space="preserve">, de </w:t>
      </w:r>
      <w:proofErr w:type="spellStart"/>
      <w:r w:rsidRPr="00D716E9">
        <w:rPr>
          <w:rFonts w:eastAsia="宋体" w:cs="宋体"/>
          <w:color w:val="000000"/>
          <w:lang w:eastAsia="zh-CN"/>
        </w:rPr>
        <w:t>Vries</w:t>
      </w:r>
      <w:proofErr w:type="spellEnd"/>
      <w:r w:rsidRPr="00D716E9">
        <w:rPr>
          <w:rFonts w:eastAsia="宋体" w:cs="宋体"/>
          <w:color w:val="000000"/>
          <w:lang w:eastAsia="zh-CN"/>
        </w:rPr>
        <w:t xml:space="preserve"> LS, Whitelaw AG.</w:t>
      </w:r>
      <w:proofErr w:type="gramEnd"/>
      <w:r w:rsidRPr="00D716E9">
        <w:rPr>
          <w:rFonts w:eastAsia="宋体" w:cs="宋体"/>
          <w:color w:val="000000"/>
          <w:lang w:eastAsia="zh-CN"/>
        </w:rPr>
        <w:t xml:space="preserve"> Mean arterial blood pressure and neonatal cerebral lesions. </w:t>
      </w:r>
      <w:r w:rsidRPr="00D716E9">
        <w:rPr>
          <w:rFonts w:eastAsia="宋体" w:cs="宋体"/>
          <w:i/>
          <w:iCs/>
          <w:color w:val="000000"/>
          <w:lang w:eastAsia="zh-CN"/>
        </w:rPr>
        <w:t>Arch Dis Child</w:t>
      </w:r>
      <w:r w:rsidRPr="00D716E9">
        <w:rPr>
          <w:rFonts w:eastAsia="宋体" w:cs="宋体"/>
          <w:color w:val="000000"/>
          <w:lang w:eastAsia="zh-CN"/>
        </w:rPr>
        <w:t> 1987; </w:t>
      </w:r>
      <w:r w:rsidRPr="00D716E9">
        <w:rPr>
          <w:rFonts w:eastAsia="宋体" w:cs="宋体"/>
          <w:b/>
          <w:bCs/>
          <w:color w:val="000000"/>
          <w:lang w:eastAsia="zh-CN"/>
        </w:rPr>
        <w:t>62</w:t>
      </w:r>
      <w:r w:rsidRPr="00D716E9">
        <w:rPr>
          <w:rFonts w:eastAsia="宋体" w:cs="宋体"/>
          <w:color w:val="000000"/>
          <w:lang w:eastAsia="zh-CN"/>
        </w:rPr>
        <w:t>: 1068-1069 [PMID: 3314723 DOI: 10.1136/adc.62.10.1068]</w:t>
      </w:r>
    </w:p>
    <w:p w14:paraId="2DEECB71" w14:textId="77777777" w:rsidR="00D716E9" w:rsidRPr="00D716E9" w:rsidRDefault="00D716E9" w:rsidP="00D716E9">
      <w:pPr>
        <w:jc w:val="both"/>
        <w:rPr>
          <w:rFonts w:eastAsia="宋体" w:cs="宋体"/>
          <w:color w:val="000000"/>
          <w:lang w:eastAsia="zh-CN"/>
        </w:rPr>
      </w:pPr>
      <w:r w:rsidRPr="00D716E9">
        <w:rPr>
          <w:rFonts w:eastAsia="宋体" w:cs="宋体"/>
          <w:color w:val="000000"/>
          <w:lang w:eastAsia="zh-CN"/>
        </w:rPr>
        <w:t>4 </w:t>
      </w:r>
      <w:r w:rsidRPr="00D716E9">
        <w:rPr>
          <w:rFonts w:eastAsia="宋体" w:cs="宋体"/>
          <w:b/>
          <w:bCs/>
          <w:color w:val="000000"/>
          <w:lang w:eastAsia="zh-CN"/>
        </w:rPr>
        <w:t>Watkins AM</w:t>
      </w:r>
      <w:r w:rsidRPr="00D716E9">
        <w:rPr>
          <w:rFonts w:eastAsia="宋体" w:cs="宋体"/>
          <w:color w:val="000000"/>
          <w:lang w:eastAsia="zh-CN"/>
        </w:rPr>
        <w:t xml:space="preserve">, West CR, Cooke RW. </w:t>
      </w:r>
      <w:proofErr w:type="gramStart"/>
      <w:r w:rsidRPr="00D716E9">
        <w:rPr>
          <w:rFonts w:eastAsia="宋体" w:cs="宋体"/>
          <w:color w:val="000000"/>
          <w:lang w:eastAsia="zh-CN"/>
        </w:rPr>
        <w:t xml:space="preserve">Blood pressure and cerebral </w:t>
      </w:r>
      <w:proofErr w:type="spellStart"/>
      <w:r w:rsidRPr="00D716E9">
        <w:rPr>
          <w:rFonts w:eastAsia="宋体" w:cs="宋体"/>
          <w:color w:val="000000"/>
          <w:lang w:eastAsia="zh-CN"/>
        </w:rPr>
        <w:t>haemorrhage</w:t>
      </w:r>
      <w:proofErr w:type="spellEnd"/>
      <w:r w:rsidRPr="00D716E9">
        <w:rPr>
          <w:rFonts w:eastAsia="宋体" w:cs="宋体"/>
          <w:color w:val="000000"/>
          <w:lang w:eastAsia="zh-CN"/>
        </w:rPr>
        <w:t xml:space="preserve"> and </w:t>
      </w:r>
      <w:proofErr w:type="spellStart"/>
      <w:r w:rsidRPr="00D716E9">
        <w:rPr>
          <w:rFonts w:eastAsia="宋体" w:cs="宋体"/>
          <w:color w:val="000000"/>
          <w:lang w:eastAsia="zh-CN"/>
        </w:rPr>
        <w:t>ischaemia</w:t>
      </w:r>
      <w:proofErr w:type="spellEnd"/>
      <w:r w:rsidRPr="00D716E9">
        <w:rPr>
          <w:rFonts w:eastAsia="宋体" w:cs="宋体"/>
          <w:color w:val="000000"/>
          <w:lang w:eastAsia="zh-CN"/>
        </w:rPr>
        <w:t xml:space="preserve"> in very low birthweight infants.</w:t>
      </w:r>
      <w:proofErr w:type="gramEnd"/>
      <w:r w:rsidRPr="00D716E9">
        <w:rPr>
          <w:rFonts w:eastAsia="宋体" w:cs="宋体"/>
          <w:color w:val="000000"/>
          <w:lang w:eastAsia="zh-CN"/>
        </w:rPr>
        <w:t> </w:t>
      </w:r>
      <w:r w:rsidRPr="00D716E9">
        <w:rPr>
          <w:rFonts w:eastAsia="宋体" w:cs="宋体"/>
          <w:i/>
          <w:iCs/>
          <w:color w:val="000000"/>
          <w:lang w:eastAsia="zh-CN"/>
        </w:rPr>
        <w:t>Early Hum Dev</w:t>
      </w:r>
      <w:r w:rsidRPr="00D716E9">
        <w:rPr>
          <w:rFonts w:eastAsia="宋体" w:cs="宋体"/>
          <w:color w:val="000000"/>
          <w:lang w:eastAsia="zh-CN"/>
        </w:rPr>
        <w:t> 1989; </w:t>
      </w:r>
      <w:r w:rsidRPr="00D716E9">
        <w:rPr>
          <w:rFonts w:eastAsia="宋体" w:cs="宋体"/>
          <w:b/>
          <w:bCs/>
          <w:color w:val="000000"/>
          <w:lang w:eastAsia="zh-CN"/>
        </w:rPr>
        <w:t>19</w:t>
      </w:r>
      <w:r w:rsidRPr="00D716E9">
        <w:rPr>
          <w:rFonts w:eastAsia="宋体" w:cs="宋体"/>
          <w:color w:val="000000"/>
          <w:lang w:eastAsia="zh-CN"/>
        </w:rPr>
        <w:t>: 103-110 [PMID: 2737101 DOI: 10.1016/0378-3782(89)90120-5]</w:t>
      </w:r>
    </w:p>
    <w:p w14:paraId="3CFF753C" w14:textId="77777777" w:rsidR="00D716E9" w:rsidRPr="00D716E9" w:rsidRDefault="00D716E9" w:rsidP="00D716E9">
      <w:pPr>
        <w:jc w:val="both"/>
        <w:rPr>
          <w:rFonts w:eastAsia="宋体" w:cs="宋体"/>
          <w:color w:val="000000"/>
          <w:lang w:eastAsia="zh-CN"/>
        </w:rPr>
      </w:pPr>
      <w:r w:rsidRPr="00D716E9">
        <w:rPr>
          <w:rFonts w:eastAsia="宋体" w:cs="宋体"/>
          <w:color w:val="000000"/>
          <w:lang w:eastAsia="zh-CN"/>
        </w:rPr>
        <w:t>5 </w:t>
      </w:r>
      <w:r w:rsidRPr="00D716E9">
        <w:rPr>
          <w:rFonts w:eastAsia="宋体" w:cs="宋体"/>
          <w:b/>
          <w:bCs/>
          <w:color w:val="000000"/>
          <w:lang w:eastAsia="zh-CN"/>
        </w:rPr>
        <w:t>Goldstein RF</w:t>
      </w:r>
      <w:r w:rsidRPr="00D716E9">
        <w:rPr>
          <w:rFonts w:eastAsia="宋体" w:cs="宋体"/>
          <w:color w:val="000000"/>
          <w:lang w:eastAsia="zh-CN"/>
        </w:rPr>
        <w:t xml:space="preserve">, Thompson RJ, </w:t>
      </w:r>
      <w:proofErr w:type="spellStart"/>
      <w:r w:rsidRPr="00D716E9">
        <w:rPr>
          <w:rFonts w:eastAsia="宋体" w:cs="宋体"/>
          <w:color w:val="000000"/>
          <w:lang w:eastAsia="zh-CN"/>
        </w:rPr>
        <w:t>Oehler</w:t>
      </w:r>
      <w:proofErr w:type="spellEnd"/>
      <w:r w:rsidRPr="00D716E9">
        <w:rPr>
          <w:rFonts w:eastAsia="宋体" w:cs="宋体"/>
          <w:color w:val="000000"/>
          <w:lang w:eastAsia="zh-CN"/>
        </w:rPr>
        <w:t xml:space="preserve"> JM, </w:t>
      </w:r>
      <w:proofErr w:type="spellStart"/>
      <w:r w:rsidRPr="00D716E9">
        <w:rPr>
          <w:rFonts w:eastAsia="宋体" w:cs="宋体"/>
          <w:color w:val="000000"/>
          <w:lang w:eastAsia="zh-CN"/>
        </w:rPr>
        <w:t>Brazy</w:t>
      </w:r>
      <w:proofErr w:type="spellEnd"/>
      <w:r w:rsidRPr="00D716E9">
        <w:rPr>
          <w:rFonts w:eastAsia="宋体" w:cs="宋体"/>
          <w:color w:val="000000"/>
          <w:lang w:eastAsia="zh-CN"/>
        </w:rPr>
        <w:t xml:space="preserve"> JE. Influence of acidosis, hypoxemia, and hypotension on neurodevelopmental outcome in very low birth weight infants. </w:t>
      </w:r>
      <w:r w:rsidRPr="00D716E9">
        <w:rPr>
          <w:rFonts w:eastAsia="宋体" w:cs="宋体"/>
          <w:i/>
          <w:iCs/>
          <w:color w:val="000000"/>
          <w:lang w:eastAsia="zh-CN"/>
        </w:rPr>
        <w:t>Pediatrics</w:t>
      </w:r>
      <w:r w:rsidRPr="00D716E9">
        <w:rPr>
          <w:rFonts w:eastAsia="宋体" w:cs="宋体"/>
          <w:color w:val="000000"/>
          <w:lang w:eastAsia="zh-CN"/>
        </w:rPr>
        <w:t> 1995; </w:t>
      </w:r>
      <w:r w:rsidRPr="00D716E9">
        <w:rPr>
          <w:rFonts w:eastAsia="宋体" w:cs="宋体"/>
          <w:b/>
          <w:bCs/>
          <w:color w:val="000000"/>
          <w:lang w:eastAsia="zh-CN"/>
        </w:rPr>
        <w:t>95</w:t>
      </w:r>
      <w:r w:rsidRPr="00D716E9">
        <w:rPr>
          <w:rFonts w:eastAsia="宋体" w:cs="宋体"/>
          <w:color w:val="000000"/>
          <w:lang w:eastAsia="zh-CN"/>
        </w:rPr>
        <w:t>: 238-243 [PMID: 7530835]</w:t>
      </w:r>
    </w:p>
    <w:p w14:paraId="2F4147B4" w14:textId="77777777" w:rsidR="00D716E9" w:rsidRPr="00D716E9" w:rsidRDefault="00D716E9" w:rsidP="00D716E9">
      <w:pPr>
        <w:jc w:val="both"/>
        <w:rPr>
          <w:rFonts w:eastAsia="宋体" w:cs="宋体"/>
          <w:color w:val="000000"/>
          <w:lang w:eastAsia="zh-CN"/>
        </w:rPr>
      </w:pPr>
      <w:r w:rsidRPr="00D716E9">
        <w:rPr>
          <w:rFonts w:eastAsia="宋体" w:cs="宋体"/>
          <w:color w:val="000000"/>
          <w:lang w:eastAsia="zh-CN"/>
        </w:rPr>
        <w:lastRenderedPageBreak/>
        <w:t>6 </w:t>
      </w:r>
      <w:r w:rsidRPr="00D716E9">
        <w:rPr>
          <w:rFonts w:eastAsia="宋体" w:cs="宋体"/>
          <w:b/>
          <w:bCs/>
          <w:color w:val="000000"/>
          <w:lang w:eastAsia="zh-CN"/>
        </w:rPr>
        <w:t>Gupta S</w:t>
      </w:r>
      <w:r w:rsidRPr="00D716E9">
        <w:rPr>
          <w:rFonts w:eastAsia="宋体" w:cs="宋体"/>
          <w:color w:val="000000"/>
          <w:lang w:eastAsia="zh-CN"/>
        </w:rPr>
        <w:t xml:space="preserve">, Donn SM. Neonatal hypotension: dopamine or </w:t>
      </w:r>
      <w:proofErr w:type="spellStart"/>
      <w:r w:rsidRPr="00D716E9">
        <w:rPr>
          <w:rFonts w:eastAsia="宋体" w:cs="宋体"/>
          <w:color w:val="000000"/>
          <w:lang w:eastAsia="zh-CN"/>
        </w:rPr>
        <w:t>dobutamine</w:t>
      </w:r>
      <w:proofErr w:type="spellEnd"/>
      <w:r w:rsidRPr="00D716E9">
        <w:rPr>
          <w:rFonts w:eastAsia="宋体" w:cs="宋体"/>
          <w:color w:val="000000"/>
          <w:lang w:eastAsia="zh-CN"/>
        </w:rPr>
        <w:t>? </w:t>
      </w:r>
      <w:proofErr w:type="spellStart"/>
      <w:r w:rsidRPr="00D716E9">
        <w:rPr>
          <w:rFonts w:eastAsia="宋体" w:cs="宋体"/>
          <w:i/>
          <w:iCs/>
          <w:color w:val="000000"/>
          <w:lang w:eastAsia="zh-CN"/>
        </w:rPr>
        <w:t>Semin</w:t>
      </w:r>
      <w:proofErr w:type="spellEnd"/>
      <w:r w:rsidRPr="00D716E9">
        <w:rPr>
          <w:rFonts w:eastAsia="宋体" w:cs="宋体"/>
          <w:i/>
          <w:iCs/>
          <w:color w:val="000000"/>
          <w:lang w:eastAsia="zh-CN"/>
        </w:rPr>
        <w:t xml:space="preserve"> Fetal Neonatal Med</w:t>
      </w:r>
      <w:r w:rsidRPr="00D716E9">
        <w:rPr>
          <w:rFonts w:eastAsia="宋体" w:cs="宋体"/>
          <w:color w:val="000000"/>
          <w:lang w:eastAsia="zh-CN"/>
        </w:rPr>
        <w:t> 2014; </w:t>
      </w:r>
      <w:r w:rsidRPr="00D716E9">
        <w:rPr>
          <w:rFonts w:eastAsia="宋体" w:cs="宋体"/>
          <w:b/>
          <w:bCs/>
          <w:color w:val="000000"/>
          <w:lang w:eastAsia="zh-CN"/>
        </w:rPr>
        <w:t>19</w:t>
      </w:r>
      <w:r w:rsidRPr="00D716E9">
        <w:rPr>
          <w:rFonts w:eastAsia="宋体" w:cs="宋体"/>
          <w:color w:val="000000"/>
          <w:lang w:eastAsia="zh-CN"/>
        </w:rPr>
        <w:t>: 54-59 [PMID: 24100169 DOI: 10.1016/j.siny.2013.09.006.]</w:t>
      </w:r>
    </w:p>
    <w:p w14:paraId="7668941D" w14:textId="77777777" w:rsidR="00D716E9" w:rsidRPr="00D716E9" w:rsidRDefault="00D716E9" w:rsidP="00D716E9">
      <w:pPr>
        <w:jc w:val="both"/>
        <w:rPr>
          <w:rFonts w:eastAsia="宋体" w:cs="宋体"/>
          <w:color w:val="000000"/>
          <w:lang w:eastAsia="zh-CN"/>
        </w:rPr>
      </w:pPr>
      <w:proofErr w:type="gramStart"/>
      <w:r w:rsidRPr="00D716E9">
        <w:rPr>
          <w:rFonts w:eastAsia="宋体" w:cs="宋体"/>
          <w:color w:val="000000"/>
          <w:lang w:eastAsia="zh-CN"/>
        </w:rPr>
        <w:t>7 </w:t>
      </w:r>
      <w:r w:rsidRPr="00D716E9">
        <w:rPr>
          <w:rFonts w:eastAsia="宋体" w:cs="宋体"/>
          <w:b/>
          <w:bCs/>
          <w:color w:val="000000"/>
          <w:lang w:eastAsia="zh-CN"/>
        </w:rPr>
        <w:t>Evans N</w:t>
      </w:r>
      <w:r w:rsidRPr="00D716E9">
        <w:rPr>
          <w:rFonts w:eastAsia="宋体" w:cs="宋体"/>
          <w:color w:val="000000"/>
          <w:lang w:eastAsia="zh-CN"/>
        </w:rPr>
        <w:t>. Which inotrope for which baby?</w:t>
      </w:r>
      <w:proofErr w:type="gramEnd"/>
      <w:r w:rsidRPr="00D716E9">
        <w:rPr>
          <w:rFonts w:eastAsia="宋体" w:cs="宋体"/>
          <w:color w:val="000000"/>
          <w:lang w:eastAsia="zh-CN"/>
        </w:rPr>
        <w:t> </w:t>
      </w:r>
      <w:r w:rsidRPr="00D716E9">
        <w:rPr>
          <w:rFonts w:eastAsia="宋体" w:cs="宋体"/>
          <w:i/>
          <w:iCs/>
          <w:color w:val="000000"/>
          <w:lang w:eastAsia="zh-CN"/>
        </w:rPr>
        <w:t>Arch Dis Child Fetal Neonatal Ed</w:t>
      </w:r>
      <w:r w:rsidRPr="00D716E9">
        <w:rPr>
          <w:rFonts w:eastAsia="宋体" w:cs="宋体"/>
          <w:color w:val="000000"/>
          <w:lang w:eastAsia="zh-CN"/>
        </w:rPr>
        <w:t> 2006; </w:t>
      </w:r>
      <w:r w:rsidRPr="00D716E9">
        <w:rPr>
          <w:rFonts w:eastAsia="宋体" w:cs="宋体"/>
          <w:b/>
          <w:bCs/>
          <w:color w:val="000000"/>
          <w:lang w:eastAsia="zh-CN"/>
        </w:rPr>
        <w:t>91</w:t>
      </w:r>
      <w:r w:rsidRPr="00D716E9">
        <w:rPr>
          <w:rFonts w:eastAsia="宋体" w:cs="宋体"/>
          <w:color w:val="000000"/>
          <w:lang w:eastAsia="zh-CN"/>
        </w:rPr>
        <w:t>: F213-F220 [PMID: 16632650 DOI: 10.1136/adc.2005.071829]</w:t>
      </w:r>
    </w:p>
    <w:p w14:paraId="25070091" w14:textId="2FAA41DE" w:rsidR="00D716E9" w:rsidRPr="00D716E9" w:rsidRDefault="008917B9" w:rsidP="00D716E9">
      <w:pPr>
        <w:jc w:val="both"/>
        <w:rPr>
          <w:rFonts w:eastAsia="宋体" w:cs="宋体"/>
          <w:color w:val="000000"/>
          <w:lang w:eastAsia="zh-CN"/>
        </w:rPr>
      </w:pPr>
      <w:proofErr w:type="gramStart"/>
      <w:r>
        <w:rPr>
          <w:rFonts w:eastAsia="宋体" w:cs="宋体"/>
          <w:color w:val="000000"/>
          <w:lang w:eastAsia="zh-CN"/>
        </w:rPr>
        <w:t xml:space="preserve">8 </w:t>
      </w:r>
      <w:r w:rsidR="00D716E9" w:rsidRPr="00D716E9">
        <w:rPr>
          <w:rFonts w:eastAsia="宋体" w:cs="宋体"/>
          <w:b/>
          <w:color w:val="000000"/>
          <w:lang w:eastAsia="zh-CN"/>
        </w:rPr>
        <w:t xml:space="preserve">Ibrahim CP. </w:t>
      </w:r>
      <w:r w:rsidR="00D716E9" w:rsidRPr="00D716E9">
        <w:rPr>
          <w:rFonts w:eastAsia="宋体" w:cs="宋体"/>
          <w:color w:val="000000"/>
          <w:lang w:eastAsia="zh-CN"/>
        </w:rPr>
        <w:t>Hypotension in preterm infants.</w:t>
      </w:r>
      <w:proofErr w:type="gramEnd"/>
      <w:r w:rsidR="00D716E9" w:rsidRPr="00D716E9">
        <w:rPr>
          <w:rFonts w:eastAsia="宋体" w:cs="宋体"/>
          <w:color w:val="000000"/>
          <w:lang w:eastAsia="zh-CN"/>
        </w:rPr>
        <w:t xml:space="preserve"> </w:t>
      </w:r>
      <w:r w:rsidR="00D716E9" w:rsidRPr="00D716E9">
        <w:rPr>
          <w:rFonts w:eastAsia="宋体" w:cs="宋体"/>
          <w:i/>
          <w:color w:val="000000"/>
          <w:lang w:eastAsia="zh-CN"/>
        </w:rPr>
        <w:t xml:space="preserve">Indian </w:t>
      </w:r>
      <w:proofErr w:type="spellStart"/>
      <w:r w:rsidR="00D716E9" w:rsidRPr="00D716E9">
        <w:rPr>
          <w:rFonts w:eastAsia="宋体" w:cs="宋体"/>
          <w:i/>
          <w:color w:val="000000"/>
          <w:lang w:eastAsia="zh-CN"/>
        </w:rPr>
        <w:t>Pediatr</w:t>
      </w:r>
      <w:proofErr w:type="spellEnd"/>
      <w:r w:rsidR="00D716E9" w:rsidRPr="00D716E9">
        <w:rPr>
          <w:rFonts w:eastAsia="宋体" w:cs="宋体"/>
          <w:color w:val="000000"/>
          <w:lang w:eastAsia="zh-CN"/>
        </w:rPr>
        <w:t xml:space="preserve"> 2008;</w:t>
      </w:r>
      <w:r w:rsidR="00D716E9" w:rsidRPr="00D716E9">
        <w:rPr>
          <w:rFonts w:eastAsia="宋体" w:cs="宋体"/>
          <w:b/>
          <w:color w:val="000000"/>
          <w:lang w:eastAsia="zh-CN"/>
        </w:rPr>
        <w:t xml:space="preserve"> 45: </w:t>
      </w:r>
      <w:r>
        <w:rPr>
          <w:rFonts w:eastAsia="宋体" w:cs="宋体"/>
          <w:color w:val="000000"/>
          <w:lang w:eastAsia="zh-CN"/>
        </w:rPr>
        <w:t>285-294 [PMID</w:t>
      </w:r>
      <w:r>
        <w:rPr>
          <w:rFonts w:eastAsia="宋体" w:cs="宋体" w:hint="eastAsia"/>
          <w:color w:val="000000"/>
          <w:lang w:eastAsia="zh-CN"/>
        </w:rPr>
        <w:t xml:space="preserve">: </w:t>
      </w:r>
      <w:r w:rsidR="00D716E9" w:rsidRPr="00D716E9">
        <w:rPr>
          <w:rFonts w:eastAsia="宋体" w:cs="宋体"/>
          <w:color w:val="000000"/>
          <w:lang w:eastAsia="zh-CN"/>
        </w:rPr>
        <w:t>18451446]</w:t>
      </w:r>
    </w:p>
    <w:p w14:paraId="18AD8109" w14:textId="77777777" w:rsidR="00D716E9" w:rsidRPr="00D716E9" w:rsidRDefault="00D716E9" w:rsidP="00D716E9">
      <w:pPr>
        <w:jc w:val="both"/>
        <w:rPr>
          <w:rFonts w:eastAsia="宋体" w:cs="宋体"/>
          <w:color w:val="000000"/>
          <w:lang w:eastAsia="zh-CN"/>
        </w:rPr>
      </w:pPr>
      <w:proofErr w:type="gramStart"/>
      <w:r w:rsidRPr="00D716E9">
        <w:rPr>
          <w:rFonts w:eastAsia="宋体" w:cs="宋体"/>
          <w:color w:val="000000"/>
          <w:lang w:eastAsia="zh-CN"/>
        </w:rPr>
        <w:t>9 </w:t>
      </w:r>
      <w:r w:rsidRPr="00D716E9">
        <w:rPr>
          <w:rFonts w:eastAsia="宋体" w:cs="宋体"/>
          <w:b/>
          <w:bCs/>
          <w:color w:val="000000"/>
          <w:lang w:eastAsia="zh-CN"/>
        </w:rPr>
        <w:t>Seri I</w:t>
      </w:r>
      <w:r w:rsidRPr="00D716E9">
        <w:rPr>
          <w:rFonts w:eastAsia="宋体" w:cs="宋体"/>
          <w:color w:val="000000"/>
          <w:lang w:eastAsia="zh-CN"/>
        </w:rPr>
        <w:t>, Evans J. Controversies in the diagnosis and management of hypotension in the newborn infant.</w:t>
      </w:r>
      <w:proofErr w:type="gramEnd"/>
      <w:r w:rsidRPr="00D716E9">
        <w:rPr>
          <w:rFonts w:eastAsia="宋体" w:cs="宋体"/>
          <w:color w:val="000000"/>
          <w:lang w:eastAsia="zh-CN"/>
        </w:rPr>
        <w:t> </w:t>
      </w:r>
      <w:proofErr w:type="spellStart"/>
      <w:r w:rsidRPr="00D716E9">
        <w:rPr>
          <w:rFonts w:eastAsia="宋体" w:cs="宋体"/>
          <w:i/>
          <w:iCs/>
          <w:color w:val="000000"/>
          <w:lang w:eastAsia="zh-CN"/>
        </w:rPr>
        <w:t>Curr</w:t>
      </w:r>
      <w:proofErr w:type="spellEnd"/>
      <w:r w:rsidRPr="00D716E9">
        <w:rPr>
          <w:rFonts w:eastAsia="宋体" w:cs="宋体"/>
          <w:i/>
          <w:iCs/>
          <w:color w:val="000000"/>
          <w:lang w:eastAsia="zh-CN"/>
        </w:rPr>
        <w:t xml:space="preserve"> </w:t>
      </w:r>
      <w:proofErr w:type="spellStart"/>
      <w:r w:rsidRPr="00D716E9">
        <w:rPr>
          <w:rFonts w:eastAsia="宋体" w:cs="宋体"/>
          <w:i/>
          <w:iCs/>
          <w:color w:val="000000"/>
          <w:lang w:eastAsia="zh-CN"/>
        </w:rPr>
        <w:t>Opin</w:t>
      </w:r>
      <w:proofErr w:type="spellEnd"/>
      <w:r w:rsidRPr="00D716E9">
        <w:rPr>
          <w:rFonts w:eastAsia="宋体" w:cs="宋体"/>
          <w:i/>
          <w:iCs/>
          <w:color w:val="000000"/>
          <w:lang w:eastAsia="zh-CN"/>
        </w:rPr>
        <w:t xml:space="preserve"> </w:t>
      </w:r>
      <w:proofErr w:type="spellStart"/>
      <w:r w:rsidRPr="00D716E9">
        <w:rPr>
          <w:rFonts w:eastAsia="宋体" w:cs="宋体"/>
          <w:i/>
          <w:iCs/>
          <w:color w:val="000000"/>
          <w:lang w:eastAsia="zh-CN"/>
        </w:rPr>
        <w:t>Pediatr</w:t>
      </w:r>
      <w:proofErr w:type="spellEnd"/>
      <w:r w:rsidRPr="00D716E9">
        <w:rPr>
          <w:rFonts w:eastAsia="宋体" w:cs="宋体"/>
          <w:color w:val="000000"/>
          <w:lang w:eastAsia="zh-CN"/>
        </w:rPr>
        <w:t> 2001; </w:t>
      </w:r>
      <w:r w:rsidRPr="00D716E9">
        <w:rPr>
          <w:rFonts w:eastAsia="宋体" w:cs="宋体"/>
          <w:b/>
          <w:bCs/>
          <w:color w:val="000000"/>
          <w:lang w:eastAsia="zh-CN"/>
        </w:rPr>
        <w:t>13</w:t>
      </w:r>
      <w:r w:rsidRPr="00D716E9">
        <w:rPr>
          <w:rFonts w:eastAsia="宋体" w:cs="宋体"/>
          <w:color w:val="000000"/>
          <w:lang w:eastAsia="zh-CN"/>
        </w:rPr>
        <w:t>: 116-123 [PMID: 11317051 DOI: 10.1097/00008480-200104000-00005]</w:t>
      </w:r>
    </w:p>
    <w:p w14:paraId="533BFF40" w14:textId="77777777" w:rsidR="00D716E9" w:rsidRPr="00D716E9" w:rsidRDefault="00D716E9" w:rsidP="00D716E9">
      <w:pPr>
        <w:jc w:val="both"/>
        <w:rPr>
          <w:rFonts w:eastAsia="宋体" w:cs="宋体"/>
          <w:color w:val="000000"/>
          <w:lang w:eastAsia="zh-CN"/>
        </w:rPr>
      </w:pPr>
      <w:r w:rsidRPr="00D716E9">
        <w:rPr>
          <w:rFonts w:eastAsia="宋体" w:cs="宋体"/>
          <w:color w:val="000000"/>
          <w:lang w:eastAsia="zh-CN"/>
        </w:rPr>
        <w:t>10 </w:t>
      </w:r>
      <w:r w:rsidRPr="00D716E9">
        <w:rPr>
          <w:rFonts w:eastAsia="宋体" w:cs="宋体"/>
          <w:b/>
          <w:bCs/>
          <w:color w:val="000000"/>
          <w:lang w:eastAsia="zh-CN"/>
        </w:rPr>
        <w:t>Cunningham S</w:t>
      </w:r>
      <w:r w:rsidRPr="00D716E9">
        <w:rPr>
          <w:rFonts w:eastAsia="宋体" w:cs="宋体"/>
          <w:color w:val="000000"/>
          <w:lang w:eastAsia="zh-CN"/>
        </w:rPr>
        <w:t>, Symon AG, Elton RA, Zhu C, McIntosh N. Intra-arterial blood pressure reference ranges, death and morbidity in very low birthweight infants during the first seven days of life. </w:t>
      </w:r>
      <w:r w:rsidRPr="00D716E9">
        <w:rPr>
          <w:rFonts w:eastAsia="宋体" w:cs="宋体"/>
          <w:i/>
          <w:iCs/>
          <w:color w:val="000000"/>
          <w:lang w:eastAsia="zh-CN"/>
        </w:rPr>
        <w:t>Early Hum Dev</w:t>
      </w:r>
      <w:r w:rsidRPr="00D716E9">
        <w:rPr>
          <w:rFonts w:eastAsia="宋体" w:cs="宋体"/>
          <w:color w:val="000000"/>
          <w:lang w:eastAsia="zh-CN"/>
        </w:rPr>
        <w:t> 1999; </w:t>
      </w:r>
      <w:r w:rsidRPr="00D716E9">
        <w:rPr>
          <w:rFonts w:eastAsia="宋体" w:cs="宋体"/>
          <w:b/>
          <w:bCs/>
          <w:color w:val="000000"/>
          <w:lang w:eastAsia="zh-CN"/>
        </w:rPr>
        <w:t>56</w:t>
      </w:r>
      <w:r w:rsidRPr="00D716E9">
        <w:rPr>
          <w:rFonts w:eastAsia="宋体" w:cs="宋体"/>
          <w:color w:val="000000"/>
          <w:lang w:eastAsia="zh-CN"/>
        </w:rPr>
        <w:t>: 151-165 [PMID: 10636594 DOI: 10.1016/S0378-3782(99)00038-9]</w:t>
      </w:r>
    </w:p>
    <w:p w14:paraId="3FBC10F1" w14:textId="77777777" w:rsidR="00D716E9" w:rsidRPr="00D716E9" w:rsidRDefault="00D716E9" w:rsidP="00D716E9">
      <w:pPr>
        <w:jc w:val="both"/>
        <w:rPr>
          <w:rFonts w:eastAsia="宋体" w:cs="宋体"/>
          <w:color w:val="000000"/>
          <w:lang w:eastAsia="zh-CN"/>
        </w:rPr>
      </w:pPr>
      <w:r w:rsidRPr="00D716E9">
        <w:rPr>
          <w:rFonts w:eastAsia="宋体" w:cs="宋体"/>
          <w:color w:val="000000"/>
          <w:lang w:eastAsia="zh-CN"/>
        </w:rPr>
        <w:t>11 </w:t>
      </w:r>
      <w:r w:rsidRPr="00D716E9">
        <w:rPr>
          <w:rFonts w:eastAsia="宋体" w:cs="宋体"/>
          <w:b/>
          <w:bCs/>
          <w:color w:val="000000"/>
          <w:lang w:eastAsia="zh-CN"/>
        </w:rPr>
        <w:t>Dempsey EM</w:t>
      </w:r>
      <w:r w:rsidRPr="00D716E9">
        <w:rPr>
          <w:rFonts w:eastAsia="宋体" w:cs="宋体"/>
          <w:color w:val="000000"/>
          <w:lang w:eastAsia="zh-CN"/>
        </w:rPr>
        <w:t xml:space="preserve">, Barrington KJ, Marlow N, O'Donnell CP, </w:t>
      </w:r>
      <w:proofErr w:type="spellStart"/>
      <w:r w:rsidRPr="00D716E9">
        <w:rPr>
          <w:rFonts w:eastAsia="宋体" w:cs="宋体"/>
          <w:color w:val="000000"/>
          <w:lang w:eastAsia="zh-CN"/>
        </w:rPr>
        <w:t>Miletin</w:t>
      </w:r>
      <w:proofErr w:type="spellEnd"/>
      <w:r w:rsidRPr="00D716E9">
        <w:rPr>
          <w:rFonts w:eastAsia="宋体" w:cs="宋体"/>
          <w:color w:val="000000"/>
          <w:lang w:eastAsia="zh-CN"/>
        </w:rPr>
        <w:t xml:space="preserve"> J, </w:t>
      </w:r>
      <w:proofErr w:type="spellStart"/>
      <w:r w:rsidRPr="00D716E9">
        <w:rPr>
          <w:rFonts w:eastAsia="宋体" w:cs="宋体"/>
          <w:color w:val="000000"/>
          <w:lang w:eastAsia="zh-CN"/>
        </w:rPr>
        <w:t>Naulaers</w:t>
      </w:r>
      <w:proofErr w:type="spellEnd"/>
      <w:r w:rsidRPr="00D716E9">
        <w:rPr>
          <w:rFonts w:eastAsia="宋体" w:cs="宋体"/>
          <w:color w:val="000000"/>
          <w:lang w:eastAsia="zh-CN"/>
        </w:rPr>
        <w:t xml:space="preserve"> G, Cheung PY, Corcoran D, Pons G, </w:t>
      </w:r>
      <w:proofErr w:type="spellStart"/>
      <w:r w:rsidRPr="00D716E9">
        <w:rPr>
          <w:rFonts w:eastAsia="宋体" w:cs="宋体"/>
          <w:color w:val="000000"/>
          <w:lang w:eastAsia="zh-CN"/>
        </w:rPr>
        <w:t>Stranak</w:t>
      </w:r>
      <w:proofErr w:type="spellEnd"/>
      <w:r w:rsidRPr="00D716E9">
        <w:rPr>
          <w:rFonts w:eastAsia="宋体" w:cs="宋体"/>
          <w:color w:val="000000"/>
          <w:lang w:eastAsia="zh-CN"/>
        </w:rPr>
        <w:t xml:space="preserve"> Z, Van </w:t>
      </w:r>
      <w:proofErr w:type="spellStart"/>
      <w:r w:rsidRPr="00D716E9">
        <w:rPr>
          <w:rFonts w:eastAsia="宋体" w:cs="宋体"/>
          <w:color w:val="000000"/>
          <w:lang w:eastAsia="zh-CN"/>
        </w:rPr>
        <w:t>Laere</w:t>
      </w:r>
      <w:proofErr w:type="spellEnd"/>
      <w:r w:rsidRPr="00D716E9">
        <w:rPr>
          <w:rFonts w:eastAsia="宋体" w:cs="宋体"/>
          <w:color w:val="000000"/>
          <w:lang w:eastAsia="zh-CN"/>
        </w:rPr>
        <w:t xml:space="preserve"> D. Management of hypotension in preterm infants (The HIP Trial): a </w:t>
      </w:r>
      <w:proofErr w:type="spellStart"/>
      <w:r w:rsidRPr="00D716E9">
        <w:rPr>
          <w:rFonts w:eastAsia="宋体" w:cs="宋体"/>
          <w:color w:val="000000"/>
          <w:lang w:eastAsia="zh-CN"/>
        </w:rPr>
        <w:t>randomised</w:t>
      </w:r>
      <w:proofErr w:type="spellEnd"/>
      <w:r w:rsidRPr="00D716E9">
        <w:rPr>
          <w:rFonts w:eastAsia="宋体" w:cs="宋体"/>
          <w:color w:val="000000"/>
          <w:lang w:eastAsia="zh-CN"/>
        </w:rPr>
        <w:t xml:space="preserve"> controlled trial of hypotension management in extremely low gestational age newborns. </w:t>
      </w:r>
      <w:r w:rsidRPr="00D716E9">
        <w:rPr>
          <w:rFonts w:eastAsia="宋体" w:cs="宋体"/>
          <w:i/>
          <w:iCs/>
          <w:color w:val="000000"/>
          <w:lang w:eastAsia="zh-CN"/>
        </w:rPr>
        <w:t>Neonatology</w:t>
      </w:r>
      <w:r w:rsidRPr="00D716E9">
        <w:rPr>
          <w:rFonts w:eastAsia="宋体" w:cs="宋体"/>
          <w:color w:val="000000"/>
          <w:lang w:eastAsia="zh-CN"/>
        </w:rPr>
        <w:t> 2014; </w:t>
      </w:r>
      <w:r w:rsidRPr="00D716E9">
        <w:rPr>
          <w:rFonts w:eastAsia="宋体" w:cs="宋体"/>
          <w:b/>
          <w:bCs/>
          <w:color w:val="000000"/>
          <w:lang w:eastAsia="zh-CN"/>
        </w:rPr>
        <w:t>105</w:t>
      </w:r>
      <w:r w:rsidRPr="00D716E9">
        <w:rPr>
          <w:rFonts w:eastAsia="宋体" w:cs="宋体"/>
          <w:color w:val="000000"/>
          <w:lang w:eastAsia="zh-CN"/>
        </w:rPr>
        <w:t>: 275-281 [PMID: 24576799 DOI: 10.1159/000357553]</w:t>
      </w:r>
    </w:p>
    <w:p w14:paraId="2CE2CD76" w14:textId="77777777" w:rsidR="00D716E9" w:rsidRPr="00D716E9" w:rsidRDefault="00D716E9" w:rsidP="00D716E9">
      <w:pPr>
        <w:jc w:val="both"/>
        <w:rPr>
          <w:rFonts w:eastAsia="宋体" w:cs="宋体"/>
          <w:color w:val="000000"/>
          <w:lang w:eastAsia="zh-CN"/>
        </w:rPr>
      </w:pPr>
      <w:proofErr w:type="gramStart"/>
      <w:r w:rsidRPr="00D716E9">
        <w:rPr>
          <w:rFonts w:eastAsia="宋体" w:cs="宋体"/>
          <w:color w:val="000000"/>
          <w:lang w:eastAsia="zh-CN"/>
        </w:rPr>
        <w:t>12 </w:t>
      </w:r>
      <w:r w:rsidRPr="00D716E9">
        <w:rPr>
          <w:rFonts w:eastAsia="宋体" w:cs="宋体"/>
          <w:b/>
          <w:bCs/>
          <w:color w:val="000000"/>
          <w:lang w:eastAsia="zh-CN"/>
        </w:rPr>
        <w:t>Seri I</w:t>
      </w:r>
      <w:r w:rsidRPr="00D716E9">
        <w:rPr>
          <w:rFonts w:eastAsia="宋体" w:cs="宋体"/>
          <w:color w:val="000000"/>
          <w:lang w:eastAsia="zh-CN"/>
        </w:rPr>
        <w:t>. Cardiovascular, renal, and endocrine actions of dopamine in neonates and children.</w:t>
      </w:r>
      <w:proofErr w:type="gramEnd"/>
      <w:r w:rsidRPr="00D716E9">
        <w:rPr>
          <w:rFonts w:eastAsia="宋体" w:cs="宋体"/>
          <w:color w:val="000000"/>
          <w:lang w:eastAsia="zh-CN"/>
        </w:rPr>
        <w:t> </w:t>
      </w:r>
      <w:r w:rsidRPr="00D716E9">
        <w:rPr>
          <w:rFonts w:eastAsia="宋体" w:cs="宋体"/>
          <w:i/>
          <w:iCs/>
          <w:color w:val="000000"/>
          <w:lang w:eastAsia="zh-CN"/>
        </w:rPr>
        <w:t xml:space="preserve">J </w:t>
      </w:r>
      <w:proofErr w:type="spellStart"/>
      <w:r w:rsidRPr="00D716E9">
        <w:rPr>
          <w:rFonts w:eastAsia="宋体" w:cs="宋体"/>
          <w:i/>
          <w:iCs/>
          <w:color w:val="000000"/>
          <w:lang w:eastAsia="zh-CN"/>
        </w:rPr>
        <w:t>Pediatr</w:t>
      </w:r>
      <w:proofErr w:type="spellEnd"/>
      <w:r w:rsidRPr="00D716E9">
        <w:rPr>
          <w:rFonts w:eastAsia="宋体" w:cs="宋体"/>
          <w:color w:val="000000"/>
          <w:lang w:eastAsia="zh-CN"/>
        </w:rPr>
        <w:t> 1995; </w:t>
      </w:r>
      <w:r w:rsidRPr="00D716E9">
        <w:rPr>
          <w:rFonts w:eastAsia="宋体" w:cs="宋体"/>
          <w:b/>
          <w:bCs/>
          <w:color w:val="000000"/>
          <w:lang w:eastAsia="zh-CN"/>
        </w:rPr>
        <w:t>126</w:t>
      </w:r>
      <w:r w:rsidRPr="00D716E9">
        <w:rPr>
          <w:rFonts w:eastAsia="宋体" w:cs="宋体"/>
          <w:color w:val="000000"/>
          <w:lang w:eastAsia="zh-CN"/>
        </w:rPr>
        <w:t>: 333-344 [PMID: 7869189 DOI: 10.1016/S0022-3476(95)70445-0]</w:t>
      </w:r>
    </w:p>
    <w:p w14:paraId="13F0EE87" w14:textId="77777777" w:rsidR="00D716E9" w:rsidRPr="00D716E9" w:rsidRDefault="00D716E9" w:rsidP="00D716E9">
      <w:pPr>
        <w:jc w:val="both"/>
        <w:rPr>
          <w:rFonts w:eastAsia="宋体" w:cs="宋体"/>
          <w:color w:val="000000"/>
          <w:lang w:eastAsia="zh-CN"/>
        </w:rPr>
      </w:pPr>
      <w:proofErr w:type="gramStart"/>
      <w:r w:rsidRPr="00D716E9">
        <w:rPr>
          <w:rFonts w:eastAsia="宋体" w:cs="宋体"/>
          <w:color w:val="000000"/>
          <w:lang w:eastAsia="zh-CN"/>
        </w:rPr>
        <w:t>13 </w:t>
      </w:r>
      <w:proofErr w:type="spellStart"/>
      <w:r w:rsidRPr="00D716E9">
        <w:rPr>
          <w:rFonts w:eastAsia="宋体" w:cs="宋体"/>
          <w:b/>
          <w:bCs/>
          <w:color w:val="000000"/>
          <w:lang w:eastAsia="zh-CN"/>
        </w:rPr>
        <w:t>Sassano</w:t>
      </w:r>
      <w:proofErr w:type="spellEnd"/>
      <w:r w:rsidRPr="00D716E9">
        <w:rPr>
          <w:rFonts w:eastAsia="宋体" w:cs="宋体"/>
          <w:b/>
          <w:bCs/>
          <w:color w:val="000000"/>
          <w:lang w:eastAsia="zh-CN"/>
        </w:rPr>
        <w:t>-Higgins S</w:t>
      </w:r>
      <w:r w:rsidRPr="00D716E9">
        <w:rPr>
          <w:rFonts w:eastAsia="宋体" w:cs="宋体"/>
          <w:color w:val="000000"/>
          <w:lang w:eastAsia="zh-CN"/>
        </w:rPr>
        <w:t xml:space="preserve">, </w:t>
      </w:r>
      <w:proofErr w:type="spellStart"/>
      <w:r w:rsidRPr="00D716E9">
        <w:rPr>
          <w:rFonts w:eastAsia="宋体" w:cs="宋体"/>
          <w:color w:val="000000"/>
          <w:lang w:eastAsia="zh-CN"/>
        </w:rPr>
        <w:t>Friedlich</w:t>
      </w:r>
      <w:proofErr w:type="spellEnd"/>
      <w:r w:rsidRPr="00D716E9">
        <w:rPr>
          <w:rFonts w:eastAsia="宋体" w:cs="宋体"/>
          <w:color w:val="000000"/>
          <w:lang w:eastAsia="zh-CN"/>
        </w:rPr>
        <w:t xml:space="preserve"> P, Seri I.</w:t>
      </w:r>
      <w:proofErr w:type="gramEnd"/>
      <w:r w:rsidRPr="00D716E9">
        <w:rPr>
          <w:rFonts w:eastAsia="宋体" w:cs="宋体"/>
          <w:color w:val="000000"/>
          <w:lang w:eastAsia="zh-CN"/>
        </w:rPr>
        <w:t xml:space="preserve"> A meta-analysis of dopamine use in hypotensive preterm infants: blood pressure and cerebral hemodynamics. </w:t>
      </w:r>
      <w:r w:rsidRPr="00D716E9">
        <w:rPr>
          <w:rFonts w:eastAsia="宋体" w:cs="宋体"/>
          <w:i/>
          <w:iCs/>
          <w:color w:val="000000"/>
          <w:lang w:eastAsia="zh-CN"/>
        </w:rPr>
        <w:t xml:space="preserve">J </w:t>
      </w:r>
      <w:proofErr w:type="spellStart"/>
      <w:r w:rsidRPr="00D716E9">
        <w:rPr>
          <w:rFonts w:eastAsia="宋体" w:cs="宋体"/>
          <w:i/>
          <w:iCs/>
          <w:color w:val="000000"/>
          <w:lang w:eastAsia="zh-CN"/>
        </w:rPr>
        <w:t>Perinatol</w:t>
      </w:r>
      <w:proofErr w:type="spellEnd"/>
      <w:r w:rsidRPr="00D716E9">
        <w:rPr>
          <w:rFonts w:eastAsia="宋体" w:cs="宋体"/>
          <w:color w:val="000000"/>
          <w:lang w:eastAsia="zh-CN"/>
        </w:rPr>
        <w:t> 2011; </w:t>
      </w:r>
      <w:r w:rsidRPr="00D716E9">
        <w:rPr>
          <w:rFonts w:eastAsia="宋体" w:cs="宋体"/>
          <w:b/>
          <w:bCs/>
          <w:color w:val="000000"/>
          <w:lang w:eastAsia="zh-CN"/>
        </w:rPr>
        <w:t>31</w:t>
      </w:r>
      <w:r w:rsidRPr="00D716E9">
        <w:rPr>
          <w:rFonts w:eastAsia="宋体" w:cs="宋体"/>
          <w:color w:val="000000"/>
          <w:lang w:eastAsia="zh-CN"/>
        </w:rPr>
        <w:t>: 647-655 [PMID: 21273985 DOI: 10.1038/jp.2011.2]</w:t>
      </w:r>
    </w:p>
    <w:p w14:paraId="1CFB6F89" w14:textId="77777777" w:rsidR="00D716E9" w:rsidRPr="00D716E9" w:rsidRDefault="00D716E9" w:rsidP="00D716E9">
      <w:pPr>
        <w:jc w:val="both"/>
        <w:rPr>
          <w:rFonts w:eastAsia="宋体" w:cs="宋体"/>
          <w:color w:val="000000"/>
          <w:lang w:eastAsia="zh-CN"/>
        </w:rPr>
      </w:pPr>
      <w:r w:rsidRPr="00D716E9">
        <w:rPr>
          <w:rFonts w:eastAsia="宋体" w:cs="宋体"/>
          <w:color w:val="000000"/>
          <w:lang w:eastAsia="zh-CN"/>
        </w:rPr>
        <w:t>14 </w:t>
      </w:r>
      <w:r w:rsidRPr="00D716E9">
        <w:rPr>
          <w:rFonts w:eastAsia="宋体" w:cs="宋体"/>
          <w:b/>
          <w:bCs/>
          <w:color w:val="000000"/>
          <w:lang w:eastAsia="zh-CN"/>
        </w:rPr>
        <w:t>Keeley SR</w:t>
      </w:r>
      <w:r w:rsidRPr="00D716E9">
        <w:rPr>
          <w:rFonts w:eastAsia="宋体" w:cs="宋体"/>
          <w:color w:val="000000"/>
          <w:lang w:eastAsia="zh-CN"/>
        </w:rPr>
        <w:t xml:space="preserve">, Bohn DJ. </w:t>
      </w:r>
      <w:proofErr w:type="gramStart"/>
      <w:r w:rsidRPr="00D716E9">
        <w:rPr>
          <w:rFonts w:eastAsia="宋体" w:cs="宋体"/>
          <w:color w:val="000000"/>
          <w:lang w:eastAsia="zh-CN"/>
        </w:rPr>
        <w:t>The use of inotropic and afterload-reducing agents in neonates.</w:t>
      </w:r>
      <w:proofErr w:type="gramEnd"/>
      <w:r w:rsidRPr="00D716E9">
        <w:rPr>
          <w:rFonts w:eastAsia="宋体" w:cs="宋体"/>
          <w:color w:val="000000"/>
          <w:lang w:eastAsia="zh-CN"/>
        </w:rPr>
        <w:t> </w:t>
      </w:r>
      <w:proofErr w:type="spellStart"/>
      <w:r w:rsidRPr="00D716E9">
        <w:rPr>
          <w:rFonts w:eastAsia="宋体" w:cs="宋体"/>
          <w:i/>
          <w:iCs/>
          <w:color w:val="000000"/>
          <w:lang w:eastAsia="zh-CN"/>
        </w:rPr>
        <w:t>Clin</w:t>
      </w:r>
      <w:proofErr w:type="spellEnd"/>
      <w:r w:rsidRPr="00D716E9">
        <w:rPr>
          <w:rFonts w:eastAsia="宋体" w:cs="宋体"/>
          <w:i/>
          <w:iCs/>
          <w:color w:val="000000"/>
          <w:lang w:eastAsia="zh-CN"/>
        </w:rPr>
        <w:t xml:space="preserve"> </w:t>
      </w:r>
      <w:proofErr w:type="spellStart"/>
      <w:r w:rsidRPr="00D716E9">
        <w:rPr>
          <w:rFonts w:eastAsia="宋体" w:cs="宋体"/>
          <w:i/>
          <w:iCs/>
          <w:color w:val="000000"/>
          <w:lang w:eastAsia="zh-CN"/>
        </w:rPr>
        <w:t>Perinatol</w:t>
      </w:r>
      <w:proofErr w:type="spellEnd"/>
      <w:r w:rsidRPr="00D716E9">
        <w:rPr>
          <w:rFonts w:eastAsia="宋体" w:cs="宋体"/>
          <w:color w:val="000000"/>
          <w:lang w:eastAsia="zh-CN"/>
        </w:rPr>
        <w:t> 1988; </w:t>
      </w:r>
      <w:r w:rsidRPr="00D716E9">
        <w:rPr>
          <w:rFonts w:eastAsia="宋体" w:cs="宋体"/>
          <w:b/>
          <w:bCs/>
          <w:color w:val="000000"/>
          <w:lang w:eastAsia="zh-CN"/>
        </w:rPr>
        <w:t>15</w:t>
      </w:r>
      <w:r w:rsidRPr="00D716E9">
        <w:rPr>
          <w:rFonts w:eastAsia="宋体" w:cs="宋体"/>
          <w:color w:val="000000"/>
          <w:lang w:eastAsia="zh-CN"/>
        </w:rPr>
        <w:t>: 467-489 [PMID: 3066549]</w:t>
      </w:r>
    </w:p>
    <w:p w14:paraId="74F2A0F9" w14:textId="77777777" w:rsidR="00D716E9" w:rsidRPr="00D716E9" w:rsidRDefault="00D716E9" w:rsidP="00D716E9">
      <w:pPr>
        <w:jc w:val="both"/>
        <w:rPr>
          <w:rFonts w:eastAsia="宋体" w:cs="宋体"/>
          <w:color w:val="000000"/>
          <w:lang w:eastAsia="zh-CN"/>
        </w:rPr>
      </w:pPr>
      <w:r w:rsidRPr="00D716E9">
        <w:rPr>
          <w:rFonts w:eastAsia="宋体" w:cs="宋体"/>
          <w:color w:val="000000"/>
          <w:lang w:eastAsia="zh-CN"/>
        </w:rPr>
        <w:t>15 </w:t>
      </w:r>
      <w:r w:rsidRPr="00D716E9">
        <w:rPr>
          <w:rFonts w:eastAsia="宋体" w:cs="宋体"/>
          <w:b/>
          <w:bCs/>
          <w:color w:val="000000"/>
          <w:lang w:eastAsia="zh-CN"/>
        </w:rPr>
        <w:t>Rios DR</w:t>
      </w:r>
      <w:r w:rsidRPr="00D716E9">
        <w:rPr>
          <w:rFonts w:eastAsia="宋体" w:cs="宋体"/>
          <w:color w:val="000000"/>
          <w:lang w:eastAsia="zh-CN"/>
        </w:rPr>
        <w:t>, Moffett BS, Kaiser JR. Trends in pharmacotherapy for neonatal hypotension. </w:t>
      </w:r>
      <w:r w:rsidRPr="00D716E9">
        <w:rPr>
          <w:rFonts w:eastAsia="宋体" w:cs="宋体"/>
          <w:i/>
          <w:iCs/>
          <w:color w:val="000000"/>
          <w:lang w:eastAsia="zh-CN"/>
        </w:rPr>
        <w:t xml:space="preserve">J </w:t>
      </w:r>
      <w:proofErr w:type="spellStart"/>
      <w:r w:rsidRPr="00D716E9">
        <w:rPr>
          <w:rFonts w:eastAsia="宋体" w:cs="宋体"/>
          <w:i/>
          <w:iCs/>
          <w:color w:val="000000"/>
          <w:lang w:eastAsia="zh-CN"/>
        </w:rPr>
        <w:t>Pediatr</w:t>
      </w:r>
      <w:proofErr w:type="spellEnd"/>
      <w:r w:rsidRPr="00D716E9">
        <w:rPr>
          <w:rFonts w:eastAsia="宋体" w:cs="宋体"/>
          <w:color w:val="000000"/>
          <w:lang w:eastAsia="zh-CN"/>
        </w:rPr>
        <w:t> 2014; </w:t>
      </w:r>
      <w:r w:rsidRPr="00D716E9">
        <w:rPr>
          <w:rFonts w:eastAsia="宋体" w:cs="宋体"/>
          <w:b/>
          <w:bCs/>
          <w:color w:val="000000"/>
          <w:lang w:eastAsia="zh-CN"/>
        </w:rPr>
        <w:t>165</w:t>
      </w:r>
      <w:r w:rsidRPr="00D716E9">
        <w:rPr>
          <w:rFonts w:eastAsia="宋体" w:cs="宋体"/>
          <w:color w:val="000000"/>
          <w:lang w:eastAsia="zh-CN"/>
        </w:rPr>
        <w:t>: 697-701.e1 [PMID: 25039051 DOI: 10.1016/j.jpeds.2014.06.009]</w:t>
      </w:r>
    </w:p>
    <w:p w14:paraId="1B16783B" w14:textId="60D55BDD" w:rsidR="00D716E9" w:rsidRPr="00D716E9" w:rsidRDefault="00D716E9" w:rsidP="00D716E9">
      <w:pPr>
        <w:jc w:val="both"/>
        <w:rPr>
          <w:rFonts w:eastAsia="宋体" w:cs="宋体"/>
          <w:color w:val="000000"/>
          <w:lang w:eastAsia="zh-CN"/>
        </w:rPr>
      </w:pPr>
      <w:r w:rsidRPr="00D716E9">
        <w:rPr>
          <w:rFonts w:eastAsia="宋体" w:cs="宋体"/>
          <w:color w:val="000000"/>
          <w:lang w:eastAsia="zh-CN"/>
        </w:rPr>
        <w:lastRenderedPageBreak/>
        <w:t>16 </w:t>
      </w:r>
      <w:proofErr w:type="spellStart"/>
      <w:r w:rsidRPr="00D716E9">
        <w:rPr>
          <w:rFonts w:eastAsia="宋体" w:cs="宋体"/>
          <w:b/>
          <w:bCs/>
          <w:color w:val="000000"/>
          <w:lang w:eastAsia="zh-CN"/>
        </w:rPr>
        <w:t>Subhedar</w:t>
      </w:r>
      <w:proofErr w:type="spellEnd"/>
      <w:r w:rsidRPr="00D716E9">
        <w:rPr>
          <w:rFonts w:eastAsia="宋体" w:cs="宋体"/>
          <w:b/>
          <w:bCs/>
          <w:color w:val="000000"/>
          <w:lang w:eastAsia="zh-CN"/>
        </w:rPr>
        <w:t xml:space="preserve"> NV</w:t>
      </w:r>
      <w:r w:rsidRPr="00D716E9">
        <w:rPr>
          <w:rFonts w:eastAsia="宋体" w:cs="宋体"/>
          <w:color w:val="000000"/>
          <w:lang w:eastAsia="zh-CN"/>
        </w:rPr>
        <w:t xml:space="preserve">, Shaw NJ. </w:t>
      </w:r>
      <w:proofErr w:type="gramStart"/>
      <w:r w:rsidRPr="00D716E9">
        <w:rPr>
          <w:rFonts w:eastAsia="宋体" w:cs="宋体"/>
          <w:color w:val="000000"/>
          <w:lang w:eastAsia="zh-CN"/>
        </w:rPr>
        <w:t xml:space="preserve">Dopamine versus </w:t>
      </w:r>
      <w:proofErr w:type="spellStart"/>
      <w:r w:rsidRPr="00D716E9">
        <w:rPr>
          <w:rFonts w:eastAsia="宋体" w:cs="宋体"/>
          <w:color w:val="000000"/>
          <w:lang w:eastAsia="zh-CN"/>
        </w:rPr>
        <w:t>dobutamine</w:t>
      </w:r>
      <w:proofErr w:type="spellEnd"/>
      <w:r w:rsidRPr="00D716E9">
        <w:rPr>
          <w:rFonts w:eastAsia="宋体" w:cs="宋体"/>
          <w:color w:val="000000"/>
          <w:lang w:eastAsia="zh-CN"/>
        </w:rPr>
        <w:t xml:space="preserve"> for hypotensive preterm infants.</w:t>
      </w:r>
      <w:proofErr w:type="gramEnd"/>
      <w:r w:rsidRPr="00D716E9">
        <w:rPr>
          <w:rFonts w:eastAsia="宋体" w:cs="宋体"/>
          <w:color w:val="000000"/>
          <w:lang w:eastAsia="zh-CN"/>
        </w:rPr>
        <w:t> </w:t>
      </w:r>
      <w:r w:rsidRPr="00D716E9">
        <w:rPr>
          <w:rFonts w:eastAsia="宋体" w:cs="宋体"/>
          <w:i/>
          <w:iCs/>
          <w:color w:val="000000"/>
          <w:lang w:eastAsia="zh-CN"/>
        </w:rPr>
        <w:t xml:space="preserve">Cochrane Database </w:t>
      </w:r>
      <w:proofErr w:type="spellStart"/>
      <w:r w:rsidRPr="00D716E9">
        <w:rPr>
          <w:rFonts w:eastAsia="宋体" w:cs="宋体"/>
          <w:i/>
          <w:iCs/>
          <w:color w:val="000000"/>
          <w:lang w:eastAsia="zh-CN"/>
        </w:rPr>
        <w:t>Syst</w:t>
      </w:r>
      <w:proofErr w:type="spellEnd"/>
      <w:r w:rsidRPr="00D716E9">
        <w:rPr>
          <w:rFonts w:eastAsia="宋体" w:cs="宋体"/>
          <w:i/>
          <w:iCs/>
          <w:color w:val="000000"/>
          <w:lang w:eastAsia="zh-CN"/>
        </w:rPr>
        <w:t xml:space="preserve"> Rev</w:t>
      </w:r>
      <w:r w:rsidRPr="00D716E9">
        <w:rPr>
          <w:rFonts w:eastAsia="宋体" w:cs="宋体"/>
          <w:color w:val="000000"/>
          <w:lang w:eastAsia="zh-CN"/>
        </w:rPr>
        <w:t> 2003; </w:t>
      </w:r>
      <w:r w:rsidR="001E4201">
        <w:rPr>
          <w:rFonts w:eastAsia="宋体" w:cs="宋体" w:hint="eastAsia"/>
          <w:color w:val="000000"/>
          <w:lang w:eastAsia="zh-CN"/>
        </w:rPr>
        <w:t>(3)</w:t>
      </w:r>
      <w:r w:rsidRPr="00D716E9">
        <w:rPr>
          <w:rFonts w:eastAsia="宋体" w:cs="宋体"/>
          <w:color w:val="000000"/>
          <w:lang w:eastAsia="zh-CN"/>
        </w:rPr>
        <w:t>: CD001242 [PMID: 12917901 DOI: 10.1002/14651858.CD001242]</w:t>
      </w:r>
    </w:p>
    <w:p w14:paraId="480F2801" w14:textId="77777777" w:rsidR="00D716E9" w:rsidRPr="00D716E9" w:rsidRDefault="00D716E9" w:rsidP="00D716E9">
      <w:pPr>
        <w:jc w:val="both"/>
        <w:rPr>
          <w:rFonts w:eastAsia="宋体" w:cs="宋体"/>
          <w:color w:val="000000"/>
          <w:lang w:eastAsia="zh-CN"/>
        </w:rPr>
      </w:pPr>
      <w:r w:rsidRPr="00D716E9">
        <w:rPr>
          <w:rFonts w:eastAsia="宋体" w:cs="宋体"/>
          <w:color w:val="000000"/>
          <w:lang w:eastAsia="zh-CN"/>
        </w:rPr>
        <w:t>17 </w:t>
      </w:r>
      <w:proofErr w:type="spellStart"/>
      <w:r w:rsidRPr="00D716E9">
        <w:rPr>
          <w:rFonts w:eastAsia="宋体" w:cs="宋体"/>
          <w:b/>
          <w:bCs/>
          <w:color w:val="000000"/>
          <w:lang w:eastAsia="zh-CN"/>
        </w:rPr>
        <w:t>Rozé</w:t>
      </w:r>
      <w:proofErr w:type="spellEnd"/>
      <w:r w:rsidRPr="00D716E9">
        <w:rPr>
          <w:rFonts w:eastAsia="宋体" w:cs="宋体"/>
          <w:b/>
          <w:bCs/>
          <w:color w:val="000000"/>
          <w:lang w:eastAsia="zh-CN"/>
        </w:rPr>
        <w:t xml:space="preserve"> JC</w:t>
      </w:r>
      <w:r w:rsidRPr="00D716E9">
        <w:rPr>
          <w:rFonts w:eastAsia="宋体" w:cs="宋体"/>
          <w:color w:val="000000"/>
          <w:lang w:eastAsia="zh-CN"/>
        </w:rPr>
        <w:t xml:space="preserve">, </w:t>
      </w:r>
      <w:proofErr w:type="spellStart"/>
      <w:r w:rsidRPr="00D716E9">
        <w:rPr>
          <w:rFonts w:eastAsia="宋体" w:cs="宋体"/>
          <w:color w:val="000000"/>
          <w:lang w:eastAsia="zh-CN"/>
        </w:rPr>
        <w:t>Tohier</w:t>
      </w:r>
      <w:proofErr w:type="spellEnd"/>
      <w:r w:rsidRPr="00D716E9">
        <w:rPr>
          <w:rFonts w:eastAsia="宋体" w:cs="宋体"/>
          <w:color w:val="000000"/>
          <w:lang w:eastAsia="zh-CN"/>
        </w:rPr>
        <w:t xml:space="preserve"> C, </w:t>
      </w:r>
      <w:proofErr w:type="spellStart"/>
      <w:r w:rsidRPr="00D716E9">
        <w:rPr>
          <w:rFonts w:eastAsia="宋体" w:cs="宋体"/>
          <w:color w:val="000000"/>
          <w:lang w:eastAsia="zh-CN"/>
        </w:rPr>
        <w:t>Maingueneau</w:t>
      </w:r>
      <w:proofErr w:type="spellEnd"/>
      <w:r w:rsidRPr="00D716E9">
        <w:rPr>
          <w:rFonts w:eastAsia="宋体" w:cs="宋体"/>
          <w:color w:val="000000"/>
          <w:lang w:eastAsia="zh-CN"/>
        </w:rPr>
        <w:t xml:space="preserve"> C, </w:t>
      </w:r>
      <w:proofErr w:type="spellStart"/>
      <w:r w:rsidRPr="00D716E9">
        <w:rPr>
          <w:rFonts w:eastAsia="宋体" w:cs="宋体"/>
          <w:color w:val="000000"/>
          <w:lang w:eastAsia="zh-CN"/>
        </w:rPr>
        <w:t>Lefèvre</w:t>
      </w:r>
      <w:proofErr w:type="spellEnd"/>
      <w:r w:rsidRPr="00D716E9">
        <w:rPr>
          <w:rFonts w:eastAsia="宋体" w:cs="宋体"/>
          <w:color w:val="000000"/>
          <w:lang w:eastAsia="zh-CN"/>
        </w:rPr>
        <w:t xml:space="preserve"> M, </w:t>
      </w:r>
      <w:proofErr w:type="spellStart"/>
      <w:r w:rsidRPr="00D716E9">
        <w:rPr>
          <w:rFonts w:eastAsia="宋体" w:cs="宋体"/>
          <w:color w:val="000000"/>
          <w:lang w:eastAsia="zh-CN"/>
        </w:rPr>
        <w:t>Mouzard</w:t>
      </w:r>
      <w:proofErr w:type="spellEnd"/>
      <w:r w:rsidRPr="00D716E9">
        <w:rPr>
          <w:rFonts w:eastAsia="宋体" w:cs="宋体"/>
          <w:color w:val="000000"/>
          <w:lang w:eastAsia="zh-CN"/>
        </w:rPr>
        <w:t xml:space="preserve"> A. Response to </w:t>
      </w:r>
      <w:proofErr w:type="spellStart"/>
      <w:r w:rsidRPr="00D716E9">
        <w:rPr>
          <w:rFonts w:eastAsia="宋体" w:cs="宋体"/>
          <w:color w:val="000000"/>
          <w:lang w:eastAsia="zh-CN"/>
        </w:rPr>
        <w:t>dobutamine</w:t>
      </w:r>
      <w:proofErr w:type="spellEnd"/>
      <w:r w:rsidRPr="00D716E9">
        <w:rPr>
          <w:rFonts w:eastAsia="宋体" w:cs="宋体"/>
          <w:color w:val="000000"/>
          <w:lang w:eastAsia="zh-CN"/>
        </w:rPr>
        <w:t xml:space="preserve"> and dopamine in the hypotensive very preterm infant. </w:t>
      </w:r>
      <w:r w:rsidRPr="00D716E9">
        <w:rPr>
          <w:rFonts w:eastAsia="宋体" w:cs="宋体"/>
          <w:i/>
          <w:iCs/>
          <w:color w:val="000000"/>
          <w:lang w:eastAsia="zh-CN"/>
        </w:rPr>
        <w:t>Arch Dis Child</w:t>
      </w:r>
      <w:r w:rsidRPr="00D716E9">
        <w:rPr>
          <w:rFonts w:eastAsia="宋体" w:cs="宋体"/>
          <w:color w:val="000000"/>
          <w:lang w:eastAsia="zh-CN"/>
        </w:rPr>
        <w:t> 1993; </w:t>
      </w:r>
      <w:r w:rsidRPr="00D716E9">
        <w:rPr>
          <w:rFonts w:eastAsia="宋体" w:cs="宋体"/>
          <w:b/>
          <w:bCs/>
          <w:color w:val="000000"/>
          <w:lang w:eastAsia="zh-CN"/>
        </w:rPr>
        <w:t>69</w:t>
      </w:r>
      <w:r w:rsidRPr="00D716E9">
        <w:rPr>
          <w:rFonts w:eastAsia="宋体" w:cs="宋体"/>
          <w:color w:val="000000"/>
          <w:lang w:eastAsia="zh-CN"/>
        </w:rPr>
        <w:t>: 59-63 [PMID: 8346957]</w:t>
      </w:r>
    </w:p>
    <w:p w14:paraId="087E8D87" w14:textId="77777777" w:rsidR="00D716E9" w:rsidRPr="00D716E9" w:rsidRDefault="00D716E9" w:rsidP="00D716E9">
      <w:pPr>
        <w:jc w:val="both"/>
        <w:rPr>
          <w:rFonts w:eastAsia="宋体" w:cs="宋体"/>
          <w:color w:val="000000"/>
          <w:lang w:eastAsia="zh-CN"/>
        </w:rPr>
      </w:pPr>
      <w:r w:rsidRPr="00D716E9">
        <w:rPr>
          <w:rFonts w:eastAsia="宋体" w:cs="宋体"/>
          <w:color w:val="000000"/>
          <w:lang w:eastAsia="zh-CN"/>
        </w:rPr>
        <w:t>18 </w:t>
      </w:r>
      <w:proofErr w:type="spellStart"/>
      <w:r w:rsidRPr="00D716E9">
        <w:rPr>
          <w:rFonts w:eastAsia="宋体" w:cs="宋体"/>
          <w:b/>
          <w:bCs/>
          <w:color w:val="000000"/>
          <w:lang w:eastAsia="zh-CN"/>
        </w:rPr>
        <w:t>Filippi</w:t>
      </w:r>
      <w:proofErr w:type="spellEnd"/>
      <w:r w:rsidRPr="00D716E9">
        <w:rPr>
          <w:rFonts w:eastAsia="宋体" w:cs="宋体"/>
          <w:b/>
          <w:bCs/>
          <w:color w:val="000000"/>
          <w:lang w:eastAsia="zh-CN"/>
        </w:rPr>
        <w:t xml:space="preserve"> L</w:t>
      </w:r>
      <w:r w:rsidRPr="00D716E9">
        <w:rPr>
          <w:rFonts w:eastAsia="宋体" w:cs="宋体"/>
          <w:color w:val="000000"/>
          <w:lang w:eastAsia="zh-CN"/>
        </w:rPr>
        <w:t xml:space="preserve">, </w:t>
      </w:r>
      <w:proofErr w:type="spellStart"/>
      <w:r w:rsidRPr="00D716E9">
        <w:rPr>
          <w:rFonts w:eastAsia="宋体" w:cs="宋体"/>
          <w:color w:val="000000"/>
          <w:lang w:eastAsia="zh-CN"/>
        </w:rPr>
        <w:t>Pezzati</w:t>
      </w:r>
      <w:proofErr w:type="spellEnd"/>
      <w:r w:rsidRPr="00D716E9">
        <w:rPr>
          <w:rFonts w:eastAsia="宋体" w:cs="宋体"/>
          <w:color w:val="000000"/>
          <w:lang w:eastAsia="zh-CN"/>
        </w:rPr>
        <w:t xml:space="preserve"> M, Poggi C, Rossi S, </w:t>
      </w:r>
      <w:proofErr w:type="spellStart"/>
      <w:r w:rsidRPr="00D716E9">
        <w:rPr>
          <w:rFonts w:eastAsia="宋体" w:cs="宋体"/>
          <w:color w:val="000000"/>
          <w:lang w:eastAsia="zh-CN"/>
        </w:rPr>
        <w:t>Cecchi</w:t>
      </w:r>
      <w:proofErr w:type="spellEnd"/>
      <w:r w:rsidRPr="00D716E9">
        <w:rPr>
          <w:rFonts w:eastAsia="宋体" w:cs="宋体"/>
          <w:color w:val="000000"/>
          <w:lang w:eastAsia="zh-CN"/>
        </w:rPr>
        <w:t xml:space="preserve"> A, Santoro C. Dopamine versus </w:t>
      </w:r>
      <w:proofErr w:type="spellStart"/>
      <w:r w:rsidRPr="00D716E9">
        <w:rPr>
          <w:rFonts w:eastAsia="宋体" w:cs="宋体"/>
          <w:color w:val="000000"/>
          <w:lang w:eastAsia="zh-CN"/>
        </w:rPr>
        <w:t>dobutamine</w:t>
      </w:r>
      <w:proofErr w:type="spellEnd"/>
      <w:r w:rsidRPr="00D716E9">
        <w:rPr>
          <w:rFonts w:eastAsia="宋体" w:cs="宋体"/>
          <w:color w:val="000000"/>
          <w:lang w:eastAsia="zh-CN"/>
        </w:rPr>
        <w:t xml:space="preserve"> in very low birthweight infants: endocrine effects. </w:t>
      </w:r>
      <w:r w:rsidRPr="00D716E9">
        <w:rPr>
          <w:rFonts w:eastAsia="宋体" w:cs="宋体"/>
          <w:i/>
          <w:iCs/>
          <w:color w:val="000000"/>
          <w:lang w:eastAsia="zh-CN"/>
        </w:rPr>
        <w:t>Arch Dis Child Fetal Neonatal Ed</w:t>
      </w:r>
      <w:r w:rsidRPr="00D716E9">
        <w:rPr>
          <w:rFonts w:eastAsia="宋体" w:cs="宋体"/>
          <w:color w:val="000000"/>
          <w:lang w:eastAsia="zh-CN"/>
        </w:rPr>
        <w:t> 2007; </w:t>
      </w:r>
      <w:r w:rsidRPr="00D716E9">
        <w:rPr>
          <w:rFonts w:eastAsia="宋体" w:cs="宋体"/>
          <w:b/>
          <w:bCs/>
          <w:color w:val="000000"/>
          <w:lang w:eastAsia="zh-CN"/>
        </w:rPr>
        <w:t>92</w:t>
      </w:r>
      <w:r w:rsidRPr="00D716E9">
        <w:rPr>
          <w:rFonts w:eastAsia="宋体" w:cs="宋体"/>
          <w:color w:val="000000"/>
          <w:lang w:eastAsia="zh-CN"/>
        </w:rPr>
        <w:t>: F367-F371 [PMID: 17329276 DOI: 10.1136/adc.2006.098566]</w:t>
      </w:r>
    </w:p>
    <w:p w14:paraId="7A081B61" w14:textId="77777777" w:rsidR="00D716E9" w:rsidRPr="00D716E9" w:rsidRDefault="00D716E9" w:rsidP="00D716E9">
      <w:pPr>
        <w:jc w:val="both"/>
        <w:rPr>
          <w:rFonts w:eastAsia="宋体" w:cs="宋体"/>
          <w:color w:val="000000"/>
          <w:lang w:eastAsia="zh-CN"/>
        </w:rPr>
      </w:pPr>
      <w:proofErr w:type="gramStart"/>
      <w:r w:rsidRPr="00D716E9">
        <w:rPr>
          <w:rFonts w:eastAsia="宋体" w:cs="宋体"/>
          <w:color w:val="000000"/>
          <w:lang w:eastAsia="zh-CN"/>
        </w:rPr>
        <w:t>19 </w:t>
      </w:r>
      <w:r w:rsidRPr="00D716E9">
        <w:rPr>
          <w:rFonts w:eastAsia="宋体" w:cs="宋体"/>
          <w:b/>
          <w:bCs/>
          <w:color w:val="000000"/>
          <w:lang w:eastAsia="zh-CN"/>
        </w:rPr>
        <w:t>Wood DF</w:t>
      </w:r>
      <w:r w:rsidRPr="00D716E9">
        <w:rPr>
          <w:rFonts w:eastAsia="宋体" w:cs="宋体"/>
          <w:color w:val="000000"/>
          <w:lang w:eastAsia="zh-CN"/>
        </w:rPr>
        <w:t>, Johnston JM, Johnston DG.</w:t>
      </w:r>
      <w:proofErr w:type="gramEnd"/>
      <w:r w:rsidRPr="00D716E9">
        <w:rPr>
          <w:rFonts w:eastAsia="宋体" w:cs="宋体"/>
          <w:color w:val="000000"/>
          <w:lang w:eastAsia="zh-CN"/>
        </w:rPr>
        <w:t xml:space="preserve"> </w:t>
      </w:r>
      <w:proofErr w:type="gramStart"/>
      <w:r w:rsidRPr="00D716E9">
        <w:rPr>
          <w:rFonts w:eastAsia="宋体" w:cs="宋体"/>
          <w:color w:val="000000"/>
          <w:lang w:eastAsia="zh-CN"/>
        </w:rPr>
        <w:t xml:space="preserve">Dopamine, the dopamine D2 receptor and pituitary </w:t>
      </w:r>
      <w:proofErr w:type="spellStart"/>
      <w:r w:rsidRPr="00D716E9">
        <w:rPr>
          <w:rFonts w:eastAsia="宋体" w:cs="宋体"/>
          <w:color w:val="000000"/>
          <w:lang w:eastAsia="zh-CN"/>
        </w:rPr>
        <w:t>tumours</w:t>
      </w:r>
      <w:proofErr w:type="spellEnd"/>
      <w:r w:rsidRPr="00D716E9">
        <w:rPr>
          <w:rFonts w:eastAsia="宋体" w:cs="宋体"/>
          <w:color w:val="000000"/>
          <w:lang w:eastAsia="zh-CN"/>
        </w:rPr>
        <w:t>.</w:t>
      </w:r>
      <w:proofErr w:type="gramEnd"/>
      <w:r w:rsidRPr="00D716E9">
        <w:rPr>
          <w:rFonts w:eastAsia="宋体" w:cs="宋体"/>
          <w:color w:val="000000"/>
          <w:lang w:eastAsia="zh-CN"/>
        </w:rPr>
        <w:t> </w:t>
      </w:r>
      <w:proofErr w:type="spellStart"/>
      <w:r w:rsidRPr="00D716E9">
        <w:rPr>
          <w:rFonts w:eastAsia="宋体" w:cs="宋体"/>
          <w:i/>
          <w:iCs/>
          <w:color w:val="000000"/>
          <w:lang w:eastAsia="zh-CN"/>
        </w:rPr>
        <w:t>Clin</w:t>
      </w:r>
      <w:proofErr w:type="spellEnd"/>
      <w:r w:rsidRPr="00D716E9">
        <w:rPr>
          <w:rFonts w:eastAsia="宋体" w:cs="宋体"/>
          <w:i/>
          <w:iCs/>
          <w:color w:val="000000"/>
          <w:lang w:eastAsia="zh-CN"/>
        </w:rPr>
        <w:t xml:space="preserve"> </w:t>
      </w:r>
      <w:proofErr w:type="spellStart"/>
      <w:r w:rsidRPr="00D716E9">
        <w:rPr>
          <w:rFonts w:eastAsia="宋体" w:cs="宋体"/>
          <w:i/>
          <w:iCs/>
          <w:color w:val="000000"/>
          <w:lang w:eastAsia="zh-CN"/>
        </w:rPr>
        <w:t>Endocrinol</w:t>
      </w:r>
      <w:proofErr w:type="spellEnd"/>
      <w:r w:rsidRPr="00D716E9">
        <w:rPr>
          <w:rFonts w:eastAsia="宋体" w:cs="宋体"/>
          <w:i/>
          <w:iCs/>
          <w:color w:val="000000"/>
          <w:lang w:eastAsia="zh-CN"/>
        </w:rPr>
        <w:t xml:space="preserve"> (</w:t>
      </w:r>
      <w:proofErr w:type="spellStart"/>
      <w:r w:rsidRPr="00D716E9">
        <w:rPr>
          <w:rFonts w:eastAsia="宋体" w:cs="宋体"/>
          <w:i/>
          <w:iCs/>
          <w:color w:val="000000"/>
          <w:lang w:eastAsia="zh-CN"/>
        </w:rPr>
        <w:t>Oxf</w:t>
      </w:r>
      <w:proofErr w:type="spellEnd"/>
      <w:r w:rsidRPr="00D716E9">
        <w:rPr>
          <w:rFonts w:eastAsia="宋体" w:cs="宋体"/>
          <w:i/>
          <w:iCs/>
          <w:color w:val="000000"/>
          <w:lang w:eastAsia="zh-CN"/>
        </w:rPr>
        <w:t>)</w:t>
      </w:r>
      <w:r w:rsidRPr="00D716E9">
        <w:rPr>
          <w:rFonts w:eastAsia="宋体" w:cs="宋体"/>
          <w:color w:val="000000"/>
          <w:lang w:eastAsia="zh-CN"/>
        </w:rPr>
        <w:t> 1991; </w:t>
      </w:r>
      <w:r w:rsidRPr="00D716E9">
        <w:rPr>
          <w:rFonts w:eastAsia="宋体" w:cs="宋体"/>
          <w:b/>
          <w:bCs/>
          <w:color w:val="000000"/>
          <w:lang w:eastAsia="zh-CN"/>
        </w:rPr>
        <w:t>35</w:t>
      </w:r>
      <w:r w:rsidRPr="00D716E9">
        <w:rPr>
          <w:rFonts w:eastAsia="宋体" w:cs="宋体"/>
          <w:color w:val="000000"/>
          <w:lang w:eastAsia="zh-CN"/>
        </w:rPr>
        <w:t>: 455-466 [PMID: 1837503 DOI: 10.1111/j.1365-2265.1991.tb00928.x]</w:t>
      </w:r>
    </w:p>
    <w:p w14:paraId="240F3FF1" w14:textId="77777777" w:rsidR="00D716E9" w:rsidRPr="00D716E9" w:rsidRDefault="00D716E9" w:rsidP="00D716E9">
      <w:pPr>
        <w:jc w:val="both"/>
        <w:rPr>
          <w:rFonts w:eastAsia="宋体" w:cs="宋体"/>
          <w:color w:val="000000"/>
          <w:lang w:eastAsia="zh-CN"/>
        </w:rPr>
      </w:pPr>
      <w:r w:rsidRPr="00D716E9">
        <w:rPr>
          <w:rFonts w:eastAsia="宋体" w:cs="宋体"/>
          <w:color w:val="000000"/>
          <w:lang w:eastAsia="zh-CN"/>
        </w:rPr>
        <w:t>20 </w:t>
      </w:r>
      <w:r w:rsidRPr="00D716E9">
        <w:rPr>
          <w:rFonts w:eastAsia="宋体" w:cs="宋体"/>
          <w:b/>
          <w:bCs/>
          <w:color w:val="000000"/>
          <w:lang w:eastAsia="zh-CN"/>
        </w:rPr>
        <w:t>Seri I</w:t>
      </w:r>
      <w:r w:rsidRPr="00D716E9">
        <w:rPr>
          <w:rFonts w:eastAsia="宋体" w:cs="宋体"/>
          <w:color w:val="000000"/>
          <w:lang w:eastAsia="zh-CN"/>
        </w:rPr>
        <w:t xml:space="preserve">, </w:t>
      </w:r>
      <w:proofErr w:type="spellStart"/>
      <w:r w:rsidRPr="00D716E9">
        <w:rPr>
          <w:rFonts w:eastAsia="宋体" w:cs="宋体"/>
          <w:color w:val="000000"/>
          <w:lang w:eastAsia="zh-CN"/>
        </w:rPr>
        <w:t>Tulassay</w:t>
      </w:r>
      <w:proofErr w:type="spellEnd"/>
      <w:r w:rsidRPr="00D716E9">
        <w:rPr>
          <w:rFonts w:eastAsia="宋体" w:cs="宋体"/>
          <w:color w:val="000000"/>
          <w:lang w:eastAsia="zh-CN"/>
        </w:rPr>
        <w:t xml:space="preserve"> T, </w:t>
      </w:r>
      <w:proofErr w:type="spellStart"/>
      <w:r w:rsidRPr="00D716E9">
        <w:rPr>
          <w:rFonts w:eastAsia="宋体" w:cs="宋体"/>
          <w:color w:val="000000"/>
          <w:lang w:eastAsia="zh-CN"/>
        </w:rPr>
        <w:t>Kiszel</w:t>
      </w:r>
      <w:proofErr w:type="spellEnd"/>
      <w:r w:rsidRPr="00D716E9">
        <w:rPr>
          <w:rFonts w:eastAsia="宋体" w:cs="宋体"/>
          <w:color w:val="000000"/>
          <w:lang w:eastAsia="zh-CN"/>
        </w:rPr>
        <w:t xml:space="preserve"> J, </w:t>
      </w:r>
      <w:proofErr w:type="spellStart"/>
      <w:r w:rsidRPr="00D716E9">
        <w:rPr>
          <w:rFonts w:eastAsia="宋体" w:cs="宋体"/>
          <w:color w:val="000000"/>
          <w:lang w:eastAsia="zh-CN"/>
        </w:rPr>
        <w:t>Ruppert</w:t>
      </w:r>
      <w:proofErr w:type="spellEnd"/>
      <w:r w:rsidRPr="00D716E9">
        <w:rPr>
          <w:rFonts w:eastAsia="宋体" w:cs="宋体"/>
          <w:color w:val="000000"/>
          <w:lang w:eastAsia="zh-CN"/>
        </w:rPr>
        <w:t xml:space="preserve"> F, </w:t>
      </w:r>
      <w:proofErr w:type="spellStart"/>
      <w:r w:rsidRPr="00D716E9">
        <w:rPr>
          <w:rFonts w:eastAsia="宋体" w:cs="宋体"/>
          <w:color w:val="000000"/>
          <w:lang w:eastAsia="zh-CN"/>
        </w:rPr>
        <w:t>Sulyok</w:t>
      </w:r>
      <w:proofErr w:type="spellEnd"/>
      <w:r w:rsidRPr="00D716E9">
        <w:rPr>
          <w:rFonts w:eastAsia="宋体" w:cs="宋体"/>
          <w:color w:val="000000"/>
          <w:lang w:eastAsia="zh-CN"/>
        </w:rPr>
        <w:t xml:space="preserve"> E, </w:t>
      </w:r>
      <w:proofErr w:type="spellStart"/>
      <w:r w:rsidRPr="00D716E9">
        <w:rPr>
          <w:rFonts w:eastAsia="宋体" w:cs="宋体"/>
          <w:color w:val="000000"/>
          <w:lang w:eastAsia="zh-CN"/>
        </w:rPr>
        <w:t>Ertl</w:t>
      </w:r>
      <w:proofErr w:type="spellEnd"/>
      <w:r w:rsidRPr="00D716E9">
        <w:rPr>
          <w:rFonts w:eastAsia="宋体" w:cs="宋体"/>
          <w:color w:val="000000"/>
          <w:lang w:eastAsia="zh-CN"/>
        </w:rPr>
        <w:t xml:space="preserve"> T, </w:t>
      </w:r>
      <w:proofErr w:type="spellStart"/>
      <w:r w:rsidRPr="00D716E9">
        <w:rPr>
          <w:rFonts w:eastAsia="宋体" w:cs="宋体"/>
          <w:color w:val="000000"/>
          <w:lang w:eastAsia="zh-CN"/>
        </w:rPr>
        <w:t>Bódis</w:t>
      </w:r>
      <w:proofErr w:type="spellEnd"/>
      <w:r w:rsidRPr="00D716E9">
        <w:rPr>
          <w:rFonts w:eastAsia="宋体" w:cs="宋体"/>
          <w:color w:val="000000"/>
          <w:lang w:eastAsia="zh-CN"/>
        </w:rPr>
        <w:t xml:space="preserve"> J, </w:t>
      </w:r>
      <w:proofErr w:type="spellStart"/>
      <w:r w:rsidRPr="00D716E9">
        <w:rPr>
          <w:rFonts w:eastAsia="宋体" w:cs="宋体"/>
          <w:color w:val="000000"/>
          <w:lang w:eastAsia="zh-CN"/>
        </w:rPr>
        <w:t>Csömör</w:t>
      </w:r>
      <w:proofErr w:type="spellEnd"/>
      <w:r w:rsidRPr="00D716E9">
        <w:rPr>
          <w:rFonts w:eastAsia="宋体" w:cs="宋体"/>
          <w:color w:val="000000"/>
          <w:lang w:eastAsia="zh-CN"/>
        </w:rPr>
        <w:t xml:space="preserve"> S. Effect of low-dose dopamine infusion on prolactin and thyrotropin secretion in preterm infants with hyaline membrane disease. </w:t>
      </w:r>
      <w:proofErr w:type="spellStart"/>
      <w:r w:rsidRPr="00D716E9">
        <w:rPr>
          <w:rFonts w:eastAsia="宋体" w:cs="宋体"/>
          <w:i/>
          <w:iCs/>
          <w:color w:val="000000"/>
          <w:lang w:eastAsia="zh-CN"/>
        </w:rPr>
        <w:t>Biol</w:t>
      </w:r>
      <w:proofErr w:type="spellEnd"/>
      <w:r w:rsidRPr="00D716E9">
        <w:rPr>
          <w:rFonts w:eastAsia="宋体" w:cs="宋体"/>
          <w:i/>
          <w:iCs/>
          <w:color w:val="000000"/>
          <w:lang w:eastAsia="zh-CN"/>
        </w:rPr>
        <w:t xml:space="preserve"> Neonate</w:t>
      </w:r>
      <w:r w:rsidRPr="00D716E9">
        <w:rPr>
          <w:rFonts w:eastAsia="宋体" w:cs="宋体"/>
          <w:color w:val="000000"/>
          <w:lang w:eastAsia="zh-CN"/>
        </w:rPr>
        <w:t> 1985; </w:t>
      </w:r>
      <w:r w:rsidRPr="00D716E9">
        <w:rPr>
          <w:rFonts w:eastAsia="宋体" w:cs="宋体"/>
          <w:b/>
          <w:bCs/>
          <w:color w:val="000000"/>
          <w:lang w:eastAsia="zh-CN"/>
        </w:rPr>
        <w:t>47</w:t>
      </w:r>
      <w:r w:rsidRPr="00D716E9">
        <w:rPr>
          <w:rFonts w:eastAsia="宋体" w:cs="宋体"/>
          <w:color w:val="000000"/>
          <w:lang w:eastAsia="zh-CN"/>
        </w:rPr>
        <w:t>: 317-322 [PMID: 4027295 DOI: 10.1159/000242134]</w:t>
      </w:r>
    </w:p>
    <w:p w14:paraId="7814C302" w14:textId="77777777" w:rsidR="00D716E9" w:rsidRPr="00D716E9" w:rsidRDefault="00D716E9" w:rsidP="00D716E9">
      <w:pPr>
        <w:jc w:val="both"/>
        <w:rPr>
          <w:rFonts w:eastAsia="宋体" w:cs="宋体"/>
          <w:color w:val="000000"/>
          <w:lang w:eastAsia="zh-CN"/>
        </w:rPr>
      </w:pPr>
      <w:proofErr w:type="gramStart"/>
      <w:r w:rsidRPr="00D716E9">
        <w:rPr>
          <w:rFonts w:eastAsia="宋体" w:cs="宋体"/>
          <w:color w:val="000000"/>
          <w:lang w:eastAsia="zh-CN"/>
        </w:rPr>
        <w:t>21 </w:t>
      </w:r>
      <w:r w:rsidRPr="00D716E9">
        <w:rPr>
          <w:rFonts w:eastAsia="宋体" w:cs="宋体"/>
          <w:b/>
          <w:bCs/>
          <w:color w:val="000000"/>
          <w:lang w:eastAsia="zh-CN"/>
        </w:rPr>
        <w:t>Barrington K</w:t>
      </w:r>
      <w:r w:rsidRPr="00D716E9">
        <w:rPr>
          <w:rFonts w:eastAsia="宋体" w:cs="宋体"/>
          <w:color w:val="000000"/>
          <w:lang w:eastAsia="zh-CN"/>
        </w:rPr>
        <w:t>, Chan W.</w:t>
      </w:r>
      <w:proofErr w:type="gramEnd"/>
      <w:r w:rsidRPr="00D716E9">
        <w:rPr>
          <w:rFonts w:eastAsia="宋体" w:cs="宋体"/>
          <w:color w:val="000000"/>
          <w:lang w:eastAsia="zh-CN"/>
        </w:rPr>
        <w:t xml:space="preserve"> </w:t>
      </w:r>
      <w:proofErr w:type="gramStart"/>
      <w:r w:rsidRPr="00D716E9">
        <w:rPr>
          <w:rFonts w:eastAsia="宋体" w:cs="宋体"/>
          <w:color w:val="000000"/>
          <w:lang w:eastAsia="zh-CN"/>
        </w:rPr>
        <w:t xml:space="preserve">The circulatory effects of epinephrine infusion in the </w:t>
      </w:r>
      <w:proofErr w:type="spellStart"/>
      <w:r w:rsidRPr="00D716E9">
        <w:rPr>
          <w:rFonts w:eastAsia="宋体" w:cs="宋体"/>
          <w:color w:val="000000"/>
          <w:lang w:eastAsia="zh-CN"/>
        </w:rPr>
        <w:t>anesthesized</w:t>
      </w:r>
      <w:proofErr w:type="spellEnd"/>
      <w:r w:rsidRPr="00D716E9">
        <w:rPr>
          <w:rFonts w:eastAsia="宋体" w:cs="宋体"/>
          <w:color w:val="000000"/>
          <w:lang w:eastAsia="zh-CN"/>
        </w:rPr>
        <w:t xml:space="preserve"> piglet.</w:t>
      </w:r>
      <w:proofErr w:type="gramEnd"/>
      <w:r w:rsidRPr="00D716E9">
        <w:rPr>
          <w:rFonts w:eastAsia="宋体" w:cs="宋体"/>
          <w:color w:val="000000"/>
          <w:lang w:eastAsia="zh-CN"/>
        </w:rPr>
        <w:t> </w:t>
      </w:r>
      <w:proofErr w:type="spellStart"/>
      <w:r w:rsidRPr="00D716E9">
        <w:rPr>
          <w:rFonts w:eastAsia="宋体" w:cs="宋体"/>
          <w:i/>
          <w:iCs/>
          <w:color w:val="000000"/>
          <w:lang w:eastAsia="zh-CN"/>
        </w:rPr>
        <w:t>Pediatr</w:t>
      </w:r>
      <w:proofErr w:type="spellEnd"/>
      <w:r w:rsidRPr="00D716E9">
        <w:rPr>
          <w:rFonts w:eastAsia="宋体" w:cs="宋体"/>
          <w:i/>
          <w:iCs/>
          <w:color w:val="000000"/>
          <w:lang w:eastAsia="zh-CN"/>
        </w:rPr>
        <w:t xml:space="preserve"> Res</w:t>
      </w:r>
      <w:r w:rsidRPr="00D716E9">
        <w:rPr>
          <w:rFonts w:eastAsia="宋体" w:cs="宋体"/>
          <w:color w:val="000000"/>
          <w:lang w:eastAsia="zh-CN"/>
        </w:rPr>
        <w:t> 1993; </w:t>
      </w:r>
      <w:r w:rsidRPr="00D716E9">
        <w:rPr>
          <w:rFonts w:eastAsia="宋体" w:cs="宋体"/>
          <w:b/>
          <w:bCs/>
          <w:color w:val="000000"/>
          <w:lang w:eastAsia="zh-CN"/>
        </w:rPr>
        <w:t>33</w:t>
      </w:r>
      <w:r w:rsidRPr="00D716E9">
        <w:rPr>
          <w:rFonts w:eastAsia="宋体" w:cs="宋体"/>
          <w:color w:val="000000"/>
          <w:lang w:eastAsia="zh-CN"/>
        </w:rPr>
        <w:t>: 190-194 [PMID: 8433894 DOI: 10.1203/00006450-199302000-00020]</w:t>
      </w:r>
    </w:p>
    <w:p w14:paraId="4F8A2859" w14:textId="77777777" w:rsidR="00D716E9" w:rsidRPr="00D716E9" w:rsidRDefault="00D716E9" w:rsidP="00D716E9">
      <w:pPr>
        <w:jc w:val="both"/>
        <w:rPr>
          <w:rFonts w:eastAsia="宋体" w:cs="宋体"/>
          <w:color w:val="000000"/>
          <w:lang w:eastAsia="zh-CN"/>
        </w:rPr>
      </w:pPr>
      <w:r w:rsidRPr="00D716E9">
        <w:rPr>
          <w:rFonts w:eastAsia="宋体" w:cs="宋体"/>
          <w:color w:val="000000"/>
          <w:lang w:eastAsia="zh-CN"/>
        </w:rPr>
        <w:t>22 </w:t>
      </w:r>
      <w:proofErr w:type="spellStart"/>
      <w:r w:rsidRPr="00D716E9">
        <w:rPr>
          <w:rFonts w:eastAsia="宋体" w:cs="宋体"/>
          <w:b/>
          <w:bCs/>
          <w:color w:val="000000"/>
          <w:lang w:eastAsia="zh-CN"/>
        </w:rPr>
        <w:t>Valverde</w:t>
      </w:r>
      <w:proofErr w:type="spellEnd"/>
      <w:r w:rsidRPr="00D716E9">
        <w:rPr>
          <w:rFonts w:eastAsia="宋体" w:cs="宋体"/>
          <w:b/>
          <w:bCs/>
          <w:color w:val="000000"/>
          <w:lang w:eastAsia="zh-CN"/>
        </w:rPr>
        <w:t xml:space="preserve"> E</w:t>
      </w:r>
      <w:r w:rsidRPr="00D716E9">
        <w:rPr>
          <w:rFonts w:eastAsia="宋体" w:cs="宋体"/>
          <w:color w:val="000000"/>
          <w:lang w:eastAsia="zh-CN"/>
        </w:rPr>
        <w:t xml:space="preserve">, </w:t>
      </w:r>
      <w:proofErr w:type="spellStart"/>
      <w:r w:rsidRPr="00D716E9">
        <w:rPr>
          <w:rFonts w:eastAsia="宋体" w:cs="宋体"/>
          <w:color w:val="000000"/>
          <w:lang w:eastAsia="zh-CN"/>
        </w:rPr>
        <w:t>Pellicer</w:t>
      </w:r>
      <w:proofErr w:type="spellEnd"/>
      <w:r w:rsidRPr="00D716E9">
        <w:rPr>
          <w:rFonts w:eastAsia="宋体" w:cs="宋体"/>
          <w:color w:val="000000"/>
          <w:lang w:eastAsia="zh-CN"/>
        </w:rPr>
        <w:t xml:space="preserve"> A, Madero R, </w:t>
      </w:r>
      <w:proofErr w:type="spellStart"/>
      <w:r w:rsidRPr="00D716E9">
        <w:rPr>
          <w:rFonts w:eastAsia="宋体" w:cs="宋体"/>
          <w:color w:val="000000"/>
          <w:lang w:eastAsia="zh-CN"/>
        </w:rPr>
        <w:t>Elorza</w:t>
      </w:r>
      <w:proofErr w:type="spellEnd"/>
      <w:r w:rsidRPr="00D716E9">
        <w:rPr>
          <w:rFonts w:eastAsia="宋体" w:cs="宋体"/>
          <w:color w:val="000000"/>
          <w:lang w:eastAsia="zh-CN"/>
        </w:rPr>
        <w:t xml:space="preserve"> D, </w:t>
      </w:r>
      <w:proofErr w:type="spellStart"/>
      <w:r w:rsidRPr="00D716E9">
        <w:rPr>
          <w:rFonts w:eastAsia="宋体" w:cs="宋体"/>
          <w:color w:val="000000"/>
          <w:lang w:eastAsia="zh-CN"/>
        </w:rPr>
        <w:t>Quero</w:t>
      </w:r>
      <w:proofErr w:type="spellEnd"/>
      <w:r w:rsidRPr="00D716E9">
        <w:rPr>
          <w:rFonts w:eastAsia="宋体" w:cs="宋体"/>
          <w:color w:val="000000"/>
          <w:lang w:eastAsia="zh-CN"/>
        </w:rPr>
        <w:t xml:space="preserve"> J, Cabañas F. Dopamine versus epinephrine for cardiovascular support in low birth weight infants: analysis of systemic effects and neonatal clinical outcomes. </w:t>
      </w:r>
      <w:r w:rsidRPr="00D716E9">
        <w:rPr>
          <w:rFonts w:eastAsia="宋体" w:cs="宋体"/>
          <w:i/>
          <w:iCs/>
          <w:color w:val="000000"/>
          <w:lang w:eastAsia="zh-CN"/>
        </w:rPr>
        <w:t>Pediatrics</w:t>
      </w:r>
      <w:r w:rsidRPr="00D716E9">
        <w:rPr>
          <w:rFonts w:eastAsia="宋体" w:cs="宋体"/>
          <w:color w:val="000000"/>
          <w:lang w:eastAsia="zh-CN"/>
        </w:rPr>
        <w:t> 2006; </w:t>
      </w:r>
      <w:r w:rsidRPr="00D716E9">
        <w:rPr>
          <w:rFonts w:eastAsia="宋体" w:cs="宋体"/>
          <w:b/>
          <w:bCs/>
          <w:color w:val="000000"/>
          <w:lang w:eastAsia="zh-CN"/>
        </w:rPr>
        <w:t>117</w:t>
      </w:r>
      <w:r w:rsidRPr="00D716E9">
        <w:rPr>
          <w:rFonts w:eastAsia="宋体" w:cs="宋体"/>
          <w:color w:val="000000"/>
          <w:lang w:eastAsia="zh-CN"/>
        </w:rPr>
        <w:t>: e1213-e1222 [PMID: 16717120 DOI: 10.1542/peds.2005-2108]</w:t>
      </w:r>
    </w:p>
    <w:p w14:paraId="023ACB82" w14:textId="74320639" w:rsidR="00D716E9" w:rsidRPr="00D716E9" w:rsidRDefault="00D716E9" w:rsidP="00D716E9">
      <w:pPr>
        <w:jc w:val="both"/>
        <w:rPr>
          <w:rFonts w:eastAsia="宋体" w:cs="宋体"/>
          <w:color w:val="000000"/>
          <w:lang w:eastAsia="zh-CN"/>
        </w:rPr>
      </w:pPr>
      <w:proofErr w:type="gramStart"/>
      <w:r w:rsidRPr="00D716E9">
        <w:rPr>
          <w:rFonts w:eastAsia="宋体" w:cs="宋体"/>
          <w:color w:val="000000"/>
          <w:lang w:eastAsia="zh-CN"/>
        </w:rPr>
        <w:t>23 </w:t>
      </w:r>
      <w:proofErr w:type="spellStart"/>
      <w:r w:rsidRPr="00D716E9">
        <w:rPr>
          <w:rFonts w:eastAsia="宋体" w:cs="宋体"/>
          <w:b/>
          <w:bCs/>
          <w:color w:val="000000"/>
          <w:lang w:eastAsia="zh-CN"/>
        </w:rPr>
        <w:t>Paradisis</w:t>
      </w:r>
      <w:proofErr w:type="spellEnd"/>
      <w:r w:rsidRPr="00D716E9">
        <w:rPr>
          <w:rFonts w:eastAsia="宋体" w:cs="宋体"/>
          <w:b/>
          <w:bCs/>
          <w:color w:val="000000"/>
          <w:lang w:eastAsia="zh-CN"/>
        </w:rPr>
        <w:t xml:space="preserve"> M</w:t>
      </w:r>
      <w:r w:rsidRPr="00D716E9">
        <w:rPr>
          <w:rFonts w:eastAsia="宋体" w:cs="宋体"/>
          <w:color w:val="000000"/>
          <w:lang w:eastAsia="zh-CN"/>
        </w:rPr>
        <w:t>, Osborn DA.</w:t>
      </w:r>
      <w:proofErr w:type="gramEnd"/>
      <w:r w:rsidRPr="00D716E9">
        <w:rPr>
          <w:rFonts w:eastAsia="宋体" w:cs="宋体"/>
          <w:color w:val="000000"/>
          <w:lang w:eastAsia="zh-CN"/>
        </w:rPr>
        <w:t xml:space="preserve"> </w:t>
      </w:r>
      <w:proofErr w:type="gramStart"/>
      <w:r w:rsidRPr="00D716E9">
        <w:rPr>
          <w:rFonts w:eastAsia="宋体" w:cs="宋体"/>
          <w:color w:val="000000"/>
          <w:lang w:eastAsia="zh-CN"/>
        </w:rPr>
        <w:t>Adrenaline for prevention of morbidity and mortality in preterm infants with cardiovascular compromise.</w:t>
      </w:r>
      <w:proofErr w:type="gramEnd"/>
      <w:r w:rsidRPr="00D716E9">
        <w:rPr>
          <w:rFonts w:eastAsia="宋体" w:cs="宋体"/>
          <w:color w:val="000000"/>
          <w:lang w:eastAsia="zh-CN"/>
        </w:rPr>
        <w:t> </w:t>
      </w:r>
      <w:r w:rsidRPr="00D716E9">
        <w:rPr>
          <w:rFonts w:eastAsia="宋体" w:cs="宋体"/>
          <w:i/>
          <w:iCs/>
          <w:color w:val="000000"/>
          <w:lang w:eastAsia="zh-CN"/>
        </w:rPr>
        <w:t xml:space="preserve">Cochrane Database </w:t>
      </w:r>
      <w:proofErr w:type="spellStart"/>
      <w:r w:rsidRPr="00D716E9">
        <w:rPr>
          <w:rFonts w:eastAsia="宋体" w:cs="宋体"/>
          <w:i/>
          <w:iCs/>
          <w:color w:val="000000"/>
          <w:lang w:eastAsia="zh-CN"/>
        </w:rPr>
        <w:t>Syst</w:t>
      </w:r>
      <w:proofErr w:type="spellEnd"/>
      <w:r w:rsidRPr="00D716E9">
        <w:rPr>
          <w:rFonts w:eastAsia="宋体" w:cs="宋体"/>
          <w:i/>
          <w:iCs/>
          <w:color w:val="000000"/>
          <w:lang w:eastAsia="zh-CN"/>
        </w:rPr>
        <w:t xml:space="preserve"> Rev</w:t>
      </w:r>
      <w:r w:rsidRPr="00D716E9">
        <w:rPr>
          <w:rFonts w:eastAsia="宋体" w:cs="宋体"/>
          <w:color w:val="000000"/>
          <w:lang w:eastAsia="zh-CN"/>
        </w:rPr>
        <w:t> 2004; </w:t>
      </w:r>
      <w:r w:rsidR="001E4201">
        <w:rPr>
          <w:rFonts w:eastAsia="宋体" w:cs="宋体" w:hint="eastAsia"/>
          <w:color w:val="000000"/>
          <w:lang w:eastAsia="zh-CN"/>
        </w:rPr>
        <w:t>(1)</w:t>
      </w:r>
      <w:r w:rsidRPr="00D716E9">
        <w:rPr>
          <w:rFonts w:eastAsia="宋体" w:cs="宋体"/>
          <w:color w:val="000000"/>
          <w:lang w:eastAsia="zh-CN"/>
        </w:rPr>
        <w:t>: CD003958 [PMID: 14974048 DOI: 10.1002/14651858.CD003958.pub2]</w:t>
      </w:r>
    </w:p>
    <w:p w14:paraId="249DE04B" w14:textId="77777777" w:rsidR="00D716E9" w:rsidRPr="00D716E9" w:rsidRDefault="00D716E9" w:rsidP="00D716E9">
      <w:pPr>
        <w:jc w:val="both"/>
        <w:rPr>
          <w:rFonts w:eastAsia="宋体" w:cs="宋体"/>
          <w:color w:val="000000"/>
          <w:lang w:eastAsia="zh-CN"/>
        </w:rPr>
      </w:pPr>
      <w:r w:rsidRPr="00D716E9">
        <w:rPr>
          <w:rFonts w:eastAsia="宋体" w:cs="宋体"/>
          <w:color w:val="000000"/>
          <w:lang w:eastAsia="zh-CN"/>
        </w:rPr>
        <w:t>24 </w:t>
      </w:r>
      <w:proofErr w:type="spellStart"/>
      <w:r w:rsidRPr="00D716E9">
        <w:rPr>
          <w:rFonts w:eastAsia="宋体" w:cs="宋体"/>
          <w:b/>
          <w:bCs/>
          <w:color w:val="000000"/>
          <w:lang w:eastAsia="zh-CN"/>
        </w:rPr>
        <w:t>Pellicer</w:t>
      </w:r>
      <w:proofErr w:type="spellEnd"/>
      <w:r w:rsidRPr="00D716E9">
        <w:rPr>
          <w:rFonts w:eastAsia="宋体" w:cs="宋体"/>
          <w:b/>
          <w:bCs/>
          <w:color w:val="000000"/>
          <w:lang w:eastAsia="zh-CN"/>
        </w:rPr>
        <w:t xml:space="preserve"> A</w:t>
      </w:r>
      <w:r w:rsidRPr="00D716E9">
        <w:rPr>
          <w:rFonts w:eastAsia="宋体" w:cs="宋体"/>
          <w:color w:val="000000"/>
          <w:lang w:eastAsia="zh-CN"/>
        </w:rPr>
        <w:t xml:space="preserve">, </w:t>
      </w:r>
      <w:proofErr w:type="spellStart"/>
      <w:r w:rsidRPr="00D716E9">
        <w:rPr>
          <w:rFonts w:eastAsia="宋体" w:cs="宋体"/>
          <w:color w:val="000000"/>
          <w:lang w:eastAsia="zh-CN"/>
        </w:rPr>
        <w:t>Valverde</w:t>
      </w:r>
      <w:proofErr w:type="spellEnd"/>
      <w:r w:rsidRPr="00D716E9">
        <w:rPr>
          <w:rFonts w:eastAsia="宋体" w:cs="宋体"/>
          <w:color w:val="000000"/>
          <w:lang w:eastAsia="zh-CN"/>
        </w:rPr>
        <w:t xml:space="preserve"> E, </w:t>
      </w:r>
      <w:proofErr w:type="spellStart"/>
      <w:r w:rsidRPr="00D716E9">
        <w:rPr>
          <w:rFonts w:eastAsia="宋体" w:cs="宋体"/>
          <w:color w:val="000000"/>
          <w:lang w:eastAsia="zh-CN"/>
        </w:rPr>
        <w:t>Elorza</w:t>
      </w:r>
      <w:proofErr w:type="spellEnd"/>
      <w:r w:rsidRPr="00D716E9">
        <w:rPr>
          <w:rFonts w:eastAsia="宋体" w:cs="宋体"/>
          <w:color w:val="000000"/>
          <w:lang w:eastAsia="zh-CN"/>
        </w:rPr>
        <w:t xml:space="preserve"> MD, Madero R, </w:t>
      </w:r>
      <w:proofErr w:type="spellStart"/>
      <w:r w:rsidRPr="00D716E9">
        <w:rPr>
          <w:rFonts w:eastAsia="宋体" w:cs="宋体"/>
          <w:color w:val="000000"/>
          <w:lang w:eastAsia="zh-CN"/>
        </w:rPr>
        <w:t>Gayá</w:t>
      </w:r>
      <w:proofErr w:type="spellEnd"/>
      <w:r w:rsidRPr="00D716E9">
        <w:rPr>
          <w:rFonts w:eastAsia="宋体" w:cs="宋体"/>
          <w:color w:val="000000"/>
          <w:lang w:eastAsia="zh-CN"/>
        </w:rPr>
        <w:t xml:space="preserve"> F, </w:t>
      </w:r>
      <w:proofErr w:type="spellStart"/>
      <w:r w:rsidRPr="00D716E9">
        <w:rPr>
          <w:rFonts w:eastAsia="宋体" w:cs="宋体"/>
          <w:color w:val="000000"/>
          <w:lang w:eastAsia="zh-CN"/>
        </w:rPr>
        <w:t>Quero</w:t>
      </w:r>
      <w:proofErr w:type="spellEnd"/>
      <w:r w:rsidRPr="00D716E9">
        <w:rPr>
          <w:rFonts w:eastAsia="宋体" w:cs="宋体"/>
          <w:color w:val="000000"/>
          <w:lang w:eastAsia="zh-CN"/>
        </w:rPr>
        <w:t xml:space="preserve"> J, Cabañas F. Cardiovascular support for low birth weight infants and cerebral hemodynamics: a randomized, blinded, clinical trial. </w:t>
      </w:r>
      <w:r w:rsidRPr="00D716E9">
        <w:rPr>
          <w:rFonts w:eastAsia="宋体" w:cs="宋体"/>
          <w:i/>
          <w:iCs/>
          <w:color w:val="000000"/>
          <w:lang w:eastAsia="zh-CN"/>
        </w:rPr>
        <w:t>Pediatrics</w:t>
      </w:r>
      <w:r w:rsidRPr="00D716E9">
        <w:rPr>
          <w:rFonts w:eastAsia="宋体" w:cs="宋体"/>
          <w:color w:val="000000"/>
          <w:lang w:eastAsia="zh-CN"/>
        </w:rPr>
        <w:t> 2005; </w:t>
      </w:r>
      <w:r w:rsidRPr="00D716E9">
        <w:rPr>
          <w:rFonts w:eastAsia="宋体" w:cs="宋体"/>
          <w:b/>
          <w:bCs/>
          <w:color w:val="000000"/>
          <w:lang w:eastAsia="zh-CN"/>
        </w:rPr>
        <w:t>115</w:t>
      </w:r>
      <w:r w:rsidRPr="00D716E9">
        <w:rPr>
          <w:rFonts w:eastAsia="宋体" w:cs="宋体"/>
          <w:color w:val="000000"/>
          <w:lang w:eastAsia="zh-CN"/>
        </w:rPr>
        <w:t>: 1501-1512 [PMID: 15930210 DOI: 10.1542/peds.2004-1396]</w:t>
      </w:r>
    </w:p>
    <w:p w14:paraId="57B25B37" w14:textId="77777777" w:rsidR="00D716E9" w:rsidRPr="00D716E9" w:rsidRDefault="00D716E9" w:rsidP="00D716E9">
      <w:pPr>
        <w:jc w:val="both"/>
        <w:rPr>
          <w:rFonts w:eastAsia="宋体" w:cs="宋体"/>
          <w:color w:val="000000"/>
          <w:lang w:eastAsia="zh-CN"/>
        </w:rPr>
      </w:pPr>
      <w:proofErr w:type="gramStart"/>
      <w:r w:rsidRPr="00D716E9">
        <w:rPr>
          <w:rFonts w:eastAsia="宋体" w:cs="宋体"/>
          <w:color w:val="000000"/>
          <w:lang w:eastAsia="zh-CN"/>
        </w:rPr>
        <w:lastRenderedPageBreak/>
        <w:t>25 </w:t>
      </w:r>
      <w:proofErr w:type="spellStart"/>
      <w:r w:rsidRPr="00D716E9">
        <w:rPr>
          <w:rFonts w:eastAsia="宋体" w:cs="宋体"/>
          <w:b/>
          <w:bCs/>
          <w:color w:val="000000"/>
          <w:lang w:eastAsia="zh-CN"/>
        </w:rPr>
        <w:t>Watterberg</w:t>
      </w:r>
      <w:proofErr w:type="spellEnd"/>
      <w:r w:rsidRPr="00D716E9">
        <w:rPr>
          <w:rFonts w:eastAsia="宋体" w:cs="宋体"/>
          <w:b/>
          <w:bCs/>
          <w:color w:val="000000"/>
          <w:lang w:eastAsia="zh-CN"/>
        </w:rPr>
        <w:t xml:space="preserve"> KL</w:t>
      </w:r>
      <w:r w:rsidRPr="00D716E9">
        <w:rPr>
          <w:rFonts w:eastAsia="宋体" w:cs="宋体"/>
          <w:color w:val="000000"/>
          <w:lang w:eastAsia="zh-CN"/>
        </w:rPr>
        <w:t>.</w:t>
      </w:r>
      <w:proofErr w:type="gramEnd"/>
      <w:r w:rsidRPr="00D716E9">
        <w:rPr>
          <w:rFonts w:eastAsia="宋体" w:cs="宋体"/>
          <w:color w:val="000000"/>
          <w:lang w:eastAsia="zh-CN"/>
        </w:rPr>
        <w:t xml:space="preserve"> </w:t>
      </w:r>
      <w:proofErr w:type="gramStart"/>
      <w:r w:rsidRPr="00D716E9">
        <w:rPr>
          <w:rFonts w:eastAsia="宋体" w:cs="宋体"/>
          <w:color w:val="000000"/>
          <w:lang w:eastAsia="zh-CN"/>
        </w:rPr>
        <w:t>Adrenal insufficiency and cardiac dysfunction in the preterm infant.</w:t>
      </w:r>
      <w:proofErr w:type="gramEnd"/>
      <w:r w:rsidRPr="00D716E9">
        <w:rPr>
          <w:rFonts w:eastAsia="宋体" w:cs="宋体"/>
          <w:color w:val="000000"/>
          <w:lang w:eastAsia="zh-CN"/>
        </w:rPr>
        <w:t> </w:t>
      </w:r>
      <w:proofErr w:type="spellStart"/>
      <w:r w:rsidRPr="00D716E9">
        <w:rPr>
          <w:rFonts w:eastAsia="宋体" w:cs="宋体"/>
          <w:i/>
          <w:iCs/>
          <w:color w:val="000000"/>
          <w:lang w:eastAsia="zh-CN"/>
        </w:rPr>
        <w:t>Pediatr</w:t>
      </w:r>
      <w:proofErr w:type="spellEnd"/>
      <w:r w:rsidRPr="00D716E9">
        <w:rPr>
          <w:rFonts w:eastAsia="宋体" w:cs="宋体"/>
          <w:i/>
          <w:iCs/>
          <w:color w:val="000000"/>
          <w:lang w:eastAsia="zh-CN"/>
        </w:rPr>
        <w:t xml:space="preserve"> Res</w:t>
      </w:r>
      <w:r w:rsidRPr="00D716E9">
        <w:rPr>
          <w:rFonts w:eastAsia="宋体" w:cs="宋体"/>
          <w:color w:val="000000"/>
          <w:lang w:eastAsia="zh-CN"/>
        </w:rPr>
        <w:t> 2002; </w:t>
      </w:r>
      <w:r w:rsidRPr="00D716E9">
        <w:rPr>
          <w:rFonts w:eastAsia="宋体" w:cs="宋体"/>
          <w:b/>
          <w:bCs/>
          <w:color w:val="000000"/>
          <w:lang w:eastAsia="zh-CN"/>
        </w:rPr>
        <w:t>51</w:t>
      </w:r>
      <w:r w:rsidRPr="00D716E9">
        <w:rPr>
          <w:rFonts w:eastAsia="宋体" w:cs="宋体"/>
          <w:color w:val="000000"/>
          <w:lang w:eastAsia="zh-CN"/>
        </w:rPr>
        <w:t>: 422-424 [PMID: 11919324 DOI: 10.1203/00006450-200204000-00004]</w:t>
      </w:r>
    </w:p>
    <w:p w14:paraId="70621FC6" w14:textId="78130E5E" w:rsidR="00D716E9" w:rsidRPr="00D716E9" w:rsidRDefault="00D716E9" w:rsidP="00D716E9">
      <w:pPr>
        <w:jc w:val="both"/>
        <w:rPr>
          <w:rFonts w:eastAsia="宋体" w:cs="宋体"/>
          <w:color w:val="000000"/>
          <w:lang w:eastAsia="zh-CN"/>
        </w:rPr>
      </w:pPr>
      <w:r w:rsidRPr="00D716E9">
        <w:rPr>
          <w:rFonts w:eastAsia="宋体" w:cs="宋体"/>
          <w:color w:val="000000"/>
          <w:lang w:eastAsia="zh-CN"/>
        </w:rPr>
        <w:t>26 </w:t>
      </w:r>
      <w:r w:rsidRPr="00D716E9">
        <w:rPr>
          <w:rFonts w:eastAsia="宋体" w:cs="宋体"/>
          <w:b/>
          <w:bCs/>
          <w:color w:val="000000"/>
          <w:lang w:eastAsia="zh-CN"/>
        </w:rPr>
        <w:t>Ibrahim H</w:t>
      </w:r>
      <w:r w:rsidRPr="00D716E9">
        <w:rPr>
          <w:rFonts w:eastAsia="宋体" w:cs="宋体"/>
          <w:color w:val="000000"/>
          <w:lang w:eastAsia="zh-CN"/>
        </w:rPr>
        <w:t xml:space="preserve">, Sinha IP, </w:t>
      </w:r>
      <w:proofErr w:type="spellStart"/>
      <w:r w:rsidRPr="00D716E9">
        <w:rPr>
          <w:rFonts w:eastAsia="宋体" w:cs="宋体"/>
          <w:color w:val="000000"/>
          <w:lang w:eastAsia="zh-CN"/>
        </w:rPr>
        <w:t>Subhedar</w:t>
      </w:r>
      <w:proofErr w:type="spellEnd"/>
      <w:r w:rsidRPr="00D716E9">
        <w:rPr>
          <w:rFonts w:eastAsia="宋体" w:cs="宋体"/>
          <w:color w:val="000000"/>
          <w:lang w:eastAsia="zh-CN"/>
        </w:rPr>
        <w:t xml:space="preserve"> NV. </w:t>
      </w:r>
      <w:proofErr w:type="gramStart"/>
      <w:r w:rsidRPr="00D716E9">
        <w:rPr>
          <w:rFonts w:eastAsia="宋体" w:cs="宋体"/>
          <w:color w:val="000000"/>
          <w:lang w:eastAsia="zh-CN"/>
        </w:rPr>
        <w:t>Corticosteroids for treating hypotension in preterm infants.</w:t>
      </w:r>
      <w:proofErr w:type="gramEnd"/>
      <w:r w:rsidRPr="00D716E9">
        <w:rPr>
          <w:rFonts w:eastAsia="宋体" w:cs="宋体"/>
          <w:color w:val="000000"/>
          <w:lang w:eastAsia="zh-CN"/>
        </w:rPr>
        <w:t> </w:t>
      </w:r>
      <w:r w:rsidRPr="00D716E9">
        <w:rPr>
          <w:rFonts w:eastAsia="宋体" w:cs="宋体"/>
          <w:i/>
          <w:iCs/>
          <w:color w:val="000000"/>
          <w:lang w:eastAsia="zh-CN"/>
        </w:rPr>
        <w:t xml:space="preserve">Cochrane Database </w:t>
      </w:r>
      <w:proofErr w:type="spellStart"/>
      <w:r w:rsidRPr="00D716E9">
        <w:rPr>
          <w:rFonts w:eastAsia="宋体" w:cs="宋体"/>
          <w:i/>
          <w:iCs/>
          <w:color w:val="000000"/>
          <w:lang w:eastAsia="zh-CN"/>
        </w:rPr>
        <w:t>Syst</w:t>
      </w:r>
      <w:proofErr w:type="spellEnd"/>
      <w:r w:rsidRPr="00D716E9">
        <w:rPr>
          <w:rFonts w:eastAsia="宋体" w:cs="宋体"/>
          <w:i/>
          <w:iCs/>
          <w:color w:val="000000"/>
          <w:lang w:eastAsia="zh-CN"/>
        </w:rPr>
        <w:t xml:space="preserve"> Rev</w:t>
      </w:r>
      <w:r w:rsidRPr="00D716E9">
        <w:rPr>
          <w:rFonts w:eastAsia="宋体" w:cs="宋体"/>
          <w:color w:val="000000"/>
          <w:lang w:eastAsia="zh-CN"/>
        </w:rPr>
        <w:t> 2011; </w:t>
      </w:r>
      <w:r w:rsidR="00C41941">
        <w:rPr>
          <w:rFonts w:eastAsia="宋体" w:cs="宋体" w:hint="eastAsia"/>
          <w:color w:val="000000"/>
          <w:lang w:eastAsia="zh-CN"/>
        </w:rPr>
        <w:t>(12)</w:t>
      </w:r>
      <w:r w:rsidRPr="00D716E9">
        <w:rPr>
          <w:rFonts w:eastAsia="宋体" w:cs="宋体"/>
          <w:color w:val="000000"/>
          <w:lang w:eastAsia="zh-CN"/>
        </w:rPr>
        <w:t>: CD003662 [PMID: 22161379 DOI: 10.1002/14651858.CD003662.pub4]</w:t>
      </w:r>
    </w:p>
    <w:p w14:paraId="7F69E41D" w14:textId="77777777" w:rsidR="00D716E9" w:rsidRPr="00D716E9" w:rsidRDefault="00D716E9" w:rsidP="00D716E9">
      <w:pPr>
        <w:jc w:val="both"/>
        <w:rPr>
          <w:rFonts w:eastAsia="宋体" w:cs="宋体"/>
          <w:color w:val="000000"/>
          <w:lang w:eastAsia="zh-CN"/>
        </w:rPr>
      </w:pPr>
      <w:r w:rsidRPr="00D716E9">
        <w:rPr>
          <w:rFonts w:eastAsia="宋体" w:cs="宋体"/>
          <w:color w:val="000000"/>
          <w:lang w:eastAsia="zh-CN"/>
        </w:rPr>
        <w:t>27 </w:t>
      </w:r>
      <w:proofErr w:type="spellStart"/>
      <w:r w:rsidRPr="00D716E9">
        <w:rPr>
          <w:rFonts w:eastAsia="宋体" w:cs="宋体"/>
          <w:b/>
          <w:bCs/>
          <w:color w:val="000000"/>
          <w:lang w:eastAsia="zh-CN"/>
        </w:rPr>
        <w:t>Bourchier</w:t>
      </w:r>
      <w:proofErr w:type="spellEnd"/>
      <w:r w:rsidRPr="00D716E9">
        <w:rPr>
          <w:rFonts w:eastAsia="宋体" w:cs="宋体"/>
          <w:b/>
          <w:bCs/>
          <w:color w:val="000000"/>
          <w:lang w:eastAsia="zh-CN"/>
        </w:rPr>
        <w:t xml:space="preserve"> D</w:t>
      </w:r>
      <w:r w:rsidRPr="00D716E9">
        <w:rPr>
          <w:rFonts w:eastAsia="宋体" w:cs="宋体"/>
          <w:color w:val="000000"/>
          <w:lang w:eastAsia="zh-CN"/>
        </w:rPr>
        <w:t xml:space="preserve">, Weston PJ. </w:t>
      </w:r>
      <w:proofErr w:type="spellStart"/>
      <w:r w:rsidRPr="00D716E9">
        <w:rPr>
          <w:rFonts w:eastAsia="宋体" w:cs="宋体"/>
          <w:color w:val="000000"/>
          <w:lang w:eastAsia="zh-CN"/>
        </w:rPr>
        <w:t>Randomised</w:t>
      </w:r>
      <w:proofErr w:type="spellEnd"/>
      <w:r w:rsidRPr="00D716E9">
        <w:rPr>
          <w:rFonts w:eastAsia="宋体" w:cs="宋体"/>
          <w:color w:val="000000"/>
          <w:lang w:eastAsia="zh-CN"/>
        </w:rPr>
        <w:t xml:space="preserve"> trial of dopamine compared with hydrocortisone for the treatment of hypotensive very low birthweight infants. </w:t>
      </w:r>
      <w:r w:rsidRPr="00D716E9">
        <w:rPr>
          <w:rFonts w:eastAsia="宋体" w:cs="宋体"/>
          <w:i/>
          <w:iCs/>
          <w:color w:val="000000"/>
          <w:lang w:eastAsia="zh-CN"/>
        </w:rPr>
        <w:t>Arch Dis Child Fetal Neonatal Ed</w:t>
      </w:r>
      <w:r w:rsidRPr="00D716E9">
        <w:rPr>
          <w:rFonts w:eastAsia="宋体" w:cs="宋体"/>
          <w:color w:val="000000"/>
          <w:lang w:eastAsia="zh-CN"/>
        </w:rPr>
        <w:t> 1997; </w:t>
      </w:r>
      <w:r w:rsidRPr="00D716E9">
        <w:rPr>
          <w:rFonts w:eastAsia="宋体" w:cs="宋体"/>
          <w:b/>
          <w:bCs/>
          <w:color w:val="000000"/>
          <w:lang w:eastAsia="zh-CN"/>
        </w:rPr>
        <w:t>76</w:t>
      </w:r>
      <w:r w:rsidRPr="00D716E9">
        <w:rPr>
          <w:rFonts w:eastAsia="宋体" w:cs="宋体"/>
          <w:color w:val="000000"/>
          <w:lang w:eastAsia="zh-CN"/>
        </w:rPr>
        <w:t>: F174-F178 [PMID: 9175947 DOI: 10.1136/fn.76.3.F174]</w:t>
      </w:r>
    </w:p>
    <w:p w14:paraId="1C613009" w14:textId="77777777" w:rsidR="00D716E9" w:rsidRPr="00D716E9" w:rsidRDefault="00D716E9" w:rsidP="00D716E9">
      <w:pPr>
        <w:jc w:val="both"/>
        <w:rPr>
          <w:rFonts w:eastAsia="宋体" w:cs="宋体"/>
          <w:color w:val="000000"/>
          <w:lang w:eastAsia="zh-CN"/>
        </w:rPr>
      </w:pPr>
      <w:proofErr w:type="gramStart"/>
      <w:r w:rsidRPr="00D716E9">
        <w:rPr>
          <w:rFonts w:eastAsia="宋体" w:cs="宋体"/>
          <w:color w:val="000000"/>
          <w:lang w:eastAsia="zh-CN"/>
        </w:rPr>
        <w:t>28 </w:t>
      </w:r>
      <w:r w:rsidRPr="00D716E9">
        <w:rPr>
          <w:rFonts w:eastAsia="宋体" w:cs="宋体"/>
          <w:b/>
          <w:bCs/>
          <w:color w:val="000000"/>
          <w:lang w:eastAsia="zh-CN"/>
        </w:rPr>
        <w:t>Dempsey EM</w:t>
      </w:r>
      <w:r w:rsidRPr="00D716E9">
        <w:rPr>
          <w:rFonts w:eastAsia="宋体" w:cs="宋体"/>
          <w:color w:val="000000"/>
          <w:lang w:eastAsia="zh-CN"/>
        </w:rPr>
        <w:t>, Barrington KJ.</w:t>
      </w:r>
      <w:proofErr w:type="gramEnd"/>
      <w:r w:rsidRPr="00D716E9">
        <w:rPr>
          <w:rFonts w:eastAsia="宋体" w:cs="宋体"/>
          <w:color w:val="000000"/>
          <w:lang w:eastAsia="zh-CN"/>
        </w:rPr>
        <w:t xml:space="preserve"> Treating hypotension in the preterm infant: when and with what: a critical and systematic review. </w:t>
      </w:r>
      <w:r w:rsidRPr="00D716E9">
        <w:rPr>
          <w:rFonts w:eastAsia="宋体" w:cs="宋体"/>
          <w:i/>
          <w:iCs/>
          <w:color w:val="000000"/>
          <w:lang w:eastAsia="zh-CN"/>
        </w:rPr>
        <w:t xml:space="preserve">J </w:t>
      </w:r>
      <w:proofErr w:type="spellStart"/>
      <w:r w:rsidRPr="00D716E9">
        <w:rPr>
          <w:rFonts w:eastAsia="宋体" w:cs="宋体"/>
          <w:i/>
          <w:iCs/>
          <w:color w:val="000000"/>
          <w:lang w:eastAsia="zh-CN"/>
        </w:rPr>
        <w:t>Perinatol</w:t>
      </w:r>
      <w:proofErr w:type="spellEnd"/>
      <w:r w:rsidRPr="00D716E9">
        <w:rPr>
          <w:rFonts w:eastAsia="宋体" w:cs="宋体"/>
          <w:color w:val="000000"/>
          <w:lang w:eastAsia="zh-CN"/>
        </w:rPr>
        <w:t> 2007; </w:t>
      </w:r>
      <w:r w:rsidRPr="00D716E9">
        <w:rPr>
          <w:rFonts w:eastAsia="宋体" w:cs="宋体"/>
          <w:b/>
          <w:bCs/>
          <w:color w:val="000000"/>
          <w:lang w:eastAsia="zh-CN"/>
        </w:rPr>
        <w:t>27</w:t>
      </w:r>
      <w:r w:rsidRPr="00D716E9">
        <w:rPr>
          <w:rFonts w:eastAsia="宋体" w:cs="宋体"/>
          <w:color w:val="000000"/>
          <w:lang w:eastAsia="zh-CN"/>
        </w:rPr>
        <w:t>: 469-478 [PMID: 17653217 DOI: 10.1038/sj.jp.7211883]</w:t>
      </w:r>
    </w:p>
    <w:p w14:paraId="577C9AB7" w14:textId="3E25A9D9" w:rsidR="00D716E9" w:rsidRPr="00D716E9" w:rsidRDefault="00D716E9" w:rsidP="00D716E9">
      <w:pPr>
        <w:jc w:val="both"/>
        <w:rPr>
          <w:rFonts w:eastAsia="宋体" w:cs="宋体"/>
          <w:color w:val="000000"/>
          <w:lang w:eastAsia="zh-CN"/>
        </w:rPr>
      </w:pPr>
      <w:proofErr w:type="gramStart"/>
      <w:r w:rsidRPr="00D716E9">
        <w:rPr>
          <w:rFonts w:eastAsia="宋体" w:cs="宋体"/>
          <w:color w:val="000000"/>
          <w:lang w:eastAsia="zh-CN"/>
        </w:rPr>
        <w:t>29 </w:t>
      </w:r>
      <w:r w:rsidRPr="00D716E9">
        <w:rPr>
          <w:rFonts w:eastAsia="宋体" w:cs="宋体"/>
          <w:b/>
          <w:bCs/>
          <w:color w:val="000000"/>
          <w:lang w:eastAsia="zh-CN"/>
        </w:rPr>
        <w:t>Osborn DA</w:t>
      </w:r>
      <w:r w:rsidRPr="00D716E9">
        <w:rPr>
          <w:rFonts w:eastAsia="宋体" w:cs="宋体"/>
          <w:color w:val="000000"/>
          <w:lang w:eastAsia="zh-CN"/>
        </w:rPr>
        <w:t>, Evans N. Early volume expansion versus inotrope for prevention of morbidity and mortality in very preterm infants.</w:t>
      </w:r>
      <w:proofErr w:type="gramEnd"/>
      <w:r w:rsidRPr="00D716E9">
        <w:rPr>
          <w:rFonts w:eastAsia="宋体" w:cs="宋体"/>
          <w:color w:val="000000"/>
          <w:lang w:eastAsia="zh-CN"/>
        </w:rPr>
        <w:t> </w:t>
      </w:r>
      <w:r w:rsidRPr="00D716E9">
        <w:rPr>
          <w:rFonts w:eastAsia="宋体" w:cs="宋体"/>
          <w:i/>
          <w:iCs/>
          <w:color w:val="000000"/>
          <w:lang w:eastAsia="zh-CN"/>
        </w:rPr>
        <w:t xml:space="preserve">Cochrane Database </w:t>
      </w:r>
      <w:proofErr w:type="spellStart"/>
      <w:r w:rsidRPr="00D716E9">
        <w:rPr>
          <w:rFonts w:eastAsia="宋体" w:cs="宋体"/>
          <w:i/>
          <w:iCs/>
          <w:color w:val="000000"/>
          <w:lang w:eastAsia="zh-CN"/>
        </w:rPr>
        <w:t>Syst</w:t>
      </w:r>
      <w:proofErr w:type="spellEnd"/>
      <w:r w:rsidRPr="00D716E9">
        <w:rPr>
          <w:rFonts w:eastAsia="宋体" w:cs="宋体"/>
          <w:i/>
          <w:iCs/>
          <w:color w:val="000000"/>
          <w:lang w:eastAsia="zh-CN"/>
        </w:rPr>
        <w:t xml:space="preserve"> Rev</w:t>
      </w:r>
      <w:r w:rsidRPr="00D716E9">
        <w:rPr>
          <w:rFonts w:eastAsia="宋体" w:cs="宋体"/>
          <w:color w:val="000000"/>
          <w:lang w:eastAsia="zh-CN"/>
        </w:rPr>
        <w:t> 2001; </w:t>
      </w:r>
      <w:r w:rsidR="001E4201">
        <w:rPr>
          <w:rFonts w:eastAsia="宋体" w:cs="宋体" w:hint="eastAsia"/>
          <w:color w:val="000000"/>
          <w:lang w:eastAsia="zh-CN"/>
        </w:rPr>
        <w:t>(2)</w:t>
      </w:r>
      <w:r w:rsidRPr="00D716E9">
        <w:rPr>
          <w:rFonts w:eastAsia="宋体" w:cs="宋体"/>
          <w:color w:val="000000"/>
          <w:lang w:eastAsia="zh-CN"/>
        </w:rPr>
        <w:t>: CD002056 [PMID: 11406028 DOI: 10.1002/14651858.CD002056]</w:t>
      </w:r>
    </w:p>
    <w:p w14:paraId="62484954" w14:textId="4EB612D2" w:rsidR="00D716E9" w:rsidRPr="00D716E9" w:rsidRDefault="00D716E9" w:rsidP="00D716E9">
      <w:pPr>
        <w:jc w:val="both"/>
        <w:rPr>
          <w:rFonts w:eastAsia="宋体" w:cs="宋体"/>
          <w:color w:val="000000"/>
          <w:lang w:eastAsia="zh-CN"/>
        </w:rPr>
      </w:pPr>
      <w:proofErr w:type="gramStart"/>
      <w:r w:rsidRPr="00D716E9">
        <w:rPr>
          <w:rFonts w:eastAsia="宋体" w:cs="宋体"/>
          <w:color w:val="000000"/>
          <w:lang w:eastAsia="zh-CN"/>
        </w:rPr>
        <w:t>30 </w:t>
      </w:r>
      <w:r w:rsidRPr="00D716E9">
        <w:rPr>
          <w:rFonts w:eastAsia="宋体" w:cs="宋体"/>
          <w:b/>
          <w:bCs/>
          <w:color w:val="000000"/>
          <w:lang w:eastAsia="zh-CN"/>
        </w:rPr>
        <w:t>Osborn DA</w:t>
      </w:r>
      <w:r w:rsidRPr="00D716E9">
        <w:rPr>
          <w:rFonts w:eastAsia="宋体" w:cs="宋体"/>
          <w:color w:val="000000"/>
          <w:lang w:eastAsia="zh-CN"/>
        </w:rPr>
        <w:t>, Evans N. Early volume expansion for prevention of morbidity and mortality in very preterm infants.</w:t>
      </w:r>
      <w:proofErr w:type="gramEnd"/>
      <w:r w:rsidRPr="00D716E9">
        <w:rPr>
          <w:rFonts w:eastAsia="宋体" w:cs="宋体"/>
          <w:color w:val="000000"/>
          <w:lang w:eastAsia="zh-CN"/>
        </w:rPr>
        <w:t> </w:t>
      </w:r>
      <w:r w:rsidRPr="00D716E9">
        <w:rPr>
          <w:rFonts w:eastAsia="宋体" w:cs="宋体"/>
          <w:i/>
          <w:iCs/>
          <w:color w:val="000000"/>
          <w:lang w:eastAsia="zh-CN"/>
        </w:rPr>
        <w:t xml:space="preserve">Cochrane Database </w:t>
      </w:r>
      <w:proofErr w:type="spellStart"/>
      <w:r w:rsidRPr="00D716E9">
        <w:rPr>
          <w:rFonts w:eastAsia="宋体" w:cs="宋体"/>
          <w:i/>
          <w:iCs/>
          <w:color w:val="000000"/>
          <w:lang w:eastAsia="zh-CN"/>
        </w:rPr>
        <w:t>Syst</w:t>
      </w:r>
      <w:proofErr w:type="spellEnd"/>
      <w:r w:rsidRPr="00D716E9">
        <w:rPr>
          <w:rFonts w:eastAsia="宋体" w:cs="宋体"/>
          <w:i/>
          <w:iCs/>
          <w:color w:val="000000"/>
          <w:lang w:eastAsia="zh-CN"/>
        </w:rPr>
        <w:t xml:space="preserve"> Rev</w:t>
      </w:r>
      <w:r w:rsidRPr="00D716E9">
        <w:rPr>
          <w:rFonts w:eastAsia="宋体" w:cs="宋体"/>
          <w:color w:val="000000"/>
          <w:lang w:eastAsia="zh-CN"/>
        </w:rPr>
        <w:t> 2004; </w:t>
      </w:r>
      <w:r w:rsidR="00FB5AEF">
        <w:rPr>
          <w:rFonts w:eastAsia="宋体" w:cs="宋体" w:hint="eastAsia"/>
          <w:color w:val="000000"/>
          <w:lang w:eastAsia="zh-CN"/>
        </w:rPr>
        <w:t>(2)</w:t>
      </w:r>
      <w:r w:rsidRPr="00D716E9">
        <w:rPr>
          <w:rFonts w:eastAsia="宋体" w:cs="宋体"/>
          <w:color w:val="000000"/>
          <w:lang w:eastAsia="zh-CN"/>
        </w:rPr>
        <w:t>: CD002055 [PMID: 15106166 DOI: 10.1002/14651858.CD002055.pub2]</w:t>
      </w:r>
    </w:p>
    <w:p w14:paraId="0A31F61C" w14:textId="77777777" w:rsidR="00D716E9" w:rsidRPr="00D716E9" w:rsidRDefault="00D716E9" w:rsidP="00D716E9">
      <w:pPr>
        <w:jc w:val="both"/>
        <w:rPr>
          <w:rFonts w:eastAsia="宋体" w:cs="宋体"/>
          <w:color w:val="000000"/>
          <w:lang w:eastAsia="zh-CN"/>
        </w:rPr>
      </w:pPr>
      <w:r w:rsidRPr="00D716E9">
        <w:rPr>
          <w:rFonts w:eastAsia="宋体" w:cs="宋体"/>
          <w:color w:val="000000"/>
          <w:lang w:eastAsia="zh-CN"/>
        </w:rPr>
        <w:t>31 </w:t>
      </w:r>
      <w:r w:rsidRPr="00D716E9">
        <w:rPr>
          <w:rFonts w:eastAsia="宋体" w:cs="宋体"/>
          <w:b/>
          <w:bCs/>
          <w:color w:val="000000"/>
          <w:lang w:eastAsia="zh-CN"/>
        </w:rPr>
        <w:t>Higgins S</w:t>
      </w:r>
      <w:r w:rsidRPr="00D716E9">
        <w:rPr>
          <w:rFonts w:eastAsia="宋体" w:cs="宋体"/>
          <w:color w:val="000000"/>
          <w:lang w:eastAsia="zh-CN"/>
        </w:rPr>
        <w:t xml:space="preserve">, </w:t>
      </w:r>
      <w:proofErr w:type="spellStart"/>
      <w:r w:rsidRPr="00D716E9">
        <w:rPr>
          <w:rFonts w:eastAsia="宋体" w:cs="宋体"/>
          <w:color w:val="000000"/>
          <w:lang w:eastAsia="zh-CN"/>
        </w:rPr>
        <w:t>Friedlich</w:t>
      </w:r>
      <w:proofErr w:type="spellEnd"/>
      <w:r w:rsidRPr="00D716E9">
        <w:rPr>
          <w:rFonts w:eastAsia="宋体" w:cs="宋体"/>
          <w:color w:val="000000"/>
          <w:lang w:eastAsia="zh-CN"/>
        </w:rPr>
        <w:t xml:space="preserve"> P, Seri I. Hydrocortisone for hypotension and vasopressor dependence in preterm neonates: a meta-analysis. </w:t>
      </w:r>
      <w:r w:rsidRPr="00D716E9">
        <w:rPr>
          <w:rFonts w:eastAsia="宋体" w:cs="宋体"/>
          <w:i/>
          <w:iCs/>
          <w:color w:val="000000"/>
          <w:lang w:eastAsia="zh-CN"/>
        </w:rPr>
        <w:t xml:space="preserve">J </w:t>
      </w:r>
      <w:proofErr w:type="spellStart"/>
      <w:r w:rsidRPr="00D716E9">
        <w:rPr>
          <w:rFonts w:eastAsia="宋体" w:cs="宋体"/>
          <w:i/>
          <w:iCs/>
          <w:color w:val="000000"/>
          <w:lang w:eastAsia="zh-CN"/>
        </w:rPr>
        <w:t>Perinatol</w:t>
      </w:r>
      <w:proofErr w:type="spellEnd"/>
      <w:r w:rsidRPr="00D716E9">
        <w:rPr>
          <w:rFonts w:eastAsia="宋体" w:cs="宋体"/>
          <w:color w:val="000000"/>
          <w:lang w:eastAsia="zh-CN"/>
        </w:rPr>
        <w:t> 2010; </w:t>
      </w:r>
      <w:r w:rsidRPr="00D716E9">
        <w:rPr>
          <w:rFonts w:eastAsia="宋体" w:cs="宋体"/>
          <w:b/>
          <w:bCs/>
          <w:color w:val="000000"/>
          <w:lang w:eastAsia="zh-CN"/>
        </w:rPr>
        <w:t>30</w:t>
      </w:r>
      <w:r w:rsidRPr="00D716E9">
        <w:rPr>
          <w:rFonts w:eastAsia="宋体" w:cs="宋体"/>
          <w:color w:val="000000"/>
          <w:lang w:eastAsia="zh-CN"/>
        </w:rPr>
        <w:t>: 373-378 [PMID: 19693023 DOI: 10.1038/jp.2009.126]</w:t>
      </w:r>
    </w:p>
    <w:p w14:paraId="39BB3470" w14:textId="77777777" w:rsidR="00D716E9" w:rsidRPr="00D716E9" w:rsidRDefault="00D716E9" w:rsidP="00D716E9">
      <w:pPr>
        <w:jc w:val="both"/>
        <w:rPr>
          <w:rFonts w:eastAsia="宋体" w:cs="宋体"/>
          <w:color w:val="000000"/>
          <w:lang w:eastAsia="zh-CN"/>
        </w:rPr>
      </w:pPr>
      <w:r w:rsidRPr="00D716E9">
        <w:rPr>
          <w:rFonts w:eastAsia="宋体" w:cs="宋体"/>
          <w:color w:val="000000"/>
          <w:lang w:eastAsia="zh-CN"/>
        </w:rPr>
        <w:t>32 </w:t>
      </w:r>
      <w:proofErr w:type="spellStart"/>
      <w:r w:rsidRPr="00D716E9">
        <w:rPr>
          <w:rFonts w:eastAsia="宋体" w:cs="宋体"/>
          <w:b/>
          <w:bCs/>
          <w:color w:val="000000"/>
          <w:lang w:eastAsia="zh-CN"/>
        </w:rPr>
        <w:t>Moïse</w:t>
      </w:r>
      <w:proofErr w:type="spellEnd"/>
      <w:r w:rsidRPr="00D716E9">
        <w:rPr>
          <w:rFonts w:eastAsia="宋体" w:cs="宋体"/>
          <w:b/>
          <w:bCs/>
          <w:color w:val="000000"/>
          <w:lang w:eastAsia="zh-CN"/>
        </w:rPr>
        <w:t xml:space="preserve"> AA</w:t>
      </w:r>
      <w:r w:rsidRPr="00D716E9">
        <w:rPr>
          <w:rFonts w:eastAsia="宋体" w:cs="宋体"/>
          <w:color w:val="000000"/>
          <w:lang w:eastAsia="zh-CN"/>
        </w:rPr>
        <w:t xml:space="preserve">, </w:t>
      </w:r>
      <w:proofErr w:type="spellStart"/>
      <w:r w:rsidRPr="00D716E9">
        <w:rPr>
          <w:rFonts w:eastAsia="宋体" w:cs="宋体"/>
          <w:color w:val="000000"/>
          <w:lang w:eastAsia="zh-CN"/>
        </w:rPr>
        <w:t>Wearden</w:t>
      </w:r>
      <w:proofErr w:type="spellEnd"/>
      <w:r w:rsidRPr="00D716E9">
        <w:rPr>
          <w:rFonts w:eastAsia="宋体" w:cs="宋体"/>
          <w:color w:val="000000"/>
          <w:lang w:eastAsia="zh-CN"/>
        </w:rPr>
        <w:t xml:space="preserve"> ME, </w:t>
      </w:r>
      <w:proofErr w:type="spellStart"/>
      <w:r w:rsidRPr="00D716E9">
        <w:rPr>
          <w:rFonts w:eastAsia="宋体" w:cs="宋体"/>
          <w:color w:val="000000"/>
          <w:lang w:eastAsia="zh-CN"/>
        </w:rPr>
        <w:t>Kozinetz</w:t>
      </w:r>
      <w:proofErr w:type="spellEnd"/>
      <w:r w:rsidRPr="00D716E9">
        <w:rPr>
          <w:rFonts w:eastAsia="宋体" w:cs="宋体"/>
          <w:color w:val="000000"/>
          <w:lang w:eastAsia="zh-CN"/>
        </w:rPr>
        <w:t xml:space="preserve"> CA, Gest AL, Welty SE, Hansen TN. Antenatal steroids are associated with less need for blood pressure support in extremely premature infants. </w:t>
      </w:r>
      <w:r w:rsidRPr="00D716E9">
        <w:rPr>
          <w:rFonts w:eastAsia="宋体" w:cs="宋体"/>
          <w:i/>
          <w:iCs/>
          <w:color w:val="000000"/>
          <w:lang w:eastAsia="zh-CN"/>
        </w:rPr>
        <w:t>Pediatrics</w:t>
      </w:r>
      <w:r w:rsidRPr="00D716E9">
        <w:rPr>
          <w:rFonts w:eastAsia="宋体" w:cs="宋体"/>
          <w:color w:val="000000"/>
          <w:lang w:eastAsia="zh-CN"/>
        </w:rPr>
        <w:t> 1995; </w:t>
      </w:r>
      <w:r w:rsidRPr="00D716E9">
        <w:rPr>
          <w:rFonts w:eastAsia="宋体" w:cs="宋体"/>
          <w:b/>
          <w:bCs/>
          <w:color w:val="000000"/>
          <w:lang w:eastAsia="zh-CN"/>
        </w:rPr>
        <w:t>95</w:t>
      </w:r>
      <w:r w:rsidRPr="00D716E9">
        <w:rPr>
          <w:rFonts w:eastAsia="宋体" w:cs="宋体"/>
          <w:color w:val="000000"/>
          <w:lang w:eastAsia="zh-CN"/>
        </w:rPr>
        <w:t>: 845-850 [PMID: 7761207]</w:t>
      </w:r>
    </w:p>
    <w:p w14:paraId="37AE8F19" w14:textId="77777777" w:rsidR="00FB5AEF" w:rsidRPr="00FB5AEF" w:rsidRDefault="00FB5AEF" w:rsidP="00D716E9">
      <w:pPr>
        <w:jc w:val="both"/>
        <w:rPr>
          <w:rFonts w:eastAsia="宋体"/>
          <w:color w:val="000000"/>
          <w:lang w:eastAsia="zh-CN"/>
        </w:rPr>
      </w:pPr>
      <w:r w:rsidRPr="00FB5AEF">
        <w:rPr>
          <w:rFonts w:eastAsia="宋体" w:hint="eastAsia"/>
          <w:bCs/>
          <w:color w:val="000000"/>
          <w:lang w:eastAsia="zh-CN"/>
        </w:rPr>
        <w:t xml:space="preserve">33 </w:t>
      </w:r>
      <w:proofErr w:type="spellStart"/>
      <w:r w:rsidRPr="00FB5AEF">
        <w:rPr>
          <w:b/>
          <w:bCs/>
          <w:color w:val="000000"/>
        </w:rPr>
        <w:t>Noori</w:t>
      </w:r>
      <w:proofErr w:type="spellEnd"/>
      <w:r w:rsidRPr="00FB5AEF">
        <w:rPr>
          <w:b/>
          <w:bCs/>
          <w:color w:val="000000"/>
        </w:rPr>
        <w:t xml:space="preserve"> S</w:t>
      </w:r>
      <w:r w:rsidRPr="00FB5AEF">
        <w:rPr>
          <w:color w:val="000000"/>
        </w:rPr>
        <w:t xml:space="preserve">, Seri I. Neonatal blood pressure support: the use of inotropes, </w:t>
      </w:r>
      <w:proofErr w:type="spellStart"/>
      <w:r w:rsidRPr="00FB5AEF">
        <w:rPr>
          <w:color w:val="000000"/>
        </w:rPr>
        <w:t>lusitropes</w:t>
      </w:r>
      <w:proofErr w:type="spellEnd"/>
      <w:r w:rsidRPr="00FB5AEF">
        <w:rPr>
          <w:color w:val="000000"/>
        </w:rPr>
        <w:t>, and other vasopressor agents.</w:t>
      </w:r>
      <w:r w:rsidRPr="00FB5AEF">
        <w:rPr>
          <w:rStyle w:val="apple-converted-space"/>
        </w:rPr>
        <w:t> </w:t>
      </w:r>
      <w:proofErr w:type="spellStart"/>
      <w:r w:rsidRPr="00FB5AEF">
        <w:rPr>
          <w:i/>
          <w:iCs/>
          <w:color w:val="000000"/>
        </w:rPr>
        <w:t>Clin</w:t>
      </w:r>
      <w:proofErr w:type="spellEnd"/>
      <w:r w:rsidRPr="00FB5AEF">
        <w:rPr>
          <w:i/>
          <w:iCs/>
          <w:color w:val="000000"/>
        </w:rPr>
        <w:t xml:space="preserve"> </w:t>
      </w:r>
      <w:proofErr w:type="spellStart"/>
      <w:r w:rsidRPr="00FB5AEF">
        <w:rPr>
          <w:i/>
          <w:iCs/>
          <w:color w:val="000000"/>
        </w:rPr>
        <w:t>Perinatol</w:t>
      </w:r>
      <w:proofErr w:type="spellEnd"/>
      <w:r w:rsidRPr="00FB5AEF">
        <w:rPr>
          <w:rStyle w:val="apple-converted-space"/>
        </w:rPr>
        <w:t> </w:t>
      </w:r>
      <w:r w:rsidRPr="00FB5AEF">
        <w:rPr>
          <w:color w:val="000000"/>
        </w:rPr>
        <w:t>2012;</w:t>
      </w:r>
      <w:r w:rsidRPr="00FB5AEF">
        <w:rPr>
          <w:rStyle w:val="apple-converted-space"/>
        </w:rPr>
        <w:t> </w:t>
      </w:r>
      <w:r w:rsidRPr="00FB5AEF">
        <w:rPr>
          <w:b/>
          <w:bCs/>
          <w:color w:val="000000"/>
        </w:rPr>
        <w:t>39</w:t>
      </w:r>
      <w:r w:rsidRPr="00FB5AEF">
        <w:rPr>
          <w:color w:val="000000"/>
        </w:rPr>
        <w:t>: 221-238 [PMID: 22341548 DOI: 10.1016/j.clp.2011.12.010]</w:t>
      </w:r>
    </w:p>
    <w:p w14:paraId="2FD24068" w14:textId="3EB48028" w:rsidR="00D716E9" w:rsidRPr="00D716E9" w:rsidRDefault="00D716E9" w:rsidP="00D716E9">
      <w:pPr>
        <w:jc w:val="both"/>
        <w:rPr>
          <w:rFonts w:eastAsia="宋体" w:cs="宋体"/>
          <w:color w:val="000000"/>
          <w:lang w:eastAsia="zh-CN"/>
        </w:rPr>
      </w:pPr>
      <w:proofErr w:type="gramStart"/>
      <w:r w:rsidRPr="00D716E9">
        <w:rPr>
          <w:rFonts w:eastAsia="宋体" w:cs="宋体"/>
          <w:color w:val="000000"/>
          <w:lang w:eastAsia="zh-CN"/>
        </w:rPr>
        <w:t>34 </w:t>
      </w:r>
      <w:r w:rsidRPr="00D716E9">
        <w:rPr>
          <w:rFonts w:eastAsia="宋体" w:cs="宋体"/>
          <w:b/>
          <w:bCs/>
          <w:color w:val="000000"/>
          <w:lang w:eastAsia="zh-CN"/>
        </w:rPr>
        <w:t>Vincent JL</w:t>
      </w:r>
      <w:r w:rsidRPr="00D716E9">
        <w:rPr>
          <w:rFonts w:eastAsia="宋体" w:cs="宋体"/>
          <w:color w:val="000000"/>
          <w:lang w:eastAsia="zh-CN"/>
        </w:rPr>
        <w:t>, De Backer D. Circulatory shock.</w:t>
      </w:r>
      <w:proofErr w:type="gramEnd"/>
      <w:r w:rsidRPr="00D716E9">
        <w:rPr>
          <w:rFonts w:eastAsia="宋体" w:cs="宋体"/>
          <w:color w:val="000000"/>
          <w:lang w:eastAsia="zh-CN"/>
        </w:rPr>
        <w:t> </w:t>
      </w:r>
      <w:r w:rsidRPr="00D716E9">
        <w:rPr>
          <w:rFonts w:eastAsia="宋体" w:cs="宋体"/>
          <w:i/>
          <w:iCs/>
          <w:color w:val="000000"/>
          <w:lang w:eastAsia="zh-CN"/>
        </w:rPr>
        <w:t xml:space="preserve">N </w:t>
      </w:r>
      <w:proofErr w:type="spellStart"/>
      <w:r w:rsidRPr="00D716E9">
        <w:rPr>
          <w:rFonts w:eastAsia="宋体" w:cs="宋体"/>
          <w:i/>
          <w:iCs/>
          <w:color w:val="000000"/>
          <w:lang w:eastAsia="zh-CN"/>
        </w:rPr>
        <w:t>Engl</w:t>
      </w:r>
      <w:proofErr w:type="spellEnd"/>
      <w:r w:rsidRPr="00D716E9">
        <w:rPr>
          <w:rFonts w:eastAsia="宋体" w:cs="宋体"/>
          <w:i/>
          <w:iCs/>
          <w:color w:val="000000"/>
          <w:lang w:eastAsia="zh-CN"/>
        </w:rPr>
        <w:t xml:space="preserve"> J Med</w:t>
      </w:r>
      <w:r w:rsidRPr="00D716E9">
        <w:rPr>
          <w:rFonts w:eastAsia="宋体" w:cs="宋体"/>
          <w:color w:val="000000"/>
          <w:lang w:eastAsia="zh-CN"/>
        </w:rPr>
        <w:t> 2014; </w:t>
      </w:r>
      <w:r w:rsidRPr="00D716E9">
        <w:rPr>
          <w:rFonts w:eastAsia="宋体" w:cs="宋体"/>
          <w:b/>
          <w:bCs/>
          <w:color w:val="000000"/>
          <w:lang w:eastAsia="zh-CN"/>
        </w:rPr>
        <w:t>370</w:t>
      </w:r>
      <w:r w:rsidRPr="00D716E9">
        <w:rPr>
          <w:rFonts w:eastAsia="宋体" w:cs="宋体"/>
          <w:color w:val="000000"/>
          <w:lang w:eastAsia="zh-CN"/>
        </w:rPr>
        <w:t>: 583 [PMID: 24499231 DOI: 10.1056/NEJMc1314999]</w:t>
      </w:r>
    </w:p>
    <w:p w14:paraId="2FFDA4AF" w14:textId="77777777" w:rsidR="00D716E9" w:rsidRPr="00D716E9" w:rsidRDefault="00D716E9" w:rsidP="00D716E9">
      <w:pPr>
        <w:jc w:val="both"/>
        <w:rPr>
          <w:rFonts w:eastAsia="宋体" w:cs="宋体"/>
          <w:color w:val="000000"/>
          <w:lang w:eastAsia="zh-CN"/>
        </w:rPr>
      </w:pPr>
      <w:r w:rsidRPr="00D716E9">
        <w:rPr>
          <w:rFonts w:eastAsia="宋体" w:cs="宋体"/>
          <w:color w:val="000000"/>
          <w:lang w:eastAsia="zh-CN"/>
        </w:rPr>
        <w:lastRenderedPageBreak/>
        <w:t>35 </w:t>
      </w:r>
      <w:r w:rsidRPr="00D716E9">
        <w:rPr>
          <w:rFonts w:eastAsia="宋体" w:cs="宋体"/>
          <w:b/>
          <w:bCs/>
          <w:color w:val="000000"/>
          <w:lang w:eastAsia="zh-CN"/>
        </w:rPr>
        <w:t>Chang AC</w:t>
      </w:r>
      <w:r w:rsidRPr="00D716E9">
        <w:rPr>
          <w:rFonts w:eastAsia="宋体" w:cs="宋体"/>
          <w:color w:val="000000"/>
          <w:lang w:eastAsia="zh-CN"/>
        </w:rPr>
        <w:t xml:space="preserve">, </w:t>
      </w:r>
      <w:proofErr w:type="spellStart"/>
      <w:r w:rsidRPr="00D716E9">
        <w:rPr>
          <w:rFonts w:eastAsia="宋体" w:cs="宋体"/>
          <w:color w:val="000000"/>
          <w:lang w:eastAsia="zh-CN"/>
        </w:rPr>
        <w:t>Atz</w:t>
      </w:r>
      <w:proofErr w:type="spellEnd"/>
      <w:r w:rsidRPr="00D716E9">
        <w:rPr>
          <w:rFonts w:eastAsia="宋体" w:cs="宋体"/>
          <w:color w:val="000000"/>
          <w:lang w:eastAsia="zh-CN"/>
        </w:rPr>
        <w:t xml:space="preserve"> AM, </w:t>
      </w:r>
      <w:proofErr w:type="spellStart"/>
      <w:r w:rsidRPr="00D716E9">
        <w:rPr>
          <w:rFonts w:eastAsia="宋体" w:cs="宋体"/>
          <w:color w:val="000000"/>
          <w:lang w:eastAsia="zh-CN"/>
        </w:rPr>
        <w:t>Wernovsky</w:t>
      </w:r>
      <w:proofErr w:type="spellEnd"/>
      <w:r w:rsidRPr="00D716E9">
        <w:rPr>
          <w:rFonts w:eastAsia="宋体" w:cs="宋体"/>
          <w:color w:val="000000"/>
          <w:lang w:eastAsia="zh-CN"/>
        </w:rPr>
        <w:t xml:space="preserve"> G, Burke RP, Wessel DL. </w:t>
      </w:r>
      <w:proofErr w:type="spellStart"/>
      <w:r w:rsidRPr="00D716E9">
        <w:rPr>
          <w:rFonts w:eastAsia="宋体" w:cs="宋体"/>
          <w:color w:val="000000"/>
          <w:lang w:eastAsia="zh-CN"/>
        </w:rPr>
        <w:t>Milrinone</w:t>
      </w:r>
      <w:proofErr w:type="spellEnd"/>
      <w:r w:rsidRPr="00D716E9">
        <w:rPr>
          <w:rFonts w:eastAsia="宋体" w:cs="宋体"/>
          <w:color w:val="000000"/>
          <w:lang w:eastAsia="zh-CN"/>
        </w:rPr>
        <w:t>: systemic and pulmonary hemodynamic effects in neonates after cardiac surgery. </w:t>
      </w:r>
      <w:proofErr w:type="spellStart"/>
      <w:r w:rsidRPr="00D716E9">
        <w:rPr>
          <w:rFonts w:eastAsia="宋体" w:cs="宋体"/>
          <w:i/>
          <w:iCs/>
          <w:color w:val="000000"/>
          <w:lang w:eastAsia="zh-CN"/>
        </w:rPr>
        <w:t>Crit</w:t>
      </w:r>
      <w:proofErr w:type="spellEnd"/>
      <w:r w:rsidRPr="00D716E9">
        <w:rPr>
          <w:rFonts w:eastAsia="宋体" w:cs="宋体"/>
          <w:i/>
          <w:iCs/>
          <w:color w:val="000000"/>
          <w:lang w:eastAsia="zh-CN"/>
        </w:rPr>
        <w:t xml:space="preserve"> Care Med</w:t>
      </w:r>
      <w:r w:rsidRPr="00D716E9">
        <w:rPr>
          <w:rFonts w:eastAsia="宋体" w:cs="宋体"/>
          <w:color w:val="000000"/>
          <w:lang w:eastAsia="zh-CN"/>
        </w:rPr>
        <w:t> 1995; </w:t>
      </w:r>
      <w:r w:rsidRPr="00D716E9">
        <w:rPr>
          <w:rFonts w:eastAsia="宋体" w:cs="宋体"/>
          <w:b/>
          <w:bCs/>
          <w:color w:val="000000"/>
          <w:lang w:eastAsia="zh-CN"/>
        </w:rPr>
        <w:t>23</w:t>
      </w:r>
      <w:r w:rsidRPr="00D716E9">
        <w:rPr>
          <w:rFonts w:eastAsia="宋体" w:cs="宋体"/>
          <w:color w:val="000000"/>
          <w:lang w:eastAsia="zh-CN"/>
        </w:rPr>
        <w:t>: 1907-1914 [PMID: 7587268 DOI: 10.1097/00003246-199511000-00018]</w:t>
      </w:r>
    </w:p>
    <w:p w14:paraId="30A38B51" w14:textId="77777777" w:rsidR="00D716E9" w:rsidRPr="00D716E9" w:rsidRDefault="00D716E9" w:rsidP="00D716E9">
      <w:pPr>
        <w:jc w:val="both"/>
        <w:rPr>
          <w:rFonts w:eastAsia="宋体" w:cs="宋体"/>
          <w:color w:val="000000"/>
          <w:lang w:eastAsia="zh-CN"/>
        </w:rPr>
      </w:pPr>
      <w:r w:rsidRPr="00D716E9">
        <w:rPr>
          <w:rFonts w:eastAsia="宋体" w:cs="宋体"/>
          <w:color w:val="000000"/>
          <w:lang w:eastAsia="zh-CN"/>
        </w:rPr>
        <w:t>36 </w:t>
      </w:r>
      <w:proofErr w:type="spellStart"/>
      <w:r w:rsidRPr="00D716E9">
        <w:rPr>
          <w:rFonts w:eastAsia="宋体" w:cs="宋体"/>
          <w:b/>
          <w:bCs/>
          <w:color w:val="000000"/>
          <w:lang w:eastAsia="zh-CN"/>
        </w:rPr>
        <w:t>Geerts</w:t>
      </w:r>
      <w:proofErr w:type="spellEnd"/>
      <w:r w:rsidRPr="00D716E9">
        <w:rPr>
          <w:rFonts w:eastAsia="宋体" w:cs="宋体"/>
          <w:b/>
          <w:bCs/>
          <w:color w:val="000000"/>
          <w:lang w:eastAsia="zh-CN"/>
        </w:rPr>
        <w:t xml:space="preserve"> BF</w:t>
      </w:r>
      <w:r w:rsidRPr="00D716E9">
        <w:rPr>
          <w:rFonts w:eastAsia="宋体" w:cs="宋体"/>
          <w:color w:val="000000"/>
          <w:lang w:eastAsia="zh-CN"/>
        </w:rPr>
        <w:t xml:space="preserve">, </w:t>
      </w:r>
      <w:proofErr w:type="spellStart"/>
      <w:r w:rsidRPr="00D716E9">
        <w:rPr>
          <w:rFonts w:eastAsia="宋体" w:cs="宋体"/>
          <w:color w:val="000000"/>
          <w:lang w:eastAsia="zh-CN"/>
        </w:rPr>
        <w:t>Aarts</w:t>
      </w:r>
      <w:proofErr w:type="spellEnd"/>
      <w:r w:rsidRPr="00D716E9">
        <w:rPr>
          <w:rFonts w:eastAsia="宋体" w:cs="宋体"/>
          <w:color w:val="000000"/>
          <w:lang w:eastAsia="zh-CN"/>
        </w:rPr>
        <w:t xml:space="preserve"> LP, Jansen JR. Methods in pharmacology: measurement of cardiac output. </w:t>
      </w:r>
      <w:r w:rsidRPr="00D716E9">
        <w:rPr>
          <w:rFonts w:eastAsia="宋体" w:cs="宋体"/>
          <w:i/>
          <w:iCs/>
          <w:color w:val="000000"/>
          <w:lang w:eastAsia="zh-CN"/>
        </w:rPr>
        <w:t xml:space="preserve">Br J </w:t>
      </w:r>
      <w:proofErr w:type="spellStart"/>
      <w:r w:rsidRPr="00D716E9">
        <w:rPr>
          <w:rFonts w:eastAsia="宋体" w:cs="宋体"/>
          <w:i/>
          <w:iCs/>
          <w:color w:val="000000"/>
          <w:lang w:eastAsia="zh-CN"/>
        </w:rPr>
        <w:t>Clin</w:t>
      </w:r>
      <w:proofErr w:type="spellEnd"/>
      <w:r w:rsidRPr="00D716E9">
        <w:rPr>
          <w:rFonts w:eastAsia="宋体" w:cs="宋体"/>
          <w:i/>
          <w:iCs/>
          <w:color w:val="000000"/>
          <w:lang w:eastAsia="zh-CN"/>
        </w:rPr>
        <w:t xml:space="preserve"> </w:t>
      </w:r>
      <w:proofErr w:type="spellStart"/>
      <w:r w:rsidRPr="00D716E9">
        <w:rPr>
          <w:rFonts w:eastAsia="宋体" w:cs="宋体"/>
          <w:i/>
          <w:iCs/>
          <w:color w:val="000000"/>
          <w:lang w:eastAsia="zh-CN"/>
        </w:rPr>
        <w:t>Pharmacol</w:t>
      </w:r>
      <w:proofErr w:type="spellEnd"/>
      <w:r w:rsidRPr="00D716E9">
        <w:rPr>
          <w:rFonts w:eastAsia="宋体" w:cs="宋体"/>
          <w:color w:val="000000"/>
          <w:lang w:eastAsia="zh-CN"/>
        </w:rPr>
        <w:t> 2011; </w:t>
      </w:r>
      <w:r w:rsidRPr="00D716E9">
        <w:rPr>
          <w:rFonts w:eastAsia="宋体" w:cs="宋体"/>
          <w:b/>
          <w:bCs/>
          <w:color w:val="000000"/>
          <w:lang w:eastAsia="zh-CN"/>
        </w:rPr>
        <w:t>71</w:t>
      </w:r>
      <w:r w:rsidRPr="00D716E9">
        <w:rPr>
          <w:rFonts w:eastAsia="宋体" w:cs="宋体"/>
          <w:color w:val="000000"/>
          <w:lang w:eastAsia="zh-CN"/>
        </w:rPr>
        <w:t>: 316-330 [PMID: 21284692 DOI: 10.1111/j.1365-2125.2010.03798.x]</w:t>
      </w:r>
    </w:p>
    <w:p w14:paraId="0D246FAE" w14:textId="30BB100C" w:rsidR="00D716E9" w:rsidRPr="00D716E9" w:rsidRDefault="00897B12" w:rsidP="00D716E9">
      <w:pPr>
        <w:jc w:val="both"/>
        <w:rPr>
          <w:rFonts w:eastAsia="宋体" w:cs="宋体"/>
          <w:color w:val="000000"/>
          <w:lang w:eastAsia="zh-CN"/>
        </w:rPr>
      </w:pPr>
      <w:r>
        <w:rPr>
          <w:rFonts w:eastAsia="宋体" w:cs="宋体"/>
          <w:color w:val="000000"/>
          <w:lang w:eastAsia="zh-CN"/>
        </w:rPr>
        <w:t xml:space="preserve">37 </w:t>
      </w:r>
      <w:proofErr w:type="spellStart"/>
      <w:r w:rsidR="00D716E9" w:rsidRPr="00D716E9">
        <w:rPr>
          <w:rFonts w:eastAsia="宋体" w:cs="宋体"/>
          <w:color w:val="000000"/>
          <w:lang w:eastAsia="zh-CN"/>
        </w:rPr>
        <w:t>Neocirculation</w:t>
      </w:r>
      <w:proofErr w:type="spellEnd"/>
      <w:r w:rsidR="00D716E9" w:rsidRPr="00D716E9">
        <w:rPr>
          <w:rFonts w:eastAsia="宋体" w:cs="宋体"/>
          <w:color w:val="000000"/>
          <w:lang w:eastAsia="zh-CN"/>
        </w:rPr>
        <w:t xml:space="preserve">. </w:t>
      </w:r>
      <w:r w:rsidR="00036513">
        <w:rPr>
          <w:rFonts w:eastAsia="宋体" w:cs="宋体"/>
          <w:color w:val="000000"/>
          <w:lang w:eastAsia="zh-CN"/>
        </w:rPr>
        <w:t>[</w:t>
      </w:r>
      <w:proofErr w:type="gramStart"/>
      <w:r w:rsidR="00036513">
        <w:rPr>
          <w:rFonts w:eastAsia="宋体" w:cs="宋体"/>
          <w:color w:val="000000"/>
          <w:lang w:eastAsia="zh-CN"/>
        </w:rPr>
        <w:t>accessed</w:t>
      </w:r>
      <w:proofErr w:type="gramEnd"/>
      <w:r w:rsidR="00036513">
        <w:rPr>
          <w:rFonts w:eastAsia="宋体" w:cs="宋体"/>
          <w:color w:val="000000"/>
          <w:lang w:eastAsia="zh-CN"/>
        </w:rPr>
        <w:t xml:space="preserve"> </w:t>
      </w:r>
      <w:r w:rsidR="00036513">
        <w:rPr>
          <w:rFonts w:eastAsia="宋体" w:cs="宋体"/>
          <w:color w:val="000000"/>
          <w:lang w:eastAsia="zh-CN"/>
        </w:rPr>
        <w:t>2015</w:t>
      </w:r>
      <w:r w:rsidR="00036513" w:rsidRPr="00036513">
        <w:rPr>
          <w:rFonts w:eastAsia="宋体" w:cs="宋体"/>
          <w:color w:val="000000"/>
          <w:lang w:eastAsia="zh-CN"/>
        </w:rPr>
        <w:t xml:space="preserve"> </w:t>
      </w:r>
      <w:r w:rsidR="00036513">
        <w:rPr>
          <w:rFonts w:eastAsia="宋体" w:cs="宋体"/>
          <w:color w:val="000000"/>
          <w:lang w:eastAsia="zh-CN"/>
        </w:rPr>
        <w:t>Jul 26</w:t>
      </w:r>
      <w:r w:rsidR="00036513">
        <w:rPr>
          <w:rFonts w:eastAsia="宋体" w:cs="宋体"/>
          <w:color w:val="000000"/>
          <w:lang w:eastAsia="zh-CN"/>
        </w:rPr>
        <w:t xml:space="preserve">]. </w:t>
      </w:r>
      <w:r w:rsidRPr="00897B12">
        <w:rPr>
          <w:rFonts w:eastAsia="宋体" w:cs="宋体"/>
          <w:color w:val="000000"/>
          <w:lang w:eastAsia="zh-CN"/>
        </w:rPr>
        <w:t>Available from:</w:t>
      </w:r>
      <w:r>
        <w:rPr>
          <w:rFonts w:eastAsia="宋体" w:cs="宋体" w:hint="eastAsia"/>
          <w:color w:val="000000"/>
          <w:lang w:eastAsia="zh-CN"/>
        </w:rPr>
        <w:t xml:space="preserve"> </w:t>
      </w:r>
      <w:r w:rsidR="00D716E9" w:rsidRPr="00D716E9">
        <w:rPr>
          <w:rFonts w:eastAsia="宋体" w:cs="宋体"/>
          <w:color w:val="000000"/>
          <w:lang w:eastAsia="zh-CN"/>
        </w:rPr>
        <w:t>http: //neocirculation.eu/</w:t>
      </w:r>
      <w:proofErr w:type="spellStart"/>
      <w:r w:rsidR="00D716E9" w:rsidRPr="00D716E9">
        <w:rPr>
          <w:rFonts w:eastAsia="宋体" w:cs="宋体"/>
          <w:color w:val="000000"/>
          <w:lang w:eastAsia="zh-CN"/>
        </w:rPr>
        <w:t>in</w:t>
      </w:r>
      <w:r w:rsidR="00591A1E">
        <w:rPr>
          <w:rFonts w:eastAsia="宋体" w:cs="宋体"/>
          <w:color w:val="000000"/>
          <w:lang w:eastAsia="zh-CN"/>
        </w:rPr>
        <w:t>dex.php</w:t>
      </w:r>
      <w:proofErr w:type="spellEnd"/>
      <w:r w:rsidR="00591A1E">
        <w:rPr>
          <w:rFonts w:eastAsia="宋体" w:cs="宋体"/>
          <w:color w:val="000000"/>
          <w:lang w:eastAsia="zh-CN"/>
        </w:rPr>
        <w:t xml:space="preserve">. </w:t>
      </w:r>
    </w:p>
    <w:p w14:paraId="49DD241A" w14:textId="45557F7E" w:rsidR="00D716E9" w:rsidRPr="00D716E9" w:rsidRDefault="00897B12" w:rsidP="00D716E9">
      <w:pPr>
        <w:jc w:val="both"/>
        <w:rPr>
          <w:rFonts w:eastAsia="宋体" w:cs="宋体"/>
          <w:color w:val="000000"/>
          <w:lang w:eastAsia="zh-CN"/>
        </w:rPr>
      </w:pPr>
      <w:proofErr w:type="gramStart"/>
      <w:r>
        <w:rPr>
          <w:rFonts w:eastAsia="宋体" w:cs="宋体"/>
          <w:color w:val="000000"/>
          <w:lang w:eastAsia="zh-CN"/>
        </w:rPr>
        <w:t xml:space="preserve">38 </w:t>
      </w:r>
      <w:r w:rsidR="00036513" w:rsidRPr="00036513">
        <w:rPr>
          <w:rFonts w:eastAsia="宋体" w:cs="宋体"/>
          <w:b/>
          <w:color w:val="000000"/>
          <w:lang w:eastAsia="zh-CN"/>
        </w:rPr>
        <w:t>UMC Utrecht</w:t>
      </w:r>
      <w:r w:rsidR="00036513">
        <w:rPr>
          <w:rFonts w:eastAsia="宋体" w:cs="宋体"/>
          <w:color w:val="000000"/>
          <w:lang w:eastAsia="zh-CN"/>
        </w:rPr>
        <w:t>.</w:t>
      </w:r>
      <w:proofErr w:type="gramEnd"/>
      <w:r w:rsidR="00036513">
        <w:rPr>
          <w:rFonts w:eastAsia="宋体" w:cs="宋体"/>
          <w:color w:val="000000"/>
          <w:lang w:eastAsia="zh-CN"/>
        </w:rPr>
        <w:t xml:space="preserve"> </w:t>
      </w:r>
      <w:proofErr w:type="gramStart"/>
      <w:r w:rsidR="00D716E9" w:rsidRPr="00D716E9">
        <w:rPr>
          <w:rFonts w:eastAsia="宋体" w:cs="宋体"/>
          <w:color w:val="000000"/>
          <w:lang w:eastAsia="zh-CN"/>
        </w:rPr>
        <w:t>Treatment of Hypotension of Prematurity (TOHOP)</w:t>
      </w:r>
      <w:r w:rsidR="00036513">
        <w:rPr>
          <w:rFonts w:eastAsia="宋体" w:cs="宋体"/>
          <w:color w:val="000000"/>
          <w:lang w:eastAsia="zh-CN"/>
        </w:rPr>
        <w:t>.</w:t>
      </w:r>
      <w:proofErr w:type="gramEnd"/>
      <w:r w:rsidR="00036513" w:rsidRPr="00036513">
        <w:t xml:space="preserve"> </w:t>
      </w:r>
      <w:r w:rsidR="00036513" w:rsidRPr="00036513">
        <w:rPr>
          <w:rFonts w:eastAsia="宋体" w:cs="宋体"/>
          <w:color w:val="000000"/>
          <w:lang w:eastAsia="zh-CN"/>
        </w:rPr>
        <w:t xml:space="preserve">In: ClinicalTrials.gov [Internet]. Bethesda (MD): National Library of Medicine (US). </w:t>
      </w:r>
      <w:r w:rsidR="00036513">
        <w:rPr>
          <w:rFonts w:eastAsia="宋体" w:cs="宋体"/>
          <w:color w:val="000000"/>
          <w:lang w:eastAsia="zh-CN"/>
        </w:rPr>
        <w:t>[</w:t>
      </w:r>
      <w:proofErr w:type="gramStart"/>
      <w:r w:rsidR="00036513">
        <w:rPr>
          <w:rFonts w:eastAsia="宋体" w:cs="宋体"/>
          <w:color w:val="000000"/>
          <w:lang w:eastAsia="zh-CN"/>
        </w:rPr>
        <w:t>accessed</w:t>
      </w:r>
      <w:proofErr w:type="gramEnd"/>
      <w:r w:rsidR="00036513">
        <w:rPr>
          <w:rFonts w:eastAsia="宋体" w:cs="宋体"/>
          <w:color w:val="000000"/>
          <w:lang w:eastAsia="zh-CN"/>
        </w:rPr>
        <w:t xml:space="preserve"> 2015</w:t>
      </w:r>
      <w:r w:rsidR="00036513" w:rsidRPr="00036513">
        <w:rPr>
          <w:rFonts w:eastAsia="宋体" w:cs="宋体"/>
          <w:color w:val="000000"/>
          <w:lang w:eastAsia="zh-CN"/>
        </w:rPr>
        <w:t xml:space="preserve"> </w:t>
      </w:r>
      <w:r w:rsidR="00036513">
        <w:rPr>
          <w:rFonts w:eastAsia="宋体" w:cs="宋体"/>
          <w:color w:val="000000"/>
          <w:lang w:eastAsia="zh-CN"/>
        </w:rPr>
        <w:t>Jul 26]</w:t>
      </w:r>
      <w:r w:rsidR="00036513">
        <w:rPr>
          <w:rFonts w:eastAsia="宋体" w:cs="宋体"/>
          <w:color w:val="000000"/>
          <w:lang w:eastAsia="zh-CN"/>
        </w:rPr>
        <w:t>.</w:t>
      </w:r>
      <w:r w:rsidR="00D716E9" w:rsidRPr="00D716E9">
        <w:rPr>
          <w:rFonts w:eastAsia="宋体" w:cs="宋体"/>
          <w:color w:val="000000"/>
          <w:lang w:eastAsia="zh-CN"/>
        </w:rPr>
        <w:t xml:space="preserve"> </w:t>
      </w:r>
      <w:r w:rsidRPr="00897B12">
        <w:rPr>
          <w:rFonts w:eastAsia="宋体" w:cs="宋体"/>
          <w:color w:val="000000"/>
          <w:lang w:eastAsia="zh-CN"/>
        </w:rPr>
        <w:t>Available from:</w:t>
      </w:r>
      <w:r>
        <w:rPr>
          <w:rFonts w:eastAsia="宋体" w:cs="宋体" w:hint="eastAsia"/>
          <w:color w:val="000000"/>
          <w:lang w:eastAsia="zh-CN"/>
        </w:rPr>
        <w:t xml:space="preserve"> </w:t>
      </w:r>
      <w:r w:rsidR="00D716E9" w:rsidRPr="00D716E9">
        <w:rPr>
          <w:rFonts w:eastAsia="宋体" w:cs="宋体"/>
          <w:color w:val="000000"/>
          <w:lang w:eastAsia="zh-CN"/>
        </w:rPr>
        <w:t>https: //clinicaltrials.gov/ct2/show/NCT0</w:t>
      </w:r>
      <w:r w:rsidR="0013002F">
        <w:rPr>
          <w:rFonts w:eastAsia="宋体" w:cs="宋体"/>
          <w:color w:val="000000"/>
          <w:lang w:eastAsia="zh-CN"/>
        </w:rPr>
        <w:t>1434251</w:t>
      </w:r>
      <w:r w:rsidR="00036513">
        <w:rPr>
          <w:rFonts w:eastAsia="宋体" w:cs="宋体"/>
          <w:color w:val="000000"/>
          <w:lang w:eastAsia="zh-CN"/>
        </w:rPr>
        <w:t xml:space="preserve"> </w:t>
      </w:r>
      <w:r w:rsidR="00036513" w:rsidRPr="00036513">
        <w:rPr>
          <w:rFonts w:eastAsia="宋体" w:cs="宋体"/>
          <w:color w:val="000000"/>
          <w:lang w:eastAsia="zh-CN"/>
        </w:rPr>
        <w:t>NLM Identifier:</w:t>
      </w:r>
      <w:r w:rsidR="00036513">
        <w:rPr>
          <w:rFonts w:eastAsia="宋体" w:cs="宋体"/>
          <w:color w:val="000000"/>
          <w:lang w:eastAsia="zh-CN"/>
        </w:rPr>
        <w:t xml:space="preserve"> </w:t>
      </w:r>
      <w:r w:rsidR="00036513" w:rsidRPr="00036513">
        <w:rPr>
          <w:rFonts w:eastAsia="宋体" w:cs="宋体"/>
          <w:color w:val="000000"/>
          <w:lang w:eastAsia="zh-CN"/>
        </w:rPr>
        <w:t>NCT01434251</w:t>
      </w:r>
    </w:p>
    <w:p w14:paraId="43BED4A2" w14:textId="77777777" w:rsidR="00D716E9" w:rsidRPr="00D716E9" w:rsidRDefault="00D716E9" w:rsidP="00D716E9">
      <w:pPr>
        <w:jc w:val="both"/>
        <w:rPr>
          <w:rFonts w:eastAsia="宋体" w:cs="宋体"/>
          <w:color w:val="000000"/>
          <w:lang w:eastAsia="zh-CN"/>
        </w:rPr>
      </w:pPr>
      <w:proofErr w:type="gramStart"/>
      <w:r w:rsidRPr="00D716E9">
        <w:rPr>
          <w:rFonts w:eastAsia="宋体" w:cs="宋体"/>
          <w:color w:val="000000"/>
          <w:lang w:eastAsia="zh-CN"/>
        </w:rPr>
        <w:t>39 </w:t>
      </w:r>
      <w:proofErr w:type="spellStart"/>
      <w:r w:rsidRPr="00D716E9">
        <w:rPr>
          <w:rFonts w:eastAsia="宋体" w:cs="宋体"/>
          <w:b/>
          <w:bCs/>
          <w:color w:val="000000"/>
          <w:lang w:eastAsia="zh-CN"/>
        </w:rPr>
        <w:t>Fanaroff</w:t>
      </w:r>
      <w:proofErr w:type="spellEnd"/>
      <w:r w:rsidRPr="00D716E9">
        <w:rPr>
          <w:rFonts w:eastAsia="宋体" w:cs="宋体"/>
          <w:b/>
          <w:bCs/>
          <w:color w:val="000000"/>
          <w:lang w:eastAsia="zh-CN"/>
        </w:rPr>
        <w:t xml:space="preserve"> JM</w:t>
      </w:r>
      <w:r w:rsidRPr="00D716E9">
        <w:rPr>
          <w:rFonts w:eastAsia="宋体" w:cs="宋体"/>
          <w:color w:val="000000"/>
          <w:lang w:eastAsia="zh-CN"/>
        </w:rPr>
        <w:t xml:space="preserve">, </w:t>
      </w:r>
      <w:proofErr w:type="spellStart"/>
      <w:r w:rsidRPr="00D716E9">
        <w:rPr>
          <w:rFonts w:eastAsia="宋体" w:cs="宋体"/>
          <w:color w:val="000000"/>
          <w:lang w:eastAsia="zh-CN"/>
        </w:rPr>
        <w:t>Fanaroff</w:t>
      </w:r>
      <w:proofErr w:type="spellEnd"/>
      <w:r w:rsidRPr="00D716E9">
        <w:rPr>
          <w:rFonts w:eastAsia="宋体" w:cs="宋体"/>
          <w:color w:val="000000"/>
          <w:lang w:eastAsia="zh-CN"/>
        </w:rPr>
        <w:t xml:space="preserve"> AA.</w:t>
      </w:r>
      <w:proofErr w:type="gramEnd"/>
      <w:r w:rsidRPr="00D716E9">
        <w:rPr>
          <w:rFonts w:eastAsia="宋体" w:cs="宋体"/>
          <w:color w:val="000000"/>
          <w:lang w:eastAsia="zh-CN"/>
        </w:rPr>
        <w:t xml:space="preserve"> Blood pressure disorders in the neonate: hypotension and hypertension. </w:t>
      </w:r>
      <w:proofErr w:type="spellStart"/>
      <w:r w:rsidRPr="00D716E9">
        <w:rPr>
          <w:rFonts w:eastAsia="宋体" w:cs="宋体"/>
          <w:i/>
          <w:iCs/>
          <w:color w:val="000000"/>
          <w:lang w:eastAsia="zh-CN"/>
        </w:rPr>
        <w:t>Semin</w:t>
      </w:r>
      <w:proofErr w:type="spellEnd"/>
      <w:r w:rsidRPr="00D716E9">
        <w:rPr>
          <w:rFonts w:eastAsia="宋体" w:cs="宋体"/>
          <w:i/>
          <w:iCs/>
          <w:color w:val="000000"/>
          <w:lang w:eastAsia="zh-CN"/>
        </w:rPr>
        <w:t xml:space="preserve"> Fetal Neonatal Med</w:t>
      </w:r>
      <w:r w:rsidRPr="00D716E9">
        <w:rPr>
          <w:rFonts w:eastAsia="宋体" w:cs="宋体"/>
          <w:color w:val="000000"/>
          <w:lang w:eastAsia="zh-CN"/>
        </w:rPr>
        <w:t> 2006; </w:t>
      </w:r>
      <w:r w:rsidRPr="00D716E9">
        <w:rPr>
          <w:rFonts w:eastAsia="宋体" w:cs="宋体"/>
          <w:b/>
          <w:bCs/>
          <w:color w:val="000000"/>
          <w:lang w:eastAsia="zh-CN"/>
        </w:rPr>
        <w:t>11</w:t>
      </w:r>
      <w:r w:rsidRPr="00D716E9">
        <w:rPr>
          <w:rFonts w:eastAsia="宋体" w:cs="宋体"/>
          <w:color w:val="000000"/>
          <w:lang w:eastAsia="zh-CN"/>
        </w:rPr>
        <w:t>: 174-181 [PMID: 16516569 DOI: 10.1016/j.siny.2006.01.002]</w:t>
      </w:r>
    </w:p>
    <w:p w14:paraId="0B48E3FF" w14:textId="77777777" w:rsidR="00D716E9" w:rsidRPr="00D716E9" w:rsidRDefault="00D716E9" w:rsidP="00D716E9">
      <w:pPr>
        <w:widowControl w:val="0"/>
        <w:adjustRightInd w:val="0"/>
        <w:snapToGrid w:val="0"/>
        <w:jc w:val="both"/>
        <w:rPr>
          <w:rFonts w:eastAsia="宋体"/>
          <w:b/>
          <w:lang w:val="en-GB" w:eastAsia="zh-CN"/>
        </w:rPr>
      </w:pPr>
    </w:p>
    <w:p w14:paraId="763499B9" w14:textId="5F3D8FD0" w:rsidR="00613C03" w:rsidRDefault="00670FE1" w:rsidP="00036513">
      <w:pPr>
        <w:wordWrap w:val="0"/>
        <w:ind w:left="390" w:hangingChars="150" w:hanging="390"/>
        <w:jc w:val="right"/>
        <w:rPr>
          <w:rFonts w:ascii="Tahoma" w:eastAsia="宋体" w:hAnsi="Tahoma" w:cs="Tahoma"/>
          <w:color w:val="000000"/>
          <w:sz w:val="18"/>
          <w:szCs w:val="18"/>
          <w:shd w:val="clear" w:color="auto" w:fill="FFFFFF"/>
          <w:lang w:eastAsia="zh-CN"/>
        </w:rPr>
      </w:pPr>
      <w:r w:rsidRPr="006E477D">
        <w:rPr>
          <w:b/>
          <w:bCs/>
        </w:rPr>
        <w:t>P-</w:t>
      </w:r>
      <w:r w:rsidR="00613C03">
        <w:rPr>
          <w:rFonts w:eastAsia="宋体" w:hint="eastAsia"/>
          <w:b/>
          <w:bCs/>
          <w:lang w:eastAsia="zh-CN"/>
        </w:rPr>
        <w:t xml:space="preserve"> </w:t>
      </w:r>
      <w:r w:rsidRPr="006E477D">
        <w:rPr>
          <w:b/>
          <w:bCs/>
        </w:rPr>
        <w:t>Reviewer:</w:t>
      </w:r>
      <w:r w:rsidRPr="006E477D">
        <w:rPr>
          <w:rFonts w:hint="eastAsia"/>
          <w:b/>
          <w:bCs/>
          <w:lang w:eastAsia="zh-CN"/>
        </w:rPr>
        <w:t xml:space="preserve"> </w:t>
      </w:r>
      <w:proofErr w:type="spellStart"/>
      <w:r w:rsidR="00613C03">
        <w:rPr>
          <w:rFonts w:eastAsia="宋体"/>
          <w:lang w:eastAsia="zh-CN"/>
        </w:rPr>
        <w:t>Classen</w:t>
      </w:r>
      <w:proofErr w:type="spellEnd"/>
      <w:r w:rsidR="00613C03" w:rsidRPr="00613C03">
        <w:rPr>
          <w:rFonts w:eastAsia="宋体"/>
          <w:lang w:eastAsia="zh-CN"/>
        </w:rPr>
        <w:t xml:space="preserve"> CF</w:t>
      </w:r>
      <w:r w:rsidR="00613C03" w:rsidRPr="00613C03">
        <w:rPr>
          <w:rFonts w:eastAsia="宋体" w:hint="eastAsia"/>
          <w:lang w:eastAsia="zh-CN"/>
        </w:rPr>
        <w:t xml:space="preserve">, </w:t>
      </w:r>
      <w:proofErr w:type="spellStart"/>
      <w:r w:rsidR="00613C03">
        <w:rPr>
          <w:rFonts w:eastAsia="宋体"/>
          <w:lang w:eastAsia="zh-CN"/>
        </w:rPr>
        <w:t>Sangkhathat</w:t>
      </w:r>
      <w:proofErr w:type="spellEnd"/>
      <w:r w:rsidR="00613C03" w:rsidRPr="00613C03">
        <w:rPr>
          <w:rFonts w:eastAsia="宋体"/>
          <w:lang w:eastAsia="zh-CN"/>
        </w:rPr>
        <w:t xml:space="preserve"> S</w:t>
      </w:r>
      <w:r w:rsidR="00613C03" w:rsidRPr="00613C03">
        <w:rPr>
          <w:rFonts w:eastAsia="宋体" w:hint="eastAsia"/>
          <w:lang w:eastAsia="zh-CN"/>
        </w:rPr>
        <w:t xml:space="preserve">, </w:t>
      </w:r>
      <w:r w:rsidR="00613C03" w:rsidRPr="00613C03">
        <w:rPr>
          <w:rFonts w:eastAsia="宋体"/>
          <w:lang w:eastAsia="zh-CN"/>
        </w:rPr>
        <w:t>Watanabe</w:t>
      </w:r>
      <w:r w:rsidR="00613C03" w:rsidRPr="00613C03">
        <w:rPr>
          <w:rFonts w:eastAsia="宋体" w:hint="eastAsia"/>
          <w:lang w:eastAsia="zh-CN"/>
        </w:rPr>
        <w:t xml:space="preserve"> T</w:t>
      </w:r>
    </w:p>
    <w:p w14:paraId="6D2E92B1" w14:textId="5AFA4E7C" w:rsidR="00670FE1" w:rsidRPr="006E477D" w:rsidRDefault="00670FE1" w:rsidP="00036513">
      <w:pPr>
        <w:ind w:left="390" w:hangingChars="150" w:hanging="390"/>
        <w:jc w:val="right"/>
      </w:pPr>
      <w:r w:rsidRPr="006E477D">
        <w:rPr>
          <w:b/>
          <w:bCs/>
        </w:rPr>
        <w:t>S-</w:t>
      </w:r>
      <w:r w:rsidR="00613C03">
        <w:rPr>
          <w:rFonts w:eastAsia="宋体" w:hint="eastAsia"/>
          <w:b/>
          <w:bCs/>
          <w:lang w:eastAsia="zh-CN"/>
        </w:rPr>
        <w:t xml:space="preserve"> </w:t>
      </w:r>
      <w:r w:rsidRPr="006E477D">
        <w:rPr>
          <w:b/>
          <w:bCs/>
        </w:rPr>
        <w:t>Editor:</w:t>
      </w:r>
      <w:r w:rsidRPr="006E477D">
        <w:t xml:space="preserve"> </w:t>
      </w:r>
      <w:r w:rsidR="00613C03">
        <w:rPr>
          <w:rFonts w:eastAsia="宋体" w:hint="eastAsia"/>
          <w:lang w:eastAsia="zh-CN"/>
        </w:rPr>
        <w:t xml:space="preserve">Song XX </w:t>
      </w:r>
      <w:r w:rsidRPr="006E477D">
        <w:rPr>
          <w:b/>
          <w:bCs/>
        </w:rPr>
        <w:t>L-</w:t>
      </w:r>
      <w:r w:rsidR="00613C03">
        <w:rPr>
          <w:rFonts w:eastAsia="宋体" w:hint="eastAsia"/>
          <w:b/>
          <w:bCs/>
          <w:lang w:eastAsia="zh-CN"/>
        </w:rPr>
        <w:t xml:space="preserve"> </w:t>
      </w:r>
      <w:r w:rsidRPr="006E477D">
        <w:rPr>
          <w:b/>
          <w:bCs/>
        </w:rPr>
        <w:t>Editor:</w:t>
      </w:r>
      <w:r w:rsidRPr="006E477D">
        <w:t xml:space="preserve">  </w:t>
      </w:r>
      <w:r w:rsidRPr="006E477D">
        <w:rPr>
          <w:b/>
          <w:bCs/>
        </w:rPr>
        <w:t>E-</w:t>
      </w:r>
      <w:r w:rsidR="00613C03">
        <w:rPr>
          <w:rFonts w:eastAsia="宋体" w:hint="eastAsia"/>
          <w:b/>
          <w:bCs/>
          <w:lang w:eastAsia="zh-CN"/>
        </w:rPr>
        <w:t xml:space="preserve"> </w:t>
      </w:r>
      <w:r w:rsidRPr="006E477D">
        <w:rPr>
          <w:b/>
          <w:bCs/>
        </w:rPr>
        <w:t>Editor:</w:t>
      </w:r>
    </w:p>
    <w:p w14:paraId="065F7160" w14:textId="77777777" w:rsidR="00D716E9" w:rsidRDefault="00D716E9" w:rsidP="00B4429B">
      <w:pPr>
        <w:widowControl w:val="0"/>
        <w:adjustRightInd w:val="0"/>
        <w:snapToGrid w:val="0"/>
        <w:jc w:val="both"/>
        <w:rPr>
          <w:rFonts w:eastAsia="宋体"/>
          <w:b/>
          <w:lang w:eastAsia="zh-CN"/>
        </w:rPr>
      </w:pPr>
    </w:p>
    <w:p w14:paraId="481C9914" w14:textId="77777777" w:rsidR="00DB1A04" w:rsidRDefault="00DB1A04" w:rsidP="00B4429B">
      <w:pPr>
        <w:widowControl w:val="0"/>
        <w:adjustRightInd w:val="0"/>
        <w:snapToGrid w:val="0"/>
        <w:jc w:val="both"/>
        <w:rPr>
          <w:rFonts w:eastAsia="宋体"/>
          <w:b/>
          <w:lang w:eastAsia="zh-CN"/>
        </w:rPr>
      </w:pPr>
    </w:p>
    <w:p w14:paraId="0C295E26" w14:textId="77777777" w:rsidR="00DB1A04" w:rsidRDefault="00DB1A04" w:rsidP="00B4429B">
      <w:pPr>
        <w:widowControl w:val="0"/>
        <w:adjustRightInd w:val="0"/>
        <w:snapToGrid w:val="0"/>
        <w:jc w:val="both"/>
        <w:rPr>
          <w:rFonts w:eastAsia="宋体"/>
          <w:b/>
          <w:lang w:eastAsia="zh-CN"/>
        </w:rPr>
      </w:pPr>
    </w:p>
    <w:p w14:paraId="2A0D8F07" w14:textId="77777777" w:rsidR="00DB1A04" w:rsidRDefault="00DB1A04" w:rsidP="00B4429B">
      <w:pPr>
        <w:widowControl w:val="0"/>
        <w:adjustRightInd w:val="0"/>
        <w:snapToGrid w:val="0"/>
        <w:jc w:val="both"/>
        <w:rPr>
          <w:rFonts w:eastAsia="宋体"/>
          <w:b/>
          <w:lang w:eastAsia="zh-CN"/>
        </w:rPr>
      </w:pPr>
    </w:p>
    <w:p w14:paraId="6534D45C" w14:textId="77777777" w:rsidR="00DB1A04" w:rsidRDefault="00DB1A04" w:rsidP="00B4429B">
      <w:pPr>
        <w:widowControl w:val="0"/>
        <w:adjustRightInd w:val="0"/>
        <w:snapToGrid w:val="0"/>
        <w:jc w:val="both"/>
        <w:rPr>
          <w:rFonts w:eastAsia="宋体"/>
          <w:b/>
          <w:lang w:eastAsia="zh-CN"/>
        </w:rPr>
      </w:pPr>
    </w:p>
    <w:p w14:paraId="36C3BEF0" w14:textId="77777777" w:rsidR="00DB1A04" w:rsidRDefault="00DB1A04" w:rsidP="00B4429B">
      <w:pPr>
        <w:widowControl w:val="0"/>
        <w:adjustRightInd w:val="0"/>
        <w:snapToGrid w:val="0"/>
        <w:jc w:val="both"/>
        <w:rPr>
          <w:rFonts w:eastAsia="宋体"/>
          <w:b/>
          <w:lang w:eastAsia="zh-CN"/>
        </w:rPr>
      </w:pPr>
    </w:p>
    <w:p w14:paraId="0E80DE26" w14:textId="77777777" w:rsidR="00DB1A04" w:rsidRDefault="00DB1A04" w:rsidP="00B4429B">
      <w:pPr>
        <w:widowControl w:val="0"/>
        <w:adjustRightInd w:val="0"/>
        <w:snapToGrid w:val="0"/>
        <w:jc w:val="both"/>
        <w:rPr>
          <w:rFonts w:eastAsia="宋体"/>
          <w:b/>
          <w:lang w:eastAsia="zh-CN"/>
        </w:rPr>
      </w:pPr>
    </w:p>
    <w:p w14:paraId="00D70CEF" w14:textId="77777777" w:rsidR="00DB1A04" w:rsidRDefault="00DB1A04" w:rsidP="00B4429B">
      <w:pPr>
        <w:widowControl w:val="0"/>
        <w:adjustRightInd w:val="0"/>
        <w:snapToGrid w:val="0"/>
        <w:jc w:val="both"/>
        <w:rPr>
          <w:rFonts w:eastAsia="宋体"/>
          <w:b/>
          <w:lang w:eastAsia="zh-CN"/>
        </w:rPr>
      </w:pPr>
    </w:p>
    <w:p w14:paraId="5517D7FB" w14:textId="77777777" w:rsidR="00DB1A04" w:rsidRDefault="00DB1A04" w:rsidP="00B4429B">
      <w:pPr>
        <w:widowControl w:val="0"/>
        <w:adjustRightInd w:val="0"/>
        <w:snapToGrid w:val="0"/>
        <w:jc w:val="both"/>
        <w:rPr>
          <w:rFonts w:eastAsia="宋体"/>
          <w:b/>
          <w:lang w:eastAsia="zh-CN"/>
        </w:rPr>
      </w:pPr>
    </w:p>
    <w:p w14:paraId="0EC5AA01" w14:textId="77777777" w:rsidR="00DB1A04" w:rsidRDefault="00DB1A04" w:rsidP="00B4429B">
      <w:pPr>
        <w:widowControl w:val="0"/>
        <w:adjustRightInd w:val="0"/>
        <w:snapToGrid w:val="0"/>
        <w:jc w:val="both"/>
        <w:rPr>
          <w:rFonts w:eastAsia="宋体"/>
          <w:b/>
          <w:lang w:eastAsia="zh-CN"/>
        </w:rPr>
      </w:pPr>
    </w:p>
    <w:p w14:paraId="5017A3EE" w14:textId="77777777" w:rsidR="00DB1A04" w:rsidRDefault="00DB1A04" w:rsidP="00B4429B">
      <w:pPr>
        <w:widowControl w:val="0"/>
        <w:adjustRightInd w:val="0"/>
        <w:snapToGrid w:val="0"/>
        <w:jc w:val="both"/>
        <w:rPr>
          <w:rFonts w:eastAsia="宋体"/>
          <w:b/>
          <w:lang w:eastAsia="zh-CN"/>
        </w:rPr>
      </w:pPr>
    </w:p>
    <w:p w14:paraId="35F8CAD0" w14:textId="77777777" w:rsidR="00DB1A04" w:rsidRDefault="00DB1A04" w:rsidP="00B4429B">
      <w:pPr>
        <w:widowControl w:val="0"/>
        <w:adjustRightInd w:val="0"/>
        <w:snapToGrid w:val="0"/>
        <w:jc w:val="both"/>
        <w:rPr>
          <w:rFonts w:eastAsia="宋体"/>
          <w:b/>
          <w:lang w:eastAsia="zh-CN"/>
        </w:rPr>
      </w:pPr>
    </w:p>
    <w:p w14:paraId="24894FE0" w14:textId="77777777" w:rsidR="00DB1A04" w:rsidRDefault="00DB1A04" w:rsidP="00B4429B">
      <w:pPr>
        <w:widowControl w:val="0"/>
        <w:adjustRightInd w:val="0"/>
        <w:snapToGrid w:val="0"/>
        <w:jc w:val="both"/>
        <w:rPr>
          <w:rFonts w:eastAsia="宋体"/>
          <w:b/>
          <w:lang w:eastAsia="zh-CN"/>
        </w:rPr>
      </w:pPr>
    </w:p>
    <w:p w14:paraId="42CA14B3" w14:textId="77777777" w:rsidR="00DB1A04" w:rsidRDefault="00DB1A04" w:rsidP="00B4429B">
      <w:pPr>
        <w:widowControl w:val="0"/>
        <w:adjustRightInd w:val="0"/>
        <w:snapToGrid w:val="0"/>
        <w:jc w:val="both"/>
        <w:rPr>
          <w:rFonts w:eastAsia="宋体"/>
          <w:b/>
          <w:lang w:eastAsia="zh-CN"/>
        </w:rPr>
      </w:pPr>
    </w:p>
    <w:p w14:paraId="5D88E613" w14:textId="77777777" w:rsidR="00DB1A04" w:rsidRDefault="00DB1A04" w:rsidP="00B4429B">
      <w:pPr>
        <w:widowControl w:val="0"/>
        <w:adjustRightInd w:val="0"/>
        <w:snapToGrid w:val="0"/>
        <w:jc w:val="both"/>
        <w:rPr>
          <w:rFonts w:eastAsia="宋体"/>
          <w:b/>
          <w:lang w:eastAsia="zh-CN"/>
        </w:rPr>
      </w:pPr>
    </w:p>
    <w:p w14:paraId="67EF58F1" w14:textId="77777777" w:rsidR="00DB1A04" w:rsidRDefault="00DB1A04" w:rsidP="00B4429B">
      <w:pPr>
        <w:widowControl w:val="0"/>
        <w:adjustRightInd w:val="0"/>
        <w:snapToGrid w:val="0"/>
        <w:jc w:val="both"/>
        <w:rPr>
          <w:rFonts w:eastAsia="宋体"/>
          <w:b/>
          <w:lang w:eastAsia="zh-CN"/>
        </w:rPr>
      </w:pPr>
    </w:p>
    <w:p w14:paraId="643400EC" w14:textId="77777777" w:rsidR="00DB1A04" w:rsidRDefault="00DB1A04" w:rsidP="00B4429B">
      <w:pPr>
        <w:widowControl w:val="0"/>
        <w:adjustRightInd w:val="0"/>
        <w:snapToGrid w:val="0"/>
        <w:jc w:val="both"/>
        <w:rPr>
          <w:rFonts w:eastAsia="宋体"/>
          <w:b/>
          <w:lang w:eastAsia="zh-CN"/>
        </w:rPr>
      </w:pPr>
    </w:p>
    <w:p w14:paraId="3A1442BD" w14:textId="77777777" w:rsidR="00DB1A04" w:rsidRDefault="00DB1A04" w:rsidP="00B4429B">
      <w:pPr>
        <w:widowControl w:val="0"/>
        <w:adjustRightInd w:val="0"/>
        <w:snapToGrid w:val="0"/>
        <w:jc w:val="both"/>
        <w:rPr>
          <w:rFonts w:eastAsia="宋体"/>
          <w:b/>
          <w:lang w:eastAsia="zh-CN"/>
        </w:rPr>
      </w:pPr>
    </w:p>
    <w:p w14:paraId="365120CE" w14:textId="77777777" w:rsidR="00DB1A04" w:rsidRDefault="00DB1A04" w:rsidP="00B4429B">
      <w:pPr>
        <w:widowControl w:val="0"/>
        <w:adjustRightInd w:val="0"/>
        <w:snapToGrid w:val="0"/>
        <w:jc w:val="both"/>
        <w:rPr>
          <w:rFonts w:eastAsia="宋体"/>
          <w:b/>
          <w:lang w:eastAsia="zh-CN"/>
        </w:rPr>
      </w:pPr>
    </w:p>
    <w:p w14:paraId="61645800" w14:textId="77777777" w:rsidR="00DB1A04" w:rsidRDefault="00DB1A04" w:rsidP="00B4429B">
      <w:pPr>
        <w:widowControl w:val="0"/>
        <w:adjustRightInd w:val="0"/>
        <w:snapToGrid w:val="0"/>
        <w:jc w:val="both"/>
        <w:rPr>
          <w:rFonts w:eastAsia="宋体"/>
          <w:b/>
          <w:lang w:eastAsia="zh-CN"/>
        </w:rPr>
      </w:pPr>
    </w:p>
    <w:p w14:paraId="6190D7AF" w14:textId="77777777" w:rsidR="00DB1A04" w:rsidRDefault="00DB1A04" w:rsidP="00B4429B">
      <w:pPr>
        <w:widowControl w:val="0"/>
        <w:adjustRightInd w:val="0"/>
        <w:snapToGrid w:val="0"/>
        <w:jc w:val="both"/>
        <w:rPr>
          <w:rFonts w:eastAsia="宋体"/>
          <w:b/>
          <w:lang w:eastAsia="zh-CN"/>
        </w:rPr>
      </w:pPr>
    </w:p>
    <w:p w14:paraId="0CAF2CB1" w14:textId="77777777" w:rsidR="00DB1A04" w:rsidRDefault="00DB1A04" w:rsidP="00B4429B">
      <w:pPr>
        <w:widowControl w:val="0"/>
        <w:adjustRightInd w:val="0"/>
        <w:snapToGrid w:val="0"/>
        <w:jc w:val="both"/>
        <w:rPr>
          <w:rFonts w:eastAsia="宋体"/>
          <w:b/>
          <w:lang w:eastAsia="zh-CN"/>
        </w:rPr>
      </w:pPr>
    </w:p>
    <w:p w14:paraId="37524D28" w14:textId="77777777" w:rsidR="00DB1A04" w:rsidRDefault="00DB1A04" w:rsidP="00B4429B">
      <w:pPr>
        <w:widowControl w:val="0"/>
        <w:adjustRightInd w:val="0"/>
        <w:snapToGrid w:val="0"/>
        <w:jc w:val="both"/>
        <w:rPr>
          <w:rFonts w:eastAsia="宋体"/>
          <w:b/>
          <w:lang w:eastAsia="zh-CN"/>
        </w:rPr>
      </w:pPr>
    </w:p>
    <w:p w14:paraId="5F5EBF01" w14:textId="763D4BCC" w:rsidR="00DB1A04" w:rsidRDefault="00DB1A04" w:rsidP="00DB1A04">
      <w:pPr>
        <w:widowControl w:val="0"/>
        <w:adjustRightInd w:val="0"/>
        <w:snapToGrid w:val="0"/>
        <w:jc w:val="both"/>
        <w:rPr>
          <w:rFonts w:eastAsia="宋体"/>
          <w:lang w:val="en-GB" w:eastAsia="zh-CN"/>
        </w:rPr>
      </w:pPr>
      <w:r>
        <w:rPr>
          <w:rFonts w:eastAsia="宋体"/>
          <w:noProof/>
          <w:lang w:eastAsia="en-US"/>
        </w:rPr>
        <w:drawing>
          <wp:inline distT="0" distB="0" distL="0" distR="0" wp14:anchorId="23F3B354" wp14:editId="69D39D10">
            <wp:extent cx="3261360" cy="4587240"/>
            <wp:effectExtent l="0" t="0" r="0" b="3810"/>
            <wp:docPr id="6" name="图片 6" descr="C:\Users\m\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skt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1360" cy="4587240"/>
                    </a:xfrm>
                    <a:prstGeom prst="rect">
                      <a:avLst/>
                    </a:prstGeom>
                    <a:noFill/>
                    <a:ln>
                      <a:noFill/>
                    </a:ln>
                  </pic:spPr>
                </pic:pic>
              </a:graphicData>
            </a:graphic>
          </wp:inline>
        </w:drawing>
      </w:r>
    </w:p>
    <w:p w14:paraId="50D27FD3" w14:textId="6C0E742C" w:rsidR="00DB1A04" w:rsidRPr="00DB1A04" w:rsidRDefault="00DB1A04" w:rsidP="00DB1A04">
      <w:pPr>
        <w:jc w:val="both"/>
        <w:rPr>
          <w:b/>
        </w:rPr>
      </w:pPr>
      <w:r w:rsidRPr="00DB1A04">
        <w:rPr>
          <w:rFonts w:eastAsia="宋体" w:hint="eastAsia"/>
          <w:b/>
          <w:lang w:eastAsia="zh-CN"/>
        </w:rPr>
        <w:t>Figure 1</w:t>
      </w:r>
      <w:r w:rsidRPr="00DB1A04">
        <w:rPr>
          <w:b/>
        </w:rPr>
        <w:t xml:space="preserve"> PRISMA flow chart of study selection comparing dopamine </w:t>
      </w:r>
      <w:r w:rsidRPr="00DB1A04">
        <w:rPr>
          <w:b/>
          <w:i/>
        </w:rPr>
        <w:t>vs</w:t>
      </w:r>
      <w:r w:rsidRPr="00DB1A04">
        <w:rPr>
          <w:b/>
        </w:rPr>
        <w:t xml:space="preserve"> other inotropes in neonates.</w:t>
      </w:r>
    </w:p>
    <w:p w14:paraId="367EA229" w14:textId="77777777" w:rsidR="00DB1A04" w:rsidRDefault="00DB1A04" w:rsidP="00DB1A04">
      <w:pPr>
        <w:widowControl w:val="0"/>
        <w:adjustRightInd w:val="0"/>
        <w:snapToGrid w:val="0"/>
        <w:jc w:val="both"/>
        <w:rPr>
          <w:rFonts w:eastAsia="宋体"/>
          <w:lang w:eastAsia="zh-CN"/>
        </w:rPr>
      </w:pPr>
    </w:p>
    <w:p w14:paraId="59750AF3" w14:textId="77777777" w:rsidR="00DB1A04" w:rsidRDefault="00DB1A04" w:rsidP="00DB1A04">
      <w:pPr>
        <w:widowControl w:val="0"/>
        <w:adjustRightInd w:val="0"/>
        <w:snapToGrid w:val="0"/>
        <w:jc w:val="both"/>
        <w:rPr>
          <w:rFonts w:eastAsia="宋体"/>
          <w:lang w:eastAsia="zh-CN"/>
        </w:rPr>
      </w:pPr>
    </w:p>
    <w:p w14:paraId="7A31F0D4" w14:textId="77777777" w:rsidR="00DB1A04" w:rsidRDefault="00DB1A04" w:rsidP="00DB1A04">
      <w:pPr>
        <w:widowControl w:val="0"/>
        <w:adjustRightInd w:val="0"/>
        <w:snapToGrid w:val="0"/>
        <w:jc w:val="both"/>
        <w:rPr>
          <w:rFonts w:eastAsia="宋体"/>
          <w:lang w:eastAsia="zh-CN"/>
        </w:rPr>
      </w:pPr>
    </w:p>
    <w:p w14:paraId="68F0EC13" w14:textId="77777777" w:rsidR="00DB1A04" w:rsidRDefault="00DB1A04" w:rsidP="00DB1A04">
      <w:pPr>
        <w:widowControl w:val="0"/>
        <w:adjustRightInd w:val="0"/>
        <w:snapToGrid w:val="0"/>
        <w:jc w:val="both"/>
        <w:rPr>
          <w:rFonts w:eastAsia="宋体"/>
          <w:lang w:eastAsia="zh-CN"/>
        </w:rPr>
      </w:pPr>
    </w:p>
    <w:p w14:paraId="7D9D86DD" w14:textId="77777777" w:rsidR="00DB1A04" w:rsidRDefault="00DB1A04" w:rsidP="00DB1A04">
      <w:pPr>
        <w:widowControl w:val="0"/>
        <w:adjustRightInd w:val="0"/>
        <w:snapToGrid w:val="0"/>
        <w:jc w:val="both"/>
        <w:rPr>
          <w:rFonts w:eastAsia="宋体"/>
          <w:lang w:eastAsia="zh-CN"/>
        </w:rPr>
      </w:pPr>
    </w:p>
    <w:p w14:paraId="1F4BD70E" w14:textId="77777777" w:rsidR="00DB1A04" w:rsidRDefault="00DB1A04" w:rsidP="00DB1A04">
      <w:pPr>
        <w:widowControl w:val="0"/>
        <w:adjustRightInd w:val="0"/>
        <w:snapToGrid w:val="0"/>
        <w:jc w:val="both"/>
        <w:rPr>
          <w:rFonts w:eastAsia="宋体"/>
          <w:lang w:eastAsia="zh-CN"/>
        </w:rPr>
      </w:pPr>
    </w:p>
    <w:p w14:paraId="3B85F6D9" w14:textId="77777777" w:rsidR="00DB1A04" w:rsidRDefault="00DB1A04" w:rsidP="00DB1A04">
      <w:pPr>
        <w:widowControl w:val="0"/>
        <w:adjustRightInd w:val="0"/>
        <w:snapToGrid w:val="0"/>
        <w:jc w:val="both"/>
        <w:rPr>
          <w:rFonts w:eastAsia="宋体"/>
          <w:lang w:eastAsia="zh-CN"/>
        </w:rPr>
      </w:pPr>
    </w:p>
    <w:p w14:paraId="1D5BB69B" w14:textId="77777777" w:rsidR="00DB1A04" w:rsidRDefault="00DB1A04" w:rsidP="00DB1A04">
      <w:pPr>
        <w:widowControl w:val="0"/>
        <w:adjustRightInd w:val="0"/>
        <w:snapToGrid w:val="0"/>
        <w:jc w:val="both"/>
        <w:rPr>
          <w:rFonts w:eastAsia="宋体"/>
          <w:lang w:eastAsia="zh-CN"/>
        </w:rPr>
      </w:pPr>
    </w:p>
    <w:p w14:paraId="62790EA1" w14:textId="77777777" w:rsidR="00DB1A04" w:rsidRDefault="00DB1A04" w:rsidP="00DB1A04">
      <w:pPr>
        <w:widowControl w:val="0"/>
        <w:adjustRightInd w:val="0"/>
        <w:snapToGrid w:val="0"/>
        <w:jc w:val="both"/>
        <w:rPr>
          <w:rFonts w:eastAsia="宋体"/>
          <w:lang w:eastAsia="zh-CN"/>
        </w:rPr>
      </w:pPr>
    </w:p>
    <w:p w14:paraId="59332AC7" w14:textId="77777777" w:rsidR="00DB1A04" w:rsidRDefault="00DB1A04" w:rsidP="00DB1A04">
      <w:pPr>
        <w:widowControl w:val="0"/>
        <w:adjustRightInd w:val="0"/>
        <w:snapToGrid w:val="0"/>
        <w:jc w:val="both"/>
        <w:rPr>
          <w:rFonts w:eastAsia="宋体"/>
          <w:lang w:eastAsia="zh-CN"/>
        </w:rPr>
      </w:pPr>
    </w:p>
    <w:p w14:paraId="1AFCEA8A" w14:textId="77777777" w:rsidR="00DB1A04" w:rsidRDefault="00DB1A04" w:rsidP="00DB1A04">
      <w:pPr>
        <w:widowControl w:val="0"/>
        <w:adjustRightInd w:val="0"/>
        <w:snapToGrid w:val="0"/>
        <w:jc w:val="both"/>
        <w:rPr>
          <w:rFonts w:eastAsia="宋体"/>
          <w:lang w:eastAsia="zh-CN"/>
        </w:rPr>
      </w:pPr>
    </w:p>
    <w:p w14:paraId="73BE663A" w14:textId="77777777" w:rsidR="00DB1A04" w:rsidRDefault="00DB1A04" w:rsidP="00DB1A04">
      <w:pPr>
        <w:widowControl w:val="0"/>
        <w:adjustRightInd w:val="0"/>
        <w:snapToGrid w:val="0"/>
        <w:jc w:val="both"/>
        <w:rPr>
          <w:rFonts w:eastAsia="宋体"/>
          <w:lang w:eastAsia="zh-CN"/>
        </w:rPr>
      </w:pPr>
    </w:p>
    <w:p w14:paraId="6A64C4D1" w14:textId="77777777" w:rsidR="00DB1A04" w:rsidRDefault="00DB1A04" w:rsidP="00DB1A04">
      <w:pPr>
        <w:widowControl w:val="0"/>
        <w:adjustRightInd w:val="0"/>
        <w:snapToGrid w:val="0"/>
        <w:jc w:val="both"/>
        <w:rPr>
          <w:rFonts w:eastAsia="宋体"/>
          <w:lang w:eastAsia="zh-CN"/>
        </w:rPr>
      </w:pPr>
    </w:p>
    <w:p w14:paraId="36DF689B" w14:textId="0EECC97D" w:rsidR="00DB1A04" w:rsidRDefault="00DB1A04" w:rsidP="00DB1A04">
      <w:pPr>
        <w:widowControl w:val="0"/>
        <w:adjustRightInd w:val="0"/>
        <w:snapToGrid w:val="0"/>
        <w:jc w:val="both"/>
        <w:rPr>
          <w:rFonts w:eastAsia="宋体"/>
          <w:lang w:eastAsia="zh-CN"/>
        </w:rPr>
      </w:pPr>
      <w:r>
        <w:rPr>
          <w:rFonts w:eastAsia="宋体"/>
          <w:noProof/>
          <w:lang w:eastAsia="en-US"/>
        </w:rPr>
        <w:drawing>
          <wp:inline distT="0" distB="0" distL="0" distR="0" wp14:anchorId="6ED6646A" wp14:editId="64A0F43B">
            <wp:extent cx="5270500" cy="3465970"/>
            <wp:effectExtent l="0" t="0" r="6350" b="1270"/>
            <wp:docPr id="10" name="图片 10" descr="C:\Users\m\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esktop\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3465970"/>
                    </a:xfrm>
                    <a:prstGeom prst="rect">
                      <a:avLst/>
                    </a:prstGeom>
                    <a:noFill/>
                    <a:ln>
                      <a:noFill/>
                    </a:ln>
                  </pic:spPr>
                </pic:pic>
              </a:graphicData>
            </a:graphic>
          </wp:inline>
        </w:drawing>
      </w:r>
    </w:p>
    <w:p w14:paraId="331FD6F0" w14:textId="0AC1A999" w:rsidR="00DB1A04" w:rsidRPr="00DB1A04" w:rsidRDefault="00DB1A04" w:rsidP="00DB1A04">
      <w:pPr>
        <w:jc w:val="both"/>
        <w:rPr>
          <w:rFonts w:eastAsia="宋体"/>
          <w:b/>
          <w:lang w:eastAsia="zh-CN"/>
        </w:rPr>
      </w:pPr>
      <w:r w:rsidRPr="00DB1A04">
        <w:rPr>
          <w:rFonts w:eastAsia="宋体" w:hint="eastAsia"/>
          <w:b/>
          <w:lang w:eastAsia="zh-CN"/>
        </w:rPr>
        <w:t xml:space="preserve">Figure 2 </w:t>
      </w:r>
      <w:r w:rsidRPr="00DB1A04">
        <w:rPr>
          <w:b/>
        </w:rPr>
        <w:t xml:space="preserve">Outcomes of the </w:t>
      </w:r>
      <w:r w:rsidRPr="00DB1A04">
        <w:rPr>
          <w:rFonts w:eastAsia="宋体" w:hint="eastAsia"/>
          <w:b/>
          <w:lang w:eastAsia="zh-CN"/>
        </w:rPr>
        <w:t>C</w:t>
      </w:r>
      <w:r w:rsidRPr="00DB1A04">
        <w:rPr>
          <w:b/>
        </w:rPr>
        <w:t xml:space="preserve">ochrane review comparing dopamine </w:t>
      </w:r>
      <w:r w:rsidRPr="00DB1A04">
        <w:rPr>
          <w:b/>
          <w:i/>
        </w:rPr>
        <w:t xml:space="preserve">vs </w:t>
      </w:r>
      <w:proofErr w:type="spellStart"/>
      <w:r w:rsidRPr="00DB1A04">
        <w:rPr>
          <w:b/>
        </w:rPr>
        <w:t>dobutamine</w:t>
      </w:r>
      <w:proofErr w:type="spellEnd"/>
      <w:r w:rsidRPr="00DB1A04">
        <w:rPr>
          <w:b/>
        </w:rPr>
        <w:t xml:space="preserve"> in preterm infants</w:t>
      </w:r>
      <w:r>
        <w:rPr>
          <w:rFonts w:eastAsia="宋体" w:hint="eastAsia"/>
          <w:b/>
          <w:lang w:eastAsia="zh-CN"/>
        </w:rPr>
        <w:t>.</w:t>
      </w:r>
    </w:p>
    <w:p w14:paraId="0DC66529" w14:textId="77777777" w:rsidR="00DB1A04" w:rsidRDefault="00DB1A04" w:rsidP="00DB1A04">
      <w:pPr>
        <w:jc w:val="both"/>
        <w:rPr>
          <w:rFonts w:eastAsia="宋体"/>
          <w:u w:val="single"/>
          <w:lang w:eastAsia="zh-CN"/>
        </w:rPr>
      </w:pPr>
    </w:p>
    <w:p w14:paraId="0F2394B0" w14:textId="77777777" w:rsidR="00DB1A04" w:rsidRDefault="00DB1A04" w:rsidP="00DB1A04">
      <w:pPr>
        <w:jc w:val="both"/>
        <w:rPr>
          <w:rFonts w:eastAsia="宋体"/>
          <w:u w:val="single"/>
          <w:lang w:eastAsia="zh-CN"/>
        </w:rPr>
      </w:pPr>
    </w:p>
    <w:p w14:paraId="630BDFA7" w14:textId="77777777" w:rsidR="00DB1A04" w:rsidRDefault="00DB1A04" w:rsidP="00DB1A04">
      <w:pPr>
        <w:jc w:val="both"/>
        <w:rPr>
          <w:rFonts w:eastAsia="宋体"/>
          <w:u w:val="single"/>
          <w:lang w:eastAsia="zh-CN"/>
        </w:rPr>
      </w:pPr>
    </w:p>
    <w:p w14:paraId="599000F4" w14:textId="77777777" w:rsidR="00DB1A04" w:rsidRDefault="00DB1A04" w:rsidP="00DB1A04">
      <w:pPr>
        <w:jc w:val="both"/>
        <w:rPr>
          <w:rFonts w:eastAsia="宋体"/>
          <w:u w:val="single"/>
          <w:lang w:eastAsia="zh-CN"/>
        </w:rPr>
      </w:pPr>
    </w:p>
    <w:p w14:paraId="04817114" w14:textId="77777777" w:rsidR="00DB1A04" w:rsidRDefault="00DB1A04" w:rsidP="00DB1A04">
      <w:pPr>
        <w:jc w:val="both"/>
        <w:rPr>
          <w:rFonts w:eastAsia="宋体"/>
          <w:u w:val="single"/>
          <w:lang w:eastAsia="zh-CN"/>
        </w:rPr>
      </w:pPr>
    </w:p>
    <w:p w14:paraId="74DBB6F9" w14:textId="77777777" w:rsidR="00DB1A04" w:rsidRDefault="00DB1A04" w:rsidP="00DB1A04">
      <w:pPr>
        <w:jc w:val="both"/>
        <w:rPr>
          <w:rFonts w:eastAsia="宋体"/>
          <w:u w:val="single"/>
          <w:lang w:eastAsia="zh-CN"/>
        </w:rPr>
      </w:pPr>
    </w:p>
    <w:p w14:paraId="2C075CD4" w14:textId="77777777" w:rsidR="00DB1A04" w:rsidRDefault="00DB1A04" w:rsidP="00DB1A04">
      <w:pPr>
        <w:jc w:val="both"/>
        <w:rPr>
          <w:rFonts w:eastAsia="宋体"/>
          <w:u w:val="single"/>
          <w:lang w:eastAsia="zh-CN"/>
        </w:rPr>
      </w:pPr>
    </w:p>
    <w:p w14:paraId="3180F9EC" w14:textId="77777777" w:rsidR="00DB1A04" w:rsidRDefault="00DB1A04" w:rsidP="00DB1A04">
      <w:pPr>
        <w:jc w:val="both"/>
        <w:rPr>
          <w:rFonts w:eastAsia="宋体"/>
          <w:u w:val="single"/>
          <w:lang w:eastAsia="zh-CN"/>
        </w:rPr>
      </w:pPr>
    </w:p>
    <w:p w14:paraId="3C00A275" w14:textId="77777777" w:rsidR="00DB1A04" w:rsidRDefault="00DB1A04" w:rsidP="00DB1A04">
      <w:pPr>
        <w:jc w:val="both"/>
        <w:rPr>
          <w:rFonts w:eastAsia="宋体"/>
          <w:u w:val="single"/>
          <w:lang w:eastAsia="zh-CN"/>
        </w:rPr>
      </w:pPr>
    </w:p>
    <w:p w14:paraId="7F654688" w14:textId="77777777" w:rsidR="00DB1A04" w:rsidRDefault="00DB1A04" w:rsidP="00DB1A04">
      <w:pPr>
        <w:jc w:val="both"/>
        <w:rPr>
          <w:rFonts w:eastAsia="宋体"/>
          <w:u w:val="single"/>
          <w:lang w:eastAsia="zh-CN"/>
        </w:rPr>
      </w:pPr>
    </w:p>
    <w:p w14:paraId="6B4FBC0D" w14:textId="77777777" w:rsidR="00DB1A04" w:rsidRDefault="00DB1A04" w:rsidP="00DB1A04">
      <w:pPr>
        <w:jc w:val="both"/>
        <w:rPr>
          <w:rFonts w:eastAsia="宋体"/>
          <w:u w:val="single"/>
          <w:lang w:eastAsia="zh-CN"/>
        </w:rPr>
      </w:pPr>
    </w:p>
    <w:p w14:paraId="6CEE2718" w14:textId="77777777" w:rsidR="00DB1A04" w:rsidRDefault="00DB1A04" w:rsidP="00DB1A04">
      <w:pPr>
        <w:jc w:val="both"/>
        <w:rPr>
          <w:rFonts w:eastAsia="宋体"/>
          <w:u w:val="single"/>
          <w:lang w:eastAsia="zh-CN"/>
        </w:rPr>
      </w:pPr>
    </w:p>
    <w:p w14:paraId="075EC4F9" w14:textId="77777777" w:rsidR="00DB1A04" w:rsidRDefault="00DB1A04" w:rsidP="00DB1A04">
      <w:pPr>
        <w:jc w:val="both"/>
        <w:rPr>
          <w:rFonts w:eastAsia="宋体"/>
          <w:u w:val="single"/>
          <w:lang w:eastAsia="zh-CN"/>
        </w:rPr>
      </w:pPr>
    </w:p>
    <w:p w14:paraId="59B744AB" w14:textId="77777777" w:rsidR="00DB1A04" w:rsidRDefault="00DB1A04" w:rsidP="00DB1A04">
      <w:pPr>
        <w:jc w:val="both"/>
        <w:rPr>
          <w:rFonts w:eastAsia="宋体"/>
          <w:u w:val="single"/>
          <w:lang w:eastAsia="zh-CN"/>
        </w:rPr>
      </w:pPr>
    </w:p>
    <w:p w14:paraId="66D24782" w14:textId="77777777" w:rsidR="00DB1A04" w:rsidRDefault="00DB1A04" w:rsidP="00DB1A04">
      <w:pPr>
        <w:jc w:val="both"/>
        <w:rPr>
          <w:rFonts w:eastAsia="宋体"/>
          <w:u w:val="single"/>
          <w:lang w:eastAsia="zh-CN"/>
        </w:rPr>
      </w:pPr>
    </w:p>
    <w:p w14:paraId="2C0E3BF1" w14:textId="77777777" w:rsidR="00DB1A04" w:rsidRDefault="00DB1A04" w:rsidP="00DB1A04">
      <w:pPr>
        <w:jc w:val="both"/>
        <w:rPr>
          <w:rFonts w:eastAsia="宋体"/>
          <w:u w:val="single"/>
          <w:lang w:eastAsia="zh-CN"/>
        </w:rPr>
      </w:pPr>
    </w:p>
    <w:p w14:paraId="67857912" w14:textId="1284535D" w:rsidR="00DB1A04" w:rsidRPr="003A3458" w:rsidRDefault="00DB1A04" w:rsidP="00DB1A04">
      <w:pPr>
        <w:jc w:val="both"/>
        <w:rPr>
          <w:rFonts w:eastAsia="宋体"/>
          <w:lang w:eastAsia="zh-CN"/>
        </w:rPr>
      </w:pPr>
      <w:r>
        <w:rPr>
          <w:rFonts w:eastAsia="宋体"/>
          <w:noProof/>
          <w:u w:val="single"/>
          <w:lang w:eastAsia="en-US"/>
        </w:rPr>
        <w:drawing>
          <wp:inline distT="0" distB="0" distL="0" distR="0" wp14:anchorId="415F38AD" wp14:editId="5342C353">
            <wp:extent cx="5270500" cy="3334804"/>
            <wp:effectExtent l="0" t="0" r="6350" b="0"/>
            <wp:docPr id="11" name="图片 11" descr="C:\Users\m\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Desktop\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3334804"/>
                    </a:xfrm>
                    <a:prstGeom prst="rect">
                      <a:avLst/>
                    </a:prstGeom>
                    <a:noFill/>
                    <a:ln>
                      <a:noFill/>
                    </a:ln>
                  </pic:spPr>
                </pic:pic>
              </a:graphicData>
            </a:graphic>
          </wp:inline>
        </w:drawing>
      </w:r>
      <w:r w:rsidR="003A3458" w:rsidRPr="003A3458">
        <w:rPr>
          <w:rFonts w:eastAsia="宋体" w:hint="eastAsia"/>
          <w:b/>
          <w:lang w:eastAsia="zh-CN"/>
        </w:rPr>
        <w:t>Figure</w:t>
      </w:r>
      <w:r w:rsidRPr="003A3458">
        <w:rPr>
          <w:b/>
        </w:rPr>
        <w:t xml:space="preserve"> 3 Outcomes of the Cochrane review comparing outcomes of steroids </w:t>
      </w:r>
      <w:r w:rsidRPr="003A3458">
        <w:rPr>
          <w:b/>
          <w:i/>
        </w:rPr>
        <w:t>vs</w:t>
      </w:r>
      <w:r w:rsidRPr="003A3458">
        <w:rPr>
          <w:b/>
        </w:rPr>
        <w:t xml:space="preserve"> other drugs (only article included in the analysis compared dopamine to steroids)</w:t>
      </w:r>
      <w:r w:rsidR="003A3458">
        <w:rPr>
          <w:rFonts w:eastAsia="宋体" w:hint="eastAsia"/>
          <w:b/>
          <w:lang w:eastAsia="zh-CN"/>
        </w:rPr>
        <w:t>.</w:t>
      </w:r>
    </w:p>
    <w:p w14:paraId="6B66BC9D" w14:textId="77777777" w:rsidR="00DB1A04" w:rsidRDefault="00DB1A04" w:rsidP="00DB1A04">
      <w:pPr>
        <w:widowControl w:val="0"/>
        <w:adjustRightInd w:val="0"/>
        <w:snapToGrid w:val="0"/>
        <w:jc w:val="both"/>
        <w:rPr>
          <w:rFonts w:eastAsia="宋体"/>
          <w:b/>
          <w:lang w:eastAsia="zh-CN"/>
        </w:rPr>
      </w:pPr>
    </w:p>
    <w:p w14:paraId="2986E9D6" w14:textId="77777777" w:rsidR="00132723" w:rsidRDefault="00132723" w:rsidP="00DB1A04">
      <w:pPr>
        <w:widowControl w:val="0"/>
        <w:adjustRightInd w:val="0"/>
        <w:snapToGrid w:val="0"/>
        <w:jc w:val="both"/>
        <w:rPr>
          <w:rFonts w:eastAsia="宋体"/>
          <w:b/>
          <w:lang w:eastAsia="zh-CN"/>
        </w:rPr>
      </w:pPr>
    </w:p>
    <w:p w14:paraId="6B997BA2" w14:textId="77777777" w:rsidR="00132723" w:rsidRDefault="00132723" w:rsidP="00DB1A04">
      <w:pPr>
        <w:widowControl w:val="0"/>
        <w:adjustRightInd w:val="0"/>
        <w:snapToGrid w:val="0"/>
        <w:jc w:val="both"/>
        <w:rPr>
          <w:rFonts w:eastAsia="宋体"/>
          <w:b/>
          <w:lang w:eastAsia="zh-CN"/>
        </w:rPr>
      </w:pPr>
    </w:p>
    <w:p w14:paraId="7A28EFFB" w14:textId="77777777" w:rsidR="00132723" w:rsidRDefault="00132723" w:rsidP="00DB1A04">
      <w:pPr>
        <w:widowControl w:val="0"/>
        <w:adjustRightInd w:val="0"/>
        <w:snapToGrid w:val="0"/>
        <w:jc w:val="both"/>
        <w:rPr>
          <w:rFonts w:eastAsia="宋体"/>
          <w:b/>
          <w:lang w:eastAsia="zh-CN"/>
        </w:rPr>
      </w:pPr>
    </w:p>
    <w:p w14:paraId="0F8B733D" w14:textId="77777777" w:rsidR="00132723" w:rsidRDefault="00132723" w:rsidP="00DB1A04">
      <w:pPr>
        <w:widowControl w:val="0"/>
        <w:adjustRightInd w:val="0"/>
        <w:snapToGrid w:val="0"/>
        <w:jc w:val="both"/>
        <w:rPr>
          <w:rFonts w:eastAsia="宋体"/>
          <w:b/>
          <w:lang w:eastAsia="zh-CN"/>
        </w:rPr>
      </w:pPr>
    </w:p>
    <w:p w14:paraId="73D092CB" w14:textId="77777777" w:rsidR="00132723" w:rsidRDefault="00132723" w:rsidP="00DB1A04">
      <w:pPr>
        <w:widowControl w:val="0"/>
        <w:adjustRightInd w:val="0"/>
        <w:snapToGrid w:val="0"/>
        <w:jc w:val="both"/>
        <w:rPr>
          <w:rFonts w:eastAsia="宋体"/>
          <w:b/>
          <w:lang w:eastAsia="zh-CN"/>
        </w:rPr>
      </w:pPr>
    </w:p>
    <w:p w14:paraId="239C7952" w14:textId="77777777" w:rsidR="00132723" w:rsidRDefault="00132723" w:rsidP="00DB1A04">
      <w:pPr>
        <w:widowControl w:val="0"/>
        <w:adjustRightInd w:val="0"/>
        <w:snapToGrid w:val="0"/>
        <w:jc w:val="both"/>
        <w:rPr>
          <w:rFonts w:eastAsia="宋体"/>
          <w:b/>
          <w:lang w:eastAsia="zh-CN"/>
        </w:rPr>
      </w:pPr>
    </w:p>
    <w:p w14:paraId="44E71721" w14:textId="77777777" w:rsidR="00132723" w:rsidRDefault="00132723" w:rsidP="00DB1A04">
      <w:pPr>
        <w:widowControl w:val="0"/>
        <w:adjustRightInd w:val="0"/>
        <w:snapToGrid w:val="0"/>
        <w:jc w:val="both"/>
        <w:rPr>
          <w:rFonts w:eastAsia="宋体"/>
          <w:b/>
          <w:lang w:eastAsia="zh-CN"/>
        </w:rPr>
      </w:pPr>
    </w:p>
    <w:p w14:paraId="706F2CBE" w14:textId="77777777" w:rsidR="00132723" w:rsidRDefault="00132723" w:rsidP="00DB1A04">
      <w:pPr>
        <w:widowControl w:val="0"/>
        <w:adjustRightInd w:val="0"/>
        <w:snapToGrid w:val="0"/>
        <w:jc w:val="both"/>
        <w:rPr>
          <w:rFonts w:eastAsia="宋体"/>
          <w:b/>
          <w:lang w:eastAsia="zh-CN"/>
        </w:rPr>
      </w:pPr>
    </w:p>
    <w:p w14:paraId="74147A78" w14:textId="77777777" w:rsidR="00132723" w:rsidRDefault="00132723" w:rsidP="00DB1A04">
      <w:pPr>
        <w:widowControl w:val="0"/>
        <w:adjustRightInd w:val="0"/>
        <w:snapToGrid w:val="0"/>
        <w:jc w:val="both"/>
        <w:rPr>
          <w:rFonts w:eastAsia="宋体"/>
          <w:b/>
          <w:lang w:eastAsia="zh-CN"/>
        </w:rPr>
      </w:pPr>
    </w:p>
    <w:p w14:paraId="50AB3AC3" w14:textId="77777777" w:rsidR="00132723" w:rsidRDefault="00132723" w:rsidP="00DB1A04">
      <w:pPr>
        <w:widowControl w:val="0"/>
        <w:adjustRightInd w:val="0"/>
        <w:snapToGrid w:val="0"/>
        <w:jc w:val="both"/>
        <w:rPr>
          <w:rFonts w:eastAsia="宋体"/>
          <w:b/>
          <w:lang w:eastAsia="zh-CN"/>
        </w:rPr>
      </w:pPr>
    </w:p>
    <w:p w14:paraId="53FA3DB4" w14:textId="77777777" w:rsidR="00132723" w:rsidRDefault="00132723" w:rsidP="00DB1A04">
      <w:pPr>
        <w:widowControl w:val="0"/>
        <w:adjustRightInd w:val="0"/>
        <w:snapToGrid w:val="0"/>
        <w:jc w:val="both"/>
        <w:rPr>
          <w:rFonts w:eastAsia="宋体"/>
          <w:b/>
          <w:lang w:eastAsia="zh-CN"/>
        </w:rPr>
      </w:pPr>
    </w:p>
    <w:p w14:paraId="421E0DB0" w14:textId="77777777" w:rsidR="00132723" w:rsidRDefault="00132723" w:rsidP="00DB1A04">
      <w:pPr>
        <w:widowControl w:val="0"/>
        <w:adjustRightInd w:val="0"/>
        <w:snapToGrid w:val="0"/>
        <w:jc w:val="both"/>
        <w:rPr>
          <w:rFonts w:eastAsia="宋体"/>
          <w:b/>
          <w:lang w:eastAsia="zh-CN"/>
        </w:rPr>
      </w:pPr>
    </w:p>
    <w:p w14:paraId="15FFF6FA" w14:textId="77777777" w:rsidR="00132723" w:rsidRDefault="00132723" w:rsidP="00DB1A04">
      <w:pPr>
        <w:widowControl w:val="0"/>
        <w:adjustRightInd w:val="0"/>
        <w:snapToGrid w:val="0"/>
        <w:jc w:val="both"/>
        <w:rPr>
          <w:rFonts w:eastAsia="宋体"/>
          <w:b/>
          <w:lang w:eastAsia="zh-CN"/>
        </w:rPr>
      </w:pPr>
    </w:p>
    <w:p w14:paraId="17B286BA" w14:textId="77777777" w:rsidR="00132723" w:rsidRDefault="00132723" w:rsidP="00DB1A04">
      <w:pPr>
        <w:widowControl w:val="0"/>
        <w:adjustRightInd w:val="0"/>
        <w:snapToGrid w:val="0"/>
        <w:jc w:val="both"/>
        <w:rPr>
          <w:rFonts w:eastAsia="宋体"/>
          <w:b/>
          <w:lang w:eastAsia="zh-CN"/>
        </w:rPr>
      </w:pPr>
    </w:p>
    <w:p w14:paraId="36E73FFF" w14:textId="77777777" w:rsidR="00132723" w:rsidRDefault="00132723" w:rsidP="00DB1A04">
      <w:pPr>
        <w:widowControl w:val="0"/>
        <w:adjustRightInd w:val="0"/>
        <w:snapToGrid w:val="0"/>
        <w:jc w:val="both"/>
        <w:rPr>
          <w:rFonts w:eastAsia="宋体"/>
          <w:b/>
          <w:lang w:eastAsia="zh-CN"/>
        </w:rPr>
      </w:pPr>
    </w:p>
    <w:p w14:paraId="608EFCD7" w14:textId="77777777" w:rsidR="00132723" w:rsidRDefault="00132723" w:rsidP="00DB1A04">
      <w:pPr>
        <w:widowControl w:val="0"/>
        <w:adjustRightInd w:val="0"/>
        <w:snapToGrid w:val="0"/>
        <w:jc w:val="both"/>
        <w:rPr>
          <w:rFonts w:eastAsia="宋体"/>
          <w:b/>
          <w:lang w:eastAsia="zh-CN"/>
        </w:rPr>
      </w:pPr>
    </w:p>
    <w:p w14:paraId="12A96CBB" w14:textId="728C7EAB" w:rsidR="00617650" w:rsidRPr="00132723" w:rsidRDefault="00132723" w:rsidP="00DB1A04">
      <w:pPr>
        <w:widowControl w:val="0"/>
        <w:adjustRightInd w:val="0"/>
        <w:snapToGrid w:val="0"/>
        <w:jc w:val="both"/>
        <w:rPr>
          <w:rFonts w:eastAsia="宋体"/>
          <w:b/>
          <w:lang w:eastAsia="zh-CN"/>
        </w:rPr>
      </w:pPr>
      <w:r w:rsidRPr="00132723">
        <w:rPr>
          <w:b/>
        </w:rPr>
        <w:t>Table 1 Levels of evidence, according to the Oxford Centre for evidence based medicine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7132"/>
      </w:tblGrid>
      <w:tr w:rsidR="00B4429B" w:rsidRPr="00B4429B" w14:paraId="77370720" w14:textId="77777777" w:rsidTr="00132723">
        <w:trPr>
          <w:jc w:val="center"/>
        </w:trPr>
        <w:tc>
          <w:tcPr>
            <w:tcW w:w="1384" w:type="dxa"/>
            <w:shd w:val="clear" w:color="auto" w:fill="auto"/>
          </w:tcPr>
          <w:p w14:paraId="08BCF6E9" w14:textId="77777777" w:rsidR="00617650" w:rsidRPr="00B4429B" w:rsidRDefault="00617650" w:rsidP="00B4429B">
            <w:pPr>
              <w:widowControl w:val="0"/>
              <w:adjustRightInd w:val="0"/>
              <w:snapToGrid w:val="0"/>
              <w:jc w:val="both"/>
              <w:rPr>
                <w:b/>
              </w:rPr>
            </w:pPr>
            <w:r w:rsidRPr="00B4429B">
              <w:rPr>
                <w:b/>
              </w:rPr>
              <w:t>Level of evidence</w:t>
            </w:r>
          </w:p>
        </w:tc>
        <w:tc>
          <w:tcPr>
            <w:tcW w:w="7132" w:type="dxa"/>
            <w:shd w:val="clear" w:color="auto" w:fill="auto"/>
          </w:tcPr>
          <w:p w14:paraId="54590C3B" w14:textId="77777777" w:rsidR="00617650" w:rsidRPr="00B4429B" w:rsidRDefault="00617650" w:rsidP="00B4429B">
            <w:pPr>
              <w:widowControl w:val="0"/>
              <w:adjustRightInd w:val="0"/>
              <w:snapToGrid w:val="0"/>
              <w:jc w:val="both"/>
              <w:rPr>
                <w:b/>
              </w:rPr>
            </w:pPr>
            <w:r w:rsidRPr="00B4429B">
              <w:rPr>
                <w:b/>
              </w:rPr>
              <w:t>Type of study</w:t>
            </w:r>
          </w:p>
        </w:tc>
      </w:tr>
      <w:tr w:rsidR="00B4429B" w:rsidRPr="00B4429B" w14:paraId="56DF7D57" w14:textId="77777777" w:rsidTr="00132723">
        <w:trPr>
          <w:jc w:val="center"/>
        </w:trPr>
        <w:tc>
          <w:tcPr>
            <w:tcW w:w="1384" w:type="dxa"/>
            <w:shd w:val="clear" w:color="auto" w:fill="auto"/>
          </w:tcPr>
          <w:p w14:paraId="151952B6" w14:textId="77777777" w:rsidR="00617650" w:rsidRPr="00B4429B" w:rsidRDefault="00617650" w:rsidP="00B4429B">
            <w:pPr>
              <w:widowControl w:val="0"/>
              <w:adjustRightInd w:val="0"/>
              <w:snapToGrid w:val="0"/>
              <w:jc w:val="both"/>
            </w:pPr>
            <w:r w:rsidRPr="00B4429B">
              <w:t>1a</w:t>
            </w:r>
          </w:p>
        </w:tc>
        <w:tc>
          <w:tcPr>
            <w:tcW w:w="7132" w:type="dxa"/>
            <w:shd w:val="clear" w:color="auto" w:fill="auto"/>
          </w:tcPr>
          <w:p w14:paraId="0786BBCE" w14:textId="77777777" w:rsidR="00617650" w:rsidRPr="00B4429B" w:rsidRDefault="00617650" w:rsidP="00B4429B">
            <w:pPr>
              <w:widowControl w:val="0"/>
              <w:adjustRightInd w:val="0"/>
              <w:snapToGrid w:val="0"/>
              <w:jc w:val="both"/>
            </w:pPr>
            <w:r w:rsidRPr="00B4429B">
              <w:t>Systematic review (with homogeneity) of RCTs</w:t>
            </w:r>
          </w:p>
        </w:tc>
      </w:tr>
      <w:tr w:rsidR="00B4429B" w:rsidRPr="00B4429B" w14:paraId="4BB4A76A" w14:textId="77777777" w:rsidTr="00132723">
        <w:trPr>
          <w:jc w:val="center"/>
        </w:trPr>
        <w:tc>
          <w:tcPr>
            <w:tcW w:w="1384" w:type="dxa"/>
            <w:shd w:val="clear" w:color="auto" w:fill="auto"/>
          </w:tcPr>
          <w:p w14:paraId="56D85296" w14:textId="77777777" w:rsidR="00617650" w:rsidRPr="00B4429B" w:rsidRDefault="00617650" w:rsidP="00B4429B">
            <w:pPr>
              <w:widowControl w:val="0"/>
              <w:adjustRightInd w:val="0"/>
              <w:snapToGrid w:val="0"/>
              <w:jc w:val="both"/>
            </w:pPr>
            <w:r w:rsidRPr="00B4429B">
              <w:t>1b</w:t>
            </w:r>
          </w:p>
        </w:tc>
        <w:tc>
          <w:tcPr>
            <w:tcW w:w="7132" w:type="dxa"/>
            <w:shd w:val="clear" w:color="auto" w:fill="auto"/>
          </w:tcPr>
          <w:p w14:paraId="43E5387B" w14:textId="77777777" w:rsidR="00617650" w:rsidRPr="00B4429B" w:rsidRDefault="00617650" w:rsidP="00B4429B">
            <w:pPr>
              <w:widowControl w:val="0"/>
              <w:adjustRightInd w:val="0"/>
              <w:snapToGrid w:val="0"/>
              <w:jc w:val="both"/>
            </w:pPr>
            <w:r w:rsidRPr="00B4429B">
              <w:t>Individual RCT (with narrow confidence interval)</w:t>
            </w:r>
          </w:p>
        </w:tc>
      </w:tr>
      <w:tr w:rsidR="00B4429B" w:rsidRPr="00B4429B" w14:paraId="33FBE0F3" w14:textId="77777777" w:rsidTr="00132723">
        <w:trPr>
          <w:jc w:val="center"/>
        </w:trPr>
        <w:tc>
          <w:tcPr>
            <w:tcW w:w="1384" w:type="dxa"/>
            <w:shd w:val="clear" w:color="auto" w:fill="auto"/>
          </w:tcPr>
          <w:p w14:paraId="6C877A73" w14:textId="77777777" w:rsidR="00617650" w:rsidRPr="00B4429B" w:rsidRDefault="00617650" w:rsidP="00B4429B">
            <w:pPr>
              <w:widowControl w:val="0"/>
              <w:adjustRightInd w:val="0"/>
              <w:snapToGrid w:val="0"/>
              <w:jc w:val="both"/>
            </w:pPr>
            <w:r w:rsidRPr="00B4429B">
              <w:t>1c</w:t>
            </w:r>
          </w:p>
        </w:tc>
        <w:tc>
          <w:tcPr>
            <w:tcW w:w="7132" w:type="dxa"/>
            <w:shd w:val="clear" w:color="auto" w:fill="auto"/>
          </w:tcPr>
          <w:p w14:paraId="24719207" w14:textId="77777777" w:rsidR="00617650" w:rsidRPr="00B4429B" w:rsidRDefault="00617650" w:rsidP="00B4429B">
            <w:pPr>
              <w:widowControl w:val="0"/>
              <w:adjustRightInd w:val="0"/>
              <w:snapToGrid w:val="0"/>
              <w:jc w:val="both"/>
            </w:pPr>
            <w:r w:rsidRPr="00B4429B">
              <w:t>All or none (when patients died before the treatment became available, and now some survive)</w:t>
            </w:r>
          </w:p>
        </w:tc>
      </w:tr>
      <w:tr w:rsidR="00B4429B" w:rsidRPr="00B4429B" w14:paraId="3F42F3BF" w14:textId="77777777" w:rsidTr="00132723">
        <w:trPr>
          <w:jc w:val="center"/>
        </w:trPr>
        <w:tc>
          <w:tcPr>
            <w:tcW w:w="1384" w:type="dxa"/>
            <w:shd w:val="clear" w:color="auto" w:fill="auto"/>
          </w:tcPr>
          <w:p w14:paraId="60F18BEA" w14:textId="77777777" w:rsidR="00617650" w:rsidRPr="00B4429B" w:rsidRDefault="00617650" w:rsidP="00B4429B">
            <w:pPr>
              <w:widowControl w:val="0"/>
              <w:adjustRightInd w:val="0"/>
              <w:snapToGrid w:val="0"/>
              <w:jc w:val="both"/>
            </w:pPr>
            <w:r w:rsidRPr="00B4429B">
              <w:t>2a</w:t>
            </w:r>
          </w:p>
        </w:tc>
        <w:tc>
          <w:tcPr>
            <w:tcW w:w="7132" w:type="dxa"/>
            <w:shd w:val="clear" w:color="auto" w:fill="auto"/>
          </w:tcPr>
          <w:p w14:paraId="2D916E58" w14:textId="77777777" w:rsidR="00617650" w:rsidRPr="00B4429B" w:rsidRDefault="00617650" w:rsidP="00B4429B">
            <w:pPr>
              <w:widowControl w:val="0"/>
              <w:adjustRightInd w:val="0"/>
              <w:snapToGrid w:val="0"/>
              <w:jc w:val="both"/>
            </w:pPr>
            <w:r w:rsidRPr="00B4429B">
              <w:t>Systematic review (with homogeneity) of cohort studies</w:t>
            </w:r>
          </w:p>
        </w:tc>
      </w:tr>
      <w:tr w:rsidR="00B4429B" w:rsidRPr="00B4429B" w14:paraId="62F481FF" w14:textId="77777777" w:rsidTr="00132723">
        <w:trPr>
          <w:jc w:val="center"/>
        </w:trPr>
        <w:tc>
          <w:tcPr>
            <w:tcW w:w="1384" w:type="dxa"/>
            <w:shd w:val="clear" w:color="auto" w:fill="auto"/>
          </w:tcPr>
          <w:p w14:paraId="068DAEB2" w14:textId="77777777" w:rsidR="00617650" w:rsidRPr="00B4429B" w:rsidRDefault="00617650" w:rsidP="00B4429B">
            <w:pPr>
              <w:widowControl w:val="0"/>
              <w:adjustRightInd w:val="0"/>
              <w:snapToGrid w:val="0"/>
              <w:jc w:val="both"/>
            </w:pPr>
            <w:r w:rsidRPr="00B4429B">
              <w:t>2b</w:t>
            </w:r>
          </w:p>
        </w:tc>
        <w:tc>
          <w:tcPr>
            <w:tcW w:w="7132" w:type="dxa"/>
            <w:shd w:val="clear" w:color="auto" w:fill="auto"/>
          </w:tcPr>
          <w:p w14:paraId="0473A102" w14:textId="77777777" w:rsidR="00617650" w:rsidRPr="00B4429B" w:rsidRDefault="00617650" w:rsidP="00B4429B">
            <w:pPr>
              <w:widowControl w:val="0"/>
              <w:adjustRightInd w:val="0"/>
              <w:snapToGrid w:val="0"/>
              <w:jc w:val="both"/>
            </w:pPr>
            <w:r w:rsidRPr="00B4429B">
              <w:t>Individual cohort study (including low quality RCT)</w:t>
            </w:r>
          </w:p>
        </w:tc>
      </w:tr>
      <w:tr w:rsidR="00B4429B" w:rsidRPr="00B4429B" w14:paraId="3BB45A98" w14:textId="77777777" w:rsidTr="00132723">
        <w:trPr>
          <w:jc w:val="center"/>
        </w:trPr>
        <w:tc>
          <w:tcPr>
            <w:tcW w:w="1384" w:type="dxa"/>
            <w:shd w:val="clear" w:color="auto" w:fill="auto"/>
          </w:tcPr>
          <w:p w14:paraId="592BFD49" w14:textId="77777777" w:rsidR="00617650" w:rsidRPr="00B4429B" w:rsidRDefault="00617650" w:rsidP="00B4429B">
            <w:pPr>
              <w:widowControl w:val="0"/>
              <w:adjustRightInd w:val="0"/>
              <w:snapToGrid w:val="0"/>
              <w:jc w:val="both"/>
            </w:pPr>
            <w:r w:rsidRPr="00B4429B">
              <w:t>2c</w:t>
            </w:r>
          </w:p>
        </w:tc>
        <w:tc>
          <w:tcPr>
            <w:tcW w:w="7132" w:type="dxa"/>
            <w:shd w:val="clear" w:color="auto" w:fill="auto"/>
          </w:tcPr>
          <w:p w14:paraId="07A0B7B5" w14:textId="77777777" w:rsidR="00617650" w:rsidRPr="00B4429B" w:rsidRDefault="00617650" w:rsidP="00B4429B">
            <w:pPr>
              <w:widowControl w:val="0"/>
              <w:adjustRightInd w:val="0"/>
              <w:snapToGrid w:val="0"/>
              <w:jc w:val="both"/>
            </w:pPr>
            <w:r w:rsidRPr="00B4429B">
              <w:t>“Outcomes” Research, ecological studies</w:t>
            </w:r>
          </w:p>
        </w:tc>
      </w:tr>
      <w:tr w:rsidR="00B4429B" w:rsidRPr="00B4429B" w14:paraId="3CA18C36" w14:textId="77777777" w:rsidTr="00132723">
        <w:trPr>
          <w:jc w:val="center"/>
        </w:trPr>
        <w:tc>
          <w:tcPr>
            <w:tcW w:w="1384" w:type="dxa"/>
            <w:shd w:val="clear" w:color="auto" w:fill="auto"/>
          </w:tcPr>
          <w:p w14:paraId="110449C5" w14:textId="77777777" w:rsidR="00617650" w:rsidRPr="00B4429B" w:rsidRDefault="00617650" w:rsidP="00B4429B">
            <w:pPr>
              <w:widowControl w:val="0"/>
              <w:adjustRightInd w:val="0"/>
              <w:snapToGrid w:val="0"/>
              <w:jc w:val="both"/>
            </w:pPr>
            <w:r w:rsidRPr="00B4429B">
              <w:t>3a</w:t>
            </w:r>
          </w:p>
        </w:tc>
        <w:tc>
          <w:tcPr>
            <w:tcW w:w="7132" w:type="dxa"/>
            <w:shd w:val="clear" w:color="auto" w:fill="auto"/>
          </w:tcPr>
          <w:p w14:paraId="6C8EC828" w14:textId="77777777" w:rsidR="00617650" w:rsidRPr="00B4429B" w:rsidRDefault="00617650" w:rsidP="00B4429B">
            <w:pPr>
              <w:widowControl w:val="0"/>
              <w:adjustRightInd w:val="0"/>
              <w:snapToGrid w:val="0"/>
              <w:jc w:val="both"/>
            </w:pPr>
            <w:r w:rsidRPr="00B4429B">
              <w:t>SR (with homogeneity) of case-control studies</w:t>
            </w:r>
          </w:p>
        </w:tc>
      </w:tr>
      <w:tr w:rsidR="00B4429B" w:rsidRPr="00B4429B" w14:paraId="6B4BDF62" w14:textId="77777777" w:rsidTr="00132723">
        <w:trPr>
          <w:jc w:val="center"/>
        </w:trPr>
        <w:tc>
          <w:tcPr>
            <w:tcW w:w="1384" w:type="dxa"/>
            <w:shd w:val="clear" w:color="auto" w:fill="auto"/>
          </w:tcPr>
          <w:p w14:paraId="1C8CB9D4" w14:textId="77777777" w:rsidR="00617650" w:rsidRPr="00B4429B" w:rsidRDefault="00617650" w:rsidP="00B4429B">
            <w:pPr>
              <w:widowControl w:val="0"/>
              <w:adjustRightInd w:val="0"/>
              <w:snapToGrid w:val="0"/>
              <w:jc w:val="both"/>
            </w:pPr>
            <w:r w:rsidRPr="00B4429B">
              <w:t>3b</w:t>
            </w:r>
          </w:p>
        </w:tc>
        <w:tc>
          <w:tcPr>
            <w:tcW w:w="7132" w:type="dxa"/>
            <w:shd w:val="clear" w:color="auto" w:fill="auto"/>
          </w:tcPr>
          <w:p w14:paraId="5DC1B50F" w14:textId="77777777" w:rsidR="00617650" w:rsidRPr="00B4429B" w:rsidRDefault="00617650" w:rsidP="00B4429B">
            <w:pPr>
              <w:widowControl w:val="0"/>
              <w:adjustRightInd w:val="0"/>
              <w:snapToGrid w:val="0"/>
              <w:jc w:val="both"/>
            </w:pPr>
            <w:r w:rsidRPr="00B4429B">
              <w:t>Individual Case-Control Study</w:t>
            </w:r>
          </w:p>
        </w:tc>
      </w:tr>
      <w:tr w:rsidR="00B4429B" w:rsidRPr="00B4429B" w14:paraId="747B5C92" w14:textId="77777777" w:rsidTr="00132723">
        <w:trPr>
          <w:jc w:val="center"/>
        </w:trPr>
        <w:tc>
          <w:tcPr>
            <w:tcW w:w="1384" w:type="dxa"/>
            <w:shd w:val="clear" w:color="auto" w:fill="auto"/>
          </w:tcPr>
          <w:p w14:paraId="58C591C2" w14:textId="77777777" w:rsidR="00617650" w:rsidRPr="00B4429B" w:rsidRDefault="00617650" w:rsidP="00B4429B">
            <w:pPr>
              <w:widowControl w:val="0"/>
              <w:adjustRightInd w:val="0"/>
              <w:snapToGrid w:val="0"/>
              <w:jc w:val="both"/>
            </w:pPr>
            <w:r w:rsidRPr="00B4429B">
              <w:t>4</w:t>
            </w:r>
          </w:p>
        </w:tc>
        <w:tc>
          <w:tcPr>
            <w:tcW w:w="7132" w:type="dxa"/>
            <w:shd w:val="clear" w:color="auto" w:fill="auto"/>
          </w:tcPr>
          <w:p w14:paraId="2E75B3B1" w14:textId="77777777" w:rsidR="00617650" w:rsidRPr="00B4429B" w:rsidRDefault="00617650" w:rsidP="00B4429B">
            <w:pPr>
              <w:widowControl w:val="0"/>
              <w:adjustRightInd w:val="0"/>
              <w:snapToGrid w:val="0"/>
              <w:jc w:val="both"/>
            </w:pPr>
            <w:r w:rsidRPr="00B4429B">
              <w:t>Case-series (and poor quality cohort and case-control studies)</w:t>
            </w:r>
          </w:p>
        </w:tc>
      </w:tr>
      <w:tr w:rsidR="00B4429B" w:rsidRPr="00B4429B" w14:paraId="66D11295" w14:textId="77777777" w:rsidTr="00132723">
        <w:trPr>
          <w:jc w:val="center"/>
        </w:trPr>
        <w:tc>
          <w:tcPr>
            <w:tcW w:w="1384" w:type="dxa"/>
            <w:shd w:val="clear" w:color="auto" w:fill="auto"/>
          </w:tcPr>
          <w:p w14:paraId="3B9B53FC" w14:textId="77777777" w:rsidR="00617650" w:rsidRPr="00B4429B" w:rsidRDefault="00617650" w:rsidP="00B4429B">
            <w:pPr>
              <w:widowControl w:val="0"/>
              <w:adjustRightInd w:val="0"/>
              <w:snapToGrid w:val="0"/>
              <w:jc w:val="both"/>
            </w:pPr>
            <w:r w:rsidRPr="00B4429B">
              <w:t>5</w:t>
            </w:r>
          </w:p>
        </w:tc>
        <w:tc>
          <w:tcPr>
            <w:tcW w:w="7132" w:type="dxa"/>
            <w:shd w:val="clear" w:color="auto" w:fill="auto"/>
          </w:tcPr>
          <w:p w14:paraId="50F1C9A1" w14:textId="77777777" w:rsidR="00617650" w:rsidRPr="00B4429B" w:rsidRDefault="00617650" w:rsidP="00B4429B">
            <w:pPr>
              <w:widowControl w:val="0"/>
              <w:adjustRightInd w:val="0"/>
              <w:snapToGrid w:val="0"/>
              <w:jc w:val="both"/>
            </w:pPr>
            <w:r w:rsidRPr="00B4429B">
              <w:t>Expert opinion without explicit critical appraisal, or based on physiology, bench research or “first principles”</w:t>
            </w:r>
          </w:p>
        </w:tc>
      </w:tr>
    </w:tbl>
    <w:p w14:paraId="7DC2C9F3" w14:textId="567A366D" w:rsidR="00617650" w:rsidRPr="00B4429B" w:rsidRDefault="00617650" w:rsidP="00B4429B">
      <w:pPr>
        <w:widowControl w:val="0"/>
        <w:adjustRightInd w:val="0"/>
        <w:snapToGrid w:val="0"/>
        <w:jc w:val="both"/>
        <w:rPr>
          <w:lang w:val="en-GB"/>
        </w:rPr>
      </w:pPr>
    </w:p>
    <w:p w14:paraId="34CA57BA" w14:textId="77777777" w:rsidR="00617650" w:rsidRPr="00B4429B" w:rsidRDefault="00617650" w:rsidP="00B4429B">
      <w:pPr>
        <w:widowControl w:val="0"/>
        <w:adjustRightInd w:val="0"/>
        <w:snapToGrid w:val="0"/>
        <w:jc w:val="both"/>
        <w:rPr>
          <w:lang w:val="en-GB"/>
        </w:rPr>
      </w:pPr>
    </w:p>
    <w:p w14:paraId="51945C80" w14:textId="77777777" w:rsidR="00617650" w:rsidRPr="00B4429B" w:rsidRDefault="00617650" w:rsidP="00B4429B">
      <w:pPr>
        <w:widowControl w:val="0"/>
        <w:adjustRightInd w:val="0"/>
        <w:snapToGrid w:val="0"/>
        <w:jc w:val="both"/>
        <w:rPr>
          <w:lang w:val="en-GB"/>
        </w:rPr>
      </w:pPr>
    </w:p>
    <w:p w14:paraId="7EBEC751" w14:textId="65BA99EF" w:rsidR="00E63BEC" w:rsidRPr="00E63BEC" w:rsidRDefault="00E63BEC" w:rsidP="00E63BEC">
      <w:pPr>
        <w:rPr>
          <w:b/>
        </w:rPr>
      </w:pPr>
      <w:r w:rsidRPr="00E63BEC">
        <w:rPr>
          <w:b/>
        </w:rPr>
        <w:t xml:space="preserve">Table 2 Review of evidence </w:t>
      </w:r>
    </w:p>
    <w:p w14:paraId="43AD83D9" w14:textId="77777777" w:rsidR="00617650" w:rsidRPr="00B4429B" w:rsidRDefault="00617650" w:rsidP="00B4429B">
      <w:pPr>
        <w:widowControl w:val="0"/>
        <w:adjustRightInd w:val="0"/>
        <w:snapToGrid w:val="0"/>
        <w:jc w:val="both"/>
        <w:rPr>
          <w:lang w:val="en-GB"/>
        </w:rPr>
      </w:pPr>
    </w:p>
    <w:p w14:paraId="72A80481" w14:textId="77777777" w:rsidR="00617650" w:rsidRPr="00B4429B" w:rsidRDefault="00617650" w:rsidP="00B4429B">
      <w:pPr>
        <w:widowControl w:val="0"/>
        <w:adjustRightInd w:val="0"/>
        <w:snapToGrid w:val="0"/>
        <w:jc w:val="both"/>
        <w:rPr>
          <w:lang w:val="en-GB"/>
        </w:rPr>
        <w:sectPr w:rsidR="00617650" w:rsidRPr="00B4429B" w:rsidSect="00304A98">
          <w:pgSz w:w="11900" w:h="16840"/>
          <w:pgMar w:top="1440" w:right="1800" w:bottom="1440" w:left="1800" w:header="708" w:footer="708" w:gutter="0"/>
          <w:cols w:space="708"/>
        </w:sectPr>
      </w:pPr>
      <w:r w:rsidRPr="00B4429B">
        <w:rPr>
          <w:lang w:val="en-GB"/>
        </w:rPr>
        <w:br w:type="page"/>
      </w:r>
    </w:p>
    <w:tbl>
      <w:tblPr>
        <w:tblW w:w="147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0"/>
        <w:gridCol w:w="1725"/>
        <w:gridCol w:w="851"/>
        <w:gridCol w:w="1134"/>
        <w:gridCol w:w="1984"/>
        <w:gridCol w:w="4677"/>
        <w:gridCol w:w="3260"/>
      </w:tblGrid>
      <w:tr w:rsidR="00B4429B" w:rsidRPr="00B4429B" w14:paraId="559B2D07" w14:textId="77777777" w:rsidTr="00132723">
        <w:trPr>
          <w:trHeight w:val="1129"/>
        </w:trPr>
        <w:tc>
          <w:tcPr>
            <w:tcW w:w="1110" w:type="dxa"/>
            <w:shd w:val="clear" w:color="auto" w:fill="auto"/>
            <w:vAlign w:val="center"/>
          </w:tcPr>
          <w:p w14:paraId="32C1BF8D" w14:textId="4927519E" w:rsidR="00617650" w:rsidRPr="00132723" w:rsidRDefault="00617650" w:rsidP="00132723">
            <w:pPr>
              <w:widowControl w:val="0"/>
              <w:adjustRightInd w:val="0"/>
              <w:snapToGrid w:val="0"/>
              <w:jc w:val="both"/>
              <w:rPr>
                <w:rFonts w:eastAsia="宋体"/>
                <w:b/>
                <w:lang w:eastAsia="zh-CN"/>
              </w:rPr>
            </w:pPr>
            <w:r w:rsidRPr="00B4429B">
              <w:rPr>
                <w:b/>
              </w:rPr>
              <w:lastRenderedPageBreak/>
              <w:t>Ref</w:t>
            </w:r>
            <w:r w:rsidR="00132723">
              <w:rPr>
                <w:rFonts w:eastAsia="宋体" w:hint="eastAsia"/>
                <w:b/>
                <w:lang w:eastAsia="zh-CN"/>
              </w:rPr>
              <w:t>.</w:t>
            </w:r>
          </w:p>
        </w:tc>
        <w:tc>
          <w:tcPr>
            <w:tcW w:w="1725" w:type="dxa"/>
            <w:shd w:val="clear" w:color="auto" w:fill="auto"/>
            <w:vAlign w:val="center"/>
          </w:tcPr>
          <w:p w14:paraId="4DDE5346" w14:textId="77777777" w:rsidR="00617650" w:rsidRPr="00B4429B" w:rsidRDefault="00617650" w:rsidP="00B4429B">
            <w:pPr>
              <w:widowControl w:val="0"/>
              <w:adjustRightInd w:val="0"/>
              <w:snapToGrid w:val="0"/>
              <w:jc w:val="both"/>
              <w:rPr>
                <w:b/>
              </w:rPr>
            </w:pPr>
            <w:r w:rsidRPr="00B4429B">
              <w:rPr>
                <w:b/>
              </w:rPr>
              <w:t>Title of study</w:t>
            </w:r>
          </w:p>
        </w:tc>
        <w:tc>
          <w:tcPr>
            <w:tcW w:w="851" w:type="dxa"/>
            <w:shd w:val="clear" w:color="auto" w:fill="auto"/>
            <w:vAlign w:val="center"/>
          </w:tcPr>
          <w:p w14:paraId="652D701B" w14:textId="77777777" w:rsidR="00617650" w:rsidRPr="00B4429B" w:rsidRDefault="00617650" w:rsidP="00B4429B">
            <w:pPr>
              <w:widowControl w:val="0"/>
              <w:adjustRightInd w:val="0"/>
              <w:snapToGrid w:val="0"/>
              <w:jc w:val="both"/>
              <w:rPr>
                <w:b/>
              </w:rPr>
            </w:pPr>
            <w:r w:rsidRPr="00B4429B">
              <w:rPr>
                <w:b/>
              </w:rPr>
              <w:t>Study group</w:t>
            </w:r>
          </w:p>
        </w:tc>
        <w:tc>
          <w:tcPr>
            <w:tcW w:w="1134" w:type="dxa"/>
            <w:shd w:val="clear" w:color="auto" w:fill="auto"/>
            <w:vAlign w:val="center"/>
          </w:tcPr>
          <w:p w14:paraId="1B32A72F" w14:textId="77777777" w:rsidR="00617650" w:rsidRPr="00B4429B" w:rsidRDefault="00617650" w:rsidP="00B4429B">
            <w:pPr>
              <w:widowControl w:val="0"/>
              <w:adjustRightInd w:val="0"/>
              <w:snapToGrid w:val="0"/>
              <w:jc w:val="both"/>
              <w:rPr>
                <w:rFonts w:eastAsia="Times New Roman"/>
                <w:b/>
                <w:bCs/>
                <w:lang w:val="en-GB" w:eastAsia="en-US"/>
              </w:rPr>
            </w:pPr>
            <w:r w:rsidRPr="00B4429B">
              <w:rPr>
                <w:rFonts w:eastAsia="Times New Roman"/>
                <w:b/>
                <w:bCs/>
                <w:lang w:val="en-GB" w:eastAsia="en-US"/>
              </w:rPr>
              <w:t>Study type (evidence)</w:t>
            </w:r>
          </w:p>
        </w:tc>
        <w:tc>
          <w:tcPr>
            <w:tcW w:w="1984" w:type="dxa"/>
            <w:shd w:val="clear" w:color="auto" w:fill="auto"/>
            <w:vAlign w:val="center"/>
          </w:tcPr>
          <w:p w14:paraId="014474B8" w14:textId="77777777" w:rsidR="00617650" w:rsidRPr="00B4429B" w:rsidRDefault="00617650" w:rsidP="00B4429B">
            <w:pPr>
              <w:widowControl w:val="0"/>
              <w:adjustRightInd w:val="0"/>
              <w:snapToGrid w:val="0"/>
              <w:jc w:val="both"/>
              <w:rPr>
                <w:b/>
              </w:rPr>
            </w:pPr>
            <w:r w:rsidRPr="00B4429B">
              <w:rPr>
                <w:b/>
              </w:rPr>
              <w:t>Outcome</w:t>
            </w:r>
          </w:p>
        </w:tc>
        <w:tc>
          <w:tcPr>
            <w:tcW w:w="4677" w:type="dxa"/>
            <w:shd w:val="clear" w:color="auto" w:fill="auto"/>
            <w:vAlign w:val="center"/>
          </w:tcPr>
          <w:p w14:paraId="3A3E64A0" w14:textId="77777777" w:rsidR="00617650" w:rsidRPr="00B4429B" w:rsidRDefault="00617650" w:rsidP="00B4429B">
            <w:pPr>
              <w:widowControl w:val="0"/>
              <w:adjustRightInd w:val="0"/>
              <w:snapToGrid w:val="0"/>
              <w:jc w:val="both"/>
              <w:rPr>
                <w:rFonts w:eastAsia="Times New Roman"/>
                <w:b/>
                <w:bCs/>
                <w:lang w:val="en-GB" w:eastAsia="en-US"/>
              </w:rPr>
            </w:pPr>
            <w:r w:rsidRPr="00B4429B">
              <w:rPr>
                <w:rFonts w:eastAsia="Times New Roman"/>
                <w:b/>
                <w:bCs/>
                <w:lang w:val="en-GB" w:eastAsia="en-US"/>
              </w:rPr>
              <w:t>Key result</w:t>
            </w:r>
          </w:p>
        </w:tc>
        <w:tc>
          <w:tcPr>
            <w:tcW w:w="3260" w:type="dxa"/>
            <w:shd w:val="clear" w:color="auto" w:fill="auto"/>
            <w:vAlign w:val="center"/>
          </w:tcPr>
          <w:p w14:paraId="06A7274B" w14:textId="77777777" w:rsidR="00617650" w:rsidRPr="00B4429B" w:rsidRDefault="00617650" w:rsidP="00B4429B">
            <w:pPr>
              <w:widowControl w:val="0"/>
              <w:adjustRightInd w:val="0"/>
              <w:snapToGrid w:val="0"/>
              <w:jc w:val="both"/>
              <w:rPr>
                <w:rFonts w:eastAsia="Times New Roman"/>
                <w:b/>
                <w:bCs/>
                <w:lang w:val="en-GB" w:eastAsia="en-US"/>
              </w:rPr>
            </w:pPr>
            <w:r w:rsidRPr="00B4429B">
              <w:rPr>
                <w:rFonts w:eastAsia="Times New Roman"/>
                <w:b/>
                <w:bCs/>
                <w:lang w:val="en-GB" w:eastAsia="en-US"/>
              </w:rPr>
              <w:t>Comment</w:t>
            </w:r>
          </w:p>
        </w:tc>
      </w:tr>
      <w:tr w:rsidR="00B4429B" w:rsidRPr="00B4429B" w14:paraId="5DA572DF" w14:textId="77777777" w:rsidTr="00132723">
        <w:tc>
          <w:tcPr>
            <w:tcW w:w="14741" w:type="dxa"/>
            <w:gridSpan w:val="7"/>
            <w:shd w:val="clear" w:color="auto" w:fill="auto"/>
          </w:tcPr>
          <w:p w14:paraId="3D1B5C01" w14:textId="77777777" w:rsidR="00617650" w:rsidRPr="00B4429B" w:rsidRDefault="00617650" w:rsidP="00B4429B">
            <w:pPr>
              <w:widowControl w:val="0"/>
              <w:adjustRightInd w:val="0"/>
              <w:snapToGrid w:val="0"/>
              <w:jc w:val="both"/>
              <w:rPr>
                <w:rFonts w:eastAsia="Times New Roman"/>
                <w:b/>
                <w:bCs/>
                <w:lang w:val="en-GB" w:eastAsia="en-US"/>
              </w:rPr>
            </w:pPr>
            <w:r w:rsidRPr="00B4429B">
              <w:rPr>
                <w:rFonts w:eastAsia="Times New Roman"/>
                <w:b/>
                <w:bCs/>
                <w:lang w:val="en-GB" w:eastAsia="en-US"/>
              </w:rPr>
              <w:t>All inotropes</w:t>
            </w:r>
          </w:p>
        </w:tc>
      </w:tr>
      <w:tr w:rsidR="00B4429B" w:rsidRPr="00B4429B" w14:paraId="6A5BDA78" w14:textId="77777777" w:rsidTr="00132723">
        <w:tc>
          <w:tcPr>
            <w:tcW w:w="1110" w:type="dxa"/>
            <w:shd w:val="clear" w:color="auto" w:fill="auto"/>
          </w:tcPr>
          <w:p w14:paraId="2F34AD0E" w14:textId="3E185A83" w:rsidR="00617650" w:rsidRPr="00B4429B" w:rsidRDefault="00617650" w:rsidP="00B4429B">
            <w:pPr>
              <w:widowControl w:val="0"/>
              <w:adjustRightInd w:val="0"/>
              <w:snapToGrid w:val="0"/>
              <w:jc w:val="both"/>
              <w:rPr>
                <w:rFonts w:eastAsia="Times New Roman"/>
                <w:lang w:val="en-GB" w:eastAsia="en-US"/>
              </w:rPr>
            </w:pPr>
            <w:r w:rsidRPr="00B4429B">
              <w:rPr>
                <w:rFonts w:eastAsia="Times New Roman"/>
                <w:lang w:val="en-GB" w:eastAsia="en-US"/>
              </w:rPr>
              <w:t xml:space="preserve">Dempsey </w:t>
            </w:r>
            <w:r w:rsidRPr="00B4429B">
              <w:rPr>
                <w:rFonts w:eastAsia="Times New Roman"/>
                <w:i/>
                <w:iCs/>
                <w:lang w:val="en-GB" w:eastAsia="en-US"/>
              </w:rPr>
              <w:t>et al</w:t>
            </w:r>
            <w:r w:rsidRPr="00B4429B">
              <w:rPr>
                <w:rFonts w:eastAsia="Times New Roman"/>
                <w:iCs/>
                <w:vertAlign w:val="superscript"/>
                <w:lang w:val="en-GB" w:eastAsia="en-US"/>
              </w:rPr>
              <w:t>[28]</w:t>
            </w:r>
          </w:p>
          <w:p w14:paraId="12DFB5F9" w14:textId="77777777" w:rsidR="00617650" w:rsidRPr="00B4429B" w:rsidRDefault="00617650" w:rsidP="00B4429B">
            <w:pPr>
              <w:widowControl w:val="0"/>
              <w:adjustRightInd w:val="0"/>
              <w:snapToGrid w:val="0"/>
              <w:jc w:val="both"/>
              <w:rPr>
                <w:rFonts w:eastAsia="Times New Roman"/>
                <w:lang w:val="en-GB" w:eastAsia="en-US"/>
              </w:rPr>
            </w:pPr>
          </w:p>
        </w:tc>
        <w:tc>
          <w:tcPr>
            <w:tcW w:w="1725" w:type="dxa"/>
            <w:shd w:val="clear" w:color="auto" w:fill="auto"/>
          </w:tcPr>
          <w:p w14:paraId="2B54DAAA" w14:textId="41FE1CBF" w:rsidR="00617650" w:rsidRPr="00657EB6" w:rsidRDefault="00617650" w:rsidP="00AB02B4">
            <w:pPr>
              <w:widowControl w:val="0"/>
              <w:adjustRightInd w:val="0"/>
              <w:snapToGrid w:val="0"/>
              <w:jc w:val="both"/>
              <w:rPr>
                <w:rFonts w:eastAsia="宋体"/>
                <w:lang w:val="en-GB" w:eastAsia="zh-CN"/>
              </w:rPr>
            </w:pPr>
            <w:r w:rsidRPr="00B4429B">
              <w:rPr>
                <w:rFonts w:eastAsia="Times New Roman"/>
                <w:lang w:val="en-GB" w:eastAsia="en-US"/>
              </w:rPr>
              <w:t xml:space="preserve">Treating hypotension in the preterm infant: </w:t>
            </w:r>
            <w:r w:rsidR="00AB02B4">
              <w:rPr>
                <w:rFonts w:eastAsia="宋体" w:hint="eastAsia"/>
                <w:lang w:val="en-GB" w:eastAsia="zh-CN"/>
              </w:rPr>
              <w:t>W</w:t>
            </w:r>
            <w:r w:rsidRPr="00B4429B">
              <w:rPr>
                <w:rFonts w:eastAsia="Times New Roman"/>
                <w:lang w:val="en-GB" w:eastAsia="en-US"/>
              </w:rPr>
              <w:t xml:space="preserve">hen and with what: a </w:t>
            </w:r>
            <w:r w:rsidR="00657EB6">
              <w:rPr>
                <w:rFonts w:eastAsia="Times New Roman"/>
                <w:lang w:val="en-GB" w:eastAsia="en-US"/>
              </w:rPr>
              <w:t>critical and systematic revie</w:t>
            </w:r>
            <w:r w:rsidR="00657EB6">
              <w:rPr>
                <w:rFonts w:eastAsia="宋体" w:hint="eastAsia"/>
                <w:lang w:val="en-GB" w:eastAsia="zh-CN"/>
              </w:rPr>
              <w:t>w</w:t>
            </w:r>
          </w:p>
        </w:tc>
        <w:tc>
          <w:tcPr>
            <w:tcW w:w="851" w:type="dxa"/>
            <w:shd w:val="clear" w:color="auto" w:fill="auto"/>
          </w:tcPr>
          <w:p w14:paraId="715570FD" w14:textId="77777777" w:rsidR="00617650" w:rsidRPr="00B4429B" w:rsidRDefault="00617650" w:rsidP="00B4429B">
            <w:pPr>
              <w:widowControl w:val="0"/>
              <w:adjustRightInd w:val="0"/>
              <w:snapToGrid w:val="0"/>
              <w:jc w:val="both"/>
              <w:rPr>
                <w:rFonts w:eastAsia="Times New Roman"/>
                <w:lang w:val="en-GB" w:eastAsia="en-US"/>
              </w:rPr>
            </w:pPr>
            <w:r w:rsidRPr="00B4429B">
              <w:rPr>
                <w:rFonts w:eastAsia="Times New Roman"/>
                <w:lang w:val="en-GB" w:eastAsia="en-US"/>
              </w:rPr>
              <w:t>Preterm infant</w:t>
            </w:r>
          </w:p>
        </w:tc>
        <w:tc>
          <w:tcPr>
            <w:tcW w:w="1134" w:type="dxa"/>
            <w:shd w:val="clear" w:color="auto" w:fill="auto"/>
          </w:tcPr>
          <w:p w14:paraId="75DC93D1" w14:textId="77777777" w:rsidR="00617650" w:rsidRPr="00B4429B" w:rsidRDefault="00617650" w:rsidP="00B4429B">
            <w:pPr>
              <w:widowControl w:val="0"/>
              <w:adjustRightInd w:val="0"/>
              <w:snapToGrid w:val="0"/>
              <w:jc w:val="both"/>
              <w:rPr>
                <w:rFonts w:eastAsia="Times New Roman"/>
                <w:lang w:val="en-GB" w:eastAsia="en-US"/>
              </w:rPr>
            </w:pPr>
            <w:r w:rsidRPr="00B4429B">
              <w:rPr>
                <w:rFonts w:eastAsia="Times New Roman"/>
                <w:lang w:val="en-GB" w:eastAsia="en-US"/>
              </w:rPr>
              <w:t>Critical systematic review</w:t>
            </w:r>
          </w:p>
        </w:tc>
        <w:tc>
          <w:tcPr>
            <w:tcW w:w="1984" w:type="dxa"/>
            <w:shd w:val="clear" w:color="auto" w:fill="auto"/>
          </w:tcPr>
          <w:p w14:paraId="2A1FA726" w14:textId="77777777" w:rsidR="00617650" w:rsidRPr="00B4429B" w:rsidRDefault="00617650" w:rsidP="00B4429B">
            <w:pPr>
              <w:widowControl w:val="0"/>
              <w:adjustRightInd w:val="0"/>
              <w:snapToGrid w:val="0"/>
              <w:jc w:val="both"/>
              <w:rPr>
                <w:rFonts w:eastAsia="Times New Roman"/>
                <w:lang w:val="en-GB" w:eastAsia="en-US"/>
              </w:rPr>
            </w:pPr>
            <w:r w:rsidRPr="00B4429B">
              <w:rPr>
                <w:rFonts w:eastAsia="Times New Roman"/>
                <w:lang w:val="en-GB" w:eastAsia="en-US"/>
              </w:rPr>
              <w:t>Which preterm may benefit from treatment and with what intervention</w:t>
            </w:r>
          </w:p>
        </w:tc>
        <w:tc>
          <w:tcPr>
            <w:tcW w:w="4677" w:type="dxa"/>
            <w:shd w:val="clear" w:color="auto" w:fill="auto"/>
          </w:tcPr>
          <w:p w14:paraId="1B5C17C7" w14:textId="733C0BF7" w:rsidR="00617650" w:rsidRPr="00657EB6" w:rsidRDefault="00617650" w:rsidP="00B4429B">
            <w:pPr>
              <w:widowControl w:val="0"/>
              <w:adjustRightInd w:val="0"/>
              <w:snapToGrid w:val="0"/>
              <w:jc w:val="both"/>
              <w:rPr>
                <w:rFonts w:eastAsia="宋体"/>
                <w:lang w:val="en-GB" w:eastAsia="zh-CN"/>
              </w:rPr>
            </w:pPr>
            <w:r w:rsidRPr="00B4429B">
              <w:rPr>
                <w:rFonts w:eastAsia="Times New Roman"/>
                <w:lang w:val="en-GB" w:eastAsia="en-US"/>
              </w:rPr>
              <w:t>17 studies reviewed. No threshold BP that was predictive of a poor outcome. None of the interventions</w:t>
            </w:r>
            <w:r w:rsidR="007E12AD">
              <w:rPr>
                <w:rFonts w:eastAsia="Times New Roman"/>
                <w:lang w:val="en-GB" w:eastAsia="en-US"/>
              </w:rPr>
              <w:t xml:space="preserve"> </w:t>
            </w:r>
            <w:r w:rsidRPr="00B4429B">
              <w:rPr>
                <w:rFonts w:eastAsia="Times New Roman"/>
                <w:lang w:val="en-GB" w:eastAsia="en-US"/>
              </w:rPr>
              <w:t xml:space="preserve">(volume expansion, </w:t>
            </w:r>
            <w:proofErr w:type="spellStart"/>
            <w:r w:rsidRPr="00B4429B">
              <w:rPr>
                <w:rFonts w:eastAsia="Times New Roman"/>
                <w:lang w:val="en-GB" w:eastAsia="en-US"/>
              </w:rPr>
              <w:t>catecholamines</w:t>
            </w:r>
            <w:proofErr w:type="spellEnd"/>
            <w:r w:rsidRPr="00B4429B">
              <w:rPr>
                <w:rFonts w:eastAsia="Times New Roman"/>
                <w:lang w:val="en-GB" w:eastAsia="en-US"/>
              </w:rPr>
              <w:t xml:space="preserve"> or steroids) for hypotensi</w:t>
            </w:r>
            <w:r w:rsidR="00657EB6">
              <w:rPr>
                <w:rFonts w:eastAsia="Times New Roman"/>
                <w:lang w:val="en-GB" w:eastAsia="en-US"/>
              </w:rPr>
              <w:t>ve infants improved the outcome</w:t>
            </w:r>
          </w:p>
        </w:tc>
        <w:tc>
          <w:tcPr>
            <w:tcW w:w="3260" w:type="dxa"/>
            <w:shd w:val="clear" w:color="auto" w:fill="auto"/>
          </w:tcPr>
          <w:p w14:paraId="3708DEE5" w14:textId="1C8E09B4" w:rsidR="00617650" w:rsidRPr="00BD7239" w:rsidRDefault="00617650" w:rsidP="00B4429B">
            <w:pPr>
              <w:widowControl w:val="0"/>
              <w:adjustRightInd w:val="0"/>
              <w:snapToGrid w:val="0"/>
              <w:jc w:val="both"/>
              <w:rPr>
                <w:rFonts w:eastAsia="宋体"/>
                <w:lang w:val="en-GB" w:eastAsia="zh-CN"/>
              </w:rPr>
            </w:pPr>
            <w:r w:rsidRPr="00B4429B">
              <w:rPr>
                <w:rFonts w:eastAsia="Times New Roman"/>
                <w:lang w:val="en-GB" w:eastAsia="en-US"/>
              </w:rPr>
              <w:t xml:space="preserve">Not able to comment </w:t>
            </w:r>
            <w:r w:rsidR="00BD7239">
              <w:rPr>
                <w:rFonts w:eastAsia="Times New Roman"/>
                <w:lang w:val="en-GB" w:eastAsia="en-US"/>
              </w:rPr>
              <w:t>which inotropes were beneficial</w:t>
            </w:r>
          </w:p>
        </w:tc>
      </w:tr>
      <w:tr w:rsidR="00B4429B" w:rsidRPr="00B4429B" w14:paraId="04DEB262" w14:textId="77777777" w:rsidTr="00132723">
        <w:tc>
          <w:tcPr>
            <w:tcW w:w="14741" w:type="dxa"/>
            <w:gridSpan w:val="7"/>
            <w:shd w:val="clear" w:color="auto" w:fill="auto"/>
          </w:tcPr>
          <w:p w14:paraId="60D92148" w14:textId="77777777" w:rsidR="00617650" w:rsidRPr="00B4429B" w:rsidRDefault="00617650" w:rsidP="00B4429B">
            <w:pPr>
              <w:widowControl w:val="0"/>
              <w:adjustRightInd w:val="0"/>
              <w:snapToGrid w:val="0"/>
              <w:jc w:val="both"/>
              <w:rPr>
                <w:b/>
              </w:rPr>
            </w:pPr>
            <w:r w:rsidRPr="00B4429B">
              <w:rPr>
                <w:b/>
              </w:rPr>
              <w:t>Dopamine</w:t>
            </w:r>
          </w:p>
        </w:tc>
      </w:tr>
      <w:tr w:rsidR="00B4429B" w:rsidRPr="00B4429B" w14:paraId="29E84782" w14:textId="77777777" w:rsidTr="00132723">
        <w:tc>
          <w:tcPr>
            <w:tcW w:w="1110" w:type="dxa"/>
            <w:shd w:val="clear" w:color="auto" w:fill="auto"/>
          </w:tcPr>
          <w:p w14:paraId="6E6E0A4D" w14:textId="6C451A3E" w:rsidR="00617650" w:rsidRPr="00B4429B" w:rsidRDefault="00617650" w:rsidP="00657EB6">
            <w:pPr>
              <w:widowControl w:val="0"/>
              <w:adjustRightInd w:val="0"/>
              <w:snapToGrid w:val="0"/>
              <w:jc w:val="both"/>
              <w:rPr>
                <w:rFonts w:eastAsia="Times New Roman"/>
                <w:lang w:val="en-GB" w:eastAsia="en-US"/>
              </w:rPr>
            </w:pPr>
            <w:proofErr w:type="spellStart"/>
            <w:r w:rsidRPr="00B4429B">
              <w:rPr>
                <w:rFonts w:eastAsia="Times New Roman"/>
                <w:lang w:val="en-GB" w:eastAsia="en-US"/>
              </w:rPr>
              <w:t>Sassano</w:t>
            </w:r>
            <w:proofErr w:type="spellEnd"/>
            <w:r w:rsidRPr="00B4429B">
              <w:rPr>
                <w:rFonts w:eastAsia="Times New Roman"/>
                <w:lang w:val="en-GB" w:eastAsia="en-US"/>
              </w:rPr>
              <w:t xml:space="preserve">-Higgins </w:t>
            </w:r>
            <w:r w:rsidRPr="00B4429B">
              <w:rPr>
                <w:rFonts w:eastAsia="Times New Roman"/>
                <w:i/>
                <w:lang w:val="en-GB" w:eastAsia="en-US"/>
              </w:rPr>
              <w:t>et al</w:t>
            </w:r>
            <w:r w:rsidRPr="00B4429B">
              <w:rPr>
                <w:rFonts w:eastAsia="Times New Roman"/>
                <w:vertAlign w:val="superscript"/>
                <w:lang w:val="en-GB" w:eastAsia="en-US"/>
              </w:rPr>
              <w:t>[13]</w:t>
            </w:r>
          </w:p>
        </w:tc>
        <w:tc>
          <w:tcPr>
            <w:tcW w:w="1725" w:type="dxa"/>
            <w:shd w:val="clear" w:color="auto" w:fill="auto"/>
          </w:tcPr>
          <w:p w14:paraId="0E8E2EBA" w14:textId="413C6FD1" w:rsidR="00617650" w:rsidRPr="00657EB6" w:rsidRDefault="00617650" w:rsidP="00B4429B">
            <w:pPr>
              <w:widowControl w:val="0"/>
              <w:adjustRightInd w:val="0"/>
              <w:snapToGrid w:val="0"/>
              <w:jc w:val="both"/>
              <w:rPr>
                <w:rFonts w:eastAsia="宋体"/>
                <w:lang w:val="en-GB" w:eastAsia="zh-CN"/>
              </w:rPr>
            </w:pPr>
            <w:r w:rsidRPr="00B4429B">
              <w:rPr>
                <w:rFonts w:eastAsia="Times New Roman"/>
                <w:lang w:val="en-GB" w:eastAsia="en-US"/>
              </w:rPr>
              <w:t xml:space="preserve">A meta-analysis of dopamine use in hypotensive </w:t>
            </w:r>
            <w:r w:rsidRPr="00B4429B">
              <w:rPr>
                <w:rFonts w:eastAsia="Times New Roman"/>
                <w:lang w:val="en-GB" w:eastAsia="en-US"/>
              </w:rPr>
              <w:lastRenderedPageBreak/>
              <w:t>preterm infants: blood pre</w:t>
            </w:r>
            <w:r w:rsidR="00657EB6">
              <w:rPr>
                <w:rFonts w:eastAsia="Times New Roman"/>
                <w:lang w:val="en-GB" w:eastAsia="en-US"/>
              </w:rPr>
              <w:t xml:space="preserve">ssure and cerebral </w:t>
            </w:r>
            <w:proofErr w:type="spellStart"/>
            <w:r w:rsidR="00657EB6">
              <w:rPr>
                <w:rFonts w:eastAsia="Times New Roman"/>
                <w:lang w:val="en-GB" w:eastAsia="en-US"/>
              </w:rPr>
              <w:t>hemodynamics</w:t>
            </w:r>
            <w:proofErr w:type="spellEnd"/>
          </w:p>
          <w:p w14:paraId="7FA347B2" w14:textId="77777777" w:rsidR="00617650" w:rsidRPr="00B4429B" w:rsidRDefault="00617650" w:rsidP="00B4429B">
            <w:pPr>
              <w:widowControl w:val="0"/>
              <w:adjustRightInd w:val="0"/>
              <w:snapToGrid w:val="0"/>
              <w:jc w:val="both"/>
              <w:rPr>
                <w:rFonts w:eastAsia="Times New Roman"/>
                <w:lang w:val="en-GB" w:eastAsia="en-US"/>
              </w:rPr>
            </w:pPr>
          </w:p>
        </w:tc>
        <w:tc>
          <w:tcPr>
            <w:tcW w:w="851" w:type="dxa"/>
            <w:shd w:val="clear" w:color="auto" w:fill="auto"/>
          </w:tcPr>
          <w:p w14:paraId="3602655C" w14:textId="77777777" w:rsidR="00617650" w:rsidRPr="00B4429B" w:rsidRDefault="00617650" w:rsidP="00B4429B">
            <w:pPr>
              <w:widowControl w:val="0"/>
              <w:adjustRightInd w:val="0"/>
              <w:snapToGrid w:val="0"/>
              <w:jc w:val="both"/>
              <w:rPr>
                <w:rFonts w:eastAsia="Times New Roman"/>
                <w:lang w:val="en-GB" w:eastAsia="en-US"/>
              </w:rPr>
            </w:pPr>
            <w:r w:rsidRPr="00B4429B">
              <w:rPr>
                <w:rFonts w:eastAsia="Times New Roman"/>
                <w:lang w:val="en-GB" w:eastAsia="en-US"/>
              </w:rPr>
              <w:lastRenderedPageBreak/>
              <w:t>Preterm infants</w:t>
            </w:r>
          </w:p>
        </w:tc>
        <w:tc>
          <w:tcPr>
            <w:tcW w:w="1134" w:type="dxa"/>
            <w:shd w:val="clear" w:color="auto" w:fill="auto"/>
          </w:tcPr>
          <w:p w14:paraId="14F75144" w14:textId="77777777" w:rsidR="00617650" w:rsidRPr="00B4429B" w:rsidRDefault="00617650" w:rsidP="00B4429B">
            <w:pPr>
              <w:widowControl w:val="0"/>
              <w:adjustRightInd w:val="0"/>
              <w:snapToGrid w:val="0"/>
              <w:jc w:val="both"/>
              <w:rPr>
                <w:rFonts w:eastAsia="Times New Roman"/>
                <w:lang w:val="en-GB" w:eastAsia="en-US"/>
              </w:rPr>
            </w:pPr>
            <w:r w:rsidRPr="00B4429B">
              <w:rPr>
                <w:rFonts w:eastAsia="Times New Roman"/>
                <w:lang w:val="en-GB" w:eastAsia="en-US"/>
              </w:rPr>
              <w:t>Meta analysis</w:t>
            </w:r>
          </w:p>
        </w:tc>
        <w:tc>
          <w:tcPr>
            <w:tcW w:w="1984" w:type="dxa"/>
            <w:shd w:val="clear" w:color="auto" w:fill="auto"/>
          </w:tcPr>
          <w:p w14:paraId="6EF5652F" w14:textId="47CA98F8" w:rsidR="00617650" w:rsidRPr="00B4429B" w:rsidRDefault="00657EB6" w:rsidP="00B4429B">
            <w:pPr>
              <w:widowControl w:val="0"/>
              <w:adjustRightInd w:val="0"/>
              <w:snapToGrid w:val="0"/>
              <w:jc w:val="both"/>
              <w:rPr>
                <w:rFonts w:eastAsia="Times New Roman"/>
                <w:lang w:val="en-GB" w:eastAsia="en-US"/>
              </w:rPr>
            </w:pPr>
            <w:r>
              <w:rPr>
                <w:rFonts w:eastAsia="Times New Roman"/>
                <w:lang w:val="en-GB" w:eastAsia="en-US"/>
              </w:rPr>
              <w:t xml:space="preserve">Dopamine effect on </w:t>
            </w:r>
            <w:r>
              <w:rPr>
                <w:rFonts w:eastAsia="Times New Roman"/>
                <w:lang w:val="en-GB" w:eastAsia="en-US"/>
              </w:rPr>
              <w:br/>
            </w:r>
            <w:r>
              <w:rPr>
                <w:rFonts w:eastAsia="宋体" w:hint="eastAsia"/>
                <w:lang w:val="en-GB" w:eastAsia="zh-CN"/>
              </w:rPr>
              <w:t xml:space="preserve"> </w:t>
            </w:r>
            <w:r>
              <w:rPr>
                <w:rFonts w:eastAsia="Times New Roman"/>
                <w:lang w:val="en-GB" w:eastAsia="en-US"/>
              </w:rPr>
              <w:t xml:space="preserve">Hypotension </w:t>
            </w:r>
            <w:r>
              <w:rPr>
                <w:rFonts w:eastAsia="Times New Roman"/>
                <w:lang w:val="en-GB" w:eastAsia="en-US"/>
              </w:rPr>
              <w:br/>
            </w:r>
            <w:r>
              <w:rPr>
                <w:rFonts w:eastAsia="宋体" w:hint="eastAsia"/>
                <w:lang w:val="en-GB" w:eastAsia="zh-CN"/>
              </w:rPr>
              <w:t xml:space="preserve"> </w:t>
            </w:r>
            <w:r w:rsidR="00617650" w:rsidRPr="00B4429B">
              <w:rPr>
                <w:rFonts w:eastAsia="Times New Roman"/>
                <w:lang w:val="en-GB" w:eastAsia="en-US"/>
              </w:rPr>
              <w:t>CNS injury</w:t>
            </w:r>
          </w:p>
        </w:tc>
        <w:tc>
          <w:tcPr>
            <w:tcW w:w="4677" w:type="dxa"/>
            <w:shd w:val="clear" w:color="auto" w:fill="auto"/>
          </w:tcPr>
          <w:p w14:paraId="1A05F568" w14:textId="77777777" w:rsidR="00657EB6" w:rsidRDefault="00617650" w:rsidP="00657EB6">
            <w:pPr>
              <w:widowControl w:val="0"/>
              <w:adjustRightInd w:val="0"/>
              <w:snapToGrid w:val="0"/>
              <w:jc w:val="both"/>
              <w:rPr>
                <w:rFonts w:eastAsia="宋体"/>
                <w:lang w:val="en-GB" w:eastAsia="zh-CN"/>
              </w:rPr>
            </w:pPr>
            <w:r w:rsidRPr="00B4429B">
              <w:rPr>
                <w:rFonts w:eastAsia="Times New Roman"/>
                <w:lang w:val="en-GB" w:eastAsia="en-US"/>
              </w:rPr>
              <w:t xml:space="preserve">Dopamine increases mean arterial blood pressure (12 studies; </w:t>
            </w:r>
            <w:r w:rsidR="00657EB6" w:rsidRPr="00657EB6">
              <w:rPr>
                <w:rFonts w:eastAsia="宋体" w:hint="eastAsia"/>
                <w:i/>
                <w:lang w:val="en-GB" w:eastAsia="zh-CN"/>
              </w:rPr>
              <w:t>n</w:t>
            </w:r>
            <w:r w:rsidR="00657EB6">
              <w:rPr>
                <w:rFonts w:eastAsia="宋体" w:hint="eastAsia"/>
                <w:lang w:val="en-GB" w:eastAsia="zh-CN"/>
              </w:rPr>
              <w:t xml:space="preserve"> </w:t>
            </w:r>
            <w:r w:rsidRPr="00B4429B">
              <w:rPr>
                <w:rFonts w:eastAsia="Times New Roman"/>
                <w:lang w:val="en-GB" w:eastAsia="en-US"/>
              </w:rPr>
              <w:t>=</w:t>
            </w:r>
            <w:r w:rsidR="00657EB6">
              <w:rPr>
                <w:rFonts w:eastAsia="宋体" w:hint="eastAsia"/>
                <w:lang w:val="en-GB" w:eastAsia="zh-CN"/>
              </w:rPr>
              <w:t xml:space="preserve"> </w:t>
            </w:r>
            <w:r w:rsidRPr="00B4429B">
              <w:rPr>
                <w:rFonts w:eastAsia="Times New Roman"/>
                <w:lang w:val="en-GB" w:eastAsia="en-US"/>
              </w:rPr>
              <w:t>163; r</w:t>
            </w:r>
            <w:r w:rsidR="00657EB6">
              <w:rPr>
                <w:rFonts w:eastAsia="宋体" w:hint="eastAsia"/>
                <w:lang w:val="en-GB" w:eastAsia="zh-CN"/>
              </w:rPr>
              <w:t xml:space="preserve"> </w:t>
            </w:r>
            <w:r w:rsidRPr="00B4429B">
              <w:rPr>
                <w:rFonts w:eastAsia="Times New Roman"/>
                <w:lang w:val="en-GB" w:eastAsia="en-US"/>
              </w:rPr>
              <w:t>=</w:t>
            </w:r>
            <w:r w:rsidR="00657EB6">
              <w:rPr>
                <w:rFonts w:eastAsia="宋体" w:hint="eastAsia"/>
                <w:lang w:val="en-GB" w:eastAsia="zh-CN"/>
              </w:rPr>
              <w:t xml:space="preserve"> </w:t>
            </w:r>
            <w:r w:rsidRPr="00B4429B">
              <w:rPr>
                <w:rFonts w:eastAsia="Times New Roman"/>
                <w:lang w:val="en-GB" w:eastAsia="en-US"/>
              </w:rPr>
              <w:t xml:space="preserve">0.88, </w:t>
            </w:r>
            <w:r w:rsidR="007E12AD">
              <w:rPr>
                <w:rFonts w:eastAsia="Times New Roman"/>
                <w:lang w:val="en-GB" w:eastAsia="en-US"/>
              </w:rPr>
              <w:t xml:space="preserve">95%CI: </w:t>
            </w:r>
            <w:r w:rsidRPr="00B4429B">
              <w:rPr>
                <w:rFonts w:eastAsia="Times New Roman"/>
                <w:lang w:val="en-GB" w:eastAsia="en-US"/>
              </w:rPr>
              <w:t xml:space="preserve">0.76 to 0.94) and systolic blood pressure (8 studies; </w:t>
            </w:r>
            <w:r w:rsidR="00657EB6" w:rsidRPr="00657EB6">
              <w:rPr>
                <w:rFonts w:eastAsia="宋体" w:hint="eastAsia"/>
                <w:i/>
                <w:lang w:val="en-GB" w:eastAsia="zh-CN"/>
              </w:rPr>
              <w:t>n</w:t>
            </w:r>
            <w:r w:rsidR="00657EB6" w:rsidRPr="00B4429B">
              <w:rPr>
                <w:rFonts w:eastAsia="Times New Roman"/>
                <w:lang w:val="en-GB" w:eastAsia="en-US"/>
              </w:rPr>
              <w:t xml:space="preserve"> </w:t>
            </w:r>
            <w:r w:rsidRPr="00B4429B">
              <w:rPr>
                <w:rFonts w:eastAsia="Times New Roman"/>
                <w:lang w:val="en-GB" w:eastAsia="en-US"/>
              </w:rPr>
              <w:t>=</w:t>
            </w:r>
            <w:r w:rsidR="00657EB6">
              <w:rPr>
                <w:rFonts w:eastAsia="宋体" w:hint="eastAsia"/>
                <w:lang w:val="en-GB" w:eastAsia="zh-CN"/>
              </w:rPr>
              <w:t xml:space="preserve"> </w:t>
            </w:r>
            <w:r w:rsidRPr="00B4429B">
              <w:rPr>
                <w:rFonts w:eastAsia="Times New Roman"/>
                <w:lang w:val="en-GB" w:eastAsia="en-US"/>
              </w:rPr>
              <w:t>142; r</w:t>
            </w:r>
            <w:r w:rsidR="00657EB6">
              <w:rPr>
                <w:rFonts w:eastAsia="宋体" w:hint="eastAsia"/>
                <w:lang w:val="en-GB" w:eastAsia="zh-CN"/>
              </w:rPr>
              <w:t xml:space="preserve"> </w:t>
            </w:r>
            <w:r w:rsidRPr="00B4429B">
              <w:rPr>
                <w:rFonts w:eastAsia="Times New Roman"/>
                <w:lang w:val="en-GB" w:eastAsia="en-US"/>
              </w:rPr>
              <w:t>=</w:t>
            </w:r>
            <w:r w:rsidR="00657EB6">
              <w:rPr>
                <w:rFonts w:eastAsia="宋体" w:hint="eastAsia"/>
                <w:lang w:val="en-GB" w:eastAsia="zh-CN"/>
              </w:rPr>
              <w:t xml:space="preserve"> </w:t>
            </w:r>
            <w:r w:rsidRPr="00B4429B">
              <w:rPr>
                <w:rFonts w:eastAsia="Times New Roman"/>
                <w:lang w:val="en-GB" w:eastAsia="en-US"/>
              </w:rPr>
              <w:t xml:space="preserve">0.81, </w:t>
            </w:r>
            <w:r w:rsidR="007E12AD">
              <w:rPr>
                <w:rFonts w:eastAsia="Times New Roman"/>
                <w:lang w:val="en-GB" w:eastAsia="en-US"/>
              </w:rPr>
              <w:t xml:space="preserve">95%CI: </w:t>
            </w:r>
            <w:r w:rsidRPr="00B4429B">
              <w:rPr>
                <w:rFonts w:eastAsia="Times New Roman"/>
                <w:lang w:val="en-GB" w:eastAsia="en-US"/>
              </w:rPr>
              <w:t xml:space="preserve">0.42 to 0.94). Dopamine </w:t>
            </w:r>
            <w:r w:rsidRPr="00B4429B">
              <w:rPr>
                <w:rFonts w:eastAsia="Times New Roman"/>
                <w:lang w:val="en-GB" w:eastAsia="en-US"/>
              </w:rPr>
              <w:lastRenderedPageBreak/>
              <w:t xml:space="preserve">administration was associated with a significantly greater overall efficacy for increase in BP than </w:t>
            </w:r>
            <w:proofErr w:type="spellStart"/>
            <w:r w:rsidRPr="00B4429B">
              <w:rPr>
                <w:rFonts w:eastAsia="Times New Roman"/>
                <w:lang w:val="en-GB" w:eastAsia="en-US"/>
              </w:rPr>
              <w:t>dobutamine</w:t>
            </w:r>
            <w:proofErr w:type="spellEnd"/>
            <w:r w:rsidRPr="00B4429B">
              <w:rPr>
                <w:rFonts w:eastAsia="Times New Roman"/>
                <w:lang w:val="en-GB" w:eastAsia="en-US"/>
              </w:rPr>
              <w:t xml:space="preserve"> (7 studies; </w:t>
            </w:r>
            <w:r w:rsidR="00657EB6" w:rsidRPr="00657EB6">
              <w:rPr>
                <w:rFonts w:eastAsia="宋体" w:hint="eastAsia"/>
                <w:i/>
                <w:lang w:val="en-GB" w:eastAsia="zh-CN"/>
              </w:rPr>
              <w:t>n</w:t>
            </w:r>
            <w:r w:rsidR="00657EB6" w:rsidRPr="00B4429B">
              <w:rPr>
                <w:rFonts w:eastAsia="Times New Roman"/>
                <w:lang w:val="en-GB" w:eastAsia="en-US"/>
              </w:rPr>
              <w:t xml:space="preserve"> </w:t>
            </w:r>
            <w:r w:rsidRPr="00B4429B">
              <w:rPr>
                <w:rFonts w:eastAsia="Times New Roman"/>
                <w:lang w:val="en-GB" w:eastAsia="en-US"/>
              </w:rPr>
              <w:t>=</w:t>
            </w:r>
            <w:r w:rsidR="00657EB6">
              <w:rPr>
                <w:rFonts w:eastAsia="宋体" w:hint="eastAsia"/>
                <w:lang w:val="en-GB" w:eastAsia="zh-CN"/>
              </w:rPr>
              <w:t xml:space="preserve"> </w:t>
            </w:r>
            <w:r w:rsidRPr="00B4429B">
              <w:rPr>
                <w:rFonts w:eastAsia="Times New Roman"/>
                <w:lang w:val="en-GB" w:eastAsia="en-US"/>
              </w:rPr>
              <w:t>251; r</w:t>
            </w:r>
            <w:r w:rsidR="00657EB6">
              <w:rPr>
                <w:rFonts w:eastAsia="宋体" w:hint="eastAsia"/>
                <w:lang w:val="en-GB" w:eastAsia="zh-CN"/>
              </w:rPr>
              <w:t xml:space="preserve"> </w:t>
            </w:r>
            <w:r w:rsidRPr="00B4429B">
              <w:rPr>
                <w:rFonts w:eastAsia="Times New Roman"/>
                <w:lang w:val="en-GB" w:eastAsia="en-US"/>
              </w:rPr>
              <w:t>=</w:t>
            </w:r>
            <w:r w:rsidR="00657EB6">
              <w:rPr>
                <w:rFonts w:eastAsia="宋体" w:hint="eastAsia"/>
                <w:lang w:val="en-GB" w:eastAsia="zh-CN"/>
              </w:rPr>
              <w:t xml:space="preserve"> </w:t>
            </w:r>
            <w:r w:rsidRPr="00B4429B">
              <w:rPr>
                <w:rFonts w:eastAsia="Times New Roman"/>
                <w:lang w:val="en-GB" w:eastAsia="en-US"/>
              </w:rPr>
              <w:t xml:space="preserve">0.26; </w:t>
            </w:r>
            <w:r w:rsidR="007E12AD">
              <w:rPr>
                <w:rFonts w:eastAsia="Times New Roman"/>
                <w:lang w:val="en-GB" w:eastAsia="en-US"/>
              </w:rPr>
              <w:t xml:space="preserve">95%CI: </w:t>
            </w:r>
            <w:r w:rsidRPr="00B4429B">
              <w:rPr>
                <w:rFonts w:eastAsia="Times New Roman"/>
                <w:lang w:val="en-GB" w:eastAsia="en-US"/>
              </w:rPr>
              <w:t xml:space="preserve">0.20 to 0.32), colloid (2 studies; </w:t>
            </w:r>
            <w:r w:rsidR="00657EB6" w:rsidRPr="00657EB6">
              <w:rPr>
                <w:rFonts w:eastAsia="宋体" w:hint="eastAsia"/>
                <w:i/>
                <w:lang w:val="en-GB" w:eastAsia="zh-CN"/>
              </w:rPr>
              <w:t>n</w:t>
            </w:r>
            <w:r w:rsidR="00657EB6" w:rsidRPr="00B4429B">
              <w:rPr>
                <w:rFonts w:eastAsia="Times New Roman"/>
                <w:lang w:val="en-GB" w:eastAsia="en-US"/>
              </w:rPr>
              <w:t xml:space="preserve"> </w:t>
            </w:r>
            <w:r w:rsidRPr="00B4429B">
              <w:rPr>
                <w:rFonts w:eastAsia="Times New Roman"/>
                <w:lang w:val="en-GB" w:eastAsia="en-US"/>
              </w:rPr>
              <w:t>=</w:t>
            </w:r>
            <w:r w:rsidR="00657EB6">
              <w:rPr>
                <w:rFonts w:eastAsia="宋体" w:hint="eastAsia"/>
                <w:lang w:val="en-GB" w:eastAsia="zh-CN"/>
              </w:rPr>
              <w:t xml:space="preserve"> </w:t>
            </w:r>
            <w:r w:rsidRPr="00B4429B">
              <w:rPr>
                <w:rFonts w:eastAsia="Times New Roman"/>
                <w:lang w:val="en-GB" w:eastAsia="en-US"/>
              </w:rPr>
              <w:t>67; r</w:t>
            </w:r>
            <w:r w:rsidR="00657EB6">
              <w:rPr>
                <w:rFonts w:eastAsia="宋体" w:hint="eastAsia"/>
                <w:lang w:val="en-GB" w:eastAsia="zh-CN"/>
              </w:rPr>
              <w:t xml:space="preserve"> </w:t>
            </w:r>
            <w:r w:rsidRPr="00B4429B">
              <w:rPr>
                <w:rFonts w:eastAsia="Times New Roman"/>
                <w:lang w:val="en-GB" w:eastAsia="en-US"/>
              </w:rPr>
              <w:t>=</w:t>
            </w:r>
            <w:r w:rsidR="00657EB6">
              <w:rPr>
                <w:rFonts w:eastAsia="宋体" w:hint="eastAsia"/>
                <w:lang w:val="en-GB" w:eastAsia="zh-CN"/>
              </w:rPr>
              <w:t xml:space="preserve"> </w:t>
            </w:r>
            <w:r w:rsidRPr="00B4429B">
              <w:rPr>
                <w:rFonts w:eastAsia="Times New Roman"/>
                <w:lang w:val="en-GB" w:eastAsia="en-US"/>
              </w:rPr>
              <w:t xml:space="preserve">0.60; </w:t>
            </w:r>
            <w:r w:rsidR="007E12AD">
              <w:rPr>
                <w:rFonts w:eastAsia="Times New Roman"/>
                <w:lang w:val="en-GB" w:eastAsia="en-US"/>
              </w:rPr>
              <w:t xml:space="preserve">95%CI: </w:t>
            </w:r>
            <w:r w:rsidRPr="00B4429B">
              <w:rPr>
                <w:rFonts w:eastAsia="Times New Roman"/>
                <w:lang w:val="en-GB" w:eastAsia="en-US"/>
              </w:rPr>
              <w:t xml:space="preserve">0.41 to 0.74) and hydrocortisone (1 study; </w:t>
            </w:r>
            <w:r w:rsidR="00657EB6" w:rsidRPr="00657EB6">
              <w:rPr>
                <w:rFonts w:eastAsia="宋体" w:hint="eastAsia"/>
                <w:i/>
                <w:lang w:val="en-GB" w:eastAsia="zh-CN"/>
              </w:rPr>
              <w:t>n</w:t>
            </w:r>
            <w:r w:rsidR="00657EB6" w:rsidRPr="00B4429B">
              <w:rPr>
                <w:rFonts w:eastAsia="Times New Roman"/>
                <w:lang w:val="en-GB" w:eastAsia="en-US"/>
              </w:rPr>
              <w:t xml:space="preserve"> </w:t>
            </w:r>
            <w:r w:rsidRPr="00B4429B">
              <w:rPr>
                <w:rFonts w:eastAsia="Times New Roman"/>
                <w:lang w:val="en-GB" w:eastAsia="en-US"/>
              </w:rPr>
              <w:t>=</w:t>
            </w:r>
            <w:r w:rsidR="00657EB6">
              <w:rPr>
                <w:rFonts w:eastAsia="宋体" w:hint="eastAsia"/>
                <w:lang w:val="en-GB" w:eastAsia="zh-CN"/>
              </w:rPr>
              <w:t xml:space="preserve"> </w:t>
            </w:r>
            <w:r w:rsidRPr="00B4429B">
              <w:rPr>
                <w:rFonts w:eastAsia="Times New Roman"/>
                <w:lang w:val="en-GB" w:eastAsia="en-US"/>
              </w:rPr>
              <w:t>28; r</w:t>
            </w:r>
            <w:r w:rsidR="00657EB6">
              <w:rPr>
                <w:rFonts w:eastAsia="宋体" w:hint="eastAsia"/>
                <w:lang w:val="en-GB" w:eastAsia="zh-CN"/>
              </w:rPr>
              <w:t xml:space="preserve"> </w:t>
            </w:r>
            <w:r w:rsidRPr="00B4429B">
              <w:rPr>
                <w:rFonts w:eastAsia="Times New Roman"/>
                <w:lang w:val="en-GB" w:eastAsia="en-US"/>
              </w:rPr>
              <w:t>=</w:t>
            </w:r>
            <w:r w:rsidR="00657EB6">
              <w:rPr>
                <w:rFonts w:eastAsia="宋体" w:hint="eastAsia"/>
                <w:lang w:val="en-GB" w:eastAsia="zh-CN"/>
              </w:rPr>
              <w:t xml:space="preserve"> </w:t>
            </w:r>
            <w:r w:rsidRPr="00B4429B">
              <w:rPr>
                <w:rFonts w:eastAsia="Times New Roman"/>
                <w:lang w:val="en-GB" w:eastAsia="en-US"/>
              </w:rPr>
              <w:t xml:space="preserve">0.40; </w:t>
            </w:r>
            <w:r w:rsidR="007E12AD">
              <w:rPr>
                <w:rFonts w:eastAsia="Times New Roman"/>
                <w:lang w:val="en-GB" w:eastAsia="en-US"/>
              </w:rPr>
              <w:t xml:space="preserve">95%CI: </w:t>
            </w:r>
            <w:r w:rsidR="00657EB6">
              <w:rPr>
                <w:rFonts w:eastAsia="Times New Roman"/>
                <w:lang w:val="en-GB" w:eastAsia="en-US"/>
              </w:rPr>
              <w:t>0.034 to 0.67)</w:t>
            </w:r>
          </w:p>
          <w:p w14:paraId="5737A0DA" w14:textId="71A44D2D" w:rsidR="00617650" w:rsidRPr="00B4429B" w:rsidRDefault="00617650" w:rsidP="00657EB6">
            <w:pPr>
              <w:widowControl w:val="0"/>
              <w:adjustRightInd w:val="0"/>
              <w:snapToGrid w:val="0"/>
              <w:jc w:val="both"/>
              <w:rPr>
                <w:rFonts w:eastAsia="Times New Roman"/>
                <w:lang w:val="en-GB" w:eastAsia="en-US"/>
              </w:rPr>
            </w:pPr>
            <w:r w:rsidRPr="00B4429B">
              <w:rPr>
                <w:rFonts w:eastAsia="Times New Roman"/>
                <w:lang w:val="en-GB" w:eastAsia="en-US"/>
              </w:rPr>
              <w:t xml:space="preserve">There were no statistically significant differences in adverse neurological outcomes between dopamine and </w:t>
            </w:r>
            <w:proofErr w:type="spellStart"/>
            <w:r w:rsidRPr="00B4429B">
              <w:rPr>
                <w:rFonts w:eastAsia="Times New Roman"/>
                <w:lang w:val="en-GB" w:eastAsia="en-US"/>
              </w:rPr>
              <w:t>dobutamine</w:t>
            </w:r>
            <w:proofErr w:type="spellEnd"/>
          </w:p>
        </w:tc>
        <w:tc>
          <w:tcPr>
            <w:tcW w:w="3260" w:type="dxa"/>
            <w:shd w:val="clear" w:color="auto" w:fill="auto"/>
          </w:tcPr>
          <w:p w14:paraId="0C22B0E0" w14:textId="5CF5F00D" w:rsidR="00617650" w:rsidRPr="00BD7239" w:rsidRDefault="00617650" w:rsidP="00B4429B">
            <w:pPr>
              <w:widowControl w:val="0"/>
              <w:adjustRightInd w:val="0"/>
              <w:snapToGrid w:val="0"/>
              <w:jc w:val="both"/>
              <w:rPr>
                <w:rFonts w:eastAsia="宋体"/>
                <w:lang w:val="en-GB" w:eastAsia="zh-CN"/>
              </w:rPr>
            </w:pPr>
            <w:r w:rsidRPr="00B4429B">
              <w:rPr>
                <w:rFonts w:eastAsia="Times New Roman"/>
                <w:lang w:val="en-GB" w:eastAsia="en-US"/>
              </w:rPr>
              <w:lastRenderedPageBreak/>
              <w:t xml:space="preserve">Dopamine is more effective than </w:t>
            </w:r>
            <w:proofErr w:type="spellStart"/>
            <w:r w:rsidRPr="00B4429B">
              <w:rPr>
                <w:rFonts w:eastAsia="Times New Roman"/>
                <w:lang w:val="en-GB" w:eastAsia="en-US"/>
              </w:rPr>
              <w:t>dobutamine</w:t>
            </w:r>
            <w:proofErr w:type="spellEnd"/>
            <w:r w:rsidRPr="00B4429B">
              <w:rPr>
                <w:rFonts w:eastAsia="Times New Roman"/>
                <w:lang w:val="en-GB" w:eastAsia="en-US"/>
              </w:rPr>
              <w:t>, colloid or hydrocortisone alone. No increased incidence of adverse effe</w:t>
            </w:r>
            <w:r w:rsidR="00BD7239">
              <w:rPr>
                <w:rFonts w:eastAsia="Times New Roman"/>
                <w:lang w:val="en-GB" w:eastAsia="en-US"/>
              </w:rPr>
              <w:t xml:space="preserve">cts compared to </w:t>
            </w:r>
            <w:r w:rsidR="00BD7239">
              <w:rPr>
                <w:rFonts w:eastAsia="Times New Roman"/>
                <w:lang w:val="en-GB" w:eastAsia="en-US"/>
              </w:rPr>
              <w:lastRenderedPageBreak/>
              <w:t>other therapies</w:t>
            </w:r>
          </w:p>
        </w:tc>
      </w:tr>
      <w:tr w:rsidR="00B4429B" w:rsidRPr="00B4429B" w14:paraId="1F4DFCD1" w14:textId="77777777" w:rsidTr="00132723">
        <w:tc>
          <w:tcPr>
            <w:tcW w:w="14741" w:type="dxa"/>
            <w:gridSpan w:val="7"/>
            <w:shd w:val="clear" w:color="auto" w:fill="auto"/>
            <w:vAlign w:val="center"/>
          </w:tcPr>
          <w:p w14:paraId="4F0C20AA" w14:textId="0B5CB5DE" w:rsidR="00617650" w:rsidRPr="00B4429B" w:rsidRDefault="00617650" w:rsidP="00657EB6">
            <w:pPr>
              <w:widowControl w:val="0"/>
              <w:adjustRightInd w:val="0"/>
              <w:snapToGrid w:val="0"/>
              <w:jc w:val="both"/>
              <w:rPr>
                <w:b/>
              </w:rPr>
            </w:pPr>
            <w:r w:rsidRPr="00B4429B">
              <w:rPr>
                <w:b/>
              </w:rPr>
              <w:lastRenderedPageBreak/>
              <w:t xml:space="preserve">Dopamine and </w:t>
            </w:r>
            <w:proofErr w:type="spellStart"/>
            <w:r w:rsidR="00657EB6">
              <w:rPr>
                <w:rFonts w:eastAsia="宋体" w:hint="eastAsia"/>
                <w:b/>
                <w:lang w:eastAsia="zh-CN"/>
              </w:rPr>
              <w:t>d</w:t>
            </w:r>
            <w:r w:rsidRPr="00B4429B">
              <w:rPr>
                <w:b/>
              </w:rPr>
              <w:t>obutamine</w:t>
            </w:r>
            <w:proofErr w:type="spellEnd"/>
          </w:p>
        </w:tc>
      </w:tr>
      <w:tr w:rsidR="00B4429B" w:rsidRPr="00B4429B" w14:paraId="4F6D78C7" w14:textId="77777777" w:rsidTr="00132723">
        <w:tc>
          <w:tcPr>
            <w:tcW w:w="1110" w:type="dxa"/>
            <w:shd w:val="clear" w:color="auto" w:fill="auto"/>
          </w:tcPr>
          <w:p w14:paraId="0DE8965A" w14:textId="73ACDC92" w:rsidR="00617650" w:rsidRPr="00B4429B" w:rsidRDefault="00617650" w:rsidP="00657EB6">
            <w:pPr>
              <w:widowControl w:val="0"/>
              <w:adjustRightInd w:val="0"/>
              <w:snapToGrid w:val="0"/>
              <w:jc w:val="both"/>
              <w:rPr>
                <w:rFonts w:eastAsia="Times New Roman"/>
                <w:lang w:val="en-GB" w:eastAsia="en-US"/>
              </w:rPr>
            </w:pPr>
            <w:proofErr w:type="spellStart"/>
            <w:r w:rsidRPr="00B4429B">
              <w:rPr>
                <w:rFonts w:eastAsia="Times New Roman"/>
                <w:lang w:val="en-GB" w:eastAsia="en-US"/>
              </w:rPr>
              <w:t>Subhedar</w:t>
            </w:r>
            <w:proofErr w:type="spellEnd"/>
            <w:r w:rsidRPr="00B4429B">
              <w:rPr>
                <w:rFonts w:eastAsia="Times New Roman"/>
                <w:lang w:val="en-GB" w:eastAsia="en-US"/>
              </w:rPr>
              <w:t xml:space="preserve"> </w:t>
            </w:r>
            <w:r w:rsidR="00FD17D6">
              <w:rPr>
                <w:rFonts w:eastAsia="Times New Roman"/>
                <w:i/>
                <w:lang w:val="en-GB" w:eastAsia="en-US"/>
              </w:rPr>
              <w:t>et al</w:t>
            </w:r>
            <w:r w:rsidRPr="00B4429B">
              <w:rPr>
                <w:rFonts w:eastAsia="Times New Roman"/>
                <w:vertAlign w:val="superscript"/>
                <w:lang w:val="en-GB" w:eastAsia="en-US"/>
              </w:rPr>
              <w:t>[26]</w:t>
            </w:r>
          </w:p>
        </w:tc>
        <w:tc>
          <w:tcPr>
            <w:tcW w:w="1725" w:type="dxa"/>
            <w:shd w:val="clear" w:color="auto" w:fill="auto"/>
          </w:tcPr>
          <w:p w14:paraId="2EDCA58E" w14:textId="589DB681" w:rsidR="00617650" w:rsidRPr="00B4429B" w:rsidRDefault="00617650" w:rsidP="00657EB6">
            <w:pPr>
              <w:widowControl w:val="0"/>
              <w:adjustRightInd w:val="0"/>
              <w:snapToGrid w:val="0"/>
              <w:jc w:val="both"/>
              <w:rPr>
                <w:rFonts w:eastAsia="Times New Roman"/>
                <w:lang w:val="en-GB" w:eastAsia="en-US"/>
              </w:rPr>
            </w:pPr>
            <w:r w:rsidRPr="00B4429B">
              <w:rPr>
                <w:rFonts w:eastAsia="Times New Roman"/>
                <w:lang w:val="en-GB" w:eastAsia="en-US"/>
              </w:rPr>
              <w:t xml:space="preserve">Dopamine </w:t>
            </w:r>
            <w:r w:rsidRPr="00657EB6">
              <w:rPr>
                <w:rFonts w:eastAsia="Times New Roman"/>
                <w:i/>
                <w:lang w:val="en-GB" w:eastAsia="en-US"/>
              </w:rPr>
              <w:t>vs</w:t>
            </w:r>
            <w:r w:rsidRPr="00B4429B">
              <w:rPr>
                <w:rFonts w:eastAsia="Times New Roman"/>
                <w:lang w:val="en-GB" w:eastAsia="en-US"/>
              </w:rPr>
              <w:t xml:space="preserve"> </w:t>
            </w:r>
            <w:proofErr w:type="spellStart"/>
            <w:r w:rsidRPr="00B4429B">
              <w:rPr>
                <w:rFonts w:eastAsia="Times New Roman"/>
                <w:lang w:val="en-GB" w:eastAsia="en-US"/>
              </w:rPr>
              <w:t>dobutamine</w:t>
            </w:r>
            <w:proofErr w:type="spellEnd"/>
            <w:r w:rsidRPr="00B4429B">
              <w:rPr>
                <w:rFonts w:eastAsia="Times New Roman"/>
                <w:lang w:val="en-GB" w:eastAsia="en-US"/>
              </w:rPr>
              <w:t xml:space="preserve"> for hypotensive preterm infants.</w:t>
            </w:r>
          </w:p>
        </w:tc>
        <w:tc>
          <w:tcPr>
            <w:tcW w:w="851" w:type="dxa"/>
            <w:shd w:val="clear" w:color="auto" w:fill="auto"/>
          </w:tcPr>
          <w:p w14:paraId="61C80E87" w14:textId="77777777" w:rsidR="00617650" w:rsidRPr="00B4429B" w:rsidRDefault="00617650" w:rsidP="00B4429B">
            <w:pPr>
              <w:widowControl w:val="0"/>
              <w:adjustRightInd w:val="0"/>
              <w:snapToGrid w:val="0"/>
              <w:jc w:val="both"/>
              <w:rPr>
                <w:rFonts w:eastAsia="Times New Roman"/>
                <w:lang w:val="en-GB" w:eastAsia="en-US"/>
              </w:rPr>
            </w:pPr>
            <w:r w:rsidRPr="00B4429B">
              <w:rPr>
                <w:rFonts w:eastAsia="Times New Roman"/>
                <w:lang w:val="en-GB" w:eastAsia="en-US"/>
              </w:rPr>
              <w:t>Preterm infant</w:t>
            </w:r>
          </w:p>
        </w:tc>
        <w:tc>
          <w:tcPr>
            <w:tcW w:w="1134" w:type="dxa"/>
            <w:shd w:val="clear" w:color="auto" w:fill="auto"/>
          </w:tcPr>
          <w:p w14:paraId="52E237FE" w14:textId="77777777" w:rsidR="00617650" w:rsidRPr="00B4429B" w:rsidRDefault="00617650" w:rsidP="00B4429B">
            <w:pPr>
              <w:widowControl w:val="0"/>
              <w:adjustRightInd w:val="0"/>
              <w:snapToGrid w:val="0"/>
              <w:jc w:val="both"/>
              <w:rPr>
                <w:rFonts w:eastAsia="Times New Roman"/>
                <w:lang w:val="en-GB" w:eastAsia="en-US"/>
              </w:rPr>
            </w:pPr>
            <w:r w:rsidRPr="00B4429B">
              <w:rPr>
                <w:rFonts w:eastAsia="Times New Roman"/>
                <w:lang w:val="en-GB" w:eastAsia="en-US"/>
              </w:rPr>
              <w:t>Cochrane review</w:t>
            </w:r>
          </w:p>
        </w:tc>
        <w:tc>
          <w:tcPr>
            <w:tcW w:w="1984" w:type="dxa"/>
            <w:shd w:val="clear" w:color="auto" w:fill="auto"/>
          </w:tcPr>
          <w:p w14:paraId="4B8AFB24" w14:textId="77777777" w:rsidR="00617650" w:rsidRPr="00B4429B" w:rsidRDefault="00617650" w:rsidP="00B4429B">
            <w:pPr>
              <w:widowControl w:val="0"/>
              <w:adjustRightInd w:val="0"/>
              <w:snapToGrid w:val="0"/>
              <w:jc w:val="both"/>
              <w:rPr>
                <w:rFonts w:eastAsia="Times New Roman"/>
                <w:lang w:val="en-GB" w:eastAsia="en-US"/>
              </w:rPr>
            </w:pPr>
            <w:r w:rsidRPr="00B4429B">
              <w:rPr>
                <w:rFonts w:eastAsia="Times New Roman"/>
                <w:lang w:val="en-GB" w:eastAsia="en-US"/>
              </w:rPr>
              <w:t xml:space="preserve">Effectiveness and safety of dopamine and </w:t>
            </w:r>
            <w:proofErr w:type="spellStart"/>
            <w:r w:rsidRPr="00B4429B">
              <w:rPr>
                <w:rFonts w:eastAsia="Times New Roman"/>
                <w:lang w:val="en-GB" w:eastAsia="en-US"/>
              </w:rPr>
              <w:t>dobutamine</w:t>
            </w:r>
            <w:proofErr w:type="spellEnd"/>
            <w:r w:rsidRPr="00B4429B">
              <w:rPr>
                <w:rFonts w:eastAsia="Times New Roman"/>
                <w:lang w:val="en-GB" w:eastAsia="en-US"/>
              </w:rPr>
              <w:t xml:space="preserve"> in the treatment of systemic hypotension</w:t>
            </w:r>
          </w:p>
        </w:tc>
        <w:tc>
          <w:tcPr>
            <w:tcW w:w="4677" w:type="dxa"/>
            <w:shd w:val="clear" w:color="auto" w:fill="auto"/>
          </w:tcPr>
          <w:p w14:paraId="2DD17530" w14:textId="309314F4" w:rsidR="00617650" w:rsidRPr="00657EB6" w:rsidRDefault="00617650" w:rsidP="00B4429B">
            <w:pPr>
              <w:widowControl w:val="0"/>
              <w:adjustRightInd w:val="0"/>
              <w:snapToGrid w:val="0"/>
              <w:jc w:val="both"/>
              <w:rPr>
                <w:rFonts w:eastAsia="宋体"/>
                <w:lang w:val="en-GB" w:eastAsia="zh-CN"/>
              </w:rPr>
            </w:pPr>
            <w:r w:rsidRPr="00B4429B">
              <w:rPr>
                <w:rFonts w:eastAsia="Times New Roman"/>
                <w:lang w:val="en-GB" w:eastAsia="en-US"/>
              </w:rPr>
              <w:t>5 trials. = 209 infants. Fewer infants having treatment failure of hypotension with dopamine</w:t>
            </w:r>
            <w:r w:rsidR="00657EB6">
              <w:rPr>
                <w:rFonts w:eastAsia="Times New Roman"/>
                <w:lang w:val="en-GB" w:eastAsia="en-US"/>
              </w:rPr>
              <w:t xml:space="preserve"> than </w:t>
            </w:r>
            <w:proofErr w:type="spellStart"/>
            <w:r w:rsidR="00657EB6">
              <w:rPr>
                <w:rFonts w:eastAsia="Times New Roman"/>
                <w:lang w:val="en-GB" w:eastAsia="en-US"/>
              </w:rPr>
              <w:t>dobutamine</w:t>
            </w:r>
            <w:proofErr w:type="spellEnd"/>
            <w:r w:rsidR="00657EB6">
              <w:rPr>
                <w:rFonts w:eastAsia="Times New Roman"/>
                <w:lang w:val="en-GB" w:eastAsia="en-US"/>
              </w:rPr>
              <w:t xml:space="preserve"> (RD -0.23, 95%</w:t>
            </w:r>
            <w:r w:rsidRPr="00B4429B">
              <w:rPr>
                <w:rFonts w:eastAsia="Times New Roman"/>
                <w:lang w:val="en-GB" w:eastAsia="en-US"/>
              </w:rPr>
              <w:t>CI</w:t>
            </w:r>
            <w:r w:rsidR="00657EB6">
              <w:rPr>
                <w:rFonts w:eastAsia="宋体" w:hint="eastAsia"/>
                <w:lang w:val="en-GB" w:eastAsia="zh-CN"/>
              </w:rPr>
              <w:t>:</w:t>
            </w:r>
            <w:r w:rsidR="00657EB6">
              <w:rPr>
                <w:rFonts w:eastAsia="Times New Roman"/>
                <w:lang w:val="en-GB" w:eastAsia="en-US"/>
              </w:rPr>
              <w:t xml:space="preserve"> -0.34 to -0.13; NNT = 4.4, 95%</w:t>
            </w:r>
            <w:r w:rsidRPr="00B4429B">
              <w:rPr>
                <w:rFonts w:eastAsia="Times New Roman"/>
                <w:lang w:val="en-GB" w:eastAsia="en-US"/>
              </w:rPr>
              <w:t>CI</w:t>
            </w:r>
            <w:r w:rsidR="00657EB6">
              <w:rPr>
                <w:rFonts w:eastAsia="宋体" w:hint="eastAsia"/>
                <w:lang w:val="en-GB" w:eastAsia="zh-CN"/>
              </w:rPr>
              <w:t>:</w:t>
            </w:r>
            <w:r w:rsidRPr="00B4429B">
              <w:rPr>
                <w:rFonts w:eastAsia="Times New Roman"/>
                <w:lang w:val="en-GB" w:eastAsia="en-US"/>
              </w:rPr>
              <w:t xml:space="preserve"> 2.9 to 7.7).</w:t>
            </w:r>
            <w:r w:rsidR="007E12AD">
              <w:rPr>
                <w:rFonts w:eastAsia="Times New Roman"/>
                <w:lang w:val="en-GB" w:eastAsia="en-US"/>
              </w:rPr>
              <w:t xml:space="preserve"> </w:t>
            </w:r>
            <w:r w:rsidRPr="00B4429B">
              <w:rPr>
                <w:rFonts w:eastAsia="Times New Roman"/>
                <w:lang w:val="en-GB" w:eastAsia="en-US"/>
              </w:rPr>
              <w:t xml:space="preserve">No evidence of a significant difference in neonatal mortality between dopamine and </w:t>
            </w:r>
            <w:proofErr w:type="spellStart"/>
            <w:r w:rsidRPr="00B4429B">
              <w:rPr>
                <w:rFonts w:eastAsia="Times New Roman"/>
                <w:lang w:val="en-GB" w:eastAsia="en-US"/>
              </w:rPr>
              <w:t>dobu</w:t>
            </w:r>
            <w:bookmarkStart w:id="19" w:name="_GoBack"/>
            <w:bookmarkEnd w:id="19"/>
            <w:r w:rsidRPr="00B4429B">
              <w:rPr>
                <w:rFonts w:eastAsia="Times New Roman"/>
                <w:lang w:val="en-GB" w:eastAsia="en-US"/>
              </w:rPr>
              <w:t>tamine</w:t>
            </w:r>
            <w:proofErr w:type="spellEnd"/>
            <w:r w:rsidRPr="00B4429B">
              <w:rPr>
                <w:rFonts w:eastAsia="Times New Roman"/>
                <w:lang w:val="en-GB" w:eastAsia="en-US"/>
              </w:rPr>
              <w:t xml:space="preserve"> (RD 0.02</w:t>
            </w:r>
            <w:r w:rsidR="00657EB6">
              <w:rPr>
                <w:rFonts w:eastAsia="宋体" w:hint="eastAsia"/>
                <w:lang w:val="en-GB" w:eastAsia="zh-CN"/>
              </w:rPr>
              <w:t>,</w:t>
            </w:r>
            <w:r w:rsidR="00657EB6">
              <w:rPr>
                <w:rFonts w:eastAsia="Times New Roman"/>
                <w:lang w:val="en-GB" w:eastAsia="en-US"/>
              </w:rPr>
              <w:t xml:space="preserve"> 95%</w:t>
            </w:r>
            <w:r w:rsidRPr="00B4429B">
              <w:rPr>
                <w:rFonts w:eastAsia="Times New Roman"/>
                <w:lang w:val="en-GB" w:eastAsia="en-US"/>
              </w:rPr>
              <w:t>CI</w:t>
            </w:r>
            <w:r w:rsidR="00657EB6">
              <w:rPr>
                <w:rFonts w:eastAsia="宋体" w:hint="eastAsia"/>
                <w:lang w:val="en-GB" w:eastAsia="zh-CN"/>
              </w:rPr>
              <w:t>:</w:t>
            </w:r>
            <w:r w:rsidRPr="00B4429B">
              <w:rPr>
                <w:rFonts w:eastAsia="Times New Roman"/>
                <w:lang w:val="en-GB" w:eastAsia="en-US"/>
              </w:rPr>
              <w:t xml:space="preserve"> -0.12 to </w:t>
            </w:r>
            <w:r w:rsidRPr="00B4429B">
              <w:rPr>
                <w:rFonts w:eastAsia="Times New Roman"/>
                <w:lang w:val="en-GB" w:eastAsia="en-US"/>
              </w:rPr>
              <w:lastRenderedPageBreak/>
              <w:t>0.16), incidence of periventricu</w:t>
            </w:r>
            <w:r w:rsidR="00657EB6">
              <w:rPr>
                <w:rFonts w:eastAsia="Times New Roman"/>
                <w:lang w:val="en-GB" w:eastAsia="en-US"/>
              </w:rPr>
              <w:t>lar leukomalacia (RD -0.08, 95%</w:t>
            </w:r>
            <w:r w:rsidRPr="00B4429B">
              <w:rPr>
                <w:rFonts w:eastAsia="Times New Roman"/>
                <w:lang w:val="en-GB" w:eastAsia="en-US"/>
              </w:rPr>
              <w:t>CI</w:t>
            </w:r>
            <w:r w:rsidR="00657EB6">
              <w:rPr>
                <w:rFonts w:eastAsia="宋体" w:hint="eastAsia"/>
                <w:lang w:val="en-GB" w:eastAsia="zh-CN"/>
              </w:rPr>
              <w:t>:</w:t>
            </w:r>
            <w:r w:rsidRPr="00B4429B">
              <w:rPr>
                <w:rFonts w:eastAsia="Times New Roman"/>
                <w:lang w:val="en-GB" w:eastAsia="en-US"/>
              </w:rPr>
              <w:t xml:space="preserve"> -0.19 to 0.04), or severe periventric</w:t>
            </w:r>
            <w:r w:rsidR="00657EB6">
              <w:rPr>
                <w:rFonts w:eastAsia="Times New Roman"/>
                <w:lang w:val="en-GB" w:eastAsia="en-US"/>
              </w:rPr>
              <w:t>ular haemorrhage (RD -0.02, 95%</w:t>
            </w:r>
            <w:r w:rsidRPr="00B4429B">
              <w:rPr>
                <w:rFonts w:eastAsia="Times New Roman"/>
                <w:lang w:val="en-GB" w:eastAsia="en-US"/>
              </w:rPr>
              <w:t>CI</w:t>
            </w:r>
            <w:r w:rsidR="00657EB6">
              <w:rPr>
                <w:rFonts w:eastAsia="宋体" w:hint="eastAsia"/>
                <w:lang w:val="en-GB" w:eastAsia="zh-CN"/>
              </w:rPr>
              <w:t>:</w:t>
            </w:r>
            <w:r w:rsidRPr="00B4429B">
              <w:rPr>
                <w:rFonts w:eastAsia="Times New Roman"/>
                <w:lang w:val="en-GB" w:eastAsia="en-US"/>
              </w:rPr>
              <w:t xml:space="preserve"> -0.13 to 0.09), or incidence of tachycardia (</w:t>
            </w:r>
            <w:r w:rsidR="00FD17D6">
              <w:rPr>
                <w:rFonts w:eastAsia="Times New Roman"/>
                <w:lang w:val="en-GB" w:eastAsia="en-US"/>
              </w:rPr>
              <w:t>RD -0.06, 95%</w:t>
            </w:r>
            <w:r w:rsidR="00657EB6">
              <w:rPr>
                <w:rFonts w:eastAsia="Times New Roman"/>
                <w:lang w:val="en-GB" w:eastAsia="en-US"/>
              </w:rPr>
              <w:t>CI</w:t>
            </w:r>
            <w:r w:rsidR="00FD17D6">
              <w:rPr>
                <w:rFonts w:eastAsia="宋体" w:hint="eastAsia"/>
                <w:lang w:val="en-GB" w:eastAsia="zh-CN"/>
              </w:rPr>
              <w:t>:</w:t>
            </w:r>
            <w:r w:rsidR="00657EB6">
              <w:rPr>
                <w:rFonts w:eastAsia="Times New Roman"/>
                <w:lang w:val="en-GB" w:eastAsia="en-US"/>
              </w:rPr>
              <w:t xml:space="preserve"> -0.25 to 0.14)</w:t>
            </w:r>
          </w:p>
        </w:tc>
        <w:tc>
          <w:tcPr>
            <w:tcW w:w="3260" w:type="dxa"/>
            <w:shd w:val="clear" w:color="auto" w:fill="auto"/>
          </w:tcPr>
          <w:p w14:paraId="5789757F" w14:textId="40FA1326" w:rsidR="00617650" w:rsidRPr="00BD7239" w:rsidRDefault="00617650" w:rsidP="00B4429B">
            <w:pPr>
              <w:widowControl w:val="0"/>
              <w:adjustRightInd w:val="0"/>
              <w:snapToGrid w:val="0"/>
              <w:jc w:val="both"/>
              <w:rPr>
                <w:rFonts w:eastAsia="宋体"/>
                <w:lang w:val="en-GB" w:eastAsia="zh-CN"/>
              </w:rPr>
            </w:pPr>
            <w:r w:rsidRPr="00B4429B">
              <w:rPr>
                <w:rFonts w:eastAsia="Times New Roman"/>
                <w:lang w:val="en-GB" w:eastAsia="en-US"/>
              </w:rPr>
              <w:lastRenderedPageBreak/>
              <w:t xml:space="preserve">Dopamine is more effective than </w:t>
            </w:r>
            <w:proofErr w:type="spellStart"/>
            <w:r w:rsidRPr="00B4429B">
              <w:rPr>
                <w:rFonts w:eastAsia="Times New Roman"/>
                <w:lang w:val="en-GB" w:eastAsia="en-US"/>
              </w:rPr>
              <w:t>dobutamine</w:t>
            </w:r>
            <w:proofErr w:type="spellEnd"/>
            <w:r w:rsidRPr="00B4429B">
              <w:rPr>
                <w:rFonts w:eastAsia="Times New Roman"/>
                <w:lang w:val="en-GB" w:eastAsia="en-US"/>
              </w:rPr>
              <w:t xml:space="preserve"> in the short term treatment, None of the studies reported the incidence of adverse long t</w:t>
            </w:r>
            <w:r w:rsidR="00BD7239">
              <w:rPr>
                <w:rFonts w:eastAsia="Times New Roman"/>
                <w:lang w:val="en-GB" w:eastAsia="en-US"/>
              </w:rPr>
              <w:t>erm neurodevelopmental outcomes</w:t>
            </w:r>
          </w:p>
        </w:tc>
      </w:tr>
      <w:tr w:rsidR="00B4429B" w:rsidRPr="00B4429B" w14:paraId="0DDC2AD3" w14:textId="77777777" w:rsidTr="00132723">
        <w:tc>
          <w:tcPr>
            <w:tcW w:w="1110" w:type="dxa"/>
            <w:shd w:val="clear" w:color="auto" w:fill="auto"/>
          </w:tcPr>
          <w:p w14:paraId="35BF5CDC" w14:textId="6687D2B9" w:rsidR="00617650" w:rsidRPr="00B4429B" w:rsidRDefault="00617650" w:rsidP="003C04FE">
            <w:pPr>
              <w:widowControl w:val="0"/>
              <w:adjustRightInd w:val="0"/>
              <w:snapToGrid w:val="0"/>
              <w:jc w:val="both"/>
              <w:rPr>
                <w:rFonts w:eastAsia="Times New Roman"/>
                <w:lang w:val="en-GB" w:eastAsia="en-US"/>
              </w:rPr>
            </w:pPr>
            <w:proofErr w:type="spellStart"/>
            <w:r w:rsidRPr="00B4429B">
              <w:rPr>
                <w:rFonts w:eastAsia="Times New Roman"/>
                <w:lang w:val="en-GB" w:eastAsia="en-US"/>
              </w:rPr>
              <w:lastRenderedPageBreak/>
              <w:t>Filippi</w:t>
            </w:r>
            <w:proofErr w:type="spellEnd"/>
            <w:r w:rsidRPr="00B4429B">
              <w:rPr>
                <w:rFonts w:eastAsia="Times New Roman"/>
                <w:lang w:val="en-GB" w:eastAsia="en-US"/>
              </w:rPr>
              <w:t xml:space="preserve"> </w:t>
            </w:r>
            <w:r w:rsidRPr="00B4429B">
              <w:rPr>
                <w:rFonts w:eastAsia="Times New Roman"/>
                <w:i/>
                <w:lang w:val="en-GB" w:eastAsia="en-US"/>
              </w:rPr>
              <w:t>et al</w:t>
            </w:r>
            <w:r w:rsidRPr="00B4429B">
              <w:rPr>
                <w:rFonts w:eastAsia="Times New Roman"/>
                <w:vertAlign w:val="superscript"/>
                <w:lang w:val="en-GB" w:eastAsia="en-US"/>
              </w:rPr>
              <w:t>[18]</w:t>
            </w:r>
          </w:p>
        </w:tc>
        <w:tc>
          <w:tcPr>
            <w:tcW w:w="1725" w:type="dxa"/>
            <w:shd w:val="clear" w:color="auto" w:fill="auto"/>
          </w:tcPr>
          <w:p w14:paraId="095A3359" w14:textId="7529118F" w:rsidR="00617650" w:rsidRPr="003C04FE" w:rsidRDefault="00617650" w:rsidP="00B4429B">
            <w:pPr>
              <w:widowControl w:val="0"/>
              <w:adjustRightInd w:val="0"/>
              <w:snapToGrid w:val="0"/>
              <w:jc w:val="both"/>
              <w:rPr>
                <w:rFonts w:eastAsia="宋体"/>
                <w:lang w:val="en-GB" w:eastAsia="zh-CN"/>
              </w:rPr>
            </w:pPr>
            <w:r w:rsidRPr="00B4429B">
              <w:rPr>
                <w:rFonts w:eastAsia="Times New Roman"/>
                <w:lang w:val="en-GB" w:eastAsia="en-US"/>
              </w:rPr>
              <w:t xml:space="preserve">Dopamine </w:t>
            </w:r>
            <w:r w:rsidRPr="00657EB6">
              <w:rPr>
                <w:rFonts w:eastAsia="Times New Roman"/>
                <w:i/>
                <w:lang w:val="en-GB" w:eastAsia="en-US"/>
              </w:rPr>
              <w:t xml:space="preserve">vs </w:t>
            </w:r>
            <w:proofErr w:type="spellStart"/>
            <w:r w:rsidRPr="00B4429B">
              <w:rPr>
                <w:rFonts w:eastAsia="Times New Roman"/>
                <w:lang w:val="en-GB" w:eastAsia="en-US"/>
              </w:rPr>
              <w:t>dobutamine</w:t>
            </w:r>
            <w:proofErr w:type="spellEnd"/>
            <w:r w:rsidRPr="00B4429B">
              <w:rPr>
                <w:rFonts w:eastAsia="Times New Roman"/>
                <w:lang w:val="en-GB" w:eastAsia="en-US"/>
              </w:rPr>
              <w:t xml:space="preserve"> in very low birthwe</w:t>
            </w:r>
            <w:r w:rsidR="003C04FE">
              <w:rPr>
                <w:rFonts w:eastAsia="Times New Roman"/>
                <w:lang w:val="en-GB" w:eastAsia="en-US"/>
              </w:rPr>
              <w:t>ight infants: endocrine effects</w:t>
            </w:r>
          </w:p>
        </w:tc>
        <w:tc>
          <w:tcPr>
            <w:tcW w:w="851" w:type="dxa"/>
            <w:shd w:val="clear" w:color="auto" w:fill="auto"/>
          </w:tcPr>
          <w:p w14:paraId="6470A57C" w14:textId="77777777" w:rsidR="00617650" w:rsidRPr="00B4429B" w:rsidRDefault="00617650" w:rsidP="00B4429B">
            <w:pPr>
              <w:widowControl w:val="0"/>
              <w:adjustRightInd w:val="0"/>
              <w:snapToGrid w:val="0"/>
              <w:jc w:val="both"/>
              <w:rPr>
                <w:rFonts w:eastAsia="Times New Roman"/>
                <w:lang w:val="en-GB" w:eastAsia="en-US"/>
              </w:rPr>
            </w:pPr>
            <w:r w:rsidRPr="00B4429B">
              <w:rPr>
                <w:rFonts w:eastAsia="Times New Roman"/>
                <w:lang w:val="en-GB" w:eastAsia="en-US"/>
              </w:rPr>
              <w:t>VLBW</w:t>
            </w:r>
          </w:p>
        </w:tc>
        <w:tc>
          <w:tcPr>
            <w:tcW w:w="1134" w:type="dxa"/>
            <w:shd w:val="clear" w:color="auto" w:fill="auto"/>
          </w:tcPr>
          <w:p w14:paraId="5089832D" w14:textId="77777777" w:rsidR="00617650" w:rsidRPr="00B4429B" w:rsidRDefault="00617650" w:rsidP="00B4429B">
            <w:pPr>
              <w:widowControl w:val="0"/>
              <w:adjustRightInd w:val="0"/>
              <w:snapToGrid w:val="0"/>
              <w:jc w:val="both"/>
              <w:rPr>
                <w:rFonts w:eastAsia="Times New Roman"/>
                <w:lang w:val="en-GB" w:eastAsia="en-US"/>
              </w:rPr>
            </w:pPr>
            <w:r w:rsidRPr="00B4429B">
              <w:rPr>
                <w:rFonts w:eastAsia="Times New Roman"/>
                <w:lang w:val="en-GB" w:eastAsia="en-US"/>
              </w:rPr>
              <w:t>Prospective RCT (non-blinded)</w:t>
            </w:r>
          </w:p>
        </w:tc>
        <w:tc>
          <w:tcPr>
            <w:tcW w:w="1984" w:type="dxa"/>
            <w:shd w:val="clear" w:color="auto" w:fill="auto"/>
          </w:tcPr>
          <w:p w14:paraId="467A3C39" w14:textId="77777777" w:rsidR="00617650" w:rsidRPr="00B4429B" w:rsidRDefault="00617650" w:rsidP="00B4429B">
            <w:pPr>
              <w:widowControl w:val="0"/>
              <w:adjustRightInd w:val="0"/>
              <w:snapToGrid w:val="0"/>
              <w:jc w:val="both"/>
              <w:rPr>
                <w:rFonts w:eastAsia="Times New Roman"/>
                <w:lang w:val="en-GB" w:eastAsia="en-US"/>
              </w:rPr>
            </w:pPr>
            <w:r w:rsidRPr="00B4429B">
              <w:rPr>
                <w:rFonts w:eastAsia="Times New Roman"/>
                <w:lang w:val="en-GB" w:eastAsia="en-US"/>
              </w:rPr>
              <w:t xml:space="preserve">Endocrine effects of dopamine and </w:t>
            </w:r>
            <w:proofErr w:type="spellStart"/>
            <w:r w:rsidRPr="00B4429B">
              <w:rPr>
                <w:rFonts w:eastAsia="Times New Roman"/>
                <w:lang w:val="en-GB" w:eastAsia="en-US"/>
              </w:rPr>
              <w:t>dobutamine</w:t>
            </w:r>
            <w:proofErr w:type="spellEnd"/>
            <w:r w:rsidRPr="00B4429B">
              <w:rPr>
                <w:rFonts w:eastAsia="Times New Roman"/>
                <w:lang w:val="en-GB" w:eastAsia="en-US"/>
              </w:rPr>
              <w:t xml:space="preserve"> in hypotensive VLBW</w:t>
            </w:r>
          </w:p>
        </w:tc>
        <w:tc>
          <w:tcPr>
            <w:tcW w:w="4677" w:type="dxa"/>
            <w:shd w:val="clear" w:color="auto" w:fill="auto"/>
          </w:tcPr>
          <w:p w14:paraId="5A653F9B" w14:textId="550AFBFE" w:rsidR="00617650" w:rsidRPr="003C04FE" w:rsidRDefault="00617650" w:rsidP="003C04FE">
            <w:pPr>
              <w:widowControl w:val="0"/>
              <w:adjustRightInd w:val="0"/>
              <w:snapToGrid w:val="0"/>
              <w:jc w:val="both"/>
              <w:rPr>
                <w:rFonts w:eastAsia="宋体"/>
                <w:lang w:val="en-GB" w:eastAsia="zh-CN"/>
              </w:rPr>
            </w:pPr>
            <w:r w:rsidRPr="00B4429B">
              <w:rPr>
                <w:rFonts w:eastAsia="Times New Roman"/>
                <w:lang w:val="en-GB" w:eastAsia="en-US"/>
              </w:rPr>
              <w:t xml:space="preserve">Suppression of TSH, </w:t>
            </w:r>
            <w:proofErr w:type="gramStart"/>
            <w:r w:rsidRPr="00B4429B">
              <w:rPr>
                <w:rFonts w:eastAsia="Times New Roman"/>
                <w:lang w:val="en-GB" w:eastAsia="en-US"/>
              </w:rPr>
              <w:t>T(</w:t>
            </w:r>
            <w:proofErr w:type="gramEnd"/>
            <w:r w:rsidRPr="00B4429B">
              <w:rPr>
                <w:rFonts w:eastAsia="Times New Roman"/>
                <w:lang w:val="en-GB" w:eastAsia="en-US"/>
              </w:rPr>
              <w:t xml:space="preserve">4) and PRL was observed in dopamine-treated </w:t>
            </w:r>
            <w:proofErr w:type="spellStart"/>
            <w:r w:rsidRPr="00B4429B">
              <w:rPr>
                <w:rFonts w:eastAsia="Times New Roman"/>
                <w:lang w:val="en-GB" w:eastAsia="en-US"/>
              </w:rPr>
              <w:t>newborns</w:t>
            </w:r>
            <w:proofErr w:type="spellEnd"/>
            <w:r w:rsidRPr="00B4429B">
              <w:rPr>
                <w:rFonts w:eastAsia="Times New Roman"/>
                <w:lang w:val="en-GB" w:eastAsia="en-US"/>
              </w:rPr>
              <w:t xml:space="preserve"> from 12 h of treatment onwards, whereas levels of growth hormone reduced significantly only at 12 h and 36 h of treatment (</w:t>
            </w:r>
            <w:r w:rsidR="003C04FE" w:rsidRPr="003C04FE">
              <w:rPr>
                <w:rFonts w:eastAsia="宋体" w:hint="eastAsia"/>
                <w:i/>
                <w:lang w:val="en-GB" w:eastAsia="zh-CN"/>
              </w:rPr>
              <w:t>P</w:t>
            </w:r>
            <w:r w:rsidR="003C04FE">
              <w:rPr>
                <w:rFonts w:eastAsia="宋体" w:hint="eastAsia"/>
                <w:lang w:val="en-GB" w:eastAsia="zh-CN"/>
              </w:rPr>
              <w:t xml:space="preserve"> </w:t>
            </w:r>
            <w:r w:rsidRPr="00B4429B">
              <w:rPr>
                <w:rFonts w:eastAsia="Times New Roman"/>
                <w:lang w:val="en-GB" w:eastAsia="en-US"/>
              </w:rPr>
              <w:t>&lt;</w:t>
            </w:r>
            <w:r w:rsidR="003C04FE">
              <w:rPr>
                <w:rFonts w:eastAsia="宋体" w:hint="eastAsia"/>
                <w:lang w:val="en-GB" w:eastAsia="zh-CN"/>
              </w:rPr>
              <w:t xml:space="preserve"> </w:t>
            </w:r>
            <w:r w:rsidRPr="00B4429B">
              <w:rPr>
                <w:rFonts w:eastAsia="Times New Roman"/>
                <w:lang w:val="en-GB" w:eastAsia="en-US"/>
              </w:rPr>
              <w:t xml:space="preserve">0.01). TSH, </w:t>
            </w:r>
            <w:proofErr w:type="gramStart"/>
            <w:r w:rsidRPr="00B4429B">
              <w:rPr>
                <w:rFonts w:eastAsia="Times New Roman"/>
                <w:lang w:val="en-GB" w:eastAsia="en-US"/>
              </w:rPr>
              <w:t>T(</w:t>
            </w:r>
            <w:proofErr w:type="gramEnd"/>
            <w:r w:rsidRPr="00B4429B">
              <w:rPr>
                <w:rFonts w:eastAsia="Times New Roman"/>
                <w:lang w:val="en-GB" w:eastAsia="en-US"/>
              </w:rPr>
              <w:t xml:space="preserve">4) and PRL rebound was observed from the first day onwards after stopping dopamine. </w:t>
            </w:r>
            <w:proofErr w:type="spellStart"/>
            <w:r w:rsidRPr="00B4429B">
              <w:rPr>
                <w:rFonts w:eastAsia="Times New Roman"/>
                <w:lang w:val="en-GB" w:eastAsia="en-US"/>
              </w:rPr>
              <w:t>Dobutamine</w:t>
            </w:r>
            <w:proofErr w:type="spellEnd"/>
            <w:r w:rsidRPr="00B4429B">
              <w:rPr>
                <w:rFonts w:eastAsia="Times New Roman"/>
                <w:lang w:val="en-GB" w:eastAsia="en-US"/>
              </w:rPr>
              <w:t xml:space="preserve"> administration did not alter the profile of any of the hormones and no rebound was ob</w:t>
            </w:r>
            <w:r w:rsidR="003C04FE">
              <w:rPr>
                <w:rFonts w:eastAsia="Times New Roman"/>
                <w:lang w:val="en-GB" w:eastAsia="en-US"/>
              </w:rPr>
              <w:t>served after stopping treatment</w:t>
            </w:r>
          </w:p>
        </w:tc>
        <w:tc>
          <w:tcPr>
            <w:tcW w:w="3260" w:type="dxa"/>
            <w:shd w:val="clear" w:color="auto" w:fill="auto"/>
          </w:tcPr>
          <w:p w14:paraId="79460289" w14:textId="77777777" w:rsidR="00617650" w:rsidRPr="00B4429B" w:rsidRDefault="00617650" w:rsidP="00B4429B">
            <w:pPr>
              <w:widowControl w:val="0"/>
              <w:adjustRightInd w:val="0"/>
              <w:snapToGrid w:val="0"/>
              <w:jc w:val="both"/>
              <w:rPr>
                <w:rFonts w:eastAsia="Times New Roman"/>
                <w:lang w:val="en-GB" w:eastAsia="en-US"/>
              </w:rPr>
            </w:pPr>
            <w:r w:rsidRPr="00B4429B">
              <w:rPr>
                <w:rFonts w:eastAsia="Times New Roman"/>
                <w:lang w:val="en-GB" w:eastAsia="en-US"/>
              </w:rPr>
              <w:t xml:space="preserve">Dopamine induced a transient pituitary suppression, comparing to </w:t>
            </w:r>
            <w:proofErr w:type="spellStart"/>
            <w:r w:rsidRPr="00B4429B">
              <w:rPr>
                <w:rFonts w:eastAsia="Times New Roman"/>
                <w:lang w:val="en-GB" w:eastAsia="en-US"/>
              </w:rPr>
              <w:t>dobutamine</w:t>
            </w:r>
            <w:proofErr w:type="spellEnd"/>
            <w:r w:rsidRPr="00B4429B">
              <w:rPr>
                <w:rFonts w:eastAsia="Times New Roman"/>
                <w:lang w:val="en-GB" w:eastAsia="en-US"/>
              </w:rPr>
              <w:t xml:space="preserve">. But this is totally reversible </w:t>
            </w:r>
          </w:p>
        </w:tc>
      </w:tr>
      <w:tr w:rsidR="00B4429B" w:rsidRPr="00B4429B" w14:paraId="4F481DE7" w14:textId="77777777" w:rsidTr="00132723">
        <w:tc>
          <w:tcPr>
            <w:tcW w:w="14741" w:type="dxa"/>
            <w:gridSpan w:val="7"/>
            <w:shd w:val="clear" w:color="auto" w:fill="auto"/>
            <w:vAlign w:val="center"/>
          </w:tcPr>
          <w:p w14:paraId="5263873D" w14:textId="3467BA9C" w:rsidR="00617650" w:rsidRPr="00B4429B" w:rsidRDefault="00617650" w:rsidP="003C04FE">
            <w:pPr>
              <w:widowControl w:val="0"/>
              <w:adjustRightInd w:val="0"/>
              <w:snapToGrid w:val="0"/>
              <w:jc w:val="both"/>
              <w:rPr>
                <w:b/>
              </w:rPr>
            </w:pPr>
            <w:r w:rsidRPr="00B4429B">
              <w:rPr>
                <w:rFonts w:eastAsia="Times New Roman"/>
                <w:b/>
                <w:lang w:val="en-GB" w:eastAsia="en-US"/>
              </w:rPr>
              <w:t xml:space="preserve">Dopamine and </w:t>
            </w:r>
            <w:r w:rsidR="003C04FE">
              <w:rPr>
                <w:rFonts w:eastAsia="宋体" w:hint="eastAsia"/>
                <w:b/>
                <w:lang w:val="en-GB" w:eastAsia="zh-CN"/>
              </w:rPr>
              <w:t>a</w:t>
            </w:r>
            <w:r w:rsidRPr="00B4429B">
              <w:rPr>
                <w:rFonts w:eastAsia="Times New Roman"/>
                <w:b/>
                <w:lang w:val="en-GB" w:eastAsia="en-US"/>
              </w:rPr>
              <w:t>drenaline</w:t>
            </w:r>
          </w:p>
        </w:tc>
      </w:tr>
      <w:tr w:rsidR="00B4429B" w:rsidRPr="00B4429B" w14:paraId="44787FDE" w14:textId="77777777" w:rsidTr="00132723">
        <w:tc>
          <w:tcPr>
            <w:tcW w:w="1110" w:type="dxa"/>
            <w:shd w:val="clear" w:color="auto" w:fill="auto"/>
          </w:tcPr>
          <w:p w14:paraId="1CB01298" w14:textId="554A0A8C" w:rsidR="00617650" w:rsidRPr="00B4429B" w:rsidRDefault="00617650" w:rsidP="003C04FE">
            <w:pPr>
              <w:widowControl w:val="0"/>
              <w:adjustRightInd w:val="0"/>
              <w:snapToGrid w:val="0"/>
              <w:jc w:val="both"/>
              <w:rPr>
                <w:rFonts w:eastAsia="Times New Roman"/>
                <w:vertAlign w:val="superscript"/>
                <w:lang w:val="en-GB" w:eastAsia="en-US"/>
              </w:rPr>
            </w:pPr>
            <w:proofErr w:type="spellStart"/>
            <w:r w:rsidRPr="00B4429B">
              <w:rPr>
                <w:rFonts w:eastAsia="Times New Roman"/>
                <w:lang w:val="en-GB" w:eastAsia="en-US"/>
              </w:rPr>
              <w:t>Pellicer</w:t>
            </w:r>
            <w:proofErr w:type="spellEnd"/>
            <w:r w:rsidRPr="00B4429B">
              <w:rPr>
                <w:rFonts w:eastAsia="Times New Roman"/>
                <w:lang w:val="en-GB" w:eastAsia="en-US"/>
              </w:rPr>
              <w:t xml:space="preserve"> </w:t>
            </w:r>
            <w:r w:rsidRPr="00B4429B">
              <w:rPr>
                <w:rFonts w:eastAsia="Times New Roman"/>
                <w:i/>
                <w:iCs/>
                <w:lang w:val="en-GB" w:eastAsia="en-US"/>
              </w:rPr>
              <w:t>et al</w:t>
            </w:r>
            <w:r w:rsidRPr="00B4429B">
              <w:rPr>
                <w:vertAlign w:val="superscript"/>
              </w:rPr>
              <w:t>[24]</w:t>
            </w:r>
          </w:p>
        </w:tc>
        <w:tc>
          <w:tcPr>
            <w:tcW w:w="1725" w:type="dxa"/>
            <w:shd w:val="clear" w:color="auto" w:fill="auto"/>
          </w:tcPr>
          <w:p w14:paraId="29C6055F" w14:textId="77777777" w:rsidR="00617650" w:rsidRPr="00B4429B" w:rsidRDefault="00617650" w:rsidP="00B4429B">
            <w:pPr>
              <w:widowControl w:val="0"/>
              <w:adjustRightInd w:val="0"/>
              <w:snapToGrid w:val="0"/>
              <w:jc w:val="both"/>
              <w:rPr>
                <w:rFonts w:eastAsia="Times New Roman"/>
                <w:lang w:val="en-GB" w:eastAsia="en-US"/>
              </w:rPr>
            </w:pPr>
            <w:r w:rsidRPr="00B4429B">
              <w:rPr>
                <w:rFonts w:eastAsia="Times New Roman"/>
                <w:lang w:val="en-GB" w:eastAsia="en-US"/>
              </w:rPr>
              <w:t xml:space="preserve">Cardiovascular support for </w:t>
            </w:r>
            <w:r w:rsidRPr="00B4429B">
              <w:rPr>
                <w:rFonts w:eastAsia="Times New Roman"/>
                <w:lang w:val="en-GB" w:eastAsia="en-US"/>
              </w:rPr>
              <w:lastRenderedPageBreak/>
              <w:t xml:space="preserve">low birth weight infants and cerebral </w:t>
            </w:r>
            <w:proofErr w:type="spellStart"/>
            <w:r w:rsidRPr="00B4429B">
              <w:rPr>
                <w:rFonts w:eastAsia="Times New Roman"/>
                <w:lang w:val="en-GB" w:eastAsia="en-US"/>
              </w:rPr>
              <w:t>hemodynamics</w:t>
            </w:r>
            <w:proofErr w:type="spellEnd"/>
            <w:r w:rsidRPr="00B4429B">
              <w:rPr>
                <w:rFonts w:eastAsia="Times New Roman"/>
                <w:lang w:val="en-GB" w:eastAsia="en-US"/>
              </w:rPr>
              <w:t>: a randomized, blinded, clinical trial</w:t>
            </w:r>
          </w:p>
        </w:tc>
        <w:tc>
          <w:tcPr>
            <w:tcW w:w="851" w:type="dxa"/>
            <w:shd w:val="clear" w:color="auto" w:fill="auto"/>
          </w:tcPr>
          <w:p w14:paraId="2CC8D12C" w14:textId="77777777" w:rsidR="00617650" w:rsidRPr="00B4429B" w:rsidRDefault="00617650" w:rsidP="00B4429B">
            <w:pPr>
              <w:widowControl w:val="0"/>
              <w:adjustRightInd w:val="0"/>
              <w:snapToGrid w:val="0"/>
              <w:jc w:val="both"/>
              <w:rPr>
                <w:rFonts w:eastAsia="Times New Roman"/>
                <w:lang w:val="en-GB" w:eastAsia="en-US"/>
              </w:rPr>
            </w:pPr>
            <w:r w:rsidRPr="00B4429B">
              <w:rPr>
                <w:rFonts w:eastAsia="Times New Roman"/>
                <w:lang w:val="en-GB" w:eastAsia="en-US"/>
              </w:rPr>
              <w:lastRenderedPageBreak/>
              <w:t>LBW</w:t>
            </w:r>
          </w:p>
          <w:p w14:paraId="2F0D5FA6" w14:textId="77777777" w:rsidR="00617650" w:rsidRPr="00B4429B" w:rsidRDefault="00617650" w:rsidP="00B4429B">
            <w:pPr>
              <w:widowControl w:val="0"/>
              <w:adjustRightInd w:val="0"/>
              <w:snapToGrid w:val="0"/>
              <w:jc w:val="both"/>
              <w:rPr>
                <w:rFonts w:eastAsia="Times New Roman"/>
                <w:lang w:val="en-GB" w:eastAsia="en-US"/>
              </w:rPr>
            </w:pPr>
          </w:p>
        </w:tc>
        <w:tc>
          <w:tcPr>
            <w:tcW w:w="1134" w:type="dxa"/>
            <w:shd w:val="clear" w:color="auto" w:fill="auto"/>
          </w:tcPr>
          <w:p w14:paraId="2F1B34E7" w14:textId="77777777" w:rsidR="00617650" w:rsidRPr="00B4429B" w:rsidRDefault="00617650" w:rsidP="00B4429B">
            <w:pPr>
              <w:widowControl w:val="0"/>
              <w:adjustRightInd w:val="0"/>
              <w:snapToGrid w:val="0"/>
              <w:jc w:val="both"/>
              <w:rPr>
                <w:rFonts w:eastAsia="Times New Roman"/>
                <w:lang w:val="en-GB" w:eastAsia="en-US"/>
              </w:rPr>
            </w:pPr>
            <w:r w:rsidRPr="00B4429B">
              <w:rPr>
                <w:rFonts w:eastAsia="Times New Roman"/>
                <w:lang w:val="en-GB" w:eastAsia="en-US"/>
              </w:rPr>
              <w:t xml:space="preserve">RCT double </w:t>
            </w:r>
            <w:r w:rsidRPr="00B4429B">
              <w:rPr>
                <w:rFonts w:eastAsia="Times New Roman"/>
                <w:lang w:val="en-GB" w:eastAsia="en-US"/>
              </w:rPr>
              <w:lastRenderedPageBreak/>
              <w:t>blinded</w:t>
            </w:r>
          </w:p>
          <w:p w14:paraId="41C95457" w14:textId="77777777" w:rsidR="00617650" w:rsidRPr="00B4429B" w:rsidRDefault="00617650" w:rsidP="00B4429B">
            <w:pPr>
              <w:widowControl w:val="0"/>
              <w:adjustRightInd w:val="0"/>
              <w:snapToGrid w:val="0"/>
              <w:jc w:val="both"/>
              <w:rPr>
                <w:rFonts w:eastAsia="Times New Roman"/>
                <w:lang w:val="en-GB" w:eastAsia="en-US"/>
              </w:rPr>
            </w:pPr>
          </w:p>
        </w:tc>
        <w:tc>
          <w:tcPr>
            <w:tcW w:w="1984" w:type="dxa"/>
            <w:shd w:val="clear" w:color="auto" w:fill="auto"/>
          </w:tcPr>
          <w:p w14:paraId="63B55FF3" w14:textId="4B81A53D" w:rsidR="00617650" w:rsidRPr="00B4429B" w:rsidRDefault="00617650" w:rsidP="003C04FE">
            <w:pPr>
              <w:widowControl w:val="0"/>
              <w:adjustRightInd w:val="0"/>
              <w:snapToGrid w:val="0"/>
              <w:jc w:val="both"/>
              <w:rPr>
                <w:rFonts w:eastAsia="Times New Roman"/>
                <w:lang w:val="en-GB" w:eastAsia="en-US"/>
              </w:rPr>
            </w:pPr>
            <w:r w:rsidRPr="00B4429B">
              <w:rPr>
                <w:rFonts w:eastAsia="Times New Roman"/>
                <w:lang w:val="en-GB" w:eastAsia="en-US"/>
              </w:rPr>
              <w:lastRenderedPageBreak/>
              <w:t xml:space="preserve">Quantitative changes in </w:t>
            </w:r>
            <w:r w:rsidRPr="00B4429B">
              <w:rPr>
                <w:rFonts w:eastAsia="Times New Roman"/>
                <w:lang w:val="en-GB" w:eastAsia="en-US"/>
              </w:rPr>
              <w:lastRenderedPageBreak/>
              <w:t xml:space="preserve">cerebral concentrations of </w:t>
            </w:r>
            <w:proofErr w:type="spellStart"/>
            <w:r w:rsidRPr="00B4429B">
              <w:rPr>
                <w:rFonts w:eastAsia="Times New Roman"/>
                <w:lang w:val="en-GB" w:eastAsia="en-US"/>
              </w:rPr>
              <w:t>oxyhemoglobin</w:t>
            </w:r>
            <w:proofErr w:type="spellEnd"/>
            <w:r w:rsidRPr="00B4429B">
              <w:rPr>
                <w:rFonts w:eastAsia="Times New Roman"/>
                <w:lang w:val="en-GB" w:eastAsia="en-US"/>
              </w:rPr>
              <w:t xml:space="preserve"> and</w:t>
            </w:r>
            <w:r w:rsidR="003C04FE">
              <w:rPr>
                <w:rFonts w:eastAsia="宋体" w:hint="eastAsia"/>
                <w:lang w:val="en-GB" w:eastAsia="zh-CN"/>
              </w:rPr>
              <w:t xml:space="preserve"> </w:t>
            </w:r>
            <w:proofErr w:type="spellStart"/>
            <w:r w:rsidRPr="00B4429B">
              <w:rPr>
                <w:rFonts w:eastAsia="Times New Roman"/>
                <w:lang w:val="en-GB" w:eastAsia="en-US"/>
              </w:rPr>
              <w:t>deoxyhemoglobin</w:t>
            </w:r>
            <w:proofErr w:type="spellEnd"/>
            <w:r w:rsidRPr="00B4429B">
              <w:rPr>
                <w:rFonts w:eastAsia="Times New Roman"/>
                <w:lang w:val="en-GB" w:eastAsia="en-US"/>
              </w:rPr>
              <w:t>, cerebral intravascular oxygenation (</w:t>
            </w:r>
            <w:proofErr w:type="spellStart"/>
            <w:r w:rsidRPr="00B4429B">
              <w:rPr>
                <w:rFonts w:eastAsia="Times New Roman"/>
                <w:lang w:val="en-GB" w:eastAsia="en-US"/>
              </w:rPr>
              <w:t>HbD</w:t>
            </w:r>
            <w:proofErr w:type="spellEnd"/>
            <w:r w:rsidRPr="00B4429B">
              <w:rPr>
                <w:rFonts w:eastAsia="Times New Roman"/>
                <w:lang w:val="en-GB" w:eastAsia="en-US"/>
              </w:rPr>
              <w:t>), and cerebral blood volume</w:t>
            </w:r>
          </w:p>
        </w:tc>
        <w:tc>
          <w:tcPr>
            <w:tcW w:w="4677" w:type="dxa"/>
            <w:shd w:val="clear" w:color="auto" w:fill="auto"/>
          </w:tcPr>
          <w:p w14:paraId="402EDF05" w14:textId="5A33BF26" w:rsidR="00617650" w:rsidRPr="00B4429B" w:rsidRDefault="00617650" w:rsidP="003C04FE">
            <w:pPr>
              <w:widowControl w:val="0"/>
              <w:adjustRightInd w:val="0"/>
              <w:snapToGrid w:val="0"/>
              <w:jc w:val="both"/>
              <w:rPr>
                <w:rFonts w:eastAsia="Times New Roman"/>
                <w:lang w:val="en-GB" w:eastAsia="en-US"/>
              </w:rPr>
            </w:pPr>
            <w:r w:rsidRPr="00B4429B">
              <w:rPr>
                <w:rFonts w:eastAsia="Times New Roman"/>
                <w:lang w:val="en-GB" w:eastAsia="en-US"/>
              </w:rPr>
              <w:lastRenderedPageBreak/>
              <w:t xml:space="preserve">Among hypotensive LBW infants, cardiovascular support with </w:t>
            </w:r>
            <w:r w:rsidRPr="00B4429B">
              <w:rPr>
                <w:rFonts w:eastAsia="Times New Roman"/>
                <w:lang w:val="en-GB" w:eastAsia="en-US"/>
              </w:rPr>
              <w:lastRenderedPageBreak/>
              <w:t xml:space="preserve">low/moderate-DP or </w:t>
            </w:r>
            <w:r w:rsidR="00B25676" w:rsidRPr="00B25676">
              <w:rPr>
                <w:rFonts w:eastAsia="Times New Roman"/>
                <w:color w:val="000000"/>
                <w:lang w:val="en-GB" w:eastAsia="en-US"/>
              </w:rPr>
              <w:t>low-dose</w:t>
            </w:r>
            <w:r w:rsidR="00B25676" w:rsidRPr="00B25676">
              <w:rPr>
                <w:rFonts w:eastAsia="Times New Roman"/>
                <w:lang w:val="en-GB" w:eastAsia="en-US"/>
              </w:rPr>
              <w:t xml:space="preserve"> </w:t>
            </w:r>
            <w:r w:rsidRPr="00B4429B">
              <w:rPr>
                <w:rFonts w:eastAsia="Times New Roman"/>
                <w:lang w:val="en-GB" w:eastAsia="en-US"/>
              </w:rPr>
              <w:t xml:space="preserve">EP increased cerebral perfusion. Low-dose EP was as effective as low/moderate-dose DP in increasing MBP among LBW infants. Heart rate was higher in the EP group than in the DP group (respectively 167 </w:t>
            </w:r>
            <w:r w:rsidRPr="003C04FE">
              <w:rPr>
                <w:rFonts w:eastAsia="Times New Roman"/>
                <w:i/>
                <w:lang w:val="en-GB" w:eastAsia="en-US"/>
              </w:rPr>
              <w:t>vs</w:t>
            </w:r>
            <w:r w:rsidRPr="00B4429B">
              <w:rPr>
                <w:rFonts w:eastAsia="Times New Roman"/>
                <w:lang w:val="en-GB" w:eastAsia="en-US"/>
              </w:rPr>
              <w:t xml:space="preserve"> 159 when optimal BP was obtained)</w:t>
            </w:r>
          </w:p>
        </w:tc>
        <w:tc>
          <w:tcPr>
            <w:tcW w:w="3260" w:type="dxa"/>
            <w:shd w:val="clear" w:color="auto" w:fill="auto"/>
          </w:tcPr>
          <w:p w14:paraId="612E9250" w14:textId="6D952C29" w:rsidR="00617650" w:rsidRPr="00BD7239" w:rsidRDefault="00617650" w:rsidP="00B4429B">
            <w:pPr>
              <w:widowControl w:val="0"/>
              <w:adjustRightInd w:val="0"/>
              <w:snapToGrid w:val="0"/>
              <w:jc w:val="both"/>
              <w:rPr>
                <w:rFonts w:eastAsia="宋体"/>
                <w:bCs/>
                <w:lang w:val="en-GB" w:eastAsia="zh-CN"/>
              </w:rPr>
            </w:pPr>
            <w:r w:rsidRPr="00B4429B">
              <w:rPr>
                <w:rFonts w:eastAsia="Times New Roman"/>
                <w:bCs/>
                <w:lang w:val="en-GB" w:eastAsia="en-US"/>
              </w:rPr>
              <w:lastRenderedPageBreak/>
              <w:t>Low-dose EP was as effective as low/moderate-</w:t>
            </w:r>
            <w:r w:rsidRPr="00B4429B">
              <w:rPr>
                <w:rFonts w:eastAsia="Times New Roman"/>
                <w:bCs/>
                <w:lang w:val="en-GB" w:eastAsia="en-US"/>
              </w:rPr>
              <w:lastRenderedPageBreak/>
              <w:t>dose DP in increasing MBP among LBW infants.</w:t>
            </w:r>
            <w:r w:rsidR="007E12AD">
              <w:rPr>
                <w:rFonts w:eastAsia="Times New Roman"/>
                <w:bCs/>
                <w:lang w:val="en-GB" w:eastAsia="en-US"/>
              </w:rPr>
              <w:t xml:space="preserve"> </w:t>
            </w:r>
            <w:r w:rsidRPr="00B4429B">
              <w:rPr>
                <w:rFonts w:eastAsia="Times New Roman"/>
                <w:bCs/>
                <w:lang w:val="en-GB" w:eastAsia="en-US"/>
              </w:rPr>
              <w:t xml:space="preserve">EP led </w:t>
            </w:r>
            <w:r w:rsidR="00BD7239">
              <w:rPr>
                <w:rFonts w:eastAsia="Times New Roman"/>
                <w:bCs/>
                <w:lang w:val="en-GB" w:eastAsia="en-US"/>
              </w:rPr>
              <w:t>to a higher heart rate than DP</w:t>
            </w:r>
          </w:p>
          <w:p w14:paraId="52AFFC8D" w14:textId="77777777" w:rsidR="00617650" w:rsidRPr="00B4429B" w:rsidRDefault="00617650" w:rsidP="00B4429B">
            <w:pPr>
              <w:widowControl w:val="0"/>
              <w:adjustRightInd w:val="0"/>
              <w:snapToGrid w:val="0"/>
              <w:jc w:val="both"/>
              <w:rPr>
                <w:rFonts w:eastAsia="Times New Roman"/>
                <w:lang w:val="en-GB" w:eastAsia="en-US"/>
              </w:rPr>
            </w:pPr>
          </w:p>
        </w:tc>
      </w:tr>
      <w:tr w:rsidR="00B4429B" w:rsidRPr="00B4429B" w14:paraId="4E16BC8C" w14:textId="77777777" w:rsidTr="00132723">
        <w:tc>
          <w:tcPr>
            <w:tcW w:w="1110" w:type="dxa"/>
            <w:shd w:val="clear" w:color="auto" w:fill="auto"/>
          </w:tcPr>
          <w:p w14:paraId="5DCE4EE6" w14:textId="415310B7" w:rsidR="00617650" w:rsidRPr="00B4429B" w:rsidRDefault="00617650" w:rsidP="003C04FE">
            <w:pPr>
              <w:widowControl w:val="0"/>
              <w:adjustRightInd w:val="0"/>
              <w:snapToGrid w:val="0"/>
              <w:jc w:val="both"/>
              <w:rPr>
                <w:rFonts w:eastAsia="Times New Roman"/>
                <w:vertAlign w:val="superscript"/>
                <w:lang w:val="en-GB" w:eastAsia="en-US"/>
              </w:rPr>
            </w:pPr>
            <w:proofErr w:type="spellStart"/>
            <w:r w:rsidRPr="00B4429B">
              <w:rPr>
                <w:rFonts w:eastAsia="Times New Roman"/>
                <w:lang w:val="en-GB" w:eastAsia="en-US"/>
              </w:rPr>
              <w:lastRenderedPageBreak/>
              <w:t>Valverde</w:t>
            </w:r>
            <w:proofErr w:type="spellEnd"/>
            <w:r w:rsidRPr="00B4429B">
              <w:rPr>
                <w:rFonts w:eastAsia="Times New Roman"/>
                <w:lang w:val="en-GB" w:eastAsia="en-US"/>
              </w:rPr>
              <w:t xml:space="preserve"> </w:t>
            </w:r>
            <w:r w:rsidRPr="00B4429B">
              <w:rPr>
                <w:rFonts w:eastAsia="Times New Roman"/>
                <w:i/>
                <w:lang w:val="en-GB" w:eastAsia="en-US"/>
              </w:rPr>
              <w:t>et al</w:t>
            </w:r>
            <w:r w:rsidR="003C04FE">
              <w:rPr>
                <w:rFonts w:eastAsia="Times New Roman"/>
                <w:lang w:val="en-GB" w:eastAsia="en-US"/>
              </w:rPr>
              <w:t xml:space="preserve"> </w:t>
            </w:r>
            <w:r w:rsidRPr="00B4429B">
              <w:rPr>
                <w:rFonts w:eastAsia="Times New Roman"/>
                <w:vertAlign w:val="superscript"/>
                <w:lang w:val="en-GB" w:eastAsia="en-US"/>
              </w:rPr>
              <w:t>[22]</w:t>
            </w:r>
          </w:p>
        </w:tc>
        <w:tc>
          <w:tcPr>
            <w:tcW w:w="1725" w:type="dxa"/>
            <w:shd w:val="clear" w:color="auto" w:fill="auto"/>
          </w:tcPr>
          <w:p w14:paraId="4EB5B2EF" w14:textId="7E3DA68B" w:rsidR="00617650" w:rsidRPr="003C04FE" w:rsidRDefault="00617650" w:rsidP="00B4429B">
            <w:pPr>
              <w:widowControl w:val="0"/>
              <w:adjustRightInd w:val="0"/>
              <w:snapToGrid w:val="0"/>
              <w:jc w:val="both"/>
              <w:rPr>
                <w:rFonts w:eastAsia="宋体"/>
                <w:lang w:val="en-GB" w:eastAsia="zh-CN"/>
              </w:rPr>
            </w:pPr>
            <w:r w:rsidRPr="00B4429B">
              <w:rPr>
                <w:rFonts w:eastAsia="Times New Roman"/>
                <w:lang w:val="en-GB" w:eastAsia="en-US"/>
              </w:rPr>
              <w:t xml:space="preserve">Dopamine </w:t>
            </w:r>
            <w:r w:rsidRPr="003C04FE">
              <w:rPr>
                <w:rFonts w:eastAsia="Times New Roman"/>
                <w:i/>
                <w:lang w:val="en-GB" w:eastAsia="en-US"/>
              </w:rPr>
              <w:t>vs</w:t>
            </w:r>
            <w:r w:rsidRPr="00B4429B">
              <w:rPr>
                <w:rFonts w:eastAsia="Times New Roman"/>
                <w:lang w:val="en-GB" w:eastAsia="en-US"/>
              </w:rPr>
              <w:t xml:space="preserve"> epinephrine for cardiovascular support in low birth weight infants: analysis of </w:t>
            </w:r>
            <w:r w:rsidRPr="00B4429B">
              <w:rPr>
                <w:rFonts w:eastAsia="Times New Roman"/>
                <w:lang w:val="en-GB" w:eastAsia="en-US"/>
              </w:rPr>
              <w:lastRenderedPageBreak/>
              <w:t>systemic effects</w:t>
            </w:r>
            <w:r w:rsidR="003C04FE">
              <w:rPr>
                <w:rFonts w:eastAsia="Times New Roman"/>
                <w:lang w:val="en-GB" w:eastAsia="en-US"/>
              </w:rPr>
              <w:t xml:space="preserve"> and neonatal clinical outcomes</w:t>
            </w:r>
          </w:p>
        </w:tc>
        <w:tc>
          <w:tcPr>
            <w:tcW w:w="851" w:type="dxa"/>
            <w:shd w:val="clear" w:color="auto" w:fill="auto"/>
          </w:tcPr>
          <w:p w14:paraId="2B9E4B73" w14:textId="77777777" w:rsidR="00617650" w:rsidRPr="00B4429B" w:rsidRDefault="00617650" w:rsidP="00B4429B">
            <w:pPr>
              <w:widowControl w:val="0"/>
              <w:adjustRightInd w:val="0"/>
              <w:snapToGrid w:val="0"/>
              <w:jc w:val="both"/>
              <w:rPr>
                <w:rFonts w:eastAsia="Times New Roman"/>
                <w:lang w:val="en-GB" w:eastAsia="en-US"/>
              </w:rPr>
            </w:pPr>
            <w:r w:rsidRPr="00B4429B">
              <w:rPr>
                <w:rFonts w:eastAsia="Times New Roman"/>
                <w:lang w:val="en-GB" w:eastAsia="en-US"/>
              </w:rPr>
              <w:lastRenderedPageBreak/>
              <w:t>LBW</w:t>
            </w:r>
          </w:p>
        </w:tc>
        <w:tc>
          <w:tcPr>
            <w:tcW w:w="1134" w:type="dxa"/>
            <w:shd w:val="clear" w:color="auto" w:fill="auto"/>
          </w:tcPr>
          <w:p w14:paraId="72C13F55" w14:textId="77777777" w:rsidR="00617650" w:rsidRPr="00B4429B" w:rsidRDefault="00617650" w:rsidP="00B4429B">
            <w:pPr>
              <w:widowControl w:val="0"/>
              <w:adjustRightInd w:val="0"/>
              <w:snapToGrid w:val="0"/>
              <w:jc w:val="both"/>
              <w:rPr>
                <w:rFonts w:eastAsia="Times New Roman"/>
                <w:lang w:val="en-GB" w:eastAsia="en-US"/>
              </w:rPr>
            </w:pPr>
            <w:r w:rsidRPr="00B4429B">
              <w:rPr>
                <w:rFonts w:eastAsia="Times New Roman"/>
                <w:lang w:val="en-GB" w:eastAsia="en-US"/>
              </w:rPr>
              <w:t>RCT</w:t>
            </w:r>
          </w:p>
        </w:tc>
        <w:tc>
          <w:tcPr>
            <w:tcW w:w="1984" w:type="dxa"/>
            <w:shd w:val="clear" w:color="auto" w:fill="auto"/>
          </w:tcPr>
          <w:p w14:paraId="7AA7A7CC" w14:textId="77777777" w:rsidR="00617650" w:rsidRPr="00B4429B" w:rsidRDefault="00617650" w:rsidP="00B4429B">
            <w:pPr>
              <w:widowControl w:val="0"/>
              <w:adjustRightInd w:val="0"/>
              <w:snapToGrid w:val="0"/>
              <w:jc w:val="both"/>
              <w:rPr>
                <w:rFonts w:eastAsia="Times New Roman"/>
                <w:lang w:val="en-GB" w:eastAsia="en-US"/>
              </w:rPr>
            </w:pPr>
            <w:r w:rsidRPr="00B4429B">
              <w:rPr>
                <w:rFonts w:eastAsia="Times New Roman"/>
                <w:lang w:val="en-GB" w:eastAsia="en-US"/>
              </w:rPr>
              <w:t xml:space="preserve">Short-term changes in heart rate, mean BP, acid-base status, lactate, </w:t>
            </w:r>
            <w:proofErr w:type="spellStart"/>
            <w:r w:rsidRPr="00B4429B">
              <w:rPr>
                <w:rFonts w:eastAsia="Times New Roman"/>
                <w:lang w:val="en-GB" w:eastAsia="en-US"/>
              </w:rPr>
              <w:t>glycemia</w:t>
            </w:r>
            <w:proofErr w:type="spellEnd"/>
            <w:r w:rsidRPr="00B4429B">
              <w:rPr>
                <w:rFonts w:eastAsia="Times New Roman"/>
                <w:lang w:val="en-GB" w:eastAsia="en-US"/>
              </w:rPr>
              <w:t xml:space="preserve">, urine output, and fluid-carbohydrate </w:t>
            </w:r>
            <w:r w:rsidRPr="00B4429B">
              <w:rPr>
                <w:rFonts w:eastAsia="Times New Roman"/>
                <w:lang w:val="en-GB" w:eastAsia="en-US"/>
              </w:rPr>
              <w:lastRenderedPageBreak/>
              <w:t>Debit. Medium-term morbidity, enteral nutrition tolerance, gastrointestinal complications, severity of lung disease, patent ductus arteriosus, cerebral ultrasound diagnoses, retinopathy of prematurity, and mortality.</w:t>
            </w:r>
          </w:p>
        </w:tc>
        <w:tc>
          <w:tcPr>
            <w:tcW w:w="4677" w:type="dxa"/>
            <w:shd w:val="clear" w:color="auto" w:fill="auto"/>
          </w:tcPr>
          <w:p w14:paraId="0CDD2A22" w14:textId="45973AB6" w:rsidR="00617650" w:rsidRPr="003C04FE" w:rsidRDefault="00617650" w:rsidP="003C04FE">
            <w:pPr>
              <w:widowControl w:val="0"/>
              <w:adjustRightInd w:val="0"/>
              <w:snapToGrid w:val="0"/>
              <w:jc w:val="both"/>
              <w:rPr>
                <w:rFonts w:eastAsia="宋体"/>
                <w:lang w:val="en-GB" w:eastAsia="zh-CN"/>
              </w:rPr>
            </w:pPr>
            <w:r w:rsidRPr="00B4429B">
              <w:rPr>
                <w:rFonts w:eastAsia="Times New Roman"/>
                <w:lang w:val="en-GB" w:eastAsia="en-US"/>
              </w:rPr>
              <w:lastRenderedPageBreak/>
              <w:t xml:space="preserve">Mean blood pressure showed a significant increase from baseline throughout the first 96 h with no differences between groups (dopamine: 36%; epinephrine: 37%). However, epinephrine produced a greater increase in heart rate than dopamine. After treatment began, epinephrine patients showed higher plasma lactate (first 36 </w:t>
            </w:r>
            <w:r w:rsidRPr="00B4429B">
              <w:rPr>
                <w:rFonts w:eastAsia="Times New Roman"/>
                <w:lang w:val="en-GB" w:eastAsia="en-US"/>
              </w:rPr>
              <w:lastRenderedPageBreak/>
              <w:t>hours) and lower bicarbonate and base excess (first 6 h) and received more bicarbonate, and had higher blood glucose levels (</w:t>
            </w:r>
            <w:r w:rsidR="003C04FE" w:rsidRPr="003C04FE">
              <w:rPr>
                <w:rFonts w:eastAsia="宋体" w:hint="eastAsia"/>
                <w:i/>
                <w:lang w:val="en-GB" w:eastAsia="zh-CN"/>
              </w:rPr>
              <w:t>P</w:t>
            </w:r>
            <w:r w:rsidR="003C04FE">
              <w:rPr>
                <w:rFonts w:eastAsia="宋体" w:hint="eastAsia"/>
                <w:lang w:val="en-GB" w:eastAsia="zh-CN"/>
              </w:rPr>
              <w:t xml:space="preserve"> </w:t>
            </w:r>
            <w:r w:rsidRPr="00B4429B">
              <w:rPr>
                <w:rFonts w:eastAsia="Times New Roman"/>
                <w:lang w:val="en-GB" w:eastAsia="en-US"/>
              </w:rPr>
              <w:t>&lt;</w:t>
            </w:r>
            <w:r w:rsidR="003C04FE">
              <w:rPr>
                <w:rFonts w:eastAsia="宋体" w:hint="eastAsia"/>
                <w:lang w:val="en-GB" w:eastAsia="zh-CN"/>
              </w:rPr>
              <w:t xml:space="preserve"> </w:t>
            </w:r>
            <w:r w:rsidRPr="00B4429B">
              <w:rPr>
                <w:rFonts w:eastAsia="Times New Roman"/>
                <w:lang w:val="en-GB" w:eastAsia="en-US"/>
              </w:rPr>
              <w:t>0.05). For medium-term morbidity, there were no differences in neonatal clinical ou</w:t>
            </w:r>
            <w:r w:rsidR="003C04FE">
              <w:rPr>
                <w:rFonts w:eastAsia="Times New Roman"/>
                <w:lang w:val="en-GB" w:eastAsia="en-US"/>
              </w:rPr>
              <w:t>tcomes in responders</w:t>
            </w:r>
          </w:p>
        </w:tc>
        <w:tc>
          <w:tcPr>
            <w:tcW w:w="3260" w:type="dxa"/>
            <w:shd w:val="clear" w:color="auto" w:fill="auto"/>
          </w:tcPr>
          <w:p w14:paraId="1BA618EB" w14:textId="4458B948" w:rsidR="00617650" w:rsidRPr="00BD7239" w:rsidRDefault="00617650" w:rsidP="00B4429B">
            <w:pPr>
              <w:widowControl w:val="0"/>
              <w:adjustRightInd w:val="0"/>
              <w:snapToGrid w:val="0"/>
              <w:jc w:val="both"/>
              <w:rPr>
                <w:rFonts w:eastAsia="宋体"/>
                <w:lang w:val="en-GB" w:eastAsia="zh-CN"/>
              </w:rPr>
            </w:pPr>
            <w:r w:rsidRPr="00B4429B">
              <w:rPr>
                <w:rFonts w:eastAsia="Times New Roman"/>
                <w:lang w:val="en-GB" w:eastAsia="en-US"/>
              </w:rPr>
              <w:lastRenderedPageBreak/>
              <w:t>Transitory adverse effects of epinephrine on carbohydrate and lactate metabolism could undermine the use of epinephrine as a first-line inotrope in preterm infants who are prone</w:t>
            </w:r>
            <w:r w:rsidR="00BD7239">
              <w:rPr>
                <w:rFonts w:eastAsia="Times New Roman"/>
                <w:lang w:val="en-GB" w:eastAsia="en-US"/>
              </w:rPr>
              <w:t xml:space="preserve"> to such metabolic disturbances</w:t>
            </w:r>
          </w:p>
        </w:tc>
      </w:tr>
      <w:tr w:rsidR="00B4429B" w:rsidRPr="00B4429B" w14:paraId="1ADD9572" w14:textId="77777777" w:rsidTr="00132723">
        <w:tc>
          <w:tcPr>
            <w:tcW w:w="1110" w:type="dxa"/>
            <w:shd w:val="clear" w:color="auto" w:fill="auto"/>
          </w:tcPr>
          <w:p w14:paraId="594C2425" w14:textId="77777777" w:rsidR="00617650" w:rsidRPr="00B4429B" w:rsidRDefault="00617650" w:rsidP="00B4429B">
            <w:pPr>
              <w:widowControl w:val="0"/>
              <w:adjustRightInd w:val="0"/>
              <w:snapToGrid w:val="0"/>
              <w:jc w:val="both"/>
              <w:rPr>
                <w:rFonts w:eastAsia="Times New Roman"/>
                <w:vertAlign w:val="superscript"/>
                <w:lang w:val="en-GB" w:eastAsia="en-US"/>
              </w:rPr>
            </w:pPr>
            <w:proofErr w:type="spellStart"/>
            <w:r w:rsidRPr="00B4429B">
              <w:rPr>
                <w:rFonts w:eastAsia="Times New Roman"/>
                <w:lang w:val="en-GB" w:eastAsia="en-US"/>
              </w:rPr>
              <w:lastRenderedPageBreak/>
              <w:t>Paradisis</w:t>
            </w:r>
            <w:proofErr w:type="spellEnd"/>
            <w:r w:rsidRPr="00B4429B">
              <w:rPr>
                <w:rFonts w:eastAsia="Times New Roman"/>
                <w:lang w:val="en-GB" w:eastAsia="en-US"/>
              </w:rPr>
              <w:t xml:space="preserve"> </w:t>
            </w:r>
            <w:r w:rsidRPr="00B4429B">
              <w:rPr>
                <w:rFonts w:eastAsia="Times New Roman"/>
                <w:i/>
                <w:lang w:val="en-GB" w:eastAsia="en-US"/>
              </w:rPr>
              <w:t>et al (</w:t>
            </w:r>
            <w:r w:rsidRPr="00B4429B">
              <w:rPr>
                <w:rFonts w:eastAsia="Times New Roman"/>
                <w:lang w:val="en-GB" w:eastAsia="en-US"/>
              </w:rPr>
              <w:t xml:space="preserve">2004, reviewed in </w:t>
            </w:r>
            <w:r w:rsidRPr="00B4429B">
              <w:rPr>
                <w:rFonts w:eastAsia="Times New Roman"/>
                <w:lang w:val="en-GB" w:eastAsia="en-US"/>
              </w:rPr>
              <w:lastRenderedPageBreak/>
              <w:t>2009)</w:t>
            </w:r>
            <w:r w:rsidRPr="00B4429B">
              <w:rPr>
                <w:rFonts w:eastAsia="Times New Roman"/>
                <w:vertAlign w:val="superscript"/>
                <w:lang w:val="en-GB" w:eastAsia="en-US"/>
              </w:rPr>
              <w:t>[23]</w:t>
            </w:r>
          </w:p>
        </w:tc>
        <w:tc>
          <w:tcPr>
            <w:tcW w:w="1725" w:type="dxa"/>
            <w:shd w:val="clear" w:color="auto" w:fill="auto"/>
          </w:tcPr>
          <w:p w14:paraId="59137EC0" w14:textId="77777777" w:rsidR="00617650" w:rsidRPr="00B4429B" w:rsidRDefault="00617650" w:rsidP="00B4429B">
            <w:pPr>
              <w:widowControl w:val="0"/>
              <w:adjustRightInd w:val="0"/>
              <w:snapToGrid w:val="0"/>
              <w:jc w:val="both"/>
              <w:rPr>
                <w:rFonts w:eastAsia="Times New Roman"/>
                <w:lang w:val="en-GB" w:eastAsia="en-US"/>
              </w:rPr>
            </w:pPr>
            <w:r w:rsidRPr="00B4429B">
              <w:rPr>
                <w:rFonts w:eastAsia="Times New Roman"/>
                <w:lang w:val="en-GB" w:eastAsia="en-US"/>
              </w:rPr>
              <w:lastRenderedPageBreak/>
              <w:t xml:space="preserve">Adrenaline for prevention of morbidity and mortality </w:t>
            </w:r>
            <w:r w:rsidRPr="00B4429B">
              <w:rPr>
                <w:rFonts w:eastAsia="Times New Roman"/>
                <w:lang w:val="en-GB" w:eastAsia="en-US"/>
              </w:rPr>
              <w:lastRenderedPageBreak/>
              <w:t>in preterm infants with cardiovascular compromise.</w:t>
            </w:r>
          </w:p>
        </w:tc>
        <w:tc>
          <w:tcPr>
            <w:tcW w:w="851" w:type="dxa"/>
            <w:shd w:val="clear" w:color="auto" w:fill="auto"/>
          </w:tcPr>
          <w:p w14:paraId="5BF26763" w14:textId="77777777" w:rsidR="00617650" w:rsidRPr="00B4429B" w:rsidRDefault="00617650" w:rsidP="00B4429B">
            <w:pPr>
              <w:widowControl w:val="0"/>
              <w:adjustRightInd w:val="0"/>
              <w:snapToGrid w:val="0"/>
              <w:jc w:val="both"/>
              <w:rPr>
                <w:rFonts w:eastAsia="Times New Roman"/>
                <w:lang w:val="en-GB" w:eastAsia="en-US"/>
              </w:rPr>
            </w:pPr>
            <w:r w:rsidRPr="00B4429B">
              <w:rPr>
                <w:rFonts w:eastAsia="Times New Roman"/>
                <w:lang w:val="en-GB" w:eastAsia="en-US"/>
              </w:rPr>
              <w:lastRenderedPageBreak/>
              <w:t>Preterm infant</w:t>
            </w:r>
          </w:p>
        </w:tc>
        <w:tc>
          <w:tcPr>
            <w:tcW w:w="1134" w:type="dxa"/>
            <w:shd w:val="clear" w:color="auto" w:fill="auto"/>
          </w:tcPr>
          <w:p w14:paraId="7D75206C" w14:textId="77777777" w:rsidR="00617650" w:rsidRPr="00B4429B" w:rsidRDefault="00617650" w:rsidP="00B4429B">
            <w:pPr>
              <w:widowControl w:val="0"/>
              <w:adjustRightInd w:val="0"/>
              <w:snapToGrid w:val="0"/>
              <w:jc w:val="both"/>
              <w:rPr>
                <w:rFonts w:eastAsia="Times New Roman"/>
                <w:lang w:val="en-GB" w:eastAsia="en-US"/>
              </w:rPr>
            </w:pPr>
            <w:r w:rsidRPr="00B4429B">
              <w:rPr>
                <w:rFonts w:eastAsia="Times New Roman"/>
                <w:lang w:val="en-GB" w:eastAsia="en-US"/>
              </w:rPr>
              <w:t>Cochrane review</w:t>
            </w:r>
          </w:p>
        </w:tc>
        <w:tc>
          <w:tcPr>
            <w:tcW w:w="1984" w:type="dxa"/>
            <w:shd w:val="clear" w:color="auto" w:fill="auto"/>
          </w:tcPr>
          <w:p w14:paraId="1169B8D0" w14:textId="0A26EDDB" w:rsidR="00617650" w:rsidRPr="003C04FE" w:rsidRDefault="00617650" w:rsidP="00B4429B">
            <w:pPr>
              <w:widowControl w:val="0"/>
              <w:adjustRightInd w:val="0"/>
              <w:snapToGrid w:val="0"/>
              <w:jc w:val="both"/>
              <w:rPr>
                <w:rFonts w:eastAsia="宋体"/>
                <w:lang w:val="en-GB" w:eastAsia="zh-CN"/>
              </w:rPr>
            </w:pPr>
            <w:r w:rsidRPr="00B4429B">
              <w:rPr>
                <w:rFonts w:eastAsia="Times New Roman"/>
                <w:lang w:val="en-GB" w:eastAsia="en-US"/>
              </w:rPr>
              <w:t xml:space="preserve">Effectiveness and safety of adrenaline compared to no treatment or </w:t>
            </w:r>
            <w:r w:rsidRPr="00B4429B">
              <w:rPr>
                <w:rFonts w:eastAsia="Times New Roman"/>
                <w:lang w:val="en-GB" w:eastAsia="en-US"/>
              </w:rPr>
              <w:lastRenderedPageBreak/>
              <w:t>other inotropes in reducing mortality and morbidity in preterm infants</w:t>
            </w:r>
            <w:r w:rsidR="003C04FE">
              <w:rPr>
                <w:rFonts w:eastAsia="Times New Roman"/>
                <w:lang w:val="en-GB" w:eastAsia="en-US"/>
              </w:rPr>
              <w:t xml:space="preserve"> with cardiovascular compromise</w:t>
            </w:r>
          </w:p>
        </w:tc>
        <w:tc>
          <w:tcPr>
            <w:tcW w:w="4677" w:type="dxa"/>
            <w:shd w:val="clear" w:color="auto" w:fill="auto"/>
          </w:tcPr>
          <w:p w14:paraId="1FE3B47E" w14:textId="63C7CB3E" w:rsidR="00617650" w:rsidRPr="003C04FE" w:rsidRDefault="00617650" w:rsidP="003C04FE">
            <w:pPr>
              <w:widowControl w:val="0"/>
              <w:adjustRightInd w:val="0"/>
              <w:snapToGrid w:val="0"/>
              <w:jc w:val="both"/>
              <w:rPr>
                <w:rFonts w:eastAsia="宋体"/>
                <w:lang w:val="en-GB" w:eastAsia="zh-CN"/>
              </w:rPr>
            </w:pPr>
            <w:r w:rsidRPr="00B4429B">
              <w:rPr>
                <w:rFonts w:eastAsia="Times New Roman"/>
                <w:lang w:val="en-GB" w:eastAsia="en-US"/>
              </w:rPr>
              <w:lastRenderedPageBreak/>
              <w:t>One trial comparing adrenaline with dopamine infusion was included. It enrolled hypotensive, predominantly preterm infants in the first 24 h. Only infants &gt;</w:t>
            </w:r>
            <w:r w:rsidR="003C04FE">
              <w:rPr>
                <w:rFonts w:eastAsia="宋体" w:hint="eastAsia"/>
                <w:lang w:val="en-GB" w:eastAsia="zh-CN"/>
              </w:rPr>
              <w:t xml:space="preserve"> </w:t>
            </w:r>
            <w:r w:rsidRPr="00B4429B">
              <w:rPr>
                <w:rFonts w:eastAsia="Times New Roman"/>
                <w:lang w:val="en-GB" w:eastAsia="en-US"/>
              </w:rPr>
              <w:t>1750</w:t>
            </w:r>
            <w:r w:rsidR="003C04FE">
              <w:rPr>
                <w:rFonts w:eastAsia="宋体" w:hint="eastAsia"/>
                <w:lang w:val="en-GB" w:eastAsia="zh-CN"/>
              </w:rPr>
              <w:t xml:space="preserve"> </w:t>
            </w:r>
            <w:r w:rsidRPr="00B4429B">
              <w:rPr>
                <w:rFonts w:eastAsia="Times New Roman"/>
                <w:lang w:val="en-GB" w:eastAsia="en-US"/>
              </w:rPr>
              <w:t xml:space="preserve">g are included in this </w:t>
            </w:r>
            <w:r w:rsidRPr="00B4429B">
              <w:rPr>
                <w:rFonts w:eastAsia="Times New Roman"/>
                <w:lang w:val="en-GB" w:eastAsia="en-US"/>
              </w:rPr>
              <w:lastRenderedPageBreak/>
              <w:t>review. Both adrenaline and dopamine significantly increased heart rate and mean BP, with no statistically significant effect on left or right ventricular outputs. No significant difference was r</w:t>
            </w:r>
            <w:r w:rsidR="003C04FE">
              <w:rPr>
                <w:rFonts w:eastAsia="Times New Roman"/>
                <w:lang w:val="en-GB" w:eastAsia="en-US"/>
              </w:rPr>
              <w:t>eported between the 2 inotropes</w:t>
            </w:r>
          </w:p>
        </w:tc>
        <w:tc>
          <w:tcPr>
            <w:tcW w:w="3260" w:type="dxa"/>
            <w:shd w:val="clear" w:color="auto" w:fill="auto"/>
          </w:tcPr>
          <w:p w14:paraId="7D9010B3" w14:textId="77777777" w:rsidR="00617650" w:rsidRPr="00B4429B" w:rsidRDefault="00617650" w:rsidP="00B4429B">
            <w:pPr>
              <w:widowControl w:val="0"/>
              <w:adjustRightInd w:val="0"/>
              <w:snapToGrid w:val="0"/>
              <w:jc w:val="both"/>
              <w:rPr>
                <w:rFonts w:eastAsia="Times New Roman"/>
                <w:lang w:val="en-GB" w:eastAsia="en-US"/>
              </w:rPr>
            </w:pPr>
            <w:r w:rsidRPr="00B4429B">
              <w:rPr>
                <w:rFonts w:eastAsia="Times New Roman"/>
                <w:lang w:val="en-GB" w:eastAsia="en-US"/>
              </w:rPr>
              <w:lastRenderedPageBreak/>
              <w:t xml:space="preserve">The study was reported as being randomised and double blinded, but methods were not reported. Published abstract, side </w:t>
            </w:r>
            <w:r w:rsidRPr="00B4429B">
              <w:rPr>
                <w:rFonts w:eastAsia="Times New Roman"/>
                <w:lang w:val="en-GB" w:eastAsia="en-US"/>
              </w:rPr>
              <w:lastRenderedPageBreak/>
              <w:t>effects and safety were not reported</w:t>
            </w:r>
          </w:p>
        </w:tc>
      </w:tr>
      <w:tr w:rsidR="00B4429B" w:rsidRPr="00B4429B" w14:paraId="3CC80930" w14:textId="77777777" w:rsidTr="00132723">
        <w:trPr>
          <w:trHeight w:val="74"/>
        </w:trPr>
        <w:tc>
          <w:tcPr>
            <w:tcW w:w="14741" w:type="dxa"/>
            <w:gridSpan w:val="7"/>
            <w:shd w:val="clear" w:color="auto" w:fill="auto"/>
            <w:vAlign w:val="center"/>
          </w:tcPr>
          <w:p w14:paraId="41BAF7FA" w14:textId="77777777" w:rsidR="00617650" w:rsidRPr="00B4429B" w:rsidRDefault="00617650" w:rsidP="00B4429B">
            <w:pPr>
              <w:widowControl w:val="0"/>
              <w:adjustRightInd w:val="0"/>
              <w:snapToGrid w:val="0"/>
              <w:jc w:val="both"/>
            </w:pPr>
            <w:r w:rsidRPr="00B4429B">
              <w:rPr>
                <w:b/>
              </w:rPr>
              <w:lastRenderedPageBreak/>
              <w:t>Dopamine and steroids</w:t>
            </w:r>
          </w:p>
        </w:tc>
      </w:tr>
      <w:tr w:rsidR="00B4429B" w:rsidRPr="00B4429B" w14:paraId="55EA2EB2" w14:textId="77777777" w:rsidTr="00132723">
        <w:tc>
          <w:tcPr>
            <w:tcW w:w="1110" w:type="dxa"/>
            <w:shd w:val="clear" w:color="auto" w:fill="auto"/>
          </w:tcPr>
          <w:p w14:paraId="61154855" w14:textId="45E71C09" w:rsidR="00617650" w:rsidRPr="00B4429B" w:rsidRDefault="00617650" w:rsidP="003C04FE">
            <w:pPr>
              <w:widowControl w:val="0"/>
              <w:adjustRightInd w:val="0"/>
              <w:snapToGrid w:val="0"/>
              <w:jc w:val="both"/>
              <w:rPr>
                <w:rFonts w:eastAsia="Times New Roman"/>
                <w:lang w:val="en-GB" w:eastAsia="en-US"/>
              </w:rPr>
            </w:pPr>
            <w:r w:rsidRPr="00B4429B">
              <w:rPr>
                <w:rFonts w:eastAsia="Times New Roman"/>
                <w:lang w:val="en-GB" w:eastAsia="en-US"/>
              </w:rPr>
              <w:t xml:space="preserve">Ibrahim </w:t>
            </w:r>
            <w:r w:rsidRPr="00B4429B">
              <w:rPr>
                <w:rFonts w:eastAsia="Times New Roman"/>
                <w:i/>
                <w:lang w:val="en-GB" w:eastAsia="en-US"/>
              </w:rPr>
              <w:t>et al</w:t>
            </w:r>
            <w:r w:rsidRPr="00B4429B">
              <w:rPr>
                <w:rFonts w:eastAsia="Times New Roman"/>
                <w:vertAlign w:val="superscript"/>
                <w:lang w:val="en-GB" w:eastAsia="en-US"/>
              </w:rPr>
              <w:t>[26]</w:t>
            </w:r>
          </w:p>
        </w:tc>
        <w:tc>
          <w:tcPr>
            <w:tcW w:w="1725" w:type="dxa"/>
            <w:shd w:val="clear" w:color="auto" w:fill="auto"/>
          </w:tcPr>
          <w:p w14:paraId="0884D32D" w14:textId="73A2B7A5" w:rsidR="00617650" w:rsidRPr="003C04FE" w:rsidRDefault="00617650" w:rsidP="00B4429B">
            <w:pPr>
              <w:widowControl w:val="0"/>
              <w:adjustRightInd w:val="0"/>
              <w:snapToGrid w:val="0"/>
              <w:jc w:val="both"/>
              <w:rPr>
                <w:rFonts w:eastAsia="宋体"/>
                <w:lang w:val="en-GB" w:eastAsia="zh-CN"/>
              </w:rPr>
            </w:pPr>
            <w:r w:rsidRPr="00B4429B">
              <w:rPr>
                <w:rFonts w:eastAsia="Times New Roman"/>
                <w:lang w:val="en-GB" w:eastAsia="en-US"/>
              </w:rPr>
              <w:t>Corticosteroids for treating hypotension in preterm</w:t>
            </w:r>
            <w:r w:rsidR="003C04FE">
              <w:rPr>
                <w:rFonts w:eastAsia="Times New Roman"/>
                <w:lang w:val="en-GB" w:eastAsia="en-US"/>
              </w:rPr>
              <w:t xml:space="preserve"> infants</w:t>
            </w:r>
          </w:p>
        </w:tc>
        <w:tc>
          <w:tcPr>
            <w:tcW w:w="851" w:type="dxa"/>
            <w:shd w:val="clear" w:color="auto" w:fill="auto"/>
          </w:tcPr>
          <w:p w14:paraId="6AA62735" w14:textId="77777777" w:rsidR="00617650" w:rsidRPr="00B4429B" w:rsidRDefault="00617650" w:rsidP="00B4429B">
            <w:pPr>
              <w:widowControl w:val="0"/>
              <w:adjustRightInd w:val="0"/>
              <w:snapToGrid w:val="0"/>
              <w:jc w:val="both"/>
              <w:rPr>
                <w:rFonts w:eastAsia="Times New Roman"/>
                <w:lang w:val="en-GB" w:eastAsia="en-US"/>
              </w:rPr>
            </w:pPr>
            <w:r w:rsidRPr="00B4429B">
              <w:rPr>
                <w:rFonts w:eastAsia="Times New Roman"/>
                <w:lang w:val="en-GB" w:eastAsia="en-US"/>
              </w:rPr>
              <w:t>Preterm infant</w:t>
            </w:r>
          </w:p>
        </w:tc>
        <w:tc>
          <w:tcPr>
            <w:tcW w:w="1134" w:type="dxa"/>
            <w:shd w:val="clear" w:color="auto" w:fill="auto"/>
          </w:tcPr>
          <w:p w14:paraId="033B0F7F" w14:textId="77777777" w:rsidR="00617650" w:rsidRPr="00B4429B" w:rsidRDefault="00617650" w:rsidP="00B4429B">
            <w:pPr>
              <w:widowControl w:val="0"/>
              <w:adjustRightInd w:val="0"/>
              <w:snapToGrid w:val="0"/>
              <w:jc w:val="both"/>
              <w:rPr>
                <w:rFonts w:eastAsia="Times New Roman"/>
                <w:lang w:val="en-GB" w:eastAsia="en-US"/>
              </w:rPr>
            </w:pPr>
            <w:r w:rsidRPr="00B4429B">
              <w:rPr>
                <w:rFonts w:eastAsia="Times New Roman"/>
                <w:lang w:val="en-GB" w:eastAsia="en-US"/>
              </w:rPr>
              <w:t>Cochrane review</w:t>
            </w:r>
          </w:p>
        </w:tc>
        <w:tc>
          <w:tcPr>
            <w:tcW w:w="1984" w:type="dxa"/>
            <w:shd w:val="clear" w:color="auto" w:fill="auto"/>
          </w:tcPr>
          <w:p w14:paraId="0BCE3C8D" w14:textId="77777777" w:rsidR="00617650" w:rsidRPr="00B4429B" w:rsidRDefault="00617650" w:rsidP="00B4429B">
            <w:pPr>
              <w:widowControl w:val="0"/>
              <w:adjustRightInd w:val="0"/>
              <w:snapToGrid w:val="0"/>
              <w:jc w:val="both"/>
              <w:rPr>
                <w:rFonts w:eastAsia="Times New Roman"/>
                <w:lang w:val="en-GB" w:eastAsia="en-US"/>
              </w:rPr>
            </w:pPr>
            <w:r w:rsidRPr="00B4429B">
              <w:rPr>
                <w:rFonts w:eastAsia="Times New Roman"/>
                <w:lang w:val="en-GB" w:eastAsia="en-US"/>
              </w:rPr>
              <w:t>Effectiveness and safety of corticosteroids used either as primary treatment of hypotension or for the treatment of refractory hypotension</w:t>
            </w:r>
          </w:p>
        </w:tc>
        <w:tc>
          <w:tcPr>
            <w:tcW w:w="4677" w:type="dxa"/>
            <w:shd w:val="clear" w:color="auto" w:fill="auto"/>
          </w:tcPr>
          <w:p w14:paraId="01F5B6A9" w14:textId="2DF8E339" w:rsidR="00617650" w:rsidRPr="00E63BEC" w:rsidRDefault="00617650" w:rsidP="00B4429B">
            <w:pPr>
              <w:widowControl w:val="0"/>
              <w:adjustRightInd w:val="0"/>
              <w:snapToGrid w:val="0"/>
              <w:jc w:val="both"/>
              <w:rPr>
                <w:rFonts w:eastAsia="宋体"/>
                <w:lang w:val="en-GB" w:eastAsia="zh-CN"/>
              </w:rPr>
            </w:pPr>
            <w:r w:rsidRPr="00B4429B">
              <w:rPr>
                <w:rFonts w:eastAsia="Times New Roman"/>
                <w:lang w:val="en-GB" w:eastAsia="en-US"/>
              </w:rPr>
              <w:t>4 studies were included in this review enrolling a total of 123 babies. In one study, persistent hypotension was more common in hydrocortisone treated infants as compared to those who received dopamine as primary treatme</w:t>
            </w:r>
            <w:r w:rsidR="003C04FE">
              <w:rPr>
                <w:rFonts w:eastAsia="Times New Roman"/>
                <w:lang w:val="en-GB" w:eastAsia="en-US"/>
              </w:rPr>
              <w:t>nt for hypotension (RR 8.2, 95%</w:t>
            </w:r>
            <w:r w:rsidRPr="00B4429B">
              <w:rPr>
                <w:rFonts w:eastAsia="Times New Roman"/>
                <w:lang w:val="en-GB" w:eastAsia="en-US"/>
              </w:rPr>
              <w:t>CI</w:t>
            </w:r>
            <w:r w:rsidR="003C04FE">
              <w:rPr>
                <w:rFonts w:eastAsia="宋体" w:hint="eastAsia"/>
                <w:lang w:val="en-GB" w:eastAsia="zh-CN"/>
              </w:rPr>
              <w:t>:</w:t>
            </w:r>
            <w:r w:rsidR="003C04FE">
              <w:rPr>
                <w:rFonts w:eastAsia="Times New Roman"/>
                <w:lang w:val="en-GB" w:eastAsia="en-US"/>
              </w:rPr>
              <w:t xml:space="preserve"> 0.47 to 142.6; RD 0.19, 95%</w:t>
            </w:r>
            <w:r w:rsidRPr="00B4429B">
              <w:rPr>
                <w:rFonts w:eastAsia="Times New Roman"/>
                <w:lang w:val="en-GB" w:eastAsia="en-US"/>
              </w:rPr>
              <w:t>CI</w:t>
            </w:r>
            <w:r w:rsidR="003C04FE">
              <w:rPr>
                <w:rFonts w:eastAsia="宋体" w:hint="eastAsia"/>
                <w:lang w:val="en-GB" w:eastAsia="zh-CN"/>
              </w:rPr>
              <w:t>:</w:t>
            </w:r>
            <w:r w:rsidRPr="00B4429B">
              <w:rPr>
                <w:rFonts w:eastAsia="Times New Roman"/>
                <w:lang w:val="en-GB" w:eastAsia="en-US"/>
              </w:rPr>
              <w:t xml:space="preserve"> 0.01 to 0.37). There were no statistically significant effects on any o</w:t>
            </w:r>
            <w:r w:rsidR="00E63BEC">
              <w:rPr>
                <w:rFonts w:eastAsia="Times New Roman"/>
                <w:lang w:val="en-GB" w:eastAsia="en-US"/>
              </w:rPr>
              <w:t>ther short or long-term outcome</w:t>
            </w:r>
          </w:p>
        </w:tc>
        <w:tc>
          <w:tcPr>
            <w:tcW w:w="3260" w:type="dxa"/>
            <w:shd w:val="clear" w:color="auto" w:fill="auto"/>
          </w:tcPr>
          <w:p w14:paraId="4A6D15CD" w14:textId="522BBE00" w:rsidR="00617650" w:rsidRPr="00B4429B" w:rsidRDefault="00617650" w:rsidP="00CC12E7">
            <w:pPr>
              <w:widowControl w:val="0"/>
              <w:adjustRightInd w:val="0"/>
              <w:snapToGrid w:val="0"/>
              <w:jc w:val="both"/>
              <w:rPr>
                <w:rFonts w:eastAsia="Times New Roman"/>
                <w:lang w:val="en-GB" w:eastAsia="en-US"/>
              </w:rPr>
            </w:pPr>
            <w:r w:rsidRPr="00B4429B">
              <w:rPr>
                <w:rFonts w:eastAsia="Times New Roman"/>
                <w:lang w:val="en-GB" w:eastAsia="en-US"/>
              </w:rPr>
              <w:t>Long term benefit or safety data is lacking with steroids</w:t>
            </w:r>
          </w:p>
        </w:tc>
      </w:tr>
    </w:tbl>
    <w:p w14:paraId="4B7A4841" w14:textId="4B289631" w:rsidR="00CC12E7" w:rsidRPr="00CC12E7" w:rsidRDefault="00CC12E7" w:rsidP="00CC12E7">
      <w:pPr>
        <w:rPr>
          <w:rFonts w:eastAsia="宋体"/>
          <w:lang w:eastAsia="zh-CN"/>
        </w:rPr>
      </w:pPr>
      <w:r w:rsidRPr="00B4429B">
        <w:rPr>
          <w:rFonts w:eastAsia="Times New Roman"/>
          <w:lang w:val="en-GB" w:eastAsia="en-US"/>
        </w:rPr>
        <w:t>DP</w:t>
      </w:r>
      <w:r>
        <w:rPr>
          <w:rFonts w:eastAsia="宋体" w:hint="eastAsia"/>
          <w:lang w:val="en-GB" w:eastAsia="zh-CN"/>
        </w:rPr>
        <w:t>:</w:t>
      </w:r>
      <w:r w:rsidRPr="00B4429B">
        <w:rPr>
          <w:rFonts w:eastAsia="Times New Roman"/>
          <w:lang w:val="en-GB" w:eastAsia="en-US"/>
        </w:rPr>
        <w:t xml:space="preserve"> </w:t>
      </w:r>
      <w:r>
        <w:rPr>
          <w:rFonts w:eastAsia="宋体" w:hint="eastAsia"/>
          <w:lang w:val="en-GB" w:eastAsia="zh-CN"/>
        </w:rPr>
        <w:t>D</w:t>
      </w:r>
      <w:r w:rsidRPr="00B4429B">
        <w:rPr>
          <w:rFonts w:eastAsia="Times New Roman"/>
          <w:lang w:val="en-GB" w:eastAsia="en-US"/>
        </w:rPr>
        <w:t>ose dopamine</w:t>
      </w:r>
      <w:r>
        <w:rPr>
          <w:rFonts w:eastAsia="宋体" w:hint="eastAsia"/>
          <w:lang w:val="en-GB" w:eastAsia="zh-CN"/>
        </w:rPr>
        <w:t xml:space="preserve">; </w:t>
      </w:r>
      <w:r w:rsidRPr="00B4429B">
        <w:rPr>
          <w:rFonts w:eastAsia="Times New Roman"/>
          <w:lang w:val="en-GB" w:eastAsia="en-US"/>
        </w:rPr>
        <w:t>EP</w:t>
      </w:r>
      <w:r>
        <w:rPr>
          <w:rFonts w:eastAsia="宋体" w:hint="eastAsia"/>
          <w:lang w:val="en-GB" w:eastAsia="zh-CN"/>
        </w:rPr>
        <w:t>:</w:t>
      </w:r>
      <w:r w:rsidRPr="00B4429B">
        <w:rPr>
          <w:rFonts w:eastAsia="Times New Roman"/>
          <w:lang w:val="en-GB" w:eastAsia="en-US"/>
        </w:rPr>
        <w:t xml:space="preserve"> </w:t>
      </w:r>
      <w:r>
        <w:rPr>
          <w:rFonts w:eastAsia="宋体" w:hint="eastAsia"/>
          <w:lang w:val="en-GB" w:eastAsia="zh-CN"/>
        </w:rPr>
        <w:t>E</w:t>
      </w:r>
      <w:r w:rsidRPr="00B4429B">
        <w:rPr>
          <w:rFonts w:eastAsia="Times New Roman"/>
          <w:lang w:val="en-GB" w:eastAsia="en-US"/>
        </w:rPr>
        <w:t>pinephrine</w:t>
      </w:r>
      <w:r>
        <w:rPr>
          <w:rFonts w:eastAsia="宋体" w:hint="eastAsia"/>
          <w:lang w:val="en-GB" w:eastAsia="zh-CN"/>
        </w:rPr>
        <w:t>.</w:t>
      </w:r>
    </w:p>
    <w:p w14:paraId="03087D76" w14:textId="17B46621" w:rsidR="00617650" w:rsidRPr="00CC12E7" w:rsidRDefault="00617650" w:rsidP="00B4429B">
      <w:pPr>
        <w:widowControl w:val="0"/>
        <w:adjustRightInd w:val="0"/>
        <w:snapToGrid w:val="0"/>
        <w:jc w:val="both"/>
        <w:rPr>
          <w:rFonts w:eastAsia="宋体"/>
          <w:lang w:eastAsia="zh-CN"/>
        </w:rPr>
        <w:sectPr w:rsidR="00617650" w:rsidRPr="00CC12E7" w:rsidSect="002015BC">
          <w:pgSz w:w="16840" w:h="11900" w:orient="landscape"/>
          <w:pgMar w:top="709" w:right="1440" w:bottom="1702" w:left="1440" w:header="708" w:footer="708" w:gutter="0"/>
          <w:cols w:space="708"/>
        </w:sectPr>
      </w:pPr>
    </w:p>
    <w:p w14:paraId="14C34F52" w14:textId="77777777" w:rsidR="00617650" w:rsidRPr="00DB1A04" w:rsidRDefault="00617650" w:rsidP="00B4429B">
      <w:pPr>
        <w:widowControl w:val="0"/>
        <w:adjustRightInd w:val="0"/>
        <w:snapToGrid w:val="0"/>
        <w:jc w:val="both"/>
        <w:rPr>
          <w:rFonts w:eastAsia="宋体"/>
          <w:lang w:eastAsia="zh-CN"/>
        </w:rPr>
      </w:pPr>
    </w:p>
    <w:sectPr w:rsidR="00617650" w:rsidRPr="00DB1A04" w:rsidSect="002015BC">
      <w:pgSz w:w="11900" w:h="16840"/>
      <w:pgMar w:top="1440" w:right="1702" w:bottom="1440"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
    <w:altName w:val="Times New Roman"/>
    <w:panose1 w:val="00000000000000000000"/>
    <w:charset w:val="50"/>
    <w:family w:val="auto"/>
    <w:notTrueType/>
    <w:pitch w:val="variable"/>
    <w:sig w:usb0="00000001" w:usb1="00000000" w:usb2="00000000" w:usb3="00000000" w:csb0="00000000" w:csb1="00000000"/>
  </w:font>
  <w:font w:name="Courier New">
    <w:panose1 w:val="020703090202050204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3CC5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248AB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3FE223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1FA1F6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BAABD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3853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6E2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CCCD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528C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A064592"/>
    <w:lvl w:ilvl="0">
      <w:start w:val="1"/>
      <w:numFmt w:val="bullet"/>
      <w:lvlText w:val=""/>
      <w:lvlJc w:val="left"/>
      <w:pPr>
        <w:tabs>
          <w:tab w:val="num" w:pos="360"/>
        </w:tabs>
        <w:ind w:left="360" w:hanging="360"/>
      </w:pPr>
      <w:rPr>
        <w:rFonts w:ascii="Symbol" w:hAnsi="Symbol" w:hint="default"/>
      </w:rPr>
    </w:lvl>
  </w:abstractNum>
  <w:abstractNum w:abstractNumId="10">
    <w:nsid w:val="507D17AB"/>
    <w:multiLevelType w:val="hybridMultilevel"/>
    <w:tmpl w:val="7A44F21A"/>
    <w:lvl w:ilvl="0" w:tplc="5B961DC6">
      <w:start w:val="1"/>
      <w:numFmt w:val="bullet"/>
      <w:lvlText w:val="•"/>
      <w:lvlJc w:val="left"/>
      <w:pPr>
        <w:tabs>
          <w:tab w:val="num" w:pos="720"/>
        </w:tabs>
        <w:ind w:left="720" w:hanging="360"/>
      </w:pPr>
      <w:rPr>
        <w:rFonts w:ascii="Arial" w:hAnsi="Arial" w:hint="default"/>
      </w:rPr>
    </w:lvl>
    <w:lvl w:ilvl="1" w:tplc="A34ACEAE" w:tentative="1">
      <w:start w:val="1"/>
      <w:numFmt w:val="bullet"/>
      <w:lvlText w:val="•"/>
      <w:lvlJc w:val="left"/>
      <w:pPr>
        <w:tabs>
          <w:tab w:val="num" w:pos="1440"/>
        </w:tabs>
        <w:ind w:left="1440" w:hanging="360"/>
      </w:pPr>
      <w:rPr>
        <w:rFonts w:ascii="Arial" w:hAnsi="Arial" w:hint="default"/>
      </w:rPr>
    </w:lvl>
    <w:lvl w:ilvl="2" w:tplc="78B4F656" w:tentative="1">
      <w:start w:val="1"/>
      <w:numFmt w:val="bullet"/>
      <w:lvlText w:val="•"/>
      <w:lvlJc w:val="left"/>
      <w:pPr>
        <w:tabs>
          <w:tab w:val="num" w:pos="2160"/>
        </w:tabs>
        <w:ind w:left="2160" w:hanging="360"/>
      </w:pPr>
      <w:rPr>
        <w:rFonts w:ascii="Arial" w:hAnsi="Arial" w:hint="default"/>
      </w:rPr>
    </w:lvl>
    <w:lvl w:ilvl="3" w:tplc="F1BEC58E" w:tentative="1">
      <w:start w:val="1"/>
      <w:numFmt w:val="bullet"/>
      <w:lvlText w:val="•"/>
      <w:lvlJc w:val="left"/>
      <w:pPr>
        <w:tabs>
          <w:tab w:val="num" w:pos="2880"/>
        </w:tabs>
        <w:ind w:left="2880" w:hanging="360"/>
      </w:pPr>
      <w:rPr>
        <w:rFonts w:ascii="Arial" w:hAnsi="Arial" w:hint="default"/>
      </w:rPr>
    </w:lvl>
    <w:lvl w:ilvl="4" w:tplc="59BCD940" w:tentative="1">
      <w:start w:val="1"/>
      <w:numFmt w:val="bullet"/>
      <w:lvlText w:val="•"/>
      <w:lvlJc w:val="left"/>
      <w:pPr>
        <w:tabs>
          <w:tab w:val="num" w:pos="3600"/>
        </w:tabs>
        <w:ind w:left="3600" w:hanging="360"/>
      </w:pPr>
      <w:rPr>
        <w:rFonts w:ascii="Arial" w:hAnsi="Arial" w:hint="default"/>
      </w:rPr>
    </w:lvl>
    <w:lvl w:ilvl="5" w:tplc="EA7A1076" w:tentative="1">
      <w:start w:val="1"/>
      <w:numFmt w:val="bullet"/>
      <w:lvlText w:val="•"/>
      <w:lvlJc w:val="left"/>
      <w:pPr>
        <w:tabs>
          <w:tab w:val="num" w:pos="4320"/>
        </w:tabs>
        <w:ind w:left="4320" w:hanging="360"/>
      </w:pPr>
      <w:rPr>
        <w:rFonts w:ascii="Arial" w:hAnsi="Arial" w:hint="default"/>
      </w:rPr>
    </w:lvl>
    <w:lvl w:ilvl="6" w:tplc="ED48863E" w:tentative="1">
      <w:start w:val="1"/>
      <w:numFmt w:val="bullet"/>
      <w:lvlText w:val="•"/>
      <w:lvlJc w:val="left"/>
      <w:pPr>
        <w:tabs>
          <w:tab w:val="num" w:pos="5040"/>
        </w:tabs>
        <w:ind w:left="5040" w:hanging="360"/>
      </w:pPr>
      <w:rPr>
        <w:rFonts w:ascii="Arial" w:hAnsi="Arial" w:hint="default"/>
      </w:rPr>
    </w:lvl>
    <w:lvl w:ilvl="7" w:tplc="76807B16" w:tentative="1">
      <w:start w:val="1"/>
      <w:numFmt w:val="bullet"/>
      <w:lvlText w:val="•"/>
      <w:lvlJc w:val="left"/>
      <w:pPr>
        <w:tabs>
          <w:tab w:val="num" w:pos="5760"/>
        </w:tabs>
        <w:ind w:left="5760" w:hanging="360"/>
      </w:pPr>
      <w:rPr>
        <w:rFonts w:ascii="Arial" w:hAnsi="Arial" w:hint="default"/>
      </w:rPr>
    </w:lvl>
    <w:lvl w:ilvl="8" w:tplc="65AA8F9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CF"/>
    <w:rsid w:val="0001421C"/>
    <w:rsid w:val="00036513"/>
    <w:rsid w:val="00044B45"/>
    <w:rsid w:val="00054C04"/>
    <w:rsid w:val="00071427"/>
    <w:rsid w:val="00075EF7"/>
    <w:rsid w:val="00086947"/>
    <w:rsid w:val="000B5BF5"/>
    <w:rsid w:val="000C30F3"/>
    <w:rsid w:val="000C337F"/>
    <w:rsid w:val="000C338A"/>
    <w:rsid w:val="000D21A6"/>
    <w:rsid w:val="000D4EB7"/>
    <w:rsid w:val="000D651C"/>
    <w:rsid w:val="00102534"/>
    <w:rsid w:val="001127F7"/>
    <w:rsid w:val="00112DA5"/>
    <w:rsid w:val="0011613E"/>
    <w:rsid w:val="0013002F"/>
    <w:rsid w:val="00132723"/>
    <w:rsid w:val="001428E8"/>
    <w:rsid w:val="00174C8D"/>
    <w:rsid w:val="00176590"/>
    <w:rsid w:val="001876D1"/>
    <w:rsid w:val="001A7A64"/>
    <w:rsid w:val="001B727E"/>
    <w:rsid w:val="001E4201"/>
    <w:rsid w:val="002015BC"/>
    <w:rsid w:val="0020348D"/>
    <w:rsid w:val="00214AC8"/>
    <w:rsid w:val="00221EC3"/>
    <w:rsid w:val="0022598E"/>
    <w:rsid w:val="00226180"/>
    <w:rsid w:val="002758AD"/>
    <w:rsid w:val="002866EB"/>
    <w:rsid w:val="002959DF"/>
    <w:rsid w:val="002A676C"/>
    <w:rsid w:val="002B4FD6"/>
    <w:rsid w:val="002D783F"/>
    <w:rsid w:val="002E3D9A"/>
    <w:rsid w:val="002F01C9"/>
    <w:rsid w:val="00304A98"/>
    <w:rsid w:val="00307325"/>
    <w:rsid w:val="00314CAD"/>
    <w:rsid w:val="00315403"/>
    <w:rsid w:val="0037358D"/>
    <w:rsid w:val="00382FE7"/>
    <w:rsid w:val="00387FD7"/>
    <w:rsid w:val="003958CB"/>
    <w:rsid w:val="00397DD4"/>
    <w:rsid w:val="003A3458"/>
    <w:rsid w:val="003A6973"/>
    <w:rsid w:val="003B1BED"/>
    <w:rsid w:val="003B240C"/>
    <w:rsid w:val="003C04FE"/>
    <w:rsid w:val="003C2904"/>
    <w:rsid w:val="003D41F9"/>
    <w:rsid w:val="003D53FB"/>
    <w:rsid w:val="003D6ECF"/>
    <w:rsid w:val="003E03D0"/>
    <w:rsid w:val="003E3C0F"/>
    <w:rsid w:val="004216A2"/>
    <w:rsid w:val="00425F90"/>
    <w:rsid w:val="00434217"/>
    <w:rsid w:val="00441EDE"/>
    <w:rsid w:val="004431BB"/>
    <w:rsid w:val="004617DD"/>
    <w:rsid w:val="00465E3F"/>
    <w:rsid w:val="00475E35"/>
    <w:rsid w:val="004775A8"/>
    <w:rsid w:val="00492872"/>
    <w:rsid w:val="004A3F21"/>
    <w:rsid w:val="004A75AB"/>
    <w:rsid w:val="004B30E6"/>
    <w:rsid w:val="004C2208"/>
    <w:rsid w:val="004F45EF"/>
    <w:rsid w:val="00507852"/>
    <w:rsid w:val="00532FCF"/>
    <w:rsid w:val="0053509B"/>
    <w:rsid w:val="00541F06"/>
    <w:rsid w:val="005517DD"/>
    <w:rsid w:val="00560EBC"/>
    <w:rsid w:val="00591A1E"/>
    <w:rsid w:val="005A6B15"/>
    <w:rsid w:val="005C0231"/>
    <w:rsid w:val="005D0BDD"/>
    <w:rsid w:val="005E6CFF"/>
    <w:rsid w:val="00602288"/>
    <w:rsid w:val="00612D66"/>
    <w:rsid w:val="00613C03"/>
    <w:rsid w:val="00617650"/>
    <w:rsid w:val="0062594F"/>
    <w:rsid w:val="006436B1"/>
    <w:rsid w:val="006474EB"/>
    <w:rsid w:val="00657908"/>
    <w:rsid w:val="00657EB6"/>
    <w:rsid w:val="00660B4A"/>
    <w:rsid w:val="006644DB"/>
    <w:rsid w:val="00664512"/>
    <w:rsid w:val="00670FE1"/>
    <w:rsid w:val="00672093"/>
    <w:rsid w:val="006756CA"/>
    <w:rsid w:val="006760DC"/>
    <w:rsid w:val="006825BD"/>
    <w:rsid w:val="00696EBE"/>
    <w:rsid w:val="006C6B10"/>
    <w:rsid w:val="006D3A00"/>
    <w:rsid w:val="006E2EE5"/>
    <w:rsid w:val="006F256E"/>
    <w:rsid w:val="00701EE1"/>
    <w:rsid w:val="007719D6"/>
    <w:rsid w:val="00790F43"/>
    <w:rsid w:val="007C6B02"/>
    <w:rsid w:val="007D295F"/>
    <w:rsid w:val="007D6548"/>
    <w:rsid w:val="007E12AD"/>
    <w:rsid w:val="007E2752"/>
    <w:rsid w:val="00803C6C"/>
    <w:rsid w:val="00820FAB"/>
    <w:rsid w:val="0082670F"/>
    <w:rsid w:val="008746B8"/>
    <w:rsid w:val="008812BF"/>
    <w:rsid w:val="008824F2"/>
    <w:rsid w:val="008917B9"/>
    <w:rsid w:val="00897B12"/>
    <w:rsid w:val="008E4A9E"/>
    <w:rsid w:val="00911905"/>
    <w:rsid w:val="00916A25"/>
    <w:rsid w:val="00917A42"/>
    <w:rsid w:val="00917E79"/>
    <w:rsid w:val="00931F0D"/>
    <w:rsid w:val="00943822"/>
    <w:rsid w:val="009558D6"/>
    <w:rsid w:val="00973C84"/>
    <w:rsid w:val="00977C57"/>
    <w:rsid w:val="00983294"/>
    <w:rsid w:val="00983DBE"/>
    <w:rsid w:val="009A35F4"/>
    <w:rsid w:val="009B5D43"/>
    <w:rsid w:val="009D4898"/>
    <w:rsid w:val="009F070E"/>
    <w:rsid w:val="00A0542B"/>
    <w:rsid w:val="00A05639"/>
    <w:rsid w:val="00A20579"/>
    <w:rsid w:val="00A50235"/>
    <w:rsid w:val="00A54506"/>
    <w:rsid w:val="00A652E1"/>
    <w:rsid w:val="00A85CE8"/>
    <w:rsid w:val="00A92ED6"/>
    <w:rsid w:val="00A9747B"/>
    <w:rsid w:val="00AB02B4"/>
    <w:rsid w:val="00AB2B86"/>
    <w:rsid w:val="00B01DC1"/>
    <w:rsid w:val="00B025F6"/>
    <w:rsid w:val="00B0539C"/>
    <w:rsid w:val="00B06AD6"/>
    <w:rsid w:val="00B25676"/>
    <w:rsid w:val="00B35696"/>
    <w:rsid w:val="00B4429B"/>
    <w:rsid w:val="00B63804"/>
    <w:rsid w:val="00B7355C"/>
    <w:rsid w:val="00B75A67"/>
    <w:rsid w:val="00B874EE"/>
    <w:rsid w:val="00B8795D"/>
    <w:rsid w:val="00BA43B1"/>
    <w:rsid w:val="00BA575B"/>
    <w:rsid w:val="00BD7239"/>
    <w:rsid w:val="00BE0145"/>
    <w:rsid w:val="00BE0682"/>
    <w:rsid w:val="00BF4AB4"/>
    <w:rsid w:val="00C3199E"/>
    <w:rsid w:val="00C4066D"/>
    <w:rsid w:val="00C41941"/>
    <w:rsid w:val="00C44E47"/>
    <w:rsid w:val="00C524AC"/>
    <w:rsid w:val="00C6025F"/>
    <w:rsid w:val="00C71C1D"/>
    <w:rsid w:val="00C73279"/>
    <w:rsid w:val="00C757B2"/>
    <w:rsid w:val="00C9346B"/>
    <w:rsid w:val="00CB1423"/>
    <w:rsid w:val="00CC12E7"/>
    <w:rsid w:val="00CC4DB0"/>
    <w:rsid w:val="00CE20B6"/>
    <w:rsid w:val="00CF0F80"/>
    <w:rsid w:val="00D04123"/>
    <w:rsid w:val="00D23034"/>
    <w:rsid w:val="00D23AA1"/>
    <w:rsid w:val="00D548E8"/>
    <w:rsid w:val="00D626D5"/>
    <w:rsid w:val="00D67A34"/>
    <w:rsid w:val="00D716E9"/>
    <w:rsid w:val="00D71C82"/>
    <w:rsid w:val="00D7535D"/>
    <w:rsid w:val="00D97797"/>
    <w:rsid w:val="00DB1A04"/>
    <w:rsid w:val="00DB2734"/>
    <w:rsid w:val="00DC1527"/>
    <w:rsid w:val="00DC64FD"/>
    <w:rsid w:val="00DC704C"/>
    <w:rsid w:val="00DD749B"/>
    <w:rsid w:val="00DE20B9"/>
    <w:rsid w:val="00E148AF"/>
    <w:rsid w:val="00E358AE"/>
    <w:rsid w:val="00E5090A"/>
    <w:rsid w:val="00E63BEC"/>
    <w:rsid w:val="00E6448B"/>
    <w:rsid w:val="00E74B14"/>
    <w:rsid w:val="00E902F2"/>
    <w:rsid w:val="00E915E5"/>
    <w:rsid w:val="00EA3334"/>
    <w:rsid w:val="00EB6384"/>
    <w:rsid w:val="00EB74F3"/>
    <w:rsid w:val="00EB78BB"/>
    <w:rsid w:val="00EE0652"/>
    <w:rsid w:val="00EF29C1"/>
    <w:rsid w:val="00F02F6D"/>
    <w:rsid w:val="00F051CF"/>
    <w:rsid w:val="00F1097B"/>
    <w:rsid w:val="00F66FB1"/>
    <w:rsid w:val="00F71E53"/>
    <w:rsid w:val="00FA2146"/>
    <w:rsid w:val="00FA5241"/>
    <w:rsid w:val="00FB20D2"/>
    <w:rsid w:val="00FB4DD0"/>
    <w:rsid w:val="00FB5AEF"/>
    <w:rsid w:val="00FC6863"/>
    <w:rsid w:val="00FD17D6"/>
    <w:rsid w:val="00FD192D"/>
    <w:rsid w:val="00FE3244"/>
    <w:rsid w:val="00FF77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0C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ECF"/>
    <w:pPr>
      <w:spacing w:line="360" w:lineRule="auto"/>
    </w:pPr>
    <w:rPr>
      <w:rFonts w:ascii="Book Antiqua" w:eastAsia="MS Mincho" w:hAnsi="Book Antiqua"/>
      <w:sz w:val="24"/>
      <w:szCs w:val="24"/>
      <w:lang w:val="en-US" w:eastAsia="ja-JP"/>
    </w:rPr>
  </w:style>
  <w:style w:type="paragraph" w:styleId="Heading1">
    <w:name w:val="heading 1"/>
    <w:basedOn w:val="Normal"/>
    <w:next w:val="Normal"/>
    <w:link w:val="Heading1Char"/>
    <w:uiPriority w:val="99"/>
    <w:qFormat/>
    <w:rsid w:val="003D6ECF"/>
    <w:pPr>
      <w:keepNext/>
      <w:keepLines/>
      <w:spacing w:before="480" w:after="360"/>
      <w:outlineLvl w:val="0"/>
    </w:pPr>
    <w:rPr>
      <w:rFonts w:eastAsia="MS Gothic"/>
      <w:b/>
      <w:bCs/>
      <w:caps/>
      <w:color w:val="000000"/>
      <w:sz w:val="28"/>
      <w:szCs w:val="32"/>
    </w:rPr>
  </w:style>
  <w:style w:type="paragraph" w:styleId="Heading2">
    <w:name w:val="heading 2"/>
    <w:basedOn w:val="Normal"/>
    <w:next w:val="Normal"/>
    <w:link w:val="Heading2Char"/>
    <w:uiPriority w:val="99"/>
    <w:qFormat/>
    <w:rsid w:val="003D6ECF"/>
    <w:pPr>
      <w:keepNext/>
      <w:keepLines/>
      <w:spacing w:before="200"/>
      <w:outlineLvl w:val="1"/>
    </w:pPr>
    <w:rPr>
      <w:rFonts w:eastAsia="MS Gothic"/>
      <w:b/>
      <w:bCs/>
      <w:i/>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6ECF"/>
    <w:rPr>
      <w:rFonts w:ascii="Book Antiqua" w:eastAsia="MS Gothic" w:hAnsi="Book Antiqua" w:cs="Times New Roman"/>
      <w:b/>
      <w:bCs/>
      <w:caps/>
      <w:color w:val="000000"/>
      <w:sz w:val="32"/>
      <w:szCs w:val="32"/>
    </w:rPr>
  </w:style>
  <w:style w:type="character" w:customStyle="1" w:styleId="Heading2Char">
    <w:name w:val="Heading 2 Char"/>
    <w:basedOn w:val="DefaultParagraphFont"/>
    <w:link w:val="Heading2"/>
    <w:uiPriority w:val="99"/>
    <w:locked/>
    <w:rsid w:val="003D6ECF"/>
    <w:rPr>
      <w:rFonts w:ascii="Book Antiqua" w:eastAsia="MS Gothic" w:hAnsi="Book Antiqua" w:cs="Times New Roman"/>
      <w:b/>
      <w:bCs/>
      <w:i/>
      <w:color w:val="000000"/>
      <w:sz w:val="26"/>
      <w:szCs w:val="26"/>
    </w:rPr>
  </w:style>
  <w:style w:type="paragraph" w:styleId="Title">
    <w:name w:val="Title"/>
    <w:basedOn w:val="Normal"/>
    <w:next w:val="Normal"/>
    <w:link w:val="TitleChar"/>
    <w:uiPriority w:val="99"/>
    <w:qFormat/>
    <w:rsid w:val="003D6ECF"/>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99"/>
    <w:locked/>
    <w:rsid w:val="003D6ECF"/>
    <w:rPr>
      <w:rFonts w:ascii="Calibri" w:eastAsia="MS Gothic" w:hAnsi="Calibri" w:cs="Times New Roman"/>
      <w:color w:val="17365D"/>
      <w:spacing w:val="5"/>
      <w:kern w:val="28"/>
      <w:sz w:val="52"/>
      <w:szCs w:val="52"/>
    </w:rPr>
  </w:style>
  <w:style w:type="paragraph" w:styleId="NoSpacing">
    <w:name w:val="No Spacing"/>
    <w:uiPriority w:val="99"/>
    <w:qFormat/>
    <w:rsid w:val="003D6ECF"/>
    <w:rPr>
      <w:rFonts w:ascii="Arial" w:eastAsia="MS Mincho" w:hAnsi="Arial"/>
      <w:sz w:val="24"/>
      <w:szCs w:val="24"/>
      <w:lang w:val="en-US" w:eastAsia="ja-JP"/>
    </w:rPr>
  </w:style>
  <w:style w:type="paragraph" w:styleId="NormalWeb">
    <w:name w:val="Normal (Web)"/>
    <w:basedOn w:val="Normal"/>
    <w:uiPriority w:val="99"/>
    <w:semiHidden/>
    <w:rsid w:val="003D6ECF"/>
    <w:pPr>
      <w:spacing w:before="100" w:beforeAutospacing="1" w:after="100" w:afterAutospacing="1"/>
    </w:pPr>
    <w:rPr>
      <w:rFonts w:ascii="Times" w:hAnsi="Times"/>
      <w:sz w:val="20"/>
      <w:szCs w:val="20"/>
      <w:lang w:val="en-GB" w:eastAsia="en-US"/>
    </w:rPr>
  </w:style>
  <w:style w:type="table" w:styleId="TableGrid">
    <w:name w:val="Table Grid"/>
    <w:basedOn w:val="TableNormal"/>
    <w:uiPriority w:val="99"/>
    <w:rsid w:val="003D6ECF"/>
    <w:rPr>
      <w:rFonts w:ascii="Calibri" w:eastAsia="MS Mincho"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D6E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D6ECF"/>
    <w:rPr>
      <w:rFonts w:ascii="Lucida Grande" w:eastAsia="MS Mincho" w:hAnsi="Lucida Grande" w:cs="Lucida Grande"/>
      <w:sz w:val="18"/>
      <w:szCs w:val="18"/>
    </w:rPr>
  </w:style>
  <w:style w:type="paragraph" w:styleId="Header">
    <w:name w:val="header"/>
    <w:basedOn w:val="Normal"/>
    <w:link w:val="HeaderChar"/>
    <w:uiPriority w:val="99"/>
    <w:rsid w:val="003D6ECF"/>
    <w:pPr>
      <w:tabs>
        <w:tab w:val="center" w:pos="4320"/>
        <w:tab w:val="right" w:pos="8640"/>
      </w:tabs>
    </w:pPr>
  </w:style>
  <w:style w:type="character" w:customStyle="1" w:styleId="HeaderChar">
    <w:name w:val="Header Char"/>
    <w:basedOn w:val="DefaultParagraphFont"/>
    <w:link w:val="Header"/>
    <w:uiPriority w:val="99"/>
    <w:locked/>
    <w:rsid w:val="003D6ECF"/>
    <w:rPr>
      <w:rFonts w:ascii="Book Antiqua" w:eastAsia="MS Mincho" w:hAnsi="Book Antiqua" w:cs="Times New Roman"/>
    </w:rPr>
  </w:style>
  <w:style w:type="paragraph" w:styleId="Footer">
    <w:name w:val="footer"/>
    <w:basedOn w:val="Normal"/>
    <w:link w:val="FooterChar"/>
    <w:uiPriority w:val="99"/>
    <w:rsid w:val="003D6ECF"/>
    <w:pPr>
      <w:tabs>
        <w:tab w:val="center" w:pos="4320"/>
        <w:tab w:val="right" w:pos="8640"/>
      </w:tabs>
    </w:pPr>
  </w:style>
  <w:style w:type="character" w:customStyle="1" w:styleId="FooterChar">
    <w:name w:val="Footer Char"/>
    <w:basedOn w:val="DefaultParagraphFont"/>
    <w:link w:val="Footer"/>
    <w:uiPriority w:val="99"/>
    <w:locked/>
    <w:rsid w:val="003D6ECF"/>
    <w:rPr>
      <w:rFonts w:ascii="Book Antiqua" w:eastAsia="MS Mincho" w:hAnsi="Book Antiqua" w:cs="Times New Roman"/>
    </w:rPr>
  </w:style>
  <w:style w:type="paragraph" w:styleId="ListParagraph">
    <w:name w:val="List Paragraph"/>
    <w:basedOn w:val="Normal"/>
    <w:uiPriority w:val="99"/>
    <w:qFormat/>
    <w:rsid w:val="003D6ECF"/>
    <w:pPr>
      <w:ind w:left="720"/>
      <w:contextualSpacing/>
    </w:pPr>
    <w:rPr>
      <w:rFonts w:ascii="Times" w:hAnsi="Times"/>
      <w:sz w:val="20"/>
      <w:szCs w:val="20"/>
      <w:lang w:val="en-GB" w:eastAsia="en-US"/>
    </w:rPr>
  </w:style>
  <w:style w:type="character" w:styleId="CommentReference">
    <w:name w:val="annotation reference"/>
    <w:basedOn w:val="DefaultParagraphFont"/>
    <w:uiPriority w:val="99"/>
    <w:semiHidden/>
    <w:rsid w:val="003D6ECF"/>
    <w:rPr>
      <w:rFonts w:cs="Times New Roman"/>
      <w:sz w:val="16"/>
      <w:szCs w:val="16"/>
    </w:rPr>
  </w:style>
  <w:style w:type="paragraph" w:styleId="CommentText">
    <w:name w:val="annotation text"/>
    <w:basedOn w:val="Normal"/>
    <w:link w:val="CommentTextChar"/>
    <w:uiPriority w:val="99"/>
    <w:rsid w:val="003D6ECF"/>
    <w:rPr>
      <w:sz w:val="20"/>
      <w:szCs w:val="20"/>
    </w:rPr>
  </w:style>
  <w:style w:type="character" w:customStyle="1" w:styleId="CommentTextChar">
    <w:name w:val="Comment Text Char"/>
    <w:basedOn w:val="DefaultParagraphFont"/>
    <w:link w:val="CommentText"/>
    <w:uiPriority w:val="99"/>
    <w:locked/>
    <w:rsid w:val="003D6ECF"/>
    <w:rPr>
      <w:rFonts w:ascii="Book Antiqua" w:eastAsia="MS Mincho" w:hAnsi="Book Antiqua" w:cs="Times New Roman"/>
      <w:sz w:val="20"/>
      <w:szCs w:val="20"/>
    </w:rPr>
  </w:style>
  <w:style w:type="paragraph" w:styleId="CommentSubject">
    <w:name w:val="annotation subject"/>
    <w:basedOn w:val="CommentText"/>
    <w:next w:val="CommentText"/>
    <w:link w:val="CommentSubjectChar"/>
    <w:uiPriority w:val="99"/>
    <w:semiHidden/>
    <w:rsid w:val="003D6ECF"/>
    <w:rPr>
      <w:b/>
      <w:bCs/>
    </w:rPr>
  </w:style>
  <w:style w:type="character" w:customStyle="1" w:styleId="CommentSubjectChar">
    <w:name w:val="Comment Subject Char"/>
    <w:basedOn w:val="CommentTextChar"/>
    <w:link w:val="CommentSubject"/>
    <w:uiPriority w:val="99"/>
    <w:semiHidden/>
    <w:locked/>
    <w:rsid w:val="003D6ECF"/>
    <w:rPr>
      <w:rFonts w:ascii="Book Antiqua" w:eastAsia="MS Mincho" w:hAnsi="Book Antiqua" w:cs="Times New Roman"/>
      <w:b/>
      <w:bCs/>
      <w:sz w:val="20"/>
      <w:szCs w:val="20"/>
    </w:rPr>
  </w:style>
  <w:style w:type="paragraph" w:styleId="Revision">
    <w:name w:val="Revision"/>
    <w:hidden/>
    <w:uiPriority w:val="99"/>
    <w:semiHidden/>
    <w:rsid w:val="003D6ECF"/>
    <w:rPr>
      <w:rFonts w:ascii="Book Antiqua" w:eastAsia="MS Mincho" w:hAnsi="Book Antiqua"/>
      <w:sz w:val="24"/>
      <w:szCs w:val="24"/>
      <w:lang w:val="en-US" w:eastAsia="ja-JP"/>
    </w:rPr>
  </w:style>
  <w:style w:type="character" w:styleId="Hyperlink">
    <w:name w:val="Hyperlink"/>
    <w:basedOn w:val="DefaultParagraphFont"/>
    <w:uiPriority w:val="99"/>
    <w:rsid w:val="003D6ECF"/>
    <w:rPr>
      <w:rFonts w:cs="Times New Roman"/>
      <w:color w:val="0000FF"/>
      <w:u w:val="single"/>
    </w:rPr>
  </w:style>
  <w:style w:type="character" w:customStyle="1" w:styleId="Char">
    <w:name w:val="纯文本 Char"/>
    <w:link w:val="PlainText1"/>
    <w:uiPriority w:val="99"/>
    <w:locked/>
    <w:rsid w:val="000D651C"/>
    <w:rPr>
      <w:rFonts w:ascii="??" w:hAnsi="Courier New"/>
      <w:kern w:val="2"/>
      <w:sz w:val="21"/>
    </w:rPr>
  </w:style>
  <w:style w:type="paragraph" w:customStyle="1" w:styleId="PlainText1">
    <w:name w:val="Plain Text1"/>
    <w:basedOn w:val="Normal"/>
    <w:link w:val="Char"/>
    <w:uiPriority w:val="99"/>
    <w:rsid w:val="000D651C"/>
    <w:pPr>
      <w:widowControl w:val="0"/>
      <w:spacing w:line="240" w:lineRule="auto"/>
      <w:jc w:val="both"/>
    </w:pPr>
    <w:rPr>
      <w:rFonts w:ascii="??" w:eastAsia="MS ??" w:hAnsi="Courier New"/>
      <w:kern w:val="2"/>
      <w:sz w:val="21"/>
      <w:szCs w:val="21"/>
      <w:lang w:val="en-GB" w:eastAsia="en-GB"/>
    </w:rPr>
  </w:style>
  <w:style w:type="character" w:customStyle="1" w:styleId="apple-converted-space">
    <w:name w:val="apple-converted-space"/>
    <w:basedOn w:val="DefaultParagraphFont"/>
    <w:rsid w:val="00D716E9"/>
  </w:style>
  <w:style w:type="character" w:styleId="Emphasis">
    <w:name w:val="Emphasis"/>
    <w:qFormat/>
    <w:locked/>
    <w:rsid w:val="0003651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ECF"/>
    <w:pPr>
      <w:spacing w:line="360" w:lineRule="auto"/>
    </w:pPr>
    <w:rPr>
      <w:rFonts w:ascii="Book Antiqua" w:eastAsia="MS Mincho" w:hAnsi="Book Antiqua"/>
      <w:sz w:val="24"/>
      <w:szCs w:val="24"/>
      <w:lang w:val="en-US" w:eastAsia="ja-JP"/>
    </w:rPr>
  </w:style>
  <w:style w:type="paragraph" w:styleId="Heading1">
    <w:name w:val="heading 1"/>
    <w:basedOn w:val="Normal"/>
    <w:next w:val="Normal"/>
    <w:link w:val="Heading1Char"/>
    <w:uiPriority w:val="99"/>
    <w:qFormat/>
    <w:rsid w:val="003D6ECF"/>
    <w:pPr>
      <w:keepNext/>
      <w:keepLines/>
      <w:spacing w:before="480" w:after="360"/>
      <w:outlineLvl w:val="0"/>
    </w:pPr>
    <w:rPr>
      <w:rFonts w:eastAsia="MS Gothic"/>
      <w:b/>
      <w:bCs/>
      <w:caps/>
      <w:color w:val="000000"/>
      <w:sz w:val="28"/>
      <w:szCs w:val="32"/>
    </w:rPr>
  </w:style>
  <w:style w:type="paragraph" w:styleId="Heading2">
    <w:name w:val="heading 2"/>
    <w:basedOn w:val="Normal"/>
    <w:next w:val="Normal"/>
    <w:link w:val="Heading2Char"/>
    <w:uiPriority w:val="99"/>
    <w:qFormat/>
    <w:rsid w:val="003D6ECF"/>
    <w:pPr>
      <w:keepNext/>
      <w:keepLines/>
      <w:spacing w:before="200"/>
      <w:outlineLvl w:val="1"/>
    </w:pPr>
    <w:rPr>
      <w:rFonts w:eastAsia="MS Gothic"/>
      <w:b/>
      <w:bCs/>
      <w:i/>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6ECF"/>
    <w:rPr>
      <w:rFonts w:ascii="Book Antiqua" w:eastAsia="MS Gothic" w:hAnsi="Book Antiqua" w:cs="Times New Roman"/>
      <w:b/>
      <w:bCs/>
      <w:caps/>
      <w:color w:val="000000"/>
      <w:sz w:val="32"/>
      <w:szCs w:val="32"/>
    </w:rPr>
  </w:style>
  <w:style w:type="character" w:customStyle="1" w:styleId="Heading2Char">
    <w:name w:val="Heading 2 Char"/>
    <w:basedOn w:val="DefaultParagraphFont"/>
    <w:link w:val="Heading2"/>
    <w:uiPriority w:val="99"/>
    <w:locked/>
    <w:rsid w:val="003D6ECF"/>
    <w:rPr>
      <w:rFonts w:ascii="Book Antiqua" w:eastAsia="MS Gothic" w:hAnsi="Book Antiqua" w:cs="Times New Roman"/>
      <w:b/>
      <w:bCs/>
      <w:i/>
      <w:color w:val="000000"/>
      <w:sz w:val="26"/>
      <w:szCs w:val="26"/>
    </w:rPr>
  </w:style>
  <w:style w:type="paragraph" w:styleId="Title">
    <w:name w:val="Title"/>
    <w:basedOn w:val="Normal"/>
    <w:next w:val="Normal"/>
    <w:link w:val="TitleChar"/>
    <w:uiPriority w:val="99"/>
    <w:qFormat/>
    <w:rsid w:val="003D6ECF"/>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99"/>
    <w:locked/>
    <w:rsid w:val="003D6ECF"/>
    <w:rPr>
      <w:rFonts w:ascii="Calibri" w:eastAsia="MS Gothic" w:hAnsi="Calibri" w:cs="Times New Roman"/>
      <w:color w:val="17365D"/>
      <w:spacing w:val="5"/>
      <w:kern w:val="28"/>
      <w:sz w:val="52"/>
      <w:szCs w:val="52"/>
    </w:rPr>
  </w:style>
  <w:style w:type="paragraph" w:styleId="NoSpacing">
    <w:name w:val="No Spacing"/>
    <w:uiPriority w:val="99"/>
    <w:qFormat/>
    <w:rsid w:val="003D6ECF"/>
    <w:rPr>
      <w:rFonts w:ascii="Arial" w:eastAsia="MS Mincho" w:hAnsi="Arial"/>
      <w:sz w:val="24"/>
      <w:szCs w:val="24"/>
      <w:lang w:val="en-US" w:eastAsia="ja-JP"/>
    </w:rPr>
  </w:style>
  <w:style w:type="paragraph" w:styleId="NormalWeb">
    <w:name w:val="Normal (Web)"/>
    <w:basedOn w:val="Normal"/>
    <w:uiPriority w:val="99"/>
    <w:semiHidden/>
    <w:rsid w:val="003D6ECF"/>
    <w:pPr>
      <w:spacing w:before="100" w:beforeAutospacing="1" w:after="100" w:afterAutospacing="1"/>
    </w:pPr>
    <w:rPr>
      <w:rFonts w:ascii="Times" w:hAnsi="Times"/>
      <w:sz w:val="20"/>
      <w:szCs w:val="20"/>
      <w:lang w:val="en-GB" w:eastAsia="en-US"/>
    </w:rPr>
  </w:style>
  <w:style w:type="table" w:styleId="TableGrid">
    <w:name w:val="Table Grid"/>
    <w:basedOn w:val="TableNormal"/>
    <w:uiPriority w:val="99"/>
    <w:rsid w:val="003D6ECF"/>
    <w:rPr>
      <w:rFonts w:ascii="Calibri" w:eastAsia="MS Mincho"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D6E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D6ECF"/>
    <w:rPr>
      <w:rFonts w:ascii="Lucida Grande" w:eastAsia="MS Mincho" w:hAnsi="Lucida Grande" w:cs="Lucida Grande"/>
      <w:sz w:val="18"/>
      <w:szCs w:val="18"/>
    </w:rPr>
  </w:style>
  <w:style w:type="paragraph" w:styleId="Header">
    <w:name w:val="header"/>
    <w:basedOn w:val="Normal"/>
    <w:link w:val="HeaderChar"/>
    <w:uiPriority w:val="99"/>
    <w:rsid w:val="003D6ECF"/>
    <w:pPr>
      <w:tabs>
        <w:tab w:val="center" w:pos="4320"/>
        <w:tab w:val="right" w:pos="8640"/>
      </w:tabs>
    </w:pPr>
  </w:style>
  <w:style w:type="character" w:customStyle="1" w:styleId="HeaderChar">
    <w:name w:val="Header Char"/>
    <w:basedOn w:val="DefaultParagraphFont"/>
    <w:link w:val="Header"/>
    <w:uiPriority w:val="99"/>
    <w:locked/>
    <w:rsid w:val="003D6ECF"/>
    <w:rPr>
      <w:rFonts w:ascii="Book Antiqua" w:eastAsia="MS Mincho" w:hAnsi="Book Antiqua" w:cs="Times New Roman"/>
    </w:rPr>
  </w:style>
  <w:style w:type="paragraph" w:styleId="Footer">
    <w:name w:val="footer"/>
    <w:basedOn w:val="Normal"/>
    <w:link w:val="FooterChar"/>
    <w:uiPriority w:val="99"/>
    <w:rsid w:val="003D6ECF"/>
    <w:pPr>
      <w:tabs>
        <w:tab w:val="center" w:pos="4320"/>
        <w:tab w:val="right" w:pos="8640"/>
      </w:tabs>
    </w:pPr>
  </w:style>
  <w:style w:type="character" w:customStyle="1" w:styleId="FooterChar">
    <w:name w:val="Footer Char"/>
    <w:basedOn w:val="DefaultParagraphFont"/>
    <w:link w:val="Footer"/>
    <w:uiPriority w:val="99"/>
    <w:locked/>
    <w:rsid w:val="003D6ECF"/>
    <w:rPr>
      <w:rFonts w:ascii="Book Antiqua" w:eastAsia="MS Mincho" w:hAnsi="Book Antiqua" w:cs="Times New Roman"/>
    </w:rPr>
  </w:style>
  <w:style w:type="paragraph" w:styleId="ListParagraph">
    <w:name w:val="List Paragraph"/>
    <w:basedOn w:val="Normal"/>
    <w:uiPriority w:val="99"/>
    <w:qFormat/>
    <w:rsid w:val="003D6ECF"/>
    <w:pPr>
      <w:ind w:left="720"/>
      <w:contextualSpacing/>
    </w:pPr>
    <w:rPr>
      <w:rFonts w:ascii="Times" w:hAnsi="Times"/>
      <w:sz w:val="20"/>
      <w:szCs w:val="20"/>
      <w:lang w:val="en-GB" w:eastAsia="en-US"/>
    </w:rPr>
  </w:style>
  <w:style w:type="character" w:styleId="CommentReference">
    <w:name w:val="annotation reference"/>
    <w:basedOn w:val="DefaultParagraphFont"/>
    <w:uiPriority w:val="99"/>
    <w:semiHidden/>
    <w:rsid w:val="003D6ECF"/>
    <w:rPr>
      <w:rFonts w:cs="Times New Roman"/>
      <w:sz w:val="16"/>
      <w:szCs w:val="16"/>
    </w:rPr>
  </w:style>
  <w:style w:type="paragraph" w:styleId="CommentText">
    <w:name w:val="annotation text"/>
    <w:basedOn w:val="Normal"/>
    <w:link w:val="CommentTextChar"/>
    <w:uiPriority w:val="99"/>
    <w:rsid w:val="003D6ECF"/>
    <w:rPr>
      <w:sz w:val="20"/>
      <w:szCs w:val="20"/>
    </w:rPr>
  </w:style>
  <w:style w:type="character" w:customStyle="1" w:styleId="CommentTextChar">
    <w:name w:val="Comment Text Char"/>
    <w:basedOn w:val="DefaultParagraphFont"/>
    <w:link w:val="CommentText"/>
    <w:uiPriority w:val="99"/>
    <w:locked/>
    <w:rsid w:val="003D6ECF"/>
    <w:rPr>
      <w:rFonts w:ascii="Book Antiqua" w:eastAsia="MS Mincho" w:hAnsi="Book Antiqua" w:cs="Times New Roman"/>
      <w:sz w:val="20"/>
      <w:szCs w:val="20"/>
    </w:rPr>
  </w:style>
  <w:style w:type="paragraph" w:styleId="CommentSubject">
    <w:name w:val="annotation subject"/>
    <w:basedOn w:val="CommentText"/>
    <w:next w:val="CommentText"/>
    <w:link w:val="CommentSubjectChar"/>
    <w:uiPriority w:val="99"/>
    <w:semiHidden/>
    <w:rsid w:val="003D6ECF"/>
    <w:rPr>
      <w:b/>
      <w:bCs/>
    </w:rPr>
  </w:style>
  <w:style w:type="character" w:customStyle="1" w:styleId="CommentSubjectChar">
    <w:name w:val="Comment Subject Char"/>
    <w:basedOn w:val="CommentTextChar"/>
    <w:link w:val="CommentSubject"/>
    <w:uiPriority w:val="99"/>
    <w:semiHidden/>
    <w:locked/>
    <w:rsid w:val="003D6ECF"/>
    <w:rPr>
      <w:rFonts w:ascii="Book Antiqua" w:eastAsia="MS Mincho" w:hAnsi="Book Antiqua" w:cs="Times New Roman"/>
      <w:b/>
      <w:bCs/>
      <w:sz w:val="20"/>
      <w:szCs w:val="20"/>
    </w:rPr>
  </w:style>
  <w:style w:type="paragraph" w:styleId="Revision">
    <w:name w:val="Revision"/>
    <w:hidden/>
    <w:uiPriority w:val="99"/>
    <w:semiHidden/>
    <w:rsid w:val="003D6ECF"/>
    <w:rPr>
      <w:rFonts w:ascii="Book Antiqua" w:eastAsia="MS Mincho" w:hAnsi="Book Antiqua"/>
      <w:sz w:val="24"/>
      <w:szCs w:val="24"/>
      <w:lang w:val="en-US" w:eastAsia="ja-JP"/>
    </w:rPr>
  </w:style>
  <w:style w:type="character" w:styleId="Hyperlink">
    <w:name w:val="Hyperlink"/>
    <w:basedOn w:val="DefaultParagraphFont"/>
    <w:uiPriority w:val="99"/>
    <w:rsid w:val="003D6ECF"/>
    <w:rPr>
      <w:rFonts w:cs="Times New Roman"/>
      <w:color w:val="0000FF"/>
      <w:u w:val="single"/>
    </w:rPr>
  </w:style>
  <w:style w:type="character" w:customStyle="1" w:styleId="Char">
    <w:name w:val="纯文本 Char"/>
    <w:link w:val="PlainText1"/>
    <w:uiPriority w:val="99"/>
    <w:locked/>
    <w:rsid w:val="000D651C"/>
    <w:rPr>
      <w:rFonts w:ascii="??" w:hAnsi="Courier New"/>
      <w:kern w:val="2"/>
      <w:sz w:val="21"/>
    </w:rPr>
  </w:style>
  <w:style w:type="paragraph" w:customStyle="1" w:styleId="PlainText1">
    <w:name w:val="Plain Text1"/>
    <w:basedOn w:val="Normal"/>
    <w:link w:val="Char"/>
    <w:uiPriority w:val="99"/>
    <w:rsid w:val="000D651C"/>
    <w:pPr>
      <w:widowControl w:val="0"/>
      <w:spacing w:line="240" w:lineRule="auto"/>
      <w:jc w:val="both"/>
    </w:pPr>
    <w:rPr>
      <w:rFonts w:ascii="??" w:eastAsia="MS ??" w:hAnsi="Courier New"/>
      <w:kern w:val="2"/>
      <w:sz w:val="21"/>
      <w:szCs w:val="21"/>
      <w:lang w:val="en-GB" w:eastAsia="en-GB"/>
    </w:rPr>
  </w:style>
  <w:style w:type="character" w:customStyle="1" w:styleId="apple-converted-space">
    <w:name w:val="apple-converted-space"/>
    <w:basedOn w:val="DefaultParagraphFont"/>
    <w:rsid w:val="00D716E9"/>
  </w:style>
  <w:style w:type="character" w:styleId="Emphasis">
    <w:name w:val="Emphasis"/>
    <w:qFormat/>
    <w:locked/>
    <w:rsid w:val="0003651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30001">
      <w:bodyDiv w:val="1"/>
      <w:marLeft w:val="0"/>
      <w:marRight w:val="0"/>
      <w:marTop w:val="0"/>
      <w:marBottom w:val="0"/>
      <w:divBdr>
        <w:top w:val="none" w:sz="0" w:space="0" w:color="auto"/>
        <w:left w:val="none" w:sz="0" w:space="0" w:color="auto"/>
        <w:bottom w:val="none" w:sz="0" w:space="0" w:color="auto"/>
        <w:right w:val="none" w:sz="0" w:space="0" w:color="auto"/>
      </w:divBdr>
      <w:divsChild>
        <w:div w:id="746536124">
          <w:marLeft w:val="0"/>
          <w:marRight w:val="0"/>
          <w:marTop w:val="0"/>
          <w:marBottom w:val="0"/>
          <w:divBdr>
            <w:top w:val="none" w:sz="0" w:space="0" w:color="auto"/>
            <w:left w:val="none" w:sz="0" w:space="0" w:color="auto"/>
            <w:bottom w:val="none" w:sz="0" w:space="0" w:color="auto"/>
            <w:right w:val="none" w:sz="0" w:space="0" w:color="auto"/>
          </w:divBdr>
        </w:div>
        <w:div w:id="207498931">
          <w:marLeft w:val="0"/>
          <w:marRight w:val="0"/>
          <w:marTop w:val="0"/>
          <w:marBottom w:val="0"/>
          <w:divBdr>
            <w:top w:val="none" w:sz="0" w:space="0" w:color="auto"/>
            <w:left w:val="none" w:sz="0" w:space="0" w:color="auto"/>
            <w:bottom w:val="none" w:sz="0" w:space="0" w:color="auto"/>
            <w:right w:val="none" w:sz="0" w:space="0" w:color="auto"/>
          </w:divBdr>
        </w:div>
        <w:div w:id="579098315">
          <w:marLeft w:val="0"/>
          <w:marRight w:val="0"/>
          <w:marTop w:val="0"/>
          <w:marBottom w:val="0"/>
          <w:divBdr>
            <w:top w:val="none" w:sz="0" w:space="0" w:color="auto"/>
            <w:left w:val="none" w:sz="0" w:space="0" w:color="auto"/>
            <w:bottom w:val="none" w:sz="0" w:space="0" w:color="auto"/>
            <w:right w:val="none" w:sz="0" w:space="0" w:color="auto"/>
          </w:divBdr>
        </w:div>
        <w:div w:id="1218978223">
          <w:marLeft w:val="0"/>
          <w:marRight w:val="0"/>
          <w:marTop w:val="0"/>
          <w:marBottom w:val="0"/>
          <w:divBdr>
            <w:top w:val="none" w:sz="0" w:space="0" w:color="auto"/>
            <w:left w:val="none" w:sz="0" w:space="0" w:color="auto"/>
            <w:bottom w:val="none" w:sz="0" w:space="0" w:color="auto"/>
            <w:right w:val="none" w:sz="0" w:space="0" w:color="auto"/>
          </w:divBdr>
        </w:div>
        <w:div w:id="1432359906">
          <w:marLeft w:val="0"/>
          <w:marRight w:val="0"/>
          <w:marTop w:val="0"/>
          <w:marBottom w:val="0"/>
          <w:divBdr>
            <w:top w:val="none" w:sz="0" w:space="0" w:color="auto"/>
            <w:left w:val="none" w:sz="0" w:space="0" w:color="auto"/>
            <w:bottom w:val="none" w:sz="0" w:space="0" w:color="auto"/>
            <w:right w:val="none" w:sz="0" w:space="0" w:color="auto"/>
          </w:divBdr>
        </w:div>
        <w:div w:id="1629050248">
          <w:marLeft w:val="0"/>
          <w:marRight w:val="0"/>
          <w:marTop w:val="0"/>
          <w:marBottom w:val="0"/>
          <w:divBdr>
            <w:top w:val="none" w:sz="0" w:space="0" w:color="auto"/>
            <w:left w:val="none" w:sz="0" w:space="0" w:color="auto"/>
            <w:bottom w:val="none" w:sz="0" w:space="0" w:color="auto"/>
            <w:right w:val="none" w:sz="0" w:space="0" w:color="auto"/>
          </w:divBdr>
        </w:div>
        <w:div w:id="1963419404">
          <w:marLeft w:val="0"/>
          <w:marRight w:val="0"/>
          <w:marTop w:val="0"/>
          <w:marBottom w:val="0"/>
          <w:divBdr>
            <w:top w:val="none" w:sz="0" w:space="0" w:color="auto"/>
            <w:left w:val="none" w:sz="0" w:space="0" w:color="auto"/>
            <w:bottom w:val="none" w:sz="0" w:space="0" w:color="auto"/>
            <w:right w:val="none" w:sz="0" w:space="0" w:color="auto"/>
          </w:divBdr>
        </w:div>
        <w:div w:id="1638223604">
          <w:marLeft w:val="0"/>
          <w:marRight w:val="0"/>
          <w:marTop w:val="0"/>
          <w:marBottom w:val="0"/>
          <w:divBdr>
            <w:top w:val="none" w:sz="0" w:space="0" w:color="auto"/>
            <w:left w:val="none" w:sz="0" w:space="0" w:color="auto"/>
            <w:bottom w:val="none" w:sz="0" w:space="0" w:color="auto"/>
            <w:right w:val="none" w:sz="0" w:space="0" w:color="auto"/>
          </w:divBdr>
        </w:div>
        <w:div w:id="342706251">
          <w:marLeft w:val="0"/>
          <w:marRight w:val="0"/>
          <w:marTop w:val="0"/>
          <w:marBottom w:val="0"/>
          <w:divBdr>
            <w:top w:val="none" w:sz="0" w:space="0" w:color="auto"/>
            <w:left w:val="none" w:sz="0" w:space="0" w:color="auto"/>
            <w:bottom w:val="none" w:sz="0" w:space="0" w:color="auto"/>
            <w:right w:val="none" w:sz="0" w:space="0" w:color="auto"/>
          </w:divBdr>
        </w:div>
        <w:div w:id="1898515403">
          <w:marLeft w:val="0"/>
          <w:marRight w:val="0"/>
          <w:marTop w:val="0"/>
          <w:marBottom w:val="0"/>
          <w:divBdr>
            <w:top w:val="none" w:sz="0" w:space="0" w:color="auto"/>
            <w:left w:val="none" w:sz="0" w:space="0" w:color="auto"/>
            <w:bottom w:val="none" w:sz="0" w:space="0" w:color="auto"/>
            <w:right w:val="none" w:sz="0" w:space="0" w:color="auto"/>
          </w:divBdr>
        </w:div>
        <w:div w:id="1933969175">
          <w:marLeft w:val="0"/>
          <w:marRight w:val="0"/>
          <w:marTop w:val="0"/>
          <w:marBottom w:val="0"/>
          <w:divBdr>
            <w:top w:val="none" w:sz="0" w:space="0" w:color="auto"/>
            <w:left w:val="none" w:sz="0" w:space="0" w:color="auto"/>
            <w:bottom w:val="none" w:sz="0" w:space="0" w:color="auto"/>
            <w:right w:val="none" w:sz="0" w:space="0" w:color="auto"/>
          </w:divBdr>
        </w:div>
        <w:div w:id="249001383">
          <w:marLeft w:val="0"/>
          <w:marRight w:val="0"/>
          <w:marTop w:val="0"/>
          <w:marBottom w:val="0"/>
          <w:divBdr>
            <w:top w:val="none" w:sz="0" w:space="0" w:color="auto"/>
            <w:left w:val="none" w:sz="0" w:space="0" w:color="auto"/>
            <w:bottom w:val="none" w:sz="0" w:space="0" w:color="auto"/>
            <w:right w:val="none" w:sz="0" w:space="0" w:color="auto"/>
          </w:divBdr>
        </w:div>
        <w:div w:id="590969283">
          <w:marLeft w:val="0"/>
          <w:marRight w:val="0"/>
          <w:marTop w:val="0"/>
          <w:marBottom w:val="0"/>
          <w:divBdr>
            <w:top w:val="none" w:sz="0" w:space="0" w:color="auto"/>
            <w:left w:val="none" w:sz="0" w:space="0" w:color="auto"/>
            <w:bottom w:val="none" w:sz="0" w:space="0" w:color="auto"/>
            <w:right w:val="none" w:sz="0" w:space="0" w:color="auto"/>
          </w:divBdr>
        </w:div>
        <w:div w:id="1483355346">
          <w:marLeft w:val="0"/>
          <w:marRight w:val="0"/>
          <w:marTop w:val="0"/>
          <w:marBottom w:val="0"/>
          <w:divBdr>
            <w:top w:val="none" w:sz="0" w:space="0" w:color="auto"/>
            <w:left w:val="none" w:sz="0" w:space="0" w:color="auto"/>
            <w:bottom w:val="none" w:sz="0" w:space="0" w:color="auto"/>
            <w:right w:val="none" w:sz="0" w:space="0" w:color="auto"/>
          </w:divBdr>
        </w:div>
        <w:div w:id="1703743623">
          <w:marLeft w:val="0"/>
          <w:marRight w:val="0"/>
          <w:marTop w:val="0"/>
          <w:marBottom w:val="0"/>
          <w:divBdr>
            <w:top w:val="none" w:sz="0" w:space="0" w:color="auto"/>
            <w:left w:val="none" w:sz="0" w:space="0" w:color="auto"/>
            <w:bottom w:val="none" w:sz="0" w:space="0" w:color="auto"/>
            <w:right w:val="none" w:sz="0" w:space="0" w:color="auto"/>
          </w:divBdr>
        </w:div>
        <w:div w:id="532573138">
          <w:marLeft w:val="0"/>
          <w:marRight w:val="0"/>
          <w:marTop w:val="0"/>
          <w:marBottom w:val="0"/>
          <w:divBdr>
            <w:top w:val="none" w:sz="0" w:space="0" w:color="auto"/>
            <w:left w:val="none" w:sz="0" w:space="0" w:color="auto"/>
            <w:bottom w:val="none" w:sz="0" w:space="0" w:color="auto"/>
            <w:right w:val="none" w:sz="0" w:space="0" w:color="auto"/>
          </w:divBdr>
        </w:div>
        <w:div w:id="107314427">
          <w:marLeft w:val="0"/>
          <w:marRight w:val="0"/>
          <w:marTop w:val="0"/>
          <w:marBottom w:val="0"/>
          <w:divBdr>
            <w:top w:val="none" w:sz="0" w:space="0" w:color="auto"/>
            <w:left w:val="none" w:sz="0" w:space="0" w:color="auto"/>
            <w:bottom w:val="none" w:sz="0" w:space="0" w:color="auto"/>
            <w:right w:val="none" w:sz="0" w:space="0" w:color="auto"/>
          </w:divBdr>
        </w:div>
        <w:div w:id="1596741122">
          <w:marLeft w:val="0"/>
          <w:marRight w:val="0"/>
          <w:marTop w:val="0"/>
          <w:marBottom w:val="0"/>
          <w:divBdr>
            <w:top w:val="none" w:sz="0" w:space="0" w:color="auto"/>
            <w:left w:val="none" w:sz="0" w:space="0" w:color="auto"/>
            <w:bottom w:val="none" w:sz="0" w:space="0" w:color="auto"/>
            <w:right w:val="none" w:sz="0" w:space="0" w:color="auto"/>
          </w:divBdr>
        </w:div>
        <w:div w:id="1010646592">
          <w:marLeft w:val="0"/>
          <w:marRight w:val="0"/>
          <w:marTop w:val="0"/>
          <w:marBottom w:val="0"/>
          <w:divBdr>
            <w:top w:val="none" w:sz="0" w:space="0" w:color="auto"/>
            <w:left w:val="none" w:sz="0" w:space="0" w:color="auto"/>
            <w:bottom w:val="none" w:sz="0" w:space="0" w:color="auto"/>
            <w:right w:val="none" w:sz="0" w:space="0" w:color="auto"/>
          </w:divBdr>
        </w:div>
        <w:div w:id="1246064372">
          <w:marLeft w:val="0"/>
          <w:marRight w:val="0"/>
          <w:marTop w:val="0"/>
          <w:marBottom w:val="0"/>
          <w:divBdr>
            <w:top w:val="none" w:sz="0" w:space="0" w:color="auto"/>
            <w:left w:val="none" w:sz="0" w:space="0" w:color="auto"/>
            <w:bottom w:val="none" w:sz="0" w:space="0" w:color="auto"/>
            <w:right w:val="none" w:sz="0" w:space="0" w:color="auto"/>
          </w:divBdr>
        </w:div>
        <w:div w:id="695236062">
          <w:marLeft w:val="0"/>
          <w:marRight w:val="0"/>
          <w:marTop w:val="0"/>
          <w:marBottom w:val="0"/>
          <w:divBdr>
            <w:top w:val="none" w:sz="0" w:space="0" w:color="auto"/>
            <w:left w:val="none" w:sz="0" w:space="0" w:color="auto"/>
            <w:bottom w:val="none" w:sz="0" w:space="0" w:color="auto"/>
            <w:right w:val="none" w:sz="0" w:space="0" w:color="auto"/>
          </w:divBdr>
        </w:div>
        <w:div w:id="1660113572">
          <w:marLeft w:val="0"/>
          <w:marRight w:val="0"/>
          <w:marTop w:val="0"/>
          <w:marBottom w:val="0"/>
          <w:divBdr>
            <w:top w:val="none" w:sz="0" w:space="0" w:color="auto"/>
            <w:left w:val="none" w:sz="0" w:space="0" w:color="auto"/>
            <w:bottom w:val="none" w:sz="0" w:space="0" w:color="auto"/>
            <w:right w:val="none" w:sz="0" w:space="0" w:color="auto"/>
          </w:divBdr>
        </w:div>
        <w:div w:id="2027563063">
          <w:marLeft w:val="0"/>
          <w:marRight w:val="0"/>
          <w:marTop w:val="0"/>
          <w:marBottom w:val="0"/>
          <w:divBdr>
            <w:top w:val="none" w:sz="0" w:space="0" w:color="auto"/>
            <w:left w:val="none" w:sz="0" w:space="0" w:color="auto"/>
            <w:bottom w:val="none" w:sz="0" w:space="0" w:color="auto"/>
            <w:right w:val="none" w:sz="0" w:space="0" w:color="auto"/>
          </w:divBdr>
        </w:div>
        <w:div w:id="1324309985">
          <w:marLeft w:val="0"/>
          <w:marRight w:val="0"/>
          <w:marTop w:val="0"/>
          <w:marBottom w:val="0"/>
          <w:divBdr>
            <w:top w:val="none" w:sz="0" w:space="0" w:color="auto"/>
            <w:left w:val="none" w:sz="0" w:space="0" w:color="auto"/>
            <w:bottom w:val="none" w:sz="0" w:space="0" w:color="auto"/>
            <w:right w:val="none" w:sz="0" w:space="0" w:color="auto"/>
          </w:divBdr>
        </w:div>
        <w:div w:id="555819152">
          <w:marLeft w:val="0"/>
          <w:marRight w:val="0"/>
          <w:marTop w:val="0"/>
          <w:marBottom w:val="0"/>
          <w:divBdr>
            <w:top w:val="none" w:sz="0" w:space="0" w:color="auto"/>
            <w:left w:val="none" w:sz="0" w:space="0" w:color="auto"/>
            <w:bottom w:val="none" w:sz="0" w:space="0" w:color="auto"/>
            <w:right w:val="none" w:sz="0" w:space="0" w:color="auto"/>
          </w:divBdr>
        </w:div>
        <w:div w:id="1436974483">
          <w:marLeft w:val="0"/>
          <w:marRight w:val="0"/>
          <w:marTop w:val="0"/>
          <w:marBottom w:val="0"/>
          <w:divBdr>
            <w:top w:val="none" w:sz="0" w:space="0" w:color="auto"/>
            <w:left w:val="none" w:sz="0" w:space="0" w:color="auto"/>
            <w:bottom w:val="none" w:sz="0" w:space="0" w:color="auto"/>
            <w:right w:val="none" w:sz="0" w:space="0" w:color="auto"/>
          </w:divBdr>
        </w:div>
        <w:div w:id="669526705">
          <w:marLeft w:val="0"/>
          <w:marRight w:val="0"/>
          <w:marTop w:val="0"/>
          <w:marBottom w:val="0"/>
          <w:divBdr>
            <w:top w:val="none" w:sz="0" w:space="0" w:color="auto"/>
            <w:left w:val="none" w:sz="0" w:space="0" w:color="auto"/>
            <w:bottom w:val="none" w:sz="0" w:space="0" w:color="auto"/>
            <w:right w:val="none" w:sz="0" w:space="0" w:color="auto"/>
          </w:divBdr>
        </w:div>
        <w:div w:id="1349795774">
          <w:marLeft w:val="0"/>
          <w:marRight w:val="0"/>
          <w:marTop w:val="0"/>
          <w:marBottom w:val="0"/>
          <w:divBdr>
            <w:top w:val="none" w:sz="0" w:space="0" w:color="auto"/>
            <w:left w:val="none" w:sz="0" w:space="0" w:color="auto"/>
            <w:bottom w:val="none" w:sz="0" w:space="0" w:color="auto"/>
            <w:right w:val="none" w:sz="0" w:space="0" w:color="auto"/>
          </w:divBdr>
        </w:div>
        <w:div w:id="61877365">
          <w:marLeft w:val="0"/>
          <w:marRight w:val="0"/>
          <w:marTop w:val="0"/>
          <w:marBottom w:val="0"/>
          <w:divBdr>
            <w:top w:val="none" w:sz="0" w:space="0" w:color="auto"/>
            <w:left w:val="none" w:sz="0" w:space="0" w:color="auto"/>
            <w:bottom w:val="none" w:sz="0" w:space="0" w:color="auto"/>
            <w:right w:val="none" w:sz="0" w:space="0" w:color="auto"/>
          </w:divBdr>
        </w:div>
        <w:div w:id="245071803">
          <w:marLeft w:val="0"/>
          <w:marRight w:val="0"/>
          <w:marTop w:val="0"/>
          <w:marBottom w:val="0"/>
          <w:divBdr>
            <w:top w:val="none" w:sz="0" w:space="0" w:color="auto"/>
            <w:left w:val="none" w:sz="0" w:space="0" w:color="auto"/>
            <w:bottom w:val="none" w:sz="0" w:space="0" w:color="auto"/>
            <w:right w:val="none" w:sz="0" w:space="0" w:color="auto"/>
          </w:divBdr>
        </w:div>
        <w:div w:id="1729377293">
          <w:marLeft w:val="0"/>
          <w:marRight w:val="0"/>
          <w:marTop w:val="0"/>
          <w:marBottom w:val="0"/>
          <w:divBdr>
            <w:top w:val="none" w:sz="0" w:space="0" w:color="auto"/>
            <w:left w:val="none" w:sz="0" w:space="0" w:color="auto"/>
            <w:bottom w:val="none" w:sz="0" w:space="0" w:color="auto"/>
            <w:right w:val="none" w:sz="0" w:space="0" w:color="auto"/>
          </w:divBdr>
        </w:div>
        <w:div w:id="1936597091">
          <w:marLeft w:val="0"/>
          <w:marRight w:val="0"/>
          <w:marTop w:val="0"/>
          <w:marBottom w:val="0"/>
          <w:divBdr>
            <w:top w:val="none" w:sz="0" w:space="0" w:color="auto"/>
            <w:left w:val="none" w:sz="0" w:space="0" w:color="auto"/>
            <w:bottom w:val="none" w:sz="0" w:space="0" w:color="auto"/>
            <w:right w:val="none" w:sz="0" w:space="0" w:color="auto"/>
          </w:divBdr>
        </w:div>
        <w:div w:id="2065830345">
          <w:marLeft w:val="0"/>
          <w:marRight w:val="0"/>
          <w:marTop w:val="0"/>
          <w:marBottom w:val="0"/>
          <w:divBdr>
            <w:top w:val="none" w:sz="0" w:space="0" w:color="auto"/>
            <w:left w:val="none" w:sz="0" w:space="0" w:color="auto"/>
            <w:bottom w:val="none" w:sz="0" w:space="0" w:color="auto"/>
            <w:right w:val="none" w:sz="0" w:space="0" w:color="auto"/>
          </w:divBdr>
        </w:div>
        <w:div w:id="1572696957">
          <w:marLeft w:val="0"/>
          <w:marRight w:val="0"/>
          <w:marTop w:val="0"/>
          <w:marBottom w:val="0"/>
          <w:divBdr>
            <w:top w:val="none" w:sz="0" w:space="0" w:color="auto"/>
            <w:left w:val="none" w:sz="0" w:space="0" w:color="auto"/>
            <w:bottom w:val="none" w:sz="0" w:space="0" w:color="auto"/>
            <w:right w:val="none" w:sz="0" w:space="0" w:color="auto"/>
          </w:divBdr>
        </w:div>
        <w:div w:id="675232248">
          <w:marLeft w:val="0"/>
          <w:marRight w:val="0"/>
          <w:marTop w:val="0"/>
          <w:marBottom w:val="0"/>
          <w:divBdr>
            <w:top w:val="none" w:sz="0" w:space="0" w:color="auto"/>
            <w:left w:val="none" w:sz="0" w:space="0" w:color="auto"/>
            <w:bottom w:val="none" w:sz="0" w:space="0" w:color="auto"/>
            <w:right w:val="none" w:sz="0" w:space="0" w:color="auto"/>
          </w:divBdr>
        </w:div>
        <w:div w:id="17003839">
          <w:marLeft w:val="0"/>
          <w:marRight w:val="0"/>
          <w:marTop w:val="0"/>
          <w:marBottom w:val="0"/>
          <w:divBdr>
            <w:top w:val="none" w:sz="0" w:space="0" w:color="auto"/>
            <w:left w:val="none" w:sz="0" w:space="0" w:color="auto"/>
            <w:bottom w:val="none" w:sz="0" w:space="0" w:color="auto"/>
            <w:right w:val="none" w:sz="0" w:space="0" w:color="auto"/>
          </w:divBdr>
        </w:div>
        <w:div w:id="688994856">
          <w:marLeft w:val="0"/>
          <w:marRight w:val="0"/>
          <w:marTop w:val="0"/>
          <w:marBottom w:val="0"/>
          <w:divBdr>
            <w:top w:val="none" w:sz="0" w:space="0" w:color="auto"/>
            <w:left w:val="none" w:sz="0" w:space="0" w:color="auto"/>
            <w:bottom w:val="none" w:sz="0" w:space="0" w:color="auto"/>
            <w:right w:val="none" w:sz="0" w:space="0" w:color="auto"/>
          </w:divBdr>
        </w:div>
        <w:div w:id="939802212">
          <w:marLeft w:val="0"/>
          <w:marRight w:val="0"/>
          <w:marTop w:val="0"/>
          <w:marBottom w:val="0"/>
          <w:divBdr>
            <w:top w:val="none" w:sz="0" w:space="0" w:color="auto"/>
            <w:left w:val="none" w:sz="0" w:space="0" w:color="auto"/>
            <w:bottom w:val="none" w:sz="0" w:space="0" w:color="auto"/>
            <w:right w:val="none" w:sz="0" w:space="0" w:color="auto"/>
          </w:divBdr>
        </w:div>
        <w:div w:id="267857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reativecommons.org/licenses/by-nc/4.0/" TargetMode="External"/><Relationship Id="rId7" Type="http://schemas.openxmlformats.org/officeDocument/2006/relationships/hyperlink" Target="mailto:sadafbhayat@gmail.com"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13019</Words>
  <Characters>74209</Characters>
  <Application>Microsoft Macintosh Word</Application>
  <DocSecurity>0</DocSecurity>
  <Lines>618</Lines>
  <Paragraphs>174</Paragraphs>
  <ScaleCrop>false</ScaleCrop>
  <Company/>
  <LinksUpToDate>false</LinksUpToDate>
  <CharactersWithSpaces>87054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Clinical Paediatrics</dc:title>
  <dc:subject/>
  <dc:creator>Iram Sadaf Patel</dc:creator>
  <cp:keywords/>
  <dc:description/>
  <cp:lastModifiedBy>Na Ma</cp:lastModifiedBy>
  <cp:revision>2</cp:revision>
  <dcterms:created xsi:type="dcterms:W3CDTF">2016-01-17T02:38:00Z</dcterms:created>
  <dcterms:modified xsi:type="dcterms:W3CDTF">2016-01-17T02:38:00Z</dcterms:modified>
</cp:coreProperties>
</file>